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6C9F" w14:textId="77777777" w:rsidR="00556714" w:rsidRPr="00912F9E" w:rsidRDefault="00556714" w:rsidP="008B61DA">
      <w:pPr>
        <w:spacing w:before="0" w:after="0"/>
        <w:rPr>
          <w:rFonts w:ascii="Arial" w:hAnsi="Arial" w:cs="Arial"/>
          <w:lang w:val="et-EE"/>
        </w:rPr>
      </w:pPr>
    </w:p>
    <w:p w14:paraId="7C70D511" w14:textId="77777777" w:rsidR="008B61DA" w:rsidRPr="00912F9E" w:rsidRDefault="00311899" w:rsidP="008B61DA">
      <w:pPr>
        <w:spacing w:before="0" w:after="0"/>
        <w:rPr>
          <w:rFonts w:ascii="Arial" w:hAnsi="Arial" w:cs="Arial"/>
          <w:lang w:val="et-EE"/>
        </w:rPr>
      </w:pPr>
      <w:r w:rsidRPr="00912F9E">
        <w:rPr>
          <w:rFonts w:ascii="Arial" w:hAnsi="Arial" w:cs="Arial"/>
          <w:noProof/>
          <w:lang w:val="et-EE" w:eastAsia="et-EE"/>
        </w:rPr>
        <w:drawing>
          <wp:anchor distT="0" distB="0" distL="114935" distR="114935" simplePos="0" relativeHeight="251658240" behindDoc="1" locked="0" layoutInCell="1" allowOverlap="1" wp14:anchorId="0B023992" wp14:editId="6F67470A">
            <wp:simplePos x="0" y="0"/>
            <wp:positionH relativeFrom="column">
              <wp:posOffset>5353050</wp:posOffset>
            </wp:positionH>
            <wp:positionV relativeFrom="paragraph">
              <wp:posOffset>67310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0FAAEE0E" w14:textId="77777777" w:rsidR="008B61DA" w:rsidRPr="00912F9E" w:rsidRDefault="008B61DA" w:rsidP="008B61DA">
      <w:pPr>
        <w:spacing w:before="0" w:after="0"/>
        <w:rPr>
          <w:rFonts w:ascii="Arial" w:hAnsi="Arial" w:cs="Arial"/>
          <w:lang w:val="et-EE"/>
        </w:rPr>
      </w:pPr>
    </w:p>
    <w:p w14:paraId="2B7B52BF" w14:textId="77777777" w:rsidR="008B61DA" w:rsidRPr="00912F9E" w:rsidRDefault="008B61DA" w:rsidP="008B61DA">
      <w:pPr>
        <w:spacing w:before="0" w:after="0"/>
        <w:rPr>
          <w:rFonts w:ascii="Arial" w:hAnsi="Arial" w:cs="Arial"/>
          <w:lang w:val="et-EE"/>
        </w:rPr>
      </w:pPr>
    </w:p>
    <w:p w14:paraId="3522440D" w14:textId="77777777" w:rsidR="00FC7599" w:rsidRPr="00912F9E" w:rsidRDefault="00FC7599" w:rsidP="008B61DA">
      <w:pPr>
        <w:spacing w:before="0" w:after="0"/>
        <w:jc w:val="right"/>
        <w:rPr>
          <w:rFonts w:ascii="Arial" w:hAnsi="Arial" w:cs="Arial"/>
          <w:b/>
          <w:sz w:val="24"/>
          <w:szCs w:val="24"/>
          <w:lang w:val="et-EE"/>
        </w:rPr>
      </w:pPr>
    </w:p>
    <w:p w14:paraId="7E997851" w14:textId="77777777" w:rsidR="00FC7599" w:rsidRPr="00912F9E" w:rsidRDefault="00FC7599" w:rsidP="008B61DA">
      <w:pPr>
        <w:spacing w:before="0" w:after="0"/>
        <w:jc w:val="right"/>
        <w:rPr>
          <w:rFonts w:ascii="Arial" w:hAnsi="Arial" w:cs="Arial"/>
          <w:b/>
          <w:sz w:val="24"/>
          <w:szCs w:val="24"/>
          <w:lang w:val="et-EE"/>
        </w:rPr>
      </w:pPr>
    </w:p>
    <w:p w14:paraId="60A9B435" w14:textId="77777777" w:rsidR="00311899" w:rsidRPr="00912F9E" w:rsidRDefault="00311899" w:rsidP="008B61DA">
      <w:pPr>
        <w:spacing w:before="0" w:after="0"/>
        <w:jc w:val="right"/>
        <w:rPr>
          <w:rFonts w:ascii="Arial" w:hAnsi="Arial" w:cs="Arial"/>
          <w:b/>
          <w:sz w:val="24"/>
          <w:szCs w:val="24"/>
          <w:lang w:val="et-EE"/>
        </w:rPr>
      </w:pPr>
    </w:p>
    <w:p w14:paraId="69734DF6" w14:textId="77777777" w:rsidR="00311899" w:rsidRPr="00912F9E" w:rsidRDefault="00311899" w:rsidP="008B61DA">
      <w:pPr>
        <w:spacing w:before="0" w:after="0"/>
        <w:jc w:val="right"/>
        <w:rPr>
          <w:rFonts w:ascii="Arial" w:hAnsi="Arial" w:cs="Arial"/>
          <w:b/>
          <w:sz w:val="24"/>
          <w:szCs w:val="24"/>
          <w:lang w:val="et-EE"/>
        </w:rPr>
      </w:pPr>
    </w:p>
    <w:p w14:paraId="0782C81D" w14:textId="77777777" w:rsidR="00556714" w:rsidRPr="00912F9E" w:rsidRDefault="008B61DA" w:rsidP="008B61DA">
      <w:pPr>
        <w:spacing w:before="0" w:after="0"/>
        <w:jc w:val="right"/>
        <w:rPr>
          <w:rFonts w:ascii="Arial" w:hAnsi="Arial" w:cs="Arial"/>
          <w:b/>
          <w:sz w:val="24"/>
          <w:szCs w:val="24"/>
          <w:lang w:val="et-EE"/>
        </w:rPr>
      </w:pPr>
      <w:r w:rsidRPr="00912F9E">
        <w:rPr>
          <w:rFonts w:ascii="Arial" w:hAnsi="Arial" w:cs="Arial"/>
          <w:b/>
          <w:sz w:val="24"/>
          <w:szCs w:val="24"/>
          <w:lang w:val="et-EE"/>
        </w:rPr>
        <w:t>Töö nr</w:t>
      </w:r>
      <w:r w:rsidR="00CC0502" w:rsidRPr="00912F9E">
        <w:rPr>
          <w:rFonts w:ascii="Arial" w:hAnsi="Arial" w:cs="Arial"/>
          <w:b/>
          <w:sz w:val="24"/>
          <w:szCs w:val="24"/>
          <w:lang w:val="et-EE"/>
        </w:rPr>
        <w:t xml:space="preserve"> </w:t>
      </w:r>
      <w:r w:rsidR="00C125D9" w:rsidRPr="00912F9E">
        <w:rPr>
          <w:rFonts w:ascii="Arial" w:hAnsi="Arial" w:cs="Arial"/>
          <w:b/>
          <w:sz w:val="24"/>
          <w:szCs w:val="24"/>
          <w:lang w:val="et-EE"/>
        </w:rPr>
        <w:t>34</w:t>
      </w:r>
      <w:r w:rsidR="000F4A63" w:rsidRPr="00912F9E">
        <w:rPr>
          <w:rFonts w:ascii="Arial" w:hAnsi="Arial" w:cs="Arial"/>
          <w:b/>
          <w:sz w:val="24"/>
          <w:szCs w:val="24"/>
          <w:lang w:val="et-EE"/>
        </w:rPr>
        <w:t>7</w:t>
      </w:r>
    </w:p>
    <w:p w14:paraId="3F43A9AC" w14:textId="77777777" w:rsidR="00556714" w:rsidRPr="00912F9E" w:rsidRDefault="00556714" w:rsidP="008B61DA">
      <w:pPr>
        <w:spacing w:before="0" w:after="0"/>
        <w:rPr>
          <w:rFonts w:ascii="Arial" w:hAnsi="Arial" w:cs="Arial"/>
          <w:lang w:val="et-EE"/>
        </w:rPr>
      </w:pPr>
    </w:p>
    <w:p w14:paraId="21D0FA9C" w14:textId="77777777" w:rsidR="00556714" w:rsidRPr="00912F9E" w:rsidRDefault="00556714" w:rsidP="008B61DA">
      <w:pPr>
        <w:spacing w:before="0" w:after="0"/>
        <w:jc w:val="center"/>
        <w:rPr>
          <w:rFonts w:ascii="Arial" w:hAnsi="Arial" w:cs="Arial"/>
          <w:b/>
          <w:sz w:val="28"/>
          <w:szCs w:val="28"/>
          <w:lang w:val="et-EE"/>
        </w:rPr>
      </w:pPr>
      <w:r w:rsidRPr="00912F9E">
        <w:rPr>
          <w:rFonts w:ascii="Arial" w:hAnsi="Arial" w:cs="Arial"/>
          <w:b/>
          <w:sz w:val="28"/>
          <w:szCs w:val="28"/>
          <w:lang w:val="et-EE"/>
        </w:rPr>
        <w:t>Harjumaa, Rae vald</w:t>
      </w:r>
      <w:r w:rsidR="00311899" w:rsidRPr="00912F9E">
        <w:rPr>
          <w:rFonts w:ascii="Arial" w:hAnsi="Arial" w:cs="Arial"/>
          <w:b/>
          <w:sz w:val="28"/>
          <w:szCs w:val="28"/>
          <w:lang w:val="et-EE"/>
        </w:rPr>
        <w:t>, Rae küla</w:t>
      </w:r>
    </w:p>
    <w:p w14:paraId="692B0551" w14:textId="77777777" w:rsidR="00391CE9" w:rsidRPr="00912F9E" w:rsidRDefault="00730E97" w:rsidP="008B61DA">
      <w:pPr>
        <w:spacing w:before="0" w:after="0"/>
        <w:jc w:val="center"/>
        <w:rPr>
          <w:rFonts w:ascii="Arial" w:hAnsi="Arial" w:cs="Arial"/>
          <w:b/>
          <w:sz w:val="32"/>
          <w:szCs w:val="32"/>
          <w:lang w:val="et-EE"/>
        </w:rPr>
      </w:pPr>
      <w:r w:rsidRPr="00912F9E">
        <w:rPr>
          <w:rFonts w:ascii="Arial" w:hAnsi="Arial" w:cs="Arial"/>
          <w:b/>
          <w:sz w:val="32"/>
          <w:szCs w:val="32"/>
          <w:lang w:val="et-EE"/>
        </w:rPr>
        <w:t>S</w:t>
      </w:r>
      <w:r w:rsidR="000F4A63" w:rsidRPr="00912F9E">
        <w:rPr>
          <w:rFonts w:ascii="Arial" w:hAnsi="Arial" w:cs="Arial"/>
          <w:b/>
          <w:sz w:val="32"/>
          <w:szCs w:val="32"/>
          <w:lang w:val="et-EE"/>
        </w:rPr>
        <w:t>U</w:t>
      </w:r>
      <w:r w:rsidRPr="00912F9E">
        <w:rPr>
          <w:rFonts w:ascii="Arial" w:hAnsi="Arial" w:cs="Arial"/>
          <w:b/>
          <w:sz w:val="32"/>
          <w:szCs w:val="32"/>
          <w:lang w:val="et-EE"/>
        </w:rPr>
        <w:t>TI</w:t>
      </w:r>
      <w:r w:rsidR="000F4A63" w:rsidRPr="00912F9E">
        <w:rPr>
          <w:rFonts w:ascii="Arial" w:hAnsi="Arial" w:cs="Arial"/>
          <w:b/>
          <w:sz w:val="32"/>
          <w:szCs w:val="32"/>
          <w:lang w:val="et-EE"/>
        </w:rPr>
        <w:t xml:space="preserve"> </w:t>
      </w:r>
      <w:r w:rsidR="00556714" w:rsidRPr="00912F9E">
        <w:rPr>
          <w:rFonts w:ascii="Arial" w:hAnsi="Arial" w:cs="Arial"/>
          <w:b/>
          <w:sz w:val="32"/>
          <w:szCs w:val="32"/>
          <w:lang w:val="et-EE"/>
        </w:rPr>
        <w:t>KINNISTU JA</w:t>
      </w:r>
      <w:r w:rsidR="00391CE9" w:rsidRPr="00912F9E">
        <w:rPr>
          <w:rFonts w:ascii="Arial" w:hAnsi="Arial" w:cs="Arial"/>
          <w:b/>
          <w:sz w:val="32"/>
          <w:szCs w:val="32"/>
          <w:lang w:val="et-EE"/>
        </w:rPr>
        <w:t xml:space="preserve"> </w:t>
      </w:r>
      <w:r w:rsidR="00556714" w:rsidRPr="00912F9E">
        <w:rPr>
          <w:rFonts w:ascii="Arial" w:hAnsi="Arial" w:cs="Arial"/>
          <w:b/>
          <w:sz w:val="32"/>
          <w:szCs w:val="32"/>
          <w:lang w:val="et-EE"/>
        </w:rPr>
        <w:t>LÄHIALA</w:t>
      </w:r>
    </w:p>
    <w:p w14:paraId="3277DBAE" w14:textId="77777777" w:rsidR="00556714" w:rsidRPr="00912F9E" w:rsidRDefault="00556714" w:rsidP="008B61DA">
      <w:pPr>
        <w:spacing w:before="0" w:after="0"/>
        <w:jc w:val="center"/>
        <w:rPr>
          <w:rFonts w:ascii="Arial" w:hAnsi="Arial" w:cs="Arial"/>
          <w:b/>
          <w:sz w:val="32"/>
          <w:szCs w:val="32"/>
          <w:lang w:val="et-EE"/>
        </w:rPr>
      </w:pPr>
      <w:r w:rsidRPr="00912F9E">
        <w:rPr>
          <w:rFonts w:ascii="Arial" w:hAnsi="Arial" w:cs="Arial"/>
          <w:b/>
          <w:sz w:val="32"/>
          <w:szCs w:val="32"/>
          <w:lang w:val="et-EE"/>
        </w:rPr>
        <w:t>DETAILPLANEERING</w:t>
      </w:r>
    </w:p>
    <w:p w14:paraId="3B33613A" w14:textId="77777777" w:rsidR="00556714" w:rsidRPr="00912F9E" w:rsidRDefault="00556714" w:rsidP="008B61DA">
      <w:pPr>
        <w:spacing w:before="0" w:after="0"/>
        <w:rPr>
          <w:rFonts w:ascii="Arial" w:hAnsi="Arial" w:cs="Arial"/>
          <w:lang w:val="et-EE"/>
        </w:rPr>
      </w:pPr>
    </w:p>
    <w:p w14:paraId="3D25BEB2" w14:textId="77777777" w:rsidR="00556714" w:rsidRPr="00912F9E" w:rsidRDefault="00556714" w:rsidP="008B61DA">
      <w:pPr>
        <w:spacing w:before="0" w:after="0"/>
        <w:rPr>
          <w:rFonts w:ascii="Arial" w:hAnsi="Arial" w:cs="Arial"/>
          <w:lang w:val="et-EE"/>
        </w:rPr>
      </w:pPr>
    </w:p>
    <w:p w14:paraId="6C117739" w14:textId="77777777" w:rsidR="008B61DA" w:rsidRPr="00912F9E" w:rsidRDefault="008B61DA" w:rsidP="008B61DA">
      <w:pPr>
        <w:spacing w:before="0" w:after="0"/>
        <w:rPr>
          <w:rFonts w:ascii="Arial" w:hAnsi="Arial" w:cs="Arial"/>
          <w:lang w:val="et-EE"/>
        </w:rPr>
      </w:pPr>
    </w:p>
    <w:p w14:paraId="7517A743" w14:textId="77777777" w:rsidR="008B61DA" w:rsidRPr="00912F9E" w:rsidRDefault="008B61DA" w:rsidP="008B61DA">
      <w:pPr>
        <w:spacing w:before="0" w:after="0"/>
        <w:rPr>
          <w:rFonts w:ascii="Arial" w:hAnsi="Arial" w:cs="Arial"/>
          <w:lang w:val="et-EE"/>
        </w:rPr>
      </w:pPr>
    </w:p>
    <w:p w14:paraId="2778A25D" w14:textId="77777777" w:rsidR="008B61DA" w:rsidRPr="00912F9E" w:rsidRDefault="008B61DA" w:rsidP="008B61DA">
      <w:pPr>
        <w:spacing w:before="0" w:after="0"/>
        <w:rPr>
          <w:rFonts w:ascii="Arial" w:hAnsi="Arial" w:cs="Arial"/>
          <w:lang w:val="et-EE"/>
        </w:rPr>
      </w:pPr>
    </w:p>
    <w:p w14:paraId="59F98859" w14:textId="77777777" w:rsidR="00E579FD" w:rsidRPr="00912F9E" w:rsidRDefault="00E579FD" w:rsidP="00E579FD">
      <w:pPr>
        <w:tabs>
          <w:tab w:val="left" w:pos="2835"/>
        </w:tabs>
        <w:spacing w:before="0" w:after="0"/>
        <w:rPr>
          <w:rFonts w:ascii="Arial" w:hAnsi="Arial" w:cs="Arial"/>
          <w:lang w:val="et-EE"/>
        </w:rPr>
      </w:pPr>
      <w:r w:rsidRPr="00912F9E">
        <w:rPr>
          <w:rFonts w:ascii="Arial" w:hAnsi="Arial" w:cs="Arial"/>
          <w:lang w:val="et-EE"/>
        </w:rPr>
        <w:t>TELLIJA:</w:t>
      </w:r>
      <w:r w:rsidRPr="00912F9E">
        <w:rPr>
          <w:rFonts w:ascii="Arial" w:hAnsi="Arial" w:cs="Arial"/>
          <w:lang w:val="et-EE"/>
        </w:rPr>
        <w:tab/>
        <w:t>Rae Vallavalitsus</w:t>
      </w:r>
    </w:p>
    <w:p w14:paraId="54F0B1DF" w14:textId="77777777" w:rsidR="00E579FD" w:rsidRPr="00912F9E" w:rsidRDefault="00E579FD" w:rsidP="00E579FD">
      <w:pPr>
        <w:tabs>
          <w:tab w:val="left" w:pos="2835"/>
        </w:tabs>
        <w:spacing w:before="0" w:after="0"/>
        <w:rPr>
          <w:rFonts w:ascii="Arial" w:hAnsi="Arial" w:cs="Arial"/>
          <w:lang w:val="et-EE"/>
        </w:rPr>
      </w:pPr>
      <w:r w:rsidRPr="00912F9E">
        <w:rPr>
          <w:rFonts w:ascii="Arial" w:hAnsi="Arial" w:cs="Arial"/>
          <w:lang w:val="et-EE"/>
        </w:rPr>
        <w:tab/>
        <w:t>Aruküla tee 9</w:t>
      </w:r>
    </w:p>
    <w:p w14:paraId="30E4954C" w14:textId="77777777" w:rsidR="00E579FD" w:rsidRPr="00912F9E" w:rsidRDefault="00E579FD" w:rsidP="00E579FD">
      <w:pPr>
        <w:tabs>
          <w:tab w:val="left" w:pos="2835"/>
        </w:tabs>
        <w:spacing w:before="0" w:after="0"/>
        <w:rPr>
          <w:rFonts w:ascii="Arial" w:hAnsi="Arial" w:cs="Arial"/>
          <w:lang w:val="et-EE"/>
        </w:rPr>
      </w:pPr>
      <w:r w:rsidRPr="00912F9E">
        <w:rPr>
          <w:rFonts w:ascii="Arial" w:hAnsi="Arial" w:cs="Arial"/>
          <w:lang w:val="et-EE"/>
        </w:rPr>
        <w:tab/>
        <w:t>75301 Jüri alevik</w:t>
      </w:r>
    </w:p>
    <w:p w14:paraId="4C4063EB" w14:textId="77777777" w:rsidR="00E579FD" w:rsidRPr="00912F9E" w:rsidRDefault="00E579FD" w:rsidP="00E579FD">
      <w:pPr>
        <w:tabs>
          <w:tab w:val="left" w:pos="2835"/>
        </w:tabs>
        <w:spacing w:before="0" w:after="0"/>
        <w:rPr>
          <w:rFonts w:ascii="Arial" w:hAnsi="Arial" w:cs="Arial"/>
          <w:lang w:val="et-EE"/>
        </w:rPr>
      </w:pPr>
      <w:r w:rsidRPr="00912F9E">
        <w:rPr>
          <w:rFonts w:ascii="Arial" w:hAnsi="Arial" w:cs="Arial"/>
          <w:lang w:val="et-EE"/>
        </w:rPr>
        <w:tab/>
        <w:t>Harjumaa</w:t>
      </w:r>
    </w:p>
    <w:p w14:paraId="5D460A02" w14:textId="77777777" w:rsidR="00392E4D" w:rsidRPr="00912F9E" w:rsidRDefault="00392E4D" w:rsidP="008B61DA">
      <w:pPr>
        <w:spacing w:before="0" w:after="0"/>
        <w:rPr>
          <w:rFonts w:ascii="Arial" w:hAnsi="Arial" w:cs="Arial"/>
          <w:lang w:val="et-EE"/>
        </w:rPr>
      </w:pPr>
    </w:p>
    <w:p w14:paraId="62FACE2F" w14:textId="77777777" w:rsidR="00556714" w:rsidRPr="00912F9E" w:rsidRDefault="00556714" w:rsidP="008B61DA">
      <w:pPr>
        <w:tabs>
          <w:tab w:val="left" w:pos="2835"/>
        </w:tabs>
        <w:spacing w:before="0" w:after="0"/>
        <w:rPr>
          <w:rFonts w:ascii="Arial" w:hAnsi="Arial" w:cs="Arial"/>
          <w:lang w:val="et-EE"/>
        </w:rPr>
      </w:pPr>
      <w:r w:rsidRPr="00912F9E">
        <w:rPr>
          <w:rFonts w:ascii="Arial" w:hAnsi="Arial" w:cs="Arial"/>
          <w:lang w:val="et-EE"/>
        </w:rPr>
        <w:t>HUVITATUD ISIK:</w:t>
      </w:r>
      <w:r w:rsidRPr="00912F9E">
        <w:rPr>
          <w:rFonts w:ascii="Arial" w:hAnsi="Arial" w:cs="Arial"/>
          <w:lang w:val="et-EE"/>
        </w:rPr>
        <w:tab/>
      </w:r>
      <w:r w:rsidR="009510D0" w:rsidRPr="00912F9E">
        <w:rPr>
          <w:rFonts w:ascii="Arial" w:hAnsi="Arial" w:cs="Arial"/>
          <w:lang w:val="et-EE"/>
        </w:rPr>
        <w:t>Tõnu Eestalu (notariaalse volituse alusel)</w:t>
      </w:r>
    </w:p>
    <w:p w14:paraId="4AC4CAA6" w14:textId="77777777" w:rsidR="00556714" w:rsidRPr="00912F9E" w:rsidRDefault="00556714" w:rsidP="008B61DA">
      <w:pPr>
        <w:tabs>
          <w:tab w:val="left" w:pos="2835"/>
        </w:tabs>
        <w:spacing w:before="0" w:after="0"/>
        <w:rPr>
          <w:rFonts w:ascii="Arial" w:hAnsi="Arial" w:cs="Arial"/>
          <w:lang w:val="et-EE"/>
        </w:rPr>
      </w:pPr>
      <w:r w:rsidRPr="00912F9E">
        <w:rPr>
          <w:rFonts w:ascii="Arial" w:hAnsi="Arial" w:cs="Arial"/>
          <w:lang w:val="et-EE"/>
        </w:rPr>
        <w:tab/>
        <w:t xml:space="preserve">+372 </w:t>
      </w:r>
      <w:r w:rsidR="009510D0" w:rsidRPr="00912F9E">
        <w:rPr>
          <w:rFonts w:ascii="Arial" w:hAnsi="Arial" w:cs="Arial"/>
          <w:lang w:val="et-EE"/>
        </w:rPr>
        <w:t>5694 0668</w:t>
      </w:r>
    </w:p>
    <w:p w14:paraId="7A9F1985" w14:textId="77777777" w:rsidR="00556714" w:rsidRPr="00912F9E" w:rsidRDefault="00556714" w:rsidP="008B61DA">
      <w:pPr>
        <w:tabs>
          <w:tab w:val="left" w:pos="2835"/>
        </w:tabs>
        <w:spacing w:before="0" w:after="0"/>
        <w:rPr>
          <w:rFonts w:ascii="Arial" w:hAnsi="Arial" w:cs="Arial"/>
          <w:lang w:val="et-EE"/>
        </w:rPr>
      </w:pPr>
      <w:r w:rsidRPr="00912F9E">
        <w:rPr>
          <w:rFonts w:ascii="Arial" w:hAnsi="Arial" w:cs="Arial"/>
          <w:lang w:val="et-EE"/>
        </w:rPr>
        <w:tab/>
      </w:r>
      <w:r w:rsidR="009510D0" w:rsidRPr="00912F9E">
        <w:rPr>
          <w:rFonts w:ascii="Arial" w:hAnsi="Arial" w:cs="Arial"/>
          <w:lang w:val="et-EE"/>
        </w:rPr>
        <w:t>tonu.eestalu@mail.ee</w:t>
      </w:r>
    </w:p>
    <w:p w14:paraId="44A2EDA4" w14:textId="77777777" w:rsidR="005E485C" w:rsidRPr="00912F9E" w:rsidRDefault="005E485C" w:rsidP="00EA0297">
      <w:pPr>
        <w:spacing w:before="0" w:after="0"/>
        <w:rPr>
          <w:rFonts w:ascii="Arial" w:hAnsi="Arial" w:cs="Arial"/>
          <w:lang w:val="et-EE"/>
        </w:rPr>
      </w:pPr>
    </w:p>
    <w:p w14:paraId="39837CD4" w14:textId="77777777" w:rsidR="00556714" w:rsidRPr="00912F9E" w:rsidRDefault="00EA0297" w:rsidP="008B61DA">
      <w:pPr>
        <w:tabs>
          <w:tab w:val="left" w:pos="2835"/>
        </w:tabs>
        <w:spacing w:before="0" w:after="0"/>
        <w:rPr>
          <w:rFonts w:ascii="Arial" w:hAnsi="Arial" w:cs="Arial"/>
          <w:lang w:val="et-EE"/>
        </w:rPr>
      </w:pPr>
      <w:r w:rsidRPr="00912F9E">
        <w:rPr>
          <w:rFonts w:ascii="Arial" w:hAnsi="Arial" w:cs="Arial"/>
          <w:lang w:val="et-EE"/>
        </w:rPr>
        <w:t>PROJEKTEERIJA :</w:t>
      </w:r>
      <w:r w:rsidR="00556714" w:rsidRPr="00912F9E">
        <w:rPr>
          <w:rFonts w:ascii="Arial" w:hAnsi="Arial" w:cs="Arial"/>
          <w:lang w:val="et-EE"/>
        </w:rPr>
        <w:tab/>
      </w:r>
      <w:proofErr w:type="spellStart"/>
      <w:r w:rsidR="00556714" w:rsidRPr="00912F9E">
        <w:rPr>
          <w:rFonts w:ascii="Arial" w:hAnsi="Arial" w:cs="Arial"/>
          <w:lang w:val="et-EE"/>
        </w:rPr>
        <w:t>Optimal</w:t>
      </w:r>
      <w:proofErr w:type="spellEnd"/>
      <w:r w:rsidR="00556714" w:rsidRPr="00912F9E">
        <w:rPr>
          <w:rFonts w:ascii="Arial" w:hAnsi="Arial" w:cs="Arial"/>
          <w:lang w:val="et-EE"/>
        </w:rPr>
        <w:t xml:space="preserve"> Projekt OÜ (äriregistri</w:t>
      </w:r>
      <w:r w:rsidRPr="00912F9E">
        <w:rPr>
          <w:rFonts w:ascii="Arial" w:hAnsi="Arial" w:cs="Arial"/>
          <w:lang w:val="et-EE"/>
        </w:rPr>
        <w:t xml:space="preserve"> </w:t>
      </w:r>
      <w:r w:rsidR="00556714" w:rsidRPr="00912F9E">
        <w:rPr>
          <w:rFonts w:ascii="Arial" w:hAnsi="Arial" w:cs="Arial"/>
          <w:lang w:val="et-EE"/>
        </w:rPr>
        <w:t>kood 11213515)</w:t>
      </w:r>
    </w:p>
    <w:p w14:paraId="0458991A" w14:textId="77777777" w:rsidR="00556714" w:rsidRPr="00912F9E" w:rsidRDefault="00556714" w:rsidP="008B61DA">
      <w:pPr>
        <w:tabs>
          <w:tab w:val="left" w:pos="2835"/>
        </w:tabs>
        <w:spacing w:before="0" w:after="0"/>
        <w:rPr>
          <w:rFonts w:ascii="Arial" w:hAnsi="Arial" w:cs="Arial"/>
          <w:lang w:val="et-EE"/>
        </w:rPr>
      </w:pPr>
      <w:r w:rsidRPr="00912F9E">
        <w:rPr>
          <w:rFonts w:ascii="Arial" w:hAnsi="Arial" w:cs="Arial"/>
          <w:lang w:val="et-EE"/>
        </w:rPr>
        <w:tab/>
        <w:t xml:space="preserve">MTR </w:t>
      </w:r>
      <w:proofErr w:type="spellStart"/>
      <w:r w:rsidRPr="00912F9E">
        <w:rPr>
          <w:rFonts w:ascii="Arial" w:hAnsi="Arial" w:cs="Arial"/>
          <w:lang w:val="et-EE"/>
        </w:rPr>
        <w:t>reg</w:t>
      </w:r>
      <w:proofErr w:type="spellEnd"/>
      <w:r w:rsidRPr="00912F9E">
        <w:rPr>
          <w:rFonts w:ascii="Arial" w:hAnsi="Arial" w:cs="Arial"/>
          <w:lang w:val="et-EE"/>
        </w:rPr>
        <w:t>. nr EEP000601</w:t>
      </w:r>
    </w:p>
    <w:p w14:paraId="55F623E1" w14:textId="77777777" w:rsidR="00556714" w:rsidRPr="00912F9E" w:rsidRDefault="00556714" w:rsidP="008B61DA">
      <w:pPr>
        <w:tabs>
          <w:tab w:val="left" w:pos="2835"/>
        </w:tabs>
        <w:spacing w:before="0" w:after="0"/>
        <w:rPr>
          <w:rFonts w:ascii="Arial" w:hAnsi="Arial" w:cs="Arial"/>
          <w:lang w:val="et-EE"/>
        </w:rPr>
      </w:pPr>
      <w:r w:rsidRPr="00912F9E">
        <w:rPr>
          <w:rFonts w:ascii="Arial" w:hAnsi="Arial" w:cs="Arial"/>
          <w:lang w:val="et-EE"/>
        </w:rPr>
        <w:tab/>
        <w:t>Keemia tn 4, 1061</w:t>
      </w:r>
      <w:r w:rsidR="000E238F" w:rsidRPr="00912F9E">
        <w:rPr>
          <w:rFonts w:ascii="Arial" w:hAnsi="Arial" w:cs="Arial"/>
          <w:lang w:val="et-EE"/>
        </w:rPr>
        <w:t>6 Tallinn</w:t>
      </w:r>
    </w:p>
    <w:p w14:paraId="5ECB59BC" w14:textId="77777777" w:rsidR="00556714" w:rsidRPr="00912F9E" w:rsidRDefault="00556714" w:rsidP="008B61DA">
      <w:pPr>
        <w:spacing w:before="0" w:after="0"/>
        <w:rPr>
          <w:rFonts w:ascii="Arial" w:hAnsi="Arial" w:cs="Arial"/>
          <w:lang w:val="et-EE"/>
        </w:rPr>
      </w:pPr>
    </w:p>
    <w:p w14:paraId="3A3E69D3" w14:textId="77777777" w:rsidR="000F4A63" w:rsidRPr="00912F9E" w:rsidRDefault="00556714" w:rsidP="000F4A63">
      <w:pPr>
        <w:tabs>
          <w:tab w:val="left" w:pos="2835"/>
        </w:tabs>
        <w:spacing w:before="0" w:after="0"/>
        <w:rPr>
          <w:rFonts w:ascii="Arial" w:hAnsi="Arial" w:cs="Arial"/>
          <w:lang w:val="et-EE"/>
        </w:rPr>
      </w:pPr>
      <w:r w:rsidRPr="00912F9E">
        <w:rPr>
          <w:rFonts w:ascii="Arial" w:hAnsi="Arial" w:cs="Arial"/>
          <w:lang w:val="et-EE"/>
        </w:rPr>
        <w:t>ARHITEKT:</w:t>
      </w:r>
      <w:r w:rsidRPr="00912F9E">
        <w:rPr>
          <w:rFonts w:ascii="Arial" w:hAnsi="Arial" w:cs="Arial"/>
          <w:lang w:val="et-EE"/>
        </w:rPr>
        <w:tab/>
      </w:r>
      <w:r w:rsidR="000F4A63" w:rsidRPr="00912F9E">
        <w:rPr>
          <w:rFonts w:ascii="Arial" w:hAnsi="Arial" w:cs="Arial"/>
          <w:lang w:val="et-EE"/>
        </w:rPr>
        <w:t>Külli Samblik</w:t>
      </w:r>
    </w:p>
    <w:p w14:paraId="076E860B" w14:textId="77777777" w:rsidR="000F4A63" w:rsidRPr="00912F9E" w:rsidRDefault="00CC0502" w:rsidP="000F4A63">
      <w:pPr>
        <w:tabs>
          <w:tab w:val="left" w:pos="2835"/>
        </w:tabs>
        <w:spacing w:before="0" w:after="0"/>
        <w:rPr>
          <w:rFonts w:ascii="Arial" w:hAnsi="Arial" w:cs="Arial"/>
          <w:lang w:val="et-EE"/>
        </w:rPr>
      </w:pPr>
      <w:r w:rsidRPr="00912F9E">
        <w:rPr>
          <w:rFonts w:ascii="Arial" w:hAnsi="Arial" w:cs="Arial"/>
          <w:lang w:val="et-EE"/>
        </w:rPr>
        <w:tab/>
      </w:r>
      <w:r w:rsidR="000F4A63" w:rsidRPr="00912F9E">
        <w:rPr>
          <w:rFonts w:ascii="Arial" w:hAnsi="Arial" w:cs="Arial"/>
          <w:lang w:val="et-EE"/>
        </w:rPr>
        <w:t>kylli.s@mail.com</w:t>
      </w:r>
    </w:p>
    <w:p w14:paraId="361904ED" w14:textId="77777777" w:rsidR="00556714" w:rsidRPr="00912F9E" w:rsidRDefault="00556714" w:rsidP="00EA0297">
      <w:pPr>
        <w:spacing w:before="0" w:after="0"/>
        <w:rPr>
          <w:rFonts w:ascii="Arial" w:hAnsi="Arial" w:cs="Arial"/>
          <w:lang w:val="et-EE"/>
        </w:rPr>
      </w:pPr>
    </w:p>
    <w:p w14:paraId="78DEC306" w14:textId="77777777" w:rsidR="00556714" w:rsidRPr="00912F9E" w:rsidRDefault="00556714" w:rsidP="00EA0297">
      <w:pPr>
        <w:spacing w:before="0" w:after="0"/>
        <w:rPr>
          <w:rFonts w:ascii="Arial" w:hAnsi="Arial" w:cs="Arial"/>
          <w:lang w:val="et-EE"/>
        </w:rPr>
      </w:pPr>
    </w:p>
    <w:p w14:paraId="14ECAF99" w14:textId="77777777" w:rsidR="000F4A63" w:rsidRPr="00912F9E" w:rsidRDefault="00556714" w:rsidP="000F4A63">
      <w:pPr>
        <w:tabs>
          <w:tab w:val="left" w:pos="2835"/>
        </w:tabs>
        <w:spacing w:before="0" w:after="0"/>
        <w:rPr>
          <w:rFonts w:ascii="Arial" w:hAnsi="Arial" w:cs="Arial"/>
          <w:lang w:val="et-EE"/>
        </w:rPr>
      </w:pPr>
      <w:r w:rsidRPr="00912F9E">
        <w:rPr>
          <w:rFonts w:ascii="Arial" w:hAnsi="Arial" w:cs="Arial"/>
          <w:lang w:val="et-EE"/>
        </w:rPr>
        <w:t>PROJEKTIJUHT:</w:t>
      </w:r>
      <w:r w:rsidRPr="00912F9E">
        <w:rPr>
          <w:rFonts w:ascii="Arial" w:hAnsi="Arial" w:cs="Arial"/>
          <w:lang w:val="et-EE"/>
        </w:rPr>
        <w:tab/>
      </w:r>
      <w:r w:rsidR="007115AD" w:rsidRPr="00912F9E">
        <w:rPr>
          <w:rFonts w:ascii="Arial" w:hAnsi="Arial" w:cs="Arial"/>
          <w:lang w:val="et-EE"/>
        </w:rPr>
        <w:t>Arno Anton</w:t>
      </w:r>
    </w:p>
    <w:p w14:paraId="57194225" w14:textId="77777777" w:rsidR="000F4A63" w:rsidRPr="00912F9E" w:rsidRDefault="00FC7599" w:rsidP="000F4A63">
      <w:pPr>
        <w:tabs>
          <w:tab w:val="left" w:pos="2835"/>
        </w:tabs>
        <w:spacing w:before="0" w:after="0"/>
        <w:rPr>
          <w:rFonts w:ascii="Arial" w:hAnsi="Arial" w:cs="Arial"/>
          <w:lang w:val="et-EE"/>
        </w:rPr>
      </w:pPr>
      <w:r w:rsidRPr="00912F9E">
        <w:rPr>
          <w:rFonts w:ascii="Arial" w:hAnsi="Arial" w:cs="Arial"/>
          <w:lang w:val="et-EE"/>
        </w:rPr>
        <w:tab/>
      </w:r>
      <w:r w:rsidR="000F4A63" w:rsidRPr="00912F9E">
        <w:rPr>
          <w:rFonts w:ascii="Arial" w:hAnsi="Arial" w:cs="Arial"/>
          <w:lang w:val="et-EE"/>
        </w:rPr>
        <w:t>5698</w:t>
      </w:r>
      <w:r w:rsidRPr="00912F9E">
        <w:rPr>
          <w:rFonts w:ascii="Arial" w:hAnsi="Arial" w:cs="Arial"/>
          <w:lang w:val="et-EE"/>
        </w:rPr>
        <w:t xml:space="preserve"> </w:t>
      </w:r>
      <w:r w:rsidR="000F4A63" w:rsidRPr="00912F9E">
        <w:rPr>
          <w:rFonts w:ascii="Arial" w:hAnsi="Arial" w:cs="Arial"/>
          <w:lang w:val="et-EE"/>
        </w:rPr>
        <w:t>3389</w:t>
      </w:r>
    </w:p>
    <w:p w14:paraId="7F0B5CCE" w14:textId="77777777" w:rsidR="000F4A63" w:rsidRPr="00912F9E" w:rsidRDefault="00FC7599" w:rsidP="000F4A63">
      <w:pPr>
        <w:tabs>
          <w:tab w:val="left" w:pos="2835"/>
        </w:tabs>
        <w:spacing w:before="0" w:after="0"/>
        <w:rPr>
          <w:rFonts w:ascii="Arial" w:hAnsi="Arial" w:cs="Arial"/>
          <w:lang w:val="et-EE"/>
        </w:rPr>
      </w:pPr>
      <w:r w:rsidRPr="00912F9E">
        <w:rPr>
          <w:rFonts w:ascii="Arial" w:hAnsi="Arial" w:cs="Arial"/>
          <w:lang w:val="et-EE"/>
        </w:rPr>
        <w:tab/>
      </w:r>
      <w:hyperlink r:id="rId9" w:history="1">
        <w:r w:rsidR="000F4A63" w:rsidRPr="00912F9E">
          <w:rPr>
            <w:rFonts w:ascii="Arial" w:hAnsi="Arial" w:cs="Arial"/>
            <w:lang w:val="et-EE"/>
          </w:rPr>
          <w:t>arno@opt.ee</w:t>
        </w:r>
      </w:hyperlink>
    </w:p>
    <w:p w14:paraId="71F44318" w14:textId="77777777" w:rsidR="00556714" w:rsidRPr="00912F9E" w:rsidRDefault="00556714" w:rsidP="00CC0502">
      <w:pPr>
        <w:spacing w:before="0" w:after="0"/>
        <w:rPr>
          <w:rFonts w:ascii="Arial" w:hAnsi="Arial" w:cs="Arial"/>
          <w:lang w:val="et-EE"/>
        </w:rPr>
      </w:pPr>
    </w:p>
    <w:p w14:paraId="42BEDE17" w14:textId="77777777" w:rsidR="00E16AF9" w:rsidRPr="00912F9E" w:rsidRDefault="00E16AF9" w:rsidP="00CC0502">
      <w:pPr>
        <w:spacing w:before="0" w:after="0"/>
        <w:rPr>
          <w:rFonts w:ascii="Arial" w:hAnsi="Arial" w:cs="Arial"/>
          <w:lang w:val="et-EE"/>
        </w:rPr>
      </w:pPr>
    </w:p>
    <w:p w14:paraId="2F5AE143" w14:textId="77777777" w:rsidR="006C3492" w:rsidRPr="00912F9E" w:rsidRDefault="006C3492">
      <w:pPr>
        <w:rPr>
          <w:rFonts w:ascii="Arial" w:hAnsi="Arial" w:cs="Arial"/>
          <w:lang w:val="et-EE"/>
        </w:rPr>
      </w:pPr>
      <w:r w:rsidRPr="00912F9E">
        <w:rPr>
          <w:rFonts w:ascii="Arial" w:hAnsi="Arial" w:cs="Arial"/>
          <w:lang w:val="et-EE"/>
        </w:rPr>
        <w:br w:type="page"/>
      </w:r>
    </w:p>
    <w:p w14:paraId="4C809710" w14:textId="77777777" w:rsidR="00E579FD" w:rsidRPr="00912F9E" w:rsidRDefault="00E579FD" w:rsidP="00E579FD">
      <w:pPr>
        <w:tabs>
          <w:tab w:val="left" w:pos="2835"/>
        </w:tabs>
        <w:spacing w:before="0" w:after="0"/>
        <w:rPr>
          <w:rFonts w:ascii="Arial" w:hAnsi="Arial" w:cs="Arial"/>
          <w:b/>
          <w:caps/>
          <w:lang w:val="et-EE"/>
        </w:rPr>
      </w:pPr>
      <w:r w:rsidRPr="00912F9E">
        <w:rPr>
          <w:rFonts w:ascii="Arial" w:hAnsi="Arial" w:cs="Arial"/>
          <w:b/>
          <w:caps/>
          <w:lang w:val="et-EE"/>
        </w:rPr>
        <w:lastRenderedPageBreak/>
        <w:t>KÖITE koosseis:</w:t>
      </w:r>
    </w:p>
    <w:p w14:paraId="7C3024D7" w14:textId="77777777" w:rsidR="00E579FD" w:rsidRPr="00912F9E" w:rsidRDefault="00E579FD" w:rsidP="00E579FD">
      <w:pPr>
        <w:spacing w:before="0" w:after="0"/>
        <w:rPr>
          <w:rFonts w:ascii="Arial" w:hAnsi="Arial" w:cs="Arial"/>
          <w:b/>
          <w:caps/>
          <w:lang w:val="et-EE"/>
        </w:rPr>
      </w:pPr>
    </w:p>
    <w:p w14:paraId="5E0238C0" w14:textId="77777777" w:rsidR="00E579FD" w:rsidRPr="00912F9E" w:rsidRDefault="00E579FD" w:rsidP="00493E57">
      <w:pPr>
        <w:pStyle w:val="Loendilik"/>
        <w:numPr>
          <w:ilvl w:val="0"/>
          <w:numId w:val="1"/>
        </w:numPr>
        <w:spacing w:before="0" w:after="0"/>
        <w:rPr>
          <w:rFonts w:ascii="Arial" w:hAnsi="Arial" w:cs="Arial"/>
          <w:b/>
          <w:caps/>
          <w:lang w:val="et-EE"/>
        </w:rPr>
      </w:pPr>
      <w:r w:rsidRPr="00912F9E">
        <w:rPr>
          <w:rFonts w:ascii="Arial" w:eastAsia="Times New Roman" w:hAnsi="Arial" w:cs="Arial"/>
          <w:b/>
          <w:lang w:val="et-EE" w:eastAsia="zh-CN"/>
        </w:rPr>
        <w:t>MENETLUSDOKUMENDID</w:t>
      </w:r>
    </w:p>
    <w:p w14:paraId="16480647" w14:textId="77777777" w:rsidR="00E579FD" w:rsidRPr="00912F9E" w:rsidRDefault="00E579FD" w:rsidP="00493E57">
      <w:pPr>
        <w:pStyle w:val="Loendilik"/>
        <w:spacing w:before="0" w:after="0"/>
        <w:ind w:left="0"/>
        <w:rPr>
          <w:rFonts w:ascii="Arial" w:hAnsi="Arial" w:cs="Arial"/>
          <w:b/>
          <w:caps/>
          <w:lang w:val="et-EE"/>
        </w:rPr>
      </w:pPr>
    </w:p>
    <w:p w14:paraId="6425942D" w14:textId="77777777" w:rsidR="00E579FD" w:rsidRPr="00912F9E" w:rsidRDefault="00E579FD" w:rsidP="00493E57">
      <w:pPr>
        <w:pStyle w:val="Loendilik"/>
        <w:numPr>
          <w:ilvl w:val="0"/>
          <w:numId w:val="1"/>
        </w:numPr>
        <w:spacing w:before="0" w:after="0"/>
        <w:rPr>
          <w:rFonts w:ascii="Arial" w:hAnsi="Arial" w:cs="Arial"/>
          <w:b/>
          <w:caps/>
          <w:lang w:val="et-EE"/>
        </w:rPr>
      </w:pPr>
      <w:r w:rsidRPr="00912F9E">
        <w:rPr>
          <w:rFonts w:ascii="Arial" w:hAnsi="Arial" w:cs="Arial"/>
          <w:b/>
          <w:caps/>
          <w:lang w:val="et-EE"/>
        </w:rPr>
        <w:t>seletuskiri</w:t>
      </w:r>
    </w:p>
    <w:p w14:paraId="52A28807" w14:textId="6FDC6CD8" w:rsidR="003D6F26" w:rsidRDefault="00636AB2">
      <w:pPr>
        <w:pStyle w:val="SK1"/>
        <w:tabs>
          <w:tab w:val="right" w:leader="dot" w:pos="10032"/>
        </w:tabs>
        <w:rPr>
          <w:rFonts w:asciiTheme="minorHAnsi" w:eastAsiaTheme="minorEastAsia" w:hAnsiTheme="minorHAnsi"/>
          <w:noProof/>
          <w:lang w:val="et-EE" w:eastAsia="et-EE"/>
        </w:rPr>
      </w:pPr>
      <w:r w:rsidRPr="00912F9E">
        <w:rPr>
          <w:rFonts w:cs="Arial"/>
          <w:lang w:val="et-EE"/>
        </w:rPr>
        <w:fldChar w:fldCharType="begin"/>
      </w:r>
      <w:r w:rsidR="00052374" w:rsidRPr="00912F9E">
        <w:rPr>
          <w:rFonts w:cs="Arial"/>
          <w:lang w:val="et-EE"/>
        </w:rPr>
        <w:instrText xml:space="preserve"> TOC \o "1-3" \h \z \u </w:instrText>
      </w:r>
      <w:r w:rsidRPr="00912F9E">
        <w:rPr>
          <w:rFonts w:cs="Arial"/>
          <w:lang w:val="et-EE"/>
        </w:rPr>
        <w:fldChar w:fldCharType="separate"/>
      </w:r>
      <w:hyperlink w:anchor="_Toc99455047" w:history="1">
        <w:r w:rsidR="003D6F26" w:rsidRPr="00C04A04">
          <w:rPr>
            <w:rStyle w:val="Hperlink"/>
            <w:rFonts w:cs="Arial"/>
            <w:caps/>
            <w:noProof/>
          </w:rPr>
          <w:t>1. Planeeringu koostamise alused</w:t>
        </w:r>
        <w:r w:rsidR="003D6F26">
          <w:rPr>
            <w:noProof/>
            <w:webHidden/>
          </w:rPr>
          <w:tab/>
        </w:r>
        <w:r w:rsidR="003D6F26">
          <w:rPr>
            <w:noProof/>
            <w:webHidden/>
          </w:rPr>
          <w:fldChar w:fldCharType="begin"/>
        </w:r>
        <w:r w:rsidR="003D6F26">
          <w:rPr>
            <w:noProof/>
            <w:webHidden/>
          </w:rPr>
          <w:instrText xml:space="preserve"> PAGEREF _Toc99455047 \h </w:instrText>
        </w:r>
        <w:r w:rsidR="003D6F26">
          <w:rPr>
            <w:noProof/>
            <w:webHidden/>
          </w:rPr>
        </w:r>
        <w:r w:rsidR="003D6F26">
          <w:rPr>
            <w:noProof/>
            <w:webHidden/>
          </w:rPr>
          <w:fldChar w:fldCharType="separate"/>
        </w:r>
        <w:r w:rsidR="00A73300">
          <w:rPr>
            <w:noProof/>
            <w:webHidden/>
          </w:rPr>
          <w:t>4</w:t>
        </w:r>
        <w:r w:rsidR="003D6F26">
          <w:rPr>
            <w:noProof/>
            <w:webHidden/>
          </w:rPr>
          <w:fldChar w:fldCharType="end"/>
        </w:r>
      </w:hyperlink>
    </w:p>
    <w:p w14:paraId="40495F17" w14:textId="217CE4BF" w:rsidR="003D6F26" w:rsidRDefault="00B120EA">
      <w:pPr>
        <w:pStyle w:val="SK1"/>
        <w:tabs>
          <w:tab w:val="right" w:leader="dot" w:pos="10032"/>
        </w:tabs>
        <w:rPr>
          <w:rFonts w:asciiTheme="minorHAnsi" w:eastAsiaTheme="minorEastAsia" w:hAnsiTheme="minorHAnsi"/>
          <w:noProof/>
          <w:lang w:val="et-EE" w:eastAsia="et-EE"/>
        </w:rPr>
      </w:pPr>
      <w:hyperlink w:anchor="_Toc99455048" w:history="1">
        <w:r w:rsidR="003D6F26" w:rsidRPr="00C04A04">
          <w:rPr>
            <w:rStyle w:val="Hperlink"/>
            <w:rFonts w:cs="Arial"/>
            <w:caps/>
            <w:noProof/>
          </w:rPr>
          <w:t>2. Planeeringuala lähiümbruse ehituslike ja funktsionaalsete seoste ning keskkonnatingimuste analüüs ning Planeeringu eesmärk</w:t>
        </w:r>
        <w:r w:rsidR="003D6F26">
          <w:rPr>
            <w:noProof/>
            <w:webHidden/>
          </w:rPr>
          <w:tab/>
        </w:r>
        <w:r w:rsidR="003D6F26">
          <w:rPr>
            <w:noProof/>
            <w:webHidden/>
          </w:rPr>
          <w:fldChar w:fldCharType="begin"/>
        </w:r>
        <w:r w:rsidR="003D6F26">
          <w:rPr>
            <w:noProof/>
            <w:webHidden/>
          </w:rPr>
          <w:instrText xml:space="preserve"> PAGEREF _Toc99455048 \h </w:instrText>
        </w:r>
        <w:r w:rsidR="003D6F26">
          <w:rPr>
            <w:noProof/>
            <w:webHidden/>
          </w:rPr>
        </w:r>
        <w:r w:rsidR="003D6F26">
          <w:rPr>
            <w:noProof/>
            <w:webHidden/>
          </w:rPr>
          <w:fldChar w:fldCharType="separate"/>
        </w:r>
        <w:r w:rsidR="00A73300">
          <w:rPr>
            <w:noProof/>
            <w:webHidden/>
          </w:rPr>
          <w:t>4</w:t>
        </w:r>
        <w:r w:rsidR="003D6F26">
          <w:rPr>
            <w:noProof/>
            <w:webHidden/>
          </w:rPr>
          <w:fldChar w:fldCharType="end"/>
        </w:r>
      </w:hyperlink>
    </w:p>
    <w:p w14:paraId="59D1DA6F" w14:textId="17FD0E4B" w:rsidR="003D6F26" w:rsidRDefault="00B120EA">
      <w:pPr>
        <w:pStyle w:val="SK1"/>
        <w:tabs>
          <w:tab w:val="right" w:leader="dot" w:pos="10032"/>
        </w:tabs>
        <w:rPr>
          <w:rFonts w:asciiTheme="minorHAnsi" w:eastAsiaTheme="minorEastAsia" w:hAnsiTheme="minorHAnsi"/>
          <w:noProof/>
          <w:lang w:val="et-EE" w:eastAsia="et-EE"/>
        </w:rPr>
      </w:pPr>
      <w:hyperlink w:anchor="_Toc99455049" w:history="1">
        <w:r w:rsidR="003D6F26" w:rsidRPr="00C04A04">
          <w:rPr>
            <w:rStyle w:val="Hperlink"/>
            <w:rFonts w:cs="Arial"/>
            <w:caps/>
            <w:noProof/>
          </w:rPr>
          <w:t>3. VASTAVUS RAE VALLA ÜLDPLANEERINGULE</w:t>
        </w:r>
        <w:r w:rsidR="003D6F26">
          <w:rPr>
            <w:noProof/>
            <w:webHidden/>
          </w:rPr>
          <w:tab/>
        </w:r>
        <w:r w:rsidR="003D6F26">
          <w:rPr>
            <w:noProof/>
            <w:webHidden/>
          </w:rPr>
          <w:fldChar w:fldCharType="begin"/>
        </w:r>
        <w:r w:rsidR="003D6F26">
          <w:rPr>
            <w:noProof/>
            <w:webHidden/>
          </w:rPr>
          <w:instrText xml:space="preserve"> PAGEREF _Toc99455049 \h </w:instrText>
        </w:r>
        <w:r w:rsidR="003D6F26">
          <w:rPr>
            <w:noProof/>
            <w:webHidden/>
          </w:rPr>
        </w:r>
        <w:r w:rsidR="003D6F26">
          <w:rPr>
            <w:noProof/>
            <w:webHidden/>
          </w:rPr>
          <w:fldChar w:fldCharType="separate"/>
        </w:r>
        <w:r w:rsidR="00A73300">
          <w:rPr>
            <w:noProof/>
            <w:webHidden/>
          </w:rPr>
          <w:t>5</w:t>
        </w:r>
        <w:r w:rsidR="003D6F26">
          <w:rPr>
            <w:noProof/>
            <w:webHidden/>
          </w:rPr>
          <w:fldChar w:fldCharType="end"/>
        </w:r>
      </w:hyperlink>
    </w:p>
    <w:p w14:paraId="62B5AF6F" w14:textId="1238AC8C" w:rsidR="003D6F26" w:rsidRDefault="00B120EA">
      <w:pPr>
        <w:pStyle w:val="SK1"/>
        <w:tabs>
          <w:tab w:val="right" w:leader="dot" w:pos="10032"/>
        </w:tabs>
        <w:rPr>
          <w:rFonts w:asciiTheme="minorHAnsi" w:eastAsiaTheme="minorEastAsia" w:hAnsiTheme="minorHAnsi"/>
          <w:noProof/>
          <w:lang w:val="et-EE" w:eastAsia="et-EE"/>
        </w:rPr>
      </w:pPr>
      <w:hyperlink w:anchor="_Toc99455050" w:history="1">
        <w:r w:rsidR="003D6F26" w:rsidRPr="00C04A04">
          <w:rPr>
            <w:rStyle w:val="Hperlink"/>
            <w:rFonts w:cs="Arial"/>
            <w:caps/>
            <w:noProof/>
          </w:rPr>
          <w:t>4. Olemasoleva olukorra iseloomustuS</w:t>
        </w:r>
        <w:r w:rsidR="003D6F26">
          <w:rPr>
            <w:noProof/>
            <w:webHidden/>
          </w:rPr>
          <w:tab/>
        </w:r>
        <w:r w:rsidR="003D6F26">
          <w:rPr>
            <w:noProof/>
            <w:webHidden/>
          </w:rPr>
          <w:fldChar w:fldCharType="begin"/>
        </w:r>
        <w:r w:rsidR="003D6F26">
          <w:rPr>
            <w:noProof/>
            <w:webHidden/>
          </w:rPr>
          <w:instrText xml:space="preserve"> PAGEREF _Toc99455050 \h </w:instrText>
        </w:r>
        <w:r w:rsidR="003D6F26">
          <w:rPr>
            <w:noProof/>
            <w:webHidden/>
          </w:rPr>
        </w:r>
        <w:r w:rsidR="003D6F26">
          <w:rPr>
            <w:noProof/>
            <w:webHidden/>
          </w:rPr>
          <w:fldChar w:fldCharType="separate"/>
        </w:r>
        <w:r w:rsidR="00A73300">
          <w:rPr>
            <w:noProof/>
            <w:webHidden/>
          </w:rPr>
          <w:t>6</w:t>
        </w:r>
        <w:r w:rsidR="003D6F26">
          <w:rPr>
            <w:noProof/>
            <w:webHidden/>
          </w:rPr>
          <w:fldChar w:fldCharType="end"/>
        </w:r>
      </w:hyperlink>
    </w:p>
    <w:p w14:paraId="6F1830BB" w14:textId="1E2BEC65" w:rsidR="003D6F26" w:rsidRDefault="00B120EA">
      <w:pPr>
        <w:pStyle w:val="SK2"/>
        <w:tabs>
          <w:tab w:val="right" w:leader="dot" w:pos="10032"/>
        </w:tabs>
        <w:rPr>
          <w:rFonts w:asciiTheme="minorHAnsi" w:eastAsiaTheme="minorEastAsia" w:hAnsiTheme="minorHAnsi"/>
          <w:noProof/>
          <w:lang w:val="et-EE" w:eastAsia="et-EE"/>
        </w:rPr>
      </w:pPr>
      <w:hyperlink w:anchor="_Toc99455051" w:history="1">
        <w:r w:rsidR="003D6F26" w:rsidRPr="00C04A04">
          <w:rPr>
            <w:rStyle w:val="Hperlink"/>
            <w:rFonts w:cs="Arial"/>
            <w:noProof/>
            <w:lang w:val="et-EE"/>
          </w:rPr>
          <w:t>4.1. Planeeringuala asukoht ja iseloomustus</w:t>
        </w:r>
        <w:r w:rsidR="003D6F26">
          <w:rPr>
            <w:noProof/>
            <w:webHidden/>
          </w:rPr>
          <w:tab/>
        </w:r>
        <w:r w:rsidR="003D6F26">
          <w:rPr>
            <w:noProof/>
            <w:webHidden/>
          </w:rPr>
          <w:fldChar w:fldCharType="begin"/>
        </w:r>
        <w:r w:rsidR="003D6F26">
          <w:rPr>
            <w:noProof/>
            <w:webHidden/>
          </w:rPr>
          <w:instrText xml:space="preserve"> PAGEREF _Toc99455051 \h </w:instrText>
        </w:r>
        <w:r w:rsidR="003D6F26">
          <w:rPr>
            <w:noProof/>
            <w:webHidden/>
          </w:rPr>
        </w:r>
        <w:r w:rsidR="003D6F26">
          <w:rPr>
            <w:noProof/>
            <w:webHidden/>
          </w:rPr>
          <w:fldChar w:fldCharType="separate"/>
        </w:r>
        <w:r w:rsidR="00A73300">
          <w:rPr>
            <w:noProof/>
            <w:webHidden/>
          </w:rPr>
          <w:t>6</w:t>
        </w:r>
        <w:r w:rsidR="003D6F26">
          <w:rPr>
            <w:noProof/>
            <w:webHidden/>
          </w:rPr>
          <w:fldChar w:fldCharType="end"/>
        </w:r>
      </w:hyperlink>
    </w:p>
    <w:p w14:paraId="0E1255FF" w14:textId="2F899687" w:rsidR="003D6F26" w:rsidRDefault="00B120EA">
      <w:pPr>
        <w:pStyle w:val="SK2"/>
        <w:tabs>
          <w:tab w:val="right" w:leader="dot" w:pos="10032"/>
        </w:tabs>
        <w:rPr>
          <w:rFonts w:asciiTheme="minorHAnsi" w:eastAsiaTheme="minorEastAsia" w:hAnsiTheme="minorHAnsi"/>
          <w:noProof/>
          <w:lang w:val="et-EE" w:eastAsia="et-EE"/>
        </w:rPr>
      </w:pPr>
      <w:hyperlink w:anchor="_Toc99455052" w:history="1">
        <w:r w:rsidR="003D6F26" w:rsidRPr="00C04A04">
          <w:rPr>
            <w:rStyle w:val="Hperlink"/>
            <w:rFonts w:cs="Arial"/>
            <w:noProof/>
            <w:lang w:val="et-EE"/>
          </w:rPr>
          <w:t>4.2. Planeeringuala maakasutus ja hoonestus</w:t>
        </w:r>
        <w:r w:rsidR="003D6F26">
          <w:rPr>
            <w:noProof/>
            <w:webHidden/>
          </w:rPr>
          <w:tab/>
        </w:r>
        <w:r w:rsidR="003D6F26">
          <w:rPr>
            <w:noProof/>
            <w:webHidden/>
          </w:rPr>
          <w:fldChar w:fldCharType="begin"/>
        </w:r>
        <w:r w:rsidR="003D6F26">
          <w:rPr>
            <w:noProof/>
            <w:webHidden/>
          </w:rPr>
          <w:instrText xml:space="preserve"> PAGEREF _Toc99455052 \h </w:instrText>
        </w:r>
        <w:r w:rsidR="003D6F26">
          <w:rPr>
            <w:noProof/>
            <w:webHidden/>
          </w:rPr>
        </w:r>
        <w:r w:rsidR="003D6F26">
          <w:rPr>
            <w:noProof/>
            <w:webHidden/>
          </w:rPr>
          <w:fldChar w:fldCharType="separate"/>
        </w:r>
        <w:r w:rsidR="00A73300">
          <w:rPr>
            <w:noProof/>
            <w:webHidden/>
          </w:rPr>
          <w:t>7</w:t>
        </w:r>
        <w:r w:rsidR="003D6F26">
          <w:rPr>
            <w:noProof/>
            <w:webHidden/>
          </w:rPr>
          <w:fldChar w:fldCharType="end"/>
        </w:r>
      </w:hyperlink>
    </w:p>
    <w:p w14:paraId="7079C604" w14:textId="77DF1FA2" w:rsidR="003D6F26" w:rsidRDefault="00B120EA">
      <w:pPr>
        <w:pStyle w:val="SK2"/>
        <w:tabs>
          <w:tab w:val="right" w:leader="dot" w:pos="10032"/>
        </w:tabs>
        <w:rPr>
          <w:rFonts w:asciiTheme="minorHAnsi" w:eastAsiaTheme="minorEastAsia" w:hAnsiTheme="minorHAnsi"/>
          <w:noProof/>
          <w:lang w:val="et-EE" w:eastAsia="et-EE"/>
        </w:rPr>
      </w:pPr>
      <w:hyperlink w:anchor="_Toc99455053" w:history="1">
        <w:r w:rsidR="003D6F26" w:rsidRPr="00C04A04">
          <w:rPr>
            <w:rStyle w:val="Hperlink"/>
            <w:rFonts w:cs="Arial"/>
            <w:noProof/>
            <w:lang w:val="et-EE"/>
          </w:rPr>
          <w:t>4.3. Planeeringualaga külgnevad kinnistud ja nende iseloomustus</w:t>
        </w:r>
        <w:r w:rsidR="003D6F26">
          <w:rPr>
            <w:noProof/>
            <w:webHidden/>
          </w:rPr>
          <w:tab/>
        </w:r>
        <w:r w:rsidR="003D6F26">
          <w:rPr>
            <w:noProof/>
            <w:webHidden/>
          </w:rPr>
          <w:fldChar w:fldCharType="begin"/>
        </w:r>
        <w:r w:rsidR="003D6F26">
          <w:rPr>
            <w:noProof/>
            <w:webHidden/>
          </w:rPr>
          <w:instrText xml:space="preserve"> PAGEREF _Toc99455053 \h </w:instrText>
        </w:r>
        <w:r w:rsidR="003D6F26">
          <w:rPr>
            <w:noProof/>
            <w:webHidden/>
          </w:rPr>
        </w:r>
        <w:r w:rsidR="003D6F26">
          <w:rPr>
            <w:noProof/>
            <w:webHidden/>
          </w:rPr>
          <w:fldChar w:fldCharType="separate"/>
        </w:r>
        <w:r w:rsidR="00A73300">
          <w:rPr>
            <w:noProof/>
            <w:webHidden/>
          </w:rPr>
          <w:t>7</w:t>
        </w:r>
        <w:r w:rsidR="003D6F26">
          <w:rPr>
            <w:noProof/>
            <w:webHidden/>
          </w:rPr>
          <w:fldChar w:fldCharType="end"/>
        </w:r>
      </w:hyperlink>
    </w:p>
    <w:p w14:paraId="0AAE7201" w14:textId="5D3A5D52" w:rsidR="003D6F26" w:rsidRDefault="00B120EA">
      <w:pPr>
        <w:pStyle w:val="SK2"/>
        <w:tabs>
          <w:tab w:val="right" w:leader="dot" w:pos="10032"/>
        </w:tabs>
        <w:rPr>
          <w:rFonts w:asciiTheme="minorHAnsi" w:eastAsiaTheme="minorEastAsia" w:hAnsiTheme="minorHAnsi"/>
          <w:noProof/>
          <w:lang w:val="et-EE" w:eastAsia="et-EE"/>
        </w:rPr>
      </w:pPr>
      <w:hyperlink w:anchor="_Toc99455054" w:history="1">
        <w:r w:rsidR="003D6F26" w:rsidRPr="00C04A04">
          <w:rPr>
            <w:rStyle w:val="Hperlink"/>
            <w:rFonts w:cs="Arial"/>
            <w:noProof/>
            <w:lang w:val="et-EE"/>
          </w:rPr>
          <w:t>4.4. Olemasolevad teed ja juurdepääsud</w:t>
        </w:r>
        <w:r w:rsidR="003D6F26">
          <w:rPr>
            <w:noProof/>
            <w:webHidden/>
          </w:rPr>
          <w:tab/>
        </w:r>
        <w:r w:rsidR="003D6F26">
          <w:rPr>
            <w:noProof/>
            <w:webHidden/>
          </w:rPr>
          <w:fldChar w:fldCharType="begin"/>
        </w:r>
        <w:r w:rsidR="003D6F26">
          <w:rPr>
            <w:noProof/>
            <w:webHidden/>
          </w:rPr>
          <w:instrText xml:space="preserve"> PAGEREF _Toc99455054 \h </w:instrText>
        </w:r>
        <w:r w:rsidR="003D6F26">
          <w:rPr>
            <w:noProof/>
            <w:webHidden/>
          </w:rPr>
        </w:r>
        <w:r w:rsidR="003D6F26">
          <w:rPr>
            <w:noProof/>
            <w:webHidden/>
          </w:rPr>
          <w:fldChar w:fldCharType="separate"/>
        </w:r>
        <w:r w:rsidR="00A73300">
          <w:rPr>
            <w:noProof/>
            <w:webHidden/>
          </w:rPr>
          <w:t>7</w:t>
        </w:r>
        <w:r w:rsidR="003D6F26">
          <w:rPr>
            <w:noProof/>
            <w:webHidden/>
          </w:rPr>
          <w:fldChar w:fldCharType="end"/>
        </w:r>
      </w:hyperlink>
    </w:p>
    <w:p w14:paraId="61584F3A" w14:textId="2AB2BB3B" w:rsidR="003D6F26" w:rsidRDefault="00B120EA">
      <w:pPr>
        <w:pStyle w:val="SK2"/>
        <w:tabs>
          <w:tab w:val="right" w:leader="dot" w:pos="10032"/>
        </w:tabs>
        <w:rPr>
          <w:rFonts w:asciiTheme="minorHAnsi" w:eastAsiaTheme="minorEastAsia" w:hAnsiTheme="minorHAnsi"/>
          <w:noProof/>
          <w:lang w:val="et-EE" w:eastAsia="et-EE"/>
        </w:rPr>
      </w:pPr>
      <w:hyperlink w:anchor="_Toc99455055" w:history="1">
        <w:r w:rsidR="003D6F26" w:rsidRPr="00C04A04">
          <w:rPr>
            <w:rStyle w:val="Hperlink"/>
            <w:rFonts w:cs="Arial"/>
            <w:noProof/>
            <w:lang w:val="et-EE"/>
          </w:rPr>
          <w:t>4.5. Olemasolev tehnovarustus</w:t>
        </w:r>
        <w:r w:rsidR="003D6F26">
          <w:rPr>
            <w:noProof/>
            <w:webHidden/>
          </w:rPr>
          <w:tab/>
        </w:r>
        <w:r w:rsidR="003D6F26">
          <w:rPr>
            <w:noProof/>
            <w:webHidden/>
          </w:rPr>
          <w:fldChar w:fldCharType="begin"/>
        </w:r>
        <w:r w:rsidR="003D6F26">
          <w:rPr>
            <w:noProof/>
            <w:webHidden/>
          </w:rPr>
          <w:instrText xml:space="preserve"> PAGEREF _Toc99455055 \h </w:instrText>
        </w:r>
        <w:r w:rsidR="003D6F26">
          <w:rPr>
            <w:noProof/>
            <w:webHidden/>
          </w:rPr>
        </w:r>
        <w:r w:rsidR="003D6F26">
          <w:rPr>
            <w:noProof/>
            <w:webHidden/>
          </w:rPr>
          <w:fldChar w:fldCharType="separate"/>
        </w:r>
        <w:r w:rsidR="00A73300">
          <w:rPr>
            <w:noProof/>
            <w:webHidden/>
          </w:rPr>
          <w:t>7</w:t>
        </w:r>
        <w:r w:rsidR="003D6F26">
          <w:rPr>
            <w:noProof/>
            <w:webHidden/>
          </w:rPr>
          <w:fldChar w:fldCharType="end"/>
        </w:r>
      </w:hyperlink>
    </w:p>
    <w:p w14:paraId="13E44D1F" w14:textId="77CE0775" w:rsidR="003D6F26" w:rsidRDefault="00B120EA">
      <w:pPr>
        <w:pStyle w:val="SK2"/>
        <w:tabs>
          <w:tab w:val="right" w:leader="dot" w:pos="10032"/>
        </w:tabs>
        <w:rPr>
          <w:rFonts w:asciiTheme="minorHAnsi" w:eastAsiaTheme="minorEastAsia" w:hAnsiTheme="minorHAnsi"/>
          <w:noProof/>
          <w:lang w:val="et-EE" w:eastAsia="et-EE"/>
        </w:rPr>
      </w:pPr>
      <w:hyperlink w:anchor="_Toc99455056" w:history="1">
        <w:r w:rsidR="003D6F26" w:rsidRPr="00C04A04">
          <w:rPr>
            <w:rStyle w:val="Hperlink"/>
            <w:rFonts w:cs="Arial"/>
            <w:noProof/>
            <w:lang w:val="et-EE"/>
          </w:rPr>
          <w:t>4.6. Olemasolev haljastus ja keskkond</w:t>
        </w:r>
        <w:r w:rsidR="003D6F26">
          <w:rPr>
            <w:noProof/>
            <w:webHidden/>
          </w:rPr>
          <w:tab/>
        </w:r>
        <w:r w:rsidR="003D6F26">
          <w:rPr>
            <w:noProof/>
            <w:webHidden/>
          </w:rPr>
          <w:fldChar w:fldCharType="begin"/>
        </w:r>
        <w:r w:rsidR="003D6F26">
          <w:rPr>
            <w:noProof/>
            <w:webHidden/>
          </w:rPr>
          <w:instrText xml:space="preserve"> PAGEREF _Toc99455056 \h </w:instrText>
        </w:r>
        <w:r w:rsidR="003D6F26">
          <w:rPr>
            <w:noProof/>
            <w:webHidden/>
          </w:rPr>
        </w:r>
        <w:r w:rsidR="003D6F26">
          <w:rPr>
            <w:noProof/>
            <w:webHidden/>
          </w:rPr>
          <w:fldChar w:fldCharType="separate"/>
        </w:r>
        <w:r w:rsidR="00A73300">
          <w:rPr>
            <w:noProof/>
            <w:webHidden/>
          </w:rPr>
          <w:t>8</w:t>
        </w:r>
        <w:r w:rsidR="003D6F26">
          <w:rPr>
            <w:noProof/>
            <w:webHidden/>
          </w:rPr>
          <w:fldChar w:fldCharType="end"/>
        </w:r>
      </w:hyperlink>
    </w:p>
    <w:p w14:paraId="386F6B10" w14:textId="55395602" w:rsidR="003D6F26" w:rsidRDefault="00B120EA">
      <w:pPr>
        <w:pStyle w:val="SK2"/>
        <w:tabs>
          <w:tab w:val="right" w:leader="dot" w:pos="10032"/>
        </w:tabs>
        <w:rPr>
          <w:rFonts w:asciiTheme="minorHAnsi" w:eastAsiaTheme="minorEastAsia" w:hAnsiTheme="minorHAnsi"/>
          <w:noProof/>
          <w:lang w:val="et-EE" w:eastAsia="et-EE"/>
        </w:rPr>
      </w:pPr>
      <w:hyperlink w:anchor="_Toc99455057" w:history="1">
        <w:r w:rsidR="003D6F26" w:rsidRPr="00C04A04">
          <w:rPr>
            <w:rStyle w:val="Hperlink"/>
            <w:rFonts w:cs="Arial"/>
            <w:noProof/>
            <w:lang w:val="et-EE"/>
          </w:rPr>
          <w:t>4.7. Kehtivad piirangud</w:t>
        </w:r>
        <w:r w:rsidR="003D6F26">
          <w:rPr>
            <w:noProof/>
            <w:webHidden/>
          </w:rPr>
          <w:tab/>
        </w:r>
        <w:r w:rsidR="003D6F26">
          <w:rPr>
            <w:noProof/>
            <w:webHidden/>
          </w:rPr>
          <w:fldChar w:fldCharType="begin"/>
        </w:r>
        <w:r w:rsidR="003D6F26">
          <w:rPr>
            <w:noProof/>
            <w:webHidden/>
          </w:rPr>
          <w:instrText xml:space="preserve"> PAGEREF _Toc99455057 \h </w:instrText>
        </w:r>
        <w:r w:rsidR="003D6F26">
          <w:rPr>
            <w:noProof/>
            <w:webHidden/>
          </w:rPr>
        </w:r>
        <w:r w:rsidR="003D6F26">
          <w:rPr>
            <w:noProof/>
            <w:webHidden/>
          </w:rPr>
          <w:fldChar w:fldCharType="separate"/>
        </w:r>
        <w:r w:rsidR="00A73300">
          <w:rPr>
            <w:noProof/>
            <w:webHidden/>
          </w:rPr>
          <w:t>8</w:t>
        </w:r>
        <w:r w:rsidR="003D6F26">
          <w:rPr>
            <w:noProof/>
            <w:webHidden/>
          </w:rPr>
          <w:fldChar w:fldCharType="end"/>
        </w:r>
      </w:hyperlink>
    </w:p>
    <w:p w14:paraId="256B259F" w14:textId="2EBC4E7C" w:rsidR="003D6F26" w:rsidRDefault="00B120EA">
      <w:pPr>
        <w:pStyle w:val="SK1"/>
        <w:tabs>
          <w:tab w:val="right" w:leader="dot" w:pos="10032"/>
        </w:tabs>
        <w:rPr>
          <w:rFonts w:asciiTheme="minorHAnsi" w:eastAsiaTheme="minorEastAsia" w:hAnsiTheme="minorHAnsi"/>
          <w:noProof/>
          <w:lang w:val="et-EE" w:eastAsia="et-EE"/>
        </w:rPr>
      </w:pPr>
      <w:hyperlink w:anchor="_Toc99455058" w:history="1">
        <w:r w:rsidR="003D6F26" w:rsidRPr="00C04A04">
          <w:rPr>
            <w:rStyle w:val="Hperlink"/>
            <w:rFonts w:cs="Arial"/>
            <w:caps/>
            <w:noProof/>
          </w:rPr>
          <w:t>5. Planeeringu ettepanek</w:t>
        </w:r>
        <w:r w:rsidR="003D6F26">
          <w:rPr>
            <w:noProof/>
            <w:webHidden/>
          </w:rPr>
          <w:tab/>
        </w:r>
        <w:r w:rsidR="003D6F26">
          <w:rPr>
            <w:noProof/>
            <w:webHidden/>
          </w:rPr>
          <w:fldChar w:fldCharType="begin"/>
        </w:r>
        <w:r w:rsidR="003D6F26">
          <w:rPr>
            <w:noProof/>
            <w:webHidden/>
          </w:rPr>
          <w:instrText xml:space="preserve"> PAGEREF _Toc99455058 \h </w:instrText>
        </w:r>
        <w:r w:rsidR="003D6F26">
          <w:rPr>
            <w:noProof/>
            <w:webHidden/>
          </w:rPr>
        </w:r>
        <w:r w:rsidR="003D6F26">
          <w:rPr>
            <w:noProof/>
            <w:webHidden/>
          </w:rPr>
          <w:fldChar w:fldCharType="separate"/>
        </w:r>
        <w:r w:rsidR="00A73300">
          <w:rPr>
            <w:noProof/>
            <w:webHidden/>
          </w:rPr>
          <w:t>8</w:t>
        </w:r>
        <w:r w:rsidR="003D6F26">
          <w:rPr>
            <w:noProof/>
            <w:webHidden/>
          </w:rPr>
          <w:fldChar w:fldCharType="end"/>
        </w:r>
      </w:hyperlink>
    </w:p>
    <w:p w14:paraId="1A8F1251" w14:textId="2851FECD" w:rsidR="003D6F26" w:rsidRDefault="00B120EA">
      <w:pPr>
        <w:pStyle w:val="SK2"/>
        <w:tabs>
          <w:tab w:val="right" w:leader="dot" w:pos="10032"/>
        </w:tabs>
        <w:rPr>
          <w:rFonts w:asciiTheme="minorHAnsi" w:eastAsiaTheme="minorEastAsia" w:hAnsiTheme="minorHAnsi"/>
          <w:noProof/>
          <w:lang w:val="et-EE" w:eastAsia="et-EE"/>
        </w:rPr>
      </w:pPr>
      <w:hyperlink w:anchor="_Toc99455059" w:history="1">
        <w:r w:rsidR="003D6F26" w:rsidRPr="00C04A04">
          <w:rPr>
            <w:rStyle w:val="Hperlink"/>
            <w:rFonts w:cs="Arial"/>
            <w:noProof/>
            <w:lang w:val="et-EE"/>
          </w:rPr>
          <w:t>5.1. Krundijaotus</w:t>
        </w:r>
        <w:r w:rsidR="003D6F26">
          <w:rPr>
            <w:noProof/>
            <w:webHidden/>
          </w:rPr>
          <w:tab/>
        </w:r>
        <w:r w:rsidR="003D6F26">
          <w:rPr>
            <w:noProof/>
            <w:webHidden/>
          </w:rPr>
          <w:fldChar w:fldCharType="begin"/>
        </w:r>
        <w:r w:rsidR="003D6F26">
          <w:rPr>
            <w:noProof/>
            <w:webHidden/>
          </w:rPr>
          <w:instrText xml:space="preserve"> PAGEREF _Toc99455059 \h </w:instrText>
        </w:r>
        <w:r w:rsidR="003D6F26">
          <w:rPr>
            <w:noProof/>
            <w:webHidden/>
          </w:rPr>
        </w:r>
        <w:r w:rsidR="003D6F26">
          <w:rPr>
            <w:noProof/>
            <w:webHidden/>
          </w:rPr>
          <w:fldChar w:fldCharType="separate"/>
        </w:r>
        <w:r w:rsidR="00A73300">
          <w:rPr>
            <w:noProof/>
            <w:webHidden/>
          </w:rPr>
          <w:t>8</w:t>
        </w:r>
        <w:r w:rsidR="003D6F26">
          <w:rPr>
            <w:noProof/>
            <w:webHidden/>
          </w:rPr>
          <w:fldChar w:fldCharType="end"/>
        </w:r>
      </w:hyperlink>
    </w:p>
    <w:p w14:paraId="7DBE60D3" w14:textId="49A33E28" w:rsidR="003D6F26" w:rsidRDefault="00B120EA">
      <w:pPr>
        <w:pStyle w:val="SK2"/>
        <w:tabs>
          <w:tab w:val="right" w:leader="dot" w:pos="10032"/>
        </w:tabs>
        <w:rPr>
          <w:rFonts w:asciiTheme="minorHAnsi" w:eastAsiaTheme="minorEastAsia" w:hAnsiTheme="minorHAnsi"/>
          <w:noProof/>
          <w:lang w:val="et-EE" w:eastAsia="et-EE"/>
        </w:rPr>
      </w:pPr>
      <w:hyperlink w:anchor="_Toc99455060" w:history="1">
        <w:r w:rsidR="003D6F26" w:rsidRPr="00C04A04">
          <w:rPr>
            <w:rStyle w:val="Hperlink"/>
            <w:rFonts w:cs="Arial"/>
            <w:noProof/>
            <w:lang w:val="et-EE"/>
          </w:rPr>
          <w:t>5.2. Krundi ehitusõigus</w:t>
        </w:r>
        <w:r w:rsidR="003D6F26">
          <w:rPr>
            <w:noProof/>
            <w:webHidden/>
          </w:rPr>
          <w:tab/>
        </w:r>
        <w:r w:rsidR="003D6F26">
          <w:rPr>
            <w:noProof/>
            <w:webHidden/>
          </w:rPr>
          <w:fldChar w:fldCharType="begin"/>
        </w:r>
        <w:r w:rsidR="003D6F26">
          <w:rPr>
            <w:noProof/>
            <w:webHidden/>
          </w:rPr>
          <w:instrText xml:space="preserve"> PAGEREF _Toc99455060 \h </w:instrText>
        </w:r>
        <w:r w:rsidR="003D6F26">
          <w:rPr>
            <w:noProof/>
            <w:webHidden/>
          </w:rPr>
        </w:r>
        <w:r w:rsidR="003D6F26">
          <w:rPr>
            <w:noProof/>
            <w:webHidden/>
          </w:rPr>
          <w:fldChar w:fldCharType="separate"/>
        </w:r>
        <w:r w:rsidR="00A73300">
          <w:rPr>
            <w:noProof/>
            <w:webHidden/>
          </w:rPr>
          <w:t>8</w:t>
        </w:r>
        <w:r w:rsidR="003D6F26">
          <w:rPr>
            <w:noProof/>
            <w:webHidden/>
          </w:rPr>
          <w:fldChar w:fldCharType="end"/>
        </w:r>
      </w:hyperlink>
    </w:p>
    <w:p w14:paraId="0B956FB9" w14:textId="407E9FC2" w:rsidR="003D6F26" w:rsidRDefault="00B120EA">
      <w:pPr>
        <w:pStyle w:val="SK2"/>
        <w:tabs>
          <w:tab w:val="right" w:leader="dot" w:pos="10032"/>
        </w:tabs>
        <w:rPr>
          <w:rFonts w:asciiTheme="minorHAnsi" w:eastAsiaTheme="minorEastAsia" w:hAnsiTheme="minorHAnsi"/>
          <w:noProof/>
          <w:lang w:val="et-EE" w:eastAsia="et-EE"/>
        </w:rPr>
      </w:pPr>
      <w:hyperlink w:anchor="_Toc99455061" w:history="1">
        <w:r w:rsidR="003D6F26" w:rsidRPr="00C04A04">
          <w:rPr>
            <w:rStyle w:val="Hperlink"/>
            <w:rFonts w:cs="Arial"/>
            <w:noProof/>
            <w:lang w:val="et-EE"/>
          </w:rPr>
          <w:t>5.3. Ehitiste arhitektuurinõuded</w:t>
        </w:r>
        <w:r w:rsidR="003D6F26">
          <w:rPr>
            <w:noProof/>
            <w:webHidden/>
          </w:rPr>
          <w:tab/>
        </w:r>
        <w:r w:rsidR="003D6F26">
          <w:rPr>
            <w:noProof/>
            <w:webHidden/>
          </w:rPr>
          <w:fldChar w:fldCharType="begin"/>
        </w:r>
        <w:r w:rsidR="003D6F26">
          <w:rPr>
            <w:noProof/>
            <w:webHidden/>
          </w:rPr>
          <w:instrText xml:space="preserve"> PAGEREF _Toc99455061 \h </w:instrText>
        </w:r>
        <w:r w:rsidR="003D6F26">
          <w:rPr>
            <w:noProof/>
            <w:webHidden/>
          </w:rPr>
        </w:r>
        <w:r w:rsidR="003D6F26">
          <w:rPr>
            <w:noProof/>
            <w:webHidden/>
          </w:rPr>
          <w:fldChar w:fldCharType="separate"/>
        </w:r>
        <w:r w:rsidR="00A73300">
          <w:rPr>
            <w:noProof/>
            <w:webHidden/>
          </w:rPr>
          <w:t>9</w:t>
        </w:r>
        <w:r w:rsidR="003D6F26">
          <w:rPr>
            <w:noProof/>
            <w:webHidden/>
          </w:rPr>
          <w:fldChar w:fldCharType="end"/>
        </w:r>
      </w:hyperlink>
    </w:p>
    <w:p w14:paraId="7EEBC36D" w14:textId="73A2DFE7" w:rsidR="003D6F26" w:rsidRDefault="00B120EA">
      <w:pPr>
        <w:pStyle w:val="SK2"/>
        <w:tabs>
          <w:tab w:val="right" w:leader="dot" w:pos="10032"/>
        </w:tabs>
        <w:rPr>
          <w:rFonts w:asciiTheme="minorHAnsi" w:eastAsiaTheme="minorEastAsia" w:hAnsiTheme="minorHAnsi"/>
          <w:noProof/>
          <w:lang w:val="et-EE" w:eastAsia="et-EE"/>
        </w:rPr>
      </w:pPr>
      <w:hyperlink w:anchor="_Toc99455062" w:history="1">
        <w:r w:rsidR="003D6F26" w:rsidRPr="00C04A04">
          <w:rPr>
            <w:rStyle w:val="Hperlink"/>
            <w:rFonts w:cs="Arial"/>
            <w:noProof/>
            <w:lang w:val="et-EE"/>
          </w:rPr>
          <w:t>5.4. Piirded</w:t>
        </w:r>
        <w:r w:rsidR="003D6F26">
          <w:rPr>
            <w:noProof/>
            <w:webHidden/>
          </w:rPr>
          <w:tab/>
        </w:r>
        <w:r w:rsidR="003D6F26">
          <w:rPr>
            <w:noProof/>
            <w:webHidden/>
          </w:rPr>
          <w:fldChar w:fldCharType="begin"/>
        </w:r>
        <w:r w:rsidR="003D6F26">
          <w:rPr>
            <w:noProof/>
            <w:webHidden/>
          </w:rPr>
          <w:instrText xml:space="preserve"> PAGEREF _Toc99455062 \h </w:instrText>
        </w:r>
        <w:r w:rsidR="003D6F26">
          <w:rPr>
            <w:noProof/>
            <w:webHidden/>
          </w:rPr>
        </w:r>
        <w:r w:rsidR="003D6F26">
          <w:rPr>
            <w:noProof/>
            <w:webHidden/>
          </w:rPr>
          <w:fldChar w:fldCharType="separate"/>
        </w:r>
        <w:r w:rsidR="00A73300">
          <w:rPr>
            <w:noProof/>
            <w:webHidden/>
          </w:rPr>
          <w:t>9</w:t>
        </w:r>
        <w:r w:rsidR="003D6F26">
          <w:rPr>
            <w:noProof/>
            <w:webHidden/>
          </w:rPr>
          <w:fldChar w:fldCharType="end"/>
        </w:r>
      </w:hyperlink>
    </w:p>
    <w:p w14:paraId="35B527C8" w14:textId="7872431D" w:rsidR="003D6F26" w:rsidRDefault="00B120EA">
      <w:pPr>
        <w:pStyle w:val="SK2"/>
        <w:tabs>
          <w:tab w:val="right" w:leader="dot" w:pos="10032"/>
        </w:tabs>
        <w:rPr>
          <w:rFonts w:asciiTheme="minorHAnsi" w:eastAsiaTheme="minorEastAsia" w:hAnsiTheme="minorHAnsi"/>
          <w:noProof/>
          <w:lang w:val="et-EE" w:eastAsia="et-EE"/>
        </w:rPr>
      </w:pPr>
      <w:hyperlink w:anchor="_Toc99455063" w:history="1">
        <w:r w:rsidR="003D6F26" w:rsidRPr="00C04A04">
          <w:rPr>
            <w:rStyle w:val="Hperlink"/>
            <w:rFonts w:cs="Arial"/>
            <w:noProof/>
            <w:lang w:val="et-EE"/>
          </w:rPr>
          <w:t>5.5. Tänavate maa-alad, liiklus- ja parkimiskorraldus</w:t>
        </w:r>
        <w:r w:rsidR="003D6F26">
          <w:rPr>
            <w:noProof/>
            <w:webHidden/>
          </w:rPr>
          <w:tab/>
        </w:r>
        <w:r w:rsidR="003D6F26">
          <w:rPr>
            <w:noProof/>
            <w:webHidden/>
          </w:rPr>
          <w:fldChar w:fldCharType="begin"/>
        </w:r>
        <w:r w:rsidR="003D6F26">
          <w:rPr>
            <w:noProof/>
            <w:webHidden/>
          </w:rPr>
          <w:instrText xml:space="preserve"> PAGEREF _Toc99455063 \h </w:instrText>
        </w:r>
        <w:r w:rsidR="003D6F26">
          <w:rPr>
            <w:noProof/>
            <w:webHidden/>
          </w:rPr>
        </w:r>
        <w:r w:rsidR="003D6F26">
          <w:rPr>
            <w:noProof/>
            <w:webHidden/>
          </w:rPr>
          <w:fldChar w:fldCharType="separate"/>
        </w:r>
        <w:r w:rsidR="00A73300">
          <w:rPr>
            <w:noProof/>
            <w:webHidden/>
          </w:rPr>
          <w:t>10</w:t>
        </w:r>
        <w:r w:rsidR="003D6F26">
          <w:rPr>
            <w:noProof/>
            <w:webHidden/>
          </w:rPr>
          <w:fldChar w:fldCharType="end"/>
        </w:r>
      </w:hyperlink>
    </w:p>
    <w:p w14:paraId="01C3EED0" w14:textId="718E4E42" w:rsidR="003D6F26" w:rsidRDefault="00B120EA">
      <w:pPr>
        <w:pStyle w:val="SK2"/>
        <w:tabs>
          <w:tab w:val="right" w:leader="dot" w:pos="10032"/>
        </w:tabs>
        <w:rPr>
          <w:rFonts w:asciiTheme="minorHAnsi" w:eastAsiaTheme="minorEastAsia" w:hAnsiTheme="minorHAnsi"/>
          <w:noProof/>
          <w:lang w:val="et-EE" w:eastAsia="et-EE"/>
        </w:rPr>
      </w:pPr>
      <w:hyperlink w:anchor="_Toc99455064" w:history="1">
        <w:r w:rsidR="003D6F26" w:rsidRPr="00C04A04">
          <w:rPr>
            <w:rStyle w:val="Hperlink"/>
            <w:rFonts w:cs="Arial"/>
            <w:noProof/>
            <w:lang w:val="et-EE"/>
          </w:rPr>
          <w:t>5.6. Haljastuse ja heakorra põhimõtted</w:t>
        </w:r>
        <w:r w:rsidR="003D6F26">
          <w:rPr>
            <w:noProof/>
            <w:webHidden/>
          </w:rPr>
          <w:tab/>
        </w:r>
        <w:r w:rsidR="003D6F26">
          <w:rPr>
            <w:noProof/>
            <w:webHidden/>
          </w:rPr>
          <w:fldChar w:fldCharType="begin"/>
        </w:r>
        <w:r w:rsidR="003D6F26">
          <w:rPr>
            <w:noProof/>
            <w:webHidden/>
          </w:rPr>
          <w:instrText xml:space="preserve"> PAGEREF _Toc99455064 \h </w:instrText>
        </w:r>
        <w:r w:rsidR="003D6F26">
          <w:rPr>
            <w:noProof/>
            <w:webHidden/>
          </w:rPr>
        </w:r>
        <w:r w:rsidR="003D6F26">
          <w:rPr>
            <w:noProof/>
            <w:webHidden/>
          </w:rPr>
          <w:fldChar w:fldCharType="separate"/>
        </w:r>
        <w:r w:rsidR="00A73300">
          <w:rPr>
            <w:noProof/>
            <w:webHidden/>
          </w:rPr>
          <w:t>10</w:t>
        </w:r>
        <w:r w:rsidR="003D6F26">
          <w:rPr>
            <w:noProof/>
            <w:webHidden/>
          </w:rPr>
          <w:fldChar w:fldCharType="end"/>
        </w:r>
      </w:hyperlink>
    </w:p>
    <w:p w14:paraId="54AD5C28" w14:textId="52E5A14D" w:rsidR="003D6F26" w:rsidRDefault="00B120EA">
      <w:pPr>
        <w:pStyle w:val="SK2"/>
        <w:tabs>
          <w:tab w:val="right" w:leader="dot" w:pos="10032"/>
        </w:tabs>
        <w:rPr>
          <w:rFonts w:asciiTheme="minorHAnsi" w:eastAsiaTheme="minorEastAsia" w:hAnsiTheme="minorHAnsi"/>
          <w:noProof/>
          <w:lang w:val="et-EE" w:eastAsia="et-EE"/>
        </w:rPr>
      </w:pPr>
      <w:hyperlink w:anchor="_Toc99455065" w:history="1">
        <w:r w:rsidR="003D6F26" w:rsidRPr="00C04A04">
          <w:rPr>
            <w:rStyle w:val="Hperlink"/>
            <w:rFonts w:cs="Arial"/>
            <w:noProof/>
            <w:lang w:val="et-EE"/>
          </w:rPr>
          <w:t>5.7. Tuleohutusnõuded</w:t>
        </w:r>
        <w:r w:rsidR="003D6F26">
          <w:rPr>
            <w:noProof/>
            <w:webHidden/>
          </w:rPr>
          <w:tab/>
        </w:r>
        <w:r w:rsidR="003D6F26">
          <w:rPr>
            <w:noProof/>
            <w:webHidden/>
          </w:rPr>
          <w:fldChar w:fldCharType="begin"/>
        </w:r>
        <w:r w:rsidR="003D6F26">
          <w:rPr>
            <w:noProof/>
            <w:webHidden/>
          </w:rPr>
          <w:instrText xml:space="preserve"> PAGEREF _Toc99455065 \h </w:instrText>
        </w:r>
        <w:r w:rsidR="003D6F26">
          <w:rPr>
            <w:noProof/>
            <w:webHidden/>
          </w:rPr>
        </w:r>
        <w:r w:rsidR="003D6F26">
          <w:rPr>
            <w:noProof/>
            <w:webHidden/>
          </w:rPr>
          <w:fldChar w:fldCharType="separate"/>
        </w:r>
        <w:r w:rsidR="00A73300">
          <w:rPr>
            <w:noProof/>
            <w:webHidden/>
          </w:rPr>
          <w:t>10</w:t>
        </w:r>
        <w:r w:rsidR="003D6F26">
          <w:rPr>
            <w:noProof/>
            <w:webHidden/>
          </w:rPr>
          <w:fldChar w:fldCharType="end"/>
        </w:r>
      </w:hyperlink>
    </w:p>
    <w:p w14:paraId="19B54606" w14:textId="165864DC" w:rsidR="003D6F26" w:rsidRDefault="00B120EA">
      <w:pPr>
        <w:pStyle w:val="SK2"/>
        <w:tabs>
          <w:tab w:val="right" w:leader="dot" w:pos="10032"/>
        </w:tabs>
        <w:rPr>
          <w:rFonts w:asciiTheme="minorHAnsi" w:eastAsiaTheme="minorEastAsia" w:hAnsiTheme="minorHAnsi"/>
          <w:noProof/>
          <w:lang w:val="et-EE" w:eastAsia="et-EE"/>
        </w:rPr>
      </w:pPr>
      <w:hyperlink w:anchor="_Toc99455066" w:history="1">
        <w:r w:rsidR="003D6F26" w:rsidRPr="00C04A04">
          <w:rPr>
            <w:rStyle w:val="Hperlink"/>
            <w:rFonts w:cs="Arial"/>
            <w:noProof/>
            <w:lang w:val="et-EE"/>
          </w:rPr>
          <w:t>5.8. Servituutide seadmise vajadus</w:t>
        </w:r>
        <w:r w:rsidR="003D6F26">
          <w:rPr>
            <w:noProof/>
            <w:webHidden/>
          </w:rPr>
          <w:tab/>
        </w:r>
        <w:r w:rsidR="003D6F26">
          <w:rPr>
            <w:noProof/>
            <w:webHidden/>
          </w:rPr>
          <w:fldChar w:fldCharType="begin"/>
        </w:r>
        <w:r w:rsidR="003D6F26">
          <w:rPr>
            <w:noProof/>
            <w:webHidden/>
          </w:rPr>
          <w:instrText xml:space="preserve"> PAGEREF _Toc99455066 \h </w:instrText>
        </w:r>
        <w:r w:rsidR="003D6F26">
          <w:rPr>
            <w:noProof/>
            <w:webHidden/>
          </w:rPr>
        </w:r>
        <w:r w:rsidR="003D6F26">
          <w:rPr>
            <w:noProof/>
            <w:webHidden/>
          </w:rPr>
          <w:fldChar w:fldCharType="separate"/>
        </w:r>
        <w:r w:rsidR="00A73300">
          <w:rPr>
            <w:noProof/>
            <w:webHidden/>
          </w:rPr>
          <w:t>11</w:t>
        </w:r>
        <w:r w:rsidR="003D6F26">
          <w:rPr>
            <w:noProof/>
            <w:webHidden/>
          </w:rPr>
          <w:fldChar w:fldCharType="end"/>
        </w:r>
      </w:hyperlink>
    </w:p>
    <w:p w14:paraId="5A4C1657" w14:textId="137BE447" w:rsidR="003D6F26" w:rsidRDefault="00B120EA">
      <w:pPr>
        <w:pStyle w:val="SK2"/>
        <w:tabs>
          <w:tab w:val="right" w:leader="dot" w:pos="10032"/>
        </w:tabs>
        <w:rPr>
          <w:rFonts w:asciiTheme="minorHAnsi" w:eastAsiaTheme="minorEastAsia" w:hAnsiTheme="minorHAnsi"/>
          <w:noProof/>
          <w:lang w:val="et-EE" w:eastAsia="et-EE"/>
        </w:rPr>
      </w:pPr>
      <w:hyperlink w:anchor="_Toc99455067" w:history="1">
        <w:r w:rsidR="003D6F26" w:rsidRPr="00C04A04">
          <w:rPr>
            <w:rStyle w:val="Hperlink"/>
            <w:rFonts w:cs="Arial"/>
            <w:noProof/>
            <w:lang w:val="et-EE"/>
          </w:rPr>
          <w:t>5.9. Tehnovõrkude lahendus</w:t>
        </w:r>
        <w:r w:rsidR="003D6F26">
          <w:rPr>
            <w:noProof/>
            <w:webHidden/>
          </w:rPr>
          <w:tab/>
        </w:r>
        <w:r w:rsidR="003D6F26">
          <w:rPr>
            <w:noProof/>
            <w:webHidden/>
          </w:rPr>
          <w:fldChar w:fldCharType="begin"/>
        </w:r>
        <w:r w:rsidR="003D6F26">
          <w:rPr>
            <w:noProof/>
            <w:webHidden/>
          </w:rPr>
          <w:instrText xml:space="preserve"> PAGEREF _Toc99455067 \h </w:instrText>
        </w:r>
        <w:r w:rsidR="003D6F26">
          <w:rPr>
            <w:noProof/>
            <w:webHidden/>
          </w:rPr>
        </w:r>
        <w:r w:rsidR="003D6F26">
          <w:rPr>
            <w:noProof/>
            <w:webHidden/>
          </w:rPr>
          <w:fldChar w:fldCharType="separate"/>
        </w:r>
        <w:r w:rsidR="00A73300">
          <w:rPr>
            <w:noProof/>
            <w:webHidden/>
          </w:rPr>
          <w:t>13</w:t>
        </w:r>
        <w:r w:rsidR="003D6F26">
          <w:rPr>
            <w:noProof/>
            <w:webHidden/>
          </w:rPr>
          <w:fldChar w:fldCharType="end"/>
        </w:r>
      </w:hyperlink>
    </w:p>
    <w:p w14:paraId="3401F05B" w14:textId="1E7DE592" w:rsidR="003D6F26" w:rsidRDefault="00B120EA">
      <w:pPr>
        <w:pStyle w:val="SK3"/>
        <w:tabs>
          <w:tab w:val="right" w:leader="dot" w:pos="10032"/>
        </w:tabs>
        <w:rPr>
          <w:rFonts w:asciiTheme="minorHAnsi" w:eastAsiaTheme="minorEastAsia" w:hAnsiTheme="minorHAnsi"/>
          <w:noProof/>
          <w:lang w:val="et-EE" w:eastAsia="et-EE"/>
        </w:rPr>
      </w:pPr>
      <w:hyperlink w:anchor="_Toc99455068" w:history="1">
        <w:r w:rsidR="003D6F26" w:rsidRPr="00C04A04">
          <w:rPr>
            <w:rStyle w:val="Hperlink"/>
            <w:noProof/>
            <w:lang w:val="et-EE"/>
          </w:rPr>
          <w:t>5.9.1. Veevarustus ja kanalisatsioon</w:t>
        </w:r>
        <w:r w:rsidR="003D6F26">
          <w:rPr>
            <w:noProof/>
            <w:webHidden/>
          </w:rPr>
          <w:tab/>
        </w:r>
        <w:r w:rsidR="003D6F26">
          <w:rPr>
            <w:noProof/>
            <w:webHidden/>
          </w:rPr>
          <w:fldChar w:fldCharType="begin"/>
        </w:r>
        <w:r w:rsidR="003D6F26">
          <w:rPr>
            <w:noProof/>
            <w:webHidden/>
          </w:rPr>
          <w:instrText xml:space="preserve"> PAGEREF _Toc99455068 \h </w:instrText>
        </w:r>
        <w:r w:rsidR="003D6F26">
          <w:rPr>
            <w:noProof/>
            <w:webHidden/>
          </w:rPr>
        </w:r>
        <w:r w:rsidR="003D6F26">
          <w:rPr>
            <w:noProof/>
            <w:webHidden/>
          </w:rPr>
          <w:fldChar w:fldCharType="separate"/>
        </w:r>
        <w:r w:rsidR="00A73300">
          <w:rPr>
            <w:noProof/>
            <w:webHidden/>
          </w:rPr>
          <w:t>13</w:t>
        </w:r>
        <w:r w:rsidR="003D6F26">
          <w:rPr>
            <w:noProof/>
            <w:webHidden/>
          </w:rPr>
          <w:fldChar w:fldCharType="end"/>
        </w:r>
      </w:hyperlink>
    </w:p>
    <w:p w14:paraId="496EAA5A" w14:textId="223F2110" w:rsidR="003D6F26" w:rsidRDefault="00B120EA">
      <w:pPr>
        <w:pStyle w:val="SK3"/>
        <w:tabs>
          <w:tab w:val="right" w:leader="dot" w:pos="10032"/>
        </w:tabs>
        <w:rPr>
          <w:rFonts w:asciiTheme="minorHAnsi" w:eastAsiaTheme="minorEastAsia" w:hAnsiTheme="minorHAnsi"/>
          <w:noProof/>
          <w:lang w:val="et-EE" w:eastAsia="et-EE"/>
        </w:rPr>
      </w:pPr>
      <w:hyperlink w:anchor="_Toc99455069" w:history="1">
        <w:r w:rsidR="003D6F26" w:rsidRPr="00C04A04">
          <w:rPr>
            <w:rStyle w:val="Hperlink"/>
            <w:noProof/>
            <w:lang w:val="et-EE"/>
          </w:rPr>
          <w:t>5.9.2. Vertikaalplaneerimine ja sademevee ärajuhtimine</w:t>
        </w:r>
        <w:r w:rsidR="003D6F26">
          <w:rPr>
            <w:noProof/>
            <w:webHidden/>
          </w:rPr>
          <w:tab/>
        </w:r>
        <w:r w:rsidR="003D6F26">
          <w:rPr>
            <w:noProof/>
            <w:webHidden/>
          </w:rPr>
          <w:fldChar w:fldCharType="begin"/>
        </w:r>
        <w:r w:rsidR="003D6F26">
          <w:rPr>
            <w:noProof/>
            <w:webHidden/>
          </w:rPr>
          <w:instrText xml:space="preserve"> PAGEREF _Toc99455069 \h </w:instrText>
        </w:r>
        <w:r w:rsidR="003D6F26">
          <w:rPr>
            <w:noProof/>
            <w:webHidden/>
          </w:rPr>
        </w:r>
        <w:r w:rsidR="003D6F26">
          <w:rPr>
            <w:noProof/>
            <w:webHidden/>
          </w:rPr>
          <w:fldChar w:fldCharType="separate"/>
        </w:r>
        <w:r w:rsidR="00A73300">
          <w:rPr>
            <w:noProof/>
            <w:webHidden/>
          </w:rPr>
          <w:t>15</w:t>
        </w:r>
        <w:r w:rsidR="003D6F26">
          <w:rPr>
            <w:noProof/>
            <w:webHidden/>
          </w:rPr>
          <w:fldChar w:fldCharType="end"/>
        </w:r>
      </w:hyperlink>
    </w:p>
    <w:p w14:paraId="358A09A0" w14:textId="385073AB" w:rsidR="003D6F26" w:rsidRDefault="00B120EA">
      <w:pPr>
        <w:pStyle w:val="SK3"/>
        <w:tabs>
          <w:tab w:val="right" w:leader="dot" w:pos="10032"/>
        </w:tabs>
        <w:rPr>
          <w:rFonts w:asciiTheme="minorHAnsi" w:eastAsiaTheme="minorEastAsia" w:hAnsiTheme="minorHAnsi"/>
          <w:noProof/>
          <w:lang w:val="et-EE" w:eastAsia="et-EE"/>
        </w:rPr>
      </w:pPr>
      <w:hyperlink w:anchor="_Toc99455070" w:history="1">
        <w:r w:rsidR="003D6F26" w:rsidRPr="00C04A04">
          <w:rPr>
            <w:rStyle w:val="Hperlink"/>
            <w:noProof/>
            <w:lang w:val="et-EE"/>
          </w:rPr>
          <w:t>5.9.3. Elektrivarustus</w:t>
        </w:r>
        <w:r w:rsidR="003D6F26">
          <w:rPr>
            <w:noProof/>
            <w:webHidden/>
          </w:rPr>
          <w:tab/>
        </w:r>
        <w:r w:rsidR="003D6F26">
          <w:rPr>
            <w:noProof/>
            <w:webHidden/>
          </w:rPr>
          <w:fldChar w:fldCharType="begin"/>
        </w:r>
        <w:r w:rsidR="003D6F26">
          <w:rPr>
            <w:noProof/>
            <w:webHidden/>
          </w:rPr>
          <w:instrText xml:space="preserve"> PAGEREF _Toc99455070 \h </w:instrText>
        </w:r>
        <w:r w:rsidR="003D6F26">
          <w:rPr>
            <w:noProof/>
            <w:webHidden/>
          </w:rPr>
        </w:r>
        <w:r w:rsidR="003D6F26">
          <w:rPr>
            <w:noProof/>
            <w:webHidden/>
          </w:rPr>
          <w:fldChar w:fldCharType="separate"/>
        </w:r>
        <w:r w:rsidR="00A73300">
          <w:rPr>
            <w:noProof/>
            <w:webHidden/>
          </w:rPr>
          <w:t>15</w:t>
        </w:r>
        <w:r w:rsidR="003D6F26">
          <w:rPr>
            <w:noProof/>
            <w:webHidden/>
          </w:rPr>
          <w:fldChar w:fldCharType="end"/>
        </w:r>
      </w:hyperlink>
    </w:p>
    <w:p w14:paraId="0BA00B2E" w14:textId="3DFECDD7" w:rsidR="003D6F26" w:rsidRDefault="00B120EA">
      <w:pPr>
        <w:pStyle w:val="SK3"/>
        <w:tabs>
          <w:tab w:val="right" w:leader="dot" w:pos="10032"/>
        </w:tabs>
        <w:rPr>
          <w:rFonts w:asciiTheme="minorHAnsi" w:eastAsiaTheme="minorEastAsia" w:hAnsiTheme="minorHAnsi"/>
          <w:noProof/>
          <w:lang w:val="et-EE" w:eastAsia="et-EE"/>
        </w:rPr>
      </w:pPr>
      <w:hyperlink w:anchor="_Toc99455071" w:history="1">
        <w:r w:rsidR="003D6F26" w:rsidRPr="00C04A04">
          <w:rPr>
            <w:rStyle w:val="Hperlink"/>
            <w:noProof/>
            <w:lang w:val="et-EE"/>
          </w:rPr>
          <w:t>5.9.4. Sidevarustus</w:t>
        </w:r>
        <w:r w:rsidR="003D6F26">
          <w:rPr>
            <w:noProof/>
            <w:webHidden/>
          </w:rPr>
          <w:tab/>
        </w:r>
        <w:r w:rsidR="003D6F26">
          <w:rPr>
            <w:noProof/>
            <w:webHidden/>
          </w:rPr>
          <w:fldChar w:fldCharType="begin"/>
        </w:r>
        <w:r w:rsidR="003D6F26">
          <w:rPr>
            <w:noProof/>
            <w:webHidden/>
          </w:rPr>
          <w:instrText xml:space="preserve"> PAGEREF _Toc99455071 \h </w:instrText>
        </w:r>
        <w:r w:rsidR="003D6F26">
          <w:rPr>
            <w:noProof/>
            <w:webHidden/>
          </w:rPr>
        </w:r>
        <w:r w:rsidR="003D6F26">
          <w:rPr>
            <w:noProof/>
            <w:webHidden/>
          </w:rPr>
          <w:fldChar w:fldCharType="separate"/>
        </w:r>
        <w:r w:rsidR="00A73300">
          <w:rPr>
            <w:noProof/>
            <w:webHidden/>
          </w:rPr>
          <w:t>15</w:t>
        </w:r>
        <w:r w:rsidR="003D6F26">
          <w:rPr>
            <w:noProof/>
            <w:webHidden/>
          </w:rPr>
          <w:fldChar w:fldCharType="end"/>
        </w:r>
      </w:hyperlink>
    </w:p>
    <w:p w14:paraId="15D9A533" w14:textId="0C06A121" w:rsidR="003D6F26" w:rsidRDefault="00B120EA">
      <w:pPr>
        <w:pStyle w:val="SK3"/>
        <w:tabs>
          <w:tab w:val="right" w:leader="dot" w:pos="10032"/>
        </w:tabs>
        <w:rPr>
          <w:rFonts w:asciiTheme="minorHAnsi" w:eastAsiaTheme="minorEastAsia" w:hAnsiTheme="minorHAnsi"/>
          <w:noProof/>
          <w:lang w:val="et-EE" w:eastAsia="et-EE"/>
        </w:rPr>
      </w:pPr>
      <w:hyperlink w:anchor="_Toc99455072" w:history="1">
        <w:r w:rsidR="003D6F26" w:rsidRPr="00C04A04">
          <w:rPr>
            <w:rStyle w:val="Hperlink"/>
            <w:noProof/>
            <w:lang w:val="et-EE"/>
          </w:rPr>
          <w:t>5.9.5. Soojavarustus</w:t>
        </w:r>
        <w:r w:rsidR="003D6F26">
          <w:rPr>
            <w:noProof/>
            <w:webHidden/>
          </w:rPr>
          <w:tab/>
        </w:r>
        <w:r w:rsidR="003D6F26">
          <w:rPr>
            <w:noProof/>
            <w:webHidden/>
          </w:rPr>
          <w:fldChar w:fldCharType="begin"/>
        </w:r>
        <w:r w:rsidR="003D6F26">
          <w:rPr>
            <w:noProof/>
            <w:webHidden/>
          </w:rPr>
          <w:instrText xml:space="preserve"> PAGEREF _Toc99455072 \h </w:instrText>
        </w:r>
        <w:r w:rsidR="003D6F26">
          <w:rPr>
            <w:noProof/>
            <w:webHidden/>
          </w:rPr>
        </w:r>
        <w:r w:rsidR="003D6F26">
          <w:rPr>
            <w:noProof/>
            <w:webHidden/>
          </w:rPr>
          <w:fldChar w:fldCharType="separate"/>
        </w:r>
        <w:r w:rsidR="00A73300">
          <w:rPr>
            <w:noProof/>
            <w:webHidden/>
          </w:rPr>
          <w:t>16</w:t>
        </w:r>
        <w:r w:rsidR="003D6F26">
          <w:rPr>
            <w:noProof/>
            <w:webHidden/>
          </w:rPr>
          <w:fldChar w:fldCharType="end"/>
        </w:r>
      </w:hyperlink>
    </w:p>
    <w:p w14:paraId="59A365ED" w14:textId="584381DD" w:rsidR="003D6F26" w:rsidRDefault="00B120EA">
      <w:pPr>
        <w:pStyle w:val="SK1"/>
        <w:tabs>
          <w:tab w:val="right" w:leader="dot" w:pos="10032"/>
        </w:tabs>
        <w:rPr>
          <w:rFonts w:asciiTheme="minorHAnsi" w:eastAsiaTheme="minorEastAsia" w:hAnsiTheme="minorHAnsi"/>
          <w:noProof/>
          <w:lang w:val="et-EE" w:eastAsia="et-EE"/>
        </w:rPr>
      </w:pPr>
      <w:hyperlink w:anchor="_Toc99455073" w:history="1">
        <w:r w:rsidR="003D6F26" w:rsidRPr="00C04A04">
          <w:rPr>
            <w:rStyle w:val="Hperlink"/>
            <w:rFonts w:cs="Arial"/>
            <w:caps/>
            <w:noProof/>
          </w:rPr>
          <w:t>6. Keskkonnatingimused ja võimalikU keskkonnamõju hindamine</w:t>
        </w:r>
        <w:r w:rsidR="003D6F26">
          <w:rPr>
            <w:noProof/>
            <w:webHidden/>
          </w:rPr>
          <w:tab/>
        </w:r>
        <w:r w:rsidR="003D6F26">
          <w:rPr>
            <w:noProof/>
            <w:webHidden/>
          </w:rPr>
          <w:fldChar w:fldCharType="begin"/>
        </w:r>
        <w:r w:rsidR="003D6F26">
          <w:rPr>
            <w:noProof/>
            <w:webHidden/>
          </w:rPr>
          <w:instrText xml:space="preserve"> PAGEREF _Toc99455073 \h </w:instrText>
        </w:r>
        <w:r w:rsidR="003D6F26">
          <w:rPr>
            <w:noProof/>
            <w:webHidden/>
          </w:rPr>
        </w:r>
        <w:r w:rsidR="003D6F26">
          <w:rPr>
            <w:noProof/>
            <w:webHidden/>
          </w:rPr>
          <w:fldChar w:fldCharType="separate"/>
        </w:r>
        <w:r w:rsidR="00A73300">
          <w:rPr>
            <w:noProof/>
            <w:webHidden/>
          </w:rPr>
          <w:t>17</w:t>
        </w:r>
        <w:r w:rsidR="003D6F26">
          <w:rPr>
            <w:noProof/>
            <w:webHidden/>
          </w:rPr>
          <w:fldChar w:fldCharType="end"/>
        </w:r>
      </w:hyperlink>
    </w:p>
    <w:p w14:paraId="6C8A0B1D" w14:textId="2F78DA36" w:rsidR="003D6F26" w:rsidRDefault="00B120EA">
      <w:pPr>
        <w:pStyle w:val="SK2"/>
        <w:tabs>
          <w:tab w:val="right" w:leader="dot" w:pos="10032"/>
        </w:tabs>
        <w:rPr>
          <w:rFonts w:asciiTheme="minorHAnsi" w:eastAsiaTheme="minorEastAsia" w:hAnsiTheme="minorHAnsi"/>
          <w:noProof/>
          <w:lang w:val="et-EE" w:eastAsia="et-EE"/>
        </w:rPr>
      </w:pPr>
      <w:hyperlink w:anchor="_Toc99455074" w:history="1">
        <w:r w:rsidR="003D6F26" w:rsidRPr="00C04A04">
          <w:rPr>
            <w:rStyle w:val="Hperlink"/>
            <w:noProof/>
            <w:lang w:val="et-EE"/>
          </w:rPr>
          <w:t>6.1. Eessõna</w:t>
        </w:r>
        <w:r w:rsidR="003D6F26">
          <w:rPr>
            <w:noProof/>
            <w:webHidden/>
          </w:rPr>
          <w:tab/>
        </w:r>
        <w:r w:rsidR="003D6F26">
          <w:rPr>
            <w:noProof/>
            <w:webHidden/>
          </w:rPr>
          <w:fldChar w:fldCharType="begin"/>
        </w:r>
        <w:r w:rsidR="003D6F26">
          <w:rPr>
            <w:noProof/>
            <w:webHidden/>
          </w:rPr>
          <w:instrText xml:space="preserve"> PAGEREF _Toc99455074 \h </w:instrText>
        </w:r>
        <w:r w:rsidR="003D6F26">
          <w:rPr>
            <w:noProof/>
            <w:webHidden/>
          </w:rPr>
        </w:r>
        <w:r w:rsidR="003D6F26">
          <w:rPr>
            <w:noProof/>
            <w:webHidden/>
          </w:rPr>
          <w:fldChar w:fldCharType="separate"/>
        </w:r>
        <w:r w:rsidR="00A73300">
          <w:rPr>
            <w:noProof/>
            <w:webHidden/>
          </w:rPr>
          <w:t>17</w:t>
        </w:r>
        <w:r w:rsidR="003D6F26">
          <w:rPr>
            <w:noProof/>
            <w:webHidden/>
          </w:rPr>
          <w:fldChar w:fldCharType="end"/>
        </w:r>
      </w:hyperlink>
    </w:p>
    <w:p w14:paraId="06D94575" w14:textId="5527CBB5" w:rsidR="003D6F26" w:rsidRDefault="00B120EA">
      <w:pPr>
        <w:pStyle w:val="SK2"/>
        <w:tabs>
          <w:tab w:val="right" w:leader="dot" w:pos="10032"/>
        </w:tabs>
        <w:rPr>
          <w:rFonts w:asciiTheme="minorHAnsi" w:eastAsiaTheme="minorEastAsia" w:hAnsiTheme="minorHAnsi"/>
          <w:noProof/>
          <w:lang w:val="et-EE" w:eastAsia="et-EE"/>
        </w:rPr>
      </w:pPr>
      <w:hyperlink w:anchor="_Toc99455075" w:history="1">
        <w:r w:rsidR="003D6F26" w:rsidRPr="00C04A04">
          <w:rPr>
            <w:rStyle w:val="Hperlink"/>
            <w:noProof/>
            <w:lang w:val="et-EE"/>
          </w:rPr>
          <w:t>6.2. Kavandatava tegevusega kaasnev oht inimese tervisele ja keskkonnale ning avariiolukordade esinemise võimalikkus</w:t>
        </w:r>
        <w:r w:rsidR="003D6F26">
          <w:rPr>
            <w:noProof/>
            <w:webHidden/>
          </w:rPr>
          <w:tab/>
        </w:r>
        <w:r w:rsidR="003D6F26">
          <w:rPr>
            <w:noProof/>
            <w:webHidden/>
          </w:rPr>
          <w:fldChar w:fldCharType="begin"/>
        </w:r>
        <w:r w:rsidR="003D6F26">
          <w:rPr>
            <w:noProof/>
            <w:webHidden/>
          </w:rPr>
          <w:instrText xml:space="preserve"> PAGEREF _Toc99455075 \h </w:instrText>
        </w:r>
        <w:r w:rsidR="003D6F26">
          <w:rPr>
            <w:noProof/>
            <w:webHidden/>
          </w:rPr>
        </w:r>
        <w:r w:rsidR="003D6F26">
          <w:rPr>
            <w:noProof/>
            <w:webHidden/>
          </w:rPr>
          <w:fldChar w:fldCharType="separate"/>
        </w:r>
        <w:r w:rsidR="00A73300">
          <w:rPr>
            <w:noProof/>
            <w:webHidden/>
          </w:rPr>
          <w:t>17</w:t>
        </w:r>
        <w:r w:rsidR="003D6F26">
          <w:rPr>
            <w:noProof/>
            <w:webHidden/>
          </w:rPr>
          <w:fldChar w:fldCharType="end"/>
        </w:r>
      </w:hyperlink>
    </w:p>
    <w:p w14:paraId="584A5EF6" w14:textId="3BE4BA18" w:rsidR="003D6F26" w:rsidRDefault="00B120EA">
      <w:pPr>
        <w:pStyle w:val="SK2"/>
        <w:tabs>
          <w:tab w:val="right" w:leader="dot" w:pos="10032"/>
        </w:tabs>
        <w:rPr>
          <w:rFonts w:asciiTheme="minorHAnsi" w:eastAsiaTheme="minorEastAsia" w:hAnsiTheme="minorHAnsi"/>
          <w:noProof/>
          <w:lang w:val="et-EE" w:eastAsia="et-EE"/>
        </w:rPr>
      </w:pPr>
      <w:hyperlink w:anchor="_Toc99455076" w:history="1">
        <w:r w:rsidR="003D6F26" w:rsidRPr="00C04A04">
          <w:rPr>
            <w:rStyle w:val="Hperlink"/>
            <w:noProof/>
            <w:lang w:val="et-EE"/>
          </w:rPr>
          <w:t>6.3. Müra ja vibratsioon</w:t>
        </w:r>
        <w:r w:rsidR="003D6F26">
          <w:rPr>
            <w:noProof/>
            <w:webHidden/>
          </w:rPr>
          <w:tab/>
        </w:r>
        <w:r w:rsidR="003D6F26">
          <w:rPr>
            <w:noProof/>
            <w:webHidden/>
          </w:rPr>
          <w:fldChar w:fldCharType="begin"/>
        </w:r>
        <w:r w:rsidR="003D6F26">
          <w:rPr>
            <w:noProof/>
            <w:webHidden/>
          </w:rPr>
          <w:instrText xml:space="preserve"> PAGEREF _Toc99455076 \h </w:instrText>
        </w:r>
        <w:r w:rsidR="003D6F26">
          <w:rPr>
            <w:noProof/>
            <w:webHidden/>
          </w:rPr>
        </w:r>
        <w:r w:rsidR="003D6F26">
          <w:rPr>
            <w:noProof/>
            <w:webHidden/>
          </w:rPr>
          <w:fldChar w:fldCharType="separate"/>
        </w:r>
        <w:r w:rsidR="00A73300">
          <w:rPr>
            <w:noProof/>
            <w:webHidden/>
          </w:rPr>
          <w:t>18</w:t>
        </w:r>
        <w:r w:rsidR="003D6F26">
          <w:rPr>
            <w:noProof/>
            <w:webHidden/>
          </w:rPr>
          <w:fldChar w:fldCharType="end"/>
        </w:r>
      </w:hyperlink>
    </w:p>
    <w:p w14:paraId="3829EBD1" w14:textId="700E63E8" w:rsidR="003D6F26" w:rsidRDefault="00B120EA">
      <w:pPr>
        <w:pStyle w:val="SK2"/>
        <w:tabs>
          <w:tab w:val="right" w:leader="dot" w:pos="10032"/>
        </w:tabs>
        <w:rPr>
          <w:rFonts w:asciiTheme="minorHAnsi" w:eastAsiaTheme="minorEastAsia" w:hAnsiTheme="minorHAnsi"/>
          <w:noProof/>
          <w:lang w:val="et-EE" w:eastAsia="et-EE"/>
        </w:rPr>
      </w:pPr>
      <w:hyperlink w:anchor="_Toc99455077" w:history="1">
        <w:r w:rsidR="003D6F26" w:rsidRPr="00C04A04">
          <w:rPr>
            <w:rStyle w:val="Hperlink"/>
            <w:noProof/>
            <w:lang w:val="et-EE"/>
          </w:rPr>
          <w:t>6.4. Põhjavesi ja pinnavesi</w:t>
        </w:r>
        <w:r w:rsidR="003D6F26">
          <w:rPr>
            <w:noProof/>
            <w:webHidden/>
          </w:rPr>
          <w:tab/>
        </w:r>
        <w:r w:rsidR="003D6F26">
          <w:rPr>
            <w:noProof/>
            <w:webHidden/>
          </w:rPr>
          <w:fldChar w:fldCharType="begin"/>
        </w:r>
        <w:r w:rsidR="003D6F26">
          <w:rPr>
            <w:noProof/>
            <w:webHidden/>
          </w:rPr>
          <w:instrText xml:space="preserve"> PAGEREF _Toc99455077 \h </w:instrText>
        </w:r>
        <w:r w:rsidR="003D6F26">
          <w:rPr>
            <w:noProof/>
            <w:webHidden/>
          </w:rPr>
        </w:r>
        <w:r w:rsidR="003D6F26">
          <w:rPr>
            <w:noProof/>
            <w:webHidden/>
          </w:rPr>
          <w:fldChar w:fldCharType="separate"/>
        </w:r>
        <w:r w:rsidR="00A73300">
          <w:rPr>
            <w:noProof/>
            <w:webHidden/>
          </w:rPr>
          <w:t>18</w:t>
        </w:r>
        <w:r w:rsidR="003D6F26">
          <w:rPr>
            <w:noProof/>
            <w:webHidden/>
          </w:rPr>
          <w:fldChar w:fldCharType="end"/>
        </w:r>
      </w:hyperlink>
    </w:p>
    <w:p w14:paraId="3B4892B5" w14:textId="36E40EF5" w:rsidR="003D6F26" w:rsidRDefault="00B120EA">
      <w:pPr>
        <w:pStyle w:val="SK2"/>
        <w:tabs>
          <w:tab w:val="right" w:leader="dot" w:pos="10032"/>
        </w:tabs>
        <w:rPr>
          <w:rFonts w:asciiTheme="minorHAnsi" w:eastAsiaTheme="minorEastAsia" w:hAnsiTheme="minorHAnsi"/>
          <w:noProof/>
          <w:lang w:val="et-EE" w:eastAsia="et-EE"/>
        </w:rPr>
      </w:pPr>
      <w:hyperlink w:anchor="_Toc99455078" w:history="1">
        <w:r w:rsidR="003D6F26" w:rsidRPr="00C04A04">
          <w:rPr>
            <w:rStyle w:val="Hperlink"/>
            <w:noProof/>
            <w:lang w:val="et-EE"/>
          </w:rPr>
          <w:t>6.5. Radooniriski vähendamise võimalused</w:t>
        </w:r>
        <w:r w:rsidR="003D6F26">
          <w:rPr>
            <w:noProof/>
            <w:webHidden/>
          </w:rPr>
          <w:tab/>
        </w:r>
        <w:r w:rsidR="003D6F26">
          <w:rPr>
            <w:noProof/>
            <w:webHidden/>
          </w:rPr>
          <w:fldChar w:fldCharType="begin"/>
        </w:r>
        <w:r w:rsidR="003D6F26">
          <w:rPr>
            <w:noProof/>
            <w:webHidden/>
          </w:rPr>
          <w:instrText xml:space="preserve"> PAGEREF _Toc99455078 \h </w:instrText>
        </w:r>
        <w:r w:rsidR="003D6F26">
          <w:rPr>
            <w:noProof/>
            <w:webHidden/>
          </w:rPr>
        </w:r>
        <w:r w:rsidR="003D6F26">
          <w:rPr>
            <w:noProof/>
            <w:webHidden/>
          </w:rPr>
          <w:fldChar w:fldCharType="separate"/>
        </w:r>
        <w:r w:rsidR="00A73300">
          <w:rPr>
            <w:noProof/>
            <w:webHidden/>
          </w:rPr>
          <w:t>18</w:t>
        </w:r>
        <w:r w:rsidR="003D6F26">
          <w:rPr>
            <w:noProof/>
            <w:webHidden/>
          </w:rPr>
          <w:fldChar w:fldCharType="end"/>
        </w:r>
      </w:hyperlink>
    </w:p>
    <w:p w14:paraId="6A31052A" w14:textId="1D97D02A" w:rsidR="003D6F26" w:rsidRDefault="00B120EA">
      <w:pPr>
        <w:pStyle w:val="SK1"/>
        <w:tabs>
          <w:tab w:val="right" w:leader="dot" w:pos="10032"/>
        </w:tabs>
        <w:rPr>
          <w:rFonts w:asciiTheme="minorHAnsi" w:eastAsiaTheme="minorEastAsia" w:hAnsiTheme="minorHAnsi"/>
          <w:noProof/>
          <w:lang w:val="et-EE" w:eastAsia="et-EE"/>
        </w:rPr>
      </w:pPr>
      <w:hyperlink w:anchor="_Toc99455079" w:history="1">
        <w:r w:rsidR="003D6F26" w:rsidRPr="00C04A04">
          <w:rPr>
            <w:rStyle w:val="Hperlink"/>
            <w:rFonts w:cs="Arial"/>
            <w:caps/>
            <w:noProof/>
          </w:rPr>
          <w:t>7. KeskkoNNALUBADE TAOTLEMISE VAJADUS</w:t>
        </w:r>
        <w:r w:rsidR="003D6F26">
          <w:rPr>
            <w:noProof/>
            <w:webHidden/>
          </w:rPr>
          <w:tab/>
        </w:r>
        <w:r w:rsidR="003D6F26">
          <w:rPr>
            <w:noProof/>
            <w:webHidden/>
          </w:rPr>
          <w:fldChar w:fldCharType="begin"/>
        </w:r>
        <w:r w:rsidR="003D6F26">
          <w:rPr>
            <w:noProof/>
            <w:webHidden/>
          </w:rPr>
          <w:instrText xml:space="preserve"> PAGEREF _Toc99455079 \h </w:instrText>
        </w:r>
        <w:r w:rsidR="003D6F26">
          <w:rPr>
            <w:noProof/>
            <w:webHidden/>
          </w:rPr>
        </w:r>
        <w:r w:rsidR="003D6F26">
          <w:rPr>
            <w:noProof/>
            <w:webHidden/>
          </w:rPr>
          <w:fldChar w:fldCharType="separate"/>
        </w:r>
        <w:r w:rsidR="00A73300">
          <w:rPr>
            <w:noProof/>
            <w:webHidden/>
          </w:rPr>
          <w:t>19</w:t>
        </w:r>
        <w:r w:rsidR="003D6F26">
          <w:rPr>
            <w:noProof/>
            <w:webHidden/>
          </w:rPr>
          <w:fldChar w:fldCharType="end"/>
        </w:r>
      </w:hyperlink>
    </w:p>
    <w:p w14:paraId="75A00D2C" w14:textId="33339FF6" w:rsidR="003D6F26" w:rsidRDefault="00B120EA">
      <w:pPr>
        <w:pStyle w:val="SK1"/>
        <w:tabs>
          <w:tab w:val="right" w:leader="dot" w:pos="10032"/>
        </w:tabs>
        <w:rPr>
          <w:rFonts w:asciiTheme="minorHAnsi" w:eastAsiaTheme="minorEastAsia" w:hAnsiTheme="minorHAnsi"/>
          <w:noProof/>
          <w:lang w:val="et-EE" w:eastAsia="et-EE"/>
        </w:rPr>
      </w:pPr>
      <w:hyperlink w:anchor="_Toc99455080" w:history="1">
        <w:r w:rsidR="003D6F26" w:rsidRPr="00C04A04">
          <w:rPr>
            <w:rStyle w:val="Hperlink"/>
            <w:rFonts w:cs="Arial"/>
            <w:noProof/>
          </w:rPr>
          <w:t>8. PLANEERINGUALA TEHNILISED NÄITAJAD</w:t>
        </w:r>
        <w:r w:rsidR="003D6F26">
          <w:rPr>
            <w:noProof/>
            <w:webHidden/>
          </w:rPr>
          <w:tab/>
        </w:r>
        <w:r w:rsidR="003D6F26">
          <w:rPr>
            <w:noProof/>
            <w:webHidden/>
          </w:rPr>
          <w:fldChar w:fldCharType="begin"/>
        </w:r>
        <w:r w:rsidR="003D6F26">
          <w:rPr>
            <w:noProof/>
            <w:webHidden/>
          </w:rPr>
          <w:instrText xml:space="preserve"> PAGEREF _Toc99455080 \h </w:instrText>
        </w:r>
        <w:r w:rsidR="003D6F26">
          <w:rPr>
            <w:noProof/>
            <w:webHidden/>
          </w:rPr>
        </w:r>
        <w:r w:rsidR="003D6F26">
          <w:rPr>
            <w:noProof/>
            <w:webHidden/>
          </w:rPr>
          <w:fldChar w:fldCharType="separate"/>
        </w:r>
        <w:r w:rsidR="00A73300">
          <w:rPr>
            <w:noProof/>
            <w:webHidden/>
          </w:rPr>
          <w:t>19</w:t>
        </w:r>
        <w:r w:rsidR="003D6F26">
          <w:rPr>
            <w:noProof/>
            <w:webHidden/>
          </w:rPr>
          <w:fldChar w:fldCharType="end"/>
        </w:r>
      </w:hyperlink>
    </w:p>
    <w:p w14:paraId="27E03B01" w14:textId="182646ED" w:rsidR="00E579FD" w:rsidRPr="00912F9E" w:rsidRDefault="00636AB2" w:rsidP="00493E57">
      <w:pPr>
        <w:spacing w:before="0" w:after="0"/>
        <w:rPr>
          <w:rFonts w:ascii="Arial" w:hAnsi="Arial" w:cs="Arial"/>
          <w:lang w:val="et-EE"/>
        </w:rPr>
      </w:pPr>
      <w:r w:rsidRPr="00912F9E">
        <w:rPr>
          <w:rFonts w:ascii="Arial" w:hAnsi="Arial" w:cs="Arial"/>
          <w:lang w:val="et-EE"/>
        </w:rPr>
        <w:fldChar w:fldCharType="end"/>
      </w:r>
    </w:p>
    <w:p w14:paraId="60446250" w14:textId="77777777" w:rsidR="00493E57" w:rsidRPr="00912F9E" w:rsidRDefault="00493E57" w:rsidP="00493E57">
      <w:pPr>
        <w:pStyle w:val="Loendilik"/>
        <w:numPr>
          <w:ilvl w:val="0"/>
          <w:numId w:val="1"/>
        </w:numPr>
        <w:spacing w:before="0" w:after="0"/>
        <w:rPr>
          <w:rFonts w:ascii="Arial" w:hAnsi="Arial" w:cs="Arial"/>
          <w:b/>
          <w:caps/>
          <w:lang w:val="et-EE"/>
        </w:rPr>
      </w:pPr>
      <w:r w:rsidRPr="00912F9E">
        <w:rPr>
          <w:rFonts w:ascii="Arial" w:hAnsi="Arial" w:cs="Arial"/>
          <w:b/>
          <w:caps/>
          <w:lang w:val="et-EE"/>
        </w:rPr>
        <w:t>LISAD</w:t>
      </w:r>
    </w:p>
    <w:p w14:paraId="3A7C85CF" w14:textId="77777777" w:rsidR="00DF661B" w:rsidRPr="00912F9E" w:rsidRDefault="00DF661B" w:rsidP="00493E57">
      <w:pPr>
        <w:spacing w:before="0" w:after="0"/>
        <w:rPr>
          <w:rFonts w:ascii="Arial" w:hAnsi="Arial" w:cs="Arial"/>
          <w:lang w:val="et-EE"/>
        </w:rPr>
      </w:pPr>
    </w:p>
    <w:p w14:paraId="56261B82" w14:textId="77777777" w:rsidR="00493E57" w:rsidRPr="00912F9E" w:rsidRDefault="00493E57" w:rsidP="00493E57">
      <w:pPr>
        <w:spacing w:before="0" w:after="0"/>
        <w:rPr>
          <w:rFonts w:ascii="Arial" w:hAnsi="Arial" w:cs="Arial"/>
          <w:lang w:val="et-EE"/>
        </w:rPr>
      </w:pPr>
      <w:r w:rsidRPr="00912F9E">
        <w:rPr>
          <w:rFonts w:ascii="Arial" w:hAnsi="Arial" w:cs="Arial"/>
          <w:lang w:val="et-EE"/>
        </w:rPr>
        <w:t>Tehnilised tingimused:</w:t>
      </w:r>
    </w:p>
    <w:p w14:paraId="0EFA24BE" w14:textId="77777777" w:rsidR="00493E57" w:rsidRPr="00912F9E" w:rsidRDefault="00493E57" w:rsidP="007D5B1F">
      <w:pPr>
        <w:pStyle w:val="Loendilik"/>
        <w:numPr>
          <w:ilvl w:val="0"/>
          <w:numId w:val="29"/>
        </w:numPr>
        <w:spacing w:before="0" w:after="0"/>
        <w:ind w:left="284" w:hanging="218"/>
        <w:rPr>
          <w:rFonts w:ascii="Arial" w:hAnsi="Arial" w:cs="Arial"/>
          <w:lang w:val="et-EE"/>
        </w:rPr>
      </w:pPr>
      <w:r w:rsidRPr="00912F9E">
        <w:rPr>
          <w:rFonts w:ascii="Arial" w:hAnsi="Arial" w:cs="Arial"/>
          <w:lang w:val="et-EE"/>
        </w:rPr>
        <w:t xml:space="preserve">Elektrilevi OÜ Tallinn-Harju regiooni poolt </w:t>
      </w:r>
      <w:r w:rsidR="00DF661B" w:rsidRPr="00912F9E">
        <w:rPr>
          <w:rFonts w:ascii="Arial" w:hAnsi="Arial" w:cs="Arial"/>
          <w:lang w:val="et-EE"/>
        </w:rPr>
        <w:t>10.03.2021</w:t>
      </w:r>
      <w:r w:rsidRPr="00912F9E">
        <w:rPr>
          <w:rFonts w:ascii="Arial" w:hAnsi="Arial" w:cs="Arial"/>
          <w:lang w:val="et-EE"/>
        </w:rPr>
        <w:t xml:space="preserve">. a väljastatud tehnilised tingimused nr </w:t>
      </w:r>
      <w:r w:rsidR="00DF661B" w:rsidRPr="00912F9E">
        <w:rPr>
          <w:rFonts w:ascii="Arial" w:hAnsi="Arial" w:cs="Arial"/>
          <w:lang w:val="et-EE"/>
        </w:rPr>
        <w:t>372075;</w:t>
      </w:r>
    </w:p>
    <w:p w14:paraId="2D6050AF" w14:textId="77777777" w:rsidR="00DF661B" w:rsidRPr="00912F9E" w:rsidRDefault="00DF661B" w:rsidP="007D5B1F">
      <w:pPr>
        <w:pStyle w:val="Loendilik"/>
        <w:numPr>
          <w:ilvl w:val="0"/>
          <w:numId w:val="29"/>
        </w:numPr>
        <w:spacing w:before="0" w:after="0"/>
        <w:ind w:left="284" w:hanging="218"/>
        <w:rPr>
          <w:rFonts w:ascii="Arial" w:hAnsi="Arial" w:cs="Arial"/>
          <w:lang w:val="et-EE"/>
        </w:rPr>
      </w:pPr>
      <w:proofErr w:type="spellStart"/>
      <w:r w:rsidRPr="00912F9E">
        <w:rPr>
          <w:rFonts w:ascii="Arial" w:hAnsi="Arial" w:cs="Arial"/>
          <w:lang w:val="et-EE"/>
        </w:rPr>
        <w:t>Energate</w:t>
      </w:r>
      <w:proofErr w:type="spellEnd"/>
      <w:r w:rsidRPr="00912F9E">
        <w:rPr>
          <w:rFonts w:ascii="Arial" w:hAnsi="Arial" w:cs="Arial"/>
          <w:lang w:val="et-EE"/>
        </w:rPr>
        <w:t xml:space="preserve"> OÜ poolt väljastatud tehnilised tingimused 16.03.2021. a nr T – 543;</w:t>
      </w:r>
    </w:p>
    <w:p w14:paraId="6304243C" w14:textId="77777777" w:rsidR="001A4590" w:rsidRPr="00912F9E" w:rsidRDefault="00493E57" w:rsidP="007D5B1F">
      <w:pPr>
        <w:pStyle w:val="Loendilik"/>
        <w:numPr>
          <w:ilvl w:val="0"/>
          <w:numId w:val="29"/>
        </w:numPr>
        <w:spacing w:before="0" w:after="0"/>
        <w:ind w:left="284" w:hanging="218"/>
        <w:rPr>
          <w:rFonts w:ascii="Arial" w:hAnsi="Arial" w:cs="Arial"/>
          <w:lang w:val="et-EE"/>
        </w:rPr>
      </w:pPr>
      <w:r w:rsidRPr="00912F9E">
        <w:rPr>
          <w:rFonts w:ascii="Arial" w:hAnsi="Arial" w:cs="Arial"/>
          <w:lang w:val="et-EE"/>
        </w:rPr>
        <w:t xml:space="preserve">AS ELVESO </w:t>
      </w:r>
      <w:r w:rsidR="00DF661B" w:rsidRPr="00912F9E">
        <w:rPr>
          <w:rFonts w:ascii="Arial" w:hAnsi="Arial" w:cs="Arial"/>
          <w:lang w:val="et-EE"/>
        </w:rPr>
        <w:t>28.04.2021</w:t>
      </w:r>
      <w:r w:rsidRPr="00912F9E">
        <w:rPr>
          <w:rFonts w:ascii="Arial" w:hAnsi="Arial" w:cs="Arial"/>
          <w:lang w:val="et-EE"/>
        </w:rPr>
        <w:t xml:space="preserve">. a tehnilised tingimused nr VK-TT </w:t>
      </w:r>
      <w:r w:rsidR="00DF661B" w:rsidRPr="00912F9E">
        <w:rPr>
          <w:rFonts w:ascii="Arial" w:hAnsi="Arial" w:cs="Arial"/>
          <w:lang w:val="et-EE"/>
        </w:rPr>
        <w:t>067</w:t>
      </w:r>
      <w:r w:rsidR="001A4590" w:rsidRPr="00912F9E">
        <w:rPr>
          <w:rFonts w:ascii="Arial" w:hAnsi="Arial" w:cs="Arial"/>
          <w:lang w:val="et-EE"/>
        </w:rPr>
        <w:t>;</w:t>
      </w:r>
    </w:p>
    <w:p w14:paraId="472C3864" w14:textId="6E0345A3" w:rsidR="00C41827" w:rsidRDefault="001A4590" w:rsidP="00052374">
      <w:pPr>
        <w:pStyle w:val="Loendilik"/>
        <w:numPr>
          <w:ilvl w:val="0"/>
          <w:numId w:val="29"/>
        </w:numPr>
        <w:spacing w:before="0" w:after="0"/>
        <w:ind w:left="284" w:hanging="218"/>
        <w:rPr>
          <w:rFonts w:ascii="Arial" w:hAnsi="Arial" w:cs="Arial"/>
          <w:lang w:val="et-EE"/>
        </w:rPr>
      </w:pPr>
      <w:r w:rsidRPr="00912F9E">
        <w:rPr>
          <w:rFonts w:ascii="Arial" w:hAnsi="Arial" w:cs="Arial"/>
          <w:lang w:val="et-EE"/>
        </w:rPr>
        <w:t>Citynet OÜ poolt 23.11.2021 koostatud telekommunikatsioonialased tehnilised tingimused nr TT211101</w:t>
      </w:r>
      <w:r w:rsidR="00DF661B" w:rsidRPr="00912F9E">
        <w:rPr>
          <w:rFonts w:ascii="Arial" w:hAnsi="Arial" w:cs="Arial"/>
          <w:lang w:val="et-EE"/>
        </w:rPr>
        <w:t>.</w:t>
      </w:r>
    </w:p>
    <w:p w14:paraId="0E9381A4" w14:textId="1DD11D27" w:rsidR="00C41827" w:rsidRDefault="00C41827" w:rsidP="00C41827">
      <w:pPr>
        <w:spacing w:before="0" w:after="0"/>
        <w:rPr>
          <w:rFonts w:ascii="Arial" w:hAnsi="Arial" w:cs="Arial"/>
          <w:lang w:val="et-EE"/>
        </w:rPr>
      </w:pPr>
    </w:p>
    <w:p w14:paraId="7A581D55" w14:textId="77777777" w:rsidR="00C41827" w:rsidRPr="00C41827" w:rsidRDefault="00C41827" w:rsidP="00C41827">
      <w:pPr>
        <w:spacing w:before="0" w:after="0"/>
        <w:rPr>
          <w:rFonts w:ascii="Arial" w:hAnsi="Arial" w:cs="Arial"/>
          <w:lang w:val="et-EE"/>
        </w:rPr>
      </w:pPr>
    </w:p>
    <w:p w14:paraId="4D922EE6" w14:textId="77777777" w:rsidR="00493E57" w:rsidRPr="00912F9E" w:rsidRDefault="00493E57" w:rsidP="00493E57">
      <w:pPr>
        <w:spacing w:before="0" w:after="0"/>
        <w:rPr>
          <w:rFonts w:ascii="Arial" w:hAnsi="Arial" w:cs="Arial"/>
          <w:lang w:val="et-EE"/>
        </w:rPr>
      </w:pPr>
      <w:r w:rsidRPr="00912F9E">
        <w:rPr>
          <w:rFonts w:ascii="Arial" w:hAnsi="Arial" w:cs="Arial"/>
          <w:lang w:val="et-EE"/>
        </w:rPr>
        <w:lastRenderedPageBreak/>
        <w:t>Teostatud uuringud:</w:t>
      </w:r>
    </w:p>
    <w:p w14:paraId="7C1E1F4B" w14:textId="216A409D" w:rsidR="00493E57" w:rsidRDefault="00493E57" w:rsidP="007D5B1F">
      <w:pPr>
        <w:pStyle w:val="Loendilik"/>
        <w:numPr>
          <w:ilvl w:val="0"/>
          <w:numId w:val="28"/>
        </w:numPr>
        <w:spacing w:before="0" w:after="0"/>
        <w:ind w:left="284" w:hanging="218"/>
        <w:rPr>
          <w:rFonts w:ascii="Arial" w:hAnsi="Arial" w:cs="Arial"/>
          <w:lang w:val="et-EE"/>
        </w:rPr>
      </w:pPr>
      <w:r w:rsidRPr="00912F9E">
        <w:rPr>
          <w:rFonts w:ascii="Arial" w:hAnsi="Arial" w:cs="Arial"/>
          <w:lang w:val="et-EE"/>
        </w:rPr>
        <w:t xml:space="preserve">geodeetiline alusplaan M=1:500 on mõõdistatud OÜ </w:t>
      </w:r>
      <w:proofErr w:type="spellStart"/>
      <w:r w:rsidRPr="00912F9E">
        <w:rPr>
          <w:rFonts w:ascii="Arial" w:hAnsi="Arial" w:cs="Arial"/>
          <w:lang w:val="et-EE"/>
        </w:rPr>
        <w:t>AderGeo</w:t>
      </w:r>
      <w:proofErr w:type="spellEnd"/>
      <w:r w:rsidRPr="00912F9E">
        <w:rPr>
          <w:rFonts w:ascii="Arial" w:hAnsi="Arial" w:cs="Arial"/>
          <w:lang w:val="et-EE"/>
        </w:rPr>
        <w:t xml:space="preserve"> poolt 20.05.2019, töö nr M150519.</w:t>
      </w:r>
    </w:p>
    <w:p w14:paraId="043D8EE5" w14:textId="5979990D" w:rsidR="00C41827" w:rsidRDefault="00C41827" w:rsidP="00C41827">
      <w:pPr>
        <w:spacing w:before="0" w:after="0"/>
        <w:rPr>
          <w:rFonts w:ascii="Arial" w:hAnsi="Arial" w:cs="Arial"/>
          <w:lang w:val="et-EE"/>
        </w:rPr>
      </w:pPr>
    </w:p>
    <w:p w14:paraId="28F1623D" w14:textId="77777777" w:rsidR="00C41827" w:rsidRPr="00C41827" w:rsidRDefault="00C41827" w:rsidP="00C41827">
      <w:pPr>
        <w:spacing w:before="0" w:after="0"/>
        <w:rPr>
          <w:rFonts w:ascii="Arial" w:hAnsi="Arial" w:cs="Arial"/>
          <w:lang w:val="et-EE"/>
        </w:rPr>
      </w:pPr>
    </w:p>
    <w:p w14:paraId="2AA3761C" w14:textId="77777777" w:rsidR="00E579FD" w:rsidRPr="00912F9E" w:rsidRDefault="00E579FD" w:rsidP="00493E57">
      <w:pPr>
        <w:pStyle w:val="Loendilik"/>
        <w:numPr>
          <w:ilvl w:val="0"/>
          <w:numId w:val="1"/>
        </w:numPr>
        <w:spacing w:before="0" w:after="0"/>
        <w:rPr>
          <w:rFonts w:ascii="Arial" w:hAnsi="Arial" w:cs="Arial"/>
          <w:b/>
          <w:caps/>
          <w:lang w:val="et-EE"/>
        </w:rPr>
      </w:pPr>
      <w:r w:rsidRPr="00912F9E">
        <w:rPr>
          <w:rFonts w:ascii="Arial" w:hAnsi="Arial" w:cs="Arial"/>
          <w:b/>
          <w:caps/>
          <w:lang w:val="et-EE"/>
        </w:rPr>
        <w:t>JOONiSED</w:t>
      </w:r>
    </w:p>
    <w:p w14:paraId="4588C4BB" w14:textId="77777777" w:rsidR="00BD6013" w:rsidRDefault="00BD6013" w:rsidP="00BD6013">
      <w:pPr>
        <w:tabs>
          <w:tab w:val="left" w:pos="1276"/>
          <w:tab w:val="left" w:pos="4395"/>
        </w:tabs>
        <w:spacing w:before="0" w:after="0"/>
        <w:rPr>
          <w:rFonts w:ascii="Arial" w:hAnsi="Arial" w:cs="Arial"/>
          <w:lang w:val="et-EE"/>
        </w:rPr>
      </w:pPr>
    </w:p>
    <w:p w14:paraId="5BF6DF5F" w14:textId="3361AF24" w:rsidR="00E50C10" w:rsidRPr="00912F9E" w:rsidRDefault="00260C22" w:rsidP="00FC7599">
      <w:pPr>
        <w:tabs>
          <w:tab w:val="left" w:pos="1276"/>
          <w:tab w:val="left" w:pos="4395"/>
        </w:tabs>
        <w:spacing w:before="0" w:after="0"/>
        <w:ind w:left="284"/>
        <w:rPr>
          <w:rFonts w:ascii="Arial" w:hAnsi="Arial" w:cs="Arial"/>
          <w:lang w:val="et-EE"/>
        </w:rPr>
      </w:pPr>
      <w:r w:rsidRPr="00912F9E">
        <w:rPr>
          <w:rFonts w:ascii="Arial" w:hAnsi="Arial" w:cs="Arial"/>
          <w:lang w:val="et-EE"/>
        </w:rPr>
        <w:t>AS-01</w:t>
      </w:r>
      <w:r w:rsidRPr="00912F9E">
        <w:rPr>
          <w:rFonts w:ascii="Arial" w:hAnsi="Arial" w:cs="Arial"/>
          <w:lang w:val="et-EE"/>
        </w:rPr>
        <w:tab/>
        <w:t>Asukohas</w:t>
      </w:r>
      <w:r w:rsidR="00E50C10" w:rsidRPr="00912F9E">
        <w:rPr>
          <w:rFonts w:ascii="Arial" w:hAnsi="Arial" w:cs="Arial"/>
          <w:lang w:val="et-EE"/>
        </w:rPr>
        <w:t>keem</w:t>
      </w:r>
      <w:r w:rsidR="00E50C10" w:rsidRPr="00912F9E">
        <w:rPr>
          <w:rFonts w:ascii="Arial" w:hAnsi="Arial" w:cs="Arial"/>
          <w:lang w:val="et-EE"/>
        </w:rPr>
        <w:tab/>
        <w:t>M 1:~</w:t>
      </w:r>
    </w:p>
    <w:p w14:paraId="28E41921" w14:textId="77777777" w:rsidR="00ED585C" w:rsidRPr="00912F9E" w:rsidRDefault="00ED585C" w:rsidP="00FC7599">
      <w:pPr>
        <w:tabs>
          <w:tab w:val="left" w:pos="1276"/>
          <w:tab w:val="left" w:pos="4395"/>
        </w:tabs>
        <w:spacing w:before="0" w:after="0"/>
        <w:ind w:left="284"/>
        <w:rPr>
          <w:rFonts w:ascii="Arial" w:hAnsi="Arial" w:cs="Arial"/>
          <w:lang w:val="et-EE"/>
        </w:rPr>
      </w:pPr>
      <w:r w:rsidRPr="00912F9E">
        <w:rPr>
          <w:rFonts w:ascii="Arial" w:hAnsi="Arial" w:cs="Arial"/>
          <w:lang w:val="et-EE"/>
        </w:rPr>
        <w:t>AS-02</w:t>
      </w:r>
      <w:r w:rsidR="00FC7599" w:rsidRPr="00912F9E">
        <w:rPr>
          <w:rFonts w:ascii="Arial" w:hAnsi="Arial" w:cs="Arial"/>
          <w:lang w:val="et-EE"/>
        </w:rPr>
        <w:tab/>
      </w:r>
      <w:r w:rsidR="00493E57" w:rsidRPr="00912F9E">
        <w:rPr>
          <w:rFonts w:ascii="Arial" w:hAnsi="Arial" w:cs="Arial"/>
          <w:lang w:val="et-EE"/>
        </w:rPr>
        <w:t>Kontaktvööndi</w:t>
      </w:r>
      <w:r w:rsidR="00FC7599" w:rsidRPr="00912F9E">
        <w:rPr>
          <w:rFonts w:ascii="Arial" w:hAnsi="Arial" w:cs="Arial"/>
          <w:lang w:val="et-EE"/>
        </w:rPr>
        <w:t xml:space="preserve"> analüüs</w:t>
      </w:r>
      <w:r w:rsidR="00FC7599" w:rsidRPr="00912F9E">
        <w:rPr>
          <w:rFonts w:ascii="Arial" w:hAnsi="Arial" w:cs="Arial"/>
          <w:lang w:val="et-EE"/>
        </w:rPr>
        <w:tab/>
      </w:r>
      <w:r w:rsidRPr="00912F9E">
        <w:rPr>
          <w:rFonts w:ascii="Arial" w:hAnsi="Arial" w:cs="Arial"/>
          <w:lang w:val="et-EE"/>
        </w:rPr>
        <w:t>M 1:~</w:t>
      </w:r>
    </w:p>
    <w:p w14:paraId="51A4C3C1" w14:textId="77777777" w:rsidR="00ED585C" w:rsidRPr="00912F9E" w:rsidRDefault="00ED585C" w:rsidP="00FC7599">
      <w:pPr>
        <w:tabs>
          <w:tab w:val="left" w:pos="1276"/>
          <w:tab w:val="left" w:pos="4395"/>
        </w:tabs>
        <w:spacing w:before="0" w:after="0"/>
        <w:ind w:left="284"/>
        <w:rPr>
          <w:rFonts w:ascii="Arial" w:hAnsi="Arial" w:cs="Arial"/>
          <w:lang w:val="et-EE"/>
        </w:rPr>
      </w:pPr>
      <w:r w:rsidRPr="00912F9E">
        <w:rPr>
          <w:rFonts w:ascii="Arial" w:hAnsi="Arial" w:cs="Arial"/>
          <w:lang w:val="et-EE"/>
        </w:rPr>
        <w:t>AS-03</w:t>
      </w:r>
      <w:r w:rsidR="00FC7599" w:rsidRPr="00912F9E">
        <w:rPr>
          <w:rFonts w:ascii="Arial" w:hAnsi="Arial" w:cs="Arial"/>
          <w:lang w:val="et-EE"/>
        </w:rPr>
        <w:tab/>
      </w:r>
      <w:r w:rsidRPr="00912F9E">
        <w:rPr>
          <w:rFonts w:ascii="Arial" w:hAnsi="Arial" w:cs="Arial"/>
          <w:lang w:val="et-EE"/>
        </w:rPr>
        <w:t>Tugiplaan</w:t>
      </w:r>
      <w:r w:rsidR="00FC7599" w:rsidRPr="00912F9E">
        <w:rPr>
          <w:rFonts w:ascii="Arial" w:hAnsi="Arial" w:cs="Arial"/>
          <w:lang w:val="et-EE"/>
        </w:rPr>
        <w:tab/>
        <w:t>M 1:</w:t>
      </w:r>
      <w:r w:rsidRPr="00912F9E">
        <w:rPr>
          <w:rFonts w:ascii="Arial" w:hAnsi="Arial" w:cs="Arial"/>
          <w:lang w:val="et-EE"/>
        </w:rPr>
        <w:t>1000</w:t>
      </w:r>
    </w:p>
    <w:p w14:paraId="38F6A8DE" w14:textId="77777777" w:rsidR="00E579FD" w:rsidRPr="00912F9E" w:rsidRDefault="00ED585C" w:rsidP="00FC7599">
      <w:pPr>
        <w:pStyle w:val="Loendilik"/>
        <w:tabs>
          <w:tab w:val="left" w:pos="1276"/>
          <w:tab w:val="left" w:pos="4395"/>
        </w:tabs>
        <w:spacing w:before="0" w:after="0"/>
        <w:ind w:left="284"/>
        <w:rPr>
          <w:rFonts w:ascii="Arial" w:hAnsi="Arial" w:cs="Arial"/>
          <w:lang w:val="et-EE"/>
        </w:rPr>
      </w:pPr>
      <w:r w:rsidRPr="00912F9E">
        <w:rPr>
          <w:rFonts w:ascii="Arial" w:hAnsi="Arial" w:cs="Arial"/>
          <w:lang w:val="et-EE"/>
        </w:rPr>
        <w:t>AS-0</w:t>
      </w:r>
      <w:r w:rsidR="00EA0297" w:rsidRPr="00912F9E">
        <w:rPr>
          <w:rFonts w:ascii="Arial" w:hAnsi="Arial" w:cs="Arial"/>
          <w:lang w:val="et-EE"/>
        </w:rPr>
        <w:t>4</w:t>
      </w:r>
      <w:r w:rsidRPr="00912F9E">
        <w:rPr>
          <w:rFonts w:ascii="Arial" w:hAnsi="Arial" w:cs="Arial"/>
          <w:lang w:val="et-EE"/>
        </w:rPr>
        <w:t xml:space="preserve"> </w:t>
      </w:r>
      <w:r w:rsidRPr="00912F9E">
        <w:rPr>
          <w:rFonts w:ascii="Arial" w:hAnsi="Arial" w:cs="Arial"/>
          <w:lang w:val="et-EE"/>
        </w:rPr>
        <w:tab/>
        <w:t>Põhijoonis</w:t>
      </w:r>
      <w:r w:rsidRPr="00912F9E">
        <w:rPr>
          <w:rFonts w:ascii="Arial" w:hAnsi="Arial" w:cs="Arial"/>
          <w:lang w:val="et-EE"/>
        </w:rPr>
        <w:tab/>
        <w:t>M 1:10</w:t>
      </w:r>
      <w:r w:rsidR="00E50C10" w:rsidRPr="00912F9E">
        <w:rPr>
          <w:rFonts w:ascii="Arial" w:hAnsi="Arial" w:cs="Arial"/>
          <w:lang w:val="et-EE"/>
        </w:rPr>
        <w:t>00</w:t>
      </w:r>
    </w:p>
    <w:p w14:paraId="69B919BF" w14:textId="77777777" w:rsidR="00493E57" w:rsidRPr="00912F9E" w:rsidRDefault="00493E57" w:rsidP="00FC7599">
      <w:pPr>
        <w:pStyle w:val="Loendilik"/>
        <w:tabs>
          <w:tab w:val="left" w:pos="1276"/>
          <w:tab w:val="left" w:pos="4395"/>
        </w:tabs>
        <w:spacing w:before="0" w:after="0"/>
        <w:ind w:left="284"/>
        <w:rPr>
          <w:rFonts w:ascii="Arial" w:hAnsi="Arial" w:cs="Arial"/>
          <w:lang w:val="et-EE"/>
        </w:rPr>
      </w:pPr>
      <w:r w:rsidRPr="00912F9E">
        <w:rPr>
          <w:rFonts w:ascii="Arial" w:hAnsi="Arial" w:cs="Arial"/>
          <w:lang w:val="et-EE"/>
        </w:rPr>
        <w:t xml:space="preserve">AS-05 </w:t>
      </w:r>
      <w:r w:rsidRPr="00912F9E">
        <w:rPr>
          <w:rFonts w:ascii="Arial" w:hAnsi="Arial" w:cs="Arial"/>
          <w:lang w:val="et-EE"/>
        </w:rPr>
        <w:tab/>
        <w:t>Tehnovõrkude koondplaan</w:t>
      </w:r>
      <w:r w:rsidRPr="00912F9E">
        <w:rPr>
          <w:rFonts w:ascii="Arial" w:hAnsi="Arial" w:cs="Arial"/>
          <w:lang w:val="et-EE"/>
        </w:rPr>
        <w:tab/>
        <w:t>M 1:1000</w:t>
      </w:r>
    </w:p>
    <w:p w14:paraId="7D1DB110" w14:textId="77777777" w:rsidR="00493E57" w:rsidRPr="00912F9E" w:rsidRDefault="00493E57" w:rsidP="00FC7599">
      <w:pPr>
        <w:pStyle w:val="Loendilik"/>
        <w:tabs>
          <w:tab w:val="left" w:pos="1276"/>
          <w:tab w:val="left" w:pos="4395"/>
        </w:tabs>
        <w:spacing w:before="0" w:after="0"/>
        <w:ind w:left="284"/>
        <w:rPr>
          <w:rFonts w:ascii="Arial" w:hAnsi="Arial" w:cs="Arial"/>
          <w:lang w:val="et-EE"/>
        </w:rPr>
      </w:pPr>
      <w:r w:rsidRPr="00912F9E">
        <w:rPr>
          <w:rFonts w:ascii="Arial" w:hAnsi="Arial" w:cs="Arial"/>
          <w:lang w:val="et-EE"/>
        </w:rPr>
        <w:t>AS-06</w:t>
      </w:r>
      <w:r w:rsidRPr="00912F9E">
        <w:rPr>
          <w:rFonts w:ascii="Arial" w:hAnsi="Arial" w:cs="Arial"/>
          <w:lang w:val="et-EE"/>
        </w:rPr>
        <w:tab/>
        <w:t>Sademevee skeem</w:t>
      </w:r>
      <w:r w:rsidRPr="00912F9E">
        <w:rPr>
          <w:rFonts w:ascii="Arial" w:hAnsi="Arial" w:cs="Arial"/>
          <w:lang w:val="et-EE"/>
        </w:rPr>
        <w:tab/>
        <w:t>M 1:4000</w:t>
      </w:r>
    </w:p>
    <w:p w14:paraId="771EBC9A" w14:textId="77777777" w:rsidR="00493E57" w:rsidRPr="00912F9E" w:rsidRDefault="00493E57" w:rsidP="00493E57">
      <w:pPr>
        <w:pStyle w:val="Loendilik"/>
        <w:spacing w:before="0" w:after="0"/>
        <w:ind w:left="0"/>
        <w:rPr>
          <w:rFonts w:ascii="Arial" w:hAnsi="Arial" w:cs="Arial"/>
          <w:b/>
          <w:lang w:val="et-EE"/>
        </w:rPr>
      </w:pPr>
    </w:p>
    <w:p w14:paraId="713661A5" w14:textId="77777777" w:rsidR="00665E31" w:rsidRPr="00912F9E" w:rsidRDefault="00665E31" w:rsidP="00493E57">
      <w:pPr>
        <w:pStyle w:val="Loendilik"/>
        <w:spacing w:before="0" w:after="0"/>
        <w:ind w:left="0"/>
        <w:rPr>
          <w:rFonts w:ascii="Arial" w:hAnsi="Arial" w:cs="Arial"/>
          <w:b/>
          <w:lang w:val="et-EE"/>
        </w:rPr>
      </w:pPr>
    </w:p>
    <w:p w14:paraId="4E4CE0F7" w14:textId="271ED05F" w:rsidR="00E579FD" w:rsidRPr="00912F9E" w:rsidRDefault="00E579FD" w:rsidP="00493E57">
      <w:pPr>
        <w:pStyle w:val="Loendilik"/>
        <w:numPr>
          <w:ilvl w:val="0"/>
          <w:numId w:val="1"/>
        </w:numPr>
        <w:spacing w:before="0" w:after="0"/>
        <w:rPr>
          <w:rFonts w:ascii="Arial" w:hAnsi="Arial" w:cs="Arial"/>
          <w:b/>
          <w:caps/>
          <w:lang w:val="et-EE"/>
        </w:rPr>
      </w:pPr>
      <w:r w:rsidRPr="00912F9E">
        <w:rPr>
          <w:rFonts w:ascii="Arial" w:eastAsia="Times New Roman" w:hAnsi="Arial" w:cs="Arial"/>
          <w:b/>
          <w:lang w:val="et-EE" w:eastAsia="zh-CN"/>
        </w:rPr>
        <w:t>KOOSKÕLASTUS</w:t>
      </w:r>
      <w:r w:rsidR="00ED5D2D">
        <w:rPr>
          <w:rFonts w:ascii="Arial" w:eastAsia="Times New Roman" w:hAnsi="Arial" w:cs="Arial"/>
          <w:b/>
          <w:lang w:val="et-EE" w:eastAsia="zh-CN"/>
        </w:rPr>
        <w:t xml:space="preserve">TE </w:t>
      </w:r>
      <w:r w:rsidR="00ED5D2D" w:rsidRPr="00ED5D2D">
        <w:rPr>
          <w:rFonts w:ascii="Arial" w:eastAsia="Times New Roman" w:hAnsi="Arial" w:cs="Arial"/>
          <w:b/>
          <w:lang w:val="et-EE" w:eastAsia="zh-CN"/>
        </w:rPr>
        <w:t>KOONDTABEL KOOS KOOSKÕLASTUSTEGA</w:t>
      </w:r>
    </w:p>
    <w:p w14:paraId="765F3E77" w14:textId="77777777" w:rsidR="00DE117A" w:rsidRPr="00912F9E" w:rsidRDefault="00DE117A">
      <w:pPr>
        <w:rPr>
          <w:rFonts w:ascii="Arial" w:hAnsi="Arial" w:cs="Arial"/>
          <w:lang w:val="et-EE"/>
        </w:rPr>
      </w:pPr>
      <w:r w:rsidRPr="00912F9E">
        <w:rPr>
          <w:rFonts w:ascii="Arial" w:hAnsi="Arial" w:cs="Arial"/>
          <w:lang w:val="et-EE"/>
        </w:rPr>
        <w:br w:type="page"/>
      </w:r>
    </w:p>
    <w:p w14:paraId="3EEC5A29" w14:textId="77777777" w:rsidR="003F1B68" w:rsidRPr="00912F9E" w:rsidRDefault="003F1B68" w:rsidP="007D5B1F">
      <w:pPr>
        <w:pStyle w:val="Loendilik"/>
        <w:numPr>
          <w:ilvl w:val="0"/>
          <w:numId w:val="6"/>
        </w:numPr>
        <w:tabs>
          <w:tab w:val="left" w:pos="284"/>
        </w:tabs>
        <w:spacing w:before="0" w:after="0"/>
        <w:rPr>
          <w:rFonts w:ascii="Arial" w:hAnsi="Arial" w:cs="Arial"/>
          <w:b/>
          <w:caps/>
          <w:lang w:val="et-EE"/>
        </w:rPr>
      </w:pPr>
      <w:r w:rsidRPr="00912F9E">
        <w:rPr>
          <w:rFonts w:ascii="Arial" w:hAnsi="Arial" w:cs="Arial"/>
          <w:b/>
          <w:caps/>
          <w:lang w:val="et-EE"/>
        </w:rPr>
        <w:lastRenderedPageBreak/>
        <w:t>seletuskiri</w:t>
      </w:r>
    </w:p>
    <w:p w14:paraId="0C4BA559" w14:textId="77777777" w:rsidR="00202EBF" w:rsidRPr="00912F9E" w:rsidRDefault="00202EBF" w:rsidP="00DF661B">
      <w:pPr>
        <w:tabs>
          <w:tab w:val="left" w:pos="284"/>
        </w:tabs>
        <w:spacing w:before="0" w:after="0"/>
        <w:rPr>
          <w:rFonts w:ascii="Arial" w:hAnsi="Arial" w:cs="Arial"/>
          <w:b/>
          <w:caps/>
          <w:lang w:val="et-EE"/>
        </w:rPr>
      </w:pPr>
    </w:p>
    <w:p w14:paraId="4D1301A0" w14:textId="77777777" w:rsidR="00E81250" w:rsidRPr="00912F9E" w:rsidRDefault="00E81250" w:rsidP="007D5B1F">
      <w:pPr>
        <w:pStyle w:val="Pealkiri1"/>
        <w:numPr>
          <w:ilvl w:val="0"/>
          <w:numId w:val="2"/>
        </w:numPr>
        <w:tabs>
          <w:tab w:val="left" w:pos="284"/>
        </w:tabs>
        <w:ind w:left="244" w:hanging="244"/>
        <w:jc w:val="both"/>
        <w:rPr>
          <w:rFonts w:cs="Arial"/>
          <w:caps/>
          <w:szCs w:val="22"/>
        </w:rPr>
      </w:pPr>
      <w:bookmarkStart w:id="0" w:name="_Toc497647793"/>
      <w:bookmarkStart w:id="1" w:name="_Toc99455047"/>
      <w:bookmarkStart w:id="2" w:name="_Toc497432699"/>
      <w:r w:rsidRPr="00912F9E">
        <w:rPr>
          <w:rFonts w:cs="Arial"/>
          <w:caps/>
          <w:szCs w:val="22"/>
        </w:rPr>
        <w:t>Planeeringu koostamise alused</w:t>
      </w:r>
      <w:bookmarkEnd w:id="0"/>
      <w:bookmarkEnd w:id="1"/>
    </w:p>
    <w:p w14:paraId="6D323D1A" w14:textId="77777777" w:rsidR="004666BE" w:rsidRPr="00912F9E" w:rsidRDefault="004666BE" w:rsidP="00DF661B">
      <w:pPr>
        <w:spacing w:before="0" w:after="0"/>
        <w:jc w:val="both"/>
        <w:rPr>
          <w:rFonts w:ascii="Arial" w:hAnsi="Arial" w:cs="Arial"/>
          <w:bCs/>
          <w:lang w:val="et-EE"/>
        </w:rPr>
      </w:pPr>
    </w:p>
    <w:p w14:paraId="3B5EF074" w14:textId="77777777" w:rsidR="00E36630" w:rsidRPr="00912F9E" w:rsidRDefault="00E36630" w:rsidP="00DF661B">
      <w:pPr>
        <w:spacing w:before="0" w:after="0"/>
        <w:jc w:val="both"/>
        <w:rPr>
          <w:rFonts w:ascii="Arial" w:hAnsi="Arial" w:cs="Arial"/>
          <w:b/>
          <w:bCs/>
          <w:lang w:val="et-EE"/>
        </w:rPr>
      </w:pPr>
      <w:r w:rsidRPr="00912F9E">
        <w:rPr>
          <w:rFonts w:ascii="Arial" w:hAnsi="Arial" w:cs="Arial"/>
          <w:b/>
          <w:bCs/>
          <w:lang w:val="et-EE"/>
        </w:rPr>
        <w:t>Koostamise alused</w:t>
      </w:r>
    </w:p>
    <w:p w14:paraId="443B5C18" w14:textId="77777777" w:rsidR="00E36630" w:rsidRPr="00912F9E" w:rsidRDefault="00E36630" w:rsidP="007D5B1F">
      <w:pPr>
        <w:pStyle w:val="Kehatekst"/>
        <w:numPr>
          <w:ilvl w:val="0"/>
          <w:numId w:val="7"/>
        </w:numPr>
        <w:tabs>
          <w:tab w:val="clear" w:pos="720"/>
        </w:tabs>
        <w:suppressAutoHyphens/>
        <w:ind w:left="284" w:hanging="218"/>
        <w:rPr>
          <w:rFonts w:ascii="Arial" w:hAnsi="Arial" w:cs="Arial"/>
          <w:sz w:val="22"/>
          <w:szCs w:val="22"/>
        </w:rPr>
      </w:pPr>
      <w:r w:rsidRPr="00912F9E">
        <w:rPr>
          <w:rFonts w:ascii="Arial" w:hAnsi="Arial" w:cs="Arial"/>
          <w:sz w:val="22"/>
          <w:szCs w:val="22"/>
        </w:rPr>
        <w:t>Planeerimisseadus</w:t>
      </w:r>
      <w:r w:rsidR="00CC0502" w:rsidRPr="00912F9E">
        <w:rPr>
          <w:rFonts w:ascii="Arial" w:hAnsi="Arial" w:cs="Arial"/>
          <w:sz w:val="22"/>
          <w:szCs w:val="22"/>
        </w:rPr>
        <w:t>;</w:t>
      </w:r>
    </w:p>
    <w:p w14:paraId="3448E946" w14:textId="77777777" w:rsidR="00E36630" w:rsidRPr="00912F9E" w:rsidRDefault="00CC0502" w:rsidP="007D5B1F">
      <w:pPr>
        <w:pStyle w:val="Kehatekst"/>
        <w:numPr>
          <w:ilvl w:val="0"/>
          <w:numId w:val="7"/>
        </w:numPr>
        <w:tabs>
          <w:tab w:val="clear" w:pos="720"/>
        </w:tabs>
        <w:suppressAutoHyphens/>
        <w:ind w:left="284" w:hanging="218"/>
        <w:rPr>
          <w:rFonts w:ascii="Arial" w:hAnsi="Arial" w:cs="Arial"/>
          <w:sz w:val="22"/>
          <w:szCs w:val="22"/>
        </w:rPr>
      </w:pPr>
      <w:r w:rsidRPr="00912F9E">
        <w:rPr>
          <w:rFonts w:ascii="Arial" w:hAnsi="Arial" w:cs="Arial"/>
          <w:sz w:val="22"/>
          <w:szCs w:val="22"/>
        </w:rPr>
        <w:t>t</w:t>
      </w:r>
      <w:r w:rsidR="00E36630" w:rsidRPr="00912F9E">
        <w:rPr>
          <w:rFonts w:ascii="Arial" w:hAnsi="Arial" w:cs="Arial"/>
          <w:sz w:val="22"/>
          <w:szCs w:val="22"/>
        </w:rPr>
        <w:t>aotlus detailplaneeringu koostamise algatamiseks</w:t>
      </w:r>
      <w:r w:rsidR="00052374" w:rsidRPr="00912F9E">
        <w:rPr>
          <w:rFonts w:ascii="Arial" w:hAnsi="Arial" w:cs="Arial"/>
          <w:sz w:val="22"/>
          <w:szCs w:val="22"/>
        </w:rPr>
        <w:t xml:space="preserve"> </w:t>
      </w:r>
      <w:r w:rsidR="00594D6C" w:rsidRPr="00912F9E">
        <w:rPr>
          <w:rFonts w:ascii="Arial" w:hAnsi="Arial" w:cs="Arial"/>
          <w:sz w:val="22"/>
          <w:szCs w:val="22"/>
        </w:rPr>
        <w:t>11</w:t>
      </w:r>
      <w:r w:rsidR="00E36630" w:rsidRPr="00912F9E">
        <w:rPr>
          <w:rFonts w:ascii="Arial" w:hAnsi="Arial" w:cs="Arial"/>
          <w:sz w:val="22"/>
          <w:szCs w:val="22"/>
        </w:rPr>
        <w:t>.</w:t>
      </w:r>
      <w:r w:rsidR="00DF661B" w:rsidRPr="00912F9E">
        <w:rPr>
          <w:rFonts w:ascii="Arial" w:hAnsi="Arial" w:cs="Arial"/>
          <w:sz w:val="22"/>
          <w:szCs w:val="22"/>
        </w:rPr>
        <w:t>06.</w:t>
      </w:r>
      <w:r w:rsidR="00E36630" w:rsidRPr="00912F9E">
        <w:rPr>
          <w:rFonts w:ascii="Arial" w:hAnsi="Arial" w:cs="Arial"/>
          <w:sz w:val="22"/>
          <w:szCs w:val="22"/>
        </w:rPr>
        <w:t>201</w:t>
      </w:r>
      <w:r w:rsidR="00DF661B" w:rsidRPr="00912F9E">
        <w:rPr>
          <w:rFonts w:ascii="Arial" w:hAnsi="Arial" w:cs="Arial"/>
          <w:sz w:val="22"/>
          <w:szCs w:val="22"/>
        </w:rPr>
        <w:t>9</w:t>
      </w:r>
      <w:r w:rsidR="00E36630" w:rsidRPr="00912F9E">
        <w:rPr>
          <w:rFonts w:ascii="Arial" w:hAnsi="Arial" w:cs="Arial"/>
          <w:sz w:val="22"/>
          <w:szCs w:val="22"/>
        </w:rPr>
        <w:t>.</w:t>
      </w:r>
      <w:r w:rsidRPr="00912F9E">
        <w:rPr>
          <w:rFonts w:ascii="Arial" w:hAnsi="Arial" w:cs="Arial"/>
          <w:sz w:val="22"/>
          <w:szCs w:val="22"/>
        </w:rPr>
        <w:t xml:space="preserve"> a.</w:t>
      </w:r>
    </w:p>
    <w:p w14:paraId="6C29F320" w14:textId="77777777" w:rsidR="00DF661B" w:rsidRPr="00912F9E" w:rsidRDefault="00DF661B" w:rsidP="00DF661B">
      <w:pPr>
        <w:pStyle w:val="Kehatekst"/>
        <w:suppressAutoHyphens/>
        <w:rPr>
          <w:rFonts w:ascii="Arial" w:hAnsi="Arial" w:cs="Arial"/>
          <w:sz w:val="22"/>
          <w:szCs w:val="22"/>
        </w:rPr>
      </w:pPr>
    </w:p>
    <w:p w14:paraId="20610485" w14:textId="77777777" w:rsidR="00E36630" w:rsidRPr="00912F9E" w:rsidRDefault="00E36630" w:rsidP="00DF661B">
      <w:pPr>
        <w:spacing w:before="0" w:after="0"/>
        <w:jc w:val="both"/>
        <w:rPr>
          <w:rFonts w:ascii="Arial" w:hAnsi="Arial" w:cs="Arial"/>
          <w:b/>
          <w:bCs/>
          <w:lang w:val="et-EE"/>
        </w:rPr>
      </w:pPr>
      <w:r w:rsidRPr="00912F9E">
        <w:rPr>
          <w:rFonts w:ascii="Arial" w:hAnsi="Arial" w:cs="Arial"/>
          <w:b/>
          <w:bCs/>
          <w:lang w:val="et-EE"/>
        </w:rPr>
        <w:t xml:space="preserve">Koostamise lähtedokumendid </w:t>
      </w:r>
    </w:p>
    <w:p w14:paraId="44F71964"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 xml:space="preserve">Rae valla üldplaneering, kehtestatud </w:t>
      </w:r>
      <w:hyperlink r:id="rId10" w:history="1">
        <w:r w:rsidRPr="00912F9E">
          <w:rPr>
            <w:rFonts w:ascii="Arial" w:hAnsi="Arial" w:cs="Arial"/>
            <w:lang w:val="et-EE"/>
          </w:rPr>
          <w:t>Rae Vallavolikogu 21.05.2013 otsusega nr 462</w:t>
        </w:r>
      </w:hyperlink>
      <w:r w:rsidRPr="00912F9E">
        <w:rPr>
          <w:rFonts w:ascii="Arial" w:hAnsi="Arial" w:cs="Arial"/>
          <w:lang w:val="et-EE"/>
        </w:rPr>
        <w:t>;</w:t>
      </w:r>
    </w:p>
    <w:p w14:paraId="5695D836"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Rae valla põhjapiirkonna üldplaneering, algatatud Rae Vallavolikogu 15.11.2016 otsusega nr 171;</w:t>
      </w:r>
    </w:p>
    <w:p w14:paraId="4D946303"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Rae valla ehitusmäärus;</w:t>
      </w:r>
    </w:p>
    <w:p w14:paraId="50A74A4C"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Rae valla ühisveevärgi ja -kanalisatsiooni ning sademevee ärajuhtimise arendamise kava aastateks 2017 – 2028;</w:t>
      </w:r>
    </w:p>
    <w:p w14:paraId="3CDA2824"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Rae valla jäätmehoolduseeskiri, kehtestatud Rae Vallavolikogu 15.06.2021 määrusega nr 73;</w:t>
      </w:r>
    </w:p>
    <w:p w14:paraId="1842C173"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Rae Vallavalitsuse 15.02.2011 määrus nr 13 „Digitaalselt teostatavate geodeetiliste alusplaanide, projektide, teostusjooniste ja detailplaneeringute esitamise kord”;</w:t>
      </w:r>
    </w:p>
    <w:p w14:paraId="5404207C"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Rae Vallavalitsuse 15.02.2011 määrus nr 14 „Detailplaneeringute koostamise ning vormistamise juhend”;</w:t>
      </w:r>
    </w:p>
    <w:p w14:paraId="3D5F085E" w14:textId="77777777" w:rsidR="000A22B3" w:rsidRPr="00912F9E" w:rsidRDefault="000A22B3" w:rsidP="007D5B1F">
      <w:pPr>
        <w:numPr>
          <w:ilvl w:val="0"/>
          <w:numId w:val="27"/>
        </w:numPr>
        <w:suppressAutoHyphens/>
        <w:spacing w:before="0" w:after="0"/>
        <w:ind w:left="284" w:hanging="218"/>
        <w:jc w:val="both"/>
        <w:rPr>
          <w:rFonts w:ascii="Arial" w:eastAsia="Times New Roman" w:hAnsi="Arial" w:cs="Arial"/>
          <w:lang w:val="et-EE" w:eastAsia="ar-SA"/>
        </w:rPr>
      </w:pPr>
      <w:r w:rsidRPr="00912F9E">
        <w:rPr>
          <w:rFonts w:ascii="Arial" w:eastAsia="Times New Roman" w:hAnsi="Arial" w:cs="Arial"/>
          <w:lang w:val="et-EE" w:eastAsia="ar-SA"/>
        </w:rPr>
        <w:t>riigihalduse ministri 17.10.2019 määrus nr 50 „Planeeringu vormistamisele ja ülesehitusele esitatavad nõuded”;</w:t>
      </w:r>
    </w:p>
    <w:p w14:paraId="01D0D764"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Eesti standard EVS 843:2016 „Linnatänavad”;</w:t>
      </w:r>
    </w:p>
    <w:p w14:paraId="43E3D79E"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siseministri 16. veebruari 2</w:t>
      </w:r>
      <w:r w:rsidR="004666BE" w:rsidRPr="00912F9E">
        <w:rPr>
          <w:rFonts w:ascii="Arial" w:hAnsi="Arial" w:cs="Arial"/>
          <w:lang w:val="et-EE"/>
        </w:rPr>
        <w:t>021. a määrus nr 17</w:t>
      </w:r>
      <w:r w:rsidRPr="00912F9E">
        <w:rPr>
          <w:rFonts w:ascii="Arial" w:hAnsi="Arial" w:cs="Arial"/>
          <w:lang w:val="et-EE"/>
        </w:rPr>
        <w:t xml:space="preserve"> „Ehitisele esitatavad tuleohutusnõuded”;</w:t>
      </w:r>
    </w:p>
    <w:p w14:paraId="16D39C66"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siseministri 18. veebruari 2021. a määrus nr 10 „Veevõtukoha rajamise, katsetamise, kasutamise, korrashoiu, tähistamise ja teabevahetuse nõuded, tingimused ning kord”;</w:t>
      </w:r>
    </w:p>
    <w:p w14:paraId="4F23B0EC"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naaberaladel kehtestatud ja koostamisel olevad detailplaneeringud;</w:t>
      </w:r>
    </w:p>
    <w:p w14:paraId="27472C98" w14:textId="77777777" w:rsidR="000A22B3" w:rsidRPr="00912F9E" w:rsidRDefault="000A22B3" w:rsidP="007D5B1F">
      <w:pPr>
        <w:numPr>
          <w:ilvl w:val="0"/>
          <w:numId w:val="27"/>
        </w:numPr>
        <w:spacing w:before="0" w:after="0"/>
        <w:ind w:left="284" w:hanging="218"/>
        <w:jc w:val="both"/>
        <w:rPr>
          <w:rFonts w:ascii="Arial" w:hAnsi="Arial" w:cs="Arial"/>
          <w:lang w:val="et-EE"/>
        </w:rPr>
      </w:pPr>
      <w:r w:rsidRPr="00912F9E">
        <w:rPr>
          <w:rFonts w:ascii="Arial" w:hAnsi="Arial" w:cs="Arial"/>
          <w:lang w:val="et-EE"/>
        </w:rPr>
        <w:t>muud õigusaktid, standardid ja projekteerimisnormid.</w:t>
      </w:r>
    </w:p>
    <w:p w14:paraId="70869B68" w14:textId="77777777" w:rsidR="00202EBF" w:rsidRPr="00912F9E" w:rsidRDefault="00202EBF" w:rsidP="00DF661B">
      <w:pPr>
        <w:pStyle w:val="Kehatekst"/>
        <w:suppressAutoHyphens/>
        <w:rPr>
          <w:rFonts w:ascii="Arial" w:hAnsi="Arial" w:cs="Arial"/>
          <w:sz w:val="22"/>
          <w:szCs w:val="22"/>
        </w:rPr>
      </w:pPr>
    </w:p>
    <w:p w14:paraId="7704DCF7" w14:textId="77777777" w:rsidR="00202EBF" w:rsidRPr="00912F9E" w:rsidRDefault="00202EBF" w:rsidP="00DF661B">
      <w:pPr>
        <w:pStyle w:val="Kehatekst"/>
        <w:suppressAutoHyphens/>
        <w:rPr>
          <w:rFonts w:ascii="Arial" w:hAnsi="Arial" w:cs="Arial"/>
          <w:sz w:val="22"/>
          <w:szCs w:val="22"/>
        </w:rPr>
      </w:pPr>
    </w:p>
    <w:p w14:paraId="109DD70F" w14:textId="77777777" w:rsidR="00E81250" w:rsidRPr="00912F9E" w:rsidRDefault="00E81250" w:rsidP="007D5B1F">
      <w:pPr>
        <w:pStyle w:val="Pealkiri1"/>
        <w:numPr>
          <w:ilvl w:val="0"/>
          <w:numId w:val="2"/>
        </w:numPr>
        <w:tabs>
          <w:tab w:val="left" w:pos="284"/>
        </w:tabs>
        <w:ind w:left="244" w:hanging="244"/>
        <w:jc w:val="both"/>
        <w:rPr>
          <w:rFonts w:cs="Arial"/>
          <w:caps/>
          <w:szCs w:val="22"/>
        </w:rPr>
      </w:pPr>
      <w:bookmarkStart w:id="3" w:name="_Toc497647794"/>
      <w:bookmarkStart w:id="4" w:name="_Toc99455048"/>
      <w:r w:rsidRPr="00912F9E">
        <w:rPr>
          <w:rFonts w:cs="Arial"/>
          <w:caps/>
          <w:szCs w:val="22"/>
        </w:rPr>
        <w:t>Planeeringuala lähiümbruse ehituslike ja funktsionaalsete seoste ning keskkonnatingimuste analüüs ning Planeeringu eesmärk</w:t>
      </w:r>
      <w:bookmarkEnd w:id="3"/>
      <w:bookmarkEnd w:id="4"/>
    </w:p>
    <w:p w14:paraId="12502083" w14:textId="77777777" w:rsidR="004666BE" w:rsidRPr="00912F9E" w:rsidRDefault="004666BE" w:rsidP="00DF661B">
      <w:pPr>
        <w:autoSpaceDE w:val="0"/>
        <w:autoSpaceDN w:val="0"/>
        <w:adjustRightInd w:val="0"/>
        <w:spacing w:before="0" w:after="0"/>
        <w:jc w:val="both"/>
        <w:rPr>
          <w:rFonts w:ascii="Arial" w:hAnsi="Arial" w:cs="Arial"/>
          <w:lang w:val="et-EE"/>
        </w:rPr>
      </w:pPr>
    </w:p>
    <w:p w14:paraId="26FBEEB3" w14:textId="77777777" w:rsidR="00753E95" w:rsidRPr="00912F9E" w:rsidRDefault="00E9017D" w:rsidP="00DF661B">
      <w:pPr>
        <w:autoSpaceDE w:val="0"/>
        <w:autoSpaceDN w:val="0"/>
        <w:adjustRightInd w:val="0"/>
        <w:spacing w:before="0" w:after="0"/>
        <w:jc w:val="both"/>
        <w:rPr>
          <w:rFonts w:ascii="Arial" w:hAnsi="Arial" w:cs="Arial"/>
          <w:lang w:val="et-EE"/>
        </w:rPr>
      </w:pPr>
      <w:r w:rsidRPr="00912F9E">
        <w:rPr>
          <w:rFonts w:ascii="Arial" w:hAnsi="Arial" w:cs="Arial"/>
          <w:lang w:val="et-EE"/>
        </w:rPr>
        <w:t>Planeeritav maa-ala p</w:t>
      </w:r>
      <w:r w:rsidR="00730E97" w:rsidRPr="00912F9E">
        <w:rPr>
          <w:rFonts w:ascii="Arial" w:hAnsi="Arial" w:cs="Arial"/>
          <w:lang w:val="et-EE"/>
        </w:rPr>
        <w:t>aikneb Rae vallas Rae küla</w:t>
      </w:r>
      <w:r w:rsidRPr="00912F9E">
        <w:rPr>
          <w:rFonts w:ascii="Arial" w:hAnsi="Arial" w:cs="Arial"/>
          <w:lang w:val="et-EE"/>
        </w:rPr>
        <w:t xml:space="preserve">s, jäädes </w:t>
      </w:r>
      <w:r w:rsidR="00DB6B15" w:rsidRPr="00912F9E">
        <w:rPr>
          <w:rFonts w:ascii="Arial" w:hAnsi="Arial" w:cs="Arial"/>
          <w:lang w:val="et-EE"/>
        </w:rPr>
        <w:t>Tartu maantee ja Ra</w:t>
      </w:r>
      <w:r w:rsidR="00753E95" w:rsidRPr="00912F9E">
        <w:rPr>
          <w:rFonts w:ascii="Arial" w:hAnsi="Arial" w:cs="Arial"/>
          <w:lang w:val="et-EE"/>
        </w:rPr>
        <w:t>e</w:t>
      </w:r>
      <w:r w:rsidR="00CC0502" w:rsidRPr="00912F9E">
        <w:rPr>
          <w:rFonts w:ascii="Arial" w:hAnsi="Arial" w:cs="Arial"/>
          <w:lang w:val="et-EE"/>
        </w:rPr>
        <w:t xml:space="preserve"> raba vahelisele alale (</w:t>
      </w:r>
      <w:r w:rsidR="00DB6B15" w:rsidRPr="00912F9E">
        <w:rPr>
          <w:rFonts w:ascii="Arial" w:hAnsi="Arial" w:cs="Arial"/>
          <w:lang w:val="et-EE"/>
        </w:rPr>
        <w:t>Tartu mnt-st u 800</w:t>
      </w:r>
      <w:r w:rsidR="00CC0502" w:rsidRPr="00912F9E">
        <w:rPr>
          <w:rFonts w:ascii="Arial" w:hAnsi="Arial" w:cs="Arial"/>
          <w:lang w:val="et-EE"/>
        </w:rPr>
        <w:t xml:space="preserve"> </w:t>
      </w:r>
      <w:r w:rsidR="00DB6B15" w:rsidRPr="00912F9E">
        <w:rPr>
          <w:rFonts w:ascii="Arial" w:hAnsi="Arial" w:cs="Arial"/>
          <w:lang w:val="et-EE"/>
        </w:rPr>
        <w:t>m ja Rae rabast 1 km kaugusele).</w:t>
      </w:r>
      <w:r w:rsidRPr="00912F9E">
        <w:rPr>
          <w:rFonts w:ascii="Arial" w:hAnsi="Arial" w:cs="Arial"/>
          <w:lang w:val="et-EE"/>
        </w:rPr>
        <w:t xml:space="preserve"> </w:t>
      </w:r>
      <w:r w:rsidR="00123824" w:rsidRPr="00912F9E">
        <w:rPr>
          <w:rFonts w:ascii="Arial" w:hAnsi="Arial" w:cs="Arial"/>
          <w:lang w:val="et-EE"/>
        </w:rPr>
        <w:t>Tallinna linn jääb 1,5</w:t>
      </w:r>
      <w:r w:rsidR="00CC0502" w:rsidRPr="00912F9E">
        <w:rPr>
          <w:rFonts w:ascii="Arial" w:hAnsi="Arial" w:cs="Arial"/>
          <w:lang w:val="et-EE"/>
        </w:rPr>
        <w:t xml:space="preserve"> </w:t>
      </w:r>
      <w:r w:rsidR="00123824" w:rsidRPr="00912F9E">
        <w:rPr>
          <w:rFonts w:ascii="Arial" w:hAnsi="Arial" w:cs="Arial"/>
          <w:lang w:val="et-EE"/>
        </w:rPr>
        <w:t>km kaugusele põhja.</w:t>
      </w:r>
    </w:p>
    <w:p w14:paraId="04E35B85" w14:textId="26183C8B" w:rsidR="008910DE" w:rsidRPr="00912F9E" w:rsidRDefault="008F4BAB" w:rsidP="00DF661B">
      <w:pPr>
        <w:spacing w:before="0" w:after="0"/>
        <w:jc w:val="both"/>
        <w:rPr>
          <w:rFonts w:ascii="Arial" w:hAnsi="Arial" w:cs="Arial"/>
          <w:lang w:val="et-EE"/>
        </w:rPr>
      </w:pPr>
      <w:r w:rsidRPr="00912F9E">
        <w:rPr>
          <w:rFonts w:ascii="Arial" w:hAnsi="Arial" w:cs="Arial"/>
          <w:lang w:val="et-EE"/>
        </w:rPr>
        <w:t>P</w:t>
      </w:r>
      <w:r w:rsidR="001332E4">
        <w:rPr>
          <w:rFonts w:ascii="Arial" w:hAnsi="Arial" w:cs="Arial"/>
          <w:lang w:val="et-EE"/>
        </w:rPr>
        <w:t>laneeringuala</w:t>
      </w:r>
      <w:r w:rsidRPr="00912F9E">
        <w:rPr>
          <w:rFonts w:ascii="Arial" w:hAnsi="Arial" w:cs="Arial"/>
          <w:lang w:val="et-EE"/>
        </w:rPr>
        <w:t xml:space="preserve"> jääb </w:t>
      </w:r>
      <w:r w:rsidR="00730E97" w:rsidRPr="00912F9E">
        <w:rPr>
          <w:rFonts w:ascii="Arial" w:hAnsi="Arial" w:cs="Arial"/>
          <w:lang w:val="et-EE"/>
        </w:rPr>
        <w:t xml:space="preserve">Rae küla </w:t>
      </w:r>
      <w:r w:rsidR="00DB6B15" w:rsidRPr="00912F9E">
        <w:rPr>
          <w:rFonts w:ascii="Arial" w:hAnsi="Arial" w:cs="Arial"/>
          <w:lang w:val="et-EE"/>
        </w:rPr>
        <w:t>loode</w:t>
      </w:r>
      <w:r w:rsidRPr="00912F9E">
        <w:rPr>
          <w:rFonts w:ascii="Arial" w:hAnsi="Arial" w:cs="Arial"/>
          <w:lang w:val="et-EE"/>
        </w:rPr>
        <w:t>ossa</w:t>
      </w:r>
      <w:r w:rsidR="008910DE" w:rsidRPr="00912F9E">
        <w:rPr>
          <w:rFonts w:ascii="Arial" w:hAnsi="Arial" w:cs="Arial"/>
          <w:lang w:val="et-EE"/>
        </w:rPr>
        <w:t xml:space="preserve"> ja on ümbritsetud nii olemasolevate kui ka perspekt</w:t>
      </w:r>
      <w:r w:rsidR="00CC0502" w:rsidRPr="00912F9E">
        <w:rPr>
          <w:rFonts w:ascii="Arial" w:hAnsi="Arial" w:cs="Arial"/>
          <w:lang w:val="et-EE"/>
        </w:rPr>
        <w:t>iivsete elamu- ning ärimaadega.</w:t>
      </w:r>
    </w:p>
    <w:p w14:paraId="62D9B636" w14:textId="77777777" w:rsidR="00B05D6A" w:rsidRPr="00912F9E" w:rsidRDefault="008910DE" w:rsidP="00DF661B">
      <w:pPr>
        <w:spacing w:before="0" w:after="0"/>
        <w:jc w:val="both"/>
        <w:rPr>
          <w:rFonts w:ascii="Arial" w:hAnsi="Arial" w:cs="Arial"/>
          <w:lang w:val="et-EE"/>
        </w:rPr>
      </w:pPr>
      <w:r w:rsidRPr="00912F9E">
        <w:rPr>
          <w:rFonts w:ascii="Arial" w:hAnsi="Arial" w:cs="Arial"/>
          <w:lang w:val="et-EE"/>
        </w:rPr>
        <w:t xml:space="preserve">Lähialad on kirdes, idas ja </w:t>
      </w:r>
      <w:r w:rsidR="00753E95" w:rsidRPr="00912F9E">
        <w:rPr>
          <w:rFonts w:ascii="Arial" w:hAnsi="Arial" w:cs="Arial"/>
          <w:lang w:val="et-EE"/>
        </w:rPr>
        <w:t>kagus</w:t>
      </w:r>
      <w:r w:rsidR="00CC0502" w:rsidRPr="00912F9E">
        <w:rPr>
          <w:rFonts w:ascii="Arial" w:hAnsi="Arial" w:cs="Arial"/>
          <w:lang w:val="et-EE"/>
        </w:rPr>
        <w:t xml:space="preserve"> </w:t>
      </w:r>
      <w:r w:rsidR="00753E95" w:rsidRPr="00912F9E">
        <w:rPr>
          <w:rFonts w:ascii="Arial" w:hAnsi="Arial" w:cs="Arial"/>
          <w:lang w:val="et-EE"/>
        </w:rPr>
        <w:t>varem planeeritud uusasumitega,</w:t>
      </w:r>
      <w:r w:rsidR="00CC0502" w:rsidRPr="00912F9E">
        <w:rPr>
          <w:rFonts w:ascii="Arial" w:hAnsi="Arial" w:cs="Arial"/>
          <w:lang w:val="et-EE"/>
        </w:rPr>
        <w:t xml:space="preserve"> </w:t>
      </w:r>
      <w:r w:rsidR="00753E95" w:rsidRPr="00912F9E">
        <w:rPr>
          <w:rFonts w:ascii="Arial" w:hAnsi="Arial" w:cs="Arial"/>
          <w:lang w:val="et-EE"/>
        </w:rPr>
        <w:t xml:space="preserve">mis on hoonestatud </w:t>
      </w:r>
      <w:r w:rsidR="008F4BAB" w:rsidRPr="00912F9E">
        <w:rPr>
          <w:rFonts w:ascii="Arial" w:hAnsi="Arial" w:cs="Arial"/>
          <w:lang w:val="et-EE"/>
        </w:rPr>
        <w:t>viimasel k</w:t>
      </w:r>
      <w:r w:rsidR="00753E95" w:rsidRPr="00912F9E">
        <w:rPr>
          <w:rFonts w:ascii="Arial" w:hAnsi="Arial" w:cs="Arial"/>
          <w:lang w:val="et-EE"/>
        </w:rPr>
        <w:t>ümnendil ehitatud elamuhoonetega</w:t>
      </w:r>
      <w:r w:rsidR="003F1CA7" w:rsidRPr="00912F9E">
        <w:rPr>
          <w:rFonts w:ascii="Arial" w:hAnsi="Arial" w:cs="Arial"/>
          <w:lang w:val="et-EE"/>
        </w:rPr>
        <w:t>.</w:t>
      </w:r>
      <w:r w:rsidR="00CC0502" w:rsidRPr="00912F9E">
        <w:rPr>
          <w:rFonts w:ascii="Arial" w:hAnsi="Arial" w:cs="Arial"/>
          <w:lang w:val="et-EE"/>
        </w:rPr>
        <w:t xml:space="preserve"> </w:t>
      </w:r>
      <w:r w:rsidR="00753E95" w:rsidRPr="00912F9E">
        <w:rPr>
          <w:rFonts w:ascii="Arial" w:hAnsi="Arial" w:cs="Arial"/>
          <w:lang w:val="et-EE"/>
        </w:rPr>
        <w:t>Samuti jäävad</w:t>
      </w:r>
      <w:r w:rsidR="00123824" w:rsidRPr="00912F9E">
        <w:rPr>
          <w:rFonts w:ascii="Arial" w:hAnsi="Arial" w:cs="Arial"/>
          <w:lang w:val="et-EE"/>
        </w:rPr>
        <w:t xml:space="preserve"> ka lõunasse</w:t>
      </w:r>
      <w:r w:rsidR="003F1CA7" w:rsidRPr="00912F9E">
        <w:rPr>
          <w:rFonts w:ascii="Arial" w:hAnsi="Arial" w:cs="Arial"/>
          <w:lang w:val="et-EE"/>
        </w:rPr>
        <w:t xml:space="preserve"> uued elamuasumid, kuid neid ümbritsevad suuremad</w:t>
      </w:r>
      <w:r w:rsidR="00CC0502" w:rsidRPr="00912F9E">
        <w:rPr>
          <w:rFonts w:ascii="Arial" w:hAnsi="Arial" w:cs="Arial"/>
          <w:lang w:val="et-EE"/>
        </w:rPr>
        <w:t xml:space="preserve"> </w:t>
      </w:r>
      <w:r w:rsidR="003F1CA7" w:rsidRPr="00912F9E">
        <w:rPr>
          <w:rFonts w:ascii="Arial" w:hAnsi="Arial" w:cs="Arial"/>
          <w:lang w:val="et-EE"/>
        </w:rPr>
        <w:t xml:space="preserve">hoonestamata kinnistud sihtotstarbega maatulundusmaa. </w:t>
      </w:r>
      <w:proofErr w:type="spellStart"/>
      <w:r w:rsidR="00B05D6A" w:rsidRPr="00912F9E">
        <w:rPr>
          <w:rFonts w:ascii="Arial" w:hAnsi="Arial" w:cs="Arial"/>
          <w:lang w:val="et-EE"/>
        </w:rPr>
        <w:t>Lähipiirkonna</w:t>
      </w:r>
      <w:proofErr w:type="spellEnd"/>
      <w:r w:rsidR="00B05D6A" w:rsidRPr="00912F9E">
        <w:rPr>
          <w:rFonts w:ascii="Arial" w:hAnsi="Arial" w:cs="Arial"/>
          <w:lang w:val="et-EE"/>
        </w:rPr>
        <w:t xml:space="preserve"> üksikelamud on 1- kuni 2-korruselised lame või madala kaldeliste katustega hooned.</w:t>
      </w:r>
      <w:r w:rsidR="003F1CA7" w:rsidRPr="00912F9E">
        <w:rPr>
          <w:rFonts w:ascii="Arial" w:hAnsi="Arial" w:cs="Arial"/>
          <w:lang w:val="et-EE"/>
        </w:rPr>
        <w:t xml:space="preserve"> </w:t>
      </w:r>
      <w:r w:rsidR="00B05D6A" w:rsidRPr="00912F9E">
        <w:rPr>
          <w:rFonts w:ascii="Arial" w:hAnsi="Arial" w:cs="Arial"/>
          <w:lang w:val="et-EE"/>
        </w:rPr>
        <w:t>Hoonestus on arhitektuurselt mitmekesine</w:t>
      </w:r>
      <w:r w:rsidR="00CC0502" w:rsidRPr="00912F9E">
        <w:rPr>
          <w:rFonts w:ascii="Arial" w:hAnsi="Arial" w:cs="Arial"/>
          <w:lang w:val="et-EE"/>
        </w:rPr>
        <w:t xml:space="preserve"> </w:t>
      </w:r>
      <w:r w:rsidR="00B05D6A" w:rsidRPr="00912F9E">
        <w:rPr>
          <w:rFonts w:ascii="Arial" w:hAnsi="Arial" w:cs="Arial"/>
          <w:lang w:val="et-EE"/>
        </w:rPr>
        <w:t>ja ei moodustu ühtset arhitektuurset tervikut.</w:t>
      </w:r>
    </w:p>
    <w:p w14:paraId="317CF9C7" w14:textId="77777777" w:rsidR="008910DE" w:rsidRPr="00912F9E" w:rsidRDefault="008910DE" w:rsidP="00DF661B">
      <w:pPr>
        <w:spacing w:before="0" w:after="0"/>
        <w:jc w:val="both"/>
        <w:rPr>
          <w:rFonts w:ascii="Arial" w:hAnsi="Arial" w:cs="Arial"/>
          <w:lang w:val="et-EE"/>
        </w:rPr>
      </w:pPr>
      <w:r w:rsidRPr="00912F9E">
        <w:rPr>
          <w:rFonts w:ascii="Arial" w:hAnsi="Arial" w:cs="Arial"/>
          <w:lang w:val="et-EE"/>
        </w:rPr>
        <w:t xml:space="preserve">Lähiala </w:t>
      </w:r>
      <w:r w:rsidR="00AF097A" w:rsidRPr="00912F9E">
        <w:rPr>
          <w:rFonts w:ascii="Arial" w:hAnsi="Arial" w:cs="Arial"/>
          <w:lang w:val="et-EE"/>
        </w:rPr>
        <w:t>äri- ja tootmishooned</w:t>
      </w:r>
      <w:r w:rsidRPr="00912F9E">
        <w:rPr>
          <w:rFonts w:ascii="Arial" w:hAnsi="Arial" w:cs="Arial"/>
          <w:lang w:val="et-EE"/>
        </w:rPr>
        <w:t xml:space="preserve"> on mahtudelt ja </w:t>
      </w:r>
      <w:r w:rsidR="00AF097A" w:rsidRPr="00912F9E">
        <w:rPr>
          <w:rFonts w:ascii="Arial" w:hAnsi="Arial" w:cs="Arial"/>
          <w:lang w:val="et-EE"/>
        </w:rPr>
        <w:t xml:space="preserve">gabariitidelt suured ning polüfunktsionaalsed. </w:t>
      </w:r>
      <w:r w:rsidRPr="00912F9E">
        <w:rPr>
          <w:rFonts w:ascii="Arial" w:hAnsi="Arial" w:cs="Arial"/>
          <w:lang w:val="et-EE"/>
        </w:rPr>
        <w:t>Olemasolev ja planeeritav hoonestus käsitletavas piirkonnas on ühe- kuni neljakorruseline ulatudes kõrgustelt kuni 16 meetrini.</w:t>
      </w:r>
    </w:p>
    <w:p w14:paraId="3456EF4D" w14:textId="020DC583" w:rsidR="008F4BAB" w:rsidRPr="00912F9E" w:rsidRDefault="008F4BAB" w:rsidP="00DF661B">
      <w:pPr>
        <w:autoSpaceDE w:val="0"/>
        <w:autoSpaceDN w:val="0"/>
        <w:adjustRightInd w:val="0"/>
        <w:spacing w:before="0" w:after="0"/>
        <w:jc w:val="both"/>
        <w:rPr>
          <w:rFonts w:ascii="Arial" w:hAnsi="Arial" w:cs="Arial"/>
          <w:lang w:val="et-EE"/>
        </w:rPr>
      </w:pPr>
      <w:r w:rsidRPr="00912F9E">
        <w:rPr>
          <w:rFonts w:ascii="Arial" w:hAnsi="Arial" w:cs="Arial"/>
          <w:lang w:val="et-EE"/>
        </w:rPr>
        <w:t>Planeeritavale alale on hea juurdepääs. P</w:t>
      </w:r>
      <w:r w:rsidR="001332E4">
        <w:rPr>
          <w:rFonts w:ascii="Arial" w:hAnsi="Arial" w:cs="Arial"/>
          <w:lang w:val="et-EE"/>
        </w:rPr>
        <w:t>laneeringuala</w:t>
      </w:r>
      <w:r w:rsidRPr="00912F9E">
        <w:rPr>
          <w:rFonts w:ascii="Arial" w:hAnsi="Arial" w:cs="Arial"/>
          <w:lang w:val="et-EE"/>
        </w:rPr>
        <w:t xml:space="preserve"> piirneb edelas</w:t>
      </w:r>
      <w:r w:rsidR="008722DF" w:rsidRPr="00912F9E">
        <w:rPr>
          <w:rFonts w:ascii="Arial" w:hAnsi="Arial" w:cs="Arial"/>
          <w:lang w:val="et-EE"/>
        </w:rPr>
        <w:t xml:space="preserve"> Tamm</w:t>
      </w:r>
      <w:r w:rsidRPr="00912F9E">
        <w:rPr>
          <w:rFonts w:ascii="Arial" w:hAnsi="Arial" w:cs="Arial"/>
          <w:lang w:val="et-EE"/>
        </w:rPr>
        <w:t>i teega</w:t>
      </w:r>
      <w:r w:rsidR="008722DF" w:rsidRPr="00912F9E">
        <w:rPr>
          <w:rFonts w:ascii="Arial" w:hAnsi="Arial" w:cs="Arial"/>
          <w:lang w:val="et-EE"/>
        </w:rPr>
        <w:t xml:space="preserve"> ja kagus Loopera teega</w:t>
      </w:r>
      <w:r w:rsidR="00123824" w:rsidRPr="00912F9E">
        <w:rPr>
          <w:rFonts w:ascii="Arial" w:hAnsi="Arial" w:cs="Arial"/>
          <w:lang w:val="et-EE"/>
        </w:rPr>
        <w:t>, mi</w:t>
      </w:r>
      <w:r w:rsidR="009B6709" w:rsidRPr="00912F9E">
        <w:rPr>
          <w:rFonts w:ascii="Arial" w:hAnsi="Arial" w:cs="Arial"/>
          <w:lang w:val="et-EE"/>
        </w:rPr>
        <w:t>s ristuvad Raeküla teega (lõunas</w:t>
      </w:r>
      <w:r w:rsidR="00123824" w:rsidRPr="00912F9E">
        <w:rPr>
          <w:rFonts w:ascii="Arial" w:hAnsi="Arial" w:cs="Arial"/>
          <w:lang w:val="et-EE"/>
        </w:rPr>
        <w:t xml:space="preserve">). </w:t>
      </w:r>
      <w:r w:rsidRPr="00912F9E">
        <w:rPr>
          <w:rFonts w:ascii="Arial" w:hAnsi="Arial" w:cs="Arial"/>
          <w:lang w:val="et-EE"/>
        </w:rPr>
        <w:t xml:space="preserve">Riigi põhimaantee </w:t>
      </w:r>
      <w:r w:rsidR="008722DF" w:rsidRPr="00912F9E">
        <w:rPr>
          <w:rFonts w:ascii="Arial" w:hAnsi="Arial" w:cs="Arial"/>
          <w:lang w:val="et-EE"/>
        </w:rPr>
        <w:t>2</w:t>
      </w:r>
      <w:r w:rsidR="006F0C2E" w:rsidRPr="00912F9E">
        <w:rPr>
          <w:rFonts w:ascii="Arial" w:hAnsi="Arial" w:cs="Arial"/>
          <w:lang w:val="et-EE"/>
        </w:rPr>
        <w:t xml:space="preserve"> Tallinn</w:t>
      </w:r>
      <w:r w:rsidRPr="00912F9E">
        <w:rPr>
          <w:rFonts w:ascii="Arial" w:hAnsi="Arial" w:cs="Arial"/>
          <w:lang w:val="et-EE"/>
        </w:rPr>
        <w:t>-</w:t>
      </w:r>
      <w:r w:rsidR="008722DF" w:rsidRPr="00912F9E">
        <w:rPr>
          <w:rFonts w:ascii="Arial" w:hAnsi="Arial" w:cs="Arial"/>
          <w:lang w:val="et-EE"/>
        </w:rPr>
        <w:t>Tartu-Võru-Luhamaa tee</w:t>
      </w:r>
      <w:r w:rsidR="00CC0502" w:rsidRPr="00912F9E">
        <w:rPr>
          <w:rFonts w:ascii="Arial" w:hAnsi="Arial" w:cs="Arial"/>
          <w:lang w:val="et-EE"/>
        </w:rPr>
        <w:t xml:space="preserve"> </w:t>
      </w:r>
      <w:r w:rsidR="008722DF" w:rsidRPr="00912F9E">
        <w:rPr>
          <w:rFonts w:ascii="Arial" w:hAnsi="Arial" w:cs="Arial"/>
          <w:lang w:val="et-EE"/>
        </w:rPr>
        <w:t xml:space="preserve">jääb 800 </w:t>
      </w:r>
      <w:r w:rsidRPr="00912F9E">
        <w:rPr>
          <w:rFonts w:ascii="Arial" w:hAnsi="Arial" w:cs="Arial"/>
          <w:lang w:val="et-EE"/>
        </w:rPr>
        <w:t>m kaugusele. Seega käsitletaval alal on hea ühendus</w:t>
      </w:r>
      <w:r w:rsidR="00CC0502" w:rsidRPr="00912F9E">
        <w:rPr>
          <w:rFonts w:ascii="Arial" w:hAnsi="Arial" w:cs="Arial"/>
          <w:lang w:val="et-EE"/>
        </w:rPr>
        <w:t xml:space="preserve"> </w:t>
      </w:r>
      <w:proofErr w:type="spellStart"/>
      <w:r w:rsidRPr="00912F9E">
        <w:rPr>
          <w:rFonts w:ascii="Arial" w:hAnsi="Arial" w:cs="Arial"/>
          <w:lang w:val="et-EE"/>
        </w:rPr>
        <w:t>lähipiirkondadega</w:t>
      </w:r>
      <w:proofErr w:type="spellEnd"/>
      <w:r w:rsidRPr="00912F9E">
        <w:rPr>
          <w:rFonts w:ascii="Arial" w:hAnsi="Arial" w:cs="Arial"/>
          <w:lang w:val="et-EE"/>
        </w:rPr>
        <w:t xml:space="preserve"> ja ka</w:t>
      </w:r>
      <w:r w:rsidR="00CC0502" w:rsidRPr="00912F9E">
        <w:rPr>
          <w:rFonts w:ascii="Arial" w:hAnsi="Arial" w:cs="Arial"/>
          <w:lang w:val="et-EE"/>
        </w:rPr>
        <w:t xml:space="preserve"> </w:t>
      </w:r>
      <w:r w:rsidRPr="00912F9E">
        <w:rPr>
          <w:rFonts w:ascii="Arial" w:hAnsi="Arial" w:cs="Arial"/>
          <w:lang w:val="et-EE"/>
        </w:rPr>
        <w:t>Tallinna linnaga.</w:t>
      </w:r>
      <w:r w:rsidR="009B6709" w:rsidRPr="00912F9E">
        <w:rPr>
          <w:rFonts w:ascii="Arial" w:hAnsi="Arial" w:cs="Arial"/>
          <w:lang w:val="et-EE"/>
        </w:rPr>
        <w:t xml:space="preserve"> Tallinna linna lähedus ja hea ligipääs on muutnud ala atraktiivseks nii äri- ja tootmis- kui ka</w:t>
      </w:r>
      <w:r w:rsidR="00CC0502" w:rsidRPr="00912F9E">
        <w:rPr>
          <w:rFonts w:ascii="Arial" w:hAnsi="Arial" w:cs="Arial"/>
          <w:lang w:val="et-EE"/>
        </w:rPr>
        <w:t xml:space="preserve"> </w:t>
      </w:r>
      <w:r w:rsidR="009B6709" w:rsidRPr="00912F9E">
        <w:rPr>
          <w:rFonts w:ascii="Arial" w:hAnsi="Arial" w:cs="Arial"/>
          <w:lang w:val="et-EE"/>
        </w:rPr>
        <w:t>elamupiirkonnaks.</w:t>
      </w:r>
    </w:p>
    <w:p w14:paraId="28A5644A" w14:textId="04902D26" w:rsidR="008F4BAB" w:rsidRPr="00912F9E" w:rsidRDefault="008F4BAB" w:rsidP="00DF661B">
      <w:pPr>
        <w:autoSpaceDE w:val="0"/>
        <w:autoSpaceDN w:val="0"/>
        <w:adjustRightInd w:val="0"/>
        <w:spacing w:before="0" w:after="0"/>
        <w:jc w:val="both"/>
        <w:rPr>
          <w:rFonts w:ascii="Arial" w:hAnsi="Arial" w:cs="Arial"/>
          <w:lang w:val="et-EE"/>
        </w:rPr>
      </w:pPr>
      <w:r w:rsidRPr="00912F9E">
        <w:rPr>
          <w:rFonts w:ascii="Arial" w:hAnsi="Arial" w:cs="Arial"/>
          <w:lang w:val="et-EE"/>
        </w:rPr>
        <w:t>Lähimad bussipeatused asuvad p</w:t>
      </w:r>
      <w:r w:rsidR="001332E4">
        <w:rPr>
          <w:rFonts w:ascii="Arial" w:hAnsi="Arial" w:cs="Arial"/>
          <w:lang w:val="et-EE"/>
        </w:rPr>
        <w:t>laneeringuala</w:t>
      </w:r>
      <w:r w:rsidR="00123824" w:rsidRPr="00912F9E">
        <w:rPr>
          <w:rFonts w:ascii="Arial" w:hAnsi="Arial" w:cs="Arial"/>
          <w:lang w:val="et-EE"/>
        </w:rPr>
        <w:t xml:space="preserve"> vahetus </w:t>
      </w:r>
      <w:r w:rsidRPr="00912F9E">
        <w:rPr>
          <w:rFonts w:ascii="Arial" w:hAnsi="Arial" w:cs="Arial"/>
          <w:lang w:val="et-EE"/>
        </w:rPr>
        <w:t>läheduses.</w:t>
      </w:r>
      <w:r w:rsidR="007A04CF" w:rsidRPr="00912F9E">
        <w:rPr>
          <w:rFonts w:ascii="Arial" w:hAnsi="Arial" w:cs="Arial"/>
          <w:lang w:val="et-EE"/>
        </w:rPr>
        <w:t xml:space="preserve"> Bussipeatus paikneb</w:t>
      </w:r>
      <w:r w:rsidRPr="00912F9E">
        <w:rPr>
          <w:rFonts w:ascii="Arial" w:hAnsi="Arial" w:cs="Arial"/>
          <w:lang w:val="et-EE"/>
        </w:rPr>
        <w:t xml:space="preserve"> </w:t>
      </w:r>
      <w:r w:rsidR="00123824" w:rsidRPr="00912F9E">
        <w:rPr>
          <w:rFonts w:ascii="Arial" w:hAnsi="Arial" w:cs="Arial"/>
          <w:lang w:val="et-EE"/>
        </w:rPr>
        <w:t>Raeküla tee</w:t>
      </w:r>
      <w:r w:rsidRPr="00912F9E">
        <w:rPr>
          <w:rFonts w:ascii="Arial" w:hAnsi="Arial" w:cs="Arial"/>
          <w:lang w:val="et-EE"/>
        </w:rPr>
        <w:t xml:space="preserve"> ääres</w:t>
      </w:r>
      <w:r w:rsidR="00123824" w:rsidRPr="00912F9E">
        <w:rPr>
          <w:rFonts w:ascii="Arial" w:hAnsi="Arial" w:cs="Arial"/>
          <w:lang w:val="et-EE"/>
        </w:rPr>
        <w:t xml:space="preserve"> planeeringualast 50</w:t>
      </w:r>
      <w:r w:rsidR="006F0C2E" w:rsidRPr="00912F9E">
        <w:rPr>
          <w:rFonts w:ascii="Arial" w:hAnsi="Arial" w:cs="Arial"/>
          <w:lang w:val="et-EE"/>
        </w:rPr>
        <w:t xml:space="preserve"> </w:t>
      </w:r>
      <w:r w:rsidR="00123824" w:rsidRPr="00912F9E">
        <w:rPr>
          <w:rFonts w:ascii="Arial" w:hAnsi="Arial" w:cs="Arial"/>
          <w:lang w:val="et-EE"/>
        </w:rPr>
        <w:t xml:space="preserve">m kaugusel </w:t>
      </w:r>
      <w:r w:rsidR="007A04CF" w:rsidRPr="00912F9E">
        <w:rPr>
          <w:rFonts w:ascii="Arial" w:hAnsi="Arial" w:cs="Arial"/>
          <w:lang w:val="et-EE"/>
        </w:rPr>
        <w:t>(</w:t>
      </w:r>
      <w:r w:rsidR="00123824" w:rsidRPr="00912F9E">
        <w:rPr>
          <w:rFonts w:ascii="Arial" w:hAnsi="Arial" w:cs="Arial"/>
          <w:lang w:val="et-EE"/>
        </w:rPr>
        <w:t>bussipeatus Loopera</w:t>
      </w:r>
      <w:r w:rsidR="007A04CF" w:rsidRPr="00912F9E">
        <w:rPr>
          <w:rFonts w:ascii="Arial" w:hAnsi="Arial" w:cs="Arial"/>
          <w:lang w:val="et-EE"/>
        </w:rPr>
        <w:t>)</w:t>
      </w:r>
      <w:r w:rsidRPr="00912F9E">
        <w:rPr>
          <w:rFonts w:ascii="Arial" w:hAnsi="Arial" w:cs="Arial"/>
          <w:lang w:val="et-EE"/>
        </w:rPr>
        <w:t>.</w:t>
      </w:r>
      <w:r w:rsidR="002B7BA9" w:rsidRPr="00912F9E">
        <w:rPr>
          <w:rFonts w:ascii="Arial" w:hAnsi="Arial" w:cs="Arial"/>
          <w:lang w:val="et-EE"/>
        </w:rPr>
        <w:t xml:space="preserve"> Planeeringualast 1</w:t>
      </w:r>
      <w:r w:rsidR="007A04CF" w:rsidRPr="00912F9E">
        <w:rPr>
          <w:rFonts w:ascii="Arial" w:hAnsi="Arial" w:cs="Arial"/>
          <w:lang w:val="et-EE"/>
        </w:rPr>
        <w:t xml:space="preserve"> km kaugusel Tartu maa</w:t>
      </w:r>
      <w:r w:rsidR="002B7BA9" w:rsidRPr="00912F9E">
        <w:rPr>
          <w:rFonts w:ascii="Arial" w:hAnsi="Arial" w:cs="Arial"/>
          <w:lang w:val="et-EE"/>
        </w:rPr>
        <w:t>ntee ääres, Raeküla teega ristumisel on bussipeatus Allika</w:t>
      </w:r>
      <w:r w:rsidR="007A04CF" w:rsidRPr="00912F9E">
        <w:rPr>
          <w:rFonts w:ascii="Arial" w:hAnsi="Arial" w:cs="Arial"/>
          <w:lang w:val="et-EE"/>
        </w:rPr>
        <w:t>.</w:t>
      </w:r>
    </w:p>
    <w:p w14:paraId="1E55DF79" w14:textId="77777777" w:rsidR="006F706F" w:rsidRPr="00912F9E" w:rsidRDefault="008F4BAB" w:rsidP="00DF661B">
      <w:pPr>
        <w:autoSpaceDE w:val="0"/>
        <w:autoSpaceDN w:val="0"/>
        <w:adjustRightInd w:val="0"/>
        <w:spacing w:before="0" w:after="0"/>
        <w:jc w:val="both"/>
        <w:rPr>
          <w:rFonts w:ascii="Arial" w:hAnsi="Arial" w:cs="Arial"/>
          <w:lang w:val="et-EE"/>
        </w:rPr>
      </w:pPr>
      <w:r w:rsidRPr="00912F9E">
        <w:rPr>
          <w:rFonts w:ascii="Arial" w:hAnsi="Arial" w:cs="Arial"/>
          <w:lang w:val="et-EE"/>
        </w:rPr>
        <w:t>Lähimad äri-, teenindus- ning sotsiaalkeskused paiknevad Tallinna linnas kui ka osaliselt Peetri alevikus. Samuti on Tartu mnt äärde</w:t>
      </w:r>
      <w:r w:rsidR="00CC0502" w:rsidRPr="00912F9E">
        <w:rPr>
          <w:rFonts w:ascii="Arial" w:hAnsi="Arial" w:cs="Arial"/>
          <w:lang w:val="et-EE"/>
        </w:rPr>
        <w:t xml:space="preserve"> </w:t>
      </w:r>
      <w:r w:rsidRPr="00912F9E">
        <w:rPr>
          <w:rFonts w:ascii="Arial" w:hAnsi="Arial" w:cs="Arial"/>
          <w:lang w:val="et-EE"/>
        </w:rPr>
        <w:t>planeeritud ning osaliselt ka valmis ehitatud kaubanduskeskused ja ärihooned. Reti tee ääres paikneb piirkonda teenindav põhikool.</w:t>
      </w:r>
    </w:p>
    <w:p w14:paraId="5F6ADAD4" w14:textId="77777777" w:rsidR="004666BE" w:rsidRPr="00912F9E" w:rsidRDefault="004666BE" w:rsidP="00DF661B">
      <w:pPr>
        <w:autoSpaceDE w:val="0"/>
        <w:autoSpaceDN w:val="0"/>
        <w:adjustRightInd w:val="0"/>
        <w:spacing w:before="0" w:after="0"/>
        <w:jc w:val="both"/>
        <w:rPr>
          <w:rFonts w:ascii="Arial" w:hAnsi="Arial" w:cs="Arial"/>
          <w:lang w:val="et-EE"/>
        </w:rPr>
      </w:pPr>
    </w:p>
    <w:p w14:paraId="2159E7DC" w14:textId="77777777" w:rsidR="00E9017D" w:rsidRPr="00912F9E" w:rsidRDefault="00E9017D" w:rsidP="00DF661B">
      <w:pPr>
        <w:spacing w:before="0" w:after="0"/>
        <w:jc w:val="both"/>
        <w:rPr>
          <w:rFonts w:ascii="Arial" w:hAnsi="Arial" w:cs="Arial"/>
          <w:lang w:val="et-EE"/>
        </w:rPr>
      </w:pPr>
      <w:r w:rsidRPr="00912F9E">
        <w:rPr>
          <w:rFonts w:ascii="Arial" w:hAnsi="Arial" w:cs="Arial"/>
          <w:lang w:val="et-EE"/>
        </w:rPr>
        <w:lastRenderedPageBreak/>
        <w:t xml:space="preserve">Planeeringuala asub seega logistiliselt soodsalt, on olemas hea juurdepääs ning ühendus valla teiste piirkondadega ja </w:t>
      </w:r>
      <w:r w:rsidR="00CC0502" w:rsidRPr="00912F9E">
        <w:rPr>
          <w:rFonts w:ascii="Arial" w:hAnsi="Arial" w:cs="Arial"/>
          <w:lang w:val="et-EE"/>
        </w:rPr>
        <w:t>Tallinna linnaga.</w:t>
      </w:r>
    </w:p>
    <w:p w14:paraId="2D613442" w14:textId="77777777" w:rsidR="00E9017D" w:rsidRPr="00912F9E" w:rsidRDefault="00E9017D" w:rsidP="00DF661B">
      <w:pPr>
        <w:spacing w:before="0" w:after="0"/>
        <w:jc w:val="both"/>
        <w:rPr>
          <w:rFonts w:ascii="Arial" w:hAnsi="Arial" w:cs="Arial"/>
          <w:lang w:val="et-EE"/>
        </w:rPr>
      </w:pPr>
      <w:r w:rsidRPr="00912F9E">
        <w:rPr>
          <w:rFonts w:ascii="Arial" w:hAnsi="Arial" w:cs="Arial"/>
          <w:lang w:val="et-EE"/>
        </w:rPr>
        <w:t>Piirkond on sobilik elamute ehitamiseks: on olemas hea infrastruktuur (kruntide vahetus</w:t>
      </w:r>
      <w:r w:rsidR="006F0C2E" w:rsidRPr="00912F9E">
        <w:rPr>
          <w:rFonts w:ascii="Arial" w:hAnsi="Arial" w:cs="Arial"/>
          <w:lang w:val="et-EE"/>
        </w:rPr>
        <w:t xml:space="preserve"> </w:t>
      </w:r>
      <w:r w:rsidRPr="00912F9E">
        <w:rPr>
          <w:rFonts w:ascii="Arial" w:hAnsi="Arial" w:cs="Arial"/>
          <w:lang w:val="et-EE"/>
        </w:rPr>
        <w:t>läheduses on olemas kõik vajalikud kommunikatsioonid),</w:t>
      </w:r>
      <w:r w:rsidR="00CC0502" w:rsidRPr="00912F9E">
        <w:rPr>
          <w:rFonts w:ascii="Arial" w:hAnsi="Arial" w:cs="Arial"/>
          <w:lang w:val="et-EE"/>
        </w:rPr>
        <w:t xml:space="preserve"> </w:t>
      </w:r>
      <w:r w:rsidRPr="00912F9E">
        <w:rPr>
          <w:rFonts w:ascii="Arial" w:hAnsi="Arial" w:cs="Arial"/>
          <w:lang w:val="et-EE"/>
        </w:rPr>
        <w:t>on hea ühendus nii valla keskuse kui ka sotsiaalobjektidega, puhkamisvõimaluste olemasolu (kergliiklusteed, puhke-</w:t>
      </w:r>
      <w:proofErr w:type="spellStart"/>
      <w:r w:rsidRPr="00912F9E">
        <w:rPr>
          <w:rFonts w:ascii="Arial" w:hAnsi="Arial" w:cs="Arial"/>
          <w:lang w:val="et-EE"/>
        </w:rPr>
        <w:t>virgestusala</w:t>
      </w:r>
      <w:proofErr w:type="spellEnd"/>
      <w:r w:rsidRPr="00912F9E">
        <w:rPr>
          <w:rFonts w:ascii="Arial" w:hAnsi="Arial" w:cs="Arial"/>
          <w:lang w:val="et-EE"/>
        </w:rPr>
        <w:t>, metsad).</w:t>
      </w:r>
    </w:p>
    <w:p w14:paraId="017234C7" w14:textId="77777777" w:rsidR="007752B9" w:rsidRPr="00912F9E" w:rsidRDefault="00E9017D" w:rsidP="00DF661B">
      <w:pPr>
        <w:spacing w:before="0" w:after="0"/>
        <w:jc w:val="both"/>
        <w:rPr>
          <w:rFonts w:ascii="Arial" w:hAnsi="Arial" w:cs="Arial"/>
          <w:lang w:val="et-EE"/>
        </w:rPr>
      </w:pPr>
      <w:r w:rsidRPr="00912F9E">
        <w:rPr>
          <w:rFonts w:ascii="Arial" w:hAnsi="Arial" w:cs="Arial"/>
          <w:lang w:val="et-EE"/>
        </w:rPr>
        <w:t>Järeldused kontaktvööndi analüüsist on</w:t>
      </w:r>
      <w:r w:rsidR="00202EBF" w:rsidRPr="00912F9E">
        <w:rPr>
          <w:rFonts w:ascii="Arial" w:hAnsi="Arial" w:cs="Arial"/>
          <w:lang w:val="et-EE"/>
        </w:rPr>
        <w:t>,</w:t>
      </w:r>
      <w:r w:rsidRPr="00912F9E">
        <w:rPr>
          <w:rFonts w:ascii="Arial" w:hAnsi="Arial" w:cs="Arial"/>
          <w:lang w:val="et-EE"/>
        </w:rPr>
        <w:t xml:space="preserve"> et kavandatav tegevus ei ole vastuolus olemasoleva keskkonnaga.</w:t>
      </w:r>
    </w:p>
    <w:p w14:paraId="155F6008" w14:textId="77777777" w:rsidR="00DD481B" w:rsidRPr="00912F9E" w:rsidRDefault="00DD481B" w:rsidP="00DF661B">
      <w:pPr>
        <w:spacing w:before="0" w:after="0"/>
        <w:jc w:val="both"/>
        <w:rPr>
          <w:rFonts w:ascii="Arial" w:hAnsi="Arial" w:cs="Arial"/>
          <w:lang w:val="et-EE"/>
        </w:rPr>
      </w:pPr>
    </w:p>
    <w:p w14:paraId="06F3CD0E" w14:textId="77777777" w:rsidR="004D052C" w:rsidRPr="00912F9E" w:rsidRDefault="004D052C" w:rsidP="00DF661B">
      <w:pPr>
        <w:spacing w:before="0" w:after="0"/>
        <w:jc w:val="both"/>
        <w:rPr>
          <w:rFonts w:ascii="Arial" w:hAnsi="Arial" w:cs="Arial"/>
          <w:lang w:val="et-EE"/>
        </w:rPr>
      </w:pPr>
    </w:p>
    <w:p w14:paraId="520E4F44" w14:textId="77777777" w:rsidR="00B85E0C" w:rsidRPr="00912F9E" w:rsidRDefault="00FC7599" w:rsidP="007D5B1F">
      <w:pPr>
        <w:pStyle w:val="Pealkiri1"/>
        <w:numPr>
          <w:ilvl w:val="0"/>
          <w:numId w:val="2"/>
        </w:numPr>
        <w:tabs>
          <w:tab w:val="left" w:pos="284"/>
        </w:tabs>
        <w:ind w:left="244" w:hanging="244"/>
        <w:jc w:val="both"/>
        <w:rPr>
          <w:rFonts w:cs="Arial"/>
          <w:caps/>
          <w:szCs w:val="22"/>
        </w:rPr>
      </w:pPr>
      <w:bookmarkStart w:id="5" w:name="_Toc99455049"/>
      <w:r w:rsidRPr="00912F9E">
        <w:rPr>
          <w:rFonts w:cs="Arial"/>
          <w:caps/>
          <w:szCs w:val="22"/>
        </w:rPr>
        <w:t>VASTAVUS RAE VALLA ÜLDPLANEERINGULE</w:t>
      </w:r>
      <w:bookmarkEnd w:id="5"/>
    </w:p>
    <w:p w14:paraId="0A03B63E" w14:textId="77777777" w:rsidR="004666BE" w:rsidRPr="00912F9E" w:rsidRDefault="004666BE" w:rsidP="004666BE">
      <w:pPr>
        <w:spacing w:before="0" w:after="0"/>
        <w:rPr>
          <w:rFonts w:ascii="Arial" w:hAnsi="Arial" w:cs="Arial"/>
          <w:lang w:val="et-EE"/>
        </w:rPr>
      </w:pPr>
    </w:p>
    <w:p w14:paraId="4B730BBD" w14:textId="77777777" w:rsidR="00B85E0C" w:rsidRPr="00912F9E" w:rsidRDefault="00B85E0C" w:rsidP="00DF661B">
      <w:pPr>
        <w:spacing w:before="0" w:after="0"/>
        <w:ind w:left="720"/>
        <w:rPr>
          <w:rFonts w:ascii="Arial" w:hAnsi="Arial" w:cs="Arial"/>
          <w:b/>
          <w:lang w:val="et-EE"/>
        </w:rPr>
      </w:pPr>
      <w:r w:rsidRPr="00912F9E">
        <w:rPr>
          <w:rFonts w:ascii="Arial" w:hAnsi="Arial" w:cs="Arial"/>
          <w:b/>
          <w:lang w:val="et-EE"/>
        </w:rPr>
        <w:t>Väljavõte kehtivast Rae valla üldplaneeringu maakasutuse plaanist</w:t>
      </w:r>
      <w:r w:rsidR="00E76C9A" w:rsidRPr="00912F9E">
        <w:rPr>
          <w:rFonts w:ascii="Arial" w:hAnsi="Arial" w:cs="Arial"/>
          <w:b/>
          <w:lang w:val="et-EE"/>
        </w:rPr>
        <w:t>.</w:t>
      </w:r>
    </w:p>
    <w:p w14:paraId="179639BD" w14:textId="77777777" w:rsidR="00B85E0C" w:rsidRPr="00912F9E" w:rsidRDefault="00B120EA" w:rsidP="00DF661B">
      <w:pPr>
        <w:spacing w:before="0" w:after="0"/>
        <w:ind w:left="720"/>
        <w:rPr>
          <w:rFonts w:ascii="Arial" w:hAnsi="Arial" w:cs="Arial"/>
          <w:b/>
          <w:lang w:val="et-EE"/>
        </w:rPr>
      </w:pPr>
      <w:r>
        <w:rPr>
          <w:rFonts w:ascii="Arial" w:hAnsi="Arial" w:cs="Arial"/>
          <w:lang w:val="et-EE"/>
        </w:rPr>
        <w:pict w14:anchorId="681D42E4">
          <v:group id="_x0000_s2070" style="position:absolute;left:0;text-align:left;margin-left:143.4pt;margin-top:113.4pt;width:186.6pt;height:151.9pt;z-index:251668480" coordorigin="4308,7712" coordsize="3732,3038">
            <v:shapetype id="_x0000_t202" coordsize="21600,21600" o:spt="202" path="m,l,21600r21600,l21600,xe">
              <v:stroke joinstyle="miter"/>
              <v:path gradientshapeok="t" o:connecttype="rect"/>
            </v:shapetype>
            <v:shape id="_x0000_s2050" type="#_x0000_t202" style="position:absolute;left:5870;top:9063;width:800;height:397">
              <v:textbox style="mso-next-textbox:#_x0000_s2050">
                <w:txbxContent>
                  <w:p w14:paraId="06FFFF5E" w14:textId="77777777" w:rsidR="00AF0860" w:rsidRPr="00E15DF0" w:rsidRDefault="00AF0860" w:rsidP="00E76C9A">
                    <w:pPr>
                      <w:spacing w:before="0"/>
                      <w:rPr>
                        <w:rFonts w:ascii="Arial" w:hAnsi="Arial" w:cs="Arial"/>
                        <w:lang w:val="et-EE"/>
                      </w:rPr>
                    </w:pPr>
                    <w:r>
                      <w:rPr>
                        <w:rFonts w:ascii="Arial" w:hAnsi="Arial" w:cs="Arial"/>
                        <w:lang w:val="et-EE"/>
                      </w:rPr>
                      <w:t>Suti</w:t>
                    </w:r>
                  </w:p>
                </w:txbxContent>
              </v:textbox>
            </v:shape>
            <v:shapetype id="_x0000_t32" coordsize="21600,21600" o:spt="32" o:oned="t" path="m,l21600,21600e" filled="f">
              <v:path arrowok="t" fillok="f" o:connecttype="none"/>
              <o:lock v:ext="edit" shapetype="t"/>
            </v:shapetype>
            <v:shape id="_x0000_s2051" type="#_x0000_t32" style="position:absolute;left:4308;top:7712;width:3330;height:810;flip:y" o:connectortype="straight" strokecolor="black [3213]" strokeweight="4.5pt">
              <v:stroke dashstyle="dashDot"/>
            </v:shape>
            <v:shape id="_x0000_s2052" type="#_x0000_t32" style="position:absolute;left:7563;top:7802;width:477;height:840" o:connectortype="straight" strokecolor="black [3213]" strokeweight="4.5pt">
              <v:stroke dashstyle="dashDot"/>
            </v:shape>
            <v:shape id="_x0000_s2054" type="#_x0000_t32" style="position:absolute;left:7563;top:9198;width:75;height:105;flip:x y" o:connectortype="straight"/>
            <v:shape id="_x0000_s2055" type="#_x0000_t32" style="position:absolute;left:4308;top:8522;width:2067;height:2228;flip:x y" o:connectortype="straight" strokecolor="black [3213]" strokeweight="4.5pt">
              <v:stroke dashstyle="longDashDot"/>
            </v:shape>
            <v:shape id="_x0000_s2057" type="#_x0000_t32" style="position:absolute;left:6375;top:10135;width:990;height:615;flip:x" o:connectortype="straight" strokecolor="black [3213]" strokeweight="4.5pt">
              <v:stroke dashstyle="dashDot"/>
            </v:shape>
            <v:shape id="_x0000_s2058" type="#_x0000_t32" style="position:absolute;left:6783;top:9250;width:582;height:885;flip:x y" o:connectortype="straight" strokecolor="black [3213]" strokeweight="4.5pt">
              <v:stroke dashstyle="dashDot"/>
            </v:shape>
            <v:shape id="_x0000_s2060" type="#_x0000_t32" style="position:absolute;left:6783;top:8642;width:1257;height:661;flip:x" o:connectortype="straight" strokecolor="black [3213]" strokeweight="4.5pt">
              <v:stroke dashstyle="dashDot"/>
            </v:shape>
          </v:group>
        </w:pict>
      </w:r>
      <w:r w:rsidR="007E46FE" w:rsidRPr="00912F9E">
        <w:rPr>
          <w:rFonts w:ascii="Arial" w:hAnsi="Arial" w:cs="Arial"/>
          <w:b/>
          <w:noProof/>
          <w:lang w:val="et-EE" w:eastAsia="et-EE"/>
        </w:rPr>
        <w:drawing>
          <wp:inline distT="0" distB="0" distL="0" distR="0" wp14:anchorId="459C1333" wp14:editId="0F99545C">
            <wp:extent cx="4552950" cy="3924956"/>
            <wp:effectExtent l="1905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57220" cy="3928637"/>
                    </a:xfrm>
                    <a:prstGeom prst="rect">
                      <a:avLst/>
                    </a:prstGeom>
                    <a:noFill/>
                    <a:ln w="9525">
                      <a:noFill/>
                      <a:miter lim="800000"/>
                      <a:headEnd/>
                      <a:tailEnd/>
                    </a:ln>
                  </pic:spPr>
                </pic:pic>
              </a:graphicData>
            </a:graphic>
          </wp:inline>
        </w:drawing>
      </w:r>
    </w:p>
    <w:p w14:paraId="7931C699" w14:textId="77777777" w:rsidR="006F0C2E" w:rsidRPr="00912F9E" w:rsidRDefault="006F0C2E" w:rsidP="00DF661B">
      <w:pPr>
        <w:spacing w:before="0" w:after="0"/>
        <w:rPr>
          <w:rFonts w:ascii="Arial" w:hAnsi="Arial" w:cs="Arial"/>
          <w:b/>
          <w:bCs/>
          <w:lang w:val="et-EE" w:eastAsia="et-EE"/>
        </w:rPr>
      </w:pPr>
    </w:p>
    <w:p w14:paraId="059CCB9B" w14:textId="77777777" w:rsidR="006F0C2E" w:rsidRPr="00912F9E" w:rsidRDefault="006F0C2E" w:rsidP="00DF661B">
      <w:pPr>
        <w:spacing w:before="0" w:after="0"/>
        <w:jc w:val="both"/>
        <w:rPr>
          <w:rFonts w:ascii="Arial" w:hAnsi="Arial" w:cs="Arial"/>
          <w:color w:val="000000"/>
          <w:lang w:val="et-EE" w:eastAsia="et-EE"/>
        </w:rPr>
      </w:pPr>
      <w:r w:rsidRPr="00912F9E">
        <w:rPr>
          <w:rFonts w:ascii="Arial" w:hAnsi="Arial" w:cs="Arial"/>
          <w:b/>
          <w:bCs/>
          <w:lang w:val="et-EE" w:eastAsia="et-EE"/>
        </w:rPr>
        <w:t>Perspektiivne elamumaa (</w:t>
      </w:r>
      <w:proofErr w:type="spellStart"/>
      <w:r w:rsidRPr="00912F9E">
        <w:rPr>
          <w:rFonts w:ascii="Arial" w:hAnsi="Arial" w:cs="Arial"/>
          <w:b/>
          <w:bCs/>
          <w:lang w:val="et-EE" w:eastAsia="et-EE"/>
        </w:rPr>
        <w:t>EVp</w:t>
      </w:r>
      <w:proofErr w:type="spellEnd"/>
      <w:r w:rsidRPr="00912F9E">
        <w:rPr>
          <w:rFonts w:ascii="Arial" w:hAnsi="Arial" w:cs="Arial"/>
          <w:b/>
          <w:bCs/>
          <w:lang w:val="et-EE" w:eastAsia="et-EE"/>
        </w:rPr>
        <w:t xml:space="preserve">) – </w:t>
      </w:r>
      <w:r w:rsidRPr="00912F9E">
        <w:rPr>
          <w:rFonts w:ascii="Arial" w:hAnsi="Arial" w:cs="Arial"/>
          <w:color w:val="000000"/>
          <w:lang w:val="et-EE" w:eastAsia="et-EE"/>
        </w:rPr>
        <w:t>väikeelamute, ridaelamute ja korterelamute alu</w:t>
      </w:r>
      <w:r w:rsidR="00C0197F" w:rsidRPr="00912F9E">
        <w:rPr>
          <w:rFonts w:ascii="Arial" w:hAnsi="Arial" w:cs="Arial"/>
          <w:color w:val="000000"/>
          <w:lang w:val="et-EE" w:eastAsia="et-EE"/>
        </w:rPr>
        <w:t>ne</w:t>
      </w:r>
      <w:r w:rsidRPr="00912F9E">
        <w:rPr>
          <w:rFonts w:ascii="Arial" w:hAnsi="Arial" w:cs="Arial"/>
          <w:color w:val="000000"/>
          <w:lang w:val="et-EE" w:eastAsia="et-EE"/>
        </w:rPr>
        <w:t xml:space="preserve"> maa tiheasustusalal. Alale võib kavandada elamuid teenindavaid ehitisi, sh teid ja tehnorajatisi, samuti elamute lähiümbruse puhke- ja spordiotstarbelist maad ning rajatisi.</w:t>
      </w:r>
    </w:p>
    <w:p w14:paraId="6B3B9BB3" w14:textId="77777777" w:rsidR="004666BE" w:rsidRPr="00912F9E" w:rsidRDefault="004666BE" w:rsidP="00DF661B">
      <w:pPr>
        <w:spacing w:before="0" w:after="0"/>
        <w:jc w:val="both"/>
        <w:rPr>
          <w:rFonts w:ascii="Arial" w:hAnsi="Arial" w:cs="Arial"/>
          <w:b/>
          <w:lang w:val="et-EE"/>
        </w:rPr>
      </w:pPr>
    </w:p>
    <w:p w14:paraId="68D10A2D" w14:textId="77777777" w:rsidR="006F0C2E" w:rsidRPr="00912F9E" w:rsidRDefault="006F0C2E" w:rsidP="00DF661B">
      <w:pPr>
        <w:spacing w:before="0" w:after="0"/>
        <w:jc w:val="both"/>
        <w:rPr>
          <w:rFonts w:ascii="Arial" w:hAnsi="Arial" w:cs="Arial"/>
          <w:lang w:val="et-EE"/>
        </w:rPr>
      </w:pPr>
      <w:r w:rsidRPr="00912F9E">
        <w:rPr>
          <w:rFonts w:ascii="Arial" w:hAnsi="Arial" w:cs="Arial"/>
          <w:b/>
          <w:bCs/>
          <w:lang w:val="et-EE" w:eastAsia="et-EE"/>
        </w:rPr>
        <w:t>Perspektiivne maa (</w:t>
      </w:r>
      <w:proofErr w:type="spellStart"/>
      <w:r w:rsidRPr="00912F9E">
        <w:rPr>
          <w:rFonts w:ascii="Arial" w:hAnsi="Arial" w:cs="Arial"/>
          <w:b/>
          <w:bCs/>
          <w:lang w:val="et-EE" w:eastAsia="et-EE"/>
        </w:rPr>
        <w:t>HPp</w:t>
      </w:r>
      <w:proofErr w:type="spellEnd"/>
      <w:r w:rsidRPr="00912F9E">
        <w:rPr>
          <w:rFonts w:ascii="Arial" w:hAnsi="Arial" w:cs="Arial"/>
          <w:b/>
          <w:bCs/>
          <w:lang w:val="et-EE" w:eastAsia="et-EE"/>
        </w:rPr>
        <w:t xml:space="preserve">) – </w:t>
      </w:r>
      <w:r w:rsidR="00C0197F" w:rsidRPr="00912F9E">
        <w:rPr>
          <w:rFonts w:ascii="Arial" w:hAnsi="Arial" w:cs="Arial"/>
          <w:color w:val="000000"/>
          <w:lang w:val="et-EE" w:eastAsia="et-EE"/>
        </w:rPr>
        <w:t>perspektiivne haljasala</w:t>
      </w:r>
      <w:r w:rsidRPr="00912F9E">
        <w:rPr>
          <w:rFonts w:ascii="Arial" w:hAnsi="Arial" w:cs="Arial"/>
          <w:color w:val="000000"/>
          <w:lang w:val="et-EE" w:eastAsia="et-EE"/>
        </w:rPr>
        <w:t xml:space="preserve"> ja parkmetsa maa</w:t>
      </w:r>
    </w:p>
    <w:p w14:paraId="36804CC5" w14:textId="77777777" w:rsidR="006F0C2E" w:rsidRPr="00912F9E" w:rsidRDefault="006F0C2E" w:rsidP="00DF661B">
      <w:pPr>
        <w:spacing w:before="0" w:after="0"/>
        <w:jc w:val="both"/>
        <w:rPr>
          <w:rFonts w:ascii="Arial" w:hAnsi="Arial" w:cs="Arial"/>
          <w:color w:val="000000"/>
          <w:lang w:val="et-EE" w:eastAsia="et-EE"/>
        </w:rPr>
      </w:pPr>
      <w:r w:rsidRPr="00912F9E">
        <w:rPr>
          <w:rFonts w:ascii="Arial" w:hAnsi="Arial" w:cs="Arial"/>
          <w:color w:val="000000"/>
          <w:lang w:val="et-EE" w:eastAsia="et-EE"/>
        </w:rPr>
        <w:t xml:space="preserve">Haljasala ja parkmetsa maade alla kuuluvad peamiselt tehiskeskkonda ja tiheasustusaladesse jäävad rohelised alad, mis täidavad nii vabaõhu </w:t>
      </w:r>
      <w:proofErr w:type="spellStart"/>
      <w:r w:rsidRPr="00912F9E">
        <w:rPr>
          <w:rFonts w:ascii="Arial" w:hAnsi="Arial" w:cs="Arial"/>
          <w:color w:val="000000"/>
          <w:lang w:val="et-EE" w:eastAsia="et-EE"/>
        </w:rPr>
        <w:t>puhkekoha</w:t>
      </w:r>
      <w:proofErr w:type="spellEnd"/>
      <w:r w:rsidRPr="00912F9E">
        <w:rPr>
          <w:rFonts w:ascii="Arial" w:hAnsi="Arial" w:cs="Arial"/>
          <w:color w:val="000000"/>
          <w:lang w:val="et-EE" w:eastAsia="et-EE"/>
        </w:rPr>
        <w:t xml:space="preserve"> kui ka ökoloogilise puhvertsooni funktsiooni.</w:t>
      </w:r>
    </w:p>
    <w:p w14:paraId="730DF509" w14:textId="77777777" w:rsidR="002A2B0C" w:rsidRPr="00912F9E" w:rsidRDefault="002A2B0C" w:rsidP="00DF661B">
      <w:pPr>
        <w:spacing w:before="0" w:after="0"/>
        <w:ind w:left="720"/>
        <w:rPr>
          <w:rFonts w:ascii="Arial" w:hAnsi="Arial" w:cs="Arial"/>
          <w:lang w:val="et-EE"/>
        </w:rPr>
      </w:pPr>
    </w:p>
    <w:p w14:paraId="797E4171" w14:textId="77777777" w:rsidR="006F0C2E" w:rsidRPr="00912F9E" w:rsidRDefault="006F0C2E" w:rsidP="00DF661B">
      <w:pPr>
        <w:spacing w:before="0" w:after="0"/>
        <w:rPr>
          <w:rFonts w:ascii="Arial" w:hAnsi="Arial" w:cs="Arial"/>
          <w:b/>
          <w:lang w:val="et-EE"/>
        </w:rPr>
      </w:pPr>
      <w:r w:rsidRPr="00912F9E">
        <w:rPr>
          <w:rFonts w:ascii="Arial" w:hAnsi="Arial" w:cs="Arial"/>
          <w:b/>
          <w:lang w:val="et-EE"/>
        </w:rPr>
        <w:br w:type="page"/>
      </w:r>
    </w:p>
    <w:p w14:paraId="7BA190E5" w14:textId="77777777" w:rsidR="002A2B0C" w:rsidRPr="00912F9E" w:rsidRDefault="002A2B0C" w:rsidP="00DF661B">
      <w:pPr>
        <w:spacing w:before="0" w:after="0"/>
        <w:ind w:left="720"/>
        <w:rPr>
          <w:rFonts w:ascii="Arial" w:hAnsi="Arial" w:cs="Arial"/>
          <w:b/>
          <w:lang w:val="et-EE"/>
        </w:rPr>
      </w:pPr>
      <w:r w:rsidRPr="00912F9E">
        <w:rPr>
          <w:rFonts w:ascii="Arial" w:hAnsi="Arial" w:cs="Arial"/>
          <w:b/>
          <w:lang w:val="et-EE"/>
        </w:rPr>
        <w:lastRenderedPageBreak/>
        <w:t>Väljavõte koostatavast Rae valla üldplaneeringu maakasutuse plaanist.</w:t>
      </w:r>
    </w:p>
    <w:p w14:paraId="0040A359" w14:textId="77777777" w:rsidR="003755C1" w:rsidRPr="00912F9E" w:rsidRDefault="00B120EA" w:rsidP="00DF661B">
      <w:pPr>
        <w:spacing w:before="0" w:after="0"/>
        <w:ind w:left="720"/>
        <w:rPr>
          <w:rFonts w:ascii="Arial" w:hAnsi="Arial" w:cs="Arial"/>
          <w:lang w:val="et-EE"/>
        </w:rPr>
      </w:pPr>
      <w:r>
        <w:rPr>
          <w:rFonts w:ascii="Arial" w:hAnsi="Arial" w:cs="Arial"/>
          <w:lang w:val="et-EE"/>
        </w:rPr>
        <w:pict w14:anchorId="0846162E">
          <v:group id="_x0000_s2071" style="position:absolute;left:0;text-align:left;margin-left:123.75pt;margin-top:65.35pt;width:120pt;height:106.5pt;z-index:251676672" coordorigin="3915,1983" coordsize="2400,2130">
            <v:shape id="_x0000_s2062" type="#_x0000_t32" style="position:absolute;left:3915;top:1983;width:1755;height:1185;flip:y" o:connectortype="straight" strokecolor="black [3213]" strokeweight="4.5pt">
              <v:stroke dashstyle="dashDot"/>
            </v:shape>
            <v:shape id="_x0000_s2063" type="#_x0000_t32" style="position:absolute;left:3915;top:3168;width:1755;height:945;flip:x y" o:connectortype="straight" strokecolor="black [3213]" strokeweight="4.5pt">
              <v:stroke dashstyle="longDashDot"/>
            </v:shape>
            <v:shape id="_x0000_s2064" type="#_x0000_t32" style="position:absolute;left:5670;top:1983;width:645;height:510" o:connectortype="straight" strokecolor="black [3213]" strokeweight="4.5pt">
              <v:stroke dashstyle="dashDot"/>
            </v:shape>
            <v:shape id="_x0000_s2065" type="#_x0000_t32" style="position:absolute;left:5625;top:3723;width:360;height:390;flip:x" o:connectortype="straight" strokecolor="black [3213]" strokeweight="4.5pt">
              <v:stroke dashstyle="dashDot"/>
            </v:shape>
            <v:shape id="_x0000_s2066" type="#_x0000_t32" style="position:absolute;left:5403;top:3288;width:582;height:435;flip:x y" o:connectortype="straight" strokecolor="black [3213]" strokeweight="4.5pt">
              <v:stroke dashstyle="dashDot"/>
            </v:shape>
            <v:shape id="_x0000_s2067" type="#_x0000_t32" style="position:absolute;left:5403;top:2493;width:912;height:795;flip:x" o:connectortype="straight" strokecolor="black [3213]" strokeweight="4.5pt">
              <v:stroke dashstyle="dashDot"/>
            </v:shape>
            <v:shape id="_x0000_s2068" type="#_x0000_t202" style="position:absolute;left:4395;top:2988;width:690;height:397">
              <v:textbox style="mso-next-textbox:#_x0000_s2068">
                <w:txbxContent>
                  <w:p w14:paraId="2ED25276" w14:textId="77777777" w:rsidR="00AF0860" w:rsidRPr="00E15DF0" w:rsidRDefault="00AF0860" w:rsidP="00C243F2">
                    <w:pPr>
                      <w:spacing w:before="0"/>
                      <w:rPr>
                        <w:rFonts w:ascii="Arial" w:hAnsi="Arial" w:cs="Arial"/>
                        <w:lang w:val="et-EE"/>
                      </w:rPr>
                    </w:pPr>
                    <w:r>
                      <w:rPr>
                        <w:rFonts w:ascii="Arial" w:hAnsi="Arial" w:cs="Arial"/>
                        <w:lang w:val="et-EE"/>
                      </w:rPr>
                      <w:t>Suti</w:t>
                    </w:r>
                  </w:p>
                </w:txbxContent>
              </v:textbox>
            </v:shape>
          </v:group>
        </w:pict>
      </w:r>
      <w:r w:rsidR="00EC5141" w:rsidRPr="00912F9E">
        <w:rPr>
          <w:rFonts w:ascii="Arial" w:hAnsi="Arial" w:cs="Arial"/>
          <w:noProof/>
          <w:lang w:val="et-EE" w:eastAsia="et-EE"/>
        </w:rPr>
        <w:drawing>
          <wp:inline distT="0" distB="0" distL="0" distR="0" wp14:anchorId="03CDA481" wp14:editId="032C886A">
            <wp:extent cx="3400425" cy="2552700"/>
            <wp:effectExtent l="19050" t="0" r="9525" b="0"/>
            <wp:docPr id="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400425" cy="2552700"/>
                    </a:xfrm>
                    <a:prstGeom prst="rect">
                      <a:avLst/>
                    </a:prstGeom>
                    <a:noFill/>
                    <a:ln w="9525">
                      <a:noFill/>
                      <a:miter lim="800000"/>
                      <a:headEnd/>
                      <a:tailEnd/>
                    </a:ln>
                  </pic:spPr>
                </pic:pic>
              </a:graphicData>
            </a:graphic>
          </wp:inline>
        </w:drawing>
      </w:r>
      <w:r w:rsidR="00EC5141" w:rsidRPr="00912F9E">
        <w:rPr>
          <w:rFonts w:ascii="Arial" w:hAnsi="Arial" w:cs="Arial"/>
          <w:noProof/>
          <w:lang w:val="et-EE" w:eastAsia="et-EE"/>
        </w:rPr>
        <w:drawing>
          <wp:inline distT="0" distB="0" distL="0" distR="0" wp14:anchorId="5E79E9AD" wp14:editId="06068146">
            <wp:extent cx="2895600" cy="219075"/>
            <wp:effectExtent l="19050" t="0" r="0" b="0"/>
            <wp:docPr id="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95600" cy="219075"/>
                    </a:xfrm>
                    <a:prstGeom prst="rect">
                      <a:avLst/>
                    </a:prstGeom>
                    <a:noFill/>
                    <a:ln w="9525">
                      <a:noFill/>
                      <a:miter lim="800000"/>
                      <a:headEnd/>
                      <a:tailEnd/>
                    </a:ln>
                  </pic:spPr>
                </pic:pic>
              </a:graphicData>
            </a:graphic>
          </wp:inline>
        </w:drawing>
      </w:r>
    </w:p>
    <w:p w14:paraId="4AC72E13" w14:textId="77777777" w:rsidR="00EC5141" w:rsidRPr="00912F9E" w:rsidRDefault="00EC5141" w:rsidP="00DF661B">
      <w:pPr>
        <w:spacing w:before="0" w:after="0"/>
        <w:ind w:left="720"/>
        <w:rPr>
          <w:rFonts w:ascii="Arial" w:hAnsi="Arial" w:cs="Arial"/>
          <w:lang w:val="et-EE"/>
        </w:rPr>
      </w:pPr>
      <w:r w:rsidRPr="00912F9E">
        <w:rPr>
          <w:rFonts w:ascii="Arial" w:hAnsi="Arial" w:cs="Arial"/>
          <w:noProof/>
          <w:lang w:val="et-EE" w:eastAsia="et-EE"/>
        </w:rPr>
        <w:drawing>
          <wp:inline distT="0" distB="0" distL="0" distR="0" wp14:anchorId="429A025E" wp14:editId="2959A2DF">
            <wp:extent cx="2419350" cy="428625"/>
            <wp:effectExtent l="19050" t="0" r="0" b="0"/>
            <wp:docPr id="6"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419350" cy="428625"/>
                    </a:xfrm>
                    <a:prstGeom prst="rect">
                      <a:avLst/>
                    </a:prstGeom>
                    <a:noFill/>
                    <a:ln w="9525">
                      <a:noFill/>
                      <a:miter lim="800000"/>
                      <a:headEnd/>
                      <a:tailEnd/>
                    </a:ln>
                  </pic:spPr>
                </pic:pic>
              </a:graphicData>
            </a:graphic>
          </wp:inline>
        </w:drawing>
      </w:r>
    </w:p>
    <w:p w14:paraId="563F7734" w14:textId="77777777" w:rsidR="00EC5141" w:rsidRPr="00912F9E" w:rsidRDefault="00EC5141" w:rsidP="00DF661B">
      <w:pPr>
        <w:spacing w:before="0" w:after="0"/>
        <w:ind w:left="720"/>
        <w:rPr>
          <w:rFonts w:ascii="Arial" w:hAnsi="Arial" w:cs="Arial"/>
          <w:lang w:val="et-EE"/>
        </w:rPr>
      </w:pPr>
      <w:r w:rsidRPr="00912F9E">
        <w:rPr>
          <w:rFonts w:ascii="Arial" w:hAnsi="Arial" w:cs="Arial"/>
          <w:noProof/>
          <w:lang w:val="et-EE" w:eastAsia="et-EE"/>
        </w:rPr>
        <w:drawing>
          <wp:inline distT="0" distB="0" distL="0" distR="0" wp14:anchorId="6ECA0CDE" wp14:editId="585C81E7">
            <wp:extent cx="2800350" cy="209550"/>
            <wp:effectExtent l="19050" t="0" r="0" b="0"/>
            <wp:docPr id="7"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800350" cy="209550"/>
                    </a:xfrm>
                    <a:prstGeom prst="rect">
                      <a:avLst/>
                    </a:prstGeom>
                    <a:noFill/>
                    <a:ln w="9525">
                      <a:noFill/>
                      <a:miter lim="800000"/>
                      <a:headEnd/>
                      <a:tailEnd/>
                    </a:ln>
                  </pic:spPr>
                </pic:pic>
              </a:graphicData>
            </a:graphic>
          </wp:inline>
        </w:drawing>
      </w:r>
    </w:p>
    <w:p w14:paraId="5BCCE81F" w14:textId="77777777" w:rsidR="00EC5141" w:rsidRPr="00912F9E" w:rsidRDefault="00EC5141" w:rsidP="00DF661B">
      <w:pPr>
        <w:spacing w:before="0" w:after="0"/>
        <w:ind w:left="720"/>
        <w:rPr>
          <w:rFonts w:ascii="Arial" w:hAnsi="Arial" w:cs="Arial"/>
          <w:lang w:val="et-EE"/>
        </w:rPr>
      </w:pPr>
      <w:r w:rsidRPr="00912F9E">
        <w:rPr>
          <w:rFonts w:ascii="Arial" w:hAnsi="Arial" w:cs="Arial"/>
          <w:noProof/>
          <w:lang w:val="et-EE" w:eastAsia="et-EE"/>
        </w:rPr>
        <w:drawing>
          <wp:inline distT="0" distB="0" distL="0" distR="0" wp14:anchorId="6FF0726D" wp14:editId="7662B4EF">
            <wp:extent cx="1704975" cy="219075"/>
            <wp:effectExtent l="19050" t="0" r="9525" b="0"/>
            <wp:docPr id="8"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704975" cy="219075"/>
                    </a:xfrm>
                    <a:prstGeom prst="rect">
                      <a:avLst/>
                    </a:prstGeom>
                    <a:noFill/>
                    <a:ln w="9525">
                      <a:noFill/>
                      <a:miter lim="800000"/>
                      <a:headEnd/>
                      <a:tailEnd/>
                    </a:ln>
                  </pic:spPr>
                </pic:pic>
              </a:graphicData>
            </a:graphic>
          </wp:inline>
        </w:drawing>
      </w:r>
    </w:p>
    <w:p w14:paraId="5EF1CC1F" w14:textId="77777777" w:rsidR="00EC5141" w:rsidRPr="00912F9E" w:rsidRDefault="00EC5141" w:rsidP="00DF661B">
      <w:pPr>
        <w:spacing w:before="0" w:after="0"/>
        <w:ind w:left="720"/>
        <w:rPr>
          <w:rFonts w:ascii="Arial" w:hAnsi="Arial" w:cs="Arial"/>
          <w:lang w:val="et-EE"/>
        </w:rPr>
      </w:pPr>
      <w:r w:rsidRPr="00912F9E">
        <w:rPr>
          <w:rFonts w:ascii="Arial" w:hAnsi="Arial" w:cs="Arial"/>
          <w:noProof/>
          <w:lang w:val="et-EE" w:eastAsia="et-EE"/>
        </w:rPr>
        <w:drawing>
          <wp:inline distT="0" distB="0" distL="0" distR="0" wp14:anchorId="43C4200C" wp14:editId="560E4380">
            <wp:extent cx="2038350" cy="161925"/>
            <wp:effectExtent l="19050" t="0" r="0" b="0"/>
            <wp:docPr id="9"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038350" cy="161925"/>
                    </a:xfrm>
                    <a:prstGeom prst="rect">
                      <a:avLst/>
                    </a:prstGeom>
                    <a:noFill/>
                    <a:ln w="9525">
                      <a:noFill/>
                      <a:miter lim="800000"/>
                      <a:headEnd/>
                      <a:tailEnd/>
                    </a:ln>
                  </pic:spPr>
                </pic:pic>
              </a:graphicData>
            </a:graphic>
          </wp:inline>
        </w:drawing>
      </w:r>
    </w:p>
    <w:p w14:paraId="7D309973" w14:textId="77777777" w:rsidR="00230AA5" w:rsidRPr="00912F9E" w:rsidRDefault="00230AA5" w:rsidP="00DF661B">
      <w:pPr>
        <w:spacing w:before="0" w:after="0"/>
        <w:ind w:left="720"/>
        <w:rPr>
          <w:rFonts w:ascii="Arial" w:hAnsi="Arial" w:cs="Arial"/>
          <w:lang w:val="et-EE"/>
        </w:rPr>
      </w:pPr>
      <w:r w:rsidRPr="00912F9E">
        <w:rPr>
          <w:rFonts w:ascii="Arial" w:hAnsi="Arial" w:cs="Arial"/>
          <w:noProof/>
          <w:lang w:val="et-EE" w:eastAsia="et-EE"/>
        </w:rPr>
        <w:drawing>
          <wp:inline distT="0" distB="0" distL="0" distR="0" wp14:anchorId="7C4068DA" wp14:editId="4E036DDA">
            <wp:extent cx="1352550" cy="390525"/>
            <wp:effectExtent l="19050" t="0" r="0" b="0"/>
            <wp:docPr id="10"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1352550" cy="390525"/>
                    </a:xfrm>
                    <a:prstGeom prst="rect">
                      <a:avLst/>
                    </a:prstGeom>
                    <a:noFill/>
                    <a:ln w="9525">
                      <a:noFill/>
                      <a:miter lim="800000"/>
                      <a:headEnd/>
                      <a:tailEnd/>
                    </a:ln>
                  </pic:spPr>
                </pic:pic>
              </a:graphicData>
            </a:graphic>
          </wp:inline>
        </w:drawing>
      </w:r>
    </w:p>
    <w:p w14:paraId="4C7BC8F6" w14:textId="294E5D55" w:rsidR="00E76C9A" w:rsidRPr="00912F9E" w:rsidRDefault="00B85E0C" w:rsidP="00DF661B">
      <w:pPr>
        <w:spacing w:before="0" w:after="0"/>
        <w:jc w:val="both"/>
        <w:rPr>
          <w:rFonts w:ascii="Arial" w:hAnsi="Arial" w:cs="Arial"/>
          <w:lang w:val="et-EE"/>
        </w:rPr>
      </w:pPr>
      <w:r w:rsidRPr="00912F9E">
        <w:rPr>
          <w:rFonts w:ascii="Arial" w:hAnsi="Arial" w:cs="Arial"/>
          <w:lang w:val="et-EE"/>
        </w:rPr>
        <w:t xml:space="preserve">Detailplaneeringu lahendusega nähakse ette </w:t>
      </w:r>
      <w:r w:rsidR="00AB7483" w:rsidRPr="00912F9E">
        <w:rPr>
          <w:rFonts w:ascii="Arial" w:hAnsi="Arial" w:cs="Arial"/>
          <w:lang w:val="et-EE"/>
        </w:rPr>
        <w:t xml:space="preserve">planeeringuala </w:t>
      </w:r>
      <w:r w:rsidR="00C243F2" w:rsidRPr="00912F9E">
        <w:rPr>
          <w:rFonts w:ascii="Arial" w:hAnsi="Arial" w:cs="Arial"/>
          <w:lang w:val="et-EE"/>
        </w:rPr>
        <w:t>jagamine kolme</w:t>
      </w:r>
      <w:r w:rsidRPr="00912F9E">
        <w:rPr>
          <w:rFonts w:ascii="Arial" w:hAnsi="Arial" w:cs="Arial"/>
          <w:lang w:val="et-EE"/>
        </w:rPr>
        <w:t>kümne</w:t>
      </w:r>
      <w:r w:rsidR="00C243F2" w:rsidRPr="00912F9E">
        <w:rPr>
          <w:rFonts w:ascii="Arial" w:hAnsi="Arial" w:cs="Arial"/>
          <w:lang w:val="et-EE"/>
        </w:rPr>
        <w:t xml:space="preserve"> </w:t>
      </w:r>
      <w:r w:rsidR="00536DC9">
        <w:rPr>
          <w:rFonts w:ascii="Arial" w:hAnsi="Arial" w:cs="Arial"/>
          <w:lang w:val="et-EE"/>
        </w:rPr>
        <w:t>seitsm</w:t>
      </w:r>
      <w:r w:rsidR="00C243F2" w:rsidRPr="00912F9E">
        <w:rPr>
          <w:rFonts w:ascii="Arial" w:hAnsi="Arial" w:cs="Arial"/>
          <w:lang w:val="et-EE"/>
        </w:rPr>
        <w:t>e</w:t>
      </w:r>
      <w:r w:rsidRPr="00912F9E">
        <w:rPr>
          <w:rFonts w:ascii="Arial" w:hAnsi="Arial" w:cs="Arial"/>
          <w:lang w:val="et-EE"/>
        </w:rPr>
        <w:t xml:space="preserve">ks elamumaa sihtotstarbega krundiks, </w:t>
      </w:r>
      <w:r w:rsidR="002A0E6A">
        <w:rPr>
          <w:rFonts w:ascii="Arial" w:hAnsi="Arial" w:cs="Arial"/>
          <w:lang w:val="et-EE"/>
        </w:rPr>
        <w:t>ka</w:t>
      </w:r>
      <w:r w:rsidRPr="00912F9E">
        <w:rPr>
          <w:rFonts w:ascii="Arial" w:hAnsi="Arial" w:cs="Arial"/>
          <w:lang w:val="et-EE"/>
        </w:rPr>
        <w:t xml:space="preserve">heks </w:t>
      </w:r>
      <w:r w:rsidR="00C243F2" w:rsidRPr="00912F9E">
        <w:rPr>
          <w:rFonts w:ascii="Arial" w:hAnsi="Arial" w:cs="Arial"/>
          <w:lang w:val="et-EE"/>
        </w:rPr>
        <w:t>äri</w:t>
      </w:r>
      <w:r w:rsidR="0039498A" w:rsidRPr="00912F9E">
        <w:rPr>
          <w:rFonts w:ascii="Arial" w:hAnsi="Arial" w:cs="Arial"/>
          <w:lang w:val="et-EE"/>
        </w:rPr>
        <w:t>maa</w:t>
      </w:r>
      <w:r w:rsidR="00AB7483" w:rsidRPr="00912F9E">
        <w:rPr>
          <w:rFonts w:ascii="Arial" w:hAnsi="Arial" w:cs="Arial"/>
          <w:lang w:val="et-EE"/>
        </w:rPr>
        <w:t xml:space="preserve"> sihtotstarbega</w:t>
      </w:r>
      <w:r w:rsidR="00CC0502" w:rsidRPr="00912F9E">
        <w:rPr>
          <w:rFonts w:ascii="Arial" w:hAnsi="Arial" w:cs="Arial"/>
          <w:lang w:val="et-EE"/>
        </w:rPr>
        <w:t xml:space="preserve"> </w:t>
      </w:r>
      <w:r w:rsidRPr="00912F9E">
        <w:rPr>
          <w:rFonts w:ascii="Arial" w:hAnsi="Arial" w:cs="Arial"/>
          <w:lang w:val="et-EE"/>
        </w:rPr>
        <w:t>krundiks</w:t>
      </w:r>
      <w:r w:rsidR="00C243F2" w:rsidRPr="00912F9E">
        <w:rPr>
          <w:rFonts w:ascii="Arial" w:hAnsi="Arial" w:cs="Arial"/>
          <w:lang w:val="et-EE"/>
        </w:rPr>
        <w:t xml:space="preserve">, </w:t>
      </w:r>
      <w:r w:rsidR="002A0E6A">
        <w:rPr>
          <w:rFonts w:ascii="Arial" w:hAnsi="Arial" w:cs="Arial"/>
          <w:lang w:val="et-EE"/>
        </w:rPr>
        <w:t>ka</w:t>
      </w:r>
      <w:r w:rsidR="00C243F2" w:rsidRPr="00912F9E">
        <w:rPr>
          <w:rFonts w:ascii="Arial" w:hAnsi="Arial" w:cs="Arial"/>
          <w:lang w:val="et-EE"/>
        </w:rPr>
        <w:t>heks üldkasutatava maa sihtotstarbega krundiks</w:t>
      </w:r>
      <w:r w:rsidR="00536DC9">
        <w:rPr>
          <w:rFonts w:ascii="Arial" w:hAnsi="Arial" w:cs="Arial"/>
          <w:lang w:val="et-EE"/>
        </w:rPr>
        <w:t>,</w:t>
      </w:r>
      <w:r w:rsidRPr="00912F9E">
        <w:rPr>
          <w:rFonts w:ascii="Arial" w:hAnsi="Arial" w:cs="Arial"/>
          <w:lang w:val="et-EE"/>
        </w:rPr>
        <w:t xml:space="preserve"> </w:t>
      </w:r>
      <w:r w:rsidR="00536DC9" w:rsidRPr="00536DC9">
        <w:rPr>
          <w:rFonts w:ascii="Arial" w:hAnsi="Arial" w:cs="Arial"/>
          <w:lang w:val="et-EE"/>
        </w:rPr>
        <w:t>k</w:t>
      </w:r>
      <w:r w:rsidR="002A0E6A">
        <w:rPr>
          <w:rFonts w:ascii="Arial" w:hAnsi="Arial" w:cs="Arial"/>
          <w:lang w:val="et-EE"/>
        </w:rPr>
        <w:t>uue</w:t>
      </w:r>
      <w:r w:rsidR="00536DC9" w:rsidRPr="00536DC9">
        <w:rPr>
          <w:rFonts w:ascii="Arial" w:hAnsi="Arial" w:cs="Arial"/>
          <w:lang w:val="et-EE"/>
        </w:rPr>
        <w:t xml:space="preserve">ks </w:t>
      </w:r>
      <w:r w:rsidR="00AB7483" w:rsidRPr="00912F9E">
        <w:rPr>
          <w:rFonts w:ascii="Arial" w:hAnsi="Arial" w:cs="Arial"/>
          <w:lang w:val="et-EE"/>
        </w:rPr>
        <w:t>transpordimaa sihtotstarbega krundiks</w:t>
      </w:r>
      <w:r w:rsidR="00536DC9">
        <w:rPr>
          <w:rFonts w:ascii="Arial" w:hAnsi="Arial" w:cs="Arial"/>
          <w:lang w:val="et-EE"/>
        </w:rPr>
        <w:t xml:space="preserve"> ja üheks tootmismaa krundiks</w:t>
      </w:r>
      <w:r w:rsidR="00AB7483" w:rsidRPr="00912F9E">
        <w:rPr>
          <w:rFonts w:ascii="Arial" w:hAnsi="Arial" w:cs="Arial"/>
          <w:lang w:val="et-EE"/>
        </w:rPr>
        <w:t xml:space="preserve"> ning </w:t>
      </w:r>
      <w:r w:rsidRPr="00912F9E">
        <w:rPr>
          <w:rFonts w:ascii="Arial" w:hAnsi="Arial" w:cs="Arial"/>
          <w:lang w:val="et-EE"/>
        </w:rPr>
        <w:t>määratak</w:t>
      </w:r>
      <w:r w:rsidR="00E76C9A" w:rsidRPr="00912F9E">
        <w:rPr>
          <w:rFonts w:ascii="Arial" w:hAnsi="Arial" w:cs="Arial"/>
          <w:lang w:val="et-EE"/>
        </w:rPr>
        <w:t>se</w:t>
      </w:r>
      <w:r w:rsidR="00CC0502" w:rsidRPr="00912F9E">
        <w:rPr>
          <w:rFonts w:ascii="Arial" w:hAnsi="Arial" w:cs="Arial"/>
          <w:lang w:val="et-EE"/>
        </w:rPr>
        <w:t xml:space="preserve"> </w:t>
      </w:r>
      <w:r w:rsidR="00C243F2" w:rsidRPr="00912F9E">
        <w:rPr>
          <w:rFonts w:ascii="Arial" w:hAnsi="Arial" w:cs="Arial"/>
          <w:lang w:val="et-EE"/>
        </w:rPr>
        <w:t>ehitusõigus ü</w:t>
      </w:r>
      <w:r w:rsidR="005461FC" w:rsidRPr="00912F9E">
        <w:rPr>
          <w:rFonts w:ascii="Arial" w:hAnsi="Arial" w:cs="Arial"/>
          <w:lang w:val="et-EE"/>
        </w:rPr>
        <w:t>ksik</w:t>
      </w:r>
      <w:r w:rsidR="00C243F2" w:rsidRPr="00912F9E">
        <w:rPr>
          <w:rFonts w:ascii="Arial" w:hAnsi="Arial" w:cs="Arial"/>
          <w:lang w:val="et-EE"/>
        </w:rPr>
        <w:t xml:space="preserve">- ja </w:t>
      </w:r>
      <w:r w:rsidR="00E76C9A" w:rsidRPr="00912F9E">
        <w:rPr>
          <w:rFonts w:ascii="Arial" w:hAnsi="Arial" w:cs="Arial"/>
          <w:lang w:val="et-EE"/>
        </w:rPr>
        <w:t>r</w:t>
      </w:r>
      <w:r w:rsidR="00C243F2" w:rsidRPr="00912F9E">
        <w:rPr>
          <w:rFonts w:ascii="Arial" w:hAnsi="Arial" w:cs="Arial"/>
          <w:lang w:val="et-EE"/>
        </w:rPr>
        <w:t>ida</w:t>
      </w:r>
      <w:r w:rsidR="00E76C9A" w:rsidRPr="00912F9E">
        <w:rPr>
          <w:rFonts w:ascii="Arial" w:hAnsi="Arial" w:cs="Arial"/>
          <w:lang w:val="et-EE"/>
        </w:rPr>
        <w:t xml:space="preserve">elamute </w:t>
      </w:r>
      <w:r w:rsidR="00C243F2" w:rsidRPr="00912F9E">
        <w:rPr>
          <w:rFonts w:ascii="Arial" w:hAnsi="Arial" w:cs="Arial"/>
          <w:lang w:val="et-EE"/>
        </w:rPr>
        <w:t xml:space="preserve">ning ärihoone </w:t>
      </w:r>
      <w:r w:rsidR="00E76C9A" w:rsidRPr="00912F9E">
        <w:rPr>
          <w:rFonts w:ascii="Arial" w:hAnsi="Arial" w:cs="Arial"/>
          <w:lang w:val="et-EE"/>
        </w:rPr>
        <w:t>ehitamiseks.</w:t>
      </w:r>
    </w:p>
    <w:p w14:paraId="43D96CB2" w14:textId="77777777" w:rsidR="004666BE" w:rsidRPr="00912F9E" w:rsidRDefault="004666BE" w:rsidP="00DF661B">
      <w:pPr>
        <w:spacing w:before="0" w:after="0"/>
        <w:jc w:val="both"/>
        <w:rPr>
          <w:rFonts w:ascii="Arial" w:hAnsi="Arial" w:cs="Arial"/>
          <w:lang w:val="et-EE"/>
        </w:rPr>
      </w:pPr>
    </w:p>
    <w:p w14:paraId="072BAEA7" w14:textId="77777777" w:rsidR="00564688" w:rsidRPr="00912F9E" w:rsidRDefault="00E76C9A" w:rsidP="00DF661B">
      <w:pPr>
        <w:spacing w:before="0" w:after="0"/>
        <w:jc w:val="both"/>
        <w:rPr>
          <w:rFonts w:ascii="Arial" w:hAnsi="Arial" w:cs="Arial"/>
          <w:b/>
          <w:lang w:val="et-EE"/>
        </w:rPr>
      </w:pPr>
      <w:r w:rsidRPr="00912F9E">
        <w:rPr>
          <w:rFonts w:ascii="Arial" w:hAnsi="Arial" w:cs="Arial"/>
          <w:b/>
          <w:lang w:val="et-EE"/>
        </w:rPr>
        <w:t>Koostatud detailplaneering ei sisalda üldp</w:t>
      </w:r>
      <w:r w:rsidR="00C243F2" w:rsidRPr="00912F9E">
        <w:rPr>
          <w:rFonts w:ascii="Arial" w:hAnsi="Arial" w:cs="Arial"/>
          <w:b/>
          <w:lang w:val="et-EE"/>
        </w:rPr>
        <w:t>laneeringu muutmise ettepanekut ja ei lähe vastuollu koostatava üldplaneeringuga.</w:t>
      </w:r>
    </w:p>
    <w:p w14:paraId="31D7E2CF" w14:textId="77777777" w:rsidR="004666BE" w:rsidRPr="00912F9E" w:rsidRDefault="004666BE" w:rsidP="00DF661B">
      <w:pPr>
        <w:spacing w:before="0" w:after="0"/>
        <w:jc w:val="both"/>
        <w:rPr>
          <w:rFonts w:ascii="Arial" w:hAnsi="Arial" w:cs="Arial"/>
          <w:lang w:val="et-EE"/>
        </w:rPr>
      </w:pPr>
    </w:p>
    <w:p w14:paraId="4224E422" w14:textId="77777777" w:rsidR="001F0C89" w:rsidRPr="00912F9E" w:rsidRDefault="001F0C89" w:rsidP="00DF661B">
      <w:pPr>
        <w:spacing w:before="0" w:after="0"/>
        <w:jc w:val="both"/>
        <w:rPr>
          <w:rFonts w:ascii="Arial" w:hAnsi="Arial" w:cs="Arial"/>
          <w:lang w:val="et-EE"/>
        </w:rPr>
      </w:pPr>
      <w:r w:rsidRPr="00912F9E">
        <w:rPr>
          <w:rFonts w:ascii="Arial" w:hAnsi="Arial" w:cs="Arial"/>
          <w:lang w:val="et-EE"/>
        </w:rPr>
        <w:t>P</w:t>
      </w:r>
      <w:r w:rsidR="004666BE" w:rsidRPr="00912F9E">
        <w:rPr>
          <w:rFonts w:ascii="Arial" w:hAnsi="Arial" w:cs="Arial"/>
          <w:lang w:val="et-EE"/>
        </w:rPr>
        <w:t>laneeringulahendu</w:t>
      </w:r>
      <w:r w:rsidRPr="00912F9E">
        <w:rPr>
          <w:rFonts w:ascii="Arial" w:hAnsi="Arial" w:cs="Arial"/>
          <w:lang w:val="et-EE"/>
        </w:rPr>
        <w:t>ses on kavandatud ärimaa sihtotstarbega krunt teede ristumisalasse, kuhu ulatuvad teede kaitsevööndid ja kus on teedelt tulev suurem müra- ja saaste koormus.</w:t>
      </w:r>
      <w:r w:rsidR="00CC0502" w:rsidRPr="00912F9E">
        <w:rPr>
          <w:rFonts w:ascii="Arial" w:hAnsi="Arial" w:cs="Arial"/>
          <w:lang w:val="et-EE"/>
        </w:rPr>
        <w:t xml:space="preserve"> </w:t>
      </w:r>
      <w:r w:rsidRPr="00912F9E">
        <w:rPr>
          <w:rFonts w:ascii="Arial" w:hAnsi="Arial" w:cs="Arial"/>
          <w:lang w:val="et-EE"/>
        </w:rPr>
        <w:t xml:space="preserve">Planeeritud ärimaa sihtotstarbega krunt haakub Tammi tee vastaspool olevate suurte äri- ja tootmismaa kinnistutega. Kuna ärimaa külgneb siin ka elamumaadega, siis tuleb vältida sellist tegevust, mis ohustab elanike tervist. </w:t>
      </w:r>
      <w:proofErr w:type="spellStart"/>
      <w:r w:rsidRPr="00912F9E">
        <w:rPr>
          <w:rFonts w:ascii="Arial" w:hAnsi="Arial" w:cs="Arial"/>
          <w:lang w:val="et-EE"/>
        </w:rPr>
        <w:t>Äriala</w:t>
      </w:r>
      <w:proofErr w:type="spellEnd"/>
      <w:r w:rsidRPr="00912F9E">
        <w:rPr>
          <w:rFonts w:ascii="Arial" w:hAnsi="Arial" w:cs="Arial"/>
          <w:lang w:val="et-EE"/>
        </w:rPr>
        <w:t xml:space="preserve"> on eraldatud elamualadest haljastatud puhveraladega, kuhu on ette nähtud rajada kõrghaljastus.</w:t>
      </w:r>
    </w:p>
    <w:p w14:paraId="6271103B" w14:textId="3F4D8DE3" w:rsidR="00D35F53" w:rsidRPr="00912F9E" w:rsidRDefault="00D35F53" w:rsidP="00DF661B">
      <w:pPr>
        <w:spacing w:before="0" w:after="0"/>
        <w:rPr>
          <w:rFonts w:ascii="Arial" w:hAnsi="Arial" w:cs="Arial"/>
          <w:lang w:val="et-EE"/>
        </w:rPr>
      </w:pPr>
      <w:r w:rsidRPr="00912F9E">
        <w:rPr>
          <w:rFonts w:ascii="Arial" w:hAnsi="Arial" w:cs="Arial"/>
          <w:lang w:val="et-EE"/>
        </w:rPr>
        <w:t>Tammi tee äärde on kavandatud ridaelamud, mille hoonestusala jääb teekaitsevööndist väljas poole ja kus hooned on paigutatud teega risti. Planeeringuala</w:t>
      </w:r>
      <w:r w:rsidR="007752B9" w:rsidRPr="00912F9E">
        <w:rPr>
          <w:rFonts w:ascii="Arial" w:hAnsi="Arial" w:cs="Arial"/>
          <w:lang w:val="et-EE"/>
        </w:rPr>
        <w:t xml:space="preserve"> siseos</w:t>
      </w:r>
      <w:r w:rsidRPr="00912F9E">
        <w:rPr>
          <w:rFonts w:ascii="Arial" w:hAnsi="Arial" w:cs="Arial"/>
          <w:lang w:val="et-EE"/>
        </w:rPr>
        <w:t>sa</w:t>
      </w:r>
      <w:r w:rsidR="007752B9" w:rsidRPr="00912F9E">
        <w:rPr>
          <w:rFonts w:ascii="Arial" w:hAnsi="Arial" w:cs="Arial"/>
          <w:lang w:val="et-EE"/>
        </w:rPr>
        <w:t xml:space="preserve"> </w:t>
      </w:r>
      <w:r w:rsidRPr="00912F9E">
        <w:rPr>
          <w:rFonts w:ascii="Arial" w:hAnsi="Arial" w:cs="Arial"/>
          <w:lang w:val="et-EE"/>
        </w:rPr>
        <w:t>ja aladele, mis piirnevad olemasolevate elamukruntid</w:t>
      </w:r>
      <w:r w:rsidR="00CC0502" w:rsidRPr="00912F9E">
        <w:rPr>
          <w:rFonts w:ascii="Arial" w:hAnsi="Arial" w:cs="Arial"/>
          <w:lang w:val="et-EE"/>
        </w:rPr>
        <w:t xml:space="preserve">ega, on planeeritud </w:t>
      </w:r>
      <w:r w:rsidR="009D2989">
        <w:rPr>
          <w:rFonts w:ascii="Arial" w:hAnsi="Arial" w:cs="Arial"/>
          <w:lang w:val="et-EE"/>
        </w:rPr>
        <w:t>üksik- ja paaris</w:t>
      </w:r>
      <w:r w:rsidR="00CC0502" w:rsidRPr="00912F9E">
        <w:rPr>
          <w:rFonts w:ascii="Arial" w:hAnsi="Arial" w:cs="Arial"/>
          <w:lang w:val="et-EE"/>
        </w:rPr>
        <w:t>elamud.</w:t>
      </w:r>
    </w:p>
    <w:p w14:paraId="5DABEDE9" w14:textId="21D67C71" w:rsidR="00716F77" w:rsidRPr="00912F9E" w:rsidRDefault="00D35F53" w:rsidP="00DF661B">
      <w:pPr>
        <w:spacing w:before="0" w:after="0"/>
        <w:jc w:val="both"/>
        <w:rPr>
          <w:rFonts w:ascii="Arial" w:hAnsi="Arial" w:cs="Arial"/>
          <w:lang w:val="et-EE"/>
        </w:rPr>
      </w:pPr>
      <w:r w:rsidRPr="00912F9E">
        <w:rPr>
          <w:rFonts w:ascii="Arial" w:hAnsi="Arial" w:cs="Arial"/>
          <w:lang w:val="et-EE"/>
        </w:rPr>
        <w:t xml:space="preserve">Suur osa planeeringualast on kõrghaljastusega roheala, mis säilitatakse. Antud ala on kehtiva Rae valla üldplaneeringu kohaselt perspektiivne haljasala-, parkmetsa maa ja koostatava üldplaneeringu järgi </w:t>
      </w:r>
      <w:r w:rsidR="00AD29C0" w:rsidRPr="00912F9E">
        <w:rPr>
          <w:rFonts w:ascii="Arial" w:hAnsi="Arial" w:cs="Arial"/>
          <w:lang w:val="et-EE"/>
        </w:rPr>
        <w:t>on osaliselt kõrge rekreatiivsusega haljasala maa, mis läheb üle naaberkinnistul väärtuslikuks niiduks. Vaadeldavale alale moodustatakse krunt sihtotstarbega üldkasutatav maa ja nähakse ette säilitada olemasoleval kujul. Külgnevate elamumaa sihtotstarbega kruntide h</w:t>
      </w:r>
      <w:r w:rsidR="00C125D9" w:rsidRPr="00912F9E">
        <w:rPr>
          <w:rFonts w:ascii="Arial" w:hAnsi="Arial" w:cs="Arial"/>
          <w:lang w:val="et-EE"/>
        </w:rPr>
        <w:t>oonestusalad on planeeritud juurdepääsu</w:t>
      </w:r>
      <w:r w:rsidR="00AD29C0" w:rsidRPr="00912F9E">
        <w:rPr>
          <w:rFonts w:ascii="Arial" w:hAnsi="Arial" w:cs="Arial"/>
          <w:lang w:val="et-EE"/>
        </w:rPr>
        <w:t>tee äärde ja aiad piirnevaks haljasmaaga.</w:t>
      </w:r>
    </w:p>
    <w:p w14:paraId="3C70BAD1" w14:textId="77777777" w:rsidR="005461FC" w:rsidRPr="00912F9E" w:rsidRDefault="005461FC" w:rsidP="00DF661B">
      <w:pPr>
        <w:spacing w:before="0" w:after="0"/>
        <w:jc w:val="both"/>
        <w:rPr>
          <w:rFonts w:ascii="Arial" w:hAnsi="Arial" w:cs="Arial"/>
          <w:lang w:val="et-EE"/>
        </w:rPr>
      </w:pPr>
    </w:p>
    <w:p w14:paraId="27D2F05E" w14:textId="77777777" w:rsidR="006F0C2E" w:rsidRPr="00912F9E" w:rsidRDefault="006F0C2E" w:rsidP="00DF661B">
      <w:pPr>
        <w:spacing w:before="0" w:after="0"/>
        <w:rPr>
          <w:rFonts w:ascii="Arial" w:hAnsi="Arial" w:cs="Arial"/>
          <w:lang w:val="et-EE"/>
        </w:rPr>
      </w:pPr>
    </w:p>
    <w:p w14:paraId="00BD3BAF" w14:textId="77777777" w:rsidR="00E81250" w:rsidRPr="00912F9E" w:rsidRDefault="00E81250" w:rsidP="007D5B1F">
      <w:pPr>
        <w:pStyle w:val="Pealkiri1"/>
        <w:numPr>
          <w:ilvl w:val="0"/>
          <w:numId w:val="3"/>
        </w:numPr>
        <w:tabs>
          <w:tab w:val="left" w:pos="284"/>
        </w:tabs>
        <w:ind w:left="244" w:hanging="244"/>
        <w:jc w:val="both"/>
        <w:rPr>
          <w:rFonts w:cs="Arial"/>
          <w:caps/>
          <w:szCs w:val="22"/>
        </w:rPr>
      </w:pPr>
      <w:bookmarkStart w:id="6" w:name="_Toc497647797"/>
      <w:bookmarkStart w:id="7" w:name="_Toc99455050"/>
      <w:r w:rsidRPr="00912F9E">
        <w:rPr>
          <w:rFonts w:cs="Arial"/>
          <w:caps/>
          <w:szCs w:val="22"/>
        </w:rPr>
        <w:t>Olemasoleva olukorra iseloomustu</w:t>
      </w:r>
      <w:bookmarkEnd w:id="6"/>
      <w:r w:rsidR="00CC0502" w:rsidRPr="00912F9E">
        <w:rPr>
          <w:rFonts w:cs="Arial"/>
          <w:caps/>
          <w:szCs w:val="22"/>
        </w:rPr>
        <w:t>S</w:t>
      </w:r>
      <w:bookmarkEnd w:id="7"/>
    </w:p>
    <w:p w14:paraId="76A7621E" w14:textId="77777777" w:rsidR="003A4D55" w:rsidRPr="00912F9E" w:rsidRDefault="003A4D55" w:rsidP="00DF661B">
      <w:pPr>
        <w:spacing w:before="0" w:after="0"/>
        <w:rPr>
          <w:rFonts w:ascii="Arial" w:hAnsi="Arial" w:cs="Arial"/>
          <w:lang w:val="et-EE"/>
        </w:rPr>
      </w:pPr>
    </w:p>
    <w:p w14:paraId="0E6C05EC" w14:textId="77777777" w:rsidR="00E81250" w:rsidRPr="00912F9E" w:rsidRDefault="00E81250" w:rsidP="007D5B1F">
      <w:pPr>
        <w:pStyle w:val="Pealkiri2"/>
        <w:numPr>
          <w:ilvl w:val="1"/>
          <w:numId w:val="4"/>
        </w:numPr>
        <w:tabs>
          <w:tab w:val="left" w:pos="426"/>
        </w:tabs>
        <w:jc w:val="both"/>
        <w:rPr>
          <w:rFonts w:cs="Arial"/>
          <w:szCs w:val="22"/>
          <w:lang w:val="et-EE"/>
        </w:rPr>
      </w:pPr>
      <w:bookmarkStart w:id="8" w:name="_Toc497647798"/>
      <w:bookmarkStart w:id="9" w:name="_Toc99455051"/>
      <w:r w:rsidRPr="00912F9E">
        <w:rPr>
          <w:rFonts w:cs="Arial"/>
          <w:szCs w:val="22"/>
          <w:lang w:val="et-EE"/>
        </w:rPr>
        <w:t>Planeeringuala asukoht ja iseloomustus</w:t>
      </w:r>
      <w:bookmarkEnd w:id="8"/>
      <w:bookmarkEnd w:id="9"/>
    </w:p>
    <w:p w14:paraId="612BF8D6" w14:textId="77777777" w:rsidR="00E76C9A" w:rsidRPr="00912F9E" w:rsidRDefault="00B05D6A" w:rsidP="00DF661B">
      <w:pPr>
        <w:spacing w:before="0" w:after="0"/>
        <w:jc w:val="both"/>
        <w:rPr>
          <w:rFonts w:ascii="Arial" w:hAnsi="Arial" w:cs="Arial"/>
          <w:lang w:val="et-EE"/>
        </w:rPr>
      </w:pPr>
      <w:r w:rsidRPr="00912F9E">
        <w:rPr>
          <w:rFonts w:ascii="Arial" w:hAnsi="Arial" w:cs="Arial"/>
          <w:lang w:val="et-EE"/>
        </w:rPr>
        <w:t>Plane</w:t>
      </w:r>
      <w:r w:rsidR="00FC38D7" w:rsidRPr="00912F9E">
        <w:rPr>
          <w:rFonts w:ascii="Arial" w:hAnsi="Arial" w:cs="Arial"/>
          <w:lang w:val="et-EE"/>
        </w:rPr>
        <w:t>eringuala asub Rae vallas Rae külas</w:t>
      </w:r>
      <w:r w:rsidR="007F28A6" w:rsidRPr="00912F9E">
        <w:rPr>
          <w:rFonts w:ascii="Arial" w:hAnsi="Arial" w:cs="Arial"/>
          <w:lang w:val="et-EE"/>
        </w:rPr>
        <w:t xml:space="preserve">. </w:t>
      </w:r>
      <w:r w:rsidR="00FC5289" w:rsidRPr="00912F9E">
        <w:rPr>
          <w:rFonts w:ascii="Arial" w:hAnsi="Arial" w:cs="Arial"/>
          <w:lang w:val="et-EE"/>
        </w:rPr>
        <w:t>Suti kinnistu paikneb Tammi tee (65301:001:3523) ja Loopera tee L4</w:t>
      </w:r>
      <w:r w:rsidR="00444FFF" w:rsidRPr="00912F9E">
        <w:rPr>
          <w:rFonts w:ascii="Arial" w:hAnsi="Arial" w:cs="Arial"/>
          <w:lang w:val="et-EE"/>
        </w:rPr>
        <w:t xml:space="preserve"> </w:t>
      </w:r>
      <w:r w:rsidR="00FC5289" w:rsidRPr="00912F9E">
        <w:rPr>
          <w:rFonts w:ascii="Arial" w:hAnsi="Arial" w:cs="Arial"/>
          <w:lang w:val="et-EE"/>
        </w:rPr>
        <w:t>(65301:001:3522) ristumisalas.</w:t>
      </w:r>
    </w:p>
    <w:p w14:paraId="72A5F240" w14:textId="77777777" w:rsidR="00E76C9A" w:rsidRPr="00912F9E" w:rsidRDefault="00E76C9A" w:rsidP="00DF661B">
      <w:pPr>
        <w:autoSpaceDE w:val="0"/>
        <w:autoSpaceDN w:val="0"/>
        <w:adjustRightInd w:val="0"/>
        <w:spacing w:before="0" w:after="0"/>
        <w:rPr>
          <w:rFonts w:ascii="Arial" w:hAnsi="Arial" w:cs="Arial"/>
          <w:lang w:val="et-EE"/>
        </w:rPr>
      </w:pPr>
      <w:r w:rsidRPr="00912F9E">
        <w:rPr>
          <w:rFonts w:ascii="Arial" w:hAnsi="Arial" w:cs="Arial"/>
          <w:lang w:val="et-EE"/>
        </w:rPr>
        <w:lastRenderedPageBreak/>
        <w:t>Planeeringu</w:t>
      </w:r>
      <w:r w:rsidR="00CC0502" w:rsidRPr="00912F9E">
        <w:rPr>
          <w:rFonts w:ascii="Arial" w:hAnsi="Arial" w:cs="Arial"/>
          <w:lang w:val="et-EE"/>
        </w:rPr>
        <w:t>ala moodustab:</w:t>
      </w:r>
    </w:p>
    <w:p w14:paraId="634B73F7" w14:textId="77777777" w:rsidR="00E76C9A" w:rsidRPr="00912F9E" w:rsidRDefault="00FC38D7" w:rsidP="007D5B1F">
      <w:pPr>
        <w:pStyle w:val="Kehatekst"/>
        <w:numPr>
          <w:ilvl w:val="0"/>
          <w:numId w:val="7"/>
        </w:numPr>
        <w:tabs>
          <w:tab w:val="clear" w:pos="720"/>
        </w:tabs>
        <w:suppressAutoHyphens/>
        <w:ind w:left="284" w:hanging="218"/>
        <w:rPr>
          <w:rFonts w:ascii="Arial" w:hAnsi="Arial" w:cs="Arial"/>
          <w:sz w:val="22"/>
          <w:szCs w:val="22"/>
        </w:rPr>
      </w:pPr>
      <w:r w:rsidRPr="00912F9E">
        <w:rPr>
          <w:rFonts w:ascii="Arial" w:hAnsi="Arial" w:cs="Arial"/>
          <w:sz w:val="22"/>
          <w:szCs w:val="22"/>
        </w:rPr>
        <w:t xml:space="preserve">Suti </w:t>
      </w:r>
      <w:r w:rsidR="00E76C9A" w:rsidRPr="00912F9E">
        <w:rPr>
          <w:rFonts w:ascii="Arial" w:hAnsi="Arial" w:cs="Arial"/>
          <w:sz w:val="22"/>
          <w:szCs w:val="22"/>
        </w:rPr>
        <w:t>kinnistu, katastri</w:t>
      </w:r>
      <w:r w:rsidRPr="00912F9E">
        <w:rPr>
          <w:rFonts w:ascii="Arial" w:hAnsi="Arial" w:cs="Arial"/>
          <w:sz w:val="22"/>
          <w:szCs w:val="22"/>
        </w:rPr>
        <w:t>tunnus 65301:002:0501 pindala 11,40</w:t>
      </w:r>
      <w:r w:rsidR="00E76C9A" w:rsidRPr="00912F9E">
        <w:rPr>
          <w:rFonts w:ascii="Arial" w:hAnsi="Arial" w:cs="Arial"/>
          <w:sz w:val="22"/>
          <w:szCs w:val="22"/>
        </w:rPr>
        <w:t xml:space="preserve"> ha; sihtotstarve 100% maatulundusmaa;</w:t>
      </w:r>
    </w:p>
    <w:p w14:paraId="60ACA82A" w14:textId="77777777" w:rsidR="00E76C9A" w:rsidRPr="00912F9E" w:rsidRDefault="00C0197F" w:rsidP="007D5B1F">
      <w:pPr>
        <w:pStyle w:val="Kehatekst"/>
        <w:numPr>
          <w:ilvl w:val="0"/>
          <w:numId w:val="7"/>
        </w:numPr>
        <w:tabs>
          <w:tab w:val="clear" w:pos="720"/>
        </w:tabs>
        <w:suppressAutoHyphens/>
        <w:ind w:left="284" w:hanging="218"/>
        <w:rPr>
          <w:rFonts w:ascii="Arial" w:hAnsi="Arial" w:cs="Arial"/>
          <w:sz w:val="22"/>
          <w:szCs w:val="22"/>
        </w:rPr>
      </w:pPr>
      <w:r w:rsidRPr="00912F9E">
        <w:rPr>
          <w:rFonts w:ascii="Arial" w:hAnsi="Arial" w:cs="Arial"/>
          <w:sz w:val="22"/>
          <w:szCs w:val="22"/>
        </w:rPr>
        <w:t>l</w:t>
      </w:r>
      <w:r w:rsidR="00E76C9A" w:rsidRPr="00912F9E">
        <w:rPr>
          <w:rFonts w:ascii="Arial" w:hAnsi="Arial" w:cs="Arial"/>
          <w:sz w:val="22"/>
          <w:szCs w:val="22"/>
        </w:rPr>
        <w:t>ähialana kaasatakse planeeringusse maa-ala, mis on vajalik teede- ja tehnovõrkude planeerimiseks.</w:t>
      </w:r>
    </w:p>
    <w:p w14:paraId="5ABC4081" w14:textId="77777777" w:rsidR="00C86D1D" w:rsidRPr="00912F9E" w:rsidRDefault="007A04CF" w:rsidP="00DF661B">
      <w:pPr>
        <w:autoSpaceDE w:val="0"/>
        <w:autoSpaceDN w:val="0"/>
        <w:adjustRightInd w:val="0"/>
        <w:spacing w:before="0" w:after="0"/>
        <w:rPr>
          <w:rFonts w:ascii="Arial" w:hAnsi="Arial" w:cs="Arial"/>
          <w:lang w:val="et-EE"/>
        </w:rPr>
      </w:pPr>
      <w:r w:rsidRPr="00912F9E">
        <w:rPr>
          <w:rFonts w:ascii="Arial" w:hAnsi="Arial" w:cs="Arial"/>
          <w:lang w:val="et-EE"/>
        </w:rPr>
        <w:t>Planeeringu</w:t>
      </w:r>
      <w:r w:rsidR="00E76C9A" w:rsidRPr="00912F9E">
        <w:rPr>
          <w:rFonts w:ascii="Arial" w:hAnsi="Arial" w:cs="Arial"/>
          <w:lang w:val="et-EE"/>
        </w:rPr>
        <w:t xml:space="preserve">ala </w:t>
      </w:r>
      <w:r w:rsidR="00FC5289" w:rsidRPr="00912F9E">
        <w:rPr>
          <w:rFonts w:ascii="Arial" w:hAnsi="Arial" w:cs="Arial"/>
          <w:lang w:val="et-EE"/>
        </w:rPr>
        <w:t xml:space="preserve">äärealad </w:t>
      </w:r>
      <w:r w:rsidR="00E76C9A" w:rsidRPr="00912F9E">
        <w:rPr>
          <w:rFonts w:ascii="Arial" w:hAnsi="Arial" w:cs="Arial"/>
          <w:lang w:val="et-EE"/>
        </w:rPr>
        <w:t>on looduslik rohumaa, mille maapind on tasane</w:t>
      </w:r>
      <w:r w:rsidR="00B030A1" w:rsidRPr="00912F9E">
        <w:rPr>
          <w:rFonts w:ascii="Arial" w:hAnsi="Arial" w:cs="Arial"/>
          <w:lang w:val="et-EE"/>
        </w:rPr>
        <w:t>. Suurem osa kinnistust on kaetud metsa ja võsaga</w:t>
      </w:r>
      <w:r w:rsidR="00E76C9A" w:rsidRPr="00912F9E">
        <w:rPr>
          <w:rFonts w:ascii="Arial" w:hAnsi="Arial" w:cs="Arial"/>
          <w:lang w:val="et-EE"/>
        </w:rPr>
        <w:t xml:space="preserve">, </w:t>
      </w:r>
      <w:r w:rsidR="007F28A6" w:rsidRPr="00912F9E">
        <w:rPr>
          <w:rFonts w:ascii="Arial" w:hAnsi="Arial" w:cs="Arial"/>
          <w:lang w:val="et-EE"/>
        </w:rPr>
        <w:t xml:space="preserve">kus </w:t>
      </w:r>
      <w:r w:rsidR="00B030A1" w:rsidRPr="00912F9E">
        <w:rPr>
          <w:rFonts w:ascii="Arial" w:hAnsi="Arial" w:cs="Arial"/>
          <w:lang w:val="et-EE"/>
        </w:rPr>
        <w:t xml:space="preserve">enamuses on </w:t>
      </w:r>
      <w:r w:rsidR="007F28A6" w:rsidRPr="00912F9E">
        <w:rPr>
          <w:rFonts w:ascii="Arial" w:hAnsi="Arial" w:cs="Arial"/>
          <w:lang w:val="et-EE"/>
        </w:rPr>
        <w:t>lehtp</w:t>
      </w:r>
      <w:bookmarkStart w:id="10" w:name="_Toc497647799"/>
      <w:r w:rsidR="00CC0502" w:rsidRPr="00912F9E">
        <w:rPr>
          <w:rFonts w:ascii="Arial" w:hAnsi="Arial" w:cs="Arial"/>
          <w:lang w:val="et-EE"/>
        </w:rPr>
        <w:t>uud ja põõsad.</w:t>
      </w:r>
    </w:p>
    <w:p w14:paraId="03036843" w14:textId="77777777" w:rsidR="003A4D55" w:rsidRPr="00912F9E" w:rsidRDefault="003A4D55" w:rsidP="00DF661B">
      <w:pPr>
        <w:autoSpaceDE w:val="0"/>
        <w:autoSpaceDN w:val="0"/>
        <w:adjustRightInd w:val="0"/>
        <w:spacing w:before="0" w:after="0"/>
        <w:rPr>
          <w:rFonts w:ascii="Arial" w:hAnsi="Arial" w:cs="Arial"/>
          <w:lang w:val="et-EE"/>
        </w:rPr>
      </w:pPr>
    </w:p>
    <w:p w14:paraId="34C38C2F" w14:textId="77777777" w:rsidR="00E81250" w:rsidRPr="00912F9E" w:rsidRDefault="00E81250" w:rsidP="007D5B1F">
      <w:pPr>
        <w:pStyle w:val="Pealkiri2"/>
        <w:numPr>
          <w:ilvl w:val="1"/>
          <w:numId w:val="4"/>
        </w:numPr>
        <w:tabs>
          <w:tab w:val="left" w:pos="426"/>
        </w:tabs>
        <w:jc w:val="both"/>
        <w:rPr>
          <w:rFonts w:cs="Arial"/>
          <w:szCs w:val="22"/>
          <w:lang w:val="et-EE"/>
        </w:rPr>
      </w:pPr>
      <w:bookmarkStart w:id="11" w:name="_Toc99455052"/>
      <w:r w:rsidRPr="00912F9E">
        <w:rPr>
          <w:rFonts w:cs="Arial"/>
          <w:szCs w:val="22"/>
          <w:lang w:val="et-EE"/>
        </w:rPr>
        <w:t>Planeeringuala maakasutus ja hoonestus</w:t>
      </w:r>
      <w:bookmarkEnd w:id="10"/>
      <w:bookmarkEnd w:id="11"/>
    </w:p>
    <w:p w14:paraId="4CE5C99B" w14:textId="77777777" w:rsidR="00E9017D" w:rsidRPr="00912F9E" w:rsidRDefault="00E9017D" w:rsidP="00DF661B">
      <w:pPr>
        <w:spacing w:before="0" w:after="0"/>
        <w:jc w:val="both"/>
        <w:rPr>
          <w:rFonts w:ascii="Arial" w:hAnsi="Arial" w:cs="Arial"/>
          <w:b/>
          <w:lang w:val="et-EE"/>
        </w:rPr>
      </w:pPr>
      <w:r w:rsidRPr="00912F9E">
        <w:rPr>
          <w:rFonts w:ascii="Arial" w:hAnsi="Arial" w:cs="Arial"/>
          <w:b/>
          <w:lang w:val="et-EE"/>
        </w:rPr>
        <w:t>Kasutusotstarbed</w:t>
      </w:r>
    </w:p>
    <w:p w14:paraId="26742AAF" w14:textId="77777777" w:rsidR="00E9017D" w:rsidRPr="00912F9E" w:rsidRDefault="00444FFF" w:rsidP="00DF661B">
      <w:pPr>
        <w:autoSpaceDE w:val="0"/>
        <w:autoSpaceDN w:val="0"/>
        <w:adjustRightInd w:val="0"/>
        <w:spacing w:before="0" w:after="0"/>
        <w:rPr>
          <w:rFonts w:ascii="Arial" w:hAnsi="Arial" w:cs="Arial"/>
          <w:lang w:val="et-EE"/>
        </w:rPr>
      </w:pPr>
      <w:r w:rsidRPr="00912F9E">
        <w:rPr>
          <w:rFonts w:ascii="Arial" w:hAnsi="Arial" w:cs="Arial"/>
          <w:lang w:val="et-EE"/>
        </w:rPr>
        <w:t xml:space="preserve">Suti </w:t>
      </w:r>
      <w:r w:rsidR="00C94507" w:rsidRPr="00912F9E">
        <w:rPr>
          <w:rFonts w:ascii="Arial" w:hAnsi="Arial" w:cs="Arial"/>
          <w:lang w:val="et-EE"/>
        </w:rPr>
        <w:t>kinnistu</w:t>
      </w:r>
      <w:r w:rsidR="00E9017D" w:rsidRPr="00912F9E">
        <w:rPr>
          <w:rFonts w:ascii="Arial" w:hAnsi="Arial" w:cs="Arial"/>
          <w:lang w:val="et-EE"/>
        </w:rPr>
        <w:t xml:space="preserve"> sihtotstarve on maatulundus</w:t>
      </w:r>
      <w:r w:rsidR="00CC0502" w:rsidRPr="00912F9E">
        <w:rPr>
          <w:rFonts w:ascii="Arial" w:hAnsi="Arial" w:cs="Arial"/>
          <w:lang w:val="et-EE"/>
        </w:rPr>
        <w:t>maa 100%.</w:t>
      </w:r>
    </w:p>
    <w:p w14:paraId="51963A37" w14:textId="77777777" w:rsidR="00C94507" w:rsidRPr="00912F9E" w:rsidRDefault="00C94507" w:rsidP="00DF661B">
      <w:pPr>
        <w:autoSpaceDE w:val="0"/>
        <w:autoSpaceDN w:val="0"/>
        <w:adjustRightInd w:val="0"/>
        <w:spacing w:before="0" w:after="0"/>
        <w:rPr>
          <w:rFonts w:ascii="Arial" w:hAnsi="Arial" w:cs="Arial"/>
          <w:lang w:val="et-EE"/>
        </w:rPr>
      </w:pPr>
    </w:p>
    <w:p w14:paraId="0B442421" w14:textId="77777777" w:rsidR="00E9017D" w:rsidRPr="00912F9E" w:rsidRDefault="00CC0502" w:rsidP="00DF661B">
      <w:pPr>
        <w:spacing w:before="0" w:after="0"/>
        <w:jc w:val="both"/>
        <w:rPr>
          <w:rFonts w:ascii="Arial" w:hAnsi="Arial" w:cs="Arial"/>
          <w:b/>
          <w:lang w:val="et-EE"/>
        </w:rPr>
      </w:pPr>
      <w:r w:rsidRPr="00912F9E">
        <w:rPr>
          <w:rFonts w:ascii="Arial" w:hAnsi="Arial" w:cs="Arial"/>
          <w:b/>
          <w:lang w:val="et-EE"/>
        </w:rPr>
        <w:t>Olemasolevad hooned</w:t>
      </w:r>
    </w:p>
    <w:p w14:paraId="502AB8CA" w14:textId="77777777" w:rsidR="00E81250" w:rsidRPr="00912F9E" w:rsidRDefault="00E9017D" w:rsidP="00DF661B">
      <w:pPr>
        <w:autoSpaceDE w:val="0"/>
        <w:autoSpaceDN w:val="0"/>
        <w:adjustRightInd w:val="0"/>
        <w:spacing w:before="0" w:after="0"/>
        <w:rPr>
          <w:rFonts w:ascii="Arial" w:hAnsi="Arial" w:cs="Arial"/>
          <w:lang w:val="et-EE"/>
        </w:rPr>
      </w:pPr>
      <w:r w:rsidRPr="00912F9E">
        <w:rPr>
          <w:rFonts w:ascii="Arial" w:hAnsi="Arial" w:cs="Arial"/>
          <w:lang w:val="et-EE"/>
        </w:rPr>
        <w:t>Planeeritav maa-ala on hoonestamata.</w:t>
      </w:r>
    </w:p>
    <w:p w14:paraId="11FFFD12" w14:textId="77777777" w:rsidR="003A4D55" w:rsidRPr="00912F9E" w:rsidRDefault="003A4D55" w:rsidP="00DF661B">
      <w:pPr>
        <w:autoSpaceDE w:val="0"/>
        <w:autoSpaceDN w:val="0"/>
        <w:adjustRightInd w:val="0"/>
        <w:spacing w:before="0" w:after="0"/>
        <w:rPr>
          <w:rFonts w:ascii="Arial" w:hAnsi="Arial" w:cs="Arial"/>
          <w:lang w:val="et-EE"/>
        </w:rPr>
      </w:pPr>
    </w:p>
    <w:p w14:paraId="249C4D4B" w14:textId="77777777" w:rsidR="00E81250" w:rsidRPr="00912F9E" w:rsidRDefault="00E81250" w:rsidP="007D5B1F">
      <w:pPr>
        <w:pStyle w:val="Pealkiri2"/>
        <w:numPr>
          <w:ilvl w:val="1"/>
          <w:numId w:val="4"/>
        </w:numPr>
        <w:tabs>
          <w:tab w:val="left" w:pos="426"/>
        </w:tabs>
        <w:jc w:val="both"/>
        <w:rPr>
          <w:rFonts w:cs="Arial"/>
          <w:szCs w:val="22"/>
          <w:lang w:val="et-EE"/>
        </w:rPr>
      </w:pPr>
      <w:bookmarkStart w:id="12" w:name="_Toc497647800"/>
      <w:bookmarkStart w:id="13" w:name="_Toc99455053"/>
      <w:r w:rsidRPr="00912F9E">
        <w:rPr>
          <w:rFonts w:cs="Arial"/>
          <w:szCs w:val="22"/>
          <w:lang w:val="et-EE"/>
        </w:rPr>
        <w:t>Planeeringualaga külgnevad kinnistud ja nende iseloomustus</w:t>
      </w:r>
      <w:bookmarkEnd w:id="12"/>
      <w:bookmarkEnd w:id="13"/>
    </w:p>
    <w:p w14:paraId="1B4E011A" w14:textId="77777777" w:rsidR="006E430B" w:rsidRPr="00912F9E" w:rsidRDefault="006E430B"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Planeeringualaga külgnevad kinnistud on:</w:t>
      </w:r>
    </w:p>
    <w:p w14:paraId="1A8D0788" w14:textId="10EE453B" w:rsidR="006E430B" w:rsidRPr="00912F9E" w:rsidRDefault="00AF6EF6"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Tr</w:t>
      </w:r>
      <w:r w:rsidR="006E430B" w:rsidRPr="00912F9E">
        <w:rPr>
          <w:rFonts w:ascii="Arial" w:hAnsi="Arial" w:cs="Arial"/>
          <w:lang w:val="et-EE"/>
        </w:rPr>
        <w:t>e</w:t>
      </w:r>
      <w:r w:rsidRPr="00912F9E">
        <w:rPr>
          <w:rFonts w:ascii="Arial" w:hAnsi="Arial" w:cs="Arial"/>
          <w:lang w:val="et-EE"/>
        </w:rPr>
        <w:t>lli</w:t>
      </w:r>
      <w:r w:rsidR="006E430B" w:rsidRPr="00912F9E">
        <w:rPr>
          <w:rFonts w:ascii="Arial" w:hAnsi="Arial" w:cs="Arial"/>
          <w:lang w:val="et-EE"/>
        </w:rPr>
        <w:t>, katastritunnus</w:t>
      </w:r>
      <w:r w:rsidR="00CC0502" w:rsidRPr="00912F9E">
        <w:rPr>
          <w:rFonts w:ascii="Arial" w:hAnsi="Arial" w:cs="Arial"/>
          <w:lang w:val="et-EE"/>
        </w:rPr>
        <w:t xml:space="preserve"> </w:t>
      </w:r>
      <w:r w:rsidR="006E430B" w:rsidRPr="00912F9E">
        <w:rPr>
          <w:rFonts w:ascii="Arial" w:hAnsi="Arial" w:cs="Arial"/>
          <w:lang w:val="et-EE"/>
        </w:rPr>
        <w:t>65301:0</w:t>
      </w:r>
      <w:r w:rsidR="00AB3FE7" w:rsidRPr="00912F9E">
        <w:rPr>
          <w:rFonts w:ascii="Arial" w:hAnsi="Arial" w:cs="Arial"/>
          <w:lang w:val="et-EE"/>
        </w:rPr>
        <w:t>02:0</w:t>
      </w:r>
      <w:r w:rsidR="006E430B" w:rsidRPr="00912F9E">
        <w:rPr>
          <w:rFonts w:ascii="Arial" w:hAnsi="Arial" w:cs="Arial"/>
          <w:lang w:val="et-EE"/>
        </w:rPr>
        <w:t>3</w:t>
      </w:r>
      <w:r w:rsidR="00AB3FE7" w:rsidRPr="00912F9E">
        <w:rPr>
          <w:rFonts w:ascii="Arial" w:hAnsi="Arial" w:cs="Arial"/>
          <w:lang w:val="et-EE"/>
        </w:rPr>
        <w:t>22, pindala 14</w:t>
      </w:r>
      <w:r w:rsidR="00A7730C">
        <w:rPr>
          <w:rFonts w:ascii="Arial" w:hAnsi="Arial" w:cs="Arial"/>
          <w:lang w:val="et-EE"/>
        </w:rPr>
        <w:t>,</w:t>
      </w:r>
      <w:r w:rsidR="00AB3FE7" w:rsidRPr="00912F9E">
        <w:rPr>
          <w:rFonts w:ascii="Arial" w:hAnsi="Arial" w:cs="Arial"/>
          <w:lang w:val="et-EE"/>
        </w:rPr>
        <w:t>44</w:t>
      </w:r>
      <w:r w:rsidR="00A7730C">
        <w:rPr>
          <w:rFonts w:ascii="Arial" w:hAnsi="Arial" w:cs="Arial"/>
          <w:lang w:val="et-EE"/>
        </w:rPr>
        <w:t xml:space="preserve"> ha</w:t>
      </w:r>
      <w:r w:rsidR="00EA0297" w:rsidRPr="00912F9E">
        <w:rPr>
          <w:rFonts w:ascii="Arial" w:hAnsi="Arial" w:cs="Arial"/>
          <w:lang w:val="et-EE"/>
        </w:rPr>
        <w:t xml:space="preserve">, sihtotstarbega </w:t>
      </w:r>
      <w:r w:rsidR="006E430B" w:rsidRPr="00912F9E">
        <w:rPr>
          <w:rFonts w:ascii="Arial" w:hAnsi="Arial" w:cs="Arial"/>
          <w:lang w:val="et-EE"/>
        </w:rPr>
        <w:t xml:space="preserve">maatulundusmaa 100%, hoonestamata; </w:t>
      </w:r>
    </w:p>
    <w:p w14:paraId="2F66B204" w14:textId="0190BC09" w:rsidR="00E13E5E"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Rullipõllu, katastritunnus</w:t>
      </w:r>
      <w:r w:rsidR="00CC0502" w:rsidRPr="00912F9E">
        <w:rPr>
          <w:rFonts w:ascii="Arial" w:hAnsi="Arial" w:cs="Arial"/>
          <w:lang w:val="et-EE"/>
        </w:rPr>
        <w:t xml:space="preserve"> </w:t>
      </w:r>
      <w:r w:rsidRPr="00912F9E">
        <w:rPr>
          <w:rFonts w:ascii="Arial" w:hAnsi="Arial" w:cs="Arial"/>
          <w:lang w:val="et-EE"/>
        </w:rPr>
        <w:t>65301:002:0315, pindala 8</w:t>
      </w:r>
      <w:r w:rsidR="00A2127E">
        <w:rPr>
          <w:rFonts w:ascii="Arial" w:hAnsi="Arial" w:cs="Arial"/>
          <w:lang w:val="et-EE"/>
        </w:rPr>
        <w:t>,</w:t>
      </w:r>
      <w:r w:rsidRPr="00912F9E">
        <w:rPr>
          <w:rFonts w:ascii="Arial" w:hAnsi="Arial" w:cs="Arial"/>
          <w:lang w:val="et-EE"/>
        </w:rPr>
        <w:t>7</w:t>
      </w:r>
      <w:r w:rsidR="004666BE" w:rsidRPr="00912F9E">
        <w:rPr>
          <w:rFonts w:ascii="Arial" w:hAnsi="Arial" w:cs="Arial"/>
          <w:lang w:val="et-EE"/>
        </w:rPr>
        <w:t>8</w:t>
      </w:r>
      <w:r w:rsidR="00A2127E">
        <w:rPr>
          <w:rFonts w:ascii="Arial" w:hAnsi="Arial" w:cs="Arial"/>
          <w:lang w:val="et-EE"/>
        </w:rPr>
        <w:t xml:space="preserve"> ha</w:t>
      </w:r>
      <w:r w:rsidR="00EA0297" w:rsidRPr="00912F9E">
        <w:rPr>
          <w:rFonts w:ascii="Arial" w:hAnsi="Arial" w:cs="Arial"/>
          <w:lang w:val="et-EE"/>
        </w:rPr>
        <w:t xml:space="preserve">, sihtotstarbega </w:t>
      </w:r>
      <w:r w:rsidRPr="00912F9E">
        <w:rPr>
          <w:rFonts w:ascii="Arial" w:hAnsi="Arial" w:cs="Arial"/>
          <w:lang w:val="et-EE"/>
        </w:rPr>
        <w:t xml:space="preserve">maatulundusmaa 100%, hoonestamata; </w:t>
      </w:r>
    </w:p>
    <w:p w14:paraId="11C8137B" w14:textId="77777777" w:rsidR="006E430B"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 xml:space="preserve">Loopera tee </w:t>
      </w:r>
      <w:r w:rsidR="006E430B" w:rsidRPr="00912F9E">
        <w:rPr>
          <w:rFonts w:ascii="Arial" w:hAnsi="Arial" w:cs="Arial"/>
          <w:lang w:val="et-EE"/>
        </w:rPr>
        <w:t>7, katastritunnus</w:t>
      </w:r>
      <w:r w:rsidR="00CC0502" w:rsidRPr="00912F9E">
        <w:rPr>
          <w:rFonts w:ascii="Arial" w:hAnsi="Arial" w:cs="Arial"/>
          <w:lang w:val="et-EE"/>
        </w:rPr>
        <w:t xml:space="preserve"> </w:t>
      </w:r>
      <w:r w:rsidR="006E430B" w:rsidRPr="00912F9E">
        <w:rPr>
          <w:rFonts w:ascii="Arial" w:hAnsi="Arial" w:cs="Arial"/>
          <w:lang w:val="et-EE"/>
        </w:rPr>
        <w:t>65301:0</w:t>
      </w:r>
      <w:r w:rsidRPr="00912F9E">
        <w:rPr>
          <w:rFonts w:ascii="Arial" w:hAnsi="Arial" w:cs="Arial"/>
          <w:lang w:val="et-EE"/>
        </w:rPr>
        <w:t>02:</w:t>
      </w:r>
      <w:r w:rsidR="006E430B" w:rsidRPr="00912F9E">
        <w:rPr>
          <w:rFonts w:ascii="Arial" w:hAnsi="Arial" w:cs="Arial"/>
          <w:lang w:val="et-EE"/>
        </w:rPr>
        <w:t>0</w:t>
      </w:r>
      <w:r w:rsidRPr="00912F9E">
        <w:rPr>
          <w:rFonts w:ascii="Arial" w:hAnsi="Arial" w:cs="Arial"/>
          <w:lang w:val="et-EE"/>
        </w:rPr>
        <w:t>504</w:t>
      </w:r>
      <w:r w:rsidR="006E430B" w:rsidRPr="00912F9E">
        <w:rPr>
          <w:rFonts w:ascii="Arial" w:hAnsi="Arial" w:cs="Arial"/>
          <w:lang w:val="et-EE"/>
        </w:rPr>
        <w:t xml:space="preserve">, pindala </w:t>
      </w:r>
      <w:r w:rsidRPr="00912F9E">
        <w:rPr>
          <w:rFonts w:ascii="Arial" w:hAnsi="Arial" w:cs="Arial"/>
          <w:lang w:val="et-EE"/>
        </w:rPr>
        <w:t>33</w:t>
      </w:r>
      <w:r w:rsidR="006E430B" w:rsidRPr="00912F9E">
        <w:rPr>
          <w:rFonts w:ascii="Arial" w:hAnsi="Arial" w:cs="Arial"/>
          <w:lang w:val="et-EE"/>
        </w:rPr>
        <w:t>9</w:t>
      </w:r>
      <w:r w:rsidRPr="00912F9E">
        <w:rPr>
          <w:rFonts w:ascii="Arial" w:hAnsi="Arial" w:cs="Arial"/>
          <w:lang w:val="et-EE"/>
        </w:rPr>
        <w:t>6</w:t>
      </w:r>
      <w:r w:rsidR="00EA0297" w:rsidRPr="00912F9E">
        <w:rPr>
          <w:rFonts w:ascii="Arial" w:hAnsi="Arial" w:cs="Arial"/>
          <w:lang w:val="et-EE"/>
        </w:rPr>
        <w:t xml:space="preserve"> m², sihtotstarbega </w:t>
      </w:r>
      <w:r w:rsidR="006E430B" w:rsidRPr="00912F9E">
        <w:rPr>
          <w:rFonts w:ascii="Arial" w:hAnsi="Arial" w:cs="Arial"/>
          <w:lang w:val="et-EE"/>
        </w:rPr>
        <w:t xml:space="preserve">elamumaa 100%, hoonestatud </w:t>
      </w:r>
      <w:r w:rsidR="004666BE" w:rsidRPr="00912F9E">
        <w:rPr>
          <w:rFonts w:ascii="Arial" w:hAnsi="Arial" w:cs="Arial"/>
          <w:lang w:val="et-EE"/>
        </w:rPr>
        <w:t>kaksikelamuga</w:t>
      </w:r>
      <w:r w:rsidR="006E430B" w:rsidRPr="00912F9E">
        <w:rPr>
          <w:rFonts w:ascii="Arial" w:hAnsi="Arial" w:cs="Arial"/>
          <w:lang w:val="et-EE"/>
        </w:rPr>
        <w:t>;</w:t>
      </w:r>
    </w:p>
    <w:p w14:paraId="43A008DC" w14:textId="77777777" w:rsidR="006E430B"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Loopera tee 6</w:t>
      </w:r>
      <w:r w:rsidR="00197ABC" w:rsidRPr="00912F9E">
        <w:rPr>
          <w:rFonts w:ascii="Arial" w:hAnsi="Arial" w:cs="Arial"/>
          <w:lang w:val="et-EE"/>
        </w:rPr>
        <w:t>,</w:t>
      </w:r>
      <w:r w:rsidR="006E430B" w:rsidRPr="00912F9E">
        <w:rPr>
          <w:rFonts w:ascii="Arial" w:hAnsi="Arial" w:cs="Arial"/>
          <w:lang w:val="et-EE"/>
        </w:rPr>
        <w:t xml:space="preserve"> katastritunnus</w:t>
      </w:r>
      <w:r w:rsidR="00CC0502" w:rsidRPr="00912F9E">
        <w:rPr>
          <w:rFonts w:ascii="Arial" w:hAnsi="Arial" w:cs="Arial"/>
          <w:lang w:val="et-EE"/>
        </w:rPr>
        <w:t xml:space="preserve"> </w:t>
      </w:r>
      <w:r w:rsidR="006E430B" w:rsidRPr="00912F9E">
        <w:rPr>
          <w:rFonts w:ascii="Arial" w:hAnsi="Arial" w:cs="Arial"/>
          <w:lang w:val="et-EE"/>
        </w:rPr>
        <w:t>65301:00</w:t>
      </w:r>
      <w:r w:rsidRPr="00912F9E">
        <w:rPr>
          <w:rFonts w:ascii="Arial" w:hAnsi="Arial" w:cs="Arial"/>
          <w:lang w:val="et-EE"/>
        </w:rPr>
        <w:t>2:</w:t>
      </w:r>
      <w:r w:rsidR="006E430B" w:rsidRPr="00912F9E">
        <w:rPr>
          <w:rFonts w:ascii="Arial" w:hAnsi="Arial" w:cs="Arial"/>
          <w:lang w:val="et-EE"/>
        </w:rPr>
        <w:t>0</w:t>
      </w:r>
      <w:r w:rsidRPr="00912F9E">
        <w:rPr>
          <w:rFonts w:ascii="Arial" w:hAnsi="Arial" w:cs="Arial"/>
          <w:lang w:val="et-EE"/>
        </w:rPr>
        <w:t>505</w:t>
      </w:r>
      <w:r w:rsidR="006E430B" w:rsidRPr="00912F9E">
        <w:rPr>
          <w:rFonts w:ascii="Arial" w:hAnsi="Arial" w:cs="Arial"/>
          <w:lang w:val="et-EE"/>
        </w:rPr>
        <w:t xml:space="preserve">, pindala </w:t>
      </w:r>
      <w:r w:rsidRPr="00912F9E">
        <w:rPr>
          <w:rFonts w:ascii="Arial" w:hAnsi="Arial" w:cs="Arial"/>
          <w:lang w:val="et-EE"/>
        </w:rPr>
        <w:t>1838</w:t>
      </w:r>
      <w:r w:rsidR="00EA0297" w:rsidRPr="00912F9E">
        <w:rPr>
          <w:rFonts w:ascii="Arial" w:hAnsi="Arial" w:cs="Arial"/>
          <w:lang w:val="et-EE"/>
        </w:rPr>
        <w:t xml:space="preserve"> m², sihtotstarbega </w:t>
      </w:r>
      <w:r w:rsidR="006E430B" w:rsidRPr="00912F9E">
        <w:rPr>
          <w:rFonts w:ascii="Arial" w:hAnsi="Arial" w:cs="Arial"/>
          <w:lang w:val="et-EE"/>
        </w:rPr>
        <w:t>elamumaa 100%, hoonestatud üksikelamuga;</w:t>
      </w:r>
    </w:p>
    <w:p w14:paraId="6D80BC15" w14:textId="77777777" w:rsidR="006E430B"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Loopera tee 5</w:t>
      </w:r>
      <w:r w:rsidR="006E430B" w:rsidRPr="00912F9E">
        <w:rPr>
          <w:rFonts w:ascii="Arial" w:hAnsi="Arial" w:cs="Arial"/>
          <w:lang w:val="et-EE"/>
        </w:rPr>
        <w:t>, katastritunnus</w:t>
      </w:r>
      <w:r w:rsidR="00CC0502" w:rsidRPr="00912F9E">
        <w:rPr>
          <w:rFonts w:ascii="Arial" w:hAnsi="Arial" w:cs="Arial"/>
          <w:lang w:val="et-EE"/>
        </w:rPr>
        <w:t xml:space="preserve"> </w:t>
      </w:r>
      <w:r w:rsidR="006E430B" w:rsidRPr="00912F9E">
        <w:rPr>
          <w:rFonts w:ascii="Arial" w:hAnsi="Arial" w:cs="Arial"/>
          <w:lang w:val="et-EE"/>
        </w:rPr>
        <w:t>65301:0</w:t>
      </w:r>
      <w:r w:rsidRPr="00912F9E">
        <w:rPr>
          <w:rFonts w:ascii="Arial" w:hAnsi="Arial" w:cs="Arial"/>
          <w:lang w:val="et-EE"/>
        </w:rPr>
        <w:t>02</w:t>
      </w:r>
      <w:r w:rsidR="006E430B" w:rsidRPr="00912F9E">
        <w:rPr>
          <w:rFonts w:ascii="Arial" w:hAnsi="Arial" w:cs="Arial"/>
          <w:lang w:val="et-EE"/>
        </w:rPr>
        <w:t>:</w:t>
      </w:r>
      <w:r w:rsidRPr="00912F9E">
        <w:rPr>
          <w:rFonts w:ascii="Arial" w:hAnsi="Arial" w:cs="Arial"/>
          <w:lang w:val="et-EE"/>
        </w:rPr>
        <w:t>0</w:t>
      </w:r>
      <w:r w:rsidR="000F4A63" w:rsidRPr="00912F9E">
        <w:rPr>
          <w:rFonts w:ascii="Arial" w:hAnsi="Arial" w:cs="Arial"/>
          <w:lang w:val="et-EE"/>
        </w:rPr>
        <w:t>1</w:t>
      </w:r>
      <w:r w:rsidRPr="00912F9E">
        <w:rPr>
          <w:rFonts w:ascii="Arial" w:hAnsi="Arial" w:cs="Arial"/>
          <w:lang w:val="et-EE"/>
        </w:rPr>
        <w:t>08</w:t>
      </w:r>
      <w:r w:rsidR="006E430B" w:rsidRPr="00912F9E">
        <w:rPr>
          <w:rFonts w:ascii="Arial" w:hAnsi="Arial" w:cs="Arial"/>
          <w:lang w:val="et-EE"/>
        </w:rPr>
        <w:t xml:space="preserve">, pindala </w:t>
      </w:r>
      <w:r w:rsidRPr="00912F9E">
        <w:rPr>
          <w:rFonts w:ascii="Arial" w:hAnsi="Arial" w:cs="Arial"/>
          <w:lang w:val="et-EE"/>
        </w:rPr>
        <w:t>1811</w:t>
      </w:r>
      <w:r w:rsidR="00EA0297" w:rsidRPr="00912F9E">
        <w:rPr>
          <w:rFonts w:ascii="Arial" w:hAnsi="Arial" w:cs="Arial"/>
          <w:lang w:val="et-EE"/>
        </w:rPr>
        <w:t xml:space="preserve"> m², sihtotstarbega </w:t>
      </w:r>
      <w:r w:rsidRPr="00912F9E">
        <w:rPr>
          <w:rFonts w:ascii="Arial" w:hAnsi="Arial" w:cs="Arial"/>
          <w:lang w:val="et-EE"/>
        </w:rPr>
        <w:t>elamumaa 100%, hoonestatud</w:t>
      </w:r>
      <w:r w:rsidR="001B299E" w:rsidRPr="00912F9E">
        <w:rPr>
          <w:rFonts w:ascii="Arial" w:hAnsi="Arial" w:cs="Arial"/>
          <w:lang w:val="et-EE"/>
        </w:rPr>
        <w:t xml:space="preserve"> üksikelamuga</w:t>
      </w:r>
      <w:r w:rsidR="006E430B" w:rsidRPr="00912F9E">
        <w:rPr>
          <w:rFonts w:ascii="Arial" w:hAnsi="Arial" w:cs="Arial"/>
          <w:lang w:val="et-EE"/>
        </w:rPr>
        <w:t xml:space="preserve">; </w:t>
      </w:r>
    </w:p>
    <w:p w14:paraId="7EBC5B80" w14:textId="77777777" w:rsidR="00E13E5E"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Loopera tee 4</w:t>
      </w:r>
      <w:r w:rsidR="00197ABC" w:rsidRPr="00912F9E">
        <w:rPr>
          <w:rFonts w:ascii="Arial" w:hAnsi="Arial" w:cs="Arial"/>
          <w:lang w:val="et-EE"/>
        </w:rPr>
        <w:t>,</w:t>
      </w:r>
      <w:r w:rsidRPr="00912F9E">
        <w:rPr>
          <w:rFonts w:ascii="Arial" w:hAnsi="Arial" w:cs="Arial"/>
          <w:lang w:val="et-EE"/>
        </w:rPr>
        <w:t xml:space="preserve"> katastritunnus</w:t>
      </w:r>
      <w:r w:rsidR="00CC0502" w:rsidRPr="00912F9E">
        <w:rPr>
          <w:rFonts w:ascii="Arial" w:hAnsi="Arial" w:cs="Arial"/>
          <w:lang w:val="et-EE"/>
        </w:rPr>
        <w:t xml:space="preserve"> </w:t>
      </w:r>
      <w:r w:rsidRPr="00912F9E">
        <w:rPr>
          <w:rFonts w:ascii="Arial" w:hAnsi="Arial" w:cs="Arial"/>
          <w:lang w:val="et-EE"/>
        </w:rPr>
        <w:t>65301:002:0107, pindala 1809</w:t>
      </w:r>
      <w:r w:rsidR="00EA0297" w:rsidRPr="00912F9E">
        <w:rPr>
          <w:rFonts w:ascii="Arial" w:hAnsi="Arial" w:cs="Arial"/>
          <w:lang w:val="et-EE"/>
        </w:rPr>
        <w:t xml:space="preserve"> m², sihtotstarbega </w:t>
      </w:r>
      <w:r w:rsidRPr="00912F9E">
        <w:rPr>
          <w:rFonts w:ascii="Arial" w:hAnsi="Arial" w:cs="Arial"/>
          <w:lang w:val="et-EE"/>
        </w:rPr>
        <w:t>elamumaa 100%, hoonestatud üksikelamuga;</w:t>
      </w:r>
    </w:p>
    <w:p w14:paraId="1B0F30AB" w14:textId="77777777" w:rsidR="00E13E5E"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Loopera tee 3</w:t>
      </w:r>
      <w:r w:rsidR="00197ABC" w:rsidRPr="00912F9E">
        <w:rPr>
          <w:rFonts w:ascii="Arial" w:hAnsi="Arial" w:cs="Arial"/>
          <w:lang w:val="et-EE"/>
        </w:rPr>
        <w:t>,</w:t>
      </w:r>
      <w:r w:rsidRPr="00912F9E">
        <w:rPr>
          <w:rFonts w:ascii="Arial" w:hAnsi="Arial" w:cs="Arial"/>
          <w:lang w:val="et-EE"/>
        </w:rPr>
        <w:t xml:space="preserve"> katastritunnus</w:t>
      </w:r>
      <w:r w:rsidR="00CC0502" w:rsidRPr="00912F9E">
        <w:rPr>
          <w:rFonts w:ascii="Arial" w:hAnsi="Arial" w:cs="Arial"/>
          <w:lang w:val="et-EE"/>
        </w:rPr>
        <w:t xml:space="preserve"> </w:t>
      </w:r>
      <w:r w:rsidRPr="00912F9E">
        <w:rPr>
          <w:rFonts w:ascii="Arial" w:hAnsi="Arial" w:cs="Arial"/>
          <w:lang w:val="et-EE"/>
        </w:rPr>
        <w:t>65301:002:0106, pindala 1808</w:t>
      </w:r>
      <w:r w:rsidR="00EA0297" w:rsidRPr="00912F9E">
        <w:rPr>
          <w:rFonts w:ascii="Arial" w:hAnsi="Arial" w:cs="Arial"/>
          <w:lang w:val="et-EE"/>
        </w:rPr>
        <w:t xml:space="preserve"> m², sihtotstarbega </w:t>
      </w:r>
      <w:r w:rsidRPr="00912F9E">
        <w:rPr>
          <w:rFonts w:ascii="Arial" w:hAnsi="Arial" w:cs="Arial"/>
          <w:lang w:val="et-EE"/>
        </w:rPr>
        <w:t>elamumaa 100%, hoonestatud üksikelamuga;</w:t>
      </w:r>
    </w:p>
    <w:p w14:paraId="30CACAA4" w14:textId="77777777" w:rsidR="000F4A63"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Nelgi tee 5</w:t>
      </w:r>
      <w:r w:rsidR="000F4A63" w:rsidRPr="00912F9E">
        <w:rPr>
          <w:rFonts w:ascii="Arial" w:hAnsi="Arial" w:cs="Arial"/>
          <w:lang w:val="et-EE"/>
        </w:rPr>
        <w:t>, katastritunnus</w:t>
      </w:r>
      <w:r w:rsidR="00CC0502" w:rsidRPr="00912F9E">
        <w:rPr>
          <w:rFonts w:ascii="Arial" w:hAnsi="Arial" w:cs="Arial"/>
          <w:lang w:val="et-EE"/>
        </w:rPr>
        <w:t xml:space="preserve"> </w:t>
      </w:r>
      <w:r w:rsidR="000F4A63" w:rsidRPr="00912F9E">
        <w:rPr>
          <w:rFonts w:ascii="Arial" w:hAnsi="Arial" w:cs="Arial"/>
          <w:lang w:val="et-EE"/>
        </w:rPr>
        <w:t>65301:0</w:t>
      </w:r>
      <w:r w:rsidRPr="00912F9E">
        <w:rPr>
          <w:rFonts w:ascii="Arial" w:hAnsi="Arial" w:cs="Arial"/>
          <w:lang w:val="et-EE"/>
        </w:rPr>
        <w:t>02:1168</w:t>
      </w:r>
      <w:r w:rsidR="000F4A63" w:rsidRPr="00912F9E">
        <w:rPr>
          <w:rFonts w:ascii="Arial" w:hAnsi="Arial" w:cs="Arial"/>
          <w:lang w:val="et-EE"/>
        </w:rPr>
        <w:t xml:space="preserve">, pindala </w:t>
      </w:r>
      <w:r w:rsidRPr="00912F9E">
        <w:rPr>
          <w:rFonts w:ascii="Arial" w:hAnsi="Arial" w:cs="Arial"/>
          <w:lang w:val="et-EE"/>
        </w:rPr>
        <w:t>188</w:t>
      </w:r>
      <w:r w:rsidR="000F4A63" w:rsidRPr="00912F9E">
        <w:rPr>
          <w:rFonts w:ascii="Arial" w:hAnsi="Arial" w:cs="Arial"/>
          <w:lang w:val="et-EE"/>
        </w:rPr>
        <w:t>9</w:t>
      </w:r>
      <w:r w:rsidR="00EA0297" w:rsidRPr="00912F9E">
        <w:rPr>
          <w:rFonts w:ascii="Arial" w:hAnsi="Arial" w:cs="Arial"/>
          <w:lang w:val="et-EE"/>
        </w:rPr>
        <w:t xml:space="preserve"> m², sihtotstarbega </w:t>
      </w:r>
      <w:r w:rsidR="000F4A63" w:rsidRPr="00912F9E">
        <w:rPr>
          <w:rFonts w:ascii="Arial" w:hAnsi="Arial" w:cs="Arial"/>
          <w:lang w:val="et-EE"/>
        </w:rPr>
        <w:t>elamuma</w:t>
      </w:r>
      <w:r w:rsidRPr="00912F9E">
        <w:rPr>
          <w:rFonts w:ascii="Arial" w:hAnsi="Arial" w:cs="Arial"/>
          <w:lang w:val="et-EE"/>
        </w:rPr>
        <w:t>a 100%, hoonestatud üksikelamuga</w:t>
      </w:r>
      <w:r w:rsidR="000F4A63" w:rsidRPr="00912F9E">
        <w:rPr>
          <w:rFonts w:ascii="Arial" w:hAnsi="Arial" w:cs="Arial"/>
          <w:lang w:val="et-EE"/>
        </w:rPr>
        <w:t>;</w:t>
      </w:r>
    </w:p>
    <w:p w14:paraId="6ECCCA18" w14:textId="77777777" w:rsidR="000F4A63"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Mooni tee 5</w:t>
      </w:r>
      <w:r w:rsidR="000F4A63" w:rsidRPr="00912F9E">
        <w:rPr>
          <w:rFonts w:ascii="Arial" w:hAnsi="Arial" w:cs="Arial"/>
          <w:lang w:val="et-EE"/>
        </w:rPr>
        <w:t>, katastritunnus</w:t>
      </w:r>
      <w:r w:rsidR="00CC0502" w:rsidRPr="00912F9E">
        <w:rPr>
          <w:rFonts w:ascii="Arial" w:hAnsi="Arial" w:cs="Arial"/>
          <w:lang w:val="et-EE"/>
        </w:rPr>
        <w:t xml:space="preserve"> </w:t>
      </w:r>
      <w:r w:rsidR="000F4A63" w:rsidRPr="00912F9E">
        <w:rPr>
          <w:rFonts w:ascii="Arial" w:hAnsi="Arial" w:cs="Arial"/>
          <w:lang w:val="et-EE"/>
        </w:rPr>
        <w:t>65301:0</w:t>
      </w:r>
      <w:r w:rsidRPr="00912F9E">
        <w:rPr>
          <w:rFonts w:ascii="Arial" w:hAnsi="Arial" w:cs="Arial"/>
          <w:lang w:val="et-EE"/>
        </w:rPr>
        <w:t>02:1176, pindala 1824</w:t>
      </w:r>
      <w:r w:rsidR="00EA0297" w:rsidRPr="00912F9E">
        <w:rPr>
          <w:rFonts w:ascii="Arial" w:hAnsi="Arial" w:cs="Arial"/>
          <w:lang w:val="et-EE"/>
        </w:rPr>
        <w:t xml:space="preserve"> m², sihtotstarbega </w:t>
      </w:r>
      <w:r w:rsidR="000F4A63" w:rsidRPr="00912F9E">
        <w:rPr>
          <w:rFonts w:ascii="Arial" w:hAnsi="Arial" w:cs="Arial"/>
          <w:lang w:val="et-EE"/>
        </w:rPr>
        <w:t xml:space="preserve">elamumaa 100%, hoonestatud </w:t>
      </w:r>
      <w:r w:rsidR="004666BE" w:rsidRPr="00912F9E">
        <w:rPr>
          <w:rFonts w:ascii="Arial" w:hAnsi="Arial" w:cs="Arial"/>
          <w:lang w:val="et-EE"/>
        </w:rPr>
        <w:t>üksikelamuga</w:t>
      </w:r>
      <w:r w:rsidR="000F4A63" w:rsidRPr="00912F9E">
        <w:rPr>
          <w:rFonts w:ascii="Arial" w:hAnsi="Arial" w:cs="Arial"/>
          <w:lang w:val="et-EE"/>
        </w:rPr>
        <w:t>;</w:t>
      </w:r>
    </w:p>
    <w:p w14:paraId="4171F6BA" w14:textId="77777777" w:rsidR="00E13E5E"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Kellukese tee 4, katastritunnus</w:t>
      </w:r>
      <w:r w:rsidR="00CC0502" w:rsidRPr="00912F9E">
        <w:rPr>
          <w:rFonts w:ascii="Arial" w:hAnsi="Arial" w:cs="Arial"/>
          <w:lang w:val="et-EE"/>
        </w:rPr>
        <w:t xml:space="preserve"> </w:t>
      </w:r>
      <w:r w:rsidRPr="00912F9E">
        <w:rPr>
          <w:rFonts w:ascii="Arial" w:hAnsi="Arial" w:cs="Arial"/>
          <w:lang w:val="et-EE"/>
        </w:rPr>
        <w:t>65301:002:1173, pindala 1861</w:t>
      </w:r>
      <w:r w:rsidR="00EA0297" w:rsidRPr="00912F9E">
        <w:rPr>
          <w:rFonts w:ascii="Arial" w:hAnsi="Arial" w:cs="Arial"/>
          <w:lang w:val="et-EE"/>
        </w:rPr>
        <w:t xml:space="preserve"> m², sihtotstarbega </w:t>
      </w:r>
      <w:r w:rsidRPr="00912F9E">
        <w:rPr>
          <w:rFonts w:ascii="Arial" w:hAnsi="Arial" w:cs="Arial"/>
          <w:lang w:val="et-EE"/>
        </w:rPr>
        <w:t>elamumaa 100%, hoonestatud üksikelamuga;</w:t>
      </w:r>
    </w:p>
    <w:p w14:paraId="4C1308B9" w14:textId="77777777" w:rsidR="00E13E5E"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Kellukese tee 3, katastritunnus</w:t>
      </w:r>
      <w:r w:rsidR="00CC0502" w:rsidRPr="00912F9E">
        <w:rPr>
          <w:rFonts w:ascii="Arial" w:hAnsi="Arial" w:cs="Arial"/>
          <w:lang w:val="et-EE"/>
        </w:rPr>
        <w:t xml:space="preserve"> </w:t>
      </w:r>
      <w:r w:rsidRPr="00912F9E">
        <w:rPr>
          <w:rFonts w:ascii="Arial" w:hAnsi="Arial" w:cs="Arial"/>
          <w:lang w:val="et-EE"/>
        </w:rPr>
        <w:t>65301:002:1172, pindala 2344</w:t>
      </w:r>
      <w:r w:rsidR="00EA0297" w:rsidRPr="00912F9E">
        <w:rPr>
          <w:rFonts w:ascii="Arial" w:hAnsi="Arial" w:cs="Arial"/>
          <w:lang w:val="et-EE"/>
        </w:rPr>
        <w:t xml:space="preserve"> m², sihtotstarbega </w:t>
      </w:r>
      <w:r w:rsidRPr="00912F9E">
        <w:rPr>
          <w:rFonts w:ascii="Arial" w:hAnsi="Arial" w:cs="Arial"/>
          <w:lang w:val="et-EE"/>
        </w:rPr>
        <w:t>elamumaa 100%, hoonestatud üksikelamuga;</w:t>
      </w:r>
    </w:p>
    <w:p w14:paraId="1142822B" w14:textId="77777777" w:rsidR="00E13E5E" w:rsidRPr="00912F9E" w:rsidRDefault="00E13E5E"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Kellukese tee 1, katastritunnus</w:t>
      </w:r>
      <w:r w:rsidR="00CC0502" w:rsidRPr="00912F9E">
        <w:rPr>
          <w:rFonts w:ascii="Arial" w:hAnsi="Arial" w:cs="Arial"/>
          <w:lang w:val="et-EE"/>
        </w:rPr>
        <w:t xml:space="preserve"> </w:t>
      </w:r>
      <w:r w:rsidRPr="00912F9E">
        <w:rPr>
          <w:rFonts w:ascii="Arial" w:hAnsi="Arial" w:cs="Arial"/>
          <w:lang w:val="et-EE"/>
        </w:rPr>
        <w:t>65301:002:1169, pindala 1769</w:t>
      </w:r>
      <w:r w:rsidR="00EA0297" w:rsidRPr="00912F9E">
        <w:rPr>
          <w:rFonts w:ascii="Arial" w:hAnsi="Arial" w:cs="Arial"/>
          <w:lang w:val="et-EE"/>
        </w:rPr>
        <w:t xml:space="preserve"> m², sihtotstarbega </w:t>
      </w:r>
      <w:r w:rsidRPr="00912F9E">
        <w:rPr>
          <w:rFonts w:ascii="Arial" w:hAnsi="Arial" w:cs="Arial"/>
          <w:lang w:val="et-EE"/>
        </w:rPr>
        <w:t>elamumaa 100%, hoonestatud üksikelamuga</w:t>
      </w:r>
      <w:r w:rsidR="007A22EF" w:rsidRPr="00912F9E">
        <w:rPr>
          <w:rFonts w:ascii="Arial" w:hAnsi="Arial" w:cs="Arial"/>
          <w:lang w:val="et-EE"/>
        </w:rPr>
        <w:t>;</w:t>
      </w:r>
    </w:p>
    <w:p w14:paraId="3F8860BF" w14:textId="77777777" w:rsidR="000F4A63" w:rsidRPr="00912F9E" w:rsidRDefault="007A22EF"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Nelgi tee</w:t>
      </w:r>
      <w:r w:rsidR="00197ABC" w:rsidRPr="00912F9E">
        <w:rPr>
          <w:rFonts w:ascii="Arial" w:hAnsi="Arial" w:cs="Arial"/>
          <w:lang w:val="et-EE"/>
        </w:rPr>
        <w:t>,</w:t>
      </w:r>
      <w:r w:rsidR="000F4A63" w:rsidRPr="00912F9E">
        <w:rPr>
          <w:rFonts w:ascii="Arial" w:hAnsi="Arial" w:cs="Arial"/>
          <w:lang w:val="et-EE"/>
        </w:rPr>
        <w:t xml:space="preserve"> katastritunnus</w:t>
      </w:r>
      <w:r w:rsidR="00CC0502" w:rsidRPr="00912F9E">
        <w:rPr>
          <w:rFonts w:ascii="Arial" w:hAnsi="Arial" w:cs="Arial"/>
          <w:lang w:val="et-EE"/>
        </w:rPr>
        <w:t xml:space="preserve"> </w:t>
      </w:r>
      <w:r w:rsidR="000F4A63" w:rsidRPr="00912F9E">
        <w:rPr>
          <w:rFonts w:ascii="Arial" w:hAnsi="Arial" w:cs="Arial"/>
          <w:lang w:val="et-EE"/>
        </w:rPr>
        <w:t>65301:0</w:t>
      </w:r>
      <w:r w:rsidRPr="00912F9E">
        <w:rPr>
          <w:rFonts w:ascii="Arial" w:hAnsi="Arial" w:cs="Arial"/>
          <w:lang w:val="et-EE"/>
        </w:rPr>
        <w:t>02:1177, pindala 1577</w:t>
      </w:r>
      <w:r w:rsidR="00EA0297" w:rsidRPr="00912F9E">
        <w:rPr>
          <w:rFonts w:ascii="Arial" w:hAnsi="Arial" w:cs="Arial"/>
          <w:lang w:val="et-EE"/>
        </w:rPr>
        <w:t xml:space="preserve"> m², sihtotstarbega </w:t>
      </w:r>
      <w:r w:rsidR="000F4A63" w:rsidRPr="00912F9E">
        <w:rPr>
          <w:rFonts w:ascii="Arial" w:hAnsi="Arial" w:cs="Arial"/>
          <w:lang w:val="et-EE"/>
        </w:rPr>
        <w:t>tran</w:t>
      </w:r>
      <w:r w:rsidRPr="00912F9E">
        <w:rPr>
          <w:rFonts w:ascii="Arial" w:hAnsi="Arial" w:cs="Arial"/>
          <w:lang w:val="et-EE"/>
        </w:rPr>
        <w:t>s</w:t>
      </w:r>
      <w:r w:rsidR="000F4A63" w:rsidRPr="00912F9E">
        <w:rPr>
          <w:rFonts w:ascii="Arial" w:hAnsi="Arial" w:cs="Arial"/>
          <w:lang w:val="et-EE"/>
        </w:rPr>
        <w:t>pordimaa 100%;</w:t>
      </w:r>
    </w:p>
    <w:p w14:paraId="6DF450E8" w14:textId="77777777" w:rsidR="007A22EF" w:rsidRPr="00912F9E" w:rsidRDefault="007A22EF"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Loopera tee L4, katastritunnus</w:t>
      </w:r>
      <w:r w:rsidR="00CC0502" w:rsidRPr="00912F9E">
        <w:rPr>
          <w:rFonts w:ascii="Arial" w:hAnsi="Arial" w:cs="Arial"/>
          <w:lang w:val="et-EE"/>
        </w:rPr>
        <w:t xml:space="preserve"> </w:t>
      </w:r>
      <w:r w:rsidRPr="00912F9E">
        <w:rPr>
          <w:rFonts w:ascii="Arial" w:hAnsi="Arial" w:cs="Arial"/>
          <w:lang w:val="et-EE"/>
        </w:rPr>
        <w:t>65301:001:3522, pindala 3628</w:t>
      </w:r>
      <w:r w:rsidR="00EA0297" w:rsidRPr="00912F9E">
        <w:rPr>
          <w:rFonts w:ascii="Arial" w:hAnsi="Arial" w:cs="Arial"/>
          <w:lang w:val="et-EE"/>
        </w:rPr>
        <w:t xml:space="preserve"> m², sihtotstarbega </w:t>
      </w:r>
      <w:r w:rsidRPr="00912F9E">
        <w:rPr>
          <w:rFonts w:ascii="Arial" w:hAnsi="Arial" w:cs="Arial"/>
          <w:lang w:val="et-EE"/>
        </w:rPr>
        <w:t>transpordimaa 100%;</w:t>
      </w:r>
    </w:p>
    <w:p w14:paraId="50D0C619" w14:textId="77777777" w:rsidR="00C94507" w:rsidRPr="00912F9E" w:rsidRDefault="007A22EF"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Tammi tee</w:t>
      </w:r>
      <w:r w:rsidR="00C94507" w:rsidRPr="00912F9E">
        <w:rPr>
          <w:rFonts w:ascii="Arial" w:hAnsi="Arial" w:cs="Arial"/>
          <w:lang w:val="et-EE"/>
        </w:rPr>
        <w:t>, katastritunnus</w:t>
      </w:r>
      <w:r w:rsidR="00CC0502" w:rsidRPr="00912F9E">
        <w:rPr>
          <w:rFonts w:ascii="Arial" w:hAnsi="Arial" w:cs="Arial"/>
          <w:lang w:val="et-EE"/>
        </w:rPr>
        <w:t xml:space="preserve"> </w:t>
      </w:r>
      <w:r w:rsidR="00C94507" w:rsidRPr="00912F9E">
        <w:rPr>
          <w:rFonts w:ascii="Arial" w:hAnsi="Arial" w:cs="Arial"/>
          <w:lang w:val="et-EE"/>
        </w:rPr>
        <w:t>65301:0</w:t>
      </w:r>
      <w:r w:rsidRPr="00912F9E">
        <w:rPr>
          <w:rFonts w:ascii="Arial" w:hAnsi="Arial" w:cs="Arial"/>
          <w:lang w:val="et-EE"/>
        </w:rPr>
        <w:t xml:space="preserve">01:3523, pindala </w:t>
      </w:r>
      <w:r w:rsidR="004666BE" w:rsidRPr="00912F9E">
        <w:rPr>
          <w:rFonts w:ascii="Arial" w:hAnsi="Arial" w:cs="Arial"/>
          <w:lang w:val="et-EE"/>
        </w:rPr>
        <w:t>7783</w:t>
      </w:r>
      <w:r w:rsidR="00EA0297" w:rsidRPr="00912F9E">
        <w:rPr>
          <w:rFonts w:ascii="Arial" w:hAnsi="Arial" w:cs="Arial"/>
          <w:lang w:val="et-EE"/>
        </w:rPr>
        <w:t xml:space="preserve"> m², sihtotstarbega </w:t>
      </w:r>
      <w:r w:rsidR="00C94507" w:rsidRPr="00912F9E">
        <w:rPr>
          <w:rFonts w:ascii="Arial" w:hAnsi="Arial" w:cs="Arial"/>
          <w:lang w:val="et-EE"/>
        </w:rPr>
        <w:t>transpordimaa 100%;</w:t>
      </w:r>
    </w:p>
    <w:p w14:paraId="744C839F" w14:textId="77777777" w:rsidR="00C94507" w:rsidRPr="00912F9E" w:rsidRDefault="007A22EF"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 xml:space="preserve">Riigi reservmaa, </w:t>
      </w:r>
      <w:r w:rsidR="00C94507" w:rsidRPr="00912F9E">
        <w:rPr>
          <w:rFonts w:ascii="Arial" w:hAnsi="Arial" w:cs="Arial"/>
          <w:lang w:val="et-EE"/>
        </w:rPr>
        <w:t xml:space="preserve">pindala </w:t>
      </w:r>
      <w:r w:rsidRPr="00912F9E">
        <w:rPr>
          <w:rFonts w:ascii="Arial" w:hAnsi="Arial" w:cs="Arial"/>
          <w:lang w:val="et-EE"/>
        </w:rPr>
        <w:t>u 1710</w:t>
      </w:r>
      <w:r w:rsidR="00197ABC" w:rsidRPr="00912F9E">
        <w:rPr>
          <w:rFonts w:ascii="Arial" w:hAnsi="Arial" w:cs="Arial"/>
          <w:lang w:val="et-EE"/>
        </w:rPr>
        <w:t xml:space="preserve"> </w:t>
      </w:r>
      <w:r w:rsidR="00C94507" w:rsidRPr="00912F9E">
        <w:rPr>
          <w:rFonts w:ascii="Arial" w:hAnsi="Arial" w:cs="Arial"/>
          <w:lang w:val="et-EE"/>
        </w:rPr>
        <w:t>m², s</w:t>
      </w:r>
      <w:r w:rsidRPr="00912F9E">
        <w:rPr>
          <w:rFonts w:ascii="Arial" w:hAnsi="Arial" w:cs="Arial"/>
          <w:lang w:val="et-EE"/>
        </w:rPr>
        <w:t>ihtotstarbeta</w:t>
      </w:r>
      <w:r w:rsidR="00197ABC" w:rsidRPr="00912F9E">
        <w:rPr>
          <w:rFonts w:ascii="Arial" w:hAnsi="Arial" w:cs="Arial"/>
          <w:lang w:val="et-EE"/>
        </w:rPr>
        <w:t>.</w:t>
      </w:r>
    </w:p>
    <w:p w14:paraId="36626319" w14:textId="77777777" w:rsidR="003A4D55" w:rsidRPr="00912F9E" w:rsidRDefault="003A4D55" w:rsidP="00DF661B">
      <w:pPr>
        <w:pStyle w:val="Loendilik"/>
        <w:autoSpaceDE w:val="0"/>
        <w:autoSpaceDN w:val="0"/>
        <w:adjustRightInd w:val="0"/>
        <w:spacing w:before="0" w:after="0"/>
        <w:ind w:left="0"/>
        <w:jc w:val="both"/>
        <w:rPr>
          <w:rFonts w:ascii="Arial" w:hAnsi="Arial" w:cs="Arial"/>
          <w:lang w:val="et-EE"/>
        </w:rPr>
      </w:pPr>
    </w:p>
    <w:p w14:paraId="77808521" w14:textId="77777777" w:rsidR="00E81250" w:rsidRPr="00912F9E" w:rsidRDefault="00E81250" w:rsidP="007D5B1F">
      <w:pPr>
        <w:pStyle w:val="Pealkiri2"/>
        <w:numPr>
          <w:ilvl w:val="1"/>
          <w:numId w:val="4"/>
        </w:numPr>
        <w:tabs>
          <w:tab w:val="left" w:pos="426"/>
        </w:tabs>
        <w:jc w:val="both"/>
        <w:rPr>
          <w:rFonts w:cs="Arial"/>
          <w:szCs w:val="22"/>
          <w:lang w:val="et-EE"/>
        </w:rPr>
      </w:pPr>
      <w:bookmarkStart w:id="14" w:name="_Toc497647801"/>
      <w:bookmarkStart w:id="15" w:name="_Toc99455054"/>
      <w:r w:rsidRPr="00912F9E">
        <w:rPr>
          <w:rFonts w:cs="Arial"/>
          <w:szCs w:val="22"/>
          <w:lang w:val="et-EE"/>
        </w:rPr>
        <w:t>Olemasolevad teed ja juurdepääsud</w:t>
      </w:r>
      <w:bookmarkEnd w:id="14"/>
      <w:bookmarkEnd w:id="15"/>
    </w:p>
    <w:p w14:paraId="18803508" w14:textId="77777777" w:rsidR="004666BE" w:rsidRPr="00912F9E" w:rsidRDefault="00E9017D" w:rsidP="00DF661B">
      <w:pPr>
        <w:autoSpaceDE w:val="0"/>
        <w:autoSpaceDN w:val="0"/>
        <w:adjustRightInd w:val="0"/>
        <w:spacing w:before="0" w:after="0"/>
        <w:jc w:val="both"/>
        <w:rPr>
          <w:rFonts w:ascii="Arial" w:hAnsi="Arial" w:cs="Arial"/>
          <w:lang w:val="et-EE"/>
        </w:rPr>
      </w:pPr>
      <w:r w:rsidRPr="00912F9E">
        <w:rPr>
          <w:rFonts w:ascii="Arial" w:hAnsi="Arial" w:cs="Arial"/>
          <w:lang w:val="et-EE"/>
        </w:rPr>
        <w:t>Juurdepääs</w:t>
      </w:r>
      <w:r w:rsidR="002E3D71" w:rsidRPr="00912F9E">
        <w:rPr>
          <w:rFonts w:ascii="Arial" w:hAnsi="Arial" w:cs="Arial"/>
          <w:lang w:val="et-EE"/>
        </w:rPr>
        <w:t>u planeeritavale alale</w:t>
      </w:r>
      <w:r w:rsidR="00CC0502" w:rsidRPr="00912F9E">
        <w:rPr>
          <w:rFonts w:ascii="Arial" w:hAnsi="Arial" w:cs="Arial"/>
          <w:lang w:val="et-EE"/>
        </w:rPr>
        <w:t xml:space="preserve"> </w:t>
      </w:r>
      <w:r w:rsidR="002E3D71" w:rsidRPr="00912F9E">
        <w:rPr>
          <w:rFonts w:ascii="Arial" w:hAnsi="Arial" w:cs="Arial"/>
          <w:lang w:val="et-EE"/>
        </w:rPr>
        <w:t>tagavad olemasolevad teed</w:t>
      </w:r>
      <w:r w:rsidR="0035792C" w:rsidRPr="00912F9E">
        <w:rPr>
          <w:rFonts w:ascii="Arial" w:hAnsi="Arial" w:cs="Arial"/>
          <w:lang w:val="et-EE"/>
        </w:rPr>
        <w:t>: kohalik asfaltkattega Loopera tee L4 (65301:001:3522), asfaltkattega Nelgi tee (65301:002:1177) ja kruusakattega Tammi tee</w:t>
      </w:r>
      <w:r w:rsidR="00CC0502" w:rsidRPr="00912F9E">
        <w:rPr>
          <w:rFonts w:ascii="Arial" w:hAnsi="Arial" w:cs="Arial"/>
          <w:lang w:val="et-EE"/>
        </w:rPr>
        <w:t xml:space="preserve"> </w:t>
      </w:r>
      <w:r w:rsidR="00533445" w:rsidRPr="00912F9E">
        <w:rPr>
          <w:rFonts w:ascii="Arial" w:hAnsi="Arial" w:cs="Arial"/>
          <w:lang w:val="et-EE"/>
        </w:rPr>
        <w:t>(65301:001:3523</w:t>
      </w:r>
      <w:r w:rsidR="0035792C" w:rsidRPr="00912F9E">
        <w:rPr>
          <w:rFonts w:ascii="Arial" w:hAnsi="Arial" w:cs="Arial"/>
          <w:lang w:val="et-EE"/>
        </w:rPr>
        <w:t>), millele on koostatud Reaal</w:t>
      </w:r>
      <w:r w:rsidR="008E07D1" w:rsidRPr="00912F9E">
        <w:rPr>
          <w:rFonts w:ascii="Arial" w:hAnsi="Arial" w:cs="Arial"/>
          <w:lang w:val="et-EE"/>
        </w:rPr>
        <w:t>projekt OÜ poolt projekt töö nr</w:t>
      </w:r>
      <w:r w:rsidR="0035792C" w:rsidRPr="00912F9E">
        <w:rPr>
          <w:rFonts w:ascii="Arial" w:hAnsi="Arial" w:cs="Arial"/>
          <w:lang w:val="et-EE"/>
        </w:rPr>
        <w:t xml:space="preserve"> </w:t>
      </w:r>
      <w:r w:rsidR="008E07D1" w:rsidRPr="00912F9E">
        <w:rPr>
          <w:rFonts w:ascii="Arial" w:hAnsi="Arial" w:cs="Arial"/>
          <w:lang w:val="et-EE"/>
        </w:rPr>
        <w:t>T15-11 tee rekonstrueerimiseks.</w:t>
      </w:r>
    </w:p>
    <w:p w14:paraId="70BD0DC0" w14:textId="77777777" w:rsidR="0035651A" w:rsidRPr="00912F9E" w:rsidRDefault="0035792C" w:rsidP="00DF661B">
      <w:pPr>
        <w:autoSpaceDE w:val="0"/>
        <w:autoSpaceDN w:val="0"/>
        <w:adjustRightInd w:val="0"/>
        <w:spacing w:before="0" w:after="0"/>
        <w:jc w:val="both"/>
        <w:rPr>
          <w:rFonts w:ascii="Arial" w:hAnsi="Arial" w:cs="Arial"/>
          <w:lang w:val="et-EE"/>
        </w:rPr>
      </w:pPr>
      <w:r w:rsidRPr="00912F9E">
        <w:rPr>
          <w:rFonts w:ascii="Arial" w:hAnsi="Arial" w:cs="Arial"/>
          <w:lang w:val="et-EE"/>
        </w:rPr>
        <w:t xml:space="preserve">Olemasolev </w:t>
      </w:r>
      <w:proofErr w:type="spellStart"/>
      <w:r w:rsidRPr="00912F9E">
        <w:rPr>
          <w:rFonts w:ascii="Arial" w:hAnsi="Arial" w:cs="Arial"/>
          <w:lang w:val="et-EE"/>
        </w:rPr>
        <w:t>mahasõit</w:t>
      </w:r>
      <w:proofErr w:type="spellEnd"/>
      <w:r w:rsidR="00C86D1D" w:rsidRPr="00912F9E">
        <w:rPr>
          <w:rFonts w:ascii="Arial" w:hAnsi="Arial" w:cs="Arial"/>
          <w:lang w:val="et-EE"/>
        </w:rPr>
        <w:t xml:space="preserve"> kinnistule </w:t>
      </w:r>
      <w:r w:rsidRPr="00912F9E">
        <w:rPr>
          <w:rFonts w:ascii="Arial" w:hAnsi="Arial" w:cs="Arial"/>
          <w:lang w:val="et-EE"/>
        </w:rPr>
        <w:t>on ainult Nelgi teelt.</w:t>
      </w:r>
    </w:p>
    <w:p w14:paraId="1FC57105" w14:textId="77777777" w:rsidR="00E81250" w:rsidRPr="00912F9E" w:rsidRDefault="0035651A" w:rsidP="00DF661B">
      <w:pPr>
        <w:autoSpaceDE w:val="0"/>
        <w:autoSpaceDN w:val="0"/>
        <w:adjustRightInd w:val="0"/>
        <w:spacing w:before="0" w:after="0"/>
        <w:jc w:val="both"/>
        <w:rPr>
          <w:rFonts w:ascii="Arial" w:hAnsi="Arial" w:cs="Arial"/>
          <w:lang w:val="et-EE"/>
        </w:rPr>
      </w:pPr>
      <w:r w:rsidRPr="00912F9E">
        <w:rPr>
          <w:rFonts w:ascii="Arial" w:hAnsi="Arial" w:cs="Arial"/>
          <w:lang w:val="et-EE"/>
        </w:rPr>
        <w:t>T</w:t>
      </w:r>
      <w:r w:rsidR="00C86D1D" w:rsidRPr="00912F9E">
        <w:rPr>
          <w:rFonts w:ascii="Arial" w:hAnsi="Arial" w:cs="Arial"/>
          <w:lang w:val="et-EE"/>
        </w:rPr>
        <w:t>ee</w:t>
      </w:r>
      <w:r w:rsidRPr="00912F9E">
        <w:rPr>
          <w:rFonts w:ascii="Arial" w:hAnsi="Arial" w:cs="Arial"/>
          <w:lang w:val="et-EE"/>
        </w:rPr>
        <w:t>de</w:t>
      </w:r>
      <w:r w:rsidR="00CC0502" w:rsidRPr="00912F9E">
        <w:rPr>
          <w:rFonts w:ascii="Arial" w:hAnsi="Arial" w:cs="Arial"/>
          <w:lang w:val="et-EE"/>
        </w:rPr>
        <w:t xml:space="preserve"> </w:t>
      </w:r>
      <w:r w:rsidRPr="00912F9E">
        <w:rPr>
          <w:rFonts w:ascii="Arial" w:hAnsi="Arial" w:cs="Arial"/>
          <w:lang w:val="et-EE"/>
        </w:rPr>
        <w:t>ääres puuduvad kergliiklusteed, Nelgi tee</w:t>
      </w:r>
      <w:r w:rsidR="00444FFF" w:rsidRPr="00912F9E">
        <w:rPr>
          <w:rFonts w:ascii="Arial" w:hAnsi="Arial" w:cs="Arial"/>
          <w:lang w:val="et-EE"/>
        </w:rPr>
        <w:t>l,</w:t>
      </w:r>
      <w:r w:rsidRPr="00912F9E">
        <w:rPr>
          <w:rFonts w:ascii="Arial" w:hAnsi="Arial" w:cs="Arial"/>
          <w:lang w:val="et-EE"/>
        </w:rPr>
        <w:t xml:space="preserve"> vaadeldavas lõigus</w:t>
      </w:r>
      <w:r w:rsidR="00444FFF" w:rsidRPr="00912F9E">
        <w:rPr>
          <w:rFonts w:ascii="Arial" w:hAnsi="Arial" w:cs="Arial"/>
          <w:lang w:val="et-EE"/>
        </w:rPr>
        <w:t>,</w:t>
      </w:r>
      <w:r w:rsidRPr="00912F9E">
        <w:rPr>
          <w:rFonts w:ascii="Arial" w:hAnsi="Arial" w:cs="Arial"/>
          <w:lang w:val="et-EE"/>
        </w:rPr>
        <w:t xml:space="preserve"> on kõnnitee.</w:t>
      </w:r>
    </w:p>
    <w:p w14:paraId="748D8070" w14:textId="77777777" w:rsidR="0035651A" w:rsidRPr="00912F9E" w:rsidRDefault="0035651A" w:rsidP="00DF661B">
      <w:pPr>
        <w:autoSpaceDE w:val="0"/>
        <w:autoSpaceDN w:val="0"/>
        <w:adjustRightInd w:val="0"/>
        <w:spacing w:before="0" w:after="0"/>
        <w:rPr>
          <w:rFonts w:ascii="Arial" w:hAnsi="Arial" w:cs="Arial"/>
          <w:lang w:val="et-EE"/>
        </w:rPr>
      </w:pPr>
    </w:p>
    <w:p w14:paraId="73854EA8" w14:textId="77777777" w:rsidR="00E81250" w:rsidRPr="00912F9E" w:rsidRDefault="00E81250" w:rsidP="007D5B1F">
      <w:pPr>
        <w:pStyle w:val="Pealkiri2"/>
        <w:numPr>
          <w:ilvl w:val="1"/>
          <w:numId w:val="4"/>
        </w:numPr>
        <w:tabs>
          <w:tab w:val="left" w:pos="426"/>
        </w:tabs>
        <w:jc w:val="both"/>
        <w:rPr>
          <w:rFonts w:cs="Arial"/>
          <w:szCs w:val="22"/>
          <w:lang w:val="et-EE"/>
        </w:rPr>
      </w:pPr>
      <w:bookmarkStart w:id="16" w:name="_Toc497647802"/>
      <w:bookmarkStart w:id="17" w:name="_Toc99455055"/>
      <w:r w:rsidRPr="00912F9E">
        <w:rPr>
          <w:rFonts w:cs="Arial"/>
          <w:szCs w:val="22"/>
          <w:lang w:val="et-EE"/>
        </w:rPr>
        <w:t>Olemasolev tehnovarustus</w:t>
      </w:r>
      <w:bookmarkEnd w:id="16"/>
      <w:bookmarkEnd w:id="17"/>
    </w:p>
    <w:p w14:paraId="5C277A8A" w14:textId="433F5834" w:rsidR="0035651A" w:rsidRPr="00912F9E" w:rsidRDefault="0035651A"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P</w:t>
      </w:r>
      <w:r w:rsidR="001332E4">
        <w:rPr>
          <w:rFonts w:ascii="Arial" w:hAnsi="Arial" w:cs="Arial"/>
          <w:lang w:val="et-EE"/>
        </w:rPr>
        <w:t>laneeringuala</w:t>
      </w:r>
      <w:r w:rsidR="00CC0502" w:rsidRPr="00912F9E">
        <w:rPr>
          <w:rFonts w:ascii="Arial" w:hAnsi="Arial" w:cs="Arial"/>
          <w:lang w:val="et-EE"/>
        </w:rPr>
        <w:t xml:space="preserve"> </w:t>
      </w:r>
      <w:r w:rsidRPr="00912F9E">
        <w:rPr>
          <w:rFonts w:ascii="Arial" w:hAnsi="Arial" w:cs="Arial"/>
          <w:lang w:val="et-EE"/>
        </w:rPr>
        <w:t>paikneb tsentraalsete tehnovõrkudega varustatud piirkonnas.</w:t>
      </w:r>
    </w:p>
    <w:p w14:paraId="7194F58B" w14:textId="77777777" w:rsidR="004666BE" w:rsidRPr="00912F9E" w:rsidRDefault="004666BE" w:rsidP="00DF661B">
      <w:pPr>
        <w:pStyle w:val="Loendilik"/>
        <w:autoSpaceDE w:val="0"/>
        <w:autoSpaceDN w:val="0"/>
        <w:adjustRightInd w:val="0"/>
        <w:spacing w:before="0" w:after="0"/>
        <w:ind w:left="0"/>
        <w:jc w:val="both"/>
        <w:rPr>
          <w:rFonts w:ascii="Arial" w:hAnsi="Arial" w:cs="Arial"/>
          <w:lang w:val="et-EE"/>
        </w:rPr>
      </w:pPr>
    </w:p>
    <w:p w14:paraId="7A9CC789" w14:textId="1940A6B8" w:rsidR="00DF0D5F" w:rsidRPr="00912F9E" w:rsidRDefault="00594A56"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lastRenderedPageBreak/>
        <w:t xml:space="preserve">Loopera teel </w:t>
      </w:r>
      <w:r w:rsidR="0035651A" w:rsidRPr="00912F9E">
        <w:rPr>
          <w:rFonts w:ascii="Arial" w:hAnsi="Arial" w:cs="Arial"/>
          <w:lang w:val="et-EE"/>
        </w:rPr>
        <w:t xml:space="preserve">ja Tammi teel </w:t>
      </w:r>
      <w:r w:rsidRPr="00912F9E">
        <w:rPr>
          <w:rFonts w:ascii="Arial" w:hAnsi="Arial" w:cs="Arial"/>
          <w:lang w:val="et-EE"/>
        </w:rPr>
        <w:t xml:space="preserve">on vee ja kanalisatsiooni </w:t>
      </w:r>
      <w:proofErr w:type="spellStart"/>
      <w:r w:rsidRPr="00912F9E">
        <w:rPr>
          <w:rFonts w:ascii="Arial" w:hAnsi="Arial" w:cs="Arial"/>
          <w:lang w:val="et-EE"/>
        </w:rPr>
        <w:t>ühisvõrgud</w:t>
      </w:r>
      <w:proofErr w:type="spellEnd"/>
      <w:r w:rsidRPr="00912F9E">
        <w:rPr>
          <w:rFonts w:ascii="Arial" w:hAnsi="Arial" w:cs="Arial"/>
          <w:lang w:val="et-EE"/>
        </w:rPr>
        <w:t xml:space="preserve">, sh survekanalisatsioon, samuti elektrikaablid ja gaasitrassid. </w:t>
      </w:r>
      <w:r w:rsidR="00DD0A84" w:rsidRPr="00912F9E">
        <w:rPr>
          <w:rFonts w:ascii="Arial" w:hAnsi="Arial" w:cs="Arial"/>
          <w:lang w:val="et-EE"/>
        </w:rPr>
        <w:t>Pik</w:t>
      </w:r>
      <w:r w:rsidR="0035651A" w:rsidRPr="00912F9E">
        <w:rPr>
          <w:rFonts w:ascii="Arial" w:hAnsi="Arial" w:cs="Arial"/>
          <w:lang w:val="et-EE"/>
        </w:rPr>
        <w:t xml:space="preserve">i </w:t>
      </w:r>
      <w:r w:rsidRPr="00912F9E">
        <w:rPr>
          <w:rFonts w:ascii="Arial" w:hAnsi="Arial" w:cs="Arial"/>
          <w:lang w:val="et-EE"/>
        </w:rPr>
        <w:t>Loopera tee</w:t>
      </w:r>
      <w:r w:rsidR="0035651A" w:rsidRPr="00912F9E">
        <w:rPr>
          <w:rFonts w:ascii="Arial" w:hAnsi="Arial" w:cs="Arial"/>
          <w:lang w:val="et-EE"/>
        </w:rPr>
        <w:t>d kulgeb</w:t>
      </w:r>
      <w:r w:rsidR="00CC0502" w:rsidRPr="00912F9E">
        <w:rPr>
          <w:rFonts w:ascii="Arial" w:hAnsi="Arial" w:cs="Arial"/>
          <w:lang w:val="et-EE"/>
        </w:rPr>
        <w:t xml:space="preserve"> </w:t>
      </w:r>
      <w:r w:rsidRPr="00912F9E">
        <w:rPr>
          <w:rFonts w:ascii="Arial" w:hAnsi="Arial" w:cs="Arial"/>
          <w:lang w:val="et-EE"/>
        </w:rPr>
        <w:t xml:space="preserve">kraav, mis suundub Ülemiste-Vaskjala kanalisse. </w:t>
      </w:r>
      <w:r w:rsidR="00DF0D5F" w:rsidRPr="00912F9E">
        <w:rPr>
          <w:rFonts w:ascii="Arial" w:hAnsi="Arial" w:cs="Arial"/>
          <w:lang w:val="et-EE"/>
        </w:rPr>
        <w:t>P</w:t>
      </w:r>
      <w:r w:rsidR="001332E4">
        <w:rPr>
          <w:rFonts w:ascii="Arial" w:hAnsi="Arial" w:cs="Arial"/>
          <w:lang w:val="et-EE"/>
        </w:rPr>
        <w:t>laneeringuala</w:t>
      </w:r>
      <w:r w:rsidR="00DF0D5F" w:rsidRPr="00912F9E">
        <w:rPr>
          <w:rFonts w:ascii="Arial" w:hAnsi="Arial" w:cs="Arial"/>
          <w:lang w:val="et-EE"/>
        </w:rPr>
        <w:t xml:space="preserve"> lõunaosa läbib elektriõhuliin.</w:t>
      </w:r>
      <w:r w:rsidR="00CC0502" w:rsidRPr="00912F9E">
        <w:rPr>
          <w:rFonts w:ascii="Arial" w:hAnsi="Arial" w:cs="Arial"/>
          <w:lang w:val="et-EE"/>
        </w:rPr>
        <w:t xml:space="preserve"> </w:t>
      </w:r>
      <w:r w:rsidR="00DF0D5F" w:rsidRPr="00912F9E">
        <w:rPr>
          <w:rFonts w:ascii="Arial" w:hAnsi="Arial" w:cs="Arial"/>
          <w:lang w:val="et-EE"/>
        </w:rPr>
        <w:t>P</w:t>
      </w:r>
      <w:r w:rsidR="001332E4">
        <w:rPr>
          <w:rFonts w:ascii="Arial" w:hAnsi="Arial" w:cs="Arial"/>
          <w:lang w:val="et-EE"/>
        </w:rPr>
        <w:t>laneeringuala</w:t>
      </w:r>
      <w:r w:rsidR="00DF0D5F" w:rsidRPr="00912F9E">
        <w:rPr>
          <w:rFonts w:ascii="Arial" w:hAnsi="Arial" w:cs="Arial"/>
          <w:lang w:val="et-EE"/>
        </w:rPr>
        <w:t>le jäävad elektrimadalpinge</w:t>
      </w:r>
      <w:r w:rsidR="00D07BCF" w:rsidRPr="00912F9E">
        <w:rPr>
          <w:rFonts w:ascii="Arial" w:hAnsi="Arial" w:cs="Arial"/>
          <w:lang w:val="et-EE"/>
        </w:rPr>
        <w:t xml:space="preserve"> </w:t>
      </w:r>
      <w:r w:rsidR="00DD0A84" w:rsidRPr="00912F9E">
        <w:rPr>
          <w:rFonts w:ascii="Arial" w:hAnsi="Arial" w:cs="Arial"/>
          <w:lang w:val="et-EE"/>
        </w:rPr>
        <w:t>kaablid pik</w:t>
      </w:r>
      <w:r w:rsidR="00DF0D5F" w:rsidRPr="00912F9E">
        <w:rPr>
          <w:rFonts w:ascii="Arial" w:hAnsi="Arial" w:cs="Arial"/>
          <w:lang w:val="et-EE"/>
        </w:rPr>
        <w:t>i</w:t>
      </w:r>
      <w:r w:rsidR="00CC0502" w:rsidRPr="00912F9E">
        <w:rPr>
          <w:rFonts w:ascii="Arial" w:hAnsi="Arial" w:cs="Arial"/>
          <w:lang w:val="et-EE"/>
        </w:rPr>
        <w:t xml:space="preserve"> </w:t>
      </w:r>
      <w:r w:rsidR="00DF0D5F" w:rsidRPr="00912F9E">
        <w:rPr>
          <w:rFonts w:ascii="Arial" w:hAnsi="Arial" w:cs="Arial"/>
          <w:lang w:val="et-EE"/>
        </w:rPr>
        <w:t xml:space="preserve">edela piiri ja </w:t>
      </w:r>
      <w:r w:rsidR="00DD0A84" w:rsidRPr="00912F9E">
        <w:rPr>
          <w:rFonts w:ascii="Arial" w:hAnsi="Arial" w:cs="Arial"/>
          <w:lang w:val="et-EE"/>
        </w:rPr>
        <w:t>piki</w:t>
      </w:r>
      <w:r w:rsidR="00DF0D5F" w:rsidRPr="00912F9E">
        <w:rPr>
          <w:rFonts w:ascii="Arial" w:hAnsi="Arial" w:cs="Arial"/>
          <w:lang w:val="et-EE"/>
        </w:rPr>
        <w:t xml:space="preserve"> kagu piiri naaberkinn</w:t>
      </w:r>
      <w:r w:rsidR="00CC0502" w:rsidRPr="00912F9E">
        <w:rPr>
          <w:rFonts w:ascii="Arial" w:hAnsi="Arial" w:cs="Arial"/>
          <w:lang w:val="et-EE"/>
        </w:rPr>
        <w:t>istu Kellukese tee 3 ulatuses.</w:t>
      </w:r>
    </w:p>
    <w:p w14:paraId="6A540FE5" w14:textId="5F0C75D1" w:rsidR="00E81250" w:rsidRPr="00912F9E" w:rsidRDefault="00D07BCF" w:rsidP="00DF661B">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P</w:t>
      </w:r>
      <w:r w:rsidR="001332E4">
        <w:rPr>
          <w:rFonts w:ascii="Arial" w:hAnsi="Arial" w:cs="Arial"/>
          <w:lang w:val="et-EE"/>
        </w:rPr>
        <w:t>laneeringuala</w:t>
      </w:r>
      <w:r w:rsidRPr="00912F9E">
        <w:rPr>
          <w:rFonts w:ascii="Arial" w:hAnsi="Arial" w:cs="Arial"/>
          <w:lang w:val="et-EE"/>
        </w:rPr>
        <w:t xml:space="preserve"> </w:t>
      </w:r>
      <w:r w:rsidR="00DD0A84" w:rsidRPr="00912F9E">
        <w:rPr>
          <w:rFonts w:ascii="Arial" w:hAnsi="Arial" w:cs="Arial"/>
          <w:lang w:val="et-EE"/>
        </w:rPr>
        <w:t>piki</w:t>
      </w:r>
      <w:r w:rsidRPr="00912F9E">
        <w:rPr>
          <w:rFonts w:ascii="Arial" w:hAnsi="Arial" w:cs="Arial"/>
          <w:lang w:val="et-EE"/>
        </w:rPr>
        <w:t xml:space="preserve"> kagupiiri kulgeb gaasitorustik. </w:t>
      </w:r>
      <w:r w:rsidR="00DF0D5F" w:rsidRPr="00912F9E">
        <w:rPr>
          <w:rFonts w:ascii="Arial" w:hAnsi="Arial" w:cs="Arial"/>
          <w:lang w:val="et-EE"/>
        </w:rPr>
        <w:t>Suti</w:t>
      </w:r>
      <w:r w:rsidR="00E9017D" w:rsidRPr="00912F9E">
        <w:rPr>
          <w:rFonts w:ascii="Arial" w:hAnsi="Arial" w:cs="Arial"/>
          <w:lang w:val="et-EE"/>
        </w:rPr>
        <w:t xml:space="preserve"> kinnist</w:t>
      </w:r>
      <w:r w:rsidR="00DF0D5F" w:rsidRPr="00912F9E">
        <w:rPr>
          <w:rFonts w:ascii="Arial" w:hAnsi="Arial" w:cs="Arial"/>
          <w:lang w:val="et-EE"/>
        </w:rPr>
        <w:t>u lõunaosa naaberalal (Tammi tee maa-alal) paikneb gaasi</w:t>
      </w:r>
      <w:r w:rsidR="00E9017D" w:rsidRPr="00912F9E">
        <w:rPr>
          <w:rFonts w:ascii="Arial" w:hAnsi="Arial" w:cs="Arial"/>
          <w:lang w:val="et-EE"/>
        </w:rPr>
        <w:t>ehitis</w:t>
      </w:r>
      <w:r w:rsidRPr="00912F9E">
        <w:rPr>
          <w:rFonts w:ascii="Arial" w:hAnsi="Arial" w:cs="Arial"/>
          <w:lang w:val="et-EE"/>
        </w:rPr>
        <w:t>, gaasirõhu reguleerimisjaam</w:t>
      </w:r>
      <w:r w:rsidR="00E9017D" w:rsidRPr="00912F9E">
        <w:rPr>
          <w:rFonts w:ascii="Arial" w:hAnsi="Arial" w:cs="Arial"/>
          <w:lang w:val="et-EE"/>
        </w:rPr>
        <w:t>.</w:t>
      </w:r>
    </w:p>
    <w:p w14:paraId="35F2BD80" w14:textId="77777777" w:rsidR="003A4D55" w:rsidRPr="00912F9E" w:rsidRDefault="003A4D55" w:rsidP="00DF661B">
      <w:pPr>
        <w:pStyle w:val="Loendilik"/>
        <w:autoSpaceDE w:val="0"/>
        <w:autoSpaceDN w:val="0"/>
        <w:adjustRightInd w:val="0"/>
        <w:spacing w:before="0" w:after="0"/>
        <w:ind w:left="0"/>
        <w:jc w:val="both"/>
        <w:rPr>
          <w:rFonts w:ascii="Arial" w:hAnsi="Arial" w:cs="Arial"/>
          <w:lang w:val="et-EE"/>
        </w:rPr>
      </w:pPr>
    </w:p>
    <w:p w14:paraId="3C5CB443" w14:textId="77777777" w:rsidR="00E81250" w:rsidRPr="00912F9E" w:rsidRDefault="00E81250" w:rsidP="007D5B1F">
      <w:pPr>
        <w:pStyle w:val="Pealkiri2"/>
        <w:numPr>
          <w:ilvl w:val="1"/>
          <w:numId w:val="4"/>
        </w:numPr>
        <w:tabs>
          <w:tab w:val="left" w:pos="426"/>
        </w:tabs>
        <w:jc w:val="both"/>
        <w:rPr>
          <w:rFonts w:cs="Arial"/>
          <w:szCs w:val="22"/>
          <w:lang w:val="et-EE"/>
        </w:rPr>
      </w:pPr>
      <w:bookmarkStart w:id="18" w:name="_Toc497647803"/>
      <w:bookmarkStart w:id="19" w:name="_Toc99455056"/>
      <w:r w:rsidRPr="00912F9E">
        <w:rPr>
          <w:rFonts w:cs="Arial"/>
          <w:szCs w:val="22"/>
          <w:lang w:val="et-EE"/>
        </w:rPr>
        <w:t>Olemasolev haljastus ja keskkond</w:t>
      </w:r>
      <w:bookmarkEnd w:id="18"/>
      <w:bookmarkEnd w:id="19"/>
    </w:p>
    <w:p w14:paraId="4B7C433C" w14:textId="77777777" w:rsidR="00E81250" w:rsidRPr="00912F9E" w:rsidRDefault="00D07BCF" w:rsidP="004666BE">
      <w:pPr>
        <w:pStyle w:val="Loendilik"/>
        <w:autoSpaceDE w:val="0"/>
        <w:autoSpaceDN w:val="0"/>
        <w:adjustRightInd w:val="0"/>
        <w:spacing w:before="0" w:after="0"/>
        <w:ind w:left="0"/>
        <w:jc w:val="both"/>
        <w:rPr>
          <w:rFonts w:ascii="Arial" w:hAnsi="Arial" w:cs="Arial"/>
          <w:lang w:val="et-EE"/>
        </w:rPr>
      </w:pPr>
      <w:r w:rsidRPr="00912F9E">
        <w:rPr>
          <w:rFonts w:ascii="Arial" w:hAnsi="Arial" w:cs="Arial"/>
          <w:lang w:val="et-EE"/>
        </w:rPr>
        <w:t>Suti</w:t>
      </w:r>
      <w:r w:rsidR="00E9017D" w:rsidRPr="00912F9E">
        <w:rPr>
          <w:rFonts w:ascii="Arial" w:hAnsi="Arial" w:cs="Arial"/>
          <w:lang w:val="et-EE"/>
        </w:rPr>
        <w:t xml:space="preserve"> kinnistu on </w:t>
      </w:r>
      <w:r w:rsidR="000914C9" w:rsidRPr="00912F9E">
        <w:rPr>
          <w:rFonts w:ascii="Arial" w:hAnsi="Arial" w:cs="Arial"/>
          <w:lang w:val="et-EE"/>
        </w:rPr>
        <w:t>kaetud suures osas metsa ja võsaga.</w:t>
      </w:r>
      <w:r w:rsidR="00CC0502" w:rsidRPr="00912F9E">
        <w:rPr>
          <w:rFonts w:ascii="Arial" w:hAnsi="Arial" w:cs="Arial"/>
          <w:lang w:val="et-EE"/>
        </w:rPr>
        <w:t xml:space="preserve"> </w:t>
      </w:r>
      <w:r w:rsidR="000914C9" w:rsidRPr="00912F9E">
        <w:rPr>
          <w:rFonts w:ascii="Arial" w:hAnsi="Arial" w:cs="Arial"/>
          <w:lang w:val="et-EE"/>
        </w:rPr>
        <w:t>Domineerivad lehtpuud ja põõsad</w:t>
      </w:r>
      <w:r w:rsidR="00CC0502" w:rsidRPr="00912F9E">
        <w:rPr>
          <w:rFonts w:ascii="Arial" w:hAnsi="Arial" w:cs="Arial"/>
          <w:lang w:val="et-EE"/>
        </w:rPr>
        <w:t>.</w:t>
      </w:r>
    </w:p>
    <w:p w14:paraId="792C26EA" w14:textId="77777777" w:rsidR="00C86D1D" w:rsidRPr="00912F9E" w:rsidRDefault="000914C9" w:rsidP="00DF661B">
      <w:pPr>
        <w:pStyle w:val="Loendilik"/>
        <w:autoSpaceDE w:val="0"/>
        <w:autoSpaceDN w:val="0"/>
        <w:adjustRightInd w:val="0"/>
        <w:spacing w:before="0" w:after="0"/>
        <w:ind w:left="0"/>
        <w:rPr>
          <w:rFonts w:ascii="Arial" w:hAnsi="Arial" w:cs="Arial"/>
          <w:lang w:val="et-EE"/>
        </w:rPr>
      </w:pPr>
      <w:r w:rsidRPr="00912F9E">
        <w:rPr>
          <w:rFonts w:ascii="Arial" w:hAnsi="Arial" w:cs="Arial"/>
          <w:lang w:val="et-EE"/>
        </w:rPr>
        <w:t>Puistut ümbritseb looduslik rohumaa.</w:t>
      </w:r>
    </w:p>
    <w:p w14:paraId="343BE731" w14:textId="77777777" w:rsidR="000914C9" w:rsidRPr="00912F9E" w:rsidRDefault="00C86D1D" w:rsidP="00DF661B">
      <w:pPr>
        <w:pStyle w:val="Loendilik"/>
        <w:autoSpaceDE w:val="0"/>
        <w:autoSpaceDN w:val="0"/>
        <w:adjustRightInd w:val="0"/>
        <w:spacing w:before="0" w:after="0"/>
        <w:ind w:left="0"/>
        <w:rPr>
          <w:rFonts w:ascii="Arial" w:hAnsi="Arial" w:cs="Arial"/>
          <w:lang w:val="et-EE"/>
        </w:rPr>
      </w:pPr>
      <w:r w:rsidRPr="00912F9E">
        <w:rPr>
          <w:rFonts w:ascii="Arial" w:hAnsi="Arial" w:cs="Arial"/>
          <w:lang w:val="et-EE"/>
        </w:rPr>
        <w:t>Kinnistu reljeef on tasane, jäädes</w:t>
      </w:r>
      <w:r w:rsidR="000914C9" w:rsidRPr="00912F9E">
        <w:rPr>
          <w:rFonts w:ascii="Arial" w:hAnsi="Arial" w:cs="Arial"/>
          <w:lang w:val="et-EE"/>
        </w:rPr>
        <w:t xml:space="preserve"> absoluutkõrgustelt vahemikku 41.90</w:t>
      </w:r>
      <w:r w:rsidR="003A4D55" w:rsidRPr="00912F9E">
        <w:rPr>
          <w:rFonts w:ascii="Arial" w:hAnsi="Arial" w:cs="Arial"/>
          <w:lang w:val="et-EE"/>
        </w:rPr>
        <w:t xml:space="preserve"> </w:t>
      </w:r>
      <w:r w:rsidR="000914C9" w:rsidRPr="00912F9E">
        <w:rPr>
          <w:rFonts w:ascii="Arial" w:hAnsi="Arial" w:cs="Arial"/>
          <w:lang w:val="et-EE"/>
        </w:rPr>
        <w:t xml:space="preserve">m </w:t>
      </w:r>
      <w:r w:rsidR="000C2062" w:rsidRPr="00912F9E">
        <w:rPr>
          <w:rFonts w:ascii="Arial" w:hAnsi="Arial" w:cs="Arial"/>
          <w:lang w:val="et-EE"/>
        </w:rPr>
        <w:t>±</w:t>
      </w:r>
      <w:r w:rsidR="000914C9" w:rsidRPr="00912F9E">
        <w:rPr>
          <w:rFonts w:ascii="Arial" w:hAnsi="Arial" w:cs="Arial"/>
          <w:lang w:val="et-EE"/>
        </w:rPr>
        <w:t xml:space="preserve"> 43.00</w:t>
      </w:r>
      <w:bookmarkStart w:id="20" w:name="_Toc497647804"/>
      <w:r w:rsidR="00CC0502" w:rsidRPr="00912F9E">
        <w:rPr>
          <w:rFonts w:ascii="Arial" w:hAnsi="Arial" w:cs="Arial"/>
          <w:lang w:val="et-EE"/>
        </w:rPr>
        <w:t xml:space="preserve"> m.</w:t>
      </w:r>
    </w:p>
    <w:p w14:paraId="792117C4" w14:textId="77777777" w:rsidR="003A4D55" w:rsidRPr="00912F9E" w:rsidRDefault="003A4D55" w:rsidP="00DF661B">
      <w:pPr>
        <w:pStyle w:val="Loendilik"/>
        <w:autoSpaceDE w:val="0"/>
        <w:autoSpaceDN w:val="0"/>
        <w:adjustRightInd w:val="0"/>
        <w:spacing w:before="0" w:after="0"/>
        <w:ind w:left="0"/>
        <w:rPr>
          <w:rFonts w:ascii="Arial" w:hAnsi="Arial" w:cs="Arial"/>
          <w:lang w:val="et-EE"/>
        </w:rPr>
      </w:pPr>
    </w:p>
    <w:p w14:paraId="0599B9A9" w14:textId="77777777" w:rsidR="00E81250" w:rsidRPr="00912F9E" w:rsidRDefault="00E81250" w:rsidP="007D5B1F">
      <w:pPr>
        <w:pStyle w:val="Pealkiri2"/>
        <w:numPr>
          <w:ilvl w:val="1"/>
          <w:numId w:val="4"/>
        </w:numPr>
        <w:tabs>
          <w:tab w:val="left" w:pos="426"/>
        </w:tabs>
        <w:jc w:val="both"/>
        <w:rPr>
          <w:rFonts w:cs="Arial"/>
          <w:szCs w:val="22"/>
          <w:lang w:val="et-EE"/>
        </w:rPr>
      </w:pPr>
      <w:bookmarkStart w:id="21" w:name="_Toc99455057"/>
      <w:r w:rsidRPr="00912F9E">
        <w:rPr>
          <w:rFonts w:cs="Arial"/>
          <w:szCs w:val="22"/>
          <w:lang w:val="et-EE"/>
        </w:rPr>
        <w:t>Kehtivad piirangud</w:t>
      </w:r>
      <w:bookmarkEnd w:id="20"/>
      <w:bookmarkEnd w:id="21"/>
    </w:p>
    <w:p w14:paraId="75743AD1" w14:textId="77777777" w:rsidR="00E9017D" w:rsidRPr="00912F9E" w:rsidRDefault="00E9017D" w:rsidP="00DF661B">
      <w:pPr>
        <w:autoSpaceDE w:val="0"/>
        <w:autoSpaceDN w:val="0"/>
        <w:adjustRightInd w:val="0"/>
        <w:spacing w:before="0" w:after="0"/>
        <w:rPr>
          <w:rFonts w:ascii="Arial" w:hAnsi="Arial" w:cs="Arial"/>
          <w:lang w:val="et-EE"/>
        </w:rPr>
      </w:pPr>
      <w:r w:rsidRPr="00912F9E">
        <w:rPr>
          <w:rFonts w:ascii="Arial" w:hAnsi="Arial" w:cs="Arial"/>
          <w:lang w:val="et-EE"/>
        </w:rPr>
        <w:t>Planeeritava maa-ala maakasutust kitsendavad tehnorajatiste kaitsevööndid:</w:t>
      </w:r>
    </w:p>
    <w:p w14:paraId="07016D7F" w14:textId="77777777" w:rsidR="00E9017D" w:rsidRPr="00912F9E" w:rsidRDefault="006F0C2E" w:rsidP="007D5B1F">
      <w:pPr>
        <w:numPr>
          <w:ilvl w:val="0"/>
          <w:numId w:val="8"/>
        </w:numPr>
        <w:autoSpaceDE w:val="0"/>
        <w:autoSpaceDN w:val="0"/>
        <w:adjustRightInd w:val="0"/>
        <w:spacing w:before="0" w:after="0"/>
        <w:ind w:left="284" w:hanging="218"/>
        <w:rPr>
          <w:rFonts w:ascii="Arial" w:hAnsi="Arial" w:cs="Arial"/>
          <w:lang w:val="et-EE"/>
        </w:rPr>
      </w:pPr>
      <w:r w:rsidRPr="00912F9E">
        <w:rPr>
          <w:rFonts w:ascii="Arial" w:hAnsi="Arial" w:cs="Arial"/>
          <w:lang w:val="et-EE"/>
        </w:rPr>
        <w:t>v</w:t>
      </w:r>
      <w:r w:rsidR="00E9017D" w:rsidRPr="00912F9E">
        <w:rPr>
          <w:rFonts w:ascii="Arial" w:hAnsi="Arial" w:cs="Arial"/>
          <w:lang w:val="et-EE"/>
        </w:rPr>
        <w:t>eetorustik</w:t>
      </w:r>
      <w:r w:rsidRPr="00912F9E">
        <w:rPr>
          <w:rFonts w:ascii="Arial" w:hAnsi="Arial" w:cs="Arial"/>
          <w:lang w:val="et-EE"/>
        </w:rPr>
        <w:t>,</w:t>
      </w:r>
    </w:p>
    <w:p w14:paraId="5CD2677E" w14:textId="77777777" w:rsidR="00E9017D" w:rsidRPr="00912F9E" w:rsidRDefault="006F0C2E" w:rsidP="007D5B1F">
      <w:pPr>
        <w:numPr>
          <w:ilvl w:val="0"/>
          <w:numId w:val="8"/>
        </w:numPr>
        <w:autoSpaceDE w:val="0"/>
        <w:autoSpaceDN w:val="0"/>
        <w:adjustRightInd w:val="0"/>
        <w:spacing w:before="0" w:after="0"/>
        <w:ind w:left="284" w:hanging="218"/>
        <w:rPr>
          <w:rFonts w:ascii="Arial" w:hAnsi="Arial" w:cs="Arial"/>
          <w:lang w:val="et-EE"/>
        </w:rPr>
      </w:pPr>
      <w:r w:rsidRPr="00912F9E">
        <w:rPr>
          <w:rFonts w:ascii="Arial" w:hAnsi="Arial" w:cs="Arial"/>
          <w:lang w:val="et-EE"/>
        </w:rPr>
        <w:t>k</w:t>
      </w:r>
      <w:r w:rsidR="00E9017D" w:rsidRPr="00912F9E">
        <w:rPr>
          <w:rFonts w:ascii="Arial" w:hAnsi="Arial" w:cs="Arial"/>
          <w:lang w:val="et-EE"/>
        </w:rPr>
        <w:t>analisatsioonitorustik</w:t>
      </w:r>
      <w:r w:rsidRPr="00912F9E">
        <w:rPr>
          <w:rFonts w:ascii="Arial" w:hAnsi="Arial" w:cs="Arial"/>
          <w:lang w:val="et-EE"/>
        </w:rPr>
        <w:t>,</w:t>
      </w:r>
    </w:p>
    <w:p w14:paraId="0ED93C1F" w14:textId="77777777" w:rsidR="00E9017D" w:rsidRPr="00912F9E" w:rsidRDefault="006F0C2E" w:rsidP="007D5B1F">
      <w:pPr>
        <w:numPr>
          <w:ilvl w:val="0"/>
          <w:numId w:val="8"/>
        </w:numPr>
        <w:autoSpaceDE w:val="0"/>
        <w:autoSpaceDN w:val="0"/>
        <w:adjustRightInd w:val="0"/>
        <w:spacing w:before="0" w:after="0"/>
        <w:ind w:left="284" w:hanging="218"/>
        <w:rPr>
          <w:rFonts w:ascii="Arial" w:hAnsi="Arial" w:cs="Arial"/>
          <w:lang w:val="et-EE"/>
        </w:rPr>
      </w:pPr>
      <w:r w:rsidRPr="00912F9E">
        <w:rPr>
          <w:rFonts w:ascii="Arial" w:hAnsi="Arial" w:cs="Arial"/>
          <w:lang w:val="et-EE"/>
        </w:rPr>
        <w:t>g</w:t>
      </w:r>
      <w:r w:rsidR="00E9017D" w:rsidRPr="00912F9E">
        <w:rPr>
          <w:rFonts w:ascii="Arial" w:hAnsi="Arial" w:cs="Arial"/>
          <w:lang w:val="et-EE"/>
        </w:rPr>
        <w:t>aasitorustik</w:t>
      </w:r>
      <w:r w:rsidRPr="00912F9E">
        <w:rPr>
          <w:rFonts w:ascii="Arial" w:hAnsi="Arial" w:cs="Arial"/>
          <w:lang w:val="et-EE"/>
        </w:rPr>
        <w:t>,</w:t>
      </w:r>
    </w:p>
    <w:p w14:paraId="3EE42197" w14:textId="77777777" w:rsidR="00E9017D" w:rsidRPr="00912F9E" w:rsidRDefault="006F0C2E" w:rsidP="007D5B1F">
      <w:pPr>
        <w:numPr>
          <w:ilvl w:val="0"/>
          <w:numId w:val="8"/>
        </w:numPr>
        <w:autoSpaceDE w:val="0"/>
        <w:autoSpaceDN w:val="0"/>
        <w:adjustRightInd w:val="0"/>
        <w:spacing w:before="0" w:after="0"/>
        <w:ind w:left="284" w:hanging="218"/>
        <w:rPr>
          <w:rFonts w:ascii="Arial" w:hAnsi="Arial" w:cs="Arial"/>
          <w:lang w:val="et-EE"/>
        </w:rPr>
      </w:pPr>
      <w:r w:rsidRPr="00912F9E">
        <w:rPr>
          <w:rFonts w:ascii="Arial" w:hAnsi="Arial" w:cs="Arial"/>
          <w:lang w:val="et-EE"/>
        </w:rPr>
        <w:t>s</w:t>
      </w:r>
      <w:r w:rsidR="00E9017D" w:rsidRPr="00912F9E">
        <w:rPr>
          <w:rFonts w:ascii="Arial" w:hAnsi="Arial" w:cs="Arial"/>
          <w:lang w:val="et-EE"/>
        </w:rPr>
        <w:t>idekanalisatsioon</w:t>
      </w:r>
      <w:r w:rsidRPr="00912F9E">
        <w:rPr>
          <w:rFonts w:ascii="Arial" w:hAnsi="Arial" w:cs="Arial"/>
          <w:lang w:val="et-EE"/>
        </w:rPr>
        <w:t>,</w:t>
      </w:r>
    </w:p>
    <w:p w14:paraId="50E97DC3" w14:textId="77777777" w:rsidR="00E9017D" w:rsidRPr="00912F9E" w:rsidRDefault="006F0C2E" w:rsidP="007D5B1F">
      <w:pPr>
        <w:numPr>
          <w:ilvl w:val="0"/>
          <w:numId w:val="8"/>
        </w:numPr>
        <w:autoSpaceDE w:val="0"/>
        <w:autoSpaceDN w:val="0"/>
        <w:adjustRightInd w:val="0"/>
        <w:spacing w:before="0" w:after="0"/>
        <w:ind w:left="284" w:hanging="218"/>
        <w:rPr>
          <w:rFonts w:ascii="Arial" w:hAnsi="Arial" w:cs="Arial"/>
          <w:lang w:val="et-EE"/>
        </w:rPr>
      </w:pPr>
      <w:r w:rsidRPr="00912F9E">
        <w:rPr>
          <w:rFonts w:ascii="Arial" w:hAnsi="Arial" w:cs="Arial"/>
          <w:lang w:val="et-EE"/>
        </w:rPr>
        <w:t>e</w:t>
      </w:r>
      <w:r w:rsidR="00E9017D" w:rsidRPr="00912F9E">
        <w:rPr>
          <w:rFonts w:ascii="Arial" w:hAnsi="Arial" w:cs="Arial"/>
          <w:lang w:val="et-EE"/>
        </w:rPr>
        <w:t>lektriõhuliin 1</w:t>
      </w:r>
      <w:r w:rsidRPr="00912F9E">
        <w:rPr>
          <w:rFonts w:ascii="Arial" w:hAnsi="Arial" w:cs="Arial"/>
          <w:lang w:val="et-EE"/>
        </w:rPr>
        <w:t xml:space="preserve"> – </w:t>
      </w:r>
      <w:r w:rsidR="00E9017D" w:rsidRPr="00912F9E">
        <w:rPr>
          <w:rFonts w:ascii="Arial" w:hAnsi="Arial" w:cs="Arial"/>
          <w:lang w:val="et-EE"/>
        </w:rPr>
        <w:t>20</w:t>
      </w:r>
      <w:r w:rsidRPr="00912F9E">
        <w:rPr>
          <w:rFonts w:ascii="Arial" w:hAnsi="Arial" w:cs="Arial"/>
          <w:lang w:val="et-EE"/>
        </w:rPr>
        <w:t xml:space="preserve"> </w:t>
      </w:r>
      <w:proofErr w:type="spellStart"/>
      <w:r w:rsidR="00E9017D" w:rsidRPr="00912F9E">
        <w:rPr>
          <w:rFonts w:ascii="Arial" w:hAnsi="Arial" w:cs="Arial"/>
          <w:lang w:val="et-EE"/>
        </w:rPr>
        <w:t>kV</w:t>
      </w:r>
      <w:proofErr w:type="spellEnd"/>
      <w:r w:rsidRPr="00912F9E">
        <w:rPr>
          <w:rFonts w:ascii="Arial" w:hAnsi="Arial" w:cs="Arial"/>
          <w:lang w:val="et-EE"/>
        </w:rPr>
        <w:t>,</w:t>
      </w:r>
    </w:p>
    <w:p w14:paraId="288A8EDD" w14:textId="77777777" w:rsidR="00886C03" w:rsidRPr="00912F9E" w:rsidRDefault="006F0C2E" w:rsidP="007D5B1F">
      <w:pPr>
        <w:numPr>
          <w:ilvl w:val="0"/>
          <w:numId w:val="8"/>
        </w:numPr>
        <w:autoSpaceDE w:val="0"/>
        <w:autoSpaceDN w:val="0"/>
        <w:adjustRightInd w:val="0"/>
        <w:spacing w:before="0" w:after="0"/>
        <w:ind w:left="284" w:hanging="218"/>
        <w:rPr>
          <w:rFonts w:ascii="Arial" w:hAnsi="Arial" w:cs="Arial"/>
          <w:lang w:val="et-EE"/>
        </w:rPr>
      </w:pPr>
      <w:r w:rsidRPr="00912F9E">
        <w:rPr>
          <w:rFonts w:ascii="Arial" w:hAnsi="Arial" w:cs="Arial"/>
          <w:lang w:val="et-EE"/>
        </w:rPr>
        <w:t>e</w:t>
      </w:r>
      <w:r w:rsidR="00886C03" w:rsidRPr="00912F9E">
        <w:rPr>
          <w:rFonts w:ascii="Arial" w:hAnsi="Arial" w:cs="Arial"/>
          <w:lang w:val="et-EE"/>
        </w:rPr>
        <w:t>lektri madalpingekaabel</w:t>
      </w:r>
      <w:r w:rsidRPr="00912F9E">
        <w:rPr>
          <w:rFonts w:ascii="Arial" w:hAnsi="Arial" w:cs="Arial"/>
          <w:lang w:val="et-EE"/>
        </w:rPr>
        <w:t>,</w:t>
      </w:r>
    </w:p>
    <w:p w14:paraId="669772C6" w14:textId="77777777" w:rsidR="00E81250" w:rsidRPr="00912F9E" w:rsidRDefault="006F0C2E" w:rsidP="007D5B1F">
      <w:pPr>
        <w:numPr>
          <w:ilvl w:val="0"/>
          <w:numId w:val="8"/>
        </w:numPr>
        <w:autoSpaceDE w:val="0"/>
        <w:autoSpaceDN w:val="0"/>
        <w:adjustRightInd w:val="0"/>
        <w:spacing w:before="0" w:after="0"/>
        <w:ind w:left="284" w:hanging="218"/>
        <w:rPr>
          <w:rFonts w:ascii="Arial" w:hAnsi="Arial" w:cs="Arial"/>
          <w:lang w:val="et-EE"/>
        </w:rPr>
      </w:pPr>
      <w:r w:rsidRPr="00912F9E">
        <w:rPr>
          <w:rFonts w:ascii="Arial" w:hAnsi="Arial" w:cs="Arial"/>
          <w:lang w:val="et-EE"/>
        </w:rPr>
        <w:t>a</w:t>
      </w:r>
      <w:r w:rsidR="00E9017D" w:rsidRPr="00912F9E">
        <w:rPr>
          <w:rFonts w:ascii="Arial" w:hAnsi="Arial" w:cs="Arial"/>
          <w:lang w:val="et-EE"/>
        </w:rPr>
        <w:t>valikult kasutatava tee kaitsevöönd</w:t>
      </w:r>
      <w:r w:rsidRPr="00912F9E">
        <w:rPr>
          <w:rFonts w:ascii="Arial" w:hAnsi="Arial" w:cs="Arial"/>
          <w:lang w:val="et-EE"/>
        </w:rPr>
        <w:t>.</w:t>
      </w:r>
    </w:p>
    <w:p w14:paraId="5B1B0280" w14:textId="77777777" w:rsidR="00202EBF" w:rsidRPr="00912F9E" w:rsidRDefault="00202EBF" w:rsidP="00DF661B">
      <w:pPr>
        <w:autoSpaceDE w:val="0"/>
        <w:autoSpaceDN w:val="0"/>
        <w:adjustRightInd w:val="0"/>
        <w:spacing w:before="0" w:after="0"/>
        <w:rPr>
          <w:rFonts w:ascii="Arial" w:hAnsi="Arial" w:cs="Arial"/>
          <w:lang w:val="et-EE"/>
        </w:rPr>
      </w:pPr>
    </w:p>
    <w:p w14:paraId="363BC9E8" w14:textId="77777777" w:rsidR="00202EBF" w:rsidRPr="00912F9E" w:rsidRDefault="00202EBF" w:rsidP="00DF661B">
      <w:pPr>
        <w:autoSpaceDE w:val="0"/>
        <w:autoSpaceDN w:val="0"/>
        <w:adjustRightInd w:val="0"/>
        <w:spacing w:before="0" w:after="0"/>
        <w:rPr>
          <w:rFonts w:ascii="Arial" w:hAnsi="Arial" w:cs="Arial"/>
          <w:lang w:val="et-EE"/>
        </w:rPr>
      </w:pPr>
    </w:p>
    <w:p w14:paraId="2EBDA837" w14:textId="77777777" w:rsidR="00E81250" w:rsidRPr="00912F9E" w:rsidRDefault="00E81250" w:rsidP="007D5B1F">
      <w:pPr>
        <w:pStyle w:val="Pealkiri1"/>
        <w:numPr>
          <w:ilvl w:val="0"/>
          <w:numId w:val="5"/>
        </w:numPr>
        <w:tabs>
          <w:tab w:val="left" w:pos="284"/>
        </w:tabs>
        <w:ind w:left="244" w:hanging="244"/>
        <w:jc w:val="both"/>
        <w:rPr>
          <w:rFonts w:cs="Arial"/>
          <w:caps/>
          <w:szCs w:val="22"/>
        </w:rPr>
      </w:pPr>
      <w:bookmarkStart w:id="22" w:name="_Toc497647805"/>
      <w:bookmarkStart w:id="23" w:name="_Toc99455058"/>
      <w:r w:rsidRPr="00912F9E">
        <w:rPr>
          <w:rFonts w:cs="Arial"/>
          <w:caps/>
          <w:szCs w:val="22"/>
        </w:rPr>
        <w:t>Planeeringu ettepanek</w:t>
      </w:r>
      <w:bookmarkEnd w:id="22"/>
      <w:bookmarkEnd w:id="23"/>
    </w:p>
    <w:p w14:paraId="3CEB2524" w14:textId="77777777" w:rsidR="003A4D55" w:rsidRPr="00912F9E" w:rsidRDefault="003A4D55" w:rsidP="00DF661B">
      <w:pPr>
        <w:spacing w:before="0" w:after="0"/>
        <w:rPr>
          <w:rFonts w:ascii="Arial" w:hAnsi="Arial" w:cs="Arial"/>
          <w:lang w:val="et-EE"/>
        </w:rPr>
      </w:pPr>
    </w:p>
    <w:p w14:paraId="23FCA3C8" w14:textId="77777777" w:rsidR="00E81250" w:rsidRPr="00912F9E" w:rsidRDefault="00E81250" w:rsidP="007D5B1F">
      <w:pPr>
        <w:pStyle w:val="Pealkiri2"/>
        <w:numPr>
          <w:ilvl w:val="1"/>
          <w:numId w:val="5"/>
        </w:numPr>
        <w:tabs>
          <w:tab w:val="left" w:pos="426"/>
        </w:tabs>
        <w:jc w:val="both"/>
        <w:rPr>
          <w:rFonts w:cs="Arial"/>
          <w:szCs w:val="22"/>
          <w:lang w:val="et-EE"/>
        </w:rPr>
      </w:pPr>
      <w:bookmarkStart w:id="24" w:name="_Toc497647806"/>
      <w:bookmarkStart w:id="25" w:name="_Toc99455059"/>
      <w:r w:rsidRPr="00912F9E">
        <w:rPr>
          <w:rFonts w:cs="Arial"/>
          <w:szCs w:val="22"/>
          <w:lang w:val="et-EE"/>
        </w:rPr>
        <w:t>Krundijaotus</w:t>
      </w:r>
      <w:bookmarkEnd w:id="24"/>
      <w:bookmarkEnd w:id="25"/>
    </w:p>
    <w:p w14:paraId="2E23F0FF" w14:textId="6A7F564C" w:rsidR="00827A69" w:rsidRPr="00912F9E" w:rsidRDefault="00827A69" w:rsidP="00DF661B">
      <w:pPr>
        <w:autoSpaceDE w:val="0"/>
        <w:autoSpaceDN w:val="0"/>
        <w:adjustRightInd w:val="0"/>
        <w:spacing w:before="0" w:after="0"/>
        <w:jc w:val="both"/>
        <w:rPr>
          <w:rFonts w:ascii="Arial" w:hAnsi="Arial" w:cs="Arial"/>
          <w:lang w:val="et-EE"/>
        </w:rPr>
      </w:pPr>
      <w:r w:rsidRPr="00912F9E">
        <w:rPr>
          <w:rFonts w:ascii="Arial" w:hAnsi="Arial" w:cs="Arial"/>
          <w:lang w:val="et-EE"/>
        </w:rPr>
        <w:t xml:space="preserve">Planeeritav maa-ala koosneb maatulundusmaa sihtotstarbega kinnistust </w:t>
      </w:r>
      <w:r w:rsidR="0035019B" w:rsidRPr="00912F9E">
        <w:rPr>
          <w:rFonts w:ascii="Arial" w:hAnsi="Arial" w:cs="Arial"/>
          <w:lang w:val="et-EE"/>
        </w:rPr>
        <w:t>S</w:t>
      </w:r>
      <w:r w:rsidRPr="00912F9E">
        <w:rPr>
          <w:rFonts w:ascii="Arial" w:hAnsi="Arial" w:cs="Arial"/>
          <w:lang w:val="et-EE"/>
        </w:rPr>
        <w:t>u</w:t>
      </w:r>
      <w:r w:rsidR="0035019B" w:rsidRPr="00912F9E">
        <w:rPr>
          <w:rFonts w:ascii="Arial" w:hAnsi="Arial" w:cs="Arial"/>
          <w:lang w:val="et-EE"/>
        </w:rPr>
        <w:t>ti suurusega 11,4</w:t>
      </w:r>
      <w:r w:rsidRPr="00912F9E">
        <w:rPr>
          <w:rFonts w:ascii="Arial" w:hAnsi="Arial" w:cs="Arial"/>
          <w:lang w:val="et-EE"/>
        </w:rPr>
        <w:t>0</w:t>
      </w:r>
      <w:r w:rsidR="006F0C2E" w:rsidRPr="00912F9E">
        <w:rPr>
          <w:rFonts w:ascii="Arial" w:hAnsi="Arial" w:cs="Arial"/>
          <w:lang w:val="et-EE"/>
        </w:rPr>
        <w:t xml:space="preserve"> </w:t>
      </w:r>
      <w:r w:rsidR="00D74D9D" w:rsidRPr="00912F9E">
        <w:rPr>
          <w:rFonts w:ascii="Arial" w:hAnsi="Arial" w:cs="Arial"/>
          <w:lang w:val="et-EE"/>
        </w:rPr>
        <w:t>ha</w:t>
      </w:r>
      <w:r w:rsidR="0035019B" w:rsidRPr="00912F9E">
        <w:rPr>
          <w:rFonts w:ascii="Arial" w:hAnsi="Arial" w:cs="Arial"/>
          <w:lang w:val="et-EE"/>
        </w:rPr>
        <w:t>.</w:t>
      </w:r>
      <w:r w:rsidR="00CC0502" w:rsidRPr="00912F9E">
        <w:rPr>
          <w:rFonts w:ascii="Arial" w:hAnsi="Arial" w:cs="Arial"/>
          <w:lang w:val="et-EE"/>
        </w:rPr>
        <w:t xml:space="preserve"> </w:t>
      </w:r>
      <w:r w:rsidR="0035019B" w:rsidRPr="00912F9E">
        <w:rPr>
          <w:rFonts w:ascii="Arial" w:hAnsi="Arial" w:cs="Arial"/>
          <w:lang w:val="et-EE"/>
        </w:rPr>
        <w:t>P</w:t>
      </w:r>
      <w:r w:rsidR="004666BE" w:rsidRPr="00912F9E">
        <w:rPr>
          <w:rFonts w:ascii="Arial" w:hAnsi="Arial" w:cs="Arial"/>
          <w:lang w:val="et-EE"/>
        </w:rPr>
        <w:t>laneeringulahendu</w:t>
      </w:r>
      <w:r w:rsidRPr="00912F9E">
        <w:rPr>
          <w:rFonts w:ascii="Arial" w:hAnsi="Arial" w:cs="Arial"/>
          <w:lang w:val="et-EE"/>
        </w:rPr>
        <w:t xml:space="preserve">ses on ette nähtud </w:t>
      </w:r>
      <w:r w:rsidR="0035019B" w:rsidRPr="00912F9E">
        <w:rPr>
          <w:rFonts w:ascii="Arial" w:hAnsi="Arial" w:cs="Arial"/>
          <w:lang w:val="et-EE"/>
        </w:rPr>
        <w:t>kinnistu jagada kolme</w:t>
      </w:r>
      <w:r w:rsidRPr="00912F9E">
        <w:rPr>
          <w:rFonts w:ascii="Arial" w:hAnsi="Arial" w:cs="Arial"/>
          <w:lang w:val="et-EE"/>
        </w:rPr>
        <w:t>kümne</w:t>
      </w:r>
      <w:r w:rsidR="0035019B" w:rsidRPr="00912F9E">
        <w:rPr>
          <w:rFonts w:ascii="Arial" w:hAnsi="Arial" w:cs="Arial"/>
          <w:lang w:val="et-EE"/>
        </w:rPr>
        <w:t xml:space="preserve"> </w:t>
      </w:r>
      <w:r w:rsidR="00A52E2F">
        <w:rPr>
          <w:rFonts w:ascii="Arial" w:hAnsi="Arial" w:cs="Arial"/>
          <w:lang w:val="et-EE"/>
        </w:rPr>
        <w:t>seits</w:t>
      </w:r>
      <w:r w:rsidR="004D052C" w:rsidRPr="00912F9E">
        <w:rPr>
          <w:rFonts w:ascii="Arial" w:hAnsi="Arial" w:cs="Arial"/>
          <w:lang w:val="et-EE"/>
        </w:rPr>
        <w:t>m</w:t>
      </w:r>
      <w:r w:rsidR="0035019B" w:rsidRPr="00912F9E">
        <w:rPr>
          <w:rFonts w:ascii="Arial" w:hAnsi="Arial" w:cs="Arial"/>
          <w:lang w:val="et-EE"/>
        </w:rPr>
        <w:t>e</w:t>
      </w:r>
      <w:r w:rsidRPr="00912F9E">
        <w:rPr>
          <w:rFonts w:ascii="Arial" w:hAnsi="Arial" w:cs="Arial"/>
          <w:lang w:val="et-EE"/>
        </w:rPr>
        <w:t>ks</w:t>
      </w:r>
      <w:r w:rsidR="00CC0502" w:rsidRPr="00912F9E">
        <w:rPr>
          <w:rFonts w:ascii="Arial" w:hAnsi="Arial" w:cs="Arial"/>
          <w:lang w:val="et-EE"/>
        </w:rPr>
        <w:t xml:space="preserve"> </w:t>
      </w:r>
      <w:r w:rsidRPr="00912F9E">
        <w:rPr>
          <w:rFonts w:ascii="Arial" w:hAnsi="Arial" w:cs="Arial"/>
          <w:lang w:val="et-EE"/>
        </w:rPr>
        <w:t>elamumaa sihtotstar</w:t>
      </w:r>
      <w:r w:rsidR="0035019B" w:rsidRPr="00912F9E">
        <w:rPr>
          <w:rFonts w:ascii="Arial" w:hAnsi="Arial" w:cs="Arial"/>
          <w:lang w:val="et-EE"/>
        </w:rPr>
        <w:t xml:space="preserve">bega krundiks, </w:t>
      </w:r>
      <w:r w:rsidR="002A0E6A">
        <w:rPr>
          <w:rFonts w:ascii="Arial" w:hAnsi="Arial" w:cs="Arial"/>
          <w:lang w:val="et-EE"/>
        </w:rPr>
        <w:t>ka</w:t>
      </w:r>
      <w:r w:rsidR="0035019B" w:rsidRPr="00912F9E">
        <w:rPr>
          <w:rFonts w:ascii="Arial" w:hAnsi="Arial" w:cs="Arial"/>
          <w:lang w:val="et-EE"/>
        </w:rPr>
        <w:t>heks ärimaa</w:t>
      </w:r>
      <w:r w:rsidR="00536DC9">
        <w:rPr>
          <w:rFonts w:ascii="Arial" w:hAnsi="Arial" w:cs="Arial"/>
          <w:lang w:val="et-EE"/>
        </w:rPr>
        <w:t xml:space="preserve">, </w:t>
      </w:r>
      <w:r w:rsidR="002A0E6A">
        <w:rPr>
          <w:rFonts w:ascii="Arial" w:hAnsi="Arial" w:cs="Arial"/>
          <w:lang w:val="et-EE"/>
        </w:rPr>
        <w:t>ka</w:t>
      </w:r>
      <w:r w:rsidR="00536DC9">
        <w:rPr>
          <w:rFonts w:ascii="Arial" w:hAnsi="Arial" w:cs="Arial"/>
          <w:lang w:val="et-EE"/>
        </w:rPr>
        <w:t>heks tootmismaa ja</w:t>
      </w:r>
      <w:r w:rsidR="0035019B" w:rsidRPr="00912F9E">
        <w:rPr>
          <w:rFonts w:ascii="Arial" w:hAnsi="Arial" w:cs="Arial"/>
          <w:lang w:val="et-EE"/>
        </w:rPr>
        <w:t xml:space="preserve"> k</w:t>
      </w:r>
      <w:r w:rsidR="002A0E6A">
        <w:rPr>
          <w:rFonts w:ascii="Arial" w:hAnsi="Arial" w:cs="Arial"/>
          <w:lang w:val="et-EE"/>
        </w:rPr>
        <w:t>uu</w:t>
      </w:r>
      <w:r w:rsidR="004D052C" w:rsidRPr="00912F9E">
        <w:rPr>
          <w:rFonts w:ascii="Arial" w:hAnsi="Arial" w:cs="Arial"/>
          <w:lang w:val="et-EE"/>
        </w:rPr>
        <w:t>eks</w:t>
      </w:r>
      <w:r w:rsidRPr="00912F9E">
        <w:rPr>
          <w:rFonts w:ascii="Arial" w:hAnsi="Arial" w:cs="Arial"/>
          <w:lang w:val="et-EE"/>
        </w:rPr>
        <w:t xml:space="preserve"> transpordimaa </w:t>
      </w:r>
      <w:r w:rsidR="0035019B" w:rsidRPr="00912F9E">
        <w:rPr>
          <w:rFonts w:ascii="Arial" w:hAnsi="Arial" w:cs="Arial"/>
          <w:lang w:val="et-EE"/>
        </w:rPr>
        <w:t xml:space="preserve">sihtotstarbega </w:t>
      </w:r>
      <w:r w:rsidRPr="00912F9E">
        <w:rPr>
          <w:rFonts w:ascii="Arial" w:hAnsi="Arial" w:cs="Arial"/>
          <w:lang w:val="et-EE"/>
        </w:rPr>
        <w:t>krundiks</w:t>
      </w:r>
      <w:r w:rsidR="00536DC9">
        <w:rPr>
          <w:rFonts w:ascii="Arial" w:hAnsi="Arial" w:cs="Arial"/>
          <w:lang w:val="et-EE"/>
        </w:rPr>
        <w:t xml:space="preserve"> ning </w:t>
      </w:r>
      <w:r w:rsidR="00536DC9" w:rsidRPr="00912F9E">
        <w:rPr>
          <w:rFonts w:ascii="Arial" w:hAnsi="Arial" w:cs="Arial"/>
          <w:lang w:val="et-EE"/>
        </w:rPr>
        <w:t>üheks üldkasutatava maa sihtotstarbega krundiks</w:t>
      </w:r>
      <w:r w:rsidRPr="00912F9E">
        <w:rPr>
          <w:rFonts w:ascii="Arial" w:hAnsi="Arial" w:cs="Arial"/>
          <w:lang w:val="et-EE"/>
        </w:rPr>
        <w:t>:</w:t>
      </w:r>
    </w:p>
    <w:p w14:paraId="33E12919" w14:textId="77777777" w:rsidR="00827A69"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00827A69" w:rsidRPr="00912F9E">
        <w:rPr>
          <w:rFonts w:ascii="Arial" w:hAnsi="Arial" w:cs="Arial"/>
          <w:lang w:val="et-EE"/>
        </w:rPr>
        <w:t>1</w:t>
      </w:r>
      <w:r w:rsidR="004D052C" w:rsidRPr="00912F9E">
        <w:rPr>
          <w:rFonts w:ascii="Arial" w:hAnsi="Arial" w:cs="Arial"/>
          <w:lang w:val="et-EE"/>
        </w:rPr>
        <w:t xml:space="preserve"> </w:t>
      </w:r>
      <w:r w:rsidR="00F6156E" w:rsidRPr="00912F9E">
        <w:rPr>
          <w:rFonts w:ascii="Arial" w:hAnsi="Arial" w:cs="Arial"/>
          <w:lang w:val="et-EE"/>
        </w:rPr>
        <w:t>–</w:t>
      </w:r>
      <w:r w:rsidR="0035019B" w:rsidRPr="00912F9E">
        <w:rPr>
          <w:rFonts w:ascii="Arial" w:hAnsi="Arial" w:cs="Arial"/>
          <w:lang w:val="et-EE"/>
        </w:rPr>
        <w:t xml:space="preserve"> 2</w:t>
      </w:r>
      <w:r w:rsidR="001F7443" w:rsidRPr="00912F9E">
        <w:rPr>
          <w:rFonts w:ascii="Arial" w:hAnsi="Arial" w:cs="Arial"/>
          <w:lang w:val="et-EE"/>
        </w:rPr>
        <w:t>3</w:t>
      </w:r>
      <w:r w:rsidR="00827A69" w:rsidRPr="00912F9E">
        <w:rPr>
          <w:rFonts w:ascii="Arial" w:hAnsi="Arial" w:cs="Arial"/>
          <w:lang w:val="et-EE"/>
        </w:rPr>
        <w:t xml:space="preserve"> </w:t>
      </w:r>
      <w:r w:rsidR="0035019B" w:rsidRPr="00912F9E">
        <w:rPr>
          <w:rFonts w:ascii="Arial" w:hAnsi="Arial" w:cs="Arial"/>
          <w:lang w:val="et-EE"/>
        </w:rPr>
        <w:t>krun</w:t>
      </w:r>
      <w:r w:rsidR="004D052C" w:rsidRPr="00912F9E">
        <w:rPr>
          <w:rFonts w:ascii="Arial" w:hAnsi="Arial" w:cs="Arial"/>
          <w:lang w:val="et-EE"/>
        </w:rPr>
        <w:t>did</w:t>
      </w:r>
      <w:r w:rsidR="0035019B" w:rsidRPr="00912F9E">
        <w:rPr>
          <w:rFonts w:ascii="Arial" w:hAnsi="Arial" w:cs="Arial"/>
          <w:lang w:val="et-EE"/>
        </w:rPr>
        <w:t xml:space="preserve"> suurus</w:t>
      </w:r>
      <w:r w:rsidR="004D052C" w:rsidRPr="00912F9E">
        <w:rPr>
          <w:rFonts w:ascii="Arial" w:hAnsi="Arial" w:cs="Arial"/>
          <w:lang w:val="et-EE"/>
        </w:rPr>
        <w:t>t</w:t>
      </w:r>
      <w:r w:rsidR="0035019B" w:rsidRPr="00912F9E">
        <w:rPr>
          <w:rFonts w:ascii="Arial" w:hAnsi="Arial" w:cs="Arial"/>
          <w:lang w:val="et-EE"/>
        </w:rPr>
        <w:t xml:space="preserve">ega </w:t>
      </w:r>
      <w:r w:rsidR="004D052C" w:rsidRPr="00912F9E">
        <w:rPr>
          <w:rFonts w:ascii="Arial" w:hAnsi="Arial" w:cs="Arial"/>
          <w:lang w:val="et-EE"/>
        </w:rPr>
        <w:t xml:space="preserve">vahemikus </w:t>
      </w:r>
      <w:r w:rsidR="0035019B" w:rsidRPr="00912F9E">
        <w:rPr>
          <w:rFonts w:ascii="Arial" w:hAnsi="Arial" w:cs="Arial"/>
          <w:lang w:val="et-EE"/>
        </w:rPr>
        <w:t>1500</w:t>
      </w:r>
      <w:r w:rsidR="004D052C" w:rsidRPr="00912F9E">
        <w:rPr>
          <w:rFonts w:ascii="Arial" w:hAnsi="Arial" w:cs="Arial"/>
          <w:lang w:val="et-EE"/>
        </w:rPr>
        <w:t xml:space="preserve"> kuni 1</w:t>
      </w:r>
      <w:r w:rsidR="001F7443" w:rsidRPr="00912F9E">
        <w:rPr>
          <w:rFonts w:ascii="Arial" w:hAnsi="Arial" w:cs="Arial"/>
          <w:lang w:val="et-EE"/>
        </w:rPr>
        <w:t>54</w:t>
      </w:r>
      <w:r w:rsidR="004D052C" w:rsidRPr="00912F9E">
        <w:rPr>
          <w:rFonts w:ascii="Arial" w:hAnsi="Arial" w:cs="Arial"/>
          <w:lang w:val="et-EE"/>
        </w:rPr>
        <w:t>0</w:t>
      </w:r>
      <w:r w:rsidR="00C0197F" w:rsidRPr="00912F9E">
        <w:rPr>
          <w:rFonts w:ascii="Arial" w:hAnsi="Arial" w:cs="Arial"/>
          <w:lang w:val="et-EE"/>
        </w:rPr>
        <w:t xml:space="preserve"> m², sihtotstarve </w:t>
      </w:r>
      <w:r w:rsidR="0035019B" w:rsidRPr="00912F9E">
        <w:rPr>
          <w:rFonts w:ascii="Arial" w:hAnsi="Arial" w:cs="Arial"/>
          <w:lang w:val="et-EE"/>
        </w:rPr>
        <w:t>elamu</w:t>
      </w:r>
      <w:r w:rsidR="00827A69" w:rsidRPr="00912F9E">
        <w:rPr>
          <w:rFonts w:ascii="Arial" w:hAnsi="Arial" w:cs="Arial"/>
          <w:lang w:val="et-EE"/>
        </w:rPr>
        <w:t>maa;</w:t>
      </w:r>
    </w:p>
    <w:p w14:paraId="5FF28257"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Pr="00912F9E">
        <w:rPr>
          <w:rFonts w:ascii="Arial" w:hAnsi="Arial" w:cs="Arial"/>
          <w:lang w:val="et-EE"/>
        </w:rPr>
        <w:t>2</w:t>
      </w:r>
      <w:r w:rsidR="001F7443" w:rsidRPr="00912F9E">
        <w:rPr>
          <w:rFonts w:ascii="Arial" w:hAnsi="Arial" w:cs="Arial"/>
          <w:lang w:val="et-EE"/>
        </w:rPr>
        <w:t>4</w:t>
      </w:r>
      <w:r w:rsidRPr="00912F9E">
        <w:rPr>
          <w:rFonts w:ascii="Arial" w:hAnsi="Arial" w:cs="Arial"/>
          <w:lang w:val="et-EE"/>
        </w:rPr>
        <w:t xml:space="preserve"> </w:t>
      </w:r>
      <w:r w:rsidR="003C7501" w:rsidRPr="00912F9E">
        <w:rPr>
          <w:rFonts w:ascii="Arial" w:hAnsi="Arial" w:cs="Arial"/>
          <w:lang w:val="et-EE"/>
        </w:rPr>
        <w:t>–</w:t>
      </w:r>
      <w:r w:rsidRPr="00912F9E">
        <w:rPr>
          <w:rFonts w:ascii="Arial" w:hAnsi="Arial" w:cs="Arial"/>
          <w:lang w:val="et-EE"/>
        </w:rPr>
        <w:t xml:space="preserve"> 2</w:t>
      </w:r>
      <w:r w:rsidR="001F7443" w:rsidRPr="00912F9E">
        <w:rPr>
          <w:rFonts w:ascii="Arial" w:hAnsi="Arial" w:cs="Arial"/>
          <w:lang w:val="et-EE"/>
        </w:rPr>
        <w:t>9</w:t>
      </w:r>
      <w:r w:rsidRPr="00912F9E">
        <w:rPr>
          <w:rFonts w:ascii="Arial" w:hAnsi="Arial" w:cs="Arial"/>
          <w:lang w:val="et-EE"/>
        </w:rPr>
        <w:t xml:space="preserve"> krundid suurusega 2000 m², sihtotstarve elamumaa;</w:t>
      </w:r>
    </w:p>
    <w:p w14:paraId="757F30C6"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001F7443" w:rsidRPr="00912F9E">
        <w:rPr>
          <w:rFonts w:ascii="Arial" w:hAnsi="Arial" w:cs="Arial"/>
          <w:lang w:val="et-EE"/>
        </w:rPr>
        <w:t>30</w:t>
      </w:r>
      <w:r w:rsidRPr="00912F9E">
        <w:rPr>
          <w:rFonts w:ascii="Arial" w:hAnsi="Arial" w:cs="Arial"/>
          <w:lang w:val="et-EE"/>
        </w:rPr>
        <w:t xml:space="preserve"> – </w:t>
      </w:r>
      <w:r w:rsidR="001F7443" w:rsidRPr="00912F9E">
        <w:rPr>
          <w:rFonts w:ascii="Arial" w:hAnsi="Arial" w:cs="Arial"/>
          <w:lang w:val="et-EE"/>
        </w:rPr>
        <w:t>37</w:t>
      </w:r>
      <w:r w:rsidRPr="00912F9E">
        <w:rPr>
          <w:rFonts w:ascii="Arial" w:hAnsi="Arial" w:cs="Arial"/>
          <w:lang w:val="et-EE"/>
        </w:rPr>
        <w:t xml:space="preserve"> krundid suurus</w:t>
      </w:r>
      <w:r w:rsidR="003C7501" w:rsidRPr="00912F9E">
        <w:rPr>
          <w:rFonts w:ascii="Arial" w:hAnsi="Arial" w:cs="Arial"/>
          <w:lang w:val="et-EE"/>
        </w:rPr>
        <w:t>t</w:t>
      </w:r>
      <w:r w:rsidRPr="00912F9E">
        <w:rPr>
          <w:rFonts w:ascii="Arial" w:hAnsi="Arial" w:cs="Arial"/>
          <w:lang w:val="et-EE"/>
        </w:rPr>
        <w:t xml:space="preserve">ega </w:t>
      </w:r>
      <w:r w:rsidR="003C7501" w:rsidRPr="00912F9E">
        <w:rPr>
          <w:rFonts w:ascii="Arial" w:hAnsi="Arial" w:cs="Arial"/>
          <w:lang w:val="et-EE"/>
        </w:rPr>
        <w:t xml:space="preserve">vahemikus </w:t>
      </w:r>
      <w:r w:rsidRPr="00912F9E">
        <w:rPr>
          <w:rFonts w:ascii="Arial" w:hAnsi="Arial" w:cs="Arial"/>
          <w:lang w:val="et-EE"/>
        </w:rPr>
        <w:t>2400</w:t>
      </w:r>
      <w:r w:rsidR="001F7443" w:rsidRPr="00912F9E">
        <w:rPr>
          <w:rFonts w:ascii="Arial" w:hAnsi="Arial" w:cs="Arial"/>
          <w:lang w:val="et-EE"/>
        </w:rPr>
        <w:t xml:space="preserve"> kuni 2697</w:t>
      </w:r>
      <w:r w:rsidRPr="00912F9E">
        <w:rPr>
          <w:rFonts w:ascii="Arial" w:hAnsi="Arial" w:cs="Arial"/>
          <w:lang w:val="et-EE"/>
        </w:rPr>
        <w:t xml:space="preserve"> m², sihtotstarve elamumaa;</w:t>
      </w:r>
    </w:p>
    <w:p w14:paraId="2B7F0EB9"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Pr="00912F9E">
        <w:rPr>
          <w:rFonts w:ascii="Arial" w:hAnsi="Arial" w:cs="Arial"/>
          <w:lang w:val="et-EE"/>
        </w:rPr>
        <w:t>3</w:t>
      </w:r>
      <w:r w:rsidR="001F7443" w:rsidRPr="00912F9E">
        <w:rPr>
          <w:rFonts w:ascii="Arial" w:hAnsi="Arial" w:cs="Arial"/>
          <w:lang w:val="et-EE"/>
        </w:rPr>
        <w:t>8</w:t>
      </w:r>
      <w:r w:rsidRPr="00912F9E">
        <w:rPr>
          <w:rFonts w:ascii="Arial" w:hAnsi="Arial" w:cs="Arial"/>
          <w:lang w:val="et-EE"/>
        </w:rPr>
        <w:t xml:space="preserve"> krunt suurusega</w:t>
      </w:r>
      <w:r w:rsidR="00072A51" w:rsidRPr="00912F9E">
        <w:rPr>
          <w:rFonts w:ascii="Arial" w:hAnsi="Arial" w:cs="Arial"/>
          <w:lang w:val="et-EE"/>
        </w:rPr>
        <w:t xml:space="preserve"> </w:t>
      </w:r>
      <w:r w:rsidRPr="00912F9E">
        <w:rPr>
          <w:rFonts w:ascii="Arial" w:hAnsi="Arial" w:cs="Arial"/>
          <w:lang w:val="et-EE"/>
        </w:rPr>
        <w:t>70</w:t>
      </w:r>
      <w:r w:rsidR="001F7443" w:rsidRPr="00912F9E">
        <w:rPr>
          <w:rFonts w:ascii="Arial" w:hAnsi="Arial" w:cs="Arial"/>
          <w:lang w:val="et-EE"/>
        </w:rPr>
        <w:t>72</w:t>
      </w:r>
      <w:r w:rsidRPr="00912F9E">
        <w:rPr>
          <w:rFonts w:ascii="Arial" w:hAnsi="Arial" w:cs="Arial"/>
          <w:lang w:val="et-EE"/>
        </w:rPr>
        <w:t xml:space="preserve"> m² sihtotstarve ärimaa;</w:t>
      </w:r>
    </w:p>
    <w:p w14:paraId="44648D2C" w14:textId="77777777" w:rsidR="001F7443" w:rsidRPr="00912F9E" w:rsidRDefault="001F7443"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Pr="00912F9E">
        <w:rPr>
          <w:rFonts w:ascii="Arial" w:hAnsi="Arial" w:cs="Arial"/>
          <w:lang w:val="et-EE"/>
        </w:rPr>
        <w:t>39 krunt suurusega 2095 m² sihtotstarve ärimaa;</w:t>
      </w:r>
    </w:p>
    <w:p w14:paraId="6088B324" w14:textId="3246D3A6"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001F7443" w:rsidRPr="00912F9E">
        <w:rPr>
          <w:rFonts w:ascii="Arial" w:hAnsi="Arial" w:cs="Arial"/>
          <w:lang w:val="et-EE"/>
        </w:rPr>
        <w:t xml:space="preserve">40 </w:t>
      </w:r>
      <w:r w:rsidRPr="00912F9E">
        <w:rPr>
          <w:rFonts w:ascii="Arial" w:hAnsi="Arial" w:cs="Arial"/>
          <w:lang w:val="et-EE"/>
        </w:rPr>
        <w:t xml:space="preserve">krunt suurusega </w:t>
      </w:r>
      <w:r w:rsidR="001F7443" w:rsidRPr="00912F9E">
        <w:rPr>
          <w:rFonts w:ascii="Arial" w:hAnsi="Arial" w:cs="Arial"/>
          <w:lang w:val="et-EE"/>
        </w:rPr>
        <w:t>18</w:t>
      </w:r>
      <w:r w:rsidR="00CF14C8">
        <w:rPr>
          <w:rFonts w:ascii="Arial" w:hAnsi="Arial" w:cs="Arial"/>
          <w:lang w:val="et-EE"/>
        </w:rPr>
        <w:t xml:space="preserve"> </w:t>
      </w:r>
      <w:r w:rsidR="001F7443" w:rsidRPr="00912F9E">
        <w:rPr>
          <w:rFonts w:ascii="Arial" w:hAnsi="Arial" w:cs="Arial"/>
          <w:lang w:val="et-EE"/>
        </w:rPr>
        <w:t>780</w:t>
      </w:r>
      <w:r w:rsidRPr="00912F9E">
        <w:rPr>
          <w:rFonts w:ascii="Arial" w:hAnsi="Arial" w:cs="Arial"/>
          <w:lang w:val="et-EE"/>
        </w:rPr>
        <w:t xml:space="preserve"> m² sihtotstarbega üldkasutatav maa;</w:t>
      </w:r>
    </w:p>
    <w:p w14:paraId="774D43F7"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001F7443" w:rsidRPr="00912F9E">
        <w:rPr>
          <w:rFonts w:ascii="Arial" w:hAnsi="Arial" w:cs="Arial"/>
          <w:lang w:val="et-EE"/>
        </w:rPr>
        <w:t>41</w:t>
      </w:r>
      <w:r w:rsidRPr="00912F9E">
        <w:rPr>
          <w:rFonts w:ascii="Arial" w:hAnsi="Arial" w:cs="Arial"/>
          <w:lang w:val="et-EE"/>
        </w:rPr>
        <w:t xml:space="preserve"> krunt suurusega</w:t>
      </w:r>
      <w:r w:rsidR="00072A51" w:rsidRPr="00912F9E">
        <w:rPr>
          <w:rFonts w:ascii="Arial" w:hAnsi="Arial" w:cs="Arial"/>
          <w:lang w:val="et-EE"/>
        </w:rPr>
        <w:t xml:space="preserve"> </w:t>
      </w:r>
      <w:r w:rsidR="00CF62DE" w:rsidRPr="00912F9E">
        <w:rPr>
          <w:rFonts w:ascii="Arial" w:hAnsi="Arial" w:cs="Arial"/>
          <w:lang w:val="et-EE"/>
        </w:rPr>
        <w:t>518</w:t>
      </w:r>
      <w:r w:rsidRPr="00912F9E">
        <w:rPr>
          <w:rFonts w:ascii="Arial" w:hAnsi="Arial" w:cs="Arial"/>
          <w:lang w:val="et-EE"/>
        </w:rPr>
        <w:t xml:space="preserve"> m² sihtotstarbega </w:t>
      </w:r>
      <w:r w:rsidR="00CF62DE" w:rsidRPr="00912F9E">
        <w:rPr>
          <w:rFonts w:ascii="Arial" w:hAnsi="Arial" w:cs="Arial"/>
          <w:lang w:val="et-EE"/>
        </w:rPr>
        <w:t>üldkasutatav maa</w:t>
      </w:r>
      <w:r w:rsidRPr="00912F9E">
        <w:rPr>
          <w:rFonts w:ascii="Arial" w:hAnsi="Arial" w:cs="Arial"/>
          <w:lang w:val="et-EE"/>
        </w:rPr>
        <w:t>;</w:t>
      </w:r>
    </w:p>
    <w:p w14:paraId="6A355D67"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001F7443" w:rsidRPr="00912F9E">
        <w:rPr>
          <w:rFonts w:ascii="Arial" w:hAnsi="Arial" w:cs="Arial"/>
          <w:lang w:val="et-EE"/>
        </w:rPr>
        <w:t>42</w:t>
      </w:r>
      <w:r w:rsidRPr="00912F9E">
        <w:rPr>
          <w:rFonts w:ascii="Arial" w:hAnsi="Arial" w:cs="Arial"/>
          <w:lang w:val="et-EE"/>
        </w:rPr>
        <w:t xml:space="preserve"> krunt suurusega</w:t>
      </w:r>
      <w:r w:rsidR="00072A51" w:rsidRPr="00912F9E">
        <w:rPr>
          <w:rFonts w:ascii="Arial" w:hAnsi="Arial" w:cs="Arial"/>
          <w:lang w:val="et-EE"/>
        </w:rPr>
        <w:t xml:space="preserve"> </w:t>
      </w:r>
      <w:r w:rsidR="001F7443" w:rsidRPr="00912F9E">
        <w:rPr>
          <w:rFonts w:ascii="Arial" w:hAnsi="Arial" w:cs="Arial"/>
          <w:lang w:val="et-EE"/>
        </w:rPr>
        <w:t>846</w:t>
      </w:r>
      <w:r w:rsidRPr="00912F9E">
        <w:rPr>
          <w:rFonts w:ascii="Arial" w:hAnsi="Arial" w:cs="Arial"/>
          <w:lang w:val="et-EE"/>
        </w:rPr>
        <w:t xml:space="preserve"> m² sihtotstarbega transpordimaa;</w:t>
      </w:r>
    </w:p>
    <w:p w14:paraId="1C4D303B"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001F7443" w:rsidRPr="00912F9E">
        <w:rPr>
          <w:rFonts w:ascii="Arial" w:hAnsi="Arial" w:cs="Arial"/>
          <w:lang w:val="et-EE"/>
        </w:rPr>
        <w:t>43</w:t>
      </w:r>
      <w:r w:rsidRPr="00912F9E">
        <w:rPr>
          <w:rFonts w:ascii="Arial" w:hAnsi="Arial" w:cs="Arial"/>
          <w:lang w:val="et-EE"/>
        </w:rPr>
        <w:t xml:space="preserve"> krunt suurusega</w:t>
      </w:r>
      <w:r w:rsidR="00072A51" w:rsidRPr="00912F9E">
        <w:rPr>
          <w:rFonts w:ascii="Arial" w:hAnsi="Arial" w:cs="Arial"/>
          <w:lang w:val="et-EE"/>
        </w:rPr>
        <w:t xml:space="preserve"> </w:t>
      </w:r>
      <w:r w:rsidR="001F7443" w:rsidRPr="00912F9E">
        <w:rPr>
          <w:rFonts w:ascii="Arial" w:hAnsi="Arial" w:cs="Arial"/>
          <w:lang w:val="et-EE"/>
        </w:rPr>
        <w:t>4385</w:t>
      </w:r>
      <w:r w:rsidRPr="00912F9E">
        <w:rPr>
          <w:rFonts w:ascii="Arial" w:hAnsi="Arial" w:cs="Arial"/>
          <w:lang w:val="et-EE"/>
        </w:rPr>
        <w:t xml:space="preserve"> m² sihtotstarbega transpordimaa;</w:t>
      </w:r>
    </w:p>
    <w:p w14:paraId="58400BEB"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001F7443" w:rsidRPr="00912F9E">
        <w:rPr>
          <w:rFonts w:ascii="Arial" w:hAnsi="Arial" w:cs="Arial"/>
          <w:lang w:val="et-EE"/>
        </w:rPr>
        <w:t>44</w:t>
      </w:r>
      <w:r w:rsidRPr="00912F9E">
        <w:rPr>
          <w:rFonts w:ascii="Arial" w:hAnsi="Arial" w:cs="Arial"/>
          <w:lang w:val="et-EE"/>
        </w:rPr>
        <w:t xml:space="preserve"> krunt suurusega</w:t>
      </w:r>
      <w:r w:rsidR="00072A51" w:rsidRPr="00912F9E">
        <w:rPr>
          <w:rFonts w:ascii="Arial" w:hAnsi="Arial" w:cs="Arial"/>
          <w:lang w:val="et-EE"/>
        </w:rPr>
        <w:t xml:space="preserve"> </w:t>
      </w:r>
      <w:r w:rsidR="001F7443" w:rsidRPr="00912F9E">
        <w:rPr>
          <w:rFonts w:ascii="Arial" w:hAnsi="Arial" w:cs="Arial"/>
          <w:lang w:val="et-EE"/>
        </w:rPr>
        <w:t>4351</w:t>
      </w:r>
      <w:r w:rsidRPr="00912F9E">
        <w:rPr>
          <w:rFonts w:ascii="Arial" w:hAnsi="Arial" w:cs="Arial"/>
          <w:lang w:val="et-EE"/>
        </w:rPr>
        <w:t xml:space="preserve"> m² sihtotstarbega transpordimaa;</w:t>
      </w:r>
    </w:p>
    <w:p w14:paraId="2C1610F6"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Pr="00912F9E">
        <w:rPr>
          <w:rFonts w:ascii="Arial" w:hAnsi="Arial" w:cs="Arial"/>
          <w:lang w:val="et-EE"/>
        </w:rPr>
        <w:t>4</w:t>
      </w:r>
      <w:r w:rsidR="001F7443" w:rsidRPr="00912F9E">
        <w:rPr>
          <w:rFonts w:ascii="Arial" w:hAnsi="Arial" w:cs="Arial"/>
          <w:lang w:val="et-EE"/>
        </w:rPr>
        <w:t>5</w:t>
      </w:r>
      <w:r w:rsidRPr="00912F9E">
        <w:rPr>
          <w:rFonts w:ascii="Arial" w:hAnsi="Arial" w:cs="Arial"/>
          <w:lang w:val="et-EE"/>
        </w:rPr>
        <w:t xml:space="preserve"> krunt suurusega</w:t>
      </w:r>
      <w:r w:rsidR="00072A51" w:rsidRPr="00912F9E">
        <w:rPr>
          <w:rFonts w:ascii="Arial" w:hAnsi="Arial" w:cs="Arial"/>
          <w:lang w:val="et-EE"/>
        </w:rPr>
        <w:t xml:space="preserve"> </w:t>
      </w:r>
      <w:r w:rsidR="001F7443" w:rsidRPr="00912F9E">
        <w:rPr>
          <w:rFonts w:ascii="Arial" w:hAnsi="Arial" w:cs="Arial"/>
          <w:lang w:val="et-EE"/>
        </w:rPr>
        <w:t>4913</w:t>
      </w:r>
      <w:r w:rsidRPr="00912F9E">
        <w:rPr>
          <w:rFonts w:ascii="Arial" w:hAnsi="Arial" w:cs="Arial"/>
          <w:lang w:val="et-EE"/>
        </w:rPr>
        <w:t xml:space="preserve"> m² sihtotstarbega transpordimaa;</w:t>
      </w:r>
    </w:p>
    <w:p w14:paraId="659577FE"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Pr="00912F9E">
        <w:rPr>
          <w:rFonts w:ascii="Arial" w:hAnsi="Arial" w:cs="Arial"/>
          <w:lang w:val="et-EE"/>
        </w:rPr>
        <w:t>4</w:t>
      </w:r>
      <w:r w:rsidR="001F7443" w:rsidRPr="00912F9E">
        <w:rPr>
          <w:rFonts w:ascii="Arial" w:hAnsi="Arial" w:cs="Arial"/>
          <w:lang w:val="et-EE"/>
        </w:rPr>
        <w:t>6</w:t>
      </w:r>
      <w:r w:rsidRPr="00912F9E">
        <w:rPr>
          <w:rFonts w:ascii="Arial" w:hAnsi="Arial" w:cs="Arial"/>
          <w:lang w:val="et-EE"/>
        </w:rPr>
        <w:t xml:space="preserve"> krunt suurusega</w:t>
      </w:r>
      <w:r w:rsidR="00072A51" w:rsidRPr="00912F9E">
        <w:rPr>
          <w:rFonts w:ascii="Arial" w:hAnsi="Arial" w:cs="Arial"/>
          <w:lang w:val="et-EE"/>
        </w:rPr>
        <w:t xml:space="preserve"> </w:t>
      </w:r>
      <w:r w:rsidR="001F7443" w:rsidRPr="00912F9E">
        <w:rPr>
          <w:rFonts w:ascii="Arial" w:hAnsi="Arial" w:cs="Arial"/>
          <w:lang w:val="et-EE"/>
        </w:rPr>
        <w:t>2444</w:t>
      </w:r>
      <w:r w:rsidRPr="00912F9E">
        <w:rPr>
          <w:rFonts w:ascii="Arial" w:hAnsi="Arial" w:cs="Arial"/>
          <w:lang w:val="et-EE"/>
        </w:rPr>
        <w:t xml:space="preserve"> m² sihtotstarbega transpordimaa;</w:t>
      </w:r>
    </w:p>
    <w:p w14:paraId="3229482E" w14:textId="77777777" w:rsidR="008F67F6"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Pr="00912F9E">
        <w:rPr>
          <w:rFonts w:ascii="Arial" w:hAnsi="Arial" w:cs="Arial"/>
          <w:lang w:val="et-EE"/>
        </w:rPr>
        <w:t>4</w:t>
      </w:r>
      <w:r w:rsidR="001F7443" w:rsidRPr="00912F9E">
        <w:rPr>
          <w:rFonts w:ascii="Arial" w:hAnsi="Arial" w:cs="Arial"/>
          <w:lang w:val="et-EE"/>
        </w:rPr>
        <w:t>7</w:t>
      </w:r>
      <w:r w:rsidRPr="00912F9E">
        <w:rPr>
          <w:rFonts w:ascii="Arial" w:hAnsi="Arial" w:cs="Arial"/>
          <w:lang w:val="et-EE"/>
        </w:rPr>
        <w:t xml:space="preserve"> krunt suurusega</w:t>
      </w:r>
      <w:r w:rsidR="00072A51" w:rsidRPr="00912F9E">
        <w:rPr>
          <w:rFonts w:ascii="Arial" w:hAnsi="Arial" w:cs="Arial"/>
          <w:lang w:val="et-EE"/>
        </w:rPr>
        <w:t xml:space="preserve"> </w:t>
      </w:r>
      <w:r w:rsidR="001F7443" w:rsidRPr="00912F9E">
        <w:rPr>
          <w:rFonts w:ascii="Arial" w:hAnsi="Arial" w:cs="Arial"/>
          <w:lang w:val="et-EE"/>
        </w:rPr>
        <w:t>2437</w:t>
      </w:r>
      <w:r w:rsidRPr="00912F9E">
        <w:rPr>
          <w:rFonts w:ascii="Arial" w:hAnsi="Arial" w:cs="Arial"/>
          <w:lang w:val="et-EE"/>
        </w:rPr>
        <w:t xml:space="preserve"> m² sihtotstarbega transpordimaa;</w:t>
      </w:r>
    </w:p>
    <w:p w14:paraId="74C2DEAE" w14:textId="77777777" w:rsidR="009029F0" w:rsidRPr="00912F9E" w:rsidRDefault="008F67F6" w:rsidP="00DF661B">
      <w:pPr>
        <w:autoSpaceDE w:val="0"/>
        <w:autoSpaceDN w:val="0"/>
        <w:adjustRightInd w:val="0"/>
        <w:spacing w:before="0" w:after="0"/>
        <w:rPr>
          <w:rFonts w:ascii="Arial" w:hAnsi="Arial" w:cs="Arial"/>
          <w:lang w:val="et-EE"/>
        </w:rPr>
      </w:pPr>
      <w:proofErr w:type="spellStart"/>
      <w:r w:rsidRPr="00912F9E">
        <w:rPr>
          <w:rFonts w:ascii="Arial" w:hAnsi="Arial" w:cs="Arial"/>
          <w:lang w:val="et-EE"/>
        </w:rPr>
        <w:t>p</w:t>
      </w:r>
      <w:r w:rsidR="004666BE" w:rsidRPr="00912F9E">
        <w:rPr>
          <w:rFonts w:ascii="Arial" w:hAnsi="Arial" w:cs="Arial"/>
          <w:lang w:val="et-EE"/>
        </w:rPr>
        <w:t>os</w:t>
      </w:r>
      <w:proofErr w:type="spellEnd"/>
      <w:r w:rsidR="004666BE" w:rsidRPr="00912F9E">
        <w:rPr>
          <w:rFonts w:ascii="Arial" w:hAnsi="Arial" w:cs="Arial"/>
          <w:lang w:val="et-EE"/>
        </w:rPr>
        <w:t xml:space="preserve"> </w:t>
      </w:r>
      <w:r w:rsidRPr="00912F9E">
        <w:rPr>
          <w:rFonts w:ascii="Arial" w:hAnsi="Arial" w:cs="Arial"/>
          <w:lang w:val="et-EE"/>
        </w:rPr>
        <w:t>4</w:t>
      </w:r>
      <w:r w:rsidR="001F7443" w:rsidRPr="00912F9E">
        <w:rPr>
          <w:rFonts w:ascii="Arial" w:hAnsi="Arial" w:cs="Arial"/>
          <w:lang w:val="et-EE"/>
        </w:rPr>
        <w:t>8</w:t>
      </w:r>
      <w:r w:rsidRPr="00912F9E">
        <w:rPr>
          <w:rFonts w:ascii="Arial" w:hAnsi="Arial" w:cs="Arial"/>
          <w:lang w:val="et-EE"/>
        </w:rPr>
        <w:t xml:space="preserve"> krunt suurusega</w:t>
      </w:r>
      <w:r w:rsidR="00072A51" w:rsidRPr="00912F9E">
        <w:rPr>
          <w:rFonts w:ascii="Arial" w:hAnsi="Arial" w:cs="Arial"/>
          <w:lang w:val="et-EE"/>
        </w:rPr>
        <w:t xml:space="preserve"> </w:t>
      </w:r>
      <w:r w:rsidRPr="00912F9E">
        <w:rPr>
          <w:rFonts w:ascii="Arial" w:hAnsi="Arial" w:cs="Arial"/>
          <w:lang w:val="et-EE"/>
        </w:rPr>
        <w:t>50 m² sihtotstarbega t</w:t>
      </w:r>
      <w:r w:rsidR="001F7443" w:rsidRPr="00912F9E">
        <w:rPr>
          <w:rFonts w:ascii="Arial" w:hAnsi="Arial" w:cs="Arial"/>
          <w:lang w:val="et-EE"/>
        </w:rPr>
        <w:t>ootmis</w:t>
      </w:r>
      <w:r w:rsidRPr="00912F9E">
        <w:rPr>
          <w:rFonts w:ascii="Arial" w:hAnsi="Arial" w:cs="Arial"/>
          <w:lang w:val="et-EE"/>
        </w:rPr>
        <w:t>maa.</w:t>
      </w:r>
    </w:p>
    <w:p w14:paraId="72E5AE79" w14:textId="77777777" w:rsidR="008F67F6" w:rsidRPr="00912F9E" w:rsidRDefault="008F67F6" w:rsidP="00DF661B">
      <w:pPr>
        <w:autoSpaceDE w:val="0"/>
        <w:autoSpaceDN w:val="0"/>
        <w:adjustRightInd w:val="0"/>
        <w:spacing w:before="0" w:after="0"/>
        <w:rPr>
          <w:rFonts w:ascii="Arial" w:hAnsi="Arial" w:cs="Arial"/>
          <w:lang w:val="et-EE"/>
        </w:rPr>
      </w:pPr>
    </w:p>
    <w:p w14:paraId="70633C22" w14:textId="77777777" w:rsidR="008910DE" w:rsidRPr="00912F9E" w:rsidRDefault="00E81250" w:rsidP="007D5B1F">
      <w:pPr>
        <w:pStyle w:val="Pealkiri2"/>
        <w:numPr>
          <w:ilvl w:val="1"/>
          <w:numId w:val="5"/>
        </w:numPr>
        <w:tabs>
          <w:tab w:val="left" w:pos="426"/>
        </w:tabs>
        <w:jc w:val="both"/>
        <w:rPr>
          <w:rFonts w:cs="Arial"/>
          <w:szCs w:val="22"/>
          <w:lang w:val="et-EE"/>
        </w:rPr>
      </w:pPr>
      <w:bookmarkStart w:id="26" w:name="_Toc497647807"/>
      <w:bookmarkStart w:id="27" w:name="_Toc99455060"/>
      <w:r w:rsidRPr="00912F9E">
        <w:rPr>
          <w:rFonts w:cs="Arial"/>
          <w:szCs w:val="22"/>
          <w:lang w:val="et-EE"/>
        </w:rPr>
        <w:t>Krundi ehitusõigus</w:t>
      </w:r>
      <w:bookmarkEnd w:id="26"/>
      <w:bookmarkEnd w:id="27"/>
    </w:p>
    <w:p w14:paraId="2A06DF03" w14:textId="77777777" w:rsidR="005A1754" w:rsidRPr="00912F9E" w:rsidRDefault="00580289" w:rsidP="00DF661B">
      <w:pPr>
        <w:autoSpaceDE w:val="0"/>
        <w:autoSpaceDN w:val="0"/>
        <w:adjustRightInd w:val="0"/>
        <w:spacing w:before="0" w:after="0"/>
        <w:rPr>
          <w:rFonts w:ascii="Arial" w:hAnsi="Arial" w:cs="Arial"/>
          <w:lang w:val="et-EE"/>
        </w:rPr>
      </w:pPr>
      <w:r w:rsidRPr="00912F9E">
        <w:rPr>
          <w:rFonts w:ascii="Arial" w:hAnsi="Arial" w:cs="Arial"/>
          <w:lang w:val="et-EE"/>
        </w:rPr>
        <w:t>P</w:t>
      </w:r>
      <w:r w:rsidR="004666BE" w:rsidRPr="00912F9E">
        <w:rPr>
          <w:rFonts w:ascii="Arial" w:hAnsi="Arial" w:cs="Arial"/>
          <w:lang w:val="et-EE"/>
        </w:rPr>
        <w:t xml:space="preserve">os </w:t>
      </w:r>
      <w:r w:rsidRPr="00912F9E">
        <w:rPr>
          <w:rFonts w:ascii="Arial" w:hAnsi="Arial" w:cs="Arial"/>
          <w:lang w:val="et-EE"/>
        </w:rPr>
        <w:t xml:space="preserve">1 </w:t>
      </w:r>
      <w:r w:rsidR="00C0197F" w:rsidRPr="00912F9E">
        <w:rPr>
          <w:rFonts w:ascii="Arial" w:hAnsi="Arial" w:cs="Arial"/>
          <w:lang w:val="et-EE"/>
        </w:rPr>
        <w:t>–</w:t>
      </w:r>
      <w:r w:rsidR="00CC0502" w:rsidRPr="00912F9E">
        <w:rPr>
          <w:rFonts w:ascii="Arial" w:hAnsi="Arial" w:cs="Arial"/>
          <w:lang w:val="et-EE"/>
        </w:rPr>
        <w:t xml:space="preserve"> </w:t>
      </w:r>
      <w:r w:rsidRPr="00912F9E">
        <w:rPr>
          <w:rFonts w:ascii="Arial" w:hAnsi="Arial" w:cs="Arial"/>
          <w:lang w:val="et-EE"/>
        </w:rPr>
        <w:t>2</w:t>
      </w:r>
      <w:r w:rsidR="005B0AA0" w:rsidRPr="00912F9E">
        <w:rPr>
          <w:rFonts w:ascii="Arial" w:hAnsi="Arial" w:cs="Arial"/>
          <w:lang w:val="et-EE"/>
        </w:rPr>
        <w:t>3</w:t>
      </w:r>
    </w:p>
    <w:p w14:paraId="64A636E7" w14:textId="77777777" w:rsidR="005A1754" w:rsidRPr="00912F9E" w:rsidRDefault="005A1754"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Krundi kasutamise sihtotstarve</w:t>
      </w:r>
      <w:r w:rsidR="00C0197F" w:rsidRPr="00912F9E">
        <w:rPr>
          <w:rFonts w:ascii="Arial" w:hAnsi="Arial" w:cs="Arial"/>
          <w:lang w:val="et-EE"/>
        </w:rPr>
        <w:tab/>
      </w:r>
      <w:r w:rsidRPr="00912F9E">
        <w:rPr>
          <w:rFonts w:ascii="Arial" w:hAnsi="Arial" w:cs="Arial"/>
          <w:lang w:val="et-EE"/>
        </w:rPr>
        <w:t>elamumaa</w:t>
      </w:r>
    </w:p>
    <w:p w14:paraId="57951A54" w14:textId="77777777" w:rsidR="005A1754" w:rsidRPr="00912F9E" w:rsidRDefault="00C0197F"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Hoonete suurim arv krundil</w:t>
      </w:r>
      <w:r w:rsidRPr="00912F9E">
        <w:rPr>
          <w:rFonts w:ascii="Arial" w:hAnsi="Arial" w:cs="Arial"/>
          <w:lang w:val="et-EE"/>
        </w:rPr>
        <w:tab/>
      </w:r>
      <w:r w:rsidR="00580289" w:rsidRPr="00912F9E">
        <w:rPr>
          <w:rFonts w:ascii="Arial" w:hAnsi="Arial" w:cs="Arial"/>
          <w:lang w:val="et-EE"/>
        </w:rPr>
        <w:t>3</w:t>
      </w:r>
      <w:r w:rsidRPr="00912F9E">
        <w:rPr>
          <w:rFonts w:ascii="Arial" w:hAnsi="Arial" w:cs="Arial"/>
          <w:lang w:val="et-EE"/>
        </w:rPr>
        <w:t xml:space="preserve"> </w:t>
      </w:r>
      <w:r w:rsidR="002A33E2" w:rsidRPr="00912F9E">
        <w:rPr>
          <w:rFonts w:ascii="Arial" w:hAnsi="Arial" w:cs="Arial"/>
          <w:lang w:val="et-EE"/>
        </w:rPr>
        <w:t xml:space="preserve">(elamu + </w:t>
      </w:r>
      <w:r w:rsidR="00580289" w:rsidRPr="00912F9E">
        <w:rPr>
          <w:rFonts w:ascii="Arial" w:hAnsi="Arial" w:cs="Arial"/>
          <w:lang w:val="et-EE"/>
        </w:rPr>
        <w:t>2</w:t>
      </w:r>
      <w:r w:rsidR="008F1903" w:rsidRPr="00912F9E">
        <w:rPr>
          <w:rFonts w:ascii="Arial" w:hAnsi="Arial" w:cs="Arial"/>
          <w:lang w:val="et-EE"/>
        </w:rPr>
        <w:t xml:space="preserve"> </w:t>
      </w:r>
      <w:r w:rsidR="009029F0" w:rsidRPr="00912F9E">
        <w:rPr>
          <w:rFonts w:ascii="Arial" w:hAnsi="Arial" w:cs="Arial"/>
          <w:lang w:val="et-EE"/>
        </w:rPr>
        <w:t>abihoonet</w:t>
      </w:r>
      <w:r w:rsidR="002A33E2" w:rsidRPr="00912F9E">
        <w:rPr>
          <w:rFonts w:ascii="Arial" w:hAnsi="Arial" w:cs="Arial"/>
          <w:lang w:val="et-EE"/>
        </w:rPr>
        <w:t>)</w:t>
      </w:r>
    </w:p>
    <w:p w14:paraId="0E1FDD43" w14:textId="77777777" w:rsidR="005A1754" w:rsidRPr="00912F9E" w:rsidRDefault="000D3816"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 xml:space="preserve">Hoonete suurim lubatud </w:t>
      </w:r>
      <w:r w:rsidR="009029F0" w:rsidRPr="00912F9E">
        <w:rPr>
          <w:rFonts w:ascii="Arial" w:hAnsi="Arial" w:cs="Arial"/>
          <w:lang w:val="et-EE"/>
        </w:rPr>
        <w:t>ehitisealune pind</w:t>
      </w:r>
      <w:r w:rsidRPr="00912F9E">
        <w:rPr>
          <w:rFonts w:ascii="Arial" w:hAnsi="Arial" w:cs="Arial"/>
          <w:lang w:val="et-EE"/>
        </w:rPr>
        <w:tab/>
      </w:r>
      <w:r w:rsidR="00580289" w:rsidRPr="00912F9E">
        <w:rPr>
          <w:rFonts w:ascii="Arial" w:hAnsi="Arial" w:cs="Arial"/>
          <w:lang w:val="et-EE"/>
        </w:rPr>
        <w:t>225</w:t>
      </w:r>
      <w:r w:rsidR="005A1754" w:rsidRPr="00912F9E">
        <w:rPr>
          <w:rFonts w:ascii="Arial" w:hAnsi="Arial" w:cs="Arial"/>
          <w:lang w:val="et-EE"/>
        </w:rPr>
        <w:t xml:space="preserve"> m²</w:t>
      </w:r>
    </w:p>
    <w:p w14:paraId="77781786" w14:textId="77777777" w:rsidR="005A1754" w:rsidRPr="00912F9E" w:rsidRDefault="000D3816"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Hoonete suurim lubatud kõrgus</w:t>
      </w:r>
      <w:r w:rsidRPr="00912F9E">
        <w:rPr>
          <w:rFonts w:ascii="Arial" w:hAnsi="Arial" w:cs="Arial"/>
          <w:lang w:val="et-EE"/>
        </w:rPr>
        <w:tab/>
      </w:r>
      <w:r w:rsidR="00580289" w:rsidRPr="00912F9E">
        <w:rPr>
          <w:rFonts w:ascii="Arial" w:hAnsi="Arial" w:cs="Arial"/>
          <w:lang w:val="et-EE"/>
        </w:rPr>
        <w:t>8</w:t>
      </w:r>
      <w:r w:rsidR="00C0197F" w:rsidRPr="00912F9E">
        <w:rPr>
          <w:rFonts w:ascii="Arial" w:hAnsi="Arial" w:cs="Arial"/>
          <w:lang w:val="et-EE"/>
        </w:rPr>
        <w:t xml:space="preserve"> </w:t>
      </w:r>
      <w:r w:rsidR="005A1754" w:rsidRPr="00912F9E">
        <w:rPr>
          <w:rFonts w:ascii="Arial" w:hAnsi="Arial" w:cs="Arial"/>
          <w:lang w:val="et-EE"/>
        </w:rPr>
        <w:t xml:space="preserve">m </w:t>
      </w:r>
      <w:r w:rsidR="00480553" w:rsidRPr="00912F9E">
        <w:rPr>
          <w:rFonts w:ascii="Arial" w:hAnsi="Arial" w:cs="Arial"/>
          <w:lang w:val="et-EE"/>
        </w:rPr>
        <w:t>elamu; 5</w:t>
      </w:r>
      <w:r w:rsidR="00C0197F" w:rsidRPr="00912F9E">
        <w:rPr>
          <w:rFonts w:ascii="Arial" w:hAnsi="Arial" w:cs="Arial"/>
          <w:lang w:val="et-EE"/>
        </w:rPr>
        <w:t xml:space="preserve"> </w:t>
      </w:r>
      <w:r w:rsidR="00480553" w:rsidRPr="00912F9E">
        <w:rPr>
          <w:rFonts w:ascii="Arial" w:hAnsi="Arial" w:cs="Arial"/>
          <w:lang w:val="et-EE"/>
        </w:rPr>
        <w:t>m abihoone</w:t>
      </w:r>
    </w:p>
    <w:p w14:paraId="552B54C2" w14:textId="77777777" w:rsidR="00480553" w:rsidRPr="00912F9E" w:rsidRDefault="00480553" w:rsidP="00DF661B">
      <w:pPr>
        <w:autoSpaceDE w:val="0"/>
        <w:autoSpaceDN w:val="0"/>
        <w:adjustRightInd w:val="0"/>
        <w:spacing w:before="0" w:after="0"/>
        <w:rPr>
          <w:rFonts w:ascii="Arial" w:hAnsi="Arial" w:cs="Arial"/>
          <w:lang w:val="et-EE"/>
        </w:rPr>
      </w:pPr>
    </w:p>
    <w:p w14:paraId="7A5F71A9" w14:textId="77777777" w:rsidR="008F67F6" w:rsidRPr="00912F9E" w:rsidRDefault="008F67F6" w:rsidP="00DF661B">
      <w:pPr>
        <w:autoSpaceDE w:val="0"/>
        <w:autoSpaceDN w:val="0"/>
        <w:adjustRightInd w:val="0"/>
        <w:spacing w:before="0" w:after="0"/>
        <w:rPr>
          <w:rFonts w:ascii="Arial" w:hAnsi="Arial" w:cs="Arial"/>
          <w:lang w:val="et-EE"/>
        </w:rPr>
      </w:pPr>
      <w:r w:rsidRPr="00912F9E">
        <w:rPr>
          <w:rFonts w:ascii="Arial" w:hAnsi="Arial" w:cs="Arial"/>
          <w:lang w:val="et-EE"/>
        </w:rPr>
        <w:t>P</w:t>
      </w:r>
      <w:r w:rsidR="004666BE" w:rsidRPr="00912F9E">
        <w:rPr>
          <w:rFonts w:ascii="Arial" w:hAnsi="Arial" w:cs="Arial"/>
          <w:lang w:val="et-EE"/>
        </w:rPr>
        <w:t xml:space="preserve">os </w:t>
      </w:r>
      <w:r w:rsidRPr="00912F9E">
        <w:rPr>
          <w:rFonts w:ascii="Arial" w:hAnsi="Arial" w:cs="Arial"/>
          <w:lang w:val="et-EE"/>
        </w:rPr>
        <w:t>2</w:t>
      </w:r>
      <w:r w:rsidR="005B0AA0" w:rsidRPr="00912F9E">
        <w:rPr>
          <w:rFonts w:ascii="Arial" w:hAnsi="Arial" w:cs="Arial"/>
          <w:lang w:val="et-EE"/>
        </w:rPr>
        <w:t xml:space="preserve">4 </w:t>
      </w:r>
      <w:r w:rsidR="00051C74" w:rsidRPr="00912F9E">
        <w:rPr>
          <w:rFonts w:ascii="Arial" w:hAnsi="Arial" w:cs="Arial"/>
          <w:lang w:val="et-EE"/>
        </w:rPr>
        <w:t>–</w:t>
      </w:r>
      <w:r w:rsidR="005B0AA0" w:rsidRPr="00912F9E">
        <w:rPr>
          <w:rFonts w:ascii="Arial" w:hAnsi="Arial" w:cs="Arial"/>
          <w:lang w:val="et-EE"/>
        </w:rPr>
        <w:t xml:space="preserve"> 29</w:t>
      </w:r>
    </w:p>
    <w:p w14:paraId="3A9862C5" w14:textId="77777777" w:rsidR="008F67F6" w:rsidRPr="00912F9E" w:rsidRDefault="008F67F6"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Krundi kasutamise sihtotstarve</w:t>
      </w:r>
      <w:r w:rsidRPr="00912F9E">
        <w:rPr>
          <w:rFonts w:ascii="Arial" w:hAnsi="Arial" w:cs="Arial"/>
          <w:lang w:val="et-EE"/>
        </w:rPr>
        <w:tab/>
        <w:t>elamumaa</w:t>
      </w:r>
    </w:p>
    <w:p w14:paraId="0311FB82" w14:textId="77777777" w:rsidR="008F67F6" w:rsidRPr="00912F9E" w:rsidRDefault="008F67F6"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Hoonete suurim arv krundil</w:t>
      </w:r>
      <w:r w:rsidRPr="00912F9E">
        <w:rPr>
          <w:rFonts w:ascii="Arial" w:hAnsi="Arial" w:cs="Arial"/>
          <w:lang w:val="et-EE"/>
        </w:rPr>
        <w:tab/>
        <w:t>3 (paariselamu + 2 abihoonet)</w:t>
      </w:r>
    </w:p>
    <w:p w14:paraId="63EA58D5" w14:textId="77777777" w:rsidR="008F67F6" w:rsidRPr="00912F9E" w:rsidRDefault="008F67F6"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Hoonete suurim lubatud ehitisealune pind</w:t>
      </w:r>
      <w:r w:rsidRPr="00912F9E">
        <w:rPr>
          <w:rFonts w:ascii="Arial" w:hAnsi="Arial" w:cs="Arial"/>
          <w:lang w:val="et-EE"/>
        </w:rPr>
        <w:tab/>
        <w:t>350 m²</w:t>
      </w:r>
    </w:p>
    <w:p w14:paraId="305EBC79" w14:textId="77777777" w:rsidR="008F67F6" w:rsidRPr="00912F9E" w:rsidRDefault="008F67F6" w:rsidP="00DF661B">
      <w:pPr>
        <w:tabs>
          <w:tab w:val="left" w:pos="4678"/>
        </w:tabs>
        <w:spacing w:before="0" w:after="0"/>
        <w:jc w:val="both"/>
        <w:rPr>
          <w:rFonts w:ascii="Arial" w:hAnsi="Arial" w:cs="Arial"/>
          <w:lang w:val="et-EE"/>
        </w:rPr>
      </w:pPr>
      <w:r w:rsidRPr="00912F9E">
        <w:rPr>
          <w:rFonts w:ascii="Arial" w:hAnsi="Arial" w:cs="Arial"/>
          <w:lang w:val="et-EE"/>
        </w:rPr>
        <w:t>Hoonete suurim lubatud kõrgus</w:t>
      </w:r>
      <w:r w:rsidRPr="00912F9E">
        <w:rPr>
          <w:rFonts w:ascii="Arial" w:hAnsi="Arial" w:cs="Arial"/>
          <w:lang w:val="et-EE"/>
        </w:rPr>
        <w:tab/>
        <w:t>8 m elamu; 5 m abihoone</w:t>
      </w:r>
    </w:p>
    <w:p w14:paraId="3B63CB3C" w14:textId="77777777" w:rsidR="00480553" w:rsidRPr="00912F9E" w:rsidRDefault="00580289" w:rsidP="00DF661B">
      <w:pPr>
        <w:autoSpaceDE w:val="0"/>
        <w:autoSpaceDN w:val="0"/>
        <w:adjustRightInd w:val="0"/>
        <w:spacing w:before="0" w:after="0"/>
        <w:rPr>
          <w:rFonts w:ascii="Arial" w:hAnsi="Arial" w:cs="Arial"/>
          <w:lang w:val="et-EE"/>
        </w:rPr>
      </w:pPr>
      <w:r w:rsidRPr="00912F9E">
        <w:rPr>
          <w:rFonts w:ascii="Arial" w:hAnsi="Arial" w:cs="Arial"/>
          <w:lang w:val="et-EE"/>
        </w:rPr>
        <w:lastRenderedPageBreak/>
        <w:t>P</w:t>
      </w:r>
      <w:r w:rsidR="004666BE" w:rsidRPr="00912F9E">
        <w:rPr>
          <w:rFonts w:ascii="Arial" w:hAnsi="Arial" w:cs="Arial"/>
          <w:lang w:val="et-EE"/>
        </w:rPr>
        <w:t xml:space="preserve">os </w:t>
      </w:r>
      <w:r w:rsidR="005B0AA0" w:rsidRPr="00912F9E">
        <w:rPr>
          <w:rFonts w:ascii="Arial" w:hAnsi="Arial" w:cs="Arial"/>
          <w:lang w:val="et-EE"/>
        </w:rPr>
        <w:t>30</w:t>
      </w:r>
      <w:r w:rsidRPr="00912F9E">
        <w:rPr>
          <w:rFonts w:ascii="Arial" w:hAnsi="Arial" w:cs="Arial"/>
          <w:lang w:val="et-EE"/>
        </w:rPr>
        <w:t xml:space="preserve"> </w:t>
      </w:r>
      <w:r w:rsidR="00C0197F" w:rsidRPr="00912F9E">
        <w:rPr>
          <w:rFonts w:ascii="Arial" w:hAnsi="Arial" w:cs="Arial"/>
          <w:lang w:val="et-EE"/>
        </w:rPr>
        <w:t>–</w:t>
      </w:r>
      <w:r w:rsidRPr="00912F9E">
        <w:rPr>
          <w:rFonts w:ascii="Arial" w:hAnsi="Arial" w:cs="Arial"/>
          <w:lang w:val="et-EE"/>
        </w:rPr>
        <w:t xml:space="preserve"> 3</w:t>
      </w:r>
      <w:r w:rsidR="005B0AA0" w:rsidRPr="00912F9E">
        <w:rPr>
          <w:rFonts w:ascii="Arial" w:hAnsi="Arial" w:cs="Arial"/>
          <w:lang w:val="et-EE"/>
        </w:rPr>
        <w:t>7</w:t>
      </w:r>
    </w:p>
    <w:p w14:paraId="7E788819" w14:textId="77777777" w:rsidR="00480553" w:rsidRPr="00912F9E" w:rsidRDefault="00C0197F"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Krundi kasutamise sihtotstarve</w:t>
      </w:r>
      <w:r w:rsidRPr="00912F9E">
        <w:rPr>
          <w:rFonts w:ascii="Arial" w:hAnsi="Arial" w:cs="Arial"/>
          <w:lang w:val="et-EE"/>
        </w:rPr>
        <w:tab/>
      </w:r>
      <w:r w:rsidR="00480553" w:rsidRPr="00912F9E">
        <w:rPr>
          <w:rFonts w:ascii="Arial" w:hAnsi="Arial" w:cs="Arial"/>
          <w:lang w:val="et-EE"/>
        </w:rPr>
        <w:t>elamumaa</w:t>
      </w:r>
    </w:p>
    <w:p w14:paraId="710A15F9" w14:textId="77777777" w:rsidR="00480553" w:rsidRPr="00912F9E" w:rsidRDefault="00C0197F"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Hoonete suurim arv krundil</w:t>
      </w:r>
      <w:r w:rsidRPr="00912F9E">
        <w:rPr>
          <w:rFonts w:ascii="Arial" w:hAnsi="Arial" w:cs="Arial"/>
          <w:lang w:val="et-EE"/>
        </w:rPr>
        <w:tab/>
      </w:r>
      <w:r w:rsidR="008F1903" w:rsidRPr="00912F9E">
        <w:rPr>
          <w:rFonts w:ascii="Arial" w:hAnsi="Arial" w:cs="Arial"/>
          <w:lang w:val="et-EE"/>
        </w:rPr>
        <w:t>3</w:t>
      </w:r>
      <w:r w:rsidRPr="00912F9E">
        <w:rPr>
          <w:rFonts w:ascii="Arial" w:hAnsi="Arial" w:cs="Arial"/>
          <w:lang w:val="et-EE"/>
        </w:rPr>
        <w:t xml:space="preserve"> </w:t>
      </w:r>
      <w:r w:rsidR="002A33E2" w:rsidRPr="00912F9E">
        <w:rPr>
          <w:rFonts w:ascii="Arial" w:hAnsi="Arial" w:cs="Arial"/>
          <w:lang w:val="et-EE"/>
        </w:rPr>
        <w:t xml:space="preserve">(ridaelamu + </w:t>
      </w:r>
      <w:r w:rsidR="008F1903" w:rsidRPr="00912F9E">
        <w:rPr>
          <w:rFonts w:ascii="Arial" w:hAnsi="Arial" w:cs="Arial"/>
          <w:lang w:val="et-EE"/>
        </w:rPr>
        <w:t xml:space="preserve">2 </w:t>
      </w:r>
      <w:r w:rsidR="002A33E2" w:rsidRPr="00912F9E">
        <w:rPr>
          <w:rFonts w:ascii="Arial" w:hAnsi="Arial" w:cs="Arial"/>
          <w:lang w:val="et-EE"/>
        </w:rPr>
        <w:t>abihoone</w:t>
      </w:r>
      <w:r w:rsidR="008F67F6" w:rsidRPr="00912F9E">
        <w:rPr>
          <w:rFonts w:ascii="Arial" w:hAnsi="Arial" w:cs="Arial"/>
          <w:lang w:val="et-EE"/>
        </w:rPr>
        <w:t>t</w:t>
      </w:r>
      <w:r w:rsidR="002A33E2" w:rsidRPr="00912F9E">
        <w:rPr>
          <w:rFonts w:ascii="Arial" w:hAnsi="Arial" w:cs="Arial"/>
          <w:lang w:val="et-EE"/>
        </w:rPr>
        <w:t>)</w:t>
      </w:r>
    </w:p>
    <w:p w14:paraId="2AF9EB11" w14:textId="77777777" w:rsidR="00480553" w:rsidRPr="00912F9E" w:rsidRDefault="000D3816"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 xml:space="preserve">Hoonete suurim lubatud </w:t>
      </w:r>
      <w:r w:rsidR="009029F0" w:rsidRPr="00912F9E">
        <w:rPr>
          <w:rFonts w:ascii="Arial" w:hAnsi="Arial" w:cs="Arial"/>
          <w:lang w:val="et-EE"/>
        </w:rPr>
        <w:t>ehitisealune pind</w:t>
      </w:r>
      <w:r w:rsidRPr="00912F9E">
        <w:rPr>
          <w:rFonts w:ascii="Arial" w:hAnsi="Arial" w:cs="Arial"/>
          <w:lang w:val="et-EE"/>
        </w:rPr>
        <w:tab/>
      </w:r>
      <w:r w:rsidR="008F1903" w:rsidRPr="00912F9E">
        <w:rPr>
          <w:rFonts w:ascii="Arial" w:hAnsi="Arial" w:cs="Arial"/>
          <w:lang w:val="et-EE"/>
        </w:rPr>
        <w:t>45</w:t>
      </w:r>
      <w:r w:rsidR="00480553" w:rsidRPr="00912F9E">
        <w:rPr>
          <w:rFonts w:ascii="Arial" w:hAnsi="Arial" w:cs="Arial"/>
          <w:lang w:val="et-EE"/>
        </w:rPr>
        <w:t>0 m²</w:t>
      </w:r>
    </w:p>
    <w:p w14:paraId="50BBBD85" w14:textId="77777777" w:rsidR="00E81250" w:rsidRPr="00912F9E" w:rsidRDefault="000D3816" w:rsidP="00DF661B">
      <w:pPr>
        <w:tabs>
          <w:tab w:val="left" w:pos="4678"/>
        </w:tabs>
        <w:spacing w:before="0" w:after="0"/>
        <w:jc w:val="both"/>
        <w:rPr>
          <w:rFonts w:ascii="Arial" w:hAnsi="Arial" w:cs="Arial"/>
          <w:lang w:val="et-EE"/>
        </w:rPr>
      </w:pPr>
      <w:r w:rsidRPr="00912F9E">
        <w:rPr>
          <w:rFonts w:ascii="Arial" w:hAnsi="Arial" w:cs="Arial"/>
          <w:lang w:val="et-EE"/>
        </w:rPr>
        <w:t>Hoonete suurim lubatud kõrgus</w:t>
      </w:r>
      <w:r w:rsidRPr="00912F9E">
        <w:rPr>
          <w:rFonts w:ascii="Arial" w:hAnsi="Arial" w:cs="Arial"/>
          <w:lang w:val="et-EE"/>
        </w:rPr>
        <w:tab/>
      </w:r>
      <w:r w:rsidR="00480553" w:rsidRPr="00912F9E">
        <w:rPr>
          <w:rFonts w:ascii="Arial" w:hAnsi="Arial" w:cs="Arial"/>
          <w:lang w:val="et-EE"/>
        </w:rPr>
        <w:t>8</w:t>
      </w:r>
      <w:r w:rsidR="00C0197F" w:rsidRPr="00912F9E">
        <w:rPr>
          <w:rFonts w:ascii="Arial" w:hAnsi="Arial" w:cs="Arial"/>
          <w:lang w:val="et-EE"/>
        </w:rPr>
        <w:t xml:space="preserve"> </w:t>
      </w:r>
      <w:r w:rsidR="00480553" w:rsidRPr="00912F9E">
        <w:rPr>
          <w:rFonts w:ascii="Arial" w:hAnsi="Arial" w:cs="Arial"/>
          <w:lang w:val="et-EE"/>
        </w:rPr>
        <w:t>m elamu; 5</w:t>
      </w:r>
      <w:r w:rsidR="00C0197F" w:rsidRPr="00912F9E">
        <w:rPr>
          <w:rFonts w:ascii="Arial" w:hAnsi="Arial" w:cs="Arial"/>
          <w:lang w:val="et-EE"/>
        </w:rPr>
        <w:t xml:space="preserve"> </w:t>
      </w:r>
      <w:r w:rsidR="00480553" w:rsidRPr="00912F9E">
        <w:rPr>
          <w:rFonts w:ascii="Arial" w:hAnsi="Arial" w:cs="Arial"/>
          <w:lang w:val="et-EE"/>
        </w:rPr>
        <w:t>m abihoone</w:t>
      </w:r>
    </w:p>
    <w:p w14:paraId="4D62890F" w14:textId="77777777" w:rsidR="00480553" w:rsidRPr="00912F9E" w:rsidRDefault="00480553" w:rsidP="00DF661B">
      <w:pPr>
        <w:autoSpaceDE w:val="0"/>
        <w:autoSpaceDN w:val="0"/>
        <w:adjustRightInd w:val="0"/>
        <w:spacing w:before="0" w:after="0"/>
        <w:rPr>
          <w:rFonts w:ascii="Arial" w:hAnsi="Arial" w:cs="Arial"/>
          <w:lang w:val="et-EE"/>
        </w:rPr>
      </w:pPr>
    </w:p>
    <w:p w14:paraId="5830D3F2" w14:textId="77777777" w:rsidR="00480553" w:rsidRPr="00912F9E" w:rsidRDefault="008F1903" w:rsidP="00DF661B">
      <w:pPr>
        <w:autoSpaceDE w:val="0"/>
        <w:autoSpaceDN w:val="0"/>
        <w:adjustRightInd w:val="0"/>
        <w:spacing w:before="0" w:after="0"/>
        <w:rPr>
          <w:rFonts w:ascii="Arial" w:hAnsi="Arial" w:cs="Arial"/>
          <w:lang w:val="et-EE"/>
        </w:rPr>
      </w:pPr>
      <w:r w:rsidRPr="00912F9E">
        <w:rPr>
          <w:rFonts w:ascii="Arial" w:hAnsi="Arial" w:cs="Arial"/>
          <w:lang w:val="et-EE"/>
        </w:rPr>
        <w:t>P</w:t>
      </w:r>
      <w:r w:rsidR="004666BE" w:rsidRPr="00912F9E">
        <w:rPr>
          <w:rFonts w:ascii="Arial" w:hAnsi="Arial" w:cs="Arial"/>
          <w:lang w:val="et-EE"/>
        </w:rPr>
        <w:t xml:space="preserve">os </w:t>
      </w:r>
      <w:r w:rsidRPr="00912F9E">
        <w:rPr>
          <w:rFonts w:ascii="Arial" w:hAnsi="Arial" w:cs="Arial"/>
          <w:lang w:val="et-EE"/>
        </w:rPr>
        <w:t>3</w:t>
      </w:r>
      <w:r w:rsidR="005B0AA0" w:rsidRPr="00912F9E">
        <w:rPr>
          <w:rFonts w:ascii="Arial" w:hAnsi="Arial" w:cs="Arial"/>
          <w:lang w:val="et-EE"/>
        </w:rPr>
        <w:t>8</w:t>
      </w:r>
    </w:p>
    <w:p w14:paraId="643FE066" w14:textId="77777777" w:rsidR="00480553" w:rsidRPr="00912F9E" w:rsidRDefault="00C0197F"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Krundi kasutamise sihtotstarve</w:t>
      </w:r>
      <w:r w:rsidRPr="00912F9E">
        <w:rPr>
          <w:rFonts w:ascii="Arial" w:hAnsi="Arial" w:cs="Arial"/>
          <w:lang w:val="et-EE"/>
        </w:rPr>
        <w:tab/>
      </w:r>
      <w:r w:rsidR="008F1903" w:rsidRPr="00912F9E">
        <w:rPr>
          <w:rFonts w:ascii="Arial" w:hAnsi="Arial" w:cs="Arial"/>
          <w:lang w:val="et-EE"/>
        </w:rPr>
        <w:t>äri</w:t>
      </w:r>
      <w:r w:rsidR="00480553" w:rsidRPr="00912F9E">
        <w:rPr>
          <w:rFonts w:ascii="Arial" w:hAnsi="Arial" w:cs="Arial"/>
          <w:lang w:val="et-EE"/>
        </w:rPr>
        <w:t>maa</w:t>
      </w:r>
    </w:p>
    <w:p w14:paraId="0190A211" w14:textId="77777777" w:rsidR="00480553" w:rsidRPr="00912F9E" w:rsidRDefault="00C0197F"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Hoonete suurim arv krundil</w:t>
      </w:r>
      <w:r w:rsidRPr="00912F9E">
        <w:rPr>
          <w:rFonts w:ascii="Arial" w:hAnsi="Arial" w:cs="Arial"/>
          <w:lang w:val="et-EE"/>
        </w:rPr>
        <w:tab/>
      </w:r>
      <w:r w:rsidR="00480553" w:rsidRPr="00912F9E">
        <w:rPr>
          <w:rFonts w:ascii="Arial" w:hAnsi="Arial" w:cs="Arial"/>
          <w:lang w:val="et-EE"/>
        </w:rPr>
        <w:t>2</w:t>
      </w:r>
      <w:r w:rsidRPr="00912F9E">
        <w:rPr>
          <w:rFonts w:ascii="Arial" w:hAnsi="Arial" w:cs="Arial"/>
          <w:lang w:val="et-EE"/>
        </w:rPr>
        <w:t xml:space="preserve"> </w:t>
      </w:r>
    </w:p>
    <w:p w14:paraId="24A62711" w14:textId="77777777" w:rsidR="00480553" w:rsidRPr="00912F9E" w:rsidRDefault="000D3816"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 xml:space="preserve">Hoonete suurim lubatud </w:t>
      </w:r>
      <w:r w:rsidR="009029F0" w:rsidRPr="00912F9E">
        <w:rPr>
          <w:rFonts w:ascii="Arial" w:hAnsi="Arial" w:cs="Arial"/>
          <w:lang w:val="et-EE"/>
        </w:rPr>
        <w:t>ehitisealune pind</w:t>
      </w:r>
      <w:r w:rsidRPr="00912F9E">
        <w:rPr>
          <w:rFonts w:ascii="Arial" w:hAnsi="Arial" w:cs="Arial"/>
          <w:lang w:val="et-EE"/>
        </w:rPr>
        <w:tab/>
      </w:r>
      <w:r w:rsidR="005B0AA0" w:rsidRPr="00912F9E">
        <w:rPr>
          <w:rFonts w:ascii="Arial" w:hAnsi="Arial" w:cs="Arial"/>
          <w:lang w:val="et-EE"/>
        </w:rPr>
        <w:t>20</w:t>
      </w:r>
      <w:r w:rsidR="008F1903" w:rsidRPr="00912F9E">
        <w:rPr>
          <w:rFonts w:ascii="Arial" w:hAnsi="Arial" w:cs="Arial"/>
          <w:lang w:val="et-EE"/>
        </w:rPr>
        <w:t>0</w:t>
      </w:r>
      <w:r w:rsidR="002A33E2" w:rsidRPr="00912F9E">
        <w:rPr>
          <w:rFonts w:ascii="Arial" w:hAnsi="Arial" w:cs="Arial"/>
          <w:lang w:val="et-EE"/>
        </w:rPr>
        <w:t>0</w:t>
      </w:r>
      <w:r w:rsidR="00480553" w:rsidRPr="00912F9E">
        <w:rPr>
          <w:rFonts w:ascii="Arial" w:hAnsi="Arial" w:cs="Arial"/>
          <w:lang w:val="et-EE"/>
        </w:rPr>
        <w:t xml:space="preserve"> m²</w:t>
      </w:r>
    </w:p>
    <w:p w14:paraId="15357632" w14:textId="77777777" w:rsidR="00480553" w:rsidRPr="00912F9E" w:rsidRDefault="000D3816" w:rsidP="00DF661B">
      <w:pPr>
        <w:tabs>
          <w:tab w:val="left" w:pos="4678"/>
        </w:tabs>
        <w:spacing w:before="0" w:after="0"/>
        <w:jc w:val="both"/>
        <w:rPr>
          <w:rFonts w:ascii="Arial" w:hAnsi="Arial" w:cs="Arial"/>
          <w:lang w:val="et-EE"/>
        </w:rPr>
      </w:pPr>
      <w:r w:rsidRPr="00912F9E">
        <w:rPr>
          <w:rFonts w:ascii="Arial" w:hAnsi="Arial" w:cs="Arial"/>
          <w:lang w:val="et-EE"/>
        </w:rPr>
        <w:t>Hoonete suurim lubatud kõrgus</w:t>
      </w:r>
      <w:r w:rsidRPr="00912F9E">
        <w:rPr>
          <w:rFonts w:ascii="Arial" w:hAnsi="Arial" w:cs="Arial"/>
          <w:lang w:val="et-EE"/>
        </w:rPr>
        <w:tab/>
      </w:r>
      <w:r w:rsidR="008F1903" w:rsidRPr="00912F9E">
        <w:rPr>
          <w:rFonts w:ascii="Arial" w:hAnsi="Arial" w:cs="Arial"/>
          <w:lang w:val="et-EE"/>
        </w:rPr>
        <w:t>12</w:t>
      </w:r>
      <w:r w:rsidR="00C0197F" w:rsidRPr="00912F9E">
        <w:rPr>
          <w:rFonts w:ascii="Arial" w:hAnsi="Arial" w:cs="Arial"/>
          <w:lang w:val="et-EE"/>
        </w:rPr>
        <w:t xml:space="preserve"> </w:t>
      </w:r>
      <w:r w:rsidR="00480553" w:rsidRPr="00912F9E">
        <w:rPr>
          <w:rFonts w:ascii="Arial" w:hAnsi="Arial" w:cs="Arial"/>
          <w:lang w:val="et-EE"/>
        </w:rPr>
        <w:t xml:space="preserve">m </w:t>
      </w:r>
      <w:r w:rsidR="008F1903" w:rsidRPr="00912F9E">
        <w:rPr>
          <w:rFonts w:ascii="Arial" w:hAnsi="Arial" w:cs="Arial"/>
          <w:lang w:val="et-EE"/>
        </w:rPr>
        <w:t>ärihoone</w:t>
      </w:r>
    </w:p>
    <w:p w14:paraId="3F0411ED" w14:textId="77777777" w:rsidR="005B0AA0" w:rsidRPr="00912F9E" w:rsidRDefault="005B0AA0" w:rsidP="00DF661B">
      <w:pPr>
        <w:tabs>
          <w:tab w:val="left" w:pos="4678"/>
        </w:tabs>
        <w:spacing w:before="0" w:after="0"/>
        <w:jc w:val="both"/>
        <w:rPr>
          <w:rFonts w:ascii="Arial" w:hAnsi="Arial" w:cs="Arial"/>
          <w:lang w:val="et-EE"/>
        </w:rPr>
      </w:pPr>
    </w:p>
    <w:p w14:paraId="1A30844F" w14:textId="77777777" w:rsidR="005B0AA0" w:rsidRPr="00912F9E" w:rsidRDefault="005B0AA0" w:rsidP="00DF661B">
      <w:pPr>
        <w:autoSpaceDE w:val="0"/>
        <w:autoSpaceDN w:val="0"/>
        <w:adjustRightInd w:val="0"/>
        <w:spacing w:before="0" w:after="0"/>
        <w:rPr>
          <w:rFonts w:ascii="Arial" w:hAnsi="Arial" w:cs="Arial"/>
          <w:lang w:val="et-EE"/>
        </w:rPr>
      </w:pPr>
      <w:r w:rsidRPr="00912F9E">
        <w:rPr>
          <w:rFonts w:ascii="Arial" w:hAnsi="Arial" w:cs="Arial"/>
          <w:lang w:val="et-EE"/>
        </w:rPr>
        <w:t>P</w:t>
      </w:r>
      <w:r w:rsidR="004666BE" w:rsidRPr="00912F9E">
        <w:rPr>
          <w:rFonts w:ascii="Arial" w:hAnsi="Arial" w:cs="Arial"/>
          <w:lang w:val="et-EE"/>
        </w:rPr>
        <w:t xml:space="preserve">os </w:t>
      </w:r>
      <w:r w:rsidRPr="00912F9E">
        <w:rPr>
          <w:rFonts w:ascii="Arial" w:hAnsi="Arial" w:cs="Arial"/>
          <w:lang w:val="et-EE"/>
        </w:rPr>
        <w:t>39</w:t>
      </w:r>
    </w:p>
    <w:p w14:paraId="52508657" w14:textId="77777777" w:rsidR="005B0AA0" w:rsidRPr="00912F9E" w:rsidRDefault="005B0AA0"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Krundi kasutamise sihtotstarve</w:t>
      </w:r>
      <w:r w:rsidRPr="00912F9E">
        <w:rPr>
          <w:rFonts w:ascii="Arial" w:hAnsi="Arial" w:cs="Arial"/>
          <w:lang w:val="et-EE"/>
        </w:rPr>
        <w:tab/>
        <w:t>ärimaa</w:t>
      </w:r>
    </w:p>
    <w:p w14:paraId="763EA7EC" w14:textId="77777777" w:rsidR="005B0AA0" w:rsidRPr="00912F9E" w:rsidRDefault="005B0AA0"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Hoonete suurim arv krundil</w:t>
      </w:r>
      <w:r w:rsidRPr="00912F9E">
        <w:rPr>
          <w:rFonts w:ascii="Arial" w:hAnsi="Arial" w:cs="Arial"/>
          <w:lang w:val="et-EE"/>
        </w:rPr>
        <w:tab/>
        <w:t xml:space="preserve">2 </w:t>
      </w:r>
    </w:p>
    <w:p w14:paraId="5CBCED49" w14:textId="77777777" w:rsidR="005B0AA0" w:rsidRPr="00912F9E" w:rsidRDefault="005B0AA0" w:rsidP="00DF661B">
      <w:pPr>
        <w:tabs>
          <w:tab w:val="left" w:pos="4678"/>
        </w:tabs>
        <w:autoSpaceDE w:val="0"/>
        <w:autoSpaceDN w:val="0"/>
        <w:adjustRightInd w:val="0"/>
        <w:spacing w:before="0" w:after="0"/>
        <w:rPr>
          <w:rFonts w:ascii="Arial" w:hAnsi="Arial" w:cs="Arial"/>
          <w:lang w:val="et-EE"/>
        </w:rPr>
      </w:pPr>
      <w:r w:rsidRPr="00912F9E">
        <w:rPr>
          <w:rFonts w:ascii="Arial" w:hAnsi="Arial" w:cs="Arial"/>
          <w:lang w:val="et-EE"/>
        </w:rPr>
        <w:t>Hoonete suurim lubatud ehitisealune pind</w:t>
      </w:r>
      <w:r w:rsidRPr="00912F9E">
        <w:rPr>
          <w:rFonts w:ascii="Arial" w:hAnsi="Arial" w:cs="Arial"/>
          <w:lang w:val="et-EE"/>
        </w:rPr>
        <w:tab/>
        <w:t>800 m²</w:t>
      </w:r>
    </w:p>
    <w:p w14:paraId="56E800BB" w14:textId="77777777" w:rsidR="005B0AA0" w:rsidRPr="00912F9E" w:rsidRDefault="005B0AA0" w:rsidP="00DF661B">
      <w:pPr>
        <w:tabs>
          <w:tab w:val="left" w:pos="4678"/>
        </w:tabs>
        <w:spacing w:before="0" w:after="0"/>
        <w:jc w:val="both"/>
        <w:rPr>
          <w:rFonts w:ascii="Arial" w:hAnsi="Arial" w:cs="Arial"/>
          <w:lang w:val="et-EE"/>
        </w:rPr>
      </w:pPr>
      <w:r w:rsidRPr="00912F9E">
        <w:rPr>
          <w:rFonts w:ascii="Arial" w:hAnsi="Arial" w:cs="Arial"/>
          <w:lang w:val="et-EE"/>
        </w:rPr>
        <w:t>Hoonete suurim lubatud kõrgus</w:t>
      </w:r>
      <w:r w:rsidRPr="00912F9E">
        <w:rPr>
          <w:rFonts w:ascii="Arial" w:hAnsi="Arial" w:cs="Arial"/>
          <w:lang w:val="et-EE"/>
        </w:rPr>
        <w:tab/>
        <w:t>12 m ärihoone</w:t>
      </w:r>
    </w:p>
    <w:p w14:paraId="1D70DF67" w14:textId="77777777" w:rsidR="003A4D55" w:rsidRPr="00912F9E" w:rsidRDefault="003A4D55" w:rsidP="00DF661B">
      <w:pPr>
        <w:tabs>
          <w:tab w:val="left" w:pos="4678"/>
        </w:tabs>
        <w:spacing w:before="0" w:after="0"/>
        <w:jc w:val="both"/>
        <w:rPr>
          <w:rFonts w:ascii="Arial" w:hAnsi="Arial" w:cs="Arial"/>
          <w:lang w:val="et-EE"/>
        </w:rPr>
      </w:pPr>
    </w:p>
    <w:p w14:paraId="0E372140" w14:textId="77777777" w:rsidR="00E81250" w:rsidRPr="00912F9E" w:rsidRDefault="00E81250" w:rsidP="007D5B1F">
      <w:pPr>
        <w:pStyle w:val="Pealkiri2"/>
        <w:numPr>
          <w:ilvl w:val="1"/>
          <w:numId w:val="5"/>
        </w:numPr>
        <w:tabs>
          <w:tab w:val="left" w:pos="426"/>
        </w:tabs>
        <w:jc w:val="both"/>
        <w:rPr>
          <w:rFonts w:cs="Arial"/>
          <w:szCs w:val="22"/>
          <w:lang w:val="et-EE"/>
        </w:rPr>
      </w:pPr>
      <w:bookmarkStart w:id="28" w:name="_Toc497647808"/>
      <w:bookmarkStart w:id="29" w:name="_Toc99455061"/>
      <w:r w:rsidRPr="00912F9E">
        <w:rPr>
          <w:rFonts w:cs="Arial"/>
          <w:szCs w:val="22"/>
          <w:lang w:val="et-EE"/>
        </w:rPr>
        <w:t>Ehitiste arhitektuurinõuded</w:t>
      </w:r>
      <w:bookmarkEnd w:id="28"/>
      <w:bookmarkEnd w:id="29"/>
    </w:p>
    <w:p w14:paraId="74035BE1" w14:textId="77777777" w:rsidR="005B0AA0" w:rsidRPr="00912F9E" w:rsidRDefault="005B0AA0" w:rsidP="00DF661B">
      <w:pPr>
        <w:spacing w:before="0" w:after="0"/>
        <w:rPr>
          <w:rFonts w:ascii="Arial" w:hAnsi="Arial" w:cs="Arial"/>
          <w:lang w:val="et-EE"/>
        </w:rPr>
      </w:pPr>
      <w:r w:rsidRPr="00912F9E">
        <w:rPr>
          <w:rFonts w:ascii="Arial" w:hAnsi="Arial" w:cs="Arial"/>
          <w:lang w:val="et-EE"/>
        </w:rPr>
        <w:t>Hoonestusviis:</w:t>
      </w:r>
      <w:r w:rsidRPr="00912F9E">
        <w:rPr>
          <w:rFonts w:ascii="Arial" w:hAnsi="Arial" w:cs="Arial"/>
          <w:lang w:val="et-EE"/>
        </w:rPr>
        <w:tab/>
      </w:r>
      <w:r w:rsidRPr="00912F9E">
        <w:rPr>
          <w:rFonts w:ascii="Arial" w:hAnsi="Arial" w:cs="Arial"/>
          <w:lang w:val="et-EE"/>
        </w:rPr>
        <w:tab/>
      </w:r>
      <w:r w:rsidRPr="00912F9E">
        <w:rPr>
          <w:rFonts w:ascii="Arial" w:hAnsi="Arial" w:cs="Arial"/>
          <w:lang w:val="et-EE"/>
        </w:rPr>
        <w:tab/>
        <w:t>lahtine</w:t>
      </w:r>
    </w:p>
    <w:p w14:paraId="3FE8B974" w14:textId="77777777" w:rsidR="005B0AA0" w:rsidRPr="00912F9E" w:rsidRDefault="005B0AA0" w:rsidP="00DF661B">
      <w:pPr>
        <w:spacing w:before="0" w:after="0"/>
        <w:rPr>
          <w:rFonts w:ascii="Arial" w:hAnsi="Arial" w:cs="Arial"/>
          <w:lang w:val="et-EE"/>
        </w:rPr>
      </w:pPr>
      <w:r w:rsidRPr="00912F9E">
        <w:rPr>
          <w:rFonts w:ascii="Arial" w:hAnsi="Arial" w:cs="Arial"/>
          <w:lang w:val="et-EE"/>
        </w:rPr>
        <w:t>Katusekalle:</w:t>
      </w:r>
      <w:r w:rsidRPr="00912F9E">
        <w:rPr>
          <w:rFonts w:ascii="Arial" w:hAnsi="Arial" w:cs="Arial"/>
          <w:lang w:val="et-EE"/>
        </w:rPr>
        <w:tab/>
      </w:r>
      <w:r w:rsidRPr="00912F9E">
        <w:rPr>
          <w:rFonts w:ascii="Arial" w:hAnsi="Arial" w:cs="Arial"/>
          <w:lang w:val="et-EE"/>
        </w:rPr>
        <w:tab/>
      </w:r>
      <w:r w:rsidRPr="00912F9E">
        <w:rPr>
          <w:rFonts w:ascii="Arial" w:hAnsi="Arial" w:cs="Arial"/>
          <w:lang w:val="et-EE"/>
        </w:rPr>
        <w:tab/>
        <w:t>0 – 30°</w:t>
      </w:r>
    </w:p>
    <w:p w14:paraId="5E1F7493" w14:textId="77777777" w:rsidR="005B0AA0" w:rsidRPr="00912F9E" w:rsidRDefault="005B0AA0" w:rsidP="00DF661B">
      <w:pPr>
        <w:spacing w:before="0" w:after="0"/>
        <w:rPr>
          <w:rFonts w:ascii="Arial" w:hAnsi="Arial" w:cs="Arial"/>
          <w:lang w:val="et-EE"/>
        </w:rPr>
      </w:pPr>
      <w:r w:rsidRPr="00912F9E">
        <w:rPr>
          <w:rFonts w:ascii="Arial" w:hAnsi="Arial" w:cs="Arial"/>
          <w:lang w:val="et-EE"/>
        </w:rPr>
        <w:t>Maksimaalne kõrgus:</w:t>
      </w:r>
      <w:r w:rsidRPr="00912F9E">
        <w:rPr>
          <w:rFonts w:ascii="Arial" w:hAnsi="Arial" w:cs="Arial"/>
          <w:lang w:val="et-EE"/>
        </w:rPr>
        <w:tab/>
      </w:r>
      <w:r w:rsidRPr="00912F9E">
        <w:rPr>
          <w:rFonts w:ascii="Arial" w:hAnsi="Arial" w:cs="Arial"/>
          <w:lang w:val="et-EE"/>
        </w:rPr>
        <w:tab/>
        <w:t xml:space="preserve">elamud – </w:t>
      </w:r>
      <w:r w:rsidRPr="00912F9E">
        <w:rPr>
          <w:rFonts w:ascii="Arial" w:hAnsi="Arial" w:cs="Arial"/>
          <w:lang w:val="et-EE"/>
        </w:rPr>
        <w:tab/>
        <w:t>8 m</w:t>
      </w:r>
    </w:p>
    <w:p w14:paraId="77C818A5" w14:textId="77777777" w:rsidR="005B0AA0" w:rsidRPr="00912F9E" w:rsidRDefault="005B0AA0" w:rsidP="00DF661B">
      <w:pPr>
        <w:spacing w:before="0" w:after="0"/>
        <w:rPr>
          <w:rFonts w:ascii="Arial" w:hAnsi="Arial" w:cs="Arial"/>
          <w:lang w:val="et-EE"/>
        </w:rPr>
      </w:pPr>
      <w:r w:rsidRPr="00912F9E">
        <w:rPr>
          <w:rFonts w:ascii="Arial" w:hAnsi="Arial" w:cs="Arial"/>
          <w:lang w:val="et-EE"/>
        </w:rPr>
        <w:tab/>
      </w:r>
      <w:r w:rsidRPr="00912F9E">
        <w:rPr>
          <w:rFonts w:ascii="Arial" w:hAnsi="Arial" w:cs="Arial"/>
          <w:lang w:val="et-EE"/>
        </w:rPr>
        <w:tab/>
      </w:r>
      <w:r w:rsidRPr="00912F9E">
        <w:rPr>
          <w:rFonts w:ascii="Arial" w:hAnsi="Arial" w:cs="Arial"/>
          <w:lang w:val="et-EE"/>
        </w:rPr>
        <w:tab/>
      </w:r>
      <w:r w:rsidRPr="00912F9E">
        <w:rPr>
          <w:rFonts w:ascii="Arial" w:hAnsi="Arial" w:cs="Arial"/>
          <w:lang w:val="et-EE"/>
        </w:rPr>
        <w:tab/>
        <w:t xml:space="preserve">ärihoone – </w:t>
      </w:r>
      <w:r w:rsidRPr="00912F9E">
        <w:rPr>
          <w:rFonts w:ascii="Arial" w:hAnsi="Arial" w:cs="Arial"/>
          <w:lang w:val="et-EE"/>
        </w:rPr>
        <w:tab/>
        <w:t>12 m</w:t>
      </w:r>
    </w:p>
    <w:p w14:paraId="52666BB3" w14:textId="77777777" w:rsidR="005B0AA0" w:rsidRPr="00912F9E" w:rsidRDefault="005B0AA0" w:rsidP="00DF661B">
      <w:pPr>
        <w:spacing w:before="0" w:after="0"/>
        <w:rPr>
          <w:rFonts w:ascii="Arial" w:hAnsi="Arial" w:cs="Arial"/>
          <w:lang w:val="et-EE"/>
        </w:rPr>
      </w:pPr>
      <w:r w:rsidRPr="00912F9E">
        <w:rPr>
          <w:rFonts w:ascii="Arial" w:hAnsi="Arial" w:cs="Arial"/>
          <w:lang w:val="et-EE"/>
        </w:rPr>
        <w:t>Maksimaalne korruselisus:</w:t>
      </w:r>
      <w:r w:rsidRPr="00912F9E">
        <w:rPr>
          <w:rFonts w:ascii="Arial" w:hAnsi="Arial" w:cs="Arial"/>
          <w:lang w:val="et-EE"/>
        </w:rPr>
        <w:tab/>
        <w:t xml:space="preserve">elamud </w:t>
      </w:r>
      <w:r w:rsidRPr="00912F9E">
        <w:rPr>
          <w:rFonts w:ascii="Arial" w:hAnsi="Arial" w:cs="Arial"/>
          <w:lang w:val="et-EE"/>
        </w:rPr>
        <w:tab/>
        <w:t xml:space="preserve">2 </w:t>
      </w:r>
    </w:p>
    <w:p w14:paraId="3E3E9250" w14:textId="77777777" w:rsidR="005B0AA0" w:rsidRPr="00912F9E" w:rsidRDefault="005B0AA0" w:rsidP="00DF661B">
      <w:pPr>
        <w:spacing w:before="0" w:after="0"/>
        <w:rPr>
          <w:rFonts w:ascii="Arial" w:hAnsi="Arial" w:cs="Arial"/>
          <w:lang w:val="et-EE"/>
        </w:rPr>
      </w:pPr>
      <w:r w:rsidRPr="00912F9E">
        <w:rPr>
          <w:rFonts w:ascii="Arial" w:hAnsi="Arial" w:cs="Arial"/>
          <w:lang w:val="et-EE"/>
        </w:rPr>
        <w:tab/>
      </w:r>
      <w:r w:rsidRPr="00912F9E">
        <w:rPr>
          <w:rFonts w:ascii="Arial" w:hAnsi="Arial" w:cs="Arial"/>
          <w:lang w:val="et-EE"/>
        </w:rPr>
        <w:tab/>
      </w:r>
      <w:r w:rsidRPr="00912F9E">
        <w:rPr>
          <w:rFonts w:ascii="Arial" w:hAnsi="Arial" w:cs="Arial"/>
          <w:lang w:val="et-EE"/>
        </w:rPr>
        <w:tab/>
      </w:r>
      <w:r w:rsidRPr="00912F9E">
        <w:rPr>
          <w:rFonts w:ascii="Arial" w:hAnsi="Arial" w:cs="Arial"/>
          <w:lang w:val="et-EE"/>
        </w:rPr>
        <w:tab/>
        <w:t xml:space="preserve">ärihoone </w:t>
      </w:r>
      <w:r w:rsidRPr="00912F9E">
        <w:rPr>
          <w:rFonts w:ascii="Arial" w:hAnsi="Arial" w:cs="Arial"/>
          <w:lang w:val="et-EE"/>
        </w:rPr>
        <w:tab/>
        <w:t>3</w:t>
      </w:r>
    </w:p>
    <w:p w14:paraId="017FCA34" w14:textId="77777777" w:rsidR="005B0AA0" w:rsidRPr="00912F9E" w:rsidRDefault="005B0AA0" w:rsidP="00DF661B">
      <w:pPr>
        <w:spacing w:before="0" w:after="0"/>
        <w:rPr>
          <w:rFonts w:ascii="Arial" w:hAnsi="Arial" w:cs="Arial"/>
          <w:lang w:val="et-EE"/>
        </w:rPr>
      </w:pPr>
      <w:r w:rsidRPr="00912F9E">
        <w:rPr>
          <w:rFonts w:ascii="Arial" w:hAnsi="Arial" w:cs="Arial"/>
          <w:lang w:val="et-EE"/>
        </w:rPr>
        <w:t>Välisviimistlus:</w:t>
      </w:r>
      <w:r w:rsidRPr="00912F9E">
        <w:rPr>
          <w:rFonts w:ascii="Arial" w:hAnsi="Arial" w:cs="Arial"/>
          <w:lang w:val="et-EE"/>
        </w:rPr>
        <w:tab/>
      </w:r>
      <w:r w:rsidRPr="00912F9E">
        <w:rPr>
          <w:rFonts w:ascii="Arial" w:hAnsi="Arial" w:cs="Arial"/>
          <w:lang w:val="et-EE"/>
        </w:rPr>
        <w:tab/>
      </w:r>
      <w:r w:rsidRPr="00912F9E">
        <w:rPr>
          <w:rFonts w:ascii="Arial" w:hAnsi="Arial" w:cs="Arial"/>
          <w:lang w:val="et-EE"/>
        </w:rPr>
        <w:tab/>
        <w:t>puit, vineer, betoon, krohv, kivi, klaas, ilmastikukindel ehitusplaat</w:t>
      </w:r>
    </w:p>
    <w:p w14:paraId="1E7CD6C7" w14:textId="77777777" w:rsidR="005B0AA0" w:rsidRPr="00912F9E" w:rsidRDefault="005B0AA0" w:rsidP="00DF661B">
      <w:pPr>
        <w:spacing w:before="0" w:after="0"/>
        <w:rPr>
          <w:rFonts w:ascii="Arial" w:hAnsi="Arial" w:cs="Arial"/>
          <w:lang w:val="et-EE"/>
        </w:rPr>
      </w:pPr>
      <w:r w:rsidRPr="00912F9E">
        <w:rPr>
          <w:rFonts w:ascii="Arial" w:hAnsi="Arial" w:cs="Arial"/>
          <w:lang w:val="et-EE"/>
        </w:rPr>
        <w:t>Katusematerjal:</w:t>
      </w:r>
      <w:r w:rsidRPr="00912F9E">
        <w:rPr>
          <w:rFonts w:ascii="Arial" w:hAnsi="Arial" w:cs="Arial"/>
          <w:lang w:val="et-EE"/>
        </w:rPr>
        <w:tab/>
      </w:r>
      <w:r w:rsidRPr="00912F9E">
        <w:rPr>
          <w:rFonts w:ascii="Arial" w:hAnsi="Arial" w:cs="Arial"/>
          <w:lang w:val="et-EE"/>
        </w:rPr>
        <w:tab/>
        <w:t>rullmaterjal või plekk.</w:t>
      </w:r>
    </w:p>
    <w:p w14:paraId="1073362E" w14:textId="77777777" w:rsidR="005B0AA0" w:rsidRPr="00912F9E" w:rsidRDefault="005B0AA0" w:rsidP="00DF661B">
      <w:pPr>
        <w:spacing w:before="0" w:after="0"/>
        <w:jc w:val="both"/>
        <w:rPr>
          <w:rFonts w:ascii="Arial" w:hAnsi="Arial" w:cs="Arial"/>
          <w:lang w:val="et-EE"/>
        </w:rPr>
      </w:pPr>
      <w:r w:rsidRPr="00912F9E">
        <w:rPr>
          <w:rFonts w:ascii="Arial" w:hAnsi="Arial" w:cs="Arial"/>
          <w:lang w:val="et-EE"/>
        </w:rPr>
        <w:t xml:space="preserve">Projekteeritava hoone arhitektuurne lahendus peab arvestama piirkonna miljööd, naaberhoonestuse </w:t>
      </w:r>
      <w:proofErr w:type="spellStart"/>
      <w:r w:rsidRPr="00912F9E">
        <w:rPr>
          <w:rFonts w:ascii="Arial" w:hAnsi="Arial" w:cs="Arial"/>
          <w:lang w:val="et-EE"/>
        </w:rPr>
        <w:t>üldmahtusid</w:t>
      </w:r>
      <w:proofErr w:type="spellEnd"/>
      <w:r w:rsidRPr="00912F9E">
        <w:rPr>
          <w:rFonts w:ascii="Arial" w:hAnsi="Arial" w:cs="Arial"/>
          <w:lang w:val="et-EE"/>
        </w:rPr>
        <w:t xml:space="preserve"> ja proportsioone. Keelatud on imiteerivate materjalide kasutamine. Hoone fassaadide värvitoonid valida heledad, naturaalsed toonid.</w:t>
      </w:r>
    </w:p>
    <w:p w14:paraId="1C1B8C5D" w14:textId="77777777" w:rsidR="005A1754" w:rsidRPr="00912F9E" w:rsidRDefault="005A1754" w:rsidP="00DF661B">
      <w:pPr>
        <w:autoSpaceDE w:val="0"/>
        <w:autoSpaceDN w:val="0"/>
        <w:adjustRightInd w:val="0"/>
        <w:spacing w:before="0" w:after="0"/>
        <w:jc w:val="both"/>
        <w:rPr>
          <w:rFonts w:ascii="Arial" w:hAnsi="Arial" w:cs="Arial"/>
          <w:lang w:val="et-EE"/>
        </w:rPr>
      </w:pPr>
      <w:r w:rsidRPr="00912F9E">
        <w:rPr>
          <w:rFonts w:ascii="Arial" w:hAnsi="Arial" w:cs="Arial"/>
          <w:lang w:val="et-EE"/>
        </w:rPr>
        <w:t xml:space="preserve">Projekteeritava hoone arhitektuurne lahendus peab arvestama piirkonna miljööd, naaberhoonestuse </w:t>
      </w:r>
      <w:proofErr w:type="spellStart"/>
      <w:r w:rsidRPr="00912F9E">
        <w:rPr>
          <w:rFonts w:ascii="Arial" w:hAnsi="Arial" w:cs="Arial"/>
          <w:lang w:val="et-EE"/>
        </w:rPr>
        <w:t>üldmahtusid</w:t>
      </w:r>
      <w:proofErr w:type="spellEnd"/>
      <w:r w:rsidRPr="00912F9E">
        <w:rPr>
          <w:rFonts w:ascii="Arial" w:hAnsi="Arial" w:cs="Arial"/>
          <w:lang w:val="et-EE"/>
        </w:rPr>
        <w:t xml:space="preserve"> ja proportsioone.</w:t>
      </w:r>
    </w:p>
    <w:p w14:paraId="45DE88E6" w14:textId="4FB63EB3" w:rsidR="005B0AA0" w:rsidRPr="00912F9E" w:rsidRDefault="005A1754" w:rsidP="00DF661B">
      <w:pPr>
        <w:autoSpaceDE w:val="0"/>
        <w:autoSpaceDN w:val="0"/>
        <w:adjustRightInd w:val="0"/>
        <w:spacing w:before="0" w:after="0"/>
        <w:jc w:val="both"/>
        <w:rPr>
          <w:rFonts w:ascii="Arial" w:hAnsi="Arial" w:cs="Arial"/>
          <w:lang w:val="et-EE"/>
        </w:rPr>
      </w:pPr>
      <w:r w:rsidRPr="00912F9E">
        <w:rPr>
          <w:rFonts w:ascii="Arial" w:hAnsi="Arial" w:cs="Arial"/>
          <w:lang w:val="et-EE"/>
        </w:rPr>
        <w:t xml:space="preserve">Ehitusprojekt tuleb kooskõlastada </w:t>
      </w:r>
      <w:r w:rsidR="00466BA4" w:rsidRPr="00912F9E">
        <w:rPr>
          <w:rFonts w:ascii="Arial" w:hAnsi="Arial" w:cs="Arial"/>
          <w:lang w:val="et-EE"/>
        </w:rPr>
        <w:t>Rae</w:t>
      </w:r>
      <w:r w:rsidRPr="00912F9E">
        <w:rPr>
          <w:rFonts w:ascii="Arial" w:hAnsi="Arial" w:cs="Arial"/>
          <w:lang w:val="et-EE"/>
        </w:rPr>
        <w:t xml:space="preserve"> valla arhitektiga eskiisi staadiumis.</w:t>
      </w:r>
    </w:p>
    <w:p w14:paraId="1D42A296" w14:textId="54977125" w:rsidR="005B0AA0" w:rsidRPr="00912F9E" w:rsidRDefault="005B0AA0" w:rsidP="00DF661B">
      <w:pPr>
        <w:suppressAutoHyphens/>
        <w:autoSpaceDE w:val="0"/>
        <w:autoSpaceDN w:val="0"/>
        <w:adjustRightInd w:val="0"/>
        <w:spacing w:before="0" w:after="0"/>
        <w:jc w:val="both"/>
        <w:rPr>
          <w:rFonts w:ascii="Arial" w:hAnsi="Arial" w:cs="Arial"/>
          <w:lang w:val="et-EE"/>
        </w:rPr>
      </w:pPr>
      <w:r w:rsidRPr="00912F9E">
        <w:rPr>
          <w:rFonts w:ascii="Arial" w:hAnsi="Arial" w:cs="Arial"/>
          <w:lang w:val="et-EE"/>
        </w:rPr>
        <w:t xml:space="preserve">Arvestada lähiümbruste planeeringutega ja tagada piisav </w:t>
      </w:r>
      <w:proofErr w:type="spellStart"/>
      <w:r w:rsidRPr="00912F9E">
        <w:rPr>
          <w:rFonts w:ascii="Arial" w:hAnsi="Arial" w:cs="Arial"/>
          <w:lang w:val="et-EE"/>
        </w:rPr>
        <w:t>insolatsioon</w:t>
      </w:r>
      <w:proofErr w:type="spellEnd"/>
      <w:r w:rsidRPr="00912F9E">
        <w:rPr>
          <w:rFonts w:ascii="Arial" w:hAnsi="Arial" w:cs="Arial"/>
          <w:lang w:val="et-EE"/>
        </w:rPr>
        <w:t xml:space="preserve"> vastavalt kehtivale standardile EVS 894:2008</w:t>
      </w:r>
      <w:r w:rsidR="005E5307">
        <w:rPr>
          <w:rFonts w:ascii="Arial" w:hAnsi="Arial" w:cs="Arial"/>
          <w:lang w:val="et-EE"/>
        </w:rPr>
        <w:t>/</w:t>
      </w:r>
      <w:r w:rsidRPr="00912F9E">
        <w:rPr>
          <w:rFonts w:ascii="Arial" w:hAnsi="Arial" w:cs="Arial"/>
          <w:lang w:val="et-EE"/>
        </w:rPr>
        <w:t>A2:2015 „Loomulik valgustus elu- ja bürooruumides</w:t>
      </w:r>
      <w:r w:rsidR="005E5307">
        <w:rPr>
          <w:rFonts w:ascii="Arial" w:hAnsi="Arial" w:cs="Arial"/>
          <w:lang w:val="et-EE"/>
        </w:rPr>
        <w:t>”</w:t>
      </w:r>
      <w:r w:rsidRPr="00912F9E">
        <w:rPr>
          <w:rFonts w:ascii="Arial" w:hAnsi="Arial" w:cs="Arial"/>
          <w:lang w:val="et-EE"/>
        </w:rPr>
        <w:t xml:space="preserve"> ja EVSEN 17037:2019 „Päevavalgus hoonetes</w:t>
      </w:r>
      <w:r w:rsidR="005E5307">
        <w:rPr>
          <w:rFonts w:ascii="Arial" w:hAnsi="Arial" w:cs="Arial"/>
          <w:lang w:val="et-EE"/>
        </w:rPr>
        <w:t>”</w:t>
      </w:r>
      <w:r w:rsidRPr="00912F9E">
        <w:rPr>
          <w:rFonts w:ascii="Arial" w:hAnsi="Arial" w:cs="Arial"/>
          <w:lang w:val="et-EE"/>
        </w:rPr>
        <w:t xml:space="preserve"> nõuetega.</w:t>
      </w:r>
    </w:p>
    <w:p w14:paraId="2064057F" w14:textId="77777777" w:rsidR="005B0AA0" w:rsidRPr="00912F9E" w:rsidRDefault="005B0AA0" w:rsidP="00DF661B">
      <w:pPr>
        <w:suppressAutoHyphens/>
        <w:autoSpaceDE w:val="0"/>
        <w:autoSpaceDN w:val="0"/>
        <w:adjustRightInd w:val="0"/>
        <w:spacing w:before="0" w:after="0"/>
        <w:jc w:val="both"/>
        <w:rPr>
          <w:rFonts w:ascii="Arial" w:hAnsi="Arial" w:cs="Arial"/>
          <w:lang w:val="et-EE"/>
        </w:rPr>
      </w:pPr>
    </w:p>
    <w:p w14:paraId="3833AB09" w14:textId="77777777" w:rsidR="005B0AA0" w:rsidRPr="00912F9E" w:rsidRDefault="005B0AA0" w:rsidP="00DF661B">
      <w:pPr>
        <w:suppressAutoHyphens/>
        <w:autoSpaceDE w:val="0"/>
        <w:autoSpaceDN w:val="0"/>
        <w:adjustRightInd w:val="0"/>
        <w:spacing w:before="0" w:after="0"/>
        <w:jc w:val="both"/>
        <w:rPr>
          <w:rFonts w:ascii="Arial" w:eastAsia="Arial" w:hAnsi="Arial" w:cs="Arial"/>
          <w:b/>
          <w:lang w:val="et-EE"/>
        </w:rPr>
      </w:pPr>
      <w:r w:rsidRPr="00912F9E">
        <w:rPr>
          <w:rFonts w:ascii="Arial" w:eastAsia="Arial" w:hAnsi="Arial" w:cs="Arial"/>
          <w:b/>
          <w:lang w:val="et-EE"/>
        </w:rPr>
        <w:t xml:space="preserve">Planeeritava haljasala </w:t>
      </w:r>
      <w:proofErr w:type="spellStart"/>
      <w:r w:rsidRPr="00912F9E">
        <w:rPr>
          <w:rFonts w:ascii="Arial" w:eastAsia="Arial" w:hAnsi="Arial" w:cs="Arial"/>
          <w:b/>
          <w:lang w:val="et-EE"/>
        </w:rPr>
        <w:t>pos</w:t>
      </w:r>
      <w:proofErr w:type="spellEnd"/>
      <w:r w:rsidRPr="00912F9E">
        <w:rPr>
          <w:rFonts w:ascii="Arial" w:eastAsia="Arial" w:hAnsi="Arial" w:cs="Arial"/>
          <w:b/>
          <w:lang w:val="et-EE"/>
        </w:rPr>
        <w:t xml:space="preserve"> 40 arhitektuurinõuded</w:t>
      </w:r>
    </w:p>
    <w:p w14:paraId="31354034" w14:textId="77777777" w:rsidR="005B0AA0" w:rsidRPr="00912F9E" w:rsidRDefault="005B0AA0" w:rsidP="00DF661B">
      <w:pPr>
        <w:suppressAutoHyphens/>
        <w:autoSpaceDE w:val="0"/>
        <w:autoSpaceDN w:val="0"/>
        <w:adjustRightInd w:val="0"/>
        <w:spacing w:before="0" w:after="0"/>
        <w:jc w:val="both"/>
        <w:rPr>
          <w:rFonts w:ascii="Arial" w:eastAsia="Arial" w:hAnsi="Arial" w:cs="Arial"/>
          <w:lang w:val="et-EE"/>
        </w:rPr>
      </w:pPr>
      <w:r w:rsidRPr="00912F9E">
        <w:rPr>
          <w:rFonts w:ascii="Arial" w:eastAsia="Arial" w:hAnsi="Arial" w:cs="Arial"/>
          <w:lang w:val="et-EE"/>
        </w:rPr>
        <w:t>Planeeringus määratud haljasalal ei ole ehitustegevus lubatud, välja arvatud haljasala rajamistööd ning tehniliste kommunikatsioonide või haljasalade sihipärase kasutamisega seonduvad ehitiste rajamine. Lubatud on paigaldada haljastu inventari (nt viidad, pingid, valgustid, prügikastid, mänguväljaku inventar, palliplatsid jne) ning rajada jalakäijate- ja kergliiklusteid. Edasiselt vajaliku koostatava projektiga ja ehitustegevusega tuleb tagada olemasoleva drenaažisüsteemi toimimine või vajadusel selle osaline ümberehitamine. Krunt peab olema tänavate poolt piirdega piiratud ning peab olema paigaldatud tänavavalgustus. Täpne lahendus esitatakse ehitusprojektiga.</w:t>
      </w:r>
    </w:p>
    <w:p w14:paraId="62ECCCC0" w14:textId="77777777" w:rsidR="003A4D55" w:rsidRPr="00912F9E" w:rsidRDefault="003A4D55" w:rsidP="00DF661B">
      <w:pPr>
        <w:autoSpaceDE w:val="0"/>
        <w:autoSpaceDN w:val="0"/>
        <w:adjustRightInd w:val="0"/>
        <w:spacing w:before="0" w:after="0"/>
        <w:jc w:val="both"/>
        <w:rPr>
          <w:rFonts w:ascii="Arial" w:hAnsi="Arial" w:cs="Arial"/>
          <w:lang w:val="et-EE"/>
        </w:rPr>
      </w:pPr>
    </w:p>
    <w:p w14:paraId="3177D4FE" w14:textId="77777777" w:rsidR="00E81250" w:rsidRPr="00912F9E" w:rsidRDefault="00E81250" w:rsidP="007D5B1F">
      <w:pPr>
        <w:pStyle w:val="Pealkiri2"/>
        <w:numPr>
          <w:ilvl w:val="1"/>
          <w:numId w:val="5"/>
        </w:numPr>
        <w:tabs>
          <w:tab w:val="left" w:pos="426"/>
        </w:tabs>
        <w:jc w:val="both"/>
        <w:rPr>
          <w:rFonts w:cs="Arial"/>
          <w:szCs w:val="22"/>
          <w:lang w:val="et-EE"/>
        </w:rPr>
      </w:pPr>
      <w:bookmarkStart w:id="30" w:name="_Toc497647809"/>
      <w:bookmarkStart w:id="31" w:name="_Toc99455062"/>
      <w:r w:rsidRPr="00912F9E">
        <w:rPr>
          <w:rFonts w:cs="Arial"/>
          <w:szCs w:val="22"/>
          <w:lang w:val="et-EE"/>
        </w:rPr>
        <w:t>Piirded</w:t>
      </w:r>
      <w:bookmarkEnd w:id="30"/>
      <w:bookmarkEnd w:id="31"/>
    </w:p>
    <w:p w14:paraId="5D32D5AF" w14:textId="77777777" w:rsidR="009B40E0" w:rsidRPr="00912F9E" w:rsidRDefault="00BE63B9" w:rsidP="00DF661B">
      <w:pPr>
        <w:tabs>
          <w:tab w:val="left" w:pos="2268"/>
        </w:tabs>
        <w:autoSpaceDE w:val="0"/>
        <w:autoSpaceDN w:val="0"/>
        <w:adjustRightInd w:val="0"/>
        <w:spacing w:before="0" w:after="0"/>
        <w:jc w:val="both"/>
        <w:rPr>
          <w:rFonts w:ascii="Arial" w:hAnsi="Arial" w:cs="Arial"/>
          <w:lang w:val="et-EE"/>
        </w:rPr>
      </w:pPr>
      <w:r w:rsidRPr="00912F9E">
        <w:rPr>
          <w:rFonts w:ascii="Arial" w:hAnsi="Arial" w:cs="Arial"/>
          <w:lang w:val="et-EE"/>
        </w:rPr>
        <w:t xml:space="preserve">Piirete maksimaalne kõrgus </w:t>
      </w:r>
      <w:r w:rsidR="00CB3B72" w:rsidRPr="00912F9E">
        <w:rPr>
          <w:rFonts w:ascii="Arial" w:hAnsi="Arial" w:cs="Arial"/>
          <w:lang w:val="et-EE"/>
        </w:rPr>
        <w:t xml:space="preserve">elamumaaga kruntidel </w:t>
      </w:r>
      <w:r w:rsidRPr="00912F9E">
        <w:rPr>
          <w:rFonts w:ascii="Arial" w:hAnsi="Arial" w:cs="Arial"/>
          <w:lang w:val="et-EE"/>
        </w:rPr>
        <w:t>1,</w:t>
      </w:r>
      <w:r w:rsidR="00CB3B72" w:rsidRPr="00912F9E">
        <w:rPr>
          <w:rFonts w:ascii="Arial" w:hAnsi="Arial" w:cs="Arial"/>
          <w:lang w:val="et-EE"/>
        </w:rPr>
        <w:t>5 meetrit,</w:t>
      </w:r>
      <w:r w:rsidR="008E07D1" w:rsidRPr="00912F9E">
        <w:rPr>
          <w:rFonts w:ascii="Arial" w:hAnsi="Arial" w:cs="Arial"/>
          <w:lang w:val="et-EE"/>
        </w:rPr>
        <w:t xml:space="preserve"> </w:t>
      </w:r>
      <w:r w:rsidR="00364F38" w:rsidRPr="00912F9E">
        <w:rPr>
          <w:rFonts w:ascii="Arial" w:hAnsi="Arial" w:cs="Arial"/>
          <w:lang w:val="et-EE"/>
        </w:rPr>
        <w:t>v.a</w:t>
      </w:r>
      <w:r w:rsidR="009B40E0" w:rsidRPr="00912F9E">
        <w:rPr>
          <w:rFonts w:ascii="Arial" w:hAnsi="Arial" w:cs="Arial"/>
          <w:lang w:val="et-EE"/>
        </w:rPr>
        <w:t xml:space="preserve"> ärimaa sihtotstarbega kruntide ümber võib olla kuni 1,8 m kõrgune piire.</w:t>
      </w:r>
    </w:p>
    <w:p w14:paraId="67951249" w14:textId="77777777" w:rsidR="00BE63B9" w:rsidRPr="00912F9E" w:rsidRDefault="00BE63B9" w:rsidP="00DF661B">
      <w:pPr>
        <w:autoSpaceDE w:val="0"/>
        <w:autoSpaceDN w:val="0"/>
        <w:adjustRightInd w:val="0"/>
        <w:spacing w:before="0" w:after="0"/>
        <w:jc w:val="both"/>
        <w:rPr>
          <w:rFonts w:ascii="Arial" w:hAnsi="Arial" w:cs="Arial"/>
          <w:lang w:val="et-EE"/>
        </w:rPr>
      </w:pPr>
      <w:r w:rsidRPr="00912F9E">
        <w:rPr>
          <w:rFonts w:ascii="Arial" w:hAnsi="Arial" w:cs="Arial"/>
          <w:lang w:val="et-EE"/>
        </w:rPr>
        <w:t>Piire võib olla puidust lattaed või võrkpiire hekiga. Väravad ei tohi avaneda tänava poole. Ehitusprojektis anda ühtne piirete lahendus lähtuvalt hoonestustüübist j</w:t>
      </w:r>
      <w:r w:rsidR="00CC0502" w:rsidRPr="00912F9E">
        <w:rPr>
          <w:rFonts w:ascii="Arial" w:hAnsi="Arial" w:cs="Arial"/>
          <w:lang w:val="et-EE"/>
        </w:rPr>
        <w:t>a naaberkinnistute lahendusest.</w:t>
      </w:r>
    </w:p>
    <w:p w14:paraId="5CEB6811" w14:textId="39A0EF5D" w:rsidR="00BE63B9" w:rsidRDefault="00BE63B9" w:rsidP="00DF661B">
      <w:pPr>
        <w:autoSpaceDE w:val="0"/>
        <w:autoSpaceDN w:val="0"/>
        <w:adjustRightInd w:val="0"/>
        <w:spacing w:before="0" w:after="0"/>
        <w:jc w:val="both"/>
        <w:rPr>
          <w:rFonts w:ascii="Arial" w:hAnsi="Arial" w:cs="Arial"/>
          <w:lang w:val="et-EE"/>
        </w:rPr>
      </w:pPr>
      <w:r w:rsidRPr="00912F9E">
        <w:rPr>
          <w:rFonts w:ascii="Arial" w:hAnsi="Arial" w:cs="Arial"/>
          <w:lang w:val="et-EE"/>
        </w:rPr>
        <w:t>Piirde rajamine ei ole kohustuslik.</w:t>
      </w:r>
    </w:p>
    <w:p w14:paraId="6E0B9521" w14:textId="77777777" w:rsidR="00912F9E" w:rsidRPr="00912F9E" w:rsidRDefault="00912F9E" w:rsidP="00DF661B">
      <w:pPr>
        <w:autoSpaceDE w:val="0"/>
        <w:autoSpaceDN w:val="0"/>
        <w:adjustRightInd w:val="0"/>
        <w:spacing w:before="0" w:after="0"/>
        <w:jc w:val="both"/>
        <w:rPr>
          <w:rFonts w:ascii="Arial" w:hAnsi="Arial" w:cs="Arial"/>
          <w:lang w:val="et-EE"/>
        </w:rPr>
      </w:pPr>
    </w:p>
    <w:p w14:paraId="2164407C" w14:textId="56E27D7D" w:rsidR="00492751" w:rsidRPr="00912F9E" w:rsidRDefault="00492751" w:rsidP="00492751">
      <w:pPr>
        <w:autoSpaceDE w:val="0"/>
        <w:autoSpaceDN w:val="0"/>
        <w:adjustRightInd w:val="0"/>
        <w:spacing w:before="0" w:after="0"/>
        <w:jc w:val="both"/>
        <w:rPr>
          <w:rFonts w:ascii="Arial" w:hAnsi="Arial" w:cs="Arial"/>
          <w:b/>
          <w:bCs/>
          <w:lang w:val="et-EE"/>
        </w:rPr>
      </w:pPr>
      <w:r w:rsidRPr="00912F9E">
        <w:rPr>
          <w:rFonts w:ascii="Arial" w:hAnsi="Arial" w:cs="Arial"/>
          <w:b/>
          <w:bCs/>
          <w:lang w:val="et-EE"/>
        </w:rPr>
        <w:t xml:space="preserve">Kruntidel </w:t>
      </w:r>
      <w:proofErr w:type="spellStart"/>
      <w:r w:rsidRPr="00912F9E">
        <w:rPr>
          <w:rFonts w:ascii="Arial" w:hAnsi="Arial" w:cs="Arial"/>
          <w:b/>
          <w:bCs/>
          <w:lang w:val="et-EE"/>
        </w:rPr>
        <w:t>pos</w:t>
      </w:r>
      <w:proofErr w:type="spellEnd"/>
      <w:r w:rsidRPr="00912F9E">
        <w:rPr>
          <w:rFonts w:ascii="Arial" w:hAnsi="Arial" w:cs="Arial"/>
          <w:b/>
          <w:bCs/>
          <w:lang w:val="et-EE"/>
        </w:rPr>
        <w:t xml:space="preserve"> nr 13;</w:t>
      </w:r>
      <w:r w:rsidR="005461FC" w:rsidRPr="00912F9E">
        <w:rPr>
          <w:rFonts w:ascii="Arial" w:hAnsi="Arial" w:cs="Arial"/>
          <w:b/>
          <w:bCs/>
          <w:lang w:val="et-EE"/>
        </w:rPr>
        <w:t xml:space="preserve"> </w:t>
      </w:r>
      <w:r w:rsidRPr="00912F9E">
        <w:rPr>
          <w:rFonts w:ascii="Arial" w:hAnsi="Arial" w:cs="Arial"/>
          <w:b/>
          <w:bCs/>
          <w:lang w:val="et-EE"/>
        </w:rPr>
        <w:t>14;</w:t>
      </w:r>
      <w:r w:rsidR="005461FC" w:rsidRPr="00912F9E">
        <w:rPr>
          <w:rFonts w:ascii="Arial" w:hAnsi="Arial" w:cs="Arial"/>
          <w:b/>
          <w:bCs/>
          <w:lang w:val="et-EE"/>
        </w:rPr>
        <w:t xml:space="preserve"> </w:t>
      </w:r>
      <w:r w:rsidRPr="00912F9E">
        <w:rPr>
          <w:rFonts w:ascii="Arial" w:hAnsi="Arial" w:cs="Arial"/>
          <w:b/>
          <w:bCs/>
          <w:lang w:val="et-EE"/>
        </w:rPr>
        <w:t>23 tohib piirdeaeda rajada Nelgi tee poolsest küljest 1 meetri kaugusele krundi piirist.</w:t>
      </w:r>
    </w:p>
    <w:p w14:paraId="37734995" w14:textId="77777777" w:rsidR="00912F9E" w:rsidRDefault="00912F9E" w:rsidP="00DF661B">
      <w:pPr>
        <w:autoSpaceDE w:val="0"/>
        <w:autoSpaceDN w:val="0"/>
        <w:adjustRightInd w:val="0"/>
        <w:spacing w:before="0" w:after="0"/>
        <w:jc w:val="both"/>
        <w:rPr>
          <w:rFonts w:ascii="Arial" w:hAnsi="Arial" w:cs="Arial"/>
          <w:lang w:val="et-EE"/>
        </w:rPr>
      </w:pPr>
    </w:p>
    <w:p w14:paraId="124EF6A7" w14:textId="4D6504BB" w:rsidR="00E81250" w:rsidRPr="00912F9E" w:rsidRDefault="00BE63B9" w:rsidP="00DF661B">
      <w:pPr>
        <w:autoSpaceDE w:val="0"/>
        <w:autoSpaceDN w:val="0"/>
        <w:adjustRightInd w:val="0"/>
        <w:spacing w:before="0" w:after="0"/>
        <w:jc w:val="both"/>
        <w:rPr>
          <w:rFonts w:ascii="Arial" w:hAnsi="Arial" w:cs="Arial"/>
          <w:lang w:val="et-EE"/>
        </w:rPr>
      </w:pPr>
      <w:r w:rsidRPr="00912F9E">
        <w:rPr>
          <w:rFonts w:ascii="Arial" w:hAnsi="Arial" w:cs="Arial"/>
          <w:lang w:val="et-EE"/>
        </w:rPr>
        <w:t>Torustike kaitsevööndisse piirdeaedade rajamine on keelatud.</w:t>
      </w:r>
    </w:p>
    <w:p w14:paraId="48A6A21A" w14:textId="77777777" w:rsidR="00E81250" w:rsidRPr="00636962" w:rsidRDefault="00E81250" w:rsidP="007D5B1F">
      <w:pPr>
        <w:pStyle w:val="Pealkiri2"/>
        <w:numPr>
          <w:ilvl w:val="1"/>
          <w:numId w:val="5"/>
        </w:numPr>
        <w:tabs>
          <w:tab w:val="left" w:pos="426"/>
        </w:tabs>
        <w:jc w:val="both"/>
        <w:rPr>
          <w:rFonts w:cs="Arial"/>
          <w:szCs w:val="22"/>
          <w:lang w:val="et-EE"/>
        </w:rPr>
      </w:pPr>
      <w:bookmarkStart w:id="32" w:name="_Toc497647810"/>
      <w:bookmarkStart w:id="33" w:name="_Toc99455063"/>
      <w:r w:rsidRPr="00636962">
        <w:rPr>
          <w:rFonts w:cs="Arial"/>
          <w:szCs w:val="22"/>
          <w:lang w:val="et-EE"/>
        </w:rPr>
        <w:lastRenderedPageBreak/>
        <w:t>Tänavate maa-alad, liiklus- ja parkimiskorraldus</w:t>
      </w:r>
      <w:bookmarkEnd w:id="32"/>
      <w:bookmarkEnd w:id="33"/>
    </w:p>
    <w:p w14:paraId="28579F15" w14:textId="0424D84B" w:rsidR="00E94F0E" w:rsidRDefault="00E94F0E" w:rsidP="00DF661B">
      <w:pPr>
        <w:autoSpaceDE w:val="0"/>
        <w:autoSpaceDN w:val="0"/>
        <w:adjustRightInd w:val="0"/>
        <w:spacing w:before="0" w:after="0"/>
        <w:jc w:val="both"/>
        <w:rPr>
          <w:rFonts w:ascii="Arial" w:hAnsi="Arial" w:cs="Arial"/>
          <w:lang w:val="et-EE"/>
        </w:rPr>
      </w:pPr>
      <w:r>
        <w:rPr>
          <w:rFonts w:ascii="Arial" w:hAnsi="Arial" w:cs="Arial"/>
          <w:lang w:val="et-EE"/>
        </w:rPr>
        <w:t>Juurdepääs planeeringualale on Tammi teelt, Nelgi teelt ja Loopera teelt. Tammi teele on projekteeritud sõidutee koos kergliiklusteega.</w:t>
      </w:r>
    </w:p>
    <w:p w14:paraId="2D6775F7" w14:textId="1C61D892" w:rsidR="00E94F0E" w:rsidRDefault="00E94F0E" w:rsidP="00DF661B">
      <w:pPr>
        <w:autoSpaceDE w:val="0"/>
        <w:autoSpaceDN w:val="0"/>
        <w:adjustRightInd w:val="0"/>
        <w:spacing w:before="0" w:after="0"/>
        <w:jc w:val="both"/>
        <w:rPr>
          <w:rFonts w:ascii="Arial" w:hAnsi="Arial" w:cs="Arial"/>
          <w:lang w:val="et-EE"/>
        </w:rPr>
      </w:pPr>
      <w:r>
        <w:rPr>
          <w:rFonts w:ascii="Arial" w:hAnsi="Arial" w:cs="Arial"/>
          <w:lang w:val="et-EE"/>
        </w:rPr>
        <w:t>Planeeringualale rajatavate sihtotstarbega transpordimaade laiuseks</w:t>
      </w:r>
      <w:r w:rsidR="00DF2E73">
        <w:rPr>
          <w:rFonts w:ascii="Arial" w:hAnsi="Arial" w:cs="Arial"/>
          <w:lang w:val="et-EE"/>
        </w:rPr>
        <w:t xml:space="preserve"> on 15 meetrit, millest sõidutee laius on 5,0 meetrit ja kõnnitee laius 2,5 meetrit. Nelgi teed jätkav sõidutee on planeeritud 4,6 meetri laiusena ja kõnnitee 2,2 meetri laiusena. </w:t>
      </w:r>
    </w:p>
    <w:p w14:paraId="4F4B5F73" w14:textId="027F1380" w:rsidR="00DF2E73" w:rsidRPr="009A4BB9" w:rsidRDefault="00DF2E73" w:rsidP="00DF2E73">
      <w:pPr>
        <w:spacing w:before="0" w:after="0"/>
        <w:jc w:val="both"/>
        <w:rPr>
          <w:rFonts w:ascii="Arial" w:hAnsi="Arial" w:cs="Arial"/>
          <w:lang w:val="et-EE"/>
        </w:rPr>
      </w:pPr>
      <w:r w:rsidRPr="009A4BB9">
        <w:rPr>
          <w:rFonts w:ascii="Arial" w:hAnsi="Arial" w:cs="Arial"/>
          <w:lang w:val="et-EE"/>
        </w:rPr>
        <w:t>Tee ehitusprojektiga tuleb ette näha liiklusrahustavad meetmed (künnised, ülekäigukohad jne).</w:t>
      </w:r>
      <w:r>
        <w:rPr>
          <w:rFonts w:ascii="Arial" w:hAnsi="Arial" w:cs="Arial"/>
          <w:lang w:val="et-EE"/>
        </w:rPr>
        <w:t xml:space="preserve"> </w:t>
      </w:r>
    </w:p>
    <w:p w14:paraId="19B7A92F" w14:textId="4A0F064B" w:rsidR="00DF2E73" w:rsidRDefault="00DF2E73" w:rsidP="00DF2E73">
      <w:pPr>
        <w:tabs>
          <w:tab w:val="center" w:pos="3829"/>
          <w:tab w:val="right" w:pos="8149"/>
        </w:tabs>
        <w:autoSpaceDE w:val="0"/>
        <w:spacing w:before="0" w:after="0"/>
        <w:jc w:val="both"/>
        <w:rPr>
          <w:rFonts w:ascii="Arial" w:hAnsi="Arial" w:cs="Arial"/>
          <w:lang w:val="et-EE"/>
        </w:rPr>
      </w:pPr>
      <w:r w:rsidRPr="00DC23BD">
        <w:rPr>
          <w:rFonts w:ascii="Arial" w:hAnsi="Arial" w:cs="Arial"/>
          <w:lang w:val="et-EE"/>
        </w:rPr>
        <w:t>Põhijoonisel on näidatud soovituslikud juurdepääsud kruntidele.</w:t>
      </w:r>
      <w:r>
        <w:rPr>
          <w:rFonts w:ascii="Arial" w:hAnsi="Arial" w:cs="Arial"/>
          <w:lang w:val="et-EE"/>
        </w:rPr>
        <w:t xml:space="preserve"> </w:t>
      </w:r>
      <w:r w:rsidRPr="009A4BB9">
        <w:rPr>
          <w:rFonts w:ascii="Arial" w:hAnsi="Arial" w:cs="Arial"/>
          <w:lang w:val="et-EE"/>
        </w:rPr>
        <w:t>Kruntide juurdepääsu teed peavad olema vähemalt 3,5 meetrit laiad.</w:t>
      </w:r>
    </w:p>
    <w:p w14:paraId="35E22845" w14:textId="3B914464" w:rsidR="00DF2E73" w:rsidRDefault="00DF2E73" w:rsidP="00DF2E73">
      <w:pPr>
        <w:tabs>
          <w:tab w:val="center" w:pos="3829"/>
          <w:tab w:val="right" w:pos="8149"/>
        </w:tabs>
        <w:autoSpaceDE w:val="0"/>
        <w:spacing w:before="0" w:after="0"/>
        <w:jc w:val="both"/>
        <w:rPr>
          <w:rFonts w:ascii="Arial" w:eastAsia="Arial" w:hAnsi="Arial" w:cs="Arial"/>
          <w:lang w:val="et-EE"/>
        </w:rPr>
      </w:pPr>
      <w:r w:rsidRPr="00DC23BD">
        <w:rPr>
          <w:rFonts w:ascii="Arial" w:eastAsia="Arial" w:hAnsi="Arial" w:cs="Arial"/>
          <w:lang w:val="et-EE"/>
        </w:rPr>
        <w:t xml:space="preserve">Parkimine on lahendatud krundisiseselt. Parkimine lahendatakse vastavalt EVS 843:2016 </w:t>
      </w:r>
      <w:r>
        <w:rPr>
          <w:rFonts w:ascii="Arial" w:eastAsia="Arial" w:hAnsi="Arial" w:cs="Arial"/>
          <w:lang w:val="et-EE"/>
        </w:rPr>
        <w:t>„</w:t>
      </w:r>
      <w:r w:rsidRPr="00DC23BD">
        <w:rPr>
          <w:rFonts w:ascii="Arial" w:eastAsia="Arial" w:hAnsi="Arial" w:cs="Arial"/>
          <w:lang w:val="et-EE"/>
        </w:rPr>
        <w:t>Linnatänavad</w:t>
      </w:r>
      <w:r>
        <w:rPr>
          <w:rFonts w:ascii="Arial" w:eastAsia="Arial" w:hAnsi="Arial" w:cs="Arial"/>
          <w:lang w:val="et-EE"/>
        </w:rPr>
        <w:t>”</w:t>
      </w:r>
      <w:r w:rsidRPr="00DC23BD">
        <w:rPr>
          <w:rFonts w:ascii="Arial" w:eastAsia="Arial" w:hAnsi="Arial" w:cs="Arial"/>
          <w:lang w:val="et-EE"/>
        </w:rPr>
        <w:t xml:space="preserve"> normidele, hoone kontseptsioonile ning reaalsele vajadusele.</w:t>
      </w:r>
    </w:p>
    <w:p w14:paraId="402FC1BF" w14:textId="77777777" w:rsidR="00DF2E73" w:rsidRPr="00DC23BD" w:rsidRDefault="00DF2E73" w:rsidP="00DF2E73">
      <w:pPr>
        <w:tabs>
          <w:tab w:val="center" w:pos="3829"/>
          <w:tab w:val="right" w:pos="8149"/>
        </w:tabs>
        <w:autoSpaceDE w:val="0"/>
        <w:spacing w:before="0" w:after="0"/>
        <w:jc w:val="both"/>
        <w:rPr>
          <w:rFonts w:ascii="Arial" w:eastAsia="Arial" w:hAnsi="Arial" w:cs="Arial"/>
          <w:lang w:val="et-EE"/>
        </w:rPr>
      </w:pPr>
      <w:r w:rsidRPr="00DC23BD">
        <w:rPr>
          <w:rFonts w:ascii="Arial" w:eastAsia="Arial" w:hAnsi="Arial" w:cs="Arial"/>
          <w:lang w:val="et-EE"/>
        </w:rPr>
        <w:t>Parkimiskohtade täpne asukoht lahendatakse planeeritava hoone ehitusprojekti käigus.</w:t>
      </w:r>
    </w:p>
    <w:p w14:paraId="1E1C31AA" w14:textId="3AAA05C6" w:rsidR="00835F1F" w:rsidRDefault="00835F1F" w:rsidP="00DF661B">
      <w:pPr>
        <w:autoSpaceDE w:val="0"/>
        <w:autoSpaceDN w:val="0"/>
        <w:adjustRightInd w:val="0"/>
        <w:spacing w:before="0" w:after="0"/>
        <w:jc w:val="both"/>
        <w:rPr>
          <w:rFonts w:ascii="Arial" w:hAnsi="Arial" w:cs="Arial"/>
          <w:u w:val="single"/>
          <w:lang w:val="et-EE"/>
        </w:rPr>
      </w:pPr>
    </w:p>
    <w:p w14:paraId="28D20107" w14:textId="03C0225D" w:rsidR="00835F1F" w:rsidRPr="00DC23BD" w:rsidRDefault="00D83A0F" w:rsidP="00835F1F">
      <w:pPr>
        <w:autoSpaceDE w:val="0"/>
        <w:autoSpaceDN w:val="0"/>
        <w:adjustRightInd w:val="0"/>
        <w:spacing w:before="0" w:after="0"/>
        <w:jc w:val="both"/>
        <w:rPr>
          <w:rFonts w:ascii="Arial" w:hAnsi="Arial" w:cs="Arial"/>
          <w:b/>
          <w:bCs/>
          <w:lang w:val="et-EE" w:eastAsia="et-EE"/>
        </w:rPr>
      </w:pPr>
      <w:r>
        <w:rPr>
          <w:rFonts w:ascii="Arial" w:hAnsi="Arial" w:cs="Arial"/>
          <w:b/>
          <w:bCs/>
          <w:lang w:val="et-EE" w:eastAsia="et-EE"/>
        </w:rPr>
        <w:t xml:space="preserve">Tabel 1: </w:t>
      </w:r>
      <w:r w:rsidR="00835F1F" w:rsidRPr="00DC23BD">
        <w:rPr>
          <w:rFonts w:ascii="Arial" w:hAnsi="Arial" w:cs="Arial"/>
          <w:b/>
          <w:bCs/>
          <w:lang w:val="et-EE" w:eastAsia="et-EE"/>
        </w:rPr>
        <w:t>Parkimi</w:t>
      </w:r>
      <w:r w:rsidR="00835F1F">
        <w:rPr>
          <w:rFonts w:ascii="Arial" w:hAnsi="Arial" w:cs="Arial"/>
          <w:b/>
          <w:bCs/>
          <w:lang w:val="et-EE" w:eastAsia="et-EE"/>
        </w:rPr>
        <w:t>skohtade kontrollarvutus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890"/>
        <w:gridCol w:w="2891"/>
      </w:tblGrid>
      <w:tr w:rsidR="00835F1F" w:rsidRPr="00DC23BD" w14:paraId="78392B00" w14:textId="77777777" w:rsidTr="003A7AB7">
        <w:trPr>
          <w:trHeight w:val="573"/>
        </w:trPr>
        <w:tc>
          <w:tcPr>
            <w:tcW w:w="3858" w:type="dxa"/>
            <w:vAlign w:val="center"/>
          </w:tcPr>
          <w:p w14:paraId="1B7E2543" w14:textId="77777777" w:rsidR="00835F1F" w:rsidRPr="00DC23BD" w:rsidRDefault="00835F1F" w:rsidP="003A7AB7">
            <w:pPr>
              <w:autoSpaceDE w:val="0"/>
              <w:autoSpaceDN w:val="0"/>
              <w:adjustRightInd w:val="0"/>
              <w:spacing w:before="0" w:after="0"/>
              <w:rPr>
                <w:rFonts w:ascii="Arial" w:hAnsi="Arial" w:cs="Arial"/>
                <w:b/>
                <w:bCs/>
                <w:lang w:val="et-EE" w:eastAsia="et-EE"/>
              </w:rPr>
            </w:pPr>
            <w:r w:rsidRPr="00DC23BD">
              <w:rPr>
                <w:rFonts w:ascii="Arial" w:hAnsi="Arial" w:cs="Arial"/>
                <w:lang w:val="et-EE"/>
              </w:rPr>
              <w:t>Elamu liik</w:t>
            </w:r>
          </w:p>
        </w:tc>
        <w:tc>
          <w:tcPr>
            <w:tcW w:w="2890" w:type="dxa"/>
            <w:vAlign w:val="center"/>
          </w:tcPr>
          <w:p w14:paraId="51684C43" w14:textId="4BC57232" w:rsidR="00835F1F" w:rsidRPr="00DC23BD" w:rsidRDefault="00835F1F" w:rsidP="003A7AB7">
            <w:pPr>
              <w:autoSpaceDE w:val="0"/>
              <w:autoSpaceDN w:val="0"/>
              <w:adjustRightInd w:val="0"/>
              <w:spacing w:before="0" w:after="0"/>
              <w:jc w:val="center"/>
              <w:rPr>
                <w:rFonts w:ascii="Arial" w:hAnsi="Arial" w:cs="Arial"/>
                <w:lang w:val="et-EE"/>
              </w:rPr>
            </w:pPr>
            <w:r w:rsidRPr="00DC23BD">
              <w:rPr>
                <w:rFonts w:ascii="Arial" w:hAnsi="Arial" w:cs="Arial"/>
                <w:lang w:val="et-EE"/>
              </w:rPr>
              <w:t>Normatiivne parkimiskohtade arvutus</w:t>
            </w:r>
          </w:p>
        </w:tc>
        <w:tc>
          <w:tcPr>
            <w:tcW w:w="2891" w:type="dxa"/>
            <w:vAlign w:val="center"/>
          </w:tcPr>
          <w:p w14:paraId="294286C6" w14:textId="77777777" w:rsidR="00835F1F" w:rsidRPr="00DC23BD" w:rsidRDefault="00835F1F" w:rsidP="003A7AB7">
            <w:pPr>
              <w:autoSpaceDE w:val="0"/>
              <w:autoSpaceDN w:val="0"/>
              <w:adjustRightInd w:val="0"/>
              <w:spacing w:before="0" w:after="0"/>
              <w:jc w:val="center"/>
              <w:rPr>
                <w:rFonts w:ascii="Arial" w:hAnsi="Arial" w:cs="Arial"/>
                <w:lang w:val="et-EE"/>
              </w:rPr>
            </w:pPr>
            <w:r w:rsidRPr="00DC23BD">
              <w:rPr>
                <w:rFonts w:ascii="Arial" w:hAnsi="Arial" w:cs="Arial"/>
                <w:lang w:val="et-EE"/>
              </w:rPr>
              <w:t xml:space="preserve">Planeeritud parkimiskohtade arv </w:t>
            </w:r>
          </w:p>
        </w:tc>
      </w:tr>
      <w:tr w:rsidR="00835F1F" w:rsidRPr="00DC23BD" w14:paraId="04BFD141" w14:textId="77777777" w:rsidTr="003A7AB7">
        <w:trPr>
          <w:trHeight w:val="272"/>
        </w:trPr>
        <w:tc>
          <w:tcPr>
            <w:tcW w:w="3858" w:type="dxa"/>
            <w:vAlign w:val="center"/>
          </w:tcPr>
          <w:p w14:paraId="44338D5F" w14:textId="7487DB9F" w:rsidR="00835F1F" w:rsidRPr="00DC23BD" w:rsidRDefault="00835F1F" w:rsidP="003A7AB7">
            <w:pPr>
              <w:autoSpaceDE w:val="0"/>
              <w:autoSpaceDN w:val="0"/>
              <w:adjustRightInd w:val="0"/>
              <w:spacing w:before="0" w:after="0"/>
              <w:rPr>
                <w:rFonts w:ascii="Arial" w:hAnsi="Arial" w:cs="Arial"/>
                <w:b/>
                <w:bCs/>
                <w:lang w:val="et-EE" w:eastAsia="et-EE"/>
              </w:rPr>
            </w:pPr>
            <w:r w:rsidRPr="00DC23BD">
              <w:rPr>
                <w:rFonts w:ascii="Arial" w:hAnsi="Arial" w:cs="Arial"/>
                <w:lang w:val="et-EE"/>
              </w:rPr>
              <w:t>Planeerit</w:t>
            </w:r>
            <w:r>
              <w:rPr>
                <w:rFonts w:ascii="Arial" w:hAnsi="Arial" w:cs="Arial"/>
                <w:lang w:val="et-EE"/>
              </w:rPr>
              <w:t>ud</w:t>
            </w:r>
            <w:r w:rsidRPr="00DC23BD">
              <w:rPr>
                <w:rFonts w:ascii="Arial" w:hAnsi="Arial" w:cs="Arial"/>
                <w:lang w:val="et-EE"/>
              </w:rPr>
              <w:t xml:space="preserve"> </w:t>
            </w:r>
            <w:r>
              <w:rPr>
                <w:rFonts w:ascii="Arial" w:hAnsi="Arial" w:cs="Arial"/>
                <w:lang w:val="et-EE"/>
              </w:rPr>
              <w:t>4</w:t>
            </w:r>
            <w:r w:rsidRPr="00DC23BD">
              <w:rPr>
                <w:rFonts w:ascii="Arial" w:hAnsi="Arial" w:cs="Arial"/>
                <w:lang w:val="et-EE"/>
              </w:rPr>
              <w:t xml:space="preserve"> boksiga ridaelamu</w:t>
            </w:r>
          </w:p>
        </w:tc>
        <w:tc>
          <w:tcPr>
            <w:tcW w:w="2890" w:type="dxa"/>
            <w:vAlign w:val="center"/>
          </w:tcPr>
          <w:p w14:paraId="08C33E6C" w14:textId="3D39FF1F" w:rsidR="00835F1F" w:rsidRPr="00DC23BD" w:rsidRDefault="00835F1F" w:rsidP="003A7AB7">
            <w:pPr>
              <w:autoSpaceDE w:val="0"/>
              <w:autoSpaceDN w:val="0"/>
              <w:adjustRightInd w:val="0"/>
              <w:spacing w:before="0" w:after="0"/>
              <w:jc w:val="center"/>
              <w:rPr>
                <w:rFonts w:ascii="Arial" w:hAnsi="Arial" w:cs="Arial"/>
                <w:b/>
                <w:bCs/>
                <w:lang w:val="et-EE" w:eastAsia="et-EE"/>
              </w:rPr>
            </w:pPr>
            <w:r>
              <w:rPr>
                <w:rFonts w:ascii="Arial" w:hAnsi="Arial" w:cs="Arial"/>
                <w:lang w:val="et-EE" w:eastAsia="et-EE"/>
              </w:rPr>
              <w:t> </w:t>
            </w:r>
            <w:r>
              <w:rPr>
                <w:rFonts w:ascii="Arial" w:hAnsi="Arial" w:cs="Arial"/>
                <w:lang w:val="et-EE" w:eastAsia="et-EE"/>
              </w:rPr>
              <w:t>8</w:t>
            </w:r>
            <w:r w:rsidRPr="00DC23BD">
              <w:rPr>
                <w:rFonts w:ascii="Arial" w:hAnsi="Arial" w:cs="Arial"/>
                <w:lang w:val="et-EE" w:eastAsia="et-EE"/>
              </w:rPr>
              <w:t xml:space="preserve"> × </w:t>
            </w:r>
            <w:r>
              <w:rPr>
                <w:rFonts w:ascii="Arial" w:hAnsi="Arial" w:cs="Arial"/>
                <w:lang w:val="et-EE" w:eastAsia="et-EE"/>
              </w:rPr>
              <w:t>8</w:t>
            </w:r>
            <w:r w:rsidRPr="00DC23BD">
              <w:rPr>
                <w:rFonts w:ascii="Arial" w:hAnsi="Arial" w:cs="Arial"/>
                <w:lang w:val="et-EE" w:eastAsia="et-EE"/>
              </w:rPr>
              <w:t xml:space="preserve"> = </w:t>
            </w:r>
            <w:r>
              <w:rPr>
                <w:rFonts w:ascii="Arial" w:hAnsi="Arial" w:cs="Arial"/>
                <w:lang w:val="et-EE" w:eastAsia="et-EE"/>
              </w:rPr>
              <w:t>64</w:t>
            </w:r>
          </w:p>
        </w:tc>
        <w:tc>
          <w:tcPr>
            <w:tcW w:w="2891" w:type="dxa"/>
            <w:vAlign w:val="center"/>
          </w:tcPr>
          <w:p w14:paraId="453E5E98" w14:textId="75E4D4FC" w:rsidR="00835F1F" w:rsidRPr="00DC23BD" w:rsidRDefault="00835F1F" w:rsidP="003A7AB7">
            <w:pPr>
              <w:autoSpaceDE w:val="0"/>
              <w:autoSpaceDN w:val="0"/>
              <w:adjustRightInd w:val="0"/>
              <w:spacing w:before="0" w:after="0"/>
              <w:jc w:val="center"/>
              <w:rPr>
                <w:rFonts w:ascii="Arial" w:hAnsi="Arial" w:cs="Arial"/>
                <w:b/>
                <w:bCs/>
                <w:lang w:val="et-EE" w:eastAsia="et-EE"/>
              </w:rPr>
            </w:pPr>
            <w:r>
              <w:rPr>
                <w:rFonts w:ascii="Arial" w:hAnsi="Arial" w:cs="Arial"/>
                <w:lang w:val="et-EE" w:eastAsia="et-EE"/>
              </w:rPr>
              <w:t> </w:t>
            </w:r>
            <w:r>
              <w:rPr>
                <w:rFonts w:ascii="Arial" w:hAnsi="Arial" w:cs="Arial"/>
                <w:lang w:val="et-EE" w:eastAsia="et-EE"/>
              </w:rPr>
              <w:t>64</w:t>
            </w:r>
          </w:p>
        </w:tc>
      </w:tr>
      <w:tr w:rsidR="00835F1F" w:rsidRPr="00DC23BD" w14:paraId="00CF4522" w14:textId="77777777" w:rsidTr="003A7AB7">
        <w:trPr>
          <w:trHeight w:val="272"/>
        </w:trPr>
        <w:tc>
          <w:tcPr>
            <w:tcW w:w="3858" w:type="dxa"/>
            <w:vAlign w:val="center"/>
          </w:tcPr>
          <w:p w14:paraId="4DCB4A88" w14:textId="14F90AE3" w:rsidR="00835F1F" w:rsidRPr="00DC23BD" w:rsidRDefault="00835F1F" w:rsidP="003A7AB7">
            <w:pPr>
              <w:autoSpaceDE w:val="0"/>
              <w:autoSpaceDN w:val="0"/>
              <w:adjustRightInd w:val="0"/>
              <w:spacing w:before="0" w:after="0"/>
              <w:rPr>
                <w:rFonts w:ascii="Arial" w:hAnsi="Arial" w:cs="Arial"/>
                <w:lang w:val="et-EE"/>
              </w:rPr>
            </w:pPr>
            <w:r w:rsidRPr="00DC23BD">
              <w:rPr>
                <w:rFonts w:ascii="Arial" w:hAnsi="Arial" w:cs="Arial"/>
                <w:lang w:val="et-EE"/>
              </w:rPr>
              <w:t>Planeerit</w:t>
            </w:r>
            <w:r>
              <w:rPr>
                <w:rFonts w:ascii="Arial" w:hAnsi="Arial" w:cs="Arial"/>
                <w:lang w:val="et-EE"/>
              </w:rPr>
              <w:t>ud</w:t>
            </w:r>
            <w:r w:rsidRPr="00DC23BD">
              <w:rPr>
                <w:rFonts w:ascii="Arial" w:hAnsi="Arial" w:cs="Arial"/>
                <w:lang w:val="et-EE"/>
              </w:rPr>
              <w:t xml:space="preserve"> paariselamu</w:t>
            </w:r>
          </w:p>
        </w:tc>
        <w:tc>
          <w:tcPr>
            <w:tcW w:w="2890" w:type="dxa"/>
            <w:vAlign w:val="center"/>
          </w:tcPr>
          <w:p w14:paraId="0AF72BC9" w14:textId="20110C75" w:rsidR="00835F1F" w:rsidRPr="00DC23BD" w:rsidRDefault="00636962"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835F1F">
              <w:rPr>
                <w:rFonts w:ascii="Arial" w:hAnsi="Arial" w:cs="Arial"/>
                <w:lang w:val="et-EE" w:eastAsia="et-EE"/>
              </w:rPr>
              <w:t>6 × 4 = 24</w:t>
            </w:r>
          </w:p>
        </w:tc>
        <w:tc>
          <w:tcPr>
            <w:tcW w:w="2891" w:type="dxa"/>
            <w:vAlign w:val="center"/>
          </w:tcPr>
          <w:p w14:paraId="47577278" w14:textId="4436E5C7" w:rsidR="00835F1F" w:rsidRPr="00DC23BD" w:rsidRDefault="00835F1F"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Pr>
                <w:rFonts w:ascii="Arial" w:hAnsi="Arial" w:cs="Arial"/>
                <w:lang w:val="et-EE" w:eastAsia="et-EE"/>
              </w:rPr>
              <w:t>24</w:t>
            </w:r>
          </w:p>
        </w:tc>
      </w:tr>
      <w:tr w:rsidR="00835F1F" w:rsidRPr="00DC23BD" w14:paraId="32E5ED7A" w14:textId="77777777" w:rsidTr="003A7AB7">
        <w:trPr>
          <w:trHeight w:val="272"/>
        </w:trPr>
        <w:tc>
          <w:tcPr>
            <w:tcW w:w="3858" w:type="dxa"/>
            <w:vAlign w:val="center"/>
          </w:tcPr>
          <w:p w14:paraId="2A9BCD2B" w14:textId="3E41EEED" w:rsidR="00835F1F" w:rsidRPr="00DC23BD" w:rsidRDefault="00835F1F" w:rsidP="003A7AB7">
            <w:pPr>
              <w:autoSpaceDE w:val="0"/>
              <w:autoSpaceDN w:val="0"/>
              <w:adjustRightInd w:val="0"/>
              <w:spacing w:before="0" w:after="0"/>
              <w:rPr>
                <w:rFonts w:ascii="Arial" w:hAnsi="Arial" w:cs="Arial"/>
                <w:lang w:val="et-EE"/>
              </w:rPr>
            </w:pPr>
            <w:r w:rsidRPr="00DC23BD">
              <w:rPr>
                <w:rFonts w:ascii="Arial" w:hAnsi="Arial" w:cs="Arial"/>
                <w:lang w:val="et-EE"/>
              </w:rPr>
              <w:t>Planeerit</w:t>
            </w:r>
            <w:r>
              <w:rPr>
                <w:rFonts w:ascii="Arial" w:hAnsi="Arial" w:cs="Arial"/>
                <w:lang w:val="et-EE"/>
              </w:rPr>
              <w:t>ud</w:t>
            </w:r>
            <w:r w:rsidRPr="00DC23BD">
              <w:rPr>
                <w:rFonts w:ascii="Arial" w:hAnsi="Arial" w:cs="Arial"/>
                <w:lang w:val="et-EE"/>
              </w:rPr>
              <w:t xml:space="preserve"> ü</w:t>
            </w:r>
            <w:r w:rsidR="006B6CF3">
              <w:rPr>
                <w:rFonts w:ascii="Arial" w:hAnsi="Arial" w:cs="Arial"/>
                <w:lang w:val="et-EE"/>
              </w:rPr>
              <w:t>ksik</w:t>
            </w:r>
            <w:r w:rsidRPr="00DC23BD">
              <w:rPr>
                <w:rFonts w:ascii="Arial" w:hAnsi="Arial" w:cs="Arial"/>
                <w:lang w:val="et-EE"/>
              </w:rPr>
              <w:t>elamu</w:t>
            </w:r>
          </w:p>
        </w:tc>
        <w:tc>
          <w:tcPr>
            <w:tcW w:w="2890" w:type="dxa"/>
            <w:vAlign w:val="center"/>
          </w:tcPr>
          <w:p w14:paraId="361ABDB8" w14:textId="2E03A053" w:rsidR="00835F1F" w:rsidRPr="00DC23BD" w:rsidRDefault="00835F1F"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 xml:space="preserve">23 </w:t>
            </w:r>
            <w:r w:rsidRPr="00DC23BD">
              <w:rPr>
                <w:rFonts w:ascii="Arial" w:hAnsi="Arial" w:cs="Arial"/>
                <w:lang w:val="et-EE" w:eastAsia="et-EE"/>
              </w:rPr>
              <w:t xml:space="preserve">× </w:t>
            </w:r>
            <w:r>
              <w:rPr>
                <w:rFonts w:ascii="Arial" w:hAnsi="Arial" w:cs="Arial"/>
                <w:lang w:val="et-EE" w:eastAsia="et-EE"/>
              </w:rPr>
              <w:t>3</w:t>
            </w:r>
            <w:r w:rsidRPr="00DC23BD">
              <w:rPr>
                <w:rFonts w:ascii="Arial" w:hAnsi="Arial" w:cs="Arial"/>
                <w:lang w:val="et-EE" w:eastAsia="et-EE"/>
              </w:rPr>
              <w:t xml:space="preserve"> = </w:t>
            </w:r>
            <w:r>
              <w:rPr>
                <w:rFonts w:ascii="Arial" w:hAnsi="Arial" w:cs="Arial"/>
                <w:lang w:val="et-EE" w:eastAsia="et-EE"/>
              </w:rPr>
              <w:t>69</w:t>
            </w:r>
          </w:p>
        </w:tc>
        <w:tc>
          <w:tcPr>
            <w:tcW w:w="2891" w:type="dxa"/>
            <w:vAlign w:val="center"/>
          </w:tcPr>
          <w:p w14:paraId="3AED0BAE" w14:textId="2878C74C" w:rsidR="00835F1F" w:rsidRPr="00DC23BD" w:rsidRDefault="00835F1F"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Pr>
                <w:rFonts w:ascii="Arial" w:hAnsi="Arial" w:cs="Arial"/>
                <w:lang w:val="et-EE" w:eastAsia="et-EE"/>
              </w:rPr>
              <w:t>69</w:t>
            </w:r>
          </w:p>
        </w:tc>
      </w:tr>
      <w:tr w:rsidR="00835F1F" w:rsidRPr="00DC23BD" w14:paraId="6E133C52" w14:textId="77777777" w:rsidTr="003A7AB7">
        <w:trPr>
          <w:trHeight w:val="272"/>
        </w:trPr>
        <w:tc>
          <w:tcPr>
            <w:tcW w:w="3858" w:type="dxa"/>
            <w:vAlign w:val="center"/>
          </w:tcPr>
          <w:p w14:paraId="39D41DF0" w14:textId="421460BD" w:rsidR="00835F1F" w:rsidRPr="00DC23BD" w:rsidRDefault="00E01FA9" w:rsidP="003A7AB7">
            <w:pPr>
              <w:autoSpaceDE w:val="0"/>
              <w:autoSpaceDN w:val="0"/>
              <w:adjustRightInd w:val="0"/>
              <w:spacing w:before="0" w:after="0"/>
              <w:rPr>
                <w:rFonts w:ascii="Arial" w:hAnsi="Arial" w:cs="Arial"/>
                <w:lang w:val="et-EE"/>
              </w:rPr>
            </w:pPr>
            <w:r>
              <w:rPr>
                <w:rFonts w:ascii="Arial" w:hAnsi="Arial" w:cs="Arial"/>
                <w:lang w:val="et-EE"/>
              </w:rPr>
              <w:t>Pos nr 38 ärimaa (väikeelamute ala, asutused 1/40)</w:t>
            </w:r>
          </w:p>
        </w:tc>
        <w:tc>
          <w:tcPr>
            <w:tcW w:w="2890" w:type="dxa"/>
            <w:vAlign w:val="center"/>
          </w:tcPr>
          <w:p w14:paraId="198D5802" w14:textId="33215044" w:rsidR="00835F1F" w:rsidRPr="00DC23BD" w:rsidRDefault="00E01FA9"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4000 (bruto) / 40</w:t>
            </w:r>
            <w:r w:rsidR="00835F1F" w:rsidRPr="00DC23BD">
              <w:rPr>
                <w:rFonts w:ascii="Arial" w:hAnsi="Arial" w:cs="Arial"/>
                <w:lang w:val="et-EE" w:eastAsia="et-EE"/>
              </w:rPr>
              <w:t xml:space="preserve"> =</w:t>
            </w:r>
            <w:r>
              <w:rPr>
                <w:rFonts w:ascii="Arial" w:hAnsi="Arial" w:cs="Arial"/>
                <w:lang w:val="et-EE" w:eastAsia="et-EE"/>
              </w:rPr>
              <w:t xml:space="preserve"> 100</w:t>
            </w:r>
          </w:p>
        </w:tc>
        <w:tc>
          <w:tcPr>
            <w:tcW w:w="2891" w:type="dxa"/>
            <w:vAlign w:val="center"/>
          </w:tcPr>
          <w:p w14:paraId="5E75F3B4" w14:textId="7031F0BE" w:rsidR="00835F1F" w:rsidRPr="00DC23BD" w:rsidRDefault="00E01FA9"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100</w:t>
            </w:r>
          </w:p>
        </w:tc>
      </w:tr>
      <w:tr w:rsidR="00E01FA9" w:rsidRPr="00E01FA9" w14:paraId="22D7C143" w14:textId="77777777" w:rsidTr="003A7AB7">
        <w:trPr>
          <w:trHeight w:val="272"/>
        </w:trPr>
        <w:tc>
          <w:tcPr>
            <w:tcW w:w="3858" w:type="dxa"/>
            <w:vAlign w:val="center"/>
          </w:tcPr>
          <w:p w14:paraId="0C9C1E7E" w14:textId="77777777" w:rsidR="00E01FA9" w:rsidRDefault="00E01FA9" w:rsidP="003A7AB7">
            <w:pPr>
              <w:autoSpaceDE w:val="0"/>
              <w:autoSpaceDN w:val="0"/>
              <w:adjustRightInd w:val="0"/>
              <w:spacing w:before="0" w:after="0"/>
              <w:rPr>
                <w:rFonts w:ascii="Arial" w:hAnsi="Arial" w:cs="Arial"/>
                <w:lang w:val="et-EE"/>
              </w:rPr>
            </w:pPr>
            <w:r>
              <w:rPr>
                <w:rFonts w:ascii="Arial" w:hAnsi="Arial" w:cs="Arial"/>
                <w:lang w:val="et-EE"/>
              </w:rPr>
              <w:t>Pos nr 39 ärimaa (väikeelamute ala, asutused 1/40</w:t>
            </w:r>
          </w:p>
          <w:p w14:paraId="7C628C75" w14:textId="2E5C05BE" w:rsidR="00E94F0E" w:rsidRDefault="00E94F0E" w:rsidP="003A7AB7">
            <w:pPr>
              <w:autoSpaceDE w:val="0"/>
              <w:autoSpaceDN w:val="0"/>
              <w:adjustRightInd w:val="0"/>
              <w:spacing w:before="0" w:after="0"/>
              <w:rPr>
                <w:rFonts w:ascii="Arial" w:hAnsi="Arial" w:cs="Arial"/>
                <w:lang w:val="et-EE"/>
              </w:rPr>
            </w:pPr>
            <w:r>
              <w:rPr>
                <w:rFonts w:ascii="Arial" w:hAnsi="Arial" w:cs="Arial"/>
                <w:lang w:val="et-EE"/>
              </w:rPr>
              <w:t>Tööstusettevõte ja ladu 1/90)</w:t>
            </w:r>
          </w:p>
        </w:tc>
        <w:tc>
          <w:tcPr>
            <w:tcW w:w="2890" w:type="dxa"/>
            <w:vAlign w:val="center"/>
          </w:tcPr>
          <w:p w14:paraId="2F53DC16" w14:textId="02022C8A" w:rsidR="00E01FA9" w:rsidRDefault="00636962"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E94F0E">
              <w:rPr>
                <w:rFonts w:ascii="Arial" w:hAnsi="Arial" w:cs="Arial"/>
                <w:lang w:val="et-EE" w:eastAsia="et-EE"/>
              </w:rPr>
              <w:t xml:space="preserve">400 (bruto) / 40 = </w:t>
            </w:r>
            <w:r>
              <w:rPr>
                <w:rFonts w:ascii="Arial" w:hAnsi="Arial" w:cs="Arial"/>
                <w:lang w:val="et-EE" w:eastAsia="et-EE"/>
              </w:rPr>
              <w:t> </w:t>
            </w:r>
            <w:r w:rsidR="00E94F0E">
              <w:rPr>
                <w:rFonts w:ascii="Arial" w:hAnsi="Arial" w:cs="Arial"/>
                <w:lang w:val="et-EE" w:eastAsia="et-EE"/>
              </w:rPr>
              <w:t>10</w:t>
            </w:r>
          </w:p>
          <w:p w14:paraId="6BB35A4A" w14:textId="2873657A" w:rsidR="00E94F0E" w:rsidRDefault="00E94F0E"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 xml:space="preserve">1200 (bruto) / 90 = </w:t>
            </w:r>
            <w:r w:rsidR="00636962">
              <w:rPr>
                <w:rFonts w:ascii="Arial" w:hAnsi="Arial" w:cs="Arial"/>
                <w:lang w:val="et-EE" w:eastAsia="et-EE"/>
              </w:rPr>
              <w:t> </w:t>
            </w:r>
            <w:r>
              <w:rPr>
                <w:rFonts w:ascii="Arial" w:hAnsi="Arial" w:cs="Arial"/>
                <w:lang w:val="et-EE" w:eastAsia="et-EE"/>
              </w:rPr>
              <w:t>13</w:t>
            </w:r>
          </w:p>
        </w:tc>
        <w:tc>
          <w:tcPr>
            <w:tcW w:w="2891" w:type="dxa"/>
            <w:vAlign w:val="center"/>
          </w:tcPr>
          <w:p w14:paraId="5A9BB767" w14:textId="48AD1592" w:rsidR="00E01FA9" w:rsidRDefault="00636962" w:rsidP="003A7AB7">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E94F0E">
              <w:rPr>
                <w:rFonts w:ascii="Arial" w:hAnsi="Arial" w:cs="Arial"/>
                <w:lang w:val="et-EE" w:eastAsia="et-EE"/>
              </w:rPr>
              <w:t>23</w:t>
            </w:r>
          </w:p>
        </w:tc>
      </w:tr>
      <w:tr w:rsidR="00835F1F" w:rsidRPr="00DC23BD" w14:paraId="50828885" w14:textId="77777777" w:rsidTr="003A7AB7">
        <w:trPr>
          <w:trHeight w:val="272"/>
        </w:trPr>
        <w:tc>
          <w:tcPr>
            <w:tcW w:w="3858" w:type="dxa"/>
            <w:vAlign w:val="center"/>
          </w:tcPr>
          <w:p w14:paraId="72FE0042" w14:textId="77777777" w:rsidR="00835F1F" w:rsidRPr="00DC23BD" w:rsidRDefault="00835F1F" w:rsidP="003A7AB7">
            <w:pPr>
              <w:autoSpaceDE w:val="0"/>
              <w:autoSpaceDN w:val="0"/>
              <w:adjustRightInd w:val="0"/>
              <w:spacing w:before="0" w:after="0"/>
              <w:rPr>
                <w:rFonts w:ascii="Arial" w:hAnsi="Arial" w:cs="Arial"/>
                <w:b/>
                <w:bCs/>
                <w:lang w:val="et-EE" w:eastAsia="et-EE"/>
              </w:rPr>
            </w:pPr>
            <w:r w:rsidRPr="00DC23BD">
              <w:rPr>
                <w:rFonts w:ascii="Arial" w:hAnsi="Arial" w:cs="Arial"/>
                <w:b/>
                <w:bCs/>
                <w:lang w:val="et-EE" w:eastAsia="et-EE"/>
              </w:rPr>
              <w:t>Planeeritaval maa-alal kokku</w:t>
            </w:r>
          </w:p>
        </w:tc>
        <w:tc>
          <w:tcPr>
            <w:tcW w:w="2890" w:type="dxa"/>
            <w:vAlign w:val="center"/>
          </w:tcPr>
          <w:p w14:paraId="155CE887" w14:textId="526631EF" w:rsidR="00835F1F" w:rsidRPr="00425643" w:rsidRDefault="00835F1F" w:rsidP="007700FC">
            <w:pPr>
              <w:tabs>
                <w:tab w:val="left" w:pos="1995"/>
              </w:tabs>
              <w:autoSpaceDE w:val="0"/>
              <w:autoSpaceDN w:val="0"/>
              <w:adjustRightInd w:val="0"/>
              <w:spacing w:before="0" w:after="0"/>
              <w:rPr>
                <w:rFonts w:ascii="Arial" w:hAnsi="Arial" w:cs="Arial"/>
                <w:b/>
                <w:bCs/>
                <w:lang w:val="et-EE" w:eastAsia="et-EE"/>
              </w:rPr>
            </w:pPr>
            <w:r w:rsidRPr="00DC23BD">
              <w:rPr>
                <w:rFonts w:ascii="Arial" w:hAnsi="Arial" w:cs="Arial"/>
                <w:b/>
                <w:bCs/>
                <w:lang w:val="et-EE" w:eastAsia="et-EE"/>
              </w:rPr>
              <w:tab/>
            </w:r>
            <w:r w:rsidR="007700FC" w:rsidRPr="00425643">
              <w:rPr>
                <w:rFonts w:ascii="Arial" w:hAnsi="Arial" w:cs="Arial"/>
                <w:b/>
                <w:bCs/>
                <w:lang w:val="et-EE" w:eastAsia="et-EE"/>
              </w:rPr>
              <w:t> </w:t>
            </w:r>
            <w:r w:rsidR="00425643" w:rsidRPr="00425643">
              <w:rPr>
                <w:rFonts w:ascii="Arial" w:hAnsi="Arial" w:cs="Arial"/>
                <w:b/>
                <w:bCs/>
                <w:lang w:val="et-EE" w:eastAsia="et-EE"/>
              </w:rPr>
              <w:t>280</w:t>
            </w:r>
          </w:p>
        </w:tc>
        <w:tc>
          <w:tcPr>
            <w:tcW w:w="2891" w:type="dxa"/>
            <w:vAlign w:val="center"/>
          </w:tcPr>
          <w:p w14:paraId="285142F5" w14:textId="1EFF10B5" w:rsidR="00835F1F" w:rsidRPr="00DC23BD" w:rsidRDefault="00425643" w:rsidP="003A7AB7">
            <w:pPr>
              <w:autoSpaceDE w:val="0"/>
              <w:autoSpaceDN w:val="0"/>
              <w:adjustRightInd w:val="0"/>
              <w:spacing w:before="0" w:after="0"/>
              <w:jc w:val="center"/>
              <w:rPr>
                <w:rFonts w:ascii="Arial" w:hAnsi="Arial" w:cs="Arial"/>
                <w:b/>
                <w:bCs/>
                <w:lang w:val="et-EE" w:eastAsia="et-EE"/>
              </w:rPr>
            </w:pPr>
            <w:r>
              <w:rPr>
                <w:rFonts w:ascii="Arial" w:hAnsi="Arial" w:cs="Arial"/>
                <w:b/>
                <w:bCs/>
                <w:lang w:val="et-EE" w:eastAsia="et-EE"/>
              </w:rPr>
              <w:t>280</w:t>
            </w:r>
          </w:p>
        </w:tc>
      </w:tr>
    </w:tbl>
    <w:p w14:paraId="7F883E7B" w14:textId="77777777" w:rsidR="00835F1F" w:rsidRPr="00636962" w:rsidRDefault="00835F1F" w:rsidP="00DF661B">
      <w:pPr>
        <w:autoSpaceDE w:val="0"/>
        <w:autoSpaceDN w:val="0"/>
        <w:adjustRightInd w:val="0"/>
        <w:spacing w:before="0" w:after="0"/>
        <w:jc w:val="both"/>
        <w:rPr>
          <w:rFonts w:ascii="Arial" w:hAnsi="Arial" w:cs="Arial"/>
          <w:lang w:val="et-EE"/>
        </w:rPr>
      </w:pPr>
    </w:p>
    <w:p w14:paraId="0E01B147" w14:textId="774E5ED4" w:rsidR="004B0B12" w:rsidRPr="00912F9E" w:rsidRDefault="004B0B12" w:rsidP="00DF661B">
      <w:pPr>
        <w:autoSpaceDE w:val="0"/>
        <w:autoSpaceDN w:val="0"/>
        <w:adjustRightInd w:val="0"/>
        <w:spacing w:before="0" w:after="0"/>
        <w:jc w:val="both"/>
        <w:rPr>
          <w:rFonts w:ascii="Arial" w:hAnsi="Arial" w:cs="Arial"/>
          <w:u w:val="single"/>
          <w:lang w:val="et-EE"/>
        </w:rPr>
      </w:pPr>
      <w:r w:rsidRPr="00912F9E">
        <w:rPr>
          <w:rFonts w:ascii="Arial" w:hAnsi="Arial" w:cs="Arial"/>
          <w:u w:val="single"/>
          <w:lang w:val="et-EE"/>
        </w:rPr>
        <w:t>Nõuded ehitusprojektile:</w:t>
      </w:r>
    </w:p>
    <w:p w14:paraId="2789FD0A" w14:textId="5F29BF78" w:rsidR="005E3AD9" w:rsidRPr="00912F9E" w:rsidRDefault="004B0B12" w:rsidP="00DF661B">
      <w:pPr>
        <w:autoSpaceDE w:val="0"/>
        <w:autoSpaceDN w:val="0"/>
        <w:adjustRightInd w:val="0"/>
        <w:spacing w:before="0" w:after="0"/>
        <w:jc w:val="both"/>
        <w:rPr>
          <w:rFonts w:ascii="Arial" w:hAnsi="Arial" w:cs="Arial"/>
          <w:lang w:val="et-EE"/>
        </w:rPr>
      </w:pPr>
      <w:r w:rsidRPr="00912F9E">
        <w:rPr>
          <w:rFonts w:ascii="Arial" w:hAnsi="Arial" w:cs="Arial"/>
          <w:lang w:val="et-EE"/>
        </w:rPr>
        <w:t>Vastavalt AS ELVESO üldnõuetele kõvakattega platse ÜVK rajatiste kaitsevööndisse mitte projekteerida. Lahenduse koostamisel arvestada, et ühenduspunktid olemasolevate torustikega ei jääks sissesõidutee alla.</w:t>
      </w:r>
    </w:p>
    <w:p w14:paraId="3CE8A1EF" w14:textId="49F5146D" w:rsidR="00E81250" w:rsidRPr="00912F9E" w:rsidRDefault="005E3AD9" w:rsidP="00DF661B">
      <w:pPr>
        <w:autoSpaceDE w:val="0"/>
        <w:autoSpaceDN w:val="0"/>
        <w:adjustRightInd w:val="0"/>
        <w:spacing w:before="0" w:after="0"/>
        <w:jc w:val="both"/>
        <w:rPr>
          <w:rFonts w:ascii="Arial" w:hAnsi="Arial" w:cs="Arial"/>
          <w:lang w:val="et-EE"/>
        </w:rPr>
      </w:pPr>
      <w:r w:rsidRPr="00912F9E">
        <w:rPr>
          <w:rFonts w:ascii="Arial" w:hAnsi="Arial" w:cs="Arial"/>
          <w:lang w:val="et-EE"/>
        </w:rPr>
        <w:t xml:space="preserve">Liiklus- ja parkimiskorralduse planeerimisel on arvestatud Eesti </w:t>
      </w:r>
      <w:r w:rsidR="003134BB" w:rsidRPr="00912F9E">
        <w:rPr>
          <w:rFonts w:ascii="Arial" w:hAnsi="Arial" w:cs="Arial"/>
          <w:lang w:val="et-EE"/>
        </w:rPr>
        <w:t>s</w:t>
      </w:r>
      <w:r w:rsidRPr="00912F9E">
        <w:rPr>
          <w:rFonts w:ascii="Arial" w:hAnsi="Arial" w:cs="Arial"/>
          <w:lang w:val="et-EE"/>
        </w:rPr>
        <w:t>tandard EVS 843:2016 nõudeid ja Rae valla üldplaneeringut.</w:t>
      </w:r>
    </w:p>
    <w:p w14:paraId="4399221E" w14:textId="77777777" w:rsidR="00072A51" w:rsidRPr="00912F9E" w:rsidRDefault="00072A51" w:rsidP="00DF661B">
      <w:pPr>
        <w:autoSpaceDE w:val="0"/>
        <w:autoSpaceDN w:val="0"/>
        <w:adjustRightInd w:val="0"/>
        <w:spacing w:before="0" w:after="0"/>
        <w:jc w:val="both"/>
        <w:rPr>
          <w:rFonts w:ascii="Arial" w:hAnsi="Arial" w:cs="Arial"/>
          <w:lang w:val="et-EE"/>
        </w:rPr>
      </w:pPr>
    </w:p>
    <w:p w14:paraId="64BEBFFF" w14:textId="77777777" w:rsidR="00E81250" w:rsidRPr="00912F9E" w:rsidRDefault="00E81250" w:rsidP="007D5B1F">
      <w:pPr>
        <w:pStyle w:val="Pealkiri2"/>
        <w:numPr>
          <w:ilvl w:val="1"/>
          <w:numId w:val="5"/>
        </w:numPr>
        <w:tabs>
          <w:tab w:val="left" w:pos="426"/>
        </w:tabs>
        <w:jc w:val="both"/>
        <w:rPr>
          <w:rFonts w:cs="Arial"/>
          <w:szCs w:val="22"/>
          <w:lang w:val="et-EE"/>
        </w:rPr>
      </w:pPr>
      <w:bookmarkStart w:id="34" w:name="_Toc497647811"/>
      <w:bookmarkStart w:id="35" w:name="_Toc99455064"/>
      <w:r w:rsidRPr="00912F9E">
        <w:rPr>
          <w:rFonts w:cs="Arial"/>
          <w:szCs w:val="22"/>
          <w:lang w:val="et-EE"/>
        </w:rPr>
        <w:t>Haljastuse ja heakorra põhimõtted</w:t>
      </w:r>
      <w:bookmarkEnd w:id="34"/>
      <w:bookmarkEnd w:id="35"/>
    </w:p>
    <w:p w14:paraId="04D89772" w14:textId="77777777" w:rsidR="00FD77BC" w:rsidRPr="00912F9E" w:rsidRDefault="00444FFF" w:rsidP="00DF661B">
      <w:pPr>
        <w:autoSpaceDE w:val="0"/>
        <w:autoSpaceDN w:val="0"/>
        <w:adjustRightInd w:val="0"/>
        <w:spacing w:before="0" w:after="0"/>
        <w:jc w:val="both"/>
        <w:rPr>
          <w:rFonts w:ascii="Arial" w:hAnsi="Arial" w:cs="Arial"/>
          <w:lang w:val="et-EE"/>
        </w:rPr>
      </w:pPr>
      <w:r w:rsidRPr="00912F9E">
        <w:rPr>
          <w:rFonts w:ascii="Arial" w:hAnsi="Arial" w:cs="Arial"/>
          <w:lang w:val="et-EE"/>
        </w:rPr>
        <w:t>Planeeritud krundid haljastatakse v</w:t>
      </w:r>
      <w:r w:rsidR="00FB0D0D" w:rsidRPr="00912F9E">
        <w:rPr>
          <w:rFonts w:ascii="Arial" w:hAnsi="Arial" w:cs="Arial"/>
          <w:lang w:val="et-EE"/>
        </w:rPr>
        <w:t>astavalt Rae valla kehtivale üldplaneeringule. Ärimaa sihtotstarbega krundi m</w:t>
      </w:r>
      <w:r w:rsidR="00066837" w:rsidRPr="00912F9E">
        <w:rPr>
          <w:rFonts w:ascii="Arial" w:hAnsi="Arial" w:cs="Arial"/>
          <w:lang w:val="et-EE"/>
        </w:rPr>
        <w:t xml:space="preserve">inimaalne haljastuse protsent </w:t>
      </w:r>
      <w:r w:rsidR="00FB0D0D" w:rsidRPr="00912F9E">
        <w:rPr>
          <w:rFonts w:ascii="Arial" w:hAnsi="Arial" w:cs="Arial"/>
          <w:lang w:val="et-EE"/>
        </w:rPr>
        <w:t xml:space="preserve">krundi pinnast on 20%, </w:t>
      </w:r>
      <w:r w:rsidR="00066837" w:rsidRPr="00912F9E">
        <w:rPr>
          <w:rFonts w:ascii="Arial" w:hAnsi="Arial" w:cs="Arial"/>
          <w:lang w:val="et-EE"/>
        </w:rPr>
        <w:t>krundi iga 600 m² kohta nähakse ette üks puu, m</w:t>
      </w:r>
      <w:r w:rsidR="00FB0D0D" w:rsidRPr="00912F9E">
        <w:rPr>
          <w:rFonts w:ascii="Arial" w:hAnsi="Arial" w:cs="Arial"/>
          <w:lang w:val="et-EE"/>
        </w:rPr>
        <w:t>ille täiskasvanu kõrgus on 10 m ja e</w:t>
      </w:r>
      <w:r w:rsidR="00066837" w:rsidRPr="00912F9E">
        <w:rPr>
          <w:rFonts w:ascii="Arial" w:hAnsi="Arial" w:cs="Arial"/>
          <w:lang w:val="et-EE"/>
        </w:rPr>
        <w:t>lamute kontaktvööndis peab 40% haljasalast olema kaetud kõrghaljastusega. Elamute ja ärima</w:t>
      </w:r>
      <w:r w:rsidR="00FB0D0D" w:rsidRPr="00912F9E">
        <w:rPr>
          <w:rFonts w:ascii="Arial" w:hAnsi="Arial" w:cs="Arial"/>
          <w:lang w:val="et-EE"/>
        </w:rPr>
        <w:t xml:space="preserve">a kruntide piirile nähakse ette </w:t>
      </w:r>
      <w:r w:rsidR="00066837" w:rsidRPr="00912F9E">
        <w:rPr>
          <w:rFonts w:ascii="Arial" w:hAnsi="Arial" w:cs="Arial"/>
          <w:lang w:val="et-EE"/>
        </w:rPr>
        <w:t>kõrghaljastuse</w:t>
      </w:r>
      <w:r w:rsidR="00FB0D0D" w:rsidRPr="00912F9E">
        <w:rPr>
          <w:rFonts w:ascii="Arial" w:hAnsi="Arial" w:cs="Arial"/>
          <w:lang w:val="et-EE"/>
        </w:rPr>
        <w:t>ga</w:t>
      </w:r>
      <w:r w:rsidR="00066837" w:rsidRPr="00912F9E">
        <w:rPr>
          <w:rFonts w:ascii="Arial" w:hAnsi="Arial" w:cs="Arial"/>
          <w:lang w:val="et-EE"/>
        </w:rPr>
        <w:t xml:space="preserve"> puhver</w:t>
      </w:r>
      <w:r w:rsidR="00FB0D0D" w:rsidRPr="00912F9E">
        <w:rPr>
          <w:rFonts w:ascii="Arial" w:hAnsi="Arial" w:cs="Arial"/>
          <w:lang w:val="et-EE"/>
        </w:rPr>
        <w:t>ala. Täpne haljastuse lahendus antakse hoone</w:t>
      </w:r>
      <w:r w:rsidR="00066837" w:rsidRPr="00912F9E">
        <w:rPr>
          <w:rFonts w:ascii="Arial" w:hAnsi="Arial" w:cs="Arial"/>
          <w:lang w:val="et-EE"/>
        </w:rPr>
        <w:t xml:space="preserve"> projekteerimise staadiumis järgides planeeringuga ettenähtud nõudeid. </w:t>
      </w:r>
      <w:r w:rsidR="00CB3B72" w:rsidRPr="00912F9E">
        <w:rPr>
          <w:rFonts w:ascii="Arial" w:hAnsi="Arial" w:cs="Arial"/>
          <w:lang w:val="et-EE"/>
        </w:rPr>
        <w:t xml:space="preserve">Elamumaa sihtotstarbega kruntidel on ette nähtud </w:t>
      </w:r>
      <w:r w:rsidR="00066837" w:rsidRPr="00912F9E">
        <w:rPr>
          <w:rFonts w:ascii="Arial" w:hAnsi="Arial" w:cs="Arial"/>
          <w:lang w:val="et-EE"/>
        </w:rPr>
        <w:t>krundi iga 300 m² kohta üks puu, mille täiskasvanu kõrgus on 6 m. Täpne haljastuse asukoht lahendatakse ehitusprojekti staadiumis.</w:t>
      </w:r>
    </w:p>
    <w:p w14:paraId="3F14D52E" w14:textId="77777777" w:rsidR="0061781C" w:rsidRPr="00912F9E" w:rsidRDefault="0061781C" w:rsidP="00DF661B">
      <w:pPr>
        <w:autoSpaceDE w:val="0"/>
        <w:autoSpaceDN w:val="0"/>
        <w:adjustRightInd w:val="0"/>
        <w:spacing w:before="0" w:after="0"/>
        <w:jc w:val="both"/>
        <w:rPr>
          <w:rFonts w:ascii="Arial" w:hAnsi="Arial" w:cs="Arial"/>
          <w:lang w:val="et-EE"/>
        </w:rPr>
      </w:pPr>
      <w:r w:rsidRPr="00912F9E">
        <w:rPr>
          <w:rFonts w:ascii="Arial" w:hAnsi="Arial" w:cs="Arial"/>
          <w:lang w:val="et-EE"/>
        </w:rPr>
        <w:t xml:space="preserve">Hoonete ja tehnovõrkude projekteerimisel tagada istutatavate puude ning ehitiste vahelised kujad vastavalt Eesti </w:t>
      </w:r>
      <w:r w:rsidR="008E07D1" w:rsidRPr="00912F9E">
        <w:rPr>
          <w:rFonts w:ascii="Arial" w:hAnsi="Arial" w:cs="Arial"/>
          <w:lang w:val="et-EE"/>
        </w:rPr>
        <w:t>s</w:t>
      </w:r>
      <w:r w:rsidRPr="00912F9E">
        <w:rPr>
          <w:rFonts w:ascii="Arial" w:hAnsi="Arial" w:cs="Arial"/>
          <w:lang w:val="et-EE"/>
        </w:rPr>
        <w:t>tandard EVS 843:2016</w:t>
      </w:r>
      <w:r w:rsidR="00CC0502" w:rsidRPr="00912F9E">
        <w:rPr>
          <w:rFonts w:ascii="Arial" w:hAnsi="Arial" w:cs="Arial"/>
          <w:lang w:val="et-EE"/>
        </w:rPr>
        <w:t xml:space="preserve"> nõuetele.</w:t>
      </w:r>
    </w:p>
    <w:p w14:paraId="35547C6B" w14:textId="77777777" w:rsidR="00E81250" w:rsidRPr="00912F9E" w:rsidRDefault="0061781C" w:rsidP="00DF661B">
      <w:pPr>
        <w:autoSpaceDE w:val="0"/>
        <w:autoSpaceDN w:val="0"/>
        <w:adjustRightInd w:val="0"/>
        <w:spacing w:before="0" w:after="0"/>
        <w:jc w:val="both"/>
        <w:rPr>
          <w:rFonts w:ascii="Arial" w:hAnsi="Arial" w:cs="Arial"/>
          <w:lang w:val="et-EE"/>
        </w:rPr>
      </w:pPr>
      <w:r w:rsidRPr="00912F9E">
        <w:rPr>
          <w:rFonts w:ascii="Arial" w:hAnsi="Arial" w:cs="Arial"/>
          <w:lang w:val="et-EE"/>
        </w:rPr>
        <w:t>Istutatav perspektiivne kõrghaljastus ei tohi varjata naaberkrunte päikesevalguse eest.</w:t>
      </w:r>
    </w:p>
    <w:p w14:paraId="0013B94E" w14:textId="77777777" w:rsidR="0061781C" w:rsidRPr="00912F9E" w:rsidRDefault="0061781C" w:rsidP="00DF661B">
      <w:pPr>
        <w:autoSpaceDE w:val="0"/>
        <w:autoSpaceDN w:val="0"/>
        <w:adjustRightInd w:val="0"/>
        <w:spacing w:before="0" w:after="0"/>
        <w:jc w:val="both"/>
        <w:rPr>
          <w:rFonts w:ascii="Arial" w:hAnsi="Arial" w:cs="Arial"/>
          <w:lang w:val="et-EE"/>
        </w:rPr>
      </w:pPr>
      <w:r w:rsidRPr="00912F9E">
        <w:rPr>
          <w:rFonts w:ascii="Arial" w:hAnsi="Arial" w:cs="Arial"/>
          <w:lang w:val="et-EE"/>
        </w:rPr>
        <w:t>Tekkivad olmejäätmed kogutakse jäätmekonteineritesse, mis paigutatakse krundile sissesõidutee äärde. Konteinerite asukoht täpsu</w:t>
      </w:r>
      <w:r w:rsidR="00CC0502" w:rsidRPr="00912F9E">
        <w:rPr>
          <w:rFonts w:ascii="Arial" w:hAnsi="Arial" w:cs="Arial"/>
          <w:lang w:val="et-EE"/>
        </w:rPr>
        <w:t>statakse ehitusprojekti käigus.</w:t>
      </w:r>
    </w:p>
    <w:p w14:paraId="3533331C" w14:textId="77777777" w:rsidR="0061781C" w:rsidRPr="00912F9E" w:rsidRDefault="0061781C" w:rsidP="00DF661B">
      <w:pPr>
        <w:autoSpaceDE w:val="0"/>
        <w:autoSpaceDN w:val="0"/>
        <w:adjustRightInd w:val="0"/>
        <w:spacing w:before="0" w:after="0"/>
        <w:jc w:val="both"/>
        <w:rPr>
          <w:rFonts w:ascii="Arial" w:hAnsi="Arial" w:cs="Arial"/>
          <w:lang w:val="et-EE"/>
        </w:rPr>
      </w:pPr>
      <w:r w:rsidRPr="00912F9E">
        <w:rPr>
          <w:rFonts w:ascii="Arial" w:hAnsi="Arial" w:cs="Arial"/>
          <w:lang w:val="et-EE"/>
        </w:rPr>
        <w:t>Olmejäätmete veo oma haldusterritooriumil korraldab kohalik omavalitsus vastavalt prügikäi</w:t>
      </w:r>
      <w:r w:rsidR="00CC0502" w:rsidRPr="00912F9E">
        <w:rPr>
          <w:rFonts w:ascii="Arial" w:hAnsi="Arial" w:cs="Arial"/>
          <w:lang w:val="et-EE"/>
        </w:rPr>
        <w:t>tlejatega sõlmitud lepingutele.</w:t>
      </w:r>
    </w:p>
    <w:p w14:paraId="17CA393D" w14:textId="77777777" w:rsidR="00E81250" w:rsidRPr="00912F9E" w:rsidRDefault="0061781C" w:rsidP="00DF661B">
      <w:pPr>
        <w:autoSpaceDE w:val="0"/>
        <w:autoSpaceDN w:val="0"/>
        <w:adjustRightInd w:val="0"/>
        <w:spacing w:before="0" w:after="0"/>
        <w:jc w:val="both"/>
        <w:rPr>
          <w:rFonts w:ascii="Arial" w:hAnsi="Arial" w:cs="Arial"/>
          <w:lang w:val="et-EE"/>
        </w:rPr>
      </w:pPr>
      <w:r w:rsidRPr="00912F9E">
        <w:rPr>
          <w:rFonts w:ascii="Arial" w:hAnsi="Arial" w:cs="Arial"/>
          <w:lang w:val="et-EE"/>
        </w:rPr>
        <w:t>Võimalikud tekkivad ohtlikud jäätmed kogutakse eraldi ja antakse üle vastavat litsentsi omavale ohtlike jäätmete käitlusettevõttele.</w:t>
      </w:r>
    </w:p>
    <w:p w14:paraId="440294E1" w14:textId="77777777" w:rsidR="003A4D55" w:rsidRPr="00912F9E" w:rsidRDefault="003A4D55" w:rsidP="00DF661B">
      <w:pPr>
        <w:autoSpaceDE w:val="0"/>
        <w:autoSpaceDN w:val="0"/>
        <w:adjustRightInd w:val="0"/>
        <w:spacing w:before="0" w:after="0"/>
        <w:jc w:val="both"/>
        <w:rPr>
          <w:rFonts w:ascii="Arial" w:hAnsi="Arial" w:cs="Arial"/>
          <w:lang w:val="et-EE"/>
        </w:rPr>
      </w:pPr>
    </w:p>
    <w:p w14:paraId="32164CA9" w14:textId="77777777" w:rsidR="00E81250" w:rsidRPr="00912F9E" w:rsidRDefault="00E81250" w:rsidP="007D5B1F">
      <w:pPr>
        <w:pStyle w:val="Pealkiri2"/>
        <w:numPr>
          <w:ilvl w:val="1"/>
          <w:numId w:val="5"/>
        </w:numPr>
        <w:tabs>
          <w:tab w:val="left" w:pos="426"/>
        </w:tabs>
        <w:jc w:val="both"/>
        <w:rPr>
          <w:rFonts w:cs="Arial"/>
          <w:szCs w:val="22"/>
          <w:lang w:val="et-EE"/>
        </w:rPr>
      </w:pPr>
      <w:bookmarkStart w:id="36" w:name="_Toc497647813"/>
      <w:bookmarkStart w:id="37" w:name="_Toc99455065"/>
      <w:r w:rsidRPr="00912F9E">
        <w:rPr>
          <w:rFonts w:cs="Arial"/>
          <w:szCs w:val="22"/>
          <w:lang w:val="et-EE"/>
        </w:rPr>
        <w:t>Tuleohutusnõuded</w:t>
      </w:r>
      <w:bookmarkEnd w:id="36"/>
      <w:bookmarkEnd w:id="37"/>
    </w:p>
    <w:p w14:paraId="1C87CFD4" w14:textId="77777777" w:rsidR="003E39CD" w:rsidRPr="00912F9E" w:rsidRDefault="004666BE" w:rsidP="00DF661B">
      <w:pPr>
        <w:spacing w:before="0" w:after="0"/>
        <w:jc w:val="both"/>
        <w:rPr>
          <w:rFonts w:ascii="Arial" w:eastAsia="Calibri" w:hAnsi="Arial" w:cs="Arial"/>
          <w:lang w:val="et-EE"/>
        </w:rPr>
      </w:pPr>
      <w:r w:rsidRPr="00912F9E">
        <w:rPr>
          <w:rFonts w:ascii="Arial" w:eastAsia="Calibri" w:hAnsi="Arial" w:cs="Arial"/>
          <w:lang w:val="et-EE"/>
        </w:rPr>
        <w:t xml:space="preserve">Planeeringu tuleohutuse osa koostamisel on aluseks siseministri 16. veebruari 2021. a määrusest nr 17 „Ehitisele esitatavad tuleohutusnõuded”. Välise tuletõrjevesivarustuse projekteerimisel tuleb lähtuda </w:t>
      </w:r>
      <w:r w:rsidRPr="00912F9E">
        <w:rPr>
          <w:rFonts w:ascii="Arial" w:eastAsia="Calibri" w:hAnsi="Arial" w:cs="Arial"/>
          <w:lang w:val="et-EE"/>
        </w:rPr>
        <w:lastRenderedPageBreak/>
        <w:t>siseministri 18. veebruari 2021. a määruse nr 10 „Veevõtukoha rajamise, katsetamise, kasutamise, korrashoiu, tähistamise ja teabevahetuse nõuded, tingimused ning kord” nõuetest.</w:t>
      </w:r>
    </w:p>
    <w:p w14:paraId="33FB3F5D" w14:textId="77777777" w:rsidR="003E39CD" w:rsidRPr="00912F9E" w:rsidRDefault="003E39CD" w:rsidP="00DF661B">
      <w:pPr>
        <w:spacing w:before="0" w:after="0"/>
        <w:jc w:val="both"/>
        <w:rPr>
          <w:rFonts w:ascii="Arial" w:eastAsia="Calibri" w:hAnsi="Arial" w:cs="Arial"/>
          <w:lang w:val="et-EE"/>
        </w:rPr>
      </w:pPr>
      <w:r w:rsidRPr="00912F9E">
        <w:rPr>
          <w:rFonts w:ascii="Arial" w:eastAsia="Calibri" w:hAnsi="Arial" w:cs="Arial"/>
          <w:lang w:val="et-EE"/>
        </w:rPr>
        <w:t>Tuletõrje veevõtuvajadus lahendada vastavalt standardile EVS 812-6:2012/AC:2016 „Ehitiste</w:t>
      </w:r>
      <w:r w:rsidRPr="00912F9E">
        <w:rPr>
          <w:rFonts w:ascii="Arial" w:eastAsia="Calibri" w:hAnsi="Arial" w:cs="Arial"/>
          <w:color w:val="00B050"/>
          <w:lang w:val="et-EE"/>
        </w:rPr>
        <w:t xml:space="preserve"> </w:t>
      </w:r>
      <w:r w:rsidRPr="00912F9E">
        <w:rPr>
          <w:rFonts w:ascii="Arial" w:eastAsia="Calibri" w:hAnsi="Arial" w:cs="Arial"/>
          <w:lang w:val="et-EE"/>
        </w:rPr>
        <w:t>tuleohutus. Osa 6 Tuletõrje veevarustus</w:t>
      </w:r>
      <w:r w:rsidR="00364F38" w:rsidRPr="00912F9E">
        <w:rPr>
          <w:rFonts w:ascii="Arial" w:eastAsia="Calibri" w:hAnsi="Arial" w:cs="Arial"/>
          <w:lang w:val="et-EE"/>
        </w:rPr>
        <w:t>”</w:t>
      </w:r>
      <w:r w:rsidR="00CC0502" w:rsidRPr="00912F9E">
        <w:rPr>
          <w:rFonts w:ascii="Arial" w:eastAsia="Calibri" w:hAnsi="Arial" w:cs="Arial"/>
          <w:lang w:val="et-EE"/>
        </w:rPr>
        <w:t>.</w:t>
      </w:r>
    </w:p>
    <w:p w14:paraId="39F0C528" w14:textId="77777777" w:rsidR="00BB2045" w:rsidRPr="00912F9E" w:rsidRDefault="003E39CD" w:rsidP="00DF661B">
      <w:pPr>
        <w:spacing w:before="0" w:after="0"/>
        <w:jc w:val="both"/>
        <w:rPr>
          <w:rFonts w:ascii="Arial" w:eastAsia="Calibri" w:hAnsi="Arial" w:cs="Arial"/>
          <w:lang w:val="et-EE"/>
        </w:rPr>
      </w:pPr>
      <w:r w:rsidRPr="00912F9E">
        <w:rPr>
          <w:rFonts w:ascii="Arial" w:eastAsia="Calibri" w:hAnsi="Arial" w:cs="Arial"/>
          <w:lang w:val="et-EE"/>
        </w:rPr>
        <w:t>Hoone täpne tuleohutusklass antakse ehitusprojekti staadiumis.</w:t>
      </w:r>
    </w:p>
    <w:p w14:paraId="64C85151" w14:textId="77777777" w:rsidR="00BB2045" w:rsidRPr="00912F9E" w:rsidRDefault="00BB2045" w:rsidP="00DF661B">
      <w:pPr>
        <w:spacing w:before="0" w:after="0"/>
        <w:jc w:val="both"/>
        <w:rPr>
          <w:rFonts w:ascii="Arial" w:eastAsia="Calibri" w:hAnsi="Arial" w:cs="Arial"/>
          <w:lang w:val="et-EE"/>
        </w:rPr>
      </w:pPr>
      <w:r w:rsidRPr="00912F9E">
        <w:rPr>
          <w:rFonts w:ascii="Arial" w:eastAsia="Calibri" w:hAnsi="Arial" w:cs="Arial"/>
          <w:lang w:val="et-EE"/>
        </w:rPr>
        <w:t>Tuletõrjevesi saadakse tee maa-alale ette nähtud kahest hüdrandist (vt joonis AS-05 Tehnovõrkude koondplaan) ning k</w:t>
      </w:r>
      <w:r w:rsidR="00B432F5" w:rsidRPr="00912F9E">
        <w:rPr>
          <w:rFonts w:ascii="Arial" w:eastAsia="Calibri" w:hAnsi="Arial" w:cs="Arial"/>
          <w:lang w:val="et-EE"/>
        </w:rPr>
        <w:t>olmest</w:t>
      </w:r>
      <w:r w:rsidRPr="00912F9E">
        <w:rPr>
          <w:rFonts w:ascii="Arial" w:eastAsia="Calibri" w:hAnsi="Arial" w:cs="Arial"/>
          <w:lang w:val="et-EE"/>
        </w:rPr>
        <w:t xml:space="preserve"> olemasolevast hüdrandist, mis asu</w:t>
      </w:r>
      <w:r w:rsidR="00B432F5" w:rsidRPr="00912F9E">
        <w:rPr>
          <w:rFonts w:ascii="Arial" w:eastAsia="Calibri" w:hAnsi="Arial" w:cs="Arial"/>
          <w:lang w:val="et-EE"/>
        </w:rPr>
        <w:t>vad</w:t>
      </w:r>
      <w:r w:rsidRPr="00912F9E">
        <w:rPr>
          <w:rFonts w:ascii="Arial" w:eastAsia="Calibri" w:hAnsi="Arial" w:cs="Arial"/>
          <w:lang w:val="et-EE"/>
        </w:rPr>
        <w:t xml:space="preserve"> </w:t>
      </w:r>
      <w:r w:rsidR="00B432F5" w:rsidRPr="00912F9E">
        <w:rPr>
          <w:rFonts w:ascii="Arial" w:eastAsia="Calibri" w:hAnsi="Arial" w:cs="Arial"/>
          <w:lang w:val="et-EE"/>
        </w:rPr>
        <w:t>Tammi tee ja Loopera tee L2 katastriüksustel</w:t>
      </w:r>
      <w:r w:rsidRPr="00912F9E">
        <w:rPr>
          <w:rFonts w:ascii="Arial" w:eastAsia="Calibri" w:hAnsi="Arial" w:cs="Arial"/>
          <w:lang w:val="et-EE"/>
        </w:rPr>
        <w:t xml:space="preserve">. </w:t>
      </w:r>
      <w:r w:rsidR="00B432F5" w:rsidRPr="00912F9E">
        <w:rPr>
          <w:rFonts w:ascii="Arial" w:eastAsia="Calibri" w:hAnsi="Arial" w:cs="Arial"/>
          <w:lang w:val="et-EE"/>
        </w:rPr>
        <w:t>Uued h</w:t>
      </w:r>
      <w:r w:rsidRPr="00912F9E">
        <w:rPr>
          <w:rFonts w:ascii="Arial" w:eastAsia="Calibri" w:hAnsi="Arial" w:cs="Arial"/>
          <w:lang w:val="et-EE"/>
        </w:rPr>
        <w:t>üdrandid on planeeritud transpordi maa-alale.</w:t>
      </w:r>
    </w:p>
    <w:p w14:paraId="1F90A490" w14:textId="77777777" w:rsidR="00B432F5" w:rsidRPr="00912F9E" w:rsidRDefault="00B432F5" w:rsidP="00DF661B">
      <w:pPr>
        <w:spacing w:before="0" w:after="0"/>
        <w:jc w:val="both"/>
        <w:rPr>
          <w:rFonts w:ascii="Arial" w:eastAsia="Calibri" w:hAnsi="Arial" w:cs="Arial"/>
          <w:lang w:val="et-EE"/>
        </w:rPr>
      </w:pPr>
      <w:r w:rsidRPr="00912F9E">
        <w:rPr>
          <w:rFonts w:ascii="Arial" w:eastAsia="Calibri"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Tammi teelt, Ees-Loopera teelt ja Nelgi teelt.</w:t>
      </w:r>
    </w:p>
    <w:p w14:paraId="0B05F15F" w14:textId="77777777" w:rsidR="00BB2045" w:rsidRPr="00912F9E" w:rsidRDefault="00BB2045" w:rsidP="00DF661B">
      <w:pPr>
        <w:spacing w:before="0" w:after="0"/>
        <w:jc w:val="both"/>
        <w:rPr>
          <w:rFonts w:ascii="Arial" w:eastAsia="Calibri" w:hAnsi="Arial" w:cs="Arial"/>
          <w:lang w:val="et-EE"/>
        </w:rPr>
      </w:pPr>
    </w:p>
    <w:p w14:paraId="7E0980CE" w14:textId="77777777" w:rsidR="00BB2045" w:rsidRPr="00912F9E" w:rsidRDefault="00BB2045" w:rsidP="007D5B1F">
      <w:pPr>
        <w:pStyle w:val="Pealkiri2"/>
        <w:numPr>
          <w:ilvl w:val="1"/>
          <w:numId w:val="5"/>
        </w:numPr>
        <w:tabs>
          <w:tab w:val="left" w:pos="426"/>
        </w:tabs>
        <w:jc w:val="both"/>
        <w:rPr>
          <w:rFonts w:cs="Arial"/>
          <w:szCs w:val="22"/>
          <w:lang w:val="et-EE"/>
        </w:rPr>
      </w:pPr>
      <w:bookmarkStart w:id="38" w:name="_Toc99455066"/>
      <w:r w:rsidRPr="00912F9E">
        <w:rPr>
          <w:rFonts w:cs="Arial"/>
          <w:szCs w:val="22"/>
          <w:lang w:val="et-EE"/>
        </w:rPr>
        <w:t>Servituutide seadmise vajadus</w:t>
      </w:r>
      <w:bookmarkEnd w:id="38"/>
    </w:p>
    <w:p w14:paraId="4D9F60FC" w14:textId="77777777" w:rsidR="00BB2045" w:rsidRPr="00912F9E" w:rsidRDefault="00BB2045" w:rsidP="00DF661B">
      <w:pPr>
        <w:spacing w:before="0" w:after="0"/>
        <w:jc w:val="both"/>
        <w:rPr>
          <w:rFonts w:ascii="Arial" w:hAnsi="Arial" w:cs="Arial"/>
          <w:lang w:val="et-EE"/>
        </w:rPr>
      </w:pPr>
      <w:r w:rsidRPr="00912F9E">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76589104" w14:textId="77777777" w:rsidR="00BB2045" w:rsidRPr="00912F9E" w:rsidRDefault="00BB2045" w:rsidP="003C7501">
      <w:pPr>
        <w:autoSpaceDE w:val="0"/>
        <w:autoSpaceDN w:val="0"/>
        <w:adjustRightInd w:val="0"/>
        <w:spacing w:before="0" w:after="0"/>
        <w:jc w:val="both"/>
        <w:rPr>
          <w:rFonts w:ascii="Arial" w:hAnsi="Arial" w:cs="Arial"/>
          <w:color w:val="000000"/>
          <w:lang w:val="et-EE"/>
        </w:rPr>
      </w:pPr>
    </w:p>
    <w:p w14:paraId="3EC02EC1" w14:textId="77777777" w:rsidR="00BB2045" w:rsidRPr="00912F9E" w:rsidRDefault="00BB2045" w:rsidP="003C7501">
      <w:pPr>
        <w:spacing w:before="0" w:after="0"/>
        <w:jc w:val="both"/>
        <w:rPr>
          <w:rFonts w:ascii="Arial" w:hAnsi="Arial" w:cs="Arial"/>
          <w:u w:val="single"/>
          <w:lang w:val="et-EE"/>
        </w:rPr>
      </w:pPr>
      <w:r w:rsidRPr="00912F9E">
        <w:rPr>
          <w:rFonts w:ascii="Arial" w:hAnsi="Arial" w:cs="Arial"/>
          <w:u w:val="single"/>
          <w:lang w:val="et-EE"/>
        </w:rPr>
        <w:t xml:space="preserve">Pos 1 </w:t>
      </w:r>
      <w:r w:rsidRPr="00912F9E">
        <w:rPr>
          <w:rFonts w:ascii="Arial" w:eastAsia="Times New Roman" w:hAnsi="Arial" w:cs="Arial"/>
          <w:u w:val="single"/>
          <w:lang w:val="et-EE" w:eastAsia="ar-SA"/>
        </w:rPr>
        <w:t>–</w:t>
      </w:r>
      <w:r w:rsidRPr="00912F9E">
        <w:rPr>
          <w:rFonts w:ascii="Arial" w:hAnsi="Arial" w:cs="Arial"/>
          <w:u w:val="single"/>
          <w:lang w:val="et-EE"/>
        </w:rPr>
        <w:t xml:space="preserve"> </w:t>
      </w:r>
      <w:r w:rsidR="005D75DA" w:rsidRPr="00912F9E">
        <w:rPr>
          <w:rFonts w:ascii="Arial" w:hAnsi="Arial" w:cs="Arial"/>
          <w:u w:val="single"/>
          <w:lang w:val="et-EE"/>
        </w:rPr>
        <w:t>36</w:t>
      </w:r>
    </w:p>
    <w:p w14:paraId="6DCE75F5" w14:textId="77777777" w:rsidR="005D75DA" w:rsidRPr="00912F9E" w:rsidRDefault="003C7501" w:rsidP="007D5B1F">
      <w:pPr>
        <w:pStyle w:val="Loendilik"/>
        <w:numPr>
          <w:ilvl w:val="0"/>
          <w:numId w:val="11"/>
        </w:numPr>
        <w:autoSpaceDE w:val="0"/>
        <w:autoSpaceDN w:val="0"/>
        <w:adjustRightInd w:val="0"/>
        <w:spacing w:before="0" w:after="0"/>
        <w:ind w:left="284" w:hanging="218"/>
        <w:jc w:val="both"/>
        <w:rPr>
          <w:rFonts w:ascii="Arial" w:hAnsi="Arial" w:cs="Arial"/>
          <w:color w:val="000000"/>
          <w:lang w:val="et-EE"/>
        </w:rPr>
      </w:pPr>
      <w:r w:rsidRPr="00912F9E">
        <w:rPr>
          <w:rFonts w:ascii="Arial" w:hAnsi="Arial" w:cs="Arial"/>
          <w:color w:val="000000"/>
          <w:lang w:val="et-EE"/>
        </w:rPr>
        <w:t>V</w:t>
      </w:r>
      <w:r w:rsidR="005D75DA" w:rsidRPr="00912F9E">
        <w:rPr>
          <w:rFonts w:ascii="Arial" w:hAnsi="Arial" w:cs="Arial"/>
          <w:color w:val="000000"/>
          <w:lang w:val="et-EE"/>
        </w:rPr>
        <w:t>eetrassi, reovee ja sademevee kanalisatsioonitrassi liitumispunktile, 2 m liitumispunkti keskmest ümber perimeetri võrguvaldaja kasuks;</w:t>
      </w:r>
    </w:p>
    <w:p w14:paraId="24901BA9" w14:textId="77777777" w:rsidR="005D75DA" w:rsidRPr="00912F9E" w:rsidRDefault="005D75DA" w:rsidP="007D5B1F">
      <w:pPr>
        <w:pStyle w:val="Loendilik"/>
        <w:numPr>
          <w:ilvl w:val="0"/>
          <w:numId w:val="11"/>
        </w:numPr>
        <w:autoSpaceDE w:val="0"/>
        <w:autoSpaceDN w:val="0"/>
        <w:adjustRightInd w:val="0"/>
        <w:spacing w:before="0" w:after="0"/>
        <w:ind w:left="284" w:hanging="218"/>
        <w:jc w:val="both"/>
        <w:rPr>
          <w:rFonts w:ascii="Arial" w:hAnsi="Arial" w:cs="Arial"/>
          <w:color w:val="000000"/>
          <w:lang w:val="et-EE"/>
        </w:rPr>
      </w:pPr>
      <w:r w:rsidRPr="00912F9E">
        <w:rPr>
          <w:rFonts w:ascii="Arial" w:hAnsi="Arial" w:cs="Arial"/>
          <w:color w:val="000000"/>
          <w:lang w:val="et-EE"/>
        </w:rPr>
        <w:t>gaasitrassi liitumispunktile, 1 m liitumispunkti keskmest ümber perimeetri võrguvaldaja kasuks;</w:t>
      </w:r>
    </w:p>
    <w:p w14:paraId="4781EC59" w14:textId="59AC37BE" w:rsidR="00BB2045" w:rsidRDefault="005D75DA" w:rsidP="007D5B1F">
      <w:pPr>
        <w:pStyle w:val="Loendilik"/>
        <w:numPr>
          <w:ilvl w:val="0"/>
          <w:numId w:val="11"/>
        </w:numPr>
        <w:autoSpaceDE w:val="0"/>
        <w:autoSpaceDN w:val="0"/>
        <w:adjustRightInd w:val="0"/>
        <w:spacing w:before="0" w:after="0"/>
        <w:ind w:left="284" w:hanging="218"/>
        <w:jc w:val="both"/>
        <w:rPr>
          <w:rFonts w:ascii="Arial" w:hAnsi="Arial" w:cs="Arial"/>
          <w:color w:val="000000"/>
          <w:lang w:val="et-EE"/>
        </w:rPr>
      </w:pPr>
      <w:r w:rsidRPr="00912F9E">
        <w:rPr>
          <w:rFonts w:ascii="Arial" w:hAnsi="Arial" w:cs="Arial"/>
          <w:color w:val="000000"/>
          <w:lang w:val="et-EE"/>
        </w:rPr>
        <w:t xml:space="preserve">planeeritud elektripaigaldise liitumiskilbile, 1 m laiuselt kilbi </w:t>
      </w:r>
      <w:proofErr w:type="spellStart"/>
      <w:r w:rsidRPr="00912F9E">
        <w:rPr>
          <w:rFonts w:ascii="Arial" w:hAnsi="Arial" w:cs="Arial"/>
          <w:color w:val="000000"/>
          <w:lang w:val="et-EE"/>
        </w:rPr>
        <w:t>väl</w:t>
      </w:r>
      <w:r w:rsidR="003C7501" w:rsidRPr="00912F9E">
        <w:rPr>
          <w:rFonts w:ascii="Arial" w:hAnsi="Arial" w:cs="Arial"/>
          <w:color w:val="000000"/>
          <w:lang w:val="et-EE"/>
        </w:rPr>
        <w:t>iskontuurist</w:t>
      </w:r>
      <w:proofErr w:type="spellEnd"/>
      <w:r w:rsidR="003C7501" w:rsidRPr="00912F9E">
        <w:rPr>
          <w:rFonts w:ascii="Arial" w:hAnsi="Arial" w:cs="Arial"/>
          <w:color w:val="000000"/>
          <w:lang w:val="et-EE"/>
        </w:rPr>
        <w:t xml:space="preserve"> võruvaldaja kasuks.</w:t>
      </w:r>
    </w:p>
    <w:p w14:paraId="3EE3532F" w14:textId="77777777" w:rsidR="00636962" w:rsidRPr="00636962" w:rsidRDefault="00636962" w:rsidP="00636962">
      <w:pPr>
        <w:autoSpaceDE w:val="0"/>
        <w:autoSpaceDN w:val="0"/>
        <w:adjustRightInd w:val="0"/>
        <w:spacing w:before="0" w:after="0"/>
        <w:jc w:val="both"/>
        <w:rPr>
          <w:rFonts w:ascii="Arial" w:hAnsi="Arial" w:cs="Arial"/>
          <w:color w:val="000000"/>
          <w:lang w:val="et-EE"/>
        </w:rPr>
      </w:pPr>
    </w:p>
    <w:p w14:paraId="7C903329" w14:textId="77777777" w:rsidR="00BB2045" w:rsidRPr="00912F9E" w:rsidRDefault="00BB2045" w:rsidP="003C7501">
      <w:pPr>
        <w:spacing w:before="0" w:after="0"/>
        <w:jc w:val="both"/>
        <w:rPr>
          <w:rFonts w:ascii="Arial" w:hAnsi="Arial" w:cs="Arial"/>
          <w:u w:val="single"/>
          <w:lang w:val="et-EE"/>
        </w:rPr>
      </w:pPr>
      <w:r w:rsidRPr="00912F9E">
        <w:rPr>
          <w:rFonts w:ascii="Arial" w:hAnsi="Arial" w:cs="Arial"/>
          <w:u w:val="single"/>
          <w:lang w:val="et-EE"/>
        </w:rPr>
        <w:t xml:space="preserve">Pos </w:t>
      </w:r>
      <w:r w:rsidR="005D75DA" w:rsidRPr="00912F9E">
        <w:rPr>
          <w:rFonts w:ascii="Arial" w:hAnsi="Arial" w:cs="Arial"/>
          <w:u w:val="single"/>
          <w:lang w:val="et-EE"/>
        </w:rPr>
        <w:t>37</w:t>
      </w:r>
    </w:p>
    <w:p w14:paraId="43079DC9" w14:textId="77777777" w:rsidR="005D75DA" w:rsidRPr="00912F9E" w:rsidRDefault="003C7501" w:rsidP="007D5B1F">
      <w:pPr>
        <w:pStyle w:val="Loendilik"/>
        <w:numPr>
          <w:ilvl w:val="0"/>
          <w:numId w:val="12"/>
        </w:numPr>
        <w:spacing w:before="0" w:after="0"/>
        <w:ind w:left="284" w:hanging="218"/>
        <w:jc w:val="both"/>
        <w:rPr>
          <w:rFonts w:ascii="Arial" w:hAnsi="Arial" w:cs="Arial"/>
          <w:color w:val="000000"/>
          <w:lang w:val="et-EE"/>
        </w:rPr>
      </w:pPr>
      <w:r w:rsidRPr="00912F9E">
        <w:rPr>
          <w:rFonts w:ascii="Arial" w:hAnsi="Arial" w:cs="Arial"/>
          <w:color w:val="000000"/>
          <w:lang w:val="et-EE"/>
        </w:rPr>
        <w:t>V</w:t>
      </w:r>
      <w:r w:rsidR="005D75DA" w:rsidRPr="00912F9E">
        <w:rPr>
          <w:rFonts w:ascii="Arial" w:hAnsi="Arial" w:cs="Arial"/>
          <w:color w:val="000000"/>
          <w:lang w:val="et-EE"/>
        </w:rPr>
        <w:t>eetrassi, reovee ja sademevee kanalisatsioonitrassi liitumispunktile, 2 m liitumispunkti keskmest ümber perimeetri võrguvaldaja kasuks;</w:t>
      </w:r>
    </w:p>
    <w:p w14:paraId="163D0575" w14:textId="77777777" w:rsidR="005D75DA" w:rsidRPr="00912F9E" w:rsidRDefault="005D75DA" w:rsidP="007D5B1F">
      <w:pPr>
        <w:pStyle w:val="Loendilik"/>
        <w:numPr>
          <w:ilvl w:val="0"/>
          <w:numId w:val="12"/>
        </w:numPr>
        <w:spacing w:before="0" w:after="0"/>
        <w:ind w:left="284" w:hanging="218"/>
        <w:jc w:val="both"/>
        <w:rPr>
          <w:rFonts w:ascii="Arial" w:hAnsi="Arial" w:cs="Arial"/>
          <w:color w:val="000000"/>
          <w:lang w:val="et-EE"/>
        </w:rPr>
      </w:pPr>
      <w:r w:rsidRPr="00912F9E">
        <w:rPr>
          <w:rFonts w:ascii="Arial" w:hAnsi="Arial" w:cs="Arial"/>
          <w:color w:val="000000"/>
          <w:lang w:val="et-EE"/>
        </w:rPr>
        <w:t>gaasitrassi liitumispunktile, 1 m liitumispunkti keskmest ümber perimeetri võrguvaldaja kasuks;</w:t>
      </w:r>
    </w:p>
    <w:p w14:paraId="3E072063" w14:textId="77777777" w:rsidR="005D75DA" w:rsidRPr="00912F9E" w:rsidRDefault="005D75DA" w:rsidP="007D5B1F">
      <w:pPr>
        <w:pStyle w:val="Loendilik"/>
        <w:numPr>
          <w:ilvl w:val="0"/>
          <w:numId w:val="12"/>
        </w:numPr>
        <w:spacing w:before="0" w:after="0"/>
        <w:ind w:left="284" w:hanging="218"/>
        <w:jc w:val="both"/>
        <w:rPr>
          <w:rFonts w:ascii="Arial" w:hAnsi="Arial" w:cs="Arial"/>
          <w:color w:val="000000"/>
          <w:lang w:val="et-EE"/>
        </w:rPr>
      </w:pPr>
      <w:r w:rsidRPr="00912F9E">
        <w:rPr>
          <w:rFonts w:ascii="Arial" w:hAnsi="Arial" w:cs="Arial"/>
          <w:color w:val="000000"/>
          <w:lang w:val="et-EE"/>
        </w:rPr>
        <w:t xml:space="preserve">planeeritud elektripaigaldise liitumiskilbile, 1 m laiuselt kilbi </w:t>
      </w:r>
      <w:proofErr w:type="spellStart"/>
      <w:r w:rsidRPr="00912F9E">
        <w:rPr>
          <w:rFonts w:ascii="Arial" w:hAnsi="Arial" w:cs="Arial"/>
          <w:color w:val="000000"/>
          <w:lang w:val="et-EE"/>
        </w:rPr>
        <w:t>väliskontuurist</w:t>
      </w:r>
      <w:proofErr w:type="spellEnd"/>
      <w:r w:rsidRPr="00912F9E">
        <w:rPr>
          <w:rFonts w:ascii="Arial" w:hAnsi="Arial" w:cs="Arial"/>
          <w:color w:val="000000"/>
          <w:lang w:val="et-EE"/>
        </w:rPr>
        <w:t xml:space="preserve"> võruvaldaja kasuks;</w:t>
      </w:r>
    </w:p>
    <w:p w14:paraId="3272495C" w14:textId="77777777" w:rsidR="00BB2045" w:rsidRPr="00912F9E" w:rsidRDefault="005D75DA" w:rsidP="007D5B1F">
      <w:pPr>
        <w:pStyle w:val="Loendilik"/>
        <w:numPr>
          <w:ilvl w:val="0"/>
          <w:numId w:val="12"/>
        </w:numPr>
        <w:spacing w:before="0" w:after="0"/>
        <w:ind w:left="284" w:hanging="218"/>
        <w:jc w:val="both"/>
        <w:rPr>
          <w:rFonts w:ascii="Arial" w:hAnsi="Arial" w:cs="Arial"/>
          <w:u w:val="single"/>
          <w:lang w:val="et-EE"/>
        </w:rPr>
      </w:pPr>
      <w:r w:rsidRPr="00912F9E">
        <w:rPr>
          <w:rFonts w:ascii="Arial" w:hAnsi="Arial" w:cs="Arial"/>
          <w:color w:val="000000"/>
          <w:lang w:val="et-EE"/>
        </w:rPr>
        <w:t xml:space="preserve">planeeritud alajaamale, 2 m laiuselt alajaama </w:t>
      </w:r>
      <w:proofErr w:type="spellStart"/>
      <w:r w:rsidRPr="00912F9E">
        <w:rPr>
          <w:rFonts w:ascii="Arial" w:hAnsi="Arial" w:cs="Arial"/>
          <w:color w:val="000000"/>
          <w:lang w:val="et-EE"/>
        </w:rPr>
        <w:t>väliskontuurist</w:t>
      </w:r>
      <w:proofErr w:type="spellEnd"/>
      <w:r w:rsidRPr="00912F9E">
        <w:rPr>
          <w:rFonts w:ascii="Arial" w:hAnsi="Arial" w:cs="Arial"/>
          <w:color w:val="000000"/>
          <w:lang w:val="et-EE"/>
        </w:rPr>
        <w:t xml:space="preserve"> võrguvaldaja kasuks</w:t>
      </w:r>
      <w:r w:rsidR="003C7501" w:rsidRPr="00912F9E">
        <w:rPr>
          <w:rFonts w:ascii="Arial" w:hAnsi="Arial" w:cs="Arial"/>
          <w:color w:val="000000"/>
          <w:lang w:val="et-EE"/>
        </w:rPr>
        <w:t>.</w:t>
      </w:r>
    </w:p>
    <w:p w14:paraId="65752EA1" w14:textId="77777777" w:rsidR="005D75DA" w:rsidRPr="00912F9E" w:rsidRDefault="005D75DA" w:rsidP="003C7501">
      <w:pPr>
        <w:spacing w:before="0" w:after="0"/>
        <w:jc w:val="both"/>
        <w:rPr>
          <w:rFonts w:ascii="Arial" w:hAnsi="Arial" w:cs="Arial"/>
          <w:u w:val="single"/>
          <w:lang w:val="et-EE"/>
        </w:rPr>
      </w:pPr>
    </w:p>
    <w:p w14:paraId="5B8AB905" w14:textId="77777777" w:rsidR="005D75DA" w:rsidRPr="00912F9E" w:rsidRDefault="005D75DA" w:rsidP="003C7501">
      <w:pPr>
        <w:spacing w:before="0" w:after="0"/>
        <w:jc w:val="both"/>
        <w:rPr>
          <w:rFonts w:ascii="Arial" w:hAnsi="Arial" w:cs="Arial"/>
          <w:u w:val="single"/>
          <w:lang w:val="et-EE"/>
        </w:rPr>
      </w:pPr>
      <w:r w:rsidRPr="00912F9E">
        <w:rPr>
          <w:rFonts w:ascii="Arial" w:hAnsi="Arial" w:cs="Arial"/>
          <w:u w:val="single"/>
          <w:lang w:val="et-EE"/>
        </w:rPr>
        <w:t>Pos 38</w:t>
      </w:r>
    </w:p>
    <w:p w14:paraId="73E8C92F" w14:textId="77777777" w:rsidR="005D75DA" w:rsidRPr="00912F9E" w:rsidRDefault="003C7501" w:rsidP="007D5B1F">
      <w:pPr>
        <w:pStyle w:val="Loendilik"/>
        <w:numPr>
          <w:ilvl w:val="0"/>
          <w:numId w:val="13"/>
        </w:numPr>
        <w:spacing w:before="0" w:after="0"/>
        <w:ind w:left="284" w:hanging="218"/>
        <w:jc w:val="both"/>
        <w:rPr>
          <w:rFonts w:ascii="Arial" w:hAnsi="Arial" w:cs="Arial"/>
          <w:lang w:val="et-EE"/>
        </w:rPr>
      </w:pPr>
      <w:r w:rsidRPr="00912F9E">
        <w:rPr>
          <w:rFonts w:ascii="Arial" w:hAnsi="Arial" w:cs="Arial"/>
          <w:lang w:val="et-EE"/>
        </w:rPr>
        <w:t>V</w:t>
      </w:r>
      <w:r w:rsidR="005D75DA" w:rsidRPr="00912F9E">
        <w:rPr>
          <w:rFonts w:ascii="Arial" w:hAnsi="Arial" w:cs="Arial"/>
          <w:lang w:val="et-EE"/>
        </w:rPr>
        <w:t>eetrassi, reovee ja sademevee kanalisatsioonitrassi liitumispunktile, 2 m liitumispunkti keskmest ümber perimeetri võrguvaldaja kasuks;</w:t>
      </w:r>
    </w:p>
    <w:p w14:paraId="447AFE25" w14:textId="42CEEF40" w:rsidR="005D75DA" w:rsidRPr="00912F9E" w:rsidRDefault="005D75DA" w:rsidP="007D5B1F">
      <w:pPr>
        <w:pStyle w:val="Loendilik"/>
        <w:numPr>
          <w:ilvl w:val="0"/>
          <w:numId w:val="13"/>
        </w:numPr>
        <w:spacing w:before="0" w:after="0"/>
        <w:ind w:left="284" w:hanging="218"/>
        <w:jc w:val="both"/>
        <w:rPr>
          <w:rFonts w:ascii="Arial" w:hAnsi="Arial" w:cs="Arial"/>
          <w:lang w:val="et-EE"/>
        </w:rPr>
      </w:pPr>
      <w:r w:rsidRPr="00912F9E">
        <w:rPr>
          <w:rFonts w:ascii="Arial" w:hAnsi="Arial" w:cs="Arial"/>
          <w:lang w:val="et-EE"/>
        </w:rPr>
        <w:t>gaasitrassi liitumispunktile, 1 m liitumispunkti keskmest ümber perimeetri võrguvaldaja kasuks;</w:t>
      </w:r>
    </w:p>
    <w:p w14:paraId="17BD4F68" w14:textId="549C0480" w:rsidR="0030227A" w:rsidRPr="00912F9E" w:rsidRDefault="0030227A" w:rsidP="007D5B1F">
      <w:pPr>
        <w:pStyle w:val="Loendilik"/>
        <w:numPr>
          <w:ilvl w:val="0"/>
          <w:numId w:val="13"/>
        </w:numPr>
        <w:spacing w:before="0" w:after="0"/>
        <w:ind w:left="284" w:hanging="218"/>
        <w:jc w:val="both"/>
        <w:rPr>
          <w:rFonts w:ascii="Arial" w:hAnsi="Arial" w:cs="Arial"/>
          <w:lang w:val="et-EE"/>
        </w:rPr>
      </w:pPr>
      <w:r w:rsidRPr="00912F9E">
        <w:rPr>
          <w:rFonts w:ascii="Arial" w:hAnsi="Arial" w:cs="Arial"/>
          <w:lang w:val="et-EE"/>
        </w:rPr>
        <w:t>gaasitrassile, 1 m äärmise trassi teljest mõlemale poole trassi võrguvaldaja kasuks;</w:t>
      </w:r>
    </w:p>
    <w:p w14:paraId="3D74A4D6" w14:textId="77777777" w:rsidR="005D75DA" w:rsidRPr="00912F9E" w:rsidRDefault="005D75DA" w:rsidP="007D5B1F">
      <w:pPr>
        <w:pStyle w:val="Loendilik"/>
        <w:numPr>
          <w:ilvl w:val="0"/>
          <w:numId w:val="13"/>
        </w:numPr>
        <w:spacing w:before="0" w:after="0"/>
        <w:ind w:left="284" w:hanging="218"/>
        <w:jc w:val="both"/>
        <w:rPr>
          <w:rFonts w:ascii="Arial" w:hAnsi="Arial" w:cs="Arial"/>
          <w:lang w:val="et-EE"/>
        </w:rPr>
      </w:pPr>
      <w:r w:rsidRPr="00912F9E">
        <w:rPr>
          <w:rFonts w:ascii="Arial" w:hAnsi="Arial" w:cs="Arial"/>
          <w:lang w:val="et-EE"/>
        </w:rPr>
        <w:t xml:space="preserve">planeeritud elektripaigaldise liitumiskilbile, 1 m laiuselt kilbi </w:t>
      </w:r>
      <w:proofErr w:type="spellStart"/>
      <w:r w:rsidRPr="00912F9E">
        <w:rPr>
          <w:rFonts w:ascii="Arial" w:hAnsi="Arial" w:cs="Arial"/>
          <w:lang w:val="et-EE"/>
        </w:rPr>
        <w:t>väliskontuurist</w:t>
      </w:r>
      <w:proofErr w:type="spellEnd"/>
      <w:r w:rsidRPr="00912F9E">
        <w:rPr>
          <w:rFonts w:ascii="Arial" w:hAnsi="Arial" w:cs="Arial"/>
          <w:lang w:val="et-EE"/>
        </w:rPr>
        <w:t xml:space="preserve"> võruvaldaja kasuks;</w:t>
      </w:r>
    </w:p>
    <w:p w14:paraId="3EE485F3" w14:textId="77777777" w:rsidR="005D75DA" w:rsidRPr="00912F9E" w:rsidRDefault="005D75DA" w:rsidP="007D5B1F">
      <w:pPr>
        <w:pStyle w:val="Loendilik"/>
        <w:numPr>
          <w:ilvl w:val="0"/>
          <w:numId w:val="13"/>
        </w:numPr>
        <w:spacing w:before="0" w:after="0"/>
        <w:ind w:left="284" w:hanging="218"/>
        <w:jc w:val="both"/>
        <w:rPr>
          <w:rFonts w:ascii="Arial" w:hAnsi="Arial" w:cs="Arial"/>
          <w:lang w:val="et-EE"/>
        </w:rPr>
      </w:pPr>
      <w:r w:rsidRPr="00912F9E">
        <w:rPr>
          <w:rFonts w:ascii="Arial" w:hAnsi="Arial" w:cs="Arial"/>
          <w:lang w:val="et-EE"/>
        </w:rPr>
        <w:t>maakaabli</w:t>
      </w:r>
      <w:r w:rsidR="00480D71" w:rsidRPr="00912F9E">
        <w:rPr>
          <w:rFonts w:ascii="Arial" w:hAnsi="Arial" w:cs="Arial"/>
          <w:lang w:val="et-EE"/>
        </w:rPr>
        <w:t xml:space="preserve"> ja sidekaabli</w:t>
      </w:r>
      <w:r w:rsidRPr="00912F9E">
        <w:rPr>
          <w:rFonts w:ascii="Arial" w:hAnsi="Arial" w:cs="Arial"/>
          <w:lang w:val="et-EE"/>
        </w:rPr>
        <w:t xml:space="preserve"> trassile, äärmise kaabli teljest 1 m mõlemale poo</w:t>
      </w:r>
      <w:r w:rsidR="003C7501" w:rsidRPr="00912F9E">
        <w:rPr>
          <w:rFonts w:ascii="Arial" w:hAnsi="Arial" w:cs="Arial"/>
          <w:lang w:val="et-EE"/>
        </w:rPr>
        <w:t>le kaablit, võrguvaldaja kasuks.</w:t>
      </w:r>
    </w:p>
    <w:p w14:paraId="5FF39DCE" w14:textId="77777777" w:rsidR="005D75DA" w:rsidRPr="00912F9E" w:rsidRDefault="005D75DA" w:rsidP="003C7501">
      <w:pPr>
        <w:spacing w:before="0" w:after="0"/>
        <w:jc w:val="both"/>
        <w:rPr>
          <w:rFonts w:ascii="Arial" w:hAnsi="Arial" w:cs="Arial"/>
          <w:lang w:val="et-EE"/>
        </w:rPr>
      </w:pPr>
    </w:p>
    <w:p w14:paraId="1FF9E292" w14:textId="77777777" w:rsidR="005D75DA" w:rsidRPr="00912F9E" w:rsidRDefault="005D75DA" w:rsidP="003C7501">
      <w:pPr>
        <w:spacing w:before="0" w:after="0"/>
        <w:jc w:val="both"/>
        <w:rPr>
          <w:rFonts w:ascii="Arial" w:hAnsi="Arial" w:cs="Arial"/>
          <w:u w:val="single"/>
          <w:lang w:val="et-EE"/>
        </w:rPr>
      </w:pPr>
      <w:r w:rsidRPr="00912F9E">
        <w:rPr>
          <w:rFonts w:ascii="Arial" w:hAnsi="Arial" w:cs="Arial"/>
          <w:u w:val="single"/>
          <w:lang w:val="et-EE"/>
        </w:rPr>
        <w:t>Pos 39</w:t>
      </w:r>
    </w:p>
    <w:p w14:paraId="293D7997" w14:textId="77777777" w:rsidR="0030227A" w:rsidRPr="00912F9E" w:rsidRDefault="003C7501" w:rsidP="0030227A">
      <w:pPr>
        <w:pStyle w:val="Loendilik"/>
        <w:numPr>
          <w:ilvl w:val="0"/>
          <w:numId w:val="14"/>
        </w:numPr>
        <w:spacing w:before="0" w:after="0"/>
        <w:ind w:left="284" w:hanging="218"/>
        <w:jc w:val="both"/>
        <w:rPr>
          <w:rFonts w:ascii="Arial" w:hAnsi="Arial" w:cs="Arial"/>
          <w:lang w:val="et-EE"/>
        </w:rPr>
      </w:pPr>
      <w:r w:rsidRPr="00912F9E">
        <w:rPr>
          <w:rFonts w:ascii="Arial" w:hAnsi="Arial" w:cs="Arial"/>
          <w:lang w:val="et-EE"/>
        </w:rPr>
        <w:t>V</w:t>
      </w:r>
      <w:r w:rsidR="005D75DA" w:rsidRPr="00912F9E">
        <w:rPr>
          <w:rFonts w:ascii="Arial" w:hAnsi="Arial" w:cs="Arial"/>
          <w:lang w:val="et-EE"/>
        </w:rPr>
        <w:t>eetrassi ja reovee kanalisatsioonitrassi liitumispunktile, 2 m liitumispunkti keskmest ümber perimeetri võrguvaldaja kasuks;</w:t>
      </w:r>
    </w:p>
    <w:p w14:paraId="72D53106" w14:textId="72F12C4D" w:rsidR="0030227A" w:rsidRPr="00912F9E" w:rsidRDefault="0030227A" w:rsidP="0030227A">
      <w:pPr>
        <w:pStyle w:val="Loendilik"/>
        <w:numPr>
          <w:ilvl w:val="0"/>
          <w:numId w:val="14"/>
        </w:numPr>
        <w:spacing w:before="0" w:after="0"/>
        <w:ind w:left="284" w:hanging="218"/>
        <w:jc w:val="both"/>
        <w:rPr>
          <w:rFonts w:ascii="Arial" w:hAnsi="Arial" w:cs="Arial"/>
          <w:lang w:val="et-EE"/>
        </w:rPr>
      </w:pPr>
      <w:r w:rsidRPr="00912F9E">
        <w:rPr>
          <w:rFonts w:ascii="Arial" w:hAnsi="Arial" w:cs="Arial"/>
          <w:color w:val="000000"/>
          <w:lang w:val="et-EE"/>
        </w:rPr>
        <w:t>gaasitrassi liitumispunktile, 1 m liitumispunkti keskmest ümber perimeetri võrguvaldaja kasuks;</w:t>
      </w:r>
    </w:p>
    <w:p w14:paraId="50BCECB5" w14:textId="77777777" w:rsidR="005D75DA" w:rsidRPr="00912F9E" w:rsidRDefault="005D75DA" w:rsidP="007D5B1F">
      <w:pPr>
        <w:pStyle w:val="Loendilik"/>
        <w:numPr>
          <w:ilvl w:val="0"/>
          <w:numId w:val="14"/>
        </w:numPr>
        <w:spacing w:before="0" w:after="0"/>
        <w:ind w:left="284" w:hanging="218"/>
        <w:jc w:val="both"/>
        <w:rPr>
          <w:rFonts w:ascii="Arial" w:hAnsi="Arial" w:cs="Arial"/>
          <w:lang w:val="et-EE"/>
        </w:rPr>
      </w:pPr>
      <w:r w:rsidRPr="00912F9E">
        <w:rPr>
          <w:rFonts w:ascii="Arial" w:hAnsi="Arial" w:cs="Arial"/>
          <w:lang w:val="et-EE"/>
        </w:rPr>
        <w:t xml:space="preserve">planeeritud elektripaigaldise liitumiskilbile, 1 m laiuselt kilbi </w:t>
      </w:r>
      <w:proofErr w:type="spellStart"/>
      <w:r w:rsidRPr="00912F9E">
        <w:rPr>
          <w:rFonts w:ascii="Arial" w:hAnsi="Arial" w:cs="Arial"/>
          <w:lang w:val="et-EE"/>
        </w:rPr>
        <w:t>väl</w:t>
      </w:r>
      <w:r w:rsidR="003C7501" w:rsidRPr="00912F9E">
        <w:rPr>
          <w:rFonts w:ascii="Arial" w:hAnsi="Arial" w:cs="Arial"/>
          <w:lang w:val="et-EE"/>
        </w:rPr>
        <w:t>iskontuurist</w:t>
      </w:r>
      <w:proofErr w:type="spellEnd"/>
      <w:r w:rsidR="003C7501" w:rsidRPr="00912F9E">
        <w:rPr>
          <w:rFonts w:ascii="Arial" w:hAnsi="Arial" w:cs="Arial"/>
          <w:lang w:val="et-EE"/>
        </w:rPr>
        <w:t xml:space="preserve"> võruvaldaja kasuks.</w:t>
      </w:r>
    </w:p>
    <w:p w14:paraId="7AD1B4FE" w14:textId="77777777" w:rsidR="005D75DA" w:rsidRPr="00912F9E" w:rsidRDefault="005D75DA" w:rsidP="00912F9E">
      <w:pPr>
        <w:spacing w:before="0" w:after="0"/>
        <w:jc w:val="both"/>
        <w:rPr>
          <w:rFonts w:ascii="Arial" w:hAnsi="Arial" w:cs="Arial"/>
          <w:u w:val="single"/>
          <w:lang w:val="et-EE"/>
        </w:rPr>
      </w:pPr>
    </w:p>
    <w:p w14:paraId="5A195AED" w14:textId="77777777" w:rsidR="00BB2045" w:rsidRPr="00912F9E" w:rsidRDefault="00BB2045" w:rsidP="003C7501">
      <w:pPr>
        <w:spacing w:before="0" w:after="0"/>
        <w:jc w:val="both"/>
        <w:rPr>
          <w:rFonts w:ascii="Arial" w:hAnsi="Arial" w:cs="Arial"/>
          <w:u w:val="single"/>
          <w:lang w:val="et-EE"/>
        </w:rPr>
      </w:pPr>
      <w:r w:rsidRPr="00912F9E">
        <w:rPr>
          <w:rFonts w:ascii="Arial" w:hAnsi="Arial" w:cs="Arial"/>
          <w:u w:val="single"/>
          <w:lang w:val="et-EE"/>
        </w:rPr>
        <w:t>Pos 41</w:t>
      </w:r>
    </w:p>
    <w:p w14:paraId="19C20A3F" w14:textId="77777777" w:rsidR="005D75DA" w:rsidRPr="00912F9E" w:rsidRDefault="003C7501" w:rsidP="007D5B1F">
      <w:pPr>
        <w:pStyle w:val="Loendilik"/>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V</w:t>
      </w:r>
      <w:r w:rsidR="005D75DA" w:rsidRPr="00912F9E">
        <w:rPr>
          <w:rFonts w:ascii="Arial" w:hAnsi="Arial" w:cs="Arial"/>
          <w:lang w:val="et-EE"/>
        </w:rPr>
        <w:t>eetrassi, reovee ja sademevee kanalisatsioonitrassi liitumispunktile, 2 m liitumispunkti keskmest ümber perimeetri võrguvaldaja kasuks;</w:t>
      </w:r>
    </w:p>
    <w:p w14:paraId="440FC5B0" w14:textId="77777777" w:rsidR="005D75DA" w:rsidRPr="00912F9E" w:rsidRDefault="005D75DA" w:rsidP="007D5B1F">
      <w:pPr>
        <w:pStyle w:val="Loendilik"/>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veetrassile, reovee ja sademevee kanalisatsioonitrassile, 2 m äärmise trassi teljest mõlemale poole trassi võrguvaldaja kasuks;</w:t>
      </w:r>
    </w:p>
    <w:p w14:paraId="2C1FD09F" w14:textId="77777777" w:rsidR="005D75DA" w:rsidRPr="00912F9E" w:rsidRDefault="005D75DA" w:rsidP="007D5B1F">
      <w:pPr>
        <w:pStyle w:val="Loendilik"/>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gaasitrassile, 1 m äärmise trassi teljest mõlemale poole trassi võrguvaldaja kasuks;</w:t>
      </w:r>
    </w:p>
    <w:p w14:paraId="5B933BE0" w14:textId="77777777" w:rsidR="005D75DA" w:rsidRPr="00912F9E" w:rsidRDefault="005D75DA" w:rsidP="007D5B1F">
      <w:pPr>
        <w:pStyle w:val="Loendilik"/>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 xml:space="preserve">planeeritud elektripaigaldise liitumiskilbile, 1 m laiuselt kilbi </w:t>
      </w:r>
      <w:proofErr w:type="spellStart"/>
      <w:r w:rsidRPr="00912F9E">
        <w:rPr>
          <w:rFonts w:ascii="Arial" w:hAnsi="Arial" w:cs="Arial"/>
          <w:lang w:val="et-EE"/>
        </w:rPr>
        <w:t>väliskontuurist</w:t>
      </w:r>
      <w:proofErr w:type="spellEnd"/>
      <w:r w:rsidRPr="00912F9E">
        <w:rPr>
          <w:rFonts w:ascii="Arial" w:hAnsi="Arial" w:cs="Arial"/>
          <w:lang w:val="et-EE"/>
        </w:rPr>
        <w:t xml:space="preserve"> võruvaldaja kasuks;</w:t>
      </w:r>
    </w:p>
    <w:p w14:paraId="3A6CF198" w14:textId="77777777" w:rsidR="00BB2045" w:rsidRPr="00912F9E" w:rsidRDefault="005D75DA" w:rsidP="007D5B1F">
      <w:pPr>
        <w:pStyle w:val="Loendilik"/>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maakaabli</w:t>
      </w:r>
      <w:r w:rsidR="00480D71" w:rsidRPr="00912F9E">
        <w:rPr>
          <w:rFonts w:ascii="Arial" w:hAnsi="Arial" w:cs="Arial"/>
          <w:lang w:val="et-EE"/>
        </w:rPr>
        <w:t xml:space="preserve"> ja sidekaabli</w:t>
      </w:r>
      <w:r w:rsidRPr="00912F9E">
        <w:rPr>
          <w:rFonts w:ascii="Arial" w:hAnsi="Arial" w:cs="Arial"/>
          <w:lang w:val="et-EE"/>
        </w:rPr>
        <w:t xml:space="preserve"> trassile, äärmise kaabli teljest 1 m mõlemale poo</w:t>
      </w:r>
      <w:r w:rsidR="003C7501" w:rsidRPr="00912F9E">
        <w:rPr>
          <w:rFonts w:ascii="Arial" w:hAnsi="Arial" w:cs="Arial"/>
          <w:lang w:val="et-EE"/>
        </w:rPr>
        <w:t>le kaablit, võrguvaldaja kasuks.</w:t>
      </w:r>
    </w:p>
    <w:p w14:paraId="007D194F" w14:textId="6E08CDC4" w:rsidR="00BB2045" w:rsidRDefault="00BB2045" w:rsidP="00912F9E">
      <w:pPr>
        <w:tabs>
          <w:tab w:val="left" w:pos="284"/>
        </w:tabs>
        <w:autoSpaceDE w:val="0"/>
        <w:autoSpaceDN w:val="0"/>
        <w:adjustRightInd w:val="0"/>
        <w:spacing w:before="0" w:after="0"/>
        <w:jc w:val="both"/>
        <w:rPr>
          <w:rFonts w:ascii="Arial" w:hAnsi="Arial" w:cs="Arial"/>
          <w:lang w:val="et-EE"/>
        </w:rPr>
      </w:pPr>
    </w:p>
    <w:p w14:paraId="5A408AF1" w14:textId="77777777" w:rsidR="00BB2045" w:rsidRPr="00912F9E" w:rsidRDefault="00BB2045" w:rsidP="003C7501">
      <w:pPr>
        <w:spacing w:before="0" w:after="0"/>
        <w:jc w:val="both"/>
        <w:rPr>
          <w:rFonts w:ascii="Arial" w:hAnsi="Arial" w:cs="Arial"/>
          <w:u w:val="single"/>
          <w:lang w:val="et-EE"/>
        </w:rPr>
      </w:pPr>
      <w:r w:rsidRPr="00912F9E">
        <w:rPr>
          <w:rFonts w:ascii="Arial" w:hAnsi="Arial" w:cs="Arial"/>
          <w:u w:val="single"/>
          <w:lang w:val="et-EE"/>
        </w:rPr>
        <w:lastRenderedPageBreak/>
        <w:t>Pos 42</w:t>
      </w:r>
    </w:p>
    <w:p w14:paraId="791F35EF" w14:textId="77777777" w:rsidR="005D75DA" w:rsidRPr="00912F9E" w:rsidRDefault="003C7501" w:rsidP="007D5B1F">
      <w:pPr>
        <w:pStyle w:val="Loendilik"/>
        <w:numPr>
          <w:ilvl w:val="0"/>
          <w:numId w:val="15"/>
        </w:numPr>
        <w:autoSpaceDE w:val="0"/>
        <w:autoSpaceDN w:val="0"/>
        <w:adjustRightInd w:val="0"/>
        <w:spacing w:before="0" w:after="0"/>
        <w:ind w:left="284" w:hanging="218"/>
        <w:jc w:val="both"/>
        <w:rPr>
          <w:rFonts w:ascii="Arial" w:hAnsi="Arial" w:cs="Arial"/>
          <w:color w:val="000000"/>
          <w:lang w:val="et-EE"/>
        </w:rPr>
      </w:pPr>
      <w:r w:rsidRPr="00912F9E">
        <w:rPr>
          <w:rFonts w:ascii="Arial" w:hAnsi="Arial" w:cs="Arial"/>
          <w:color w:val="000000"/>
          <w:lang w:val="et-EE"/>
        </w:rPr>
        <w:t>V</w:t>
      </w:r>
      <w:r w:rsidR="005D75DA" w:rsidRPr="00912F9E">
        <w:rPr>
          <w:rFonts w:ascii="Arial" w:hAnsi="Arial" w:cs="Arial"/>
          <w:color w:val="000000"/>
          <w:lang w:val="et-EE"/>
        </w:rPr>
        <w:t>eetrassile, reovee ja sademevee kanalisatsioonitrassile, 2 m äärmise trassi teljest mõlemale poole trassi võrguvaldaja kasuks;</w:t>
      </w:r>
    </w:p>
    <w:p w14:paraId="3D651D31" w14:textId="77777777" w:rsidR="005D75DA" w:rsidRPr="00912F9E" w:rsidRDefault="005D75DA" w:rsidP="007D5B1F">
      <w:pPr>
        <w:pStyle w:val="Loendilik"/>
        <w:numPr>
          <w:ilvl w:val="0"/>
          <w:numId w:val="15"/>
        </w:numPr>
        <w:autoSpaceDE w:val="0"/>
        <w:autoSpaceDN w:val="0"/>
        <w:adjustRightInd w:val="0"/>
        <w:spacing w:before="0" w:after="0"/>
        <w:ind w:left="284" w:hanging="218"/>
        <w:jc w:val="both"/>
        <w:rPr>
          <w:rFonts w:ascii="Arial" w:hAnsi="Arial" w:cs="Arial"/>
          <w:color w:val="000000"/>
          <w:lang w:val="et-EE"/>
        </w:rPr>
      </w:pPr>
      <w:r w:rsidRPr="00912F9E">
        <w:rPr>
          <w:rFonts w:ascii="Arial" w:hAnsi="Arial" w:cs="Arial"/>
          <w:color w:val="000000"/>
          <w:lang w:val="et-EE"/>
        </w:rPr>
        <w:t>gaasitrassile, 1 m äärmise trassi teljest mõlemale poole trassi võrguvaldaja kasuks;</w:t>
      </w:r>
    </w:p>
    <w:p w14:paraId="6B1DB4F1" w14:textId="77777777" w:rsidR="00BB2045" w:rsidRPr="00912F9E" w:rsidRDefault="005D75DA" w:rsidP="007D5B1F">
      <w:pPr>
        <w:pStyle w:val="Loendilik"/>
        <w:numPr>
          <w:ilvl w:val="0"/>
          <w:numId w:val="15"/>
        </w:numPr>
        <w:autoSpaceDE w:val="0"/>
        <w:autoSpaceDN w:val="0"/>
        <w:adjustRightInd w:val="0"/>
        <w:spacing w:before="0" w:after="0"/>
        <w:ind w:left="284" w:hanging="218"/>
        <w:jc w:val="both"/>
        <w:rPr>
          <w:rFonts w:ascii="Arial" w:hAnsi="Arial" w:cs="Arial"/>
          <w:color w:val="000000"/>
          <w:lang w:val="et-EE"/>
        </w:rPr>
      </w:pPr>
      <w:r w:rsidRPr="00912F9E">
        <w:rPr>
          <w:rFonts w:ascii="Arial" w:hAnsi="Arial" w:cs="Arial"/>
          <w:color w:val="000000"/>
          <w:lang w:val="et-EE"/>
        </w:rPr>
        <w:t xml:space="preserve">planeeritud elektripaigaldise liitumiskilbile, 1 m laiuselt kilbi </w:t>
      </w:r>
      <w:proofErr w:type="spellStart"/>
      <w:r w:rsidRPr="00912F9E">
        <w:rPr>
          <w:rFonts w:ascii="Arial" w:hAnsi="Arial" w:cs="Arial"/>
          <w:color w:val="000000"/>
          <w:lang w:val="et-EE"/>
        </w:rPr>
        <w:t>väliskontuuri</w:t>
      </w:r>
      <w:r w:rsidR="003C7501" w:rsidRPr="00912F9E">
        <w:rPr>
          <w:rFonts w:ascii="Arial" w:hAnsi="Arial" w:cs="Arial"/>
          <w:color w:val="000000"/>
          <w:lang w:val="et-EE"/>
        </w:rPr>
        <w:t>st</w:t>
      </w:r>
      <w:proofErr w:type="spellEnd"/>
      <w:r w:rsidR="003C7501" w:rsidRPr="00912F9E">
        <w:rPr>
          <w:rFonts w:ascii="Arial" w:hAnsi="Arial" w:cs="Arial"/>
          <w:color w:val="000000"/>
          <w:lang w:val="et-EE"/>
        </w:rPr>
        <w:t xml:space="preserve"> võruvaldaja kasuks.</w:t>
      </w:r>
    </w:p>
    <w:p w14:paraId="6DB38114" w14:textId="77777777" w:rsidR="003C7501" w:rsidRPr="00912F9E" w:rsidRDefault="003C7501" w:rsidP="003C7501">
      <w:pPr>
        <w:autoSpaceDE w:val="0"/>
        <w:autoSpaceDN w:val="0"/>
        <w:adjustRightInd w:val="0"/>
        <w:spacing w:before="0" w:after="0"/>
        <w:jc w:val="both"/>
        <w:rPr>
          <w:rFonts w:ascii="Arial" w:hAnsi="Arial" w:cs="Arial"/>
          <w:lang w:val="et-EE"/>
        </w:rPr>
      </w:pPr>
    </w:p>
    <w:p w14:paraId="1A6BBC1A" w14:textId="77777777" w:rsidR="00BB2045" w:rsidRPr="00912F9E" w:rsidRDefault="00BB2045" w:rsidP="00DF661B">
      <w:pPr>
        <w:spacing w:before="0" w:after="0"/>
        <w:jc w:val="both"/>
        <w:rPr>
          <w:rFonts w:ascii="Arial" w:hAnsi="Arial" w:cs="Arial"/>
          <w:u w:val="single"/>
          <w:lang w:val="et-EE"/>
        </w:rPr>
      </w:pPr>
      <w:r w:rsidRPr="00912F9E">
        <w:rPr>
          <w:rFonts w:ascii="Arial" w:hAnsi="Arial" w:cs="Arial"/>
          <w:u w:val="single"/>
          <w:lang w:val="et-EE"/>
        </w:rPr>
        <w:t>Pos 43</w:t>
      </w:r>
    </w:p>
    <w:p w14:paraId="321BF136" w14:textId="77777777" w:rsidR="005D75DA" w:rsidRPr="00912F9E" w:rsidRDefault="003C7501" w:rsidP="007D5B1F">
      <w:pPr>
        <w:pStyle w:val="Loendilik"/>
        <w:numPr>
          <w:ilvl w:val="0"/>
          <w:numId w:val="16"/>
        </w:numPr>
        <w:spacing w:before="0" w:after="0"/>
        <w:ind w:left="284" w:hanging="218"/>
        <w:jc w:val="both"/>
        <w:rPr>
          <w:rFonts w:ascii="Arial" w:hAnsi="Arial" w:cs="Arial"/>
          <w:lang w:val="et-EE"/>
        </w:rPr>
      </w:pPr>
      <w:r w:rsidRPr="00912F9E">
        <w:rPr>
          <w:rFonts w:ascii="Arial" w:hAnsi="Arial" w:cs="Arial"/>
          <w:lang w:val="et-EE"/>
        </w:rPr>
        <w:t>V</w:t>
      </w:r>
      <w:r w:rsidR="005D75DA" w:rsidRPr="00912F9E">
        <w:rPr>
          <w:rFonts w:ascii="Arial" w:hAnsi="Arial" w:cs="Arial"/>
          <w:lang w:val="et-EE"/>
        </w:rPr>
        <w:t>eetrassi, reovee ja sademevee kanalisatsioonitrassi liitumispunktile, 2 m liitumispunkti keskmest ümber perimeetri võrguvaldaja kasuks;</w:t>
      </w:r>
    </w:p>
    <w:p w14:paraId="75016E32" w14:textId="77777777" w:rsidR="005D75DA" w:rsidRPr="00912F9E" w:rsidRDefault="005D75DA" w:rsidP="007D5B1F">
      <w:pPr>
        <w:pStyle w:val="Loendilik"/>
        <w:numPr>
          <w:ilvl w:val="0"/>
          <w:numId w:val="16"/>
        </w:numPr>
        <w:spacing w:before="0" w:after="0"/>
        <w:ind w:left="284" w:hanging="218"/>
        <w:jc w:val="both"/>
        <w:rPr>
          <w:rFonts w:ascii="Arial" w:hAnsi="Arial" w:cs="Arial"/>
          <w:lang w:val="et-EE"/>
        </w:rPr>
      </w:pPr>
      <w:r w:rsidRPr="00912F9E">
        <w:rPr>
          <w:rFonts w:ascii="Arial" w:hAnsi="Arial" w:cs="Arial"/>
          <w:lang w:val="et-EE"/>
        </w:rPr>
        <w:t>veetrassile, reovee ja sademevee kanalisatsioonitrassile, 2 m äärmise trassi teljest mõlemale poole trassi võrguvaldaja kasuks;</w:t>
      </w:r>
    </w:p>
    <w:p w14:paraId="52ED5C3D" w14:textId="77777777" w:rsidR="005D75DA" w:rsidRPr="00912F9E" w:rsidRDefault="005D75DA" w:rsidP="007D5B1F">
      <w:pPr>
        <w:pStyle w:val="Loendilik"/>
        <w:numPr>
          <w:ilvl w:val="0"/>
          <w:numId w:val="16"/>
        </w:numPr>
        <w:spacing w:before="0" w:after="0"/>
        <w:ind w:left="284" w:hanging="218"/>
        <w:jc w:val="both"/>
        <w:rPr>
          <w:rFonts w:ascii="Arial" w:hAnsi="Arial" w:cs="Arial"/>
          <w:lang w:val="et-EE"/>
        </w:rPr>
      </w:pPr>
      <w:r w:rsidRPr="00912F9E">
        <w:rPr>
          <w:rFonts w:ascii="Arial" w:hAnsi="Arial" w:cs="Arial"/>
          <w:lang w:val="et-EE"/>
        </w:rPr>
        <w:t>gaasitrassile, 1 m äärmise trassi teljest mõlemale poole trassi võrguvaldaja kasuks;</w:t>
      </w:r>
    </w:p>
    <w:p w14:paraId="76F87589" w14:textId="77777777" w:rsidR="005D75DA" w:rsidRPr="00912F9E" w:rsidRDefault="005D75DA" w:rsidP="007D5B1F">
      <w:pPr>
        <w:pStyle w:val="Loendilik"/>
        <w:numPr>
          <w:ilvl w:val="0"/>
          <w:numId w:val="16"/>
        </w:numPr>
        <w:spacing w:before="0" w:after="0"/>
        <w:ind w:left="284" w:hanging="218"/>
        <w:jc w:val="both"/>
        <w:rPr>
          <w:rFonts w:ascii="Arial" w:hAnsi="Arial" w:cs="Arial"/>
          <w:lang w:val="et-EE"/>
        </w:rPr>
      </w:pPr>
      <w:r w:rsidRPr="00912F9E">
        <w:rPr>
          <w:rFonts w:ascii="Arial" w:hAnsi="Arial" w:cs="Arial"/>
          <w:lang w:val="et-EE"/>
        </w:rPr>
        <w:t xml:space="preserve">planeeritud elektripaigaldise liitumiskilbile, 1 m laiuselt kilbi </w:t>
      </w:r>
      <w:proofErr w:type="spellStart"/>
      <w:r w:rsidRPr="00912F9E">
        <w:rPr>
          <w:rFonts w:ascii="Arial" w:hAnsi="Arial" w:cs="Arial"/>
          <w:lang w:val="et-EE"/>
        </w:rPr>
        <w:t>väliskontuurist</w:t>
      </w:r>
      <w:proofErr w:type="spellEnd"/>
      <w:r w:rsidRPr="00912F9E">
        <w:rPr>
          <w:rFonts w:ascii="Arial" w:hAnsi="Arial" w:cs="Arial"/>
          <w:lang w:val="et-EE"/>
        </w:rPr>
        <w:t xml:space="preserve"> võruvaldaja kasuks;</w:t>
      </w:r>
    </w:p>
    <w:p w14:paraId="34C1FFC2" w14:textId="77777777" w:rsidR="00BB2045" w:rsidRPr="00912F9E" w:rsidRDefault="005D75DA" w:rsidP="007D5B1F">
      <w:pPr>
        <w:pStyle w:val="Loendilik"/>
        <w:numPr>
          <w:ilvl w:val="0"/>
          <w:numId w:val="16"/>
        </w:numPr>
        <w:spacing w:before="0" w:after="0"/>
        <w:ind w:left="284" w:hanging="218"/>
        <w:jc w:val="both"/>
        <w:rPr>
          <w:rFonts w:ascii="Arial" w:hAnsi="Arial" w:cs="Arial"/>
          <w:lang w:val="et-EE"/>
        </w:rPr>
      </w:pPr>
      <w:r w:rsidRPr="00912F9E">
        <w:rPr>
          <w:rFonts w:ascii="Arial" w:hAnsi="Arial" w:cs="Arial"/>
          <w:lang w:val="et-EE"/>
        </w:rPr>
        <w:t xml:space="preserve">maakaabli </w:t>
      </w:r>
      <w:r w:rsidR="00480D71" w:rsidRPr="00912F9E">
        <w:rPr>
          <w:rFonts w:ascii="Arial" w:hAnsi="Arial" w:cs="Arial"/>
          <w:lang w:val="et-EE"/>
        </w:rPr>
        <w:t xml:space="preserve">ja sidekaabli </w:t>
      </w:r>
      <w:r w:rsidRPr="00912F9E">
        <w:rPr>
          <w:rFonts w:ascii="Arial" w:hAnsi="Arial" w:cs="Arial"/>
          <w:lang w:val="et-EE"/>
        </w:rPr>
        <w:t>trassile, äärmise kaabli teljest 1 m mõlemale po</w:t>
      </w:r>
      <w:r w:rsidR="003C7501" w:rsidRPr="00912F9E">
        <w:rPr>
          <w:rFonts w:ascii="Arial" w:hAnsi="Arial" w:cs="Arial"/>
          <w:lang w:val="et-EE"/>
        </w:rPr>
        <w:t>ole kaablit võrguvaldaja kasuks.</w:t>
      </w:r>
    </w:p>
    <w:p w14:paraId="117D7A0A" w14:textId="77777777" w:rsidR="005D75DA" w:rsidRPr="00912F9E" w:rsidRDefault="005D75DA" w:rsidP="00912F9E">
      <w:pPr>
        <w:spacing w:before="0" w:after="0"/>
        <w:rPr>
          <w:rFonts w:ascii="Arial" w:hAnsi="Arial" w:cs="Arial"/>
          <w:lang w:val="et-EE"/>
        </w:rPr>
      </w:pPr>
    </w:p>
    <w:p w14:paraId="15BF8CD4" w14:textId="77777777" w:rsidR="00BB2045" w:rsidRPr="00912F9E" w:rsidRDefault="00BB2045" w:rsidP="00DF661B">
      <w:pPr>
        <w:spacing w:before="0" w:after="0"/>
        <w:jc w:val="both"/>
        <w:rPr>
          <w:rFonts w:ascii="Arial" w:hAnsi="Arial" w:cs="Arial"/>
          <w:u w:val="single"/>
          <w:lang w:val="et-EE"/>
        </w:rPr>
      </w:pPr>
      <w:r w:rsidRPr="00912F9E">
        <w:rPr>
          <w:rFonts w:ascii="Arial" w:hAnsi="Arial" w:cs="Arial"/>
          <w:u w:val="single"/>
          <w:lang w:val="et-EE"/>
        </w:rPr>
        <w:t>Pos 44</w:t>
      </w:r>
    </w:p>
    <w:p w14:paraId="708A6785" w14:textId="77777777" w:rsidR="005D75DA" w:rsidRPr="00912F9E" w:rsidRDefault="003C7501" w:rsidP="007D5B1F">
      <w:pPr>
        <w:pStyle w:val="Loendilik"/>
        <w:numPr>
          <w:ilvl w:val="0"/>
          <w:numId w:val="17"/>
        </w:numPr>
        <w:spacing w:before="0" w:after="0"/>
        <w:ind w:left="284" w:hanging="218"/>
        <w:jc w:val="both"/>
        <w:rPr>
          <w:rFonts w:ascii="Arial" w:hAnsi="Arial" w:cs="Arial"/>
          <w:color w:val="000000"/>
          <w:lang w:val="et-EE"/>
        </w:rPr>
      </w:pPr>
      <w:r w:rsidRPr="00912F9E">
        <w:rPr>
          <w:rFonts w:ascii="Arial" w:hAnsi="Arial" w:cs="Arial"/>
          <w:color w:val="000000"/>
          <w:lang w:val="et-EE"/>
        </w:rPr>
        <w:t>V</w:t>
      </w:r>
      <w:r w:rsidR="005D75DA" w:rsidRPr="00912F9E">
        <w:rPr>
          <w:rFonts w:ascii="Arial" w:hAnsi="Arial" w:cs="Arial"/>
          <w:color w:val="000000"/>
          <w:lang w:val="et-EE"/>
        </w:rPr>
        <w:t>eetrassi, reovee ja sademevee kanalisatsioonitrassi liitumispunktile, 2 m liitumispunkti keskmest ümber perimeetri võrguvaldaja kasuks;</w:t>
      </w:r>
    </w:p>
    <w:p w14:paraId="08B2569A" w14:textId="77777777" w:rsidR="005D75DA" w:rsidRPr="00912F9E" w:rsidRDefault="005D75DA" w:rsidP="007D5B1F">
      <w:pPr>
        <w:pStyle w:val="Loendilik"/>
        <w:numPr>
          <w:ilvl w:val="0"/>
          <w:numId w:val="17"/>
        </w:numPr>
        <w:spacing w:before="0" w:after="0"/>
        <w:ind w:left="284" w:hanging="218"/>
        <w:jc w:val="both"/>
        <w:rPr>
          <w:rFonts w:ascii="Arial" w:hAnsi="Arial" w:cs="Arial"/>
          <w:color w:val="000000"/>
          <w:lang w:val="et-EE"/>
        </w:rPr>
      </w:pPr>
      <w:r w:rsidRPr="00912F9E">
        <w:rPr>
          <w:rFonts w:ascii="Arial" w:hAnsi="Arial" w:cs="Arial"/>
          <w:color w:val="000000"/>
          <w:lang w:val="et-EE"/>
        </w:rPr>
        <w:t>veetrassile, reovee ja sademevee kanalisatsioonitrassile, 2 m äärmise trassi teljest mõlemale poole trassi võrguvaldaja kasuks;</w:t>
      </w:r>
    </w:p>
    <w:p w14:paraId="3CB0FA08" w14:textId="77777777" w:rsidR="005D75DA" w:rsidRPr="00912F9E" w:rsidRDefault="005D75DA" w:rsidP="007D5B1F">
      <w:pPr>
        <w:pStyle w:val="Loendilik"/>
        <w:numPr>
          <w:ilvl w:val="0"/>
          <w:numId w:val="17"/>
        </w:numPr>
        <w:spacing w:before="0" w:after="0"/>
        <w:ind w:left="284" w:hanging="218"/>
        <w:jc w:val="both"/>
        <w:rPr>
          <w:rFonts w:ascii="Arial" w:hAnsi="Arial" w:cs="Arial"/>
          <w:color w:val="000000"/>
          <w:lang w:val="et-EE"/>
        </w:rPr>
      </w:pPr>
      <w:r w:rsidRPr="00912F9E">
        <w:rPr>
          <w:rFonts w:ascii="Arial" w:hAnsi="Arial" w:cs="Arial"/>
          <w:color w:val="000000"/>
          <w:lang w:val="et-EE"/>
        </w:rPr>
        <w:t>gaasitrassile, 1 m äärmise trassi teljest mõlemale poole trassi võrguvaldaja kasuks;</w:t>
      </w:r>
    </w:p>
    <w:p w14:paraId="6C74E590" w14:textId="77777777" w:rsidR="005D75DA" w:rsidRPr="00912F9E" w:rsidRDefault="005D75DA" w:rsidP="007D5B1F">
      <w:pPr>
        <w:pStyle w:val="Loendilik"/>
        <w:numPr>
          <w:ilvl w:val="0"/>
          <w:numId w:val="17"/>
        </w:numPr>
        <w:spacing w:before="0" w:after="0"/>
        <w:ind w:left="284" w:hanging="218"/>
        <w:jc w:val="both"/>
        <w:rPr>
          <w:rFonts w:ascii="Arial" w:hAnsi="Arial" w:cs="Arial"/>
          <w:color w:val="000000"/>
          <w:lang w:val="et-EE"/>
        </w:rPr>
      </w:pPr>
      <w:r w:rsidRPr="00912F9E">
        <w:rPr>
          <w:rFonts w:ascii="Arial" w:hAnsi="Arial" w:cs="Arial"/>
          <w:color w:val="000000"/>
          <w:lang w:val="et-EE"/>
        </w:rPr>
        <w:t xml:space="preserve">planeeritud elektripaigaldise liitumiskilbile, 1 m laiuselt kilbi </w:t>
      </w:r>
      <w:proofErr w:type="spellStart"/>
      <w:r w:rsidRPr="00912F9E">
        <w:rPr>
          <w:rFonts w:ascii="Arial" w:hAnsi="Arial" w:cs="Arial"/>
          <w:color w:val="000000"/>
          <w:lang w:val="et-EE"/>
        </w:rPr>
        <w:t>väliskontuurist</w:t>
      </w:r>
      <w:proofErr w:type="spellEnd"/>
      <w:r w:rsidRPr="00912F9E">
        <w:rPr>
          <w:rFonts w:ascii="Arial" w:hAnsi="Arial" w:cs="Arial"/>
          <w:color w:val="000000"/>
          <w:lang w:val="et-EE"/>
        </w:rPr>
        <w:t xml:space="preserve"> võruvaldaja kasuks;</w:t>
      </w:r>
    </w:p>
    <w:p w14:paraId="5B97AB4A" w14:textId="77777777" w:rsidR="00BB2045" w:rsidRPr="00912F9E" w:rsidRDefault="005D75DA" w:rsidP="007D5B1F">
      <w:pPr>
        <w:pStyle w:val="Loendilik"/>
        <w:numPr>
          <w:ilvl w:val="0"/>
          <w:numId w:val="17"/>
        </w:numPr>
        <w:spacing w:before="0" w:after="0"/>
        <w:ind w:left="284" w:hanging="218"/>
        <w:jc w:val="both"/>
        <w:rPr>
          <w:rFonts w:ascii="Arial" w:hAnsi="Arial" w:cs="Arial"/>
          <w:color w:val="000000"/>
          <w:lang w:val="et-EE"/>
        </w:rPr>
      </w:pPr>
      <w:r w:rsidRPr="00912F9E">
        <w:rPr>
          <w:rFonts w:ascii="Arial" w:hAnsi="Arial" w:cs="Arial"/>
          <w:color w:val="000000"/>
          <w:lang w:val="et-EE"/>
        </w:rPr>
        <w:t>maakaabli</w:t>
      </w:r>
      <w:r w:rsidR="00480D71" w:rsidRPr="00912F9E">
        <w:rPr>
          <w:rFonts w:ascii="Arial" w:hAnsi="Arial" w:cs="Arial"/>
          <w:color w:val="000000"/>
          <w:lang w:val="et-EE"/>
        </w:rPr>
        <w:t xml:space="preserve"> ja sidekaabli</w:t>
      </w:r>
      <w:r w:rsidRPr="00912F9E">
        <w:rPr>
          <w:rFonts w:ascii="Arial" w:hAnsi="Arial" w:cs="Arial"/>
          <w:color w:val="000000"/>
          <w:lang w:val="et-EE"/>
        </w:rPr>
        <w:t xml:space="preserve"> trassile, äärmise kaabli teljest 1 m mõlemale po</w:t>
      </w:r>
      <w:r w:rsidR="003C7501" w:rsidRPr="00912F9E">
        <w:rPr>
          <w:rFonts w:ascii="Arial" w:hAnsi="Arial" w:cs="Arial"/>
          <w:color w:val="000000"/>
          <w:lang w:val="et-EE"/>
        </w:rPr>
        <w:t>ole kaablit võrguvaldaja kasuks.</w:t>
      </w:r>
    </w:p>
    <w:p w14:paraId="649317F6" w14:textId="77777777" w:rsidR="005D75DA" w:rsidRPr="00912F9E" w:rsidRDefault="005D75DA" w:rsidP="00DF661B">
      <w:pPr>
        <w:spacing w:before="0" w:after="0"/>
        <w:jc w:val="both"/>
        <w:rPr>
          <w:rFonts w:ascii="Arial" w:hAnsi="Arial" w:cs="Arial"/>
          <w:color w:val="000000"/>
          <w:lang w:val="et-EE"/>
        </w:rPr>
      </w:pPr>
    </w:p>
    <w:p w14:paraId="7A0B2FA6" w14:textId="77777777" w:rsidR="005D75DA" w:rsidRPr="00912F9E" w:rsidRDefault="005D75DA" w:rsidP="00DF661B">
      <w:pPr>
        <w:spacing w:before="0" w:after="0"/>
        <w:jc w:val="both"/>
        <w:rPr>
          <w:rFonts w:ascii="Arial" w:hAnsi="Arial" w:cs="Arial"/>
          <w:u w:val="single"/>
          <w:lang w:val="et-EE"/>
        </w:rPr>
      </w:pPr>
      <w:r w:rsidRPr="00912F9E">
        <w:rPr>
          <w:rFonts w:ascii="Arial" w:hAnsi="Arial" w:cs="Arial"/>
          <w:u w:val="single"/>
          <w:lang w:val="et-EE"/>
        </w:rPr>
        <w:t>Pos 45</w:t>
      </w:r>
    </w:p>
    <w:p w14:paraId="1A2FFA1A" w14:textId="77777777" w:rsidR="005D75DA" w:rsidRPr="00912F9E" w:rsidRDefault="003C7501" w:rsidP="007D5B1F">
      <w:pPr>
        <w:pStyle w:val="Loendilik"/>
        <w:numPr>
          <w:ilvl w:val="0"/>
          <w:numId w:val="18"/>
        </w:numPr>
        <w:spacing w:before="0" w:after="0"/>
        <w:ind w:left="284" w:hanging="218"/>
        <w:jc w:val="both"/>
        <w:rPr>
          <w:rFonts w:ascii="Arial" w:hAnsi="Arial" w:cs="Arial"/>
          <w:u w:val="single"/>
          <w:lang w:val="et-EE"/>
        </w:rPr>
      </w:pPr>
      <w:r w:rsidRPr="00912F9E">
        <w:rPr>
          <w:rFonts w:ascii="Arial" w:hAnsi="Arial" w:cs="Arial"/>
          <w:color w:val="000000"/>
          <w:lang w:val="et-EE"/>
        </w:rPr>
        <w:t>V</w:t>
      </w:r>
      <w:r w:rsidR="005D75DA" w:rsidRPr="00912F9E">
        <w:rPr>
          <w:rFonts w:ascii="Arial" w:hAnsi="Arial" w:cs="Arial"/>
          <w:color w:val="000000"/>
          <w:lang w:val="et-EE"/>
        </w:rPr>
        <w:t>eetrassile ja reovee kanalisatsioonitrassile, 2 m äärmise trassi teljest mõlemale poole trassi võrguvaldaja kasuks;</w:t>
      </w:r>
    </w:p>
    <w:p w14:paraId="3D9A8898" w14:textId="77777777" w:rsidR="005D75DA" w:rsidRPr="00912F9E" w:rsidRDefault="005D75DA" w:rsidP="007D5B1F">
      <w:pPr>
        <w:pStyle w:val="Loendilik"/>
        <w:numPr>
          <w:ilvl w:val="0"/>
          <w:numId w:val="18"/>
        </w:numPr>
        <w:spacing w:before="0" w:after="0"/>
        <w:ind w:left="284" w:hanging="218"/>
        <w:jc w:val="both"/>
        <w:rPr>
          <w:rFonts w:ascii="Arial" w:hAnsi="Arial" w:cs="Arial"/>
          <w:u w:val="single"/>
          <w:lang w:val="et-EE"/>
        </w:rPr>
      </w:pPr>
      <w:r w:rsidRPr="00912F9E">
        <w:rPr>
          <w:rFonts w:ascii="Arial" w:hAnsi="Arial" w:cs="Arial"/>
          <w:color w:val="000000"/>
          <w:lang w:val="et-EE"/>
        </w:rPr>
        <w:t>gaasitrassile, 1 m äärmise trassi teljest mõlemale poole trassi võrguvaldaja kasuks</w:t>
      </w:r>
      <w:r w:rsidR="003C7501" w:rsidRPr="00912F9E">
        <w:rPr>
          <w:rFonts w:ascii="Arial" w:hAnsi="Arial" w:cs="Arial"/>
          <w:color w:val="000000"/>
          <w:lang w:val="et-EE"/>
        </w:rPr>
        <w:t>.</w:t>
      </w:r>
    </w:p>
    <w:p w14:paraId="6C76FE31" w14:textId="77777777" w:rsidR="005D75DA" w:rsidRPr="00912F9E" w:rsidRDefault="005D75DA" w:rsidP="00DF661B">
      <w:pPr>
        <w:spacing w:before="0" w:after="0"/>
        <w:jc w:val="both"/>
        <w:rPr>
          <w:rFonts w:ascii="Arial" w:hAnsi="Arial" w:cs="Arial"/>
          <w:u w:val="single"/>
          <w:lang w:val="et-EE"/>
        </w:rPr>
      </w:pPr>
    </w:p>
    <w:p w14:paraId="2C0288E0" w14:textId="77777777" w:rsidR="005D75DA" w:rsidRPr="00912F9E" w:rsidRDefault="005D75DA" w:rsidP="00DF661B">
      <w:pPr>
        <w:spacing w:before="0" w:after="0"/>
        <w:jc w:val="both"/>
        <w:rPr>
          <w:rFonts w:ascii="Arial" w:hAnsi="Arial" w:cs="Arial"/>
          <w:u w:val="single"/>
          <w:lang w:val="et-EE"/>
        </w:rPr>
      </w:pPr>
      <w:r w:rsidRPr="00912F9E">
        <w:rPr>
          <w:rFonts w:ascii="Arial" w:hAnsi="Arial" w:cs="Arial"/>
          <w:u w:val="single"/>
          <w:lang w:val="et-EE"/>
        </w:rPr>
        <w:t>Pos 46</w:t>
      </w:r>
    </w:p>
    <w:p w14:paraId="7849C294" w14:textId="77777777" w:rsidR="005D75DA" w:rsidRPr="00912F9E" w:rsidRDefault="003C7501" w:rsidP="007D5B1F">
      <w:pPr>
        <w:pStyle w:val="Loendilik"/>
        <w:numPr>
          <w:ilvl w:val="0"/>
          <w:numId w:val="19"/>
        </w:numPr>
        <w:spacing w:before="0" w:after="0"/>
        <w:ind w:left="284" w:hanging="218"/>
        <w:jc w:val="both"/>
        <w:rPr>
          <w:rFonts w:ascii="Arial" w:hAnsi="Arial" w:cs="Arial"/>
          <w:lang w:val="et-EE"/>
        </w:rPr>
      </w:pPr>
      <w:r w:rsidRPr="00912F9E">
        <w:rPr>
          <w:rFonts w:ascii="Arial" w:hAnsi="Arial" w:cs="Arial"/>
          <w:lang w:val="et-EE"/>
        </w:rPr>
        <w:t>V</w:t>
      </w:r>
      <w:r w:rsidR="005D75DA" w:rsidRPr="00912F9E">
        <w:rPr>
          <w:rFonts w:ascii="Arial" w:hAnsi="Arial" w:cs="Arial"/>
          <w:lang w:val="et-EE"/>
        </w:rPr>
        <w:t>eetrassile, 2 m äärmise trassi teljest mõlemale poole trassi võrguvaldaja kasuks;</w:t>
      </w:r>
    </w:p>
    <w:p w14:paraId="40BA935D" w14:textId="477D2F32" w:rsidR="005D75DA" w:rsidRPr="00912F9E" w:rsidRDefault="005D75DA" w:rsidP="007D5B1F">
      <w:pPr>
        <w:pStyle w:val="Loendilik"/>
        <w:numPr>
          <w:ilvl w:val="0"/>
          <w:numId w:val="19"/>
        </w:numPr>
        <w:spacing w:before="0" w:after="0"/>
        <w:ind w:left="284" w:hanging="218"/>
        <w:jc w:val="both"/>
        <w:rPr>
          <w:rFonts w:ascii="Arial" w:hAnsi="Arial" w:cs="Arial"/>
          <w:lang w:val="et-EE"/>
        </w:rPr>
      </w:pPr>
      <w:r w:rsidRPr="00912F9E">
        <w:rPr>
          <w:rFonts w:ascii="Arial" w:hAnsi="Arial" w:cs="Arial"/>
          <w:lang w:val="et-EE"/>
        </w:rPr>
        <w:t xml:space="preserve">maakaabli </w:t>
      </w:r>
      <w:r w:rsidR="00480D71" w:rsidRPr="00912F9E">
        <w:rPr>
          <w:rFonts w:ascii="Arial" w:hAnsi="Arial" w:cs="Arial"/>
          <w:lang w:val="et-EE"/>
        </w:rPr>
        <w:t xml:space="preserve">ja sidekaabli </w:t>
      </w:r>
      <w:r w:rsidRPr="00912F9E">
        <w:rPr>
          <w:rFonts w:ascii="Arial" w:hAnsi="Arial" w:cs="Arial"/>
          <w:lang w:val="et-EE"/>
        </w:rPr>
        <w:t>trassile, äärmise kaabli teljest 1 m mõlemale po</w:t>
      </w:r>
      <w:r w:rsidR="003C7501" w:rsidRPr="00912F9E">
        <w:rPr>
          <w:rFonts w:ascii="Arial" w:hAnsi="Arial" w:cs="Arial"/>
          <w:lang w:val="et-EE"/>
        </w:rPr>
        <w:t>ole kaablit võrguvaldaja kasuks</w:t>
      </w:r>
      <w:r w:rsidR="0030227A" w:rsidRPr="00912F9E">
        <w:rPr>
          <w:rFonts w:ascii="Arial" w:hAnsi="Arial" w:cs="Arial"/>
          <w:lang w:val="et-EE"/>
        </w:rPr>
        <w:t>;</w:t>
      </w:r>
    </w:p>
    <w:p w14:paraId="2888678F" w14:textId="5A8CB14B" w:rsidR="0030227A" w:rsidRPr="00912F9E" w:rsidRDefault="0030227A" w:rsidP="007D5B1F">
      <w:pPr>
        <w:pStyle w:val="Loendilik"/>
        <w:numPr>
          <w:ilvl w:val="0"/>
          <w:numId w:val="19"/>
        </w:numPr>
        <w:spacing w:before="0" w:after="0"/>
        <w:ind w:left="284" w:hanging="218"/>
        <w:jc w:val="both"/>
        <w:rPr>
          <w:rFonts w:ascii="Arial" w:hAnsi="Arial" w:cs="Arial"/>
          <w:lang w:val="et-EE"/>
        </w:rPr>
      </w:pPr>
      <w:r w:rsidRPr="00912F9E">
        <w:rPr>
          <w:rFonts w:ascii="Arial" w:hAnsi="Arial" w:cs="Arial"/>
          <w:lang w:val="et-EE"/>
        </w:rPr>
        <w:t>gaasitrassile, 1 m äärmise trassi teljest mõlemale poole trassi võrguvaldaja kasuks.</w:t>
      </w:r>
    </w:p>
    <w:p w14:paraId="50B42A54" w14:textId="77777777" w:rsidR="005D75DA" w:rsidRPr="00912F9E" w:rsidRDefault="005D75DA" w:rsidP="00DF661B">
      <w:pPr>
        <w:spacing w:before="0" w:after="0"/>
        <w:jc w:val="both"/>
        <w:rPr>
          <w:rFonts w:ascii="Arial" w:hAnsi="Arial" w:cs="Arial"/>
          <w:lang w:val="et-EE"/>
        </w:rPr>
      </w:pPr>
    </w:p>
    <w:p w14:paraId="2AC8C6A9" w14:textId="77777777" w:rsidR="005D75DA" w:rsidRPr="00912F9E" w:rsidRDefault="005D75DA" w:rsidP="00DF661B">
      <w:pPr>
        <w:spacing w:before="0" w:after="0"/>
        <w:jc w:val="both"/>
        <w:rPr>
          <w:rFonts w:ascii="Arial" w:hAnsi="Arial" w:cs="Arial"/>
          <w:u w:val="single"/>
          <w:lang w:val="et-EE"/>
        </w:rPr>
      </w:pPr>
      <w:r w:rsidRPr="00912F9E">
        <w:rPr>
          <w:rFonts w:ascii="Arial" w:hAnsi="Arial" w:cs="Arial"/>
          <w:u w:val="single"/>
          <w:lang w:val="et-EE"/>
        </w:rPr>
        <w:t>Pos 47</w:t>
      </w:r>
    </w:p>
    <w:p w14:paraId="737A1BAE" w14:textId="77777777" w:rsidR="005D75DA" w:rsidRPr="00912F9E" w:rsidRDefault="003C7501" w:rsidP="007D5B1F">
      <w:pPr>
        <w:pStyle w:val="Loendilik"/>
        <w:numPr>
          <w:ilvl w:val="0"/>
          <w:numId w:val="19"/>
        </w:numPr>
        <w:spacing w:before="0" w:after="0"/>
        <w:ind w:left="284" w:hanging="218"/>
        <w:jc w:val="both"/>
        <w:rPr>
          <w:rFonts w:ascii="Arial" w:hAnsi="Arial" w:cs="Arial"/>
          <w:lang w:val="et-EE"/>
        </w:rPr>
      </w:pPr>
      <w:r w:rsidRPr="00912F9E">
        <w:rPr>
          <w:rFonts w:ascii="Arial" w:hAnsi="Arial" w:cs="Arial"/>
          <w:lang w:val="et-EE"/>
        </w:rPr>
        <w:t>V</w:t>
      </w:r>
      <w:r w:rsidR="005D75DA" w:rsidRPr="00912F9E">
        <w:rPr>
          <w:rFonts w:ascii="Arial" w:hAnsi="Arial" w:cs="Arial"/>
          <w:lang w:val="et-EE"/>
        </w:rPr>
        <w:t>eetrassi, reovee ja sademevee kanalisatsioonitrassi liitumispunktile, 2 m liitumispunkti keskmest ümber perimeetri võrguvaldaja kasuks;</w:t>
      </w:r>
    </w:p>
    <w:p w14:paraId="2E84DDB2" w14:textId="77777777" w:rsidR="005D75DA" w:rsidRPr="00912F9E" w:rsidRDefault="005D75DA" w:rsidP="007D5B1F">
      <w:pPr>
        <w:pStyle w:val="Loendilik"/>
        <w:numPr>
          <w:ilvl w:val="0"/>
          <w:numId w:val="19"/>
        </w:numPr>
        <w:spacing w:before="0" w:after="0"/>
        <w:ind w:left="284" w:hanging="218"/>
        <w:jc w:val="both"/>
        <w:rPr>
          <w:rFonts w:ascii="Arial" w:hAnsi="Arial" w:cs="Arial"/>
          <w:lang w:val="et-EE"/>
        </w:rPr>
      </w:pPr>
      <w:r w:rsidRPr="00912F9E">
        <w:rPr>
          <w:rFonts w:ascii="Arial" w:hAnsi="Arial" w:cs="Arial"/>
          <w:lang w:val="et-EE"/>
        </w:rPr>
        <w:t>veetrassile, reovee ja sademevee kanalisatsioonitrassile, 2 m äärmise trassi teljest mõlemale poole trassi võrguvaldaja kasuks;</w:t>
      </w:r>
    </w:p>
    <w:p w14:paraId="3A39B654" w14:textId="77777777" w:rsidR="005D75DA" w:rsidRPr="00912F9E" w:rsidRDefault="005D75DA" w:rsidP="007D5B1F">
      <w:pPr>
        <w:pStyle w:val="Loendilik"/>
        <w:numPr>
          <w:ilvl w:val="0"/>
          <w:numId w:val="19"/>
        </w:numPr>
        <w:spacing w:before="0" w:after="0"/>
        <w:ind w:left="284" w:hanging="218"/>
        <w:jc w:val="both"/>
        <w:rPr>
          <w:rFonts w:ascii="Arial" w:hAnsi="Arial" w:cs="Arial"/>
          <w:lang w:val="et-EE"/>
        </w:rPr>
      </w:pPr>
      <w:r w:rsidRPr="00912F9E">
        <w:rPr>
          <w:rFonts w:ascii="Arial" w:hAnsi="Arial" w:cs="Arial"/>
          <w:lang w:val="et-EE"/>
        </w:rPr>
        <w:t>gaasitrassile, 1 m äärmise trassi teljest mõlemale poole trassi võrguvaldaja kasuks;</w:t>
      </w:r>
    </w:p>
    <w:p w14:paraId="531484FD" w14:textId="77777777" w:rsidR="005D75DA" w:rsidRPr="00912F9E" w:rsidRDefault="005D75DA" w:rsidP="007D5B1F">
      <w:pPr>
        <w:pStyle w:val="Loendilik"/>
        <w:numPr>
          <w:ilvl w:val="0"/>
          <w:numId w:val="19"/>
        </w:numPr>
        <w:spacing w:before="0" w:after="0"/>
        <w:ind w:left="284" w:hanging="218"/>
        <w:jc w:val="both"/>
        <w:rPr>
          <w:rFonts w:ascii="Arial" w:hAnsi="Arial" w:cs="Arial"/>
          <w:lang w:val="et-EE"/>
        </w:rPr>
      </w:pPr>
      <w:r w:rsidRPr="00912F9E">
        <w:rPr>
          <w:rFonts w:ascii="Arial" w:hAnsi="Arial" w:cs="Arial"/>
          <w:lang w:val="et-EE"/>
        </w:rPr>
        <w:t xml:space="preserve">planeeritud elektripaigaldise liitumiskilbile, 1 m laiuselt kilbi </w:t>
      </w:r>
      <w:proofErr w:type="spellStart"/>
      <w:r w:rsidRPr="00912F9E">
        <w:rPr>
          <w:rFonts w:ascii="Arial" w:hAnsi="Arial" w:cs="Arial"/>
          <w:lang w:val="et-EE"/>
        </w:rPr>
        <w:t>väliskontuurist</w:t>
      </w:r>
      <w:proofErr w:type="spellEnd"/>
      <w:r w:rsidRPr="00912F9E">
        <w:rPr>
          <w:rFonts w:ascii="Arial" w:hAnsi="Arial" w:cs="Arial"/>
          <w:lang w:val="et-EE"/>
        </w:rPr>
        <w:t xml:space="preserve"> võruvaldaja kasuks;</w:t>
      </w:r>
    </w:p>
    <w:p w14:paraId="553EBAE5" w14:textId="77777777" w:rsidR="005D75DA" w:rsidRPr="00912F9E" w:rsidRDefault="005D75DA" w:rsidP="007D5B1F">
      <w:pPr>
        <w:pStyle w:val="Loendilik"/>
        <w:numPr>
          <w:ilvl w:val="0"/>
          <w:numId w:val="19"/>
        </w:numPr>
        <w:spacing w:before="0" w:after="0"/>
        <w:ind w:left="284" w:hanging="218"/>
        <w:jc w:val="both"/>
        <w:rPr>
          <w:rFonts w:ascii="Arial" w:hAnsi="Arial" w:cs="Arial"/>
          <w:lang w:val="et-EE"/>
        </w:rPr>
      </w:pPr>
      <w:r w:rsidRPr="00912F9E">
        <w:rPr>
          <w:rFonts w:ascii="Arial" w:hAnsi="Arial" w:cs="Arial"/>
          <w:lang w:val="et-EE"/>
        </w:rPr>
        <w:t xml:space="preserve">maakaabli </w:t>
      </w:r>
      <w:r w:rsidR="00480D71" w:rsidRPr="00912F9E">
        <w:rPr>
          <w:rFonts w:ascii="Arial" w:hAnsi="Arial" w:cs="Arial"/>
          <w:lang w:val="et-EE"/>
        </w:rPr>
        <w:t xml:space="preserve">ja sidekaabli </w:t>
      </w:r>
      <w:r w:rsidRPr="00912F9E">
        <w:rPr>
          <w:rFonts w:ascii="Arial" w:hAnsi="Arial" w:cs="Arial"/>
          <w:lang w:val="et-EE"/>
        </w:rPr>
        <w:t>trassile, äärmise kaabli teljest 1 m mõlemale poole kaablit v</w:t>
      </w:r>
      <w:r w:rsidR="003C7501" w:rsidRPr="00912F9E">
        <w:rPr>
          <w:rFonts w:ascii="Arial" w:hAnsi="Arial" w:cs="Arial"/>
          <w:lang w:val="et-EE"/>
        </w:rPr>
        <w:t>õrguvaldaja kasuks.</w:t>
      </w:r>
    </w:p>
    <w:p w14:paraId="6294CCFD" w14:textId="77777777" w:rsidR="00D521CF" w:rsidRPr="00912F9E" w:rsidRDefault="00D521CF" w:rsidP="00DF661B">
      <w:pPr>
        <w:autoSpaceDE w:val="0"/>
        <w:autoSpaceDN w:val="0"/>
        <w:adjustRightInd w:val="0"/>
        <w:spacing w:before="0" w:after="0"/>
        <w:jc w:val="both"/>
        <w:rPr>
          <w:rFonts w:ascii="Arial" w:hAnsi="Arial" w:cs="Arial"/>
          <w:lang w:val="et-EE"/>
        </w:rPr>
      </w:pPr>
    </w:p>
    <w:p w14:paraId="0188F209" w14:textId="77777777" w:rsidR="00D521CF" w:rsidRPr="00912F9E" w:rsidRDefault="00D521CF" w:rsidP="00DF661B">
      <w:pPr>
        <w:autoSpaceDE w:val="0"/>
        <w:autoSpaceDN w:val="0"/>
        <w:adjustRightInd w:val="0"/>
        <w:spacing w:before="0" w:after="0"/>
        <w:jc w:val="both"/>
        <w:rPr>
          <w:rFonts w:ascii="Arial" w:hAnsi="Arial" w:cs="Arial"/>
          <w:b/>
          <w:bCs/>
          <w:color w:val="000000"/>
          <w:lang w:val="et-EE"/>
        </w:rPr>
      </w:pPr>
      <w:r w:rsidRPr="00912F9E">
        <w:rPr>
          <w:rFonts w:ascii="Arial" w:hAnsi="Arial" w:cs="Arial"/>
          <w:b/>
          <w:bCs/>
          <w:lang w:val="et-EE"/>
        </w:rPr>
        <w:t>Servituudi vajadus tehnovõrkudele väljaspool Suti katastriüksust:</w:t>
      </w:r>
    </w:p>
    <w:p w14:paraId="7DB9FADD" w14:textId="77777777" w:rsidR="00823BF1" w:rsidRPr="00912F9E" w:rsidRDefault="00823BF1" w:rsidP="00DF661B">
      <w:pPr>
        <w:autoSpaceDE w:val="0"/>
        <w:autoSpaceDN w:val="0"/>
        <w:adjustRightInd w:val="0"/>
        <w:spacing w:before="0" w:after="0"/>
        <w:jc w:val="both"/>
        <w:rPr>
          <w:rFonts w:ascii="Arial" w:hAnsi="Arial" w:cs="Arial"/>
          <w:u w:val="single"/>
          <w:lang w:val="et-EE"/>
        </w:rPr>
      </w:pPr>
      <w:r w:rsidRPr="00912F9E">
        <w:rPr>
          <w:rFonts w:ascii="Arial" w:hAnsi="Arial" w:cs="Arial"/>
          <w:u w:val="single"/>
          <w:lang w:val="et-EE"/>
        </w:rPr>
        <w:t>Katastriüksus Nelgi tee L1 (katastritunnus 65301:001:5575):</w:t>
      </w:r>
    </w:p>
    <w:p w14:paraId="62D9E7F2" w14:textId="77777777" w:rsidR="00823BF1" w:rsidRPr="00912F9E" w:rsidRDefault="003C7501" w:rsidP="007D5B1F">
      <w:pPr>
        <w:pStyle w:val="Loendilik"/>
        <w:numPr>
          <w:ilvl w:val="0"/>
          <w:numId w:val="20"/>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V</w:t>
      </w:r>
      <w:r w:rsidR="00823BF1" w:rsidRPr="00912F9E">
        <w:rPr>
          <w:rFonts w:ascii="Arial" w:hAnsi="Arial" w:cs="Arial"/>
          <w:lang w:val="et-EE"/>
        </w:rPr>
        <w:t>eetrassile, reovee ja sademevee kanalisatsioonitrassile, 2 m äärmise trassi teljest mõlemale poole trassi võrguvaldaja kasuks;</w:t>
      </w:r>
    </w:p>
    <w:p w14:paraId="5CA41770" w14:textId="77777777" w:rsidR="00823BF1" w:rsidRPr="00912F9E" w:rsidRDefault="00823BF1" w:rsidP="007D5B1F">
      <w:pPr>
        <w:pStyle w:val="Loendilik"/>
        <w:numPr>
          <w:ilvl w:val="0"/>
          <w:numId w:val="20"/>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gaasitrassile, 1 m äärmise trassi teljest mõlemale poole trassi võrguvaldaja kasuks;</w:t>
      </w:r>
    </w:p>
    <w:p w14:paraId="1E240C71" w14:textId="31DB7DCC" w:rsidR="00823BF1" w:rsidRDefault="00823BF1" w:rsidP="007D5B1F">
      <w:pPr>
        <w:pStyle w:val="Loendilik"/>
        <w:numPr>
          <w:ilvl w:val="0"/>
          <w:numId w:val="20"/>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maakaabli trassile, äärmise kaabli teljest 1 m mõlemale po</w:t>
      </w:r>
      <w:r w:rsidR="003C7501" w:rsidRPr="00912F9E">
        <w:rPr>
          <w:rFonts w:ascii="Arial" w:hAnsi="Arial" w:cs="Arial"/>
          <w:lang w:val="et-EE"/>
        </w:rPr>
        <w:t>ole kaablit võrguvaldaja kasuks.</w:t>
      </w:r>
    </w:p>
    <w:p w14:paraId="4C75B913" w14:textId="77777777" w:rsidR="00636962" w:rsidRPr="00636962" w:rsidRDefault="00636962" w:rsidP="00636962">
      <w:pPr>
        <w:autoSpaceDE w:val="0"/>
        <w:autoSpaceDN w:val="0"/>
        <w:adjustRightInd w:val="0"/>
        <w:spacing w:before="0" w:after="0"/>
        <w:jc w:val="both"/>
        <w:rPr>
          <w:rFonts w:ascii="Arial" w:hAnsi="Arial" w:cs="Arial"/>
          <w:lang w:val="et-EE"/>
        </w:rPr>
      </w:pPr>
    </w:p>
    <w:p w14:paraId="5032421D" w14:textId="77777777" w:rsidR="00636962" w:rsidRPr="00636962" w:rsidRDefault="00636962" w:rsidP="00DF661B">
      <w:pPr>
        <w:autoSpaceDE w:val="0"/>
        <w:autoSpaceDN w:val="0"/>
        <w:adjustRightInd w:val="0"/>
        <w:spacing w:before="0" w:after="0"/>
        <w:jc w:val="both"/>
        <w:rPr>
          <w:rFonts w:ascii="Arial" w:hAnsi="Arial" w:cs="Arial"/>
          <w:lang w:val="et-EE"/>
        </w:rPr>
      </w:pPr>
    </w:p>
    <w:p w14:paraId="4F9F9D68" w14:textId="77777777" w:rsidR="00636962" w:rsidRPr="00636962" w:rsidRDefault="00636962" w:rsidP="00DF661B">
      <w:pPr>
        <w:autoSpaceDE w:val="0"/>
        <w:autoSpaceDN w:val="0"/>
        <w:adjustRightInd w:val="0"/>
        <w:spacing w:before="0" w:after="0"/>
        <w:jc w:val="both"/>
        <w:rPr>
          <w:rFonts w:ascii="Arial" w:hAnsi="Arial" w:cs="Arial"/>
          <w:lang w:val="et-EE"/>
        </w:rPr>
      </w:pPr>
    </w:p>
    <w:p w14:paraId="15B8971D" w14:textId="331F3777" w:rsidR="00823BF1" w:rsidRPr="00912F9E" w:rsidRDefault="00823BF1" w:rsidP="00DF661B">
      <w:pPr>
        <w:autoSpaceDE w:val="0"/>
        <w:autoSpaceDN w:val="0"/>
        <w:adjustRightInd w:val="0"/>
        <w:spacing w:before="0" w:after="0"/>
        <w:jc w:val="both"/>
        <w:rPr>
          <w:rFonts w:ascii="Arial" w:hAnsi="Arial" w:cs="Arial"/>
          <w:u w:val="single"/>
          <w:lang w:val="et-EE"/>
        </w:rPr>
      </w:pPr>
      <w:r w:rsidRPr="00912F9E">
        <w:rPr>
          <w:rFonts w:ascii="Arial" w:hAnsi="Arial" w:cs="Arial"/>
          <w:u w:val="single"/>
          <w:lang w:val="et-EE"/>
        </w:rPr>
        <w:lastRenderedPageBreak/>
        <w:t>Katastriüksus Nelgi tee (katastritunnus 65301:002:1177):</w:t>
      </w:r>
    </w:p>
    <w:p w14:paraId="6589FF96" w14:textId="77777777" w:rsidR="00823BF1" w:rsidRPr="00912F9E" w:rsidRDefault="003C7501" w:rsidP="007D5B1F">
      <w:pPr>
        <w:pStyle w:val="Loendilik"/>
        <w:numPr>
          <w:ilvl w:val="0"/>
          <w:numId w:val="21"/>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V</w:t>
      </w:r>
      <w:r w:rsidR="00823BF1" w:rsidRPr="00912F9E">
        <w:rPr>
          <w:rFonts w:ascii="Arial" w:hAnsi="Arial" w:cs="Arial"/>
          <w:lang w:val="et-EE"/>
        </w:rPr>
        <w:t>eetrassile, reovee kanalisatsioonitrassile, 2 m äärmise trassi teljest mõlemale p</w:t>
      </w:r>
      <w:r w:rsidRPr="00912F9E">
        <w:rPr>
          <w:rFonts w:ascii="Arial" w:hAnsi="Arial" w:cs="Arial"/>
          <w:lang w:val="et-EE"/>
        </w:rPr>
        <w:t>oole trassi võrguvaldaja kasuks.</w:t>
      </w:r>
    </w:p>
    <w:p w14:paraId="7A1F0557" w14:textId="77777777" w:rsidR="00823BF1" w:rsidRPr="00912F9E" w:rsidRDefault="00823BF1" w:rsidP="00DF661B">
      <w:pPr>
        <w:autoSpaceDE w:val="0"/>
        <w:autoSpaceDN w:val="0"/>
        <w:adjustRightInd w:val="0"/>
        <w:spacing w:before="0" w:after="0"/>
        <w:jc w:val="both"/>
        <w:rPr>
          <w:rFonts w:ascii="Arial" w:hAnsi="Arial" w:cs="Arial"/>
          <w:lang w:val="et-EE"/>
        </w:rPr>
      </w:pPr>
    </w:p>
    <w:p w14:paraId="131CD15F" w14:textId="77777777" w:rsidR="00823BF1" w:rsidRPr="00912F9E" w:rsidRDefault="00823BF1" w:rsidP="00DF661B">
      <w:pPr>
        <w:autoSpaceDE w:val="0"/>
        <w:autoSpaceDN w:val="0"/>
        <w:adjustRightInd w:val="0"/>
        <w:spacing w:before="0" w:after="0"/>
        <w:jc w:val="both"/>
        <w:rPr>
          <w:rFonts w:ascii="Arial" w:hAnsi="Arial" w:cs="Arial"/>
          <w:u w:val="single"/>
          <w:lang w:val="et-EE"/>
        </w:rPr>
      </w:pPr>
      <w:r w:rsidRPr="00912F9E">
        <w:rPr>
          <w:rFonts w:ascii="Arial" w:hAnsi="Arial" w:cs="Arial"/>
          <w:u w:val="single"/>
          <w:lang w:val="et-EE"/>
        </w:rPr>
        <w:t>Katastriüksus Trelli (katastritunnus 65301:002:0322):</w:t>
      </w:r>
    </w:p>
    <w:p w14:paraId="5398D93D" w14:textId="77777777" w:rsidR="00823BF1" w:rsidRPr="00912F9E" w:rsidRDefault="003C7501" w:rsidP="007D5B1F">
      <w:pPr>
        <w:pStyle w:val="Loendilik"/>
        <w:numPr>
          <w:ilvl w:val="0"/>
          <w:numId w:val="21"/>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S</w:t>
      </w:r>
      <w:r w:rsidR="00823BF1" w:rsidRPr="00912F9E">
        <w:rPr>
          <w:rFonts w:ascii="Arial" w:hAnsi="Arial" w:cs="Arial"/>
          <w:lang w:val="et-EE"/>
        </w:rPr>
        <w:t>ademevee kanalisatsioonitrassile, 2 m äärmise trassi teljest mõlemale poole trassi võrg</w:t>
      </w:r>
      <w:r w:rsidRPr="00912F9E">
        <w:rPr>
          <w:rFonts w:ascii="Arial" w:hAnsi="Arial" w:cs="Arial"/>
          <w:lang w:val="et-EE"/>
        </w:rPr>
        <w:t>uvaldaja kasuks.</w:t>
      </w:r>
    </w:p>
    <w:p w14:paraId="1C0329FD" w14:textId="77777777" w:rsidR="00051C74" w:rsidRPr="00912F9E" w:rsidRDefault="00051C74" w:rsidP="00DF661B">
      <w:pPr>
        <w:autoSpaceDE w:val="0"/>
        <w:autoSpaceDN w:val="0"/>
        <w:adjustRightInd w:val="0"/>
        <w:spacing w:before="0" w:after="0"/>
        <w:jc w:val="both"/>
        <w:rPr>
          <w:rFonts w:ascii="Arial" w:hAnsi="Arial" w:cs="Arial"/>
          <w:lang w:val="et-EE"/>
        </w:rPr>
      </w:pPr>
    </w:p>
    <w:p w14:paraId="406E8A67" w14:textId="77777777" w:rsidR="00823BF1" w:rsidRPr="00912F9E" w:rsidRDefault="00823BF1" w:rsidP="00DF661B">
      <w:pPr>
        <w:autoSpaceDE w:val="0"/>
        <w:autoSpaceDN w:val="0"/>
        <w:adjustRightInd w:val="0"/>
        <w:spacing w:before="0" w:after="0"/>
        <w:jc w:val="both"/>
        <w:rPr>
          <w:rFonts w:ascii="Arial" w:hAnsi="Arial" w:cs="Arial"/>
          <w:u w:val="single"/>
          <w:lang w:val="et-EE"/>
        </w:rPr>
      </w:pPr>
      <w:r w:rsidRPr="00912F9E">
        <w:rPr>
          <w:rFonts w:ascii="Arial" w:hAnsi="Arial" w:cs="Arial"/>
          <w:u w:val="single"/>
          <w:lang w:val="et-EE"/>
        </w:rPr>
        <w:t>Katastriüksus Tammi tee (katastritunnus 65301:001:3523):</w:t>
      </w:r>
    </w:p>
    <w:p w14:paraId="6BC073CC" w14:textId="77777777" w:rsidR="00823BF1" w:rsidRPr="00912F9E" w:rsidRDefault="003C7501" w:rsidP="007D5B1F">
      <w:pPr>
        <w:pStyle w:val="Loendilik"/>
        <w:numPr>
          <w:ilvl w:val="0"/>
          <w:numId w:val="21"/>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V</w:t>
      </w:r>
      <w:r w:rsidR="00823BF1" w:rsidRPr="00912F9E">
        <w:rPr>
          <w:rFonts w:ascii="Arial" w:hAnsi="Arial" w:cs="Arial"/>
          <w:lang w:val="et-EE"/>
        </w:rPr>
        <w:t>eetrassile, reovee kanalisatsioonitrassile 2 m äärmise trassi teljest mõlemale poole trassi võrguvaldaja kasuks;</w:t>
      </w:r>
    </w:p>
    <w:p w14:paraId="512745E8" w14:textId="77777777" w:rsidR="00823BF1" w:rsidRPr="00912F9E" w:rsidRDefault="00823BF1" w:rsidP="007D5B1F">
      <w:pPr>
        <w:pStyle w:val="Loendilik"/>
        <w:numPr>
          <w:ilvl w:val="0"/>
          <w:numId w:val="21"/>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gaasitrassile, 1 m äärmise trassi teljest mõlemale poole trassi võrguvaldaja kasuks;</w:t>
      </w:r>
    </w:p>
    <w:p w14:paraId="6AB1A53A" w14:textId="77777777" w:rsidR="00823BF1" w:rsidRPr="00912F9E" w:rsidRDefault="00823BF1" w:rsidP="007D5B1F">
      <w:pPr>
        <w:pStyle w:val="Loendilik"/>
        <w:numPr>
          <w:ilvl w:val="0"/>
          <w:numId w:val="21"/>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maakaabli</w:t>
      </w:r>
      <w:r w:rsidR="00480D71" w:rsidRPr="00912F9E">
        <w:rPr>
          <w:rFonts w:ascii="Arial" w:hAnsi="Arial" w:cs="Arial"/>
          <w:lang w:val="et-EE"/>
        </w:rPr>
        <w:t xml:space="preserve"> ja sidekaabli</w:t>
      </w:r>
      <w:r w:rsidRPr="00912F9E">
        <w:rPr>
          <w:rFonts w:ascii="Arial" w:hAnsi="Arial" w:cs="Arial"/>
          <w:lang w:val="et-EE"/>
        </w:rPr>
        <w:t xml:space="preserve"> trassile, äärmise kaabli teljest 1 m mõlemale po</w:t>
      </w:r>
      <w:r w:rsidR="003C7501" w:rsidRPr="00912F9E">
        <w:rPr>
          <w:rFonts w:ascii="Arial" w:hAnsi="Arial" w:cs="Arial"/>
          <w:lang w:val="et-EE"/>
        </w:rPr>
        <w:t>ole kaablit võrguvaldaja kasuks.</w:t>
      </w:r>
    </w:p>
    <w:p w14:paraId="3C1C9B01" w14:textId="77777777" w:rsidR="00480D71" w:rsidRPr="00912F9E" w:rsidRDefault="00480D71" w:rsidP="00912F9E">
      <w:pPr>
        <w:autoSpaceDE w:val="0"/>
        <w:autoSpaceDN w:val="0"/>
        <w:adjustRightInd w:val="0"/>
        <w:spacing w:before="0" w:after="0"/>
        <w:jc w:val="both"/>
        <w:rPr>
          <w:rFonts w:ascii="Arial" w:hAnsi="Arial" w:cs="Arial"/>
          <w:lang w:val="et-EE"/>
        </w:rPr>
      </w:pPr>
    </w:p>
    <w:p w14:paraId="307355A6" w14:textId="3CEDF2AC" w:rsidR="00823BF1" w:rsidRPr="00912F9E" w:rsidRDefault="00823BF1" w:rsidP="00DF661B">
      <w:pPr>
        <w:autoSpaceDE w:val="0"/>
        <w:autoSpaceDN w:val="0"/>
        <w:adjustRightInd w:val="0"/>
        <w:spacing w:before="0" w:after="0"/>
        <w:jc w:val="both"/>
        <w:rPr>
          <w:rFonts w:ascii="Arial" w:hAnsi="Arial" w:cs="Arial"/>
          <w:u w:val="single"/>
          <w:lang w:val="et-EE"/>
        </w:rPr>
      </w:pPr>
      <w:r w:rsidRPr="00912F9E">
        <w:rPr>
          <w:rFonts w:ascii="Arial" w:hAnsi="Arial" w:cs="Arial"/>
          <w:u w:val="single"/>
          <w:lang w:val="et-EE"/>
        </w:rPr>
        <w:t>Katastriüksus Loopera tee L4 (65301:001:3522</w:t>
      </w:r>
      <w:r w:rsidR="00912F9E" w:rsidRPr="00912F9E">
        <w:rPr>
          <w:rFonts w:ascii="Arial" w:hAnsi="Arial" w:cs="Arial"/>
          <w:u w:val="single"/>
          <w:lang w:val="et-EE"/>
        </w:rPr>
        <w:t>)</w:t>
      </w:r>
      <w:r w:rsidRPr="00912F9E">
        <w:rPr>
          <w:rFonts w:ascii="Arial" w:hAnsi="Arial" w:cs="Arial"/>
          <w:u w:val="single"/>
          <w:lang w:val="et-EE"/>
        </w:rPr>
        <w:t>:</w:t>
      </w:r>
    </w:p>
    <w:p w14:paraId="53A98471" w14:textId="77777777" w:rsidR="00823BF1" w:rsidRPr="00912F9E" w:rsidRDefault="003C7501" w:rsidP="007D5B1F">
      <w:pPr>
        <w:pStyle w:val="Loendilik"/>
        <w:numPr>
          <w:ilvl w:val="0"/>
          <w:numId w:val="22"/>
        </w:numPr>
        <w:autoSpaceDE w:val="0"/>
        <w:autoSpaceDN w:val="0"/>
        <w:adjustRightInd w:val="0"/>
        <w:spacing w:before="0" w:after="0"/>
        <w:ind w:left="284" w:hanging="218"/>
        <w:jc w:val="both"/>
        <w:rPr>
          <w:rFonts w:ascii="Arial" w:hAnsi="Arial" w:cs="Arial"/>
          <w:lang w:val="et-EE"/>
        </w:rPr>
      </w:pPr>
      <w:r w:rsidRPr="00912F9E">
        <w:rPr>
          <w:rFonts w:ascii="Arial" w:hAnsi="Arial" w:cs="Arial"/>
          <w:lang w:val="et-EE"/>
        </w:rPr>
        <w:t>V</w:t>
      </w:r>
      <w:r w:rsidR="00823BF1" w:rsidRPr="00912F9E">
        <w:rPr>
          <w:rFonts w:ascii="Arial" w:hAnsi="Arial" w:cs="Arial"/>
          <w:lang w:val="et-EE"/>
        </w:rPr>
        <w:t>eetrassile ja reovee kanalisatsioonitrassile, 2 m äärmise trassi teljest mõlemale poole trassi võrguvaldaja kasuks;</w:t>
      </w:r>
    </w:p>
    <w:p w14:paraId="294AB34D" w14:textId="77777777" w:rsidR="00D521CF" w:rsidRPr="00912F9E" w:rsidRDefault="00823BF1" w:rsidP="007D5B1F">
      <w:pPr>
        <w:pStyle w:val="Loendilik"/>
        <w:numPr>
          <w:ilvl w:val="0"/>
          <w:numId w:val="22"/>
        </w:numPr>
        <w:autoSpaceDE w:val="0"/>
        <w:autoSpaceDN w:val="0"/>
        <w:adjustRightInd w:val="0"/>
        <w:spacing w:before="0" w:after="0"/>
        <w:ind w:left="284" w:hanging="218"/>
        <w:jc w:val="both"/>
        <w:rPr>
          <w:rFonts w:ascii="Arial" w:hAnsi="Arial" w:cs="Arial"/>
          <w:color w:val="000000"/>
          <w:lang w:val="et-EE"/>
        </w:rPr>
      </w:pPr>
      <w:r w:rsidRPr="00912F9E">
        <w:rPr>
          <w:rFonts w:ascii="Arial" w:hAnsi="Arial" w:cs="Arial"/>
          <w:lang w:val="et-EE"/>
        </w:rPr>
        <w:t>veetrassi ja reovee kanalisatsioonitrassi liitumispunktile, 2 m liitumispunkti keskmest ümber perimeetri võrguvaldaja kasuks</w:t>
      </w:r>
      <w:r w:rsidR="003C7501" w:rsidRPr="00912F9E">
        <w:rPr>
          <w:rFonts w:ascii="Arial" w:hAnsi="Arial" w:cs="Arial"/>
          <w:lang w:val="et-EE"/>
        </w:rPr>
        <w:t>.</w:t>
      </w:r>
    </w:p>
    <w:p w14:paraId="5100DCF4" w14:textId="77777777" w:rsidR="008210C8" w:rsidRPr="00912F9E" w:rsidRDefault="008210C8" w:rsidP="008210C8">
      <w:pPr>
        <w:autoSpaceDE w:val="0"/>
        <w:autoSpaceDN w:val="0"/>
        <w:adjustRightInd w:val="0"/>
        <w:spacing w:before="0" w:after="0"/>
        <w:jc w:val="both"/>
        <w:rPr>
          <w:rFonts w:ascii="Arial" w:hAnsi="Arial" w:cs="Arial"/>
          <w:color w:val="000000"/>
          <w:lang w:val="et-EE"/>
        </w:rPr>
      </w:pPr>
    </w:p>
    <w:p w14:paraId="6D12FFB4" w14:textId="1F4629B8" w:rsidR="008210C8" w:rsidRPr="00912F9E" w:rsidRDefault="008210C8" w:rsidP="008210C8">
      <w:pPr>
        <w:autoSpaceDE w:val="0"/>
        <w:autoSpaceDN w:val="0"/>
        <w:adjustRightInd w:val="0"/>
        <w:spacing w:before="0" w:after="0"/>
        <w:jc w:val="both"/>
        <w:rPr>
          <w:rFonts w:ascii="Arial" w:hAnsi="Arial" w:cs="Arial"/>
          <w:color w:val="000000"/>
          <w:u w:val="single"/>
          <w:lang w:val="et-EE"/>
        </w:rPr>
      </w:pPr>
      <w:r w:rsidRPr="00912F9E">
        <w:rPr>
          <w:rFonts w:ascii="Arial" w:hAnsi="Arial" w:cs="Arial"/>
          <w:color w:val="000000"/>
          <w:u w:val="single"/>
          <w:lang w:val="et-EE"/>
        </w:rPr>
        <w:t>Katastriüksus Suure-Rulli</w:t>
      </w:r>
      <w:r w:rsidR="00912F9E" w:rsidRPr="00912F9E">
        <w:rPr>
          <w:rFonts w:ascii="Arial" w:hAnsi="Arial" w:cs="Arial"/>
          <w:color w:val="000000"/>
          <w:u w:val="single"/>
          <w:lang w:val="et-EE"/>
        </w:rPr>
        <w:t xml:space="preserve"> </w:t>
      </w:r>
      <w:r w:rsidRPr="00912F9E">
        <w:rPr>
          <w:rFonts w:ascii="Arial" w:hAnsi="Arial" w:cs="Arial"/>
          <w:color w:val="000000"/>
          <w:u w:val="single"/>
          <w:lang w:val="et-EE"/>
        </w:rPr>
        <w:t>(65301:002:0317</w:t>
      </w:r>
      <w:r w:rsidR="00912F9E" w:rsidRPr="00912F9E">
        <w:rPr>
          <w:rFonts w:ascii="Arial" w:hAnsi="Arial" w:cs="Arial"/>
          <w:color w:val="000000"/>
          <w:u w:val="single"/>
          <w:lang w:val="et-EE"/>
        </w:rPr>
        <w:t>)</w:t>
      </w:r>
      <w:r w:rsidRPr="00912F9E">
        <w:rPr>
          <w:rFonts w:ascii="Arial" w:hAnsi="Arial" w:cs="Arial"/>
          <w:color w:val="000000"/>
          <w:u w:val="single"/>
          <w:lang w:val="et-EE"/>
        </w:rPr>
        <w:t>:</w:t>
      </w:r>
    </w:p>
    <w:p w14:paraId="46FEA89B" w14:textId="419863C5" w:rsidR="008210C8" w:rsidRPr="00636962" w:rsidRDefault="00912F9E" w:rsidP="00636962">
      <w:pPr>
        <w:pStyle w:val="Loendilik"/>
        <w:numPr>
          <w:ilvl w:val="0"/>
          <w:numId w:val="38"/>
        </w:numPr>
        <w:autoSpaceDE w:val="0"/>
        <w:autoSpaceDN w:val="0"/>
        <w:adjustRightInd w:val="0"/>
        <w:spacing w:before="0" w:after="0"/>
        <w:ind w:left="284" w:hanging="218"/>
        <w:jc w:val="both"/>
        <w:rPr>
          <w:rFonts w:ascii="Arial" w:hAnsi="Arial" w:cs="Arial"/>
          <w:color w:val="000000"/>
          <w:lang w:val="et-EE"/>
        </w:rPr>
      </w:pPr>
      <w:r w:rsidRPr="00636962">
        <w:rPr>
          <w:rFonts w:ascii="Arial" w:hAnsi="Arial" w:cs="Arial"/>
          <w:color w:val="000000"/>
          <w:lang w:val="et-EE"/>
        </w:rPr>
        <w:t>p</w:t>
      </w:r>
      <w:r w:rsidR="008210C8" w:rsidRPr="00636962">
        <w:rPr>
          <w:rFonts w:ascii="Arial" w:hAnsi="Arial" w:cs="Arial"/>
          <w:color w:val="000000"/>
          <w:lang w:val="et-EE"/>
        </w:rPr>
        <w:t>laneeritud sademevee eesvoolu kraavile</w:t>
      </w:r>
    </w:p>
    <w:p w14:paraId="31CD590E" w14:textId="77777777" w:rsidR="003A4D55" w:rsidRPr="00912F9E" w:rsidRDefault="003A4D55" w:rsidP="00DF661B">
      <w:pPr>
        <w:spacing w:before="0" w:after="0"/>
        <w:jc w:val="both"/>
        <w:rPr>
          <w:rFonts w:ascii="Arial" w:hAnsi="Arial" w:cs="Arial"/>
          <w:lang w:val="et-EE"/>
        </w:rPr>
      </w:pPr>
    </w:p>
    <w:p w14:paraId="2DDE3DE3" w14:textId="77777777" w:rsidR="00CE7B6A" w:rsidRPr="00912F9E" w:rsidRDefault="00023FE0" w:rsidP="007D5B1F">
      <w:pPr>
        <w:pStyle w:val="Pealkiri2"/>
        <w:numPr>
          <w:ilvl w:val="1"/>
          <w:numId w:val="5"/>
        </w:numPr>
        <w:tabs>
          <w:tab w:val="left" w:pos="426"/>
        </w:tabs>
        <w:ind w:left="550" w:hanging="550"/>
        <w:jc w:val="both"/>
        <w:rPr>
          <w:rFonts w:cs="Arial"/>
          <w:szCs w:val="22"/>
          <w:lang w:val="et-EE"/>
        </w:rPr>
      </w:pPr>
      <w:bookmarkStart w:id="39" w:name="_Toc99455067"/>
      <w:r w:rsidRPr="00912F9E">
        <w:rPr>
          <w:rFonts w:cs="Arial"/>
          <w:szCs w:val="22"/>
          <w:lang w:val="et-EE"/>
        </w:rPr>
        <w:t>Tehnovõrkude lahendus</w:t>
      </w:r>
      <w:bookmarkEnd w:id="39"/>
    </w:p>
    <w:p w14:paraId="41F8F219" w14:textId="77777777" w:rsidR="002A6533" w:rsidRPr="00912F9E" w:rsidRDefault="002A6533" w:rsidP="00DF661B">
      <w:pPr>
        <w:autoSpaceDE w:val="0"/>
        <w:autoSpaceDN w:val="0"/>
        <w:adjustRightInd w:val="0"/>
        <w:spacing w:before="0" w:after="0"/>
        <w:jc w:val="both"/>
        <w:rPr>
          <w:rFonts w:ascii="Arial" w:hAnsi="Arial" w:cs="Arial"/>
          <w:lang w:val="et-EE"/>
        </w:rPr>
      </w:pPr>
      <w:r w:rsidRPr="00912F9E">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0E1AD010" w14:textId="77777777" w:rsidR="002A6533" w:rsidRPr="00912F9E" w:rsidRDefault="002A6533" w:rsidP="00DF661B">
      <w:pPr>
        <w:autoSpaceDE w:val="0"/>
        <w:autoSpaceDN w:val="0"/>
        <w:adjustRightInd w:val="0"/>
        <w:spacing w:before="0" w:after="0"/>
        <w:jc w:val="both"/>
        <w:rPr>
          <w:rFonts w:ascii="Arial" w:hAnsi="Arial" w:cs="Arial"/>
          <w:lang w:val="et-EE"/>
        </w:rPr>
      </w:pPr>
      <w:r w:rsidRPr="00912F9E">
        <w:rPr>
          <w:rFonts w:ascii="Arial" w:hAnsi="Arial" w:cs="Arial"/>
          <w:lang w:val="et-EE"/>
        </w:rPr>
        <w:t>Detailplaneeringuga on esitatud põhimõtteline lahendus.</w:t>
      </w:r>
    </w:p>
    <w:p w14:paraId="35ACA6BE" w14:textId="77777777" w:rsidR="002A6533" w:rsidRPr="00912F9E" w:rsidRDefault="002A6533" w:rsidP="00DF661B">
      <w:pPr>
        <w:autoSpaceDE w:val="0"/>
        <w:autoSpaceDN w:val="0"/>
        <w:adjustRightInd w:val="0"/>
        <w:spacing w:before="0" w:after="0"/>
        <w:jc w:val="both"/>
        <w:rPr>
          <w:rFonts w:ascii="Arial" w:hAnsi="Arial" w:cs="Arial"/>
          <w:lang w:val="et-EE"/>
        </w:rPr>
      </w:pPr>
      <w:r w:rsidRPr="00912F9E">
        <w:rPr>
          <w:rFonts w:ascii="Arial" w:hAnsi="Arial" w:cs="Arial"/>
          <w:lang w:val="et-EE"/>
        </w:rPr>
        <w:t>Tehnovõrkude vahelised kaugused täpsustuvad eriosade projektide koostamise käigus.</w:t>
      </w:r>
    </w:p>
    <w:p w14:paraId="0E3D09B2" w14:textId="297EFA05" w:rsidR="003E39CD" w:rsidRPr="00912F9E" w:rsidRDefault="002A6533" w:rsidP="00DF661B">
      <w:pPr>
        <w:autoSpaceDE w:val="0"/>
        <w:autoSpaceDN w:val="0"/>
        <w:adjustRightInd w:val="0"/>
        <w:spacing w:before="0" w:after="0"/>
        <w:jc w:val="both"/>
        <w:rPr>
          <w:rFonts w:ascii="Arial" w:hAnsi="Arial" w:cs="Arial"/>
          <w:lang w:val="et-EE"/>
        </w:rPr>
      </w:pPr>
      <w:r w:rsidRPr="00912F9E">
        <w:rPr>
          <w:rFonts w:ascii="Arial" w:hAnsi="Arial" w:cs="Arial"/>
          <w:lang w:val="et-EE"/>
        </w:rPr>
        <w:t xml:space="preserve">Tehnovõrkude lahendus on esitatud joonisel </w:t>
      </w:r>
      <w:r w:rsidR="005E6849">
        <w:rPr>
          <w:rFonts w:ascii="Arial" w:hAnsi="Arial" w:cs="Arial"/>
          <w:lang w:val="et-EE"/>
        </w:rPr>
        <w:t>T</w:t>
      </w:r>
      <w:r w:rsidRPr="00912F9E">
        <w:rPr>
          <w:rFonts w:ascii="Arial" w:hAnsi="Arial" w:cs="Arial"/>
          <w:lang w:val="et-EE"/>
        </w:rPr>
        <w:t>ehnovõrkude koondplaan AS-05 ja Sademevee skeem AS-06.</w:t>
      </w:r>
    </w:p>
    <w:p w14:paraId="56A9B326" w14:textId="77777777" w:rsidR="002A6533" w:rsidRPr="00912F9E" w:rsidRDefault="002A6533" w:rsidP="00DF661B">
      <w:pPr>
        <w:autoSpaceDE w:val="0"/>
        <w:autoSpaceDN w:val="0"/>
        <w:adjustRightInd w:val="0"/>
        <w:spacing w:before="0" w:after="0"/>
        <w:jc w:val="both"/>
        <w:rPr>
          <w:rFonts w:ascii="Arial" w:hAnsi="Arial" w:cs="Arial"/>
          <w:lang w:val="et-EE"/>
        </w:rPr>
      </w:pPr>
    </w:p>
    <w:p w14:paraId="474AAF91" w14:textId="77777777" w:rsidR="002A6533" w:rsidRPr="00912F9E" w:rsidRDefault="002A6533" w:rsidP="007D5B1F">
      <w:pPr>
        <w:pStyle w:val="Pealkiri3"/>
        <w:numPr>
          <w:ilvl w:val="2"/>
          <w:numId w:val="30"/>
        </w:numPr>
        <w:rPr>
          <w:lang w:val="et-EE"/>
        </w:rPr>
      </w:pPr>
      <w:bookmarkStart w:id="40" w:name="_Toc99455068"/>
      <w:r w:rsidRPr="00912F9E">
        <w:rPr>
          <w:lang w:val="et-EE"/>
        </w:rPr>
        <w:t>Veevarustus ja kanalisatsioon</w:t>
      </w:r>
      <w:bookmarkEnd w:id="40"/>
    </w:p>
    <w:p w14:paraId="173E23B2" w14:textId="77777777" w:rsidR="002A6533" w:rsidRPr="00912F9E" w:rsidRDefault="002A6533" w:rsidP="00DF661B">
      <w:pPr>
        <w:spacing w:before="0" w:after="0"/>
        <w:jc w:val="both"/>
        <w:rPr>
          <w:rFonts w:ascii="Arial" w:hAnsi="Arial" w:cs="Arial"/>
          <w:lang w:val="et-EE"/>
        </w:rPr>
      </w:pPr>
      <w:r w:rsidRPr="00912F9E">
        <w:rPr>
          <w:rFonts w:ascii="Arial" w:hAnsi="Arial" w:cs="Arial"/>
          <w:lang w:val="et-EE"/>
        </w:rPr>
        <w:t>Vee- ja kanalisatsioonivarustus on lahendatud vastavalt AS ELVESO 28.04.2021. a tehnilistele tingimustele nr VK-TT 067.</w:t>
      </w:r>
    </w:p>
    <w:p w14:paraId="1042EF18" w14:textId="77777777" w:rsidR="002A6533" w:rsidRPr="00912F9E" w:rsidRDefault="002A6533" w:rsidP="00DF661B">
      <w:pPr>
        <w:spacing w:before="0" w:after="0"/>
        <w:jc w:val="both"/>
        <w:rPr>
          <w:rFonts w:ascii="Arial" w:hAnsi="Arial" w:cs="Arial"/>
          <w:shd w:val="clear" w:color="auto" w:fill="FFFFFF"/>
          <w:lang w:val="et-EE"/>
        </w:rPr>
      </w:pPr>
      <w:r w:rsidRPr="00912F9E">
        <w:rPr>
          <w:rFonts w:ascii="Arial" w:hAnsi="Arial" w:cs="Arial"/>
          <w:lang w:val="et-EE"/>
        </w:rPr>
        <w:t xml:space="preserve">Planeeritava ala varustamine ühisveevärgiga on planeeritud ringistada. Ühisveevärgi ühinemispunktid asuvad katastriüksustel </w:t>
      </w:r>
      <w:r w:rsidR="00386D8C" w:rsidRPr="00912F9E">
        <w:rPr>
          <w:rFonts w:ascii="Arial" w:hAnsi="Arial" w:cs="Arial"/>
          <w:lang w:val="et-EE"/>
        </w:rPr>
        <w:t>Loopera</w:t>
      </w:r>
      <w:r w:rsidRPr="00912F9E">
        <w:rPr>
          <w:rFonts w:ascii="Arial" w:hAnsi="Arial" w:cs="Arial"/>
          <w:lang w:val="et-EE"/>
        </w:rPr>
        <w:t xml:space="preserve"> tee L</w:t>
      </w:r>
      <w:r w:rsidR="00386D8C" w:rsidRPr="00912F9E">
        <w:rPr>
          <w:rFonts w:ascii="Arial" w:hAnsi="Arial" w:cs="Arial"/>
          <w:lang w:val="et-EE"/>
        </w:rPr>
        <w:t>4</w:t>
      </w:r>
      <w:r w:rsidRPr="00912F9E">
        <w:rPr>
          <w:rFonts w:ascii="Arial" w:hAnsi="Arial" w:cs="Arial"/>
          <w:lang w:val="et-EE"/>
        </w:rPr>
        <w:t xml:space="preserve"> (katastritunnusega </w:t>
      </w:r>
      <w:r w:rsidR="00386D8C" w:rsidRPr="00912F9E">
        <w:rPr>
          <w:rFonts w:ascii="Arial" w:hAnsi="Arial" w:cs="Arial"/>
          <w:lang w:val="et-EE"/>
        </w:rPr>
        <w:t>65301:001:3522</w:t>
      </w:r>
      <w:r w:rsidRPr="00912F9E">
        <w:rPr>
          <w:rFonts w:ascii="Arial" w:hAnsi="Arial" w:cs="Arial"/>
          <w:lang w:val="et-EE"/>
        </w:rPr>
        <w:t>, planeeringualast 1</w:t>
      </w:r>
      <w:r w:rsidR="00386D8C" w:rsidRPr="00912F9E">
        <w:rPr>
          <w:rFonts w:ascii="Arial" w:hAnsi="Arial" w:cs="Arial"/>
          <w:lang w:val="et-EE"/>
        </w:rPr>
        <w:t>0</w:t>
      </w:r>
      <w:r w:rsidRPr="00912F9E">
        <w:rPr>
          <w:rFonts w:ascii="Arial" w:hAnsi="Arial" w:cs="Arial"/>
          <w:lang w:val="et-EE"/>
        </w:rPr>
        <w:t xml:space="preserve">8 meetri kaugusel) ja </w:t>
      </w:r>
      <w:r w:rsidR="00386D8C" w:rsidRPr="00912F9E">
        <w:rPr>
          <w:rFonts w:ascii="Arial" w:hAnsi="Arial" w:cs="Arial"/>
          <w:lang w:val="et-EE"/>
        </w:rPr>
        <w:t>Tammi</w:t>
      </w:r>
      <w:r w:rsidRPr="00912F9E">
        <w:rPr>
          <w:rFonts w:ascii="Arial" w:hAnsi="Arial" w:cs="Arial"/>
          <w:lang w:val="et-EE"/>
        </w:rPr>
        <w:t xml:space="preserve"> tee (katastritunnusega </w:t>
      </w:r>
      <w:r w:rsidR="00386D8C" w:rsidRPr="00912F9E">
        <w:rPr>
          <w:rFonts w:ascii="Arial" w:hAnsi="Arial" w:cs="Arial"/>
          <w:lang w:val="et-EE"/>
        </w:rPr>
        <w:t>65301:001:3523</w:t>
      </w:r>
      <w:r w:rsidRPr="00912F9E">
        <w:rPr>
          <w:rFonts w:ascii="Arial" w:hAnsi="Arial" w:cs="Arial"/>
          <w:lang w:val="et-EE"/>
        </w:rPr>
        <w:t>, planeeringuala</w:t>
      </w:r>
      <w:r w:rsidR="00386D8C" w:rsidRPr="00912F9E">
        <w:rPr>
          <w:rFonts w:ascii="Arial" w:hAnsi="Arial" w:cs="Arial"/>
          <w:lang w:val="et-EE"/>
        </w:rPr>
        <w:t xml:space="preserve"> kõrval</w:t>
      </w:r>
      <w:r w:rsidRPr="00912F9E">
        <w:rPr>
          <w:rFonts w:ascii="Arial" w:hAnsi="Arial" w:cs="Arial"/>
          <w:lang w:val="et-EE"/>
        </w:rPr>
        <w:t>).</w:t>
      </w:r>
      <w:r w:rsidR="00386D8C" w:rsidRPr="00912F9E">
        <w:rPr>
          <w:rFonts w:ascii="Arial" w:hAnsi="Arial" w:cs="Arial"/>
          <w:lang w:val="et-EE"/>
        </w:rPr>
        <w:t xml:space="preserve"> Loopera tee L4 katastriüksusel asub kaks vee ühinemispunkti. Nelgi teel (katastritunnusega </w:t>
      </w:r>
      <w:r w:rsidR="00386D8C" w:rsidRPr="00912F9E">
        <w:rPr>
          <w:rFonts w:ascii="Arial" w:hAnsi="Arial" w:cs="Arial"/>
          <w:shd w:val="clear" w:color="auto" w:fill="FFFFFF"/>
          <w:lang w:val="et-EE"/>
        </w:rPr>
        <w:t>65301:002:1177) olemasolev De40 veetorustik rekonstrueeritakse De110 veetorustikuks kuni ühine</w:t>
      </w:r>
      <w:r w:rsidR="003C7501" w:rsidRPr="00912F9E">
        <w:rPr>
          <w:rFonts w:ascii="Arial" w:hAnsi="Arial" w:cs="Arial"/>
          <w:shd w:val="clear" w:color="auto" w:fill="FFFFFF"/>
          <w:lang w:val="et-EE"/>
        </w:rPr>
        <w:t>mispunktini.</w:t>
      </w:r>
    </w:p>
    <w:p w14:paraId="5C6DC5A5" w14:textId="0A83E569" w:rsidR="00371164" w:rsidRPr="00912F9E" w:rsidRDefault="00371164" w:rsidP="00DF661B">
      <w:pPr>
        <w:spacing w:before="0" w:after="0"/>
        <w:jc w:val="both"/>
        <w:rPr>
          <w:rFonts w:ascii="Arial" w:hAnsi="Arial" w:cs="Arial"/>
          <w:shd w:val="clear" w:color="auto" w:fill="FFFFFF"/>
          <w:lang w:val="et-EE"/>
        </w:rPr>
      </w:pPr>
      <w:r w:rsidRPr="00912F9E">
        <w:rPr>
          <w:rFonts w:ascii="Arial" w:hAnsi="Arial" w:cs="Arial"/>
          <w:shd w:val="clear" w:color="auto" w:fill="FFFFFF"/>
          <w:lang w:val="et-EE"/>
        </w:rPr>
        <w:t xml:space="preserve">Krundi </w:t>
      </w:r>
      <w:proofErr w:type="spellStart"/>
      <w:r w:rsidRPr="00912F9E">
        <w:rPr>
          <w:rFonts w:ascii="Arial" w:hAnsi="Arial" w:cs="Arial"/>
          <w:shd w:val="clear" w:color="auto" w:fill="FFFFFF"/>
          <w:lang w:val="et-EE"/>
        </w:rPr>
        <w:t>pos</w:t>
      </w:r>
      <w:proofErr w:type="spellEnd"/>
      <w:r w:rsidRPr="00912F9E">
        <w:rPr>
          <w:rFonts w:ascii="Arial" w:hAnsi="Arial" w:cs="Arial"/>
          <w:shd w:val="clear" w:color="auto" w:fill="FFFFFF"/>
          <w:lang w:val="et-EE"/>
        </w:rPr>
        <w:t xml:space="preserve"> nr 39 varustamine ühisveevärgiga on ette nähtud Loop</w:t>
      </w:r>
      <w:r w:rsidR="00DC3E7B">
        <w:rPr>
          <w:rFonts w:ascii="Arial" w:hAnsi="Arial" w:cs="Arial"/>
          <w:shd w:val="clear" w:color="auto" w:fill="FFFFFF"/>
          <w:lang w:val="et-EE"/>
        </w:rPr>
        <w:t>e</w:t>
      </w:r>
      <w:r w:rsidRPr="00912F9E">
        <w:rPr>
          <w:rFonts w:ascii="Arial" w:hAnsi="Arial" w:cs="Arial"/>
          <w:shd w:val="clear" w:color="auto" w:fill="FFFFFF"/>
          <w:lang w:val="et-EE"/>
        </w:rPr>
        <w:t>ra tee L3 katastriüksusel olemasolevast veetorustikust.</w:t>
      </w:r>
    </w:p>
    <w:p w14:paraId="2371DC43" w14:textId="77777777" w:rsidR="002A6533" w:rsidRPr="00912F9E" w:rsidRDefault="002A6533" w:rsidP="00DF661B">
      <w:pPr>
        <w:spacing w:before="0" w:after="0"/>
        <w:jc w:val="both"/>
        <w:rPr>
          <w:rFonts w:ascii="Arial" w:hAnsi="Arial" w:cs="Arial"/>
          <w:lang w:val="et-EE"/>
        </w:rPr>
      </w:pPr>
      <w:r w:rsidRPr="00912F9E">
        <w:rPr>
          <w:rFonts w:ascii="Arial" w:hAnsi="Arial" w:cs="Arial"/>
          <w:lang w:val="et-EE"/>
        </w:rPr>
        <w:t>AS ELVESO on nõus lubama detailplaneeringu alale vett vastavalt Rae valla ühisveevärgi ja      -kanalisatsiooni arengukavale koguses kuni 7</w:t>
      </w:r>
      <w:r w:rsidR="00386D8C" w:rsidRPr="00912F9E">
        <w:rPr>
          <w:rFonts w:ascii="Arial" w:hAnsi="Arial" w:cs="Arial"/>
          <w:lang w:val="et-EE"/>
        </w:rPr>
        <w:t>83</w:t>
      </w:r>
      <w:r w:rsidRPr="00912F9E">
        <w:rPr>
          <w:rFonts w:ascii="Arial" w:hAnsi="Arial" w:cs="Arial"/>
          <w:lang w:val="et-EE"/>
        </w:rPr>
        <w:t>,0 m</w:t>
      </w:r>
      <w:r w:rsidRPr="00912F9E">
        <w:rPr>
          <w:rFonts w:ascii="Arial" w:hAnsi="Arial" w:cs="Arial"/>
          <w:vertAlign w:val="superscript"/>
          <w:lang w:val="et-EE"/>
        </w:rPr>
        <w:t>3</w:t>
      </w:r>
      <w:r w:rsidRPr="00912F9E">
        <w:rPr>
          <w:rFonts w:ascii="Arial" w:hAnsi="Arial" w:cs="Arial"/>
          <w:lang w:val="et-EE"/>
        </w:rPr>
        <w:t>/kuus (</w:t>
      </w:r>
      <w:r w:rsidR="00386D8C" w:rsidRPr="00912F9E">
        <w:rPr>
          <w:rFonts w:ascii="Arial" w:hAnsi="Arial" w:cs="Arial"/>
          <w:lang w:val="et-EE"/>
        </w:rPr>
        <w:t>26</w:t>
      </w:r>
      <w:r w:rsidRPr="00912F9E">
        <w:rPr>
          <w:rFonts w:ascii="Arial" w:hAnsi="Arial" w:cs="Arial"/>
          <w:lang w:val="et-EE"/>
        </w:rPr>
        <w:t>,</w:t>
      </w:r>
      <w:r w:rsidR="00386D8C" w:rsidRPr="00912F9E">
        <w:rPr>
          <w:rFonts w:ascii="Arial" w:hAnsi="Arial" w:cs="Arial"/>
          <w:lang w:val="et-EE"/>
        </w:rPr>
        <w:t>1</w:t>
      </w:r>
      <w:r w:rsidRPr="00912F9E">
        <w:rPr>
          <w:rFonts w:ascii="Arial" w:hAnsi="Arial" w:cs="Arial"/>
          <w:lang w:val="et-EE"/>
        </w:rPr>
        <w:t xml:space="preserve"> m</w:t>
      </w:r>
      <w:r w:rsidRPr="00912F9E">
        <w:rPr>
          <w:rFonts w:ascii="Arial" w:hAnsi="Arial" w:cs="Arial"/>
          <w:vertAlign w:val="superscript"/>
          <w:lang w:val="et-EE"/>
        </w:rPr>
        <w:t>3</w:t>
      </w:r>
      <w:r w:rsidRPr="00912F9E">
        <w:rPr>
          <w:rFonts w:ascii="Arial" w:hAnsi="Arial" w:cs="Arial"/>
          <w:lang w:val="et-EE"/>
        </w:rPr>
        <w:t>/d).</w:t>
      </w:r>
    </w:p>
    <w:p w14:paraId="5BE0F67E" w14:textId="77777777" w:rsidR="002A6533" w:rsidRPr="00912F9E" w:rsidRDefault="002A6533" w:rsidP="00DF661B">
      <w:pPr>
        <w:spacing w:before="0" w:after="0"/>
        <w:jc w:val="both"/>
        <w:rPr>
          <w:rFonts w:ascii="Arial" w:hAnsi="Arial" w:cs="Arial"/>
          <w:lang w:val="et-EE"/>
        </w:rPr>
      </w:pPr>
      <w:r w:rsidRPr="00912F9E">
        <w:rPr>
          <w:rFonts w:ascii="Arial" w:hAnsi="Arial" w:cs="Arial"/>
          <w:lang w:val="et-EE"/>
        </w:rPr>
        <w:t>AS ELVESO on nõus reovett vastu võtma detailplaneeringu alalt vastavalt Rae valla ühisveevärgi ja  -kanalisatsiooni arengukavale koguses kuni 7</w:t>
      </w:r>
      <w:r w:rsidR="00386D8C" w:rsidRPr="00912F9E">
        <w:rPr>
          <w:rFonts w:ascii="Arial" w:hAnsi="Arial" w:cs="Arial"/>
          <w:lang w:val="et-EE"/>
        </w:rPr>
        <w:t>83</w:t>
      </w:r>
      <w:r w:rsidRPr="00912F9E">
        <w:rPr>
          <w:rFonts w:ascii="Arial" w:hAnsi="Arial" w:cs="Arial"/>
          <w:lang w:val="et-EE"/>
        </w:rPr>
        <w:t>,0 m</w:t>
      </w:r>
      <w:r w:rsidRPr="00912F9E">
        <w:rPr>
          <w:rFonts w:ascii="Arial" w:hAnsi="Arial" w:cs="Arial"/>
          <w:vertAlign w:val="superscript"/>
          <w:lang w:val="et-EE"/>
        </w:rPr>
        <w:t>3</w:t>
      </w:r>
      <w:r w:rsidRPr="00912F9E">
        <w:rPr>
          <w:rFonts w:ascii="Arial" w:hAnsi="Arial" w:cs="Arial"/>
          <w:lang w:val="et-EE"/>
        </w:rPr>
        <w:t>/kuus (2</w:t>
      </w:r>
      <w:r w:rsidR="00386D8C" w:rsidRPr="00912F9E">
        <w:rPr>
          <w:rFonts w:ascii="Arial" w:hAnsi="Arial" w:cs="Arial"/>
          <w:lang w:val="et-EE"/>
        </w:rPr>
        <w:t>6</w:t>
      </w:r>
      <w:r w:rsidRPr="00912F9E">
        <w:rPr>
          <w:rFonts w:ascii="Arial" w:hAnsi="Arial" w:cs="Arial"/>
          <w:lang w:val="et-EE"/>
        </w:rPr>
        <w:t>,</w:t>
      </w:r>
      <w:r w:rsidR="00386D8C" w:rsidRPr="00912F9E">
        <w:rPr>
          <w:rFonts w:ascii="Arial" w:hAnsi="Arial" w:cs="Arial"/>
          <w:lang w:val="et-EE"/>
        </w:rPr>
        <w:t>1</w:t>
      </w:r>
      <w:r w:rsidRPr="00912F9E">
        <w:rPr>
          <w:rFonts w:ascii="Arial" w:hAnsi="Arial" w:cs="Arial"/>
          <w:lang w:val="et-EE"/>
        </w:rPr>
        <w:t xml:space="preserve"> m</w:t>
      </w:r>
      <w:r w:rsidRPr="00912F9E">
        <w:rPr>
          <w:rFonts w:ascii="Arial" w:hAnsi="Arial" w:cs="Arial"/>
          <w:vertAlign w:val="superscript"/>
          <w:lang w:val="et-EE"/>
        </w:rPr>
        <w:t>3</w:t>
      </w:r>
      <w:r w:rsidRPr="00912F9E">
        <w:rPr>
          <w:rFonts w:ascii="Arial" w:hAnsi="Arial" w:cs="Arial"/>
          <w:lang w:val="et-EE"/>
        </w:rPr>
        <w:t>/d).</w:t>
      </w:r>
    </w:p>
    <w:p w14:paraId="6E61B111" w14:textId="77777777" w:rsidR="00371164" w:rsidRPr="00912F9E" w:rsidRDefault="002A6533" w:rsidP="00DF661B">
      <w:pPr>
        <w:spacing w:before="0" w:after="0"/>
        <w:jc w:val="both"/>
        <w:rPr>
          <w:rFonts w:ascii="Arial" w:hAnsi="Arial" w:cs="Arial"/>
          <w:lang w:val="et-EE"/>
        </w:rPr>
      </w:pPr>
      <w:r w:rsidRPr="00912F9E">
        <w:rPr>
          <w:rFonts w:ascii="Arial" w:hAnsi="Arial" w:cs="Arial"/>
          <w:lang w:val="et-EE"/>
        </w:rPr>
        <w:t xml:space="preserve">Planeeringuala reoveed </w:t>
      </w:r>
      <w:r w:rsidR="005B76D6" w:rsidRPr="00912F9E">
        <w:rPr>
          <w:rFonts w:ascii="Arial" w:hAnsi="Arial" w:cs="Arial"/>
          <w:lang w:val="et-EE"/>
        </w:rPr>
        <w:t>on võimalik suunata ühiskanalisatsiooni peale Rad</w:t>
      </w:r>
      <w:r w:rsidR="003C7501" w:rsidRPr="00912F9E">
        <w:rPr>
          <w:rFonts w:ascii="Arial" w:hAnsi="Arial" w:cs="Arial"/>
          <w:lang w:val="et-EE"/>
        </w:rPr>
        <w:t>ari reoveepumpla renoveerimist.</w:t>
      </w:r>
    </w:p>
    <w:p w14:paraId="16A83E79" w14:textId="77777777" w:rsidR="00371164" w:rsidRPr="00912F9E" w:rsidRDefault="00371164" w:rsidP="00DF661B">
      <w:pPr>
        <w:spacing w:before="0" w:after="0"/>
        <w:jc w:val="both"/>
        <w:rPr>
          <w:rFonts w:ascii="Arial" w:hAnsi="Arial" w:cs="Arial"/>
          <w:lang w:val="et-EE" w:eastAsia="ar-SA"/>
        </w:rPr>
      </w:pPr>
      <w:r w:rsidRPr="00912F9E">
        <w:rPr>
          <w:rFonts w:ascii="Arial" w:hAnsi="Arial" w:cs="Arial"/>
          <w:lang w:val="et-EE" w:eastAsia="ar-SA"/>
        </w:rPr>
        <w:t xml:space="preserve">Planeeritava ala kanalisatsioonilahendus on jagatud kaheks. Kruntide </w:t>
      </w:r>
      <w:proofErr w:type="spellStart"/>
      <w:r w:rsidRPr="00912F9E">
        <w:rPr>
          <w:rFonts w:ascii="Arial" w:hAnsi="Arial" w:cs="Arial"/>
          <w:lang w:val="et-EE" w:eastAsia="ar-SA"/>
        </w:rPr>
        <w:t>pos</w:t>
      </w:r>
      <w:proofErr w:type="spellEnd"/>
      <w:r w:rsidRPr="00912F9E">
        <w:rPr>
          <w:rFonts w:ascii="Arial" w:hAnsi="Arial" w:cs="Arial"/>
          <w:lang w:val="et-EE" w:eastAsia="ar-SA"/>
        </w:rPr>
        <w:t xml:space="preserve"> 1 – 6 ja 24 – 38 reovee kanalisatsioonitrass on planeeritud isevoolsena, mille ühinemispunktiks on Tammi teel (katastritunnusega 65301:001:3523) olemasolev ise</w:t>
      </w:r>
      <w:r w:rsidR="003C7501" w:rsidRPr="00912F9E">
        <w:rPr>
          <w:rFonts w:ascii="Arial" w:hAnsi="Arial" w:cs="Arial"/>
          <w:lang w:val="et-EE" w:eastAsia="ar-SA"/>
        </w:rPr>
        <w:t>voolne kanalisatsioonitorustik.</w:t>
      </w:r>
    </w:p>
    <w:p w14:paraId="4BF595AD" w14:textId="44458A90" w:rsidR="00371164" w:rsidRPr="00912F9E" w:rsidRDefault="00371164" w:rsidP="00DF661B">
      <w:pPr>
        <w:spacing w:before="0" w:after="0"/>
        <w:jc w:val="both"/>
        <w:rPr>
          <w:rFonts w:ascii="Arial" w:hAnsi="Arial" w:cs="Arial"/>
          <w:lang w:val="et-EE" w:eastAsia="ar-SA"/>
        </w:rPr>
      </w:pPr>
      <w:r w:rsidRPr="00912F9E">
        <w:rPr>
          <w:rFonts w:ascii="Arial" w:hAnsi="Arial" w:cs="Arial"/>
          <w:lang w:val="et-EE" w:eastAsia="ar-SA"/>
        </w:rPr>
        <w:t xml:space="preserve">Kruntide </w:t>
      </w:r>
      <w:proofErr w:type="spellStart"/>
      <w:r w:rsidRPr="00912F9E">
        <w:rPr>
          <w:rFonts w:ascii="Arial" w:hAnsi="Arial" w:cs="Arial"/>
          <w:lang w:val="et-EE" w:eastAsia="ar-SA"/>
        </w:rPr>
        <w:t>pos</w:t>
      </w:r>
      <w:proofErr w:type="spellEnd"/>
      <w:r w:rsidRPr="00912F9E">
        <w:rPr>
          <w:rFonts w:ascii="Arial" w:hAnsi="Arial" w:cs="Arial"/>
          <w:lang w:val="et-EE" w:eastAsia="ar-SA"/>
        </w:rPr>
        <w:t xml:space="preserve"> nr 7 – 23 reovee kanalisatsioonitrass on planeeritud isevoolsena, mis suunatakse planeeritud reoveepumplasse. Reovee pumplast on planeeritud surve kanalisatsioonitrass, </w:t>
      </w:r>
      <w:r w:rsidR="00492751" w:rsidRPr="00912F9E">
        <w:rPr>
          <w:rFonts w:ascii="Arial" w:hAnsi="Arial" w:cs="Arial"/>
          <w:lang w:val="et-EE" w:eastAsia="ar-SA"/>
        </w:rPr>
        <w:t xml:space="preserve">mis ühendatakse planeeringuala keskosas (krunt </w:t>
      </w:r>
      <w:proofErr w:type="spellStart"/>
      <w:r w:rsidR="00492751" w:rsidRPr="00912F9E">
        <w:rPr>
          <w:rFonts w:ascii="Arial" w:hAnsi="Arial" w:cs="Arial"/>
          <w:lang w:val="et-EE" w:eastAsia="ar-SA"/>
        </w:rPr>
        <w:t>pos</w:t>
      </w:r>
      <w:proofErr w:type="spellEnd"/>
      <w:r w:rsidR="00492751" w:rsidRPr="00912F9E">
        <w:rPr>
          <w:rFonts w:ascii="Arial" w:hAnsi="Arial" w:cs="Arial"/>
          <w:lang w:val="et-EE" w:eastAsia="ar-SA"/>
        </w:rPr>
        <w:t xml:space="preserve"> nr 44) planeeritud isevoolse reovee kanalisatsioonitrassiga. Reoveed suunatakse isevoolsena Tammi teel olemasolevasse reovee kanalisatsioonitorustikku.</w:t>
      </w:r>
    </w:p>
    <w:p w14:paraId="570401A7" w14:textId="2D14261A" w:rsidR="00371164" w:rsidRPr="00912F9E" w:rsidRDefault="00371164" w:rsidP="00DF661B">
      <w:pPr>
        <w:spacing w:before="0" w:after="0"/>
        <w:jc w:val="both"/>
        <w:rPr>
          <w:rFonts w:ascii="Arial" w:hAnsi="Arial" w:cs="Arial"/>
          <w:shd w:val="clear" w:color="auto" w:fill="FFFFFF"/>
          <w:lang w:val="et-EE"/>
        </w:rPr>
      </w:pPr>
      <w:r w:rsidRPr="00912F9E">
        <w:rPr>
          <w:rFonts w:ascii="Arial" w:hAnsi="Arial" w:cs="Arial"/>
          <w:shd w:val="clear" w:color="auto" w:fill="FFFFFF"/>
          <w:lang w:val="et-EE"/>
        </w:rPr>
        <w:lastRenderedPageBreak/>
        <w:t xml:space="preserve">Krundilt </w:t>
      </w:r>
      <w:proofErr w:type="spellStart"/>
      <w:r w:rsidRPr="00912F9E">
        <w:rPr>
          <w:rFonts w:ascii="Arial" w:hAnsi="Arial" w:cs="Arial"/>
          <w:shd w:val="clear" w:color="auto" w:fill="FFFFFF"/>
          <w:lang w:val="et-EE"/>
        </w:rPr>
        <w:t>pos</w:t>
      </w:r>
      <w:proofErr w:type="spellEnd"/>
      <w:r w:rsidRPr="00912F9E">
        <w:rPr>
          <w:rFonts w:ascii="Arial" w:hAnsi="Arial" w:cs="Arial"/>
          <w:shd w:val="clear" w:color="auto" w:fill="FFFFFF"/>
          <w:lang w:val="et-EE"/>
        </w:rPr>
        <w:t xml:space="preserve"> nr 39 reoveed suunatakse Loop</w:t>
      </w:r>
      <w:r w:rsidR="00DC3E7B">
        <w:rPr>
          <w:rFonts w:ascii="Arial" w:hAnsi="Arial" w:cs="Arial"/>
          <w:shd w:val="clear" w:color="auto" w:fill="FFFFFF"/>
          <w:lang w:val="et-EE"/>
        </w:rPr>
        <w:t>e</w:t>
      </w:r>
      <w:r w:rsidRPr="00912F9E">
        <w:rPr>
          <w:rFonts w:ascii="Arial" w:hAnsi="Arial" w:cs="Arial"/>
          <w:shd w:val="clear" w:color="auto" w:fill="FFFFFF"/>
          <w:lang w:val="et-EE"/>
        </w:rPr>
        <w:t>ra tee L3 katastriüksusel olemasolevasse kanalisatsioonitorustikku.</w:t>
      </w:r>
    </w:p>
    <w:p w14:paraId="4FC04453" w14:textId="77777777" w:rsidR="00371164" w:rsidRPr="00912F9E" w:rsidRDefault="00371164" w:rsidP="00DF661B">
      <w:pPr>
        <w:spacing w:before="0" w:after="0"/>
        <w:jc w:val="both"/>
        <w:rPr>
          <w:rFonts w:ascii="Arial" w:hAnsi="Arial" w:cs="Arial"/>
          <w:lang w:val="et-EE"/>
        </w:rPr>
      </w:pPr>
      <w:r w:rsidRPr="00912F9E">
        <w:rPr>
          <w:rFonts w:ascii="Arial" w:hAnsi="Arial" w:cs="Arial"/>
          <w:lang w:val="et-EE"/>
        </w:rPr>
        <w:t xml:space="preserve">Planeeritud </w:t>
      </w:r>
      <w:proofErr w:type="spellStart"/>
      <w:r w:rsidRPr="00912F9E">
        <w:rPr>
          <w:rFonts w:ascii="Arial" w:hAnsi="Arial" w:cs="Arial"/>
          <w:lang w:val="et-EE"/>
        </w:rPr>
        <w:t>roveepumpla</w:t>
      </w:r>
      <w:proofErr w:type="spellEnd"/>
      <w:r w:rsidRPr="00912F9E">
        <w:rPr>
          <w:rFonts w:ascii="Arial" w:hAnsi="Arial" w:cs="Arial"/>
          <w:lang w:val="et-EE"/>
        </w:rPr>
        <w:t xml:space="preserve"> tarbeks on kavandatud juurdepääs koos teenindusalaga ja ette nähtud elektriga liitumine liitumiskilbiga </w:t>
      </w:r>
      <w:proofErr w:type="spellStart"/>
      <w:r w:rsidRPr="00912F9E">
        <w:rPr>
          <w:rFonts w:ascii="Arial" w:hAnsi="Arial" w:cs="Arial"/>
          <w:lang w:val="et-EE"/>
        </w:rPr>
        <w:t>pos</w:t>
      </w:r>
      <w:proofErr w:type="spellEnd"/>
      <w:r w:rsidRPr="00912F9E">
        <w:rPr>
          <w:rFonts w:ascii="Arial" w:hAnsi="Arial" w:cs="Arial"/>
          <w:lang w:val="et-EE"/>
        </w:rPr>
        <w:t xml:space="preserve"> 48 krundi piiril.</w:t>
      </w:r>
    </w:p>
    <w:p w14:paraId="02337600" w14:textId="77777777" w:rsidR="002A6533" w:rsidRPr="00912F9E" w:rsidRDefault="002A6533" w:rsidP="00DF661B">
      <w:pPr>
        <w:spacing w:before="0" w:after="0"/>
        <w:jc w:val="both"/>
        <w:rPr>
          <w:rFonts w:ascii="Arial" w:hAnsi="Arial" w:cs="Arial"/>
          <w:lang w:val="et-EE"/>
        </w:rPr>
      </w:pPr>
      <w:r w:rsidRPr="00912F9E">
        <w:rPr>
          <w:rFonts w:ascii="Arial" w:hAnsi="Arial" w:cs="Arial"/>
          <w:lang w:val="et-EE"/>
        </w:rPr>
        <w:t>Moodustatava uue kinnistu piirist mitte kaugemale kui 1 m välja poole on planeeritud vee ja kanalisatsiooni liitumispunktid.</w:t>
      </w:r>
    </w:p>
    <w:p w14:paraId="0B428198" w14:textId="77777777" w:rsidR="002A6533" w:rsidRPr="00912F9E" w:rsidRDefault="002A6533" w:rsidP="00DF661B">
      <w:pPr>
        <w:spacing w:before="0" w:after="0"/>
        <w:jc w:val="both"/>
        <w:rPr>
          <w:rFonts w:ascii="Arial" w:hAnsi="Arial" w:cs="Arial"/>
          <w:lang w:val="et-EE"/>
        </w:rPr>
      </w:pPr>
      <w:r w:rsidRPr="00912F9E">
        <w:rPr>
          <w:rFonts w:ascii="Arial" w:hAnsi="Arial" w:cs="Arial"/>
          <w:lang w:val="et-EE"/>
        </w:rPr>
        <w:t>Ühisveevärk ja -kanalisatsioon projekteeritakse ja ehitatakse välja vastavalt ühisveevärgi ja kanalisatsiooni seadusele ning kehtivatele normidele RIL 77-2013.</w:t>
      </w:r>
    </w:p>
    <w:p w14:paraId="6C363DD5" w14:textId="77777777" w:rsidR="002A6533" w:rsidRPr="00912F9E" w:rsidRDefault="002A6533" w:rsidP="00DF661B">
      <w:pPr>
        <w:spacing w:before="0" w:after="0"/>
        <w:jc w:val="both"/>
        <w:rPr>
          <w:rFonts w:ascii="Arial" w:hAnsi="Arial" w:cs="Arial"/>
          <w:lang w:val="et-EE"/>
        </w:rPr>
      </w:pPr>
      <w:r w:rsidRPr="00912F9E">
        <w:rPr>
          <w:rFonts w:ascii="Arial" w:hAnsi="Arial" w:cs="Arial"/>
          <w:lang w:val="et-EE"/>
        </w:rPr>
        <w:t xml:space="preserve">Trasside juurdepääsuks ja hooldamiseks rajatakse trasside kaitsevööndi ulatuses servituudi ala. Vee- ja kanalisatsioonitorustike kaitsevöönd ulatub torustiku teljest 2 m mõlemale poole, koridor laiusega </w:t>
      </w:r>
      <w:r w:rsidR="00052374" w:rsidRPr="00912F9E">
        <w:rPr>
          <w:rFonts w:ascii="Arial" w:hAnsi="Arial" w:cs="Arial"/>
          <w:lang w:val="et-EE"/>
        </w:rPr>
        <w:t> </w:t>
      </w:r>
      <w:r w:rsidRPr="00912F9E">
        <w:rPr>
          <w:rFonts w:ascii="Arial" w:hAnsi="Arial" w:cs="Arial"/>
          <w:lang w:val="et-EE"/>
        </w:rPr>
        <w:t>4 m.</w:t>
      </w:r>
    </w:p>
    <w:p w14:paraId="77EF1451" w14:textId="77777777" w:rsidR="003C7501" w:rsidRPr="00912F9E" w:rsidRDefault="003C7501" w:rsidP="00DF661B">
      <w:pPr>
        <w:spacing w:before="0" w:after="0"/>
        <w:jc w:val="both"/>
        <w:rPr>
          <w:rFonts w:ascii="Arial" w:hAnsi="Arial" w:cs="Arial"/>
          <w:lang w:val="et-EE"/>
        </w:rPr>
      </w:pPr>
    </w:p>
    <w:p w14:paraId="29EB5A4B" w14:textId="0DF6C707" w:rsidR="005B76D6" w:rsidRPr="00912F9E" w:rsidRDefault="005B76D6" w:rsidP="00DF661B">
      <w:pPr>
        <w:spacing w:before="0" w:after="0"/>
        <w:jc w:val="both"/>
        <w:rPr>
          <w:rFonts w:ascii="Arial" w:hAnsi="Arial" w:cs="Arial"/>
          <w:b/>
          <w:u w:val="single"/>
          <w:lang w:val="et-EE"/>
        </w:rPr>
      </w:pPr>
      <w:r w:rsidRPr="00912F9E">
        <w:rPr>
          <w:rFonts w:ascii="Arial" w:hAnsi="Arial" w:cs="Arial"/>
          <w:b/>
          <w:u w:val="single"/>
          <w:lang w:val="et-EE"/>
        </w:rPr>
        <w:t xml:space="preserve">Tabel </w:t>
      </w:r>
      <w:r w:rsidR="00D83A0F">
        <w:rPr>
          <w:rFonts w:ascii="Arial" w:hAnsi="Arial" w:cs="Arial"/>
          <w:b/>
          <w:u w:val="single"/>
          <w:lang w:val="et-EE"/>
        </w:rPr>
        <w:t>2</w:t>
      </w:r>
      <w:r w:rsidRPr="00912F9E">
        <w:rPr>
          <w:rFonts w:ascii="Arial" w:hAnsi="Arial" w:cs="Arial"/>
          <w:b/>
          <w:u w:val="single"/>
          <w:lang w:val="et-EE"/>
        </w:rPr>
        <w:t>: Vee ja olmereovee planeeritud kogused kruntide lõikes:</w:t>
      </w:r>
    </w:p>
    <w:tbl>
      <w:tblPr>
        <w:tblStyle w:val="Kontuurtabel"/>
        <w:tblW w:w="0" w:type="auto"/>
        <w:tblInd w:w="108" w:type="dxa"/>
        <w:tblLook w:val="04A0" w:firstRow="1" w:lastRow="0" w:firstColumn="1" w:lastColumn="0" w:noHBand="0" w:noVBand="1"/>
      </w:tblPr>
      <w:tblGrid>
        <w:gridCol w:w="1019"/>
        <w:gridCol w:w="2100"/>
        <w:gridCol w:w="2126"/>
        <w:gridCol w:w="2268"/>
        <w:gridCol w:w="2552"/>
      </w:tblGrid>
      <w:tr w:rsidR="005B76D6" w:rsidRPr="00835F1F" w14:paraId="5EA09E61" w14:textId="77777777" w:rsidTr="005461FC">
        <w:trPr>
          <w:tblHeader/>
        </w:trPr>
        <w:tc>
          <w:tcPr>
            <w:tcW w:w="1019" w:type="dxa"/>
          </w:tcPr>
          <w:p w14:paraId="44F3B441" w14:textId="77777777" w:rsidR="005B76D6" w:rsidRPr="00912F9E" w:rsidRDefault="005B76D6" w:rsidP="00DF661B">
            <w:pPr>
              <w:rPr>
                <w:rFonts w:ascii="Arial" w:hAnsi="Arial" w:cs="Arial"/>
                <w:lang w:val="et-EE"/>
              </w:rPr>
            </w:pPr>
            <w:r w:rsidRPr="00912F9E">
              <w:rPr>
                <w:rFonts w:ascii="Arial" w:hAnsi="Arial" w:cs="Arial"/>
                <w:lang w:val="et-EE"/>
              </w:rPr>
              <w:t xml:space="preserve">Krundi </w:t>
            </w:r>
            <w:proofErr w:type="spellStart"/>
            <w:r w:rsidRPr="00912F9E">
              <w:rPr>
                <w:rFonts w:ascii="Arial" w:hAnsi="Arial" w:cs="Arial"/>
                <w:lang w:val="et-EE"/>
              </w:rPr>
              <w:t>pos</w:t>
            </w:r>
            <w:proofErr w:type="spellEnd"/>
            <w:r w:rsidRPr="00912F9E">
              <w:rPr>
                <w:rFonts w:ascii="Arial" w:hAnsi="Arial" w:cs="Arial"/>
                <w:lang w:val="et-EE"/>
              </w:rPr>
              <w:t xml:space="preserve"> nr</w:t>
            </w:r>
          </w:p>
        </w:tc>
        <w:tc>
          <w:tcPr>
            <w:tcW w:w="2100" w:type="dxa"/>
          </w:tcPr>
          <w:p w14:paraId="5457069E" w14:textId="77777777" w:rsidR="005B76D6" w:rsidRPr="00912F9E" w:rsidRDefault="003C7501" w:rsidP="00DF661B">
            <w:pPr>
              <w:rPr>
                <w:rFonts w:ascii="Arial" w:hAnsi="Arial" w:cs="Arial"/>
                <w:lang w:val="et-EE"/>
              </w:rPr>
            </w:pPr>
            <w:r w:rsidRPr="00912F9E">
              <w:rPr>
                <w:rFonts w:ascii="Arial" w:hAnsi="Arial" w:cs="Arial"/>
                <w:lang w:val="et-EE"/>
              </w:rPr>
              <w:t>V</w:t>
            </w:r>
            <w:r w:rsidR="005B76D6" w:rsidRPr="00912F9E">
              <w:rPr>
                <w:rFonts w:ascii="Arial" w:hAnsi="Arial" w:cs="Arial"/>
                <w:lang w:val="et-EE"/>
              </w:rPr>
              <w:t>ee kogus (m</w:t>
            </w:r>
            <w:r w:rsidR="005B76D6" w:rsidRPr="00912F9E">
              <w:rPr>
                <w:rFonts w:ascii="Arial" w:hAnsi="Arial" w:cs="Arial"/>
                <w:vertAlign w:val="superscript"/>
                <w:lang w:val="et-EE"/>
              </w:rPr>
              <w:t>3</w:t>
            </w:r>
            <w:r w:rsidR="005B76D6" w:rsidRPr="00912F9E">
              <w:rPr>
                <w:rFonts w:ascii="Arial" w:hAnsi="Arial" w:cs="Arial"/>
                <w:lang w:val="et-EE"/>
              </w:rPr>
              <w:t>/kuus)</w:t>
            </w:r>
          </w:p>
        </w:tc>
        <w:tc>
          <w:tcPr>
            <w:tcW w:w="2126" w:type="dxa"/>
          </w:tcPr>
          <w:p w14:paraId="29A5AF8B" w14:textId="77777777" w:rsidR="005B76D6" w:rsidRPr="00912F9E" w:rsidRDefault="003C7501" w:rsidP="00DF661B">
            <w:pPr>
              <w:rPr>
                <w:rFonts w:ascii="Arial" w:hAnsi="Arial" w:cs="Arial"/>
                <w:lang w:val="et-EE"/>
              </w:rPr>
            </w:pPr>
            <w:r w:rsidRPr="00912F9E">
              <w:rPr>
                <w:rFonts w:ascii="Arial" w:hAnsi="Arial" w:cs="Arial"/>
                <w:lang w:val="et-EE"/>
              </w:rPr>
              <w:t>V</w:t>
            </w:r>
            <w:r w:rsidR="005B76D6" w:rsidRPr="00912F9E">
              <w:rPr>
                <w:rFonts w:ascii="Arial" w:hAnsi="Arial" w:cs="Arial"/>
                <w:lang w:val="et-EE"/>
              </w:rPr>
              <w:t xml:space="preserve">ee kogus </w:t>
            </w:r>
            <w:proofErr w:type="spellStart"/>
            <w:r w:rsidR="005B76D6" w:rsidRPr="00912F9E">
              <w:rPr>
                <w:rFonts w:ascii="Arial" w:hAnsi="Arial" w:cs="Arial"/>
                <w:lang w:val="et-EE"/>
              </w:rPr>
              <w:t>max</w:t>
            </w:r>
            <w:proofErr w:type="spellEnd"/>
            <w:r w:rsidR="005B76D6" w:rsidRPr="00912F9E">
              <w:rPr>
                <w:rFonts w:ascii="Arial" w:hAnsi="Arial" w:cs="Arial"/>
                <w:lang w:val="et-EE"/>
              </w:rPr>
              <w:t xml:space="preserve"> (m</w:t>
            </w:r>
            <w:r w:rsidR="005B76D6" w:rsidRPr="00912F9E">
              <w:rPr>
                <w:rFonts w:ascii="Arial" w:hAnsi="Arial" w:cs="Arial"/>
                <w:vertAlign w:val="superscript"/>
                <w:lang w:val="et-EE"/>
              </w:rPr>
              <w:t>3</w:t>
            </w:r>
            <w:r w:rsidR="005B76D6" w:rsidRPr="00912F9E">
              <w:rPr>
                <w:rFonts w:ascii="Arial" w:hAnsi="Arial" w:cs="Arial"/>
                <w:lang w:val="et-EE"/>
              </w:rPr>
              <w:t>/d)</w:t>
            </w:r>
          </w:p>
        </w:tc>
        <w:tc>
          <w:tcPr>
            <w:tcW w:w="2268" w:type="dxa"/>
          </w:tcPr>
          <w:p w14:paraId="544C40A9" w14:textId="77777777" w:rsidR="005B76D6" w:rsidRPr="00912F9E" w:rsidRDefault="003C7501" w:rsidP="00DF661B">
            <w:pPr>
              <w:rPr>
                <w:rFonts w:ascii="Arial" w:hAnsi="Arial" w:cs="Arial"/>
                <w:lang w:val="et-EE"/>
              </w:rPr>
            </w:pPr>
            <w:r w:rsidRPr="00912F9E">
              <w:rPr>
                <w:rFonts w:ascii="Arial" w:hAnsi="Arial" w:cs="Arial"/>
                <w:lang w:val="et-EE"/>
              </w:rPr>
              <w:t>O</w:t>
            </w:r>
            <w:r w:rsidR="005B76D6" w:rsidRPr="00912F9E">
              <w:rPr>
                <w:rFonts w:ascii="Arial" w:hAnsi="Arial" w:cs="Arial"/>
                <w:lang w:val="et-EE"/>
              </w:rPr>
              <w:t>lmereovee kogus (m</w:t>
            </w:r>
            <w:r w:rsidR="005B76D6" w:rsidRPr="00912F9E">
              <w:rPr>
                <w:rFonts w:ascii="Arial" w:hAnsi="Arial" w:cs="Arial"/>
                <w:vertAlign w:val="superscript"/>
                <w:lang w:val="et-EE"/>
              </w:rPr>
              <w:t>3</w:t>
            </w:r>
            <w:r w:rsidR="005B76D6" w:rsidRPr="00912F9E">
              <w:rPr>
                <w:rFonts w:ascii="Arial" w:hAnsi="Arial" w:cs="Arial"/>
                <w:lang w:val="et-EE"/>
              </w:rPr>
              <w:t>/kuus)</w:t>
            </w:r>
          </w:p>
        </w:tc>
        <w:tc>
          <w:tcPr>
            <w:tcW w:w="2552" w:type="dxa"/>
          </w:tcPr>
          <w:p w14:paraId="0C597315" w14:textId="77777777" w:rsidR="005B76D6" w:rsidRPr="00912F9E" w:rsidRDefault="003C7501" w:rsidP="00DF661B">
            <w:pPr>
              <w:rPr>
                <w:rFonts w:ascii="Arial" w:hAnsi="Arial" w:cs="Arial"/>
                <w:lang w:val="et-EE"/>
              </w:rPr>
            </w:pPr>
            <w:r w:rsidRPr="00912F9E">
              <w:rPr>
                <w:rFonts w:ascii="Arial" w:hAnsi="Arial" w:cs="Arial"/>
                <w:lang w:val="et-EE"/>
              </w:rPr>
              <w:t>O</w:t>
            </w:r>
            <w:r w:rsidR="005B76D6" w:rsidRPr="00912F9E">
              <w:rPr>
                <w:rFonts w:ascii="Arial" w:hAnsi="Arial" w:cs="Arial"/>
                <w:lang w:val="et-EE"/>
              </w:rPr>
              <w:t xml:space="preserve">lmereovee </w:t>
            </w:r>
            <w:proofErr w:type="spellStart"/>
            <w:r w:rsidR="005B76D6" w:rsidRPr="00912F9E">
              <w:rPr>
                <w:rFonts w:ascii="Arial" w:hAnsi="Arial" w:cs="Arial"/>
                <w:lang w:val="et-EE"/>
              </w:rPr>
              <w:t>max</w:t>
            </w:r>
            <w:proofErr w:type="spellEnd"/>
            <w:r w:rsidR="005B76D6" w:rsidRPr="00912F9E">
              <w:rPr>
                <w:rFonts w:ascii="Arial" w:hAnsi="Arial" w:cs="Arial"/>
                <w:lang w:val="et-EE"/>
              </w:rPr>
              <w:t xml:space="preserve"> kogus (m</w:t>
            </w:r>
            <w:r w:rsidR="005B76D6" w:rsidRPr="00912F9E">
              <w:rPr>
                <w:rFonts w:ascii="Arial" w:hAnsi="Arial" w:cs="Arial"/>
                <w:vertAlign w:val="superscript"/>
                <w:lang w:val="et-EE"/>
              </w:rPr>
              <w:t>3</w:t>
            </w:r>
            <w:r w:rsidR="005B76D6" w:rsidRPr="00912F9E">
              <w:rPr>
                <w:rFonts w:ascii="Arial" w:hAnsi="Arial" w:cs="Arial"/>
                <w:lang w:val="et-EE"/>
              </w:rPr>
              <w:t>/d)</w:t>
            </w:r>
          </w:p>
        </w:tc>
      </w:tr>
      <w:tr w:rsidR="005B76D6" w:rsidRPr="00912F9E" w14:paraId="0EC25756" w14:textId="77777777" w:rsidTr="00C022FE">
        <w:tc>
          <w:tcPr>
            <w:tcW w:w="1019" w:type="dxa"/>
            <w:vAlign w:val="center"/>
          </w:tcPr>
          <w:p w14:paraId="52E8E074" w14:textId="77777777" w:rsidR="005B76D6" w:rsidRPr="00912F9E" w:rsidRDefault="005B76D6" w:rsidP="00DF661B">
            <w:pPr>
              <w:jc w:val="center"/>
              <w:rPr>
                <w:rFonts w:ascii="Arial" w:hAnsi="Arial" w:cs="Arial"/>
                <w:lang w:val="et-EE"/>
              </w:rPr>
            </w:pPr>
            <w:r w:rsidRPr="00912F9E">
              <w:rPr>
                <w:rFonts w:ascii="Arial" w:hAnsi="Arial" w:cs="Arial"/>
                <w:lang w:val="et-EE"/>
              </w:rPr>
              <w:t>1</w:t>
            </w:r>
          </w:p>
        </w:tc>
        <w:tc>
          <w:tcPr>
            <w:tcW w:w="2100" w:type="dxa"/>
            <w:vAlign w:val="center"/>
          </w:tcPr>
          <w:p w14:paraId="4AF7AD96" w14:textId="77777777" w:rsidR="005B76D6" w:rsidRPr="00912F9E" w:rsidRDefault="005B76D6" w:rsidP="00DF661B">
            <w:pPr>
              <w:jc w:val="center"/>
              <w:rPr>
                <w:rFonts w:ascii="Arial" w:hAnsi="Arial" w:cs="Arial"/>
                <w:lang w:val="et-EE"/>
              </w:rPr>
            </w:pPr>
            <w:r w:rsidRPr="00912F9E">
              <w:rPr>
                <w:rFonts w:ascii="Arial" w:hAnsi="Arial" w:cs="Arial"/>
                <w:lang w:val="et-EE"/>
              </w:rPr>
              <w:t>12</w:t>
            </w:r>
          </w:p>
        </w:tc>
        <w:tc>
          <w:tcPr>
            <w:tcW w:w="2126" w:type="dxa"/>
            <w:vAlign w:val="center"/>
          </w:tcPr>
          <w:p w14:paraId="1ACB3F77" w14:textId="77777777" w:rsidR="005B76D6" w:rsidRPr="00912F9E" w:rsidRDefault="005B76D6" w:rsidP="00DF661B">
            <w:pPr>
              <w:jc w:val="center"/>
              <w:rPr>
                <w:rFonts w:ascii="Arial" w:hAnsi="Arial" w:cs="Arial"/>
                <w:lang w:val="et-EE"/>
              </w:rPr>
            </w:pPr>
            <w:r w:rsidRPr="00912F9E">
              <w:rPr>
                <w:rFonts w:ascii="Arial" w:hAnsi="Arial" w:cs="Arial"/>
                <w:lang w:val="et-EE"/>
              </w:rPr>
              <w:t>0,4</w:t>
            </w:r>
          </w:p>
        </w:tc>
        <w:tc>
          <w:tcPr>
            <w:tcW w:w="2268" w:type="dxa"/>
            <w:vAlign w:val="center"/>
          </w:tcPr>
          <w:p w14:paraId="024E8842" w14:textId="77777777" w:rsidR="005B76D6" w:rsidRPr="00912F9E" w:rsidRDefault="005B76D6" w:rsidP="00DF661B">
            <w:pPr>
              <w:jc w:val="center"/>
              <w:rPr>
                <w:rFonts w:ascii="Arial" w:hAnsi="Arial" w:cs="Arial"/>
                <w:lang w:val="et-EE"/>
              </w:rPr>
            </w:pPr>
            <w:r w:rsidRPr="00912F9E">
              <w:rPr>
                <w:rFonts w:ascii="Arial" w:hAnsi="Arial" w:cs="Arial"/>
                <w:lang w:val="et-EE"/>
              </w:rPr>
              <w:t>12</w:t>
            </w:r>
          </w:p>
        </w:tc>
        <w:tc>
          <w:tcPr>
            <w:tcW w:w="2552" w:type="dxa"/>
            <w:vAlign w:val="center"/>
          </w:tcPr>
          <w:p w14:paraId="19CDFF28" w14:textId="77777777" w:rsidR="005B76D6" w:rsidRPr="00912F9E" w:rsidRDefault="005B76D6" w:rsidP="00DF661B">
            <w:pPr>
              <w:jc w:val="center"/>
              <w:rPr>
                <w:rFonts w:ascii="Arial" w:hAnsi="Arial" w:cs="Arial"/>
                <w:lang w:val="et-EE"/>
              </w:rPr>
            </w:pPr>
            <w:r w:rsidRPr="00912F9E">
              <w:rPr>
                <w:rFonts w:ascii="Arial" w:hAnsi="Arial" w:cs="Arial"/>
                <w:lang w:val="et-EE"/>
              </w:rPr>
              <w:t>0,4</w:t>
            </w:r>
          </w:p>
        </w:tc>
      </w:tr>
      <w:tr w:rsidR="005B76D6" w:rsidRPr="00912F9E" w14:paraId="7E0E7681" w14:textId="77777777" w:rsidTr="00C022FE">
        <w:tc>
          <w:tcPr>
            <w:tcW w:w="1019" w:type="dxa"/>
            <w:vAlign w:val="center"/>
          </w:tcPr>
          <w:p w14:paraId="509D3264" w14:textId="77777777" w:rsidR="005B76D6" w:rsidRPr="00912F9E" w:rsidRDefault="005B76D6" w:rsidP="00DF661B">
            <w:pPr>
              <w:jc w:val="center"/>
              <w:rPr>
                <w:rFonts w:ascii="Arial" w:hAnsi="Arial" w:cs="Arial"/>
                <w:lang w:val="et-EE"/>
              </w:rPr>
            </w:pPr>
            <w:r w:rsidRPr="00912F9E">
              <w:rPr>
                <w:rFonts w:ascii="Arial" w:hAnsi="Arial" w:cs="Arial"/>
                <w:lang w:val="et-EE"/>
              </w:rPr>
              <w:t>2</w:t>
            </w:r>
          </w:p>
        </w:tc>
        <w:tc>
          <w:tcPr>
            <w:tcW w:w="2100" w:type="dxa"/>
            <w:vAlign w:val="center"/>
          </w:tcPr>
          <w:p w14:paraId="39A3105A" w14:textId="77777777" w:rsidR="005B76D6" w:rsidRPr="00912F9E" w:rsidRDefault="005B76D6" w:rsidP="00DF661B">
            <w:pPr>
              <w:jc w:val="center"/>
              <w:rPr>
                <w:rFonts w:ascii="Arial" w:hAnsi="Arial" w:cs="Arial"/>
                <w:lang w:val="et-EE"/>
              </w:rPr>
            </w:pPr>
            <w:r w:rsidRPr="00912F9E">
              <w:rPr>
                <w:rFonts w:ascii="Arial" w:hAnsi="Arial" w:cs="Arial"/>
                <w:lang w:val="et-EE"/>
              </w:rPr>
              <w:t>12</w:t>
            </w:r>
          </w:p>
        </w:tc>
        <w:tc>
          <w:tcPr>
            <w:tcW w:w="2126" w:type="dxa"/>
            <w:vAlign w:val="center"/>
          </w:tcPr>
          <w:p w14:paraId="3FB7275C" w14:textId="77777777" w:rsidR="005B76D6" w:rsidRPr="00912F9E" w:rsidRDefault="005B76D6" w:rsidP="00DF661B">
            <w:pPr>
              <w:jc w:val="center"/>
              <w:rPr>
                <w:rFonts w:ascii="Arial" w:hAnsi="Arial" w:cs="Arial"/>
                <w:lang w:val="et-EE"/>
              </w:rPr>
            </w:pPr>
            <w:r w:rsidRPr="00912F9E">
              <w:rPr>
                <w:rFonts w:ascii="Arial" w:hAnsi="Arial" w:cs="Arial"/>
                <w:lang w:val="et-EE"/>
              </w:rPr>
              <w:t>0,4</w:t>
            </w:r>
          </w:p>
        </w:tc>
        <w:tc>
          <w:tcPr>
            <w:tcW w:w="2268" w:type="dxa"/>
            <w:vAlign w:val="center"/>
          </w:tcPr>
          <w:p w14:paraId="706DC604" w14:textId="77777777" w:rsidR="005B76D6" w:rsidRPr="00912F9E" w:rsidRDefault="005B76D6" w:rsidP="00DF661B">
            <w:pPr>
              <w:jc w:val="center"/>
              <w:rPr>
                <w:rFonts w:ascii="Arial" w:hAnsi="Arial" w:cs="Arial"/>
                <w:lang w:val="et-EE"/>
              </w:rPr>
            </w:pPr>
            <w:r w:rsidRPr="00912F9E">
              <w:rPr>
                <w:rFonts w:ascii="Arial" w:hAnsi="Arial" w:cs="Arial"/>
                <w:lang w:val="et-EE"/>
              </w:rPr>
              <w:t>12</w:t>
            </w:r>
          </w:p>
        </w:tc>
        <w:tc>
          <w:tcPr>
            <w:tcW w:w="2552" w:type="dxa"/>
            <w:vAlign w:val="center"/>
          </w:tcPr>
          <w:p w14:paraId="3E52803D" w14:textId="77777777" w:rsidR="005B76D6" w:rsidRPr="00912F9E" w:rsidRDefault="005B76D6" w:rsidP="00DF661B">
            <w:pPr>
              <w:jc w:val="center"/>
              <w:rPr>
                <w:rFonts w:ascii="Arial" w:hAnsi="Arial" w:cs="Arial"/>
                <w:lang w:val="et-EE"/>
              </w:rPr>
            </w:pPr>
            <w:r w:rsidRPr="00912F9E">
              <w:rPr>
                <w:rFonts w:ascii="Arial" w:hAnsi="Arial" w:cs="Arial"/>
                <w:lang w:val="et-EE"/>
              </w:rPr>
              <w:t>0,4</w:t>
            </w:r>
          </w:p>
        </w:tc>
      </w:tr>
      <w:tr w:rsidR="005B76D6" w:rsidRPr="00912F9E" w14:paraId="0D50C953" w14:textId="77777777" w:rsidTr="00C022FE">
        <w:tc>
          <w:tcPr>
            <w:tcW w:w="1019" w:type="dxa"/>
            <w:vAlign w:val="center"/>
          </w:tcPr>
          <w:p w14:paraId="0BE5249C" w14:textId="77777777" w:rsidR="005B76D6" w:rsidRPr="00912F9E" w:rsidRDefault="005B76D6" w:rsidP="00DF661B">
            <w:pPr>
              <w:jc w:val="center"/>
              <w:rPr>
                <w:rFonts w:ascii="Arial" w:hAnsi="Arial" w:cs="Arial"/>
                <w:lang w:val="et-EE"/>
              </w:rPr>
            </w:pPr>
            <w:r w:rsidRPr="00912F9E">
              <w:rPr>
                <w:rFonts w:ascii="Arial" w:hAnsi="Arial" w:cs="Arial"/>
                <w:lang w:val="et-EE"/>
              </w:rPr>
              <w:t>3</w:t>
            </w:r>
          </w:p>
        </w:tc>
        <w:tc>
          <w:tcPr>
            <w:tcW w:w="2100" w:type="dxa"/>
            <w:vAlign w:val="center"/>
          </w:tcPr>
          <w:p w14:paraId="70BA1DF4" w14:textId="77777777" w:rsidR="005B76D6" w:rsidRPr="00912F9E" w:rsidRDefault="005B76D6" w:rsidP="00DF661B">
            <w:pPr>
              <w:jc w:val="center"/>
              <w:rPr>
                <w:rFonts w:ascii="Arial" w:hAnsi="Arial" w:cs="Arial"/>
                <w:lang w:val="et-EE"/>
              </w:rPr>
            </w:pPr>
            <w:r w:rsidRPr="00912F9E">
              <w:rPr>
                <w:rFonts w:ascii="Arial" w:hAnsi="Arial" w:cs="Arial"/>
                <w:lang w:val="et-EE"/>
              </w:rPr>
              <w:t>12</w:t>
            </w:r>
          </w:p>
        </w:tc>
        <w:tc>
          <w:tcPr>
            <w:tcW w:w="2126" w:type="dxa"/>
            <w:vAlign w:val="center"/>
          </w:tcPr>
          <w:p w14:paraId="2F1C1D11" w14:textId="77777777" w:rsidR="005B76D6" w:rsidRPr="00912F9E" w:rsidRDefault="005B76D6" w:rsidP="00DF661B">
            <w:pPr>
              <w:jc w:val="center"/>
              <w:rPr>
                <w:rFonts w:ascii="Arial" w:hAnsi="Arial" w:cs="Arial"/>
                <w:lang w:val="et-EE"/>
              </w:rPr>
            </w:pPr>
            <w:r w:rsidRPr="00912F9E">
              <w:rPr>
                <w:rFonts w:ascii="Arial" w:hAnsi="Arial" w:cs="Arial"/>
                <w:lang w:val="et-EE"/>
              </w:rPr>
              <w:t>0,4</w:t>
            </w:r>
          </w:p>
        </w:tc>
        <w:tc>
          <w:tcPr>
            <w:tcW w:w="2268" w:type="dxa"/>
            <w:vAlign w:val="center"/>
          </w:tcPr>
          <w:p w14:paraId="6493DFBA" w14:textId="77777777" w:rsidR="005B76D6" w:rsidRPr="00912F9E" w:rsidRDefault="005B76D6" w:rsidP="00DF661B">
            <w:pPr>
              <w:jc w:val="center"/>
              <w:rPr>
                <w:rFonts w:ascii="Arial" w:hAnsi="Arial" w:cs="Arial"/>
                <w:lang w:val="et-EE"/>
              </w:rPr>
            </w:pPr>
            <w:r w:rsidRPr="00912F9E">
              <w:rPr>
                <w:rFonts w:ascii="Arial" w:hAnsi="Arial" w:cs="Arial"/>
                <w:lang w:val="et-EE"/>
              </w:rPr>
              <w:t>12</w:t>
            </w:r>
          </w:p>
        </w:tc>
        <w:tc>
          <w:tcPr>
            <w:tcW w:w="2552" w:type="dxa"/>
            <w:vAlign w:val="center"/>
          </w:tcPr>
          <w:p w14:paraId="17FAD883" w14:textId="77777777" w:rsidR="005B76D6" w:rsidRPr="00912F9E" w:rsidRDefault="005B76D6" w:rsidP="00DF661B">
            <w:pPr>
              <w:jc w:val="center"/>
              <w:rPr>
                <w:rFonts w:ascii="Arial" w:hAnsi="Arial" w:cs="Arial"/>
                <w:lang w:val="et-EE"/>
              </w:rPr>
            </w:pPr>
            <w:r w:rsidRPr="00912F9E">
              <w:rPr>
                <w:rFonts w:ascii="Arial" w:hAnsi="Arial" w:cs="Arial"/>
                <w:lang w:val="et-EE"/>
              </w:rPr>
              <w:t>0,4</w:t>
            </w:r>
          </w:p>
        </w:tc>
      </w:tr>
      <w:tr w:rsidR="00F1463E" w:rsidRPr="00912F9E" w14:paraId="2E68A776" w14:textId="77777777" w:rsidTr="00C022FE">
        <w:tc>
          <w:tcPr>
            <w:tcW w:w="1019" w:type="dxa"/>
            <w:vAlign w:val="center"/>
          </w:tcPr>
          <w:p w14:paraId="6F481D50" w14:textId="77777777" w:rsidR="00F1463E" w:rsidRPr="00912F9E" w:rsidRDefault="00F1463E" w:rsidP="00DF661B">
            <w:pPr>
              <w:jc w:val="center"/>
              <w:rPr>
                <w:rFonts w:ascii="Arial" w:hAnsi="Arial" w:cs="Arial"/>
                <w:lang w:val="et-EE"/>
              </w:rPr>
            </w:pPr>
            <w:r w:rsidRPr="00912F9E">
              <w:rPr>
                <w:rFonts w:ascii="Arial" w:hAnsi="Arial" w:cs="Arial"/>
                <w:lang w:val="et-EE"/>
              </w:rPr>
              <w:t>4</w:t>
            </w:r>
          </w:p>
        </w:tc>
        <w:tc>
          <w:tcPr>
            <w:tcW w:w="2100" w:type="dxa"/>
            <w:vAlign w:val="center"/>
          </w:tcPr>
          <w:p w14:paraId="3C996DB0"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6511DADE"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79065FFF"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049DA251"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2EE0BB8C" w14:textId="77777777" w:rsidTr="00C022FE">
        <w:tc>
          <w:tcPr>
            <w:tcW w:w="1019" w:type="dxa"/>
            <w:vAlign w:val="center"/>
          </w:tcPr>
          <w:p w14:paraId="7FED2FE2" w14:textId="77777777" w:rsidR="00F1463E" w:rsidRPr="00912F9E" w:rsidRDefault="00F1463E" w:rsidP="00DF661B">
            <w:pPr>
              <w:jc w:val="center"/>
              <w:rPr>
                <w:rFonts w:ascii="Arial" w:hAnsi="Arial" w:cs="Arial"/>
                <w:lang w:val="et-EE"/>
              </w:rPr>
            </w:pPr>
            <w:r w:rsidRPr="00912F9E">
              <w:rPr>
                <w:rFonts w:ascii="Arial" w:hAnsi="Arial" w:cs="Arial"/>
                <w:lang w:val="et-EE"/>
              </w:rPr>
              <w:t>5</w:t>
            </w:r>
          </w:p>
        </w:tc>
        <w:tc>
          <w:tcPr>
            <w:tcW w:w="2100" w:type="dxa"/>
            <w:vAlign w:val="center"/>
          </w:tcPr>
          <w:p w14:paraId="4952DF05"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0B42AEA4"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18328BAB"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6624DA8A"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0088E54A" w14:textId="77777777" w:rsidTr="00C022FE">
        <w:tc>
          <w:tcPr>
            <w:tcW w:w="1019" w:type="dxa"/>
            <w:vAlign w:val="center"/>
          </w:tcPr>
          <w:p w14:paraId="7E87B469" w14:textId="77777777" w:rsidR="00F1463E" w:rsidRPr="00912F9E" w:rsidRDefault="00F1463E" w:rsidP="00DF661B">
            <w:pPr>
              <w:jc w:val="center"/>
              <w:rPr>
                <w:rFonts w:ascii="Arial" w:hAnsi="Arial" w:cs="Arial"/>
                <w:lang w:val="et-EE"/>
              </w:rPr>
            </w:pPr>
            <w:r w:rsidRPr="00912F9E">
              <w:rPr>
                <w:rFonts w:ascii="Arial" w:hAnsi="Arial" w:cs="Arial"/>
                <w:lang w:val="et-EE"/>
              </w:rPr>
              <w:t>6</w:t>
            </w:r>
          </w:p>
        </w:tc>
        <w:tc>
          <w:tcPr>
            <w:tcW w:w="2100" w:type="dxa"/>
            <w:vAlign w:val="center"/>
          </w:tcPr>
          <w:p w14:paraId="37211615"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0B58F9E0"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6F76BC78"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39294D57"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0A36A3CA" w14:textId="77777777" w:rsidTr="00C022FE">
        <w:tc>
          <w:tcPr>
            <w:tcW w:w="1019" w:type="dxa"/>
            <w:vAlign w:val="center"/>
          </w:tcPr>
          <w:p w14:paraId="1ED103D4" w14:textId="77777777" w:rsidR="00F1463E" w:rsidRPr="00912F9E" w:rsidRDefault="00F1463E" w:rsidP="00DF661B">
            <w:pPr>
              <w:jc w:val="center"/>
              <w:rPr>
                <w:rFonts w:ascii="Arial" w:hAnsi="Arial" w:cs="Arial"/>
                <w:lang w:val="et-EE"/>
              </w:rPr>
            </w:pPr>
            <w:r w:rsidRPr="00912F9E">
              <w:rPr>
                <w:rFonts w:ascii="Arial" w:hAnsi="Arial" w:cs="Arial"/>
                <w:lang w:val="et-EE"/>
              </w:rPr>
              <w:t>7</w:t>
            </w:r>
          </w:p>
        </w:tc>
        <w:tc>
          <w:tcPr>
            <w:tcW w:w="2100" w:type="dxa"/>
            <w:vAlign w:val="center"/>
          </w:tcPr>
          <w:p w14:paraId="538C9B7B"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54359D41"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27DEA76C"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23C9A7CA"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068308A7" w14:textId="77777777" w:rsidTr="00C022FE">
        <w:tc>
          <w:tcPr>
            <w:tcW w:w="1019" w:type="dxa"/>
            <w:vAlign w:val="center"/>
          </w:tcPr>
          <w:p w14:paraId="6D3620B8" w14:textId="77777777" w:rsidR="00F1463E" w:rsidRPr="00912F9E" w:rsidRDefault="00F1463E" w:rsidP="00DF661B">
            <w:pPr>
              <w:jc w:val="center"/>
              <w:rPr>
                <w:rFonts w:ascii="Arial" w:hAnsi="Arial" w:cs="Arial"/>
                <w:lang w:val="et-EE"/>
              </w:rPr>
            </w:pPr>
            <w:r w:rsidRPr="00912F9E">
              <w:rPr>
                <w:rFonts w:ascii="Arial" w:hAnsi="Arial" w:cs="Arial"/>
                <w:lang w:val="et-EE"/>
              </w:rPr>
              <w:t>8</w:t>
            </w:r>
          </w:p>
        </w:tc>
        <w:tc>
          <w:tcPr>
            <w:tcW w:w="2100" w:type="dxa"/>
            <w:vAlign w:val="center"/>
          </w:tcPr>
          <w:p w14:paraId="509236B8"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1449FEB2"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75BCC1EF"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6568F4C5"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1163B86B" w14:textId="77777777" w:rsidTr="00C022FE">
        <w:tc>
          <w:tcPr>
            <w:tcW w:w="1019" w:type="dxa"/>
            <w:vAlign w:val="center"/>
          </w:tcPr>
          <w:p w14:paraId="6BEFB566" w14:textId="77777777" w:rsidR="00F1463E" w:rsidRPr="00912F9E" w:rsidRDefault="00F1463E" w:rsidP="00DF661B">
            <w:pPr>
              <w:jc w:val="center"/>
              <w:rPr>
                <w:rFonts w:ascii="Arial" w:hAnsi="Arial" w:cs="Arial"/>
                <w:lang w:val="et-EE"/>
              </w:rPr>
            </w:pPr>
            <w:r w:rsidRPr="00912F9E">
              <w:rPr>
                <w:rFonts w:ascii="Arial" w:hAnsi="Arial" w:cs="Arial"/>
                <w:lang w:val="et-EE"/>
              </w:rPr>
              <w:t>9</w:t>
            </w:r>
          </w:p>
        </w:tc>
        <w:tc>
          <w:tcPr>
            <w:tcW w:w="2100" w:type="dxa"/>
            <w:vAlign w:val="center"/>
          </w:tcPr>
          <w:p w14:paraId="660EF5E0"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66FB7AE6"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58A6B24E"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0E1331A1"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420860B6" w14:textId="77777777" w:rsidTr="00C022FE">
        <w:tc>
          <w:tcPr>
            <w:tcW w:w="1019" w:type="dxa"/>
            <w:vAlign w:val="center"/>
          </w:tcPr>
          <w:p w14:paraId="39A6ACED" w14:textId="77777777" w:rsidR="00F1463E" w:rsidRPr="00912F9E" w:rsidRDefault="00F1463E" w:rsidP="00DF661B">
            <w:pPr>
              <w:jc w:val="center"/>
              <w:rPr>
                <w:rFonts w:ascii="Arial" w:hAnsi="Arial" w:cs="Arial"/>
                <w:lang w:val="et-EE"/>
              </w:rPr>
            </w:pPr>
            <w:r w:rsidRPr="00912F9E">
              <w:rPr>
                <w:rFonts w:ascii="Arial" w:hAnsi="Arial" w:cs="Arial"/>
                <w:lang w:val="et-EE"/>
              </w:rPr>
              <w:t>10</w:t>
            </w:r>
          </w:p>
        </w:tc>
        <w:tc>
          <w:tcPr>
            <w:tcW w:w="2100" w:type="dxa"/>
            <w:vAlign w:val="center"/>
          </w:tcPr>
          <w:p w14:paraId="4A44C196"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4AC367E4"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45756BD9"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44B72B63"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600F7F47" w14:textId="77777777" w:rsidTr="00C022FE">
        <w:tc>
          <w:tcPr>
            <w:tcW w:w="1019" w:type="dxa"/>
            <w:vAlign w:val="center"/>
          </w:tcPr>
          <w:p w14:paraId="56730799" w14:textId="77777777" w:rsidR="00F1463E" w:rsidRPr="00912F9E" w:rsidRDefault="00F1463E" w:rsidP="00DF661B">
            <w:pPr>
              <w:jc w:val="center"/>
              <w:rPr>
                <w:rFonts w:ascii="Arial" w:hAnsi="Arial" w:cs="Arial"/>
                <w:lang w:val="et-EE"/>
              </w:rPr>
            </w:pPr>
            <w:r w:rsidRPr="00912F9E">
              <w:rPr>
                <w:rFonts w:ascii="Arial" w:hAnsi="Arial" w:cs="Arial"/>
                <w:lang w:val="et-EE"/>
              </w:rPr>
              <w:t>11</w:t>
            </w:r>
          </w:p>
        </w:tc>
        <w:tc>
          <w:tcPr>
            <w:tcW w:w="2100" w:type="dxa"/>
            <w:vAlign w:val="center"/>
          </w:tcPr>
          <w:p w14:paraId="15F75E7D"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4DF09616"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21BA9812"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0E68A85C"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6DBB9732" w14:textId="77777777" w:rsidTr="00C022FE">
        <w:tc>
          <w:tcPr>
            <w:tcW w:w="1019" w:type="dxa"/>
            <w:vAlign w:val="center"/>
          </w:tcPr>
          <w:p w14:paraId="4D92A6ED"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00" w:type="dxa"/>
            <w:vAlign w:val="center"/>
          </w:tcPr>
          <w:p w14:paraId="0E1AADAA"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308504E3"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7A193FCB"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35B14BF4"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2B3C0E4F" w14:textId="77777777" w:rsidTr="00C022FE">
        <w:tc>
          <w:tcPr>
            <w:tcW w:w="1019" w:type="dxa"/>
            <w:vAlign w:val="center"/>
          </w:tcPr>
          <w:p w14:paraId="50A444E9" w14:textId="77777777" w:rsidR="00F1463E" w:rsidRPr="00912F9E" w:rsidRDefault="00F1463E" w:rsidP="00DF661B">
            <w:pPr>
              <w:jc w:val="center"/>
              <w:rPr>
                <w:rFonts w:ascii="Arial" w:hAnsi="Arial" w:cs="Arial"/>
                <w:lang w:val="et-EE"/>
              </w:rPr>
            </w:pPr>
            <w:r w:rsidRPr="00912F9E">
              <w:rPr>
                <w:rFonts w:ascii="Arial" w:hAnsi="Arial" w:cs="Arial"/>
                <w:lang w:val="et-EE"/>
              </w:rPr>
              <w:t>13</w:t>
            </w:r>
          </w:p>
        </w:tc>
        <w:tc>
          <w:tcPr>
            <w:tcW w:w="2100" w:type="dxa"/>
            <w:vAlign w:val="center"/>
          </w:tcPr>
          <w:p w14:paraId="48F48047"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66E9F144"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37D9B6DD"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36490B1C"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71C29255" w14:textId="77777777" w:rsidTr="00C022FE">
        <w:tc>
          <w:tcPr>
            <w:tcW w:w="1019" w:type="dxa"/>
            <w:vAlign w:val="center"/>
          </w:tcPr>
          <w:p w14:paraId="39FDBE12" w14:textId="77777777" w:rsidR="00F1463E" w:rsidRPr="00912F9E" w:rsidRDefault="00F1463E" w:rsidP="00DF661B">
            <w:pPr>
              <w:jc w:val="center"/>
              <w:rPr>
                <w:rFonts w:ascii="Arial" w:hAnsi="Arial" w:cs="Arial"/>
                <w:lang w:val="et-EE"/>
              </w:rPr>
            </w:pPr>
            <w:r w:rsidRPr="00912F9E">
              <w:rPr>
                <w:rFonts w:ascii="Arial" w:hAnsi="Arial" w:cs="Arial"/>
                <w:lang w:val="et-EE"/>
              </w:rPr>
              <w:t>14</w:t>
            </w:r>
          </w:p>
        </w:tc>
        <w:tc>
          <w:tcPr>
            <w:tcW w:w="2100" w:type="dxa"/>
            <w:vAlign w:val="center"/>
          </w:tcPr>
          <w:p w14:paraId="56719C6B"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5F8A9394"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624C8562"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2CA5DAAB"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64A309F1" w14:textId="77777777" w:rsidTr="00C022FE">
        <w:tc>
          <w:tcPr>
            <w:tcW w:w="1019" w:type="dxa"/>
            <w:vAlign w:val="center"/>
          </w:tcPr>
          <w:p w14:paraId="5074BA45" w14:textId="77777777" w:rsidR="00F1463E" w:rsidRPr="00912F9E" w:rsidRDefault="00F1463E" w:rsidP="00DF661B">
            <w:pPr>
              <w:jc w:val="center"/>
              <w:rPr>
                <w:rFonts w:ascii="Arial" w:hAnsi="Arial" w:cs="Arial"/>
                <w:lang w:val="et-EE"/>
              </w:rPr>
            </w:pPr>
            <w:r w:rsidRPr="00912F9E">
              <w:rPr>
                <w:rFonts w:ascii="Arial" w:hAnsi="Arial" w:cs="Arial"/>
                <w:lang w:val="et-EE"/>
              </w:rPr>
              <w:t>15</w:t>
            </w:r>
          </w:p>
        </w:tc>
        <w:tc>
          <w:tcPr>
            <w:tcW w:w="2100" w:type="dxa"/>
            <w:vAlign w:val="center"/>
          </w:tcPr>
          <w:p w14:paraId="291AB86B"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0121A210"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0252F457"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43746DBF"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5FCCE404" w14:textId="77777777" w:rsidTr="00C022FE">
        <w:tc>
          <w:tcPr>
            <w:tcW w:w="1019" w:type="dxa"/>
            <w:vAlign w:val="center"/>
          </w:tcPr>
          <w:p w14:paraId="5DC15411" w14:textId="77777777" w:rsidR="00F1463E" w:rsidRPr="00912F9E" w:rsidRDefault="00F1463E" w:rsidP="00DF661B">
            <w:pPr>
              <w:jc w:val="center"/>
              <w:rPr>
                <w:rFonts w:ascii="Arial" w:hAnsi="Arial" w:cs="Arial"/>
                <w:lang w:val="et-EE"/>
              </w:rPr>
            </w:pPr>
            <w:r w:rsidRPr="00912F9E">
              <w:rPr>
                <w:rFonts w:ascii="Arial" w:hAnsi="Arial" w:cs="Arial"/>
                <w:lang w:val="et-EE"/>
              </w:rPr>
              <w:t>16</w:t>
            </w:r>
          </w:p>
        </w:tc>
        <w:tc>
          <w:tcPr>
            <w:tcW w:w="2100" w:type="dxa"/>
            <w:vAlign w:val="center"/>
          </w:tcPr>
          <w:p w14:paraId="5CC2F122"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3DA980D7"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2AC089A1"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376CB0F1"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47251A0F" w14:textId="77777777" w:rsidTr="00C022FE">
        <w:tc>
          <w:tcPr>
            <w:tcW w:w="1019" w:type="dxa"/>
            <w:vAlign w:val="center"/>
          </w:tcPr>
          <w:p w14:paraId="52545ED2" w14:textId="77777777" w:rsidR="00F1463E" w:rsidRPr="00912F9E" w:rsidRDefault="00F1463E" w:rsidP="00DF661B">
            <w:pPr>
              <w:jc w:val="center"/>
              <w:rPr>
                <w:rFonts w:ascii="Arial" w:hAnsi="Arial" w:cs="Arial"/>
                <w:lang w:val="et-EE"/>
              </w:rPr>
            </w:pPr>
            <w:r w:rsidRPr="00912F9E">
              <w:rPr>
                <w:rFonts w:ascii="Arial" w:hAnsi="Arial" w:cs="Arial"/>
                <w:lang w:val="et-EE"/>
              </w:rPr>
              <w:t>17</w:t>
            </w:r>
          </w:p>
        </w:tc>
        <w:tc>
          <w:tcPr>
            <w:tcW w:w="2100" w:type="dxa"/>
            <w:vAlign w:val="center"/>
          </w:tcPr>
          <w:p w14:paraId="09C67150"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1CF5C76E"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1BF097BC"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77F9D9CA"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4501E038" w14:textId="77777777" w:rsidTr="00C022FE">
        <w:tc>
          <w:tcPr>
            <w:tcW w:w="1019" w:type="dxa"/>
            <w:vAlign w:val="center"/>
          </w:tcPr>
          <w:p w14:paraId="75659F11" w14:textId="77777777" w:rsidR="00F1463E" w:rsidRPr="00912F9E" w:rsidRDefault="00F1463E" w:rsidP="00DF661B">
            <w:pPr>
              <w:jc w:val="center"/>
              <w:rPr>
                <w:rFonts w:ascii="Arial" w:hAnsi="Arial" w:cs="Arial"/>
                <w:lang w:val="et-EE"/>
              </w:rPr>
            </w:pPr>
            <w:r w:rsidRPr="00912F9E">
              <w:rPr>
                <w:rFonts w:ascii="Arial" w:hAnsi="Arial" w:cs="Arial"/>
                <w:lang w:val="et-EE"/>
              </w:rPr>
              <w:t>18</w:t>
            </w:r>
          </w:p>
        </w:tc>
        <w:tc>
          <w:tcPr>
            <w:tcW w:w="2100" w:type="dxa"/>
            <w:vAlign w:val="center"/>
          </w:tcPr>
          <w:p w14:paraId="56944569"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1137BF43"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22B13952"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03F0B950"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100BE82A" w14:textId="77777777" w:rsidTr="00C022FE">
        <w:tc>
          <w:tcPr>
            <w:tcW w:w="1019" w:type="dxa"/>
            <w:vAlign w:val="center"/>
          </w:tcPr>
          <w:p w14:paraId="740399FC" w14:textId="77777777" w:rsidR="00F1463E" w:rsidRPr="00912F9E" w:rsidRDefault="00F1463E" w:rsidP="00DF661B">
            <w:pPr>
              <w:jc w:val="center"/>
              <w:rPr>
                <w:rFonts w:ascii="Arial" w:hAnsi="Arial" w:cs="Arial"/>
                <w:lang w:val="et-EE"/>
              </w:rPr>
            </w:pPr>
            <w:r w:rsidRPr="00912F9E">
              <w:rPr>
                <w:rFonts w:ascii="Arial" w:hAnsi="Arial" w:cs="Arial"/>
                <w:lang w:val="et-EE"/>
              </w:rPr>
              <w:t>19</w:t>
            </w:r>
          </w:p>
        </w:tc>
        <w:tc>
          <w:tcPr>
            <w:tcW w:w="2100" w:type="dxa"/>
            <w:vAlign w:val="center"/>
          </w:tcPr>
          <w:p w14:paraId="493749FD"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691E490C"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49E53EE7"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7AAB132F"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7CC90C53" w14:textId="77777777" w:rsidTr="00C022FE">
        <w:tc>
          <w:tcPr>
            <w:tcW w:w="1019" w:type="dxa"/>
            <w:vAlign w:val="center"/>
          </w:tcPr>
          <w:p w14:paraId="33D650ED" w14:textId="77777777" w:rsidR="00F1463E" w:rsidRPr="00912F9E" w:rsidRDefault="00F1463E" w:rsidP="00DF661B">
            <w:pPr>
              <w:jc w:val="center"/>
              <w:rPr>
                <w:rFonts w:ascii="Arial" w:hAnsi="Arial" w:cs="Arial"/>
                <w:lang w:val="et-EE"/>
              </w:rPr>
            </w:pPr>
            <w:r w:rsidRPr="00912F9E">
              <w:rPr>
                <w:rFonts w:ascii="Arial" w:hAnsi="Arial" w:cs="Arial"/>
                <w:lang w:val="et-EE"/>
              </w:rPr>
              <w:t>20</w:t>
            </w:r>
          </w:p>
        </w:tc>
        <w:tc>
          <w:tcPr>
            <w:tcW w:w="2100" w:type="dxa"/>
            <w:vAlign w:val="center"/>
          </w:tcPr>
          <w:p w14:paraId="3FEB5A61"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42F7239D"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1E1E18DA"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03AC1C5F"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73554B0A" w14:textId="77777777" w:rsidTr="00C022FE">
        <w:tc>
          <w:tcPr>
            <w:tcW w:w="1019" w:type="dxa"/>
            <w:vAlign w:val="center"/>
          </w:tcPr>
          <w:p w14:paraId="47EAC59C" w14:textId="77777777" w:rsidR="00F1463E" w:rsidRPr="00912F9E" w:rsidRDefault="00F1463E" w:rsidP="00DF661B">
            <w:pPr>
              <w:jc w:val="center"/>
              <w:rPr>
                <w:rFonts w:ascii="Arial" w:hAnsi="Arial" w:cs="Arial"/>
                <w:lang w:val="et-EE"/>
              </w:rPr>
            </w:pPr>
            <w:r w:rsidRPr="00912F9E">
              <w:rPr>
                <w:rFonts w:ascii="Arial" w:hAnsi="Arial" w:cs="Arial"/>
                <w:lang w:val="et-EE"/>
              </w:rPr>
              <w:t>21</w:t>
            </w:r>
          </w:p>
        </w:tc>
        <w:tc>
          <w:tcPr>
            <w:tcW w:w="2100" w:type="dxa"/>
            <w:vAlign w:val="center"/>
          </w:tcPr>
          <w:p w14:paraId="14ABDC73"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2034D509"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25DD8905"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3EDE5AFC"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7F63AFF4" w14:textId="77777777" w:rsidTr="00C022FE">
        <w:tc>
          <w:tcPr>
            <w:tcW w:w="1019" w:type="dxa"/>
            <w:vAlign w:val="center"/>
          </w:tcPr>
          <w:p w14:paraId="2A2CA224" w14:textId="77777777" w:rsidR="00F1463E" w:rsidRPr="00912F9E" w:rsidRDefault="00F1463E" w:rsidP="00DF661B">
            <w:pPr>
              <w:jc w:val="center"/>
              <w:rPr>
                <w:rFonts w:ascii="Arial" w:hAnsi="Arial" w:cs="Arial"/>
                <w:lang w:val="et-EE"/>
              </w:rPr>
            </w:pPr>
            <w:r w:rsidRPr="00912F9E">
              <w:rPr>
                <w:rFonts w:ascii="Arial" w:hAnsi="Arial" w:cs="Arial"/>
                <w:lang w:val="et-EE"/>
              </w:rPr>
              <w:t>22</w:t>
            </w:r>
          </w:p>
        </w:tc>
        <w:tc>
          <w:tcPr>
            <w:tcW w:w="2100" w:type="dxa"/>
            <w:vAlign w:val="center"/>
          </w:tcPr>
          <w:p w14:paraId="0D54FAF3"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102BF4C7"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015A2820"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7AC1FF15"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0009DBA3" w14:textId="77777777" w:rsidTr="00C022FE">
        <w:tc>
          <w:tcPr>
            <w:tcW w:w="1019" w:type="dxa"/>
            <w:vAlign w:val="center"/>
          </w:tcPr>
          <w:p w14:paraId="2E621B9A" w14:textId="77777777" w:rsidR="00F1463E" w:rsidRPr="00912F9E" w:rsidRDefault="00F1463E" w:rsidP="00DF661B">
            <w:pPr>
              <w:jc w:val="center"/>
              <w:rPr>
                <w:rFonts w:ascii="Arial" w:hAnsi="Arial" w:cs="Arial"/>
                <w:lang w:val="et-EE"/>
              </w:rPr>
            </w:pPr>
            <w:r w:rsidRPr="00912F9E">
              <w:rPr>
                <w:rFonts w:ascii="Arial" w:hAnsi="Arial" w:cs="Arial"/>
                <w:lang w:val="et-EE"/>
              </w:rPr>
              <w:t>23</w:t>
            </w:r>
          </w:p>
        </w:tc>
        <w:tc>
          <w:tcPr>
            <w:tcW w:w="2100" w:type="dxa"/>
            <w:vAlign w:val="center"/>
          </w:tcPr>
          <w:p w14:paraId="04C9B572"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126" w:type="dxa"/>
            <w:vAlign w:val="center"/>
          </w:tcPr>
          <w:p w14:paraId="4942895D"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c>
          <w:tcPr>
            <w:tcW w:w="2268" w:type="dxa"/>
            <w:vAlign w:val="center"/>
          </w:tcPr>
          <w:p w14:paraId="189CA268"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552" w:type="dxa"/>
            <w:vAlign w:val="center"/>
          </w:tcPr>
          <w:p w14:paraId="4C0F3FA8" w14:textId="77777777" w:rsidR="00F1463E" w:rsidRPr="00912F9E" w:rsidRDefault="00F1463E" w:rsidP="00DF661B">
            <w:pPr>
              <w:jc w:val="center"/>
              <w:rPr>
                <w:rFonts w:ascii="Arial" w:hAnsi="Arial" w:cs="Arial"/>
                <w:lang w:val="et-EE"/>
              </w:rPr>
            </w:pPr>
            <w:r w:rsidRPr="00912F9E">
              <w:rPr>
                <w:rFonts w:ascii="Arial" w:hAnsi="Arial" w:cs="Arial"/>
                <w:lang w:val="et-EE"/>
              </w:rPr>
              <w:t>0,4</w:t>
            </w:r>
          </w:p>
        </w:tc>
      </w:tr>
      <w:tr w:rsidR="00F1463E" w:rsidRPr="00912F9E" w14:paraId="73C6F028" w14:textId="77777777" w:rsidTr="00C022FE">
        <w:tc>
          <w:tcPr>
            <w:tcW w:w="1019" w:type="dxa"/>
            <w:vAlign w:val="center"/>
          </w:tcPr>
          <w:p w14:paraId="153BBA42" w14:textId="77777777" w:rsidR="00F1463E" w:rsidRPr="00912F9E" w:rsidRDefault="00F1463E" w:rsidP="00DF661B">
            <w:pPr>
              <w:jc w:val="center"/>
              <w:rPr>
                <w:rFonts w:ascii="Arial" w:hAnsi="Arial" w:cs="Arial"/>
                <w:lang w:val="et-EE"/>
              </w:rPr>
            </w:pPr>
            <w:r w:rsidRPr="00912F9E">
              <w:rPr>
                <w:rFonts w:ascii="Arial" w:hAnsi="Arial" w:cs="Arial"/>
                <w:lang w:val="et-EE"/>
              </w:rPr>
              <w:t>24</w:t>
            </w:r>
          </w:p>
        </w:tc>
        <w:tc>
          <w:tcPr>
            <w:tcW w:w="2100" w:type="dxa"/>
            <w:vAlign w:val="center"/>
          </w:tcPr>
          <w:p w14:paraId="2F6538BE" w14:textId="77777777" w:rsidR="00F1463E" w:rsidRPr="00912F9E" w:rsidRDefault="00B47C58" w:rsidP="00DF661B">
            <w:pPr>
              <w:jc w:val="center"/>
              <w:rPr>
                <w:rFonts w:ascii="Arial" w:hAnsi="Arial" w:cs="Arial"/>
                <w:lang w:val="et-EE"/>
              </w:rPr>
            </w:pPr>
            <w:r w:rsidRPr="00912F9E">
              <w:rPr>
                <w:rFonts w:ascii="Arial" w:hAnsi="Arial" w:cs="Arial"/>
                <w:lang w:val="et-EE"/>
              </w:rPr>
              <w:t>2</w:t>
            </w:r>
            <w:r w:rsidR="00C022FE" w:rsidRPr="00912F9E">
              <w:rPr>
                <w:rFonts w:ascii="Arial" w:hAnsi="Arial" w:cs="Arial"/>
                <w:lang w:val="et-EE"/>
              </w:rPr>
              <w:t>0</w:t>
            </w:r>
          </w:p>
        </w:tc>
        <w:tc>
          <w:tcPr>
            <w:tcW w:w="2126" w:type="dxa"/>
            <w:vAlign w:val="center"/>
          </w:tcPr>
          <w:p w14:paraId="593E8C16" w14:textId="77777777" w:rsidR="00F1463E" w:rsidRPr="00912F9E" w:rsidRDefault="00F1463E" w:rsidP="00DF661B">
            <w:pPr>
              <w:jc w:val="center"/>
              <w:rPr>
                <w:rFonts w:ascii="Arial" w:hAnsi="Arial" w:cs="Arial"/>
                <w:lang w:val="et-EE"/>
              </w:rPr>
            </w:pPr>
            <w:r w:rsidRPr="00912F9E">
              <w:rPr>
                <w:rFonts w:ascii="Arial" w:hAnsi="Arial" w:cs="Arial"/>
                <w:lang w:val="et-EE"/>
              </w:rPr>
              <w:t>0,</w:t>
            </w:r>
            <w:r w:rsidR="00C022FE" w:rsidRPr="00912F9E">
              <w:rPr>
                <w:rFonts w:ascii="Arial" w:hAnsi="Arial" w:cs="Arial"/>
                <w:lang w:val="et-EE"/>
              </w:rPr>
              <w:t>7</w:t>
            </w:r>
          </w:p>
        </w:tc>
        <w:tc>
          <w:tcPr>
            <w:tcW w:w="2268" w:type="dxa"/>
            <w:vAlign w:val="center"/>
          </w:tcPr>
          <w:p w14:paraId="4F90FF0F" w14:textId="77777777" w:rsidR="00F1463E" w:rsidRPr="00912F9E" w:rsidRDefault="00B47C58" w:rsidP="00DF661B">
            <w:pPr>
              <w:jc w:val="center"/>
              <w:rPr>
                <w:rFonts w:ascii="Arial" w:hAnsi="Arial" w:cs="Arial"/>
                <w:lang w:val="et-EE"/>
              </w:rPr>
            </w:pPr>
            <w:r w:rsidRPr="00912F9E">
              <w:rPr>
                <w:rFonts w:ascii="Arial" w:hAnsi="Arial" w:cs="Arial"/>
                <w:lang w:val="et-EE"/>
              </w:rPr>
              <w:t>2</w:t>
            </w:r>
            <w:r w:rsidR="00C022FE" w:rsidRPr="00912F9E">
              <w:rPr>
                <w:rFonts w:ascii="Arial" w:hAnsi="Arial" w:cs="Arial"/>
                <w:lang w:val="et-EE"/>
              </w:rPr>
              <w:t>0</w:t>
            </w:r>
          </w:p>
        </w:tc>
        <w:tc>
          <w:tcPr>
            <w:tcW w:w="2552" w:type="dxa"/>
            <w:vAlign w:val="center"/>
          </w:tcPr>
          <w:p w14:paraId="0895BED7" w14:textId="77777777" w:rsidR="00F1463E" w:rsidRPr="00912F9E" w:rsidRDefault="00F1463E" w:rsidP="00DF661B">
            <w:pPr>
              <w:jc w:val="center"/>
              <w:rPr>
                <w:rFonts w:ascii="Arial" w:hAnsi="Arial" w:cs="Arial"/>
                <w:lang w:val="et-EE"/>
              </w:rPr>
            </w:pPr>
            <w:r w:rsidRPr="00912F9E">
              <w:rPr>
                <w:rFonts w:ascii="Arial" w:hAnsi="Arial" w:cs="Arial"/>
                <w:lang w:val="et-EE"/>
              </w:rPr>
              <w:t>0,</w:t>
            </w:r>
            <w:r w:rsidR="0057549C" w:rsidRPr="00912F9E">
              <w:rPr>
                <w:rFonts w:ascii="Arial" w:hAnsi="Arial" w:cs="Arial"/>
                <w:lang w:val="et-EE"/>
              </w:rPr>
              <w:t>7</w:t>
            </w:r>
          </w:p>
        </w:tc>
      </w:tr>
      <w:tr w:rsidR="00C022FE" w:rsidRPr="00912F9E" w14:paraId="4109443B" w14:textId="77777777" w:rsidTr="00C022FE">
        <w:tc>
          <w:tcPr>
            <w:tcW w:w="1019" w:type="dxa"/>
            <w:vAlign w:val="center"/>
          </w:tcPr>
          <w:p w14:paraId="31F81542" w14:textId="77777777" w:rsidR="00C022FE" w:rsidRPr="00912F9E" w:rsidRDefault="00C022FE" w:rsidP="00DF661B">
            <w:pPr>
              <w:jc w:val="center"/>
              <w:rPr>
                <w:rFonts w:ascii="Arial" w:hAnsi="Arial" w:cs="Arial"/>
                <w:lang w:val="et-EE"/>
              </w:rPr>
            </w:pPr>
            <w:r w:rsidRPr="00912F9E">
              <w:rPr>
                <w:rFonts w:ascii="Arial" w:hAnsi="Arial" w:cs="Arial"/>
                <w:lang w:val="et-EE"/>
              </w:rPr>
              <w:t>25</w:t>
            </w:r>
          </w:p>
        </w:tc>
        <w:tc>
          <w:tcPr>
            <w:tcW w:w="2100" w:type="dxa"/>
            <w:vAlign w:val="center"/>
          </w:tcPr>
          <w:p w14:paraId="15546004"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126" w:type="dxa"/>
            <w:vAlign w:val="center"/>
          </w:tcPr>
          <w:p w14:paraId="60F44787"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c>
          <w:tcPr>
            <w:tcW w:w="2268" w:type="dxa"/>
            <w:vAlign w:val="center"/>
          </w:tcPr>
          <w:p w14:paraId="1668EA3A"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552" w:type="dxa"/>
          </w:tcPr>
          <w:p w14:paraId="51EE60ED"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r>
      <w:tr w:rsidR="00C022FE" w:rsidRPr="00912F9E" w14:paraId="588C21A8" w14:textId="77777777" w:rsidTr="00C022FE">
        <w:tc>
          <w:tcPr>
            <w:tcW w:w="1019" w:type="dxa"/>
            <w:vAlign w:val="center"/>
          </w:tcPr>
          <w:p w14:paraId="1B8B6700" w14:textId="77777777" w:rsidR="00C022FE" w:rsidRPr="00912F9E" w:rsidRDefault="00C022FE" w:rsidP="00DF661B">
            <w:pPr>
              <w:jc w:val="center"/>
              <w:rPr>
                <w:rFonts w:ascii="Arial" w:hAnsi="Arial" w:cs="Arial"/>
                <w:lang w:val="et-EE"/>
              </w:rPr>
            </w:pPr>
            <w:r w:rsidRPr="00912F9E">
              <w:rPr>
                <w:rFonts w:ascii="Arial" w:hAnsi="Arial" w:cs="Arial"/>
                <w:lang w:val="et-EE"/>
              </w:rPr>
              <w:t>26</w:t>
            </w:r>
          </w:p>
        </w:tc>
        <w:tc>
          <w:tcPr>
            <w:tcW w:w="2100" w:type="dxa"/>
            <w:vAlign w:val="center"/>
          </w:tcPr>
          <w:p w14:paraId="4DFB1D20"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126" w:type="dxa"/>
            <w:vAlign w:val="center"/>
          </w:tcPr>
          <w:p w14:paraId="35994252"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c>
          <w:tcPr>
            <w:tcW w:w="2268" w:type="dxa"/>
            <w:vAlign w:val="center"/>
          </w:tcPr>
          <w:p w14:paraId="53921AA1"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552" w:type="dxa"/>
          </w:tcPr>
          <w:p w14:paraId="27148056"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r>
      <w:tr w:rsidR="00C022FE" w:rsidRPr="00912F9E" w14:paraId="436456C4" w14:textId="77777777" w:rsidTr="00C022FE">
        <w:tc>
          <w:tcPr>
            <w:tcW w:w="1019" w:type="dxa"/>
            <w:vAlign w:val="center"/>
          </w:tcPr>
          <w:p w14:paraId="12F40FA3" w14:textId="77777777" w:rsidR="00C022FE" w:rsidRPr="00912F9E" w:rsidRDefault="00C022FE" w:rsidP="00DF661B">
            <w:pPr>
              <w:jc w:val="center"/>
              <w:rPr>
                <w:rFonts w:ascii="Arial" w:hAnsi="Arial" w:cs="Arial"/>
                <w:lang w:val="et-EE"/>
              </w:rPr>
            </w:pPr>
            <w:r w:rsidRPr="00912F9E">
              <w:rPr>
                <w:rFonts w:ascii="Arial" w:hAnsi="Arial" w:cs="Arial"/>
                <w:lang w:val="et-EE"/>
              </w:rPr>
              <w:t>27</w:t>
            </w:r>
          </w:p>
        </w:tc>
        <w:tc>
          <w:tcPr>
            <w:tcW w:w="2100" w:type="dxa"/>
            <w:vAlign w:val="center"/>
          </w:tcPr>
          <w:p w14:paraId="38089F61"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126" w:type="dxa"/>
            <w:vAlign w:val="center"/>
          </w:tcPr>
          <w:p w14:paraId="3DD72ACC"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c>
          <w:tcPr>
            <w:tcW w:w="2268" w:type="dxa"/>
            <w:vAlign w:val="center"/>
          </w:tcPr>
          <w:p w14:paraId="0291B6CB"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552" w:type="dxa"/>
          </w:tcPr>
          <w:p w14:paraId="2B1E45B1"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r>
      <w:tr w:rsidR="00C022FE" w:rsidRPr="00912F9E" w14:paraId="6A5D5ABE" w14:textId="77777777" w:rsidTr="00C022FE">
        <w:tc>
          <w:tcPr>
            <w:tcW w:w="1019" w:type="dxa"/>
            <w:vAlign w:val="center"/>
          </w:tcPr>
          <w:p w14:paraId="7B618846" w14:textId="77777777" w:rsidR="00C022FE" w:rsidRPr="00912F9E" w:rsidRDefault="00C022FE" w:rsidP="00DF661B">
            <w:pPr>
              <w:jc w:val="center"/>
              <w:rPr>
                <w:rFonts w:ascii="Arial" w:hAnsi="Arial" w:cs="Arial"/>
                <w:lang w:val="et-EE"/>
              </w:rPr>
            </w:pPr>
            <w:r w:rsidRPr="00912F9E">
              <w:rPr>
                <w:rFonts w:ascii="Arial" w:hAnsi="Arial" w:cs="Arial"/>
                <w:lang w:val="et-EE"/>
              </w:rPr>
              <w:t>28</w:t>
            </w:r>
          </w:p>
        </w:tc>
        <w:tc>
          <w:tcPr>
            <w:tcW w:w="2100" w:type="dxa"/>
            <w:vAlign w:val="center"/>
          </w:tcPr>
          <w:p w14:paraId="67B5D4EC"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126" w:type="dxa"/>
            <w:vAlign w:val="center"/>
          </w:tcPr>
          <w:p w14:paraId="45B6465D"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c>
          <w:tcPr>
            <w:tcW w:w="2268" w:type="dxa"/>
            <w:vAlign w:val="center"/>
          </w:tcPr>
          <w:p w14:paraId="7CB63573"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552" w:type="dxa"/>
          </w:tcPr>
          <w:p w14:paraId="752D6A8B"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r>
      <w:tr w:rsidR="00C022FE" w:rsidRPr="00912F9E" w14:paraId="5327BAF9" w14:textId="77777777" w:rsidTr="00C022FE">
        <w:tc>
          <w:tcPr>
            <w:tcW w:w="1019" w:type="dxa"/>
            <w:vAlign w:val="center"/>
          </w:tcPr>
          <w:p w14:paraId="1A6F1BCB" w14:textId="77777777" w:rsidR="00C022FE" w:rsidRPr="00912F9E" w:rsidRDefault="00C022FE" w:rsidP="00DF661B">
            <w:pPr>
              <w:jc w:val="center"/>
              <w:rPr>
                <w:rFonts w:ascii="Arial" w:hAnsi="Arial" w:cs="Arial"/>
                <w:lang w:val="et-EE"/>
              </w:rPr>
            </w:pPr>
            <w:r w:rsidRPr="00912F9E">
              <w:rPr>
                <w:rFonts w:ascii="Arial" w:hAnsi="Arial" w:cs="Arial"/>
                <w:lang w:val="et-EE"/>
              </w:rPr>
              <w:t>29</w:t>
            </w:r>
          </w:p>
        </w:tc>
        <w:tc>
          <w:tcPr>
            <w:tcW w:w="2100" w:type="dxa"/>
            <w:vAlign w:val="center"/>
          </w:tcPr>
          <w:p w14:paraId="3389FC62"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126" w:type="dxa"/>
            <w:vAlign w:val="center"/>
          </w:tcPr>
          <w:p w14:paraId="4FA419F0"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c>
          <w:tcPr>
            <w:tcW w:w="2268" w:type="dxa"/>
            <w:vAlign w:val="center"/>
          </w:tcPr>
          <w:p w14:paraId="6583D9F6" w14:textId="77777777" w:rsidR="00C022FE" w:rsidRPr="00912F9E" w:rsidRDefault="00C022FE" w:rsidP="00DF661B">
            <w:pPr>
              <w:jc w:val="center"/>
              <w:rPr>
                <w:rFonts w:ascii="Arial" w:hAnsi="Arial" w:cs="Arial"/>
                <w:lang w:val="et-EE"/>
              </w:rPr>
            </w:pPr>
            <w:r w:rsidRPr="00912F9E">
              <w:rPr>
                <w:rFonts w:ascii="Arial" w:hAnsi="Arial" w:cs="Arial"/>
                <w:lang w:val="et-EE"/>
              </w:rPr>
              <w:t>20</w:t>
            </w:r>
          </w:p>
        </w:tc>
        <w:tc>
          <w:tcPr>
            <w:tcW w:w="2552" w:type="dxa"/>
          </w:tcPr>
          <w:p w14:paraId="0E4DA10A" w14:textId="77777777" w:rsidR="00C022FE" w:rsidRPr="00912F9E" w:rsidRDefault="00C022FE" w:rsidP="00DF661B">
            <w:pPr>
              <w:jc w:val="center"/>
              <w:rPr>
                <w:rFonts w:ascii="Arial" w:hAnsi="Arial" w:cs="Arial"/>
                <w:lang w:val="et-EE"/>
              </w:rPr>
            </w:pPr>
            <w:r w:rsidRPr="00912F9E">
              <w:rPr>
                <w:rFonts w:ascii="Arial" w:hAnsi="Arial" w:cs="Arial"/>
                <w:lang w:val="et-EE"/>
              </w:rPr>
              <w:t>0,7</w:t>
            </w:r>
          </w:p>
        </w:tc>
      </w:tr>
      <w:tr w:rsidR="00F1463E" w:rsidRPr="00912F9E" w14:paraId="0F16D174" w14:textId="77777777" w:rsidTr="00C022FE">
        <w:tc>
          <w:tcPr>
            <w:tcW w:w="1019" w:type="dxa"/>
            <w:vAlign w:val="center"/>
          </w:tcPr>
          <w:p w14:paraId="363CC118" w14:textId="77777777" w:rsidR="00F1463E" w:rsidRPr="00912F9E" w:rsidRDefault="00F1463E" w:rsidP="00DF661B">
            <w:pPr>
              <w:jc w:val="center"/>
              <w:rPr>
                <w:rFonts w:ascii="Arial" w:hAnsi="Arial" w:cs="Arial"/>
                <w:lang w:val="et-EE"/>
              </w:rPr>
            </w:pPr>
            <w:r w:rsidRPr="00912F9E">
              <w:rPr>
                <w:rFonts w:ascii="Arial" w:hAnsi="Arial" w:cs="Arial"/>
                <w:lang w:val="et-EE"/>
              </w:rPr>
              <w:t>30</w:t>
            </w:r>
          </w:p>
        </w:tc>
        <w:tc>
          <w:tcPr>
            <w:tcW w:w="2100" w:type="dxa"/>
            <w:vAlign w:val="center"/>
          </w:tcPr>
          <w:p w14:paraId="53C87901" w14:textId="77777777" w:rsidR="00F1463E" w:rsidRPr="00912F9E" w:rsidRDefault="00B47C58" w:rsidP="00DF661B">
            <w:pPr>
              <w:jc w:val="center"/>
              <w:rPr>
                <w:rFonts w:ascii="Arial" w:hAnsi="Arial" w:cs="Arial"/>
                <w:lang w:val="et-EE"/>
              </w:rPr>
            </w:pPr>
            <w:r w:rsidRPr="00912F9E">
              <w:rPr>
                <w:rFonts w:ascii="Arial" w:hAnsi="Arial" w:cs="Arial"/>
                <w:lang w:val="et-EE"/>
              </w:rPr>
              <w:t>36</w:t>
            </w:r>
          </w:p>
        </w:tc>
        <w:tc>
          <w:tcPr>
            <w:tcW w:w="2126" w:type="dxa"/>
            <w:vAlign w:val="center"/>
          </w:tcPr>
          <w:p w14:paraId="4CD6F98C" w14:textId="77777777" w:rsidR="00F1463E" w:rsidRPr="00912F9E" w:rsidRDefault="00B47C58" w:rsidP="00DF661B">
            <w:pPr>
              <w:jc w:val="center"/>
              <w:rPr>
                <w:rFonts w:ascii="Arial" w:hAnsi="Arial" w:cs="Arial"/>
                <w:lang w:val="et-EE"/>
              </w:rPr>
            </w:pPr>
            <w:r w:rsidRPr="00912F9E">
              <w:rPr>
                <w:rFonts w:ascii="Arial" w:hAnsi="Arial" w:cs="Arial"/>
                <w:lang w:val="et-EE"/>
              </w:rPr>
              <w:t>1</w:t>
            </w:r>
            <w:r w:rsidR="00F1463E" w:rsidRPr="00912F9E">
              <w:rPr>
                <w:rFonts w:ascii="Arial" w:hAnsi="Arial" w:cs="Arial"/>
                <w:lang w:val="et-EE"/>
              </w:rPr>
              <w:t>,</w:t>
            </w:r>
            <w:r w:rsidRPr="00912F9E">
              <w:rPr>
                <w:rFonts w:ascii="Arial" w:hAnsi="Arial" w:cs="Arial"/>
                <w:lang w:val="et-EE"/>
              </w:rPr>
              <w:t>2</w:t>
            </w:r>
          </w:p>
        </w:tc>
        <w:tc>
          <w:tcPr>
            <w:tcW w:w="2268" w:type="dxa"/>
            <w:vAlign w:val="center"/>
          </w:tcPr>
          <w:p w14:paraId="6E30560F" w14:textId="77777777" w:rsidR="00F1463E" w:rsidRPr="00912F9E" w:rsidRDefault="00B47C58" w:rsidP="00DF661B">
            <w:pPr>
              <w:jc w:val="center"/>
              <w:rPr>
                <w:rFonts w:ascii="Arial" w:hAnsi="Arial" w:cs="Arial"/>
                <w:lang w:val="et-EE"/>
              </w:rPr>
            </w:pPr>
            <w:r w:rsidRPr="00912F9E">
              <w:rPr>
                <w:rFonts w:ascii="Arial" w:hAnsi="Arial" w:cs="Arial"/>
                <w:lang w:val="et-EE"/>
              </w:rPr>
              <w:t>36</w:t>
            </w:r>
          </w:p>
        </w:tc>
        <w:tc>
          <w:tcPr>
            <w:tcW w:w="2552" w:type="dxa"/>
            <w:vAlign w:val="center"/>
          </w:tcPr>
          <w:p w14:paraId="4F62745C" w14:textId="77777777" w:rsidR="00F1463E" w:rsidRPr="00912F9E" w:rsidRDefault="00B47C58" w:rsidP="00DF661B">
            <w:pPr>
              <w:jc w:val="center"/>
              <w:rPr>
                <w:rFonts w:ascii="Arial" w:hAnsi="Arial" w:cs="Arial"/>
                <w:lang w:val="et-EE"/>
              </w:rPr>
            </w:pPr>
            <w:r w:rsidRPr="00912F9E">
              <w:rPr>
                <w:rFonts w:ascii="Arial" w:hAnsi="Arial" w:cs="Arial"/>
                <w:lang w:val="et-EE"/>
              </w:rPr>
              <w:t>1</w:t>
            </w:r>
            <w:r w:rsidR="00F1463E" w:rsidRPr="00912F9E">
              <w:rPr>
                <w:rFonts w:ascii="Arial" w:hAnsi="Arial" w:cs="Arial"/>
                <w:lang w:val="et-EE"/>
              </w:rPr>
              <w:t>,</w:t>
            </w:r>
            <w:r w:rsidRPr="00912F9E">
              <w:rPr>
                <w:rFonts w:ascii="Arial" w:hAnsi="Arial" w:cs="Arial"/>
                <w:lang w:val="et-EE"/>
              </w:rPr>
              <w:t>2</w:t>
            </w:r>
          </w:p>
        </w:tc>
      </w:tr>
      <w:tr w:rsidR="00F1463E" w:rsidRPr="00912F9E" w14:paraId="77145312" w14:textId="77777777" w:rsidTr="00C022FE">
        <w:tc>
          <w:tcPr>
            <w:tcW w:w="1019" w:type="dxa"/>
            <w:vAlign w:val="center"/>
          </w:tcPr>
          <w:p w14:paraId="796E156C" w14:textId="77777777" w:rsidR="00F1463E" w:rsidRPr="00912F9E" w:rsidRDefault="00F1463E" w:rsidP="00DF661B">
            <w:pPr>
              <w:jc w:val="center"/>
              <w:rPr>
                <w:rFonts w:ascii="Arial" w:hAnsi="Arial" w:cs="Arial"/>
                <w:lang w:val="et-EE"/>
              </w:rPr>
            </w:pPr>
            <w:r w:rsidRPr="00912F9E">
              <w:rPr>
                <w:rFonts w:ascii="Arial" w:hAnsi="Arial" w:cs="Arial"/>
                <w:lang w:val="et-EE"/>
              </w:rPr>
              <w:t>31</w:t>
            </w:r>
          </w:p>
        </w:tc>
        <w:tc>
          <w:tcPr>
            <w:tcW w:w="2100" w:type="dxa"/>
            <w:vAlign w:val="center"/>
          </w:tcPr>
          <w:p w14:paraId="0F38B89D" w14:textId="77777777" w:rsidR="00F1463E" w:rsidRPr="00912F9E" w:rsidRDefault="00B47C58" w:rsidP="00DF661B">
            <w:pPr>
              <w:jc w:val="center"/>
              <w:rPr>
                <w:rFonts w:ascii="Arial" w:hAnsi="Arial" w:cs="Arial"/>
                <w:lang w:val="et-EE"/>
              </w:rPr>
            </w:pPr>
            <w:r w:rsidRPr="00912F9E">
              <w:rPr>
                <w:rFonts w:ascii="Arial" w:hAnsi="Arial" w:cs="Arial"/>
                <w:lang w:val="et-EE"/>
              </w:rPr>
              <w:t>36</w:t>
            </w:r>
          </w:p>
        </w:tc>
        <w:tc>
          <w:tcPr>
            <w:tcW w:w="2126" w:type="dxa"/>
            <w:vAlign w:val="center"/>
          </w:tcPr>
          <w:p w14:paraId="0E0F1390" w14:textId="77777777" w:rsidR="00F1463E" w:rsidRPr="00912F9E" w:rsidRDefault="00B47C58" w:rsidP="00DF661B">
            <w:pPr>
              <w:jc w:val="center"/>
              <w:rPr>
                <w:rFonts w:ascii="Arial" w:hAnsi="Arial" w:cs="Arial"/>
                <w:lang w:val="et-EE"/>
              </w:rPr>
            </w:pPr>
            <w:r w:rsidRPr="00912F9E">
              <w:rPr>
                <w:rFonts w:ascii="Arial" w:hAnsi="Arial" w:cs="Arial"/>
                <w:lang w:val="et-EE"/>
              </w:rPr>
              <w:t>1</w:t>
            </w:r>
            <w:r w:rsidR="00F1463E" w:rsidRPr="00912F9E">
              <w:rPr>
                <w:rFonts w:ascii="Arial" w:hAnsi="Arial" w:cs="Arial"/>
                <w:lang w:val="et-EE"/>
              </w:rPr>
              <w:t>,</w:t>
            </w:r>
            <w:r w:rsidRPr="00912F9E">
              <w:rPr>
                <w:rFonts w:ascii="Arial" w:hAnsi="Arial" w:cs="Arial"/>
                <w:lang w:val="et-EE"/>
              </w:rPr>
              <w:t>2</w:t>
            </w:r>
          </w:p>
        </w:tc>
        <w:tc>
          <w:tcPr>
            <w:tcW w:w="2268" w:type="dxa"/>
            <w:vAlign w:val="center"/>
          </w:tcPr>
          <w:p w14:paraId="736E3B73" w14:textId="77777777" w:rsidR="00F1463E" w:rsidRPr="00912F9E" w:rsidRDefault="00B47C58" w:rsidP="00DF661B">
            <w:pPr>
              <w:jc w:val="center"/>
              <w:rPr>
                <w:rFonts w:ascii="Arial" w:hAnsi="Arial" w:cs="Arial"/>
                <w:lang w:val="et-EE"/>
              </w:rPr>
            </w:pPr>
            <w:r w:rsidRPr="00912F9E">
              <w:rPr>
                <w:rFonts w:ascii="Arial" w:hAnsi="Arial" w:cs="Arial"/>
                <w:lang w:val="et-EE"/>
              </w:rPr>
              <w:t>36</w:t>
            </w:r>
          </w:p>
        </w:tc>
        <w:tc>
          <w:tcPr>
            <w:tcW w:w="2552" w:type="dxa"/>
            <w:vAlign w:val="center"/>
          </w:tcPr>
          <w:p w14:paraId="66EB9732" w14:textId="77777777" w:rsidR="00F1463E" w:rsidRPr="00912F9E" w:rsidRDefault="00B47C58" w:rsidP="00DF661B">
            <w:pPr>
              <w:jc w:val="center"/>
              <w:rPr>
                <w:rFonts w:ascii="Arial" w:hAnsi="Arial" w:cs="Arial"/>
                <w:lang w:val="et-EE"/>
              </w:rPr>
            </w:pPr>
            <w:r w:rsidRPr="00912F9E">
              <w:rPr>
                <w:rFonts w:ascii="Arial" w:hAnsi="Arial" w:cs="Arial"/>
                <w:lang w:val="et-EE"/>
              </w:rPr>
              <w:t>1</w:t>
            </w:r>
            <w:r w:rsidR="00F1463E" w:rsidRPr="00912F9E">
              <w:rPr>
                <w:rFonts w:ascii="Arial" w:hAnsi="Arial" w:cs="Arial"/>
                <w:lang w:val="et-EE"/>
              </w:rPr>
              <w:t>,</w:t>
            </w:r>
            <w:r w:rsidRPr="00912F9E">
              <w:rPr>
                <w:rFonts w:ascii="Arial" w:hAnsi="Arial" w:cs="Arial"/>
                <w:lang w:val="et-EE"/>
              </w:rPr>
              <w:t>2</w:t>
            </w:r>
          </w:p>
        </w:tc>
      </w:tr>
      <w:tr w:rsidR="00F1463E" w:rsidRPr="00912F9E" w14:paraId="55B4C430" w14:textId="77777777" w:rsidTr="00C022FE">
        <w:tc>
          <w:tcPr>
            <w:tcW w:w="1019" w:type="dxa"/>
            <w:vAlign w:val="center"/>
          </w:tcPr>
          <w:p w14:paraId="61C3C7AF" w14:textId="77777777" w:rsidR="00F1463E" w:rsidRPr="00912F9E" w:rsidRDefault="00F1463E" w:rsidP="00DF661B">
            <w:pPr>
              <w:jc w:val="center"/>
              <w:rPr>
                <w:rFonts w:ascii="Arial" w:hAnsi="Arial" w:cs="Arial"/>
                <w:lang w:val="et-EE"/>
              </w:rPr>
            </w:pPr>
            <w:r w:rsidRPr="00912F9E">
              <w:rPr>
                <w:rFonts w:ascii="Arial" w:hAnsi="Arial" w:cs="Arial"/>
                <w:lang w:val="et-EE"/>
              </w:rPr>
              <w:t>32</w:t>
            </w:r>
          </w:p>
        </w:tc>
        <w:tc>
          <w:tcPr>
            <w:tcW w:w="2100" w:type="dxa"/>
            <w:vAlign w:val="center"/>
          </w:tcPr>
          <w:p w14:paraId="2ED05F04" w14:textId="77777777" w:rsidR="00F1463E" w:rsidRPr="00912F9E" w:rsidRDefault="00B47C58" w:rsidP="00DF661B">
            <w:pPr>
              <w:jc w:val="center"/>
              <w:rPr>
                <w:rFonts w:ascii="Arial" w:hAnsi="Arial" w:cs="Arial"/>
                <w:lang w:val="et-EE"/>
              </w:rPr>
            </w:pPr>
            <w:r w:rsidRPr="00912F9E">
              <w:rPr>
                <w:rFonts w:ascii="Arial" w:hAnsi="Arial" w:cs="Arial"/>
                <w:lang w:val="et-EE"/>
              </w:rPr>
              <w:t>36</w:t>
            </w:r>
          </w:p>
        </w:tc>
        <w:tc>
          <w:tcPr>
            <w:tcW w:w="2126" w:type="dxa"/>
            <w:vAlign w:val="center"/>
          </w:tcPr>
          <w:p w14:paraId="0AD9D926" w14:textId="77777777" w:rsidR="00F1463E" w:rsidRPr="00912F9E" w:rsidRDefault="00B47C58" w:rsidP="00DF661B">
            <w:pPr>
              <w:jc w:val="center"/>
              <w:rPr>
                <w:rFonts w:ascii="Arial" w:hAnsi="Arial" w:cs="Arial"/>
                <w:lang w:val="et-EE"/>
              </w:rPr>
            </w:pPr>
            <w:r w:rsidRPr="00912F9E">
              <w:rPr>
                <w:rFonts w:ascii="Arial" w:hAnsi="Arial" w:cs="Arial"/>
                <w:lang w:val="et-EE"/>
              </w:rPr>
              <w:t>1</w:t>
            </w:r>
            <w:r w:rsidR="00F1463E" w:rsidRPr="00912F9E">
              <w:rPr>
                <w:rFonts w:ascii="Arial" w:hAnsi="Arial" w:cs="Arial"/>
                <w:lang w:val="et-EE"/>
              </w:rPr>
              <w:t>,</w:t>
            </w:r>
            <w:r w:rsidRPr="00912F9E">
              <w:rPr>
                <w:rFonts w:ascii="Arial" w:hAnsi="Arial" w:cs="Arial"/>
                <w:lang w:val="et-EE"/>
              </w:rPr>
              <w:t>2</w:t>
            </w:r>
          </w:p>
        </w:tc>
        <w:tc>
          <w:tcPr>
            <w:tcW w:w="2268" w:type="dxa"/>
            <w:vAlign w:val="center"/>
          </w:tcPr>
          <w:p w14:paraId="626C3F39" w14:textId="77777777" w:rsidR="00F1463E" w:rsidRPr="00912F9E" w:rsidRDefault="00B47C58" w:rsidP="00DF661B">
            <w:pPr>
              <w:jc w:val="center"/>
              <w:rPr>
                <w:rFonts w:ascii="Arial" w:hAnsi="Arial" w:cs="Arial"/>
                <w:lang w:val="et-EE"/>
              </w:rPr>
            </w:pPr>
            <w:r w:rsidRPr="00912F9E">
              <w:rPr>
                <w:rFonts w:ascii="Arial" w:hAnsi="Arial" w:cs="Arial"/>
                <w:lang w:val="et-EE"/>
              </w:rPr>
              <w:t>36</w:t>
            </w:r>
          </w:p>
        </w:tc>
        <w:tc>
          <w:tcPr>
            <w:tcW w:w="2552" w:type="dxa"/>
            <w:vAlign w:val="center"/>
          </w:tcPr>
          <w:p w14:paraId="6DC2654A" w14:textId="77777777" w:rsidR="00F1463E" w:rsidRPr="00912F9E" w:rsidRDefault="00B47C58" w:rsidP="00DF661B">
            <w:pPr>
              <w:jc w:val="center"/>
              <w:rPr>
                <w:rFonts w:ascii="Arial" w:hAnsi="Arial" w:cs="Arial"/>
                <w:lang w:val="et-EE"/>
              </w:rPr>
            </w:pPr>
            <w:r w:rsidRPr="00912F9E">
              <w:rPr>
                <w:rFonts w:ascii="Arial" w:hAnsi="Arial" w:cs="Arial"/>
                <w:lang w:val="et-EE"/>
              </w:rPr>
              <w:t>1</w:t>
            </w:r>
            <w:r w:rsidR="00F1463E" w:rsidRPr="00912F9E">
              <w:rPr>
                <w:rFonts w:ascii="Arial" w:hAnsi="Arial" w:cs="Arial"/>
                <w:lang w:val="et-EE"/>
              </w:rPr>
              <w:t>,</w:t>
            </w:r>
            <w:r w:rsidRPr="00912F9E">
              <w:rPr>
                <w:rFonts w:ascii="Arial" w:hAnsi="Arial" w:cs="Arial"/>
                <w:lang w:val="et-EE"/>
              </w:rPr>
              <w:t>2</w:t>
            </w:r>
          </w:p>
        </w:tc>
      </w:tr>
      <w:tr w:rsidR="00F1463E" w:rsidRPr="00912F9E" w14:paraId="30A9AD45" w14:textId="77777777" w:rsidTr="00C022FE">
        <w:tc>
          <w:tcPr>
            <w:tcW w:w="1019" w:type="dxa"/>
            <w:vAlign w:val="center"/>
          </w:tcPr>
          <w:p w14:paraId="12D74C78" w14:textId="77777777" w:rsidR="00F1463E" w:rsidRPr="00912F9E" w:rsidRDefault="00F1463E" w:rsidP="00DF661B">
            <w:pPr>
              <w:jc w:val="center"/>
              <w:rPr>
                <w:rFonts w:ascii="Arial" w:hAnsi="Arial" w:cs="Arial"/>
                <w:lang w:val="et-EE"/>
              </w:rPr>
            </w:pPr>
            <w:r w:rsidRPr="00912F9E">
              <w:rPr>
                <w:rFonts w:ascii="Arial" w:hAnsi="Arial" w:cs="Arial"/>
                <w:lang w:val="et-EE"/>
              </w:rPr>
              <w:t>33</w:t>
            </w:r>
          </w:p>
        </w:tc>
        <w:tc>
          <w:tcPr>
            <w:tcW w:w="2100" w:type="dxa"/>
            <w:vAlign w:val="center"/>
          </w:tcPr>
          <w:p w14:paraId="689D41B4" w14:textId="77777777" w:rsidR="00F1463E" w:rsidRPr="00912F9E" w:rsidRDefault="00B47C58" w:rsidP="00DF661B">
            <w:pPr>
              <w:jc w:val="center"/>
              <w:rPr>
                <w:rFonts w:ascii="Arial" w:hAnsi="Arial" w:cs="Arial"/>
                <w:lang w:val="et-EE"/>
              </w:rPr>
            </w:pPr>
            <w:r w:rsidRPr="00912F9E">
              <w:rPr>
                <w:rFonts w:ascii="Arial" w:hAnsi="Arial" w:cs="Arial"/>
                <w:lang w:val="et-EE"/>
              </w:rPr>
              <w:t>36</w:t>
            </w:r>
          </w:p>
        </w:tc>
        <w:tc>
          <w:tcPr>
            <w:tcW w:w="2126" w:type="dxa"/>
            <w:vAlign w:val="center"/>
          </w:tcPr>
          <w:p w14:paraId="73EE7360" w14:textId="77777777" w:rsidR="00F1463E" w:rsidRPr="00912F9E" w:rsidRDefault="00B47C58" w:rsidP="00DF661B">
            <w:pPr>
              <w:jc w:val="center"/>
              <w:rPr>
                <w:rFonts w:ascii="Arial" w:hAnsi="Arial" w:cs="Arial"/>
                <w:lang w:val="et-EE"/>
              </w:rPr>
            </w:pPr>
            <w:r w:rsidRPr="00912F9E">
              <w:rPr>
                <w:rFonts w:ascii="Arial" w:hAnsi="Arial" w:cs="Arial"/>
                <w:lang w:val="et-EE"/>
              </w:rPr>
              <w:t>1</w:t>
            </w:r>
            <w:r w:rsidR="00F1463E" w:rsidRPr="00912F9E">
              <w:rPr>
                <w:rFonts w:ascii="Arial" w:hAnsi="Arial" w:cs="Arial"/>
                <w:lang w:val="et-EE"/>
              </w:rPr>
              <w:t>,</w:t>
            </w:r>
            <w:r w:rsidRPr="00912F9E">
              <w:rPr>
                <w:rFonts w:ascii="Arial" w:hAnsi="Arial" w:cs="Arial"/>
                <w:lang w:val="et-EE"/>
              </w:rPr>
              <w:t>2</w:t>
            </w:r>
          </w:p>
        </w:tc>
        <w:tc>
          <w:tcPr>
            <w:tcW w:w="2268" w:type="dxa"/>
            <w:vAlign w:val="center"/>
          </w:tcPr>
          <w:p w14:paraId="1DCD13AD" w14:textId="77777777" w:rsidR="00F1463E" w:rsidRPr="00912F9E" w:rsidRDefault="00B47C58" w:rsidP="00DF661B">
            <w:pPr>
              <w:jc w:val="center"/>
              <w:rPr>
                <w:rFonts w:ascii="Arial" w:hAnsi="Arial" w:cs="Arial"/>
                <w:lang w:val="et-EE"/>
              </w:rPr>
            </w:pPr>
            <w:r w:rsidRPr="00912F9E">
              <w:rPr>
                <w:rFonts w:ascii="Arial" w:hAnsi="Arial" w:cs="Arial"/>
                <w:lang w:val="et-EE"/>
              </w:rPr>
              <w:t>36</w:t>
            </w:r>
          </w:p>
        </w:tc>
        <w:tc>
          <w:tcPr>
            <w:tcW w:w="2552" w:type="dxa"/>
            <w:vAlign w:val="center"/>
          </w:tcPr>
          <w:p w14:paraId="5F78999B" w14:textId="77777777" w:rsidR="00F1463E" w:rsidRPr="00912F9E" w:rsidRDefault="00B47C58" w:rsidP="00DF661B">
            <w:pPr>
              <w:jc w:val="center"/>
              <w:rPr>
                <w:rFonts w:ascii="Arial" w:hAnsi="Arial" w:cs="Arial"/>
                <w:lang w:val="et-EE"/>
              </w:rPr>
            </w:pPr>
            <w:r w:rsidRPr="00912F9E">
              <w:rPr>
                <w:rFonts w:ascii="Arial" w:hAnsi="Arial" w:cs="Arial"/>
                <w:lang w:val="et-EE"/>
              </w:rPr>
              <w:t>1</w:t>
            </w:r>
            <w:r w:rsidR="00F1463E" w:rsidRPr="00912F9E">
              <w:rPr>
                <w:rFonts w:ascii="Arial" w:hAnsi="Arial" w:cs="Arial"/>
                <w:lang w:val="et-EE"/>
              </w:rPr>
              <w:t>,</w:t>
            </w:r>
            <w:r w:rsidRPr="00912F9E">
              <w:rPr>
                <w:rFonts w:ascii="Arial" w:hAnsi="Arial" w:cs="Arial"/>
                <w:lang w:val="et-EE"/>
              </w:rPr>
              <w:t>2</w:t>
            </w:r>
          </w:p>
        </w:tc>
      </w:tr>
      <w:tr w:rsidR="00F1463E" w:rsidRPr="00912F9E" w14:paraId="4E4D1F57" w14:textId="77777777" w:rsidTr="00C022FE">
        <w:tc>
          <w:tcPr>
            <w:tcW w:w="1019" w:type="dxa"/>
            <w:vAlign w:val="center"/>
          </w:tcPr>
          <w:p w14:paraId="7869015C" w14:textId="77777777" w:rsidR="00F1463E" w:rsidRPr="00912F9E" w:rsidRDefault="00F1463E" w:rsidP="00DF661B">
            <w:pPr>
              <w:jc w:val="center"/>
              <w:rPr>
                <w:rFonts w:ascii="Arial" w:hAnsi="Arial" w:cs="Arial"/>
                <w:lang w:val="et-EE"/>
              </w:rPr>
            </w:pPr>
            <w:r w:rsidRPr="00912F9E">
              <w:rPr>
                <w:rFonts w:ascii="Arial" w:hAnsi="Arial" w:cs="Arial"/>
                <w:lang w:val="et-EE"/>
              </w:rPr>
              <w:t>34</w:t>
            </w:r>
          </w:p>
        </w:tc>
        <w:tc>
          <w:tcPr>
            <w:tcW w:w="2100" w:type="dxa"/>
            <w:vAlign w:val="center"/>
          </w:tcPr>
          <w:p w14:paraId="6F6629B2"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126" w:type="dxa"/>
            <w:vAlign w:val="center"/>
          </w:tcPr>
          <w:p w14:paraId="3D5A747F"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268" w:type="dxa"/>
            <w:vAlign w:val="center"/>
          </w:tcPr>
          <w:p w14:paraId="5233F617"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552" w:type="dxa"/>
            <w:vAlign w:val="center"/>
          </w:tcPr>
          <w:p w14:paraId="2E74B4E9"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r>
      <w:tr w:rsidR="00F1463E" w:rsidRPr="00912F9E" w14:paraId="361579B7" w14:textId="77777777" w:rsidTr="00C022FE">
        <w:tc>
          <w:tcPr>
            <w:tcW w:w="1019" w:type="dxa"/>
            <w:vAlign w:val="center"/>
          </w:tcPr>
          <w:p w14:paraId="7FB83E7E" w14:textId="77777777" w:rsidR="00F1463E" w:rsidRPr="00912F9E" w:rsidRDefault="00F1463E" w:rsidP="00DF661B">
            <w:pPr>
              <w:jc w:val="center"/>
              <w:rPr>
                <w:rFonts w:ascii="Arial" w:hAnsi="Arial" w:cs="Arial"/>
                <w:lang w:val="et-EE"/>
              </w:rPr>
            </w:pPr>
            <w:r w:rsidRPr="00912F9E">
              <w:rPr>
                <w:rFonts w:ascii="Arial" w:hAnsi="Arial" w:cs="Arial"/>
                <w:lang w:val="et-EE"/>
              </w:rPr>
              <w:t>35</w:t>
            </w:r>
          </w:p>
        </w:tc>
        <w:tc>
          <w:tcPr>
            <w:tcW w:w="2100" w:type="dxa"/>
            <w:vAlign w:val="center"/>
          </w:tcPr>
          <w:p w14:paraId="5A426B92"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126" w:type="dxa"/>
            <w:vAlign w:val="center"/>
          </w:tcPr>
          <w:p w14:paraId="4125AD5C"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268" w:type="dxa"/>
            <w:vAlign w:val="center"/>
          </w:tcPr>
          <w:p w14:paraId="5D787CC9"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552" w:type="dxa"/>
            <w:vAlign w:val="center"/>
          </w:tcPr>
          <w:p w14:paraId="7258071B"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r>
      <w:tr w:rsidR="00F1463E" w:rsidRPr="00912F9E" w14:paraId="61175B8D" w14:textId="77777777" w:rsidTr="00C022FE">
        <w:tc>
          <w:tcPr>
            <w:tcW w:w="1019" w:type="dxa"/>
            <w:vAlign w:val="center"/>
          </w:tcPr>
          <w:p w14:paraId="70EB3253"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100" w:type="dxa"/>
            <w:vAlign w:val="center"/>
          </w:tcPr>
          <w:p w14:paraId="09F699FC"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126" w:type="dxa"/>
            <w:vAlign w:val="center"/>
          </w:tcPr>
          <w:p w14:paraId="547E0787"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268" w:type="dxa"/>
            <w:vAlign w:val="center"/>
          </w:tcPr>
          <w:p w14:paraId="01F39B9D"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552" w:type="dxa"/>
            <w:vAlign w:val="center"/>
          </w:tcPr>
          <w:p w14:paraId="79A59A24"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r>
      <w:tr w:rsidR="00F1463E" w:rsidRPr="00912F9E" w14:paraId="59145643" w14:textId="77777777" w:rsidTr="00C022FE">
        <w:tc>
          <w:tcPr>
            <w:tcW w:w="1019" w:type="dxa"/>
            <w:vAlign w:val="center"/>
          </w:tcPr>
          <w:p w14:paraId="58202689" w14:textId="77777777" w:rsidR="00F1463E" w:rsidRPr="00912F9E" w:rsidRDefault="00F1463E" w:rsidP="00DF661B">
            <w:pPr>
              <w:jc w:val="center"/>
              <w:rPr>
                <w:rFonts w:ascii="Arial" w:hAnsi="Arial" w:cs="Arial"/>
                <w:lang w:val="et-EE"/>
              </w:rPr>
            </w:pPr>
            <w:r w:rsidRPr="00912F9E">
              <w:rPr>
                <w:rFonts w:ascii="Arial" w:hAnsi="Arial" w:cs="Arial"/>
                <w:lang w:val="et-EE"/>
              </w:rPr>
              <w:t>37</w:t>
            </w:r>
          </w:p>
        </w:tc>
        <w:tc>
          <w:tcPr>
            <w:tcW w:w="2100" w:type="dxa"/>
            <w:vAlign w:val="center"/>
          </w:tcPr>
          <w:p w14:paraId="64732857"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126" w:type="dxa"/>
            <w:vAlign w:val="center"/>
          </w:tcPr>
          <w:p w14:paraId="30DF71E4"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c>
          <w:tcPr>
            <w:tcW w:w="2268" w:type="dxa"/>
            <w:vAlign w:val="center"/>
          </w:tcPr>
          <w:p w14:paraId="0720FAF8" w14:textId="77777777" w:rsidR="00F1463E" w:rsidRPr="00912F9E" w:rsidRDefault="00F1463E" w:rsidP="00DF661B">
            <w:pPr>
              <w:jc w:val="center"/>
              <w:rPr>
                <w:rFonts w:ascii="Arial" w:hAnsi="Arial" w:cs="Arial"/>
                <w:lang w:val="et-EE"/>
              </w:rPr>
            </w:pPr>
            <w:r w:rsidRPr="00912F9E">
              <w:rPr>
                <w:rFonts w:ascii="Arial" w:hAnsi="Arial" w:cs="Arial"/>
                <w:lang w:val="et-EE"/>
              </w:rPr>
              <w:t>36</w:t>
            </w:r>
          </w:p>
        </w:tc>
        <w:tc>
          <w:tcPr>
            <w:tcW w:w="2552" w:type="dxa"/>
            <w:vAlign w:val="center"/>
          </w:tcPr>
          <w:p w14:paraId="1748A5FB" w14:textId="77777777" w:rsidR="00F1463E" w:rsidRPr="00912F9E" w:rsidRDefault="00F1463E" w:rsidP="00DF661B">
            <w:pPr>
              <w:jc w:val="center"/>
              <w:rPr>
                <w:rFonts w:ascii="Arial" w:hAnsi="Arial" w:cs="Arial"/>
                <w:lang w:val="et-EE"/>
              </w:rPr>
            </w:pPr>
            <w:r w:rsidRPr="00912F9E">
              <w:rPr>
                <w:rFonts w:ascii="Arial" w:hAnsi="Arial" w:cs="Arial"/>
                <w:lang w:val="et-EE"/>
              </w:rPr>
              <w:t>1,2</w:t>
            </w:r>
          </w:p>
        </w:tc>
      </w:tr>
      <w:tr w:rsidR="00F1463E" w:rsidRPr="00912F9E" w14:paraId="428775FD" w14:textId="77777777" w:rsidTr="00C022FE">
        <w:tc>
          <w:tcPr>
            <w:tcW w:w="1019" w:type="dxa"/>
            <w:vAlign w:val="center"/>
          </w:tcPr>
          <w:p w14:paraId="7C3E3E80" w14:textId="77777777" w:rsidR="00F1463E" w:rsidRPr="00912F9E" w:rsidRDefault="00F1463E" w:rsidP="00DF661B">
            <w:pPr>
              <w:jc w:val="center"/>
              <w:rPr>
                <w:rFonts w:ascii="Arial" w:hAnsi="Arial" w:cs="Arial"/>
                <w:lang w:val="et-EE"/>
              </w:rPr>
            </w:pPr>
            <w:r w:rsidRPr="00912F9E">
              <w:rPr>
                <w:rFonts w:ascii="Arial" w:hAnsi="Arial" w:cs="Arial"/>
                <w:lang w:val="et-EE"/>
              </w:rPr>
              <w:t>38</w:t>
            </w:r>
          </w:p>
        </w:tc>
        <w:tc>
          <w:tcPr>
            <w:tcW w:w="2100" w:type="dxa"/>
            <w:vAlign w:val="center"/>
          </w:tcPr>
          <w:p w14:paraId="7AF09F7F" w14:textId="56307C8E" w:rsidR="00F1463E" w:rsidRPr="00912F9E" w:rsidRDefault="00C5765B" w:rsidP="00DF661B">
            <w:pPr>
              <w:jc w:val="center"/>
              <w:rPr>
                <w:rFonts w:ascii="Arial" w:hAnsi="Arial" w:cs="Arial"/>
                <w:lang w:val="et-EE"/>
              </w:rPr>
            </w:pPr>
            <w:r>
              <w:rPr>
                <w:rFonts w:ascii="Arial" w:hAnsi="Arial" w:cs="Arial"/>
                <w:lang w:val="et-EE"/>
              </w:rPr>
              <w:t>75</w:t>
            </w:r>
          </w:p>
        </w:tc>
        <w:tc>
          <w:tcPr>
            <w:tcW w:w="2126" w:type="dxa"/>
            <w:vAlign w:val="center"/>
          </w:tcPr>
          <w:p w14:paraId="7C23B3A9" w14:textId="075C0E5A" w:rsidR="00F1463E" w:rsidRPr="00912F9E" w:rsidRDefault="00B47C58" w:rsidP="00C5765B">
            <w:pPr>
              <w:jc w:val="center"/>
              <w:rPr>
                <w:rFonts w:ascii="Arial" w:hAnsi="Arial" w:cs="Arial"/>
                <w:lang w:val="et-EE"/>
              </w:rPr>
            </w:pPr>
            <w:r w:rsidRPr="00912F9E">
              <w:rPr>
                <w:rFonts w:ascii="Arial" w:hAnsi="Arial" w:cs="Arial"/>
                <w:lang w:val="et-EE"/>
              </w:rPr>
              <w:t>2,</w:t>
            </w:r>
            <w:r w:rsidR="00C5765B">
              <w:rPr>
                <w:rFonts w:ascii="Arial" w:hAnsi="Arial" w:cs="Arial"/>
                <w:lang w:val="et-EE"/>
              </w:rPr>
              <w:t>4</w:t>
            </w:r>
          </w:p>
        </w:tc>
        <w:tc>
          <w:tcPr>
            <w:tcW w:w="2268" w:type="dxa"/>
            <w:vAlign w:val="center"/>
          </w:tcPr>
          <w:p w14:paraId="00B04339" w14:textId="4259BC1B" w:rsidR="00F1463E" w:rsidRPr="00912F9E" w:rsidRDefault="00C5765B" w:rsidP="00DF661B">
            <w:pPr>
              <w:jc w:val="center"/>
              <w:rPr>
                <w:rFonts w:ascii="Arial" w:hAnsi="Arial" w:cs="Arial"/>
                <w:lang w:val="et-EE"/>
              </w:rPr>
            </w:pPr>
            <w:r>
              <w:rPr>
                <w:rFonts w:ascii="Arial" w:hAnsi="Arial" w:cs="Arial"/>
                <w:lang w:val="et-EE"/>
              </w:rPr>
              <w:t>75</w:t>
            </w:r>
          </w:p>
        </w:tc>
        <w:tc>
          <w:tcPr>
            <w:tcW w:w="2552" w:type="dxa"/>
            <w:vAlign w:val="center"/>
          </w:tcPr>
          <w:p w14:paraId="050F99AF" w14:textId="0C65578D" w:rsidR="00F1463E" w:rsidRPr="00912F9E" w:rsidRDefault="00B47C58" w:rsidP="00C5765B">
            <w:pPr>
              <w:jc w:val="center"/>
              <w:rPr>
                <w:rFonts w:ascii="Arial" w:hAnsi="Arial" w:cs="Arial"/>
                <w:lang w:val="et-EE"/>
              </w:rPr>
            </w:pPr>
            <w:r w:rsidRPr="00912F9E">
              <w:rPr>
                <w:rFonts w:ascii="Arial" w:hAnsi="Arial" w:cs="Arial"/>
                <w:lang w:val="et-EE"/>
              </w:rPr>
              <w:t>2</w:t>
            </w:r>
            <w:r w:rsidR="00F1463E" w:rsidRPr="00912F9E">
              <w:rPr>
                <w:rFonts w:ascii="Arial" w:hAnsi="Arial" w:cs="Arial"/>
                <w:lang w:val="et-EE"/>
              </w:rPr>
              <w:t>,</w:t>
            </w:r>
            <w:r w:rsidR="00C5765B">
              <w:rPr>
                <w:rFonts w:ascii="Arial" w:hAnsi="Arial" w:cs="Arial"/>
                <w:lang w:val="et-EE"/>
              </w:rPr>
              <w:t>4</w:t>
            </w:r>
          </w:p>
        </w:tc>
      </w:tr>
      <w:tr w:rsidR="00F1463E" w:rsidRPr="00912F9E" w14:paraId="504A6FE8" w14:textId="77777777" w:rsidTr="00C022FE">
        <w:tc>
          <w:tcPr>
            <w:tcW w:w="1019" w:type="dxa"/>
            <w:vAlign w:val="center"/>
          </w:tcPr>
          <w:p w14:paraId="61C63EB6" w14:textId="77777777" w:rsidR="00F1463E" w:rsidRPr="00912F9E" w:rsidRDefault="00F1463E" w:rsidP="00DF661B">
            <w:pPr>
              <w:jc w:val="center"/>
              <w:rPr>
                <w:rFonts w:ascii="Arial" w:hAnsi="Arial" w:cs="Arial"/>
                <w:lang w:val="et-EE"/>
              </w:rPr>
            </w:pPr>
            <w:r w:rsidRPr="00912F9E">
              <w:rPr>
                <w:rFonts w:ascii="Arial" w:hAnsi="Arial" w:cs="Arial"/>
                <w:lang w:val="et-EE"/>
              </w:rPr>
              <w:t>39</w:t>
            </w:r>
          </w:p>
        </w:tc>
        <w:tc>
          <w:tcPr>
            <w:tcW w:w="2100" w:type="dxa"/>
            <w:vAlign w:val="center"/>
          </w:tcPr>
          <w:p w14:paraId="0D60B7DE" w14:textId="77777777" w:rsidR="00F1463E" w:rsidRPr="00912F9E" w:rsidRDefault="00C022FE" w:rsidP="00DF661B">
            <w:pPr>
              <w:jc w:val="center"/>
              <w:rPr>
                <w:rFonts w:ascii="Arial" w:hAnsi="Arial" w:cs="Arial"/>
                <w:lang w:val="et-EE"/>
              </w:rPr>
            </w:pPr>
            <w:r w:rsidRPr="00912F9E">
              <w:rPr>
                <w:rFonts w:ascii="Arial" w:hAnsi="Arial" w:cs="Arial"/>
                <w:lang w:val="et-EE"/>
              </w:rPr>
              <w:t>24</w:t>
            </w:r>
          </w:p>
        </w:tc>
        <w:tc>
          <w:tcPr>
            <w:tcW w:w="2126" w:type="dxa"/>
            <w:vAlign w:val="center"/>
          </w:tcPr>
          <w:p w14:paraId="527A7AC4" w14:textId="77777777" w:rsidR="00F1463E" w:rsidRPr="00912F9E" w:rsidRDefault="00C022FE" w:rsidP="00DF661B">
            <w:pPr>
              <w:jc w:val="center"/>
              <w:rPr>
                <w:rFonts w:ascii="Arial" w:hAnsi="Arial" w:cs="Arial"/>
                <w:lang w:val="et-EE"/>
              </w:rPr>
            </w:pPr>
            <w:r w:rsidRPr="00912F9E">
              <w:rPr>
                <w:rFonts w:ascii="Arial" w:hAnsi="Arial" w:cs="Arial"/>
                <w:lang w:val="et-EE"/>
              </w:rPr>
              <w:t>0,</w:t>
            </w:r>
            <w:r w:rsidR="00D90E8D" w:rsidRPr="00912F9E">
              <w:rPr>
                <w:rFonts w:ascii="Arial" w:hAnsi="Arial" w:cs="Arial"/>
                <w:lang w:val="et-EE"/>
              </w:rPr>
              <w:t>7</w:t>
            </w:r>
          </w:p>
        </w:tc>
        <w:tc>
          <w:tcPr>
            <w:tcW w:w="2268" w:type="dxa"/>
            <w:vAlign w:val="center"/>
          </w:tcPr>
          <w:p w14:paraId="3FC4971B" w14:textId="77777777" w:rsidR="00F1463E" w:rsidRPr="00912F9E" w:rsidRDefault="00C022FE" w:rsidP="00DF661B">
            <w:pPr>
              <w:jc w:val="center"/>
              <w:rPr>
                <w:rFonts w:ascii="Arial" w:hAnsi="Arial" w:cs="Arial"/>
                <w:lang w:val="et-EE"/>
              </w:rPr>
            </w:pPr>
            <w:r w:rsidRPr="00912F9E">
              <w:rPr>
                <w:rFonts w:ascii="Arial" w:hAnsi="Arial" w:cs="Arial"/>
                <w:lang w:val="et-EE"/>
              </w:rPr>
              <w:t>24</w:t>
            </w:r>
          </w:p>
        </w:tc>
        <w:tc>
          <w:tcPr>
            <w:tcW w:w="2552" w:type="dxa"/>
            <w:vAlign w:val="center"/>
          </w:tcPr>
          <w:p w14:paraId="73E5C1D8" w14:textId="77777777" w:rsidR="00F1463E" w:rsidRPr="00912F9E" w:rsidRDefault="00C022FE" w:rsidP="00DF661B">
            <w:pPr>
              <w:jc w:val="center"/>
              <w:rPr>
                <w:rFonts w:ascii="Arial" w:hAnsi="Arial" w:cs="Arial"/>
                <w:lang w:val="et-EE"/>
              </w:rPr>
            </w:pPr>
            <w:r w:rsidRPr="00912F9E">
              <w:rPr>
                <w:rFonts w:ascii="Arial" w:hAnsi="Arial" w:cs="Arial"/>
                <w:lang w:val="et-EE"/>
              </w:rPr>
              <w:t>0,</w:t>
            </w:r>
            <w:r w:rsidR="00D90E8D" w:rsidRPr="00912F9E">
              <w:rPr>
                <w:rFonts w:ascii="Arial" w:hAnsi="Arial" w:cs="Arial"/>
                <w:lang w:val="et-EE"/>
              </w:rPr>
              <w:t>7</w:t>
            </w:r>
          </w:p>
        </w:tc>
      </w:tr>
      <w:tr w:rsidR="000B1D77" w:rsidRPr="00912F9E" w14:paraId="6D03899A" w14:textId="77777777" w:rsidTr="00C022FE">
        <w:trPr>
          <w:trHeight w:val="234"/>
        </w:trPr>
        <w:tc>
          <w:tcPr>
            <w:tcW w:w="1019" w:type="dxa"/>
            <w:vAlign w:val="center"/>
          </w:tcPr>
          <w:p w14:paraId="52B3FB9C" w14:textId="77777777" w:rsidR="000B1D77" w:rsidRPr="00912F9E" w:rsidRDefault="000B1D77" w:rsidP="000B1D77">
            <w:pPr>
              <w:jc w:val="center"/>
              <w:rPr>
                <w:rFonts w:ascii="Arial" w:hAnsi="Arial" w:cs="Arial"/>
                <w:b/>
                <w:lang w:val="et-EE"/>
              </w:rPr>
            </w:pPr>
            <w:r w:rsidRPr="00912F9E">
              <w:rPr>
                <w:rFonts w:ascii="Arial" w:hAnsi="Arial" w:cs="Arial"/>
                <w:b/>
                <w:lang w:val="et-EE"/>
              </w:rPr>
              <w:t>Kokku</w:t>
            </w:r>
          </w:p>
        </w:tc>
        <w:tc>
          <w:tcPr>
            <w:tcW w:w="2100" w:type="dxa"/>
            <w:vAlign w:val="center"/>
          </w:tcPr>
          <w:p w14:paraId="5DC871D4" w14:textId="77211838" w:rsidR="000B1D77" w:rsidRPr="00912F9E" w:rsidRDefault="000B1D77" w:rsidP="00C5765B">
            <w:pPr>
              <w:ind w:left="-131"/>
              <w:jc w:val="center"/>
              <w:rPr>
                <w:rFonts w:ascii="Arial" w:hAnsi="Arial" w:cs="Arial"/>
                <w:b/>
                <w:lang w:val="et-EE"/>
              </w:rPr>
            </w:pPr>
            <w:r w:rsidRPr="00912F9E">
              <w:rPr>
                <w:rFonts w:ascii="Arial" w:hAnsi="Arial" w:cs="Arial"/>
                <w:b/>
                <w:lang w:val="et-EE"/>
              </w:rPr>
              <w:t>7</w:t>
            </w:r>
            <w:r w:rsidR="00C5765B">
              <w:rPr>
                <w:rFonts w:ascii="Arial" w:hAnsi="Arial" w:cs="Arial"/>
                <w:b/>
                <w:lang w:val="et-EE"/>
              </w:rPr>
              <w:t>83</w:t>
            </w:r>
          </w:p>
        </w:tc>
        <w:tc>
          <w:tcPr>
            <w:tcW w:w="2126" w:type="dxa"/>
            <w:vAlign w:val="center"/>
          </w:tcPr>
          <w:p w14:paraId="6DC3A9E7" w14:textId="34E6E712" w:rsidR="000B1D77" w:rsidRPr="00912F9E" w:rsidRDefault="000B1D77" w:rsidP="00C5765B">
            <w:pPr>
              <w:ind w:left="-105"/>
              <w:jc w:val="center"/>
              <w:rPr>
                <w:rFonts w:ascii="Arial" w:hAnsi="Arial" w:cs="Arial"/>
                <w:b/>
                <w:lang w:val="et-EE"/>
              </w:rPr>
            </w:pPr>
            <w:r w:rsidRPr="00912F9E">
              <w:rPr>
                <w:rFonts w:ascii="Arial" w:hAnsi="Arial" w:cs="Arial"/>
                <w:b/>
                <w:lang w:val="et-EE"/>
              </w:rPr>
              <w:t>2</w:t>
            </w:r>
            <w:r w:rsidR="00C5765B">
              <w:rPr>
                <w:rFonts w:ascii="Arial" w:hAnsi="Arial" w:cs="Arial"/>
                <w:b/>
                <w:lang w:val="et-EE"/>
              </w:rPr>
              <w:t>6</w:t>
            </w:r>
            <w:r w:rsidRPr="00912F9E">
              <w:rPr>
                <w:rFonts w:ascii="Arial" w:hAnsi="Arial" w:cs="Arial"/>
                <w:b/>
                <w:lang w:val="et-EE"/>
              </w:rPr>
              <w:t>,</w:t>
            </w:r>
            <w:r w:rsidR="00C5765B">
              <w:rPr>
                <w:rFonts w:ascii="Arial" w:hAnsi="Arial" w:cs="Arial"/>
                <w:b/>
                <w:lang w:val="et-EE"/>
              </w:rPr>
              <w:t>1</w:t>
            </w:r>
          </w:p>
        </w:tc>
        <w:tc>
          <w:tcPr>
            <w:tcW w:w="2268" w:type="dxa"/>
            <w:vAlign w:val="center"/>
          </w:tcPr>
          <w:p w14:paraId="065A0599" w14:textId="6C9687A9" w:rsidR="000B1D77" w:rsidRPr="00912F9E" w:rsidRDefault="000B1D77" w:rsidP="00C5765B">
            <w:pPr>
              <w:ind w:left="-109"/>
              <w:jc w:val="center"/>
              <w:rPr>
                <w:rFonts w:ascii="Arial" w:hAnsi="Arial" w:cs="Arial"/>
                <w:b/>
                <w:lang w:val="et-EE"/>
              </w:rPr>
            </w:pPr>
            <w:r w:rsidRPr="00912F9E">
              <w:rPr>
                <w:rFonts w:ascii="Arial" w:hAnsi="Arial" w:cs="Arial"/>
                <w:b/>
                <w:lang w:val="et-EE"/>
              </w:rPr>
              <w:t>7</w:t>
            </w:r>
            <w:r w:rsidR="00C5765B">
              <w:rPr>
                <w:rFonts w:ascii="Arial" w:hAnsi="Arial" w:cs="Arial"/>
                <w:b/>
                <w:lang w:val="et-EE"/>
              </w:rPr>
              <w:t>83</w:t>
            </w:r>
          </w:p>
        </w:tc>
        <w:tc>
          <w:tcPr>
            <w:tcW w:w="2552" w:type="dxa"/>
            <w:vAlign w:val="center"/>
          </w:tcPr>
          <w:p w14:paraId="469569AA" w14:textId="65182B89" w:rsidR="000B1D77" w:rsidRPr="00912F9E" w:rsidRDefault="000B1D77" w:rsidP="00C5765B">
            <w:pPr>
              <w:ind w:left="-106"/>
              <w:jc w:val="center"/>
              <w:rPr>
                <w:rFonts w:ascii="Arial" w:hAnsi="Arial" w:cs="Arial"/>
                <w:b/>
                <w:lang w:val="et-EE"/>
              </w:rPr>
            </w:pPr>
            <w:r w:rsidRPr="00912F9E">
              <w:rPr>
                <w:rFonts w:ascii="Arial" w:hAnsi="Arial" w:cs="Arial"/>
                <w:b/>
                <w:lang w:val="et-EE"/>
              </w:rPr>
              <w:t>2</w:t>
            </w:r>
            <w:r w:rsidR="00C5765B">
              <w:rPr>
                <w:rFonts w:ascii="Arial" w:hAnsi="Arial" w:cs="Arial"/>
                <w:b/>
                <w:lang w:val="et-EE"/>
              </w:rPr>
              <w:t>6</w:t>
            </w:r>
            <w:r w:rsidRPr="00912F9E">
              <w:rPr>
                <w:rFonts w:ascii="Arial" w:hAnsi="Arial" w:cs="Arial"/>
                <w:b/>
                <w:lang w:val="et-EE"/>
              </w:rPr>
              <w:t>,</w:t>
            </w:r>
            <w:r w:rsidR="00C5765B">
              <w:rPr>
                <w:rFonts w:ascii="Arial" w:hAnsi="Arial" w:cs="Arial"/>
                <w:b/>
                <w:lang w:val="et-EE"/>
              </w:rPr>
              <w:t>1</w:t>
            </w:r>
          </w:p>
        </w:tc>
      </w:tr>
    </w:tbl>
    <w:p w14:paraId="3BC2D9E6" w14:textId="77777777" w:rsidR="005B76D6" w:rsidRPr="00912F9E" w:rsidRDefault="005B76D6" w:rsidP="00DF661B">
      <w:pPr>
        <w:spacing w:before="0" w:after="0"/>
        <w:jc w:val="both"/>
        <w:rPr>
          <w:rFonts w:ascii="Arial" w:hAnsi="Arial" w:cs="Arial"/>
          <w:lang w:val="et-EE"/>
        </w:rPr>
      </w:pPr>
    </w:p>
    <w:p w14:paraId="3D2E1742" w14:textId="77777777" w:rsidR="005B76D6" w:rsidRPr="00912F9E" w:rsidRDefault="005B76D6" w:rsidP="007D5B1F">
      <w:pPr>
        <w:pStyle w:val="Pealkiri3"/>
        <w:numPr>
          <w:ilvl w:val="2"/>
          <w:numId w:val="30"/>
        </w:numPr>
        <w:rPr>
          <w:lang w:val="et-EE"/>
        </w:rPr>
      </w:pPr>
      <w:bookmarkStart w:id="41" w:name="_Toc99455069"/>
      <w:r w:rsidRPr="00912F9E">
        <w:rPr>
          <w:lang w:val="et-EE"/>
        </w:rPr>
        <w:lastRenderedPageBreak/>
        <w:t>Vertikaalplaneerimine ja sademevee ärajuhtimine</w:t>
      </w:r>
      <w:bookmarkEnd w:id="41"/>
    </w:p>
    <w:p w14:paraId="2C3F1C7D" w14:textId="77777777" w:rsidR="00F1463E" w:rsidRPr="00912F9E" w:rsidRDefault="00F1463E" w:rsidP="00DF661B">
      <w:pPr>
        <w:spacing w:before="0" w:after="0"/>
        <w:jc w:val="both"/>
        <w:rPr>
          <w:rFonts w:ascii="Arial" w:hAnsi="Arial" w:cs="Arial"/>
          <w:lang w:val="et-EE"/>
        </w:rPr>
      </w:pPr>
      <w:r w:rsidRPr="00912F9E">
        <w:rPr>
          <w:rFonts w:ascii="Arial" w:hAnsi="Arial" w:cs="Arial"/>
          <w:lang w:val="et-EE"/>
        </w:rPr>
        <w:t xml:space="preserve">Planeeritava ala maapinna reljeef langeb </w:t>
      </w:r>
      <w:r w:rsidR="00B267DD" w:rsidRPr="00912F9E">
        <w:rPr>
          <w:rFonts w:ascii="Arial" w:hAnsi="Arial" w:cs="Arial"/>
          <w:lang w:val="et-EE"/>
        </w:rPr>
        <w:t>lõuna</w:t>
      </w:r>
      <w:r w:rsidRPr="00912F9E">
        <w:rPr>
          <w:rFonts w:ascii="Arial" w:hAnsi="Arial" w:cs="Arial"/>
          <w:lang w:val="et-EE"/>
        </w:rPr>
        <w:t xml:space="preserve"> suunas. Maapinna absoluutkõrgused vahemikus u 4</w:t>
      </w:r>
      <w:r w:rsidR="00B267DD" w:rsidRPr="00912F9E">
        <w:rPr>
          <w:rFonts w:ascii="Arial" w:hAnsi="Arial" w:cs="Arial"/>
          <w:lang w:val="et-EE"/>
        </w:rPr>
        <w:t>1</w:t>
      </w:r>
      <w:r w:rsidRPr="00912F9E">
        <w:rPr>
          <w:rFonts w:ascii="Arial" w:hAnsi="Arial" w:cs="Arial"/>
          <w:lang w:val="et-EE"/>
        </w:rPr>
        <w:t>,</w:t>
      </w:r>
      <w:r w:rsidR="00B267DD" w:rsidRPr="00912F9E">
        <w:rPr>
          <w:rFonts w:ascii="Arial" w:hAnsi="Arial" w:cs="Arial"/>
          <w:lang w:val="et-EE"/>
        </w:rPr>
        <w:t>2</w:t>
      </w:r>
      <w:r w:rsidRPr="00912F9E">
        <w:rPr>
          <w:rFonts w:ascii="Arial" w:hAnsi="Arial" w:cs="Arial"/>
          <w:lang w:val="et-EE"/>
        </w:rPr>
        <w:t>4 – 4</w:t>
      </w:r>
      <w:r w:rsidR="00B267DD" w:rsidRPr="00912F9E">
        <w:rPr>
          <w:rFonts w:ascii="Arial" w:hAnsi="Arial" w:cs="Arial"/>
          <w:lang w:val="et-EE"/>
        </w:rPr>
        <w:t>3</w:t>
      </w:r>
      <w:r w:rsidRPr="00912F9E">
        <w:rPr>
          <w:rFonts w:ascii="Arial" w:hAnsi="Arial" w:cs="Arial"/>
          <w:lang w:val="et-EE"/>
        </w:rPr>
        <w:t>,</w:t>
      </w:r>
      <w:r w:rsidR="00B267DD" w:rsidRPr="00912F9E">
        <w:rPr>
          <w:rFonts w:ascii="Arial" w:hAnsi="Arial" w:cs="Arial"/>
          <w:lang w:val="et-EE"/>
        </w:rPr>
        <w:t>21</w:t>
      </w:r>
      <w:r w:rsidRPr="00912F9E">
        <w:rPr>
          <w:rFonts w:ascii="Arial" w:hAnsi="Arial" w:cs="Arial"/>
          <w:lang w:val="et-EE"/>
        </w:rPr>
        <w:t xml:space="preserve"> m.</w:t>
      </w:r>
    </w:p>
    <w:p w14:paraId="5D1A9A9D" w14:textId="77777777" w:rsidR="00F1463E" w:rsidRPr="00912F9E" w:rsidRDefault="00F1463E" w:rsidP="00DF661B">
      <w:pPr>
        <w:spacing w:before="0" w:after="0"/>
        <w:jc w:val="both"/>
        <w:rPr>
          <w:rFonts w:ascii="Arial" w:hAnsi="Arial" w:cs="Arial"/>
          <w:lang w:val="et-EE"/>
        </w:rPr>
      </w:pPr>
      <w:r w:rsidRPr="00912F9E">
        <w:rPr>
          <w:rFonts w:ascii="Arial" w:hAnsi="Arial" w:cs="Arial"/>
          <w:lang w:val="et-EE"/>
        </w:rPr>
        <w:t>Peale elamu ehitamist krundi maapind tasandatakse ja krundisisene vertikaalplaneerimine lahendada hoone ehitusprojekti koosseisus</w:t>
      </w:r>
      <w:r w:rsidR="00CD3B19" w:rsidRPr="00912F9E">
        <w:rPr>
          <w:rFonts w:ascii="Arial" w:hAnsi="Arial" w:cs="Arial"/>
          <w:lang w:val="et-EE"/>
        </w:rPr>
        <w:t>. Planeering näeb ette maapinna kõrguse tõstmist ca 0,5 meetrit.</w:t>
      </w:r>
    </w:p>
    <w:p w14:paraId="023CE169" w14:textId="77777777" w:rsidR="00F1463E" w:rsidRPr="00912F9E" w:rsidRDefault="00F1463E" w:rsidP="00DF661B">
      <w:pPr>
        <w:spacing w:before="0" w:after="0"/>
        <w:jc w:val="both"/>
        <w:rPr>
          <w:rFonts w:ascii="Arial" w:hAnsi="Arial" w:cs="Arial"/>
          <w:lang w:val="et-EE"/>
        </w:rPr>
      </w:pPr>
      <w:r w:rsidRPr="00912F9E">
        <w:rPr>
          <w:rFonts w:ascii="Arial" w:hAnsi="Arial" w:cs="Arial"/>
          <w:lang w:val="et-EE"/>
        </w:rPr>
        <w:t>Sademevee minimeerimise aluseks tuleb võtta Rae valla ühisveevärgi ja kanalisatsiooni ning sademevee ärajuhtimise arendamise kava aastateks 2017-2028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r w:rsidR="003C7501" w:rsidRPr="00912F9E">
        <w:rPr>
          <w:rFonts w:ascii="Arial" w:hAnsi="Arial" w:cs="Arial"/>
          <w:lang w:val="et-EE"/>
        </w:rPr>
        <w:t>”</w:t>
      </w:r>
      <w:r w:rsidRPr="00912F9E">
        <w:rPr>
          <w:rFonts w:ascii="Arial" w:hAnsi="Arial" w:cs="Arial"/>
          <w:lang w:val="et-EE"/>
        </w:rPr>
        <w:t>.</w:t>
      </w:r>
    </w:p>
    <w:p w14:paraId="41B40C3A" w14:textId="77777777" w:rsidR="00F1463E" w:rsidRPr="00912F9E" w:rsidRDefault="00F1463E" w:rsidP="00DF661B">
      <w:pPr>
        <w:spacing w:before="0" w:after="0"/>
        <w:jc w:val="both"/>
        <w:rPr>
          <w:rFonts w:ascii="Arial" w:hAnsi="Arial" w:cs="Arial"/>
          <w:lang w:val="et-EE"/>
        </w:rPr>
      </w:pPr>
      <w:r w:rsidRPr="00912F9E">
        <w:rPr>
          <w:rFonts w:ascii="Arial" w:hAnsi="Arial" w:cs="Arial"/>
          <w:lang w:val="et-EE"/>
        </w:rPr>
        <w:t>Vertikaalplaneerimisega tuleb tagada sademevee mitte kaldumine naaberkinnistutele.</w:t>
      </w:r>
    </w:p>
    <w:p w14:paraId="1B900C21" w14:textId="77777777" w:rsidR="00F1463E" w:rsidRPr="00912F9E" w:rsidRDefault="00F1463E" w:rsidP="00DF661B">
      <w:pPr>
        <w:spacing w:before="0" w:after="0"/>
        <w:jc w:val="both"/>
        <w:rPr>
          <w:rFonts w:ascii="Arial" w:hAnsi="Arial" w:cs="Arial"/>
          <w:lang w:val="et-EE"/>
        </w:rPr>
      </w:pPr>
      <w:r w:rsidRPr="00912F9E">
        <w:rPr>
          <w:rFonts w:ascii="Arial" w:hAnsi="Arial" w:cs="Arial"/>
          <w:lang w:val="et-EE"/>
        </w:rPr>
        <w:t>Hoonete suhtelise kõrguse ±0.00 määramisel lähtuda juurdesõidutee projekteerimisel valitud kõrgusmärkidest.</w:t>
      </w:r>
    </w:p>
    <w:p w14:paraId="02CF6351" w14:textId="77777777" w:rsidR="00F1463E" w:rsidRPr="00912F9E" w:rsidRDefault="00F1463E" w:rsidP="00DF661B">
      <w:pPr>
        <w:spacing w:before="0" w:after="0"/>
        <w:jc w:val="both"/>
        <w:rPr>
          <w:rFonts w:ascii="Arial" w:hAnsi="Arial" w:cs="Arial"/>
          <w:lang w:val="et-EE"/>
        </w:rPr>
      </w:pPr>
      <w:r w:rsidRPr="00912F9E">
        <w:rPr>
          <w:rFonts w:ascii="Arial" w:hAnsi="Arial" w:cs="Arial"/>
          <w:lang w:val="et-EE"/>
        </w:rPr>
        <w:t>Tee projekteerimisel arvestada maapinna looduslike kalletega. Teekatte pind rajada kõrgemale ümbritsevast maapinnast.</w:t>
      </w:r>
    </w:p>
    <w:p w14:paraId="506C3C65" w14:textId="77777777" w:rsidR="00F1463E" w:rsidRPr="00912F9E" w:rsidRDefault="00F1463E" w:rsidP="00DF661B">
      <w:pPr>
        <w:spacing w:before="0" w:after="0"/>
        <w:jc w:val="both"/>
        <w:rPr>
          <w:rFonts w:ascii="Arial" w:hAnsi="Arial" w:cs="Arial"/>
          <w:lang w:val="et-EE"/>
        </w:rPr>
      </w:pPr>
      <w:r w:rsidRPr="00912F9E">
        <w:rPr>
          <w:rFonts w:ascii="Arial" w:hAnsi="Arial" w:cs="Arial"/>
          <w:lang w:val="et-EE"/>
        </w:rPr>
        <w:t>Vertikaalplaneerimine lahendatakse hoone ehitusprojekti staadiumis ja lahendusega tuleb tagada, et sademevesi ei valguks kõrval maaüksustele.</w:t>
      </w:r>
    </w:p>
    <w:p w14:paraId="6F25A21E" w14:textId="77777777" w:rsidR="00F1463E" w:rsidRPr="00912F9E" w:rsidRDefault="00F1463E" w:rsidP="00DF661B">
      <w:pPr>
        <w:spacing w:before="0" w:after="0"/>
        <w:jc w:val="both"/>
        <w:rPr>
          <w:rFonts w:ascii="Arial" w:hAnsi="Arial" w:cs="Arial"/>
          <w:lang w:val="et-EE"/>
        </w:rPr>
      </w:pPr>
      <w:r w:rsidRPr="00912F9E">
        <w:rPr>
          <w:rFonts w:ascii="Arial" w:hAnsi="Arial" w:cs="Arial"/>
          <w:lang w:val="et-EE"/>
        </w:rPr>
        <w:t>Sademevee voolu hulga minimeerimiseks, soovitatav krundi sisesed parkimisalad rajada vett läbilaskvatest materjalidest – nagu kruus, killustik, nn murukivi.</w:t>
      </w:r>
    </w:p>
    <w:p w14:paraId="7024DD8A" w14:textId="6D38DDC6" w:rsidR="00B267DD" w:rsidRPr="00912F9E" w:rsidRDefault="00912F9E" w:rsidP="00DF661B">
      <w:pPr>
        <w:spacing w:before="0" w:after="0"/>
        <w:jc w:val="both"/>
        <w:rPr>
          <w:rFonts w:ascii="Arial" w:hAnsi="Arial" w:cs="Arial"/>
          <w:lang w:val="et-EE"/>
        </w:rPr>
      </w:pPr>
      <w:r>
        <w:rPr>
          <w:rFonts w:ascii="Arial" w:hAnsi="Arial" w:cs="Arial"/>
          <w:lang w:val="et-EE"/>
        </w:rPr>
        <w:t>S</w:t>
      </w:r>
      <w:r w:rsidR="00B267DD" w:rsidRPr="00912F9E">
        <w:rPr>
          <w:rFonts w:ascii="Arial" w:hAnsi="Arial" w:cs="Arial"/>
          <w:lang w:val="et-EE"/>
        </w:rPr>
        <w:t xml:space="preserve">ademevee eelvool on </w:t>
      </w:r>
      <w:proofErr w:type="spellStart"/>
      <w:r w:rsidR="00B267DD" w:rsidRPr="00912F9E">
        <w:rPr>
          <w:rFonts w:ascii="Arial" w:hAnsi="Arial" w:cs="Arial"/>
          <w:lang w:val="et-EE"/>
        </w:rPr>
        <w:t>Soodevahe</w:t>
      </w:r>
      <w:proofErr w:type="spellEnd"/>
      <w:r w:rsidR="00B267DD" w:rsidRPr="00912F9E">
        <w:rPr>
          <w:rFonts w:ascii="Arial" w:hAnsi="Arial" w:cs="Arial"/>
          <w:lang w:val="et-EE"/>
        </w:rPr>
        <w:t xml:space="preserve"> peakraav, mis asub planeeringualast 845 meetri kaugusel põhjas. Planeeritud sademevee kanalisatsioonitrass juhitakse Trelli katastriüksuse põhjanurka, kus koostatava Rae Valla põhjapiirkonna üldplaneeringu järgi on ette nähtud uus kraav, mille kaudu sademeveed jõuavad </w:t>
      </w:r>
      <w:proofErr w:type="spellStart"/>
      <w:r w:rsidR="00B267DD" w:rsidRPr="00912F9E">
        <w:rPr>
          <w:rFonts w:ascii="Arial" w:hAnsi="Arial" w:cs="Arial"/>
          <w:lang w:val="et-EE"/>
        </w:rPr>
        <w:t>Soodevahe</w:t>
      </w:r>
      <w:proofErr w:type="spellEnd"/>
      <w:r w:rsidR="00B267DD" w:rsidRPr="00912F9E">
        <w:rPr>
          <w:rFonts w:ascii="Arial" w:hAnsi="Arial" w:cs="Arial"/>
          <w:lang w:val="et-EE"/>
        </w:rPr>
        <w:t xml:space="preserve"> peakraavi. </w:t>
      </w:r>
    </w:p>
    <w:p w14:paraId="5717520C" w14:textId="34B37B4A" w:rsidR="007700FC" w:rsidRPr="00912F9E" w:rsidRDefault="00F1463E" w:rsidP="00DF661B">
      <w:pPr>
        <w:spacing w:before="0" w:after="0"/>
        <w:jc w:val="both"/>
        <w:rPr>
          <w:rFonts w:ascii="Arial" w:hAnsi="Arial" w:cs="Arial"/>
          <w:lang w:val="et-EE"/>
        </w:rPr>
      </w:pPr>
      <w:r w:rsidRPr="00912F9E">
        <w:rPr>
          <w:rFonts w:ascii="Arial" w:hAnsi="Arial" w:cs="Arial"/>
          <w:lang w:val="et-EE"/>
        </w:rPr>
        <w:t>Sademevee ärajuhtimine on esitatud joonistel AS-05 Tehnovõrkude koondplaan ja AS-06 Sademevee skeem.</w:t>
      </w:r>
    </w:p>
    <w:p w14:paraId="4BA24899" w14:textId="4B6B1D42" w:rsidR="00AF0860" w:rsidRPr="00912F9E" w:rsidRDefault="00AF0860" w:rsidP="00DF661B">
      <w:pPr>
        <w:spacing w:before="0" w:after="0"/>
        <w:jc w:val="both"/>
        <w:rPr>
          <w:rFonts w:ascii="Arial" w:hAnsi="Arial" w:cs="Arial"/>
          <w:u w:val="single"/>
          <w:lang w:val="et-EE"/>
        </w:rPr>
      </w:pPr>
      <w:r w:rsidRPr="00912F9E">
        <w:rPr>
          <w:rFonts w:ascii="Arial" w:hAnsi="Arial" w:cs="Arial"/>
          <w:u w:val="single"/>
          <w:lang w:val="et-EE"/>
        </w:rPr>
        <w:t>Nõuded ehitusprojektile</w:t>
      </w:r>
    </w:p>
    <w:p w14:paraId="4CBAF081" w14:textId="51E7E529" w:rsidR="00AF0860" w:rsidRPr="007700FC" w:rsidRDefault="00AF0860" w:rsidP="007700FC">
      <w:pPr>
        <w:pStyle w:val="Loendilik"/>
        <w:numPr>
          <w:ilvl w:val="0"/>
          <w:numId w:val="38"/>
        </w:numPr>
        <w:spacing w:before="0" w:after="0"/>
        <w:ind w:left="284" w:hanging="218"/>
        <w:jc w:val="both"/>
        <w:rPr>
          <w:rFonts w:ascii="Arial" w:hAnsi="Arial" w:cs="Arial"/>
          <w:lang w:val="et-EE"/>
        </w:rPr>
      </w:pPr>
      <w:r w:rsidRPr="007700FC">
        <w:rPr>
          <w:rFonts w:ascii="Arial" w:hAnsi="Arial" w:cs="Arial"/>
          <w:lang w:val="et-EE"/>
        </w:rPr>
        <w:t xml:space="preserve">Arvestada Reaalprojekt OÜ koostatud tööga nr P17073 „Vana Ülemiste-Vaskjala kanali ja </w:t>
      </w:r>
      <w:proofErr w:type="spellStart"/>
      <w:r w:rsidRPr="007700FC">
        <w:rPr>
          <w:rFonts w:ascii="Arial" w:hAnsi="Arial" w:cs="Arial"/>
          <w:lang w:val="et-EE"/>
        </w:rPr>
        <w:t>Soodevahe</w:t>
      </w:r>
      <w:proofErr w:type="spellEnd"/>
      <w:r w:rsidRPr="007700FC">
        <w:rPr>
          <w:rFonts w:ascii="Arial" w:hAnsi="Arial" w:cs="Arial"/>
          <w:lang w:val="et-EE"/>
        </w:rPr>
        <w:t xml:space="preserve"> peakraavi vahelise lõigu eelprojekt</w:t>
      </w:r>
      <w:r w:rsidR="000B1D77" w:rsidRPr="007700FC">
        <w:rPr>
          <w:rFonts w:ascii="Arial" w:hAnsi="Arial" w:cs="Arial"/>
          <w:lang w:val="et-EE"/>
        </w:rPr>
        <w:t>”</w:t>
      </w:r>
      <w:r w:rsidRPr="007700FC">
        <w:rPr>
          <w:rFonts w:ascii="Arial" w:hAnsi="Arial" w:cs="Arial"/>
          <w:lang w:val="et-EE"/>
        </w:rPr>
        <w:t>;</w:t>
      </w:r>
    </w:p>
    <w:p w14:paraId="40CEFC28" w14:textId="484F3115" w:rsidR="00AF0860" w:rsidRPr="007700FC" w:rsidRDefault="00AF0860" w:rsidP="007700FC">
      <w:pPr>
        <w:pStyle w:val="Loendilik"/>
        <w:numPr>
          <w:ilvl w:val="0"/>
          <w:numId w:val="38"/>
        </w:numPr>
        <w:spacing w:before="0" w:after="0"/>
        <w:ind w:left="284" w:hanging="218"/>
        <w:rPr>
          <w:rFonts w:ascii="Arial" w:hAnsi="Arial" w:cs="Arial"/>
          <w:lang w:val="et-EE"/>
        </w:rPr>
      </w:pPr>
      <w:r w:rsidRPr="007700FC">
        <w:rPr>
          <w:rFonts w:ascii="Arial" w:hAnsi="Arial" w:cs="Arial"/>
          <w:lang w:val="et-EE"/>
        </w:rPr>
        <w:t xml:space="preserve">Nelgi teel säilitada </w:t>
      </w:r>
      <w:r w:rsidRPr="007700FC">
        <w:rPr>
          <w:rFonts w:ascii="Arial" w:hAnsi="Arial" w:cs="Arial"/>
          <w:lang w:val="et-EE"/>
        </w:rPr>
        <w:tab/>
        <w:t>kraav vähemalt olemasolevas mahus, pikendamine/süvendamine.</w:t>
      </w:r>
    </w:p>
    <w:p w14:paraId="720D5B7B" w14:textId="77777777" w:rsidR="003C7501" w:rsidRPr="00912F9E" w:rsidRDefault="003C7501" w:rsidP="00AF0860">
      <w:pPr>
        <w:spacing w:before="0" w:after="0"/>
        <w:rPr>
          <w:rFonts w:ascii="Arial" w:hAnsi="Arial" w:cs="Arial"/>
          <w:lang w:val="et-EE"/>
        </w:rPr>
      </w:pPr>
    </w:p>
    <w:p w14:paraId="057B793F" w14:textId="77777777" w:rsidR="00700BE5" w:rsidRPr="00912F9E" w:rsidRDefault="00700BE5" w:rsidP="007D5B1F">
      <w:pPr>
        <w:pStyle w:val="Pealkiri3"/>
        <w:numPr>
          <w:ilvl w:val="2"/>
          <w:numId w:val="30"/>
        </w:numPr>
        <w:rPr>
          <w:lang w:val="et-EE"/>
        </w:rPr>
      </w:pPr>
      <w:bookmarkStart w:id="42" w:name="_Toc99455070"/>
      <w:r w:rsidRPr="00912F9E">
        <w:rPr>
          <w:lang w:val="et-EE"/>
        </w:rPr>
        <w:t>Elektrivarustus</w:t>
      </w:r>
      <w:bookmarkEnd w:id="42"/>
    </w:p>
    <w:p w14:paraId="6CE7073A" w14:textId="77777777" w:rsidR="00700BE5" w:rsidRPr="00912F9E" w:rsidRDefault="00700BE5" w:rsidP="00DF661B">
      <w:pPr>
        <w:spacing w:before="0" w:after="0"/>
        <w:jc w:val="both"/>
        <w:rPr>
          <w:rFonts w:ascii="Arial" w:hAnsi="Arial" w:cs="Arial"/>
          <w:lang w:val="et-EE"/>
        </w:rPr>
      </w:pPr>
      <w:r w:rsidRPr="00912F9E">
        <w:rPr>
          <w:rFonts w:ascii="Arial" w:hAnsi="Arial" w:cs="Arial"/>
          <w:lang w:val="et-EE"/>
        </w:rPr>
        <w:t xml:space="preserve">Elektrivarustus lahendatakse vastavalt Elektrilevi OÜ Tallinna-Harju regiooni poolt </w:t>
      </w:r>
      <w:r w:rsidR="009D17E2" w:rsidRPr="00912F9E">
        <w:rPr>
          <w:rFonts w:ascii="Arial" w:hAnsi="Arial" w:cs="Arial"/>
          <w:lang w:val="et-EE"/>
        </w:rPr>
        <w:t>10</w:t>
      </w:r>
      <w:r w:rsidRPr="00912F9E">
        <w:rPr>
          <w:rFonts w:ascii="Arial" w:hAnsi="Arial" w:cs="Arial"/>
          <w:lang w:val="et-EE"/>
        </w:rPr>
        <w:t>.03.2021 väljastatud tehnilistele tingimustele nr 3720</w:t>
      </w:r>
      <w:r w:rsidR="009D17E2" w:rsidRPr="00912F9E">
        <w:rPr>
          <w:rFonts w:ascii="Arial" w:hAnsi="Arial" w:cs="Arial"/>
          <w:lang w:val="et-EE"/>
        </w:rPr>
        <w:t>75</w:t>
      </w:r>
      <w:r w:rsidRPr="00912F9E">
        <w:rPr>
          <w:rFonts w:ascii="Arial" w:hAnsi="Arial" w:cs="Arial"/>
          <w:lang w:val="et-EE"/>
        </w:rPr>
        <w:t>.</w:t>
      </w:r>
    </w:p>
    <w:p w14:paraId="73D4065A" w14:textId="77777777" w:rsidR="00700BE5" w:rsidRPr="00912F9E" w:rsidRDefault="00700BE5" w:rsidP="00DF661B">
      <w:pPr>
        <w:spacing w:before="0" w:after="0"/>
        <w:jc w:val="both"/>
        <w:rPr>
          <w:rFonts w:ascii="Arial" w:hAnsi="Arial" w:cs="Arial"/>
          <w:lang w:val="et-EE"/>
        </w:rPr>
      </w:pPr>
      <w:r w:rsidRPr="00912F9E">
        <w:rPr>
          <w:rFonts w:ascii="Arial" w:hAnsi="Arial" w:cs="Arial"/>
          <w:lang w:val="et-EE"/>
        </w:rPr>
        <w:t>Planeeringuala võrguühenduse maksimaalne läbilaskevõime amprites on viie krundi kohta 3×</w:t>
      </w:r>
      <w:r w:rsidR="009D17E2" w:rsidRPr="00912F9E">
        <w:rPr>
          <w:rFonts w:ascii="Arial" w:hAnsi="Arial" w:cs="Arial"/>
          <w:lang w:val="et-EE"/>
        </w:rPr>
        <w:t>1440</w:t>
      </w:r>
      <w:r w:rsidRPr="00912F9E">
        <w:rPr>
          <w:rFonts w:ascii="Arial" w:hAnsi="Arial" w:cs="Arial"/>
          <w:lang w:val="et-EE"/>
        </w:rPr>
        <w:t xml:space="preserve"> A.</w:t>
      </w:r>
    </w:p>
    <w:p w14:paraId="524BB745" w14:textId="77777777" w:rsidR="00700BE5" w:rsidRPr="00912F9E" w:rsidRDefault="00700BE5" w:rsidP="00DF661B">
      <w:pPr>
        <w:spacing w:before="0" w:after="0"/>
        <w:jc w:val="both"/>
        <w:rPr>
          <w:rFonts w:ascii="Arial" w:hAnsi="Arial" w:cs="Arial"/>
          <w:lang w:val="et-EE"/>
        </w:rPr>
      </w:pPr>
      <w:r w:rsidRPr="00912F9E">
        <w:rPr>
          <w:rFonts w:ascii="Arial" w:hAnsi="Arial" w:cs="Arial"/>
          <w:lang w:val="et-EE"/>
        </w:rPr>
        <w:t xml:space="preserve">Planeeritavate kruntide elektrienergiaga varustamine on ette nähtud </w:t>
      </w:r>
      <w:r w:rsidR="009D17E2" w:rsidRPr="00912F9E">
        <w:rPr>
          <w:rFonts w:ascii="Arial" w:hAnsi="Arial" w:cs="Arial"/>
          <w:lang w:val="et-EE"/>
        </w:rPr>
        <w:t xml:space="preserve">sisselõikega planeeringualal asuvast </w:t>
      </w:r>
      <w:proofErr w:type="spellStart"/>
      <w:r w:rsidR="009D17E2" w:rsidRPr="00912F9E">
        <w:rPr>
          <w:rFonts w:ascii="Arial" w:hAnsi="Arial" w:cs="Arial"/>
          <w:lang w:val="et-EE"/>
        </w:rPr>
        <w:t>keskpinge</w:t>
      </w:r>
      <w:proofErr w:type="spellEnd"/>
      <w:r w:rsidR="009D17E2" w:rsidRPr="00912F9E">
        <w:rPr>
          <w:rFonts w:ascii="Arial" w:hAnsi="Arial" w:cs="Arial"/>
          <w:lang w:val="et-EE"/>
        </w:rPr>
        <w:t xml:space="preserve"> maakaablist KPL82894. Planeeringuala koormuskeskmesse krundile </w:t>
      </w:r>
      <w:proofErr w:type="spellStart"/>
      <w:r w:rsidR="009D17E2" w:rsidRPr="00912F9E">
        <w:rPr>
          <w:rFonts w:ascii="Arial" w:hAnsi="Arial" w:cs="Arial"/>
          <w:lang w:val="et-EE"/>
        </w:rPr>
        <w:t>pos</w:t>
      </w:r>
      <w:proofErr w:type="spellEnd"/>
      <w:r w:rsidR="009D17E2" w:rsidRPr="00912F9E">
        <w:rPr>
          <w:rFonts w:ascii="Arial" w:hAnsi="Arial" w:cs="Arial"/>
          <w:lang w:val="et-EE"/>
        </w:rPr>
        <w:t xml:space="preserve"> </w:t>
      </w:r>
      <w:r w:rsidR="00B474AA" w:rsidRPr="00912F9E">
        <w:rPr>
          <w:rFonts w:ascii="Arial" w:hAnsi="Arial" w:cs="Arial"/>
          <w:lang w:val="et-EE"/>
        </w:rPr>
        <w:t>37</w:t>
      </w:r>
      <w:r w:rsidR="009D17E2" w:rsidRPr="00912F9E">
        <w:rPr>
          <w:rFonts w:ascii="Arial" w:hAnsi="Arial" w:cs="Arial"/>
          <w:lang w:val="et-EE"/>
        </w:rPr>
        <w:t xml:space="preserve"> on kavandatud uus alajaam. Alajaama toide on planeeritud 10 </w:t>
      </w:r>
      <w:proofErr w:type="spellStart"/>
      <w:r w:rsidR="009D17E2" w:rsidRPr="00912F9E">
        <w:rPr>
          <w:rFonts w:ascii="Arial" w:hAnsi="Arial" w:cs="Arial"/>
          <w:lang w:val="et-EE"/>
        </w:rPr>
        <w:t>kV</w:t>
      </w:r>
      <w:proofErr w:type="spellEnd"/>
      <w:r w:rsidR="009D17E2" w:rsidRPr="00912F9E">
        <w:rPr>
          <w:rFonts w:ascii="Arial" w:hAnsi="Arial" w:cs="Arial"/>
          <w:lang w:val="et-EE"/>
        </w:rPr>
        <w:t xml:space="preserve"> maakaablist.</w:t>
      </w:r>
    </w:p>
    <w:p w14:paraId="7446270A" w14:textId="77777777" w:rsidR="00700BE5" w:rsidRPr="00912F9E" w:rsidRDefault="00700BE5" w:rsidP="00DF661B">
      <w:pPr>
        <w:spacing w:before="0" w:after="0"/>
        <w:jc w:val="both"/>
        <w:rPr>
          <w:rFonts w:ascii="Arial" w:hAnsi="Arial" w:cs="Arial"/>
          <w:lang w:val="et-EE"/>
        </w:rPr>
      </w:pPr>
      <w:r w:rsidRPr="00912F9E">
        <w:rPr>
          <w:rFonts w:ascii="Arial" w:hAnsi="Arial" w:cs="Arial"/>
          <w:lang w:val="et-EE"/>
        </w:rPr>
        <w:t xml:space="preserve">Tarbijateni on planeeritud alajaamast kuni hoonestusalani 0,4 </w:t>
      </w:r>
      <w:proofErr w:type="spellStart"/>
      <w:r w:rsidRPr="00912F9E">
        <w:rPr>
          <w:rFonts w:ascii="Arial" w:hAnsi="Arial" w:cs="Arial"/>
          <w:lang w:val="et-EE"/>
        </w:rPr>
        <w:t>kV</w:t>
      </w:r>
      <w:proofErr w:type="spellEnd"/>
      <w:r w:rsidRPr="00912F9E">
        <w:rPr>
          <w:rFonts w:ascii="Arial" w:hAnsi="Arial" w:cs="Arial"/>
          <w:lang w:val="et-EE"/>
        </w:rPr>
        <w:t xml:space="preserve"> maakaabelliin. Lisaks on planeeritud transpordimaale ette nähtud perspektiivsete 10 ja 0,4 </w:t>
      </w:r>
      <w:proofErr w:type="spellStart"/>
      <w:r w:rsidRPr="00912F9E">
        <w:rPr>
          <w:rFonts w:ascii="Arial" w:hAnsi="Arial" w:cs="Arial"/>
          <w:lang w:val="et-EE"/>
        </w:rPr>
        <w:t>kV</w:t>
      </w:r>
      <w:proofErr w:type="spellEnd"/>
      <w:r w:rsidRPr="00912F9E">
        <w:rPr>
          <w:rFonts w:ascii="Arial" w:hAnsi="Arial" w:cs="Arial"/>
          <w:lang w:val="et-EE"/>
        </w:rPr>
        <w:t xml:space="preserve"> maakaablite koridor.</w:t>
      </w:r>
      <w:r w:rsidR="00B474AA" w:rsidRPr="00912F9E">
        <w:rPr>
          <w:rFonts w:ascii="Arial" w:hAnsi="Arial" w:cs="Arial"/>
          <w:lang w:val="et-EE"/>
        </w:rPr>
        <w:t xml:space="preserve"> Võimalusel on</w:t>
      </w:r>
      <w:r w:rsidR="009D17E2" w:rsidRPr="00912F9E">
        <w:rPr>
          <w:rFonts w:ascii="Arial" w:hAnsi="Arial" w:cs="Arial"/>
          <w:lang w:val="et-EE"/>
        </w:rPr>
        <w:t xml:space="preserve"> k</w:t>
      </w:r>
      <w:r w:rsidRPr="00912F9E">
        <w:rPr>
          <w:rFonts w:ascii="Arial" w:hAnsi="Arial" w:cs="Arial"/>
          <w:lang w:val="et-EE"/>
        </w:rPr>
        <w:t>runtidele planeeritud paaris liitumiskilbid. Liitumiskilpidest kuni elektripaigaldise peakilpi ehitab tarbija oma vajadustele vastavad liinid.</w:t>
      </w:r>
    </w:p>
    <w:p w14:paraId="44530F1D" w14:textId="77777777" w:rsidR="00700BE5" w:rsidRPr="00912F9E" w:rsidRDefault="00700BE5" w:rsidP="00DF661B">
      <w:pPr>
        <w:spacing w:before="0" w:after="0"/>
        <w:jc w:val="both"/>
        <w:rPr>
          <w:rFonts w:ascii="Arial" w:hAnsi="Arial" w:cs="Arial"/>
          <w:lang w:val="et-EE"/>
        </w:rPr>
      </w:pPr>
      <w:r w:rsidRPr="00912F9E">
        <w:rPr>
          <w:rFonts w:ascii="Arial" w:hAnsi="Arial" w:cs="Arial"/>
          <w:lang w:val="et-EE"/>
        </w:rPr>
        <w:t xml:space="preserve">Nii 0,4 </w:t>
      </w:r>
      <w:proofErr w:type="spellStart"/>
      <w:r w:rsidRPr="00912F9E">
        <w:rPr>
          <w:rFonts w:ascii="Arial" w:hAnsi="Arial" w:cs="Arial"/>
          <w:lang w:val="et-EE"/>
        </w:rPr>
        <w:t>kV</w:t>
      </w:r>
      <w:proofErr w:type="spellEnd"/>
      <w:r w:rsidRPr="00912F9E">
        <w:rPr>
          <w:rFonts w:ascii="Arial" w:hAnsi="Arial"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6524293" w14:textId="77777777" w:rsidR="00700BE5" w:rsidRPr="00912F9E" w:rsidRDefault="00700BE5" w:rsidP="00DF661B">
      <w:pPr>
        <w:spacing w:before="0" w:after="0"/>
        <w:jc w:val="both"/>
        <w:rPr>
          <w:rFonts w:ascii="Arial" w:hAnsi="Arial" w:cs="Arial"/>
          <w:lang w:val="et-EE"/>
        </w:rPr>
      </w:pPr>
      <w:r w:rsidRPr="00912F9E">
        <w:rPr>
          <w:rFonts w:ascii="Arial" w:hAnsi="Arial" w:cs="Arial"/>
          <w:lang w:val="et-EE"/>
        </w:rPr>
        <w:t>Planeeritavate teede äärde on ette nähud välisvalgustus – metallpostidel LED valgustid toitega maakaablilt.</w:t>
      </w:r>
    </w:p>
    <w:p w14:paraId="30B1AB24" w14:textId="68206A70" w:rsidR="00700BE5" w:rsidRDefault="00700BE5" w:rsidP="00DF661B">
      <w:pPr>
        <w:spacing w:before="0" w:after="0"/>
        <w:jc w:val="both"/>
        <w:rPr>
          <w:rFonts w:ascii="Arial" w:hAnsi="Arial" w:cs="Arial"/>
          <w:lang w:val="et-EE"/>
        </w:rPr>
      </w:pPr>
      <w:r w:rsidRPr="00912F9E">
        <w:rPr>
          <w:rFonts w:ascii="Arial" w:hAnsi="Arial" w:cs="Arial"/>
          <w:lang w:val="et-EE"/>
        </w:rPr>
        <w:t>Planeerida valguslahendus pöörates erilist tähelepanu valgusallikatele, mis ei avaldaks mõju elamualadele.</w:t>
      </w:r>
    </w:p>
    <w:p w14:paraId="2AFF4B90" w14:textId="77777777" w:rsidR="00700BE5" w:rsidRPr="00A463A1" w:rsidRDefault="00700BE5" w:rsidP="00DF661B">
      <w:pPr>
        <w:spacing w:before="0" w:after="0"/>
        <w:jc w:val="both"/>
        <w:rPr>
          <w:rFonts w:ascii="Arial" w:hAnsi="Arial" w:cs="Arial"/>
          <w:u w:val="single"/>
          <w:lang w:val="et-EE"/>
        </w:rPr>
      </w:pPr>
      <w:r w:rsidRPr="00A463A1">
        <w:rPr>
          <w:rFonts w:ascii="Arial" w:hAnsi="Arial" w:cs="Arial"/>
          <w:u w:val="single"/>
          <w:lang w:val="et-EE"/>
        </w:rPr>
        <w:t>Täiendavad tingimused:</w:t>
      </w:r>
    </w:p>
    <w:p w14:paraId="1F0291BB" w14:textId="6A27DE03" w:rsidR="00700BE5" w:rsidRPr="00912F9E" w:rsidRDefault="00A463A1" w:rsidP="00051C74">
      <w:pPr>
        <w:pStyle w:val="Loendilik"/>
        <w:numPr>
          <w:ilvl w:val="0"/>
          <w:numId w:val="9"/>
        </w:numPr>
        <w:spacing w:before="0" w:after="0"/>
        <w:ind w:left="284" w:hanging="218"/>
        <w:jc w:val="both"/>
        <w:rPr>
          <w:rFonts w:ascii="Arial" w:hAnsi="Arial" w:cs="Arial"/>
          <w:lang w:val="et-EE"/>
        </w:rPr>
      </w:pPr>
      <w:r>
        <w:rPr>
          <w:rFonts w:ascii="Arial" w:hAnsi="Arial" w:cs="Arial"/>
          <w:lang w:val="et-EE"/>
        </w:rPr>
        <w:t>t</w:t>
      </w:r>
      <w:r w:rsidRPr="00A463A1">
        <w:rPr>
          <w:rFonts w:ascii="Arial" w:hAnsi="Arial" w:cs="Arial"/>
          <w:lang w:val="et-EE"/>
        </w:rPr>
        <w:t>ööjoonised kooskõlastada täiendavalt</w:t>
      </w:r>
      <w:r>
        <w:rPr>
          <w:rFonts w:ascii="Arial" w:hAnsi="Arial" w:cs="Arial"/>
          <w:lang w:val="et-EE"/>
        </w:rPr>
        <w:t>;</w:t>
      </w:r>
    </w:p>
    <w:p w14:paraId="409D722C" w14:textId="7E58234A" w:rsidR="00CD3B19" w:rsidRPr="00912F9E" w:rsidRDefault="00A463A1" w:rsidP="00051C74">
      <w:pPr>
        <w:pStyle w:val="Loendilik"/>
        <w:numPr>
          <w:ilvl w:val="0"/>
          <w:numId w:val="9"/>
        </w:numPr>
        <w:spacing w:before="0" w:after="0"/>
        <w:ind w:left="284" w:hanging="218"/>
        <w:jc w:val="both"/>
        <w:rPr>
          <w:rFonts w:ascii="Arial" w:hAnsi="Arial" w:cs="Arial"/>
          <w:lang w:val="et-EE"/>
        </w:rPr>
      </w:pPr>
      <w:r>
        <w:rPr>
          <w:rFonts w:ascii="Arial" w:hAnsi="Arial" w:cs="Arial"/>
          <w:lang w:val="et-EE"/>
        </w:rPr>
        <w:t>t</w:t>
      </w:r>
      <w:r w:rsidRPr="00A463A1">
        <w:rPr>
          <w:rFonts w:ascii="Arial" w:hAnsi="Arial" w:cs="Arial"/>
          <w:lang w:val="et-EE"/>
        </w:rPr>
        <w:t>ööjooniste staadiumiks taotleda uued tehnilised tingimused täpsustatud koormustega.</w:t>
      </w:r>
    </w:p>
    <w:p w14:paraId="7331E782" w14:textId="77777777" w:rsidR="00CD3B19" w:rsidRPr="00912F9E" w:rsidRDefault="00CD3B19" w:rsidP="003C7501">
      <w:pPr>
        <w:spacing w:before="0" w:after="0"/>
        <w:jc w:val="both"/>
        <w:rPr>
          <w:rFonts w:ascii="Arial" w:hAnsi="Arial" w:cs="Arial"/>
          <w:lang w:val="et-EE"/>
        </w:rPr>
      </w:pPr>
    </w:p>
    <w:p w14:paraId="5C8B6B26" w14:textId="77777777" w:rsidR="009D17E2" w:rsidRPr="00912F9E" w:rsidRDefault="009D17E2" w:rsidP="007D5B1F">
      <w:pPr>
        <w:pStyle w:val="Pealkiri3"/>
        <w:numPr>
          <w:ilvl w:val="2"/>
          <w:numId w:val="30"/>
        </w:numPr>
        <w:rPr>
          <w:lang w:val="et-EE"/>
        </w:rPr>
      </w:pPr>
      <w:bookmarkStart w:id="43" w:name="_Toc99455071"/>
      <w:r w:rsidRPr="00912F9E">
        <w:rPr>
          <w:lang w:val="et-EE"/>
        </w:rPr>
        <w:t>Sidevarustus</w:t>
      </w:r>
      <w:bookmarkEnd w:id="43"/>
    </w:p>
    <w:p w14:paraId="6B9A73A2" w14:textId="77777777" w:rsidR="00294003" w:rsidRPr="00912F9E" w:rsidRDefault="00294003" w:rsidP="000F5C97">
      <w:pPr>
        <w:spacing w:before="0" w:after="0"/>
        <w:jc w:val="both"/>
        <w:rPr>
          <w:rFonts w:ascii="Arial" w:hAnsi="Arial" w:cs="Arial"/>
          <w:lang w:val="et-EE"/>
        </w:rPr>
      </w:pPr>
      <w:r w:rsidRPr="00912F9E">
        <w:rPr>
          <w:rFonts w:ascii="Arial" w:hAnsi="Arial" w:cs="Arial"/>
          <w:lang w:val="et-EE"/>
        </w:rPr>
        <w:t>Planeeringuala sidevarustus</w:t>
      </w:r>
      <w:r w:rsidR="00DF2484" w:rsidRPr="00912F9E">
        <w:rPr>
          <w:rFonts w:ascii="Arial" w:hAnsi="Arial" w:cs="Arial"/>
          <w:lang w:val="et-EE"/>
        </w:rPr>
        <w:t>e</w:t>
      </w:r>
      <w:r w:rsidRPr="00912F9E">
        <w:rPr>
          <w:rFonts w:ascii="Arial" w:hAnsi="Arial" w:cs="Arial"/>
          <w:lang w:val="et-EE"/>
        </w:rPr>
        <w:t xml:space="preserve"> </w:t>
      </w:r>
      <w:r w:rsidR="00DF2484" w:rsidRPr="00912F9E">
        <w:rPr>
          <w:rFonts w:ascii="Arial" w:hAnsi="Arial" w:cs="Arial"/>
          <w:lang w:val="et-EE"/>
        </w:rPr>
        <w:t xml:space="preserve">lahenduse aluseks on </w:t>
      </w:r>
      <w:r w:rsidRPr="00912F9E">
        <w:rPr>
          <w:rFonts w:ascii="Arial" w:hAnsi="Arial" w:cs="Arial"/>
          <w:lang w:val="et-EE"/>
        </w:rPr>
        <w:t>Citynet OÜ poolt 23.11.2021 koostatud telekommunikatsioonial</w:t>
      </w:r>
      <w:r w:rsidR="00DF2484" w:rsidRPr="00912F9E">
        <w:rPr>
          <w:rFonts w:ascii="Arial" w:hAnsi="Arial" w:cs="Arial"/>
          <w:lang w:val="et-EE"/>
        </w:rPr>
        <w:t>ased</w:t>
      </w:r>
      <w:r w:rsidRPr="00912F9E">
        <w:rPr>
          <w:rFonts w:ascii="Arial" w:hAnsi="Arial" w:cs="Arial"/>
          <w:lang w:val="et-EE"/>
        </w:rPr>
        <w:t xml:space="preserve"> tehnilis</w:t>
      </w:r>
      <w:r w:rsidR="00DF2484" w:rsidRPr="00912F9E">
        <w:rPr>
          <w:rFonts w:ascii="Arial" w:hAnsi="Arial" w:cs="Arial"/>
          <w:lang w:val="et-EE"/>
        </w:rPr>
        <w:t>ed</w:t>
      </w:r>
      <w:r w:rsidRPr="00912F9E">
        <w:rPr>
          <w:rFonts w:ascii="Arial" w:hAnsi="Arial" w:cs="Arial"/>
          <w:lang w:val="et-EE"/>
        </w:rPr>
        <w:t xml:space="preserve"> tingimus</w:t>
      </w:r>
      <w:r w:rsidR="00DF2484" w:rsidRPr="00912F9E">
        <w:rPr>
          <w:rFonts w:ascii="Arial" w:hAnsi="Arial" w:cs="Arial"/>
          <w:lang w:val="et-EE"/>
        </w:rPr>
        <w:t>ed</w:t>
      </w:r>
      <w:r w:rsidR="00051C74" w:rsidRPr="00912F9E">
        <w:rPr>
          <w:rFonts w:ascii="Arial" w:hAnsi="Arial" w:cs="Arial"/>
          <w:lang w:val="et-EE"/>
        </w:rPr>
        <w:t xml:space="preserve"> nr TT211101.</w:t>
      </w:r>
    </w:p>
    <w:p w14:paraId="4DEABC74" w14:textId="5CDAB630" w:rsidR="00C30E1E" w:rsidRPr="00912F9E" w:rsidRDefault="00C30E1E" w:rsidP="000F5C97">
      <w:pPr>
        <w:spacing w:before="0" w:after="0"/>
        <w:jc w:val="both"/>
        <w:rPr>
          <w:rFonts w:ascii="Arial" w:hAnsi="Arial" w:cs="Arial"/>
          <w:lang w:val="et-EE"/>
        </w:rPr>
      </w:pPr>
      <w:r w:rsidRPr="00912F9E">
        <w:rPr>
          <w:rFonts w:ascii="Arial" w:hAnsi="Arial" w:cs="Arial"/>
          <w:lang w:val="et-EE"/>
        </w:rPr>
        <w:lastRenderedPageBreak/>
        <w:t>Sidevarustuse ühinemispunktiks on Tammi tee (Tammi tee, katastritunnusega 65301:001:3523) ääres asuv sidekaev.</w:t>
      </w:r>
      <w:r w:rsidR="000F5C97" w:rsidRPr="00912F9E">
        <w:rPr>
          <w:rFonts w:ascii="Arial" w:hAnsi="Arial" w:cs="Arial"/>
          <w:lang w:val="et-EE"/>
        </w:rPr>
        <w:t xml:space="preserve"> </w:t>
      </w:r>
      <w:r w:rsidRPr="00912F9E">
        <w:rPr>
          <w:rFonts w:ascii="Arial" w:hAnsi="Arial" w:cs="Arial"/>
          <w:lang w:val="et-EE"/>
        </w:rPr>
        <w:t>Sidetrassid on planeeritud tänava maa-alale, sellega on tagatud neile ekspluateerimiseks vajalik juurdepääs.</w:t>
      </w:r>
      <w:r w:rsidR="000F5C97" w:rsidRPr="00912F9E">
        <w:rPr>
          <w:rFonts w:ascii="Arial" w:hAnsi="Arial" w:cs="Arial"/>
          <w:lang w:val="et-EE"/>
        </w:rPr>
        <w:t xml:space="preserve"> Põhitrassi sidetoruna kasutada 100</w:t>
      </w:r>
      <w:r w:rsidR="00BF6FED" w:rsidRPr="00912F9E">
        <w:rPr>
          <w:rFonts w:ascii="Arial" w:hAnsi="Arial" w:cs="Arial"/>
          <w:lang w:val="et-EE"/>
        </w:rPr>
        <w:t xml:space="preserve"> </w:t>
      </w:r>
      <w:r w:rsidR="000F5C97" w:rsidRPr="00912F9E">
        <w:rPr>
          <w:rFonts w:ascii="Arial" w:hAnsi="Arial" w:cs="Arial"/>
          <w:lang w:val="et-EE"/>
        </w:rPr>
        <w:t>mm läbimõõduga TEL OPTO 100</w:t>
      </w:r>
      <w:r w:rsidR="00BF6FED" w:rsidRPr="00912F9E">
        <w:rPr>
          <w:rFonts w:ascii="Arial" w:hAnsi="Arial" w:cs="Arial"/>
          <w:lang w:val="et-EE"/>
        </w:rPr>
        <w:t>×</w:t>
      </w:r>
      <w:r w:rsidR="000F5C97" w:rsidRPr="00912F9E">
        <w:rPr>
          <w:rFonts w:ascii="Arial" w:hAnsi="Arial" w:cs="Arial"/>
          <w:lang w:val="et-EE"/>
        </w:rPr>
        <w:t>4,8 tüüpi toru, majade ühendamiseks kasutada 50</w:t>
      </w:r>
      <w:r w:rsidR="00BF6FED" w:rsidRPr="00912F9E">
        <w:rPr>
          <w:rFonts w:ascii="Arial" w:hAnsi="Arial" w:cs="Arial"/>
          <w:lang w:val="et-EE"/>
        </w:rPr>
        <w:t xml:space="preserve"> </w:t>
      </w:r>
      <w:r w:rsidR="000F5C97" w:rsidRPr="00912F9E">
        <w:rPr>
          <w:rFonts w:ascii="Arial" w:hAnsi="Arial" w:cs="Arial"/>
          <w:lang w:val="et-EE"/>
        </w:rPr>
        <w:t>mm läbimõõduga A-klassi toru. Toru maksimaalne pikkus ei tohi ületada 100</w:t>
      </w:r>
      <w:r w:rsidR="00912F9E">
        <w:rPr>
          <w:rFonts w:ascii="Arial" w:hAnsi="Arial" w:cs="Arial"/>
          <w:lang w:val="et-EE"/>
        </w:rPr>
        <w:t xml:space="preserve"> </w:t>
      </w:r>
      <w:r w:rsidR="000F5C97" w:rsidRPr="00912F9E">
        <w:rPr>
          <w:rFonts w:ascii="Arial" w:hAnsi="Arial" w:cs="Arial"/>
          <w:lang w:val="et-EE"/>
        </w:rPr>
        <w:t>m, vajadusel paigaldada iga 100</w:t>
      </w:r>
      <w:r w:rsidR="00BF6FED" w:rsidRPr="00912F9E">
        <w:rPr>
          <w:rFonts w:ascii="Arial" w:hAnsi="Arial" w:cs="Arial"/>
          <w:lang w:val="et-EE"/>
        </w:rPr>
        <w:t xml:space="preserve"> </w:t>
      </w:r>
      <w:r w:rsidR="000F5C97" w:rsidRPr="00912F9E">
        <w:rPr>
          <w:rFonts w:ascii="Arial" w:hAnsi="Arial" w:cs="Arial"/>
          <w:lang w:val="et-EE"/>
        </w:rPr>
        <w:t>m järel sidekaev.</w:t>
      </w:r>
    </w:p>
    <w:p w14:paraId="315F8A78" w14:textId="3E56773A" w:rsidR="000F5C97" w:rsidRPr="00912F9E" w:rsidRDefault="000F5C97" w:rsidP="000F5C97">
      <w:pPr>
        <w:spacing w:before="0" w:after="0"/>
        <w:jc w:val="both"/>
        <w:rPr>
          <w:rFonts w:ascii="Arial" w:hAnsi="Arial" w:cs="Arial"/>
          <w:lang w:val="et-EE"/>
        </w:rPr>
      </w:pPr>
      <w:r w:rsidRPr="00912F9E">
        <w:rPr>
          <w:rFonts w:ascii="Arial" w:hAnsi="Arial" w:cs="Arial"/>
          <w:lang w:val="et-EE"/>
        </w:rPr>
        <w:t xml:space="preserve">Detailplaneeringuga moodustatavate kruntide piiridele on määratud liitumispunktid. </w:t>
      </w:r>
      <w:r w:rsidR="009D2989">
        <w:rPr>
          <w:rFonts w:ascii="Arial" w:hAnsi="Arial" w:cs="Arial"/>
          <w:lang w:val="et-EE"/>
        </w:rPr>
        <w:t>Paaris</w:t>
      </w:r>
      <w:r w:rsidRPr="00912F9E">
        <w:rPr>
          <w:rFonts w:ascii="Arial" w:hAnsi="Arial" w:cs="Arial"/>
          <w:lang w:val="et-EE"/>
        </w:rPr>
        <w:t>elamu krundil tuleb igale majaosale rajada eraldi toru, et tagada majaosade sõltumatu sidevarustus.</w:t>
      </w:r>
    </w:p>
    <w:p w14:paraId="474243A2" w14:textId="77777777" w:rsidR="00C30E1E" w:rsidRPr="00912F9E" w:rsidRDefault="00C30E1E" w:rsidP="000F5C97">
      <w:pPr>
        <w:spacing w:before="0" w:after="0"/>
        <w:jc w:val="both"/>
        <w:rPr>
          <w:rFonts w:ascii="Arial" w:hAnsi="Arial" w:cs="Arial"/>
          <w:lang w:val="et-EE"/>
        </w:rPr>
      </w:pPr>
      <w:r w:rsidRPr="00912F9E">
        <w:rPr>
          <w:rFonts w:ascii="Arial" w:hAnsi="Arial" w:cs="Arial"/>
          <w:lang w:val="et-EE"/>
        </w:rPr>
        <w:t>Tööde teostamisel tuleb lähtuda liinirajatiste kaitsevööndis tegutsemise eeskirjast. Tööde teostamine sidevõrgu kaitsevööndis võib toimuda kooskõlastatult kaabli valdajaga.</w:t>
      </w:r>
    </w:p>
    <w:p w14:paraId="54296C86" w14:textId="77777777" w:rsidR="009D17E2" w:rsidRPr="00912F9E" w:rsidRDefault="009D17E2" w:rsidP="00DF661B">
      <w:pPr>
        <w:spacing w:before="0" w:after="0"/>
        <w:jc w:val="both"/>
        <w:rPr>
          <w:rFonts w:ascii="Arial" w:hAnsi="Arial" w:cs="Arial"/>
          <w:lang w:val="et-EE"/>
        </w:rPr>
      </w:pPr>
    </w:p>
    <w:p w14:paraId="5435463E" w14:textId="77777777" w:rsidR="00B31818" w:rsidRPr="00912F9E" w:rsidRDefault="009D17E2" w:rsidP="007D5B1F">
      <w:pPr>
        <w:pStyle w:val="Pealkiri3"/>
        <w:numPr>
          <w:ilvl w:val="2"/>
          <w:numId w:val="30"/>
        </w:numPr>
        <w:rPr>
          <w:lang w:val="et-EE"/>
        </w:rPr>
      </w:pPr>
      <w:bookmarkStart w:id="44" w:name="_Toc99455072"/>
      <w:r w:rsidRPr="00912F9E">
        <w:rPr>
          <w:lang w:val="et-EE"/>
        </w:rPr>
        <w:t>Soojavarustus</w:t>
      </w:r>
      <w:bookmarkEnd w:id="44"/>
    </w:p>
    <w:p w14:paraId="1AD49224" w14:textId="77777777" w:rsidR="00B31818" w:rsidRPr="00912F9E" w:rsidRDefault="00930F0E" w:rsidP="00DF661B">
      <w:pPr>
        <w:spacing w:before="0" w:after="0"/>
        <w:jc w:val="both"/>
        <w:rPr>
          <w:rFonts w:ascii="Arial" w:hAnsi="Arial" w:cs="Arial"/>
          <w:lang w:val="et-EE"/>
        </w:rPr>
      </w:pPr>
      <w:r w:rsidRPr="00912F9E">
        <w:rPr>
          <w:rFonts w:ascii="Arial" w:hAnsi="Arial" w:cs="Arial"/>
          <w:lang w:val="et-EE"/>
        </w:rPr>
        <w:t xml:space="preserve">Gaasiga </w:t>
      </w:r>
      <w:r w:rsidR="00B31818" w:rsidRPr="00912F9E">
        <w:rPr>
          <w:rFonts w:ascii="Arial" w:hAnsi="Arial" w:cs="Arial"/>
          <w:lang w:val="et-EE"/>
        </w:rPr>
        <w:t>varust</w:t>
      </w:r>
      <w:r w:rsidRPr="00912F9E">
        <w:rPr>
          <w:rFonts w:ascii="Arial" w:hAnsi="Arial" w:cs="Arial"/>
          <w:lang w:val="et-EE"/>
        </w:rPr>
        <w:t>amine</w:t>
      </w:r>
      <w:r w:rsidR="00B31818" w:rsidRPr="00912F9E">
        <w:rPr>
          <w:rFonts w:ascii="Arial" w:hAnsi="Arial" w:cs="Arial"/>
          <w:lang w:val="et-EE"/>
        </w:rPr>
        <w:t xml:space="preserve"> lahendatakse vastavalt </w:t>
      </w:r>
      <w:proofErr w:type="spellStart"/>
      <w:r w:rsidR="00B31818" w:rsidRPr="00912F9E">
        <w:rPr>
          <w:rFonts w:ascii="Arial" w:hAnsi="Arial" w:cs="Arial"/>
          <w:lang w:val="et-EE"/>
        </w:rPr>
        <w:t>Energate</w:t>
      </w:r>
      <w:proofErr w:type="spellEnd"/>
      <w:r w:rsidR="00B31818" w:rsidRPr="00912F9E">
        <w:rPr>
          <w:rFonts w:ascii="Arial" w:hAnsi="Arial" w:cs="Arial"/>
          <w:lang w:val="et-EE"/>
        </w:rPr>
        <w:t xml:space="preserve"> OÜ poolt 16.03.2021 väljastatud tehnilistele tingimustele nr T-543.</w:t>
      </w:r>
    </w:p>
    <w:p w14:paraId="1059E339" w14:textId="77777777" w:rsidR="00B31818" w:rsidRPr="00912F9E" w:rsidRDefault="00B31818" w:rsidP="00DF661B">
      <w:pPr>
        <w:spacing w:before="0" w:after="0"/>
        <w:jc w:val="both"/>
        <w:rPr>
          <w:rFonts w:ascii="Arial" w:hAnsi="Arial" w:cs="Arial"/>
          <w:lang w:val="et-EE"/>
        </w:rPr>
      </w:pPr>
      <w:r w:rsidRPr="00912F9E">
        <w:rPr>
          <w:rFonts w:ascii="Arial" w:hAnsi="Arial" w:cs="Arial"/>
          <w:lang w:val="et-EE"/>
        </w:rPr>
        <w:t>Gaasivarustuse ühinemispunkt asub katastriüksusel Tammi tee (ka</w:t>
      </w:r>
      <w:r w:rsidR="00BF6FED" w:rsidRPr="00912F9E">
        <w:rPr>
          <w:rFonts w:ascii="Arial" w:hAnsi="Arial" w:cs="Arial"/>
          <w:lang w:val="et-EE"/>
        </w:rPr>
        <w:t>tastritunnusega 65301:001:3523)</w:t>
      </w:r>
      <w:r w:rsidRPr="00912F9E">
        <w:rPr>
          <w:rFonts w:ascii="Arial" w:hAnsi="Arial" w:cs="Arial"/>
          <w:lang w:val="et-EE"/>
        </w:rPr>
        <w:t xml:space="preserve">, kus asub olemasolev De200 B-kategooria (MOP ≤ 5,0 </w:t>
      </w:r>
      <w:proofErr w:type="spellStart"/>
      <w:r w:rsidRPr="00912F9E">
        <w:rPr>
          <w:rFonts w:ascii="Arial" w:hAnsi="Arial" w:cs="Arial"/>
          <w:lang w:val="et-EE"/>
        </w:rPr>
        <w:t>bar</w:t>
      </w:r>
      <w:proofErr w:type="spellEnd"/>
      <w:r w:rsidRPr="00912F9E">
        <w:rPr>
          <w:rFonts w:ascii="Arial" w:hAnsi="Arial" w:cs="Arial"/>
          <w:lang w:val="et-EE"/>
        </w:rPr>
        <w:t>) gaasitorustik. Liitumispunktid on planeeritud kinnistute piirile. Kruntidele on planeeringuga ette nähtud üks gaasivarustuse liitumispunkt ühe krundi kohta.</w:t>
      </w:r>
    </w:p>
    <w:p w14:paraId="2D00B185" w14:textId="77777777" w:rsidR="009D17E2" w:rsidRPr="00912F9E" w:rsidRDefault="009D17E2" w:rsidP="00DF661B">
      <w:pPr>
        <w:autoSpaceDE w:val="0"/>
        <w:autoSpaceDN w:val="0"/>
        <w:adjustRightInd w:val="0"/>
        <w:spacing w:before="0" w:after="0"/>
        <w:jc w:val="both"/>
        <w:rPr>
          <w:rFonts w:ascii="Arial" w:hAnsi="Arial" w:cs="Arial"/>
          <w:color w:val="000000"/>
          <w:lang w:val="et-EE"/>
        </w:rPr>
      </w:pPr>
      <w:r w:rsidRPr="00912F9E">
        <w:rPr>
          <w:rFonts w:ascii="Arial" w:hAnsi="Arial" w:cs="Arial"/>
          <w:lang w:val="et-EE"/>
        </w:rPr>
        <w:t>Gaasipaigaldis planeerida maa-alusena ja vastavalt „Küttegaasi ohutuse seaduse</w:t>
      </w:r>
      <w:r w:rsidR="00BF6FED" w:rsidRPr="00912F9E">
        <w:rPr>
          <w:rFonts w:ascii="Arial" w:hAnsi="Arial" w:cs="Arial"/>
          <w:lang w:val="et-EE"/>
        </w:rPr>
        <w:t>”</w:t>
      </w:r>
      <w:r w:rsidRPr="00912F9E">
        <w:rPr>
          <w:rFonts w:ascii="Arial" w:hAnsi="Arial" w:cs="Arial"/>
          <w:lang w:val="et-EE"/>
        </w:rPr>
        <w:t xml:space="preserve"> ja teiste kehtivate normdokumentide nõuetele vastavalt. </w:t>
      </w:r>
      <w:r w:rsidRPr="00912F9E">
        <w:rPr>
          <w:rFonts w:ascii="Arial" w:hAnsi="Arial" w:cs="Arial"/>
          <w:color w:val="000000"/>
          <w:lang w:val="et-EE"/>
        </w:rPr>
        <w:t xml:space="preserve">Gaasitorustike ehitamise tööprojektide koostamiseks vajalikud tehnilised lähteandmed väljastab </w:t>
      </w:r>
      <w:proofErr w:type="spellStart"/>
      <w:r w:rsidR="00B31818" w:rsidRPr="00912F9E">
        <w:rPr>
          <w:rFonts w:ascii="Arial" w:hAnsi="Arial" w:cs="Arial"/>
          <w:color w:val="000000"/>
          <w:lang w:val="et-EE"/>
        </w:rPr>
        <w:t>Energate</w:t>
      </w:r>
      <w:proofErr w:type="spellEnd"/>
      <w:r w:rsidRPr="00912F9E">
        <w:rPr>
          <w:rFonts w:ascii="Arial" w:hAnsi="Arial" w:cs="Arial"/>
          <w:color w:val="000000"/>
          <w:lang w:val="et-EE"/>
        </w:rPr>
        <w:t xml:space="preserve"> OÜ kehtestatud detailplaneeringu, tellija liitumisavalduse ja eelnevalt sõlmitava liitumislepingu alusel.</w:t>
      </w:r>
    </w:p>
    <w:p w14:paraId="3693A2DD"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Alternatiivina on hoone küttesüsteem võimalik lahendada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05779786"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115F8EF7" w14:textId="77777777" w:rsidR="00840764" w:rsidRPr="00912F9E" w:rsidRDefault="00840764" w:rsidP="00DF661B">
      <w:pPr>
        <w:autoSpaceDE w:val="0"/>
        <w:autoSpaceDN w:val="0"/>
        <w:adjustRightInd w:val="0"/>
        <w:spacing w:before="0" w:after="0"/>
        <w:jc w:val="both"/>
        <w:rPr>
          <w:rFonts w:ascii="Arial" w:hAnsi="Arial" w:cs="Arial"/>
          <w:lang w:val="et-EE"/>
        </w:rPr>
      </w:pPr>
      <w:r w:rsidRPr="00912F9E">
        <w:rPr>
          <w:rFonts w:ascii="Arial" w:hAnsi="Arial" w:cs="Arial"/>
          <w:lang w:val="et-EE"/>
        </w:rPr>
        <w:t>Päikesepaneelide valikul tuleb kasutada paneele, millel peamine klaasikiht on peegeldust vähendava pinnatöötlusega.</w:t>
      </w:r>
      <w:r w:rsidR="00101BEE" w:rsidRPr="00912F9E">
        <w:rPr>
          <w:rFonts w:ascii="Arial" w:hAnsi="Arial" w:cs="Arial"/>
          <w:lang w:val="et-EE"/>
        </w:rPr>
        <w:t xml:space="preserve"> </w:t>
      </w:r>
      <w:r w:rsidRPr="00912F9E">
        <w:rPr>
          <w:rFonts w:ascii="Arial" w:hAnsi="Arial" w:cs="Arial"/>
          <w:lang w:val="et-EE"/>
        </w:rPr>
        <w:t>Tuuleenergia tootmine planeeritud kruntidel ei ole lubatud.</w:t>
      </w:r>
    </w:p>
    <w:p w14:paraId="01A8DF38"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6F48B2A6"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 xml:space="preserve">Õhksoojuspumpade </w:t>
      </w:r>
      <w:proofErr w:type="spellStart"/>
      <w:r w:rsidRPr="00912F9E">
        <w:rPr>
          <w:rFonts w:ascii="Arial" w:hAnsi="Arial" w:cs="Arial"/>
          <w:lang w:val="et-EE"/>
        </w:rPr>
        <w:t>välisagregaate</w:t>
      </w:r>
      <w:proofErr w:type="spellEnd"/>
      <w:r w:rsidRPr="00912F9E">
        <w:rPr>
          <w:rFonts w:ascii="Arial" w:hAnsi="Arial" w:cs="Arial"/>
          <w:lang w:val="et-EE"/>
        </w:rPr>
        <w:t xml:space="preserve"> mitte paigutada hoone tee poolsele esifassaadile ja selle äärde (või tuleb tagada selle varjestamine), eraomandis olevale </w:t>
      </w:r>
      <w:proofErr w:type="spellStart"/>
      <w:r w:rsidRPr="00912F9E">
        <w:rPr>
          <w:rFonts w:ascii="Arial" w:hAnsi="Arial" w:cs="Arial"/>
          <w:lang w:val="et-EE"/>
        </w:rPr>
        <w:t>kõrvalkinnistule</w:t>
      </w:r>
      <w:proofErr w:type="spellEnd"/>
      <w:r w:rsidRPr="00912F9E">
        <w:rPr>
          <w:rFonts w:ascii="Arial" w:hAnsi="Arial" w:cs="Arial"/>
          <w:lang w:val="et-EE"/>
        </w:rPr>
        <w:t xml:space="preserve"> lähemale kui 2</w:t>
      </w:r>
      <w:r w:rsidR="003C7501" w:rsidRPr="00912F9E">
        <w:rPr>
          <w:rFonts w:ascii="Arial" w:hAnsi="Arial" w:cs="Arial"/>
          <w:lang w:val="et-EE"/>
        </w:rPr>
        <w:t xml:space="preserve"> </w:t>
      </w:r>
      <w:r w:rsidRPr="00912F9E">
        <w:rPr>
          <w:rFonts w:ascii="Arial" w:hAnsi="Arial" w:cs="Arial"/>
          <w:lang w:val="et-EE"/>
        </w:rPr>
        <w:t xml:space="preserve">m, </w:t>
      </w:r>
      <w:proofErr w:type="spellStart"/>
      <w:r w:rsidRPr="00912F9E">
        <w:rPr>
          <w:rFonts w:ascii="Arial" w:hAnsi="Arial" w:cs="Arial"/>
          <w:lang w:val="et-EE"/>
        </w:rPr>
        <w:t>kõrvalkrundil</w:t>
      </w:r>
      <w:proofErr w:type="spellEnd"/>
      <w:r w:rsidRPr="00912F9E">
        <w:rPr>
          <w:rFonts w:ascii="Arial" w:hAnsi="Arial" w:cs="Arial"/>
          <w:lang w:val="et-EE"/>
        </w:rPr>
        <w:t xml:space="preserve"> olevatest terrassi- ja istumisaladest vähemalt 8</w:t>
      </w:r>
      <w:r w:rsidR="003C7501" w:rsidRPr="00912F9E">
        <w:rPr>
          <w:rFonts w:ascii="Arial" w:hAnsi="Arial" w:cs="Arial"/>
          <w:lang w:val="et-EE"/>
        </w:rPr>
        <w:t xml:space="preserve"> </w:t>
      </w:r>
      <w:r w:rsidRPr="00912F9E">
        <w:rPr>
          <w:rFonts w:ascii="Arial" w:hAnsi="Arial" w:cs="Arial"/>
          <w:lang w:val="et-EE"/>
        </w:rPr>
        <w:t>m kaugusele.</w:t>
      </w:r>
    </w:p>
    <w:p w14:paraId="6E0E2CA9" w14:textId="77777777" w:rsidR="00840764" w:rsidRPr="00912F9E" w:rsidRDefault="00840764" w:rsidP="00DF661B">
      <w:pPr>
        <w:suppressAutoHyphens/>
        <w:autoSpaceDE w:val="0"/>
        <w:spacing w:before="0" w:after="0"/>
        <w:contextualSpacing/>
        <w:jc w:val="both"/>
        <w:rPr>
          <w:rFonts w:ascii="Arial" w:hAnsi="Arial" w:cs="Arial"/>
          <w:lang w:val="et-EE"/>
        </w:rPr>
      </w:pPr>
      <w:r w:rsidRPr="00912F9E">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BB695A3"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Küttesüsteemi lahendus täpsustub ehitusprojekti koostamisel.</w:t>
      </w:r>
    </w:p>
    <w:p w14:paraId="79B6504C" w14:textId="77777777" w:rsidR="009D17E2" w:rsidRPr="00912F9E" w:rsidRDefault="009D17E2" w:rsidP="00DF661B">
      <w:pPr>
        <w:spacing w:before="0" w:after="0"/>
        <w:rPr>
          <w:rFonts w:ascii="Arial" w:hAnsi="Arial" w:cs="Arial"/>
          <w:lang w:val="et-EE"/>
        </w:rPr>
      </w:pPr>
      <w:r w:rsidRPr="00912F9E">
        <w:rPr>
          <w:rFonts w:ascii="Arial" w:hAnsi="Arial" w:cs="Arial"/>
          <w:lang w:val="et-EE"/>
        </w:rPr>
        <w:t>Soojusvarustuse lahendus on põhimõtteline ja seda tuleb täpsustada hoonete projekteerimise etapis.</w:t>
      </w:r>
    </w:p>
    <w:p w14:paraId="623371C9" w14:textId="77777777" w:rsidR="002A6533" w:rsidRPr="00912F9E" w:rsidRDefault="002A6533" w:rsidP="00DF661B">
      <w:pPr>
        <w:autoSpaceDE w:val="0"/>
        <w:autoSpaceDN w:val="0"/>
        <w:adjustRightInd w:val="0"/>
        <w:spacing w:before="0" w:after="0"/>
        <w:jc w:val="both"/>
        <w:rPr>
          <w:rFonts w:ascii="Arial" w:hAnsi="Arial" w:cs="Arial"/>
          <w:lang w:val="et-EE"/>
        </w:rPr>
      </w:pPr>
    </w:p>
    <w:p w14:paraId="6AA127B9" w14:textId="77777777" w:rsidR="008E07D1" w:rsidRPr="00912F9E" w:rsidRDefault="008E07D1" w:rsidP="00DF661B">
      <w:pPr>
        <w:autoSpaceDE w:val="0"/>
        <w:autoSpaceDN w:val="0"/>
        <w:adjustRightInd w:val="0"/>
        <w:spacing w:before="0" w:after="0"/>
        <w:rPr>
          <w:rFonts w:ascii="Arial" w:hAnsi="Arial" w:cs="Arial"/>
          <w:lang w:val="et-EE"/>
        </w:rPr>
      </w:pPr>
    </w:p>
    <w:p w14:paraId="2F2BA3BD" w14:textId="77777777" w:rsidR="000B1D77" w:rsidRDefault="000B1D77">
      <w:pPr>
        <w:rPr>
          <w:rFonts w:ascii="Arial" w:eastAsiaTheme="majorEastAsia" w:hAnsi="Arial" w:cs="Arial"/>
          <w:b/>
          <w:bCs/>
          <w:caps/>
          <w:lang w:val="et-EE"/>
        </w:rPr>
      </w:pPr>
      <w:r>
        <w:rPr>
          <w:rFonts w:cs="Arial"/>
          <w:caps/>
        </w:rPr>
        <w:br w:type="page"/>
      </w:r>
    </w:p>
    <w:p w14:paraId="437DE023" w14:textId="02812316" w:rsidR="00C14331" w:rsidRPr="00912F9E" w:rsidRDefault="00C14331" w:rsidP="007D5B1F">
      <w:pPr>
        <w:pStyle w:val="Pealkiri1"/>
        <w:numPr>
          <w:ilvl w:val="0"/>
          <w:numId w:val="5"/>
        </w:numPr>
        <w:tabs>
          <w:tab w:val="left" w:pos="284"/>
        </w:tabs>
        <w:ind w:left="244" w:hanging="244"/>
        <w:jc w:val="both"/>
        <w:rPr>
          <w:rFonts w:cs="Arial"/>
          <w:caps/>
          <w:szCs w:val="22"/>
        </w:rPr>
      </w:pPr>
      <w:bookmarkStart w:id="45" w:name="_Toc99455073"/>
      <w:r w:rsidRPr="00912F9E">
        <w:rPr>
          <w:rFonts w:cs="Arial"/>
          <w:caps/>
          <w:szCs w:val="22"/>
        </w:rPr>
        <w:lastRenderedPageBreak/>
        <w:t>Keskkonnatingimused ja võimalik</w:t>
      </w:r>
      <w:r w:rsidR="00BD6013">
        <w:rPr>
          <w:rFonts w:cs="Arial"/>
          <w:caps/>
          <w:szCs w:val="22"/>
        </w:rPr>
        <w:t>U</w:t>
      </w:r>
      <w:r w:rsidRPr="00912F9E">
        <w:rPr>
          <w:rFonts w:cs="Arial"/>
          <w:caps/>
          <w:szCs w:val="22"/>
        </w:rPr>
        <w:t xml:space="preserve"> keskkonnamõju hindamine</w:t>
      </w:r>
      <w:bookmarkEnd w:id="2"/>
      <w:bookmarkEnd w:id="45"/>
    </w:p>
    <w:p w14:paraId="4F0C8930" w14:textId="77777777" w:rsidR="008E07D1" w:rsidRPr="00912F9E" w:rsidRDefault="008E07D1" w:rsidP="00DF661B">
      <w:pPr>
        <w:spacing w:before="0" w:after="0"/>
        <w:rPr>
          <w:rFonts w:ascii="Arial" w:eastAsia="Calibri" w:hAnsi="Arial" w:cs="Arial"/>
          <w:lang w:val="et-EE"/>
        </w:rPr>
      </w:pPr>
    </w:p>
    <w:p w14:paraId="2EF7D48C" w14:textId="77777777" w:rsidR="00840764" w:rsidRPr="00912F9E" w:rsidRDefault="00840764" w:rsidP="007D5B1F">
      <w:pPr>
        <w:pStyle w:val="Pealkiri2"/>
        <w:numPr>
          <w:ilvl w:val="1"/>
          <w:numId w:val="31"/>
        </w:numPr>
        <w:rPr>
          <w:lang w:val="et-EE"/>
        </w:rPr>
      </w:pPr>
      <w:bookmarkStart w:id="46" w:name="_Toc84245253"/>
      <w:bookmarkStart w:id="47" w:name="_Toc99455074"/>
      <w:r w:rsidRPr="00912F9E">
        <w:rPr>
          <w:lang w:val="et-EE"/>
        </w:rPr>
        <w:t>Eessõna</w:t>
      </w:r>
      <w:bookmarkEnd w:id="46"/>
      <w:bookmarkEnd w:id="47"/>
    </w:p>
    <w:p w14:paraId="74A1DE17" w14:textId="77777777" w:rsidR="00840764" w:rsidRPr="00912F9E" w:rsidRDefault="00840764" w:rsidP="00DF661B">
      <w:pPr>
        <w:spacing w:before="0" w:after="0"/>
        <w:jc w:val="both"/>
        <w:rPr>
          <w:rFonts w:ascii="Arial" w:eastAsia="Calibri" w:hAnsi="Arial" w:cs="Arial"/>
          <w:lang w:val="et-EE"/>
        </w:rPr>
      </w:pPr>
      <w:r w:rsidRPr="00912F9E">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163EA0B3" w14:textId="03605243" w:rsidR="00840764" w:rsidRPr="00912F9E" w:rsidRDefault="00840764" w:rsidP="00DF661B">
      <w:pPr>
        <w:spacing w:before="0" w:after="0"/>
        <w:jc w:val="both"/>
        <w:rPr>
          <w:rFonts w:ascii="Arial" w:eastAsia="Calibri" w:hAnsi="Arial" w:cs="Arial"/>
          <w:lang w:val="et-EE"/>
        </w:rPr>
      </w:pPr>
      <w:r w:rsidRPr="00912F9E">
        <w:rPr>
          <w:rFonts w:ascii="Arial" w:eastAsia="Calibri" w:hAnsi="Arial" w:cs="Arial"/>
          <w:lang w:val="et-EE"/>
        </w:rPr>
        <w:t>Kavandatav tegevus on oma iseloomult (ü</w:t>
      </w:r>
      <w:r w:rsidR="009D2989">
        <w:rPr>
          <w:rFonts w:ascii="Arial" w:eastAsia="Calibri" w:hAnsi="Arial" w:cs="Arial"/>
          <w:lang w:val="et-EE"/>
        </w:rPr>
        <w:t>ksik-</w:t>
      </w:r>
      <w:r w:rsidRPr="00912F9E">
        <w:rPr>
          <w:rFonts w:ascii="Arial" w:eastAsia="Calibri" w:hAnsi="Arial" w:cs="Arial"/>
          <w:lang w:val="et-EE"/>
        </w:rPr>
        <w:t xml:space="preserve">, </w:t>
      </w:r>
      <w:r w:rsidRPr="00912F9E">
        <w:rPr>
          <w:rFonts w:ascii="Arial" w:hAnsi="Arial" w:cs="Arial"/>
          <w:lang w:val="et-EE"/>
        </w:rPr>
        <w:t xml:space="preserve">paaris- ja ridaelamute, ärihoonete </w:t>
      </w:r>
      <w:r w:rsidRPr="00912F9E">
        <w:rPr>
          <w:rFonts w:ascii="Arial" w:eastAsia="Calibri" w:hAnsi="Arial" w:cs="Arial"/>
          <w:lang w:val="et-EE"/>
        </w:rPr>
        <w:t>ja ühiskondliku hoone planeerimine) eeldatavalt ohtu ei kujuta. Planeeritava tegevusega ei kaasne eeldatavalt olulisi kahjulikke tagajärgi ja ei avalda olulist mõju ning ei põhjusta keskkonnas pöördumatuid muudatusi.</w:t>
      </w:r>
    </w:p>
    <w:p w14:paraId="7BA79D6F" w14:textId="77777777" w:rsidR="00840764" w:rsidRPr="00912F9E" w:rsidRDefault="00840764" w:rsidP="00DF661B">
      <w:pPr>
        <w:spacing w:before="0" w:after="0"/>
        <w:jc w:val="both"/>
        <w:rPr>
          <w:rFonts w:ascii="Arial" w:eastAsia="Calibri" w:hAnsi="Arial" w:cs="Arial"/>
          <w:b/>
          <w:lang w:val="et-EE"/>
        </w:rPr>
      </w:pPr>
    </w:p>
    <w:p w14:paraId="684FAFAF" w14:textId="77777777" w:rsidR="00840764" w:rsidRPr="00912F9E" w:rsidRDefault="00840764" w:rsidP="00DF661B">
      <w:pPr>
        <w:spacing w:before="0" w:after="0"/>
        <w:jc w:val="both"/>
        <w:rPr>
          <w:rFonts w:ascii="Arial" w:eastAsia="Calibri" w:hAnsi="Arial" w:cs="Arial"/>
          <w:u w:val="single"/>
          <w:lang w:val="et-EE"/>
        </w:rPr>
      </w:pPr>
      <w:r w:rsidRPr="00912F9E">
        <w:rPr>
          <w:rFonts w:ascii="Arial" w:eastAsia="Calibri" w:hAnsi="Arial" w:cs="Arial"/>
          <w:u w:val="single"/>
          <w:lang w:val="et-EE"/>
        </w:rPr>
        <w:t>Lähtetingimused:</w:t>
      </w:r>
    </w:p>
    <w:p w14:paraId="5413B4A6" w14:textId="77777777" w:rsidR="00840764" w:rsidRPr="00912F9E" w:rsidRDefault="00840764" w:rsidP="007D5B1F">
      <w:pPr>
        <w:numPr>
          <w:ilvl w:val="0"/>
          <w:numId w:val="23"/>
        </w:numPr>
        <w:spacing w:before="0" w:after="0"/>
        <w:ind w:left="284" w:hanging="218"/>
        <w:contextualSpacing/>
        <w:jc w:val="both"/>
        <w:rPr>
          <w:rFonts w:ascii="Arial" w:eastAsia="Calibri" w:hAnsi="Arial" w:cs="Arial"/>
          <w:lang w:val="et-EE"/>
        </w:rPr>
      </w:pPr>
      <w:r w:rsidRPr="00912F9E">
        <w:rPr>
          <w:rFonts w:ascii="Arial" w:eastAsia="Calibri" w:hAnsi="Arial" w:cs="Arial"/>
          <w:lang w:val="et-EE"/>
        </w:rPr>
        <w:t>planeeritavad katastriüksused on ehitisregistri andmetel hoonestamata;</w:t>
      </w:r>
    </w:p>
    <w:p w14:paraId="1306299C" w14:textId="77777777" w:rsidR="00840764" w:rsidRPr="00912F9E" w:rsidRDefault="00840764" w:rsidP="007D5B1F">
      <w:pPr>
        <w:numPr>
          <w:ilvl w:val="0"/>
          <w:numId w:val="23"/>
        </w:numPr>
        <w:spacing w:before="0" w:after="0"/>
        <w:ind w:left="284" w:hanging="218"/>
        <w:contextualSpacing/>
        <w:jc w:val="both"/>
        <w:rPr>
          <w:rFonts w:ascii="Arial" w:eastAsia="Calibri" w:hAnsi="Arial" w:cs="Arial"/>
          <w:lang w:val="et-EE"/>
        </w:rPr>
      </w:pPr>
      <w:r w:rsidRPr="00912F9E">
        <w:rPr>
          <w:rFonts w:ascii="Arial" w:eastAsia="Calibri" w:hAnsi="Arial" w:cs="Arial"/>
          <w:lang w:val="et-EE"/>
        </w:rPr>
        <w:t>väärtuslik kõrghaljastus planeeritaval alal puudub;</w:t>
      </w:r>
    </w:p>
    <w:p w14:paraId="6E770F53" w14:textId="77777777" w:rsidR="00840764" w:rsidRPr="00912F9E" w:rsidRDefault="00840764" w:rsidP="007D5B1F">
      <w:pPr>
        <w:numPr>
          <w:ilvl w:val="0"/>
          <w:numId w:val="23"/>
        </w:numPr>
        <w:spacing w:before="0" w:after="0"/>
        <w:ind w:left="284" w:hanging="218"/>
        <w:contextualSpacing/>
        <w:jc w:val="both"/>
        <w:rPr>
          <w:rFonts w:ascii="Arial" w:eastAsia="Calibri" w:hAnsi="Arial" w:cs="Arial"/>
          <w:lang w:val="et-EE"/>
        </w:rPr>
      </w:pPr>
      <w:r w:rsidRPr="00912F9E">
        <w:rPr>
          <w:rFonts w:ascii="Arial" w:eastAsia="Calibri" w:hAnsi="Arial" w:cs="Arial"/>
          <w:lang w:val="et-EE"/>
        </w:rPr>
        <w:t>tagada ehitus- ja kasutusaegsed õhukvaliteedi tasemete väärtused, mis vastavad keskkonnaministri 27.12.2016 määrusele nr 75 „Õhukvaliteedi piir- ja sihtväärtused, õhukvaliteedi muud piirnormid ning õhukvaliteedi hindamispiirid“;</w:t>
      </w:r>
    </w:p>
    <w:p w14:paraId="6893D232" w14:textId="77777777" w:rsidR="00840764" w:rsidRPr="00912F9E" w:rsidRDefault="00840764" w:rsidP="007D5B1F">
      <w:pPr>
        <w:numPr>
          <w:ilvl w:val="0"/>
          <w:numId w:val="23"/>
        </w:numPr>
        <w:spacing w:before="0" w:after="0"/>
        <w:ind w:left="284" w:hanging="218"/>
        <w:contextualSpacing/>
        <w:jc w:val="both"/>
        <w:rPr>
          <w:rFonts w:ascii="Arial" w:eastAsia="Calibri" w:hAnsi="Arial" w:cs="Arial"/>
          <w:lang w:val="et-EE"/>
        </w:rPr>
      </w:pPr>
      <w:r w:rsidRPr="00912F9E">
        <w:rPr>
          <w:rFonts w:ascii="Arial" w:eastAsia="Calibri" w:hAnsi="Arial" w:cs="Arial"/>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09F3A980" w14:textId="77777777" w:rsidR="00840764" w:rsidRPr="00912F9E" w:rsidRDefault="00840764" w:rsidP="007D5B1F">
      <w:pPr>
        <w:numPr>
          <w:ilvl w:val="0"/>
          <w:numId w:val="23"/>
        </w:numPr>
        <w:spacing w:before="0" w:after="0"/>
        <w:ind w:left="284" w:hanging="218"/>
        <w:contextualSpacing/>
        <w:jc w:val="both"/>
        <w:rPr>
          <w:rFonts w:ascii="Arial" w:eastAsia="Calibri" w:hAnsi="Arial" w:cs="Arial"/>
          <w:lang w:val="et-EE"/>
        </w:rPr>
      </w:pPr>
      <w:r w:rsidRPr="00912F9E">
        <w:rPr>
          <w:rFonts w:ascii="Arial" w:eastAsia="Calibri" w:hAnsi="Arial" w:cs="Arial"/>
          <w:lang w:val="et-EE"/>
        </w:rPr>
        <w:t>teadaolevalt ei ole planeeringualal kaitsealuste taimede leiukohti;</w:t>
      </w:r>
    </w:p>
    <w:p w14:paraId="63BA451A" w14:textId="77777777" w:rsidR="00840764" w:rsidRPr="00912F9E" w:rsidRDefault="00840764" w:rsidP="007D5B1F">
      <w:pPr>
        <w:numPr>
          <w:ilvl w:val="0"/>
          <w:numId w:val="23"/>
        </w:numPr>
        <w:spacing w:before="0" w:after="0"/>
        <w:ind w:left="284" w:hanging="218"/>
        <w:contextualSpacing/>
        <w:jc w:val="both"/>
        <w:rPr>
          <w:rFonts w:ascii="Arial" w:eastAsia="Calibri" w:hAnsi="Arial" w:cs="Arial"/>
          <w:lang w:val="et-EE"/>
        </w:rPr>
      </w:pPr>
      <w:r w:rsidRPr="00912F9E">
        <w:rPr>
          <w:rFonts w:ascii="Arial" w:eastAsia="Calibri" w:hAnsi="Arial" w:cs="Arial"/>
          <w:lang w:val="et-EE"/>
        </w:rPr>
        <w:t>vastavalt Keskkonnaregistrile ja Maa-ameti looduskaitse ja Natura 2000 kaardirakendusele (seisuga 1</w:t>
      </w:r>
      <w:r w:rsidR="000A22B3" w:rsidRPr="00912F9E">
        <w:rPr>
          <w:rFonts w:ascii="Arial" w:eastAsia="Calibri" w:hAnsi="Arial" w:cs="Arial"/>
          <w:lang w:val="et-EE"/>
        </w:rPr>
        <w:t>5</w:t>
      </w:r>
      <w:r w:rsidRPr="00912F9E">
        <w:rPr>
          <w:rFonts w:ascii="Arial" w:eastAsia="Calibri" w:hAnsi="Arial" w:cs="Arial"/>
          <w:lang w:val="et-EE"/>
        </w:rPr>
        <w:t>.</w:t>
      </w:r>
      <w:r w:rsidR="000A22B3" w:rsidRPr="00912F9E">
        <w:rPr>
          <w:rFonts w:ascii="Arial" w:eastAsia="Calibri" w:hAnsi="Arial" w:cs="Arial"/>
          <w:lang w:val="et-EE"/>
        </w:rPr>
        <w:t>11</w:t>
      </w:r>
      <w:r w:rsidRPr="00912F9E">
        <w:rPr>
          <w:rFonts w:ascii="Arial" w:eastAsia="Calibri" w:hAnsi="Arial" w:cs="Arial"/>
          <w:lang w:val="et-EE"/>
        </w:rPr>
        <w:t>.20</w:t>
      </w:r>
      <w:r w:rsidR="000A22B3" w:rsidRPr="00912F9E">
        <w:rPr>
          <w:rFonts w:ascii="Arial" w:eastAsia="Calibri" w:hAnsi="Arial" w:cs="Arial"/>
          <w:lang w:val="et-EE"/>
        </w:rPr>
        <w:t>21)</w:t>
      </w:r>
      <w:r w:rsidRPr="00912F9E">
        <w:rPr>
          <w:rFonts w:ascii="Arial" w:eastAsia="Calibri" w:hAnsi="Arial" w:cs="Arial"/>
          <w:lang w:val="et-EE"/>
        </w:rPr>
        <w:t xml:space="preserve"> ei asu detailplaneeringu vahetus läheduses ega ka konkreetsel planeeringualal kaitstavaid loodusobjekte ega Natura 2000 võrgustikualasid, seega mõju kaitstavatele loodusobjektidele ja Natura 2000 alale puudub;</w:t>
      </w:r>
    </w:p>
    <w:p w14:paraId="7BF9D9B9" w14:textId="77777777" w:rsidR="00840764" w:rsidRPr="00912F9E" w:rsidRDefault="00840764" w:rsidP="007D5B1F">
      <w:pPr>
        <w:numPr>
          <w:ilvl w:val="0"/>
          <w:numId w:val="23"/>
        </w:numPr>
        <w:spacing w:before="0" w:after="0"/>
        <w:ind w:left="284" w:hanging="218"/>
        <w:contextualSpacing/>
        <w:jc w:val="both"/>
        <w:rPr>
          <w:rFonts w:ascii="Arial" w:eastAsia="Calibri" w:hAnsi="Arial" w:cs="Arial"/>
          <w:lang w:val="et-EE"/>
        </w:rPr>
      </w:pPr>
      <w:r w:rsidRPr="00912F9E">
        <w:rPr>
          <w:rFonts w:ascii="Arial" w:hAnsi="Arial" w:cs="Arial"/>
          <w:color w:val="000000"/>
          <w:lang w:val="et-EE"/>
        </w:rPr>
        <w:t>vastavalt Maa-ameti kultuurimälestiste kaardirakendusele (</w:t>
      </w:r>
      <w:r w:rsidR="000A22B3" w:rsidRPr="00912F9E">
        <w:rPr>
          <w:rFonts w:ascii="Arial" w:hAnsi="Arial" w:cs="Arial"/>
          <w:color w:val="000000"/>
          <w:lang w:val="et-EE"/>
        </w:rPr>
        <w:t>15</w:t>
      </w:r>
      <w:r w:rsidRPr="00912F9E">
        <w:rPr>
          <w:rFonts w:ascii="Arial" w:hAnsi="Arial" w:cs="Arial"/>
          <w:color w:val="000000"/>
          <w:lang w:val="et-EE"/>
        </w:rPr>
        <w:t>.</w:t>
      </w:r>
      <w:r w:rsidR="000A22B3" w:rsidRPr="00912F9E">
        <w:rPr>
          <w:rFonts w:ascii="Arial" w:hAnsi="Arial" w:cs="Arial"/>
          <w:color w:val="000000"/>
          <w:lang w:val="et-EE"/>
        </w:rPr>
        <w:t>11</w:t>
      </w:r>
      <w:r w:rsidRPr="00912F9E">
        <w:rPr>
          <w:rFonts w:ascii="Arial" w:hAnsi="Arial" w:cs="Arial"/>
          <w:color w:val="000000"/>
          <w:lang w:val="et-EE"/>
        </w:rPr>
        <w:t>.2021) ei asu planeeringualal ühtegi arheoloogiamälestist, seega mõju arheoloogiamälestistele puudub. Planeeringualale ulatub vähesel määral kultusekivi kaitsevöönd;</w:t>
      </w:r>
    </w:p>
    <w:p w14:paraId="3B2281E6" w14:textId="77777777" w:rsidR="00840764" w:rsidRPr="00912F9E" w:rsidRDefault="00840764" w:rsidP="007D5B1F">
      <w:pPr>
        <w:numPr>
          <w:ilvl w:val="0"/>
          <w:numId w:val="23"/>
        </w:numPr>
        <w:spacing w:before="0" w:after="0"/>
        <w:ind w:left="284" w:hanging="218"/>
        <w:contextualSpacing/>
        <w:jc w:val="both"/>
        <w:rPr>
          <w:rFonts w:ascii="Arial" w:eastAsia="Calibri" w:hAnsi="Arial" w:cs="Arial"/>
          <w:lang w:val="et-EE"/>
        </w:rPr>
      </w:pPr>
      <w:r w:rsidRPr="00912F9E">
        <w:rPr>
          <w:rFonts w:ascii="Arial" w:eastAsia="Calibri" w:hAnsi="Arial" w:cs="Arial"/>
          <w:lang w:val="et-EE"/>
        </w:rPr>
        <w:t>vastavalt Maa-ameti geoloogia kaardirakenduse andmetele (</w:t>
      </w:r>
      <w:r w:rsidR="000A22B3" w:rsidRPr="00912F9E">
        <w:rPr>
          <w:rFonts w:ascii="Arial" w:eastAsia="Calibri" w:hAnsi="Arial" w:cs="Arial"/>
          <w:lang w:val="et-EE"/>
        </w:rPr>
        <w:t>15</w:t>
      </w:r>
      <w:r w:rsidRPr="00912F9E">
        <w:rPr>
          <w:rFonts w:ascii="Arial" w:eastAsia="Calibri" w:hAnsi="Arial" w:cs="Arial"/>
          <w:lang w:val="et-EE"/>
        </w:rPr>
        <w:t>.</w:t>
      </w:r>
      <w:r w:rsidR="000A22B3" w:rsidRPr="00912F9E">
        <w:rPr>
          <w:rFonts w:ascii="Arial" w:eastAsia="Calibri" w:hAnsi="Arial" w:cs="Arial"/>
          <w:lang w:val="et-EE"/>
        </w:rPr>
        <w:t>11</w:t>
      </w:r>
      <w:r w:rsidRPr="00912F9E">
        <w:rPr>
          <w:rFonts w:ascii="Arial" w:eastAsia="Calibri" w:hAnsi="Arial" w:cs="Arial"/>
          <w:lang w:val="et-EE"/>
        </w:rPr>
        <w:t>.2021) on piirkond kaitsmata põhjaveega ala.</w:t>
      </w:r>
    </w:p>
    <w:p w14:paraId="2481CE94" w14:textId="77777777" w:rsidR="00840764" w:rsidRPr="00912F9E" w:rsidRDefault="00840764" w:rsidP="00DF661B">
      <w:pPr>
        <w:spacing w:before="0" w:after="0"/>
        <w:contextualSpacing/>
        <w:jc w:val="both"/>
        <w:rPr>
          <w:rFonts w:ascii="Arial" w:eastAsia="Calibri" w:hAnsi="Arial" w:cs="Arial"/>
          <w:lang w:val="et-EE"/>
        </w:rPr>
      </w:pPr>
      <w:r w:rsidRPr="00912F9E">
        <w:rPr>
          <w:rFonts w:ascii="Arial" w:eastAsia="Calibri" w:hAnsi="Arial" w:cs="Arial"/>
          <w:lang w:val="et-EE"/>
        </w:rPr>
        <w:t>Arvestades eelnimetatud asjaolusid käsitletakse detailsemalt antud peatükis järgnevaid alateemasid, mis on vajalikud planeerimisele järgnevatele kavandatud tegevustele:</w:t>
      </w:r>
    </w:p>
    <w:p w14:paraId="22DEB9CB" w14:textId="77777777" w:rsidR="00840764" w:rsidRPr="00912F9E" w:rsidRDefault="00840764" w:rsidP="007D5B1F">
      <w:pPr>
        <w:numPr>
          <w:ilvl w:val="0"/>
          <w:numId w:val="24"/>
        </w:numPr>
        <w:autoSpaceDE w:val="0"/>
        <w:autoSpaceDN w:val="0"/>
        <w:adjustRightInd w:val="0"/>
        <w:spacing w:before="0" w:after="0"/>
        <w:ind w:left="284" w:hanging="218"/>
        <w:contextualSpacing/>
        <w:rPr>
          <w:rFonts w:ascii="Arial" w:hAnsi="Arial" w:cs="Arial"/>
          <w:color w:val="000000"/>
          <w:lang w:val="et-EE"/>
        </w:rPr>
      </w:pPr>
      <w:r w:rsidRPr="00912F9E">
        <w:rPr>
          <w:rFonts w:ascii="Arial" w:hAnsi="Arial" w:cs="Arial"/>
          <w:bCs/>
          <w:lang w:val="et-EE"/>
        </w:rPr>
        <w:t>kavandatava tegevusega kaasnev oht inimese tervisele ja keskkonnale ning avariiolukordade esinemise võimalikkus;</w:t>
      </w:r>
    </w:p>
    <w:p w14:paraId="558A52CC" w14:textId="77777777" w:rsidR="00840764" w:rsidRPr="00912F9E" w:rsidRDefault="00840764" w:rsidP="007D5B1F">
      <w:pPr>
        <w:numPr>
          <w:ilvl w:val="0"/>
          <w:numId w:val="24"/>
        </w:numPr>
        <w:spacing w:before="0" w:after="0"/>
        <w:ind w:left="284" w:hanging="218"/>
        <w:contextualSpacing/>
        <w:jc w:val="both"/>
        <w:rPr>
          <w:rFonts w:ascii="Arial" w:eastAsia="Calibri" w:hAnsi="Arial" w:cs="Arial"/>
          <w:lang w:val="et-EE"/>
        </w:rPr>
      </w:pPr>
      <w:r w:rsidRPr="00912F9E">
        <w:rPr>
          <w:rFonts w:ascii="Arial" w:hAnsi="Arial" w:cs="Arial"/>
          <w:bCs/>
          <w:lang w:val="et-EE"/>
        </w:rPr>
        <w:t>müra ja vibratsioon;</w:t>
      </w:r>
    </w:p>
    <w:p w14:paraId="369742D6" w14:textId="77777777" w:rsidR="00840764" w:rsidRPr="00912F9E" w:rsidRDefault="00840764" w:rsidP="007D5B1F">
      <w:pPr>
        <w:numPr>
          <w:ilvl w:val="0"/>
          <w:numId w:val="24"/>
        </w:numPr>
        <w:autoSpaceDE w:val="0"/>
        <w:autoSpaceDN w:val="0"/>
        <w:adjustRightInd w:val="0"/>
        <w:spacing w:before="0" w:after="0"/>
        <w:ind w:left="284" w:hanging="218"/>
        <w:contextualSpacing/>
        <w:jc w:val="both"/>
        <w:rPr>
          <w:rFonts w:ascii="Arial" w:eastAsia="Calibri" w:hAnsi="Arial" w:cs="Arial"/>
          <w:lang w:val="et-EE"/>
        </w:rPr>
      </w:pPr>
      <w:r w:rsidRPr="00912F9E">
        <w:rPr>
          <w:rFonts w:ascii="Arial" w:hAnsi="Arial" w:cs="Arial"/>
          <w:bCs/>
          <w:lang w:val="et-EE"/>
        </w:rPr>
        <w:t>põhjavesi ja pinnavesi;</w:t>
      </w:r>
    </w:p>
    <w:p w14:paraId="63EBE6B4" w14:textId="77777777" w:rsidR="00840764" w:rsidRPr="00912F9E" w:rsidRDefault="00840764" w:rsidP="007D5B1F">
      <w:pPr>
        <w:numPr>
          <w:ilvl w:val="0"/>
          <w:numId w:val="24"/>
        </w:numPr>
        <w:autoSpaceDE w:val="0"/>
        <w:autoSpaceDN w:val="0"/>
        <w:adjustRightInd w:val="0"/>
        <w:spacing w:before="0" w:after="0"/>
        <w:ind w:left="284" w:hanging="218"/>
        <w:contextualSpacing/>
        <w:jc w:val="both"/>
        <w:rPr>
          <w:rFonts w:ascii="Arial" w:eastAsia="Calibri" w:hAnsi="Arial" w:cs="Arial"/>
          <w:lang w:val="et-EE"/>
        </w:rPr>
      </w:pPr>
      <w:r w:rsidRPr="00912F9E">
        <w:rPr>
          <w:rFonts w:ascii="Arial" w:hAnsi="Arial" w:cs="Arial"/>
          <w:bCs/>
          <w:lang w:val="et-EE"/>
        </w:rPr>
        <w:t>radoon;</w:t>
      </w:r>
    </w:p>
    <w:p w14:paraId="6BFE74DC" w14:textId="77777777" w:rsidR="00840764" w:rsidRPr="00912F9E" w:rsidRDefault="00840764" w:rsidP="007D5B1F">
      <w:pPr>
        <w:numPr>
          <w:ilvl w:val="0"/>
          <w:numId w:val="24"/>
        </w:numPr>
        <w:autoSpaceDE w:val="0"/>
        <w:autoSpaceDN w:val="0"/>
        <w:adjustRightInd w:val="0"/>
        <w:spacing w:before="0" w:after="0"/>
        <w:ind w:left="284" w:hanging="218"/>
        <w:contextualSpacing/>
        <w:jc w:val="both"/>
        <w:rPr>
          <w:rFonts w:ascii="Arial" w:eastAsia="Calibri" w:hAnsi="Arial" w:cs="Arial"/>
          <w:lang w:val="et-EE"/>
        </w:rPr>
      </w:pPr>
      <w:r w:rsidRPr="00912F9E">
        <w:rPr>
          <w:rFonts w:ascii="Arial" w:hAnsi="Arial" w:cs="Arial"/>
          <w:bCs/>
          <w:lang w:val="et-EE"/>
        </w:rPr>
        <w:t>arheoloogiamälestise kaitsevöönd.</w:t>
      </w:r>
    </w:p>
    <w:p w14:paraId="1BD60439" w14:textId="77777777" w:rsidR="00840764" w:rsidRPr="00912F9E" w:rsidRDefault="00840764" w:rsidP="00912F9E">
      <w:pPr>
        <w:autoSpaceDE w:val="0"/>
        <w:autoSpaceDN w:val="0"/>
        <w:adjustRightInd w:val="0"/>
        <w:spacing w:before="0" w:after="0"/>
        <w:contextualSpacing/>
        <w:jc w:val="both"/>
        <w:rPr>
          <w:rFonts w:ascii="Arial" w:eastAsia="Calibri" w:hAnsi="Arial" w:cs="Arial"/>
          <w:lang w:val="et-EE"/>
        </w:rPr>
      </w:pPr>
    </w:p>
    <w:p w14:paraId="7C6CD28C" w14:textId="77777777" w:rsidR="00840764" w:rsidRPr="00912F9E" w:rsidRDefault="00840764" w:rsidP="007D5B1F">
      <w:pPr>
        <w:pStyle w:val="Pealkiri2"/>
        <w:numPr>
          <w:ilvl w:val="1"/>
          <w:numId w:val="31"/>
        </w:numPr>
        <w:ind w:left="437" w:hanging="437"/>
        <w:jc w:val="both"/>
        <w:rPr>
          <w:lang w:val="et-EE"/>
        </w:rPr>
      </w:pPr>
      <w:bookmarkStart w:id="48" w:name="_Toc84245254"/>
      <w:bookmarkStart w:id="49" w:name="_Toc99455075"/>
      <w:r w:rsidRPr="00912F9E">
        <w:rPr>
          <w:lang w:val="et-EE"/>
        </w:rPr>
        <w:t>Kavandatava tegevusega kaasnev oht inimese tervisele ja keskkonnale ning avariiolukordade esinemise võimalikkus</w:t>
      </w:r>
      <w:bookmarkEnd w:id="48"/>
      <w:bookmarkEnd w:id="49"/>
    </w:p>
    <w:p w14:paraId="75D64EE0" w14:textId="77777777" w:rsidR="00840764" w:rsidRPr="00912F9E" w:rsidRDefault="00840764" w:rsidP="00DF661B">
      <w:pPr>
        <w:spacing w:before="0" w:after="0"/>
        <w:jc w:val="both"/>
        <w:rPr>
          <w:rFonts w:ascii="Arial" w:eastAsia="Calibri" w:hAnsi="Arial" w:cs="Arial"/>
          <w:lang w:val="et-EE"/>
        </w:rPr>
      </w:pPr>
      <w:r w:rsidRPr="00912F9E">
        <w:rPr>
          <w:rFonts w:ascii="Arial" w:eastAsia="Calibri" w:hAnsi="Arial" w:cs="Arial"/>
          <w:lang w:val="et-EE"/>
        </w:rPr>
        <w:t>Oht inimeste tervisele ja keskkonnale ning õnnetuste esinemise võimalikkus on kavandatava tegevuse puhul minimaalne ning võib avalduda hoonete rajamise ehitusprotsessis.</w:t>
      </w:r>
    </w:p>
    <w:p w14:paraId="510B85EE" w14:textId="38355719" w:rsidR="00840764" w:rsidRDefault="00840764" w:rsidP="00DF661B">
      <w:pPr>
        <w:autoSpaceDE w:val="0"/>
        <w:autoSpaceDN w:val="0"/>
        <w:adjustRightInd w:val="0"/>
        <w:spacing w:before="0" w:after="0"/>
        <w:jc w:val="both"/>
        <w:rPr>
          <w:rFonts w:ascii="Arial" w:hAnsi="Arial" w:cs="Arial"/>
          <w:color w:val="000000"/>
          <w:lang w:val="et-EE"/>
        </w:rPr>
      </w:pPr>
      <w:r w:rsidRPr="00912F9E">
        <w:rPr>
          <w:rFonts w:ascii="Arial" w:hAnsi="Arial" w:cs="Arial"/>
          <w:color w:val="000000"/>
          <w:lang w:val="et-EE"/>
        </w:rPr>
        <w:t xml:space="preserve">Põhja- ja pinnavee reostust võib põhjustada mõni suurem avarii (kanalisatsioonitoru purunemine, kütuseleke </w:t>
      </w:r>
      <w:proofErr w:type="spellStart"/>
      <w:r w:rsidRPr="00912F9E">
        <w:rPr>
          <w:rFonts w:ascii="Arial" w:hAnsi="Arial" w:cs="Arial"/>
          <w:color w:val="000000"/>
          <w:lang w:val="et-EE"/>
        </w:rPr>
        <w:t>vmt</w:t>
      </w:r>
      <w:proofErr w:type="spellEnd"/>
      <w:r w:rsidRPr="00912F9E">
        <w:rPr>
          <w:rFonts w:ascii="Arial" w:hAnsi="Arial"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072BE72D" w14:textId="77777777" w:rsidR="000B1D77" w:rsidRDefault="000B1D77" w:rsidP="00DF661B">
      <w:pPr>
        <w:autoSpaceDE w:val="0"/>
        <w:autoSpaceDN w:val="0"/>
        <w:adjustRightInd w:val="0"/>
        <w:spacing w:before="0" w:after="0"/>
        <w:rPr>
          <w:rFonts w:ascii="Arial" w:hAnsi="Arial" w:cs="Arial"/>
          <w:color w:val="000000"/>
          <w:lang w:val="et-EE"/>
        </w:rPr>
      </w:pPr>
    </w:p>
    <w:p w14:paraId="0D396066" w14:textId="50BD3F22" w:rsidR="00840764" w:rsidRPr="00912F9E" w:rsidRDefault="00840764" w:rsidP="00DF661B">
      <w:pPr>
        <w:autoSpaceDE w:val="0"/>
        <w:autoSpaceDN w:val="0"/>
        <w:adjustRightInd w:val="0"/>
        <w:spacing w:before="0" w:after="0"/>
        <w:rPr>
          <w:rFonts w:ascii="Arial" w:hAnsi="Arial" w:cs="Arial"/>
          <w:color w:val="000000"/>
          <w:lang w:val="et-EE"/>
        </w:rPr>
      </w:pPr>
      <w:r w:rsidRPr="00912F9E">
        <w:rPr>
          <w:rFonts w:ascii="Arial" w:hAnsi="Arial" w:cs="Arial"/>
          <w:color w:val="000000"/>
          <w:lang w:val="et-EE"/>
        </w:rPr>
        <w:t>Avariiohtlikku olukordade vältimiseks:</w:t>
      </w:r>
    </w:p>
    <w:p w14:paraId="6D33E080" w14:textId="77777777" w:rsidR="00840764" w:rsidRPr="00912F9E" w:rsidRDefault="00840764" w:rsidP="007D5B1F">
      <w:pPr>
        <w:numPr>
          <w:ilvl w:val="0"/>
          <w:numId w:val="25"/>
        </w:numPr>
        <w:autoSpaceDE w:val="0"/>
        <w:autoSpaceDN w:val="0"/>
        <w:adjustRightInd w:val="0"/>
        <w:spacing w:before="0" w:after="0"/>
        <w:ind w:left="284" w:hanging="218"/>
        <w:contextualSpacing/>
        <w:rPr>
          <w:rFonts w:ascii="Arial" w:hAnsi="Arial" w:cs="Arial"/>
          <w:color w:val="000000"/>
          <w:lang w:val="et-EE"/>
        </w:rPr>
      </w:pPr>
      <w:r w:rsidRPr="00912F9E">
        <w:rPr>
          <w:rFonts w:ascii="Arial" w:hAnsi="Arial" w:cs="Arial"/>
          <w:color w:val="000000"/>
          <w:lang w:val="et-EE"/>
        </w:rPr>
        <w:t>territooriumi korrashoid;</w:t>
      </w:r>
    </w:p>
    <w:p w14:paraId="7A387838" w14:textId="77777777" w:rsidR="00840764" w:rsidRPr="00912F9E" w:rsidRDefault="00840764" w:rsidP="007D5B1F">
      <w:pPr>
        <w:numPr>
          <w:ilvl w:val="0"/>
          <w:numId w:val="25"/>
        </w:numPr>
        <w:autoSpaceDE w:val="0"/>
        <w:autoSpaceDN w:val="0"/>
        <w:adjustRightInd w:val="0"/>
        <w:spacing w:before="0" w:after="0"/>
        <w:ind w:left="284" w:hanging="218"/>
        <w:contextualSpacing/>
        <w:rPr>
          <w:rFonts w:ascii="Arial" w:hAnsi="Arial" w:cs="Arial"/>
          <w:color w:val="000000"/>
          <w:lang w:val="et-EE"/>
        </w:rPr>
      </w:pPr>
      <w:r w:rsidRPr="00912F9E">
        <w:rPr>
          <w:rFonts w:ascii="Arial" w:hAnsi="Arial" w:cs="Arial"/>
          <w:color w:val="000000"/>
          <w:lang w:val="et-EE"/>
        </w:rPr>
        <w:t>territooriumile tagada juurdepääs;</w:t>
      </w:r>
    </w:p>
    <w:p w14:paraId="636907EF" w14:textId="77777777" w:rsidR="00840764" w:rsidRPr="00912F9E" w:rsidRDefault="00840764" w:rsidP="007D5B1F">
      <w:pPr>
        <w:numPr>
          <w:ilvl w:val="0"/>
          <w:numId w:val="25"/>
        </w:numPr>
        <w:autoSpaceDE w:val="0"/>
        <w:autoSpaceDN w:val="0"/>
        <w:adjustRightInd w:val="0"/>
        <w:spacing w:before="0" w:after="0"/>
        <w:ind w:left="284" w:hanging="218"/>
        <w:contextualSpacing/>
        <w:rPr>
          <w:rFonts w:ascii="Arial" w:hAnsi="Arial" w:cs="Arial"/>
          <w:color w:val="000000"/>
          <w:lang w:val="et-EE"/>
        </w:rPr>
      </w:pPr>
      <w:r w:rsidRPr="00912F9E">
        <w:rPr>
          <w:rFonts w:ascii="Arial" w:hAnsi="Arial" w:cs="Arial"/>
          <w:color w:val="000000"/>
          <w:lang w:val="et-EE"/>
        </w:rPr>
        <w:t>ehitamise ajal ei tohi koormata keskkonda saasteainetega, vältida masinatest tingitud õlireostust, vajalik on ehitusjääkide õigeaegne ja pidev koristamine;</w:t>
      </w:r>
    </w:p>
    <w:p w14:paraId="4F6244F3" w14:textId="77777777" w:rsidR="00840764" w:rsidRPr="00912F9E" w:rsidRDefault="00840764" w:rsidP="007D5B1F">
      <w:pPr>
        <w:numPr>
          <w:ilvl w:val="0"/>
          <w:numId w:val="26"/>
        </w:numPr>
        <w:autoSpaceDE w:val="0"/>
        <w:autoSpaceDN w:val="0"/>
        <w:adjustRightInd w:val="0"/>
        <w:spacing w:before="0" w:after="0"/>
        <w:ind w:left="284" w:hanging="218"/>
        <w:contextualSpacing/>
        <w:rPr>
          <w:rFonts w:ascii="Arial" w:hAnsi="Arial" w:cs="Arial"/>
          <w:b/>
          <w:bCs/>
          <w:lang w:val="et-EE"/>
        </w:rPr>
      </w:pPr>
      <w:r w:rsidRPr="00912F9E">
        <w:rPr>
          <w:rFonts w:ascii="Arial" w:hAnsi="Arial" w:cs="Arial"/>
          <w:color w:val="000000"/>
          <w:lang w:val="et-EE"/>
        </w:rPr>
        <w:t>vajadusel luua ajutine (ehitusaegne) saasteainete kogumise ja puhastamise süsteem.</w:t>
      </w:r>
    </w:p>
    <w:p w14:paraId="6781930B" w14:textId="77777777" w:rsidR="00840764" w:rsidRPr="00912F9E" w:rsidRDefault="00840764" w:rsidP="007D5B1F">
      <w:pPr>
        <w:pStyle w:val="Pealkiri2"/>
        <w:numPr>
          <w:ilvl w:val="1"/>
          <w:numId w:val="31"/>
        </w:numPr>
        <w:rPr>
          <w:lang w:val="et-EE"/>
        </w:rPr>
      </w:pPr>
      <w:bookmarkStart w:id="50" w:name="_Hlk68781552"/>
      <w:bookmarkStart w:id="51" w:name="_Toc84245255"/>
      <w:bookmarkStart w:id="52" w:name="_Toc99455076"/>
      <w:r w:rsidRPr="00912F9E">
        <w:rPr>
          <w:lang w:val="et-EE"/>
        </w:rPr>
        <w:lastRenderedPageBreak/>
        <w:t>Müra ja vibratsioon</w:t>
      </w:r>
      <w:bookmarkEnd w:id="50"/>
      <w:bookmarkEnd w:id="51"/>
      <w:bookmarkEnd w:id="52"/>
    </w:p>
    <w:p w14:paraId="70F30148" w14:textId="77777777" w:rsidR="000A22B3" w:rsidRPr="00912F9E" w:rsidRDefault="000A22B3" w:rsidP="00DF661B">
      <w:pPr>
        <w:spacing w:before="0" w:after="0"/>
        <w:jc w:val="both"/>
        <w:rPr>
          <w:rFonts w:ascii="Arial" w:hAnsi="Arial" w:cs="Arial"/>
          <w:lang w:val="et-EE"/>
        </w:rPr>
      </w:pPr>
      <w:r w:rsidRPr="00912F9E">
        <w:rPr>
          <w:rFonts w:ascii="Arial"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4FB9CC60" w14:textId="77777777" w:rsidR="000A22B3" w:rsidRPr="00912F9E" w:rsidRDefault="000A22B3" w:rsidP="00DF661B">
      <w:pPr>
        <w:spacing w:before="0" w:after="0"/>
        <w:jc w:val="both"/>
        <w:rPr>
          <w:rFonts w:ascii="Arial" w:hAnsi="Arial" w:cs="Arial"/>
          <w:lang w:val="et-EE"/>
        </w:rPr>
      </w:pPr>
      <w:r w:rsidRPr="00912F9E">
        <w:rPr>
          <w:rFonts w:ascii="Arial" w:hAnsi="Arial" w:cs="Arial"/>
          <w:lang w:val="et-EE"/>
        </w:rPr>
        <w:t>Mürakaitse rakendamise meetmed:</w:t>
      </w:r>
    </w:p>
    <w:p w14:paraId="25E2653B" w14:textId="1D1DCA89" w:rsidR="000A22B3" w:rsidRPr="00912F9E" w:rsidRDefault="000A22B3" w:rsidP="00DF661B">
      <w:pPr>
        <w:spacing w:before="0" w:after="0"/>
        <w:jc w:val="both"/>
        <w:rPr>
          <w:rFonts w:ascii="Arial" w:hAnsi="Arial" w:cs="Arial"/>
          <w:lang w:val="et-EE"/>
        </w:rPr>
      </w:pPr>
      <w:r w:rsidRPr="00912F9E">
        <w:rPr>
          <w:rFonts w:ascii="Arial" w:hAnsi="Arial" w:cs="Arial"/>
          <w:lang w:val="et-EE"/>
        </w:rPr>
        <w:t xml:space="preserve">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w:t>
      </w:r>
      <w:r w:rsidR="00BD6013" w:rsidRPr="00301C2D">
        <w:rPr>
          <w:rFonts w:ascii="Arial" w:hAnsi="Arial" w:cs="Arial"/>
          <w:lang w:val="et-EE"/>
        </w:rPr>
        <w:t xml:space="preserve">välispiiride </w:t>
      </w:r>
      <w:proofErr w:type="spellStart"/>
      <w:r w:rsidR="00BD6013" w:rsidRPr="00301C2D">
        <w:rPr>
          <w:rFonts w:ascii="Arial" w:hAnsi="Arial" w:cs="Arial"/>
          <w:lang w:val="et-EE"/>
        </w:rPr>
        <w:t>ühisisolatsioon</w:t>
      </w:r>
      <w:proofErr w:type="spellEnd"/>
      <w:r w:rsidR="00BD6013">
        <w:rPr>
          <w:rFonts w:ascii="Arial" w:hAnsi="Arial" w:cs="Arial"/>
          <w:lang w:val="et-EE"/>
        </w:rPr>
        <w:t xml:space="preserve"> </w:t>
      </w:r>
      <w:proofErr w:type="spellStart"/>
      <w:r w:rsidR="00BD6013" w:rsidRPr="00301C2D">
        <w:rPr>
          <w:rFonts w:ascii="Arial" w:hAnsi="Arial" w:cs="Arial"/>
          <w:lang w:val="et-EE"/>
        </w:rPr>
        <w:t>R`</w:t>
      </w:r>
      <w:r w:rsidR="00BD6013" w:rsidRPr="00301C2D">
        <w:rPr>
          <w:rFonts w:ascii="Arial" w:hAnsi="Arial" w:cs="Arial"/>
          <w:vertAlign w:val="subscript"/>
          <w:lang w:val="et-EE"/>
        </w:rPr>
        <w:t>tr,s,w</w:t>
      </w:r>
      <w:proofErr w:type="spellEnd"/>
      <w:r w:rsidR="00BD6013" w:rsidRPr="00301C2D">
        <w:rPr>
          <w:rFonts w:ascii="Arial" w:hAnsi="Arial" w:cs="Arial"/>
          <w:vertAlign w:val="superscript"/>
          <w:lang w:val="et-EE"/>
        </w:rPr>
        <w:footnoteReference w:id="1"/>
      </w:r>
      <w:r w:rsidR="00BD6013" w:rsidRPr="00301C2D">
        <w:rPr>
          <w:rFonts w:ascii="Arial" w:hAnsi="Arial" w:cs="Arial"/>
          <w:lang w:val="et-EE"/>
        </w:rPr>
        <w:t>+</w:t>
      </w:r>
      <w:proofErr w:type="spellStart"/>
      <w:r w:rsidR="00BD6013" w:rsidRPr="00301C2D">
        <w:rPr>
          <w:rFonts w:ascii="Arial" w:hAnsi="Arial" w:cs="Arial"/>
          <w:lang w:val="et-EE"/>
        </w:rPr>
        <w:t>C</w:t>
      </w:r>
      <w:r w:rsidR="00BD6013" w:rsidRPr="00301C2D">
        <w:rPr>
          <w:rFonts w:ascii="Arial" w:hAnsi="Arial" w:cs="Arial"/>
          <w:vertAlign w:val="subscript"/>
          <w:lang w:val="et-EE"/>
        </w:rPr>
        <w:t>tr</w:t>
      </w:r>
      <w:proofErr w:type="spellEnd"/>
      <w:r w:rsidR="00BD6013" w:rsidRPr="00301C2D">
        <w:rPr>
          <w:rFonts w:ascii="Arial" w:hAnsi="Arial" w:cs="Arial"/>
          <w:vertAlign w:val="superscript"/>
          <w:lang w:val="et-EE"/>
        </w:rPr>
        <w:footnoteReference w:id="2"/>
      </w:r>
      <w:r w:rsidR="00BD6013" w:rsidRPr="00301C2D">
        <w:rPr>
          <w:rFonts w:ascii="Arial" w:hAnsi="Arial" w:cs="Arial"/>
          <w:lang w:val="et-EE"/>
        </w:rPr>
        <w:t xml:space="preserve"> ei oleks väiksem standardi tabelis 6.3 (välispiiridele esitatavad heliisolatsiooninõuded olenevalt välise müra tasemest) toodud piirväärtusest;</w:t>
      </w:r>
    </w:p>
    <w:p w14:paraId="6383634C" w14:textId="77777777" w:rsidR="000A22B3" w:rsidRPr="00912F9E" w:rsidRDefault="00052374" w:rsidP="00DF661B">
      <w:pPr>
        <w:spacing w:before="0" w:after="0"/>
        <w:jc w:val="both"/>
        <w:rPr>
          <w:rFonts w:ascii="Arial" w:hAnsi="Arial" w:cs="Arial"/>
          <w:lang w:val="et-EE"/>
        </w:rPr>
      </w:pPr>
      <w:r w:rsidRPr="00912F9E">
        <w:rPr>
          <w:rFonts w:ascii="Arial" w:hAnsi="Arial" w:cs="Arial"/>
          <w:lang w:val="et-EE"/>
        </w:rPr>
        <w:t>A</w:t>
      </w:r>
      <w:r w:rsidR="000A22B3" w:rsidRPr="00912F9E">
        <w:rPr>
          <w:rFonts w:ascii="Arial" w:hAnsi="Arial" w:cs="Arial"/>
          <w:lang w:val="et-EE"/>
        </w:rPr>
        <w:t>kende valikul eeskätt hoone teepoolsetel külgedel tuleb tähelepanu pöörata akende heliisolatsioonile teeliiklusest tuleneva müra suhtes. Kasutada tuleb tõhusa helii</w:t>
      </w:r>
      <w:r w:rsidRPr="00912F9E">
        <w:rPr>
          <w:rFonts w:ascii="Arial" w:hAnsi="Arial" w:cs="Arial"/>
          <w:lang w:val="et-EE"/>
        </w:rPr>
        <w:t>solatsiooniga klaaspakettaknaid.</w:t>
      </w:r>
    </w:p>
    <w:p w14:paraId="42854109" w14:textId="77777777" w:rsidR="000A22B3" w:rsidRPr="00912F9E" w:rsidRDefault="00052374" w:rsidP="00DF661B">
      <w:pPr>
        <w:spacing w:before="0" w:after="0"/>
        <w:jc w:val="both"/>
        <w:rPr>
          <w:rFonts w:ascii="Arial" w:hAnsi="Arial" w:cs="Arial"/>
          <w:lang w:val="et-EE"/>
        </w:rPr>
      </w:pPr>
      <w:r w:rsidRPr="00912F9E">
        <w:rPr>
          <w:rFonts w:ascii="Arial" w:hAnsi="Arial" w:cs="Arial"/>
          <w:lang w:val="et-EE"/>
        </w:rPr>
        <w:t>P</w:t>
      </w:r>
      <w:r w:rsidR="000A22B3" w:rsidRPr="00912F9E">
        <w:rPr>
          <w:rFonts w:ascii="Arial" w:hAnsi="Arial" w:cs="Arial"/>
          <w:lang w:val="et-EE"/>
        </w:rPr>
        <w:t>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w:t>
      </w:r>
      <w:r w:rsidRPr="00912F9E">
        <w:rPr>
          <w:rFonts w:ascii="Arial" w:hAnsi="Arial" w:cs="Arial"/>
          <w:lang w:val="et-EE"/>
        </w:rPr>
        <w:t>guala ja lähialaga.</w:t>
      </w:r>
    </w:p>
    <w:p w14:paraId="27261FCD" w14:textId="77777777" w:rsidR="000A22B3" w:rsidRPr="00912F9E" w:rsidRDefault="00052374" w:rsidP="00DF661B">
      <w:pPr>
        <w:spacing w:before="0" w:after="0"/>
        <w:jc w:val="both"/>
        <w:rPr>
          <w:rFonts w:ascii="Arial" w:hAnsi="Arial" w:cs="Arial"/>
          <w:lang w:val="et-EE"/>
        </w:rPr>
      </w:pPr>
      <w:r w:rsidRPr="00912F9E">
        <w:rPr>
          <w:rFonts w:ascii="Arial" w:hAnsi="Arial" w:cs="Arial"/>
          <w:lang w:val="et-EE"/>
        </w:rPr>
        <w:t>A</w:t>
      </w:r>
      <w:r w:rsidR="000A22B3" w:rsidRPr="00912F9E">
        <w:rPr>
          <w:rFonts w:ascii="Arial" w:hAnsi="Arial" w:cs="Arial"/>
          <w:lang w:val="et-EE"/>
        </w:rPr>
        <w:t>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C9EBBE8" w14:textId="77777777" w:rsidR="00840764" w:rsidRPr="00912F9E" w:rsidRDefault="00840764" w:rsidP="00DF661B">
      <w:pPr>
        <w:spacing w:before="0" w:after="0"/>
        <w:rPr>
          <w:rFonts w:ascii="Arial" w:hAnsi="Arial" w:cs="Arial"/>
          <w:lang w:val="et-EE"/>
        </w:rPr>
      </w:pPr>
    </w:p>
    <w:p w14:paraId="709BBB93" w14:textId="77777777" w:rsidR="00840764" w:rsidRPr="00912F9E" w:rsidRDefault="00840764" w:rsidP="007D5B1F">
      <w:pPr>
        <w:pStyle w:val="Pealkiri2"/>
        <w:numPr>
          <w:ilvl w:val="1"/>
          <w:numId w:val="31"/>
        </w:numPr>
        <w:rPr>
          <w:lang w:val="et-EE"/>
        </w:rPr>
      </w:pPr>
      <w:bookmarkStart w:id="53" w:name="_Toc84245256"/>
      <w:bookmarkStart w:id="54" w:name="_Toc99455077"/>
      <w:r w:rsidRPr="00912F9E">
        <w:rPr>
          <w:lang w:val="et-EE"/>
        </w:rPr>
        <w:t>Põhjavesi ja pinnavesi</w:t>
      </w:r>
      <w:bookmarkEnd w:id="53"/>
      <w:bookmarkEnd w:id="54"/>
    </w:p>
    <w:p w14:paraId="2177DFD4" w14:textId="77777777" w:rsidR="00840764" w:rsidRPr="00912F9E" w:rsidRDefault="00840764" w:rsidP="00DF661B">
      <w:pPr>
        <w:spacing w:before="0" w:after="0"/>
        <w:jc w:val="both"/>
        <w:rPr>
          <w:rFonts w:ascii="Arial" w:hAnsi="Arial" w:cs="Arial"/>
          <w:color w:val="000000"/>
          <w:lang w:val="et-EE"/>
        </w:rPr>
      </w:pPr>
      <w:r w:rsidRPr="00912F9E">
        <w:rPr>
          <w:rFonts w:ascii="Arial" w:hAnsi="Arial" w:cs="Arial"/>
          <w:color w:val="000000"/>
          <w:lang w:val="et-EE"/>
        </w:rPr>
        <w:t>Detailplaneeringu ala on kaitsmata põhjaveega ala. Kaitsmata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0ED29160"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3F1FBCAF" w14:textId="77777777" w:rsidR="00840764" w:rsidRPr="00912F9E" w:rsidRDefault="00840764" w:rsidP="00DF661B">
      <w:pPr>
        <w:autoSpaceDE w:val="0"/>
        <w:autoSpaceDN w:val="0"/>
        <w:adjustRightInd w:val="0"/>
        <w:spacing w:before="0" w:after="0"/>
        <w:contextualSpacing/>
        <w:rPr>
          <w:rFonts w:ascii="Arial" w:hAnsi="Arial" w:cs="Arial"/>
          <w:b/>
          <w:bCs/>
          <w:lang w:val="et-EE"/>
        </w:rPr>
      </w:pPr>
    </w:p>
    <w:p w14:paraId="3F9650E1" w14:textId="77777777" w:rsidR="00840764" w:rsidRPr="00912F9E" w:rsidRDefault="00840764" w:rsidP="007D5B1F">
      <w:pPr>
        <w:pStyle w:val="Pealkiri2"/>
        <w:numPr>
          <w:ilvl w:val="1"/>
          <w:numId w:val="31"/>
        </w:numPr>
        <w:rPr>
          <w:lang w:val="et-EE"/>
        </w:rPr>
      </w:pPr>
      <w:bookmarkStart w:id="55" w:name="_Toc84245257"/>
      <w:bookmarkStart w:id="56" w:name="_Toc99455078"/>
      <w:bookmarkStart w:id="57" w:name="_Hlk68782095"/>
      <w:r w:rsidRPr="00912F9E">
        <w:rPr>
          <w:lang w:val="et-EE"/>
        </w:rPr>
        <w:t>Radooniriski vähendamise võimalused</w:t>
      </w:r>
      <w:bookmarkEnd w:id="55"/>
      <w:bookmarkEnd w:id="56"/>
    </w:p>
    <w:bookmarkEnd w:id="57"/>
    <w:p w14:paraId="04A99046"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 xml:space="preserve">Planeeritav ala jääb Põhja-Eesti normaalse radoonisisaldusega pinnase vööndi piiresse: pinnase radoonisisaldus on </w:t>
      </w:r>
      <w:r w:rsidR="000A22B3" w:rsidRPr="00912F9E">
        <w:rPr>
          <w:rFonts w:ascii="Arial" w:hAnsi="Arial" w:cs="Arial"/>
          <w:lang w:val="et-EE"/>
        </w:rPr>
        <w:t>5</w:t>
      </w:r>
      <w:r w:rsidRPr="00912F9E">
        <w:rPr>
          <w:rFonts w:ascii="Arial" w:hAnsi="Arial" w:cs="Arial"/>
          <w:lang w:val="et-EE"/>
        </w:rPr>
        <w:t xml:space="preserve">0 – </w:t>
      </w:r>
      <w:r w:rsidR="000A22B3" w:rsidRPr="00912F9E">
        <w:rPr>
          <w:rFonts w:ascii="Arial" w:hAnsi="Arial" w:cs="Arial"/>
          <w:lang w:val="et-EE"/>
        </w:rPr>
        <w:t>1</w:t>
      </w:r>
      <w:r w:rsidRPr="00912F9E">
        <w:rPr>
          <w:rFonts w:ascii="Arial" w:hAnsi="Arial" w:cs="Arial"/>
          <w:lang w:val="et-EE"/>
        </w:rPr>
        <w:t xml:space="preserve">50 </w:t>
      </w:r>
      <w:proofErr w:type="spellStart"/>
      <w:r w:rsidRPr="00912F9E">
        <w:rPr>
          <w:rFonts w:ascii="Arial" w:hAnsi="Arial" w:cs="Arial"/>
          <w:lang w:val="et-EE"/>
        </w:rPr>
        <w:t>kBq</w:t>
      </w:r>
      <w:proofErr w:type="spellEnd"/>
      <w:r w:rsidRPr="00912F9E">
        <w:rPr>
          <w:rFonts w:ascii="Arial" w:hAnsi="Arial" w:cs="Arial"/>
          <w:lang w:val="et-EE"/>
        </w:rPr>
        <w:t>/m</w:t>
      </w:r>
      <w:r w:rsidRPr="00912F9E">
        <w:rPr>
          <w:rFonts w:ascii="Arial" w:hAnsi="Arial" w:cs="Arial"/>
          <w:vertAlign w:val="superscript"/>
          <w:lang w:val="et-EE"/>
        </w:rPr>
        <w:t>3</w:t>
      </w:r>
      <w:r w:rsidRPr="00912F9E">
        <w:rPr>
          <w:rFonts w:ascii="Arial" w:hAnsi="Arial" w:cs="Arial"/>
          <w:lang w:val="et-EE"/>
        </w:rPr>
        <w:t xml:space="preserve"> (Harjumaa pinnase radooniriski kaart, Tallinn 2008).</w:t>
      </w:r>
    </w:p>
    <w:p w14:paraId="2B312156"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0372E08"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Planeeringualal tuleb arvestada EVS 840:2017 punkt 6 ja 7 ehitamise põhimõtteid.</w:t>
      </w:r>
    </w:p>
    <w:p w14:paraId="4C6F4C6D"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2A7B6D05" w14:textId="77777777" w:rsidR="00840764" w:rsidRPr="00912F9E" w:rsidRDefault="00840764" w:rsidP="00DF661B">
      <w:pPr>
        <w:spacing w:before="0" w:after="0"/>
        <w:jc w:val="both"/>
        <w:rPr>
          <w:rFonts w:ascii="Arial" w:hAnsi="Arial" w:cs="Arial"/>
          <w:lang w:val="et-EE"/>
        </w:rPr>
      </w:pPr>
      <w:r w:rsidRPr="00912F9E">
        <w:rPr>
          <w:rFonts w:ascii="Arial" w:hAnsi="Arial" w:cs="Arial"/>
          <w:lang w:val="et-EE"/>
        </w:rPr>
        <w:lastRenderedPageBreak/>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D4015F8" w14:textId="69AD08E9" w:rsidR="00840764" w:rsidRDefault="00840764" w:rsidP="00DF661B">
      <w:pPr>
        <w:spacing w:before="0" w:after="0"/>
        <w:jc w:val="both"/>
        <w:rPr>
          <w:rFonts w:ascii="Arial" w:hAnsi="Arial" w:cs="Arial"/>
          <w:lang w:val="et-EE"/>
        </w:rPr>
      </w:pPr>
      <w:r w:rsidRPr="00912F9E">
        <w:rPr>
          <w:rFonts w:ascii="Arial" w:hAnsi="Arial" w:cs="Arial"/>
          <w:lang w:val="et-EE"/>
        </w:rPr>
        <w:t>Radoonisisaldus pinnases ei ole ühtlaselt jaotunud ning normaalse radoonisisaldusega</w:t>
      </w:r>
      <w:r w:rsidRPr="00912F9E">
        <w:rPr>
          <w:rFonts w:ascii="Arial" w:hAnsi="Arial" w:cs="Arial"/>
          <w:lang w:val="et-EE"/>
        </w:rPr>
        <w:br/>
        <w:t>piirkonnas võib esineda kõrge radoonisisaldusega alasid. Määramaks asjakohaseid</w:t>
      </w:r>
      <w:r w:rsidRPr="00912F9E">
        <w:rPr>
          <w:rFonts w:ascii="Arial" w:hAnsi="Arial" w:cs="Arial"/>
          <w:lang w:val="et-EE"/>
        </w:rPr>
        <w:br/>
        <w:t>leevendavaid meetmeid, tuleb detailplaneeringu alal teostada radoonitasemete mõõtmised.</w:t>
      </w:r>
    </w:p>
    <w:p w14:paraId="2E3BCF1A" w14:textId="77777777" w:rsidR="000B1D77" w:rsidRPr="00912F9E" w:rsidRDefault="000B1D77" w:rsidP="00DF661B">
      <w:pPr>
        <w:spacing w:before="0" w:after="0"/>
        <w:jc w:val="both"/>
        <w:rPr>
          <w:rFonts w:ascii="Arial" w:hAnsi="Arial" w:cs="Arial"/>
          <w:lang w:val="et-EE"/>
        </w:rPr>
      </w:pPr>
    </w:p>
    <w:p w14:paraId="386BEC37" w14:textId="0966EF0E" w:rsidR="00052374" w:rsidRPr="00912F9E" w:rsidRDefault="00052374" w:rsidP="000B1D77">
      <w:pPr>
        <w:spacing w:before="0" w:after="0"/>
        <w:rPr>
          <w:rFonts w:ascii="Arial" w:hAnsi="Arial" w:cs="Arial"/>
          <w:lang w:val="et-EE"/>
        </w:rPr>
      </w:pPr>
    </w:p>
    <w:p w14:paraId="76AACEB4" w14:textId="77777777" w:rsidR="000A22B3" w:rsidRPr="00912F9E" w:rsidRDefault="000A22B3" w:rsidP="007D5B1F">
      <w:pPr>
        <w:pStyle w:val="Pealkiri1"/>
        <w:numPr>
          <w:ilvl w:val="0"/>
          <w:numId w:val="5"/>
        </w:numPr>
        <w:tabs>
          <w:tab w:val="left" w:pos="284"/>
        </w:tabs>
        <w:jc w:val="both"/>
        <w:rPr>
          <w:rFonts w:cs="Arial"/>
          <w:caps/>
          <w:szCs w:val="22"/>
        </w:rPr>
      </w:pPr>
      <w:bookmarkStart w:id="58" w:name="_Toc99455079"/>
      <w:r w:rsidRPr="00912F9E">
        <w:rPr>
          <w:rFonts w:cs="Arial"/>
          <w:caps/>
          <w:szCs w:val="22"/>
        </w:rPr>
        <w:t>KeskkoNNALUBADE TAOTLEMISE VAJADUS</w:t>
      </w:r>
      <w:bookmarkEnd w:id="58"/>
    </w:p>
    <w:p w14:paraId="11C8C15C" w14:textId="77777777" w:rsidR="000A22B3" w:rsidRPr="00912F9E" w:rsidRDefault="000A22B3" w:rsidP="00DF661B">
      <w:pPr>
        <w:spacing w:before="0" w:after="0"/>
        <w:jc w:val="both"/>
        <w:rPr>
          <w:rFonts w:ascii="Arial" w:hAnsi="Arial" w:cs="Arial"/>
          <w:lang w:val="et-EE"/>
        </w:rPr>
      </w:pPr>
    </w:p>
    <w:p w14:paraId="5DAEA489" w14:textId="77777777" w:rsidR="000A22B3" w:rsidRPr="00912F9E" w:rsidRDefault="000A22B3" w:rsidP="00DF661B">
      <w:pPr>
        <w:spacing w:before="0" w:after="0"/>
        <w:jc w:val="both"/>
        <w:rPr>
          <w:rFonts w:ascii="Arial" w:hAnsi="Arial" w:cs="Arial"/>
          <w:lang w:val="et-EE"/>
        </w:rPr>
      </w:pPr>
      <w:r w:rsidRPr="00912F9E">
        <w:rPr>
          <w:rFonts w:ascii="Arial" w:hAnsi="Arial" w:cs="Arial"/>
          <w:lang w:val="et-EE"/>
        </w:rPr>
        <w:t>Keskkonnalubade täpne vajadus ei ole detailplaneeringu koostamise hetkel teada.</w:t>
      </w:r>
    </w:p>
    <w:p w14:paraId="4732ECEF" w14:textId="77777777" w:rsidR="000A22B3" w:rsidRPr="00912F9E" w:rsidRDefault="000A22B3" w:rsidP="00DF661B">
      <w:pPr>
        <w:spacing w:before="0" w:after="0"/>
        <w:jc w:val="both"/>
        <w:rPr>
          <w:rFonts w:ascii="Arial" w:hAnsi="Arial" w:cs="Arial"/>
          <w:lang w:val="et-EE"/>
        </w:rPr>
      </w:pPr>
      <w:r w:rsidRPr="00912F9E">
        <w:rPr>
          <w:rFonts w:ascii="Arial" w:hAnsi="Arial" w:cs="Arial"/>
          <w:lang w:val="et-EE"/>
        </w:rPr>
        <w:t>Keskkonnalubadeks on jäätmeluba, vee erikasutusluba, õhusaasteluba ja keskkonnakompleksluba. Eeldatavalt ei ole keskkonnalubade taotlemine vajalik, sest püstitatakse üksik- ja kaksikelamud.</w:t>
      </w:r>
    </w:p>
    <w:p w14:paraId="48C2F3DE" w14:textId="77777777" w:rsidR="000A22B3" w:rsidRPr="00912F9E" w:rsidRDefault="000A22B3" w:rsidP="00DF661B">
      <w:pPr>
        <w:spacing w:before="0" w:after="0"/>
        <w:jc w:val="both"/>
        <w:rPr>
          <w:rFonts w:ascii="Arial" w:hAnsi="Arial" w:cs="Arial"/>
          <w:lang w:val="et-EE"/>
        </w:rPr>
      </w:pPr>
      <w:r w:rsidRPr="00912F9E">
        <w:rPr>
          <w:rFonts w:ascii="Arial" w:hAnsi="Arial" w:cs="Arial"/>
          <w:lang w:val="et-EE"/>
        </w:rPr>
        <w:t>Jäätmeloa kohustust reguleerib Jäätmeseaduse § 73. Täpsustavad nõuded on esitatud keskkonnaministri 21.04.2004</w:t>
      </w:r>
      <w:r w:rsidR="00052374" w:rsidRPr="00912F9E">
        <w:rPr>
          <w:rFonts w:ascii="Arial" w:hAnsi="Arial" w:cs="Arial"/>
          <w:lang w:val="et-EE"/>
        </w:rPr>
        <w:t xml:space="preserve"> </w:t>
      </w:r>
      <w:r w:rsidRPr="00912F9E">
        <w:rPr>
          <w:rFonts w:ascii="Arial" w:hAnsi="Arial" w:cs="Arial"/>
          <w:lang w:val="et-EE"/>
        </w:rPr>
        <w:t>määruses nr 21</w:t>
      </w:r>
      <w:r w:rsidR="00052374" w:rsidRPr="00912F9E">
        <w:rPr>
          <w:rFonts w:ascii="Arial" w:hAnsi="Arial" w:cs="Arial"/>
          <w:lang w:val="et-EE"/>
        </w:rPr>
        <w:t xml:space="preserve"> </w:t>
      </w:r>
      <w:r w:rsidRPr="00912F9E">
        <w:rPr>
          <w:rFonts w:ascii="Arial" w:hAnsi="Arial" w:cs="Arial"/>
          <w:lang w:val="et-EE"/>
        </w:rPr>
        <w:t>„Teatud liiki ja teatud koguses tavajäätmete, mille vastava käitlemise korral pole jäätmeloa omamine kohustuslik, taaskasutamise või tekkekohas kõrvaldamise nõuded</w:t>
      </w:r>
      <w:r w:rsidR="00052374" w:rsidRPr="00912F9E">
        <w:rPr>
          <w:rFonts w:ascii="Arial" w:hAnsi="Arial" w:cs="Arial"/>
          <w:lang w:val="et-EE"/>
        </w:rPr>
        <w:t>”</w:t>
      </w:r>
      <w:r w:rsidRPr="00912F9E">
        <w:rPr>
          <w:rFonts w:ascii="Arial" w:hAnsi="Arial" w:cs="Arial"/>
          <w:lang w:val="et-EE"/>
        </w:rPr>
        <w:t>. Jäätmeluba ei ole käsitletavas planeeringus vajalik, sest planeeringualal käitleb füüsiline isik oma kodumajapidamises tekkivaid jäätmeid vastavalt käesoleva seaduse nõuetele.</w:t>
      </w:r>
    </w:p>
    <w:p w14:paraId="30EB85A4" w14:textId="77777777" w:rsidR="000A22B3" w:rsidRPr="00912F9E" w:rsidRDefault="00052374" w:rsidP="00DF661B">
      <w:pPr>
        <w:spacing w:before="0" w:after="0"/>
        <w:jc w:val="both"/>
        <w:rPr>
          <w:rFonts w:ascii="Arial" w:hAnsi="Arial" w:cs="Arial"/>
          <w:lang w:val="et-EE"/>
        </w:rPr>
      </w:pPr>
      <w:r w:rsidRPr="00912F9E">
        <w:rPr>
          <w:rFonts w:ascii="Arial" w:hAnsi="Arial" w:cs="Arial"/>
          <w:lang w:val="et-EE"/>
        </w:rPr>
        <w:t>Maapõueseadus (</w:t>
      </w:r>
      <w:proofErr w:type="spellStart"/>
      <w:r w:rsidRPr="00912F9E">
        <w:rPr>
          <w:rFonts w:ascii="Arial" w:hAnsi="Arial" w:cs="Arial"/>
          <w:lang w:val="et-EE"/>
        </w:rPr>
        <w:t>MaaPS</w:t>
      </w:r>
      <w:proofErr w:type="spellEnd"/>
      <w:r w:rsidRPr="00912F9E">
        <w:rPr>
          <w:rFonts w:ascii="Arial" w:hAnsi="Arial" w:cs="Arial"/>
          <w:lang w:val="et-EE"/>
        </w:rPr>
        <w:t xml:space="preserve">) § 97 </w:t>
      </w:r>
      <w:r w:rsidR="000A22B3" w:rsidRPr="00912F9E">
        <w:rPr>
          <w:rFonts w:ascii="Arial" w:hAnsi="Arial" w:cs="Arial"/>
          <w:lang w:val="et-EE"/>
        </w:rPr>
        <w:t xml:space="preserve">sätestab ehitiste püstitamisel, maaparandusel või põllumajandustöödel </w:t>
      </w:r>
      <w:proofErr w:type="spellStart"/>
      <w:r w:rsidR="000A22B3" w:rsidRPr="00912F9E">
        <w:rPr>
          <w:rFonts w:ascii="Arial" w:hAnsi="Arial" w:cs="Arial"/>
          <w:lang w:val="et-EE"/>
        </w:rPr>
        <w:t>ülejääva</w:t>
      </w:r>
      <w:proofErr w:type="spellEnd"/>
      <w:r w:rsidR="000A22B3" w:rsidRPr="00912F9E">
        <w:rPr>
          <w:rFonts w:ascii="Arial" w:hAnsi="Arial"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w:t>
      </w:r>
      <w:r w:rsidRPr="00912F9E">
        <w:rPr>
          <w:rFonts w:ascii="Arial" w:hAnsi="Arial" w:cs="Arial"/>
          <w:lang w:val="et-EE"/>
        </w:rPr>
        <w:t>aametist registreerimistõendit.</w:t>
      </w:r>
    </w:p>
    <w:p w14:paraId="0933F53D" w14:textId="77777777" w:rsidR="000A22B3" w:rsidRPr="00912F9E" w:rsidRDefault="000A22B3" w:rsidP="00DF661B">
      <w:pPr>
        <w:spacing w:before="0" w:after="0"/>
        <w:jc w:val="both"/>
        <w:rPr>
          <w:rFonts w:ascii="Arial" w:hAnsi="Arial" w:cs="Arial"/>
          <w:lang w:val="et-EE"/>
        </w:rPr>
      </w:pPr>
      <w:r w:rsidRPr="00912F9E">
        <w:rPr>
          <w:rFonts w:ascii="Arial" w:hAnsi="Arial" w:cs="Arial"/>
          <w:lang w:val="et-EE"/>
        </w:rPr>
        <w:t>Vee erikasutusluba on vaja taotleda vastavalt Veeseaduse (</w:t>
      </w:r>
      <w:proofErr w:type="spellStart"/>
      <w:r w:rsidRPr="00912F9E">
        <w:rPr>
          <w:rFonts w:ascii="Arial" w:hAnsi="Arial" w:cs="Arial"/>
          <w:lang w:val="et-EE"/>
        </w:rPr>
        <w:t>VeeS</w:t>
      </w:r>
      <w:proofErr w:type="spellEnd"/>
      <w:r w:rsidRPr="00912F9E">
        <w:rPr>
          <w:rFonts w:ascii="Arial" w:hAnsi="Arial"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912F9E">
        <w:rPr>
          <w:rFonts w:ascii="Arial" w:hAnsi="Arial" w:cs="Arial"/>
          <w:lang w:val="et-EE"/>
        </w:rPr>
        <w:t>VeeS</w:t>
      </w:r>
      <w:proofErr w:type="spellEnd"/>
      <w:r w:rsidRPr="00912F9E">
        <w:rPr>
          <w:rFonts w:ascii="Arial" w:hAnsi="Arial" w:cs="Arial"/>
          <w:lang w:val="et-EE"/>
        </w:rPr>
        <w:t>) § 187 väljatoodule ei ole vaja taotleda vee erikasutusluba.</w:t>
      </w:r>
    </w:p>
    <w:p w14:paraId="11AD6B40" w14:textId="0FBD1018" w:rsidR="000A22B3" w:rsidRDefault="000A22B3" w:rsidP="00DF661B">
      <w:pPr>
        <w:spacing w:before="0" w:after="0"/>
        <w:jc w:val="both"/>
        <w:rPr>
          <w:rFonts w:ascii="Arial" w:hAnsi="Arial" w:cs="Arial"/>
          <w:lang w:val="et-EE"/>
        </w:rPr>
      </w:pPr>
      <w:r w:rsidRPr="00912F9E">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w:t>
      </w:r>
      <w:r w:rsidR="00052374" w:rsidRPr="00912F9E">
        <w:rPr>
          <w:rFonts w:ascii="Arial" w:hAnsi="Arial" w:cs="Arial"/>
          <w:lang w:val="et-EE"/>
        </w:rPr>
        <w:t>”</w:t>
      </w:r>
      <w:r w:rsidRPr="00912F9E">
        <w:rPr>
          <w:rFonts w:ascii="Arial" w:hAnsi="Arial" w:cs="Arial"/>
          <w:lang w:val="et-EE"/>
        </w:rPr>
        <w:t>.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44F83604" w14:textId="1295603D" w:rsidR="00CD3B19" w:rsidRDefault="00CD3B19" w:rsidP="00DF661B">
      <w:pPr>
        <w:spacing w:before="0" w:after="0"/>
        <w:jc w:val="both"/>
        <w:rPr>
          <w:rFonts w:ascii="Arial" w:hAnsi="Arial" w:cs="Arial"/>
          <w:lang w:val="et-EE"/>
        </w:rPr>
      </w:pPr>
    </w:p>
    <w:p w14:paraId="0799C4E7" w14:textId="77777777" w:rsidR="00F00E35" w:rsidRDefault="00F00E35" w:rsidP="00DF661B">
      <w:pPr>
        <w:spacing w:before="0" w:after="0"/>
        <w:jc w:val="both"/>
        <w:rPr>
          <w:rFonts w:ascii="Arial" w:hAnsi="Arial" w:cs="Arial"/>
          <w:lang w:val="et-EE"/>
        </w:rPr>
      </w:pPr>
    </w:p>
    <w:p w14:paraId="2FC0845D" w14:textId="77777777" w:rsidR="00C41827" w:rsidRPr="00C2506B" w:rsidRDefault="00C41827" w:rsidP="00C41827">
      <w:pPr>
        <w:pStyle w:val="Pealkiri1"/>
        <w:numPr>
          <w:ilvl w:val="0"/>
          <w:numId w:val="37"/>
        </w:numPr>
        <w:rPr>
          <w:rFonts w:cs="Arial"/>
          <w:szCs w:val="22"/>
        </w:rPr>
      </w:pPr>
      <w:bookmarkStart w:id="59" w:name="_Toc99439956"/>
      <w:bookmarkStart w:id="60" w:name="_Toc99455080"/>
      <w:r w:rsidRPr="00C2506B">
        <w:rPr>
          <w:rFonts w:cs="Arial"/>
          <w:szCs w:val="22"/>
        </w:rPr>
        <w:t>PLANEERINGUALA TEHNILISED NÄITAJAD</w:t>
      </w:r>
      <w:bookmarkEnd w:id="59"/>
      <w:bookmarkEnd w:id="60"/>
    </w:p>
    <w:p w14:paraId="07A2BC0E" w14:textId="77777777" w:rsidR="00C41827" w:rsidRPr="00301C2D" w:rsidRDefault="00C41827" w:rsidP="00C41827">
      <w:pPr>
        <w:spacing w:before="0" w:after="0"/>
        <w:rPr>
          <w:rFonts w:ascii="Arial" w:hAnsi="Arial" w:cs="Arial"/>
          <w:lang w:val="et-EE"/>
        </w:rPr>
      </w:pPr>
    </w:p>
    <w:p w14:paraId="09151784" w14:textId="0186C4EC" w:rsidR="00C41827" w:rsidRPr="00301C2D" w:rsidRDefault="00C41827" w:rsidP="00F00E35">
      <w:pPr>
        <w:tabs>
          <w:tab w:val="left" w:pos="3544"/>
        </w:tabs>
        <w:spacing w:before="0" w:after="0"/>
        <w:jc w:val="both"/>
        <w:rPr>
          <w:rFonts w:ascii="Arial" w:eastAsia="Calibri" w:hAnsi="Arial" w:cs="Arial"/>
          <w:lang w:val="et-EE"/>
        </w:rPr>
      </w:pPr>
      <w:r w:rsidRPr="00301C2D">
        <w:rPr>
          <w:rFonts w:ascii="Arial" w:eastAsia="Calibri" w:hAnsi="Arial" w:cs="Arial"/>
          <w:lang w:val="et-EE"/>
        </w:rPr>
        <w:t>Planeeritava maa-ala suurus</w:t>
      </w:r>
      <w:r w:rsidRPr="00301C2D">
        <w:rPr>
          <w:rFonts w:ascii="Arial" w:eastAsia="Calibri" w:hAnsi="Arial" w:cs="Arial"/>
          <w:lang w:val="et-EE"/>
        </w:rPr>
        <w:tab/>
      </w:r>
      <w:r w:rsidR="00F00E35">
        <w:rPr>
          <w:rFonts w:ascii="Arial" w:eastAsia="Calibri" w:hAnsi="Arial" w:cs="Arial"/>
          <w:lang w:val="et-EE"/>
        </w:rPr>
        <w:t>11</w:t>
      </w:r>
      <w:r w:rsidRPr="00301C2D">
        <w:rPr>
          <w:rFonts w:ascii="Arial" w:eastAsia="Calibri" w:hAnsi="Arial" w:cs="Arial"/>
          <w:lang w:val="et-EE"/>
        </w:rPr>
        <w:t>,4</w:t>
      </w:r>
      <w:r w:rsidR="00F00E35">
        <w:rPr>
          <w:rFonts w:ascii="Arial" w:eastAsia="Calibri" w:hAnsi="Arial" w:cs="Arial"/>
          <w:lang w:val="et-EE"/>
        </w:rPr>
        <w:t>0</w:t>
      </w:r>
      <w:r w:rsidRPr="00301C2D">
        <w:rPr>
          <w:rFonts w:ascii="Arial" w:eastAsia="Calibri" w:hAnsi="Arial" w:cs="Arial"/>
          <w:lang w:val="et-EE"/>
        </w:rPr>
        <w:t xml:space="preserve"> ha</w:t>
      </w:r>
    </w:p>
    <w:p w14:paraId="0933DFCC" w14:textId="2A3D5014" w:rsidR="00C41827" w:rsidRPr="00301C2D" w:rsidRDefault="00C41827" w:rsidP="00F00E35">
      <w:pPr>
        <w:tabs>
          <w:tab w:val="left" w:pos="3544"/>
        </w:tabs>
        <w:spacing w:before="0" w:after="0"/>
        <w:jc w:val="both"/>
        <w:rPr>
          <w:rFonts w:ascii="Arial" w:eastAsia="Calibri" w:hAnsi="Arial" w:cs="Arial"/>
          <w:lang w:val="et-EE"/>
        </w:rPr>
      </w:pPr>
      <w:r w:rsidRPr="00301C2D">
        <w:rPr>
          <w:rFonts w:ascii="Arial" w:eastAsia="Calibri" w:hAnsi="Arial" w:cs="Arial"/>
          <w:lang w:val="et-EE"/>
        </w:rPr>
        <w:t>Kavandatud kruntide arv</w:t>
      </w:r>
      <w:r w:rsidRPr="00301C2D">
        <w:rPr>
          <w:rFonts w:ascii="Arial" w:eastAsia="Calibri" w:hAnsi="Arial" w:cs="Arial"/>
          <w:lang w:val="et-EE"/>
        </w:rPr>
        <w:tab/>
        <w:t>4</w:t>
      </w:r>
      <w:r w:rsidR="00F00E35">
        <w:rPr>
          <w:rFonts w:ascii="Arial" w:eastAsia="Calibri" w:hAnsi="Arial" w:cs="Arial"/>
          <w:lang w:val="et-EE"/>
        </w:rPr>
        <w:t>8</w:t>
      </w:r>
    </w:p>
    <w:p w14:paraId="261D5B78" w14:textId="77777777" w:rsidR="00C41827" w:rsidRPr="00301C2D" w:rsidRDefault="00C41827" w:rsidP="00C41827">
      <w:pPr>
        <w:spacing w:before="0" w:after="0"/>
        <w:jc w:val="both"/>
        <w:rPr>
          <w:rFonts w:ascii="Arial" w:eastAsia="Calibri" w:hAnsi="Arial" w:cs="Arial"/>
          <w:lang w:val="et-EE"/>
        </w:rPr>
      </w:pPr>
      <w:r w:rsidRPr="00301C2D">
        <w:rPr>
          <w:rFonts w:ascii="Arial" w:eastAsia="Calibri" w:hAnsi="Arial" w:cs="Arial"/>
          <w:lang w:val="et-EE"/>
        </w:rPr>
        <w:t>Krunditud maa bilanss:</w:t>
      </w:r>
    </w:p>
    <w:p w14:paraId="4F4AD393" w14:textId="4F332FA0" w:rsidR="00C41827" w:rsidRPr="00301C2D" w:rsidRDefault="00C41827" w:rsidP="00F00E35">
      <w:pPr>
        <w:tabs>
          <w:tab w:val="left" w:pos="3544"/>
          <w:tab w:val="left" w:pos="4820"/>
        </w:tabs>
        <w:spacing w:before="0" w:after="0"/>
        <w:ind w:left="1418"/>
        <w:jc w:val="both"/>
        <w:rPr>
          <w:rFonts w:ascii="Arial" w:eastAsia="Calibri" w:hAnsi="Arial" w:cs="Arial"/>
          <w:lang w:val="et-EE"/>
        </w:rPr>
      </w:pPr>
      <w:r w:rsidRPr="00301C2D">
        <w:rPr>
          <w:rFonts w:ascii="Arial" w:eastAsia="Calibri" w:hAnsi="Arial" w:cs="Arial"/>
          <w:lang w:val="et-EE"/>
        </w:rPr>
        <w:t>elamumaa</w:t>
      </w:r>
      <w:r w:rsidRPr="00301C2D">
        <w:rPr>
          <w:rFonts w:ascii="Arial" w:eastAsia="Calibri" w:hAnsi="Arial" w:cs="Arial"/>
          <w:lang w:val="et-EE"/>
        </w:rPr>
        <w:tab/>
      </w:r>
      <w:r w:rsidR="00F00E35">
        <w:rPr>
          <w:rFonts w:ascii="Arial" w:eastAsia="Calibri" w:hAnsi="Arial" w:cs="Arial"/>
          <w:lang w:val="et-EE"/>
        </w:rPr>
        <w:t xml:space="preserve">66 </w:t>
      </w:r>
      <w:r w:rsidRPr="00301C2D">
        <w:rPr>
          <w:rFonts w:ascii="Arial" w:eastAsia="Calibri" w:hAnsi="Arial" w:cs="Arial"/>
          <w:lang w:val="et-EE"/>
        </w:rPr>
        <w:t>0</w:t>
      </w:r>
      <w:r w:rsidR="00F00E35">
        <w:rPr>
          <w:rFonts w:ascii="Arial" w:eastAsia="Calibri" w:hAnsi="Arial" w:cs="Arial"/>
          <w:lang w:val="et-EE"/>
        </w:rPr>
        <w:t>47</w:t>
      </w:r>
      <w:r w:rsidRPr="00301C2D">
        <w:rPr>
          <w:rFonts w:ascii="Arial" w:eastAsia="Calibri" w:hAnsi="Arial" w:cs="Arial"/>
          <w:lang w:val="et-EE"/>
        </w:rPr>
        <w:t xml:space="preserve"> m²</w:t>
      </w:r>
      <w:r w:rsidRPr="00301C2D">
        <w:rPr>
          <w:rFonts w:ascii="Arial" w:eastAsia="Calibri" w:hAnsi="Arial" w:cs="Arial"/>
          <w:lang w:val="et-EE"/>
        </w:rPr>
        <w:tab/>
      </w:r>
      <w:r w:rsidR="00F00E35">
        <w:rPr>
          <w:rFonts w:ascii="Arial" w:eastAsia="Calibri" w:hAnsi="Arial" w:cs="Arial"/>
          <w:lang w:val="et-EE"/>
        </w:rPr>
        <w:t>58</w:t>
      </w:r>
      <w:r w:rsidRPr="00301C2D">
        <w:rPr>
          <w:rFonts w:ascii="Arial" w:eastAsia="Calibri" w:hAnsi="Arial" w:cs="Arial"/>
          <w:lang w:val="et-EE"/>
        </w:rPr>
        <w:t>%</w:t>
      </w:r>
    </w:p>
    <w:p w14:paraId="4F66A463" w14:textId="2FBD3F16" w:rsidR="00F00E35" w:rsidRDefault="00C41827" w:rsidP="00F00E35">
      <w:pPr>
        <w:tabs>
          <w:tab w:val="left" w:pos="3544"/>
          <w:tab w:val="left" w:pos="4820"/>
        </w:tabs>
        <w:spacing w:before="0" w:after="0"/>
        <w:ind w:left="1418"/>
        <w:jc w:val="both"/>
        <w:rPr>
          <w:rFonts w:ascii="Arial" w:eastAsia="Calibri" w:hAnsi="Arial" w:cs="Arial"/>
          <w:lang w:val="et-EE"/>
        </w:rPr>
      </w:pPr>
      <w:r w:rsidRPr="00301C2D">
        <w:rPr>
          <w:rFonts w:ascii="Arial" w:eastAsia="Calibri" w:hAnsi="Arial" w:cs="Arial"/>
          <w:lang w:val="et-EE"/>
        </w:rPr>
        <w:t>transpordimaa</w:t>
      </w:r>
      <w:r w:rsidRPr="00301C2D">
        <w:rPr>
          <w:rFonts w:ascii="Arial" w:eastAsia="Calibri" w:hAnsi="Arial" w:cs="Arial"/>
          <w:lang w:val="et-EE"/>
        </w:rPr>
        <w:tab/>
        <w:t>1</w:t>
      </w:r>
      <w:r w:rsidR="00F00E35">
        <w:rPr>
          <w:rFonts w:ascii="Arial" w:eastAsia="Calibri" w:hAnsi="Arial" w:cs="Arial"/>
          <w:lang w:val="et-EE"/>
        </w:rPr>
        <w:t>9 3</w:t>
      </w:r>
      <w:r w:rsidRPr="00301C2D">
        <w:rPr>
          <w:rFonts w:ascii="Arial" w:eastAsia="Calibri" w:hAnsi="Arial" w:cs="Arial"/>
          <w:lang w:val="et-EE"/>
        </w:rPr>
        <w:t>7</w:t>
      </w:r>
      <w:r w:rsidR="00F00E35">
        <w:rPr>
          <w:rFonts w:ascii="Arial" w:eastAsia="Calibri" w:hAnsi="Arial" w:cs="Arial"/>
          <w:lang w:val="et-EE"/>
        </w:rPr>
        <w:t>6</w:t>
      </w:r>
      <w:r w:rsidRPr="00301C2D">
        <w:rPr>
          <w:rFonts w:ascii="Arial" w:eastAsia="Calibri" w:hAnsi="Arial" w:cs="Arial"/>
          <w:lang w:val="et-EE"/>
        </w:rPr>
        <w:t xml:space="preserve"> m²</w:t>
      </w:r>
      <w:r w:rsidRPr="00301C2D">
        <w:rPr>
          <w:rFonts w:ascii="Arial" w:eastAsia="Calibri" w:hAnsi="Arial" w:cs="Arial"/>
          <w:lang w:val="et-EE"/>
        </w:rPr>
        <w:tab/>
      </w:r>
      <w:r w:rsidR="00F00E35">
        <w:rPr>
          <w:rFonts w:ascii="Arial" w:eastAsia="Calibri" w:hAnsi="Arial" w:cs="Arial"/>
          <w:lang w:val="et-EE"/>
        </w:rPr>
        <w:t>17</w:t>
      </w:r>
      <w:r w:rsidRPr="00301C2D">
        <w:rPr>
          <w:rFonts w:ascii="Arial" w:eastAsia="Calibri" w:hAnsi="Arial" w:cs="Arial"/>
          <w:lang w:val="et-EE"/>
        </w:rPr>
        <w:t>%</w:t>
      </w:r>
    </w:p>
    <w:p w14:paraId="4D55C929" w14:textId="0A29EFA9" w:rsidR="00F00E35" w:rsidRDefault="00F00E35" w:rsidP="00F00E35">
      <w:pPr>
        <w:tabs>
          <w:tab w:val="left" w:pos="3544"/>
          <w:tab w:val="left" w:pos="4820"/>
        </w:tabs>
        <w:spacing w:before="0" w:after="0"/>
        <w:ind w:left="1418"/>
        <w:jc w:val="both"/>
        <w:rPr>
          <w:rFonts w:ascii="Arial" w:eastAsia="Calibri" w:hAnsi="Arial" w:cs="Arial"/>
          <w:lang w:val="et-EE"/>
        </w:rPr>
      </w:pPr>
      <w:r>
        <w:rPr>
          <w:rFonts w:ascii="Arial" w:eastAsia="Calibri" w:hAnsi="Arial" w:cs="Arial"/>
          <w:lang w:val="et-EE"/>
        </w:rPr>
        <w:t>üldkasutatav maa</w:t>
      </w:r>
      <w:r>
        <w:rPr>
          <w:rFonts w:ascii="Arial" w:eastAsia="Calibri" w:hAnsi="Arial" w:cs="Arial"/>
          <w:lang w:val="et-EE"/>
        </w:rPr>
        <w:tab/>
        <w:t>19 298</w:t>
      </w:r>
      <w:r w:rsidRPr="00301C2D">
        <w:rPr>
          <w:rFonts w:ascii="Arial" w:eastAsia="Calibri" w:hAnsi="Arial" w:cs="Arial"/>
          <w:lang w:val="et-EE"/>
        </w:rPr>
        <w:t xml:space="preserve"> m²</w:t>
      </w:r>
      <w:r w:rsidRPr="00301C2D">
        <w:rPr>
          <w:rFonts w:ascii="Arial" w:eastAsia="Calibri" w:hAnsi="Arial" w:cs="Arial"/>
          <w:lang w:val="et-EE"/>
        </w:rPr>
        <w:tab/>
      </w:r>
      <w:r>
        <w:rPr>
          <w:rFonts w:ascii="Arial" w:eastAsia="Calibri" w:hAnsi="Arial" w:cs="Arial"/>
          <w:lang w:val="et-EE"/>
        </w:rPr>
        <w:t>17</w:t>
      </w:r>
      <w:r w:rsidRPr="00301C2D">
        <w:rPr>
          <w:rFonts w:ascii="Arial" w:eastAsia="Calibri" w:hAnsi="Arial" w:cs="Arial"/>
          <w:lang w:val="et-EE"/>
        </w:rPr>
        <w:t>%</w:t>
      </w:r>
    </w:p>
    <w:p w14:paraId="05DBD082" w14:textId="0A36792F" w:rsidR="00F00E35" w:rsidRDefault="00F00E35" w:rsidP="00F00E35">
      <w:pPr>
        <w:tabs>
          <w:tab w:val="left" w:pos="3544"/>
          <w:tab w:val="left" w:pos="4820"/>
        </w:tabs>
        <w:spacing w:before="0" w:after="0"/>
        <w:ind w:left="1418"/>
        <w:jc w:val="both"/>
        <w:rPr>
          <w:rFonts w:ascii="Arial" w:eastAsia="Calibri" w:hAnsi="Arial" w:cs="Arial"/>
          <w:lang w:val="et-EE"/>
        </w:rPr>
      </w:pPr>
      <w:r>
        <w:rPr>
          <w:rFonts w:ascii="Arial" w:eastAsia="Calibri" w:hAnsi="Arial" w:cs="Arial"/>
          <w:lang w:val="et-EE"/>
        </w:rPr>
        <w:t>ärimaa</w:t>
      </w:r>
      <w:r>
        <w:rPr>
          <w:rFonts w:ascii="Arial" w:eastAsia="Calibri" w:hAnsi="Arial" w:cs="Arial"/>
          <w:lang w:val="et-EE"/>
        </w:rPr>
        <w:tab/>
      </w:r>
      <w:r>
        <w:rPr>
          <w:rFonts w:ascii="Arial" w:eastAsia="Calibri" w:hAnsi="Arial" w:cs="Arial"/>
          <w:lang w:val="et-EE"/>
        </w:rPr>
        <w:t> </w:t>
      </w:r>
      <w:r>
        <w:rPr>
          <w:rFonts w:ascii="Arial" w:eastAsia="Calibri" w:hAnsi="Arial" w:cs="Arial"/>
          <w:lang w:val="et-EE"/>
        </w:rPr>
        <w:t>9 167</w:t>
      </w:r>
      <w:r w:rsidRPr="00301C2D">
        <w:rPr>
          <w:rFonts w:ascii="Arial" w:eastAsia="Calibri" w:hAnsi="Arial" w:cs="Arial"/>
          <w:lang w:val="et-EE"/>
        </w:rPr>
        <w:t xml:space="preserve"> m²</w:t>
      </w:r>
      <w:r w:rsidRPr="00301C2D">
        <w:rPr>
          <w:rFonts w:ascii="Arial" w:eastAsia="Calibri" w:hAnsi="Arial" w:cs="Arial"/>
          <w:lang w:val="et-EE"/>
        </w:rPr>
        <w:tab/>
      </w:r>
      <w:r w:rsidR="00DD5C8A">
        <w:rPr>
          <w:rFonts w:ascii="Arial" w:eastAsia="Calibri" w:hAnsi="Arial" w:cs="Arial"/>
          <w:lang w:val="et-EE"/>
        </w:rPr>
        <w:t> </w:t>
      </w:r>
      <w:r>
        <w:rPr>
          <w:rFonts w:ascii="Arial" w:eastAsia="Calibri" w:hAnsi="Arial" w:cs="Arial"/>
          <w:lang w:val="et-EE"/>
        </w:rPr>
        <w:t>8</w:t>
      </w:r>
      <w:r w:rsidRPr="00301C2D">
        <w:rPr>
          <w:rFonts w:ascii="Arial" w:eastAsia="Calibri" w:hAnsi="Arial" w:cs="Arial"/>
          <w:lang w:val="et-EE"/>
        </w:rPr>
        <w:t>%</w:t>
      </w:r>
    </w:p>
    <w:p w14:paraId="3B8AD63C" w14:textId="169C364A" w:rsidR="00F00E35" w:rsidRDefault="00F00E35" w:rsidP="00DD5C8A">
      <w:pPr>
        <w:tabs>
          <w:tab w:val="left" w:pos="3969"/>
          <w:tab w:val="left" w:pos="4820"/>
        </w:tabs>
        <w:spacing w:before="0" w:after="0"/>
        <w:ind w:left="1418"/>
        <w:jc w:val="both"/>
        <w:rPr>
          <w:rFonts w:ascii="Arial" w:eastAsia="Calibri" w:hAnsi="Arial" w:cs="Arial"/>
          <w:lang w:val="et-EE"/>
        </w:rPr>
      </w:pPr>
      <w:r>
        <w:rPr>
          <w:rFonts w:ascii="Arial" w:eastAsia="Calibri" w:hAnsi="Arial" w:cs="Arial"/>
          <w:lang w:val="et-EE"/>
        </w:rPr>
        <w:t>tootmismaa</w:t>
      </w:r>
      <w:r>
        <w:rPr>
          <w:rFonts w:ascii="Arial" w:eastAsia="Calibri" w:hAnsi="Arial" w:cs="Arial"/>
          <w:lang w:val="et-EE"/>
        </w:rPr>
        <w:tab/>
        <w:t>50</w:t>
      </w:r>
      <w:r w:rsidRPr="00301C2D">
        <w:rPr>
          <w:rFonts w:ascii="Arial" w:eastAsia="Calibri" w:hAnsi="Arial" w:cs="Arial"/>
          <w:lang w:val="et-EE"/>
        </w:rPr>
        <w:t xml:space="preserve"> m²</w:t>
      </w:r>
    </w:p>
    <w:p w14:paraId="1035C9A1" w14:textId="4D7951F6" w:rsidR="00C41827" w:rsidRPr="00301C2D" w:rsidRDefault="00B120EA" w:rsidP="00F00E35">
      <w:pPr>
        <w:tabs>
          <w:tab w:val="left" w:pos="3544"/>
        </w:tabs>
        <w:spacing w:before="0" w:after="0"/>
        <w:jc w:val="both"/>
        <w:rPr>
          <w:rFonts w:ascii="Arial" w:eastAsia="Calibri" w:hAnsi="Arial" w:cs="Arial"/>
          <w:lang w:val="et-EE"/>
        </w:rPr>
      </w:pPr>
      <w:r>
        <w:rPr>
          <w:noProof/>
        </w:rPr>
        <w:pict w14:anchorId="4E9E8127">
          <v:shape id="Tekstiväli 2" o:spid="_x0000_s2073" type="#_x0000_t202" style="position:absolute;left:0;text-align:left;margin-left:-6.85pt;margin-top:14.3pt;width:200.85pt;height:31.85pt;z-index:-25163776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14:paraId="4097DD80" w14:textId="313398BD" w:rsidR="000B1D77" w:rsidRDefault="000B1D77">
                  <w:r w:rsidRPr="00912F9E">
                    <w:rPr>
                      <w:rFonts w:ascii="Arial" w:hAnsi="Arial" w:cs="Arial"/>
                      <w:lang w:val="et-EE"/>
                    </w:rPr>
                    <w:t xml:space="preserve">Koostas: </w:t>
                  </w:r>
                  <w:r w:rsidRPr="00912F9E">
                    <w:rPr>
                      <w:rFonts w:ascii="Arial" w:hAnsi="Arial" w:cs="Arial"/>
                      <w:lang w:val="et-EE"/>
                    </w:rPr>
                    <w:t>Keia Kuus, 2</w:t>
                  </w:r>
                  <w:r w:rsidR="003D6F26">
                    <w:rPr>
                      <w:rFonts w:ascii="Arial" w:hAnsi="Arial" w:cs="Arial"/>
                      <w:lang w:val="et-EE"/>
                    </w:rPr>
                    <w:t>9</w:t>
                  </w:r>
                  <w:r w:rsidRPr="00912F9E">
                    <w:rPr>
                      <w:rFonts w:ascii="Arial" w:hAnsi="Arial" w:cs="Arial"/>
                      <w:lang w:val="et-EE"/>
                    </w:rPr>
                    <w:t>.03.2022</w:t>
                  </w:r>
                </w:p>
              </w:txbxContent>
            </v:textbox>
          </v:shape>
        </w:pict>
      </w:r>
      <w:r w:rsidR="00C41827" w:rsidRPr="00301C2D">
        <w:rPr>
          <w:rFonts w:ascii="Arial" w:eastAsia="Calibri" w:hAnsi="Arial" w:cs="Arial"/>
          <w:lang w:val="et-EE"/>
        </w:rPr>
        <w:t>Planeeritud parkimiskohtade arv</w:t>
      </w:r>
      <w:r w:rsidR="00C41827" w:rsidRPr="00301C2D">
        <w:rPr>
          <w:rFonts w:ascii="Arial" w:eastAsia="Calibri" w:hAnsi="Arial" w:cs="Arial"/>
          <w:lang w:val="et-EE"/>
        </w:rPr>
        <w:tab/>
      </w:r>
      <w:r w:rsidR="00F00E35">
        <w:rPr>
          <w:rFonts w:ascii="Arial" w:eastAsia="Calibri" w:hAnsi="Arial" w:cs="Arial"/>
          <w:lang w:val="et-EE"/>
        </w:rPr>
        <w:t>28</w:t>
      </w:r>
      <w:r w:rsidR="00425643">
        <w:rPr>
          <w:rFonts w:ascii="Arial" w:eastAsia="Calibri" w:hAnsi="Arial" w:cs="Arial"/>
          <w:lang w:val="et-EE"/>
        </w:rPr>
        <w:t>0</w:t>
      </w:r>
      <w:r w:rsidR="00F00E35">
        <w:rPr>
          <w:rFonts w:ascii="Arial" w:eastAsia="Calibri" w:hAnsi="Arial" w:cs="Arial"/>
          <w:lang w:val="et-EE"/>
        </w:rPr>
        <w:t xml:space="preserve"> kohta</w:t>
      </w:r>
    </w:p>
    <w:p w14:paraId="48D0BD7D" w14:textId="205490AC" w:rsidR="005270EB" w:rsidRPr="00912F9E" w:rsidRDefault="005270EB" w:rsidP="00DF661B">
      <w:pPr>
        <w:spacing w:before="0" w:after="0"/>
        <w:jc w:val="both"/>
        <w:rPr>
          <w:rFonts w:ascii="Arial" w:hAnsi="Arial" w:cs="Arial"/>
          <w:lang w:val="et-EE"/>
        </w:rPr>
      </w:pPr>
    </w:p>
    <w:sectPr w:rsidR="005270EB" w:rsidRPr="00912F9E" w:rsidSect="008F67F6">
      <w:headerReference w:type="default" r:id="rId19"/>
      <w:footerReference w:type="default" r:id="rId20"/>
      <w:headerReference w:type="first" r:id="rId21"/>
      <w:footerReference w:type="first" r:id="rId22"/>
      <w:pgSz w:w="12240" w:h="15840"/>
      <w:pgMar w:top="676" w:right="758" w:bottom="567" w:left="1440" w:header="284"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7B1" w14:textId="77777777" w:rsidR="00B120EA" w:rsidRDefault="00B120EA" w:rsidP="00556714">
      <w:pPr>
        <w:spacing w:before="0" w:after="0"/>
      </w:pPr>
      <w:r>
        <w:separator/>
      </w:r>
    </w:p>
  </w:endnote>
  <w:endnote w:type="continuationSeparator" w:id="0">
    <w:p w14:paraId="76412672" w14:textId="77777777" w:rsidR="00B120EA" w:rsidRDefault="00B120EA"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EndPr/>
    <w:sdtContent>
      <w:p w14:paraId="2D3E37BB" w14:textId="77777777" w:rsidR="00AF0860" w:rsidRPr="00FC7599" w:rsidRDefault="00AF0860" w:rsidP="00FC7599">
        <w:pPr>
          <w:pStyle w:val="Jalus"/>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C5765B">
          <w:rPr>
            <w:rFonts w:ascii="Arial" w:hAnsi="Arial" w:cs="Arial"/>
            <w:noProof/>
          </w:rPr>
          <w:t>12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D9E0" w14:textId="0AD82805" w:rsidR="00AF0860" w:rsidRPr="000E238F" w:rsidRDefault="00AF0860" w:rsidP="000E238F">
    <w:pPr>
      <w:pStyle w:val="Jalus"/>
      <w:jc w:val="center"/>
      <w:rPr>
        <w:rFonts w:ascii="Arial" w:hAnsi="Arial" w:cs="Arial"/>
        <w:lang w:val="et-EE"/>
      </w:rPr>
    </w:pPr>
    <w:r>
      <w:rPr>
        <w:rFonts w:ascii="Arial" w:hAnsi="Arial" w:cs="Arial"/>
        <w:lang w:val="et-EE"/>
      </w:rPr>
      <w:t>Tallinn 202</w:t>
    </w:r>
    <w:r w:rsidR="005461FC">
      <w:rPr>
        <w:rFonts w:ascii="Arial" w:hAnsi="Arial" w:cs="Arial"/>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AE80" w14:textId="77777777" w:rsidR="00B120EA" w:rsidRDefault="00B120EA" w:rsidP="00556714">
      <w:pPr>
        <w:spacing w:before="0" w:after="0"/>
      </w:pPr>
      <w:r>
        <w:separator/>
      </w:r>
    </w:p>
  </w:footnote>
  <w:footnote w:type="continuationSeparator" w:id="0">
    <w:p w14:paraId="4FBBCF2C" w14:textId="77777777" w:rsidR="00B120EA" w:rsidRDefault="00B120EA" w:rsidP="00556714">
      <w:pPr>
        <w:spacing w:before="0" w:after="0"/>
      </w:pPr>
      <w:r>
        <w:continuationSeparator/>
      </w:r>
    </w:p>
  </w:footnote>
  <w:footnote w:id="1">
    <w:p w14:paraId="647CF2DF" w14:textId="0277BCDD" w:rsidR="00BD6013" w:rsidRPr="00F43644" w:rsidRDefault="00BD6013" w:rsidP="00BD6013">
      <w:pPr>
        <w:pStyle w:val="Allmrkusetekst"/>
        <w:jc w:val="both"/>
        <w:rPr>
          <w:rFonts w:ascii="Arial" w:hAnsi="Arial" w:cs="Arial"/>
          <w:szCs w:val="18"/>
        </w:rPr>
      </w:pPr>
      <w:r w:rsidRPr="00F43644">
        <w:rPr>
          <w:rStyle w:val="Allmrkuseviid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välisisolatsioonivahel (s</w:t>
      </w:r>
      <w:r w:rsidR="006B6CF3">
        <w:rPr>
          <w:rFonts w:ascii="Arial" w:hAnsi="Arial" w:cs="Arial"/>
          <w:szCs w:val="18"/>
        </w:rPr>
        <w:t>.</w:t>
      </w:r>
      <w:r w:rsidRPr="00F43644">
        <w:rPr>
          <w:rFonts w:ascii="Arial" w:hAnsi="Arial" w:cs="Arial"/>
          <w:szCs w:val="18"/>
        </w:rPr>
        <w:t>o ehitise välispiiride ja selle elementide heliisolatsiooni)</w:t>
      </w:r>
    </w:p>
  </w:footnote>
  <w:footnote w:id="2">
    <w:p w14:paraId="287E41A9" w14:textId="77777777" w:rsidR="00BD6013" w:rsidRPr="006E34EB" w:rsidRDefault="00BD6013" w:rsidP="00BD6013">
      <w:pPr>
        <w:pStyle w:val="Allmrkusetekst"/>
        <w:jc w:val="both"/>
      </w:pPr>
      <w:r w:rsidRPr="00F43644">
        <w:rPr>
          <w:rStyle w:val="Allmrkuseviide"/>
          <w:rFonts w:ascii="Arial" w:hAnsi="Arial" w:cs="Arial"/>
          <w:szCs w:val="18"/>
        </w:rPr>
        <w:footnoteRef/>
      </w:r>
      <w:r w:rsidRPr="00F43644">
        <w:rPr>
          <w:rFonts w:ascii="Arial" w:hAnsi="Arial" w:cs="Arial"/>
          <w:szCs w:val="18"/>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071D" w14:textId="77777777" w:rsidR="00AF0860" w:rsidRPr="008B61DA" w:rsidRDefault="00AF0860" w:rsidP="00556714">
    <w:pPr>
      <w:pStyle w:val="Pis"/>
      <w:jc w:val="right"/>
      <w:rPr>
        <w:rFonts w:ascii="Arial" w:hAnsi="Arial" w:cs="Arial"/>
        <w:i/>
        <w:sz w:val="20"/>
        <w:szCs w:val="20"/>
        <w:lang w:val="et-EE"/>
      </w:rPr>
    </w:pPr>
    <w:r>
      <w:rPr>
        <w:rFonts w:ascii="Arial" w:hAnsi="Arial" w:cs="Arial"/>
        <w:i/>
        <w:sz w:val="20"/>
        <w:szCs w:val="20"/>
        <w:lang w:val="et-EE"/>
      </w:rPr>
      <w:t xml:space="preserve">Rae küla Suti </w:t>
    </w:r>
    <w:r w:rsidRPr="008B61DA">
      <w:rPr>
        <w:rFonts w:ascii="Arial" w:hAnsi="Arial" w:cs="Arial"/>
        <w:i/>
        <w:sz w:val="20"/>
        <w:szCs w:val="20"/>
        <w:lang w:val="et-EE"/>
      </w:rPr>
      <w:t xml:space="preserve">kinnistu </w:t>
    </w:r>
    <w:r>
      <w:rPr>
        <w:rFonts w:ascii="Arial" w:hAnsi="Arial" w:cs="Arial"/>
        <w:i/>
        <w:sz w:val="20"/>
        <w:szCs w:val="20"/>
        <w:lang w:val="et-EE"/>
      </w:rPr>
      <w:t xml:space="preserve">ja lähiala </w:t>
    </w:r>
    <w:r w:rsidRPr="008B61DA">
      <w:rPr>
        <w:rFonts w:ascii="Arial" w:hAnsi="Arial" w:cs="Arial"/>
        <w:i/>
        <w:sz w:val="20"/>
        <w:szCs w:val="20"/>
        <w:lang w:val="et-EE"/>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E779" w14:textId="77777777" w:rsidR="00AF0860" w:rsidRDefault="00AF0860"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3FE5892"/>
    <w:multiLevelType w:val="hybridMultilevel"/>
    <w:tmpl w:val="B8E8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17C0C"/>
    <w:multiLevelType w:val="hybridMultilevel"/>
    <w:tmpl w:val="363E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537E0"/>
    <w:multiLevelType w:val="hybridMultilevel"/>
    <w:tmpl w:val="F56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412A7"/>
    <w:multiLevelType w:val="hybridMultilevel"/>
    <w:tmpl w:val="A0C66F9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14BB77BD"/>
    <w:multiLevelType w:val="hybridMultilevel"/>
    <w:tmpl w:val="9F82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F2147"/>
    <w:multiLevelType w:val="multilevel"/>
    <w:tmpl w:val="D66C9E38"/>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5"/>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8E5BDA"/>
    <w:multiLevelType w:val="hybridMultilevel"/>
    <w:tmpl w:val="7126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64338"/>
    <w:multiLevelType w:val="hybridMultilevel"/>
    <w:tmpl w:val="00D4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06F77"/>
    <w:multiLevelType w:val="multilevel"/>
    <w:tmpl w:val="2C44B856"/>
    <w:lvl w:ilvl="0">
      <w:start w:val="6"/>
      <w:numFmt w:val="decimal"/>
      <w:suff w:val="space"/>
      <w:lvlText w:val="%1."/>
      <w:lvlJc w:val="left"/>
      <w:pPr>
        <w:ind w:left="360" w:hanging="36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749D9"/>
    <w:multiLevelType w:val="multilevel"/>
    <w:tmpl w:val="BD1EC8E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6A73B8"/>
    <w:multiLevelType w:val="multilevel"/>
    <w:tmpl w:val="A7CCAECE"/>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7E5FD1"/>
    <w:multiLevelType w:val="hybridMultilevel"/>
    <w:tmpl w:val="9856C2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3DC3A9C"/>
    <w:multiLevelType w:val="hybridMultilevel"/>
    <w:tmpl w:val="8734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D3E27"/>
    <w:multiLevelType w:val="multilevel"/>
    <w:tmpl w:val="7B0E6AE6"/>
    <w:lvl w:ilvl="0">
      <w:start w:val="8"/>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C0330"/>
    <w:multiLevelType w:val="multilevel"/>
    <w:tmpl w:val="F920F7F4"/>
    <w:lvl w:ilvl="0">
      <w:start w:val="4"/>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8C1605"/>
    <w:multiLevelType w:val="hybridMultilevel"/>
    <w:tmpl w:val="05ACF2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04D1230"/>
    <w:multiLevelType w:val="hybridMultilevel"/>
    <w:tmpl w:val="BF4A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949A0"/>
    <w:multiLevelType w:val="multilevel"/>
    <w:tmpl w:val="1F08C6E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F335EB"/>
    <w:multiLevelType w:val="hybridMultilevel"/>
    <w:tmpl w:val="599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8FE76AF"/>
    <w:multiLevelType w:val="multilevel"/>
    <w:tmpl w:val="02166754"/>
    <w:lvl w:ilvl="0">
      <w:start w:val="5"/>
      <w:numFmt w:val="decimal"/>
      <w:suff w:val="space"/>
      <w:lvlText w:val="%1."/>
      <w:lvlJc w:val="left"/>
      <w:pPr>
        <w:ind w:left="0" w:firstLine="0"/>
      </w:pPr>
      <w:rPr>
        <w:rFonts w:hint="default"/>
      </w:rPr>
    </w:lvl>
    <w:lvl w:ilvl="1">
      <w:start w:val="9"/>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460C07"/>
    <w:multiLevelType w:val="multilevel"/>
    <w:tmpl w:val="6FFC7062"/>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FE2C96"/>
    <w:multiLevelType w:val="hybridMultilevel"/>
    <w:tmpl w:val="778A4B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1F11FF1"/>
    <w:multiLevelType w:val="hybridMultilevel"/>
    <w:tmpl w:val="EF6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52D49CE"/>
    <w:multiLevelType w:val="hybridMultilevel"/>
    <w:tmpl w:val="2F8EA4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AAB79AC"/>
    <w:multiLevelType w:val="hybridMultilevel"/>
    <w:tmpl w:val="9466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5EB0F85"/>
    <w:multiLevelType w:val="hybridMultilevel"/>
    <w:tmpl w:val="1D5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A73DDC"/>
    <w:multiLevelType w:val="hybridMultilevel"/>
    <w:tmpl w:val="E8C8CA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EC294D"/>
    <w:multiLevelType w:val="hybridMultilevel"/>
    <w:tmpl w:val="3FC619F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2"/>
  </w:num>
  <w:num w:numId="2">
    <w:abstractNumId w:val="33"/>
  </w:num>
  <w:num w:numId="3">
    <w:abstractNumId w:val="15"/>
  </w:num>
  <w:num w:numId="4">
    <w:abstractNumId w:val="20"/>
  </w:num>
  <w:num w:numId="5">
    <w:abstractNumId w:val="23"/>
  </w:num>
  <w:num w:numId="6">
    <w:abstractNumId w:val="26"/>
  </w:num>
  <w:num w:numId="7">
    <w:abstractNumId w:val="0"/>
  </w:num>
  <w:num w:numId="8">
    <w:abstractNumId w:val="31"/>
  </w:num>
  <w:num w:numId="9">
    <w:abstractNumId w:val="28"/>
  </w:num>
  <w:num w:numId="10">
    <w:abstractNumId w:val="5"/>
  </w:num>
  <w:num w:numId="11">
    <w:abstractNumId w:val="36"/>
  </w:num>
  <w:num w:numId="12">
    <w:abstractNumId w:val="4"/>
  </w:num>
  <w:num w:numId="13">
    <w:abstractNumId w:val="3"/>
  </w:num>
  <w:num w:numId="14">
    <w:abstractNumId w:val="35"/>
  </w:num>
  <w:num w:numId="15">
    <w:abstractNumId w:val="22"/>
  </w:num>
  <w:num w:numId="16">
    <w:abstractNumId w:val="17"/>
  </w:num>
  <w:num w:numId="17">
    <w:abstractNumId w:val="11"/>
  </w:num>
  <w:num w:numId="18">
    <w:abstractNumId w:val="2"/>
  </w:num>
  <w:num w:numId="19">
    <w:abstractNumId w:val="6"/>
  </w:num>
  <w:num w:numId="20">
    <w:abstractNumId w:val="9"/>
  </w:num>
  <w:num w:numId="21">
    <w:abstractNumId w:val="8"/>
  </w:num>
  <w:num w:numId="22">
    <w:abstractNumId w:val="32"/>
  </w:num>
  <w:num w:numId="23">
    <w:abstractNumId w:val="29"/>
  </w:num>
  <w:num w:numId="24">
    <w:abstractNumId w:val="14"/>
  </w:num>
  <w:num w:numId="25">
    <w:abstractNumId w:val="13"/>
  </w:num>
  <w:num w:numId="26">
    <w:abstractNumId w:val="34"/>
  </w:num>
  <w:num w:numId="27">
    <w:abstractNumId w:val="19"/>
  </w:num>
  <w:num w:numId="28">
    <w:abstractNumId w:val="24"/>
  </w:num>
  <w:num w:numId="29">
    <w:abstractNumId w:val="27"/>
  </w:num>
  <w:num w:numId="30">
    <w:abstractNumId w:val="25"/>
  </w:num>
  <w:num w:numId="31">
    <w:abstractNumId w:val="7"/>
  </w:num>
  <w:num w:numId="32">
    <w:abstractNumId w:val="21"/>
  </w:num>
  <w:num w:numId="33">
    <w:abstractNumId w:val="30"/>
  </w:num>
  <w:num w:numId="34">
    <w:abstractNumId w:val="38"/>
  </w:num>
  <w:num w:numId="35">
    <w:abstractNumId w:val="10"/>
  </w:num>
  <w:num w:numId="36">
    <w:abstractNumId w:val="37"/>
  </w:num>
  <w:num w:numId="37">
    <w:abstractNumId w:val="18"/>
  </w:num>
  <w:num w:numId="38">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13582"/>
    <w:rsid w:val="0001524A"/>
    <w:rsid w:val="00023FE0"/>
    <w:rsid w:val="000331F5"/>
    <w:rsid w:val="0003779D"/>
    <w:rsid w:val="00051C74"/>
    <w:rsid w:val="00052374"/>
    <w:rsid w:val="000550CF"/>
    <w:rsid w:val="00060E61"/>
    <w:rsid w:val="00066837"/>
    <w:rsid w:val="00071A6B"/>
    <w:rsid w:val="00072A51"/>
    <w:rsid w:val="000914C9"/>
    <w:rsid w:val="00092C96"/>
    <w:rsid w:val="000A22B3"/>
    <w:rsid w:val="000A4384"/>
    <w:rsid w:val="000B1D77"/>
    <w:rsid w:val="000C2062"/>
    <w:rsid w:val="000C4A49"/>
    <w:rsid w:val="000C5428"/>
    <w:rsid w:val="000D3816"/>
    <w:rsid w:val="000D4DA2"/>
    <w:rsid w:val="000D5AFD"/>
    <w:rsid w:val="000E238F"/>
    <w:rsid w:val="000E7917"/>
    <w:rsid w:val="000F4A63"/>
    <w:rsid w:val="000F5C97"/>
    <w:rsid w:val="00101BEE"/>
    <w:rsid w:val="001075A0"/>
    <w:rsid w:val="00123824"/>
    <w:rsid w:val="00125DAC"/>
    <w:rsid w:val="001332E4"/>
    <w:rsid w:val="00154D8F"/>
    <w:rsid w:val="00155837"/>
    <w:rsid w:val="001974C5"/>
    <w:rsid w:val="00197ABC"/>
    <w:rsid w:val="001A4590"/>
    <w:rsid w:val="001A6E24"/>
    <w:rsid w:val="001B09B8"/>
    <w:rsid w:val="001B0B4A"/>
    <w:rsid w:val="001B299E"/>
    <w:rsid w:val="001B2F34"/>
    <w:rsid w:val="001B7FB8"/>
    <w:rsid w:val="001F0C89"/>
    <w:rsid w:val="001F4563"/>
    <w:rsid w:val="001F6218"/>
    <w:rsid w:val="001F7443"/>
    <w:rsid w:val="00202EBF"/>
    <w:rsid w:val="0021081B"/>
    <w:rsid w:val="00211D43"/>
    <w:rsid w:val="00230AA5"/>
    <w:rsid w:val="002542CE"/>
    <w:rsid w:val="00260C22"/>
    <w:rsid w:val="00263536"/>
    <w:rsid w:val="00270118"/>
    <w:rsid w:val="00284DFF"/>
    <w:rsid w:val="002878D4"/>
    <w:rsid w:val="00294003"/>
    <w:rsid w:val="002A0E6A"/>
    <w:rsid w:val="002A2B0C"/>
    <w:rsid w:val="002A33E2"/>
    <w:rsid w:val="002A6533"/>
    <w:rsid w:val="002B7BA9"/>
    <w:rsid w:val="002D4C6F"/>
    <w:rsid w:val="002E3D71"/>
    <w:rsid w:val="002E448D"/>
    <w:rsid w:val="002F1900"/>
    <w:rsid w:val="0030227A"/>
    <w:rsid w:val="0030738E"/>
    <w:rsid w:val="00311899"/>
    <w:rsid w:val="003134BB"/>
    <w:rsid w:val="003248C9"/>
    <w:rsid w:val="00333314"/>
    <w:rsid w:val="00337C53"/>
    <w:rsid w:val="00342367"/>
    <w:rsid w:val="0035019B"/>
    <w:rsid w:val="0035651A"/>
    <w:rsid w:val="0035792C"/>
    <w:rsid w:val="00361B84"/>
    <w:rsid w:val="00364F38"/>
    <w:rsid w:val="00370953"/>
    <w:rsid w:val="00371164"/>
    <w:rsid w:val="003755C1"/>
    <w:rsid w:val="00380262"/>
    <w:rsid w:val="00386D8C"/>
    <w:rsid w:val="00387105"/>
    <w:rsid w:val="00391CE9"/>
    <w:rsid w:val="00392E4D"/>
    <w:rsid w:val="0039498A"/>
    <w:rsid w:val="003A1611"/>
    <w:rsid w:val="003A4D55"/>
    <w:rsid w:val="003C38E4"/>
    <w:rsid w:val="003C7501"/>
    <w:rsid w:val="003D6F26"/>
    <w:rsid w:val="003E15E7"/>
    <w:rsid w:val="003E39CD"/>
    <w:rsid w:val="003F0D93"/>
    <w:rsid w:val="003F1B68"/>
    <w:rsid w:val="003F1CA7"/>
    <w:rsid w:val="003F4661"/>
    <w:rsid w:val="00405CA6"/>
    <w:rsid w:val="00425643"/>
    <w:rsid w:val="00425F42"/>
    <w:rsid w:val="00442654"/>
    <w:rsid w:val="00444FFF"/>
    <w:rsid w:val="00446389"/>
    <w:rsid w:val="00447514"/>
    <w:rsid w:val="00451C33"/>
    <w:rsid w:val="004666BE"/>
    <w:rsid w:val="00466BA4"/>
    <w:rsid w:val="00480553"/>
    <w:rsid w:val="00480D71"/>
    <w:rsid w:val="004904EA"/>
    <w:rsid w:val="00492751"/>
    <w:rsid w:val="00493E57"/>
    <w:rsid w:val="004B0B12"/>
    <w:rsid w:val="004B1FCA"/>
    <w:rsid w:val="004D052C"/>
    <w:rsid w:val="004E3940"/>
    <w:rsid w:val="004E7B95"/>
    <w:rsid w:val="00507B6B"/>
    <w:rsid w:val="005270EB"/>
    <w:rsid w:val="00533445"/>
    <w:rsid w:val="00536DC9"/>
    <w:rsid w:val="005461FC"/>
    <w:rsid w:val="00556714"/>
    <w:rsid w:val="00564688"/>
    <w:rsid w:val="00566AF8"/>
    <w:rsid w:val="00566B17"/>
    <w:rsid w:val="0057549C"/>
    <w:rsid w:val="00575E08"/>
    <w:rsid w:val="00580289"/>
    <w:rsid w:val="0058110A"/>
    <w:rsid w:val="00594A56"/>
    <w:rsid w:val="00594D6C"/>
    <w:rsid w:val="005A1754"/>
    <w:rsid w:val="005A32A9"/>
    <w:rsid w:val="005B0AA0"/>
    <w:rsid w:val="005B2E71"/>
    <w:rsid w:val="005B433D"/>
    <w:rsid w:val="005B76D6"/>
    <w:rsid w:val="005D75DA"/>
    <w:rsid w:val="005E3AD9"/>
    <w:rsid w:val="005E485C"/>
    <w:rsid w:val="005E5307"/>
    <w:rsid w:val="005E6849"/>
    <w:rsid w:val="0061781C"/>
    <w:rsid w:val="006216A5"/>
    <w:rsid w:val="00621FFA"/>
    <w:rsid w:val="00636962"/>
    <w:rsid w:val="00636AB2"/>
    <w:rsid w:val="0064449E"/>
    <w:rsid w:val="006445D3"/>
    <w:rsid w:val="00665E31"/>
    <w:rsid w:val="0067132C"/>
    <w:rsid w:val="006821E3"/>
    <w:rsid w:val="00686BCE"/>
    <w:rsid w:val="006B6CF3"/>
    <w:rsid w:val="006C3492"/>
    <w:rsid w:val="006D60CA"/>
    <w:rsid w:val="006E14FB"/>
    <w:rsid w:val="006E430B"/>
    <w:rsid w:val="006E53B3"/>
    <w:rsid w:val="006E5D9E"/>
    <w:rsid w:val="006F0C2E"/>
    <w:rsid w:val="006F3E7E"/>
    <w:rsid w:val="006F706F"/>
    <w:rsid w:val="00700BE5"/>
    <w:rsid w:val="00705649"/>
    <w:rsid w:val="00707C88"/>
    <w:rsid w:val="007115AD"/>
    <w:rsid w:val="00715D2D"/>
    <w:rsid w:val="00716F77"/>
    <w:rsid w:val="00723347"/>
    <w:rsid w:val="00730E97"/>
    <w:rsid w:val="00734C8F"/>
    <w:rsid w:val="007513D6"/>
    <w:rsid w:val="00753712"/>
    <w:rsid w:val="00753E95"/>
    <w:rsid w:val="007700FC"/>
    <w:rsid w:val="007752B9"/>
    <w:rsid w:val="00793736"/>
    <w:rsid w:val="00796819"/>
    <w:rsid w:val="007A04CF"/>
    <w:rsid w:val="007A22EF"/>
    <w:rsid w:val="007B737B"/>
    <w:rsid w:val="007D5B1F"/>
    <w:rsid w:val="007D6E72"/>
    <w:rsid w:val="007E46FE"/>
    <w:rsid w:val="007F28A6"/>
    <w:rsid w:val="007F64B9"/>
    <w:rsid w:val="007F79BD"/>
    <w:rsid w:val="00812D86"/>
    <w:rsid w:val="008210C8"/>
    <w:rsid w:val="00823BF1"/>
    <w:rsid w:val="00827A69"/>
    <w:rsid w:val="00830CD0"/>
    <w:rsid w:val="00831741"/>
    <w:rsid w:val="00835F1F"/>
    <w:rsid w:val="00840764"/>
    <w:rsid w:val="00844FA4"/>
    <w:rsid w:val="00845336"/>
    <w:rsid w:val="00847F4F"/>
    <w:rsid w:val="00850086"/>
    <w:rsid w:val="008542CF"/>
    <w:rsid w:val="008722DF"/>
    <w:rsid w:val="00876FA9"/>
    <w:rsid w:val="0088348C"/>
    <w:rsid w:val="00886C03"/>
    <w:rsid w:val="008910DE"/>
    <w:rsid w:val="00891689"/>
    <w:rsid w:val="008A45CF"/>
    <w:rsid w:val="008B61DA"/>
    <w:rsid w:val="008C69A9"/>
    <w:rsid w:val="008E07D1"/>
    <w:rsid w:val="008F1406"/>
    <w:rsid w:val="008F1903"/>
    <w:rsid w:val="008F4BAB"/>
    <w:rsid w:val="008F67F6"/>
    <w:rsid w:val="009029F0"/>
    <w:rsid w:val="00912F9E"/>
    <w:rsid w:val="00916D71"/>
    <w:rsid w:val="00922475"/>
    <w:rsid w:val="00930F0E"/>
    <w:rsid w:val="00934B61"/>
    <w:rsid w:val="009510D0"/>
    <w:rsid w:val="00951F8B"/>
    <w:rsid w:val="00971861"/>
    <w:rsid w:val="00992EDF"/>
    <w:rsid w:val="009B40E0"/>
    <w:rsid w:val="009B6709"/>
    <w:rsid w:val="009D17E2"/>
    <w:rsid w:val="009D2989"/>
    <w:rsid w:val="009D43D6"/>
    <w:rsid w:val="00A06D1C"/>
    <w:rsid w:val="00A07EED"/>
    <w:rsid w:val="00A14064"/>
    <w:rsid w:val="00A1457B"/>
    <w:rsid w:val="00A2127E"/>
    <w:rsid w:val="00A3087A"/>
    <w:rsid w:val="00A33AE7"/>
    <w:rsid w:val="00A413D8"/>
    <w:rsid w:val="00A462B8"/>
    <w:rsid w:val="00A463A1"/>
    <w:rsid w:val="00A52E2F"/>
    <w:rsid w:val="00A572A1"/>
    <w:rsid w:val="00A603ED"/>
    <w:rsid w:val="00A72D58"/>
    <w:rsid w:val="00A73300"/>
    <w:rsid w:val="00A73CA6"/>
    <w:rsid w:val="00A7730C"/>
    <w:rsid w:val="00A942CB"/>
    <w:rsid w:val="00AA496B"/>
    <w:rsid w:val="00AB3FE7"/>
    <w:rsid w:val="00AB7483"/>
    <w:rsid w:val="00AC60F9"/>
    <w:rsid w:val="00AD29C0"/>
    <w:rsid w:val="00AD4FA6"/>
    <w:rsid w:val="00AE2180"/>
    <w:rsid w:val="00AF0860"/>
    <w:rsid w:val="00AF097A"/>
    <w:rsid w:val="00AF6EF6"/>
    <w:rsid w:val="00B030A1"/>
    <w:rsid w:val="00B05D6A"/>
    <w:rsid w:val="00B120EA"/>
    <w:rsid w:val="00B137B8"/>
    <w:rsid w:val="00B170A8"/>
    <w:rsid w:val="00B267DD"/>
    <w:rsid w:val="00B31818"/>
    <w:rsid w:val="00B432F5"/>
    <w:rsid w:val="00B474AA"/>
    <w:rsid w:val="00B47C58"/>
    <w:rsid w:val="00B544CD"/>
    <w:rsid w:val="00B6289D"/>
    <w:rsid w:val="00B7212F"/>
    <w:rsid w:val="00B7326A"/>
    <w:rsid w:val="00B82326"/>
    <w:rsid w:val="00B850FE"/>
    <w:rsid w:val="00B85E0C"/>
    <w:rsid w:val="00BB2045"/>
    <w:rsid w:val="00BD6013"/>
    <w:rsid w:val="00BE63B9"/>
    <w:rsid w:val="00BF6FED"/>
    <w:rsid w:val="00C0197F"/>
    <w:rsid w:val="00C022FE"/>
    <w:rsid w:val="00C03761"/>
    <w:rsid w:val="00C125D9"/>
    <w:rsid w:val="00C14331"/>
    <w:rsid w:val="00C243F2"/>
    <w:rsid w:val="00C30E1E"/>
    <w:rsid w:val="00C30EB3"/>
    <w:rsid w:val="00C41827"/>
    <w:rsid w:val="00C45065"/>
    <w:rsid w:val="00C55429"/>
    <w:rsid w:val="00C5572D"/>
    <w:rsid w:val="00C5765B"/>
    <w:rsid w:val="00C86D1D"/>
    <w:rsid w:val="00C86DC4"/>
    <w:rsid w:val="00C87496"/>
    <w:rsid w:val="00C900DE"/>
    <w:rsid w:val="00C94507"/>
    <w:rsid w:val="00C968B3"/>
    <w:rsid w:val="00CB3B72"/>
    <w:rsid w:val="00CC0502"/>
    <w:rsid w:val="00CC3E1F"/>
    <w:rsid w:val="00CD15C4"/>
    <w:rsid w:val="00CD3B19"/>
    <w:rsid w:val="00CD3E04"/>
    <w:rsid w:val="00CD4E03"/>
    <w:rsid w:val="00CE7B6A"/>
    <w:rsid w:val="00CF14C8"/>
    <w:rsid w:val="00CF62DE"/>
    <w:rsid w:val="00CF7D1A"/>
    <w:rsid w:val="00D04028"/>
    <w:rsid w:val="00D07BCF"/>
    <w:rsid w:val="00D143E1"/>
    <w:rsid w:val="00D24563"/>
    <w:rsid w:val="00D303BD"/>
    <w:rsid w:val="00D35F53"/>
    <w:rsid w:val="00D453FC"/>
    <w:rsid w:val="00D521CF"/>
    <w:rsid w:val="00D63F9A"/>
    <w:rsid w:val="00D702A9"/>
    <w:rsid w:val="00D71E78"/>
    <w:rsid w:val="00D74D9D"/>
    <w:rsid w:val="00D76059"/>
    <w:rsid w:val="00D83A0F"/>
    <w:rsid w:val="00D9098C"/>
    <w:rsid w:val="00D90E8D"/>
    <w:rsid w:val="00D923EA"/>
    <w:rsid w:val="00DB6B15"/>
    <w:rsid w:val="00DC3E7B"/>
    <w:rsid w:val="00DD0A84"/>
    <w:rsid w:val="00DD481B"/>
    <w:rsid w:val="00DD5C8A"/>
    <w:rsid w:val="00DE00AB"/>
    <w:rsid w:val="00DE117A"/>
    <w:rsid w:val="00DE70DC"/>
    <w:rsid w:val="00DF0D5F"/>
    <w:rsid w:val="00DF2484"/>
    <w:rsid w:val="00DF2E73"/>
    <w:rsid w:val="00DF661B"/>
    <w:rsid w:val="00DF7C6B"/>
    <w:rsid w:val="00E01FA9"/>
    <w:rsid w:val="00E12C84"/>
    <w:rsid w:val="00E13169"/>
    <w:rsid w:val="00E13E5E"/>
    <w:rsid w:val="00E16AF9"/>
    <w:rsid w:val="00E17F91"/>
    <w:rsid w:val="00E31357"/>
    <w:rsid w:val="00E36630"/>
    <w:rsid w:val="00E37650"/>
    <w:rsid w:val="00E50C10"/>
    <w:rsid w:val="00E579FD"/>
    <w:rsid w:val="00E76C9A"/>
    <w:rsid w:val="00E81250"/>
    <w:rsid w:val="00E83700"/>
    <w:rsid w:val="00E849ED"/>
    <w:rsid w:val="00E9017D"/>
    <w:rsid w:val="00E90AC7"/>
    <w:rsid w:val="00E92B50"/>
    <w:rsid w:val="00E94F0E"/>
    <w:rsid w:val="00EA0297"/>
    <w:rsid w:val="00EA42BC"/>
    <w:rsid w:val="00EC47E2"/>
    <w:rsid w:val="00EC5141"/>
    <w:rsid w:val="00ED585C"/>
    <w:rsid w:val="00ED5D2D"/>
    <w:rsid w:val="00EE203C"/>
    <w:rsid w:val="00F00E35"/>
    <w:rsid w:val="00F06850"/>
    <w:rsid w:val="00F1463E"/>
    <w:rsid w:val="00F170EF"/>
    <w:rsid w:val="00F20E66"/>
    <w:rsid w:val="00F34F91"/>
    <w:rsid w:val="00F5312C"/>
    <w:rsid w:val="00F6156E"/>
    <w:rsid w:val="00F75955"/>
    <w:rsid w:val="00F91B4B"/>
    <w:rsid w:val="00FA17B8"/>
    <w:rsid w:val="00FB0B52"/>
    <w:rsid w:val="00FB0D0D"/>
    <w:rsid w:val="00FC38D7"/>
    <w:rsid w:val="00FC5289"/>
    <w:rsid w:val="00FC7599"/>
    <w:rsid w:val="00FD562A"/>
    <w:rsid w:val="00FD77BC"/>
    <w:rsid w:val="00FE0B2E"/>
    <w:rsid w:val="00FF4343"/>
    <w:rsid w:val="00FF663B"/>
    <w:rsid w:val="00FF761E"/>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rules v:ext="edit">
        <o:r id="V:Rule1" type="connector" idref="#_x0000_s2055"/>
        <o:r id="V:Rule2" type="connector" idref="#_x0000_s2063"/>
        <o:r id="V:Rule3" type="connector" idref="#_x0000_s2064"/>
        <o:r id="V:Rule4" type="connector" idref="#_x0000_s2065"/>
        <o:r id="V:Rule5" type="connector" idref="#_x0000_s2062"/>
        <o:r id="V:Rule6" type="connector" idref="#_x0000_s2057"/>
        <o:r id="V:Rule7" type="connector" idref="#_x0000_s2067"/>
        <o:r id="V:Rule8" type="connector" idref="#_x0000_s2052"/>
        <o:r id="V:Rule9" type="connector" idref="#_x0000_s2060"/>
        <o:r id="V:Rule10" type="connector" idref="#_x0000_s2066"/>
        <o:r id="V:Rule11" type="connector" idref="#_x0000_s2054"/>
        <o:r id="V:Rule12" type="connector" idref="#_x0000_s2051"/>
        <o:r id="V:Rule13" type="connector" idref="#_x0000_s2058"/>
      </o:rules>
    </o:shapelayout>
  </w:shapeDefaults>
  <w:decimalSymbol w:val=","/>
  <w:listSeparator w:val=";"/>
  <w14:docId w14:val="1F1324B2"/>
  <w15:docId w15:val="{63B4BB87-0C91-4BAE-8167-0FAE1B5D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1E78"/>
  </w:style>
  <w:style w:type="paragraph" w:styleId="Pealkiri1">
    <w:name w:val="heading 1"/>
    <w:basedOn w:val="Normaallaad"/>
    <w:next w:val="Normaallaad"/>
    <w:link w:val="Pealkiri1Mrk"/>
    <w:uiPriority w:val="9"/>
    <w:qFormat/>
    <w:rsid w:val="00202EBF"/>
    <w:pPr>
      <w:keepNext/>
      <w:keepLines/>
      <w:spacing w:before="0" w:after="0"/>
      <w:outlineLvl w:val="0"/>
    </w:pPr>
    <w:rPr>
      <w:rFonts w:ascii="Arial" w:eastAsiaTheme="majorEastAsia" w:hAnsi="Arial" w:cstheme="majorBidi"/>
      <w:b/>
      <w:bCs/>
      <w:szCs w:val="28"/>
      <w:lang w:val="et-EE"/>
    </w:rPr>
  </w:style>
  <w:style w:type="paragraph" w:styleId="Pealkiri2">
    <w:name w:val="heading 2"/>
    <w:basedOn w:val="Normaallaad"/>
    <w:next w:val="Normaallaad"/>
    <w:link w:val="Pealkiri2Mrk"/>
    <w:uiPriority w:val="9"/>
    <w:unhideWhenUsed/>
    <w:qFormat/>
    <w:rsid w:val="003A4D55"/>
    <w:pPr>
      <w:keepNext/>
      <w:keepLines/>
      <w:spacing w:before="0" w:after="0"/>
      <w:outlineLvl w:val="1"/>
    </w:pPr>
    <w:rPr>
      <w:rFonts w:ascii="Arial" w:eastAsiaTheme="majorEastAsia" w:hAnsi="Arial" w:cstheme="majorBidi"/>
      <w:b/>
      <w:bCs/>
      <w:szCs w:val="26"/>
    </w:rPr>
  </w:style>
  <w:style w:type="paragraph" w:styleId="Pealkiri3">
    <w:name w:val="heading 3"/>
    <w:basedOn w:val="Normaallaad"/>
    <w:next w:val="Normaallaad"/>
    <w:link w:val="Pealkiri3Mrk"/>
    <w:uiPriority w:val="9"/>
    <w:unhideWhenUsed/>
    <w:qFormat/>
    <w:rsid w:val="00052374"/>
    <w:pPr>
      <w:keepNext/>
      <w:keepLines/>
      <w:spacing w:before="0" w:after="0"/>
      <w:outlineLvl w:val="2"/>
    </w:pPr>
    <w:rPr>
      <w:rFonts w:ascii="Arial" w:eastAsiaTheme="majorEastAsia" w:hAnsi="Arial" w:cstheme="majorBidi"/>
      <w:b/>
      <w:bCs/>
    </w:rPr>
  </w:style>
  <w:style w:type="paragraph" w:styleId="Pealkiri4">
    <w:name w:val="heading 4"/>
    <w:basedOn w:val="Normaallaad"/>
    <w:next w:val="Normaallaad"/>
    <w:link w:val="Pealkiri4Mrk"/>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202EBF"/>
    <w:rPr>
      <w:rFonts w:ascii="Arial" w:eastAsiaTheme="majorEastAsia" w:hAnsi="Arial" w:cstheme="majorBidi"/>
      <w:b/>
      <w:bCs/>
      <w:szCs w:val="28"/>
      <w:lang w:val="et-EE"/>
    </w:rPr>
  </w:style>
  <w:style w:type="character" w:customStyle="1" w:styleId="Pealkiri2Mrk">
    <w:name w:val="Pealkiri 2 Märk"/>
    <w:basedOn w:val="Liguvaikefont"/>
    <w:link w:val="Pealkiri2"/>
    <w:uiPriority w:val="9"/>
    <w:rsid w:val="003A4D5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B544CD"/>
    <w:pPr>
      <w:spacing w:before="80" w:after="60"/>
      <w:ind w:left="244" w:hanging="244"/>
    </w:pPr>
    <w:rPr>
      <w:rFonts w:ascii="Arial" w:hAnsi="Arial"/>
    </w:rPr>
  </w:style>
  <w:style w:type="paragraph" w:styleId="SK2">
    <w:name w:val="toc 2"/>
    <w:basedOn w:val="Normaallaad"/>
    <w:next w:val="Normaallaad"/>
    <w:autoRedefine/>
    <w:uiPriority w:val="39"/>
    <w:unhideWhenUsed/>
    <w:rsid w:val="00B544CD"/>
    <w:pPr>
      <w:spacing w:before="0" w:after="0"/>
      <w:ind w:left="652" w:hanging="431"/>
    </w:pPr>
    <w:rPr>
      <w:rFonts w:ascii="Arial" w:hAnsi="Arial"/>
    </w:rPr>
  </w:style>
  <w:style w:type="paragraph" w:styleId="SK3">
    <w:name w:val="toc 3"/>
    <w:basedOn w:val="Normaallaad"/>
    <w:next w:val="Normaallaad"/>
    <w:autoRedefine/>
    <w:uiPriority w:val="39"/>
    <w:unhideWhenUsed/>
    <w:rsid w:val="00052374"/>
    <w:pPr>
      <w:spacing w:before="20" w:after="20"/>
      <w:ind w:left="442"/>
    </w:pPr>
    <w:rPr>
      <w:rFonts w:ascii="Arial" w:hAnsi="Arial"/>
    </w:rPr>
  </w:style>
  <w:style w:type="paragraph" w:styleId="Kehatekst">
    <w:name w:val="Body Text"/>
    <w:basedOn w:val="Normaallaad"/>
    <w:link w:val="KehatekstMrk"/>
    <w:rsid w:val="00E36630"/>
    <w:pPr>
      <w:spacing w:before="0" w:after="0"/>
      <w:jc w:val="both"/>
    </w:pPr>
    <w:rPr>
      <w:rFonts w:ascii="Times New Roman" w:eastAsia="Times New Roman" w:hAnsi="Times New Roman" w:cs="Times New Roman"/>
      <w:sz w:val="24"/>
      <w:szCs w:val="20"/>
      <w:lang w:val="et-EE"/>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semiHidden/>
    <w:unhideWhenUsed/>
    <w:rsid w:val="00E76C9A"/>
    <w:rPr>
      <w:sz w:val="16"/>
      <w:szCs w:val="16"/>
    </w:rPr>
  </w:style>
  <w:style w:type="character" w:customStyle="1" w:styleId="Kehatekst3Mrk">
    <w:name w:val="Kehatekst 3 Märk"/>
    <w:basedOn w:val="Liguvaikefont"/>
    <w:link w:val="Kehatekst3"/>
    <w:uiPriority w:val="99"/>
    <w:semiHidden/>
    <w:rsid w:val="00E76C9A"/>
    <w:rPr>
      <w:sz w:val="16"/>
      <w:szCs w:val="16"/>
    </w:rPr>
  </w:style>
  <w:style w:type="table" w:styleId="Kontuurtabel">
    <w:name w:val="Table Grid"/>
    <w:basedOn w:val="Normaaltabel"/>
    <w:uiPriority w:val="39"/>
    <w:rsid w:val="005B76D6"/>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alkiri3Mrk">
    <w:name w:val="Pealkiri 3 Märk"/>
    <w:basedOn w:val="Liguvaikefont"/>
    <w:link w:val="Pealkiri3"/>
    <w:uiPriority w:val="9"/>
    <w:rsid w:val="00052374"/>
    <w:rPr>
      <w:rFonts w:ascii="Arial" w:eastAsiaTheme="majorEastAsia" w:hAnsi="Arial" w:cstheme="majorBidi"/>
      <w:b/>
      <w:bCs/>
    </w:rPr>
  </w:style>
  <w:style w:type="paragraph" w:styleId="Allmrkusetekst">
    <w:name w:val="footnote text"/>
    <w:basedOn w:val="Normaallaad"/>
    <w:link w:val="AllmrkusetekstMrk"/>
    <w:rsid w:val="00BD6013"/>
    <w:pPr>
      <w:suppressAutoHyphens/>
      <w:spacing w:before="0" w:after="0"/>
    </w:pPr>
    <w:rPr>
      <w:rFonts w:ascii="Times New Roman" w:eastAsia="Times New Roman" w:hAnsi="Times New Roman" w:cs="Times New Roman"/>
      <w:sz w:val="20"/>
      <w:szCs w:val="20"/>
      <w:lang w:val="et-EE" w:eastAsia="ar-SA"/>
    </w:rPr>
  </w:style>
  <w:style w:type="character" w:customStyle="1" w:styleId="AllmrkusetekstMrk">
    <w:name w:val="Allmärkuse tekst Märk"/>
    <w:basedOn w:val="Liguvaikefont"/>
    <w:link w:val="Allmrkusetekst"/>
    <w:rsid w:val="00BD6013"/>
    <w:rPr>
      <w:rFonts w:ascii="Times New Roman" w:eastAsia="Times New Roman" w:hAnsi="Times New Roman" w:cs="Times New Roman"/>
      <w:sz w:val="20"/>
      <w:szCs w:val="20"/>
      <w:lang w:val="et-EE" w:eastAsia="ar-SA"/>
    </w:rPr>
  </w:style>
  <w:style w:type="character" w:styleId="Allmrkuseviide">
    <w:name w:val="footnote reference"/>
    <w:rsid w:val="00BD6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9442">
      <w:bodyDiv w:val="1"/>
      <w:marLeft w:val="0"/>
      <w:marRight w:val="0"/>
      <w:marTop w:val="0"/>
      <w:marBottom w:val="0"/>
      <w:divBdr>
        <w:top w:val="none" w:sz="0" w:space="0" w:color="auto"/>
        <w:left w:val="none" w:sz="0" w:space="0" w:color="auto"/>
        <w:bottom w:val="none" w:sz="0" w:space="0" w:color="auto"/>
        <w:right w:val="none" w:sz="0" w:space="0" w:color="auto"/>
      </w:divBdr>
    </w:div>
    <w:div w:id="1531183267">
      <w:bodyDiv w:val="1"/>
      <w:marLeft w:val="0"/>
      <w:marRight w:val="0"/>
      <w:marTop w:val="0"/>
      <w:marBottom w:val="0"/>
      <w:divBdr>
        <w:top w:val="none" w:sz="0" w:space="0" w:color="auto"/>
        <w:left w:val="none" w:sz="0" w:space="0" w:color="auto"/>
        <w:bottom w:val="none" w:sz="0" w:space="0" w:color="auto"/>
        <w:right w:val="none" w:sz="0" w:space="0" w:color="auto"/>
      </w:divBdr>
    </w:div>
    <w:div w:id="1786346776">
      <w:bodyDiv w:val="1"/>
      <w:marLeft w:val="0"/>
      <w:marRight w:val="0"/>
      <w:marTop w:val="0"/>
      <w:marBottom w:val="0"/>
      <w:divBdr>
        <w:top w:val="none" w:sz="0" w:space="0" w:color="auto"/>
        <w:left w:val="none" w:sz="0" w:space="0" w:color="auto"/>
        <w:bottom w:val="none" w:sz="0" w:space="0" w:color="auto"/>
        <w:right w:val="none" w:sz="0" w:space="0" w:color="auto"/>
      </w:divBdr>
    </w:div>
    <w:div w:id="20053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rae.ee/documents/823250/3890101/21052013volikogu+otsus+nr+462.pdf/fc52a19e-8ab9-4ba3-b9d9-5be1775a4c5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no@opt.ee"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46BB-341E-43D8-BBAE-21879398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19</Pages>
  <Words>8020</Words>
  <Characters>46519</Characters>
  <Application>Microsoft Office Word</Application>
  <DocSecurity>0</DocSecurity>
  <Lines>387</Lines>
  <Paragraphs>108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54431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149</cp:revision>
  <dcterms:created xsi:type="dcterms:W3CDTF">2017-11-05T10:34:00Z</dcterms:created>
  <dcterms:modified xsi:type="dcterms:W3CDTF">2022-03-29T12:15:00Z</dcterms:modified>
</cp:coreProperties>
</file>