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78" w:rsidRDefault="00267E78" w:rsidP="00267E78">
      <w:pPr>
        <w:pStyle w:val="Default"/>
      </w:pPr>
    </w:p>
    <w:p w:rsidR="00267E78" w:rsidRPr="00267E78" w:rsidRDefault="00267E78" w:rsidP="00267E78">
      <w:pPr>
        <w:pStyle w:val="Default"/>
        <w:rPr>
          <w:sz w:val="28"/>
          <w:szCs w:val="28"/>
          <w:lang w:val="en-US"/>
        </w:rPr>
      </w:pPr>
      <w:r w:rsidRPr="00267E78">
        <w:rPr>
          <w:b/>
          <w:bCs/>
          <w:sz w:val="28"/>
          <w:szCs w:val="28"/>
          <w:lang w:val="en-US"/>
        </w:rPr>
        <w:t xml:space="preserve">KÖITE SISUKORD </w:t>
      </w:r>
    </w:p>
    <w:p w:rsidR="00267E78" w:rsidRPr="00723C51" w:rsidRDefault="00267E78" w:rsidP="00267E78">
      <w:pPr>
        <w:pStyle w:val="Default"/>
        <w:rPr>
          <w:color w:val="auto"/>
          <w:lang w:val="en-US"/>
        </w:rPr>
      </w:pPr>
      <w:r w:rsidRPr="00723C51">
        <w:rPr>
          <w:b/>
          <w:bCs/>
          <w:color w:val="auto"/>
          <w:lang w:val="en-US"/>
        </w:rPr>
        <w:t>I</w:t>
      </w:r>
      <w:r w:rsidR="00960151" w:rsidRPr="00723C51">
        <w:rPr>
          <w:b/>
          <w:bCs/>
          <w:color w:val="auto"/>
          <w:lang w:val="en-US"/>
        </w:rPr>
        <w:t>.</w:t>
      </w:r>
      <w:r w:rsidRPr="00723C51">
        <w:rPr>
          <w:b/>
          <w:bCs/>
          <w:color w:val="auto"/>
          <w:lang w:val="en-US"/>
        </w:rPr>
        <w:t xml:space="preserve"> MENETLUSDOKUMENDID </w:t>
      </w:r>
    </w:p>
    <w:p w:rsidR="00267E78" w:rsidRPr="00960151" w:rsidRDefault="00267E78" w:rsidP="00267E78">
      <w:pPr>
        <w:pStyle w:val="Default"/>
        <w:rPr>
          <w:lang w:val="en-US"/>
        </w:rPr>
      </w:pPr>
    </w:p>
    <w:p w:rsidR="00267E78" w:rsidRPr="00960151" w:rsidRDefault="00267E78" w:rsidP="00267E78">
      <w:pPr>
        <w:pStyle w:val="Default"/>
        <w:rPr>
          <w:lang w:val="en-US"/>
        </w:rPr>
      </w:pPr>
      <w:r w:rsidRPr="00960151">
        <w:rPr>
          <w:b/>
          <w:bCs/>
          <w:lang w:val="en-US"/>
        </w:rPr>
        <w:t>II</w:t>
      </w:r>
      <w:r w:rsidR="00960151">
        <w:rPr>
          <w:b/>
          <w:bCs/>
          <w:lang w:val="en-US"/>
        </w:rPr>
        <w:t>.</w:t>
      </w:r>
      <w:r w:rsidRPr="00960151">
        <w:rPr>
          <w:b/>
          <w:bCs/>
          <w:lang w:val="en-US"/>
        </w:rPr>
        <w:t xml:space="preserve"> SELETUSKIRI  </w:t>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563501">
        <w:rPr>
          <w:bCs/>
          <w:lang w:val="en-US"/>
        </w:rPr>
        <w:t>3</w:t>
      </w:r>
      <w:r w:rsidRPr="00960151">
        <w:rPr>
          <w:b/>
          <w:bCs/>
          <w:lang w:val="en-US"/>
        </w:rPr>
        <w:t xml:space="preserve"> </w:t>
      </w:r>
    </w:p>
    <w:p w:rsidR="00267E78" w:rsidRPr="00960151" w:rsidRDefault="00267E78" w:rsidP="00267E78">
      <w:pPr>
        <w:pStyle w:val="Default"/>
        <w:rPr>
          <w:lang w:val="en-US"/>
        </w:rPr>
      </w:pPr>
      <w:r w:rsidRPr="00960151">
        <w:rPr>
          <w:lang w:val="en-US"/>
        </w:rPr>
        <w:t>1</w:t>
      </w:r>
      <w:r w:rsidR="00960151">
        <w:rPr>
          <w:lang w:val="en-US"/>
        </w:rPr>
        <w:t>.</w:t>
      </w:r>
      <w:r w:rsidRPr="00960151">
        <w:rPr>
          <w:lang w:val="en-US"/>
        </w:rPr>
        <w:t xml:space="preserve"> DETAILPLANEERINGU KOOSTAMISE ALUSED, LÄHTEDOKUMENDID JA TEOSTATUD UURINGUD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3</w:t>
      </w:r>
      <w:r w:rsidRPr="00960151">
        <w:rPr>
          <w:lang w:val="en-US"/>
        </w:rPr>
        <w:t xml:space="preserve"> </w:t>
      </w:r>
    </w:p>
    <w:p w:rsidR="00267E78" w:rsidRPr="00960151" w:rsidRDefault="00267E78" w:rsidP="00267E78">
      <w:pPr>
        <w:pStyle w:val="Default"/>
        <w:rPr>
          <w:lang w:val="en-US"/>
        </w:rPr>
      </w:pPr>
      <w:r w:rsidRPr="00960151">
        <w:rPr>
          <w:lang w:val="en-US"/>
        </w:rPr>
        <w:t>2</w:t>
      </w:r>
      <w:r w:rsidR="00960151">
        <w:rPr>
          <w:lang w:val="en-US"/>
        </w:rPr>
        <w:t>.</w:t>
      </w:r>
      <w:r w:rsidRPr="00960151">
        <w:rPr>
          <w:lang w:val="en-US"/>
        </w:rPr>
        <w:t xml:space="preserve"> DETAILPLANEERINGU KOOSTAMISE EESMÄRK </w:t>
      </w:r>
      <w:r w:rsidR="00FF7902">
        <w:rPr>
          <w:lang w:val="en-US"/>
        </w:rPr>
        <w:tab/>
      </w:r>
      <w:r w:rsidR="00FF7902">
        <w:rPr>
          <w:lang w:val="en-US"/>
        </w:rPr>
        <w:tab/>
      </w:r>
      <w:r w:rsidR="00FF7902">
        <w:rPr>
          <w:lang w:val="en-US"/>
        </w:rPr>
        <w:tab/>
      </w:r>
      <w:r w:rsidR="00FF7902">
        <w:rPr>
          <w:lang w:val="en-US"/>
        </w:rPr>
        <w:tab/>
      </w:r>
      <w:r w:rsidR="00FF7902">
        <w:rPr>
          <w:lang w:val="en-US"/>
        </w:rPr>
        <w:tab/>
        <w:t>3</w:t>
      </w:r>
      <w:r w:rsidRPr="00960151">
        <w:rPr>
          <w:lang w:val="en-US"/>
        </w:rPr>
        <w:t xml:space="preserve"> </w:t>
      </w:r>
    </w:p>
    <w:p w:rsidR="00267E78" w:rsidRPr="00960151" w:rsidRDefault="00267E78" w:rsidP="00267E78">
      <w:pPr>
        <w:pStyle w:val="Default"/>
        <w:rPr>
          <w:lang w:val="en-US"/>
        </w:rPr>
      </w:pPr>
      <w:r w:rsidRPr="00960151">
        <w:rPr>
          <w:lang w:val="en-US"/>
        </w:rPr>
        <w:t>3</w:t>
      </w:r>
      <w:r w:rsidR="00960151">
        <w:rPr>
          <w:lang w:val="en-US"/>
        </w:rPr>
        <w:t>.</w:t>
      </w:r>
      <w:r w:rsidRPr="00960151">
        <w:rPr>
          <w:lang w:val="en-US"/>
        </w:rPr>
        <w:t xml:space="preserve"> OLEMASOLEVA OLUKORRA KIRJELDUS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4</w:t>
      </w:r>
      <w:r w:rsidRPr="00960151">
        <w:rPr>
          <w:lang w:val="en-US"/>
        </w:rPr>
        <w:t xml:space="preserve"> </w:t>
      </w:r>
    </w:p>
    <w:p w:rsidR="00B12D42" w:rsidRDefault="00267E78" w:rsidP="00267E78">
      <w:pPr>
        <w:pStyle w:val="Default"/>
        <w:rPr>
          <w:lang w:val="en-US"/>
        </w:rPr>
      </w:pPr>
      <w:r w:rsidRPr="00960151">
        <w:rPr>
          <w:lang w:val="en-US"/>
        </w:rPr>
        <w:t>3.1</w:t>
      </w:r>
      <w:r w:rsidR="00960151">
        <w:rPr>
          <w:lang w:val="en-US"/>
        </w:rPr>
        <w:t>.</w:t>
      </w:r>
      <w:r w:rsidR="00FF7902" w:rsidRPr="00EB2433">
        <w:rPr>
          <w:b/>
          <w:bCs/>
          <w:lang w:val="et-EE"/>
        </w:rPr>
        <w:t xml:space="preserve"> </w:t>
      </w:r>
      <w:r w:rsidR="005B776E" w:rsidRPr="005B776E">
        <w:rPr>
          <w:bCs/>
          <w:lang w:val="et-EE"/>
        </w:rPr>
        <w:t>PLANEERINGUALA</w:t>
      </w:r>
      <w:r w:rsidR="00FF7902" w:rsidRPr="00EB2433">
        <w:rPr>
          <w:b/>
          <w:bCs/>
          <w:lang w:val="et-EE"/>
        </w:rPr>
        <w:t xml:space="preserve"> </w:t>
      </w:r>
      <w:r w:rsidR="00FF7902">
        <w:rPr>
          <w:lang w:val="en-US"/>
        </w:rPr>
        <w:tab/>
      </w:r>
      <w:r w:rsidR="00FF7902">
        <w:rPr>
          <w:lang w:val="en-US"/>
        </w:rPr>
        <w:tab/>
      </w:r>
      <w:r w:rsidR="00FF7902">
        <w:rPr>
          <w:lang w:val="en-US"/>
        </w:rPr>
        <w:tab/>
      </w:r>
      <w:r w:rsidR="00FF7902">
        <w:rPr>
          <w:lang w:val="en-US"/>
        </w:rPr>
        <w:tab/>
      </w:r>
      <w:r w:rsidR="00FF7902">
        <w:rPr>
          <w:lang w:val="en-US"/>
        </w:rPr>
        <w:tab/>
      </w:r>
      <w:r w:rsidR="005B776E">
        <w:rPr>
          <w:lang w:val="en-US"/>
        </w:rPr>
        <w:tab/>
      </w:r>
      <w:r w:rsidR="005B776E">
        <w:rPr>
          <w:lang w:val="en-US"/>
        </w:rPr>
        <w:tab/>
      </w:r>
      <w:r w:rsidR="005B776E">
        <w:rPr>
          <w:lang w:val="en-US"/>
        </w:rPr>
        <w:tab/>
      </w:r>
      <w:r w:rsidR="005B776E">
        <w:rPr>
          <w:lang w:val="en-US"/>
        </w:rPr>
        <w:tab/>
      </w:r>
      <w:r w:rsidR="00DA55E9">
        <w:rPr>
          <w:lang w:val="en-US"/>
        </w:rPr>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1F208A">
        <w:rPr>
          <w:rFonts w:ascii="Times New Roman" w:eastAsia="ArialMT" w:hAnsi="Times New Roman" w:cs="Times New Roman"/>
          <w:color w:val="000000"/>
          <w:sz w:val="24"/>
          <w:szCs w:val="24"/>
          <w:lang w:val="en-US"/>
        </w:rPr>
        <w:t>.1.</w:t>
      </w:r>
      <w:r>
        <w:rPr>
          <w:rFonts w:ascii="Times New Roman" w:eastAsia="ArialMT" w:hAnsi="Times New Roman" w:cs="Times New Roman"/>
          <w:color w:val="000000"/>
          <w:sz w:val="24"/>
          <w:szCs w:val="24"/>
          <w:lang w:val="en-US"/>
        </w:rPr>
        <w:t xml:space="preserve">1. </w:t>
      </w:r>
      <w:r w:rsidR="00B12D42" w:rsidRPr="003251DF">
        <w:rPr>
          <w:rFonts w:ascii="Times New Roman" w:hAnsi="Times New Roman" w:cs="Times New Roman"/>
          <w:bCs/>
          <w:color w:val="000000"/>
          <w:sz w:val="24"/>
          <w:szCs w:val="24"/>
          <w:lang w:val="en-US"/>
        </w:rPr>
        <w:t xml:space="preserve">Planeeringuala asukoht </w:t>
      </w:r>
      <w:proofErr w:type="gramStart"/>
      <w:r w:rsidR="00B12D42" w:rsidRPr="003251DF">
        <w:rPr>
          <w:rFonts w:ascii="Times New Roman" w:hAnsi="Times New Roman" w:cs="Times New Roman"/>
          <w:bCs/>
          <w:color w:val="000000"/>
          <w:sz w:val="24"/>
          <w:szCs w:val="24"/>
          <w:lang w:val="en-US"/>
        </w:rPr>
        <w:t>ja</w:t>
      </w:r>
      <w:proofErr w:type="gramEnd"/>
      <w:r w:rsidR="00B12D42" w:rsidRPr="003251DF">
        <w:rPr>
          <w:rFonts w:ascii="Times New Roman" w:hAnsi="Times New Roman" w:cs="Times New Roman"/>
          <w:bCs/>
          <w:color w:val="000000"/>
          <w:sz w:val="24"/>
          <w:szCs w:val="24"/>
          <w:lang w:val="en-US"/>
        </w:rPr>
        <w:t xml:space="preserve"> iseloomustus</w:t>
      </w:r>
      <w:r w:rsidR="00B12D42">
        <w:rPr>
          <w:rFonts w:ascii="Times New Roman" w:hAnsi="Times New Roman" w:cs="Times New Roman"/>
          <w:bCs/>
          <w:color w:val="000000"/>
          <w:sz w:val="24"/>
          <w:szCs w:val="24"/>
          <w:lang w:val="en-US"/>
        </w:rPr>
        <w:t xml:space="preserve"> </w:t>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B12D42" w:rsidRPr="003251DF">
        <w:rPr>
          <w:rFonts w:ascii="Times New Roman" w:eastAsia="ArialMT" w:hAnsi="Times New Roman" w:cs="Times New Roman"/>
          <w:color w:val="000000"/>
          <w:sz w:val="24"/>
          <w:szCs w:val="24"/>
          <w:lang w:val="en-US"/>
        </w:rPr>
        <w:t>.</w:t>
      </w:r>
      <w:r>
        <w:rPr>
          <w:rFonts w:ascii="Times New Roman" w:eastAsia="ArialMT" w:hAnsi="Times New Roman" w:cs="Times New Roman"/>
          <w:color w:val="000000"/>
          <w:sz w:val="24"/>
          <w:szCs w:val="24"/>
          <w:lang w:val="en-US"/>
        </w:rPr>
        <w:t>1.</w:t>
      </w:r>
      <w:r w:rsidR="00B12D42" w:rsidRPr="003251DF">
        <w:rPr>
          <w:rFonts w:ascii="Times New Roman" w:eastAsia="ArialMT" w:hAnsi="Times New Roman" w:cs="Times New Roman"/>
          <w:color w:val="000000"/>
          <w:sz w:val="24"/>
          <w:szCs w:val="24"/>
          <w:lang w:val="en-US"/>
        </w:rPr>
        <w:t xml:space="preserve">2. </w:t>
      </w:r>
      <w:r w:rsidR="00B12D42" w:rsidRPr="003251DF">
        <w:rPr>
          <w:rFonts w:ascii="Times New Roman" w:hAnsi="Times New Roman" w:cs="Times New Roman"/>
          <w:bCs/>
          <w:color w:val="000000"/>
          <w:sz w:val="24"/>
          <w:szCs w:val="24"/>
          <w:lang w:val="en-US"/>
        </w:rPr>
        <w:t xml:space="preserve">Planeeringuala maakasutus </w:t>
      </w:r>
      <w:proofErr w:type="gramStart"/>
      <w:r w:rsidR="00B12D42" w:rsidRPr="003251DF">
        <w:rPr>
          <w:rFonts w:ascii="Times New Roman" w:hAnsi="Times New Roman" w:cs="Times New Roman"/>
          <w:bCs/>
          <w:color w:val="000000"/>
          <w:sz w:val="24"/>
          <w:szCs w:val="24"/>
          <w:lang w:val="en-US"/>
        </w:rPr>
        <w:t>ja</w:t>
      </w:r>
      <w:proofErr w:type="gramEnd"/>
      <w:r w:rsidR="00B12D42" w:rsidRPr="003251DF">
        <w:rPr>
          <w:rFonts w:ascii="Times New Roman" w:hAnsi="Times New Roman" w:cs="Times New Roman"/>
          <w:bCs/>
          <w:color w:val="000000"/>
          <w:sz w:val="24"/>
          <w:szCs w:val="24"/>
          <w:lang w:val="en-US"/>
        </w:rPr>
        <w:t xml:space="preserve"> hoonestus</w:t>
      </w:r>
      <w:r w:rsidR="00B12D42" w:rsidRPr="003251DF">
        <w:rPr>
          <w:rFonts w:ascii="Times New Roman" w:eastAsia="ArialMT" w:hAnsi="Times New Roman" w:cs="Times New Roman"/>
          <w:color w:val="000000"/>
          <w:sz w:val="24"/>
          <w:szCs w:val="24"/>
          <w:lang w:val="en-US"/>
        </w:rPr>
        <w:t xml:space="preserve"> </w:t>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DA55E9">
        <w:rPr>
          <w:rFonts w:ascii="Times New Roman" w:eastAsia="ArialMT" w:hAnsi="Times New Roman" w:cs="Times New Roman"/>
          <w:color w:val="000000"/>
          <w:sz w:val="24"/>
          <w:szCs w:val="24"/>
          <w:lang w:val="en-US"/>
        </w:rPr>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B12D42" w:rsidRPr="003251DF">
        <w:rPr>
          <w:rFonts w:ascii="Times New Roman" w:eastAsia="ArialMT" w:hAnsi="Times New Roman" w:cs="Times New Roman"/>
          <w:color w:val="000000"/>
          <w:sz w:val="24"/>
          <w:szCs w:val="24"/>
          <w:lang w:val="en-US"/>
        </w:rPr>
        <w:t>.</w:t>
      </w:r>
      <w:r>
        <w:rPr>
          <w:rFonts w:ascii="Times New Roman" w:eastAsia="ArialMT" w:hAnsi="Times New Roman" w:cs="Times New Roman"/>
          <w:color w:val="000000"/>
          <w:sz w:val="24"/>
          <w:szCs w:val="24"/>
          <w:lang w:val="en-US"/>
        </w:rPr>
        <w:t>1</w:t>
      </w:r>
      <w:proofErr w:type="gramStart"/>
      <w:r>
        <w:rPr>
          <w:rFonts w:ascii="Times New Roman" w:eastAsia="ArialMT" w:hAnsi="Times New Roman" w:cs="Times New Roman"/>
          <w:color w:val="000000"/>
          <w:sz w:val="24"/>
          <w:szCs w:val="24"/>
          <w:lang w:val="en-US"/>
        </w:rPr>
        <w:t>,</w:t>
      </w:r>
      <w:r w:rsidR="00B12D42" w:rsidRPr="003251DF">
        <w:rPr>
          <w:rFonts w:ascii="Times New Roman" w:eastAsia="ArialMT" w:hAnsi="Times New Roman" w:cs="Times New Roman"/>
          <w:color w:val="000000"/>
          <w:sz w:val="24"/>
          <w:szCs w:val="24"/>
          <w:lang w:val="en-US"/>
        </w:rPr>
        <w:t>3</w:t>
      </w:r>
      <w:proofErr w:type="gramEnd"/>
      <w:r w:rsidR="00B12D42" w:rsidRPr="003251DF">
        <w:rPr>
          <w:rFonts w:ascii="Times New Roman" w:eastAsia="ArialMT" w:hAnsi="Times New Roman" w:cs="Times New Roman"/>
          <w:color w:val="000000"/>
          <w:sz w:val="24"/>
          <w:szCs w:val="24"/>
          <w:lang w:val="en-US"/>
        </w:rPr>
        <w:t xml:space="preserve">. </w:t>
      </w:r>
      <w:r w:rsidR="00B12D42" w:rsidRPr="003251DF">
        <w:rPr>
          <w:rFonts w:ascii="Times New Roman" w:hAnsi="Times New Roman" w:cs="Times New Roman"/>
          <w:bCs/>
          <w:color w:val="000000"/>
          <w:sz w:val="24"/>
          <w:szCs w:val="24"/>
          <w:lang w:val="en-US"/>
        </w:rPr>
        <w:t>Olemasolev tehnovarustus</w:t>
      </w:r>
      <w:r w:rsidR="000455A9">
        <w:rPr>
          <w:rFonts w:ascii="Times New Roman" w:hAnsi="Times New Roman" w:cs="Times New Roman"/>
          <w:bCs/>
          <w:color w:val="000000"/>
          <w:sz w:val="24"/>
          <w:szCs w:val="24"/>
          <w:lang w:val="en-US"/>
        </w:rPr>
        <w:t xml:space="preserve"> ja piirangud</w:t>
      </w:r>
      <w:r w:rsidR="00B12D42" w:rsidRPr="003251DF">
        <w:rPr>
          <w:rFonts w:ascii="Times New Roman" w:eastAsia="ArialMT" w:hAnsi="Times New Roman" w:cs="Times New Roman"/>
          <w:color w:val="000000"/>
          <w:sz w:val="24"/>
          <w:szCs w:val="24"/>
          <w:lang w:val="en-US"/>
        </w:rPr>
        <w:t xml:space="preserve"> </w:t>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DA55E9">
        <w:rPr>
          <w:rFonts w:ascii="Times New Roman" w:eastAsia="ArialMT" w:hAnsi="Times New Roman" w:cs="Times New Roman"/>
          <w:color w:val="000000"/>
          <w:sz w:val="24"/>
          <w:szCs w:val="24"/>
          <w:lang w:val="en-US"/>
        </w:rPr>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B12D42" w:rsidRPr="003251DF">
        <w:rPr>
          <w:rFonts w:ascii="Times New Roman" w:eastAsia="ArialMT" w:hAnsi="Times New Roman" w:cs="Times New Roman"/>
          <w:color w:val="000000"/>
          <w:sz w:val="24"/>
          <w:szCs w:val="24"/>
          <w:lang w:val="en-US"/>
        </w:rPr>
        <w:t>.</w:t>
      </w:r>
      <w:r>
        <w:rPr>
          <w:rFonts w:ascii="Times New Roman" w:eastAsia="ArialMT" w:hAnsi="Times New Roman" w:cs="Times New Roman"/>
          <w:color w:val="000000"/>
          <w:sz w:val="24"/>
          <w:szCs w:val="24"/>
          <w:lang w:val="en-US"/>
        </w:rPr>
        <w:t>1.</w:t>
      </w:r>
      <w:r w:rsidR="00B12D42" w:rsidRPr="003251DF">
        <w:rPr>
          <w:rFonts w:ascii="Times New Roman" w:eastAsia="ArialMT" w:hAnsi="Times New Roman" w:cs="Times New Roman"/>
          <w:color w:val="000000"/>
          <w:sz w:val="24"/>
          <w:szCs w:val="24"/>
          <w:lang w:val="en-US"/>
        </w:rPr>
        <w:t xml:space="preserve">4. </w:t>
      </w:r>
      <w:r w:rsidR="00B12D42" w:rsidRPr="003251DF">
        <w:rPr>
          <w:rFonts w:ascii="Times New Roman" w:hAnsi="Times New Roman" w:cs="Times New Roman"/>
          <w:bCs/>
          <w:color w:val="000000"/>
          <w:sz w:val="24"/>
          <w:szCs w:val="24"/>
          <w:lang w:val="en-US"/>
        </w:rPr>
        <w:t xml:space="preserve">Olemasolev haljastus </w:t>
      </w:r>
      <w:proofErr w:type="gramStart"/>
      <w:r w:rsidR="00B12D42" w:rsidRPr="003251DF">
        <w:rPr>
          <w:rFonts w:ascii="Times New Roman" w:hAnsi="Times New Roman" w:cs="Times New Roman"/>
          <w:bCs/>
          <w:color w:val="000000"/>
          <w:sz w:val="24"/>
          <w:szCs w:val="24"/>
          <w:lang w:val="en-US"/>
        </w:rPr>
        <w:t>ja</w:t>
      </w:r>
      <w:proofErr w:type="gramEnd"/>
      <w:r w:rsidR="00B12D42" w:rsidRPr="003251DF">
        <w:rPr>
          <w:rFonts w:ascii="Times New Roman" w:hAnsi="Times New Roman" w:cs="Times New Roman"/>
          <w:bCs/>
          <w:color w:val="000000"/>
          <w:sz w:val="24"/>
          <w:szCs w:val="24"/>
          <w:lang w:val="en-US"/>
        </w:rPr>
        <w:t xml:space="preserve"> keskkond</w:t>
      </w:r>
      <w:r w:rsidR="00B12D42" w:rsidRPr="003251DF">
        <w:rPr>
          <w:rFonts w:ascii="Times New Roman" w:eastAsia="ArialMT" w:hAnsi="Times New Roman" w:cs="Times New Roman"/>
          <w:color w:val="000000"/>
          <w:sz w:val="24"/>
          <w:szCs w:val="24"/>
          <w:lang w:val="en-US"/>
        </w:rPr>
        <w:t xml:space="preserve">  </w:t>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386CDD">
        <w:rPr>
          <w:rFonts w:ascii="Times New Roman" w:eastAsia="ArialMT" w:hAnsi="Times New Roman" w:cs="Times New Roman"/>
          <w:color w:val="000000"/>
          <w:sz w:val="24"/>
          <w:szCs w:val="24"/>
          <w:lang w:val="en-US"/>
        </w:rPr>
        <w:t>5</w:t>
      </w:r>
    </w:p>
    <w:p w:rsidR="005B776E" w:rsidRPr="00960151" w:rsidRDefault="005B776E" w:rsidP="00B12D42">
      <w:pPr>
        <w:pStyle w:val="Default"/>
        <w:rPr>
          <w:lang w:val="en-US"/>
        </w:rPr>
      </w:pPr>
      <w:r>
        <w:rPr>
          <w:rFonts w:eastAsia="ArialMT"/>
          <w:lang w:val="en-US"/>
        </w:rPr>
        <w:t>3</w:t>
      </w:r>
      <w:r w:rsidRPr="003251DF">
        <w:rPr>
          <w:rFonts w:eastAsia="ArialMT"/>
          <w:lang w:val="en-US"/>
        </w:rPr>
        <w:t>.</w:t>
      </w:r>
      <w:r>
        <w:rPr>
          <w:rFonts w:eastAsia="ArialMT"/>
          <w:lang w:val="en-US"/>
        </w:rPr>
        <w:t>1.</w:t>
      </w:r>
      <w:r w:rsidR="000455A9">
        <w:rPr>
          <w:rFonts w:eastAsia="ArialMT"/>
          <w:lang w:val="en-US"/>
        </w:rPr>
        <w:t>5</w:t>
      </w:r>
      <w:r w:rsidRPr="003251DF">
        <w:rPr>
          <w:rFonts w:eastAsia="ArialMT"/>
          <w:lang w:val="en-US"/>
        </w:rPr>
        <w:t xml:space="preserve">. </w:t>
      </w:r>
      <w:r w:rsidRPr="00FF7902">
        <w:rPr>
          <w:bCs/>
          <w:lang w:val="et-EE"/>
        </w:rPr>
        <w:t>T</w:t>
      </w:r>
      <w:r>
        <w:rPr>
          <w:bCs/>
          <w:lang w:val="et-EE"/>
        </w:rPr>
        <w:t>eostatud</w:t>
      </w:r>
      <w:r w:rsidRPr="00FF7902">
        <w:rPr>
          <w:bCs/>
          <w:lang w:val="et-EE"/>
        </w:rPr>
        <w:t xml:space="preserve"> </w:t>
      </w:r>
      <w:r>
        <w:rPr>
          <w:bCs/>
          <w:lang w:val="et-EE"/>
        </w:rPr>
        <w:t>uuringute</w:t>
      </w:r>
      <w:r w:rsidRPr="00FF7902">
        <w:rPr>
          <w:bCs/>
          <w:lang w:val="et-EE"/>
        </w:rPr>
        <w:t xml:space="preserve"> </w:t>
      </w:r>
      <w:r>
        <w:rPr>
          <w:bCs/>
          <w:lang w:val="et-EE"/>
        </w:rPr>
        <w:t>kokkuvõtte</w:t>
      </w:r>
      <w:r>
        <w:rPr>
          <w:bCs/>
          <w:lang w:val="et-EE"/>
        </w:rPr>
        <w:tab/>
      </w:r>
      <w:r>
        <w:rPr>
          <w:bCs/>
          <w:lang w:val="et-EE"/>
        </w:rPr>
        <w:tab/>
      </w:r>
      <w:r>
        <w:rPr>
          <w:bCs/>
          <w:lang w:val="et-EE"/>
        </w:rPr>
        <w:tab/>
      </w:r>
      <w:r>
        <w:rPr>
          <w:bCs/>
          <w:lang w:val="et-EE"/>
        </w:rPr>
        <w:tab/>
      </w:r>
      <w:r>
        <w:rPr>
          <w:bCs/>
          <w:lang w:val="et-EE"/>
        </w:rPr>
        <w:tab/>
      </w:r>
      <w:r>
        <w:rPr>
          <w:bCs/>
          <w:lang w:val="et-EE"/>
        </w:rPr>
        <w:tab/>
      </w:r>
      <w:r>
        <w:rPr>
          <w:bCs/>
          <w:lang w:val="et-EE"/>
        </w:rPr>
        <w:tab/>
        <w:t>5</w:t>
      </w:r>
    </w:p>
    <w:p w:rsidR="0090684E" w:rsidRDefault="005B776E" w:rsidP="00CC0B2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roofErr w:type="gramStart"/>
      <w:r>
        <w:rPr>
          <w:rFonts w:ascii="Times New Roman" w:hAnsi="Times New Roman" w:cs="Times New Roman"/>
          <w:sz w:val="24"/>
          <w:szCs w:val="24"/>
          <w:lang w:val="en-US"/>
        </w:rPr>
        <w:t>,2</w:t>
      </w:r>
      <w:proofErr w:type="gramEnd"/>
      <w:r w:rsidR="00CC0B20" w:rsidRPr="00FF7902">
        <w:rPr>
          <w:rFonts w:ascii="Times New Roman" w:hAnsi="Times New Roman" w:cs="Times New Roman"/>
          <w:sz w:val="24"/>
          <w:szCs w:val="24"/>
          <w:lang w:val="en-US"/>
        </w:rPr>
        <w:t xml:space="preserve">. </w:t>
      </w:r>
      <w:r w:rsidR="00FF7902" w:rsidRPr="00FF7902">
        <w:rPr>
          <w:rFonts w:ascii="Times New Roman" w:hAnsi="Times New Roman" w:cs="Times New Roman"/>
          <w:bCs/>
          <w:iCs/>
          <w:sz w:val="24"/>
          <w:szCs w:val="24"/>
          <w:lang w:val="en-US"/>
        </w:rPr>
        <w:t>PLANEERINGUALA KONTAKTVÖÖNDI ANALÜÜS</w:t>
      </w:r>
      <w:r w:rsidR="00FF7902" w:rsidRPr="00960151">
        <w:rPr>
          <w:lang w:val="en-US"/>
        </w:rPr>
        <w:t xml:space="preserve"> </w:t>
      </w:r>
      <w:r w:rsidR="00FF7902">
        <w:rPr>
          <w:lang w:val="en-US"/>
        </w:rPr>
        <w:tab/>
      </w:r>
      <w:r w:rsidR="00FF7902">
        <w:rPr>
          <w:lang w:val="en-US"/>
        </w:rPr>
        <w:tab/>
      </w:r>
      <w:r w:rsidR="00FF7902">
        <w:rPr>
          <w:lang w:val="en-US"/>
        </w:rPr>
        <w:tab/>
      </w:r>
      <w:r w:rsidR="00FF7902">
        <w:rPr>
          <w:lang w:val="en-US"/>
        </w:rPr>
        <w:tab/>
      </w:r>
      <w:r w:rsidR="00DA55E9">
        <w:rPr>
          <w:rFonts w:ascii="Times New Roman" w:hAnsi="Times New Roman" w:cs="Times New Roman"/>
          <w:sz w:val="24"/>
          <w:szCs w:val="24"/>
          <w:lang w:val="en-US"/>
        </w:rPr>
        <w:t>5</w:t>
      </w:r>
    </w:p>
    <w:p w:rsidR="00267E78" w:rsidRPr="0090684E" w:rsidRDefault="0090684E" w:rsidP="00CC0B20">
      <w:pPr>
        <w:autoSpaceDE w:val="0"/>
        <w:autoSpaceDN w:val="0"/>
        <w:adjustRightInd w:val="0"/>
        <w:spacing w:after="0" w:line="240" w:lineRule="auto"/>
        <w:rPr>
          <w:rFonts w:ascii="Times New Roman" w:eastAsia="ArialMT" w:hAnsi="Times New Roman" w:cs="Times New Roman"/>
          <w:sz w:val="24"/>
          <w:szCs w:val="24"/>
          <w:lang w:val="en-US"/>
        </w:rPr>
      </w:pPr>
      <w:r w:rsidRPr="0090684E">
        <w:rPr>
          <w:rFonts w:ascii="Times New Roman" w:eastAsia="ArialMT" w:hAnsi="Times New Roman" w:cs="Times New Roman"/>
          <w:sz w:val="24"/>
          <w:szCs w:val="24"/>
          <w:lang w:val="en-US"/>
        </w:rPr>
        <w:t>3.2.1. Ajaloost</w:t>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sidR="00DA55E9">
        <w:rPr>
          <w:rFonts w:ascii="Times New Roman" w:eastAsia="ArialMT" w:hAnsi="Times New Roman" w:cs="Times New Roman"/>
          <w:sz w:val="24"/>
          <w:szCs w:val="24"/>
          <w:lang w:val="en-US"/>
        </w:rPr>
        <w:t>5</w:t>
      </w:r>
    </w:p>
    <w:p w:rsidR="0090684E" w:rsidRPr="0090684E" w:rsidRDefault="0090684E" w:rsidP="00CC0B20">
      <w:pPr>
        <w:autoSpaceDE w:val="0"/>
        <w:autoSpaceDN w:val="0"/>
        <w:adjustRightInd w:val="0"/>
        <w:spacing w:after="0" w:line="240" w:lineRule="auto"/>
        <w:rPr>
          <w:rFonts w:ascii="Times New Roman" w:eastAsia="ArialMT" w:hAnsi="Times New Roman" w:cs="Times New Roman"/>
          <w:sz w:val="24"/>
          <w:szCs w:val="24"/>
          <w:lang w:val="en-US"/>
        </w:rPr>
      </w:pPr>
      <w:r w:rsidRPr="0090684E">
        <w:rPr>
          <w:rFonts w:ascii="Times New Roman" w:eastAsia="ArialMT" w:hAnsi="Times New Roman" w:cs="Times New Roman"/>
          <w:sz w:val="24"/>
          <w:szCs w:val="24"/>
          <w:lang w:val="en-US"/>
        </w:rPr>
        <w:t>3.2.2. Piirinaabrid</w:t>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t>6</w:t>
      </w:r>
    </w:p>
    <w:p w:rsidR="0090684E" w:rsidRPr="0090684E" w:rsidRDefault="0090684E" w:rsidP="00CC0B20">
      <w:pPr>
        <w:autoSpaceDE w:val="0"/>
        <w:autoSpaceDN w:val="0"/>
        <w:adjustRightInd w:val="0"/>
        <w:spacing w:after="0" w:line="240" w:lineRule="auto"/>
        <w:rPr>
          <w:rFonts w:ascii="Helvetica-BoldOblique" w:hAnsi="Helvetica-BoldOblique" w:cs="Helvetica-BoldOblique"/>
          <w:b/>
          <w:bCs/>
          <w:i/>
          <w:iCs/>
          <w:sz w:val="26"/>
          <w:szCs w:val="26"/>
          <w:lang w:val="et-EE"/>
        </w:rPr>
      </w:pPr>
      <w:r w:rsidRPr="0090684E">
        <w:rPr>
          <w:rFonts w:ascii="Times New Roman" w:eastAsia="ArialMT" w:hAnsi="Times New Roman" w:cs="Times New Roman"/>
          <w:sz w:val="24"/>
          <w:szCs w:val="24"/>
          <w:lang w:val="en-US"/>
        </w:rPr>
        <w:t xml:space="preserve">3.2.3. Kontaktvööndi kinnistute </w:t>
      </w:r>
      <w:r w:rsidR="00C62AE1" w:rsidRPr="00C62AE1">
        <w:rPr>
          <w:rFonts w:ascii="Times New Roman" w:hAnsi="Times New Roman" w:cs="Times New Roman"/>
          <w:sz w:val="24"/>
          <w:szCs w:val="24"/>
          <w:lang w:val="en-US"/>
        </w:rPr>
        <w:t xml:space="preserve">krundistruktuur </w:t>
      </w:r>
      <w:proofErr w:type="gramStart"/>
      <w:r w:rsidR="00C62AE1" w:rsidRPr="00C62AE1">
        <w:rPr>
          <w:rFonts w:ascii="Times New Roman" w:hAnsi="Times New Roman" w:cs="Times New Roman"/>
          <w:sz w:val="24"/>
          <w:szCs w:val="24"/>
          <w:lang w:val="en-US"/>
        </w:rPr>
        <w:t>ja</w:t>
      </w:r>
      <w:proofErr w:type="gramEnd"/>
      <w:r w:rsidR="00C62AE1" w:rsidRPr="00C62AE1">
        <w:rPr>
          <w:rFonts w:ascii="Times New Roman" w:hAnsi="Times New Roman" w:cs="Times New Roman"/>
          <w:sz w:val="24"/>
          <w:szCs w:val="24"/>
          <w:lang w:val="en-US"/>
        </w:rPr>
        <w:t xml:space="preserve"> hoonestustihedus</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6</w:t>
      </w:r>
    </w:p>
    <w:p w:rsidR="00267E78" w:rsidRPr="00960151" w:rsidRDefault="005B776E" w:rsidP="00267E78">
      <w:pPr>
        <w:pStyle w:val="Default"/>
        <w:rPr>
          <w:lang w:val="en-US"/>
        </w:rPr>
      </w:pPr>
      <w:r>
        <w:rPr>
          <w:lang w:val="en-US"/>
        </w:rPr>
        <w:t>4</w:t>
      </w:r>
      <w:r w:rsidR="00960151">
        <w:rPr>
          <w:lang w:val="en-US"/>
        </w:rPr>
        <w:t>.</w:t>
      </w:r>
      <w:r w:rsidR="00267E78" w:rsidRPr="00960151">
        <w:rPr>
          <w:lang w:val="en-US"/>
        </w:rPr>
        <w:t xml:space="preserve"> PLANEERINGUS KAVANDATU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6</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.1</w:t>
      </w:r>
      <w:r w:rsidR="00960151">
        <w:rPr>
          <w:lang w:val="en-US"/>
        </w:rPr>
        <w:t>.</w:t>
      </w:r>
      <w:r w:rsidR="00267E78" w:rsidRPr="00960151">
        <w:rPr>
          <w:lang w:val="en-US"/>
        </w:rPr>
        <w:t xml:space="preserve"> ÜLDOSA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6</w:t>
      </w:r>
    </w:p>
    <w:p w:rsidR="00267E78" w:rsidRPr="00960151" w:rsidRDefault="005B776E" w:rsidP="00267E78">
      <w:pPr>
        <w:pStyle w:val="Default"/>
        <w:rPr>
          <w:lang w:val="en-US"/>
        </w:rPr>
      </w:pPr>
      <w:r>
        <w:rPr>
          <w:lang w:val="en-US"/>
        </w:rPr>
        <w:t>4</w:t>
      </w:r>
      <w:r w:rsidR="00267E78" w:rsidRPr="00960151">
        <w:rPr>
          <w:lang w:val="en-US"/>
        </w:rPr>
        <w:t>.1.1</w:t>
      </w:r>
      <w:r w:rsidR="00960151">
        <w:rPr>
          <w:lang w:val="en-US"/>
        </w:rPr>
        <w:t>.</w:t>
      </w:r>
      <w:r w:rsidR="00267E78" w:rsidRPr="00960151">
        <w:rPr>
          <w:lang w:val="en-US"/>
        </w:rPr>
        <w:t xml:space="preserve"> Vastavus üldplaneeringule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DA55E9">
        <w:rPr>
          <w:lang w:val="en-US"/>
        </w:rPr>
        <w:t>6</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.1.2</w:t>
      </w:r>
      <w:r w:rsidR="00960151">
        <w:rPr>
          <w:lang w:val="en-US"/>
        </w:rPr>
        <w:t>.</w:t>
      </w:r>
      <w:r w:rsidR="00267E78" w:rsidRPr="00960151">
        <w:rPr>
          <w:lang w:val="en-US"/>
        </w:rPr>
        <w:t xml:space="preserve"> Üldised arhitektuurinõuded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DA55E9">
        <w:rPr>
          <w:lang w:val="en-US"/>
        </w:rPr>
        <w:t>7</w:t>
      </w:r>
      <w:r w:rsidR="00267E78" w:rsidRPr="00960151">
        <w:rPr>
          <w:lang w:val="en-US"/>
        </w:rPr>
        <w:t xml:space="preserve"> </w:t>
      </w:r>
    </w:p>
    <w:p w:rsidR="00FA2672" w:rsidRDefault="005B776E" w:rsidP="00267E78">
      <w:pPr>
        <w:pStyle w:val="Default"/>
        <w:rPr>
          <w:lang w:val="en-US"/>
        </w:rPr>
      </w:pPr>
      <w:r>
        <w:rPr>
          <w:lang w:val="en-US"/>
        </w:rPr>
        <w:t>4</w:t>
      </w:r>
      <w:r w:rsidR="00FA2672" w:rsidRPr="00960151">
        <w:rPr>
          <w:lang w:val="en-US"/>
        </w:rPr>
        <w:t>.1.3</w:t>
      </w:r>
      <w:r w:rsidR="00FA2672">
        <w:rPr>
          <w:lang w:val="en-US"/>
        </w:rPr>
        <w:t>.</w:t>
      </w:r>
      <w:r w:rsidR="00FA2672" w:rsidRPr="00960151">
        <w:rPr>
          <w:lang w:val="en-US"/>
        </w:rPr>
        <w:t xml:space="preserve"> Kavandatud kruntide ehitusõigus </w:t>
      </w:r>
      <w:proofErr w:type="gramStart"/>
      <w:r w:rsidR="00FA2672" w:rsidRPr="00960151">
        <w:rPr>
          <w:lang w:val="en-US"/>
        </w:rPr>
        <w:t>ja</w:t>
      </w:r>
      <w:proofErr w:type="gramEnd"/>
      <w:r w:rsidR="00FA2672" w:rsidRPr="00960151">
        <w:rPr>
          <w:lang w:val="en-US"/>
        </w:rPr>
        <w:t xml:space="preserve"> kasutamise tingimused</w:t>
      </w:r>
      <w:r w:rsidR="00FA2672">
        <w:rPr>
          <w:lang w:val="en-US"/>
        </w:rPr>
        <w:tab/>
      </w:r>
      <w:r w:rsidR="00FA2672">
        <w:rPr>
          <w:lang w:val="en-US"/>
        </w:rPr>
        <w:tab/>
      </w:r>
      <w:r w:rsidR="00FA2672">
        <w:rPr>
          <w:lang w:val="en-US"/>
        </w:rPr>
        <w:tab/>
      </w:r>
      <w:r w:rsidR="00FA2672">
        <w:rPr>
          <w:lang w:val="en-US"/>
        </w:rPr>
        <w:tab/>
      </w:r>
      <w:r w:rsidR="00DA55E9">
        <w:rPr>
          <w:lang w:val="en-US"/>
        </w:rPr>
        <w:t>7</w:t>
      </w:r>
    </w:p>
    <w:p w:rsidR="00267E78" w:rsidRPr="00960151" w:rsidRDefault="005B776E" w:rsidP="00267E78">
      <w:pPr>
        <w:pStyle w:val="Default"/>
        <w:rPr>
          <w:lang w:val="en-US"/>
        </w:rPr>
      </w:pPr>
      <w:r>
        <w:rPr>
          <w:lang w:val="en-US"/>
        </w:rPr>
        <w:t>4</w:t>
      </w:r>
      <w:r w:rsidR="00FA2672" w:rsidRPr="00960151">
        <w:rPr>
          <w:lang w:val="en-US"/>
        </w:rPr>
        <w:t>.1.</w:t>
      </w:r>
      <w:r w:rsidR="00FA2672">
        <w:rPr>
          <w:lang w:val="en-US"/>
        </w:rPr>
        <w:t>4.</w:t>
      </w:r>
      <w:r w:rsidR="00FA2672" w:rsidRPr="00960151">
        <w:rPr>
          <w:lang w:val="en-US"/>
        </w:rPr>
        <w:t xml:space="preserve"> </w:t>
      </w:r>
      <w:r w:rsidR="00FA2672">
        <w:rPr>
          <w:lang w:val="en-US"/>
        </w:rPr>
        <w:t>Ehitistevahelised kujad</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2F29C0">
        <w:rPr>
          <w:lang w:val="en-US"/>
        </w:rPr>
        <w:t>9</w:t>
      </w:r>
    </w:p>
    <w:p w:rsidR="00267E78" w:rsidRPr="00960151" w:rsidRDefault="005B776E" w:rsidP="00267E78">
      <w:pPr>
        <w:pStyle w:val="Default"/>
        <w:rPr>
          <w:lang w:val="en-US"/>
        </w:rPr>
      </w:pPr>
      <w:r>
        <w:rPr>
          <w:lang w:val="en-US"/>
        </w:rPr>
        <w:t>4</w:t>
      </w:r>
      <w:r w:rsidR="00267E78" w:rsidRPr="00960151">
        <w:rPr>
          <w:lang w:val="en-US"/>
        </w:rPr>
        <w:t>.1.</w:t>
      </w:r>
      <w:r w:rsidR="00FA2672">
        <w:rPr>
          <w:lang w:val="en-US"/>
        </w:rPr>
        <w:t>5</w:t>
      </w:r>
      <w:r w:rsidR="00960151">
        <w:rPr>
          <w:lang w:val="en-US"/>
        </w:rPr>
        <w:t>.</w:t>
      </w:r>
      <w:r w:rsidR="00267E78" w:rsidRPr="00960151">
        <w:rPr>
          <w:lang w:val="en-US"/>
        </w:rPr>
        <w:t xml:space="preserve"> Nõuded ehitusprojektide koostamiseks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DA55E9">
        <w:rPr>
          <w:lang w:val="en-US"/>
        </w:rPr>
        <w:t>9</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.1.</w:t>
      </w:r>
      <w:r w:rsidR="00FA2672">
        <w:rPr>
          <w:lang w:val="en-US"/>
        </w:rPr>
        <w:t>6</w:t>
      </w:r>
      <w:r w:rsidR="00960151">
        <w:rPr>
          <w:lang w:val="en-US"/>
        </w:rPr>
        <w:t>.</w:t>
      </w:r>
      <w:r w:rsidR="00267E78" w:rsidRPr="00960151">
        <w:rPr>
          <w:lang w:val="en-US"/>
        </w:rPr>
        <w:t xml:space="preserve"> Kavandatud kitsendused</w:t>
      </w:r>
      <w:r w:rsidR="00221517">
        <w:rPr>
          <w:lang w:val="en-US"/>
        </w:rPr>
        <w:t>, servituudid</w:t>
      </w:r>
      <w:r w:rsidR="00267E78" w:rsidRPr="00960151">
        <w:rPr>
          <w:lang w:val="en-US"/>
        </w:rPr>
        <w:t xml:space="preserve">  </w:t>
      </w:r>
      <w:r w:rsidR="00221517">
        <w:rPr>
          <w:lang w:val="en-US"/>
        </w:rPr>
        <w:tab/>
      </w:r>
      <w:r w:rsidR="00221517">
        <w:rPr>
          <w:lang w:val="en-US"/>
        </w:rPr>
        <w:tab/>
      </w:r>
      <w:r w:rsidR="00221517">
        <w:rPr>
          <w:lang w:val="en-US"/>
        </w:rPr>
        <w:tab/>
      </w:r>
      <w:r w:rsidR="00221517">
        <w:rPr>
          <w:lang w:val="en-US"/>
        </w:rPr>
        <w:tab/>
      </w:r>
      <w:r w:rsidR="00221517">
        <w:rPr>
          <w:lang w:val="en-US"/>
        </w:rPr>
        <w:tab/>
      </w:r>
      <w:r w:rsidR="00221517">
        <w:rPr>
          <w:lang w:val="en-US"/>
        </w:rPr>
        <w:tab/>
      </w:r>
      <w:r w:rsidR="00DA55E9">
        <w:rPr>
          <w:lang w:val="en-US"/>
        </w:rPr>
        <w:t>9</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.2</w:t>
      </w:r>
      <w:r w:rsidR="00960151">
        <w:rPr>
          <w:lang w:val="en-US"/>
        </w:rPr>
        <w:t>.</w:t>
      </w:r>
      <w:r w:rsidR="00267E78" w:rsidRPr="00960151">
        <w:rPr>
          <w:lang w:val="en-US"/>
        </w:rPr>
        <w:t xml:space="preserve"> LIIKLUSKORRALDUS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386CDD">
        <w:rPr>
          <w:lang w:val="en-US"/>
        </w:rPr>
        <w:t>10</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.3</w:t>
      </w:r>
      <w:r w:rsidR="00960151">
        <w:rPr>
          <w:lang w:val="en-US"/>
        </w:rPr>
        <w:t>.</w:t>
      </w:r>
      <w:r w:rsidR="00267E78" w:rsidRPr="00960151">
        <w:rPr>
          <w:lang w:val="en-US"/>
        </w:rPr>
        <w:t xml:space="preserve"> </w:t>
      </w:r>
      <w:r w:rsidR="006E5E42">
        <w:rPr>
          <w:rFonts w:eastAsia="ArialMT"/>
          <w:bCs/>
          <w:lang w:val="en-US"/>
        </w:rPr>
        <w:t>KESKKONNAKAITSE</w:t>
      </w:r>
      <w:r w:rsidR="006E5E42" w:rsidRPr="003251DF">
        <w:rPr>
          <w:rFonts w:eastAsia="ArialMT"/>
          <w:bCs/>
          <w:lang w:val="en-US"/>
        </w:rPr>
        <w:t xml:space="preserve"> JA VÕIMALIK KESKKONNAMÕJU HINDAMINE</w:t>
      </w:r>
      <w:r w:rsidR="00267E78" w:rsidRPr="00960151">
        <w:rPr>
          <w:lang w:val="en-US"/>
        </w:rPr>
        <w:t xml:space="preserve">  </w:t>
      </w:r>
      <w:r w:rsidR="006E5E42">
        <w:rPr>
          <w:lang w:val="en-US"/>
        </w:rPr>
        <w:tab/>
      </w:r>
      <w:r w:rsidR="00DA55E9">
        <w:rPr>
          <w:lang w:val="en-US"/>
        </w:rPr>
        <w:t>1</w:t>
      </w:r>
      <w:r w:rsidR="00386CDD">
        <w:rPr>
          <w:lang w:val="en-US"/>
        </w:rPr>
        <w:t>1</w:t>
      </w:r>
      <w:r w:rsidR="00267E78" w:rsidRPr="00960151">
        <w:rPr>
          <w:lang w:val="en-US"/>
        </w:rPr>
        <w:t xml:space="preserve"> </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1</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Eessõna</w:t>
      </w:r>
      <w:r w:rsidR="006E5E42" w:rsidRPr="003251DF">
        <w:rPr>
          <w:rFonts w:ascii="Times New Roman" w:eastAsia="ArialMT" w:hAnsi="Times New Roman" w:cs="Times New Roman"/>
          <w:color w:val="000000"/>
          <w:sz w:val="24"/>
          <w:szCs w:val="24"/>
          <w:lang w:val="en-US"/>
        </w:rPr>
        <w:t xml:space="preserve"> </w:t>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DA55E9">
        <w:rPr>
          <w:rFonts w:ascii="Times New Roman" w:eastAsia="ArialMT" w:hAnsi="Times New Roman" w:cs="Times New Roman"/>
          <w:color w:val="000000"/>
          <w:sz w:val="24"/>
          <w:szCs w:val="24"/>
          <w:lang w:val="en-US"/>
        </w:rPr>
        <w:t>1</w:t>
      </w:r>
      <w:r w:rsidR="00386CDD">
        <w:rPr>
          <w:rFonts w:ascii="Times New Roman" w:eastAsia="ArialMT" w:hAnsi="Times New Roman" w:cs="Times New Roman"/>
          <w:color w:val="000000"/>
          <w:sz w:val="24"/>
          <w:szCs w:val="24"/>
          <w:lang w:val="en-US"/>
        </w:rPr>
        <w:t>1</w:t>
      </w:r>
    </w:p>
    <w:p w:rsidR="00E4006D"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2</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 xml:space="preserve">Kavandatava tegevusega kaasnev avariiolukordade esinemise võimalikkus </w:t>
      </w:r>
    </w:p>
    <w:p w:rsidR="006E5E42" w:rsidRDefault="006E5E42" w:rsidP="006E5E42">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bCs/>
          <w:color w:val="000000"/>
          <w:sz w:val="24"/>
          <w:szCs w:val="24"/>
          <w:lang w:val="en-US"/>
        </w:rPr>
        <w:t>ja</w:t>
      </w:r>
      <w:r w:rsidR="002E642D">
        <w:rPr>
          <w:rFonts w:ascii="Times New Roman" w:eastAsia="ArialMT" w:hAnsi="Times New Roman" w:cs="Times New Roman"/>
          <w:bCs/>
          <w:color w:val="000000"/>
          <w:sz w:val="24"/>
          <w:szCs w:val="24"/>
          <w:lang w:val="en-US"/>
        </w:rPr>
        <w:t xml:space="preserve"> </w:t>
      </w:r>
      <w:r w:rsidRPr="003251DF">
        <w:rPr>
          <w:rFonts w:ascii="Times New Roman" w:eastAsia="ArialMT" w:hAnsi="Times New Roman" w:cs="Times New Roman"/>
          <w:bCs/>
          <w:color w:val="000000"/>
          <w:sz w:val="24"/>
          <w:szCs w:val="24"/>
          <w:lang w:val="en-US"/>
        </w:rPr>
        <w:t xml:space="preserve"> nende</w:t>
      </w:r>
      <w:proofErr w:type="gramEnd"/>
      <w:r w:rsidR="00E4006D">
        <w:rPr>
          <w:rFonts w:ascii="Times New Roman" w:eastAsia="ArialMT" w:hAnsi="Times New Roman" w:cs="Times New Roman"/>
          <w:bCs/>
          <w:color w:val="000000"/>
          <w:sz w:val="24"/>
          <w:szCs w:val="24"/>
          <w:lang w:val="en-US"/>
        </w:rPr>
        <w:t xml:space="preserve"> </w:t>
      </w:r>
      <w:r w:rsidRPr="003251DF">
        <w:rPr>
          <w:rFonts w:ascii="Times New Roman" w:eastAsia="ArialMT" w:hAnsi="Times New Roman" w:cs="Times New Roman"/>
          <w:bCs/>
          <w:color w:val="000000"/>
          <w:sz w:val="24"/>
          <w:szCs w:val="24"/>
          <w:lang w:val="en-US"/>
        </w:rPr>
        <w:t>vältimise meetmed</w:t>
      </w:r>
      <w:r w:rsidRPr="003251DF">
        <w:rPr>
          <w:rFonts w:ascii="Times New Roman" w:eastAsia="ArialMT" w:hAnsi="Times New Roman" w:cs="Times New Roman"/>
          <w:color w:val="000000"/>
          <w:sz w:val="24"/>
          <w:szCs w:val="24"/>
          <w:lang w:val="en-US"/>
        </w:rPr>
        <w:t xml:space="preserve">  </w:t>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Pr="003251DF">
        <w:rPr>
          <w:rFonts w:ascii="Times New Roman" w:eastAsia="ArialMT" w:hAnsi="Times New Roman" w:cs="Times New Roman"/>
          <w:color w:val="000000"/>
          <w:sz w:val="24"/>
          <w:szCs w:val="24"/>
          <w:lang w:val="en-US"/>
        </w:rPr>
        <w:t>1</w:t>
      </w:r>
      <w:r w:rsidR="002F29C0">
        <w:rPr>
          <w:rFonts w:ascii="Times New Roman" w:eastAsia="ArialMT" w:hAnsi="Times New Roman" w:cs="Times New Roman"/>
          <w:color w:val="000000"/>
          <w:sz w:val="24"/>
          <w:szCs w:val="24"/>
          <w:lang w:val="en-US"/>
        </w:rPr>
        <w:t>2</w:t>
      </w:r>
    </w:p>
    <w:p w:rsidR="001A78C0" w:rsidRPr="00E4006D" w:rsidRDefault="001A78C0"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Pr="006E5E42">
        <w:rPr>
          <w:rFonts w:ascii="Times New Roman" w:hAnsi="Times New Roman" w:cs="Times New Roman"/>
          <w:sz w:val="24"/>
          <w:szCs w:val="24"/>
          <w:lang w:val="en-US"/>
        </w:rPr>
        <w:t>.</w:t>
      </w:r>
      <w:r>
        <w:rPr>
          <w:rFonts w:ascii="Times New Roman" w:hAnsi="Times New Roman" w:cs="Times New Roman"/>
          <w:sz w:val="24"/>
          <w:szCs w:val="24"/>
          <w:lang w:val="en-US"/>
        </w:rPr>
        <w:t>3</w:t>
      </w:r>
      <w:r w:rsidRPr="006E5E42">
        <w:rPr>
          <w:rFonts w:ascii="Times New Roman" w:hAnsi="Times New Roman" w:cs="Times New Roman"/>
          <w:sz w:val="24"/>
          <w:szCs w:val="24"/>
          <w:lang w:val="en-US"/>
        </w:rPr>
        <w:t>.</w:t>
      </w:r>
      <w:r>
        <w:rPr>
          <w:rFonts w:ascii="Times New Roman" w:hAnsi="Times New Roman" w:cs="Times New Roman"/>
          <w:sz w:val="24"/>
          <w:szCs w:val="24"/>
          <w:lang w:val="en-US"/>
        </w:rPr>
        <w:t>3</w:t>
      </w:r>
      <w:r w:rsidRPr="006E5E42">
        <w:rPr>
          <w:rFonts w:ascii="Times New Roman" w:hAnsi="Times New Roman" w:cs="Times New Roman"/>
          <w:sz w:val="24"/>
          <w:szCs w:val="24"/>
          <w:lang w:val="en-US"/>
        </w:rPr>
        <w:t>.</w:t>
      </w:r>
      <w:r w:rsidRPr="00960151">
        <w:rPr>
          <w:lang w:val="en-US"/>
        </w:rPr>
        <w:t xml:space="preserve"> </w:t>
      </w:r>
      <w:r w:rsidRPr="003251DF">
        <w:rPr>
          <w:rFonts w:ascii="Times New Roman" w:eastAsia="ArialMT" w:hAnsi="Times New Roman" w:cs="Times New Roman"/>
          <w:bCs/>
          <w:color w:val="000000"/>
          <w:sz w:val="24"/>
          <w:szCs w:val="24"/>
          <w:lang w:val="en-US"/>
        </w:rPr>
        <w:t xml:space="preserve">Meetmed </w:t>
      </w:r>
      <w:r>
        <w:rPr>
          <w:rFonts w:ascii="Times New Roman" w:eastAsia="ArialMT" w:hAnsi="Times New Roman" w:cs="Times New Roman"/>
          <w:bCs/>
          <w:color w:val="000000"/>
          <w:sz w:val="24"/>
          <w:szCs w:val="24"/>
          <w:lang w:val="en-US"/>
        </w:rPr>
        <w:t>haljastuse</w:t>
      </w:r>
      <w:r w:rsidRPr="003251DF">
        <w:rPr>
          <w:rFonts w:ascii="Times New Roman" w:eastAsia="ArialMT" w:hAnsi="Times New Roman" w:cs="Times New Roman"/>
          <w:bCs/>
          <w:color w:val="000000"/>
          <w:sz w:val="24"/>
          <w:szCs w:val="24"/>
          <w:lang w:val="en-US"/>
        </w:rPr>
        <w:t xml:space="preserve"> kaitseks</w:t>
      </w:r>
      <w:r w:rsidRPr="003251DF">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sidRPr="003251DF">
        <w:rPr>
          <w:rFonts w:ascii="Times New Roman" w:eastAsia="ArialMT" w:hAnsi="Times New Roman" w:cs="Times New Roman"/>
          <w:color w:val="000000"/>
          <w:sz w:val="24"/>
          <w:szCs w:val="24"/>
          <w:lang w:val="en-US"/>
        </w:rPr>
        <w:t>1</w:t>
      </w:r>
      <w:r w:rsidR="00386CDD">
        <w:rPr>
          <w:rFonts w:ascii="Times New Roman" w:eastAsia="ArialMT" w:hAnsi="Times New Roman" w:cs="Times New Roman"/>
          <w:color w:val="000000"/>
          <w:sz w:val="24"/>
          <w:szCs w:val="24"/>
          <w:lang w:val="en-US"/>
        </w:rPr>
        <w:t>3</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Meetmed põhjavee kaitseks</w:t>
      </w:r>
      <w:r w:rsidR="006E5E42" w:rsidRPr="003251DF">
        <w:rPr>
          <w:rFonts w:ascii="Times New Roman" w:eastAsia="ArialMT" w:hAnsi="Times New Roman" w:cs="Times New Roman"/>
          <w:color w:val="000000"/>
          <w:sz w:val="24"/>
          <w:szCs w:val="24"/>
          <w:lang w:val="en-US"/>
        </w:rPr>
        <w:t xml:space="preserve">  </w:t>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sidRPr="003251DF">
        <w:rPr>
          <w:rFonts w:ascii="Times New Roman" w:eastAsia="ArialMT" w:hAnsi="Times New Roman" w:cs="Times New Roman"/>
          <w:color w:val="000000"/>
          <w:sz w:val="24"/>
          <w:szCs w:val="24"/>
          <w:lang w:val="en-US"/>
        </w:rPr>
        <w:t>1</w:t>
      </w:r>
      <w:r w:rsidR="002F29C0">
        <w:rPr>
          <w:rFonts w:ascii="Times New Roman" w:eastAsia="ArialMT" w:hAnsi="Times New Roman" w:cs="Times New Roman"/>
          <w:color w:val="000000"/>
          <w:sz w:val="24"/>
          <w:szCs w:val="24"/>
          <w:lang w:val="en-US"/>
        </w:rPr>
        <w:t>3</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5</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Meetmed radooniohutu keskkonna tagamiseks</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t>1</w:t>
      </w:r>
      <w:r w:rsidR="00386CDD">
        <w:rPr>
          <w:rFonts w:ascii="Times New Roman" w:eastAsia="ArialMT" w:hAnsi="Times New Roman" w:cs="Times New Roman"/>
          <w:bCs/>
          <w:color w:val="000000"/>
          <w:sz w:val="24"/>
          <w:szCs w:val="24"/>
          <w:lang w:val="en-US"/>
        </w:rPr>
        <w:t>4</w:t>
      </w:r>
    </w:p>
    <w:p w:rsidR="00B12D42" w:rsidRDefault="005B776E" w:rsidP="006E5E42">
      <w:pPr>
        <w:autoSpaceDE w:val="0"/>
        <w:autoSpaceDN w:val="0"/>
        <w:adjustRightInd w:val="0"/>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6</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 xml:space="preserve">Kavandatava tegevusega kaasnevad võimalikud </w:t>
      </w:r>
      <w:r w:rsidR="00B12D42">
        <w:rPr>
          <w:rFonts w:ascii="Times New Roman" w:hAnsi="Times New Roman" w:cs="Times New Roman"/>
          <w:sz w:val="24"/>
          <w:szCs w:val="24"/>
          <w:lang w:val="et-EE"/>
        </w:rPr>
        <w:t>majanduslikud, sotsiaalsed,</w:t>
      </w:r>
    </w:p>
    <w:p w:rsidR="006E5E42" w:rsidRPr="003251DF" w:rsidRDefault="00B12D42"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sidRPr="00B12D42">
        <w:rPr>
          <w:rFonts w:ascii="Times New Roman" w:hAnsi="Times New Roman" w:cs="Times New Roman"/>
          <w:sz w:val="24"/>
          <w:szCs w:val="24"/>
          <w:lang w:val="et-EE"/>
        </w:rPr>
        <w:t>kultuurilised</w:t>
      </w:r>
      <w:r w:rsidRPr="00CA199B">
        <w:rPr>
          <w:b/>
          <w:sz w:val="23"/>
          <w:szCs w:val="23"/>
          <w:lang w:val="et-EE"/>
        </w:rPr>
        <w:t xml:space="preserve"> </w:t>
      </w:r>
      <w:r w:rsidRPr="00B12D42">
        <w:rPr>
          <w:rFonts w:ascii="Times New Roman" w:hAnsi="Times New Roman" w:cs="Times New Roman"/>
          <w:sz w:val="23"/>
          <w:szCs w:val="23"/>
          <w:lang w:val="et-EE"/>
        </w:rPr>
        <w:t>ja</w:t>
      </w:r>
      <w:r>
        <w:rPr>
          <w:b/>
          <w:sz w:val="23"/>
          <w:szCs w:val="23"/>
          <w:lang w:val="et-EE"/>
        </w:rPr>
        <w:t xml:space="preserve"> </w:t>
      </w:r>
      <w:r w:rsidR="006E5E42" w:rsidRPr="003251DF">
        <w:rPr>
          <w:rFonts w:ascii="Times New Roman" w:eastAsia="ArialMT" w:hAnsi="Times New Roman" w:cs="Times New Roman"/>
          <w:bCs/>
          <w:color w:val="000000"/>
          <w:sz w:val="24"/>
          <w:szCs w:val="24"/>
          <w:lang w:val="en-US"/>
        </w:rPr>
        <w:t>keskkonna</w:t>
      </w:r>
      <w:r>
        <w:rPr>
          <w:rFonts w:ascii="Times New Roman" w:eastAsia="ArialMT" w:hAnsi="Times New Roman" w:cs="Times New Roman"/>
          <w:bCs/>
          <w:color w:val="000000"/>
          <w:sz w:val="24"/>
          <w:szCs w:val="24"/>
          <w:lang w:val="en-US"/>
        </w:rPr>
        <w:t>-</w:t>
      </w:r>
      <w:r w:rsidR="00E4006D">
        <w:rPr>
          <w:rFonts w:ascii="Times New Roman" w:eastAsia="ArialMT" w:hAnsi="Times New Roman" w:cs="Times New Roman"/>
          <w:bCs/>
          <w:color w:val="000000"/>
          <w:sz w:val="24"/>
          <w:szCs w:val="24"/>
          <w:lang w:val="en-US"/>
        </w:rPr>
        <w:t>alased</w:t>
      </w:r>
      <w:r>
        <w:rPr>
          <w:rFonts w:ascii="Times New Roman" w:eastAsia="ArialMT" w:hAnsi="Times New Roman" w:cs="Times New Roman"/>
          <w:bCs/>
          <w:color w:val="000000"/>
          <w:sz w:val="24"/>
          <w:szCs w:val="24"/>
          <w:lang w:val="en-US"/>
        </w:rPr>
        <w:t xml:space="preserve"> </w:t>
      </w:r>
      <w:r w:rsidR="006E5E42" w:rsidRPr="003251DF">
        <w:rPr>
          <w:rFonts w:ascii="Times New Roman" w:eastAsia="ArialMT" w:hAnsi="Times New Roman" w:cs="Times New Roman"/>
          <w:bCs/>
          <w:color w:val="000000"/>
          <w:sz w:val="24"/>
          <w:szCs w:val="24"/>
          <w:lang w:val="en-US"/>
        </w:rPr>
        <w:t>mõjud</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1</w:t>
      </w:r>
      <w:r w:rsidR="002F29C0">
        <w:rPr>
          <w:rFonts w:ascii="Times New Roman" w:eastAsia="ArialMT" w:hAnsi="Times New Roman" w:cs="Times New Roman"/>
          <w:bCs/>
          <w:color w:val="000000"/>
          <w:sz w:val="24"/>
          <w:szCs w:val="24"/>
          <w:lang w:val="en-US"/>
        </w:rPr>
        <w:t>4</w:t>
      </w:r>
    </w:p>
    <w:p w:rsidR="006E5E42"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7</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 xml:space="preserve">Mürataseme tagamine siseruumides </w:t>
      </w:r>
      <w:proofErr w:type="gramStart"/>
      <w:r w:rsidR="006E5E42" w:rsidRPr="003251DF">
        <w:rPr>
          <w:rFonts w:ascii="Times New Roman" w:eastAsia="ArialMT" w:hAnsi="Times New Roman" w:cs="Times New Roman"/>
          <w:bCs/>
          <w:color w:val="000000"/>
          <w:sz w:val="24"/>
          <w:szCs w:val="24"/>
          <w:lang w:val="en-US"/>
        </w:rPr>
        <w:t>ja</w:t>
      </w:r>
      <w:proofErr w:type="gramEnd"/>
      <w:r w:rsidR="006E5E42" w:rsidRPr="003251DF">
        <w:rPr>
          <w:rFonts w:ascii="Times New Roman" w:eastAsia="ArialMT" w:hAnsi="Times New Roman" w:cs="Times New Roman"/>
          <w:bCs/>
          <w:color w:val="000000"/>
          <w:sz w:val="24"/>
          <w:szCs w:val="24"/>
          <w:lang w:val="en-US"/>
        </w:rPr>
        <w:t xml:space="preserve"> ümbruskonna elamualadel</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t>1</w:t>
      </w:r>
      <w:r w:rsidR="00386CDD">
        <w:rPr>
          <w:rFonts w:ascii="Times New Roman" w:eastAsia="ArialMT" w:hAnsi="Times New Roman" w:cs="Times New Roman"/>
          <w:bCs/>
          <w:color w:val="000000"/>
          <w:sz w:val="24"/>
          <w:szCs w:val="24"/>
          <w:lang w:val="en-US"/>
        </w:rPr>
        <w:t>5</w:t>
      </w:r>
    </w:p>
    <w:p w:rsidR="00297FF4" w:rsidRPr="003251DF" w:rsidRDefault="00297FF4"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sidRPr="00E440DA">
        <w:rPr>
          <w:rFonts w:ascii="Times New Roman" w:hAnsi="Times New Roman" w:cs="Times New Roman"/>
          <w:sz w:val="24"/>
          <w:szCs w:val="24"/>
          <w:lang w:val="en-US"/>
        </w:rPr>
        <w:t xml:space="preserve">4.3.8. </w:t>
      </w:r>
      <w:r w:rsidRPr="00E440DA">
        <w:rPr>
          <w:rFonts w:ascii="Times New Roman" w:hAnsi="Times New Roman" w:cs="Times New Roman"/>
          <w:sz w:val="24"/>
          <w:szCs w:val="24"/>
          <w:lang w:val="et-EE"/>
        </w:rPr>
        <w:t>Insolatsioonitingimusi tagavad nõuded</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1</w:t>
      </w:r>
      <w:r w:rsidR="00AA4CE1">
        <w:rPr>
          <w:rFonts w:ascii="Times New Roman" w:hAnsi="Times New Roman" w:cs="Times New Roman"/>
          <w:sz w:val="24"/>
          <w:szCs w:val="24"/>
          <w:lang w:val="et-EE"/>
        </w:rPr>
        <w:t>5</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297FF4">
        <w:rPr>
          <w:rFonts w:ascii="Times New Roman" w:hAnsi="Times New Roman" w:cs="Times New Roman"/>
          <w:sz w:val="24"/>
          <w:szCs w:val="24"/>
          <w:lang w:val="en-US"/>
        </w:rPr>
        <w:t>9</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Sademevee käitlemine</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t>1</w:t>
      </w:r>
      <w:r w:rsidR="00AA4CE1">
        <w:rPr>
          <w:rFonts w:ascii="Times New Roman" w:eastAsia="ArialMT" w:hAnsi="Times New Roman" w:cs="Times New Roman"/>
          <w:bCs/>
          <w:color w:val="000000"/>
          <w:sz w:val="24"/>
          <w:szCs w:val="24"/>
          <w:lang w:val="en-US"/>
        </w:rPr>
        <w:t>6</w:t>
      </w:r>
    </w:p>
    <w:p w:rsidR="00267E78" w:rsidRPr="00960151" w:rsidRDefault="005B776E" w:rsidP="006E5E42">
      <w:pPr>
        <w:pStyle w:val="Default"/>
        <w:rPr>
          <w:lang w:val="en-US"/>
        </w:rPr>
      </w:pPr>
      <w:r>
        <w:rPr>
          <w:lang w:val="en-US"/>
        </w:rPr>
        <w:t>4</w:t>
      </w:r>
      <w:r w:rsidR="006E5E42" w:rsidRPr="006E5E42">
        <w:rPr>
          <w:lang w:val="en-US"/>
        </w:rPr>
        <w:t>.</w:t>
      </w:r>
      <w:r w:rsidR="006E5E42">
        <w:rPr>
          <w:lang w:val="en-US"/>
        </w:rPr>
        <w:t>3</w:t>
      </w:r>
      <w:r w:rsidR="006E5E42" w:rsidRPr="006E5E42">
        <w:rPr>
          <w:lang w:val="en-US"/>
        </w:rPr>
        <w:t>.</w:t>
      </w:r>
      <w:r w:rsidR="00297FF4">
        <w:rPr>
          <w:lang w:val="en-US"/>
        </w:rPr>
        <w:t>10</w:t>
      </w:r>
      <w:r w:rsidR="006E5E42" w:rsidRPr="006E5E42">
        <w:rPr>
          <w:lang w:val="en-US"/>
        </w:rPr>
        <w:t>.</w:t>
      </w:r>
      <w:r w:rsidR="006E5E42" w:rsidRPr="00960151">
        <w:rPr>
          <w:lang w:val="en-US"/>
        </w:rPr>
        <w:t xml:space="preserve"> </w:t>
      </w:r>
      <w:r w:rsidR="006E5E42" w:rsidRPr="003251DF">
        <w:rPr>
          <w:rFonts w:eastAsia="ArialMT"/>
          <w:bCs/>
          <w:lang w:val="en-US"/>
        </w:rPr>
        <w:t xml:space="preserve">Ehitustegevuse ajal tekkivate jäätmete kogumine </w:t>
      </w:r>
      <w:proofErr w:type="gramStart"/>
      <w:r w:rsidR="006E5E42" w:rsidRPr="003251DF">
        <w:rPr>
          <w:rFonts w:eastAsia="ArialMT"/>
          <w:bCs/>
          <w:lang w:val="en-US"/>
        </w:rPr>
        <w:t>ja</w:t>
      </w:r>
      <w:proofErr w:type="gramEnd"/>
      <w:r w:rsidR="006E5E42" w:rsidRPr="003251DF">
        <w:rPr>
          <w:rFonts w:eastAsia="ArialMT"/>
          <w:bCs/>
          <w:lang w:val="en-US"/>
        </w:rPr>
        <w:t xml:space="preserve"> käitlemine</w:t>
      </w:r>
      <w:r w:rsidR="006E5E42">
        <w:rPr>
          <w:rFonts w:eastAsia="ArialMT"/>
          <w:bCs/>
          <w:lang w:val="en-US"/>
        </w:rPr>
        <w:t xml:space="preserve"> </w:t>
      </w:r>
      <w:r w:rsidR="006E5E42">
        <w:rPr>
          <w:rFonts w:eastAsia="ArialMT"/>
          <w:bCs/>
          <w:lang w:val="en-US"/>
        </w:rPr>
        <w:tab/>
      </w:r>
      <w:r w:rsidR="006E5E42">
        <w:rPr>
          <w:rFonts w:eastAsia="ArialMT"/>
          <w:bCs/>
          <w:lang w:val="en-US"/>
        </w:rPr>
        <w:tab/>
      </w:r>
      <w:r w:rsidR="006E5E42">
        <w:rPr>
          <w:rFonts w:eastAsia="ArialMT"/>
          <w:bCs/>
          <w:lang w:val="en-US"/>
        </w:rPr>
        <w:tab/>
        <w:t>1</w:t>
      </w:r>
      <w:r w:rsidR="00386CDD">
        <w:rPr>
          <w:rFonts w:eastAsia="ArialMT"/>
          <w:bCs/>
          <w:lang w:val="en-US"/>
        </w:rPr>
        <w:t>7</w:t>
      </w:r>
      <w:r w:rsidR="00267E78" w:rsidRPr="00960151">
        <w:rPr>
          <w:lang w:val="en-US"/>
        </w:rPr>
        <w:t xml:space="preserve"> </w:t>
      </w:r>
    </w:p>
    <w:p w:rsidR="00267E78" w:rsidRDefault="005B776E" w:rsidP="00267E78">
      <w:pPr>
        <w:pStyle w:val="Default"/>
        <w:rPr>
          <w:lang w:val="en-US"/>
        </w:rPr>
      </w:pPr>
      <w:r>
        <w:rPr>
          <w:lang w:val="en-US"/>
        </w:rPr>
        <w:t>4</w:t>
      </w:r>
      <w:r w:rsidR="00267E78" w:rsidRPr="00960151">
        <w:rPr>
          <w:lang w:val="en-US"/>
        </w:rPr>
        <w:t>.4</w:t>
      </w:r>
      <w:r w:rsidR="00960151">
        <w:rPr>
          <w:lang w:val="en-US"/>
        </w:rPr>
        <w:t>.</w:t>
      </w:r>
      <w:r w:rsidR="00267E78" w:rsidRPr="00960151">
        <w:rPr>
          <w:lang w:val="en-US"/>
        </w:rPr>
        <w:t xml:space="preserve"> TULEOHUTUSNÕUDED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267E78" w:rsidRPr="00960151">
        <w:rPr>
          <w:lang w:val="en-US"/>
        </w:rPr>
        <w:t>1</w:t>
      </w:r>
      <w:r w:rsidR="00AA4CE1">
        <w:rPr>
          <w:lang w:val="en-US"/>
        </w:rPr>
        <w:t>7</w:t>
      </w:r>
      <w:r w:rsidR="00267E78" w:rsidRPr="00960151">
        <w:rPr>
          <w:lang w:val="en-US"/>
        </w:rPr>
        <w:t xml:space="preserve"> </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 xml:space="preserve"> </w:t>
      </w:r>
      <w:r w:rsidR="00DC4B89">
        <w:rPr>
          <w:lang w:val="en-US"/>
        </w:rPr>
        <w:t>TEHNOVÕRGUD</w:t>
      </w:r>
      <w:r w:rsidR="00DC4B89" w:rsidRPr="00960151">
        <w:rPr>
          <w:lang w:val="en-US"/>
        </w:rPr>
        <w:t xml:space="preserve"> </w:t>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sidRPr="00960151">
        <w:rPr>
          <w:lang w:val="en-US"/>
        </w:rPr>
        <w:t>1</w:t>
      </w:r>
      <w:r w:rsidR="00AA4CE1">
        <w:rPr>
          <w:lang w:val="en-US"/>
        </w:rPr>
        <w:t>7</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.1</w:t>
      </w:r>
      <w:r w:rsidR="00DC4B89">
        <w:rPr>
          <w:lang w:val="en-US"/>
        </w:rPr>
        <w:t>.</w:t>
      </w:r>
      <w:r w:rsidR="00DC4B89" w:rsidRPr="00960151">
        <w:rPr>
          <w:lang w:val="en-US"/>
        </w:rPr>
        <w:t xml:space="preserve"> </w:t>
      </w:r>
      <w:r w:rsidR="00DC4B89" w:rsidRPr="003251DF">
        <w:rPr>
          <w:bCs/>
          <w:lang w:val="en-US"/>
        </w:rPr>
        <w:t xml:space="preserve">Veevarustus </w:t>
      </w:r>
      <w:proofErr w:type="gramStart"/>
      <w:r w:rsidR="00DC4B89" w:rsidRPr="003251DF">
        <w:rPr>
          <w:bCs/>
          <w:lang w:val="en-US"/>
        </w:rPr>
        <w:t>ja</w:t>
      </w:r>
      <w:proofErr w:type="gramEnd"/>
      <w:r w:rsidR="00DC4B89" w:rsidRPr="003251DF">
        <w:rPr>
          <w:bCs/>
          <w:lang w:val="en-US"/>
        </w:rPr>
        <w:t xml:space="preserve"> reovee kanalisatsioon</w:t>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t>1</w:t>
      </w:r>
      <w:r w:rsidR="00AA4CE1">
        <w:rPr>
          <w:bCs/>
          <w:lang w:val="en-US"/>
        </w:rPr>
        <w:t>7</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w:t>
      </w:r>
      <w:r w:rsidR="00AB0837">
        <w:rPr>
          <w:lang w:val="en-US"/>
        </w:rPr>
        <w:t>2</w:t>
      </w:r>
      <w:r w:rsidR="00DC4B89">
        <w:rPr>
          <w:lang w:val="en-US"/>
        </w:rPr>
        <w:t>.</w:t>
      </w:r>
      <w:r w:rsidR="00DC4B89" w:rsidRPr="00960151">
        <w:rPr>
          <w:lang w:val="en-US"/>
        </w:rPr>
        <w:t xml:space="preserve"> </w:t>
      </w:r>
      <w:r w:rsidR="00DC4B89" w:rsidRPr="003251DF">
        <w:rPr>
          <w:bCs/>
          <w:lang w:val="en-US"/>
        </w:rPr>
        <w:t xml:space="preserve">Sademe- </w:t>
      </w:r>
      <w:proofErr w:type="gramStart"/>
      <w:r w:rsidR="00DC4B89" w:rsidRPr="003251DF">
        <w:rPr>
          <w:bCs/>
          <w:lang w:val="en-US"/>
        </w:rPr>
        <w:t>ja</w:t>
      </w:r>
      <w:proofErr w:type="gramEnd"/>
      <w:r w:rsidR="00DC4B89" w:rsidRPr="003251DF">
        <w:rPr>
          <w:bCs/>
          <w:lang w:val="en-US"/>
        </w:rPr>
        <w:t xml:space="preserve"> pinnasevee ärajuhtimine</w:t>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t>1</w:t>
      </w:r>
      <w:r w:rsidR="00386CDD">
        <w:rPr>
          <w:bCs/>
          <w:lang w:val="en-US"/>
        </w:rPr>
        <w:t>9</w:t>
      </w:r>
    </w:p>
    <w:p w:rsidR="00DC4B89" w:rsidRDefault="005B776E" w:rsidP="00267E78">
      <w:pPr>
        <w:pStyle w:val="Default"/>
        <w:rPr>
          <w:lang w:val="en-US"/>
        </w:rPr>
      </w:pPr>
      <w:r>
        <w:rPr>
          <w:lang w:val="en-US"/>
        </w:rPr>
        <w:lastRenderedPageBreak/>
        <w:t>4</w:t>
      </w:r>
      <w:r w:rsidR="00DC4B89" w:rsidRPr="00960151">
        <w:rPr>
          <w:lang w:val="en-US"/>
        </w:rPr>
        <w:t>.</w:t>
      </w:r>
      <w:r w:rsidR="00DC4B89">
        <w:rPr>
          <w:lang w:val="en-US"/>
        </w:rPr>
        <w:t>5</w:t>
      </w:r>
      <w:r w:rsidR="00DC4B89" w:rsidRPr="00960151">
        <w:rPr>
          <w:lang w:val="en-US"/>
        </w:rPr>
        <w:t>.</w:t>
      </w:r>
      <w:r w:rsidR="00AB0837">
        <w:rPr>
          <w:lang w:val="en-US"/>
        </w:rPr>
        <w:t>3</w:t>
      </w:r>
      <w:r w:rsidR="00DC4B89">
        <w:rPr>
          <w:lang w:val="en-US"/>
        </w:rPr>
        <w:t>.</w:t>
      </w:r>
      <w:r w:rsidR="00DC4B89" w:rsidRPr="00960151">
        <w:rPr>
          <w:lang w:val="en-US"/>
        </w:rPr>
        <w:t xml:space="preserve"> </w:t>
      </w:r>
      <w:r w:rsidR="00DC4B89" w:rsidRPr="003251DF">
        <w:rPr>
          <w:bCs/>
          <w:lang w:val="en-US"/>
        </w:rPr>
        <w:t>Elektri</w:t>
      </w:r>
      <w:proofErr w:type="gramStart"/>
      <w:r w:rsidR="00DC4B89">
        <w:rPr>
          <w:bCs/>
          <w:lang w:val="en-US"/>
        </w:rPr>
        <w:t>-  ja</w:t>
      </w:r>
      <w:proofErr w:type="gramEnd"/>
      <w:r w:rsidR="00DC4B89">
        <w:rPr>
          <w:bCs/>
          <w:lang w:val="en-US"/>
        </w:rPr>
        <w:t xml:space="preserve"> side</w:t>
      </w:r>
      <w:r w:rsidR="00DC4B89" w:rsidRPr="003251DF">
        <w:rPr>
          <w:bCs/>
          <w:lang w:val="en-US"/>
        </w:rPr>
        <w:t xml:space="preserve">varustus </w:t>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t>1</w:t>
      </w:r>
      <w:r w:rsidR="00386CDD">
        <w:rPr>
          <w:bCs/>
          <w:lang w:val="en-US"/>
        </w:rPr>
        <w:t>9</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w:t>
      </w:r>
      <w:r w:rsidR="00AB0837">
        <w:rPr>
          <w:lang w:val="en-US"/>
        </w:rPr>
        <w:t>4</w:t>
      </w:r>
      <w:r w:rsidR="00DC4B89">
        <w:rPr>
          <w:lang w:val="en-US"/>
        </w:rPr>
        <w:t>.</w:t>
      </w:r>
      <w:r w:rsidR="00DC4B89" w:rsidRPr="00960151">
        <w:rPr>
          <w:lang w:val="en-US"/>
        </w:rPr>
        <w:t xml:space="preserve"> </w:t>
      </w:r>
      <w:r w:rsidR="00DC4B89" w:rsidRPr="003251DF">
        <w:rPr>
          <w:rFonts w:eastAsia="ArialMT"/>
          <w:bCs/>
          <w:lang w:val="en-US"/>
        </w:rPr>
        <w:t>Soojavarustus</w:t>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t>1</w:t>
      </w:r>
      <w:r w:rsidR="00386CDD">
        <w:rPr>
          <w:rFonts w:eastAsia="ArialMT"/>
          <w:bCs/>
          <w:lang w:val="en-US"/>
        </w:rPr>
        <w:t>9</w:t>
      </w:r>
    </w:p>
    <w:p w:rsidR="00DC4B89" w:rsidRPr="00960151" w:rsidRDefault="005B776E" w:rsidP="00267E78">
      <w:pPr>
        <w:pStyle w:val="Default"/>
        <w:rPr>
          <w:lang w:val="en-US"/>
        </w:rPr>
      </w:pPr>
      <w:r>
        <w:rPr>
          <w:lang w:val="en-US"/>
        </w:rPr>
        <w:t>4</w:t>
      </w:r>
      <w:r w:rsidR="00DC4B89" w:rsidRPr="00960151">
        <w:rPr>
          <w:lang w:val="en-US"/>
        </w:rPr>
        <w:t>.</w:t>
      </w:r>
      <w:r w:rsidR="006E5E42">
        <w:rPr>
          <w:lang w:val="en-US"/>
        </w:rPr>
        <w:t>6</w:t>
      </w:r>
      <w:r w:rsidR="00DC4B89">
        <w:rPr>
          <w:lang w:val="en-US"/>
        </w:rPr>
        <w:t>.</w:t>
      </w:r>
      <w:r w:rsidR="00DC4B89" w:rsidRPr="00960151">
        <w:rPr>
          <w:lang w:val="en-US"/>
        </w:rPr>
        <w:t xml:space="preserve"> </w:t>
      </w:r>
      <w:r w:rsidR="00DC4B89" w:rsidRPr="003251DF">
        <w:rPr>
          <w:rFonts w:eastAsia="ArialMT"/>
          <w:bCs/>
          <w:lang w:val="en-US"/>
        </w:rPr>
        <w:t>E</w:t>
      </w:r>
      <w:r w:rsidR="00DC4B89">
        <w:rPr>
          <w:rFonts w:eastAsia="ArialMT"/>
          <w:bCs/>
          <w:lang w:val="en-US"/>
        </w:rPr>
        <w:t>NERGIATÕHUSUS</w:t>
      </w:r>
      <w:r w:rsidR="00DC4B89" w:rsidRPr="003251DF">
        <w:rPr>
          <w:rFonts w:eastAsia="ArialMT"/>
          <w:bCs/>
          <w:lang w:val="en-US"/>
        </w:rPr>
        <w:t xml:space="preserve"> </w:t>
      </w:r>
      <w:r w:rsidR="00DC4B89">
        <w:rPr>
          <w:rFonts w:eastAsia="ArialMT"/>
          <w:bCs/>
          <w:lang w:val="en-US"/>
        </w:rPr>
        <w:t>JA -TARBIMISE</w:t>
      </w:r>
      <w:r w:rsidR="00DC4B89" w:rsidRPr="003251DF">
        <w:rPr>
          <w:rFonts w:eastAsia="ArialMT"/>
          <w:bCs/>
          <w:lang w:val="en-US"/>
        </w:rPr>
        <w:t xml:space="preserve"> </w:t>
      </w:r>
      <w:r w:rsidR="00DC4B89">
        <w:rPr>
          <w:rFonts w:eastAsia="ArialMT"/>
          <w:bCs/>
          <w:lang w:val="en-US"/>
        </w:rPr>
        <w:t>NÕUDED</w:t>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t>1</w:t>
      </w:r>
      <w:r w:rsidR="00AA4CE1">
        <w:rPr>
          <w:rFonts w:eastAsia="ArialMT"/>
          <w:bCs/>
          <w:lang w:val="en-US"/>
        </w:rPr>
        <w:t>9</w:t>
      </w:r>
    </w:p>
    <w:p w:rsidR="00FA2672" w:rsidRDefault="005B776E" w:rsidP="00FA2672">
      <w:pPr>
        <w:pStyle w:val="Default"/>
        <w:rPr>
          <w:bCs/>
          <w:lang w:val="et-EE"/>
        </w:rPr>
      </w:pPr>
      <w:r>
        <w:rPr>
          <w:bCs/>
          <w:lang w:val="et-EE"/>
        </w:rPr>
        <w:t>5</w:t>
      </w:r>
      <w:r w:rsidR="00FA2672" w:rsidRPr="00FA2672">
        <w:rPr>
          <w:bCs/>
          <w:lang w:val="et-EE"/>
        </w:rPr>
        <w:t xml:space="preserve">.  PLANEERINGUGA KAVANDATU ELLUVIIMINE </w:t>
      </w:r>
      <w:r w:rsidR="00FA2672">
        <w:rPr>
          <w:bCs/>
          <w:lang w:val="et-EE"/>
        </w:rPr>
        <w:t xml:space="preserve"> </w:t>
      </w:r>
      <w:r w:rsidR="00FA2672">
        <w:rPr>
          <w:bCs/>
          <w:lang w:val="et-EE"/>
        </w:rPr>
        <w:tab/>
      </w:r>
      <w:r w:rsidR="00FA2672">
        <w:rPr>
          <w:bCs/>
          <w:lang w:val="et-EE"/>
        </w:rPr>
        <w:tab/>
      </w:r>
      <w:r w:rsidR="00FA2672">
        <w:rPr>
          <w:bCs/>
          <w:lang w:val="et-EE"/>
        </w:rPr>
        <w:tab/>
      </w:r>
      <w:r w:rsidR="00FA2672">
        <w:rPr>
          <w:bCs/>
          <w:lang w:val="et-EE"/>
        </w:rPr>
        <w:tab/>
      </w:r>
      <w:r w:rsidR="00FA2672">
        <w:rPr>
          <w:bCs/>
          <w:lang w:val="et-EE"/>
        </w:rPr>
        <w:tab/>
      </w:r>
      <w:r w:rsidR="00386CDD">
        <w:rPr>
          <w:bCs/>
          <w:lang w:val="et-EE"/>
        </w:rPr>
        <w:t>20</w:t>
      </w:r>
    </w:p>
    <w:p w:rsidR="00776C11" w:rsidRPr="00776C11" w:rsidRDefault="00776C11" w:rsidP="00FA2672">
      <w:pPr>
        <w:pStyle w:val="Default"/>
        <w:rPr>
          <w:rFonts w:eastAsia="ArialMT"/>
          <w:bCs/>
          <w:lang w:val="en-US"/>
        </w:rPr>
      </w:pPr>
      <w:r w:rsidRPr="00776C11">
        <w:rPr>
          <w:rFonts w:eastAsia="ArialMT"/>
          <w:bCs/>
          <w:lang w:val="en-US"/>
        </w:rPr>
        <w:t>5.1. Vajalikud tegevused planeeringu elluviimiseks</w:t>
      </w:r>
      <w:r>
        <w:rPr>
          <w:rFonts w:eastAsia="ArialMT"/>
          <w:bCs/>
          <w:lang w:val="en-US"/>
        </w:rPr>
        <w:tab/>
      </w:r>
      <w:r>
        <w:rPr>
          <w:rFonts w:eastAsia="ArialMT"/>
          <w:bCs/>
          <w:lang w:val="en-US"/>
        </w:rPr>
        <w:tab/>
      </w:r>
      <w:r>
        <w:rPr>
          <w:rFonts w:eastAsia="ArialMT"/>
          <w:bCs/>
          <w:lang w:val="en-US"/>
        </w:rPr>
        <w:tab/>
      </w:r>
      <w:r>
        <w:rPr>
          <w:rFonts w:eastAsia="ArialMT"/>
          <w:bCs/>
          <w:lang w:val="en-US"/>
        </w:rPr>
        <w:tab/>
      </w:r>
      <w:r>
        <w:rPr>
          <w:rFonts w:eastAsia="ArialMT"/>
          <w:bCs/>
          <w:lang w:val="en-US"/>
        </w:rPr>
        <w:tab/>
      </w:r>
      <w:r>
        <w:rPr>
          <w:rFonts w:eastAsia="ArialMT"/>
          <w:bCs/>
          <w:lang w:val="en-US"/>
        </w:rPr>
        <w:tab/>
      </w:r>
      <w:r w:rsidR="00386CDD">
        <w:rPr>
          <w:rFonts w:eastAsia="ArialMT"/>
          <w:bCs/>
          <w:lang w:val="en-US"/>
        </w:rPr>
        <w:t>20</w:t>
      </w:r>
    </w:p>
    <w:p w:rsidR="00776C11" w:rsidRPr="00FA2672" w:rsidRDefault="00776C11" w:rsidP="00FA2672">
      <w:pPr>
        <w:pStyle w:val="Default"/>
        <w:rPr>
          <w:lang w:val="et-EE"/>
        </w:rPr>
      </w:pPr>
      <w:r w:rsidRPr="00776C11">
        <w:rPr>
          <w:bCs/>
          <w:lang w:val="en-US"/>
        </w:rPr>
        <w:t>5.2. Planeeringu kehtestamisest tulenevate võimalike kahjude hüvitamine</w:t>
      </w:r>
      <w:r w:rsidR="00D8674E">
        <w:rPr>
          <w:bCs/>
          <w:lang w:val="en-US"/>
        </w:rPr>
        <w:tab/>
      </w:r>
      <w:r w:rsidR="00D8674E">
        <w:rPr>
          <w:bCs/>
          <w:lang w:val="en-US"/>
        </w:rPr>
        <w:tab/>
      </w:r>
      <w:r w:rsidR="00D8674E">
        <w:rPr>
          <w:bCs/>
          <w:lang w:val="en-US"/>
        </w:rPr>
        <w:tab/>
      </w:r>
      <w:r w:rsidR="00386CDD">
        <w:rPr>
          <w:bCs/>
          <w:lang w:val="en-US"/>
        </w:rPr>
        <w:t>20</w:t>
      </w:r>
    </w:p>
    <w:p w:rsidR="00EE2F05" w:rsidRDefault="005B776E" w:rsidP="00FA2672">
      <w:pPr>
        <w:pStyle w:val="Default"/>
        <w:rPr>
          <w:lang w:val="en-US"/>
        </w:rPr>
      </w:pPr>
      <w:r>
        <w:rPr>
          <w:lang w:val="en-US"/>
        </w:rPr>
        <w:t>6</w:t>
      </w:r>
      <w:r w:rsidR="00EE2F05" w:rsidRPr="00EE2F05">
        <w:rPr>
          <w:lang w:val="en-US"/>
        </w:rPr>
        <w:t xml:space="preserve">.  KURITEGEVUSE RISKE </w:t>
      </w:r>
      <w:proofErr w:type="gramStart"/>
      <w:r w:rsidR="00EE2F05" w:rsidRPr="00EE2F05">
        <w:rPr>
          <w:lang w:val="en-US"/>
        </w:rPr>
        <w:t>VÄHENDAVAD  ABINÕUD</w:t>
      </w:r>
      <w:proofErr w:type="gramEnd"/>
      <w:r w:rsidR="00EE2F05">
        <w:rPr>
          <w:lang w:val="en-US"/>
        </w:rPr>
        <w:t xml:space="preserve"> </w:t>
      </w:r>
      <w:r w:rsidR="00EE2F05">
        <w:rPr>
          <w:lang w:val="en-US"/>
        </w:rPr>
        <w:tab/>
      </w:r>
      <w:r w:rsidR="00EE2F05">
        <w:rPr>
          <w:lang w:val="en-US"/>
        </w:rPr>
        <w:tab/>
      </w:r>
      <w:r w:rsidR="00EE2F05">
        <w:rPr>
          <w:lang w:val="en-US"/>
        </w:rPr>
        <w:tab/>
      </w:r>
      <w:r w:rsidR="00EE2F05">
        <w:rPr>
          <w:lang w:val="en-US"/>
        </w:rPr>
        <w:tab/>
      </w:r>
      <w:r w:rsidR="00AA4CE1">
        <w:rPr>
          <w:lang w:val="en-US"/>
        </w:rPr>
        <w:t>20</w:t>
      </w:r>
    </w:p>
    <w:p w:rsidR="007D4A79" w:rsidRDefault="007D4A79" w:rsidP="00FA2672">
      <w:pPr>
        <w:pStyle w:val="Default"/>
        <w:rPr>
          <w:lang w:val="en-US"/>
        </w:rPr>
      </w:pPr>
    </w:p>
    <w:p w:rsidR="007D4A79" w:rsidRPr="00EE2F05" w:rsidRDefault="007D4A79" w:rsidP="00FA2672">
      <w:pPr>
        <w:pStyle w:val="Default"/>
        <w:rPr>
          <w:lang w:val="en-US"/>
        </w:rPr>
      </w:pPr>
      <w:r>
        <w:rPr>
          <w:b/>
          <w:bCs/>
          <w:lang w:val="en-US"/>
        </w:rPr>
        <w:t>III</w:t>
      </w:r>
      <w:r>
        <w:rPr>
          <w:b/>
          <w:bCs/>
          <w:lang w:val="et-EE"/>
        </w:rPr>
        <w:t>.</w:t>
      </w:r>
      <w:r w:rsidRPr="00F22128">
        <w:rPr>
          <w:b/>
          <w:bCs/>
          <w:lang w:val="en-US"/>
        </w:rPr>
        <w:t xml:space="preserve"> KOOSKÕLASTUSTE KOONDTABEL</w:t>
      </w:r>
    </w:p>
    <w:p w:rsidR="00EE2F05" w:rsidRDefault="00EE2F05" w:rsidP="00267E78">
      <w:pPr>
        <w:pStyle w:val="Default"/>
        <w:rPr>
          <w:b/>
          <w:bCs/>
          <w:lang w:val="en-US"/>
        </w:rPr>
      </w:pPr>
    </w:p>
    <w:p w:rsidR="00EE2F05" w:rsidRDefault="00267E78" w:rsidP="00267E78">
      <w:pPr>
        <w:pStyle w:val="Default"/>
        <w:rPr>
          <w:b/>
          <w:bCs/>
          <w:color w:val="auto"/>
          <w:lang w:val="en-US"/>
        </w:rPr>
      </w:pPr>
      <w:r w:rsidRPr="00723C51">
        <w:rPr>
          <w:b/>
          <w:bCs/>
          <w:color w:val="auto"/>
          <w:lang w:val="en-US"/>
        </w:rPr>
        <w:t>I</w:t>
      </w:r>
      <w:r w:rsidR="007D4A79">
        <w:rPr>
          <w:b/>
          <w:bCs/>
          <w:color w:val="auto"/>
          <w:lang w:val="en-US"/>
        </w:rPr>
        <w:t>V</w:t>
      </w:r>
      <w:r w:rsidR="00960151" w:rsidRPr="00723C51">
        <w:rPr>
          <w:b/>
          <w:bCs/>
          <w:color w:val="auto"/>
          <w:lang w:val="en-US"/>
        </w:rPr>
        <w:t>.</w:t>
      </w:r>
      <w:r w:rsidRPr="00723C51">
        <w:rPr>
          <w:b/>
          <w:bCs/>
          <w:color w:val="auto"/>
          <w:lang w:val="en-US"/>
        </w:rPr>
        <w:t xml:space="preserve"> LISAD</w:t>
      </w:r>
      <w:r w:rsidR="00EE2F05">
        <w:rPr>
          <w:b/>
          <w:bCs/>
          <w:color w:val="auto"/>
          <w:lang w:val="en-US"/>
        </w:rPr>
        <w:t>.</w:t>
      </w:r>
    </w:p>
    <w:p w:rsidR="006218F0" w:rsidRDefault="006218F0" w:rsidP="006218F0">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L</w:t>
      </w:r>
      <w:r w:rsidRPr="00435903">
        <w:rPr>
          <w:rFonts w:ascii="Times New Roman" w:eastAsia="ArialMT" w:hAnsi="Times New Roman" w:cs="Times New Roman"/>
          <w:color w:val="000000"/>
          <w:sz w:val="24"/>
          <w:szCs w:val="24"/>
          <w:lang w:val="en-US"/>
        </w:rPr>
        <w:t>1</w:t>
      </w:r>
      <w:r>
        <w:rPr>
          <w:rFonts w:ascii="Times New Roman" w:eastAsia="ArialMT" w:hAnsi="Times New Roman" w:cs="Times New Roman"/>
          <w:color w:val="000000"/>
          <w:sz w:val="24"/>
          <w:szCs w:val="24"/>
          <w:lang w:val="en-US"/>
        </w:rPr>
        <w:t>.</w:t>
      </w:r>
      <w:r w:rsidRPr="00435903">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 xml:space="preserve"> Visualiseering</w:t>
      </w:r>
    </w:p>
    <w:p w:rsidR="006218F0" w:rsidRDefault="006218F0" w:rsidP="006218F0">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L2.  </w:t>
      </w:r>
      <w:proofErr w:type="gramStart"/>
      <w:r>
        <w:rPr>
          <w:rFonts w:ascii="Times New Roman" w:eastAsia="ArialMT" w:hAnsi="Times New Roman" w:cs="Times New Roman"/>
          <w:color w:val="000000"/>
          <w:sz w:val="24"/>
          <w:szCs w:val="24"/>
          <w:lang w:val="en-US"/>
        </w:rPr>
        <w:t>Geodeetiline alusplaan (</w:t>
      </w:r>
      <w:r w:rsidRPr="00A8061B">
        <w:rPr>
          <w:rFonts w:ascii="Times New Roman" w:hAnsi="Times New Roman" w:cs="Times New Roman"/>
          <w:color w:val="000000"/>
          <w:sz w:val="24"/>
          <w:szCs w:val="24"/>
          <w:lang w:val="en-US"/>
        </w:rPr>
        <w:t xml:space="preserve">koostatud </w:t>
      </w:r>
      <w:r>
        <w:rPr>
          <w:rFonts w:ascii="Times" w:eastAsia="Times" w:hAnsi="Times" w:cs="Times"/>
          <w:sz w:val="24"/>
          <w:szCs w:val="24"/>
          <w:lang w:val="en-US"/>
        </w:rPr>
        <w:t>KI</w:t>
      </w:r>
      <w:r w:rsidRPr="006218F0">
        <w:rPr>
          <w:rFonts w:ascii="Times" w:eastAsia="Times" w:hAnsi="Times" w:cs="Times"/>
          <w:sz w:val="24"/>
          <w:szCs w:val="24"/>
          <w:lang w:val="en-US"/>
        </w:rPr>
        <w:t>V Kolm Grupp OÜ, töö nr T-307</w:t>
      </w:r>
      <w:r w:rsidRPr="00A8061B">
        <w:rPr>
          <w:rFonts w:ascii="Times New Roman" w:hAnsi="Times New Roman" w:cs="Times New Roman"/>
          <w:color w:val="000000"/>
          <w:sz w:val="24"/>
          <w:szCs w:val="24"/>
          <w:lang w:val="en-US"/>
        </w:rPr>
        <w:t>, töö nr.</w:t>
      </w:r>
      <w:proofErr w:type="gramEnd"/>
      <w:r w:rsidRPr="00A8061B">
        <w:rPr>
          <w:rFonts w:ascii="Times New Roman" w:hAnsi="Times New Roman" w:cs="Times New Roman"/>
          <w:color w:val="000000"/>
          <w:sz w:val="24"/>
          <w:szCs w:val="24"/>
          <w:lang w:val="en-US"/>
        </w:rPr>
        <w:t xml:space="preserve"> A21289, 20.12.2021</w:t>
      </w:r>
      <w:r>
        <w:rPr>
          <w:rFonts w:ascii="Times New Roman" w:eastAsia="ArialMT" w:hAnsi="Times New Roman" w:cs="Times New Roman"/>
          <w:color w:val="000000"/>
          <w:sz w:val="24"/>
          <w:szCs w:val="24"/>
          <w:lang w:val="en-US"/>
        </w:rPr>
        <w:t>)</w:t>
      </w:r>
    </w:p>
    <w:p w:rsidR="006218F0" w:rsidRDefault="006218F0" w:rsidP="006218F0">
      <w:pPr>
        <w:pStyle w:val="Default"/>
        <w:rPr>
          <w:rFonts w:eastAsia="ArialMT"/>
          <w:lang w:val="en-US"/>
        </w:rPr>
      </w:pPr>
      <w:r>
        <w:rPr>
          <w:rFonts w:eastAsia="ArialMT"/>
          <w:lang w:val="en-US"/>
        </w:rPr>
        <w:t xml:space="preserve">L3.  </w:t>
      </w:r>
      <w:r w:rsidRPr="00A8061B">
        <w:rPr>
          <w:rFonts w:eastAsia="ArialMT"/>
          <w:lang w:val="en-US"/>
        </w:rPr>
        <w:t>Elektrilevi Tehnilised tingimused</w:t>
      </w:r>
    </w:p>
    <w:p w:rsidR="00CB544C" w:rsidRDefault="00CB544C" w:rsidP="006218F0">
      <w:pPr>
        <w:pStyle w:val="Default"/>
        <w:rPr>
          <w:sz w:val="23"/>
          <w:szCs w:val="23"/>
          <w:lang w:val="en-US"/>
        </w:rPr>
      </w:pPr>
      <w:r>
        <w:rPr>
          <w:rFonts w:eastAsia="ArialMT"/>
          <w:lang w:val="en-US"/>
        </w:rPr>
        <w:t xml:space="preserve">L4.  </w:t>
      </w:r>
      <w:r w:rsidRPr="00CB544C">
        <w:rPr>
          <w:lang w:val="en-US"/>
        </w:rPr>
        <w:t>Eksperthinnang Suursoo küla miljööväärtuse säilitamise tingimuste kohta</w:t>
      </w:r>
      <w:r>
        <w:rPr>
          <w:sz w:val="23"/>
          <w:szCs w:val="23"/>
          <w:lang w:val="en-US"/>
        </w:rPr>
        <w:t xml:space="preserve"> (koostatud </w:t>
      </w:r>
      <w:r w:rsidRPr="00CB544C">
        <w:rPr>
          <w:sz w:val="23"/>
          <w:szCs w:val="23"/>
          <w:lang w:val="en-US"/>
        </w:rPr>
        <w:t>Elo Lutsepp</w:t>
      </w:r>
      <w:r>
        <w:rPr>
          <w:sz w:val="23"/>
          <w:szCs w:val="23"/>
          <w:lang w:val="et-EE"/>
        </w:rPr>
        <w:t>, 03.07.2015</w:t>
      </w:r>
      <w:r>
        <w:rPr>
          <w:sz w:val="23"/>
          <w:szCs w:val="23"/>
          <w:lang w:val="en-US"/>
        </w:rPr>
        <w:t>)</w:t>
      </w:r>
    </w:p>
    <w:p w:rsidR="00AE1552" w:rsidRPr="00AE1552" w:rsidRDefault="00AE1552" w:rsidP="00AE1552">
      <w:pPr>
        <w:autoSpaceDE w:val="0"/>
        <w:autoSpaceDN w:val="0"/>
        <w:adjustRightInd w:val="0"/>
        <w:spacing w:after="0" w:line="240" w:lineRule="auto"/>
        <w:rPr>
          <w:rFonts w:ascii="Times New Roman" w:hAnsi="Times New Roman" w:cs="Times New Roman"/>
          <w:bCs/>
          <w:sz w:val="24"/>
          <w:szCs w:val="24"/>
          <w:lang w:val="en-US"/>
        </w:rPr>
      </w:pPr>
      <w:r w:rsidRPr="00AE1552">
        <w:rPr>
          <w:rFonts w:ascii="Times New Roman" w:eastAsia="ArialMT" w:hAnsi="Times New Roman" w:cs="Times New Roman"/>
          <w:sz w:val="24"/>
          <w:szCs w:val="24"/>
          <w:lang w:val="en-US"/>
        </w:rPr>
        <w:t>L5</w:t>
      </w:r>
      <w:r>
        <w:rPr>
          <w:rFonts w:eastAsia="ArialMT"/>
          <w:lang w:val="en-US"/>
        </w:rPr>
        <w:t xml:space="preserve">.  </w:t>
      </w:r>
      <w:r w:rsidRPr="00AE1552">
        <w:rPr>
          <w:rFonts w:ascii="Times New Roman" w:hAnsi="Times New Roman" w:cs="Times New Roman"/>
          <w:bCs/>
          <w:sz w:val="24"/>
          <w:szCs w:val="24"/>
          <w:lang w:val="en-US"/>
        </w:rPr>
        <w:t>Lisa nr 1</w:t>
      </w:r>
      <w:r>
        <w:rPr>
          <w:rFonts w:ascii="Times New Roman" w:hAnsi="Times New Roman" w:cs="Times New Roman"/>
          <w:bCs/>
          <w:sz w:val="24"/>
          <w:szCs w:val="24"/>
          <w:lang w:val="en-US"/>
        </w:rPr>
        <w:t xml:space="preserve"> </w:t>
      </w:r>
      <w:r w:rsidRPr="00AE1552">
        <w:rPr>
          <w:rFonts w:ascii="Times New Roman" w:hAnsi="Times New Roman" w:cs="Times New Roman"/>
          <w:bCs/>
          <w:sz w:val="24"/>
          <w:szCs w:val="24"/>
          <w:lang w:val="en-US"/>
        </w:rPr>
        <w:t xml:space="preserve">Rae valla, Milvi Lõbu </w:t>
      </w:r>
      <w:proofErr w:type="gramStart"/>
      <w:r w:rsidRPr="00AE1552">
        <w:rPr>
          <w:rFonts w:ascii="Times New Roman" w:hAnsi="Times New Roman" w:cs="Times New Roman"/>
          <w:bCs/>
          <w:sz w:val="24"/>
          <w:szCs w:val="24"/>
          <w:lang w:val="en-US"/>
        </w:rPr>
        <w:t>ja</w:t>
      </w:r>
      <w:proofErr w:type="gramEnd"/>
      <w:r w:rsidRPr="00AE1552">
        <w:rPr>
          <w:rFonts w:ascii="Times New Roman" w:hAnsi="Times New Roman" w:cs="Times New Roman"/>
          <w:bCs/>
          <w:sz w:val="24"/>
          <w:szCs w:val="24"/>
          <w:lang w:val="en-US"/>
        </w:rPr>
        <w:t xml:space="preserve"> Eelprojekt OÜ vahel 11.08.2014 sõlmitud lepingule</w:t>
      </w:r>
    </w:p>
    <w:p w:rsidR="00AE1552" w:rsidRPr="00AE1552" w:rsidRDefault="00AE1552" w:rsidP="00AE1552">
      <w:pPr>
        <w:autoSpaceDE w:val="0"/>
        <w:autoSpaceDN w:val="0"/>
        <w:adjustRightInd w:val="0"/>
        <w:spacing w:after="0" w:line="240" w:lineRule="auto"/>
        <w:rPr>
          <w:rFonts w:ascii="Times New Roman" w:hAnsi="Times New Roman" w:cs="Times New Roman"/>
          <w:bCs/>
          <w:sz w:val="24"/>
          <w:szCs w:val="24"/>
          <w:lang w:val="en-US"/>
        </w:rPr>
      </w:pPr>
      <w:r w:rsidRPr="00AE1552">
        <w:rPr>
          <w:rFonts w:ascii="Times New Roman" w:hAnsi="Times New Roman" w:cs="Times New Roman"/>
          <w:bCs/>
          <w:sz w:val="24"/>
          <w:szCs w:val="24"/>
          <w:lang w:val="en-US"/>
        </w:rPr>
        <w:t>“Leping detailplaneeringu koostamise rahastamiseks ja detailplaneeringu kohase</w:t>
      </w:r>
    </w:p>
    <w:p w:rsidR="00AE1552" w:rsidRDefault="00AE1552" w:rsidP="00AE1552">
      <w:pPr>
        <w:pStyle w:val="Default"/>
        <w:rPr>
          <w:rFonts w:eastAsia="ArialMT"/>
          <w:lang w:val="en-US"/>
        </w:rPr>
      </w:pPr>
      <w:r w:rsidRPr="00AE1552">
        <w:rPr>
          <w:bCs/>
        </w:rPr>
        <w:t>Taristu ja juurdepääsutee väljaehitamiseks”</w:t>
      </w:r>
    </w:p>
    <w:p w:rsidR="006218F0" w:rsidRDefault="00AE1552" w:rsidP="006218F0">
      <w:pPr>
        <w:pStyle w:val="Default"/>
        <w:rPr>
          <w:rFonts w:eastAsia="ArialMT"/>
          <w:lang w:val="en-US"/>
        </w:rPr>
      </w:pPr>
      <w:r>
        <w:rPr>
          <w:rFonts w:eastAsia="ArialMT"/>
          <w:lang w:val="en-US"/>
        </w:rPr>
        <w:t xml:space="preserve">L6. </w:t>
      </w:r>
      <w:r w:rsidRPr="002049E5">
        <w:rPr>
          <w:bCs/>
          <w:lang w:val="en-US"/>
        </w:rPr>
        <w:t xml:space="preserve">Lisa nr 2 </w:t>
      </w:r>
      <w:r w:rsidRPr="00F06919">
        <w:rPr>
          <w:bCs/>
          <w:lang w:val="en-US"/>
        </w:rPr>
        <w:t xml:space="preserve">Rae valla, Milvi Lõbu </w:t>
      </w:r>
      <w:proofErr w:type="gramStart"/>
      <w:r w:rsidRPr="00F06919">
        <w:rPr>
          <w:bCs/>
          <w:lang w:val="en-US"/>
        </w:rPr>
        <w:t>ja</w:t>
      </w:r>
      <w:proofErr w:type="gramEnd"/>
      <w:r w:rsidRPr="00F06919">
        <w:rPr>
          <w:bCs/>
          <w:lang w:val="en-US"/>
        </w:rPr>
        <w:t xml:space="preserve"> Eelprojekt OÜ vahel 11.08.2014 sõlmitud lepingule “Leping detailplaneeringu koostamise rahastamiseks ja detailplaneeringu kohase </w:t>
      </w:r>
      <w:r>
        <w:rPr>
          <w:bCs/>
          <w:lang w:val="en-US"/>
        </w:rPr>
        <w:t>t</w:t>
      </w:r>
      <w:r w:rsidRPr="00F06919">
        <w:rPr>
          <w:bCs/>
          <w:lang w:val="en-US"/>
        </w:rPr>
        <w:t>aristu ja</w:t>
      </w:r>
      <w:r>
        <w:rPr>
          <w:bCs/>
          <w:lang w:val="en-US"/>
        </w:rPr>
        <w:t xml:space="preserve"> </w:t>
      </w:r>
      <w:r w:rsidRPr="00F06919">
        <w:rPr>
          <w:bCs/>
          <w:lang w:val="en-US"/>
        </w:rPr>
        <w:t>juurdepääsutee väljaehitamiseks”</w:t>
      </w:r>
      <w:r>
        <w:rPr>
          <w:rFonts w:eastAsia="ArialMT"/>
          <w:lang w:val="en-US"/>
        </w:rPr>
        <w:t xml:space="preserve"> </w:t>
      </w:r>
    </w:p>
    <w:p w:rsidR="003D7A44" w:rsidRDefault="003D7A44" w:rsidP="006218F0">
      <w:pPr>
        <w:pStyle w:val="Default"/>
        <w:rPr>
          <w:rFonts w:eastAsia="ArialMT"/>
          <w:lang w:val="en-US"/>
        </w:rPr>
      </w:pPr>
      <w:r>
        <w:rPr>
          <w:rFonts w:eastAsia="ArialMT"/>
          <w:lang w:val="en-US"/>
        </w:rPr>
        <w:t xml:space="preserve">L7. </w:t>
      </w:r>
      <w:r>
        <w:rPr>
          <w:lang w:val="en-US"/>
        </w:rPr>
        <w:t xml:space="preserve">Haljastuse inventeerimise </w:t>
      </w:r>
      <w:proofErr w:type="gramStart"/>
      <w:r>
        <w:rPr>
          <w:lang w:val="en-US"/>
        </w:rPr>
        <w:t xml:space="preserve">aruanne </w:t>
      </w:r>
      <w:r w:rsidRPr="00EB2433">
        <w:rPr>
          <w:lang w:val="en-US"/>
        </w:rPr>
        <w:t xml:space="preserve"> </w:t>
      </w:r>
      <w:r>
        <w:rPr>
          <w:lang w:val="en-US"/>
        </w:rPr>
        <w:t>(</w:t>
      </w:r>
      <w:proofErr w:type="gramEnd"/>
      <w:r>
        <w:rPr>
          <w:lang w:val="en-US"/>
        </w:rPr>
        <w:t>k</w:t>
      </w:r>
      <w:r w:rsidRPr="00EB2433">
        <w:rPr>
          <w:lang w:val="en-US"/>
        </w:rPr>
        <w:t>oosta</w:t>
      </w:r>
      <w:r>
        <w:rPr>
          <w:lang w:val="en-US"/>
        </w:rPr>
        <w:t>tud</w:t>
      </w:r>
      <w:r w:rsidRPr="00EB2433">
        <w:rPr>
          <w:lang w:val="en-US"/>
        </w:rPr>
        <w:t xml:space="preserve"> </w:t>
      </w:r>
      <w:r w:rsidRPr="002049E5">
        <w:rPr>
          <w:lang w:val="en-US"/>
        </w:rPr>
        <w:t xml:space="preserve">Keskkonnabüroo Grün-E </w:t>
      </w:r>
      <w:r>
        <w:rPr>
          <w:lang w:val="en-US"/>
        </w:rPr>
        <w:t xml:space="preserve">OÜ, töö nr </w:t>
      </w:r>
      <w:r w:rsidRPr="002049E5">
        <w:rPr>
          <w:lang w:val="en-US"/>
        </w:rPr>
        <w:t>010621-1</w:t>
      </w:r>
      <w:r w:rsidRPr="002049E5">
        <w:rPr>
          <w:lang w:val="et-EE"/>
        </w:rPr>
        <w:t xml:space="preserve">, </w:t>
      </w:r>
      <w:r w:rsidRPr="002049E5">
        <w:rPr>
          <w:lang w:val="en-US"/>
        </w:rPr>
        <w:t>01.06.2021)</w:t>
      </w:r>
    </w:p>
    <w:p w:rsidR="00AE1552" w:rsidRDefault="00AE1552" w:rsidP="006218F0">
      <w:pPr>
        <w:pStyle w:val="Default"/>
        <w:rPr>
          <w:b/>
          <w:bCs/>
          <w:color w:val="auto"/>
          <w:lang w:val="en-US"/>
        </w:rPr>
      </w:pPr>
    </w:p>
    <w:p w:rsidR="00267E78" w:rsidRPr="00EE2F05" w:rsidRDefault="00267E78" w:rsidP="00267E78">
      <w:pPr>
        <w:pStyle w:val="Default"/>
        <w:rPr>
          <w:color w:val="auto"/>
          <w:lang w:val="en-US"/>
        </w:rPr>
      </w:pPr>
      <w:r w:rsidRPr="00960151">
        <w:rPr>
          <w:b/>
          <w:bCs/>
          <w:lang w:val="en-US"/>
        </w:rPr>
        <w:t>V</w:t>
      </w:r>
      <w:r w:rsidR="00F22128">
        <w:rPr>
          <w:b/>
          <w:bCs/>
          <w:lang w:val="en-US"/>
        </w:rPr>
        <w:t>.</w:t>
      </w:r>
      <w:r w:rsidRPr="00960151">
        <w:rPr>
          <w:b/>
          <w:bCs/>
          <w:lang w:val="en-US"/>
        </w:rPr>
        <w:t xml:space="preserve"> JOONISED </w:t>
      </w:r>
    </w:p>
    <w:p w:rsidR="006218F0" w:rsidRDefault="00267E78" w:rsidP="00267E78">
      <w:pPr>
        <w:pStyle w:val="Default"/>
        <w:spacing w:after="27"/>
        <w:rPr>
          <w:lang w:val="en-US"/>
        </w:rPr>
      </w:pPr>
      <w:r w:rsidRPr="00960151">
        <w:rPr>
          <w:lang w:val="en-US"/>
        </w:rPr>
        <w:t>1</w:t>
      </w:r>
      <w:r w:rsidR="00960151">
        <w:rPr>
          <w:lang w:val="en-US"/>
        </w:rPr>
        <w:t>.</w:t>
      </w:r>
      <w:r w:rsidRPr="00960151">
        <w:rPr>
          <w:lang w:val="en-US"/>
        </w:rPr>
        <w:t xml:space="preserve"> </w:t>
      </w:r>
      <w:r w:rsidR="00F22128">
        <w:rPr>
          <w:lang w:val="en-US"/>
        </w:rPr>
        <w:t>Situatsiooni</w:t>
      </w:r>
      <w:r w:rsidRPr="00960151">
        <w:rPr>
          <w:lang w:val="en-US"/>
        </w:rPr>
        <w:t>skeem</w:t>
      </w:r>
    </w:p>
    <w:p w:rsidR="006218F0" w:rsidRDefault="006218F0" w:rsidP="00267E78">
      <w:pPr>
        <w:pStyle w:val="Default"/>
        <w:spacing w:after="27"/>
        <w:rPr>
          <w:lang w:val="en-US"/>
        </w:rPr>
      </w:pPr>
      <w:r>
        <w:rPr>
          <w:lang w:val="en-US"/>
        </w:rPr>
        <w:t xml:space="preserve">2. Väljavõtte </w:t>
      </w:r>
      <w:r w:rsidR="002E642D">
        <w:rPr>
          <w:lang w:val="en-US"/>
        </w:rPr>
        <w:t>ü</w:t>
      </w:r>
      <w:r>
        <w:rPr>
          <w:lang w:val="en-US"/>
        </w:rPr>
        <w:t>ldplaneeringust</w:t>
      </w:r>
    </w:p>
    <w:p w:rsidR="00267E78" w:rsidRPr="00960151" w:rsidRDefault="006218F0" w:rsidP="00267E78">
      <w:pPr>
        <w:pStyle w:val="Default"/>
        <w:spacing w:after="27"/>
        <w:rPr>
          <w:lang w:val="en-US"/>
        </w:rPr>
      </w:pPr>
      <w:r>
        <w:rPr>
          <w:lang w:val="en-US"/>
        </w:rPr>
        <w:t>3. Kontaktvööndi skeem</w:t>
      </w:r>
      <w:r w:rsidR="00267E78" w:rsidRPr="00960151">
        <w:rPr>
          <w:lang w:val="en-US"/>
        </w:rPr>
        <w:t xml:space="preserve"> </w:t>
      </w:r>
    </w:p>
    <w:p w:rsidR="00267E78" w:rsidRPr="00960151" w:rsidRDefault="006218F0" w:rsidP="00267E78">
      <w:pPr>
        <w:pStyle w:val="Default"/>
        <w:spacing w:after="27"/>
        <w:rPr>
          <w:lang w:val="en-US"/>
        </w:rPr>
      </w:pPr>
      <w:r>
        <w:rPr>
          <w:lang w:val="en-US"/>
        </w:rPr>
        <w:t>4</w:t>
      </w:r>
      <w:r w:rsidR="00960151">
        <w:rPr>
          <w:lang w:val="en-US"/>
        </w:rPr>
        <w:t>.</w:t>
      </w:r>
      <w:r w:rsidR="00267E78" w:rsidRPr="00960151">
        <w:rPr>
          <w:lang w:val="en-US"/>
        </w:rPr>
        <w:t xml:space="preserve"> Tugiplaan </w:t>
      </w:r>
    </w:p>
    <w:p w:rsidR="00F22128" w:rsidRDefault="006218F0" w:rsidP="00267E78">
      <w:pPr>
        <w:pStyle w:val="Default"/>
        <w:spacing w:after="27"/>
        <w:rPr>
          <w:lang w:val="en-US"/>
        </w:rPr>
      </w:pPr>
      <w:r>
        <w:rPr>
          <w:lang w:val="en-US"/>
        </w:rPr>
        <w:t>5</w:t>
      </w:r>
      <w:r w:rsidR="00F22128">
        <w:rPr>
          <w:lang w:val="en-US"/>
        </w:rPr>
        <w:t>.</w:t>
      </w:r>
      <w:r w:rsidR="00267E78" w:rsidRPr="00960151">
        <w:rPr>
          <w:lang w:val="en-US"/>
        </w:rPr>
        <w:t xml:space="preserve"> Põhijoonis </w:t>
      </w:r>
      <w:r>
        <w:rPr>
          <w:lang w:val="en-US"/>
        </w:rPr>
        <w:t>t</w:t>
      </w:r>
      <w:r w:rsidRPr="00960151">
        <w:rPr>
          <w:lang w:val="en-US"/>
        </w:rPr>
        <w:t>ehnovõrkude</w:t>
      </w:r>
      <w:r>
        <w:rPr>
          <w:lang w:val="en-US"/>
        </w:rPr>
        <w:t>ga</w:t>
      </w:r>
    </w:p>
    <w:p w:rsidR="00267E78" w:rsidRPr="00960151" w:rsidRDefault="00267E78" w:rsidP="00267E78">
      <w:pPr>
        <w:pStyle w:val="Default"/>
        <w:rPr>
          <w:lang w:val="en-US"/>
        </w:rPr>
      </w:pPr>
    </w:p>
    <w:p w:rsidR="007B5E5D" w:rsidRDefault="007B5E5D" w:rsidP="00267E78">
      <w:pPr>
        <w:rPr>
          <w:rFonts w:ascii="Times New Roman" w:hAnsi="Times New Roman" w:cs="Times New Roman"/>
          <w:b/>
          <w:bCs/>
          <w:sz w:val="24"/>
          <w:szCs w:val="24"/>
          <w:lang w:val="en-US"/>
        </w:rPr>
      </w:pPr>
    </w:p>
    <w:p w:rsidR="007B5E5D" w:rsidRDefault="007B5E5D" w:rsidP="00267E78">
      <w:pPr>
        <w:rPr>
          <w:rFonts w:ascii="Times New Roman" w:hAnsi="Times New Roman" w:cs="Times New Roman"/>
          <w:b/>
          <w:bCs/>
          <w:sz w:val="24"/>
          <w:szCs w:val="24"/>
          <w:lang w:val="en-US"/>
        </w:rPr>
      </w:pPr>
    </w:p>
    <w:p w:rsidR="007B5E5D" w:rsidRDefault="007B5E5D" w:rsidP="00267E78">
      <w:pPr>
        <w:rPr>
          <w:rFonts w:ascii="Times New Roman" w:hAnsi="Times New Roman" w:cs="Times New Roman"/>
          <w:b/>
          <w:bCs/>
          <w:sz w:val="24"/>
          <w:szCs w:val="24"/>
          <w:lang w:val="en-US"/>
        </w:rPr>
      </w:pPr>
    </w:p>
    <w:p w:rsidR="007B5E5D" w:rsidRDefault="007B5E5D" w:rsidP="00267E78">
      <w:pPr>
        <w:rPr>
          <w:rFonts w:ascii="Times New Roman" w:hAnsi="Times New Roman" w:cs="Times New Roman"/>
          <w:b/>
          <w:bCs/>
          <w:sz w:val="24"/>
          <w:szCs w:val="24"/>
          <w:lang w:val="en-US"/>
        </w:rPr>
      </w:pPr>
    </w:p>
    <w:p w:rsidR="007B5E5D" w:rsidRDefault="007B5E5D" w:rsidP="00267E78">
      <w:pPr>
        <w:rPr>
          <w:rFonts w:ascii="Times New Roman" w:hAnsi="Times New Roman" w:cs="Times New Roman"/>
          <w:b/>
          <w:bCs/>
          <w:sz w:val="24"/>
          <w:szCs w:val="24"/>
          <w:lang w:val="en-US"/>
        </w:rPr>
      </w:pPr>
    </w:p>
    <w:p w:rsidR="007B5E5D" w:rsidRDefault="007B5E5D" w:rsidP="00267E78">
      <w:pPr>
        <w:rPr>
          <w:rFonts w:ascii="Times New Roman" w:hAnsi="Times New Roman" w:cs="Times New Roman"/>
          <w:b/>
          <w:bCs/>
          <w:sz w:val="24"/>
          <w:szCs w:val="24"/>
          <w:lang w:val="en-US"/>
        </w:rPr>
      </w:pPr>
    </w:p>
    <w:p w:rsidR="00267E78" w:rsidRPr="00F22128" w:rsidRDefault="00267E78" w:rsidP="00267E78">
      <w:pPr>
        <w:pStyle w:val="Default"/>
        <w:rPr>
          <w:sz w:val="28"/>
          <w:szCs w:val="28"/>
          <w:lang w:val="en-US"/>
        </w:rPr>
      </w:pPr>
      <w:r w:rsidRPr="00F22128">
        <w:rPr>
          <w:b/>
          <w:bCs/>
          <w:sz w:val="28"/>
          <w:szCs w:val="28"/>
          <w:lang w:val="en-US"/>
        </w:rPr>
        <w:lastRenderedPageBreak/>
        <w:t>II</w:t>
      </w:r>
      <w:proofErr w:type="gramStart"/>
      <w:r w:rsidR="00F22128" w:rsidRPr="00F22128">
        <w:rPr>
          <w:b/>
          <w:bCs/>
          <w:sz w:val="28"/>
          <w:szCs w:val="28"/>
          <w:lang w:val="en-US"/>
        </w:rPr>
        <w:t xml:space="preserve">. </w:t>
      </w:r>
      <w:r w:rsidRPr="00F22128">
        <w:rPr>
          <w:b/>
          <w:bCs/>
          <w:sz w:val="28"/>
          <w:szCs w:val="28"/>
          <w:lang w:val="en-US"/>
        </w:rPr>
        <w:t xml:space="preserve"> SELETUSKIRI</w:t>
      </w:r>
      <w:proofErr w:type="gramEnd"/>
      <w:r w:rsidRPr="00F22128">
        <w:rPr>
          <w:b/>
          <w:bCs/>
          <w:sz w:val="28"/>
          <w:szCs w:val="28"/>
          <w:lang w:val="en-US"/>
        </w:rPr>
        <w:t xml:space="preserve"> </w:t>
      </w:r>
    </w:p>
    <w:p w:rsidR="00267E78" w:rsidRPr="00EB2433" w:rsidRDefault="00267E78" w:rsidP="00267E78">
      <w:pPr>
        <w:pStyle w:val="Default"/>
        <w:rPr>
          <w:lang w:val="en-US"/>
        </w:rPr>
      </w:pPr>
      <w:r w:rsidRPr="00EB2433">
        <w:rPr>
          <w:b/>
          <w:bCs/>
          <w:lang w:val="en-US"/>
        </w:rPr>
        <w:t>1</w:t>
      </w:r>
      <w:r w:rsidR="00F22128" w:rsidRPr="00EB2433">
        <w:rPr>
          <w:b/>
          <w:bCs/>
          <w:lang w:val="en-US"/>
        </w:rPr>
        <w:t xml:space="preserve">. </w:t>
      </w:r>
      <w:r w:rsidRPr="00EB2433">
        <w:rPr>
          <w:b/>
          <w:bCs/>
          <w:lang w:val="en-US"/>
        </w:rPr>
        <w:t xml:space="preserve"> DETAILPLANEERINGU KOOSTAMISE ALUSED, LÄHTEDOKUMENDID JA </w:t>
      </w:r>
      <w:r w:rsidRPr="00F06919">
        <w:rPr>
          <w:b/>
          <w:bCs/>
          <w:color w:val="auto"/>
          <w:lang w:val="en-US"/>
        </w:rPr>
        <w:t>TEOSTATUD UURINGUD</w:t>
      </w:r>
      <w:r w:rsidRPr="00EB2433">
        <w:rPr>
          <w:b/>
          <w:bCs/>
          <w:lang w:val="en-US"/>
        </w:rPr>
        <w:t xml:space="preserve"> </w:t>
      </w:r>
    </w:p>
    <w:p w:rsidR="00267E78" w:rsidRDefault="00267E78" w:rsidP="00267E78">
      <w:pPr>
        <w:pStyle w:val="Default"/>
        <w:rPr>
          <w:lang w:val="en-US"/>
        </w:rPr>
      </w:pPr>
      <w:r w:rsidRPr="00EB2433">
        <w:rPr>
          <w:lang w:val="en-US"/>
        </w:rPr>
        <w:t xml:space="preserve">Detailplaneeringu koostamise aluseks on: </w:t>
      </w:r>
    </w:p>
    <w:p w:rsidR="00550B7B" w:rsidRPr="00EB2433" w:rsidRDefault="00550B7B" w:rsidP="00267E78">
      <w:pPr>
        <w:pStyle w:val="Default"/>
        <w:rPr>
          <w:lang w:val="en-US"/>
        </w:rPr>
      </w:pPr>
      <w:r w:rsidRPr="00EB2433">
        <w:rPr>
          <w:lang w:val="en-US"/>
        </w:rPr>
        <w:t xml:space="preserve">• </w:t>
      </w:r>
      <w:r w:rsidRPr="002049E5">
        <w:rPr>
          <w:bCs/>
          <w:lang w:val="en-US"/>
        </w:rPr>
        <w:t xml:space="preserve">Lisa nr </w:t>
      </w:r>
      <w:r>
        <w:rPr>
          <w:bCs/>
          <w:lang w:val="en-US"/>
        </w:rPr>
        <w:t>1</w:t>
      </w:r>
      <w:r w:rsidRPr="002049E5">
        <w:rPr>
          <w:bCs/>
          <w:lang w:val="en-US"/>
        </w:rPr>
        <w:t xml:space="preserve"> </w:t>
      </w:r>
      <w:r w:rsidRPr="00F06919">
        <w:rPr>
          <w:bCs/>
          <w:lang w:val="en-US"/>
        </w:rPr>
        <w:t xml:space="preserve">Rae valla, Milvi Lõbu </w:t>
      </w:r>
      <w:proofErr w:type="gramStart"/>
      <w:r w:rsidRPr="00F06919">
        <w:rPr>
          <w:bCs/>
          <w:lang w:val="en-US"/>
        </w:rPr>
        <w:t>ja</w:t>
      </w:r>
      <w:proofErr w:type="gramEnd"/>
      <w:r w:rsidRPr="00F06919">
        <w:rPr>
          <w:bCs/>
          <w:lang w:val="en-US"/>
        </w:rPr>
        <w:t xml:space="preserve"> Eelprojekt OÜ vahel 11.08.2014 sõlmitud lepingule “Leping detailplaneeringu koostamise rahastamiseks ja detailplaneeringu kohase </w:t>
      </w:r>
      <w:r>
        <w:rPr>
          <w:bCs/>
          <w:lang w:val="en-US"/>
        </w:rPr>
        <w:t>t</w:t>
      </w:r>
      <w:r w:rsidRPr="00F06919">
        <w:rPr>
          <w:bCs/>
          <w:lang w:val="en-US"/>
        </w:rPr>
        <w:t>aristu ja</w:t>
      </w:r>
      <w:r>
        <w:rPr>
          <w:bCs/>
          <w:lang w:val="en-US"/>
        </w:rPr>
        <w:t xml:space="preserve"> </w:t>
      </w:r>
      <w:r w:rsidRPr="00F06919">
        <w:rPr>
          <w:bCs/>
          <w:lang w:val="en-US"/>
        </w:rPr>
        <w:t>juurdepääsutee väljaehitamiseks”</w:t>
      </w:r>
      <w:r>
        <w:rPr>
          <w:bCs/>
          <w:lang w:val="en-US"/>
        </w:rPr>
        <w:t>;</w:t>
      </w:r>
    </w:p>
    <w:p w:rsidR="002049E5" w:rsidRDefault="00F06919" w:rsidP="00F06919">
      <w:pPr>
        <w:autoSpaceDE w:val="0"/>
        <w:autoSpaceDN w:val="0"/>
        <w:adjustRightInd w:val="0"/>
        <w:spacing w:after="0" w:line="240" w:lineRule="auto"/>
        <w:rPr>
          <w:rFonts w:ascii="Times New Roman" w:hAnsi="Times New Roman" w:cs="Times New Roman"/>
          <w:bCs/>
          <w:sz w:val="24"/>
          <w:szCs w:val="24"/>
          <w:lang w:val="en-US"/>
        </w:rPr>
      </w:pPr>
      <w:r w:rsidRPr="00EB2433">
        <w:rPr>
          <w:lang w:val="en-US"/>
        </w:rPr>
        <w:t xml:space="preserve">• </w:t>
      </w:r>
      <w:r w:rsidR="002049E5" w:rsidRPr="002049E5">
        <w:rPr>
          <w:rFonts w:ascii="Times New Roman" w:hAnsi="Times New Roman" w:cs="Times New Roman"/>
          <w:bCs/>
          <w:color w:val="000000"/>
          <w:sz w:val="24"/>
          <w:szCs w:val="24"/>
          <w:lang w:val="en-US"/>
        </w:rPr>
        <w:t xml:space="preserve">Lisa nr 2 </w:t>
      </w:r>
      <w:r w:rsidR="002049E5" w:rsidRPr="00F06919">
        <w:rPr>
          <w:rFonts w:ascii="Times New Roman" w:hAnsi="Times New Roman" w:cs="Times New Roman"/>
          <w:bCs/>
          <w:sz w:val="24"/>
          <w:szCs w:val="24"/>
          <w:lang w:val="en-US"/>
        </w:rPr>
        <w:t xml:space="preserve">Rae valla, Milvi Lõbu </w:t>
      </w:r>
      <w:proofErr w:type="gramStart"/>
      <w:r w:rsidR="002049E5" w:rsidRPr="00F06919">
        <w:rPr>
          <w:rFonts w:ascii="Times New Roman" w:hAnsi="Times New Roman" w:cs="Times New Roman"/>
          <w:bCs/>
          <w:sz w:val="24"/>
          <w:szCs w:val="24"/>
          <w:lang w:val="en-US"/>
        </w:rPr>
        <w:t>ja</w:t>
      </w:r>
      <w:proofErr w:type="gramEnd"/>
      <w:r w:rsidR="002049E5" w:rsidRPr="00F06919">
        <w:rPr>
          <w:rFonts w:ascii="Times New Roman" w:hAnsi="Times New Roman" w:cs="Times New Roman"/>
          <w:bCs/>
          <w:sz w:val="24"/>
          <w:szCs w:val="24"/>
          <w:lang w:val="en-US"/>
        </w:rPr>
        <w:t xml:space="preserve"> Eelprojekt OÜ vahel 11.08.2014 sõlmitud lepingule “Leping detailplaneeringu koostamise rahastamiseks ja detail</w:t>
      </w:r>
      <w:r w:rsidRPr="00F06919">
        <w:rPr>
          <w:rFonts w:ascii="Times New Roman" w:hAnsi="Times New Roman" w:cs="Times New Roman"/>
          <w:bCs/>
          <w:sz w:val="24"/>
          <w:szCs w:val="24"/>
          <w:lang w:val="en-US"/>
        </w:rPr>
        <w:t xml:space="preserve">planeeringu kohase </w:t>
      </w:r>
      <w:r>
        <w:rPr>
          <w:rFonts w:ascii="Times New Roman" w:hAnsi="Times New Roman" w:cs="Times New Roman"/>
          <w:bCs/>
          <w:sz w:val="24"/>
          <w:szCs w:val="24"/>
          <w:lang w:val="en-US"/>
        </w:rPr>
        <w:t>t</w:t>
      </w:r>
      <w:r w:rsidRPr="00F06919">
        <w:rPr>
          <w:rFonts w:ascii="Times New Roman" w:hAnsi="Times New Roman" w:cs="Times New Roman"/>
          <w:bCs/>
          <w:sz w:val="24"/>
          <w:szCs w:val="24"/>
          <w:lang w:val="en-US"/>
        </w:rPr>
        <w:t>aristu ja</w:t>
      </w:r>
      <w:r>
        <w:rPr>
          <w:rFonts w:ascii="Times New Roman" w:hAnsi="Times New Roman" w:cs="Times New Roman"/>
          <w:bCs/>
          <w:sz w:val="24"/>
          <w:szCs w:val="24"/>
          <w:lang w:val="en-US"/>
        </w:rPr>
        <w:t xml:space="preserve"> </w:t>
      </w:r>
      <w:r w:rsidR="002049E5" w:rsidRPr="00F06919">
        <w:rPr>
          <w:rFonts w:ascii="Times New Roman" w:hAnsi="Times New Roman" w:cs="Times New Roman"/>
          <w:bCs/>
          <w:sz w:val="24"/>
          <w:szCs w:val="24"/>
          <w:lang w:val="en-US"/>
        </w:rPr>
        <w:t>juurdepääsutee väljaehitamiseks”</w:t>
      </w:r>
      <w:r>
        <w:rPr>
          <w:rFonts w:ascii="Times New Roman" w:hAnsi="Times New Roman" w:cs="Times New Roman"/>
          <w:bCs/>
          <w:sz w:val="24"/>
          <w:szCs w:val="24"/>
          <w:lang w:val="en-US"/>
        </w:rPr>
        <w:t>;</w:t>
      </w:r>
    </w:p>
    <w:p w:rsidR="00F06919" w:rsidRPr="00F06919" w:rsidRDefault="00F06919" w:rsidP="00F06919">
      <w:pPr>
        <w:pStyle w:val="Default"/>
        <w:rPr>
          <w:rFonts w:ascii="Arial" w:hAnsi="Arial" w:cs="Arial"/>
          <w:lang w:val="en-US"/>
        </w:rPr>
      </w:pPr>
      <w:r w:rsidRPr="00EB2433">
        <w:rPr>
          <w:lang w:val="en-US"/>
        </w:rPr>
        <w:t xml:space="preserve">• </w:t>
      </w:r>
      <w:r>
        <w:rPr>
          <w:bCs/>
          <w:lang w:val="en-US"/>
        </w:rPr>
        <w:t xml:space="preserve">Rae vallavalitsuse 01.12.2020 a. korraldus nr 1607 </w:t>
      </w:r>
      <w:r>
        <w:rPr>
          <w:lang w:val="en-US"/>
        </w:rPr>
        <w:t>“</w:t>
      </w:r>
      <w:r w:rsidRPr="00F06919">
        <w:rPr>
          <w:bCs/>
          <w:lang w:val="en-US"/>
        </w:rPr>
        <w:t xml:space="preserve">Suursoo küla Ingamäe kinnistu </w:t>
      </w:r>
    </w:p>
    <w:p w:rsidR="00F06919" w:rsidRPr="00F06919" w:rsidRDefault="00F06919" w:rsidP="00F06919">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F06919">
        <w:rPr>
          <w:rFonts w:ascii="Times New Roman" w:hAnsi="Times New Roman" w:cs="Times New Roman"/>
          <w:bCs/>
          <w:color w:val="000000"/>
          <w:sz w:val="24"/>
          <w:szCs w:val="24"/>
          <w:lang w:val="en-US"/>
        </w:rPr>
        <w:t>ja</w:t>
      </w:r>
      <w:proofErr w:type="gramEnd"/>
      <w:r w:rsidRPr="00F06919">
        <w:rPr>
          <w:rFonts w:ascii="Times New Roman" w:hAnsi="Times New Roman" w:cs="Times New Roman"/>
          <w:bCs/>
          <w:color w:val="000000"/>
          <w:sz w:val="24"/>
          <w:szCs w:val="24"/>
          <w:lang w:val="en-US"/>
        </w:rPr>
        <w:t xml:space="preserve"> lähiala detailplaneeringu algatamine ning lähteseisukohtade kinnitamine</w:t>
      </w:r>
      <w:r>
        <w:rPr>
          <w:rFonts w:ascii="Times New Roman" w:hAnsi="Times New Roman" w:cs="Times New Roman"/>
          <w:bCs/>
          <w:color w:val="000000"/>
          <w:sz w:val="24"/>
          <w:szCs w:val="24"/>
          <w:lang w:val="et-EE"/>
        </w:rPr>
        <w:t>“;</w:t>
      </w:r>
    </w:p>
    <w:p w:rsidR="00267E78" w:rsidRPr="00EB2433" w:rsidRDefault="00267E78" w:rsidP="00F22128">
      <w:pPr>
        <w:pStyle w:val="Default"/>
        <w:spacing w:after="44"/>
        <w:rPr>
          <w:lang w:val="en-US"/>
        </w:rPr>
      </w:pPr>
      <w:r w:rsidRPr="00EB2433">
        <w:rPr>
          <w:lang w:val="en-US"/>
        </w:rPr>
        <w:t>• Planeerimisseadus</w:t>
      </w:r>
      <w:r w:rsidR="00F06919">
        <w:rPr>
          <w:lang w:val="en-US"/>
        </w:rPr>
        <w:t>;</w:t>
      </w:r>
      <w:r w:rsidRPr="00EB2433">
        <w:rPr>
          <w:lang w:val="en-US"/>
        </w:rPr>
        <w:t xml:space="preserve"> </w:t>
      </w:r>
    </w:p>
    <w:p w:rsidR="00267E78" w:rsidRPr="00EB2433" w:rsidRDefault="00F22128" w:rsidP="00F22128">
      <w:pPr>
        <w:pStyle w:val="Default"/>
        <w:spacing w:after="44"/>
        <w:rPr>
          <w:lang w:val="en-US"/>
        </w:rPr>
      </w:pPr>
      <w:r w:rsidRPr="00EB2433">
        <w:rPr>
          <w:lang w:val="en-US"/>
        </w:rPr>
        <w:t xml:space="preserve">• Eesti Vabariigis kehtivad normid </w:t>
      </w:r>
      <w:proofErr w:type="gramStart"/>
      <w:r w:rsidRPr="00EB2433">
        <w:rPr>
          <w:lang w:val="en-US"/>
        </w:rPr>
        <w:t>ja</w:t>
      </w:r>
      <w:proofErr w:type="gramEnd"/>
      <w:r w:rsidRPr="00EB2433">
        <w:rPr>
          <w:lang w:val="en-US"/>
        </w:rPr>
        <w:t xml:space="preserve"> standardid</w:t>
      </w:r>
      <w:r w:rsidR="00F06919">
        <w:rPr>
          <w:lang w:val="en-US"/>
        </w:rPr>
        <w:t>;</w:t>
      </w:r>
      <w:r w:rsidRPr="00EB2433">
        <w:rPr>
          <w:lang w:val="en-US"/>
        </w:rPr>
        <w:t xml:space="preserve"> </w:t>
      </w:r>
    </w:p>
    <w:p w:rsidR="00267E78" w:rsidRPr="00EB2433" w:rsidRDefault="00267E78" w:rsidP="00F22128">
      <w:pPr>
        <w:pStyle w:val="Default"/>
        <w:rPr>
          <w:lang w:val="en-US"/>
        </w:rPr>
      </w:pPr>
      <w:r w:rsidRPr="00EB2433">
        <w:rPr>
          <w:lang w:val="en-US"/>
        </w:rPr>
        <w:t>• Muud kehtivad õigusaktid</w:t>
      </w:r>
      <w:r w:rsidR="00F06919">
        <w:rPr>
          <w:lang w:val="en-US"/>
        </w:rPr>
        <w:t>.</w:t>
      </w:r>
      <w:r w:rsidRPr="00EB2433">
        <w:rPr>
          <w:lang w:val="en-US"/>
        </w:rPr>
        <w:t xml:space="preserve"> </w:t>
      </w:r>
    </w:p>
    <w:p w:rsidR="00267E78" w:rsidRPr="00EB2433" w:rsidRDefault="00267E78" w:rsidP="00267E78">
      <w:pPr>
        <w:pStyle w:val="Default"/>
        <w:rPr>
          <w:lang w:val="en-US"/>
        </w:rPr>
      </w:pPr>
    </w:p>
    <w:p w:rsidR="00267E78" w:rsidRPr="00EB2433" w:rsidRDefault="00267E78" w:rsidP="00267E78">
      <w:pPr>
        <w:pStyle w:val="Default"/>
        <w:rPr>
          <w:lang w:val="en-US"/>
        </w:rPr>
      </w:pPr>
      <w:r w:rsidRPr="00EB2433">
        <w:rPr>
          <w:lang w:val="en-US"/>
        </w:rPr>
        <w:t xml:space="preserve">Detailplaneeringu lähtedokumendid: </w:t>
      </w:r>
    </w:p>
    <w:p w:rsidR="00F22128" w:rsidRPr="00EB2433" w:rsidRDefault="00267E78" w:rsidP="00F22128">
      <w:pPr>
        <w:pStyle w:val="Default"/>
        <w:rPr>
          <w:lang w:val="en-US"/>
        </w:rPr>
      </w:pPr>
      <w:r w:rsidRPr="00EB2433">
        <w:rPr>
          <w:lang w:val="en-US"/>
        </w:rPr>
        <w:t xml:space="preserve">• </w:t>
      </w:r>
      <w:r w:rsidR="002049E5" w:rsidRPr="009E11BF">
        <w:rPr>
          <w:lang w:val="en-US"/>
        </w:rPr>
        <w:t>Rae valla üldplaneering (21.05.2013);</w:t>
      </w:r>
    </w:p>
    <w:p w:rsidR="00E55443" w:rsidRDefault="00F22128" w:rsidP="00F22128">
      <w:pPr>
        <w:pStyle w:val="Default"/>
        <w:rPr>
          <w:lang w:val="en-US"/>
        </w:rPr>
      </w:pPr>
      <w:r w:rsidRPr="00EB2433">
        <w:rPr>
          <w:lang w:val="en-US"/>
        </w:rPr>
        <w:t>• Harju maakonnaplaneering 2030+</w:t>
      </w:r>
      <w:r w:rsidR="002E642D">
        <w:rPr>
          <w:lang w:val="en-US"/>
        </w:rPr>
        <w:t>;</w:t>
      </w:r>
    </w:p>
    <w:p w:rsidR="002049E5" w:rsidRPr="00F06919" w:rsidRDefault="002049E5" w:rsidP="002049E5">
      <w:pPr>
        <w:pStyle w:val="Default"/>
        <w:rPr>
          <w:lang w:val="en-US"/>
        </w:rPr>
      </w:pPr>
      <w:r w:rsidRPr="00EB2433">
        <w:rPr>
          <w:lang w:val="en-US"/>
        </w:rPr>
        <w:t xml:space="preserve">• </w:t>
      </w:r>
      <w:r w:rsidRPr="00F06919">
        <w:rPr>
          <w:lang w:val="en-US"/>
        </w:rPr>
        <w:t xml:space="preserve">Rae valla ühisveevärgi </w:t>
      </w:r>
      <w:proofErr w:type="gramStart"/>
      <w:r w:rsidRPr="00F06919">
        <w:rPr>
          <w:lang w:val="en-US"/>
        </w:rPr>
        <w:t>ja</w:t>
      </w:r>
      <w:proofErr w:type="gramEnd"/>
      <w:r w:rsidRPr="00F06919">
        <w:rPr>
          <w:lang w:val="en-US"/>
        </w:rPr>
        <w:t xml:space="preserve"> -kanalisatsiooni ning sademevee ärajuhtimise arendamise kava aastateks 2017 – 2028; </w:t>
      </w:r>
    </w:p>
    <w:p w:rsidR="002049E5" w:rsidRPr="00F06919" w:rsidRDefault="002049E5" w:rsidP="002049E5">
      <w:pPr>
        <w:pStyle w:val="Default"/>
        <w:rPr>
          <w:lang w:val="en-US"/>
        </w:rPr>
      </w:pPr>
      <w:r w:rsidRPr="00F06919">
        <w:rPr>
          <w:lang w:val="en-US"/>
        </w:rPr>
        <w:t xml:space="preserve">• Rae Vallavalitsuse 15.02.2011 määrus 13 „Digitaalselt teostatavate geodeetiliste alusplaanide, projektide, teostusjooniste ja detailplaneeringute esitamise kord”; </w:t>
      </w:r>
    </w:p>
    <w:p w:rsidR="002049E5" w:rsidRDefault="002049E5" w:rsidP="002049E5">
      <w:pPr>
        <w:spacing w:after="0"/>
        <w:rPr>
          <w:rFonts w:ascii="Times New Roman" w:hAnsi="Times New Roman" w:cs="Times New Roman"/>
          <w:sz w:val="24"/>
          <w:szCs w:val="24"/>
          <w:lang w:val="en-US"/>
        </w:rPr>
      </w:pPr>
      <w:r w:rsidRPr="00F06919">
        <w:rPr>
          <w:rFonts w:ascii="Times New Roman" w:hAnsi="Times New Roman" w:cs="Times New Roman"/>
          <w:sz w:val="24"/>
          <w:szCs w:val="24"/>
          <w:lang w:val="en-US"/>
        </w:rPr>
        <w:t>• Rae Vallavalitsuse 15.02.2011 määrus 14 “Detailplaneeringute koostamise ning vormistamise juhend“;</w:t>
      </w:r>
    </w:p>
    <w:p w:rsidR="00C51676" w:rsidRPr="00C51676" w:rsidRDefault="00C51676" w:rsidP="00C51676">
      <w:pPr>
        <w:autoSpaceDE w:val="0"/>
        <w:autoSpaceDN w:val="0"/>
        <w:adjustRightInd w:val="0"/>
        <w:spacing w:after="0" w:line="240" w:lineRule="auto"/>
        <w:rPr>
          <w:rFonts w:ascii="Times New Roman" w:hAnsi="Times New Roman" w:cs="Times New Roman"/>
          <w:sz w:val="24"/>
          <w:szCs w:val="24"/>
          <w:u w:val="single"/>
          <w:lang w:val="en-US"/>
        </w:rPr>
      </w:pPr>
      <w:proofErr w:type="gramStart"/>
      <w:r w:rsidRPr="00F06919">
        <w:rPr>
          <w:rFonts w:ascii="Times New Roman" w:hAnsi="Times New Roman" w:cs="Times New Roman"/>
          <w:sz w:val="24"/>
          <w:szCs w:val="24"/>
          <w:lang w:val="en-US"/>
        </w:rPr>
        <w:t xml:space="preserve">• </w:t>
      </w:r>
      <w:r w:rsidRPr="00C51676">
        <w:rPr>
          <w:rFonts w:ascii="Times New Roman" w:hAnsi="Times New Roman" w:cs="Times New Roman"/>
          <w:sz w:val="24"/>
          <w:szCs w:val="24"/>
          <w:lang w:val="en-US"/>
        </w:rPr>
        <w:t>Rae Vallavolikogu 18.10.2022 määrus nr 11 „Haljastusnõuded projekteerimisel ja ehitamisel Rae vallas“.</w:t>
      </w:r>
      <w:proofErr w:type="gramEnd"/>
      <w:r w:rsidRPr="00C51676">
        <w:rPr>
          <w:rFonts w:ascii="Times New Roman" w:hAnsi="Times New Roman" w:cs="Times New Roman"/>
          <w:sz w:val="24"/>
          <w:szCs w:val="24"/>
          <w:lang w:val="en-US"/>
        </w:rPr>
        <w:t xml:space="preserve"> Määrus on leitav &lt;https://www.riigiteataja.ee/akt/429102022022&gt;</w:t>
      </w:r>
    </w:p>
    <w:p w:rsidR="00C51676" w:rsidRPr="00C51676" w:rsidRDefault="00C51676" w:rsidP="00C51676">
      <w:pPr>
        <w:spacing w:after="0"/>
        <w:rPr>
          <w:rFonts w:ascii="Times New Roman" w:hAnsi="Times New Roman" w:cs="Times New Roman"/>
          <w:sz w:val="24"/>
          <w:szCs w:val="24"/>
          <w:lang w:val="en-US"/>
        </w:rPr>
      </w:pPr>
      <w:r w:rsidRPr="00F06919">
        <w:rPr>
          <w:rFonts w:ascii="Times New Roman" w:hAnsi="Times New Roman" w:cs="Times New Roman"/>
          <w:sz w:val="24"/>
          <w:szCs w:val="24"/>
          <w:lang w:val="en-US"/>
        </w:rPr>
        <w:t xml:space="preserve">• </w:t>
      </w:r>
      <w:r w:rsidRPr="00C51676">
        <w:rPr>
          <w:rFonts w:ascii="Times New Roman" w:hAnsi="Times New Roman" w:cs="Times New Roman"/>
          <w:sz w:val="24"/>
          <w:szCs w:val="24"/>
          <w:lang w:val="en-US"/>
        </w:rPr>
        <w:t>Rae Vallavalitsuse 30.08.2022 määrus nr 18 “Haljastuse hindamise metoodika ning avaliku ala haljastuse nõuded”</w:t>
      </w:r>
      <w:r>
        <w:rPr>
          <w:rFonts w:ascii="Times New Roman" w:hAnsi="Times New Roman" w:cs="Times New Roman"/>
          <w:sz w:val="24"/>
          <w:szCs w:val="24"/>
          <w:lang w:val="en-US"/>
        </w:rPr>
        <w:t>.</w:t>
      </w:r>
      <w:r w:rsidRPr="00C51676">
        <w:rPr>
          <w:rFonts w:ascii="Times New Roman" w:hAnsi="Times New Roman" w:cs="Times New Roman"/>
          <w:sz w:val="24"/>
          <w:szCs w:val="24"/>
          <w:lang w:val="en-US"/>
        </w:rPr>
        <w:t xml:space="preserve"> </w:t>
      </w:r>
      <w:proofErr w:type="gramStart"/>
      <w:r w:rsidRPr="00C51676">
        <w:rPr>
          <w:rFonts w:ascii="Times New Roman" w:hAnsi="Times New Roman" w:cs="Times New Roman"/>
          <w:sz w:val="24"/>
          <w:szCs w:val="24"/>
          <w:lang w:val="en-US"/>
        </w:rPr>
        <w:t xml:space="preserve">Määrus on leitav </w:t>
      </w:r>
      <w:hyperlink r:id="rId7" w:history="1">
        <w:r w:rsidRPr="00C51676">
          <w:rPr>
            <w:rStyle w:val="ac"/>
            <w:rFonts w:ascii="Times New Roman" w:hAnsi="Times New Roman" w:cs="Times New Roman"/>
            <w:color w:val="auto"/>
            <w:sz w:val="24"/>
            <w:szCs w:val="24"/>
            <w:u w:val="none"/>
            <w:lang w:val="en-US"/>
          </w:rPr>
          <w:t>https://www.riigiteataja.ee/akt/407092022005</w:t>
        </w:r>
      </w:hyperlink>
      <w:r>
        <w:rPr>
          <w:rFonts w:ascii="Times New Roman" w:hAnsi="Times New Roman" w:cs="Times New Roman"/>
          <w:sz w:val="24"/>
          <w:szCs w:val="24"/>
          <w:lang w:val="en-US"/>
        </w:rPr>
        <w:t>.</w:t>
      </w:r>
      <w:proofErr w:type="gramEnd"/>
    </w:p>
    <w:p w:rsidR="002049E5" w:rsidRPr="00F06919" w:rsidRDefault="002049E5" w:rsidP="002049E5">
      <w:pPr>
        <w:pStyle w:val="Default"/>
        <w:rPr>
          <w:lang w:val="en-US"/>
        </w:rPr>
      </w:pPr>
      <w:r w:rsidRPr="00F06919">
        <w:rPr>
          <w:lang w:val="en-US"/>
        </w:rPr>
        <w:t xml:space="preserve">• Riigihalduse ministri 17.10.2019 määrus nr 50 „Planeeringu vormistamisele ja ülesehitusele esitatavad nõuded“; </w:t>
      </w:r>
    </w:p>
    <w:p w:rsidR="002049E5" w:rsidRPr="00F06919" w:rsidRDefault="002049E5" w:rsidP="002049E5">
      <w:pPr>
        <w:pStyle w:val="Default"/>
        <w:rPr>
          <w:lang w:val="en-US"/>
        </w:rPr>
      </w:pPr>
      <w:r w:rsidRPr="00F06919">
        <w:rPr>
          <w:lang w:val="en-US"/>
        </w:rPr>
        <w:t xml:space="preserve">• </w:t>
      </w:r>
      <w:r w:rsidR="00F06919">
        <w:rPr>
          <w:lang w:val="en-US"/>
        </w:rPr>
        <w:t>Katastriüksuse plaan.</w:t>
      </w:r>
      <w:r w:rsidRPr="00F06919">
        <w:rPr>
          <w:lang w:val="en-US"/>
        </w:rPr>
        <w:t xml:space="preserve"> </w:t>
      </w:r>
    </w:p>
    <w:p w:rsidR="00267E78" w:rsidRPr="00F06919" w:rsidRDefault="00E55443" w:rsidP="00F06919">
      <w:pPr>
        <w:autoSpaceDE w:val="0"/>
        <w:autoSpaceDN w:val="0"/>
        <w:adjustRightInd w:val="0"/>
        <w:spacing w:after="0" w:line="240" w:lineRule="auto"/>
        <w:rPr>
          <w:rFonts w:ascii="Times New Roman" w:hAnsi="Times New Roman" w:cs="Times New Roman"/>
          <w:color w:val="000000"/>
          <w:sz w:val="24"/>
          <w:szCs w:val="24"/>
          <w:lang w:val="en-US"/>
        </w:rPr>
      </w:pPr>
      <w:r w:rsidRPr="00EB2433">
        <w:rPr>
          <w:rFonts w:ascii="Times New Roman" w:hAnsi="Times New Roman" w:cs="Times New Roman"/>
          <w:color w:val="000000"/>
          <w:sz w:val="24"/>
          <w:szCs w:val="24"/>
          <w:lang w:val="en-US"/>
        </w:rPr>
        <w:t xml:space="preserve"> </w:t>
      </w:r>
    </w:p>
    <w:p w:rsidR="00267E78" w:rsidRPr="00EB2433" w:rsidRDefault="00267E78" w:rsidP="00267E78">
      <w:pPr>
        <w:pStyle w:val="Default"/>
        <w:rPr>
          <w:lang w:val="en-US"/>
        </w:rPr>
      </w:pPr>
      <w:r w:rsidRPr="00EB2433">
        <w:rPr>
          <w:lang w:val="en-US"/>
        </w:rPr>
        <w:t xml:space="preserve">Detailplaneeringu koostamiseks teostatud uuringud: </w:t>
      </w:r>
    </w:p>
    <w:p w:rsidR="002049E5" w:rsidRPr="00EB2433" w:rsidRDefault="002049E5" w:rsidP="002049E5">
      <w:pPr>
        <w:pStyle w:val="Default"/>
        <w:rPr>
          <w:lang w:val="en-US"/>
        </w:rPr>
      </w:pPr>
      <w:proofErr w:type="gramStart"/>
      <w:r w:rsidRPr="00EB2433">
        <w:rPr>
          <w:lang w:val="en-US"/>
        </w:rPr>
        <w:t xml:space="preserve">• </w:t>
      </w:r>
      <w:r w:rsidRPr="00854538">
        <w:rPr>
          <w:sz w:val="23"/>
          <w:szCs w:val="23"/>
          <w:lang w:val="en-US"/>
        </w:rPr>
        <w:t xml:space="preserve"> </w:t>
      </w:r>
      <w:r w:rsidRPr="00F06919">
        <w:rPr>
          <w:lang w:val="en-US"/>
        </w:rPr>
        <w:t>Eksperthinnang</w:t>
      </w:r>
      <w:proofErr w:type="gramEnd"/>
      <w:r w:rsidRPr="00F06919">
        <w:rPr>
          <w:lang w:val="en-US"/>
        </w:rPr>
        <w:t xml:space="preserve"> Suursoo küla miljööväärtuse säilitamise tingimuste kohta</w:t>
      </w:r>
      <w:r w:rsidR="00F06919" w:rsidRPr="00F06919">
        <w:rPr>
          <w:lang w:val="en-US"/>
        </w:rPr>
        <w:t>;</w:t>
      </w:r>
    </w:p>
    <w:p w:rsidR="00E55443" w:rsidRPr="00EB2433" w:rsidRDefault="002049E5" w:rsidP="002049E5">
      <w:pPr>
        <w:pStyle w:val="Default"/>
        <w:rPr>
          <w:lang w:val="en-US"/>
        </w:rPr>
      </w:pPr>
      <w:r w:rsidRPr="00EB2433">
        <w:rPr>
          <w:lang w:val="en-US"/>
        </w:rPr>
        <w:t xml:space="preserve">• </w:t>
      </w:r>
      <w:r>
        <w:rPr>
          <w:rFonts w:eastAsia="ArialMT"/>
          <w:lang w:val="en-US"/>
        </w:rPr>
        <w:t>Geodeetiline alusplaan (</w:t>
      </w:r>
      <w:r w:rsidRPr="00A8061B">
        <w:rPr>
          <w:lang w:val="en-US"/>
        </w:rPr>
        <w:t xml:space="preserve">koostatud </w:t>
      </w:r>
      <w:r>
        <w:rPr>
          <w:rFonts w:ascii="Times" w:eastAsia="Times" w:hAnsi="Times" w:cs="Times"/>
          <w:lang w:val="en-US"/>
        </w:rPr>
        <w:t>KI</w:t>
      </w:r>
      <w:r w:rsidRPr="006218F0">
        <w:rPr>
          <w:rFonts w:ascii="Times" w:eastAsia="Times" w:hAnsi="Times" w:cs="Times"/>
          <w:lang w:val="en-US"/>
        </w:rPr>
        <w:t>V Kolm Grupp OÜ, töö nr T-307</w:t>
      </w:r>
      <w:r w:rsidRPr="00A8061B">
        <w:rPr>
          <w:lang w:val="en-US"/>
        </w:rPr>
        <w:t>, töö nr. A21289, 20.12.2021</w:t>
      </w:r>
      <w:r>
        <w:rPr>
          <w:rFonts w:eastAsia="ArialMT"/>
          <w:lang w:val="en-US"/>
        </w:rPr>
        <w:t>)</w:t>
      </w:r>
      <w:r w:rsidR="00F06919">
        <w:rPr>
          <w:lang w:val="en-US"/>
        </w:rPr>
        <w:t>;</w:t>
      </w:r>
    </w:p>
    <w:p w:rsidR="00E55443" w:rsidRPr="00F06919" w:rsidRDefault="00E55443" w:rsidP="00E55443">
      <w:pPr>
        <w:autoSpaceDE w:val="0"/>
        <w:autoSpaceDN w:val="0"/>
        <w:adjustRightInd w:val="0"/>
        <w:spacing w:after="0" w:line="240" w:lineRule="auto"/>
        <w:rPr>
          <w:rFonts w:ascii="Times New Roman" w:hAnsi="Times New Roman" w:cs="Times New Roman"/>
          <w:sz w:val="24"/>
          <w:szCs w:val="24"/>
          <w:lang w:val="en-US"/>
        </w:rPr>
      </w:pPr>
      <w:r w:rsidRPr="00EB2433">
        <w:rPr>
          <w:rFonts w:ascii="Times New Roman" w:hAnsi="Times New Roman" w:cs="Times New Roman"/>
          <w:sz w:val="24"/>
          <w:szCs w:val="24"/>
          <w:lang w:val="en-US"/>
        </w:rPr>
        <w:t xml:space="preserve">• </w:t>
      </w:r>
      <w:r w:rsidR="002049E5">
        <w:rPr>
          <w:rFonts w:ascii="Times New Roman" w:hAnsi="Times New Roman" w:cs="Times New Roman"/>
          <w:color w:val="000000"/>
          <w:sz w:val="24"/>
          <w:szCs w:val="24"/>
          <w:lang w:val="en-US"/>
        </w:rPr>
        <w:t xml:space="preserve">Haljastuse inventeerimise </w:t>
      </w:r>
      <w:proofErr w:type="gramStart"/>
      <w:r w:rsidR="002049E5">
        <w:rPr>
          <w:rFonts w:ascii="Times New Roman" w:hAnsi="Times New Roman" w:cs="Times New Roman"/>
          <w:color w:val="000000"/>
          <w:sz w:val="24"/>
          <w:szCs w:val="24"/>
          <w:lang w:val="en-US"/>
        </w:rPr>
        <w:t xml:space="preserve">aruanne </w:t>
      </w:r>
      <w:r w:rsidRPr="00EB2433">
        <w:rPr>
          <w:rFonts w:ascii="Times New Roman" w:hAnsi="Times New Roman" w:cs="Times New Roman"/>
          <w:color w:val="000000"/>
          <w:sz w:val="24"/>
          <w:szCs w:val="24"/>
          <w:lang w:val="en-US"/>
        </w:rPr>
        <w:t xml:space="preserve"> </w:t>
      </w:r>
      <w:r w:rsidR="002049E5">
        <w:rPr>
          <w:rFonts w:ascii="Times New Roman" w:hAnsi="Times New Roman" w:cs="Times New Roman"/>
          <w:color w:val="000000"/>
          <w:sz w:val="24"/>
          <w:szCs w:val="24"/>
          <w:lang w:val="en-US"/>
        </w:rPr>
        <w:t>(</w:t>
      </w:r>
      <w:proofErr w:type="gramEnd"/>
      <w:r w:rsidR="002049E5">
        <w:rPr>
          <w:rFonts w:ascii="Times New Roman" w:hAnsi="Times New Roman" w:cs="Times New Roman"/>
          <w:color w:val="000000"/>
          <w:sz w:val="24"/>
          <w:szCs w:val="24"/>
          <w:lang w:val="en-US"/>
        </w:rPr>
        <w:t>k</w:t>
      </w:r>
      <w:r w:rsidRPr="00EB2433">
        <w:rPr>
          <w:rFonts w:ascii="Times New Roman" w:hAnsi="Times New Roman" w:cs="Times New Roman"/>
          <w:color w:val="000000"/>
          <w:sz w:val="24"/>
          <w:szCs w:val="24"/>
          <w:lang w:val="en-US"/>
        </w:rPr>
        <w:t>oosta</w:t>
      </w:r>
      <w:r w:rsidR="002049E5">
        <w:rPr>
          <w:rFonts w:ascii="Times New Roman" w:hAnsi="Times New Roman" w:cs="Times New Roman"/>
          <w:color w:val="000000"/>
          <w:sz w:val="24"/>
          <w:szCs w:val="24"/>
          <w:lang w:val="en-US"/>
        </w:rPr>
        <w:t>tud</w:t>
      </w:r>
      <w:r w:rsidRPr="00EB2433">
        <w:rPr>
          <w:rFonts w:ascii="Times New Roman" w:hAnsi="Times New Roman" w:cs="Times New Roman"/>
          <w:color w:val="000000"/>
          <w:sz w:val="24"/>
          <w:szCs w:val="24"/>
          <w:lang w:val="en-US"/>
        </w:rPr>
        <w:t xml:space="preserve"> </w:t>
      </w:r>
      <w:r w:rsidR="002049E5" w:rsidRPr="002049E5">
        <w:rPr>
          <w:rFonts w:ascii="Times New Roman" w:hAnsi="Times New Roman" w:cs="Times New Roman"/>
          <w:sz w:val="24"/>
          <w:szCs w:val="24"/>
          <w:lang w:val="en-US"/>
        </w:rPr>
        <w:t xml:space="preserve">Keskkonnabüroo Grün-E </w:t>
      </w:r>
      <w:r w:rsidR="002049E5">
        <w:rPr>
          <w:rFonts w:ascii="Times New Roman" w:hAnsi="Times New Roman" w:cs="Times New Roman"/>
          <w:sz w:val="24"/>
          <w:szCs w:val="24"/>
          <w:lang w:val="en-US"/>
        </w:rPr>
        <w:t xml:space="preserve">OÜ, töö nr </w:t>
      </w:r>
      <w:r w:rsidR="002049E5" w:rsidRPr="002049E5">
        <w:rPr>
          <w:rFonts w:ascii="Times New Roman" w:hAnsi="Times New Roman" w:cs="Times New Roman"/>
          <w:sz w:val="24"/>
          <w:szCs w:val="24"/>
          <w:lang w:val="en-US"/>
        </w:rPr>
        <w:t>010621-1</w:t>
      </w:r>
      <w:r w:rsidR="002049E5" w:rsidRPr="002049E5">
        <w:rPr>
          <w:rFonts w:ascii="Times New Roman" w:hAnsi="Times New Roman" w:cs="Times New Roman"/>
          <w:sz w:val="24"/>
          <w:szCs w:val="24"/>
          <w:lang w:val="et-EE"/>
        </w:rPr>
        <w:t xml:space="preserve">, </w:t>
      </w:r>
      <w:r w:rsidR="002049E5" w:rsidRPr="002049E5">
        <w:rPr>
          <w:rFonts w:ascii="Times New Roman" w:hAnsi="Times New Roman" w:cs="Times New Roman"/>
          <w:sz w:val="24"/>
          <w:szCs w:val="24"/>
          <w:lang w:val="en-US"/>
        </w:rPr>
        <w:t>01.06.2021)</w:t>
      </w:r>
      <w:r w:rsidR="00F06919">
        <w:rPr>
          <w:rFonts w:ascii="Times New Roman" w:hAnsi="Times New Roman" w:cs="Times New Roman"/>
          <w:sz w:val="24"/>
          <w:szCs w:val="24"/>
          <w:lang w:val="en-US"/>
        </w:rPr>
        <w:t>.</w:t>
      </w:r>
    </w:p>
    <w:p w:rsidR="00E55443" w:rsidRPr="00EB2433" w:rsidRDefault="00E55443" w:rsidP="00267E78">
      <w:pPr>
        <w:pStyle w:val="Default"/>
        <w:rPr>
          <w:b/>
          <w:bCs/>
          <w:lang w:val="en-US"/>
        </w:rPr>
      </w:pPr>
    </w:p>
    <w:p w:rsidR="00267E78" w:rsidRPr="00EB2433" w:rsidRDefault="00267E78" w:rsidP="00267E78">
      <w:pPr>
        <w:pStyle w:val="Default"/>
        <w:rPr>
          <w:lang w:val="en-US"/>
        </w:rPr>
      </w:pPr>
      <w:r w:rsidRPr="00EB2433">
        <w:rPr>
          <w:b/>
          <w:bCs/>
          <w:lang w:val="en-US"/>
        </w:rPr>
        <w:t>2</w:t>
      </w:r>
      <w:r w:rsidR="00E55443" w:rsidRPr="00EB2433">
        <w:rPr>
          <w:b/>
          <w:bCs/>
          <w:lang w:val="en-US"/>
        </w:rPr>
        <w:t>.</w:t>
      </w:r>
      <w:r w:rsidRPr="00EB2433">
        <w:rPr>
          <w:b/>
          <w:bCs/>
          <w:lang w:val="en-US"/>
        </w:rPr>
        <w:t xml:space="preserve"> DETAILPLANEERINGU KOOSTAMISE EESMÄRK </w:t>
      </w:r>
    </w:p>
    <w:p w:rsidR="00267E78" w:rsidRPr="00EB2433" w:rsidRDefault="00267E78" w:rsidP="00267E78">
      <w:pPr>
        <w:pStyle w:val="Default"/>
        <w:rPr>
          <w:lang w:val="en-US"/>
        </w:rPr>
      </w:pPr>
      <w:r w:rsidRPr="00EB2433">
        <w:rPr>
          <w:lang w:val="en-US"/>
        </w:rPr>
        <w:t xml:space="preserve">Detailplaneeringu koostamise eesmärgiks on: </w:t>
      </w:r>
    </w:p>
    <w:p w:rsidR="004B19C1" w:rsidRDefault="00F06919" w:rsidP="00F06919">
      <w:pPr>
        <w:pStyle w:val="Default"/>
        <w:rPr>
          <w:lang w:val="en-US"/>
        </w:rPr>
      </w:pPr>
      <w:proofErr w:type="gramStart"/>
      <w:r w:rsidRPr="004B19C1">
        <w:rPr>
          <w:lang w:val="en-US"/>
        </w:rPr>
        <w:t>jagada</w:t>
      </w:r>
      <w:proofErr w:type="gramEnd"/>
      <w:r w:rsidRPr="004B19C1">
        <w:rPr>
          <w:lang w:val="en-US"/>
        </w:rPr>
        <w:t xml:space="preserve"> maatulundusmaa sihtotstarbega kinnistu kolmeks elamumaa sihtotstarbega krundiks, millest ühel paikneb olemasolev majapidamine ning üheks maatulundusmaa sihtotstarbega </w:t>
      </w:r>
      <w:r w:rsidRPr="004B19C1">
        <w:rPr>
          <w:lang w:val="en-US"/>
        </w:rPr>
        <w:lastRenderedPageBreak/>
        <w:t xml:space="preserve">krundiks, määrata ehitusõigus ja hoonestustingimused, lahendada juurdepääsud ja tehnovõrkudega varustamine ning haljastus. </w:t>
      </w:r>
    </w:p>
    <w:p w:rsidR="001F1816" w:rsidRPr="004B19C1" w:rsidRDefault="00F06919" w:rsidP="00F06919">
      <w:pPr>
        <w:pStyle w:val="Default"/>
        <w:rPr>
          <w:lang w:val="en-US"/>
        </w:rPr>
      </w:pPr>
      <w:r w:rsidRPr="004B19C1">
        <w:rPr>
          <w:lang w:val="en-US"/>
        </w:rPr>
        <w:t>Planeeringuala suurus on 14</w:t>
      </w:r>
      <w:proofErr w:type="gramStart"/>
      <w:r w:rsidRPr="004B19C1">
        <w:rPr>
          <w:lang w:val="en-US"/>
        </w:rPr>
        <w:t>,45</w:t>
      </w:r>
      <w:proofErr w:type="gramEnd"/>
      <w:r w:rsidRPr="004B19C1">
        <w:rPr>
          <w:lang w:val="en-US"/>
        </w:rPr>
        <w:t xml:space="preserve"> ha.</w:t>
      </w:r>
    </w:p>
    <w:p w:rsidR="001F1816" w:rsidRDefault="004B19C1" w:rsidP="004B19C1">
      <w:pPr>
        <w:pStyle w:val="Default"/>
        <w:rPr>
          <w:lang w:val="en-US"/>
        </w:rPr>
      </w:pPr>
      <w:proofErr w:type="gramStart"/>
      <w:r w:rsidRPr="004B19C1">
        <w:rPr>
          <w:lang w:val="en-US"/>
        </w:rPr>
        <w:t>Detailplaneeringu koostamise eesmärk on kooskõlas Rae Vallavolikogu 21.05.2013 otsusega nr 462 kehtestatud Rae valla üldplaneeringuga.</w:t>
      </w:r>
      <w:proofErr w:type="gramEnd"/>
    </w:p>
    <w:p w:rsidR="004B19C1" w:rsidRPr="004B19C1" w:rsidRDefault="004B19C1" w:rsidP="004B19C1">
      <w:pPr>
        <w:pStyle w:val="Default"/>
        <w:rPr>
          <w:lang w:val="en-US"/>
        </w:rPr>
      </w:pPr>
    </w:p>
    <w:p w:rsidR="00FB7BE0" w:rsidRPr="00EB2433" w:rsidRDefault="00267E78" w:rsidP="00FB7BE0">
      <w:pPr>
        <w:pStyle w:val="Default"/>
        <w:rPr>
          <w:lang w:val="en-US"/>
        </w:rPr>
      </w:pPr>
      <w:r w:rsidRPr="00EB2433">
        <w:rPr>
          <w:b/>
          <w:bCs/>
          <w:lang w:val="en-US"/>
        </w:rPr>
        <w:t>3</w:t>
      </w:r>
      <w:r w:rsidR="00FB7BE0" w:rsidRPr="00EB2433">
        <w:rPr>
          <w:b/>
          <w:bCs/>
          <w:lang w:val="en-US"/>
        </w:rPr>
        <w:t xml:space="preserve">. </w:t>
      </w:r>
      <w:r w:rsidRPr="00EB2433">
        <w:rPr>
          <w:b/>
          <w:bCs/>
          <w:lang w:val="en-US"/>
        </w:rPr>
        <w:t xml:space="preserve"> OLEMASOLEVA OLUKORRA KIRJELDUS </w:t>
      </w:r>
    </w:p>
    <w:p w:rsidR="004B19C1" w:rsidRPr="009E11BF" w:rsidRDefault="004B19C1" w:rsidP="004B19C1">
      <w:pPr>
        <w:pStyle w:val="Default"/>
        <w:rPr>
          <w:b/>
          <w:lang w:val="en-US"/>
        </w:rPr>
      </w:pPr>
      <w:r w:rsidRPr="009E11BF">
        <w:rPr>
          <w:b/>
          <w:lang w:val="en-US"/>
        </w:rPr>
        <w:t>3.1.</w:t>
      </w:r>
      <w:r w:rsidRPr="009E11BF">
        <w:rPr>
          <w:b/>
          <w:bCs/>
          <w:lang w:val="et-EE"/>
        </w:rPr>
        <w:t xml:space="preserve"> PLANEERINGUALA </w:t>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p>
    <w:p w:rsidR="004B19C1" w:rsidRPr="003251DF" w:rsidRDefault="004B19C1" w:rsidP="004B19C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9E11BF">
        <w:rPr>
          <w:rFonts w:ascii="Times New Roman" w:eastAsia="ArialMT" w:hAnsi="Times New Roman" w:cs="Times New Roman"/>
          <w:b/>
          <w:color w:val="000000"/>
          <w:sz w:val="24"/>
          <w:szCs w:val="24"/>
          <w:lang w:val="en-US"/>
        </w:rPr>
        <w:t xml:space="preserve">3.1.1. </w:t>
      </w:r>
      <w:r w:rsidRPr="009E11BF">
        <w:rPr>
          <w:rFonts w:ascii="Times New Roman" w:hAnsi="Times New Roman" w:cs="Times New Roman"/>
          <w:b/>
          <w:bCs/>
          <w:color w:val="000000"/>
          <w:sz w:val="24"/>
          <w:szCs w:val="24"/>
          <w:lang w:val="en-US"/>
        </w:rPr>
        <w:t xml:space="preserve">Planeeringuala asukoht </w:t>
      </w:r>
      <w:proofErr w:type="gramStart"/>
      <w:r w:rsidRPr="009E11BF">
        <w:rPr>
          <w:rFonts w:ascii="Times New Roman" w:hAnsi="Times New Roman" w:cs="Times New Roman"/>
          <w:b/>
          <w:bCs/>
          <w:color w:val="000000"/>
          <w:sz w:val="24"/>
          <w:szCs w:val="24"/>
          <w:lang w:val="en-US"/>
        </w:rPr>
        <w:t>ja</w:t>
      </w:r>
      <w:proofErr w:type="gramEnd"/>
      <w:r w:rsidRPr="009E11BF">
        <w:rPr>
          <w:rFonts w:ascii="Times New Roman" w:hAnsi="Times New Roman" w:cs="Times New Roman"/>
          <w:b/>
          <w:bCs/>
          <w:color w:val="000000"/>
          <w:sz w:val="24"/>
          <w:szCs w:val="24"/>
          <w:lang w:val="en-US"/>
        </w:rPr>
        <w:t xml:space="preserve"> iseloomustus </w:t>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p>
    <w:p w:rsidR="004B19C1" w:rsidRDefault="004B19C1" w:rsidP="009633CF">
      <w:pPr>
        <w:spacing w:after="0" w:line="240" w:lineRule="exact"/>
        <w:ind w:right="520"/>
        <w:rPr>
          <w:rFonts w:ascii="Times New Roman" w:eastAsia="Times" w:hAnsi="Times New Roman" w:cs="Times New Roman"/>
          <w:sz w:val="24"/>
          <w:szCs w:val="24"/>
          <w:lang w:val="en-US"/>
        </w:rPr>
      </w:pPr>
      <w:proofErr w:type="gramStart"/>
      <w:r w:rsidRPr="009633CF">
        <w:rPr>
          <w:rFonts w:ascii="Times New Roman" w:eastAsia="Times" w:hAnsi="Times New Roman" w:cs="Times New Roman"/>
          <w:sz w:val="24"/>
          <w:szCs w:val="24"/>
          <w:lang w:val="en-US"/>
        </w:rPr>
        <w:t>Planeeritav ala asub Harjumaal, Rae vallas, Suursoo külas.</w:t>
      </w:r>
      <w:proofErr w:type="gramEnd"/>
      <w:r w:rsidRPr="009633CF">
        <w:rPr>
          <w:rFonts w:ascii="Times New Roman" w:eastAsia="Times" w:hAnsi="Times New Roman" w:cs="Times New Roman"/>
          <w:sz w:val="24"/>
          <w:szCs w:val="24"/>
          <w:lang w:val="en-US"/>
        </w:rPr>
        <w:t xml:space="preserve"> </w:t>
      </w:r>
      <w:proofErr w:type="gramStart"/>
      <w:r w:rsidR="000455A9" w:rsidRPr="000455A9">
        <w:rPr>
          <w:rFonts w:ascii="Times New Roman" w:hAnsi="Times New Roman" w:cs="Times New Roman"/>
          <w:sz w:val="24"/>
          <w:szCs w:val="24"/>
          <w:lang w:val="en-US"/>
        </w:rPr>
        <w:t>Rae valla üldplaneeringu kohaselt osaliselt olemasoleval elamumaa juhtotstarbega Suursoo küla ajaloolise asustusstruktuuriga miljööväärtuslikul alal.</w:t>
      </w:r>
      <w:proofErr w:type="gramEnd"/>
      <w:r w:rsidR="000455A9" w:rsidRPr="000455A9">
        <w:rPr>
          <w:sz w:val="23"/>
          <w:szCs w:val="23"/>
          <w:lang w:val="en-US"/>
        </w:rPr>
        <w:t xml:space="preserve"> </w:t>
      </w:r>
      <w:r w:rsidRPr="009633CF">
        <w:rPr>
          <w:rFonts w:ascii="Times New Roman" w:eastAsia="Times" w:hAnsi="Times New Roman" w:cs="Times New Roman"/>
          <w:sz w:val="24"/>
          <w:szCs w:val="24"/>
          <w:lang w:val="en-US"/>
        </w:rPr>
        <w:t xml:space="preserve">Planeeritav ala hõlmab Ingamäe kinnistu põhjapoolset </w:t>
      </w:r>
      <w:proofErr w:type="gramStart"/>
      <w:r w:rsidRPr="009633CF">
        <w:rPr>
          <w:rFonts w:ascii="Times New Roman" w:eastAsia="Times" w:hAnsi="Times New Roman" w:cs="Times New Roman"/>
          <w:sz w:val="24"/>
          <w:szCs w:val="24"/>
          <w:lang w:val="en-US"/>
        </w:rPr>
        <w:t>osa</w:t>
      </w:r>
      <w:proofErr w:type="gramEnd"/>
      <w:r w:rsidRPr="009633CF">
        <w:rPr>
          <w:rFonts w:ascii="Times New Roman" w:eastAsia="Times" w:hAnsi="Times New Roman" w:cs="Times New Roman"/>
          <w:sz w:val="24"/>
          <w:szCs w:val="24"/>
          <w:lang w:val="en-US"/>
        </w:rPr>
        <w:t>. Ingamäe kinnistu suurus on 14</w:t>
      </w:r>
      <w:proofErr w:type="gramStart"/>
      <w:r w:rsidRPr="009633CF">
        <w:rPr>
          <w:rFonts w:ascii="Times New Roman" w:eastAsia="Times" w:hAnsi="Times New Roman" w:cs="Times New Roman"/>
          <w:sz w:val="24"/>
          <w:szCs w:val="24"/>
          <w:lang w:val="en-US"/>
        </w:rPr>
        <w:t>,4</w:t>
      </w:r>
      <w:r w:rsidR="00D44208">
        <w:rPr>
          <w:rFonts w:ascii="Times New Roman" w:eastAsia="Times" w:hAnsi="Times New Roman" w:cs="Times New Roman"/>
          <w:sz w:val="24"/>
          <w:szCs w:val="24"/>
          <w:lang w:val="en-US"/>
        </w:rPr>
        <w:t>5</w:t>
      </w:r>
      <w:proofErr w:type="gramEnd"/>
      <w:r w:rsidR="002E642D">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 xml:space="preserve">ha, katastritunnus </w:t>
      </w:r>
      <w:r w:rsidRPr="009633CF">
        <w:rPr>
          <w:rFonts w:ascii="Times New Roman" w:eastAsia="Times" w:hAnsi="Times New Roman" w:cs="Times New Roman"/>
          <w:bCs/>
          <w:sz w:val="24"/>
          <w:szCs w:val="24"/>
          <w:lang w:val="en-US"/>
        </w:rPr>
        <w:t>65303:004:0139</w:t>
      </w:r>
      <w:r w:rsidRPr="009633CF">
        <w:rPr>
          <w:rFonts w:ascii="Times New Roman" w:eastAsia="Times" w:hAnsi="Times New Roman" w:cs="Times New Roman"/>
          <w:sz w:val="24"/>
          <w:szCs w:val="24"/>
          <w:lang w:val="en-US"/>
        </w:rPr>
        <w:t>, sihtotstarve – maatulundusmaa 100%.</w:t>
      </w:r>
    </w:p>
    <w:p w:rsidR="009E11BF" w:rsidRPr="009633CF" w:rsidRDefault="009E11BF" w:rsidP="009633CF">
      <w:pPr>
        <w:spacing w:after="0" w:line="240" w:lineRule="exact"/>
        <w:ind w:right="520"/>
        <w:rPr>
          <w:rFonts w:ascii="Times New Roman" w:hAnsi="Times New Roman" w:cs="Times New Roman"/>
          <w:sz w:val="24"/>
          <w:szCs w:val="24"/>
          <w:lang w:val="en-US"/>
        </w:rPr>
      </w:pPr>
      <w:proofErr w:type="gramStart"/>
      <w:r w:rsidRPr="009633CF">
        <w:rPr>
          <w:rFonts w:ascii="Times New Roman" w:eastAsia="Times" w:hAnsi="Times New Roman" w:cs="Times New Roman"/>
          <w:sz w:val="24"/>
          <w:szCs w:val="24"/>
          <w:lang w:val="en-US"/>
        </w:rPr>
        <w:t>Juurdepääs on põhjaküljest kohaliku valla omandu</w:t>
      </w:r>
      <w:r>
        <w:rPr>
          <w:rFonts w:ascii="Times New Roman" w:eastAsia="Times" w:hAnsi="Times New Roman" w:cs="Times New Roman"/>
          <w:sz w:val="24"/>
          <w:szCs w:val="24"/>
          <w:lang w:val="en-US"/>
        </w:rPr>
        <w:t xml:space="preserve">ses </w:t>
      </w:r>
      <w:r w:rsidRPr="009633CF">
        <w:rPr>
          <w:rFonts w:ascii="Times New Roman" w:eastAsia="Times" w:hAnsi="Times New Roman" w:cs="Times New Roman"/>
          <w:sz w:val="24"/>
          <w:szCs w:val="24"/>
          <w:lang w:val="en-US"/>
        </w:rPr>
        <w:t xml:space="preserve">oleva asfaltkattega </w:t>
      </w:r>
      <w:r w:rsidR="000455A9">
        <w:rPr>
          <w:rFonts w:ascii="Times New Roman" w:eastAsia="Times" w:hAnsi="Times New Roman" w:cs="Times New Roman"/>
          <w:sz w:val="24"/>
          <w:szCs w:val="24"/>
          <w:lang w:val="en-US"/>
        </w:rPr>
        <w:t xml:space="preserve">Samblamäe </w:t>
      </w:r>
      <w:r w:rsidR="002E642D">
        <w:rPr>
          <w:rFonts w:ascii="Times New Roman" w:eastAsia="Times" w:hAnsi="Times New Roman" w:cs="Times New Roman"/>
          <w:sz w:val="24"/>
          <w:szCs w:val="24"/>
          <w:lang w:val="en-US"/>
        </w:rPr>
        <w:t>teelt.</w:t>
      </w:r>
      <w:proofErr w:type="gramEnd"/>
    </w:p>
    <w:p w:rsidR="004B19C1" w:rsidRPr="009633CF" w:rsidRDefault="004B19C1" w:rsidP="009633CF">
      <w:pPr>
        <w:spacing w:after="0" w:line="240" w:lineRule="exact"/>
        <w:rPr>
          <w:rFonts w:ascii="Times New Roman" w:hAnsi="Times New Roman" w:cs="Times New Roman"/>
          <w:sz w:val="24"/>
          <w:szCs w:val="24"/>
          <w:lang w:val="en-US"/>
        </w:rPr>
      </w:pPr>
    </w:p>
    <w:p w:rsidR="009E11BF" w:rsidRPr="009E11BF" w:rsidRDefault="009E11BF" w:rsidP="009633CF">
      <w:pPr>
        <w:spacing w:after="0" w:line="240" w:lineRule="exact"/>
        <w:ind w:right="520"/>
        <w:rPr>
          <w:rFonts w:ascii="Times New Roman" w:eastAsia="Times" w:hAnsi="Times New Roman" w:cs="Times New Roman"/>
          <w:b/>
          <w:sz w:val="24"/>
          <w:szCs w:val="24"/>
          <w:lang w:val="en-US"/>
        </w:rPr>
      </w:pPr>
      <w:r w:rsidRPr="009E11BF">
        <w:rPr>
          <w:rFonts w:ascii="Times New Roman" w:eastAsia="ArialMT" w:hAnsi="Times New Roman" w:cs="Times New Roman"/>
          <w:b/>
          <w:color w:val="000000"/>
          <w:sz w:val="24"/>
          <w:szCs w:val="24"/>
          <w:lang w:val="en-US"/>
        </w:rPr>
        <w:t xml:space="preserve">3.1.2. </w:t>
      </w:r>
      <w:r w:rsidRPr="009E11BF">
        <w:rPr>
          <w:rFonts w:ascii="Times New Roman" w:hAnsi="Times New Roman" w:cs="Times New Roman"/>
          <w:b/>
          <w:bCs/>
          <w:color w:val="000000"/>
          <w:sz w:val="24"/>
          <w:szCs w:val="24"/>
          <w:lang w:val="en-US"/>
        </w:rPr>
        <w:t xml:space="preserve">Maakasutus </w:t>
      </w:r>
      <w:proofErr w:type="gramStart"/>
      <w:r w:rsidRPr="009E11BF">
        <w:rPr>
          <w:rFonts w:ascii="Times New Roman" w:hAnsi="Times New Roman" w:cs="Times New Roman"/>
          <w:b/>
          <w:bCs/>
          <w:color w:val="000000"/>
          <w:sz w:val="24"/>
          <w:szCs w:val="24"/>
          <w:lang w:val="en-US"/>
        </w:rPr>
        <w:t>ja</w:t>
      </w:r>
      <w:proofErr w:type="gramEnd"/>
      <w:r w:rsidRPr="009E11BF">
        <w:rPr>
          <w:rFonts w:ascii="Times New Roman" w:hAnsi="Times New Roman" w:cs="Times New Roman"/>
          <w:b/>
          <w:bCs/>
          <w:color w:val="000000"/>
          <w:sz w:val="24"/>
          <w:szCs w:val="24"/>
          <w:lang w:val="en-US"/>
        </w:rPr>
        <w:t xml:space="preserve"> hoonestus</w:t>
      </w:r>
    </w:p>
    <w:p w:rsidR="004B19C1" w:rsidRPr="009633CF" w:rsidRDefault="009633CF" w:rsidP="009633CF">
      <w:pPr>
        <w:spacing w:after="0" w:line="240" w:lineRule="exact"/>
        <w:ind w:right="520"/>
        <w:rPr>
          <w:rFonts w:ascii="Times New Roman" w:hAnsi="Times New Roman" w:cs="Times New Roman"/>
          <w:sz w:val="24"/>
          <w:szCs w:val="24"/>
          <w:lang w:val="et-EE"/>
        </w:rPr>
      </w:pPr>
      <w:r>
        <w:rPr>
          <w:rFonts w:ascii="Times New Roman" w:eastAsia="Times" w:hAnsi="Times New Roman" w:cs="Times New Roman"/>
          <w:sz w:val="24"/>
          <w:szCs w:val="24"/>
          <w:lang w:val="en-US"/>
        </w:rPr>
        <w:t>Kinnis</w:t>
      </w:r>
      <w:r w:rsidR="004B19C1" w:rsidRPr="009633CF">
        <w:rPr>
          <w:rFonts w:ascii="Times New Roman" w:eastAsia="Times" w:hAnsi="Times New Roman" w:cs="Times New Roman"/>
          <w:sz w:val="24"/>
          <w:szCs w:val="24"/>
          <w:lang w:val="en-US"/>
        </w:rPr>
        <w:t xml:space="preserve">tul asub olemasolev majapidamine elamu </w:t>
      </w:r>
      <w:proofErr w:type="gramStart"/>
      <w:r w:rsidR="004B19C1" w:rsidRPr="009633CF">
        <w:rPr>
          <w:rFonts w:ascii="Times New Roman" w:eastAsia="Times" w:hAnsi="Times New Roman" w:cs="Times New Roman"/>
          <w:sz w:val="24"/>
          <w:szCs w:val="24"/>
          <w:lang w:val="en-US"/>
        </w:rPr>
        <w:t>j</w:t>
      </w:r>
      <w:r>
        <w:rPr>
          <w:rFonts w:ascii="Times New Roman" w:eastAsia="Times" w:hAnsi="Times New Roman" w:cs="Times New Roman"/>
          <w:sz w:val="24"/>
          <w:szCs w:val="24"/>
          <w:lang w:val="en-US"/>
        </w:rPr>
        <w:t>a</w:t>
      </w:r>
      <w:proofErr w:type="gramEnd"/>
      <w:r>
        <w:rPr>
          <w:rFonts w:ascii="Times New Roman" w:eastAsia="Times" w:hAnsi="Times New Roman" w:cs="Times New Roman"/>
          <w:sz w:val="24"/>
          <w:szCs w:val="24"/>
          <w:lang w:val="en-US"/>
        </w:rPr>
        <w:t xml:space="preserve"> abihoonetega. Kõlvikuline jao</w:t>
      </w:r>
      <w:r w:rsidR="004B19C1" w:rsidRPr="009633CF">
        <w:rPr>
          <w:rFonts w:ascii="Times New Roman" w:eastAsia="Times" w:hAnsi="Times New Roman" w:cs="Times New Roman"/>
          <w:sz w:val="24"/>
          <w:szCs w:val="24"/>
          <w:lang w:val="en-US"/>
        </w:rPr>
        <w:t>tus on järgmine:</w:t>
      </w:r>
    </w:p>
    <w:p w:rsidR="004B19C1" w:rsidRPr="009633CF"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haritav maa 0</w:t>
      </w:r>
      <w:proofErr w:type="gramStart"/>
      <w:r w:rsidR="004B19C1" w:rsidRPr="009633CF">
        <w:rPr>
          <w:rFonts w:ascii="Times New Roman" w:eastAsia="Times" w:hAnsi="Times New Roman" w:cs="Times New Roman"/>
          <w:sz w:val="24"/>
          <w:szCs w:val="24"/>
          <w:lang w:val="en-US"/>
        </w:rPr>
        <w:t>,57</w:t>
      </w:r>
      <w:proofErr w:type="gramEnd"/>
      <w:r>
        <w:rPr>
          <w:rFonts w:ascii="Times New Roman" w:eastAsia="Times" w:hAnsi="Times New Roman" w:cs="Times New Roman"/>
          <w:sz w:val="24"/>
          <w:szCs w:val="24"/>
          <w:lang w:val="en-US"/>
        </w:rPr>
        <w:t xml:space="preserve"> </w:t>
      </w:r>
      <w:r w:rsidR="004B19C1" w:rsidRPr="009633CF">
        <w:rPr>
          <w:rFonts w:ascii="Times New Roman" w:eastAsia="Times" w:hAnsi="Times New Roman" w:cs="Times New Roman"/>
          <w:sz w:val="24"/>
          <w:szCs w:val="24"/>
          <w:lang w:val="en-US"/>
        </w:rPr>
        <w:t>ha;</w:t>
      </w:r>
    </w:p>
    <w:p w:rsidR="004B19C1" w:rsidRPr="009633CF"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looduslik rohumaa 11</w:t>
      </w:r>
      <w:proofErr w:type="gramStart"/>
      <w:r w:rsidR="004B19C1" w:rsidRPr="009633CF">
        <w:rPr>
          <w:rFonts w:ascii="Times New Roman" w:eastAsia="Times" w:hAnsi="Times New Roman" w:cs="Times New Roman"/>
          <w:sz w:val="24"/>
          <w:szCs w:val="24"/>
          <w:lang w:val="en-US"/>
        </w:rPr>
        <w:t>,9</w:t>
      </w:r>
      <w:r w:rsidR="00D44208">
        <w:rPr>
          <w:rFonts w:ascii="Times New Roman" w:eastAsia="Times" w:hAnsi="Times New Roman" w:cs="Times New Roman"/>
          <w:sz w:val="24"/>
          <w:szCs w:val="24"/>
          <w:lang w:val="en-US"/>
        </w:rPr>
        <w:t>5</w:t>
      </w:r>
      <w:proofErr w:type="gramEnd"/>
      <w:r w:rsidR="004B19C1" w:rsidRPr="009633CF">
        <w:rPr>
          <w:rFonts w:ascii="Times New Roman" w:eastAsia="Times" w:hAnsi="Times New Roman" w:cs="Times New Roman"/>
          <w:sz w:val="24"/>
          <w:szCs w:val="24"/>
          <w:lang w:val="en-US"/>
        </w:rPr>
        <w:t xml:space="preserve"> ha;</w:t>
      </w:r>
    </w:p>
    <w:p w:rsidR="004B19C1" w:rsidRPr="009633CF"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õuemaa 0</w:t>
      </w:r>
      <w:proofErr w:type="gramStart"/>
      <w:r w:rsidR="004B19C1" w:rsidRPr="009633CF">
        <w:rPr>
          <w:rFonts w:ascii="Times New Roman" w:eastAsia="Times" w:hAnsi="Times New Roman" w:cs="Times New Roman"/>
          <w:sz w:val="24"/>
          <w:szCs w:val="24"/>
          <w:lang w:val="en-US"/>
        </w:rPr>
        <w:t>,35</w:t>
      </w:r>
      <w:proofErr w:type="gramEnd"/>
      <w:r w:rsidR="004B19C1" w:rsidRPr="009633CF">
        <w:rPr>
          <w:rFonts w:ascii="Times New Roman" w:eastAsia="Times" w:hAnsi="Times New Roman" w:cs="Times New Roman"/>
          <w:sz w:val="24"/>
          <w:szCs w:val="24"/>
          <w:lang w:val="en-US"/>
        </w:rPr>
        <w:t xml:space="preserve"> ha;</w:t>
      </w:r>
    </w:p>
    <w:p w:rsidR="004B19C1"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muu maa 1</w:t>
      </w:r>
      <w:proofErr w:type="gramStart"/>
      <w:r w:rsidR="004B19C1" w:rsidRPr="009633CF">
        <w:rPr>
          <w:rFonts w:ascii="Times New Roman" w:eastAsia="Times" w:hAnsi="Times New Roman" w:cs="Times New Roman"/>
          <w:sz w:val="24"/>
          <w:szCs w:val="24"/>
          <w:lang w:val="en-US"/>
        </w:rPr>
        <w:t>,58</w:t>
      </w:r>
      <w:proofErr w:type="gramEnd"/>
      <w:r w:rsidR="004B19C1" w:rsidRPr="009633CF">
        <w:rPr>
          <w:rFonts w:ascii="Times New Roman" w:eastAsia="Times" w:hAnsi="Times New Roman" w:cs="Times New Roman"/>
          <w:sz w:val="24"/>
          <w:szCs w:val="24"/>
          <w:lang w:val="en-US"/>
        </w:rPr>
        <w:t xml:space="preserve"> ha (sh veealune maa 1,58 ha).</w:t>
      </w:r>
    </w:p>
    <w:p w:rsidR="002E642D" w:rsidRDefault="000455A9" w:rsidP="009633CF">
      <w:pPr>
        <w:tabs>
          <w:tab w:val="left" w:pos="1080"/>
        </w:tabs>
        <w:spacing w:after="0" w:line="240" w:lineRule="exact"/>
        <w:rPr>
          <w:rFonts w:ascii="Times New Roman" w:hAnsi="Times New Roman" w:cs="Times New Roman"/>
          <w:sz w:val="24"/>
          <w:szCs w:val="24"/>
          <w:lang w:val="en-US"/>
        </w:rPr>
      </w:pPr>
      <w:r w:rsidRPr="000455A9">
        <w:rPr>
          <w:rFonts w:ascii="Times New Roman" w:hAnsi="Times New Roman" w:cs="Times New Roman"/>
          <w:sz w:val="24"/>
          <w:szCs w:val="24"/>
          <w:lang w:val="en-US"/>
        </w:rPr>
        <w:t xml:space="preserve">Ehitisregistri andmetel on kinnistul järgmised hooned: elamu, ehitisregistri kood 116018148 </w:t>
      </w:r>
    </w:p>
    <w:p w:rsidR="000455A9" w:rsidRPr="000455A9" w:rsidRDefault="000455A9" w:rsidP="009633CF">
      <w:pPr>
        <w:tabs>
          <w:tab w:val="left" w:pos="1080"/>
        </w:tabs>
        <w:spacing w:after="0" w:line="240" w:lineRule="exact"/>
        <w:rPr>
          <w:rFonts w:ascii="Times New Roman" w:eastAsia="Times" w:hAnsi="Times New Roman" w:cs="Times New Roman"/>
          <w:sz w:val="24"/>
          <w:szCs w:val="24"/>
          <w:lang w:val="en-US"/>
        </w:rPr>
      </w:pPr>
      <w:proofErr w:type="gramStart"/>
      <w:r w:rsidRPr="000455A9">
        <w:rPr>
          <w:rFonts w:ascii="Times New Roman" w:hAnsi="Times New Roman" w:cs="Times New Roman"/>
          <w:sz w:val="24"/>
          <w:szCs w:val="24"/>
          <w:lang w:val="en-US"/>
        </w:rPr>
        <w:t>ja</w:t>
      </w:r>
      <w:proofErr w:type="gramEnd"/>
      <w:r w:rsidRPr="000455A9">
        <w:rPr>
          <w:rFonts w:ascii="Times New Roman" w:hAnsi="Times New Roman" w:cs="Times New Roman"/>
          <w:sz w:val="24"/>
          <w:szCs w:val="24"/>
          <w:lang w:val="en-US"/>
        </w:rPr>
        <w:t xml:space="preserve"> küün, ehitisregistri kood 116018149. </w:t>
      </w:r>
    </w:p>
    <w:p w:rsidR="000455A9" w:rsidRDefault="000455A9" w:rsidP="009633CF">
      <w:pPr>
        <w:spacing w:after="0" w:line="240" w:lineRule="exact"/>
        <w:rPr>
          <w:rFonts w:ascii="Times New Roman" w:eastAsia="ArialMT" w:hAnsi="Times New Roman" w:cs="Times New Roman"/>
          <w:b/>
          <w:color w:val="000000"/>
          <w:sz w:val="24"/>
          <w:szCs w:val="24"/>
          <w:lang w:val="en-US"/>
        </w:rPr>
      </w:pPr>
    </w:p>
    <w:p w:rsidR="009E11BF" w:rsidRPr="000455A9" w:rsidRDefault="000455A9" w:rsidP="009633CF">
      <w:pPr>
        <w:spacing w:after="0" w:line="240" w:lineRule="exact"/>
        <w:rPr>
          <w:rFonts w:ascii="Times New Roman" w:eastAsia="ArialMT" w:hAnsi="Times New Roman" w:cs="Times New Roman"/>
          <w:b/>
          <w:color w:val="000000"/>
          <w:sz w:val="24"/>
          <w:szCs w:val="24"/>
          <w:lang w:val="en-US"/>
        </w:rPr>
      </w:pPr>
      <w:r w:rsidRPr="000455A9">
        <w:rPr>
          <w:rFonts w:ascii="Times New Roman" w:eastAsia="ArialMT" w:hAnsi="Times New Roman" w:cs="Times New Roman"/>
          <w:b/>
          <w:color w:val="000000"/>
          <w:sz w:val="24"/>
          <w:szCs w:val="24"/>
          <w:lang w:val="en-US"/>
        </w:rPr>
        <w:t>3.1</w:t>
      </w:r>
      <w:proofErr w:type="gramStart"/>
      <w:r w:rsidRPr="000455A9">
        <w:rPr>
          <w:rFonts w:ascii="Times New Roman" w:eastAsia="ArialMT" w:hAnsi="Times New Roman" w:cs="Times New Roman"/>
          <w:b/>
          <w:color w:val="000000"/>
          <w:sz w:val="24"/>
          <w:szCs w:val="24"/>
          <w:lang w:val="en-US"/>
        </w:rPr>
        <w:t>,3</w:t>
      </w:r>
      <w:proofErr w:type="gramEnd"/>
      <w:r w:rsidRPr="000455A9">
        <w:rPr>
          <w:rFonts w:ascii="Times New Roman" w:eastAsia="ArialMT" w:hAnsi="Times New Roman" w:cs="Times New Roman"/>
          <w:b/>
          <w:color w:val="000000"/>
          <w:sz w:val="24"/>
          <w:szCs w:val="24"/>
          <w:lang w:val="en-US"/>
        </w:rPr>
        <w:t xml:space="preserve">. </w:t>
      </w:r>
      <w:r w:rsidRPr="000455A9">
        <w:rPr>
          <w:rFonts w:ascii="Times New Roman" w:hAnsi="Times New Roman" w:cs="Times New Roman"/>
          <w:b/>
          <w:bCs/>
          <w:color w:val="000000"/>
          <w:sz w:val="24"/>
          <w:szCs w:val="24"/>
          <w:lang w:val="en-US"/>
        </w:rPr>
        <w:t>Olemasolev tehnovarustus</w:t>
      </w:r>
      <w:r>
        <w:rPr>
          <w:rFonts w:ascii="Times New Roman" w:hAnsi="Times New Roman" w:cs="Times New Roman"/>
          <w:b/>
          <w:bCs/>
          <w:color w:val="000000"/>
          <w:sz w:val="24"/>
          <w:szCs w:val="24"/>
          <w:lang w:val="en-US"/>
        </w:rPr>
        <w:t xml:space="preserve"> ja piirangud</w:t>
      </w:r>
    </w:p>
    <w:p w:rsidR="002100A4" w:rsidRDefault="002100A4" w:rsidP="002100A4">
      <w:pPr>
        <w:spacing w:after="0" w:line="240" w:lineRule="auto"/>
        <w:rPr>
          <w:rFonts w:ascii="Times New Roman" w:eastAsia="Times" w:hAnsi="Times New Roman" w:cs="Times New Roman"/>
          <w:sz w:val="24"/>
          <w:szCs w:val="24"/>
          <w:lang w:val="en-US"/>
        </w:rPr>
      </w:pPr>
      <w:proofErr w:type="gramStart"/>
      <w:r w:rsidRPr="009633CF">
        <w:rPr>
          <w:rFonts w:ascii="Times New Roman" w:eastAsia="Times" w:hAnsi="Times New Roman" w:cs="Times New Roman"/>
          <w:sz w:val="24"/>
          <w:szCs w:val="24"/>
          <w:lang w:val="en-US"/>
        </w:rPr>
        <w:t>Olemasolev majapidamine on liitunud elektrivõrguga, veevarustus kohalikust puurkaevust.</w:t>
      </w:r>
      <w:proofErr w:type="gramEnd"/>
    </w:p>
    <w:p w:rsidR="002100A4" w:rsidRDefault="002100A4" w:rsidP="002100A4">
      <w:pPr>
        <w:autoSpaceDE w:val="0"/>
        <w:autoSpaceDN w:val="0"/>
        <w:adjustRightInd w:val="0"/>
        <w:spacing w:after="0" w:line="240" w:lineRule="auto"/>
        <w:rPr>
          <w:rFonts w:ascii="Times New Roman" w:hAnsi="Times New Roman" w:cs="Times New Roman"/>
          <w:color w:val="000000"/>
          <w:sz w:val="24"/>
          <w:szCs w:val="24"/>
          <w:lang w:val="en-US"/>
        </w:rPr>
      </w:pPr>
      <w:proofErr w:type="gramStart"/>
      <w:r>
        <w:rPr>
          <w:rFonts w:ascii="Times New Roman" w:eastAsia="Times" w:hAnsi="Times New Roman" w:cs="Times New Roman"/>
          <w:sz w:val="24"/>
          <w:szCs w:val="24"/>
          <w:lang w:val="en-US"/>
        </w:rPr>
        <w:t>Muud tehnotrassid puuduvad.</w:t>
      </w:r>
      <w:proofErr w:type="gramEnd"/>
    </w:p>
    <w:p w:rsidR="000455A9" w:rsidRPr="000455A9" w:rsidRDefault="000455A9" w:rsidP="000455A9">
      <w:pPr>
        <w:autoSpaceDE w:val="0"/>
        <w:autoSpaceDN w:val="0"/>
        <w:adjustRightInd w:val="0"/>
        <w:spacing w:after="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Planeeritaval alal lasuvad järgmised maakasutuspiirangud </w:t>
      </w:r>
      <w:proofErr w:type="gramStart"/>
      <w:r w:rsidRPr="000455A9">
        <w:rPr>
          <w:rFonts w:ascii="Times New Roman" w:hAnsi="Times New Roman" w:cs="Times New Roman"/>
          <w:color w:val="000000"/>
          <w:sz w:val="24"/>
          <w:szCs w:val="24"/>
          <w:lang w:val="en-US"/>
        </w:rPr>
        <w:t>ja</w:t>
      </w:r>
      <w:proofErr w:type="gramEnd"/>
      <w:r w:rsidRPr="000455A9">
        <w:rPr>
          <w:rFonts w:ascii="Times New Roman" w:hAnsi="Times New Roman" w:cs="Times New Roman"/>
          <w:color w:val="000000"/>
          <w:sz w:val="24"/>
          <w:szCs w:val="24"/>
          <w:lang w:val="en-US"/>
        </w:rPr>
        <w:t xml:space="preserve"> kitsendused: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Elektriõhuliin alla 1 kV (M8579503/Talud (Laua 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Elektrimaakaabelliin (MKL8579503/Talud (Laua 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w:t>
      </w:r>
      <w:r w:rsidRPr="000455A9">
        <w:rPr>
          <w:rFonts w:ascii="Times New Roman" w:hAnsi="Times New Roman" w:cs="Times New Roman"/>
          <w:color w:val="000000"/>
          <w:sz w:val="24"/>
          <w:szCs w:val="24"/>
          <w:lang w:val="en-US"/>
        </w:rPr>
        <w:t xml:space="preserve">aev, ehitisregistri kood 220413124;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Elektriõhuliini kaitsevöönd 2 m liini teljest;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Elektrimaakaabelliini kaitsevöönd 1 m liini äärmistest kaablitest;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Maaparandushoiuala, maaparandussüsteemi maa-ala (4109220020530002);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Eesvoolu kaitsevöönd – avatud eesvool valgalaga kuni 10 km2;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Peningi turbamaardla; </w:t>
      </w:r>
    </w:p>
    <w:p w:rsid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Avatud eesvool valgalaga kuni 10 km2 (SALUKÜLA I (K-1)) ehk maaparandussüsteemi veekaitsevöönd 1 m;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Kohaliku </w:t>
      </w:r>
      <w:proofErr w:type="gramStart"/>
      <w:r>
        <w:rPr>
          <w:rFonts w:ascii="Times New Roman" w:hAnsi="Times New Roman" w:cs="Times New Roman"/>
          <w:color w:val="000000"/>
          <w:sz w:val="24"/>
          <w:szCs w:val="24"/>
          <w:lang w:val="en-US"/>
        </w:rPr>
        <w:t>tee</w:t>
      </w:r>
      <w:proofErr w:type="gramEnd"/>
      <w:r>
        <w:rPr>
          <w:rFonts w:ascii="Times New Roman" w:hAnsi="Times New Roman" w:cs="Times New Roman"/>
          <w:color w:val="000000"/>
          <w:sz w:val="24"/>
          <w:szCs w:val="24"/>
          <w:lang w:val="en-US"/>
        </w:rPr>
        <w:t xml:space="preserve"> kaitsevöönd 20 m äärmise sõiduraja teljest;</w:t>
      </w:r>
    </w:p>
    <w:p w:rsidR="000455A9" w:rsidRPr="000455A9" w:rsidRDefault="000455A9" w:rsidP="000455A9">
      <w:pPr>
        <w:autoSpaceDE w:val="0"/>
        <w:autoSpaceDN w:val="0"/>
        <w:adjustRightInd w:val="0"/>
        <w:spacing w:after="0" w:line="240" w:lineRule="auto"/>
        <w:rPr>
          <w:rFonts w:ascii="Arial" w:hAnsi="Arial" w:cs="Arial"/>
          <w:color w:val="000000"/>
          <w:sz w:val="23"/>
          <w:szCs w:val="23"/>
          <w:lang w:val="en-US"/>
        </w:rPr>
      </w:pPr>
      <w:r w:rsidRPr="000455A9">
        <w:rPr>
          <w:rFonts w:ascii="Times New Roman" w:hAnsi="Times New Roman" w:cs="Times New Roman"/>
          <w:color w:val="000000"/>
          <w:sz w:val="24"/>
          <w:szCs w:val="24"/>
          <w:lang w:val="en-US"/>
        </w:rPr>
        <w:t>• Suursoo küla on pärandkultuuri objekt – EELIS (Eesti Looduse Infosüsteem - Keskkonnaregister) reg. 653</w:t>
      </w:r>
      <w:proofErr w:type="gramStart"/>
      <w:r w:rsidRPr="000455A9">
        <w:rPr>
          <w:rFonts w:ascii="Times New Roman" w:hAnsi="Times New Roman" w:cs="Times New Roman"/>
          <w:color w:val="000000"/>
          <w:sz w:val="24"/>
          <w:szCs w:val="24"/>
          <w:lang w:val="en-US"/>
        </w:rPr>
        <w:t>:AST:001</w:t>
      </w:r>
      <w:proofErr w:type="gramEnd"/>
      <w:r w:rsidRPr="000455A9">
        <w:rPr>
          <w:rFonts w:ascii="Times New Roman" w:hAnsi="Times New Roman" w:cs="Times New Roman"/>
          <w:color w:val="000000"/>
          <w:sz w:val="24"/>
          <w:szCs w:val="24"/>
          <w:lang w:val="en-US"/>
        </w:rPr>
        <w:t>.</w:t>
      </w:r>
      <w:r w:rsidRPr="000455A9">
        <w:rPr>
          <w:rFonts w:ascii="Arial" w:hAnsi="Arial" w:cs="Arial"/>
          <w:color w:val="000000"/>
          <w:sz w:val="23"/>
          <w:szCs w:val="23"/>
          <w:lang w:val="en-US"/>
        </w:rPr>
        <w:t xml:space="preserve"> </w:t>
      </w:r>
    </w:p>
    <w:p w:rsidR="000455A9" w:rsidRDefault="000455A9" w:rsidP="009633CF">
      <w:pPr>
        <w:spacing w:after="0" w:line="240" w:lineRule="exact"/>
        <w:rPr>
          <w:rFonts w:ascii="Times New Roman" w:eastAsia="ArialMT" w:hAnsi="Times New Roman" w:cs="Times New Roman"/>
          <w:b/>
          <w:color w:val="000000"/>
          <w:sz w:val="24"/>
          <w:szCs w:val="24"/>
          <w:lang w:val="en-US"/>
        </w:rPr>
      </w:pPr>
    </w:p>
    <w:p w:rsidR="00595BE8" w:rsidRDefault="00595BE8" w:rsidP="009633CF">
      <w:pPr>
        <w:spacing w:after="0" w:line="240" w:lineRule="exact"/>
        <w:rPr>
          <w:rFonts w:ascii="Times New Roman" w:eastAsia="ArialMT" w:hAnsi="Times New Roman" w:cs="Times New Roman"/>
          <w:b/>
          <w:color w:val="000000"/>
          <w:sz w:val="24"/>
          <w:szCs w:val="24"/>
          <w:lang w:val="en-US"/>
        </w:rPr>
      </w:pPr>
    </w:p>
    <w:p w:rsidR="00595BE8" w:rsidRDefault="00595BE8" w:rsidP="009633CF">
      <w:pPr>
        <w:spacing w:after="0" w:line="240" w:lineRule="exact"/>
        <w:rPr>
          <w:rFonts w:ascii="Times New Roman" w:eastAsia="ArialMT" w:hAnsi="Times New Roman" w:cs="Times New Roman"/>
          <w:b/>
          <w:color w:val="000000"/>
          <w:sz w:val="24"/>
          <w:szCs w:val="24"/>
          <w:lang w:val="en-US"/>
        </w:rPr>
      </w:pPr>
    </w:p>
    <w:p w:rsidR="00595BE8" w:rsidRDefault="00595BE8" w:rsidP="009633CF">
      <w:pPr>
        <w:spacing w:after="0" w:line="240" w:lineRule="exact"/>
        <w:rPr>
          <w:rFonts w:ascii="Times New Roman" w:eastAsia="ArialMT" w:hAnsi="Times New Roman" w:cs="Times New Roman"/>
          <w:b/>
          <w:color w:val="000000"/>
          <w:sz w:val="24"/>
          <w:szCs w:val="24"/>
          <w:lang w:val="en-US"/>
        </w:rPr>
      </w:pPr>
    </w:p>
    <w:p w:rsidR="004B19C1" w:rsidRDefault="009E11BF" w:rsidP="009633CF">
      <w:pPr>
        <w:spacing w:after="0" w:line="240" w:lineRule="exact"/>
        <w:rPr>
          <w:rFonts w:ascii="Times New Roman" w:hAnsi="Times New Roman" w:cs="Times New Roman"/>
          <w:b/>
          <w:bCs/>
          <w:color w:val="000000"/>
          <w:sz w:val="24"/>
          <w:szCs w:val="24"/>
          <w:lang w:val="en-US"/>
        </w:rPr>
      </w:pPr>
      <w:r w:rsidRPr="009E11BF">
        <w:rPr>
          <w:rFonts w:ascii="Times New Roman" w:eastAsia="ArialMT" w:hAnsi="Times New Roman" w:cs="Times New Roman"/>
          <w:b/>
          <w:color w:val="000000"/>
          <w:sz w:val="24"/>
          <w:szCs w:val="24"/>
          <w:lang w:val="en-US"/>
        </w:rPr>
        <w:lastRenderedPageBreak/>
        <w:t xml:space="preserve">3.1.4. </w:t>
      </w:r>
      <w:r w:rsidRPr="009E11BF">
        <w:rPr>
          <w:rFonts w:ascii="Times New Roman" w:hAnsi="Times New Roman" w:cs="Times New Roman"/>
          <w:b/>
          <w:bCs/>
          <w:color w:val="000000"/>
          <w:sz w:val="24"/>
          <w:szCs w:val="24"/>
          <w:lang w:val="en-US"/>
        </w:rPr>
        <w:t xml:space="preserve">Olemasolev haljastus </w:t>
      </w:r>
      <w:proofErr w:type="gramStart"/>
      <w:r w:rsidRPr="009E11BF">
        <w:rPr>
          <w:rFonts w:ascii="Times New Roman" w:hAnsi="Times New Roman" w:cs="Times New Roman"/>
          <w:b/>
          <w:bCs/>
          <w:color w:val="000000"/>
          <w:sz w:val="24"/>
          <w:szCs w:val="24"/>
          <w:lang w:val="en-US"/>
        </w:rPr>
        <w:t>ja</w:t>
      </w:r>
      <w:proofErr w:type="gramEnd"/>
      <w:r w:rsidRPr="009E11BF">
        <w:rPr>
          <w:rFonts w:ascii="Times New Roman" w:hAnsi="Times New Roman" w:cs="Times New Roman"/>
          <w:b/>
          <w:bCs/>
          <w:color w:val="000000"/>
          <w:sz w:val="24"/>
          <w:szCs w:val="24"/>
          <w:lang w:val="en-US"/>
        </w:rPr>
        <w:t xml:space="preserve"> keskkond</w:t>
      </w:r>
    </w:p>
    <w:p w:rsidR="000455A9" w:rsidRDefault="009E11BF" w:rsidP="009633CF">
      <w:pPr>
        <w:spacing w:after="0" w:line="240" w:lineRule="exact"/>
        <w:rPr>
          <w:rFonts w:ascii="Times New Roman" w:eastAsia="Times" w:hAnsi="Times New Roman" w:cs="Times New Roman"/>
          <w:sz w:val="24"/>
          <w:szCs w:val="24"/>
          <w:lang w:val="en-US"/>
        </w:rPr>
      </w:pPr>
      <w:r w:rsidRPr="009633CF">
        <w:rPr>
          <w:rFonts w:ascii="Times New Roman" w:eastAsia="Times" w:hAnsi="Times New Roman" w:cs="Times New Roman"/>
          <w:sz w:val="24"/>
          <w:szCs w:val="24"/>
          <w:lang w:val="en-US"/>
        </w:rPr>
        <w:t xml:space="preserve">Suurema </w:t>
      </w:r>
      <w:proofErr w:type="gramStart"/>
      <w:r w:rsidRPr="009633CF">
        <w:rPr>
          <w:rFonts w:ascii="Times New Roman" w:eastAsia="Times" w:hAnsi="Times New Roman" w:cs="Times New Roman"/>
          <w:sz w:val="24"/>
          <w:szCs w:val="24"/>
          <w:lang w:val="en-US"/>
        </w:rPr>
        <w:t>osa</w:t>
      </w:r>
      <w:proofErr w:type="gramEnd"/>
      <w:r w:rsidRPr="009633CF">
        <w:rPr>
          <w:rFonts w:ascii="Times New Roman" w:eastAsia="Times" w:hAnsi="Times New Roman" w:cs="Times New Roman"/>
          <w:sz w:val="24"/>
          <w:szCs w:val="24"/>
          <w:lang w:val="en-US"/>
        </w:rPr>
        <w:t xml:space="preserve"> kinnistust moodustab põld ja looduslik rohumaa. </w:t>
      </w:r>
      <w:r w:rsidR="000455A9" w:rsidRPr="000455A9">
        <w:rPr>
          <w:rFonts w:ascii="Times New Roman" w:hAnsi="Times New Roman" w:cs="Times New Roman"/>
          <w:sz w:val="24"/>
          <w:szCs w:val="24"/>
          <w:lang w:val="en-US"/>
        </w:rPr>
        <w:t>Kõrghaljastus paikneb peamiselt kinnistul asuvate kraavide ääres, pikki Samblamäe tee äärt ning üksikud puud olemasoleva hoonestuse läheduses.</w:t>
      </w:r>
    </w:p>
    <w:p w:rsidR="009E11BF" w:rsidRDefault="009E11BF" w:rsidP="009633CF">
      <w:pPr>
        <w:spacing w:after="0" w:line="240" w:lineRule="exact"/>
        <w:rPr>
          <w:rFonts w:ascii="Times New Roman" w:eastAsia="Times" w:hAnsi="Times New Roman" w:cs="Times New Roman"/>
          <w:sz w:val="24"/>
          <w:szCs w:val="24"/>
          <w:lang w:val="en-US"/>
        </w:rPr>
      </w:pPr>
      <w:r w:rsidRPr="009633CF">
        <w:rPr>
          <w:rFonts w:ascii="Times New Roman" w:eastAsia="Times" w:hAnsi="Times New Roman" w:cs="Times New Roman"/>
          <w:sz w:val="24"/>
          <w:szCs w:val="24"/>
          <w:lang w:val="en-US"/>
        </w:rPr>
        <w:t xml:space="preserve">Planeeritava ala reljeef on üldises mahus tasane, mida </w:t>
      </w:r>
      <w:proofErr w:type="gramStart"/>
      <w:r w:rsidRPr="009633CF">
        <w:rPr>
          <w:rFonts w:ascii="Times New Roman" w:eastAsia="Times" w:hAnsi="Times New Roman" w:cs="Times New Roman"/>
          <w:sz w:val="24"/>
          <w:szCs w:val="24"/>
          <w:lang w:val="en-US"/>
        </w:rPr>
        <w:t xml:space="preserve">läbivad </w:t>
      </w:r>
      <w:r>
        <w:rPr>
          <w:rFonts w:ascii="Times New Roman" w:eastAsia="Times" w:hAnsi="Times New Roman" w:cs="Times New Roman"/>
          <w:sz w:val="24"/>
          <w:szCs w:val="24"/>
          <w:lang w:val="en-US"/>
        </w:rPr>
        <w:t xml:space="preserve"> kuivenduskraavid</w:t>
      </w:r>
      <w:proofErr w:type="gramEnd"/>
      <w:r>
        <w:rPr>
          <w:rFonts w:ascii="Times New Roman" w:eastAsia="Times" w:hAnsi="Times New Roman" w:cs="Times New Roman"/>
          <w:sz w:val="24"/>
          <w:szCs w:val="24"/>
          <w:lang w:val="en-US"/>
        </w:rPr>
        <w:t xml:space="preserve"> sügavus</w:t>
      </w:r>
      <w:r w:rsidRPr="009633CF">
        <w:rPr>
          <w:rFonts w:ascii="Times New Roman" w:eastAsia="Times" w:hAnsi="Times New Roman" w:cs="Times New Roman"/>
          <w:sz w:val="24"/>
          <w:szCs w:val="24"/>
          <w:lang w:val="en-US"/>
        </w:rPr>
        <w:t>ega ca 1</w:t>
      </w:r>
      <w:r>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 xml:space="preserve">m, ala ida- ja lõunaküljes kulgeb kraav sügavusega ca </w:t>
      </w:r>
      <w:r w:rsidRPr="009633CF">
        <w:rPr>
          <w:rFonts w:ascii="Times New Roman" w:eastAsia="Times New Roman" w:hAnsi="Times New Roman" w:cs="Times New Roman"/>
          <w:sz w:val="24"/>
          <w:szCs w:val="24"/>
          <w:lang w:val="en-US"/>
        </w:rPr>
        <w:t>≤</w:t>
      </w:r>
      <w:r w:rsidRPr="009633CF">
        <w:rPr>
          <w:rFonts w:ascii="Times New Roman" w:eastAsia="Times" w:hAnsi="Times New Roman" w:cs="Times New Roman"/>
          <w:sz w:val="24"/>
          <w:szCs w:val="24"/>
          <w:lang w:val="en-US"/>
        </w:rPr>
        <w:t>2,5</w:t>
      </w:r>
      <w:r>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m. Absoluutkõrgused jäävad 41-43</w:t>
      </w:r>
      <w:r>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m vahele.</w:t>
      </w:r>
    </w:p>
    <w:p w:rsidR="009B5336" w:rsidRPr="009B5336" w:rsidRDefault="009B5336" w:rsidP="009B5336">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Pr="009B5336">
        <w:rPr>
          <w:rFonts w:ascii="Times New Roman" w:hAnsi="Times New Roman" w:cs="Times New Roman"/>
          <w:sz w:val="24"/>
          <w:szCs w:val="24"/>
          <w:lang w:val="en-US"/>
        </w:rPr>
        <w:t>iirkond on nõrgalt kaitstud põhjaveega alal</w:t>
      </w:r>
      <w:r>
        <w:rPr>
          <w:rFonts w:ascii="Times New Roman" w:hAnsi="Times New Roman" w:cs="Times New Roman"/>
          <w:sz w:val="24"/>
          <w:szCs w:val="24"/>
          <w:lang w:val="en-US"/>
        </w:rPr>
        <w:t>.</w:t>
      </w:r>
      <w:proofErr w:type="gramEnd"/>
    </w:p>
    <w:p w:rsidR="009B5336" w:rsidRDefault="009B5336" w:rsidP="009B5336">
      <w:pPr>
        <w:spacing w:after="0" w:line="240" w:lineRule="exact"/>
        <w:rPr>
          <w:rFonts w:ascii="Times New Roman" w:hAnsi="Times New Roman" w:cs="Times New Roman"/>
          <w:sz w:val="24"/>
          <w:szCs w:val="24"/>
          <w:lang w:val="en-US"/>
        </w:rPr>
      </w:pPr>
      <w:proofErr w:type="gramStart"/>
      <w:r w:rsidRPr="009B5336">
        <w:rPr>
          <w:rFonts w:ascii="Times New Roman" w:hAnsi="Times New Roman" w:cs="Times New Roman"/>
          <w:sz w:val="24"/>
          <w:szCs w:val="24"/>
          <w:lang w:val="en-US"/>
        </w:rPr>
        <w:t>Harjumaa pinnase radooniriski kaardi kohaselt on planeeritaval alal normaalse radoonisisaldusega pinnas (10 – 30 kBq/m).</w:t>
      </w:r>
      <w:proofErr w:type="gramEnd"/>
    </w:p>
    <w:p w:rsidR="009B5336" w:rsidRDefault="009B5336" w:rsidP="009B5336">
      <w:pPr>
        <w:spacing w:after="0" w:line="240" w:lineRule="exact"/>
        <w:rPr>
          <w:rFonts w:ascii="Times New Roman" w:eastAsia="Times" w:hAnsi="Times New Roman" w:cs="Times New Roman"/>
          <w:sz w:val="24"/>
          <w:szCs w:val="24"/>
          <w:lang w:val="en-US"/>
        </w:rPr>
      </w:pPr>
      <w:r>
        <w:rPr>
          <w:rFonts w:ascii="Times New Roman" w:hAnsi="Times New Roman" w:cs="Times New Roman"/>
          <w:sz w:val="24"/>
          <w:szCs w:val="24"/>
          <w:lang w:val="et-EE"/>
        </w:rPr>
        <w:t>Planeeringu</w:t>
      </w:r>
      <w:r w:rsidRPr="00EB2433">
        <w:rPr>
          <w:rFonts w:ascii="Times New Roman" w:hAnsi="Times New Roman" w:cs="Times New Roman"/>
          <w:sz w:val="24"/>
          <w:szCs w:val="24"/>
          <w:lang w:val="et-EE"/>
        </w:rPr>
        <w:t>alal ei ole ehitusgeoloogilisi uuringuid läbi viidud.</w:t>
      </w:r>
    </w:p>
    <w:p w:rsidR="002100A4" w:rsidRDefault="002100A4" w:rsidP="009633CF">
      <w:pPr>
        <w:spacing w:after="0" w:line="240" w:lineRule="exact"/>
        <w:rPr>
          <w:rFonts w:ascii="Times New Roman" w:eastAsia="Times" w:hAnsi="Times New Roman" w:cs="Times New Roman"/>
          <w:sz w:val="24"/>
          <w:szCs w:val="24"/>
          <w:lang w:val="en-US"/>
        </w:rPr>
      </w:pPr>
    </w:p>
    <w:p w:rsidR="002100A4" w:rsidRDefault="002100A4" w:rsidP="009633CF">
      <w:pPr>
        <w:spacing w:after="0" w:line="240" w:lineRule="exact"/>
        <w:rPr>
          <w:rFonts w:ascii="Times New Roman" w:hAnsi="Times New Roman" w:cs="Times New Roman"/>
          <w:b/>
          <w:bCs/>
          <w:sz w:val="24"/>
          <w:szCs w:val="24"/>
          <w:lang w:val="et-EE"/>
        </w:rPr>
      </w:pPr>
      <w:r w:rsidRPr="002100A4">
        <w:rPr>
          <w:rFonts w:ascii="Times New Roman" w:eastAsia="ArialMT" w:hAnsi="Times New Roman" w:cs="Times New Roman"/>
          <w:b/>
          <w:sz w:val="24"/>
          <w:szCs w:val="24"/>
          <w:lang w:val="en-US"/>
        </w:rPr>
        <w:t xml:space="preserve">3.1.5. </w:t>
      </w:r>
      <w:r w:rsidRPr="002100A4">
        <w:rPr>
          <w:rFonts w:ascii="Times New Roman" w:hAnsi="Times New Roman" w:cs="Times New Roman"/>
          <w:b/>
          <w:bCs/>
          <w:sz w:val="24"/>
          <w:szCs w:val="24"/>
          <w:lang w:val="et-EE"/>
        </w:rPr>
        <w:t>Teostatud uuringute kokkuvõtte</w:t>
      </w:r>
    </w:p>
    <w:p w:rsidR="002100A4" w:rsidRPr="006A76D5" w:rsidRDefault="002100A4" w:rsidP="002100A4">
      <w:pPr>
        <w:spacing w:after="0" w:line="240" w:lineRule="exact"/>
        <w:rPr>
          <w:rFonts w:ascii="Times New Roman" w:hAnsi="Times New Roman" w:cs="Times New Roman"/>
          <w:bCs/>
          <w:sz w:val="24"/>
          <w:szCs w:val="24"/>
          <w:lang w:val="en-US"/>
        </w:rPr>
      </w:pPr>
      <w:r w:rsidRPr="000455A9">
        <w:rPr>
          <w:rFonts w:ascii="Times New Roman" w:hAnsi="Times New Roman" w:cs="Times New Roman"/>
          <w:color w:val="000000"/>
          <w:sz w:val="24"/>
          <w:szCs w:val="24"/>
          <w:lang w:val="en-US"/>
        </w:rPr>
        <w:t xml:space="preserve">• </w:t>
      </w:r>
      <w:r w:rsidRPr="002100A4">
        <w:rPr>
          <w:rFonts w:ascii="Times New Roman" w:hAnsi="Times New Roman" w:cs="Times New Roman"/>
          <w:bCs/>
          <w:sz w:val="24"/>
          <w:szCs w:val="24"/>
          <w:lang w:val="en-US"/>
        </w:rPr>
        <w:t xml:space="preserve">Eksperthinnang Rae vallas Suursoo küla Ingamäe kinnistu </w:t>
      </w:r>
      <w:proofErr w:type="gramStart"/>
      <w:r w:rsidRPr="002100A4">
        <w:rPr>
          <w:rFonts w:ascii="Times New Roman" w:hAnsi="Times New Roman" w:cs="Times New Roman"/>
          <w:bCs/>
          <w:sz w:val="24"/>
          <w:szCs w:val="24"/>
          <w:lang w:val="en-US"/>
        </w:rPr>
        <w:t>ja</w:t>
      </w:r>
      <w:proofErr w:type="gramEnd"/>
      <w:r w:rsidRPr="002100A4">
        <w:rPr>
          <w:rFonts w:ascii="Times New Roman" w:hAnsi="Times New Roman" w:cs="Times New Roman"/>
          <w:bCs/>
          <w:sz w:val="24"/>
          <w:szCs w:val="24"/>
          <w:lang w:val="en-US"/>
        </w:rPr>
        <w:t xml:space="preserve"> lähiala detailplaneeringu </w:t>
      </w:r>
      <w:r w:rsidRPr="006A76D5">
        <w:rPr>
          <w:rFonts w:ascii="Times New Roman" w:hAnsi="Times New Roman" w:cs="Times New Roman"/>
          <w:bCs/>
          <w:sz w:val="24"/>
          <w:szCs w:val="24"/>
          <w:lang w:val="en-US"/>
        </w:rPr>
        <w:t>eskiislahendusele:</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 xml:space="preserve">- </w:t>
      </w:r>
      <w:proofErr w:type="gramStart"/>
      <w:r w:rsidRPr="006A76D5">
        <w:rPr>
          <w:rFonts w:ascii="Times New Roman" w:hAnsi="Times New Roman" w:cs="Times New Roman"/>
          <w:sz w:val="24"/>
          <w:szCs w:val="24"/>
          <w:lang w:val="en-US"/>
        </w:rPr>
        <w:t>kavandatavate</w:t>
      </w:r>
      <w:proofErr w:type="gramEnd"/>
      <w:r w:rsidRPr="006A76D5">
        <w:rPr>
          <w:rFonts w:ascii="Times New Roman" w:hAnsi="Times New Roman" w:cs="Times New Roman"/>
          <w:sz w:val="24"/>
          <w:szCs w:val="24"/>
          <w:lang w:val="en-US"/>
        </w:rPr>
        <w:t xml:space="preserve"> eluhoonete (kruntidel </w:t>
      </w:r>
      <w:r w:rsidR="00A754F1">
        <w:rPr>
          <w:rFonts w:ascii="Times New Roman" w:hAnsi="Times New Roman" w:cs="Times New Roman"/>
          <w:sz w:val="24"/>
          <w:szCs w:val="24"/>
          <w:lang w:val="en-US"/>
        </w:rPr>
        <w:t xml:space="preserve">pos. </w:t>
      </w:r>
      <w:r w:rsidRPr="006A76D5">
        <w:rPr>
          <w:rFonts w:ascii="Times New Roman" w:hAnsi="Times New Roman" w:cs="Times New Roman"/>
          <w:sz w:val="24"/>
          <w:szCs w:val="24"/>
          <w:lang w:val="en-US"/>
        </w:rPr>
        <w:t>1-3) kaugus teest on igati sobilik ja loogiline; idapoolse rajatava krundi (pos. 2) eluhoone soovitavalt kavandada L-kujulise põhiplaaniga;</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proofErr w:type="gramStart"/>
      <w:r w:rsidRPr="006A76D5">
        <w:rPr>
          <w:rFonts w:ascii="Times New Roman" w:hAnsi="Times New Roman" w:cs="Times New Roman"/>
          <w:sz w:val="24"/>
          <w:szCs w:val="24"/>
          <w:lang w:val="en-US"/>
        </w:rPr>
        <w:t>hoonete</w:t>
      </w:r>
      <w:proofErr w:type="gramEnd"/>
      <w:r w:rsidRPr="006A76D5">
        <w:rPr>
          <w:rFonts w:ascii="Times New Roman" w:hAnsi="Times New Roman" w:cs="Times New Roman"/>
          <w:sz w:val="24"/>
          <w:szCs w:val="24"/>
          <w:lang w:val="en-US"/>
        </w:rPr>
        <w:t xml:space="preserve"> teine korrus võiks olla täies mahus välja ehitatud;</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proofErr w:type="gramStart"/>
      <w:r w:rsidRPr="006A76D5">
        <w:rPr>
          <w:rFonts w:ascii="Times New Roman" w:hAnsi="Times New Roman" w:cs="Times New Roman"/>
          <w:sz w:val="24"/>
          <w:szCs w:val="24"/>
          <w:lang w:val="en-US"/>
        </w:rPr>
        <w:t>hoone</w:t>
      </w:r>
      <w:proofErr w:type="gramEnd"/>
      <w:r w:rsidRPr="006A76D5">
        <w:rPr>
          <w:rFonts w:ascii="Times New Roman" w:hAnsi="Times New Roman" w:cs="Times New Roman"/>
          <w:sz w:val="24"/>
          <w:szCs w:val="24"/>
          <w:lang w:val="en-US"/>
        </w:rPr>
        <w:t xml:space="preserve"> kõrgus peaks järgima hoone laiust;</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proofErr w:type="gramStart"/>
      <w:r w:rsidRPr="006A76D5">
        <w:rPr>
          <w:rFonts w:ascii="Times New Roman" w:hAnsi="Times New Roman" w:cs="Times New Roman"/>
          <w:sz w:val="24"/>
          <w:szCs w:val="24"/>
          <w:lang w:val="en-US"/>
        </w:rPr>
        <w:t>tuleks</w:t>
      </w:r>
      <w:proofErr w:type="gramEnd"/>
      <w:r w:rsidRPr="006A76D5">
        <w:rPr>
          <w:rFonts w:ascii="Times New Roman" w:hAnsi="Times New Roman" w:cs="Times New Roman"/>
          <w:sz w:val="24"/>
          <w:szCs w:val="24"/>
          <w:lang w:val="en-US"/>
        </w:rPr>
        <w:t xml:space="preserve"> hoiduda piiratud mahuga õueala täisehitamist rohkete abihoonetega;</w:t>
      </w:r>
    </w:p>
    <w:p w:rsidR="00920662" w:rsidRPr="006A76D5" w:rsidRDefault="00920662" w:rsidP="002100A4">
      <w:pPr>
        <w:spacing w:after="0" w:line="240" w:lineRule="exact"/>
        <w:rPr>
          <w:rFonts w:ascii="Times New Roman" w:hAnsi="Times New Roman" w:cs="Times New Roman"/>
          <w:sz w:val="24"/>
          <w:szCs w:val="24"/>
          <w:lang w:val="et-EE"/>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proofErr w:type="gramStart"/>
      <w:r w:rsidR="002100A4" w:rsidRPr="006A76D5">
        <w:rPr>
          <w:rFonts w:ascii="Times New Roman" w:hAnsi="Times New Roman" w:cs="Times New Roman"/>
          <w:sz w:val="24"/>
          <w:szCs w:val="24"/>
          <w:lang w:val="en-US"/>
        </w:rPr>
        <w:t>kruntidel</w:t>
      </w:r>
      <w:proofErr w:type="gramEnd"/>
      <w:r w:rsidR="002100A4" w:rsidRPr="006A76D5">
        <w:rPr>
          <w:rFonts w:ascii="Times New Roman" w:hAnsi="Times New Roman" w:cs="Times New Roman"/>
          <w:sz w:val="24"/>
          <w:szCs w:val="24"/>
          <w:lang w:val="en-US"/>
        </w:rPr>
        <w:t xml:space="preserve"> teost</w:t>
      </w:r>
      <w:r w:rsidRPr="006A76D5">
        <w:rPr>
          <w:rFonts w:ascii="Times New Roman" w:hAnsi="Times New Roman" w:cs="Times New Roman"/>
          <w:sz w:val="24"/>
          <w:szCs w:val="24"/>
          <w:lang w:val="en-US"/>
        </w:rPr>
        <w:t>ama kuivenduskraavide puhastuse;</w:t>
      </w:r>
    </w:p>
    <w:p w:rsidR="002100A4"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r w:rsidRPr="006A76D5">
        <w:rPr>
          <w:rFonts w:ascii="Times New Roman" w:hAnsi="Times New Roman" w:cs="Times New Roman"/>
          <w:sz w:val="24"/>
          <w:szCs w:val="24"/>
          <w:lang w:val="en-US"/>
        </w:rPr>
        <w:t>tee äärde olemasoleva võsa asemel peaks istut</w:t>
      </w:r>
      <w:r w:rsidR="006A76D5" w:rsidRPr="006A76D5">
        <w:rPr>
          <w:rFonts w:ascii="Times New Roman" w:hAnsi="Times New Roman" w:cs="Times New Roman"/>
          <w:sz w:val="24"/>
          <w:szCs w:val="24"/>
          <w:lang w:val="en-US"/>
        </w:rPr>
        <w:t>ama kvaliteetset kõrghaljastust;</w:t>
      </w:r>
    </w:p>
    <w:p w:rsidR="002100A4" w:rsidRDefault="006A76D5"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sidRPr="006A76D5">
        <w:rPr>
          <w:rFonts w:ascii="Times New Roman" w:hAnsi="Times New Roman" w:cs="Times New Roman"/>
          <w:sz w:val="24"/>
          <w:szCs w:val="24"/>
          <w:lang w:val="en-US"/>
        </w:rPr>
        <w:t>u</w:t>
      </w:r>
      <w:r w:rsidR="002100A4" w:rsidRPr="006A76D5">
        <w:rPr>
          <w:rFonts w:ascii="Times New Roman" w:hAnsi="Times New Roman" w:cs="Times New Roman"/>
          <w:sz w:val="24"/>
          <w:szCs w:val="24"/>
          <w:lang w:val="en-US"/>
        </w:rPr>
        <w:t>ute</w:t>
      </w:r>
      <w:proofErr w:type="gramEnd"/>
      <w:r w:rsidR="002100A4" w:rsidRPr="006A76D5">
        <w:rPr>
          <w:rFonts w:ascii="Times New Roman" w:hAnsi="Times New Roman" w:cs="Times New Roman"/>
          <w:sz w:val="24"/>
          <w:szCs w:val="24"/>
          <w:lang w:val="en-US"/>
        </w:rPr>
        <w:t xml:space="preserve"> elamukruntide rajamine vaadeldaval alal, mis jäävad kõrvale tihedalt asustatud külatuumikust, on igati tervitatav ning lisab aktiivselt kasutatud asun</w:t>
      </w:r>
      <w:r w:rsidR="00A754F1">
        <w:rPr>
          <w:rFonts w:ascii="Times New Roman" w:hAnsi="Times New Roman" w:cs="Times New Roman"/>
          <w:sz w:val="24"/>
          <w:szCs w:val="24"/>
          <w:lang w:val="en-US"/>
        </w:rPr>
        <w:t>dusele vaid korrastatud ilmet, k</w:t>
      </w:r>
      <w:r w:rsidR="002100A4" w:rsidRPr="006A76D5">
        <w:rPr>
          <w:rFonts w:ascii="Times New Roman" w:hAnsi="Times New Roman" w:cs="Times New Roman"/>
          <w:sz w:val="24"/>
          <w:szCs w:val="24"/>
          <w:lang w:val="en-US"/>
        </w:rPr>
        <w:t>runtide suurus on piisav ka sissesõiduteede ja vajaliku imbväljaku rajamiseks</w:t>
      </w:r>
      <w:r w:rsidR="003D7A44">
        <w:rPr>
          <w:rFonts w:ascii="Times New Roman" w:hAnsi="Times New Roman" w:cs="Times New Roman"/>
          <w:sz w:val="24"/>
          <w:szCs w:val="24"/>
          <w:lang w:val="en-US"/>
        </w:rPr>
        <w:t>;</w:t>
      </w:r>
    </w:p>
    <w:p w:rsidR="003D7A44" w:rsidRPr="003D7A44" w:rsidRDefault="003D7A44" w:rsidP="003D7A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sidRPr="003D7A44">
        <w:rPr>
          <w:rFonts w:ascii="Times New Roman" w:hAnsi="Times New Roman" w:cs="Times New Roman"/>
          <w:sz w:val="24"/>
          <w:szCs w:val="24"/>
          <w:lang w:val="en-US"/>
        </w:rPr>
        <w:t>indlasti</w:t>
      </w:r>
      <w:proofErr w:type="gramEnd"/>
      <w:r w:rsidRPr="003D7A44">
        <w:rPr>
          <w:rFonts w:ascii="Times New Roman" w:hAnsi="Times New Roman" w:cs="Times New Roman"/>
          <w:sz w:val="24"/>
          <w:szCs w:val="24"/>
          <w:lang w:val="en-US"/>
        </w:rPr>
        <w:t xml:space="preserve"> peab kruntidel teost</w:t>
      </w:r>
      <w:r>
        <w:rPr>
          <w:rFonts w:ascii="Times New Roman" w:hAnsi="Times New Roman" w:cs="Times New Roman"/>
          <w:sz w:val="24"/>
          <w:szCs w:val="24"/>
          <w:lang w:val="en-US"/>
        </w:rPr>
        <w:t>ama kuivenduskraavide puhastuse</w:t>
      </w:r>
      <w:r w:rsidRPr="003D7A44">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3D7A44">
        <w:rPr>
          <w:rFonts w:ascii="Times New Roman" w:hAnsi="Times New Roman" w:cs="Times New Roman"/>
          <w:sz w:val="24"/>
          <w:szCs w:val="24"/>
          <w:lang w:val="en-US"/>
        </w:rPr>
        <w:t>iigniiskus ja pikalt maa põllumajandusotstarbeks mitte kasutamine on põh</w:t>
      </w:r>
      <w:r>
        <w:rPr>
          <w:rFonts w:ascii="Times New Roman" w:hAnsi="Times New Roman" w:cs="Times New Roman"/>
          <w:sz w:val="24"/>
          <w:szCs w:val="24"/>
          <w:lang w:val="en-US"/>
        </w:rPr>
        <w:t>justanud sootaimestiku vohamise</w:t>
      </w:r>
      <w:r w:rsidRPr="003D7A44">
        <w:rPr>
          <w:rFonts w:ascii="Times New Roman" w:hAnsi="Times New Roman" w:cs="Times New Roman"/>
          <w:sz w:val="24"/>
          <w:szCs w:val="24"/>
          <w:lang w:val="en-US"/>
        </w:rPr>
        <w:t>)</w:t>
      </w:r>
      <w:r>
        <w:rPr>
          <w:rFonts w:ascii="Times New Roman" w:hAnsi="Times New Roman" w:cs="Times New Roman"/>
          <w:sz w:val="24"/>
          <w:szCs w:val="24"/>
          <w:lang w:val="en-US"/>
        </w:rPr>
        <w:t>.</w:t>
      </w:r>
    </w:p>
    <w:p w:rsidR="002100A4" w:rsidRDefault="006A76D5" w:rsidP="00267E78">
      <w:pPr>
        <w:pStyle w:val="Default"/>
        <w:rPr>
          <w:lang w:val="en-US"/>
        </w:rPr>
      </w:pPr>
      <w:r w:rsidRPr="000455A9">
        <w:rPr>
          <w:lang w:val="en-US"/>
        </w:rPr>
        <w:t xml:space="preserve">• </w:t>
      </w:r>
      <w:r>
        <w:rPr>
          <w:lang w:val="en-US"/>
        </w:rPr>
        <w:t>Haljastuse inventeerimise aruanne:</w:t>
      </w:r>
    </w:p>
    <w:p w:rsidR="006A76D5" w:rsidRPr="006A76D5" w:rsidRDefault="006A76D5" w:rsidP="006A76D5">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proofErr w:type="gramStart"/>
      <w:r>
        <w:rPr>
          <w:rFonts w:ascii="Times New Roman" w:hAnsi="Times New Roman" w:cs="Times New Roman"/>
          <w:iCs/>
          <w:sz w:val="24"/>
          <w:szCs w:val="24"/>
          <w:lang w:val="en-US"/>
        </w:rPr>
        <w:t>tegemist</w:t>
      </w:r>
      <w:proofErr w:type="gramEnd"/>
      <w:r>
        <w:rPr>
          <w:rFonts w:ascii="Times New Roman" w:hAnsi="Times New Roman" w:cs="Times New Roman"/>
          <w:iCs/>
          <w:sz w:val="24"/>
          <w:szCs w:val="24"/>
          <w:lang w:val="en-US"/>
        </w:rPr>
        <w:t xml:space="preserve"> on koduaiaga, p</w:t>
      </w:r>
      <w:r w:rsidRPr="006A76D5">
        <w:rPr>
          <w:rFonts w:ascii="Times New Roman" w:hAnsi="Times New Roman" w:cs="Times New Roman"/>
          <w:iCs/>
          <w:sz w:val="24"/>
          <w:szCs w:val="24"/>
          <w:lang w:val="en-US"/>
        </w:rPr>
        <w:t>innakattena on valdavalt muru, taimed on heas seisukorras ning</w:t>
      </w:r>
    </w:p>
    <w:p w:rsidR="006A76D5" w:rsidRDefault="006A76D5" w:rsidP="006A76D5">
      <w:pPr>
        <w:autoSpaceDE w:val="0"/>
        <w:autoSpaceDN w:val="0"/>
        <w:adjustRightInd w:val="0"/>
        <w:spacing w:after="0" w:line="240" w:lineRule="auto"/>
        <w:rPr>
          <w:rFonts w:ascii="Times New Roman" w:hAnsi="Times New Roman" w:cs="Times New Roman"/>
          <w:iCs/>
          <w:sz w:val="24"/>
          <w:szCs w:val="24"/>
          <w:lang w:val="en-US"/>
        </w:rPr>
      </w:pPr>
      <w:proofErr w:type="gramStart"/>
      <w:r w:rsidRPr="006A76D5">
        <w:rPr>
          <w:rFonts w:ascii="Times New Roman" w:hAnsi="Times New Roman" w:cs="Times New Roman"/>
          <w:iCs/>
          <w:sz w:val="24"/>
          <w:szCs w:val="24"/>
          <w:lang w:val="en-US"/>
        </w:rPr>
        <w:t>olemasolev</w:t>
      </w:r>
      <w:proofErr w:type="gramEnd"/>
      <w:r w:rsidRPr="006A76D5">
        <w:rPr>
          <w:rFonts w:ascii="Times New Roman" w:hAnsi="Times New Roman" w:cs="Times New Roman"/>
          <w:iCs/>
          <w:sz w:val="24"/>
          <w:szCs w:val="24"/>
          <w:lang w:val="en-US"/>
        </w:rPr>
        <w:t xml:space="preserve"> hal</w:t>
      </w:r>
      <w:r>
        <w:rPr>
          <w:rFonts w:ascii="Times New Roman" w:hAnsi="Times New Roman" w:cs="Times New Roman"/>
          <w:iCs/>
          <w:sz w:val="24"/>
          <w:szCs w:val="24"/>
          <w:lang w:val="en-US"/>
        </w:rPr>
        <w:t>jastus on soovitatav säilitada;</w:t>
      </w:r>
    </w:p>
    <w:p w:rsidR="006A76D5" w:rsidRPr="006A76D5" w:rsidRDefault="006A76D5" w:rsidP="006A76D5">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proofErr w:type="gramStart"/>
      <w:r>
        <w:rPr>
          <w:rFonts w:ascii="Times New Roman" w:hAnsi="Times New Roman" w:cs="Times New Roman"/>
          <w:iCs/>
          <w:sz w:val="24"/>
          <w:szCs w:val="24"/>
          <w:lang w:val="en-US"/>
        </w:rPr>
        <w:t>a</w:t>
      </w:r>
      <w:r w:rsidRPr="006A76D5">
        <w:rPr>
          <w:rFonts w:ascii="Times New Roman" w:hAnsi="Times New Roman" w:cs="Times New Roman"/>
          <w:iCs/>
          <w:sz w:val="24"/>
          <w:szCs w:val="24"/>
          <w:lang w:val="en-US"/>
        </w:rPr>
        <w:t>sendusitustuse</w:t>
      </w:r>
      <w:proofErr w:type="gramEnd"/>
      <w:r w:rsidRPr="006A76D5">
        <w:rPr>
          <w:rFonts w:ascii="Times New Roman" w:hAnsi="Times New Roman" w:cs="Times New Roman"/>
          <w:iCs/>
          <w:sz w:val="24"/>
          <w:szCs w:val="24"/>
          <w:lang w:val="en-US"/>
        </w:rPr>
        <w:t xml:space="preserve"> korral tuleks liikide valikul</w:t>
      </w:r>
      <w:r>
        <w:rPr>
          <w:rFonts w:ascii="Times New Roman" w:hAnsi="Times New Roman" w:cs="Times New Roman"/>
          <w:iCs/>
          <w:sz w:val="24"/>
          <w:szCs w:val="24"/>
          <w:lang w:val="en-US"/>
        </w:rPr>
        <w:t xml:space="preserve"> </w:t>
      </w:r>
      <w:r w:rsidRPr="006A76D5">
        <w:rPr>
          <w:rFonts w:ascii="Times New Roman" w:hAnsi="Times New Roman" w:cs="Times New Roman"/>
          <w:iCs/>
          <w:sz w:val="24"/>
          <w:szCs w:val="24"/>
          <w:lang w:val="en-US"/>
        </w:rPr>
        <w:t>lähtuda olemasolevast taimestikust.</w:t>
      </w:r>
    </w:p>
    <w:p w:rsidR="006A76D5" w:rsidRDefault="006A76D5" w:rsidP="00267E78">
      <w:pPr>
        <w:pStyle w:val="Default"/>
        <w:rPr>
          <w:b/>
          <w:bCs/>
          <w:lang w:val="et-EE"/>
        </w:rPr>
      </w:pPr>
    </w:p>
    <w:p w:rsidR="004D6A24" w:rsidRPr="003164DD" w:rsidRDefault="003164DD" w:rsidP="00267E78">
      <w:pPr>
        <w:pStyle w:val="Default"/>
        <w:rPr>
          <w:b/>
          <w:bCs/>
          <w:lang w:val="et-EE"/>
        </w:rPr>
      </w:pPr>
      <w:r w:rsidRPr="006B3C5A">
        <w:rPr>
          <w:b/>
          <w:bCs/>
          <w:iCs/>
          <w:lang w:val="et-EE"/>
        </w:rPr>
        <w:t xml:space="preserve">3.2. PLANEERINGUALA KONTAKTVÖÖNDI </w:t>
      </w:r>
      <w:r w:rsidRPr="0090684E">
        <w:rPr>
          <w:b/>
          <w:bCs/>
          <w:iCs/>
          <w:color w:val="auto"/>
          <w:lang w:val="et-EE"/>
        </w:rPr>
        <w:t>ANALÜÜS</w:t>
      </w:r>
      <w:r w:rsidR="004D6A24" w:rsidRPr="003164DD">
        <w:rPr>
          <w:b/>
          <w:bCs/>
          <w:lang w:val="et-EE"/>
        </w:rPr>
        <w:t xml:space="preserve">  </w:t>
      </w:r>
    </w:p>
    <w:p w:rsidR="006B3C5A" w:rsidRDefault="006B3C5A" w:rsidP="006B3C5A">
      <w:pPr>
        <w:tabs>
          <w:tab w:val="left" w:pos="1220"/>
          <w:tab w:val="left" w:pos="1840"/>
          <w:tab w:val="left" w:pos="3380"/>
          <w:tab w:val="left" w:pos="4340"/>
          <w:tab w:val="left" w:pos="4920"/>
          <w:tab w:val="left" w:pos="5860"/>
          <w:tab w:val="left" w:pos="6900"/>
          <w:tab w:val="left" w:pos="7840"/>
          <w:tab w:val="left" w:pos="8780"/>
          <w:tab w:val="left" w:pos="9280"/>
        </w:tabs>
        <w:spacing w:after="0" w:line="240" w:lineRule="auto"/>
        <w:rPr>
          <w:rFonts w:ascii="Times" w:eastAsia="Times" w:hAnsi="Times" w:cs="Times"/>
          <w:sz w:val="24"/>
          <w:szCs w:val="24"/>
          <w:lang w:val="et-EE"/>
        </w:rPr>
      </w:pPr>
      <w:r w:rsidRPr="00AE1552">
        <w:rPr>
          <w:rFonts w:ascii="Times New Roman" w:eastAsia="ArialMT" w:hAnsi="Times New Roman" w:cs="Times New Roman"/>
          <w:b/>
          <w:sz w:val="24"/>
          <w:szCs w:val="24"/>
          <w:lang w:val="et-EE"/>
        </w:rPr>
        <w:t>3.2.1. Ajaloost</w:t>
      </w:r>
    </w:p>
    <w:p w:rsidR="006B3C5A" w:rsidRPr="006B3C5A" w:rsidRDefault="006B3C5A" w:rsidP="00A43E8D">
      <w:pPr>
        <w:tabs>
          <w:tab w:val="left" w:pos="1220"/>
          <w:tab w:val="left" w:pos="1840"/>
          <w:tab w:val="left" w:pos="3380"/>
          <w:tab w:val="left" w:pos="4340"/>
          <w:tab w:val="left" w:pos="4920"/>
          <w:tab w:val="left" w:pos="5860"/>
          <w:tab w:val="left" w:pos="6900"/>
          <w:tab w:val="left" w:pos="7840"/>
          <w:tab w:val="left" w:pos="8780"/>
          <w:tab w:val="left" w:pos="9280"/>
        </w:tabs>
        <w:spacing w:after="0" w:line="240" w:lineRule="auto"/>
        <w:jc w:val="both"/>
        <w:rPr>
          <w:sz w:val="20"/>
          <w:szCs w:val="20"/>
          <w:lang w:val="et-EE"/>
        </w:rPr>
      </w:pPr>
      <w:r>
        <w:rPr>
          <w:rFonts w:ascii="Times" w:eastAsia="Times" w:hAnsi="Times" w:cs="Times"/>
          <w:sz w:val="24"/>
          <w:szCs w:val="24"/>
          <w:lang w:val="et-EE"/>
        </w:rPr>
        <w:t xml:space="preserve">Rae valla üldplaneeringu kohaselt asub Ingamäe kinnistu osaliselt </w:t>
      </w:r>
      <w:r w:rsidR="00B8384A">
        <w:rPr>
          <w:rFonts w:ascii="Times" w:eastAsia="Times" w:hAnsi="Times" w:cs="Times"/>
          <w:sz w:val="24"/>
          <w:szCs w:val="24"/>
          <w:lang w:val="et-EE"/>
        </w:rPr>
        <w:t xml:space="preserve"> </w:t>
      </w:r>
      <w:r>
        <w:rPr>
          <w:rFonts w:ascii="Times" w:eastAsia="Times" w:hAnsi="Times" w:cs="Times"/>
          <w:sz w:val="24"/>
          <w:szCs w:val="24"/>
          <w:lang w:val="et-EE"/>
        </w:rPr>
        <w:t xml:space="preserve">Suursoo küla </w:t>
      </w:r>
      <w:r w:rsidRPr="006B3C5A">
        <w:rPr>
          <w:rFonts w:ascii="Times" w:eastAsia="Times" w:hAnsi="Times" w:cs="Times"/>
          <w:sz w:val="24"/>
          <w:szCs w:val="24"/>
          <w:lang w:val="et-EE"/>
        </w:rPr>
        <w:t>ajaloolise</w:t>
      </w:r>
    </w:p>
    <w:p w:rsidR="00B8384A" w:rsidRDefault="00B8384A" w:rsidP="00A43E8D">
      <w:pPr>
        <w:spacing w:after="0" w:line="240" w:lineRule="auto"/>
        <w:jc w:val="both"/>
        <w:rPr>
          <w:rFonts w:ascii="Times" w:eastAsia="Times" w:hAnsi="Times" w:cs="Times"/>
          <w:sz w:val="24"/>
          <w:szCs w:val="24"/>
          <w:lang w:val="et-EE"/>
        </w:rPr>
      </w:pPr>
      <w:r>
        <w:rPr>
          <w:rFonts w:ascii="Times" w:eastAsia="Times" w:hAnsi="Times" w:cs="Times"/>
          <w:sz w:val="24"/>
          <w:szCs w:val="24"/>
          <w:lang w:val="et-EE"/>
        </w:rPr>
        <w:t>a</w:t>
      </w:r>
      <w:r w:rsidR="006B3C5A">
        <w:rPr>
          <w:rFonts w:ascii="Times" w:eastAsia="Times" w:hAnsi="Times" w:cs="Times"/>
          <w:sz w:val="24"/>
          <w:szCs w:val="24"/>
          <w:lang w:val="et-EE"/>
        </w:rPr>
        <w:t xml:space="preserve">sustusstruktuuriga </w:t>
      </w:r>
      <w:r w:rsidR="006B3C5A" w:rsidRPr="006B3C5A">
        <w:rPr>
          <w:rFonts w:ascii="Times" w:eastAsia="Times" w:hAnsi="Times" w:cs="Times"/>
          <w:sz w:val="24"/>
          <w:szCs w:val="24"/>
          <w:lang w:val="et-EE"/>
        </w:rPr>
        <w:t xml:space="preserve">miljööväärtuslikul </w:t>
      </w:r>
      <w:r w:rsidR="006B3C5A">
        <w:rPr>
          <w:rFonts w:ascii="Times" w:eastAsia="Times" w:hAnsi="Times" w:cs="Times"/>
          <w:sz w:val="24"/>
          <w:szCs w:val="24"/>
          <w:lang w:val="et-EE"/>
        </w:rPr>
        <w:t>alal.</w:t>
      </w:r>
    </w:p>
    <w:p w:rsidR="00B8384A" w:rsidRPr="00B8384A" w:rsidRDefault="00B8384A" w:rsidP="00A43E8D">
      <w:pPr>
        <w:spacing w:after="0" w:line="240" w:lineRule="auto"/>
        <w:jc w:val="both"/>
        <w:rPr>
          <w:rFonts w:ascii="Times New Roman" w:hAnsi="Times New Roman" w:cs="Times New Roman"/>
          <w:sz w:val="24"/>
          <w:szCs w:val="24"/>
          <w:lang w:val="et-EE"/>
        </w:rPr>
      </w:pPr>
      <w:r w:rsidRPr="00B8384A">
        <w:rPr>
          <w:rFonts w:ascii="Times New Roman" w:hAnsi="Times New Roman" w:cs="Times New Roman"/>
          <w:sz w:val="24"/>
          <w:szCs w:val="24"/>
          <w:lang w:val="et-EE"/>
        </w:rPr>
        <w:t>Pikavere-Suursoo asundus rajati Vaida, Kurna, Aruküla, Peningi ja Pikavere asunduste vahel asuval Suursoo osal, mis kuulus varem Pikavere mõisale.</w:t>
      </w:r>
    </w:p>
    <w:p w:rsidR="00B8384A" w:rsidRPr="00B8384A" w:rsidRDefault="00B8384A" w:rsidP="00A43E8D">
      <w:pPr>
        <w:spacing w:after="0" w:line="240" w:lineRule="auto"/>
        <w:jc w:val="both"/>
        <w:rPr>
          <w:rFonts w:ascii="Times New Roman" w:hAnsi="Times New Roman" w:cs="Times New Roman"/>
          <w:sz w:val="24"/>
          <w:szCs w:val="24"/>
          <w:lang w:val="et-EE"/>
        </w:rPr>
      </w:pPr>
      <w:r w:rsidRPr="00B8384A">
        <w:rPr>
          <w:rFonts w:ascii="Times New Roman" w:hAnsi="Times New Roman" w:cs="Times New Roman"/>
          <w:sz w:val="24"/>
          <w:szCs w:val="24"/>
          <w:lang w:val="et-EE"/>
        </w:rPr>
        <w:t>Asunduskomisjoni poolt alustati teede rajamise,</w:t>
      </w:r>
      <w:r>
        <w:rPr>
          <w:rFonts w:ascii="Times New Roman" w:hAnsi="Times New Roman" w:cs="Times New Roman"/>
          <w:sz w:val="24"/>
          <w:szCs w:val="24"/>
          <w:lang w:val="et-EE"/>
        </w:rPr>
        <w:t xml:space="preserve"> kuivenduskraavide kaevamise ja </w:t>
      </w:r>
      <w:r w:rsidRPr="00B8384A">
        <w:rPr>
          <w:rFonts w:ascii="Times New Roman" w:hAnsi="Times New Roman" w:cs="Times New Roman"/>
          <w:sz w:val="24"/>
          <w:szCs w:val="24"/>
          <w:lang w:val="et-EE"/>
        </w:rPr>
        <w:t xml:space="preserve">maaülesharimistöödega 1930 kevadel, lõpetati 1934. Asustatud Suursoo kogusuurus oli 730 ha, millest 35 ha mineraalmaad, muu osa madalsoo, turbakihi sügavusega 2-3 meetrit. </w:t>
      </w:r>
      <w:proofErr w:type="gramStart"/>
      <w:r w:rsidRPr="00B8384A">
        <w:rPr>
          <w:rFonts w:ascii="Times New Roman" w:hAnsi="Times New Roman" w:cs="Times New Roman"/>
          <w:sz w:val="24"/>
          <w:szCs w:val="24"/>
          <w:lang w:val="en-US"/>
        </w:rPr>
        <w:t>Mineraalkünkad asusid laiali paisatult soos, millele valiti hoonete asukohad.</w:t>
      </w:r>
      <w:proofErr w:type="gramEnd"/>
    </w:p>
    <w:p w:rsidR="00B8384A" w:rsidRPr="00B8384A" w:rsidRDefault="00B8384A" w:rsidP="00A43E8D">
      <w:pPr>
        <w:spacing w:after="0" w:line="240" w:lineRule="auto"/>
        <w:jc w:val="both"/>
        <w:rPr>
          <w:rFonts w:ascii="Times New Roman" w:hAnsi="Times New Roman" w:cs="Times New Roman"/>
          <w:sz w:val="24"/>
          <w:szCs w:val="24"/>
          <w:lang w:val="en-US"/>
        </w:rPr>
      </w:pPr>
      <w:r w:rsidRPr="00B8384A">
        <w:rPr>
          <w:rFonts w:ascii="Times New Roman" w:hAnsi="Times New Roman" w:cs="Times New Roman"/>
          <w:sz w:val="24"/>
          <w:szCs w:val="24"/>
          <w:lang w:val="en-US"/>
        </w:rPr>
        <w:t xml:space="preserve">Lisaks kuivendustöödele </w:t>
      </w:r>
      <w:proofErr w:type="gramStart"/>
      <w:r w:rsidRPr="00B8384A">
        <w:rPr>
          <w:rFonts w:ascii="Times New Roman" w:hAnsi="Times New Roman" w:cs="Times New Roman"/>
          <w:sz w:val="24"/>
          <w:szCs w:val="24"/>
          <w:lang w:val="en-US"/>
        </w:rPr>
        <w:t>ja</w:t>
      </w:r>
      <w:proofErr w:type="gramEnd"/>
      <w:r w:rsidRPr="00B8384A">
        <w:rPr>
          <w:rFonts w:ascii="Times New Roman" w:hAnsi="Times New Roman" w:cs="Times New Roman"/>
          <w:sz w:val="24"/>
          <w:szCs w:val="24"/>
          <w:lang w:val="en-US"/>
        </w:rPr>
        <w:t xml:space="preserve"> teede rajamisele te</w:t>
      </w:r>
      <w:r>
        <w:rPr>
          <w:rFonts w:ascii="Times New Roman" w:hAnsi="Times New Roman" w:cs="Times New Roman"/>
          <w:sz w:val="24"/>
          <w:szCs w:val="24"/>
          <w:lang w:val="en-US"/>
        </w:rPr>
        <w:t xml:space="preserve">ostati ka kruntide hoonestamine </w:t>
      </w:r>
      <w:r w:rsidRPr="00B8384A">
        <w:rPr>
          <w:rFonts w:ascii="Times New Roman" w:hAnsi="Times New Roman" w:cs="Times New Roman"/>
          <w:sz w:val="24"/>
          <w:szCs w:val="24"/>
          <w:lang w:val="en-US"/>
        </w:rPr>
        <w:t>Asunduskomisjoni ettevõttel 1931-1933.</w:t>
      </w:r>
    </w:p>
    <w:p w:rsidR="00B8384A" w:rsidRDefault="00B8384A" w:rsidP="00A43E8D">
      <w:pPr>
        <w:spacing w:after="0" w:line="240" w:lineRule="auto"/>
        <w:ind w:right="580"/>
        <w:jc w:val="both"/>
        <w:rPr>
          <w:rFonts w:ascii="Times New Roman" w:hAnsi="Times New Roman" w:cs="Times New Roman"/>
          <w:sz w:val="24"/>
          <w:szCs w:val="24"/>
          <w:lang w:val="en-US"/>
        </w:rPr>
      </w:pPr>
      <w:r w:rsidRPr="00B8384A">
        <w:rPr>
          <w:rFonts w:ascii="Times New Roman" w:hAnsi="Times New Roman" w:cs="Times New Roman"/>
          <w:sz w:val="24"/>
          <w:szCs w:val="24"/>
          <w:lang w:val="en-US"/>
        </w:rPr>
        <w:t xml:space="preserve">Suuruselt olid ehitised peamiselt kolme tüüpi põrandapinnaga 275, 240 </w:t>
      </w:r>
      <w:proofErr w:type="gramStart"/>
      <w:r w:rsidRPr="00B8384A">
        <w:rPr>
          <w:rFonts w:ascii="Times New Roman" w:hAnsi="Times New Roman" w:cs="Times New Roman"/>
          <w:sz w:val="24"/>
          <w:szCs w:val="24"/>
          <w:lang w:val="en-US"/>
        </w:rPr>
        <w:t>ja</w:t>
      </w:r>
      <w:proofErr w:type="gramEnd"/>
      <w:r w:rsidRPr="00B8384A">
        <w:rPr>
          <w:rFonts w:ascii="Times New Roman" w:hAnsi="Times New Roman" w:cs="Times New Roman"/>
          <w:sz w:val="24"/>
          <w:szCs w:val="24"/>
          <w:lang w:val="en-US"/>
        </w:rPr>
        <w:t xml:space="preserve"> 215 m2.</w:t>
      </w:r>
    </w:p>
    <w:p w:rsidR="00B8384A" w:rsidRDefault="00B8384A" w:rsidP="00B8384A">
      <w:pPr>
        <w:spacing w:after="0" w:line="240" w:lineRule="auto"/>
        <w:ind w:right="580"/>
        <w:jc w:val="both"/>
        <w:rPr>
          <w:rFonts w:ascii="Times New Roman" w:hAnsi="Times New Roman" w:cs="Times New Roman"/>
          <w:sz w:val="24"/>
          <w:szCs w:val="24"/>
          <w:lang w:val="en-US"/>
        </w:rPr>
      </w:pPr>
    </w:p>
    <w:p w:rsidR="006B3C5A" w:rsidRPr="007D3D8E" w:rsidRDefault="006B3C5A" w:rsidP="00B8384A">
      <w:pPr>
        <w:spacing w:after="0" w:line="240" w:lineRule="auto"/>
        <w:ind w:right="580"/>
        <w:jc w:val="both"/>
        <w:rPr>
          <w:sz w:val="20"/>
          <w:szCs w:val="20"/>
          <w:lang w:val="en-US"/>
        </w:rPr>
      </w:pPr>
      <w:r>
        <w:rPr>
          <w:rFonts w:ascii="Times" w:eastAsia="Times" w:hAnsi="Times" w:cs="Times"/>
          <w:sz w:val="24"/>
          <w:szCs w:val="24"/>
          <w:lang w:val="et-EE"/>
        </w:rPr>
        <w:lastRenderedPageBreak/>
        <w:t>Suurso</w:t>
      </w:r>
      <w:r w:rsidRPr="006B3C5A">
        <w:rPr>
          <w:rFonts w:ascii="Times" w:eastAsia="Times" w:hAnsi="Times" w:cs="Times"/>
          <w:sz w:val="24"/>
          <w:szCs w:val="24"/>
          <w:lang w:val="et-EE"/>
        </w:rPr>
        <w:t>o küla loodi 1930-</w:t>
      </w:r>
      <w:r>
        <w:rPr>
          <w:rFonts w:ascii="Times" w:eastAsia="Times" w:hAnsi="Times" w:cs="Times"/>
          <w:sz w:val="24"/>
          <w:szCs w:val="24"/>
          <w:lang w:val="et-EE"/>
        </w:rPr>
        <w:t xml:space="preserve"> </w:t>
      </w:r>
      <w:r w:rsidRPr="006B3C5A">
        <w:rPr>
          <w:rFonts w:ascii="Times" w:eastAsia="Times" w:hAnsi="Times" w:cs="Times"/>
          <w:sz w:val="24"/>
          <w:szCs w:val="24"/>
          <w:lang w:val="et-EE"/>
        </w:rPr>
        <w:t xml:space="preserve">ndatel näidisasundusena Pikavere Suursoo maa-alale, mille harimiseks ja hoonestamiseks rajati kuivendussüsteemid. </w:t>
      </w:r>
      <w:r w:rsidRPr="007D3D8E">
        <w:rPr>
          <w:rFonts w:ascii="Times" w:eastAsia="Times" w:hAnsi="Times" w:cs="Times"/>
          <w:sz w:val="24"/>
          <w:szCs w:val="24"/>
          <w:lang w:val="en-US"/>
        </w:rPr>
        <w:t>Tolleaegse planeerim</w:t>
      </w:r>
      <w:r>
        <w:rPr>
          <w:rFonts w:ascii="Times" w:eastAsia="Times" w:hAnsi="Times" w:cs="Times"/>
          <w:sz w:val="24"/>
          <w:szCs w:val="24"/>
          <w:lang w:val="en-US"/>
        </w:rPr>
        <w:t>iskava järgi pidi iga talu juur</w:t>
      </w:r>
      <w:r w:rsidRPr="007D3D8E">
        <w:rPr>
          <w:rFonts w:ascii="Times" w:eastAsia="Times" w:hAnsi="Times" w:cs="Times"/>
          <w:sz w:val="24"/>
          <w:szCs w:val="24"/>
          <w:lang w:val="en-US"/>
        </w:rPr>
        <w:t xml:space="preserve">es olema ruumi õueala, viljapuuaia </w:t>
      </w:r>
      <w:proofErr w:type="gramStart"/>
      <w:r w:rsidRPr="007D3D8E">
        <w:rPr>
          <w:rFonts w:ascii="Times" w:eastAsia="Times" w:hAnsi="Times" w:cs="Times"/>
          <w:sz w:val="24"/>
          <w:szCs w:val="24"/>
          <w:lang w:val="en-US"/>
        </w:rPr>
        <w:t>ja</w:t>
      </w:r>
      <w:proofErr w:type="gramEnd"/>
      <w:r w:rsidRPr="007D3D8E">
        <w:rPr>
          <w:rFonts w:ascii="Times" w:eastAsia="Times" w:hAnsi="Times" w:cs="Times"/>
          <w:sz w:val="24"/>
          <w:szCs w:val="24"/>
          <w:lang w:val="en-US"/>
        </w:rPr>
        <w:t xml:space="preserve"> loomade pidamiseks.</w:t>
      </w:r>
    </w:p>
    <w:p w:rsidR="006B3C5A" w:rsidRPr="007D3D8E" w:rsidRDefault="006B3C5A" w:rsidP="00B8384A">
      <w:pPr>
        <w:tabs>
          <w:tab w:val="left" w:pos="6180"/>
          <w:tab w:val="left" w:pos="6560"/>
        </w:tabs>
        <w:spacing w:after="0" w:line="240" w:lineRule="auto"/>
        <w:rPr>
          <w:sz w:val="20"/>
          <w:szCs w:val="20"/>
          <w:lang w:val="en-US"/>
        </w:rPr>
      </w:pPr>
      <w:r w:rsidRPr="007D3D8E">
        <w:rPr>
          <w:rFonts w:ascii="Times" w:eastAsia="Times" w:hAnsi="Times" w:cs="Times"/>
          <w:sz w:val="24"/>
          <w:szCs w:val="24"/>
          <w:lang w:val="en-US"/>
        </w:rPr>
        <w:t>Suursoo  külas  paiknevad</w:t>
      </w:r>
      <w:r>
        <w:rPr>
          <w:rFonts w:ascii="Times" w:eastAsia="Times" w:hAnsi="Times" w:cs="Times"/>
          <w:sz w:val="24"/>
          <w:szCs w:val="24"/>
          <w:lang w:val="en-US"/>
        </w:rPr>
        <w:t xml:space="preserve">  taluõued  ridaküla  põhimõtte </w:t>
      </w:r>
      <w:r w:rsidRPr="007D3D8E">
        <w:rPr>
          <w:rFonts w:ascii="Times" w:eastAsia="Times" w:hAnsi="Times" w:cs="Times"/>
          <w:sz w:val="24"/>
          <w:szCs w:val="24"/>
          <w:lang w:val="en-US"/>
        </w:rPr>
        <w:t>l,</w:t>
      </w:r>
      <w:r>
        <w:rPr>
          <w:sz w:val="20"/>
          <w:szCs w:val="20"/>
          <w:lang w:val="en-US"/>
        </w:rPr>
        <w:t xml:space="preserve">  </w:t>
      </w:r>
      <w:r>
        <w:rPr>
          <w:rFonts w:ascii="Times" w:eastAsia="Times" w:hAnsi="Times" w:cs="Times"/>
          <w:sz w:val="23"/>
          <w:szCs w:val="23"/>
          <w:lang w:val="en-US"/>
        </w:rPr>
        <w:t xml:space="preserve">kus  </w:t>
      </w:r>
      <w:r w:rsidRPr="007D3D8E">
        <w:rPr>
          <w:rFonts w:ascii="Times" w:eastAsia="Times" w:hAnsi="Times" w:cs="Times"/>
          <w:sz w:val="23"/>
          <w:szCs w:val="23"/>
          <w:lang w:val="en-US"/>
        </w:rPr>
        <w:t>iga  talu  õu  järgib  oma  sisemist</w:t>
      </w:r>
    </w:p>
    <w:p w:rsidR="006B3C5A" w:rsidRPr="007D3D8E" w:rsidRDefault="006B3C5A" w:rsidP="006B3C5A">
      <w:pPr>
        <w:spacing w:after="0" w:line="240" w:lineRule="auto"/>
        <w:rPr>
          <w:sz w:val="20"/>
          <w:szCs w:val="20"/>
          <w:lang w:val="en-US"/>
        </w:rPr>
      </w:pPr>
      <w:r w:rsidRPr="007D3D8E">
        <w:rPr>
          <w:rFonts w:ascii="Times" w:eastAsia="Times" w:hAnsi="Times" w:cs="Times"/>
          <w:sz w:val="24"/>
          <w:szCs w:val="24"/>
          <w:lang w:val="en-US"/>
        </w:rPr>
        <w:t>planeeringut  ja  hoonete  paigutust  ning  taluhooned  külatänava  suhtes  korrapära  ei  moodusta.</w:t>
      </w:r>
    </w:p>
    <w:p w:rsidR="006B3C5A" w:rsidRPr="007D3D8E" w:rsidRDefault="006B3C5A" w:rsidP="006B3C5A">
      <w:pPr>
        <w:spacing w:after="0" w:line="240" w:lineRule="auto"/>
        <w:ind w:right="580"/>
        <w:jc w:val="both"/>
        <w:rPr>
          <w:sz w:val="20"/>
          <w:szCs w:val="20"/>
          <w:lang w:val="en-US"/>
        </w:rPr>
      </w:pPr>
      <w:proofErr w:type="gramStart"/>
      <w:r w:rsidRPr="007D3D8E">
        <w:rPr>
          <w:rFonts w:ascii="Times" w:eastAsia="Times" w:hAnsi="Times" w:cs="Times"/>
          <w:sz w:val="24"/>
          <w:szCs w:val="24"/>
          <w:lang w:val="en-US"/>
        </w:rPr>
        <w:t>Külast läbi viivaid teid ääristab kõrghaljastus, mille vahelt avanevad vaated õue</w:t>
      </w:r>
      <w:r>
        <w:rPr>
          <w:rFonts w:ascii="Times" w:eastAsia="Times" w:hAnsi="Times" w:cs="Times"/>
          <w:sz w:val="24"/>
          <w:szCs w:val="24"/>
          <w:lang w:val="en-US"/>
        </w:rPr>
        <w:t>t</w:t>
      </w:r>
      <w:r w:rsidRPr="007D3D8E">
        <w:rPr>
          <w:rFonts w:ascii="Times" w:eastAsia="Times" w:hAnsi="Times" w:cs="Times"/>
          <w:sz w:val="24"/>
          <w:szCs w:val="24"/>
          <w:lang w:val="en-US"/>
        </w:rPr>
        <w:t>ele vaheldumisi põllumaadega.</w:t>
      </w:r>
      <w:proofErr w:type="gramEnd"/>
      <w:r w:rsidRPr="007D3D8E">
        <w:rPr>
          <w:rFonts w:ascii="Times" w:eastAsia="Times" w:hAnsi="Times" w:cs="Times"/>
          <w:sz w:val="24"/>
          <w:szCs w:val="24"/>
          <w:lang w:val="en-US"/>
        </w:rPr>
        <w:t xml:space="preserve"> </w:t>
      </w:r>
    </w:p>
    <w:p w:rsidR="006B3C5A" w:rsidRPr="007D3D8E" w:rsidRDefault="006B3C5A" w:rsidP="006B3C5A">
      <w:pPr>
        <w:spacing w:line="240" w:lineRule="auto"/>
        <w:ind w:right="520"/>
        <w:jc w:val="both"/>
        <w:rPr>
          <w:sz w:val="20"/>
          <w:szCs w:val="20"/>
          <w:lang w:val="en-US"/>
        </w:rPr>
      </w:pPr>
      <w:r w:rsidRPr="007D3D8E">
        <w:rPr>
          <w:rFonts w:ascii="Times" w:eastAsia="Times" w:hAnsi="Times" w:cs="Times"/>
          <w:sz w:val="24"/>
          <w:szCs w:val="24"/>
          <w:lang w:val="en-US"/>
        </w:rPr>
        <w:t>Asunduskülad planeer</w:t>
      </w:r>
      <w:r>
        <w:rPr>
          <w:rFonts w:ascii="Times" w:eastAsia="Times" w:hAnsi="Times" w:cs="Times"/>
          <w:sz w:val="24"/>
          <w:szCs w:val="24"/>
          <w:lang w:val="en-US"/>
        </w:rPr>
        <w:t>is arhitekt Erika Nõva, kelle l</w:t>
      </w:r>
      <w:r w:rsidRPr="007D3D8E">
        <w:rPr>
          <w:rFonts w:ascii="Times" w:eastAsia="Times" w:hAnsi="Times" w:cs="Times"/>
          <w:sz w:val="24"/>
          <w:szCs w:val="24"/>
          <w:lang w:val="en-US"/>
        </w:rPr>
        <w:t xml:space="preserve">oomingut iseloomustab praktiline stiil, maa- </w:t>
      </w:r>
      <w:proofErr w:type="gramStart"/>
      <w:r w:rsidRPr="007D3D8E">
        <w:rPr>
          <w:rFonts w:ascii="Times" w:eastAsia="Times" w:hAnsi="Times" w:cs="Times"/>
          <w:sz w:val="24"/>
          <w:szCs w:val="24"/>
          <w:lang w:val="en-US"/>
        </w:rPr>
        <w:t>ja</w:t>
      </w:r>
      <w:proofErr w:type="gramEnd"/>
      <w:r w:rsidRPr="007D3D8E">
        <w:rPr>
          <w:rFonts w:ascii="Times" w:eastAsia="Times" w:hAnsi="Times" w:cs="Times"/>
          <w:sz w:val="24"/>
          <w:szCs w:val="24"/>
          <w:lang w:val="en-US"/>
        </w:rPr>
        <w:t xml:space="preserve"> looduslähedus. </w:t>
      </w:r>
      <w:proofErr w:type="gramStart"/>
      <w:r w:rsidRPr="007D3D8E">
        <w:rPr>
          <w:rFonts w:ascii="Times" w:eastAsia="Times" w:hAnsi="Times" w:cs="Times"/>
          <w:sz w:val="24"/>
          <w:szCs w:val="24"/>
          <w:lang w:val="en-US"/>
        </w:rPr>
        <w:t>Peami</w:t>
      </w:r>
      <w:r>
        <w:rPr>
          <w:rFonts w:ascii="Times" w:eastAsia="Times" w:hAnsi="Times" w:cs="Times"/>
          <w:sz w:val="24"/>
          <w:szCs w:val="24"/>
          <w:lang w:val="en-US"/>
        </w:rPr>
        <w:t>selt eelistati elumaja abihoone</w:t>
      </w:r>
      <w:r w:rsidRPr="007D3D8E">
        <w:rPr>
          <w:rFonts w:ascii="Times" w:eastAsia="Times" w:hAnsi="Times" w:cs="Times"/>
          <w:sz w:val="24"/>
          <w:szCs w:val="24"/>
          <w:lang w:val="en-US"/>
        </w:rPr>
        <w:t>tega nurkehitisena kokku ehitada kogupindalaga ca 230 m2.</w:t>
      </w:r>
      <w:proofErr w:type="gramEnd"/>
      <w:r w:rsidRPr="007D3D8E">
        <w:rPr>
          <w:rFonts w:ascii="Times" w:eastAsia="Times" w:hAnsi="Times" w:cs="Times"/>
          <w:sz w:val="24"/>
          <w:szCs w:val="24"/>
          <w:lang w:val="en-US"/>
        </w:rPr>
        <w:t xml:space="preserve"> </w:t>
      </w:r>
      <w:proofErr w:type="gramStart"/>
      <w:r w:rsidRPr="007D3D8E">
        <w:rPr>
          <w:rFonts w:ascii="Times" w:eastAsia="Times" w:hAnsi="Times" w:cs="Times"/>
          <w:sz w:val="24"/>
          <w:szCs w:val="24"/>
          <w:lang w:val="en-US"/>
        </w:rPr>
        <w:t>Materjalideks kasutatati kohapeal valmistatud tsementbetoonkive, välisviimistluses telliseid (elamu</w:t>
      </w:r>
      <w:r w:rsidR="00A754F1">
        <w:rPr>
          <w:rFonts w:ascii="Times" w:eastAsia="Times" w:hAnsi="Times" w:cs="Times"/>
          <w:sz w:val="24"/>
          <w:szCs w:val="24"/>
          <w:lang w:val="en-US"/>
        </w:rPr>
        <w:t>te</w:t>
      </w:r>
      <w:r w:rsidRPr="007D3D8E">
        <w:rPr>
          <w:rFonts w:ascii="Times" w:eastAsia="Times" w:hAnsi="Times" w:cs="Times"/>
          <w:sz w:val="24"/>
          <w:szCs w:val="24"/>
          <w:lang w:val="en-US"/>
        </w:rPr>
        <w:t xml:space="preserve"> osas).</w:t>
      </w:r>
      <w:proofErr w:type="gramEnd"/>
    </w:p>
    <w:p w:rsidR="00AC565E" w:rsidRDefault="00AC565E" w:rsidP="00AC565E">
      <w:pPr>
        <w:spacing w:after="0" w:line="240" w:lineRule="auto"/>
        <w:rPr>
          <w:rFonts w:ascii="Times New Roman" w:eastAsia="ArialMT" w:hAnsi="Times New Roman" w:cs="Times New Roman"/>
          <w:b/>
          <w:sz w:val="24"/>
          <w:szCs w:val="24"/>
          <w:lang w:val="en-US"/>
        </w:rPr>
      </w:pPr>
      <w:r w:rsidRPr="002100A4">
        <w:rPr>
          <w:rFonts w:ascii="Times New Roman" w:eastAsia="ArialMT" w:hAnsi="Times New Roman" w:cs="Times New Roman"/>
          <w:b/>
          <w:sz w:val="24"/>
          <w:szCs w:val="24"/>
          <w:lang w:val="en-US"/>
        </w:rPr>
        <w:t>3.</w:t>
      </w:r>
      <w:r>
        <w:rPr>
          <w:rFonts w:ascii="Times New Roman" w:eastAsia="ArialMT" w:hAnsi="Times New Roman" w:cs="Times New Roman"/>
          <w:b/>
          <w:sz w:val="24"/>
          <w:szCs w:val="24"/>
          <w:lang w:val="en-US"/>
        </w:rPr>
        <w:t>2</w:t>
      </w:r>
      <w:r w:rsidRPr="002100A4">
        <w:rPr>
          <w:rFonts w:ascii="Times New Roman" w:eastAsia="ArialMT" w:hAnsi="Times New Roman" w:cs="Times New Roman"/>
          <w:b/>
          <w:sz w:val="24"/>
          <w:szCs w:val="24"/>
          <w:lang w:val="en-US"/>
        </w:rPr>
        <w:t>.</w:t>
      </w:r>
      <w:r>
        <w:rPr>
          <w:rFonts w:ascii="Times New Roman" w:eastAsia="ArialMT" w:hAnsi="Times New Roman" w:cs="Times New Roman"/>
          <w:b/>
          <w:sz w:val="24"/>
          <w:szCs w:val="24"/>
          <w:lang w:val="en-US"/>
        </w:rPr>
        <w:t>2</w:t>
      </w:r>
      <w:r w:rsidRPr="002100A4">
        <w:rPr>
          <w:rFonts w:ascii="Times New Roman" w:eastAsia="ArialMT" w:hAnsi="Times New Roman" w:cs="Times New Roman"/>
          <w:b/>
          <w:sz w:val="24"/>
          <w:szCs w:val="24"/>
          <w:lang w:val="en-US"/>
        </w:rPr>
        <w:t>.</w:t>
      </w:r>
      <w:r>
        <w:rPr>
          <w:rFonts w:ascii="Times New Roman" w:eastAsia="ArialMT" w:hAnsi="Times New Roman" w:cs="Times New Roman"/>
          <w:b/>
          <w:sz w:val="24"/>
          <w:szCs w:val="24"/>
          <w:lang w:val="en-US"/>
        </w:rPr>
        <w:t xml:space="preserve"> Piirinaabrid</w:t>
      </w:r>
    </w:p>
    <w:p w:rsidR="00AC565E" w:rsidRPr="007D3D8E" w:rsidRDefault="00AC565E" w:rsidP="00AC565E">
      <w:pPr>
        <w:spacing w:after="0"/>
        <w:rPr>
          <w:sz w:val="20"/>
          <w:szCs w:val="20"/>
          <w:lang w:val="en-US"/>
        </w:rPr>
      </w:pPr>
      <w:r w:rsidRPr="007D3D8E">
        <w:rPr>
          <w:rFonts w:ascii="Times" w:eastAsia="Times" w:hAnsi="Times" w:cs="Times"/>
          <w:sz w:val="24"/>
          <w:szCs w:val="24"/>
          <w:lang w:val="en-US"/>
        </w:rPr>
        <w:t>Planeeringuala piirinaabrid on:</w:t>
      </w:r>
    </w:p>
    <w:p w:rsidR="00AC565E" w:rsidRDefault="00AC565E" w:rsidP="00AC565E">
      <w:pPr>
        <w:spacing w:after="0"/>
        <w:rPr>
          <w:rFonts w:ascii="Times" w:eastAsia="Times" w:hAnsi="Times" w:cs="Times"/>
          <w:sz w:val="24"/>
          <w:szCs w:val="24"/>
          <w:lang w:val="en-US"/>
        </w:rPr>
      </w:pPr>
      <w:r w:rsidRPr="00AC565E">
        <w:rPr>
          <w:rFonts w:ascii="Times" w:eastAsia="Times" w:hAnsi="Times" w:cs="Times"/>
          <w:i/>
          <w:sz w:val="24"/>
          <w:szCs w:val="24"/>
          <w:lang w:val="en-US"/>
        </w:rPr>
        <w:t>Põhjaküljes:</w:t>
      </w:r>
      <w:r>
        <w:rPr>
          <w:rFonts w:ascii="Times" w:eastAsia="Times" w:hAnsi="Times" w:cs="Times"/>
          <w:sz w:val="24"/>
          <w:szCs w:val="24"/>
          <w:lang w:val="en-US"/>
        </w:rPr>
        <w:t xml:space="preserve"> </w:t>
      </w:r>
    </w:p>
    <w:p w:rsidR="00AC565E" w:rsidRPr="00D44208" w:rsidRDefault="00D44208" w:rsidP="00AC565E">
      <w:pPr>
        <w:spacing w:after="0"/>
        <w:rPr>
          <w:rFonts w:ascii="Times New Roman" w:hAnsi="Times New Roman" w:cs="Times New Roman"/>
          <w:sz w:val="24"/>
          <w:szCs w:val="24"/>
          <w:lang w:val="en-US"/>
        </w:rPr>
      </w:pPr>
      <w:r w:rsidRPr="00D44208">
        <w:rPr>
          <w:rFonts w:ascii="Times New Roman" w:hAnsi="Times New Roman" w:cs="Times New Roman"/>
          <w:color w:val="000000"/>
          <w:sz w:val="24"/>
          <w:szCs w:val="24"/>
          <w:lang w:val="et-EE"/>
        </w:rPr>
        <w:t xml:space="preserve">Piiriääre </w:t>
      </w:r>
      <w:r w:rsidRPr="00D44208">
        <w:rPr>
          <w:rFonts w:ascii="Times New Roman" w:hAnsi="Times New Roman" w:cs="Times New Roman"/>
          <w:color w:val="000000"/>
          <w:sz w:val="24"/>
          <w:szCs w:val="24"/>
        </w:rPr>
        <w:t>65301:001:4799</w:t>
      </w:r>
      <w:r w:rsidRPr="00D44208">
        <w:rPr>
          <w:rFonts w:ascii="Times New Roman" w:hAnsi="Times New Roman" w:cs="Times New Roman"/>
          <w:color w:val="000000"/>
          <w:sz w:val="24"/>
          <w:szCs w:val="24"/>
          <w:lang w:val="et-EE"/>
        </w:rPr>
        <w:t>,</w:t>
      </w:r>
      <w:r w:rsidRPr="00D44208">
        <w:rPr>
          <w:rFonts w:ascii="Times New Roman" w:hAnsi="Times New Roman" w:cs="Times New Roman"/>
          <w:sz w:val="24"/>
          <w:szCs w:val="24"/>
          <w:shd w:val="clear" w:color="auto" w:fill="FFFFFF"/>
        </w:rPr>
        <w:t xml:space="preserve"> Maatulundusmaa 100%</w:t>
      </w:r>
      <w:r w:rsidR="00AC565E" w:rsidRPr="00D44208">
        <w:rPr>
          <w:rFonts w:ascii="Times New Roman" w:eastAsia="Times" w:hAnsi="Times New Roman" w:cs="Times New Roman"/>
          <w:sz w:val="24"/>
          <w:szCs w:val="24"/>
          <w:lang w:val="en-US"/>
        </w:rPr>
        <w:t>;</w:t>
      </w:r>
    </w:p>
    <w:p w:rsidR="00AC565E" w:rsidRDefault="00AC565E" w:rsidP="00AC565E">
      <w:pPr>
        <w:spacing w:after="0"/>
        <w:rPr>
          <w:rFonts w:ascii="Times" w:eastAsia="Times" w:hAnsi="Times" w:cs="Times"/>
          <w:sz w:val="24"/>
          <w:szCs w:val="24"/>
          <w:lang w:val="en-US"/>
        </w:rPr>
      </w:pPr>
      <w:r w:rsidRPr="00AC565E">
        <w:rPr>
          <w:rFonts w:ascii="Times" w:eastAsia="Times" w:hAnsi="Times" w:cs="Times"/>
          <w:i/>
          <w:sz w:val="24"/>
          <w:szCs w:val="24"/>
          <w:lang w:val="en-US"/>
        </w:rPr>
        <w:t>Idaküljes:</w:t>
      </w:r>
      <w:r>
        <w:rPr>
          <w:rFonts w:ascii="Times" w:eastAsia="Times" w:hAnsi="Times" w:cs="Times"/>
          <w:sz w:val="24"/>
          <w:szCs w:val="24"/>
          <w:lang w:val="en-US"/>
        </w:rPr>
        <w:t xml:space="preserve"> </w:t>
      </w:r>
    </w:p>
    <w:p w:rsidR="00AC565E" w:rsidRPr="00AC565E" w:rsidRDefault="00AC565E" w:rsidP="00AC565E">
      <w:pPr>
        <w:spacing w:after="0"/>
        <w:rPr>
          <w:sz w:val="20"/>
          <w:szCs w:val="20"/>
          <w:lang w:val="et-EE"/>
        </w:rPr>
      </w:pPr>
      <w:proofErr w:type="gramStart"/>
      <w:r>
        <w:rPr>
          <w:rFonts w:ascii="Times" w:eastAsia="Times" w:hAnsi="Times" w:cs="Times"/>
          <w:sz w:val="24"/>
          <w:szCs w:val="24"/>
          <w:lang w:val="en-US"/>
        </w:rPr>
        <w:t>j</w:t>
      </w:r>
      <w:r w:rsidRPr="007D3D8E">
        <w:rPr>
          <w:rFonts w:ascii="Times" w:eastAsia="Times" w:hAnsi="Times" w:cs="Times"/>
          <w:sz w:val="24"/>
          <w:szCs w:val="24"/>
          <w:lang w:val="en-US"/>
        </w:rPr>
        <w:t>ätkuvalt</w:t>
      </w:r>
      <w:proofErr w:type="gramEnd"/>
      <w:r w:rsidRPr="007D3D8E">
        <w:rPr>
          <w:rFonts w:ascii="Times" w:eastAsia="Times" w:hAnsi="Times" w:cs="Times"/>
          <w:sz w:val="24"/>
          <w:szCs w:val="24"/>
          <w:lang w:val="en-US"/>
        </w:rPr>
        <w:t xml:space="preserve"> riigi omandis olev maa;</w:t>
      </w:r>
    </w:p>
    <w:p w:rsidR="00AC565E" w:rsidRPr="00AC565E" w:rsidRDefault="00AC565E" w:rsidP="00AC565E">
      <w:pPr>
        <w:tabs>
          <w:tab w:val="left" w:pos="2160"/>
        </w:tabs>
        <w:spacing w:after="0" w:line="240" w:lineRule="auto"/>
        <w:rPr>
          <w:rFonts w:ascii="Times" w:eastAsia="Times" w:hAnsi="Times" w:cs="Times"/>
          <w:sz w:val="24"/>
          <w:szCs w:val="24"/>
          <w:lang w:val="et-EE"/>
        </w:rPr>
      </w:pPr>
      <w:r w:rsidRPr="00AC565E">
        <w:rPr>
          <w:rFonts w:ascii="Times" w:eastAsia="Times" w:hAnsi="Times" w:cs="Times"/>
          <w:sz w:val="24"/>
          <w:szCs w:val="24"/>
          <w:lang w:val="et-EE"/>
        </w:rPr>
        <w:t>Pihlaka 65303:004:0089, maatulundusmaa 100%;</w:t>
      </w:r>
    </w:p>
    <w:p w:rsidR="00AC565E" w:rsidRPr="00AC565E" w:rsidRDefault="00AC565E" w:rsidP="00AC565E">
      <w:pPr>
        <w:tabs>
          <w:tab w:val="left" w:pos="2160"/>
        </w:tabs>
        <w:spacing w:after="0" w:line="240" w:lineRule="auto"/>
        <w:rPr>
          <w:rFonts w:ascii="Times" w:eastAsia="Times" w:hAnsi="Times" w:cs="Times"/>
          <w:sz w:val="24"/>
          <w:szCs w:val="24"/>
          <w:lang w:val="et-EE"/>
        </w:rPr>
      </w:pPr>
      <w:r w:rsidRPr="00AC565E">
        <w:rPr>
          <w:rFonts w:ascii="Times" w:eastAsia="Times" w:hAnsi="Times" w:cs="Times"/>
          <w:sz w:val="24"/>
          <w:szCs w:val="24"/>
          <w:lang w:val="et-EE"/>
        </w:rPr>
        <w:t>Paunküla metskonna ma</w:t>
      </w:r>
      <w:r w:rsidR="00A754F1">
        <w:rPr>
          <w:rFonts w:ascii="Times" w:eastAsia="Times" w:hAnsi="Times" w:cs="Times"/>
          <w:sz w:val="24"/>
          <w:szCs w:val="24"/>
          <w:lang w:val="et-EE"/>
        </w:rPr>
        <w:t>atükk 466, 65303:004:0267, maa</w:t>
      </w:r>
      <w:r w:rsidRPr="00AC565E">
        <w:rPr>
          <w:rFonts w:ascii="Times" w:eastAsia="Times" w:hAnsi="Times" w:cs="Times"/>
          <w:sz w:val="24"/>
          <w:szCs w:val="24"/>
          <w:lang w:val="et-EE"/>
        </w:rPr>
        <w:t>tulundusmaa 100%;</w:t>
      </w:r>
    </w:p>
    <w:p w:rsidR="00AC565E" w:rsidRPr="00AC565E" w:rsidRDefault="00AC565E" w:rsidP="00AC565E">
      <w:pPr>
        <w:spacing w:after="0"/>
        <w:rPr>
          <w:rFonts w:ascii="Times" w:eastAsia="Times" w:hAnsi="Times" w:cs="Times"/>
          <w:i/>
          <w:sz w:val="24"/>
          <w:szCs w:val="24"/>
          <w:lang w:val="et-EE"/>
        </w:rPr>
      </w:pPr>
      <w:r w:rsidRPr="00AE1552">
        <w:rPr>
          <w:rFonts w:ascii="Times" w:eastAsia="Times" w:hAnsi="Times" w:cs="Times"/>
          <w:i/>
          <w:sz w:val="24"/>
          <w:szCs w:val="24"/>
          <w:lang w:val="et-EE"/>
        </w:rPr>
        <w:t>Lõunaküljes:</w:t>
      </w:r>
    </w:p>
    <w:p w:rsidR="00AC565E" w:rsidRPr="00AE1552" w:rsidRDefault="00AC565E" w:rsidP="00AC565E">
      <w:pPr>
        <w:tabs>
          <w:tab w:val="left" w:pos="2160"/>
        </w:tabs>
        <w:spacing w:after="0" w:line="240" w:lineRule="auto"/>
        <w:rPr>
          <w:rFonts w:ascii="Times" w:eastAsia="Times" w:hAnsi="Times" w:cs="Times"/>
          <w:sz w:val="24"/>
          <w:szCs w:val="24"/>
          <w:lang w:val="et-EE"/>
        </w:rPr>
      </w:pPr>
      <w:r w:rsidRPr="00AE1552">
        <w:rPr>
          <w:rFonts w:ascii="Times" w:eastAsia="Times" w:hAnsi="Times" w:cs="Times"/>
          <w:sz w:val="24"/>
          <w:szCs w:val="24"/>
          <w:lang w:val="et-EE"/>
        </w:rPr>
        <w:t>Veski 65303:004:0204, maatulundusmaa 100%;</w:t>
      </w:r>
    </w:p>
    <w:p w:rsidR="00AC565E" w:rsidRPr="00AE1552" w:rsidRDefault="00AC565E" w:rsidP="00AC565E">
      <w:pPr>
        <w:tabs>
          <w:tab w:val="left" w:pos="2160"/>
        </w:tabs>
        <w:spacing w:after="0" w:line="240" w:lineRule="auto"/>
        <w:rPr>
          <w:rFonts w:ascii="Times" w:eastAsia="Times" w:hAnsi="Times" w:cs="Times"/>
          <w:sz w:val="24"/>
          <w:szCs w:val="24"/>
          <w:lang w:val="et-EE"/>
        </w:rPr>
      </w:pPr>
      <w:r w:rsidRPr="00AE1552">
        <w:rPr>
          <w:rFonts w:ascii="Times" w:eastAsia="Times" w:hAnsi="Times" w:cs="Times"/>
          <w:sz w:val="24"/>
          <w:szCs w:val="24"/>
          <w:lang w:val="et-EE"/>
        </w:rPr>
        <w:t>Peetri 1 65303:004:0079, maatulundusmaa 100%;</w:t>
      </w:r>
    </w:p>
    <w:p w:rsidR="00AC565E" w:rsidRPr="00AC565E" w:rsidRDefault="00AC565E" w:rsidP="00AC565E">
      <w:pPr>
        <w:spacing w:after="0"/>
        <w:rPr>
          <w:i/>
          <w:sz w:val="20"/>
          <w:szCs w:val="20"/>
          <w:lang w:val="et-EE"/>
        </w:rPr>
      </w:pPr>
      <w:r w:rsidRPr="00AE1552">
        <w:rPr>
          <w:rFonts w:ascii="Times" w:eastAsia="Times" w:hAnsi="Times" w:cs="Times"/>
          <w:i/>
          <w:sz w:val="24"/>
          <w:szCs w:val="24"/>
          <w:lang w:val="et-EE"/>
        </w:rPr>
        <w:t>Lääneküljes:</w:t>
      </w:r>
    </w:p>
    <w:p w:rsidR="006B3C5A" w:rsidRPr="00AE1552" w:rsidRDefault="00AC565E" w:rsidP="0090684E">
      <w:pPr>
        <w:spacing w:after="0" w:line="240" w:lineRule="auto"/>
        <w:rPr>
          <w:rFonts w:ascii="Times" w:eastAsia="Times" w:hAnsi="Times" w:cs="Times"/>
          <w:sz w:val="24"/>
          <w:szCs w:val="24"/>
          <w:lang w:val="et-EE"/>
        </w:rPr>
      </w:pPr>
      <w:r w:rsidRPr="00AE1552">
        <w:rPr>
          <w:rFonts w:ascii="Times" w:eastAsia="Times" w:hAnsi="Times" w:cs="Times"/>
          <w:sz w:val="24"/>
          <w:szCs w:val="24"/>
          <w:lang w:val="et-EE"/>
        </w:rPr>
        <w:t>Soohaldja, 65303:004:0238, maatulundusmaa 100%.</w:t>
      </w:r>
    </w:p>
    <w:p w:rsidR="0090684E" w:rsidRPr="00AE1552" w:rsidRDefault="0090684E" w:rsidP="0090684E">
      <w:pPr>
        <w:spacing w:after="0" w:line="240" w:lineRule="auto"/>
        <w:rPr>
          <w:rFonts w:ascii="Times" w:eastAsia="Times" w:hAnsi="Times" w:cs="Times"/>
          <w:sz w:val="24"/>
          <w:szCs w:val="24"/>
          <w:lang w:val="et-EE"/>
        </w:rPr>
      </w:pPr>
    </w:p>
    <w:p w:rsidR="0051555E" w:rsidRPr="00AE1552" w:rsidRDefault="00AC565E" w:rsidP="0090684E">
      <w:pPr>
        <w:autoSpaceDE w:val="0"/>
        <w:autoSpaceDN w:val="0"/>
        <w:adjustRightInd w:val="0"/>
        <w:spacing w:after="0" w:line="240" w:lineRule="auto"/>
        <w:rPr>
          <w:rFonts w:ascii="Times New Roman" w:hAnsi="Times New Roman" w:cs="Times New Roman"/>
          <w:b/>
          <w:color w:val="000000"/>
          <w:sz w:val="24"/>
          <w:szCs w:val="24"/>
          <w:lang w:val="et-EE"/>
        </w:rPr>
      </w:pPr>
      <w:r w:rsidRPr="00AE1552">
        <w:rPr>
          <w:rFonts w:ascii="Times New Roman" w:eastAsia="ArialMT" w:hAnsi="Times New Roman" w:cs="Times New Roman"/>
          <w:b/>
          <w:sz w:val="24"/>
          <w:szCs w:val="24"/>
          <w:lang w:val="et-EE"/>
        </w:rPr>
        <w:t xml:space="preserve">3.2.3. Kontaktvööndi kinnistute </w:t>
      </w:r>
      <w:r w:rsidR="00DF441A" w:rsidRPr="00AE1552">
        <w:rPr>
          <w:rFonts w:ascii="Times New Roman" w:hAnsi="Times New Roman" w:cs="Times New Roman"/>
          <w:b/>
          <w:sz w:val="24"/>
          <w:szCs w:val="24"/>
          <w:lang w:val="et-EE"/>
        </w:rPr>
        <w:t>krundistruktuur ja hoonestustihedus</w:t>
      </w:r>
    </w:p>
    <w:p w:rsidR="0051555E" w:rsidRDefault="0051555E" w:rsidP="0014488E">
      <w:pPr>
        <w:pStyle w:val="Default"/>
        <w:rPr>
          <w:lang w:val="en-US"/>
        </w:rPr>
      </w:pPr>
      <w:r w:rsidRPr="0090684E">
        <w:rPr>
          <w:lang w:val="et-EE"/>
        </w:rPr>
        <w:t xml:space="preserve">Ühtne ehitusjoon ja arhitektuurne stiil piirkonnas puuduvad. </w:t>
      </w:r>
      <w:r w:rsidRPr="00EB2433">
        <w:rPr>
          <w:lang w:val="en-US"/>
        </w:rPr>
        <w:t>Hoonete kõrgus on piirkonnas ühest kuni kahe korruseni, katuse kalded vahemikus 1</w:t>
      </w:r>
      <w:r>
        <w:rPr>
          <w:lang w:val="en-US"/>
        </w:rPr>
        <w:t>0</w:t>
      </w:r>
      <w:r w:rsidRPr="00EB2433">
        <w:rPr>
          <w:lang w:val="en-US"/>
        </w:rPr>
        <w:t>…50° ning katuse harjad nii risti kui ka paralleelselt teedega</w:t>
      </w:r>
      <w:proofErr w:type="gramStart"/>
      <w:r w:rsidRPr="00EB2433">
        <w:rPr>
          <w:lang w:val="en-US"/>
        </w:rPr>
        <w:t>,.</w:t>
      </w:r>
      <w:proofErr w:type="gramEnd"/>
      <w:r w:rsidRPr="00EB2433">
        <w:rPr>
          <w:lang w:val="en-US"/>
        </w:rPr>
        <w:t xml:space="preserve"> </w:t>
      </w:r>
      <w:proofErr w:type="gramStart"/>
      <w:r w:rsidRPr="00EB2433">
        <w:rPr>
          <w:lang w:val="en-US"/>
        </w:rPr>
        <w:t>hooned</w:t>
      </w:r>
      <w:proofErr w:type="gramEnd"/>
      <w:r w:rsidRPr="00EB2433">
        <w:rPr>
          <w:lang w:val="en-US"/>
        </w:rPr>
        <w:t xml:space="preserve"> on erineva välisilme ja viimistlusega.</w:t>
      </w:r>
    </w:p>
    <w:p w:rsidR="0051555E" w:rsidRDefault="0051555E" w:rsidP="0014488E">
      <w:pPr>
        <w:pStyle w:val="Default"/>
        <w:rPr>
          <w:lang w:val="en-US"/>
        </w:rPr>
      </w:pPr>
      <w:r>
        <w:rPr>
          <w:lang w:val="en-US"/>
        </w:rPr>
        <w:t xml:space="preserve">Kontaktvööndi sisse kuuluvad 87 kinnistut </w:t>
      </w:r>
      <w:proofErr w:type="gramStart"/>
      <w:r>
        <w:rPr>
          <w:lang w:val="en-US"/>
        </w:rPr>
        <w:t>ja</w:t>
      </w:r>
      <w:proofErr w:type="gramEnd"/>
      <w:r>
        <w:rPr>
          <w:lang w:val="en-US"/>
        </w:rPr>
        <w:t xml:space="preserve"> info </w:t>
      </w:r>
      <w:r w:rsidR="0090684E">
        <w:rPr>
          <w:lang w:val="en-US"/>
        </w:rPr>
        <w:t xml:space="preserve">naaberplaneeringute, </w:t>
      </w:r>
      <w:r w:rsidR="0090684E" w:rsidRPr="0090684E">
        <w:rPr>
          <w:lang w:val="en-US"/>
        </w:rPr>
        <w:t>hoonestustihedus</w:t>
      </w:r>
      <w:r w:rsidR="00A754F1">
        <w:rPr>
          <w:lang w:val="en-US"/>
        </w:rPr>
        <w:t>e</w:t>
      </w:r>
      <w:r w:rsidR="0090684E" w:rsidRPr="0090684E">
        <w:rPr>
          <w:lang w:val="et-EE"/>
        </w:rPr>
        <w:t xml:space="preserve"> </w:t>
      </w:r>
      <w:r w:rsidR="0090684E" w:rsidRPr="0090684E">
        <w:rPr>
          <w:lang w:val="en-US"/>
        </w:rPr>
        <w:t>ja ehitusõigus</w:t>
      </w:r>
      <w:r w:rsidR="0090684E">
        <w:rPr>
          <w:lang w:val="en-US"/>
        </w:rPr>
        <w:t xml:space="preserve">e kohta on näidatud </w:t>
      </w:r>
      <w:r w:rsidR="00A754F1">
        <w:rPr>
          <w:lang w:val="en-US"/>
        </w:rPr>
        <w:t xml:space="preserve">tabelis </w:t>
      </w:r>
      <w:r w:rsidR="0090684E">
        <w:rPr>
          <w:lang w:val="en-US"/>
        </w:rPr>
        <w:t>joonisel 3.</w:t>
      </w:r>
    </w:p>
    <w:p w:rsidR="0051555E" w:rsidRDefault="0051555E" w:rsidP="0014488E">
      <w:pPr>
        <w:pStyle w:val="Default"/>
        <w:rPr>
          <w:lang w:val="en-US"/>
        </w:rPr>
      </w:pPr>
    </w:p>
    <w:p w:rsidR="00C62AE1" w:rsidRPr="00C62AE1" w:rsidRDefault="00C62AE1" w:rsidP="00C62AE1">
      <w:pPr>
        <w:pStyle w:val="Default"/>
        <w:rPr>
          <w:b/>
          <w:lang w:val="en-US"/>
        </w:rPr>
      </w:pPr>
      <w:r w:rsidRPr="00C62AE1">
        <w:rPr>
          <w:b/>
          <w:lang w:val="en-US"/>
        </w:rPr>
        <w:t xml:space="preserve">4. PLANEERINGUS KAVANDATU </w:t>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t xml:space="preserve"> </w:t>
      </w:r>
    </w:p>
    <w:p w:rsidR="00C62AE1" w:rsidRPr="00C62AE1" w:rsidRDefault="00C62AE1" w:rsidP="00C62AE1">
      <w:pPr>
        <w:pStyle w:val="Default"/>
        <w:rPr>
          <w:b/>
          <w:lang w:val="en-US"/>
        </w:rPr>
      </w:pPr>
      <w:r w:rsidRPr="00C62AE1">
        <w:rPr>
          <w:b/>
          <w:lang w:val="en-US"/>
        </w:rPr>
        <w:t xml:space="preserve">4.1. ÜLDOSA </w:t>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p>
    <w:p w:rsidR="00CC0B20" w:rsidRPr="00EB2433" w:rsidRDefault="00C62AE1" w:rsidP="00C62AE1">
      <w:pPr>
        <w:pStyle w:val="Default"/>
        <w:rPr>
          <w:b/>
          <w:bCs/>
          <w:iCs/>
          <w:lang w:val="en-US"/>
        </w:rPr>
      </w:pPr>
      <w:r w:rsidRPr="00C62AE1">
        <w:rPr>
          <w:b/>
          <w:lang w:val="en-US"/>
        </w:rPr>
        <w:t>4.1.1. Vastavus üldplaneeringule</w:t>
      </w:r>
    </w:p>
    <w:p w:rsidR="00061C1B" w:rsidRPr="00061C1B" w:rsidRDefault="00061C1B" w:rsidP="00061C1B">
      <w:pPr>
        <w:pStyle w:val="Default"/>
        <w:rPr>
          <w:lang w:val="en-US"/>
        </w:rPr>
      </w:pPr>
      <w:r w:rsidRPr="00061C1B">
        <w:rPr>
          <w:lang w:val="en-US"/>
        </w:rPr>
        <w:t xml:space="preserve">Rae valla </w:t>
      </w:r>
      <w:proofErr w:type="gramStart"/>
      <w:r w:rsidRPr="00061C1B">
        <w:rPr>
          <w:lang w:val="en-US"/>
        </w:rPr>
        <w:t>üldplaneeringu  kohaselt</w:t>
      </w:r>
      <w:proofErr w:type="gramEnd"/>
      <w:r w:rsidRPr="00061C1B">
        <w:rPr>
          <w:lang w:val="en-US"/>
        </w:rPr>
        <w:t xml:space="preserve"> asub detailplaneeringu maa-ala hajaasustusalas. </w:t>
      </w:r>
    </w:p>
    <w:p w:rsidR="00061C1B" w:rsidRDefault="00061C1B" w:rsidP="00061C1B">
      <w:pPr>
        <w:autoSpaceDE w:val="0"/>
        <w:autoSpaceDN w:val="0"/>
        <w:adjustRightInd w:val="0"/>
        <w:spacing w:after="0" w:line="240" w:lineRule="auto"/>
        <w:rPr>
          <w:rFonts w:ascii="Times New Roman" w:hAnsi="Times New Roman" w:cs="Times New Roman"/>
          <w:sz w:val="24"/>
          <w:szCs w:val="24"/>
          <w:lang w:val="en-US"/>
        </w:rPr>
      </w:pPr>
      <w:r w:rsidRPr="00061C1B">
        <w:rPr>
          <w:rFonts w:ascii="Times New Roman" w:hAnsi="Times New Roman" w:cs="Times New Roman"/>
          <w:sz w:val="24"/>
          <w:szCs w:val="24"/>
          <w:lang w:val="en-US"/>
        </w:rPr>
        <w:t>Planeerimisel on lähtutud Rae valla kehtestatud vastavatest planeerimispõhimõtetest</w:t>
      </w:r>
      <w:r>
        <w:rPr>
          <w:rFonts w:ascii="Times New Roman" w:hAnsi="Times New Roman" w:cs="Times New Roman"/>
          <w:sz w:val="24"/>
          <w:szCs w:val="24"/>
          <w:lang w:val="en-US"/>
        </w:rPr>
        <w: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 xml:space="preserve">-Hoonete rajamisel, laiendamisel, rekonstrueerimisel tuleb tagada nende arhitektuurne </w:t>
      </w:r>
      <w:proofErr w:type="gramStart"/>
      <w:r w:rsidRPr="00002FA1">
        <w:rPr>
          <w:rFonts w:ascii="Times New Roman" w:hAnsi="Times New Roman" w:cs="Times New Roman"/>
          <w:color w:val="000000"/>
          <w:sz w:val="24"/>
          <w:szCs w:val="24"/>
          <w:lang w:val="en-US"/>
        </w:rPr>
        <w:t>ja</w:t>
      </w:r>
      <w:proofErr w:type="gramEnd"/>
      <w:r w:rsidRPr="00002FA1">
        <w:rPr>
          <w:rFonts w:ascii="Times New Roman" w:hAnsi="Times New Roman" w:cs="Times New Roman"/>
          <w:color w:val="000000"/>
          <w:sz w:val="24"/>
          <w:szCs w:val="24"/>
          <w:lang w:val="en-US"/>
        </w:rPr>
        <w:t xml:space="preserve"> esteetiline sobivus konkreetsesse kohta, arvestades </w:t>
      </w:r>
      <w:r>
        <w:rPr>
          <w:rFonts w:ascii="Times New Roman" w:hAnsi="Times New Roman" w:cs="Times New Roman"/>
          <w:color w:val="000000"/>
          <w:sz w:val="24"/>
          <w:szCs w:val="24"/>
          <w:lang w:val="en-US"/>
        </w:rPr>
        <w:t>alal domineeriva arhitektuuriga</w:t>
      </w:r>
      <w:r w:rsidRPr="00002FA1">
        <w:rPr>
          <w:rFonts w:ascii="Times New Roman" w:hAnsi="Times New Roman" w:cs="Times New Roman"/>
          <w:color w:val="000000"/>
          <w:sz w:val="24"/>
          <w:szCs w:val="24"/>
          <w:lang w:val="en-US"/>
        </w:rPr>
        <w:t xml:space="preserve"> </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roofErr w:type="gramStart"/>
      <w:r>
        <w:rPr>
          <w:rFonts w:ascii="Times New Roman" w:hAnsi="Times New Roman" w:cs="Times New Roman"/>
          <w:color w:val="000000"/>
          <w:sz w:val="24"/>
          <w:szCs w:val="24"/>
          <w:lang w:val="en-US"/>
        </w:rPr>
        <w:t>täpsemad</w:t>
      </w:r>
      <w:proofErr w:type="gramEnd"/>
      <w:r>
        <w:rPr>
          <w:rFonts w:ascii="Times New Roman" w:hAnsi="Times New Roman" w:cs="Times New Roman"/>
          <w:color w:val="000000"/>
          <w:sz w:val="24"/>
          <w:szCs w:val="24"/>
          <w:lang w:val="en-US"/>
        </w:rPr>
        <w:t xml:space="preserve"> tingimused</w:t>
      </w:r>
      <w:r w:rsidRPr="00002FA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 üldlaneeringu</w:t>
      </w:r>
      <w:r w:rsidRPr="00002FA1">
        <w:rPr>
          <w:rFonts w:ascii="Times New Roman" w:hAnsi="Times New Roman" w:cs="Times New Roman"/>
          <w:color w:val="000000"/>
          <w:sz w:val="24"/>
          <w:szCs w:val="24"/>
          <w:lang w:val="en-US"/>
        </w:rPr>
        <w:t xml:space="preserve"> lisa</w:t>
      </w:r>
      <w:r>
        <w:rPr>
          <w:rFonts w:ascii="Times New Roman" w:hAnsi="Times New Roman" w:cs="Times New Roman"/>
          <w:color w:val="000000"/>
          <w:sz w:val="24"/>
          <w:szCs w:val="24"/>
          <w:lang w:val="en-US"/>
        </w:rPr>
        <w:t>s</w:t>
      </w:r>
      <w:r w:rsidRPr="00002FA1">
        <w:rPr>
          <w:rFonts w:ascii="Times New Roman" w:hAnsi="Times New Roman" w:cs="Times New Roman"/>
          <w:color w:val="000000"/>
          <w:sz w:val="24"/>
          <w:szCs w:val="24"/>
          <w:lang w:val="en-US"/>
        </w:rPr>
        <w:t xml:space="preserve"> 3 „Piirkondlikud hoonestustingimused“</w:t>
      </w:r>
      <w:r>
        <w:rPr>
          <w:rFonts w:ascii="Times New Roman" w:hAnsi="Times New Roman" w:cs="Times New Roman"/>
          <w:color w:val="000000"/>
          <w:sz w:val="24"/>
          <w:szCs w:val="24"/>
          <w:lang w:val="en-US"/>
        </w:rPr>
        <w:t>);</w:t>
      </w:r>
    </w:p>
    <w:p w:rsidR="00D44208" w:rsidRPr="00D44208" w:rsidRDefault="00D44208" w:rsidP="00061C1B">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n-US"/>
        </w:rPr>
        <w:t>-</w:t>
      </w:r>
      <w:r>
        <w:rPr>
          <w:rFonts w:ascii="Times New Roman" w:hAnsi="Times New Roman" w:cs="Times New Roman"/>
          <w:sz w:val="24"/>
          <w:szCs w:val="24"/>
          <w:lang w:val="et-EE"/>
        </w:rPr>
        <w:t>E</w:t>
      </w:r>
      <w:r w:rsidRPr="00C51676">
        <w:rPr>
          <w:rFonts w:ascii="Times New Roman" w:hAnsi="Times New Roman" w:cs="Times New Roman"/>
          <w:sz w:val="24"/>
          <w:szCs w:val="24"/>
          <w:lang w:val="en-US"/>
        </w:rPr>
        <w:t>lamumaa krundi suuruseks 0</w:t>
      </w:r>
      <w:proofErr w:type="gramStart"/>
      <w:r w:rsidRPr="00C51676">
        <w:rPr>
          <w:rFonts w:ascii="Times New Roman" w:hAnsi="Times New Roman" w:cs="Times New Roman"/>
          <w:sz w:val="24"/>
          <w:szCs w:val="24"/>
          <w:lang w:val="en-US"/>
        </w:rPr>
        <w:t>,2</w:t>
      </w:r>
      <w:proofErr w:type="gramEnd"/>
      <w:r w:rsidRPr="00C51676">
        <w:rPr>
          <w:rFonts w:ascii="Times New Roman" w:hAnsi="Times New Roman" w:cs="Times New Roman"/>
          <w:sz w:val="24"/>
          <w:szCs w:val="24"/>
          <w:lang w:val="en-US"/>
        </w:rPr>
        <w:t>-1,0 ha</w:t>
      </w:r>
      <w:r>
        <w:rPr>
          <w:rFonts w:ascii="Times New Roman" w:hAnsi="Times New Roman" w:cs="Times New Roman"/>
          <w:sz w:val="24"/>
          <w:szCs w:val="24"/>
          <w:lang w:val="et-EE"/>
        </w:rPr>
        <w: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lastRenderedPageBreak/>
        <w:t>-Parkimine tule</w:t>
      </w:r>
      <w:r>
        <w:rPr>
          <w:rFonts w:ascii="Times New Roman" w:hAnsi="Times New Roman" w:cs="Times New Roman"/>
          <w:color w:val="000000"/>
          <w:sz w:val="24"/>
          <w:szCs w:val="24"/>
          <w:lang w:val="en-US"/>
        </w:rPr>
        <w:t>b lahendada arendataval krundil, i</w:t>
      </w:r>
      <w:r w:rsidRPr="00002FA1">
        <w:rPr>
          <w:rFonts w:ascii="Times New Roman" w:hAnsi="Times New Roman" w:cs="Times New Roman"/>
          <w:color w:val="000000"/>
          <w:sz w:val="24"/>
          <w:szCs w:val="24"/>
          <w:lang w:val="en-US"/>
        </w:rPr>
        <w:t>ga eluaseme kohta soovitatav kavanda</w:t>
      </w:r>
      <w:r>
        <w:rPr>
          <w:rFonts w:ascii="Times New Roman" w:hAnsi="Times New Roman" w:cs="Times New Roman"/>
          <w:color w:val="000000"/>
          <w:sz w:val="24"/>
          <w:szCs w:val="24"/>
          <w:lang w:val="en-US"/>
        </w:rPr>
        <w:t>da minimaalselt 2 parkimiskohta;</w:t>
      </w:r>
    </w:p>
    <w:p w:rsidR="00595BE8"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 xml:space="preserve">-Krundil võib olla 1 põhihoone </w:t>
      </w:r>
      <w:proofErr w:type="gramStart"/>
      <w:r w:rsidRPr="00002FA1">
        <w:rPr>
          <w:rFonts w:ascii="Times New Roman" w:hAnsi="Times New Roman" w:cs="Times New Roman"/>
          <w:color w:val="000000"/>
          <w:sz w:val="24"/>
          <w:szCs w:val="24"/>
          <w:lang w:val="en-US"/>
        </w:rPr>
        <w:t>ja</w:t>
      </w:r>
      <w:proofErr w:type="gramEnd"/>
      <w:r w:rsidRPr="00002FA1">
        <w:rPr>
          <w:rFonts w:ascii="Times New Roman" w:hAnsi="Times New Roman" w:cs="Times New Roman"/>
          <w:color w:val="000000"/>
          <w:sz w:val="24"/>
          <w:szCs w:val="24"/>
          <w:lang w:val="en-US"/>
        </w:rPr>
        <w:t xml:space="preserve"> kuni 5 abihoonet</w:t>
      </w:r>
      <w:r>
        <w:rPr>
          <w:rFonts w:ascii="Times New Roman" w:hAnsi="Times New Roman" w:cs="Times New Roman"/>
          <w:color w:val="000000"/>
          <w:sz w:val="24"/>
          <w:szCs w:val="24"/>
          <w:lang w:val="en-US"/>
        </w:rPr>
        <w:t xml:space="preserve"> (täpsemad tingimused</w:t>
      </w:r>
      <w:r w:rsidRPr="00002FA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 üldlaneeringu</w:t>
      </w:r>
      <w:r w:rsidRPr="00002FA1">
        <w:rPr>
          <w:rFonts w:ascii="Times New Roman" w:hAnsi="Times New Roman" w:cs="Times New Roman"/>
          <w:color w:val="000000"/>
          <w:sz w:val="24"/>
          <w:szCs w:val="24"/>
          <w:lang w:val="en-US"/>
        </w:rPr>
        <w:t xml:space="preserve"> </w:t>
      </w:r>
    </w:p>
    <w:p w:rsidR="00061C1B"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002FA1">
        <w:rPr>
          <w:rFonts w:ascii="Times New Roman" w:hAnsi="Times New Roman" w:cs="Times New Roman"/>
          <w:color w:val="000000"/>
          <w:sz w:val="24"/>
          <w:szCs w:val="24"/>
          <w:lang w:val="en-US"/>
        </w:rPr>
        <w:t>lisa</w:t>
      </w:r>
      <w:r>
        <w:rPr>
          <w:rFonts w:ascii="Times New Roman" w:hAnsi="Times New Roman" w:cs="Times New Roman"/>
          <w:color w:val="000000"/>
          <w:sz w:val="24"/>
          <w:szCs w:val="24"/>
          <w:lang w:val="en-US"/>
        </w:rPr>
        <w:t>s</w:t>
      </w:r>
      <w:proofErr w:type="gramEnd"/>
      <w:r w:rsidRPr="00002FA1">
        <w:rPr>
          <w:rFonts w:ascii="Times New Roman" w:hAnsi="Times New Roman" w:cs="Times New Roman"/>
          <w:color w:val="000000"/>
          <w:sz w:val="24"/>
          <w:szCs w:val="24"/>
          <w:lang w:val="en-US"/>
        </w:rPr>
        <w:t xml:space="preserve"> 3 „Piirkondlikud hoonestustingimused“</w:t>
      </w:r>
      <w:r>
        <w:rPr>
          <w:rFonts w:ascii="Times New Roman" w:hAnsi="Times New Roman" w:cs="Times New Roman"/>
          <w:color w:val="000000"/>
          <w:sz w:val="24"/>
          <w:szCs w:val="24"/>
          <w:lang w:val="en-US"/>
        </w:rPr>
        <w:t>);</w:t>
      </w:r>
    </w:p>
    <w:p w:rsidR="00D44208" w:rsidRPr="00D44208" w:rsidRDefault="00D44208" w:rsidP="00061C1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Pr>
          <w:rFonts w:ascii="Times New Roman" w:hAnsi="Times New Roman" w:cs="Times New Roman"/>
          <w:sz w:val="24"/>
          <w:szCs w:val="24"/>
          <w:lang w:val="en-US"/>
        </w:rPr>
        <w:t>P</w:t>
      </w:r>
      <w:r w:rsidRPr="00D44208">
        <w:rPr>
          <w:rFonts w:ascii="Times New Roman" w:hAnsi="Times New Roman" w:cs="Times New Roman"/>
          <w:sz w:val="24"/>
          <w:szCs w:val="24"/>
          <w:lang w:val="en-US"/>
        </w:rPr>
        <w:t>õhihoone maksimaalne ehitusalune pind kuni 300</w:t>
      </w:r>
      <w:r>
        <w:rPr>
          <w:rFonts w:ascii="Times New Roman" w:hAnsi="Times New Roman" w:cs="Times New Roman"/>
          <w:sz w:val="24"/>
          <w:szCs w:val="24"/>
          <w:lang w:val="en-US"/>
        </w:rPr>
        <w:t xml:space="preserve"> </w:t>
      </w:r>
      <w:r w:rsidRPr="00D44208">
        <w:rPr>
          <w:rFonts w:ascii="Times New Roman" w:hAnsi="Times New Roman" w:cs="Times New Roman"/>
          <w:sz w:val="24"/>
          <w:szCs w:val="24"/>
          <w:lang w:val="en-US"/>
        </w:rPr>
        <w:t>m</w:t>
      </w:r>
      <w:r w:rsidRPr="00D44208">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-Õuemaa minimaalseks suuruseks on 0</w:t>
      </w:r>
      <w:proofErr w:type="gramStart"/>
      <w:r w:rsidRPr="00002FA1">
        <w:rPr>
          <w:rFonts w:ascii="Times New Roman" w:hAnsi="Times New Roman" w:cs="Times New Roman"/>
          <w:color w:val="000000"/>
          <w:sz w:val="24"/>
          <w:szCs w:val="24"/>
          <w:lang w:val="en-US"/>
        </w:rPr>
        <w:t>,2</w:t>
      </w:r>
      <w:proofErr w:type="gramEnd"/>
      <w:r w:rsidRPr="00002FA1">
        <w:rPr>
          <w:rFonts w:ascii="Times New Roman" w:hAnsi="Times New Roman" w:cs="Times New Roman"/>
          <w:color w:val="000000"/>
          <w:sz w:val="24"/>
          <w:szCs w:val="24"/>
          <w:lang w:val="en-US"/>
        </w:rPr>
        <w:t xml:space="preserve"> ha ja </w:t>
      </w:r>
      <w:r>
        <w:rPr>
          <w:rFonts w:ascii="Times New Roman" w:hAnsi="Times New Roman" w:cs="Times New Roman"/>
          <w:color w:val="000000"/>
          <w:sz w:val="24"/>
          <w:szCs w:val="24"/>
          <w:lang w:val="en-US"/>
        </w:rPr>
        <w:t>maksimaalseks suuruseks 1,0 ha;</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-Alla 1</w:t>
      </w:r>
      <w:proofErr w:type="gramStart"/>
      <w:r w:rsidRPr="00002FA1">
        <w:rPr>
          <w:rFonts w:ascii="Times New Roman" w:hAnsi="Times New Roman" w:cs="Times New Roman"/>
          <w:color w:val="000000"/>
          <w:sz w:val="24"/>
          <w:szCs w:val="24"/>
          <w:lang w:val="en-US"/>
        </w:rPr>
        <w:t>,0</w:t>
      </w:r>
      <w:proofErr w:type="gramEnd"/>
      <w:r w:rsidRPr="00002FA1">
        <w:rPr>
          <w:rFonts w:ascii="Times New Roman" w:hAnsi="Times New Roman" w:cs="Times New Roman"/>
          <w:color w:val="000000"/>
          <w:sz w:val="24"/>
          <w:szCs w:val="24"/>
          <w:lang w:val="en-US"/>
        </w:rPr>
        <w:t xml:space="preserve"> ha suurust katastriüksust väiksemaks ei jagata, kinnistule võib määrata elamumaa sihtotstarbe, kui hajaasustuspõhimõte </w:t>
      </w:r>
      <w:r>
        <w:rPr>
          <w:rFonts w:ascii="Times New Roman" w:hAnsi="Times New Roman" w:cs="Times New Roman"/>
          <w:color w:val="000000"/>
          <w:sz w:val="24"/>
          <w:szCs w:val="24"/>
          <w:lang w:val="en-US"/>
        </w:rPr>
        <w:t>toetab uue elamuaseme tekkimist;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-Hajaasustuses on lubatud elamute rajamine hajaasustuse põhimõttel, mille kohaselt maksimaalseks elamute grupi suuruseks on kuni 3 elamukohta (majapidamist), kus elamute vaheline kaugus on kuni 100 m; elamugruppide või väljaspool gruppe paiknevate üksikelamute omavaheline kaugus vähemalt 300</w:t>
      </w:r>
      <w:r>
        <w:rPr>
          <w:rFonts w:ascii="Times New Roman" w:hAnsi="Times New Roman" w:cs="Times New Roman"/>
          <w:color w:val="000000"/>
          <w:sz w:val="24"/>
          <w:szCs w:val="24"/>
          <w:lang w:val="en-US"/>
        </w:rPr>
        <w:t xml:space="preserve"> m;</w:t>
      </w:r>
    </w:p>
    <w:p w:rsidR="00061C1B" w:rsidRPr="00061C1B" w:rsidRDefault="00061C1B" w:rsidP="00061C1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w:t>
      </w:r>
      <w:r w:rsidRPr="00002FA1">
        <w:rPr>
          <w:rFonts w:ascii="Times New Roman" w:hAnsi="Times New Roman" w:cs="Times New Roman"/>
          <w:color w:val="000000"/>
          <w:sz w:val="24"/>
          <w:szCs w:val="24"/>
          <w:lang w:val="en-US"/>
        </w:rPr>
        <w:t xml:space="preserve">Ühele elamumaa sihtotstarbelisele katastriüksusele on lubatud ehitada üks ühepereelamu </w:t>
      </w:r>
      <w:proofErr w:type="gramStart"/>
      <w:r w:rsidRPr="00002FA1">
        <w:rPr>
          <w:rFonts w:ascii="Times New Roman" w:hAnsi="Times New Roman" w:cs="Times New Roman"/>
          <w:color w:val="000000"/>
          <w:sz w:val="24"/>
          <w:szCs w:val="24"/>
          <w:lang w:val="en-US"/>
        </w:rPr>
        <w:t>koos</w:t>
      </w:r>
      <w:proofErr w:type="gramEnd"/>
      <w:r w:rsidRPr="00002FA1">
        <w:rPr>
          <w:rFonts w:ascii="Times New Roman" w:hAnsi="Times New Roman" w:cs="Times New Roman"/>
          <w:color w:val="000000"/>
          <w:sz w:val="24"/>
          <w:szCs w:val="24"/>
          <w:lang w:val="en-US"/>
        </w:rPr>
        <w:t xml:space="preserve"> abihoonetega</w:t>
      </w:r>
      <w:r>
        <w:rPr>
          <w:rFonts w:ascii="Times New Roman" w:hAnsi="Times New Roman" w:cs="Times New Roman"/>
          <w:color w:val="000000"/>
          <w:sz w:val="24"/>
          <w:szCs w:val="24"/>
          <w:lang w:val="en-US"/>
        </w:rPr>
        <w:t xml:space="preserve"> (täpsemad tingimused</w:t>
      </w:r>
      <w:r w:rsidRPr="00002FA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 üldlaneeringu</w:t>
      </w:r>
      <w:r w:rsidRPr="00002FA1">
        <w:rPr>
          <w:rFonts w:ascii="Times New Roman" w:hAnsi="Times New Roman" w:cs="Times New Roman"/>
          <w:color w:val="000000"/>
          <w:sz w:val="24"/>
          <w:szCs w:val="24"/>
          <w:lang w:val="en-US"/>
        </w:rPr>
        <w:t xml:space="preserve"> lisa</w:t>
      </w:r>
      <w:r>
        <w:rPr>
          <w:rFonts w:ascii="Times New Roman" w:hAnsi="Times New Roman" w:cs="Times New Roman"/>
          <w:color w:val="000000"/>
          <w:sz w:val="24"/>
          <w:szCs w:val="24"/>
          <w:lang w:val="en-US"/>
        </w:rPr>
        <w:t>s</w:t>
      </w:r>
      <w:r w:rsidRPr="00002FA1">
        <w:rPr>
          <w:rFonts w:ascii="Times New Roman" w:hAnsi="Times New Roman" w:cs="Times New Roman"/>
          <w:color w:val="000000"/>
          <w:sz w:val="24"/>
          <w:szCs w:val="24"/>
          <w:lang w:val="en-US"/>
        </w:rPr>
        <w:t xml:space="preserve"> 3 „Piirkondlikud hoonestustingimused“</w:t>
      </w:r>
      <w:r>
        <w:rPr>
          <w:rFonts w:ascii="Times New Roman" w:hAnsi="Times New Roman" w:cs="Times New Roman"/>
          <w:color w:val="000000"/>
          <w:sz w:val="24"/>
          <w:szCs w:val="24"/>
          <w:lang w:val="en-US"/>
        </w:rPr>
        <w:t>).</w:t>
      </w:r>
    </w:p>
    <w:p w:rsidR="00061C1B" w:rsidRDefault="00C62AE1" w:rsidP="00C62AE1">
      <w:pPr>
        <w:autoSpaceDE w:val="0"/>
        <w:autoSpaceDN w:val="0"/>
        <w:adjustRightInd w:val="0"/>
        <w:spacing w:after="0" w:line="240" w:lineRule="auto"/>
        <w:rPr>
          <w:rFonts w:ascii="Times New Roman" w:hAnsi="Times New Roman" w:cs="Times New Roman"/>
          <w:sz w:val="24"/>
          <w:szCs w:val="24"/>
          <w:lang w:val="en-US"/>
        </w:rPr>
      </w:pPr>
      <w:proofErr w:type="gramStart"/>
      <w:r w:rsidRPr="00061C1B">
        <w:rPr>
          <w:rFonts w:ascii="Times New Roman" w:hAnsi="Times New Roman" w:cs="Times New Roman"/>
          <w:color w:val="000000"/>
          <w:sz w:val="24"/>
          <w:szCs w:val="24"/>
          <w:lang w:val="en-US"/>
        </w:rPr>
        <w:t xml:space="preserve">Detailplaneeringu </w:t>
      </w:r>
      <w:r w:rsidR="00061C1B" w:rsidRPr="00061C1B">
        <w:rPr>
          <w:rFonts w:ascii="Times New Roman" w:hAnsi="Times New Roman" w:cs="Times New Roman"/>
          <w:color w:val="000000"/>
          <w:sz w:val="24"/>
          <w:szCs w:val="24"/>
          <w:lang w:val="en-US"/>
        </w:rPr>
        <w:t>lahendus</w:t>
      </w:r>
      <w:r w:rsidRPr="00061C1B">
        <w:rPr>
          <w:rFonts w:ascii="Times New Roman" w:hAnsi="Times New Roman" w:cs="Times New Roman"/>
          <w:color w:val="000000"/>
          <w:sz w:val="24"/>
          <w:szCs w:val="24"/>
          <w:lang w:val="en-US"/>
        </w:rPr>
        <w:t xml:space="preserve"> on kooskõlas Rae Vallavolikogu 21.05.2013 otsusega nr 462 kehtestatud Rae valla üldplaneeringuga.</w:t>
      </w:r>
      <w:proofErr w:type="gramEnd"/>
      <w:r w:rsidR="00061C1B" w:rsidRPr="00061C1B">
        <w:rPr>
          <w:rFonts w:ascii="Times New Roman" w:hAnsi="Times New Roman" w:cs="Times New Roman"/>
          <w:sz w:val="24"/>
          <w:szCs w:val="24"/>
          <w:lang w:val="en-US"/>
        </w:rPr>
        <w:t xml:space="preserve"> </w:t>
      </w:r>
    </w:p>
    <w:p w:rsidR="00C62AE1" w:rsidRPr="00061C1B" w:rsidRDefault="00061C1B" w:rsidP="00C62AE1">
      <w:pPr>
        <w:autoSpaceDE w:val="0"/>
        <w:autoSpaceDN w:val="0"/>
        <w:adjustRightInd w:val="0"/>
        <w:spacing w:after="0" w:line="240" w:lineRule="auto"/>
        <w:rPr>
          <w:rFonts w:ascii="Times New Roman" w:hAnsi="Times New Roman" w:cs="Times New Roman"/>
          <w:sz w:val="24"/>
          <w:szCs w:val="24"/>
          <w:lang w:val="en-US"/>
        </w:rPr>
      </w:pPr>
      <w:proofErr w:type="gramStart"/>
      <w:r w:rsidRPr="00061C1B">
        <w:rPr>
          <w:rFonts w:ascii="Times New Roman" w:hAnsi="Times New Roman" w:cs="Times New Roman"/>
          <w:sz w:val="24"/>
          <w:szCs w:val="24"/>
          <w:lang w:val="en-US"/>
        </w:rPr>
        <w:t>Koostatud detailplaneering ei sisalda üldplaneeringu muutmise ettepanekut.</w:t>
      </w:r>
      <w:proofErr w:type="gramEnd"/>
    </w:p>
    <w:p w:rsidR="00C62AE1" w:rsidRDefault="00C62AE1" w:rsidP="00F17EF6">
      <w:pPr>
        <w:autoSpaceDE w:val="0"/>
        <w:autoSpaceDN w:val="0"/>
        <w:adjustRightInd w:val="0"/>
        <w:spacing w:after="0" w:line="240" w:lineRule="auto"/>
        <w:rPr>
          <w:rFonts w:ascii="Times New Roman" w:hAnsi="Times New Roman" w:cs="Times New Roman"/>
          <w:sz w:val="24"/>
          <w:szCs w:val="24"/>
          <w:lang w:val="en-US"/>
        </w:rPr>
      </w:pPr>
    </w:p>
    <w:p w:rsidR="00061C1B" w:rsidRPr="00221517" w:rsidRDefault="00061C1B" w:rsidP="00F17EF6">
      <w:pPr>
        <w:autoSpaceDE w:val="0"/>
        <w:autoSpaceDN w:val="0"/>
        <w:adjustRightInd w:val="0"/>
        <w:spacing w:after="0" w:line="240" w:lineRule="auto"/>
        <w:rPr>
          <w:rFonts w:ascii="Times New Roman" w:hAnsi="Times New Roman" w:cs="Times New Roman"/>
          <w:b/>
          <w:sz w:val="24"/>
          <w:szCs w:val="24"/>
          <w:lang w:val="en-US"/>
        </w:rPr>
      </w:pPr>
      <w:r w:rsidRPr="00221517">
        <w:rPr>
          <w:rFonts w:ascii="Times New Roman" w:hAnsi="Times New Roman" w:cs="Times New Roman"/>
          <w:b/>
          <w:sz w:val="24"/>
          <w:szCs w:val="24"/>
          <w:lang w:val="en-US"/>
        </w:rPr>
        <w:t>4.1.2. Üldised arhitektuurinõuded</w:t>
      </w:r>
    </w:p>
    <w:p w:rsidR="00221517" w:rsidRPr="00221517" w:rsidRDefault="00221517" w:rsidP="00221517">
      <w:pPr>
        <w:autoSpaceDE w:val="0"/>
        <w:autoSpaceDN w:val="0"/>
        <w:adjustRightInd w:val="0"/>
        <w:spacing w:after="0" w:line="240" w:lineRule="auto"/>
        <w:rPr>
          <w:rFonts w:ascii="Times New Roman" w:hAnsi="Times New Roman" w:cs="Times New Roman"/>
          <w:color w:val="232020"/>
          <w:sz w:val="24"/>
          <w:szCs w:val="24"/>
          <w:lang w:val="en-US"/>
        </w:rPr>
      </w:pPr>
      <w:r w:rsidRPr="00221517">
        <w:rPr>
          <w:rFonts w:ascii="Times New Roman" w:hAnsi="Times New Roman" w:cs="Times New Roman"/>
          <w:color w:val="232020"/>
          <w:sz w:val="24"/>
          <w:szCs w:val="24"/>
          <w:lang w:val="en-US"/>
        </w:rPr>
        <w:t>Planeeritud hoonete arhitektuur peab olema kõrgetasemeline, arvestama olemasolevat</w:t>
      </w:r>
    </w:p>
    <w:p w:rsidR="00221517" w:rsidRPr="00221517"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221517">
        <w:rPr>
          <w:rFonts w:ascii="Times New Roman" w:hAnsi="Times New Roman" w:cs="Times New Roman"/>
          <w:color w:val="232020"/>
          <w:sz w:val="24"/>
          <w:szCs w:val="24"/>
        </w:rPr>
        <w:t>miljööd.</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C0DE3">
        <w:rPr>
          <w:rFonts w:ascii="Times New Roman" w:hAnsi="Times New Roman" w:cs="Times New Roman"/>
          <w:color w:val="000000"/>
          <w:sz w:val="24"/>
          <w:szCs w:val="24"/>
          <w:lang w:val="en-US"/>
        </w:rPr>
        <w:t>Elamu teine korrus peab olema täismahus viilualune.</w:t>
      </w:r>
      <w:proofErr w:type="gramEnd"/>
      <w:r w:rsidRPr="001C0DE3">
        <w:rPr>
          <w:rFonts w:ascii="Times New Roman" w:hAnsi="Times New Roman" w:cs="Times New Roman"/>
          <w:color w:val="000000"/>
          <w:sz w:val="24"/>
          <w:szCs w:val="24"/>
          <w:lang w:val="en-US"/>
        </w:rPr>
        <w:t xml:space="preserve">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 xml:space="preserve">Väiksemad katuse osad </w:t>
      </w:r>
      <w:proofErr w:type="gramStart"/>
      <w:r w:rsidRPr="001C0DE3">
        <w:rPr>
          <w:rFonts w:ascii="Times New Roman" w:hAnsi="Times New Roman" w:cs="Times New Roman"/>
          <w:color w:val="000000"/>
          <w:sz w:val="24"/>
          <w:szCs w:val="24"/>
          <w:lang w:val="en-US"/>
        </w:rPr>
        <w:t>ja</w:t>
      </w:r>
      <w:proofErr w:type="gramEnd"/>
      <w:r w:rsidRPr="001C0DE3">
        <w:rPr>
          <w:rFonts w:ascii="Times New Roman" w:hAnsi="Times New Roman" w:cs="Times New Roman"/>
          <w:color w:val="000000"/>
          <w:sz w:val="24"/>
          <w:szCs w:val="24"/>
          <w:lang w:val="en-US"/>
        </w:rPr>
        <w:t xml:space="preserve"> osa hoonest võib olla madalama kaldega, samuti abihoone katus. </w:t>
      </w:r>
    </w:p>
    <w:p w:rsidR="00221517" w:rsidRPr="001C0DE3" w:rsidRDefault="00221517" w:rsidP="00221517">
      <w:pPr>
        <w:autoSpaceDE w:val="0"/>
        <w:autoSpaceDN w:val="0"/>
        <w:adjustRightInd w:val="0"/>
        <w:spacing w:after="0" w:line="240" w:lineRule="auto"/>
        <w:rPr>
          <w:rFonts w:ascii="Times New Roman" w:hAnsi="Times New Roman" w:cs="Times New Roman"/>
          <w:sz w:val="24"/>
          <w:szCs w:val="24"/>
          <w:lang w:val="en-US"/>
        </w:rPr>
      </w:pPr>
      <w:r w:rsidRPr="001C0DE3">
        <w:rPr>
          <w:rFonts w:ascii="Times New Roman" w:hAnsi="Times New Roman" w:cs="Times New Roman"/>
          <w:color w:val="000000"/>
          <w:sz w:val="24"/>
          <w:szCs w:val="24"/>
          <w:lang w:val="en-US"/>
        </w:rPr>
        <w:t>Põhihoonel peab olema kahe- või ühepoolne viilkatus</w:t>
      </w:r>
      <w:proofErr w:type="gramStart"/>
      <w:r w:rsidRPr="001C0DE3">
        <w:rPr>
          <w:rFonts w:ascii="Times New Roman" w:hAnsi="Times New Roman" w:cs="Times New Roman"/>
          <w:color w:val="000000"/>
          <w:sz w:val="24"/>
          <w:szCs w:val="24"/>
          <w:lang w:val="en-US"/>
        </w:rPr>
        <w:t>,.</w:t>
      </w:r>
      <w:proofErr w:type="gramEnd"/>
      <w:r w:rsidRPr="001C0DE3">
        <w:rPr>
          <w:rFonts w:ascii="Times New Roman" w:hAnsi="Times New Roman" w:cs="Times New Roman"/>
          <w:color w:val="000000"/>
          <w:sz w:val="24"/>
          <w:szCs w:val="24"/>
          <w:lang w:val="en-US"/>
        </w:rPr>
        <w:t xml:space="preserve"> </w:t>
      </w:r>
      <w:proofErr w:type="gramStart"/>
      <w:r w:rsidRPr="001C0DE3">
        <w:rPr>
          <w:rFonts w:ascii="Times New Roman" w:hAnsi="Times New Roman" w:cs="Times New Roman"/>
          <w:sz w:val="24"/>
          <w:szCs w:val="24"/>
          <w:lang w:val="en-US"/>
        </w:rPr>
        <w:t>kõrgus</w:t>
      </w:r>
      <w:proofErr w:type="gramEnd"/>
      <w:r w:rsidRPr="001C0DE3">
        <w:rPr>
          <w:rFonts w:ascii="Times New Roman" w:hAnsi="Times New Roman" w:cs="Times New Roman"/>
          <w:sz w:val="24"/>
          <w:szCs w:val="24"/>
          <w:lang w:val="en-US"/>
        </w:rPr>
        <w:t xml:space="preserve"> kuni 9 m.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sz w:val="24"/>
          <w:szCs w:val="24"/>
          <w:lang w:val="en-US"/>
        </w:rPr>
        <w:t xml:space="preserve">Abihoonete korruselisus on 1 </w:t>
      </w:r>
      <w:proofErr w:type="gramStart"/>
      <w:r w:rsidRPr="001C0DE3">
        <w:rPr>
          <w:rFonts w:ascii="Times New Roman" w:hAnsi="Times New Roman" w:cs="Times New Roman"/>
          <w:sz w:val="24"/>
          <w:szCs w:val="24"/>
          <w:lang w:val="en-US"/>
        </w:rPr>
        <w:t>ja</w:t>
      </w:r>
      <w:proofErr w:type="gramEnd"/>
      <w:r w:rsidRPr="001C0DE3">
        <w:rPr>
          <w:rFonts w:ascii="Times New Roman" w:hAnsi="Times New Roman" w:cs="Times New Roman"/>
          <w:sz w:val="24"/>
          <w:szCs w:val="24"/>
          <w:lang w:val="en-US"/>
        </w:rPr>
        <w:t xml:space="preserve"> kõrgus kuni 5 m.</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Lähtuda ajaloolise Suursoo küla maja</w:t>
      </w:r>
      <w:r w:rsidR="007A0A0F">
        <w:rPr>
          <w:rFonts w:ascii="Times New Roman" w:hAnsi="Times New Roman" w:cs="Times New Roman"/>
          <w:color w:val="000000"/>
          <w:sz w:val="24"/>
          <w:szCs w:val="24"/>
          <w:lang w:val="en-US"/>
        </w:rPr>
        <w:t>de</w:t>
      </w:r>
      <w:r w:rsidRPr="001C0DE3">
        <w:rPr>
          <w:rFonts w:ascii="Times New Roman" w:hAnsi="Times New Roman" w:cs="Times New Roman"/>
          <w:color w:val="000000"/>
          <w:sz w:val="24"/>
          <w:szCs w:val="24"/>
          <w:lang w:val="en-US"/>
        </w:rPr>
        <w:t xml:space="preserve"> parameetritest: </w:t>
      </w:r>
      <w:proofErr w:type="gramStart"/>
      <w:r w:rsidRPr="001C0DE3">
        <w:rPr>
          <w:rFonts w:ascii="Times New Roman" w:hAnsi="Times New Roman" w:cs="Times New Roman"/>
          <w:color w:val="000000"/>
          <w:sz w:val="24"/>
          <w:szCs w:val="24"/>
          <w:lang w:val="en-US"/>
        </w:rPr>
        <w:t>laius</w:t>
      </w:r>
      <w:proofErr w:type="gramEnd"/>
      <w:r w:rsidRPr="001C0DE3">
        <w:rPr>
          <w:rFonts w:ascii="Times New Roman" w:hAnsi="Times New Roman" w:cs="Times New Roman"/>
          <w:color w:val="000000"/>
          <w:sz w:val="24"/>
          <w:szCs w:val="24"/>
          <w:lang w:val="en-US"/>
        </w:rPr>
        <w:t xml:space="preserve"> 6-8 m, pikkus 20-22 m, L-kujulise või ristkülikukujulise põhiplaaniga.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C0DE3">
        <w:rPr>
          <w:rFonts w:ascii="Times New Roman" w:hAnsi="Times New Roman" w:cs="Times New Roman"/>
          <w:color w:val="000000"/>
          <w:sz w:val="24"/>
          <w:szCs w:val="24"/>
          <w:lang w:val="en-US"/>
        </w:rPr>
        <w:t>Põhihoone võib olla lühem</w:t>
      </w:r>
      <w:r w:rsidR="007A0A0F">
        <w:rPr>
          <w:rFonts w:ascii="Times New Roman" w:hAnsi="Times New Roman" w:cs="Times New Roman"/>
          <w:color w:val="000000"/>
          <w:sz w:val="24"/>
          <w:szCs w:val="24"/>
          <w:lang w:val="en-US"/>
        </w:rPr>
        <w:t>,</w:t>
      </w:r>
      <w:r w:rsidRPr="001C0DE3">
        <w:rPr>
          <w:rFonts w:ascii="Times New Roman" w:hAnsi="Times New Roman" w:cs="Times New Roman"/>
          <w:color w:val="000000"/>
          <w:sz w:val="24"/>
          <w:szCs w:val="24"/>
          <w:lang w:val="en-US"/>
        </w:rPr>
        <w:t xml:space="preserve"> kuid peab visuaalset miljöösse sobima.</w:t>
      </w:r>
      <w:proofErr w:type="gramEnd"/>
      <w:r w:rsidRPr="001C0DE3">
        <w:rPr>
          <w:rFonts w:ascii="Times New Roman" w:hAnsi="Times New Roman" w:cs="Times New Roman"/>
          <w:color w:val="000000"/>
          <w:sz w:val="24"/>
          <w:szCs w:val="24"/>
          <w:lang w:val="en-US"/>
        </w:rPr>
        <w:t xml:space="preserve"> </w:t>
      </w:r>
      <w:proofErr w:type="gramStart"/>
      <w:r w:rsidRPr="001C0DE3">
        <w:rPr>
          <w:rFonts w:ascii="Times New Roman" w:hAnsi="Times New Roman" w:cs="Times New Roman"/>
          <w:color w:val="000000"/>
          <w:sz w:val="24"/>
          <w:szCs w:val="24"/>
          <w:lang w:val="en-US"/>
        </w:rPr>
        <w:t>Kahepoolse kaldega vintskapid ei ole lubatud.</w:t>
      </w:r>
      <w:proofErr w:type="gramEnd"/>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C0DE3">
        <w:rPr>
          <w:rFonts w:ascii="Times New Roman" w:hAnsi="Times New Roman" w:cs="Times New Roman"/>
          <w:color w:val="000000"/>
          <w:sz w:val="24"/>
          <w:szCs w:val="24"/>
          <w:lang w:val="en-US"/>
        </w:rPr>
        <w:t>Suured klaaspinnad fassaadilahenduses ei ole lubatud.</w:t>
      </w:r>
      <w:proofErr w:type="gramEnd"/>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Katusekalle 40-45</w:t>
      </w:r>
      <w:r w:rsidRPr="001C0DE3">
        <w:rPr>
          <w:rFonts w:ascii="Times New Roman" w:hAnsi="Times New Roman" w:cs="Times New Roman"/>
          <w:color w:val="000000"/>
          <w:sz w:val="24"/>
          <w:szCs w:val="24"/>
          <w:vertAlign w:val="superscript"/>
          <w:lang w:val="en-US"/>
        </w:rPr>
        <w:t>0</w:t>
      </w:r>
      <w:r w:rsidRPr="001C0DE3">
        <w:rPr>
          <w:rFonts w:ascii="Times New Roman" w:hAnsi="Times New Roman" w:cs="Times New Roman"/>
          <w:color w:val="000000"/>
          <w:sz w:val="24"/>
          <w:szCs w:val="24"/>
          <w:lang w:val="en-US"/>
        </w:rPr>
        <w:t>. Fassaadimaterjalid: puit, tellis, krohv.</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 xml:space="preserve">Värvilahenduses eelistada sooje </w:t>
      </w:r>
      <w:proofErr w:type="gramStart"/>
      <w:r w:rsidRPr="001C0DE3">
        <w:rPr>
          <w:rFonts w:ascii="Times New Roman" w:hAnsi="Times New Roman" w:cs="Times New Roman"/>
          <w:color w:val="000000"/>
          <w:sz w:val="24"/>
          <w:szCs w:val="24"/>
          <w:lang w:val="en-US"/>
        </w:rPr>
        <w:t>ja</w:t>
      </w:r>
      <w:proofErr w:type="gramEnd"/>
      <w:r w:rsidRPr="001C0DE3">
        <w:rPr>
          <w:rFonts w:ascii="Times New Roman" w:hAnsi="Times New Roman" w:cs="Times New Roman"/>
          <w:color w:val="000000"/>
          <w:sz w:val="24"/>
          <w:szCs w:val="24"/>
          <w:lang w:val="en-US"/>
        </w:rPr>
        <w:t xml:space="preserve"> looduslähedasi värvitoone.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1C0DE3">
        <w:rPr>
          <w:rFonts w:ascii="Times New Roman" w:hAnsi="Times New Roman" w:cs="Times New Roman"/>
          <w:color w:val="000000"/>
          <w:sz w:val="24"/>
          <w:szCs w:val="24"/>
          <w:lang w:val="en-US"/>
        </w:rPr>
        <w:t>Katusekatte värviks valida tume toon (must, tumehall, tumepruun).</w:t>
      </w:r>
      <w:proofErr w:type="gramEnd"/>
    </w:p>
    <w:p w:rsidR="00221517" w:rsidRDefault="00221517" w:rsidP="00221517">
      <w:pPr>
        <w:autoSpaceDE w:val="0"/>
        <w:autoSpaceDN w:val="0"/>
        <w:adjustRightInd w:val="0"/>
        <w:spacing w:after="0" w:line="240" w:lineRule="auto"/>
        <w:rPr>
          <w:rFonts w:ascii="Times New Roman" w:hAnsi="Times New Roman" w:cs="Times New Roman"/>
          <w:sz w:val="24"/>
          <w:szCs w:val="24"/>
          <w:lang w:val="en-US"/>
        </w:rPr>
      </w:pPr>
      <w:r w:rsidRPr="001C0DE3">
        <w:rPr>
          <w:rFonts w:ascii="Times New Roman" w:hAnsi="Times New Roman" w:cs="Times New Roman"/>
          <w:color w:val="000000"/>
          <w:sz w:val="24"/>
          <w:szCs w:val="24"/>
          <w:lang w:val="en-US"/>
        </w:rPr>
        <w:t xml:space="preserve">Abihoone </w:t>
      </w:r>
      <w:proofErr w:type="gramStart"/>
      <w:r w:rsidRPr="001C0DE3">
        <w:rPr>
          <w:rFonts w:ascii="Times New Roman" w:hAnsi="Times New Roman" w:cs="Times New Roman"/>
          <w:color w:val="000000"/>
          <w:sz w:val="24"/>
          <w:szCs w:val="24"/>
          <w:lang w:val="en-US"/>
        </w:rPr>
        <w:t>ja</w:t>
      </w:r>
      <w:proofErr w:type="gramEnd"/>
      <w:r w:rsidRPr="001C0DE3">
        <w:rPr>
          <w:rFonts w:ascii="Times New Roman" w:hAnsi="Times New Roman" w:cs="Times New Roman"/>
          <w:color w:val="000000"/>
          <w:sz w:val="24"/>
          <w:szCs w:val="24"/>
          <w:lang w:val="en-US"/>
        </w:rPr>
        <w:t xml:space="preserve"> piirded peavad arhitektuurselt haakuma elamuga</w:t>
      </w:r>
      <w:r>
        <w:rPr>
          <w:rFonts w:ascii="Times New Roman" w:hAnsi="Times New Roman" w:cs="Times New Roman"/>
          <w:color w:val="000000"/>
          <w:sz w:val="24"/>
          <w:szCs w:val="24"/>
          <w:lang w:val="en-US"/>
        </w:rPr>
        <w:t>.</w:t>
      </w:r>
    </w:p>
    <w:p w:rsidR="00A90658" w:rsidRDefault="00A90658" w:rsidP="00F17EF6">
      <w:pPr>
        <w:autoSpaceDE w:val="0"/>
        <w:autoSpaceDN w:val="0"/>
        <w:adjustRightInd w:val="0"/>
        <w:spacing w:after="0" w:line="240" w:lineRule="auto"/>
        <w:rPr>
          <w:rFonts w:ascii="Times New Roman" w:hAnsi="Times New Roman" w:cs="Times New Roman"/>
          <w:b/>
          <w:sz w:val="24"/>
          <w:szCs w:val="24"/>
          <w:lang w:val="en-US"/>
        </w:rPr>
      </w:pPr>
    </w:p>
    <w:p w:rsidR="00221517" w:rsidRDefault="00221517" w:rsidP="00F17EF6">
      <w:pPr>
        <w:autoSpaceDE w:val="0"/>
        <w:autoSpaceDN w:val="0"/>
        <w:adjustRightInd w:val="0"/>
        <w:spacing w:after="0" w:line="240" w:lineRule="auto"/>
        <w:rPr>
          <w:rFonts w:ascii="Times New Roman" w:hAnsi="Times New Roman" w:cs="Times New Roman"/>
          <w:b/>
          <w:sz w:val="24"/>
          <w:szCs w:val="24"/>
          <w:lang w:val="en-US"/>
        </w:rPr>
      </w:pPr>
      <w:r w:rsidRPr="00221517">
        <w:rPr>
          <w:rFonts w:ascii="Times New Roman" w:hAnsi="Times New Roman" w:cs="Times New Roman"/>
          <w:b/>
          <w:sz w:val="24"/>
          <w:szCs w:val="24"/>
          <w:lang w:val="en-US"/>
        </w:rPr>
        <w:t xml:space="preserve">4.1.3. Kavandatud kruntide ehitusõigus </w:t>
      </w:r>
      <w:proofErr w:type="gramStart"/>
      <w:r w:rsidRPr="00221517">
        <w:rPr>
          <w:rFonts w:ascii="Times New Roman" w:hAnsi="Times New Roman" w:cs="Times New Roman"/>
          <w:b/>
          <w:sz w:val="24"/>
          <w:szCs w:val="24"/>
          <w:lang w:val="en-US"/>
        </w:rPr>
        <w:t>ja</w:t>
      </w:r>
      <w:proofErr w:type="gramEnd"/>
      <w:r w:rsidRPr="00221517">
        <w:rPr>
          <w:rFonts w:ascii="Times New Roman" w:hAnsi="Times New Roman" w:cs="Times New Roman"/>
          <w:b/>
          <w:sz w:val="24"/>
          <w:szCs w:val="24"/>
          <w:lang w:val="en-US"/>
        </w:rPr>
        <w:t xml:space="preserve"> kasutamise tingimused</w:t>
      </w:r>
    </w:p>
    <w:p w:rsidR="00D07735" w:rsidRPr="00D07735" w:rsidRDefault="00D07735" w:rsidP="00D07735">
      <w:pPr>
        <w:spacing w:after="0" w:line="240" w:lineRule="auto"/>
        <w:rPr>
          <w:sz w:val="20"/>
          <w:szCs w:val="20"/>
          <w:lang w:val="et-EE"/>
        </w:rPr>
      </w:pPr>
      <w:r w:rsidRPr="00D07735">
        <w:rPr>
          <w:rFonts w:ascii="Times" w:eastAsia="Times" w:hAnsi="Times" w:cs="Times"/>
          <w:sz w:val="24"/>
          <w:szCs w:val="24"/>
          <w:lang w:val="et-EE"/>
        </w:rPr>
        <w:t>Ingamäe kinnistu detailplaneeringu lahendus jätkab Suursoo küla ajaloolist planeeringut, kus moodustavate elamumaa</w:t>
      </w:r>
      <w:r w:rsidR="007A0A0F">
        <w:rPr>
          <w:rFonts w:ascii="Times" w:eastAsia="Times" w:hAnsi="Times" w:cs="Times"/>
          <w:sz w:val="24"/>
          <w:szCs w:val="24"/>
          <w:lang w:val="et-EE"/>
        </w:rPr>
        <w:t xml:space="preserve"> </w:t>
      </w:r>
      <w:r w:rsidRPr="00D07735">
        <w:rPr>
          <w:rFonts w:ascii="Times" w:eastAsia="Times" w:hAnsi="Times" w:cs="Times"/>
          <w:sz w:val="24"/>
          <w:szCs w:val="24"/>
          <w:lang w:val="et-EE"/>
        </w:rPr>
        <w:t>kinnistute suurus võimaldab hoonestust ja tegevusi paigutada vastavalt vajadusele.</w:t>
      </w:r>
    </w:p>
    <w:p w:rsidR="00D07735" w:rsidRDefault="00D07735" w:rsidP="00D07735">
      <w:pPr>
        <w:spacing w:after="0" w:line="240" w:lineRule="auto"/>
        <w:ind w:right="520"/>
        <w:rPr>
          <w:rFonts w:ascii="Times" w:eastAsia="Times" w:hAnsi="Times" w:cs="Times"/>
          <w:sz w:val="24"/>
          <w:szCs w:val="24"/>
          <w:lang w:val="en-US"/>
        </w:rPr>
      </w:pPr>
      <w:proofErr w:type="gramStart"/>
      <w:r w:rsidRPr="007D3D8E">
        <w:rPr>
          <w:rFonts w:ascii="Times" w:eastAsia="Times" w:hAnsi="Times" w:cs="Times"/>
          <w:sz w:val="24"/>
          <w:szCs w:val="24"/>
          <w:lang w:val="en-US"/>
        </w:rPr>
        <w:t>Planeeringu</w:t>
      </w:r>
      <w:r w:rsidR="007A0A0F">
        <w:rPr>
          <w:rFonts w:ascii="Times" w:eastAsia="Times" w:hAnsi="Times" w:cs="Times"/>
          <w:sz w:val="24"/>
          <w:szCs w:val="24"/>
          <w:lang w:val="en-US"/>
        </w:rPr>
        <w:t xml:space="preserve"> </w:t>
      </w:r>
      <w:r w:rsidRPr="007D3D8E">
        <w:rPr>
          <w:rFonts w:ascii="Times" w:eastAsia="Times" w:hAnsi="Times" w:cs="Times"/>
          <w:sz w:val="24"/>
          <w:szCs w:val="24"/>
          <w:lang w:val="en-US"/>
        </w:rPr>
        <w:t>lahenduses on igale moodustatavale elamumaa kinnistule ette nähtud üks eluhoone ning kuni 5 abihoonet, mille paigutus on vaba.</w:t>
      </w:r>
      <w:proofErr w:type="gramEnd"/>
    </w:p>
    <w:p w:rsidR="00D07735" w:rsidRDefault="00D07735" w:rsidP="00D07735">
      <w:pPr>
        <w:spacing w:after="0" w:line="240" w:lineRule="auto"/>
        <w:ind w:right="520"/>
        <w:rPr>
          <w:rFonts w:ascii="Times" w:eastAsia="Times" w:hAnsi="Times" w:cs="Times"/>
          <w:sz w:val="24"/>
          <w:szCs w:val="24"/>
          <w:lang w:val="en-US"/>
        </w:rPr>
      </w:pPr>
    </w:p>
    <w:p w:rsidR="00221517" w:rsidRPr="007D3D8E" w:rsidRDefault="00221517" w:rsidP="00E7500C">
      <w:pPr>
        <w:spacing w:after="0" w:line="240" w:lineRule="auto"/>
        <w:ind w:right="520"/>
        <w:rPr>
          <w:sz w:val="20"/>
          <w:szCs w:val="20"/>
          <w:lang w:val="en-US"/>
        </w:rPr>
      </w:pPr>
      <w:proofErr w:type="gramStart"/>
      <w:r w:rsidRPr="007D3D8E">
        <w:rPr>
          <w:rFonts w:ascii="Times" w:eastAsia="Times" w:hAnsi="Times" w:cs="Times"/>
          <w:sz w:val="24"/>
          <w:szCs w:val="24"/>
          <w:lang w:val="en-US"/>
        </w:rPr>
        <w:t>Planeeringuga nähakse ette maaüksuse</w:t>
      </w:r>
      <w:r w:rsidR="00E7500C">
        <w:rPr>
          <w:rFonts w:ascii="Times" w:eastAsia="Times" w:hAnsi="Times" w:cs="Times"/>
          <w:sz w:val="24"/>
          <w:szCs w:val="24"/>
          <w:lang w:val="en-US"/>
        </w:rPr>
        <w:t xml:space="preserve"> osaline sihtot</w:t>
      </w:r>
      <w:r w:rsidRPr="007D3D8E">
        <w:rPr>
          <w:rFonts w:ascii="Times" w:eastAsia="Times" w:hAnsi="Times" w:cs="Times"/>
          <w:sz w:val="24"/>
          <w:szCs w:val="24"/>
          <w:lang w:val="en-US"/>
        </w:rPr>
        <w:t>starbe muutmine maatulundusmaast elamumaaks.</w:t>
      </w:r>
      <w:proofErr w:type="gramEnd"/>
      <w:r w:rsidRPr="007D3D8E">
        <w:rPr>
          <w:rFonts w:ascii="Times" w:eastAsia="Times" w:hAnsi="Times" w:cs="Times"/>
          <w:sz w:val="24"/>
          <w:szCs w:val="24"/>
          <w:lang w:val="en-US"/>
        </w:rPr>
        <w:t xml:space="preserve"> </w:t>
      </w:r>
      <w:proofErr w:type="gramStart"/>
      <w:r w:rsidRPr="007D3D8E">
        <w:rPr>
          <w:rFonts w:ascii="Times" w:eastAsia="Times" w:hAnsi="Times" w:cs="Times"/>
          <w:sz w:val="24"/>
          <w:szCs w:val="24"/>
          <w:lang w:val="en-US"/>
        </w:rPr>
        <w:t xml:space="preserve">Planeeritavale alale moodustatakse 3 elamukrunti, ülejäänud osas jääb maa </w:t>
      </w:r>
      <w:r w:rsidRPr="007D3D8E">
        <w:rPr>
          <w:rFonts w:ascii="Times" w:eastAsia="Times" w:hAnsi="Times" w:cs="Times"/>
          <w:sz w:val="24"/>
          <w:szCs w:val="24"/>
          <w:lang w:val="en-US"/>
        </w:rPr>
        <w:lastRenderedPageBreak/>
        <w:t>sihtotstarve muutmata.</w:t>
      </w:r>
      <w:proofErr w:type="gramEnd"/>
      <w:r w:rsidRPr="007D3D8E">
        <w:rPr>
          <w:rFonts w:ascii="Times" w:eastAsia="Times" w:hAnsi="Times" w:cs="Times"/>
          <w:sz w:val="24"/>
          <w:szCs w:val="24"/>
          <w:lang w:val="en-US"/>
        </w:rPr>
        <w:t xml:space="preserve"> </w:t>
      </w:r>
      <w:proofErr w:type="gramStart"/>
      <w:r w:rsidRPr="007D3D8E">
        <w:rPr>
          <w:rFonts w:ascii="Times" w:eastAsia="Times" w:hAnsi="Times" w:cs="Times"/>
          <w:sz w:val="24"/>
          <w:szCs w:val="24"/>
          <w:lang w:val="en-US"/>
        </w:rPr>
        <w:t xml:space="preserve">Maakasutuse koondandmed on kantud põhijoonisele (Joonis </w:t>
      </w:r>
      <w:r w:rsidR="00E7500C">
        <w:rPr>
          <w:rFonts w:ascii="Times" w:eastAsia="Times" w:hAnsi="Times" w:cs="Times"/>
          <w:sz w:val="24"/>
          <w:szCs w:val="24"/>
          <w:lang w:val="en-US"/>
        </w:rPr>
        <w:t>5</w:t>
      </w:r>
      <w:r w:rsidRPr="007D3D8E">
        <w:rPr>
          <w:rFonts w:ascii="Times" w:eastAsia="Times" w:hAnsi="Times" w:cs="Times"/>
          <w:sz w:val="24"/>
          <w:szCs w:val="24"/>
          <w:lang w:val="en-US"/>
        </w:rPr>
        <w:t>).</w:t>
      </w:r>
      <w:proofErr w:type="gramEnd"/>
      <w:r w:rsidRPr="007D3D8E">
        <w:rPr>
          <w:rFonts w:ascii="Times" w:eastAsia="Times" w:hAnsi="Times" w:cs="Times"/>
          <w:sz w:val="24"/>
          <w:szCs w:val="24"/>
          <w:lang w:val="en-US"/>
        </w:rPr>
        <w:t xml:space="preserve"> Katastriüksuste sihtotstarbed on tähis</w:t>
      </w:r>
      <w:r w:rsidR="00E7500C">
        <w:rPr>
          <w:rFonts w:ascii="Times" w:eastAsia="Times" w:hAnsi="Times" w:cs="Times"/>
          <w:sz w:val="24"/>
          <w:szCs w:val="24"/>
          <w:lang w:val="en-US"/>
        </w:rPr>
        <w:t>tatud vastava</w:t>
      </w:r>
      <w:r w:rsidRPr="007D3D8E">
        <w:rPr>
          <w:rFonts w:ascii="Times" w:eastAsia="Times" w:hAnsi="Times" w:cs="Times"/>
          <w:sz w:val="24"/>
          <w:szCs w:val="24"/>
          <w:lang w:val="en-US"/>
        </w:rPr>
        <w:t>lt Vabariigi Valitsuse 23.10.2008 määrusega nr 155 kehtestatud „Kat</w:t>
      </w:r>
      <w:r w:rsidR="00E7500C">
        <w:rPr>
          <w:rFonts w:ascii="Times" w:eastAsia="Times" w:hAnsi="Times" w:cs="Times"/>
          <w:sz w:val="24"/>
          <w:szCs w:val="24"/>
          <w:lang w:val="en-US"/>
        </w:rPr>
        <w:t>astriüksuste sihtotstarvete lii</w:t>
      </w:r>
      <w:r w:rsidRPr="007D3D8E">
        <w:rPr>
          <w:rFonts w:ascii="Times" w:eastAsia="Times" w:hAnsi="Times" w:cs="Times"/>
          <w:sz w:val="24"/>
          <w:szCs w:val="24"/>
          <w:lang w:val="en-US"/>
        </w:rPr>
        <w:t>gid ja nende määramise kord” alusel järgmiselt:</w:t>
      </w:r>
    </w:p>
    <w:p w:rsidR="00E7500C" w:rsidRDefault="00221517" w:rsidP="00E7500C">
      <w:pPr>
        <w:spacing w:after="0"/>
        <w:rPr>
          <w:rFonts w:ascii="Times" w:eastAsia="Times" w:hAnsi="Times" w:cs="Times"/>
          <w:sz w:val="24"/>
          <w:szCs w:val="24"/>
          <w:lang w:val="en-US"/>
        </w:rPr>
      </w:pPr>
      <w:r w:rsidRPr="007D3D8E">
        <w:rPr>
          <w:rFonts w:ascii="Times" w:eastAsia="Times" w:hAnsi="Times" w:cs="Times"/>
          <w:sz w:val="24"/>
          <w:szCs w:val="24"/>
          <w:lang w:val="en-US"/>
        </w:rPr>
        <w:t>EE-</w:t>
      </w:r>
      <w:r w:rsidR="00E7500C">
        <w:rPr>
          <w:rFonts w:ascii="Times" w:eastAsia="Times" w:hAnsi="Times" w:cs="Times"/>
          <w:sz w:val="24"/>
          <w:szCs w:val="24"/>
          <w:lang w:val="en-US"/>
        </w:rPr>
        <w:t xml:space="preserve"> </w:t>
      </w:r>
      <w:r w:rsidRPr="007D3D8E">
        <w:rPr>
          <w:rFonts w:ascii="Times" w:eastAsia="Times" w:hAnsi="Times" w:cs="Times"/>
          <w:sz w:val="24"/>
          <w:szCs w:val="24"/>
          <w:lang w:val="en-US"/>
        </w:rPr>
        <w:t xml:space="preserve">üksikelamumaa 001, </w:t>
      </w:r>
    </w:p>
    <w:p w:rsidR="00221517" w:rsidRPr="007D3D8E" w:rsidRDefault="00221517" w:rsidP="00E7500C">
      <w:pPr>
        <w:rPr>
          <w:sz w:val="20"/>
          <w:szCs w:val="20"/>
          <w:lang w:val="en-US"/>
        </w:rPr>
      </w:pPr>
      <w:r w:rsidRPr="007D3D8E">
        <w:rPr>
          <w:rFonts w:ascii="Times" w:eastAsia="Times" w:hAnsi="Times" w:cs="Times"/>
          <w:sz w:val="24"/>
          <w:szCs w:val="24"/>
          <w:lang w:val="en-US"/>
        </w:rPr>
        <w:t>M-</w:t>
      </w:r>
      <w:r w:rsidR="00E7500C">
        <w:rPr>
          <w:rFonts w:ascii="Times" w:eastAsia="Times" w:hAnsi="Times" w:cs="Times"/>
          <w:sz w:val="24"/>
          <w:szCs w:val="24"/>
          <w:lang w:val="en-US"/>
        </w:rPr>
        <w:t xml:space="preserve"> </w:t>
      </w:r>
      <w:proofErr w:type="gramStart"/>
      <w:r w:rsidRPr="007D3D8E">
        <w:rPr>
          <w:rFonts w:ascii="Times" w:eastAsia="Times" w:hAnsi="Times" w:cs="Times"/>
          <w:sz w:val="24"/>
          <w:szCs w:val="24"/>
          <w:lang w:val="en-US"/>
        </w:rPr>
        <w:t>maatulundusmaa</w:t>
      </w:r>
      <w:proofErr w:type="gramEnd"/>
      <w:r w:rsidRPr="007D3D8E">
        <w:rPr>
          <w:rFonts w:ascii="Times" w:eastAsia="Times" w:hAnsi="Times" w:cs="Times"/>
          <w:sz w:val="24"/>
          <w:szCs w:val="24"/>
          <w:lang w:val="en-US"/>
        </w:rPr>
        <w:t xml:space="preserve"> 011.</w:t>
      </w:r>
    </w:p>
    <w:p w:rsidR="00A90658" w:rsidRDefault="00221517" w:rsidP="00A43E8D">
      <w:pPr>
        <w:spacing w:after="0" w:line="240" w:lineRule="auto"/>
        <w:ind w:right="520"/>
        <w:rPr>
          <w:sz w:val="20"/>
          <w:szCs w:val="20"/>
          <w:lang w:val="en-US"/>
        </w:rPr>
      </w:pPr>
      <w:proofErr w:type="gramStart"/>
      <w:r w:rsidRPr="007D3D8E">
        <w:rPr>
          <w:rFonts w:ascii="Times" w:eastAsia="Times" w:hAnsi="Times" w:cs="Times"/>
          <w:sz w:val="24"/>
          <w:szCs w:val="24"/>
          <w:lang w:val="en-US"/>
        </w:rPr>
        <w:t>Moodustatud krundid on nummerdatud.</w:t>
      </w:r>
      <w:proofErr w:type="gramEnd"/>
      <w:r w:rsidRPr="007D3D8E">
        <w:rPr>
          <w:rFonts w:ascii="Times" w:eastAsia="Times" w:hAnsi="Times" w:cs="Times"/>
          <w:sz w:val="24"/>
          <w:szCs w:val="24"/>
          <w:lang w:val="en-US"/>
        </w:rPr>
        <w:t xml:space="preserve"> Aadressid mää</w:t>
      </w:r>
      <w:r w:rsidR="00E7500C">
        <w:rPr>
          <w:rFonts w:ascii="Times" w:eastAsia="Times" w:hAnsi="Times" w:cs="Times"/>
          <w:sz w:val="24"/>
          <w:szCs w:val="24"/>
          <w:lang w:val="en-US"/>
        </w:rPr>
        <w:t>ra</w:t>
      </w:r>
      <w:r w:rsidRPr="007D3D8E">
        <w:rPr>
          <w:rFonts w:ascii="Times" w:eastAsia="Times" w:hAnsi="Times" w:cs="Times"/>
          <w:sz w:val="24"/>
          <w:szCs w:val="24"/>
          <w:lang w:val="en-US"/>
        </w:rPr>
        <w:t xml:space="preserve">takse </w:t>
      </w:r>
      <w:proofErr w:type="gramStart"/>
      <w:r w:rsidRPr="007D3D8E">
        <w:rPr>
          <w:rFonts w:ascii="Times" w:eastAsia="Times" w:hAnsi="Times" w:cs="Times"/>
          <w:sz w:val="24"/>
          <w:szCs w:val="24"/>
          <w:lang w:val="en-US"/>
        </w:rPr>
        <w:t>peale</w:t>
      </w:r>
      <w:proofErr w:type="gramEnd"/>
      <w:r w:rsidRPr="007D3D8E">
        <w:rPr>
          <w:rFonts w:ascii="Times" w:eastAsia="Times" w:hAnsi="Times" w:cs="Times"/>
          <w:sz w:val="24"/>
          <w:szCs w:val="24"/>
          <w:lang w:val="en-US"/>
        </w:rPr>
        <w:t xml:space="preserve"> detailplaneeringu kehtestamist Rae Vallavalitsuse määrusega.</w:t>
      </w:r>
    </w:p>
    <w:p w:rsidR="00A43E8D" w:rsidRPr="00A43E8D" w:rsidRDefault="00A43E8D" w:rsidP="00A43E8D">
      <w:pPr>
        <w:spacing w:after="0" w:line="240" w:lineRule="auto"/>
        <w:ind w:right="520"/>
        <w:rPr>
          <w:sz w:val="20"/>
          <w:szCs w:val="20"/>
          <w:lang w:val="en-US"/>
        </w:rPr>
      </w:pPr>
    </w:p>
    <w:p w:rsidR="00221517" w:rsidRPr="00E7500C" w:rsidRDefault="00221517" w:rsidP="00E7500C">
      <w:pPr>
        <w:rPr>
          <w:i/>
          <w:sz w:val="20"/>
          <w:szCs w:val="20"/>
        </w:rPr>
      </w:pPr>
      <w:r w:rsidRPr="00E7500C">
        <w:rPr>
          <w:rFonts w:ascii="Times" w:eastAsia="Times" w:hAnsi="Times" w:cs="Times"/>
          <w:i/>
          <w:sz w:val="24"/>
          <w:szCs w:val="24"/>
        </w:rPr>
        <w:t>Andmed kruntide moodustamiseks:</w:t>
      </w:r>
    </w:p>
    <w:tbl>
      <w:tblPr>
        <w:tblW w:w="0" w:type="auto"/>
        <w:tblInd w:w="610" w:type="dxa"/>
        <w:tblLayout w:type="fixed"/>
        <w:tblCellMar>
          <w:left w:w="0" w:type="dxa"/>
          <w:right w:w="0" w:type="dxa"/>
        </w:tblCellMar>
        <w:tblLook w:val="04A0"/>
      </w:tblPr>
      <w:tblGrid>
        <w:gridCol w:w="1020"/>
        <w:gridCol w:w="1440"/>
        <w:gridCol w:w="1600"/>
        <w:gridCol w:w="1960"/>
        <w:gridCol w:w="1860"/>
      </w:tblGrid>
      <w:tr w:rsidR="00E7500C" w:rsidTr="007151C3">
        <w:trPr>
          <w:trHeight w:val="266"/>
        </w:trPr>
        <w:tc>
          <w:tcPr>
            <w:tcW w:w="1020" w:type="dxa"/>
            <w:tcBorders>
              <w:top w:val="single" w:sz="8" w:space="0" w:color="auto"/>
              <w:left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6"/>
                <w:sz w:val="24"/>
                <w:szCs w:val="24"/>
              </w:rPr>
              <w:t>Krundi</w:t>
            </w:r>
          </w:p>
        </w:tc>
        <w:tc>
          <w:tcPr>
            <w:tcW w:w="144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Krundi</w:t>
            </w:r>
          </w:p>
        </w:tc>
        <w:tc>
          <w:tcPr>
            <w:tcW w:w="160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Krundi</w:t>
            </w:r>
          </w:p>
        </w:tc>
        <w:tc>
          <w:tcPr>
            <w:tcW w:w="196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Moodustatakse</w:t>
            </w:r>
          </w:p>
        </w:tc>
        <w:tc>
          <w:tcPr>
            <w:tcW w:w="186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Maa senine</w:t>
            </w:r>
          </w:p>
        </w:tc>
      </w:tr>
      <w:tr w:rsidR="00E7500C" w:rsidTr="007151C3">
        <w:trPr>
          <w:trHeight w:val="276"/>
        </w:trPr>
        <w:tc>
          <w:tcPr>
            <w:tcW w:w="1020" w:type="dxa"/>
            <w:tcBorders>
              <w:left w:val="single" w:sz="8" w:space="0" w:color="auto"/>
              <w:right w:val="single" w:sz="8" w:space="0" w:color="auto"/>
            </w:tcBorders>
            <w:vAlign w:val="bottom"/>
          </w:tcPr>
          <w:p w:rsidR="00E7500C" w:rsidRDefault="00E7500C" w:rsidP="00E7500C">
            <w:pPr>
              <w:spacing w:after="0"/>
              <w:jc w:val="center"/>
              <w:rPr>
                <w:sz w:val="20"/>
                <w:szCs w:val="20"/>
              </w:rPr>
            </w:pPr>
            <w:r>
              <w:rPr>
                <w:rFonts w:ascii="Times" w:eastAsia="Times" w:hAnsi="Times" w:cs="Times"/>
                <w:sz w:val="24"/>
                <w:szCs w:val="24"/>
              </w:rPr>
              <w:t>pos</w:t>
            </w:r>
          </w:p>
        </w:tc>
        <w:tc>
          <w:tcPr>
            <w:tcW w:w="144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planeeritav</w:t>
            </w:r>
          </w:p>
        </w:tc>
        <w:tc>
          <w:tcPr>
            <w:tcW w:w="160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planeeritav</w:t>
            </w:r>
          </w:p>
        </w:tc>
        <w:tc>
          <w:tcPr>
            <w:tcW w:w="196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sz w:val="24"/>
                <w:szCs w:val="24"/>
              </w:rPr>
              <w:t>kinnistutest</w:t>
            </w:r>
          </w:p>
        </w:tc>
        <w:tc>
          <w:tcPr>
            <w:tcW w:w="186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7"/>
                <w:sz w:val="24"/>
                <w:szCs w:val="24"/>
              </w:rPr>
              <w:t>otstarve</w:t>
            </w:r>
          </w:p>
        </w:tc>
      </w:tr>
      <w:tr w:rsidR="00E7500C" w:rsidTr="007151C3">
        <w:trPr>
          <w:trHeight w:val="246"/>
        </w:trPr>
        <w:tc>
          <w:tcPr>
            <w:tcW w:w="1020" w:type="dxa"/>
            <w:tcBorders>
              <w:left w:val="single" w:sz="8" w:space="0" w:color="auto"/>
              <w:right w:val="single" w:sz="8" w:space="0" w:color="auto"/>
            </w:tcBorders>
            <w:vAlign w:val="bottom"/>
          </w:tcPr>
          <w:p w:rsidR="00E7500C" w:rsidRDefault="00E7500C" w:rsidP="00E7500C">
            <w:pPr>
              <w:spacing w:after="0"/>
              <w:rPr>
                <w:sz w:val="21"/>
                <w:szCs w:val="21"/>
              </w:rPr>
            </w:pPr>
          </w:p>
        </w:tc>
        <w:tc>
          <w:tcPr>
            <w:tcW w:w="144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8"/>
                <w:sz w:val="24"/>
                <w:szCs w:val="24"/>
              </w:rPr>
              <w:t>suurus</w:t>
            </w:r>
          </w:p>
        </w:tc>
        <w:tc>
          <w:tcPr>
            <w:tcW w:w="160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sihtotstarve</w:t>
            </w:r>
          </w:p>
        </w:tc>
        <w:tc>
          <w:tcPr>
            <w:tcW w:w="1960" w:type="dxa"/>
            <w:tcBorders>
              <w:right w:val="single" w:sz="8" w:space="0" w:color="auto"/>
            </w:tcBorders>
            <w:vAlign w:val="bottom"/>
          </w:tcPr>
          <w:p w:rsidR="00E7500C" w:rsidRDefault="00E7500C" w:rsidP="00E7500C">
            <w:pPr>
              <w:spacing w:after="0" w:line="240" w:lineRule="auto"/>
              <w:rPr>
                <w:sz w:val="21"/>
                <w:szCs w:val="21"/>
              </w:rPr>
            </w:pPr>
          </w:p>
        </w:tc>
        <w:tc>
          <w:tcPr>
            <w:tcW w:w="186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(kataster)</w:t>
            </w:r>
          </w:p>
        </w:tc>
      </w:tr>
      <w:tr w:rsidR="00E7500C" w:rsidTr="007151C3">
        <w:trPr>
          <w:trHeight w:val="314"/>
        </w:trPr>
        <w:tc>
          <w:tcPr>
            <w:tcW w:w="1020" w:type="dxa"/>
            <w:tcBorders>
              <w:left w:val="single" w:sz="8" w:space="0" w:color="auto"/>
              <w:bottom w:val="single" w:sz="8" w:space="0" w:color="auto"/>
              <w:right w:val="single" w:sz="8" w:space="0" w:color="auto"/>
            </w:tcBorders>
            <w:vAlign w:val="bottom"/>
          </w:tcPr>
          <w:p w:rsidR="00E7500C" w:rsidRDefault="00E7500C" w:rsidP="00E7500C">
            <w:pPr>
              <w:spacing w:after="0"/>
              <w:rPr>
                <w:sz w:val="24"/>
                <w:szCs w:val="24"/>
              </w:rPr>
            </w:pPr>
          </w:p>
        </w:tc>
        <w:tc>
          <w:tcPr>
            <w:tcW w:w="1440" w:type="dxa"/>
            <w:tcBorders>
              <w:bottom w:val="single" w:sz="8" w:space="0" w:color="auto"/>
              <w:right w:val="single" w:sz="8" w:space="0" w:color="auto"/>
            </w:tcBorders>
            <w:vAlign w:val="bottom"/>
          </w:tcPr>
          <w:p w:rsidR="00E7500C" w:rsidRDefault="00E7500C" w:rsidP="00E7500C">
            <w:pPr>
              <w:spacing w:after="0" w:line="313" w:lineRule="exact"/>
              <w:jc w:val="center"/>
              <w:rPr>
                <w:sz w:val="20"/>
                <w:szCs w:val="20"/>
              </w:rPr>
            </w:pPr>
            <w:r>
              <w:rPr>
                <w:rFonts w:ascii="Times" w:eastAsia="Times" w:hAnsi="Times" w:cs="Times"/>
                <w:w w:val="88"/>
                <w:sz w:val="24"/>
                <w:szCs w:val="24"/>
              </w:rPr>
              <w:t>m</w:t>
            </w:r>
            <w:r>
              <w:rPr>
                <w:rFonts w:ascii="Times" w:eastAsia="Times" w:hAnsi="Times" w:cs="Times"/>
                <w:w w:val="88"/>
                <w:sz w:val="32"/>
                <w:szCs w:val="32"/>
                <w:vertAlign w:val="superscript"/>
              </w:rPr>
              <w:t>2</w:t>
            </w:r>
          </w:p>
        </w:tc>
        <w:tc>
          <w:tcPr>
            <w:tcW w:w="1600" w:type="dxa"/>
            <w:tcBorders>
              <w:bottom w:val="single" w:sz="8" w:space="0" w:color="auto"/>
              <w:right w:val="single" w:sz="8" w:space="0" w:color="auto"/>
            </w:tcBorders>
            <w:vAlign w:val="bottom"/>
          </w:tcPr>
          <w:p w:rsidR="00E7500C" w:rsidRDefault="00E7500C" w:rsidP="00E7500C">
            <w:pPr>
              <w:spacing w:after="0"/>
              <w:rPr>
                <w:sz w:val="24"/>
                <w:szCs w:val="24"/>
              </w:rPr>
            </w:pPr>
          </w:p>
        </w:tc>
        <w:tc>
          <w:tcPr>
            <w:tcW w:w="1960" w:type="dxa"/>
            <w:tcBorders>
              <w:bottom w:val="single" w:sz="8" w:space="0" w:color="auto"/>
              <w:right w:val="single" w:sz="8" w:space="0" w:color="auto"/>
            </w:tcBorders>
            <w:vAlign w:val="bottom"/>
          </w:tcPr>
          <w:p w:rsidR="00E7500C" w:rsidRDefault="00E7500C" w:rsidP="00E7500C">
            <w:pPr>
              <w:spacing w:after="0"/>
              <w:rPr>
                <w:sz w:val="24"/>
                <w:szCs w:val="24"/>
              </w:rPr>
            </w:pPr>
          </w:p>
        </w:tc>
        <w:tc>
          <w:tcPr>
            <w:tcW w:w="1860" w:type="dxa"/>
            <w:tcBorders>
              <w:bottom w:val="single" w:sz="8" w:space="0" w:color="auto"/>
              <w:right w:val="single" w:sz="8" w:space="0" w:color="auto"/>
            </w:tcBorders>
            <w:vAlign w:val="bottom"/>
          </w:tcPr>
          <w:p w:rsidR="00E7500C" w:rsidRDefault="00E7500C" w:rsidP="00E7500C">
            <w:pPr>
              <w:spacing w:after="0"/>
              <w:rPr>
                <w:sz w:val="24"/>
                <w:szCs w:val="24"/>
              </w:rPr>
            </w:pPr>
          </w:p>
        </w:tc>
      </w:tr>
      <w:tr w:rsidR="00E7500C" w:rsidTr="007151C3">
        <w:trPr>
          <w:trHeight w:val="260"/>
        </w:trPr>
        <w:tc>
          <w:tcPr>
            <w:tcW w:w="1020" w:type="dxa"/>
            <w:tcBorders>
              <w:left w:val="single" w:sz="8" w:space="0" w:color="auto"/>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1</w:t>
            </w:r>
          </w:p>
        </w:tc>
        <w:tc>
          <w:tcPr>
            <w:tcW w:w="1440" w:type="dxa"/>
            <w:tcBorders>
              <w:right w:val="single" w:sz="8" w:space="0" w:color="auto"/>
            </w:tcBorders>
            <w:vAlign w:val="bottom"/>
          </w:tcPr>
          <w:p w:rsidR="00E7500C" w:rsidRPr="00A43E8D" w:rsidRDefault="00A43E8D" w:rsidP="00E7500C">
            <w:pPr>
              <w:spacing w:line="260" w:lineRule="exact"/>
              <w:jc w:val="right"/>
              <w:rPr>
                <w:sz w:val="20"/>
                <w:szCs w:val="20"/>
                <w:lang w:val="et-EE"/>
              </w:rPr>
            </w:pPr>
            <w:r>
              <w:rPr>
                <w:rFonts w:ascii="Times" w:eastAsia="Times" w:hAnsi="Times" w:cs="Times"/>
                <w:sz w:val="24"/>
                <w:szCs w:val="24"/>
                <w:lang w:val="et-EE"/>
              </w:rPr>
              <w:t>10 000</w:t>
            </w:r>
          </w:p>
        </w:tc>
        <w:tc>
          <w:tcPr>
            <w:tcW w:w="160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EE</w:t>
            </w:r>
          </w:p>
        </w:tc>
        <w:tc>
          <w:tcPr>
            <w:tcW w:w="19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r>
      <w:tr w:rsidR="00E7500C" w:rsidTr="007151C3">
        <w:trPr>
          <w:trHeight w:val="145"/>
        </w:trPr>
        <w:tc>
          <w:tcPr>
            <w:tcW w:w="1020" w:type="dxa"/>
            <w:tcBorders>
              <w:left w:val="single" w:sz="8" w:space="0" w:color="auto"/>
              <w:bottom w:val="single" w:sz="8" w:space="0" w:color="auto"/>
              <w:right w:val="single" w:sz="8" w:space="0" w:color="auto"/>
            </w:tcBorders>
            <w:vAlign w:val="bottom"/>
          </w:tcPr>
          <w:p w:rsidR="00E7500C" w:rsidRPr="00E7500C" w:rsidRDefault="00E7500C" w:rsidP="00E7500C">
            <w:pPr>
              <w:rPr>
                <w:sz w:val="12"/>
                <w:szCs w:val="12"/>
                <w:lang w:val="et-EE"/>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r w:rsidR="00E7500C" w:rsidTr="007151C3">
        <w:trPr>
          <w:trHeight w:val="260"/>
        </w:trPr>
        <w:tc>
          <w:tcPr>
            <w:tcW w:w="1020" w:type="dxa"/>
            <w:tcBorders>
              <w:left w:val="single" w:sz="8" w:space="0" w:color="auto"/>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2</w:t>
            </w:r>
          </w:p>
        </w:tc>
        <w:tc>
          <w:tcPr>
            <w:tcW w:w="1440" w:type="dxa"/>
            <w:tcBorders>
              <w:right w:val="single" w:sz="8" w:space="0" w:color="auto"/>
            </w:tcBorders>
            <w:vAlign w:val="bottom"/>
          </w:tcPr>
          <w:p w:rsidR="00E7500C" w:rsidRPr="00A43E8D" w:rsidRDefault="00A43E8D" w:rsidP="00E7500C">
            <w:pPr>
              <w:spacing w:line="260" w:lineRule="exact"/>
              <w:jc w:val="right"/>
              <w:rPr>
                <w:sz w:val="20"/>
                <w:szCs w:val="20"/>
                <w:lang w:val="et-EE"/>
              </w:rPr>
            </w:pPr>
            <w:r>
              <w:rPr>
                <w:rFonts w:ascii="Times" w:eastAsia="Times" w:hAnsi="Times" w:cs="Times"/>
                <w:sz w:val="24"/>
                <w:szCs w:val="24"/>
                <w:lang w:val="et-EE"/>
              </w:rPr>
              <w:t>7 580</w:t>
            </w:r>
          </w:p>
        </w:tc>
        <w:tc>
          <w:tcPr>
            <w:tcW w:w="160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EE</w:t>
            </w:r>
          </w:p>
        </w:tc>
        <w:tc>
          <w:tcPr>
            <w:tcW w:w="19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r>
      <w:tr w:rsidR="00E7500C" w:rsidTr="007151C3">
        <w:trPr>
          <w:trHeight w:val="142"/>
        </w:trPr>
        <w:tc>
          <w:tcPr>
            <w:tcW w:w="1020" w:type="dxa"/>
            <w:tcBorders>
              <w:left w:val="single" w:sz="8" w:space="0" w:color="auto"/>
              <w:bottom w:val="single" w:sz="8" w:space="0" w:color="auto"/>
              <w:right w:val="single" w:sz="8" w:space="0" w:color="auto"/>
            </w:tcBorders>
            <w:vAlign w:val="bottom"/>
          </w:tcPr>
          <w:p w:rsidR="00E7500C" w:rsidRDefault="00E7500C" w:rsidP="00E7500C">
            <w:pPr>
              <w:rPr>
                <w:sz w:val="12"/>
                <w:szCs w:val="12"/>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r w:rsidR="00E7500C" w:rsidTr="007151C3">
        <w:trPr>
          <w:trHeight w:val="262"/>
        </w:trPr>
        <w:tc>
          <w:tcPr>
            <w:tcW w:w="1020" w:type="dxa"/>
            <w:tcBorders>
              <w:left w:val="single" w:sz="8" w:space="0" w:color="auto"/>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w w:val="99"/>
                <w:sz w:val="24"/>
                <w:szCs w:val="24"/>
              </w:rPr>
              <w:t>3</w:t>
            </w:r>
          </w:p>
        </w:tc>
        <w:tc>
          <w:tcPr>
            <w:tcW w:w="1440" w:type="dxa"/>
            <w:tcBorders>
              <w:right w:val="single" w:sz="8" w:space="0" w:color="auto"/>
            </w:tcBorders>
            <w:vAlign w:val="bottom"/>
          </w:tcPr>
          <w:p w:rsidR="00E7500C" w:rsidRPr="00A43E8D" w:rsidRDefault="00A43E8D" w:rsidP="00E7500C">
            <w:pPr>
              <w:spacing w:line="263" w:lineRule="exact"/>
              <w:jc w:val="right"/>
              <w:rPr>
                <w:sz w:val="20"/>
                <w:szCs w:val="20"/>
                <w:lang w:val="et-EE"/>
              </w:rPr>
            </w:pPr>
            <w:r>
              <w:rPr>
                <w:rFonts w:ascii="Times" w:eastAsia="Times" w:hAnsi="Times" w:cs="Times"/>
                <w:sz w:val="24"/>
                <w:szCs w:val="24"/>
                <w:lang w:val="et-EE"/>
              </w:rPr>
              <w:t>6 030</w:t>
            </w:r>
          </w:p>
        </w:tc>
        <w:tc>
          <w:tcPr>
            <w:tcW w:w="1600" w:type="dxa"/>
            <w:tcBorders>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sz w:val="24"/>
                <w:szCs w:val="24"/>
              </w:rPr>
              <w:t>EE</w:t>
            </w:r>
          </w:p>
        </w:tc>
        <w:tc>
          <w:tcPr>
            <w:tcW w:w="1960" w:type="dxa"/>
            <w:tcBorders>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sz w:val="24"/>
                <w:szCs w:val="24"/>
              </w:rPr>
              <w:t>M</w:t>
            </w:r>
          </w:p>
        </w:tc>
      </w:tr>
      <w:tr w:rsidR="00E7500C" w:rsidTr="007151C3">
        <w:trPr>
          <w:trHeight w:val="142"/>
        </w:trPr>
        <w:tc>
          <w:tcPr>
            <w:tcW w:w="1020" w:type="dxa"/>
            <w:tcBorders>
              <w:left w:val="single" w:sz="8" w:space="0" w:color="auto"/>
              <w:bottom w:val="single" w:sz="8" w:space="0" w:color="auto"/>
              <w:right w:val="single" w:sz="8" w:space="0" w:color="auto"/>
            </w:tcBorders>
            <w:vAlign w:val="bottom"/>
          </w:tcPr>
          <w:p w:rsidR="00E7500C" w:rsidRDefault="00E7500C" w:rsidP="00E7500C">
            <w:pPr>
              <w:rPr>
                <w:sz w:val="12"/>
                <w:szCs w:val="12"/>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r w:rsidR="00E7500C" w:rsidTr="007151C3">
        <w:trPr>
          <w:trHeight w:val="260"/>
        </w:trPr>
        <w:tc>
          <w:tcPr>
            <w:tcW w:w="1020" w:type="dxa"/>
            <w:tcBorders>
              <w:left w:val="single" w:sz="8" w:space="0" w:color="auto"/>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4</w:t>
            </w:r>
          </w:p>
        </w:tc>
        <w:tc>
          <w:tcPr>
            <w:tcW w:w="1440" w:type="dxa"/>
            <w:tcBorders>
              <w:right w:val="single" w:sz="8" w:space="0" w:color="auto"/>
            </w:tcBorders>
            <w:vAlign w:val="bottom"/>
          </w:tcPr>
          <w:p w:rsidR="00E7500C" w:rsidRPr="00A43E8D" w:rsidRDefault="00A43E8D" w:rsidP="00E7500C">
            <w:pPr>
              <w:spacing w:line="260" w:lineRule="exact"/>
              <w:jc w:val="right"/>
              <w:rPr>
                <w:rFonts w:ascii="Times New Roman" w:hAnsi="Times New Roman" w:cs="Times New Roman"/>
                <w:sz w:val="24"/>
                <w:szCs w:val="24"/>
              </w:rPr>
            </w:pPr>
            <w:r w:rsidRPr="00A43E8D">
              <w:rPr>
                <w:rFonts w:ascii="Times New Roman" w:hAnsi="Times New Roman" w:cs="Times New Roman"/>
                <w:color w:val="000000"/>
                <w:sz w:val="24"/>
                <w:szCs w:val="24"/>
              </w:rPr>
              <w:t>14</w:t>
            </w:r>
            <w:r>
              <w:rPr>
                <w:rFonts w:ascii="Times New Roman" w:hAnsi="Times New Roman" w:cs="Times New Roman"/>
                <w:color w:val="000000"/>
                <w:sz w:val="24"/>
                <w:szCs w:val="24"/>
                <w:lang w:val="et-EE"/>
              </w:rPr>
              <w:t xml:space="preserve"> </w:t>
            </w:r>
            <w:r w:rsidRPr="00A43E8D">
              <w:rPr>
                <w:rFonts w:ascii="Times New Roman" w:hAnsi="Times New Roman" w:cs="Times New Roman"/>
                <w:color w:val="000000"/>
                <w:sz w:val="24"/>
                <w:szCs w:val="24"/>
              </w:rPr>
              <w:t>426</w:t>
            </w:r>
            <w:r>
              <w:rPr>
                <w:rFonts w:ascii="Times New Roman" w:hAnsi="Times New Roman" w:cs="Times New Roman"/>
                <w:color w:val="000000"/>
                <w:sz w:val="24"/>
                <w:szCs w:val="24"/>
                <w:lang w:val="et-EE"/>
              </w:rPr>
              <w:t xml:space="preserve"> </w:t>
            </w:r>
            <w:r w:rsidRPr="00A43E8D">
              <w:rPr>
                <w:rFonts w:ascii="Times New Roman" w:hAnsi="Times New Roman" w:cs="Times New Roman"/>
                <w:color w:val="000000"/>
                <w:sz w:val="24"/>
                <w:szCs w:val="24"/>
              </w:rPr>
              <w:t>390</w:t>
            </w:r>
          </w:p>
        </w:tc>
        <w:tc>
          <w:tcPr>
            <w:tcW w:w="160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c>
          <w:tcPr>
            <w:tcW w:w="19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r>
      <w:tr w:rsidR="00E7500C" w:rsidTr="007151C3">
        <w:trPr>
          <w:trHeight w:val="145"/>
        </w:trPr>
        <w:tc>
          <w:tcPr>
            <w:tcW w:w="1020" w:type="dxa"/>
            <w:tcBorders>
              <w:left w:val="single" w:sz="8" w:space="0" w:color="auto"/>
              <w:bottom w:val="single" w:sz="8" w:space="0" w:color="auto"/>
              <w:right w:val="single" w:sz="8" w:space="0" w:color="auto"/>
            </w:tcBorders>
            <w:vAlign w:val="bottom"/>
          </w:tcPr>
          <w:p w:rsidR="00E7500C" w:rsidRDefault="00E7500C" w:rsidP="00E7500C">
            <w:pPr>
              <w:rPr>
                <w:sz w:val="12"/>
                <w:szCs w:val="12"/>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bl>
    <w:p w:rsidR="00221517" w:rsidRPr="00E7500C" w:rsidRDefault="00221517" w:rsidP="00E7500C">
      <w:pPr>
        <w:autoSpaceDE w:val="0"/>
        <w:autoSpaceDN w:val="0"/>
        <w:adjustRightInd w:val="0"/>
        <w:spacing w:after="0" w:line="240" w:lineRule="auto"/>
        <w:rPr>
          <w:rFonts w:ascii="Times New Roman" w:hAnsi="Times New Roman" w:cs="Times New Roman"/>
          <w:b/>
          <w:sz w:val="24"/>
          <w:szCs w:val="24"/>
          <w:lang w:val="et-EE"/>
        </w:rPr>
      </w:pPr>
    </w:p>
    <w:p w:rsidR="00E7500C" w:rsidRPr="00E7500C" w:rsidRDefault="00E7500C" w:rsidP="00E43631">
      <w:pPr>
        <w:spacing w:after="0"/>
        <w:rPr>
          <w:i/>
          <w:sz w:val="20"/>
          <w:szCs w:val="20"/>
          <w:lang w:val="et-EE"/>
        </w:rPr>
      </w:pPr>
      <w:r w:rsidRPr="00E7500C">
        <w:rPr>
          <w:rFonts w:ascii="Times" w:eastAsia="Times" w:hAnsi="Times" w:cs="Times"/>
          <w:i/>
          <w:sz w:val="24"/>
          <w:szCs w:val="24"/>
        </w:rPr>
        <w:t>Moodustatavate elamukrundi ehitusõigus:</w:t>
      </w:r>
    </w:p>
    <w:p w:rsidR="00E7500C" w:rsidRPr="007D3D8E" w:rsidRDefault="00E7500C"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proofErr w:type="gramStart"/>
      <w:r w:rsidRPr="007D3D8E">
        <w:rPr>
          <w:rFonts w:ascii="Times" w:eastAsia="Times" w:hAnsi="Times" w:cs="Times"/>
          <w:sz w:val="24"/>
          <w:szCs w:val="24"/>
          <w:lang w:val="en-US"/>
        </w:rPr>
        <w:t>ehitiste</w:t>
      </w:r>
      <w:proofErr w:type="gramEnd"/>
      <w:r w:rsidRPr="007D3D8E">
        <w:rPr>
          <w:rFonts w:ascii="Times" w:eastAsia="Times" w:hAnsi="Times" w:cs="Times"/>
          <w:sz w:val="24"/>
          <w:szCs w:val="24"/>
          <w:lang w:val="en-US"/>
        </w:rPr>
        <w:t xml:space="preserve"> lubatud kasu</w:t>
      </w:r>
      <w:r w:rsidR="007A0A0F">
        <w:rPr>
          <w:rFonts w:ascii="Times" w:eastAsia="Times" w:hAnsi="Times" w:cs="Times"/>
          <w:sz w:val="24"/>
          <w:szCs w:val="24"/>
          <w:lang w:val="en-US"/>
        </w:rPr>
        <w:t>tusotstarbed – üksikelamu ja s</w:t>
      </w:r>
      <w:r w:rsidRPr="007D3D8E">
        <w:rPr>
          <w:rFonts w:ascii="Times" w:eastAsia="Times" w:hAnsi="Times" w:cs="Times"/>
          <w:sz w:val="24"/>
          <w:szCs w:val="24"/>
          <w:lang w:val="en-US"/>
        </w:rPr>
        <w:t>elle abihooned;</w:t>
      </w:r>
    </w:p>
    <w:p w:rsidR="00E7500C" w:rsidRPr="007D3D8E"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proofErr w:type="gramStart"/>
      <w:r w:rsidR="00E7500C" w:rsidRPr="007D3D8E">
        <w:rPr>
          <w:rFonts w:ascii="Times" w:eastAsia="Times" w:hAnsi="Times" w:cs="Times"/>
          <w:sz w:val="24"/>
          <w:szCs w:val="24"/>
          <w:lang w:val="en-US"/>
        </w:rPr>
        <w:t>hoonete</w:t>
      </w:r>
      <w:proofErr w:type="gramEnd"/>
      <w:r w:rsidR="00E7500C" w:rsidRPr="007D3D8E">
        <w:rPr>
          <w:rFonts w:ascii="Times" w:eastAsia="Times" w:hAnsi="Times" w:cs="Times"/>
          <w:sz w:val="24"/>
          <w:szCs w:val="24"/>
          <w:lang w:val="en-US"/>
        </w:rPr>
        <w:t xml:space="preserve"> suurim lubatud arv</w:t>
      </w:r>
      <w:r w:rsidR="007A0A0F">
        <w:rPr>
          <w:rFonts w:ascii="Times" w:eastAsia="Times" w:hAnsi="Times" w:cs="Times"/>
          <w:sz w:val="24"/>
          <w:szCs w:val="24"/>
          <w:lang w:val="en-US"/>
        </w:rPr>
        <w:t xml:space="preserve"> krundil – 1 üksikelamu j</w:t>
      </w:r>
      <w:r w:rsidR="00E7500C" w:rsidRPr="007D3D8E">
        <w:rPr>
          <w:rFonts w:ascii="Times" w:eastAsia="Times" w:hAnsi="Times" w:cs="Times"/>
          <w:sz w:val="24"/>
          <w:szCs w:val="24"/>
          <w:lang w:val="en-US"/>
        </w:rPr>
        <w:t>a kuni 5 abihoonet;</w:t>
      </w:r>
    </w:p>
    <w:p w:rsidR="00E7500C" w:rsidRPr="007D3D8E"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proofErr w:type="gramStart"/>
      <w:r w:rsidR="00E7500C" w:rsidRPr="007D3D8E">
        <w:rPr>
          <w:rFonts w:ascii="Times" w:eastAsia="Times" w:hAnsi="Times" w:cs="Times"/>
          <w:sz w:val="24"/>
          <w:szCs w:val="24"/>
          <w:lang w:val="en-US"/>
        </w:rPr>
        <w:t>hoonete</w:t>
      </w:r>
      <w:proofErr w:type="gramEnd"/>
      <w:r w:rsidR="00E7500C" w:rsidRPr="007D3D8E">
        <w:rPr>
          <w:rFonts w:ascii="Times" w:eastAsia="Times" w:hAnsi="Times" w:cs="Times"/>
          <w:sz w:val="24"/>
          <w:szCs w:val="24"/>
          <w:lang w:val="en-US"/>
        </w:rPr>
        <w:t xml:space="preserve"> suurim lubatud korruselisus – 2 korrus</w:t>
      </w:r>
      <w:r w:rsidR="007A0A0F">
        <w:rPr>
          <w:rFonts w:ascii="Times" w:eastAsia="Times" w:hAnsi="Times" w:cs="Times"/>
          <w:sz w:val="24"/>
          <w:szCs w:val="24"/>
          <w:lang w:val="en-US"/>
        </w:rPr>
        <w:t>t</w:t>
      </w:r>
      <w:r w:rsidR="00E7500C" w:rsidRPr="007D3D8E">
        <w:rPr>
          <w:rFonts w:ascii="Times" w:eastAsia="Times" w:hAnsi="Times" w:cs="Times"/>
          <w:sz w:val="24"/>
          <w:szCs w:val="24"/>
          <w:lang w:val="en-US"/>
        </w:rPr>
        <w:t>;</w:t>
      </w:r>
    </w:p>
    <w:p w:rsidR="00E7500C" w:rsidRPr="007D3D8E"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proofErr w:type="gramStart"/>
      <w:r w:rsidR="00E7500C" w:rsidRPr="007D3D8E">
        <w:rPr>
          <w:rFonts w:ascii="Times" w:eastAsia="Times" w:hAnsi="Times" w:cs="Times"/>
          <w:sz w:val="24"/>
          <w:szCs w:val="24"/>
          <w:lang w:val="en-US"/>
        </w:rPr>
        <w:t>hoonete</w:t>
      </w:r>
      <w:proofErr w:type="gramEnd"/>
      <w:r w:rsidR="00E7500C" w:rsidRPr="007D3D8E">
        <w:rPr>
          <w:rFonts w:ascii="Times" w:eastAsia="Times" w:hAnsi="Times" w:cs="Times"/>
          <w:sz w:val="24"/>
          <w:szCs w:val="24"/>
          <w:lang w:val="en-US"/>
        </w:rPr>
        <w:t xml:space="preserve"> suurim lubatud kõrgus – 9</w:t>
      </w:r>
      <w:r w:rsidR="007A0A0F">
        <w:rPr>
          <w:rFonts w:ascii="Times" w:eastAsia="Times" w:hAnsi="Times" w:cs="Times"/>
          <w:sz w:val="24"/>
          <w:szCs w:val="24"/>
          <w:lang w:val="en-US"/>
        </w:rPr>
        <w:t xml:space="preserve"> </w:t>
      </w:r>
      <w:r w:rsidR="00E7500C" w:rsidRPr="007D3D8E">
        <w:rPr>
          <w:rFonts w:ascii="Times" w:eastAsia="Times" w:hAnsi="Times" w:cs="Times"/>
          <w:sz w:val="24"/>
          <w:szCs w:val="24"/>
          <w:lang w:val="en-US"/>
        </w:rPr>
        <w:t>m;</w:t>
      </w:r>
    </w:p>
    <w:p w:rsidR="00E43631" w:rsidRDefault="00E43631" w:rsidP="00A43E8D">
      <w:pPr>
        <w:tabs>
          <w:tab w:val="left" w:pos="1440"/>
        </w:tabs>
        <w:spacing w:after="0" w:line="240" w:lineRule="auto"/>
        <w:ind w:right="580"/>
        <w:rPr>
          <w:rFonts w:ascii="Times" w:eastAsia="Times" w:hAnsi="Times" w:cs="Times"/>
          <w:sz w:val="24"/>
          <w:szCs w:val="24"/>
          <w:lang w:val="en-US"/>
        </w:rPr>
      </w:pPr>
      <w:r>
        <w:rPr>
          <w:rFonts w:ascii="Times" w:eastAsia="Times" w:hAnsi="Times" w:cs="Times"/>
          <w:sz w:val="24"/>
          <w:szCs w:val="24"/>
          <w:lang w:val="en-US"/>
        </w:rPr>
        <w:t xml:space="preserve">- </w:t>
      </w:r>
      <w:proofErr w:type="gramStart"/>
      <w:r w:rsidR="00E7500C" w:rsidRPr="007D3D8E">
        <w:rPr>
          <w:rFonts w:ascii="Times" w:eastAsia="Times" w:hAnsi="Times" w:cs="Times"/>
          <w:sz w:val="24"/>
          <w:szCs w:val="24"/>
          <w:lang w:val="en-US"/>
        </w:rPr>
        <w:t>hoonete</w:t>
      </w:r>
      <w:proofErr w:type="gramEnd"/>
      <w:r w:rsidR="00E7500C" w:rsidRPr="007D3D8E">
        <w:rPr>
          <w:rFonts w:ascii="Times" w:eastAsia="Times" w:hAnsi="Times" w:cs="Times"/>
          <w:sz w:val="24"/>
          <w:szCs w:val="24"/>
          <w:lang w:val="en-US"/>
        </w:rPr>
        <w:t xml:space="preserve"> suurim lubatud ehitusalune pindala – 700 m</w:t>
      </w:r>
      <w:r w:rsidR="00E7500C" w:rsidRPr="007D3D8E">
        <w:rPr>
          <w:rFonts w:ascii="Times" w:eastAsia="Times" w:hAnsi="Times" w:cs="Times"/>
          <w:sz w:val="32"/>
          <w:szCs w:val="32"/>
          <w:vertAlign w:val="superscript"/>
          <w:lang w:val="en-US"/>
        </w:rPr>
        <w:t>2</w:t>
      </w:r>
      <w:r w:rsidR="00A43E8D">
        <w:rPr>
          <w:rFonts w:ascii="Times" w:eastAsia="Times" w:hAnsi="Times" w:cs="Times"/>
          <w:sz w:val="24"/>
          <w:szCs w:val="24"/>
          <w:lang w:val="en-US"/>
        </w:rPr>
        <w:t>;</w:t>
      </w:r>
    </w:p>
    <w:p w:rsidR="00A43E8D" w:rsidRDefault="00A43E8D" w:rsidP="00595BE8">
      <w:pPr>
        <w:tabs>
          <w:tab w:val="left" w:pos="1440"/>
        </w:tabs>
        <w:spacing w:after="0" w:line="240" w:lineRule="auto"/>
        <w:ind w:right="580"/>
        <w:rPr>
          <w:rFonts w:ascii="Times" w:eastAsia="Times" w:hAnsi="Times" w:cs="Times"/>
          <w:sz w:val="24"/>
          <w:szCs w:val="24"/>
          <w:lang w:val="en-US"/>
        </w:rPr>
      </w:pPr>
      <w:r>
        <w:rPr>
          <w:rFonts w:ascii="Times" w:eastAsia="Times" w:hAnsi="Times" w:cs="Times"/>
          <w:sz w:val="24"/>
          <w:szCs w:val="24"/>
          <w:lang w:val="en-US"/>
        </w:rPr>
        <w:t xml:space="preserve">- </w:t>
      </w:r>
      <w:proofErr w:type="gramStart"/>
      <w:r>
        <w:rPr>
          <w:rFonts w:ascii="Times" w:eastAsia="Times" w:hAnsi="Times" w:cs="Times"/>
          <w:sz w:val="24"/>
          <w:szCs w:val="24"/>
          <w:lang w:val="en-US"/>
        </w:rPr>
        <w:t>p</w:t>
      </w:r>
      <w:r w:rsidRPr="007D3D8E">
        <w:rPr>
          <w:rFonts w:ascii="Times" w:eastAsia="Times" w:hAnsi="Times" w:cs="Times"/>
          <w:sz w:val="24"/>
          <w:szCs w:val="24"/>
          <w:lang w:val="en-US"/>
        </w:rPr>
        <w:t>õhihoone</w:t>
      </w:r>
      <w:proofErr w:type="gramEnd"/>
      <w:r>
        <w:rPr>
          <w:rFonts w:ascii="Times" w:eastAsia="Times" w:hAnsi="Times" w:cs="Times"/>
          <w:sz w:val="24"/>
          <w:szCs w:val="24"/>
          <w:lang w:val="en-US"/>
        </w:rPr>
        <w:t xml:space="preserve"> </w:t>
      </w:r>
      <w:r w:rsidRPr="007D3D8E">
        <w:rPr>
          <w:rFonts w:ascii="Times" w:eastAsia="Times" w:hAnsi="Times" w:cs="Times"/>
          <w:sz w:val="24"/>
          <w:szCs w:val="24"/>
          <w:lang w:val="en-US"/>
        </w:rPr>
        <w:t xml:space="preserve">suurim lubatud ehitusalune pindala – </w:t>
      </w:r>
      <w:r>
        <w:rPr>
          <w:rFonts w:ascii="Times" w:eastAsia="Times" w:hAnsi="Times" w:cs="Times"/>
          <w:sz w:val="24"/>
          <w:szCs w:val="24"/>
          <w:lang w:val="en-US"/>
        </w:rPr>
        <w:t>3</w:t>
      </w:r>
      <w:r w:rsidRPr="007D3D8E">
        <w:rPr>
          <w:rFonts w:ascii="Times" w:eastAsia="Times" w:hAnsi="Times" w:cs="Times"/>
          <w:sz w:val="24"/>
          <w:szCs w:val="24"/>
          <w:lang w:val="en-US"/>
        </w:rPr>
        <w:t>00 m</w:t>
      </w:r>
      <w:r w:rsidRPr="007D3D8E">
        <w:rPr>
          <w:rFonts w:ascii="Times" w:eastAsia="Times" w:hAnsi="Times" w:cs="Times"/>
          <w:sz w:val="32"/>
          <w:szCs w:val="32"/>
          <w:vertAlign w:val="superscript"/>
          <w:lang w:val="en-US"/>
        </w:rPr>
        <w:t>2</w:t>
      </w:r>
      <w:r>
        <w:rPr>
          <w:rFonts w:ascii="Times" w:eastAsia="Times" w:hAnsi="Times" w:cs="Times"/>
          <w:sz w:val="24"/>
          <w:szCs w:val="24"/>
          <w:lang w:val="en-US"/>
        </w:rPr>
        <w:t>;</w:t>
      </w:r>
    </w:p>
    <w:p w:rsidR="00E7500C" w:rsidRPr="00E7500C" w:rsidRDefault="007A0A0F" w:rsidP="00A43E8D">
      <w:pPr>
        <w:tabs>
          <w:tab w:val="left" w:pos="1440"/>
        </w:tabs>
        <w:spacing w:after="0" w:line="240" w:lineRule="auto"/>
        <w:ind w:right="580"/>
        <w:rPr>
          <w:rFonts w:ascii="Times" w:eastAsia="Times" w:hAnsi="Times" w:cs="Times"/>
          <w:sz w:val="24"/>
          <w:szCs w:val="24"/>
          <w:lang w:val="en-US"/>
        </w:rPr>
      </w:pPr>
      <w:r>
        <w:rPr>
          <w:rFonts w:ascii="Times" w:eastAsia="Times" w:hAnsi="Times" w:cs="Times"/>
          <w:sz w:val="24"/>
          <w:szCs w:val="24"/>
          <w:lang w:val="en-US"/>
        </w:rPr>
        <w:t xml:space="preserve">- </w:t>
      </w:r>
      <w:proofErr w:type="gramStart"/>
      <w:r w:rsidR="00E43631">
        <w:rPr>
          <w:rFonts w:ascii="Times" w:eastAsia="Times" w:hAnsi="Times" w:cs="Times"/>
          <w:sz w:val="24"/>
          <w:szCs w:val="24"/>
          <w:lang w:val="en-US"/>
        </w:rPr>
        <w:t>p</w:t>
      </w:r>
      <w:r w:rsidR="00E7500C" w:rsidRPr="007D3D8E">
        <w:rPr>
          <w:rFonts w:ascii="Times" w:eastAsia="Times" w:hAnsi="Times" w:cs="Times"/>
          <w:sz w:val="24"/>
          <w:szCs w:val="24"/>
          <w:lang w:val="en-US"/>
        </w:rPr>
        <w:t>õhihoone</w:t>
      </w:r>
      <w:proofErr w:type="gramEnd"/>
      <w:r w:rsidR="00E7500C" w:rsidRPr="007D3D8E">
        <w:rPr>
          <w:rFonts w:ascii="Times" w:eastAsia="Times" w:hAnsi="Times" w:cs="Times"/>
          <w:sz w:val="24"/>
          <w:szCs w:val="24"/>
          <w:lang w:val="en-US"/>
        </w:rPr>
        <w:t xml:space="preserve"> maksimaalne brutopind 800 m</w:t>
      </w:r>
      <w:r w:rsidR="00E7500C" w:rsidRPr="007D3D8E">
        <w:rPr>
          <w:rFonts w:ascii="Times" w:eastAsia="Times" w:hAnsi="Times" w:cs="Times"/>
          <w:sz w:val="32"/>
          <w:szCs w:val="32"/>
          <w:vertAlign w:val="superscript"/>
          <w:lang w:val="en-US"/>
        </w:rPr>
        <w:t>2</w:t>
      </w:r>
      <w:r w:rsidR="00E7500C" w:rsidRPr="007D3D8E">
        <w:rPr>
          <w:rFonts w:ascii="Times" w:eastAsia="Times" w:hAnsi="Times" w:cs="Times"/>
          <w:sz w:val="24"/>
          <w:szCs w:val="24"/>
          <w:lang w:val="en-US"/>
        </w:rPr>
        <w:t>, abihoonetel kokku 300 m</w:t>
      </w:r>
      <w:r w:rsidR="00E7500C" w:rsidRPr="007D3D8E">
        <w:rPr>
          <w:rFonts w:ascii="Times" w:eastAsia="Times" w:hAnsi="Times" w:cs="Times"/>
          <w:sz w:val="32"/>
          <w:szCs w:val="32"/>
          <w:vertAlign w:val="superscript"/>
          <w:lang w:val="en-US"/>
        </w:rPr>
        <w:t>2</w:t>
      </w:r>
      <w:r w:rsidR="00E7500C" w:rsidRPr="007D3D8E">
        <w:rPr>
          <w:rFonts w:ascii="Times" w:eastAsia="Times" w:hAnsi="Times" w:cs="Times"/>
          <w:sz w:val="24"/>
          <w:szCs w:val="24"/>
          <w:lang w:val="en-US"/>
        </w:rPr>
        <w:t>;</w:t>
      </w:r>
    </w:p>
    <w:p w:rsidR="00E7500C" w:rsidRPr="00E43631"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t-EE"/>
        </w:rPr>
        <w:t xml:space="preserve">- </w:t>
      </w:r>
      <w:r w:rsidR="00E7500C" w:rsidRPr="00E43631">
        <w:rPr>
          <w:rFonts w:ascii="Times" w:eastAsia="Times" w:hAnsi="Times" w:cs="Times"/>
          <w:sz w:val="24"/>
          <w:szCs w:val="24"/>
          <w:lang w:val="en-US"/>
        </w:rPr>
        <w:t>parkimiskohtade arv – 2;</w:t>
      </w:r>
    </w:p>
    <w:p w:rsidR="00E7500C" w:rsidRPr="00E43631"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t-EE"/>
        </w:rPr>
        <w:t>- t</w:t>
      </w:r>
      <w:r w:rsidR="00E7500C" w:rsidRPr="00E43631">
        <w:rPr>
          <w:rFonts w:ascii="Times" w:eastAsia="Times" w:hAnsi="Times" w:cs="Times"/>
          <w:sz w:val="24"/>
          <w:szCs w:val="24"/>
          <w:lang w:val="en-US"/>
        </w:rPr>
        <w:t>ulep</w:t>
      </w:r>
      <w:r>
        <w:rPr>
          <w:rFonts w:ascii="Times" w:eastAsia="Times" w:hAnsi="Times" w:cs="Times"/>
          <w:sz w:val="24"/>
          <w:szCs w:val="24"/>
          <w:lang w:val="en-US"/>
        </w:rPr>
        <w:t>üsivusklass – minimaalselt TP-3.</w:t>
      </w:r>
    </w:p>
    <w:p w:rsidR="00E43631" w:rsidRDefault="00E43631" w:rsidP="00E7500C">
      <w:pPr>
        <w:autoSpaceDE w:val="0"/>
        <w:autoSpaceDN w:val="0"/>
        <w:adjustRightInd w:val="0"/>
        <w:spacing w:after="0" w:line="240" w:lineRule="auto"/>
        <w:rPr>
          <w:rFonts w:ascii="Times" w:eastAsia="Times" w:hAnsi="Times" w:cs="Times"/>
          <w:sz w:val="24"/>
          <w:szCs w:val="24"/>
          <w:lang w:val="en-US"/>
        </w:rPr>
      </w:pPr>
    </w:p>
    <w:p w:rsidR="00E7500C" w:rsidRDefault="00E7500C" w:rsidP="00E7500C">
      <w:pPr>
        <w:autoSpaceDE w:val="0"/>
        <w:autoSpaceDN w:val="0"/>
        <w:adjustRightInd w:val="0"/>
        <w:spacing w:after="0" w:line="240" w:lineRule="auto"/>
        <w:rPr>
          <w:rFonts w:ascii="Times" w:eastAsia="Times" w:hAnsi="Times" w:cs="Times"/>
          <w:sz w:val="24"/>
          <w:szCs w:val="24"/>
          <w:lang w:val="en-US"/>
        </w:rPr>
      </w:pPr>
      <w:proofErr w:type="gramStart"/>
      <w:r w:rsidRPr="007D3D8E">
        <w:rPr>
          <w:rFonts w:ascii="Times" w:eastAsia="Times" w:hAnsi="Times" w:cs="Times"/>
          <w:sz w:val="24"/>
          <w:szCs w:val="24"/>
          <w:lang w:val="en-US"/>
        </w:rPr>
        <w:t>Kruntide ehitusõigus</w:t>
      </w:r>
      <w:r w:rsidR="00E43631">
        <w:rPr>
          <w:rFonts w:ascii="Times" w:eastAsia="Times" w:hAnsi="Times" w:cs="Times"/>
          <w:sz w:val="24"/>
          <w:szCs w:val="24"/>
          <w:lang w:val="en-US"/>
        </w:rPr>
        <w:t xml:space="preserve"> on ära toodud planeeringu põhi</w:t>
      </w:r>
      <w:r w:rsidRPr="007D3D8E">
        <w:rPr>
          <w:rFonts w:ascii="Times" w:eastAsia="Times" w:hAnsi="Times" w:cs="Times"/>
          <w:sz w:val="24"/>
          <w:szCs w:val="24"/>
          <w:lang w:val="en-US"/>
        </w:rPr>
        <w:t xml:space="preserve">joonisel (Joonis </w:t>
      </w:r>
      <w:r w:rsidR="00E43631">
        <w:rPr>
          <w:rFonts w:ascii="Times" w:eastAsia="Times" w:hAnsi="Times" w:cs="Times"/>
          <w:sz w:val="24"/>
          <w:szCs w:val="24"/>
          <w:lang w:val="en-US"/>
        </w:rPr>
        <w:t>5</w:t>
      </w:r>
      <w:r w:rsidRPr="007D3D8E">
        <w:rPr>
          <w:rFonts w:ascii="Times" w:eastAsia="Times" w:hAnsi="Times" w:cs="Times"/>
          <w:sz w:val="24"/>
          <w:szCs w:val="24"/>
          <w:lang w:val="en-US"/>
        </w:rPr>
        <w:t>).</w:t>
      </w:r>
      <w:proofErr w:type="gramEnd"/>
    </w:p>
    <w:p w:rsidR="00E71744" w:rsidRPr="00E71744" w:rsidRDefault="00E71744" w:rsidP="00E43631">
      <w:pPr>
        <w:autoSpaceDE w:val="0"/>
        <w:autoSpaceDN w:val="0"/>
        <w:adjustRightInd w:val="0"/>
        <w:spacing w:after="0" w:line="240" w:lineRule="auto"/>
        <w:rPr>
          <w:rFonts w:ascii="Times" w:eastAsia="Times" w:hAnsi="Times" w:cs="Times"/>
          <w:sz w:val="24"/>
          <w:szCs w:val="24"/>
          <w:lang w:val="en-US"/>
        </w:rPr>
      </w:pPr>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proofErr w:type="gramStart"/>
      <w:r w:rsidRPr="00E43631">
        <w:rPr>
          <w:rFonts w:ascii="Times New Roman" w:hAnsi="Times New Roman" w:cs="Times New Roman"/>
          <w:sz w:val="24"/>
          <w:szCs w:val="24"/>
          <w:lang w:val="en-US"/>
        </w:rPr>
        <w:t>Elamukrundid on ette nähtud hoonestada ühepereelamutega</w:t>
      </w:r>
      <w:r w:rsidR="007A0A0F">
        <w:rPr>
          <w:rFonts w:ascii="Times New Roman" w:hAnsi="Times New Roman" w:cs="Times New Roman"/>
          <w:sz w:val="24"/>
          <w:szCs w:val="24"/>
          <w:lang w:val="en-US"/>
        </w:rPr>
        <w:t>.</w:t>
      </w:r>
      <w:proofErr w:type="gramEnd"/>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proofErr w:type="gramStart"/>
      <w:r w:rsidRPr="00E43631">
        <w:rPr>
          <w:rFonts w:ascii="Times New Roman" w:hAnsi="Times New Roman" w:cs="Times New Roman"/>
          <w:sz w:val="24"/>
          <w:szCs w:val="24"/>
          <w:lang w:val="en-US"/>
        </w:rPr>
        <w:lastRenderedPageBreak/>
        <w:t>Maatulundusmaadele ehitusõigust ette pole nähtud.</w:t>
      </w:r>
      <w:proofErr w:type="gramEnd"/>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r w:rsidRPr="00E43631">
        <w:rPr>
          <w:rFonts w:ascii="Times New Roman" w:hAnsi="Times New Roman" w:cs="Times New Roman"/>
          <w:sz w:val="24"/>
          <w:szCs w:val="24"/>
          <w:lang w:val="en-US"/>
        </w:rPr>
        <w:t>Detailplaneeringu joonisel 5 on näidatud ehitatavate hoonete soovitatav paiknemine</w:t>
      </w:r>
    </w:p>
    <w:p w:rsidR="007A0A0F" w:rsidRDefault="00E43631" w:rsidP="00E43631">
      <w:pPr>
        <w:autoSpaceDE w:val="0"/>
        <w:autoSpaceDN w:val="0"/>
        <w:adjustRightInd w:val="0"/>
        <w:spacing w:after="0" w:line="240" w:lineRule="auto"/>
        <w:rPr>
          <w:rFonts w:ascii="Times New Roman" w:hAnsi="Times New Roman" w:cs="Times New Roman"/>
          <w:sz w:val="24"/>
          <w:szCs w:val="24"/>
          <w:lang w:val="en-US"/>
        </w:rPr>
      </w:pPr>
      <w:proofErr w:type="gramStart"/>
      <w:r w:rsidRPr="00E43631">
        <w:rPr>
          <w:rFonts w:ascii="Times New Roman" w:hAnsi="Times New Roman" w:cs="Times New Roman"/>
          <w:sz w:val="24"/>
          <w:szCs w:val="24"/>
          <w:lang w:val="en-US"/>
        </w:rPr>
        <w:t>krundil</w:t>
      </w:r>
      <w:proofErr w:type="gramEnd"/>
      <w:r w:rsidRPr="00E43631">
        <w:rPr>
          <w:rFonts w:ascii="Times New Roman" w:hAnsi="Times New Roman" w:cs="Times New Roman"/>
          <w:sz w:val="24"/>
          <w:szCs w:val="24"/>
          <w:lang w:val="en-US"/>
        </w:rPr>
        <w:t>,</w:t>
      </w:r>
      <w:r w:rsidR="001C68D4">
        <w:rPr>
          <w:rFonts w:ascii="Times New Roman" w:hAnsi="Times New Roman" w:cs="Times New Roman"/>
          <w:sz w:val="24"/>
          <w:szCs w:val="24"/>
          <w:lang w:val="en-US"/>
        </w:rPr>
        <w:t xml:space="preserve"> </w:t>
      </w:r>
      <w:r w:rsidRPr="00E43631">
        <w:rPr>
          <w:rFonts w:ascii="Times New Roman" w:hAnsi="Times New Roman" w:cs="Times New Roman"/>
          <w:sz w:val="24"/>
          <w:szCs w:val="24"/>
          <w:lang w:val="en-US"/>
        </w:rPr>
        <w:t xml:space="preserve"> juurdepääsud </w:t>
      </w:r>
      <w:r w:rsidR="001C68D4">
        <w:rPr>
          <w:rFonts w:ascii="Times New Roman" w:hAnsi="Times New Roman" w:cs="Times New Roman"/>
          <w:sz w:val="24"/>
          <w:szCs w:val="24"/>
          <w:lang w:val="en-US"/>
        </w:rPr>
        <w:t>kruntid</w:t>
      </w:r>
      <w:r w:rsidRPr="00E43631">
        <w:rPr>
          <w:rFonts w:ascii="Times New Roman" w:hAnsi="Times New Roman" w:cs="Times New Roman"/>
          <w:sz w:val="24"/>
          <w:szCs w:val="24"/>
          <w:lang w:val="en-US"/>
        </w:rPr>
        <w:t>ele</w:t>
      </w:r>
      <w:r w:rsidR="007A0A0F">
        <w:rPr>
          <w:rFonts w:ascii="Times New Roman" w:hAnsi="Times New Roman" w:cs="Times New Roman"/>
          <w:sz w:val="24"/>
          <w:szCs w:val="24"/>
          <w:lang w:val="en-US"/>
        </w:rPr>
        <w:t>, viljapuuaedade soovitavad asukohad, õuealad</w:t>
      </w:r>
      <w:r w:rsidRPr="00E43631">
        <w:rPr>
          <w:rFonts w:ascii="Times New Roman" w:hAnsi="Times New Roman" w:cs="Times New Roman"/>
          <w:sz w:val="24"/>
          <w:szCs w:val="24"/>
          <w:lang w:val="en-US"/>
        </w:rPr>
        <w:t xml:space="preserve"> ja parkimis</w:t>
      </w:r>
      <w:r w:rsidR="007A0A0F">
        <w:rPr>
          <w:rFonts w:ascii="Times New Roman" w:hAnsi="Times New Roman" w:cs="Times New Roman"/>
          <w:sz w:val="24"/>
          <w:szCs w:val="24"/>
          <w:lang w:val="en-US"/>
        </w:rPr>
        <w:t>lahendused</w:t>
      </w:r>
      <w:r w:rsidRPr="00E43631">
        <w:rPr>
          <w:rFonts w:ascii="Times New Roman" w:hAnsi="Times New Roman" w:cs="Times New Roman"/>
          <w:sz w:val="24"/>
          <w:szCs w:val="24"/>
          <w:lang w:val="en-US"/>
        </w:rPr>
        <w:t xml:space="preserve">. </w:t>
      </w:r>
      <w:r w:rsidR="007A0A0F">
        <w:rPr>
          <w:rFonts w:ascii="Times New Roman" w:hAnsi="Times New Roman" w:cs="Times New Roman"/>
          <w:sz w:val="24"/>
          <w:szCs w:val="24"/>
          <w:lang w:val="en-US"/>
        </w:rPr>
        <w:t xml:space="preserve">Õuelade suurus on ette nähtud üle </w:t>
      </w:r>
      <w:r w:rsidR="007A0A0F" w:rsidRPr="00002FA1">
        <w:rPr>
          <w:rFonts w:ascii="Times New Roman" w:hAnsi="Times New Roman" w:cs="Times New Roman"/>
          <w:color w:val="000000"/>
          <w:sz w:val="24"/>
          <w:szCs w:val="24"/>
          <w:lang w:val="en-US"/>
        </w:rPr>
        <w:t>0</w:t>
      </w:r>
      <w:proofErr w:type="gramStart"/>
      <w:r w:rsidR="007A0A0F" w:rsidRPr="00002FA1">
        <w:rPr>
          <w:rFonts w:ascii="Times New Roman" w:hAnsi="Times New Roman" w:cs="Times New Roman"/>
          <w:color w:val="000000"/>
          <w:sz w:val="24"/>
          <w:szCs w:val="24"/>
          <w:lang w:val="en-US"/>
        </w:rPr>
        <w:t>,2</w:t>
      </w:r>
      <w:proofErr w:type="gramEnd"/>
      <w:r w:rsidR="007A0A0F" w:rsidRPr="00002FA1">
        <w:rPr>
          <w:rFonts w:ascii="Times New Roman" w:hAnsi="Times New Roman" w:cs="Times New Roman"/>
          <w:color w:val="000000"/>
          <w:sz w:val="24"/>
          <w:szCs w:val="24"/>
          <w:lang w:val="en-US"/>
        </w:rPr>
        <w:t xml:space="preserve"> ha</w:t>
      </w:r>
      <w:r w:rsidR="007A0A0F">
        <w:rPr>
          <w:rFonts w:ascii="Times New Roman" w:hAnsi="Times New Roman" w:cs="Times New Roman"/>
          <w:color w:val="000000"/>
          <w:sz w:val="24"/>
          <w:szCs w:val="24"/>
          <w:lang w:val="en-US"/>
        </w:rPr>
        <w:t>.</w:t>
      </w:r>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r w:rsidRPr="007A0A0F">
        <w:rPr>
          <w:rFonts w:ascii="Times New Roman" w:hAnsi="Times New Roman" w:cs="Times New Roman"/>
          <w:sz w:val="24"/>
          <w:szCs w:val="24"/>
          <w:lang w:val="en-US"/>
        </w:rPr>
        <w:t>Hoonete täpsed funktioonid,</w:t>
      </w:r>
      <w:r w:rsidR="007A0A0F">
        <w:rPr>
          <w:rFonts w:ascii="Times New Roman" w:hAnsi="Times New Roman" w:cs="Times New Roman"/>
          <w:sz w:val="24"/>
          <w:szCs w:val="24"/>
          <w:lang w:val="en-US"/>
        </w:rPr>
        <w:t xml:space="preserve"> </w:t>
      </w:r>
      <w:r w:rsidRPr="00E43631">
        <w:rPr>
          <w:rFonts w:ascii="Times New Roman" w:hAnsi="Times New Roman" w:cs="Times New Roman"/>
          <w:sz w:val="24"/>
          <w:szCs w:val="24"/>
          <w:lang w:val="en-US"/>
        </w:rPr>
        <w:t xml:space="preserve">asukohad, juurdepääsud </w:t>
      </w:r>
      <w:proofErr w:type="gramStart"/>
      <w:r w:rsidRPr="00E43631">
        <w:rPr>
          <w:rFonts w:ascii="Times New Roman" w:hAnsi="Times New Roman" w:cs="Times New Roman"/>
          <w:sz w:val="24"/>
          <w:szCs w:val="24"/>
          <w:lang w:val="en-US"/>
        </w:rPr>
        <w:t>ja</w:t>
      </w:r>
      <w:proofErr w:type="gramEnd"/>
      <w:r w:rsidRPr="00E43631">
        <w:rPr>
          <w:rFonts w:ascii="Times New Roman" w:hAnsi="Times New Roman" w:cs="Times New Roman"/>
          <w:sz w:val="24"/>
          <w:szCs w:val="24"/>
          <w:lang w:val="en-US"/>
        </w:rPr>
        <w:t xml:space="preserve"> parkimine lahendatakse ehitusprojekti koostamise käigus.</w:t>
      </w:r>
    </w:p>
    <w:p w:rsidR="00E7500C" w:rsidRDefault="00E7500C" w:rsidP="00F17EF6">
      <w:pPr>
        <w:autoSpaceDE w:val="0"/>
        <w:autoSpaceDN w:val="0"/>
        <w:adjustRightInd w:val="0"/>
        <w:spacing w:after="0" w:line="240" w:lineRule="auto"/>
        <w:rPr>
          <w:rFonts w:ascii="Times New Roman" w:hAnsi="Times New Roman" w:cs="Times New Roman"/>
          <w:sz w:val="24"/>
          <w:szCs w:val="24"/>
          <w:lang w:val="en-US"/>
        </w:rPr>
      </w:pPr>
    </w:p>
    <w:p w:rsidR="007B055D" w:rsidRPr="007B055D" w:rsidRDefault="007B055D" w:rsidP="00F17EF6">
      <w:pPr>
        <w:autoSpaceDE w:val="0"/>
        <w:autoSpaceDN w:val="0"/>
        <w:adjustRightInd w:val="0"/>
        <w:spacing w:after="0" w:line="240" w:lineRule="auto"/>
        <w:rPr>
          <w:rFonts w:ascii="Times New Roman" w:hAnsi="Times New Roman" w:cs="Times New Roman"/>
          <w:b/>
          <w:sz w:val="24"/>
          <w:szCs w:val="24"/>
          <w:lang w:val="en-US"/>
        </w:rPr>
      </w:pPr>
      <w:r w:rsidRPr="007B055D">
        <w:rPr>
          <w:rFonts w:ascii="Times New Roman" w:hAnsi="Times New Roman" w:cs="Times New Roman"/>
          <w:b/>
          <w:sz w:val="24"/>
          <w:szCs w:val="24"/>
          <w:lang w:val="en-US"/>
        </w:rPr>
        <w:t>4.1.4. Ehitistevahelised kujad</w:t>
      </w:r>
    </w:p>
    <w:p w:rsidR="00D07735" w:rsidRPr="0022031F" w:rsidRDefault="00D07735" w:rsidP="00D07735">
      <w:pPr>
        <w:autoSpaceDE w:val="0"/>
        <w:autoSpaceDN w:val="0"/>
        <w:adjustRightInd w:val="0"/>
        <w:spacing w:after="0" w:line="240" w:lineRule="auto"/>
        <w:rPr>
          <w:rFonts w:ascii="Times New Roman" w:hAnsi="Times New Roman" w:cs="Times New Roman"/>
          <w:sz w:val="24"/>
          <w:szCs w:val="24"/>
          <w:lang w:val="et-EE"/>
        </w:rPr>
      </w:pPr>
      <w:r w:rsidRPr="0022031F">
        <w:rPr>
          <w:rFonts w:ascii="Times New Roman" w:hAnsi="Times New Roman" w:cs="Times New Roman"/>
          <w:sz w:val="24"/>
          <w:szCs w:val="24"/>
          <w:lang w:val="en-US"/>
        </w:rPr>
        <w:t>Ehitusala</w:t>
      </w:r>
      <w:r w:rsidRPr="0022031F">
        <w:rPr>
          <w:rFonts w:ascii="Times New Roman" w:hAnsi="Times New Roman" w:cs="Times New Roman"/>
          <w:sz w:val="24"/>
          <w:szCs w:val="24"/>
          <w:lang w:val="et-EE"/>
        </w:rPr>
        <w:t>d</w:t>
      </w:r>
      <w:r>
        <w:rPr>
          <w:rFonts w:ascii="Times New Roman" w:hAnsi="Times New Roman" w:cs="Times New Roman"/>
          <w:sz w:val="24"/>
          <w:szCs w:val="24"/>
          <w:lang w:val="et-EE"/>
        </w:rPr>
        <w:t xml:space="preserve"> </w:t>
      </w:r>
      <w:r w:rsidRPr="0022031F">
        <w:rPr>
          <w:rFonts w:ascii="Times New Roman" w:hAnsi="Times New Roman" w:cs="Times New Roman"/>
          <w:sz w:val="24"/>
          <w:szCs w:val="24"/>
          <w:lang w:val="en-US"/>
        </w:rPr>
        <w:t>paiknevad 20</w:t>
      </w:r>
      <w:r>
        <w:rPr>
          <w:rFonts w:ascii="Times New Roman" w:hAnsi="Times New Roman" w:cs="Times New Roman"/>
          <w:sz w:val="24"/>
          <w:szCs w:val="24"/>
          <w:lang w:val="en-US"/>
        </w:rPr>
        <w:t xml:space="preserve"> </w:t>
      </w:r>
      <w:r w:rsidRPr="0022031F">
        <w:rPr>
          <w:rFonts w:ascii="Times New Roman" w:hAnsi="Times New Roman" w:cs="Times New Roman"/>
          <w:sz w:val="24"/>
          <w:szCs w:val="24"/>
          <w:lang w:val="en-US"/>
        </w:rPr>
        <w:t>m kaugusel tee äärmise sõiduraja servast, kohaliku tee kaitsevööndi piiril.</w:t>
      </w:r>
    </w:p>
    <w:p w:rsidR="007B055D" w:rsidRDefault="00D07735" w:rsidP="00D07735">
      <w:pPr>
        <w:autoSpaceDE w:val="0"/>
        <w:autoSpaceDN w:val="0"/>
        <w:adjustRightInd w:val="0"/>
        <w:spacing w:after="0" w:line="240" w:lineRule="auto"/>
        <w:rPr>
          <w:rFonts w:ascii="Times" w:eastAsia="Times" w:hAnsi="Times" w:cs="Times"/>
          <w:sz w:val="24"/>
          <w:szCs w:val="24"/>
          <w:lang w:val="en-US"/>
        </w:rPr>
      </w:pPr>
      <w:proofErr w:type="gramStart"/>
      <w:r w:rsidRPr="0022031F">
        <w:rPr>
          <w:rFonts w:ascii="Times New Roman" w:eastAsia="Times" w:hAnsi="Times New Roman" w:cs="Times New Roman"/>
          <w:sz w:val="24"/>
          <w:szCs w:val="24"/>
          <w:lang w:val="en-US"/>
        </w:rPr>
        <w:t>Põhijoonisel näidatud hoonestusalad on seotud krundi piiridega.</w:t>
      </w:r>
      <w:proofErr w:type="gramEnd"/>
      <w:r w:rsidRPr="0022031F">
        <w:rPr>
          <w:rFonts w:ascii="Times New Roman" w:eastAsia="Times" w:hAnsi="Times New Roman" w:cs="Times New Roman"/>
          <w:sz w:val="24"/>
          <w:szCs w:val="24"/>
          <w:lang w:val="en-US"/>
        </w:rPr>
        <w:t xml:space="preserve"> Hoonestusala piiritlemisel on lähtutud situatsioon</w:t>
      </w:r>
      <w:r>
        <w:rPr>
          <w:rFonts w:ascii="Times New Roman" w:eastAsia="Times" w:hAnsi="Times New Roman" w:cs="Times New Roman"/>
          <w:sz w:val="24"/>
          <w:szCs w:val="24"/>
          <w:lang w:val="en-US"/>
        </w:rPr>
        <w:t xml:space="preserve">ist </w:t>
      </w:r>
      <w:proofErr w:type="gramStart"/>
      <w:r>
        <w:rPr>
          <w:rFonts w:ascii="Times New Roman" w:eastAsia="Times" w:hAnsi="Times New Roman" w:cs="Times New Roman"/>
          <w:sz w:val="24"/>
          <w:szCs w:val="24"/>
          <w:lang w:val="en-US"/>
        </w:rPr>
        <w:t>ja</w:t>
      </w:r>
      <w:proofErr w:type="gramEnd"/>
      <w:r>
        <w:rPr>
          <w:rFonts w:ascii="Times New Roman" w:eastAsia="Times" w:hAnsi="Times New Roman" w:cs="Times New Roman"/>
          <w:sz w:val="24"/>
          <w:szCs w:val="24"/>
          <w:lang w:val="en-US"/>
        </w:rPr>
        <w:t xml:space="preserve"> optimaalsusest. </w:t>
      </w:r>
      <w:proofErr w:type="gramStart"/>
      <w:r>
        <w:rPr>
          <w:rFonts w:ascii="Times New Roman" w:eastAsia="Times" w:hAnsi="Times New Roman" w:cs="Times New Roman"/>
          <w:sz w:val="24"/>
          <w:szCs w:val="24"/>
          <w:lang w:val="en-US"/>
        </w:rPr>
        <w:t>Kohustus</w:t>
      </w:r>
      <w:r w:rsidRPr="0022031F">
        <w:rPr>
          <w:rFonts w:ascii="Times New Roman" w:eastAsia="Times" w:hAnsi="Times New Roman" w:cs="Times New Roman"/>
          <w:sz w:val="24"/>
          <w:szCs w:val="24"/>
          <w:lang w:val="en-US"/>
        </w:rPr>
        <w:t>likku ehitusjoont määratud ei ole</w:t>
      </w:r>
      <w:r w:rsidRPr="007D3D8E">
        <w:rPr>
          <w:rFonts w:ascii="Times" w:eastAsia="Times" w:hAnsi="Times" w:cs="Times"/>
          <w:sz w:val="24"/>
          <w:szCs w:val="24"/>
          <w:lang w:val="en-US"/>
        </w:rPr>
        <w:t>.</w:t>
      </w:r>
      <w:proofErr w:type="gramEnd"/>
    </w:p>
    <w:p w:rsidR="00D07735" w:rsidRDefault="00D07735" w:rsidP="00D07735">
      <w:pPr>
        <w:autoSpaceDE w:val="0"/>
        <w:autoSpaceDN w:val="0"/>
        <w:adjustRightInd w:val="0"/>
        <w:spacing w:after="0" w:line="240" w:lineRule="auto"/>
        <w:rPr>
          <w:rFonts w:ascii="Times New Roman" w:hAnsi="Times New Roman" w:cs="Times New Roman"/>
          <w:sz w:val="24"/>
          <w:szCs w:val="24"/>
          <w:lang w:val="en-US"/>
        </w:rPr>
      </w:pPr>
      <w:proofErr w:type="gramStart"/>
      <w:r>
        <w:rPr>
          <w:rFonts w:ascii="Times" w:eastAsia="Times" w:hAnsi="Times" w:cs="Times"/>
          <w:sz w:val="24"/>
          <w:szCs w:val="24"/>
          <w:lang w:val="en-US"/>
        </w:rPr>
        <w:t xml:space="preserve">Planeeritavate kinnistute sisepiiridel hoonestusalad paiknevad 5 m </w:t>
      </w:r>
      <w:r w:rsidR="001C68D4">
        <w:rPr>
          <w:rFonts w:ascii="Times" w:eastAsia="Times" w:hAnsi="Times" w:cs="Times"/>
          <w:sz w:val="24"/>
          <w:szCs w:val="24"/>
          <w:lang w:val="en-US"/>
        </w:rPr>
        <w:t xml:space="preserve">või üle </w:t>
      </w:r>
      <w:r>
        <w:rPr>
          <w:rFonts w:ascii="Times" w:eastAsia="Times" w:hAnsi="Times" w:cs="Times"/>
          <w:sz w:val="24"/>
          <w:szCs w:val="24"/>
          <w:lang w:val="en-US"/>
        </w:rPr>
        <w:t>kaugusel krundi piiridest, Ehitistevahelised kujad piirinaabritega seoses sellega ei saa olla vähem, kui 10 m.</w:t>
      </w:r>
      <w:proofErr w:type="gramEnd"/>
    </w:p>
    <w:p w:rsidR="00D07735" w:rsidRDefault="00D07735" w:rsidP="00F17EF6">
      <w:pPr>
        <w:autoSpaceDE w:val="0"/>
        <w:autoSpaceDN w:val="0"/>
        <w:adjustRightInd w:val="0"/>
        <w:spacing w:after="0" w:line="240" w:lineRule="auto"/>
        <w:rPr>
          <w:rFonts w:ascii="Times New Roman" w:hAnsi="Times New Roman" w:cs="Times New Roman"/>
          <w:sz w:val="24"/>
          <w:szCs w:val="24"/>
          <w:lang w:val="en-US"/>
        </w:rPr>
      </w:pPr>
    </w:p>
    <w:p w:rsidR="00F17EF6" w:rsidRPr="00A110AD" w:rsidRDefault="00A110AD" w:rsidP="00F17EF6">
      <w:pPr>
        <w:autoSpaceDE w:val="0"/>
        <w:autoSpaceDN w:val="0"/>
        <w:adjustRightInd w:val="0"/>
        <w:spacing w:after="0" w:line="240" w:lineRule="auto"/>
        <w:rPr>
          <w:rFonts w:ascii="Times New Roman" w:hAnsi="Times New Roman" w:cs="Times New Roman"/>
          <w:b/>
          <w:bCs/>
          <w:sz w:val="24"/>
          <w:szCs w:val="24"/>
          <w:lang w:val="en-US"/>
        </w:rPr>
      </w:pPr>
      <w:r w:rsidRPr="00A110AD">
        <w:rPr>
          <w:rFonts w:ascii="Times New Roman" w:hAnsi="Times New Roman" w:cs="Times New Roman"/>
          <w:b/>
          <w:sz w:val="24"/>
          <w:szCs w:val="24"/>
          <w:lang w:val="en-US"/>
        </w:rPr>
        <w:t>4.1.5. Nõuded ehitusprojektide koostamiseks</w:t>
      </w:r>
    </w:p>
    <w:p w:rsidR="004D7EB9" w:rsidRPr="00EB2433" w:rsidRDefault="004D7EB9" w:rsidP="00334D20">
      <w:pPr>
        <w:pStyle w:val="Default"/>
        <w:rPr>
          <w:lang w:val="en-US"/>
        </w:rPr>
      </w:pPr>
      <w:r w:rsidRPr="00EB2433">
        <w:rPr>
          <w:rFonts w:eastAsia="Arial"/>
          <w:lang w:val="en-US"/>
        </w:rPr>
        <w:t xml:space="preserve">Hoonete ehitusrojekttid tuleb koostada </w:t>
      </w:r>
      <w:r w:rsidRPr="00EB2433">
        <w:rPr>
          <w:lang w:val="sv-SE"/>
        </w:rPr>
        <w:t>juhinduses</w:t>
      </w:r>
      <w:r w:rsidRPr="00EB2433">
        <w:rPr>
          <w:lang w:val="en-US"/>
        </w:rPr>
        <w:t xml:space="preserve"> Ehitusseadustikust </w:t>
      </w:r>
      <w:proofErr w:type="gramStart"/>
      <w:r w:rsidRPr="00EB2433">
        <w:rPr>
          <w:lang w:val="en-US"/>
        </w:rPr>
        <w:t>ja</w:t>
      </w:r>
      <w:proofErr w:type="gramEnd"/>
      <w:r w:rsidRPr="00EB2433">
        <w:rPr>
          <w:lang w:val="en-US"/>
        </w:rPr>
        <w:t xml:space="preserve"> Eesti Vabariigi standardist EVS 932:2017 “Ehitusprojekt" ning </w:t>
      </w:r>
      <w:r w:rsidRPr="00EB2433">
        <w:rPr>
          <w:rFonts w:eastAsia="Arial"/>
          <w:lang w:val="en-US"/>
        </w:rPr>
        <w:t>vastaval</w:t>
      </w:r>
      <w:r w:rsidR="00E43657">
        <w:rPr>
          <w:rFonts w:eastAsia="Arial"/>
          <w:lang w:val="en-US"/>
        </w:rPr>
        <w:t>t Majandus- ja taristu ministr</w:t>
      </w:r>
      <w:r w:rsidR="00AA065D">
        <w:rPr>
          <w:rFonts w:eastAsia="Arial"/>
          <w:lang w:val="en-US"/>
        </w:rPr>
        <w:t>i</w:t>
      </w:r>
      <w:r w:rsidR="00E43657">
        <w:rPr>
          <w:rFonts w:eastAsia="Arial"/>
          <w:lang w:val="en-US"/>
        </w:rPr>
        <w:t xml:space="preserve"> </w:t>
      </w:r>
      <w:r w:rsidRPr="00EB2433">
        <w:rPr>
          <w:rFonts w:eastAsia="Arial"/>
          <w:lang w:val="en-US"/>
        </w:rPr>
        <w:t>1</w:t>
      </w:r>
      <w:r w:rsidR="00787C4B">
        <w:rPr>
          <w:rFonts w:eastAsia="Arial"/>
          <w:lang w:val="en-US"/>
        </w:rPr>
        <w:t>7.07.2015 a. määrusele nr.97 -</w:t>
      </w:r>
      <w:r w:rsidRPr="00EB2433">
        <w:rPr>
          <w:rFonts w:eastAsia="Arial"/>
          <w:lang w:val="en-US"/>
        </w:rPr>
        <w:t>„Nõuded ehitusprojektile</w:t>
      </w:r>
      <w:r w:rsidR="00807554">
        <w:rPr>
          <w:lang w:val="en-US"/>
        </w:rPr>
        <w:t>".</w:t>
      </w:r>
      <w:r w:rsidR="00267E78" w:rsidRPr="00EB2433">
        <w:rPr>
          <w:lang w:val="en-US"/>
        </w:rPr>
        <w:t xml:space="preserve"> </w:t>
      </w:r>
      <w:r w:rsidR="00334D20" w:rsidRPr="00EB2433">
        <w:rPr>
          <w:lang w:val="en-US"/>
        </w:rPr>
        <w:t xml:space="preserve"> </w:t>
      </w:r>
    </w:p>
    <w:p w:rsidR="00F80263" w:rsidRDefault="00267E78" w:rsidP="00334D20">
      <w:pPr>
        <w:pStyle w:val="Default"/>
        <w:rPr>
          <w:lang w:val="en-US"/>
        </w:rPr>
      </w:pPr>
      <w:proofErr w:type="gramStart"/>
      <w:r w:rsidRPr="00EB2433">
        <w:rPr>
          <w:lang w:val="en-US"/>
        </w:rPr>
        <w:t>Projektide koostamiseks tuleb tellida tehnovõrkude valdajatelt tehnilised tingimused.</w:t>
      </w:r>
      <w:proofErr w:type="gramEnd"/>
    </w:p>
    <w:p w:rsidR="00A110AD" w:rsidRPr="00E43657" w:rsidRDefault="00A110AD" w:rsidP="00A110AD">
      <w:pPr>
        <w:autoSpaceDE w:val="0"/>
        <w:autoSpaceDN w:val="0"/>
        <w:adjustRightInd w:val="0"/>
        <w:spacing w:after="0" w:line="240" w:lineRule="auto"/>
        <w:rPr>
          <w:rFonts w:ascii="Times New Roman" w:hAnsi="Times New Roman" w:cs="Times New Roman"/>
          <w:sz w:val="24"/>
          <w:szCs w:val="24"/>
          <w:lang w:val="en-US"/>
        </w:rPr>
      </w:pPr>
      <w:proofErr w:type="gramStart"/>
      <w:r w:rsidRPr="00E43657">
        <w:rPr>
          <w:rFonts w:ascii="Times New Roman" w:hAnsi="Times New Roman" w:cs="Times New Roman"/>
          <w:sz w:val="24"/>
          <w:szCs w:val="24"/>
          <w:lang w:val="en-US"/>
        </w:rPr>
        <w:t>Hoonete ehitusprojektid tuleb eskiisi staadiumis kooskõlastada valla arhitektiga.</w:t>
      </w:r>
      <w:proofErr w:type="gramEnd"/>
    </w:p>
    <w:p w:rsidR="00E43657" w:rsidRPr="00E43657" w:rsidRDefault="00E43657" w:rsidP="00A110AD">
      <w:pPr>
        <w:autoSpaceDE w:val="0"/>
        <w:autoSpaceDN w:val="0"/>
        <w:adjustRightInd w:val="0"/>
        <w:spacing w:after="0" w:line="240" w:lineRule="auto"/>
        <w:rPr>
          <w:rFonts w:ascii="Times New Roman" w:hAnsi="Times New Roman" w:cs="Times New Roman"/>
          <w:sz w:val="24"/>
          <w:szCs w:val="24"/>
          <w:lang w:val="en-US"/>
        </w:rPr>
      </w:pPr>
      <w:r w:rsidRPr="00E43657">
        <w:rPr>
          <w:rFonts w:ascii="Times New Roman" w:hAnsi="Times New Roman" w:cs="Times New Roman"/>
          <w:sz w:val="24"/>
          <w:szCs w:val="24"/>
          <w:lang w:val="en-US"/>
        </w:rPr>
        <w:t xml:space="preserve">Valitud hoonestustingimused peavad olema põhjendatud </w:t>
      </w:r>
      <w:proofErr w:type="gramStart"/>
      <w:r w:rsidRPr="00E43657">
        <w:rPr>
          <w:rFonts w:ascii="Times New Roman" w:hAnsi="Times New Roman" w:cs="Times New Roman"/>
          <w:sz w:val="24"/>
          <w:szCs w:val="24"/>
          <w:lang w:val="en-US"/>
        </w:rPr>
        <w:t>ja</w:t>
      </w:r>
      <w:proofErr w:type="gramEnd"/>
      <w:r w:rsidRPr="00E43657">
        <w:rPr>
          <w:rFonts w:ascii="Times New Roman" w:hAnsi="Times New Roman" w:cs="Times New Roman"/>
          <w:sz w:val="24"/>
          <w:szCs w:val="24"/>
          <w:lang w:val="en-US"/>
        </w:rPr>
        <w:t xml:space="preserve"> arvestama Suursoo küla miljööväärtuse säilitamise tingimuste eksperthinnanguga. </w:t>
      </w:r>
    </w:p>
    <w:p w:rsidR="00E43657" w:rsidRPr="00E43657" w:rsidRDefault="00E43657" w:rsidP="00A110AD">
      <w:pPr>
        <w:autoSpaceDE w:val="0"/>
        <w:autoSpaceDN w:val="0"/>
        <w:adjustRightInd w:val="0"/>
        <w:spacing w:after="0" w:line="240" w:lineRule="auto"/>
        <w:rPr>
          <w:rFonts w:ascii="Times New Roman" w:hAnsi="Times New Roman" w:cs="Times New Roman"/>
          <w:sz w:val="24"/>
          <w:szCs w:val="24"/>
          <w:lang w:val="en-US"/>
        </w:rPr>
      </w:pPr>
      <w:proofErr w:type="gramStart"/>
      <w:r w:rsidRPr="00E43657">
        <w:rPr>
          <w:rFonts w:ascii="Times New Roman" w:hAnsi="Times New Roman" w:cs="Times New Roman"/>
          <w:sz w:val="24"/>
          <w:szCs w:val="24"/>
          <w:lang w:val="en-US"/>
        </w:rPr>
        <w:t>Lähtuda hoonete projekteerimisel standardist „EVS 842:2003 Ehitise heliisolatsiooninõuded.</w:t>
      </w:r>
      <w:proofErr w:type="gramEnd"/>
      <w:r w:rsidRPr="00E43657">
        <w:rPr>
          <w:rFonts w:ascii="Times New Roman" w:hAnsi="Times New Roman" w:cs="Times New Roman"/>
          <w:sz w:val="24"/>
          <w:szCs w:val="24"/>
          <w:lang w:val="en-US"/>
        </w:rPr>
        <w:t xml:space="preserve"> </w:t>
      </w:r>
      <w:proofErr w:type="gramStart"/>
      <w:r w:rsidRPr="00E43657">
        <w:rPr>
          <w:rFonts w:ascii="Times New Roman" w:hAnsi="Times New Roman" w:cs="Times New Roman"/>
          <w:sz w:val="24"/>
          <w:szCs w:val="24"/>
          <w:lang w:val="en-US"/>
        </w:rPr>
        <w:t>Kaitse mü</w:t>
      </w:r>
      <w:r w:rsidR="001C68D4">
        <w:rPr>
          <w:rFonts w:ascii="Times New Roman" w:hAnsi="Times New Roman" w:cs="Times New Roman"/>
          <w:sz w:val="24"/>
          <w:szCs w:val="24"/>
          <w:lang w:val="en-US"/>
        </w:rPr>
        <w:t>ra eest</w:t>
      </w:r>
      <w:r w:rsidRPr="00E43657">
        <w:rPr>
          <w:rFonts w:ascii="Times New Roman" w:hAnsi="Times New Roman" w:cs="Times New Roman"/>
          <w:sz w:val="24"/>
          <w:szCs w:val="24"/>
          <w:lang w:val="en-US"/>
        </w:rPr>
        <w:t>“</w:t>
      </w:r>
      <w:r w:rsidR="001C68D4">
        <w:rPr>
          <w:rFonts w:ascii="Times New Roman" w:hAnsi="Times New Roman" w:cs="Times New Roman"/>
          <w:sz w:val="24"/>
          <w:szCs w:val="24"/>
          <w:lang w:val="en-US"/>
        </w:rPr>
        <w:t>.</w:t>
      </w:r>
      <w:proofErr w:type="gramEnd"/>
    </w:p>
    <w:p w:rsidR="00F80263" w:rsidRDefault="00F80263" w:rsidP="00F80263">
      <w:pPr>
        <w:autoSpaceDE w:val="0"/>
        <w:autoSpaceDN w:val="0"/>
        <w:adjustRightInd w:val="0"/>
        <w:spacing w:after="0" w:line="240" w:lineRule="auto"/>
        <w:rPr>
          <w:rFonts w:ascii="Times New Roman" w:hAnsi="Times New Roman" w:cs="Times New Roman"/>
          <w:b/>
          <w:bCs/>
          <w:sz w:val="24"/>
          <w:szCs w:val="24"/>
          <w:lang w:val="en-US"/>
        </w:rPr>
      </w:pPr>
    </w:p>
    <w:p w:rsidR="00E43657" w:rsidRPr="00E43657" w:rsidRDefault="00E43657" w:rsidP="00F80263">
      <w:pPr>
        <w:autoSpaceDE w:val="0"/>
        <w:autoSpaceDN w:val="0"/>
        <w:adjustRightInd w:val="0"/>
        <w:spacing w:after="0" w:line="240" w:lineRule="auto"/>
        <w:rPr>
          <w:rFonts w:ascii="Times New Roman" w:hAnsi="Times New Roman" w:cs="Times New Roman"/>
          <w:b/>
          <w:bCs/>
          <w:sz w:val="24"/>
          <w:szCs w:val="24"/>
          <w:lang w:val="en-US"/>
        </w:rPr>
      </w:pPr>
      <w:r w:rsidRPr="00E43657">
        <w:rPr>
          <w:rFonts w:ascii="Times New Roman" w:hAnsi="Times New Roman" w:cs="Times New Roman"/>
          <w:b/>
          <w:sz w:val="24"/>
          <w:szCs w:val="24"/>
          <w:lang w:val="en-US"/>
        </w:rPr>
        <w:t>4.1.6. Kavandatud kitsendused, servituudid</w:t>
      </w:r>
    </w:p>
    <w:p w:rsidR="009257EA" w:rsidRP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Planeeritaval alal lasuvad järgmised maakasutuspiirangud </w:t>
      </w:r>
      <w:proofErr w:type="gramStart"/>
      <w:r w:rsidRPr="009257EA">
        <w:rPr>
          <w:rFonts w:ascii="Times New Roman" w:hAnsi="Times New Roman" w:cs="Times New Roman"/>
          <w:color w:val="000000"/>
          <w:sz w:val="24"/>
          <w:szCs w:val="24"/>
          <w:lang w:val="en-US"/>
        </w:rPr>
        <w:t>ja</w:t>
      </w:r>
      <w:proofErr w:type="gramEnd"/>
      <w:r w:rsidRPr="009257EA">
        <w:rPr>
          <w:rFonts w:ascii="Times New Roman" w:hAnsi="Times New Roman" w:cs="Times New Roman"/>
          <w:color w:val="000000"/>
          <w:sz w:val="24"/>
          <w:szCs w:val="24"/>
          <w:lang w:val="en-US"/>
        </w:rPr>
        <w:t xml:space="preserve"> kitsendused: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Elektriõhuliin alla 1 kV (M8579503/Talud (Laua 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Elektrimaakaabelliin (MKL8579503/Talud (Laua 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w:t>
      </w:r>
      <w:proofErr w:type="gramStart"/>
      <w:r w:rsidRPr="009257EA">
        <w:rPr>
          <w:rFonts w:ascii="Times New Roman" w:hAnsi="Times New Roman" w:cs="Times New Roman"/>
          <w:color w:val="000000"/>
          <w:sz w:val="24"/>
          <w:szCs w:val="24"/>
          <w:lang w:val="en-US"/>
        </w:rPr>
        <w:t>kaev</w:t>
      </w:r>
      <w:proofErr w:type="gramEnd"/>
      <w:r w:rsidRPr="009257EA">
        <w:rPr>
          <w:rFonts w:ascii="Times New Roman" w:hAnsi="Times New Roman" w:cs="Times New Roman"/>
          <w:color w:val="000000"/>
          <w:sz w:val="24"/>
          <w:szCs w:val="24"/>
          <w:lang w:val="en-US"/>
        </w:rPr>
        <w:t xml:space="preserve">, ehitisregistri kood 220413124;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Elektriõhuliini kaitsevöönd 2 m liini teljest;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Elektrimaakaabelliini kaitsevöönd 1 m liini äärmistest kaablitest;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Maaparandushoiuala, maaparandussüsteemi maa-ala (4109220020530002);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Eesvoolu kaitsevöönd – avatud eesvool valgalaga kuni 10 km</w:t>
      </w:r>
      <w:r w:rsidRPr="001C68D4">
        <w:rPr>
          <w:rFonts w:ascii="Times New Roman" w:hAnsi="Times New Roman" w:cs="Times New Roman"/>
          <w:color w:val="000000"/>
          <w:sz w:val="24"/>
          <w:szCs w:val="24"/>
          <w:vertAlign w:val="superscript"/>
          <w:lang w:val="en-US"/>
        </w:rPr>
        <w:t>2</w:t>
      </w:r>
      <w:r w:rsidRPr="009257EA">
        <w:rPr>
          <w:rFonts w:ascii="Times New Roman" w:hAnsi="Times New Roman" w:cs="Times New Roman"/>
          <w:color w:val="000000"/>
          <w:sz w:val="24"/>
          <w:szCs w:val="24"/>
          <w:lang w:val="en-US"/>
        </w:rPr>
        <w:t xml:space="preserve">;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Peningi turbamaardla;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Avatud eesvool valgalaga kuni 10 km</w:t>
      </w:r>
      <w:r w:rsidRPr="001C68D4">
        <w:rPr>
          <w:rFonts w:ascii="Times New Roman" w:hAnsi="Times New Roman" w:cs="Times New Roman"/>
          <w:color w:val="000000"/>
          <w:sz w:val="24"/>
          <w:szCs w:val="24"/>
          <w:vertAlign w:val="superscript"/>
          <w:lang w:val="en-US"/>
        </w:rPr>
        <w:t>2</w:t>
      </w:r>
      <w:r w:rsidRPr="009257EA">
        <w:rPr>
          <w:rFonts w:ascii="Times New Roman" w:hAnsi="Times New Roman" w:cs="Times New Roman"/>
          <w:color w:val="000000"/>
          <w:sz w:val="24"/>
          <w:szCs w:val="24"/>
          <w:lang w:val="en-US"/>
        </w:rPr>
        <w:t xml:space="preserve"> (SALUKÜLA I (K-1)) ehk maaparandussüsteemi veekaitsevöönd 1 m; </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Suursoo küla on pärandkultuuri objekt – EELIS (Eesti Looduse Infosüsteem - Keskkonnaregister) reg. 653</w:t>
      </w:r>
      <w:proofErr w:type="gramStart"/>
      <w:r w:rsidRPr="009257EA">
        <w:rPr>
          <w:rFonts w:ascii="Times New Roman" w:hAnsi="Times New Roman" w:cs="Times New Roman"/>
          <w:color w:val="000000"/>
          <w:sz w:val="24"/>
          <w:szCs w:val="24"/>
          <w:lang w:val="en-US"/>
        </w:rPr>
        <w:t>:AST:001</w:t>
      </w:r>
      <w:proofErr w:type="gramEnd"/>
      <w:r w:rsidRPr="009257EA">
        <w:rPr>
          <w:rFonts w:ascii="Times New Roman" w:hAnsi="Times New Roman" w:cs="Times New Roman"/>
          <w:color w:val="000000"/>
          <w:sz w:val="24"/>
          <w:szCs w:val="24"/>
          <w:lang w:val="en-US"/>
        </w:rPr>
        <w:t>.</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p>
    <w:p w:rsidR="009257EA" w:rsidRPr="008C3E4F"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8C3E4F">
        <w:rPr>
          <w:rFonts w:ascii="Times New Roman" w:hAnsi="Times New Roman" w:cs="Times New Roman"/>
          <w:sz w:val="24"/>
          <w:szCs w:val="24"/>
          <w:lang w:val="en-US"/>
        </w:rPr>
        <w:t>Detailplaneeringus on tehtud ettepanekud järgmiste servituutide seadmiseks</w:t>
      </w:r>
      <w:r w:rsidRPr="009257EA">
        <w:rPr>
          <w:rFonts w:ascii="Times New Roman" w:hAnsi="Times New Roman" w:cs="Times New Roman"/>
          <w:color w:val="000000"/>
          <w:sz w:val="24"/>
          <w:szCs w:val="24"/>
          <w:lang w:val="en-US"/>
        </w:rPr>
        <w:t>:</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Krundile pos.1 </w:t>
      </w:r>
      <w:r w:rsidRPr="00EB2433">
        <w:rPr>
          <w:rFonts w:ascii="Times New Roman" w:hAnsi="Times New Roman" w:cs="Times New Roman"/>
          <w:color w:val="000000"/>
          <w:sz w:val="24"/>
          <w:szCs w:val="24"/>
          <w:lang w:val="en-US"/>
        </w:rPr>
        <w:t xml:space="preserve">on määratud servituudi vajadusega ala </w:t>
      </w:r>
      <w:r>
        <w:rPr>
          <w:rFonts w:ascii="Times New Roman" w:hAnsi="Times New Roman" w:cs="Times New Roman"/>
          <w:color w:val="000000"/>
          <w:sz w:val="24"/>
          <w:szCs w:val="24"/>
          <w:lang w:val="en-US"/>
        </w:rPr>
        <w:t>planeeritatavatele</w:t>
      </w:r>
      <w:r w:rsidRPr="00EB243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elektritrassidele</w:t>
      </w:r>
      <w:r w:rsidRPr="00EB2433">
        <w:rPr>
          <w:rFonts w:ascii="Times New Roman" w:hAnsi="Times New Roman" w:cs="Times New Roman"/>
          <w:color w:val="000000"/>
          <w:sz w:val="24"/>
          <w:szCs w:val="24"/>
          <w:lang w:val="en-US"/>
        </w:rPr>
        <w:t xml:space="preserve">, koridori laiusega 2 m, </w:t>
      </w:r>
      <w:r>
        <w:rPr>
          <w:rFonts w:ascii="Times New Roman" w:hAnsi="Times New Roman" w:cs="Times New Roman"/>
          <w:color w:val="000000"/>
          <w:sz w:val="24"/>
          <w:szCs w:val="24"/>
          <w:lang w:val="en-US"/>
        </w:rPr>
        <w:t>naaberkinnistute</w:t>
      </w:r>
      <w:r w:rsidRPr="00EB2433">
        <w:rPr>
          <w:rFonts w:ascii="Times New Roman" w:hAnsi="Times New Roman" w:cs="Times New Roman"/>
          <w:color w:val="000000"/>
          <w:sz w:val="24"/>
          <w:szCs w:val="24"/>
          <w:lang w:val="en-US"/>
        </w:rPr>
        <w:t xml:space="preserve"> kasuks</w:t>
      </w:r>
      <w:r>
        <w:rPr>
          <w:rFonts w:ascii="Times New Roman" w:hAnsi="Times New Roman" w:cs="Times New Roman"/>
          <w:color w:val="000000"/>
          <w:sz w:val="24"/>
          <w:szCs w:val="24"/>
          <w:lang w:val="en-US"/>
        </w:rPr>
        <w:t>;</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lastRenderedPageBreak/>
        <w:t xml:space="preserve">• </w:t>
      </w:r>
      <w:r>
        <w:rPr>
          <w:rFonts w:ascii="Times New Roman" w:hAnsi="Times New Roman" w:cs="Times New Roman"/>
          <w:color w:val="000000"/>
          <w:sz w:val="24"/>
          <w:szCs w:val="24"/>
          <w:lang w:val="en-US"/>
        </w:rPr>
        <w:t xml:space="preserve">Krundile pos.1 </w:t>
      </w:r>
      <w:r w:rsidRPr="00EB2433">
        <w:rPr>
          <w:rFonts w:ascii="Times New Roman" w:hAnsi="Times New Roman" w:cs="Times New Roman"/>
          <w:color w:val="000000"/>
          <w:sz w:val="24"/>
          <w:szCs w:val="24"/>
          <w:lang w:val="en-US"/>
        </w:rPr>
        <w:t xml:space="preserve">on määratud servituudi vajadusega ala </w:t>
      </w:r>
      <w:r>
        <w:rPr>
          <w:rFonts w:ascii="Times New Roman" w:hAnsi="Times New Roman" w:cs="Times New Roman"/>
          <w:color w:val="000000"/>
          <w:sz w:val="24"/>
          <w:szCs w:val="24"/>
          <w:lang w:val="en-US"/>
        </w:rPr>
        <w:t>planeeritatavatele</w:t>
      </w:r>
      <w:r w:rsidRPr="00EB243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veetrassidele</w:t>
      </w:r>
      <w:r w:rsidRPr="00EB2433">
        <w:rPr>
          <w:rFonts w:ascii="Times New Roman" w:hAnsi="Times New Roman" w:cs="Times New Roman"/>
          <w:color w:val="000000"/>
          <w:sz w:val="24"/>
          <w:szCs w:val="24"/>
          <w:lang w:val="en-US"/>
        </w:rPr>
        <w:t xml:space="preserve">, koridori laiusega 2 m, </w:t>
      </w:r>
      <w:r>
        <w:rPr>
          <w:rFonts w:ascii="Times New Roman" w:hAnsi="Times New Roman" w:cs="Times New Roman"/>
          <w:color w:val="000000"/>
          <w:sz w:val="24"/>
          <w:szCs w:val="24"/>
          <w:lang w:val="en-US"/>
        </w:rPr>
        <w:t>naaberkinnistute</w:t>
      </w:r>
      <w:r w:rsidRPr="00EB2433">
        <w:rPr>
          <w:rFonts w:ascii="Times New Roman" w:hAnsi="Times New Roman" w:cs="Times New Roman"/>
          <w:color w:val="000000"/>
          <w:sz w:val="24"/>
          <w:szCs w:val="24"/>
          <w:lang w:val="en-US"/>
        </w:rPr>
        <w:t xml:space="preserve"> kasuks</w:t>
      </w:r>
      <w:r w:rsidR="00EB65C9">
        <w:rPr>
          <w:rFonts w:ascii="Times New Roman" w:hAnsi="Times New Roman" w:cs="Times New Roman"/>
          <w:color w:val="000000"/>
          <w:sz w:val="24"/>
          <w:szCs w:val="24"/>
          <w:lang w:val="en-US"/>
        </w:rPr>
        <w:t>;</w:t>
      </w:r>
    </w:p>
    <w:p w:rsidR="00EB65C9" w:rsidRPr="009257EA" w:rsidRDefault="00EB65C9" w:rsidP="009257EA">
      <w:pPr>
        <w:autoSpaceDE w:val="0"/>
        <w:autoSpaceDN w:val="0"/>
        <w:adjustRightInd w:val="0"/>
        <w:spacing w:after="0" w:line="240" w:lineRule="auto"/>
        <w:rPr>
          <w:rFonts w:ascii="Arial" w:hAnsi="Arial" w:cs="Arial"/>
          <w:color w:val="000000"/>
          <w:sz w:val="23"/>
          <w:szCs w:val="23"/>
          <w:lang w:val="en-US"/>
        </w:rPr>
      </w:pPr>
      <w:r w:rsidRPr="009257E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Krundile pos.</w:t>
      </w:r>
      <w:r w:rsidR="001C68D4">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EB2433">
        <w:rPr>
          <w:rFonts w:ascii="Times New Roman" w:hAnsi="Times New Roman" w:cs="Times New Roman"/>
          <w:color w:val="000000"/>
          <w:sz w:val="24"/>
          <w:szCs w:val="24"/>
          <w:lang w:val="en-US"/>
        </w:rPr>
        <w:t xml:space="preserve">on määratud servituudi vajadusega ala </w:t>
      </w:r>
      <w:r>
        <w:rPr>
          <w:rFonts w:ascii="Times New Roman" w:hAnsi="Times New Roman" w:cs="Times New Roman"/>
          <w:color w:val="000000"/>
          <w:sz w:val="24"/>
          <w:szCs w:val="24"/>
          <w:lang w:val="en-US"/>
        </w:rPr>
        <w:t>maatulundusmaa kinnistule juurdesõiduteele</w:t>
      </w:r>
      <w:r w:rsidRPr="00EB2433">
        <w:rPr>
          <w:rFonts w:ascii="Times New Roman" w:hAnsi="Times New Roman" w:cs="Times New Roman"/>
          <w:color w:val="000000"/>
          <w:sz w:val="24"/>
          <w:szCs w:val="24"/>
          <w:lang w:val="en-US"/>
        </w:rPr>
        <w:t xml:space="preserve">, koridori laiusega </w:t>
      </w:r>
      <w:r>
        <w:rPr>
          <w:rFonts w:ascii="Times New Roman" w:hAnsi="Times New Roman" w:cs="Times New Roman"/>
          <w:color w:val="000000"/>
          <w:sz w:val="24"/>
          <w:szCs w:val="24"/>
          <w:lang w:val="en-US"/>
        </w:rPr>
        <w:t>3</w:t>
      </w:r>
      <w:proofErr w:type="gramStart"/>
      <w:r>
        <w:rPr>
          <w:rFonts w:ascii="Times New Roman" w:hAnsi="Times New Roman" w:cs="Times New Roman"/>
          <w:color w:val="000000"/>
          <w:sz w:val="24"/>
          <w:szCs w:val="24"/>
          <w:lang w:val="en-US"/>
        </w:rPr>
        <w:t>,5</w:t>
      </w:r>
      <w:proofErr w:type="gramEnd"/>
      <w:r w:rsidRPr="00EB2433">
        <w:rPr>
          <w:rFonts w:ascii="Times New Roman" w:hAnsi="Times New Roman" w:cs="Times New Roman"/>
          <w:color w:val="000000"/>
          <w:sz w:val="24"/>
          <w:szCs w:val="24"/>
          <w:lang w:val="en-US"/>
        </w:rPr>
        <w:t xml:space="preserve"> m, </w:t>
      </w:r>
      <w:r>
        <w:rPr>
          <w:rFonts w:ascii="Times New Roman" w:hAnsi="Times New Roman" w:cs="Times New Roman"/>
          <w:color w:val="000000"/>
          <w:sz w:val="24"/>
          <w:szCs w:val="24"/>
          <w:lang w:val="en-US"/>
        </w:rPr>
        <w:t>naaberkinnistu</w:t>
      </w:r>
      <w:r w:rsidRPr="00EB2433">
        <w:rPr>
          <w:rFonts w:ascii="Times New Roman" w:hAnsi="Times New Roman" w:cs="Times New Roman"/>
          <w:color w:val="000000"/>
          <w:sz w:val="24"/>
          <w:szCs w:val="24"/>
          <w:lang w:val="en-US"/>
        </w:rPr>
        <w:t xml:space="preserve"> kasuks</w:t>
      </w:r>
      <w:r>
        <w:rPr>
          <w:rFonts w:ascii="Times New Roman" w:hAnsi="Times New Roman" w:cs="Times New Roman"/>
          <w:color w:val="000000"/>
          <w:sz w:val="24"/>
          <w:szCs w:val="24"/>
          <w:lang w:val="en-US"/>
        </w:rPr>
        <w:t>.</w:t>
      </w:r>
    </w:p>
    <w:p w:rsidR="00E43657" w:rsidRDefault="00E43657" w:rsidP="00F80263">
      <w:pPr>
        <w:autoSpaceDE w:val="0"/>
        <w:autoSpaceDN w:val="0"/>
        <w:adjustRightInd w:val="0"/>
        <w:spacing w:after="0" w:line="240" w:lineRule="auto"/>
        <w:rPr>
          <w:rFonts w:ascii="Times New Roman" w:hAnsi="Times New Roman" w:cs="Times New Roman"/>
          <w:b/>
          <w:bCs/>
          <w:sz w:val="24"/>
          <w:szCs w:val="24"/>
          <w:lang w:val="en-US"/>
        </w:rPr>
      </w:pPr>
    </w:p>
    <w:p w:rsidR="00267E78" w:rsidRPr="008C3E4F" w:rsidRDefault="008C3E4F" w:rsidP="00267E78">
      <w:pPr>
        <w:autoSpaceDE w:val="0"/>
        <w:autoSpaceDN w:val="0"/>
        <w:adjustRightInd w:val="0"/>
        <w:spacing w:after="0" w:line="240" w:lineRule="auto"/>
        <w:rPr>
          <w:rFonts w:ascii="Times New Roman" w:hAnsi="Times New Roman" w:cs="Times New Roman"/>
          <w:b/>
          <w:color w:val="000000"/>
          <w:sz w:val="24"/>
          <w:szCs w:val="24"/>
          <w:lang w:val="en-US"/>
        </w:rPr>
      </w:pPr>
      <w:r w:rsidRPr="008C3E4F">
        <w:rPr>
          <w:rFonts w:ascii="Times New Roman" w:hAnsi="Times New Roman" w:cs="Times New Roman"/>
          <w:b/>
          <w:sz w:val="24"/>
          <w:szCs w:val="24"/>
          <w:lang w:val="en-US"/>
        </w:rPr>
        <w:t>4.2. LIIKLUSKORRALDUS</w:t>
      </w:r>
      <w:r w:rsidR="00267E78" w:rsidRPr="008C3E4F">
        <w:rPr>
          <w:rFonts w:ascii="Times New Roman" w:hAnsi="Times New Roman" w:cs="Times New Roman"/>
          <w:b/>
          <w:bCs/>
          <w:color w:val="000000"/>
          <w:sz w:val="24"/>
          <w:szCs w:val="24"/>
          <w:lang w:val="en-US"/>
        </w:rPr>
        <w:t xml:space="preserve"> </w:t>
      </w:r>
    </w:p>
    <w:p w:rsidR="008C3E4F" w:rsidRPr="005F4ED8"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5F4ED8">
        <w:rPr>
          <w:rFonts w:ascii="Times New Roman" w:hAnsi="Times New Roman" w:cs="Times New Roman"/>
          <w:color w:val="000000"/>
          <w:sz w:val="24"/>
          <w:szCs w:val="24"/>
          <w:lang w:val="en-US"/>
        </w:rPr>
        <w:t xml:space="preserve">Sissepääs </w:t>
      </w:r>
      <w:r>
        <w:rPr>
          <w:rFonts w:ascii="Times New Roman" w:hAnsi="Times New Roman" w:cs="Times New Roman"/>
          <w:color w:val="000000"/>
          <w:sz w:val="24"/>
          <w:szCs w:val="24"/>
          <w:lang w:val="en-US"/>
        </w:rPr>
        <w:t>elamu</w:t>
      </w:r>
      <w:r w:rsidRPr="005F4ED8">
        <w:rPr>
          <w:rFonts w:ascii="Times New Roman" w:hAnsi="Times New Roman" w:cs="Times New Roman"/>
          <w:color w:val="000000"/>
          <w:sz w:val="24"/>
          <w:szCs w:val="24"/>
          <w:lang w:val="en-US"/>
        </w:rPr>
        <w:t xml:space="preserve">kruntidele toimub </w:t>
      </w:r>
      <w:r>
        <w:rPr>
          <w:rFonts w:ascii="Times New Roman" w:hAnsi="Times New Roman" w:cs="Times New Roman"/>
          <w:color w:val="000000"/>
          <w:sz w:val="24"/>
          <w:szCs w:val="24"/>
          <w:lang w:val="en-US"/>
        </w:rPr>
        <w:t>Samblamäe</w:t>
      </w:r>
      <w:r w:rsidRPr="005F4ED8">
        <w:rPr>
          <w:rFonts w:ascii="Times New Roman" w:hAnsi="Times New Roman" w:cs="Times New Roman"/>
          <w:color w:val="000000"/>
          <w:sz w:val="24"/>
          <w:szCs w:val="24"/>
          <w:lang w:val="en-US"/>
        </w:rPr>
        <w:t xml:space="preserve"> teelt</w:t>
      </w:r>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Elamumaa kruntide taha jääva</w:t>
      </w:r>
    </w:p>
    <w:p w:rsidR="008C3E4F" w:rsidRPr="005F4ED8"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5F4ED8">
        <w:rPr>
          <w:rFonts w:ascii="Times New Roman" w:hAnsi="Times New Roman" w:cs="Times New Roman"/>
          <w:color w:val="000000"/>
          <w:sz w:val="24"/>
          <w:szCs w:val="24"/>
          <w:lang w:val="en-US"/>
        </w:rPr>
        <w:t>maatulundusmaa</w:t>
      </w:r>
      <w:proofErr w:type="gramEnd"/>
      <w:r w:rsidRPr="005F4ED8">
        <w:rPr>
          <w:rFonts w:ascii="Times New Roman" w:hAnsi="Times New Roman" w:cs="Times New Roman"/>
          <w:color w:val="000000"/>
          <w:sz w:val="24"/>
          <w:szCs w:val="24"/>
          <w:lang w:val="en-US"/>
        </w:rPr>
        <w:t xml:space="preserve"> krun</w:t>
      </w:r>
      <w:r>
        <w:rPr>
          <w:rFonts w:ascii="Times New Roman" w:hAnsi="Times New Roman" w:cs="Times New Roman"/>
          <w:color w:val="000000"/>
          <w:sz w:val="24"/>
          <w:szCs w:val="24"/>
          <w:lang w:val="en-US"/>
        </w:rPr>
        <w:t>dile</w:t>
      </w:r>
      <w:r w:rsidRPr="005F4ED8">
        <w:rPr>
          <w:rFonts w:ascii="Times New Roman" w:hAnsi="Times New Roman" w:cs="Times New Roman"/>
          <w:color w:val="000000"/>
          <w:sz w:val="24"/>
          <w:szCs w:val="24"/>
          <w:lang w:val="en-US"/>
        </w:rPr>
        <w:t xml:space="preserve"> juurdepä</w:t>
      </w:r>
      <w:r w:rsidR="00550B7B">
        <w:rPr>
          <w:rFonts w:ascii="Times New Roman" w:hAnsi="Times New Roman" w:cs="Times New Roman"/>
          <w:color w:val="000000"/>
          <w:sz w:val="24"/>
          <w:szCs w:val="24"/>
          <w:lang w:val="en-US"/>
        </w:rPr>
        <w:t>äs toimub läbi elamumaa krundi</w:t>
      </w:r>
      <w:r w:rsidRPr="005F4ED8">
        <w:rPr>
          <w:rFonts w:ascii="Times New Roman" w:hAnsi="Times New Roman" w:cs="Times New Roman"/>
          <w:color w:val="000000"/>
          <w:sz w:val="24"/>
          <w:szCs w:val="24"/>
          <w:lang w:val="en-US"/>
        </w:rPr>
        <w:t xml:space="preserve">, millele </w:t>
      </w:r>
      <w:r w:rsidR="007151C3">
        <w:rPr>
          <w:rFonts w:ascii="Times New Roman" w:hAnsi="Times New Roman" w:cs="Times New Roman"/>
          <w:color w:val="000000"/>
          <w:sz w:val="24"/>
          <w:szCs w:val="24"/>
          <w:lang w:val="en-US"/>
        </w:rPr>
        <w:t>on vajalik seada</w:t>
      </w:r>
    </w:p>
    <w:p w:rsidR="008C3E4F"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5F4ED8">
        <w:rPr>
          <w:rFonts w:ascii="Times New Roman" w:hAnsi="Times New Roman" w:cs="Times New Roman"/>
          <w:color w:val="000000"/>
          <w:sz w:val="24"/>
          <w:szCs w:val="24"/>
          <w:lang w:val="en-US"/>
        </w:rPr>
        <w:t>servituut</w:t>
      </w:r>
      <w:proofErr w:type="gramEnd"/>
      <w:r w:rsidRPr="005F4ED8">
        <w:rPr>
          <w:rFonts w:ascii="Times New Roman" w:hAnsi="Times New Roman" w:cs="Times New Roman"/>
          <w:color w:val="000000"/>
          <w:sz w:val="24"/>
          <w:szCs w:val="24"/>
          <w:lang w:val="en-US"/>
        </w:rPr>
        <w:t xml:space="preserve">. </w:t>
      </w:r>
      <w:proofErr w:type="gramStart"/>
      <w:r w:rsidRPr="005F4ED8">
        <w:rPr>
          <w:rFonts w:ascii="Times New Roman" w:hAnsi="Times New Roman" w:cs="Times New Roman"/>
          <w:color w:val="000000"/>
          <w:sz w:val="24"/>
          <w:szCs w:val="24"/>
          <w:lang w:val="en-US"/>
        </w:rPr>
        <w:t xml:space="preserve">Elamumaa kruntidele on ette nähtud parkimiskohad </w:t>
      </w:r>
      <w:r w:rsidR="007151C3">
        <w:rPr>
          <w:rFonts w:ascii="Times New Roman" w:hAnsi="Times New Roman" w:cs="Times New Roman"/>
          <w:color w:val="000000"/>
          <w:sz w:val="24"/>
          <w:szCs w:val="24"/>
          <w:lang w:val="en-US"/>
        </w:rPr>
        <w:t>2</w:t>
      </w:r>
      <w:r w:rsidRPr="005F4ED8">
        <w:rPr>
          <w:rFonts w:ascii="Times New Roman" w:hAnsi="Times New Roman" w:cs="Times New Roman"/>
          <w:color w:val="000000"/>
          <w:sz w:val="24"/>
          <w:szCs w:val="24"/>
          <w:lang w:val="en-US"/>
        </w:rPr>
        <w:t>-le autole.</w:t>
      </w:r>
      <w:proofErr w:type="gramEnd"/>
      <w:r w:rsidRPr="005F4ED8">
        <w:rPr>
          <w:rFonts w:ascii="Times New Roman" w:hAnsi="Times New Roman" w:cs="Times New Roman"/>
          <w:color w:val="000000"/>
          <w:sz w:val="24"/>
          <w:szCs w:val="24"/>
          <w:lang w:val="en-US"/>
        </w:rPr>
        <w:t xml:space="preserve"> Teed </w:t>
      </w:r>
      <w:proofErr w:type="gramStart"/>
      <w:r w:rsidRPr="005F4ED8">
        <w:rPr>
          <w:rFonts w:ascii="Times New Roman" w:hAnsi="Times New Roman" w:cs="Times New Roman"/>
          <w:color w:val="000000"/>
          <w:sz w:val="24"/>
          <w:szCs w:val="24"/>
          <w:lang w:val="en-US"/>
        </w:rPr>
        <w:t>ja</w:t>
      </w:r>
      <w:proofErr w:type="gramEnd"/>
      <w:r w:rsidR="007151C3">
        <w:rPr>
          <w:rFonts w:ascii="Times New Roman" w:hAnsi="Times New Roman" w:cs="Times New Roman"/>
          <w:color w:val="000000"/>
          <w:sz w:val="24"/>
          <w:szCs w:val="24"/>
          <w:lang w:val="en-US"/>
        </w:rPr>
        <w:t xml:space="preserve"> plastid </w:t>
      </w:r>
      <w:r w:rsidRPr="005F4ED8">
        <w:rPr>
          <w:rFonts w:ascii="Times New Roman" w:hAnsi="Times New Roman" w:cs="Times New Roman"/>
          <w:color w:val="000000"/>
          <w:sz w:val="24"/>
          <w:szCs w:val="24"/>
          <w:lang w:val="en-US"/>
        </w:rPr>
        <w:t>kaetakse kruusa, killustikuga või kiviparketiga.</w:t>
      </w:r>
    </w:p>
    <w:p w:rsidR="009859DA" w:rsidRPr="005F4ED8" w:rsidRDefault="009859DA" w:rsidP="008C3E4F">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sz w:val="24"/>
          <w:szCs w:val="24"/>
          <w:lang w:val="en-US"/>
        </w:rPr>
        <w:t>R</w:t>
      </w:r>
      <w:r w:rsidRPr="00EB2433">
        <w:rPr>
          <w:rFonts w:ascii="Times New Roman" w:hAnsi="Times New Roman" w:cs="Times New Roman"/>
          <w:sz w:val="24"/>
          <w:szCs w:val="24"/>
          <w:lang w:val="en-US"/>
        </w:rPr>
        <w:t xml:space="preserve">istumiskohtade nähtavuskolmnurgad </w:t>
      </w:r>
      <w:r>
        <w:rPr>
          <w:rFonts w:ascii="Times New Roman" w:hAnsi="Times New Roman" w:cs="Times New Roman"/>
          <w:sz w:val="24"/>
          <w:szCs w:val="24"/>
          <w:lang w:val="en-US"/>
        </w:rPr>
        <w:t>peavad vastama</w:t>
      </w:r>
      <w:r w:rsidRPr="00EB2433">
        <w:rPr>
          <w:rFonts w:ascii="Times New Roman" w:hAnsi="Times New Roman" w:cs="Times New Roman"/>
          <w:sz w:val="24"/>
          <w:szCs w:val="24"/>
          <w:lang w:val="en-US"/>
        </w:rPr>
        <w:t xml:space="preserve"> Majandus-- ja taristuministri 05.08.2015 määruses nr 106 „Tee projekteerimise normid“ lisa</w:t>
      </w:r>
      <w:r>
        <w:rPr>
          <w:rFonts w:ascii="Times New Roman" w:hAnsi="Times New Roman" w:cs="Times New Roman"/>
          <w:sz w:val="24"/>
          <w:szCs w:val="24"/>
          <w:lang w:val="en-US"/>
        </w:rPr>
        <w:t>s</w:t>
      </w:r>
      <w:r w:rsidRPr="00EB2433">
        <w:rPr>
          <w:rFonts w:ascii="Times New Roman" w:hAnsi="Times New Roman" w:cs="Times New Roman"/>
          <w:sz w:val="24"/>
          <w:szCs w:val="24"/>
          <w:lang w:val="en-US"/>
        </w:rPr>
        <w:t xml:space="preserve"> „Maanteede projekteerimisnormid“ punkt 5.2.7, tabelid 5.1, 5.2, lähtetasemel rahuldav (projektkiirus 50</w:t>
      </w:r>
      <w:r>
        <w:rPr>
          <w:rFonts w:ascii="Times New Roman" w:hAnsi="Times New Roman" w:cs="Times New Roman"/>
          <w:sz w:val="24"/>
          <w:szCs w:val="24"/>
          <w:lang w:val="en-US"/>
        </w:rPr>
        <w:t xml:space="preserve"> </w:t>
      </w:r>
      <w:r w:rsidRPr="00EB2433">
        <w:rPr>
          <w:rFonts w:ascii="Times New Roman" w:hAnsi="Times New Roman" w:cs="Times New Roman"/>
          <w:sz w:val="24"/>
          <w:szCs w:val="24"/>
          <w:lang w:val="en-US"/>
        </w:rPr>
        <w:t>k m/h) ja külgnähtavus (tabel 2.14, projektkiirus 50 km/h, lähtetase rahuldav).</w:t>
      </w:r>
    </w:p>
    <w:p w:rsidR="009859DA" w:rsidRDefault="009859DA" w:rsidP="008C3E4F">
      <w:pPr>
        <w:autoSpaceDE w:val="0"/>
        <w:autoSpaceDN w:val="0"/>
        <w:adjustRightInd w:val="0"/>
        <w:spacing w:after="0" w:line="240" w:lineRule="auto"/>
        <w:rPr>
          <w:rFonts w:ascii="Times New Roman" w:hAnsi="Times New Roman" w:cs="Times New Roman"/>
          <w:color w:val="000000"/>
          <w:sz w:val="24"/>
          <w:szCs w:val="24"/>
          <w:lang w:val="en-US"/>
        </w:rPr>
      </w:pPr>
    </w:p>
    <w:p w:rsidR="00B229CC"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5F4ED8">
        <w:rPr>
          <w:rFonts w:ascii="Times New Roman" w:hAnsi="Times New Roman" w:cs="Times New Roman"/>
          <w:color w:val="000000"/>
          <w:sz w:val="24"/>
          <w:szCs w:val="24"/>
          <w:lang w:val="en-US"/>
        </w:rPr>
        <w:t xml:space="preserve">Kruntidele </w:t>
      </w:r>
      <w:r w:rsidR="007151C3">
        <w:rPr>
          <w:rFonts w:ascii="Times New Roman" w:hAnsi="Times New Roman" w:cs="Times New Roman"/>
          <w:color w:val="000000"/>
          <w:sz w:val="24"/>
          <w:szCs w:val="24"/>
          <w:lang w:val="en-US"/>
        </w:rPr>
        <w:t xml:space="preserve">pos. </w:t>
      </w:r>
      <w:r w:rsidRPr="005F4ED8">
        <w:rPr>
          <w:rFonts w:ascii="Times New Roman" w:hAnsi="Times New Roman" w:cs="Times New Roman"/>
          <w:color w:val="000000"/>
          <w:sz w:val="24"/>
          <w:szCs w:val="24"/>
          <w:lang w:val="en-US"/>
        </w:rPr>
        <w:t xml:space="preserve">1, </w:t>
      </w:r>
      <w:r w:rsidR="007151C3">
        <w:rPr>
          <w:rFonts w:ascii="Times New Roman" w:hAnsi="Times New Roman" w:cs="Times New Roman"/>
          <w:color w:val="000000"/>
          <w:sz w:val="24"/>
          <w:szCs w:val="24"/>
          <w:lang w:val="en-US"/>
        </w:rPr>
        <w:t>2</w:t>
      </w:r>
      <w:r w:rsidRPr="005F4ED8">
        <w:rPr>
          <w:rFonts w:ascii="Times New Roman" w:hAnsi="Times New Roman" w:cs="Times New Roman"/>
          <w:color w:val="000000"/>
          <w:sz w:val="24"/>
          <w:szCs w:val="24"/>
          <w:lang w:val="en-US"/>
        </w:rPr>
        <w:t xml:space="preserve">, </w:t>
      </w:r>
      <w:r w:rsidR="007151C3">
        <w:rPr>
          <w:rFonts w:ascii="Times New Roman" w:hAnsi="Times New Roman" w:cs="Times New Roman"/>
          <w:color w:val="000000"/>
          <w:sz w:val="24"/>
          <w:szCs w:val="24"/>
          <w:lang w:val="en-US"/>
        </w:rPr>
        <w:t>3</w:t>
      </w:r>
      <w:r w:rsidRPr="005F4ED8">
        <w:rPr>
          <w:rFonts w:ascii="Times New Roman" w:hAnsi="Times New Roman" w:cs="Times New Roman"/>
          <w:color w:val="000000"/>
          <w:sz w:val="24"/>
          <w:szCs w:val="24"/>
          <w:lang w:val="en-US"/>
        </w:rPr>
        <w:t xml:space="preserve"> laieneb kohaliku tee kaitsevöönd</w:t>
      </w:r>
      <w:r w:rsidR="007151C3">
        <w:rPr>
          <w:rFonts w:ascii="Times New Roman" w:hAnsi="Times New Roman" w:cs="Times New Roman"/>
          <w:color w:val="000000"/>
          <w:sz w:val="24"/>
          <w:szCs w:val="24"/>
          <w:lang w:val="en-US"/>
        </w:rPr>
        <w:t>.</w:t>
      </w:r>
      <w:proofErr w:type="gramEnd"/>
      <w:r w:rsidR="007151C3">
        <w:rPr>
          <w:rFonts w:ascii="Times New Roman" w:hAnsi="Times New Roman" w:cs="Times New Roman"/>
          <w:color w:val="000000"/>
          <w:sz w:val="24"/>
          <w:szCs w:val="24"/>
          <w:lang w:val="en-US"/>
        </w:rPr>
        <w:t xml:space="preserve"> </w:t>
      </w:r>
    </w:p>
    <w:p w:rsidR="008C3E4F" w:rsidRPr="005F4ED8" w:rsidRDefault="00B229CC" w:rsidP="008C3E4F">
      <w:pPr>
        <w:autoSpaceDE w:val="0"/>
        <w:autoSpaceDN w:val="0"/>
        <w:adjustRightInd w:val="0"/>
        <w:spacing w:after="0" w:line="240" w:lineRule="auto"/>
        <w:rPr>
          <w:rFonts w:ascii="Times-Roman" w:hAnsi="Times-Roman" w:cs="Times-Roman"/>
          <w:color w:val="000000"/>
          <w:sz w:val="24"/>
          <w:szCs w:val="24"/>
          <w:lang w:val="en-US"/>
        </w:rPr>
      </w:pPr>
      <w:r w:rsidRPr="009257E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w:t>
      </w:r>
      <w:r w:rsidRPr="00B229CC">
        <w:rPr>
          <w:rFonts w:ascii="Times New Roman" w:hAnsi="Times New Roman" w:cs="Times New Roman"/>
          <w:color w:val="000000"/>
          <w:sz w:val="24"/>
          <w:szCs w:val="24"/>
          <w:lang w:val="en-US"/>
        </w:rPr>
        <w:t xml:space="preserve">eega külgneva maa omanik või </w:t>
      </w:r>
      <w:r>
        <w:rPr>
          <w:rFonts w:ascii="Times New Roman" w:hAnsi="Times New Roman" w:cs="Times New Roman"/>
          <w:color w:val="000000"/>
          <w:sz w:val="24"/>
          <w:szCs w:val="24"/>
          <w:lang w:val="en-US"/>
        </w:rPr>
        <w:t>kasutaja teekaitsevööndi piires</w:t>
      </w:r>
      <w:r w:rsidR="007151C3">
        <w:rPr>
          <w:rFonts w:ascii="Times New Roman" w:hAnsi="Times New Roman" w:cs="Times New Roman"/>
          <w:color w:val="000000"/>
          <w:sz w:val="24"/>
          <w:szCs w:val="24"/>
          <w:lang w:val="en-US"/>
        </w:rPr>
        <w:t>:</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peab</w:t>
      </w:r>
      <w:proofErr w:type="gramEnd"/>
      <w:r>
        <w:rPr>
          <w:rFonts w:ascii="Times New Roman" w:hAnsi="Times New Roman" w:cs="Times New Roman"/>
          <w:color w:val="000000"/>
          <w:sz w:val="24"/>
          <w:szCs w:val="24"/>
          <w:lang w:val="en-US"/>
        </w:rPr>
        <w:t xml:space="preserve"> </w:t>
      </w:r>
      <w:r w:rsidRPr="00B229CC">
        <w:rPr>
          <w:rFonts w:ascii="Times New Roman" w:hAnsi="Times New Roman" w:cs="Times New Roman"/>
          <w:color w:val="000000"/>
          <w:sz w:val="24"/>
          <w:szCs w:val="24"/>
          <w:lang w:val="en-US"/>
        </w:rPr>
        <w:t>hoi</w:t>
      </w:r>
      <w:r>
        <w:rPr>
          <w:rFonts w:ascii="Times New Roman" w:hAnsi="Times New Roman" w:cs="Times New Roman"/>
          <w:color w:val="000000"/>
          <w:sz w:val="24"/>
          <w:szCs w:val="24"/>
          <w:lang w:val="en-US"/>
        </w:rPr>
        <w:t>dma</w:t>
      </w:r>
      <w:r w:rsidRPr="00B229CC">
        <w:rPr>
          <w:rFonts w:ascii="Times New Roman" w:hAnsi="Times New Roman" w:cs="Times New Roman"/>
          <w:color w:val="000000"/>
          <w:sz w:val="24"/>
          <w:szCs w:val="24"/>
          <w:lang w:val="en-US"/>
        </w:rPr>
        <w:t xml:space="preserve"> korras temale kuuluvad juurdesõiduteed;</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Pr="00B229CC">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peab</w:t>
      </w:r>
      <w:proofErr w:type="gramEnd"/>
      <w:r>
        <w:rPr>
          <w:rFonts w:ascii="Times New Roman" w:hAnsi="Times New Roman" w:cs="Times New Roman"/>
          <w:color w:val="000000"/>
          <w:sz w:val="24"/>
          <w:szCs w:val="24"/>
          <w:lang w:val="en-US"/>
        </w:rPr>
        <w:t xml:space="preserve"> </w:t>
      </w:r>
      <w:r w:rsidRPr="00B229CC">
        <w:rPr>
          <w:rFonts w:ascii="Times New Roman" w:hAnsi="Times New Roman" w:cs="Times New Roman"/>
          <w:color w:val="000000"/>
          <w:sz w:val="24"/>
          <w:szCs w:val="24"/>
          <w:lang w:val="en-US"/>
        </w:rPr>
        <w:t>hoi</w:t>
      </w:r>
      <w:r>
        <w:rPr>
          <w:rFonts w:ascii="Times New Roman" w:hAnsi="Times New Roman" w:cs="Times New Roman"/>
          <w:color w:val="000000"/>
          <w:sz w:val="24"/>
          <w:szCs w:val="24"/>
          <w:lang w:val="en-US"/>
        </w:rPr>
        <w:t>dma</w:t>
      </w:r>
      <w:r w:rsidRPr="00B229CC">
        <w:rPr>
          <w:rFonts w:ascii="Times New Roman" w:hAnsi="Times New Roman" w:cs="Times New Roman"/>
          <w:color w:val="000000"/>
          <w:sz w:val="24"/>
          <w:szCs w:val="24"/>
          <w:lang w:val="en-US"/>
        </w:rPr>
        <w:t xml:space="preserve"> korras kaitsevööndis korras külgneva maa-ala ja sellel paikneva rajatise ning kõrvalda</w:t>
      </w:r>
      <w:r>
        <w:rPr>
          <w:rFonts w:ascii="Times New Roman" w:hAnsi="Times New Roman" w:cs="Times New Roman"/>
          <w:color w:val="000000"/>
          <w:sz w:val="24"/>
          <w:szCs w:val="24"/>
          <w:lang w:val="en-US"/>
        </w:rPr>
        <w:t>ma</w:t>
      </w:r>
      <w:r w:rsidRPr="00B229CC">
        <w:rPr>
          <w:rFonts w:ascii="Times New Roman" w:hAnsi="Times New Roman" w:cs="Times New Roman"/>
          <w:color w:val="000000"/>
          <w:sz w:val="24"/>
          <w:szCs w:val="24"/>
          <w:lang w:val="en-US"/>
        </w:rPr>
        <w:t xml:space="preserve"> või luba</w:t>
      </w:r>
      <w:r>
        <w:rPr>
          <w:rFonts w:ascii="Times New Roman" w:hAnsi="Times New Roman" w:cs="Times New Roman"/>
          <w:color w:val="000000"/>
          <w:sz w:val="24"/>
          <w:szCs w:val="24"/>
          <w:lang w:val="en-US"/>
        </w:rPr>
        <w:t>ma</w:t>
      </w:r>
      <w:r w:rsidRPr="00B229CC">
        <w:rPr>
          <w:rFonts w:ascii="Times New Roman" w:hAnsi="Times New Roman" w:cs="Times New Roman"/>
          <w:color w:val="000000"/>
          <w:sz w:val="24"/>
          <w:szCs w:val="24"/>
          <w:lang w:val="en-US"/>
        </w:rPr>
        <w:t xml:space="preserve"> kõrvaldada nähtavust piirava istandiku, puu, põõsa või muu liiklusele ohtliku rajatise;</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Pr="00B229CC">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peab</w:t>
      </w:r>
      <w:proofErr w:type="gramEnd"/>
      <w:r>
        <w:rPr>
          <w:rFonts w:ascii="Times New Roman" w:hAnsi="Times New Roman" w:cs="Times New Roman"/>
          <w:color w:val="000000"/>
          <w:sz w:val="24"/>
          <w:szCs w:val="24"/>
          <w:lang w:val="en-US"/>
        </w:rPr>
        <w:t xml:space="preserve"> kõrvaldama</w:t>
      </w:r>
      <w:r w:rsidRPr="00B229CC">
        <w:rPr>
          <w:rFonts w:ascii="Times New Roman" w:hAnsi="Times New Roman" w:cs="Times New Roman"/>
          <w:color w:val="000000"/>
          <w:sz w:val="24"/>
          <w:szCs w:val="24"/>
          <w:lang w:val="en-US"/>
        </w:rPr>
        <w:t xml:space="preserve"> teelt ja tee kaitsevööndist puu või oksad, mis tuulte, tormide ja l</w:t>
      </w:r>
      <w:r>
        <w:rPr>
          <w:rFonts w:ascii="Times New Roman" w:hAnsi="Times New Roman" w:cs="Times New Roman"/>
          <w:color w:val="000000"/>
          <w:sz w:val="24"/>
          <w:szCs w:val="24"/>
          <w:lang w:val="en-US"/>
        </w:rPr>
        <w:t>umesaju mõjul on kukkunud teele;</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j</w:t>
      </w:r>
      <w:r w:rsidRPr="00B229CC">
        <w:rPr>
          <w:rFonts w:ascii="Times New Roman" w:hAnsi="Times New Roman" w:cs="Times New Roman"/>
          <w:color w:val="000000"/>
          <w:sz w:val="24"/>
          <w:szCs w:val="24"/>
          <w:lang w:val="en-US"/>
        </w:rPr>
        <w:t>uhul</w:t>
      </w:r>
      <w:proofErr w:type="gramEnd"/>
      <w:r>
        <w:rPr>
          <w:rFonts w:ascii="Times New Roman" w:hAnsi="Times New Roman" w:cs="Times New Roman"/>
          <w:color w:val="000000"/>
          <w:sz w:val="24"/>
          <w:szCs w:val="24"/>
          <w:lang w:val="en-US"/>
        </w:rPr>
        <w:t>,</w:t>
      </w:r>
      <w:r w:rsidRPr="00B229CC">
        <w:rPr>
          <w:rFonts w:ascii="Times New Roman" w:hAnsi="Times New Roman" w:cs="Times New Roman"/>
          <w:color w:val="000000"/>
          <w:sz w:val="24"/>
          <w:szCs w:val="24"/>
          <w:lang w:val="en-US"/>
        </w:rPr>
        <w:t xml:space="preserve"> kui kaitsevööndis paiknevate ehitiste või rajatiste seisukord ohustab liiklust teel, peab omani</w:t>
      </w:r>
      <w:r>
        <w:rPr>
          <w:rFonts w:ascii="Times New Roman" w:hAnsi="Times New Roman" w:cs="Times New Roman"/>
          <w:color w:val="000000"/>
          <w:sz w:val="24"/>
          <w:szCs w:val="24"/>
          <w:lang w:val="en-US"/>
        </w:rPr>
        <w:t>k need korrastama või lammutama;</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i</w:t>
      </w:r>
      <w:r w:rsidRPr="00B229CC">
        <w:rPr>
          <w:rFonts w:ascii="Times New Roman" w:hAnsi="Times New Roman" w:cs="Times New Roman"/>
          <w:color w:val="000000"/>
          <w:sz w:val="24"/>
          <w:szCs w:val="24"/>
          <w:lang w:val="en-US"/>
        </w:rPr>
        <w:t>sikud</w:t>
      </w:r>
      <w:proofErr w:type="gramEnd"/>
      <w:r w:rsidRPr="00B229CC">
        <w:rPr>
          <w:rFonts w:ascii="Times New Roman" w:hAnsi="Times New Roman" w:cs="Times New Roman"/>
          <w:color w:val="000000"/>
          <w:sz w:val="24"/>
          <w:szCs w:val="24"/>
          <w:lang w:val="en-US"/>
        </w:rPr>
        <w:t>, kelle kasutuses olev maa külgneb tee</w:t>
      </w:r>
      <w:r>
        <w:rPr>
          <w:rFonts w:ascii="Times New Roman" w:hAnsi="Times New Roman" w:cs="Times New Roman"/>
          <w:color w:val="000000"/>
          <w:sz w:val="24"/>
          <w:szCs w:val="24"/>
          <w:lang w:val="en-US"/>
        </w:rPr>
        <w:t>ga</w:t>
      </w:r>
      <w:r w:rsidRPr="00B229CC">
        <w:rPr>
          <w:rFonts w:ascii="Times New Roman" w:hAnsi="Times New Roman" w:cs="Times New Roman"/>
          <w:color w:val="000000"/>
          <w:sz w:val="24"/>
          <w:szCs w:val="24"/>
          <w:lang w:val="en-US"/>
        </w:rPr>
        <w:t xml:space="preserve">, peavad hoolitsema, et koduloomad ja </w:t>
      </w:r>
      <w:r>
        <w:rPr>
          <w:rFonts w:ascii="Times New Roman" w:hAnsi="Times New Roman" w:cs="Times New Roman"/>
          <w:color w:val="000000"/>
          <w:sz w:val="24"/>
          <w:szCs w:val="24"/>
          <w:lang w:val="en-US"/>
        </w:rPr>
        <w:t>linnud ei pääseks teele;</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B229CC">
        <w:rPr>
          <w:rFonts w:ascii="Times New Roman" w:hAnsi="Times New Roman" w:cs="Times New Roman"/>
          <w:color w:val="000000"/>
          <w:sz w:val="24"/>
          <w:szCs w:val="24"/>
          <w:lang w:val="en-US"/>
        </w:rPr>
        <w:t xml:space="preserve">tee talihooldeks peab teemaaga külgneva maa omanik või kasutaja võimaldama teemaaga külgnevale maale lumevallide </w:t>
      </w:r>
      <w:proofErr w:type="gramStart"/>
      <w:r w:rsidRPr="00B229CC">
        <w:rPr>
          <w:rFonts w:ascii="Times New Roman" w:hAnsi="Times New Roman" w:cs="Times New Roman"/>
          <w:color w:val="000000"/>
          <w:sz w:val="24"/>
          <w:szCs w:val="24"/>
          <w:lang w:val="en-US"/>
        </w:rPr>
        <w:t>ja</w:t>
      </w:r>
      <w:proofErr w:type="gramEnd"/>
      <w:r w:rsidRPr="00B229CC">
        <w:rPr>
          <w:rFonts w:ascii="Times New Roman" w:hAnsi="Times New Roman" w:cs="Times New Roman"/>
          <w:color w:val="000000"/>
          <w:sz w:val="24"/>
          <w:szCs w:val="24"/>
          <w:lang w:val="en-US"/>
        </w:rPr>
        <w:t xml:space="preserve"> kraavide rajamist tuisklume tõkestamiseks ning lume paiskamist väljapoole teemaad, kui nimetatud tegevus ei kahjusta maa omaniku või kasutaja vara ega takista</w:t>
      </w:r>
      <w:r w:rsidR="004F0BB6">
        <w:rPr>
          <w:rFonts w:ascii="Times New Roman" w:hAnsi="Times New Roman" w:cs="Times New Roman"/>
          <w:color w:val="000000"/>
          <w:sz w:val="24"/>
          <w:szCs w:val="24"/>
          <w:lang w:val="en-US"/>
        </w:rPr>
        <w:t xml:space="preserve"> </w:t>
      </w:r>
      <w:r w:rsidRPr="00B229CC">
        <w:rPr>
          <w:rFonts w:ascii="Times New Roman" w:hAnsi="Times New Roman" w:cs="Times New Roman"/>
          <w:color w:val="000000"/>
          <w:sz w:val="24"/>
          <w:szCs w:val="24"/>
          <w:lang w:val="en-US"/>
        </w:rPr>
        <w:t>juurdepääsu tema elukohale ja kinn</w:t>
      </w:r>
      <w:r w:rsidR="004F0BB6">
        <w:rPr>
          <w:rFonts w:ascii="Times New Roman" w:hAnsi="Times New Roman" w:cs="Times New Roman"/>
          <w:color w:val="000000"/>
          <w:sz w:val="24"/>
          <w:szCs w:val="24"/>
          <w:lang w:val="en-US"/>
        </w:rPr>
        <w:t>isvarale;</w:t>
      </w:r>
    </w:p>
    <w:p w:rsidR="00B229CC" w:rsidRPr="00B229CC" w:rsidRDefault="004F0BB6"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t</w:t>
      </w:r>
      <w:r w:rsidR="00B229CC" w:rsidRPr="00B229CC">
        <w:rPr>
          <w:rFonts w:ascii="Times New Roman" w:hAnsi="Times New Roman" w:cs="Times New Roman"/>
          <w:color w:val="000000"/>
          <w:sz w:val="24"/>
          <w:szCs w:val="24"/>
          <w:lang w:val="en-US"/>
        </w:rPr>
        <w:t>eemaal</w:t>
      </w:r>
      <w:proofErr w:type="gramEnd"/>
      <w:r w:rsidR="00B229CC" w:rsidRPr="00B229CC">
        <w:rPr>
          <w:rFonts w:ascii="Times New Roman" w:hAnsi="Times New Roman" w:cs="Times New Roman"/>
          <w:color w:val="000000"/>
          <w:sz w:val="24"/>
          <w:szCs w:val="24"/>
          <w:lang w:val="en-US"/>
        </w:rPr>
        <w:t xml:space="preserve"> ja teemaaga külgneval alal mulla-, maaharimis-, ehitus- ja teisi töid tegevad </w:t>
      </w:r>
    </w:p>
    <w:p w:rsidR="00B229CC" w:rsidRDefault="00B229CC" w:rsidP="008C3E4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229CC">
        <w:rPr>
          <w:rFonts w:ascii="Times New Roman" w:hAnsi="Times New Roman" w:cs="Times New Roman"/>
          <w:color w:val="000000"/>
          <w:sz w:val="24"/>
          <w:szCs w:val="24"/>
          <w:lang w:val="en-US"/>
        </w:rPr>
        <w:t>isikud</w:t>
      </w:r>
      <w:proofErr w:type="gramEnd"/>
      <w:r w:rsidRPr="00B229CC">
        <w:rPr>
          <w:rFonts w:ascii="Times New Roman" w:hAnsi="Times New Roman" w:cs="Times New Roman"/>
          <w:color w:val="000000"/>
          <w:sz w:val="24"/>
          <w:szCs w:val="24"/>
          <w:lang w:val="en-US"/>
        </w:rPr>
        <w:t xml:space="preserve"> vastutavad selle eest, et sõidukid ja kariloomad ei kannaks teele </w:t>
      </w:r>
      <w:r w:rsidRPr="004F0BB6">
        <w:rPr>
          <w:rFonts w:ascii="Times New Roman" w:hAnsi="Times New Roman" w:cs="Times New Roman"/>
          <w:color w:val="000000"/>
          <w:sz w:val="24"/>
          <w:szCs w:val="24"/>
          <w:lang w:val="en-US"/>
        </w:rPr>
        <w:t xml:space="preserve">pori, sõnnikut, puuoksi jms. </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sidRPr="009257EA">
        <w:rPr>
          <w:rFonts w:ascii="Times New Roman" w:hAnsi="Times New Roman" w:cs="Times New Roman"/>
          <w:color w:val="000000"/>
          <w:sz w:val="24"/>
          <w:szCs w:val="24"/>
          <w:lang w:val="en-US"/>
        </w:rPr>
        <w:t xml:space="preserve">• </w:t>
      </w:r>
      <w:r w:rsidR="008C3E4F" w:rsidRPr="007151C3">
        <w:rPr>
          <w:rFonts w:ascii="Times New Roman" w:hAnsi="Times New Roman" w:cs="Times New Roman"/>
          <w:iCs/>
          <w:color w:val="202020"/>
          <w:sz w:val="24"/>
          <w:szCs w:val="24"/>
          <w:lang w:val="en-US"/>
        </w:rPr>
        <w:t>T</w:t>
      </w:r>
      <w:r w:rsidR="00787C4B">
        <w:rPr>
          <w:rFonts w:ascii="Times New Roman" w:hAnsi="Times New Roman" w:cs="Times New Roman"/>
          <w:iCs/>
          <w:color w:val="202020"/>
          <w:sz w:val="24"/>
          <w:szCs w:val="24"/>
          <w:lang w:val="en-US"/>
        </w:rPr>
        <w:t xml:space="preserve">eel </w:t>
      </w:r>
      <w:proofErr w:type="gramStart"/>
      <w:r w:rsidR="00787C4B">
        <w:rPr>
          <w:rFonts w:ascii="Times New Roman" w:hAnsi="Times New Roman" w:cs="Times New Roman"/>
          <w:iCs/>
          <w:color w:val="202020"/>
          <w:sz w:val="24"/>
          <w:szCs w:val="24"/>
          <w:lang w:val="en-US"/>
        </w:rPr>
        <w:t>ja</w:t>
      </w:r>
      <w:proofErr w:type="gramEnd"/>
      <w:r w:rsidR="00787C4B">
        <w:rPr>
          <w:rFonts w:ascii="Times New Roman" w:hAnsi="Times New Roman" w:cs="Times New Roman"/>
          <w:iCs/>
          <w:color w:val="202020"/>
          <w:sz w:val="24"/>
          <w:szCs w:val="24"/>
          <w:lang w:val="en-US"/>
        </w:rPr>
        <w:t xml:space="preserve"> tee kaitsevööndis on tee</w:t>
      </w:r>
      <w:r w:rsidR="008C3E4F" w:rsidRPr="007151C3">
        <w:rPr>
          <w:rFonts w:ascii="Times New Roman" w:hAnsi="Times New Roman" w:cs="Times New Roman"/>
          <w:iCs/>
          <w:color w:val="202020"/>
          <w:sz w:val="24"/>
          <w:szCs w:val="24"/>
          <w:lang w:val="en-US"/>
        </w:rPr>
        <w:t>omaniku nõusolekuta keelatud:</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w:t>
      </w:r>
      <w:proofErr w:type="gramStart"/>
      <w:r w:rsidR="008C3E4F" w:rsidRPr="007151C3">
        <w:rPr>
          <w:rFonts w:ascii="Times New Roman" w:hAnsi="Times New Roman" w:cs="Times New Roman"/>
          <w:iCs/>
          <w:color w:val="202020"/>
          <w:sz w:val="24"/>
          <w:szCs w:val="24"/>
          <w:lang w:val="en-US"/>
        </w:rPr>
        <w:t>ehitada</w:t>
      </w:r>
      <w:proofErr w:type="gramEnd"/>
      <w:r w:rsidR="008C3E4F" w:rsidRPr="007151C3">
        <w:rPr>
          <w:rFonts w:ascii="Times New Roman" w:hAnsi="Times New Roman" w:cs="Times New Roman"/>
          <w:iCs/>
          <w:color w:val="202020"/>
          <w:sz w:val="24"/>
          <w:szCs w:val="24"/>
          <w:lang w:val="en-US"/>
        </w:rPr>
        <w:t xml:space="preserve"> hooneid või ra</w:t>
      </w:r>
      <w:r w:rsidR="00787C4B">
        <w:rPr>
          <w:rFonts w:ascii="Times New Roman" w:hAnsi="Times New Roman" w:cs="Times New Roman"/>
          <w:iCs/>
          <w:color w:val="202020"/>
          <w:sz w:val="24"/>
          <w:szCs w:val="24"/>
          <w:lang w:val="en-US"/>
        </w:rPr>
        <w:t>jatisi ning rajada istandikke</w:t>
      </w:r>
      <w:r w:rsidR="008C3E4F" w:rsidRPr="007151C3">
        <w:rPr>
          <w:rFonts w:ascii="Times New Roman" w:hAnsi="Times New Roman" w:cs="Times New Roman"/>
          <w:iCs/>
          <w:color w:val="202020"/>
          <w:sz w:val="24"/>
          <w:szCs w:val="24"/>
          <w:lang w:val="en-US"/>
        </w:rPr>
        <w: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 xml:space="preserve">- </w:t>
      </w:r>
      <w:proofErr w:type="gramStart"/>
      <w:r w:rsidR="008C3E4F" w:rsidRPr="007151C3">
        <w:rPr>
          <w:rFonts w:ascii="Times New Roman" w:hAnsi="Times New Roman" w:cs="Times New Roman"/>
          <w:iCs/>
          <w:color w:val="202020"/>
          <w:sz w:val="24"/>
          <w:szCs w:val="24"/>
          <w:lang w:val="en-US"/>
        </w:rPr>
        <w:t>ehitada</w:t>
      </w:r>
      <w:proofErr w:type="gramEnd"/>
      <w:r w:rsidR="008C3E4F" w:rsidRPr="007151C3">
        <w:rPr>
          <w:rFonts w:ascii="Times New Roman" w:hAnsi="Times New Roman" w:cs="Times New Roman"/>
          <w:iCs/>
          <w:color w:val="202020"/>
          <w:sz w:val="24"/>
          <w:szCs w:val="24"/>
          <w:lang w:val="en-US"/>
        </w:rPr>
        <w:t xml:space="preserve"> kiirendus- või aeglustusrada, peale- või mahasõiduteed, alalist või ajutist müügipunkti või</w:t>
      </w:r>
      <w:r>
        <w:rPr>
          <w:rFonts w:ascii="Times New Roman" w:hAnsi="Times New Roman" w:cs="Times New Roman"/>
          <w:iCs/>
          <w:color w:val="202020"/>
          <w:sz w:val="24"/>
          <w:szCs w:val="24"/>
          <w:lang w:val="en-US"/>
        </w:rPr>
        <w:t xml:space="preserve"> </w:t>
      </w:r>
      <w:r w:rsidR="008C3E4F" w:rsidRPr="007151C3">
        <w:rPr>
          <w:rFonts w:ascii="Times New Roman" w:hAnsi="Times New Roman" w:cs="Times New Roman"/>
          <w:iCs/>
          <w:color w:val="202020"/>
          <w:sz w:val="24"/>
          <w:szCs w:val="24"/>
          <w:lang w:val="en-US"/>
        </w:rPr>
        <w:t>muud teeninduskohta;</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w:t>
      </w:r>
      <w:proofErr w:type="gramStart"/>
      <w:r w:rsidR="008C3E4F" w:rsidRPr="007151C3">
        <w:rPr>
          <w:rFonts w:ascii="Times New Roman" w:hAnsi="Times New Roman" w:cs="Times New Roman"/>
          <w:iCs/>
          <w:color w:val="202020"/>
          <w:sz w:val="24"/>
          <w:szCs w:val="24"/>
          <w:lang w:val="en-US"/>
        </w:rPr>
        <w:t>takistada</w:t>
      </w:r>
      <w:proofErr w:type="gramEnd"/>
      <w:r w:rsidR="008C3E4F" w:rsidRPr="007151C3">
        <w:rPr>
          <w:rFonts w:ascii="Times New Roman" w:hAnsi="Times New Roman" w:cs="Times New Roman"/>
          <w:iCs/>
          <w:color w:val="202020"/>
          <w:sz w:val="24"/>
          <w:szCs w:val="24"/>
          <w:lang w:val="en-US"/>
        </w:rPr>
        <w:t xml:space="preserve"> jalakäijate liiklemist neid häiriva tegevusega;</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w:t>
      </w:r>
      <w:proofErr w:type="gramStart"/>
      <w:r w:rsidR="008C3E4F" w:rsidRPr="007151C3">
        <w:rPr>
          <w:rFonts w:ascii="Times New Roman" w:hAnsi="Times New Roman" w:cs="Times New Roman"/>
          <w:iCs/>
          <w:color w:val="202020"/>
          <w:sz w:val="24"/>
          <w:szCs w:val="24"/>
          <w:lang w:val="en-US"/>
        </w:rPr>
        <w:t>paigaldada</w:t>
      </w:r>
      <w:proofErr w:type="gramEnd"/>
      <w:r w:rsidR="008C3E4F" w:rsidRPr="007151C3">
        <w:rPr>
          <w:rFonts w:ascii="Times New Roman" w:hAnsi="Times New Roman" w:cs="Times New Roman"/>
          <w:iCs/>
          <w:color w:val="202020"/>
          <w:sz w:val="24"/>
          <w:szCs w:val="24"/>
          <w:lang w:val="en-US"/>
        </w:rPr>
        <w:t xml:space="preserve"> valgustusseadet või teabe- ja reklaamivahendit;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w:t>
      </w:r>
      <w:proofErr w:type="gramStart"/>
      <w:r w:rsidR="008C3E4F" w:rsidRPr="007151C3">
        <w:rPr>
          <w:rFonts w:ascii="Times New Roman" w:hAnsi="Times New Roman" w:cs="Times New Roman"/>
          <w:iCs/>
          <w:color w:val="202020"/>
          <w:sz w:val="24"/>
          <w:szCs w:val="24"/>
          <w:lang w:val="en-US"/>
        </w:rPr>
        <w:t>korraldada</w:t>
      </w:r>
      <w:proofErr w:type="gramEnd"/>
      <w:r w:rsidR="008C3E4F" w:rsidRPr="007151C3">
        <w:rPr>
          <w:rFonts w:ascii="Times New Roman" w:hAnsi="Times New Roman" w:cs="Times New Roman"/>
          <w:iCs/>
          <w:color w:val="202020"/>
          <w:sz w:val="24"/>
          <w:szCs w:val="24"/>
          <w:lang w:val="en-US"/>
        </w:rPr>
        <w:t xml:space="preserve"> spordivõistlust või muud rahvaüritust;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w:t>
      </w:r>
      <w:proofErr w:type="gramStart"/>
      <w:r w:rsidR="008C3E4F" w:rsidRPr="007151C3">
        <w:rPr>
          <w:rFonts w:ascii="Times New Roman" w:hAnsi="Times New Roman" w:cs="Times New Roman"/>
          <w:iCs/>
          <w:color w:val="202020"/>
          <w:sz w:val="24"/>
          <w:szCs w:val="24"/>
          <w:lang w:val="en-US"/>
        </w:rPr>
        <w:t>kaevandada</w:t>
      </w:r>
      <w:proofErr w:type="gramEnd"/>
      <w:r w:rsidR="008C3E4F" w:rsidRPr="007151C3">
        <w:rPr>
          <w:rFonts w:ascii="Times New Roman" w:hAnsi="Times New Roman" w:cs="Times New Roman"/>
          <w:iCs/>
          <w:color w:val="202020"/>
          <w:sz w:val="24"/>
          <w:szCs w:val="24"/>
          <w:lang w:val="en-US"/>
        </w:rPr>
        <w:t xml:space="preserve"> maavara ja maa-ainest;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w:t>
      </w:r>
      <w:proofErr w:type="gramStart"/>
      <w:r w:rsidR="008C3E4F" w:rsidRPr="007151C3">
        <w:rPr>
          <w:rFonts w:ascii="Times New Roman" w:hAnsi="Times New Roman" w:cs="Times New Roman"/>
          <w:iCs/>
          <w:color w:val="202020"/>
          <w:sz w:val="24"/>
          <w:szCs w:val="24"/>
          <w:lang w:val="en-US"/>
        </w:rPr>
        <w:t>teha</w:t>
      </w:r>
      <w:proofErr w:type="gramEnd"/>
      <w:r w:rsidR="008C3E4F" w:rsidRPr="007151C3">
        <w:rPr>
          <w:rFonts w:ascii="Times New Roman" w:hAnsi="Times New Roman" w:cs="Times New Roman"/>
          <w:iCs/>
          <w:color w:val="202020"/>
          <w:sz w:val="24"/>
          <w:szCs w:val="24"/>
          <w:lang w:val="en-US"/>
        </w:rPr>
        <w:t xml:space="preserve"> veerežiimi muutust põhjustavat maaparandus- või muud teehoiuvälist tööd.</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sidRPr="009257EA">
        <w:rPr>
          <w:rFonts w:ascii="Times New Roman" w:hAnsi="Times New Roman" w:cs="Times New Roman"/>
          <w:color w:val="000000"/>
          <w:sz w:val="24"/>
          <w:szCs w:val="24"/>
          <w:lang w:val="en-US"/>
        </w:rPr>
        <w:t xml:space="preserve">• </w:t>
      </w:r>
      <w:r w:rsidR="008C3E4F" w:rsidRPr="007151C3">
        <w:rPr>
          <w:rFonts w:ascii="Times New Roman" w:hAnsi="Times New Roman" w:cs="Times New Roman"/>
          <w:iCs/>
          <w:color w:val="202020"/>
          <w:sz w:val="24"/>
          <w:szCs w:val="24"/>
          <w:lang w:val="en-US"/>
        </w:rPr>
        <w:t>Mitmele omanikule kuuluvate teede ristumiskohal vastutab iga omanik ohutuks liiklemiseks</w:t>
      </w:r>
    </w:p>
    <w:p w:rsidR="008C3E4F" w:rsidRPr="007151C3" w:rsidRDefault="008C3E4F" w:rsidP="008C3E4F">
      <w:pPr>
        <w:autoSpaceDE w:val="0"/>
        <w:autoSpaceDN w:val="0"/>
        <w:adjustRightInd w:val="0"/>
        <w:spacing w:after="0" w:line="240" w:lineRule="auto"/>
        <w:rPr>
          <w:rFonts w:ascii="Times New Roman" w:hAnsi="Times New Roman" w:cs="Times New Roman"/>
          <w:iCs/>
          <w:color w:val="202020"/>
          <w:sz w:val="24"/>
          <w:szCs w:val="24"/>
          <w:lang w:val="en-US"/>
        </w:rPr>
      </w:pPr>
      <w:proofErr w:type="gramStart"/>
      <w:r w:rsidRPr="007151C3">
        <w:rPr>
          <w:rFonts w:ascii="Times New Roman" w:hAnsi="Times New Roman" w:cs="Times New Roman"/>
          <w:iCs/>
          <w:color w:val="202020"/>
          <w:sz w:val="24"/>
          <w:szCs w:val="24"/>
          <w:lang w:val="en-US"/>
        </w:rPr>
        <w:t>vajaliku</w:t>
      </w:r>
      <w:proofErr w:type="gramEnd"/>
      <w:r w:rsidRPr="007151C3">
        <w:rPr>
          <w:rFonts w:ascii="Times New Roman" w:hAnsi="Times New Roman" w:cs="Times New Roman"/>
          <w:iCs/>
          <w:color w:val="202020"/>
          <w:sz w:val="24"/>
          <w:szCs w:val="24"/>
          <w:lang w:val="en-US"/>
        </w:rPr>
        <w:t xml:space="preserve"> tee seisundi eest talle kuuluva kinnisasja ulatuses.</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sidRPr="009257EA">
        <w:rPr>
          <w:rFonts w:ascii="Times New Roman" w:hAnsi="Times New Roman" w:cs="Times New Roman"/>
          <w:color w:val="000000"/>
          <w:sz w:val="24"/>
          <w:szCs w:val="24"/>
          <w:lang w:val="en-US"/>
        </w:rPr>
        <w:lastRenderedPageBreak/>
        <w:t xml:space="preserve">• </w:t>
      </w:r>
      <w:r w:rsidR="008C3E4F" w:rsidRPr="007151C3">
        <w:rPr>
          <w:rFonts w:ascii="Times New Roman" w:hAnsi="Times New Roman" w:cs="Times New Roman"/>
          <w:iCs/>
          <w:color w:val="202020"/>
          <w:sz w:val="24"/>
          <w:szCs w:val="24"/>
          <w:lang w:val="en-US"/>
        </w:rPr>
        <w:t xml:space="preserve">Uue tee ristumiskoha ehitamise kulud kannab omanik, kes nõuab teede ühendamist. </w:t>
      </w:r>
      <w:proofErr w:type="gramStart"/>
      <w:r w:rsidR="008C3E4F" w:rsidRPr="007151C3">
        <w:rPr>
          <w:rFonts w:ascii="Times New Roman" w:hAnsi="Times New Roman" w:cs="Times New Roman"/>
          <w:iCs/>
          <w:color w:val="202020"/>
          <w:sz w:val="24"/>
          <w:szCs w:val="24"/>
          <w:lang w:val="en-US"/>
        </w:rPr>
        <w:t>Teede omanike</w:t>
      </w:r>
      <w:r>
        <w:rPr>
          <w:rFonts w:ascii="Times New Roman" w:hAnsi="Times New Roman" w:cs="Times New Roman"/>
          <w:iCs/>
          <w:color w:val="202020"/>
          <w:sz w:val="24"/>
          <w:szCs w:val="24"/>
          <w:lang w:val="en-US"/>
        </w:rPr>
        <w:t xml:space="preserve"> </w:t>
      </w:r>
      <w:r w:rsidR="008C3E4F" w:rsidRPr="007151C3">
        <w:rPr>
          <w:rFonts w:ascii="Times New Roman" w:hAnsi="Times New Roman" w:cs="Times New Roman"/>
          <w:iCs/>
          <w:color w:val="202020"/>
          <w:sz w:val="24"/>
          <w:szCs w:val="24"/>
          <w:lang w:val="en-US"/>
        </w:rPr>
        <w:t>kokkuleppel võib kulud jaotada.</w:t>
      </w:r>
      <w:proofErr w:type="gramEnd"/>
    </w:p>
    <w:p w:rsidR="008C3E4F" w:rsidRDefault="008C3E4F" w:rsidP="00267E78">
      <w:pPr>
        <w:autoSpaceDE w:val="0"/>
        <w:autoSpaceDN w:val="0"/>
        <w:adjustRightInd w:val="0"/>
        <w:spacing w:after="0" w:line="240" w:lineRule="auto"/>
        <w:rPr>
          <w:rFonts w:ascii="Times New Roman" w:hAnsi="Times New Roman" w:cs="Times New Roman"/>
          <w:color w:val="000000"/>
          <w:sz w:val="24"/>
          <w:szCs w:val="24"/>
          <w:lang w:val="en-US"/>
        </w:rPr>
      </w:pPr>
    </w:p>
    <w:p w:rsidR="00A12BB4" w:rsidRPr="009859DA" w:rsidRDefault="009859DA" w:rsidP="00A12BB4">
      <w:pPr>
        <w:pStyle w:val="Default"/>
        <w:rPr>
          <w:b/>
          <w:lang w:val="en-US"/>
        </w:rPr>
      </w:pPr>
      <w:r w:rsidRPr="009859DA">
        <w:rPr>
          <w:b/>
          <w:lang w:val="en-US"/>
        </w:rPr>
        <w:t xml:space="preserve">4.3. </w:t>
      </w:r>
      <w:r w:rsidRPr="009859DA">
        <w:rPr>
          <w:rFonts w:eastAsia="ArialMT"/>
          <w:b/>
          <w:bCs/>
          <w:lang w:val="en-US"/>
        </w:rPr>
        <w:t>KESKKONNAKAITSE JA VÕIMALIK KESKKONNAMÕJU HINDAMINE</w:t>
      </w:r>
      <w:r w:rsidR="00A12BB4" w:rsidRPr="009859DA">
        <w:rPr>
          <w:b/>
          <w:bCs/>
          <w:lang w:val="en-US"/>
        </w:rPr>
        <w:t xml:space="preserve"> </w:t>
      </w:r>
    </w:p>
    <w:p w:rsidR="009859DA" w:rsidRPr="004911EA" w:rsidRDefault="004911EA" w:rsidP="00A12BB4">
      <w:pPr>
        <w:pStyle w:val="Default"/>
        <w:rPr>
          <w:b/>
          <w:lang w:val="en-US"/>
        </w:rPr>
      </w:pPr>
      <w:r w:rsidRPr="004911EA">
        <w:rPr>
          <w:b/>
          <w:lang w:val="en-US"/>
        </w:rPr>
        <w:t xml:space="preserve">4.3.1. </w:t>
      </w:r>
      <w:r w:rsidRPr="004911EA">
        <w:rPr>
          <w:rFonts w:eastAsia="ArialMT"/>
          <w:b/>
          <w:bCs/>
          <w:lang w:val="en-US"/>
        </w:rPr>
        <w:t>Eessõna</w:t>
      </w:r>
    </w:p>
    <w:p w:rsidR="009859DA" w:rsidRPr="004911EA" w:rsidRDefault="004911EA" w:rsidP="00A12BB4">
      <w:pPr>
        <w:pStyle w:val="Default"/>
        <w:rPr>
          <w:lang w:val="en-US"/>
        </w:rPr>
      </w:pPr>
      <w:proofErr w:type="gramStart"/>
      <w:r w:rsidRPr="004911EA">
        <w:rPr>
          <w:lang w:val="en-US"/>
        </w:rPr>
        <w:t xml:space="preserve">Detailplaneering ei </w:t>
      </w:r>
      <w:r>
        <w:rPr>
          <w:lang w:val="en-US"/>
        </w:rPr>
        <w:t>näe</w:t>
      </w:r>
      <w:r w:rsidRPr="004911EA">
        <w:rPr>
          <w:lang w:val="en-US"/>
        </w:rPr>
        <w:t xml:space="preserve"> ette planeeringuga kaasnevaid negatiivseid keskkonnamõjusid.</w:t>
      </w:r>
      <w:proofErr w:type="gramEnd"/>
      <w:r w:rsidRPr="004911EA">
        <w:rPr>
          <w:lang w:val="en-US"/>
        </w:rPr>
        <w:t xml:space="preserve"> Planeeritava tegevusega ei kaasne olulisi kahjulikke tagajärgi nagu vee-, pinnase- või õhusaastatus, jäätmeteke, müra, vibratsioon</w:t>
      </w:r>
      <w:r w:rsidR="00512F9C">
        <w:rPr>
          <w:lang w:val="en-US"/>
        </w:rPr>
        <w:t>i</w:t>
      </w:r>
      <w:r w:rsidRPr="004911EA">
        <w:rPr>
          <w:lang w:val="en-US"/>
        </w:rPr>
        <w:t xml:space="preserve"> või valgus-, soojus-, kiirgus</w:t>
      </w:r>
      <w:r w:rsidR="00512F9C">
        <w:rPr>
          <w:lang w:val="en-US"/>
        </w:rPr>
        <w:t>e</w:t>
      </w:r>
      <w:r w:rsidRPr="004911EA">
        <w:rPr>
          <w:lang w:val="en-US"/>
        </w:rPr>
        <w:t>- ja lõhnareostus</w:t>
      </w:r>
      <w:r w:rsidR="00512F9C">
        <w:rPr>
          <w:lang w:val="en-US"/>
        </w:rPr>
        <w:t>t</w:t>
      </w:r>
      <w:r w:rsidRPr="004911EA">
        <w:rPr>
          <w:lang w:val="en-US"/>
        </w:rPr>
        <w:t xml:space="preserve">. </w:t>
      </w:r>
      <w:proofErr w:type="gramStart"/>
      <w:r w:rsidRPr="004911EA">
        <w:rPr>
          <w:lang w:val="en-US"/>
        </w:rPr>
        <w:t>Kavandatud tegevus ei avalda olulist mõju ning ei põhjusta keskkonnas pöördumatuid muudatusi, ei sea ohtu inimese tervist, heaolu, kultuuripärandit ega vara.</w:t>
      </w:r>
      <w:proofErr w:type="gramEnd"/>
    </w:p>
    <w:p w:rsidR="001A78C0" w:rsidRPr="001A78C0" w:rsidRDefault="001A78C0" w:rsidP="001A78C0">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V</w:t>
      </w:r>
      <w:r w:rsidRPr="001A78C0">
        <w:rPr>
          <w:rFonts w:ascii="Times New Roman" w:eastAsia="ArialMT" w:hAnsi="Times New Roman" w:cs="Times New Roman"/>
          <w:color w:val="000000"/>
          <w:sz w:val="24"/>
          <w:szCs w:val="24"/>
          <w:lang w:val="en-US"/>
        </w:rPr>
        <w:t>astavalt Keskkonnaregistrile ja Maa-ameti looduskaitse ja Natura 2000 kaardirakendusele ei asu detailplaneeringualal kaitstavaid loodusobjekte ega Natura 2000 võrgustikualasid, seega mõju kaitstavatele loodusobjektid</w:t>
      </w:r>
      <w:r w:rsidR="00512F9C">
        <w:rPr>
          <w:rFonts w:ascii="Times New Roman" w:eastAsia="ArialMT" w:hAnsi="Times New Roman" w:cs="Times New Roman"/>
          <w:color w:val="000000"/>
          <w:sz w:val="24"/>
          <w:szCs w:val="24"/>
          <w:lang w:val="en-US"/>
        </w:rPr>
        <w:t>ele ja Natura 2000 alale puudub.</w:t>
      </w:r>
    </w:p>
    <w:p w:rsidR="001A78C0" w:rsidRPr="001A78C0" w:rsidRDefault="001A78C0" w:rsidP="001A78C0">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Pr>
          <w:rFonts w:ascii="Times New Roman" w:eastAsia="ArialMT" w:hAnsi="Times New Roman" w:cs="Times New Roman"/>
          <w:color w:val="000000"/>
          <w:sz w:val="24"/>
          <w:szCs w:val="24"/>
          <w:lang w:val="en-US"/>
        </w:rPr>
        <w:t>V</w:t>
      </w:r>
      <w:r w:rsidRPr="001A78C0">
        <w:rPr>
          <w:rFonts w:ascii="Times New Roman" w:eastAsia="ArialMT" w:hAnsi="Times New Roman" w:cs="Times New Roman"/>
          <w:color w:val="000000"/>
          <w:sz w:val="24"/>
          <w:szCs w:val="24"/>
          <w:lang w:val="en-US"/>
        </w:rPr>
        <w:t>astavalt Maa-ameti kultuurimälestiste kaardirakendusele ei asu planeeringualal ühtegi arheoloogiamälestist, seega mõju</w:t>
      </w:r>
      <w:r w:rsidR="00512F9C">
        <w:rPr>
          <w:rFonts w:ascii="Times New Roman" w:eastAsia="ArialMT" w:hAnsi="Times New Roman" w:cs="Times New Roman"/>
          <w:color w:val="000000"/>
          <w:sz w:val="24"/>
          <w:szCs w:val="24"/>
          <w:lang w:val="en-US"/>
        </w:rPr>
        <w:t xml:space="preserve"> arheoloogiamälestistele puudub.</w:t>
      </w:r>
      <w:proofErr w:type="gramEnd"/>
    </w:p>
    <w:p w:rsidR="004911EA" w:rsidRDefault="001A78C0" w:rsidP="001A78C0">
      <w:pPr>
        <w:pStyle w:val="Default"/>
        <w:rPr>
          <w:rFonts w:eastAsia="ArialMT"/>
          <w:lang w:val="en-US"/>
        </w:rPr>
      </w:pPr>
      <w:proofErr w:type="gramStart"/>
      <w:r>
        <w:rPr>
          <w:rFonts w:eastAsia="ArialMT"/>
          <w:lang w:val="en-US"/>
        </w:rPr>
        <w:t>V</w:t>
      </w:r>
      <w:r w:rsidRPr="003251DF">
        <w:rPr>
          <w:rFonts w:eastAsia="ArialMT"/>
          <w:lang w:val="en-US"/>
        </w:rPr>
        <w:t>astavalt Maa-ameti geoloogia kaardirakenduse andmetele on piirkond kaitsmata põhjaveega ala.</w:t>
      </w:r>
      <w:proofErr w:type="gramEnd"/>
    </w:p>
    <w:p w:rsidR="009C2A65" w:rsidRDefault="009C2A65" w:rsidP="009C2A65">
      <w:pPr>
        <w:autoSpaceDE w:val="0"/>
        <w:autoSpaceDN w:val="0"/>
        <w:adjustRightInd w:val="0"/>
        <w:spacing w:after="0" w:line="240" w:lineRule="auto"/>
        <w:rPr>
          <w:rFonts w:ascii="Times New Roman" w:hAnsi="Times New Roman" w:cs="Times New Roman"/>
          <w:sz w:val="24"/>
          <w:szCs w:val="24"/>
          <w:lang w:val="et-EE"/>
        </w:rPr>
      </w:pPr>
      <w:r w:rsidRPr="009C2A65">
        <w:rPr>
          <w:rFonts w:ascii="Times New Roman" w:hAnsi="Times New Roman" w:cs="Times New Roman"/>
          <w:sz w:val="24"/>
          <w:szCs w:val="24"/>
          <w:lang w:val="en-US"/>
        </w:rPr>
        <w:t xml:space="preserve">Heitvee ja saasteainete pinnasesse juhtimine ei ole lubatud veehaarde sanitaarkaitsealal ja hooldusalal ning lähemal kui 50 meetrit sanitaarkaitseala või </w:t>
      </w:r>
      <w:r w:rsidRPr="009C2A65">
        <w:rPr>
          <w:rFonts w:ascii="Times New Roman" w:hAnsi="Times New Roman" w:cs="Times New Roman"/>
          <w:bCs/>
          <w:sz w:val="24"/>
          <w:szCs w:val="24"/>
          <w:lang w:val="en-US"/>
        </w:rPr>
        <w:t>hooldusala välispiirist</w:t>
      </w:r>
      <w:r w:rsidRPr="009C2A65">
        <w:rPr>
          <w:rFonts w:ascii="Times New Roman" w:hAnsi="Times New Roman" w:cs="Times New Roman"/>
          <w:b/>
          <w:bCs/>
          <w:sz w:val="24"/>
          <w:szCs w:val="24"/>
          <w:lang w:val="en-US"/>
        </w:rPr>
        <w:t xml:space="preserve"> </w:t>
      </w:r>
      <w:r w:rsidRPr="009C2A65">
        <w:rPr>
          <w:rFonts w:ascii="Times New Roman" w:hAnsi="Times New Roman" w:cs="Times New Roman"/>
          <w:sz w:val="24"/>
          <w:szCs w:val="24"/>
          <w:lang w:val="en-US"/>
        </w:rPr>
        <w:t>ja lähemal kui 50 meetrit veehaardest, millel puudub sanitaarkaitseala või hooldusala, või joogivee tarbeks kasutatavast salvkaevust (veeseadus § 127 lg 1)</w:t>
      </w:r>
      <w:r>
        <w:rPr>
          <w:rFonts w:ascii="Times New Roman" w:hAnsi="Times New Roman" w:cs="Times New Roman"/>
          <w:sz w:val="24"/>
          <w:szCs w:val="24"/>
          <w:lang w:val="et-EE"/>
        </w:rPr>
        <w:t>.</w:t>
      </w:r>
    </w:p>
    <w:p w:rsidR="008729C5" w:rsidRPr="009C2A65" w:rsidRDefault="008729C5" w:rsidP="009C2A65">
      <w:pPr>
        <w:autoSpaceDE w:val="0"/>
        <w:autoSpaceDN w:val="0"/>
        <w:adjustRightInd w:val="0"/>
        <w:spacing w:after="0" w:line="240" w:lineRule="auto"/>
        <w:rPr>
          <w:rFonts w:ascii="Times New Roman" w:hAnsi="Times New Roman" w:cs="Times New Roman"/>
          <w:sz w:val="24"/>
          <w:szCs w:val="24"/>
          <w:lang w:val="et-EE"/>
        </w:rPr>
      </w:pPr>
    </w:p>
    <w:p w:rsidR="003D7A44" w:rsidRDefault="00AB4C85" w:rsidP="00A12BB4">
      <w:pPr>
        <w:pStyle w:val="Default"/>
        <w:rPr>
          <w:color w:val="auto"/>
          <w:lang w:val="en-US"/>
        </w:rPr>
      </w:pPr>
      <w:r w:rsidRPr="007D3D8E">
        <w:rPr>
          <w:rFonts w:ascii="Times" w:eastAsia="Times" w:hAnsi="Times" w:cs="Times"/>
          <w:lang w:val="en-US"/>
        </w:rPr>
        <w:t>Tähelepanu tuleb pöö</w:t>
      </w:r>
      <w:r>
        <w:rPr>
          <w:rFonts w:ascii="Times" w:eastAsia="Times" w:hAnsi="Times" w:cs="Times"/>
          <w:lang w:val="en-US"/>
        </w:rPr>
        <w:t>rata planeeringualal asuvate ma</w:t>
      </w:r>
      <w:r w:rsidRPr="007D3D8E">
        <w:rPr>
          <w:rFonts w:ascii="Times" w:eastAsia="Times" w:hAnsi="Times" w:cs="Times"/>
          <w:lang w:val="en-US"/>
        </w:rPr>
        <w:t xml:space="preserve">aparandussüsteemide korrashoiu </w:t>
      </w:r>
      <w:proofErr w:type="gramStart"/>
      <w:r w:rsidRPr="007D3D8E">
        <w:rPr>
          <w:rFonts w:ascii="Times" w:eastAsia="Times" w:hAnsi="Times" w:cs="Times"/>
          <w:lang w:val="en-US"/>
        </w:rPr>
        <w:t>ja</w:t>
      </w:r>
      <w:proofErr w:type="gramEnd"/>
      <w:r w:rsidRPr="007D3D8E">
        <w:rPr>
          <w:rFonts w:ascii="Times" w:eastAsia="Times" w:hAnsi="Times" w:cs="Times"/>
          <w:lang w:val="en-US"/>
        </w:rPr>
        <w:t xml:space="preserve"> toimimise tagamisele. </w:t>
      </w:r>
      <w:r w:rsidR="003D7A44">
        <w:rPr>
          <w:lang w:val="en-US"/>
        </w:rPr>
        <w:t>K</w:t>
      </w:r>
      <w:r w:rsidR="003D7A44" w:rsidRPr="003D7A44">
        <w:rPr>
          <w:color w:val="auto"/>
          <w:lang w:val="en-US"/>
        </w:rPr>
        <w:t>indlasti peab kruntidel teost</w:t>
      </w:r>
      <w:r w:rsidR="003D7A44">
        <w:rPr>
          <w:lang w:val="en-US"/>
        </w:rPr>
        <w:t>ama kuivenduskraavide puhastuse</w:t>
      </w:r>
      <w:r w:rsidR="003D7A44" w:rsidRPr="003D7A44">
        <w:rPr>
          <w:color w:val="auto"/>
          <w:lang w:val="en-US"/>
        </w:rPr>
        <w:t xml:space="preserve"> (</w:t>
      </w:r>
      <w:r w:rsidR="003D7A44">
        <w:rPr>
          <w:lang w:val="en-US"/>
        </w:rPr>
        <w:t>l</w:t>
      </w:r>
      <w:r w:rsidR="003D7A44" w:rsidRPr="003D7A44">
        <w:rPr>
          <w:color w:val="auto"/>
          <w:lang w:val="en-US"/>
        </w:rPr>
        <w:t xml:space="preserve">iigniiskus </w:t>
      </w:r>
      <w:proofErr w:type="gramStart"/>
      <w:r w:rsidR="003D7A44" w:rsidRPr="003D7A44">
        <w:rPr>
          <w:color w:val="auto"/>
          <w:lang w:val="en-US"/>
        </w:rPr>
        <w:t>ja</w:t>
      </w:r>
      <w:proofErr w:type="gramEnd"/>
      <w:r w:rsidR="003D7A44" w:rsidRPr="003D7A44">
        <w:rPr>
          <w:color w:val="auto"/>
          <w:lang w:val="en-US"/>
        </w:rPr>
        <w:t xml:space="preserve"> pikalt maa põllumajandusotstarbeks mitte kasutamine on põh</w:t>
      </w:r>
      <w:r w:rsidR="003D7A44">
        <w:rPr>
          <w:lang w:val="en-US"/>
        </w:rPr>
        <w:t>justanud sootaimestiku vohamise</w:t>
      </w:r>
      <w:r w:rsidR="003D7A44" w:rsidRPr="003D7A44">
        <w:rPr>
          <w:color w:val="auto"/>
          <w:lang w:val="en-US"/>
        </w:rPr>
        <w:t>)</w:t>
      </w:r>
      <w:r w:rsidR="003D7A44">
        <w:rPr>
          <w:color w:val="auto"/>
          <w:lang w:val="en-US"/>
        </w:rPr>
        <w:t>.</w:t>
      </w:r>
    </w:p>
    <w:p w:rsidR="008729C5" w:rsidRPr="00C91DE4" w:rsidRDefault="008729C5" w:rsidP="008729C5">
      <w:pPr>
        <w:autoSpaceDE w:val="0"/>
        <w:autoSpaceDN w:val="0"/>
        <w:adjustRightInd w:val="0"/>
        <w:spacing w:after="0" w:line="240" w:lineRule="auto"/>
        <w:rPr>
          <w:rFonts w:ascii="Times New Roman" w:hAnsi="Times New Roman" w:cs="Times New Roman"/>
          <w:sz w:val="24"/>
          <w:szCs w:val="24"/>
          <w:lang w:val="en-US"/>
        </w:rPr>
      </w:pPr>
      <w:r w:rsidRPr="00C91DE4">
        <w:rPr>
          <w:rFonts w:ascii="Times New Roman" w:hAnsi="Times New Roman" w:cs="Times New Roman"/>
          <w:sz w:val="24"/>
          <w:szCs w:val="24"/>
          <w:lang w:val="en-US"/>
        </w:rPr>
        <w:t xml:space="preserve">Maaparandussüsteemi toimimise analüüsil selgus, </w:t>
      </w:r>
      <w:proofErr w:type="gramStart"/>
      <w:r w:rsidRPr="00C91DE4">
        <w:rPr>
          <w:rFonts w:ascii="Times New Roman" w:hAnsi="Times New Roman" w:cs="Times New Roman"/>
          <w:sz w:val="24"/>
          <w:szCs w:val="24"/>
          <w:lang w:val="en-US"/>
        </w:rPr>
        <w:t>et</w:t>
      </w:r>
      <w:proofErr w:type="gramEnd"/>
      <w:r w:rsidRPr="00C91DE4">
        <w:rPr>
          <w:rFonts w:ascii="Times New Roman" w:hAnsi="Times New Roman" w:cs="Times New Roman"/>
          <w:sz w:val="24"/>
          <w:szCs w:val="24"/>
          <w:lang w:val="en-US"/>
        </w:rPr>
        <w:t xml:space="preserve"> kraavid on osaliselt kinni kasvanud, paljudes kohtades on täis oksi ja prügi. Seetõttu tuleb tagada meetmed</w:t>
      </w:r>
      <w:proofErr w:type="gramStart"/>
      <w:r w:rsidRPr="00C91DE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91DE4">
        <w:rPr>
          <w:rFonts w:ascii="Times New Roman" w:hAnsi="Times New Roman" w:cs="Times New Roman"/>
          <w:sz w:val="24"/>
          <w:szCs w:val="24"/>
          <w:lang w:val="en-US"/>
        </w:rPr>
        <w:t>mis</w:t>
      </w:r>
      <w:proofErr w:type="gramEnd"/>
      <w:r w:rsidRPr="00C91DE4">
        <w:rPr>
          <w:rFonts w:ascii="Times New Roman" w:hAnsi="Times New Roman" w:cs="Times New Roman"/>
          <w:sz w:val="24"/>
          <w:szCs w:val="24"/>
          <w:lang w:val="en-US"/>
        </w:rPr>
        <w:t xml:space="preserve"> tagavad antud planeeringualal maaparandussüsteemi toimimise ja arvestavad hoonete, taristu ja haljastuse rajamisega selliselt, et hooned ei upuks ja kõrghaljastus ei kahjustaks olemasolevaid ja rajatavaid süsteeme.</w:t>
      </w:r>
    </w:p>
    <w:p w:rsidR="008729C5" w:rsidRPr="00C91DE4" w:rsidRDefault="008729C5" w:rsidP="008729C5">
      <w:pPr>
        <w:spacing w:after="0" w:line="240" w:lineRule="auto"/>
        <w:rPr>
          <w:rFonts w:ascii="Times New Roman" w:hAnsi="Times New Roman" w:cs="Times New Roman"/>
          <w:sz w:val="24"/>
          <w:szCs w:val="24"/>
          <w:shd w:val="clear" w:color="auto" w:fill="FFFFFF"/>
          <w:lang w:val="et-EE"/>
        </w:rPr>
      </w:pPr>
      <w:r w:rsidRPr="00C91DE4">
        <w:rPr>
          <w:rFonts w:ascii="Times New Roman" w:hAnsi="Times New Roman" w:cs="Times New Roman"/>
          <w:sz w:val="24"/>
          <w:szCs w:val="24"/>
          <w:shd w:val="clear" w:color="auto" w:fill="FFFFFF"/>
          <w:lang w:val="et-EE"/>
        </w:rPr>
        <w:t xml:space="preserve">Maaparandusseaduse kohaselt ei tohi maaomanik takistada veevoolu maaparandussüsteemis ega kahjustada keskkonnaseisundit, maaparandussüsteemi või selle toimimist. </w:t>
      </w:r>
    </w:p>
    <w:p w:rsidR="008729C5" w:rsidRPr="00643266" w:rsidRDefault="008729C5" w:rsidP="008729C5">
      <w:pPr>
        <w:spacing w:after="0" w:line="240" w:lineRule="auto"/>
        <w:rPr>
          <w:rFonts w:ascii="Times New Roman" w:eastAsia="Times New Roman" w:hAnsi="Times New Roman" w:cs="Times New Roman"/>
          <w:sz w:val="24"/>
          <w:szCs w:val="24"/>
          <w:lang w:val="et-EE" w:eastAsia="ru-RU"/>
        </w:rPr>
      </w:pPr>
      <w:proofErr w:type="gramStart"/>
      <w:r w:rsidRPr="00EB2433">
        <w:rPr>
          <w:lang w:val="en-US"/>
        </w:rPr>
        <w:t xml:space="preserve">•  </w:t>
      </w:r>
      <w:r w:rsidRPr="00C91DE4">
        <w:rPr>
          <w:rFonts w:ascii="Times New Roman" w:eastAsia="Times New Roman" w:hAnsi="Times New Roman" w:cs="Times New Roman"/>
          <w:sz w:val="24"/>
          <w:szCs w:val="24"/>
          <w:lang w:val="et-EE" w:eastAsia="ru-RU"/>
        </w:rPr>
        <w:t>Tuleb</w:t>
      </w:r>
      <w:proofErr w:type="gramEnd"/>
      <w:r w:rsidRPr="00C91DE4">
        <w:rPr>
          <w:rFonts w:ascii="Times New Roman" w:eastAsia="Times New Roman" w:hAnsi="Times New Roman" w:cs="Times New Roman"/>
          <w:sz w:val="24"/>
          <w:szCs w:val="24"/>
          <w:lang w:val="et-EE" w:eastAsia="ru-RU"/>
        </w:rPr>
        <w:t xml:space="preserve"> hoida</w:t>
      </w:r>
      <w:r w:rsidRPr="00643266">
        <w:rPr>
          <w:rFonts w:ascii="Times New Roman" w:eastAsia="Times New Roman" w:hAnsi="Times New Roman" w:cs="Times New Roman"/>
          <w:sz w:val="24"/>
          <w:szCs w:val="24"/>
          <w:lang w:val="et-EE" w:eastAsia="ru-RU"/>
        </w:rPr>
        <w:t> kraavid voolutakistusteta</w:t>
      </w:r>
      <w:r w:rsidRPr="00C91DE4">
        <w:rPr>
          <w:rFonts w:ascii="Times New Roman" w:eastAsia="Times New Roman" w:hAnsi="Times New Roman" w:cs="Times New Roman"/>
          <w:sz w:val="24"/>
          <w:szCs w:val="24"/>
          <w:lang w:val="et-EE" w:eastAsia="ru-RU"/>
        </w:rPr>
        <w:t>:</w:t>
      </w:r>
    </w:p>
    <w:p w:rsidR="008729C5" w:rsidRPr="00C91DE4" w:rsidRDefault="008729C5" w:rsidP="008729C5">
      <w:pPr>
        <w:shd w:val="clear" w:color="auto" w:fill="FFFFFF"/>
        <w:spacing w:after="0" w:line="240" w:lineRule="auto"/>
        <w:rPr>
          <w:rFonts w:ascii="Times New Roman" w:eastAsia="Times New Roman" w:hAnsi="Times New Roman" w:cs="Times New Roman"/>
          <w:sz w:val="24"/>
          <w:szCs w:val="24"/>
          <w:lang w:val="et-EE" w:eastAsia="ru-RU"/>
        </w:rPr>
      </w:pPr>
      <w:r w:rsidRPr="00C91DE4">
        <w:rPr>
          <w:rFonts w:ascii="Times New Roman" w:eastAsia="Times New Roman" w:hAnsi="Times New Roman" w:cs="Times New Roman"/>
          <w:sz w:val="24"/>
          <w:szCs w:val="24"/>
          <w:lang w:val="et-EE" w:eastAsia="ru-RU"/>
        </w:rPr>
        <w:t>-</w:t>
      </w:r>
      <w:r w:rsidRPr="00643266">
        <w:rPr>
          <w:rFonts w:ascii="Times New Roman" w:eastAsia="Times New Roman" w:hAnsi="Times New Roman" w:cs="Times New Roman"/>
          <w:sz w:val="24"/>
          <w:szCs w:val="24"/>
          <w:lang w:val="et-EE" w:eastAsia="ru-RU"/>
        </w:rPr>
        <w:t xml:space="preserve"> eesvooludest sissekukkunud puud või muud takistused eemaldada</w:t>
      </w:r>
      <w:r w:rsidRPr="00C91DE4">
        <w:rPr>
          <w:rFonts w:ascii="Times New Roman" w:eastAsia="Times New Roman" w:hAnsi="Times New Roman" w:cs="Times New Roman"/>
          <w:sz w:val="24"/>
          <w:szCs w:val="24"/>
          <w:lang w:val="et-EE" w:eastAsia="ru-RU"/>
        </w:rPr>
        <w:t>;</w:t>
      </w:r>
    </w:p>
    <w:p w:rsidR="008729C5" w:rsidRPr="00C91DE4" w:rsidRDefault="008729C5" w:rsidP="008729C5">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EB2433">
        <w:rPr>
          <w:lang w:val="en-US"/>
        </w:rPr>
        <w:t xml:space="preserve">•  </w:t>
      </w:r>
      <w:r w:rsidRPr="00C91DE4">
        <w:rPr>
          <w:rFonts w:ascii="Times New Roman" w:eastAsia="Times New Roman" w:hAnsi="Times New Roman" w:cs="Times New Roman"/>
          <w:sz w:val="24"/>
          <w:szCs w:val="24"/>
          <w:lang w:val="et-EE" w:eastAsia="ru-RU"/>
        </w:rPr>
        <w:t>Tuleb</w:t>
      </w:r>
      <w:proofErr w:type="gramEnd"/>
      <w:r w:rsidRPr="00C91DE4">
        <w:rPr>
          <w:rFonts w:ascii="Times New Roman" w:eastAsia="Times New Roman" w:hAnsi="Times New Roman" w:cs="Times New Roman"/>
          <w:sz w:val="24"/>
          <w:szCs w:val="24"/>
          <w:lang w:val="et-EE" w:eastAsia="ru-RU"/>
        </w:rPr>
        <w:t xml:space="preserve"> k</w:t>
      </w:r>
      <w:r w:rsidRPr="00643266">
        <w:rPr>
          <w:rFonts w:ascii="Times New Roman" w:eastAsia="Times New Roman" w:hAnsi="Times New Roman" w:cs="Times New Roman"/>
          <w:sz w:val="24"/>
          <w:szCs w:val="24"/>
          <w:lang w:val="en-US" w:eastAsia="ru-RU"/>
        </w:rPr>
        <w:t>orista</w:t>
      </w:r>
      <w:r w:rsidRPr="00C91DE4">
        <w:rPr>
          <w:rFonts w:ascii="Times New Roman" w:eastAsia="Times New Roman" w:hAnsi="Times New Roman" w:cs="Times New Roman"/>
          <w:sz w:val="24"/>
          <w:szCs w:val="24"/>
          <w:lang w:val="en-US" w:eastAsia="ru-RU"/>
        </w:rPr>
        <w:t>da</w:t>
      </w:r>
      <w:r w:rsidRPr="00643266">
        <w:rPr>
          <w:rFonts w:ascii="Times New Roman" w:eastAsia="Times New Roman" w:hAnsi="Times New Roman" w:cs="Times New Roman"/>
          <w:sz w:val="24"/>
          <w:szCs w:val="24"/>
          <w:lang w:val="en-US" w:eastAsia="ru-RU"/>
        </w:rPr>
        <w:t xml:space="preserve"> truupide ette kogunenud risu</w:t>
      </w:r>
      <w:r w:rsidRPr="00C91DE4">
        <w:rPr>
          <w:rFonts w:ascii="Times New Roman" w:eastAsia="Times New Roman" w:hAnsi="Times New Roman" w:cs="Times New Roman"/>
          <w:sz w:val="24"/>
          <w:szCs w:val="24"/>
          <w:lang w:val="en-US" w:eastAsia="ru-RU"/>
        </w:rPr>
        <w:t>.</w:t>
      </w:r>
    </w:p>
    <w:p w:rsidR="008729C5" w:rsidRPr="00643266" w:rsidRDefault="008729C5" w:rsidP="008729C5">
      <w:pPr>
        <w:shd w:val="clear" w:color="auto" w:fill="FFFFFF"/>
        <w:spacing w:after="0" w:line="240" w:lineRule="auto"/>
        <w:outlineLvl w:val="3"/>
        <w:rPr>
          <w:rFonts w:ascii="Times New Roman" w:eastAsia="Times New Roman" w:hAnsi="Times New Roman" w:cs="Times New Roman"/>
          <w:sz w:val="24"/>
          <w:szCs w:val="24"/>
          <w:lang w:val="et-EE" w:eastAsia="ru-RU"/>
        </w:rPr>
      </w:pPr>
      <w:proofErr w:type="gramStart"/>
      <w:r w:rsidRPr="00EB2433">
        <w:rPr>
          <w:lang w:val="en-US"/>
        </w:rPr>
        <w:t xml:space="preserve">•  </w:t>
      </w:r>
      <w:r w:rsidRPr="00C91DE4">
        <w:rPr>
          <w:rFonts w:ascii="Times New Roman" w:eastAsia="Times New Roman" w:hAnsi="Times New Roman" w:cs="Times New Roman"/>
          <w:sz w:val="24"/>
          <w:szCs w:val="24"/>
          <w:lang w:val="et-EE" w:eastAsia="ru-RU"/>
        </w:rPr>
        <w:t>Tuleb</w:t>
      </w:r>
      <w:proofErr w:type="gramEnd"/>
      <w:r w:rsidRPr="00C91DE4">
        <w:rPr>
          <w:rFonts w:ascii="Times New Roman" w:eastAsia="Times New Roman" w:hAnsi="Times New Roman" w:cs="Times New Roman"/>
          <w:sz w:val="24"/>
          <w:szCs w:val="24"/>
          <w:lang w:val="et-EE" w:eastAsia="ru-RU"/>
        </w:rPr>
        <w:t xml:space="preserve"> k</w:t>
      </w:r>
      <w:r w:rsidRPr="00C91DE4">
        <w:rPr>
          <w:rFonts w:ascii="Times New Roman" w:eastAsia="Times New Roman" w:hAnsi="Times New Roman" w:cs="Times New Roman"/>
          <w:sz w:val="24"/>
          <w:szCs w:val="24"/>
          <w:lang w:val="en-US" w:eastAsia="ru-RU"/>
        </w:rPr>
        <w:t>at</w:t>
      </w:r>
      <w:r w:rsidRPr="00C91DE4">
        <w:rPr>
          <w:rFonts w:ascii="Times New Roman" w:eastAsia="Times New Roman" w:hAnsi="Times New Roman" w:cs="Times New Roman"/>
          <w:sz w:val="24"/>
          <w:szCs w:val="24"/>
          <w:lang w:val="et-EE" w:eastAsia="ru-RU"/>
        </w:rPr>
        <w:t>ta</w:t>
      </w:r>
      <w:r w:rsidRPr="00643266">
        <w:rPr>
          <w:rFonts w:ascii="Times New Roman" w:eastAsia="Times New Roman" w:hAnsi="Times New Roman" w:cs="Times New Roman"/>
          <w:sz w:val="24"/>
          <w:szCs w:val="24"/>
          <w:lang w:val="en-US" w:eastAsia="ru-RU"/>
        </w:rPr>
        <w:t> kaevud kaanega</w:t>
      </w:r>
      <w:r w:rsidRPr="00C91DE4">
        <w:rPr>
          <w:rFonts w:ascii="Times New Roman" w:eastAsia="Times New Roman" w:hAnsi="Times New Roman" w:cs="Times New Roman"/>
          <w:sz w:val="24"/>
          <w:szCs w:val="24"/>
          <w:lang w:val="et-EE" w:eastAsia="ru-RU"/>
        </w:rPr>
        <w:t>.</w:t>
      </w:r>
    </w:p>
    <w:p w:rsidR="008729C5" w:rsidRPr="00643266" w:rsidRDefault="008729C5" w:rsidP="008729C5">
      <w:pPr>
        <w:shd w:val="clear" w:color="auto" w:fill="FFFFFF"/>
        <w:spacing w:after="0" w:line="240" w:lineRule="auto"/>
        <w:outlineLvl w:val="3"/>
        <w:rPr>
          <w:rFonts w:ascii="Times New Roman" w:eastAsia="Times New Roman" w:hAnsi="Times New Roman" w:cs="Times New Roman"/>
          <w:sz w:val="24"/>
          <w:szCs w:val="24"/>
          <w:lang w:val="en-US" w:eastAsia="ru-RU"/>
        </w:rPr>
      </w:pPr>
      <w:proofErr w:type="gramStart"/>
      <w:r w:rsidRPr="00EB2433">
        <w:rPr>
          <w:lang w:val="en-US"/>
        </w:rPr>
        <w:t xml:space="preserve">•  </w:t>
      </w:r>
      <w:r w:rsidRPr="00C91DE4">
        <w:rPr>
          <w:rFonts w:ascii="Times New Roman" w:eastAsia="Times New Roman" w:hAnsi="Times New Roman" w:cs="Times New Roman"/>
          <w:sz w:val="24"/>
          <w:szCs w:val="24"/>
          <w:lang w:val="et-EE" w:eastAsia="ru-RU"/>
        </w:rPr>
        <w:t>Tuleb</w:t>
      </w:r>
      <w:proofErr w:type="gramEnd"/>
      <w:r w:rsidRPr="00C91DE4">
        <w:rPr>
          <w:rFonts w:ascii="Times New Roman" w:eastAsia="Times New Roman" w:hAnsi="Times New Roman" w:cs="Times New Roman"/>
          <w:sz w:val="24"/>
          <w:szCs w:val="24"/>
          <w:lang w:val="et-EE" w:eastAsia="ru-RU"/>
        </w:rPr>
        <w:t xml:space="preserve"> hoida</w:t>
      </w:r>
      <w:r w:rsidRPr="00643266">
        <w:rPr>
          <w:rFonts w:ascii="Times New Roman" w:eastAsia="Times New Roman" w:hAnsi="Times New Roman" w:cs="Times New Roman"/>
          <w:sz w:val="24"/>
          <w:szCs w:val="24"/>
          <w:lang w:val="et-EE" w:eastAsia="ru-RU"/>
        </w:rPr>
        <w:t> </w:t>
      </w:r>
      <w:r w:rsidRPr="00643266">
        <w:rPr>
          <w:rFonts w:ascii="Times New Roman" w:eastAsia="Times New Roman" w:hAnsi="Times New Roman" w:cs="Times New Roman"/>
          <w:sz w:val="24"/>
          <w:szCs w:val="24"/>
          <w:lang w:val="en-US" w:eastAsia="ru-RU"/>
        </w:rPr>
        <w:t>dreenitud põld võsast vaba</w:t>
      </w:r>
      <w:r w:rsidRPr="00C91DE4">
        <w:rPr>
          <w:rFonts w:ascii="Times New Roman" w:eastAsia="Times New Roman" w:hAnsi="Times New Roman" w:cs="Times New Roman"/>
          <w:sz w:val="24"/>
          <w:szCs w:val="24"/>
          <w:lang w:val="en-US" w:eastAsia="ru-RU"/>
        </w:rPr>
        <w:t>.</w:t>
      </w:r>
    </w:p>
    <w:p w:rsidR="008729C5" w:rsidRPr="00643266" w:rsidRDefault="008729C5" w:rsidP="008729C5">
      <w:pPr>
        <w:shd w:val="clear" w:color="auto" w:fill="FFFFFF"/>
        <w:spacing w:after="0" w:line="240" w:lineRule="auto"/>
        <w:outlineLvl w:val="3"/>
        <w:rPr>
          <w:rFonts w:ascii="Times New Roman" w:eastAsia="Times New Roman" w:hAnsi="Times New Roman" w:cs="Times New Roman"/>
          <w:sz w:val="24"/>
          <w:szCs w:val="24"/>
          <w:lang w:val="et-EE" w:eastAsia="ru-RU"/>
        </w:rPr>
      </w:pPr>
      <w:proofErr w:type="gramStart"/>
      <w:r w:rsidRPr="00EB2433">
        <w:rPr>
          <w:lang w:val="en-US"/>
        </w:rPr>
        <w:t xml:space="preserve">•  </w:t>
      </w:r>
      <w:r w:rsidRPr="00C91DE4">
        <w:rPr>
          <w:rFonts w:ascii="Times New Roman" w:eastAsia="Times New Roman" w:hAnsi="Times New Roman" w:cs="Times New Roman"/>
          <w:sz w:val="24"/>
          <w:szCs w:val="24"/>
          <w:lang w:val="et-EE" w:eastAsia="ru-RU"/>
        </w:rPr>
        <w:t>Tuleb</w:t>
      </w:r>
      <w:proofErr w:type="gramEnd"/>
      <w:r w:rsidRPr="00C91DE4">
        <w:rPr>
          <w:rFonts w:ascii="Times New Roman" w:eastAsia="Times New Roman" w:hAnsi="Times New Roman" w:cs="Times New Roman"/>
          <w:sz w:val="24"/>
          <w:szCs w:val="24"/>
          <w:lang w:val="et-EE" w:eastAsia="ru-RU"/>
        </w:rPr>
        <w:t xml:space="preserve"> hoida</w:t>
      </w:r>
      <w:r w:rsidRPr="00643266">
        <w:rPr>
          <w:rFonts w:ascii="Times New Roman" w:eastAsia="Times New Roman" w:hAnsi="Times New Roman" w:cs="Times New Roman"/>
          <w:sz w:val="24"/>
          <w:szCs w:val="24"/>
          <w:lang w:val="et-EE" w:eastAsia="ru-RU"/>
        </w:rPr>
        <w:t> </w:t>
      </w:r>
      <w:r w:rsidRPr="00C91DE4">
        <w:rPr>
          <w:rFonts w:ascii="Times New Roman" w:eastAsia="Times New Roman" w:hAnsi="Times New Roman" w:cs="Times New Roman"/>
          <w:sz w:val="24"/>
          <w:szCs w:val="24"/>
          <w:lang w:val="en-US" w:eastAsia="ru-RU"/>
        </w:rPr>
        <w:t xml:space="preserve"> </w:t>
      </w:r>
      <w:r w:rsidRPr="00643266">
        <w:rPr>
          <w:rFonts w:ascii="Times New Roman" w:eastAsia="Times New Roman" w:hAnsi="Times New Roman" w:cs="Times New Roman"/>
          <w:sz w:val="24"/>
          <w:szCs w:val="24"/>
          <w:lang w:val="en-US" w:eastAsia="ru-RU"/>
        </w:rPr>
        <w:t>dreenisuudmed korras</w:t>
      </w:r>
      <w:r w:rsidRPr="00C91DE4">
        <w:rPr>
          <w:rFonts w:ascii="Times New Roman" w:eastAsia="Times New Roman" w:hAnsi="Times New Roman" w:cs="Times New Roman"/>
          <w:sz w:val="24"/>
          <w:szCs w:val="24"/>
          <w:lang w:val="et-EE" w:eastAsia="ru-RU"/>
        </w:rPr>
        <w:t>.</w:t>
      </w:r>
    </w:p>
    <w:p w:rsidR="008729C5" w:rsidRPr="00643266" w:rsidRDefault="00A42263" w:rsidP="008729C5">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EB2433">
        <w:rPr>
          <w:lang w:val="en-US"/>
        </w:rPr>
        <w:t xml:space="preserve">•  </w:t>
      </w:r>
      <w:r w:rsidR="008729C5" w:rsidRPr="00643266">
        <w:rPr>
          <w:rFonts w:ascii="Times New Roman" w:eastAsia="Times New Roman" w:hAnsi="Times New Roman" w:cs="Times New Roman"/>
          <w:sz w:val="24"/>
          <w:szCs w:val="24"/>
          <w:lang w:val="en-US" w:eastAsia="ru-RU"/>
        </w:rPr>
        <w:t>Kõik</w:t>
      </w:r>
      <w:proofErr w:type="gramEnd"/>
      <w:r w:rsidR="008729C5" w:rsidRPr="00643266">
        <w:rPr>
          <w:rFonts w:ascii="Times New Roman" w:eastAsia="Times New Roman" w:hAnsi="Times New Roman" w:cs="Times New Roman"/>
          <w:sz w:val="24"/>
          <w:szCs w:val="24"/>
          <w:lang w:val="en-US" w:eastAsia="ru-RU"/>
        </w:rPr>
        <w:t xml:space="preserve"> kuivendussüsteemi elemendid (kraavid, truubid, drenaažisuudmed, kaevud) tuleb üle vaadata vähemalt kord aastas.</w:t>
      </w:r>
    </w:p>
    <w:p w:rsidR="008729C5" w:rsidRPr="00643266" w:rsidRDefault="00A42263" w:rsidP="008729C5">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EB2433">
        <w:rPr>
          <w:lang w:val="en-US"/>
        </w:rPr>
        <w:t xml:space="preserve">•  </w:t>
      </w:r>
      <w:r w:rsidR="008729C5" w:rsidRPr="00643266">
        <w:rPr>
          <w:rFonts w:ascii="Times New Roman" w:eastAsia="Times New Roman" w:hAnsi="Times New Roman" w:cs="Times New Roman"/>
          <w:sz w:val="24"/>
          <w:szCs w:val="24"/>
          <w:lang w:val="en-US" w:eastAsia="ru-RU"/>
        </w:rPr>
        <w:t>Kuivendusvõrgu</w:t>
      </w:r>
      <w:proofErr w:type="gramEnd"/>
      <w:r w:rsidR="008729C5" w:rsidRPr="00643266">
        <w:rPr>
          <w:rFonts w:ascii="Times New Roman" w:eastAsia="Times New Roman" w:hAnsi="Times New Roman" w:cs="Times New Roman"/>
          <w:sz w:val="24"/>
          <w:szCs w:val="24"/>
          <w:lang w:val="en-US" w:eastAsia="ru-RU"/>
        </w:rPr>
        <w:t xml:space="preserve"> korrashoidu, rekonstrueerimist ja uuendamist tuleb teha nii, et ei häiritaks naabermaa kasutust ega tekitaks naabritele kahju.</w:t>
      </w:r>
    </w:p>
    <w:p w:rsidR="008729C5" w:rsidRPr="00643266" w:rsidRDefault="00A42263" w:rsidP="008729C5">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EB2433">
        <w:rPr>
          <w:lang w:val="en-US"/>
        </w:rPr>
        <w:t xml:space="preserve">•  </w:t>
      </w:r>
      <w:r w:rsidR="008729C5" w:rsidRPr="00643266">
        <w:rPr>
          <w:rFonts w:ascii="Times New Roman" w:eastAsia="Times New Roman" w:hAnsi="Times New Roman" w:cs="Times New Roman"/>
          <w:sz w:val="24"/>
          <w:szCs w:val="24"/>
          <w:lang w:val="en-US" w:eastAsia="ru-RU"/>
        </w:rPr>
        <w:t>Kuivendussüs</w:t>
      </w:r>
      <w:r w:rsidR="008729C5" w:rsidRPr="00C91DE4">
        <w:rPr>
          <w:rFonts w:ascii="Times New Roman" w:eastAsia="Times New Roman" w:hAnsi="Times New Roman" w:cs="Times New Roman"/>
          <w:sz w:val="24"/>
          <w:szCs w:val="24"/>
          <w:lang w:val="en-US" w:eastAsia="ru-RU"/>
        </w:rPr>
        <w:t>teemi</w:t>
      </w:r>
      <w:proofErr w:type="gramEnd"/>
      <w:r w:rsidR="008729C5" w:rsidRPr="00C91DE4">
        <w:rPr>
          <w:rFonts w:ascii="Times New Roman" w:eastAsia="Times New Roman" w:hAnsi="Times New Roman" w:cs="Times New Roman"/>
          <w:sz w:val="24"/>
          <w:szCs w:val="24"/>
          <w:lang w:val="en-US" w:eastAsia="ru-RU"/>
        </w:rPr>
        <w:t xml:space="preserve"> on vaja hooldada pidevalt:</w:t>
      </w:r>
    </w:p>
    <w:p w:rsidR="008729C5" w:rsidRPr="00C91DE4" w:rsidRDefault="008729C5" w:rsidP="008729C5">
      <w:pPr>
        <w:shd w:val="clear" w:color="auto" w:fill="FFFFFF"/>
        <w:spacing w:after="0" w:line="240" w:lineRule="auto"/>
        <w:rPr>
          <w:rFonts w:ascii="Times New Roman" w:eastAsia="Times New Roman" w:hAnsi="Times New Roman" w:cs="Times New Roman"/>
          <w:sz w:val="24"/>
          <w:szCs w:val="24"/>
          <w:lang w:val="en-US" w:eastAsia="ru-RU"/>
        </w:rPr>
      </w:pPr>
      <w:r w:rsidRPr="00C91DE4">
        <w:rPr>
          <w:rFonts w:ascii="Times New Roman" w:eastAsia="Times New Roman" w:hAnsi="Times New Roman" w:cs="Times New Roman"/>
          <w:sz w:val="24"/>
          <w:szCs w:val="24"/>
          <w:lang w:val="en-US" w:eastAsia="ru-RU"/>
        </w:rPr>
        <w:t xml:space="preserve">-tuleb niita kraavidelt hein </w:t>
      </w:r>
      <w:proofErr w:type="gramStart"/>
      <w:r w:rsidRPr="00C91DE4">
        <w:rPr>
          <w:rFonts w:ascii="Times New Roman" w:eastAsia="Times New Roman" w:hAnsi="Times New Roman" w:cs="Times New Roman"/>
          <w:sz w:val="24"/>
          <w:szCs w:val="24"/>
          <w:lang w:val="en-US" w:eastAsia="ru-RU"/>
        </w:rPr>
        <w:t>ja</w:t>
      </w:r>
      <w:proofErr w:type="gramEnd"/>
      <w:r w:rsidRPr="00C91DE4">
        <w:rPr>
          <w:rFonts w:ascii="Times New Roman" w:eastAsia="Times New Roman" w:hAnsi="Times New Roman" w:cs="Times New Roman"/>
          <w:sz w:val="24"/>
          <w:szCs w:val="24"/>
          <w:lang w:val="en-US" w:eastAsia="ru-RU"/>
        </w:rPr>
        <w:t xml:space="preserve"> võsa, puhastada kraavid ja truubid voolutakistustest;</w:t>
      </w:r>
    </w:p>
    <w:p w:rsidR="008729C5" w:rsidRPr="00643266" w:rsidRDefault="008729C5" w:rsidP="008729C5">
      <w:pPr>
        <w:shd w:val="clear" w:color="auto" w:fill="FFFFFF"/>
        <w:spacing w:after="0" w:line="240" w:lineRule="auto"/>
        <w:rPr>
          <w:rFonts w:ascii="Times New Roman" w:eastAsia="Times New Roman" w:hAnsi="Times New Roman" w:cs="Times New Roman"/>
          <w:sz w:val="24"/>
          <w:szCs w:val="24"/>
          <w:lang w:val="en-US" w:eastAsia="ru-RU"/>
        </w:rPr>
      </w:pPr>
      <w:r w:rsidRPr="00C91DE4">
        <w:rPr>
          <w:rFonts w:ascii="Times New Roman" w:eastAsia="Times New Roman" w:hAnsi="Times New Roman" w:cs="Times New Roman"/>
          <w:sz w:val="24"/>
          <w:szCs w:val="24"/>
          <w:lang w:val="en-US" w:eastAsia="ru-RU"/>
        </w:rPr>
        <w:lastRenderedPageBreak/>
        <w:t>-tuleb p</w:t>
      </w:r>
      <w:r w:rsidRPr="00643266">
        <w:rPr>
          <w:rFonts w:ascii="Times New Roman" w:eastAsia="Times New Roman" w:hAnsi="Times New Roman" w:cs="Times New Roman"/>
          <w:sz w:val="24"/>
          <w:szCs w:val="24"/>
          <w:lang w:val="en-US" w:eastAsia="ru-RU"/>
        </w:rPr>
        <w:t>uhasta</w:t>
      </w:r>
      <w:r w:rsidRPr="00C91DE4">
        <w:rPr>
          <w:rFonts w:ascii="Times New Roman" w:eastAsia="Times New Roman" w:hAnsi="Times New Roman" w:cs="Times New Roman"/>
          <w:sz w:val="24"/>
          <w:szCs w:val="24"/>
          <w:lang w:val="en-US" w:eastAsia="ru-RU"/>
        </w:rPr>
        <w:t>da</w:t>
      </w:r>
      <w:r w:rsidRPr="00643266">
        <w:rPr>
          <w:rFonts w:ascii="Times New Roman" w:eastAsia="Times New Roman" w:hAnsi="Times New Roman" w:cs="Times New Roman"/>
          <w:sz w:val="24"/>
          <w:szCs w:val="24"/>
          <w:lang w:val="en-US" w:eastAsia="ru-RU"/>
        </w:rPr>
        <w:t xml:space="preserve"> </w:t>
      </w:r>
      <w:proofErr w:type="gramStart"/>
      <w:r w:rsidRPr="00643266">
        <w:rPr>
          <w:rFonts w:ascii="Times New Roman" w:eastAsia="Times New Roman" w:hAnsi="Times New Roman" w:cs="Times New Roman"/>
          <w:sz w:val="24"/>
          <w:szCs w:val="24"/>
          <w:lang w:val="en-US" w:eastAsia="ru-RU"/>
        </w:rPr>
        <w:t>ja</w:t>
      </w:r>
      <w:proofErr w:type="gramEnd"/>
      <w:r w:rsidRPr="00643266">
        <w:rPr>
          <w:rFonts w:ascii="Times New Roman" w:eastAsia="Times New Roman" w:hAnsi="Times New Roman" w:cs="Times New Roman"/>
          <w:sz w:val="24"/>
          <w:szCs w:val="24"/>
          <w:lang w:val="en-US" w:eastAsia="ru-RU"/>
        </w:rPr>
        <w:t xml:space="preserve"> korrasta</w:t>
      </w:r>
      <w:r w:rsidRPr="00C91DE4">
        <w:rPr>
          <w:rFonts w:ascii="Times New Roman" w:eastAsia="Times New Roman" w:hAnsi="Times New Roman" w:cs="Times New Roman"/>
          <w:sz w:val="24"/>
          <w:szCs w:val="24"/>
          <w:lang w:val="en-US" w:eastAsia="ru-RU"/>
        </w:rPr>
        <w:t>da drenaažisuudmed;</w:t>
      </w:r>
    </w:p>
    <w:p w:rsidR="008729C5" w:rsidRDefault="008729C5" w:rsidP="008729C5">
      <w:pPr>
        <w:pStyle w:val="Default"/>
        <w:rPr>
          <w:color w:val="auto"/>
          <w:lang w:val="en-US"/>
        </w:rPr>
      </w:pPr>
      <w:r w:rsidRPr="00C91DE4">
        <w:rPr>
          <w:rFonts w:eastAsia="Times New Roman"/>
          <w:color w:val="auto"/>
          <w:lang w:val="en-US" w:eastAsia="ru-RU"/>
        </w:rPr>
        <w:t>-tuleb p</w:t>
      </w:r>
      <w:r w:rsidRPr="00643266">
        <w:rPr>
          <w:rFonts w:eastAsia="Times New Roman"/>
          <w:color w:val="auto"/>
          <w:lang w:val="en-US" w:eastAsia="ru-RU"/>
        </w:rPr>
        <w:t>uhasta</w:t>
      </w:r>
      <w:r w:rsidRPr="00C91DE4">
        <w:rPr>
          <w:rFonts w:eastAsia="Times New Roman"/>
          <w:color w:val="auto"/>
          <w:lang w:val="en-US" w:eastAsia="ru-RU"/>
        </w:rPr>
        <w:t>da</w:t>
      </w:r>
      <w:r w:rsidRPr="00643266">
        <w:rPr>
          <w:rFonts w:eastAsia="Times New Roman"/>
          <w:color w:val="auto"/>
          <w:lang w:val="en-US" w:eastAsia="ru-RU"/>
        </w:rPr>
        <w:t> </w:t>
      </w:r>
      <w:proofErr w:type="gramStart"/>
      <w:r w:rsidRPr="00643266">
        <w:rPr>
          <w:rFonts w:eastAsia="Times New Roman"/>
          <w:color w:val="auto"/>
          <w:lang w:val="en-US" w:eastAsia="ru-RU"/>
        </w:rPr>
        <w:t>ja</w:t>
      </w:r>
      <w:proofErr w:type="gramEnd"/>
      <w:r w:rsidRPr="00643266">
        <w:rPr>
          <w:rFonts w:eastAsia="Times New Roman"/>
          <w:color w:val="auto"/>
          <w:lang w:val="en-US" w:eastAsia="ru-RU"/>
        </w:rPr>
        <w:t xml:space="preserve"> hoia korras d</w:t>
      </w:r>
      <w:r w:rsidRPr="00C91DE4">
        <w:rPr>
          <w:rFonts w:eastAsia="Times New Roman"/>
          <w:color w:val="auto"/>
          <w:lang w:val="en-US" w:eastAsia="ru-RU"/>
        </w:rPr>
        <w:t>renaažikaevud ning nende ümbrus; k</w:t>
      </w:r>
      <w:r w:rsidRPr="00643266">
        <w:rPr>
          <w:rFonts w:eastAsia="Times New Roman"/>
          <w:color w:val="auto"/>
          <w:lang w:val="en-US" w:eastAsia="ru-RU"/>
        </w:rPr>
        <w:t>aev peab olema kaanetatud ja märgistatud.</w:t>
      </w:r>
    </w:p>
    <w:p w:rsidR="001A78C0" w:rsidRDefault="00A42263" w:rsidP="00A12BB4">
      <w:pPr>
        <w:pStyle w:val="Default"/>
        <w:rPr>
          <w:rFonts w:ascii="Times" w:eastAsia="Times" w:hAnsi="Times" w:cs="Times"/>
          <w:lang w:val="en-US"/>
        </w:rPr>
      </w:pPr>
      <w:proofErr w:type="gramStart"/>
      <w:r w:rsidRPr="00EB2433">
        <w:rPr>
          <w:lang w:val="en-US"/>
        </w:rPr>
        <w:t xml:space="preserve">•  </w:t>
      </w:r>
      <w:r w:rsidR="00AB4C85" w:rsidRPr="007D3D8E">
        <w:rPr>
          <w:rFonts w:ascii="Times" w:eastAsia="Times" w:hAnsi="Times" w:cs="Times"/>
          <w:lang w:val="en-US"/>
        </w:rPr>
        <w:t>Hoonete</w:t>
      </w:r>
      <w:proofErr w:type="gramEnd"/>
      <w:r w:rsidR="00AB4C85" w:rsidRPr="007D3D8E">
        <w:rPr>
          <w:rFonts w:ascii="Times" w:eastAsia="Times" w:hAnsi="Times" w:cs="Times"/>
          <w:lang w:val="en-US"/>
        </w:rPr>
        <w:t xml:space="preserve"> ja </w:t>
      </w:r>
      <w:r w:rsidR="00AB4C85">
        <w:rPr>
          <w:rFonts w:ascii="Times" w:eastAsia="Times" w:hAnsi="Times" w:cs="Times"/>
          <w:lang w:val="en-US"/>
        </w:rPr>
        <w:t>tehnovõrkude projekteerimise</w:t>
      </w:r>
      <w:r w:rsidR="00AB4C85" w:rsidRPr="007D3D8E">
        <w:rPr>
          <w:rFonts w:ascii="Times" w:eastAsia="Times" w:hAnsi="Times" w:cs="Times"/>
          <w:lang w:val="en-US"/>
        </w:rPr>
        <w:t>l tuleb ette jäävad maaparandussüsteemid vajadusel ümber juht</w:t>
      </w:r>
      <w:r w:rsidR="00AB4C85">
        <w:rPr>
          <w:rFonts w:ascii="Times" w:eastAsia="Times" w:hAnsi="Times" w:cs="Times"/>
          <w:lang w:val="en-US"/>
        </w:rPr>
        <w:t>ida nii, et nende toimimine tul</w:t>
      </w:r>
      <w:r w:rsidR="00AB4C85" w:rsidRPr="007D3D8E">
        <w:rPr>
          <w:rFonts w:ascii="Times" w:eastAsia="Times" w:hAnsi="Times" w:cs="Times"/>
          <w:lang w:val="en-US"/>
        </w:rPr>
        <w:t>evikus ei halveneks.</w:t>
      </w:r>
    </w:p>
    <w:p w:rsidR="00AB4C85" w:rsidRDefault="00AB4C85" w:rsidP="00A12BB4">
      <w:pPr>
        <w:pStyle w:val="Default"/>
        <w:rPr>
          <w:lang w:val="en-US"/>
        </w:rPr>
      </w:pPr>
    </w:p>
    <w:p w:rsidR="00831C90" w:rsidRDefault="00A12BB4" w:rsidP="00A12BB4">
      <w:pPr>
        <w:pStyle w:val="Default"/>
        <w:rPr>
          <w:lang w:val="en-US"/>
        </w:rPr>
      </w:pPr>
      <w:proofErr w:type="gramStart"/>
      <w:r w:rsidRPr="00EB2433">
        <w:rPr>
          <w:lang w:val="en-US"/>
        </w:rPr>
        <w:t>Põhilised keskkonda mõjutavad tegurid tulenevad ehitustegevusest.</w:t>
      </w:r>
      <w:proofErr w:type="gramEnd"/>
      <w:r w:rsidRPr="00EB2433">
        <w:rPr>
          <w:lang w:val="en-US"/>
        </w:rPr>
        <w:t xml:space="preserve"> </w:t>
      </w:r>
    </w:p>
    <w:p w:rsidR="00A12BB4" w:rsidRPr="00EB2433" w:rsidRDefault="00A12BB4" w:rsidP="00A12BB4">
      <w:pPr>
        <w:pStyle w:val="Default"/>
        <w:rPr>
          <w:lang w:val="en-US"/>
        </w:rPr>
      </w:pPr>
      <w:r w:rsidRPr="00EB2433">
        <w:rPr>
          <w:lang w:val="en-US"/>
        </w:rPr>
        <w:t>Planeeringu koostamisel on arvestatud kehtivate piirangutega</w:t>
      </w:r>
      <w:r w:rsidR="004911EA">
        <w:rPr>
          <w:lang w:val="en-US"/>
        </w:rPr>
        <w:t xml:space="preserve"> </w:t>
      </w:r>
      <w:proofErr w:type="gramStart"/>
      <w:r w:rsidR="004911EA">
        <w:rPr>
          <w:lang w:val="en-US"/>
        </w:rPr>
        <w:t>ja</w:t>
      </w:r>
      <w:proofErr w:type="gramEnd"/>
      <w:r w:rsidR="004911EA">
        <w:rPr>
          <w:lang w:val="en-US"/>
        </w:rPr>
        <w:t xml:space="preserve"> ehitisi </w:t>
      </w:r>
      <w:r w:rsidR="00512F9C">
        <w:rPr>
          <w:lang w:val="en-US"/>
        </w:rPr>
        <w:t xml:space="preserve">järgmistesse </w:t>
      </w:r>
      <w:r w:rsidR="001A78C0">
        <w:rPr>
          <w:lang w:val="en-US"/>
        </w:rPr>
        <w:t>kaitsevöönditesse pole kavandatud</w:t>
      </w:r>
      <w:r w:rsidRPr="00EB2433">
        <w:rPr>
          <w:lang w:val="en-US"/>
        </w:rPr>
        <w:t xml:space="preserve">: </w:t>
      </w:r>
    </w:p>
    <w:p w:rsidR="00A12BB4" w:rsidRPr="00EB2433" w:rsidRDefault="00A12BB4" w:rsidP="00831C90">
      <w:pPr>
        <w:pStyle w:val="Default"/>
        <w:rPr>
          <w:lang w:val="en-US"/>
        </w:rPr>
      </w:pPr>
      <w:proofErr w:type="gramStart"/>
      <w:r w:rsidRPr="00EB2433">
        <w:rPr>
          <w:lang w:val="en-US"/>
        </w:rPr>
        <w:t>•</w:t>
      </w:r>
      <w:r w:rsidR="00E724BD" w:rsidRPr="00EB2433">
        <w:rPr>
          <w:lang w:val="en-US"/>
        </w:rPr>
        <w:t xml:space="preserve"> </w:t>
      </w:r>
      <w:r w:rsidRPr="00EB2433">
        <w:rPr>
          <w:lang w:val="en-US"/>
        </w:rPr>
        <w:t xml:space="preserve"> </w:t>
      </w:r>
      <w:r w:rsidR="004911EA" w:rsidRPr="009257EA">
        <w:rPr>
          <w:lang w:val="en-US"/>
        </w:rPr>
        <w:t>Maaparandushoiuala</w:t>
      </w:r>
      <w:proofErr w:type="gramEnd"/>
      <w:r w:rsidR="004911EA" w:rsidRPr="009257EA">
        <w:rPr>
          <w:lang w:val="en-US"/>
        </w:rPr>
        <w:t>, maaparandussüsteemi maa-ala</w:t>
      </w:r>
      <w:r w:rsidR="004911EA">
        <w:rPr>
          <w:lang w:val="en-US"/>
        </w:rPr>
        <w:t>, e</w:t>
      </w:r>
      <w:r w:rsidR="004911EA" w:rsidRPr="009257EA">
        <w:rPr>
          <w:lang w:val="en-US"/>
        </w:rPr>
        <w:t xml:space="preserve">esvoolu kaitsevöönd </w:t>
      </w:r>
      <w:r w:rsidR="004911EA">
        <w:rPr>
          <w:lang w:val="en-US"/>
        </w:rPr>
        <w:t>(</w:t>
      </w:r>
      <w:r w:rsidR="004911EA" w:rsidRPr="009257EA">
        <w:rPr>
          <w:lang w:val="en-US"/>
        </w:rPr>
        <w:t>avatud eesvool valgalaga kuni 10 km2</w:t>
      </w:r>
      <w:r w:rsidR="004911EA">
        <w:rPr>
          <w:lang w:val="en-US"/>
        </w:rPr>
        <w:t>);</w:t>
      </w:r>
    </w:p>
    <w:p w:rsidR="004911EA" w:rsidRPr="009257EA" w:rsidRDefault="00411E83" w:rsidP="004911EA">
      <w:pPr>
        <w:autoSpaceDE w:val="0"/>
        <w:autoSpaceDN w:val="0"/>
        <w:adjustRightInd w:val="0"/>
        <w:spacing w:after="20" w:line="240" w:lineRule="auto"/>
        <w:rPr>
          <w:rFonts w:ascii="Times New Roman" w:hAnsi="Times New Roman" w:cs="Times New Roman"/>
          <w:color w:val="000000"/>
          <w:sz w:val="24"/>
          <w:szCs w:val="24"/>
          <w:lang w:val="en-US"/>
        </w:rPr>
      </w:pPr>
      <w:r w:rsidRPr="00EB2433">
        <w:rPr>
          <w:rFonts w:ascii="Times New Roman" w:hAnsi="Times New Roman" w:cs="Times New Roman"/>
          <w:sz w:val="24"/>
          <w:szCs w:val="24"/>
          <w:lang w:val="en-US"/>
        </w:rPr>
        <w:t xml:space="preserve">• </w:t>
      </w:r>
      <w:r w:rsidR="004911EA" w:rsidRPr="009257EA">
        <w:rPr>
          <w:rFonts w:ascii="Times New Roman" w:hAnsi="Times New Roman" w:cs="Times New Roman"/>
          <w:color w:val="000000"/>
          <w:sz w:val="24"/>
          <w:szCs w:val="24"/>
          <w:lang w:val="en-US"/>
        </w:rPr>
        <w:t xml:space="preserve">Elektriõhuliini kaitsevöönd 2 m liini teljest; </w:t>
      </w:r>
    </w:p>
    <w:p w:rsidR="00411E83" w:rsidRPr="00EB2433" w:rsidRDefault="004911EA" w:rsidP="004911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Elektrimaakaabelliini kaitsevöönd 1 m liini äärmistest kaablitest</w:t>
      </w:r>
      <w:r>
        <w:rPr>
          <w:rFonts w:ascii="Times New Roman" w:hAnsi="Times New Roman" w:cs="Times New Roman"/>
          <w:color w:val="000000"/>
          <w:sz w:val="24"/>
          <w:szCs w:val="24"/>
          <w:lang w:val="en-US"/>
        </w:rPr>
        <w:t>;</w:t>
      </w:r>
    </w:p>
    <w:p w:rsidR="00A12BB4" w:rsidRPr="00EB2433" w:rsidRDefault="004911EA" w:rsidP="00411E83">
      <w:pPr>
        <w:pStyle w:val="Default"/>
        <w:spacing w:after="45"/>
        <w:rPr>
          <w:lang w:val="en-US"/>
        </w:rPr>
      </w:pPr>
      <w:r>
        <w:rPr>
          <w:lang w:val="en-US"/>
        </w:rPr>
        <w:t>• Kohaliku</w:t>
      </w:r>
      <w:r w:rsidR="00411E83" w:rsidRPr="00EB2433">
        <w:rPr>
          <w:lang w:val="en-US"/>
        </w:rPr>
        <w:t xml:space="preserve"> </w:t>
      </w:r>
      <w:proofErr w:type="gramStart"/>
      <w:r w:rsidR="00411E83" w:rsidRPr="00EB2433">
        <w:rPr>
          <w:lang w:val="en-US"/>
        </w:rPr>
        <w:t>tee  (</w:t>
      </w:r>
      <w:proofErr w:type="gramEnd"/>
      <w:r>
        <w:rPr>
          <w:lang w:val="en-US"/>
        </w:rPr>
        <w:t>Samblamäe</w:t>
      </w:r>
      <w:r w:rsidRPr="005F4ED8">
        <w:rPr>
          <w:lang w:val="en-US"/>
        </w:rPr>
        <w:t xml:space="preserve"> te</w:t>
      </w:r>
      <w:r>
        <w:rPr>
          <w:lang w:val="en-US"/>
        </w:rPr>
        <w:t>e</w:t>
      </w:r>
      <w:r w:rsidR="00411E83" w:rsidRPr="00EB2433">
        <w:rPr>
          <w:lang w:val="en-US"/>
        </w:rPr>
        <w:t>) kaitsevöönd</w:t>
      </w:r>
      <w:r w:rsidR="00A12BB4" w:rsidRPr="00EB2433">
        <w:rPr>
          <w:lang w:val="en-US"/>
        </w:rPr>
        <w:t xml:space="preserve">. </w:t>
      </w:r>
    </w:p>
    <w:p w:rsid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sidRPr="00C13C63">
        <w:rPr>
          <w:rFonts w:ascii="Times New Roman" w:hAnsi="Times New Roman" w:cs="Times New Roman"/>
          <w:iCs/>
          <w:sz w:val="24"/>
          <w:szCs w:val="24"/>
          <w:lang w:val="en-US"/>
        </w:rPr>
        <w:t>Veekaitsevööndis on keelatud:</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w:t>
      </w:r>
      <w:proofErr w:type="gramStart"/>
      <w:r w:rsidRPr="00C13C63">
        <w:rPr>
          <w:rFonts w:ascii="Times New Roman" w:hAnsi="Times New Roman" w:cs="Times New Roman"/>
          <w:iCs/>
          <w:sz w:val="24"/>
          <w:szCs w:val="24"/>
          <w:lang w:val="en-US"/>
        </w:rPr>
        <w:t>maavarade</w:t>
      </w:r>
      <w:proofErr w:type="gramEnd"/>
      <w:r w:rsidRPr="00C13C63">
        <w:rPr>
          <w:rFonts w:ascii="Times New Roman" w:hAnsi="Times New Roman" w:cs="Times New Roman"/>
          <w:iCs/>
          <w:sz w:val="24"/>
          <w:szCs w:val="24"/>
          <w:lang w:val="en-US"/>
        </w:rPr>
        <w:t xml:space="preserve"> ja maa-ainese kaevandamine ning geoloogilise uuringu teostamine;</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w:t>
      </w:r>
      <w:proofErr w:type="gramStart"/>
      <w:r w:rsidRPr="00C13C63">
        <w:rPr>
          <w:rFonts w:ascii="Times New Roman" w:hAnsi="Times New Roman" w:cs="Times New Roman"/>
          <w:iCs/>
          <w:sz w:val="24"/>
          <w:szCs w:val="24"/>
          <w:lang w:val="en-US"/>
        </w:rPr>
        <w:t>puu</w:t>
      </w:r>
      <w:proofErr w:type="gramEnd"/>
      <w:r w:rsidRPr="00C13C63">
        <w:rPr>
          <w:rFonts w:ascii="Times New Roman" w:hAnsi="Times New Roman" w:cs="Times New Roman"/>
          <w:iCs/>
          <w:sz w:val="24"/>
          <w:szCs w:val="24"/>
          <w:lang w:val="en-US"/>
        </w:rPr>
        <w:t>- ja põõsarinde raie ilma maakonna keskkonnateenistuse nõusolekuta, välja arvatud raie</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proofErr w:type="gramStart"/>
      <w:r w:rsidRPr="00C13C63">
        <w:rPr>
          <w:rFonts w:ascii="Times New Roman" w:hAnsi="Times New Roman" w:cs="Times New Roman"/>
          <w:iCs/>
          <w:sz w:val="24"/>
          <w:szCs w:val="24"/>
          <w:lang w:val="en-US"/>
        </w:rPr>
        <w:t>maaparandussüsteemi</w:t>
      </w:r>
      <w:proofErr w:type="gramEnd"/>
      <w:r w:rsidRPr="00C13C63">
        <w:rPr>
          <w:rFonts w:ascii="Times New Roman" w:hAnsi="Times New Roman" w:cs="Times New Roman"/>
          <w:iCs/>
          <w:sz w:val="24"/>
          <w:szCs w:val="24"/>
          <w:lang w:val="en-US"/>
        </w:rPr>
        <w:t xml:space="preserve"> eesvoolul maaparandushoiutööde tegemisel;</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w:t>
      </w:r>
      <w:proofErr w:type="gramStart"/>
      <w:r w:rsidRPr="00C13C63">
        <w:rPr>
          <w:rFonts w:ascii="Times New Roman" w:hAnsi="Times New Roman" w:cs="Times New Roman"/>
          <w:iCs/>
          <w:sz w:val="24"/>
          <w:szCs w:val="24"/>
          <w:lang w:val="en-US"/>
        </w:rPr>
        <w:t>majandustegevus</w:t>
      </w:r>
      <w:proofErr w:type="gramEnd"/>
      <w:r w:rsidRPr="00C13C63">
        <w:rPr>
          <w:rFonts w:ascii="Times New Roman" w:hAnsi="Times New Roman" w:cs="Times New Roman"/>
          <w:iCs/>
          <w:sz w:val="24"/>
          <w:szCs w:val="24"/>
          <w:lang w:val="en-US"/>
        </w:rPr>
        <w:t>, välja arvatud heina niitmine ja roo lõikamine;</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w:t>
      </w:r>
      <w:proofErr w:type="gramStart"/>
      <w:r w:rsidRPr="00C13C63">
        <w:rPr>
          <w:rFonts w:ascii="Times New Roman" w:hAnsi="Times New Roman" w:cs="Times New Roman"/>
          <w:iCs/>
          <w:sz w:val="24"/>
          <w:szCs w:val="24"/>
          <w:lang w:val="en-US"/>
        </w:rPr>
        <w:t>väetise</w:t>
      </w:r>
      <w:proofErr w:type="gramEnd"/>
      <w:r w:rsidRPr="00C13C63">
        <w:rPr>
          <w:rFonts w:ascii="Times New Roman" w:hAnsi="Times New Roman" w:cs="Times New Roman"/>
          <w:iCs/>
          <w:sz w:val="24"/>
          <w:szCs w:val="24"/>
          <w:lang w:val="en-US"/>
        </w:rPr>
        <w:t>, keemilise taimekaitsevahendi ja reoveesette kasutamine ning sõnnikuhoidla või -</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proofErr w:type="gramStart"/>
      <w:r w:rsidRPr="00C13C63">
        <w:rPr>
          <w:rFonts w:ascii="Times New Roman" w:hAnsi="Times New Roman" w:cs="Times New Roman"/>
          <w:iCs/>
          <w:sz w:val="24"/>
          <w:szCs w:val="24"/>
          <w:lang w:val="en-US"/>
        </w:rPr>
        <w:t>auna</w:t>
      </w:r>
      <w:proofErr w:type="gramEnd"/>
      <w:r w:rsidRPr="00C13C63">
        <w:rPr>
          <w:rFonts w:ascii="Times New Roman" w:hAnsi="Times New Roman" w:cs="Times New Roman"/>
          <w:iCs/>
          <w:sz w:val="24"/>
          <w:szCs w:val="24"/>
          <w:lang w:val="en-US"/>
        </w:rPr>
        <w:t xml:space="preserve"> paigal</w:t>
      </w:r>
      <w:r>
        <w:rPr>
          <w:rFonts w:ascii="Times New Roman" w:hAnsi="Times New Roman" w:cs="Times New Roman"/>
          <w:iCs/>
          <w:sz w:val="24"/>
          <w:szCs w:val="24"/>
          <w:lang w:val="en-US"/>
        </w:rPr>
        <w:t>damine,</w:t>
      </w:r>
      <w:r w:rsidRPr="00C13C6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l</w:t>
      </w:r>
      <w:r w:rsidRPr="00C13C63">
        <w:rPr>
          <w:rFonts w:ascii="Times New Roman" w:hAnsi="Times New Roman" w:cs="Times New Roman"/>
          <w:iCs/>
          <w:sz w:val="24"/>
          <w:szCs w:val="24"/>
          <w:lang w:val="en-US"/>
        </w:rPr>
        <w:t>ubatud on taimekaitsevahendi kasutamine taimehaiguste korral ja kahjurite</w:t>
      </w:r>
    </w:p>
    <w:p w:rsidR="00A12BB4" w:rsidRDefault="00C13C63" w:rsidP="00C13C63">
      <w:pPr>
        <w:pStyle w:val="Default"/>
        <w:rPr>
          <w:iCs/>
          <w:lang w:val="en-US"/>
        </w:rPr>
      </w:pPr>
      <w:proofErr w:type="gramStart"/>
      <w:r w:rsidRPr="00C13C63">
        <w:rPr>
          <w:iCs/>
          <w:lang w:val="en-US"/>
        </w:rPr>
        <w:t>puhanguliste</w:t>
      </w:r>
      <w:proofErr w:type="gramEnd"/>
      <w:r w:rsidRPr="00C13C63">
        <w:rPr>
          <w:iCs/>
          <w:lang w:val="en-US"/>
        </w:rPr>
        <w:t xml:space="preserve"> kollete likvideerimisel keskkonnateenistuse igakordsel loal.</w:t>
      </w:r>
    </w:p>
    <w:p w:rsidR="00C13C63" w:rsidRPr="00EB2433" w:rsidRDefault="00C13C63" w:rsidP="00C13C63">
      <w:pPr>
        <w:pStyle w:val="Default"/>
        <w:rPr>
          <w:lang w:val="en-US"/>
        </w:rPr>
      </w:pPr>
    </w:p>
    <w:p w:rsidR="001A78C0" w:rsidRPr="001A78C0" w:rsidRDefault="001A78C0" w:rsidP="001A78C0">
      <w:pPr>
        <w:autoSpaceDE w:val="0"/>
        <w:autoSpaceDN w:val="0"/>
        <w:adjustRightInd w:val="0"/>
        <w:spacing w:after="0" w:line="240" w:lineRule="auto"/>
        <w:rPr>
          <w:rFonts w:ascii="Times New Roman" w:eastAsia="ArialMT" w:hAnsi="Times New Roman" w:cs="Times New Roman"/>
          <w:b/>
          <w:bCs/>
          <w:color w:val="000000"/>
          <w:sz w:val="24"/>
          <w:szCs w:val="24"/>
          <w:lang w:val="en-US"/>
        </w:rPr>
      </w:pPr>
      <w:r w:rsidRPr="001A78C0">
        <w:rPr>
          <w:rFonts w:ascii="Times New Roman" w:hAnsi="Times New Roman" w:cs="Times New Roman"/>
          <w:b/>
          <w:sz w:val="24"/>
          <w:szCs w:val="24"/>
          <w:lang w:val="en-US"/>
        </w:rPr>
        <w:t>4.3.</w:t>
      </w:r>
      <w:r>
        <w:rPr>
          <w:rFonts w:ascii="Times New Roman" w:hAnsi="Times New Roman" w:cs="Times New Roman"/>
          <w:b/>
          <w:sz w:val="24"/>
          <w:szCs w:val="24"/>
          <w:lang w:val="en-US"/>
        </w:rPr>
        <w:t>2</w:t>
      </w:r>
      <w:r w:rsidRPr="001A78C0">
        <w:rPr>
          <w:rFonts w:ascii="Times New Roman" w:hAnsi="Times New Roman" w:cs="Times New Roman"/>
          <w:b/>
          <w:sz w:val="24"/>
          <w:szCs w:val="24"/>
          <w:lang w:val="en-US"/>
        </w:rPr>
        <w:t>.</w:t>
      </w:r>
      <w:r w:rsidRPr="001A78C0">
        <w:rPr>
          <w:b/>
          <w:lang w:val="en-US"/>
        </w:rPr>
        <w:t xml:space="preserve"> </w:t>
      </w:r>
      <w:r w:rsidRPr="001A78C0">
        <w:rPr>
          <w:rFonts w:ascii="Times New Roman" w:eastAsia="ArialMT" w:hAnsi="Times New Roman" w:cs="Times New Roman"/>
          <w:b/>
          <w:bCs/>
          <w:color w:val="000000"/>
          <w:sz w:val="24"/>
          <w:szCs w:val="24"/>
          <w:lang w:val="en-US"/>
        </w:rPr>
        <w:t xml:space="preserve">Kavandatava </w:t>
      </w:r>
      <w:proofErr w:type="gramStart"/>
      <w:r w:rsidRPr="001A78C0">
        <w:rPr>
          <w:rFonts w:ascii="Times New Roman" w:eastAsia="ArialMT" w:hAnsi="Times New Roman" w:cs="Times New Roman"/>
          <w:b/>
          <w:bCs/>
          <w:color w:val="000000"/>
          <w:sz w:val="24"/>
          <w:szCs w:val="24"/>
          <w:lang w:val="en-US"/>
        </w:rPr>
        <w:t xml:space="preserve">tegevusega </w:t>
      </w:r>
      <w:r w:rsidR="00512F9C">
        <w:rPr>
          <w:rFonts w:ascii="Times New Roman" w:eastAsia="ArialMT" w:hAnsi="Times New Roman" w:cs="Times New Roman"/>
          <w:b/>
          <w:bCs/>
          <w:color w:val="000000"/>
          <w:sz w:val="24"/>
          <w:szCs w:val="24"/>
          <w:lang w:val="en-US"/>
        </w:rPr>
        <w:t xml:space="preserve"> </w:t>
      </w:r>
      <w:r w:rsidRPr="001A78C0">
        <w:rPr>
          <w:rFonts w:ascii="Times New Roman" w:eastAsia="ArialMT" w:hAnsi="Times New Roman" w:cs="Times New Roman"/>
          <w:b/>
          <w:bCs/>
          <w:color w:val="000000"/>
          <w:sz w:val="24"/>
          <w:szCs w:val="24"/>
          <w:lang w:val="en-US"/>
        </w:rPr>
        <w:t>kaasnev</w:t>
      </w:r>
      <w:proofErr w:type="gramEnd"/>
      <w:r w:rsidRPr="001A78C0">
        <w:rPr>
          <w:rFonts w:ascii="Times New Roman" w:eastAsia="ArialMT" w:hAnsi="Times New Roman" w:cs="Times New Roman"/>
          <w:b/>
          <w:bCs/>
          <w:color w:val="000000"/>
          <w:sz w:val="24"/>
          <w:szCs w:val="24"/>
          <w:lang w:val="en-US"/>
        </w:rPr>
        <w:t xml:space="preserve"> avariiolukordade esinemise võimalikkus </w:t>
      </w:r>
    </w:p>
    <w:p w:rsidR="00411E83" w:rsidRDefault="001A78C0" w:rsidP="001A78C0">
      <w:pPr>
        <w:pStyle w:val="Default"/>
        <w:rPr>
          <w:rFonts w:eastAsia="ArialMT"/>
          <w:b/>
          <w:bCs/>
          <w:lang w:val="en-US"/>
        </w:rPr>
      </w:pPr>
      <w:proofErr w:type="gramStart"/>
      <w:r w:rsidRPr="001A78C0">
        <w:rPr>
          <w:rFonts w:eastAsia="ArialMT"/>
          <w:b/>
          <w:bCs/>
          <w:lang w:val="en-US"/>
        </w:rPr>
        <w:t>ja</w:t>
      </w:r>
      <w:proofErr w:type="gramEnd"/>
      <w:r w:rsidRPr="001A78C0">
        <w:rPr>
          <w:rFonts w:eastAsia="ArialMT"/>
          <w:b/>
          <w:bCs/>
          <w:lang w:val="en-US"/>
        </w:rPr>
        <w:t xml:space="preserve"> nende vältimise meetmed</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Planeeringuga antakse ehitusõigus elamumaa</w:t>
      </w:r>
      <w:r>
        <w:rPr>
          <w:rFonts w:ascii="Times New Roman" w:eastAsia="ArialMT" w:hAnsi="Times New Roman" w:cs="Times New Roman"/>
          <w:color w:val="000000"/>
          <w:sz w:val="24"/>
          <w:szCs w:val="24"/>
          <w:lang w:val="en-US"/>
        </w:rPr>
        <w:t>de</w:t>
      </w:r>
      <w:r w:rsidRPr="003251DF">
        <w:rPr>
          <w:rFonts w:ascii="Times New Roman" w:eastAsia="ArialMT" w:hAnsi="Times New Roman" w:cs="Times New Roman"/>
          <w:color w:val="000000"/>
          <w:sz w:val="24"/>
          <w:szCs w:val="24"/>
          <w:lang w:val="en-US"/>
        </w:rPr>
        <w:t xml:space="preserve">le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keskkonda ohustavat tegevust kavandatud ei ole, on detailplaneeringu elluviimisel siiski võimalik, et esineb avariiolukordasid, mille tulemusena reostub või saastub pinnas, pinnavesi, põhjavesi, õhk.</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Mõju on kõige suurem ehitamise ajal ning kui hooned on valminud, siis täiendavat negatiivset mõju keskkonnale ette ei ole näha.</w:t>
      </w:r>
      <w:proofErr w:type="gramEnd"/>
      <w:r w:rsidRPr="003251DF">
        <w:rPr>
          <w:rFonts w:ascii="Times New Roman" w:eastAsia="ArialMT" w:hAnsi="Times New Roman" w:cs="Times New Roman"/>
          <w:color w:val="000000"/>
          <w:sz w:val="24"/>
          <w:szCs w:val="24"/>
          <w:lang w:val="en-US"/>
        </w:rPr>
        <w:t xml:space="preserve"> Maaomanik on kohustatud koheselt teavitama vallavalitsust igast avariist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võtma tarvitusele meetmed tekkinud reostuse koheseks peatamiseks, kõrvaldamiseks ja tervisekaitse tagamiseks.</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Oht inimese tervisele avaldub kõige selgemalt hoonete rajamise ehitusprotsessis.</w:t>
      </w:r>
      <w:proofErr w:type="gramEnd"/>
      <w:r w:rsidRPr="003251DF">
        <w:rPr>
          <w:rFonts w:ascii="Times New Roman" w:eastAsia="ArialMT" w:hAnsi="Times New Roman" w:cs="Times New Roman"/>
          <w:color w:val="000000"/>
          <w:sz w:val="24"/>
          <w:szCs w:val="24"/>
          <w:lang w:val="en-US"/>
        </w:rPr>
        <w:t xml:space="preserve"> Õnnetuste</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vältimiseks</w:t>
      </w:r>
      <w:proofErr w:type="gramEnd"/>
      <w:r w:rsidRPr="003251DF">
        <w:rPr>
          <w:rFonts w:ascii="Times New Roman" w:eastAsia="ArialMT" w:hAnsi="Times New Roman" w:cs="Times New Roman"/>
          <w:color w:val="000000"/>
          <w:sz w:val="24"/>
          <w:szCs w:val="24"/>
          <w:lang w:val="en-US"/>
        </w:rPr>
        <w:t xml:space="preserve"> tuleb kinni pidada ehitusprojektis ning tööohutust määravates dokumentides esitatud</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nõuetest</w:t>
      </w:r>
      <w:proofErr w:type="gramEnd"/>
      <w:r w:rsidRPr="003251DF">
        <w:rPr>
          <w:rFonts w:ascii="Times New Roman" w:eastAsia="ArialMT" w:hAnsi="Times New Roman" w:cs="Times New Roman"/>
          <w:color w:val="000000"/>
          <w:sz w:val="24"/>
          <w:szCs w:val="24"/>
          <w:lang w:val="en-US"/>
        </w:rPr>
        <w:t xml:space="preserve">. Ehitusprotsessis tuleb kasutada vaid kvaliteetseid ehitusmaterjale ning ehitusmasinaid tuleb hooldada, </w:t>
      </w:r>
      <w:proofErr w:type="gramStart"/>
      <w:r w:rsidRPr="003251DF">
        <w:rPr>
          <w:rFonts w:ascii="Times New Roman" w:eastAsia="ArialMT" w:hAnsi="Times New Roman" w:cs="Times New Roman"/>
          <w:color w:val="000000"/>
          <w:sz w:val="24"/>
          <w:szCs w:val="24"/>
          <w:lang w:val="en-US"/>
        </w:rPr>
        <w:t>et</w:t>
      </w:r>
      <w:proofErr w:type="gramEnd"/>
      <w:r w:rsidRPr="003251DF">
        <w:rPr>
          <w:rFonts w:ascii="Times New Roman" w:eastAsia="ArialMT" w:hAnsi="Times New Roman" w:cs="Times New Roman"/>
          <w:color w:val="000000"/>
          <w:sz w:val="24"/>
          <w:szCs w:val="24"/>
          <w:lang w:val="en-US"/>
        </w:rPr>
        <w:t xml:space="preserve"> vältida võimalikku keskkonnareostust nt lekete näol. Töötajad peavad olema spetsiaalse hariduse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teadmistega.</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Avariiohtlikku olukordade vältimiseks:</w:t>
      </w:r>
    </w:p>
    <w:p w:rsidR="00C13C63" w:rsidRPr="00C13C63"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proofErr w:type="gramStart"/>
      <w:r w:rsidRPr="00C13C63">
        <w:rPr>
          <w:rFonts w:ascii="Times New Roman" w:eastAsia="ArialMT" w:hAnsi="Times New Roman" w:cs="Times New Roman"/>
          <w:color w:val="000000"/>
          <w:sz w:val="24"/>
          <w:szCs w:val="24"/>
          <w:lang w:val="en-US"/>
        </w:rPr>
        <w:t>territooriumil</w:t>
      </w:r>
      <w:proofErr w:type="gramEnd"/>
      <w:r w:rsidRPr="00C13C63">
        <w:rPr>
          <w:rFonts w:ascii="Times New Roman" w:eastAsia="ArialMT" w:hAnsi="Times New Roman" w:cs="Times New Roman"/>
          <w:color w:val="000000"/>
          <w:sz w:val="24"/>
          <w:szCs w:val="24"/>
          <w:lang w:val="en-US"/>
        </w:rPr>
        <w:t xml:space="preserve"> tagada korrashoid;</w:t>
      </w:r>
    </w:p>
    <w:p w:rsidR="00C13C63" w:rsidRPr="00C13C63"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proofErr w:type="gramStart"/>
      <w:r w:rsidRPr="00C13C63">
        <w:rPr>
          <w:rFonts w:ascii="Times New Roman" w:eastAsia="ArialMT" w:hAnsi="Times New Roman" w:cs="Times New Roman"/>
          <w:color w:val="000000"/>
          <w:sz w:val="24"/>
          <w:szCs w:val="24"/>
          <w:lang w:val="en-US"/>
        </w:rPr>
        <w:t>territooriumile</w:t>
      </w:r>
      <w:proofErr w:type="gramEnd"/>
      <w:r w:rsidRPr="00C13C63">
        <w:rPr>
          <w:rFonts w:ascii="Times New Roman" w:eastAsia="ArialMT" w:hAnsi="Times New Roman" w:cs="Times New Roman"/>
          <w:color w:val="000000"/>
          <w:sz w:val="24"/>
          <w:szCs w:val="24"/>
          <w:lang w:val="en-US"/>
        </w:rPr>
        <w:t xml:space="preserve"> tagada juurdepääs;</w:t>
      </w:r>
    </w:p>
    <w:p w:rsidR="00C13C63" w:rsidRPr="00C13C63"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proofErr w:type="gramStart"/>
      <w:r w:rsidRPr="00C13C63">
        <w:rPr>
          <w:rFonts w:ascii="Times New Roman" w:eastAsia="ArialMT" w:hAnsi="Times New Roman" w:cs="Times New Roman"/>
          <w:color w:val="000000"/>
          <w:sz w:val="24"/>
          <w:szCs w:val="24"/>
          <w:lang w:val="en-US"/>
        </w:rPr>
        <w:t>ehitamise</w:t>
      </w:r>
      <w:proofErr w:type="gramEnd"/>
      <w:r w:rsidRPr="00C13C63">
        <w:rPr>
          <w:rFonts w:ascii="Times New Roman" w:eastAsia="ArialMT" w:hAnsi="Times New Roman" w:cs="Times New Roman"/>
          <w:color w:val="000000"/>
          <w:sz w:val="24"/>
          <w:szCs w:val="24"/>
          <w:lang w:val="en-US"/>
        </w:rPr>
        <w:t xml:space="preserve"> ajal mitte koormata keskkonda saasteainetega, vältida masinatest tingitud õlireostust,  vajalik on ehitusjääkide õigeaegne ja pidev koristamine;</w:t>
      </w:r>
    </w:p>
    <w:p w:rsidR="001A78C0" w:rsidRDefault="00C13C63" w:rsidP="00C13C63">
      <w:pPr>
        <w:pStyle w:val="Default"/>
        <w:rPr>
          <w:rFonts w:eastAsia="ArialMT"/>
          <w:lang w:val="en-US"/>
        </w:rPr>
      </w:pPr>
      <w:r>
        <w:rPr>
          <w:rFonts w:eastAsia="ArialMT"/>
          <w:lang w:val="en-US"/>
        </w:rPr>
        <w:t xml:space="preserve">- </w:t>
      </w:r>
      <w:proofErr w:type="gramStart"/>
      <w:r w:rsidRPr="003251DF">
        <w:rPr>
          <w:rFonts w:eastAsia="ArialMT"/>
          <w:lang w:val="en-US"/>
        </w:rPr>
        <w:t>vajadusel</w:t>
      </w:r>
      <w:proofErr w:type="gramEnd"/>
      <w:r w:rsidRPr="003251DF">
        <w:rPr>
          <w:rFonts w:eastAsia="ArialMT"/>
          <w:lang w:val="en-US"/>
        </w:rPr>
        <w:t xml:space="preserve"> luua ajutine (ehitusaegne) saasteainete kogumise ja puhastamise süsteem.</w:t>
      </w:r>
    </w:p>
    <w:p w:rsidR="00C13C63" w:rsidRPr="00EB2433" w:rsidRDefault="00C13C63" w:rsidP="00C13C63">
      <w:pPr>
        <w:pStyle w:val="Default"/>
        <w:rPr>
          <w:b/>
          <w:bCs/>
          <w:lang w:val="en-US"/>
        </w:rPr>
      </w:pPr>
    </w:p>
    <w:p w:rsidR="00A12BB4" w:rsidRPr="00C13C63" w:rsidRDefault="00C13C63" w:rsidP="00A12BB4">
      <w:pPr>
        <w:pStyle w:val="Default"/>
        <w:rPr>
          <w:b/>
          <w:lang w:val="en-US"/>
        </w:rPr>
      </w:pPr>
      <w:r w:rsidRPr="00C13C63">
        <w:rPr>
          <w:b/>
          <w:lang w:val="en-US"/>
        </w:rPr>
        <w:lastRenderedPageBreak/>
        <w:t xml:space="preserve">4.3.3. </w:t>
      </w:r>
      <w:r w:rsidRPr="00C13C63">
        <w:rPr>
          <w:rFonts w:eastAsia="ArialMT"/>
          <w:b/>
          <w:bCs/>
          <w:lang w:val="en-US"/>
        </w:rPr>
        <w:t>Meetmed haljastuse kaitseks</w:t>
      </w:r>
      <w:r w:rsidR="00A12BB4" w:rsidRPr="00C13C63">
        <w:rPr>
          <w:b/>
          <w:bCs/>
          <w:lang w:val="en-US"/>
        </w:rPr>
        <w:t xml:space="preserve"> </w:t>
      </w:r>
    </w:p>
    <w:p w:rsidR="002370F9" w:rsidRDefault="002370F9"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Planeeringuala elamumaa kinnistu</w:t>
      </w:r>
      <w:r>
        <w:rPr>
          <w:rFonts w:ascii="Times New Roman" w:eastAsia="ArialMT" w:hAnsi="Times New Roman" w:cs="Times New Roman"/>
          <w:color w:val="000000"/>
          <w:sz w:val="24"/>
          <w:szCs w:val="24"/>
          <w:lang w:val="en-US"/>
        </w:rPr>
        <w:t>te</w:t>
      </w:r>
      <w:r w:rsidRPr="003251DF">
        <w:rPr>
          <w:rFonts w:ascii="Times New Roman" w:eastAsia="ArialMT" w:hAnsi="Times New Roman" w:cs="Times New Roman"/>
          <w:color w:val="000000"/>
          <w:sz w:val="24"/>
          <w:szCs w:val="24"/>
          <w:lang w:val="en-US"/>
        </w:rPr>
        <w:t>l on suures osas looduslik rohumaa</w:t>
      </w:r>
      <w:r>
        <w:rPr>
          <w:rFonts w:ascii="Times New Roman" w:eastAsia="ArialMT" w:hAnsi="Times New Roman" w:cs="Times New Roman"/>
          <w:color w:val="000000"/>
          <w:sz w:val="24"/>
          <w:szCs w:val="24"/>
          <w:lang w:val="en-US"/>
        </w:rPr>
        <w:t xml:space="preserve"> </w:t>
      </w:r>
      <w:proofErr w:type="gramStart"/>
      <w:r>
        <w:rPr>
          <w:rFonts w:ascii="Times New Roman" w:eastAsia="ArialMT" w:hAnsi="Times New Roman" w:cs="Times New Roman"/>
          <w:color w:val="000000"/>
          <w:sz w:val="24"/>
          <w:szCs w:val="24"/>
          <w:lang w:val="en-US"/>
        </w:rPr>
        <w:t>koos</w:t>
      </w:r>
      <w:proofErr w:type="gramEnd"/>
      <w:r>
        <w:rPr>
          <w:rFonts w:ascii="Times New Roman" w:eastAsia="ArialMT" w:hAnsi="Times New Roman" w:cs="Times New Roman"/>
          <w:color w:val="000000"/>
          <w:sz w:val="24"/>
          <w:szCs w:val="24"/>
          <w:lang w:val="en-US"/>
        </w:rPr>
        <w:t xml:space="preserve"> üksikute puudega, põõsastega</w:t>
      </w:r>
      <w:r w:rsidRPr="003251DF">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 xml:space="preserve">ning olemas ka hekkid ja puuderivid. </w:t>
      </w:r>
    </w:p>
    <w:p w:rsidR="00512F13" w:rsidRDefault="002370F9"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M</w:t>
      </w:r>
      <w:r w:rsidRPr="003251DF">
        <w:rPr>
          <w:rFonts w:ascii="Times New Roman" w:eastAsia="ArialMT" w:hAnsi="Times New Roman" w:cs="Times New Roman"/>
          <w:color w:val="000000"/>
          <w:sz w:val="24"/>
          <w:szCs w:val="24"/>
          <w:lang w:val="en-US"/>
        </w:rPr>
        <w:t xml:space="preserve">aapind on </w:t>
      </w:r>
      <w:r w:rsidR="00512F9C">
        <w:rPr>
          <w:rFonts w:ascii="Times New Roman" w:eastAsia="ArialMT" w:hAnsi="Times New Roman" w:cs="Times New Roman"/>
          <w:color w:val="000000"/>
          <w:sz w:val="24"/>
          <w:szCs w:val="24"/>
          <w:lang w:val="en-US"/>
        </w:rPr>
        <w:t>t</w:t>
      </w:r>
      <w:r w:rsidR="0071255E">
        <w:rPr>
          <w:rFonts w:ascii="Times New Roman" w:eastAsia="ArialMT" w:hAnsi="Times New Roman" w:cs="Times New Roman"/>
          <w:color w:val="000000"/>
          <w:sz w:val="24"/>
          <w:szCs w:val="24"/>
          <w:lang w:val="en-US"/>
        </w:rPr>
        <w:t>a</w:t>
      </w:r>
      <w:r w:rsidR="00512F9C">
        <w:rPr>
          <w:rFonts w:ascii="Times New Roman" w:eastAsia="ArialMT" w:hAnsi="Times New Roman" w:cs="Times New Roman"/>
          <w:color w:val="000000"/>
          <w:sz w:val="24"/>
          <w:szCs w:val="24"/>
          <w:lang w:val="en-US"/>
        </w:rPr>
        <w:t xml:space="preserve">sane, </w:t>
      </w:r>
      <w:proofErr w:type="gramStart"/>
      <w:r w:rsidR="00512F9C">
        <w:rPr>
          <w:rFonts w:ascii="Times New Roman" w:eastAsia="ArialMT" w:hAnsi="Times New Roman" w:cs="Times New Roman"/>
          <w:color w:val="000000"/>
          <w:sz w:val="24"/>
          <w:szCs w:val="24"/>
          <w:lang w:val="en-US"/>
        </w:rPr>
        <w:t>v.a</w:t>
      </w:r>
      <w:proofErr w:type="gramEnd"/>
      <w:r w:rsidR="00512F9C">
        <w:rPr>
          <w:rFonts w:ascii="Times New Roman" w:eastAsia="ArialMT" w:hAnsi="Times New Roman" w:cs="Times New Roman"/>
          <w:color w:val="000000"/>
          <w:sz w:val="24"/>
          <w:szCs w:val="24"/>
          <w:lang w:val="en-US"/>
        </w:rPr>
        <w:t>. maaparanduskraavid</w:t>
      </w:r>
      <w:r w:rsidRPr="003251DF">
        <w:rPr>
          <w:rFonts w:ascii="Times New Roman" w:eastAsia="ArialMT" w:hAnsi="Times New Roman" w:cs="Times New Roman"/>
          <w:color w:val="000000"/>
          <w:sz w:val="24"/>
          <w:szCs w:val="24"/>
          <w:lang w:val="en-US"/>
        </w:rPr>
        <w:t>.</w:t>
      </w:r>
    </w:p>
    <w:p w:rsidR="002370F9" w:rsidRPr="003251DF" w:rsidRDefault="00512F13"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Planeeringualale on </w:t>
      </w:r>
      <w:proofErr w:type="gramStart"/>
      <w:r>
        <w:rPr>
          <w:rFonts w:ascii="Times New Roman" w:eastAsia="ArialMT" w:hAnsi="Times New Roman" w:cs="Times New Roman"/>
          <w:color w:val="000000"/>
          <w:sz w:val="24"/>
          <w:szCs w:val="24"/>
          <w:lang w:val="en-US"/>
        </w:rPr>
        <w:t xml:space="preserve">tehtud </w:t>
      </w:r>
      <w:r w:rsidR="002370F9" w:rsidRPr="003251DF">
        <w:rPr>
          <w:rFonts w:ascii="Times New Roman" w:eastAsia="ArialMT" w:hAnsi="Times New Roman" w:cs="Times New Roman"/>
          <w:color w:val="000000"/>
          <w:sz w:val="24"/>
          <w:szCs w:val="24"/>
          <w:lang w:val="en-US"/>
        </w:rPr>
        <w:t xml:space="preserve"> </w:t>
      </w:r>
      <w:r>
        <w:rPr>
          <w:rFonts w:ascii="Times New Roman" w:hAnsi="Times New Roman" w:cs="Times New Roman"/>
          <w:color w:val="000000"/>
          <w:sz w:val="24"/>
          <w:szCs w:val="24"/>
          <w:lang w:val="en-US"/>
        </w:rPr>
        <w:t>haljastuse</w:t>
      </w:r>
      <w:proofErr w:type="gramEnd"/>
      <w:r>
        <w:rPr>
          <w:rFonts w:ascii="Times New Roman" w:hAnsi="Times New Roman" w:cs="Times New Roman"/>
          <w:color w:val="000000"/>
          <w:sz w:val="24"/>
          <w:szCs w:val="24"/>
          <w:lang w:val="en-US"/>
        </w:rPr>
        <w:t xml:space="preserve"> inventeerimine </w:t>
      </w:r>
      <w:r w:rsidRPr="00EB243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w:t>
      </w:r>
      <w:r w:rsidRPr="00EB2433">
        <w:rPr>
          <w:rFonts w:ascii="Times New Roman" w:hAnsi="Times New Roman" w:cs="Times New Roman"/>
          <w:color w:val="000000"/>
          <w:sz w:val="24"/>
          <w:szCs w:val="24"/>
          <w:lang w:val="en-US"/>
        </w:rPr>
        <w:t>oosta</w:t>
      </w:r>
      <w:r>
        <w:rPr>
          <w:rFonts w:ascii="Times New Roman" w:hAnsi="Times New Roman" w:cs="Times New Roman"/>
          <w:color w:val="000000"/>
          <w:sz w:val="24"/>
          <w:szCs w:val="24"/>
          <w:lang w:val="en-US"/>
        </w:rPr>
        <w:t>tud</w:t>
      </w:r>
      <w:r w:rsidRPr="00EB2433">
        <w:rPr>
          <w:rFonts w:ascii="Times New Roman" w:hAnsi="Times New Roman" w:cs="Times New Roman"/>
          <w:color w:val="000000"/>
          <w:sz w:val="24"/>
          <w:szCs w:val="24"/>
          <w:lang w:val="en-US"/>
        </w:rPr>
        <w:t xml:space="preserve"> </w:t>
      </w:r>
      <w:r w:rsidRPr="002049E5">
        <w:rPr>
          <w:rFonts w:ascii="Times New Roman" w:hAnsi="Times New Roman" w:cs="Times New Roman"/>
          <w:sz w:val="24"/>
          <w:szCs w:val="24"/>
          <w:lang w:val="en-US"/>
        </w:rPr>
        <w:t xml:space="preserve">Keskkonnabüroo Grün-E </w:t>
      </w:r>
      <w:r>
        <w:rPr>
          <w:rFonts w:ascii="Times New Roman" w:hAnsi="Times New Roman" w:cs="Times New Roman"/>
          <w:sz w:val="24"/>
          <w:szCs w:val="24"/>
          <w:lang w:val="en-US"/>
        </w:rPr>
        <w:t xml:space="preserve">OÜ, töö nr </w:t>
      </w:r>
      <w:r w:rsidRPr="002049E5">
        <w:rPr>
          <w:rFonts w:ascii="Times New Roman" w:hAnsi="Times New Roman" w:cs="Times New Roman"/>
          <w:sz w:val="24"/>
          <w:szCs w:val="24"/>
          <w:lang w:val="en-US"/>
        </w:rPr>
        <w:t>010621-1</w:t>
      </w:r>
      <w:r w:rsidRPr="002049E5">
        <w:rPr>
          <w:rFonts w:ascii="Times New Roman" w:hAnsi="Times New Roman" w:cs="Times New Roman"/>
          <w:sz w:val="24"/>
          <w:szCs w:val="24"/>
          <w:lang w:val="et-EE"/>
        </w:rPr>
        <w:t xml:space="preserve">, </w:t>
      </w:r>
      <w:r w:rsidRPr="002049E5">
        <w:rPr>
          <w:rFonts w:ascii="Times New Roman" w:hAnsi="Times New Roman" w:cs="Times New Roman"/>
          <w:sz w:val="24"/>
          <w:szCs w:val="24"/>
          <w:lang w:val="en-US"/>
        </w:rPr>
        <w:t>01.06.2021)</w:t>
      </w:r>
      <w:r>
        <w:rPr>
          <w:rFonts w:ascii="Times New Roman" w:hAnsi="Times New Roman" w:cs="Times New Roman"/>
          <w:sz w:val="24"/>
          <w:szCs w:val="24"/>
          <w:lang w:val="en-US"/>
        </w:rPr>
        <w:t>.</w:t>
      </w:r>
    </w:p>
    <w:p w:rsidR="002370F9" w:rsidRPr="003251DF" w:rsidRDefault="002370F9"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Säilitatakse kogu planeeringuala olemasoleva kõrghaljastuse kasvutingimused, mitte muutes nendele harjumuspäraseid kasvutingimusi.</w:t>
      </w:r>
      <w:proofErr w:type="gramEnd"/>
      <w:r w:rsidRPr="002370F9">
        <w:rPr>
          <w:rFonts w:ascii="Times" w:eastAsia="Times" w:hAnsi="Times" w:cs="Times"/>
          <w:sz w:val="24"/>
          <w:szCs w:val="24"/>
          <w:lang w:val="en-US"/>
        </w:rPr>
        <w:t xml:space="preserve"> </w:t>
      </w:r>
      <w:proofErr w:type="gramStart"/>
      <w:r>
        <w:rPr>
          <w:rFonts w:ascii="Times" w:eastAsia="Times" w:hAnsi="Times" w:cs="Times"/>
          <w:sz w:val="24"/>
          <w:szCs w:val="24"/>
          <w:lang w:val="en-US"/>
        </w:rPr>
        <w:t>O</w:t>
      </w:r>
      <w:r w:rsidRPr="007D3D8E">
        <w:rPr>
          <w:rFonts w:ascii="Times" w:eastAsia="Times" w:hAnsi="Times" w:cs="Times"/>
          <w:sz w:val="24"/>
          <w:szCs w:val="24"/>
          <w:lang w:val="en-US"/>
        </w:rPr>
        <w:t xml:space="preserve">lemasolev kõrghaljastus </w:t>
      </w:r>
      <w:r>
        <w:rPr>
          <w:rFonts w:ascii="Times" w:eastAsia="Times" w:hAnsi="Times" w:cs="Times"/>
          <w:sz w:val="24"/>
          <w:szCs w:val="24"/>
          <w:lang w:val="en-US"/>
        </w:rPr>
        <w:t>valdavalt säili</w:t>
      </w:r>
      <w:r w:rsidRPr="007D3D8E">
        <w:rPr>
          <w:rFonts w:ascii="Times" w:eastAsia="Times" w:hAnsi="Times" w:cs="Times"/>
          <w:sz w:val="24"/>
          <w:szCs w:val="24"/>
          <w:lang w:val="en-US"/>
        </w:rPr>
        <w:t>tatakse, kraavipõhjades kasvavaid puid-</w:t>
      </w:r>
      <w:r>
        <w:rPr>
          <w:rFonts w:ascii="Times" w:eastAsia="Times" w:hAnsi="Times" w:cs="Times"/>
          <w:sz w:val="24"/>
          <w:szCs w:val="24"/>
          <w:lang w:val="en-US"/>
        </w:rPr>
        <w:t xml:space="preserve"> </w:t>
      </w:r>
      <w:r w:rsidRPr="007D3D8E">
        <w:rPr>
          <w:rFonts w:ascii="Times" w:eastAsia="Times" w:hAnsi="Times" w:cs="Times"/>
          <w:sz w:val="24"/>
          <w:szCs w:val="24"/>
          <w:lang w:val="en-US"/>
        </w:rPr>
        <w:t>põõsaid võib välja puhastada.</w:t>
      </w:r>
      <w:proofErr w:type="gramEnd"/>
    </w:p>
    <w:p w:rsidR="002370F9" w:rsidRDefault="002370F9" w:rsidP="00875807">
      <w:pPr>
        <w:spacing w:after="0"/>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 xml:space="preserve">Lisaks on ette nähtud kinnistu </w:t>
      </w:r>
      <w:r>
        <w:rPr>
          <w:rFonts w:ascii="Times New Roman" w:eastAsia="ArialMT" w:hAnsi="Times New Roman" w:cs="Times New Roman"/>
          <w:color w:val="000000"/>
          <w:sz w:val="24"/>
          <w:szCs w:val="24"/>
          <w:lang w:val="en-US"/>
        </w:rPr>
        <w:t>pos. 2 põhja</w:t>
      </w:r>
      <w:r w:rsidRPr="003251DF">
        <w:rPr>
          <w:rFonts w:ascii="Times New Roman" w:eastAsia="ArialMT" w:hAnsi="Times New Roman" w:cs="Times New Roman"/>
          <w:color w:val="000000"/>
          <w:sz w:val="24"/>
          <w:szCs w:val="24"/>
          <w:lang w:val="en-US"/>
        </w:rPr>
        <w:t>piiril kohustuslikku kõrghaljastuse ala puuderea näol.</w:t>
      </w:r>
      <w:proofErr w:type="gramEnd"/>
    </w:p>
    <w:p w:rsidR="002370F9" w:rsidRPr="00CE03BF" w:rsidRDefault="002370F9" w:rsidP="00831C90">
      <w:pPr>
        <w:spacing w:after="0" w:line="240" w:lineRule="auto"/>
        <w:rPr>
          <w:rFonts w:ascii="Times New Roman" w:hAnsi="Times New Roman" w:cs="Times New Roman"/>
          <w:sz w:val="24"/>
          <w:szCs w:val="24"/>
          <w:lang w:val="et-EE"/>
        </w:rPr>
      </w:pPr>
      <w:r w:rsidRPr="00875807">
        <w:rPr>
          <w:rFonts w:ascii="Times New Roman" w:hAnsi="Times New Roman" w:cs="Times New Roman"/>
          <w:sz w:val="24"/>
          <w:szCs w:val="24"/>
          <w:lang w:val="et-EE"/>
        </w:rPr>
        <w:t xml:space="preserve">Väärtuslik kõrghaljastus </w:t>
      </w:r>
      <w:r w:rsidR="0071255E">
        <w:rPr>
          <w:rFonts w:ascii="Times New Roman" w:hAnsi="Times New Roman" w:cs="Times New Roman"/>
          <w:sz w:val="24"/>
          <w:szCs w:val="24"/>
          <w:lang w:val="et-EE"/>
        </w:rPr>
        <w:t xml:space="preserve">(näidatud joonisel 5) </w:t>
      </w:r>
      <w:r w:rsidRPr="00875807">
        <w:rPr>
          <w:rFonts w:ascii="Times New Roman" w:hAnsi="Times New Roman" w:cs="Times New Roman"/>
          <w:sz w:val="24"/>
          <w:szCs w:val="24"/>
          <w:lang w:val="et-EE"/>
        </w:rPr>
        <w:t>säilitada. Elamumaa krundil näha ette krundi iga 300 m² kohta 1 puu, mille täiskasvamiskõrgus on 6 m.</w:t>
      </w:r>
      <w:r w:rsidR="00CE03BF" w:rsidRPr="00CE03BF">
        <w:rPr>
          <w:sz w:val="23"/>
          <w:szCs w:val="23"/>
          <w:lang w:val="et-EE"/>
        </w:rPr>
        <w:t xml:space="preserve"> </w:t>
      </w:r>
      <w:r w:rsidR="00CE03BF" w:rsidRPr="00CE03BF">
        <w:rPr>
          <w:rFonts w:ascii="Times New Roman" w:hAnsi="Times New Roman" w:cs="Times New Roman"/>
          <w:sz w:val="24"/>
          <w:szCs w:val="24"/>
          <w:lang w:val="et-EE"/>
        </w:rPr>
        <w:t>Planeeritavad istikud peavad vastama standardile EVS 939-2:2020 „Ilupuude ja –põõsaste istikute kvaliteedinõuded“.</w:t>
      </w:r>
    </w:p>
    <w:p w:rsidR="00875807" w:rsidRPr="00875807" w:rsidRDefault="00875807" w:rsidP="00831C90">
      <w:pPr>
        <w:autoSpaceDE w:val="0"/>
        <w:autoSpaceDN w:val="0"/>
        <w:adjustRightInd w:val="0"/>
        <w:spacing w:after="0" w:line="240" w:lineRule="auto"/>
        <w:rPr>
          <w:rFonts w:ascii="Times New Roman" w:eastAsia="ArialMT" w:hAnsi="Times New Roman" w:cs="Times New Roman"/>
          <w:color w:val="000000"/>
          <w:sz w:val="24"/>
          <w:szCs w:val="24"/>
          <w:lang w:val="et-EE"/>
        </w:rPr>
      </w:pPr>
      <w:r>
        <w:rPr>
          <w:rFonts w:ascii="Times New Roman" w:eastAsia="ArialMT" w:hAnsi="Times New Roman" w:cs="Times New Roman"/>
          <w:color w:val="000000"/>
          <w:sz w:val="24"/>
          <w:szCs w:val="24"/>
          <w:lang w:val="et-EE"/>
        </w:rPr>
        <w:t>A</w:t>
      </w:r>
      <w:r w:rsidRPr="00875807">
        <w:rPr>
          <w:rFonts w:ascii="Times New Roman" w:eastAsia="ArialMT" w:hAnsi="Times New Roman" w:cs="Times New Roman"/>
          <w:color w:val="000000"/>
          <w:sz w:val="24"/>
          <w:szCs w:val="24"/>
          <w:lang w:val="et-EE"/>
        </w:rPr>
        <w:t xml:space="preserve">lal säilitatav </w:t>
      </w:r>
      <w:r>
        <w:rPr>
          <w:rFonts w:ascii="Times New Roman" w:eastAsia="ArialMT" w:hAnsi="Times New Roman" w:cs="Times New Roman"/>
          <w:color w:val="000000"/>
          <w:sz w:val="24"/>
          <w:szCs w:val="24"/>
          <w:lang w:val="et-EE"/>
        </w:rPr>
        <w:t xml:space="preserve">ja istutatav </w:t>
      </w:r>
      <w:r w:rsidRPr="00875807">
        <w:rPr>
          <w:rFonts w:ascii="Times New Roman" w:eastAsia="ArialMT" w:hAnsi="Times New Roman" w:cs="Times New Roman"/>
          <w:color w:val="000000"/>
          <w:sz w:val="24"/>
          <w:szCs w:val="24"/>
          <w:lang w:val="et-EE"/>
        </w:rPr>
        <w:t xml:space="preserve">kõrghaljastus tagab elamumaale Rae valla </w:t>
      </w:r>
      <w:r>
        <w:rPr>
          <w:rFonts w:ascii="Times New Roman" w:eastAsia="ArialMT" w:hAnsi="Times New Roman" w:cs="Times New Roman"/>
          <w:color w:val="000000"/>
          <w:sz w:val="24"/>
          <w:szCs w:val="24"/>
          <w:lang w:val="et-EE"/>
        </w:rPr>
        <w:t xml:space="preserve">üldplaneeringus määratud </w:t>
      </w:r>
      <w:r w:rsidRPr="00875807">
        <w:rPr>
          <w:rFonts w:ascii="Times New Roman" w:eastAsia="ArialMT" w:hAnsi="Times New Roman" w:cs="Times New Roman"/>
          <w:color w:val="000000"/>
          <w:sz w:val="24"/>
          <w:szCs w:val="24"/>
          <w:lang w:val="et-EE"/>
        </w:rPr>
        <w:t>nõuded.</w:t>
      </w:r>
    </w:p>
    <w:p w:rsidR="00C276FD" w:rsidRDefault="002370F9" w:rsidP="0071255E">
      <w:pPr>
        <w:spacing w:after="0"/>
        <w:rPr>
          <w:rFonts w:ascii="Times New Roman" w:hAnsi="Times New Roman" w:cs="Times New Roman"/>
          <w:sz w:val="24"/>
          <w:szCs w:val="24"/>
          <w:lang w:val="en-US"/>
        </w:rPr>
      </w:pPr>
      <w:proofErr w:type="gramStart"/>
      <w:r w:rsidRPr="00875807">
        <w:rPr>
          <w:rFonts w:ascii="Times New Roman" w:hAnsi="Times New Roman" w:cs="Times New Roman"/>
          <w:sz w:val="24"/>
          <w:szCs w:val="24"/>
          <w:lang w:val="en-US"/>
        </w:rPr>
        <w:t>Raietegevuse teostamisel arvestada raierahu perioodiga.</w:t>
      </w:r>
      <w:proofErr w:type="gramEnd"/>
      <w:r w:rsidR="00C276FD">
        <w:rPr>
          <w:rFonts w:ascii="Times New Roman" w:hAnsi="Times New Roman" w:cs="Times New Roman"/>
          <w:sz w:val="24"/>
          <w:szCs w:val="24"/>
          <w:lang w:val="en-US"/>
        </w:rPr>
        <w:t xml:space="preserve"> </w:t>
      </w:r>
    </w:p>
    <w:p w:rsidR="00A12BB4" w:rsidRPr="00EB2433" w:rsidRDefault="00C276FD" w:rsidP="0071255E">
      <w:pPr>
        <w:spacing w:after="0"/>
        <w:rPr>
          <w:lang w:val="en-US"/>
        </w:rPr>
      </w:pPr>
      <w:proofErr w:type="gramStart"/>
      <w:r w:rsidRPr="00C276FD">
        <w:rPr>
          <w:rFonts w:ascii="Times New Roman" w:hAnsi="Times New Roman" w:cs="Times New Roman"/>
          <w:sz w:val="24"/>
          <w:szCs w:val="24"/>
          <w:lang w:val="en-US"/>
        </w:rPr>
        <w:t>Pesitsusrahu periood on 15.04 - 30.06.</w:t>
      </w:r>
      <w:proofErr w:type="gramEnd"/>
      <w:r w:rsidRPr="00C276FD">
        <w:rPr>
          <w:rFonts w:ascii="Times New Roman" w:hAnsi="Times New Roman" w:cs="Times New Roman"/>
          <w:sz w:val="24"/>
          <w:szCs w:val="24"/>
          <w:lang w:val="en-US"/>
        </w:rPr>
        <w:t xml:space="preserve"> Täiendav info: &lt;https://keskkonnaamet.ee/pesitsusrahu&gt;</w:t>
      </w:r>
    </w:p>
    <w:p w:rsidR="00C276FD" w:rsidRDefault="00A12BB4" w:rsidP="00C276FD">
      <w:pPr>
        <w:autoSpaceDE w:val="0"/>
        <w:autoSpaceDN w:val="0"/>
        <w:adjustRightInd w:val="0"/>
        <w:spacing w:after="0" w:line="240" w:lineRule="auto"/>
        <w:rPr>
          <w:lang w:val="en-US"/>
        </w:rPr>
      </w:pPr>
      <w:proofErr w:type="gramStart"/>
      <w:r w:rsidRPr="00C276FD">
        <w:rPr>
          <w:rFonts w:ascii="Times New Roman" w:hAnsi="Times New Roman" w:cs="Times New Roman"/>
          <w:sz w:val="24"/>
          <w:szCs w:val="24"/>
          <w:lang w:val="en-US"/>
        </w:rPr>
        <w:t>Krundisisene haljastus lahendatakse konkreetse hoone projekteerimisel.</w:t>
      </w:r>
      <w:proofErr w:type="gramEnd"/>
      <w:r w:rsidRPr="00C276FD">
        <w:rPr>
          <w:rFonts w:ascii="Times New Roman" w:hAnsi="Times New Roman" w:cs="Times New Roman"/>
          <w:sz w:val="24"/>
          <w:szCs w:val="24"/>
          <w:lang w:val="en-US"/>
        </w:rPr>
        <w:t xml:space="preserve"> </w:t>
      </w:r>
      <w:proofErr w:type="gramStart"/>
      <w:r w:rsidRPr="00C276FD">
        <w:rPr>
          <w:rFonts w:ascii="Times New Roman" w:hAnsi="Times New Roman" w:cs="Times New Roman"/>
          <w:sz w:val="24"/>
          <w:szCs w:val="24"/>
          <w:lang w:val="en-US"/>
        </w:rPr>
        <w:t>Kinnistuomanikel on soovitav haljastada krundid haljastusprojekti alusel</w:t>
      </w:r>
      <w:r w:rsidRPr="00EB2433">
        <w:rPr>
          <w:lang w:val="en-US"/>
        </w:rPr>
        <w:t>.</w:t>
      </w:r>
      <w:proofErr w:type="gramEnd"/>
      <w:r w:rsidR="00C276FD">
        <w:rPr>
          <w:lang w:val="en-US"/>
        </w:rPr>
        <w:t xml:space="preserve"> </w:t>
      </w:r>
    </w:p>
    <w:p w:rsidR="00C276FD" w:rsidRPr="00C276FD" w:rsidRDefault="00C276FD" w:rsidP="00C276FD">
      <w:pPr>
        <w:autoSpaceDE w:val="0"/>
        <w:autoSpaceDN w:val="0"/>
        <w:adjustRightInd w:val="0"/>
        <w:spacing w:after="0" w:line="240" w:lineRule="auto"/>
        <w:rPr>
          <w:rFonts w:ascii="Times New Roman" w:hAnsi="Times New Roman" w:cs="Times New Roman"/>
          <w:color w:val="132126"/>
          <w:sz w:val="24"/>
          <w:szCs w:val="24"/>
          <w:lang w:val="en-US"/>
        </w:rPr>
      </w:pPr>
      <w:proofErr w:type="gramStart"/>
      <w:r w:rsidRPr="00C276FD">
        <w:rPr>
          <w:rFonts w:ascii="Times New Roman" w:hAnsi="Times New Roman" w:cs="Times New Roman"/>
          <w:color w:val="132126"/>
          <w:sz w:val="24"/>
          <w:szCs w:val="24"/>
          <w:lang w:val="en-US"/>
        </w:rPr>
        <w:t>Ehitusaegne haljastuse kaitse peab vastama Rae Vallavolikogu 18.10.2022 määrusele nr 11 „Haljastusnõuded projekteerimisel ja ehitamisel Rae vallas“.</w:t>
      </w:r>
      <w:proofErr w:type="gramEnd"/>
    </w:p>
    <w:p w:rsidR="00A12BB4" w:rsidRDefault="00C276FD" w:rsidP="00C276FD">
      <w:pPr>
        <w:pStyle w:val="Default"/>
        <w:rPr>
          <w:lang w:val="en-US"/>
        </w:rPr>
      </w:pPr>
      <w:r w:rsidRPr="00C276FD">
        <w:rPr>
          <w:color w:val="132126"/>
          <w:lang w:val="en-US"/>
        </w:rPr>
        <w:t>Ehitusprojektis peavad kajastuma Rae Vallavo</w:t>
      </w:r>
      <w:r>
        <w:rPr>
          <w:color w:val="132126"/>
          <w:lang w:val="en-US"/>
        </w:rPr>
        <w:t xml:space="preserve">likogu 18.10.2022 määruse nr 11 </w:t>
      </w:r>
      <w:r w:rsidRPr="00C276FD">
        <w:rPr>
          <w:color w:val="132126"/>
          <w:lang w:val="en-US"/>
        </w:rPr>
        <w:t>„Haljastusnõuded projekteerimisel ja ehitamisel Rae vallas</w:t>
      </w:r>
      <w:proofErr w:type="gramStart"/>
      <w:r w:rsidRPr="00C276FD">
        <w:rPr>
          <w:color w:val="132126"/>
          <w:lang w:val="en-US"/>
        </w:rPr>
        <w:t>“ peatükis</w:t>
      </w:r>
      <w:proofErr w:type="gramEnd"/>
      <w:r w:rsidRPr="00C276FD">
        <w:rPr>
          <w:color w:val="132126"/>
          <w:lang w:val="en-US"/>
        </w:rPr>
        <w:t xml:space="preserve"> 2 esitatud nõuded. </w:t>
      </w:r>
      <w:proofErr w:type="gramStart"/>
      <w:r w:rsidRPr="00C276FD">
        <w:rPr>
          <w:color w:val="132126"/>
          <w:lang w:val="en-US"/>
        </w:rPr>
        <w:t>Tähelepanu pöörata juurekaitsevööndi mõistele, mis on määratud heakorraeeskirja § 2 punktis 9.</w:t>
      </w:r>
      <w:proofErr w:type="gramEnd"/>
    </w:p>
    <w:p w:rsidR="00875807" w:rsidRPr="00EB2433" w:rsidRDefault="00875807" w:rsidP="00A12BB4">
      <w:pPr>
        <w:pStyle w:val="Default"/>
        <w:rPr>
          <w:lang w:val="en-US"/>
        </w:rPr>
      </w:pPr>
    </w:p>
    <w:p w:rsidR="001D117B" w:rsidRPr="00875807" w:rsidRDefault="00875807" w:rsidP="00A12BB4">
      <w:pPr>
        <w:pStyle w:val="Default"/>
        <w:rPr>
          <w:b/>
          <w:lang w:val="et-EE"/>
        </w:rPr>
      </w:pPr>
      <w:r w:rsidRPr="00875807">
        <w:rPr>
          <w:b/>
          <w:lang w:val="en-US"/>
        </w:rPr>
        <w:t xml:space="preserve">4.3.4. </w:t>
      </w:r>
      <w:r w:rsidRPr="00875807">
        <w:rPr>
          <w:rFonts w:eastAsia="ArialMT"/>
          <w:b/>
          <w:bCs/>
          <w:lang w:val="en-US"/>
        </w:rPr>
        <w:t>Meetmed põhjavee kaitseks</w:t>
      </w:r>
    </w:p>
    <w:p w:rsidR="00CE03BF" w:rsidRDefault="00875807" w:rsidP="00875807">
      <w:pPr>
        <w:autoSpaceDE w:val="0"/>
        <w:autoSpaceDN w:val="0"/>
        <w:adjustRightInd w:val="0"/>
        <w:spacing w:after="0" w:line="240" w:lineRule="auto"/>
        <w:rPr>
          <w:rFonts w:ascii="Times New Roman" w:eastAsia="ArialMT" w:hAnsi="Times New Roman" w:cs="Times New Roman"/>
          <w:color w:val="000000"/>
          <w:sz w:val="24"/>
          <w:szCs w:val="24"/>
          <w:lang w:val="et-EE"/>
        </w:rPr>
      </w:pPr>
      <w:r w:rsidRPr="00CE03BF">
        <w:rPr>
          <w:rFonts w:ascii="Times New Roman" w:eastAsia="ArialMT" w:hAnsi="Times New Roman" w:cs="Times New Roman"/>
          <w:color w:val="000000"/>
          <w:sz w:val="24"/>
          <w:szCs w:val="24"/>
          <w:lang w:val="et-EE"/>
        </w:rPr>
        <w:t xml:space="preserve">Planeeringuala on nõrgalt kaitstud põhjaveega ala. </w:t>
      </w:r>
    </w:p>
    <w:p w:rsidR="009C2A65" w:rsidRDefault="00875807" w:rsidP="00875807">
      <w:pPr>
        <w:autoSpaceDE w:val="0"/>
        <w:autoSpaceDN w:val="0"/>
        <w:adjustRightInd w:val="0"/>
        <w:spacing w:after="0" w:line="240" w:lineRule="auto"/>
        <w:rPr>
          <w:rFonts w:ascii="Times New Roman" w:hAnsi="Times New Roman" w:cs="Times New Roman"/>
          <w:sz w:val="24"/>
          <w:szCs w:val="24"/>
          <w:lang w:val="et-EE"/>
        </w:rPr>
      </w:pPr>
      <w:r w:rsidRPr="00CE03BF">
        <w:rPr>
          <w:rFonts w:ascii="Times New Roman" w:hAnsi="Times New Roman" w:cs="Times New Roman"/>
          <w:sz w:val="24"/>
          <w:szCs w:val="24"/>
          <w:lang w:val="et-EE"/>
        </w:rPr>
        <w:t>Reoveelahenduse väljatöötamisel on arvestatud keskko</w:t>
      </w:r>
      <w:r w:rsidR="002E0E84" w:rsidRPr="00CE03BF">
        <w:rPr>
          <w:rFonts w:ascii="Times New Roman" w:hAnsi="Times New Roman" w:cs="Times New Roman"/>
          <w:sz w:val="24"/>
          <w:szCs w:val="24"/>
          <w:lang w:val="et-EE"/>
        </w:rPr>
        <w:t>nnaministri 31.07.2019 määruses</w:t>
      </w:r>
      <w:r w:rsidRPr="00CE03BF">
        <w:rPr>
          <w:rFonts w:ascii="Times New Roman" w:hAnsi="Times New Roman" w:cs="Times New Roman"/>
          <w:sz w:val="24"/>
          <w:szCs w:val="24"/>
          <w:lang w:val="et-EE"/>
        </w:rPr>
        <w:t xml:space="preserve"> nr 31 „Kanalisatsiooniehitise planeerimise, ehitamise ja kasutamise nõuded ning kanalisatsiooniehitise kuja täpsustatud ulatus“ tulenevaid nõuded.</w:t>
      </w:r>
      <w:r w:rsidR="002E0E84">
        <w:rPr>
          <w:sz w:val="23"/>
          <w:szCs w:val="23"/>
          <w:lang w:val="et-EE"/>
        </w:rPr>
        <w:t xml:space="preserve"> </w:t>
      </w:r>
      <w:r w:rsidRPr="00875807">
        <w:rPr>
          <w:rFonts w:ascii="Times New Roman" w:eastAsia="ArialMT" w:hAnsi="Times New Roman" w:cs="Times New Roman"/>
          <w:color w:val="000000"/>
          <w:sz w:val="24"/>
          <w:szCs w:val="24"/>
          <w:lang w:val="et-EE"/>
        </w:rPr>
        <w:t>Planeeritavad vee</w:t>
      </w:r>
      <w:r w:rsidR="00831C90">
        <w:rPr>
          <w:rFonts w:ascii="Times New Roman" w:eastAsia="ArialMT" w:hAnsi="Times New Roman" w:cs="Times New Roman"/>
          <w:color w:val="000000"/>
          <w:sz w:val="24"/>
          <w:szCs w:val="24"/>
          <w:lang w:val="et-EE"/>
        </w:rPr>
        <w:t>-</w:t>
      </w:r>
      <w:r w:rsidRPr="00875807">
        <w:rPr>
          <w:rFonts w:ascii="Times New Roman" w:eastAsia="ArialMT" w:hAnsi="Times New Roman" w:cs="Times New Roman"/>
          <w:color w:val="000000"/>
          <w:sz w:val="24"/>
          <w:szCs w:val="24"/>
          <w:lang w:val="et-EE"/>
        </w:rPr>
        <w:t xml:space="preserve"> ja kanalisatsiooni lahendused on lokaalsed (rajatav puurkaev, </w:t>
      </w:r>
      <w:r w:rsidR="009C2A65">
        <w:rPr>
          <w:rFonts w:ascii="Times New Roman" w:eastAsia="ArialMT" w:hAnsi="Times New Roman" w:cs="Times New Roman"/>
          <w:color w:val="000000"/>
          <w:sz w:val="24"/>
          <w:szCs w:val="24"/>
          <w:lang w:val="et-EE"/>
        </w:rPr>
        <w:t xml:space="preserve">biopuhastid, </w:t>
      </w:r>
      <w:r w:rsidR="00E54D9D">
        <w:rPr>
          <w:rFonts w:ascii="Times New Roman" w:eastAsia="ArialMT" w:hAnsi="Times New Roman" w:cs="Times New Roman"/>
          <w:color w:val="000000"/>
          <w:sz w:val="24"/>
          <w:szCs w:val="24"/>
          <w:lang w:val="et-EE"/>
        </w:rPr>
        <w:t>imb</w:t>
      </w:r>
      <w:r w:rsidR="004B197A">
        <w:rPr>
          <w:rFonts w:ascii="Times New Roman" w:eastAsia="ArialMT" w:hAnsi="Times New Roman" w:cs="Times New Roman"/>
          <w:color w:val="000000"/>
          <w:sz w:val="24"/>
          <w:szCs w:val="24"/>
          <w:lang w:val="et-EE"/>
        </w:rPr>
        <w:t>/ filter</w:t>
      </w:r>
      <w:r w:rsidR="00E54D9D">
        <w:rPr>
          <w:rFonts w:ascii="Times New Roman" w:eastAsia="ArialMT" w:hAnsi="Times New Roman" w:cs="Times New Roman"/>
          <w:color w:val="000000"/>
          <w:sz w:val="24"/>
          <w:szCs w:val="24"/>
          <w:lang w:val="et-EE"/>
        </w:rPr>
        <w:t>väljakud</w:t>
      </w:r>
      <w:r w:rsidRPr="00875807">
        <w:rPr>
          <w:rFonts w:ascii="Times New Roman" w:eastAsia="ArialMT" w:hAnsi="Times New Roman" w:cs="Times New Roman"/>
          <w:color w:val="000000"/>
          <w:sz w:val="24"/>
          <w:szCs w:val="24"/>
          <w:lang w:val="et-EE"/>
        </w:rPr>
        <w:t xml:space="preserve">). </w:t>
      </w:r>
      <w:r w:rsidRPr="00AE1552">
        <w:rPr>
          <w:rFonts w:ascii="Times New Roman" w:eastAsia="ArialMT" w:hAnsi="Times New Roman" w:cs="Times New Roman"/>
          <w:color w:val="000000"/>
          <w:sz w:val="24"/>
          <w:szCs w:val="24"/>
          <w:lang w:val="et-EE"/>
        </w:rPr>
        <w:t xml:space="preserve">Reovee ärajuhtimisel keskkonnareostuse tekitamine peab olema välistatud. </w:t>
      </w:r>
      <w:r w:rsidR="009C2A65" w:rsidRPr="009C2A65">
        <w:rPr>
          <w:rFonts w:ascii="Times New Roman" w:hAnsi="Times New Roman" w:cs="Times New Roman"/>
          <w:sz w:val="24"/>
          <w:szCs w:val="24"/>
          <w:lang w:val="et-EE"/>
        </w:rPr>
        <w:t xml:space="preserve">Heitvee ja saasteainete pinnasesse juhtimine ei ole lubatud veehaarde sanitaarkaitsealal ja hooldusalal ning lähemal kui 50 meetrit sanitaarkaitseala või </w:t>
      </w:r>
      <w:r w:rsidR="009C2A65" w:rsidRPr="009C2A65">
        <w:rPr>
          <w:rFonts w:ascii="Times New Roman" w:hAnsi="Times New Roman" w:cs="Times New Roman"/>
          <w:bCs/>
          <w:sz w:val="24"/>
          <w:szCs w:val="24"/>
          <w:lang w:val="et-EE"/>
        </w:rPr>
        <w:t>hooldusala välispiirist</w:t>
      </w:r>
      <w:r w:rsidR="009C2A65" w:rsidRPr="009C2A65">
        <w:rPr>
          <w:rFonts w:ascii="Times New Roman" w:hAnsi="Times New Roman" w:cs="Times New Roman"/>
          <w:b/>
          <w:bCs/>
          <w:sz w:val="24"/>
          <w:szCs w:val="24"/>
          <w:lang w:val="et-EE"/>
        </w:rPr>
        <w:t xml:space="preserve"> </w:t>
      </w:r>
      <w:r w:rsidR="009C2A65" w:rsidRPr="009C2A65">
        <w:rPr>
          <w:rFonts w:ascii="Times New Roman" w:hAnsi="Times New Roman" w:cs="Times New Roman"/>
          <w:sz w:val="24"/>
          <w:szCs w:val="24"/>
          <w:lang w:val="et-EE"/>
        </w:rPr>
        <w:t>ja lähemal kui 50 meetrit veehaardest, millel puudub sanitaarkaitseala või hooldusala, või joogivee tarbeks kasutatavast salvkaevust (veeseadus § 127 lg 1)</w:t>
      </w:r>
      <w:r w:rsidR="009C2A65">
        <w:rPr>
          <w:rFonts w:ascii="Times New Roman" w:hAnsi="Times New Roman" w:cs="Times New Roman"/>
          <w:sz w:val="24"/>
          <w:szCs w:val="24"/>
          <w:lang w:val="et-EE"/>
        </w:rPr>
        <w:t>.</w:t>
      </w:r>
    </w:p>
    <w:p w:rsidR="00875807" w:rsidRPr="00AE1552" w:rsidRDefault="00875807" w:rsidP="00875807">
      <w:pPr>
        <w:autoSpaceDE w:val="0"/>
        <w:autoSpaceDN w:val="0"/>
        <w:adjustRightInd w:val="0"/>
        <w:spacing w:after="0" w:line="240" w:lineRule="auto"/>
        <w:rPr>
          <w:rFonts w:ascii="Times New Roman" w:eastAsia="ArialMT" w:hAnsi="Times New Roman" w:cs="Times New Roman"/>
          <w:color w:val="000000"/>
          <w:sz w:val="24"/>
          <w:szCs w:val="24"/>
          <w:lang w:val="et-EE"/>
        </w:rPr>
      </w:pPr>
      <w:r w:rsidRPr="00AE1552">
        <w:rPr>
          <w:rFonts w:ascii="Times New Roman" w:eastAsia="ArialMT" w:hAnsi="Times New Roman" w:cs="Times New Roman"/>
          <w:color w:val="000000"/>
          <w:sz w:val="24"/>
          <w:szCs w:val="24"/>
          <w:lang w:val="et-EE"/>
        </w:rPr>
        <w:t>Kavandatava tegevusega ei kaasne põhjaveereostust.</w:t>
      </w:r>
    </w:p>
    <w:p w:rsidR="00875807" w:rsidRPr="009C2A65" w:rsidRDefault="00875807" w:rsidP="00875807">
      <w:pPr>
        <w:autoSpaceDE w:val="0"/>
        <w:autoSpaceDN w:val="0"/>
        <w:adjustRightInd w:val="0"/>
        <w:spacing w:after="0" w:line="240" w:lineRule="auto"/>
        <w:rPr>
          <w:rFonts w:ascii="Times New Roman" w:eastAsia="ArialMT" w:hAnsi="Times New Roman" w:cs="Times New Roman"/>
          <w:color w:val="000000"/>
          <w:sz w:val="24"/>
          <w:szCs w:val="24"/>
          <w:lang w:val="et-EE"/>
        </w:rPr>
      </w:pPr>
      <w:r w:rsidRPr="009C2A65">
        <w:rPr>
          <w:rFonts w:ascii="Times New Roman" w:eastAsia="ArialMT" w:hAnsi="Times New Roman" w:cs="Times New Roman"/>
          <w:color w:val="000000"/>
          <w:sz w:val="24"/>
          <w:szCs w:val="24"/>
          <w:lang w:val="et-EE"/>
        </w:rPr>
        <w:t>Põhjavee kaitseks kasutatavad meetmed:</w:t>
      </w:r>
    </w:p>
    <w:p w:rsidR="00875807" w:rsidRDefault="002E0E84" w:rsidP="00875807">
      <w:pPr>
        <w:pStyle w:val="Default"/>
        <w:rPr>
          <w:rFonts w:eastAsia="ArialMT"/>
          <w:lang w:val="en-US"/>
        </w:rPr>
      </w:pPr>
      <w:r>
        <w:rPr>
          <w:rFonts w:eastAsia="ArialMT"/>
          <w:lang w:val="en-US"/>
        </w:rPr>
        <w:t xml:space="preserve">- </w:t>
      </w:r>
      <w:proofErr w:type="gramStart"/>
      <w:r w:rsidR="00875807" w:rsidRPr="003251DF">
        <w:rPr>
          <w:rFonts w:eastAsia="ArialMT"/>
          <w:lang w:val="en-US"/>
        </w:rPr>
        <w:t>mitte</w:t>
      </w:r>
      <w:proofErr w:type="gramEnd"/>
      <w:r w:rsidR="00875807" w:rsidRPr="003251DF">
        <w:rPr>
          <w:rFonts w:eastAsia="ArialMT"/>
          <w:lang w:val="en-US"/>
        </w:rPr>
        <w:t xml:space="preserve"> juhtida saasteaineid või saastunud vett haljasaladele</w:t>
      </w:r>
      <w:r w:rsidR="006B747C">
        <w:rPr>
          <w:rFonts w:eastAsia="ArialMT"/>
          <w:lang w:val="en-US"/>
        </w:rPr>
        <w:t xml:space="preserve"> ning teemaale</w:t>
      </w:r>
      <w:r w:rsidR="00875807" w:rsidRPr="003251DF">
        <w:rPr>
          <w:rFonts w:eastAsia="ArialMT"/>
          <w:lang w:val="en-US"/>
        </w:rPr>
        <w:t>.</w:t>
      </w:r>
    </w:p>
    <w:p w:rsidR="00AB4C85" w:rsidRDefault="00AB4C85" w:rsidP="00875807">
      <w:pPr>
        <w:pStyle w:val="Default"/>
        <w:rPr>
          <w:rFonts w:ascii="Times" w:eastAsia="Times" w:hAnsi="Times" w:cs="Times"/>
          <w:lang w:val="en-US"/>
        </w:rPr>
      </w:pPr>
      <w:proofErr w:type="gramStart"/>
      <w:r w:rsidRPr="007D3D8E">
        <w:rPr>
          <w:rFonts w:ascii="Times" w:eastAsia="Times" w:hAnsi="Times" w:cs="Times"/>
          <w:lang w:val="en-US"/>
        </w:rPr>
        <w:t xml:space="preserve">Planeeritava puurkaevu ümber </w:t>
      </w:r>
      <w:r w:rsidR="006B747C">
        <w:rPr>
          <w:rFonts w:ascii="Times" w:eastAsia="Times" w:hAnsi="Times" w:cs="Times"/>
          <w:lang w:val="en-US"/>
        </w:rPr>
        <w:t>on hooldusala</w:t>
      </w:r>
      <w:r w:rsidRPr="007D3D8E">
        <w:rPr>
          <w:rFonts w:ascii="Times" w:eastAsia="Times" w:hAnsi="Times" w:cs="Times"/>
          <w:lang w:val="en-US"/>
        </w:rPr>
        <w:t xml:space="preserve"> 10</w:t>
      </w:r>
      <w:r>
        <w:rPr>
          <w:rFonts w:ascii="Times" w:eastAsia="Times" w:hAnsi="Times" w:cs="Times"/>
          <w:lang w:val="en-US"/>
        </w:rPr>
        <w:t xml:space="preserve"> m raad</w:t>
      </w:r>
      <w:r w:rsidRPr="007D3D8E">
        <w:rPr>
          <w:rFonts w:ascii="Times" w:eastAsia="Times" w:hAnsi="Times" w:cs="Times"/>
          <w:lang w:val="en-US"/>
        </w:rPr>
        <w:t>iuses, imbväljak</w:t>
      </w:r>
      <w:r w:rsidR="00E54D9D">
        <w:rPr>
          <w:rFonts w:ascii="Times" w:eastAsia="Times" w:hAnsi="Times" w:cs="Times"/>
          <w:lang w:val="en-US"/>
        </w:rPr>
        <w:t>ud</w:t>
      </w:r>
      <w:r w:rsidRPr="007D3D8E">
        <w:rPr>
          <w:rFonts w:ascii="Times" w:eastAsia="Times" w:hAnsi="Times" w:cs="Times"/>
          <w:lang w:val="en-US"/>
        </w:rPr>
        <w:t xml:space="preserve"> </w:t>
      </w:r>
      <w:r>
        <w:rPr>
          <w:rFonts w:ascii="Times" w:eastAsia="Times" w:hAnsi="Times" w:cs="Times"/>
          <w:lang w:val="en-US"/>
        </w:rPr>
        <w:t>on</w:t>
      </w:r>
      <w:r w:rsidRPr="007D3D8E">
        <w:rPr>
          <w:rFonts w:ascii="Times" w:eastAsia="Times" w:hAnsi="Times" w:cs="Times"/>
          <w:lang w:val="en-US"/>
        </w:rPr>
        <w:t xml:space="preserve"> p</w:t>
      </w:r>
      <w:r>
        <w:rPr>
          <w:rFonts w:ascii="Times" w:eastAsia="Times" w:hAnsi="Times" w:cs="Times"/>
          <w:lang w:val="en-US"/>
        </w:rPr>
        <w:t>laneeritud</w:t>
      </w:r>
      <w:r w:rsidRPr="007D3D8E">
        <w:rPr>
          <w:rFonts w:ascii="Times" w:eastAsia="Times" w:hAnsi="Times" w:cs="Times"/>
          <w:lang w:val="en-US"/>
        </w:rPr>
        <w:t xml:space="preserve"> vähemalt 50</w:t>
      </w:r>
      <w:r>
        <w:rPr>
          <w:rFonts w:ascii="Times" w:eastAsia="Times" w:hAnsi="Times" w:cs="Times"/>
          <w:lang w:val="en-US"/>
        </w:rPr>
        <w:t xml:space="preserve"> </w:t>
      </w:r>
      <w:r w:rsidRPr="007D3D8E">
        <w:rPr>
          <w:rFonts w:ascii="Times" w:eastAsia="Times" w:hAnsi="Times" w:cs="Times"/>
          <w:lang w:val="en-US"/>
        </w:rPr>
        <w:t xml:space="preserve">m kaugusel </w:t>
      </w:r>
      <w:r w:rsidR="006B747C">
        <w:rPr>
          <w:rFonts w:ascii="Times" w:eastAsia="Times" w:hAnsi="Times" w:cs="Times"/>
          <w:lang w:val="en-US"/>
        </w:rPr>
        <w:t>hooldusala piirist</w:t>
      </w:r>
      <w:r w:rsidRPr="007D3D8E">
        <w:rPr>
          <w:rFonts w:ascii="Times" w:eastAsia="Times" w:hAnsi="Times" w:cs="Times"/>
          <w:lang w:val="en-US"/>
        </w:rPr>
        <w:t>.</w:t>
      </w:r>
      <w:proofErr w:type="gramEnd"/>
    </w:p>
    <w:p w:rsidR="006B747C" w:rsidRPr="006B747C" w:rsidRDefault="006B747C" w:rsidP="006B747C">
      <w:pPr>
        <w:pStyle w:val="ab"/>
        <w:shd w:val="clear" w:color="auto" w:fill="FFFFFF"/>
        <w:spacing w:before="0" w:beforeAutospacing="0" w:after="0" w:afterAutospacing="0"/>
        <w:rPr>
          <w:color w:val="202020"/>
          <w:lang w:val="en-US"/>
        </w:rPr>
      </w:pPr>
      <w:bookmarkStart w:id="0" w:name="para154lg5"/>
      <w:r w:rsidRPr="006B747C">
        <w:rPr>
          <w:color w:val="0061AA"/>
          <w:bdr w:val="none" w:sz="0" w:space="0" w:color="auto" w:frame="1"/>
          <w:lang w:val="en-US"/>
        </w:rPr>
        <w:t> </w:t>
      </w:r>
      <w:bookmarkEnd w:id="0"/>
      <w:r w:rsidRPr="00EB2433">
        <w:rPr>
          <w:lang w:val="en-US"/>
        </w:rPr>
        <w:t xml:space="preserve">•  </w:t>
      </w:r>
      <w:r w:rsidRPr="006B747C">
        <w:rPr>
          <w:color w:val="202020"/>
          <w:lang w:val="en-US"/>
        </w:rPr>
        <w:t>Hooldusalal on põhjavee saastumise vältimiseks keelatud tegevus, mis võib ohustada põhjaveekihi vee omadusi, sealhulgas:</w:t>
      </w:r>
      <w:r w:rsidRPr="006B747C">
        <w:rPr>
          <w:color w:val="202020"/>
          <w:lang w:val="en-US"/>
        </w:rPr>
        <w:br/>
      </w:r>
      <w:r>
        <w:rPr>
          <w:color w:val="0061AA"/>
          <w:bdr w:val="none" w:sz="0" w:space="0" w:color="auto" w:frame="1"/>
          <w:lang w:val="en-US"/>
        </w:rPr>
        <w:t>-</w:t>
      </w:r>
      <w:r w:rsidRPr="006B747C">
        <w:rPr>
          <w:color w:val="202020"/>
          <w:lang w:val="en-US"/>
        </w:rPr>
        <w:t> väetise ja taimekaitsevahendi hoidmine ja kasutamine;</w:t>
      </w:r>
      <w:r w:rsidRPr="006B747C">
        <w:rPr>
          <w:color w:val="202020"/>
          <w:lang w:val="en-US"/>
        </w:rPr>
        <w:br/>
      </w:r>
      <w:r>
        <w:rPr>
          <w:color w:val="0061AA"/>
          <w:bdr w:val="none" w:sz="0" w:space="0" w:color="auto" w:frame="1"/>
          <w:lang w:val="en-US"/>
        </w:rPr>
        <w:t>-</w:t>
      </w:r>
      <w:r w:rsidRPr="006B747C">
        <w:rPr>
          <w:color w:val="202020"/>
          <w:lang w:val="en-US"/>
        </w:rPr>
        <w:t> karjatamine;</w:t>
      </w:r>
      <w:r w:rsidRPr="006B747C">
        <w:rPr>
          <w:color w:val="202020"/>
          <w:lang w:val="en-US"/>
        </w:rPr>
        <w:br/>
      </w:r>
      <w:r>
        <w:rPr>
          <w:color w:val="0061AA"/>
          <w:bdr w:val="none" w:sz="0" w:space="0" w:color="auto" w:frame="1"/>
          <w:lang w:val="en-US"/>
        </w:rPr>
        <w:lastRenderedPageBreak/>
        <w:t>-</w:t>
      </w:r>
      <w:r w:rsidRPr="006B747C">
        <w:rPr>
          <w:color w:val="202020"/>
          <w:lang w:val="en-US"/>
        </w:rPr>
        <w:t> ohtlike ainete juhtimine pinnasesse ja põhjavette;</w:t>
      </w:r>
      <w:r w:rsidRPr="006B747C">
        <w:rPr>
          <w:color w:val="202020"/>
          <w:lang w:val="en-US"/>
        </w:rPr>
        <w:br/>
      </w:r>
      <w:r>
        <w:rPr>
          <w:color w:val="0061AA"/>
          <w:bdr w:val="none" w:sz="0" w:space="0" w:color="auto" w:frame="1"/>
          <w:lang w:val="en-US"/>
        </w:rPr>
        <w:t>-</w:t>
      </w:r>
      <w:r w:rsidRPr="006B747C">
        <w:rPr>
          <w:color w:val="202020"/>
          <w:lang w:val="en-US"/>
        </w:rPr>
        <w:t> maaparandussüsteemide rajamine;</w:t>
      </w:r>
      <w:r w:rsidRPr="006B747C">
        <w:rPr>
          <w:color w:val="202020"/>
          <w:lang w:val="en-US"/>
        </w:rPr>
        <w:br/>
      </w:r>
      <w:r>
        <w:rPr>
          <w:color w:val="0061AA"/>
          <w:bdr w:val="none" w:sz="0" w:space="0" w:color="auto" w:frame="1"/>
          <w:lang w:val="en-US"/>
        </w:rPr>
        <w:t>-</w:t>
      </w:r>
      <w:r w:rsidRPr="006B747C">
        <w:rPr>
          <w:color w:val="202020"/>
          <w:lang w:val="en-US"/>
        </w:rPr>
        <w:t> sellise ehitise ehitamine, millega kaasneb keskkonnaoht;</w:t>
      </w:r>
      <w:r w:rsidRPr="006B747C">
        <w:rPr>
          <w:color w:val="202020"/>
          <w:lang w:val="en-US"/>
        </w:rPr>
        <w:br/>
      </w:r>
      <w:r>
        <w:rPr>
          <w:color w:val="0061AA"/>
          <w:bdr w:val="none" w:sz="0" w:space="0" w:color="auto" w:frame="1"/>
          <w:lang w:val="en-US"/>
        </w:rPr>
        <w:t>-</w:t>
      </w:r>
      <w:r w:rsidRPr="006B747C">
        <w:rPr>
          <w:color w:val="202020"/>
          <w:lang w:val="en-US"/>
        </w:rPr>
        <w:t> reoveesette kasutamine, sõnniku ja vadaku laotamine ning sõnnikuauna paigutamine;</w:t>
      </w:r>
      <w:r w:rsidRPr="006B747C">
        <w:rPr>
          <w:color w:val="202020"/>
          <w:lang w:val="en-US"/>
        </w:rPr>
        <w:br/>
      </w:r>
      <w:r>
        <w:rPr>
          <w:color w:val="0061AA"/>
          <w:bdr w:val="none" w:sz="0" w:space="0" w:color="auto" w:frame="1"/>
          <w:lang w:val="en-US"/>
        </w:rPr>
        <w:t>-</w:t>
      </w:r>
      <w:r w:rsidRPr="006B747C">
        <w:rPr>
          <w:color w:val="202020"/>
          <w:lang w:val="en-US"/>
        </w:rPr>
        <w:t> kanalisatsiooni või reovee kogumissüsteemi rajamine ja heitvee või saasteainete pinnasesse juhtimine;</w:t>
      </w:r>
      <w:r w:rsidRPr="006B747C">
        <w:rPr>
          <w:color w:val="202020"/>
          <w:lang w:val="en-US"/>
        </w:rPr>
        <w:br/>
      </w:r>
      <w:r>
        <w:rPr>
          <w:color w:val="0061AA"/>
          <w:bdr w:val="none" w:sz="0" w:space="0" w:color="auto" w:frame="1"/>
          <w:lang w:val="en-US"/>
        </w:rPr>
        <w:t>-</w:t>
      </w:r>
      <w:r w:rsidRPr="006B747C">
        <w:rPr>
          <w:color w:val="202020"/>
          <w:lang w:val="en-US"/>
        </w:rPr>
        <w:t> kalmistu rajamine;</w:t>
      </w:r>
      <w:r w:rsidRPr="006B747C">
        <w:rPr>
          <w:color w:val="202020"/>
          <w:lang w:val="en-US"/>
        </w:rPr>
        <w:br/>
      </w:r>
      <w:r>
        <w:rPr>
          <w:color w:val="0061AA"/>
          <w:bdr w:val="none" w:sz="0" w:space="0" w:color="auto" w:frame="1"/>
          <w:lang w:val="en-US"/>
        </w:rPr>
        <w:t>-</w:t>
      </w:r>
      <w:r w:rsidRPr="006B747C">
        <w:rPr>
          <w:color w:val="202020"/>
          <w:lang w:val="en-US"/>
        </w:rPr>
        <w:t> jäätmete käitlemine;</w:t>
      </w:r>
      <w:r w:rsidRPr="006B747C">
        <w:rPr>
          <w:color w:val="202020"/>
          <w:lang w:val="en-US"/>
        </w:rPr>
        <w:br/>
      </w:r>
      <w:r>
        <w:rPr>
          <w:color w:val="0061AA"/>
          <w:bdr w:val="none" w:sz="0" w:space="0" w:color="auto" w:frame="1"/>
          <w:lang w:val="en-US"/>
        </w:rPr>
        <w:t>-</w:t>
      </w:r>
      <w:r w:rsidRPr="006B747C">
        <w:rPr>
          <w:color w:val="202020"/>
          <w:lang w:val="en-US"/>
        </w:rPr>
        <w:t> maavara kaevandamine.</w:t>
      </w:r>
    </w:p>
    <w:p w:rsidR="00CE03BF" w:rsidRDefault="00CE03BF" w:rsidP="00A12BB4">
      <w:pPr>
        <w:pStyle w:val="Default"/>
        <w:rPr>
          <w:b/>
          <w:lang w:val="en-US"/>
        </w:rPr>
      </w:pPr>
    </w:p>
    <w:p w:rsidR="00875807" w:rsidRPr="00CE03BF" w:rsidRDefault="00CE03BF" w:rsidP="00A12BB4">
      <w:pPr>
        <w:pStyle w:val="Default"/>
        <w:rPr>
          <w:b/>
          <w:bCs/>
          <w:lang w:val="et-EE"/>
        </w:rPr>
      </w:pPr>
      <w:r w:rsidRPr="00CE03BF">
        <w:rPr>
          <w:b/>
          <w:lang w:val="en-US"/>
        </w:rPr>
        <w:t xml:space="preserve">4.3.5. </w:t>
      </w:r>
      <w:r w:rsidRPr="00CE03BF">
        <w:rPr>
          <w:rFonts w:eastAsia="ArialMT"/>
          <w:b/>
          <w:bCs/>
          <w:lang w:val="en-US"/>
        </w:rPr>
        <w:t>Meetmed radooniohutu keskkonna tagamiseks</w:t>
      </w:r>
    </w:p>
    <w:p w:rsidR="00CE03BF" w:rsidRDefault="00AA065D" w:rsidP="00512F13">
      <w:pPr>
        <w:pStyle w:val="Default"/>
        <w:rPr>
          <w:sz w:val="23"/>
          <w:szCs w:val="23"/>
          <w:lang w:val="en-US"/>
        </w:rPr>
      </w:pPr>
      <w:proofErr w:type="gramStart"/>
      <w:r w:rsidRPr="00AA065D">
        <w:rPr>
          <w:lang w:val="en-US"/>
        </w:rPr>
        <w:t>Harjumaa pinnase radooniriski kaardi kohaselt on planeeritaval alal normaalse radoonisisaldusega pinnas (10 – 30 kBq/m).</w:t>
      </w:r>
      <w:proofErr w:type="gramEnd"/>
      <w:r w:rsidRPr="00AA065D">
        <w:rPr>
          <w:lang w:val="en-US"/>
        </w:rPr>
        <w:t xml:space="preserve"> Tagada radooniohutu keskkond siseruumides, rakendades vastavaid EVS 840:2017 „Juhised radoonikaitse meetmete kasutamiseks uutes ja olemasolevates hoonetes</w:t>
      </w:r>
      <w:proofErr w:type="gramStart"/>
      <w:r w:rsidRPr="00AA065D">
        <w:rPr>
          <w:lang w:val="en-US"/>
        </w:rPr>
        <w:t>“ meetmeid</w:t>
      </w:r>
      <w:proofErr w:type="gramEnd"/>
      <w:r w:rsidRPr="00AA065D">
        <w:rPr>
          <w:sz w:val="23"/>
          <w:szCs w:val="23"/>
          <w:lang w:val="en-US"/>
        </w:rPr>
        <w:t>.</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EVS 840:2017 „Juhised radoonikaitse meetmete kasutamiseks uutes ja olemasolevates hoonetes”</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kohaselt</w:t>
      </w:r>
      <w:proofErr w:type="gramEnd"/>
      <w:r w:rsidRPr="003251DF">
        <w:rPr>
          <w:rFonts w:ascii="Times New Roman" w:eastAsia="ArialMT" w:hAnsi="Times New Roman" w:cs="Times New Roman"/>
          <w:color w:val="000000"/>
          <w:sz w:val="24"/>
          <w:szCs w:val="24"/>
          <w:lang w:val="en-US"/>
        </w:rPr>
        <w:t xml:space="preserve"> on lubatud piiranguteta ehitustegevus radooni piirsisaldusega pinnaseõhus 50 kBq/m³.</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Meetmed, mis on soovituslikud radooni hoonesse sattumise vältimiseks:</w:t>
      </w:r>
    </w:p>
    <w:p w:rsidR="00AA065D" w:rsidRPr="00AA065D"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proofErr w:type="gramStart"/>
      <w:r w:rsidRPr="00AA065D">
        <w:rPr>
          <w:rFonts w:ascii="Times New Roman" w:eastAsia="ArialMT" w:hAnsi="Times New Roman" w:cs="Times New Roman"/>
          <w:color w:val="000000"/>
          <w:sz w:val="24"/>
          <w:szCs w:val="24"/>
          <w:lang w:val="en-US"/>
        </w:rPr>
        <w:t>ehitamisel</w:t>
      </w:r>
      <w:proofErr w:type="gramEnd"/>
      <w:r w:rsidRPr="00AA065D">
        <w:rPr>
          <w:rFonts w:ascii="Times New Roman" w:eastAsia="ArialMT" w:hAnsi="Times New Roman" w:cs="Times New Roman"/>
          <w:color w:val="000000"/>
          <w:sz w:val="24"/>
          <w:szCs w:val="24"/>
          <w:lang w:val="en-US"/>
        </w:rPr>
        <w:t xml:space="preserve"> tuleb tähelepanu  pöörata heale ehituskvaliteedile, kõikide läbiviikude (postide ja kommunikatsioonide) hermetiseerimisele ning heale ventilatsioonile;</w:t>
      </w:r>
    </w:p>
    <w:p w:rsidR="00CE03BF" w:rsidRDefault="00AA065D" w:rsidP="00A12BB4">
      <w:pPr>
        <w:pStyle w:val="Default"/>
        <w:rPr>
          <w:rFonts w:eastAsia="ArialMT"/>
          <w:lang w:val="en-US"/>
        </w:rPr>
      </w:pPr>
      <w:r>
        <w:rPr>
          <w:rFonts w:eastAsia="ArialMT"/>
          <w:lang w:val="en-US"/>
        </w:rPr>
        <w:t xml:space="preserve">- </w:t>
      </w:r>
      <w:proofErr w:type="gramStart"/>
      <w:r w:rsidRPr="003251DF">
        <w:rPr>
          <w:rFonts w:eastAsia="ArialMT"/>
          <w:lang w:val="en-US"/>
        </w:rPr>
        <w:t>soovitav</w:t>
      </w:r>
      <w:proofErr w:type="gramEnd"/>
      <w:r w:rsidRPr="003251DF">
        <w:rPr>
          <w:rFonts w:eastAsia="ArialMT"/>
          <w:lang w:val="en-US"/>
        </w:rPr>
        <w:t xml:space="preserve"> on kasutada vundamendi tuulutussüsteeme tagamaks võimaliku radooni väljapääsu </w:t>
      </w:r>
      <w:r>
        <w:rPr>
          <w:rFonts w:eastAsia="ArialMT"/>
          <w:lang w:val="en-US"/>
        </w:rPr>
        <w:t>hoone alt.</w:t>
      </w:r>
    </w:p>
    <w:p w:rsidR="00A90658" w:rsidRDefault="00A90658" w:rsidP="00A12BB4">
      <w:pPr>
        <w:pStyle w:val="Default"/>
        <w:rPr>
          <w:rFonts w:eastAsia="ArialMT"/>
          <w:lang w:val="en-US"/>
        </w:rPr>
      </w:pPr>
    </w:p>
    <w:p w:rsidR="00AA065D" w:rsidRPr="00AA065D" w:rsidRDefault="00AA065D" w:rsidP="00AA065D">
      <w:pPr>
        <w:autoSpaceDE w:val="0"/>
        <w:autoSpaceDN w:val="0"/>
        <w:adjustRightInd w:val="0"/>
        <w:spacing w:after="0" w:line="240" w:lineRule="auto"/>
        <w:rPr>
          <w:rFonts w:ascii="Times New Roman" w:hAnsi="Times New Roman" w:cs="Times New Roman"/>
          <w:b/>
          <w:sz w:val="24"/>
          <w:szCs w:val="24"/>
          <w:lang w:val="et-EE"/>
        </w:rPr>
      </w:pPr>
      <w:r w:rsidRPr="00AA065D">
        <w:rPr>
          <w:rFonts w:ascii="Times New Roman" w:hAnsi="Times New Roman" w:cs="Times New Roman"/>
          <w:b/>
          <w:sz w:val="24"/>
          <w:szCs w:val="24"/>
          <w:lang w:val="en-US"/>
        </w:rPr>
        <w:t>4.3.6.</w:t>
      </w:r>
      <w:r w:rsidRPr="00AA065D">
        <w:rPr>
          <w:b/>
          <w:lang w:val="en-US"/>
        </w:rPr>
        <w:t xml:space="preserve"> </w:t>
      </w:r>
      <w:r w:rsidRPr="00AA065D">
        <w:rPr>
          <w:rFonts w:ascii="Times New Roman" w:eastAsia="ArialMT" w:hAnsi="Times New Roman" w:cs="Times New Roman"/>
          <w:b/>
          <w:bCs/>
          <w:color w:val="000000"/>
          <w:sz w:val="24"/>
          <w:szCs w:val="24"/>
          <w:lang w:val="en-US"/>
        </w:rPr>
        <w:t xml:space="preserve">Kavandatava tegevusega kaasnevad võimalikud </w:t>
      </w:r>
      <w:r w:rsidRPr="00AA065D">
        <w:rPr>
          <w:rFonts w:ascii="Times New Roman" w:hAnsi="Times New Roman" w:cs="Times New Roman"/>
          <w:b/>
          <w:sz w:val="24"/>
          <w:szCs w:val="24"/>
          <w:lang w:val="et-EE"/>
        </w:rPr>
        <w:t>majanduslikud, sotsiaalsed,</w:t>
      </w:r>
    </w:p>
    <w:p w:rsidR="00AA065D" w:rsidRPr="00AA065D" w:rsidRDefault="00AA065D" w:rsidP="00AA065D">
      <w:pPr>
        <w:pStyle w:val="Default"/>
        <w:rPr>
          <w:rFonts w:eastAsia="ArialMT"/>
          <w:lang w:val="et-EE"/>
        </w:rPr>
      </w:pPr>
      <w:r w:rsidRPr="00AA065D">
        <w:rPr>
          <w:b/>
          <w:lang w:val="et-EE"/>
        </w:rPr>
        <w:t>kultuurilised</w:t>
      </w:r>
      <w:r w:rsidRPr="00AA065D">
        <w:rPr>
          <w:b/>
          <w:sz w:val="23"/>
          <w:szCs w:val="23"/>
          <w:lang w:val="et-EE"/>
        </w:rPr>
        <w:t xml:space="preserve"> ja </w:t>
      </w:r>
      <w:r w:rsidRPr="00AA065D">
        <w:rPr>
          <w:rFonts w:eastAsia="ArialMT"/>
          <w:b/>
          <w:bCs/>
          <w:lang w:val="et-EE"/>
        </w:rPr>
        <w:t>keskkonna-alased mõjud</w:t>
      </w:r>
    </w:p>
    <w:p w:rsidR="00AA065D" w:rsidRPr="00AA065D"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t-EE"/>
        </w:rPr>
      </w:pPr>
      <w:r w:rsidRPr="00AA065D">
        <w:rPr>
          <w:rFonts w:ascii="Times New Roman" w:eastAsia="ArialMT" w:hAnsi="Times New Roman" w:cs="Times New Roman"/>
          <w:color w:val="000000"/>
          <w:sz w:val="24"/>
          <w:szCs w:val="24"/>
          <w:lang w:val="et-EE"/>
        </w:rPr>
        <w:t xml:space="preserve">Arvestades kavandatud tegevuse mahtu, iseloomu ja paiknemist ei ole alust eeldada detailplaneeringu elluviimisel </w:t>
      </w:r>
      <w:r>
        <w:rPr>
          <w:rFonts w:ascii="Times New Roman" w:hAnsi="Times New Roman" w:cs="Times New Roman"/>
          <w:sz w:val="24"/>
          <w:szCs w:val="24"/>
          <w:lang w:val="et-EE"/>
        </w:rPr>
        <w:t>majanduslikku, sotsiaalse</w:t>
      </w:r>
      <w:r w:rsidRPr="00AA065D">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Pr="00AA065D">
        <w:rPr>
          <w:rFonts w:ascii="Times New Roman" w:hAnsi="Times New Roman" w:cs="Times New Roman"/>
          <w:sz w:val="24"/>
          <w:szCs w:val="24"/>
          <w:lang w:val="et-EE"/>
        </w:rPr>
        <w:t>kultuurilis</w:t>
      </w:r>
      <w:r>
        <w:rPr>
          <w:rFonts w:ascii="Times New Roman" w:hAnsi="Times New Roman" w:cs="Times New Roman"/>
          <w:sz w:val="24"/>
          <w:szCs w:val="24"/>
          <w:lang w:val="et-EE"/>
        </w:rPr>
        <w:t>e ja k</w:t>
      </w:r>
      <w:r w:rsidRPr="00AA065D">
        <w:rPr>
          <w:rFonts w:ascii="Times New Roman" w:eastAsia="ArialMT" w:hAnsi="Times New Roman" w:cs="Times New Roman"/>
          <w:color w:val="000000"/>
          <w:sz w:val="24"/>
          <w:szCs w:val="24"/>
          <w:lang w:val="et-EE"/>
        </w:rPr>
        <w:t>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detailplaneeringu osas.</w:t>
      </w:r>
    </w:p>
    <w:p w:rsidR="00AA065D" w:rsidRPr="00AA065D" w:rsidRDefault="0071255E" w:rsidP="00AA065D">
      <w:pPr>
        <w:autoSpaceDE w:val="0"/>
        <w:autoSpaceDN w:val="0"/>
        <w:adjustRightInd w:val="0"/>
        <w:spacing w:after="0" w:line="240" w:lineRule="auto"/>
        <w:rPr>
          <w:rFonts w:ascii="Times New Roman" w:eastAsia="ArialMT" w:hAnsi="Times New Roman" w:cs="Times New Roman"/>
          <w:color w:val="000000"/>
          <w:sz w:val="24"/>
          <w:szCs w:val="24"/>
          <w:lang w:val="et-EE"/>
        </w:rPr>
      </w:pPr>
      <w:r>
        <w:rPr>
          <w:rFonts w:ascii="Times New Roman" w:eastAsia="ArialMT" w:hAnsi="Times New Roman" w:cs="Times New Roman"/>
          <w:color w:val="000000"/>
          <w:sz w:val="24"/>
          <w:szCs w:val="24"/>
          <w:lang w:val="et-EE"/>
        </w:rPr>
        <w:t>Hoonete e</w:t>
      </w:r>
      <w:r w:rsidR="00AA065D" w:rsidRPr="00AA065D">
        <w:rPr>
          <w:rFonts w:ascii="Times New Roman" w:eastAsia="ArialMT" w:hAnsi="Times New Roman" w:cs="Times New Roman"/>
          <w:color w:val="000000"/>
          <w:sz w:val="24"/>
          <w:szCs w:val="24"/>
          <w:lang w:val="et-EE"/>
        </w:rPr>
        <w:t>hitusprojektide koosseisus kajastada nii säilitatav kui ka kavandatav haljastus.</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Enne ehitustegevuse algust tuleb ohustatuid puid kaitsta, </w:t>
      </w:r>
      <w:proofErr w:type="gramStart"/>
      <w:r w:rsidRPr="003251DF">
        <w:rPr>
          <w:rFonts w:ascii="Times New Roman" w:eastAsia="ArialMT" w:hAnsi="Times New Roman" w:cs="Times New Roman"/>
          <w:color w:val="000000"/>
          <w:sz w:val="24"/>
          <w:szCs w:val="24"/>
          <w:lang w:val="en-US"/>
        </w:rPr>
        <w:t>et</w:t>
      </w:r>
      <w:proofErr w:type="gramEnd"/>
      <w:r w:rsidRPr="003251DF">
        <w:rPr>
          <w:rFonts w:ascii="Times New Roman" w:eastAsia="ArialMT" w:hAnsi="Times New Roman" w:cs="Times New Roman"/>
          <w:color w:val="000000"/>
          <w:sz w:val="24"/>
          <w:szCs w:val="24"/>
          <w:lang w:val="en-US"/>
        </w:rPr>
        <w:t xml:space="preserve"> nad ei saaks ehitustegevuse käigus viga. Puutüvede </w:t>
      </w:r>
      <w:proofErr w:type="gramStart"/>
      <w:r w:rsidRPr="003251DF">
        <w:rPr>
          <w:rFonts w:ascii="Times New Roman" w:eastAsia="ArialMT" w:hAnsi="Times New Roman" w:cs="Times New Roman"/>
          <w:color w:val="000000"/>
          <w:sz w:val="24"/>
          <w:szCs w:val="24"/>
          <w:lang w:val="en-US"/>
        </w:rPr>
        <w:t xml:space="preserve">ümber </w:t>
      </w:r>
      <w:r>
        <w:rPr>
          <w:rFonts w:ascii="Times New Roman" w:eastAsia="ArialMT" w:hAnsi="Times New Roman" w:cs="Times New Roman"/>
          <w:color w:val="000000"/>
          <w:sz w:val="24"/>
          <w:szCs w:val="24"/>
          <w:lang w:val="en-US"/>
        </w:rPr>
        <w:t xml:space="preserve"> </w:t>
      </w:r>
      <w:r w:rsidRPr="003251DF">
        <w:rPr>
          <w:rFonts w:ascii="Times New Roman" w:eastAsia="ArialMT" w:hAnsi="Times New Roman" w:cs="Times New Roman"/>
          <w:color w:val="000000"/>
          <w:sz w:val="24"/>
          <w:szCs w:val="24"/>
          <w:lang w:val="en-US"/>
        </w:rPr>
        <w:t>tuleb</w:t>
      </w:r>
      <w:proofErr w:type="gramEnd"/>
      <w:r w:rsidRPr="003251DF">
        <w:rPr>
          <w:rFonts w:ascii="Times New Roman" w:eastAsia="ArialMT" w:hAnsi="Times New Roman" w:cs="Times New Roman"/>
          <w:color w:val="000000"/>
          <w:sz w:val="24"/>
          <w:szCs w:val="24"/>
          <w:lang w:val="en-US"/>
        </w:rPr>
        <w:t xml:space="preserve"> panna puidust kaitse, et tüvesid ei vigastataks. </w:t>
      </w:r>
      <w:proofErr w:type="gramStart"/>
      <w:r w:rsidRPr="003251DF">
        <w:rPr>
          <w:rFonts w:ascii="Times New Roman" w:eastAsia="ArialMT" w:hAnsi="Times New Roman" w:cs="Times New Roman"/>
          <w:color w:val="000000"/>
          <w:sz w:val="24"/>
          <w:szCs w:val="24"/>
          <w:lang w:val="en-US"/>
        </w:rPr>
        <w:t>Väljakaevatud pinnast ei tohi kuhjata juurekaela ümber.</w:t>
      </w:r>
      <w:proofErr w:type="gramEnd"/>
      <w:r w:rsidRPr="003251DF">
        <w:rPr>
          <w:rFonts w:ascii="Times New Roman" w:eastAsia="ArialMT" w:hAnsi="Times New Roman" w:cs="Times New Roman"/>
          <w:color w:val="000000"/>
          <w:sz w:val="24"/>
          <w:szCs w:val="24"/>
          <w:lang w:val="en-US"/>
        </w:rPr>
        <w:t xml:space="preserve"> </w:t>
      </w:r>
      <w:proofErr w:type="gramStart"/>
      <w:r w:rsidRPr="003251DF">
        <w:rPr>
          <w:rFonts w:ascii="Times New Roman" w:eastAsia="ArialMT" w:hAnsi="Times New Roman" w:cs="Times New Roman"/>
          <w:color w:val="000000"/>
          <w:sz w:val="24"/>
          <w:szCs w:val="24"/>
          <w:lang w:val="en-US"/>
        </w:rPr>
        <w:t>Puude ümber peab maapind jääma samale tasemele.</w:t>
      </w:r>
      <w:proofErr w:type="gramEnd"/>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Enne tööde algust tuleb kärpida segavad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murdumisohtlikud oksad.</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Haljastustööd teostada vastavalt Maa RYL 2010 „Hoone ehituse pinnasetööd”.</w:t>
      </w:r>
      <w:proofErr w:type="gramEnd"/>
      <w:r w:rsidRPr="003251DF">
        <w:rPr>
          <w:rFonts w:ascii="Times New Roman" w:eastAsia="ArialMT" w:hAnsi="Times New Roman" w:cs="Times New Roman"/>
          <w:color w:val="000000"/>
          <w:sz w:val="24"/>
          <w:szCs w:val="24"/>
          <w:lang w:val="en-US"/>
        </w:rPr>
        <w:t xml:space="preserve"> </w:t>
      </w:r>
      <w:proofErr w:type="gramStart"/>
      <w:r w:rsidRPr="003251DF">
        <w:rPr>
          <w:rFonts w:ascii="Times New Roman" w:eastAsia="ArialMT" w:hAnsi="Times New Roman" w:cs="Times New Roman"/>
          <w:color w:val="000000"/>
          <w:sz w:val="24"/>
          <w:szCs w:val="24"/>
          <w:lang w:val="en-US"/>
        </w:rPr>
        <w:t>Haljastus ei tohi takistada päästetöid.</w:t>
      </w:r>
      <w:proofErr w:type="gramEnd"/>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Igakordne krundi omanik kohustub tagama krundi heakorra.</w:t>
      </w:r>
      <w:proofErr w:type="gramEnd"/>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Planeeringualasse jäävale kinnistule ehitusõiguse määramisega on võimalikud ehitustegevusega</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kaasnevad</w:t>
      </w:r>
      <w:proofErr w:type="gramEnd"/>
      <w:r w:rsidRPr="003251DF">
        <w:rPr>
          <w:rFonts w:ascii="Times New Roman" w:eastAsia="ArialMT" w:hAnsi="Times New Roman" w:cs="Times New Roman"/>
          <w:color w:val="000000"/>
          <w:sz w:val="24"/>
          <w:szCs w:val="24"/>
          <w:lang w:val="en-US"/>
        </w:rPr>
        <w:t xml:space="preserve"> riskid, mis on ajutised ja lokaalsed. Ehitustegevuse käigus võib esineda vibratsioon, müra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mõningane õhureostus (näit</w:t>
      </w:r>
      <w:r w:rsidR="0071255E">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tolm ja lõhn) ja ehitustegevusest tekkivad jäätmed.</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lastRenderedPageBreak/>
        <w:t xml:space="preserve">Detailplaneeringu ellurakendamine olulisi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vältimatuid negatiivseid keskkonnamõjusid kaasa ei too, kui ehitus- ja kasutusstaadiumites arvestatakse keskkonnakaitseliste nõuetega ja tingimustega ning </w:t>
      </w:r>
      <w:r>
        <w:rPr>
          <w:rFonts w:ascii="Times New Roman" w:eastAsia="ArialMT" w:hAnsi="Times New Roman" w:cs="Times New Roman"/>
          <w:color w:val="000000"/>
          <w:sz w:val="24"/>
          <w:szCs w:val="24"/>
          <w:lang w:val="en-US"/>
        </w:rPr>
        <w:t>head tava</w:t>
      </w:r>
      <w:r w:rsidRPr="003251DF">
        <w:rPr>
          <w:rFonts w:ascii="Times New Roman" w:eastAsia="ArialMT" w:hAnsi="Times New Roman" w:cs="Times New Roman"/>
          <w:color w:val="000000"/>
          <w:sz w:val="24"/>
          <w:szCs w:val="24"/>
          <w:lang w:val="en-US"/>
        </w:rPr>
        <w:t>t.</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Planeeringu realiseerumine ei halvenda i</w:t>
      </w:r>
      <w:r w:rsidR="00831C90">
        <w:rPr>
          <w:rFonts w:ascii="Times New Roman" w:eastAsia="ArialMT" w:hAnsi="Times New Roman" w:cs="Times New Roman"/>
          <w:color w:val="000000"/>
          <w:sz w:val="24"/>
          <w:szCs w:val="24"/>
          <w:lang w:val="en-US"/>
        </w:rPr>
        <w:t>n</w:t>
      </w:r>
      <w:r w:rsidRPr="003251DF">
        <w:rPr>
          <w:rFonts w:ascii="Times New Roman" w:eastAsia="ArialMT" w:hAnsi="Times New Roman" w:cs="Times New Roman"/>
          <w:color w:val="000000"/>
          <w:sz w:val="24"/>
          <w:szCs w:val="24"/>
          <w:lang w:val="en-US"/>
        </w:rPr>
        <w:t>solatsiooni tingimusi naaberkinnistutel</w:t>
      </w:r>
      <w:r w:rsidR="0071255E">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kuna naaberkinnistute hoonestus asub piisaval kaugusel.</w:t>
      </w:r>
      <w:proofErr w:type="gramEnd"/>
      <w:r w:rsidRPr="003251DF">
        <w:rPr>
          <w:rFonts w:ascii="Times New Roman" w:eastAsia="ArialMT" w:hAnsi="Times New Roman" w:cs="Times New Roman"/>
          <w:color w:val="000000"/>
          <w:sz w:val="24"/>
          <w:szCs w:val="24"/>
          <w:lang w:val="en-US"/>
        </w:rPr>
        <w:t xml:space="preserve"> </w:t>
      </w:r>
      <w:proofErr w:type="gramStart"/>
      <w:r w:rsidRPr="003251DF">
        <w:rPr>
          <w:rFonts w:ascii="Times New Roman" w:eastAsia="ArialMT" w:hAnsi="Times New Roman" w:cs="Times New Roman"/>
          <w:color w:val="000000"/>
          <w:sz w:val="24"/>
          <w:szCs w:val="24"/>
          <w:lang w:val="en-US"/>
        </w:rPr>
        <w:t xml:space="preserve">Planeeringuga kavandatu ei suurenda oluliselt olemasolevat liiklusintensiivsust kuna </w:t>
      </w:r>
      <w:r w:rsidR="0071255E">
        <w:rPr>
          <w:rFonts w:ascii="Times New Roman" w:eastAsia="ArialMT" w:hAnsi="Times New Roman" w:cs="Times New Roman"/>
          <w:color w:val="000000"/>
          <w:sz w:val="24"/>
          <w:szCs w:val="24"/>
          <w:lang w:val="en-US"/>
        </w:rPr>
        <w:t xml:space="preserve">juurde </w:t>
      </w:r>
      <w:r w:rsidRPr="003251DF">
        <w:rPr>
          <w:rFonts w:ascii="Times New Roman" w:eastAsia="ArialMT" w:hAnsi="Times New Roman" w:cs="Times New Roman"/>
          <w:color w:val="000000"/>
          <w:sz w:val="24"/>
          <w:szCs w:val="24"/>
          <w:lang w:val="en-US"/>
        </w:rPr>
        <w:t xml:space="preserve">planeeritud on </w:t>
      </w:r>
      <w:r w:rsidR="0071255E">
        <w:rPr>
          <w:rFonts w:ascii="Times New Roman" w:eastAsia="ArialMT" w:hAnsi="Times New Roman" w:cs="Times New Roman"/>
          <w:color w:val="000000"/>
          <w:sz w:val="24"/>
          <w:szCs w:val="24"/>
          <w:lang w:val="en-US"/>
        </w:rPr>
        <w:t>kaks</w:t>
      </w:r>
      <w:r w:rsidRPr="003251DF">
        <w:rPr>
          <w:rFonts w:ascii="Times New Roman" w:eastAsia="ArialMT" w:hAnsi="Times New Roman" w:cs="Times New Roman"/>
          <w:color w:val="000000"/>
          <w:sz w:val="24"/>
          <w:szCs w:val="24"/>
          <w:lang w:val="en-US"/>
        </w:rPr>
        <w:t xml:space="preserve"> elamu</w:t>
      </w:r>
      <w:r w:rsidR="0071255E">
        <w:rPr>
          <w:rFonts w:ascii="Times New Roman" w:eastAsia="ArialMT" w:hAnsi="Times New Roman" w:cs="Times New Roman"/>
          <w:color w:val="000000"/>
          <w:sz w:val="24"/>
          <w:szCs w:val="24"/>
          <w:lang w:val="en-US"/>
        </w:rPr>
        <w:t>t</w:t>
      </w:r>
      <w:r w:rsidRPr="003251DF">
        <w:rPr>
          <w:rFonts w:ascii="Times New Roman" w:eastAsia="ArialMT" w:hAnsi="Times New Roman" w:cs="Times New Roman"/>
          <w:color w:val="000000"/>
          <w:sz w:val="24"/>
          <w:szCs w:val="24"/>
          <w:lang w:val="en-US"/>
        </w:rPr>
        <w:t>.</w:t>
      </w:r>
      <w:proofErr w:type="gramEnd"/>
    </w:p>
    <w:p w:rsidR="00AA065D" w:rsidRPr="00AA065D" w:rsidRDefault="00AA065D" w:rsidP="00AA065D">
      <w:pPr>
        <w:autoSpaceDE w:val="0"/>
        <w:autoSpaceDN w:val="0"/>
        <w:adjustRightInd w:val="0"/>
        <w:spacing w:after="0" w:line="240" w:lineRule="auto"/>
        <w:rPr>
          <w:rFonts w:ascii="Times New Roman" w:hAnsi="Times New Roman" w:cs="Times New Roman"/>
          <w:sz w:val="24"/>
          <w:szCs w:val="24"/>
          <w:lang w:val="et-EE"/>
        </w:rPr>
      </w:pPr>
      <w:r w:rsidRPr="003251DF">
        <w:rPr>
          <w:rFonts w:ascii="Times New Roman" w:eastAsia="ArialMT" w:hAnsi="Times New Roman" w:cs="Times New Roman"/>
          <w:bCs/>
          <w:color w:val="000000"/>
          <w:sz w:val="24"/>
          <w:szCs w:val="24"/>
          <w:lang w:val="en-US"/>
        </w:rPr>
        <w:t xml:space="preserve">Eelnevast tulenevalt ei ole kavandatava tegevusega kaasnevad võimalikud </w:t>
      </w:r>
      <w:r w:rsidRPr="00AA065D">
        <w:rPr>
          <w:rFonts w:ascii="Times New Roman" w:hAnsi="Times New Roman" w:cs="Times New Roman"/>
          <w:sz w:val="24"/>
          <w:szCs w:val="24"/>
          <w:lang w:val="et-EE"/>
        </w:rPr>
        <w:t>majanduslikud, sotsiaalsed,</w:t>
      </w:r>
      <w:r>
        <w:rPr>
          <w:rFonts w:ascii="Times New Roman" w:hAnsi="Times New Roman" w:cs="Times New Roman"/>
          <w:sz w:val="24"/>
          <w:szCs w:val="24"/>
          <w:lang w:val="et-EE"/>
        </w:rPr>
        <w:t xml:space="preserve"> </w:t>
      </w:r>
      <w:r w:rsidRPr="00AA065D">
        <w:rPr>
          <w:rFonts w:ascii="Times New Roman" w:hAnsi="Times New Roman" w:cs="Times New Roman"/>
          <w:sz w:val="24"/>
          <w:szCs w:val="24"/>
          <w:lang w:val="et-EE"/>
        </w:rPr>
        <w:t>kultuurilised</w:t>
      </w:r>
      <w:r w:rsidRPr="00AA065D">
        <w:rPr>
          <w:sz w:val="23"/>
          <w:szCs w:val="23"/>
          <w:lang w:val="et-EE"/>
        </w:rPr>
        <w:t xml:space="preserve"> </w:t>
      </w:r>
      <w:proofErr w:type="gramStart"/>
      <w:r w:rsidRPr="00AA065D">
        <w:rPr>
          <w:rFonts w:ascii="Times New Roman" w:hAnsi="Times New Roman" w:cs="Times New Roman"/>
          <w:sz w:val="23"/>
          <w:szCs w:val="23"/>
          <w:lang w:val="et-EE"/>
        </w:rPr>
        <w:t>ja</w:t>
      </w:r>
      <w:proofErr w:type="gramEnd"/>
      <w:r w:rsidRPr="00AA065D">
        <w:rPr>
          <w:sz w:val="23"/>
          <w:szCs w:val="23"/>
          <w:lang w:val="et-EE"/>
        </w:rPr>
        <w:t xml:space="preserve"> </w:t>
      </w:r>
      <w:r w:rsidRPr="00AA065D">
        <w:rPr>
          <w:rFonts w:ascii="Times New Roman" w:eastAsia="ArialMT" w:hAnsi="Times New Roman" w:cs="Times New Roman"/>
          <w:bCs/>
          <w:color w:val="000000"/>
          <w:sz w:val="24"/>
          <w:szCs w:val="24"/>
          <w:lang w:val="et-EE"/>
        </w:rPr>
        <w:t>keskkonna-alased mõjud</w:t>
      </w:r>
      <w:r w:rsidRPr="003251DF">
        <w:rPr>
          <w:rFonts w:ascii="Times New Roman" w:eastAsia="ArialMT" w:hAnsi="Times New Roman" w:cs="Times New Roman"/>
          <w:bCs/>
          <w:color w:val="000000"/>
          <w:sz w:val="24"/>
          <w:szCs w:val="24"/>
          <w:lang w:val="en-US"/>
        </w:rPr>
        <w:t xml:space="preserve"> märkimisväärsed.</w:t>
      </w:r>
    </w:p>
    <w:p w:rsidR="00AA065D" w:rsidRDefault="00AA065D" w:rsidP="00A12BB4">
      <w:pPr>
        <w:pStyle w:val="Default"/>
        <w:rPr>
          <w:b/>
          <w:bCs/>
          <w:lang w:val="et-EE"/>
        </w:rPr>
      </w:pPr>
    </w:p>
    <w:p w:rsidR="00AA065D" w:rsidRPr="00AB4C85" w:rsidRDefault="00AB4C85" w:rsidP="00A12BB4">
      <w:pPr>
        <w:pStyle w:val="Default"/>
        <w:rPr>
          <w:b/>
          <w:bCs/>
          <w:lang w:val="et-EE"/>
        </w:rPr>
      </w:pPr>
      <w:r w:rsidRPr="00AB4C85">
        <w:rPr>
          <w:b/>
          <w:lang w:val="en-US"/>
        </w:rPr>
        <w:t xml:space="preserve">4.3.7. </w:t>
      </w:r>
      <w:r w:rsidRPr="00AB4C85">
        <w:rPr>
          <w:rFonts w:eastAsia="ArialMT"/>
          <w:b/>
          <w:bCs/>
          <w:lang w:val="en-US"/>
        </w:rPr>
        <w:t xml:space="preserve">Mürataseme tagamine siseruumides </w:t>
      </w:r>
      <w:proofErr w:type="gramStart"/>
      <w:r w:rsidRPr="00AB4C85">
        <w:rPr>
          <w:rFonts w:eastAsia="ArialMT"/>
          <w:b/>
          <w:bCs/>
          <w:lang w:val="en-US"/>
        </w:rPr>
        <w:t>ja</w:t>
      </w:r>
      <w:proofErr w:type="gramEnd"/>
      <w:r w:rsidRPr="00AB4C85">
        <w:rPr>
          <w:rFonts w:eastAsia="ArialMT"/>
          <w:b/>
          <w:bCs/>
          <w:lang w:val="en-US"/>
        </w:rPr>
        <w:t xml:space="preserve"> ümbruskonna elamualadel</w:t>
      </w:r>
    </w:p>
    <w:p w:rsidR="00332051" w:rsidRDefault="008E5BCE" w:rsidP="00A12BB4">
      <w:pPr>
        <w:pStyle w:val="Default"/>
        <w:rPr>
          <w:lang w:val="et-EE"/>
        </w:rPr>
      </w:pPr>
      <w:r w:rsidRPr="00332051">
        <w:rPr>
          <w:rFonts w:eastAsia="Times"/>
          <w:lang w:val="et-EE"/>
        </w:rPr>
        <w:t xml:space="preserve">Planeeritaval alal ei ületa välismüra </w:t>
      </w:r>
      <w:r w:rsidR="00332051" w:rsidRPr="00332051">
        <w:rPr>
          <w:lang w:val="et-EE"/>
        </w:rPr>
        <w:t>Keskkonnaministri 16.12.2016 määrusega nr 71 „Välisõhus leviva müra normtasemed ja mürataseme mõõtmise, määramise ja hindamise meetodid“ ja „Vibratsiooni piirväärtused elamutes ja ühiskasutusega hoonetes ning vibratsiooni mõõtmise meetodid“</w:t>
      </w:r>
      <w:r w:rsidRPr="008E5BCE">
        <w:rPr>
          <w:rFonts w:ascii="Times" w:eastAsia="Times" w:hAnsi="Times" w:cs="Times"/>
          <w:lang w:val="et-EE"/>
        </w:rPr>
        <w:t xml:space="preserve"> </w:t>
      </w:r>
      <w:r w:rsidR="00332051">
        <w:rPr>
          <w:rFonts w:ascii="Times" w:eastAsia="Times" w:hAnsi="Times" w:cs="Times"/>
          <w:lang w:val="et-EE"/>
        </w:rPr>
        <w:t xml:space="preserve"> </w:t>
      </w:r>
      <w:r w:rsidR="00332051" w:rsidRPr="00332051">
        <w:rPr>
          <w:lang w:val="et-EE"/>
        </w:rPr>
        <w:t>kehtestatud müra ja vibratsiooni piirväärtusi</w:t>
      </w:r>
      <w:r w:rsidR="00332051">
        <w:rPr>
          <w:lang w:val="et-EE"/>
        </w:rPr>
        <w:t>.</w:t>
      </w:r>
    </w:p>
    <w:p w:rsidR="00AB4C85" w:rsidRDefault="008E5BCE" w:rsidP="00A12BB4">
      <w:pPr>
        <w:pStyle w:val="Default"/>
        <w:rPr>
          <w:b/>
          <w:bCs/>
          <w:lang w:val="et-EE"/>
        </w:rPr>
      </w:pPr>
      <w:r w:rsidRPr="00332051">
        <w:rPr>
          <w:rFonts w:ascii="Times" w:eastAsia="Times" w:hAnsi="Times" w:cs="Times"/>
          <w:lang w:val="et-EE"/>
        </w:rPr>
        <w:t>Hoone</w:t>
      </w:r>
      <w:r w:rsidR="00332051">
        <w:rPr>
          <w:rFonts w:ascii="Times" w:eastAsia="Times" w:hAnsi="Times" w:cs="Times"/>
          <w:lang w:val="et-EE"/>
        </w:rPr>
        <w:t>te</w:t>
      </w:r>
      <w:r w:rsidRPr="00332051">
        <w:rPr>
          <w:rFonts w:ascii="Times" w:eastAsia="Times" w:hAnsi="Times" w:cs="Times"/>
          <w:lang w:val="et-EE"/>
        </w:rPr>
        <w:t xml:space="preserve"> projekteerimisel juhinduda standardist EVS 842:2003 Ehitise heliisolatsiooninõuded. </w:t>
      </w:r>
      <w:proofErr w:type="gramStart"/>
      <w:r w:rsidRPr="007D3D8E">
        <w:rPr>
          <w:rFonts w:ascii="Times" w:eastAsia="Times" w:hAnsi="Times" w:cs="Times"/>
          <w:lang w:val="en-US"/>
        </w:rPr>
        <w:t>Kaitse müra eest.</w:t>
      </w:r>
      <w:proofErr w:type="gramEnd"/>
      <w:r w:rsidRPr="008E5BCE">
        <w:rPr>
          <w:sz w:val="23"/>
          <w:szCs w:val="23"/>
          <w:lang w:val="en-US"/>
        </w:rPr>
        <w:t xml:space="preserve"> </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332051">
        <w:rPr>
          <w:rFonts w:ascii="Times New Roman" w:eastAsia="ArialMT" w:hAnsi="Times New Roman" w:cs="Times New Roman"/>
          <w:color w:val="000000"/>
          <w:sz w:val="24"/>
          <w:szCs w:val="24"/>
          <w:lang w:val="et-EE"/>
        </w:rPr>
        <w:t>Mürakaitse rakendamise meetmed:</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t-EE"/>
        </w:rPr>
        <w:t xml:space="preserve">- </w:t>
      </w:r>
      <w:r w:rsidRPr="00332051">
        <w:rPr>
          <w:rFonts w:ascii="Times New Roman" w:eastAsia="ArialMT" w:hAnsi="Times New Roman" w:cs="Times New Roman"/>
          <w:color w:val="000000"/>
          <w:sz w:val="24"/>
          <w:szCs w:val="24"/>
          <w:lang w:val="et-EE"/>
        </w:rPr>
        <w:t xml:space="preserve">hoonete siseruumide kaitseks kasutada müra vähendamiseks hea heliisolatsiooniga seinu ja aknaid. </w:t>
      </w:r>
      <w:r w:rsidRPr="00332051">
        <w:rPr>
          <w:rFonts w:ascii="Times New Roman" w:eastAsia="ArialMT" w:hAnsi="Times New Roman" w:cs="Times New Roman"/>
          <w:color w:val="000000"/>
          <w:sz w:val="24"/>
          <w:szCs w:val="24"/>
          <w:lang w:val="en-US"/>
        </w:rPr>
        <w:t xml:space="preserve">Hoonete projekteerimidel ning rajamisel tuleb järgida Eestis kehtivat </w:t>
      </w:r>
      <w:proofErr w:type="gramStart"/>
      <w:r w:rsidRPr="00332051">
        <w:rPr>
          <w:rFonts w:ascii="Times New Roman" w:eastAsia="ArialMT" w:hAnsi="Times New Roman" w:cs="Times New Roman"/>
          <w:color w:val="000000"/>
          <w:sz w:val="24"/>
          <w:szCs w:val="24"/>
          <w:lang w:val="en-US"/>
        </w:rPr>
        <w:t>standardit  EVS</w:t>
      </w:r>
      <w:proofErr w:type="gramEnd"/>
      <w:r w:rsidRPr="00332051">
        <w:rPr>
          <w:rFonts w:ascii="Times New Roman" w:eastAsia="ArialMT" w:hAnsi="Times New Roman" w:cs="Times New Roman"/>
          <w:color w:val="000000"/>
          <w:sz w:val="24"/>
          <w:szCs w:val="24"/>
          <w:lang w:val="en-US"/>
        </w:rPr>
        <w:t xml:space="preserve"> 842:2003 „Ehitiste heliisolatsiooninõuded. </w:t>
      </w:r>
      <w:proofErr w:type="gramStart"/>
      <w:r w:rsidRPr="00332051">
        <w:rPr>
          <w:rFonts w:ascii="Times New Roman" w:eastAsia="ArialMT" w:hAnsi="Times New Roman" w:cs="Times New Roman"/>
          <w:color w:val="000000"/>
          <w:sz w:val="24"/>
          <w:szCs w:val="24"/>
          <w:lang w:val="en-US"/>
        </w:rPr>
        <w:t>Kaitse müra eest”.</w:t>
      </w:r>
      <w:proofErr w:type="gramEnd"/>
      <w:r w:rsidRPr="00332051">
        <w:rPr>
          <w:rFonts w:ascii="Times New Roman" w:eastAsia="ArialMT" w:hAnsi="Times New Roman" w:cs="Times New Roman"/>
          <w:color w:val="000000"/>
          <w:sz w:val="24"/>
          <w:szCs w:val="24"/>
          <w:lang w:val="en-US"/>
        </w:rPr>
        <w:t xml:space="preserve">  Standardi kohaselt tuleb eluhoonete välispiiride üksikud elemendid valida selliselt, et välispiiride ühisisolatsioon R`tr</w:t>
      </w:r>
      <w:proofErr w:type="gramStart"/>
      <w:r w:rsidRPr="00332051">
        <w:rPr>
          <w:rFonts w:ascii="Times New Roman" w:eastAsia="ArialMT" w:hAnsi="Times New Roman" w:cs="Times New Roman"/>
          <w:color w:val="000000"/>
          <w:sz w:val="24"/>
          <w:szCs w:val="24"/>
          <w:lang w:val="en-US"/>
        </w:rPr>
        <w:t>,s,w1</w:t>
      </w:r>
      <w:proofErr w:type="gramEnd"/>
      <w:r w:rsidRPr="00332051">
        <w:rPr>
          <w:rFonts w:ascii="Times New Roman" w:eastAsia="ArialMT" w:hAnsi="Times New Roman" w:cs="Times New Roman"/>
          <w:color w:val="000000"/>
          <w:sz w:val="24"/>
          <w:szCs w:val="24"/>
          <w:lang w:val="en-US"/>
        </w:rPr>
        <w:t>+Ctr2 ei oleks väiksem standardi tabelis 6.3 (välispiiridele esitatavad heliisolatsiooninõuded olenevalt välise müra tasemest) toodud piirväärtusest;</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proofErr w:type="gramStart"/>
      <w:r w:rsidRPr="00332051">
        <w:rPr>
          <w:rFonts w:ascii="Times New Roman" w:eastAsia="ArialMT" w:hAnsi="Times New Roman" w:cs="Times New Roman"/>
          <w:color w:val="000000"/>
          <w:sz w:val="24"/>
          <w:szCs w:val="24"/>
          <w:lang w:val="en-US"/>
        </w:rPr>
        <w:t>eluhoone</w:t>
      </w:r>
      <w:proofErr w:type="gramEnd"/>
      <w:r w:rsidRPr="00332051">
        <w:rPr>
          <w:rFonts w:ascii="Times New Roman" w:eastAsia="ArialMT" w:hAnsi="Times New Roman" w:cs="Times New Roman"/>
          <w:color w:val="000000"/>
          <w:sz w:val="24"/>
          <w:szCs w:val="24"/>
          <w:lang w:val="en-US"/>
        </w:rPr>
        <w:t xml:space="preserve"> puhul tuleks mürarikkamal fassaadil kasutada materjale, mille õhumüra isolatsiooni indeks on vähemalt 40 dB;</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proofErr w:type="gramStart"/>
      <w:r w:rsidRPr="00332051">
        <w:rPr>
          <w:rFonts w:ascii="Times New Roman" w:eastAsia="ArialMT" w:hAnsi="Times New Roman" w:cs="Times New Roman"/>
          <w:color w:val="000000"/>
          <w:sz w:val="24"/>
          <w:szCs w:val="24"/>
          <w:lang w:val="en-US"/>
        </w:rPr>
        <w:t>akende</w:t>
      </w:r>
      <w:proofErr w:type="gramEnd"/>
      <w:r w:rsidRPr="00332051">
        <w:rPr>
          <w:rFonts w:ascii="Times New Roman" w:eastAsia="ArialMT" w:hAnsi="Times New Roman" w:cs="Times New Roman"/>
          <w:color w:val="000000"/>
          <w:sz w:val="24"/>
          <w:szCs w:val="24"/>
          <w:lang w:val="en-US"/>
        </w:rPr>
        <w:t xml:space="preserve"> valikul eeskätt hoone teepoolsetel külgedel tuleb tähelepanu  pöörata akende heliisolatsioonile teeli</w:t>
      </w:r>
      <w:r w:rsidR="001E7363">
        <w:rPr>
          <w:rFonts w:ascii="Times New Roman" w:eastAsia="ArialMT" w:hAnsi="Times New Roman" w:cs="Times New Roman"/>
          <w:color w:val="000000"/>
          <w:sz w:val="24"/>
          <w:szCs w:val="24"/>
          <w:lang w:val="en-US"/>
        </w:rPr>
        <w:t>iklusest tuleneva müra suhtes, k</w:t>
      </w:r>
      <w:r w:rsidRPr="00332051">
        <w:rPr>
          <w:rFonts w:ascii="Times New Roman" w:eastAsia="ArialMT" w:hAnsi="Times New Roman" w:cs="Times New Roman"/>
          <w:color w:val="000000"/>
          <w:sz w:val="24"/>
          <w:szCs w:val="24"/>
          <w:lang w:val="en-US"/>
        </w:rPr>
        <w:t>asutada tuleb tõhusa heliisolatsiooniga klaaspakettaknaid;</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proofErr w:type="gramStart"/>
      <w:r w:rsidRPr="00332051">
        <w:rPr>
          <w:rFonts w:ascii="Times New Roman" w:eastAsia="ArialMT" w:hAnsi="Times New Roman" w:cs="Times New Roman"/>
          <w:color w:val="000000"/>
          <w:sz w:val="24"/>
          <w:szCs w:val="24"/>
          <w:lang w:val="en-US"/>
        </w:rPr>
        <w:t>planeeringuga</w:t>
      </w:r>
      <w:proofErr w:type="gramEnd"/>
      <w:r w:rsidRPr="00332051">
        <w:rPr>
          <w:rFonts w:ascii="Times New Roman" w:eastAsia="ArialMT" w:hAnsi="Times New Roman" w:cs="Times New Roman"/>
          <w:color w:val="000000"/>
          <w:sz w:val="24"/>
          <w:szCs w:val="24"/>
          <w:lang w:val="en-US"/>
        </w:rPr>
        <w:t xml:space="preserve"> võib lisanduda täiendavat müra ehitustööde läbiviimisel. Arvesse peab võtma, </w:t>
      </w:r>
      <w:proofErr w:type="gramStart"/>
      <w:r w:rsidRPr="00332051">
        <w:rPr>
          <w:rFonts w:ascii="Times New Roman" w:eastAsia="ArialMT" w:hAnsi="Times New Roman" w:cs="Times New Roman"/>
          <w:color w:val="000000"/>
          <w:sz w:val="24"/>
          <w:szCs w:val="24"/>
          <w:lang w:val="en-US"/>
        </w:rPr>
        <w:t>et</w:t>
      </w:r>
      <w:proofErr w:type="gramEnd"/>
      <w:r w:rsidRPr="00332051">
        <w:rPr>
          <w:rFonts w:ascii="Times New Roman" w:eastAsia="ArialMT" w:hAnsi="Times New Roman" w:cs="Times New Roman"/>
          <w:color w:val="000000"/>
          <w:sz w:val="24"/>
          <w:szCs w:val="24"/>
          <w:lang w:val="en-US"/>
        </w:rPr>
        <w:t xml:space="preserve"> ehitusaegne müra ei tohi ületada Atmosfääriõhu kaitse seaduses ning selle alusel välja antud määrustes ja sotsiaalministri 04. </w:t>
      </w:r>
      <w:r w:rsidR="00EB65C9">
        <w:rPr>
          <w:rFonts w:ascii="Times New Roman" w:eastAsia="ArialMT" w:hAnsi="Times New Roman" w:cs="Times New Roman"/>
          <w:color w:val="000000"/>
          <w:sz w:val="24"/>
          <w:szCs w:val="24"/>
          <w:lang w:val="en-US"/>
        </w:rPr>
        <w:t>03.</w:t>
      </w:r>
      <w:r w:rsidRPr="00332051">
        <w:rPr>
          <w:rFonts w:ascii="Times New Roman" w:eastAsia="ArialMT" w:hAnsi="Times New Roman" w:cs="Times New Roman"/>
          <w:color w:val="000000"/>
          <w:sz w:val="24"/>
          <w:szCs w:val="24"/>
          <w:lang w:val="en-US"/>
        </w:rPr>
        <w:t xml:space="preserve"> 2002. </w:t>
      </w:r>
      <w:proofErr w:type="gramStart"/>
      <w:r w:rsidRPr="00332051">
        <w:rPr>
          <w:rFonts w:ascii="Times New Roman" w:eastAsia="ArialMT" w:hAnsi="Times New Roman" w:cs="Times New Roman"/>
          <w:color w:val="000000"/>
          <w:sz w:val="24"/>
          <w:szCs w:val="24"/>
          <w:lang w:val="en-US"/>
        </w:rPr>
        <w:t>a</w:t>
      </w:r>
      <w:proofErr w:type="gramEnd"/>
      <w:r w:rsidRPr="00332051">
        <w:rPr>
          <w:rFonts w:ascii="Times New Roman" w:eastAsia="ArialMT" w:hAnsi="Times New Roman" w:cs="Times New Roman"/>
          <w:color w:val="000000"/>
          <w:sz w:val="24"/>
          <w:szCs w:val="24"/>
          <w:lang w:val="en-US"/>
        </w:rPr>
        <w:t xml:space="preserve">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w:t>
      </w:r>
      <w:proofErr w:type="gramStart"/>
      <w:r w:rsidRPr="00332051">
        <w:rPr>
          <w:rFonts w:ascii="Times New Roman" w:eastAsia="ArialMT" w:hAnsi="Times New Roman" w:cs="Times New Roman"/>
          <w:color w:val="000000"/>
          <w:sz w:val="24"/>
          <w:szCs w:val="24"/>
          <w:lang w:val="en-US"/>
        </w:rPr>
        <w:t>häiringud  (</w:t>
      </w:r>
      <w:proofErr w:type="gramEnd"/>
      <w:r w:rsidRPr="00332051">
        <w:rPr>
          <w:rFonts w:ascii="Times New Roman" w:eastAsia="ArialMT" w:hAnsi="Times New Roman" w:cs="Times New Roman"/>
          <w:color w:val="000000"/>
          <w:sz w:val="24"/>
          <w:szCs w:val="24"/>
          <w:lang w:val="en-US"/>
        </w:rPr>
        <w:t>nt  ehitusaegne müra, vibratsioon) ja nende ulatus piirneb peamiselt planeeringuala- ja lähialaga;</w:t>
      </w:r>
    </w:p>
    <w:p w:rsidR="00AB4C85" w:rsidRDefault="00182035" w:rsidP="00332051">
      <w:pPr>
        <w:pStyle w:val="Default"/>
        <w:rPr>
          <w:rFonts w:eastAsia="ArialMT"/>
          <w:lang w:val="en-US"/>
        </w:rPr>
      </w:pPr>
      <w:r>
        <w:rPr>
          <w:rFonts w:eastAsia="ArialMT"/>
          <w:lang w:val="en-US"/>
        </w:rPr>
        <w:t xml:space="preserve">- </w:t>
      </w:r>
      <w:proofErr w:type="gramStart"/>
      <w:r w:rsidR="00332051" w:rsidRPr="003251DF">
        <w:rPr>
          <w:rFonts w:eastAsia="ArialMT"/>
          <w:lang w:val="en-US"/>
        </w:rPr>
        <w:t>arvestada</w:t>
      </w:r>
      <w:proofErr w:type="gramEnd"/>
      <w:r w:rsidR="00332051" w:rsidRPr="003251DF">
        <w:rPr>
          <w:rFonts w:eastAsia="ArialMT"/>
          <w:lang w:val="en-US"/>
        </w:rPr>
        <w:t xml:space="preserve"> planeeritava hoone tehniliste seadmete (soojuspumbad, kliimaseadmed, ventilatsioon jms) valikul ja paigutamisel naaberhoonete paiknemisega ning et tehniliste seadmete müra ei ületaks ümbruskonna elamualadel keskkonnaministri 16.12.2016. </w:t>
      </w:r>
      <w:proofErr w:type="gramStart"/>
      <w:r w:rsidR="00332051" w:rsidRPr="003251DF">
        <w:rPr>
          <w:rFonts w:eastAsia="ArialMT"/>
          <w:lang w:val="en-US"/>
        </w:rPr>
        <w:t>a</w:t>
      </w:r>
      <w:proofErr w:type="gramEnd"/>
      <w:r w:rsidR="00332051" w:rsidRPr="003251DF">
        <w:rPr>
          <w:rFonts w:eastAsia="ArialMT"/>
          <w:lang w:val="en-US"/>
        </w:rPr>
        <w:t xml:space="preserve"> määruse nr 71 „Välisõhus leviva müra normtasemed ja mürataseme mõõtmise, määramise ja hindamise meetodid” lisa 1 </w:t>
      </w:r>
      <w:r w:rsidR="00332051" w:rsidRPr="00EB65C9">
        <w:rPr>
          <w:rFonts w:eastAsia="ArialMT"/>
          <w:color w:val="auto"/>
          <w:lang w:val="en-US"/>
        </w:rPr>
        <w:t>normta</w:t>
      </w:r>
      <w:r w:rsidR="00332051" w:rsidRPr="003251DF">
        <w:rPr>
          <w:rFonts w:eastAsia="ArialMT"/>
          <w:lang w:val="en-US"/>
        </w:rPr>
        <w:t>semeid</w:t>
      </w:r>
      <w:r w:rsidR="00332051">
        <w:rPr>
          <w:rFonts w:eastAsia="ArialMT"/>
          <w:lang w:val="en-US"/>
        </w:rPr>
        <w:t>.</w:t>
      </w:r>
    </w:p>
    <w:p w:rsidR="00332051" w:rsidRDefault="00332051" w:rsidP="00332051">
      <w:pPr>
        <w:pStyle w:val="Default"/>
        <w:rPr>
          <w:b/>
          <w:bCs/>
          <w:lang w:val="et-EE"/>
        </w:rPr>
      </w:pPr>
    </w:p>
    <w:p w:rsidR="00E440DA" w:rsidRPr="00E440DA" w:rsidRDefault="00E440DA" w:rsidP="00182035">
      <w:pPr>
        <w:pStyle w:val="3"/>
        <w:keepNext w:val="0"/>
        <w:keepLines w:val="0"/>
        <w:widowControl w:val="0"/>
        <w:spacing w:before="0" w:line="240" w:lineRule="auto"/>
        <w:rPr>
          <w:rFonts w:ascii="Times New Roman" w:hAnsi="Times New Roman" w:cs="Times New Roman"/>
          <w:color w:val="auto"/>
          <w:sz w:val="24"/>
          <w:szCs w:val="24"/>
          <w:lang w:val="et-EE"/>
        </w:rPr>
      </w:pPr>
      <w:bookmarkStart w:id="1" w:name="_Toc45098810"/>
      <w:bookmarkStart w:id="2" w:name="_Toc94785513"/>
      <w:r w:rsidRPr="00E440DA">
        <w:rPr>
          <w:rFonts w:ascii="Times New Roman" w:hAnsi="Times New Roman" w:cs="Times New Roman"/>
          <w:color w:val="auto"/>
          <w:sz w:val="24"/>
          <w:szCs w:val="24"/>
          <w:lang w:val="en-US"/>
        </w:rPr>
        <w:t xml:space="preserve">4.3.8. </w:t>
      </w:r>
      <w:r w:rsidRPr="00E440DA">
        <w:rPr>
          <w:rFonts w:ascii="Times New Roman" w:hAnsi="Times New Roman" w:cs="Times New Roman"/>
          <w:color w:val="auto"/>
          <w:sz w:val="24"/>
          <w:szCs w:val="24"/>
          <w:lang w:val="et-EE"/>
        </w:rPr>
        <w:t>Insolatsioonitingimusi tagavad nõuded</w:t>
      </w:r>
      <w:bookmarkEnd w:id="1"/>
      <w:bookmarkEnd w:id="2"/>
    </w:p>
    <w:p w:rsidR="00D367AB" w:rsidRDefault="00E440DA" w:rsidP="00E440DA">
      <w:pPr>
        <w:pStyle w:val="Default"/>
        <w:rPr>
          <w:lang w:val="en-US"/>
        </w:rPr>
      </w:pPr>
      <w:r w:rsidRPr="004657F4">
        <w:rPr>
          <w:lang w:val="en-US"/>
        </w:rPr>
        <w:t xml:space="preserve">Projekteerimisel tuleb tagada planeeritud eluruumide insolatsiooninõuded lähtuvalt </w:t>
      </w:r>
      <w:r w:rsidR="00D367AB">
        <w:rPr>
          <w:lang w:val="en-US"/>
        </w:rPr>
        <w:t xml:space="preserve">EVS-EN 17037:2019 “Päevavalgus hoonetes”. </w:t>
      </w:r>
    </w:p>
    <w:p w:rsidR="00E440DA" w:rsidRDefault="00E440DA" w:rsidP="00E440DA">
      <w:pPr>
        <w:pStyle w:val="Default"/>
        <w:rPr>
          <w:lang w:val="en-US" w:eastAsia="et-EE"/>
        </w:rPr>
      </w:pPr>
      <w:r w:rsidRPr="00AB2BE9">
        <w:rPr>
          <w:lang w:val="en-US" w:eastAsia="et-EE"/>
        </w:rPr>
        <w:lastRenderedPageBreak/>
        <w:t xml:space="preserve">Standardi alusel tuleb hoonete asukoht </w:t>
      </w:r>
      <w:proofErr w:type="gramStart"/>
      <w:r w:rsidRPr="00AB2BE9">
        <w:rPr>
          <w:lang w:val="en-US" w:eastAsia="et-EE"/>
        </w:rPr>
        <w:t>ja</w:t>
      </w:r>
      <w:proofErr w:type="gramEnd"/>
      <w:r w:rsidRPr="00AB2BE9">
        <w:rPr>
          <w:lang w:val="en-US" w:eastAsia="et-EE"/>
        </w:rPr>
        <w:t xml:space="preserve"> orientatsioon valida selliselt, et eluruumides oleks tagatud vähemalt 3-tunnine katkematu insolatsioon päevas ajavahemikul 22. </w:t>
      </w:r>
      <w:proofErr w:type="gramStart"/>
      <w:r w:rsidRPr="00AB2BE9">
        <w:rPr>
          <w:lang w:val="en-US" w:eastAsia="et-EE"/>
        </w:rPr>
        <w:t>aprillist</w:t>
      </w:r>
      <w:proofErr w:type="gramEnd"/>
      <w:r w:rsidRPr="00AB2BE9">
        <w:rPr>
          <w:lang w:val="en-US" w:eastAsia="et-EE"/>
        </w:rPr>
        <w:t xml:space="preserve"> kuni 22. </w:t>
      </w:r>
      <w:proofErr w:type="gramStart"/>
      <w:r w:rsidRPr="00AB2BE9">
        <w:rPr>
          <w:lang w:val="en-US" w:eastAsia="et-EE"/>
        </w:rPr>
        <w:t>augustini</w:t>
      </w:r>
      <w:proofErr w:type="gramEnd"/>
      <w:r w:rsidRPr="00AB2BE9">
        <w:rPr>
          <w:lang w:val="en-US" w:eastAsia="et-EE"/>
        </w:rPr>
        <w:t xml:space="preserve">. </w:t>
      </w:r>
      <w:proofErr w:type="gramStart"/>
      <w:r w:rsidRPr="00AB2BE9">
        <w:rPr>
          <w:lang w:val="en-US" w:eastAsia="et-EE"/>
        </w:rPr>
        <w:t>Lisaks peab kuni kolmetoaliste korterite puhul 3-tunnine insolatsioon olema tagatud vähemalt ühes toas, suuremate korterite puhul kahes toas.</w:t>
      </w:r>
      <w:proofErr w:type="gramEnd"/>
      <w:r w:rsidRPr="00AB2BE9">
        <w:rPr>
          <w:lang w:val="en-US" w:eastAsia="et-EE"/>
        </w:rPr>
        <w:t xml:space="preserve"> Elamute põhja-lõunasuunalise orientatsiooni puhul, kus päike saab paista kõikidesse tubadesse, võib rahuldava insolatsiooni piirinormi vähendada 2</w:t>
      </w:r>
      <w:proofErr w:type="gramStart"/>
      <w:r w:rsidRPr="00AB2BE9">
        <w:rPr>
          <w:lang w:val="en-US" w:eastAsia="et-EE"/>
        </w:rPr>
        <w:t>,5</w:t>
      </w:r>
      <w:proofErr w:type="gramEnd"/>
      <w:r w:rsidRPr="00AB2BE9">
        <w:rPr>
          <w:lang w:val="en-US" w:eastAsia="et-EE"/>
        </w:rPr>
        <w:t xml:space="preserve"> tunnini. </w:t>
      </w:r>
    </w:p>
    <w:p w:rsidR="00E440DA" w:rsidRDefault="00E440DA" w:rsidP="00E440DA">
      <w:pPr>
        <w:pStyle w:val="Default"/>
        <w:rPr>
          <w:lang w:val="en-US" w:eastAsia="et-EE"/>
        </w:rPr>
      </w:pPr>
      <w:r w:rsidRPr="00AB2BE9">
        <w:rPr>
          <w:lang w:val="en-US" w:eastAsia="et-EE"/>
        </w:rPr>
        <w:t xml:space="preserve">Planeeritud krundistruktuur </w:t>
      </w:r>
      <w:proofErr w:type="gramStart"/>
      <w:r w:rsidRPr="00AB2BE9">
        <w:rPr>
          <w:lang w:val="en-US" w:eastAsia="et-EE"/>
        </w:rPr>
        <w:t>ja</w:t>
      </w:r>
      <w:proofErr w:type="gramEnd"/>
      <w:r w:rsidRPr="00AB2BE9">
        <w:rPr>
          <w:lang w:val="en-US" w:eastAsia="et-EE"/>
        </w:rPr>
        <w:t xml:space="preserve"> hoonestustihedus võimaldavad paigutada hooneid üksteisest piisavalt kaugele, et vältida naaberhoonestuse olulist varjutamist. Samuti on oluliseks teguriks insolatsiooninõuete täitmisel hoonete kõrgus, millest tulenevalt madalad 2-korruselised hooned </w:t>
      </w:r>
      <w:r>
        <w:rPr>
          <w:lang w:val="en-US" w:eastAsia="et-EE"/>
        </w:rPr>
        <w:t xml:space="preserve">ei </w:t>
      </w:r>
      <w:r w:rsidRPr="00AB2BE9">
        <w:rPr>
          <w:lang w:val="en-US" w:eastAsia="et-EE"/>
        </w:rPr>
        <w:t>varjuta naaberhooneid.</w:t>
      </w:r>
    </w:p>
    <w:p w:rsidR="00E440DA" w:rsidRDefault="00E440DA" w:rsidP="00E440DA">
      <w:pPr>
        <w:pStyle w:val="Default"/>
        <w:rPr>
          <w:lang w:val="en-US" w:eastAsia="et-EE"/>
        </w:rPr>
      </w:pPr>
      <w:proofErr w:type="gramStart"/>
      <w:r w:rsidRPr="003B6138">
        <w:rPr>
          <w:lang w:val="en-US"/>
        </w:rPr>
        <w:t xml:space="preserve">Eluruumide insolatsiooninõuded tuleb tagada </w:t>
      </w:r>
      <w:r>
        <w:rPr>
          <w:lang w:val="en-US"/>
        </w:rPr>
        <w:t xml:space="preserve">edasisel hoonete </w:t>
      </w:r>
      <w:r w:rsidRPr="003B6138">
        <w:rPr>
          <w:lang w:val="en-US"/>
        </w:rPr>
        <w:t>projekteerimisel.</w:t>
      </w:r>
      <w:proofErr w:type="gramEnd"/>
    </w:p>
    <w:p w:rsidR="00182035" w:rsidRDefault="00182035" w:rsidP="00E440DA">
      <w:pPr>
        <w:pStyle w:val="Default"/>
        <w:rPr>
          <w:b/>
          <w:lang w:val="en-US"/>
        </w:rPr>
      </w:pPr>
    </w:p>
    <w:p w:rsidR="00332051" w:rsidRPr="00332051" w:rsidRDefault="00332051" w:rsidP="00A12BB4">
      <w:pPr>
        <w:pStyle w:val="Default"/>
        <w:rPr>
          <w:b/>
          <w:bCs/>
          <w:lang w:val="et-EE"/>
        </w:rPr>
      </w:pPr>
      <w:r w:rsidRPr="00332051">
        <w:rPr>
          <w:b/>
          <w:lang w:val="en-US"/>
        </w:rPr>
        <w:t>4.3.</w:t>
      </w:r>
      <w:r w:rsidR="00E440DA">
        <w:rPr>
          <w:b/>
          <w:lang w:val="en-US"/>
        </w:rPr>
        <w:t>9</w:t>
      </w:r>
      <w:r w:rsidRPr="00332051">
        <w:rPr>
          <w:b/>
          <w:lang w:val="en-US"/>
        </w:rPr>
        <w:t xml:space="preserve">. </w:t>
      </w:r>
      <w:r w:rsidRPr="00332051">
        <w:rPr>
          <w:rFonts w:eastAsia="ArialMT"/>
          <w:b/>
          <w:bCs/>
          <w:lang w:val="en-US"/>
        </w:rPr>
        <w:t>Sademevee käitlemine</w:t>
      </w:r>
    </w:p>
    <w:p w:rsidR="006C53A0" w:rsidRDefault="00332051"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2E0E84">
        <w:rPr>
          <w:rFonts w:ascii="Times New Roman" w:hAnsi="Times New Roman" w:cs="Times New Roman"/>
          <w:sz w:val="24"/>
          <w:szCs w:val="24"/>
          <w:lang w:val="en-US"/>
        </w:rPr>
        <w:t>Sademevee käitlemisel on eelistatud lahendused, mis võimaldavad sademeveest vabaneda selle tekkekohas, vältides sademevee reostumist.</w:t>
      </w:r>
      <w:proofErr w:type="gramEnd"/>
      <w:r w:rsidRPr="002E0E84">
        <w:rPr>
          <w:rFonts w:ascii="Times New Roman" w:hAnsi="Times New Roman" w:cs="Times New Roman"/>
          <w:sz w:val="24"/>
          <w:szCs w:val="24"/>
          <w:lang w:val="en-US"/>
        </w:rPr>
        <w:t xml:space="preserve"> Sademeveest vabanemiseks on eelistatud rohealasid, viibetiike, vihmaaedasid, imbkraave </w:t>
      </w:r>
      <w:proofErr w:type="gramStart"/>
      <w:r w:rsidRPr="002E0E84">
        <w:rPr>
          <w:rFonts w:ascii="Times New Roman" w:hAnsi="Times New Roman" w:cs="Times New Roman"/>
          <w:sz w:val="24"/>
          <w:szCs w:val="24"/>
          <w:lang w:val="en-US"/>
        </w:rPr>
        <w:t>ja</w:t>
      </w:r>
      <w:proofErr w:type="gramEnd"/>
      <w:r w:rsidRPr="002E0E84">
        <w:rPr>
          <w:rFonts w:ascii="Times New Roman" w:hAnsi="Times New Roman" w:cs="Times New Roman"/>
          <w:sz w:val="24"/>
          <w:szCs w:val="24"/>
          <w:lang w:val="en-US"/>
        </w:rPr>
        <w:t xml:space="preserve"> muid lahendusi, mis võimaldavad sademeveest vabaneda maastikukujundamise kaudu. </w:t>
      </w:r>
      <w:proofErr w:type="gramStart"/>
      <w:r w:rsidRPr="002E0E84">
        <w:rPr>
          <w:rFonts w:ascii="Times New Roman" w:hAnsi="Times New Roman" w:cs="Times New Roman"/>
          <w:sz w:val="24"/>
          <w:szCs w:val="24"/>
          <w:lang w:val="en-US"/>
        </w:rPr>
        <w:t>Katustelt ärajuhitavat sademevett on soovitav kasutada haljastuse hooldamisel.</w:t>
      </w:r>
      <w:proofErr w:type="gramEnd"/>
      <w:r w:rsidR="002E2206" w:rsidRPr="002E2206">
        <w:rPr>
          <w:rFonts w:ascii="Times New Roman" w:eastAsia="ArialMT" w:hAnsi="Times New Roman" w:cs="Times New Roman"/>
          <w:color w:val="000000"/>
          <w:sz w:val="24"/>
          <w:szCs w:val="24"/>
          <w:lang w:val="en-US"/>
        </w:rPr>
        <w:t xml:space="preserve"> </w:t>
      </w:r>
    </w:p>
    <w:p w:rsidR="006C53A0" w:rsidRDefault="006C53A0"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Ä</w:t>
      </w:r>
      <w:r w:rsidRPr="004C6543">
        <w:rPr>
          <w:rFonts w:ascii="Times New Roman" w:hAnsi="Times New Roman" w:cs="Times New Roman"/>
          <w:sz w:val="24"/>
          <w:szCs w:val="24"/>
          <w:lang w:val="en-US"/>
        </w:rPr>
        <w:t>rajuhitava sademevee vooluhulga optimeerimine</w:t>
      </w:r>
      <w:r>
        <w:rPr>
          <w:rFonts w:ascii="Times New Roman" w:hAnsi="Times New Roman" w:cs="Times New Roman"/>
          <w:sz w:val="24"/>
          <w:szCs w:val="24"/>
          <w:lang w:val="en-US"/>
        </w:rPr>
        <w:t xml:space="preserve"> elamukruntidel:</w:t>
      </w:r>
      <w:r w:rsidRPr="004C6543">
        <w:rPr>
          <w:rFonts w:ascii="Times New Roman" w:hAnsi="Times New Roman" w:cs="Times New Roman"/>
          <w:sz w:val="24"/>
          <w:szCs w:val="24"/>
          <w:lang w:val="en-US"/>
        </w:rPr>
        <w:t xml:space="preserv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4C6543">
        <w:rPr>
          <w:rFonts w:ascii="Times New Roman" w:hAnsi="Times New Roman" w:cs="Times New Roman"/>
          <w:sz w:val="24"/>
          <w:szCs w:val="24"/>
          <w:lang w:val="en-US"/>
        </w:rPr>
        <w:t xml:space="preserve">ademevee kokkuvooluaja pikendamine sademevee juhtimisega üle murupindade, </w:t>
      </w:r>
      <w:proofErr w:type="gramStart"/>
      <w:r w:rsidRPr="004C6543">
        <w:rPr>
          <w:rFonts w:ascii="Times New Roman" w:hAnsi="Times New Roman" w:cs="Times New Roman"/>
          <w:sz w:val="24"/>
          <w:szCs w:val="24"/>
          <w:lang w:val="en-US"/>
        </w:rPr>
        <w:t>et</w:t>
      </w:r>
      <w:proofErr w:type="gramEnd"/>
      <w:r w:rsidRPr="004C6543">
        <w:rPr>
          <w:rFonts w:ascii="Times New Roman" w:hAnsi="Times New Roman" w:cs="Times New Roman"/>
          <w:sz w:val="24"/>
          <w:szCs w:val="24"/>
          <w:lang w:val="en-US"/>
        </w:rPr>
        <w:t xml:space="preserve"> vähendada vooluhulga tippe ja üleujutusohte</w:t>
      </w:r>
      <w:r>
        <w:rPr>
          <w:rFonts w:ascii="Times New Roman" w:hAnsi="Times New Roman" w:cs="Times New Roman"/>
          <w:sz w:val="24"/>
          <w:szCs w:val="24"/>
          <w:lang w:val="en-US"/>
        </w:rPr>
        <w:t>;</w:t>
      </w:r>
      <w:r w:rsidRPr="004C6543">
        <w:rPr>
          <w:rFonts w:ascii="Times New Roman" w:hAnsi="Times New Roman" w:cs="Times New Roman"/>
          <w:sz w:val="24"/>
          <w:szCs w:val="24"/>
          <w:lang w:val="en-US"/>
        </w:rPr>
        <w:t xml:space="preserv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-v</w:t>
      </w:r>
      <w:r w:rsidRPr="004C6543">
        <w:rPr>
          <w:rFonts w:ascii="Times New Roman" w:hAnsi="Times New Roman" w:cs="Times New Roman"/>
          <w:sz w:val="24"/>
          <w:szCs w:val="24"/>
          <w:lang w:val="en-US"/>
        </w:rPr>
        <w:t xml:space="preserve">õimalusel juhtida katustelt </w:t>
      </w:r>
      <w:proofErr w:type="gramStart"/>
      <w:r w:rsidRPr="004C6543">
        <w:rPr>
          <w:rFonts w:ascii="Times New Roman" w:hAnsi="Times New Roman" w:cs="Times New Roman"/>
          <w:sz w:val="24"/>
          <w:szCs w:val="24"/>
          <w:lang w:val="en-US"/>
        </w:rPr>
        <w:t>ja</w:t>
      </w:r>
      <w:proofErr w:type="gramEnd"/>
      <w:r w:rsidRPr="004C6543">
        <w:rPr>
          <w:rFonts w:ascii="Times New Roman" w:hAnsi="Times New Roman" w:cs="Times New Roman"/>
          <w:sz w:val="24"/>
          <w:szCs w:val="24"/>
          <w:lang w:val="en-US"/>
        </w:rPr>
        <w:t xml:space="preserve"> tänavatelt voolav sademevesi immutusalade</w:t>
      </w:r>
      <w:r>
        <w:rPr>
          <w:rFonts w:ascii="Times New Roman" w:hAnsi="Times New Roman" w:cs="Times New Roman"/>
          <w:sz w:val="24"/>
          <w:szCs w:val="24"/>
          <w:lang w:val="en-US"/>
        </w:rPr>
        <w:t>le, madalatesse imbtiikidesse, k</w:t>
      </w:r>
      <w:r w:rsidRPr="004C6543">
        <w:rPr>
          <w:rFonts w:ascii="Times New Roman" w:hAnsi="Times New Roman" w:cs="Times New Roman"/>
          <w:sz w:val="24"/>
          <w:szCs w:val="24"/>
          <w:lang w:val="en-US"/>
        </w:rPr>
        <w:t>asutada sademevett kastmisveeks</w:t>
      </w:r>
      <w:r>
        <w:rPr>
          <w:rFonts w:ascii="Times New Roman" w:hAnsi="Times New Roman" w:cs="Times New Roman"/>
          <w:sz w:val="24"/>
          <w:szCs w:val="24"/>
          <w:lang w:val="en-US"/>
        </w:rPr>
        <w:t>;</w:t>
      </w:r>
      <w:r w:rsidRPr="004C6543">
        <w:rPr>
          <w:rFonts w:ascii="Times New Roman" w:hAnsi="Times New Roman" w:cs="Times New Roman"/>
          <w:sz w:val="24"/>
          <w:szCs w:val="24"/>
          <w:lang w:val="en-US"/>
        </w:rPr>
        <w:t xml:space="preserv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4C6543">
        <w:rPr>
          <w:rFonts w:ascii="Times New Roman" w:hAnsi="Times New Roman" w:cs="Times New Roman"/>
          <w:sz w:val="24"/>
          <w:szCs w:val="24"/>
          <w:lang w:val="en-US"/>
        </w:rPr>
        <w:t>ademevee kokkuvoolu aja pikendami</w:t>
      </w:r>
      <w:r>
        <w:rPr>
          <w:rFonts w:ascii="Times New Roman" w:hAnsi="Times New Roman" w:cs="Times New Roman"/>
          <w:sz w:val="24"/>
          <w:szCs w:val="24"/>
          <w:lang w:val="en-US"/>
        </w:rPr>
        <w:t xml:space="preserve">ne ühtlustusmahutite rajamisega </w:t>
      </w:r>
      <w:r w:rsidRPr="004C6543">
        <w:rPr>
          <w:rFonts w:ascii="Times New Roman" w:hAnsi="Times New Roman" w:cs="Times New Roman"/>
          <w:sz w:val="24"/>
          <w:szCs w:val="24"/>
          <w:lang w:val="en-US"/>
        </w:rPr>
        <w:t xml:space="preserve">sademeveesüsteemidele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4C6543">
        <w:rPr>
          <w:rFonts w:ascii="Times New Roman" w:hAnsi="Times New Roman" w:cs="Times New Roman"/>
          <w:sz w:val="24"/>
          <w:szCs w:val="24"/>
          <w:lang w:val="en-US"/>
        </w:rPr>
        <w:t>raavitusega aladel toimivad kraavid nii sademevee ärajuhtimise kui ka pinnavee taseme regulaatoritena vältides liigniiskuse tekkimist</w:t>
      </w:r>
      <w:r>
        <w:rPr>
          <w:rFonts w:ascii="Times New Roman" w:hAnsi="Times New Roman" w:cs="Times New Roman"/>
          <w:sz w:val="24"/>
          <w:szCs w:val="24"/>
          <w:lang w:val="en-US"/>
        </w:rPr>
        <w:t>;</w:t>
      </w:r>
    </w:p>
    <w:p w:rsidR="006C53A0" w:rsidRDefault="006C53A0" w:rsidP="006C53A0">
      <w:pPr>
        <w:autoSpaceDE w:val="0"/>
        <w:autoSpaceDN w:val="0"/>
        <w:adjustRightInd w:val="0"/>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-s</w:t>
      </w:r>
      <w:r w:rsidRPr="004C6543">
        <w:rPr>
          <w:rFonts w:ascii="Times New Roman" w:hAnsi="Times New Roman" w:cs="Times New Roman"/>
          <w:sz w:val="24"/>
          <w:szCs w:val="24"/>
          <w:lang w:val="en-US"/>
        </w:rPr>
        <w:t>ademevee maksimaalne ärakasutamine, pikemas perspektiivis osaliselt olmeveena (tualettide loputusvesi, pesupesemine jne, eelduseks majasiseselt kahe erineva torustiku olemasolu)</w:t>
      </w:r>
      <w:r>
        <w:rPr>
          <w:rFonts w:ascii="Times New Roman" w:hAnsi="Times New Roman" w:cs="Times New Roman"/>
          <w:sz w:val="24"/>
          <w:szCs w:val="24"/>
          <w:lang w:val="en-US"/>
        </w:rPr>
        <w:t>.</w:t>
      </w:r>
      <w:proofErr w:type="gramEnd"/>
    </w:p>
    <w:p w:rsidR="006C53A0" w:rsidRDefault="006C53A0" w:rsidP="006C53A0">
      <w:pPr>
        <w:autoSpaceDE w:val="0"/>
        <w:autoSpaceDN w:val="0"/>
        <w:adjustRightInd w:val="0"/>
        <w:spacing w:after="0" w:line="240" w:lineRule="auto"/>
        <w:rPr>
          <w:rFonts w:ascii="Times New Roman" w:eastAsia="ArialMT" w:hAnsi="Times New Roman" w:cs="Times New Roman"/>
          <w:color w:val="000000"/>
          <w:sz w:val="24"/>
          <w:szCs w:val="24"/>
          <w:lang w:val="en-US"/>
        </w:rPr>
      </w:pPr>
    </w:p>
    <w:p w:rsidR="002E2206" w:rsidRPr="003251DF" w:rsidRDefault="002E2206"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6C53A0">
        <w:rPr>
          <w:rFonts w:ascii="Times New Roman" w:hAnsi="Times New Roman" w:cs="Times New Roman"/>
          <w:sz w:val="24"/>
          <w:szCs w:val="24"/>
          <w:lang w:val="en-US"/>
        </w:rPr>
        <w:t>Sademevee ärajuhtimise projekteerimisel lähtuda kehtivast standardist „Linnatänavad“.</w:t>
      </w:r>
      <w:proofErr w:type="gramEnd"/>
      <w:r w:rsidRPr="006C53A0">
        <w:rPr>
          <w:rFonts w:ascii="Times New Roman" w:hAnsi="Times New Roman" w:cs="Times New Roman"/>
          <w:sz w:val="24"/>
          <w:szCs w:val="24"/>
          <w:lang w:val="en-US"/>
        </w:rPr>
        <w:t xml:space="preserve"> Välistada vee valgumine naaberkinnistutele </w:t>
      </w:r>
      <w:proofErr w:type="gramStart"/>
      <w:r w:rsidRPr="006C53A0">
        <w:rPr>
          <w:rFonts w:ascii="Times New Roman" w:hAnsi="Times New Roman" w:cs="Times New Roman"/>
          <w:sz w:val="24"/>
          <w:szCs w:val="24"/>
          <w:lang w:val="en-US"/>
        </w:rPr>
        <w:t>ja</w:t>
      </w:r>
      <w:proofErr w:type="gramEnd"/>
      <w:r w:rsidRPr="006C53A0">
        <w:rPr>
          <w:rFonts w:ascii="Times New Roman" w:hAnsi="Times New Roman" w:cs="Times New Roman"/>
          <w:sz w:val="24"/>
          <w:szCs w:val="24"/>
          <w:lang w:val="en-US"/>
        </w:rPr>
        <w:t xml:space="preserve"> </w:t>
      </w:r>
      <w:r w:rsidR="006C53A0">
        <w:rPr>
          <w:rFonts w:ascii="Times New Roman" w:hAnsi="Times New Roman" w:cs="Times New Roman"/>
          <w:sz w:val="24"/>
          <w:szCs w:val="24"/>
          <w:lang w:val="en-US"/>
        </w:rPr>
        <w:t>teemaale</w:t>
      </w:r>
      <w:r w:rsidRPr="006C53A0">
        <w:rPr>
          <w:rFonts w:ascii="Times New Roman" w:hAnsi="Times New Roman" w:cs="Times New Roman"/>
          <w:sz w:val="24"/>
          <w:szCs w:val="24"/>
          <w:lang w:val="en-US"/>
        </w:rPr>
        <w:t>, arvestada transiitvee ärajuhtimisega</w:t>
      </w:r>
      <w:r w:rsidR="006C53A0">
        <w:rPr>
          <w:sz w:val="23"/>
          <w:szCs w:val="23"/>
          <w:lang w:val="en-US"/>
        </w:rPr>
        <w:t xml:space="preserve">. </w:t>
      </w:r>
      <w:r w:rsidRPr="002E2206">
        <w:rPr>
          <w:sz w:val="23"/>
          <w:szCs w:val="23"/>
          <w:lang w:val="en-US"/>
        </w:rPr>
        <w:t xml:space="preserve"> </w:t>
      </w:r>
      <w:r w:rsidRPr="003251DF">
        <w:rPr>
          <w:rFonts w:ascii="Times New Roman" w:eastAsia="ArialMT" w:hAnsi="Times New Roman" w:cs="Times New Roman"/>
          <w:color w:val="000000"/>
          <w:sz w:val="24"/>
          <w:szCs w:val="24"/>
          <w:lang w:val="en-US"/>
        </w:rPr>
        <w:t>Elamumaal on rohealade suur osakaal ning kõvakatendi</w:t>
      </w:r>
      <w:r>
        <w:rPr>
          <w:rFonts w:ascii="Times New Roman" w:eastAsia="ArialMT" w:hAnsi="Times New Roman" w:cs="Times New Roman"/>
          <w:color w:val="000000"/>
          <w:sz w:val="24"/>
          <w:szCs w:val="24"/>
          <w:lang w:val="en-US"/>
        </w:rPr>
        <w:t>d</w:t>
      </w:r>
      <w:r w:rsidRPr="003251DF">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puuduvad</w:t>
      </w:r>
      <w:r w:rsidRPr="003251DF">
        <w:rPr>
          <w:rFonts w:ascii="Times New Roman" w:eastAsia="ArialMT" w:hAnsi="Times New Roman" w:cs="Times New Roman"/>
          <w:color w:val="000000"/>
          <w:sz w:val="24"/>
          <w:szCs w:val="24"/>
          <w:lang w:val="en-US"/>
        </w:rPr>
        <w:t xml:space="preserve">, seega sademevee kogus minimaalne. </w:t>
      </w:r>
      <w:proofErr w:type="gramStart"/>
      <w:r w:rsidRPr="003251DF">
        <w:rPr>
          <w:rFonts w:ascii="Times New Roman" w:eastAsia="ArialMT" w:hAnsi="Times New Roman" w:cs="Times New Roman"/>
          <w:color w:val="000000"/>
          <w:sz w:val="24"/>
          <w:szCs w:val="24"/>
          <w:lang w:val="en-US"/>
        </w:rPr>
        <w:t xml:space="preserve">Sademevee vooluhulga vähendamiseks eelistada krundisiseste katete projekteerimisel </w:t>
      </w:r>
      <w:r>
        <w:rPr>
          <w:rFonts w:ascii="Times New Roman" w:eastAsia="ArialMT" w:hAnsi="Times New Roman" w:cs="Times New Roman"/>
          <w:color w:val="000000"/>
          <w:sz w:val="24"/>
          <w:szCs w:val="24"/>
          <w:lang w:val="en-US"/>
        </w:rPr>
        <w:t xml:space="preserve">kruusa, </w:t>
      </w:r>
      <w:r w:rsidRPr="003251DF">
        <w:rPr>
          <w:rFonts w:ascii="Times New Roman" w:eastAsia="ArialMT" w:hAnsi="Times New Roman" w:cs="Times New Roman"/>
          <w:color w:val="000000"/>
          <w:sz w:val="24"/>
          <w:szCs w:val="24"/>
          <w:lang w:val="en-US"/>
        </w:rPr>
        <w:t>sillutuskivi või sõelmeid, vältida asfaldikatet.</w:t>
      </w:r>
      <w:proofErr w:type="gramEnd"/>
    </w:p>
    <w:p w:rsidR="002E2206" w:rsidRPr="003251DF" w:rsidRDefault="002E2206"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Sademevee ärajuhtimise täpne lahendus, sh sademevee kogused lahendatakse planeeringu</w:t>
      </w:r>
    </w:p>
    <w:p w:rsidR="00332051" w:rsidRDefault="002E2206" w:rsidP="00595BE8">
      <w:pPr>
        <w:spacing w:after="0" w:line="240" w:lineRule="auto"/>
        <w:rPr>
          <w:rFonts w:ascii="Times New Roman" w:hAnsi="Times New Roman" w:cs="Times New Roman"/>
          <w:sz w:val="24"/>
          <w:szCs w:val="24"/>
          <w:lang w:val="en-US"/>
        </w:rPr>
      </w:pPr>
      <w:proofErr w:type="gramStart"/>
      <w:r w:rsidRPr="003251DF">
        <w:rPr>
          <w:rFonts w:ascii="Times New Roman" w:eastAsia="ArialMT" w:hAnsi="Times New Roman" w:cs="Times New Roman"/>
          <w:color w:val="000000"/>
          <w:sz w:val="24"/>
          <w:szCs w:val="24"/>
          <w:lang w:val="en-US"/>
        </w:rPr>
        <w:t>elluviimisel</w:t>
      </w:r>
      <w:proofErr w:type="gramEnd"/>
      <w:r w:rsidRPr="003251DF">
        <w:rPr>
          <w:rFonts w:ascii="Times New Roman" w:eastAsia="ArialMT" w:hAnsi="Times New Roman" w:cs="Times New Roman"/>
          <w:color w:val="000000"/>
          <w:sz w:val="24"/>
          <w:szCs w:val="24"/>
          <w:lang w:val="en-US"/>
        </w:rPr>
        <w:t xml:space="preserve"> hoonete projekteerimise käigus.</w:t>
      </w:r>
    </w:p>
    <w:p w:rsidR="00332051" w:rsidRPr="00332051" w:rsidRDefault="00332051" w:rsidP="00332051">
      <w:pPr>
        <w:pStyle w:val="Default"/>
        <w:rPr>
          <w:b/>
          <w:bCs/>
          <w:lang w:val="et-EE"/>
        </w:rPr>
      </w:pPr>
      <w:proofErr w:type="gramStart"/>
      <w:r w:rsidRPr="00332051">
        <w:rPr>
          <w:lang w:val="en-US"/>
        </w:rPr>
        <w:t xml:space="preserve">Hoonete projekteerimisel sademevee minimeerimise aluseks tuleb võtta </w:t>
      </w:r>
      <w:r w:rsidR="006C53A0">
        <w:rPr>
          <w:lang w:val="en-US"/>
        </w:rPr>
        <w:t xml:space="preserve">ka </w:t>
      </w:r>
      <w:r w:rsidRPr="00332051">
        <w:rPr>
          <w:lang w:val="en-US"/>
        </w:rPr>
        <w:t>ÜVK peatükk 10.4 „Sademevee käitluse põhiprintsiibid“.</w:t>
      </w:r>
      <w:proofErr w:type="gramEnd"/>
      <w:r w:rsidRPr="00332051">
        <w:rPr>
          <w:lang w:val="en-US"/>
        </w:rPr>
        <w:t xml:space="preserve"> Sademevee käitlus peab vastama keskkonnaministri 08.11.2019 määrusele nr 61 „Nõuded reovee puhastamise ning heit-, sademe-, kaevandus-, karjääri- ja jahutusvee suublasse juhtimise kohta, nõuetele vastavuse hindamise meetmed ning saasteainesisalduse piirväärtused“. Juhinduda veeseadus</w:t>
      </w:r>
      <w:r w:rsidR="00A42263">
        <w:rPr>
          <w:lang w:val="en-US"/>
        </w:rPr>
        <w:t>e</w:t>
      </w:r>
      <w:r w:rsidRPr="00332051">
        <w:rPr>
          <w:lang w:val="en-US"/>
        </w:rPr>
        <w:t xml:space="preserve"> § 129 lg 1 </w:t>
      </w:r>
      <w:proofErr w:type="gramStart"/>
      <w:r w:rsidRPr="00332051">
        <w:rPr>
          <w:lang w:val="en-US"/>
        </w:rPr>
        <w:t>ja</w:t>
      </w:r>
      <w:proofErr w:type="gramEnd"/>
      <w:r w:rsidRPr="00332051">
        <w:rPr>
          <w:lang w:val="en-US"/>
        </w:rPr>
        <w:t xml:space="preserve"> 3 toodust. </w:t>
      </w:r>
    </w:p>
    <w:p w:rsidR="00595BE8" w:rsidRDefault="00595BE8" w:rsidP="00A12BB4">
      <w:pPr>
        <w:pStyle w:val="Default"/>
        <w:rPr>
          <w:b/>
          <w:bCs/>
          <w:lang w:val="et-EE"/>
        </w:rPr>
      </w:pPr>
    </w:p>
    <w:p w:rsidR="002E4B43" w:rsidRDefault="002E4B43" w:rsidP="00A12BB4">
      <w:pPr>
        <w:pStyle w:val="Default"/>
        <w:rPr>
          <w:b/>
          <w:bCs/>
          <w:lang w:val="et-EE"/>
        </w:rPr>
      </w:pPr>
    </w:p>
    <w:p w:rsidR="002E4B43" w:rsidRDefault="002E4B43" w:rsidP="00A12BB4">
      <w:pPr>
        <w:pStyle w:val="Default"/>
        <w:rPr>
          <w:b/>
          <w:bCs/>
          <w:lang w:val="et-EE"/>
        </w:rPr>
      </w:pPr>
    </w:p>
    <w:p w:rsidR="00A12BB4" w:rsidRPr="00332051" w:rsidRDefault="00332051" w:rsidP="00A12BB4">
      <w:pPr>
        <w:pStyle w:val="Default"/>
        <w:rPr>
          <w:b/>
          <w:lang w:val="et-EE"/>
        </w:rPr>
      </w:pPr>
      <w:r w:rsidRPr="00332051">
        <w:rPr>
          <w:b/>
          <w:lang w:val="en-US"/>
        </w:rPr>
        <w:lastRenderedPageBreak/>
        <w:t>4.3.</w:t>
      </w:r>
      <w:r w:rsidR="00297FF4">
        <w:rPr>
          <w:b/>
          <w:lang w:val="en-US"/>
        </w:rPr>
        <w:t>10</w:t>
      </w:r>
      <w:r w:rsidRPr="00332051">
        <w:rPr>
          <w:b/>
          <w:lang w:val="en-US"/>
        </w:rPr>
        <w:t xml:space="preserve">. </w:t>
      </w:r>
      <w:r w:rsidRPr="00332051">
        <w:rPr>
          <w:rFonts w:eastAsia="ArialMT"/>
          <w:b/>
          <w:bCs/>
          <w:lang w:val="en-US"/>
        </w:rPr>
        <w:t>Ehitustegevuse a</w:t>
      </w:r>
      <w:r>
        <w:rPr>
          <w:rFonts w:eastAsia="ArialMT"/>
          <w:b/>
          <w:bCs/>
          <w:lang w:val="en-US"/>
        </w:rPr>
        <w:t xml:space="preserve">jal tekkivate jäätmete kogumine </w:t>
      </w:r>
      <w:proofErr w:type="gramStart"/>
      <w:r w:rsidRPr="00332051">
        <w:rPr>
          <w:rFonts w:eastAsia="ArialMT"/>
          <w:b/>
          <w:bCs/>
          <w:lang w:val="en-US"/>
        </w:rPr>
        <w:t>ja</w:t>
      </w:r>
      <w:proofErr w:type="gramEnd"/>
      <w:r w:rsidRPr="00332051">
        <w:rPr>
          <w:rFonts w:eastAsia="ArialMT"/>
          <w:b/>
          <w:bCs/>
          <w:lang w:val="en-US"/>
        </w:rPr>
        <w:t xml:space="preserve"> </w:t>
      </w:r>
      <w:r>
        <w:rPr>
          <w:rFonts w:eastAsia="ArialMT"/>
          <w:b/>
          <w:bCs/>
          <w:lang w:val="en-US"/>
        </w:rPr>
        <w:t>-</w:t>
      </w:r>
      <w:r w:rsidRPr="00332051">
        <w:rPr>
          <w:rFonts w:eastAsia="ArialMT"/>
          <w:b/>
          <w:bCs/>
          <w:lang w:val="en-US"/>
        </w:rPr>
        <w:t>käitlemine</w:t>
      </w:r>
      <w:r w:rsidR="00A12BB4" w:rsidRPr="00332051">
        <w:rPr>
          <w:b/>
          <w:bCs/>
          <w:lang w:val="et-EE"/>
        </w:rPr>
        <w:t xml:space="preserve"> </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332051">
        <w:rPr>
          <w:rFonts w:ascii="Times New Roman" w:eastAsia="ArialMT" w:hAnsi="Times New Roman" w:cs="Times New Roman"/>
          <w:color w:val="000000"/>
          <w:sz w:val="24"/>
          <w:szCs w:val="24"/>
          <w:lang w:val="et-EE"/>
        </w:rPr>
        <w:t>Ehitustöödega kaasneb ehitusjäätmete teke, kuid arvestades planeeritud ehitusmahte, ei teki jäätmeid olulises mahus.</w:t>
      </w:r>
    </w:p>
    <w:p w:rsidR="00332051" w:rsidRPr="003251DF"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Ra</w:t>
      </w:r>
      <w:r>
        <w:rPr>
          <w:rFonts w:ascii="Times New Roman" w:eastAsia="ArialMT" w:hAnsi="Times New Roman" w:cs="Times New Roman"/>
          <w:color w:val="000000"/>
          <w:sz w:val="24"/>
          <w:szCs w:val="24"/>
          <w:lang w:val="en-US"/>
        </w:rPr>
        <w:t>e</w:t>
      </w:r>
      <w:r w:rsidRPr="003251DF">
        <w:rPr>
          <w:rFonts w:ascii="Times New Roman" w:eastAsia="ArialMT" w:hAnsi="Times New Roman" w:cs="Times New Roman"/>
          <w:color w:val="000000"/>
          <w:sz w:val="24"/>
          <w:szCs w:val="24"/>
          <w:lang w:val="en-US"/>
        </w:rPr>
        <w:t xml:space="preserve"> valla</w:t>
      </w:r>
      <w:r w:rsidR="00EB65C9">
        <w:rPr>
          <w:rFonts w:ascii="Times New Roman" w:eastAsia="ArialMT" w:hAnsi="Times New Roman" w:cs="Times New Roman"/>
          <w:color w:val="000000"/>
          <w:sz w:val="24"/>
          <w:szCs w:val="24"/>
          <w:lang w:val="en-US"/>
        </w:rPr>
        <w:t>s</w:t>
      </w:r>
      <w:r w:rsidRPr="003251DF">
        <w:rPr>
          <w:rFonts w:ascii="Times New Roman" w:eastAsia="ArialMT" w:hAnsi="Times New Roman" w:cs="Times New Roman"/>
          <w:color w:val="000000"/>
          <w:sz w:val="24"/>
          <w:szCs w:val="24"/>
          <w:lang w:val="en-US"/>
        </w:rPr>
        <w:t xml:space="preserve"> reguleerib jäätmemajandust </w:t>
      </w:r>
      <w:r w:rsidR="00C94703" w:rsidRPr="00C94703">
        <w:rPr>
          <w:rFonts w:ascii="Times New Roman" w:hAnsi="Times New Roman" w:cs="Times New Roman"/>
          <w:color w:val="000000"/>
          <w:sz w:val="24"/>
          <w:szCs w:val="24"/>
          <w:lang w:val="en-US"/>
        </w:rPr>
        <w:t xml:space="preserve">15.06.2021 </w:t>
      </w:r>
      <w:r w:rsidRPr="003251DF">
        <w:rPr>
          <w:rFonts w:ascii="Times New Roman" w:eastAsia="ArialMT" w:hAnsi="Times New Roman" w:cs="Times New Roman"/>
          <w:color w:val="000000"/>
          <w:sz w:val="24"/>
          <w:szCs w:val="24"/>
          <w:lang w:val="en-US"/>
        </w:rPr>
        <w:t xml:space="preserve">määrus </w:t>
      </w:r>
      <w:r w:rsidR="005516FC">
        <w:rPr>
          <w:rFonts w:ascii="Times New Roman" w:hAnsi="Times New Roman" w:cs="Times New Roman"/>
          <w:color w:val="000000"/>
          <w:sz w:val="24"/>
          <w:szCs w:val="24"/>
          <w:lang w:val="en-US"/>
        </w:rPr>
        <w:t xml:space="preserve">nr 73 </w:t>
      </w:r>
      <w:r w:rsidRPr="003251DF">
        <w:rPr>
          <w:rFonts w:ascii="Times New Roman" w:eastAsia="ArialMT" w:hAnsi="Times New Roman" w:cs="Times New Roman"/>
          <w:color w:val="000000"/>
          <w:sz w:val="24"/>
          <w:szCs w:val="24"/>
          <w:lang w:val="en-US"/>
        </w:rPr>
        <w:t>„</w:t>
      </w:r>
      <w:r w:rsidR="005516FC">
        <w:rPr>
          <w:rFonts w:ascii="Times New Roman" w:hAnsi="Times New Roman" w:cs="Times New Roman"/>
          <w:color w:val="000000"/>
          <w:sz w:val="24"/>
          <w:szCs w:val="24"/>
          <w:lang w:val="en-US"/>
        </w:rPr>
        <w:t xml:space="preserve">Rae valla </w:t>
      </w:r>
      <w:r w:rsidR="00C94703" w:rsidRPr="00C94703">
        <w:rPr>
          <w:rFonts w:ascii="Times New Roman" w:hAnsi="Times New Roman" w:cs="Times New Roman"/>
          <w:color w:val="000000"/>
          <w:sz w:val="24"/>
          <w:szCs w:val="24"/>
          <w:lang w:val="en-US"/>
        </w:rPr>
        <w:t>jäätmehoolduseeskiri</w:t>
      </w:r>
      <w:r w:rsidRPr="003251DF">
        <w:rPr>
          <w:rFonts w:ascii="Times New Roman" w:eastAsia="ArialMT" w:hAnsi="Times New Roman" w:cs="Times New Roman"/>
          <w:color w:val="000000"/>
          <w:sz w:val="24"/>
          <w:szCs w:val="24"/>
          <w:lang w:val="en-US"/>
        </w:rPr>
        <w:t>”.</w:t>
      </w:r>
      <w:proofErr w:type="gramEnd"/>
      <w:r w:rsidR="00182035">
        <w:rPr>
          <w:rFonts w:ascii="Times New Roman" w:eastAsia="ArialMT" w:hAnsi="Times New Roman" w:cs="Times New Roman"/>
          <w:color w:val="000000"/>
          <w:sz w:val="24"/>
          <w:szCs w:val="24"/>
          <w:lang w:val="en-US"/>
        </w:rPr>
        <w:t xml:space="preserve"> </w:t>
      </w:r>
      <w:r w:rsidRPr="003251DF">
        <w:rPr>
          <w:rFonts w:ascii="Times New Roman" w:eastAsia="ArialMT" w:hAnsi="Times New Roman" w:cs="Times New Roman"/>
          <w:color w:val="000000"/>
          <w:sz w:val="24"/>
          <w:szCs w:val="24"/>
          <w:lang w:val="en-US"/>
        </w:rPr>
        <w:t xml:space="preserve">Ehitustegevuse ajal tekkivate jäätmete kogumine ja käitlemine peab </w:t>
      </w:r>
      <w:proofErr w:type="gramStart"/>
      <w:r w:rsidRPr="003251DF">
        <w:rPr>
          <w:rFonts w:ascii="Times New Roman" w:eastAsia="ArialMT" w:hAnsi="Times New Roman" w:cs="Times New Roman"/>
          <w:color w:val="000000"/>
          <w:sz w:val="24"/>
          <w:szCs w:val="24"/>
          <w:lang w:val="en-US"/>
        </w:rPr>
        <w:t>vastama  Ra</w:t>
      </w:r>
      <w:r w:rsidR="00B621F6">
        <w:rPr>
          <w:rFonts w:ascii="Times New Roman" w:eastAsia="ArialMT" w:hAnsi="Times New Roman" w:cs="Times New Roman"/>
          <w:color w:val="000000"/>
          <w:sz w:val="24"/>
          <w:szCs w:val="24"/>
          <w:lang w:val="en-US"/>
        </w:rPr>
        <w:t>e</w:t>
      </w:r>
      <w:proofErr w:type="gramEnd"/>
      <w:r w:rsidRPr="003251DF">
        <w:rPr>
          <w:rFonts w:ascii="Times New Roman" w:eastAsia="ArialMT" w:hAnsi="Times New Roman" w:cs="Times New Roman"/>
          <w:color w:val="000000"/>
          <w:sz w:val="24"/>
          <w:szCs w:val="24"/>
          <w:lang w:val="en-US"/>
        </w:rPr>
        <w:t xml:space="preserve"> valla jäätmehoolduseeskirjas sätestatud nõuetele.</w:t>
      </w:r>
    </w:p>
    <w:p w:rsidR="00332051" w:rsidRDefault="00B621F6" w:rsidP="00332051">
      <w:pPr>
        <w:pStyle w:val="Default"/>
        <w:rPr>
          <w:lang w:val="et-EE"/>
        </w:rPr>
      </w:pPr>
      <w:proofErr w:type="gramStart"/>
      <w:r w:rsidRPr="00B777FF">
        <w:rPr>
          <w:lang w:val="en-US"/>
        </w:rPr>
        <w:t>Ehitustöödel tekkivad jäätmed kuuluvad kas taaskasutamisele, äravedamisele vastavat jäätmeveoluba omava ettevõtja poolt, kõrvaldamisele spetsiaalses ehitusjäätmete ladustuspaigas vastavalt ladustuskoha kasutuseeskirjadele või antakse töötlemiseks üle vastavat jäätmeluba omavale jäätmekäitlusettevõttele.</w:t>
      </w:r>
      <w:proofErr w:type="gramEnd"/>
      <w:r w:rsidRPr="00B777FF">
        <w:rPr>
          <w:lang w:val="en-US"/>
        </w:rPr>
        <w:t xml:space="preserve"> Ehitusjäätmete tekkimisel on valdaja kohustatud rakendama kõiki tehnoloogilisi </w:t>
      </w:r>
      <w:proofErr w:type="gramStart"/>
      <w:r w:rsidRPr="00B777FF">
        <w:rPr>
          <w:lang w:val="en-US"/>
        </w:rPr>
        <w:t>ja</w:t>
      </w:r>
      <w:proofErr w:type="gramEnd"/>
      <w:r w:rsidRPr="00B777FF">
        <w:rPr>
          <w:lang w:val="en-US"/>
        </w:rPr>
        <w:t xml:space="preserve"> muid võimalusi ehitusjäätmete liikide kaupa kogumiseks ja rakendama kõiki võimalusi taaskasutamiseks</w:t>
      </w:r>
      <w:r>
        <w:rPr>
          <w:lang w:val="et-EE"/>
        </w:rPr>
        <w:t>.</w:t>
      </w:r>
    </w:p>
    <w:p w:rsidR="00332051" w:rsidRDefault="00332051" w:rsidP="001D117B">
      <w:pPr>
        <w:pStyle w:val="Default"/>
        <w:rPr>
          <w:lang w:val="et-EE"/>
        </w:rPr>
      </w:pPr>
    </w:p>
    <w:p w:rsidR="001D117B" w:rsidRPr="00AE1552" w:rsidRDefault="001D117B" w:rsidP="001D117B">
      <w:pPr>
        <w:pStyle w:val="Default"/>
        <w:rPr>
          <w:lang w:val="et-EE"/>
        </w:rPr>
      </w:pPr>
      <w:r w:rsidRPr="00AE1552">
        <w:rPr>
          <w:lang w:val="et-EE"/>
        </w:rPr>
        <w:t xml:space="preserve">Kruntidele on planeeritud paigaldada tühjendatavad konteinerid jäätmete kogumiseks. </w:t>
      </w:r>
    </w:p>
    <w:p w:rsidR="00B621F6" w:rsidRPr="00AE1552" w:rsidRDefault="001D117B" w:rsidP="001D117B">
      <w:pPr>
        <w:pStyle w:val="Default"/>
        <w:rPr>
          <w:lang w:val="et-EE"/>
        </w:rPr>
      </w:pPr>
      <w:r w:rsidRPr="00AE1552">
        <w:rPr>
          <w:lang w:val="et-EE"/>
        </w:rPr>
        <w:t xml:space="preserve">Jäätmete mahuteid tuleb tühjendada sagedusega, mis väldib mahutite ületäitumise, haisu tekke ja ümbruskonna reostuse. </w:t>
      </w:r>
      <w:r w:rsidR="00B621F6" w:rsidRPr="00AE1552">
        <w:rPr>
          <w:lang w:val="et-EE"/>
        </w:rPr>
        <w:t>Olmej</w:t>
      </w:r>
      <w:r w:rsidRPr="00AE1552">
        <w:rPr>
          <w:lang w:val="et-EE"/>
        </w:rPr>
        <w:t>äätmete kogumist tuleb läbi viia sorteeritult, et võimaldada jäätmete taaskasutamist ja kõrvaldamist (viimist keskkonda ) ning luua võimalused ohtlike jäätmete kogumiseks ja äraveoks spetsiaalsetesse ladustamiskohtadesse.</w:t>
      </w:r>
    </w:p>
    <w:p w:rsidR="001D117B" w:rsidRPr="00AE1552" w:rsidRDefault="001D117B" w:rsidP="001D117B">
      <w:pPr>
        <w:pStyle w:val="Default"/>
        <w:rPr>
          <w:lang w:val="et-EE"/>
        </w:rPr>
      </w:pPr>
      <w:r w:rsidRPr="00AE1552">
        <w:rPr>
          <w:lang w:val="et-EE"/>
        </w:rPr>
        <w:t xml:space="preserve"> </w:t>
      </w:r>
    </w:p>
    <w:p w:rsidR="00A12BB4" w:rsidRPr="00B621F6" w:rsidRDefault="00B621F6" w:rsidP="00A12BB4">
      <w:pPr>
        <w:pStyle w:val="Default"/>
        <w:rPr>
          <w:b/>
          <w:lang w:val="et-EE"/>
        </w:rPr>
      </w:pPr>
      <w:r w:rsidRPr="00B621F6">
        <w:rPr>
          <w:b/>
          <w:lang w:val="en-US"/>
        </w:rPr>
        <w:t>4.4. TULEOHUTUSNÕUDED</w:t>
      </w:r>
      <w:r w:rsidR="00A12BB4" w:rsidRPr="00B621F6">
        <w:rPr>
          <w:b/>
          <w:bCs/>
          <w:lang w:val="et-EE"/>
        </w:rPr>
        <w:t xml:space="preserve"> </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Nõuded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meetmed on määratud siseministri 30.03.2017 määruse</w:t>
      </w:r>
      <w:r w:rsidR="00EB65C9">
        <w:rPr>
          <w:rFonts w:ascii="Times New Roman" w:eastAsia="ArialMT" w:hAnsi="Times New Roman" w:cs="Times New Roman"/>
          <w:color w:val="000000"/>
          <w:sz w:val="24"/>
          <w:szCs w:val="24"/>
          <w:lang w:val="en-US"/>
        </w:rPr>
        <w:t>ga</w:t>
      </w:r>
      <w:r w:rsidRPr="003251DF">
        <w:rPr>
          <w:rFonts w:ascii="Times New Roman" w:eastAsia="ArialMT" w:hAnsi="Times New Roman" w:cs="Times New Roman"/>
          <w:color w:val="000000"/>
          <w:sz w:val="24"/>
          <w:szCs w:val="24"/>
          <w:lang w:val="en-US"/>
        </w:rPr>
        <w:t xml:space="preserve"> nr 17 „Ehitisele esitatavad</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tuleohutusnõuded</w:t>
      </w:r>
      <w:proofErr w:type="gramEnd"/>
      <w:r w:rsidRPr="003251DF">
        <w:rPr>
          <w:rFonts w:ascii="Times New Roman" w:eastAsia="ArialMT" w:hAnsi="Times New Roman" w:cs="Times New Roman"/>
          <w:color w:val="000000"/>
          <w:sz w:val="24"/>
          <w:szCs w:val="24"/>
          <w:lang w:val="en-US"/>
        </w:rPr>
        <w:t>”.</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Planeeritavate hoonete minimaalseks tuleohutuse tasemeks on TP3.</w:t>
      </w:r>
      <w:proofErr w:type="gramEnd"/>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Päästemeeskonnale on tagatud päästetööde tegemiseks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tulekahju kustutamiseks juurdepääs</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ettenähtud</w:t>
      </w:r>
      <w:proofErr w:type="gramEnd"/>
      <w:r w:rsidRPr="003251DF">
        <w:rPr>
          <w:rFonts w:ascii="Times New Roman" w:eastAsia="ArialMT" w:hAnsi="Times New Roman" w:cs="Times New Roman"/>
          <w:color w:val="000000"/>
          <w:sz w:val="24"/>
          <w:szCs w:val="24"/>
          <w:lang w:val="en-US"/>
        </w:rPr>
        <w:t xml:space="preserve"> päästevahenditega.</w:t>
      </w:r>
    </w:p>
    <w:p w:rsidR="00A12BB4" w:rsidRPr="00E42F57" w:rsidRDefault="00E54D9D" w:rsidP="00182035">
      <w:pPr>
        <w:autoSpaceDE w:val="0"/>
        <w:autoSpaceDN w:val="0"/>
        <w:adjustRightInd w:val="0"/>
        <w:spacing w:after="0" w:line="240" w:lineRule="auto"/>
        <w:rPr>
          <w:rFonts w:ascii="Times New Roman" w:hAnsi="Times New Roman" w:cs="Times New Roman"/>
          <w:sz w:val="24"/>
          <w:szCs w:val="24"/>
          <w:lang w:val="en-US"/>
        </w:rPr>
      </w:pPr>
      <w:r w:rsidRPr="00E54D9D">
        <w:rPr>
          <w:rFonts w:ascii="Times New Roman" w:hAnsi="Times New Roman" w:cs="Times New Roman"/>
          <w:sz w:val="24"/>
          <w:szCs w:val="24"/>
          <w:lang w:val="en-US"/>
        </w:rPr>
        <w:t>Tuletõrje</w:t>
      </w:r>
      <w:r w:rsidR="00EB65C9">
        <w:rPr>
          <w:rFonts w:ascii="Times New Roman" w:hAnsi="Times New Roman" w:cs="Times New Roman"/>
          <w:sz w:val="24"/>
          <w:szCs w:val="24"/>
          <w:lang w:val="en-US"/>
        </w:rPr>
        <w:t xml:space="preserve"> </w:t>
      </w:r>
      <w:r w:rsidRPr="00E54D9D">
        <w:rPr>
          <w:rFonts w:ascii="Times New Roman" w:hAnsi="Times New Roman" w:cs="Times New Roman"/>
          <w:sz w:val="24"/>
          <w:szCs w:val="24"/>
          <w:lang w:val="en-US"/>
        </w:rPr>
        <w:t xml:space="preserve">veevarustus ja </w:t>
      </w:r>
      <w:r>
        <w:rPr>
          <w:rFonts w:ascii="Times New Roman" w:hAnsi="Times New Roman" w:cs="Times New Roman"/>
          <w:sz w:val="24"/>
          <w:szCs w:val="24"/>
          <w:lang w:val="en-US"/>
        </w:rPr>
        <w:t>-</w:t>
      </w:r>
      <w:r w:rsidRPr="00E54D9D">
        <w:rPr>
          <w:rFonts w:ascii="Times New Roman" w:hAnsi="Times New Roman" w:cs="Times New Roman"/>
          <w:sz w:val="24"/>
          <w:szCs w:val="24"/>
          <w:lang w:val="en-US"/>
        </w:rPr>
        <w:t xml:space="preserve">kaugus </w:t>
      </w:r>
      <w:r w:rsidR="00260F52">
        <w:rPr>
          <w:rFonts w:ascii="Times New Roman" w:hAnsi="Times New Roman" w:cs="Times New Roman"/>
          <w:sz w:val="24"/>
          <w:szCs w:val="24"/>
          <w:lang w:val="en-US"/>
        </w:rPr>
        <w:t>on</w:t>
      </w:r>
      <w:r w:rsidRPr="00E54D9D">
        <w:rPr>
          <w:rFonts w:ascii="Times New Roman" w:hAnsi="Times New Roman" w:cs="Times New Roman"/>
          <w:sz w:val="24"/>
          <w:szCs w:val="24"/>
          <w:lang w:val="en-US"/>
        </w:rPr>
        <w:t xml:space="preserve"> lahenda</w:t>
      </w:r>
      <w:r w:rsidR="00260F52">
        <w:rPr>
          <w:rFonts w:ascii="Times New Roman" w:hAnsi="Times New Roman" w:cs="Times New Roman"/>
          <w:sz w:val="24"/>
          <w:szCs w:val="24"/>
          <w:lang w:val="en-US"/>
        </w:rPr>
        <w:t>tud</w:t>
      </w:r>
      <w:r w:rsidRPr="00E54D9D">
        <w:rPr>
          <w:rFonts w:ascii="Times New Roman" w:hAnsi="Times New Roman" w:cs="Times New Roman"/>
          <w:sz w:val="24"/>
          <w:szCs w:val="24"/>
          <w:lang w:val="en-US"/>
        </w:rPr>
        <w:t xml:space="preserve"> </w:t>
      </w:r>
      <w:r w:rsidR="00EB65C9" w:rsidRPr="003251DF">
        <w:rPr>
          <w:rFonts w:ascii="Times New Roman" w:eastAsia="ArialMT" w:hAnsi="Times New Roman" w:cs="Times New Roman"/>
          <w:color w:val="000000"/>
          <w:sz w:val="24"/>
          <w:szCs w:val="24"/>
          <w:lang w:val="en-US"/>
        </w:rPr>
        <w:t xml:space="preserve">vastavalt standardile </w:t>
      </w:r>
      <w:r w:rsidR="00EB65C9" w:rsidRPr="003251DF">
        <w:rPr>
          <w:rFonts w:ascii="Times New Roman" w:hAnsi="Times New Roman" w:cs="Times New Roman"/>
          <w:sz w:val="24"/>
          <w:szCs w:val="24"/>
          <w:lang w:val="fi-FI"/>
        </w:rPr>
        <w:t>EVS 812-6:2012 - „Tuletõrje veevarustus“</w:t>
      </w:r>
      <w:proofErr w:type="gramStart"/>
      <w:r w:rsidR="00E42F57">
        <w:rPr>
          <w:rFonts w:ascii="Times New Roman" w:hAnsi="Times New Roman" w:cs="Times New Roman"/>
          <w:sz w:val="24"/>
          <w:szCs w:val="24"/>
          <w:lang w:val="en-US"/>
        </w:rPr>
        <w:t>,</w:t>
      </w:r>
      <w:r w:rsidR="00260F52">
        <w:rPr>
          <w:rFonts w:ascii="Times New Roman" w:hAnsi="Times New Roman" w:cs="Times New Roman"/>
          <w:sz w:val="24"/>
          <w:szCs w:val="24"/>
          <w:lang w:val="en-US"/>
        </w:rPr>
        <w:t xml:space="preserve"> </w:t>
      </w:r>
      <w:r w:rsidR="00E42F57">
        <w:rPr>
          <w:rFonts w:ascii="Times New Roman" w:hAnsi="Times New Roman" w:cs="Times New Roman"/>
          <w:sz w:val="24"/>
          <w:szCs w:val="24"/>
          <w:lang w:val="en-US"/>
        </w:rPr>
        <w:t xml:space="preserve"> </w:t>
      </w:r>
      <w:r w:rsidR="00260F52">
        <w:rPr>
          <w:rFonts w:ascii="Times New Roman" w:hAnsi="Times New Roman" w:cs="Times New Roman"/>
          <w:sz w:val="24"/>
          <w:szCs w:val="24"/>
          <w:lang w:val="en-US"/>
        </w:rPr>
        <w:t>kinnistu</w:t>
      </w:r>
      <w:r w:rsidR="00E42F57">
        <w:rPr>
          <w:rFonts w:ascii="Times New Roman" w:hAnsi="Times New Roman" w:cs="Times New Roman"/>
          <w:sz w:val="24"/>
          <w:szCs w:val="24"/>
          <w:lang w:val="en-US"/>
        </w:rPr>
        <w:t>l</w:t>
      </w:r>
      <w:proofErr w:type="gramEnd"/>
      <w:r w:rsidR="00E42F57">
        <w:rPr>
          <w:rFonts w:ascii="Times New Roman" w:hAnsi="Times New Roman" w:cs="Times New Roman"/>
          <w:sz w:val="24"/>
          <w:szCs w:val="24"/>
          <w:lang w:val="en-US"/>
        </w:rPr>
        <w:t xml:space="preserve"> </w:t>
      </w:r>
      <w:r w:rsidR="00260F52">
        <w:rPr>
          <w:rFonts w:ascii="Times New Roman" w:hAnsi="Times New Roman" w:cs="Times New Roman"/>
          <w:sz w:val="24"/>
          <w:szCs w:val="24"/>
          <w:lang w:val="en-US"/>
        </w:rPr>
        <w:t>Pos. 2 oleva veemahuti</w:t>
      </w:r>
      <w:r w:rsidR="00E42F57">
        <w:rPr>
          <w:rFonts w:ascii="Times New Roman" w:hAnsi="Times New Roman" w:cs="Times New Roman"/>
          <w:sz w:val="24"/>
          <w:szCs w:val="24"/>
          <w:lang w:val="en-US"/>
        </w:rPr>
        <w:t>ga</w:t>
      </w:r>
      <w:r w:rsidR="00260F52">
        <w:rPr>
          <w:rFonts w:ascii="Times New Roman" w:hAnsi="Times New Roman" w:cs="Times New Roman"/>
          <w:sz w:val="24"/>
          <w:szCs w:val="24"/>
          <w:lang w:val="en-US"/>
        </w:rPr>
        <w:t xml:space="preserve"> mahuga 120 m</w:t>
      </w:r>
      <w:r w:rsidR="00260F52" w:rsidRPr="00260F52">
        <w:rPr>
          <w:rFonts w:ascii="Times New Roman" w:hAnsi="Times New Roman" w:cs="Times New Roman"/>
          <w:sz w:val="28"/>
          <w:szCs w:val="24"/>
          <w:vertAlign w:val="superscript"/>
          <w:lang w:val="en-US"/>
        </w:rPr>
        <w:t>3</w:t>
      </w:r>
      <w:r w:rsidRPr="00E54D9D">
        <w:rPr>
          <w:rFonts w:ascii="Times New Roman" w:hAnsi="Times New Roman" w:cs="Times New Roman"/>
          <w:sz w:val="24"/>
          <w:szCs w:val="24"/>
          <w:lang w:val="en-US"/>
        </w:rPr>
        <w:t>.</w:t>
      </w:r>
      <w:r w:rsidRPr="003251DF">
        <w:rPr>
          <w:rFonts w:ascii="Times New Roman" w:hAnsi="Times New Roman" w:cs="Times New Roman"/>
          <w:color w:val="000000"/>
          <w:sz w:val="24"/>
          <w:szCs w:val="24"/>
          <w:lang w:val="en-US"/>
        </w:rPr>
        <w:t xml:space="preserve"> </w:t>
      </w:r>
      <w:proofErr w:type="gramStart"/>
      <w:r w:rsidR="00260F52">
        <w:rPr>
          <w:rFonts w:ascii="Times New Roman" w:hAnsi="Times New Roman" w:cs="Times New Roman"/>
          <w:color w:val="000000"/>
          <w:sz w:val="24"/>
          <w:szCs w:val="24"/>
          <w:lang w:val="en-US"/>
        </w:rPr>
        <w:t>Mahuti hakkab teenindama kolme planeeringu elamukrundi.</w:t>
      </w:r>
      <w:proofErr w:type="gramEnd"/>
      <w:r w:rsidR="00260F52">
        <w:rPr>
          <w:rFonts w:ascii="Times New Roman" w:hAnsi="Times New Roman" w:cs="Times New Roman"/>
          <w:color w:val="000000"/>
          <w:sz w:val="24"/>
          <w:szCs w:val="24"/>
          <w:lang w:val="en-US"/>
        </w:rPr>
        <w:t xml:space="preserve"> </w:t>
      </w:r>
      <w:proofErr w:type="gramStart"/>
      <w:r w:rsidRPr="003251DF">
        <w:rPr>
          <w:rFonts w:ascii="Times New Roman" w:hAnsi="Times New Roman" w:cs="Times New Roman"/>
          <w:color w:val="000000"/>
          <w:sz w:val="24"/>
          <w:szCs w:val="24"/>
          <w:lang w:val="en-US"/>
        </w:rPr>
        <w:t>Nõuded veevõtukohale on sätestatud Siseministri määruses nr 10 „Veevõtukoha rajamise, katsetamise, kasutamise, korrashoiu, tähistamise ja teabevahetuse nõuded, tingimused ning kord“.</w:t>
      </w:r>
      <w:proofErr w:type="gramEnd"/>
    </w:p>
    <w:p w:rsidR="00E42F57" w:rsidRDefault="00E42F57" w:rsidP="00E42F57">
      <w:pPr>
        <w:pStyle w:val="Default"/>
        <w:rPr>
          <w:lang w:val="en-US"/>
        </w:rPr>
      </w:pPr>
    </w:p>
    <w:p w:rsidR="00E42F57" w:rsidRPr="00E42F57" w:rsidRDefault="00E42F57" w:rsidP="00E42F57">
      <w:pPr>
        <w:pStyle w:val="Default"/>
        <w:rPr>
          <w:b/>
          <w:lang w:val="en-US"/>
        </w:rPr>
      </w:pPr>
      <w:r w:rsidRPr="00E42F57">
        <w:rPr>
          <w:b/>
          <w:lang w:val="en-US"/>
        </w:rPr>
        <w:t xml:space="preserve">4.5. TEHNOVÕRGUD </w:t>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p>
    <w:p w:rsidR="00A12BB4" w:rsidRPr="00EB2433" w:rsidRDefault="00E42F57" w:rsidP="00E42F57">
      <w:pPr>
        <w:pStyle w:val="Default"/>
        <w:rPr>
          <w:b/>
          <w:bCs/>
          <w:lang w:val="et-EE"/>
        </w:rPr>
      </w:pPr>
      <w:r w:rsidRPr="00E42F57">
        <w:rPr>
          <w:b/>
          <w:lang w:val="en-US"/>
        </w:rPr>
        <w:t xml:space="preserve">4.5.1. </w:t>
      </w:r>
      <w:r w:rsidRPr="00E42F57">
        <w:rPr>
          <w:b/>
          <w:bCs/>
          <w:lang w:val="en-US"/>
        </w:rPr>
        <w:t xml:space="preserve">Veevarustus </w:t>
      </w:r>
      <w:proofErr w:type="gramStart"/>
      <w:r w:rsidRPr="00E42F57">
        <w:rPr>
          <w:b/>
          <w:bCs/>
          <w:lang w:val="en-US"/>
        </w:rPr>
        <w:t>ja</w:t>
      </w:r>
      <w:proofErr w:type="gramEnd"/>
      <w:r w:rsidRPr="00E42F57">
        <w:rPr>
          <w:b/>
          <w:bCs/>
          <w:lang w:val="en-US"/>
        </w:rPr>
        <w:t xml:space="preserve"> reovee kanalisatsioon</w:t>
      </w:r>
    </w:p>
    <w:p w:rsidR="003E23E8" w:rsidRPr="00AB0837" w:rsidRDefault="003E23E8" w:rsidP="00A12BB4">
      <w:pPr>
        <w:pStyle w:val="Default"/>
        <w:rPr>
          <w:rFonts w:ascii="Times" w:eastAsia="Times" w:hAnsi="Times" w:cs="Times"/>
          <w:i/>
          <w:lang w:val="et-EE"/>
        </w:rPr>
      </w:pPr>
      <w:r w:rsidRPr="00AB0837">
        <w:rPr>
          <w:rFonts w:ascii="Times" w:eastAsia="Times" w:hAnsi="Times" w:cs="Times"/>
          <w:i/>
          <w:lang w:val="et-EE"/>
        </w:rPr>
        <w:t>Veevarustus.</w:t>
      </w:r>
    </w:p>
    <w:p w:rsidR="00AB0837" w:rsidRPr="00AB0837" w:rsidRDefault="00AB0837" w:rsidP="00AB0837">
      <w:pPr>
        <w:autoSpaceDE w:val="0"/>
        <w:autoSpaceDN w:val="0"/>
        <w:adjustRightInd w:val="0"/>
        <w:spacing w:after="0" w:line="240" w:lineRule="auto"/>
        <w:rPr>
          <w:rFonts w:ascii="Times New Roman" w:hAnsi="Times New Roman" w:cs="Times New Roman"/>
          <w:color w:val="2A2A2A"/>
          <w:sz w:val="24"/>
          <w:szCs w:val="24"/>
          <w:lang w:val="et-EE"/>
        </w:rPr>
      </w:pPr>
      <w:r w:rsidRPr="00AB0837">
        <w:rPr>
          <w:rFonts w:ascii="Times New Roman" w:hAnsi="Times New Roman" w:cs="Times New Roman"/>
          <w:color w:val="2A2A2A"/>
          <w:sz w:val="24"/>
          <w:szCs w:val="24"/>
          <w:lang w:val="et-EE"/>
        </w:rPr>
        <w:t>Rae valla ühisveevärgi ja -kanalisatsiooni arengukava 2013-2024 järgselt ühisveevärki</w:t>
      </w:r>
    </w:p>
    <w:p w:rsidR="00AB0837" w:rsidRPr="00AB0837" w:rsidRDefault="00AB0837" w:rsidP="00AB0837">
      <w:pPr>
        <w:pStyle w:val="Default"/>
        <w:rPr>
          <w:rFonts w:ascii="Times" w:eastAsia="Times" w:hAnsi="Times" w:cs="Times"/>
          <w:lang w:val="en-US"/>
        </w:rPr>
      </w:pPr>
      <w:proofErr w:type="gramStart"/>
      <w:r w:rsidRPr="00AB0837">
        <w:rPr>
          <w:color w:val="2A2A2A"/>
          <w:lang w:val="en-US"/>
        </w:rPr>
        <w:t>ja</w:t>
      </w:r>
      <w:proofErr w:type="gramEnd"/>
      <w:r w:rsidRPr="00AB0837">
        <w:rPr>
          <w:color w:val="2A2A2A"/>
          <w:lang w:val="en-US"/>
        </w:rPr>
        <w:t xml:space="preserve"> tsentraalset kanalisatsiooni Suursoo külasse ei ole ette nähtud rajada.</w:t>
      </w:r>
    </w:p>
    <w:p w:rsidR="00E42F57" w:rsidRDefault="003E23E8" w:rsidP="00942419">
      <w:pPr>
        <w:pStyle w:val="Default"/>
        <w:rPr>
          <w:rFonts w:ascii="Times" w:eastAsia="Times" w:hAnsi="Times" w:cs="Times"/>
          <w:lang w:val="en-US"/>
        </w:rPr>
      </w:pPr>
      <w:proofErr w:type="gramStart"/>
      <w:r w:rsidRPr="007D3D8E">
        <w:rPr>
          <w:rFonts w:ascii="Times" w:eastAsia="Times" w:hAnsi="Times" w:cs="Times"/>
          <w:lang w:val="en-US"/>
        </w:rPr>
        <w:t>Veevarustus on planeeritud rajatavast puurkaevust.</w:t>
      </w:r>
      <w:proofErr w:type="gramEnd"/>
      <w:r w:rsidRPr="007D3D8E">
        <w:rPr>
          <w:rFonts w:ascii="Times" w:eastAsia="Times" w:hAnsi="Times" w:cs="Times"/>
          <w:lang w:val="en-US"/>
        </w:rPr>
        <w:t xml:space="preserve"> </w:t>
      </w:r>
      <w:proofErr w:type="gramStart"/>
      <w:r w:rsidRPr="007D3D8E">
        <w:rPr>
          <w:rFonts w:ascii="Times" w:eastAsia="Times" w:hAnsi="Times" w:cs="Times"/>
          <w:lang w:val="en-US"/>
        </w:rPr>
        <w:t>Veekulu määramiseks arvestatakse maksimaalselt 70 lii</w:t>
      </w:r>
      <w:r>
        <w:rPr>
          <w:rFonts w:ascii="Times" w:eastAsia="Times" w:hAnsi="Times" w:cs="Times"/>
          <w:lang w:val="en-US"/>
        </w:rPr>
        <w:t>trit vett päevas ühe inimese ko</w:t>
      </w:r>
      <w:r w:rsidRPr="007D3D8E">
        <w:rPr>
          <w:rFonts w:ascii="Times" w:eastAsia="Times" w:hAnsi="Times" w:cs="Times"/>
          <w:lang w:val="en-US"/>
        </w:rPr>
        <w:t>hta.</w:t>
      </w:r>
      <w:proofErr w:type="gramEnd"/>
      <w:r w:rsidRPr="007D3D8E">
        <w:rPr>
          <w:rFonts w:ascii="Times" w:eastAsia="Times" w:hAnsi="Times" w:cs="Times"/>
          <w:lang w:val="en-US"/>
        </w:rPr>
        <w:t xml:space="preserve"> Arvestatakse, </w:t>
      </w:r>
      <w:proofErr w:type="gramStart"/>
      <w:r w:rsidRPr="007D3D8E">
        <w:rPr>
          <w:rFonts w:ascii="Times" w:eastAsia="Times" w:hAnsi="Times" w:cs="Times"/>
          <w:lang w:val="en-US"/>
        </w:rPr>
        <w:t>et</w:t>
      </w:r>
      <w:proofErr w:type="gramEnd"/>
      <w:r w:rsidRPr="007D3D8E">
        <w:rPr>
          <w:rFonts w:ascii="Times" w:eastAsia="Times" w:hAnsi="Times" w:cs="Times"/>
          <w:lang w:val="en-US"/>
        </w:rPr>
        <w:t xml:space="preserve"> ühes peres on keskmiselt 3 liiget. Kokku on veetarve maksimaalselt 3x3x70 l/d = 630 l/d = 0</w:t>
      </w:r>
      <w:proofErr w:type="gramStart"/>
      <w:r w:rsidRPr="007D3D8E">
        <w:rPr>
          <w:rFonts w:ascii="Times" w:eastAsia="Times" w:hAnsi="Times" w:cs="Times"/>
          <w:lang w:val="en-US"/>
        </w:rPr>
        <w:t>,63</w:t>
      </w:r>
      <w:proofErr w:type="gramEnd"/>
      <w:r w:rsidRPr="007D3D8E">
        <w:rPr>
          <w:rFonts w:ascii="Times" w:eastAsia="Times" w:hAnsi="Times" w:cs="Times"/>
          <w:lang w:val="en-US"/>
        </w:rPr>
        <w:t xml:space="preserve"> m</w:t>
      </w:r>
      <w:r w:rsidRPr="007D3D8E">
        <w:rPr>
          <w:rFonts w:ascii="Times" w:eastAsia="Times" w:hAnsi="Times" w:cs="Times"/>
          <w:sz w:val="32"/>
          <w:szCs w:val="32"/>
          <w:vertAlign w:val="superscript"/>
          <w:lang w:val="en-US"/>
        </w:rPr>
        <w:t>3</w:t>
      </w:r>
      <w:r w:rsidRPr="007D3D8E">
        <w:rPr>
          <w:rFonts w:ascii="Times" w:eastAsia="Times" w:hAnsi="Times" w:cs="Times"/>
          <w:lang w:val="en-US"/>
        </w:rPr>
        <w:t>/d.</w:t>
      </w:r>
    </w:p>
    <w:p w:rsidR="00AB0837" w:rsidRPr="003251DF" w:rsidRDefault="00AB0837" w:rsidP="00AB0837">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Puurkaevu rajamine ja edasine kasutamine peab vastama keskkonnaministri 09.07.2015 määrusele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w:t>
      </w:r>
      <w:r w:rsidRPr="003251DF">
        <w:rPr>
          <w:rFonts w:ascii="Times New Roman" w:eastAsia="ArialMT" w:hAnsi="Times New Roman" w:cs="Times New Roman"/>
          <w:color w:val="000000"/>
          <w:sz w:val="24"/>
          <w:szCs w:val="24"/>
          <w:lang w:val="en-US"/>
        </w:rPr>
        <w:lastRenderedPageBreak/>
        <w:t>-augu ja salvkaevu andmete keskkonnaregistrisse kandmiseks esitamise ning puurkaevu või -augu ja salvkaevu lammutamise teatise vormid”. Lisaks antud määruse kohta veel infot failis:</w:t>
      </w:r>
    </w:p>
    <w:p w:rsidR="00AB0837" w:rsidRPr="00F81DB2" w:rsidRDefault="00AB0837" w:rsidP="00AB0837">
      <w:pPr>
        <w:autoSpaceDE w:val="0"/>
        <w:autoSpaceDN w:val="0"/>
        <w:adjustRightInd w:val="0"/>
        <w:spacing w:after="0" w:line="240" w:lineRule="auto"/>
        <w:rPr>
          <w:rFonts w:ascii="Times New Roman" w:eastAsia="ArialMT" w:hAnsi="Times New Roman" w:cs="Times New Roman"/>
          <w:sz w:val="24"/>
          <w:szCs w:val="24"/>
          <w:lang w:val="en-US"/>
        </w:rPr>
      </w:pPr>
      <w:r w:rsidRPr="00F81DB2">
        <w:rPr>
          <w:rFonts w:ascii="Times New Roman" w:eastAsia="ArialMT" w:hAnsi="Times New Roman" w:cs="Times New Roman"/>
          <w:sz w:val="24"/>
          <w:szCs w:val="24"/>
          <w:lang w:val="en-US"/>
        </w:rPr>
        <w:t>https://www.keskkonnaamet.ee/sites/default/files/vesi/puurkaevu_rajamine1.pdf</w:t>
      </w:r>
    </w:p>
    <w:p w:rsidR="00AB0837" w:rsidRDefault="00AB0837" w:rsidP="00AB0837">
      <w:pPr>
        <w:pStyle w:val="Default"/>
        <w:rPr>
          <w:rFonts w:ascii="Times" w:eastAsia="Times" w:hAnsi="Times" w:cs="Times"/>
          <w:lang w:val="en-US"/>
        </w:rPr>
      </w:pPr>
      <w:proofErr w:type="gramStart"/>
      <w:r w:rsidRPr="003251DF">
        <w:rPr>
          <w:rFonts w:eastAsia="ArialMT"/>
          <w:lang w:val="en-US"/>
        </w:rPr>
        <w:t xml:space="preserve">Puurkaevu täpsed parameetrid määratakse </w:t>
      </w:r>
      <w:r>
        <w:rPr>
          <w:rFonts w:eastAsia="ArialMT"/>
          <w:lang w:val="en-US"/>
        </w:rPr>
        <w:t>ehitusprojektiga</w:t>
      </w:r>
      <w:r w:rsidRPr="003251DF">
        <w:rPr>
          <w:rFonts w:eastAsia="ArialMT"/>
          <w:lang w:val="en-US"/>
        </w:rPr>
        <w:t>.</w:t>
      </w:r>
      <w:proofErr w:type="gramEnd"/>
    </w:p>
    <w:p w:rsidR="00AB0837" w:rsidRDefault="00AB0837" w:rsidP="003E23E8">
      <w:pPr>
        <w:pStyle w:val="Default"/>
        <w:rPr>
          <w:rFonts w:ascii="Times" w:eastAsia="Times" w:hAnsi="Times" w:cs="Times"/>
          <w:lang w:val="et-EE"/>
        </w:rPr>
      </w:pPr>
      <w:r w:rsidRPr="003E23E8">
        <w:rPr>
          <w:rFonts w:ascii="Times" w:eastAsia="Times" w:hAnsi="Times" w:cs="Times"/>
          <w:lang w:val="et-EE"/>
        </w:rPr>
        <w:t>Juhul, kui piirkonda ehitatakse</w:t>
      </w:r>
      <w:r>
        <w:rPr>
          <w:rFonts w:ascii="Times" w:eastAsia="Times" w:hAnsi="Times" w:cs="Times"/>
          <w:lang w:val="et-EE"/>
        </w:rPr>
        <w:t xml:space="preserve"> ühisveevõrk, on om</w:t>
      </w:r>
      <w:r w:rsidRPr="003E23E8">
        <w:rPr>
          <w:rFonts w:ascii="Times" w:eastAsia="Times" w:hAnsi="Times" w:cs="Times"/>
          <w:lang w:val="et-EE"/>
        </w:rPr>
        <w:t>anikud kohustatud lokaalse lahenduse likvideerima ning üh</w:t>
      </w:r>
      <w:r>
        <w:rPr>
          <w:rFonts w:ascii="Times" w:eastAsia="Times" w:hAnsi="Times" w:cs="Times"/>
          <w:lang w:val="et-EE"/>
        </w:rPr>
        <w:t>inema ühisveesüstee</w:t>
      </w:r>
      <w:r w:rsidRPr="003E23E8">
        <w:rPr>
          <w:rFonts w:ascii="Times" w:eastAsia="Times" w:hAnsi="Times" w:cs="Times"/>
          <w:lang w:val="et-EE"/>
        </w:rPr>
        <w:t>miga.</w:t>
      </w:r>
    </w:p>
    <w:p w:rsidR="00260F52" w:rsidRDefault="00260F52" w:rsidP="003E23E8">
      <w:pPr>
        <w:pStyle w:val="Default"/>
        <w:rPr>
          <w:rFonts w:ascii="Times" w:eastAsia="Times" w:hAnsi="Times" w:cs="Times"/>
          <w:lang w:val="et-EE"/>
        </w:rPr>
      </w:pPr>
    </w:p>
    <w:p w:rsidR="00260F52" w:rsidRDefault="00260F52" w:rsidP="003E23E8">
      <w:pPr>
        <w:pStyle w:val="Default"/>
        <w:rPr>
          <w:b/>
          <w:bCs/>
          <w:lang w:val="et-EE"/>
        </w:rPr>
      </w:pPr>
      <w:r>
        <w:rPr>
          <w:rFonts w:ascii="Times" w:eastAsia="Times" w:hAnsi="Times" w:cs="Times"/>
          <w:i/>
          <w:lang w:val="et-EE"/>
        </w:rPr>
        <w:t>Tuletõrje v</w:t>
      </w:r>
      <w:r w:rsidRPr="00AB0837">
        <w:rPr>
          <w:rFonts w:ascii="Times" w:eastAsia="Times" w:hAnsi="Times" w:cs="Times"/>
          <w:i/>
          <w:lang w:val="et-EE"/>
        </w:rPr>
        <w:t>eevarustus.</w:t>
      </w:r>
    </w:p>
    <w:p w:rsidR="003E23E8" w:rsidRPr="00260F52" w:rsidRDefault="00260F52" w:rsidP="00A12BB4">
      <w:pPr>
        <w:pStyle w:val="Default"/>
        <w:rPr>
          <w:rFonts w:ascii="Times" w:eastAsia="Times" w:hAnsi="Times" w:cs="Times"/>
          <w:lang w:val="et-EE"/>
        </w:rPr>
      </w:pPr>
      <w:r>
        <w:rPr>
          <w:rFonts w:ascii="Times" w:eastAsia="Times" w:hAnsi="Times" w:cs="Times"/>
          <w:lang w:val="et-EE"/>
        </w:rPr>
        <w:t>Krundile Pos. 2 paigaldatakse kaetud tuletõrjevee mahuti mahuga 120 m</w:t>
      </w:r>
      <w:r>
        <w:rPr>
          <w:rFonts w:ascii="Times" w:eastAsia="Times" w:hAnsi="Times" w:cs="Times"/>
          <w:vertAlign w:val="superscript"/>
          <w:lang w:val="et-EE"/>
        </w:rPr>
        <w:t>3</w:t>
      </w:r>
      <w:r>
        <w:rPr>
          <w:rFonts w:ascii="Times" w:eastAsia="Times" w:hAnsi="Times" w:cs="Times"/>
          <w:lang w:val="et-EE"/>
        </w:rPr>
        <w:t xml:space="preserve"> vastavalt </w:t>
      </w:r>
      <w:r w:rsidRPr="00260F52">
        <w:rPr>
          <w:lang w:val="et-EE"/>
        </w:rPr>
        <w:t>Siseministri määruses nr 10 „Veevõtukoha rajamise, katsetamise, kasutamise, korrashoiu, tähistamise ja teabevahetus</w:t>
      </w:r>
      <w:r>
        <w:rPr>
          <w:lang w:val="et-EE"/>
        </w:rPr>
        <w:t xml:space="preserve">e nõuded, tingimused ning kord“ sätestatud nõuetele. </w:t>
      </w:r>
      <w:r w:rsidRPr="00C51676">
        <w:rPr>
          <w:lang w:val="et-EE"/>
        </w:rPr>
        <w:t>Mahuti hakkab teenindama kolme planeeringu elamukrundi.</w:t>
      </w:r>
    </w:p>
    <w:p w:rsidR="00A90658" w:rsidRDefault="00A90658" w:rsidP="00A12BB4">
      <w:pPr>
        <w:pStyle w:val="Default"/>
        <w:rPr>
          <w:rFonts w:ascii="Times" w:eastAsia="Times" w:hAnsi="Times" w:cs="Times"/>
          <w:lang w:val="et-EE"/>
        </w:rPr>
      </w:pPr>
    </w:p>
    <w:p w:rsidR="003E23E8" w:rsidRPr="003E23E8" w:rsidRDefault="003E23E8" w:rsidP="00A12BB4">
      <w:pPr>
        <w:pStyle w:val="Default"/>
        <w:rPr>
          <w:rFonts w:ascii="Times" w:eastAsia="Times" w:hAnsi="Times" w:cs="Times"/>
          <w:lang w:val="et-EE"/>
        </w:rPr>
      </w:pPr>
      <w:r>
        <w:rPr>
          <w:rFonts w:ascii="Times" w:eastAsia="Times" w:hAnsi="Times" w:cs="Times"/>
          <w:i/>
          <w:lang w:val="et-EE"/>
        </w:rPr>
        <w:t>Kanalisatsioon.</w:t>
      </w:r>
    </w:p>
    <w:p w:rsidR="00AB0837" w:rsidRPr="00AB0837" w:rsidRDefault="00AB0837" w:rsidP="00AB0837">
      <w:pPr>
        <w:autoSpaceDE w:val="0"/>
        <w:autoSpaceDN w:val="0"/>
        <w:adjustRightInd w:val="0"/>
        <w:spacing w:after="0" w:line="240" w:lineRule="auto"/>
        <w:rPr>
          <w:rFonts w:ascii="Times New Roman" w:hAnsi="Times New Roman" w:cs="Times New Roman"/>
          <w:color w:val="2A2A2A"/>
          <w:sz w:val="24"/>
          <w:szCs w:val="24"/>
          <w:lang w:val="et-EE"/>
        </w:rPr>
      </w:pPr>
      <w:r w:rsidRPr="00AB0837">
        <w:rPr>
          <w:rFonts w:ascii="Times New Roman" w:hAnsi="Times New Roman" w:cs="Times New Roman"/>
          <w:color w:val="2A2A2A"/>
          <w:sz w:val="24"/>
          <w:szCs w:val="24"/>
          <w:lang w:val="et-EE"/>
        </w:rPr>
        <w:t>Rae valla ühisveevärgi ja -kanalisatsiooni arengukava 2013-2024 järgselt ühisveevärki</w:t>
      </w:r>
    </w:p>
    <w:p w:rsidR="00AB0837" w:rsidRDefault="00AB0837" w:rsidP="00AB0837">
      <w:pPr>
        <w:pStyle w:val="Default"/>
        <w:rPr>
          <w:rFonts w:ascii="Times" w:eastAsia="Times" w:hAnsi="Times" w:cs="Times"/>
          <w:lang w:val="et-EE"/>
        </w:rPr>
      </w:pPr>
      <w:proofErr w:type="gramStart"/>
      <w:r w:rsidRPr="00AB0837">
        <w:rPr>
          <w:color w:val="2A2A2A"/>
          <w:lang w:val="en-US"/>
        </w:rPr>
        <w:t>ja</w:t>
      </w:r>
      <w:proofErr w:type="gramEnd"/>
      <w:r w:rsidRPr="00AB0837">
        <w:rPr>
          <w:color w:val="2A2A2A"/>
          <w:lang w:val="en-US"/>
        </w:rPr>
        <w:t xml:space="preserve"> tsentraalset kanalisatsiooni Suursoo külasse ei ole ette nähtud rajada.</w:t>
      </w:r>
    </w:p>
    <w:p w:rsidR="009C2A65" w:rsidRDefault="003E23E8" w:rsidP="009C2A65">
      <w:pPr>
        <w:autoSpaceDE w:val="0"/>
        <w:autoSpaceDN w:val="0"/>
        <w:adjustRightInd w:val="0"/>
        <w:spacing w:after="0" w:line="240" w:lineRule="auto"/>
        <w:rPr>
          <w:rFonts w:ascii="Times" w:eastAsia="Times" w:hAnsi="Times" w:cs="Times"/>
          <w:lang w:val="et-EE"/>
        </w:rPr>
      </w:pPr>
      <w:r w:rsidRPr="009C2A65">
        <w:rPr>
          <w:rFonts w:ascii="Times New Roman" w:eastAsia="Times" w:hAnsi="Times New Roman" w:cs="Times New Roman"/>
          <w:sz w:val="24"/>
          <w:szCs w:val="24"/>
          <w:lang w:val="et-EE"/>
        </w:rPr>
        <w:t xml:space="preserve">Kanaliseeritav </w:t>
      </w:r>
      <w:r w:rsidR="00C51676">
        <w:rPr>
          <w:rFonts w:ascii="Times New Roman" w:eastAsia="Times" w:hAnsi="Times New Roman" w:cs="Times New Roman"/>
          <w:sz w:val="24"/>
          <w:szCs w:val="24"/>
          <w:lang w:val="et-EE"/>
        </w:rPr>
        <w:t>reo</w:t>
      </w:r>
      <w:r w:rsidRPr="009C2A65">
        <w:rPr>
          <w:rFonts w:ascii="Times New Roman" w:eastAsia="Times" w:hAnsi="Times New Roman" w:cs="Times New Roman"/>
          <w:sz w:val="24"/>
          <w:szCs w:val="24"/>
          <w:lang w:val="et-EE"/>
        </w:rPr>
        <w:t>vee arvestuslik vooluhulk võrdub tarbevee vajadusele ja on maksimaalselt 0,63 m</w:t>
      </w:r>
      <w:r w:rsidRPr="009C2A65">
        <w:rPr>
          <w:rFonts w:ascii="Times New Roman" w:eastAsia="Times" w:hAnsi="Times New Roman" w:cs="Times New Roman"/>
          <w:sz w:val="24"/>
          <w:szCs w:val="24"/>
          <w:vertAlign w:val="superscript"/>
          <w:lang w:val="et-EE"/>
        </w:rPr>
        <w:t>3</w:t>
      </w:r>
      <w:r w:rsidRPr="009C2A65">
        <w:rPr>
          <w:rFonts w:ascii="Times New Roman" w:eastAsia="Times" w:hAnsi="Times New Roman" w:cs="Times New Roman"/>
          <w:sz w:val="24"/>
          <w:szCs w:val="24"/>
          <w:lang w:val="et-EE"/>
        </w:rPr>
        <w:t>/d. Kanalisatsioon on planeeritud lokaalsena biopuhastite ja imb</w:t>
      </w:r>
      <w:r w:rsidR="00942419">
        <w:rPr>
          <w:rFonts w:ascii="Times New Roman" w:eastAsia="Times" w:hAnsi="Times New Roman" w:cs="Times New Roman"/>
          <w:sz w:val="24"/>
          <w:szCs w:val="24"/>
          <w:lang w:val="et-EE"/>
        </w:rPr>
        <w:t>/ filter</w:t>
      </w:r>
      <w:r w:rsidRPr="009C2A65">
        <w:rPr>
          <w:rFonts w:ascii="Times New Roman" w:eastAsia="Times" w:hAnsi="Times New Roman" w:cs="Times New Roman"/>
          <w:sz w:val="24"/>
          <w:szCs w:val="24"/>
          <w:lang w:val="et-EE"/>
        </w:rPr>
        <w:t xml:space="preserve">väljakute baasil, </w:t>
      </w:r>
      <w:r w:rsidR="00942419" w:rsidRPr="009C2A65">
        <w:rPr>
          <w:rFonts w:ascii="Times New Roman" w:eastAsia="Times" w:hAnsi="Times New Roman" w:cs="Times New Roman"/>
          <w:sz w:val="24"/>
          <w:szCs w:val="24"/>
          <w:lang w:val="et-EE"/>
        </w:rPr>
        <w:t>imb</w:t>
      </w:r>
      <w:r w:rsidR="00942419">
        <w:rPr>
          <w:rFonts w:ascii="Times New Roman" w:eastAsia="Times" w:hAnsi="Times New Roman" w:cs="Times New Roman"/>
          <w:sz w:val="24"/>
          <w:szCs w:val="24"/>
          <w:lang w:val="et-EE"/>
        </w:rPr>
        <w:t>/ filter</w:t>
      </w:r>
      <w:r w:rsidR="00942419" w:rsidRPr="009C2A65">
        <w:rPr>
          <w:rFonts w:ascii="Times New Roman" w:eastAsia="Times" w:hAnsi="Times New Roman" w:cs="Times New Roman"/>
          <w:sz w:val="24"/>
          <w:szCs w:val="24"/>
          <w:lang w:val="et-EE"/>
        </w:rPr>
        <w:t>väljaku</w:t>
      </w:r>
      <w:r w:rsidRPr="009C2A65">
        <w:rPr>
          <w:rFonts w:ascii="Times New Roman" w:eastAsia="Times" w:hAnsi="Times New Roman" w:cs="Times New Roman"/>
          <w:sz w:val="24"/>
          <w:szCs w:val="24"/>
          <w:lang w:val="et-EE"/>
        </w:rPr>
        <w:t xml:space="preserve">d </w:t>
      </w:r>
      <w:r w:rsidR="00AB0837" w:rsidRPr="009C2A65">
        <w:rPr>
          <w:rFonts w:ascii="Times New Roman" w:eastAsia="Times" w:hAnsi="Times New Roman" w:cs="Times New Roman"/>
          <w:sz w:val="24"/>
          <w:szCs w:val="24"/>
          <w:lang w:val="et-EE"/>
        </w:rPr>
        <w:t>peavad asuma elamust minimaalse</w:t>
      </w:r>
      <w:r w:rsidRPr="009C2A65">
        <w:rPr>
          <w:rFonts w:ascii="Times New Roman" w:eastAsia="Times" w:hAnsi="Times New Roman" w:cs="Times New Roman"/>
          <w:sz w:val="24"/>
          <w:szCs w:val="24"/>
          <w:lang w:val="et-EE"/>
        </w:rPr>
        <w:t>lt 5</w:t>
      </w:r>
      <w:r w:rsidR="00AB0837" w:rsidRPr="009C2A65">
        <w:rPr>
          <w:rFonts w:ascii="Times New Roman" w:eastAsia="Times" w:hAnsi="Times New Roman" w:cs="Times New Roman"/>
          <w:sz w:val="24"/>
          <w:szCs w:val="24"/>
          <w:lang w:val="et-EE"/>
        </w:rPr>
        <w:t xml:space="preserve"> </w:t>
      </w:r>
      <w:r w:rsidR="009C2A65" w:rsidRPr="009C2A65">
        <w:rPr>
          <w:rFonts w:ascii="Times New Roman" w:eastAsia="Times" w:hAnsi="Times New Roman" w:cs="Times New Roman"/>
          <w:sz w:val="24"/>
          <w:szCs w:val="24"/>
          <w:lang w:val="et-EE"/>
        </w:rPr>
        <w:t>m, puurkaevu hooldusala piirist</w:t>
      </w:r>
      <w:r w:rsidRPr="009C2A65">
        <w:rPr>
          <w:rFonts w:ascii="Times New Roman" w:eastAsia="Times" w:hAnsi="Times New Roman" w:cs="Times New Roman"/>
          <w:sz w:val="24"/>
          <w:szCs w:val="24"/>
          <w:lang w:val="et-EE"/>
        </w:rPr>
        <w:t xml:space="preserve"> 50</w:t>
      </w:r>
      <w:r w:rsidR="00AB0837" w:rsidRPr="009C2A65">
        <w:rPr>
          <w:rFonts w:ascii="Times New Roman" w:eastAsia="Times" w:hAnsi="Times New Roman" w:cs="Times New Roman"/>
          <w:sz w:val="24"/>
          <w:szCs w:val="24"/>
          <w:lang w:val="et-EE"/>
        </w:rPr>
        <w:t xml:space="preserve"> </w:t>
      </w:r>
      <w:r w:rsidRPr="009C2A65">
        <w:rPr>
          <w:rFonts w:ascii="Times New Roman" w:eastAsia="Times" w:hAnsi="Times New Roman" w:cs="Times New Roman"/>
          <w:sz w:val="24"/>
          <w:szCs w:val="24"/>
          <w:lang w:val="et-EE"/>
        </w:rPr>
        <w:t>m, kraavist 10</w:t>
      </w:r>
      <w:r w:rsidR="00AB0837" w:rsidRPr="009C2A65">
        <w:rPr>
          <w:rFonts w:ascii="Times New Roman" w:eastAsia="Times" w:hAnsi="Times New Roman" w:cs="Times New Roman"/>
          <w:sz w:val="24"/>
          <w:szCs w:val="24"/>
          <w:lang w:val="et-EE"/>
        </w:rPr>
        <w:t xml:space="preserve"> </w:t>
      </w:r>
      <w:r w:rsidRPr="009C2A65">
        <w:rPr>
          <w:rFonts w:ascii="Times New Roman" w:eastAsia="Times" w:hAnsi="Times New Roman" w:cs="Times New Roman"/>
          <w:sz w:val="24"/>
          <w:szCs w:val="24"/>
          <w:lang w:val="et-EE"/>
        </w:rPr>
        <w:t>m kaugusel.</w:t>
      </w:r>
      <w:r w:rsidRPr="003E23E8">
        <w:rPr>
          <w:rFonts w:ascii="Times" w:eastAsia="Times" w:hAnsi="Times" w:cs="Times"/>
          <w:lang w:val="et-EE"/>
        </w:rPr>
        <w:t xml:space="preserve"> </w:t>
      </w:r>
    </w:p>
    <w:p w:rsidR="00544444" w:rsidRDefault="009C2A65" w:rsidP="009C2A65">
      <w:pPr>
        <w:autoSpaceDE w:val="0"/>
        <w:autoSpaceDN w:val="0"/>
        <w:adjustRightInd w:val="0"/>
        <w:spacing w:after="0" w:line="240" w:lineRule="auto"/>
        <w:rPr>
          <w:rFonts w:ascii="Arial" w:hAnsi="Arial" w:cs="Arial"/>
          <w:color w:val="132126"/>
          <w:sz w:val="39"/>
          <w:szCs w:val="39"/>
          <w:lang w:val="et-EE"/>
        </w:rPr>
      </w:pPr>
      <w:r>
        <w:rPr>
          <w:rFonts w:ascii="Times" w:eastAsia="Times" w:hAnsi="Times" w:cs="Times"/>
          <w:lang w:val="et-EE"/>
        </w:rPr>
        <w:t>K</w:t>
      </w:r>
      <w:r w:rsidRPr="009C2A65">
        <w:rPr>
          <w:rFonts w:ascii="Times New Roman" w:hAnsi="Times New Roman" w:cs="Times New Roman"/>
          <w:color w:val="000000"/>
          <w:sz w:val="24"/>
          <w:szCs w:val="24"/>
          <w:lang w:val="et-EE"/>
        </w:rPr>
        <w:t xml:space="preserve">eskkonnaministri 08.11.2019 määrus nr 61 „Nõuded reovee puhastamise ning heit-, sademe-, kaevandus-, karjääri- ja jahutusvee suublasse juhtimise kohta, nõuetele vastavuse hindamise meetmed ning saasteainesisalduse piirväärtused“ § </w:t>
      </w:r>
      <w:r w:rsidRPr="009C2A65">
        <w:rPr>
          <w:rFonts w:ascii="Times New Roman" w:hAnsi="Times New Roman" w:cs="Times New Roman"/>
          <w:color w:val="132126"/>
          <w:sz w:val="24"/>
          <w:szCs w:val="24"/>
          <w:lang w:val="et-EE"/>
        </w:rPr>
        <w:t xml:space="preserve">8 lg 1 p 4 kohaselt võib kaitsmata ja nõrgalt kaitstud põhjaveega aladel immutada kuni 10 m³ </w:t>
      </w:r>
      <w:r w:rsidR="00C51676">
        <w:rPr>
          <w:rFonts w:ascii="Times New Roman" w:hAnsi="Times New Roman" w:cs="Times New Roman"/>
          <w:color w:val="132126"/>
          <w:sz w:val="24"/>
          <w:szCs w:val="24"/>
          <w:lang w:val="et-EE"/>
        </w:rPr>
        <w:t>reo</w:t>
      </w:r>
      <w:r w:rsidRPr="009C2A65">
        <w:rPr>
          <w:rFonts w:ascii="Times New Roman" w:hAnsi="Times New Roman" w:cs="Times New Roman"/>
          <w:color w:val="132126"/>
          <w:sz w:val="24"/>
          <w:szCs w:val="24"/>
          <w:lang w:val="et-EE"/>
        </w:rPr>
        <w:t xml:space="preserve">vett ööpäevas </w:t>
      </w:r>
      <w:r w:rsidRPr="009C2A65">
        <w:rPr>
          <w:rFonts w:ascii="Times New Roman" w:hAnsi="Times New Roman" w:cs="Times New Roman"/>
          <w:bCs/>
          <w:color w:val="132126"/>
          <w:sz w:val="24"/>
          <w:szCs w:val="24"/>
          <w:lang w:val="et-EE"/>
        </w:rPr>
        <w:t>pärast reovee bioloogilist puhastamist</w:t>
      </w:r>
      <w:r w:rsidR="00544444">
        <w:rPr>
          <w:rFonts w:ascii="Times New Roman" w:hAnsi="Times New Roman" w:cs="Times New Roman"/>
          <w:bCs/>
          <w:color w:val="132126"/>
          <w:sz w:val="24"/>
          <w:szCs w:val="24"/>
          <w:lang w:val="et-EE"/>
        </w:rPr>
        <w:t>.</w:t>
      </w:r>
    </w:p>
    <w:p w:rsidR="00550B7B" w:rsidRDefault="00550B7B" w:rsidP="009C2A65">
      <w:pPr>
        <w:autoSpaceDE w:val="0"/>
        <w:autoSpaceDN w:val="0"/>
        <w:adjustRightInd w:val="0"/>
        <w:spacing w:after="0" w:line="240" w:lineRule="auto"/>
        <w:rPr>
          <w:rFonts w:ascii="Times New Roman" w:eastAsia="Times" w:hAnsi="Times New Roman" w:cs="Times New Roman"/>
          <w:sz w:val="24"/>
          <w:szCs w:val="24"/>
          <w:lang w:val="et-EE"/>
        </w:rPr>
      </w:pPr>
    </w:p>
    <w:p w:rsidR="00A66033" w:rsidRPr="000704DF" w:rsidRDefault="00A66033" w:rsidP="00A66033">
      <w:pPr>
        <w:spacing w:after="0"/>
        <w:rPr>
          <w:rFonts w:ascii="Times New Roman" w:hAnsi="Times New Roman" w:cs="Times New Roman"/>
          <w:sz w:val="24"/>
          <w:szCs w:val="24"/>
          <w:lang w:val="et-EE"/>
        </w:rPr>
      </w:pPr>
      <w:r w:rsidRPr="00A66033">
        <w:rPr>
          <w:rFonts w:ascii="Times New Roman" w:hAnsi="Times New Roman" w:cs="Times New Roman"/>
          <w:sz w:val="24"/>
          <w:szCs w:val="24"/>
          <w:lang w:val="et-EE"/>
        </w:rPr>
        <w:t xml:space="preserve">Tagama peab, et </w:t>
      </w:r>
      <w:r>
        <w:rPr>
          <w:rFonts w:ascii="Times New Roman" w:hAnsi="Times New Roman" w:cs="Times New Roman"/>
          <w:sz w:val="24"/>
          <w:szCs w:val="24"/>
          <w:lang w:val="et-EE"/>
        </w:rPr>
        <w:t>immutussügavus peab olema aasta</w:t>
      </w:r>
      <w:r w:rsidRPr="00A66033">
        <w:rPr>
          <w:rFonts w:ascii="Times New Roman" w:hAnsi="Times New Roman" w:cs="Times New Roman"/>
          <w:sz w:val="24"/>
          <w:szCs w:val="24"/>
          <w:lang w:val="et-EE"/>
        </w:rPr>
        <w:t>ringi vähemalt 1,2 m ülalpool põhjavee kõrgeimat taset ning jääma 1,2 m kõrgemale aluspõhja kivimitest. Vajadusel tuleb seega immutusväljak rajada muldesse.</w:t>
      </w:r>
    </w:p>
    <w:p w:rsidR="00A66033" w:rsidRDefault="00A66033" w:rsidP="00A66033">
      <w:pPr>
        <w:spacing w:after="0"/>
        <w:rPr>
          <w:rFonts w:ascii="Times New Roman" w:hAnsi="Times New Roman" w:cs="Times New Roman"/>
          <w:sz w:val="24"/>
          <w:szCs w:val="24"/>
          <w:lang w:val="et-EE"/>
        </w:rPr>
      </w:pPr>
      <w:r w:rsidRPr="000704DF">
        <w:rPr>
          <w:rFonts w:ascii="Times New Roman" w:hAnsi="Times New Roman" w:cs="Times New Roman"/>
          <w:sz w:val="24"/>
          <w:szCs w:val="24"/>
          <w:lang w:val="et-EE"/>
        </w:rPr>
        <w:t xml:space="preserve">Tagatud peab olema puhasti haldamine valla vee-ettevõtja poolt vastavalt kehtivatele nõuetele, sh seirete teostamine ja reovee käitlemine põuaperioodidel, kui heitvee kraavidesse juhtimine ei ole lubatud. </w:t>
      </w:r>
    </w:p>
    <w:p w:rsidR="00A66033" w:rsidRPr="000704DF" w:rsidRDefault="00A66033" w:rsidP="00A66033">
      <w:pPr>
        <w:spacing w:after="0"/>
        <w:rPr>
          <w:rFonts w:ascii="Times New Roman" w:hAnsi="Times New Roman" w:cs="Times New Roman"/>
          <w:color w:val="171819"/>
          <w:sz w:val="24"/>
          <w:szCs w:val="24"/>
          <w:shd w:val="clear" w:color="auto" w:fill="FFFFFF"/>
          <w:lang w:val="et-EE"/>
        </w:rPr>
      </w:pPr>
      <w:proofErr w:type="gramStart"/>
      <w:r w:rsidRPr="000704DF">
        <w:rPr>
          <w:rFonts w:ascii="Times New Roman" w:hAnsi="Times New Roman" w:cs="Times New Roman"/>
          <w:sz w:val="24"/>
          <w:szCs w:val="24"/>
          <w:lang w:val="en-US"/>
        </w:rPr>
        <w:t xml:space="preserve">Omapuhasti tüüp </w:t>
      </w:r>
      <w:r>
        <w:rPr>
          <w:rFonts w:ascii="Times New Roman" w:hAnsi="Times New Roman" w:cs="Times New Roman"/>
          <w:sz w:val="24"/>
          <w:szCs w:val="24"/>
          <w:lang w:val="en-US"/>
        </w:rPr>
        <w:t xml:space="preserve">peab olema </w:t>
      </w:r>
      <w:r w:rsidRPr="000704DF">
        <w:rPr>
          <w:rFonts w:ascii="Times New Roman" w:hAnsi="Times New Roman" w:cs="Times New Roman"/>
          <w:sz w:val="24"/>
          <w:szCs w:val="24"/>
          <w:lang w:val="en-US"/>
        </w:rPr>
        <w:t>maa-alune, pealt kinnine biopuhasti.</w:t>
      </w:r>
      <w:proofErr w:type="gramEnd"/>
      <w:r w:rsidRPr="000704DF">
        <w:rPr>
          <w:rFonts w:ascii="Times New Roman" w:hAnsi="Times New Roman" w:cs="Times New Roman"/>
          <w:sz w:val="24"/>
          <w:szCs w:val="24"/>
          <w:lang w:val="en-US"/>
        </w:rPr>
        <w:t xml:space="preserve"> </w:t>
      </w:r>
      <w:r w:rsidRPr="000704DF">
        <w:rPr>
          <w:rFonts w:ascii="Times New Roman" w:hAnsi="Times New Roman" w:cs="Times New Roman"/>
          <w:color w:val="171819"/>
          <w:sz w:val="24"/>
          <w:szCs w:val="24"/>
          <w:shd w:val="clear" w:color="auto" w:fill="FFFFFF"/>
          <w:lang w:val="et-EE"/>
        </w:rPr>
        <w:t>Biopuhastil peab olema Euroopa Liidus kohustuslik CE-märgis ning see peab olema läbinud kõik vajalikud laborikatsed, eelkõige puhastusefektiivsuse mõõtmise.</w:t>
      </w:r>
    </w:p>
    <w:p w:rsidR="00A66033" w:rsidRDefault="00A66033" w:rsidP="00A66033">
      <w:pPr>
        <w:autoSpaceDE w:val="0"/>
        <w:autoSpaceDN w:val="0"/>
        <w:adjustRightInd w:val="0"/>
        <w:spacing w:after="0" w:line="240" w:lineRule="auto"/>
        <w:rPr>
          <w:rFonts w:ascii="Times New Roman" w:hAnsi="Times New Roman" w:cs="Times New Roman"/>
          <w:sz w:val="24"/>
          <w:szCs w:val="24"/>
          <w:lang w:val="et-EE"/>
        </w:rPr>
      </w:pPr>
      <w:r w:rsidRPr="000704DF">
        <w:rPr>
          <w:rFonts w:ascii="Times New Roman" w:hAnsi="Times New Roman" w:cs="Times New Roman"/>
          <w:sz w:val="24"/>
          <w:szCs w:val="24"/>
          <w:lang w:val="et-EE"/>
        </w:rPr>
        <w:t>Lahendus on põhimõtteline ja täpsustub ehitusprojektis</w:t>
      </w:r>
      <w:r>
        <w:rPr>
          <w:rFonts w:ascii="Times New Roman" w:hAnsi="Times New Roman" w:cs="Times New Roman"/>
          <w:sz w:val="24"/>
          <w:szCs w:val="24"/>
          <w:lang w:val="et-EE"/>
        </w:rPr>
        <w:t>,</w:t>
      </w:r>
      <w:r w:rsidRPr="000704DF">
        <w:rPr>
          <w:rFonts w:ascii="Times New Roman" w:hAnsi="Times New Roman" w:cs="Times New Roman"/>
          <w:color w:val="333333"/>
          <w:sz w:val="24"/>
          <w:szCs w:val="24"/>
          <w:shd w:val="clear" w:color="auto" w:fill="FFFFFF"/>
          <w:lang w:val="et-EE"/>
        </w:rPr>
        <w:t xml:space="preserve"> </w:t>
      </w:r>
      <w:r>
        <w:rPr>
          <w:rFonts w:ascii="Times New Roman" w:hAnsi="Times New Roman" w:cs="Times New Roman"/>
          <w:color w:val="333333"/>
          <w:sz w:val="24"/>
          <w:szCs w:val="24"/>
          <w:shd w:val="clear" w:color="auto" w:fill="FFFFFF"/>
          <w:lang w:val="et-EE"/>
        </w:rPr>
        <w:t>mi</w:t>
      </w:r>
      <w:r w:rsidRPr="000704DF">
        <w:rPr>
          <w:rFonts w:ascii="Times New Roman" w:hAnsi="Times New Roman" w:cs="Times New Roman"/>
          <w:color w:val="333333"/>
          <w:sz w:val="24"/>
          <w:szCs w:val="24"/>
          <w:shd w:val="clear" w:color="auto" w:fill="FFFFFF"/>
          <w:lang w:val="et-EE"/>
        </w:rPr>
        <w:t xml:space="preserve">lle ülesandeks on leida tehniline lahendus, mis sobib konkreetse majapidamise reoveetekke eripäradega </w:t>
      </w:r>
      <w:r>
        <w:rPr>
          <w:rFonts w:ascii="Times New Roman" w:hAnsi="Times New Roman" w:cs="Times New Roman"/>
          <w:color w:val="333333"/>
          <w:sz w:val="24"/>
          <w:szCs w:val="24"/>
          <w:shd w:val="clear" w:color="auto" w:fill="FFFFFF"/>
          <w:lang w:val="et-EE"/>
        </w:rPr>
        <w:t>ja</w:t>
      </w:r>
      <w:r w:rsidRPr="000704DF">
        <w:rPr>
          <w:rFonts w:ascii="Times New Roman" w:hAnsi="Times New Roman" w:cs="Times New Roman"/>
          <w:color w:val="333333"/>
          <w:sz w:val="24"/>
          <w:szCs w:val="24"/>
          <w:shd w:val="clear" w:color="auto" w:fill="FFFFFF"/>
          <w:lang w:val="et-EE"/>
        </w:rPr>
        <w:t xml:space="preserve"> sobitub ka looduslike oludega</w:t>
      </w:r>
      <w:r>
        <w:rPr>
          <w:rFonts w:ascii="Times New Roman" w:hAnsi="Times New Roman" w:cs="Times New Roman"/>
          <w:color w:val="333333"/>
          <w:sz w:val="24"/>
          <w:szCs w:val="24"/>
          <w:shd w:val="clear" w:color="auto" w:fill="FFFFFF"/>
          <w:lang w:val="et-EE"/>
        </w:rPr>
        <w:t xml:space="preserve"> ning </w:t>
      </w:r>
      <w:r w:rsidRPr="00544444">
        <w:rPr>
          <w:rFonts w:ascii="Times New Roman" w:eastAsia="Times" w:hAnsi="Times New Roman" w:cs="Times New Roman"/>
          <w:sz w:val="24"/>
          <w:szCs w:val="24"/>
          <w:lang w:val="et-EE"/>
        </w:rPr>
        <w:t>täpsusta</w:t>
      </w:r>
      <w:r>
        <w:rPr>
          <w:rFonts w:ascii="Times New Roman" w:eastAsia="Times" w:hAnsi="Times New Roman" w:cs="Times New Roman"/>
          <w:sz w:val="24"/>
          <w:szCs w:val="24"/>
          <w:lang w:val="et-EE"/>
        </w:rPr>
        <w:t xml:space="preserve">da </w:t>
      </w:r>
      <w:r w:rsidRPr="00544444">
        <w:rPr>
          <w:rFonts w:ascii="Times New Roman" w:eastAsia="Times" w:hAnsi="Times New Roman" w:cs="Times New Roman"/>
          <w:sz w:val="24"/>
          <w:szCs w:val="24"/>
          <w:lang w:val="et-EE"/>
        </w:rPr>
        <w:t xml:space="preserve">reoveeseadmete </w:t>
      </w:r>
      <w:r>
        <w:rPr>
          <w:rFonts w:ascii="Times New Roman" w:eastAsia="Times" w:hAnsi="Times New Roman" w:cs="Times New Roman"/>
          <w:sz w:val="24"/>
          <w:szCs w:val="24"/>
          <w:lang w:val="et-EE"/>
        </w:rPr>
        <w:t xml:space="preserve">täpne </w:t>
      </w:r>
      <w:r w:rsidRPr="00544444">
        <w:rPr>
          <w:rFonts w:ascii="Times New Roman" w:eastAsia="Times" w:hAnsi="Times New Roman" w:cs="Times New Roman"/>
          <w:sz w:val="24"/>
          <w:szCs w:val="24"/>
          <w:lang w:val="et-EE"/>
        </w:rPr>
        <w:t>asukoht</w:t>
      </w:r>
      <w:r w:rsidRPr="000704DF">
        <w:rPr>
          <w:rFonts w:ascii="Times New Roman" w:hAnsi="Times New Roman" w:cs="Times New Roman"/>
          <w:color w:val="333333"/>
          <w:sz w:val="24"/>
          <w:szCs w:val="24"/>
          <w:shd w:val="clear" w:color="auto" w:fill="FFFFFF"/>
          <w:lang w:val="et-EE"/>
        </w:rPr>
        <w:t>.</w:t>
      </w:r>
    </w:p>
    <w:p w:rsidR="00550B7B" w:rsidRDefault="00550B7B" w:rsidP="00A12BB4">
      <w:pPr>
        <w:pStyle w:val="Default"/>
        <w:rPr>
          <w:rFonts w:ascii="Times" w:eastAsia="Times" w:hAnsi="Times" w:cs="Times"/>
          <w:lang w:val="et-EE"/>
        </w:rPr>
      </w:pPr>
    </w:p>
    <w:p w:rsidR="00E42F57" w:rsidRDefault="003E23E8" w:rsidP="00A12BB4">
      <w:pPr>
        <w:pStyle w:val="Default"/>
        <w:rPr>
          <w:rFonts w:ascii="Times" w:eastAsia="Times" w:hAnsi="Times" w:cs="Times"/>
          <w:lang w:val="et-EE"/>
        </w:rPr>
      </w:pPr>
      <w:r w:rsidRPr="003E23E8">
        <w:rPr>
          <w:rFonts w:ascii="Times" w:eastAsia="Times" w:hAnsi="Times" w:cs="Times"/>
          <w:lang w:val="et-EE"/>
        </w:rPr>
        <w:t>Juhul, kui piirkonda ehitatakse</w:t>
      </w:r>
      <w:r w:rsidR="00AB0837">
        <w:rPr>
          <w:rFonts w:ascii="Times" w:eastAsia="Times" w:hAnsi="Times" w:cs="Times"/>
          <w:lang w:val="et-EE"/>
        </w:rPr>
        <w:t xml:space="preserve"> ühiskanalisatsioonivõrk, on om</w:t>
      </w:r>
      <w:r w:rsidRPr="003E23E8">
        <w:rPr>
          <w:rFonts w:ascii="Times" w:eastAsia="Times" w:hAnsi="Times" w:cs="Times"/>
          <w:lang w:val="et-EE"/>
        </w:rPr>
        <w:t>anikud kohustatud lokaalse lahenduse likvideerima ning üh</w:t>
      </w:r>
      <w:r w:rsidR="00AB0837">
        <w:rPr>
          <w:rFonts w:ascii="Times" w:eastAsia="Times" w:hAnsi="Times" w:cs="Times"/>
          <w:lang w:val="et-EE"/>
        </w:rPr>
        <w:t>inema ühiskanalisatsioonisüstee</w:t>
      </w:r>
      <w:r w:rsidRPr="003E23E8">
        <w:rPr>
          <w:rFonts w:ascii="Times" w:eastAsia="Times" w:hAnsi="Times" w:cs="Times"/>
          <w:lang w:val="et-EE"/>
        </w:rPr>
        <w:t>miga.</w:t>
      </w:r>
    </w:p>
    <w:p w:rsidR="00AB0837" w:rsidRDefault="00AB0837" w:rsidP="00A12BB4">
      <w:pPr>
        <w:pStyle w:val="Default"/>
        <w:rPr>
          <w:b/>
          <w:bCs/>
          <w:lang w:val="et-EE"/>
        </w:rPr>
      </w:pPr>
    </w:p>
    <w:p w:rsidR="002E4B43" w:rsidRDefault="002E4B43" w:rsidP="00A12BB4">
      <w:pPr>
        <w:pStyle w:val="Default"/>
        <w:rPr>
          <w:b/>
          <w:bCs/>
          <w:lang w:val="et-EE"/>
        </w:rPr>
      </w:pPr>
    </w:p>
    <w:p w:rsidR="002E4B43" w:rsidRDefault="002E4B43" w:rsidP="00A12BB4">
      <w:pPr>
        <w:pStyle w:val="Default"/>
        <w:rPr>
          <w:b/>
          <w:bCs/>
          <w:lang w:val="et-EE"/>
        </w:rPr>
      </w:pPr>
    </w:p>
    <w:p w:rsidR="002E4B43" w:rsidRDefault="00AB0837" w:rsidP="002E4B43">
      <w:pPr>
        <w:pStyle w:val="Default"/>
        <w:rPr>
          <w:b/>
          <w:bCs/>
          <w:lang w:val="en-US"/>
        </w:rPr>
      </w:pPr>
      <w:r w:rsidRPr="00AB0837">
        <w:rPr>
          <w:b/>
          <w:lang w:val="en-US"/>
        </w:rPr>
        <w:lastRenderedPageBreak/>
        <w:t xml:space="preserve">4.5.2. </w:t>
      </w:r>
      <w:r w:rsidRPr="00AB0837">
        <w:rPr>
          <w:b/>
          <w:bCs/>
          <w:lang w:val="en-US"/>
        </w:rPr>
        <w:t xml:space="preserve">Sademe- </w:t>
      </w:r>
      <w:proofErr w:type="gramStart"/>
      <w:r w:rsidRPr="00AB0837">
        <w:rPr>
          <w:b/>
          <w:bCs/>
          <w:lang w:val="en-US"/>
        </w:rPr>
        <w:t>ja</w:t>
      </w:r>
      <w:proofErr w:type="gramEnd"/>
      <w:r w:rsidRPr="00AB0837">
        <w:rPr>
          <w:b/>
          <w:bCs/>
          <w:lang w:val="en-US"/>
        </w:rPr>
        <w:t xml:space="preserve"> pinnasevee ärajuhtimine</w:t>
      </w:r>
    </w:p>
    <w:p w:rsidR="00AB0837" w:rsidRPr="002E4B43" w:rsidRDefault="00AB0837" w:rsidP="002E4B43">
      <w:pPr>
        <w:pStyle w:val="Default"/>
        <w:rPr>
          <w:b/>
          <w:bCs/>
          <w:lang w:val="et-EE"/>
        </w:rPr>
      </w:pPr>
      <w:proofErr w:type="gramStart"/>
      <w:r w:rsidRPr="003251DF">
        <w:rPr>
          <w:rFonts w:eastAsia="ArialMT"/>
          <w:lang w:val="en-US"/>
        </w:rPr>
        <w:t>Elamumaal on rohealade suur osakaal ning kõvakatendite vähesus, seega maksimaalne sademevee kogus minimaalne.</w:t>
      </w:r>
      <w:proofErr w:type="gramEnd"/>
      <w:r w:rsidRPr="003251DF">
        <w:rPr>
          <w:rFonts w:eastAsia="ArialMT"/>
          <w:lang w:val="en-US"/>
        </w:rPr>
        <w:t xml:space="preserve"> </w:t>
      </w:r>
      <w:proofErr w:type="gramStart"/>
      <w:r w:rsidRPr="003251DF">
        <w:rPr>
          <w:rFonts w:eastAsia="ArialMT"/>
          <w:lang w:val="en-US"/>
        </w:rPr>
        <w:t>Sademevee vooluhulga vähendamiseks eelistada krundisiseste katete projekteerimisel sillutuskivi või sõelmeid, vältida asfaldikatet.</w:t>
      </w:r>
      <w:proofErr w:type="gramEnd"/>
    </w:p>
    <w:p w:rsidR="00AB0837" w:rsidRPr="003251DF" w:rsidRDefault="00AB0837" w:rsidP="00AB0837">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Krundi sademevett mitte juhtida naaberkinnistule.</w:t>
      </w:r>
      <w:proofErr w:type="gramEnd"/>
    </w:p>
    <w:p w:rsidR="00AB0837" w:rsidRPr="003251DF" w:rsidRDefault="00AB0837" w:rsidP="00AB0837">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Sademevee ärajuhtimise täpne lahendus, sh sademevee kogused</w:t>
      </w:r>
      <w:r w:rsidR="00A90658">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lahendatakse planeeringu</w:t>
      </w:r>
    </w:p>
    <w:p w:rsidR="00AB0837" w:rsidRDefault="00AB0837" w:rsidP="00AB0837">
      <w:pPr>
        <w:pStyle w:val="Default"/>
        <w:rPr>
          <w:rFonts w:eastAsia="ArialMT"/>
          <w:lang w:val="en-US"/>
        </w:rPr>
      </w:pPr>
      <w:proofErr w:type="gramStart"/>
      <w:r w:rsidRPr="003251DF">
        <w:rPr>
          <w:rFonts w:eastAsia="ArialMT"/>
          <w:lang w:val="en-US"/>
        </w:rPr>
        <w:t>elluviimisel</w:t>
      </w:r>
      <w:proofErr w:type="gramEnd"/>
      <w:r w:rsidRPr="003251DF">
        <w:rPr>
          <w:rFonts w:eastAsia="ArialMT"/>
          <w:lang w:val="en-US"/>
        </w:rPr>
        <w:t xml:space="preserve"> hoonete projekteerimise käigus.</w:t>
      </w:r>
    </w:p>
    <w:p w:rsidR="00AB0837" w:rsidRDefault="00AB0837" w:rsidP="00AB0837">
      <w:pPr>
        <w:pStyle w:val="Default"/>
        <w:rPr>
          <w:rFonts w:eastAsia="ArialMT"/>
          <w:lang w:val="en-US"/>
        </w:rPr>
      </w:pPr>
    </w:p>
    <w:p w:rsidR="00AB0837" w:rsidRPr="00AB0837" w:rsidRDefault="00AB0837" w:rsidP="00AB0837">
      <w:pPr>
        <w:pStyle w:val="Default"/>
        <w:rPr>
          <w:b/>
          <w:bCs/>
          <w:lang w:val="et-EE"/>
        </w:rPr>
      </w:pPr>
      <w:r w:rsidRPr="00AB0837">
        <w:rPr>
          <w:b/>
          <w:lang w:val="en-US"/>
        </w:rPr>
        <w:t xml:space="preserve">4.5.3. </w:t>
      </w:r>
      <w:r w:rsidRPr="00AB0837">
        <w:rPr>
          <w:b/>
          <w:bCs/>
          <w:lang w:val="en-US"/>
        </w:rPr>
        <w:t>Elektri</w:t>
      </w:r>
      <w:proofErr w:type="gramStart"/>
      <w:r w:rsidRPr="00AB0837">
        <w:rPr>
          <w:b/>
          <w:bCs/>
          <w:lang w:val="en-US"/>
        </w:rPr>
        <w:t>-  ja</w:t>
      </w:r>
      <w:proofErr w:type="gramEnd"/>
      <w:r w:rsidRPr="00AB0837">
        <w:rPr>
          <w:b/>
          <w:bCs/>
          <w:lang w:val="en-US"/>
        </w:rPr>
        <w:t xml:space="preserve"> sidevarustus</w:t>
      </w:r>
    </w:p>
    <w:p w:rsidR="002F7AD1" w:rsidRPr="002F7AD1" w:rsidRDefault="002F7AD1" w:rsidP="00A12BB4">
      <w:pPr>
        <w:pStyle w:val="Default"/>
        <w:rPr>
          <w:rFonts w:eastAsia="Times"/>
          <w:i/>
          <w:lang w:val="en-US"/>
        </w:rPr>
      </w:pPr>
      <w:proofErr w:type="gramStart"/>
      <w:r w:rsidRPr="002F7AD1">
        <w:rPr>
          <w:rFonts w:eastAsia="Times"/>
          <w:i/>
          <w:lang w:val="en-US"/>
        </w:rPr>
        <w:t>Elektrivarustus.</w:t>
      </w:r>
      <w:proofErr w:type="gramEnd"/>
    </w:p>
    <w:p w:rsidR="00AB0837" w:rsidRPr="002F7AD1" w:rsidRDefault="00AB0837" w:rsidP="00A12BB4">
      <w:pPr>
        <w:pStyle w:val="Default"/>
        <w:rPr>
          <w:b/>
          <w:bCs/>
          <w:lang w:val="et-EE"/>
        </w:rPr>
      </w:pPr>
      <w:r w:rsidRPr="002F7AD1">
        <w:rPr>
          <w:rFonts w:eastAsia="Times"/>
          <w:lang w:val="en-US"/>
        </w:rPr>
        <w:t xml:space="preserve">Planeeritavate </w:t>
      </w:r>
      <w:proofErr w:type="gramStart"/>
      <w:r w:rsidRPr="002F7AD1">
        <w:rPr>
          <w:rFonts w:eastAsia="Times"/>
          <w:lang w:val="en-US"/>
        </w:rPr>
        <w:t>elamukruntide  elektrienergiaga</w:t>
      </w:r>
      <w:proofErr w:type="gramEnd"/>
      <w:r w:rsidRPr="002F7AD1">
        <w:rPr>
          <w:rFonts w:eastAsia="Times"/>
          <w:lang w:val="en-US"/>
        </w:rPr>
        <w:t xml:space="preserve"> varustamiseks on  OÜ Elektrilevi (Tallinn-Harju region) väljastanud 03.12.2013 tehnilised tingimused nr 215 607.</w:t>
      </w:r>
    </w:p>
    <w:p w:rsidR="002F7AD1" w:rsidRPr="00373E87" w:rsidRDefault="002F7AD1" w:rsidP="002F7AD1">
      <w:pPr>
        <w:autoSpaceDE w:val="0"/>
        <w:autoSpaceDN w:val="0"/>
        <w:adjustRightInd w:val="0"/>
        <w:spacing w:after="0" w:line="240" w:lineRule="auto"/>
        <w:rPr>
          <w:rFonts w:ascii="Times New Roman" w:hAnsi="Times New Roman" w:cs="Times New Roman"/>
          <w:sz w:val="24"/>
          <w:szCs w:val="24"/>
          <w:lang w:val="en-US"/>
        </w:rPr>
      </w:pPr>
      <w:r w:rsidRPr="00373E87">
        <w:rPr>
          <w:rFonts w:ascii="Times New Roman" w:hAnsi="Times New Roman" w:cs="Times New Roman"/>
          <w:sz w:val="24"/>
          <w:szCs w:val="24"/>
          <w:lang w:val="en-US"/>
        </w:rPr>
        <w:t>Elamukrun</w:t>
      </w:r>
      <w:r>
        <w:rPr>
          <w:rFonts w:ascii="Times New Roman" w:hAnsi="Times New Roman" w:cs="Times New Roman"/>
          <w:sz w:val="24"/>
          <w:szCs w:val="24"/>
          <w:lang w:val="en-US"/>
        </w:rPr>
        <w:t>tide</w:t>
      </w:r>
      <w:r w:rsidRPr="00373E87">
        <w:rPr>
          <w:rFonts w:ascii="Times New Roman" w:hAnsi="Times New Roman" w:cs="Times New Roman"/>
          <w:sz w:val="24"/>
          <w:szCs w:val="24"/>
          <w:lang w:val="en-US"/>
        </w:rPr>
        <w:t xml:space="preserve"> võrguühendus lahendatakse olemasoleva 0</w:t>
      </w:r>
      <w:proofErr w:type="gramStart"/>
      <w:r w:rsidRPr="00373E87">
        <w:rPr>
          <w:rFonts w:ascii="Times New Roman" w:hAnsi="Times New Roman" w:cs="Times New Roman"/>
          <w:sz w:val="24"/>
          <w:szCs w:val="24"/>
          <w:lang w:val="en-US"/>
        </w:rPr>
        <w:t>,4</w:t>
      </w:r>
      <w:proofErr w:type="gramEnd"/>
      <w:r w:rsidRPr="00373E87">
        <w:rPr>
          <w:rFonts w:ascii="Times New Roman" w:hAnsi="Times New Roman" w:cs="Times New Roman"/>
          <w:sz w:val="24"/>
          <w:szCs w:val="24"/>
          <w:lang w:val="en-US"/>
        </w:rPr>
        <w:t xml:space="preserve"> kV õhuliini baasil. Olemasolevast madalpinge</w:t>
      </w:r>
      <w:r>
        <w:rPr>
          <w:rFonts w:ascii="Times New Roman" w:hAnsi="Times New Roman" w:cs="Times New Roman"/>
          <w:sz w:val="24"/>
          <w:szCs w:val="24"/>
          <w:lang w:val="en-US"/>
        </w:rPr>
        <w:t xml:space="preserve"> </w:t>
      </w:r>
      <w:r w:rsidRPr="00373E87">
        <w:rPr>
          <w:rFonts w:ascii="Times New Roman" w:hAnsi="Times New Roman" w:cs="Times New Roman"/>
          <w:sz w:val="24"/>
          <w:szCs w:val="24"/>
          <w:lang w:val="en-US"/>
        </w:rPr>
        <w:t xml:space="preserve">õhuliini mastist nähakse </w:t>
      </w:r>
      <w:proofErr w:type="gramStart"/>
      <w:r w:rsidRPr="00373E87">
        <w:rPr>
          <w:rFonts w:ascii="Times New Roman" w:hAnsi="Times New Roman" w:cs="Times New Roman"/>
          <w:sz w:val="24"/>
          <w:szCs w:val="24"/>
          <w:lang w:val="en-US"/>
        </w:rPr>
        <w:t xml:space="preserve">ette </w:t>
      </w:r>
      <w:r>
        <w:rPr>
          <w:rFonts w:ascii="Times New Roman" w:hAnsi="Times New Roman" w:cs="Times New Roman"/>
          <w:sz w:val="24"/>
          <w:szCs w:val="24"/>
          <w:lang w:val="en-US"/>
        </w:rPr>
        <w:t xml:space="preserve"> </w:t>
      </w:r>
      <w:r w:rsidRPr="00373E87">
        <w:rPr>
          <w:rFonts w:ascii="Times New Roman" w:hAnsi="Times New Roman" w:cs="Times New Roman"/>
          <w:sz w:val="24"/>
          <w:szCs w:val="24"/>
          <w:lang w:val="en-US"/>
        </w:rPr>
        <w:t>eraldi</w:t>
      </w:r>
      <w:proofErr w:type="gramEnd"/>
      <w:r w:rsidRPr="00373E87">
        <w:rPr>
          <w:rFonts w:ascii="Times New Roman" w:hAnsi="Times New Roman" w:cs="Times New Roman"/>
          <w:sz w:val="24"/>
          <w:szCs w:val="24"/>
          <w:lang w:val="en-US"/>
        </w:rPr>
        <w:t xml:space="preserve"> 0,4 kV maakaabelliin</w:t>
      </w:r>
      <w:r>
        <w:rPr>
          <w:rFonts w:ascii="Times New Roman" w:hAnsi="Times New Roman" w:cs="Times New Roman"/>
          <w:sz w:val="24"/>
          <w:szCs w:val="24"/>
          <w:lang w:val="en-US"/>
        </w:rPr>
        <w:t>id</w:t>
      </w:r>
      <w:r w:rsidRPr="00373E87">
        <w:rPr>
          <w:rFonts w:ascii="Times New Roman" w:hAnsi="Times New Roman" w:cs="Times New Roman"/>
          <w:sz w:val="24"/>
          <w:szCs w:val="24"/>
          <w:lang w:val="en-US"/>
        </w:rPr>
        <w:t xml:space="preserve">. </w:t>
      </w:r>
    </w:p>
    <w:p w:rsidR="00AB0837" w:rsidRDefault="002F7AD1" w:rsidP="002F7AD1">
      <w:pPr>
        <w:pStyle w:val="Default"/>
        <w:rPr>
          <w:rFonts w:eastAsia="ArialMT"/>
          <w:lang w:val="en-US"/>
        </w:rPr>
      </w:pPr>
      <w:proofErr w:type="gramStart"/>
      <w:r w:rsidRPr="00373E87">
        <w:rPr>
          <w:lang w:val="en-US"/>
        </w:rPr>
        <w:t>Elektrilevi OÜ tehnorajatiste maakasutusõigus tagatakse servituudialana.</w:t>
      </w:r>
      <w:proofErr w:type="gramEnd"/>
      <w:r>
        <w:rPr>
          <w:rFonts w:ascii="Arial" w:hAnsi="Arial" w:cs="Arial"/>
          <w:sz w:val="20"/>
          <w:szCs w:val="20"/>
          <w:lang w:val="en-US"/>
        </w:rPr>
        <w:t xml:space="preserve"> </w:t>
      </w:r>
      <w:r w:rsidRPr="003251DF">
        <w:rPr>
          <w:rFonts w:eastAsia="ArialMT"/>
          <w:lang w:val="en-US"/>
        </w:rPr>
        <w:t>V</w:t>
      </w:r>
      <w:r w:rsidRPr="00373E87">
        <w:rPr>
          <w:rFonts w:eastAsia="ArialMT"/>
          <w:lang w:val="en-US"/>
        </w:rPr>
        <w:t>õ</w:t>
      </w:r>
      <w:r w:rsidRPr="003251DF">
        <w:rPr>
          <w:rFonts w:eastAsia="ArialMT"/>
          <w:lang w:val="en-US"/>
        </w:rPr>
        <w:t>rgu</w:t>
      </w:r>
      <w:r w:rsidRPr="00373E87">
        <w:rPr>
          <w:rFonts w:eastAsia="ArialMT"/>
          <w:lang w:val="en-US"/>
        </w:rPr>
        <w:t>ü</w:t>
      </w:r>
      <w:r w:rsidRPr="003251DF">
        <w:rPr>
          <w:rFonts w:eastAsia="ArialMT"/>
          <w:lang w:val="en-US"/>
        </w:rPr>
        <w:t>henduse</w:t>
      </w:r>
      <w:r w:rsidRPr="00373E87">
        <w:rPr>
          <w:rFonts w:eastAsia="ArialMT"/>
          <w:lang w:val="en-US"/>
        </w:rPr>
        <w:t xml:space="preserve"> </w:t>
      </w:r>
      <w:r w:rsidRPr="003251DF">
        <w:rPr>
          <w:rFonts w:eastAsia="ArialMT"/>
          <w:lang w:val="en-US"/>
        </w:rPr>
        <w:t>maksimaalne</w:t>
      </w:r>
      <w:r w:rsidRPr="00373E87">
        <w:rPr>
          <w:rFonts w:eastAsia="ArialMT"/>
          <w:lang w:val="en-US"/>
        </w:rPr>
        <w:t xml:space="preserve"> </w:t>
      </w:r>
      <w:r w:rsidRPr="003251DF">
        <w:rPr>
          <w:rFonts w:eastAsia="ArialMT"/>
          <w:lang w:val="en-US"/>
        </w:rPr>
        <w:t>l</w:t>
      </w:r>
      <w:r w:rsidRPr="00373E87">
        <w:rPr>
          <w:rFonts w:eastAsia="ArialMT"/>
          <w:lang w:val="en-US"/>
        </w:rPr>
        <w:t>ä</w:t>
      </w:r>
      <w:r w:rsidRPr="003251DF">
        <w:rPr>
          <w:rFonts w:eastAsia="ArialMT"/>
          <w:lang w:val="en-US"/>
        </w:rPr>
        <w:t>bilaskev</w:t>
      </w:r>
      <w:r w:rsidRPr="00373E87">
        <w:rPr>
          <w:rFonts w:eastAsia="ArialMT"/>
          <w:lang w:val="en-US"/>
        </w:rPr>
        <w:t>õ</w:t>
      </w:r>
      <w:r w:rsidRPr="003251DF">
        <w:rPr>
          <w:rFonts w:eastAsia="ArialMT"/>
          <w:lang w:val="en-US"/>
        </w:rPr>
        <w:t>ime</w:t>
      </w:r>
      <w:r w:rsidRPr="00373E87">
        <w:rPr>
          <w:rFonts w:eastAsia="ArialMT"/>
          <w:lang w:val="en-US"/>
        </w:rPr>
        <w:t xml:space="preserve"> </w:t>
      </w:r>
      <w:r w:rsidRPr="003251DF">
        <w:rPr>
          <w:rFonts w:eastAsia="ArialMT"/>
          <w:lang w:val="en-US"/>
        </w:rPr>
        <w:t>on</w:t>
      </w:r>
      <w:r w:rsidRPr="00373E87">
        <w:rPr>
          <w:rFonts w:eastAsia="ArialMT"/>
          <w:lang w:val="en-US"/>
        </w:rPr>
        <w:t xml:space="preserve"> </w:t>
      </w:r>
      <w:r>
        <w:rPr>
          <w:rFonts w:eastAsia="ArialMT"/>
          <w:lang w:val="en-US"/>
        </w:rPr>
        <w:t>32</w:t>
      </w:r>
      <w:r w:rsidRPr="00373E87">
        <w:rPr>
          <w:rFonts w:eastAsia="ArialMT"/>
          <w:lang w:val="en-US"/>
        </w:rPr>
        <w:t xml:space="preserve"> </w:t>
      </w:r>
      <w:r w:rsidRPr="003251DF">
        <w:rPr>
          <w:rFonts w:eastAsia="ArialMT"/>
          <w:lang w:val="en-US"/>
        </w:rPr>
        <w:t xml:space="preserve">A, faaside </w:t>
      </w:r>
      <w:proofErr w:type="gramStart"/>
      <w:r w:rsidRPr="003251DF">
        <w:rPr>
          <w:rFonts w:eastAsia="ArialMT"/>
          <w:lang w:val="en-US"/>
        </w:rPr>
        <w:t>arv</w:t>
      </w:r>
      <w:proofErr w:type="gramEnd"/>
      <w:r w:rsidRPr="003251DF">
        <w:rPr>
          <w:rFonts w:eastAsia="ArialMT"/>
          <w:lang w:val="en-US"/>
        </w:rPr>
        <w:t xml:space="preserve"> </w:t>
      </w:r>
      <w:r>
        <w:rPr>
          <w:rFonts w:eastAsia="ArialMT"/>
          <w:lang w:val="en-US"/>
        </w:rPr>
        <w:t>3.</w:t>
      </w:r>
    </w:p>
    <w:p w:rsidR="002F7AD1" w:rsidRDefault="002F7AD1" w:rsidP="002F7AD1">
      <w:pPr>
        <w:pStyle w:val="Default"/>
        <w:rPr>
          <w:rFonts w:eastAsia="ArialMT"/>
          <w:lang w:val="en-US"/>
        </w:rPr>
      </w:pPr>
      <w:r w:rsidRPr="003251DF">
        <w:rPr>
          <w:rFonts w:eastAsia="ArialMT"/>
          <w:lang w:val="en-US"/>
        </w:rPr>
        <w:t xml:space="preserve">Kehtestatud detailplaneeringu </w:t>
      </w:r>
      <w:proofErr w:type="gramStart"/>
      <w:r w:rsidRPr="003251DF">
        <w:rPr>
          <w:rFonts w:eastAsia="ArialMT"/>
          <w:lang w:val="en-US"/>
        </w:rPr>
        <w:t xml:space="preserve">olemasolul </w:t>
      </w:r>
      <w:r>
        <w:rPr>
          <w:rFonts w:eastAsia="ArialMT"/>
          <w:lang w:val="en-US"/>
        </w:rPr>
        <w:t xml:space="preserve"> </w:t>
      </w:r>
      <w:r w:rsidRPr="003251DF">
        <w:rPr>
          <w:rFonts w:eastAsia="ArialMT"/>
          <w:lang w:val="en-US"/>
        </w:rPr>
        <w:t>elektrienergia</w:t>
      </w:r>
      <w:proofErr w:type="gramEnd"/>
      <w:r w:rsidRPr="003251DF">
        <w:rPr>
          <w:rFonts w:eastAsia="ArialMT"/>
          <w:lang w:val="en-US"/>
        </w:rPr>
        <w:t xml:space="preserve"> saamisek</w:t>
      </w:r>
      <w:r>
        <w:rPr>
          <w:rFonts w:eastAsia="ArialMT"/>
          <w:lang w:val="en-US"/>
        </w:rPr>
        <w:t xml:space="preserve">s tuleb esitada liitumistaotlus ja </w:t>
      </w:r>
      <w:r w:rsidRPr="003251DF">
        <w:rPr>
          <w:rFonts w:eastAsia="ArialMT"/>
          <w:lang w:val="en-US"/>
        </w:rPr>
        <w:t xml:space="preserve">sõlmida liitumisleping. Lepingu sõlmimiseks pöörduda Elektrilevi OÜ </w:t>
      </w:r>
      <w:proofErr w:type="gramStart"/>
      <w:r w:rsidRPr="003251DF">
        <w:rPr>
          <w:rFonts w:eastAsia="ArialMT"/>
          <w:lang w:val="en-US"/>
        </w:rPr>
        <w:t>poole</w:t>
      </w:r>
      <w:proofErr w:type="gramEnd"/>
      <w:r w:rsidRPr="003251DF">
        <w:rPr>
          <w:rFonts w:eastAsia="ArialMT"/>
          <w:lang w:val="en-US"/>
        </w:rPr>
        <w:t>.</w:t>
      </w:r>
    </w:p>
    <w:p w:rsidR="002F7AD1" w:rsidRPr="002F7AD1" w:rsidRDefault="002F7AD1" w:rsidP="002F7AD1">
      <w:pPr>
        <w:pStyle w:val="Default"/>
        <w:rPr>
          <w:rFonts w:eastAsia="Times"/>
          <w:i/>
          <w:lang w:val="en-US"/>
        </w:rPr>
      </w:pPr>
      <w:proofErr w:type="gramStart"/>
      <w:r>
        <w:rPr>
          <w:rFonts w:eastAsia="Times"/>
          <w:i/>
          <w:lang w:val="en-US"/>
        </w:rPr>
        <w:t>Side</w:t>
      </w:r>
      <w:r w:rsidRPr="002F7AD1">
        <w:rPr>
          <w:rFonts w:eastAsia="Times"/>
          <w:i/>
          <w:lang w:val="en-US"/>
        </w:rPr>
        <w:t>varustus.</w:t>
      </w:r>
      <w:proofErr w:type="gramEnd"/>
    </w:p>
    <w:p w:rsidR="002F7AD1" w:rsidRDefault="002F7AD1" w:rsidP="002F7AD1">
      <w:pPr>
        <w:pStyle w:val="Default"/>
        <w:rPr>
          <w:rFonts w:eastAsia="ArialMT"/>
          <w:lang w:val="en-US"/>
        </w:rPr>
      </w:pPr>
      <w:r w:rsidRPr="003251DF">
        <w:rPr>
          <w:rFonts w:eastAsia="ArialMT"/>
          <w:lang w:val="en-US"/>
        </w:rPr>
        <w:t xml:space="preserve">Lähipiirkonnas </w:t>
      </w:r>
      <w:proofErr w:type="gramStart"/>
      <w:r w:rsidRPr="003251DF">
        <w:rPr>
          <w:rFonts w:eastAsia="ArialMT"/>
          <w:lang w:val="en-US"/>
        </w:rPr>
        <w:t>ja</w:t>
      </w:r>
      <w:proofErr w:type="gramEnd"/>
      <w:r w:rsidRPr="003251DF">
        <w:rPr>
          <w:rFonts w:eastAsia="ArialMT"/>
          <w:lang w:val="en-US"/>
        </w:rPr>
        <w:t xml:space="preserve"> ka planeeringualal puuduvad siderajatised. </w:t>
      </w:r>
      <w:proofErr w:type="gramStart"/>
      <w:r w:rsidRPr="003251DF">
        <w:rPr>
          <w:rFonts w:eastAsia="ArialMT"/>
          <w:lang w:val="en-US"/>
        </w:rPr>
        <w:t>Planeeringuga nähakse ette kasutada mobiilsidevõrgu vahendeid.</w:t>
      </w:r>
      <w:proofErr w:type="gramEnd"/>
    </w:p>
    <w:p w:rsidR="002F7AD1" w:rsidRDefault="002F7AD1" w:rsidP="002F7AD1">
      <w:pPr>
        <w:pStyle w:val="Default"/>
        <w:rPr>
          <w:rFonts w:eastAsia="ArialMT"/>
          <w:lang w:val="en-US"/>
        </w:rPr>
      </w:pPr>
    </w:p>
    <w:p w:rsidR="002F7AD1" w:rsidRDefault="002F7AD1" w:rsidP="002F7AD1">
      <w:pPr>
        <w:pStyle w:val="Default"/>
        <w:rPr>
          <w:rFonts w:eastAsia="ArialMT"/>
          <w:b/>
          <w:bCs/>
          <w:lang w:val="en-US"/>
        </w:rPr>
      </w:pPr>
      <w:r w:rsidRPr="002F7AD1">
        <w:rPr>
          <w:b/>
          <w:lang w:val="en-US"/>
        </w:rPr>
        <w:t xml:space="preserve">4.5.4. </w:t>
      </w:r>
      <w:r w:rsidRPr="002F7AD1">
        <w:rPr>
          <w:rFonts w:eastAsia="ArialMT"/>
          <w:b/>
          <w:bCs/>
          <w:lang w:val="en-US"/>
        </w:rPr>
        <w:t>Soojavarustus</w:t>
      </w:r>
    </w:p>
    <w:p w:rsidR="00E966AA" w:rsidRPr="00E966AA" w:rsidRDefault="00E966AA" w:rsidP="00E966AA">
      <w:pPr>
        <w:autoSpaceDE w:val="0"/>
        <w:autoSpaceDN w:val="0"/>
        <w:adjustRightInd w:val="0"/>
        <w:spacing w:after="0" w:line="240" w:lineRule="auto"/>
        <w:rPr>
          <w:rFonts w:ascii="Times New Roman" w:hAnsi="Times New Roman" w:cs="Times New Roman"/>
          <w:color w:val="000000"/>
          <w:sz w:val="24"/>
          <w:szCs w:val="24"/>
          <w:lang w:val="en-US"/>
        </w:rPr>
      </w:pPr>
      <w:r w:rsidRPr="00E966AA">
        <w:rPr>
          <w:rFonts w:ascii="Times New Roman" w:hAnsi="Times New Roman" w:cs="Times New Roman"/>
          <w:color w:val="000000"/>
          <w:sz w:val="24"/>
          <w:szCs w:val="24"/>
          <w:lang w:val="en-US"/>
        </w:rPr>
        <w:t xml:space="preserve">Planeerimisseaduse § 126 lg 1 p 12 kohaselt on detailplaneeringu ülesandeks müra-, vibratsiooni-, saasteriski- ja insolatsioonitingimusi ning muid keskkonnatingimusi tagavate </w:t>
      </w:r>
    </w:p>
    <w:p w:rsidR="00E966AA" w:rsidRDefault="00E966AA"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966AA">
        <w:rPr>
          <w:rFonts w:ascii="Times New Roman" w:hAnsi="Times New Roman" w:cs="Times New Roman"/>
          <w:color w:val="000000"/>
          <w:sz w:val="24"/>
          <w:szCs w:val="24"/>
          <w:lang w:val="en-US"/>
        </w:rPr>
        <w:t>nõuete</w:t>
      </w:r>
      <w:proofErr w:type="gramEnd"/>
      <w:r w:rsidRPr="00E966AA">
        <w:rPr>
          <w:rFonts w:ascii="Times New Roman" w:hAnsi="Times New Roman" w:cs="Times New Roman"/>
          <w:color w:val="000000"/>
          <w:sz w:val="24"/>
          <w:szCs w:val="24"/>
          <w:lang w:val="en-US"/>
        </w:rPr>
        <w:t xml:space="preserve"> seadmine</w:t>
      </w:r>
      <w:r>
        <w:rPr>
          <w:rFonts w:ascii="Times New Roman" w:hAnsi="Times New Roman" w:cs="Times New Roman"/>
          <w:color w:val="000000"/>
          <w:sz w:val="24"/>
          <w:szCs w:val="24"/>
          <w:lang w:val="et-EE"/>
        </w:rPr>
        <w:t xml:space="preserve">, seetõttu </w:t>
      </w:r>
      <w:r>
        <w:rPr>
          <w:rFonts w:ascii="Times New Roman" w:eastAsia="ArialMT" w:hAnsi="Times New Roman" w:cs="Times New Roman"/>
          <w:color w:val="000000"/>
          <w:sz w:val="24"/>
          <w:szCs w:val="24"/>
          <w:lang w:val="en-US"/>
        </w:rPr>
        <w:t>p</w:t>
      </w:r>
      <w:r w:rsidR="002F7AD1" w:rsidRPr="003251DF">
        <w:rPr>
          <w:rFonts w:ascii="Times New Roman" w:eastAsia="ArialMT" w:hAnsi="Times New Roman" w:cs="Times New Roman"/>
          <w:color w:val="000000"/>
          <w:sz w:val="24"/>
          <w:szCs w:val="24"/>
          <w:lang w:val="en-US"/>
        </w:rPr>
        <w:t>laneeringu lahenduses on küttesüsteem ettenähtud lokaalsena, energiasäästlikuna ja</w:t>
      </w:r>
      <w:r>
        <w:rPr>
          <w:rFonts w:ascii="Times New Roman" w:eastAsia="ArialMT" w:hAnsi="Times New Roman" w:cs="Times New Roman"/>
          <w:color w:val="000000"/>
          <w:sz w:val="24"/>
          <w:szCs w:val="24"/>
          <w:lang w:val="et-EE"/>
        </w:rPr>
        <w:t xml:space="preserve"> </w:t>
      </w:r>
      <w:r w:rsidR="002F7AD1" w:rsidRPr="003251DF">
        <w:rPr>
          <w:rFonts w:ascii="Times New Roman" w:eastAsia="ArialMT" w:hAnsi="Times New Roman" w:cs="Times New Roman"/>
          <w:color w:val="000000"/>
          <w:sz w:val="24"/>
          <w:szCs w:val="24"/>
          <w:lang w:val="en-US"/>
        </w:rPr>
        <w:t xml:space="preserve">keskkonnasõbralikuna. </w:t>
      </w:r>
    </w:p>
    <w:p w:rsidR="002F7AD1" w:rsidRPr="00E966AA"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3251DF">
        <w:rPr>
          <w:rFonts w:ascii="Times New Roman" w:eastAsia="ArialMT" w:hAnsi="Times New Roman" w:cs="Times New Roman"/>
          <w:color w:val="000000"/>
          <w:sz w:val="24"/>
          <w:szCs w:val="24"/>
          <w:lang w:val="en-US"/>
        </w:rPr>
        <w:t xml:space="preserve">Võimalikud kütteliigid on elektriküte, ahiküte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nende kombinatsioon, tahke küte</w:t>
      </w:r>
      <w:r w:rsidR="00544444">
        <w:rPr>
          <w:rFonts w:ascii="Times New Roman" w:eastAsia="ArialMT" w:hAnsi="Times New Roman" w:cs="Times New Roman"/>
          <w:color w:val="000000"/>
          <w:sz w:val="24"/>
          <w:szCs w:val="24"/>
          <w:lang w:val="en-US"/>
        </w:rPr>
        <w:t>, õhk-õhk-, õhk-vesi soojuspump</w:t>
      </w:r>
      <w:r w:rsidRPr="003251DF">
        <w:rPr>
          <w:rFonts w:ascii="Times New Roman" w:eastAsia="ArialMT" w:hAnsi="Times New Roman" w:cs="Times New Roman"/>
          <w:color w:val="000000"/>
          <w:sz w:val="24"/>
          <w:szCs w:val="24"/>
          <w:lang w:val="en-US"/>
        </w:rPr>
        <w:t xml:space="preserve">. </w:t>
      </w:r>
      <w:proofErr w:type="gramStart"/>
      <w:r w:rsidR="00544444" w:rsidRPr="00544444">
        <w:rPr>
          <w:rFonts w:ascii="Times New Roman" w:hAnsi="Times New Roman" w:cs="Times New Roman"/>
          <w:sz w:val="24"/>
          <w:szCs w:val="24"/>
          <w:lang w:val="en-US" w:eastAsia="ru-RU"/>
        </w:rPr>
        <w:t>Paigaldatava soojuspumba</w:t>
      </w:r>
      <w:r w:rsidR="00544444" w:rsidRPr="00544444">
        <w:rPr>
          <w:rFonts w:ascii="Times New Roman" w:hAnsi="Times New Roman" w:cs="Times New Roman"/>
          <w:color w:val="555555"/>
          <w:sz w:val="24"/>
          <w:szCs w:val="24"/>
          <w:lang w:val="en-US" w:eastAsia="ru-RU"/>
        </w:rPr>
        <w:t xml:space="preserve"> </w:t>
      </w:r>
      <w:r w:rsidR="00544444" w:rsidRPr="00544444">
        <w:rPr>
          <w:rFonts w:ascii="Times New Roman" w:hAnsi="Times New Roman" w:cs="Times New Roman"/>
          <w:sz w:val="24"/>
          <w:szCs w:val="24"/>
          <w:lang w:val="en-US" w:eastAsia="ru-RU"/>
        </w:rPr>
        <w:t>tekitatav müra (k.a. madalasageduslik müra) ei tohi kinnistu piiril ületada normtasemeid.</w:t>
      </w:r>
      <w:proofErr w:type="gramEnd"/>
      <w:r w:rsidR="00544444" w:rsidRPr="00544444">
        <w:rPr>
          <w:rFonts w:ascii="Times New Roman" w:hAnsi="Times New Roman" w:cs="Times New Roman"/>
          <w:sz w:val="24"/>
          <w:szCs w:val="24"/>
          <w:lang w:val="en-US" w:eastAsia="ru-RU"/>
        </w:rPr>
        <w:t xml:space="preserve"> (Keskkonnaministri 16.12.2016 määruse nr 71 </w:t>
      </w:r>
      <w:proofErr w:type="gramStart"/>
      <w:r w:rsidR="00544444" w:rsidRPr="00544444">
        <w:rPr>
          <w:rFonts w:ascii="Times New Roman" w:hAnsi="Times New Roman" w:cs="Times New Roman"/>
          <w:sz w:val="24"/>
          <w:szCs w:val="24"/>
          <w:lang w:val="en-US" w:eastAsia="ru-RU"/>
        </w:rPr>
        <w:t>lisas</w:t>
      </w:r>
      <w:proofErr w:type="gramEnd"/>
      <w:r w:rsidR="00544444" w:rsidRPr="00544444">
        <w:rPr>
          <w:rFonts w:ascii="Times New Roman" w:hAnsi="Times New Roman" w:cs="Times New Roman"/>
          <w:sz w:val="24"/>
          <w:szCs w:val="24"/>
          <w:lang w:val="en-US" w:eastAsia="ru-RU"/>
        </w:rPr>
        <w:t xml:space="preserve"> 1 sätestatu kohaselt rakendatakse tehnoseadmete tekitatava müra piirväärtusena tööstusmüra sihtväärtust). </w:t>
      </w:r>
      <w:r w:rsidR="00544444">
        <w:rPr>
          <w:rFonts w:ascii="Times New Roman" w:hAnsi="Times New Roman" w:cs="Times New Roman"/>
          <w:sz w:val="24"/>
          <w:szCs w:val="24"/>
          <w:lang w:val="en-US" w:eastAsia="ru-RU"/>
        </w:rPr>
        <w:t>Kehti</w:t>
      </w:r>
      <w:r w:rsidR="008343EE">
        <w:rPr>
          <w:rFonts w:ascii="Times New Roman" w:hAnsi="Times New Roman" w:cs="Times New Roman"/>
          <w:sz w:val="24"/>
          <w:szCs w:val="24"/>
          <w:lang w:val="en-US" w:eastAsia="ru-RU"/>
        </w:rPr>
        <w:t xml:space="preserve">v päevane piirväärtus 50 dB </w:t>
      </w:r>
      <w:proofErr w:type="gramStart"/>
      <w:r w:rsidR="008343EE">
        <w:rPr>
          <w:rFonts w:ascii="Times New Roman" w:hAnsi="Times New Roman" w:cs="Times New Roman"/>
          <w:sz w:val="24"/>
          <w:szCs w:val="24"/>
          <w:lang w:val="en-US" w:eastAsia="ru-RU"/>
        </w:rPr>
        <w:t>ja</w:t>
      </w:r>
      <w:proofErr w:type="gramEnd"/>
      <w:r w:rsidR="008343EE">
        <w:rPr>
          <w:rFonts w:ascii="Times New Roman" w:hAnsi="Times New Roman" w:cs="Times New Roman"/>
          <w:sz w:val="24"/>
          <w:szCs w:val="24"/>
          <w:lang w:val="en-US" w:eastAsia="ru-RU"/>
        </w:rPr>
        <w:t xml:space="preserve"> öine</w:t>
      </w:r>
      <w:r w:rsidR="00544444" w:rsidRPr="00544444">
        <w:rPr>
          <w:rFonts w:ascii="Times New Roman" w:hAnsi="Times New Roman" w:cs="Times New Roman"/>
          <w:sz w:val="24"/>
          <w:szCs w:val="24"/>
          <w:lang w:val="en-US" w:eastAsia="ru-RU"/>
        </w:rPr>
        <w:t xml:space="preserve"> 40 dB.</w:t>
      </w:r>
    </w:p>
    <w:p w:rsidR="008343EE" w:rsidRDefault="008343EE" w:rsidP="002F7AD1">
      <w:pPr>
        <w:autoSpaceDE w:val="0"/>
        <w:autoSpaceDN w:val="0"/>
        <w:adjustRightInd w:val="0"/>
        <w:spacing w:after="0" w:line="240" w:lineRule="auto"/>
        <w:rPr>
          <w:rFonts w:ascii="Times New Roman" w:hAnsi="Times New Roman" w:cs="Times New Roman"/>
          <w:sz w:val="24"/>
          <w:szCs w:val="24"/>
          <w:lang w:val="et-EE"/>
        </w:rPr>
      </w:pPr>
      <w:proofErr w:type="gramStart"/>
      <w:r>
        <w:rPr>
          <w:rFonts w:ascii="Times New Roman" w:hAnsi="Times New Roman" w:cs="Times New Roman"/>
          <w:sz w:val="24"/>
          <w:szCs w:val="24"/>
          <w:lang w:val="en-US"/>
        </w:rPr>
        <w:t xml:space="preserve">Hoonete </w:t>
      </w:r>
      <w:r w:rsidR="00E966AA">
        <w:rPr>
          <w:rFonts w:ascii="Times New Roman" w:hAnsi="Times New Roman" w:cs="Times New Roman"/>
          <w:sz w:val="24"/>
          <w:szCs w:val="24"/>
          <w:lang w:val="en-US"/>
        </w:rPr>
        <w:t xml:space="preserve">lõplik </w:t>
      </w:r>
      <w:r>
        <w:rPr>
          <w:rFonts w:ascii="Times New Roman" w:hAnsi="Times New Roman" w:cs="Times New Roman"/>
          <w:sz w:val="24"/>
          <w:szCs w:val="24"/>
          <w:lang w:val="en-US"/>
        </w:rPr>
        <w:t>küttelahendus</w:t>
      </w:r>
      <w:r>
        <w:rPr>
          <w:rFonts w:ascii="Times New Roman" w:hAnsi="Times New Roman" w:cs="Times New Roman"/>
          <w:sz w:val="24"/>
          <w:szCs w:val="24"/>
          <w:lang w:val="et-EE"/>
        </w:rPr>
        <w:t xml:space="preserve"> lahendatakse ehitusprojektidega.</w:t>
      </w:r>
      <w:proofErr w:type="gramEnd"/>
    </w:p>
    <w:p w:rsidR="002F7AD1" w:rsidRPr="00C51676"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C51676">
        <w:rPr>
          <w:rFonts w:ascii="Times New Roman" w:eastAsia="ArialMT" w:hAnsi="Times New Roman" w:cs="Times New Roman"/>
          <w:color w:val="000000"/>
          <w:sz w:val="24"/>
          <w:szCs w:val="24"/>
          <w:lang w:val="et-EE"/>
        </w:rPr>
        <w:t>Õli- ja kivisöekütte kasutamine planeeritud hoonete kütmiseks ei ole soovitatav, et tagada keskkonna säästlikku kasutamist.</w:t>
      </w:r>
    </w:p>
    <w:p w:rsidR="002F7AD1" w:rsidRPr="00C51676" w:rsidRDefault="002F7AD1" w:rsidP="002F7AD1">
      <w:pPr>
        <w:pStyle w:val="Default"/>
        <w:rPr>
          <w:b/>
          <w:bCs/>
          <w:lang w:val="et-EE"/>
        </w:rPr>
      </w:pPr>
    </w:p>
    <w:p w:rsidR="00AB0837" w:rsidRPr="002F7AD1" w:rsidRDefault="002F7AD1" w:rsidP="00A12BB4">
      <w:pPr>
        <w:pStyle w:val="Default"/>
        <w:rPr>
          <w:b/>
          <w:bCs/>
          <w:lang w:val="et-EE"/>
        </w:rPr>
      </w:pPr>
      <w:r w:rsidRPr="002F7AD1">
        <w:rPr>
          <w:b/>
          <w:lang w:val="en-US"/>
        </w:rPr>
        <w:t xml:space="preserve">4.6. </w:t>
      </w:r>
      <w:r w:rsidRPr="002F7AD1">
        <w:rPr>
          <w:rFonts w:eastAsia="ArialMT"/>
          <w:b/>
          <w:bCs/>
          <w:lang w:val="en-US"/>
        </w:rPr>
        <w:t>ENERGIATÕHUSUS JA -TARBIMISE NÕUDED</w:t>
      </w:r>
    </w:p>
    <w:p w:rsidR="002F7AD1" w:rsidRPr="003251DF"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Ehitusseadustik § 65 sätestab järgmist:</w:t>
      </w:r>
    </w:p>
    <w:p w:rsidR="002F7AD1" w:rsidRPr="003251DF"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(1) Ehitatav uus või oluliselt rekonstrueeritav olemasolev hoone peab ehitamise või rekonstrueerimise järel vastama energiatõhususe miinimumnõuetele. </w:t>
      </w:r>
      <w:proofErr w:type="gramStart"/>
      <w:r w:rsidRPr="003251DF">
        <w:rPr>
          <w:rFonts w:ascii="Times New Roman" w:eastAsia="ArialMT" w:hAnsi="Times New Roman" w:cs="Times New Roman"/>
          <w:color w:val="000000"/>
          <w:sz w:val="24"/>
          <w:szCs w:val="24"/>
          <w:lang w:val="en-US"/>
        </w:rPr>
        <w:t>Kui ehitamine toimus ehitusloa alusel, peab ehitis vastama loa andmise ajal kehtinud energiatõhususe miinimumnõuetele.</w:t>
      </w:r>
      <w:proofErr w:type="gramEnd"/>
    </w:p>
    <w:p w:rsidR="002F7AD1" w:rsidRPr="003251DF"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(2) Hoone välispiirded ning olulise energiatarbega tehnosüsteemid peavad olema projekteeritud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ehitatud selliselt, et nende terviklikul käsitlemisel oleks võimalik tagada energiatõhususe</w:t>
      </w:r>
    </w:p>
    <w:p w:rsidR="002E4B43" w:rsidRDefault="002F7AD1" w:rsidP="002E4B4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miinimumnõuete</w:t>
      </w:r>
      <w:proofErr w:type="gramEnd"/>
      <w:r w:rsidRPr="003251DF">
        <w:rPr>
          <w:rFonts w:ascii="Times New Roman" w:eastAsia="ArialMT" w:hAnsi="Times New Roman" w:cs="Times New Roman"/>
          <w:color w:val="000000"/>
          <w:sz w:val="24"/>
          <w:szCs w:val="24"/>
          <w:lang w:val="en-US"/>
        </w:rPr>
        <w:t xml:space="preserve"> täitmine.</w:t>
      </w:r>
    </w:p>
    <w:p w:rsidR="002F7AD1" w:rsidRPr="002E4B43" w:rsidRDefault="00E966AA" w:rsidP="002E4B4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2E4B43">
        <w:rPr>
          <w:rFonts w:ascii="Times New Roman" w:hAnsi="Times New Roman" w:cs="Times New Roman"/>
          <w:sz w:val="24"/>
          <w:szCs w:val="24"/>
          <w:lang w:val="en-US"/>
        </w:rPr>
        <w:lastRenderedPageBreak/>
        <w:t xml:space="preserve">Ettevõtlus- </w:t>
      </w:r>
      <w:proofErr w:type="gramStart"/>
      <w:r w:rsidRPr="002E4B43">
        <w:rPr>
          <w:rFonts w:ascii="Times New Roman" w:hAnsi="Times New Roman" w:cs="Times New Roman"/>
          <w:sz w:val="24"/>
          <w:szCs w:val="24"/>
          <w:lang w:val="en-US"/>
        </w:rPr>
        <w:t>ja</w:t>
      </w:r>
      <w:proofErr w:type="gramEnd"/>
      <w:r w:rsidRPr="002E4B43">
        <w:rPr>
          <w:rFonts w:ascii="Times New Roman" w:hAnsi="Times New Roman" w:cs="Times New Roman"/>
          <w:sz w:val="24"/>
          <w:szCs w:val="24"/>
          <w:lang w:val="en-US"/>
        </w:rPr>
        <w:t xml:space="preserve"> infotehnoloogiaministri 11.12.2018 määruses nr 63</w:t>
      </w:r>
      <w:r w:rsidRPr="002E4B43">
        <w:rPr>
          <w:rFonts w:ascii="Times New Roman" w:eastAsia="ArialMT" w:hAnsi="Times New Roman" w:cs="Times New Roman"/>
          <w:sz w:val="24"/>
          <w:szCs w:val="24"/>
          <w:lang w:val="en-US"/>
        </w:rPr>
        <w:t xml:space="preserve"> „Hoone energiatõhususe miinimumnõuded”</w:t>
      </w:r>
      <w:r w:rsidR="002F7AD1" w:rsidRPr="002E4B43">
        <w:rPr>
          <w:rFonts w:ascii="Times New Roman" w:eastAsia="ArialMT" w:hAnsi="Times New Roman" w:cs="Times New Roman"/>
          <w:sz w:val="24"/>
          <w:szCs w:val="24"/>
          <w:lang w:val="en-US"/>
        </w:rPr>
        <w:t xml:space="preserve"> on kehtestatud miinimumnõuded hoone, sealhulgas madalenergiahoone ja ligi-nullenergiahoone, energiatõhususele.</w:t>
      </w:r>
    </w:p>
    <w:p w:rsidR="002F7AD1" w:rsidRDefault="002F7AD1" w:rsidP="00A12BB4">
      <w:pPr>
        <w:pStyle w:val="Default"/>
        <w:rPr>
          <w:b/>
          <w:bCs/>
          <w:lang w:val="et-EE"/>
        </w:rPr>
      </w:pPr>
    </w:p>
    <w:p w:rsidR="00A12BB4" w:rsidRPr="008B7D6F" w:rsidRDefault="008B7D6F" w:rsidP="00A12BB4">
      <w:pPr>
        <w:pStyle w:val="Default"/>
        <w:rPr>
          <w:b/>
          <w:lang w:val="et-EE"/>
        </w:rPr>
      </w:pPr>
      <w:r w:rsidRPr="008B7D6F">
        <w:rPr>
          <w:b/>
          <w:bCs/>
          <w:lang w:val="et-EE"/>
        </w:rPr>
        <w:t>5.  PLANEERINGUGA KAVANDATU ELLUVIIMINE</w:t>
      </w:r>
      <w:r w:rsidR="00A12BB4" w:rsidRPr="008B7D6F">
        <w:rPr>
          <w:b/>
          <w:bCs/>
          <w:lang w:val="et-EE"/>
        </w:rPr>
        <w:t xml:space="preserve"> </w:t>
      </w:r>
    </w:p>
    <w:p w:rsidR="008B7D6F" w:rsidRPr="003251D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Detailplaneering on pärast kehtestamist aluseks planeeringualal maakorralduslike toimingute tegemisel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teostatavatele ehitus- ja rajatiste projektidele. </w:t>
      </w:r>
      <w:proofErr w:type="gramStart"/>
      <w:r w:rsidRPr="003251DF">
        <w:rPr>
          <w:rFonts w:ascii="Times New Roman" w:eastAsia="ArialMT" w:hAnsi="Times New Roman" w:cs="Times New Roman"/>
          <w:color w:val="000000"/>
          <w:sz w:val="24"/>
          <w:szCs w:val="24"/>
          <w:lang w:val="en-US"/>
        </w:rPr>
        <w:t>Ehitusprojektid peavad olema koostatud vastavalt Eesti Vabariigis kehtivatele projekteerimisnormidele.</w:t>
      </w:r>
      <w:proofErr w:type="gramEnd"/>
    </w:p>
    <w:p w:rsidR="008B7D6F" w:rsidRPr="003251DF" w:rsidRDefault="008B7D6F" w:rsidP="008B7D6F">
      <w:pPr>
        <w:autoSpaceDE w:val="0"/>
        <w:autoSpaceDN w:val="0"/>
        <w:adjustRightInd w:val="0"/>
        <w:spacing w:after="0" w:line="240" w:lineRule="auto"/>
        <w:rPr>
          <w:rFonts w:ascii="Times New Roman" w:eastAsia="ArialMT" w:hAnsi="Times New Roman" w:cs="Times New Roman"/>
          <w:b/>
          <w:bCs/>
          <w:color w:val="000000"/>
          <w:sz w:val="24"/>
          <w:szCs w:val="24"/>
          <w:lang w:val="en-US"/>
        </w:rPr>
      </w:pPr>
    </w:p>
    <w:p w:rsidR="008B7D6F" w:rsidRPr="003251DF" w:rsidRDefault="00776C11" w:rsidP="008B7D6F">
      <w:pPr>
        <w:autoSpaceDE w:val="0"/>
        <w:autoSpaceDN w:val="0"/>
        <w:adjustRightInd w:val="0"/>
        <w:spacing w:after="0" w:line="240" w:lineRule="auto"/>
        <w:rPr>
          <w:rFonts w:ascii="Times New Roman" w:eastAsia="ArialMT" w:hAnsi="Times New Roman" w:cs="Times New Roman"/>
          <w:b/>
          <w:bCs/>
          <w:color w:val="000000"/>
          <w:sz w:val="24"/>
          <w:szCs w:val="24"/>
          <w:lang w:val="en-US"/>
        </w:rPr>
      </w:pPr>
      <w:r>
        <w:rPr>
          <w:rFonts w:ascii="Times New Roman" w:eastAsia="ArialMT" w:hAnsi="Times New Roman" w:cs="Times New Roman"/>
          <w:b/>
          <w:bCs/>
          <w:color w:val="000000"/>
          <w:sz w:val="24"/>
          <w:szCs w:val="24"/>
          <w:lang w:val="en-US"/>
        </w:rPr>
        <w:t xml:space="preserve">5.1. </w:t>
      </w:r>
      <w:r w:rsidR="008B7D6F" w:rsidRPr="003251DF">
        <w:rPr>
          <w:rFonts w:ascii="Times New Roman" w:eastAsia="ArialMT" w:hAnsi="Times New Roman" w:cs="Times New Roman"/>
          <w:b/>
          <w:bCs/>
          <w:color w:val="000000"/>
          <w:sz w:val="24"/>
          <w:szCs w:val="24"/>
          <w:lang w:val="en-US"/>
        </w:rPr>
        <w:t>Vajalikud tegevused planeeringu elluviimiseks:</w:t>
      </w:r>
    </w:p>
    <w:p w:rsidR="008B7D6F" w:rsidRPr="008B7D6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8B7D6F">
        <w:rPr>
          <w:rFonts w:ascii="Times New Roman" w:eastAsia="ArialMT" w:hAnsi="Times New Roman" w:cs="Times New Roman"/>
          <w:color w:val="000000"/>
          <w:sz w:val="24"/>
          <w:szCs w:val="24"/>
          <w:lang w:val="en-US"/>
        </w:rPr>
        <w:t>planeeringujärgsete</w:t>
      </w:r>
      <w:proofErr w:type="gramEnd"/>
      <w:r w:rsidRPr="008B7D6F">
        <w:rPr>
          <w:rFonts w:ascii="Times New Roman" w:eastAsia="ArialMT" w:hAnsi="Times New Roman" w:cs="Times New Roman"/>
          <w:color w:val="000000"/>
          <w:sz w:val="24"/>
          <w:szCs w:val="24"/>
          <w:lang w:val="en-US"/>
        </w:rPr>
        <w:t xml:space="preserve"> katastriüksuste moodustamine koos vajalike servituutide seadmisega;</w:t>
      </w:r>
    </w:p>
    <w:p w:rsidR="008B7D6F" w:rsidRPr="008B7D6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8B7D6F">
        <w:rPr>
          <w:rFonts w:ascii="Times New Roman" w:eastAsia="ArialMT" w:hAnsi="Times New Roman" w:cs="Times New Roman"/>
          <w:color w:val="000000"/>
          <w:sz w:val="24"/>
          <w:szCs w:val="24"/>
          <w:lang w:val="en-US"/>
        </w:rPr>
        <w:t>tehnovõrkude</w:t>
      </w:r>
      <w:proofErr w:type="gramEnd"/>
      <w:r w:rsidRPr="008B7D6F">
        <w:rPr>
          <w:rFonts w:ascii="Times New Roman" w:eastAsia="ArialMT" w:hAnsi="Times New Roman" w:cs="Times New Roman"/>
          <w:color w:val="000000"/>
          <w:sz w:val="24"/>
          <w:szCs w:val="24"/>
          <w:lang w:val="en-US"/>
        </w:rPr>
        <w:t xml:space="preserve"> ja -rajatiste tehniliste tingimuste taotlemine,  projekteerimine ning </w:t>
      </w:r>
    </w:p>
    <w:p w:rsidR="008B7D6F" w:rsidRPr="003251D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ehituslubade</w:t>
      </w:r>
      <w:proofErr w:type="gramEnd"/>
      <w:r w:rsidRPr="003251DF">
        <w:rPr>
          <w:rFonts w:ascii="Times New Roman" w:eastAsia="ArialMT" w:hAnsi="Times New Roman" w:cs="Times New Roman"/>
          <w:color w:val="000000"/>
          <w:sz w:val="24"/>
          <w:szCs w:val="24"/>
          <w:lang w:val="en-US"/>
        </w:rPr>
        <w:t xml:space="preserve"> taotlemine;</w:t>
      </w:r>
    </w:p>
    <w:p w:rsidR="008B7D6F" w:rsidRPr="008B7D6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8B7D6F">
        <w:rPr>
          <w:rFonts w:ascii="Times New Roman" w:eastAsia="ArialMT" w:hAnsi="Times New Roman" w:cs="Times New Roman"/>
          <w:color w:val="000000"/>
          <w:sz w:val="24"/>
          <w:szCs w:val="24"/>
          <w:lang w:val="en-US"/>
        </w:rPr>
        <w:t>tehnovõrkude</w:t>
      </w:r>
      <w:proofErr w:type="gramEnd"/>
      <w:r w:rsidRPr="008B7D6F">
        <w:rPr>
          <w:rFonts w:ascii="Times New Roman" w:eastAsia="ArialMT" w:hAnsi="Times New Roman" w:cs="Times New Roman"/>
          <w:color w:val="000000"/>
          <w:sz w:val="24"/>
          <w:szCs w:val="24"/>
          <w:lang w:val="en-US"/>
        </w:rPr>
        <w:t xml:space="preserve"> ja -rajatiste rajamine ning vastavate kasutuslubade taotlemine;</w:t>
      </w:r>
    </w:p>
    <w:p w:rsidR="00B31A42" w:rsidRDefault="008B7D6F" w:rsidP="008B7D6F">
      <w:pPr>
        <w:pStyle w:val="Default"/>
        <w:rPr>
          <w:rFonts w:eastAsia="ArialMT"/>
          <w:lang w:val="en-US"/>
        </w:rPr>
      </w:pPr>
      <w:proofErr w:type="gramStart"/>
      <w:r w:rsidRPr="00EB2433">
        <w:rPr>
          <w:lang w:val="en-US"/>
        </w:rPr>
        <w:t xml:space="preserve">•  </w:t>
      </w:r>
      <w:r w:rsidRPr="003251DF">
        <w:rPr>
          <w:rFonts w:eastAsia="ArialMT"/>
          <w:lang w:val="en-US"/>
        </w:rPr>
        <w:t>planeeringujärgsete</w:t>
      </w:r>
      <w:proofErr w:type="gramEnd"/>
      <w:r w:rsidRPr="003251DF">
        <w:rPr>
          <w:rFonts w:eastAsia="ArialMT"/>
          <w:lang w:val="en-US"/>
        </w:rPr>
        <w:t xml:space="preserve"> hoonete projekteerimine, ehituslubade taotlemine ning </w:t>
      </w:r>
      <w:r w:rsidR="00C3453F">
        <w:rPr>
          <w:rFonts w:eastAsia="ArialMT"/>
          <w:lang w:val="en-US"/>
        </w:rPr>
        <w:t>ehitamine;</w:t>
      </w:r>
    </w:p>
    <w:p w:rsidR="00C3453F" w:rsidRDefault="00C3453F" w:rsidP="00776C1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EB2433">
        <w:rPr>
          <w:lang w:val="en-US"/>
        </w:rPr>
        <w:t xml:space="preserve">• </w:t>
      </w:r>
      <w:r>
        <w:rPr>
          <w:lang w:val="en-US"/>
        </w:rPr>
        <w:t xml:space="preserve"> </w:t>
      </w:r>
      <w:r w:rsidRPr="003D7A44">
        <w:rPr>
          <w:rFonts w:ascii="Times New Roman" w:hAnsi="Times New Roman" w:cs="Times New Roman"/>
          <w:color w:val="000000"/>
          <w:sz w:val="24"/>
          <w:szCs w:val="24"/>
          <w:lang w:val="en-US"/>
        </w:rPr>
        <w:t>mitte</w:t>
      </w:r>
      <w:proofErr w:type="gramEnd"/>
      <w:r w:rsidRPr="003D7A44">
        <w:rPr>
          <w:rFonts w:ascii="Times New Roman" w:hAnsi="Times New Roman" w:cs="Times New Roman"/>
          <w:color w:val="000000"/>
          <w:sz w:val="24"/>
          <w:szCs w:val="24"/>
          <w:lang w:val="en-US"/>
        </w:rPr>
        <w:t xml:space="preserve"> esitada elamutele ehitusloa taotlusi enne kui on täidet</w:t>
      </w:r>
      <w:r>
        <w:rPr>
          <w:rFonts w:ascii="Times New Roman" w:hAnsi="Times New Roman" w:cs="Times New Roman"/>
          <w:color w:val="000000"/>
          <w:sz w:val="24"/>
          <w:szCs w:val="24"/>
          <w:lang w:val="en-US"/>
        </w:rPr>
        <w:t xml:space="preserve">ud lepinguga võetud kohustused </w:t>
      </w:r>
      <w:r w:rsidRPr="003D7A4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3D7A44">
        <w:rPr>
          <w:rFonts w:ascii="Times New Roman" w:hAnsi="Times New Roman" w:cs="Times New Roman"/>
          <w:color w:val="000000"/>
          <w:sz w:val="24"/>
          <w:szCs w:val="24"/>
          <w:lang w:val="en-US"/>
        </w:rPr>
        <w:t>lepingu punkt 3.2.4</w:t>
      </w:r>
      <w:r>
        <w:rPr>
          <w:rFonts w:ascii="Times New Roman" w:hAnsi="Times New Roman" w:cs="Times New Roman"/>
          <w:color w:val="000000"/>
          <w:sz w:val="24"/>
          <w:szCs w:val="24"/>
          <w:lang w:val="en-US"/>
        </w:rPr>
        <w:t>).</w:t>
      </w:r>
    </w:p>
    <w:p w:rsidR="00C3453F" w:rsidRDefault="00C3453F" w:rsidP="00776C11">
      <w:pPr>
        <w:autoSpaceDE w:val="0"/>
        <w:autoSpaceDN w:val="0"/>
        <w:adjustRightInd w:val="0"/>
        <w:spacing w:after="0" w:line="240" w:lineRule="auto"/>
        <w:rPr>
          <w:rFonts w:ascii="Times New Roman" w:hAnsi="Times New Roman" w:cs="Times New Roman"/>
          <w:sz w:val="24"/>
          <w:szCs w:val="24"/>
          <w:lang w:val="en-US"/>
        </w:rPr>
      </w:pP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Krundi ehitusõiguse realiseerib krundi igakordne omanik või volitatud esindaja.</w:t>
      </w:r>
      <w:proofErr w:type="gramEnd"/>
    </w:p>
    <w:p w:rsidR="00776C11" w:rsidRPr="00C3453F" w:rsidRDefault="00776C11" w:rsidP="00C3453F">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Lisaks realiseerib krundi omanik või volitatud esindaja vajalikud tehnovõrkude</w:t>
      </w:r>
      <w:r w:rsidR="00C3453F">
        <w:rPr>
          <w:rFonts w:ascii="Times New Roman" w:hAnsi="Times New Roman" w:cs="Times New Roman"/>
          <w:sz w:val="24"/>
          <w:szCs w:val="24"/>
          <w:lang w:val="en-US"/>
        </w:rPr>
        <w:t xml:space="preserve"> </w:t>
      </w:r>
      <w:r w:rsidRPr="00776C11">
        <w:rPr>
          <w:rFonts w:ascii="Times New Roman" w:hAnsi="Times New Roman" w:cs="Times New Roman"/>
          <w:sz w:val="24"/>
          <w:szCs w:val="24"/>
          <w:lang w:val="en-US"/>
        </w:rPr>
        <w:t>ühendused koostöös tehnovõrkude valdajatega.</w:t>
      </w:r>
      <w:proofErr w:type="gramEnd"/>
      <w:r w:rsidRPr="00776C11">
        <w:rPr>
          <w:rFonts w:ascii="Times New Roman" w:hAnsi="Times New Roman" w:cs="Times New Roman"/>
          <w:sz w:val="24"/>
          <w:szCs w:val="24"/>
          <w:lang w:val="en-US"/>
        </w:rPr>
        <w:t xml:space="preserve"> </w:t>
      </w:r>
      <w:proofErr w:type="gramStart"/>
      <w:r w:rsidRPr="00776C11">
        <w:rPr>
          <w:rFonts w:ascii="Times New Roman" w:hAnsi="Times New Roman" w:cs="Times New Roman"/>
          <w:sz w:val="24"/>
          <w:szCs w:val="24"/>
          <w:lang w:val="en-US"/>
        </w:rPr>
        <w:t>Planeeritud kruntidega seotud</w:t>
      </w:r>
      <w:r w:rsidR="00C3453F">
        <w:rPr>
          <w:rFonts w:ascii="Times New Roman" w:hAnsi="Times New Roman" w:cs="Times New Roman"/>
          <w:sz w:val="24"/>
          <w:szCs w:val="24"/>
          <w:lang w:val="en-US"/>
        </w:rPr>
        <w:t xml:space="preserve"> </w:t>
      </w:r>
      <w:r w:rsidRPr="00C3453F">
        <w:rPr>
          <w:rFonts w:ascii="Times New Roman" w:hAnsi="Times New Roman" w:cs="Times New Roman"/>
          <w:sz w:val="24"/>
          <w:szCs w:val="24"/>
          <w:lang w:val="en-US"/>
        </w:rPr>
        <w:t>infrastruktuuri (haljastuse, tehnovõrgud krundi pi</w:t>
      </w:r>
      <w:r w:rsidR="00C3453F">
        <w:rPr>
          <w:rFonts w:ascii="Times New Roman" w:hAnsi="Times New Roman" w:cs="Times New Roman"/>
          <w:sz w:val="24"/>
          <w:szCs w:val="24"/>
          <w:lang w:val="en-US"/>
        </w:rPr>
        <w:t>ires) realiseerib krundi omanik.</w:t>
      </w:r>
      <w:proofErr w:type="gramEnd"/>
    </w:p>
    <w:p w:rsidR="00776C11" w:rsidRDefault="00776C11" w:rsidP="00776C11">
      <w:pPr>
        <w:pStyle w:val="Default"/>
        <w:rPr>
          <w:lang w:val="en-US"/>
        </w:rPr>
      </w:pPr>
    </w:p>
    <w:p w:rsidR="00776C11" w:rsidRPr="00776C11" w:rsidRDefault="00776C11" w:rsidP="00776C11">
      <w:pPr>
        <w:pStyle w:val="Default"/>
        <w:rPr>
          <w:lang w:val="en-US"/>
        </w:rPr>
      </w:pPr>
      <w:r>
        <w:rPr>
          <w:b/>
          <w:bCs/>
          <w:lang w:val="en-US"/>
        </w:rPr>
        <w:t xml:space="preserve">5.2. </w:t>
      </w:r>
      <w:r w:rsidRPr="00776C11">
        <w:rPr>
          <w:b/>
          <w:bCs/>
          <w:lang w:val="en-US"/>
        </w:rPr>
        <w:t>Planeeringu kehtestamisest tulenevate võimalike kahjude hüvitamine</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Planeeringuga ei tohi põhjustada kahjusid kolmandatele osapooltele.</w:t>
      </w:r>
      <w:proofErr w:type="gramEnd"/>
      <w:r w:rsidRPr="00776C11">
        <w:rPr>
          <w:rFonts w:ascii="Times New Roman" w:hAnsi="Times New Roman" w:cs="Times New Roman"/>
          <w:sz w:val="24"/>
          <w:szCs w:val="24"/>
          <w:lang w:val="en-US"/>
        </w:rPr>
        <w:t xml:space="preserve"> Selleks tuleb</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tagada</w:t>
      </w:r>
      <w:proofErr w:type="gramEnd"/>
      <w:r w:rsidRPr="00776C11">
        <w:rPr>
          <w:rFonts w:ascii="Times New Roman" w:hAnsi="Times New Roman" w:cs="Times New Roman"/>
          <w:sz w:val="24"/>
          <w:szCs w:val="24"/>
          <w:lang w:val="en-US"/>
        </w:rPr>
        <w:t>, et rajatavad hooned ei kahjustaks naaberkruntide kasutamise võimalusi (kaasa</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arvatud</w:t>
      </w:r>
      <w:proofErr w:type="gramEnd"/>
      <w:r w:rsidRPr="00776C11">
        <w:rPr>
          <w:rFonts w:ascii="Times New Roman" w:hAnsi="Times New Roman" w:cs="Times New Roman"/>
          <w:sz w:val="24"/>
          <w:szCs w:val="24"/>
          <w:lang w:val="en-US"/>
        </w:rPr>
        <w:t xml:space="preserve"> haljastust) ehitamise ega kasutamise käigus. Juhul kui planeeritava tegevusega</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tekitatakse</w:t>
      </w:r>
      <w:proofErr w:type="gramEnd"/>
      <w:r w:rsidRPr="00776C11">
        <w:rPr>
          <w:rFonts w:ascii="Times New Roman" w:hAnsi="Times New Roman" w:cs="Times New Roman"/>
          <w:sz w:val="24"/>
          <w:szCs w:val="24"/>
          <w:lang w:val="en-US"/>
        </w:rPr>
        <w:t xml:space="preserve"> kahju kolmandatele osapooltele, kohustub kahjud hüvitama vastava krundi</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igakordne</w:t>
      </w:r>
      <w:proofErr w:type="gramEnd"/>
      <w:r w:rsidRPr="00776C11">
        <w:rPr>
          <w:rFonts w:ascii="Times New Roman" w:hAnsi="Times New Roman" w:cs="Times New Roman"/>
          <w:sz w:val="24"/>
          <w:szCs w:val="24"/>
          <w:lang w:val="en-US"/>
        </w:rPr>
        <w:t xml:space="preserve"> omanik kelle krundilt kahju põhjustav tegevus lähtub.</w:t>
      </w:r>
    </w:p>
    <w:p w:rsidR="00776C11" w:rsidRPr="00595BE8" w:rsidRDefault="00776C11" w:rsidP="00595BE8">
      <w:pPr>
        <w:autoSpaceDE w:val="0"/>
        <w:autoSpaceDN w:val="0"/>
        <w:adjustRightInd w:val="0"/>
        <w:spacing w:after="0" w:line="240" w:lineRule="auto"/>
        <w:rPr>
          <w:rFonts w:ascii="Times New Roman" w:hAnsi="Times New Roman" w:cs="Times New Roman"/>
          <w:sz w:val="24"/>
          <w:szCs w:val="24"/>
          <w:lang w:val="en-US"/>
        </w:rPr>
      </w:pPr>
      <w:proofErr w:type="gramStart"/>
      <w:r w:rsidRPr="00776C11">
        <w:rPr>
          <w:rFonts w:ascii="Times New Roman" w:hAnsi="Times New Roman" w:cs="Times New Roman"/>
          <w:sz w:val="24"/>
          <w:szCs w:val="24"/>
          <w:lang w:val="en-US"/>
        </w:rPr>
        <w:t>Ehitamise või kasutamise käigus tekitatud kahjud tuleb tekitaja poolt hüvitada</w:t>
      </w:r>
      <w:r w:rsidR="00595BE8">
        <w:rPr>
          <w:rFonts w:ascii="Times New Roman" w:hAnsi="Times New Roman" w:cs="Times New Roman"/>
          <w:sz w:val="24"/>
          <w:szCs w:val="24"/>
          <w:lang w:val="en-US"/>
        </w:rPr>
        <w:t xml:space="preserve"> </w:t>
      </w:r>
      <w:r w:rsidRPr="00595BE8">
        <w:rPr>
          <w:rFonts w:ascii="Times New Roman" w:hAnsi="Times New Roman" w:cs="Times New Roman"/>
          <w:sz w:val="24"/>
          <w:szCs w:val="24"/>
          <w:lang w:val="en-US"/>
        </w:rPr>
        <w:t>koheselt</w:t>
      </w:r>
      <w:r w:rsidRPr="00AE1552">
        <w:rPr>
          <w:lang w:val="en-US"/>
        </w:rPr>
        <w:t>.</w:t>
      </w:r>
      <w:proofErr w:type="gramEnd"/>
    </w:p>
    <w:p w:rsidR="00A90658" w:rsidRDefault="00A90658" w:rsidP="00B31A42">
      <w:pPr>
        <w:pStyle w:val="Default"/>
        <w:rPr>
          <w:b/>
          <w:lang w:val="en-US"/>
        </w:rPr>
      </w:pPr>
    </w:p>
    <w:p w:rsidR="00B31A42" w:rsidRPr="00EB2433" w:rsidRDefault="002642D3" w:rsidP="00B31A42">
      <w:pPr>
        <w:pStyle w:val="Default"/>
        <w:rPr>
          <w:b/>
          <w:lang w:val="en-US"/>
        </w:rPr>
      </w:pPr>
      <w:r>
        <w:rPr>
          <w:b/>
          <w:lang w:val="en-US"/>
        </w:rPr>
        <w:t>6</w:t>
      </w:r>
      <w:r w:rsidR="00B31A42" w:rsidRPr="00EB2433">
        <w:rPr>
          <w:b/>
          <w:lang w:val="en-US"/>
        </w:rPr>
        <w:t xml:space="preserve">. </w:t>
      </w:r>
      <w:r w:rsidR="00CC6BE8" w:rsidRPr="00EB2433">
        <w:rPr>
          <w:b/>
          <w:lang w:val="en-US"/>
        </w:rPr>
        <w:t xml:space="preserve"> </w:t>
      </w:r>
      <w:r w:rsidR="00595BE8">
        <w:rPr>
          <w:b/>
          <w:lang w:val="en-US"/>
        </w:rPr>
        <w:t xml:space="preserve">KURITEGEVUSE RISKE VÄHENDAVAD </w:t>
      </w:r>
      <w:r w:rsidR="00485C85">
        <w:rPr>
          <w:b/>
          <w:lang w:val="en-US"/>
        </w:rPr>
        <w:t>ABINÕUD</w:t>
      </w:r>
      <w:r w:rsidR="00B31A42" w:rsidRPr="00EB2433">
        <w:rPr>
          <w:b/>
          <w:lang w:val="en-US"/>
        </w:rPr>
        <w:t xml:space="preserve">. </w:t>
      </w:r>
    </w:p>
    <w:p w:rsidR="002642D3" w:rsidRPr="003251DF"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Planeeritaval maa-alal arvestada vajalike meetmetega kuritegevuse ennetamiseks</w:t>
      </w:r>
      <w:r>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juhindudes</w:t>
      </w:r>
    </w:p>
    <w:p w:rsidR="002642D3" w:rsidRPr="003251DF"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3251DF">
        <w:rPr>
          <w:rFonts w:ascii="Times New Roman" w:eastAsia="ArialMT" w:hAnsi="Times New Roman" w:cs="Times New Roman"/>
          <w:color w:val="000000"/>
          <w:sz w:val="24"/>
          <w:szCs w:val="24"/>
          <w:lang w:val="en-US"/>
        </w:rPr>
        <w:t>standardist  EVS</w:t>
      </w:r>
      <w:proofErr w:type="gramEnd"/>
      <w:r w:rsidRPr="003251DF">
        <w:rPr>
          <w:rFonts w:ascii="Times New Roman" w:eastAsia="ArialMT" w:hAnsi="Times New Roman" w:cs="Times New Roman"/>
          <w:color w:val="000000"/>
          <w:sz w:val="24"/>
          <w:szCs w:val="24"/>
          <w:lang w:val="en-US"/>
        </w:rPr>
        <w:t xml:space="preserve"> 809-1:2002 „Kuritegevuse ennetamine. Linnaplaneerimine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arhitektuur. Osa 1: Linnaplaneerimine”. Planeeritaval alal on planeerimise </w:t>
      </w:r>
      <w:proofErr w:type="gramStart"/>
      <w:r w:rsidRPr="003251DF">
        <w:rPr>
          <w:rFonts w:ascii="Times New Roman" w:eastAsia="ArialMT" w:hAnsi="Times New Roman" w:cs="Times New Roman"/>
          <w:color w:val="000000"/>
          <w:sz w:val="24"/>
          <w:szCs w:val="24"/>
          <w:lang w:val="en-US"/>
        </w:rPr>
        <w:t>ja</w:t>
      </w:r>
      <w:proofErr w:type="gramEnd"/>
      <w:r w:rsidRPr="003251DF">
        <w:rPr>
          <w:rFonts w:ascii="Times New Roman" w:eastAsia="ArialMT" w:hAnsi="Times New Roman" w:cs="Times New Roman"/>
          <w:color w:val="000000"/>
          <w:sz w:val="24"/>
          <w:szCs w:val="24"/>
          <w:lang w:val="en-US"/>
        </w:rPr>
        <w:t xml:space="preserve"> strateegiate rakendamine võimalik teatud piires, rakendatavad võimalused on järgmised:</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2642D3">
        <w:rPr>
          <w:rFonts w:ascii="Times New Roman" w:eastAsia="ArialMT" w:hAnsi="Times New Roman" w:cs="Times New Roman"/>
          <w:color w:val="000000"/>
          <w:sz w:val="24"/>
          <w:szCs w:val="24"/>
          <w:lang w:val="en-US"/>
        </w:rPr>
        <w:t>süttimatust</w:t>
      </w:r>
      <w:proofErr w:type="gramEnd"/>
      <w:r w:rsidRPr="002642D3">
        <w:rPr>
          <w:rFonts w:ascii="Times New Roman" w:eastAsia="ArialMT" w:hAnsi="Times New Roman" w:cs="Times New Roman"/>
          <w:color w:val="000000"/>
          <w:sz w:val="24"/>
          <w:szCs w:val="24"/>
          <w:lang w:val="en-US"/>
        </w:rPr>
        <w:t xml:space="preserve"> materjalist prügikonteinerid ja kergestisüttiva prahi kiire koristamine;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2642D3">
        <w:rPr>
          <w:rFonts w:ascii="Times New Roman" w:eastAsia="ArialMT" w:hAnsi="Times New Roman" w:cs="Times New Roman"/>
          <w:color w:val="000000"/>
          <w:sz w:val="24"/>
          <w:szCs w:val="24"/>
          <w:lang w:val="en-US"/>
        </w:rPr>
        <w:t>hea</w:t>
      </w:r>
      <w:proofErr w:type="gramEnd"/>
      <w:r w:rsidRPr="002642D3">
        <w:rPr>
          <w:rFonts w:ascii="Times New Roman" w:eastAsia="ArialMT" w:hAnsi="Times New Roman" w:cs="Times New Roman"/>
          <w:color w:val="000000"/>
          <w:sz w:val="24"/>
          <w:szCs w:val="24"/>
          <w:lang w:val="en-US"/>
        </w:rPr>
        <w:t xml:space="preserve"> valgustus hoonele, sissepääsudele ja parklatele;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2642D3">
        <w:rPr>
          <w:rFonts w:ascii="Times New Roman" w:eastAsia="ArialMT" w:hAnsi="Times New Roman" w:cs="Times New Roman"/>
          <w:color w:val="000000"/>
          <w:sz w:val="24"/>
          <w:szCs w:val="24"/>
          <w:lang w:val="en-US"/>
        </w:rPr>
        <w:t>haljastuse</w:t>
      </w:r>
      <w:proofErr w:type="gramEnd"/>
      <w:r w:rsidRPr="002642D3">
        <w:rPr>
          <w:rFonts w:ascii="Times New Roman" w:eastAsia="ArialMT" w:hAnsi="Times New Roman" w:cs="Times New Roman"/>
          <w:color w:val="000000"/>
          <w:sz w:val="24"/>
          <w:szCs w:val="24"/>
          <w:lang w:val="en-US"/>
        </w:rPr>
        <w:t xml:space="preserve"> projekteerimine selliselt, et ei tekiks kurjategijatele varjumisvõimalusi;</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2642D3">
        <w:rPr>
          <w:rFonts w:ascii="Times New Roman" w:eastAsia="ArialMT" w:hAnsi="Times New Roman" w:cs="Times New Roman"/>
          <w:color w:val="000000"/>
          <w:sz w:val="24"/>
          <w:szCs w:val="24"/>
          <w:lang w:val="en-US"/>
        </w:rPr>
        <w:t>territooriumi</w:t>
      </w:r>
      <w:proofErr w:type="gramEnd"/>
      <w:r w:rsidRPr="002642D3">
        <w:rPr>
          <w:rFonts w:ascii="Times New Roman" w:eastAsia="ArialMT" w:hAnsi="Times New Roman" w:cs="Times New Roman"/>
          <w:color w:val="000000"/>
          <w:sz w:val="24"/>
          <w:szCs w:val="24"/>
          <w:lang w:val="en-US"/>
        </w:rPr>
        <w:t xml:space="preserve"> korrashoid;</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2642D3">
        <w:rPr>
          <w:rFonts w:ascii="Times New Roman" w:eastAsia="ArialMT" w:hAnsi="Times New Roman" w:cs="Times New Roman"/>
          <w:color w:val="000000"/>
          <w:sz w:val="24"/>
          <w:szCs w:val="24"/>
          <w:lang w:val="en-US"/>
        </w:rPr>
        <w:t>vastupidavate</w:t>
      </w:r>
      <w:proofErr w:type="gramEnd"/>
      <w:r w:rsidRPr="002642D3">
        <w:rPr>
          <w:rFonts w:ascii="Times New Roman" w:eastAsia="ArialMT" w:hAnsi="Times New Roman" w:cs="Times New Roman"/>
          <w:color w:val="000000"/>
          <w:sz w:val="24"/>
          <w:szCs w:val="24"/>
          <w:lang w:val="en-US"/>
        </w:rPr>
        <w:t xml:space="preserve"> uste- ja aknaraamide, lukkude, uste, akende ja klaaside kasutamine;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2642D3">
        <w:rPr>
          <w:rFonts w:ascii="Times New Roman" w:eastAsia="ArialMT" w:hAnsi="Times New Roman" w:cs="Times New Roman"/>
          <w:color w:val="000000"/>
          <w:sz w:val="24"/>
          <w:szCs w:val="24"/>
          <w:lang w:val="en-US"/>
        </w:rPr>
        <w:t>tulekindlate</w:t>
      </w:r>
      <w:proofErr w:type="gramEnd"/>
      <w:r w:rsidRPr="002642D3">
        <w:rPr>
          <w:rFonts w:ascii="Times New Roman" w:eastAsia="ArialMT" w:hAnsi="Times New Roman" w:cs="Times New Roman"/>
          <w:color w:val="000000"/>
          <w:sz w:val="24"/>
          <w:szCs w:val="24"/>
          <w:lang w:val="en-US"/>
        </w:rPr>
        <w:t xml:space="preserve"> materjalide kasutamine;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proofErr w:type="gramStart"/>
      <w:r w:rsidRPr="00EB2433">
        <w:rPr>
          <w:lang w:val="en-US"/>
        </w:rPr>
        <w:t xml:space="preserve">•  </w:t>
      </w:r>
      <w:r w:rsidRPr="002642D3">
        <w:rPr>
          <w:rFonts w:ascii="Times New Roman" w:eastAsia="ArialMT" w:hAnsi="Times New Roman" w:cs="Times New Roman"/>
          <w:color w:val="000000"/>
          <w:sz w:val="24"/>
          <w:szCs w:val="24"/>
          <w:lang w:val="en-US"/>
        </w:rPr>
        <w:t>tuletõrje</w:t>
      </w:r>
      <w:proofErr w:type="gramEnd"/>
      <w:r w:rsidRPr="002642D3">
        <w:rPr>
          <w:rFonts w:ascii="Times New Roman" w:eastAsia="ArialMT" w:hAnsi="Times New Roman" w:cs="Times New Roman"/>
          <w:color w:val="000000"/>
          <w:sz w:val="24"/>
          <w:szCs w:val="24"/>
          <w:lang w:val="en-US"/>
        </w:rPr>
        <w:t>- ning valvesignalisatsiooni paigaldamine;</w:t>
      </w:r>
    </w:p>
    <w:p w:rsidR="00CC6BE8" w:rsidRDefault="002642D3" w:rsidP="002642D3">
      <w:pPr>
        <w:pStyle w:val="Default"/>
        <w:rPr>
          <w:lang w:val="en-US"/>
        </w:rPr>
      </w:pPr>
      <w:proofErr w:type="gramStart"/>
      <w:r w:rsidRPr="00EB2433">
        <w:rPr>
          <w:lang w:val="en-US"/>
        </w:rPr>
        <w:t xml:space="preserve">•  </w:t>
      </w:r>
      <w:r>
        <w:rPr>
          <w:lang w:val="en-US"/>
        </w:rPr>
        <w:t>s</w:t>
      </w:r>
      <w:r w:rsidRPr="003251DF">
        <w:rPr>
          <w:lang w:val="en-US"/>
        </w:rPr>
        <w:t>oovitavalt</w:t>
      </w:r>
      <w:proofErr w:type="gramEnd"/>
      <w:r w:rsidRPr="003251DF">
        <w:rPr>
          <w:lang w:val="en-US"/>
        </w:rPr>
        <w:t xml:space="preserve"> naabrivalve piirkonna loomine</w:t>
      </w:r>
      <w:r w:rsidRPr="003251DF">
        <w:rPr>
          <w:lang w:val="et-EE"/>
        </w:rPr>
        <w:t>.</w:t>
      </w:r>
      <w:r w:rsidR="00CC6BE8" w:rsidRPr="00EB2433">
        <w:rPr>
          <w:lang w:val="en-US"/>
        </w:rPr>
        <w:t xml:space="preserve"> </w:t>
      </w:r>
    </w:p>
    <w:p w:rsidR="00C83363" w:rsidRDefault="00C83363" w:rsidP="00CC6BE8">
      <w:pPr>
        <w:pStyle w:val="Default"/>
        <w:rPr>
          <w:lang w:val="en-US"/>
        </w:rPr>
      </w:pPr>
    </w:p>
    <w:p w:rsidR="00C83363" w:rsidRDefault="00C83363" w:rsidP="00CC6BE8">
      <w:pPr>
        <w:pStyle w:val="Default"/>
        <w:rPr>
          <w:lang w:val="en-US"/>
        </w:rPr>
      </w:pPr>
    </w:p>
    <w:p w:rsidR="00C83363" w:rsidRDefault="00C83363" w:rsidP="00C833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Koostas:  D. Intal</w:t>
      </w:r>
    </w:p>
    <w:p w:rsidR="00C83363" w:rsidRPr="00EB2433" w:rsidRDefault="00C83363" w:rsidP="00C83363">
      <w:pPr>
        <w:pStyle w:val="Default"/>
        <w:rPr>
          <w:lang w:val="en-US"/>
        </w:rPr>
      </w:pPr>
      <w:r>
        <w:rPr>
          <w:rFonts w:eastAsia="ArialMT"/>
          <w:lang w:val="en-US"/>
        </w:rPr>
        <w:t>Arhitekt: A. Kuningas</w:t>
      </w:r>
    </w:p>
    <w:p w:rsidR="00CC6BE8" w:rsidRPr="00CC6BE8" w:rsidRDefault="00CC6BE8" w:rsidP="00CC6BE8">
      <w:pPr>
        <w:pStyle w:val="Default"/>
        <w:rPr>
          <w:lang w:val="en-US"/>
        </w:rPr>
      </w:pPr>
    </w:p>
    <w:p w:rsidR="00CC6BE8" w:rsidRPr="00CC6BE8" w:rsidRDefault="00CC6BE8" w:rsidP="00CC6BE8">
      <w:pPr>
        <w:pStyle w:val="Default"/>
        <w:rPr>
          <w:lang w:val="en-US"/>
        </w:rPr>
      </w:pPr>
    </w:p>
    <w:p w:rsidR="00CC6BE8" w:rsidRPr="00B31A42" w:rsidRDefault="00CC6BE8" w:rsidP="00B31A42">
      <w:pPr>
        <w:pStyle w:val="Default"/>
        <w:rPr>
          <w:sz w:val="23"/>
          <w:szCs w:val="23"/>
          <w:lang w:val="en-US"/>
        </w:rPr>
      </w:pPr>
    </w:p>
    <w:p w:rsidR="00A12BB4" w:rsidRPr="00960151" w:rsidRDefault="00A12BB4" w:rsidP="00A12BB4">
      <w:pPr>
        <w:autoSpaceDE w:val="0"/>
        <w:autoSpaceDN w:val="0"/>
        <w:adjustRightInd w:val="0"/>
        <w:spacing w:after="0" w:line="240" w:lineRule="auto"/>
        <w:rPr>
          <w:rFonts w:ascii="Times New Roman" w:hAnsi="Times New Roman" w:cs="Times New Roman"/>
          <w:sz w:val="24"/>
          <w:szCs w:val="24"/>
          <w:lang w:val="et-EE"/>
        </w:rPr>
      </w:pPr>
    </w:p>
    <w:p w:rsidR="00A12BB4" w:rsidRPr="00960151" w:rsidRDefault="00A12BB4" w:rsidP="00A12BB4">
      <w:pPr>
        <w:autoSpaceDE w:val="0"/>
        <w:autoSpaceDN w:val="0"/>
        <w:adjustRightInd w:val="0"/>
        <w:spacing w:after="0" w:line="240" w:lineRule="auto"/>
        <w:rPr>
          <w:rFonts w:ascii="Times New Roman" w:hAnsi="Times New Roman" w:cs="Times New Roman"/>
          <w:sz w:val="24"/>
          <w:szCs w:val="24"/>
          <w:lang w:val="et-EE"/>
        </w:rPr>
      </w:pPr>
    </w:p>
    <w:p w:rsidR="00A12BB4" w:rsidRPr="00A12BB4" w:rsidRDefault="00A12BB4" w:rsidP="00A12BB4">
      <w:pPr>
        <w:autoSpaceDE w:val="0"/>
        <w:autoSpaceDN w:val="0"/>
        <w:adjustRightInd w:val="0"/>
        <w:spacing w:after="0" w:line="240" w:lineRule="auto"/>
        <w:rPr>
          <w:rFonts w:ascii="Times New Roman" w:hAnsi="Times New Roman" w:cs="Times New Roman"/>
          <w:color w:val="000000"/>
          <w:sz w:val="24"/>
          <w:szCs w:val="24"/>
          <w:lang w:val="en-US"/>
        </w:rPr>
      </w:pPr>
    </w:p>
    <w:sectPr w:rsidR="00A12BB4" w:rsidRPr="00A12BB4" w:rsidSect="00BF59B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471" w:rsidRDefault="007F4471" w:rsidP="00F27B7E">
      <w:pPr>
        <w:spacing w:after="0" w:line="240" w:lineRule="auto"/>
      </w:pPr>
      <w:r>
        <w:separator/>
      </w:r>
    </w:p>
  </w:endnote>
  <w:endnote w:type="continuationSeparator" w:id="0">
    <w:p w:rsidR="007F4471" w:rsidRDefault="007F4471" w:rsidP="00F27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446470"/>
    </w:sdtPr>
    <w:sdtContent>
      <w:sdt>
        <w:sdtPr>
          <w:id w:val="104118810"/>
        </w:sdtPr>
        <w:sdtContent>
          <w:p w:rsidR="007B5E5D" w:rsidRDefault="000D406F">
            <w:pPr>
              <w:pStyle w:val="a7"/>
              <w:jc w:val="center"/>
            </w:pPr>
            <w:r>
              <w:rPr>
                <w:b/>
                <w:sz w:val="24"/>
                <w:szCs w:val="24"/>
              </w:rPr>
              <w:fldChar w:fldCharType="begin"/>
            </w:r>
            <w:r w:rsidR="007B5E5D">
              <w:rPr>
                <w:b/>
              </w:rPr>
              <w:instrText>PAGE</w:instrText>
            </w:r>
            <w:r>
              <w:rPr>
                <w:b/>
                <w:sz w:val="24"/>
                <w:szCs w:val="24"/>
              </w:rPr>
              <w:fldChar w:fldCharType="separate"/>
            </w:r>
            <w:r w:rsidR="00966663">
              <w:rPr>
                <w:b/>
                <w:noProof/>
              </w:rPr>
              <w:t>1</w:t>
            </w:r>
            <w:r>
              <w:rPr>
                <w:b/>
                <w:sz w:val="24"/>
                <w:szCs w:val="24"/>
              </w:rPr>
              <w:fldChar w:fldCharType="end"/>
            </w:r>
            <w:r w:rsidR="007B5E5D">
              <w:t xml:space="preserve"> </w:t>
            </w:r>
            <w:r w:rsidR="007B5E5D">
              <w:rPr>
                <w:lang w:val="et-EE"/>
              </w:rPr>
              <w:t>/</w:t>
            </w:r>
            <w:r w:rsidR="007B5E5D">
              <w:t xml:space="preserve"> </w:t>
            </w:r>
            <w:r>
              <w:rPr>
                <w:b/>
                <w:sz w:val="24"/>
                <w:szCs w:val="24"/>
              </w:rPr>
              <w:fldChar w:fldCharType="begin"/>
            </w:r>
            <w:r w:rsidR="007B5E5D">
              <w:rPr>
                <w:b/>
              </w:rPr>
              <w:instrText>NUMPAGES</w:instrText>
            </w:r>
            <w:r>
              <w:rPr>
                <w:b/>
                <w:sz w:val="24"/>
                <w:szCs w:val="24"/>
              </w:rPr>
              <w:fldChar w:fldCharType="separate"/>
            </w:r>
            <w:r w:rsidR="00966663">
              <w:rPr>
                <w:b/>
                <w:noProof/>
              </w:rPr>
              <w:t>21</w:t>
            </w:r>
            <w:r>
              <w:rPr>
                <w:b/>
                <w:sz w:val="24"/>
                <w:szCs w:val="24"/>
              </w:rPr>
              <w:fldChar w:fldCharType="end"/>
            </w:r>
          </w:p>
        </w:sdtContent>
      </w:sdt>
    </w:sdtContent>
  </w:sdt>
  <w:p w:rsidR="007B5E5D" w:rsidRDefault="007B5E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471" w:rsidRDefault="007F4471" w:rsidP="00F27B7E">
      <w:pPr>
        <w:spacing w:after="0" w:line="240" w:lineRule="auto"/>
      </w:pPr>
      <w:r>
        <w:separator/>
      </w:r>
    </w:p>
  </w:footnote>
  <w:footnote w:type="continuationSeparator" w:id="0">
    <w:p w:rsidR="007F4471" w:rsidRDefault="007F4471" w:rsidP="00F27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5D" w:rsidRPr="00B7104F" w:rsidRDefault="007B5E5D" w:rsidP="00B7104F">
    <w:pPr>
      <w:autoSpaceDE w:val="0"/>
      <w:autoSpaceDN w:val="0"/>
      <w:adjustRightInd w:val="0"/>
      <w:spacing w:after="0" w:line="240" w:lineRule="auto"/>
      <w:jc w:val="center"/>
      <w:rPr>
        <w:rFonts w:ascii="Arial" w:hAnsi="Arial" w:cs="Arial"/>
        <w:color w:val="000000"/>
        <w:sz w:val="24"/>
        <w:szCs w:val="24"/>
        <w:lang w:val="et-EE"/>
      </w:rPr>
    </w:pPr>
    <w:r w:rsidRPr="00B7104F">
      <w:rPr>
        <w:rFonts w:ascii="Arial" w:hAnsi="Arial" w:cs="Arial"/>
        <w:color w:val="000000"/>
        <w:sz w:val="24"/>
        <w:szCs w:val="24"/>
        <w:lang w:val="en-US"/>
      </w:rPr>
      <w:t>Rae vallas, Suursoo külas,</w:t>
    </w:r>
    <w:r>
      <w:rPr>
        <w:rFonts w:ascii="Arial" w:hAnsi="Arial" w:cs="Arial"/>
        <w:color w:val="000000"/>
        <w:sz w:val="24"/>
        <w:szCs w:val="24"/>
        <w:lang w:val="en-US"/>
      </w:rPr>
      <w:t xml:space="preserve"> </w:t>
    </w:r>
    <w:r w:rsidRPr="00B7104F">
      <w:rPr>
        <w:rFonts w:ascii="Arial" w:hAnsi="Arial" w:cs="Arial"/>
        <w:color w:val="000000"/>
        <w:sz w:val="24"/>
        <w:szCs w:val="24"/>
        <w:lang w:val="en-US"/>
      </w:rPr>
      <w:t>Ingamäe MÜ</w:t>
    </w:r>
    <w:r>
      <w:rPr>
        <w:rFonts w:ascii="Arial" w:hAnsi="Arial" w:cs="Arial"/>
        <w:color w:val="000000"/>
        <w:sz w:val="24"/>
        <w:szCs w:val="24"/>
        <w:lang w:val="en-US"/>
      </w:rPr>
      <w:t xml:space="preserve"> </w:t>
    </w:r>
    <w:r w:rsidRPr="00B7104F">
      <w:rPr>
        <w:rFonts w:ascii="Arial" w:hAnsi="Arial" w:cs="Arial"/>
        <w:color w:val="000000"/>
        <w:sz w:val="24"/>
        <w:szCs w:val="24"/>
        <w:lang w:val="en-US"/>
      </w:rPr>
      <w:t>detailplaneering</w:t>
    </w:r>
    <w:r>
      <w:rPr>
        <w:rFonts w:ascii="Arial" w:hAnsi="Arial" w:cs="Arial"/>
        <w:color w:val="000000"/>
        <w:sz w:val="24"/>
        <w:szCs w:val="24"/>
        <w:lang w:val="et-EE"/>
      </w:rPr>
      <w:t>. Töö nr DP3-22, 30.08.2022.</w:t>
    </w:r>
  </w:p>
  <w:p w:rsidR="007B5E5D" w:rsidRPr="00461EC3" w:rsidRDefault="007B5E5D" w:rsidP="00461EC3">
    <w:pPr>
      <w:autoSpaceDE w:val="0"/>
      <w:autoSpaceDN w:val="0"/>
      <w:adjustRightInd w:val="0"/>
      <w:spacing w:after="0" w:line="252" w:lineRule="auto"/>
      <w:jc w:val="center"/>
      <w:rPr>
        <w:rFonts w:ascii="Arial" w:hAnsi="Arial" w:cs="Arial"/>
        <w:color w:val="000000"/>
        <w:sz w:val="24"/>
        <w:szCs w:val="24"/>
        <w:lang w:val="en-US"/>
      </w:rPr>
    </w:pPr>
    <w:r>
      <w:rPr>
        <w:rFonts w:ascii="Arial" w:hAnsi="Arial" w:cs="Arial"/>
        <w:color w:val="000000"/>
        <w:sz w:val="24"/>
        <w:szCs w:val="24"/>
        <w:lang w:val="et-EE"/>
      </w:rPr>
      <w:t xml:space="preserve">Koostaja: </w:t>
    </w:r>
    <w:r w:rsidRPr="00461EC3">
      <w:rPr>
        <w:rFonts w:ascii="Arial" w:hAnsi="Arial" w:cs="Arial"/>
        <w:color w:val="000000"/>
        <w:sz w:val="24"/>
        <w:szCs w:val="24"/>
        <w:lang w:val="en-US"/>
      </w:rPr>
      <w:t>Kesk Projekt OÜ</w:t>
    </w:r>
    <w:r>
      <w:rPr>
        <w:rFonts w:ascii="Arial" w:hAnsi="Arial" w:cs="Arial"/>
        <w:color w:val="000000"/>
        <w:sz w:val="24"/>
        <w:szCs w:val="24"/>
        <w:lang w:val="en-US"/>
      </w:rPr>
      <w:t>, r</w:t>
    </w:r>
    <w:r w:rsidRPr="00461EC3">
      <w:rPr>
        <w:rFonts w:ascii="Arial" w:hAnsi="Arial" w:cs="Arial"/>
        <w:color w:val="000000"/>
        <w:sz w:val="24"/>
        <w:szCs w:val="24"/>
        <w:lang w:val="en-US"/>
      </w:rPr>
      <w:t xml:space="preserve">eg. </w:t>
    </w:r>
    <w:proofErr w:type="gramStart"/>
    <w:r w:rsidRPr="00461EC3">
      <w:rPr>
        <w:rFonts w:ascii="Arial" w:hAnsi="Arial" w:cs="Arial"/>
        <w:color w:val="000000"/>
        <w:sz w:val="24"/>
        <w:szCs w:val="24"/>
        <w:lang w:val="en-US"/>
      </w:rPr>
      <w:t>nr</w:t>
    </w:r>
    <w:proofErr w:type="gramEnd"/>
    <w:r w:rsidRPr="00461EC3">
      <w:rPr>
        <w:rFonts w:ascii="Arial" w:hAnsi="Arial" w:cs="Arial"/>
        <w:color w:val="000000"/>
        <w:sz w:val="24"/>
        <w:szCs w:val="24"/>
        <w:lang w:val="en-US"/>
      </w:rPr>
      <w:t xml:space="preserve"> 12972777,</w:t>
    </w:r>
    <w:r>
      <w:rPr>
        <w:rFonts w:ascii="Arial" w:hAnsi="Arial" w:cs="Arial"/>
        <w:color w:val="000000"/>
        <w:sz w:val="24"/>
        <w:szCs w:val="24"/>
        <w:lang w:val="en-US"/>
      </w:rPr>
      <w:t xml:space="preserve"> </w:t>
    </w:r>
    <w:r w:rsidRPr="00461EC3">
      <w:rPr>
        <w:rFonts w:ascii="Arial" w:hAnsi="Arial" w:cs="Arial"/>
        <w:color w:val="000000"/>
        <w:sz w:val="24"/>
        <w:szCs w:val="24"/>
        <w:lang w:val="en-US"/>
      </w:rPr>
      <w:t>MTR EEP004188</w:t>
    </w:r>
  </w:p>
  <w:p w:rsidR="007B5E5D" w:rsidRDefault="007B5E5D" w:rsidP="00461EC3">
    <w:pPr>
      <w:autoSpaceDE w:val="0"/>
      <w:autoSpaceDN w:val="0"/>
      <w:adjustRightInd w:val="0"/>
      <w:spacing w:after="0" w:line="252" w:lineRule="auto"/>
      <w:jc w:val="center"/>
      <w:rPr>
        <w:rFonts w:ascii="Arial" w:hAnsi="Arial" w:cs="Arial"/>
        <w:color w:val="000000"/>
        <w:sz w:val="24"/>
        <w:szCs w:val="24"/>
        <w:lang w:val="et-EE"/>
      </w:rPr>
    </w:pPr>
    <w:r w:rsidRPr="00461EC3">
      <w:rPr>
        <w:rFonts w:ascii="Arial" w:hAnsi="Arial" w:cs="Arial"/>
        <w:color w:val="000000"/>
        <w:sz w:val="24"/>
        <w:szCs w:val="24"/>
        <w:lang w:val="en-US"/>
      </w:rPr>
      <w:t>Tatari 58A, Tallinn,</w:t>
    </w:r>
    <w:r>
      <w:rPr>
        <w:rFonts w:ascii="Arial" w:hAnsi="Arial" w:cs="Arial"/>
        <w:color w:val="000000"/>
        <w:sz w:val="24"/>
        <w:szCs w:val="24"/>
        <w:lang w:val="en-US"/>
      </w:rPr>
      <w:t xml:space="preserve"> </w:t>
    </w:r>
    <w:r w:rsidRPr="00461EC3">
      <w:rPr>
        <w:rFonts w:ascii="Arial" w:hAnsi="Arial" w:cs="Arial"/>
        <w:color w:val="000000"/>
        <w:sz w:val="24"/>
        <w:szCs w:val="24"/>
        <w:lang w:val="en-US"/>
      </w:rPr>
      <w:t>tel. +3725050098</w:t>
    </w:r>
    <w:r>
      <w:rPr>
        <w:rFonts w:ascii="Arial" w:hAnsi="Arial" w:cs="Arial"/>
        <w:color w:val="000000"/>
        <w:sz w:val="24"/>
        <w:szCs w:val="24"/>
        <w:lang w:val="et-EE"/>
      </w:rPr>
      <w:t>.</w:t>
    </w:r>
  </w:p>
  <w:p w:rsidR="007B5E5D" w:rsidRDefault="007B5E5D" w:rsidP="00461EC3">
    <w:pPr>
      <w:autoSpaceDE w:val="0"/>
      <w:autoSpaceDN w:val="0"/>
      <w:adjustRightInd w:val="0"/>
      <w:spacing w:after="0" w:line="252" w:lineRule="auto"/>
      <w:jc w:val="center"/>
      <w:rPr>
        <w:rFonts w:ascii="Arial" w:hAnsi="Arial" w:cs="Arial"/>
        <w:color w:val="000000"/>
        <w:sz w:val="24"/>
        <w:szCs w:val="24"/>
        <w:lang w:val="et-EE"/>
      </w:rPr>
    </w:pPr>
    <w:r>
      <w:rPr>
        <w:rFonts w:ascii="Arial" w:hAnsi="Arial" w:cs="Arial"/>
        <w:color w:val="000000"/>
        <w:sz w:val="24"/>
        <w:szCs w:val="24"/>
        <w:lang w:val="et-EE"/>
      </w:rPr>
      <w:t>Joonestaja: Dmitri Intal.</w:t>
    </w:r>
  </w:p>
  <w:p w:rsidR="007B5E5D" w:rsidRPr="00461EC3" w:rsidRDefault="007B5E5D" w:rsidP="00461EC3">
    <w:pPr>
      <w:autoSpaceDE w:val="0"/>
      <w:autoSpaceDN w:val="0"/>
      <w:adjustRightInd w:val="0"/>
      <w:spacing w:after="0" w:line="240" w:lineRule="auto"/>
      <w:jc w:val="center"/>
      <w:rPr>
        <w:rFonts w:ascii="Arial" w:hAnsi="Arial" w:cs="Arial"/>
        <w:color w:val="000000"/>
        <w:sz w:val="24"/>
        <w:szCs w:val="24"/>
        <w:lang w:val="en-US"/>
      </w:rPr>
    </w:pPr>
    <w:r>
      <w:rPr>
        <w:rFonts w:ascii="Arial" w:hAnsi="Arial" w:cs="Arial"/>
        <w:color w:val="000000"/>
        <w:sz w:val="24"/>
        <w:szCs w:val="24"/>
        <w:lang w:val="et-EE"/>
      </w:rPr>
      <w:t xml:space="preserve">Arhitekt: </w:t>
    </w:r>
    <w:r>
      <w:rPr>
        <w:rFonts w:ascii="Arial" w:hAnsi="Arial" w:cs="Arial"/>
        <w:color w:val="000000"/>
        <w:sz w:val="24"/>
        <w:szCs w:val="24"/>
        <w:lang w:val="en-US"/>
      </w:rPr>
      <w:t>Anu Kuningas, k</w:t>
    </w:r>
    <w:r w:rsidRPr="00461EC3">
      <w:rPr>
        <w:rFonts w:ascii="Arial" w:hAnsi="Arial" w:cs="Arial"/>
        <w:color w:val="000000"/>
        <w:sz w:val="24"/>
        <w:szCs w:val="24"/>
        <w:lang w:val="en-US"/>
      </w:rPr>
      <w:t xml:space="preserve">utsetunnistus 117191 - </w:t>
    </w:r>
    <w:r>
      <w:rPr>
        <w:rFonts w:ascii="Arial" w:hAnsi="Arial" w:cs="Arial"/>
        <w:color w:val="000000"/>
        <w:sz w:val="24"/>
        <w:szCs w:val="24"/>
        <w:lang w:val="en-US"/>
      </w:rPr>
      <w:t>v</w:t>
    </w:r>
    <w:r w:rsidRPr="00461EC3">
      <w:rPr>
        <w:rFonts w:ascii="Arial" w:hAnsi="Arial" w:cs="Arial"/>
        <w:color w:val="000000"/>
        <w:sz w:val="24"/>
        <w:szCs w:val="24"/>
        <w:lang w:val="en-US"/>
      </w:rPr>
      <w:t>olitatud arhitekt, tase 7.</w:t>
    </w:r>
  </w:p>
  <w:p w:rsidR="007B5E5D" w:rsidRPr="00461EC3" w:rsidRDefault="007B5E5D" w:rsidP="00461EC3">
    <w:pPr>
      <w:autoSpaceDE w:val="0"/>
      <w:autoSpaceDN w:val="0"/>
      <w:adjustRightInd w:val="0"/>
      <w:spacing w:after="0" w:line="252" w:lineRule="auto"/>
      <w:jc w:val="center"/>
      <w:rPr>
        <w:rFonts w:ascii="Arial" w:hAnsi="Arial" w:cs="Arial"/>
        <w:color w:val="000000"/>
        <w:sz w:val="24"/>
        <w:szCs w:val="24"/>
        <w:lang w:val="en-US"/>
      </w:rPr>
    </w:pPr>
    <w:r w:rsidRPr="00461EC3">
      <w:rPr>
        <w:rFonts w:ascii="Arial" w:hAnsi="Arial" w:cs="Arial"/>
        <w:color w:val="000000"/>
        <w:sz w:val="24"/>
        <w:szCs w:val="24"/>
        <w:lang w:val="en-US"/>
      </w:rPr>
      <w:t>AB Anu Kuningas OÜ,</w:t>
    </w:r>
    <w:r>
      <w:rPr>
        <w:rFonts w:ascii="Arial" w:hAnsi="Arial" w:cs="Arial"/>
        <w:color w:val="000000"/>
        <w:sz w:val="24"/>
        <w:szCs w:val="24"/>
        <w:lang w:val="et-EE"/>
      </w:rPr>
      <w:t xml:space="preserve"> r</w:t>
    </w:r>
    <w:r w:rsidRPr="00461EC3">
      <w:rPr>
        <w:rFonts w:ascii="Arial" w:hAnsi="Arial" w:cs="Arial"/>
        <w:color w:val="000000"/>
        <w:sz w:val="24"/>
        <w:szCs w:val="24"/>
        <w:lang w:val="en-US"/>
      </w:rPr>
      <w:t>eg. nr.12639078, MTR: EEP001932</w:t>
    </w:r>
  </w:p>
  <w:p w:rsidR="007B5E5D" w:rsidRPr="00B7104F" w:rsidRDefault="007B5E5D" w:rsidP="00B7104F">
    <w:pPr>
      <w:autoSpaceDE w:val="0"/>
      <w:autoSpaceDN w:val="0"/>
      <w:adjustRightInd w:val="0"/>
      <w:spacing w:after="0" w:line="240" w:lineRule="auto"/>
      <w:jc w:val="center"/>
      <w:rPr>
        <w:rFonts w:ascii="Arial" w:hAnsi="Arial" w:cs="Arial"/>
        <w:color w:val="000000"/>
        <w:sz w:val="24"/>
        <w:szCs w:val="24"/>
        <w:lang w:val="et-EE"/>
      </w:rPr>
    </w:pPr>
    <w:r>
      <w:rPr>
        <w:rFonts w:ascii="Arial" w:hAnsi="Arial" w:cs="Arial"/>
        <w:color w:val="000000"/>
        <w:sz w:val="24"/>
        <w:szCs w:val="24"/>
        <w:lang w:val="et-EE"/>
      </w:rPr>
      <w:t xml:space="preserve">Huvitatud isik: </w:t>
    </w:r>
    <w:r w:rsidRPr="00B7104F">
      <w:rPr>
        <w:rFonts w:ascii="Arial" w:hAnsi="Arial" w:cs="Arial"/>
        <w:color w:val="000000"/>
        <w:sz w:val="24"/>
        <w:szCs w:val="24"/>
      </w:rPr>
      <w:t>Liilia Tõnisson</w:t>
    </w:r>
    <w:r>
      <w:rPr>
        <w:rFonts w:ascii="Arial" w:hAnsi="Arial" w:cs="Arial"/>
        <w:color w:val="000000"/>
        <w:sz w:val="24"/>
        <w:szCs w:val="24"/>
        <w:lang w:val="et-EE"/>
      </w:rPr>
      <w:t>.</w:t>
    </w:r>
  </w:p>
  <w:p w:rsidR="007B5E5D" w:rsidRPr="00461EC3" w:rsidRDefault="007B5E5D" w:rsidP="00461EC3">
    <w:pPr>
      <w:autoSpaceDE w:val="0"/>
      <w:autoSpaceDN w:val="0"/>
      <w:adjustRightInd w:val="0"/>
      <w:spacing w:after="0" w:line="252" w:lineRule="auto"/>
      <w:jc w:val="center"/>
      <w:rPr>
        <w:rFonts w:ascii="Arial" w:hAnsi="Arial" w:cs="Arial"/>
        <w:color w:val="000000"/>
        <w:sz w:val="24"/>
        <w:szCs w:val="24"/>
        <w:lang w:val="et-E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27F39E"/>
    <w:multiLevelType w:val="hybridMultilevel"/>
    <w:tmpl w:val="57734A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F4D199"/>
    <w:multiLevelType w:val="hybridMultilevel"/>
    <w:tmpl w:val="815676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A648A5"/>
    <w:multiLevelType w:val="hybridMultilevel"/>
    <w:tmpl w:val="58CADF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70EA9D"/>
    <w:multiLevelType w:val="hybridMultilevel"/>
    <w:tmpl w:val="B906C7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5848E3"/>
    <w:multiLevelType w:val="hybridMultilevel"/>
    <w:tmpl w:val="90C505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3BC8429"/>
    <w:multiLevelType w:val="hybridMultilevel"/>
    <w:tmpl w:val="E288E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1299FB"/>
    <w:multiLevelType w:val="hybridMultilevel"/>
    <w:tmpl w:val="0480B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9B29B1D"/>
    <w:multiLevelType w:val="hybridMultilevel"/>
    <w:tmpl w:val="838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A6C4FF"/>
    <w:multiLevelType w:val="hybridMultilevel"/>
    <w:tmpl w:val="FCDE5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0C58D0C"/>
    <w:multiLevelType w:val="hybridMultilevel"/>
    <w:tmpl w:val="4B6A65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1AB8F4F"/>
    <w:multiLevelType w:val="hybridMultilevel"/>
    <w:tmpl w:val="93C91F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984E4B9"/>
    <w:multiLevelType w:val="hybridMultilevel"/>
    <w:tmpl w:val="E6A274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B87F363"/>
    <w:multiLevelType w:val="hybridMultilevel"/>
    <w:tmpl w:val="2E55B3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547"/>
    <w:multiLevelType w:val="hybridMultilevel"/>
    <w:tmpl w:val="64AED062"/>
    <w:lvl w:ilvl="0" w:tplc="DE6445DC">
      <w:start w:val="1"/>
      <w:numFmt w:val="bullet"/>
      <w:lvlText w:val="-"/>
      <w:lvlJc w:val="left"/>
    </w:lvl>
    <w:lvl w:ilvl="1" w:tplc="60B2EFF6">
      <w:numFmt w:val="decimal"/>
      <w:lvlText w:val=""/>
      <w:lvlJc w:val="left"/>
    </w:lvl>
    <w:lvl w:ilvl="2" w:tplc="710AE824">
      <w:numFmt w:val="decimal"/>
      <w:lvlText w:val=""/>
      <w:lvlJc w:val="left"/>
    </w:lvl>
    <w:lvl w:ilvl="3" w:tplc="6CB4B4A4">
      <w:numFmt w:val="decimal"/>
      <w:lvlText w:val=""/>
      <w:lvlJc w:val="left"/>
    </w:lvl>
    <w:lvl w:ilvl="4" w:tplc="98E035BC">
      <w:numFmt w:val="decimal"/>
      <w:lvlText w:val=""/>
      <w:lvlJc w:val="left"/>
    </w:lvl>
    <w:lvl w:ilvl="5" w:tplc="D4264A2A">
      <w:numFmt w:val="decimal"/>
      <w:lvlText w:val=""/>
      <w:lvlJc w:val="left"/>
    </w:lvl>
    <w:lvl w:ilvl="6" w:tplc="95BCC44E">
      <w:numFmt w:val="decimal"/>
      <w:lvlText w:val=""/>
      <w:lvlJc w:val="left"/>
    </w:lvl>
    <w:lvl w:ilvl="7" w:tplc="6BC0FE7C">
      <w:numFmt w:val="decimal"/>
      <w:lvlText w:val=""/>
      <w:lvlJc w:val="left"/>
    </w:lvl>
    <w:lvl w:ilvl="8" w:tplc="864A31B0">
      <w:numFmt w:val="decimal"/>
      <w:lvlText w:val=""/>
      <w:lvlJc w:val="left"/>
    </w:lvl>
  </w:abstractNum>
  <w:abstractNum w:abstractNumId="14">
    <w:nsid w:val="00002D12"/>
    <w:multiLevelType w:val="hybridMultilevel"/>
    <w:tmpl w:val="F04656E2"/>
    <w:lvl w:ilvl="0" w:tplc="B3F09B5E">
      <w:start w:val="1"/>
      <w:numFmt w:val="bullet"/>
      <w:lvlText w:val="-"/>
      <w:lvlJc w:val="left"/>
    </w:lvl>
    <w:lvl w:ilvl="1" w:tplc="DBE22994">
      <w:numFmt w:val="decimal"/>
      <w:lvlText w:val=""/>
      <w:lvlJc w:val="left"/>
    </w:lvl>
    <w:lvl w:ilvl="2" w:tplc="90440480">
      <w:numFmt w:val="decimal"/>
      <w:lvlText w:val=""/>
      <w:lvlJc w:val="left"/>
    </w:lvl>
    <w:lvl w:ilvl="3" w:tplc="24D8CEDE">
      <w:numFmt w:val="decimal"/>
      <w:lvlText w:val=""/>
      <w:lvlJc w:val="left"/>
    </w:lvl>
    <w:lvl w:ilvl="4" w:tplc="C4D0134E">
      <w:numFmt w:val="decimal"/>
      <w:lvlText w:val=""/>
      <w:lvlJc w:val="left"/>
    </w:lvl>
    <w:lvl w:ilvl="5" w:tplc="F5B6F04C">
      <w:numFmt w:val="decimal"/>
      <w:lvlText w:val=""/>
      <w:lvlJc w:val="left"/>
    </w:lvl>
    <w:lvl w:ilvl="6" w:tplc="3498F828">
      <w:numFmt w:val="decimal"/>
      <w:lvlText w:val=""/>
      <w:lvlJc w:val="left"/>
    </w:lvl>
    <w:lvl w:ilvl="7" w:tplc="AD18100A">
      <w:numFmt w:val="decimal"/>
      <w:lvlText w:val=""/>
      <w:lvlJc w:val="left"/>
    </w:lvl>
    <w:lvl w:ilvl="8" w:tplc="D4BA9136">
      <w:numFmt w:val="decimal"/>
      <w:lvlText w:val=""/>
      <w:lvlJc w:val="left"/>
    </w:lvl>
  </w:abstractNum>
  <w:abstractNum w:abstractNumId="15">
    <w:nsid w:val="000039B3"/>
    <w:multiLevelType w:val="hybridMultilevel"/>
    <w:tmpl w:val="6068FC9A"/>
    <w:lvl w:ilvl="0" w:tplc="3FAE3FB8">
      <w:start w:val="1"/>
      <w:numFmt w:val="bullet"/>
      <w:lvlText w:val="-"/>
      <w:lvlJc w:val="left"/>
    </w:lvl>
    <w:lvl w:ilvl="1" w:tplc="DB700E10">
      <w:numFmt w:val="decimal"/>
      <w:lvlText w:val=""/>
      <w:lvlJc w:val="left"/>
    </w:lvl>
    <w:lvl w:ilvl="2" w:tplc="DA50F21A">
      <w:numFmt w:val="decimal"/>
      <w:lvlText w:val=""/>
      <w:lvlJc w:val="left"/>
    </w:lvl>
    <w:lvl w:ilvl="3" w:tplc="57ACF27A">
      <w:numFmt w:val="decimal"/>
      <w:lvlText w:val=""/>
      <w:lvlJc w:val="left"/>
    </w:lvl>
    <w:lvl w:ilvl="4" w:tplc="D4426788">
      <w:numFmt w:val="decimal"/>
      <w:lvlText w:val=""/>
      <w:lvlJc w:val="left"/>
    </w:lvl>
    <w:lvl w:ilvl="5" w:tplc="361C5E0A">
      <w:numFmt w:val="decimal"/>
      <w:lvlText w:val=""/>
      <w:lvlJc w:val="left"/>
    </w:lvl>
    <w:lvl w:ilvl="6" w:tplc="070A4520">
      <w:numFmt w:val="decimal"/>
      <w:lvlText w:val=""/>
      <w:lvlJc w:val="left"/>
    </w:lvl>
    <w:lvl w:ilvl="7" w:tplc="6E8E9CF0">
      <w:numFmt w:val="decimal"/>
      <w:lvlText w:val=""/>
      <w:lvlJc w:val="left"/>
    </w:lvl>
    <w:lvl w:ilvl="8" w:tplc="23025C4A">
      <w:numFmt w:val="decimal"/>
      <w:lvlText w:val=""/>
      <w:lvlJc w:val="left"/>
    </w:lvl>
  </w:abstractNum>
  <w:abstractNum w:abstractNumId="16">
    <w:nsid w:val="00004DC8"/>
    <w:multiLevelType w:val="hybridMultilevel"/>
    <w:tmpl w:val="DC08C350"/>
    <w:lvl w:ilvl="0" w:tplc="57A4B4A4">
      <w:start w:val="1"/>
      <w:numFmt w:val="decimal"/>
      <w:lvlText w:val="%1)"/>
      <w:lvlJc w:val="left"/>
    </w:lvl>
    <w:lvl w:ilvl="1" w:tplc="837C9B56">
      <w:numFmt w:val="decimal"/>
      <w:lvlText w:val=""/>
      <w:lvlJc w:val="left"/>
    </w:lvl>
    <w:lvl w:ilvl="2" w:tplc="D918FD3E">
      <w:numFmt w:val="decimal"/>
      <w:lvlText w:val=""/>
      <w:lvlJc w:val="left"/>
    </w:lvl>
    <w:lvl w:ilvl="3" w:tplc="DF846828">
      <w:numFmt w:val="decimal"/>
      <w:lvlText w:val=""/>
      <w:lvlJc w:val="left"/>
    </w:lvl>
    <w:lvl w:ilvl="4" w:tplc="4B3A43B4">
      <w:numFmt w:val="decimal"/>
      <w:lvlText w:val=""/>
      <w:lvlJc w:val="left"/>
    </w:lvl>
    <w:lvl w:ilvl="5" w:tplc="A7E80346">
      <w:numFmt w:val="decimal"/>
      <w:lvlText w:val=""/>
      <w:lvlJc w:val="left"/>
    </w:lvl>
    <w:lvl w:ilvl="6" w:tplc="D778CDF6">
      <w:numFmt w:val="decimal"/>
      <w:lvlText w:val=""/>
      <w:lvlJc w:val="left"/>
    </w:lvl>
    <w:lvl w:ilvl="7" w:tplc="D5DACD6C">
      <w:numFmt w:val="decimal"/>
      <w:lvlText w:val=""/>
      <w:lvlJc w:val="left"/>
    </w:lvl>
    <w:lvl w:ilvl="8" w:tplc="3B186DEE">
      <w:numFmt w:val="decimal"/>
      <w:lvlText w:val=""/>
      <w:lvlJc w:val="left"/>
    </w:lvl>
  </w:abstractNum>
  <w:abstractNum w:abstractNumId="17">
    <w:nsid w:val="000054DE"/>
    <w:multiLevelType w:val="hybridMultilevel"/>
    <w:tmpl w:val="845655CE"/>
    <w:lvl w:ilvl="0" w:tplc="3C306764">
      <w:start w:val="1"/>
      <w:numFmt w:val="bullet"/>
      <w:lvlText w:val="-"/>
      <w:lvlJc w:val="left"/>
    </w:lvl>
    <w:lvl w:ilvl="1" w:tplc="F74CADB8">
      <w:numFmt w:val="decimal"/>
      <w:lvlText w:val=""/>
      <w:lvlJc w:val="left"/>
    </w:lvl>
    <w:lvl w:ilvl="2" w:tplc="F734168E">
      <w:numFmt w:val="decimal"/>
      <w:lvlText w:val=""/>
      <w:lvlJc w:val="left"/>
    </w:lvl>
    <w:lvl w:ilvl="3" w:tplc="CB5E54B8">
      <w:numFmt w:val="decimal"/>
      <w:lvlText w:val=""/>
      <w:lvlJc w:val="left"/>
    </w:lvl>
    <w:lvl w:ilvl="4" w:tplc="75E67FB6">
      <w:numFmt w:val="decimal"/>
      <w:lvlText w:val=""/>
      <w:lvlJc w:val="left"/>
    </w:lvl>
    <w:lvl w:ilvl="5" w:tplc="E21CE498">
      <w:numFmt w:val="decimal"/>
      <w:lvlText w:val=""/>
      <w:lvlJc w:val="left"/>
    </w:lvl>
    <w:lvl w:ilvl="6" w:tplc="189A272A">
      <w:numFmt w:val="decimal"/>
      <w:lvlText w:val=""/>
      <w:lvlJc w:val="left"/>
    </w:lvl>
    <w:lvl w:ilvl="7" w:tplc="E97CE5D4">
      <w:numFmt w:val="decimal"/>
      <w:lvlText w:val=""/>
      <w:lvlJc w:val="left"/>
    </w:lvl>
    <w:lvl w:ilvl="8" w:tplc="716809C0">
      <w:numFmt w:val="decimal"/>
      <w:lvlText w:val=""/>
      <w:lvlJc w:val="left"/>
    </w:lvl>
  </w:abstractNum>
  <w:abstractNum w:abstractNumId="18">
    <w:nsid w:val="053E533F"/>
    <w:multiLevelType w:val="hybridMultilevel"/>
    <w:tmpl w:val="A17E7C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82BBA79"/>
    <w:multiLevelType w:val="hybridMultilevel"/>
    <w:tmpl w:val="CE67B5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BE59AD4"/>
    <w:multiLevelType w:val="hybridMultilevel"/>
    <w:tmpl w:val="C458CC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221401"/>
    <w:multiLevelType w:val="hybridMultilevel"/>
    <w:tmpl w:val="A48E76F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644CA9"/>
    <w:multiLevelType w:val="hybridMultilevel"/>
    <w:tmpl w:val="FC7A8B2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291950"/>
    <w:multiLevelType w:val="hybridMultilevel"/>
    <w:tmpl w:val="B5C2538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378238"/>
    <w:multiLevelType w:val="hybridMultilevel"/>
    <w:tmpl w:val="DE9392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9F37CAF"/>
    <w:multiLevelType w:val="hybridMultilevel"/>
    <w:tmpl w:val="8E936C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AA2665C"/>
    <w:multiLevelType w:val="hybridMultilevel"/>
    <w:tmpl w:val="9E6AC81C"/>
    <w:lvl w:ilvl="0" w:tplc="FFFFFFFF">
      <w:start w:val="1"/>
      <w:numFmt w:val="bullet"/>
      <w:lvlText w:val="•"/>
      <w:lvlJc w:val="left"/>
      <w:pPr>
        <w:ind w:left="720" w:hanging="360"/>
      </w:pPr>
    </w:lvl>
    <w:lvl w:ilvl="1" w:tplc="FFFFFFFF">
      <w:start w:val="1"/>
      <w:numFmt w:val="bullet"/>
      <w:lvlText w:val="•"/>
      <w:lvlJc w:val="left"/>
      <w:pPr>
        <w:ind w:left="786"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EA6CE4"/>
    <w:multiLevelType w:val="hybridMultilevel"/>
    <w:tmpl w:val="F9A60A3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06E6FC"/>
    <w:multiLevelType w:val="hybridMultilevel"/>
    <w:tmpl w:val="02E826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765031F"/>
    <w:multiLevelType w:val="hybridMultilevel"/>
    <w:tmpl w:val="B0BE146A"/>
    <w:lvl w:ilvl="0" w:tplc="F592A580">
      <w:start w:val="21"/>
      <w:numFmt w:val="bullet"/>
      <w:lvlText w:val="-"/>
      <w:lvlJc w:val="left"/>
      <w:pPr>
        <w:ind w:left="720" w:hanging="360"/>
      </w:pPr>
      <w:rPr>
        <w:rFonts w:ascii="Cambria" w:eastAsia="Arial" w:hAnsi="Cambr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2ADC8584"/>
    <w:multiLevelType w:val="hybridMultilevel"/>
    <w:tmpl w:val="74EA27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060577A"/>
    <w:multiLevelType w:val="hybridMultilevel"/>
    <w:tmpl w:val="6392CC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30D0E13"/>
    <w:multiLevelType w:val="hybridMultilevel"/>
    <w:tmpl w:val="45997E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D966A01"/>
    <w:multiLevelType w:val="hybridMultilevel"/>
    <w:tmpl w:val="440C003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21F456"/>
    <w:multiLevelType w:val="hybridMultilevel"/>
    <w:tmpl w:val="B85B58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E886A81"/>
    <w:multiLevelType w:val="hybridMultilevel"/>
    <w:tmpl w:val="5E14B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2BB4370"/>
    <w:multiLevelType w:val="hybridMultilevel"/>
    <w:tmpl w:val="FD36B4D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D66FDE"/>
    <w:multiLevelType w:val="hybridMultilevel"/>
    <w:tmpl w:val="5BC298D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2D1CF0"/>
    <w:multiLevelType w:val="hybridMultilevel"/>
    <w:tmpl w:val="F3B63BA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401A60"/>
    <w:multiLevelType w:val="hybridMultilevel"/>
    <w:tmpl w:val="05BE8EB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7F1A87"/>
    <w:multiLevelType w:val="hybridMultilevel"/>
    <w:tmpl w:val="CED0A66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F07584"/>
    <w:multiLevelType w:val="hybridMultilevel"/>
    <w:tmpl w:val="E182A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8F4851E"/>
    <w:multiLevelType w:val="hybridMultilevel"/>
    <w:tmpl w:val="570C1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65D2F34"/>
    <w:multiLevelType w:val="hybridMultilevel"/>
    <w:tmpl w:val="2BD25F0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512F10"/>
    <w:multiLevelType w:val="hybridMultilevel"/>
    <w:tmpl w:val="99EB1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B140898"/>
    <w:multiLevelType w:val="hybridMultilevel"/>
    <w:tmpl w:val="CF2C715A"/>
    <w:lvl w:ilvl="0" w:tplc="FFFFFFFF">
      <w:start w:val="1"/>
      <w:numFmt w:val="bullet"/>
      <w:lvlText w:val="•"/>
      <w:lvlJc w:val="left"/>
      <w:pPr>
        <w:ind w:left="720" w:hanging="360"/>
      </w:pPr>
    </w:lvl>
    <w:lvl w:ilvl="1" w:tplc="FFFFFFFF">
      <w:start w:val="1"/>
      <w:numFmt w:val="bullet"/>
      <w:lvlText w:val="•"/>
      <w:lvlJc w:val="left"/>
      <w:pPr>
        <w:ind w:left="786"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B26C62"/>
    <w:multiLevelType w:val="hybridMultilevel"/>
    <w:tmpl w:val="BD2CEE98"/>
    <w:lvl w:ilvl="0" w:tplc="F438B61C">
      <w:start w:val="3"/>
      <w:numFmt w:val="bullet"/>
      <w:lvlText w:val="-"/>
      <w:lvlJc w:val="left"/>
      <w:pPr>
        <w:ind w:left="720" w:hanging="360"/>
      </w:pPr>
      <w:rPr>
        <w:rFonts w:ascii="Times New Roman" w:eastAsia="Time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34"/>
  </w:num>
  <w:num w:numId="5">
    <w:abstractNumId w:val="3"/>
  </w:num>
  <w:num w:numId="6">
    <w:abstractNumId w:val="31"/>
  </w:num>
  <w:num w:numId="7">
    <w:abstractNumId w:val="28"/>
  </w:num>
  <w:num w:numId="8">
    <w:abstractNumId w:val="6"/>
  </w:num>
  <w:num w:numId="9">
    <w:abstractNumId w:val="20"/>
  </w:num>
  <w:num w:numId="10">
    <w:abstractNumId w:val="11"/>
  </w:num>
  <w:num w:numId="11">
    <w:abstractNumId w:val="19"/>
  </w:num>
  <w:num w:numId="12">
    <w:abstractNumId w:val="2"/>
  </w:num>
  <w:num w:numId="13">
    <w:abstractNumId w:val="25"/>
  </w:num>
  <w:num w:numId="14">
    <w:abstractNumId w:val="1"/>
  </w:num>
  <w:num w:numId="15">
    <w:abstractNumId w:val="12"/>
  </w:num>
  <w:num w:numId="16">
    <w:abstractNumId w:val="9"/>
  </w:num>
  <w:num w:numId="17">
    <w:abstractNumId w:val="32"/>
  </w:num>
  <w:num w:numId="18">
    <w:abstractNumId w:val="35"/>
  </w:num>
  <w:num w:numId="19">
    <w:abstractNumId w:val="0"/>
  </w:num>
  <w:num w:numId="20">
    <w:abstractNumId w:val="4"/>
  </w:num>
  <w:num w:numId="21">
    <w:abstractNumId w:val="44"/>
  </w:num>
  <w:num w:numId="22">
    <w:abstractNumId w:val="42"/>
  </w:num>
  <w:num w:numId="23">
    <w:abstractNumId w:val="24"/>
  </w:num>
  <w:num w:numId="24">
    <w:abstractNumId w:val="41"/>
  </w:num>
  <w:num w:numId="25">
    <w:abstractNumId w:val="5"/>
  </w:num>
  <w:num w:numId="26">
    <w:abstractNumId w:val="43"/>
  </w:num>
  <w:num w:numId="27">
    <w:abstractNumId w:val="10"/>
  </w:num>
  <w:num w:numId="28">
    <w:abstractNumId w:val="7"/>
  </w:num>
  <w:num w:numId="29">
    <w:abstractNumId w:val="13"/>
  </w:num>
  <w:num w:numId="30">
    <w:abstractNumId w:val="17"/>
  </w:num>
  <w:num w:numId="31">
    <w:abstractNumId w:val="46"/>
  </w:num>
  <w:num w:numId="32">
    <w:abstractNumId w:val="15"/>
  </w:num>
  <w:num w:numId="33">
    <w:abstractNumId w:val="14"/>
  </w:num>
  <w:num w:numId="34">
    <w:abstractNumId w:val="16"/>
  </w:num>
  <w:num w:numId="35">
    <w:abstractNumId w:val="39"/>
  </w:num>
  <w:num w:numId="36">
    <w:abstractNumId w:val="40"/>
  </w:num>
  <w:num w:numId="37">
    <w:abstractNumId w:val="37"/>
  </w:num>
  <w:num w:numId="38">
    <w:abstractNumId w:val="22"/>
  </w:num>
  <w:num w:numId="39">
    <w:abstractNumId w:val="33"/>
  </w:num>
  <w:num w:numId="40">
    <w:abstractNumId w:val="21"/>
  </w:num>
  <w:num w:numId="41">
    <w:abstractNumId w:val="36"/>
  </w:num>
  <w:num w:numId="42">
    <w:abstractNumId w:val="27"/>
  </w:num>
  <w:num w:numId="43">
    <w:abstractNumId w:val="23"/>
  </w:num>
  <w:num w:numId="44">
    <w:abstractNumId w:val="26"/>
  </w:num>
  <w:num w:numId="45">
    <w:abstractNumId w:val="45"/>
  </w:num>
  <w:num w:numId="46">
    <w:abstractNumId w:val="38"/>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267E78"/>
    <w:rsid w:val="000455A9"/>
    <w:rsid w:val="00061C1B"/>
    <w:rsid w:val="000D406F"/>
    <w:rsid w:val="0010195B"/>
    <w:rsid w:val="0014488E"/>
    <w:rsid w:val="00160FDE"/>
    <w:rsid w:val="0018068B"/>
    <w:rsid w:val="00182035"/>
    <w:rsid w:val="001A78C0"/>
    <w:rsid w:val="001B05E8"/>
    <w:rsid w:val="001C68D4"/>
    <w:rsid w:val="001D117B"/>
    <w:rsid w:val="001D3DF4"/>
    <w:rsid w:val="001E7363"/>
    <w:rsid w:val="001F1816"/>
    <w:rsid w:val="001F208A"/>
    <w:rsid w:val="002049E5"/>
    <w:rsid w:val="002100A4"/>
    <w:rsid w:val="00221517"/>
    <w:rsid w:val="002370F9"/>
    <w:rsid w:val="00260F52"/>
    <w:rsid w:val="002642D3"/>
    <w:rsid w:val="00267E78"/>
    <w:rsid w:val="00296274"/>
    <w:rsid w:val="00297FF4"/>
    <w:rsid w:val="002C1F0D"/>
    <w:rsid w:val="002C39CB"/>
    <w:rsid w:val="002E0E84"/>
    <w:rsid w:val="002E2206"/>
    <w:rsid w:val="002E4B43"/>
    <w:rsid w:val="002E642D"/>
    <w:rsid w:val="002F190C"/>
    <w:rsid w:val="002F29C0"/>
    <w:rsid w:val="002F7AD1"/>
    <w:rsid w:val="003164DD"/>
    <w:rsid w:val="00316993"/>
    <w:rsid w:val="00332051"/>
    <w:rsid w:val="00334D20"/>
    <w:rsid w:val="003679F7"/>
    <w:rsid w:val="00380D2B"/>
    <w:rsid w:val="00382492"/>
    <w:rsid w:val="00386CDD"/>
    <w:rsid w:val="003C4A23"/>
    <w:rsid w:val="003D7A44"/>
    <w:rsid w:val="003E23E8"/>
    <w:rsid w:val="00411E83"/>
    <w:rsid w:val="00461EC3"/>
    <w:rsid w:val="00485C85"/>
    <w:rsid w:val="004911EA"/>
    <w:rsid w:val="004B197A"/>
    <w:rsid w:val="004B19C1"/>
    <w:rsid w:val="004D6A24"/>
    <w:rsid w:val="004D7EB9"/>
    <w:rsid w:val="004F0BB6"/>
    <w:rsid w:val="00512F13"/>
    <w:rsid w:val="00512F9C"/>
    <w:rsid w:val="0051555E"/>
    <w:rsid w:val="00544444"/>
    <w:rsid w:val="00550B7B"/>
    <w:rsid w:val="005516FC"/>
    <w:rsid w:val="00563501"/>
    <w:rsid w:val="00595BE8"/>
    <w:rsid w:val="005B776E"/>
    <w:rsid w:val="005F2B2E"/>
    <w:rsid w:val="00603063"/>
    <w:rsid w:val="006218F0"/>
    <w:rsid w:val="00631A2C"/>
    <w:rsid w:val="0065004A"/>
    <w:rsid w:val="00685561"/>
    <w:rsid w:val="006A76D5"/>
    <w:rsid w:val="006B3C5A"/>
    <w:rsid w:val="006B747C"/>
    <w:rsid w:val="006C53A0"/>
    <w:rsid w:val="006E5E42"/>
    <w:rsid w:val="00700D49"/>
    <w:rsid w:val="0071255E"/>
    <w:rsid w:val="007151C3"/>
    <w:rsid w:val="00723C51"/>
    <w:rsid w:val="0077291E"/>
    <w:rsid w:val="00776C11"/>
    <w:rsid w:val="00787C4B"/>
    <w:rsid w:val="007A0A0F"/>
    <w:rsid w:val="007A1563"/>
    <w:rsid w:val="007B055D"/>
    <w:rsid w:val="007B5E5D"/>
    <w:rsid w:val="007D4A79"/>
    <w:rsid w:val="007D50D8"/>
    <w:rsid w:val="007F4471"/>
    <w:rsid w:val="00807554"/>
    <w:rsid w:val="00831C90"/>
    <w:rsid w:val="008343EE"/>
    <w:rsid w:val="0086258C"/>
    <w:rsid w:val="008729C5"/>
    <w:rsid w:val="00875807"/>
    <w:rsid w:val="00881F43"/>
    <w:rsid w:val="00897A64"/>
    <w:rsid w:val="008B7D6F"/>
    <w:rsid w:val="008C36E5"/>
    <w:rsid w:val="008C3E4F"/>
    <w:rsid w:val="008D3DBB"/>
    <w:rsid w:val="008E5BCE"/>
    <w:rsid w:val="00900DC7"/>
    <w:rsid w:val="0090684E"/>
    <w:rsid w:val="00920662"/>
    <w:rsid w:val="009257EA"/>
    <w:rsid w:val="00942419"/>
    <w:rsid w:val="00947561"/>
    <w:rsid w:val="00960151"/>
    <w:rsid w:val="0096073D"/>
    <w:rsid w:val="009633CF"/>
    <w:rsid w:val="00966663"/>
    <w:rsid w:val="009859DA"/>
    <w:rsid w:val="00997931"/>
    <w:rsid w:val="009B5336"/>
    <w:rsid w:val="009C2A65"/>
    <w:rsid w:val="009E11BF"/>
    <w:rsid w:val="00A02110"/>
    <w:rsid w:val="00A0716D"/>
    <w:rsid w:val="00A110AD"/>
    <w:rsid w:val="00A12BB4"/>
    <w:rsid w:val="00A42263"/>
    <w:rsid w:val="00A43E8D"/>
    <w:rsid w:val="00A66033"/>
    <w:rsid w:val="00A6767E"/>
    <w:rsid w:val="00A754F1"/>
    <w:rsid w:val="00A90658"/>
    <w:rsid w:val="00AA065D"/>
    <w:rsid w:val="00AA4CE1"/>
    <w:rsid w:val="00AB0837"/>
    <w:rsid w:val="00AB4C85"/>
    <w:rsid w:val="00AC565E"/>
    <w:rsid w:val="00AE1552"/>
    <w:rsid w:val="00B12D42"/>
    <w:rsid w:val="00B229CC"/>
    <w:rsid w:val="00B31A42"/>
    <w:rsid w:val="00B35BF0"/>
    <w:rsid w:val="00B621F6"/>
    <w:rsid w:val="00B7104F"/>
    <w:rsid w:val="00B777FF"/>
    <w:rsid w:val="00B8384A"/>
    <w:rsid w:val="00BF59B8"/>
    <w:rsid w:val="00C13C63"/>
    <w:rsid w:val="00C276FD"/>
    <w:rsid w:val="00C3453F"/>
    <w:rsid w:val="00C51676"/>
    <w:rsid w:val="00C62AE1"/>
    <w:rsid w:val="00C7139F"/>
    <w:rsid w:val="00C83363"/>
    <w:rsid w:val="00C94703"/>
    <w:rsid w:val="00C9517B"/>
    <w:rsid w:val="00CB544C"/>
    <w:rsid w:val="00CC0B20"/>
    <w:rsid w:val="00CC304D"/>
    <w:rsid w:val="00CC6BE8"/>
    <w:rsid w:val="00CD1ECA"/>
    <w:rsid w:val="00CD5DEC"/>
    <w:rsid w:val="00CD6496"/>
    <w:rsid w:val="00CE03BF"/>
    <w:rsid w:val="00D07735"/>
    <w:rsid w:val="00D139A6"/>
    <w:rsid w:val="00D367AB"/>
    <w:rsid w:val="00D44208"/>
    <w:rsid w:val="00D72453"/>
    <w:rsid w:val="00D8674E"/>
    <w:rsid w:val="00D96CFA"/>
    <w:rsid w:val="00DA45E5"/>
    <w:rsid w:val="00DA55E9"/>
    <w:rsid w:val="00DC24DC"/>
    <w:rsid w:val="00DC4B89"/>
    <w:rsid w:val="00DD263F"/>
    <w:rsid w:val="00DE3415"/>
    <w:rsid w:val="00DF441A"/>
    <w:rsid w:val="00E4006D"/>
    <w:rsid w:val="00E42F57"/>
    <w:rsid w:val="00E43631"/>
    <w:rsid w:val="00E43657"/>
    <w:rsid w:val="00E440DA"/>
    <w:rsid w:val="00E54D9D"/>
    <w:rsid w:val="00E55443"/>
    <w:rsid w:val="00E71744"/>
    <w:rsid w:val="00E724BD"/>
    <w:rsid w:val="00E7500C"/>
    <w:rsid w:val="00E966AA"/>
    <w:rsid w:val="00EB2433"/>
    <w:rsid w:val="00EB65C9"/>
    <w:rsid w:val="00ED5C09"/>
    <w:rsid w:val="00EE2F05"/>
    <w:rsid w:val="00F06919"/>
    <w:rsid w:val="00F17EF6"/>
    <w:rsid w:val="00F22128"/>
    <w:rsid w:val="00F2757A"/>
    <w:rsid w:val="00F27B7E"/>
    <w:rsid w:val="00F80263"/>
    <w:rsid w:val="00FA2672"/>
    <w:rsid w:val="00FB2EAE"/>
    <w:rsid w:val="00FB7BE0"/>
    <w:rsid w:val="00FC6995"/>
    <w:rsid w:val="00FD61B0"/>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B8"/>
  </w:style>
  <w:style w:type="paragraph" w:styleId="3">
    <w:name w:val="heading 3"/>
    <w:basedOn w:val="a"/>
    <w:next w:val="a"/>
    <w:link w:val="30"/>
    <w:uiPriority w:val="9"/>
    <w:semiHidden/>
    <w:unhideWhenUsed/>
    <w:qFormat/>
    <w:rsid w:val="00E440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729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E7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67E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E78"/>
    <w:rPr>
      <w:rFonts w:ascii="Tahoma" w:hAnsi="Tahoma" w:cs="Tahoma"/>
      <w:sz w:val="16"/>
      <w:szCs w:val="16"/>
    </w:rPr>
  </w:style>
  <w:style w:type="paragraph" w:styleId="a5">
    <w:name w:val="header"/>
    <w:basedOn w:val="a"/>
    <w:link w:val="a6"/>
    <w:uiPriority w:val="99"/>
    <w:semiHidden/>
    <w:unhideWhenUsed/>
    <w:rsid w:val="00F27B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7B7E"/>
  </w:style>
  <w:style w:type="paragraph" w:styleId="a7">
    <w:name w:val="footer"/>
    <w:basedOn w:val="a"/>
    <w:link w:val="a8"/>
    <w:uiPriority w:val="99"/>
    <w:unhideWhenUsed/>
    <w:rsid w:val="00F27B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B7E"/>
  </w:style>
  <w:style w:type="table" w:styleId="a9">
    <w:name w:val="Table Grid"/>
    <w:basedOn w:val="a1"/>
    <w:uiPriority w:val="59"/>
    <w:rsid w:val="00316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83363"/>
    <w:pPr>
      <w:ind w:left="720"/>
      <w:contextualSpacing/>
    </w:pPr>
  </w:style>
  <w:style w:type="paragraph" w:styleId="ab">
    <w:name w:val="Normal (Web)"/>
    <w:basedOn w:val="a"/>
    <w:uiPriority w:val="99"/>
    <w:semiHidden/>
    <w:unhideWhenUsed/>
    <w:rsid w:val="006B7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729C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E440DA"/>
    <w:rPr>
      <w:rFonts w:asciiTheme="majorHAnsi" w:eastAsiaTheme="majorEastAsia" w:hAnsiTheme="majorHAnsi" w:cstheme="majorBidi"/>
      <w:b/>
      <w:bCs/>
      <w:color w:val="4F81BD" w:themeColor="accent1"/>
    </w:rPr>
  </w:style>
  <w:style w:type="character" w:styleId="ac">
    <w:name w:val="Hyperlink"/>
    <w:basedOn w:val="a0"/>
    <w:uiPriority w:val="99"/>
    <w:unhideWhenUsed/>
    <w:rsid w:val="00C51676"/>
    <w:rPr>
      <w:color w:val="0000FF" w:themeColor="hyperlink"/>
      <w:u w:val="single"/>
    </w:rPr>
  </w:style>
  <w:style w:type="paragraph" w:customStyle="1" w:styleId="Tavaline">
    <w:name w:val="Tavaline"/>
    <w:basedOn w:val="a"/>
    <w:link w:val="TavalineMrk"/>
    <w:qFormat/>
    <w:rsid w:val="007B5E5D"/>
    <w:pPr>
      <w:widowControl w:val="0"/>
      <w:suppressAutoHyphens/>
      <w:overflowPunct w:val="0"/>
      <w:autoSpaceDE w:val="0"/>
      <w:spacing w:after="60" w:line="264" w:lineRule="auto"/>
      <w:jc w:val="both"/>
      <w:textAlignment w:val="baseline"/>
    </w:pPr>
    <w:rPr>
      <w:rFonts w:ascii="Cambria" w:eastAsia="Arial" w:hAnsi="Cambria" w:cs="Times New Roman"/>
      <w:color w:val="000000"/>
      <w:szCs w:val="20"/>
      <w:lang w:val="et-EE" w:eastAsia="ar-SA"/>
    </w:rPr>
  </w:style>
  <w:style w:type="character" w:customStyle="1" w:styleId="TavalineMrk">
    <w:name w:val="Tavaline Märk"/>
    <w:link w:val="Tavaline"/>
    <w:rsid w:val="007B5E5D"/>
    <w:rPr>
      <w:rFonts w:ascii="Cambria" w:eastAsia="Arial" w:hAnsi="Cambria" w:cs="Times New Roman"/>
      <w:color w:val="000000"/>
      <w:szCs w:val="20"/>
      <w:lang w:val="et-EE" w:eastAsia="ar-SA"/>
    </w:rPr>
  </w:style>
</w:styles>
</file>

<file path=word/webSettings.xml><?xml version="1.0" encoding="utf-8"?>
<w:webSettings xmlns:r="http://schemas.openxmlformats.org/officeDocument/2006/relationships" xmlns:w="http://schemas.openxmlformats.org/wordprocessingml/2006/main">
  <w:divs>
    <w:div w:id="14139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igiteataja.ee/akt/407092022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7822</Words>
  <Characters>44589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RePack by Diakov</cp:lastModifiedBy>
  <cp:revision>2</cp:revision>
  <cp:lastPrinted>2022-10-16T12:09:00Z</cp:lastPrinted>
  <dcterms:created xsi:type="dcterms:W3CDTF">2024-06-07T05:33:00Z</dcterms:created>
  <dcterms:modified xsi:type="dcterms:W3CDTF">2024-06-07T05:33:00Z</dcterms:modified>
</cp:coreProperties>
</file>