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072" w:type="dxa"/>
        <w:tblLayout w:type="fixed"/>
        <w:tblCellMar>
          <w:left w:w="0" w:type="dxa"/>
          <w:right w:w="0" w:type="dxa"/>
        </w:tblCellMar>
        <w:tblLook w:val="0000" w:firstRow="0" w:lastRow="0" w:firstColumn="0" w:lastColumn="0" w:noHBand="0" w:noVBand="0"/>
      </w:tblPr>
      <w:tblGrid>
        <w:gridCol w:w="5245"/>
        <w:gridCol w:w="3827"/>
      </w:tblGrid>
      <w:tr w:rsidR="00D40650" w:rsidTr="001C28BA">
        <w:trPr>
          <w:trHeight w:val="1905"/>
        </w:trPr>
        <w:tc>
          <w:tcPr>
            <w:tcW w:w="5245" w:type="dxa"/>
            <w:shd w:val="clear" w:color="auto" w:fill="auto"/>
          </w:tcPr>
          <w:p w:rsidR="00D40650" w:rsidRPr="00A10E66" w:rsidRDefault="0008669E" w:rsidP="00DF44DF">
            <w:pPr>
              <w:pStyle w:val="TableContents"/>
              <w:rPr>
                <w:b/>
              </w:rPr>
            </w:pPr>
            <w:r>
              <w:rPr>
                <w:b/>
                <w:noProof/>
                <w:lang w:eastAsia="et-EE" w:bidi="ar-SA"/>
              </w:rPr>
              <w:drawing>
                <wp:anchor distT="0" distB="0" distL="114300" distR="114300" simplePos="0" relativeHeight="251658240" behindDoc="0" locked="0" layoutInCell="1" allowOverlap="1">
                  <wp:simplePos x="1152525" y="-238125"/>
                  <wp:positionH relativeFrom="margin">
                    <wp:posOffset>-864235</wp:posOffset>
                  </wp:positionH>
                  <wp:positionV relativeFrom="margin">
                    <wp:posOffset>-144145</wp:posOffset>
                  </wp:positionV>
                  <wp:extent cx="2948400" cy="957600"/>
                  <wp:effectExtent l="0" t="0" r="0"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maantee_vapp_est_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anchor>
              </w:drawing>
            </w:r>
          </w:p>
        </w:tc>
        <w:tc>
          <w:tcPr>
            <w:tcW w:w="3827" w:type="dxa"/>
            <w:shd w:val="clear" w:color="auto" w:fill="auto"/>
          </w:tcPr>
          <w:p w:rsidR="00BC1A62" w:rsidRPr="00BC1A62" w:rsidRDefault="00BC1A62" w:rsidP="0008669E">
            <w:pPr>
              <w:pStyle w:val="AK"/>
            </w:pPr>
          </w:p>
        </w:tc>
      </w:tr>
      <w:tr w:rsidR="00D40650" w:rsidRPr="001D4CFB" w:rsidTr="001C28BA">
        <w:trPr>
          <w:trHeight w:val="1985"/>
        </w:trPr>
        <w:tc>
          <w:tcPr>
            <w:tcW w:w="5245" w:type="dxa"/>
            <w:shd w:val="clear" w:color="auto" w:fill="auto"/>
          </w:tcPr>
          <w:p w:rsidR="00726397" w:rsidRDefault="00726397" w:rsidP="009C74C9">
            <w:pPr>
              <w:pStyle w:val="adressaat0"/>
            </w:pPr>
          </w:p>
          <w:p w:rsidR="009C74C9" w:rsidRPr="00015E5C" w:rsidRDefault="009C74C9" w:rsidP="009C74C9">
            <w:pPr>
              <w:pStyle w:val="adressaat0"/>
            </w:pPr>
            <w:r w:rsidRPr="00015E5C">
              <w:t>Rae Vallavalitsus</w:t>
            </w:r>
          </w:p>
          <w:p w:rsidR="009C74C9" w:rsidRPr="00015E5C" w:rsidRDefault="009C74C9" w:rsidP="009C74C9">
            <w:pPr>
              <w:pStyle w:val="aadress"/>
            </w:pPr>
            <w:r w:rsidRPr="00015E5C">
              <w:t>Aruküla tee 9</w:t>
            </w:r>
          </w:p>
          <w:p w:rsidR="009C74C9" w:rsidRPr="00015E5C" w:rsidRDefault="009C74C9" w:rsidP="009C74C9">
            <w:pPr>
              <w:pStyle w:val="adressaat0"/>
            </w:pPr>
            <w:r w:rsidRPr="00015E5C">
              <w:t>75301   Jüri/Harjumaa</w:t>
            </w:r>
          </w:p>
          <w:p w:rsidR="003B2A9C" w:rsidRPr="00BF4D7C" w:rsidRDefault="009C74C9" w:rsidP="009C74C9">
            <w:pPr>
              <w:pStyle w:val="Adressaat"/>
              <w:rPr>
                <w:iCs/>
              </w:rPr>
            </w:pPr>
            <w:r w:rsidRPr="00015E5C">
              <w:t>info@rae.ee</w:t>
            </w:r>
          </w:p>
        </w:tc>
        <w:tc>
          <w:tcPr>
            <w:tcW w:w="3827" w:type="dxa"/>
            <w:shd w:val="clear" w:color="auto" w:fill="auto"/>
          </w:tcPr>
          <w:p w:rsidR="009C74C9" w:rsidRPr="00015E5C" w:rsidRDefault="009C74C9" w:rsidP="009C74C9">
            <w:pPr>
              <w:pStyle w:val="adressaat0"/>
              <w:snapToGrid w:val="0"/>
            </w:pPr>
            <w:r w:rsidRPr="00015E5C">
              <w:t>Teie  04.11.2015 nr 6-1/9492</w:t>
            </w:r>
          </w:p>
          <w:p w:rsidR="009C74C9" w:rsidRDefault="009C74C9" w:rsidP="009C74C9">
            <w:pPr>
              <w:pStyle w:val="adressaat0"/>
              <w:snapToGrid w:val="0"/>
            </w:pPr>
          </w:p>
          <w:p w:rsidR="003B2A9C" w:rsidRPr="001D4CFB" w:rsidRDefault="009C74C9" w:rsidP="009C52CC">
            <w:pPr>
              <w:jc w:val="left"/>
            </w:pPr>
            <w:r w:rsidRPr="00015E5C">
              <w:t>Meie 31.12.15 n</w:t>
            </w:r>
            <w:bookmarkStart w:id="0" w:name="_GoBack"/>
            <w:bookmarkEnd w:id="0"/>
            <w:r w:rsidRPr="00015E5C">
              <w:t>r 15-2/15-00028/816</w:t>
            </w:r>
          </w:p>
        </w:tc>
      </w:tr>
    </w:tbl>
    <w:p w:rsidR="009C74C9" w:rsidRPr="009C74C9" w:rsidRDefault="009C74C9" w:rsidP="009C74C9">
      <w:pPr>
        <w:pStyle w:val="kirjapealkiri"/>
        <w:spacing w:before="0" w:after="480"/>
        <w:rPr>
          <w:b/>
        </w:rPr>
      </w:pPr>
      <w:r w:rsidRPr="009C74C9">
        <w:rPr>
          <w:b/>
        </w:rPr>
        <w:t>Rae vald Lehmja küla Rukki tee kinnistute muutmise ja Liivatee katastriüksuse ning lähiala detailplaneering</w:t>
      </w:r>
    </w:p>
    <w:p w:rsidR="00726397" w:rsidRPr="00726397" w:rsidRDefault="00726397" w:rsidP="00726397">
      <w:pPr>
        <w:suppressAutoHyphens w:val="0"/>
        <w:autoSpaceDE w:val="0"/>
        <w:autoSpaceDN w:val="0"/>
        <w:adjustRightInd w:val="0"/>
        <w:rPr>
          <w:lang w:eastAsia="et-EE"/>
        </w:rPr>
      </w:pPr>
      <w:r w:rsidRPr="00726397">
        <w:rPr>
          <w:lang w:eastAsia="et-EE"/>
        </w:rPr>
        <w:t xml:space="preserve">Olete 04.11.2015.a kirjaga nr 6-1/9492 teavitanud Maanteeametit kui puudutatud isikut </w:t>
      </w:r>
      <w:proofErr w:type="spellStart"/>
      <w:r w:rsidRPr="00726397">
        <w:rPr>
          <w:lang w:eastAsia="et-EE"/>
        </w:rPr>
        <w:t>Lehmja</w:t>
      </w:r>
      <w:proofErr w:type="spellEnd"/>
      <w:r w:rsidRPr="00726397">
        <w:rPr>
          <w:lang w:eastAsia="et-EE"/>
        </w:rPr>
        <w:t xml:space="preserve"> küla Rukki tee kinnistute muu</w:t>
      </w:r>
      <w:r w:rsidR="00961BEF">
        <w:rPr>
          <w:lang w:eastAsia="et-EE"/>
        </w:rPr>
        <w:t>t</w:t>
      </w:r>
      <w:r w:rsidRPr="00726397">
        <w:rPr>
          <w:lang w:eastAsia="et-EE"/>
        </w:rPr>
        <w:t xml:space="preserve">mise ja Liivatee katastriüksuse ning lähiala detailplaneeringu (edaspidi Planeering) 13.10.2015 korraldusega nr 1530 vastu võtmisest ja 21.12.2015-03.01.2016 toimuvast avalikust väljapanekust. Vastu võetud planeeringule märkuste esitamise viimane kuupäev on 03.01.2016. </w:t>
      </w:r>
    </w:p>
    <w:p w:rsidR="00726397" w:rsidRDefault="00726397" w:rsidP="00726397">
      <w:pPr>
        <w:pStyle w:val="Default"/>
        <w:rPr>
          <w:rFonts w:ascii="Times New Roman" w:eastAsia="SimSun" w:hAnsi="Times New Roman" w:cs="Times New Roman"/>
          <w:color w:val="auto"/>
          <w:kern w:val="2"/>
          <w:lang w:bidi="hi-IN"/>
        </w:rPr>
      </w:pPr>
    </w:p>
    <w:p w:rsidR="00726397" w:rsidRDefault="00726397" w:rsidP="00726397">
      <w:pPr>
        <w:pStyle w:val="Default"/>
        <w:rPr>
          <w:rFonts w:ascii="Times New Roman" w:eastAsia="SimSun" w:hAnsi="Times New Roman" w:cs="Times New Roman"/>
          <w:color w:val="auto"/>
          <w:kern w:val="2"/>
          <w:lang w:bidi="hi-IN"/>
        </w:rPr>
      </w:pPr>
      <w:r>
        <w:rPr>
          <w:rFonts w:ascii="Times New Roman" w:eastAsia="SimSun" w:hAnsi="Times New Roman" w:cs="Times New Roman"/>
          <w:color w:val="auto"/>
          <w:kern w:val="2"/>
          <w:lang w:bidi="hi-IN"/>
        </w:rPr>
        <w:t xml:space="preserve">Planeeritav ala asub </w:t>
      </w:r>
      <w:proofErr w:type="spellStart"/>
      <w:r>
        <w:rPr>
          <w:rFonts w:ascii="Times New Roman" w:eastAsia="SimSun" w:hAnsi="Times New Roman" w:cs="Times New Roman"/>
          <w:color w:val="auto"/>
          <w:kern w:val="2"/>
          <w:lang w:bidi="hi-IN"/>
        </w:rPr>
        <w:t>Lehmja</w:t>
      </w:r>
      <w:proofErr w:type="spellEnd"/>
      <w:r>
        <w:rPr>
          <w:rFonts w:ascii="Times New Roman" w:eastAsia="SimSun" w:hAnsi="Times New Roman" w:cs="Times New Roman"/>
          <w:color w:val="auto"/>
          <w:kern w:val="2"/>
          <w:lang w:bidi="hi-IN"/>
        </w:rPr>
        <w:t xml:space="preserve"> küla territooriumil riigitee 2 Tallinn-Tartu-Võru-Luhamaa maantee ääres.</w:t>
      </w:r>
    </w:p>
    <w:p w:rsidR="00726397" w:rsidRDefault="00726397" w:rsidP="00726397">
      <w:pPr>
        <w:suppressAutoHyphens w:val="0"/>
        <w:autoSpaceDE w:val="0"/>
        <w:autoSpaceDN w:val="0"/>
        <w:adjustRightInd w:val="0"/>
        <w:rPr>
          <w:lang w:eastAsia="et-EE"/>
        </w:rPr>
      </w:pPr>
      <w:r>
        <w:rPr>
          <w:lang w:eastAsia="et-EE"/>
        </w:rPr>
        <w:t xml:space="preserve">Detailplaneeringu koostamise eesmärgiks on muuta Rae Vallavolikogu 11.12.2007 otsusega nr 340 kehtestatud </w:t>
      </w:r>
      <w:proofErr w:type="spellStart"/>
      <w:r>
        <w:rPr>
          <w:lang w:eastAsia="et-EE"/>
        </w:rPr>
        <w:t>Lehmja</w:t>
      </w:r>
      <w:proofErr w:type="spellEnd"/>
      <w:r>
        <w:rPr>
          <w:lang w:eastAsia="et-EE"/>
        </w:rPr>
        <w:t xml:space="preserve"> küla Tallinn-Tartu-Võru-Luhamaa maantee ääres asuva Assaku aleviku ja Lauda tee vahele jääva ala detailplaneeringut (Rukki tee 4, 6, 6a, 8, 10, 12, 13, 13a, 13b, 14, 15, 17, 19 kruntide osas), jagada Liivatee maatulundusmaa sihtotstarbega kinnistu tootmis- ja ärimaa, üldmaa ja transpordimaa kinnistuteks ning määrata jagatavate kinnistute ja Rukki tee 4, 6, 6a, 8, 10, 12, 13, 13a, 13b, 14, 15, 17 ja 19 kinnistute hoonestustingimused, ehitusõigused ja juurdepääsud ning lahendada tehnovõrkudega varustamine ning haljastus. </w:t>
      </w:r>
    </w:p>
    <w:p w:rsidR="00726397" w:rsidRDefault="00726397" w:rsidP="00726397">
      <w:pPr>
        <w:suppressAutoHyphens w:val="0"/>
        <w:autoSpaceDE w:val="0"/>
        <w:autoSpaceDN w:val="0"/>
        <w:adjustRightInd w:val="0"/>
        <w:rPr>
          <w:lang w:eastAsia="et-EE"/>
        </w:rPr>
      </w:pPr>
      <w:r>
        <w:rPr>
          <w:lang w:eastAsia="et-EE"/>
        </w:rPr>
        <w:t xml:space="preserve">Detailplaneeringu eesmärk on kooskõlas kehtiva Rae valla üldplaneeringuga, kus alale on ette nähtud </w:t>
      </w:r>
      <w:proofErr w:type="spellStart"/>
      <w:r>
        <w:rPr>
          <w:lang w:eastAsia="et-EE"/>
        </w:rPr>
        <w:t>tootmis</w:t>
      </w:r>
      <w:proofErr w:type="spellEnd"/>
      <w:r>
        <w:rPr>
          <w:lang w:eastAsia="et-EE"/>
        </w:rPr>
        <w:t xml:space="preserve"> -ja ärimaa juhtotstarve.</w:t>
      </w:r>
    </w:p>
    <w:p w:rsidR="00726397" w:rsidRDefault="00726397" w:rsidP="00726397">
      <w:pPr>
        <w:suppressAutoHyphens w:val="0"/>
        <w:autoSpaceDE w:val="0"/>
        <w:autoSpaceDN w:val="0"/>
        <w:adjustRightInd w:val="0"/>
        <w:rPr>
          <w:lang w:eastAsia="et-EE"/>
        </w:rPr>
      </w:pPr>
    </w:p>
    <w:p w:rsidR="00726397" w:rsidRDefault="00726397" w:rsidP="00726397">
      <w:pPr>
        <w:suppressAutoHyphens w:val="0"/>
        <w:autoSpaceDE w:val="0"/>
        <w:autoSpaceDN w:val="0"/>
        <w:adjustRightInd w:val="0"/>
        <w:rPr>
          <w:lang w:eastAsia="et-EE"/>
        </w:rPr>
      </w:pPr>
      <w:r>
        <w:rPr>
          <w:lang w:eastAsia="et-EE"/>
        </w:rPr>
        <w:t>Anname teada, et vastu võetud planeering</w:t>
      </w:r>
      <w:r w:rsidR="00961BEF">
        <w:rPr>
          <w:lang w:eastAsia="et-EE"/>
        </w:rPr>
        <w:t>, mis paikneb rahvusvahelise riigi</w:t>
      </w:r>
      <w:r w:rsidR="00DF05CB">
        <w:rPr>
          <w:lang w:eastAsia="et-EE"/>
        </w:rPr>
        <w:t xml:space="preserve"> põhimaantee </w:t>
      </w:r>
      <w:r w:rsidR="00961BEF">
        <w:rPr>
          <w:lang w:eastAsia="et-EE"/>
        </w:rPr>
        <w:t>2</w:t>
      </w:r>
      <w:r>
        <w:rPr>
          <w:lang w:eastAsia="et-EE"/>
        </w:rPr>
        <w:t xml:space="preserve"> </w:t>
      </w:r>
      <w:r w:rsidR="00961BEF">
        <w:rPr>
          <w:lang w:eastAsia="et-EE"/>
        </w:rPr>
        <w:t xml:space="preserve">Tallinn-Tartu-Võru-Luhamaa km 10,5-11,3 ääres ja tee kaitsevööndis, </w:t>
      </w:r>
      <w:r>
        <w:rPr>
          <w:lang w:eastAsia="et-EE"/>
        </w:rPr>
        <w:t>on Maanteeameti poolt kooskõlastamata (29.04.2015 kiri nr 15-2/15-</w:t>
      </w:r>
      <w:r w:rsidR="00961BEF">
        <w:rPr>
          <w:lang w:eastAsia="et-EE"/>
        </w:rPr>
        <w:t>00028/294 Rae Vallavalitsusele) põhjusel, et</w:t>
      </w:r>
      <w:r>
        <w:rPr>
          <w:lang w:eastAsia="et-EE"/>
        </w:rPr>
        <w:t xml:space="preserve"> planeeringu koostamisel pole arvestatud Maanteeameti poolt 16.12.14 kirjas nr 15-4/14-00241/637 toodud lähtekohtadega. </w:t>
      </w:r>
    </w:p>
    <w:p w:rsidR="00726397" w:rsidRDefault="00726397" w:rsidP="00726397">
      <w:pPr>
        <w:rPr>
          <w:sz w:val="23"/>
          <w:szCs w:val="23"/>
        </w:rPr>
      </w:pPr>
    </w:p>
    <w:p w:rsidR="00726397" w:rsidRDefault="00726397" w:rsidP="00726397">
      <w:pPr>
        <w:rPr>
          <w:sz w:val="23"/>
          <w:szCs w:val="23"/>
        </w:rPr>
      </w:pPr>
      <w:r>
        <w:rPr>
          <w:sz w:val="23"/>
          <w:szCs w:val="23"/>
        </w:rPr>
        <w:t>Tutvunud avalikul väljapanekul olevate materjalidega (planeeringu põhi-, tehnovõrkude joonis ja seletuskiri) peame vajalikuks märkida seletuskirja</w:t>
      </w:r>
      <w:r w:rsidR="00360E23">
        <w:rPr>
          <w:sz w:val="23"/>
          <w:szCs w:val="23"/>
        </w:rPr>
        <w:t>s toodud</w:t>
      </w:r>
      <w:r>
        <w:rPr>
          <w:sz w:val="23"/>
          <w:szCs w:val="23"/>
        </w:rPr>
        <w:t xml:space="preserve"> punktide 4.3 Piire</w:t>
      </w:r>
      <w:r w:rsidR="00360E23">
        <w:rPr>
          <w:sz w:val="23"/>
          <w:szCs w:val="23"/>
        </w:rPr>
        <w:t>,</w:t>
      </w:r>
      <w:r>
        <w:rPr>
          <w:sz w:val="23"/>
          <w:szCs w:val="23"/>
        </w:rPr>
        <w:t xml:space="preserve"> 4.4 Tänavate maa-alad, liiklus ja parkimiskorraldus ja </w:t>
      </w:r>
      <w:r w:rsidR="00360E23">
        <w:rPr>
          <w:sz w:val="23"/>
          <w:szCs w:val="23"/>
        </w:rPr>
        <w:t>5.4.Sademevee ja pinnasevee</w:t>
      </w:r>
      <w:r>
        <w:rPr>
          <w:sz w:val="23"/>
          <w:szCs w:val="23"/>
        </w:rPr>
        <w:t xml:space="preserve"> ärajuhtimise osas järgmist.</w:t>
      </w:r>
    </w:p>
    <w:p w:rsidR="00726397" w:rsidRPr="00F75B90" w:rsidRDefault="00726397" w:rsidP="00726397">
      <w:pPr>
        <w:widowControl/>
        <w:numPr>
          <w:ilvl w:val="0"/>
          <w:numId w:val="1"/>
        </w:numPr>
        <w:spacing w:line="240" w:lineRule="auto"/>
      </w:pPr>
      <w:r>
        <w:rPr>
          <w:sz w:val="23"/>
          <w:szCs w:val="23"/>
        </w:rPr>
        <w:t>Piirde kavandamisel tuleb arvestada nõudega riigitee äärse vaba ruumi ta</w:t>
      </w:r>
      <w:r w:rsidR="00360E23">
        <w:rPr>
          <w:sz w:val="23"/>
          <w:szCs w:val="23"/>
        </w:rPr>
        <w:t xml:space="preserve">gamiseks vastavalt </w:t>
      </w:r>
      <w:r>
        <w:t xml:space="preserve">majandus- ja </w:t>
      </w:r>
      <w:proofErr w:type="spellStart"/>
      <w:r>
        <w:t>taristuministri</w:t>
      </w:r>
      <w:proofErr w:type="spellEnd"/>
      <w:r>
        <w:t xml:space="preserve"> 05.08.2015 määruse nr 106 „Tee projekteerimise normid“</w:t>
      </w:r>
      <w:r>
        <w:rPr>
          <w:lang w:eastAsia="et-EE"/>
        </w:rPr>
        <w:t xml:space="preserve"> lisas „</w:t>
      </w:r>
      <w:r w:rsidRPr="00AF4539">
        <w:rPr>
          <w:lang w:eastAsia="et-EE"/>
        </w:rPr>
        <w:t>Maanteede projekteerimisnormid</w:t>
      </w:r>
      <w:r>
        <w:rPr>
          <w:lang w:eastAsia="et-EE"/>
        </w:rPr>
        <w:t>“</w:t>
      </w:r>
      <w:r w:rsidR="00360E23">
        <w:rPr>
          <w:lang w:eastAsia="et-EE"/>
        </w:rPr>
        <w:t xml:space="preserve"> </w:t>
      </w:r>
      <w:r>
        <w:rPr>
          <w:lang w:eastAsia="et-EE"/>
        </w:rPr>
        <w:t xml:space="preserve">tabel </w:t>
      </w:r>
      <w:r w:rsidRPr="003F2398">
        <w:rPr>
          <w:color w:val="000000"/>
          <w:lang w:eastAsia="et-EE"/>
        </w:rPr>
        <w:t>2.17</w:t>
      </w:r>
      <w:r>
        <w:rPr>
          <w:lang w:eastAsia="et-EE"/>
        </w:rPr>
        <w:t xml:space="preserve"> lähtetasemel hea (14,0m). </w:t>
      </w:r>
      <w:r w:rsidRPr="00F75B90">
        <w:rPr>
          <w:lang w:eastAsia="et-EE"/>
        </w:rPr>
        <w:t>Kanda võimalik piirde asukoht joonisele.</w:t>
      </w:r>
    </w:p>
    <w:p w:rsidR="00D3678A" w:rsidRPr="00F75B90" w:rsidRDefault="008529E5" w:rsidP="00D3678A">
      <w:pPr>
        <w:widowControl/>
        <w:numPr>
          <w:ilvl w:val="0"/>
          <w:numId w:val="1"/>
        </w:numPr>
        <w:spacing w:line="240" w:lineRule="auto"/>
      </w:pPr>
      <w:r w:rsidRPr="00F75B90">
        <w:t>Planeeringu juurdepääsude tagamisel pole arvestatud Maanteeameti seisukohtadega</w:t>
      </w:r>
      <w:r w:rsidR="00D3678A" w:rsidRPr="00F75B90">
        <w:t xml:space="preserve"> (seletuskiri punkt 4.4)</w:t>
      </w:r>
      <w:r w:rsidRPr="00F75B90">
        <w:t>.</w:t>
      </w:r>
      <w:r w:rsidR="00D3678A" w:rsidRPr="00F75B90">
        <w:rPr>
          <w:sz w:val="23"/>
          <w:szCs w:val="23"/>
        </w:rPr>
        <w:t xml:space="preserve"> Planeeringust ja selle lähialast lisanduva liikluse kui terviku käsitlemiseks tuleb koostada liiklusanalüüs (vt planeeringu lähtekohad punkt 2).</w:t>
      </w:r>
    </w:p>
    <w:p w:rsidR="00D04E85" w:rsidRPr="00F75B90" w:rsidRDefault="00D3678A" w:rsidP="00D3678A">
      <w:pPr>
        <w:widowControl/>
        <w:spacing w:line="240" w:lineRule="auto"/>
        <w:ind w:left="720"/>
      </w:pPr>
      <w:r w:rsidRPr="00F75B90">
        <w:t xml:space="preserve">Juhime tähelepanu, et </w:t>
      </w:r>
      <w:r w:rsidR="00726397" w:rsidRPr="00F75B90">
        <w:t>Maanteeameti seisukoht</w:t>
      </w:r>
      <w:r w:rsidR="00961BEF" w:rsidRPr="00F75B90">
        <w:t>a</w:t>
      </w:r>
      <w:r w:rsidR="00726397" w:rsidRPr="00F75B90">
        <w:t xml:space="preserve"> plan</w:t>
      </w:r>
      <w:r w:rsidR="00961BEF" w:rsidRPr="00F75B90">
        <w:t>eeringu juurdepääsu tagamisel oleme käsitlenud</w:t>
      </w:r>
      <w:r w:rsidR="00726397" w:rsidRPr="00F75B90">
        <w:t xml:space="preserve"> </w:t>
      </w:r>
      <w:r w:rsidR="00961BEF" w:rsidRPr="00F75B90">
        <w:t xml:space="preserve">planeeringu </w:t>
      </w:r>
      <w:r w:rsidR="00726397" w:rsidRPr="00F75B90">
        <w:t>lähtekohtades. Lisa</w:t>
      </w:r>
      <w:r w:rsidR="00961BEF" w:rsidRPr="00F75B90">
        <w:t>ks oleme juurdepääsu lahendamise osas</w:t>
      </w:r>
      <w:r w:rsidR="00726397" w:rsidRPr="00F75B90">
        <w:t xml:space="preserve"> riigi põhimaanteelt </w:t>
      </w:r>
      <w:r w:rsidR="00726397" w:rsidRPr="00F75B90">
        <w:rPr>
          <w:sz w:val="23"/>
          <w:szCs w:val="23"/>
        </w:rPr>
        <w:t>29.04.2015 kirjas nr 15-2/15-00028/294</w:t>
      </w:r>
      <w:r w:rsidR="00961BEF" w:rsidRPr="00F75B90">
        <w:rPr>
          <w:sz w:val="23"/>
          <w:szCs w:val="23"/>
        </w:rPr>
        <w:t xml:space="preserve"> (punktid 1, 2, 3) </w:t>
      </w:r>
      <w:r w:rsidR="00961BEF" w:rsidRPr="00F75B90">
        <w:rPr>
          <w:sz w:val="23"/>
          <w:szCs w:val="23"/>
        </w:rPr>
        <w:lastRenderedPageBreak/>
        <w:t>selgitanud</w:t>
      </w:r>
      <w:r w:rsidR="00726397" w:rsidRPr="00F75B90">
        <w:rPr>
          <w:sz w:val="23"/>
          <w:szCs w:val="23"/>
        </w:rPr>
        <w:t>, et ei saa nõustuda ettepanekuga detailplaneeringu I osa realiseerimise</w:t>
      </w:r>
      <w:r w:rsidR="008529E5" w:rsidRPr="00F75B90">
        <w:rPr>
          <w:sz w:val="23"/>
          <w:szCs w:val="23"/>
        </w:rPr>
        <w:t>ga</w:t>
      </w:r>
      <w:r w:rsidR="00360E23" w:rsidRPr="00F75B90">
        <w:rPr>
          <w:sz w:val="23"/>
          <w:szCs w:val="23"/>
        </w:rPr>
        <w:t xml:space="preserve"> </w:t>
      </w:r>
      <w:r w:rsidR="00726397" w:rsidRPr="00F75B90">
        <w:rPr>
          <w:sz w:val="23"/>
          <w:szCs w:val="23"/>
        </w:rPr>
        <w:t>läbi 11332 Jüri Bensiinijaama tee ja Lauda tee liiklusohtliku ristmiku</w:t>
      </w:r>
      <w:r w:rsidRPr="00F75B90">
        <w:rPr>
          <w:sz w:val="23"/>
          <w:szCs w:val="23"/>
        </w:rPr>
        <w:t>.</w:t>
      </w:r>
      <w:r w:rsidR="00726397" w:rsidRPr="00F75B90">
        <w:rPr>
          <w:sz w:val="23"/>
          <w:szCs w:val="23"/>
        </w:rPr>
        <w:t xml:space="preserve"> </w:t>
      </w:r>
      <w:r w:rsidR="00961BEF" w:rsidRPr="00F75B90">
        <w:rPr>
          <w:sz w:val="23"/>
          <w:szCs w:val="23"/>
        </w:rPr>
        <w:t xml:space="preserve"> </w:t>
      </w:r>
      <w:r w:rsidR="00D04E85" w:rsidRPr="00F75B90">
        <w:rPr>
          <w:sz w:val="23"/>
          <w:szCs w:val="23"/>
        </w:rPr>
        <w:t xml:space="preserve">Märgime, et käesolevalt on Maanteeameti poolt kooskõlastatud Reaalprojekt OÜ töö nr VP 14018 Rukki arenduse teede tehniline projekt, </w:t>
      </w:r>
      <w:r w:rsidR="008529E5" w:rsidRPr="00F75B90">
        <w:rPr>
          <w:sz w:val="23"/>
          <w:szCs w:val="23"/>
        </w:rPr>
        <w:t xml:space="preserve">mille </w:t>
      </w:r>
      <w:r w:rsidR="00D04E85" w:rsidRPr="00F75B90">
        <w:rPr>
          <w:sz w:val="23"/>
          <w:szCs w:val="23"/>
        </w:rPr>
        <w:t xml:space="preserve">väljaehitamisega likvideerub ühendus </w:t>
      </w:r>
      <w:r w:rsidR="008529E5" w:rsidRPr="00F75B90">
        <w:rPr>
          <w:sz w:val="23"/>
          <w:szCs w:val="23"/>
        </w:rPr>
        <w:t xml:space="preserve">rahvusvaheliselt </w:t>
      </w:r>
      <w:r w:rsidR="00D04E85" w:rsidRPr="00F75B90">
        <w:rPr>
          <w:sz w:val="23"/>
          <w:szCs w:val="23"/>
        </w:rPr>
        <w:t xml:space="preserve">riigi põhimaanteelt läbi </w:t>
      </w:r>
      <w:r w:rsidR="008529E5" w:rsidRPr="00F75B90">
        <w:rPr>
          <w:sz w:val="23"/>
          <w:szCs w:val="23"/>
        </w:rPr>
        <w:t xml:space="preserve">liiklusohtliku 11332 </w:t>
      </w:r>
      <w:r w:rsidR="00D04E85" w:rsidRPr="00F75B90">
        <w:rPr>
          <w:sz w:val="23"/>
          <w:szCs w:val="23"/>
        </w:rPr>
        <w:t xml:space="preserve">Jüri bensiinijaama tee. </w:t>
      </w:r>
    </w:p>
    <w:p w:rsidR="005D6854" w:rsidRPr="00F75B90" w:rsidRDefault="00AC1147" w:rsidP="00D04E85">
      <w:pPr>
        <w:widowControl/>
        <w:spacing w:line="240" w:lineRule="auto"/>
        <w:ind w:left="720"/>
        <w:rPr>
          <w:sz w:val="23"/>
          <w:szCs w:val="23"/>
        </w:rPr>
      </w:pPr>
      <w:r w:rsidRPr="00F75B90">
        <w:rPr>
          <w:sz w:val="23"/>
          <w:szCs w:val="23"/>
        </w:rPr>
        <w:t xml:space="preserve">Lähtudes </w:t>
      </w:r>
      <w:proofErr w:type="spellStart"/>
      <w:r w:rsidR="006C5441" w:rsidRPr="00F75B90">
        <w:rPr>
          <w:sz w:val="23"/>
          <w:szCs w:val="23"/>
        </w:rPr>
        <w:t>EhS</w:t>
      </w:r>
      <w:proofErr w:type="spellEnd"/>
      <w:r w:rsidR="006C5441" w:rsidRPr="00F75B90">
        <w:rPr>
          <w:sz w:val="23"/>
          <w:szCs w:val="23"/>
        </w:rPr>
        <w:t xml:space="preserve"> rakendu</w:t>
      </w:r>
      <w:r w:rsidRPr="00F75B90">
        <w:rPr>
          <w:sz w:val="23"/>
          <w:szCs w:val="23"/>
        </w:rPr>
        <w:t>saktist</w:t>
      </w:r>
      <w:r w:rsidR="004C74DD" w:rsidRPr="00F75B90">
        <w:rPr>
          <w:sz w:val="23"/>
          <w:szCs w:val="23"/>
        </w:rPr>
        <w:t xml:space="preserve"> so </w:t>
      </w:r>
      <w:r w:rsidRPr="00F75B90">
        <w:t xml:space="preserve">majandus- ja </w:t>
      </w:r>
      <w:proofErr w:type="spellStart"/>
      <w:r w:rsidRPr="00F75B90">
        <w:t>taristuministri</w:t>
      </w:r>
      <w:proofErr w:type="spellEnd"/>
      <w:r w:rsidRPr="00F75B90">
        <w:t xml:space="preserve"> 02.07.2015 määrusest nr 83 „Liiklusohutuse auditeerimise tingimused ja nõuded auditi tegemisele“</w:t>
      </w:r>
      <w:r w:rsidR="004C74DD" w:rsidRPr="00F75B90">
        <w:t xml:space="preserve"> </w:t>
      </w:r>
      <w:r w:rsidR="004572C8" w:rsidRPr="00F75B90">
        <w:t>§1 lg 2</w:t>
      </w:r>
      <w:r w:rsidR="004C74DD" w:rsidRPr="00F75B90">
        <w:t xml:space="preserve"> (</w:t>
      </w:r>
      <w:r w:rsidR="004572C8" w:rsidRPr="00F75B90">
        <w:t>„</w:t>
      </w:r>
      <w:r w:rsidR="004C74DD" w:rsidRPr="00F75B90">
        <w:rPr>
          <w:i/>
        </w:rPr>
        <w:t>A</w:t>
      </w:r>
      <w:r w:rsidR="004572C8" w:rsidRPr="00F75B90">
        <w:rPr>
          <w:i/>
        </w:rPr>
        <w:t xml:space="preserve">uditeerimine </w:t>
      </w:r>
      <w:r w:rsidR="004C74DD" w:rsidRPr="00F75B90">
        <w:rPr>
          <w:i/>
        </w:rPr>
        <w:t xml:space="preserve">on </w:t>
      </w:r>
      <w:r w:rsidR="004572C8" w:rsidRPr="00F75B90">
        <w:rPr>
          <w:i/>
        </w:rPr>
        <w:t>kohutuslik Eestis asuvatel üleeuroopalisse teedevõrku kuuluvatel teedel, kui kavandatakse uue tee ehitamist või olemasoleva teedevõrgu muutmist, millega kaasneb oluline mõju liiklusvoole</w:t>
      </w:r>
      <w:r w:rsidR="004572C8" w:rsidRPr="00F75B90">
        <w:t>“</w:t>
      </w:r>
      <w:r w:rsidR="004C74DD" w:rsidRPr="00F75B90">
        <w:t>) on Maanteeamet tellinud sõltumatu liiklusohutuse auditi</w:t>
      </w:r>
      <w:r w:rsidR="004C74DD" w:rsidRPr="00F75B90">
        <w:rPr>
          <w:sz w:val="23"/>
          <w:szCs w:val="23"/>
        </w:rPr>
        <w:t xml:space="preserve"> (Töö nr TP-15-15; koostaja Teelahendused OÜ, audiitor </w:t>
      </w:r>
      <w:proofErr w:type="spellStart"/>
      <w:r w:rsidR="004C74DD" w:rsidRPr="00F75B90">
        <w:rPr>
          <w:sz w:val="23"/>
          <w:szCs w:val="23"/>
        </w:rPr>
        <w:t>A.Kuningas</w:t>
      </w:r>
      <w:proofErr w:type="spellEnd"/>
      <w:r w:rsidR="004C74DD" w:rsidRPr="00F75B90">
        <w:rPr>
          <w:sz w:val="23"/>
          <w:szCs w:val="23"/>
        </w:rPr>
        <w:t xml:space="preserve">) </w:t>
      </w:r>
      <w:r w:rsidR="004572C8" w:rsidRPr="00F75B90">
        <w:t xml:space="preserve"> </w:t>
      </w:r>
      <w:r w:rsidR="008529E5" w:rsidRPr="00F75B90">
        <w:rPr>
          <w:sz w:val="23"/>
          <w:szCs w:val="23"/>
        </w:rPr>
        <w:t>riigi põhimaantee 2 Tallinn-Tartu-Võru-Luhamaa km 9,95-10,89 mahasõidu rampide ehitusprojektile</w:t>
      </w:r>
      <w:r w:rsidR="005D6854" w:rsidRPr="00F75B90">
        <w:rPr>
          <w:sz w:val="23"/>
          <w:szCs w:val="23"/>
        </w:rPr>
        <w:t xml:space="preserve"> sh projektiga likvideeritud </w:t>
      </w:r>
      <w:r w:rsidR="001678E8" w:rsidRPr="00F75B90">
        <w:rPr>
          <w:sz w:val="23"/>
          <w:szCs w:val="23"/>
        </w:rPr>
        <w:t xml:space="preserve">11332 Jüri Bensiinijaama tee </w:t>
      </w:r>
      <w:r w:rsidR="005D6854" w:rsidRPr="00F75B90">
        <w:rPr>
          <w:sz w:val="23"/>
          <w:szCs w:val="23"/>
        </w:rPr>
        <w:t>lõigu likvideerimine,</w:t>
      </w:r>
      <w:r w:rsidR="004C74DD" w:rsidRPr="00F75B90">
        <w:rPr>
          <w:sz w:val="23"/>
          <w:szCs w:val="23"/>
        </w:rPr>
        <w:t xml:space="preserve"> mis on projekteeritud Rukki arenduse teede tehnilise projekti koosseisus.</w:t>
      </w:r>
    </w:p>
    <w:p w:rsidR="00D04E85" w:rsidRPr="00F75B90" w:rsidRDefault="009104C7" w:rsidP="00D04E85">
      <w:pPr>
        <w:widowControl/>
        <w:spacing w:line="240" w:lineRule="auto"/>
        <w:ind w:left="720"/>
        <w:rPr>
          <w:sz w:val="23"/>
          <w:szCs w:val="23"/>
        </w:rPr>
      </w:pPr>
      <w:r w:rsidRPr="00F75B90">
        <w:rPr>
          <w:sz w:val="23"/>
          <w:szCs w:val="23"/>
        </w:rPr>
        <w:t>Väljavõte auditist</w:t>
      </w:r>
      <w:r w:rsidR="001678E8" w:rsidRPr="00F75B90">
        <w:rPr>
          <w:sz w:val="23"/>
          <w:szCs w:val="23"/>
        </w:rPr>
        <w:t xml:space="preserve"> punkt 4 Auditeeritava objekti lühikirjeldus</w:t>
      </w:r>
      <w:r w:rsidR="009E30FC" w:rsidRPr="00F75B90">
        <w:rPr>
          <w:sz w:val="23"/>
          <w:szCs w:val="23"/>
        </w:rPr>
        <w:t>, kus Jüri Bensiinijaama teed on hinnatud järgmiselt</w:t>
      </w:r>
      <w:r w:rsidRPr="00F75B90">
        <w:rPr>
          <w:sz w:val="23"/>
          <w:szCs w:val="23"/>
        </w:rPr>
        <w:t xml:space="preserve">: </w:t>
      </w:r>
      <w:r w:rsidR="00D3678A" w:rsidRPr="00F75B90">
        <w:rPr>
          <w:sz w:val="23"/>
          <w:szCs w:val="23"/>
        </w:rPr>
        <w:t xml:space="preserve">„Lisaks on projektiga </w:t>
      </w:r>
      <w:r w:rsidR="009E30FC" w:rsidRPr="00F75B90">
        <w:rPr>
          <w:sz w:val="23"/>
          <w:szCs w:val="23"/>
        </w:rPr>
        <w:t>likvideeritud mnt 11332 Jüri Be</w:t>
      </w:r>
      <w:r w:rsidR="00D3678A" w:rsidRPr="00F75B90">
        <w:rPr>
          <w:sz w:val="23"/>
          <w:szCs w:val="23"/>
        </w:rPr>
        <w:t>n</w:t>
      </w:r>
      <w:r w:rsidR="009E30FC" w:rsidRPr="00F75B90">
        <w:rPr>
          <w:sz w:val="23"/>
          <w:szCs w:val="23"/>
        </w:rPr>
        <w:t>s</w:t>
      </w:r>
      <w:r w:rsidR="00D3678A" w:rsidRPr="00F75B90">
        <w:rPr>
          <w:sz w:val="23"/>
          <w:szCs w:val="23"/>
        </w:rPr>
        <w:t>iinijaama ühenduslõik põhimaanteest paremal paikneva tanklaga. Nimetatud teelõik ei vasta maanteede projekteerimisenormidele</w:t>
      </w:r>
      <w:r w:rsidR="009E30FC" w:rsidRPr="00F75B90">
        <w:rPr>
          <w:sz w:val="23"/>
          <w:szCs w:val="23"/>
        </w:rPr>
        <w:t>*</w:t>
      </w:r>
      <w:r w:rsidR="00D3678A" w:rsidRPr="00F75B90">
        <w:rPr>
          <w:sz w:val="23"/>
          <w:szCs w:val="23"/>
        </w:rPr>
        <w:t>, kuna pöörderaadiused on liiga väikesed, põhimaanteelt mahapööramiseks on aeglustusrada liiga lühike, põhimaanteelt ühendusteele sõitmine tekitab konfliktsituatsiooni tanklast väljasõitjatega, ühendusteelt põhimaanteele keeramisel</w:t>
      </w:r>
      <w:r w:rsidR="009E30FC" w:rsidRPr="00F75B90">
        <w:rPr>
          <w:sz w:val="23"/>
          <w:szCs w:val="23"/>
        </w:rPr>
        <w:t xml:space="preserve"> on kiirendusrada liiga lühike (</w:t>
      </w:r>
      <w:r w:rsidR="00D3678A" w:rsidRPr="00F75B90">
        <w:rPr>
          <w:sz w:val="23"/>
          <w:szCs w:val="23"/>
        </w:rPr>
        <w:t>algab Jüri viadukti rambi aeglustusrada)</w:t>
      </w:r>
      <w:r w:rsidR="00377D6E" w:rsidRPr="00F75B90">
        <w:rPr>
          <w:sz w:val="23"/>
          <w:szCs w:val="23"/>
        </w:rPr>
        <w:t>“</w:t>
      </w:r>
      <w:r w:rsidR="00D3678A" w:rsidRPr="00F75B90">
        <w:rPr>
          <w:sz w:val="23"/>
          <w:szCs w:val="23"/>
        </w:rPr>
        <w:t>.</w:t>
      </w:r>
      <w:r w:rsidR="004C74DD" w:rsidRPr="00F75B90">
        <w:rPr>
          <w:sz w:val="23"/>
          <w:szCs w:val="23"/>
        </w:rPr>
        <w:t xml:space="preserve"> </w:t>
      </w:r>
      <w:r w:rsidR="006C5441" w:rsidRPr="00F75B90">
        <w:rPr>
          <w:sz w:val="23"/>
          <w:szCs w:val="23"/>
        </w:rPr>
        <w:t xml:space="preserve"> </w:t>
      </w:r>
    </w:p>
    <w:p w:rsidR="009E30FC" w:rsidRPr="00F75B90" w:rsidRDefault="009E30FC" w:rsidP="009E30FC">
      <w:pPr>
        <w:ind w:left="709"/>
        <w:rPr>
          <w:sz w:val="20"/>
          <w:szCs w:val="20"/>
        </w:rPr>
      </w:pPr>
      <w:r w:rsidRPr="00F75B90">
        <w:rPr>
          <w:sz w:val="20"/>
          <w:szCs w:val="20"/>
        </w:rPr>
        <w:t>*</w:t>
      </w:r>
      <w:r w:rsidRPr="00F75B90">
        <w:rPr>
          <w:sz w:val="20"/>
          <w:szCs w:val="20"/>
          <w:lang w:eastAsia="et-EE"/>
        </w:rPr>
        <w:t xml:space="preserve">viide </w:t>
      </w:r>
      <w:r w:rsidRPr="00F75B90">
        <w:rPr>
          <w:sz w:val="20"/>
          <w:szCs w:val="20"/>
        </w:rPr>
        <w:t xml:space="preserve">majandus- ja </w:t>
      </w:r>
      <w:proofErr w:type="spellStart"/>
      <w:r w:rsidRPr="00F75B90">
        <w:rPr>
          <w:sz w:val="20"/>
          <w:szCs w:val="20"/>
        </w:rPr>
        <w:t>taristuministri</w:t>
      </w:r>
      <w:proofErr w:type="spellEnd"/>
      <w:r w:rsidRPr="00F75B90">
        <w:rPr>
          <w:sz w:val="20"/>
          <w:szCs w:val="20"/>
        </w:rPr>
        <w:t xml:space="preserve"> 05.08.2015 määruses nr 106 „Tee projekteerimise normid“</w:t>
      </w:r>
      <w:r w:rsidRPr="00F75B90">
        <w:rPr>
          <w:sz w:val="20"/>
          <w:szCs w:val="20"/>
          <w:lang w:eastAsia="et-EE"/>
        </w:rPr>
        <w:t xml:space="preserve"> lisale „Maanteede projekteerimisnormid“. </w:t>
      </w:r>
    </w:p>
    <w:p w:rsidR="00DF05CB" w:rsidRPr="00F75B90" w:rsidRDefault="008529E5" w:rsidP="00D3678A">
      <w:pPr>
        <w:widowControl/>
        <w:spacing w:line="240" w:lineRule="auto"/>
        <w:ind w:left="720"/>
        <w:rPr>
          <w:sz w:val="23"/>
          <w:szCs w:val="23"/>
        </w:rPr>
      </w:pPr>
      <w:r w:rsidRPr="00F75B90">
        <w:rPr>
          <w:sz w:val="23"/>
          <w:szCs w:val="23"/>
        </w:rPr>
        <w:t>Eeltoodust lähtuvalt tuleb Rukki arenduse teede p</w:t>
      </w:r>
      <w:r w:rsidR="00D04E85" w:rsidRPr="00F75B90">
        <w:rPr>
          <w:sz w:val="23"/>
          <w:szCs w:val="23"/>
        </w:rPr>
        <w:t>rojektlahendus</w:t>
      </w:r>
      <w:r w:rsidRPr="00F75B90">
        <w:rPr>
          <w:sz w:val="23"/>
          <w:szCs w:val="23"/>
        </w:rPr>
        <w:t>ega</w:t>
      </w:r>
      <w:r w:rsidR="00D04E85" w:rsidRPr="00F75B90">
        <w:rPr>
          <w:sz w:val="23"/>
          <w:szCs w:val="23"/>
        </w:rPr>
        <w:t xml:space="preserve"> täies ulatuses </w:t>
      </w:r>
      <w:r w:rsidRPr="00F75B90">
        <w:rPr>
          <w:sz w:val="23"/>
          <w:szCs w:val="23"/>
        </w:rPr>
        <w:t xml:space="preserve">planeeringu koostamisel arvestada. </w:t>
      </w:r>
      <w:r w:rsidR="00D04E85" w:rsidRPr="00F75B90">
        <w:rPr>
          <w:sz w:val="23"/>
          <w:szCs w:val="23"/>
        </w:rPr>
        <w:t xml:space="preserve"> Rukki arenduse teede  välja ehitamine arendaja poolt on aluseks I etapi hoonetele ehitusõiguse andmiseks.</w:t>
      </w:r>
    </w:p>
    <w:p w:rsidR="00726397" w:rsidRDefault="00D3678A" w:rsidP="00D3678A">
      <w:pPr>
        <w:widowControl/>
        <w:spacing w:line="240" w:lineRule="auto"/>
        <w:ind w:left="720"/>
        <w:rPr>
          <w:sz w:val="23"/>
          <w:szCs w:val="23"/>
        </w:rPr>
      </w:pPr>
      <w:r w:rsidRPr="00F75B90">
        <w:rPr>
          <w:sz w:val="23"/>
          <w:szCs w:val="23"/>
        </w:rPr>
        <w:t>Märgime, et s</w:t>
      </w:r>
      <w:r w:rsidR="00726397" w:rsidRPr="00F75B90">
        <w:rPr>
          <w:sz w:val="23"/>
          <w:szCs w:val="23"/>
        </w:rPr>
        <w:t xml:space="preserve">eletuskirjas toodud väide, </w:t>
      </w:r>
      <w:r w:rsidR="00726397" w:rsidRPr="00F75B90">
        <w:t xml:space="preserve">nagu oleks </w:t>
      </w:r>
      <w:r w:rsidR="00726397" w:rsidRPr="00F75B90">
        <w:rPr>
          <w:sz w:val="23"/>
          <w:szCs w:val="23"/>
        </w:rPr>
        <w:t>Maanteeamet teinud ettepaneku lahendada detailplaneeringu liikluskorraldus 2-etapiliselt on eksitav. Märgime, et Maanteeametile on esitatud 2-etapiline lahendus kooskõlastamiseks Rae Vallavalitsuse poolt taotlusega 02.03.2015 kirjaga nr 6-1/1626 peale Maanteeameti poolt</w:t>
      </w:r>
      <w:r w:rsidR="00726397">
        <w:rPr>
          <w:sz w:val="23"/>
          <w:szCs w:val="23"/>
        </w:rPr>
        <w:t xml:space="preserve"> esitatud lähtekohtade väljastamist.</w:t>
      </w:r>
    </w:p>
    <w:p w:rsidR="00726397" w:rsidRPr="00C43200" w:rsidRDefault="00961BEF" w:rsidP="00726397">
      <w:pPr>
        <w:pStyle w:val="Loendilik"/>
        <w:numPr>
          <w:ilvl w:val="0"/>
          <w:numId w:val="1"/>
        </w:numPr>
        <w:rPr>
          <w:rFonts w:ascii="Times New Roman" w:eastAsia="SimSun" w:hAnsi="Times New Roman"/>
          <w:kern w:val="1"/>
          <w:sz w:val="24"/>
          <w:szCs w:val="24"/>
          <w:lang w:eastAsia="zh-CN" w:bidi="hi-IN"/>
        </w:rPr>
      </w:pPr>
      <w:r>
        <w:rPr>
          <w:rFonts w:ascii="Times New Roman" w:eastAsia="SimSun" w:hAnsi="Times New Roman"/>
          <w:kern w:val="1"/>
          <w:sz w:val="24"/>
          <w:szCs w:val="24"/>
          <w:lang w:eastAsia="zh-CN" w:bidi="hi-IN"/>
        </w:rPr>
        <w:t>Planeeringus vajab t</w:t>
      </w:r>
      <w:r w:rsidR="00726397" w:rsidRPr="00C43200">
        <w:rPr>
          <w:rFonts w:ascii="Times New Roman" w:eastAsia="SimSun" w:hAnsi="Times New Roman"/>
          <w:kern w:val="1"/>
          <w:sz w:val="24"/>
          <w:szCs w:val="24"/>
          <w:lang w:eastAsia="zh-CN" w:bidi="hi-IN"/>
        </w:rPr>
        <w:t xml:space="preserve">äpsustamist </w:t>
      </w:r>
      <w:r>
        <w:rPr>
          <w:rFonts w:ascii="Times New Roman" w:eastAsia="SimSun" w:hAnsi="Times New Roman"/>
          <w:kern w:val="1"/>
          <w:sz w:val="24"/>
          <w:szCs w:val="24"/>
          <w:lang w:eastAsia="zh-CN" w:bidi="hi-IN"/>
        </w:rPr>
        <w:t xml:space="preserve">sademevete eelvool ja </w:t>
      </w:r>
      <w:r w:rsidR="00726397" w:rsidRPr="00C43200">
        <w:rPr>
          <w:rFonts w:ascii="Times New Roman" w:eastAsia="SimSun" w:hAnsi="Times New Roman"/>
          <w:kern w:val="1"/>
          <w:sz w:val="24"/>
          <w:szCs w:val="24"/>
          <w:lang w:eastAsia="zh-CN" w:bidi="hi-IN"/>
        </w:rPr>
        <w:t>sademevete ärajuhtimine riigiteega piirnevatel kinnistutel</w:t>
      </w:r>
      <w:r w:rsidR="00360E23">
        <w:rPr>
          <w:rFonts w:ascii="Times New Roman" w:eastAsia="SimSun" w:hAnsi="Times New Roman"/>
          <w:kern w:val="1"/>
          <w:sz w:val="24"/>
          <w:szCs w:val="24"/>
          <w:lang w:eastAsia="zh-CN" w:bidi="hi-IN"/>
        </w:rPr>
        <w:t>, mis jäävad riigitee kaitsevööndisse</w:t>
      </w:r>
      <w:r w:rsidR="00726397">
        <w:rPr>
          <w:rFonts w:ascii="Times New Roman" w:eastAsia="SimSun" w:hAnsi="Times New Roman"/>
          <w:kern w:val="1"/>
          <w:sz w:val="24"/>
          <w:szCs w:val="24"/>
          <w:lang w:eastAsia="zh-CN" w:bidi="hi-IN"/>
        </w:rPr>
        <w:t xml:space="preserve"> </w:t>
      </w:r>
      <w:r w:rsidR="00726397" w:rsidRPr="00FC3709">
        <w:rPr>
          <w:rFonts w:ascii="Times New Roman" w:eastAsia="SimSun" w:hAnsi="Times New Roman"/>
          <w:kern w:val="1"/>
          <w:sz w:val="24"/>
          <w:szCs w:val="24"/>
          <w:lang w:eastAsia="zh-CN" w:bidi="hi-IN"/>
        </w:rPr>
        <w:t>(</w:t>
      </w:r>
      <w:proofErr w:type="spellStart"/>
      <w:r w:rsidR="00726397" w:rsidRPr="00FC3709">
        <w:rPr>
          <w:rFonts w:ascii="Times New Roman" w:eastAsia="SimSun" w:hAnsi="Times New Roman"/>
          <w:kern w:val="1"/>
          <w:sz w:val="24"/>
          <w:szCs w:val="24"/>
          <w:lang w:eastAsia="zh-CN" w:bidi="hi-IN"/>
        </w:rPr>
        <w:t>Ehs</w:t>
      </w:r>
      <w:proofErr w:type="spellEnd"/>
      <w:r w:rsidR="00726397" w:rsidRPr="00FC3709">
        <w:rPr>
          <w:rFonts w:ascii="Times New Roman" w:eastAsia="SimSun" w:hAnsi="Times New Roman"/>
          <w:kern w:val="1"/>
          <w:sz w:val="24"/>
          <w:szCs w:val="24"/>
          <w:lang w:eastAsia="zh-CN" w:bidi="hi-IN"/>
        </w:rPr>
        <w:t xml:space="preserve"> §72 lg 1 punkt 5)</w:t>
      </w:r>
      <w:r w:rsidR="00360E23">
        <w:rPr>
          <w:rFonts w:ascii="Times New Roman" w:eastAsia="SimSun" w:hAnsi="Times New Roman"/>
          <w:kern w:val="1"/>
          <w:sz w:val="24"/>
          <w:szCs w:val="24"/>
          <w:lang w:eastAsia="zh-CN" w:bidi="hi-IN"/>
        </w:rPr>
        <w:t xml:space="preserve">. Selgitamist vajab, kuidas on lahendatud sademeveed </w:t>
      </w:r>
      <w:r w:rsidR="00360E23" w:rsidRPr="00C43200">
        <w:rPr>
          <w:rFonts w:ascii="Times New Roman" w:eastAsia="SimSun" w:hAnsi="Times New Roman"/>
          <w:kern w:val="1"/>
          <w:sz w:val="24"/>
          <w:szCs w:val="24"/>
          <w:lang w:eastAsia="zh-CN" w:bidi="hi-IN"/>
        </w:rPr>
        <w:t xml:space="preserve">krundil </w:t>
      </w:r>
      <w:proofErr w:type="spellStart"/>
      <w:r w:rsidR="00360E23" w:rsidRPr="00C43200">
        <w:rPr>
          <w:rFonts w:ascii="Times New Roman" w:eastAsia="SimSun" w:hAnsi="Times New Roman"/>
          <w:kern w:val="1"/>
          <w:sz w:val="24"/>
          <w:szCs w:val="24"/>
          <w:lang w:eastAsia="zh-CN" w:bidi="hi-IN"/>
        </w:rPr>
        <w:t>Pos</w:t>
      </w:r>
      <w:proofErr w:type="spellEnd"/>
      <w:r w:rsidR="00360E23" w:rsidRPr="00C43200">
        <w:rPr>
          <w:rFonts w:ascii="Times New Roman" w:eastAsia="SimSun" w:hAnsi="Times New Roman"/>
          <w:kern w:val="1"/>
          <w:sz w:val="24"/>
          <w:szCs w:val="24"/>
          <w:lang w:eastAsia="zh-CN" w:bidi="hi-IN"/>
        </w:rPr>
        <w:t xml:space="preserve"> 8  </w:t>
      </w:r>
      <w:r w:rsidR="00360E23">
        <w:rPr>
          <w:rFonts w:ascii="Times New Roman" w:eastAsia="SimSun" w:hAnsi="Times New Roman"/>
          <w:kern w:val="1"/>
          <w:sz w:val="24"/>
          <w:szCs w:val="24"/>
          <w:lang w:eastAsia="zh-CN" w:bidi="hi-IN"/>
        </w:rPr>
        <w:t xml:space="preserve">lõigus, kus </w:t>
      </w:r>
      <w:r w:rsidR="00726397" w:rsidRPr="00C43200">
        <w:rPr>
          <w:rFonts w:ascii="Times New Roman" w:eastAsia="SimSun" w:hAnsi="Times New Roman"/>
          <w:kern w:val="1"/>
          <w:sz w:val="24"/>
          <w:szCs w:val="24"/>
          <w:lang w:eastAsia="zh-CN" w:bidi="hi-IN"/>
        </w:rPr>
        <w:t xml:space="preserve">kraav katkeb ja jääb asfaltkatte alla. Samuti </w:t>
      </w:r>
      <w:r w:rsidR="00726397">
        <w:rPr>
          <w:rFonts w:ascii="Times New Roman" w:eastAsia="SimSun" w:hAnsi="Times New Roman"/>
          <w:kern w:val="1"/>
          <w:sz w:val="24"/>
          <w:szCs w:val="24"/>
          <w:lang w:eastAsia="zh-CN" w:bidi="hi-IN"/>
        </w:rPr>
        <w:t xml:space="preserve">kruntidel </w:t>
      </w:r>
      <w:proofErr w:type="spellStart"/>
      <w:r w:rsidR="00726397">
        <w:rPr>
          <w:rFonts w:ascii="Times New Roman" w:eastAsia="SimSun" w:hAnsi="Times New Roman"/>
          <w:kern w:val="1"/>
          <w:sz w:val="24"/>
          <w:szCs w:val="24"/>
          <w:lang w:eastAsia="zh-CN" w:bidi="hi-IN"/>
        </w:rPr>
        <w:t>Pos</w:t>
      </w:r>
      <w:proofErr w:type="spellEnd"/>
      <w:r w:rsidR="00726397">
        <w:rPr>
          <w:rFonts w:ascii="Times New Roman" w:eastAsia="SimSun" w:hAnsi="Times New Roman"/>
          <w:kern w:val="1"/>
          <w:sz w:val="24"/>
          <w:szCs w:val="24"/>
          <w:lang w:eastAsia="zh-CN" w:bidi="hi-IN"/>
        </w:rPr>
        <w:t xml:space="preserve"> 1 ja </w:t>
      </w:r>
      <w:proofErr w:type="spellStart"/>
      <w:r w:rsidR="00726397">
        <w:rPr>
          <w:rFonts w:ascii="Times New Roman" w:eastAsia="SimSun" w:hAnsi="Times New Roman"/>
          <w:kern w:val="1"/>
          <w:sz w:val="24"/>
          <w:szCs w:val="24"/>
          <w:lang w:eastAsia="zh-CN" w:bidi="hi-IN"/>
        </w:rPr>
        <w:t>pos</w:t>
      </w:r>
      <w:proofErr w:type="spellEnd"/>
      <w:r w:rsidR="00726397">
        <w:rPr>
          <w:rFonts w:ascii="Times New Roman" w:eastAsia="SimSun" w:hAnsi="Times New Roman"/>
          <w:kern w:val="1"/>
          <w:sz w:val="24"/>
          <w:szCs w:val="24"/>
          <w:lang w:eastAsia="zh-CN" w:bidi="hi-IN"/>
        </w:rPr>
        <w:t xml:space="preserve"> 26 vajab täpsustamist, miks kavandatakse uus kraav</w:t>
      </w:r>
      <w:r w:rsidR="00FC3709">
        <w:rPr>
          <w:rFonts w:ascii="Times New Roman" w:eastAsia="SimSun" w:hAnsi="Times New Roman"/>
          <w:kern w:val="1"/>
          <w:sz w:val="24"/>
          <w:szCs w:val="24"/>
          <w:lang w:eastAsia="zh-CN" w:bidi="hi-IN"/>
        </w:rPr>
        <w:t xml:space="preserve"> (paralleelne oleva kraaviga)</w:t>
      </w:r>
      <w:r w:rsidR="00726397">
        <w:rPr>
          <w:rFonts w:ascii="Times New Roman" w:eastAsia="SimSun" w:hAnsi="Times New Roman"/>
          <w:kern w:val="1"/>
          <w:sz w:val="24"/>
          <w:szCs w:val="24"/>
          <w:lang w:eastAsia="zh-CN" w:bidi="hi-IN"/>
        </w:rPr>
        <w:t xml:space="preserve"> ning </w:t>
      </w:r>
      <w:r w:rsidR="00726397" w:rsidRPr="00C43200">
        <w:rPr>
          <w:rFonts w:ascii="Times New Roman" w:eastAsia="SimSun" w:hAnsi="Times New Roman"/>
          <w:kern w:val="1"/>
          <w:sz w:val="24"/>
          <w:szCs w:val="24"/>
          <w:lang w:eastAsia="zh-CN" w:bidi="hi-IN"/>
        </w:rPr>
        <w:t>tingmärkidest ei selgu, mida kavandatakse riigitee alt läbi.</w:t>
      </w:r>
      <w:r w:rsidR="00726397">
        <w:rPr>
          <w:rFonts w:ascii="Times New Roman" w:eastAsia="SimSun" w:hAnsi="Times New Roman"/>
          <w:kern w:val="1"/>
          <w:sz w:val="24"/>
          <w:szCs w:val="24"/>
          <w:lang w:eastAsia="zh-CN" w:bidi="hi-IN"/>
        </w:rPr>
        <w:t xml:space="preserve"> Terviklahendusest arusaamiseks tulen kanda</w:t>
      </w:r>
      <w:r w:rsidR="00726397" w:rsidRPr="00FC3709">
        <w:rPr>
          <w:rFonts w:ascii="Times New Roman" w:eastAsia="SimSun" w:hAnsi="Times New Roman"/>
          <w:kern w:val="1"/>
          <w:sz w:val="24"/>
          <w:szCs w:val="24"/>
          <w:lang w:eastAsia="zh-CN" w:bidi="hi-IN"/>
        </w:rPr>
        <w:t xml:space="preserve"> Rukki tee arenduse tehnilise projektiga projekteeritud kraavid joonisele. </w:t>
      </w:r>
      <w:r w:rsidR="00FC3709" w:rsidRPr="00FC3709">
        <w:rPr>
          <w:rFonts w:ascii="Times New Roman" w:eastAsia="SimSun" w:hAnsi="Times New Roman"/>
          <w:kern w:val="1"/>
          <w:sz w:val="24"/>
          <w:szCs w:val="24"/>
          <w:lang w:eastAsia="zh-CN" w:bidi="hi-IN"/>
        </w:rPr>
        <w:t xml:space="preserve">NB! Põhijoonisele puudub ühel krundil </w:t>
      </w:r>
      <w:proofErr w:type="spellStart"/>
      <w:r w:rsidR="00726397" w:rsidRPr="00FC3709">
        <w:rPr>
          <w:rFonts w:ascii="Times New Roman" w:eastAsia="SimSun" w:hAnsi="Times New Roman"/>
          <w:kern w:val="1"/>
          <w:sz w:val="24"/>
          <w:szCs w:val="24"/>
          <w:lang w:eastAsia="zh-CN" w:bidi="hi-IN"/>
        </w:rPr>
        <w:t>Pos</w:t>
      </w:r>
      <w:proofErr w:type="spellEnd"/>
      <w:r w:rsidR="00726397" w:rsidRPr="00FC3709">
        <w:rPr>
          <w:rFonts w:ascii="Times New Roman" w:eastAsia="SimSun" w:hAnsi="Times New Roman"/>
          <w:kern w:val="1"/>
          <w:sz w:val="24"/>
          <w:szCs w:val="24"/>
          <w:lang w:eastAsia="zh-CN" w:bidi="hi-IN"/>
        </w:rPr>
        <w:t xml:space="preserve"> </w:t>
      </w:r>
      <w:r w:rsidR="00FC3709" w:rsidRPr="00FC3709">
        <w:rPr>
          <w:rFonts w:ascii="Times New Roman" w:eastAsia="SimSun" w:hAnsi="Times New Roman"/>
          <w:kern w:val="1"/>
          <w:sz w:val="24"/>
          <w:szCs w:val="24"/>
          <w:lang w:eastAsia="zh-CN" w:bidi="hi-IN"/>
        </w:rPr>
        <w:t>26 ja 1 vahel number.</w:t>
      </w:r>
      <w:r w:rsidR="00FC3709">
        <w:rPr>
          <w:rFonts w:ascii="Times New Roman" w:eastAsia="SimSun" w:hAnsi="Times New Roman"/>
          <w:kern w:val="1"/>
          <w:sz w:val="24"/>
          <w:szCs w:val="24"/>
          <w:lang w:eastAsia="zh-CN" w:bidi="hi-IN"/>
        </w:rPr>
        <w:t xml:space="preserve"> </w:t>
      </w:r>
    </w:p>
    <w:p w:rsidR="00726397" w:rsidRPr="007522F9" w:rsidRDefault="00FC3709" w:rsidP="007522F9">
      <w:pPr>
        <w:spacing w:line="240" w:lineRule="auto"/>
        <w:ind w:left="720"/>
        <w:rPr>
          <w:color w:val="FF0000"/>
          <w:lang w:eastAsia="ar-SA"/>
        </w:rPr>
      </w:pPr>
      <w:r>
        <w:rPr>
          <w:sz w:val="23"/>
          <w:szCs w:val="23"/>
        </w:rPr>
        <w:t>Palun</w:t>
      </w:r>
      <w:r w:rsidR="00961BEF">
        <w:rPr>
          <w:sz w:val="23"/>
          <w:szCs w:val="23"/>
        </w:rPr>
        <w:t xml:space="preserve"> arvestada planeeringulahenduse koostamisel</w:t>
      </w:r>
      <w:r w:rsidR="00DF05CB">
        <w:rPr>
          <w:sz w:val="23"/>
          <w:szCs w:val="23"/>
        </w:rPr>
        <w:t>, et tagada tuleb riigitee äärsete kraavidele eelvool. L</w:t>
      </w:r>
      <w:r w:rsidR="00961BEF">
        <w:rPr>
          <w:sz w:val="23"/>
          <w:szCs w:val="23"/>
        </w:rPr>
        <w:t>isada</w:t>
      </w:r>
      <w:r>
        <w:rPr>
          <w:sz w:val="23"/>
          <w:szCs w:val="23"/>
        </w:rPr>
        <w:t xml:space="preserve"> seletuskirja</w:t>
      </w:r>
      <w:r w:rsidR="00726397">
        <w:rPr>
          <w:sz w:val="23"/>
          <w:szCs w:val="23"/>
        </w:rPr>
        <w:t xml:space="preserve"> </w:t>
      </w:r>
      <w:r w:rsidR="00726397">
        <w:rPr>
          <w:lang w:eastAsia="ar-SA"/>
        </w:rPr>
        <w:t xml:space="preserve">riigimaantee </w:t>
      </w:r>
      <w:r w:rsidR="00726397">
        <w:t>2 Tallinn- Tartu- Võru- Luhamaa</w:t>
      </w:r>
      <w:r w:rsidR="00726397">
        <w:rPr>
          <w:lang w:eastAsia="ar-SA"/>
        </w:rPr>
        <w:t> poolses küljes planeeringuala krunte läbiv</w:t>
      </w:r>
      <w:r w:rsidR="00DF05CB">
        <w:rPr>
          <w:lang w:eastAsia="ar-SA"/>
        </w:rPr>
        <w:t>a</w:t>
      </w:r>
      <w:r w:rsidR="00726397">
        <w:rPr>
          <w:lang w:eastAsia="ar-SA"/>
        </w:rPr>
        <w:t xml:space="preserve"> olemasolev</w:t>
      </w:r>
      <w:r w:rsidR="00DF05CB">
        <w:rPr>
          <w:lang w:eastAsia="ar-SA"/>
        </w:rPr>
        <w:t>a</w:t>
      </w:r>
      <w:r w:rsidR="00726397">
        <w:rPr>
          <w:lang w:eastAsia="ar-SA"/>
        </w:rPr>
        <w:t xml:space="preserve"> kraav</w:t>
      </w:r>
      <w:r w:rsidR="00DF05CB">
        <w:rPr>
          <w:lang w:eastAsia="ar-SA"/>
        </w:rPr>
        <w:t>i</w:t>
      </w:r>
      <w:r w:rsidR="00726397">
        <w:rPr>
          <w:lang w:eastAsia="ar-SA"/>
        </w:rPr>
        <w:t xml:space="preserve"> </w:t>
      </w:r>
      <w:r w:rsidR="00961BEF">
        <w:rPr>
          <w:lang w:eastAsia="ar-SA"/>
        </w:rPr>
        <w:t>osa</w:t>
      </w:r>
      <w:r w:rsidR="00DF05CB">
        <w:rPr>
          <w:lang w:eastAsia="ar-SA"/>
        </w:rPr>
        <w:t>s</w:t>
      </w:r>
      <w:r w:rsidR="00961BEF">
        <w:rPr>
          <w:lang w:eastAsia="ar-SA"/>
        </w:rPr>
        <w:t xml:space="preserve">, et see </w:t>
      </w:r>
      <w:r w:rsidR="00726397">
        <w:rPr>
          <w:lang w:eastAsia="ar-SA"/>
        </w:rPr>
        <w:t xml:space="preserve">on vajalik </w:t>
      </w:r>
      <w:r w:rsidR="00726397">
        <w:t>maantee muldkeha kuivendamiseks, muldkeha kaitsmiseks üleniiskumise eest ning vete ärajuhtimiseks</w:t>
      </w:r>
      <w:r w:rsidR="00961BEF">
        <w:t>.</w:t>
      </w:r>
      <w:r w:rsidR="00726397">
        <w:t xml:space="preserve"> </w:t>
      </w:r>
    </w:p>
    <w:p w:rsidR="00726397" w:rsidRDefault="00726397" w:rsidP="00726397">
      <w:pPr>
        <w:widowControl/>
        <w:spacing w:line="240" w:lineRule="auto"/>
        <w:ind w:left="720"/>
        <w:rPr>
          <w:rFonts w:eastAsia="Times New Roman"/>
          <w:sz w:val="23"/>
          <w:szCs w:val="23"/>
          <w:lang w:eastAsia="ar-SA"/>
        </w:rPr>
      </w:pPr>
      <w:r>
        <w:rPr>
          <w:rFonts w:eastAsia="Times New Roman"/>
          <w:sz w:val="23"/>
          <w:szCs w:val="23"/>
          <w:lang w:eastAsia="ar-SA"/>
        </w:rPr>
        <w:t xml:space="preserve">Palume detailplaneering  korrigeerida vastavalt </w:t>
      </w:r>
      <w:r w:rsidR="00A814C3">
        <w:rPr>
          <w:rFonts w:eastAsia="Times New Roman"/>
          <w:sz w:val="23"/>
          <w:szCs w:val="23"/>
          <w:lang w:eastAsia="ar-SA"/>
        </w:rPr>
        <w:t xml:space="preserve">MA lähtekohtades toodud </w:t>
      </w:r>
      <w:r>
        <w:rPr>
          <w:rFonts w:eastAsia="Times New Roman"/>
          <w:sz w:val="23"/>
          <w:szCs w:val="23"/>
          <w:lang w:eastAsia="ar-SA"/>
        </w:rPr>
        <w:t>punktidele 2-5 ja kooskõlastada Maanteeametiga.</w:t>
      </w:r>
    </w:p>
    <w:p w:rsidR="00A814C3" w:rsidRDefault="00A814C3" w:rsidP="00A13FDE">
      <w:pPr>
        <w:pStyle w:val="Snum"/>
      </w:pPr>
    </w:p>
    <w:p w:rsidR="00A13FDE" w:rsidRDefault="00A13FDE" w:rsidP="00A13FDE">
      <w:pPr>
        <w:pStyle w:val="Snum"/>
      </w:pPr>
      <w:r>
        <w:t>Lugupidamisega</w:t>
      </w:r>
    </w:p>
    <w:p w:rsidR="00A13FDE" w:rsidRDefault="00A13FDE" w:rsidP="00A13FDE">
      <w:pPr>
        <w:pStyle w:val="Snum"/>
      </w:pPr>
    </w:p>
    <w:p w:rsidR="00A13FDE" w:rsidRDefault="00A13FDE" w:rsidP="00A13FDE">
      <w:pPr>
        <w:pStyle w:val="Snum"/>
      </w:pPr>
    </w:p>
    <w:p w:rsidR="00A13FDE" w:rsidRDefault="00A13FDE" w:rsidP="00A13FDE">
      <w:pPr>
        <w:pStyle w:val="Snum"/>
      </w:pPr>
    </w:p>
    <w:p w:rsidR="00A13FDE" w:rsidRDefault="00A13FDE" w:rsidP="00A13FDE">
      <w:pPr>
        <w:pStyle w:val="Snum"/>
      </w:pPr>
      <w:r>
        <w:t>(allkirjastatud digitaalselt)</w:t>
      </w:r>
    </w:p>
    <w:p w:rsidR="009C74C9" w:rsidRPr="00015E5C" w:rsidRDefault="009C74C9" w:rsidP="009C74C9">
      <w:pPr>
        <w:rPr>
          <w:rFonts w:eastAsia="Calibri"/>
          <w:szCs w:val="22"/>
        </w:rPr>
      </w:pPr>
      <w:r w:rsidRPr="00015E5C">
        <w:t>Marten Leiten</w:t>
      </w:r>
    </w:p>
    <w:p w:rsidR="009C74C9" w:rsidRPr="00015E5C" w:rsidRDefault="009C74C9" w:rsidP="009C74C9">
      <w:r w:rsidRPr="00015E5C">
        <w:t>planeeringute menetlemise talituse juhataja</w:t>
      </w:r>
    </w:p>
    <w:p w:rsidR="00A13FDE" w:rsidRDefault="00A13FDE" w:rsidP="00A13FDE">
      <w:pPr>
        <w:pStyle w:val="Snum"/>
      </w:pPr>
    </w:p>
    <w:p w:rsidR="00A13FDE" w:rsidRDefault="00A13FDE" w:rsidP="00A13FDE">
      <w:pPr>
        <w:pStyle w:val="Snum"/>
      </w:pPr>
    </w:p>
    <w:p w:rsidR="00A13FDE" w:rsidRDefault="00A13FDE" w:rsidP="00A13FDE">
      <w:pPr>
        <w:pStyle w:val="Snum"/>
      </w:pPr>
    </w:p>
    <w:p w:rsidR="009C74C9" w:rsidRDefault="009C74C9" w:rsidP="00A13FDE">
      <w:pPr>
        <w:pStyle w:val="Snum"/>
      </w:pPr>
    </w:p>
    <w:p w:rsidR="00FC3709" w:rsidRDefault="00FC3709" w:rsidP="009C74C9">
      <w:pPr>
        <w:widowControl/>
        <w:suppressAutoHyphens w:val="0"/>
        <w:spacing w:line="240" w:lineRule="auto"/>
        <w:jc w:val="left"/>
        <w:rPr>
          <w:rFonts w:eastAsia="Times New Roman"/>
          <w:kern w:val="0"/>
          <w:szCs w:val="20"/>
          <w:lang w:eastAsia="en-US" w:bidi="ar-SA"/>
        </w:rPr>
      </w:pPr>
    </w:p>
    <w:p w:rsidR="00FC3709" w:rsidRDefault="00FC3709" w:rsidP="009C74C9">
      <w:pPr>
        <w:widowControl/>
        <w:suppressAutoHyphens w:val="0"/>
        <w:spacing w:line="240" w:lineRule="auto"/>
        <w:jc w:val="left"/>
        <w:rPr>
          <w:rFonts w:eastAsia="Times New Roman"/>
          <w:kern w:val="0"/>
          <w:szCs w:val="20"/>
          <w:lang w:eastAsia="en-US" w:bidi="ar-SA"/>
        </w:rPr>
      </w:pPr>
    </w:p>
    <w:p w:rsidR="00FC3709" w:rsidRDefault="00FC3709" w:rsidP="009C74C9">
      <w:pPr>
        <w:widowControl/>
        <w:suppressAutoHyphens w:val="0"/>
        <w:spacing w:line="240" w:lineRule="auto"/>
        <w:jc w:val="left"/>
        <w:rPr>
          <w:rFonts w:eastAsia="Times New Roman"/>
          <w:kern w:val="0"/>
          <w:szCs w:val="20"/>
          <w:lang w:eastAsia="en-US" w:bidi="ar-SA"/>
        </w:rPr>
      </w:pPr>
    </w:p>
    <w:p w:rsidR="00FC3709" w:rsidRDefault="00FC3709" w:rsidP="009C74C9">
      <w:pPr>
        <w:widowControl/>
        <w:suppressAutoHyphens w:val="0"/>
        <w:spacing w:line="240" w:lineRule="auto"/>
        <w:jc w:val="left"/>
        <w:rPr>
          <w:rFonts w:eastAsia="Times New Roman"/>
          <w:kern w:val="0"/>
          <w:szCs w:val="20"/>
          <w:lang w:eastAsia="en-US" w:bidi="ar-SA"/>
        </w:rPr>
      </w:pPr>
    </w:p>
    <w:p w:rsidR="00FC3709" w:rsidRDefault="00FC3709" w:rsidP="009C74C9">
      <w:pPr>
        <w:widowControl/>
        <w:suppressAutoHyphens w:val="0"/>
        <w:spacing w:line="240" w:lineRule="auto"/>
        <w:jc w:val="left"/>
        <w:rPr>
          <w:rFonts w:eastAsia="Times New Roman"/>
          <w:kern w:val="0"/>
          <w:szCs w:val="20"/>
          <w:lang w:eastAsia="en-US" w:bidi="ar-SA"/>
        </w:rPr>
      </w:pPr>
    </w:p>
    <w:p w:rsidR="00FC3709" w:rsidRDefault="00FC3709" w:rsidP="009C74C9">
      <w:pPr>
        <w:widowControl/>
        <w:suppressAutoHyphens w:val="0"/>
        <w:spacing w:line="240" w:lineRule="auto"/>
        <w:jc w:val="left"/>
        <w:rPr>
          <w:rFonts w:eastAsia="Times New Roman"/>
          <w:kern w:val="0"/>
          <w:szCs w:val="20"/>
          <w:lang w:eastAsia="en-US" w:bidi="ar-SA"/>
        </w:rPr>
      </w:pPr>
    </w:p>
    <w:p w:rsidR="009C74C9" w:rsidRDefault="009C74C9" w:rsidP="009C74C9">
      <w:pPr>
        <w:widowControl/>
        <w:suppressAutoHyphens w:val="0"/>
        <w:spacing w:line="240" w:lineRule="auto"/>
        <w:jc w:val="left"/>
        <w:rPr>
          <w:rFonts w:eastAsia="Times New Roman"/>
          <w:kern w:val="0"/>
          <w:szCs w:val="20"/>
          <w:lang w:eastAsia="en-US" w:bidi="ar-SA"/>
        </w:rPr>
      </w:pPr>
      <w:r>
        <w:rPr>
          <w:rFonts w:eastAsia="Times New Roman"/>
          <w:kern w:val="0"/>
          <w:szCs w:val="20"/>
          <w:lang w:eastAsia="en-US" w:bidi="ar-SA"/>
        </w:rPr>
        <w:t>Krista Einama</w:t>
      </w:r>
      <w:r w:rsidRPr="009C74C9">
        <w:rPr>
          <w:rFonts w:eastAsia="Times New Roman"/>
          <w:kern w:val="0"/>
          <w:szCs w:val="20"/>
          <w:lang w:eastAsia="en-US" w:bidi="ar-SA"/>
        </w:rPr>
        <w:t xml:space="preserve"> </w:t>
      </w:r>
    </w:p>
    <w:p w:rsidR="009C74C9" w:rsidRPr="009C74C9" w:rsidRDefault="009C74C9" w:rsidP="009C74C9">
      <w:pPr>
        <w:widowControl/>
        <w:suppressAutoHyphens w:val="0"/>
        <w:spacing w:line="240" w:lineRule="auto"/>
        <w:jc w:val="left"/>
        <w:rPr>
          <w:rFonts w:eastAsia="Times New Roman"/>
          <w:kern w:val="0"/>
          <w:szCs w:val="20"/>
          <w:lang w:eastAsia="en-US" w:bidi="ar-SA"/>
        </w:rPr>
      </w:pPr>
      <w:r w:rsidRPr="009C74C9">
        <w:rPr>
          <w:rFonts w:eastAsia="Times New Roman"/>
          <w:kern w:val="0"/>
          <w:szCs w:val="20"/>
          <w:lang w:eastAsia="en-US" w:bidi="ar-SA"/>
        </w:rPr>
        <w:t>611 9344</w:t>
      </w:r>
    </w:p>
    <w:p w:rsidR="001C28BA" w:rsidRDefault="009C74C9" w:rsidP="009C74C9">
      <w:pPr>
        <w:pStyle w:val="Snum"/>
      </w:pPr>
      <w:r w:rsidRPr="009C74C9">
        <w:rPr>
          <w:rFonts w:eastAsia="Times New Roman" w:cs="Times New Roman"/>
          <w:kern w:val="0"/>
          <w:szCs w:val="20"/>
          <w:lang w:eastAsia="en-US" w:bidi="ar-SA"/>
        </w:rPr>
        <w:t>Krista.Einama@mnt.ee</w:t>
      </w:r>
    </w:p>
    <w:p w:rsidR="00BD078E" w:rsidRPr="001C28BA" w:rsidRDefault="00BD078E" w:rsidP="001C28BA">
      <w:pPr>
        <w:tabs>
          <w:tab w:val="left" w:pos="2250"/>
        </w:tabs>
      </w:pPr>
    </w:p>
    <w:sectPr w:rsidR="00BD078E" w:rsidRPr="001C28BA" w:rsidSect="001C28BA">
      <w:footerReference w:type="default" r:id="rId10"/>
      <w:footerReference w:type="first" r:id="rId11"/>
      <w:pgSz w:w="11906" w:h="16838" w:code="9"/>
      <w:pgMar w:top="907" w:right="1021" w:bottom="1134" w:left="1814" w:header="896" w:footer="5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1E6" w:rsidRDefault="006A41E6" w:rsidP="00DF44DF">
      <w:r>
        <w:separator/>
      </w:r>
    </w:p>
  </w:endnote>
  <w:endnote w:type="continuationSeparator" w:id="0">
    <w:p w:rsidR="006A41E6" w:rsidRDefault="006A41E6"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A9C" w:rsidRPr="00AD2EA7" w:rsidRDefault="004B216A" w:rsidP="007056E1">
    <w:pPr>
      <w:pStyle w:val="Jalus1"/>
    </w:pPr>
    <w:r w:rsidRPr="00AD2EA7">
      <w:fldChar w:fldCharType="begin"/>
    </w:r>
    <w:r w:rsidR="003B2A9C" w:rsidRPr="00AD2EA7">
      <w:instrText xml:space="preserve"> PAGE </w:instrText>
    </w:r>
    <w:r w:rsidRPr="00AD2EA7">
      <w:fldChar w:fldCharType="separate"/>
    </w:r>
    <w:r w:rsidR="00F75B90">
      <w:rPr>
        <w:noProof/>
      </w:rPr>
      <w:t>3</w:t>
    </w:r>
    <w:r w:rsidRPr="00AD2EA7">
      <w:fldChar w:fldCharType="end"/>
    </w:r>
    <w:r w:rsidR="003B2A9C" w:rsidRPr="00AD2EA7">
      <w:t xml:space="preserve"> (</w:t>
    </w:r>
    <w:fldSimple w:instr=" NUMPAGES ">
      <w:r w:rsidR="00F75B90">
        <w:rPr>
          <w:noProof/>
        </w:rPr>
        <w:t>3</w:t>
      </w:r>
    </w:fldSimple>
    <w:r w:rsidR="003B2A9C" w:rsidRPr="00AD2EA7">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7B5" w:rsidRPr="000A17B5" w:rsidRDefault="007E51C4" w:rsidP="000A17B5">
    <w:pPr>
      <w:pStyle w:val="Jalus1"/>
    </w:pPr>
    <w:r w:rsidRPr="007E51C4">
      <w:rPr>
        <w:rFonts w:eastAsia="Times New Roman" w:cs="Times New Roman"/>
        <w:kern w:val="0"/>
        <w:szCs w:val="20"/>
        <w:lang w:eastAsia="en-US" w:bidi="ar-SA"/>
      </w:rPr>
      <w:t>Pärnu</w:t>
    </w:r>
    <w:r>
      <w:t xml:space="preserve"> mnt 463a </w:t>
    </w:r>
    <w:r w:rsidR="000A17B5" w:rsidRPr="000A17B5">
      <w:t xml:space="preserve"> / 1</w:t>
    </w:r>
    <w:r>
      <w:t>0916</w:t>
    </w:r>
    <w:r w:rsidR="000A17B5" w:rsidRPr="000A17B5">
      <w:t xml:space="preserve"> Tallinn /</w:t>
    </w:r>
    <w:r>
      <w:t xml:space="preserve"> 611 9300</w:t>
    </w:r>
    <w:r w:rsidR="000A17B5" w:rsidRPr="000A17B5">
      <w:t xml:space="preserve"> / </w:t>
    </w:r>
    <w:r>
      <w:t>info</w:t>
    </w:r>
    <w:r w:rsidR="000A17B5" w:rsidRPr="000A17B5">
      <w:t>@</w:t>
    </w:r>
    <w:r>
      <w:t>mnt</w:t>
    </w:r>
    <w:r w:rsidR="000A17B5" w:rsidRPr="000A17B5">
      <w:t>.ee / www.</w:t>
    </w:r>
    <w:r>
      <w:t>mnt</w:t>
    </w:r>
    <w:r w:rsidR="000A17B5" w:rsidRPr="000A17B5">
      <w:t>.ee</w:t>
    </w:r>
  </w:p>
  <w:p w:rsidR="000A17B5" w:rsidRPr="000A17B5" w:rsidRDefault="000A17B5" w:rsidP="000A17B5">
    <w:pPr>
      <w:pStyle w:val="Jalus1"/>
    </w:pPr>
    <w:r w:rsidRPr="000A17B5">
      <w:t xml:space="preserve">Registrikood </w:t>
    </w:r>
    <w:r w:rsidR="007E51C4">
      <w:t>70001490</w:t>
    </w:r>
  </w:p>
  <w:p w:rsidR="00124999" w:rsidRDefault="00124999" w:rsidP="000A17B5">
    <w:pPr>
      <w:pStyle w:val="Jalus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1E6" w:rsidRDefault="006A41E6" w:rsidP="00DF44DF">
      <w:r>
        <w:separator/>
      </w:r>
    </w:p>
  </w:footnote>
  <w:footnote w:type="continuationSeparator" w:id="0">
    <w:p w:rsidR="006A41E6" w:rsidRDefault="006A41E6" w:rsidP="00DF44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B5571"/>
    <w:multiLevelType w:val="hybridMultilevel"/>
    <w:tmpl w:val="6D68896C"/>
    <w:lvl w:ilvl="0" w:tplc="0F00EF72">
      <w:numFmt w:val="bullet"/>
      <w:lvlText w:val=""/>
      <w:lvlJc w:val="left"/>
      <w:pPr>
        <w:ind w:left="1080" w:hanging="360"/>
      </w:pPr>
      <w:rPr>
        <w:rFonts w:ascii="Symbol" w:eastAsia="SimSun" w:hAnsi="Symbol"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
    <w:nsid w:val="76C83539"/>
    <w:multiLevelType w:val="hybridMultilevel"/>
    <w:tmpl w:val="998E73F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C4752"/>
    <w:rsid w:val="00060947"/>
    <w:rsid w:val="0008669E"/>
    <w:rsid w:val="000913FC"/>
    <w:rsid w:val="000A17B5"/>
    <w:rsid w:val="000B0118"/>
    <w:rsid w:val="00124999"/>
    <w:rsid w:val="001523BD"/>
    <w:rsid w:val="001678E8"/>
    <w:rsid w:val="001A7D04"/>
    <w:rsid w:val="001C28BA"/>
    <w:rsid w:val="001D4CFB"/>
    <w:rsid w:val="002008A2"/>
    <w:rsid w:val="002835BB"/>
    <w:rsid w:val="00293449"/>
    <w:rsid w:val="002F254F"/>
    <w:rsid w:val="0034719C"/>
    <w:rsid w:val="00354059"/>
    <w:rsid w:val="00360E23"/>
    <w:rsid w:val="00377D6E"/>
    <w:rsid w:val="00394DCB"/>
    <w:rsid w:val="003B2A9C"/>
    <w:rsid w:val="00435A13"/>
    <w:rsid w:val="0044084D"/>
    <w:rsid w:val="004572C8"/>
    <w:rsid w:val="004B216A"/>
    <w:rsid w:val="004C1391"/>
    <w:rsid w:val="004C74DD"/>
    <w:rsid w:val="005044B5"/>
    <w:rsid w:val="00521B6F"/>
    <w:rsid w:val="00546204"/>
    <w:rsid w:val="00551E24"/>
    <w:rsid w:val="00557534"/>
    <w:rsid w:val="00560A92"/>
    <w:rsid w:val="00564569"/>
    <w:rsid w:val="005B5CE1"/>
    <w:rsid w:val="005D6854"/>
    <w:rsid w:val="005D69A7"/>
    <w:rsid w:val="005E3AED"/>
    <w:rsid w:val="005E45BB"/>
    <w:rsid w:val="00602834"/>
    <w:rsid w:val="00680609"/>
    <w:rsid w:val="006A01AC"/>
    <w:rsid w:val="006A41E6"/>
    <w:rsid w:val="006C5441"/>
    <w:rsid w:val="006D7657"/>
    <w:rsid w:val="006E16BD"/>
    <w:rsid w:val="006F3BB9"/>
    <w:rsid w:val="006F72D7"/>
    <w:rsid w:val="007056E1"/>
    <w:rsid w:val="00713327"/>
    <w:rsid w:val="00726397"/>
    <w:rsid w:val="007459C4"/>
    <w:rsid w:val="007522F9"/>
    <w:rsid w:val="0075695A"/>
    <w:rsid w:val="007A1DE8"/>
    <w:rsid w:val="007D54FC"/>
    <w:rsid w:val="007E51C4"/>
    <w:rsid w:val="00835858"/>
    <w:rsid w:val="008529E5"/>
    <w:rsid w:val="008919F2"/>
    <w:rsid w:val="008B041F"/>
    <w:rsid w:val="008C0679"/>
    <w:rsid w:val="008D4634"/>
    <w:rsid w:val="008F0B50"/>
    <w:rsid w:val="009104C7"/>
    <w:rsid w:val="0091786B"/>
    <w:rsid w:val="009370A4"/>
    <w:rsid w:val="00961BEF"/>
    <w:rsid w:val="009C52CC"/>
    <w:rsid w:val="009C74C9"/>
    <w:rsid w:val="009E30FC"/>
    <w:rsid w:val="009E7F4A"/>
    <w:rsid w:val="00A10E66"/>
    <w:rsid w:val="00A1244E"/>
    <w:rsid w:val="00A13FDE"/>
    <w:rsid w:val="00A814C3"/>
    <w:rsid w:val="00AC1147"/>
    <w:rsid w:val="00AC4752"/>
    <w:rsid w:val="00AD2EA7"/>
    <w:rsid w:val="00AE02A8"/>
    <w:rsid w:val="00B66C7C"/>
    <w:rsid w:val="00BC1A62"/>
    <w:rsid w:val="00BD078E"/>
    <w:rsid w:val="00BD3CCF"/>
    <w:rsid w:val="00BE0CC9"/>
    <w:rsid w:val="00BF4D7C"/>
    <w:rsid w:val="00C24F66"/>
    <w:rsid w:val="00C27B07"/>
    <w:rsid w:val="00C41FC5"/>
    <w:rsid w:val="00C83346"/>
    <w:rsid w:val="00CA583B"/>
    <w:rsid w:val="00CA5F0B"/>
    <w:rsid w:val="00CF2B77"/>
    <w:rsid w:val="00CF4303"/>
    <w:rsid w:val="00D04E85"/>
    <w:rsid w:val="00D3678A"/>
    <w:rsid w:val="00D40650"/>
    <w:rsid w:val="00D77DD0"/>
    <w:rsid w:val="00DC4148"/>
    <w:rsid w:val="00DF05CB"/>
    <w:rsid w:val="00DF44DF"/>
    <w:rsid w:val="00E023F6"/>
    <w:rsid w:val="00E03DBB"/>
    <w:rsid w:val="00F75B90"/>
    <w:rsid w:val="00F90D06"/>
    <w:rsid w:val="00F9645B"/>
    <w:rsid w:val="00F9773D"/>
    <w:rsid w:val="00FC370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
    <w:name w:val="Pealkiri"/>
    <w:autoRedefine/>
    <w:qFormat/>
    <w:rsid w:val="00835858"/>
    <w:pPr>
      <w:spacing w:after="560"/>
    </w:pPr>
    <w:rPr>
      <w:rFonts w:eastAsia="SimSun"/>
      <w:b/>
      <w:kern w:val="1"/>
      <w:sz w:val="24"/>
      <w:szCs w:val="24"/>
      <w:lang w:eastAsia="zh-CN" w:bidi="hi-IN"/>
    </w:rPr>
  </w:style>
  <w:style w:type="paragraph" w:customStyle="1" w:styleId="Snum">
    <w:name w:val="Sõnum"/>
    <w:autoRedefine/>
    <w:qFormat/>
    <w:rsid w:val="007056E1"/>
    <w:pPr>
      <w:jc w:val="both"/>
    </w:pPr>
    <w:rPr>
      <w:rFonts w:eastAsia="SimSun" w:cs="Mangal"/>
      <w:kern w:val="1"/>
      <w:sz w:val="24"/>
      <w:szCs w:val="24"/>
      <w:lang w:eastAsia="zh-CN" w:bidi="hi-IN"/>
    </w:rPr>
  </w:style>
  <w:style w:type="paragraph" w:styleId="Jutumullitekst">
    <w:name w:val="Balloon Text"/>
    <w:basedOn w:val="Normaallaad"/>
    <w:link w:val="JutumullitekstMrk"/>
    <w:uiPriority w:val="99"/>
    <w:semiHidden/>
    <w:unhideWhenUsed/>
    <w:rsid w:val="006A01AC"/>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6A01AC"/>
    <w:rPr>
      <w:rFonts w:ascii="Tahoma" w:eastAsia="SimSun" w:hAnsi="Tahoma" w:cs="Mangal"/>
      <w:kern w:val="1"/>
      <w:sz w:val="16"/>
      <w:szCs w:val="14"/>
      <w:lang w:eastAsia="zh-CN" w:bidi="hi-IN"/>
    </w:rPr>
  </w:style>
  <w:style w:type="paragraph" w:customStyle="1" w:styleId="aadress">
    <w:name w:val="aadress"/>
    <w:basedOn w:val="Normaallaad"/>
    <w:rsid w:val="009C74C9"/>
    <w:pPr>
      <w:widowControl/>
      <w:spacing w:line="240" w:lineRule="auto"/>
      <w:jc w:val="left"/>
    </w:pPr>
    <w:rPr>
      <w:rFonts w:eastAsia="Times New Roman"/>
      <w:kern w:val="0"/>
      <w:lang w:eastAsia="ar-SA" w:bidi="ar-SA"/>
    </w:rPr>
  </w:style>
  <w:style w:type="paragraph" w:customStyle="1" w:styleId="adressaat0">
    <w:name w:val="adressaat"/>
    <w:basedOn w:val="Normaallaad"/>
    <w:rsid w:val="009C74C9"/>
    <w:pPr>
      <w:widowControl/>
      <w:spacing w:line="240" w:lineRule="auto"/>
      <w:jc w:val="left"/>
    </w:pPr>
    <w:rPr>
      <w:rFonts w:eastAsia="Times New Roman"/>
      <w:kern w:val="0"/>
      <w:lang w:eastAsia="ar-SA" w:bidi="ar-SA"/>
    </w:rPr>
  </w:style>
  <w:style w:type="paragraph" w:customStyle="1" w:styleId="kirjapealkiri">
    <w:name w:val="kirjapealkiri"/>
    <w:basedOn w:val="Normaallaad"/>
    <w:next w:val="Normaallaad"/>
    <w:rsid w:val="009C74C9"/>
    <w:pPr>
      <w:widowControl/>
      <w:suppressAutoHyphens w:val="0"/>
      <w:spacing w:before="960" w:after="240" w:line="240" w:lineRule="auto"/>
      <w:ind w:right="4253"/>
      <w:jc w:val="left"/>
    </w:pPr>
    <w:rPr>
      <w:rFonts w:eastAsia="Times New Roman"/>
      <w:kern w:val="0"/>
      <w:lang w:eastAsia="en-US" w:bidi="ar-SA"/>
    </w:rPr>
  </w:style>
  <w:style w:type="paragraph" w:styleId="Loendilik">
    <w:name w:val="List Paragraph"/>
    <w:basedOn w:val="Normaallaad"/>
    <w:uiPriority w:val="34"/>
    <w:qFormat/>
    <w:rsid w:val="00726397"/>
    <w:pPr>
      <w:widowControl/>
      <w:suppressAutoHyphens w:val="0"/>
      <w:spacing w:line="240" w:lineRule="auto"/>
      <w:ind w:left="720"/>
      <w:jc w:val="left"/>
    </w:pPr>
    <w:rPr>
      <w:rFonts w:ascii="Calibri" w:eastAsia="Calibri" w:hAnsi="Calibri"/>
      <w:kern w:val="0"/>
      <w:sz w:val="22"/>
      <w:szCs w:val="22"/>
      <w:lang w:eastAsia="en-US" w:bidi="ar-SA"/>
    </w:rPr>
  </w:style>
  <w:style w:type="paragraph" w:customStyle="1" w:styleId="Default">
    <w:name w:val="Default"/>
    <w:rsid w:val="00726397"/>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695158">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489319671">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9800515">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1308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GertU\Desktop\Uued%20veebi\kirjap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43CF1EA6-94CD-4D18-BE87-1E058DD7F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kirjaplank</Template>
  <TotalTime>128</TotalTime>
  <Pages>3</Pages>
  <Words>992</Words>
  <Characters>5756</Characters>
  <Application>Microsoft Office Word</Application>
  <DocSecurity>0</DocSecurity>
  <Lines>47</Lines>
  <Paragraphs>13</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
      <vt:lpstr/>
    </vt:vector>
  </TitlesOfParts>
  <Company>Maanteeamet</Company>
  <LinksUpToDate>false</LinksUpToDate>
  <CharactersWithSpaces>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Kairit</dc:creator>
  <cp:lastModifiedBy>Kadri Randoja</cp:lastModifiedBy>
  <cp:revision>24</cp:revision>
  <cp:lastPrinted>2016-03-29T08:41:00Z</cp:lastPrinted>
  <dcterms:created xsi:type="dcterms:W3CDTF">2014-04-10T06:19:00Z</dcterms:created>
  <dcterms:modified xsi:type="dcterms:W3CDTF">2016-03-29T08:48:00Z</dcterms:modified>
</cp:coreProperties>
</file>