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CA" w:rsidRDefault="00171CCA" w:rsidP="00660025">
      <w:pPr>
        <w:pStyle w:val="Vahedeta"/>
      </w:pPr>
    </w:p>
    <w:tbl>
      <w:tblPr>
        <w:tblW w:w="9570" w:type="dxa"/>
        <w:tblLayout w:type="fixed"/>
        <w:tblCellMar>
          <w:left w:w="56" w:type="dxa"/>
          <w:right w:w="56" w:type="dxa"/>
        </w:tblCellMar>
        <w:tblLook w:val="04A0" w:firstRow="1" w:lastRow="0" w:firstColumn="1" w:lastColumn="0" w:noHBand="0" w:noVBand="1"/>
      </w:tblPr>
      <w:tblGrid>
        <w:gridCol w:w="9570"/>
      </w:tblGrid>
      <w:tr w:rsidR="00983A25" w:rsidTr="00983A25">
        <w:trPr>
          <w:trHeight w:val="284"/>
        </w:trPr>
        <w:tc>
          <w:tcPr>
            <w:tcW w:w="5276" w:type="dxa"/>
            <w:hideMark/>
          </w:tcPr>
          <w:p w:rsidR="00983A25" w:rsidRDefault="00C640AE" w:rsidP="00081459">
            <w:pPr>
              <w:pStyle w:val="Pis"/>
              <w:tabs>
                <w:tab w:val="left" w:pos="708"/>
              </w:tabs>
              <w:rPr>
                <w:bCs/>
                <w:sz w:val="26"/>
                <w:szCs w:val="26"/>
              </w:rPr>
            </w:pPr>
            <w:r>
              <w:rPr>
                <w:bCs/>
                <w:sz w:val="26"/>
                <w:szCs w:val="26"/>
              </w:rPr>
              <w:t>Põllumajandusamet</w:t>
            </w:r>
          </w:p>
          <w:p w:rsidR="00C640AE" w:rsidRDefault="00C640AE" w:rsidP="00081459">
            <w:pPr>
              <w:pStyle w:val="Pis"/>
              <w:tabs>
                <w:tab w:val="left" w:pos="708"/>
              </w:tabs>
              <w:rPr>
                <w:bCs/>
                <w:sz w:val="26"/>
                <w:szCs w:val="26"/>
              </w:rPr>
            </w:pPr>
            <w:hyperlink r:id="rId9" w:history="1">
              <w:r w:rsidRPr="00F43506">
                <w:rPr>
                  <w:rStyle w:val="Hperlink"/>
                  <w:bCs/>
                  <w:sz w:val="26"/>
                  <w:szCs w:val="26"/>
                </w:rPr>
                <w:t>pma@pma.agri.ee</w:t>
              </w:r>
            </w:hyperlink>
            <w:r>
              <w:rPr>
                <w:bCs/>
                <w:sz w:val="26"/>
                <w:szCs w:val="26"/>
              </w:rPr>
              <w:t xml:space="preserve">                                                          </w:t>
            </w:r>
            <w:r w:rsidRPr="00983A25">
              <w:rPr>
                <w:bCs/>
              </w:rPr>
              <w:t>Meie</w:t>
            </w:r>
            <w:r>
              <w:rPr>
                <w:bCs/>
              </w:rPr>
              <w:t xml:space="preserve">  </w:t>
            </w:r>
            <w:r>
              <w:rPr>
                <w:bCs/>
                <w:sz w:val="26"/>
                <w:szCs w:val="26"/>
              </w:rPr>
              <w:t xml:space="preserve"> </w:t>
            </w:r>
            <w:r>
              <w:rPr>
                <w:rFonts w:eastAsia="Arial"/>
                <w:bCs/>
              </w:rPr>
              <w:t>.12</w:t>
            </w:r>
            <w:r w:rsidRPr="007959DE">
              <w:rPr>
                <w:rFonts w:eastAsia="Arial"/>
                <w:bCs/>
              </w:rPr>
              <w:t xml:space="preserve">.2014 nr </w:t>
            </w:r>
            <w:r>
              <w:rPr>
                <w:rFonts w:eastAsia="Arial"/>
                <w:bCs/>
              </w:rPr>
              <w:t>6-1/</w:t>
            </w:r>
          </w:p>
        </w:tc>
      </w:tr>
      <w:tr w:rsidR="00983A25" w:rsidTr="00C640AE">
        <w:trPr>
          <w:trHeight w:val="92"/>
        </w:trPr>
        <w:tc>
          <w:tcPr>
            <w:tcW w:w="5276" w:type="dxa"/>
            <w:hideMark/>
          </w:tcPr>
          <w:p w:rsidR="00983A25" w:rsidRDefault="00983A25" w:rsidP="00081459">
            <w:pPr>
              <w:spacing w:line="240" w:lineRule="auto"/>
              <w:jc w:val="both"/>
              <w:rPr>
                <w:bCs/>
                <w:sz w:val="26"/>
                <w:szCs w:val="26"/>
              </w:rPr>
            </w:pPr>
          </w:p>
        </w:tc>
      </w:tr>
      <w:tr w:rsidR="00983A25" w:rsidTr="00081459">
        <w:trPr>
          <w:trHeight w:val="170"/>
        </w:trPr>
        <w:tc>
          <w:tcPr>
            <w:tcW w:w="5276" w:type="dxa"/>
            <w:hideMark/>
          </w:tcPr>
          <w:p w:rsidR="00983A25" w:rsidRDefault="00983A25" w:rsidP="00081459">
            <w:pPr>
              <w:spacing w:line="240" w:lineRule="auto"/>
              <w:jc w:val="both"/>
              <w:rPr>
                <w:bCs/>
                <w:sz w:val="26"/>
                <w:szCs w:val="26"/>
              </w:rPr>
            </w:pPr>
          </w:p>
        </w:tc>
      </w:tr>
      <w:tr w:rsidR="00983A25" w:rsidTr="00983A25">
        <w:trPr>
          <w:trHeight w:val="284"/>
        </w:trPr>
        <w:tc>
          <w:tcPr>
            <w:tcW w:w="5276" w:type="dxa"/>
            <w:hideMark/>
          </w:tcPr>
          <w:p w:rsidR="00983A25" w:rsidRDefault="00983A25" w:rsidP="00D904D5">
            <w:pPr>
              <w:spacing w:line="240" w:lineRule="auto"/>
              <w:rPr>
                <w:bCs/>
                <w:sz w:val="26"/>
                <w:szCs w:val="26"/>
              </w:rPr>
            </w:pPr>
            <w:r>
              <w:rPr>
                <w:bCs/>
                <w:sz w:val="26"/>
                <w:szCs w:val="26"/>
              </w:rPr>
              <w:t xml:space="preserve">  </w:t>
            </w:r>
            <w:bookmarkStart w:id="0" w:name="_GoBack"/>
            <w:bookmarkEnd w:id="0"/>
            <w:r>
              <w:rPr>
                <w:bCs/>
                <w:sz w:val="26"/>
                <w:szCs w:val="26"/>
              </w:rPr>
              <w:t xml:space="preserve">                                                       </w:t>
            </w:r>
          </w:p>
        </w:tc>
      </w:tr>
      <w:tr w:rsidR="00983A25" w:rsidTr="00983A25">
        <w:trPr>
          <w:trHeight w:val="284"/>
        </w:trPr>
        <w:tc>
          <w:tcPr>
            <w:tcW w:w="5276" w:type="dxa"/>
          </w:tcPr>
          <w:p w:rsidR="00983A25" w:rsidRDefault="00983A25">
            <w:pPr>
              <w:rPr>
                <w:bCs/>
                <w:sz w:val="26"/>
                <w:szCs w:val="26"/>
              </w:rPr>
            </w:pPr>
          </w:p>
        </w:tc>
      </w:tr>
    </w:tbl>
    <w:p w:rsidR="00D93F6C" w:rsidRDefault="00D93F6C" w:rsidP="00D93F6C">
      <w:pPr>
        <w:keepNext/>
        <w:tabs>
          <w:tab w:val="left" w:pos="0"/>
          <w:tab w:val="left" w:pos="142"/>
        </w:tabs>
        <w:jc w:val="both"/>
        <w:rPr>
          <w:b/>
        </w:rPr>
      </w:pPr>
      <w:proofErr w:type="spellStart"/>
      <w:r>
        <w:rPr>
          <w:b/>
        </w:rPr>
        <w:t>Lehmja</w:t>
      </w:r>
      <w:proofErr w:type="spellEnd"/>
      <w:r>
        <w:rPr>
          <w:b/>
        </w:rPr>
        <w:t xml:space="preserve"> küla Rukki tee kinnistute muutmise ja Liivatee katastriüksuse ning lähiala detailplaneeringu kooskõlastamine</w:t>
      </w:r>
    </w:p>
    <w:p w:rsidR="00B84357" w:rsidRDefault="00660025" w:rsidP="00B84357">
      <w:pPr>
        <w:spacing w:after="0" w:line="240" w:lineRule="auto"/>
        <w:jc w:val="both"/>
      </w:pPr>
      <w:r w:rsidRPr="007959DE">
        <w:t>Käesolevaga e</w:t>
      </w:r>
      <w:r w:rsidR="00081459">
        <w:t xml:space="preserve">sitame </w:t>
      </w:r>
      <w:r w:rsidRPr="007959DE">
        <w:t xml:space="preserve">Teile lähtuvalt planeerimisseaduse </w:t>
      </w:r>
      <w:r w:rsidRPr="00D75CF6">
        <w:t>§1</w:t>
      </w:r>
      <w:r w:rsidR="00B84357" w:rsidRPr="00D75CF6">
        <w:t>7</w:t>
      </w:r>
      <w:r w:rsidRPr="00D75CF6">
        <w:t xml:space="preserve"> lõige</w:t>
      </w:r>
      <w:r w:rsidR="00B84357" w:rsidRPr="00D75CF6">
        <w:t xml:space="preserve"> 2 punkt 3 kooskõlastamiseks R</w:t>
      </w:r>
      <w:r w:rsidRPr="00D75CF6">
        <w:rPr>
          <w:rFonts w:eastAsia="Arial"/>
        </w:rPr>
        <w:t>ae Vallav</w:t>
      </w:r>
      <w:r w:rsidR="007C5E81" w:rsidRPr="00D75CF6">
        <w:rPr>
          <w:rFonts w:eastAsia="Arial"/>
        </w:rPr>
        <w:t xml:space="preserve">alitsuse 17.09.2013 korraldusega </w:t>
      </w:r>
      <w:r w:rsidRPr="00D75CF6">
        <w:rPr>
          <w:rFonts w:eastAsia="Arial"/>
        </w:rPr>
        <w:t xml:space="preserve">nr </w:t>
      </w:r>
      <w:r w:rsidR="007C5E81" w:rsidRPr="00D75CF6">
        <w:rPr>
          <w:rFonts w:eastAsia="Arial"/>
        </w:rPr>
        <w:t>967</w:t>
      </w:r>
      <w:r w:rsidRPr="00D75CF6">
        <w:t xml:space="preserve"> algatatud</w:t>
      </w:r>
      <w:r w:rsidR="007C5E81" w:rsidRPr="00D75CF6">
        <w:t xml:space="preserve"> </w:t>
      </w:r>
      <w:proofErr w:type="spellStart"/>
      <w:r w:rsidR="00B84357" w:rsidRPr="00B84357">
        <w:t>Lehmja</w:t>
      </w:r>
      <w:proofErr w:type="spellEnd"/>
      <w:r w:rsidR="00B84357" w:rsidRPr="00B84357">
        <w:t xml:space="preserve"> küla Rukki tee kinnistute muutmise ja Liivatee katastriüksuse ning lähiala detailplaneeringu.</w:t>
      </w:r>
    </w:p>
    <w:p w:rsidR="00B84357" w:rsidRDefault="00B84357" w:rsidP="00B84357">
      <w:pPr>
        <w:spacing w:after="0" w:line="240" w:lineRule="auto"/>
        <w:jc w:val="both"/>
        <w:rPr>
          <w:b/>
        </w:rPr>
      </w:pPr>
    </w:p>
    <w:p w:rsidR="00D93F6C" w:rsidRDefault="00D93F6C" w:rsidP="00B84357">
      <w:pPr>
        <w:spacing w:after="0" w:line="240" w:lineRule="auto"/>
        <w:jc w:val="both"/>
        <w:rPr>
          <w:rFonts w:eastAsia="Arial"/>
        </w:rPr>
      </w:pPr>
      <w:r>
        <w:rPr>
          <w:rFonts w:eastAsia="Arial"/>
        </w:rPr>
        <w:t xml:space="preserve">Planeeritav ala asub </w:t>
      </w:r>
      <w:proofErr w:type="spellStart"/>
      <w:r>
        <w:rPr>
          <w:rFonts w:eastAsia="Arial"/>
        </w:rPr>
        <w:t>Lehmja</w:t>
      </w:r>
      <w:proofErr w:type="spellEnd"/>
      <w:r>
        <w:rPr>
          <w:rFonts w:eastAsia="Arial"/>
        </w:rPr>
        <w:t xml:space="preserve"> külas Lauda ja Rukki tee ääres. Juurdepääs toimub Lauda ja Rukki teelt. Planeeringuala suurus on </w:t>
      </w:r>
      <w:r>
        <w:rPr>
          <w:rFonts w:eastAsia="Arial"/>
          <w:i/>
        </w:rPr>
        <w:t>ca</w:t>
      </w:r>
      <w:r>
        <w:rPr>
          <w:rFonts w:eastAsia="Arial"/>
        </w:rPr>
        <w:t xml:space="preserve"> 69 ha.</w:t>
      </w:r>
    </w:p>
    <w:p w:rsidR="00D93F6C" w:rsidRDefault="00D93F6C" w:rsidP="00D93F6C">
      <w:pPr>
        <w:tabs>
          <w:tab w:val="left" w:pos="712"/>
        </w:tabs>
        <w:spacing w:before="120"/>
        <w:jc w:val="both"/>
        <w:rPr>
          <w:rFonts w:eastAsia="Arial"/>
        </w:rPr>
      </w:pPr>
      <w:r>
        <w:rPr>
          <w:rFonts w:eastAsia="Arial"/>
        </w:rPr>
        <w:t xml:space="preserve">Detailplaneeringu koostamise eesmärgiks on muuta Rae Vallavolikogu 11.12.2007  otsusega nr 340 kehtestatud </w:t>
      </w:r>
      <w:proofErr w:type="spellStart"/>
      <w:r>
        <w:rPr>
          <w:rFonts w:eastAsia="Arial"/>
        </w:rPr>
        <w:t>Lehmja</w:t>
      </w:r>
      <w:proofErr w:type="spellEnd"/>
      <w:r>
        <w:rPr>
          <w:rFonts w:eastAsia="Arial"/>
        </w:rPr>
        <w:t xml:space="preserve"> küla Tallinna-Tartu-Võru-Luhamaa maantee ääres asuva Assaku aleviku ja Lauda tee vahele jääva ala detailplaneeringut Rukki tee 4, 6, 6a, 8, 10, 12, 13, 13a, 13b, 14, 15, 17 ja 19 kruntide osas. Määrata hoonestustingimused, ehitusõigus ja juurdepääsud, lahendada tehnovõrkudega varustamine ning haljastus. Detailplaneeringuga tehakse ettepanek puurkaevu sanitaarkaitsevööndi vähendamiseks, Kurna oja ehituskeeluvööndi vähendamiseks, arheoloogiamälestiste kaitsevööndi vähendamiseks ning olemasolevate kõrgepinge õhuliinide ning maakaabelliinide ümbertõstmiseks. </w:t>
      </w:r>
    </w:p>
    <w:p w:rsidR="00D93F6C" w:rsidRDefault="00D93F6C" w:rsidP="00D93F6C">
      <w:pPr>
        <w:tabs>
          <w:tab w:val="left" w:pos="712"/>
        </w:tabs>
        <w:spacing w:before="120"/>
        <w:jc w:val="both"/>
        <w:rPr>
          <w:rFonts w:eastAsia="Arial"/>
        </w:rPr>
      </w:pPr>
      <w:r>
        <w:rPr>
          <w:rFonts w:eastAsia="Arial"/>
        </w:rPr>
        <w:t>Detailplaneeringu eesmärk on kooskõlas kehtiva Rae valla üldplaneeringuga, kus alale on ette nähtud tootmis- ja ärimaa juhtotstarve.</w:t>
      </w:r>
    </w:p>
    <w:p w:rsidR="00D93F6C" w:rsidRDefault="00D93F6C" w:rsidP="00D93F6C">
      <w:pPr>
        <w:spacing w:before="120"/>
        <w:jc w:val="both"/>
      </w:pPr>
      <w:r>
        <w:t xml:space="preserve">Lisaks on detailplaneeringu menetlust puudutava informatsiooniga ja dokumentidega võimalik tutvuda Rae valla GIS-süsteemi planeeringute rakenduses </w:t>
      </w:r>
      <w:hyperlink r:id="rId10" w:tgtFrame="_blank" w:history="1">
        <w:r>
          <w:rPr>
            <w:rStyle w:val="Hperlink"/>
          </w:rPr>
          <w:t>http://gis.rae.ee/</w:t>
        </w:r>
      </w:hyperlink>
      <w:r>
        <w:t xml:space="preserve">. </w:t>
      </w:r>
    </w:p>
    <w:p w:rsidR="00660025" w:rsidRDefault="00660025" w:rsidP="00660025">
      <w:pPr>
        <w:spacing w:after="0" w:line="240" w:lineRule="auto"/>
      </w:pPr>
      <w:r w:rsidRPr="007959DE">
        <w:t>Lugupidamisega</w:t>
      </w:r>
    </w:p>
    <w:p w:rsidR="00660025" w:rsidRPr="007959DE" w:rsidRDefault="00660025" w:rsidP="00660025">
      <w:pPr>
        <w:spacing w:line="240" w:lineRule="auto"/>
      </w:pPr>
    </w:p>
    <w:p w:rsidR="00660025" w:rsidRPr="007959DE" w:rsidRDefault="00660025" w:rsidP="00660025">
      <w:pPr>
        <w:spacing w:after="0" w:line="240" w:lineRule="auto"/>
      </w:pPr>
      <w:r w:rsidRPr="007959DE">
        <w:t>/allkirjastatud digitaalselt/</w:t>
      </w:r>
    </w:p>
    <w:p w:rsidR="00DD34F5" w:rsidRDefault="00DD34F5" w:rsidP="00660025">
      <w:pPr>
        <w:spacing w:after="0" w:line="240" w:lineRule="auto"/>
      </w:pPr>
    </w:p>
    <w:p w:rsidR="00660025" w:rsidRPr="007959DE" w:rsidRDefault="00660025" w:rsidP="00660025">
      <w:pPr>
        <w:spacing w:after="0" w:line="240" w:lineRule="auto"/>
      </w:pPr>
      <w:r w:rsidRPr="007959DE">
        <w:t>Priit Põldmäe</w:t>
      </w:r>
    </w:p>
    <w:p w:rsidR="00660025" w:rsidRDefault="00660025" w:rsidP="00660025">
      <w:pPr>
        <w:spacing w:line="240" w:lineRule="auto"/>
      </w:pPr>
      <w:r w:rsidRPr="007959DE">
        <w:t>Abivallavanem</w:t>
      </w:r>
    </w:p>
    <w:p w:rsidR="00DD34F5" w:rsidRPr="007959DE" w:rsidRDefault="00DD34F5" w:rsidP="00660025">
      <w:pPr>
        <w:spacing w:line="240" w:lineRule="auto"/>
      </w:pPr>
      <w:r>
        <w:t>Lisad: Detailplaneeringu seletuskiri ja põhijoonis</w:t>
      </w:r>
    </w:p>
    <w:p w:rsidR="00E57B97" w:rsidRDefault="00452785" w:rsidP="00660025">
      <w:pPr>
        <w:spacing w:after="0" w:line="240" w:lineRule="auto"/>
      </w:pPr>
      <w:r>
        <w:t xml:space="preserve">Kadri Randoja </w:t>
      </w:r>
      <w:r w:rsidR="00660025" w:rsidRPr="007959DE">
        <w:t>605 678</w:t>
      </w:r>
      <w:r>
        <w:t>3</w:t>
      </w:r>
    </w:p>
    <w:sectPr w:rsidR="00E57B97" w:rsidSect="00E57B97">
      <w:headerReference w:type="first" r:id="rId11"/>
      <w:footerReference w:type="first" r:id="rId12"/>
      <w:pgSz w:w="11906" w:h="16838"/>
      <w:pgMar w:top="680" w:right="851" w:bottom="680" w:left="1701"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18" w:rsidRDefault="00350518" w:rsidP="002976B9">
      <w:pPr>
        <w:spacing w:after="0" w:line="240" w:lineRule="auto"/>
      </w:pPr>
      <w:r>
        <w:separator/>
      </w:r>
    </w:p>
  </w:endnote>
  <w:endnote w:type="continuationSeparator" w:id="0">
    <w:p w:rsidR="00350518" w:rsidRDefault="00350518" w:rsidP="0029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CD" w:rsidRPr="00413ECD" w:rsidRDefault="00413ECD" w:rsidP="00413ECD">
    <w:pPr>
      <w:pStyle w:val="Jalus"/>
      <w:pBdr>
        <w:top w:val="single" w:sz="4" w:space="1" w:color="auto"/>
      </w:pBdr>
      <w:tabs>
        <w:tab w:val="clear" w:pos="4536"/>
        <w:tab w:val="clear" w:pos="9072"/>
        <w:tab w:val="left" w:pos="3969"/>
        <w:tab w:val="left" w:pos="7371"/>
      </w:tabs>
      <w:rPr>
        <w:color w:val="000000" w:themeColor="text1"/>
        <w:sz w:val="16"/>
        <w:szCs w:val="16"/>
      </w:rPr>
    </w:pPr>
    <w:r w:rsidRPr="00413ECD">
      <w:rPr>
        <w:color w:val="000000" w:themeColor="text1"/>
        <w:sz w:val="16"/>
        <w:szCs w:val="16"/>
      </w:rPr>
      <w:t>Aruküla tee 9</w:t>
    </w:r>
    <w:r w:rsidRPr="00413ECD">
      <w:rPr>
        <w:color w:val="000000" w:themeColor="text1"/>
        <w:sz w:val="16"/>
        <w:szCs w:val="16"/>
      </w:rPr>
      <w:tab/>
      <w:t>Telefon 605 6756</w:t>
    </w:r>
    <w:r w:rsidRPr="00413ECD">
      <w:rPr>
        <w:color w:val="000000" w:themeColor="text1"/>
        <w:sz w:val="16"/>
        <w:szCs w:val="16"/>
      </w:rPr>
      <w:tab/>
      <w:t>Arvelduskonto</w:t>
    </w:r>
  </w:p>
  <w:p w:rsidR="00413ECD" w:rsidRPr="00413ECD" w:rsidRDefault="00EA5B59" w:rsidP="00413ECD">
    <w:pPr>
      <w:pStyle w:val="Jalus"/>
      <w:pBdr>
        <w:top w:val="single" w:sz="4" w:space="1" w:color="auto"/>
      </w:pBdr>
      <w:tabs>
        <w:tab w:val="clear" w:pos="4536"/>
        <w:tab w:val="left" w:pos="3969"/>
        <w:tab w:val="left" w:pos="7371"/>
      </w:tabs>
      <w:rPr>
        <w:color w:val="000000" w:themeColor="text1"/>
        <w:sz w:val="16"/>
        <w:szCs w:val="16"/>
      </w:rPr>
    </w:pPr>
    <w:r>
      <w:rPr>
        <w:color w:val="000000" w:themeColor="text1"/>
        <w:sz w:val="16"/>
        <w:szCs w:val="16"/>
      </w:rPr>
      <w:t>Jüri alevik</w:t>
    </w:r>
    <w:r>
      <w:rPr>
        <w:color w:val="000000" w:themeColor="text1"/>
        <w:sz w:val="16"/>
        <w:szCs w:val="16"/>
      </w:rPr>
      <w:tab/>
      <w:t>Faks 605 6770</w:t>
    </w:r>
    <w:r>
      <w:rPr>
        <w:color w:val="000000" w:themeColor="text1"/>
        <w:sz w:val="16"/>
        <w:szCs w:val="16"/>
      </w:rPr>
      <w:tab/>
    </w:r>
    <w:r>
      <w:rPr>
        <w:color w:val="000000" w:themeColor="text1"/>
        <w:sz w:val="16"/>
        <w:szCs w:val="16"/>
      </w:rPr>
      <w:tab/>
    </w:r>
    <w:r w:rsidR="00413ECD" w:rsidRPr="00413ECD">
      <w:rPr>
        <w:color w:val="000000" w:themeColor="text1"/>
        <w:sz w:val="16"/>
        <w:szCs w:val="16"/>
      </w:rPr>
      <w:t>EE902200001120122757</w:t>
    </w:r>
  </w:p>
  <w:p w:rsidR="00413ECD" w:rsidRPr="00413ECD" w:rsidRDefault="00413ECD" w:rsidP="00413ECD">
    <w:pPr>
      <w:pStyle w:val="Jalus"/>
      <w:pBdr>
        <w:top w:val="single" w:sz="4" w:space="1" w:color="auto"/>
      </w:pBdr>
      <w:tabs>
        <w:tab w:val="clear" w:pos="4536"/>
        <w:tab w:val="clear" w:pos="9072"/>
        <w:tab w:val="left" w:pos="3969"/>
        <w:tab w:val="left" w:pos="7371"/>
      </w:tabs>
      <w:rPr>
        <w:color w:val="000000" w:themeColor="text1"/>
        <w:sz w:val="16"/>
        <w:szCs w:val="16"/>
      </w:rPr>
    </w:pPr>
    <w:r w:rsidRPr="00413ECD">
      <w:rPr>
        <w:color w:val="000000" w:themeColor="text1"/>
        <w:sz w:val="16"/>
        <w:szCs w:val="16"/>
      </w:rPr>
      <w:t>75301 HARJUMAA</w:t>
    </w:r>
    <w:r w:rsidRPr="00413ECD">
      <w:rPr>
        <w:color w:val="000000" w:themeColor="text1"/>
        <w:sz w:val="16"/>
        <w:szCs w:val="16"/>
      </w:rPr>
      <w:tab/>
      <w:t xml:space="preserve">E-post </w:t>
    </w:r>
    <w:hyperlink r:id="rId1" w:history="1">
      <w:r w:rsidRPr="00A01B1E">
        <w:rPr>
          <w:rStyle w:val="Hperlink"/>
          <w:color w:val="000000" w:themeColor="text1"/>
          <w:sz w:val="16"/>
          <w:szCs w:val="16"/>
          <w:u w:val="none"/>
        </w:rPr>
        <w:t>info@rae.ee</w:t>
      </w:r>
    </w:hyperlink>
    <w:r w:rsidRPr="00413ECD">
      <w:rPr>
        <w:color w:val="000000" w:themeColor="text1"/>
        <w:sz w:val="16"/>
        <w:szCs w:val="16"/>
      </w:rPr>
      <w:tab/>
    </w:r>
    <w:proofErr w:type="spellStart"/>
    <w:r w:rsidRPr="00413ECD">
      <w:rPr>
        <w:color w:val="000000" w:themeColor="text1"/>
        <w:sz w:val="16"/>
        <w:szCs w:val="16"/>
      </w:rPr>
      <w:t>Swedbank</w:t>
    </w:r>
    <w:proofErr w:type="spellEnd"/>
  </w:p>
  <w:p w:rsidR="00413ECD" w:rsidRPr="00413ECD" w:rsidRDefault="00413ECD" w:rsidP="00413ECD">
    <w:pPr>
      <w:pStyle w:val="Jalus"/>
      <w:pBdr>
        <w:top w:val="single" w:sz="4" w:space="1" w:color="auto"/>
      </w:pBdr>
      <w:tabs>
        <w:tab w:val="clear" w:pos="4536"/>
        <w:tab w:val="left" w:pos="3969"/>
      </w:tabs>
      <w:rPr>
        <w:color w:val="000000" w:themeColor="text1"/>
        <w:sz w:val="16"/>
        <w:szCs w:val="16"/>
      </w:rPr>
    </w:pPr>
    <w:r w:rsidRPr="00413ECD">
      <w:rPr>
        <w:color w:val="000000" w:themeColor="text1"/>
        <w:sz w:val="16"/>
        <w:szCs w:val="16"/>
      </w:rPr>
      <w:t>Registrikood 75026106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18" w:rsidRDefault="00350518" w:rsidP="002976B9">
      <w:pPr>
        <w:spacing w:after="0" w:line="240" w:lineRule="auto"/>
      </w:pPr>
      <w:r>
        <w:separator/>
      </w:r>
    </w:p>
  </w:footnote>
  <w:footnote w:type="continuationSeparator" w:id="0">
    <w:p w:rsidR="00350518" w:rsidRDefault="00350518" w:rsidP="00297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CD" w:rsidRDefault="00413ECD" w:rsidP="00EA5B59">
    <w:pPr>
      <w:pStyle w:val="Pis"/>
      <w:jc w:val="center"/>
      <w:rPr>
        <w:noProof/>
        <w:lang w:eastAsia="et-EE"/>
      </w:rPr>
    </w:pPr>
    <w:r>
      <w:rPr>
        <w:noProof/>
        <w:lang w:eastAsia="et-EE"/>
      </w:rPr>
      <w:drawing>
        <wp:inline distT="0" distB="0" distL="0" distR="0" wp14:anchorId="1CE1C568" wp14:editId="1C5EF3E3">
          <wp:extent cx="817245" cy="1000125"/>
          <wp:effectExtent l="0" t="0" r="1905" b="9525"/>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1000125"/>
                  </a:xfrm>
                  <a:prstGeom prst="rect">
                    <a:avLst/>
                  </a:prstGeom>
                  <a:noFill/>
                </pic:spPr>
              </pic:pic>
            </a:graphicData>
          </a:graphic>
        </wp:inline>
      </w:drawing>
    </w:r>
  </w:p>
  <w:p w:rsidR="007C437C" w:rsidRPr="007C437C" w:rsidRDefault="00413ECD" w:rsidP="007C437C">
    <w:pPr>
      <w:pStyle w:val="Pis"/>
      <w:spacing w:before="120"/>
      <w:jc w:val="center"/>
      <w:rPr>
        <w:b/>
      </w:rPr>
    </w:pPr>
    <w:r>
      <w:rPr>
        <w:b/>
      </w:rPr>
      <w:t>RAE VALLAVALITSUS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022FB"/>
    <w:multiLevelType w:val="hybridMultilevel"/>
    <w:tmpl w:val="909E67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64AE3C0E"/>
    <w:multiLevelType w:val="hybridMultilevel"/>
    <w:tmpl w:val="547C7E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B9"/>
    <w:rsid w:val="00081459"/>
    <w:rsid w:val="000D30BA"/>
    <w:rsid w:val="00150B91"/>
    <w:rsid w:val="00161ABD"/>
    <w:rsid w:val="00171CCA"/>
    <w:rsid w:val="001764AB"/>
    <w:rsid w:val="001A475F"/>
    <w:rsid w:val="001A59A4"/>
    <w:rsid w:val="00255080"/>
    <w:rsid w:val="002976B9"/>
    <w:rsid w:val="002D5457"/>
    <w:rsid w:val="003271FF"/>
    <w:rsid w:val="00350518"/>
    <w:rsid w:val="0037637C"/>
    <w:rsid w:val="003B76F6"/>
    <w:rsid w:val="004077B5"/>
    <w:rsid w:val="00413ECD"/>
    <w:rsid w:val="004479F8"/>
    <w:rsid w:val="00452785"/>
    <w:rsid w:val="00482A43"/>
    <w:rsid w:val="00497AB4"/>
    <w:rsid w:val="004B77E9"/>
    <w:rsid w:val="004C4FBF"/>
    <w:rsid w:val="004D37AB"/>
    <w:rsid w:val="00500A8D"/>
    <w:rsid w:val="00507282"/>
    <w:rsid w:val="00547BF6"/>
    <w:rsid w:val="0058774C"/>
    <w:rsid w:val="00592691"/>
    <w:rsid w:val="005A0412"/>
    <w:rsid w:val="005A4352"/>
    <w:rsid w:val="005C2D70"/>
    <w:rsid w:val="00604264"/>
    <w:rsid w:val="00633BE5"/>
    <w:rsid w:val="0063567E"/>
    <w:rsid w:val="006475FC"/>
    <w:rsid w:val="00660025"/>
    <w:rsid w:val="006D6EE3"/>
    <w:rsid w:val="00771BCB"/>
    <w:rsid w:val="00773F42"/>
    <w:rsid w:val="007A509D"/>
    <w:rsid w:val="007C437C"/>
    <w:rsid w:val="007C5E81"/>
    <w:rsid w:val="00866C9F"/>
    <w:rsid w:val="008B38CB"/>
    <w:rsid w:val="008F0E1E"/>
    <w:rsid w:val="00951D70"/>
    <w:rsid w:val="00983A25"/>
    <w:rsid w:val="00986BFD"/>
    <w:rsid w:val="009A57B3"/>
    <w:rsid w:val="00A01B1E"/>
    <w:rsid w:val="00A04662"/>
    <w:rsid w:val="00A961E5"/>
    <w:rsid w:val="00AD2229"/>
    <w:rsid w:val="00AE4388"/>
    <w:rsid w:val="00B161F2"/>
    <w:rsid w:val="00B17AFB"/>
    <w:rsid w:val="00B740BC"/>
    <w:rsid w:val="00B84357"/>
    <w:rsid w:val="00C459E9"/>
    <w:rsid w:val="00C511C0"/>
    <w:rsid w:val="00C640AE"/>
    <w:rsid w:val="00D55132"/>
    <w:rsid w:val="00D75CF6"/>
    <w:rsid w:val="00D904D5"/>
    <w:rsid w:val="00D93F6C"/>
    <w:rsid w:val="00DD34F5"/>
    <w:rsid w:val="00DE7F3E"/>
    <w:rsid w:val="00E01B1D"/>
    <w:rsid w:val="00E57B97"/>
    <w:rsid w:val="00EA5B59"/>
    <w:rsid w:val="00F1425D"/>
    <w:rsid w:val="00F51D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976B9"/>
    <w:pPr>
      <w:tabs>
        <w:tab w:val="center" w:pos="4536"/>
        <w:tab w:val="right" w:pos="9072"/>
      </w:tabs>
      <w:spacing w:after="0" w:line="240" w:lineRule="auto"/>
    </w:pPr>
  </w:style>
  <w:style w:type="character" w:customStyle="1" w:styleId="PisMrk">
    <w:name w:val="Päis Märk"/>
    <w:basedOn w:val="Liguvaikefont"/>
    <w:link w:val="Pis"/>
    <w:uiPriority w:val="99"/>
    <w:rsid w:val="002976B9"/>
  </w:style>
  <w:style w:type="paragraph" w:styleId="Jalus">
    <w:name w:val="footer"/>
    <w:basedOn w:val="Normaallaad"/>
    <w:link w:val="JalusMrk"/>
    <w:uiPriority w:val="99"/>
    <w:unhideWhenUsed/>
    <w:rsid w:val="002976B9"/>
    <w:pPr>
      <w:tabs>
        <w:tab w:val="center" w:pos="4536"/>
        <w:tab w:val="right" w:pos="9072"/>
      </w:tabs>
      <w:spacing w:after="0" w:line="240" w:lineRule="auto"/>
    </w:pPr>
  </w:style>
  <w:style w:type="character" w:customStyle="1" w:styleId="JalusMrk">
    <w:name w:val="Jalus Märk"/>
    <w:basedOn w:val="Liguvaikefont"/>
    <w:link w:val="Jalus"/>
    <w:uiPriority w:val="99"/>
    <w:rsid w:val="002976B9"/>
  </w:style>
  <w:style w:type="paragraph" w:styleId="Jutumullitekst">
    <w:name w:val="Balloon Text"/>
    <w:basedOn w:val="Normaallaad"/>
    <w:link w:val="JutumullitekstMrk"/>
    <w:uiPriority w:val="99"/>
    <w:semiHidden/>
    <w:unhideWhenUsed/>
    <w:rsid w:val="002976B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976B9"/>
    <w:rPr>
      <w:rFonts w:ascii="Tahoma" w:hAnsi="Tahoma" w:cs="Tahoma"/>
      <w:sz w:val="16"/>
      <w:szCs w:val="16"/>
    </w:rPr>
  </w:style>
  <w:style w:type="character" w:styleId="Hperlink">
    <w:name w:val="Hyperlink"/>
    <w:basedOn w:val="Liguvaikefont"/>
    <w:uiPriority w:val="99"/>
    <w:unhideWhenUsed/>
    <w:rsid w:val="002976B9"/>
    <w:rPr>
      <w:color w:val="0000FF" w:themeColor="hyperlink"/>
      <w:u w:val="single"/>
    </w:rPr>
  </w:style>
  <w:style w:type="paragraph" w:styleId="Vahedeta">
    <w:name w:val="No Spacing"/>
    <w:uiPriority w:val="1"/>
    <w:qFormat/>
    <w:rsid w:val="007C437C"/>
    <w:pPr>
      <w:spacing w:after="0" w:line="240" w:lineRule="auto"/>
    </w:pPr>
  </w:style>
  <w:style w:type="paragraph" w:styleId="Loendilik">
    <w:name w:val="List Paragraph"/>
    <w:basedOn w:val="Normaallaad"/>
    <w:uiPriority w:val="34"/>
    <w:qFormat/>
    <w:rsid w:val="00171CCA"/>
    <w:pPr>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976B9"/>
    <w:pPr>
      <w:tabs>
        <w:tab w:val="center" w:pos="4536"/>
        <w:tab w:val="right" w:pos="9072"/>
      </w:tabs>
      <w:spacing w:after="0" w:line="240" w:lineRule="auto"/>
    </w:pPr>
  </w:style>
  <w:style w:type="character" w:customStyle="1" w:styleId="PisMrk">
    <w:name w:val="Päis Märk"/>
    <w:basedOn w:val="Liguvaikefont"/>
    <w:link w:val="Pis"/>
    <w:uiPriority w:val="99"/>
    <w:rsid w:val="002976B9"/>
  </w:style>
  <w:style w:type="paragraph" w:styleId="Jalus">
    <w:name w:val="footer"/>
    <w:basedOn w:val="Normaallaad"/>
    <w:link w:val="JalusMrk"/>
    <w:uiPriority w:val="99"/>
    <w:unhideWhenUsed/>
    <w:rsid w:val="002976B9"/>
    <w:pPr>
      <w:tabs>
        <w:tab w:val="center" w:pos="4536"/>
        <w:tab w:val="right" w:pos="9072"/>
      </w:tabs>
      <w:spacing w:after="0" w:line="240" w:lineRule="auto"/>
    </w:pPr>
  </w:style>
  <w:style w:type="character" w:customStyle="1" w:styleId="JalusMrk">
    <w:name w:val="Jalus Märk"/>
    <w:basedOn w:val="Liguvaikefont"/>
    <w:link w:val="Jalus"/>
    <w:uiPriority w:val="99"/>
    <w:rsid w:val="002976B9"/>
  </w:style>
  <w:style w:type="paragraph" w:styleId="Jutumullitekst">
    <w:name w:val="Balloon Text"/>
    <w:basedOn w:val="Normaallaad"/>
    <w:link w:val="JutumullitekstMrk"/>
    <w:uiPriority w:val="99"/>
    <w:semiHidden/>
    <w:unhideWhenUsed/>
    <w:rsid w:val="002976B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976B9"/>
    <w:rPr>
      <w:rFonts w:ascii="Tahoma" w:hAnsi="Tahoma" w:cs="Tahoma"/>
      <w:sz w:val="16"/>
      <w:szCs w:val="16"/>
    </w:rPr>
  </w:style>
  <w:style w:type="character" w:styleId="Hperlink">
    <w:name w:val="Hyperlink"/>
    <w:basedOn w:val="Liguvaikefont"/>
    <w:uiPriority w:val="99"/>
    <w:unhideWhenUsed/>
    <w:rsid w:val="002976B9"/>
    <w:rPr>
      <w:color w:val="0000FF" w:themeColor="hyperlink"/>
      <w:u w:val="single"/>
    </w:rPr>
  </w:style>
  <w:style w:type="paragraph" w:styleId="Vahedeta">
    <w:name w:val="No Spacing"/>
    <w:uiPriority w:val="1"/>
    <w:qFormat/>
    <w:rsid w:val="007C437C"/>
    <w:pPr>
      <w:spacing w:after="0" w:line="240" w:lineRule="auto"/>
    </w:pPr>
  </w:style>
  <w:style w:type="paragraph" w:styleId="Loendilik">
    <w:name w:val="List Paragraph"/>
    <w:basedOn w:val="Normaallaad"/>
    <w:uiPriority w:val="34"/>
    <w:qFormat/>
    <w:rsid w:val="00171CCA"/>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846">
      <w:bodyDiv w:val="1"/>
      <w:marLeft w:val="0"/>
      <w:marRight w:val="0"/>
      <w:marTop w:val="0"/>
      <w:marBottom w:val="0"/>
      <w:divBdr>
        <w:top w:val="none" w:sz="0" w:space="0" w:color="auto"/>
        <w:left w:val="none" w:sz="0" w:space="0" w:color="auto"/>
        <w:bottom w:val="none" w:sz="0" w:space="0" w:color="auto"/>
        <w:right w:val="none" w:sz="0" w:space="0" w:color="auto"/>
      </w:divBdr>
    </w:div>
    <w:div w:id="218710232">
      <w:bodyDiv w:val="1"/>
      <w:marLeft w:val="0"/>
      <w:marRight w:val="0"/>
      <w:marTop w:val="0"/>
      <w:marBottom w:val="0"/>
      <w:divBdr>
        <w:top w:val="none" w:sz="0" w:space="0" w:color="auto"/>
        <w:left w:val="none" w:sz="0" w:space="0" w:color="auto"/>
        <w:bottom w:val="none" w:sz="0" w:space="0" w:color="auto"/>
        <w:right w:val="none" w:sz="0" w:space="0" w:color="auto"/>
      </w:divBdr>
    </w:div>
    <w:div w:id="407071928">
      <w:bodyDiv w:val="1"/>
      <w:marLeft w:val="0"/>
      <w:marRight w:val="0"/>
      <w:marTop w:val="0"/>
      <w:marBottom w:val="0"/>
      <w:divBdr>
        <w:top w:val="none" w:sz="0" w:space="0" w:color="auto"/>
        <w:left w:val="none" w:sz="0" w:space="0" w:color="auto"/>
        <w:bottom w:val="none" w:sz="0" w:space="0" w:color="auto"/>
        <w:right w:val="none" w:sz="0" w:space="0" w:color="auto"/>
      </w:divBdr>
    </w:div>
    <w:div w:id="914438633">
      <w:bodyDiv w:val="1"/>
      <w:marLeft w:val="0"/>
      <w:marRight w:val="0"/>
      <w:marTop w:val="0"/>
      <w:marBottom w:val="0"/>
      <w:divBdr>
        <w:top w:val="none" w:sz="0" w:space="0" w:color="auto"/>
        <w:left w:val="none" w:sz="0" w:space="0" w:color="auto"/>
        <w:bottom w:val="none" w:sz="0" w:space="0" w:color="auto"/>
        <w:right w:val="none" w:sz="0" w:space="0" w:color="auto"/>
      </w:divBdr>
    </w:div>
    <w:div w:id="1279602969">
      <w:bodyDiv w:val="1"/>
      <w:marLeft w:val="0"/>
      <w:marRight w:val="0"/>
      <w:marTop w:val="0"/>
      <w:marBottom w:val="0"/>
      <w:divBdr>
        <w:top w:val="none" w:sz="0" w:space="0" w:color="auto"/>
        <w:left w:val="none" w:sz="0" w:space="0" w:color="auto"/>
        <w:bottom w:val="none" w:sz="0" w:space="0" w:color="auto"/>
        <w:right w:val="none" w:sz="0" w:space="0" w:color="auto"/>
      </w:divBdr>
    </w:div>
    <w:div w:id="15978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is.rae.ee/" TargetMode="External"/><Relationship Id="rId4" Type="http://schemas.microsoft.com/office/2007/relationships/stylesWithEffects" Target="stylesWithEffects.xml"/><Relationship Id="rId9" Type="http://schemas.openxmlformats.org/officeDocument/2006/relationships/hyperlink" Target="mailto:pma@pma.agri.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ra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BFD90-262B-4B4F-907C-5CA591CB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1621</Characters>
  <Application>Microsoft Office Word</Application>
  <DocSecurity>0</DocSecurity>
  <Lines>13</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Helina Leetus</dc:creator>
  <cp:lastModifiedBy>Kadri Randoja</cp:lastModifiedBy>
  <cp:revision>3</cp:revision>
  <cp:lastPrinted>2014-10-14T13:41:00Z</cp:lastPrinted>
  <dcterms:created xsi:type="dcterms:W3CDTF">2014-12-12T10:31:00Z</dcterms:created>
  <dcterms:modified xsi:type="dcterms:W3CDTF">2014-12-12T10:38:00Z</dcterms:modified>
</cp:coreProperties>
</file>