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FE" w:rsidRDefault="00C90280" w:rsidP="00BB40A3">
      <w:pPr>
        <w:tabs>
          <w:tab w:val="left" w:pos="4111"/>
        </w:tabs>
        <w:rPr>
          <w:rFonts w:ascii="Arial Unicode MS" w:eastAsia="Arial Unicode MS" w:hAnsi="Arial Unicode MS" w:cs="Arial Unicode MS"/>
        </w:rPr>
      </w:pPr>
      <w:r w:rsidRPr="00370833">
        <w:rPr>
          <w:rFonts w:ascii="Arial Unicode MS" w:eastAsia="Arial Unicode MS" w:hAnsi="Arial Unicode MS" w:cs="Arial Unicode MS"/>
          <w:noProof/>
          <w:lang w:eastAsia="et-EE"/>
        </w:rPr>
        <w:drawing>
          <wp:anchor distT="0" distB="0" distL="114300" distR="114300" simplePos="0" relativeHeight="251658240" behindDoc="1" locked="1" layoutInCell="1" allowOverlap="1" wp14:anchorId="551C030D" wp14:editId="088A36AB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52800" cy="1584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v_kirjaplank_p6hi_1602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833" w:rsidRPr="00370833">
        <w:rPr>
          <w:rFonts w:ascii="Arial Unicode MS" w:eastAsia="Arial Unicode MS" w:hAnsi="Arial Unicode MS" w:cs="Arial Unicode MS"/>
        </w:rPr>
        <w:t xml:space="preserve"> </w:t>
      </w:r>
    </w:p>
    <w:p w:rsidR="00755BFE" w:rsidRDefault="00755BFE" w:rsidP="00755BFE">
      <w:pPr>
        <w:rPr>
          <w:rFonts w:ascii="Arial Unicode MS" w:eastAsia="Arial Unicode MS" w:hAnsi="Arial Unicode MS" w:cs="Arial Unicode MS"/>
        </w:rPr>
      </w:pPr>
    </w:p>
    <w:p w:rsidR="00345533" w:rsidRDefault="00345533" w:rsidP="00755BFE">
      <w:pPr>
        <w:tabs>
          <w:tab w:val="left" w:pos="2060"/>
        </w:tabs>
        <w:rPr>
          <w:rFonts w:ascii="Arial Unicode MS" w:eastAsia="Arial Unicode MS" w:hAnsi="Arial Unicode MS" w:cs="Arial Unicode MS"/>
        </w:rPr>
      </w:pPr>
    </w:p>
    <w:p w:rsidR="00345533" w:rsidRDefault="00345533" w:rsidP="00755BFE">
      <w:pPr>
        <w:tabs>
          <w:tab w:val="left" w:pos="2060"/>
        </w:tabs>
        <w:rPr>
          <w:rFonts w:ascii="Arial Unicode MS" w:eastAsia="Arial Unicode MS" w:hAnsi="Arial Unicode MS" w:cs="Arial Unicode MS"/>
        </w:rPr>
      </w:pPr>
    </w:p>
    <w:p w:rsidR="00126B86" w:rsidRPr="00126B86" w:rsidRDefault="00BB40A3" w:rsidP="00BB40A3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40A3">
        <w:rPr>
          <w:rFonts w:ascii="Arial" w:eastAsia="Arial Unicode MS" w:hAnsi="Arial" w:cs="Arial"/>
          <w:sz w:val="24"/>
          <w:szCs w:val="24"/>
        </w:rPr>
        <w:t>Terviseameti Põhja talitus</w:t>
      </w:r>
      <w:r w:rsidR="00AC72F1">
        <w:rPr>
          <w:rFonts w:ascii="Arial" w:eastAsia="Arial Unicode MS" w:hAnsi="Arial" w:cs="Arial"/>
          <w:sz w:val="24"/>
          <w:szCs w:val="24"/>
        </w:rPr>
        <w:tab/>
        <w:t xml:space="preserve">Teie </w:t>
      </w:r>
      <w:r w:rsidR="00E46A4E">
        <w:rPr>
          <w:rFonts w:ascii="Arial" w:eastAsia="Arial Unicode MS" w:hAnsi="Arial" w:cs="Arial"/>
          <w:sz w:val="24"/>
          <w:szCs w:val="24"/>
        </w:rPr>
        <w:t>20</w:t>
      </w:r>
      <w:r w:rsidR="00AC72F1">
        <w:rPr>
          <w:rFonts w:ascii="Arial" w:eastAsia="Arial Unicode MS" w:hAnsi="Arial" w:cs="Arial"/>
          <w:sz w:val="24"/>
          <w:szCs w:val="24"/>
        </w:rPr>
        <w:t>.</w:t>
      </w:r>
      <w:r w:rsidR="00E46A4E">
        <w:rPr>
          <w:rFonts w:ascii="Arial" w:eastAsia="Arial Unicode MS" w:hAnsi="Arial" w:cs="Arial"/>
          <w:sz w:val="24"/>
          <w:szCs w:val="24"/>
        </w:rPr>
        <w:t>03</w:t>
      </w:r>
      <w:r w:rsidR="00AC72F1">
        <w:rPr>
          <w:rFonts w:ascii="Arial" w:eastAsia="Arial Unicode MS" w:hAnsi="Arial" w:cs="Arial"/>
          <w:sz w:val="24"/>
          <w:szCs w:val="24"/>
        </w:rPr>
        <w:t>.201</w:t>
      </w:r>
      <w:r w:rsidR="00E46A4E">
        <w:rPr>
          <w:rFonts w:ascii="Arial" w:eastAsia="Arial Unicode MS" w:hAnsi="Arial" w:cs="Arial"/>
          <w:sz w:val="24"/>
          <w:szCs w:val="24"/>
        </w:rPr>
        <w:t>7</w:t>
      </w:r>
      <w:r w:rsidR="00AC72F1">
        <w:rPr>
          <w:rFonts w:ascii="Arial" w:eastAsia="Arial Unicode MS" w:hAnsi="Arial" w:cs="Arial"/>
          <w:sz w:val="24"/>
          <w:szCs w:val="24"/>
        </w:rPr>
        <w:t xml:space="preserve"> nr 9.3-1/3529-</w:t>
      </w:r>
      <w:r w:rsidR="00E46A4E">
        <w:rPr>
          <w:rFonts w:ascii="Arial" w:eastAsia="Arial Unicode MS" w:hAnsi="Arial" w:cs="Arial"/>
          <w:sz w:val="24"/>
          <w:szCs w:val="24"/>
        </w:rPr>
        <w:t>10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126B86" w:rsidRPr="00126B86" w:rsidRDefault="00F20352" w:rsidP="00BB4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0" w:history="1">
        <w:r w:rsidR="00BB40A3" w:rsidRPr="004C0222">
          <w:rPr>
            <w:rStyle w:val="Hperlink"/>
            <w:rFonts w:ascii="Arial" w:eastAsia="Calibri" w:hAnsi="Arial" w:cs="Arial"/>
            <w:sz w:val="24"/>
            <w:szCs w:val="24"/>
          </w:rPr>
          <w:t>pohja@terviseamet.ee</w:t>
        </w:r>
      </w:hyperlink>
      <w:r w:rsidR="00BB40A3">
        <w:rPr>
          <w:rFonts w:ascii="Arial" w:eastAsia="Times New Roman" w:hAnsi="Arial" w:cs="Arial"/>
          <w:sz w:val="24"/>
          <w:szCs w:val="24"/>
        </w:rPr>
        <w:tab/>
      </w:r>
      <w:r w:rsidR="00BB40A3">
        <w:rPr>
          <w:rFonts w:ascii="Arial" w:eastAsia="Times New Roman" w:hAnsi="Arial" w:cs="Arial"/>
          <w:sz w:val="24"/>
          <w:szCs w:val="24"/>
        </w:rPr>
        <w:tab/>
      </w:r>
      <w:r w:rsidR="00BB40A3">
        <w:rPr>
          <w:rFonts w:ascii="Arial" w:eastAsia="Times New Roman" w:hAnsi="Arial" w:cs="Arial"/>
          <w:sz w:val="24"/>
          <w:szCs w:val="24"/>
        </w:rPr>
        <w:tab/>
      </w:r>
      <w:r w:rsidR="00BB40A3" w:rsidRPr="00BB40A3">
        <w:rPr>
          <w:rFonts w:ascii="Arial" w:eastAsia="Times New Roman" w:hAnsi="Arial" w:cs="Arial"/>
          <w:sz w:val="24"/>
          <w:szCs w:val="24"/>
        </w:rPr>
        <w:t xml:space="preserve">Meie kuupäev digiallkirjas nr </w:t>
      </w:r>
      <w:r w:rsidR="009F7D6C">
        <w:rPr>
          <w:rFonts w:ascii="Arial" w:eastAsia="Times New Roman" w:hAnsi="Arial" w:cs="Arial"/>
          <w:sz w:val="24"/>
          <w:szCs w:val="24"/>
        </w:rPr>
        <w:t>6-1/</w:t>
      </w:r>
      <w:r w:rsidR="00AC72F1">
        <w:rPr>
          <w:rFonts w:ascii="Arial" w:eastAsia="Times New Roman" w:hAnsi="Arial" w:cs="Arial"/>
          <w:sz w:val="24"/>
          <w:szCs w:val="24"/>
        </w:rPr>
        <w:t>8389-</w:t>
      </w:r>
      <w:r w:rsidR="00E46A4E">
        <w:rPr>
          <w:rFonts w:ascii="Arial" w:eastAsia="Times New Roman" w:hAnsi="Arial" w:cs="Arial"/>
          <w:sz w:val="24"/>
          <w:szCs w:val="24"/>
        </w:rPr>
        <w:t>5</w:t>
      </w:r>
    </w:p>
    <w:p w:rsidR="00126B86" w:rsidRPr="00126B86" w:rsidRDefault="00126B86" w:rsidP="00126B86">
      <w:p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</w:p>
    <w:p w:rsidR="00126B86" w:rsidRPr="00126B86" w:rsidRDefault="00126B86" w:rsidP="00126B8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</w:p>
    <w:p w:rsidR="00D35422" w:rsidRPr="00D35422" w:rsidRDefault="00D35422" w:rsidP="00D354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5422">
        <w:rPr>
          <w:rFonts w:ascii="Arial" w:eastAsia="Times New Roman" w:hAnsi="Arial" w:cs="Arial"/>
          <w:b/>
          <w:sz w:val="24"/>
          <w:szCs w:val="24"/>
        </w:rPr>
        <w:t xml:space="preserve">Järveküla </w:t>
      </w:r>
      <w:r w:rsidR="009F7D6C">
        <w:rPr>
          <w:rFonts w:ascii="Arial" w:eastAsia="Times New Roman" w:hAnsi="Arial" w:cs="Arial"/>
          <w:b/>
          <w:sz w:val="24"/>
          <w:szCs w:val="24"/>
        </w:rPr>
        <w:t xml:space="preserve">Saare </w:t>
      </w:r>
      <w:r w:rsidRPr="00D35422">
        <w:rPr>
          <w:rFonts w:ascii="Arial" w:eastAsia="Times New Roman" w:hAnsi="Arial" w:cs="Arial"/>
          <w:b/>
          <w:sz w:val="24"/>
          <w:szCs w:val="24"/>
        </w:rPr>
        <w:t>kinnistu ja lähiala</w:t>
      </w:r>
    </w:p>
    <w:p w:rsidR="00667EF8" w:rsidRDefault="00D35422" w:rsidP="00667E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5422">
        <w:rPr>
          <w:rFonts w:ascii="Arial" w:eastAsia="Times New Roman" w:hAnsi="Arial" w:cs="Arial"/>
          <w:b/>
          <w:sz w:val="24"/>
          <w:szCs w:val="24"/>
        </w:rPr>
        <w:t>detailplaneering</w:t>
      </w:r>
    </w:p>
    <w:p w:rsidR="00667EF8" w:rsidRDefault="00667EF8" w:rsidP="00667E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57FE0" w:rsidRDefault="00B57FE0" w:rsidP="00667EF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Esitasite </w:t>
      </w:r>
      <w:r w:rsidR="00E46A4E">
        <w:rPr>
          <w:rFonts w:ascii="Arial" w:eastAsia="Calibri" w:hAnsi="Arial" w:cs="Arial"/>
          <w:bCs/>
          <w:sz w:val="24"/>
          <w:szCs w:val="24"/>
        </w:rPr>
        <w:t>20</w:t>
      </w:r>
      <w:r>
        <w:rPr>
          <w:rFonts w:ascii="Arial" w:eastAsia="Calibri" w:hAnsi="Arial" w:cs="Arial"/>
          <w:bCs/>
          <w:sz w:val="24"/>
          <w:szCs w:val="24"/>
        </w:rPr>
        <w:t>.</w:t>
      </w:r>
      <w:r w:rsidR="00E46A4E">
        <w:rPr>
          <w:rFonts w:ascii="Arial" w:eastAsia="Calibri" w:hAnsi="Arial" w:cs="Arial"/>
          <w:bCs/>
          <w:sz w:val="24"/>
          <w:szCs w:val="24"/>
        </w:rPr>
        <w:t>03</w:t>
      </w:r>
      <w:r>
        <w:rPr>
          <w:rFonts w:ascii="Arial" w:eastAsia="Calibri" w:hAnsi="Arial" w:cs="Arial"/>
          <w:bCs/>
          <w:sz w:val="24"/>
          <w:szCs w:val="24"/>
        </w:rPr>
        <w:t>.101</w:t>
      </w:r>
      <w:r w:rsidR="00E46A4E">
        <w:rPr>
          <w:rFonts w:ascii="Arial" w:eastAsia="Calibri" w:hAnsi="Arial" w:cs="Arial"/>
          <w:bCs/>
          <w:sz w:val="24"/>
          <w:szCs w:val="24"/>
        </w:rPr>
        <w:t>7</w:t>
      </w:r>
      <w:r>
        <w:rPr>
          <w:rFonts w:ascii="Arial" w:eastAsia="Calibri" w:hAnsi="Arial" w:cs="Arial"/>
          <w:bCs/>
          <w:sz w:val="24"/>
          <w:szCs w:val="24"/>
        </w:rPr>
        <w:t xml:space="preserve"> Rae Vallavalitsusele kirja nr 9.3-1/3529-</w:t>
      </w:r>
      <w:r w:rsidR="00E46A4E">
        <w:rPr>
          <w:rFonts w:ascii="Arial" w:eastAsia="Calibri" w:hAnsi="Arial" w:cs="Arial"/>
          <w:bCs/>
          <w:sz w:val="24"/>
          <w:szCs w:val="24"/>
        </w:rPr>
        <w:t>10</w:t>
      </w:r>
      <w:r>
        <w:rPr>
          <w:rFonts w:ascii="Arial" w:eastAsia="Calibri" w:hAnsi="Arial" w:cs="Arial"/>
          <w:bCs/>
          <w:sz w:val="24"/>
          <w:szCs w:val="24"/>
        </w:rPr>
        <w:t xml:space="preserve"> ning teata</w:t>
      </w:r>
      <w:r w:rsidR="0093310F">
        <w:rPr>
          <w:rFonts w:ascii="Arial" w:eastAsia="Calibri" w:hAnsi="Arial" w:cs="Arial"/>
          <w:bCs/>
          <w:sz w:val="24"/>
          <w:szCs w:val="24"/>
        </w:rPr>
        <w:t>site</w:t>
      </w:r>
      <w:r w:rsidR="00BD3310">
        <w:rPr>
          <w:rFonts w:ascii="Arial" w:eastAsia="Calibri" w:hAnsi="Arial" w:cs="Arial"/>
          <w:bCs/>
          <w:sz w:val="24"/>
          <w:szCs w:val="24"/>
        </w:rPr>
        <w:t xml:space="preserve">, et </w:t>
      </w:r>
      <w:r w:rsidR="00323374">
        <w:rPr>
          <w:rFonts w:ascii="Arial" w:eastAsia="Calibri" w:hAnsi="Arial" w:cs="Arial"/>
          <w:bCs/>
          <w:sz w:val="24"/>
          <w:szCs w:val="24"/>
        </w:rPr>
        <w:t xml:space="preserve">olete tutvunud detailplaneeringu lahenduse ja materjalidega ning </w:t>
      </w:r>
      <w:r>
        <w:rPr>
          <w:rFonts w:ascii="Arial" w:eastAsia="Calibri" w:hAnsi="Arial" w:cs="Arial"/>
          <w:bCs/>
          <w:sz w:val="24"/>
          <w:szCs w:val="24"/>
        </w:rPr>
        <w:t xml:space="preserve">ei kooskõlasta detailplaneeringut. </w:t>
      </w:r>
    </w:p>
    <w:p w:rsidR="00DE502D" w:rsidRDefault="00D13468" w:rsidP="001D6841">
      <w:pPr>
        <w:pStyle w:val="Default"/>
        <w:spacing w:before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Koostatavas Saare kinnistu ja lähiala detailplaneeringus on kajastatud </w:t>
      </w:r>
      <w:proofErr w:type="spellStart"/>
      <w:r w:rsidR="001D6841">
        <w:rPr>
          <w:rFonts w:ascii="Arial" w:hAnsi="Arial" w:cs="Arial"/>
          <w:color w:val="auto"/>
        </w:rPr>
        <w:t>Alkranel</w:t>
      </w:r>
      <w:proofErr w:type="spellEnd"/>
      <w:r w:rsidR="001D6841">
        <w:rPr>
          <w:rFonts w:ascii="Arial" w:hAnsi="Arial" w:cs="Arial"/>
          <w:color w:val="auto"/>
        </w:rPr>
        <w:t xml:space="preserve"> OÜ „</w:t>
      </w:r>
      <w:r w:rsidR="001D6841" w:rsidRPr="001D6841">
        <w:rPr>
          <w:rFonts w:ascii="Arial" w:hAnsi="Arial" w:cs="Arial"/>
          <w:color w:val="auto"/>
        </w:rPr>
        <w:t>Harjumaa Rae valla Järvekülas paikneva Saare (65:301:001:3489) kinnistu ja lähiala detailplaneeringu alale jõudva müre modelleerimine</w:t>
      </w:r>
      <w:r w:rsidR="001D6841">
        <w:rPr>
          <w:rFonts w:ascii="Arial" w:hAnsi="Arial" w:cs="Arial"/>
          <w:color w:val="auto"/>
        </w:rPr>
        <w:t xml:space="preserve">“ </w:t>
      </w:r>
      <w:r w:rsidR="00194E57">
        <w:rPr>
          <w:rFonts w:ascii="Arial" w:hAnsi="Arial" w:cs="Arial"/>
          <w:color w:val="auto"/>
        </w:rPr>
        <w:t>aruande</w:t>
      </w:r>
      <w:r>
        <w:rPr>
          <w:rFonts w:ascii="Arial" w:hAnsi="Arial" w:cs="Arial"/>
          <w:color w:val="auto"/>
        </w:rPr>
        <w:t xml:space="preserve">s nimetatud müra leevendavad meetmed, </w:t>
      </w:r>
      <w:r w:rsidR="00A16B11">
        <w:rPr>
          <w:rFonts w:ascii="Arial" w:hAnsi="Arial" w:cs="Arial"/>
          <w:color w:val="auto"/>
        </w:rPr>
        <w:t xml:space="preserve">mis </w:t>
      </w:r>
      <w:r w:rsidR="00A16B11" w:rsidRPr="001E3012">
        <w:rPr>
          <w:rFonts w:ascii="Arial" w:hAnsi="Arial" w:cs="Arial"/>
          <w:color w:val="auto"/>
        </w:rPr>
        <w:t xml:space="preserve">tagavad </w:t>
      </w:r>
      <w:r w:rsidRPr="001E3012">
        <w:rPr>
          <w:rFonts w:ascii="Arial" w:hAnsi="Arial" w:cs="Arial"/>
          <w:color w:val="auto"/>
        </w:rPr>
        <w:t xml:space="preserve">II kategooria alale liiklusmüra sihtväärtuse, mis ei tohi ületada 55 </w:t>
      </w:r>
      <w:proofErr w:type="spellStart"/>
      <w:r w:rsidRPr="001E3012">
        <w:rPr>
          <w:rFonts w:ascii="Arial" w:hAnsi="Arial" w:cs="Arial"/>
          <w:color w:val="auto"/>
        </w:rPr>
        <w:t>dB</w:t>
      </w:r>
      <w:proofErr w:type="spellEnd"/>
      <w:r w:rsidR="00771735" w:rsidRPr="001E3012">
        <w:rPr>
          <w:rFonts w:ascii="Arial" w:hAnsi="Arial" w:cs="Arial"/>
          <w:color w:val="auto"/>
        </w:rPr>
        <w:t xml:space="preserve">. </w:t>
      </w:r>
      <w:r w:rsidR="00DC6027" w:rsidRPr="00D13468">
        <w:rPr>
          <w:rFonts w:ascii="Arial" w:hAnsi="Arial" w:cs="Arial"/>
          <w:color w:val="auto"/>
        </w:rPr>
        <w:t xml:space="preserve"> </w:t>
      </w:r>
      <w:r w:rsidR="001E3012">
        <w:rPr>
          <w:rFonts w:ascii="Arial" w:hAnsi="Arial" w:cs="Arial"/>
          <w:color w:val="auto"/>
        </w:rPr>
        <w:t>P</w:t>
      </w:r>
      <w:r w:rsidR="00771735" w:rsidRPr="00771735">
        <w:rPr>
          <w:rFonts w:ascii="Arial" w:hAnsi="Arial" w:cs="Arial"/>
          <w:color w:val="auto"/>
        </w:rPr>
        <w:t>laneeringust huvitatud isik</w:t>
      </w:r>
      <w:r w:rsidR="001E3012">
        <w:rPr>
          <w:rFonts w:ascii="Arial" w:hAnsi="Arial" w:cs="Arial"/>
          <w:color w:val="auto"/>
        </w:rPr>
        <w:t xml:space="preserve"> tagab</w:t>
      </w:r>
      <w:r w:rsidR="00771735" w:rsidRPr="00771735">
        <w:rPr>
          <w:rFonts w:ascii="Arial" w:hAnsi="Arial" w:cs="Arial"/>
          <w:color w:val="auto"/>
        </w:rPr>
        <w:t xml:space="preserve">, et müra sihtväärtust </w:t>
      </w:r>
      <w:r w:rsidR="00771735">
        <w:rPr>
          <w:rFonts w:ascii="Arial" w:hAnsi="Arial" w:cs="Arial"/>
          <w:color w:val="auto"/>
        </w:rPr>
        <w:t xml:space="preserve">lasteaia mängualal </w:t>
      </w:r>
      <w:r w:rsidR="00771735" w:rsidRPr="00771735">
        <w:rPr>
          <w:rFonts w:ascii="Arial" w:hAnsi="Arial" w:cs="Arial"/>
          <w:color w:val="auto"/>
        </w:rPr>
        <w:t>ei ületata.</w:t>
      </w:r>
      <w:r w:rsidR="00AE72B2">
        <w:rPr>
          <w:rFonts w:ascii="Arial" w:hAnsi="Arial" w:cs="Arial"/>
          <w:color w:val="auto"/>
        </w:rPr>
        <w:t xml:space="preserve"> </w:t>
      </w:r>
    </w:p>
    <w:p w:rsidR="00AE72B2" w:rsidRPr="00771735" w:rsidRDefault="00AE72B2" w:rsidP="001D6841">
      <w:pPr>
        <w:pStyle w:val="Default"/>
        <w:spacing w:before="120"/>
        <w:jc w:val="both"/>
        <w:rPr>
          <w:rFonts w:ascii="Arial" w:hAnsi="Arial" w:cs="Arial"/>
          <w:color w:val="auto"/>
          <w:highlight w:val="green"/>
        </w:rPr>
      </w:pPr>
      <w:r w:rsidRPr="007B6759">
        <w:rPr>
          <w:rFonts w:ascii="Arial" w:eastAsia="Calibri" w:hAnsi="Arial" w:cs="Arial"/>
          <w:bCs/>
        </w:rPr>
        <w:t xml:space="preserve">Järveküla-Jüri kõrvalmaanteelt, Tallinn-Tartu-Võru-Luhamaa teelt </w:t>
      </w:r>
      <w:r>
        <w:rPr>
          <w:rFonts w:ascii="Arial" w:eastAsia="Calibri" w:hAnsi="Arial" w:cs="Arial"/>
          <w:bCs/>
        </w:rPr>
        <w:t>leviva</w:t>
      </w:r>
      <w:r w:rsidRPr="007B6759">
        <w:rPr>
          <w:rFonts w:ascii="Arial" w:eastAsia="Calibri" w:hAnsi="Arial" w:cs="Arial"/>
          <w:bCs/>
        </w:rPr>
        <w:t xml:space="preserve"> müra vähendamiseks on detailplaneeringus </w:t>
      </w:r>
      <w:r w:rsidR="006A5A06">
        <w:rPr>
          <w:rFonts w:ascii="Arial" w:eastAsia="Calibri" w:hAnsi="Arial" w:cs="Arial"/>
          <w:bCs/>
        </w:rPr>
        <w:t>nähtud ette rajada</w:t>
      </w:r>
      <w:r w:rsidRPr="007B6759">
        <w:rPr>
          <w:rFonts w:ascii="Arial" w:eastAsia="Calibri" w:hAnsi="Arial" w:cs="Arial"/>
          <w:bCs/>
        </w:rPr>
        <w:t xml:space="preserve"> Saare kinnistu piirile 3 meetri kõrgune müratõkkesein</w:t>
      </w:r>
      <w:r w:rsidR="006A5A06">
        <w:rPr>
          <w:rFonts w:ascii="Arial" w:eastAsia="Calibri" w:hAnsi="Arial" w:cs="Arial"/>
          <w:bCs/>
        </w:rPr>
        <w:t>.</w:t>
      </w:r>
    </w:p>
    <w:p w:rsidR="00DC6027" w:rsidRDefault="00DE502D" w:rsidP="00A55BC4">
      <w:pPr>
        <w:pStyle w:val="Default"/>
        <w:spacing w:before="120"/>
        <w:jc w:val="both"/>
        <w:rPr>
          <w:rFonts w:ascii="Arial" w:eastAsia="Calibri" w:hAnsi="Arial" w:cs="Arial"/>
          <w:bCs/>
        </w:rPr>
      </w:pPr>
      <w:r w:rsidRPr="00F20352">
        <w:rPr>
          <w:rFonts w:ascii="Arial" w:hAnsi="Arial" w:cs="Arial"/>
          <w:color w:val="auto"/>
        </w:rPr>
        <w:t>Lasteasutusega</w:t>
      </w:r>
      <w:r w:rsidR="00D57C58" w:rsidRPr="00F20352">
        <w:rPr>
          <w:rFonts w:ascii="Arial" w:hAnsi="Arial" w:cs="Arial"/>
          <w:color w:val="auto"/>
        </w:rPr>
        <w:t xml:space="preserve"> </w:t>
      </w:r>
      <w:r w:rsidRPr="00F20352">
        <w:rPr>
          <w:rFonts w:ascii="Arial" w:hAnsi="Arial" w:cs="Arial"/>
          <w:color w:val="auto"/>
        </w:rPr>
        <w:t>piirnevate</w:t>
      </w:r>
      <w:r w:rsidR="00A55BC4" w:rsidRPr="00F20352">
        <w:rPr>
          <w:rFonts w:ascii="Arial" w:hAnsi="Arial" w:cs="Arial"/>
          <w:color w:val="auto"/>
        </w:rPr>
        <w:t>l</w:t>
      </w:r>
      <w:r w:rsidRPr="00F20352">
        <w:rPr>
          <w:rFonts w:ascii="Arial" w:hAnsi="Arial" w:cs="Arial"/>
          <w:color w:val="auto"/>
        </w:rPr>
        <w:t xml:space="preserve"> teede</w:t>
      </w:r>
      <w:r w:rsidR="00A55BC4" w:rsidRPr="00F20352">
        <w:rPr>
          <w:rFonts w:ascii="Arial" w:hAnsi="Arial" w:cs="Arial"/>
          <w:color w:val="auto"/>
        </w:rPr>
        <w:t xml:space="preserve">l toimub hooldus vastavalt majandus – ja </w:t>
      </w:r>
      <w:proofErr w:type="spellStart"/>
      <w:r w:rsidR="00A55BC4" w:rsidRPr="00F20352">
        <w:rPr>
          <w:rFonts w:ascii="Arial" w:hAnsi="Arial" w:cs="Arial"/>
          <w:color w:val="auto"/>
        </w:rPr>
        <w:t>taristuministri</w:t>
      </w:r>
      <w:proofErr w:type="spellEnd"/>
      <w:r w:rsidR="00A55BC4" w:rsidRPr="00F20352">
        <w:rPr>
          <w:rFonts w:ascii="Arial" w:hAnsi="Arial" w:cs="Arial"/>
          <w:color w:val="auto"/>
        </w:rPr>
        <w:t xml:space="preserve"> 14.07.2015 vastu võetud määruse nr 92 „Tee seisundinõuded“ kohaselt. </w:t>
      </w:r>
      <w:r w:rsidR="00A55BC4" w:rsidRPr="00F20352">
        <w:rPr>
          <w:rFonts w:ascii="Arial" w:hAnsi="Arial" w:cs="Arial"/>
          <w:color w:val="202020"/>
          <w:shd w:val="clear" w:color="auto" w:fill="FFFFFF"/>
        </w:rPr>
        <w:t>Seisundinõuete täitmine on kohustuslik kõigile määruse reguleerimisalasse jäävate teede omanikele</w:t>
      </w:r>
      <w:r w:rsidR="00A55BC4" w:rsidRPr="00A55BC4">
        <w:rPr>
          <w:rFonts w:ascii="Arial" w:hAnsi="Arial" w:cs="Arial"/>
          <w:color w:val="202020"/>
          <w:shd w:val="clear" w:color="auto" w:fill="FFFFFF"/>
        </w:rPr>
        <w:t xml:space="preserve"> või omaniku ülesandeid täitvatele isikutele.</w:t>
      </w:r>
      <w:r w:rsidR="00A55BC4">
        <w:rPr>
          <w:rStyle w:val="apple-converted-space"/>
          <w:rFonts w:ascii="Arial" w:hAnsi="Arial" w:cs="Arial"/>
          <w:color w:val="202020"/>
          <w:sz w:val="21"/>
          <w:szCs w:val="21"/>
          <w:shd w:val="clear" w:color="auto" w:fill="FFFFFF"/>
        </w:rPr>
        <w:t> </w:t>
      </w:r>
    </w:p>
    <w:p w:rsidR="00E71A2C" w:rsidRDefault="00E71A2C" w:rsidP="00E71A2C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Rae valla üldplaneeringu kohaselt on tegemist piirkonnaga, kuhu Tallinn-Tartu-Võru-Luhamaa maantee äärde on Tallinna piirist kuni Aaviku külani kavandatud äri- ja tootmismaa juhtotstarve</w:t>
      </w:r>
      <w:r w:rsidR="00F429F5">
        <w:rPr>
          <w:rFonts w:ascii="Arial" w:eastAsia="Calibri" w:hAnsi="Arial" w:cs="Arial"/>
          <w:bCs/>
          <w:sz w:val="24"/>
          <w:szCs w:val="24"/>
        </w:rPr>
        <w:t xml:space="preserve">. Alad, kus tootmismaad külgnevad elamumaadega, tuleb </w:t>
      </w:r>
      <w:r w:rsidR="00F429F5" w:rsidRPr="004255D7">
        <w:rPr>
          <w:rFonts w:ascii="Arial" w:eastAsia="Calibri" w:hAnsi="Arial" w:cs="Arial"/>
          <w:bCs/>
          <w:sz w:val="24"/>
          <w:szCs w:val="24"/>
        </w:rPr>
        <w:t>vältida sellist tootmistegevust</w:t>
      </w:r>
      <w:r w:rsidR="00F429F5">
        <w:rPr>
          <w:rFonts w:ascii="Arial" w:eastAsia="Calibri" w:hAnsi="Arial" w:cs="Arial"/>
          <w:bCs/>
          <w:sz w:val="24"/>
          <w:szCs w:val="24"/>
        </w:rPr>
        <w:t xml:space="preserve">, millega kaasnevad olulised negatiivsed mõjud ei välju krundi piiridest ja millega ei tõuse </w:t>
      </w:r>
      <w:bookmarkStart w:id="0" w:name="_GoBack"/>
      <w:bookmarkEnd w:id="0"/>
      <w:r w:rsidR="00F429F5">
        <w:rPr>
          <w:rFonts w:ascii="Arial" w:eastAsia="Calibri" w:hAnsi="Arial" w:cs="Arial"/>
          <w:bCs/>
          <w:sz w:val="24"/>
          <w:szCs w:val="24"/>
        </w:rPr>
        <w:t>rasketranspordi liiklustihedus elamute kontaktvööndis.</w:t>
      </w:r>
      <w:r>
        <w:rPr>
          <w:rFonts w:ascii="Arial" w:eastAsia="Calibri" w:hAnsi="Arial" w:cs="Arial"/>
          <w:bCs/>
          <w:sz w:val="24"/>
          <w:szCs w:val="24"/>
        </w:rPr>
        <w:t xml:space="preserve"> Äri- ja tootmismaadelt toimub sujuv üleminek elamumaa juhtotstarbega maadele.</w:t>
      </w:r>
      <w:r w:rsidR="00F429F5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Samadel tingimustel </w:t>
      </w:r>
      <w:r w:rsidRPr="003E7A53">
        <w:rPr>
          <w:rFonts w:ascii="Arial" w:eastAsia="Calibri" w:hAnsi="Arial" w:cs="Arial"/>
          <w:bCs/>
          <w:sz w:val="24"/>
          <w:szCs w:val="24"/>
        </w:rPr>
        <w:t>on võimalik ka olemasolevate ettevõtete tegevus.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F20352" w:rsidTr="00F20352">
        <w:tc>
          <w:tcPr>
            <w:tcW w:w="2802" w:type="dxa"/>
          </w:tcPr>
          <w:p w:rsidR="00F20352" w:rsidRDefault="00F20352" w:rsidP="00E71A2C">
            <w:pPr>
              <w:spacing w:before="12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8833CD" wp14:editId="2B381125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800100</wp:posOffset>
                      </wp:positionV>
                      <wp:extent cx="304800" cy="295275"/>
                      <wp:effectExtent l="38100" t="38100" r="38100" b="47625"/>
                      <wp:wrapNone/>
                      <wp:docPr id="3" name="Ova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3" o:spid="_x0000_s1026" style="position:absolute;margin-left:58.85pt;margin-top:63pt;width:2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" filled="f" strokecolor="red" strokeweight="6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0F691D5" wp14:editId="2E45669B">
                  <wp:extent cx="1619250" cy="1673225"/>
                  <wp:effectExtent l="0" t="0" r="0" b="3175"/>
                  <wp:docPr id="5" name="Pilt 5" descr="\\10.0.0.200\arhitektid\KADRI\DP 1602_Järveküla Saare lasteaed DP0928\tootm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0.0.200\arhitektid\KADRI\DP 1602_Järveküla Saare lasteaed DP0928\tootm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599" cy="1679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:rsidR="00F20352" w:rsidRPr="00F20352" w:rsidRDefault="00F20352" w:rsidP="00F20352">
            <w:pPr>
              <w:spacing w:before="12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F20352">
              <w:rPr>
                <w:rFonts w:ascii="Arial" w:eastAsia="Calibri" w:hAnsi="Arial" w:cs="Arial"/>
                <w:i/>
                <w:sz w:val="18"/>
                <w:szCs w:val="18"/>
              </w:rPr>
              <w:t>Väljavõte Rae valla üldplaneeringu maakasutuskaardist.</w:t>
            </w:r>
          </w:p>
          <w:p w:rsidR="00F20352" w:rsidRPr="00F20352" w:rsidRDefault="00F20352" w:rsidP="00F20352">
            <w:pPr>
              <w:tabs>
                <w:tab w:val="left" w:pos="2060"/>
              </w:tabs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F20352">
              <w:rPr>
                <w:rFonts w:ascii="Arial" w:eastAsia="Calibri" w:hAnsi="Arial" w:cs="Arial"/>
                <w:i/>
                <w:sz w:val="18"/>
                <w:szCs w:val="18"/>
              </w:rPr>
              <w:t>Punane ring – planeeritava ala asukoht, kollane – elamu juhtotstarbega maa, helelilla – äri- ja tootmise juhtotstarbega maa, roheline – haljasala ja parkmetsamaa.</w:t>
            </w:r>
          </w:p>
          <w:p w:rsidR="00F20352" w:rsidRDefault="00F20352" w:rsidP="00E71A2C">
            <w:pPr>
              <w:spacing w:before="120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et-EE"/>
              </w:rPr>
            </w:pPr>
          </w:p>
        </w:tc>
      </w:tr>
    </w:tbl>
    <w:p w:rsidR="00E71A2C" w:rsidRPr="00195EFA" w:rsidRDefault="00E71A2C" w:rsidP="00E71A2C">
      <w:pPr>
        <w:pStyle w:val="Default"/>
        <w:spacing w:before="120"/>
        <w:jc w:val="both"/>
        <w:rPr>
          <w:rFonts w:ascii="Arial" w:hAnsi="Arial" w:cs="Arial"/>
          <w:color w:val="auto"/>
          <w:u w:val="single"/>
        </w:rPr>
      </w:pPr>
      <w:r w:rsidRPr="00E71A2C">
        <w:rPr>
          <w:rFonts w:ascii="Arial" w:hAnsi="Arial" w:cs="Arial"/>
          <w:color w:val="auto"/>
        </w:rPr>
        <w:lastRenderedPageBreak/>
        <w:t>Turu tee 25 kinnistul asuv mehitamata iseteenindava jäätmepunkti eesmärk on jäätmete liigiti kogumine. Jäätmeid võetakse vastu vaid Rae valla elanikelt</w:t>
      </w:r>
      <w:r w:rsidR="001629F3">
        <w:rPr>
          <w:rFonts w:ascii="Arial" w:hAnsi="Arial" w:cs="Arial"/>
          <w:color w:val="auto"/>
        </w:rPr>
        <w:t>.</w:t>
      </w:r>
      <w:r w:rsidRPr="00E71A2C">
        <w:rPr>
          <w:rFonts w:ascii="Arial" w:hAnsi="Arial" w:cs="Arial"/>
          <w:color w:val="auto"/>
        </w:rPr>
        <w:t xml:space="preserve"> Enamus</w:t>
      </w:r>
      <w:r w:rsidR="00771735">
        <w:rPr>
          <w:rFonts w:ascii="Arial" w:hAnsi="Arial" w:cs="Arial"/>
          <w:color w:val="auto"/>
        </w:rPr>
        <w:t>e</w:t>
      </w:r>
      <w:r w:rsidRPr="00E71A2C">
        <w:rPr>
          <w:rFonts w:ascii="Arial" w:hAnsi="Arial" w:cs="Arial"/>
          <w:color w:val="auto"/>
        </w:rPr>
        <w:t xml:space="preserve"> vastuvõetavatest jäätmetest </w:t>
      </w:r>
      <w:r w:rsidR="00771735">
        <w:rPr>
          <w:rFonts w:ascii="Arial" w:hAnsi="Arial" w:cs="Arial"/>
          <w:color w:val="auto"/>
        </w:rPr>
        <w:t>moodustavad</w:t>
      </w:r>
      <w:r w:rsidRPr="00E71A2C">
        <w:rPr>
          <w:rFonts w:ascii="Arial" w:hAnsi="Arial" w:cs="Arial"/>
          <w:color w:val="auto"/>
        </w:rPr>
        <w:t xml:space="preserve"> tavajäätmed ja ei ole olemuselt ohtlikud. Ohtlikke jäätmete kogumiseks on alal kinnine merekonteiner, milles on omakorda </w:t>
      </w:r>
      <w:r w:rsidR="00771735">
        <w:rPr>
          <w:rFonts w:ascii="Arial" w:hAnsi="Arial" w:cs="Arial"/>
          <w:color w:val="auto"/>
        </w:rPr>
        <w:t xml:space="preserve">nõuetele vastavad </w:t>
      </w:r>
      <w:r w:rsidRPr="00E71A2C">
        <w:rPr>
          <w:rFonts w:ascii="Arial" w:hAnsi="Arial" w:cs="Arial"/>
          <w:color w:val="auto"/>
        </w:rPr>
        <w:t xml:space="preserve">spetsiaalsed mahutid erinevatele jäätmetele (nt värvijäägid, päevavalguslambid jmt). Spetsiaalsete mahutite olemasolu välistab lekete võimaluse. </w:t>
      </w:r>
      <w:r w:rsidR="00771735">
        <w:rPr>
          <w:rFonts w:ascii="Arial" w:hAnsi="Arial" w:cs="Arial"/>
          <w:color w:val="auto"/>
        </w:rPr>
        <w:t>K</w:t>
      </w:r>
      <w:r w:rsidRPr="00E71A2C">
        <w:rPr>
          <w:rFonts w:ascii="Arial" w:hAnsi="Arial" w:cs="Arial"/>
          <w:color w:val="auto"/>
        </w:rPr>
        <w:t>ogutavad ohtlikud jäätmed pärinevad majapidamistest, mistõttu ei ole tegemist kiirgusohtlike ja lastea</w:t>
      </w:r>
      <w:r w:rsidR="000F3339">
        <w:rPr>
          <w:rFonts w:ascii="Arial" w:hAnsi="Arial" w:cs="Arial"/>
          <w:color w:val="auto"/>
        </w:rPr>
        <w:t>sutus või seal viibivaid inimesi</w:t>
      </w:r>
      <w:r w:rsidRPr="00E71A2C">
        <w:rPr>
          <w:rFonts w:ascii="Arial" w:hAnsi="Arial" w:cs="Arial"/>
          <w:color w:val="auto"/>
        </w:rPr>
        <w:t xml:space="preserve"> ohustada võivate jäätmetega. </w:t>
      </w:r>
      <w:r w:rsidR="00A43482" w:rsidRPr="000F3339">
        <w:rPr>
          <w:rFonts w:ascii="Arial" w:eastAsia="Calibri" w:hAnsi="Arial" w:cs="Arial"/>
          <w:bCs/>
        </w:rPr>
        <w:t xml:space="preserve">Järveküla jäätmepunkt </w:t>
      </w:r>
      <w:r w:rsidR="00195EFA" w:rsidRPr="000F3339">
        <w:rPr>
          <w:rFonts w:ascii="Arial" w:eastAsia="Calibri" w:hAnsi="Arial" w:cs="Arial"/>
          <w:bCs/>
        </w:rPr>
        <w:t xml:space="preserve">on </w:t>
      </w:r>
      <w:r w:rsidR="00A43482" w:rsidRPr="000F3339">
        <w:rPr>
          <w:rFonts w:ascii="Arial" w:eastAsia="Calibri" w:hAnsi="Arial" w:cs="Arial"/>
          <w:bCs/>
        </w:rPr>
        <w:t>varustatud videovalvega, piiratud aiaga ning alal toimub süstemaatiline järelevalve.</w:t>
      </w:r>
    </w:p>
    <w:p w:rsidR="00382325" w:rsidRPr="00B12762" w:rsidRDefault="00AE72B2" w:rsidP="00AE72B2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Vana-Tartu mnt 75 kinnistul asuv v</w:t>
      </w:r>
      <w:r w:rsidRPr="00B12762">
        <w:rPr>
          <w:rFonts w:ascii="Arial" w:eastAsia="Calibri" w:hAnsi="Arial" w:cs="Arial"/>
          <w:bCs/>
          <w:sz w:val="24"/>
          <w:szCs w:val="24"/>
        </w:rPr>
        <w:t xml:space="preserve">iljakuivati töötab perioodiliselt (maksimaalselt 6 nädalat aastas) ehk valdav osa ajast on lasteaia õueala mürataseme mõjutajaks liiklusest tingitud müra, mille taotlustase on leebem (55 </w:t>
      </w:r>
      <w:proofErr w:type="spellStart"/>
      <w:r w:rsidRPr="00B12762">
        <w:rPr>
          <w:rFonts w:ascii="Arial" w:eastAsia="Calibri" w:hAnsi="Arial" w:cs="Arial"/>
          <w:bCs/>
          <w:sz w:val="24"/>
          <w:szCs w:val="24"/>
        </w:rPr>
        <w:t>dB</w:t>
      </w:r>
      <w:proofErr w:type="spellEnd"/>
      <w:r w:rsidRPr="00B12762">
        <w:rPr>
          <w:rFonts w:ascii="Arial" w:eastAsia="Calibri" w:hAnsi="Arial" w:cs="Arial"/>
          <w:bCs/>
          <w:sz w:val="24"/>
          <w:szCs w:val="24"/>
        </w:rPr>
        <w:t xml:space="preserve">). Tugineme müra aruande </w:t>
      </w:r>
      <w:r>
        <w:rPr>
          <w:rFonts w:ascii="Arial" w:eastAsia="Calibri" w:hAnsi="Arial" w:cs="Arial"/>
          <w:bCs/>
          <w:sz w:val="24"/>
          <w:szCs w:val="24"/>
        </w:rPr>
        <w:t xml:space="preserve">koostaja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Alkranel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OÜ </w:t>
      </w:r>
      <w:r w:rsidRPr="00B12762">
        <w:rPr>
          <w:rFonts w:ascii="Arial" w:eastAsia="Calibri" w:hAnsi="Arial" w:cs="Arial"/>
          <w:bCs/>
          <w:sz w:val="24"/>
          <w:szCs w:val="24"/>
        </w:rPr>
        <w:t>arvamusele, kelle seisukoha</w:t>
      </w:r>
      <w:r w:rsidR="00D9497D">
        <w:rPr>
          <w:rFonts w:ascii="Arial" w:eastAsia="Calibri" w:hAnsi="Arial" w:cs="Arial"/>
          <w:bCs/>
          <w:sz w:val="24"/>
          <w:szCs w:val="24"/>
        </w:rPr>
        <w:t xml:space="preserve">st tulenevalt </w:t>
      </w:r>
      <w:r w:rsidRPr="00B12762">
        <w:rPr>
          <w:rFonts w:ascii="Arial" w:eastAsia="Calibri" w:hAnsi="Arial" w:cs="Arial"/>
          <w:bCs/>
          <w:sz w:val="24"/>
          <w:szCs w:val="24"/>
        </w:rPr>
        <w:t xml:space="preserve">ei </w:t>
      </w:r>
      <w:r w:rsidR="00D9497D">
        <w:rPr>
          <w:rFonts w:ascii="Arial" w:eastAsia="Calibri" w:hAnsi="Arial" w:cs="Arial"/>
          <w:bCs/>
          <w:sz w:val="24"/>
          <w:szCs w:val="24"/>
        </w:rPr>
        <w:t xml:space="preserve">ole </w:t>
      </w:r>
      <w:r w:rsidRPr="00B12762">
        <w:rPr>
          <w:rFonts w:ascii="Arial" w:eastAsia="Calibri" w:hAnsi="Arial" w:cs="Arial"/>
          <w:bCs/>
          <w:sz w:val="24"/>
          <w:szCs w:val="24"/>
        </w:rPr>
        <w:t xml:space="preserve">otstarbekas rakendada kõige rangemat tööstusmüra taotlustaset vaid soovitab lähtuda liiklusmüra taotlustaseme tagamisest ehk lasteaia õuealal tuleb tagada 55 </w:t>
      </w:r>
      <w:proofErr w:type="spellStart"/>
      <w:r w:rsidRPr="00B12762">
        <w:rPr>
          <w:rFonts w:ascii="Arial" w:eastAsia="Calibri" w:hAnsi="Arial" w:cs="Arial"/>
          <w:bCs/>
          <w:sz w:val="24"/>
          <w:szCs w:val="24"/>
        </w:rPr>
        <w:t>dB</w:t>
      </w:r>
      <w:proofErr w:type="spellEnd"/>
      <w:r w:rsidR="0023749C">
        <w:rPr>
          <w:rFonts w:ascii="Arial" w:eastAsia="Calibri" w:hAnsi="Arial" w:cs="Arial"/>
          <w:bCs/>
          <w:sz w:val="24"/>
          <w:szCs w:val="24"/>
        </w:rPr>
        <w:t>.</w:t>
      </w:r>
    </w:p>
    <w:p w:rsidR="00AE72B2" w:rsidRPr="00B12762" w:rsidRDefault="00AE72B2" w:rsidP="00AE72B2">
      <w:pPr>
        <w:pStyle w:val="Default"/>
        <w:spacing w:before="120"/>
        <w:jc w:val="both"/>
        <w:rPr>
          <w:rFonts w:ascii="Arial" w:eastAsia="Calibri" w:hAnsi="Arial" w:cs="Arial"/>
          <w:bCs/>
        </w:rPr>
      </w:pPr>
      <w:r w:rsidRPr="00B12762">
        <w:rPr>
          <w:rFonts w:ascii="Arial" w:eastAsia="Calibri" w:hAnsi="Arial" w:cs="Arial"/>
          <w:bCs/>
        </w:rPr>
        <w:t xml:space="preserve">Tulenevalt asjaolust, et viljakuivati töötab perioodiliselt on võimalik lasteaia töö õues viibimise osas lühiajaliselt ümber korraldada (kasutatakse Rae valla teisi mängualasid, korraldatakse retki loodusesse </w:t>
      </w:r>
      <w:proofErr w:type="spellStart"/>
      <w:r w:rsidRPr="00B12762">
        <w:rPr>
          <w:rFonts w:ascii="Arial" w:eastAsia="Calibri" w:hAnsi="Arial" w:cs="Arial"/>
          <w:bCs/>
        </w:rPr>
        <w:t>vmt</w:t>
      </w:r>
      <w:proofErr w:type="spellEnd"/>
      <w:r w:rsidRPr="00B12762">
        <w:rPr>
          <w:rFonts w:ascii="Arial" w:eastAsia="Calibri" w:hAnsi="Arial" w:cs="Arial"/>
          <w:bCs/>
        </w:rPr>
        <w:t>)</w:t>
      </w:r>
    </w:p>
    <w:p w:rsidR="006A5A06" w:rsidRDefault="006A5A06" w:rsidP="00AE72B2">
      <w:pPr>
        <w:pStyle w:val="Default"/>
        <w:spacing w:before="120"/>
        <w:jc w:val="both"/>
        <w:rPr>
          <w:rFonts w:ascii="Arial" w:hAnsi="Arial" w:cs="Arial"/>
          <w:color w:val="auto"/>
          <w:highlight w:val="cyan"/>
        </w:rPr>
      </w:pPr>
      <w:proofErr w:type="spellStart"/>
      <w:proofErr w:type="gramStart"/>
      <w:r>
        <w:rPr>
          <w:rFonts w:ascii="Arial" w:hAnsi="Arial" w:cs="Arial"/>
          <w:lang w:val="en-US"/>
        </w:rPr>
        <w:t>Detailplaneeringus</w:t>
      </w:r>
      <w:proofErr w:type="spellEnd"/>
      <w:r>
        <w:rPr>
          <w:rFonts w:ascii="Arial" w:hAnsi="Arial" w:cs="Arial"/>
          <w:lang w:val="en-US"/>
        </w:rPr>
        <w:t xml:space="preserve"> on </w:t>
      </w:r>
      <w:proofErr w:type="spellStart"/>
      <w:r>
        <w:rPr>
          <w:rFonts w:ascii="Arial" w:hAnsi="Arial" w:cs="Arial"/>
          <w:lang w:val="en-US"/>
        </w:rPr>
        <w:t>võimaliku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perspektiivse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144E04">
        <w:rPr>
          <w:rFonts w:ascii="Arial" w:hAnsi="Arial" w:cs="Arial"/>
          <w:lang w:val="en-US"/>
        </w:rPr>
        <w:t>leevenedava</w:t>
      </w:r>
      <w:proofErr w:type="spellEnd"/>
      <w:r w:rsidR="00144E04">
        <w:rPr>
          <w:rFonts w:ascii="Arial" w:hAnsi="Arial" w:cs="Arial"/>
          <w:lang w:val="en-US"/>
        </w:rPr>
        <w:t xml:space="preserve"> </w:t>
      </w:r>
      <w:proofErr w:type="spellStart"/>
      <w:r w:rsidR="00144E04">
        <w:rPr>
          <w:rFonts w:ascii="Arial" w:hAnsi="Arial" w:cs="Arial"/>
          <w:lang w:val="en-US"/>
        </w:rPr>
        <w:t>meetmena</w:t>
      </w:r>
      <w:proofErr w:type="spellEnd"/>
      <w:r w:rsidR="00144E04">
        <w:rPr>
          <w:rFonts w:ascii="Arial" w:hAnsi="Arial" w:cs="Arial"/>
          <w:lang w:val="en-US"/>
        </w:rPr>
        <w:t xml:space="preserve"> </w:t>
      </w:r>
      <w:proofErr w:type="spellStart"/>
      <w:r w:rsidR="00144E04">
        <w:rPr>
          <w:rFonts w:ascii="Arial" w:hAnsi="Arial" w:cs="Arial"/>
          <w:lang w:val="en-US"/>
        </w:rPr>
        <w:t>e</w:t>
      </w:r>
      <w:r w:rsidR="004C2D7F">
        <w:rPr>
          <w:rFonts w:ascii="Arial" w:hAnsi="Arial" w:cs="Arial"/>
          <w:lang w:val="en-US"/>
        </w:rPr>
        <w:t>tte</w:t>
      </w:r>
      <w:proofErr w:type="spellEnd"/>
      <w:r w:rsidR="004C2D7F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nähtud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</w:t>
      </w:r>
      <w:r w:rsidRPr="00A1538F">
        <w:rPr>
          <w:rFonts w:ascii="Arial" w:hAnsi="Arial" w:cs="Arial"/>
          <w:lang w:val="en-US"/>
        </w:rPr>
        <w:t>iljakuivati</w:t>
      </w:r>
      <w:proofErr w:type="spellEnd"/>
      <w:r w:rsidRPr="00A1538F">
        <w:rPr>
          <w:rFonts w:ascii="Arial" w:hAnsi="Arial" w:cs="Arial"/>
          <w:lang w:val="en-US"/>
        </w:rPr>
        <w:t xml:space="preserve"> </w:t>
      </w:r>
      <w:proofErr w:type="spellStart"/>
      <w:r w:rsidRPr="00A1538F">
        <w:rPr>
          <w:rFonts w:ascii="Arial" w:hAnsi="Arial" w:cs="Arial"/>
          <w:lang w:val="en-US"/>
        </w:rPr>
        <w:t>äärde</w:t>
      </w:r>
      <w:proofErr w:type="spellEnd"/>
      <w:r w:rsidRPr="00A1538F">
        <w:rPr>
          <w:rFonts w:ascii="Arial" w:hAnsi="Arial" w:cs="Arial"/>
          <w:lang w:val="en-US"/>
        </w:rPr>
        <w:t xml:space="preserve"> 4 m </w:t>
      </w:r>
      <w:proofErr w:type="spellStart"/>
      <w:r w:rsidRPr="00A1538F">
        <w:rPr>
          <w:rFonts w:ascii="Arial" w:hAnsi="Arial" w:cs="Arial"/>
          <w:lang w:val="en-US"/>
        </w:rPr>
        <w:t>kõrgu</w:t>
      </w:r>
      <w:r w:rsidR="00144E04">
        <w:rPr>
          <w:rFonts w:ascii="Arial" w:hAnsi="Arial" w:cs="Arial"/>
          <w:lang w:val="en-US"/>
        </w:rPr>
        <w:t>se</w:t>
      </w:r>
      <w:proofErr w:type="spellEnd"/>
      <w:r w:rsidRPr="00A1538F">
        <w:rPr>
          <w:rFonts w:ascii="Arial" w:hAnsi="Arial" w:cs="Arial"/>
          <w:lang w:val="en-US"/>
        </w:rPr>
        <w:t xml:space="preserve"> </w:t>
      </w:r>
      <w:proofErr w:type="spellStart"/>
      <w:r w:rsidRPr="00A1538F">
        <w:rPr>
          <w:rFonts w:ascii="Arial" w:hAnsi="Arial" w:cs="Arial"/>
          <w:lang w:val="en-US"/>
        </w:rPr>
        <w:t>müratõkkesein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144E04">
        <w:rPr>
          <w:rFonts w:ascii="Arial" w:hAnsi="Arial" w:cs="Arial"/>
          <w:lang w:val="en-US"/>
        </w:rPr>
        <w:t>rajamine</w:t>
      </w:r>
      <w:proofErr w:type="spellEnd"/>
      <w:r w:rsidR="00144E04">
        <w:rPr>
          <w:rFonts w:ascii="Arial" w:hAnsi="Arial" w:cs="Arial"/>
          <w:lang w:val="en-US"/>
        </w:rPr>
        <w:t xml:space="preserve"> </w:t>
      </w:r>
      <w:proofErr w:type="spellStart"/>
      <w:r w:rsidRPr="00B12762">
        <w:rPr>
          <w:rFonts w:ascii="Arial" w:hAnsi="Arial" w:cs="Arial"/>
          <w:lang w:val="en-US"/>
        </w:rPr>
        <w:t>või</w:t>
      </w:r>
      <w:proofErr w:type="spellEnd"/>
      <w:r w:rsidRPr="00B12762">
        <w:rPr>
          <w:rFonts w:ascii="Arial" w:hAnsi="Arial" w:cs="Arial"/>
          <w:lang w:val="en-US"/>
        </w:rPr>
        <w:t xml:space="preserve"> </w:t>
      </w:r>
      <w:proofErr w:type="spellStart"/>
      <w:r w:rsidR="00144E04">
        <w:rPr>
          <w:rFonts w:ascii="Arial" w:hAnsi="Arial" w:cs="Arial"/>
          <w:lang w:val="en-US"/>
        </w:rPr>
        <w:t>müra</w:t>
      </w:r>
      <w:proofErr w:type="spellEnd"/>
      <w:r w:rsidR="00144E04">
        <w:rPr>
          <w:rFonts w:ascii="Arial" w:hAnsi="Arial" w:cs="Arial"/>
          <w:lang w:val="en-US"/>
        </w:rPr>
        <w:t xml:space="preserve"> </w:t>
      </w:r>
      <w:proofErr w:type="spellStart"/>
      <w:r w:rsidR="00144E04">
        <w:rPr>
          <w:rFonts w:ascii="Arial" w:hAnsi="Arial" w:cs="Arial"/>
          <w:lang w:val="en-US"/>
        </w:rPr>
        <w:t>leevendavate</w:t>
      </w:r>
      <w:proofErr w:type="spellEnd"/>
      <w:r w:rsidR="00144E04">
        <w:rPr>
          <w:rFonts w:ascii="Arial" w:hAnsi="Arial" w:cs="Arial"/>
          <w:lang w:val="en-US"/>
        </w:rPr>
        <w:t xml:space="preserve"> </w:t>
      </w:r>
      <w:proofErr w:type="spellStart"/>
      <w:r w:rsidR="00144E04">
        <w:rPr>
          <w:rFonts w:ascii="Arial" w:hAnsi="Arial" w:cs="Arial"/>
          <w:lang w:val="en-US"/>
        </w:rPr>
        <w:t>meetmete</w:t>
      </w:r>
      <w:proofErr w:type="spellEnd"/>
      <w:r w:rsidR="00144E04">
        <w:rPr>
          <w:rFonts w:ascii="Arial" w:hAnsi="Arial" w:cs="Arial"/>
          <w:lang w:val="en-US"/>
        </w:rPr>
        <w:t xml:space="preserve"> </w:t>
      </w:r>
      <w:proofErr w:type="spellStart"/>
      <w:r w:rsidR="00144E04">
        <w:rPr>
          <w:rFonts w:ascii="Arial" w:hAnsi="Arial" w:cs="Arial"/>
          <w:lang w:val="en-US"/>
        </w:rPr>
        <w:t>rakendamine</w:t>
      </w:r>
      <w:proofErr w:type="spellEnd"/>
      <w:r w:rsidR="00144E04">
        <w:rPr>
          <w:rFonts w:ascii="Arial" w:hAnsi="Arial" w:cs="Arial"/>
          <w:lang w:val="en-US"/>
        </w:rPr>
        <w:t xml:space="preserve"> </w:t>
      </w:r>
      <w:proofErr w:type="spellStart"/>
      <w:r w:rsidR="00144E04">
        <w:rPr>
          <w:rFonts w:ascii="Arial" w:hAnsi="Arial" w:cs="Arial"/>
          <w:lang w:val="en-US"/>
        </w:rPr>
        <w:t>viljakuivati</w:t>
      </w:r>
      <w:proofErr w:type="spellEnd"/>
      <w:r w:rsidR="00144E04">
        <w:rPr>
          <w:rFonts w:ascii="Arial" w:hAnsi="Arial" w:cs="Arial"/>
          <w:lang w:val="en-US"/>
        </w:rPr>
        <w:t xml:space="preserve"> </w:t>
      </w:r>
      <w:proofErr w:type="spellStart"/>
      <w:r w:rsidR="00144E04">
        <w:rPr>
          <w:rFonts w:ascii="Arial" w:hAnsi="Arial" w:cs="Arial"/>
          <w:lang w:val="en-US"/>
        </w:rPr>
        <w:t>seinal</w:t>
      </w:r>
      <w:proofErr w:type="spellEnd"/>
      <w:r w:rsidR="00144E04">
        <w:rPr>
          <w:rFonts w:ascii="Arial" w:hAnsi="Arial" w:cs="Arial"/>
          <w:lang w:val="en-US"/>
        </w:rPr>
        <w:t>.</w:t>
      </w:r>
      <w:proofErr w:type="gramEnd"/>
      <w:r w:rsidR="00144E04">
        <w:rPr>
          <w:rFonts w:ascii="Arial" w:hAnsi="Arial" w:cs="Arial"/>
          <w:lang w:val="en-US"/>
        </w:rPr>
        <w:t xml:space="preserve"> </w:t>
      </w:r>
      <w:r w:rsidRPr="00B12762">
        <w:rPr>
          <w:rFonts w:ascii="Arial" w:eastAsia="Calibri" w:hAnsi="Arial" w:cs="Arial"/>
          <w:bCs/>
        </w:rPr>
        <w:t xml:space="preserve">   </w:t>
      </w:r>
    </w:p>
    <w:p w:rsidR="00C25CB6" w:rsidRDefault="00DC6027" w:rsidP="00AE72B2">
      <w:pPr>
        <w:pStyle w:val="Default"/>
        <w:spacing w:before="120"/>
        <w:jc w:val="both"/>
        <w:rPr>
          <w:rFonts w:ascii="Arial" w:hAnsi="Arial" w:cs="Arial"/>
          <w:color w:val="auto"/>
        </w:rPr>
      </w:pPr>
      <w:r w:rsidRPr="00411D16">
        <w:rPr>
          <w:rFonts w:ascii="Arial" w:hAnsi="Arial" w:cs="Arial"/>
          <w:color w:val="auto"/>
        </w:rPr>
        <w:t>Vastavalt Ehitusseaduse § 71 lg 2 kohaselt on Järvküla-Jüri mnt tee kaitsevöönd äärmise sõiduraja välimisest servast kuni 30 meetrit</w:t>
      </w:r>
      <w:r w:rsidR="001224CF" w:rsidRPr="00411D16">
        <w:rPr>
          <w:rFonts w:ascii="Arial" w:hAnsi="Arial" w:cs="Arial"/>
          <w:color w:val="auto"/>
        </w:rPr>
        <w:t xml:space="preserve"> </w:t>
      </w:r>
      <w:r w:rsidR="006A5A06" w:rsidRPr="00411D16">
        <w:rPr>
          <w:rFonts w:ascii="Arial" w:hAnsi="Arial" w:cs="Arial"/>
          <w:color w:val="auto"/>
        </w:rPr>
        <w:t>ning</w:t>
      </w:r>
      <w:r w:rsidR="006A5A06">
        <w:rPr>
          <w:rFonts w:ascii="Arial" w:hAnsi="Arial" w:cs="Arial"/>
          <w:color w:val="auto"/>
        </w:rPr>
        <w:t xml:space="preserve"> moodustab kinnistu kogupinnas</w:t>
      </w:r>
      <w:r w:rsidR="00D9497D">
        <w:rPr>
          <w:rFonts w:ascii="Arial" w:hAnsi="Arial" w:cs="Arial"/>
          <w:color w:val="auto"/>
        </w:rPr>
        <w:t>t</w:t>
      </w:r>
      <w:r w:rsidR="001224CF">
        <w:rPr>
          <w:rFonts w:ascii="Arial" w:hAnsi="Arial" w:cs="Arial"/>
          <w:color w:val="auto"/>
        </w:rPr>
        <w:t xml:space="preserve"> 13%</w:t>
      </w:r>
      <w:r w:rsidR="006A5A06">
        <w:rPr>
          <w:rFonts w:ascii="Arial" w:hAnsi="Arial" w:cs="Arial"/>
          <w:color w:val="auto"/>
        </w:rPr>
        <w:t>.</w:t>
      </w:r>
    </w:p>
    <w:p w:rsidR="001224CF" w:rsidRPr="008328A9" w:rsidRDefault="001224CF" w:rsidP="00B729F9">
      <w:pPr>
        <w:pStyle w:val="Default"/>
        <w:spacing w:before="120"/>
        <w:jc w:val="both"/>
        <w:rPr>
          <w:rFonts w:ascii="Arial" w:hAnsi="Arial" w:cs="Arial"/>
          <w:color w:val="auto"/>
        </w:rPr>
      </w:pPr>
      <w:r w:rsidRPr="008328A9">
        <w:rPr>
          <w:rFonts w:ascii="Arial" w:hAnsi="Arial" w:cs="Arial"/>
          <w:color w:val="auto"/>
        </w:rPr>
        <w:t xml:space="preserve">Tee kaitsevööndisse mänguala ja – platse ei </w:t>
      </w:r>
      <w:r w:rsidR="006A5A06" w:rsidRPr="008328A9">
        <w:rPr>
          <w:rFonts w:ascii="Arial" w:hAnsi="Arial" w:cs="Arial"/>
          <w:color w:val="auto"/>
        </w:rPr>
        <w:t>rajata</w:t>
      </w:r>
      <w:r w:rsidRPr="008328A9">
        <w:rPr>
          <w:rFonts w:ascii="Arial" w:hAnsi="Arial" w:cs="Arial"/>
          <w:color w:val="auto"/>
        </w:rPr>
        <w:t>. Saare kinnistu piirile ette nähtud müratõkkeseina ning tee kaitsevööndi vaheline ala haljastatakse erineva</w:t>
      </w:r>
      <w:r w:rsidR="008328A9" w:rsidRPr="008328A9">
        <w:rPr>
          <w:rFonts w:ascii="Arial" w:hAnsi="Arial" w:cs="Arial"/>
          <w:color w:val="auto"/>
        </w:rPr>
        <w:t>l</w:t>
      </w:r>
      <w:r w:rsidRPr="008328A9">
        <w:rPr>
          <w:rFonts w:ascii="Arial" w:hAnsi="Arial" w:cs="Arial"/>
          <w:color w:val="auto"/>
        </w:rPr>
        <w:t xml:space="preserve"> rinnatiskõrgusel</w:t>
      </w:r>
      <w:r w:rsidR="008328A9" w:rsidRPr="008328A9">
        <w:rPr>
          <w:rFonts w:ascii="Arial" w:hAnsi="Arial" w:cs="Arial"/>
          <w:color w:val="auto"/>
        </w:rPr>
        <w:t>.</w:t>
      </w:r>
    </w:p>
    <w:p w:rsidR="00FC49B3" w:rsidRPr="001224CF" w:rsidRDefault="00FC49B3" w:rsidP="0007511C">
      <w:pPr>
        <w:tabs>
          <w:tab w:val="left" w:pos="2060"/>
        </w:tabs>
        <w:spacing w:before="120" w:after="0"/>
        <w:jc w:val="both"/>
        <w:rPr>
          <w:rFonts w:ascii="Arial" w:hAnsi="Arial" w:cs="Arial"/>
          <w:sz w:val="24"/>
          <w:szCs w:val="24"/>
        </w:rPr>
      </w:pPr>
      <w:r w:rsidRPr="00FC49B3">
        <w:rPr>
          <w:rFonts w:ascii="Arial" w:hAnsi="Arial" w:cs="Arial"/>
          <w:sz w:val="24"/>
          <w:szCs w:val="24"/>
        </w:rPr>
        <w:t xml:space="preserve">Rae Vallavalitsus </w:t>
      </w:r>
      <w:r w:rsidR="004C2D7F">
        <w:rPr>
          <w:rFonts w:ascii="Arial" w:hAnsi="Arial" w:cs="Arial"/>
          <w:sz w:val="24"/>
          <w:szCs w:val="24"/>
        </w:rPr>
        <w:t xml:space="preserve">on </w:t>
      </w:r>
      <w:r w:rsidRPr="00FC49B3">
        <w:rPr>
          <w:rFonts w:ascii="Arial" w:hAnsi="Arial" w:cs="Arial"/>
          <w:sz w:val="24"/>
          <w:szCs w:val="24"/>
        </w:rPr>
        <w:t xml:space="preserve">kaalunud </w:t>
      </w:r>
      <w:r w:rsidR="00D356FA">
        <w:rPr>
          <w:rFonts w:ascii="Arial" w:hAnsi="Arial" w:cs="Arial"/>
          <w:sz w:val="24"/>
          <w:szCs w:val="24"/>
        </w:rPr>
        <w:t>ning</w:t>
      </w:r>
      <w:r w:rsidRPr="00FC49B3">
        <w:rPr>
          <w:rFonts w:ascii="Arial" w:hAnsi="Arial" w:cs="Arial"/>
          <w:sz w:val="24"/>
          <w:szCs w:val="24"/>
        </w:rPr>
        <w:t xml:space="preserve"> on jätkuvalt seisukohal, et </w:t>
      </w:r>
      <w:r w:rsidR="004C2D7F">
        <w:rPr>
          <w:rFonts w:ascii="Arial" w:hAnsi="Arial" w:cs="Arial"/>
          <w:sz w:val="24"/>
          <w:szCs w:val="24"/>
        </w:rPr>
        <w:t xml:space="preserve">nähes ette varem nimetatud leevendusmeetmeid asub lasteasutus mõistlikul kaugusel ettevõtetest ja rajatistest, mis võiksid saastata õhku, vähendada isolatsiooni või tekitada müra üle kehtestatud piirtaseme. Saare kinnistu ja lähiala </w:t>
      </w:r>
      <w:r w:rsidRPr="00FC49B3">
        <w:rPr>
          <w:rFonts w:ascii="Arial" w:hAnsi="Arial" w:cs="Arial"/>
          <w:sz w:val="24"/>
          <w:szCs w:val="24"/>
        </w:rPr>
        <w:t xml:space="preserve">detailplaneeringu koostamine valla </w:t>
      </w:r>
      <w:r w:rsidR="00D356FA">
        <w:rPr>
          <w:rFonts w:ascii="Arial" w:hAnsi="Arial" w:cs="Arial"/>
          <w:sz w:val="24"/>
          <w:szCs w:val="24"/>
        </w:rPr>
        <w:t>pidevalt arenevas elukeskkonnas</w:t>
      </w:r>
      <w:r w:rsidR="00D356FA" w:rsidRPr="00FC49B3">
        <w:rPr>
          <w:rFonts w:ascii="Arial" w:hAnsi="Arial" w:cs="Arial"/>
          <w:sz w:val="24"/>
          <w:szCs w:val="24"/>
        </w:rPr>
        <w:t xml:space="preserve"> </w:t>
      </w:r>
      <w:r w:rsidR="00D356FA">
        <w:rPr>
          <w:rFonts w:ascii="Arial" w:hAnsi="Arial" w:cs="Arial"/>
          <w:sz w:val="24"/>
          <w:szCs w:val="24"/>
        </w:rPr>
        <w:t>(</w:t>
      </w:r>
      <w:r w:rsidRPr="00FC49B3">
        <w:rPr>
          <w:rFonts w:ascii="Arial" w:hAnsi="Arial" w:cs="Arial"/>
          <w:sz w:val="24"/>
          <w:szCs w:val="24"/>
        </w:rPr>
        <w:t xml:space="preserve">Saare kinnistul 65301:001:3489) on vajalik </w:t>
      </w:r>
      <w:r w:rsidR="0054614A">
        <w:rPr>
          <w:rFonts w:ascii="Arial" w:hAnsi="Arial" w:cs="Arial"/>
          <w:sz w:val="24"/>
          <w:szCs w:val="24"/>
        </w:rPr>
        <w:t xml:space="preserve">ning </w:t>
      </w:r>
      <w:r w:rsidR="004C2D7F">
        <w:rPr>
          <w:rFonts w:ascii="Arial" w:hAnsi="Arial" w:cs="Arial"/>
          <w:sz w:val="24"/>
          <w:szCs w:val="24"/>
        </w:rPr>
        <w:t xml:space="preserve">selle elluviimine </w:t>
      </w:r>
      <w:r w:rsidR="008328A9">
        <w:rPr>
          <w:rFonts w:ascii="Arial" w:hAnsi="Arial" w:cs="Arial"/>
          <w:sz w:val="24"/>
          <w:szCs w:val="24"/>
        </w:rPr>
        <w:t>tõstab</w:t>
      </w:r>
      <w:r w:rsidR="0054614A">
        <w:rPr>
          <w:rFonts w:ascii="Arial" w:hAnsi="Arial" w:cs="Arial"/>
          <w:sz w:val="24"/>
          <w:szCs w:val="24"/>
        </w:rPr>
        <w:t xml:space="preserve"> </w:t>
      </w:r>
      <w:r w:rsidRPr="00FC49B3">
        <w:rPr>
          <w:rFonts w:ascii="Arial" w:hAnsi="Arial" w:cs="Arial"/>
          <w:sz w:val="24"/>
          <w:szCs w:val="24"/>
        </w:rPr>
        <w:t>antud piirkonna elanike heaolu</w:t>
      </w:r>
      <w:r w:rsidR="0054614A">
        <w:rPr>
          <w:rFonts w:ascii="Arial" w:hAnsi="Arial" w:cs="Arial"/>
          <w:sz w:val="24"/>
          <w:szCs w:val="24"/>
        </w:rPr>
        <w:t>.</w:t>
      </w:r>
      <w:r w:rsidR="00AD23CE">
        <w:rPr>
          <w:rFonts w:ascii="Arial" w:hAnsi="Arial" w:cs="Arial"/>
          <w:sz w:val="24"/>
          <w:szCs w:val="24"/>
        </w:rPr>
        <w:t xml:space="preserve">   </w:t>
      </w:r>
    </w:p>
    <w:p w:rsidR="00B83796" w:rsidRPr="000949AE" w:rsidRDefault="00D35422" w:rsidP="0007511C">
      <w:pPr>
        <w:tabs>
          <w:tab w:val="left" w:pos="2060"/>
        </w:tabs>
        <w:spacing w:before="120" w:after="0"/>
        <w:jc w:val="both"/>
        <w:rPr>
          <w:rFonts w:ascii="Arial" w:eastAsia="Arial Unicode MS" w:hAnsi="Arial" w:cs="Arial"/>
          <w:sz w:val="24"/>
          <w:szCs w:val="24"/>
        </w:rPr>
      </w:pPr>
      <w:r w:rsidRPr="00D35422">
        <w:rPr>
          <w:rFonts w:ascii="Arial" w:eastAsia="Calibri" w:hAnsi="Arial" w:cs="Arial"/>
          <w:sz w:val="24"/>
          <w:szCs w:val="24"/>
        </w:rPr>
        <w:t xml:space="preserve">Detailplaneeringu menetlust puudutava informatsiooniga ja dokumentidega võimalik täiendavalt tutvuda Rae valla GIS-süsteemi planeeringute rakenduses </w:t>
      </w:r>
      <w:hyperlink r:id="rId12" w:tgtFrame="_blank" w:history="1">
        <w:r w:rsidRPr="00D35422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http://gis.rae.ee/</w:t>
        </w:r>
      </w:hyperlink>
      <w:r w:rsidRPr="00D35422">
        <w:rPr>
          <w:rFonts w:ascii="Arial" w:eastAsia="Calibri" w:hAnsi="Arial" w:cs="Arial"/>
          <w:sz w:val="24"/>
          <w:szCs w:val="24"/>
        </w:rPr>
        <w:t xml:space="preserve"> (DP nr 0928).</w:t>
      </w:r>
    </w:p>
    <w:p w:rsidR="004C2289" w:rsidRDefault="004C2289" w:rsidP="00530DD7">
      <w:pPr>
        <w:pStyle w:val="Vahedeta"/>
        <w:jc w:val="both"/>
      </w:pPr>
    </w:p>
    <w:p w:rsidR="00667EF8" w:rsidRDefault="00667EF8" w:rsidP="00530DD7">
      <w:pPr>
        <w:pStyle w:val="Vahedeta"/>
        <w:jc w:val="both"/>
      </w:pPr>
    </w:p>
    <w:p w:rsidR="004C2289" w:rsidRDefault="004C2289" w:rsidP="00530DD7">
      <w:pPr>
        <w:pStyle w:val="Vahedeta"/>
        <w:jc w:val="both"/>
      </w:pPr>
      <w:r>
        <w:t>Lugupidamisega</w:t>
      </w:r>
    </w:p>
    <w:p w:rsidR="004C2289" w:rsidRDefault="004C2289" w:rsidP="000314F6">
      <w:pPr>
        <w:pStyle w:val="Vahedeta"/>
        <w:spacing w:after="120"/>
        <w:jc w:val="both"/>
      </w:pPr>
    </w:p>
    <w:p w:rsidR="004C2289" w:rsidRDefault="004C2289" w:rsidP="004C2289">
      <w:pPr>
        <w:pStyle w:val="Vahedeta"/>
        <w:jc w:val="both"/>
        <w:rPr>
          <w:i/>
        </w:rPr>
      </w:pPr>
      <w:r w:rsidRPr="004C2289">
        <w:rPr>
          <w:i/>
        </w:rPr>
        <w:t>/allkirjastatud digitaalselt/</w:t>
      </w:r>
    </w:p>
    <w:p w:rsidR="004C2289" w:rsidRDefault="004C2289" w:rsidP="004C2289">
      <w:pPr>
        <w:pStyle w:val="Vahedeta"/>
        <w:jc w:val="both"/>
      </w:pPr>
    </w:p>
    <w:p w:rsidR="004C2289" w:rsidRPr="00B12762" w:rsidRDefault="00B431B9" w:rsidP="004C2289">
      <w:pPr>
        <w:pStyle w:val="Vahedeta"/>
        <w:jc w:val="both"/>
      </w:pPr>
      <w:r w:rsidRPr="00B12762">
        <w:t>Priit Põldmäe</w:t>
      </w:r>
    </w:p>
    <w:p w:rsidR="00B431B9" w:rsidRDefault="00835D87" w:rsidP="004C2289">
      <w:pPr>
        <w:pStyle w:val="Vahedeta"/>
        <w:jc w:val="both"/>
      </w:pPr>
      <w:r w:rsidRPr="00B12762">
        <w:t>a</w:t>
      </w:r>
      <w:r w:rsidR="00B431B9" w:rsidRPr="00B12762">
        <w:t>bivallavanem</w:t>
      </w:r>
    </w:p>
    <w:p w:rsidR="00B431B9" w:rsidRDefault="00B431B9" w:rsidP="004C2289">
      <w:pPr>
        <w:pStyle w:val="Vahedeta"/>
        <w:jc w:val="both"/>
      </w:pPr>
    </w:p>
    <w:p w:rsidR="00AA046D" w:rsidRDefault="00AA046D" w:rsidP="004C2289">
      <w:pPr>
        <w:pStyle w:val="Vahedeta"/>
        <w:jc w:val="both"/>
      </w:pPr>
      <w:r w:rsidRPr="00AA046D">
        <w:t>Lisad: Detailplaneeringu materjalid</w:t>
      </w:r>
    </w:p>
    <w:p w:rsidR="00530DD7" w:rsidRDefault="00530DD7" w:rsidP="004C2289">
      <w:pPr>
        <w:pStyle w:val="Vahedeta"/>
        <w:jc w:val="both"/>
      </w:pPr>
    </w:p>
    <w:p w:rsidR="00AA046D" w:rsidRDefault="00AA046D" w:rsidP="004C2289">
      <w:pPr>
        <w:pStyle w:val="Vahedeta"/>
        <w:jc w:val="both"/>
      </w:pPr>
    </w:p>
    <w:p w:rsidR="00B431B9" w:rsidRDefault="00B431B9" w:rsidP="00B431B9">
      <w:pPr>
        <w:pStyle w:val="Vahedeta"/>
        <w:jc w:val="both"/>
      </w:pPr>
      <w:r>
        <w:t>Kadri Randoja 605 6783</w:t>
      </w:r>
    </w:p>
    <w:p w:rsidR="00B431B9" w:rsidRDefault="00B431B9" w:rsidP="00B431B9">
      <w:pPr>
        <w:pStyle w:val="Vahedeta"/>
        <w:jc w:val="both"/>
      </w:pPr>
      <w:r>
        <w:t>kadri.randoja@rae.ee</w:t>
      </w:r>
    </w:p>
    <w:sectPr w:rsidR="00B431B9" w:rsidSect="00662616">
      <w:headerReference w:type="even" r:id="rId13"/>
      <w:footerReference w:type="first" r:id="rId14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EE" w:rsidRDefault="001529EE" w:rsidP="008244C5">
      <w:pPr>
        <w:spacing w:after="0" w:line="240" w:lineRule="auto"/>
      </w:pPr>
      <w:r>
        <w:separator/>
      </w:r>
    </w:p>
  </w:endnote>
  <w:endnote w:type="continuationSeparator" w:id="0">
    <w:p w:rsidR="001529EE" w:rsidRDefault="001529EE" w:rsidP="0082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93" w:rsidRDefault="00790693">
    <w:pPr>
      <w:pStyle w:val="Jalus"/>
    </w:pPr>
    <w:r>
      <w:rPr>
        <w:rFonts w:ascii="Arial Unicode MS" w:eastAsia="Arial Unicode MS" w:hAnsi="Arial Unicode MS" w:cs="Arial Unicode MS"/>
        <w:noProof/>
        <w:lang w:eastAsia="et-EE"/>
      </w:rPr>
      <w:drawing>
        <wp:anchor distT="0" distB="0" distL="114300" distR="114300" simplePos="0" relativeHeight="251657216" behindDoc="1" locked="1" layoutInCell="1" allowOverlap="1" wp14:anchorId="75D13C17" wp14:editId="76FB3E2E">
          <wp:simplePos x="0" y="0"/>
          <wp:positionH relativeFrom="page">
            <wp:posOffset>-64135</wp:posOffset>
          </wp:positionH>
          <wp:positionV relativeFrom="bottomMargin">
            <wp:posOffset>40640</wp:posOffset>
          </wp:positionV>
          <wp:extent cx="7581265" cy="902970"/>
          <wp:effectExtent l="0" t="0" r="0" b="11430"/>
          <wp:wrapNone/>
          <wp:docPr id="2" name="Picture 2" descr="Rae_vv_f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e_vv_f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EE" w:rsidRDefault="001529EE" w:rsidP="008244C5">
      <w:pPr>
        <w:spacing w:after="0" w:line="240" w:lineRule="auto"/>
      </w:pPr>
      <w:r>
        <w:separator/>
      </w:r>
    </w:p>
  </w:footnote>
  <w:footnote w:type="continuationSeparator" w:id="0">
    <w:p w:rsidR="001529EE" w:rsidRDefault="001529EE" w:rsidP="0082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C5" w:rsidRDefault="00F20352">
    <w:pPr>
      <w:pStyle w:val="Pis"/>
    </w:pPr>
    <w:r>
      <w:rPr>
        <w:noProof/>
        <w:lang w:eastAsia="et-EE"/>
      </w:rPr>
      <w:pict w14:anchorId="2954A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192" o:spid="_x0000_s206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rv_kirjaplank_p6hi_1602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FA3"/>
    <w:multiLevelType w:val="hybridMultilevel"/>
    <w:tmpl w:val="C472E132"/>
    <w:lvl w:ilvl="0" w:tplc="DBF0236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8B404D"/>
    <w:multiLevelType w:val="hybridMultilevel"/>
    <w:tmpl w:val="3F02821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C5"/>
    <w:rsid w:val="000173B8"/>
    <w:rsid w:val="000314F6"/>
    <w:rsid w:val="00035567"/>
    <w:rsid w:val="00043F2D"/>
    <w:rsid w:val="00061217"/>
    <w:rsid w:val="00062367"/>
    <w:rsid w:val="0007354F"/>
    <w:rsid w:val="0007511C"/>
    <w:rsid w:val="000949AE"/>
    <w:rsid w:val="000B0076"/>
    <w:rsid w:val="000E7B00"/>
    <w:rsid w:val="000F3339"/>
    <w:rsid w:val="000F40D2"/>
    <w:rsid w:val="000F4CC3"/>
    <w:rsid w:val="000F5409"/>
    <w:rsid w:val="001003F9"/>
    <w:rsid w:val="00116425"/>
    <w:rsid w:val="00116B65"/>
    <w:rsid w:val="001224CF"/>
    <w:rsid w:val="00126B86"/>
    <w:rsid w:val="00130DDD"/>
    <w:rsid w:val="00135114"/>
    <w:rsid w:val="00144E04"/>
    <w:rsid w:val="001452E1"/>
    <w:rsid w:val="001529EE"/>
    <w:rsid w:val="001629F3"/>
    <w:rsid w:val="00194E57"/>
    <w:rsid w:val="00195EFA"/>
    <w:rsid w:val="001A54AD"/>
    <w:rsid w:val="001C0B41"/>
    <w:rsid w:val="001D34A6"/>
    <w:rsid w:val="001D6841"/>
    <w:rsid w:val="001E3012"/>
    <w:rsid w:val="001E6892"/>
    <w:rsid w:val="00224DDE"/>
    <w:rsid w:val="002300C5"/>
    <w:rsid w:val="0023749C"/>
    <w:rsid w:val="00276130"/>
    <w:rsid w:val="002860C6"/>
    <w:rsid w:val="002866F9"/>
    <w:rsid w:val="002B37EB"/>
    <w:rsid w:val="002D4A44"/>
    <w:rsid w:val="002E3AAA"/>
    <w:rsid w:val="002F3CCA"/>
    <w:rsid w:val="002F7608"/>
    <w:rsid w:val="0030050F"/>
    <w:rsid w:val="00323374"/>
    <w:rsid w:val="00345533"/>
    <w:rsid w:val="00353094"/>
    <w:rsid w:val="00355F8F"/>
    <w:rsid w:val="00370833"/>
    <w:rsid w:val="00382325"/>
    <w:rsid w:val="003C4D4C"/>
    <w:rsid w:val="003E2857"/>
    <w:rsid w:val="003E7A53"/>
    <w:rsid w:val="00401A98"/>
    <w:rsid w:val="0040210E"/>
    <w:rsid w:val="00404F78"/>
    <w:rsid w:val="00411D16"/>
    <w:rsid w:val="004255D7"/>
    <w:rsid w:val="004718BD"/>
    <w:rsid w:val="004B3FB4"/>
    <w:rsid w:val="004B69CE"/>
    <w:rsid w:val="004C06F0"/>
    <w:rsid w:val="004C2289"/>
    <w:rsid w:val="004C2D7F"/>
    <w:rsid w:val="004E3E79"/>
    <w:rsid w:val="004E580B"/>
    <w:rsid w:val="005073CA"/>
    <w:rsid w:val="005103DC"/>
    <w:rsid w:val="00530DD7"/>
    <w:rsid w:val="0054614A"/>
    <w:rsid w:val="00551964"/>
    <w:rsid w:val="005731B6"/>
    <w:rsid w:val="00573EB0"/>
    <w:rsid w:val="00580815"/>
    <w:rsid w:val="00585A1F"/>
    <w:rsid w:val="00596DF3"/>
    <w:rsid w:val="005A481D"/>
    <w:rsid w:val="005C218A"/>
    <w:rsid w:val="005E49AE"/>
    <w:rsid w:val="005E6324"/>
    <w:rsid w:val="005F5435"/>
    <w:rsid w:val="0062089D"/>
    <w:rsid w:val="006301F8"/>
    <w:rsid w:val="00630B8D"/>
    <w:rsid w:val="00657DC5"/>
    <w:rsid w:val="00662616"/>
    <w:rsid w:val="00667EF8"/>
    <w:rsid w:val="006A5A06"/>
    <w:rsid w:val="006C2DB5"/>
    <w:rsid w:val="006C41F4"/>
    <w:rsid w:val="00704EC4"/>
    <w:rsid w:val="007109AA"/>
    <w:rsid w:val="0072027E"/>
    <w:rsid w:val="007327B5"/>
    <w:rsid w:val="0073531A"/>
    <w:rsid w:val="00747E48"/>
    <w:rsid w:val="00755BFE"/>
    <w:rsid w:val="0075648C"/>
    <w:rsid w:val="00766D07"/>
    <w:rsid w:val="00771735"/>
    <w:rsid w:val="00781112"/>
    <w:rsid w:val="00790693"/>
    <w:rsid w:val="007A5C55"/>
    <w:rsid w:val="007B410D"/>
    <w:rsid w:val="007B6759"/>
    <w:rsid w:val="007B7882"/>
    <w:rsid w:val="007E0B2D"/>
    <w:rsid w:val="007E1038"/>
    <w:rsid w:val="008244C5"/>
    <w:rsid w:val="008328A9"/>
    <w:rsid w:val="00835D87"/>
    <w:rsid w:val="00837A1B"/>
    <w:rsid w:val="008818E1"/>
    <w:rsid w:val="00885D07"/>
    <w:rsid w:val="008868A0"/>
    <w:rsid w:val="008D2AF0"/>
    <w:rsid w:val="008D2E25"/>
    <w:rsid w:val="00902BBD"/>
    <w:rsid w:val="00915E40"/>
    <w:rsid w:val="00925B78"/>
    <w:rsid w:val="0093310F"/>
    <w:rsid w:val="009429B7"/>
    <w:rsid w:val="0094387A"/>
    <w:rsid w:val="0096015C"/>
    <w:rsid w:val="0098038E"/>
    <w:rsid w:val="0098270C"/>
    <w:rsid w:val="00992AD8"/>
    <w:rsid w:val="0099353B"/>
    <w:rsid w:val="009E6C69"/>
    <w:rsid w:val="009E6D07"/>
    <w:rsid w:val="009F7D6C"/>
    <w:rsid w:val="00A1538F"/>
    <w:rsid w:val="00A162FA"/>
    <w:rsid w:val="00A16B11"/>
    <w:rsid w:val="00A3091E"/>
    <w:rsid w:val="00A42DA3"/>
    <w:rsid w:val="00A43482"/>
    <w:rsid w:val="00A55BC4"/>
    <w:rsid w:val="00AA046D"/>
    <w:rsid w:val="00AA5859"/>
    <w:rsid w:val="00AA7651"/>
    <w:rsid w:val="00AC72F1"/>
    <w:rsid w:val="00AD23CE"/>
    <w:rsid w:val="00AE72B2"/>
    <w:rsid w:val="00AF5DCA"/>
    <w:rsid w:val="00B065B8"/>
    <w:rsid w:val="00B114E7"/>
    <w:rsid w:val="00B12762"/>
    <w:rsid w:val="00B269C3"/>
    <w:rsid w:val="00B41ADE"/>
    <w:rsid w:val="00B431B9"/>
    <w:rsid w:val="00B57FE0"/>
    <w:rsid w:val="00B6604F"/>
    <w:rsid w:val="00B67422"/>
    <w:rsid w:val="00B729F9"/>
    <w:rsid w:val="00B83796"/>
    <w:rsid w:val="00BA1A16"/>
    <w:rsid w:val="00BB40A3"/>
    <w:rsid w:val="00BD3310"/>
    <w:rsid w:val="00BD7DC4"/>
    <w:rsid w:val="00C0062D"/>
    <w:rsid w:val="00C25CB6"/>
    <w:rsid w:val="00C60E3D"/>
    <w:rsid w:val="00C61B7D"/>
    <w:rsid w:val="00C63B8D"/>
    <w:rsid w:val="00C743CD"/>
    <w:rsid w:val="00C90280"/>
    <w:rsid w:val="00CA0A45"/>
    <w:rsid w:val="00CD500C"/>
    <w:rsid w:val="00CF1072"/>
    <w:rsid w:val="00CF6CCB"/>
    <w:rsid w:val="00D13468"/>
    <w:rsid w:val="00D322B4"/>
    <w:rsid w:val="00D35422"/>
    <w:rsid w:val="00D356FA"/>
    <w:rsid w:val="00D40DC1"/>
    <w:rsid w:val="00D57C58"/>
    <w:rsid w:val="00D86710"/>
    <w:rsid w:val="00D9497D"/>
    <w:rsid w:val="00D951F6"/>
    <w:rsid w:val="00DC6027"/>
    <w:rsid w:val="00DD6325"/>
    <w:rsid w:val="00DE502D"/>
    <w:rsid w:val="00E31F6D"/>
    <w:rsid w:val="00E46A4E"/>
    <w:rsid w:val="00E4786D"/>
    <w:rsid w:val="00E67760"/>
    <w:rsid w:val="00E70DE6"/>
    <w:rsid w:val="00E71A2C"/>
    <w:rsid w:val="00EC49DE"/>
    <w:rsid w:val="00EC6E73"/>
    <w:rsid w:val="00F04DDF"/>
    <w:rsid w:val="00F10469"/>
    <w:rsid w:val="00F20352"/>
    <w:rsid w:val="00F32A89"/>
    <w:rsid w:val="00F429F5"/>
    <w:rsid w:val="00F91EF9"/>
    <w:rsid w:val="00FA4FDF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9028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44C5"/>
  </w:style>
  <w:style w:type="paragraph" w:styleId="Jalus">
    <w:name w:val="footer"/>
    <w:basedOn w:val="Normaallaad"/>
    <w:link w:val="Jalu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44C5"/>
  </w:style>
  <w:style w:type="paragraph" w:styleId="Loendilik">
    <w:name w:val="List Paragraph"/>
    <w:basedOn w:val="Normaallaad"/>
    <w:uiPriority w:val="34"/>
    <w:qFormat/>
    <w:rsid w:val="00E6776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49AE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0949AE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1C0B41"/>
    <w:rPr>
      <w:color w:val="0563C1" w:themeColor="hyperlink"/>
      <w:u w:val="single"/>
    </w:rPr>
  </w:style>
  <w:style w:type="paragraph" w:customStyle="1" w:styleId="Default">
    <w:name w:val="Default"/>
    <w:rsid w:val="00781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411D1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1D1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1D1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1D1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1D16"/>
    <w:rPr>
      <w:b/>
      <w:bCs/>
      <w:sz w:val="20"/>
      <w:szCs w:val="20"/>
    </w:rPr>
  </w:style>
  <w:style w:type="character" w:customStyle="1" w:styleId="apple-converted-space">
    <w:name w:val="apple-converted-space"/>
    <w:basedOn w:val="Liguvaikefont"/>
    <w:rsid w:val="00A55BC4"/>
  </w:style>
  <w:style w:type="table" w:styleId="Kontuurtabel">
    <w:name w:val="Table Grid"/>
    <w:basedOn w:val="Normaaltabel"/>
    <w:uiPriority w:val="39"/>
    <w:rsid w:val="00F2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9028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44C5"/>
  </w:style>
  <w:style w:type="paragraph" w:styleId="Jalus">
    <w:name w:val="footer"/>
    <w:basedOn w:val="Normaallaad"/>
    <w:link w:val="Jalu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44C5"/>
  </w:style>
  <w:style w:type="paragraph" w:styleId="Loendilik">
    <w:name w:val="List Paragraph"/>
    <w:basedOn w:val="Normaallaad"/>
    <w:uiPriority w:val="34"/>
    <w:qFormat/>
    <w:rsid w:val="00E6776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49AE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0949AE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1C0B41"/>
    <w:rPr>
      <w:color w:val="0563C1" w:themeColor="hyperlink"/>
      <w:u w:val="single"/>
    </w:rPr>
  </w:style>
  <w:style w:type="paragraph" w:customStyle="1" w:styleId="Default">
    <w:name w:val="Default"/>
    <w:rsid w:val="00781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411D1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1D1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1D1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1D1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1D16"/>
    <w:rPr>
      <w:b/>
      <w:bCs/>
      <w:sz w:val="20"/>
      <w:szCs w:val="20"/>
    </w:rPr>
  </w:style>
  <w:style w:type="character" w:customStyle="1" w:styleId="apple-converted-space">
    <w:name w:val="apple-converted-space"/>
    <w:basedOn w:val="Liguvaikefont"/>
    <w:rsid w:val="00A55BC4"/>
  </w:style>
  <w:style w:type="table" w:styleId="Kontuurtabel">
    <w:name w:val="Table Grid"/>
    <w:basedOn w:val="Normaaltabel"/>
    <w:uiPriority w:val="39"/>
    <w:rsid w:val="00F2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is.rae.e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hja@terviseamet.e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5927-D050-40F9-8077-C1466923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737</Words>
  <Characters>4280</Characters>
  <Application>Microsoft Office Word</Application>
  <DocSecurity>0</DocSecurity>
  <Lines>35</Lines>
  <Paragraphs>10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Sharker</dc:creator>
  <cp:lastModifiedBy>Kadri Randoja</cp:lastModifiedBy>
  <cp:revision>3</cp:revision>
  <cp:lastPrinted>2017-03-24T06:44:00Z</cp:lastPrinted>
  <dcterms:created xsi:type="dcterms:W3CDTF">2017-03-28T08:19:00Z</dcterms:created>
  <dcterms:modified xsi:type="dcterms:W3CDTF">2017-03-28T08:26:00Z</dcterms:modified>
</cp:coreProperties>
</file>