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FE" w:rsidRDefault="00C90280" w:rsidP="00BB40A3">
      <w:pPr>
        <w:tabs>
          <w:tab w:val="left" w:pos="4111"/>
        </w:tabs>
        <w:rPr>
          <w:rFonts w:ascii="Arial Unicode MS" w:eastAsia="Arial Unicode MS" w:hAnsi="Arial Unicode MS" w:cs="Arial Unicode MS"/>
        </w:rPr>
      </w:pPr>
      <w:r w:rsidRPr="00370833">
        <w:rPr>
          <w:rFonts w:ascii="Arial Unicode MS" w:eastAsia="Arial Unicode MS" w:hAnsi="Arial Unicode MS" w:cs="Arial Unicode MS"/>
          <w:noProof/>
          <w:lang w:eastAsia="et-EE"/>
        </w:rPr>
        <w:drawing>
          <wp:anchor distT="0" distB="0" distL="114300" distR="114300" simplePos="0" relativeHeight="251658240" behindDoc="1" locked="1" layoutInCell="1" allowOverlap="1" wp14:anchorId="551C030D" wp14:editId="088A36AB">
            <wp:simplePos x="0" y="0"/>
            <wp:positionH relativeFrom="page">
              <wp:posOffset>0</wp:posOffset>
            </wp:positionH>
            <wp:positionV relativeFrom="page">
              <wp:posOffset>2540</wp:posOffset>
            </wp:positionV>
            <wp:extent cx="7552800" cy="158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v_kirjaplank_p6hi_160203.jpg"/>
                    <pic:cNvPicPr/>
                  </pic:nvPicPr>
                  <pic:blipFill>
                    <a:blip r:embed="rId9">
                      <a:extLst>
                        <a:ext uri="{28A0092B-C50C-407E-A947-70E740481C1C}">
                          <a14:useLocalDpi xmlns:a14="http://schemas.microsoft.com/office/drawing/2010/main" val="0"/>
                        </a:ext>
                      </a:extLst>
                    </a:blip>
                    <a:stretch>
                      <a:fillRect/>
                    </a:stretch>
                  </pic:blipFill>
                  <pic:spPr>
                    <a:xfrm>
                      <a:off x="0" y="0"/>
                      <a:ext cx="7552800" cy="1584000"/>
                    </a:xfrm>
                    <a:prstGeom prst="rect">
                      <a:avLst/>
                    </a:prstGeom>
                  </pic:spPr>
                </pic:pic>
              </a:graphicData>
            </a:graphic>
            <wp14:sizeRelH relativeFrom="page">
              <wp14:pctWidth>0</wp14:pctWidth>
            </wp14:sizeRelH>
            <wp14:sizeRelV relativeFrom="page">
              <wp14:pctHeight>0</wp14:pctHeight>
            </wp14:sizeRelV>
          </wp:anchor>
        </w:drawing>
      </w:r>
      <w:r w:rsidR="00370833" w:rsidRPr="00370833">
        <w:rPr>
          <w:rFonts w:ascii="Arial Unicode MS" w:eastAsia="Arial Unicode MS" w:hAnsi="Arial Unicode MS" w:cs="Arial Unicode MS"/>
        </w:rPr>
        <w:t xml:space="preserve"> </w:t>
      </w:r>
    </w:p>
    <w:p w:rsidR="00755BFE" w:rsidRDefault="00755BFE" w:rsidP="00755BFE">
      <w:pPr>
        <w:rPr>
          <w:rFonts w:ascii="Arial Unicode MS" w:eastAsia="Arial Unicode MS" w:hAnsi="Arial Unicode MS" w:cs="Arial Unicode MS"/>
        </w:rPr>
      </w:pPr>
    </w:p>
    <w:p w:rsidR="00345533" w:rsidRDefault="00345533" w:rsidP="00755BFE">
      <w:pPr>
        <w:tabs>
          <w:tab w:val="left" w:pos="2060"/>
        </w:tabs>
        <w:rPr>
          <w:rFonts w:ascii="Arial Unicode MS" w:eastAsia="Arial Unicode MS" w:hAnsi="Arial Unicode MS" w:cs="Arial Unicode MS"/>
        </w:rPr>
      </w:pPr>
    </w:p>
    <w:p w:rsidR="00345533" w:rsidRDefault="00345533" w:rsidP="00755BFE">
      <w:pPr>
        <w:tabs>
          <w:tab w:val="left" w:pos="2060"/>
        </w:tabs>
        <w:rPr>
          <w:rFonts w:ascii="Arial Unicode MS" w:eastAsia="Arial Unicode MS" w:hAnsi="Arial Unicode MS" w:cs="Arial Unicode MS"/>
        </w:rPr>
      </w:pPr>
    </w:p>
    <w:p w:rsidR="00126B86" w:rsidRPr="00126B86" w:rsidRDefault="00BB40A3" w:rsidP="00BB40A3">
      <w:pPr>
        <w:tabs>
          <w:tab w:val="left" w:pos="4253"/>
        </w:tabs>
        <w:spacing w:after="0" w:line="240" w:lineRule="auto"/>
        <w:jc w:val="both"/>
        <w:rPr>
          <w:rFonts w:ascii="Arial" w:eastAsia="Times New Roman" w:hAnsi="Arial" w:cs="Arial"/>
          <w:sz w:val="24"/>
          <w:szCs w:val="24"/>
        </w:rPr>
      </w:pPr>
      <w:r w:rsidRPr="00BB40A3">
        <w:rPr>
          <w:rFonts w:ascii="Arial" w:eastAsia="Arial Unicode MS" w:hAnsi="Arial" w:cs="Arial"/>
          <w:sz w:val="24"/>
          <w:szCs w:val="24"/>
        </w:rPr>
        <w:t>Terviseameti Põhja talitus</w:t>
      </w:r>
      <w:r>
        <w:rPr>
          <w:rFonts w:ascii="Arial" w:eastAsia="Times New Roman" w:hAnsi="Arial" w:cs="Arial"/>
          <w:sz w:val="24"/>
          <w:szCs w:val="24"/>
        </w:rPr>
        <w:tab/>
      </w:r>
    </w:p>
    <w:p w:rsidR="00126B86" w:rsidRPr="00126B86" w:rsidRDefault="007327B5" w:rsidP="00BB40A3">
      <w:pPr>
        <w:spacing w:after="0" w:line="240" w:lineRule="auto"/>
        <w:jc w:val="both"/>
        <w:rPr>
          <w:rFonts w:ascii="Arial" w:eastAsia="Times New Roman" w:hAnsi="Arial" w:cs="Arial"/>
          <w:sz w:val="24"/>
          <w:szCs w:val="24"/>
        </w:rPr>
      </w:pPr>
      <w:hyperlink r:id="rId10" w:history="1">
        <w:r w:rsidR="00BB40A3" w:rsidRPr="004C0222">
          <w:rPr>
            <w:rStyle w:val="Hperlink"/>
            <w:rFonts w:ascii="Arial" w:eastAsia="Calibri" w:hAnsi="Arial" w:cs="Arial"/>
            <w:sz w:val="24"/>
            <w:szCs w:val="24"/>
          </w:rPr>
          <w:t>pohja@terviseamet.ee</w:t>
        </w:r>
      </w:hyperlink>
      <w:r w:rsidR="00BB40A3">
        <w:rPr>
          <w:rFonts w:ascii="Arial" w:eastAsia="Times New Roman" w:hAnsi="Arial" w:cs="Arial"/>
          <w:sz w:val="24"/>
          <w:szCs w:val="24"/>
        </w:rPr>
        <w:tab/>
      </w:r>
      <w:r w:rsidR="00BB40A3">
        <w:rPr>
          <w:rFonts w:ascii="Arial" w:eastAsia="Times New Roman" w:hAnsi="Arial" w:cs="Arial"/>
          <w:sz w:val="24"/>
          <w:szCs w:val="24"/>
        </w:rPr>
        <w:tab/>
      </w:r>
      <w:r w:rsidR="00BB40A3">
        <w:rPr>
          <w:rFonts w:ascii="Arial" w:eastAsia="Times New Roman" w:hAnsi="Arial" w:cs="Arial"/>
          <w:sz w:val="24"/>
          <w:szCs w:val="24"/>
        </w:rPr>
        <w:tab/>
      </w:r>
      <w:r w:rsidR="00BB40A3" w:rsidRPr="00BB40A3">
        <w:rPr>
          <w:rFonts w:ascii="Arial" w:eastAsia="Times New Roman" w:hAnsi="Arial" w:cs="Arial"/>
          <w:sz w:val="24"/>
          <w:szCs w:val="24"/>
        </w:rPr>
        <w:t xml:space="preserve">Meie kuupäev digiallkirjas nr </w:t>
      </w:r>
      <w:r w:rsidR="009F7D6C">
        <w:rPr>
          <w:rFonts w:ascii="Arial" w:eastAsia="Times New Roman" w:hAnsi="Arial" w:cs="Arial"/>
          <w:sz w:val="24"/>
          <w:szCs w:val="24"/>
        </w:rPr>
        <w:t>6-1/</w:t>
      </w:r>
    </w:p>
    <w:p w:rsidR="00126B86" w:rsidRPr="00126B86" w:rsidRDefault="00126B86" w:rsidP="00126B86">
      <w:pPr>
        <w:spacing w:after="0" w:line="240" w:lineRule="auto"/>
        <w:contextualSpacing/>
        <w:rPr>
          <w:rFonts w:ascii="Arial" w:eastAsia="Calibri" w:hAnsi="Arial" w:cs="Arial"/>
          <w:color w:val="000000"/>
          <w:sz w:val="24"/>
          <w:szCs w:val="24"/>
        </w:rPr>
      </w:pP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p>
    <w:p w:rsidR="00126B86" w:rsidRPr="00126B86" w:rsidRDefault="00126B86" w:rsidP="00126B86">
      <w:pPr>
        <w:spacing w:after="0" w:line="240" w:lineRule="auto"/>
        <w:contextualSpacing/>
        <w:rPr>
          <w:rFonts w:ascii="Arial" w:eastAsia="Times New Roman" w:hAnsi="Arial" w:cs="Arial"/>
          <w:sz w:val="24"/>
          <w:szCs w:val="24"/>
        </w:rPr>
      </w:pP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p>
    <w:p w:rsidR="00D35422" w:rsidRPr="00D35422" w:rsidRDefault="00D35422" w:rsidP="00D35422">
      <w:pPr>
        <w:spacing w:after="0" w:line="240" w:lineRule="auto"/>
        <w:rPr>
          <w:rFonts w:ascii="Arial" w:eastAsia="Times New Roman" w:hAnsi="Arial" w:cs="Arial"/>
          <w:b/>
          <w:sz w:val="24"/>
          <w:szCs w:val="24"/>
        </w:rPr>
      </w:pPr>
      <w:r w:rsidRPr="00D35422">
        <w:rPr>
          <w:rFonts w:ascii="Arial" w:eastAsia="Times New Roman" w:hAnsi="Arial" w:cs="Arial"/>
          <w:b/>
          <w:sz w:val="24"/>
          <w:szCs w:val="24"/>
        </w:rPr>
        <w:t xml:space="preserve">Järveküla </w:t>
      </w:r>
      <w:r w:rsidR="009F7D6C">
        <w:rPr>
          <w:rFonts w:ascii="Arial" w:eastAsia="Times New Roman" w:hAnsi="Arial" w:cs="Arial"/>
          <w:b/>
          <w:sz w:val="24"/>
          <w:szCs w:val="24"/>
        </w:rPr>
        <w:t xml:space="preserve">Saare </w:t>
      </w:r>
      <w:r w:rsidRPr="00D35422">
        <w:rPr>
          <w:rFonts w:ascii="Arial" w:eastAsia="Times New Roman" w:hAnsi="Arial" w:cs="Arial"/>
          <w:b/>
          <w:sz w:val="24"/>
          <w:szCs w:val="24"/>
        </w:rPr>
        <w:t>kinnistu ja lähiala</w:t>
      </w:r>
    </w:p>
    <w:p w:rsidR="00667EF8" w:rsidRDefault="00D35422" w:rsidP="00667EF8">
      <w:pPr>
        <w:spacing w:after="0" w:line="240" w:lineRule="auto"/>
        <w:rPr>
          <w:rFonts w:ascii="Arial" w:eastAsia="Times New Roman" w:hAnsi="Arial" w:cs="Arial"/>
          <w:b/>
          <w:sz w:val="24"/>
          <w:szCs w:val="24"/>
        </w:rPr>
      </w:pPr>
      <w:r w:rsidRPr="00D35422">
        <w:rPr>
          <w:rFonts w:ascii="Arial" w:eastAsia="Times New Roman" w:hAnsi="Arial" w:cs="Arial"/>
          <w:b/>
          <w:sz w:val="24"/>
          <w:szCs w:val="24"/>
        </w:rPr>
        <w:t>detailplaneeringu kooskõlastamine</w:t>
      </w:r>
    </w:p>
    <w:p w:rsidR="00667EF8" w:rsidRDefault="00667EF8" w:rsidP="00667EF8">
      <w:pPr>
        <w:spacing w:after="0" w:line="240" w:lineRule="auto"/>
        <w:rPr>
          <w:rFonts w:ascii="Arial" w:eastAsia="Times New Roman" w:hAnsi="Arial" w:cs="Arial"/>
          <w:b/>
          <w:sz w:val="24"/>
          <w:szCs w:val="24"/>
        </w:rPr>
      </w:pPr>
    </w:p>
    <w:p w:rsidR="00B57FE0" w:rsidRDefault="00B57FE0" w:rsidP="00667EF8">
      <w:pPr>
        <w:spacing w:after="0" w:line="240" w:lineRule="auto"/>
        <w:jc w:val="both"/>
        <w:rPr>
          <w:rFonts w:ascii="Arial" w:eastAsia="Calibri" w:hAnsi="Arial" w:cs="Arial"/>
          <w:bCs/>
          <w:sz w:val="24"/>
          <w:szCs w:val="24"/>
        </w:rPr>
      </w:pPr>
      <w:r>
        <w:rPr>
          <w:rFonts w:ascii="Arial" w:eastAsia="Calibri" w:hAnsi="Arial" w:cs="Arial"/>
          <w:bCs/>
          <w:sz w:val="24"/>
          <w:szCs w:val="24"/>
        </w:rPr>
        <w:t xml:space="preserve">Esitasite 01.12.1016 Rae Vallavalitsusele kirja nr 9.3-1/3529-5 ning teatate, et  Terviseamet ei kooskõlasta detailplaneeringut. </w:t>
      </w:r>
      <w:bookmarkStart w:id="0" w:name="_GoBack"/>
      <w:bookmarkEnd w:id="0"/>
    </w:p>
    <w:p w:rsidR="007E0B2D" w:rsidRPr="007E0B2D" w:rsidRDefault="00353094" w:rsidP="00B57FE0">
      <w:pPr>
        <w:spacing w:before="120" w:after="0" w:line="240" w:lineRule="auto"/>
        <w:jc w:val="both"/>
        <w:rPr>
          <w:rFonts w:ascii="Arial" w:eastAsia="Calibri" w:hAnsi="Arial" w:cs="Arial"/>
          <w:bCs/>
          <w:i/>
          <w:sz w:val="24"/>
          <w:szCs w:val="24"/>
        </w:rPr>
      </w:pPr>
      <w:r w:rsidRPr="007E0B2D">
        <w:rPr>
          <w:rFonts w:ascii="Arial" w:eastAsia="Calibri" w:hAnsi="Arial" w:cs="Arial"/>
          <w:bCs/>
          <w:i/>
          <w:sz w:val="24"/>
          <w:szCs w:val="24"/>
        </w:rPr>
        <w:t xml:space="preserve">Mürahinnangust selgub, et detailplaneeringu ala on mõjutatud peamiselt kolmest müraallikast: viljakuivati, Järveküla – Jüri kõrvalmaantee ja Turu tee. Eelnimetatud kolm müraallikat põhjustavad detailplaneeringu alal sotsiaalministri 04.03.2002. a määruses nr 42 „Müra normtasemed elu- ja puhkealal, elamutes ning ühiskasutusega hoonetes ja mürataseme mõõtmise meetodid” (edaspidi </w:t>
      </w:r>
      <w:proofErr w:type="spellStart"/>
      <w:r w:rsidRPr="007E0B2D">
        <w:rPr>
          <w:rFonts w:ascii="Arial" w:eastAsia="Calibri" w:hAnsi="Arial" w:cs="Arial"/>
          <w:bCs/>
          <w:i/>
          <w:sz w:val="24"/>
          <w:szCs w:val="24"/>
        </w:rPr>
        <w:t>SoM</w:t>
      </w:r>
      <w:proofErr w:type="spellEnd"/>
      <w:r w:rsidRPr="007E0B2D">
        <w:rPr>
          <w:rFonts w:ascii="Arial" w:eastAsia="Calibri" w:hAnsi="Arial" w:cs="Arial"/>
          <w:bCs/>
          <w:i/>
          <w:sz w:val="24"/>
          <w:szCs w:val="24"/>
        </w:rPr>
        <w:t xml:space="preserve"> määrus nr 42) II kategooria alale kehtestatud taotlustaseme (liiklusmüra puhul 55 </w:t>
      </w:r>
      <w:proofErr w:type="spellStart"/>
      <w:r w:rsidRPr="007E0B2D">
        <w:rPr>
          <w:rFonts w:ascii="Arial" w:eastAsia="Calibri" w:hAnsi="Arial" w:cs="Arial"/>
          <w:bCs/>
          <w:i/>
          <w:sz w:val="24"/>
          <w:szCs w:val="24"/>
        </w:rPr>
        <w:t>dB</w:t>
      </w:r>
      <w:proofErr w:type="spellEnd"/>
      <w:r w:rsidRPr="007E0B2D">
        <w:rPr>
          <w:rFonts w:ascii="Arial" w:eastAsia="Calibri" w:hAnsi="Arial" w:cs="Arial"/>
          <w:bCs/>
          <w:i/>
          <w:sz w:val="24"/>
          <w:szCs w:val="24"/>
        </w:rPr>
        <w:t xml:space="preserve">, tööstusmüra puhul 50 </w:t>
      </w:r>
      <w:proofErr w:type="spellStart"/>
      <w:r w:rsidRPr="007E0B2D">
        <w:rPr>
          <w:rFonts w:ascii="Arial" w:eastAsia="Calibri" w:hAnsi="Arial" w:cs="Arial"/>
          <w:bCs/>
          <w:i/>
          <w:sz w:val="24"/>
          <w:szCs w:val="24"/>
        </w:rPr>
        <w:t>dB</w:t>
      </w:r>
      <w:proofErr w:type="spellEnd"/>
      <w:r w:rsidRPr="007E0B2D">
        <w:rPr>
          <w:rFonts w:ascii="Arial" w:eastAsia="Calibri" w:hAnsi="Arial" w:cs="Arial"/>
          <w:bCs/>
          <w:i/>
          <w:sz w:val="24"/>
          <w:szCs w:val="24"/>
        </w:rPr>
        <w:t xml:space="preserve">) ületamise nii olemasolevas kui perspektiivses olukorras ning kavandatava lasteaia õuealale jõuab müratase valdavalt vahemikus 55-65 </w:t>
      </w:r>
      <w:proofErr w:type="spellStart"/>
      <w:r w:rsidRPr="007E0B2D">
        <w:rPr>
          <w:rFonts w:ascii="Arial" w:eastAsia="Calibri" w:hAnsi="Arial" w:cs="Arial"/>
          <w:bCs/>
          <w:i/>
          <w:sz w:val="24"/>
          <w:szCs w:val="24"/>
        </w:rPr>
        <w:t>dB</w:t>
      </w:r>
      <w:proofErr w:type="spellEnd"/>
      <w:r w:rsidRPr="007E0B2D">
        <w:rPr>
          <w:rFonts w:ascii="Arial" w:eastAsia="Calibri" w:hAnsi="Arial" w:cs="Arial"/>
          <w:bCs/>
          <w:i/>
          <w:sz w:val="24"/>
          <w:szCs w:val="24"/>
        </w:rPr>
        <w:t>.</w:t>
      </w:r>
      <w:r w:rsidR="00667EF8" w:rsidRPr="007E0B2D">
        <w:rPr>
          <w:rFonts w:ascii="Arial" w:eastAsia="Calibri" w:hAnsi="Arial" w:cs="Arial"/>
          <w:bCs/>
          <w:i/>
          <w:sz w:val="24"/>
          <w:szCs w:val="24"/>
        </w:rPr>
        <w:t xml:space="preserve"> </w:t>
      </w:r>
    </w:p>
    <w:p w:rsidR="00580815" w:rsidRDefault="00992AD8" w:rsidP="00B57FE0">
      <w:pPr>
        <w:spacing w:before="120" w:after="0" w:line="240" w:lineRule="auto"/>
        <w:jc w:val="both"/>
        <w:rPr>
          <w:rFonts w:ascii="Arial" w:eastAsia="Calibri" w:hAnsi="Arial" w:cs="Arial"/>
          <w:bCs/>
          <w:sz w:val="24"/>
          <w:szCs w:val="24"/>
        </w:rPr>
      </w:pPr>
      <w:r>
        <w:rPr>
          <w:rFonts w:ascii="Arial" w:eastAsia="Calibri" w:hAnsi="Arial" w:cs="Arial"/>
          <w:bCs/>
          <w:sz w:val="24"/>
          <w:szCs w:val="24"/>
        </w:rPr>
        <w:t>V</w:t>
      </w:r>
      <w:r w:rsidRPr="00992AD8">
        <w:rPr>
          <w:rFonts w:ascii="Arial" w:eastAsia="Calibri" w:hAnsi="Arial" w:cs="Arial"/>
          <w:bCs/>
          <w:sz w:val="24"/>
          <w:szCs w:val="24"/>
        </w:rPr>
        <w:t xml:space="preserve">iljakuivati töötab </w:t>
      </w:r>
      <w:r>
        <w:rPr>
          <w:rFonts w:ascii="Arial" w:eastAsia="Calibri" w:hAnsi="Arial" w:cs="Arial"/>
          <w:bCs/>
          <w:sz w:val="24"/>
          <w:szCs w:val="24"/>
        </w:rPr>
        <w:t>perioodiliselt (</w:t>
      </w:r>
      <w:r w:rsidRPr="00585A1F">
        <w:rPr>
          <w:rFonts w:ascii="Arial" w:eastAsia="Calibri" w:hAnsi="Arial" w:cs="Arial"/>
          <w:bCs/>
          <w:sz w:val="24"/>
          <w:szCs w:val="24"/>
          <w:highlight w:val="yellow"/>
        </w:rPr>
        <w:t xml:space="preserve">maksimaalselt </w:t>
      </w:r>
      <w:r w:rsidR="00585A1F">
        <w:rPr>
          <w:rFonts w:ascii="Arial" w:eastAsia="Calibri" w:hAnsi="Arial" w:cs="Arial"/>
          <w:bCs/>
          <w:sz w:val="24"/>
          <w:szCs w:val="24"/>
          <w:highlight w:val="yellow"/>
        </w:rPr>
        <w:t xml:space="preserve">6 nädalat </w:t>
      </w:r>
      <w:r w:rsidRPr="00585A1F">
        <w:rPr>
          <w:rFonts w:ascii="Arial" w:eastAsia="Calibri" w:hAnsi="Arial" w:cs="Arial"/>
          <w:bCs/>
          <w:sz w:val="24"/>
          <w:szCs w:val="24"/>
          <w:highlight w:val="yellow"/>
        </w:rPr>
        <w:t>aastas</w:t>
      </w:r>
      <w:r w:rsidR="00224DDE">
        <w:rPr>
          <w:rFonts w:ascii="Arial" w:eastAsia="Calibri" w:hAnsi="Arial" w:cs="Arial"/>
          <w:bCs/>
          <w:sz w:val="24"/>
          <w:szCs w:val="24"/>
          <w:highlight w:val="yellow"/>
        </w:rPr>
        <w:t>)</w:t>
      </w:r>
      <w:r w:rsidRPr="00992AD8">
        <w:rPr>
          <w:rFonts w:ascii="Arial" w:eastAsia="Calibri" w:hAnsi="Arial" w:cs="Arial"/>
          <w:bCs/>
          <w:sz w:val="24"/>
          <w:szCs w:val="24"/>
        </w:rPr>
        <w:t xml:space="preserve"> ehk valdav osa ajast on lasteaia õueala mürataseme mõjutajaks liiklusest tingitud müra, mille taotlustase on leebem (55 </w:t>
      </w:r>
      <w:proofErr w:type="spellStart"/>
      <w:r w:rsidRPr="00992AD8">
        <w:rPr>
          <w:rFonts w:ascii="Arial" w:eastAsia="Calibri" w:hAnsi="Arial" w:cs="Arial"/>
          <w:bCs/>
          <w:sz w:val="24"/>
          <w:szCs w:val="24"/>
        </w:rPr>
        <w:t>dB</w:t>
      </w:r>
      <w:proofErr w:type="spellEnd"/>
      <w:r w:rsidRPr="00992AD8">
        <w:rPr>
          <w:rFonts w:ascii="Arial" w:eastAsia="Calibri" w:hAnsi="Arial" w:cs="Arial"/>
          <w:bCs/>
          <w:sz w:val="24"/>
          <w:szCs w:val="24"/>
        </w:rPr>
        <w:t>).</w:t>
      </w:r>
      <w:r w:rsidR="00630B8D">
        <w:rPr>
          <w:rFonts w:ascii="Arial" w:eastAsia="Calibri" w:hAnsi="Arial" w:cs="Arial"/>
          <w:bCs/>
          <w:sz w:val="24"/>
          <w:szCs w:val="24"/>
        </w:rPr>
        <w:t xml:space="preserve"> Tugineme m</w:t>
      </w:r>
      <w:r w:rsidR="00580815">
        <w:rPr>
          <w:rFonts w:ascii="Arial" w:eastAsia="Calibri" w:hAnsi="Arial" w:cs="Arial"/>
          <w:bCs/>
          <w:sz w:val="24"/>
          <w:szCs w:val="24"/>
        </w:rPr>
        <w:t>üra</w:t>
      </w:r>
      <w:r w:rsidR="00580815" w:rsidRPr="00580815">
        <w:rPr>
          <w:rFonts w:ascii="Arial" w:eastAsia="Calibri" w:hAnsi="Arial" w:cs="Arial"/>
          <w:bCs/>
          <w:sz w:val="24"/>
          <w:szCs w:val="24"/>
        </w:rPr>
        <w:t xml:space="preserve"> aruande koostaja </w:t>
      </w:r>
      <w:r w:rsidR="00630B8D">
        <w:rPr>
          <w:rFonts w:ascii="Arial" w:eastAsia="Calibri" w:hAnsi="Arial" w:cs="Arial"/>
          <w:bCs/>
          <w:sz w:val="24"/>
          <w:szCs w:val="24"/>
        </w:rPr>
        <w:t xml:space="preserve">arvamusele, kelle seisukohal </w:t>
      </w:r>
      <w:r w:rsidR="00580815">
        <w:rPr>
          <w:rFonts w:ascii="Arial" w:eastAsia="Calibri" w:hAnsi="Arial" w:cs="Arial"/>
          <w:bCs/>
          <w:sz w:val="24"/>
          <w:szCs w:val="24"/>
        </w:rPr>
        <w:t xml:space="preserve">ei pea </w:t>
      </w:r>
      <w:r w:rsidR="00580815" w:rsidRPr="00580815">
        <w:rPr>
          <w:rFonts w:ascii="Arial" w:eastAsia="Calibri" w:hAnsi="Arial" w:cs="Arial"/>
          <w:bCs/>
          <w:sz w:val="24"/>
          <w:szCs w:val="24"/>
        </w:rPr>
        <w:t xml:space="preserve">otstarbekaks rakendada kõige rangemat tööstusmüra taotlustaset vaid soovitab lähtuda liiklusmüra taotlustaseme tagamisest ehk lasteaia õuealal tuleb tagada 55 </w:t>
      </w:r>
      <w:proofErr w:type="spellStart"/>
      <w:r w:rsidR="00580815" w:rsidRPr="00580815">
        <w:rPr>
          <w:rFonts w:ascii="Arial" w:eastAsia="Calibri" w:hAnsi="Arial" w:cs="Arial"/>
          <w:bCs/>
          <w:sz w:val="24"/>
          <w:szCs w:val="24"/>
        </w:rPr>
        <w:t>dB</w:t>
      </w:r>
      <w:proofErr w:type="spellEnd"/>
      <w:r w:rsidR="00580815" w:rsidRPr="00580815">
        <w:rPr>
          <w:rFonts w:ascii="Arial" w:eastAsia="Calibri" w:hAnsi="Arial" w:cs="Arial"/>
          <w:bCs/>
          <w:sz w:val="24"/>
          <w:szCs w:val="24"/>
        </w:rPr>
        <w:t>.</w:t>
      </w:r>
      <w:r w:rsidR="00580815">
        <w:rPr>
          <w:rFonts w:ascii="Arial" w:eastAsia="Calibri" w:hAnsi="Arial" w:cs="Arial"/>
          <w:bCs/>
          <w:sz w:val="24"/>
          <w:szCs w:val="24"/>
        </w:rPr>
        <w:t xml:space="preserve"> </w:t>
      </w:r>
    </w:p>
    <w:p w:rsidR="007E0B2D" w:rsidRDefault="003C4D4C" w:rsidP="00B57FE0">
      <w:pPr>
        <w:spacing w:before="120" w:after="0" w:line="240" w:lineRule="auto"/>
        <w:jc w:val="both"/>
        <w:rPr>
          <w:rFonts w:ascii="Arial" w:eastAsia="Calibri" w:hAnsi="Arial" w:cs="Arial"/>
          <w:bCs/>
          <w:sz w:val="24"/>
          <w:szCs w:val="24"/>
        </w:rPr>
      </w:pPr>
      <w:r>
        <w:rPr>
          <w:rFonts w:ascii="Arial" w:eastAsia="Calibri" w:hAnsi="Arial" w:cs="Arial"/>
          <w:bCs/>
          <w:sz w:val="24"/>
          <w:szCs w:val="24"/>
        </w:rPr>
        <w:t xml:space="preserve">Järveküla-Jüri kõrvalmaanteelt ja viljakuivatist tekkiva müra vähendamiseks on detailplaneeringus ette nähtud Saare kinnistu piirile rajada 3 meetri kõrgune müratõkkesein </w:t>
      </w:r>
      <w:r w:rsidRPr="000B0076">
        <w:rPr>
          <w:rFonts w:ascii="Arial" w:eastAsia="Calibri" w:hAnsi="Arial" w:cs="Arial"/>
          <w:bCs/>
          <w:sz w:val="24"/>
          <w:szCs w:val="24"/>
        </w:rPr>
        <w:t xml:space="preserve">ning </w:t>
      </w:r>
      <w:r w:rsidR="00992AD8" w:rsidRPr="000B0076">
        <w:rPr>
          <w:rFonts w:ascii="Arial" w:eastAsia="Calibri" w:hAnsi="Arial" w:cs="Arial"/>
          <w:bCs/>
          <w:sz w:val="24"/>
          <w:szCs w:val="24"/>
        </w:rPr>
        <w:t xml:space="preserve">viljakuivati seinale </w:t>
      </w:r>
      <w:r w:rsidR="005A481D" w:rsidRPr="000B0076">
        <w:rPr>
          <w:rFonts w:ascii="Arial" w:eastAsia="Calibri" w:hAnsi="Arial" w:cs="Arial"/>
          <w:bCs/>
          <w:sz w:val="24"/>
          <w:szCs w:val="24"/>
        </w:rPr>
        <w:t xml:space="preserve">paigaldatakse vajadusel </w:t>
      </w:r>
      <w:r w:rsidRPr="000B0076">
        <w:rPr>
          <w:rFonts w:ascii="Arial" w:eastAsia="Calibri" w:hAnsi="Arial" w:cs="Arial"/>
          <w:bCs/>
          <w:sz w:val="24"/>
          <w:szCs w:val="24"/>
        </w:rPr>
        <w:t xml:space="preserve">müra </w:t>
      </w:r>
      <w:r w:rsidR="00992AD8" w:rsidRPr="000B0076">
        <w:rPr>
          <w:rFonts w:ascii="Arial" w:eastAsia="Calibri" w:hAnsi="Arial" w:cs="Arial"/>
          <w:bCs/>
          <w:sz w:val="24"/>
          <w:szCs w:val="24"/>
        </w:rPr>
        <w:t>leevendad lahendused.</w:t>
      </w:r>
      <w:r w:rsidRPr="000B0076">
        <w:rPr>
          <w:rFonts w:ascii="Arial" w:eastAsia="Calibri" w:hAnsi="Arial" w:cs="Arial"/>
          <w:bCs/>
          <w:sz w:val="24"/>
          <w:szCs w:val="24"/>
        </w:rPr>
        <w:t xml:space="preserve"> </w:t>
      </w:r>
      <w:r w:rsidR="00992AD8" w:rsidRPr="000B0076">
        <w:rPr>
          <w:rFonts w:ascii="Arial" w:eastAsia="Calibri" w:hAnsi="Arial" w:cs="Arial"/>
          <w:bCs/>
          <w:sz w:val="24"/>
          <w:szCs w:val="24"/>
        </w:rPr>
        <w:t>Saare</w:t>
      </w:r>
      <w:r w:rsidR="00992AD8">
        <w:rPr>
          <w:rFonts w:ascii="Arial" w:eastAsia="Calibri" w:hAnsi="Arial" w:cs="Arial"/>
          <w:bCs/>
          <w:sz w:val="24"/>
          <w:szCs w:val="24"/>
        </w:rPr>
        <w:t xml:space="preserve"> kinnistu </w:t>
      </w:r>
      <w:r>
        <w:rPr>
          <w:rFonts w:ascii="Arial" w:eastAsia="Calibri" w:hAnsi="Arial" w:cs="Arial"/>
          <w:bCs/>
          <w:sz w:val="24"/>
          <w:szCs w:val="24"/>
        </w:rPr>
        <w:t>Turu tee poolsetel külgedel on hoonel vajalik kasutada mürakindlaid aknaid</w:t>
      </w:r>
      <w:r w:rsidR="006C2DB5">
        <w:rPr>
          <w:rFonts w:ascii="Arial" w:eastAsia="Calibri" w:hAnsi="Arial" w:cs="Arial"/>
          <w:bCs/>
          <w:sz w:val="24"/>
          <w:szCs w:val="24"/>
        </w:rPr>
        <w:t xml:space="preserve">, hoovialale </w:t>
      </w:r>
      <w:r w:rsidR="00C0062D">
        <w:rPr>
          <w:rFonts w:ascii="Arial" w:eastAsia="Calibri" w:hAnsi="Arial" w:cs="Arial"/>
          <w:bCs/>
          <w:sz w:val="24"/>
          <w:szCs w:val="24"/>
        </w:rPr>
        <w:t xml:space="preserve">tekitab </w:t>
      </w:r>
      <w:r w:rsidR="00CF1072">
        <w:rPr>
          <w:rFonts w:ascii="Arial" w:eastAsia="Calibri" w:hAnsi="Arial" w:cs="Arial"/>
          <w:bCs/>
          <w:sz w:val="24"/>
          <w:szCs w:val="24"/>
        </w:rPr>
        <w:t xml:space="preserve">müratõkke </w:t>
      </w:r>
      <w:r w:rsidR="006C2DB5">
        <w:rPr>
          <w:rFonts w:ascii="Arial" w:eastAsia="Calibri" w:hAnsi="Arial" w:cs="Arial"/>
          <w:bCs/>
          <w:sz w:val="24"/>
          <w:szCs w:val="24"/>
        </w:rPr>
        <w:t xml:space="preserve">Turu teelt tuleva müra </w:t>
      </w:r>
      <w:r w:rsidR="00CF1072">
        <w:rPr>
          <w:rFonts w:ascii="Arial" w:eastAsia="Calibri" w:hAnsi="Arial" w:cs="Arial"/>
          <w:bCs/>
          <w:sz w:val="24"/>
          <w:szCs w:val="24"/>
        </w:rPr>
        <w:t xml:space="preserve">eest </w:t>
      </w:r>
      <w:r w:rsidR="006C2DB5">
        <w:rPr>
          <w:rFonts w:ascii="Arial" w:eastAsia="Calibri" w:hAnsi="Arial" w:cs="Arial"/>
          <w:bCs/>
          <w:sz w:val="24"/>
          <w:szCs w:val="24"/>
        </w:rPr>
        <w:t>lasteaia hoone</w:t>
      </w:r>
      <w:r>
        <w:rPr>
          <w:rFonts w:ascii="Arial" w:eastAsia="Calibri" w:hAnsi="Arial" w:cs="Arial"/>
          <w:bCs/>
          <w:sz w:val="24"/>
          <w:szCs w:val="24"/>
        </w:rPr>
        <w:t xml:space="preserve">. </w:t>
      </w:r>
    </w:p>
    <w:p w:rsidR="007E1038" w:rsidRPr="00130DDD" w:rsidRDefault="00630B8D" w:rsidP="00667EF8">
      <w:pPr>
        <w:spacing w:before="120" w:after="0" w:line="240" w:lineRule="auto"/>
        <w:jc w:val="both"/>
        <w:rPr>
          <w:rFonts w:ascii="Arial" w:eastAsia="Calibri" w:hAnsi="Arial" w:cs="Arial"/>
          <w:bCs/>
          <w:sz w:val="24"/>
          <w:szCs w:val="24"/>
        </w:rPr>
      </w:pPr>
      <w:r w:rsidRPr="00130DDD">
        <w:rPr>
          <w:rFonts w:ascii="Arial" w:eastAsia="Calibri" w:hAnsi="Arial" w:cs="Arial"/>
          <w:bCs/>
          <w:sz w:val="24"/>
          <w:szCs w:val="24"/>
        </w:rPr>
        <w:t xml:space="preserve">Tulenevalt asjaolust, et viljakuivati töötab perioodiliselt on võimalik lasteaia töö </w:t>
      </w:r>
      <w:r w:rsidR="00035567" w:rsidRPr="00130DDD">
        <w:rPr>
          <w:rFonts w:ascii="Arial" w:eastAsia="Calibri" w:hAnsi="Arial" w:cs="Arial"/>
          <w:bCs/>
          <w:sz w:val="24"/>
          <w:szCs w:val="24"/>
        </w:rPr>
        <w:t xml:space="preserve">õues viibimise osas </w:t>
      </w:r>
      <w:r w:rsidRPr="00130DDD">
        <w:rPr>
          <w:rFonts w:ascii="Arial" w:eastAsia="Calibri" w:hAnsi="Arial" w:cs="Arial"/>
          <w:bCs/>
          <w:sz w:val="24"/>
          <w:szCs w:val="24"/>
        </w:rPr>
        <w:t>lühiajaliselt ümber korraldada</w:t>
      </w:r>
      <w:r w:rsidR="0073531A" w:rsidRPr="00130DDD">
        <w:rPr>
          <w:rFonts w:ascii="Arial" w:eastAsia="Calibri" w:hAnsi="Arial" w:cs="Arial"/>
          <w:bCs/>
          <w:sz w:val="24"/>
          <w:szCs w:val="24"/>
        </w:rPr>
        <w:t xml:space="preserve"> (kasutatakse Rae valla teisi mängualasid, korraldatakse retki loodusesse </w:t>
      </w:r>
      <w:proofErr w:type="spellStart"/>
      <w:r w:rsidR="0073531A" w:rsidRPr="00130DDD">
        <w:rPr>
          <w:rFonts w:ascii="Arial" w:eastAsia="Calibri" w:hAnsi="Arial" w:cs="Arial"/>
          <w:bCs/>
          <w:sz w:val="24"/>
          <w:szCs w:val="24"/>
        </w:rPr>
        <w:t>vmt</w:t>
      </w:r>
      <w:proofErr w:type="spellEnd"/>
      <w:r w:rsidR="0073531A" w:rsidRPr="00130DDD">
        <w:rPr>
          <w:rFonts w:ascii="Arial" w:eastAsia="Calibri" w:hAnsi="Arial" w:cs="Arial"/>
          <w:bCs/>
          <w:sz w:val="24"/>
          <w:szCs w:val="24"/>
        </w:rPr>
        <w:t>)</w:t>
      </w:r>
      <w:r w:rsidRPr="00130DDD">
        <w:rPr>
          <w:rFonts w:ascii="Arial" w:eastAsia="Calibri" w:hAnsi="Arial" w:cs="Arial"/>
          <w:bCs/>
          <w:sz w:val="24"/>
          <w:szCs w:val="24"/>
        </w:rPr>
        <w:t>.</w:t>
      </w:r>
      <w:r w:rsidR="0073531A" w:rsidRPr="00130DDD">
        <w:rPr>
          <w:rFonts w:ascii="Arial" w:eastAsia="Calibri" w:hAnsi="Arial" w:cs="Arial"/>
          <w:bCs/>
          <w:sz w:val="24"/>
          <w:szCs w:val="24"/>
        </w:rPr>
        <w:t xml:space="preserve"> </w:t>
      </w:r>
    </w:p>
    <w:p w:rsidR="00667EF8" w:rsidRPr="00630B8D" w:rsidRDefault="00353094" w:rsidP="00667EF8">
      <w:pPr>
        <w:spacing w:before="120" w:after="0" w:line="240" w:lineRule="auto"/>
        <w:jc w:val="both"/>
        <w:rPr>
          <w:rFonts w:ascii="Arial" w:eastAsia="Calibri" w:hAnsi="Arial" w:cs="Arial"/>
          <w:bCs/>
          <w:sz w:val="24"/>
          <w:szCs w:val="24"/>
        </w:rPr>
      </w:pPr>
      <w:r w:rsidRPr="005C218A">
        <w:rPr>
          <w:rFonts w:ascii="Arial" w:eastAsia="Calibri" w:hAnsi="Arial" w:cs="Arial"/>
          <w:bCs/>
          <w:i/>
          <w:sz w:val="24"/>
          <w:szCs w:val="24"/>
          <w:u w:val="single"/>
        </w:rPr>
        <w:t>Lisaks detailplaneeringu materjalides esitatud andmetele selgus vaatlusel, et planeeritavast alast idapool asuvad veel potentsiaalsed ohuallikad nagu mehitamata iseteenindav jäätmepunkt (lisa 1), ning tootmismaa, mille välisterritooriumil ladustatakse muuhulgas erinevaid materjale ja tünne (lisa 2).</w:t>
      </w:r>
      <w:r w:rsidR="00667EF8" w:rsidRPr="0040210E">
        <w:rPr>
          <w:rFonts w:ascii="Arial" w:eastAsia="Calibri" w:hAnsi="Arial" w:cs="Arial"/>
          <w:bCs/>
          <w:i/>
          <w:sz w:val="24"/>
          <w:szCs w:val="24"/>
        </w:rPr>
        <w:t xml:space="preserve"> </w:t>
      </w:r>
      <w:r w:rsidR="00630B8D" w:rsidRPr="00130DDD">
        <w:rPr>
          <w:rFonts w:ascii="Arial" w:eastAsia="Calibri" w:hAnsi="Arial" w:cs="Arial"/>
          <w:bCs/>
          <w:sz w:val="24"/>
          <w:szCs w:val="24"/>
          <w:highlight w:val="green"/>
        </w:rPr>
        <w:t>KADRI!!</w:t>
      </w:r>
    </w:p>
    <w:p w:rsidR="005F5435" w:rsidRPr="005F5435" w:rsidRDefault="005F5435" w:rsidP="00667EF8">
      <w:pPr>
        <w:spacing w:before="120" w:after="0" w:line="240" w:lineRule="auto"/>
        <w:jc w:val="both"/>
        <w:rPr>
          <w:rFonts w:ascii="Arial" w:eastAsia="Calibri" w:hAnsi="Arial" w:cs="Arial"/>
          <w:bCs/>
          <w:sz w:val="24"/>
          <w:szCs w:val="24"/>
          <w:highlight w:val="green"/>
        </w:rPr>
      </w:pPr>
      <w:r w:rsidRPr="005F5435">
        <w:rPr>
          <w:rFonts w:ascii="Arial" w:eastAsia="Calibri" w:hAnsi="Arial" w:cs="Arial"/>
          <w:bCs/>
          <w:sz w:val="24"/>
          <w:szCs w:val="24"/>
          <w:highlight w:val="green"/>
        </w:rPr>
        <w:t>Palun selgita, millistel kaalutlustel punkt antud asukohas tegutseb ning, et ohutegurid lasteaiale puuduvad.</w:t>
      </w:r>
    </w:p>
    <w:p w:rsidR="00E70DE6" w:rsidRPr="005F5435" w:rsidRDefault="00E70DE6" w:rsidP="00667EF8">
      <w:pPr>
        <w:spacing w:before="120" w:after="0" w:line="240" w:lineRule="auto"/>
        <w:jc w:val="both"/>
        <w:rPr>
          <w:rFonts w:ascii="Arial" w:eastAsia="Calibri" w:hAnsi="Arial" w:cs="Arial"/>
          <w:bCs/>
          <w:sz w:val="24"/>
          <w:szCs w:val="24"/>
        </w:rPr>
      </w:pPr>
      <w:r w:rsidRPr="005F5435">
        <w:rPr>
          <w:rFonts w:ascii="Arial" w:eastAsia="Calibri" w:hAnsi="Arial" w:cs="Arial"/>
          <w:bCs/>
          <w:sz w:val="24"/>
          <w:szCs w:val="24"/>
          <w:highlight w:val="green"/>
        </w:rPr>
        <w:t>Reet Pruuli seisukoht</w:t>
      </w:r>
      <w:r w:rsidR="00C61B7D">
        <w:rPr>
          <w:rFonts w:ascii="Arial" w:eastAsia="Calibri" w:hAnsi="Arial" w:cs="Arial"/>
          <w:bCs/>
          <w:sz w:val="24"/>
          <w:szCs w:val="24"/>
          <w:highlight w:val="green"/>
        </w:rPr>
        <w:t xml:space="preserve"> oli</w:t>
      </w:r>
      <w:r w:rsidRPr="005F5435">
        <w:rPr>
          <w:rFonts w:ascii="Arial" w:eastAsia="Calibri" w:hAnsi="Arial" w:cs="Arial"/>
          <w:bCs/>
          <w:sz w:val="24"/>
          <w:szCs w:val="24"/>
          <w:highlight w:val="green"/>
        </w:rPr>
        <w:t>, et omavalitsus võiks jäätmepunkti olemust kirjelda</w:t>
      </w:r>
      <w:r w:rsidR="00C61B7D">
        <w:rPr>
          <w:rFonts w:ascii="Arial" w:eastAsia="Calibri" w:hAnsi="Arial" w:cs="Arial"/>
          <w:bCs/>
          <w:sz w:val="24"/>
          <w:szCs w:val="24"/>
          <w:highlight w:val="green"/>
        </w:rPr>
        <w:t>da</w:t>
      </w:r>
      <w:r w:rsidRPr="005F5435">
        <w:rPr>
          <w:rFonts w:ascii="Arial" w:eastAsia="Calibri" w:hAnsi="Arial" w:cs="Arial"/>
          <w:bCs/>
          <w:sz w:val="24"/>
          <w:szCs w:val="24"/>
          <w:highlight w:val="green"/>
        </w:rPr>
        <w:t xml:space="preserve"> (kõik negatiivsena tunduva ära põhjendama</w:t>
      </w:r>
      <w:r w:rsidR="00C61B7D">
        <w:rPr>
          <w:rFonts w:ascii="Arial" w:eastAsia="Calibri" w:hAnsi="Arial" w:cs="Arial"/>
          <w:bCs/>
          <w:sz w:val="24"/>
          <w:szCs w:val="24"/>
          <w:highlight w:val="green"/>
        </w:rPr>
        <w:t>, ümber lükata</w:t>
      </w:r>
      <w:r w:rsidRPr="005F5435">
        <w:rPr>
          <w:rFonts w:ascii="Arial" w:eastAsia="Calibri" w:hAnsi="Arial" w:cs="Arial"/>
          <w:bCs/>
          <w:sz w:val="24"/>
          <w:szCs w:val="24"/>
          <w:highlight w:val="green"/>
        </w:rPr>
        <w:t>)</w:t>
      </w:r>
      <w:r w:rsidRPr="005F5435">
        <w:rPr>
          <w:rFonts w:ascii="Arial" w:eastAsia="Calibri" w:hAnsi="Arial" w:cs="Arial"/>
          <w:bCs/>
          <w:sz w:val="24"/>
          <w:szCs w:val="24"/>
        </w:rPr>
        <w:t xml:space="preserve">  </w:t>
      </w:r>
    </w:p>
    <w:p w:rsidR="007E1038" w:rsidRDefault="007E1038" w:rsidP="00667EF8">
      <w:pPr>
        <w:spacing w:before="120" w:after="0" w:line="240" w:lineRule="auto"/>
        <w:jc w:val="both"/>
        <w:rPr>
          <w:rFonts w:ascii="Arial" w:eastAsia="Calibri" w:hAnsi="Arial" w:cs="Arial"/>
          <w:bCs/>
          <w:sz w:val="24"/>
          <w:szCs w:val="24"/>
        </w:rPr>
      </w:pPr>
      <w:r w:rsidRPr="007E1038">
        <w:rPr>
          <w:rFonts w:ascii="Arial" w:eastAsia="Calibri" w:hAnsi="Arial" w:cs="Arial"/>
          <w:bCs/>
          <w:sz w:val="24"/>
          <w:szCs w:val="24"/>
          <w:highlight w:val="green"/>
        </w:rPr>
        <w:lastRenderedPageBreak/>
        <w:t>Kas on vajalik Vana-Tartu mnt 74 kinnistu omanikult küürida või tähelepanu juhtida erinevate materjalide ja tünnide osas? Seda teemat puudutatakse kindlasti ka Harju Maavalitsuses hiljem.</w:t>
      </w:r>
    </w:p>
    <w:p w:rsidR="00667EF8" w:rsidRPr="007E1038" w:rsidRDefault="00353094" w:rsidP="00667EF8">
      <w:pPr>
        <w:spacing w:before="120" w:after="0" w:line="240" w:lineRule="auto"/>
        <w:jc w:val="both"/>
        <w:rPr>
          <w:rFonts w:ascii="Arial" w:eastAsia="Calibri" w:hAnsi="Arial" w:cs="Arial"/>
          <w:bCs/>
          <w:i/>
          <w:sz w:val="24"/>
          <w:szCs w:val="24"/>
        </w:rPr>
      </w:pPr>
      <w:r w:rsidRPr="007E1038">
        <w:rPr>
          <w:rFonts w:ascii="Arial" w:eastAsia="Calibri" w:hAnsi="Arial" w:cs="Arial"/>
          <w:bCs/>
          <w:i/>
          <w:sz w:val="24"/>
          <w:szCs w:val="24"/>
        </w:rPr>
        <w:t xml:space="preserve">Juhime tähelepanu, et käesoleval hetkel on olemasolevatel tootmisettevõtetel vastavalt </w:t>
      </w:r>
      <w:proofErr w:type="spellStart"/>
      <w:r w:rsidRPr="007E1038">
        <w:rPr>
          <w:rFonts w:ascii="Arial" w:eastAsia="Calibri" w:hAnsi="Arial" w:cs="Arial"/>
          <w:bCs/>
          <w:i/>
          <w:sz w:val="24"/>
          <w:szCs w:val="24"/>
        </w:rPr>
        <w:t>SoM</w:t>
      </w:r>
      <w:proofErr w:type="spellEnd"/>
      <w:r w:rsidRPr="007E1038">
        <w:rPr>
          <w:rFonts w:ascii="Arial" w:eastAsia="Calibri" w:hAnsi="Arial" w:cs="Arial"/>
          <w:bCs/>
          <w:i/>
          <w:sz w:val="24"/>
          <w:szCs w:val="24"/>
        </w:rPr>
        <w:t xml:space="preserve"> määrusele nr 42 § 5 lg 6 p 2 lubatud müra piirtase II kategooria ala välisterritooriumil (planeeritav ala) päevasel ajal 60 </w:t>
      </w:r>
      <w:proofErr w:type="spellStart"/>
      <w:r w:rsidRPr="007E1038">
        <w:rPr>
          <w:rFonts w:ascii="Arial" w:eastAsia="Calibri" w:hAnsi="Arial" w:cs="Arial"/>
          <w:bCs/>
          <w:i/>
          <w:sz w:val="24"/>
          <w:szCs w:val="24"/>
        </w:rPr>
        <w:t>dB</w:t>
      </w:r>
      <w:proofErr w:type="spellEnd"/>
      <w:r w:rsidRPr="007E1038">
        <w:rPr>
          <w:rFonts w:ascii="Arial" w:eastAsia="Calibri" w:hAnsi="Arial" w:cs="Arial"/>
          <w:bCs/>
          <w:i/>
          <w:sz w:val="24"/>
          <w:szCs w:val="24"/>
        </w:rPr>
        <w:t xml:space="preserve">. Vastavalt </w:t>
      </w:r>
      <w:proofErr w:type="spellStart"/>
      <w:r w:rsidRPr="007E1038">
        <w:rPr>
          <w:rFonts w:ascii="Arial" w:eastAsia="Calibri" w:hAnsi="Arial" w:cs="Arial"/>
          <w:bCs/>
          <w:i/>
          <w:sz w:val="24"/>
          <w:szCs w:val="24"/>
        </w:rPr>
        <w:t>SoM</w:t>
      </w:r>
      <w:proofErr w:type="spellEnd"/>
      <w:r w:rsidRPr="007E1038">
        <w:rPr>
          <w:rFonts w:ascii="Arial" w:eastAsia="Calibri" w:hAnsi="Arial" w:cs="Arial"/>
          <w:bCs/>
          <w:i/>
          <w:sz w:val="24"/>
          <w:szCs w:val="24"/>
        </w:rPr>
        <w:t xml:space="preserve"> määrusele nr 42 tekib uue II kategooria ala (lasteaed) planeerimisel olemasoleva tootmisettevõtte kõrvale olukord, kus kruntide lähistel on päevasel ajal lubatud müranormide vahel 10 </w:t>
      </w:r>
      <w:proofErr w:type="spellStart"/>
      <w:r w:rsidRPr="007E1038">
        <w:rPr>
          <w:rFonts w:ascii="Arial" w:eastAsia="Calibri" w:hAnsi="Arial" w:cs="Arial"/>
          <w:bCs/>
          <w:i/>
          <w:sz w:val="24"/>
          <w:szCs w:val="24"/>
        </w:rPr>
        <w:t>dB</w:t>
      </w:r>
      <w:proofErr w:type="spellEnd"/>
      <w:r w:rsidRPr="007E1038">
        <w:rPr>
          <w:rFonts w:ascii="Arial" w:eastAsia="Calibri" w:hAnsi="Arial" w:cs="Arial"/>
          <w:bCs/>
          <w:i/>
          <w:sz w:val="24"/>
          <w:szCs w:val="24"/>
        </w:rPr>
        <w:t xml:space="preserve"> erinevus.</w:t>
      </w:r>
      <w:r w:rsidR="00667EF8" w:rsidRPr="007E1038">
        <w:rPr>
          <w:rFonts w:ascii="Arial" w:eastAsia="Calibri" w:hAnsi="Arial" w:cs="Arial"/>
          <w:bCs/>
          <w:i/>
          <w:sz w:val="24"/>
          <w:szCs w:val="24"/>
        </w:rPr>
        <w:t xml:space="preserve"> </w:t>
      </w:r>
    </w:p>
    <w:p w:rsidR="00667EF8" w:rsidRPr="007E1038" w:rsidRDefault="00353094" w:rsidP="00667EF8">
      <w:pPr>
        <w:spacing w:before="120" w:after="0" w:line="240" w:lineRule="auto"/>
        <w:jc w:val="both"/>
        <w:rPr>
          <w:rFonts w:ascii="Arial" w:eastAsia="Calibri" w:hAnsi="Arial" w:cs="Arial"/>
          <w:bCs/>
          <w:i/>
          <w:sz w:val="24"/>
          <w:szCs w:val="24"/>
        </w:rPr>
      </w:pPr>
      <w:r w:rsidRPr="007E1038">
        <w:rPr>
          <w:rFonts w:ascii="Arial" w:eastAsia="Calibri" w:hAnsi="Arial" w:cs="Arial"/>
          <w:bCs/>
          <w:i/>
          <w:sz w:val="24"/>
          <w:szCs w:val="24"/>
        </w:rPr>
        <w:t>Isegi, kui olemasolevas olukorras tootmisalade lähedus ei põhjusta esitatud andmete järgi häiringuid (Vana-Tartu mnt 74, Turu tee 30), tuleb arvestada võimalusega, et tootmisaladel tootmistegevus võib muutuda häiringuid põhjustavaks (näiteks tootmistegevuse intensiivistumisel).</w:t>
      </w:r>
      <w:r w:rsidR="00667EF8" w:rsidRPr="007E1038">
        <w:rPr>
          <w:rFonts w:ascii="Arial" w:eastAsia="Calibri" w:hAnsi="Arial" w:cs="Arial"/>
          <w:bCs/>
          <w:i/>
          <w:sz w:val="24"/>
          <w:szCs w:val="24"/>
        </w:rPr>
        <w:t xml:space="preserve"> </w:t>
      </w:r>
    </w:p>
    <w:p w:rsidR="006C41F4" w:rsidRDefault="00353094" w:rsidP="006C41F4">
      <w:pPr>
        <w:spacing w:before="120" w:after="0" w:line="240" w:lineRule="auto"/>
        <w:jc w:val="both"/>
        <w:rPr>
          <w:rFonts w:ascii="Arial" w:eastAsia="Calibri" w:hAnsi="Arial" w:cs="Arial"/>
          <w:bCs/>
          <w:i/>
          <w:sz w:val="24"/>
          <w:szCs w:val="24"/>
        </w:rPr>
      </w:pPr>
      <w:r w:rsidRPr="007E1038">
        <w:rPr>
          <w:rFonts w:ascii="Arial" w:eastAsia="Calibri" w:hAnsi="Arial" w:cs="Arial"/>
          <w:bCs/>
          <w:i/>
          <w:sz w:val="24"/>
          <w:szCs w:val="24"/>
        </w:rPr>
        <w:t>Lisaks mürale tuleb lasteasutuse planeerimisel arvestada teedelt ning tootmisaladelt (sealhulgas viljakuivati) tuleneva õhusaastega (näiteks tolm).</w:t>
      </w:r>
      <w:r w:rsidR="006C41F4">
        <w:rPr>
          <w:rFonts w:ascii="Arial" w:eastAsia="Calibri" w:hAnsi="Arial" w:cs="Arial"/>
          <w:bCs/>
          <w:i/>
          <w:sz w:val="24"/>
          <w:szCs w:val="24"/>
        </w:rPr>
        <w:t xml:space="preserve"> </w:t>
      </w:r>
    </w:p>
    <w:p w:rsidR="006C41F4" w:rsidRDefault="007E1038" w:rsidP="006C41F4">
      <w:pPr>
        <w:spacing w:before="120" w:after="0" w:line="240" w:lineRule="auto"/>
        <w:jc w:val="both"/>
        <w:rPr>
          <w:rFonts w:ascii="Arial" w:eastAsia="Calibri" w:hAnsi="Arial" w:cs="Arial"/>
          <w:bCs/>
          <w:sz w:val="24"/>
          <w:szCs w:val="24"/>
        </w:rPr>
      </w:pPr>
      <w:r>
        <w:rPr>
          <w:rFonts w:ascii="Arial" w:eastAsia="Calibri" w:hAnsi="Arial" w:cs="Arial"/>
          <w:bCs/>
          <w:sz w:val="24"/>
          <w:szCs w:val="24"/>
        </w:rPr>
        <w:t>Rae valla üldplaneeringu kohaselt on tegemist</w:t>
      </w:r>
      <w:r w:rsidR="009E6D07">
        <w:rPr>
          <w:rFonts w:ascii="Arial" w:eastAsia="Calibri" w:hAnsi="Arial" w:cs="Arial"/>
          <w:bCs/>
          <w:sz w:val="24"/>
          <w:szCs w:val="24"/>
        </w:rPr>
        <w:t xml:space="preserve"> </w:t>
      </w:r>
      <w:r w:rsidR="00A42DA3">
        <w:rPr>
          <w:rFonts w:ascii="Arial" w:eastAsia="Calibri" w:hAnsi="Arial" w:cs="Arial"/>
          <w:bCs/>
          <w:sz w:val="24"/>
          <w:szCs w:val="24"/>
        </w:rPr>
        <w:t xml:space="preserve">piirkonnaga, kuhu Tallinn-Tartu-Võru-Luhamaa maantee äärde on Tallinna piirist kuni Aaviku külani kavandatud </w:t>
      </w:r>
      <w:r w:rsidR="00A162FA">
        <w:rPr>
          <w:rFonts w:ascii="Arial" w:eastAsia="Calibri" w:hAnsi="Arial" w:cs="Arial"/>
          <w:bCs/>
          <w:sz w:val="24"/>
          <w:szCs w:val="24"/>
        </w:rPr>
        <w:t xml:space="preserve">äri- ja tootmismaa juhtotstarve. </w:t>
      </w:r>
    </w:p>
    <w:p w:rsidR="006C41F4" w:rsidRDefault="00657DC5" w:rsidP="006C41F4">
      <w:pPr>
        <w:spacing w:before="120" w:after="0" w:line="240" w:lineRule="auto"/>
        <w:jc w:val="both"/>
        <w:rPr>
          <w:rFonts w:ascii="Arial" w:eastAsia="Calibri" w:hAnsi="Arial" w:cs="Arial"/>
          <w:bCs/>
          <w:sz w:val="24"/>
          <w:szCs w:val="24"/>
        </w:rPr>
      </w:pPr>
      <w:r>
        <w:rPr>
          <w:rFonts w:ascii="Arial" w:eastAsia="Calibri" w:hAnsi="Arial" w:cs="Arial"/>
          <w:bCs/>
          <w:sz w:val="24"/>
          <w:szCs w:val="24"/>
        </w:rPr>
        <w:t xml:space="preserve">Äri- ja tootmismaadelt toimub sujuv üleminek elamumaa juhtotstarbega maadele. </w:t>
      </w:r>
      <w:r w:rsidR="004255D7" w:rsidRPr="004255D7">
        <w:rPr>
          <w:rFonts w:ascii="Arial" w:eastAsia="Calibri" w:hAnsi="Arial" w:cs="Arial"/>
          <w:bCs/>
          <w:sz w:val="24"/>
          <w:szCs w:val="24"/>
        </w:rPr>
        <w:t>Kuna tootmisalad külgnevad siin elamumaadega, siis tuleb vältida sellist tootmistegevust</w:t>
      </w:r>
      <w:r>
        <w:rPr>
          <w:rFonts w:ascii="Arial" w:eastAsia="Calibri" w:hAnsi="Arial" w:cs="Arial"/>
          <w:bCs/>
          <w:sz w:val="24"/>
          <w:szCs w:val="24"/>
        </w:rPr>
        <w:t xml:space="preserve">, millega kaasnevad olulised negatiivsed mõjud ei välju krundi piiridest ja millega ei tõuse rasketranspordi liiklustihedus elamute kontaktvööndis. </w:t>
      </w:r>
      <w:r w:rsidR="00915E40" w:rsidRPr="003E7A53">
        <w:rPr>
          <w:rFonts w:ascii="Arial" w:eastAsia="Calibri" w:hAnsi="Arial" w:cs="Arial"/>
          <w:bCs/>
          <w:sz w:val="24"/>
          <w:szCs w:val="24"/>
        </w:rPr>
        <w:t xml:space="preserve">Analoogsetel </w:t>
      </w:r>
      <w:r w:rsidRPr="003E7A53">
        <w:rPr>
          <w:rFonts w:ascii="Arial" w:eastAsia="Calibri" w:hAnsi="Arial" w:cs="Arial"/>
          <w:bCs/>
          <w:sz w:val="24"/>
          <w:szCs w:val="24"/>
        </w:rPr>
        <w:t xml:space="preserve">tingimustel on võimalik </w:t>
      </w:r>
      <w:r w:rsidR="003E7A53" w:rsidRPr="003E7A53">
        <w:rPr>
          <w:rFonts w:ascii="Arial" w:eastAsia="Calibri" w:hAnsi="Arial" w:cs="Arial"/>
          <w:bCs/>
          <w:sz w:val="24"/>
          <w:szCs w:val="24"/>
        </w:rPr>
        <w:t>ka olemasolevate ettevõtete tegevus.</w:t>
      </w:r>
      <w:r>
        <w:rPr>
          <w:rFonts w:ascii="Arial" w:eastAsia="Calibri" w:hAnsi="Arial" w:cs="Arial"/>
          <w:bCs/>
          <w:sz w:val="24"/>
          <w:szCs w:val="24"/>
        </w:rPr>
        <w:t xml:space="preserve"> </w:t>
      </w:r>
    </w:p>
    <w:p w:rsidR="007E1038" w:rsidRDefault="00130DDD" w:rsidP="006C41F4">
      <w:pPr>
        <w:spacing w:before="120" w:after="0" w:line="240" w:lineRule="auto"/>
        <w:rPr>
          <w:rFonts w:ascii="Arial" w:eastAsia="Calibri" w:hAnsi="Arial" w:cs="Arial"/>
          <w:bCs/>
          <w:sz w:val="24"/>
          <w:szCs w:val="24"/>
        </w:rPr>
      </w:pPr>
      <w:r>
        <w:rPr>
          <w:rFonts w:ascii="Arial" w:eastAsia="Calibri" w:hAnsi="Arial" w:cs="Arial"/>
          <w:bCs/>
          <w:noProof/>
          <w:sz w:val="24"/>
          <w:szCs w:val="24"/>
          <w:lang w:eastAsia="et-EE"/>
        </w:rPr>
        <mc:AlternateContent>
          <mc:Choice Requires="wps">
            <w:drawing>
              <wp:anchor distT="0" distB="0" distL="114300" distR="114300" simplePos="0" relativeHeight="251659264" behindDoc="0" locked="0" layoutInCell="1" allowOverlap="1">
                <wp:simplePos x="0" y="0"/>
                <wp:positionH relativeFrom="column">
                  <wp:posOffset>1852295</wp:posOffset>
                </wp:positionH>
                <wp:positionV relativeFrom="paragraph">
                  <wp:posOffset>1928495</wp:posOffset>
                </wp:positionV>
                <wp:extent cx="466725" cy="466725"/>
                <wp:effectExtent l="38100" t="38100" r="47625" b="47625"/>
                <wp:wrapNone/>
                <wp:docPr id="3" name="Ovaal 3"/>
                <wp:cNvGraphicFramePr/>
                <a:graphic xmlns:a="http://schemas.openxmlformats.org/drawingml/2006/main">
                  <a:graphicData uri="http://schemas.microsoft.com/office/word/2010/wordprocessingShape">
                    <wps:wsp>
                      <wps:cNvSpPr/>
                      <wps:spPr>
                        <a:xfrm>
                          <a:off x="0" y="0"/>
                          <a:ext cx="466725" cy="466725"/>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3" o:spid="_x0000_s1026" style="position:absolute;margin-left:145.85pt;margin-top:151.85pt;width:36.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" filled="f" strokecolor="red" strokeweight="6pt">
                <v:stroke joinstyle="miter"/>
              </v:oval>
            </w:pict>
          </mc:Fallback>
        </mc:AlternateContent>
      </w:r>
      <w:r w:rsidR="006C41F4">
        <w:rPr>
          <w:rFonts w:ascii="Arial" w:eastAsia="Calibri" w:hAnsi="Arial" w:cs="Arial"/>
          <w:bCs/>
          <w:noProof/>
          <w:sz w:val="24"/>
          <w:szCs w:val="24"/>
          <w:lang w:eastAsia="et-EE"/>
        </w:rPr>
        <w:drawing>
          <wp:inline distT="0" distB="0" distL="0" distR="0" wp14:anchorId="4DF19FC0" wp14:editId="498A7013">
            <wp:extent cx="3895725" cy="4025583"/>
            <wp:effectExtent l="0" t="0" r="0" b="0"/>
            <wp:docPr id="1" name="Pilt 1" descr="\\10.0.0.200\arhitektid\KADRI\DP 1602_Järveküla Saare lasteaed DP0928\toot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00\arhitektid\KADRI\DP 1602_Järveküla Saare lasteaed DP0928\tootm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725" cy="4025583"/>
                    </a:xfrm>
                    <a:prstGeom prst="rect">
                      <a:avLst/>
                    </a:prstGeom>
                    <a:noFill/>
                    <a:ln>
                      <a:noFill/>
                    </a:ln>
                  </pic:spPr>
                </pic:pic>
              </a:graphicData>
            </a:graphic>
          </wp:inline>
        </w:drawing>
      </w:r>
    </w:p>
    <w:p w:rsidR="0072027E" w:rsidRDefault="0072027E" w:rsidP="00667EF8">
      <w:pPr>
        <w:tabs>
          <w:tab w:val="left" w:pos="2060"/>
        </w:tabs>
        <w:spacing w:after="0"/>
        <w:jc w:val="both"/>
        <w:rPr>
          <w:rFonts w:ascii="Arial" w:eastAsia="Calibri" w:hAnsi="Arial" w:cs="Arial"/>
          <w:sz w:val="20"/>
          <w:szCs w:val="20"/>
        </w:rPr>
      </w:pPr>
      <w:r w:rsidRPr="0072027E">
        <w:rPr>
          <w:rFonts w:ascii="Arial" w:eastAsia="Calibri" w:hAnsi="Arial" w:cs="Arial"/>
          <w:sz w:val="20"/>
          <w:szCs w:val="20"/>
        </w:rPr>
        <w:t>Väljavõte Rae valla üldplaneeringu maakasutuskaardist.</w:t>
      </w:r>
    </w:p>
    <w:p w:rsidR="006C41F4" w:rsidRPr="00130DDD" w:rsidRDefault="00130DDD" w:rsidP="00667EF8">
      <w:pPr>
        <w:tabs>
          <w:tab w:val="left" w:pos="2060"/>
        </w:tabs>
        <w:spacing w:after="0"/>
        <w:jc w:val="both"/>
        <w:rPr>
          <w:rFonts w:ascii="Arial" w:eastAsia="Calibri" w:hAnsi="Arial" w:cs="Arial"/>
          <w:sz w:val="20"/>
          <w:szCs w:val="20"/>
        </w:rPr>
      </w:pPr>
      <w:r w:rsidRPr="00130DDD">
        <w:rPr>
          <w:rFonts w:ascii="Arial" w:eastAsia="Calibri" w:hAnsi="Arial" w:cs="Arial"/>
          <w:sz w:val="20"/>
          <w:szCs w:val="20"/>
        </w:rPr>
        <w:t>Kollane</w:t>
      </w:r>
      <w:r>
        <w:rPr>
          <w:rFonts w:ascii="Arial" w:eastAsia="Calibri" w:hAnsi="Arial" w:cs="Arial"/>
          <w:sz w:val="20"/>
          <w:szCs w:val="20"/>
        </w:rPr>
        <w:t xml:space="preserve"> –</w:t>
      </w:r>
      <w:r w:rsidRPr="00130DDD">
        <w:rPr>
          <w:rFonts w:ascii="Arial" w:eastAsia="Calibri" w:hAnsi="Arial" w:cs="Arial"/>
          <w:sz w:val="20"/>
          <w:szCs w:val="20"/>
        </w:rPr>
        <w:t xml:space="preserve"> </w:t>
      </w:r>
      <w:r>
        <w:rPr>
          <w:rFonts w:ascii="Arial" w:eastAsia="Calibri" w:hAnsi="Arial" w:cs="Arial"/>
          <w:sz w:val="20"/>
          <w:szCs w:val="20"/>
        </w:rPr>
        <w:t>elamu juhtotstarbega maa, helelilla – äri- ja tootmise juhtotstarbega maa</w:t>
      </w:r>
    </w:p>
    <w:p w:rsidR="006C41F4" w:rsidRPr="006C41F4" w:rsidRDefault="00D40DC1" w:rsidP="006C41F4">
      <w:pPr>
        <w:tabs>
          <w:tab w:val="left" w:pos="2060"/>
        </w:tabs>
        <w:spacing w:after="0"/>
        <w:jc w:val="both"/>
        <w:rPr>
          <w:rFonts w:ascii="Arial" w:hAnsi="Arial" w:cs="Arial"/>
          <w:sz w:val="24"/>
          <w:szCs w:val="24"/>
        </w:rPr>
      </w:pPr>
      <w:r>
        <w:rPr>
          <w:rFonts w:ascii="Arial" w:hAnsi="Arial" w:cs="Arial"/>
          <w:sz w:val="24"/>
          <w:szCs w:val="24"/>
        </w:rPr>
        <w:lastRenderedPageBreak/>
        <w:t>Lasteaia a</w:t>
      </w:r>
      <w:r w:rsidR="006C41F4" w:rsidRPr="006C41F4">
        <w:rPr>
          <w:rFonts w:ascii="Arial" w:hAnsi="Arial" w:cs="Arial"/>
          <w:sz w:val="24"/>
          <w:szCs w:val="24"/>
        </w:rPr>
        <w:t xml:space="preserve">sukoha valikul on arvestatud piisava kaugusega olemasolevast Peetri Lasteaed-Põhikoolist, et mitte kahte identset funktsiooni dubleerida ning kiiresti arenevast Järveküla elamupiirkonnast, et võimaldada lasteaiakoht kodu lähedal. </w:t>
      </w:r>
    </w:p>
    <w:p w:rsidR="006C41F4" w:rsidRDefault="006C41F4" w:rsidP="006C41F4">
      <w:pPr>
        <w:tabs>
          <w:tab w:val="left" w:pos="2060"/>
        </w:tabs>
        <w:spacing w:after="0"/>
        <w:jc w:val="both"/>
        <w:rPr>
          <w:rFonts w:ascii="Arial" w:hAnsi="Arial" w:cs="Arial"/>
          <w:sz w:val="24"/>
          <w:szCs w:val="24"/>
        </w:rPr>
      </w:pPr>
      <w:r w:rsidRPr="006C41F4">
        <w:rPr>
          <w:rFonts w:ascii="Arial" w:hAnsi="Arial" w:cs="Arial"/>
          <w:sz w:val="24"/>
          <w:szCs w:val="24"/>
        </w:rPr>
        <w:t xml:space="preserve">Logistiliselt on planeeritava kinnistu asukohaga </w:t>
      </w:r>
      <w:r w:rsidR="00D40DC1">
        <w:rPr>
          <w:rFonts w:ascii="Arial" w:hAnsi="Arial" w:cs="Arial"/>
          <w:sz w:val="24"/>
          <w:szCs w:val="24"/>
        </w:rPr>
        <w:t xml:space="preserve">Järveküla-Jüri tee </w:t>
      </w:r>
      <w:r w:rsidRPr="006C41F4">
        <w:rPr>
          <w:rFonts w:ascii="Arial" w:hAnsi="Arial" w:cs="Arial"/>
          <w:sz w:val="24"/>
          <w:szCs w:val="24"/>
        </w:rPr>
        <w:t xml:space="preserve">ääres tagatud olemasoleva ühistranspordi ja koolibussi hea juurdepääsetavus, </w:t>
      </w:r>
      <w:r>
        <w:rPr>
          <w:rFonts w:ascii="Arial" w:hAnsi="Arial" w:cs="Arial"/>
          <w:sz w:val="24"/>
          <w:szCs w:val="24"/>
        </w:rPr>
        <w:t xml:space="preserve">ohutu </w:t>
      </w:r>
      <w:r w:rsidRPr="006C41F4">
        <w:rPr>
          <w:rFonts w:ascii="Arial" w:hAnsi="Arial" w:cs="Arial"/>
          <w:sz w:val="24"/>
          <w:szCs w:val="24"/>
        </w:rPr>
        <w:t>kergliiklustee kasutamisvõimalus, hea juurdepääsetavus autoliiklusele, pidevalt areneva ja kasvava elamupiirkonna lähedus</w:t>
      </w:r>
      <w:r>
        <w:rPr>
          <w:rFonts w:ascii="Arial" w:hAnsi="Arial" w:cs="Arial"/>
          <w:sz w:val="24"/>
          <w:szCs w:val="24"/>
        </w:rPr>
        <w:t>.</w:t>
      </w:r>
    </w:p>
    <w:p w:rsidR="006C41F4" w:rsidRDefault="006C41F4" w:rsidP="006C41F4">
      <w:pPr>
        <w:tabs>
          <w:tab w:val="left" w:pos="2060"/>
        </w:tabs>
        <w:spacing w:after="0"/>
        <w:jc w:val="both"/>
        <w:rPr>
          <w:rFonts w:ascii="Arial" w:eastAsia="Calibri" w:hAnsi="Arial" w:cs="Arial"/>
          <w:sz w:val="24"/>
          <w:szCs w:val="24"/>
        </w:rPr>
      </w:pPr>
    </w:p>
    <w:p w:rsidR="00B83796" w:rsidRPr="000949AE" w:rsidRDefault="00D35422" w:rsidP="00667EF8">
      <w:pPr>
        <w:tabs>
          <w:tab w:val="left" w:pos="2060"/>
        </w:tabs>
        <w:spacing w:after="0"/>
        <w:jc w:val="both"/>
        <w:rPr>
          <w:rFonts w:ascii="Arial" w:eastAsia="Arial Unicode MS" w:hAnsi="Arial" w:cs="Arial"/>
          <w:sz w:val="24"/>
          <w:szCs w:val="24"/>
        </w:rPr>
      </w:pPr>
      <w:r w:rsidRPr="00D35422">
        <w:rPr>
          <w:rFonts w:ascii="Arial" w:eastAsia="Calibri" w:hAnsi="Arial" w:cs="Arial"/>
          <w:sz w:val="24"/>
          <w:szCs w:val="24"/>
        </w:rPr>
        <w:t xml:space="preserve">Detailplaneeringu menetlust puudutava informatsiooniga ja dokumentidega võimalik täiendavalt tutvuda Rae valla GIS-süsteemi planeeringute rakenduses </w:t>
      </w:r>
      <w:hyperlink r:id="rId12" w:tgtFrame="_blank" w:history="1">
        <w:r w:rsidRPr="00D35422">
          <w:rPr>
            <w:rFonts w:ascii="Arial" w:eastAsia="Calibri" w:hAnsi="Arial" w:cs="Arial"/>
            <w:color w:val="0563C1"/>
            <w:sz w:val="24"/>
            <w:szCs w:val="24"/>
            <w:u w:val="single"/>
          </w:rPr>
          <w:t>http://gis.rae.ee/</w:t>
        </w:r>
      </w:hyperlink>
      <w:r w:rsidRPr="00D35422">
        <w:rPr>
          <w:rFonts w:ascii="Arial" w:eastAsia="Calibri" w:hAnsi="Arial" w:cs="Arial"/>
          <w:sz w:val="24"/>
          <w:szCs w:val="24"/>
        </w:rPr>
        <w:t xml:space="preserve"> (DP nr 0928).</w:t>
      </w:r>
    </w:p>
    <w:p w:rsidR="004C2289" w:rsidRDefault="004C2289" w:rsidP="00530DD7">
      <w:pPr>
        <w:pStyle w:val="Vahedeta"/>
        <w:jc w:val="both"/>
      </w:pPr>
    </w:p>
    <w:p w:rsidR="00667EF8" w:rsidRDefault="00667EF8" w:rsidP="00530DD7">
      <w:pPr>
        <w:pStyle w:val="Vahedeta"/>
        <w:jc w:val="both"/>
      </w:pPr>
    </w:p>
    <w:p w:rsidR="004C2289" w:rsidRDefault="004C2289" w:rsidP="00530DD7">
      <w:pPr>
        <w:pStyle w:val="Vahedeta"/>
        <w:jc w:val="both"/>
      </w:pPr>
      <w:r>
        <w:t>Lugupidamisega</w:t>
      </w:r>
    </w:p>
    <w:p w:rsidR="004C2289" w:rsidRDefault="004C2289" w:rsidP="000314F6">
      <w:pPr>
        <w:pStyle w:val="Vahedeta"/>
        <w:spacing w:after="120"/>
        <w:jc w:val="both"/>
      </w:pPr>
    </w:p>
    <w:p w:rsidR="004C2289" w:rsidRDefault="004C2289" w:rsidP="004C2289">
      <w:pPr>
        <w:pStyle w:val="Vahedeta"/>
        <w:jc w:val="both"/>
        <w:rPr>
          <w:i/>
        </w:rPr>
      </w:pPr>
      <w:r w:rsidRPr="004C2289">
        <w:rPr>
          <w:i/>
        </w:rPr>
        <w:t>/allkirjastatud digitaalselt/</w:t>
      </w:r>
    </w:p>
    <w:p w:rsidR="004C2289" w:rsidRDefault="004C2289" w:rsidP="004C2289">
      <w:pPr>
        <w:pStyle w:val="Vahedeta"/>
        <w:jc w:val="both"/>
      </w:pPr>
    </w:p>
    <w:p w:rsidR="004C2289" w:rsidRDefault="00B431B9" w:rsidP="004C2289">
      <w:pPr>
        <w:pStyle w:val="Vahedeta"/>
        <w:jc w:val="both"/>
      </w:pPr>
      <w:r>
        <w:t>Priit Põldmäe</w:t>
      </w:r>
    </w:p>
    <w:p w:rsidR="00B431B9" w:rsidRDefault="00835D87" w:rsidP="004C2289">
      <w:pPr>
        <w:pStyle w:val="Vahedeta"/>
        <w:jc w:val="both"/>
      </w:pPr>
      <w:r>
        <w:t>a</w:t>
      </w:r>
      <w:r w:rsidR="00B431B9">
        <w:t>bivallavanem</w:t>
      </w:r>
    </w:p>
    <w:p w:rsidR="00B431B9" w:rsidRDefault="00B431B9" w:rsidP="004C2289">
      <w:pPr>
        <w:pStyle w:val="Vahedeta"/>
        <w:jc w:val="both"/>
      </w:pPr>
    </w:p>
    <w:p w:rsidR="00AA046D" w:rsidRDefault="00AA046D" w:rsidP="004C2289">
      <w:pPr>
        <w:pStyle w:val="Vahedeta"/>
        <w:jc w:val="both"/>
      </w:pPr>
    </w:p>
    <w:p w:rsidR="00AA046D" w:rsidRDefault="00AA046D" w:rsidP="004C2289">
      <w:pPr>
        <w:pStyle w:val="Vahedeta"/>
        <w:jc w:val="both"/>
      </w:pPr>
      <w:r w:rsidRPr="00AA046D">
        <w:t>Lisad: Detailplaneeringu materjalid</w:t>
      </w:r>
    </w:p>
    <w:p w:rsidR="00530DD7" w:rsidRDefault="00530DD7" w:rsidP="004C2289">
      <w:pPr>
        <w:pStyle w:val="Vahedeta"/>
        <w:jc w:val="both"/>
      </w:pPr>
    </w:p>
    <w:p w:rsidR="00AA046D" w:rsidRDefault="00AA046D" w:rsidP="004C2289">
      <w:pPr>
        <w:pStyle w:val="Vahedeta"/>
        <w:jc w:val="both"/>
      </w:pPr>
    </w:p>
    <w:p w:rsidR="00B431B9" w:rsidRDefault="00B431B9" w:rsidP="00B431B9">
      <w:pPr>
        <w:pStyle w:val="Vahedeta"/>
        <w:jc w:val="both"/>
      </w:pPr>
      <w:r>
        <w:t>Kadri Randoja 605 6783</w:t>
      </w:r>
    </w:p>
    <w:p w:rsidR="00B431B9" w:rsidRDefault="00B431B9" w:rsidP="00B431B9">
      <w:pPr>
        <w:pStyle w:val="Vahedeta"/>
        <w:jc w:val="both"/>
      </w:pPr>
      <w:r>
        <w:t>kadri.randoja@rae.ee</w:t>
      </w:r>
    </w:p>
    <w:sectPr w:rsidR="00B431B9" w:rsidSect="00662616">
      <w:headerReference w:type="even" r:id="rId13"/>
      <w:footerReference w:type="first" r:id="rId14"/>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44" w:rsidRDefault="002D4A44" w:rsidP="008244C5">
      <w:pPr>
        <w:spacing w:after="0" w:line="240" w:lineRule="auto"/>
      </w:pPr>
      <w:r>
        <w:separator/>
      </w:r>
    </w:p>
  </w:endnote>
  <w:endnote w:type="continuationSeparator" w:id="0">
    <w:p w:rsidR="002D4A44" w:rsidRDefault="002D4A44" w:rsidP="0082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693" w:rsidRDefault="00790693">
    <w:pPr>
      <w:pStyle w:val="Jalus"/>
    </w:pPr>
    <w:r>
      <w:rPr>
        <w:rFonts w:ascii="Arial Unicode MS" w:eastAsia="Arial Unicode MS" w:hAnsi="Arial Unicode MS" w:cs="Arial Unicode MS"/>
        <w:noProof/>
        <w:lang w:eastAsia="et-EE"/>
      </w:rPr>
      <w:drawing>
        <wp:anchor distT="0" distB="0" distL="114300" distR="114300" simplePos="0" relativeHeight="251657216" behindDoc="1" locked="1" layoutInCell="1" allowOverlap="1" wp14:anchorId="75D13C17" wp14:editId="76FB3E2E">
          <wp:simplePos x="0" y="0"/>
          <wp:positionH relativeFrom="page">
            <wp:posOffset>-64135</wp:posOffset>
          </wp:positionH>
          <wp:positionV relativeFrom="bottomMargin">
            <wp:posOffset>40640</wp:posOffset>
          </wp:positionV>
          <wp:extent cx="7581265" cy="902970"/>
          <wp:effectExtent l="0" t="0" r="0" b="11430"/>
          <wp:wrapNone/>
          <wp:docPr id="2" name="Picture 2" descr="Rae_vv_f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e_vv_f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44" w:rsidRDefault="002D4A44" w:rsidP="008244C5">
      <w:pPr>
        <w:spacing w:after="0" w:line="240" w:lineRule="auto"/>
      </w:pPr>
      <w:r>
        <w:separator/>
      </w:r>
    </w:p>
  </w:footnote>
  <w:footnote w:type="continuationSeparator" w:id="0">
    <w:p w:rsidR="002D4A44" w:rsidRDefault="002D4A44" w:rsidP="00824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C5" w:rsidRDefault="007327B5">
    <w:pPr>
      <w:pStyle w:val="Pis"/>
    </w:pPr>
    <w:r>
      <w:rPr>
        <w:noProof/>
        <w:lang w:eastAsia="et-EE"/>
      </w:rPr>
      <w:pict w14:anchorId="2954A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192" o:spid="_x0000_s2065" type="#_x0000_t75" style="position:absolute;margin-left:0;margin-top:0;width:595.2pt;height:841.9pt;z-index:-251658240;mso-position-horizontal:center;mso-position-horizontal-relative:margin;mso-position-vertical:center;mso-position-vertical-relative:margin" o:allowincell="f">
          <v:imagedata r:id="rId1" o:title="rv_kirjaplank_p6hi_1602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FA3"/>
    <w:multiLevelType w:val="hybridMultilevel"/>
    <w:tmpl w:val="C472E132"/>
    <w:lvl w:ilvl="0" w:tplc="DBF02360">
      <w:start w:val="1"/>
      <w:numFmt w:val="decimal"/>
      <w:lvlText w:val="%1."/>
      <w:lvlJc w:val="left"/>
      <w:pPr>
        <w:ind w:left="360" w:hanging="360"/>
      </w:pPr>
      <w:rPr>
        <w:rFonts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nsid w:val="6D8B404D"/>
    <w:multiLevelType w:val="hybridMultilevel"/>
    <w:tmpl w:val="3F02821C"/>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C5"/>
    <w:rsid w:val="000314F6"/>
    <w:rsid w:val="00035567"/>
    <w:rsid w:val="00061217"/>
    <w:rsid w:val="00062367"/>
    <w:rsid w:val="000949AE"/>
    <w:rsid w:val="000B0076"/>
    <w:rsid w:val="000E7B00"/>
    <w:rsid w:val="000F40D2"/>
    <w:rsid w:val="000F5409"/>
    <w:rsid w:val="00116425"/>
    <w:rsid w:val="00126B86"/>
    <w:rsid w:val="00130DDD"/>
    <w:rsid w:val="001A54AD"/>
    <w:rsid w:val="001C0B41"/>
    <w:rsid w:val="001D34A6"/>
    <w:rsid w:val="00224DDE"/>
    <w:rsid w:val="002300C5"/>
    <w:rsid w:val="00276130"/>
    <w:rsid w:val="002860C6"/>
    <w:rsid w:val="002866F9"/>
    <w:rsid w:val="002B37EB"/>
    <w:rsid w:val="002D4A44"/>
    <w:rsid w:val="002E3AAA"/>
    <w:rsid w:val="002F3CCA"/>
    <w:rsid w:val="002F7608"/>
    <w:rsid w:val="00345533"/>
    <w:rsid w:val="00353094"/>
    <w:rsid w:val="00355F8F"/>
    <w:rsid w:val="00370833"/>
    <w:rsid w:val="003C4D4C"/>
    <w:rsid w:val="003E2857"/>
    <w:rsid w:val="003E7A53"/>
    <w:rsid w:val="0040210E"/>
    <w:rsid w:val="004255D7"/>
    <w:rsid w:val="004C2289"/>
    <w:rsid w:val="005103DC"/>
    <w:rsid w:val="00530DD7"/>
    <w:rsid w:val="00573EB0"/>
    <w:rsid w:val="00580815"/>
    <w:rsid w:val="00585A1F"/>
    <w:rsid w:val="005A481D"/>
    <w:rsid w:val="005C218A"/>
    <w:rsid w:val="005F5435"/>
    <w:rsid w:val="006301F8"/>
    <w:rsid w:val="00630B8D"/>
    <w:rsid w:val="00657DC5"/>
    <w:rsid w:val="00662616"/>
    <w:rsid w:val="00667EF8"/>
    <w:rsid w:val="006C2DB5"/>
    <w:rsid w:val="006C41F4"/>
    <w:rsid w:val="00704EC4"/>
    <w:rsid w:val="007109AA"/>
    <w:rsid w:val="0072027E"/>
    <w:rsid w:val="007327B5"/>
    <w:rsid w:val="0073531A"/>
    <w:rsid w:val="00747E48"/>
    <w:rsid w:val="00755BFE"/>
    <w:rsid w:val="00766D07"/>
    <w:rsid w:val="00790693"/>
    <w:rsid w:val="007E0B2D"/>
    <w:rsid w:val="007E1038"/>
    <w:rsid w:val="008244C5"/>
    <w:rsid w:val="00835D87"/>
    <w:rsid w:val="008818E1"/>
    <w:rsid w:val="00885D07"/>
    <w:rsid w:val="008D2AF0"/>
    <w:rsid w:val="00915E40"/>
    <w:rsid w:val="00925B78"/>
    <w:rsid w:val="0094387A"/>
    <w:rsid w:val="0098038E"/>
    <w:rsid w:val="00992AD8"/>
    <w:rsid w:val="009E6D07"/>
    <w:rsid w:val="009F7D6C"/>
    <w:rsid w:val="00A162FA"/>
    <w:rsid w:val="00A42DA3"/>
    <w:rsid w:val="00AA046D"/>
    <w:rsid w:val="00AA5859"/>
    <w:rsid w:val="00AA7651"/>
    <w:rsid w:val="00AF5DCA"/>
    <w:rsid w:val="00B065B8"/>
    <w:rsid w:val="00B269C3"/>
    <w:rsid w:val="00B41ADE"/>
    <w:rsid w:val="00B431B9"/>
    <w:rsid w:val="00B57FE0"/>
    <w:rsid w:val="00B6604F"/>
    <w:rsid w:val="00B67422"/>
    <w:rsid w:val="00B83796"/>
    <w:rsid w:val="00BA1A16"/>
    <w:rsid w:val="00BB40A3"/>
    <w:rsid w:val="00C0062D"/>
    <w:rsid w:val="00C60E3D"/>
    <w:rsid w:val="00C61B7D"/>
    <w:rsid w:val="00C90280"/>
    <w:rsid w:val="00CA0A45"/>
    <w:rsid w:val="00CF1072"/>
    <w:rsid w:val="00CF6CCB"/>
    <w:rsid w:val="00D35422"/>
    <w:rsid w:val="00D40DC1"/>
    <w:rsid w:val="00D86710"/>
    <w:rsid w:val="00E67760"/>
    <w:rsid w:val="00E70DE6"/>
    <w:rsid w:val="00F10469"/>
    <w:rsid w:val="00F32A89"/>
    <w:rsid w:val="00F91E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9028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44C5"/>
    <w:pPr>
      <w:tabs>
        <w:tab w:val="center" w:pos="4536"/>
        <w:tab w:val="right" w:pos="9072"/>
      </w:tabs>
      <w:spacing w:after="0" w:line="240" w:lineRule="auto"/>
    </w:pPr>
  </w:style>
  <w:style w:type="character" w:customStyle="1" w:styleId="PisMrk">
    <w:name w:val="Päis Märk"/>
    <w:basedOn w:val="Liguvaikefont"/>
    <w:link w:val="Pis"/>
    <w:uiPriority w:val="99"/>
    <w:rsid w:val="008244C5"/>
  </w:style>
  <w:style w:type="paragraph" w:styleId="Jalus">
    <w:name w:val="footer"/>
    <w:basedOn w:val="Normaallaad"/>
    <w:link w:val="JalusMrk"/>
    <w:uiPriority w:val="99"/>
    <w:unhideWhenUsed/>
    <w:rsid w:val="008244C5"/>
    <w:pPr>
      <w:tabs>
        <w:tab w:val="center" w:pos="4536"/>
        <w:tab w:val="right" w:pos="9072"/>
      </w:tabs>
      <w:spacing w:after="0" w:line="240" w:lineRule="auto"/>
    </w:pPr>
  </w:style>
  <w:style w:type="character" w:customStyle="1" w:styleId="JalusMrk">
    <w:name w:val="Jalus Märk"/>
    <w:basedOn w:val="Liguvaikefont"/>
    <w:link w:val="Jalus"/>
    <w:uiPriority w:val="99"/>
    <w:rsid w:val="008244C5"/>
  </w:style>
  <w:style w:type="paragraph" w:styleId="Loendilik">
    <w:name w:val="List Paragraph"/>
    <w:basedOn w:val="Normaallaad"/>
    <w:uiPriority w:val="34"/>
    <w:qFormat/>
    <w:rsid w:val="00E67760"/>
    <w:pPr>
      <w:ind w:left="720"/>
      <w:contextualSpacing/>
    </w:pPr>
  </w:style>
  <w:style w:type="paragraph" w:styleId="Jutumullitekst">
    <w:name w:val="Balloon Text"/>
    <w:basedOn w:val="Normaallaad"/>
    <w:link w:val="JutumullitekstMrk"/>
    <w:uiPriority w:val="99"/>
    <w:semiHidden/>
    <w:unhideWhenUsed/>
    <w:rsid w:val="000949A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0949AE"/>
    <w:rPr>
      <w:rFonts w:ascii="Tahoma" w:hAnsi="Tahoma" w:cs="Tahoma"/>
      <w:sz w:val="16"/>
      <w:szCs w:val="16"/>
    </w:rPr>
  </w:style>
  <w:style w:type="paragraph" w:styleId="Vahedeta">
    <w:name w:val="No Spacing"/>
    <w:uiPriority w:val="1"/>
    <w:qFormat/>
    <w:rsid w:val="000949AE"/>
    <w:pPr>
      <w:spacing w:after="0" w:line="240" w:lineRule="auto"/>
    </w:pPr>
    <w:rPr>
      <w:rFonts w:ascii="Arial" w:hAnsi="Arial" w:cs="Arial"/>
      <w:sz w:val="24"/>
      <w:szCs w:val="24"/>
    </w:rPr>
  </w:style>
  <w:style w:type="character" w:styleId="Hperlink">
    <w:name w:val="Hyperlink"/>
    <w:basedOn w:val="Liguvaikefont"/>
    <w:uiPriority w:val="99"/>
    <w:unhideWhenUsed/>
    <w:rsid w:val="001C0B4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9028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44C5"/>
    <w:pPr>
      <w:tabs>
        <w:tab w:val="center" w:pos="4536"/>
        <w:tab w:val="right" w:pos="9072"/>
      </w:tabs>
      <w:spacing w:after="0" w:line="240" w:lineRule="auto"/>
    </w:pPr>
  </w:style>
  <w:style w:type="character" w:customStyle="1" w:styleId="PisMrk">
    <w:name w:val="Päis Märk"/>
    <w:basedOn w:val="Liguvaikefont"/>
    <w:link w:val="Pis"/>
    <w:uiPriority w:val="99"/>
    <w:rsid w:val="008244C5"/>
  </w:style>
  <w:style w:type="paragraph" w:styleId="Jalus">
    <w:name w:val="footer"/>
    <w:basedOn w:val="Normaallaad"/>
    <w:link w:val="JalusMrk"/>
    <w:uiPriority w:val="99"/>
    <w:unhideWhenUsed/>
    <w:rsid w:val="008244C5"/>
    <w:pPr>
      <w:tabs>
        <w:tab w:val="center" w:pos="4536"/>
        <w:tab w:val="right" w:pos="9072"/>
      </w:tabs>
      <w:spacing w:after="0" w:line="240" w:lineRule="auto"/>
    </w:pPr>
  </w:style>
  <w:style w:type="character" w:customStyle="1" w:styleId="JalusMrk">
    <w:name w:val="Jalus Märk"/>
    <w:basedOn w:val="Liguvaikefont"/>
    <w:link w:val="Jalus"/>
    <w:uiPriority w:val="99"/>
    <w:rsid w:val="008244C5"/>
  </w:style>
  <w:style w:type="paragraph" w:styleId="Loendilik">
    <w:name w:val="List Paragraph"/>
    <w:basedOn w:val="Normaallaad"/>
    <w:uiPriority w:val="34"/>
    <w:qFormat/>
    <w:rsid w:val="00E67760"/>
    <w:pPr>
      <w:ind w:left="720"/>
      <w:contextualSpacing/>
    </w:pPr>
  </w:style>
  <w:style w:type="paragraph" w:styleId="Jutumullitekst">
    <w:name w:val="Balloon Text"/>
    <w:basedOn w:val="Normaallaad"/>
    <w:link w:val="JutumullitekstMrk"/>
    <w:uiPriority w:val="99"/>
    <w:semiHidden/>
    <w:unhideWhenUsed/>
    <w:rsid w:val="000949A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0949AE"/>
    <w:rPr>
      <w:rFonts w:ascii="Tahoma" w:hAnsi="Tahoma" w:cs="Tahoma"/>
      <w:sz w:val="16"/>
      <w:szCs w:val="16"/>
    </w:rPr>
  </w:style>
  <w:style w:type="paragraph" w:styleId="Vahedeta">
    <w:name w:val="No Spacing"/>
    <w:uiPriority w:val="1"/>
    <w:qFormat/>
    <w:rsid w:val="000949AE"/>
    <w:pPr>
      <w:spacing w:after="0" w:line="240" w:lineRule="auto"/>
    </w:pPr>
    <w:rPr>
      <w:rFonts w:ascii="Arial" w:hAnsi="Arial" w:cs="Arial"/>
      <w:sz w:val="24"/>
      <w:szCs w:val="24"/>
    </w:rPr>
  </w:style>
  <w:style w:type="character" w:styleId="Hperlink">
    <w:name w:val="Hyperlink"/>
    <w:basedOn w:val="Liguvaikefont"/>
    <w:uiPriority w:val="99"/>
    <w:unhideWhenUsed/>
    <w:rsid w:val="001C0B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11222">
      <w:bodyDiv w:val="1"/>
      <w:marLeft w:val="0"/>
      <w:marRight w:val="0"/>
      <w:marTop w:val="0"/>
      <w:marBottom w:val="0"/>
      <w:divBdr>
        <w:top w:val="none" w:sz="0" w:space="0" w:color="auto"/>
        <w:left w:val="none" w:sz="0" w:space="0" w:color="auto"/>
        <w:bottom w:val="none" w:sz="0" w:space="0" w:color="auto"/>
        <w:right w:val="none" w:sz="0" w:space="0" w:color="auto"/>
      </w:divBdr>
    </w:div>
    <w:div w:id="1789617501">
      <w:bodyDiv w:val="1"/>
      <w:marLeft w:val="0"/>
      <w:marRight w:val="0"/>
      <w:marTop w:val="0"/>
      <w:marBottom w:val="0"/>
      <w:divBdr>
        <w:top w:val="none" w:sz="0" w:space="0" w:color="auto"/>
        <w:left w:val="none" w:sz="0" w:space="0" w:color="auto"/>
        <w:bottom w:val="none" w:sz="0" w:space="0" w:color="auto"/>
        <w:right w:val="none" w:sz="0" w:space="0" w:color="auto"/>
      </w:divBdr>
    </w:div>
    <w:div w:id="19982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is.rae.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hja@terviseamet.e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B9F9-4E1A-45E7-BFEE-D5CB9993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3</Pages>
  <Words>775</Words>
  <Characters>4495</Characters>
  <Application>Microsoft Office Word</Application>
  <DocSecurity>0</DocSecurity>
  <Lines>37</Lines>
  <Paragraphs>10</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Sharker</dc:creator>
  <cp:lastModifiedBy>Kadri Randoja</cp:lastModifiedBy>
  <cp:revision>44</cp:revision>
  <dcterms:created xsi:type="dcterms:W3CDTF">2016-12-07T14:35:00Z</dcterms:created>
  <dcterms:modified xsi:type="dcterms:W3CDTF">2016-12-13T09:50:00Z</dcterms:modified>
</cp:coreProperties>
</file>