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714" w:rsidRPr="00CF7552" w:rsidRDefault="008B61DA" w:rsidP="008B61DA">
      <w:pPr>
        <w:spacing w:before="0" w:after="0"/>
        <w:rPr>
          <w:rFonts w:ascii="Arial" w:hAnsi="Arial" w:cs="Arial"/>
          <w:lang w:val="et-EE"/>
        </w:rPr>
      </w:pPr>
      <w:r w:rsidRPr="00CF7552">
        <w:rPr>
          <w:rFonts w:ascii="Arial" w:hAnsi="Arial" w:cs="Arial"/>
          <w:noProof/>
          <w:lang w:val="et-EE" w:eastAsia="et-EE"/>
        </w:rPr>
        <w:drawing>
          <wp:anchor distT="0" distB="0" distL="114935" distR="114935" simplePos="0" relativeHeight="251658240" behindDoc="1" locked="0" layoutInCell="1" allowOverlap="1">
            <wp:simplePos x="0" y="0"/>
            <wp:positionH relativeFrom="column">
              <wp:posOffset>4953000</wp:posOffset>
            </wp:positionH>
            <wp:positionV relativeFrom="paragraph">
              <wp:posOffset>-116205</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rsidR="008B61DA" w:rsidRPr="00CF7552" w:rsidRDefault="008B61DA" w:rsidP="008B61DA">
      <w:pPr>
        <w:spacing w:before="0" w:after="0"/>
        <w:rPr>
          <w:rFonts w:ascii="Arial" w:hAnsi="Arial" w:cs="Arial"/>
          <w:lang w:val="et-EE"/>
        </w:rPr>
      </w:pPr>
    </w:p>
    <w:p w:rsidR="008B61DA" w:rsidRPr="00CF7552" w:rsidRDefault="008B61DA" w:rsidP="008B61DA">
      <w:pPr>
        <w:spacing w:before="0" w:after="0"/>
        <w:rPr>
          <w:rFonts w:ascii="Arial" w:hAnsi="Arial" w:cs="Arial"/>
          <w:lang w:val="et-EE"/>
        </w:rPr>
      </w:pPr>
    </w:p>
    <w:p w:rsidR="008B61DA" w:rsidRPr="00CF7552" w:rsidRDefault="008B61DA" w:rsidP="008B61DA">
      <w:pPr>
        <w:spacing w:before="0" w:after="0"/>
        <w:rPr>
          <w:rFonts w:ascii="Arial" w:hAnsi="Arial" w:cs="Arial"/>
          <w:lang w:val="et-EE"/>
        </w:rPr>
      </w:pPr>
    </w:p>
    <w:p w:rsidR="00CF7552" w:rsidRDefault="00CF7552" w:rsidP="008B61DA">
      <w:pPr>
        <w:spacing w:before="0" w:after="0"/>
        <w:jc w:val="right"/>
        <w:rPr>
          <w:rFonts w:ascii="Arial" w:hAnsi="Arial" w:cs="Arial"/>
          <w:b/>
          <w:sz w:val="24"/>
          <w:szCs w:val="24"/>
          <w:lang w:val="et-EE"/>
        </w:rPr>
      </w:pPr>
    </w:p>
    <w:p w:rsidR="00CF7552" w:rsidRDefault="0096366A" w:rsidP="008B61DA">
      <w:pPr>
        <w:spacing w:before="0" w:after="0"/>
        <w:jc w:val="right"/>
        <w:rPr>
          <w:rFonts w:ascii="Arial" w:hAnsi="Arial" w:cs="Arial"/>
          <w:b/>
          <w:sz w:val="24"/>
          <w:szCs w:val="24"/>
          <w:lang w:val="et-EE"/>
        </w:rPr>
      </w:pPr>
      <w:r w:rsidRPr="00CF7552">
        <w:rPr>
          <w:rFonts w:ascii="Arial" w:hAnsi="Arial" w:cs="Arial"/>
          <w:b/>
          <w:sz w:val="24"/>
          <w:szCs w:val="24"/>
          <w:lang w:val="et-EE"/>
        </w:rPr>
        <w:t xml:space="preserve"> </w:t>
      </w:r>
    </w:p>
    <w:p w:rsidR="00556714" w:rsidRPr="00CF7552" w:rsidRDefault="008B61DA" w:rsidP="008B61DA">
      <w:pPr>
        <w:spacing w:before="0" w:after="0"/>
        <w:jc w:val="right"/>
        <w:rPr>
          <w:rFonts w:ascii="Arial" w:hAnsi="Arial" w:cs="Arial"/>
          <w:b/>
          <w:sz w:val="24"/>
          <w:szCs w:val="24"/>
          <w:lang w:val="et-EE"/>
        </w:rPr>
      </w:pPr>
      <w:r w:rsidRPr="00CF7552">
        <w:rPr>
          <w:rFonts w:ascii="Arial" w:hAnsi="Arial" w:cs="Arial"/>
          <w:b/>
          <w:sz w:val="24"/>
          <w:szCs w:val="24"/>
          <w:lang w:val="et-EE"/>
        </w:rPr>
        <w:t xml:space="preserve">Töö nr </w:t>
      </w:r>
      <w:r w:rsidR="0096366A" w:rsidRPr="00CF7552">
        <w:rPr>
          <w:rFonts w:ascii="Arial" w:hAnsi="Arial" w:cs="Arial"/>
          <w:b/>
          <w:sz w:val="24"/>
          <w:szCs w:val="24"/>
          <w:lang w:val="et-EE"/>
        </w:rPr>
        <w:t>268</w:t>
      </w:r>
    </w:p>
    <w:p w:rsidR="00556714" w:rsidRPr="00CF7552" w:rsidRDefault="00556714" w:rsidP="008B61DA">
      <w:pPr>
        <w:spacing w:before="0" w:after="0"/>
        <w:rPr>
          <w:rFonts w:ascii="Arial" w:hAnsi="Arial" w:cs="Arial"/>
          <w:lang w:val="et-EE"/>
        </w:rPr>
      </w:pPr>
    </w:p>
    <w:p w:rsidR="00556714" w:rsidRPr="00CF7552" w:rsidRDefault="00556714" w:rsidP="008B61DA">
      <w:pPr>
        <w:spacing w:before="0" w:after="0"/>
        <w:jc w:val="center"/>
        <w:rPr>
          <w:rFonts w:ascii="Arial" w:hAnsi="Arial" w:cs="Arial"/>
          <w:b/>
          <w:sz w:val="28"/>
          <w:szCs w:val="28"/>
          <w:lang w:val="et-EE"/>
        </w:rPr>
      </w:pPr>
      <w:r w:rsidRPr="00CF7552">
        <w:rPr>
          <w:rFonts w:ascii="Arial" w:hAnsi="Arial" w:cs="Arial"/>
          <w:b/>
          <w:sz w:val="28"/>
          <w:szCs w:val="28"/>
          <w:lang w:val="et-EE"/>
        </w:rPr>
        <w:t>Harjumaa, Rae vald</w:t>
      </w:r>
      <w:r w:rsidR="00CB5197" w:rsidRPr="00CF7552">
        <w:rPr>
          <w:rFonts w:ascii="Arial" w:hAnsi="Arial" w:cs="Arial"/>
          <w:b/>
          <w:sz w:val="28"/>
          <w:szCs w:val="28"/>
          <w:lang w:val="et-EE"/>
        </w:rPr>
        <w:t>, Rae küla</w:t>
      </w:r>
    </w:p>
    <w:p w:rsidR="00F819B5" w:rsidRPr="00CF7552" w:rsidRDefault="00CB5197" w:rsidP="00CB5197">
      <w:pPr>
        <w:spacing w:before="0" w:after="0"/>
        <w:jc w:val="center"/>
        <w:rPr>
          <w:rFonts w:ascii="Arial" w:eastAsia="Times New Roman" w:hAnsi="Arial" w:cs="Arial"/>
          <w:b/>
          <w:bCs/>
          <w:sz w:val="32"/>
          <w:szCs w:val="32"/>
          <w:lang w:val="et-EE"/>
        </w:rPr>
      </w:pPr>
      <w:r w:rsidRPr="00CF7552">
        <w:rPr>
          <w:rFonts w:ascii="Arial" w:eastAsia="Times New Roman" w:hAnsi="Arial" w:cs="Arial"/>
          <w:b/>
          <w:bCs/>
          <w:sz w:val="32"/>
          <w:szCs w:val="32"/>
          <w:lang w:val="et-EE"/>
        </w:rPr>
        <w:t>LOIGU TEE 16</w:t>
      </w:r>
      <w:r w:rsidR="00337BD0" w:rsidRPr="00CF7552">
        <w:rPr>
          <w:rFonts w:ascii="Arial" w:eastAsia="Times New Roman" w:hAnsi="Arial" w:cs="Arial"/>
          <w:b/>
          <w:bCs/>
          <w:sz w:val="32"/>
          <w:szCs w:val="32"/>
          <w:lang w:val="et-EE"/>
        </w:rPr>
        <w:t xml:space="preserve"> </w:t>
      </w:r>
      <w:r w:rsidRPr="00CF7552">
        <w:rPr>
          <w:rFonts w:ascii="Arial" w:eastAsia="Times New Roman" w:hAnsi="Arial" w:cs="Arial"/>
          <w:b/>
          <w:bCs/>
          <w:sz w:val="32"/>
          <w:szCs w:val="32"/>
          <w:lang w:val="et-EE"/>
        </w:rPr>
        <w:t>KINNISTU</w:t>
      </w:r>
      <w:r w:rsidR="00F819B5" w:rsidRPr="00CF7552">
        <w:rPr>
          <w:rFonts w:ascii="Arial" w:eastAsia="Times New Roman" w:hAnsi="Arial" w:cs="Arial"/>
          <w:b/>
          <w:bCs/>
          <w:sz w:val="32"/>
          <w:szCs w:val="32"/>
          <w:lang w:val="et-EE"/>
        </w:rPr>
        <w:t xml:space="preserve"> </w:t>
      </w:r>
    </w:p>
    <w:p w:rsidR="00CB5197" w:rsidRPr="00CF7552" w:rsidRDefault="00F02D4F" w:rsidP="00F819B5">
      <w:pPr>
        <w:spacing w:before="0" w:after="0"/>
        <w:jc w:val="center"/>
        <w:rPr>
          <w:rFonts w:ascii="Arial" w:eastAsia="Times New Roman" w:hAnsi="Arial" w:cs="Arial"/>
          <w:b/>
          <w:bCs/>
          <w:sz w:val="32"/>
          <w:szCs w:val="32"/>
          <w:lang w:val="et-EE"/>
        </w:rPr>
      </w:pPr>
      <w:r w:rsidRPr="00CF7552">
        <w:rPr>
          <w:rFonts w:ascii="Arial" w:eastAsia="Times New Roman" w:hAnsi="Arial" w:cs="Arial"/>
          <w:b/>
          <w:bCs/>
          <w:sz w:val="32"/>
          <w:szCs w:val="32"/>
          <w:lang w:val="et-EE"/>
        </w:rPr>
        <w:t xml:space="preserve"> JA LÄHIALA </w:t>
      </w:r>
      <w:r w:rsidR="00CB5197" w:rsidRPr="00CF7552">
        <w:rPr>
          <w:rFonts w:ascii="Arial" w:eastAsia="Times New Roman" w:hAnsi="Arial" w:cs="Arial"/>
          <w:b/>
          <w:bCs/>
          <w:sz w:val="32"/>
          <w:szCs w:val="32"/>
          <w:lang w:val="et-EE"/>
        </w:rPr>
        <w:t>DETAILPLANEERING</w:t>
      </w:r>
    </w:p>
    <w:p w:rsidR="00556714" w:rsidRPr="00CF7552" w:rsidRDefault="00556714" w:rsidP="008B61DA">
      <w:pPr>
        <w:spacing w:before="0" w:after="0"/>
        <w:rPr>
          <w:rFonts w:ascii="Arial" w:hAnsi="Arial" w:cs="Arial"/>
          <w:lang w:val="et-EE"/>
        </w:rPr>
      </w:pPr>
    </w:p>
    <w:p w:rsidR="008B61DA" w:rsidRPr="00CF7552" w:rsidRDefault="008B61DA" w:rsidP="008B61DA">
      <w:pPr>
        <w:spacing w:before="0" w:after="0"/>
        <w:rPr>
          <w:rFonts w:ascii="Arial" w:hAnsi="Arial" w:cs="Arial"/>
          <w:lang w:val="et-EE"/>
        </w:rPr>
      </w:pPr>
    </w:p>
    <w:p w:rsidR="008B61DA" w:rsidRPr="00CF7552" w:rsidRDefault="00B722B6" w:rsidP="008B61DA">
      <w:pPr>
        <w:spacing w:before="0" w:after="0"/>
        <w:rPr>
          <w:rFonts w:ascii="Arial" w:hAnsi="Arial" w:cs="Arial"/>
          <w:lang w:val="et-EE"/>
        </w:rPr>
      </w:pPr>
      <w:r w:rsidRPr="00CF7552">
        <w:rPr>
          <w:noProof/>
          <w:lang w:val="et-EE" w:eastAsia="et-EE"/>
        </w:rPr>
        <w:drawing>
          <wp:inline distT="0" distB="0" distL="0" distR="0">
            <wp:extent cx="5708485" cy="2276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708485" cy="2276475"/>
                    </a:xfrm>
                    <a:prstGeom prst="rect">
                      <a:avLst/>
                    </a:prstGeom>
                  </pic:spPr>
                </pic:pic>
              </a:graphicData>
            </a:graphic>
          </wp:inline>
        </w:drawing>
      </w:r>
    </w:p>
    <w:p w:rsidR="008B61DA" w:rsidRPr="00CF7552" w:rsidRDefault="008B61DA" w:rsidP="008B61DA">
      <w:pPr>
        <w:spacing w:before="0" w:after="0"/>
        <w:rPr>
          <w:rFonts w:ascii="Arial" w:hAnsi="Arial" w:cs="Arial"/>
          <w:lang w:val="et-EE"/>
        </w:rPr>
      </w:pPr>
    </w:p>
    <w:p w:rsidR="008B61DA" w:rsidRPr="00CF7552" w:rsidRDefault="008B61DA" w:rsidP="008B61DA">
      <w:pPr>
        <w:spacing w:before="0" w:after="0"/>
        <w:rPr>
          <w:rFonts w:ascii="Arial" w:hAnsi="Arial" w:cs="Arial"/>
          <w:lang w:val="et-EE"/>
        </w:rPr>
      </w:pPr>
    </w:p>
    <w:p w:rsidR="00556714" w:rsidRPr="00CF7552" w:rsidRDefault="00556714" w:rsidP="009D7665">
      <w:pPr>
        <w:tabs>
          <w:tab w:val="left" w:pos="2835"/>
        </w:tabs>
        <w:spacing w:before="0" w:after="0"/>
        <w:rPr>
          <w:rFonts w:ascii="Arial" w:hAnsi="Arial" w:cs="Arial"/>
          <w:lang w:val="et-EE"/>
        </w:rPr>
      </w:pPr>
      <w:r w:rsidRPr="00CF7552">
        <w:rPr>
          <w:rFonts w:ascii="Arial" w:hAnsi="Arial" w:cs="Arial"/>
          <w:lang w:val="et-EE"/>
        </w:rPr>
        <w:t>TELLIJA:</w:t>
      </w:r>
      <w:r w:rsidRPr="00CF7552">
        <w:rPr>
          <w:rFonts w:ascii="Arial" w:hAnsi="Arial" w:cs="Arial"/>
          <w:lang w:val="et-EE"/>
        </w:rPr>
        <w:tab/>
        <w:t>Rae Vallavalitsus</w:t>
      </w:r>
    </w:p>
    <w:p w:rsidR="00556714" w:rsidRPr="00CF7552" w:rsidRDefault="00556714" w:rsidP="009D7665">
      <w:pPr>
        <w:tabs>
          <w:tab w:val="left" w:pos="2835"/>
        </w:tabs>
        <w:spacing w:before="0" w:after="0"/>
        <w:rPr>
          <w:rFonts w:ascii="Arial" w:hAnsi="Arial" w:cs="Arial"/>
          <w:lang w:val="et-EE"/>
        </w:rPr>
      </w:pPr>
      <w:r w:rsidRPr="00CF7552">
        <w:rPr>
          <w:rFonts w:ascii="Arial" w:hAnsi="Arial" w:cs="Arial"/>
          <w:lang w:val="et-EE"/>
        </w:rPr>
        <w:tab/>
        <w:t>Aruküla tee 9</w:t>
      </w:r>
    </w:p>
    <w:p w:rsidR="005E485C" w:rsidRPr="00CF7552" w:rsidRDefault="00556714" w:rsidP="009D7665">
      <w:pPr>
        <w:tabs>
          <w:tab w:val="left" w:pos="2835"/>
        </w:tabs>
        <w:spacing w:before="0" w:after="0"/>
        <w:rPr>
          <w:rFonts w:ascii="Arial" w:hAnsi="Arial" w:cs="Arial"/>
          <w:lang w:val="et-EE"/>
        </w:rPr>
      </w:pPr>
      <w:r w:rsidRPr="00CF7552">
        <w:rPr>
          <w:rFonts w:ascii="Arial" w:hAnsi="Arial" w:cs="Arial"/>
          <w:lang w:val="et-EE"/>
        </w:rPr>
        <w:tab/>
        <w:t xml:space="preserve">75301 </w:t>
      </w:r>
      <w:r w:rsidR="005E485C" w:rsidRPr="00CF7552">
        <w:rPr>
          <w:rFonts w:ascii="Arial" w:hAnsi="Arial" w:cs="Arial"/>
          <w:lang w:val="et-EE"/>
        </w:rPr>
        <w:t>Jüri alevik</w:t>
      </w:r>
    </w:p>
    <w:p w:rsidR="00D03CD8" w:rsidRPr="00CF7552" w:rsidRDefault="005E485C" w:rsidP="009D7665">
      <w:pPr>
        <w:tabs>
          <w:tab w:val="left" w:pos="2835"/>
        </w:tabs>
        <w:spacing w:before="0" w:after="0"/>
        <w:rPr>
          <w:rFonts w:ascii="Arial" w:hAnsi="Arial" w:cs="Arial"/>
          <w:lang w:val="et-EE"/>
        </w:rPr>
      </w:pPr>
      <w:r w:rsidRPr="00CF7552">
        <w:rPr>
          <w:rFonts w:ascii="Arial" w:hAnsi="Arial" w:cs="Arial"/>
          <w:lang w:val="et-EE"/>
        </w:rPr>
        <w:tab/>
        <w:t>Harjumaa</w:t>
      </w:r>
    </w:p>
    <w:p w:rsidR="00CB5197" w:rsidRPr="00CF7552" w:rsidRDefault="00556714" w:rsidP="00E64F2D">
      <w:pPr>
        <w:spacing w:after="0"/>
        <w:rPr>
          <w:rFonts w:ascii="Arial" w:eastAsia="Times New Roman" w:hAnsi="Arial" w:cs="Arial"/>
          <w:bCs/>
          <w:lang w:val="et-EE"/>
        </w:rPr>
      </w:pPr>
      <w:r w:rsidRPr="00CF7552">
        <w:rPr>
          <w:rFonts w:ascii="Arial" w:hAnsi="Arial" w:cs="Arial"/>
          <w:lang w:val="et-EE"/>
        </w:rPr>
        <w:t>HUVITATUD ISIK:</w:t>
      </w:r>
      <w:r w:rsidR="00CB5197" w:rsidRPr="00CF7552">
        <w:rPr>
          <w:rFonts w:ascii="Arial" w:hAnsi="Arial" w:cs="Arial"/>
          <w:lang w:val="et-EE"/>
        </w:rPr>
        <w:tab/>
      </w:r>
      <w:r w:rsidRPr="00CF7552">
        <w:rPr>
          <w:rFonts w:ascii="Arial" w:hAnsi="Arial" w:cs="Arial"/>
          <w:lang w:val="et-EE"/>
        </w:rPr>
        <w:tab/>
      </w:r>
      <w:r w:rsidR="00CB5197" w:rsidRPr="00CF7552">
        <w:rPr>
          <w:rFonts w:ascii="Arial" w:eastAsia="Times New Roman" w:hAnsi="Arial" w:cs="Arial"/>
          <w:bCs/>
          <w:lang w:val="et-EE"/>
        </w:rPr>
        <w:t>Aligan O</w:t>
      </w:r>
      <w:r w:rsidR="00E64F2D" w:rsidRPr="00CF7552">
        <w:rPr>
          <w:rFonts w:ascii="Arial" w:eastAsia="Times New Roman" w:hAnsi="Arial" w:cs="Arial"/>
          <w:bCs/>
          <w:lang w:val="et-EE"/>
        </w:rPr>
        <w:t>Ü</w:t>
      </w:r>
      <w:r w:rsidR="00CB5197" w:rsidRPr="00CF7552">
        <w:rPr>
          <w:rFonts w:ascii="Arial" w:eastAsia="Times New Roman" w:hAnsi="Arial" w:cs="Arial"/>
          <w:bCs/>
          <w:lang w:val="et-EE"/>
        </w:rPr>
        <w:t xml:space="preserve"> </w:t>
      </w:r>
      <w:r w:rsidR="00CB5197" w:rsidRPr="00CF7552">
        <w:rPr>
          <w:rFonts w:ascii="Arial" w:eastAsia="Times New Roman" w:hAnsi="Arial" w:cs="Arial"/>
          <w:lang w:val="et-EE"/>
        </w:rPr>
        <w:t>(äriregistri</w:t>
      </w:r>
      <w:r w:rsidR="00A11DB2">
        <w:rPr>
          <w:rFonts w:ascii="Arial" w:eastAsia="Times New Roman" w:hAnsi="Arial" w:cs="Arial"/>
          <w:lang w:val="et-EE"/>
        </w:rPr>
        <w:t xml:space="preserve"> </w:t>
      </w:r>
      <w:r w:rsidR="00CB5197" w:rsidRPr="00CF7552">
        <w:rPr>
          <w:rFonts w:ascii="Arial" w:eastAsia="Times New Roman" w:hAnsi="Arial" w:cs="Arial"/>
          <w:lang w:val="et-EE"/>
        </w:rPr>
        <w:t>kood 10451714)</w:t>
      </w:r>
    </w:p>
    <w:p w:rsidR="00CB5197" w:rsidRPr="00CF7552" w:rsidRDefault="00CB5197" w:rsidP="00CB5197">
      <w:pPr>
        <w:spacing w:before="0" w:after="0"/>
        <w:rPr>
          <w:rFonts w:ascii="Arial" w:eastAsia="Times New Roman" w:hAnsi="Arial" w:cs="Arial"/>
          <w:bCs/>
          <w:lang w:val="et-EE"/>
        </w:rPr>
      </w:pPr>
      <w:r w:rsidRPr="00CF7552">
        <w:rPr>
          <w:rFonts w:ascii="Arial" w:eastAsia="Times New Roman" w:hAnsi="Arial" w:cs="Arial"/>
          <w:bCs/>
          <w:lang w:val="et-EE"/>
        </w:rPr>
        <w:tab/>
      </w:r>
      <w:r w:rsidRPr="00CF7552">
        <w:rPr>
          <w:rFonts w:ascii="Arial" w:eastAsia="Times New Roman" w:hAnsi="Arial" w:cs="Arial"/>
          <w:bCs/>
          <w:lang w:val="et-EE"/>
        </w:rPr>
        <w:tab/>
      </w:r>
      <w:r w:rsidRPr="00CF7552">
        <w:rPr>
          <w:rFonts w:ascii="Arial" w:eastAsia="Times New Roman" w:hAnsi="Arial" w:cs="Arial"/>
          <w:bCs/>
          <w:lang w:val="et-EE"/>
        </w:rPr>
        <w:tab/>
      </w:r>
      <w:r w:rsidRPr="00CF7552">
        <w:rPr>
          <w:rFonts w:ascii="Arial" w:eastAsia="Times New Roman" w:hAnsi="Arial" w:cs="Arial"/>
          <w:bCs/>
          <w:lang w:val="et-EE"/>
        </w:rPr>
        <w:tab/>
        <w:t xml:space="preserve">Paekaare tn 44-4, </w:t>
      </w:r>
      <w:r w:rsidR="00E64F2D" w:rsidRPr="00CF7552">
        <w:rPr>
          <w:rFonts w:ascii="Arial" w:eastAsia="Times New Roman" w:hAnsi="Arial" w:cs="Arial"/>
          <w:bCs/>
          <w:lang w:val="et-EE"/>
        </w:rPr>
        <w:t>13613 Tallinn</w:t>
      </w:r>
    </w:p>
    <w:p w:rsidR="00CB5197" w:rsidRPr="00CF7552" w:rsidRDefault="00CB5197" w:rsidP="00CB5197">
      <w:pPr>
        <w:spacing w:before="0" w:after="0"/>
        <w:rPr>
          <w:rFonts w:ascii="Arial" w:eastAsia="Times New Roman" w:hAnsi="Arial" w:cs="Arial"/>
          <w:bCs/>
          <w:lang w:val="et-EE"/>
        </w:rPr>
      </w:pPr>
      <w:r w:rsidRPr="00CF7552">
        <w:rPr>
          <w:rFonts w:ascii="Arial" w:eastAsia="Times New Roman" w:hAnsi="Arial" w:cs="Arial"/>
          <w:bCs/>
          <w:color w:val="FF0000"/>
          <w:lang w:val="et-EE"/>
        </w:rPr>
        <w:tab/>
      </w:r>
      <w:r w:rsidRPr="00CF7552">
        <w:rPr>
          <w:rFonts w:ascii="Arial" w:eastAsia="Times New Roman" w:hAnsi="Arial" w:cs="Arial"/>
          <w:bCs/>
          <w:color w:val="FF0000"/>
          <w:lang w:val="et-EE"/>
        </w:rPr>
        <w:tab/>
      </w:r>
      <w:r w:rsidRPr="00CF7552">
        <w:rPr>
          <w:rFonts w:ascii="Arial" w:eastAsia="Times New Roman" w:hAnsi="Arial" w:cs="Arial"/>
          <w:bCs/>
          <w:color w:val="FF0000"/>
          <w:lang w:val="et-EE"/>
        </w:rPr>
        <w:tab/>
      </w:r>
      <w:r w:rsidRPr="00CF7552">
        <w:rPr>
          <w:rFonts w:ascii="Arial" w:eastAsia="Times New Roman" w:hAnsi="Arial" w:cs="Arial"/>
          <w:bCs/>
          <w:color w:val="FF0000"/>
          <w:lang w:val="et-EE"/>
        </w:rPr>
        <w:tab/>
      </w:r>
      <w:r w:rsidR="00CF7552">
        <w:rPr>
          <w:rFonts w:ascii="Arial" w:eastAsia="Times New Roman" w:hAnsi="Arial" w:cs="Arial"/>
          <w:bCs/>
          <w:lang w:val="et-EE"/>
        </w:rPr>
        <w:t>Irina Sõssujeva</w:t>
      </w:r>
    </w:p>
    <w:p w:rsidR="00CB5197" w:rsidRPr="00CF7552" w:rsidRDefault="00CB5197" w:rsidP="00CB5197">
      <w:pPr>
        <w:spacing w:before="0" w:after="0"/>
        <w:rPr>
          <w:rFonts w:ascii="Arial" w:eastAsia="Times New Roman" w:hAnsi="Arial" w:cs="Arial"/>
          <w:bCs/>
          <w:lang w:val="et-EE"/>
        </w:rPr>
      </w:pPr>
      <w:r w:rsidRPr="00CF7552">
        <w:rPr>
          <w:rFonts w:ascii="Arial" w:eastAsia="Times New Roman" w:hAnsi="Arial" w:cs="Arial"/>
          <w:bCs/>
          <w:lang w:val="et-EE"/>
        </w:rPr>
        <w:tab/>
      </w:r>
      <w:r w:rsidR="00E64F2D" w:rsidRPr="00CF7552">
        <w:rPr>
          <w:rFonts w:ascii="Arial" w:eastAsia="Times New Roman" w:hAnsi="Arial" w:cs="Arial"/>
          <w:bCs/>
          <w:lang w:val="et-EE"/>
        </w:rPr>
        <w:tab/>
      </w:r>
      <w:r w:rsidR="00E64F2D" w:rsidRPr="00CF7552">
        <w:rPr>
          <w:rFonts w:ascii="Arial" w:eastAsia="Times New Roman" w:hAnsi="Arial" w:cs="Arial"/>
          <w:bCs/>
          <w:lang w:val="et-EE"/>
        </w:rPr>
        <w:tab/>
      </w:r>
      <w:r w:rsidR="00E64F2D" w:rsidRPr="00CF7552">
        <w:rPr>
          <w:rFonts w:ascii="Arial" w:eastAsia="Times New Roman" w:hAnsi="Arial" w:cs="Arial"/>
          <w:bCs/>
          <w:lang w:val="et-EE"/>
        </w:rPr>
        <w:tab/>
      </w:r>
      <w:r w:rsidR="009140D3" w:rsidRPr="00CF7552">
        <w:rPr>
          <w:rFonts w:ascii="Arial" w:eastAsia="Times New Roman" w:hAnsi="Arial" w:cs="Arial"/>
          <w:bCs/>
          <w:lang w:val="et-EE"/>
        </w:rPr>
        <w:t>t</w:t>
      </w:r>
      <w:r w:rsidR="00E64F2D" w:rsidRPr="00CF7552">
        <w:rPr>
          <w:rFonts w:ascii="Arial" w:eastAsia="Times New Roman" w:hAnsi="Arial" w:cs="Arial"/>
          <w:bCs/>
          <w:lang w:val="et-EE"/>
        </w:rPr>
        <w:t>el</w:t>
      </w:r>
      <w:r w:rsidR="009140D3" w:rsidRPr="00CF7552">
        <w:rPr>
          <w:rFonts w:ascii="Arial" w:eastAsia="Times New Roman" w:hAnsi="Arial" w:cs="Arial"/>
          <w:bCs/>
          <w:lang w:val="et-EE"/>
        </w:rPr>
        <w:t>:</w:t>
      </w:r>
      <w:r w:rsidRPr="00CF7552">
        <w:rPr>
          <w:rFonts w:ascii="Arial" w:eastAsia="Times New Roman" w:hAnsi="Arial" w:cs="Arial"/>
          <w:bCs/>
          <w:lang w:val="et-EE"/>
        </w:rPr>
        <w:t xml:space="preserve"> 509</w:t>
      </w:r>
      <w:r w:rsidR="00E64F2D" w:rsidRPr="00CF7552">
        <w:rPr>
          <w:rFonts w:ascii="Arial" w:eastAsia="Times New Roman" w:hAnsi="Arial" w:cs="Arial"/>
          <w:bCs/>
          <w:lang w:val="et-EE"/>
        </w:rPr>
        <w:t xml:space="preserve"> </w:t>
      </w:r>
      <w:r w:rsidRPr="00CF7552">
        <w:rPr>
          <w:rFonts w:ascii="Arial" w:eastAsia="Times New Roman" w:hAnsi="Arial" w:cs="Arial"/>
          <w:bCs/>
          <w:lang w:val="et-EE"/>
        </w:rPr>
        <w:t>2329</w:t>
      </w:r>
    </w:p>
    <w:p w:rsidR="00556714" w:rsidRPr="00CF7552" w:rsidRDefault="00CB5197" w:rsidP="00F819B5">
      <w:pPr>
        <w:spacing w:before="0" w:after="0"/>
        <w:rPr>
          <w:rFonts w:ascii="Arial" w:eastAsia="Times New Roman" w:hAnsi="Arial" w:cs="Arial"/>
          <w:bCs/>
          <w:lang w:val="et-EE"/>
        </w:rPr>
      </w:pPr>
      <w:r w:rsidRPr="00CF7552">
        <w:rPr>
          <w:rFonts w:ascii="Arial" w:eastAsia="Times New Roman" w:hAnsi="Arial" w:cs="Arial"/>
          <w:bCs/>
          <w:lang w:val="et-EE"/>
        </w:rPr>
        <w:tab/>
      </w:r>
      <w:r w:rsidRPr="00CF7552">
        <w:rPr>
          <w:rFonts w:ascii="Arial" w:eastAsia="Times New Roman" w:hAnsi="Arial" w:cs="Arial"/>
          <w:bCs/>
          <w:lang w:val="et-EE"/>
        </w:rPr>
        <w:tab/>
      </w:r>
      <w:r w:rsidRPr="00CF7552">
        <w:rPr>
          <w:rFonts w:ascii="Arial" w:eastAsia="Times New Roman" w:hAnsi="Arial" w:cs="Arial"/>
          <w:bCs/>
          <w:lang w:val="et-EE"/>
        </w:rPr>
        <w:tab/>
      </w:r>
      <w:r w:rsidRPr="00CF7552">
        <w:rPr>
          <w:rFonts w:ascii="Arial" w:eastAsia="Times New Roman" w:hAnsi="Arial" w:cs="Arial"/>
          <w:bCs/>
          <w:lang w:val="et-EE"/>
        </w:rPr>
        <w:tab/>
        <w:t>e-mail</w:t>
      </w:r>
      <w:r w:rsidR="00E64F2D" w:rsidRPr="00CF7552">
        <w:rPr>
          <w:rFonts w:ascii="Arial" w:eastAsia="Times New Roman" w:hAnsi="Arial" w:cs="Arial"/>
          <w:bCs/>
          <w:lang w:val="et-EE"/>
        </w:rPr>
        <w:t>:</w:t>
      </w:r>
      <w:r w:rsidRPr="00CF7552">
        <w:rPr>
          <w:rFonts w:ascii="Arial" w:eastAsia="Times New Roman" w:hAnsi="Arial" w:cs="Arial"/>
          <w:bCs/>
          <w:lang w:val="et-EE"/>
        </w:rPr>
        <w:t xml:space="preserve"> aliganest@gmail.com</w:t>
      </w:r>
    </w:p>
    <w:p w:rsidR="005E485C" w:rsidRPr="00CF7552" w:rsidRDefault="005E485C" w:rsidP="008B61DA">
      <w:pPr>
        <w:tabs>
          <w:tab w:val="left" w:pos="2835"/>
        </w:tabs>
        <w:spacing w:before="0" w:after="0"/>
        <w:rPr>
          <w:rFonts w:ascii="Arial" w:hAnsi="Arial" w:cs="Arial"/>
          <w:lang w:val="et-EE"/>
        </w:rPr>
      </w:pPr>
    </w:p>
    <w:p w:rsidR="00556714" w:rsidRPr="00CF7552" w:rsidRDefault="00556714" w:rsidP="008B61DA">
      <w:pPr>
        <w:tabs>
          <w:tab w:val="left" w:pos="2835"/>
        </w:tabs>
        <w:spacing w:before="0" w:after="0"/>
        <w:rPr>
          <w:rFonts w:ascii="Arial" w:hAnsi="Arial" w:cs="Arial"/>
          <w:lang w:val="et-EE"/>
        </w:rPr>
      </w:pPr>
      <w:r w:rsidRPr="00CF7552">
        <w:rPr>
          <w:rFonts w:ascii="Arial" w:hAnsi="Arial" w:cs="Arial"/>
          <w:lang w:val="et-EE"/>
        </w:rPr>
        <w:t xml:space="preserve">PROJEKTEERIJA : </w:t>
      </w:r>
      <w:r w:rsidRPr="00CF7552">
        <w:rPr>
          <w:rFonts w:ascii="Arial" w:hAnsi="Arial" w:cs="Arial"/>
          <w:lang w:val="et-EE"/>
        </w:rPr>
        <w:tab/>
        <w:t>Optimal Projekt OÜ (äriregistri</w:t>
      </w:r>
      <w:r w:rsidR="00A11DB2">
        <w:rPr>
          <w:rFonts w:ascii="Arial" w:hAnsi="Arial" w:cs="Arial"/>
          <w:lang w:val="et-EE"/>
        </w:rPr>
        <w:t xml:space="preserve"> </w:t>
      </w:r>
      <w:r w:rsidRPr="00CF7552">
        <w:rPr>
          <w:rFonts w:ascii="Arial" w:hAnsi="Arial" w:cs="Arial"/>
          <w:lang w:val="et-EE"/>
        </w:rPr>
        <w:t>kood 11213515)</w:t>
      </w:r>
    </w:p>
    <w:p w:rsidR="00556714" w:rsidRPr="00CF7552" w:rsidRDefault="00556714" w:rsidP="008B61DA">
      <w:pPr>
        <w:tabs>
          <w:tab w:val="left" w:pos="2835"/>
        </w:tabs>
        <w:spacing w:before="0" w:after="0"/>
        <w:rPr>
          <w:rFonts w:ascii="Arial" w:hAnsi="Arial" w:cs="Arial"/>
          <w:lang w:val="et-EE"/>
        </w:rPr>
      </w:pPr>
      <w:r w:rsidRPr="00CF7552">
        <w:rPr>
          <w:rFonts w:ascii="Arial" w:hAnsi="Arial" w:cs="Arial"/>
          <w:lang w:val="et-EE"/>
        </w:rPr>
        <w:tab/>
        <w:t>MTR reg. nr EEP000601</w:t>
      </w:r>
    </w:p>
    <w:p w:rsidR="00F819B5" w:rsidRPr="00CF7552" w:rsidRDefault="00556714" w:rsidP="00F819B5">
      <w:pPr>
        <w:tabs>
          <w:tab w:val="left" w:pos="2835"/>
        </w:tabs>
        <w:spacing w:before="0" w:after="0"/>
        <w:rPr>
          <w:rFonts w:ascii="Arial" w:hAnsi="Arial" w:cs="Arial"/>
          <w:lang w:val="et-EE"/>
        </w:rPr>
      </w:pPr>
      <w:r w:rsidRPr="00CF7552">
        <w:rPr>
          <w:rFonts w:ascii="Arial" w:hAnsi="Arial" w:cs="Arial"/>
          <w:lang w:val="et-EE"/>
        </w:rPr>
        <w:tab/>
        <w:t>Keemia tn 4, 1061</w:t>
      </w:r>
      <w:r w:rsidR="000E238F" w:rsidRPr="00CF7552">
        <w:rPr>
          <w:rFonts w:ascii="Arial" w:hAnsi="Arial" w:cs="Arial"/>
          <w:lang w:val="et-EE"/>
        </w:rPr>
        <w:t>6 Tallinn</w:t>
      </w:r>
    </w:p>
    <w:p w:rsidR="00D03CD8" w:rsidRPr="00CF7552" w:rsidRDefault="00D03CD8" w:rsidP="00F819B5">
      <w:pPr>
        <w:tabs>
          <w:tab w:val="left" w:pos="2835"/>
        </w:tabs>
        <w:spacing w:before="0" w:after="0"/>
        <w:rPr>
          <w:rFonts w:ascii="Arial" w:hAnsi="Arial" w:cs="Arial"/>
          <w:lang w:val="et-EE"/>
        </w:rPr>
      </w:pPr>
    </w:p>
    <w:p w:rsidR="00CB5197" w:rsidRPr="00CF7552" w:rsidRDefault="00556714" w:rsidP="00CF7552">
      <w:pPr>
        <w:spacing w:before="0" w:after="0"/>
        <w:jc w:val="both"/>
        <w:rPr>
          <w:rFonts w:ascii="Arial" w:eastAsia="Times New Roman" w:hAnsi="Arial" w:cs="Arial"/>
          <w:lang w:val="et-EE"/>
        </w:rPr>
      </w:pPr>
      <w:r w:rsidRPr="00CF7552">
        <w:rPr>
          <w:rFonts w:ascii="Arial" w:hAnsi="Arial" w:cs="Arial"/>
          <w:lang w:val="et-EE"/>
        </w:rPr>
        <w:t>ARHITEKT:</w:t>
      </w:r>
      <w:r w:rsidRPr="00CF7552">
        <w:rPr>
          <w:rFonts w:ascii="Arial" w:hAnsi="Arial" w:cs="Arial"/>
          <w:lang w:val="et-EE"/>
        </w:rPr>
        <w:tab/>
      </w:r>
      <w:r w:rsidR="00CB5197" w:rsidRPr="00CF7552">
        <w:rPr>
          <w:rFonts w:ascii="Arial" w:hAnsi="Arial" w:cs="Arial"/>
          <w:lang w:val="et-EE"/>
        </w:rPr>
        <w:tab/>
      </w:r>
      <w:r w:rsidR="00CB5197" w:rsidRPr="00CF7552">
        <w:rPr>
          <w:rFonts w:ascii="Arial" w:hAnsi="Arial" w:cs="Arial"/>
          <w:lang w:val="et-EE"/>
        </w:rPr>
        <w:tab/>
      </w:r>
      <w:r w:rsidR="00CB5197" w:rsidRPr="00CF7552">
        <w:rPr>
          <w:rFonts w:ascii="Arial" w:eastAsia="Times New Roman" w:hAnsi="Arial" w:cs="Arial"/>
          <w:lang w:val="et-EE"/>
        </w:rPr>
        <w:t>Ive Punger</w:t>
      </w:r>
    </w:p>
    <w:p w:rsidR="00556714" w:rsidRDefault="00E64F2D" w:rsidP="00B722B6">
      <w:pPr>
        <w:spacing w:before="0" w:after="0"/>
        <w:jc w:val="both"/>
        <w:rPr>
          <w:rFonts w:ascii="Arial" w:hAnsi="Arial" w:cs="Arial"/>
          <w:lang w:val="et-EE"/>
        </w:rPr>
      </w:pP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t>t</w:t>
      </w:r>
      <w:r w:rsidR="00CB5197" w:rsidRPr="00CF7552">
        <w:rPr>
          <w:rFonts w:ascii="Arial" w:eastAsia="Times New Roman" w:hAnsi="Arial" w:cs="Arial"/>
          <w:lang w:val="et-EE"/>
        </w:rPr>
        <w:t>el</w:t>
      </w:r>
      <w:r w:rsidRPr="00CF7552">
        <w:rPr>
          <w:rFonts w:ascii="Arial" w:eastAsia="Times New Roman" w:hAnsi="Arial" w:cs="Arial"/>
          <w:lang w:val="et-EE"/>
        </w:rPr>
        <w:t>:</w:t>
      </w:r>
      <w:r w:rsidR="00CB5197" w:rsidRPr="00CF7552">
        <w:rPr>
          <w:rFonts w:ascii="Arial" w:eastAsia="Times New Roman" w:hAnsi="Arial" w:cs="Arial"/>
          <w:lang w:val="et-EE"/>
        </w:rPr>
        <w:t xml:space="preserve"> 5615</w:t>
      </w:r>
      <w:r w:rsidRPr="00CF7552">
        <w:rPr>
          <w:rFonts w:ascii="Arial" w:eastAsia="Times New Roman" w:hAnsi="Arial" w:cs="Arial"/>
          <w:lang w:val="et-EE"/>
        </w:rPr>
        <w:t xml:space="preserve"> </w:t>
      </w:r>
      <w:r w:rsidR="00CB5197" w:rsidRPr="00CF7552">
        <w:rPr>
          <w:rFonts w:ascii="Arial" w:eastAsia="Times New Roman" w:hAnsi="Arial" w:cs="Arial"/>
          <w:lang w:val="et-EE"/>
        </w:rPr>
        <w:t>3989</w:t>
      </w:r>
    </w:p>
    <w:p w:rsidR="00CF7552" w:rsidRPr="00CF7552" w:rsidRDefault="00CF7552" w:rsidP="00B722B6">
      <w:pPr>
        <w:spacing w:before="0" w:after="0"/>
        <w:jc w:val="both"/>
        <w:rPr>
          <w:rFonts w:ascii="Arial" w:eastAsia="Times New Roman" w:hAnsi="Arial" w:cs="Arial"/>
          <w:lang w:val="et-EE"/>
        </w:rPr>
      </w:pPr>
    </w:p>
    <w:p w:rsidR="00CB5197" w:rsidRPr="00CF7552" w:rsidRDefault="00556714" w:rsidP="00CF7552">
      <w:pPr>
        <w:spacing w:before="0" w:after="0"/>
        <w:jc w:val="both"/>
        <w:rPr>
          <w:rFonts w:ascii="Arial" w:eastAsia="Times New Roman" w:hAnsi="Arial" w:cs="Arial"/>
          <w:lang w:val="et-EE"/>
        </w:rPr>
      </w:pPr>
      <w:r w:rsidRPr="00CF7552">
        <w:rPr>
          <w:rFonts w:ascii="Arial" w:hAnsi="Arial" w:cs="Arial"/>
          <w:lang w:val="et-EE"/>
        </w:rPr>
        <w:t>PROJEKTIJUHT:</w:t>
      </w:r>
      <w:r w:rsidRPr="00CF7552">
        <w:rPr>
          <w:rFonts w:ascii="Arial" w:hAnsi="Arial" w:cs="Arial"/>
          <w:lang w:val="et-EE"/>
        </w:rPr>
        <w:tab/>
      </w:r>
      <w:r w:rsidR="0071069C" w:rsidRPr="00CF7552">
        <w:rPr>
          <w:rFonts w:ascii="Arial" w:hAnsi="Arial" w:cs="Arial"/>
          <w:lang w:val="et-EE"/>
        </w:rPr>
        <w:tab/>
      </w:r>
      <w:r w:rsidR="00CB5197" w:rsidRPr="00CF7552">
        <w:rPr>
          <w:rFonts w:ascii="Arial" w:eastAsia="Times New Roman" w:hAnsi="Arial" w:cs="Arial"/>
          <w:lang w:val="et-EE"/>
        </w:rPr>
        <w:t>Arno Anton</w:t>
      </w:r>
    </w:p>
    <w:p w:rsidR="00CB5197" w:rsidRPr="00CF7552" w:rsidRDefault="00CB5197" w:rsidP="00CB5197">
      <w:pPr>
        <w:spacing w:before="0" w:after="0"/>
        <w:jc w:val="both"/>
        <w:rPr>
          <w:rFonts w:ascii="Arial" w:eastAsia="Times New Roman" w:hAnsi="Arial" w:cs="Arial"/>
          <w:lang w:val="et-EE"/>
        </w:rPr>
      </w:pP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hyperlink r:id="rId10" w:history="1">
        <w:r w:rsidRPr="00CF7552">
          <w:rPr>
            <w:rFonts w:ascii="Arial" w:eastAsia="Times New Roman" w:hAnsi="Arial" w:cs="Arial"/>
            <w:lang w:val="et-EE"/>
          </w:rPr>
          <w:t>arno@opt.ee</w:t>
        </w:r>
      </w:hyperlink>
    </w:p>
    <w:p w:rsidR="00CB5197" w:rsidRPr="00CF7552" w:rsidRDefault="00E64F2D" w:rsidP="00CB5197">
      <w:pPr>
        <w:spacing w:before="0" w:after="0"/>
        <w:jc w:val="both"/>
        <w:rPr>
          <w:rFonts w:ascii="Arial" w:eastAsia="Times New Roman" w:hAnsi="Arial" w:cs="Arial"/>
          <w:lang w:val="et-EE"/>
        </w:rPr>
      </w:pP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t>t</w:t>
      </w:r>
      <w:r w:rsidR="00CB5197" w:rsidRPr="00CF7552">
        <w:rPr>
          <w:rFonts w:ascii="Arial" w:eastAsia="Times New Roman" w:hAnsi="Arial" w:cs="Arial"/>
          <w:lang w:val="et-EE"/>
        </w:rPr>
        <w:t>el</w:t>
      </w:r>
      <w:r w:rsidRPr="00CF7552">
        <w:rPr>
          <w:rFonts w:ascii="Arial" w:eastAsia="Times New Roman" w:hAnsi="Arial" w:cs="Arial"/>
          <w:lang w:val="et-EE"/>
        </w:rPr>
        <w:t>:</w:t>
      </w:r>
      <w:r w:rsidR="00CB5197" w:rsidRPr="00CF7552">
        <w:rPr>
          <w:rFonts w:ascii="Arial" w:eastAsia="Times New Roman" w:hAnsi="Arial" w:cs="Arial"/>
          <w:lang w:val="et-EE"/>
        </w:rPr>
        <w:t xml:space="preserve"> 569</w:t>
      </w:r>
      <w:r w:rsidRPr="00CF7552">
        <w:rPr>
          <w:rFonts w:ascii="Arial" w:eastAsia="Times New Roman" w:hAnsi="Arial" w:cs="Arial"/>
          <w:lang w:val="et-EE"/>
        </w:rPr>
        <w:t xml:space="preserve">8 </w:t>
      </w:r>
      <w:r w:rsidR="00CB5197" w:rsidRPr="00CF7552">
        <w:rPr>
          <w:rFonts w:ascii="Arial" w:eastAsia="Times New Roman" w:hAnsi="Arial" w:cs="Arial"/>
          <w:lang w:val="et-EE"/>
        </w:rPr>
        <w:t>3389</w:t>
      </w:r>
    </w:p>
    <w:p w:rsidR="00556714" w:rsidRPr="00CF7552" w:rsidRDefault="00556714" w:rsidP="008B61DA">
      <w:pPr>
        <w:tabs>
          <w:tab w:val="left" w:pos="2835"/>
        </w:tabs>
        <w:spacing w:before="0" w:after="0"/>
        <w:rPr>
          <w:rFonts w:ascii="Arial" w:hAnsi="Arial" w:cs="Arial"/>
          <w:lang w:val="et-EE"/>
        </w:rPr>
      </w:pPr>
    </w:p>
    <w:p w:rsidR="00F61635" w:rsidRPr="00CF7552" w:rsidRDefault="00F61635">
      <w:pPr>
        <w:rPr>
          <w:rFonts w:ascii="Arial" w:hAnsi="Arial" w:cs="Arial"/>
          <w:b/>
          <w:caps/>
          <w:lang w:val="et-EE"/>
        </w:rPr>
      </w:pPr>
      <w:r w:rsidRPr="00CF7552">
        <w:rPr>
          <w:rFonts w:ascii="Arial" w:hAnsi="Arial" w:cs="Arial"/>
          <w:b/>
          <w:caps/>
          <w:lang w:val="et-EE"/>
        </w:rPr>
        <w:br w:type="page"/>
      </w:r>
    </w:p>
    <w:p w:rsidR="00556714" w:rsidRPr="00CF7552" w:rsidRDefault="006821E3" w:rsidP="008B61DA">
      <w:pPr>
        <w:tabs>
          <w:tab w:val="left" w:pos="2835"/>
        </w:tabs>
        <w:spacing w:before="0" w:after="0"/>
        <w:rPr>
          <w:rFonts w:ascii="Arial" w:hAnsi="Arial" w:cs="Arial"/>
          <w:b/>
          <w:caps/>
          <w:lang w:val="et-EE"/>
        </w:rPr>
      </w:pPr>
      <w:r w:rsidRPr="00CF7552">
        <w:rPr>
          <w:rFonts w:ascii="Arial" w:hAnsi="Arial" w:cs="Arial"/>
          <w:b/>
          <w:caps/>
          <w:lang w:val="et-EE"/>
        </w:rPr>
        <w:lastRenderedPageBreak/>
        <w:t>planeeringu koosseis:</w:t>
      </w:r>
    </w:p>
    <w:p w:rsidR="006821E3" w:rsidRPr="00CF7552" w:rsidRDefault="006821E3" w:rsidP="001075A0">
      <w:pPr>
        <w:spacing w:before="0" w:after="0"/>
        <w:rPr>
          <w:rFonts w:ascii="Arial" w:hAnsi="Arial" w:cs="Arial"/>
          <w:caps/>
          <w:lang w:val="et-EE"/>
        </w:rPr>
      </w:pPr>
    </w:p>
    <w:p w:rsidR="00635464" w:rsidRPr="00CF7552" w:rsidRDefault="00635464" w:rsidP="00635464">
      <w:pPr>
        <w:pStyle w:val="ListParagraph"/>
        <w:numPr>
          <w:ilvl w:val="0"/>
          <w:numId w:val="1"/>
        </w:numPr>
        <w:tabs>
          <w:tab w:val="left" w:pos="284"/>
        </w:tabs>
        <w:spacing w:before="0" w:after="0"/>
        <w:rPr>
          <w:rFonts w:ascii="Arial" w:hAnsi="Arial" w:cs="Arial"/>
          <w:b/>
          <w:caps/>
          <w:lang w:val="et-EE"/>
        </w:rPr>
      </w:pPr>
      <w:r w:rsidRPr="00CF7552">
        <w:rPr>
          <w:rFonts w:ascii="Arial" w:hAnsi="Arial" w:cs="Arial"/>
          <w:b/>
          <w:caps/>
          <w:lang w:val="et-EE"/>
        </w:rPr>
        <w:t>menetlusdokumendid</w:t>
      </w:r>
    </w:p>
    <w:p w:rsidR="00A50137" w:rsidRPr="00CF7552" w:rsidRDefault="00A50137" w:rsidP="00F61635">
      <w:pPr>
        <w:spacing w:before="0" w:after="0"/>
        <w:rPr>
          <w:rFonts w:ascii="Arial" w:hAnsi="Arial" w:cs="Arial"/>
          <w:lang w:val="et-EE"/>
        </w:rPr>
      </w:pPr>
    </w:p>
    <w:p w:rsidR="006821E3" w:rsidRPr="00CF7552" w:rsidRDefault="006821E3" w:rsidP="00A50137">
      <w:pPr>
        <w:pStyle w:val="ListParagraph"/>
        <w:numPr>
          <w:ilvl w:val="0"/>
          <w:numId w:val="14"/>
        </w:numPr>
        <w:tabs>
          <w:tab w:val="left" w:pos="284"/>
        </w:tabs>
        <w:spacing w:before="0" w:after="0"/>
        <w:rPr>
          <w:rFonts w:ascii="Arial" w:hAnsi="Arial" w:cs="Arial"/>
          <w:b/>
          <w:caps/>
          <w:lang w:val="et-EE"/>
        </w:rPr>
      </w:pPr>
      <w:r w:rsidRPr="00CF7552">
        <w:rPr>
          <w:rFonts w:ascii="Arial" w:hAnsi="Arial" w:cs="Arial"/>
          <w:b/>
          <w:caps/>
          <w:lang w:val="et-EE"/>
        </w:rPr>
        <w:t>seletuskiri</w:t>
      </w:r>
    </w:p>
    <w:p w:rsidR="009243FA" w:rsidRDefault="00527C7F">
      <w:pPr>
        <w:pStyle w:val="TOC1"/>
        <w:rPr>
          <w:rFonts w:asciiTheme="minorHAnsi" w:eastAsiaTheme="minorEastAsia" w:hAnsiTheme="minorHAnsi"/>
          <w:noProof/>
          <w:lang w:val="et-EE" w:eastAsia="et-EE"/>
        </w:rPr>
      </w:pPr>
      <w:r w:rsidRPr="00CF7552">
        <w:rPr>
          <w:rFonts w:cs="Arial"/>
          <w:lang w:val="et-EE"/>
        </w:rPr>
        <w:fldChar w:fldCharType="begin"/>
      </w:r>
      <w:r w:rsidR="007E19C4" w:rsidRPr="00CF7552">
        <w:rPr>
          <w:rFonts w:cs="Arial"/>
          <w:lang w:val="et-EE"/>
        </w:rPr>
        <w:instrText xml:space="preserve"> TOC \o "1-3" \h \z \u </w:instrText>
      </w:r>
      <w:r w:rsidRPr="00CF7552">
        <w:rPr>
          <w:rFonts w:cs="Arial"/>
          <w:lang w:val="et-EE"/>
        </w:rPr>
        <w:fldChar w:fldCharType="separate"/>
      </w:r>
      <w:hyperlink w:anchor="_Toc12962470" w:history="1">
        <w:r w:rsidR="009243FA" w:rsidRPr="00FF3F55">
          <w:rPr>
            <w:rStyle w:val="Hyperlink"/>
            <w:rFonts w:cs="Arial"/>
            <w:caps/>
            <w:noProof/>
            <w:lang w:val="et-EE"/>
          </w:rPr>
          <w:t>1. Planeeringu koostamise alused</w:t>
        </w:r>
        <w:r w:rsidR="009243FA">
          <w:rPr>
            <w:noProof/>
            <w:webHidden/>
          </w:rPr>
          <w:tab/>
        </w:r>
        <w:r w:rsidR="009243FA">
          <w:rPr>
            <w:noProof/>
            <w:webHidden/>
          </w:rPr>
          <w:fldChar w:fldCharType="begin"/>
        </w:r>
        <w:r w:rsidR="009243FA">
          <w:rPr>
            <w:noProof/>
            <w:webHidden/>
          </w:rPr>
          <w:instrText xml:space="preserve"> PAGEREF _Toc12962470 \h </w:instrText>
        </w:r>
        <w:r w:rsidR="009243FA">
          <w:rPr>
            <w:noProof/>
            <w:webHidden/>
          </w:rPr>
        </w:r>
        <w:r w:rsidR="009243FA">
          <w:rPr>
            <w:noProof/>
            <w:webHidden/>
          </w:rPr>
          <w:fldChar w:fldCharType="separate"/>
        </w:r>
        <w:r w:rsidR="004D6A04">
          <w:rPr>
            <w:noProof/>
            <w:webHidden/>
          </w:rPr>
          <w:t>3</w:t>
        </w:r>
        <w:r w:rsidR="009243FA">
          <w:rPr>
            <w:noProof/>
            <w:webHidden/>
          </w:rPr>
          <w:fldChar w:fldCharType="end"/>
        </w:r>
      </w:hyperlink>
    </w:p>
    <w:p w:rsidR="009243FA" w:rsidRDefault="00126CC1">
      <w:pPr>
        <w:pStyle w:val="TOC1"/>
        <w:rPr>
          <w:rFonts w:asciiTheme="minorHAnsi" w:eastAsiaTheme="minorEastAsia" w:hAnsiTheme="minorHAnsi"/>
          <w:noProof/>
          <w:lang w:val="et-EE" w:eastAsia="et-EE"/>
        </w:rPr>
      </w:pPr>
      <w:hyperlink w:anchor="_Toc12962471" w:history="1">
        <w:r w:rsidR="009243FA" w:rsidRPr="00FF3F55">
          <w:rPr>
            <w:rStyle w:val="Hyperlink"/>
            <w:rFonts w:cs="Arial"/>
            <w:caps/>
            <w:noProof/>
            <w:lang w:val="et-EE"/>
          </w:rPr>
          <w:t>2. PLANEERINGUALA LÄHIÜMBRUSE EHITUSLIKE JA FUNKTSIONAALSETE SEOSTE NING KESKKONNATINGIMUSTE ANALÜÜS NING PLANEERINGU EESMÄRK</w:t>
        </w:r>
        <w:r w:rsidR="009243FA">
          <w:rPr>
            <w:noProof/>
            <w:webHidden/>
          </w:rPr>
          <w:tab/>
        </w:r>
        <w:r w:rsidR="009243FA">
          <w:rPr>
            <w:noProof/>
            <w:webHidden/>
          </w:rPr>
          <w:fldChar w:fldCharType="begin"/>
        </w:r>
        <w:r w:rsidR="009243FA">
          <w:rPr>
            <w:noProof/>
            <w:webHidden/>
          </w:rPr>
          <w:instrText xml:space="preserve"> PAGEREF _Toc12962471 \h </w:instrText>
        </w:r>
        <w:r w:rsidR="009243FA">
          <w:rPr>
            <w:noProof/>
            <w:webHidden/>
          </w:rPr>
        </w:r>
        <w:r w:rsidR="009243FA">
          <w:rPr>
            <w:noProof/>
            <w:webHidden/>
          </w:rPr>
          <w:fldChar w:fldCharType="separate"/>
        </w:r>
        <w:r w:rsidR="004D6A04">
          <w:rPr>
            <w:noProof/>
            <w:webHidden/>
          </w:rPr>
          <w:t>3</w:t>
        </w:r>
        <w:r w:rsidR="009243FA">
          <w:rPr>
            <w:noProof/>
            <w:webHidden/>
          </w:rPr>
          <w:fldChar w:fldCharType="end"/>
        </w:r>
      </w:hyperlink>
    </w:p>
    <w:p w:rsidR="009243FA" w:rsidRDefault="00126CC1">
      <w:pPr>
        <w:pStyle w:val="TOC1"/>
        <w:rPr>
          <w:rFonts w:asciiTheme="minorHAnsi" w:eastAsiaTheme="minorEastAsia" w:hAnsiTheme="minorHAnsi"/>
          <w:noProof/>
          <w:lang w:val="et-EE" w:eastAsia="et-EE"/>
        </w:rPr>
      </w:pPr>
      <w:hyperlink w:anchor="_Toc12962472" w:history="1">
        <w:r w:rsidR="009243FA" w:rsidRPr="00FF3F55">
          <w:rPr>
            <w:rStyle w:val="Hyperlink"/>
            <w:rFonts w:cs="Arial"/>
            <w:caps/>
            <w:noProof/>
            <w:lang w:val="et-EE"/>
          </w:rPr>
          <w:t>3. OLEMASOLEVA OLUKORRA ISELOOMUSTUS</w:t>
        </w:r>
        <w:r w:rsidR="009243FA">
          <w:rPr>
            <w:noProof/>
            <w:webHidden/>
          </w:rPr>
          <w:tab/>
        </w:r>
        <w:r w:rsidR="009243FA">
          <w:rPr>
            <w:noProof/>
            <w:webHidden/>
          </w:rPr>
          <w:fldChar w:fldCharType="begin"/>
        </w:r>
        <w:r w:rsidR="009243FA">
          <w:rPr>
            <w:noProof/>
            <w:webHidden/>
          </w:rPr>
          <w:instrText xml:space="preserve"> PAGEREF _Toc12962472 \h </w:instrText>
        </w:r>
        <w:r w:rsidR="009243FA">
          <w:rPr>
            <w:noProof/>
            <w:webHidden/>
          </w:rPr>
        </w:r>
        <w:r w:rsidR="009243FA">
          <w:rPr>
            <w:noProof/>
            <w:webHidden/>
          </w:rPr>
          <w:fldChar w:fldCharType="separate"/>
        </w:r>
        <w:r w:rsidR="004D6A04">
          <w:rPr>
            <w:noProof/>
            <w:webHidden/>
          </w:rPr>
          <w:t>4</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73" w:history="1">
        <w:r w:rsidR="009243FA" w:rsidRPr="00FF3F55">
          <w:rPr>
            <w:rStyle w:val="Hyperlink"/>
            <w:rFonts w:cs="Arial"/>
            <w:noProof/>
            <w:lang w:val="et-EE"/>
          </w:rPr>
          <w:t>3.1. Planeeringuala asukoht ja iseloomustus</w:t>
        </w:r>
        <w:r w:rsidR="009243FA">
          <w:rPr>
            <w:noProof/>
            <w:webHidden/>
          </w:rPr>
          <w:tab/>
        </w:r>
        <w:r w:rsidR="009243FA">
          <w:rPr>
            <w:noProof/>
            <w:webHidden/>
          </w:rPr>
          <w:fldChar w:fldCharType="begin"/>
        </w:r>
        <w:r w:rsidR="009243FA">
          <w:rPr>
            <w:noProof/>
            <w:webHidden/>
          </w:rPr>
          <w:instrText xml:space="preserve"> PAGEREF _Toc12962473 \h </w:instrText>
        </w:r>
        <w:r w:rsidR="009243FA">
          <w:rPr>
            <w:noProof/>
            <w:webHidden/>
          </w:rPr>
        </w:r>
        <w:r w:rsidR="009243FA">
          <w:rPr>
            <w:noProof/>
            <w:webHidden/>
          </w:rPr>
          <w:fldChar w:fldCharType="separate"/>
        </w:r>
        <w:r w:rsidR="004D6A04">
          <w:rPr>
            <w:noProof/>
            <w:webHidden/>
          </w:rPr>
          <w:t>4</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74" w:history="1">
        <w:r w:rsidR="009243FA" w:rsidRPr="00FF3F55">
          <w:rPr>
            <w:rStyle w:val="Hyperlink"/>
            <w:rFonts w:cs="Arial"/>
            <w:noProof/>
            <w:lang w:val="et-EE"/>
          </w:rPr>
          <w:t>3.2. Planeeringuala maakasutus ja hoonestus</w:t>
        </w:r>
        <w:r w:rsidR="009243FA">
          <w:rPr>
            <w:noProof/>
            <w:webHidden/>
          </w:rPr>
          <w:tab/>
        </w:r>
        <w:r w:rsidR="009243FA">
          <w:rPr>
            <w:noProof/>
            <w:webHidden/>
          </w:rPr>
          <w:fldChar w:fldCharType="begin"/>
        </w:r>
        <w:r w:rsidR="009243FA">
          <w:rPr>
            <w:noProof/>
            <w:webHidden/>
          </w:rPr>
          <w:instrText xml:space="preserve"> PAGEREF _Toc12962474 \h </w:instrText>
        </w:r>
        <w:r w:rsidR="009243FA">
          <w:rPr>
            <w:noProof/>
            <w:webHidden/>
          </w:rPr>
        </w:r>
        <w:r w:rsidR="009243FA">
          <w:rPr>
            <w:noProof/>
            <w:webHidden/>
          </w:rPr>
          <w:fldChar w:fldCharType="separate"/>
        </w:r>
        <w:r w:rsidR="004D6A04">
          <w:rPr>
            <w:noProof/>
            <w:webHidden/>
          </w:rPr>
          <w:t>4</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75" w:history="1">
        <w:r w:rsidR="009243FA" w:rsidRPr="00FF3F55">
          <w:rPr>
            <w:rStyle w:val="Hyperlink"/>
            <w:rFonts w:cs="Arial"/>
            <w:noProof/>
            <w:lang w:val="et-EE"/>
          </w:rPr>
          <w:t>3.3. Planeeringualaga külgnevad kinnistud ja nende iseloomustus</w:t>
        </w:r>
        <w:r w:rsidR="009243FA">
          <w:rPr>
            <w:noProof/>
            <w:webHidden/>
          </w:rPr>
          <w:tab/>
        </w:r>
        <w:r w:rsidR="009243FA">
          <w:rPr>
            <w:noProof/>
            <w:webHidden/>
          </w:rPr>
          <w:fldChar w:fldCharType="begin"/>
        </w:r>
        <w:r w:rsidR="009243FA">
          <w:rPr>
            <w:noProof/>
            <w:webHidden/>
          </w:rPr>
          <w:instrText xml:space="preserve"> PAGEREF _Toc12962475 \h </w:instrText>
        </w:r>
        <w:r w:rsidR="009243FA">
          <w:rPr>
            <w:noProof/>
            <w:webHidden/>
          </w:rPr>
        </w:r>
        <w:r w:rsidR="009243FA">
          <w:rPr>
            <w:noProof/>
            <w:webHidden/>
          </w:rPr>
          <w:fldChar w:fldCharType="separate"/>
        </w:r>
        <w:r w:rsidR="004D6A04">
          <w:rPr>
            <w:noProof/>
            <w:webHidden/>
          </w:rPr>
          <w:t>4</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76" w:history="1">
        <w:r w:rsidR="009243FA" w:rsidRPr="00FF3F55">
          <w:rPr>
            <w:rStyle w:val="Hyperlink"/>
            <w:rFonts w:cs="Arial"/>
            <w:noProof/>
            <w:lang w:val="et-EE"/>
          </w:rPr>
          <w:t>3.4. Olemasolevad teed ja juurdepääsud</w:t>
        </w:r>
        <w:r w:rsidR="009243FA">
          <w:rPr>
            <w:noProof/>
            <w:webHidden/>
          </w:rPr>
          <w:tab/>
        </w:r>
        <w:r w:rsidR="009243FA">
          <w:rPr>
            <w:noProof/>
            <w:webHidden/>
          </w:rPr>
          <w:fldChar w:fldCharType="begin"/>
        </w:r>
        <w:r w:rsidR="009243FA">
          <w:rPr>
            <w:noProof/>
            <w:webHidden/>
          </w:rPr>
          <w:instrText xml:space="preserve"> PAGEREF _Toc12962476 \h </w:instrText>
        </w:r>
        <w:r w:rsidR="009243FA">
          <w:rPr>
            <w:noProof/>
            <w:webHidden/>
          </w:rPr>
        </w:r>
        <w:r w:rsidR="009243FA">
          <w:rPr>
            <w:noProof/>
            <w:webHidden/>
          </w:rPr>
          <w:fldChar w:fldCharType="separate"/>
        </w:r>
        <w:r w:rsidR="004D6A04">
          <w:rPr>
            <w:noProof/>
            <w:webHidden/>
          </w:rPr>
          <w:t>5</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77" w:history="1">
        <w:r w:rsidR="009243FA" w:rsidRPr="00FF3F55">
          <w:rPr>
            <w:rStyle w:val="Hyperlink"/>
            <w:rFonts w:cs="Arial"/>
            <w:noProof/>
            <w:lang w:val="et-EE"/>
          </w:rPr>
          <w:t>3.5. Olemasolev tehnovarustus</w:t>
        </w:r>
        <w:r w:rsidR="009243FA">
          <w:rPr>
            <w:noProof/>
            <w:webHidden/>
          </w:rPr>
          <w:tab/>
        </w:r>
        <w:r w:rsidR="009243FA">
          <w:rPr>
            <w:noProof/>
            <w:webHidden/>
          </w:rPr>
          <w:fldChar w:fldCharType="begin"/>
        </w:r>
        <w:r w:rsidR="009243FA">
          <w:rPr>
            <w:noProof/>
            <w:webHidden/>
          </w:rPr>
          <w:instrText xml:space="preserve"> PAGEREF _Toc12962477 \h </w:instrText>
        </w:r>
        <w:r w:rsidR="009243FA">
          <w:rPr>
            <w:noProof/>
            <w:webHidden/>
          </w:rPr>
        </w:r>
        <w:r w:rsidR="009243FA">
          <w:rPr>
            <w:noProof/>
            <w:webHidden/>
          </w:rPr>
          <w:fldChar w:fldCharType="separate"/>
        </w:r>
        <w:r w:rsidR="004D6A04">
          <w:rPr>
            <w:noProof/>
            <w:webHidden/>
          </w:rPr>
          <w:t>5</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78" w:history="1">
        <w:r w:rsidR="009243FA" w:rsidRPr="00FF3F55">
          <w:rPr>
            <w:rStyle w:val="Hyperlink"/>
            <w:rFonts w:cs="Arial"/>
            <w:noProof/>
            <w:lang w:val="et-EE"/>
          </w:rPr>
          <w:t>3.6. Olemasolev haljastus ja keskkond</w:t>
        </w:r>
        <w:r w:rsidR="009243FA">
          <w:rPr>
            <w:noProof/>
            <w:webHidden/>
          </w:rPr>
          <w:tab/>
        </w:r>
        <w:r w:rsidR="009243FA">
          <w:rPr>
            <w:noProof/>
            <w:webHidden/>
          </w:rPr>
          <w:fldChar w:fldCharType="begin"/>
        </w:r>
        <w:r w:rsidR="009243FA">
          <w:rPr>
            <w:noProof/>
            <w:webHidden/>
          </w:rPr>
          <w:instrText xml:space="preserve"> PAGEREF _Toc12962478 \h </w:instrText>
        </w:r>
        <w:r w:rsidR="009243FA">
          <w:rPr>
            <w:noProof/>
            <w:webHidden/>
          </w:rPr>
        </w:r>
        <w:r w:rsidR="009243FA">
          <w:rPr>
            <w:noProof/>
            <w:webHidden/>
          </w:rPr>
          <w:fldChar w:fldCharType="separate"/>
        </w:r>
        <w:r w:rsidR="004D6A04">
          <w:rPr>
            <w:noProof/>
            <w:webHidden/>
          </w:rPr>
          <w:t>5</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79" w:history="1">
        <w:r w:rsidR="009243FA" w:rsidRPr="00FF3F55">
          <w:rPr>
            <w:rStyle w:val="Hyperlink"/>
            <w:rFonts w:cs="Arial"/>
            <w:noProof/>
            <w:lang w:val="et-EE"/>
          </w:rPr>
          <w:t>3.7. Kehtivad piirangud</w:t>
        </w:r>
        <w:r w:rsidR="009243FA">
          <w:rPr>
            <w:noProof/>
            <w:webHidden/>
          </w:rPr>
          <w:tab/>
        </w:r>
        <w:r w:rsidR="009243FA">
          <w:rPr>
            <w:noProof/>
            <w:webHidden/>
          </w:rPr>
          <w:fldChar w:fldCharType="begin"/>
        </w:r>
        <w:r w:rsidR="009243FA">
          <w:rPr>
            <w:noProof/>
            <w:webHidden/>
          </w:rPr>
          <w:instrText xml:space="preserve"> PAGEREF _Toc12962479 \h </w:instrText>
        </w:r>
        <w:r w:rsidR="009243FA">
          <w:rPr>
            <w:noProof/>
            <w:webHidden/>
          </w:rPr>
        </w:r>
        <w:r w:rsidR="009243FA">
          <w:rPr>
            <w:noProof/>
            <w:webHidden/>
          </w:rPr>
          <w:fldChar w:fldCharType="separate"/>
        </w:r>
        <w:r w:rsidR="004D6A04">
          <w:rPr>
            <w:noProof/>
            <w:webHidden/>
          </w:rPr>
          <w:t>5</w:t>
        </w:r>
        <w:r w:rsidR="009243FA">
          <w:rPr>
            <w:noProof/>
            <w:webHidden/>
          </w:rPr>
          <w:fldChar w:fldCharType="end"/>
        </w:r>
      </w:hyperlink>
    </w:p>
    <w:p w:rsidR="009243FA" w:rsidRDefault="00126CC1">
      <w:pPr>
        <w:pStyle w:val="TOC1"/>
        <w:rPr>
          <w:rFonts w:asciiTheme="minorHAnsi" w:eastAsiaTheme="minorEastAsia" w:hAnsiTheme="minorHAnsi"/>
          <w:noProof/>
          <w:lang w:val="et-EE" w:eastAsia="et-EE"/>
        </w:rPr>
      </w:pPr>
      <w:hyperlink w:anchor="_Toc12962480" w:history="1">
        <w:r w:rsidR="009243FA" w:rsidRPr="00FF3F55">
          <w:rPr>
            <w:rStyle w:val="Hyperlink"/>
            <w:rFonts w:cs="Arial"/>
            <w:noProof/>
            <w:lang w:val="et-EE"/>
          </w:rPr>
          <w:t>4.</w:t>
        </w:r>
        <w:r w:rsidR="009243FA" w:rsidRPr="00FF3F55">
          <w:rPr>
            <w:rStyle w:val="Hyperlink"/>
            <w:rFonts w:cs="Arial"/>
            <w:caps/>
            <w:noProof/>
            <w:lang w:val="et-EE"/>
          </w:rPr>
          <w:t xml:space="preserve"> PLANEERINGUGA KAVANDATAV</w:t>
        </w:r>
        <w:r w:rsidR="009243FA">
          <w:rPr>
            <w:noProof/>
            <w:webHidden/>
          </w:rPr>
          <w:tab/>
        </w:r>
        <w:r w:rsidR="009243FA">
          <w:rPr>
            <w:noProof/>
            <w:webHidden/>
          </w:rPr>
          <w:fldChar w:fldCharType="begin"/>
        </w:r>
        <w:r w:rsidR="009243FA">
          <w:rPr>
            <w:noProof/>
            <w:webHidden/>
          </w:rPr>
          <w:instrText xml:space="preserve"> PAGEREF _Toc12962480 \h </w:instrText>
        </w:r>
        <w:r w:rsidR="009243FA">
          <w:rPr>
            <w:noProof/>
            <w:webHidden/>
          </w:rPr>
        </w:r>
        <w:r w:rsidR="009243FA">
          <w:rPr>
            <w:noProof/>
            <w:webHidden/>
          </w:rPr>
          <w:fldChar w:fldCharType="separate"/>
        </w:r>
        <w:r w:rsidR="004D6A04">
          <w:rPr>
            <w:noProof/>
            <w:webHidden/>
          </w:rPr>
          <w:t>5</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81" w:history="1">
        <w:r w:rsidR="009243FA" w:rsidRPr="00FF3F55">
          <w:rPr>
            <w:rStyle w:val="Hyperlink"/>
            <w:rFonts w:cs="Arial"/>
            <w:noProof/>
            <w:lang w:val="et-EE"/>
          </w:rPr>
          <w:t>4.1. Krundijaotus</w:t>
        </w:r>
        <w:r w:rsidR="009243FA">
          <w:rPr>
            <w:noProof/>
            <w:webHidden/>
          </w:rPr>
          <w:tab/>
        </w:r>
        <w:r w:rsidR="009243FA">
          <w:rPr>
            <w:noProof/>
            <w:webHidden/>
          </w:rPr>
          <w:fldChar w:fldCharType="begin"/>
        </w:r>
        <w:r w:rsidR="009243FA">
          <w:rPr>
            <w:noProof/>
            <w:webHidden/>
          </w:rPr>
          <w:instrText xml:space="preserve"> PAGEREF _Toc12962481 \h </w:instrText>
        </w:r>
        <w:r w:rsidR="009243FA">
          <w:rPr>
            <w:noProof/>
            <w:webHidden/>
          </w:rPr>
        </w:r>
        <w:r w:rsidR="009243FA">
          <w:rPr>
            <w:noProof/>
            <w:webHidden/>
          </w:rPr>
          <w:fldChar w:fldCharType="separate"/>
        </w:r>
        <w:r w:rsidR="004D6A04">
          <w:rPr>
            <w:noProof/>
            <w:webHidden/>
          </w:rPr>
          <w:t>5</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82" w:history="1">
        <w:r w:rsidR="009243FA" w:rsidRPr="00FF3F55">
          <w:rPr>
            <w:rStyle w:val="Hyperlink"/>
            <w:rFonts w:cs="Arial"/>
            <w:noProof/>
            <w:lang w:val="et-EE"/>
          </w:rPr>
          <w:t>4.2. Krundi ehitusõigus</w:t>
        </w:r>
        <w:r w:rsidR="009243FA">
          <w:rPr>
            <w:noProof/>
            <w:webHidden/>
          </w:rPr>
          <w:tab/>
        </w:r>
        <w:r w:rsidR="009243FA">
          <w:rPr>
            <w:noProof/>
            <w:webHidden/>
          </w:rPr>
          <w:fldChar w:fldCharType="begin"/>
        </w:r>
        <w:r w:rsidR="009243FA">
          <w:rPr>
            <w:noProof/>
            <w:webHidden/>
          </w:rPr>
          <w:instrText xml:space="preserve"> PAGEREF _Toc12962482 \h </w:instrText>
        </w:r>
        <w:r w:rsidR="009243FA">
          <w:rPr>
            <w:noProof/>
            <w:webHidden/>
          </w:rPr>
        </w:r>
        <w:r w:rsidR="009243FA">
          <w:rPr>
            <w:noProof/>
            <w:webHidden/>
          </w:rPr>
          <w:fldChar w:fldCharType="separate"/>
        </w:r>
        <w:r w:rsidR="004D6A04">
          <w:rPr>
            <w:noProof/>
            <w:webHidden/>
          </w:rPr>
          <w:t>6</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83" w:history="1">
        <w:r w:rsidR="009243FA" w:rsidRPr="00FF3F55">
          <w:rPr>
            <w:rStyle w:val="Hyperlink"/>
            <w:rFonts w:cs="Arial"/>
            <w:noProof/>
            <w:lang w:val="et-EE"/>
          </w:rPr>
          <w:t>4.3. Ehitiste arhitektuurinõuded</w:t>
        </w:r>
        <w:r w:rsidR="009243FA">
          <w:rPr>
            <w:noProof/>
            <w:webHidden/>
          </w:rPr>
          <w:tab/>
        </w:r>
        <w:r w:rsidR="009243FA">
          <w:rPr>
            <w:noProof/>
            <w:webHidden/>
          </w:rPr>
          <w:fldChar w:fldCharType="begin"/>
        </w:r>
        <w:r w:rsidR="009243FA">
          <w:rPr>
            <w:noProof/>
            <w:webHidden/>
          </w:rPr>
          <w:instrText xml:space="preserve"> PAGEREF _Toc12962483 \h </w:instrText>
        </w:r>
        <w:r w:rsidR="009243FA">
          <w:rPr>
            <w:noProof/>
            <w:webHidden/>
          </w:rPr>
        </w:r>
        <w:r w:rsidR="009243FA">
          <w:rPr>
            <w:noProof/>
            <w:webHidden/>
          </w:rPr>
          <w:fldChar w:fldCharType="separate"/>
        </w:r>
        <w:r w:rsidR="004D6A04">
          <w:rPr>
            <w:noProof/>
            <w:webHidden/>
          </w:rPr>
          <w:t>7</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84" w:history="1">
        <w:r w:rsidR="009243FA" w:rsidRPr="00FF3F55">
          <w:rPr>
            <w:rStyle w:val="Hyperlink"/>
            <w:rFonts w:cs="Arial"/>
            <w:noProof/>
            <w:lang w:val="et-EE"/>
          </w:rPr>
          <w:t>4.4. Piirded</w:t>
        </w:r>
        <w:r w:rsidR="009243FA">
          <w:rPr>
            <w:noProof/>
            <w:webHidden/>
          </w:rPr>
          <w:tab/>
        </w:r>
        <w:r w:rsidR="009243FA">
          <w:rPr>
            <w:noProof/>
            <w:webHidden/>
          </w:rPr>
          <w:fldChar w:fldCharType="begin"/>
        </w:r>
        <w:r w:rsidR="009243FA">
          <w:rPr>
            <w:noProof/>
            <w:webHidden/>
          </w:rPr>
          <w:instrText xml:space="preserve"> PAGEREF _Toc12962484 \h </w:instrText>
        </w:r>
        <w:r w:rsidR="009243FA">
          <w:rPr>
            <w:noProof/>
            <w:webHidden/>
          </w:rPr>
        </w:r>
        <w:r w:rsidR="009243FA">
          <w:rPr>
            <w:noProof/>
            <w:webHidden/>
          </w:rPr>
          <w:fldChar w:fldCharType="separate"/>
        </w:r>
        <w:r w:rsidR="004D6A04">
          <w:rPr>
            <w:noProof/>
            <w:webHidden/>
          </w:rPr>
          <w:t>7</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85" w:history="1">
        <w:r w:rsidR="009243FA" w:rsidRPr="00FF3F55">
          <w:rPr>
            <w:rStyle w:val="Hyperlink"/>
            <w:rFonts w:cs="Arial"/>
            <w:noProof/>
            <w:lang w:val="et-EE"/>
          </w:rPr>
          <w:t>4.5. Tänavavõrk, liiklus- ja parkimiskorraldus</w:t>
        </w:r>
        <w:r w:rsidR="009243FA">
          <w:rPr>
            <w:noProof/>
            <w:webHidden/>
          </w:rPr>
          <w:tab/>
        </w:r>
        <w:r w:rsidR="009243FA">
          <w:rPr>
            <w:noProof/>
            <w:webHidden/>
          </w:rPr>
          <w:fldChar w:fldCharType="begin"/>
        </w:r>
        <w:r w:rsidR="009243FA">
          <w:rPr>
            <w:noProof/>
            <w:webHidden/>
          </w:rPr>
          <w:instrText xml:space="preserve"> PAGEREF _Toc12962485 \h </w:instrText>
        </w:r>
        <w:r w:rsidR="009243FA">
          <w:rPr>
            <w:noProof/>
            <w:webHidden/>
          </w:rPr>
        </w:r>
        <w:r w:rsidR="009243FA">
          <w:rPr>
            <w:noProof/>
            <w:webHidden/>
          </w:rPr>
          <w:fldChar w:fldCharType="separate"/>
        </w:r>
        <w:r w:rsidR="004D6A04">
          <w:rPr>
            <w:noProof/>
            <w:webHidden/>
          </w:rPr>
          <w:t>7</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86" w:history="1">
        <w:r w:rsidR="009243FA" w:rsidRPr="00FF3F55">
          <w:rPr>
            <w:rStyle w:val="Hyperlink"/>
            <w:rFonts w:cs="Arial"/>
            <w:noProof/>
            <w:lang w:val="et-EE"/>
          </w:rPr>
          <w:t>4.6. Haljastuse ja heakorra põhimõtted</w:t>
        </w:r>
        <w:r w:rsidR="009243FA">
          <w:rPr>
            <w:noProof/>
            <w:webHidden/>
          </w:rPr>
          <w:tab/>
        </w:r>
        <w:r w:rsidR="009243FA">
          <w:rPr>
            <w:noProof/>
            <w:webHidden/>
          </w:rPr>
          <w:fldChar w:fldCharType="begin"/>
        </w:r>
        <w:r w:rsidR="009243FA">
          <w:rPr>
            <w:noProof/>
            <w:webHidden/>
          </w:rPr>
          <w:instrText xml:space="preserve"> PAGEREF _Toc12962486 \h </w:instrText>
        </w:r>
        <w:r w:rsidR="009243FA">
          <w:rPr>
            <w:noProof/>
            <w:webHidden/>
          </w:rPr>
        </w:r>
        <w:r w:rsidR="009243FA">
          <w:rPr>
            <w:noProof/>
            <w:webHidden/>
          </w:rPr>
          <w:fldChar w:fldCharType="separate"/>
        </w:r>
        <w:r w:rsidR="004D6A04">
          <w:rPr>
            <w:noProof/>
            <w:webHidden/>
          </w:rPr>
          <w:t>8</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87" w:history="1">
        <w:r w:rsidR="009243FA" w:rsidRPr="00FF3F55">
          <w:rPr>
            <w:rStyle w:val="Hyperlink"/>
            <w:rFonts w:cs="Arial"/>
            <w:noProof/>
            <w:lang w:val="et-EE"/>
          </w:rPr>
          <w:t>4.7. Vertikaalplaneerimine</w:t>
        </w:r>
        <w:r w:rsidR="009243FA">
          <w:rPr>
            <w:noProof/>
            <w:webHidden/>
          </w:rPr>
          <w:tab/>
        </w:r>
        <w:r w:rsidR="009243FA">
          <w:rPr>
            <w:noProof/>
            <w:webHidden/>
          </w:rPr>
          <w:fldChar w:fldCharType="begin"/>
        </w:r>
        <w:r w:rsidR="009243FA">
          <w:rPr>
            <w:noProof/>
            <w:webHidden/>
          </w:rPr>
          <w:instrText xml:space="preserve"> PAGEREF _Toc12962487 \h </w:instrText>
        </w:r>
        <w:r w:rsidR="009243FA">
          <w:rPr>
            <w:noProof/>
            <w:webHidden/>
          </w:rPr>
        </w:r>
        <w:r w:rsidR="009243FA">
          <w:rPr>
            <w:noProof/>
            <w:webHidden/>
          </w:rPr>
          <w:fldChar w:fldCharType="separate"/>
        </w:r>
        <w:r w:rsidR="004D6A04">
          <w:rPr>
            <w:noProof/>
            <w:webHidden/>
          </w:rPr>
          <w:t>9</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88" w:history="1">
        <w:r w:rsidR="009243FA" w:rsidRPr="00FF3F55">
          <w:rPr>
            <w:rStyle w:val="Hyperlink"/>
            <w:rFonts w:cs="Arial"/>
            <w:noProof/>
            <w:lang w:val="et-EE"/>
          </w:rPr>
          <w:t>4.8. Tuleohutusnõuded</w:t>
        </w:r>
        <w:r w:rsidR="009243FA">
          <w:rPr>
            <w:noProof/>
            <w:webHidden/>
          </w:rPr>
          <w:tab/>
        </w:r>
        <w:r w:rsidR="009243FA">
          <w:rPr>
            <w:noProof/>
            <w:webHidden/>
          </w:rPr>
          <w:fldChar w:fldCharType="begin"/>
        </w:r>
        <w:r w:rsidR="009243FA">
          <w:rPr>
            <w:noProof/>
            <w:webHidden/>
          </w:rPr>
          <w:instrText xml:space="preserve"> PAGEREF _Toc12962488 \h </w:instrText>
        </w:r>
        <w:r w:rsidR="009243FA">
          <w:rPr>
            <w:noProof/>
            <w:webHidden/>
          </w:rPr>
        </w:r>
        <w:r w:rsidR="009243FA">
          <w:rPr>
            <w:noProof/>
            <w:webHidden/>
          </w:rPr>
          <w:fldChar w:fldCharType="separate"/>
        </w:r>
        <w:r w:rsidR="004D6A04">
          <w:rPr>
            <w:noProof/>
            <w:webHidden/>
          </w:rPr>
          <w:t>9</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89" w:history="1">
        <w:r w:rsidR="009243FA" w:rsidRPr="00FF3F55">
          <w:rPr>
            <w:rStyle w:val="Hyperlink"/>
            <w:rFonts w:cs="Arial"/>
            <w:noProof/>
            <w:lang w:val="et-EE"/>
          </w:rPr>
          <w:t>4.9. Servituutide vajaduse määramine</w:t>
        </w:r>
        <w:r w:rsidR="009243FA">
          <w:rPr>
            <w:noProof/>
            <w:webHidden/>
          </w:rPr>
          <w:tab/>
        </w:r>
        <w:r w:rsidR="009243FA">
          <w:rPr>
            <w:noProof/>
            <w:webHidden/>
          </w:rPr>
          <w:fldChar w:fldCharType="begin"/>
        </w:r>
        <w:r w:rsidR="009243FA">
          <w:rPr>
            <w:noProof/>
            <w:webHidden/>
          </w:rPr>
          <w:instrText xml:space="preserve"> PAGEREF _Toc12962489 \h </w:instrText>
        </w:r>
        <w:r w:rsidR="009243FA">
          <w:rPr>
            <w:noProof/>
            <w:webHidden/>
          </w:rPr>
        </w:r>
        <w:r w:rsidR="009243FA">
          <w:rPr>
            <w:noProof/>
            <w:webHidden/>
          </w:rPr>
          <w:fldChar w:fldCharType="separate"/>
        </w:r>
        <w:r w:rsidR="004D6A04">
          <w:rPr>
            <w:noProof/>
            <w:webHidden/>
          </w:rPr>
          <w:t>9</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90" w:history="1">
        <w:r w:rsidR="009243FA" w:rsidRPr="00FF3F55">
          <w:rPr>
            <w:rStyle w:val="Hyperlink"/>
            <w:rFonts w:cs="Arial"/>
            <w:noProof/>
            <w:lang w:val="et-EE"/>
          </w:rPr>
          <w:t>4.10. Tehnovõrkude lahendus</w:t>
        </w:r>
        <w:r w:rsidR="009243FA">
          <w:rPr>
            <w:noProof/>
            <w:webHidden/>
          </w:rPr>
          <w:tab/>
        </w:r>
        <w:r w:rsidR="009243FA">
          <w:rPr>
            <w:noProof/>
            <w:webHidden/>
          </w:rPr>
          <w:fldChar w:fldCharType="begin"/>
        </w:r>
        <w:r w:rsidR="009243FA">
          <w:rPr>
            <w:noProof/>
            <w:webHidden/>
          </w:rPr>
          <w:instrText xml:space="preserve"> PAGEREF _Toc12962490 \h </w:instrText>
        </w:r>
        <w:r w:rsidR="009243FA">
          <w:rPr>
            <w:noProof/>
            <w:webHidden/>
          </w:rPr>
        </w:r>
        <w:r w:rsidR="009243FA">
          <w:rPr>
            <w:noProof/>
            <w:webHidden/>
          </w:rPr>
          <w:fldChar w:fldCharType="separate"/>
        </w:r>
        <w:r w:rsidR="004D6A04">
          <w:rPr>
            <w:noProof/>
            <w:webHidden/>
          </w:rPr>
          <w:t>9</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91" w:history="1">
        <w:r w:rsidR="009243FA" w:rsidRPr="00FF3F55">
          <w:rPr>
            <w:rStyle w:val="Hyperlink"/>
            <w:rFonts w:cs="Arial"/>
            <w:noProof/>
            <w:lang w:val="et-EE"/>
          </w:rPr>
          <w:t>4.11. Veevarustus ja kanalisatsioon</w:t>
        </w:r>
        <w:r w:rsidR="009243FA">
          <w:rPr>
            <w:noProof/>
            <w:webHidden/>
          </w:rPr>
          <w:tab/>
        </w:r>
        <w:r w:rsidR="009243FA">
          <w:rPr>
            <w:noProof/>
            <w:webHidden/>
          </w:rPr>
          <w:fldChar w:fldCharType="begin"/>
        </w:r>
        <w:r w:rsidR="009243FA">
          <w:rPr>
            <w:noProof/>
            <w:webHidden/>
          </w:rPr>
          <w:instrText xml:space="preserve"> PAGEREF _Toc12962491 \h </w:instrText>
        </w:r>
        <w:r w:rsidR="009243FA">
          <w:rPr>
            <w:noProof/>
            <w:webHidden/>
          </w:rPr>
        </w:r>
        <w:r w:rsidR="009243FA">
          <w:rPr>
            <w:noProof/>
            <w:webHidden/>
          </w:rPr>
          <w:fldChar w:fldCharType="separate"/>
        </w:r>
        <w:r w:rsidR="004D6A04">
          <w:rPr>
            <w:noProof/>
            <w:webHidden/>
          </w:rPr>
          <w:t>9</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92" w:history="1">
        <w:r w:rsidR="009243FA" w:rsidRPr="00FF3F55">
          <w:rPr>
            <w:rStyle w:val="Hyperlink"/>
            <w:rFonts w:cs="Arial"/>
            <w:noProof/>
            <w:lang w:val="et-EE"/>
          </w:rPr>
          <w:t>4.12. Tuletõrje veevarustus</w:t>
        </w:r>
        <w:r w:rsidR="009243FA">
          <w:rPr>
            <w:noProof/>
            <w:webHidden/>
          </w:rPr>
          <w:tab/>
        </w:r>
        <w:r w:rsidR="009243FA">
          <w:rPr>
            <w:noProof/>
            <w:webHidden/>
          </w:rPr>
          <w:fldChar w:fldCharType="begin"/>
        </w:r>
        <w:r w:rsidR="009243FA">
          <w:rPr>
            <w:noProof/>
            <w:webHidden/>
          </w:rPr>
          <w:instrText xml:space="preserve"> PAGEREF _Toc12962492 \h </w:instrText>
        </w:r>
        <w:r w:rsidR="009243FA">
          <w:rPr>
            <w:noProof/>
            <w:webHidden/>
          </w:rPr>
        </w:r>
        <w:r w:rsidR="009243FA">
          <w:rPr>
            <w:noProof/>
            <w:webHidden/>
          </w:rPr>
          <w:fldChar w:fldCharType="separate"/>
        </w:r>
        <w:r w:rsidR="004D6A04">
          <w:rPr>
            <w:noProof/>
            <w:webHidden/>
          </w:rPr>
          <w:t>10</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93" w:history="1">
        <w:r w:rsidR="009243FA" w:rsidRPr="00FF3F55">
          <w:rPr>
            <w:rStyle w:val="Hyperlink"/>
            <w:rFonts w:cs="Arial"/>
            <w:noProof/>
            <w:lang w:val="et-EE"/>
          </w:rPr>
          <w:t>4.13. Sademe- ja pinnasevee ärajuhtimine</w:t>
        </w:r>
        <w:r w:rsidR="009243FA">
          <w:rPr>
            <w:noProof/>
            <w:webHidden/>
          </w:rPr>
          <w:tab/>
        </w:r>
        <w:r w:rsidR="009243FA">
          <w:rPr>
            <w:noProof/>
            <w:webHidden/>
          </w:rPr>
          <w:fldChar w:fldCharType="begin"/>
        </w:r>
        <w:r w:rsidR="009243FA">
          <w:rPr>
            <w:noProof/>
            <w:webHidden/>
          </w:rPr>
          <w:instrText xml:space="preserve"> PAGEREF _Toc12962493 \h </w:instrText>
        </w:r>
        <w:r w:rsidR="009243FA">
          <w:rPr>
            <w:noProof/>
            <w:webHidden/>
          </w:rPr>
        </w:r>
        <w:r w:rsidR="009243FA">
          <w:rPr>
            <w:noProof/>
            <w:webHidden/>
          </w:rPr>
          <w:fldChar w:fldCharType="separate"/>
        </w:r>
        <w:r w:rsidR="004D6A04">
          <w:rPr>
            <w:noProof/>
            <w:webHidden/>
          </w:rPr>
          <w:t>10</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94" w:history="1">
        <w:r w:rsidR="009243FA" w:rsidRPr="00FF3F55">
          <w:rPr>
            <w:rStyle w:val="Hyperlink"/>
            <w:rFonts w:cs="Arial"/>
            <w:noProof/>
            <w:lang w:val="et-EE"/>
          </w:rPr>
          <w:t>4.14. Elektri- ja sidevarustus</w:t>
        </w:r>
        <w:r w:rsidR="009243FA">
          <w:rPr>
            <w:noProof/>
            <w:webHidden/>
          </w:rPr>
          <w:tab/>
        </w:r>
        <w:r w:rsidR="009243FA">
          <w:rPr>
            <w:noProof/>
            <w:webHidden/>
          </w:rPr>
          <w:fldChar w:fldCharType="begin"/>
        </w:r>
        <w:r w:rsidR="009243FA">
          <w:rPr>
            <w:noProof/>
            <w:webHidden/>
          </w:rPr>
          <w:instrText xml:space="preserve"> PAGEREF _Toc12962494 \h </w:instrText>
        </w:r>
        <w:r w:rsidR="009243FA">
          <w:rPr>
            <w:noProof/>
            <w:webHidden/>
          </w:rPr>
        </w:r>
        <w:r w:rsidR="009243FA">
          <w:rPr>
            <w:noProof/>
            <w:webHidden/>
          </w:rPr>
          <w:fldChar w:fldCharType="separate"/>
        </w:r>
        <w:r w:rsidR="004D6A04">
          <w:rPr>
            <w:noProof/>
            <w:webHidden/>
          </w:rPr>
          <w:t>10</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95" w:history="1">
        <w:r w:rsidR="009243FA" w:rsidRPr="00FF3F55">
          <w:rPr>
            <w:rStyle w:val="Hyperlink"/>
            <w:rFonts w:cs="Arial"/>
            <w:noProof/>
            <w:lang w:val="et-EE"/>
          </w:rPr>
          <w:t>4.15. Soojavarustus</w:t>
        </w:r>
        <w:r w:rsidR="009243FA">
          <w:rPr>
            <w:noProof/>
            <w:webHidden/>
          </w:rPr>
          <w:tab/>
        </w:r>
        <w:r w:rsidR="009243FA">
          <w:rPr>
            <w:noProof/>
            <w:webHidden/>
          </w:rPr>
          <w:fldChar w:fldCharType="begin"/>
        </w:r>
        <w:r w:rsidR="009243FA">
          <w:rPr>
            <w:noProof/>
            <w:webHidden/>
          </w:rPr>
          <w:instrText xml:space="preserve"> PAGEREF _Toc12962495 \h </w:instrText>
        </w:r>
        <w:r w:rsidR="009243FA">
          <w:rPr>
            <w:noProof/>
            <w:webHidden/>
          </w:rPr>
        </w:r>
        <w:r w:rsidR="009243FA">
          <w:rPr>
            <w:noProof/>
            <w:webHidden/>
          </w:rPr>
          <w:fldChar w:fldCharType="separate"/>
        </w:r>
        <w:r w:rsidR="004D6A04">
          <w:rPr>
            <w:noProof/>
            <w:webHidden/>
          </w:rPr>
          <w:t>10</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96" w:history="1">
        <w:r w:rsidR="009243FA" w:rsidRPr="00FF3F55">
          <w:rPr>
            <w:rStyle w:val="Hyperlink"/>
            <w:rFonts w:cs="Arial"/>
            <w:noProof/>
            <w:lang w:val="et-EE"/>
          </w:rPr>
          <w:t>4.16. Planeeringuala tehnilised näitajad</w:t>
        </w:r>
        <w:r w:rsidR="009243FA">
          <w:rPr>
            <w:noProof/>
            <w:webHidden/>
          </w:rPr>
          <w:tab/>
        </w:r>
        <w:r w:rsidR="009243FA">
          <w:rPr>
            <w:noProof/>
            <w:webHidden/>
          </w:rPr>
          <w:fldChar w:fldCharType="begin"/>
        </w:r>
        <w:r w:rsidR="009243FA">
          <w:rPr>
            <w:noProof/>
            <w:webHidden/>
          </w:rPr>
          <w:instrText xml:space="preserve"> PAGEREF _Toc12962496 \h </w:instrText>
        </w:r>
        <w:r w:rsidR="009243FA">
          <w:rPr>
            <w:noProof/>
            <w:webHidden/>
          </w:rPr>
        </w:r>
        <w:r w:rsidR="009243FA">
          <w:rPr>
            <w:noProof/>
            <w:webHidden/>
          </w:rPr>
          <w:fldChar w:fldCharType="separate"/>
        </w:r>
        <w:r w:rsidR="004D6A04">
          <w:rPr>
            <w:noProof/>
            <w:webHidden/>
          </w:rPr>
          <w:t>11</w:t>
        </w:r>
        <w:r w:rsidR="009243FA">
          <w:rPr>
            <w:noProof/>
            <w:webHidden/>
          </w:rPr>
          <w:fldChar w:fldCharType="end"/>
        </w:r>
      </w:hyperlink>
    </w:p>
    <w:p w:rsidR="009243FA" w:rsidRDefault="00126CC1">
      <w:pPr>
        <w:pStyle w:val="TOC1"/>
        <w:rPr>
          <w:rFonts w:asciiTheme="minorHAnsi" w:eastAsiaTheme="minorEastAsia" w:hAnsiTheme="minorHAnsi"/>
          <w:noProof/>
          <w:lang w:val="et-EE" w:eastAsia="et-EE"/>
        </w:rPr>
      </w:pPr>
      <w:hyperlink w:anchor="_Toc12962497" w:history="1">
        <w:r w:rsidR="009243FA" w:rsidRPr="00FF3F55">
          <w:rPr>
            <w:rStyle w:val="Hyperlink"/>
            <w:rFonts w:cs="Arial"/>
            <w:caps/>
            <w:noProof/>
            <w:lang w:val="et-EE"/>
          </w:rPr>
          <w:t>5. KESKKONNA TINGIMUSED JA VÕIMALIK KESKKONNAMÕJU HINDAMINE</w:t>
        </w:r>
        <w:r w:rsidR="009243FA">
          <w:rPr>
            <w:noProof/>
            <w:webHidden/>
          </w:rPr>
          <w:tab/>
        </w:r>
        <w:r w:rsidR="009243FA">
          <w:rPr>
            <w:noProof/>
            <w:webHidden/>
          </w:rPr>
          <w:fldChar w:fldCharType="begin"/>
        </w:r>
        <w:r w:rsidR="009243FA">
          <w:rPr>
            <w:noProof/>
            <w:webHidden/>
          </w:rPr>
          <w:instrText xml:space="preserve"> PAGEREF _Toc12962497 \h </w:instrText>
        </w:r>
        <w:r w:rsidR="009243FA">
          <w:rPr>
            <w:noProof/>
            <w:webHidden/>
          </w:rPr>
        </w:r>
        <w:r w:rsidR="009243FA">
          <w:rPr>
            <w:noProof/>
            <w:webHidden/>
          </w:rPr>
          <w:fldChar w:fldCharType="separate"/>
        </w:r>
        <w:r w:rsidR="004D6A04">
          <w:rPr>
            <w:noProof/>
            <w:webHidden/>
          </w:rPr>
          <w:t>11</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98" w:history="1">
        <w:r w:rsidR="009243FA" w:rsidRPr="00FF3F55">
          <w:rPr>
            <w:rStyle w:val="Hyperlink"/>
            <w:rFonts w:cs="Arial"/>
            <w:noProof/>
            <w:lang w:val="et-EE"/>
          </w:rPr>
          <w:t>5.1. Keskkonnalubade taotluse vajadus</w:t>
        </w:r>
        <w:r w:rsidR="009243FA">
          <w:rPr>
            <w:noProof/>
            <w:webHidden/>
          </w:rPr>
          <w:tab/>
        </w:r>
        <w:r w:rsidR="009243FA">
          <w:rPr>
            <w:noProof/>
            <w:webHidden/>
          </w:rPr>
          <w:fldChar w:fldCharType="begin"/>
        </w:r>
        <w:r w:rsidR="009243FA">
          <w:rPr>
            <w:noProof/>
            <w:webHidden/>
          </w:rPr>
          <w:instrText xml:space="preserve"> PAGEREF _Toc12962498 \h </w:instrText>
        </w:r>
        <w:r w:rsidR="009243FA">
          <w:rPr>
            <w:noProof/>
            <w:webHidden/>
          </w:rPr>
        </w:r>
        <w:r w:rsidR="009243FA">
          <w:rPr>
            <w:noProof/>
            <w:webHidden/>
          </w:rPr>
          <w:fldChar w:fldCharType="separate"/>
        </w:r>
        <w:r w:rsidR="004D6A04">
          <w:rPr>
            <w:noProof/>
            <w:webHidden/>
          </w:rPr>
          <w:t>11</w:t>
        </w:r>
        <w:r w:rsidR="009243FA">
          <w:rPr>
            <w:noProof/>
            <w:webHidden/>
          </w:rPr>
          <w:fldChar w:fldCharType="end"/>
        </w:r>
      </w:hyperlink>
    </w:p>
    <w:p w:rsidR="009243FA" w:rsidRDefault="00126CC1">
      <w:pPr>
        <w:pStyle w:val="TOC2"/>
        <w:rPr>
          <w:rFonts w:asciiTheme="minorHAnsi" w:eastAsiaTheme="minorEastAsia" w:hAnsiTheme="minorHAnsi"/>
          <w:noProof/>
          <w:lang w:val="et-EE" w:eastAsia="et-EE"/>
        </w:rPr>
      </w:pPr>
      <w:hyperlink w:anchor="_Toc12962499" w:history="1">
        <w:r w:rsidR="009243FA" w:rsidRPr="00FF3F55">
          <w:rPr>
            <w:rStyle w:val="Hyperlink"/>
            <w:rFonts w:cs="Arial"/>
            <w:noProof/>
            <w:lang w:val="et-EE"/>
          </w:rPr>
          <w:t>5.2. Radoon</w:t>
        </w:r>
        <w:r w:rsidR="009243FA">
          <w:rPr>
            <w:noProof/>
            <w:webHidden/>
          </w:rPr>
          <w:tab/>
        </w:r>
        <w:r w:rsidR="009243FA">
          <w:rPr>
            <w:noProof/>
            <w:webHidden/>
          </w:rPr>
          <w:fldChar w:fldCharType="begin"/>
        </w:r>
        <w:r w:rsidR="009243FA">
          <w:rPr>
            <w:noProof/>
            <w:webHidden/>
          </w:rPr>
          <w:instrText xml:space="preserve"> PAGEREF _Toc12962499 \h </w:instrText>
        </w:r>
        <w:r w:rsidR="009243FA">
          <w:rPr>
            <w:noProof/>
            <w:webHidden/>
          </w:rPr>
        </w:r>
        <w:r w:rsidR="009243FA">
          <w:rPr>
            <w:noProof/>
            <w:webHidden/>
          </w:rPr>
          <w:fldChar w:fldCharType="separate"/>
        </w:r>
        <w:r w:rsidR="004D6A04">
          <w:rPr>
            <w:noProof/>
            <w:webHidden/>
          </w:rPr>
          <w:t>12</w:t>
        </w:r>
        <w:r w:rsidR="009243FA">
          <w:rPr>
            <w:noProof/>
            <w:webHidden/>
          </w:rPr>
          <w:fldChar w:fldCharType="end"/>
        </w:r>
      </w:hyperlink>
    </w:p>
    <w:p w:rsidR="009243FA" w:rsidRDefault="00126CC1">
      <w:pPr>
        <w:pStyle w:val="TOC1"/>
        <w:rPr>
          <w:rFonts w:asciiTheme="minorHAnsi" w:eastAsiaTheme="minorEastAsia" w:hAnsiTheme="minorHAnsi"/>
          <w:noProof/>
          <w:lang w:val="et-EE" w:eastAsia="et-EE"/>
        </w:rPr>
      </w:pPr>
      <w:hyperlink w:anchor="_Toc12962500" w:history="1">
        <w:r w:rsidR="009243FA" w:rsidRPr="00FF3F55">
          <w:rPr>
            <w:rStyle w:val="Hyperlink"/>
            <w:rFonts w:cs="Arial"/>
            <w:caps/>
            <w:noProof/>
            <w:lang w:val="et-EE"/>
          </w:rPr>
          <w:t>6. KURITEGEVUSE RISKE VÄHENDAVAD NÕUDED JA TINGIMUSED</w:t>
        </w:r>
        <w:r w:rsidR="009243FA">
          <w:rPr>
            <w:noProof/>
            <w:webHidden/>
          </w:rPr>
          <w:tab/>
        </w:r>
        <w:r w:rsidR="009243FA">
          <w:rPr>
            <w:noProof/>
            <w:webHidden/>
          </w:rPr>
          <w:fldChar w:fldCharType="begin"/>
        </w:r>
        <w:r w:rsidR="009243FA">
          <w:rPr>
            <w:noProof/>
            <w:webHidden/>
          </w:rPr>
          <w:instrText xml:space="preserve"> PAGEREF _Toc12962500 \h </w:instrText>
        </w:r>
        <w:r w:rsidR="009243FA">
          <w:rPr>
            <w:noProof/>
            <w:webHidden/>
          </w:rPr>
        </w:r>
        <w:r w:rsidR="009243FA">
          <w:rPr>
            <w:noProof/>
            <w:webHidden/>
          </w:rPr>
          <w:fldChar w:fldCharType="separate"/>
        </w:r>
        <w:r w:rsidR="004D6A04">
          <w:rPr>
            <w:noProof/>
            <w:webHidden/>
          </w:rPr>
          <w:t>12</w:t>
        </w:r>
        <w:r w:rsidR="009243FA">
          <w:rPr>
            <w:noProof/>
            <w:webHidden/>
          </w:rPr>
          <w:fldChar w:fldCharType="end"/>
        </w:r>
      </w:hyperlink>
    </w:p>
    <w:p w:rsidR="009243FA" w:rsidRDefault="00126CC1">
      <w:pPr>
        <w:pStyle w:val="TOC1"/>
        <w:rPr>
          <w:rFonts w:asciiTheme="minorHAnsi" w:eastAsiaTheme="minorEastAsia" w:hAnsiTheme="minorHAnsi"/>
          <w:noProof/>
          <w:lang w:val="et-EE" w:eastAsia="et-EE"/>
        </w:rPr>
      </w:pPr>
      <w:hyperlink w:anchor="_Toc12962501" w:history="1">
        <w:r w:rsidR="009243FA" w:rsidRPr="00FF3F55">
          <w:rPr>
            <w:rStyle w:val="Hyperlink"/>
            <w:rFonts w:cs="Arial"/>
            <w:caps/>
            <w:noProof/>
            <w:lang w:val="et-EE"/>
          </w:rPr>
          <w:t>7. TERVISEAMETI NÕUDED JA TINGIMUSED PLANEERINGU ELLUVIIMISEL</w:t>
        </w:r>
        <w:r w:rsidR="009243FA">
          <w:rPr>
            <w:noProof/>
            <w:webHidden/>
          </w:rPr>
          <w:tab/>
        </w:r>
        <w:r w:rsidR="009243FA">
          <w:rPr>
            <w:noProof/>
            <w:webHidden/>
          </w:rPr>
          <w:fldChar w:fldCharType="begin"/>
        </w:r>
        <w:r w:rsidR="009243FA">
          <w:rPr>
            <w:noProof/>
            <w:webHidden/>
          </w:rPr>
          <w:instrText xml:space="preserve"> PAGEREF _Toc12962501 \h </w:instrText>
        </w:r>
        <w:r w:rsidR="009243FA">
          <w:rPr>
            <w:noProof/>
            <w:webHidden/>
          </w:rPr>
        </w:r>
        <w:r w:rsidR="009243FA">
          <w:rPr>
            <w:noProof/>
            <w:webHidden/>
          </w:rPr>
          <w:fldChar w:fldCharType="separate"/>
        </w:r>
        <w:r w:rsidR="004D6A04">
          <w:rPr>
            <w:noProof/>
            <w:webHidden/>
          </w:rPr>
          <w:t>13</w:t>
        </w:r>
        <w:r w:rsidR="009243FA">
          <w:rPr>
            <w:noProof/>
            <w:webHidden/>
          </w:rPr>
          <w:fldChar w:fldCharType="end"/>
        </w:r>
      </w:hyperlink>
    </w:p>
    <w:p w:rsidR="009243FA" w:rsidRDefault="00126CC1">
      <w:pPr>
        <w:pStyle w:val="TOC1"/>
        <w:rPr>
          <w:rFonts w:asciiTheme="minorHAnsi" w:eastAsiaTheme="minorEastAsia" w:hAnsiTheme="minorHAnsi"/>
          <w:noProof/>
          <w:lang w:val="et-EE" w:eastAsia="et-EE"/>
        </w:rPr>
      </w:pPr>
      <w:hyperlink w:anchor="_Toc12962502" w:history="1">
        <w:r w:rsidR="009243FA" w:rsidRPr="00FF3F55">
          <w:rPr>
            <w:rStyle w:val="Hyperlink"/>
            <w:rFonts w:cs="Arial"/>
            <w:caps/>
            <w:noProof/>
            <w:lang w:val="et-EE"/>
          </w:rPr>
          <w:t>8. PLANEERINGU ELLUVIIMISE TEGEVUSKAVA</w:t>
        </w:r>
        <w:r w:rsidR="009243FA">
          <w:rPr>
            <w:noProof/>
            <w:webHidden/>
          </w:rPr>
          <w:tab/>
        </w:r>
        <w:r w:rsidR="009243FA">
          <w:rPr>
            <w:noProof/>
            <w:webHidden/>
          </w:rPr>
          <w:fldChar w:fldCharType="begin"/>
        </w:r>
        <w:r w:rsidR="009243FA">
          <w:rPr>
            <w:noProof/>
            <w:webHidden/>
          </w:rPr>
          <w:instrText xml:space="preserve"> PAGEREF _Toc12962502 \h </w:instrText>
        </w:r>
        <w:r w:rsidR="009243FA">
          <w:rPr>
            <w:noProof/>
            <w:webHidden/>
          </w:rPr>
        </w:r>
        <w:r w:rsidR="009243FA">
          <w:rPr>
            <w:noProof/>
            <w:webHidden/>
          </w:rPr>
          <w:fldChar w:fldCharType="separate"/>
        </w:r>
        <w:r w:rsidR="004D6A04">
          <w:rPr>
            <w:noProof/>
            <w:webHidden/>
          </w:rPr>
          <w:t>13</w:t>
        </w:r>
        <w:r w:rsidR="009243FA">
          <w:rPr>
            <w:noProof/>
            <w:webHidden/>
          </w:rPr>
          <w:fldChar w:fldCharType="end"/>
        </w:r>
      </w:hyperlink>
    </w:p>
    <w:p w:rsidR="00013582" w:rsidRPr="00CF7552" w:rsidRDefault="00527C7F" w:rsidP="00F61635">
      <w:pPr>
        <w:spacing w:before="0" w:after="0"/>
        <w:rPr>
          <w:rFonts w:ascii="Arial" w:hAnsi="Arial" w:cs="Arial"/>
          <w:lang w:val="et-EE"/>
        </w:rPr>
      </w:pPr>
      <w:r w:rsidRPr="00CF7552">
        <w:rPr>
          <w:rFonts w:ascii="Arial" w:hAnsi="Arial" w:cs="Arial"/>
          <w:lang w:val="et-EE"/>
        </w:rPr>
        <w:fldChar w:fldCharType="end"/>
      </w:r>
    </w:p>
    <w:p w:rsidR="00635464" w:rsidRPr="00CF7552" w:rsidRDefault="00635464" w:rsidP="00A50137">
      <w:pPr>
        <w:pStyle w:val="ListParagraph"/>
        <w:numPr>
          <w:ilvl w:val="0"/>
          <w:numId w:val="14"/>
        </w:numPr>
        <w:tabs>
          <w:tab w:val="left" w:pos="284"/>
        </w:tabs>
        <w:spacing w:before="0" w:after="0"/>
        <w:rPr>
          <w:rFonts w:ascii="Arial" w:hAnsi="Arial" w:cs="Arial"/>
          <w:b/>
          <w:caps/>
          <w:lang w:val="et-EE"/>
        </w:rPr>
      </w:pPr>
      <w:r w:rsidRPr="00CF7552">
        <w:rPr>
          <w:rFonts w:ascii="Arial" w:hAnsi="Arial" w:cs="Arial"/>
          <w:b/>
          <w:caps/>
          <w:lang w:val="et-EE"/>
        </w:rPr>
        <w:t>LISAD</w:t>
      </w:r>
    </w:p>
    <w:p w:rsidR="00635464" w:rsidRPr="00CF7552" w:rsidRDefault="00635464" w:rsidP="00635464">
      <w:pPr>
        <w:spacing w:before="0" w:after="0"/>
        <w:rPr>
          <w:rFonts w:ascii="Arial" w:hAnsi="Arial" w:cs="Arial"/>
          <w:lang w:val="et-EE"/>
        </w:rPr>
      </w:pPr>
    </w:p>
    <w:p w:rsidR="00635464" w:rsidRPr="00CF7552" w:rsidRDefault="00FE50D7" w:rsidP="00A50137">
      <w:pPr>
        <w:pStyle w:val="ListParagraph"/>
        <w:numPr>
          <w:ilvl w:val="0"/>
          <w:numId w:val="14"/>
        </w:numPr>
        <w:tabs>
          <w:tab w:val="left" w:pos="284"/>
        </w:tabs>
        <w:spacing w:before="0" w:after="0"/>
        <w:rPr>
          <w:rFonts w:ascii="Arial" w:hAnsi="Arial" w:cs="Arial"/>
          <w:b/>
          <w:caps/>
          <w:lang w:val="et-EE"/>
        </w:rPr>
      </w:pPr>
      <w:r w:rsidRPr="00CF7552">
        <w:rPr>
          <w:rFonts w:ascii="Arial" w:hAnsi="Arial" w:cs="Arial"/>
          <w:b/>
          <w:caps/>
          <w:lang w:val="et-EE"/>
        </w:rPr>
        <w:t>joonised</w:t>
      </w:r>
    </w:p>
    <w:p w:rsidR="006157C7" w:rsidRPr="00CF7552" w:rsidRDefault="006157C7" w:rsidP="006157C7">
      <w:pPr>
        <w:pStyle w:val="ListParagraph"/>
        <w:tabs>
          <w:tab w:val="left" w:pos="284"/>
        </w:tabs>
        <w:spacing w:before="0" w:after="0"/>
        <w:ind w:left="0"/>
        <w:rPr>
          <w:rFonts w:ascii="Arial" w:hAnsi="Arial" w:cs="Arial"/>
          <w:lang w:val="et-EE"/>
        </w:rPr>
      </w:pPr>
    </w:p>
    <w:p w:rsidR="006157C7" w:rsidRPr="00CF7552" w:rsidRDefault="00B35645" w:rsidP="00F752A4">
      <w:pPr>
        <w:pStyle w:val="ListParagraph"/>
        <w:numPr>
          <w:ilvl w:val="0"/>
          <w:numId w:val="15"/>
        </w:numPr>
        <w:tabs>
          <w:tab w:val="left" w:pos="709"/>
          <w:tab w:val="left" w:pos="3969"/>
          <w:tab w:val="left" w:pos="5103"/>
        </w:tabs>
        <w:spacing w:before="0" w:after="0"/>
        <w:rPr>
          <w:rFonts w:ascii="Arial" w:hAnsi="Arial" w:cs="Arial"/>
          <w:lang w:val="et-EE"/>
        </w:rPr>
      </w:pPr>
      <w:r w:rsidRPr="00CF7552">
        <w:rPr>
          <w:rFonts w:ascii="Arial" w:hAnsi="Arial" w:cs="Arial"/>
          <w:lang w:val="et-EE"/>
        </w:rPr>
        <w:t>Asukoha</w:t>
      </w:r>
      <w:r w:rsidR="006157C7" w:rsidRPr="00CF7552">
        <w:rPr>
          <w:rFonts w:ascii="Arial" w:hAnsi="Arial" w:cs="Arial"/>
          <w:lang w:val="et-EE"/>
        </w:rPr>
        <w:t>skeem</w:t>
      </w:r>
      <w:r w:rsidR="006157C7" w:rsidRPr="00CF7552">
        <w:rPr>
          <w:rFonts w:ascii="Arial" w:hAnsi="Arial" w:cs="Arial"/>
          <w:lang w:val="et-EE"/>
        </w:rPr>
        <w:tab/>
        <w:t>AS-01</w:t>
      </w:r>
      <w:r w:rsidR="006157C7" w:rsidRPr="00CF7552">
        <w:rPr>
          <w:rFonts w:ascii="Arial" w:hAnsi="Arial" w:cs="Arial"/>
          <w:lang w:val="et-EE"/>
        </w:rPr>
        <w:tab/>
        <w:t>M 1: ~</w:t>
      </w:r>
    </w:p>
    <w:p w:rsidR="006157C7" w:rsidRPr="00CF7552" w:rsidRDefault="006157C7" w:rsidP="00F752A4">
      <w:pPr>
        <w:pStyle w:val="ListParagraph"/>
        <w:numPr>
          <w:ilvl w:val="0"/>
          <w:numId w:val="15"/>
        </w:numPr>
        <w:tabs>
          <w:tab w:val="left" w:pos="709"/>
          <w:tab w:val="left" w:pos="3969"/>
          <w:tab w:val="left" w:pos="5103"/>
        </w:tabs>
        <w:spacing w:before="0" w:after="0"/>
        <w:rPr>
          <w:rFonts w:ascii="Arial" w:hAnsi="Arial" w:cs="Arial"/>
          <w:lang w:val="et-EE"/>
        </w:rPr>
      </w:pPr>
      <w:r w:rsidRPr="00CF7552">
        <w:rPr>
          <w:rFonts w:ascii="Arial" w:hAnsi="Arial" w:cs="Arial"/>
          <w:lang w:val="et-EE"/>
        </w:rPr>
        <w:t>Tugiplaan</w:t>
      </w:r>
      <w:r w:rsidRPr="00CF7552">
        <w:rPr>
          <w:rFonts w:ascii="Arial" w:hAnsi="Arial" w:cs="Arial"/>
          <w:lang w:val="et-EE"/>
        </w:rPr>
        <w:tab/>
        <w:t>AS-02</w:t>
      </w:r>
      <w:r w:rsidRPr="00CF7552">
        <w:rPr>
          <w:rFonts w:ascii="Arial" w:hAnsi="Arial" w:cs="Arial"/>
          <w:lang w:val="et-EE"/>
        </w:rPr>
        <w:tab/>
        <w:t>M 1:1000</w:t>
      </w:r>
    </w:p>
    <w:p w:rsidR="006157C7" w:rsidRPr="00CF7552" w:rsidRDefault="006157C7" w:rsidP="00F752A4">
      <w:pPr>
        <w:pStyle w:val="ListParagraph"/>
        <w:numPr>
          <w:ilvl w:val="0"/>
          <w:numId w:val="15"/>
        </w:numPr>
        <w:tabs>
          <w:tab w:val="left" w:pos="709"/>
          <w:tab w:val="left" w:pos="3969"/>
          <w:tab w:val="left" w:pos="5103"/>
        </w:tabs>
        <w:spacing w:before="0" w:after="0"/>
        <w:rPr>
          <w:rFonts w:ascii="Arial" w:hAnsi="Arial" w:cs="Arial"/>
          <w:lang w:val="et-EE"/>
        </w:rPr>
      </w:pPr>
      <w:r w:rsidRPr="00CF7552">
        <w:rPr>
          <w:rFonts w:ascii="Arial" w:hAnsi="Arial" w:cs="Arial"/>
          <w:lang w:val="et-EE"/>
        </w:rPr>
        <w:t>Lähiala kontaktvööndi analüüs</w:t>
      </w:r>
      <w:r w:rsidRPr="00CF7552">
        <w:rPr>
          <w:rFonts w:ascii="Arial" w:hAnsi="Arial" w:cs="Arial"/>
          <w:lang w:val="et-EE"/>
        </w:rPr>
        <w:tab/>
        <w:t>AS-03</w:t>
      </w:r>
      <w:r w:rsidRPr="00CF7552">
        <w:rPr>
          <w:rFonts w:ascii="Arial" w:hAnsi="Arial" w:cs="Arial"/>
          <w:lang w:val="et-EE"/>
        </w:rPr>
        <w:tab/>
        <w:t>M 1:~</w:t>
      </w:r>
    </w:p>
    <w:p w:rsidR="006157C7" w:rsidRPr="00CF7552" w:rsidRDefault="006157C7" w:rsidP="00F752A4">
      <w:pPr>
        <w:pStyle w:val="ListParagraph"/>
        <w:numPr>
          <w:ilvl w:val="0"/>
          <w:numId w:val="15"/>
        </w:numPr>
        <w:tabs>
          <w:tab w:val="left" w:pos="709"/>
          <w:tab w:val="left" w:pos="3969"/>
          <w:tab w:val="left" w:pos="5103"/>
        </w:tabs>
        <w:spacing w:before="0" w:after="0"/>
        <w:rPr>
          <w:rFonts w:ascii="Arial" w:hAnsi="Arial" w:cs="Arial"/>
          <w:lang w:val="et-EE"/>
        </w:rPr>
      </w:pPr>
      <w:r w:rsidRPr="00CF7552">
        <w:rPr>
          <w:rFonts w:ascii="Arial" w:hAnsi="Arial" w:cs="Arial"/>
          <w:lang w:val="et-EE"/>
        </w:rPr>
        <w:t>Põhijoonis</w:t>
      </w:r>
      <w:r w:rsidRPr="00CF7552">
        <w:rPr>
          <w:rFonts w:ascii="Arial" w:hAnsi="Arial" w:cs="Arial"/>
          <w:lang w:val="et-EE"/>
        </w:rPr>
        <w:tab/>
        <w:t>AS-04</w:t>
      </w:r>
      <w:r w:rsidRPr="00CF7552">
        <w:rPr>
          <w:rFonts w:ascii="Arial" w:hAnsi="Arial" w:cs="Arial"/>
          <w:lang w:val="et-EE"/>
        </w:rPr>
        <w:tab/>
        <w:t>M 1:500</w:t>
      </w:r>
    </w:p>
    <w:p w:rsidR="006157C7" w:rsidRPr="00CF7552" w:rsidRDefault="006157C7" w:rsidP="00F752A4">
      <w:pPr>
        <w:pStyle w:val="ListParagraph"/>
        <w:numPr>
          <w:ilvl w:val="0"/>
          <w:numId w:val="15"/>
        </w:numPr>
        <w:tabs>
          <w:tab w:val="left" w:pos="709"/>
          <w:tab w:val="left" w:pos="3969"/>
          <w:tab w:val="left" w:pos="5103"/>
        </w:tabs>
        <w:spacing w:before="0" w:after="0"/>
        <w:rPr>
          <w:rFonts w:ascii="Arial" w:hAnsi="Arial" w:cs="Arial"/>
          <w:lang w:val="et-EE"/>
        </w:rPr>
      </w:pPr>
      <w:r w:rsidRPr="00CF7552">
        <w:rPr>
          <w:rFonts w:ascii="Arial" w:hAnsi="Arial" w:cs="Arial"/>
          <w:lang w:val="et-EE"/>
        </w:rPr>
        <w:t>Tehnovõrkude koondplaan</w:t>
      </w:r>
      <w:r w:rsidRPr="00CF7552">
        <w:rPr>
          <w:rFonts w:ascii="Arial" w:hAnsi="Arial" w:cs="Arial"/>
          <w:lang w:val="et-EE"/>
        </w:rPr>
        <w:tab/>
        <w:t>AS-05</w:t>
      </w:r>
      <w:r w:rsidRPr="00CF7552">
        <w:rPr>
          <w:rFonts w:ascii="Arial" w:hAnsi="Arial" w:cs="Arial"/>
          <w:lang w:val="et-EE"/>
        </w:rPr>
        <w:tab/>
        <w:t>M 1:500</w:t>
      </w:r>
    </w:p>
    <w:p w:rsidR="006157C7" w:rsidRPr="00CF7552" w:rsidRDefault="006157C7" w:rsidP="00F61635">
      <w:pPr>
        <w:tabs>
          <w:tab w:val="left" w:pos="709"/>
          <w:tab w:val="left" w:pos="3969"/>
          <w:tab w:val="left" w:pos="5103"/>
        </w:tabs>
        <w:spacing w:before="0" w:after="0"/>
        <w:rPr>
          <w:rFonts w:ascii="Arial" w:hAnsi="Arial" w:cs="Arial"/>
          <w:lang w:val="et-EE"/>
        </w:rPr>
      </w:pPr>
    </w:p>
    <w:p w:rsidR="00013582" w:rsidRPr="00CF7552" w:rsidRDefault="00FE50D7" w:rsidP="00E64F2D">
      <w:pPr>
        <w:pStyle w:val="ListParagraph"/>
        <w:numPr>
          <w:ilvl w:val="0"/>
          <w:numId w:val="14"/>
        </w:numPr>
        <w:tabs>
          <w:tab w:val="left" w:pos="284"/>
        </w:tabs>
        <w:spacing w:before="60" w:after="0"/>
        <w:rPr>
          <w:rFonts w:ascii="Arial" w:hAnsi="Arial" w:cs="Arial"/>
          <w:b/>
          <w:caps/>
          <w:lang w:val="et-EE"/>
        </w:rPr>
      </w:pPr>
      <w:r w:rsidRPr="00CF7552">
        <w:rPr>
          <w:rFonts w:ascii="Arial" w:hAnsi="Arial" w:cs="Arial"/>
          <w:b/>
          <w:caps/>
          <w:lang w:val="et-EE"/>
        </w:rPr>
        <w:t>kooskõlastuste tabel koos kooskõlastustega</w:t>
      </w:r>
    </w:p>
    <w:p w:rsidR="00DE117A" w:rsidRPr="00CF7552" w:rsidRDefault="00DE117A">
      <w:pPr>
        <w:rPr>
          <w:rFonts w:ascii="Arial" w:hAnsi="Arial" w:cs="Arial"/>
          <w:lang w:val="et-EE"/>
        </w:rPr>
      </w:pPr>
      <w:r w:rsidRPr="00CF7552">
        <w:rPr>
          <w:rFonts w:ascii="Arial" w:hAnsi="Arial" w:cs="Arial"/>
          <w:lang w:val="et-EE"/>
        </w:rPr>
        <w:br w:type="page"/>
      </w:r>
    </w:p>
    <w:p w:rsidR="00A50137" w:rsidRPr="00CF7552" w:rsidRDefault="00A50137" w:rsidP="00A50137">
      <w:pPr>
        <w:pStyle w:val="ListParagraph"/>
        <w:numPr>
          <w:ilvl w:val="0"/>
          <w:numId w:val="11"/>
        </w:numPr>
        <w:tabs>
          <w:tab w:val="left" w:pos="284"/>
        </w:tabs>
        <w:spacing w:before="0" w:after="0"/>
        <w:rPr>
          <w:rFonts w:ascii="Arial" w:hAnsi="Arial" w:cs="Arial"/>
          <w:b/>
          <w:caps/>
          <w:lang w:val="et-EE"/>
        </w:rPr>
      </w:pPr>
      <w:r w:rsidRPr="00CF7552">
        <w:rPr>
          <w:rFonts w:ascii="Arial" w:hAnsi="Arial" w:cs="Arial"/>
          <w:b/>
          <w:caps/>
          <w:lang w:val="et-EE"/>
        </w:rPr>
        <w:lastRenderedPageBreak/>
        <w:t>seletuskiri</w:t>
      </w:r>
    </w:p>
    <w:p w:rsidR="00293B57" w:rsidRPr="00CF7552" w:rsidRDefault="00293B57" w:rsidP="00293B57">
      <w:pPr>
        <w:pStyle w:val="ListParagraph"/>
        <w:tabs>
          <w:tab w:val="left" w:pos="284"/>
        </w:tabs>
        <w:spacing w:before="0" w:after="0"/>
        <w:ind w:left="0"/>
        <w:rPr>
          <w:rFonts w:ascii="Arial" w:hAnsi="Arial" w:cs="Arial"/>
          <w:b/>
          <w:caps/>
          <w:lang w:val="et-EE"/>
        </w:rPr>
      </w:pPr>
    </w:p>
    <w:p w:rsidR="00293B57" w:rsidRPr="00CF7552" w:rsidRDefault="00293B57" w:rsidP="00293B57">
      <w:pPr>
        <w:pStyle w:val="ListParagraph"/>
        <w:tabs>
          <w:tab w:val="left" w:pos="284"/>
        </w:tabs>
        <w:spacing w:before="0" w:after="0"/>
        <w:ind w:left="0"/>
        <w:rPr>
          <w:rFonts w:ascii="Arial" w:hAnsi="Arial" w:cs="Arial"/>
          <w:b/>
          <w:caps/>
          <w:lang w:val="et-EE"/>
        </w:rPr>
      </w:pPr>
    </w:p>
    <w:p w:rsidR="00DE117A" w:rsidRPr="00CF7552" w:rsidRDefault="00DE117A" w:rsidP="00293B57">
      <w:pPr>
        <w:pStyle w:val="Heading1"/>
        <w:numPr>
          <w:ilvl w:val="0"/>
          <w:numId w:val="3"/>
        </w:numPr>
        <w:tabs>
          <w:tab w:val="left" w:pos="284"/>
        </w:tabs>
        <w:spacing w:before="0"/>
        <w:ind w:left="244" w:hanging="244"/>
        <w:jc w:val="both"/>
        <w:rPr>
          <w:rFonts w:ascii="Arial" w:hAnsi="Arial" w:cs="Arial"/>
          <w:caps/>
          <w:color w:val="auto"/>
          <w:sz w:val="22"/>
          <w:szCs w:val="22"/>
          <w:lang w:val="et-EE"/>
        </w:rPr>
      </w:pPr>
      <w:bookmarkStart w:id="0" w:name="_Toc12962470"/>
      <w:r w:rsidRPr="00CF7552">
        <w:rPr>
          <w:rFonts w:ascii="Arial" w:hAnsi="Arial" w:cs="Arial"/>
          <w:caps/>
          <w:color w:val="auto"/>
          <w:sz w:val="22"/>
          <w:szCs w:val="22"/>
          <w:lang w:val="et-EE"/>
        </w:rPr>
        <w:t>Planeeringu koostamise alused</w:t>
      </w:r>
      <w:bookmarkEnd w:id="0"/>
    </w:p>
    <w:p w:rsidR="00293B57" w:rsidRPr="00CF7552" w:rsidRDefault="00293B57" w:rsidP="00293B57">
      <w:pPr>
        <w:suppressAutoHyphens/>
        <w:spacing w:before="0" w:after="0"/>
        <w:jc w:val="both"/>
        <w:rPr>
          <w:rFonts w:ascii="Arial" w:eastAsia="Times New Roman" w:hAnsi="Arial" w:cs="Arial"/>
          <w:lang w:val="et-EE" w:eastAsia="ar-SA"/>
        </w:rPr>
      </w:pPr>
    </w:p>
    <w:p w:rsidR="00374DF2" w:rsidRPr="00CF7552" w:rsidRDefault="00374DF2" w:rsidP="00374DF2">
      <w:pPr>
        <w:numPr>
          <w:ilvl w:val="0"/>
          <w:numId w:val="17"/>
        </w:num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Planeerimisseadus;</w:t>
      </w:r>
    </w:p>
    <w:p w:rsidR="00374DF2" w:rsidRPr="00CF7552" w:rsidRDefault="00374DF2" w:rsidP="00374DF2">
      <w:pPr>
        <w:numPr>
          <w:ilvl w:val="0"/>
          <w:numId w:val="17"/>
        </w:num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Rae valla üldplaneering (kehtestatud 20.05.2013);</w:t>
      </w:r>
    </w:p>
    <w:p w:rsidR="00374DF2" w:rsidRPr="00CF7552" w:rsidRDefault="00374DF2" w:rsidP="00374DF2">
      <w:pPr>
        <w:numPr>
          <w:ilvl w:val="0"/>
          <w:numId w:val="17"/>
        </w:num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Rae valla arengukava 2016</w:t>
      </w:r>
      <w:r w:rsidR="00AF10F3">
        <w:rPr>
          <w:rFonts w:ascii="Arial" w:eastAsia="Times New Roman" w:hAnsi="Arial" w:cs="Arial"/>
          <w:lang w:val="et-EE" w:eastAsia="ar-SA"/>
        </w:rPr>
        <w:t xml:space="preserve"> </w:t>
      </w:r>
      <w:r w:rsidRPr="00CF7552">
        <w:rPr>
          <w:rFonts w:ascii="Arial" w:eastAsia="Times New Roman" w:hAnsi="Arial" w:cs="Arial"/>
          <w:lang w:val="et-EE" w:eastAsia="ar-SA"/>
        </w:rPr>
        <w:t>‒</w:t>
      </w:r>
      <w:r w:rsidR="00AF10F3">
        <w:rPr>
          <w:rFonts w:ascii="Arial" w:eastAsia="Times New Roman" w:hAnsi="Arial" w:cs="Arial"/>
          <w:lang w:val="et-EE" w:eastAsia="ar-SA"/>
        </w:rPr>
        <w:t xml:space="preserve"> </w:t>
      </w:r>
      <w:r w:rsidRPr="00CF7552">
        <w:rPr>
          <w:rFonts w:ascii="Arial" w:eastAsia="Times New Roman" w:hAnsi="Arial" w:cs="Arial"/>
          <w:lang w:val="et-EE" w:eastAsia="ar-SA"/>
        </w:rPr>
        <w:t>2025;</w:t>
      </w:r>
    </w:p>
    <w:p w:rsidR="00374DF2" w:rsidRPr="00CF7552" w:rsidRDefault="00374DF2" w:rsidP="00374DF2">
      <w:pPr>
        <w:numPr>
          <w:ilvl w:val="0"/>
          <w:numId w:val="17"/>
        </w:num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Rae valla ühisveevärgi ja -kanalisatsiooni arendamise kava aastateks 2017</w:t>
      </w:r>
      <w:r w:rsidR="00AF10F3">
        <w:rPr>
          <w:rFonts w:ascii="Arial" w:eastAsia="Times New Roman" w:hAnsi="Arial" w:cs="Arial"/>
          <w:lang w:val="et-EE" w:eastAsia="ar-SA"/>
        </w:rPr>
        <w:t xml:space="preserve"> </w:t>
      </w:r>
      <w:r w:rsidRPr="00CF7552">
        <w:rPr>
          <w:rFonts w:ascii="Arial" w:eastAsia="Times New Roman" w:hAnsi="Arial" w:cs="Arial"/>
          <w:lang w:val="et-EE" w:eastAsia="ar-SA"/>
        </w:rPr>
        <w:t>–</w:t>
      </w:r>
      <w:r w:rsidR="00AF10F3">
        <w:rPr>
          <w:rFonts w:ascii="Arial" w:eastAsia="Times New Roman" w:hAnsi="Arial" w:cs="Arial"/>
          <w:lang w:val="et-EE" w:eastAsia="ar-SA"/>
        </w:rPr>
        <w:t xml:space="preserve"> </w:t>
      </w:r>
      <w:r w:rsidRPr="00CF7552">
        <w:rPr>
          <w:rFonts w:ascii="Arial" w:eastAsia="Times New Roman" w:hAnsi="Arial" w:cs="Arial"/>
          <w:lang w:val="et-EE" w:eastAsia="ar-SA"/>
        </w:rPr>
        <w:t>2028;</w:t>
      </w:r>
    </w:p>
    <w:p w:rsidR="00374DF2" w:rsidRPr="00CF7552" w:rsidRDefault="00374DF2" w:rsidP="00AC60C1">
      <w:pPr>
        <w:numPr>
          <w:ilvl w:val="0"/>
          <w:numId w:val="17"/>
        </w:num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 xml:space="preserve">Rae valla </w:t>
      </w:r>
      <w:r w:rsidR="00E532E6">
        <w:rPr>
          <w:rFonts w:ascii="Arial" w:eastAsia="Times New Roman" w:hAnsi="Arial" w:cs="Arial"/>
          <w:lang w:val="et-EE" w:eastAsia="ar-SA"/>
        </w:rPr>
        <w:t>põhjapiirkonna üldplaneering</w:t>
      </w:r>
      <w:r w:rsidR="00AC60C1">
        <w:rPr>
          <w:rFonts w:ascii="Arial" w:eastAsia="Times New Roman" w:hAnsi="Arial" w:cs="Arial"/>
          <w:lang w:val="et-EE" w:eastAsia="ar-SA"/>
        </w:rPr>
        <w:t xml:space="preserve"> </w:t>
      </w:r>
      <w:r w:rsidR="00AC60C1" w:rsidRPr="00AC60C1">
        <w:rPr>
          <w:rFonts w:ascii="Arial" w:eastAsia="Times New Roman" w:hAnsi="Arial" w:cs="Arial"/>
          <w:lang w:val="et-EE" w:eastAsia="ar-SA"/>
        </w:rPr>
        <w:t>(algatatud 15.11.2016)</w:t>
      </w:r>
      <w:r w:rsidRPr="00CF7552">
        <w:rPr>
          <w:rFonts w:ascii="Arial" w:eastAsia="Times New Roman" w:hAnsi="Arial" w:cs="Arial"/>
          <w:lang w:val="et-EE" w:eastAsia="ar-SA"/>
        </w:rPr>
        <w:t>;</w:t>
      </w:r>
    </w:p>
    <w:p w:rsidR="00374DF2" w:rsidRPr="00CF7552" w:rsidRDefault="00374DF2" w:rsidP="00374DF2">
      <w:pPr>
        <w:numPr>
          <w:ilvl w:val="0"/>
          <w:numId w:val="17"/>
        </w:num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Rae vallavalitsuse 15.02.2011 määrus „Digitaalselt teostatavate geodeetiliste alusplaanide, projektide, teostusjooniste ja detailplaneeringute esitamise kord”</w:t>
      </w:r>
    </w:p>
    <w:p w:rsidR="00374DF2" w:rsidRDefault="00374DF2" w:rsidP="00374DF2">
      <w:pPr>
        <w:numPr>
          <w:ilvl w:val="0"/>
          <w:numId w:val="18"/>
        </w:num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Rae vallavalitsuse 15.02.2011 määrus „Detailplaneeringute koostamise ning vormistamise juhend”;</w:t>
      </w:r>
    </w:p>
    <w:p w:rsidR="00AC60C1" w:rsidRDefault="00AC60C1" w:rsidP="00AC60C1">
      <w:pPr>
        <w:numPr>
          <w:ilvl w:val="0"/>
          <w:numId w:val="18"/>
        </w:numPr>
        <w:suppressAutoHyphens/>
        <w:spacing w:before="0" w:after="0"/>
        <w:jc w:val="both"/>
        <w:rPr>
          <w:rFonts w:ascii="Arial" w:eastAsia="Times New Roman" w:hAnsi="Arial" w:cs="Arial"/>
          <w:lang w:val="et-EE" w:eastAsia="ar-SA"/>
        </w:rPr>
      </w:pPr>
      <w:r w:rsidRPr="00AC60C1">
        <w:rPr>
          <w:rFonts w:ascii="Arial" w:eastAsia="Times New Roman" w:hAnsi="Arial" w:cs="Arial"/>
          <w:lang w:val="et-EE" w:eastAsia="ar-SA"/>
        </w:rPr>
        <w:t>Rae küla Suure-Loigu kinnistu detailplaneering (kehtestatud 13.04.2004</w:t>
      </w:r>
      <w:r>
        <w:rPr>
          <w:rFonts w:ascii="Arial" w:eastAsia="Times New Roman" w:hAnsi="Arial" w:cs="Arial"/>
          <w:lang w:val="et-EE" w:eastAsia="ar-SA"/>
        </w:rPr>
        <w:t xml:space="preserve"> </w:t>
      </w:r>
      <w:r w:rsidRPr="00AC60C1">
        <w:rPr>
          <w:rFonts w:ascii="Arial" w:eastAsia="Times New Roman" w:hAnsi="Arial" w:cs="Arial"/>
          <w:lang w:val="et-EE" w:eastAsia="ar-SA"/>
        </w:rPr>
        <w:t>otsusega nr 224);</w:t>
      </w:r>
    </w:p>
    <w:p w:rsidR="00AC60C1" w:rsidRPr="00AC60C1" w:rsidRDefault="00AC60C1" w:rsidP="00AC60C1">
      <w:pPr>
        <w:numPr>
          <w:ilvl w:val="0"/>
          <w:numId w:val="18"/>
        </w:numPr>
        <w:suppressAutoHyphens/>
        <w:spacing w:before="0" w:after="0"/>
        <w:jc w:val="both"/>
        <w:rPr>
          <w:rFonts w:ascii="Arial" w:eastAsia="Times New Roman" w:hAnsi="Arial" w:cs="Arial"/>
          <w:lang w:val="et-EE" w:eastAsia="ar-SA"/>
        </w:rPr>
      </w:pPr>
      <w:r>
        <w:rPr>
          <w:rFonts w:ascii="Arial" w:eastAsia="Times New Roman" w:hAnsi="Arial" w:cs="Arial"/>
          <w:lang w:val="et-EE" w:eastAsia="ar-SA"/>
        </w:rPr>
        <w:t>k</w:t>
      </w:r>
      <w:r w:rsidRPr="00AC60C1">
        <w:rPr>
          <w:rFonts w:ascii="Arial" w:eastAsia="Times New Roman" w:hAnsi="Arial" w:cs="Arial"/>
          <w:lang w:val="et-EE" w:eastAsia="ar-SA"/>
        </w:rPr>
        <w:t>atastriüksuse plaan</w:t>
      </w:r>
      <w:r>
        <w:rPr>
          <w:rFonts w:ascii="Arial" w:eastAsia="Times New Roman" w:hAnsi="Arial" w:cs="Arial"/>
          <w:lang w:val="et-EE" w:eastAsia="ar-SA"/>
        </w:rPr>
        <w:t>;</w:t>
      </w:r>
    </w:p>
    <w:p w:rsidR="00374DF2" w:rsidRPr="00CF7552" w:rsidRDefault="00374DF2" w:rsidP="00374DF2">
      <w:pPr>
        <w:numPr>
          <w:ilvl w:val="0"/>
          <w:numId w:val="17"/>
        </w:num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muud kehtivad õigusaktid ja projekteerimisnormid.</w:t>
      </w:r>
    </w:p>
    <w:p w:rsidR="00DE117A" w:rsidRPr="00CF7552" w:rsidRDefault="00DE117A" w:rsidP="004904EA">
      <w:pPr>
        <w:spacing w:before="0" w:after="0"/>
        <w:jc w:val="both"/>
        <w:rPr>
          <w:rFonts w:ascii="Arial" w:hAnsi="Arial" w:cs="Arial"/>
          <w:lang w:val="et-EE"/>
        </w:rPr>
      </w:pPr>
    </w:p>
    <w:p w:rsidR="00F804B5" w:rsidRPr="00CF7552" w:rsidRDefault="00F804B5" w:rsidP="004904EA">
      <w:pPr>
        <w:spacing w:before="0" w:after="0"/>
        <w:jc w:val="both"/>
        <w:rPr>
          <w:rFonts w:ascii="Arial" w:hAnsi="Arial" w:cs="Arial"/>
          <w:lang w:val="et-EE"/>
        </w:rPr>
      </w:pPr>
    </w:p>
    <w:p w:rsidR="00A3259F" w:rsidRPr="00CF7552" w:rsidRDefault="00A3259F" w:rsidP="00F804B5">
      <w:pPr>
        <w:pStyle w:val="Heading1"/>
        <w:numPr>
          <w:ilvl w:val="0"/>
          <w:numId w:val="3"/>
        </w:numPr>
        <w:tabs>
          <w:tab w:val="left" w:pos="284"/>
        </w:tabs>
        <w:spacing w:before="0"/>
        <w:ind w:left="244" w:hanging="244"/>
        <w:jc w:val="both"/>
        <w:rPr>
          <w:rFonts w:ascii="Arial" w:hAnsi="Arial" w:cs="Arial"/>
          <w:caps/>
          <w:color w:val="auto"/>
          <w:sz w:val="22"/>
          <w:szCs w:val="22"/>
          <w:lang w:val="et-EE"/>
        </w:rPr>
      </w:pPr>
      <w:bookmarkStart w:id="1" w:name="_Toc12962471"/>
      <w:r w:rsidRPr="00CF7552">
        <w:rPr>
          <w:rFonts w:ascii="Arial" w:hAnsi="Arial" w:cs="Arial"/>
          <w:caps/>
          <w:color w:val="auto"/>
          <w:sz w:val="22"/>
          <w:szCs w:val="22"/>
          <w:lang w:val="et-EE"/>
        </w:rPr>
        <w:t>PLANEERINGUALA LÄHIÜMBRUSE EHITUSLIKE JA FUNKTSIONAALSETE SEOSTE NING KESKKONNATINGIMUSTE ANALÜÜS NING PLANEERINGU EESMÄRK</w:t>
      </w:r>
      <w:bookmarkEnd w:id="1"/>
    </w:p>
    <w:p w:rsidR="00DE117A" w:rsidRPr="00CF7552" w:rsidRDefault="00DE117A" w:rsidP="004904EA">
      <w:pPr>
        <w:spacing w:before="0" w:after="0"/>
        <w:jc w:val="both"/>
        <w:rPr>
          <w:rFonts w:ascii="Arial" w:hAnsi="Arial" w:cs="Arial"/>
          <w:lang w:val="et-EE"/>
        </w:rPr>
      </w:pPr>
    </w:p>
    <w:p w:rsidR="00DE117A" w:rsidRPr="00CF7552" w:rsidRDefault="00126CC1" w:rsidP="006E5D9E">
      <w:pPr>
        <w:tabs>
          <w:tab w:val="left" w:pos="2835"/>
        </w:tabs>
        <w:spacing w:before="0" w:after="0"/>
        <w:jc w:val="both"/>
        <w:rPr>
          <w:rFonts w:ascii="Arial" w:hAnsi="Arial" w:cs="Arial"/>
          <w:lang w:val="et-EE"/>
        </w:rPr>
      </w:pPr>
      <w:r>
        <w:rPr>
          <w:rFonts w:ascii="Times New Roman" w:eastAsia="Times New Roman" w:hAnsi="Times New Roman" w:cs="Times New Roman"/>
          <w:sz w:val="24"/>
          <w:szCs w:val="24"/>
          <w:lang w:val="et-EE" w:eastAsia="et-EE"/>
        </w:rPr>
        <w:pict>
          <v:shapetype id="_x0000_t32" coordsize="21600,21600" o:spt="32" o:oned="t" path="m,l21600,21600e" filled="f">
            <v:path arrowok="t" fillok="f" o:connecttype="none"/>
            <o:lock v:ext="edit" shapetype="t"/>
          </v:shapetype>
          <v:shape id="_x0000_s1033" type="#_x0000_t32" style="position:absolute;left:0;text-align:left;margin-left:275.25pt;margin-top:86.55pt;width:24pt;height:48pt;flip:y;z-index:251666432" o:connectortype="straight"/>
        </w:pict>
      </w:r>
      <w:r>
        <w:rPr>
          <w:rFonts w:ascii="Times New Roman" w:eastAsia="Times New Roman" w:hAnsi="Times New Roman" w:cs="Times New Roman"/>
          <w:sz w:val="24"/>
          <w:szCs w:val="24"/>
          <w:lang w:val="et-EE" w:eastAsia="et-EE"/>
        </w:rPr>
        <w:pict>
          <v:shapetype id="_x0000_t202" coordsize="21600,21600" o:spt="202" path="m,l,21600r21600,l21600,xe">
            <v:stroke joinstyle="miter"/>
            <v:path gradientshapeok="t" o:connecttype="rect"/>
          </v:shapetype>
          <v:shape id="_x0000_s1032" type="#_x0000_t202" style="position:absolute;left:0;text-align:left;margin-left:299.25pt;margin-top:58.8pt;width:87.75pt;height:27.75pt;z-index:251665408">
            <v:textbox style="mso-next-textbox:#_x0000_s1032">
              <w:txbxContent>
                <w:p w:rsidR="00184173" w:rsidRPr="00D20AF3" w:rsidRDefault="00184173">
                  <w:pPr>
                    <w:rPr>
                      <w:lang w:val="et-EE"/>
                    </w:rPr>
                  </w:pPr>
                  <w:r w:rsidRPr="00D20AF3">
                    <w:rPr>
                      <w:lang w:val="et-EE"/>
                    </w:rPr>
                    <w:t>Planeeringuala</w:t>
                  </w:r>
                </w:p>
              </w:txbxContent>
            </v:textbox>
          </v:shape>
        </w:pict>
      </w:r>
      <w:r>
        <w:rPr>
          <w:rFonts w:ascii="Times New Roman" w:eastAsia="Times New Roman" w:hAnsi="Times New Roman" w:cs="Times New Roman"/>
          <w:sz w:val="24"/>
          <w:szCs w:val="24"/>
          <w:lang w:val="et-EE" w:eastAsia="et-EE"/>
        </w:rPr>
        <w:pict>
          <v:shape id="_x0000_s1031" type="#_x0000_t32" style="position:absolute;left:0;text-align:left;margin-left:213pt;margin-top:130.05pt;width:9pt;height:26.25pt;flip:x y;z-index:251664384" o:connectortype="straight" strokeweight="4.5pt"/>
        </w:pict>
      </w:r>
      <w:r>
        <w:rPr>
          <w:rFonts w:ascii="Times New Roman" w:eastAsia="Times New Roman" w:hAnsi="Times New Roman" w:cs="Times New Roman"/>
          <w:sz w:val="24"/>
          <w:szCs w:val="24"/>
          <w:lang w:val="et-EE" w:eastAsia="et-EE"/>
        </w:rPr>
        <w:pict>
          <v:shape id="_x0000_s1030" type="#_x0000_t32" style="position:absolute;left:0;text-align:left;margin-left:222pt;margin-top:145.8pt;width:53.25pt;height:10.5pt;flip:x;z-index:251663360" o:connectortype="straight" strokeweight="4.5pt"/>
        </w:pict>
      </w:r>
      <w:r>
        <w:rPr>
          <w:rFonts w:ascii="Times New Roman" w:eastAsia="Times New Roman" w:hAnsi="Times New Roman" w:cs="Times New Roman"/>
          <w:sz w:val="24"/>
          <w:szCs w:val="24"/>
          <w:lang w:val="et-EE" w:eastAsia="et-EE"/>
        </w:rPr>
        <w:pict>
          <v:shape id="_x0000_s1029" type="#_x0000_t32" style="position:absolute;left:0;text-align:left;margin-left:275.25pt;margin-top:145.8pt;width:3.75pt;height:15.75pt;flip:x y;z-index:251662336" o:connectortype="straight" strokeweight="4.5pt"/>
        </w:pict>
      </w:r>
      <w:r>
        <w:rPr>
          <w:rFonts w:ascii="Times New Roman" w:eastAsia="Times New Roman" w:hAnsi="Times New Roman" w:cs="Times New Roman"/>
          <w:sz w:val="24"/>
          <w:szCs w:val="24"/>
          <w:lang w:val="et-EE" w:eastAsia="et-EE"/>
        </w:rPr>
        <w:pict>
          <v:shape id="_x0000_s1028" type="#_x0000_t32" style="position:absolute;left:0;text-align:left;margin-left:279pt;margin-top:156.3pt;width:16.5pt;height:5.25pt;flip:x;z-index:251661312" o:connectortype="straight" strokeweight="4.5pt"/>
        </w:pict>
      </w:r>
      <w:r>
        <w:rPr>
          <w:rFonts w:ascii="Times New Roman" w:eastAsia="Times New Roman" w:hAnsi="Times New Roman" w:cs="Times New Roman"/>
          <w:sz w:val="24"/>
          <w:szCs w:val="24"/>
          <w:lang w:val="et-EE" w:eastAsia="et-EE"/>
        </w:rPr>
        <w:pict>
          <v:shape id="_x0000_s1027" type="#_x0000_t32" style="position:absolute;left:0;text-align:left;margin-left:290.25pt;margin-top:134.55pt;width:5.25pt;height:21.75pt;z-index:251660288" o:connectortype="straight" strokeweight="4.5pt"/>
        </w:pict>
      </w:r>
      <w:r>
        <w:rPr>
          <w:rFonts w:ascii="Times New Roman" w:eastAsia="Times New Roman" w:hAnsi="Times New Roman" w:cs="Times New Roman"/>
          <w:sz w:val="24"/>
          <w:szCs w:val="24"/>
          <w:lang w:val="et-EE" w:eastAsia="et-EE"/>
        </w:rPr>
        <w:pict>
          <v:shape id="_x0000_s1026" type="#_x0000_t32" style="position:absolute;left:0;text-align:left;margin-left:213pt;margin-top:130.05pt;width:77.25pt;height:4.5pt;z-index:251659264" o:connectortype="straight" strokeweight="4.5pt"/>
        </w:pict>
      </w:r>
      <w:r w:rsidR="00025C01" w:rsidRPr="00CF7552">
        <w:rPr>
          <w:rFonts w:ascii="Times New Roman" w:eastAsia="Times New Roman" w:hAnsi="Times New Roman" w:cs="Times New Roman"/>
          <w:noProof/>
          <w:sz w:val="24"/>
          <w:szCs w:val="24"/>
          <w:lang w:val="et-EE" w:eastAsia="et-EE"/>
        </w:rPr>
        <w:drawing>
          <wp:inline distT="0" distB="0" distL="0" distR="0">
            <wp:extent cx="5486400" cy="4391025"/>
            <wp:effectExtent l="133350" t="114300" r="152400" b="1619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43910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E203C" w:rsidRPr="00CF7552" w:rsidRDefault="00025C01" w:rsidP="006E5D9E">
      <w:pPr>
        <w:tabs>
          <w:tab w:val="left" w:pos="2835"/>
        </w:tabs>
        <w:spacing w:before="0" w:after="0"/>
        <w:jc w:val="both"/>
        <w:rPr>
          <w:rFonts w:ascii="Arial" w:hAnsi="Arial" w:cs="Arial"/>
          <w:lang w:val="et-EE"/>
        </w:rPr>
      </w:pPr>
      <w:r w:rsidRPr="00CF7552">
        <w:rPr>
          <w:rFonts w:ascii="Arial" w:eastAsia="Times New Roman" w:hAnsi="Arial" w:cs="Arial"/>
          <w:i/>
          <w:sz w:val="20"/>
          <w:szCs w:val="20"/>
          <w:lang w:val="et-EE"/>
        </w:rPr>
        <w:t>Väljavõte Rae valla üldplaneeringust</w:t>
      </w:r>
    </w:p>
    <w:p w:rsidR="00293B57" w:rsidRPr="00CF7552" w:rsidRDefault="00293B57">
      <w:pPr>
        <w:rPr>
          <w:rFonts w:ascii="Arial" w:eastAsiaTheme="majorEastAsia" w:hAnsi="Arial" w:cs="Arial"/>
          <w:b/>
          <w:bCs/>
          <w:caps/>
          <w:lang w:val="et-EE"/>
        </w:rPr>
      </w:pPr>
      <w:r w:rsidRPr="00CF7552">
        <w:rPr>
          <w:rFonts w:ascii="Arial" w:hAnsi="Arial" w:cs="Arial"/>
          <w:caps/>
          <w:lang w:val="et-EE"/>
        </w:rPr>
        <w:br w:type="page"/>
      </w:r>
    </w:p>
    <w:p w:rsidR="00DE117A" w:rsidRPr="00CF7552" w:rsidRDefault="00A3259F" w:rsidP="0011115D">
      <w:pPr>
        <w:pStyle w:val="Heading1"/>
        <w:numPr>
          <w:ilvl w:val="0"/>
          <w:numId w:val="3"/>
        </w:numPr>
        <w:tabs>
          <w:tab w:val="left" w:pos="284"/>
        </w:tabs>
        <w:ind w:left="244" w:hanging="244"/>
        <w:jc w:val="both"/>
        <w:rPr>
          <w:rFonts w:ascii="Arial" w:hAnsi="Arial" w:cs="Arial"/>
          <w:caps/>
          <w:color w:val="auto"/>
          <w:sz w:val="22"/>
          <w:szCs w:val="22"/>
          <w:lang w:val="et-EE"/>
        </w:rPr>
      </w:pPr>
      <w:bookmarkStart w:id="2" w:name="_Toc12962472"/>
      <w:r w:rsidRPr="00CF7552">
        <w:rPr>
          <w:rFonts w:ascii="Arial" w:hAnsi="Arial" w:cs="Arial"/>
          <w:caps/>
          <w:color w:val="auto"/>
          <w:sz w:val="22"/>
          <w:szCs w:val="22"/>
          <w:lang w:val="et-EE"/>
        </w:rPr>
        <w:lastRenderedPageBreak/>
        <w:t>OLEMASOLEVA OLUKORRA ISELOOMUSTUS</w:t>
      </w:r>
      <w:bookmarkEnd w:id="2"/>
    </w:p>
    <w:p w:rsidR="00FF663B" w:rsidRPr="00CF7552" w:rsidRDefault="00FF663B" w:rsidP="004904EA">
      <w:pPr>
        <w:spacing w:before="0" w:after="0"/>
        <w:jc w:val="both"/>
        <w:rPr>
          <w:rFonts w:ascii="Arial" w:hAnsi="Arial" w:cs="Arial"/>
          <w:lang w:val="et-EE"/>
        </w:rPr>
      </w:pPr>
    </w:p>
    <w:p w:rsidR="00374DF2" w:rsidRPr="00CF7552" w:rsidRDefault="00374DF2" w:rsidP="00374DF2">
      <w:pPr>
        <w:spacing w:before="0"/>
        <w:jc w:val="both"/>
        <w:rPr>
          <w:rFonts w:ascii="Arial" w:eastAsia="Times New Roman" w:hAnsi="Arial" w:cs="Arial"/>
          <w:lang w:val="et-EE"/>
        </w:rPr>
      </w:pPr>
      <w:r w:rsidRPr="00CF7552">
        <w:rPr>
          <w:rFonts w:ascii="Arial" w:eastAsia="Times New Roman" w:hAnsi="Arial" w:cs="Arial"/>
          <w:lang w:val="et-EE"/>
        </w:rPr>
        <w:t>Pla</w:t>
      </w:r>
      <w:r w:rsidR="0071069C" w:rsidRPr="00CF7552">
        <w:rPr>
          <w:rFonts w:ascii="Arial" w:eastAsia="Times New Roman" w:hAnsi="Arial" w:cs="Arial"/>
          <w:lang w:val="et-EE"/>
        </w:rPr>
        <w:t>neeritav maa-ala asub Loigu</w:t>
      </w:r>
      <w:r w:rsidRPr="00CF7552">
        <w:rPr>
          <w:rFonts w:ascii="Arial" w:eastAsia="Times New Roman" w:hAnsi="Arial" w:cs="Arial"/>
          <w:lang w:val="et-EE"/>
        </w:rPr>
        <w:t xml:space="preserve"> ja Arturi tee ääres. Juurdepääs planeeringualale on Tallinn-Tartu maanteelt</w:t>
      </w:r>
      <w:r w:rsidR="00F02D4F" w:rsidRPr="00CF7552">
        <w:rPr>
          <w:rFonts w:ascii="Arial" w:eastAsia="Times New Roman" w:hAnsi="Arial" w:cs="Arial"/>
          <w:lang w:val="et-EE"/>
        </w:rPr>
        <w:t xml:space="preserve"> </w:t>
      </w:r>
      <w:r w:rsidRPr="00CF7552">
        <w:rPr>
          <w:rFonts w:ascii="Arial" w:eastAsia="Times New Roman" w:hAnsi="Arial" w:cs="Arial"/>
          <w:lang w:val="et-EE"/>
        </w:rPr>
        <w:t>Nurme ja</w:t>
      </w:r>
      <w:r w:rsidR="00F02D4F" w:rsidRPr="00CF7552">
        <w:rPr>
          <w:rFonts w:ascii="Arial" w:eastAsia="Times New Roman" w:hAnsi="Arial" w:cs="Arial"/>
          <w:lang w:val="et-EE"/>
        </w:rPr>
        <w:t xml:space="preserve"> </w:t>
      </w:r>
      <w:r w:rsidRPr="00CF7552">
        <w:rPr>
          <w:rFonts w:ascii="Arial" w:eastAsia="Times New Roman" w:hAnsi="Arial" w:cs="Arial"/>
          <w:lang w:val="et-EE"/>
        </w:rPr>
        <w:t>Vahesoo tee</w:t>
      </w:r>
      <w:r w:rsidR="00F02D4F" w:rsidRPr="00CF7552">
        <w:rPr>
          <w:rFonts w:ascii="Arial" w:eastAsia="Times New Roman" w:hAnsi="Arial" w:cs="Arial"/>
          <w:lang w:val="et-EE"/>
        </w:rPr>
        <w:t xml:space="preserve"> </w:t>
      </w:r>
      <w:r w:rsidRPr="00CF7552">
        <w:rPr>
          <w:rFonts w:ascii="Arial" w:eastAsia="Times New Roman" w:hAnsi="Arial" w:cs="Arial"/>
          <w:lang w:val="et-EE"/>
        </w:rPr>
        <w:t>kaudu.</w:t>
      </w:r>
    </w:p>
    <w:tbl>
      <w:tblPr>
        <w:tblW w:w="9781" w:type="dxa"/>
        <w:tblInd w:w="28" w:type="dxa"/>
        <w:tblLayout w:type="fixed"/>
        <w:tblCellMar>
          <w:left w:w="28" w:type="dxa"/>
          <w:right w:w="28" w:type="dxa"/>
        </w:tblCellMar>
        <w:tblLook w:val="0000" w:firstRow="0" w:lastRow="0" w:firstColumn="0" w:lastColumn="0" w:noHBand="0" w:noVBand="0"/>
      </w:tblPr>
      <w:tblGrid>
        <w:gridCol w:w="2127"/>
        <w:gridCol w:w="1842"/>
        <w:gridCol w:w="2268"/>
        <w:gridCol w:w="3544"/>
      </w:tblGrid>
      <w:tr w:rsidR="00374DF2" w:rsidRPr="00CF7552" w:rsidTr="002D1044">
        <w:trPr>
          <w:trHeight w:val="450"/>
        </w:trPr>
        <w:tc>
          <w:tcPr>
            <w:tcW w:w="2127" w:type="dxa"/>
            <w:tcBorders>
              <w:top w:val="single" w:sz="4" w:space="0" w:color="000000"/>
              <w:left w:val="single" w:sz="4" w:space="0" w:color="000000"/>
              <w:bottom w:val="single" w:sz="4" w:space="0" w:color="000000"/>
            </w:tcBorders>
            <w:vAlign w:val="center"/>
          </w:tcPr>
          <w:p w:rsidR="00374DF2" w:rsidRPr="00CF7552" w:rsidRDefault="00374DF2" w:rsidP="00374DF2">
            <w:pPr>
              <w:snapToGrid w:val="0"/>
              <w:spacing w:before="0" w:after="0"/>
              <w:rPr>
                <w:rFonts w:ascii="Arial" w:eastAsia="Times New Roman" w:hAnsi="Arial" w:cs="Arial"/>
                <w:b/>
                <w:lang w:val="et-EE"/>
              </w:rPr>
            </w:pPr>
            <w:r w:rsidRPr="00CF7552">
              <w:rPr>
                <w:rFonts w:ascii="Arial" w:eastAsia="Times New Roman" w:hAnsi="Arial" w:cs="Arial"/>
                <w:b/>
                <w:lang w:val="et-EE"/>
              </w:rPr>
              <w:t>Aadress</w:t>
            </w:r>
          </w:p>
        </w:tc>
        <w:tc>
          <w:tcPr>
            <w:tcW w:w="1842" w:type="dxa"/>
            <w:tcBorders>
              <w:top w:val="single" w:sz="4" w:space="0" w:color="000000"/>
              <w:left w:val="single" w:sz="4" w:space="0" w:color="000000"/>
              <w:bottom w:val="single" w:sz="4" w:space="0" w:color="000000"/>
            </w:tcBorders>
            <w:vAlign w:val="center"/>
          </w:tcPr>
          <w:p w:rsidR="00374DF2" w:rsidRPr="00CF7552" w:rsidRDefault="00374DF2" w:rsidP="00374DF2">
            <w:pPr>
              <w:snapToGrid w:val="0"/>
              <w:spacing w:before="0" w:after="0"/>
              <w:rPr>
                <w:rFonts w:ascii="Arial" w:eastAsia="Times New Roman" w:hAnsi="Arial" w:cs="Arial"/>
                <w:b/>
                <w:bCs/>
                <w:vertAlign w:val="superscript"/>
                <w:lang w:val="et-EE"/>
              </w:rPr>
            </w:pPr>
            <w:r w:rsidRPr="00CF7552">
              <w:rPr>
                <w:rFonts w:ascii="Arial" w:eastAsia="Times New Roman" w:hAnsi="Arial" w:cs="Arial"/>
                <w:b/>
                <w:lang w:val="et-EE"/>
              </w:rPr>
              <w:t>Pindala</w:t>
            </w:r>
          </w:p>
        </w:tc>
        <w:tc>
          <w:tcPr>
            <w:tcW w:w="2268" w:type="dxa"/>
            <w:tcBorders>
              <w:top w:val="single" w:sz="4" w:space="0" w:color="000000"/>
              <w:left w:val="single" w:sz="4" w:space="0" w:color="000000"/>
              <w:bottom w:val="single" w:sz="4" w:space="0" w:color="000000"/>
            </w:tcBorders>
            <w:vAlign w:val="center"/>
          </w:tcPr>
          <w:p w:rsidR="00374DF2" w:rsidRPr="00CF7552" w:rsidRDefault="00374DF2" w:rsidP="00374DF2">
            <w:pPr>
              <w:snapToGrid w:val="0"/>
              <w:spacing w:before="0" w:after="0"/>
              <w:rPr>
                <w:rFonts w:ascii="Arial" w:eastAsia="Times New Roman" w:hAnsi="Arial" w:cs="Arial"/>
                <w:b/>
                <w:lang w:val="et-EE"/>
              </w:rPr>
            </w:pPr>
            <w:r w:rsidRPr="00CF7552">
              <w:rPr>
                <w:rFonts w:ascii="Arial" w:eastAsia="Times New Roman" w:hAnsi="Arial" w:cs="Arial"/>
                <w:b/>
                <w:lang w:val="et-EE"/>
              </w:rPr>
              <w:t>Katastritunnus</w:t>
            </w:r>
          </w:p>
        </w:tc>
        <w:tc>
          <w:tcPr>
            <w:tcW w:w="3544" w:type="dxa"/>
            <w:tcBorders>
              <w:top w:val="single" w:sz="4" w:space="0" w:color="000000"/>
              <w:left w:val="single" w:sz="4" w:space="0" w:color="000000"/>
              <w:bottom w:val="single" w:sz="4" w:space="0" w:color="000000"/>
              <w:right w:val="single" w:sz="4" w:space="0" w:color="000000"/>
            </w:tcBorders>
            <w:vAlign w:val="center"/>
          </w:tcPr>
          <w:p w:rsidR="00374DF2" w:rsidRPr="00CF7552" w:rsidRDefault="00374DF2" w:rsidP="00374DF2">
            <w:pPr>
              <w:snapToGrid w:val="0"/>
              <w:spacing w:before="0" w:after="0"/>
              <w:rPr>
                <w:rFonts w:ascii="Arial" w:eastAsia="Times New Roman" w:hAnsi="Arial" w:cs="Arial"/>
                <w:b/>
                <w:lang w:val="et-EE"/>
              </w:rPr>
            </w:pPr>
            <w:r w:rsidRPr="00CF7552">
              <w:rPr>
                <w:rFonts w:ascii="Arial" w:eastAsia="Times New Roman" w:hAnsi="Arial" w:cs="Arial"/>
                <w:b/>
                <w:lang w:val="et-EE"/>
              </w:rPr>
              <w:t xml:space="preserve">Sihtotstarve </w:t>
            </w:r>
          </w:p>
        </w:tc>
      </w:tr>
      <w:tr w:rsidR="00374DF2" w:rsidRPr="00CF7552" w:rsidTr="002D1044">
        <w:trPr>
          <w:trHeight w:val="537"/>
        </w:trPr>
        <w:tc>
          <w:tcPr>
            <w:tcW w:w="2127" w:type="dxa"/>
            <w:tcBorders>
              <w:top w:val="single" w:sz="4" w:space="0" w:color="000000"/>
              <w:left w:val="single" w:sz="4" w:space="0" w:color="000000"/>
              <w:bottom w:val="single" w:sz="4" w:space="0" w:color="000000"/>
            </w:tcBorders>
            <w:vAlign w:val="center"/>
          </w:tcPr>
          <w:p w:rsidR="00374DF2" w:rsidRPr="00CF7552" w:rsidRDefault="00374DF2" w:rsidP="00374DF2">
            <w:pPr>
              <w:snapToGrid w:val="0"/>
              <w:spacing w:before="0" w:after="0"/>
              <w:rPr>
                <w:rFonts w:ascii="Arial" w:eastAsia="Times New Roman" w:hAnsi="Arial" w:cs="Arial"/>
                <w:bCs/>
                <w:lang w:val="et-EE"/>
              </w:rPr>
            </w:pPr>
            <w:r w:rsidRPr="00CF7552">
              <w:rPr>
                <w:rFonts w:ascii="Arial" w:eastAsia="Times New Roman" w:hAnsi="Arial" w:cs="Arial"/>
                <w:bCs/>
                <w:lang w:val="et-EE"/>
              </w:rPr>
              <w:t>Loigu tee 16</w:t>
            </w:r>
          </w:p>
        </w:tc>
        <w:tc>
          <w:tcPr>
            <w:tcW w:w="1842" w:type="dxa"/>
            <w:tcBorders>
              <w:top w:val="single" w:sz="4" w:space="0" w:color="000000"/>
              <w:left w:val="single" w:sz="4" w:space="0" w:color="000000"/>
              <w:bottom w:val="single" w:sz="4" w:space="0" w:color="000000"/>
            </w:tcBorders>
            <w:vAlign w:val="center"/>
          </w:tcPr>
          <w:p w:rsidR="00374DF2" w:rsidRPr="00CF7552" w:rsidRDefault="00374DF2" w:rsidP="00374DF2">
            <w:pPr>
              <w:snapToGrid w:val="0"/>
              <w:spacing w:before="0" w:after="0"/>
              <w:rPr>
                <w:rFonts w:ascii="Arial" w:eastAsia="Times New Roman" w:hAnsi="Arial" w:cs="Arial"/>
                <w:vertAlign w:val="superscript"/>
                <w:lang w:val="et-EE"/>
              </w:rPr>
            </w:pPr>
            <w:r w:rsidRPr="00CF7552">
              <w:rPr>
                <w:rFonts w:ascii="Arial" w:eastAsia="Times New Roman" w:hAnsi="Arial" w:cs="Arial"/>
                <w:lang w:val="et-EE"/>
              </w:rPr>
              <w:t>19021 m²</w:t>
            </w:r>
          </w:p>
        </w:tc>
        <w:tc>
          <w:tcPr>
            <w:tcW w:w="2268" w:type="dxa"/>
            <w:tcBorders>
              <w:top w:val="single" w:sz="4" w:space="0" w:color="000000"/>
              <w:left w:val="single" w:sz="4" w:space="0" w:color="000000"/>
              <w:bottom w:val="single" w:sz="4" w:space="0" w:color="000000"/>
            </w:tcBorders>
            <w:vAlign w:val="center"/>
          </w:tcPr>
          <w:p w:rsidR="00374DF2" w:rsidRPr="00CF7552" w:rsidRDefault="00374DF2" w:rsidP="00374DF2">
            <w:pPr>
              <w:snapToGrid w:val="0"/>
              <w:spacing w:before="0" w:after="0"/>
              <w:rPr>
                <w:rFonts w:ascii="Arial" w:eastAsia="Times New Roman" w:hAnsi="Arial" w:cs="Arial"/>
                <w:lang w:val="et-EE"/>
              </w:rPr>
            </w:pPr>
            <w:r w:rsidRPr="00CF7552">
              <w:rPr>
                <w:rFonts w:ascii="Arial" w:eastAsia="Times New Roman" w:hAnsi="Arial" w:cs="Arial"/>
                <w:lang w:val="et-EE"/>
              </w:rPr>
              <w:t>65301:002:0586</w:t>
            </w:r>
          </w:p>
        </w:tc>
        <w:tc>
          <w:tcPr>
            <w:tcW w:w="3544" w:type="dxa"/>
            <w:tcBorders>
              <w:top w:val="single" w:sz="4" w:space="0" w:color="000000"/>
              <w:left w:val="single" w:sz="4" w:space="0" w:color="000000"/>
              <w:bottom w:val="single" w:sz="4" w:space="0" w:color="000000"/>
              <w:right w:val="single" w:sz="4" w:space="0" w:color="000000"/>
            </w:tcBorders>
            <w:vAlign w:val="center"/>
          </w:tcPr>
          <w:p w:rsidR="00374DF2" w:rsidRPr="00CF7552" w:rsidRDefault="00F654B3" w:rsidP="00374DF2">
            <w:pPr>
              <w:snapToGrid w:val="0"/>
              <w:spacing w:before="0" w:after="0"/>
              <w:rPr>
                <w:rFonts w:ascii="Arial" w:eastAsia="Times New Roman" w:hAnsi="Arial" w:cs="Arial"/>
                <w:lang w:val="et-EE"/>
              </w:rPr>
            </w:pPr>
            <w:r w:rsidRPr="00CF7552">
              <w:rPr>
                <w:rFonts w:ascii="Arial" w:eastAsia="Times New Roman" w:hAnsi="Arial" w:cs="Arial"/>
                <w:lang w:val="et-EE"/>
              </w:rPr>
              <w:t>m</w:t>
            </w:r>
            <w:r w:rsidR="00374DF2" w:rsidRPr="00CF7552">
              <w:rPr>
                <w:rFonts w:ascii="Arial" w:eastAsia="Times New Roman" w:hAnsi="Arial" w:cs="Arial"/>
                <w:lang w:val="et-EE"/>
              </w:rPr>
              <w:t>aatulundusmaa</w:t>
            </w:r>
          </w:p>
        </w:tc>
      </w:tr>
      <w:tr w:rsidR="00374DF2" w:rsidRPr="00CF7552" w:rsidTr="002D1044">
        <w:trPr>
          <w:trHeight w:val="537"/>
        </w:trPr>
        <w:tc>
          <w:tcPr>
            <w:tcW w:w="2127" w:type="dxa"/>
            <w:tcBorders>
              <w:top w:val="single" w:sz="4" w:space="0" w:color="000000"/>
              <w:left w:val="single" w:sz="4" w:space="0" w:color="000000"/>
              <w:bottom w:val="single" w:sz="4" w:space="0" w:color="000000"/>
            </w:tcBorders>
            <w:vAlign w:val="center"/>
          </w:tcPr>
          <w:p w:rsidR="00374DF2" w:rsidRPr="00CF7552" w:rsidRDefault="00374DF2" w:rsidP="00374DF2">
            <w:pPr>
              <w:snapToGrid w:val="0"/>
              <w:spacing w:before="0" w:after="0"/>
              <w:rPr>
                <w:rFonts w:ascii="Arial" w:eastAsia="Times New Roman" w:hAnsi="Arial" w:cs="Arial"/>
                <w:bCs/>
                <w:lang w:val="et-EE"/>
              </w:rPr>
            </w:pPr>
            <w:r w:rsidRPr="00CF7552">
              <w:rPr>
                <w:rFonts w:ascii="Arial" w:eastAsia="Times New Roman" w:hAnsi="Arial" w:cs="Arial"/>
                <w:bCs/>
                <w:lang w:val="et-EE"/>
              </w:rPr>
              <w:t>A</w:t>
            </w:r>
            <w:r w:rsidR="00025C01" w:rsidRPr="00CF7552">
              <w:rPr>
                <w:rFonts w:ascii="Arial" w:eastAsia="Times New Roman" w:hAnsi="Arial" w:cs="Arial"/>
                <w:bCs/>
                <w:lang w:val="et-EE"/>
              </w:rPr>
              <w:t>rturi tee 3</w:t>
            </w:r>
          </w:p>
        </w:tc>
        <w:tc>
          <w:tcPr>
            <w:tcW w:w="1842" w:type="dxa"/>
            <w:tcBorders>
              <w:top w:val="single" w:sz="4" w:space="0" w:color="000000"/>
              <w:left w:val="single" w:sz="4" w:space="0" w:color="000000"/>
              <w:bottom w:val="single" w:sz="4" w:space="0" w:color="000000"/>
            </w:tcBorders>
            <w:vAlign w:val="center"/>
          </w:tcPr>
          <w:p w:rsidR="00374DF2" w:rsidRPr="00CF7552" w:rsidRDefault="00777DCE" w:rsidP="00374DF2">
            <w:pPr>
              <w:snapToGrid w:val="0"/>
              <w:spacing w:before="0" w:after="0"/>
              <w:rPr>
                <w:rFonts w:ascii="Arial" w:eastAsia="Times New Roman" w:hAnsi="Arial" w:cs="Arial"/>
                <w:lang w:val="et-EE"/>
              </w:rPr>
            </w:pPr>
            <w:r w:rsidRPr="00CF7552">
              <w:rPr>
                <w:rFonts w:ascii="Arial" w:eastAsia="Times New Roman" w:hAnsi="Arial" w:cs="Arial"/>
                <w:lang w:val="et-EE"/>
              </w:rPr>
              <w:t>49 m²</w:t>
            </w:r>
          </w:p>
        </w:tc>
        <w:tc>
          <w:tcPr>
            <w:tcW w:w="2268" w:type="dxa"/>
            <w:tcBorders>
              <w:top w:val="single" w:sz="4" w:space="0" w:color="000000"/>
              <w:left w:val="single" w:sz="4" w:space="0" w:color="000000"/>
              <w:bottom w:val="single" w:sz="4" w:space="0" w:color="000000"/>
            </w:tcBorders>
            <w:vAlign w:val="center"/>
          </w:tcPr>
          <w:p w:rsidR="00374DF2" w:rsidRPr="00CF7552" w:rsidRDefault="00025C01" w:rsidP="00374DF2">
            <w:pPr>
              <w:snapToGrid w:val="0"/>
              <w:spacing w:before="0" w:after="0"/>
              <w:rPr>
                <w:rFonts w:ascii="Arial" w:eastAsia="Times New Roman" w:hAnsi="Arial" w:cs="Arial"/>
                <w:lang w:val="et-EE"/>
              </w:rPr>
            </w:pPr>
            <w:r w:rsidRPr="00CF7552">
              <w:rPr>
                <w:rFonts w:ascii="Arial" w:eastAsia="Times New Roman" w:hAnsi="Arial" w:cs="Arial"/>
                <w:lang w:val="et-EE"/>
              </w:rPr>
              <w:t>65301:002:0269</w:t>
            </w:r>
          </w:p>
        </w:tc>
        <w:tc>
          <w:tcPr>
            <w:tcW w:w="3544" w:type="dxa"/>
            <w:tcBorders>
              <w:top w:val="single" w:sz="4" w:space="0" w:color="000000"/>
              <w:left w:val="single" w:sz="4" w:space="0" w:color="000000"/>
              <w:bottom w:val="single" w:sz="4" w:space="0" w:color="000000"/>
              <w:right w:val="single" w:sz="4" w:space="0" w:color="000000"/>
            </w:tcBorders>
            <w:vAlign w:val="center"/>
          </w:tcPr>
          <w:p w:rsidR="00374DF2" w:rsidRPr="00CF7552" w:rsidRDefault="00777DCE" w:rsidP="00374DF2">
            <w:pPr>
              <w:snapToGrid w:val="0"/>
              <w:spacing w:before="0" w:after="0"/>
              <w:rPr>
                <w:rFonts w:ascii="Arial" w:eastAsia="Times New Roman" w:hAnsi="Arial" w:cs="Arial"/>
                <w:lang w:val="et-EE"/>
              </w:rPr>
            </w:pPr>
            <w:r w:rsidRPr="00CF7552">
              <w:rPr>
                <w:rFonts w:ascii="Arial" w:eastAsia="Times New Roman" w:hAnsi="Arial" w:cs="Arial"/>
                <w:lang w:val="et-EE"/>
              </w:rPr>
              <w:t>transpordimaa</w:t>
            </w:r>
          </w:p>
        </w:tc>
      </w:tr>
    </w:tbl>
    <w:p w:rsidR="00374DF2" w:rsidRPr="00CF7552" w:rsidRDefault="00374DF2" w:rsidP="00374DF2">
      <w:pPr>
        <w:spacing w:before="0"/>
        <w:jc w:val="both"/>
        <w:rPr>
          <w:rFonts w:ascii="Arial" w:eastAsia="Times New Roman" w:hAnsi="Arial" w:cs="Arial"/>
          <w:lang w:val="et-EE"/>
        </w:rPr>
      </w:pPr>
    </w:p>
    <w:p w:rsidR="00374DF2" w:rsidRPr="00CF7552" w:rsidRDefault="00374DF2" w:rsidP="00374DF2">
      <w:pPr>
        <w:spacing w:before="0"/>
        <w:jc w:val="both"/>
        <w:rPr>
          <w:rFonts w:ascii="Arial" w:eastAsia="Times New Roman" w:hAnsi="Arial" w:cs="Arial"/>
          <w:lang w:val="et-EE"/>
        </w:rPr>
      </w:pPr>
      <w:r w:rsidRPr="00CF7552">
        <w:rPr>
          <w:rFonts w:ascii="Arial" w:eastAsia="Times New Roman" w:hAnsi="Arial" w:cs="Arial"/>
          <w:lang w:val="et-EE"/>
        </w:rPr>
        <w:t xml:space="preserve">Olemasolev </w:t>
      </w:r>
      <w:r w:rsidR="002369A9" w:rsidRPr="00CF7552">
        <w:rPr>
          <w:rFonts w:ascii="Arial" w:eastAsia="Times New Roman" w:hAnsi="Arial" w:cs="Arial"/>
          <w:lang w:val="et-EE"/>
        </w:rPr>
        <w:t xml:space="preserve">Loigu tee 16 </w:t>
      </w:r>
      <w:r w:rsidRPr="00CF7552">
        <w:rPr>
          <w:rFonts w:ascii="Arial" w:eastAsia="Times New Roman" w:hAnsi="Arial" w:cs="Arial"/>
          <w:lang w:val="et-EE"/>
        </w:rPr>
        <w:t xml:space="preserve">maakasutamise sihtotstarve on 100% maatulundusmaa, millest </w:t>
      </w:r>
      <w:r w:rsidR="007E4734">
        <w:rPr>
          <w:rFonts w:ascii="Arial" w:eastAsia="Times New Roman" w:hAnsi="Arial" w:cs="Arial"/>
          <w:lang w:val="et-EE"/>
        </w:rPr>
        <w:t> </w:t>
      </w:r>
      <w:r w:rsidRPr="00CF7552">
        <w:rPr>
          <w:rFonts w:ascii="Arial" w:eastAsia="Times New Roman" w:hAnsi="Arial" w:cs="Arial"/>
          <w:lang w:val="et-EE"/>
        </w:rPr>
        <w:t>18291</w:t>
      </w:r>
      <w:r w:rsidR="00141A66" w:rsidRPr="00CF7552">
        <w:rPr>
          <w:rFonts w:ascii="Arial" w:eastAsia="Times New Roman" w:hAnsi="Arial" w:cs="Arial"/>
          <w:lang w:val="et-EE"/>
        </w:rPr>
        <w:t xml:space="preserve"> </w:t>
      </w:r>
      <w:r w:rsidRPr="00CF7552">
        <w:rPr>
          <w:rFonts w:ascii="Arial" w:eastAsia="Times New Roman" w:hAnsi="Arial" w:cs="Arial"/>
          <w:lang w:val="et-EE"/>
        </w:rPr>
        <w:t>m² on me</w:t>
      </w:r>
      <w:r w:rsidR="00777DCE" w:rsidRPr="00CF7552">
        <w:rPr>
          <w:rFonts w:ascii="Arial" w:eastAsia="Times New Roman" w:hAnsi="Arial" w:cs="Arial"/>
          <w:lang w:val="et-EE"/>
        </w:rPr>
        <w:t xml:space="preserve">tsamaa ja 730 m² veealune maa. </w:t>
      </w:r>
      <w:r w:rsidRPr="00CF7552">
        <w:rPr>
          <w:rFonts w:ascii="Arial" w:eastAsia="Times New Roman" w:hAnsi="Arial" w:cs="Arial"/>
          <w:lang w:val="et-EE"/>
        </w:rPr>
        <w:t>Planeeringualal kasvab</w:t>
      </w:r>
      <w:r w:rsidR="00F02D4F" w:rsidRPr="00CF7552">
        <w:rPr>
          <w:rFonts w:ascii="Arial" w:eastAsia="Times New Roman" w:hAnsi="Arial" w:cs="Arial"/>
          <w:lang w:val="et-EE"/>
        </w:rPr>
        <w:t xml:space="preserve"> </w:t>
      </w:r>
      <w:r w:rsidRPr="00CF7552">
        <w:rPr>
          <w:rFonts w:ascii="Arial" w:eastAsia="Times New Roman" w:hAnsi="Arial" w:cs="Arial"/>
          <w:lang w:val="et-EE"/>
        </w:rPr>
        <w:t>suures osas segamets.</w:t>
      </w:r>
      <w:r w:rsidR="00777DCE" w:rsidRPr="00CF7552">
        <w:rPr>
          <w:rFonts w:ascii="Arial" w:eastAsia="Times New Roman" w:hAnsi="Arial" w:cs="Arial"/>
          <w:lang w:val="et-EE"/>
        </w:rPr>
        <w:t xml:space="preserve"> Arturi tee 3 </w:t>
      </w:r>
      <w:r w:rsidR="00FC13F5" w:rsidRPr="00CF7552">
        <w:rPr>
          <w:rFonts w:ascii="Arial" w:eastAsia="Times New Roman" w:hAnsi="Arial" w:cs="Arial"/>
          <w:lang w:val="et-EE"/>
        </w:rPr>
        <w:t xml:space="preserve">kinnistu </w:t>
      </w:r>
      <w:r w:rsidR="00777DCE" w:rsidRPr="00CF7552">
        <w:rPr>
          <w:rFonts w:ascii="Arial" w:eastAsia="Times New Roman" w:hAnsi="Arial" w:cs="Arial"/>
          <w:lang w:val="et-EE"/>
        </w:rPr>
        <w:t>sihtotstarve on transpordimaa</w:t>
      </w:r>
      <w:r w:rsidR="004C0B9B" w:rsidRPr="00CF7552">
        <w:rPr>
          <w:rFonts w:ascii="Arial" w:eastAsia="Times New Roman" w:hAnsi="Arial" w:cs="Arial"/>
          <w:lang w:val="et-EE"/>
        </w:rPr>
        <w:t>, pinnaga 49 m²</w:t>
      </w:r>
      <w:r w:rsidR="00141A66" w:rsidRPr="00CF7552">
        <w:rPr>
          <w:rFonts w:ascii="Arial" w:eastAsia="Times New Roman" w:hAnsi="Arial" w:cs="Arial"/>
          <w:lang w:val="et-EE"/>
        </w:rPr>
        <w:t>.</w:t>
      </w:r>
    </w:p>
    <w:p w:rsidR="00374DF2" w:rsidRPr="00CF7552" w:rsidRDefault="004C0B9B" w:rsidP="00374DF2">
      <w:pPr>
        <w:spacing w:before="0"/>
        <w:jc w:val="both"/>
        <w:rPr>
          <w:rFonts w:ascii="Arial" w:eastAsia="Times New Roman" w:hAnsi="Arial" w:cs="Arial"/>
          <w:lang w:val="et-EE"/>
        </w:rPr>
      </w:pPr>
      <w:r w:rsidRPr="00CF7552">
        <w:rPr>
          <w:rFonts w:ascii="Arial" w:eastAsia="Times New Roman" w:hAnsi="Arial" w:cs="Arial"/>
          <w:lang w:val="et-EE"/>
        </w:rPr>
        <w:t>Käsitletaval alal puudub hoonestus.</w:t>
      </w:r>
    </w:p>
    <w:p w:rsidR="00374DF2" w:rsidRPr="00CF7552" w:rsidRDefault="00374DF2" w:rsidP="00374DF2">
      <w:pPr>
        <w:spacing w:before="0"/>
        <w:jc w:val="both"/>
        <w:rPr>
          <w:rFonts w:ascii="Arial" w:eastAsia="Times New Roman" w:hAnsi="Arial" w:cs="Arial"/>
          <w:lang w:val="et-EE"/>
        </w:rPr>
      </w:pPr>
      <w:r w:rsidRPr="00CF7552">
        <w:rPr>
          <w:rFonts w:ascii="Arial" w:eastAsia="Times New Roman" w:hAnsi="Arial" w:cs="Arial"/>
          <w:lang w:val="et-EE"/>
        </w:rPr>
        <w:t xml:space="preserve">Kehtestatud Rae valla üldplaneeringus on planeeritavale alale </w:t>
      </w:r>
      <w:r w:rsidR="00A70ABF">
        <w:rPr>
          <w:rFonts w:ascii="Arial" w:eastAsia="Times New Roman" w:hAnsi="Arial" w:cs="Arial"/>
          <w:lang w:val="et-EE"/>
        </w:rPr>
        <w:t xml:space="preserve">määratletud perspektiivne </w:t>
      </w:r>
      <w:r w:rsidRPr="00CF7552">
        <w:rPr>
          <w:rFonts w:ascii="Arial" w:eastAsia="Times New Roman" w:hAnsi="Arial" w:cs="Arial"/>
          <w:lang w:val="et-EE"/>
        </w:rPr>
        <w:t xml:space="preserve">elamumaa </w:t>
      </w:r>
      <w:r w:rsidR="00A70ABF">
        <w:rPr>
          <w:rFonts w:ascii="Arial" w:eastAsia="Times New Roman" w:hAnsi="Arial" w:cs="Arial"/>
          <w:lang w:val="et-EE"/>
        </w:rPr>
        <w:t>ju</w:t>
      </w:r>
      <w:r w:rsidRPr="00CF7552">
        <w:rPr>
          <w:rFonts w:ascii="Arial" w:eastAsia="Times New Roman" w:hAnsi="Arial" w:cs="Arial"/>
          <w:lang w:val="et-EE"/>
        </w:rPr>
        <w:t xml:space="preserve">htotstarve. </w:t>
      </w:r>
    </w:p>
    <w:p w:rsidR="0089697A" w:rsidRPr="00CF7552" w:rsidRDefault="00374DF2" w:rsidP="00F804B5">
      <w:pPr>
        <w:spacing w:before="0" w:after="0"/>
        <w:jc w:val="both"/>
        <w:rPr>
          <w:rFonts w:ascii="Arial" w:eastAsia="Times New Roman" w:hAnsi="Arial" w:cs="Arial"/>
          <w:lang w:val="et-EE" w:eastAsia="ar-SA"/>
        </w:rPr>
      </w:pPr>
      <w:r w:rsidRPr="00CF7552">
        <w:rPr>
          <w:rFonts w:ascii="Arial" w:eastAsia="Times New Roman" w:hAnsi="Arial" w:cs="Arial"/>
          <w:lang w:val="et-EE" w:eastAsia="ar-SA"/>
        </w:rPr>
        <w:t>Kontaktvööndis on nii tihedamalt asustatud uusi elamupiirkondi, kus on kindel krundi-</w:t>
      </w:r>
      <w:r w:rsidR="00D20AF3" w:rsidRPr="00CF7552">
        <w:rPr>
          <w:rFonts w:ascii="Arial" w:eastAsia="Times New Roman" w:hAnsi="Arial" w:cs="Arial"/>
          <w:lang w:val="et-EE" w:eastAsia="ar-SA"/>
        </w:rPr>
        <w:t xml:space="preserve"> </w:t>
      </w:r>
      <w:r w:rsidRPr="00CF7552">
        <w:rPr>
          <w:rFonts w:ascii="Arial" w:eastAsia="Times New Roman" w:hAnsi="Arial" w:cs="Arial"/>
          <w:lang w:val="et-EE" w:eastAsia="ar-SA"/>
        </w:rPr>
        <w:t>ja hoonestusstruktuur kui ka põllu-</w:t>
      </w:r>
      <w:r w:rsidR="00141A66" w:rsidRPr="00CF7552">
        <w:rPr>
          <w:rFonts w:ascii="Arial" w:eastAsia="Times New Roman" w:hAnsi="Arial" w:cs="Arial"/>
          <w:lang w:val="et-EE" w:eastAsia="ar-SA"/>
        </w:rPr>
        <w:t xml:space="preserve"> </w:t>
      </w:r>
      <w:r w:rsidRPr="00CF7552">
        <w:rPr>
          <w:rFonts w:ascii="Arial" w:eastAsia="Times New Roman" w:hAnsi="Arial" w:cs="Arial"/>
          <w:lang w:val="et-EE" w:eastAsia="ar-SA"/>
        </w:rPr>
        <w:t>ja metsamaad. Loodepoolses osas piirneb planeeringuala ärimaa sihtotstarbeliste kruntidega.</w:t>
      </w:r>
    </w:p>
    <w:p w:rsidR="00F804B5" w:rsidRPr="00CF7552" w:rsidRDefault="00F804B5" w:rsidP="00F804B5">
      <w:pPr>
        <w:spacing w:before="0" w:after="0"/>
        <w:jc w:val="both"/>
        <w:rPr>
          <w:rFonts w:ascii="Arial" w:eastAsia="Times New Roman" w:hAnsi="Arial" w:cs="Arial"/>
          <w:lang w:val="et-EE" w:eastAsia="ar-SA"/>
        </w:rPr>
      </w:pPr>
    </w:p>
    <w:p w:rsidR="006E53B3" w:rsidRPr="00CF7552" w:rsidRDefault="00DE117A" w:rsidP="00F804B5">
      <w:pPr>
        <w:pStyle w:val="Heading2"/>
        <w:numPr>
          <w:ilvl w:val="1"/>
          <w:numId w:val="6"/>
        </w:numPr>
        <w:tabs>
          <w:tab w:val="left" w:pos="426"/>
        </w:tabs>
        <w:spacing w:before="0"/>
        <w:ind w:left="431" w:hanging="431"/>
        <w:jc w:val="both"/>
        <w:rPr>
          <w:rFonts w:ascii="Arial" w:hAnsi="Arial" w:cs="Arial"/>
          <w:color w:val="auto"/>
          <w:sz w:val="22"/>
          <w:szCs w:val="22"/>
          <w:lang w:val="et-EE"/>
        </w:rPr>
      </w:pPr>
      <w:bookmarkStart w:id="3" w:name="_Toc12962473"/>
      <w:r w:rsidRPr="00CF7552">
        <w:rPr>
          <w:rFonts w:ascii="Arial" w:hAnsi="Arial" w:cs="Arial"/>
          <w:color w:val="auto"/>
          <w:sz w:val="22"/>
          <w:szCs w:val="22"/>
          <w:lang w:val="et-EE"/>
        </w:rPr>
        <w:t>Planeer</w:t>
      </w:r>
      <w:r w:rsidR="006E53B3" w:rsidRPr="00CF7552">
        <w:rPr>
          <w:rFonts w:ascii="Arial" w:hAnsi="Arial" w:cs="Arial"/>
          <w:color w:val="auto"/>
          <w:sz w:val="22"/>
          <w:szCs w:val="22"/>
          <w:lang w:val="et-EE"/>
        </w:rPr>
        <w:t>inguala asukoht ja iseloomustus</w:t>
      </w:r>
      <w:bookmarkEnd w:id="3"/>
    </w:p>
    <w:p w:rsidR="00FF663B" w:rsidRPr="00CF7552" w:rsidRDefault="00025C01" w:rsidP="00F804B5">
      <w:pPr>
        <w:spacing w:before="0" w:after="0"/>
        <w:jc w:val="both"/>
        <w:rPr>
          <w:rFonts w:ascii="Arial" w:eastAsia="Times New Roman" w:hAnsi="Arial" w:cs="Arial"/>
          <w:lang w:val="et-EE"/>
        </w:rPr>
      </w:pPr>
      <w:r w:rsidRPr="00CF7552">
        <w:rPr>
          <w:rFonts w:ascii="Arial" w:eastAsia="Times New Roman" w:hAnsi="Arial" w:cs="Arial"/>
          <w:lang w:val="et-EE"/>
        </w:rPr>
        <w:t>Planeeritav maa-ala asub Harjumaal, Rae vallas, Rae külas</w:t>
      </w:r>
      <w:r w:rsidR="00F02D4F" w:rsidRPr="00CF7552">
        <w:rPr>
          <w:rFonts w:ascii="Arial" w:eastAsia="Times New Roman" w:hAnsi="Arial" w:cs="Arial"/>
          <w:lang w:val="et-EE"/>
        </w:rPr>
        <w:t xml:space="preserve"> </w:t>
      </w:r>
      <w:r w:rsidRPr="00CF7552">
        <w:rPr>
          <w:rFonts w:ascii="Arial" w:eastAsia="Times New Roman" w:hAnsi="Arial" w:cs="Arial"/>
          <w:lang w:val="et-EE"/>
        </w:rPr>
        <w:t>Loigu</w:t>
      </w:r>
      <w:r w:rsidR="00F02D4F" w:rsidRPr="00CF7552">
        <w:rPr>
          <w:rFonts w:ascii="Arial" w:eastAsia="Times New Roman" w:hAnsi="Arial" w:cs="Arial"/>
          <w:lang w:val="et-EE"/>
        </w:rPr>
        <w:t xml:space="preserve"> </w:t>
      </w:r>
      <w:r w:rsidRPr="00CF7552">
        <w:rPr>
          <w:rFonts w:ascii="Arial" w:eastAsia="Times New Roman" w:hAnsi="Arial" w:cs="Arial"/>
          <w:lang w:val="et-EE"/>
        </w:rPr>
        <w:t>tee ja Arturi tee ääres. Juurdepääs planeeringualale on Tallinn-Tartu maanteelt</w:t>
      </w:r>
      <w:r w:rsidR="00F02D4F" w:rsidRPr="00CF7552">
        <w:rPr>
          <w:rFonts w:ascii="Arial" w:eastAsia="Times New Roman" w:hAnsi="Arial" w:cs="Arial"/>
          <w:lang w:val="et-EE"/>
        </w:rPr>
        <w:t xml:space="preserve"> </w:t>
      </w:r>
      <w:r w:rsidRPr="00CF7552">
        <w:rPr>
          <w:rFonts w:ascii="Arial" w:eastAsia="Times New Roman" w:hAnsi="Arial" w:cs="Arial"/>
          <w:lang w:val="et-EE"/>
        </w:rPr>
        <w:t>Nurme ja</w:t>
      </w:r>
      <w:r w:rsidR="00F02D4F" w:rsidRPr="00CF7552">
        <w:rPr>
          <w:rFonts w:ascii="Arial" w:eastAsia="Times New Roman" w:hAnsi="Arial" w:cs="Arial"/>
          <w:lang w:val="et-EE"/>
        </w:rPr>
        <w:t xml:space="preserve"> </w:t>
      </w:r>
      <w:r w:rsidRPr="00CF7552">
        <w:rPr>
          <w:rFonts w:ascii="Arial" w:eastAsia="Times New Roman" w:hAnsi="Arial" w:cs="Arial"/>
          <w:lang w:val="et-EE"/>
        </w:rPr>
        <w:t>Vahesoo tee</w:t>
      </w:r>
      <w:r w:rsidR="00F02D4F" w:rsidRPr="00CF7552">
        <w:rPr>
          <w:rFonts w:ascii="Arial" w:eastAsia="Times New Roman" w:hAnsi="Arial" w:cs="Arial"/>
          <w:lang w:val="et-EE"/>
        </w:rPr>
        <w:t xml:space="preserve"> </w:t>
      </w:r>
      <w:r w:rsidRPr="00CF7552">
        <w:rPr>
          <w:rFonts w:ascii="Arial" w:eastAsia="Times New Roman" w:hAnsi="Arial" w:cs="Arial"/>
          <w:lang w:val="et-EE"/>
        </w:rPr>
        <w:t>kaudu.</w:t>
      </w:r>
    </w:p>
    <w:p w:rsidR="00F804B5" w:rsidRPr="00CF7552" w:rsidRDefault="00F804B5" w:rsidP="00F804B5">
      <w:pPr>
        <w:spacing w:before="0" w:after="0"/>
        <w:jc w:val="both"/>
        <w:rPr>
          <w:rFonts w:ascii="Arial" w:eastAsia="Times New Roman" w:hAnsi="Arial" w:cs="Arial"/>
          <w:lang w:val="et-EE"/>
        </w:rPr>
      </w:pPr>
    </w:p>
    <w:p w:rsidR="00DE117A" w:rsidRPr="00CF7552" w:rsidRDefault="00DE117A" w:rsidP="00F804B5">
      <w:pPr>
        <w:pStyle w:val="Heading2"/>
        <w:numPr>
          <w:ilvl w:val="1"/>
          <w:numId w:val="6"/>
        </w:numPr>
        <w:tabs>
          <w:tab w:val="left" w:pos="426"/>
        </w:tabs>
        <w:spacing w:before="0"/>
        <w:ind w:left="431" w:hanging="431"/>
        <w:jc w:val="both"/>
        <w:rPr>
          <w:rFonts w:ascii="Arial" w:hAnsi="Arial" w:cs="Arial"/>
          <w:color w:val="auto"/>
          <w:sz w:val="22"/>
          <w:szCs w:val="22"/>
          <w:lang w:val="et-EE"/>
        </w:rPr>
      </w:pPr>
      <w:bookmarkStart w:id="4" w:name="_Toc12962474"/>
      <w:r w:rsidRPr="00CF7552">
        <w:rPr>
          <w:rFonts w:ascii="Arial" w:hAnsi="Arial" w:cs="Arial"/>
          <w:color w:val="auto"/>
          <w:sz w:val="22"/>
          <w:szCs w:val="22"/>
          <w:lang w:val="et-EE"/>
        </w:rPr>
        <w:t>Planeer</w:t>
      </w:r>
      <w:r w:rsidR="006E53B3" w:rsidRPr="00CF7552">
        <w:rPr>
          <w:rFonts w:ascii="Arial" w:hAnsi="Arial" w:cs="Arial"/>
          <w:color w:val="auto"/>
          <w:sz w:val="22"/>
          <w:szCs w:val="22"/>
          <w:lang w:val="et-EE"/>
        </w:rPr>
        <w:t>inguala maakasutus ja hoonestus</w:t>
      </w:r>
      <w:bookmarkEnd w:id="4"/>
    </w:p>
    <w:p w:rsidR="0089697A" w:rsidRPr="00CF7552" w:rsidRDefault="00025C01" w:rsidP="00D20AF3">
      <w:pPr>
        <w:spacing w:before="0" w:after="0"/>
        <w:jc w:val="both"/>
        <w:rPr>
          <w:rFonts w:ascii="Arial" w:hAnsi="Arial" w:cs="Arial"/>
          <w:lang w:val="et-EE"/>
        </w:rPr>
      </w:pPr>
      <w:r w:rsidRPr="00CF7552">
        <w:rPr>
          <w:rFonts w:ascii="Arial" w:hAnsi="Arial" w:cs="Arial"/>
          <w:lang w:val="et-EE"/>
        </w:rPr>
        <w:t>Olemasoleva</w:t>
      </w:r>
      <w:r w:rsidR="00E374C9" w:rsidRPr="00CF7552">
        <w:rPr>
          <w:rFonts w:ascii="Arial" w:hAnsi="Arial" w:cs="Arial"/>
          <w:lang w:val="et-EE"/>
        </w:rPr>
        <w:t xml:space="preserve"> Loigu tee 16</w:t>
      </w:r>
      <w:r w:rsidR="00F02D4F" w:rsidRPr="00CF7552">
        <w:rPr>
          <w:rFonts w:ascii="Arial" w:hAnsi="Arial" w:cs="Arial"/>
          <w:lang w:val="et-EE"/>
        </w:rPr>
        <w:t xml:space="preserve"> </w:t>
      </w:r>
      <w:r w:rsidRPr="00CF7552">
        <w:rPr>
          <w:rFonts w:ascii="Arial" w:hAnsi="Arial" w:cs="Arial"/>
          <w:lang w:val="et-EE"/>
        </w:rPr>
        <w:t xml:space="preserve">maakasutuse sihtotstarve on maatulundusmaa ja </w:t>
      </w:r>
      <w:r w:rsidR="00E374C9" w:rsidRPr="00CF7552">
        <w:rPr>
          <w:rFonts w:ascii="Arial" w:hAnsi="Arial" w:cs="Arial"/>
          <w:lang w:val="et-EE"/>
        </w:rPr>
        <w:t>Arturi tee 3 kinnistul transpordimaa. H</w:t>
      </w:r>
      <w:r w:rsidRPr="00CF7552">
        <w:rPr>
          <w:rFonts w:ascii="Arial" w:hAnsi="Arial" w:cs="Arial"/>
          <w:lang w:val="et-EE"/>
        </w:rPr>
        <w:t>ooneid planeeringualal ei paikne.</w:t>
      </w:r>
    </w:p>
    <w:p w:rsidR="00F804B5" w:rsidRPr="00CF7552" w:rsidRDefault="00F804B5" w:rsidP="00F804B5">
      <w:pPr>
        <w:spacing w:before="0" w:after="0"/>
        <w:rPr>
          <w:rFonts w:ascii="Arial" w:hAnsi="Arial" w:cs="Arial"/>
          <w:lang w:val="et-EE"/>
        </w:rPr>
      </w:pPr>
    </w:p>
    <w:p w:rsidR="00234587" w:rsidRPr="00CF7552" w:rsidRDefault="00DE117A" w:rsidP="00F804B5">
      <w:pPr>
        <w:pStyle w:val="Heading2"/>
        <w:numPr>
          <w:ilvl w:val="1"/>
          <w:numId w:val="6"/>
        </w:numPr>
        <w:tabs>
          <w:tab w:val="left" w:pos="426"/>
        </w:tabs>
        <w:spacing w:before="0"/>
        <w:ind w:left="431" w:hanging="431"/>
        <w:jc w:val="both"/>
        <w:rPr>
          <w:rFonts w:ascii="Arial" w:hAnsi="Arial" w:cs="Arial"/>
          <w:color w:val="auto"/>
          <w:sz w:val="22"/>
          <w:szCs w:val="22"/>
          <w:lang w:val="et-EE"/>
        </w:rPr>
      </w:pPr>
      <w:bookmarkStart w:id="5" w:name="_Toc12962475"/>
      <w:r w:rsidRPr="00CF7552">
        <w:rPr>
          <w:rFonts w:ascii="Arial" w:hAnsi="Arial" w:cs="Arial"/>
          <w:color w:val="auto"/>
          <w:sz w:val="22"/>
          <w:szCs w:val="22"/>
          <w:lang w:val="et-EE"/>
        </w:rPr>
        <w:t xml:space="preserve">Planeeringualaga külgnevad </w:t>
      </w:r>
      <w:r w:rsidR="006E53B3" w:rsidRPr="00CF7552">
        <w:rPr>
          <w:rFonts w:ascii="Arial" w:hAnsi="Arial" w:cs="Arial"/>
          <w:color w:val="auto"/>
          <w:sz w:val="22"/>
          <w:szCs w:val="22"/>
          <w:lang w:val="et-EE"/>
        </w:rPr>
        <w:t>kinnistud ja nende iseloomustus</w:t>
      </w:r>
      <w:bookmarkEnd w:id="5"/>
    </w:p>
    <w:p w:rsidR="00FF663B" w:rsidRPr="00CF7552" w:rsidRDefault="00234587" w:rsidP="004904EA">
      <w:pPr>
        <w:spacing w:before="0" w:after="0"/>
        <w:jc w:val="both"/>
        <w:rPr>
          <w:rFonts w:ascii="Arial" w:hAnsi="Arial" w:cs="Arial"/>
          <w:lang w:val="et-EE"/>
        </w:rPr>
      </w:pPr>
      <w:r w:rsidRPr="00CF7552">
        <w:rPr>
          <w:rFonts w:ascii="Arial" w:hAnsi="Arial" w:cs="Arial"/>
          <w:lang w:val="et-EE"/>
        </w:rPr>
        <w:t>Ala piirneb lõuna ja idasuunal uue arenduspiirkonnaga kuhu on rajatud üksikelamud.</w:t>
      </w:r>
      <w:r w:rsidR="00B26565" w:rsidRPr="00CF7552">
        <w:rPr>
          <w:rFonts w:ascii="Arial" w:hAnsi="Arial" w:cs="Arial"/>
          <w:lang w:val="et-EE"/>
        </w:rPr>
        <w:t xml:space="preserve"> Läänesuunal</w:t>
      </w:r>
      <w:r w:rsidR="000E5237" w:rsidRPr="00CF7552">
        <w:rPr>
          <w:rFonts w:ascii="Arial" w:hAnsi="Arial" w:cs="Arial"/>
          <w:lang w:val="et-EE"/>
        </w:rPr>
        <w:t>, Peetri alevikus</w:t>
      </w:r>
      <w:r w:rsidR="00F02D4F" w:rsidRPr="00CF7552">
        <w:rPr>
          <w:rFonts w:ascii="Arial" w:hAnsi="Arial" w:cs="Arial"/>
          <w:lang w:val="et-EE"/>
        </w:rPr>
        <w:t xml:space="preserve"> </w:t>
      </w:r>
      <w:r w:rsidR="00B26565" w:rsidRPr="00CF7552">
        <w:rPr>
          <w:rFonts w:ascii="Arial" w:hAnsi="Arial" w:cs="Arial"/>
          <w:lang w:val="et-EE"/>
        </w:rPr>
        <w:t>paiknevad äri</w:t>
      </w:r>
      <w:r w:rsidR="00F02D4F" w:rsidRPr="00CF7552">
        <w:rPr>
          <w:rFonts w:ascii="Arial" w:hAnsi="Arial" w:cs="Arial"/>
          <w:lang w:val="et-EE"/>
        </w:rPr>
        <w:t>-</w:t>
      </w:r>
      <w:r w:rsidR="00B26565" w:rsidRPr="00CF7552">
        <w:rPr>
          <w:rFonts w:ascii="Arial" w:hAnsi="Arial" w:cs="Arial"/>
          <w:lang w:val="et-EE"/>
        </w:rPr>
        <w:t xml:space="preserve"> ja tootm</w:t>
      </w:r>
      <w:r w:rsidR="00CF1D05" w:rsidRPr="00CF7552">
        <w:rPr>
          <w:rFonts w:ascii="Arial" w:hAnsi="Arial" w:cs="Arial"/>
          <w:lang w:val="et-EE"/>
        </w:rPr>
        <w:t>ismaa</w:t>
      </w:r>
      <w:r w:rsidR="00F02D4F" w:rsidRPr="00CF7552">
        <w:rPr>
          <w:rFonts w:ascii="Arial" w:hAnsi="Arial" w:cs="Arial"/>
          <w:lang w:val="et-EE"/>
        </w:rPr>
        <w:t xml:space="preserve"> </w:t>
      </w:r>
      <w:r w:rsidR="00CF1D05" w:rsidRPr="00CF7552">
        <w:rPr>
          <w:rFonts w:ascii="Arial" w:hAnsi="Arial" w:cs="Arial"/>
          <w:lang w:val="et-EE"/>
        </w:rPr>
        <w:t>sihtotstarbega kinnistud.</w:t>
      </w:r>
    </w:p>
    <w:p w:rsidR="00234587" w:rsidRPr="00CF7552" w:rsidRDefault="00234587" w:rsidP="004904EA">
      <w:pPr>
        <w:spacing w:before="0" w:after="0"/>
        <w:jc w:val="both"/>
        <w:rPr>
          <w:rFonts w:ascii="Arial" w:hAnsi="Arial" w:cs="Arial"/>
          <w:lang w:val="et-EE"/>
        </w:rPr>
      </w:pPr>
    </w:p>
    <w:p w:rsidR="0034799F" w:rsidRPr="00CF7552" w:rsidRDefault="0034799F" w:rsidP="004904EA">
      <w:pPr>
        <w:spacing w:before="0" w:after="0"/>
        <w:jc w:val="both"/>
        <w:rPr>
          <w:rFonts w:ascii="Arial" w:hAnsi="Arial" w:cs="Arial"/>
          <w:lang w:val="et-EE"/>
        </w:rPr>
      </w:pPr>
      <w:r w:rsidRPr="00CF7552">
        <w:rPr>
          <w:rFonts w:ascii="Arial" w:hAnsi="Arial" w:cs="Arial"/>
          <w:lang w:val="et-EE"/>
        </w:rPr>
        <w:t xml:space="preserve">Loigu 16 kinnistu piirneb </w:t>
      </w:r>
      <w:r w:rsidR="00703B94" w:rsidRPr="00CF7552">
        <w:rPr>
          <w:rFonts w:ascii="Arial" w:hAnsi="Arial" w:cs="Arial"/>
          <w:lang w:val="et-EE"/>
        </w:rPr>
        <w:t xml:space="preserve">alljärgnevate </w:t>
      </w:r>
      <w:r w:rsidRPr="00CF7552">
        <w:rPr>
          <w:rFonts w:ascii="Arial" w:hAnsi="Arial" w:cs="Arial"/>
          <w:lang w:val="et-EE"/>
        </w:rPr>
        <w:t>elamumaa kinni</w:t>
      </w:r>
      <w:r w:rsidR="002D7163" w:rsidRPr="00CF7552">
        <w:rPr>
          <w:rFonts w:ascii="Arial" w:hAnsi="Arial" w:cs="Arial"/>
          <w:lang w:val="et-EE"/>
        </w:rPr>
        <w:t>s</w:t>
      </w:r>
      <w:r w:rsidRPr="00CF7552">
        <w:rPr>
          <w:rFonts w:ascii="Arial" w:hAnsi="Arial" w:cs="Arial"/>
          <w:lang w:val="et-EE"/>
        </w:rPr>
        <w:t>tute</w:t>
      </w:r>
      <w:r w:rsidR="00703B94" w:rsidRPr="00CF7552">
        <w:rPr>
          <w:rFonts w:ascii="Arial" w:hAnsi="Arial" w:cs="Arial"/>
          <w:lang w:val="et-EE"/>
        </w:rPr>
        <w:t>ga:</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1815"/>
        <w:gridCol w:w="2240"/>
        <w:gridCol w:w="3599"/>
      </w:tblGrid>
      <w:tr w:rsidR="0034799F" w:rsidRPr="00CF7552" w:rsidTr="002D1044">
        <w:trPr>
          <w:trHeight w:val="383"/>
        </w:trPr>
        <w:tc>
          <w:tcPr>
            <w:tcW w:w="2127" w:type="dxa"/>
            <w:vAlign w:val="center"/>
          </w:tcPr>
          <w:p w:rsidR="0034799F" w:rsidRPr="00CF7552" w:rsidRDefault="0034799F" w:rsidP="0034799F">
            <w:pPr>
              <w:spacing w:before="0" w:after="0"/>
              <w:rPr>
                <w:rFonts w:ascii="Arial" w:eastAsia="Times New Roman" w:hAnsi="Arial" w:cs="Arial"/>
                <w:b/>
                <w:lang w:val="et-EE"/>
              </w:rPr>
            </w:pPr>
            <w:r w:rsidRPr="00CF7552">
              <w:rPr>
                <w:rFonts w:ascii="Arial" w:hAnsi="Arial" w:cs="Arial"/>
                <w:lang w:val="et-EE"/>
              </w:rPr>
              <w:t xml:space="preserve"> </w:t>
            </w:r>
            <w:r w:rsidRPr="00CF7552">
              <w:rPr>
                <w:rFonts w:ascii="Arial" w:eastAsia="Times New Roman" w:hAnsi="Arial" w:cs="Arial"/>
                <w:b/>
                <w:lang w:val="et-EE"/>
              </w:rPr>
              <w:t>Aadress</w:t>
            </w:r>
          </w:p>
        </w:tc>
        <w:tc>
          <w:tcPr>
            <w:tcW w:w="1815" w:type="dxa"/>
            <w:vAlign w:val="center"/>
          </w:tcPr>
          <w:p w:rsidR="0034799F" w:rsidRPr="00CF7552" w:rsidRDefault="0034799F" w:rsidP="0034799F">
            <w:pPr>
              <w:spacing w:before="0" w:after="0"/>
              <w:rPr>
                <w:rFonts w:ascii="Arial" w:eastAsia="Times New Roman" w:hAnsi="Arial" w:cs="Arial"/>
                <w:b/>
                <w:lang w:val="et-EE"/>
              </w:rPr>
            </w:pPr>
            <w:r w:rsidRPr="00CF7552">
              <w:rPr>
                <w:rFonts w:ascii="Arial" w:eastAsia="Times New Roman" w:hAnsi="Arial" w:cs="Arial"/>
                <w:b/>
                <w:lang w:val="et-EE"/>
              </w:rPr>
              <w:t>Pindala</w:t>
            </w:r>
          </w:p>
        </w:tc>
        <w:tc>
          <w:tcPr>
            <w:tcW w:w="2240" w:type="dxa"/>
            <w:vAlign w:val="center"/>
          </w:tcPr>
          <w:p w:rsidR="0034799F" w:rsidRPr="00CF7552" w:rsidRDefault="0034799F" w:rsidP="0034799F">
            <w:pPr>
              <w:spacing w:before="0" w:after="0"/>
              <w:rPr>
                <w:rFonts w:ascii="Arial" w:eastAsia="Times New Roman" w:hAnsi="Arial" w:cs="Arial"/>
                <w:b/>
                <w:lang w:val="et-EE"/>
              </w:rPr>
            </w:pPr>
            <w:r w:rsidRPr="00CF7552">
              <w:rPr>
                <w:rFonts w:ascii="Arial" w:eastAsia="Times New Roman" w:hAnsi="Arial" w:cs="Arial"/>
                <w:b/>
                <w:lang w:val="et-EE"/>
              </w:rPr>
              <w:t>Katastritunnus</w:t>
            </w:r>
          </w:p>
        </w:tc>
        <w:tc>
          <w:tcPr>
            <w:tcW w:w="3599" w:type="dxa"/>
            <w:vAlign w:val="center"/>
          </w:tcPr>
          <w:p w:rsidR="0034799F" w:rsidRPr="00CF7552" w:rsidRDefault="0034799F" w:rsidP="0034799F">
            <w:pPr>
              <w:spacing w:before="0" w:after="0"/>
              <w:rPr>
                <w:rFonts w:ascii="Arial" w:eastAsia="Times New Roman" w:hAnsi="Arial" w:cs="Arial"/>
                <w:b/>
                <w:lang w:val="et-EE"/>
              </w:rPr>
            </w:pPr>
            <w:r w:rsidRPr="00CF7552">
              <w:rPr>
                <w:rFonts w:ascii="Arial" w:eastAsia="Times New Roman" w:hAnsi="Arial" w:cs="Arial"/>
                <w:b/>
                <w:lang w:val="et-EE"/>
              </w:rPr>
              <w:t>Sihtotstarve</w:t>
            </w:r>
          </w:p>
        </w:tc>
      </w:tr>
      <w:tr w:rsidR="0034799F" w:rsidRPr="00CF7552" w:rsidTr="002D1044">
        <w:trPr>
          <w:trHeight w:val="383"/>
        </w:trPr>
        <w:tc>
          <w:tcPr>
            <w:tcW w:w="2127" w:type="dxa"/>
            <w:vAlign w:val="center"/>
          </w:tcPr>
          <w:p w:rsidR="0034799F" w:rsidRPr="00CF7552" w:rsidRDefault="0034799F" w:rsidP="00D82DFE">
            <w:pPr>
              <w:spacing w:before="0" w:after="0"/>
              <w:rPr>
                <w:rFonts w:ascii="Arial" w:eastAsia="Times New Roman" w:hAnsi="Arial" w:cs="Arial"/>
                <w:bCs/>
                <w:lang w:val="et-EE"/>
              </w:rPr>
            </w:pPr>
            <w:r w:rsidRPr="00CF7552">
              <w:rPr>
                <w:rFonts w:ascii="Arial" w:eastAsia="Times New Roman" w:hAnsi="Arial" w:cs="Arial"/>
                <w:lang w:val="et-EE"/>
              </w:rPr>
              <w:t xml:space="preserve">Arturi tee </w:t>
            </w:r>
          </w:p>
        </w:tc>
        <w:tc>
          <w:tcPr>
            <w:tcW w:w="1815" w:type="dxa"/>
            <w:vAlign w:val="center"/>
          </w:tcPr>
          <w:p w:rsidR="0034799F" w:rsidRPr="00CF7552" w:rsidRDefault="0034799F" w:rsidP="00DF6B66">
            <w:pPr>
              <w:spacing w:before="0" w:after="0"/>
              <w:rPr>
                <w:rFonts w:ascii="Arial" w:eastAsia="Times New Roman" w:hAnsi="Arial" w:cs="Arial"/>
                <w:lang w:val="et-EE"/>
              </w:rPr>
            </w:pPr>
            <w:r w:rsidRPr="00CF7552">
              <w:rPr>
                <w:rFonts w:ascii="Arial" w:eastAsia="Times New Roman" w:hAnsi="Arial" w:cs="Arial"/>
                <w:lang w:val="et-EE"/>
              </w:rPr>
              <w:t>415</w:t>
            </w:r>
            <w:r w:rsidR="00DF6B66">
              <w:rPr>
                <w:rFonts w:ascii="Arial" w:eastAsia="Times New Roman" w:hAnsi="Arial" w:cs="Arial"/>
                <w:lang w:val="et-EE"/>
              </w:rPr>
              <w:t>3</w:t>
            </w:r>
            <w:r w:rsidRPr="00CF7552">
              <w:rPr>
                <w:rFonts w:ascii="Arial" w:eastAsia="Times New Roman" w:hAnsi="Arial" w:cs="Arial"/>
                <w:lang w:val="et-EE"/>
              </w:rPr>
              <w:t xml:space="preserve"> m²</w:t>
            </w:r>
          </w:p>
        </w:tc>
        <w:tc>
          <w:tcPr>
            <w:tcW w:w="2240" w:type="dxa"/>
            <w:vAlign w:val="center"/>
          </w:tcPr>
          <w:p w:rsidR="0034799F" w:rsidRPr="00CF7552" w:rsidRDefault="0034799F" w:rsidP="00D82DFE">
            <w:pPr>
              <w:spacing w:before="0" w:after="0"/>
              <w:rPr>
                <w:rFonts w:ascii="Arial" w:eastAsia="Times New Roman" w:hAnsi="Arial" w:cs="Arial"/>
                <w:lang w:val="et-EE"/>
              </w:rPr>
            </w:pPr>
            <w:r w:rsidRPr="00CF7552">
              <w:rPr>
                <w:rFonts w:ascii="Arial" w:eastAsia="Times New Roman" w:hAnsi="Arial" w:cs="Arial"/>
                <w:lang w:val="et-EE"/>
              </w:rPr>
              <w:t>65301:002:0568</w:t>
            </w:r>
          </w:p>
        </w:tc>
        <w:tc>
          <w:tcPr>
            <w:tcW w:w="3599" w:type="dxa"/>
            <w:vAlign w:val="center"/>
          </w:tcPr>
          <w:p w:rsidR="0034799F" w:rsidRPr="00CF7552" w:rsidRDefault="0034799F" w:rsidP="00D82DFE">
            <w:pPr>
              <w:spacing w:before="0" w:after="0"/>
              <w:rPr>
                <w:rFonts w:ascii="Arial" w:eastAsia="Times New Roman" w:hAnsi="Arial" w:cs="Arial"/>
                <w:lang w:val="et-EE"/>
              </w:rPr>
            </w:pPr>
            <w:r w:rsidRPr="00CF7552">
              <w:rPr>
                <w:rFonts w:ascii="Arial" w:eastAsia="Times New Roman" w:hAnsi="Arial" w:cs="Arial"/>
                <w:lang w:val="et-EE"/>
              </w:rPr>
              <w:t>100% transpordimaa</w:t>
            </w:r>
          </w:p>
        </w:tc>
      </w:tr>
      <w:tr w:rsidR="0034799F" w:rsidRPr="00CF7552" w:rsidTr="002D1044">
        <w:trPr>
          <w:trHeight w:val="383"/>
        </w:trPr>
        <w:tc>
          <w:tcPr>
            <w:tcW w:w="2127" w:type="dxa"/>
            <w:vAlign w:val="center"/>
          </w:tcPr>
          <w:p w:rsidR="0034799F" w:rsidRPr="00CF7552" w:rsidRDefault="0034799F" w:rsidP="0034799F">
            <w:pPr>
              <w:spacing w:before="0" w:after="0"/>
              <w:rPr>
                <w:rFonts w:ascii="Arial" w:eastAsia="Times New Roman" w:hAnsi="Arial" w:cs="Arial"/>
                <w:bCs/>
                <w:lang w:val="et-EE"/>
              </w:rPr>
            </w:pPr>
            <w:r w:rsidRPr="00CF7552">
              <w:rPr>
                <w:rFonts w:ascii="Arial" w:eastAsia="Times New Roman" w:hAnsi="Arial" w:cs="Arial"/>
                <w:lang w:val="et-EE"/>
              </w:rPr>
              <w:t>Arturi tee 5</w:t>
            </w:r>
          </w:p>
        </w:tc>
        <w:tc>
          <w:tcPr>
            <w:tcW w:w="1815" w:type="dxa"/>
            <w:vAlign w:val="center"/>
          </w:tcPr>
          <w:p w:rsidR="0034799F" w:rsidRPr="00CF7552" w:rsidRDefault="0034799F" w:rsidP="0034799F">
            <w:pPr>
              <w:spacing w:before="0" w:after="0"/>
              <w:rPr>
                <w:rFonts w:ascii="Arial" w:eastAsia="Times New Roman" w:hAnsi="Arial" w:cs="Arial"/>
                <w:lang w:val="et-EE"/>
              </w:rPr>
            </w:pPr>
            <w:r w:rsidRPr="00CF7552">
              <w:rPr>
                <w:rFonts w:ascii="Arial" w:eastAsia="Times New Roman" w:hAnsi="Arial" w:cs="Arial"/>
                <w:lang w:val="et-EE"/>
              </w:rPr>
              <w:t>2205 m²</w:t>
            </w:r>
          </w:p>
        </w:tc>
        <w:tc>
          <w:tcPr>
            <w:tcW w:w="2240" w:type="dxa"/>
            <w:vAlign w:val="center"/>
          </w:tcPr>
          <w:p w:rsidR="0034799F" w:rsidRPr="00CF7552" w:rsidRDefault="0034799F" w:rsidP="0034799F">
            <w:pPr>
              <w:spacing w:before="0" w:after="0"/>
              <w:rPr>
                <w:rFonts w:ascii="Arial" w:eastAsia="Times New Roman" w:hAnsi="Arial" w:cs="Arial"/>
                <w:lang w:val="et-EE"/>
              </w:rPr>
            </w:pPr>
            <w:r w:rsidRPr="00CF7552">
              <w:rPr>
                <w:rFonts w:ascii="Arial" w:eastAsia="Times New Roman" w:hAnsi="Arial" w:cs="Arial"/>
                <w:lang w:val="et-EE"/>
              </w:rPr>
              <w:t>65301:002:0632</w:t>
            </w:r>
          </w:p>
        </w:tc>
        <w:tc>
          <w:tcPr>
            <w:tcW w:w="3599" w:type="dxa"/>
            <w:vAlign w:val="center"/>
          </w:tcPr>
          <w:p w:rsidR="0034799F" w:rsidRPr="00CF7552" w:rsidRDefault="0034799F" w:rsidP="0034799F">
            <w:pPr>
              <w:spacing w:before="0" w:after="0"/>
              <w:rPr>
                <w:rFonts w:ascii="Arial" w:eastAsia="Times New Roman" w:hAnsi="Arial" w:cs="Arial"/>
                <w:lang w:val="et-EE"/>
              </w:rPr>
            </w:pPr>
            <w:r w:rsidRPr="00CF7552">
              <w:rPr>
                <w:rFonts w:ascii="Arial" w:eastAsia="Times New Roman" w:hAnsi="Arial" w:cs="Arial"/>
                <w:lang w:val="et-EE"/>
              </w:rPr>
              <w:t>100% elamumaa</w:t>
            </w:r>
          </w:p>
        </w:tc>
      </w:tr>
      <w:tr w:rsidR="0034799F" w:rsidRPr="00CF7552" w:rsidTr="002D1044">
        <w:trPr>
          <w:trHeight w:val="383"/>
        </w:trPr>
        <w:tc>
          <w:tcPr>
            <w:tcW w:w="2127" w:type="dxa"/>
            <w:vAlign w:val="center"/>
          </w:tcPr>
          <w:p w:rsidR="0034799F" w:rsidRPr="00CF7552" w:rsidRDefault="0034799F" w:rsidP="0034799F">
            <w:pPr>
              <w:spacing w:before="0" w:after="0"/>
              <w:rPr>
                <w:rFonts w:ascii="Arial" w:eastAsia="Times New Roman" w:hAnsi="Arial" w:cs="Arial"/>
                <w:bCs/>
                <w:lang w:val="et-EE"/>
              </w:rPr>
            </w:pPr>
            <w:r w:rsidRPr="00CF7552">
              <w:rPr>
                <w:rFonts w:ascii="Arial" w:eastAsia="Times New Roman" w:hAnsi="Arial" w:cs="Arial"/>
                <w:lang w:val="et-EE"/>
              </w:rPr>
              <w:t>Arturi põik 2</w:t>
            </w:r>
          </w:p>
        </w:tc>
        <w:tc>
          <w:tcPr>
            <w:tcW w:w="1815" w:type="dxa"/>
            <w:vAlign w:val="center"/>
          </w:tcPr>
          <w:p w:rsidR="0034799F" w:rsidRPr="00CF7552" w:rsidRDefault="0034799F" w:rsidP="00D82DFE">
            <w:pPr>
              <w:spacing w:before="0" w:after="0"/>
              <w:rPr>
                <w:rFonts w:ascii="Arial" w:eastAsia="Times New Roman" w:hAnsi="Arial" w:cs="Arial"/>
                <w:lang w:val="et-EE"/>
              </w:rPr>
            </w:pPr>
            <w:r w:rsidRPr="00CF7552">
              <w:rPr>
                <w:rFonts w:ascii="Arial" w:eastAsia="Times New Roman" w:hAnsi="Arial" w:cs="Arial"/>
                <w:lang w:val="et-EE"/>
              </w:rPr>
              <w:t>1496 m²</w:t>
            </w:r>
          </w:p>
        </w:tc>
        <w:tc>
          <w:tcPr>
            <w:tcW w:w="2240" w:type="dxa"/>
            <w:vAlign w:val="center"/>
          </w:tcPr>
          <w:p w:rsidR="0034799F" w:rsidRPr="00CF7552" w:rsidRDefault="0034799F" w:rsidP="00D82DFE">
            <w:pPr>
              <w:spacing w:before="0" w:after="0"/>
              <w:rPr>
                <w:rFonts w:ascii="Arial" w:eastAsia="Times New Roman" w:hAnsi="Arial" w:cs="Arial"/>
                <w:lang w:val="et-EE"/>
              </w:rPr>
            </w:pPr>
            <w:r w:rsidRPr="00CF7552">
              <w:rPr>
                <w:rFonts w:ascii="Arial" w:eastAsia="Times New Roman" w:hAnsi="Arial" w:cs="Arial"/>
                <w:lang w:val="et-EE"/>
              </w:rPr>
              <w:t>65301:002:0619</w:t>
            </w:r>
          </w:p>
        </w:tc>
        <w:tc>
          <w:tcPr>
            <w:tcW w:w="3599" w:type="dxa"/>
            <w:vAlign w:val="center"/>
          </w:tcPr>
          <w:p w:rsidR="0034799F" w:rsidRPr="00CF7552" w:rsidRDefault="0034799F" w:rsidP="00D82DFE">
            <w:pPr>
              <w:spacing w:before="0" w:after="0"/>
              <w:rPr>
                <w:rFonts w:ascii="Arial" w:eastAsia="Times New Roman" w:hAnsi="Arial" w:cs="Arial"/>
                <w:lang w:val="et-EE"/>
              </w:rPr>
            </w:pPr>
            <w:r w:rsidRPr="00CF7552">
              <w:rPr>
                <w:rFonts w:ascii="Arial" w:eastAsia="Times New Roman" w:hAnsi="Arial" w:cs="Arial"/>
                <w:lang w:val="et-EE"/>
              </w:rPr>
              <w:t>100% elamumaa</w:t>
            </w:r>
          </w:p>
        </w:tc>
      </w:tr>
      <w:tr w:rsidR="0034799F" w:rsidRPr="00CF7552" w:rsidTr="002D1044">
        <w:trPr>
          <w:trHeight w:val="383"/>
        </w:trPr>
        <w:tc>
          <w:tcPr>
            <w:tcW w:w="2127" w:type="dxa"/>
            <w:vAlign w:val="center"/>
          </w:tcPr>
          <w:p w:rsidR="0034799F" w:rsidRPr="00CF7552" w:rsidRDefault="0034799F" w:rsidP="00D82DFE">
            <w:pPr>
              <w:spacing w:before="0" w:after="0"/>
              <w:rPr>
                <w:rFonts w:ascii="Arial" w:eastAsia="Times New Roman" w:hAnsi="Arial" w:cs="Arial"/>
                <w:bCs/>
                <w:lang w:val="et-EE"/>
              </w:rPr>
            </w:pPr>
            <w:r w:rsidRPr="00CF7552">
              <w:rPr>
                <w:rFonts w:ascii="Arial" w:eastAsia="Times New Roman" w:hAnsi="Arial" w:cs="Arial"/>
                <w:lang w:val="et-EE"/>
              </w:rPr>
              <w:t>Arturi põik 4</w:t>
            </w:r>
          </w:p>
        </w:tc>
        <w:tc>
          <w:tcPr>
            <w:tcW w:w="1815" w:type="dxa"/>
            <w:vAlign w:val="center"/>
          </w:tcPr>
          <w:p w:rsidR="0034799F" w:rsidRPr="00CF7552" w:rsidRDefault="0034799F" w:rsidP="00D82DFE">
            <w:pPr>
              <w:spacing w:before="0" w:after="0"/>
              <w:rPr>
                <w:rFonts w:ascii="Arial" w:eastAsia="Times New Roman" w:hAnsi="Arial" w:cs="Arial"/>
                <w:lang w:val="et-EE"/>
              </w:rPr>
            </w:pPr>
            <w:r w:rsidRPr="00CF7552">
              <w:rPr>
                <w:rFonts w:ascii="Arial" w:eastAsia="Times New Roman" w:hAnsi="Arial" w:cs="Arial"/>
                <w:lang w:val="et-EE"/>
              </w:rPr>
              <w:t>1400 m²</w:t>
            </w:r>
          </w:p>
        </w:tc>
        <w:tc>
          <w:tcPr>
            <w:tcW w:w="2240" w:type="dxa"/>
            <w:vAlign w:val="center"/>
          </w:tcPr>
          <w:p w:rsidR="0034799F" w:rsidRPr="00CF7552" w:rsidRDefault="0034799F" w:rsidP="00D82DFE">
            <w:pPr>
              <w:spacing w:before="0" w:after="0"/>
              <w:rPr>
                <w:rFonts w:ascii="Arial" w:eastAsia="Times New Roman" w:hAnsi="Arial" w:cs="Arial"/>
                <w:lang w:val="et-EE"/>
              </w:rPr>
            </w:pPr>
            <w:r w:rsidRPr="00CF7552">
              <w:rPr>
                <w:rFonts w:ascii="Arial" w:eastAsia="Times New Roman" w:hAnsi="Arial" w:cs="Arial"/>
                <w:lang w:val="et-EE"/>
              </w:rPr>
              <w:t>65301:002:0622</w:t>
            </w:r>
          </w:p>
        </w:tc>
        <w:tc>
          <w:tcPr>
            <w:tcW w:w="3599" w:type="dxa"/>
            <w:vAlign w:val="center"/>
          </w:tcPr>
          <w:p w:rsidR="0034799F" w:rsidRPr="00CF7552" w:rsidRDefault="0034799F" w:rsidP="00D82DFE">
            <w:pPr>
              <w:spacing w:before="0" w:after="0"/>
              <w:rPr>
                <w:rFonts w:ascii="Arial" w:eastAsia="Times New Roman" w:hAnsi="Arial" w:cs="Arial"/>
                <w:lang w:val="et-EE"/>
              </w:rPr>
            </w:pPr>
            <w:r w:rsidRPr="00CF7552">
              <w:rPr>
                <w:rFonts w:ascii="Arial" w:eastAsia="Times New Roman" w:hAnsi="Arial" w:cs="Arial"/>
                <w:lang w:val="et-EE"/>
              </w:rPr>
              <w:t>100% elamumaa</w:t>
            </w:r>
          </w:p>
        </w:tc>
      </w:tr>
      <w:tr w:rsidR="0034799F" w:rsidRPr="00CF7552" w:rsidTr="002D1044">
        <w:trPr>
          <w:trHeight w:val="383"/>
        </w:trPr>
        <w:tc>
          <w:tcPr>
            <w:tcW w:w="2127" w:type="dxa"/>
            <w:vAlign w:val="center"/>
          </w:tcPr>
          <w:p w:rsidR="0034799F" w:rsidRPr="00CF7552" w:rsidRDefault="0034799F" w:rsidP="00D82DFE">
            <w:pPr>
              <w:spacing w:before="0" w:after="0"/>
              <w:rPr>
                <w:rFonts w:ascii="Arial" w:eastAsia="Times New Roman" w:hAnsi="Arial" w:cs="Arial"/>
                <w:bCs/>
                <w:lang w:val="et-EE"/>
              </w:rPr>
            </w:pPr>
            <w:r w:rsidRPr="00CF7552">
              <w:rPr>
                <w:rFonts w:ascii="Arial" w:eastAsia="Times New Roman" w:hAnsi="Arial" w:cs="Arial"/>
                <w:lang w:val="et-EE"/>
              </w:rPr>
              <w:t>Arturi põik 6</w:t>
            </w:r>
          </w:p>
        </w:tc>
        <w:tc>
          <w:tcPr>
            <w:tcW w:w="1815" w:type="dxa"/>
            <w:vAlign w:val="center"/>
          </w:tcPr>
          <w:p w:rsidR="0034799F" w:rsidRPr="00CF7552" w:rsidRDefault="0034799F" w:rsidP="00D82DFE">
            <w:pPr>
              <w:spacing w:before="0" w:after="0"/>
              <w:rPr>
                <w:rFonts w:ascii="Arial" w:eastAsia="Times New Roman" w:hAnsi="Arial" w:cs="Arial"/>
                <w:lang w:val="et-EE"/>
              </w:rPr>
            </w:pPr>
            <w:r w:rsidRPr="00CF7552">
              <w:rPr>
                <w:rFonts w:ascii="Arial" w:eastAsia="Times New Roman" w:hAnsi="Arial" w:cs="Arial"/>
                <w:lang w:val="et-EE"/>
              </w:rPr>
              <w:t>1400 m²</w:t>
            </w:r>
          </w:p>
        </w:tc>
        <w:tc>
          <w:tcPr>
            <w:tcW w:w="2240" w:type="dxa"/>
            <w:vAlign w:val="center"/>
          </w:tcPr>
          <w:p w:rsidR="0034799F" w:rsidRPr="00CF7552" w:rsidRDefault="0034799F" w:rsidP="00D82DFE">
            <w:pPr>
              <w:spacing w:before="0" w:after="0"/>
              <w:rPr>
                <w:rFonts w:ascii="Arial" w:eastAsia="Times New Roman" w:hAnsi="Arial" w:cs="Arial"/>
                <w:lang w:val="et-EE"/>
              </w:rPr>
            </w:pPr>
            <w:r w:rsidRPr="00CF7552">
              <w:rPr>
                <w:rFonts w:ascii="Arial" w:eastAsia="Times New Roman" w:hAnsi="Arial" w:cs="Arial"/>
                <w:lang w:val="et-EE"/>
              </w:rPr>
              <w:t>65301:002:0624</w:t>
            </w:r>
          </w:p>
        </w:tc>
        <w:tc>
          <w:tcPr>
            <w:tcW w:w="3599" w:type="dxa"/>
            <w:vAlign w:val="center"/>
          </w:tcPr>
          <w:p w:rsidR="0034799F" w:rsidRPr="00CF7552" w:rsidRDefault="0034799F" w:rsidP="00D82DFE">
            <w:pPr>
              <w:spacing w:before="0" w:after="0"/>
              <w:rPr>
                <w:rFonts w:ascii="Arial" w:eastAsia="Times New Roman" w:hAnsi="Arial" w:cs="Arial"/>
                <w:lang w:val="et-EE"/>
              </w:rPr>
            </w:pPr>
            <w:r w:rsidRPr="00CF7552">
              <w:rPr>
                <w:rFonts w:ascii="Arial" w:eastAsia="Times New Roman" w:hAnsi="Arial" w:cs="Arial"/>
                <w:lang w:val="et-EE"/>
              </w:rPr>
              <w:t>100% elamumaa</w:t>
            </w:r>
          </w:p>
        </w:tc>
      </w:tr>
      <w:tr w:rsidR="0034799F" w:rsidRPr="00CF7552" w:rsidTr="002D1044">
        <w:trPr>
          <w:trHeight w:val="383"/>
        </w:trPr>
        <w:tc>
          <w:tcPr>
            <w:tcW w:w="2127" w:type="dxa"/>
            <w:vAlign w:val="center"/>
          </w:tcPr>
          <w:p w:rsidR="0034799F" w:rsidRPr="00CF7552" w:rsidRDefault="0034799F" w:rsidP="00D82DFE">
            <w:pPr>
              <w:spacing w:before="0" w:after="0"/>
              <w:rPr>
                <w:rFonts w:ascii="Arial" w:eastAsia="Times New Roman" w:hAnsi="Arial" w:cs="Arial"/>
                <w:bCs/>
                <w:lang w:val="et-EE"/>
              </w:rPr>
            </w:pPr>
            <w:r w:rsidRPr="00CF7552">
              <w:rPr>
                <w:rFonts w:ascii="Arial" w:eastAsia="Times New Roman" w:hAnsi="Arial" w:cs="Arial"/>
                <w:lang w:val="et-EE"/>
              </w:rPr>
              <w:t>Loigu tee 14</w:t>
            </w:r>
          </w:p>
        </w:tc>
        <w:tc>
          <w:tcPr>
            <w:tcW w:w="1815" w:type="dxa"/>
            <w:vAlign w:val="center"/>
          </w:tcPr>
          <w:p w:rsidR="0034799F" w:rsidRPr="00CF7552" w:rsidRDefault="0034799F" w:rsidP="00D82DFE">
            <w:pPr>
              <w:spacing w:before="0" w:after="0"/>
              <w:rPr>
                <w:rFonts w:ascii="Arial" w:eastAsia="Times New Roman" w:hAnsi="Arial" w:cs="Arial"/>
                <w:lang w:val="et-EE"/>
              </w:rPr>
            </w:pPr>
            <w:r w:rsidRPr="00CF7552">
              <w:rPr>
                <w:rFonts w:ascii="Arial" w:eastAsia="Times New Roman" w:hAnsi="Arial" w:cs="Arial"/>
                <w:lang w:val="et-EE"/>
              </w:rPr>
              <w:t>1503 m²</w:t>
            </w:r>
          </w:p>
        </w:tc>
        <w:tc>
          <w:tcPr>
            <w:tcW w:w="2240" w:type="dxa"/>
            <w:vAlign w:val="center"/>
          </w:tcPr>
          <w:p w:rsidR="0034799F" w:rsidRPr="00CF7552" w:rsidRDefault="0034799F" w:rsidP="0034799F">
            <w:pPr>
              <w:spacing w:before="0" w:after="0"/>
              <w:rPr>
                <w:rFonts w:ascii="Arial" w:eastAsia="Times New Roman" w:hAnsi="Arial" w:cs="Arial"/>
                <w:lang w:val="et-EE"/>
              </w:rPr>
            </w:pPr>
            <w:r w:rsidRPr="00CF7552">
              <w:rPr>
                <w:rFonts w:ascii="Arial" w:eastAsia="Times New Roman" w:hAnsi="Arial" w:cs="Arial"/>
                <w:lang w:val="et-EE"/>
              </w:rPr>
              <w:t>65301:002:0584</w:t>
            </w:r>
          </w:p>
        </w:tc>
        <w:tc>
          <w:tcPr>
            <w:tcW w:w="3599" w:type="dxa"/>
            <w:vAlign w:val="center"/>
          </w:tcPr>
          <w:p w:rsidR="0034799F" w:rsidRPr="00CF7552" w:rsidRDefault="0034799F" w:rsidP="00D82DFE">
            <w:pPr>
              <w:spacing w:before="0" w:after="0"/>
              <w:rPr>
                <w:rFonts w:ascii="Arial" w:eastAsia="Times New Roman" w:hAnsi="Arial" w:cs="Arial"/>
                <w:lang w:val="et-EE"/>
              </w:rPr>
            </w:pPr>
            <w:r w:rsidRPr="00CF7552">
              <w:rPr>
                <w:rFonts w:ascii="Arial" w:eastAsia="Times New Roman" w:hAnsi="Arial" w:cs="Arial"/>
                <w:lang w:val="et-EE"/>
              </w:rPr>
              <w:t>100% elamumaa</w:t>
            </w:r>
          </w:p>
        </w:tc>
      </w:tr>
      <w:tr w:rsidR="0034799F" w:rsidRPr="00CF7552" w:rsidTr="002D1044">
        <w:trPr>
          <w:trHeight w:val="383"/>
        </w:trPr>
        <w:tc>
          <w:tcPr>
            <w:tcW w:w="2127" w:type="dxa"/>
            <w:vAlign w:val="center"/>
          </w:tcPr>
          <w:p w:rsidR="0034799F" w:rsidRPr="00CF7552" w:rsidRDefault="0034799F" w:rsidP="00D82DFE">
            <w:pPr>
              <w:spacing w:before="0" w:after="0"/>
              <w:rPr>
                <w:rFonts w:ascii="Arial" w:eastAsia="Times New Roman" w:hAnsi="Arial" w:cs="Arial"/>
                <w:bCs/>
                <w:lang w:val="et-EE"/>
              </w:rPr>
            </w:pPr>
            <w:r w:rsidRPr="00CF7552">
              <w:rPr>
                <w:rFonts w:ascii="Arial" w:eastAsia="Times New Roman" w:hAnsi="Arial" w:cs="Arial"/>
                <w:lang w:val="et-EE"/>
              </w:rPr>
              <w:t>Loigu tee 29</w:t>
            </w:r>
          </w:p>
        </w:tc>
        <w:tc>
          <w:tcPr>
            <w:tcW w:w="1815" w:type="dxa"/>
            <w:vAlign w:val="center"/>
          </w:tcPr>
          <w:p w:rsidR="0034799F" w:rsidRPr="00CF7552" w:rsidRDefault="0034799F" w:rsidP="00D82DFE">
            <w:pPr>
              <w:spacing w:before="0" w:after="0"/>
              <w:rPr>
                <w:rFonts w:ascii="Arial" w:eastAsia="Times New Roman" w:hAnsi="Arial" w:cs="Arial"/>
                <w:lang w:val="et-EE"/>
              </w:rPr>
            </w:pPr>
            <w:r w:rsidRPr="00CF7552">
              <w:rPr>
                <w:rFonts w:ascii="Arial" w:eastAsia="Times New Roman" w:hAnsi="Arial" w:cs="Arial"/>
                <w:lang w:val="et-EE"/>
              </w:rPr>
              <w:t>1503 m²</w:t>
            </w:r>
          </w:p>
        </w:tc>
        <w:tc>
          <w:tcPr>
            <w:tcW w:w="2240" w:type="dxa"/>
            <w:vAlign w:val="center"/>
          </w:tcPr>
          <w:p w:rsidR="0034799F" w:rsidRPr="00CF7552" w:rsidRDefault="0034799F" w:rsidP="00D82DFE">
            <w:pPr>
              <w:spacing w:before="0" w:after="0"/>
              <w:rPr>
                <w:rFonts w:ascii="Arial" w:eastAsia="Times New Roman" w:hAnsi="Arial" w:cs="Arial"/>
                <w:lang w:val="et-EE"/>
              </w:rPr>
            </w:pPr>
            <w:r w:rsidRPr="00CF7552">
              <w:rPr>
                <w:rFonts w:ascii="Arial" w:eastAsia="Times New Roman" w:hAnsi="Arial" w:cs="Arial"/>
                <w:lang w:val="et-EE"/>
              </w:rPr>
              <w:t>65301:002:0</w:t>
            </w:r>
            <w:r w:rsidR="00D258CA" w:rsidRPr="00CF7552">
              <w:rPr>
                <w:rFonts w:ascii="Arial" w:eastAsia="Times New Roman" w:hAnsi="Arial" w:cs="Arial"/>
                <w:lang w:val="et-EE"/>
              </w:rPr>
              <w:t>595</w:t>
            </w:r>
          </w:p>
        </w:tc>
        <w:tc>
          <w:tcPr>
            <w:tcW w:w="3599" w:type="dxa"/>
            <w:vAlign w:val="center"/>
          </w:tcPr>
          <w:p w:rsidR="0034799F" w:rsidRPr="00CF7552" w:rsidRDefault="0034799F" w:rsidP="00D82DFE">
            <w:pPr>
              <w:spacing w:before="0" w:after="0"/>
              <w:rPr>
                <w:rFonts w:ascii="Arial" w:eastAsia="Times New Roman" w:hAnsi="Arial" w:cs="Arial"/>
                <w:lang w:val="et-EE"/>
              </w:rPr>
            </w:pPr>
            <w:r w:rsidRPr="00CF7552">
              <w:rPr>
                <w:rFonts w:ascii="Arial" w:eastAsia="Times New Roman" w:hAnsi="Arial" w:cs="Arial"/>
                <w:lang w:val="et-EE"/>
              </w:rPr>
              <w:t>100% elamumaa</w:t>
            </w:r>
          </w:p>
        </w:tc>
      </w:tr>
      <w:tr w:rsidR="00D258CA" w:rsidRPr="00CF7552" w:rsidTr="002D1044">
        <w:trPr>
          <w:trHeight w:val="383"/>
        </w:trPr>
        <w:tc>
          <w:tcPr>
            <w:tcW w:w="2127" w:type="dxa"/>
            <w:vAlign w:val="center"/>
          </w:tcPr>
          <w:p w:rsidR="00D258CA" w:rsidRPr="00CF7552" w:rsidRDefault="00D258CA" w:rsidP="00D82DFE">
            <w:pPr>
              <w:spacing w:before="0" w:after="0"/>
              <w:rPr>
                <w:rFonts w:ascii="Arial" w:eastAsia="Times New Roman" w:hAnsi="Arial" w:cs="Arial"/>
                <w:bCs/>
                <w:lang w:val="et-EE"/>
              </w:rPr>
            </w:pPr>
            <w:r w:rsidRPr="00CF7552">
              <w:rPr>
                <w:rFonts w:ascii="Arial" w:eastAsia="Times New Roman" w:hAnsi="Arial" w:cs="Arial"/>
                <w:lang w:val="et-EE"/>
              </w:rPr>
              <w:t>Loigu tee 27</w:t>
            </w:r>
          </w:p>
        </w:tc>
        <w:tc>
          <w:tcPr>
            <w:tcW w:w="1815" w:type="dxa"/>
            <w:vAlign w:val="center"/>
          </w:tcPr>
          <w:p w:rsidR="00D258CA" w:rsidRPr="00CF7552" w:rsidRDefault="00D258CA" w:rsidP="00D82DFE">
            <w:pPr>
              <w:spacing w:before="0" w:after="0"/>
              <w:rPr>
                <w:rFonts w:ascii="Arial" w:eastAsia="Times New Roman" w:hAnsi="Arial" w:cs="Arial"/>
                <w:lang w:val="et-EE"/>
              </w:rPr>
            </w:pPr>
            <w:r w:rsidRPr="00CF7552">
              <w:rPr>
                <w:rFonts w:ascii="Arial" w:eastAsia="Times New Roman" w:hAnsi="Arial" w:cs="Arial"/>
                <w:lang w:val="et-EE"/>
              </w:rPr>
              <w:t>1400 m²</w:t>
            </w:r>
          </w:p>
        </w:tc>
        <w:tc>
          <w:tcPr>
            <w:tcW w:w="2240" w:type="dxa"/>
            <w:vAlign w:val="center"/>
          </w:tcPr>
          <w:p w:rsidR="00D258CA" w:rsidRPr="00CF7552" w:rsidRDefault="00D258CA" w:rsidP="00D82DFE">
            <w:pPr>
              <w:spacing w:before="0" w:after="0"/>
              <w:rPr>
                <w:rFonts w:ascii="Arial" w:eastAsia="Times New Roman" w:hAnsi="Arial" w:cs="Arial"/>
                <w:lang w:val="et-EE"/>
              </w:rPr>
            </w:pPr>
            <w:r w:rsidRPr="00CF7552">
              <w:rPr>
                <w:rFonts w:ascii="Arial" w:eastAsia="Times New Roman" w:hAnsi="Arial" w:cs="Arial"/>
                <w:lang w:val="et-EE"/>
              </w:rPr>
              <w:t>65301:002:0594</w:t>
            </w:r>
          </w:p>
        </w:tc>
        <w:tc>
          <w:tcPr>
            <w:tcW w:w="3599" w:type="dxa"/>
            <w:vAlign w:val="center"/>
          </w:tcPr>
          <w:p w:rsidR="00D258CA" w:rsidRPr="00CF7552" w:rsidRDefault="00D258CA" w:rsidP="00D82DFE">
            <w:pPr>
              <w:spacing w:before="0" w:after="0"/>
              <w:rPr>
                <w:rFonts w:ascii="Arial" w:eastAsia="Times New Roman" w:hAnsi="Arial" w:cs="Arial"/>
                <w:lang w:val="et-EE"/>
              </w:rPr>
            </w:pPr>
            <w:r w:rsidRPr="00CF7552">
              <w:rPr>
                <w:rFonts w:ascii="Arial" w:eastAsia="Times New Roman" w:hAnsi="Arial" w:cs="Arial"/>
                <w:lang w:val="et-EE"/>
              </w:rPr>
              <w:t>100% elamumaa</w:t>
            </w:r>
          </w:p>
        </w:tc>
      </w:tr>
      <w:tr w:rsidR="00D258CA" w:rsidRPr="00CF7552" w:rsidTr="002D1044">
        <w:trPr>
          <w:trHeight w:val="383"/>
        </w:trPr>
        <w:tc>
          <w:tcPr>
            <w:tcW w:w="2127" w:type="dxa"/>
            <w:vAlign w:val="center"/>
          </w:tcPr>
          <w:p w:rsidR="00D258CA" w:rsidRPr="00CF7552" w:rsidRDefault="00D258CA" w:rsidP="00D82DFE">
            <w:pPr>
              <w:spacing w:before="0" w:after="0"/>
              <w:rPr>
                <w:rFonts w:ascii="Arial" w:eastAsia="Times New Roman" w:hAnsi="Arial" w:cs="Arial"/>
                <w:bCs/>
                <w:lang w:val="et-EE"/>
              </w:rPr>
            </w:pPr>
            <w:r w:rsidRPr="00CF7552">
              <w:rPr>
                <w:rFonts w:ascii="Arial" w:eastAsia="Times New Roman" w:hAnsi="Arial" w:cs="Arial"/>
                <w:lang w:val="et-EE"/>
              </w:rPr>
              <w:t>Loigu tee 25</w:t>
            </w:r>
          </w:p>
        </w:tc>
        <w:tc>
          <w:tcPr>
            <w:tcW w:w="1815" w:type="dxa"/>
            <w:vAlign w:val="center"/>
          </w:tcPr>
          <w:p w:rsidR="00D258CA" w:rsidRPr="00CF7552" w:rsidRDefault="00D258CA" w:rsidP="00D258CA">
            <w:pPr>
              <w:spacing w:before="0" w:after="0"/>
              <w:rPr>
                <w:rFonts w:ascii="Arial" w:eastAsia="Times New Roman" w:hAnsi="Arial" w:cs="Arial"/>
                <w:lang w:val="et-EE"/>
              </w:rPr>
            </w:pPr>
            <w:r w:rsidRPr="00CF7552">
              <w:rPr>
                <w:rFonts w:ascii="Arial" w:eastAsia="Times New Roman" w:hAnsi="Arial" w:cs="Arial"/>
                <w:lang w:val="et-EE"/>
              </w:rPr>
              <w:t>1400 m²</w:t>
            </w:r>
          </w:p>
        </w:tc>
        <w:tc>
          <w:tcPr>
            <w:tcW w:w="2240" w:type="dxa"/>
            <w:vAlign w:val="center"/>
          </w:tcPr>
          <w:p w:rsidR="00D258CA" w:rsidRPr="00CF7552" w:rsidRDefault="00D258CA" w:rsidP="00D82DFE">
            <w:pPr>
              <w:spacing w:before="0" w:after="0"/>
              <w:rPr>
                <w:rFonts w:ascii="Arial" w:eastAsia="Times New Roman" w:hAnsi="Arial" w:cs="Arial"/>
                <w:lang w:val="et-EE"/>
              </w:rPr>
            </w:pPr>
            <w:r w:rsidRPr="00CF7552">
              <w:rPr>
                <w:rFonts w:ascii="Arial" w:eastAsia="Times New Roman" w:hAnsi="Arial" w:cs="Arial"/>
                <w:lang w:val="et-EE"/>
              </w:rPr>
              <w:t>65301:002:0593</w:t>
            </w:r>
          </w:p>
        </w:tc>
        <w:tc>
          <w:tcPr>
            <w:tcW w:w="3599" w:type="dxa"/>
            <w:vAlign w:val="center"/>
          </w:tcPr>
          <w:p w:rsidR="00D258CA" w:rsidRPr="00CF7552" w:rsidRDefault="00D258CA" w:rsidP="00D82DFE">
            <w:pPr>
              <w:spacing w:before="0" w:after="0"/>
              <w:rPr>
                <w:rFonts w:ascii="Arial" w:eastAsia="Times New Roman" w:hAnsi="Arial" w:cs="Arial"/>
                <w:lang w:val="et-EE"/>
              </w:rPr>
            </w:pPr>
            <w:r w:rsidRPr="00CF7552">
              <w:rPr>
                <w:rFonts w:ascii="Arial" w:eastAsia="Times New Roman" w:hAnsi="Arial" w:cs="Arial"/>
                <w:lang w:val="et-EE"/>
              </w:rPr>
              <w:t>100% elamumaa</w:t>
            </w:r>
          </w:p>
        </w:tc>
      </w:tr>
      <w:tr w:rsidR="00D258CA" w:rsidRPr="00CF7552" w:rsidTr="002D1044">
        <w:trPr>
          <w:trHeight w:val="383"/>
        </w:trPr>
        <w:tc>
          <w:tcPr>
            <w:tcW w:w="2127" w:type="dxa"/>
            <w:vAlign w:val="center"/>
          </w:tcPr>
          <w:p w:rsidR="00D258CA" w:rsidRPr="00CF7552" w:rsidRDefault="00D258CA" w:rsidP="00D82DFE">
            <w:pPr>
              <w:spacing w:before="0" w:after="0"/>
              <w:rPr>
                <w:rFonts w:ascii="Arial" w:eastAsia="Times New Roman" w:hAnsi="Arial" w:cs="Arial"/>
                <w:bCs/>
                <w:lang w:val="et-EE"/>
              </w:rPr>
            </w:pPr>
            <w:r w:rsidRPr="00CF7552">
              <w:rPr>
                <w:rFonts w:ascii="Arial" w:eastAsia="Times New Roman" w:hAnsi="Arial" w:cs="Arial"/>
                <w:lang w:val="et-EE"/>
              </w:rPr>
              <w:t>Loigu tee 23</w:t>
            </w:r>
          </w:p>
        </w:tc>
        <w:tc>
          <w:tcPr>
            <w:tcW w:w="1815" w:type="dxa"/>
            <w:vAlign w:val="center"/>
          </w:tcPr>
          <w:p w:rsidR="00D258CA" w:rsidRPr="00CF7552" w:rsidRDefault="00D258CA" w:rsidP="00D82DFE">
            <w:pPr>
              <w:spacing w:before="0" w:after="0"/>
              <w:rPr>
                <w:rFonts w:ascii="Arial" w:eastAsia="Times New Roman" w:hAnsi="Arial" w:cs="Arial"/>
                <w:lang w:val="et-EE"/>
              </w:rPr>
            </w:pPr>
            <w:r w:rsidRPr="00CF7552">
              <w:rPr>
                <w:rFonts w:ascii="Arial" w:eastAsia="Times New Roman" w:hAnsi="Arial" w:cs="Arial"/>
                <w:lang w:val="et-EE"/>
              </w:rPr>
              <w:t>1400 m²</w:t>
            </w:r>
          </w:p>
        </w:tc>
        <w:tc>
          <w:tcPr>
            <w:tcW w:w="2240" w:type="dxa"/>
            <w:vAlign w:val="center"/>
          </w:tcPr>
          <w:p w:rsidR="00D258CA" w:rsidRPr="00CF7552" w:rsidRDefault="00D258CA" w:rsidP="00D82DFE">
            <w:pPr>
              <w:spacing w:before="0" w:after="0"/>
              <w:rPr>
                <w:rFonts w:ascii="Arial" w:eastAsia="Times New Roman" w:hAnsi="Arial" w:cs="Arial"/>
                <w:lang w:val="et-EE"/>
              </w:rPr>
            </w:pPr>
            <w:r w:rsidRPr="00CF7552">
              <w:rPr>
                <w:rFonts w:ascii="Arial" w:eastAsia="Times New Roman" w:hAnsi="Arial" w:cs="Arial"/>
                <w:lang w:val="et-EE"/>
              </w:rPr>
              <w:t>65301:002:0590</w:t>
            </w:r>
          </w:p>
        </w:tc>
        <w:tc>
          <w:tcPr>
            <w:tcW w:w="3599" w:type="dxa"/>
            <w:vAlign w:val="center"/>
          </w:tcPr>
          <w:p w:rsidR="00D258CA" w:rsidRPr="00CF7552" w:rsidRDefault="00D258CA" w:rsidP="00D82DFE">
            <w:pPr>
              <w:spacing w:before="0" w:after="0"/>
              <w:rPr>
                <w:rFonts w:ascii="Arial" w:eastAsia="Times New Roman" w:hAnsi="Arial" w:cs="Arial"/>
                <w:lang w:val="et-EE"/>
              </w:rPr>
            </w:pPr>
            <w:r w:rsidRPr="00CF7552">
              <w:rPr>
                <w:rFonts w:ascii="Arial" w:eastAsia="Times New Roman" w:hAnsi="Arial" w:cs="Arial"/>
                <w:lang w:val="et-EE"/>
              </w:rPr>
              <w:t>100% elamumaa</w:t>
            </w:r>
          </w:p>
        </w:tc>
      </w:tr>
      <w:tr w:rsidR="00D258CA" w:rsidRPr="00CF7552" w:rsidTr="002D1044">
        <w:trPr>
          <w:trHeight w:val="383"/>
        </w:trPr>
        <w:tc>
          <w:tcPr>
            <w:tcW w:w="2127" w:type="dxa"/>
            <w:vAlign w:val="center"/>
          </w:tcPr>
          <w:p w:rsidR="00D258CA" w:rsidRPr="00CF7552" w:rsidRDefault="00D258CA" w:rsidP="00D258CA">
            <w:pPr>
              <w:spacing w:before="0" w:after="0"/>
              <w:rPr>
                <w:rFonts w:ascii="Arial" w:eastAsia="Times New Roman" w:hAnsi="Arial" w:cs="Arial"/>
                <w:bCs/>
                <w:lang w:val="et-EE"/>
              </w:rPr>
            </w:pPr>
            <w:r w:rsidRPr="00CF7552">
              <w:rPr>
                <w:rFonts w:ascii="Arial" w:eastAsia="Times New Roman" w:hAnsi="Arial" w:cs="Arial"/>
                <w:lang w:val="et-EE"/>
              </w:rPr>
              <w:t xml:space="preserve">Loigu tee </w:t>
            </w:r>
          </w:p>
        </w:tc>
        <w:tc>
          <w:tcPr>
            <w:tcW w:w="1815" w:type="dxa"/>
            <w:vAlign w:val="center"/>
          </w:tcPr>
          <w:p w:rsidR="00D258CA" w:rsidRPr="00CF7552" w:rsidRDefault="00D258CA" w:rsidP="00D82DFE">
            <w:pPr>
              <w:spacing w:before="0" w:after="0"/>
              <w:rPr>
                <w:rFonts w:ascii="Arial" w:eastAsia="Times New Roman" w:hAnsi="Arial" w:cs="Arial"/>
                <w:lang w:val="et-EE"/>
              </w:rPr>
            </w:pPr>
            <w:r w:rsidRPr="00CF7552">
              <w:rPr>
                <w:rFonts w:ascii="Arial" w:eastAsia="Times New Roman" w:hAnsi="Arial" w:cs="Arial"/>
                <w:lang w:val="et-EE"/>
              </w:rPr>
              <w:t>5854 m²</w:t>
            </w:r>
          </w:p>
        </w:tc>
        <w:tc>
          <w:tcPr>
            <w:tcW w:w="2240" w:type="dxa"/>
            <w:vAlign w:val="center"/>
          </w:tcPr>
          <w:p w:rsidR="00D258CA" w:rsidRPr="00CF7552" w:rsidRDefault="00D258CA" w:rsidP="00D82DFE">
            <w:pPr>
              <w:spacing w:before="0" w:after="0"/>
              <w:rPr>
                <w:rFonts w:ascii="Arial" w:eastAsia="Times New Roman" w:hAnsi="Arial" w:cs="Arial"/>
                <w:lang w:val="et-EE"/>
              </w:rPr>
            </w:pPr>
            <w:r w:rsidRPr="00CF7552">
              <w:rPr>
                <w:rFonts w:ascii="Arial" w:eastAsia="Times New Roman" w:hAnsi="Arial" w:cs="Arial"/>
                <w:lang w:val="et-EE"/>
              </w:rPr>
              <w:t>65301:002:0564</w:t>
            </w:r>
          </w:p>
        </w:tc>
        <w:tc>
          <w:tcPr>
            <w:tcW w:w="3599" w:type="dxa"/>
            <w:vAlign w:val="center"/>
          </w:tcPr>
          <w:p w:rsidR="00D258CA" w:rsidRPr="00CF7552" w:rsidRDefault="00D258CA" w:rsidP="00D258CA">
            <w:pPr>
              <w:spacing w:before="0" w:after="0"/>
              <w:rPr>
                <w:rFonts w:ascii="Arial" w:eastAsia="Times New Roman" w:hAnsi="Arial" w:cs="Arial"/>
                <w:lang w:val="et-EE"/>
              </w:rPr>
            </w:pPr>
            <w:r w:rsidRPr="00CF7552">
              <w:rPr>
                <w:rFonts w:ascii="Arial" w:eastAsia="Times New Roman" w:hAnsi="Arial" w:cs="Arial"/>
                <w:lang w:val="et-EE"/>
              </w:rPr>
              <w:t>100% transpordimaa</w:t>
            </w:r>
          </w:p>
        </w:tc>
      </w:tr>
      <w:tr w:rsidR="00D258CA" w:rsidRPr="00CF7552" w:rsidTr="002D1044">
        <w:trPr>
          <w:trHeight w:val="383"/>
        </w:trPr>
        <w:tc>
          <w:tcPr>
            <w:tcW w:w="2127" w:type="dxa"/>
            <w:vAlign w:val="center"/>
          </w:tcPr>
          <w:p w:rsidR="00D258CA" w:rsidRPr="00CF7552" w:rsidRDefault="00D258CA" w:rsidP="00D82DFE">
            <w:pPr>
              <w:spacing w:before="0" w:after="0"/>
              <w:rPr>
                <w:rFonts w:ascii="Arial" w:eastAsia="Times New Roman" w:hAnsi="Arial" w:cs="Arial"/>
                <w:bCs/>
                <w:lang w:val="et-EE"/>
              </w:rPr>
            </w:pPr>
            <w:r w:rsidRPr="00CF7552">
              <w:rPr>
                <w:rFonts w:ascii="Arial" w:eastAsia="Times New Roman" w:hAnsi="Arial" w:cs="Arial"/>
                <w:lang w:val="et-EE"/>
              </w:rPr>
              <w:t>Loigu tee 21</w:t>
            </w:r>
          </w:p>
        </w:tc>
        <w:tc>
          <w:tcPr>
            <w:tcW w:w="1815" w:type="dxa"/>
            <w:vAlign w:val="center"/>
          </w:tcPr>
          <w:p w:rsidR="00D258CA" w:rsidRPr="00CF7552" w:rsidRDefault="00D258CA" w:rsidP="00D82DFE">
            <w:pPr>
              <w:spacing w:before="0" w:after="0"/>
              <w:rPr>
                <w:rFonts w:ascii="Arial" w:eastAsia="Times New Roman" w:hAnsi="Arial" w:cs="Arial"/>
                <w:lang w:val="et-EE"/>
              </w:rPr>
            </w:pPr>
            <w:r w:rsidRPr="00CF7552">
              <w:rPr>
                <w:rFonts w:ascii="Arial" w:eastAsia="Times New Roman" w:hAnsi="Arial" w:cs="Arial"/>
                <w:lang w:val="et-EE"/>
              </w:rPr>
              <w:t>1417 m²</w:t>
            </w:r>
          </w:p>
        </w:tc>
        <w:tc>
          <w:tcPr>
            <w:tcW w:w="2240" w:type="dxa"/>
            <w:vAlign w:val="center"/>
          </w:tcPr>
          <w:p w:rsidR="00D258CA" w:rsidRPr="00CF7552" w:rsidRDefault="00D258CA" w:rsidP="00D82DFE">
            <w:pPr>
              <w:spacing w:before="0" w:after="0"/>
              <w:rPr>
                <w:rFonts w:ascii="Arial" w:eastAsia="Times New Roman" w:hAnsi="Arial" w:cs="Arial"/>
                <w:lang w:val="et-EE"/>
              </w:rPr>
            </w:pPr>
            <w:r w:rsidRPr="00CF7552">
              <w:rPr>
                <w:rFonts w:ascii="Arial" w:eastAsia="Times New Roman" w:hAnsi="Arial" w:cs="Arial"/>
                <w:lang w:val="et-EE"/>
              </w:rPr>
              <w:t>65301:002:0589</w:t>
            </w:r>
          </w:p>
        </w:tc>
        <w:tc>
          <w:tcPr>
            <w:tcW w:w="3599" w:type="dxa"/>
            <w:vAlign w:val="center"/>
          </w:tcPr>
          <w:p w:rsidR="00D258CA" w:rsidRPr="00CF7552" w:rsidRDefault="00D258CA" w:rsidP="00D82DFE">
            <w:pPr>
              <w:spacing w:before="0" w:after="0"/>
              <w:rPr>
                <w:rFonts w:ascii="Arial" w:eastAsia="Times New Roman" w:hAnsi="Arial" w:cs="Arial"/>
                <w:lang w:val="et-EE"/>
              </w:rPr>
            </w:pPr>
            <w:r w:rsidRPr="00CF7552">
              <w:rPr>
                <w:rFonts w:ascii="Arial" w:eastAsia="Times New Roman" w:hAnsi="Arial" w:cs="Arial"/>
                <w:lang w:val="et-EE"/>
              </w:rPr>
              <w:t>100% elamumaa</w:t>
            </w:r>
          </w:p>
        </w:tc>
      </w:tr>
      <w:tr w:rsidR="0034799F" w:rsidRPr="00CF7552" w:rsidTr="002D1044">
        <w:trPr>
          <w:trHeight w:val="391"/>
        </w:trPr>
        <w:tc>
          <w:tcPr>
            <w:tcW w:w="2127" w:type="dxa"/>
            <w:vAlign w:val="center"/>
          </w:tcPr>
          <w:p w:rsidR="0034799F" w:rsidRPr="00CF7552" w:rsidRDefault="00D82DFE" w:rsidP="0034799F">
            <w:pPr>
              <w:spacing w:before="0" w:after="0"/>
              <w:rPr>
                <w:rFonts w:ascii="Arial" w:eastAsia="Times New Roman" w:hAnsi="Arial" w:cs="Arial"/>
                <w:lang w:val="et-EE"/>
              </w:rPr>
            </w:pPr>
            <w:r w:rsidRPr="00CF7552">
              <w:rPr>
                <w:rFonts w:ascii="Arial" w:eastAsia="Times New Roman" w:hAnsi="Arial" w:cs="Arial"/>
                <w:lang w:val="et-EE"/>
              </w:rPr>
              <w:lastRenderedPageBreak/>
              <w:t xml:space="preserve">Raudremmelga </w:t>
            </w:r>
          </w:p>
        </w:tc>
        <w:tc>
          <w:tcPr>
            <w:tcW w:w="1815" w:type="dxa"/>
            <w:vAlign w:val="center"/>
          </w:tcPr>
          <w:p w:rsidR="0034799F" w:rsidRPr="00CF7552" w:rsidRDefault="00D82DFE" w:rsidP="0034799F">
            <w:pPr>
              <w:spacing w:before="0" w:after="0"/>
              <w:rPr>
                <w:rFonts w:ascii="Arial" w:eastAsia="Times New Roman" w:hAnsi="Arial" w:cs="Arial"/>
                <w:lang w:val="et-EE"/>
              </w:rPr>
            </w:pPr>
            <w:r w:rsidRPr="00CF7552">
              <w:rPr>
                <w:rFonts w:ascii="Arial" w:eastAsia="Times New Roman" w:hAnsi="Arial" w:cs="Arial"/>
                <w:lang w:val="et-EE"/>
              </w:rPr>
              <w:t>10,69 ha</w:t>
            </w:r>
          </w:p>
        </w:tc>
        <w:tc>
          <w:tcPr>
            <w:tcW w:w="2240" w:type="dxa"/>
            <w:vAlign w:val="center"/>
          </w:tcPr>
          <w:p w:rsidR="0034799F" w:rsidRPr="00CF7552" w:rsidRDefault="00D82DFE" w:rsidP="0034799F">
            <w:pPr>
              <w:spacing w:before="0" w:after="0"/>
              <w:rPr>
                <w:rFonts w:ascii="Arial" w:eastAsia="Times New Roman" w:hAnsi="Arial" w:cs="Arial"/>
                <w:lang w:val="et-EE"/>
              </w:rPr>
            </w:pPr>
            <w:r w:rsidRPr="00CF7552">
              <w:rPr>
                <w:rFonts w:ascii="Arial" w:eastAsia="Times New Roman" w:hAnsi="Arial" w:cs="Arial"/>
                <w:lang w:val="et-EE"/>
              </w:rPr>
              <w:t>65301:002:1796</w:t>
            </w:r>
          </w:p>
        </w:tc>
        <w:tc>
          <w:tcPr>
            <w:tcW w:w="3599" w:type="dxa"/>
            <w:vAlign w:val="center"/>
          </w:tcPr>
          <w:p w:rsidR="0034799F" w:rsidRPr="00CF7552" w:rsidRDefault="00D82DFE" w:rsidP="00D82DFE">
            <w:pPr>
              <w:suppressAutoHyphens/>
              <w:spacing w:before="0" w:after="0"/>
              <w:rPr>
                <w:rFonts w:ascii="Arial" w:eastAsia="Times New Roman" w:hAnsi="Arial" w:cs="Arial"/>
                <w:lang w:val="et-EE" w:eastAsia="ar-SA"/>
              </w:rPr>
            </w:pPr>
            <w:r w:rsidRPr="00CF7552">
              <w:rPr>
                <w:rFonts w:ascii="Arial" w:eastAsia="Times New Roman" w:hAnsi="Arial" w:cs="Arial"/>
                <w:lang w:val="et-EE"/>
              </w:rPr>
              <w:t>100% maatulundusmaa</w:t>
            </w:r>
          </w:p>
        </w:tc>
      </w:tr>
      <w:tr w:rsidR="0034799F" w:rsidRPr="00CF7552" w:rsidTr="002D1044">
        <w:trPr>
          <w:trHeight w:val="391"/>
        </w:trPr>
        <w:tc>
          <w:tcPr>
            <w:tcW w:w="2127" w:type="dxa"/>
            <w:vAlign w:val="center"/>
          </w:tcPr>
          <w:p w:rsidR="0034799F" w:rsidRPr="00CF7552" w:rsidRDefault="00D82DFE" w:rsidP="0034799F">
            <w:pPr>
              <w:spacing w:before="0" w:after="0"/>
              <w:rPr>
                <w:rFonts w:ascii="Arial" w:eastAsia="Times New Roman" w:hAnsi="Arial" w:cs="Arial"/>
                <w:lang w:val="et-EE"/>
              </w:rPr>
            </w:pPr>
            <w:r w:rsidRPr="00CF7552">
              <w:rPr>
                <w:rFonts w:ascii="Arial" w:eastAsia="Times New Roman" w:hAnsi="Arial" w:cs="Arial"/>
                <w:lang w:val="et-EE"/>
              </w:rPr>
              <w:t xml:space="preserve">Vainlo </w:t>
            </w:r>
          </w:p>
        </w:tc>
        <w:tc>
          <w:tcPr>
            <w:tcW w:w="1815" w:type="dxa"/>
            <w:vAlign w:val="center"/>
          </w:tcPr>
          <w:p w:rsidR="0034799F" w:rsidRPr="00CF7552" w:rsidRDefault="00D82DFE" w:rsidP="0034799F">
            <w:pPr>
              <w:spacing w:before="0" w:after="0"/>
              <w:rPr>
                <w:rFonts w:ascii="Arial" w:eastAsia="Times New Roman" w:hAnsi="Arial" w:cs="Arial"/>
                <w:lang w:val="et-EE"/>
              </w:rPr>
            </w:pPr>
            <w:r w:rsidRPr="00CF7552">
              <w:rPr>
                <w:rFonts w:ascii="Arial" w:eastAsia="Times New Roman" w:hAnsi="Arial" w:cs="Arial"/>
                <w:lang w:val="et-EE"/>
              </w:rPr>
              <w:t>11501 m²</w:t>
            </w:r>
          </w:p>
        </w:tc>
        <w:tc>
          <w:tcPr>
            <w:tcW w:w="2240" w:type="dxa"/>
            <w:vAlign w:val="center"/>
          </w:tcPr>
          <w:p w:rsidR="0034799F" w:rsidRPr="00CF7552" w:rsidRDefault="00D82DFE" w:rsidP="00D82DFE">
            <w:pPr>
              <w:spacing w:before="0" w:after="0"/>
              <w:rPr>
                <w:rFonts w:ascii="Arial" w:eastAsia="Times New Roman" w:hAnsi="Arial" w:cs="Arial"/>
                <w:lang w:val="et-EE"/>
              </w:rPr>
            </w:pPr>
            <w:r w:rsidRPr="00CF7552">
              <w:rPr>
                <w:rFonts w:ascii="Arial" w:eastAsia="Times New Roman" w:hAnsi="Arial" w:cs="Arial"/>
                <w:lang w:val="et-EE"/>
              </w:rPr>
              <w:t>65301:002:0185</w:t>
            </w:r>
          </w:p>
        </w:tc>
        <w:tc>
          <w:tcPr>
            <w:tcW w:w="3599" w:type="dxa"/>
            <w:vAlign w:val="center"/>
          </w:tcPr>
          <w:p w:rsidR="0034799F" w:rsidRPr="00CF7552" w:rsidRDefault="00D82DFE" w:rsidP="00D82DFE">
            <w:pPr>
              <w:suppressAutoHyphens/>
              <w:spacing w:before="0" w:after="0"/>
              <w:rPr>
                <w:rFonts w:ascii="Arial" w:eastAsia="Times New Roman" w:hAnsi="Arial" w:cs="Arial"/>
                <w:lang w:val="et-EE"/>
              </w:rPr>
            </w:pPr>
            <w:r w:rsidRPr="00CF7552">
              <w:rPr>
                <w:rFonts w:ascii="Arial" w:eastAsia="Times New Roman" w:hAnsi="Arial" w:cs="Arial"/>
                <w:lang w:val="et-EE"/>
              </w:rPr>
              <w:t>100% maatulundusmaa</w:t>
            </w:r>
          </w:p>
        </w:tc>
      </w:tr>
      <w:tr w:rsidR="0034799F" w:rsidRPr="00CF7552" w:rsidTr="002D1044">
        <w:trPr>
          <w:trHeight w:val="437"/>
        </w:trPr>
        <w:tc>
          <w:tcPr>
            <w:tcW w:w="2127" w:type="dxa"/>
            <w:vAlign w:val="center"/>
          </w:tcPr>
          <w:p w:rsidR="0034799F" w:rsidRPr="00CF7552" w:rsidRDefault="00D82DFE" w:rsidP="00392D18">
            <w:pPr>
              <w:spacing w:before="0" w:after="0"/>
              <w:rPr>
                <w:rFonts w:ascii="Arial" w:eastAsia="Times New Roman" w:hAnsi="Arial" w:cs="Arial"/>
                <w:lang w:val="et-EE"/>
              </w:rPr>
            </w:pPr>
            <w:r w:rsidRPr="00CF7552">
              <w:rPr>
                <w:rFonts w:ascii="Arial" w:eastAsia="Times New Roman" w:hAnsi="Arial" w:cs="Arial"/>
                <w:lang w:val="et-EE"/>
              </w:rPr>
              <w:t>Vana-Rootsi</w:t>
            </w:r>
          </w:p>
        </w:tc>
        <w:tc>
          <w:tcPr>
            <w:tcW w:w="1815" w:type="dxa"/>
            <w:vAlign w:val="center"/>
          </w:tcPr>
          <w:p w:rsidR="0034799F" w:rsidRPr="00CF7552" w:rsidRDefault="00D82DFE" w:rsidP="0034799F">
            <w:pPr>
              <w:spacing w:before="0" w:after="0"/>
              <w:rPr>
                <w:rFonts w:ascii="Arial" w:eastAsia="Times New Roman" w:hAnsi="Arial" w:cs="Arial"/>
                <w:lang w:val="et-EE"/>
              </w:rPr>
            </w:pPr>
            <w:r w:rsidRPr="00CF7552">
              <w:rPr>
                <w:rFonts w:ascii="Arial" w:eastAsia="Times New Roman" w:hAnsi="Arial" w:cs="Arial"/>
                <w:lang w:val="et-EE"/>
              </w:rPr>
              <w:t>3,06 ha</w:t>
            </w:r>
          </w:p>
        </w:tc>
        <w:tc>
          <w:tcPr>
            <w:tcW w:w="2240" w:type="dxa"/>
            <w:vAlign w:val="center"/>
          </w:tcPr>
          <w:p w:rsidR="0034799F" w:rsidRPr="00CF7552" w:rsidRDefault="00D82DFE" w:rsidP="0034799F">
            <w:pPr>
              <w:spacing w:before="0" w:after="0"/>
              <w:rPr>
                <w:rFonts w:ascii="Arial" w:eastAsia="Times New Roman" w:hAnsi="Arial" w:cs="Arial"/>
                <w:lang w:val="et-EE"/>
              </w:rPr>
            </w:pPr>
            <w:r w:rsidRPr="00CF7552">
              <w:rPr>
                <w:rFonts w:ascii="Arial" w:eastAsia="Times New Roman" w:hAnsi="Arial" w:cs="Arial"/>
                <w:lang w:val="et-EE"/>
              </w:rPr>
              <w:t>65301:002:0591</w:t>
            </w:r>
          </w:p>
        </w:tc>
        <w:tc>
          <w:tcPr>
            <w:tcW w:w="3599" w:type="dxa"/>
            <w:vAlign w:val="center"/>
          </w:tcPr>
          <w:p w:rsidR="0034799F" w:rsidRPr="00CF7552" w:rsidRDefault="00D82DFE" w:rsidP="0034799F">
            <w:pPr>
              <w:suppressAutoHyphens/>
              <w:spacing w:before="0" w:after="0"/>
              <w:rPr>
                <w:rFonts w:ascii="Arial" w:eastAsia="Times New Roman" w:hAnsi="Arial" w:cs="Arial"/>
                <w:lang w:val="et-EE" w:eastAsia="ar-SA"/>
              </w:rPr>
            </w:pPr>
            <w:r w:rsidRPr="00CF7552">
              <w:rPr>
                <w:rFonts w:ascii="Arial" w:eastAsia="Times New Roman" w:hAnsi="Arial" w:cs="Arial"/>
                <w:lang w:val="et-EE"/>
              </w:rPr>
              <w:t>100% maatulundusmaa</w:t>
            </w:r>
          </w:p>
        </w:tc>
      </w:tr>
      <w:tr w:rsidR="0034799F" w:rsidRPr="00CF7552" w:rsidTr="002D1044">
        <w:trPr>
          <w:trHeight w:val="416"/>
        </w:trPr>
        <w:tc>
          <w:tcPr>
            <w:tcW w:w="2127" w:type="dxa"/>
            <w:vAlign w:val="center"/>
          </w:tcPr>
          <w:p w:rsidR="0034799F" w:rsidRPr="00CF7552" w:rsidRDefault="00D82DFE" w:rsidP="0034799F">
            <w:pPr>
              <w:spacing w:before="0" w:after="0"/>
              <w:rPr>
                <w:rFonts w:ascii="Arial" w:eastAsia="Times New Roman" w:hAnsi="Arial" w:cs="Arial"/>
                <w:lang w:val="et-EE"/>
              </w:rPr>
            </w:pPr>
            <w:r w:rsidRPr="00CF7552">
              <w:rPr>
                <w:rFonts w:ascii="Arial" w:eastAsia="Times New Roman" w:hAnsi="Arial" w:cs="Arial"/>
                <w:lang w:val="et-EE"/>
              </w:rPr>
              <w:t xml:space="preserve">Radari </w:t>
            </w:r>
          </w:p>
        </w:tc>
        <w:tc>
          <w:tcPr>
            <w:tcW w:w="1815" w:type="dxa"/>
            <w:vAlign w:val="center"/>
          </w:tcPr>
          <w:p w:rsidR="0034799F" w:rsidRPr="00CF7552" w:rsidRDefault="00C82022" w:rsidP="0034799F">
            <w:pPr>
              <w:spacing w:before="0" w:after="0"/>
              <w:rPr>
                <w:rFonts w:ascii="Arial" w:eastAsia="Times New Roman" w:hAnsi="Arial" w:cs="Arial"/>
                <w:lang w:val="et-EE"/>
              </w:rPr>
            </w:pPr>
            <w:r w:rsidRPr="00CF7552">
              <w:rPr>
                <w:rFonts w:ascii="Arial" w:eastAsia="Times New Roman" w:hAnsi="Arial" w:cs="Arial"/>
                <w:lang w:val="et-EE"/>
              </w:rPr>
              <w:t>709 m²</w:t>
            </w:r>
          </w:p>
        </w:tc>
        <w:tc>
          <w:tcPr>
            <w:tcW w:w="2240" w:type="dxa"/>
            <w:vAlign w:val="center"/>
          </w:tcPr>
          <w:p w:rsidR="0034799F" w:rsidRPr="00CF7552" w:rsidRDefault="00C82022" w:rsidP="0034799F">
            <w:pPr>
              <w:spacing w:before="0" w:after="0"/>
              <w:rPr>
                <w:rFonts w:ascii="Arial" w:eastAsia="Times New Roman" w:hAnsi="Arial" w:cs="Arial"/>
                <w:lang w:val="et-EE"/>
              </w:rPr>
            </w:pPr>
            <w:r w:rsidRPr="00CF7552">
              <w:rPr>
                <w:rFonts w:ascii="Arial" w:eastAsia="Times New Roman" w:hAnsi="Arial" w:cs="Arial"/>
                <w:lang w:val="et-EE"/>
              </w:rPr>
              <w:t>65301:002:1331</w:t>
            </w:r>
          </w:p>
        </w:tc>
        <w:tc>
          <w:tcPr>
            <w:tcW w:w="3599" w:type="dxa"/>
            <w:vAlign w:val="center"/>
          </w:tcPr>
          <w:p w:rsidR="0034799F" w:rsidRPr="00CF7552" w:rsidRDefault="00D82DFE" w:rsidP="00D82DFE">
            <w:pPr>
              <w:suppressAutoHyphens/>
              <w:spacing w:before="0" w:after="0"/>
              <w:rPr>
                <w:rFonts w:ascii="Arial" w:eastAsia="Times New Roman" w:hAnsi="Arial" w:cs="Arial"/>
                <w:lang w:val="et-EE" w:eastAsia="ar-SA"/>
              </w:rPr>
            </w:pPr>
            <w:r w:rsidRPr="00CF7552">
              <w:rPr>
                <w:rFonts w:ascii="Arial" w:eastAsia="Times New Roman" w:hAnsi="Arial" w:cs="Arial"/>
                <w:lang w:val="et-EE"/>
              </w:rPr>
              <w:t>100% transpordimaa</w:t>
            </w:r>
          </w:p>
        </w:tc>
      </w:tr>
      <w:tr w:rsidR="00C82022" w:rsidRPr="00CF7552" w:rsidTr="002D1044">
        <w:trPr>
          <w:trHeight w:val="416"/>
        </w:trPr>
        <w:tc>
          <w:tcPr>
            <w:tcW w:w="2127" w:type="dxa"/>
            <w:vAlign w:val="center"/>
          </w:tcPr>
          <w:p w:rsidR="00C82022" w:rsidRPr="00CF7552" w:rsidRDefault="00C82022" w:rsidP="0034799F">
            <w:pPr>
              <w:spacing w:before="0" w:after="0"/>
              <w:rPr>
                <w:rFonts w:ascii="Arial" w:eastAsia="Times New Roman" w:hAnsi="Arial" w:cs="Arial"/>
                <w:lang w:val="et-EE"/>
              </w:rPr>
            </w:pPr>
            <w:r w:rsidRPr="00CF7552">
              <w:rPr>
                <w:rFonts w:ascii="Arial" w:eastAsia="Times New Roman" w:hAnsi="Arial" w:cs="Arial"/>
                <w:lang w:val="et-EE"/>
              </w:rPr>
              <w:t xml:space="preserve">Rabaserva </w:t>
            </w:r>
          </w:p>
        </w:tc>
        <w:tc>
          <w:tcPr>
            <w:tcW w:w="1815" w:type="dxa"/>
            <w:vAlign w:val="center"/>
          </w:tcPr>
          <w:p w:rsidR="00C82022" w:rsidRPr="00CF7552" w:rsidRDefault="00C82022" w:rsidP="0034799F">
            <w:pPr>
              <w:spacing w:before="0" w:after="0"/>
              <w:rPr>
                <w:rFonts w:ascii="Arial" w:eastAsia="Times New Roman" w:hAnsi="Arial" w:cs="Arial"/>
                <w:lang w:val="et-EE"/>
              </w:rPr>
            </w:pPr>
            <w:r w:rsidRPr="00CF7552">
              <w:rPr>
                <w:rFonts w:ascii="Arial" w:eastAsia="Times New Roman" w:hAnsi="Arial" w:cs="Arial"/>
                <w:lang w:val="et-EE"/>
              </w:rPr>
              <w:t xml:space="preserve">3,25 ha </w:t>
            </w:r>
          </w:p>
        </w:tc>
        <w:tc>
          <w:tcPr>
            <w:tcW w:w="2240" w:type="dxa"/>
            <w:vAlign w:val="center"/>
          </w:tcPr>
          <w:p w:rsidR="00C82022" w:rsidRPr="00CF7552" w:rsidRDefault="00C82022" w:rsidP="0034799F">
            <w:pPr>
              <w:spacing w:before="0" w:after="0"/>
              <w:rPr>
                <w:rFonts w:ascii="Arial" w:eastAsia="Times New Roman" w:hAnsi="Arial" w:cs="Arial"/>
                <w:lang w:val="et-EE"/>
              </w:rPr>
            </w:pPr>
            <w:r w:rsidRPr="00CF7552">
              <w:rPr>
                <w:rFonts w:ascii="Arial" w:eastAsia="Times New Roman" w:hAnsi="Arial" w:cs="Arial"/>
                <w:lang w:val="et-EE"/>
              </w:rPr>
              <w:t>65301:002:0167</w:t>
            </w:r>
          </w:p>
        </w:tc>
        <w:tc>
          <w:tcPr>
            <w:tcW w:w="3599" w:type="dxa"/>
            <w:vAlign w:val="center"/>
          </w:tcPr>
          <w:p w:rsidR="00C82022" w:rsidRPr="00CF7552" w:rsidRDefault="00C82022" w:rsidP="00D82DFE">
            <w:pPr>
              <w:suppressAutoHyphens/>
              <w:spacing w:before="0" w:after="0"/>
              <w:rPr>
                <w:rFonts w:ascii="Arial" w:eastAsia="Times New Roman" w:hAnsi="Arial" w:cs="Arial"/>
                <w:lang w:val="et-EE"/>
              </w:rPr>
            </w:pPr>
            <w:r w:rsidRPr="00CF7552">
              <w:rPr>
                <w:rFonts w:ascii="Arial" w:eastAsia="Times New Roman" w:hAnsi="Arial" w:cs="Arial"/>
                <w:lang w:val="et-EE"/>
              </w:rPr>
              <w:t>100% maatulundusmaa</w:t>
            </w:r>
          </w:p>
        </w:tc>
      </w:tr>
    </w:tbl>
    <w:p w:rsidR="00FF663B" w:rsidRPr="00CF7552" w:rsidRDefault="00FF663B" w:rsidP="004904EA">
      <w:pPr>
        <w:spacing w:before="0" w:after="0"/>
        <w:jc w:val="both"/>
        <w:rPr>
          <w:rFonts w:ascii="Arial" w:hAnsi="Arial" w:cs="Arial"/>
          <w:lang w:val="et-EE"/>
        </w:rPr>
      </w:pPr>
    </w:p>
    <w:p w:rsidR="00F17DA2" w:rsidRPr="00CF7552" w:rsidRDefault="00DE117A" w:rsidP="00E64F2D">
      <w:pPr>
        <w:pStyle w:val="Heading2"/>
        <w:numPr>
          <w:ilvl w:val="1"/>
          <w:numId w:val="6"/>
        </w:numPr>
        <w:tabs>
          <w:tab w:val="left" w:pos="426"/>
        </w:tabs>
        <w:spacing w:before="0"/>
        <w:ind w:left="431" w:hanging="431"/>
        <w:jc w:val="both"/>
        <w:rPr>
          <w:rFonts w:ascii="Arial" w:hAnsi="Arial" w:cs="Arial"/>
          <w:color w:val="auto"/>
          <w:sz w:val="22"/>
          <w:szCs w:val="22"/>
          <w:lang w:val="et-EE"/>
        </w:rPr>
      </w:pPr>
      <w:bookmarkStart w:id="6" w:name="_Toc12962476"/>
      <w:r w:rsidRPr="00CF7552">
        <w:rPr>
          <w:rFonts w:ascii="Arial" w:hAnsi="Arial" w:cs="Arial"/>
          <w:color w:val="auto"/>
          <w:sz w:val="22"/>
          <w:szCs w:val="22"/>
          <w:lang w:val="et-EE"/>
        </w:rPr>
        <w:t>Ol</w:t>
      </w:r>
      <w:r w:rsidR="006E53B3" w:rsidRPr="00CF7552">
        <w:rPr>
          <w:rFonts w:ascii="Arial" w:hAnsi="Arial" w:cs="Arial"/>
          <w:color w:val="auto"/>
          <w:sz w:val="22"/>
          <w:szCs w:val="22"/>
          <w:lang w:val="et-EE"/>
        </w:rPr>
        <w:t>emasolevad teed ja juurdepääsud</w:t>
      </w:r>
      <w:bookmarkEnd w:id="6"/>
    </w:p>
    <w:p w:rsidR="00FF663B" w:rsidRPr="00CF7552" w:rsidRDefault="00F17DA2" w:rsidP="004904EA">
      <w:pPr>
        <w:spacing w:before="0" w:after="0"/>
        <w:jc w:val="both"/>
        <w:rPr>
          <w:rFonts w:ascii="Arial" w:eastAsia="Times New Roman" w:hAnsi="Arial" w:cs="Arial"/>
          <w:lang w:val="et-EE"/>
        </w:rPr>
      </w:pPr>
      <w:r w:rsidRPr="00CF7552">
        <w:rPr>
          <w:rFonts w:ascii="Arial" w:eastAsia="Times New Roman" w:hAnsi="Arial" w:cs="Arial"/>
          <w:lang w:val="et-EE"/>
        </w:rPr>
        <w:t>Juurdepääs planeeringualale on Tallinn-Tartu maanteelt</w:t>
      </w:r>
      <w:r w:rsidR="00F02D4F" w:rsidRPr="00CF7552">
        <w:rPr>
          <w:rFonts w:ascii="Arial" w:eastAsia="Times New Roman" w:hAnsi="Arial" w:cs="Arial"/>
          <w:lang w:val="et-EE"/>
        </w:rPr>
        <w:t xml:space="preserve"> </w:t>
      </w:r>
      <w:r w:rsidRPr="00CF7552">
        <w:rPr>
          <w:rFonts w:ascii="Arial" w:eastAsia="Times New Roman" w:hAnsi="Arial" w:cs="Arial"/>
          <w:lang w:val="et-EE"/>
        </w:rPr>
        <w:t xml:space="preserve">Nurme </w:t>
      </w:r>
      <w:r w:rsidR="00A70ABF">
        <w:rPr>
          <w:rFonts w:ascii="Arial" w:eastAsia="Times New Roman" w:hAnsi="Arial" w:cs="Arial"/>
          <w:lang w:val="et-EE"/>
        </w:rPr>
        <w:t xml:space="preserve">tee </w:t>
      </w:r>
      <w:r w:rsidRPr="00CF7552">
        <w:rPr>
          <w:rFonts w:ascii="Arial" w:eastAsia="Times New Roman" w:hAnsi="Arial" w:cs="Arial"/>
          <w:lang w:val="et-EE"/>
        </w:rPr>
        <w:t>ja</w:t>
      </w:r>
      <w:r w:rsidR="00F02D4F" w:rsidRPr="00CF7552">
        <w:rPr>
          <w:rFonts w:ascii="Arial" w:eastAsia="Times New Roman" w:hAnsi="Arial" w:cs="Arial"/>
          <w:lang w:val="et-EE"/>
        </w:rPr>
        <w:t xml:space="preserve"> </w:t>
      </w:r>
      <w:r w:rsidR="00A70ABF">
        <w:rPr>
          <w:rFonts w:ascii="Arial" w:eastAsia="Times New Roman" w:hAnsi="Arial" w:cs="Arial"/>
          <w:lang w:val="et-EE"/>
        </w:rPr>
        <w:t xml:space="preserve">osaliselt avalikult kasutatava </w:t>
      </w:r>
      <w:r w:rsidRPr="00CF7552">
        <w:rPr>
          <w:rFonts w:ascii="Arial" w:eastAsia="Times New Roman" w:hAnsi="Arial" w:cs="Arial"/>
          <w:lang w:val="et-EE"/>
        </w:rPr>
        <w:t>Vahesoo tee</w:t>
      </w:r>
      <w:r w:rsidR="00F02D4F" w:rsidRPr="00CF7552">
        <w:rPr>
          <w:rFonts w:ascii="Arial" w:eastAsia="Times New Roman" w:hAnsi="Arial" w:cs="Arial"/>
          <w:lang w:val="et-EE"/>
        </w:rPr>
        <w:t xml:space="preserve"> </w:t>
      </w:r>
      <w:r w:rsidRPr="00CF7552">
        <w:rPr>
          <w:rFonts w:ascii="Arial" w:eastAsia="Times New Roman" w:hAnsi="Arial" w:cs="Arial"/>
          <w:lang w:val="et-EE"/>
        </w:rPr>
        <w:t>kaudu.</w:t>
      </w:r>
    </w:p>
    <w:p w:rsidR="0084236A" w:rsidRPr="00CF7552" w:rsidRDefault="00F17DA2" w:rsidP="004904EA">
      <w:pPr>
        <w:spacing w:before="0" w:after="0"/>
        <w:jc w:val="both"/>
        <w:rPr>
          <w:rFonts w:ascii="Arial" w:eastAsia="Times New Roman" w:hAnsi="Arial" w:cs="Arial"/>
          <w:lang w:val="et-EE"/>
        </w:rPr>
      </w:pPr>
      <w:r w:rsidRPr="00CF7552">
        <w:rPr>
          <w:rFonts w:ascii="Arial" w:eastAsia="Times New Roman" w:hAnsi="Arial" w:cs="Arial"/>
          <w:lang w:val="et-EE"/>
        </w:rPr>
        <w:t xml:space="preserve">Arturi tee </w:t>
      </w:r>
      <w:r w:rsidR="00141A66" w:rsidRPr="00CF7552">
        <w:rPr>
          <w:rFonts w:ascii="Arial" w:eastAsia="Times New Roman" w:hAnsi="Arial" w:cs="Arial"/>
          <w:lang w:val="et-EE"/>
        </w:rPr>
        <w:t>(</w:t>
      </w:r>
      <w:r w:rsidRPr="00CF7552">
        <w:rPr>
          <w:rFonts w:ascii="Arial" w:eastAsia="Times New Roman" w:hAnsi="Arial" w:cs="Arial"/>
          <w:lang w:val="et-EE"/>
        </w:rPr>
        <w:t xml:space="preserve">65301:002:0568) ja Loigu tee </w:t>
      </w:r>
      <w:r w:rsidR="00141A66" w:rsidRPr="00CF7552">
        <w:rPr>
          <w:rFonts w:ascii="Arial" w:eastAsia="Times New Roman" w:hAnsi="Arial" w:cs="Arial"/>
          <w:lang w:val="et-EE"/>
        </w:rPr>
        <w:t>(</w:t>
      </w:r>
      <w:r w:rsidRPr="00CF7552">
        <w:rPr>
          <w:rFonts w:ascii="Arial" w:eastAsia="Times New Roman" w:hAnsi="Arial" w:cs="Arial"/>
          <w:lang w:val="et-EE"/>
        </w:rPr>
        <w:t xml:space="preserve">65301:002:0564) on </w:t>
      </w:r>
      <w:r w:rsidR="00A70ABF">
        <w:rPr>
          <w:rFonts w:ascii="Arial" w:eastAsia="Times New Roman" w:hAnsi="Arial" w:cs="Arial"/>
          <w:lang w:val="et-EE"/>
        </w:rPr>
        <w:t xml:space="preserve">avalikult kasutatavad </w:t>
      </w:r>
      <w:r w:rsidRPr="00CF7552">
        <w:rPr>
          <w:rFonts w:ascii="Arial" w:eastAsia="Times New Roman" w:hAnsi="Arial" w:cs="Arial"/>
          <w:lang w:val="et-EE"/>
        </w:rPr>
        <w:t>asfaltkattega</w:t>
      </w:r>
      <w:r w:rsidR="00F02D4F" w:rsidRPr="00CF7552">
        <w:rPr>
          <w:rFonts w:ascii="Arial" w:eastAsia="Times New Roman" w:hAnsi="Arial" w:cs="Arial"/>
          <w:lang w:val="et-EE"/>
        </w:rPr>
        <w:t xml:space="preserve"> </w:t>
      </w:r>
      <w:r w:rsidR="00FC26A1" w:rsidRPr="00CF7552">
        <w:rPr>
          <w:rFonts w:ascii="Arial" w:eastAsia="Times New Roman" w:hAnsi="Arial" w:cs="Arial"/>
          <w:lang w:val="et-EE"/>
        </w:rPr>
        <w:t>teed</w:t>
      </w:r>
      <w:r w:rsidR="000D0D2D" w:rsidRPr="00CF7552">
        <w:rPr>
          <w:rFonts w:ascii="Arial" w:eastAsia="Times New Roman" w:hAnsi="Arial" w:cs="Arial"/>
          <w:lang w:val="et-EE"/>
        </w:rPr>
        <w:t>.</w:t>
      </w:r>
    </w:p>
    <w:p w:rsidR="00E64F2D" w:rsidRPr="00CF7552" w:rsidRDefault="00E64F2D" w:rsidP="004904EA">
      <w:pPr>
        <w:spacing w:before="0" w:after="0"/>
        <w:jc w:val="both"/>
        <w:rPr>
          <w:rFonts w:ascii="Arial" w:eastAsia="Times New Roman" w:hAnsi="Arial" w:cs="Arial"/>
          <w:lang w:val="et-EE"/>
        </w:rPr>
      </w:pPr>
    </w:p>
    <w:p w:rsidR="00DE117A" w:rsidRPr="00CF7552" w:rsidRDefault="006E53B3" w:rsidP="00E64F2D">
      <w:pPr>
        <w:pStyle w:val="Heading2"/>
        <w:numPr>
          <w:ilvl w:val="1"/>
          <w:numId w:val="6"/>
        </w:numPr>
        <w:tabs>
          <w:tab w:val="left" w:pos="426"/>
        </w:tabs>
        <w:spacing w:before="0"/>
        <w:ind w:left="431" w:hanging="431"/>
        <w:jc w:val="both"/>
        <w:rPr>
          <w:rFonts w:ascii="Arial" w:hAnsi="Arial" w:cs="Arial"/>
          <w:color w:val="auto"/>
          <w:sz w:val="22"/>
          <w:szCs w:val="22"/>
          <w:lang w:val="et-EE"/>
        </w:rPr>
      </w:pPr>
      <w:bookmarkStart w:id="7" w:name="_Toc12962477"/>
      <w:r w:rsidRPr="00CF7552">
        <w:rPr>
          <w:rFonts w:ascii="Arial" w:hAnsi="Arial" w:cs="Arial"/>
          <w:color w:val="auto"/>
          <w:sz w:val="22"/>
          <w:szCs w:val="22"/>
          <w:lang w:val="et-EE"/>
        </w:rPr>
        <w:t>Olemasolev tehnovarustus</w:t>
      </w:r>
      <w:bookmarkEnd w:id="7"/>
    </w:p>
    <w:p w:rsidR="00FF663B" w:rsidRPr="00CF7552" w:rsidRDefault="00025C01" w:rsidP="000D0D2D">
      <w:pPr>
        <w:widowControl w:val="0"/>
        <w:tabs>
          <w:tab w:val="left" w:pos="11583"/>
        </w:tabs>
        <w:suppressAutoHyphens/>
        <w:overflowPunct w:val="0"/>
        <w:autoSpaceDE w:val="0"/>
        <w:spacing w:before="0" w:after="0"/>
        <w:jc w:val="both"/>
        <w:textAlignment w:val="baseline"/>
        <w:rPr>
          <w:rFonts w:ascii="Arial" w:eastAsia="Times New Roman" w:hAnsi="Arial" w:cs="Arial"/>
          <w:lang w:val="et-EE"/>
        </w:rPr>
      </w:pPr>
      <w:r w:rsidRPr="00CF7552">
        <w:rPr>
          <w:rFonts w:ascii="Arial" w:eastAsia="Times New Roman" w:hAnsi="Arial" w:cs="Arial"/>
          <w:lang w:val="et-EE"/>
        </w:rPr>
        <w:t>Käesoleva detailplaneeringu lahendusega haaratav ala paikneb tehnovõrkudega varustatud piirkonnas. Arturi</w:t>
      </w:r>
      <w:r w:rsidR="00F02D4F" w:rsidRPr="00CF7552">
        <w:rPr>
          <w:rFonts w:ascii="Arial" w:eastAsia="Times New Roman" w:hAnsi="Arial" w:cs="Arial"/>
          <w:lang w:val="et-EE"/>
        </w:rPr>
        <w:t xml:space="preserve"> </w:t>
      </w:r>
      <w:r w:rsidRPr="00CF7552">
        <w:rPr>
          <w:rFonts w:ascii="Arial" w:eastAsia="Times New Roman" w:hAnsi="Arial" w:cs="Arial"/>
          <w:lang w:val="et-EE"/>
        </w:rPr>
        <w:t xml:space="preserve">teel </w:t>
      </w:r>
      <w:r w:rsidR="00234587" w:rsidRPr="00CF7552">
        <w:rPr>
          <w:rFonts w:ascii="Arial" w:eastAsia="Times New Roman" w:hAnsi="Arial" w:cs="Arial"/>
          <w:lang w:val="et-EE"/>
        </w:rPr>
        <w:t xml:space="preserve">ja Loigu teel </w:t>
      </w:r>
      <w:r w:rsidRPr="00CF7552">
        <w:rPr>
          <w:rFonts w:ascii="Arial" w:eastAsia="Times New Roman" w:hAnsi="Arial" w:cs="Arial"/>
          <w:lang w:val="et-EE"/>
        </w:rPr>
        <w:t xml:space="preserve">paiknevad </w:t>
      </w:r>
      <w:r w:rsidR="00234587" w:rsidRPr="00CF7552">
        <w:rPr>
          <w:rFonts w:ascii="Arial" w:eastAsia="Times New Roman" w:hAnsi="Arial" w:cs="Arial"/>
          <w:lang w:val="et-EE"/>
        </w:rPr>
        <w:t xml:space="preserve">elektrimaakaabelliinid, gaasi, </w:t>
      </w:r>
      <w:r w:rsidRPr="00CF7552">
        <w:rPr>
          <w:rFonts w:ascii="Arial" w:eastAsia="Times New Roman" w:hAnsi="Arial" w:cs="Arial"/>
          <w:lang w:val="et-EE"/>
        </w:rPr>
        <w:t>v</w:t>
      </w:r>
      <w:r w:rsidR="00234587" w:rsidRPr="00CF7552">
        <w:rPr>
          <w:rFonts w:ascii="Arial" w:eastAsia="Times New Roman" w:hAnsi="Arial" w:cs="Arial"/>
          <w:lang w:val="et-EE"/>
        </w:rPr>
        <w:t>ee-ja kanalisatsioonitorustikud.</w:t>
      </w:r>
    </w:p>
    <w:p w:rsidR="00E64F2D" w:rsidRPr="00CF7552" w:rsidRDefault="00E64F2D" w:rsidP="000D0D2D">
      <w:pPr>
        <w:widowControl w:val="0"/>
        <w:tabs>
          <w:tab w:val="left" w:pos="11583"/>
        </w:tabs>
        <w:suppressAutoHyphens/>
        <w:overflowPunct w:val="0"/>
        <w:autoSpaceDE w:val="0"/>
        <w:spacing w:before="0" w:after="0"/>
        <w:jc w:val="both"/>
        <w:textAlignment w:val="baseline"/>
        <w:rPr>
          <w:rFonts w:ascii="Arial" w:eastAsia="Times New Roman" w:hAnsi="Arial" w:cs="Arial"/>
          <w:lang w:val="et-EE"/>
        </w:rPr>
      </w:pPr>
    </w:p>
    <w:p w:rsidR="0084236A" w:rsidRPr="00CF7552" w:rsidRDefault="00DE117A" w:rsidP="00E64F2D">
      <w:pPr>
        <w:pStyle w:val="Heading2"/>
        <w:numPr>
          <w:ilvl w:val="1"/>
          <w:numId w:val="6"/>
        </w:numPr>
        <w:tabs>
          <w:tab w:val="left" w:pos="426"/>
        </w:tabs>
        <w:spacing w:before="0"/>
        <w:ind w:left="431" w:hanging="431"/>
        <w:jc w:val="both"/>
        <w:rPr>
          <w:rFonts w:ascii="Arial" w:hAnsi="Arial" w:cs="Arial"/>
          <w:color w:val="auto"/>
          <w:sz w:val="22"/>
          <w:szCs w:val="22"/>
          <w:lang w:val="et-EE"/>
        </w:rPr>
      </w:pPr>
      <w:bookmarkStart w:id="8" w:name="_Toc12962478"/>
      <w:r w:rsidRPr="00CF7552">
        <w:rPr>
          <w:rFonts w:ascii="Arial" w:hAnsi="Arial" w:cs="Arial"/>
          <w:color w:val="auto"/>
          <w:sz w:val="22"/>
          <w:szCs w:val="22"/>
          <w:lang w:val="et-EE"/>
        </w:rPr>
        <w:t>O</w:t>
      </w:r>
      <w:r w:rsidR="006E53B3" w:rsidRPr="00CF7552">
        <w:rPr>
          <w:rFonts w:ascii="Arial" w:hAnsi="Arial" w:cs="Arial"/>
          <w:color w:val="auto"/>
          <w:sz w:val="22"/>
          <w:szCs w:val="22"/>
          <w:lang w:val="et-EE"/>
        </w:rPr>
        <w:t>lemasolev haljastus ja keskkond</w:t>
      </w:r>
      <w:bookmarkEnd w:id="8"/>
    </w:p>
    <w:p w:rsidR="00DF6100" w:rsidRDefault="009C5DEE" w:rsidP="0027549D">
      <w:pPr>
        <w:spacing w:before="0" w:after="0"/>
        <w:jc w:val="both"/>
        <w:rPr>
          <w:rFonts w:ascii="Arial" w:hAnsi="Arial" w:cs="Arial"/>
          <w:lang w:val="et-EE"/>
        </w:rPr>
      </w:pPr>
      <w:r w:rsidRPr="00CF7552">
        <w:rPr>
          <w:rFonts w:ascii="Arial" w:hAnsi="Arial" w:cs="Arial"/>
          <w:lang w:val="et-EE"/>
        </w:rPr>
        <w:t>Planeeringuala</w:t>
      </w:r>
      <w:r w:rsidR="00F02D4F" w:rsidRPr="00CF7552">
        <w:rPr>
          <w:rFonts w:ascii="Arial" w:hAnsi="Arial" w:cs="Arial"/>
          <w:lang w:val="et-EE"/>
        </w:rPr>
        <w:t xml:space="preserve"> on enamuses kaetud</w:t>
      </w:r>
      <w:r w:rsidR="00234587" w:rsidRPr="00CF7552">
        <w:rPr>
          <w:rFonts w:ascii="Arial" w:hAnsi="Arial" w:cs="Arial"/>
          <w:lang w:val="et-EE"/>
        </w:rPr>
        <w:t xml:space="preserve"> leht</w:t>
      </w:r>
      <w:r w:rsidR="00F02D4F" w:rsidRPr="00CF7552">
        <w:rPr>
          <w:rFonts w:ascii="Arial" w:hAnsi="Arial" w:cs="Arial"/>
          <w:lang w:val="et-EE"/>
        </w:rPr>
        <w:t>metsaga. Loode-</w:t>
      </w:r>
      <w:r w:rsidR="0084236A" w:rsidRPr="00CF7552">
        <w:rPr>
          <w:rFonts w:ascii="Arial" w:hAnsi="Arial" w:cs="Arial"/>
          <w:lang w:val="et-EE"/>
        </w:rPr>
        <w:t>kirdesuunaliselt külgneb kinnistuga rohevõrgustiku ala.</w:t>
      </w:r>
    </w:p>
    <w:p w:rsidR="007322F0" w:rsidRDefault="007322F0" w:rsidP="0027549D">
      <w:pPr>
        <w:spacing w:before="0" w:after="0"/>
        <w:jc w:val="both"/>
        <w:rPr>
          <w:rFonts w:ascii="Arial" w:hAnsi="Arial" w:cs="Arial"/>
          <w:lang w:val="et-EE"/>
        </w:rPr>
      </w:pPr>
      <w:r>
        <w:rPr>
          <w:rFonts w:ascii="Arial" w:hAnsi="Arial" w:cs="Arial"/>
          <w:lang w:val="et-EE"/>
        </w:rPr>
        <w:t>Dendroloogilisest hinnangust lähtuvalt</w:t>
      </w:r>
      <w:r w:rsidR="004D1B1B">
        <w:rPr>
          <w:rFonts w:ascii="Arial" w:hAnsi="Arial" w:cs="Arial"/>
          <w:lang w:val="et-EE"/>
        </w:rPr>
        <w:t>, koostatud Aino Aaspõllu poolt 21.12.2018</w:t>
      </w:r>
      <w:r>
        <w:rPr>
          <w:rFonts w:ascii="Arial" w:hAnsi="Arial" w:cs="Arial"/>
          <w:lang w:val="et-EE"/>
        </w:rPr>
        <w:t xml:space="preserve"> (vt lisad) on kinnistul kasvavad</w:t>
      </w:r>
      <w:r w:rsidR="0027549D">
        <w:rPr>
          <w:rFonts w:ascii="Arial" w:hAnsi="Arial" w:cs="Arial"/>
          <w:lang w:val="et-EE"/>
        </w:rPr>
        <w:t xml:space="preserve"> </w:t>
      </w:r>
      <w:r>
        <w:rPr>
          <w:rFonts w:ascii="Arial" w:hAnsi="Arial" w:cs="Arial"/>
          <w:lang w:val="et-EE"/>
        </w:rPr>
        <w:t>puud</w:t>
      </w:r>
      <w:r w:rsidR="0027549D">
        <w:rPr>
          <w:rFonts w:ascii="Arial" w:hAnsi="Arial" w:cs="Arial"/>
          <w:lang w:val="et-EE"/>
        </w:rPr>
        <w:t xml:space="preserve"> </w:t>
      </w:r>
      <w:r>
        <w:rPr>
          <w:rFonts w:ascii="Arial" w:hAnsi="Arial" w:cs="Arial"/>
          <w:lang w:val="et-EE"/>
        </w:rPr>
        <w:t xml:space="preserve">kõik lühiealised puuliigid nagu värdlepp, sookask ja harilik haab. Peale kraavisüsteemide hävimist on </w:t>
      </w:r>
      <w:r w:rsidR="005E06BB">
        <w:rPr>
          <w:rFonts w:ascii="Arial" w:hAnsi="Arial" w:cs="Arial"/>
          <w:lang w:val="et-EE"/>
        </w:rPr>
        <w:t>ala olnud kaua aega</w:t>
      </w:r>
      <w:r w:rsidR="0027549D">
        <w:rPr>
          <w:rFonts w:ascii="Arial" w:hAnsi="Arial" w:cs="Arial"/>
          <w:lang w:val="et-EE"/>
        </w:rPr>
        <w:t xml:space="preserve"> </w:t>
      </w:r>
      <w:r w:rsidR="005E06BB">
        <w:rPr>
          <w:rFonts w:ascii="Arial" w:hAnsi="Arial" w:cs="Arial"/>
          <w:lang w:val="et-EE"/>
        </w:rPr>
        <w:t>üle ujutatud ja pikaajaliselt ebasoodsates tingimustes kasvanud on puud tugevasti kahjustunud.</w:t>
      </w:r>
    </w:p>
    <w:p w:rsidR="007322F0" w:rsidRPr="00CF7552" w:rsidRDefault="005E06BB" w:rsidP="0027549D">
      <w:pPr>
        <w:spacing w:before="0" w:after="0"/>
        <w:jc w:val="both"/>
        <w:rPr>
          <w:rFonts w:ascii="Arial" w:hAnsi="Arial" w:cs="Arial"/>
          <w:lang w:val="et-EE"/>
        </w:rPr>
      </w:pPr>
      <w:r>
        <w:rPr>
          <w:rFonts w:ascii="Arial" w:hAnsi="Arial" w:cs="Arial"/>
          <w:lang w:val="et-EE"/>
        </w:rPr>
        <w:t>A</w:t>
      </w:r>
      <w:r w:rsidR="007322F0">
        <w:rPr>
          <w:rFonts w:ascii="Arial" w:hAnsi="Arial" w:cs="Arial"/>
          <w:lang w:val="et-EE"/>
        </w:rPr>
        <w:t>ntud kinnistul puuduvad täielikult säilitamist väärivad puud.</w:t>
      </w:r>
    </w:p>
    <w:p w:rsidR="00E64F2D" w:rsidRPr="00CF7552" w:rsidRDefault="00E64F2D" w:rsidP="0027549D">
      <w:pPr>
        <w:spacing w:before="0" w:after="0"/>
        <w:jc w:val="both"/>
        <w:rPr>
          <w:rFonts w:ascii="Arial" w:hAnsi="Arial" w:cs="Arial"/>
          <w:lang w:val="et-EE"/>
        </w:rPr>
      </w:pPr>
    </w:p>
    <w:p w:rsidR="00DE117A" w:rsidRPr="00CF7552" w:rsidRDefault="006E53B3" w:rsidP="00E64F2D">
      <w:pPr>
        <w:pStyle w:val="Heading2"/>
        <w:numPr>
          <w:ilvl w:val="1"/>
          <w:numId w:val="6"/>
        </w:numPr>
        <w:tabs>
          <w:tab w:val="left" w:pos="426"/>
        </w:tabs>
        <w:spacing w:before="0"/>
        <w:ind w:left="431" w:hanging="431"/>
        <w:jc w:val="both"/>
        <w:rPr>
          <w:rFonts w:ascii="Arial" w:hAnsi="Arial" w:cs="Arial"/>
          <w:color w:val="auto"/>
          <w:sz w:val="22"/>
          <w:szCs w:val="22"/>
          <w:lang w:val="et-EE"/>
        </w:rPr>
      </w:pPr>
      <w:bookmarkStart w:id="9" w:name="_Toc12962479"/>
      <w:r w:rsidRPr="00CF7552">
        <w:rPr>
          <w:rFonts w:ascii="Arial" w:hAnsi="Arial" w:cs="Arial"/>
          <w:color w:val="auto"/>
          <w:sz w:val="22"/>
          <w:szCs w:val="22"/>
          <w:lang w:val="et-EE"/>
        </w:rPr>
        <w:t>Kehtivad piirangud</w:t>
      </w:r>
      <w:bookmarkEnd w:id="9"/>
    </w:p>
    <w:p w:rsidR="00957FFA" w:rsidRPr="00CF7552" w:rsidRDefault="00957FFA" w:rsidP="00957FFA">
      <w:pPr>
        <w:tabs>
          <w:tab w:val="center" w:pos="3829"/>
          <w:tab w:val="left" w:pos="7020"/>
          <w:tab w:val="right" w:pos="8149"/>
        </w:tabs>
        <w:suppressAutoHyphens/>
        <w:autoSpaceDE w:val="0"/>
        <w:spacing w:before="0" w:after="0"/>
        <w:jc w:val="both"/>
        <w:rPr>
          <w:rFonts w:ascii="Arial" w:eastAsia="Arial" w:hAnsi="Arial" w:cs="Arial"/>
          <w:lang w:val="et-EE" w:eastAsia="ar-SA"/>
        </w:rPr>
      </w:pPr>
      <w:r w:rsidRPr="00CF7552">
        <w:rPr>
          <w:rFonts w:ascii="Arial" w:eastAsia="Arial" w:hAnsi="Arial" w:cs="Arial"/>
          <w:lang w:val="et-EE" w:eastAsia="ar-SA"/>
        </w:rPr>
        <w:t>Planeeritaval alal lasuvad järgmised maakasutuspiirangud ja kitsendused:</w:t>
      </w:r>
    </w:p>
    <w:p w:rsidR="00F84255" w:rsidRPr="00CF7552" w:rsidRDefault="00F84255" w:rsidP="00F84255">
      <w:pPr>
        <w:numPr>
          <w:ilvl w:val="0"/>
          <w:numId w:val="19"/>
        </w:numPr>
        <w:suppressAutoHyphens/>
        <w:spacing w:before="0" w:after="0"/>
        <w:ind w:left="567" w:hanging="283"/>
        <w:jc w:val="both"/>
        <w:rPr>
          <w:rFonts w:ascii="Arial" w:eastAsia="Times New Roman" w:hAnsi="Arial" w:cs="Arial"/>
          <w:lang w:val="et-EE"/>
        </w:rPr>
      </w:pPr>
      <w:r w:rsidRPr="00CF7552">
        <w:rPr>
          <w:rFonts w:ascii="Arial" w:eastAsia="Times New Roman" w:hAnsi="Arial" w:cs="Arial"/>
          <w:lang w:val="et-EE"/>
        </w:rPr>
        <w:t>Arturi ja Loigu tee kaitsevöönd äärmise sõiduraja servast 10 m;</w:t>
      </w:r>
    </w:p>
    <w:p w:rsidR="00957FFA" w:rsidRDefault="00D20AF3" w:rsidP="00957FFA">
      <w:pPr>
        <w:numPr>
          <w:ilvl w:val="0"/>
          <w:numId w:val="19"/>
        </w:numPr>
        <w:suppressAutoHyphens/>
        <w:spacing w:before="0" w:after="0"/>
        <w:ind w:left="567" w:hanging="283"/>
        <w:jc w:val="both"/>
        <w:rPr>
          <w:rFonts w:ascii="Arial" w:eastAsia="Times New Roman" w:hAnsi="Arial" w:cs="Arial"/>
          <w:lang w:val="et-EE"/>
        </w:rPr>
      </w:pPr>
      <w:bookmarkStart w:id="10" w:name="_Hlk477848840"/>
      <w:r w:rsidRPr="00CF7552">
        <w:rPr>
          <w:rFonts w:ascii="Arial" w:eastAsia="Times New Roman" w:hAnsi="Arial" w:cs="Arial"/>
          <w:lang w:val="et-EE"/>
        </w:rPr>
        <w:t>r</w:t>
      </w:r>
      <w:r w:rsidR="00F84255" w:rsidRPr="00CF7552">
        <w:rPr>
          <w:rFonts w:ascii="Arial" w:eastAsia="Times New Roman" w:hAnsi="Arial" w:cs="Arial"/>
          <w:lang w:val="et-EE"/>
        </w:rPr>
        <w:t>eoveep</w:t>
      </w:r>
      <w:r w:rsidR="00EA5137" w:rsidRPr="00CF7552">
        <w:rPr>
          <w:rFonts w:ascii="Arial" w:eastAsia="Times New Roman" w:hAnsi="Arial" w:cs="Arial"/>
          <w:lang w:val="et-EE"/>
        </w:rPr>
        <w:t xml:space="preserve">umpla </w:t>
      </w:r>
      <w:r w:rsidR="00F84255" w:rsidRPr="00CF7552">
        <w:rPr>
          <w:rFonts w:ascii="Arial" w:eastAsia="Times New Roman" w:hAnsi="Arial" w:cs="Arial"/>
          <w:lang w:val="et-EE"/>
        </w:rPr>
        <w:t>sanitaar</w:t>
      </w:r>
      <w:r w:rsidR="00EA5137" w:rsidRPr="00CF7552">
        <w:rPr>
          <w:rFonts w:ascii="Arial" w:eastAsia="Times New Roman" w:hAnsi="Arial" w:cs="Arial"/>
          <w:lang w:val="et-EE"/>
        </w:rPr>
        <w:t xml:space="preserve">kaitsevöönd </w:t>
      </w:r>
      <w:r w:rsidR="00D06E38">
        <w:rPr>
          <w:rFonts w:ascii="Arial" w:eastAsia="Times New Roman" w:hAnsi="Arial" w:cs="Arial"/>
          <w:lang w:val="et-EE"/>
        </w:rPr>
        <w:t xml:space="preserve">Arturi tee ääres </w:t>
      </w:r>
      <w:r w:rsidR="00EA5137" w:rsidRPr="00CF7552">
        <w:rPr>
          <w:rFonts w:ascii="Arial" w:eastAsia="Times New Roman" w:hAnsi="Arial" w:cs="Arial"/>
          <w:lang w:val="et-EE"/>
        </w:rPr>
        <w:t>r=10 meetrit</w:t>
      </w:r>
      <w:r w:rsidR="00957FFA" w:rsidRPr="00CF7552">
        <w:rPr>
          <w:rFonts w:ascii="Arial" w:eastAsia="Times New Roman" w:hAnsi="Arial" w:cs="Arial"/>
          <w:lang w:val="et-EE"/>
        </w:rPr>
        <w:t>;</w:t>
      </w:r>
    </w:p>
    <w:p w:rsidR="00D06E38" w:rsidRPr="00D06E38" w:rsidRDefault="00D06E38" w:rsidP="00D06E38">
      <w:pPr>
        <w:numPr>
          <w:ilvl w:val="0"/>
          <w:numId w:val="19"/>
        </w:numPr>
        <w:suppressAutoHyphens/>
        <w:spacing w:before="0" w:after="0"/>
        <w:ind w:left="567" w:hanging="283"/>
        <w:jc w:val="both"/>
        <w:rPr>
          <w:rFonts w:ascii="Arial" w:eastAsia="Times New Roman" w:hAnsi="Arial" w:cs="Arial"/>
          <w:lang w:val="et-EE"/>
        </w:rPr>
      </w:pPr>
      <w:r w:rsidRPr="00CF7552">
        <w:rPr>
          <w:rFonts w:ascii="Arial" w:eastAsia="Times New Roman" w:hAnsi="Arial" w:cs="Arial"/>
          <w:lang w:val="et-EE"/>
        </w:rPr>
        <w:t xml:space="preserve">reoveepumpla sanitaarkaitsevöönd </w:t>
      </w:r>
      <w:r>
        <w:rPr>
          <w:rFonts w:ascii="Arial" w:eastAsia="Times New Roman" w:hAnsi="Arial" w:cs="Arial"/>
          <w:lang w:val="et-EE"/>
        </w:rPr>
        <w:t xml:space="preserve">Loigu tee ääres </w:t>
      </w:r>
      <w:r w:rsidRPr="00CF7552">
        <w:rPr>
          <w:rFonts w:ascii="Arial" w:eastAsia="Times New Roman" w:hAnsi="Arial" w:cs="Arial"/>
          <w:lang w:val="et-EE"/>
        </w:rPr>
        <w:t>r=</w:t>
      </w:r>
      <w:r>
        <w:rPr>
          <w:rFonts w:ascii="Arial" w:eastAsia="Times New Roman" w:hAnsi="Arial" w:cs="Arial"/>
          <w:lang w:val="et-EE"/>
        </w:rPr>
        <w:t>2</w:t>
      </w:r>
      <w:r w:rsidRPr="00CF7552">
        <w:rPr>
          <w:rFonts w:ascii="Arial" w:eastAsia="Times New Roman" w:hAnsi="Arial" w:cs="Arial"/>
          <w:lang w:val="et-EE"/>
        </w:rPr>
        <w:t>0 meetrit;</w:t>
      </w:r>
    </w:p>
    <w:p w:rsidR="00EA5137" w:rsidRPr="00CF7552" w:rsidRDefault="00D20AF3" w:rsidP="00957FFA">
      <w:pPr>
        <w:numPr>
          <w:ilvl w:val="0"/>
          <w:numId w:val="19"/>
        </w:numPr>
        <w:suppressAutoHyphens/>
        <w:spacing w:before="0" w:after="0"/>
        <w:ind w:left="567" w:hanging="283"/>
        <w:jc w:val="both"/>
        <w:rPr>
          <w:rFonts w:ascii="Arial" w:eastAsia="Times New Roman" w:hAnsi="Arial" w:cs="Arial"/>
          <w:lang w:val="et-EE"/>
        </w:rPr>
      </w:pPr>
      <w:r w:rsidRPr="00CF7552">
        <w:rPr>
          <w:rFonts w:ascii="Arial" w:eastAsia="Times New Roman" w:hAnsi="Arial" w:cs="Arial"/>
          <w:lang w:val="et-EE"/>
        </w:rPr>
        <w:t>e</w:t>
      </w:r>
      <w:r w:rsidR="00EA5137" w:rsidRPr="00CF7552">
        <w:rPr>
          <w:rFonts w:ascii="Arial" w:eastAsia="Times New Roman" w:hAnsi="Arial" w:cs="Arial"/>
          <w:lang w:val="et-EE"/>
        </w:rPr>
        <w:t>lektr</w:t>
      </w:r>
      <w:r w:rsidR="00F84255" w:rsidRPr="00CF7552">
        <w:rPr>
          <w:rFonts w:ascii="Arial" w:eastAsia="Times New Roman" w:hAnsi="Arial" w:cs="Arial"/>
          <w:lang w:val="et-EE"/>
        </w:rPr>
        <w:t xml:space="preserve">imaakaabelliini </w:t>
      </w:r>
      <w:r w:rsidR="00141A66" w:rsidRPr="00CF7552">
        <w:rPr>
          <w:rFonts w:ascii="Arial" w:eastAsia="Times New Roman" w:hAnsi="Arial" w:cs="Arial"/>
          <w:lang w:val="et-EE"/>
        </w:rPr>
        <w:t>(</w:t>
      </w:r>
      <w:r w:rsidR="00F84255" w:rsidRPr="00CF7552">
        <w:rPr>
          <w:rFonts w:ascii="Arial" w:eastAsia="Times New Roman" w:hAnsi="Arial" w:cs="Arial"/>
          <w:lang w:val="et-EE"/>
        </w:rPr>
        <w:t>19422/Lokmani)</w:t>
      </w:r>
      <w:r w:rsidR="00F02D4F" w:rsidRPr="00CF7552">
        <w:rPr>
          <w:rFonts w:ascii="Arial" w:eastAsia="Times New Roman" w:hAnsi="Arial" w:cs="Arial"/>
          <w:lang w:val="et-EE"/>
        </w:rPr>
        <w:t xml:space="preserve"> </w:t>
      </w:r>
      <w:r w:rsidR="00EA5137" w:rsidRPr="00CF7552">
        <w:rPr>
          <w:rFonts w:ascii="Arial" w:eastAsia="Times New Roman" w:hAnsi="Arial" w:cs="Arial"/>
          <w:lang w:val="et-EE"/>
        </w:rPr>
        <w:t>kaitsevöönd</w:t>
      </w:r>
      <w:r w:rsidR="00F84255" w:rsidRPr="00CF7552">
        <w:rPr>
          <w:rFonts w:ascii="Arial" w:eastAsia="Times New Roman" w:hAnsi="Arial" w:cs="Arial"/>
          <w:lang w:val="et-EE"/>
        </w:rPr>
        <w:t xml:space="preserve"> 1</w:t>
      </w:r>
      <w:r w:rsidR="00141A66" w:rsidRPr="00CF7552">
        <w:rPr>
          <w:rFonts w:ascii="Arial" w:eastAsia="Times New Roman" w:hAnsi="Arial" w:cs="Arial"/>
          <w:lang w:val="et-EE"/>
        </w:rPr>
        <w:t xml:space="preserve"> </w:t>
      </w:r>
      <w:r w:rsidR="00F84255" w:rsidRPr="00CF7552">
        <w:rPr>
          <w:rFonts w:ascii="Arial" w:eastAsia="Times New Roman" w:hAnsi="Arial" w:cs="Arial"/>
          <w:lang w:val="et-EE"/>
        </w:rPr>
        <w:t>m liini teljest mõlemale poole</w:t>
      </w:r>
      <w:r w:rsidR="009F160F" w:rsidRPr="00CF7552">
        <w:rPr>
          <w:rFonts w:ascii="Arial" w:eastAsia="Times New Roman" w:hAnsi="Arial" w:cs="Arial"/>
          <w:lang w:val="et-EE"/>
        </w:rPr>
        <w:t>;</w:t>
      </w:r>
    </w:p>
    <w:p w:rsidR="008D7B88" w:rsidRPr="00CF7552" w:rsidRDefault="008D7B88" w:rsidP="008D7B88">
      <w:pPr>
        <w:numPr>
          <w:ilvl w:val="0"/>
          <w:numId w:val="19"/>
        </w:numPr>
        <w:suppressAutoHyphens/>
        <w:spacing w:before="0" w:after="0"/>
        <w:ind w:left="567" w:hanging="283"/>
        <w:jc w:val="both"/>
        <w:rPr>
          <w:rFonts w:ascii="Arial" w:eastAsia="Times New Roman" w:hAnsi="Arial" w:cs="Arial"/>
          <w:lang w:val="et-EE"/>
        </w:rPr>
      </w:pPr>
      <w:r w:rsidRPr="00CF7552">
        <w:rPr>
          <w:rFonts w:ascii="Arial" w:hAnsi="Arial" w:cs="Arial"/>
          <w:lang w:val="et-EE" w:eastAsia="ar-SA"/>
        </w:rPr>
        <w:t>Rae (Tall</w:t>
      </w:r>
      <w:r w:rsidR="00D20AF3" w:rsidRPr="00CF7552">
        <w:rPr>
          <w:rFonts w:ascii="Arial" w:hAnsi="Arial" w:cs="Arial"/>
          <w:lang w:val="et-EE" w:eastAsia="ar-SA"/>
        </w:rPr>
        <w:t>inna) radar – sanitaartsoon 60 m.</w:t>
      </w:r>
    </w:p>
    <w:bookmarkEnd w:id="10"/>
    <w:p w:rsidR="00957FFA" w:rsidRPr="00CF7552" w:rsidRDefault="00957FFA" w:rsidP="00957FFA">
      <w:pPr>
        <w:suppressAutoHyphens/>
        <w:spacing w:before="0" w:after="0"/>
        <w:jc w:val="both"/>
        <w:rPr>
          <w:rFonts w:ascii="Arial" w:eastAsia="Times New Roman" w:hAnsi="Arial" w:cs="Arial"/>
          <w:lang w:val="et-EE" w:eastAsia="ar-SA"/>
        </w:rPr>
      </w:pPr>
    </w:p>
    <w:p w:rsidR="00957FFA" w:rsidRPr="00CF7552" w:rsidRDefault="00957FFA" w:rsidP="00957FFA">
      <w:pPr>
        <w:tabs>
          <w:tab w:val="center" w:pos="3829"/>
          <w:tab w:val="left" w:pos="7020"/>
          <w:tab w:val="right" w:pos="8149"/>
        </w:tabs>
        <w:autoSpaceDE w:val="0"/>
        <w:spacing w:before="0" w:after="0"/>
        <w:jc w:val="both"/>
        <w:rPr>
          <w:rFonts w:ascii="Arial" w:eastAsia="Arial" w:hAnsi="Arial" w:cs="Arial"/>
          <w:lang w:val="et-EE"/>
        </w:rPr>
      </w:pPr>
      <w:r w:rsidRPr="00CF7552">
        <w:rPr>
          <w:rFonts w:ascii="Arial" w:eastAsia="Arial" w:hAnsi="Arial" w:cs="Arial"/>
          <w:lang w:val="et-EE"/>
        </w:rPr>
        <w:t>Planeeringualal ei paikne kaitstavaid loodusobjekte ega teisi maastiku väärtuslikke või olulisi alasid.</w:t>
      </w:r>
    </w:p>
    <w:p w:rsidR="009865B0" w:rsidRPr="00CF7552" w:rsidRDefault="009865B0" w:rsidP="004904EA">
      <w:pPr>
        <w:spacing w:before="0" w:after="0"/>
        <w:jc w:val="both"/>
        <w:rPr>
          <w:rFonts w:ascii="Arial" w:hAnsi="Arial" w:cs="Arial"/>
          <w:lang w:val="et-EE"/>
        </w:rPr>
      </w:pPr>
    </w:p>
    <w:p w:rsidR="00E64F2D" w:rsidRPr="00CF7552" w:rsidRDefault="00E64F2D" w:rsidP="004904EA">
      <w:pPr>
        <w:spacing w:before="0" w:after="0"/>
        <w:jc w:val="both"/>
        <w:rPr>
          <w:rFonts w:ascii="Arial" w:hAnsi="Arial" w:cs="Arial"/>
          <w:lang w:val="et-EE"/>
        </w:rPr>
      </w:pPr>
    </w:p>
    <w:p w:rsidR="00DE117A" w:rsidRPr="00CF7552" w:rsidRDefault="0011115D" w:rsidP="00F4151A">
      <w:pPr>
        <w:pStyle w:val="Heading1"/>
        <w:numPr>
          <w:ilvl w:val="0"/>
          <w:numId w:val="6"/>
        </w:numPr>
        <w:spacing w:before="0"/>
        <w:rPr>
          <w:rFonts w:ascii="Arial" w:hAnsi="Arial" w:cs="Arial"/>
          <w:color w:val="auto"/>
          <w:sz w:val="22"/>
          <w:szCs w:val="22"/>
          <w:lang w:val="et-EE"/>
        </w:rPr>
      </w:pPr>
      <w:bookmarkStart w:id="11" w:name="_Toc12962480"/>
      <w:r w:rsidRPr="00CF7552">
        <w:rPr>
          <w:rFonts w:ascii="Arial" w:hAnsi="Arial" w:cs="Arial"/>
          <w:caps/>
          <w:color w:val="auto"/>
          <w:sz w:val="22"/>
          <w:szCs w:val="22"/>
          <w:lang w:val="et-EE"/>
        </w:rPr>
        <w:t>PLANEERINGU</w:t>
      </w:r>
      <w:r w:rsidR="00E41069" w:rsidRPr="00CF7552">
        <w:rPr>
          <w:rFonts w:ascii="Arial" w:hAnsi="Arial" w:cs="Arial"/>
          <w:caps/>
          <w:color w:val="auto"/>
          <w:sz w:val="22"/>
          <w:szCs w:val="22"/>
          <w:lang w:val="et-EE"/>
        </w:rPr>
        <w:t>GA KAVANDATAV</w:t>
      </w:r>
      <w:bookmarkEnd w:id="11"/>
    </w:p>
    <w:p w:rsidR="00DE117A" w:rsidRPr="00CF7552" w:rsidRDefault="00DE117A" w:rsidP="00692AE1">
      <w:pPr>
        <w:spacing w:before="0" w:after="0"/>
        <w:jc w:val="both"/>
        <w:rPr>
          <w:rFonts w:ascii="Arial" w:hAnsi="Arial" w:cs="Arial"/>
          <w:lang w:val="et-EE"/>
        </w:rPr>
      </w:pPr>
    </w:p>
    <w:p w:rsidR="00692AE1" w:rsidRPr="00CF7552" w:rsidRDefault="00692AE1" w:rsidP="00692AE1">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 xml:space="preserve">Detailplaneeringu eesmärgiks on Loigu tee 16 maatulundusmaa sihtotstarbega kinnistu jagamine </w:t>
      </w:r>
      <w:r w:rsidR="00B448B4" w:rsidRPr="00CF7552">
        <w:rPr>
          <w:rFonts w:ascii="Arial" w:eastAsia="Times New Roman" w:hAnsi="Arial" w:cs="Arial"/>
          <w:lang w:val="et-EE"/>
        </w:rPr>
        <w:t xml:space="preserve">üheksaks </w:t>
      </w:r>
      <w:r w:rsidRPr="00CF7552">
        <w:rPr>
          <w:rFonts w:ascii="Arial" w:eastAsia="Times New Roman" w:hAnsi="Arial" w:cs="Arial"/>
          <w:lang w:val="et-EE"/>
        </w:rPr>
        <w:t>krundiks.</w:t>
      </w:r>
      <w:r w:rsidR="00F02D4F" w:rsidRPr="00CF7552">
        <w:rPr>
          <w:rFonts w:ascii="Arial" w:eastAsia="Times New Roman" w:hAnsi="Arial" w:cs="Arial"/>
          <w:lang w:val="et-EE"/>
        </w:rPr>
        <w:t xml:space="preserve"> </w:t>
      </w:r>
    </w:p>
    <w:p w:rsidR="00692AE1" w:rsidRPr="00CF7552" w:rsidRDefault="004E22EC" w:rsidP="00692AE1">
      <w:pPr>
        <w:autoSpaceDE w:val="0"/>
        <w:autoSpaceDN w:val="0"/>
        <w:adjustRightInd w:val="0"/>
        <w:spacing w:before="0" w:after="0"/>
        <w:jc w:val="both"/>
        <w:rPr>
          <w:rFonts w:ascii="Arial" w:eastAsia="Times New Roman" w:hAnsi="Arial" w:cs="Arial"/>
          <w:lang w:val="et-EE" w:eastAsia="ar-SA"/>
        </w:rPr>
      </w:pPr>
      <w:r w:rsidRPr="00CF7552">
        <w:rPr>
          <w:rFonts w:ascii="Arial" w:eastAsia="Times New Roman" w:hAnsi="Arial" w:cs="Arial"/>
          <w:lang w:val="et-EE" w:eastAsia="ar-SA"/>
        </w:rPr>
        <w:t xml:space="preserve">Arturi tee 3 </w:t>
      </w:r>
      <w:r w:rsidR="009865B0" w:rsidRPr="00CF7552">
        <w:rPr>
          <w:rFonts w:ascii="Arial" w:eastAsia="Times New Roman" w:hAnsi="Arial" w:cs="Arial"/>
          <w:lang w:val="et-EE" w:eastAsia="ar-SA"/>
        </w:rPr>
        <w:t>transpordimaa</w:t>
      </w:r>
      <w:r w:rsidR="00F02D4F" w:rsidRPr="00CF7552">
        <w:rPr>
          <w:rFonts w:ascii="Arial" w:eastAsia="Times New Roman" w:hAnsi="Arial" w:cs="Arial"/>
          <w:lang w:val="et-EE" w:eastAsia="ar-SA"/>
        </w:rPr>
        <w:t xml:space="preserve"> </w:t>
      </w:r>
      <w:r w:rsidR="009865B0" w:rsidRPr="00CF7552">
        <w:rPr>
          <w:rFonts w:ascii="Arial" w:eastAsia="Times New Roman" w:hAnsi="Arial" w:cs="Arial"/>
          <w:lang w:val="et-EE" w:eastAsia="ar-SA"/>
        </w:rPr>
        <w:t>si</w:t>
      </w:r>
      <w:r w:rsidR="00B36C2B" w:rsidRPr="00CF7552">
        <w:rPr>
          <w:rFonts w:ascii="Arial" w:eastAsia="Times New Roman" w:hAnsi="Arial" w:cs="Arial"/>
          <w:lang w:val="et-EE" w:eastAsia="ar-SA"/>
        </w:rPr>
        <w:t>htotstarbega kinnistu</w:t>
      </w:r>
      <w:r w:rsidR="00F02D4F" w:rsidRPr="00CF7552">
        <w:rPr>
          <w:rFonts w:ascii="Arial" w:eastAsia="Times New Roman" w:hAnsi="Arial" w:cs="Arial"/>
          <w:lang w:val="et-EE" w:eastAsia="ar-SA"/>
        </w:rPr>
        <w:t xml:space="preserve"> </w:t>
      </w:r>
      <w:r w:rsidR="00692AE1" w:rsidRPr="00CF7552">
        <w:rPr>
          <w:rFonts w:ascii="Arial" w:eastAsia="Times New Roman" w:hAnsi="Arial" w:cs="Arial"/>
          <w:lang w:val="et-EE" w:eastAsia="ar-SA"/>
        </w:rPr>
        <w:t>liidetakse ühe planeeritud krundiga.</w:t>
      </w:r>
      <w:r w:rsidR="002369A9" w:rsidRPr="00CF7552">
        <w:rPr>
          <w:rFonts w:ascii="Arial" w:eastAsia="Times New Roman" w:hAnsi="Arial" w:cs="Arial"/>
          <w:lang w:val="et-EE" w:eastAsia="ar-SA"/>
        </w:rPr>
        <w:t xml:space="preserve"> Planeeringuala suurus on 2,0 ha.</w:t>
      </w:r>
    </w:p>
    <w:p w:rsidR="00FF663B" w:rsidRPr="00CF7552" w:rsidRDefault="00692AE1" w:rsidP="00692AE1">
      <w:pPr>
        <w:autoSpaceDE w:val="0"/>
        <w:autoSpaceDN w:val="0"/>
        <w:adjustRightInd w:val="0"/>
        <w:spacing w:before="0" w:after="0"/>
        <w:jc w:val="both"/>
        <w:rPr>
          <w:rFonts w:ascii="Arial" w:eastAsia="Times New Roman" w:hAnsi="Arial" w:cs="Arial"/>
          <w:lang w:val="et-EE" w:eastAsia="ar-SA"/>
        </w:rPr>
      </w:pPr>
      <w:r w:rsidRPr="00CF7552">
        <w:rPr>
          <w:rFonts w:ascii="Arial" w:eastAsia="Times New Roman" w:hAnsi="Arial" w:cs="Arial"/>
          <w:lang w:val="et-EE"/>
        </w:rPr>
        <w:t>Planeeringulahenduse koostamisel on arvestatud lähiümbruskonnas väljakujunenud ehitusmastaapi ja asustuse tihedust. Detailplaneeringu eesmärgiks on</w:t>
      </w:r>
      <w:r w:rsidR="007C3966" w:rsidRPr="00CF7552">
        <w:rPr>
          <w:rFonts w:ascii="Arial" w:eastAsia="Times New Roman" w:hAnsi="Arial" w:cs="Arial"/>
          <w:lang w:val="et-EE" w:eastAsia="ar-SA"/>
        </w:rPr>
        <w:t xml:space="preserve"> </w:t>
      </w:r>
      <w:r w:rsidRPr="00CF7552">
        <w:rPr>
          <w:rFonts w:ascii="Arial" w:eastAsia="Times New Roman" w:hAnsi="Arial" w:cs="Arial"/>
          <w:lang w:val="et-EE"/>
        </w:rPr>
        <w:t>kinnis</w:t>
      </w:r>
      <w:r w:rsidR="007C3966" w:rsidRPr="00CF7552">
        <w:rPr>
          <w:rFonts w:ascii="Arial" w:eastAsia="Times New Roman" w:hAnsi="Arial" w:cs="Arial"/>
          <w:lang w:val="et-EE"/>
        </w:rPr>
        <w:t>tu jagamine üheksaks</w:t>
      </w:r>
      <w:r w:rsidR="00E64F2D" w:rsidRPr="00CF7552">
        <w:rPr>
          <w:rFonts w:ascii="Arial" w:eastAsia="Times New Roman" w:hAnsi="Arial" w:cs="Arial"/>
          <w:lang w:val="et-EE"/>
        </w:rPr>
        <w:t xml:space="preserve"> maaüksuseks.</w:t>
      </w:r>
    </w:p>
    <w:p w:rsidR="00E64F2D" w:rsidRPr="00CF7552" w:rsidRDefault="00E64F2D" w:rsidP="00692AE1">
      <w:pPr>
        <w:autoSpaceDE w:val="0"/>
        <w:autoSpaceDN w:val="0"/>
        <w:adjustRightInd w:val="0"/>
        <w:spacing w:before="0" w:after="0"/>
        <w:jc w:val="both"/>
        <w:rPr>
          <w:rFonts w:ascii="Arial" w:eastAsia="Times New Roman" w:hAnsi="Arial" w:cs="Arial"/>
          <w:lang w:val="et-EE"/>
        </w:rPr>
      </w:pPr>
    </w:p>
    <w:p w:rsidR="00DE117A" w:rsidRPr="00CF7552" w:rsidRDefault="006E53B3" w:rsidP="00E64F2D">
      <w:pPr>
        <w:pStyle w:val="Heading2"/>
        <w:numPr>
          <w:ilvl w:val="1"/>
          <w:numId w:val="7"/>
        </w:numPr>
        <w:tabs>
          <w:tab w:val="left" w:pos="426"/>
        </w:tabs>
        <w:spacing w:before="0"/>
        <w:ind w:left="431" w:hanging="431"/>
        <w:jc w:val="both"/>
        <w:rPr>
          <w:rFonts w:ascii="Arial" w:hAnsi="Arial" w:cs="Arial"/>
          <w:color w:val="auto"/>
          <w:sz w:val="22"/>
          <w:szCs w:val="22"/>
          <w:lang w:val="et-EE"/>
        </w:rPr>
      </w:pPr>
      <w:bookmarkStart w:id="12" w:name="_Toc12962481"/>
      <w:r w:rsidRPr="00CF7552">
        <w:rPr>
          <w:rFonts w:ascii="Arial" w:hAnsi="Arial" w:cs="Arial"/>
          <w:color w:val="auto"/>
          <w:sz w:val="22"/>
          <w:szCs w:val="22"/>
          <w:lang w:val="et-EE"/>
        </w:rPr>
        <w:t>Krundijaotus</w:t>
      </w:r>
      <w:bookmarkEnd w:id="12"/>
    </w:p>
    <w:p w:rsidR="00FF663B" w:rsidRDefault="0055584D" w:rsidP="00692AE1">
      <w:p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Käesoleva planeeringu tulemusena määratakse krundile ehitusõigus, sihtotstarve, hoonete korruselisus ning hoonete alune pind. Määratakse hoonestamiseks lubatud ala, seadusest tulenevad kitsendused ja servituudid. Maksimaalne lubatud ehitisealune pind tuleneb krundi suurusest.</w:t>
      </w:r>
      <w:r w:rsidR="00692AE1" w:rsidRPr="00CF7552">
        <w:rPr>
          <w:rFonts w:ascii="Arial" w:eastAsia="Times New Roman" w:hAnsi="Arial" w:cs="Arial"/>
          <w:lang w:val="et-EE" w:eastAsia="ar-SA"/>
        </w:rPr>
        <w:t xml:space="preserve"> Moodustada viis</w:t>
      </w:r>
      <w:r w:rsidR="00910F15" w:rsidRPr="00CF7552">
        <w:rPr>
          <w:rFonts w:ascii="Arial" w:eastAsia="Times New Roman" w:hAnsi="Arial" w:cs="Arial"/>
          <w:lang w:val="et-EE" w:eastAsia="ar-SA"/>
        </w:rPr>
        <w:t xml:space="preserve"> elamumaa,</w:t>
      </w:r>
      <w:r w:rsidR="00F02D4F" w:rsidRPr="00CF7552">
        <w:rPr>
          <w:rFonts w:ascii="Arial" w:eastAsia="Times New Roman" w:hAnsi="Arial" w:cs="Arial"/>
          <w:lang w:val="et-EE" w:eastAsia="ar-SA"/>
        </w:rPr>
        <w:t xml:space="preserve"> </w:t>
      </w:r>
      <w:r w:rsidR="00295A4A" w:rsidRPr="00CF7552">
        <w:rPr>
          <w:rFonts w:ascii="Arial" w:eastAsia="Times New Roman" w:hAnsi="Arial" w:cs="Arial"/>
          <w:lang w:val="et-EE" w:eastAsia="ar-SA"/>
        </w:rPr>
        <w:t>kaks transpordimaa</w:t>
      </w:r>
      <w:r w:rsidR="00910F15" w:rsidRPr="00CF7552">
        <w:rPr>
          <w:rFonts w:ascii="Arial" w:eastAsia="Times New Roman" w:hAnsi="Arial" w:cs="Arial"/>
          <w:lang w:val="et-EE" w:eastAsia="ar-SA"/>
        </w:rPr>
        <w:t>, üks maatulundusmaa ja üks tootmismaa sihtotstarbega krunti</w:t>
      </w:r>
      <w:r w:rsidR="00295A4A" w:rsidRPr="00CF7552">
        <w:rPr>
          <w:rFonts w:ascii="Arial" w:eastAsia="Times New Roman" w:hAnsi="Arial" w:cs="Arial"/>
          <w:lang w:val="et-EE" w:eastAsia="ar-SA"/>
        </w:rPr>
        <w:t>.</w:t>
      </w:r>
    </w:p>
    <w:p w:rsidR="006E6244" w:rsidRPr="00CF7552" w:rsidRDefault="006E6244" w:rsidP="00692AE1">
      <w:pPr>
        <w:suppressAutoHyphens/>
        <w:spacing w:before="0" w:after="0"/>
        <w:jc w:val="both"/>
        <w:rPr>
          <w:rFonts w:ascii="Arial" w:eastAsia="Times New Roman" w:hAnsi="Arial" w:cs="Arial"/>
          <w:lang w:val="et-EE" w:eastAsia="ar-SA"/>
        </w:rPr>
      </w:pPr>
    </w:p>
    <w:p w:rsidR="00DE117A" w:rsidRPr="00CF7552" w:rsidRDefault="006E53B3" w:rsidP="00E64F2D">
      <w:pPr>
        <w:pStyle w:val="Heading2"/>
        <w:numPr>
          <w:ilvl w:val="1"/>
          <w:numId w:val="7"/>
        </w:numPr>
        <w:tabs>
          <w:tab w:val="left" w:pos="426"/>
        </w:tabs>
        <w:spacing w:before="0"/>
        <w:ind w:left="431" w:hanging="431"/>
        <w:jc w:val="both"/>
        <w:rPr>
          <w:rFonts w:ascii="Arial" w:hAnsi="Arial" w:cs="Arial"/>
          <w:color w:val="auto"/>
          <w:sz w:val="22"/>
          <w:szCs w:val="22"/>
          <w:lang w:val="et-EE"/>
        </w:rPr>
      </w:pPr>
      <w:bookmarkStart w:id="13" w:name="_Toc12962482"/>
      <w:r w:rsidRPr="00CF7552">
        <w:rPr>
          <w:rFonts w:ascii="Arial" w:hAnsi="Arial" w:cs="Arial"/>
          <w:color w:val="auto"/>
          <w:sz w:val="22"/>
          <w:szCs w:val="22"/>
          <w:lang w:val="et-EE"/>
        </w:rPr>
        <w:lastRenderedPageBreak/>
        <w:t>Krundi ehitusõigus</w:t>
      </w:r>
      <w:bookmarkEnd w:id="13"/>
    </w:p>
    <w:p w:rsidR="00B73752" w:rsidRPr="00CF7552" w:rsidRDefault="00B73752" w:rsidP="00E64F2D">
      <w:pPr>
        <w:spacing w:before="0" w:after="0"/>
        <w:rPr>
          <w:lang w:val="et-EE"/>
        </w:rPr>
      </w:pPr>
      <w:r w:rsidRPr="00CF7552">
        <w:rPr>
          <w:rFonts w:ascii="Arial" w:eastAsia="Times New Roman" w:hAnsi="Arial" w:cs="Arial"/>
          <w:lang w:val="et-EE"/>
        </w:rPr>
        <w:t>Elamumaale antakse ehitusõigus</w:t>
      </w:r>
      <w:r w:rsidR="00692AE1" w:rsidRPr="00CF7552">
        <w:rPr>
          <w:rFonts w:ascii="Arial" w:eastAsia="Times New Roman" w:hAnsi="Arial" w:cs="Arial"/>
          <w:lang w:val="et-EE"/>
        </w:rPr>
        <w:t xml:space="preserve"> ühe üksikelamu ja kahe </w:t>
      </w:r>
      <w:r w:rsidRPr="00CF7552">
        <w:rPr>
          <w:rFonts w:ascii="Arial" w:eastAsia="Times New Roman" w:hAnsi="Arial" w:cs="Arial"/>
          <w:lang w:val="et-EE"/>
        </w:rPr>
        <w:t>abihoonete ehitamiseks</w:t>
      </w:r>
      <w:r w:rsidR="00692AE1" w:rsidRPr="00CF7552">
        <w:rPr>
          <w:rFonts w:ascii="Arial" w:eastAsia="Times New Roman" w:hAnsi="Arial" w:cs="Arial"/>
          <w:lang w:val="et-EE"/>
        </w:rPr>
        <w:t>.</w:t>
      </w:r>
    </w:p>
    <w:p w:rsidR="00B73752" w:rsidRPr="00CF7552" w:rsidRDefault="00B73752" w:rsidP="00692AE1">
      <w:pPr>
        <w:pStyle w:val="Normal12pt"/>
        <w:jc w:val="both"/>
        <w:rPr>
          <w:rFonts w:ascii="Arial" w:hAnsi="Arial" w:cs="Arial"/>
          <w:sz w:val="22"/>
          <w:szCs w:val="22"/>
        </w:rPr>
      </w:pPr>
      <w:r w:rsidRPr="00CF7552">
        <w:rPr>
          <w:rFonts w:ascii="Arial" w:hAnsi="Arial" w:cs="Arial"/>
          <w:sz w:val="22"/>
          <w:szCs w:val="22"/>
        </w:rPr>
        <w:t>Ehitusõiguste määramisel on hoonestusala valitud selliselt, et krundile antud ehitusõigust oleks võimalik maksimaalselt kasutada ning jäetud võimalus hoonet paigutada mitmel viisil. Hoonestusala võimaldab ülejäänud krundipinda kasutada haljasala ja parkla rajamiseks.</w:t>
      </w:r>
    </w:p>
    <w:p w:rsidR="006E53B3" w:rsidRPr="00CF7552" w:rsidRDefault="006E53B3" w:rsidP="004904EA">
      <w:pPr>
        <w:spacing w:before="0" w:after="0"/>
        <w:jc w:val="both"/>
        <w:rPr>
          <w:rFonts w:ascii="Arial" w:hAnsi="Arial" w:cs="Arial"/>
          <w:lang w:val="et-EE"/>
        </w:rPr>
      </w:pPr>
    </w:p>
    <w:p w:rsidR="0055584D" w:rsidRPr="00CF7552" w:rsidRDefault="0055584D" w:rsidP="0055584D">
      <w:pPr>
        <w:autoSpaceDE w:val="0"/>
        <w:autoSpaceDN w:val="0"/>
        <w:adjustRightInd w:val="0"/>
        <w:spacing w:before="0" w:after="0"/>
        <w:jc w:val="both"/>
        <w:rPr>
          <w:rFonts w:ascii="Arial" w:eastAsia="Times New Roman" w:hAnsi="Arial" w:cs="Arial"/>
          <w:b/>
          <w:u w:val="single"/>
          <w:lang w:val="et-EE"/>
        </w:rPr>
      </w:pPr>
      <w:r w:rsidRPr="00CF7552">
        <w:rPr>
          <w:rFonts w:ascii="Arial" w:eastAsia="Times New Roman" w:hAnsi="Arial" w:cs="Arial"/>
          <w:b/>
          <w:u w:val="single"/>
          <w:lang w:val="et-EE"/>
        </w:rPr>
        <w:t xml:space="preserve">Krunt </w:t>
      </w:r>
      <w:r w:rsidR="00AF10F3">
        <w:rPr>
          <w:rFonts w:ascii="Arial" w:eastAsia="Times New Roman" w:hAnsi="Arial" w:cs="Arial"/>
          <w:b/>
          <w:u w:val="single"/>
          <w:lang w:val="et-EE"/>
        </w:rPr>
        <w:t xml:space="preserve">pos. </w:t>
      </w:r>
      <w:r w:rsidR="00BE5189" w:rsidRPr="00CF7552">
        <w:rPr>
          <w:rFonts w:ascii="Arial" w:eastAsia="Times New Roman" w:hAnsi="Arial" w:cs="Arial"/>
          <w:b/>
          <w:u w:val="single"/>
          <w:lang w:val="et-EE"/>
        </w:rPr>
        <w:t>1</w:t>
      </w:r>
    </w:p>
    <w:p w:rsidR="0055584D" w:rsidRPr="00CF7552" w:rsidRDefault="00E80C64"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Krundi suurus</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t>18</w:t>
      </w:r>
      <w:r w:rsidR="008F7112">
        <w:rPr>
          <w:rFonts w:ascii="Arial" w:eastAsia="Times New Roman" w:hAnsi="Arial" w:cs="Arial"/>
          <w:lang w:val="et-EE"/>
        </w:rPr>
        <w:t>50</w:t>
      </w:r>
      <w:r w:rsidR="0055584D" w:rsidRPr="00CF7552">
        <w:rPr>
          <w:rFonts w:ascii="Arial" w:eastAsia="Times New Roman" w:hAnsi="Arial" w:cs="Arial"/>
          <w:lang w:val="et-EE"/>
        </w:rPr>
        <w:t xml:space="preserve"> m²</w:t>
      </w:r>
    </w:p>
    <w:p w:rsidR="0055584D" w:rsidRPr="00CF7552" w:rsidRDefault="00B90E71" w:rsidP="0055584D">
      <w:pPr>
        <w:autoSpaceDE w:val="0"/>
        <w:autoSpaceDN w:val="0"/>
        <w:adjustRightInd w:val="0"/>
        <w:spacing w:before="0" w:after="0"/>
        <w:jc w:val="both"/>
        <w:rPr>
          <w:rFonts w:ascii="Arial" w:eastAsia="Times New Roman" w:hAnsi="Arial" w:cs="Arial"/>
          <w:lang w:val="et-EE"/>
        </w:rPr>
      </w:pPr>
      <w:r>
        <w:rPr>
          <w:rFonts w:ascii="Arial" w:eastAsia="Times New Roman" w:hAnsi="Arial" w:cs="Arial"/>
          <w:lang w:val="et-EE"/>
        </w:rPr>
        <w:t>Maakasutuse sihtotstarve</w:t>
      </w:r>
      <w:r>
        <w:rPr>
          <w:rFonts w:ascii="Arial" w:eastAsia="Times New Roman" w:hAnsi="Arial" w:cs="Arial"/>
          <w:lang w:val="et-EE"/>
        </w:rPr>
        <w:tab/>
        <w:t>E 100%</w:t>
      </w:r>
    </w:p>
    <w:p w:rsidR="0055584D" w:rsidRPr="00CF7552" w:rsidRDefault="00992DC6"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Hoonete arv</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004855C6" w:rsidRPr="00CF7552">
        <w:rPr>
          <w:rFonts w:ascii="Arial" w:eastAsia="Times New Roman" w:hAnsi="Arial" w:cs="Arial"/>
          <w:lang w:val="et-EE"/>
        </w:rPr>
        <w:t>1 põhihoone + 2 abihoonet</w:t>
      </w:r>
    </w:p>
    <w:p w:rsidR="0055584D" w:rsidRPr="00CF7552" w:rsidRDefault="00AD6ADE" w:rsidP="0055584D">
      <w:pPr>
        <w:autoSpaceDE w:val="0"/>
        <w:autoSpaceDN w:val="0"/>
        <w:adjustRightInd w:val="0"/>
        <w:spacing w:before="0" w:after="0"/>
        <w:jc w:val="both"/>
        <w:rPr>
          <w:rFonts w:ascii="Arial" w:eastAsia="Times New Roman" w:hAnsi="Arial" w:cs="Arial"/>
          <w:lang w:val="et-EE"/>
        </w:rPr>
      </w:pPr>
      <w:r>
        <w:rPr>
          <w:rFonts w:ascii="Arial" w:eastAsia="Times New Roman" w:hAnsi="Arial" w:cs="Arial"/>
          <w:lang w:val="et-EE"/>
        </w:rPr>
        <w:t>Ehitisealune pind</w:t>
      </w:r>
      <w:r>
        <w:rPr>
          <w:rFonts w:ascii="Arial" w:eastAsia="Times New Roman" w:hAnsi="Arial" w:cs="Arial"/>
          <w:lang w:val="et-EE"/>
        </w:rPr>
        <w:tab/>
      </w:r>
      <w:r>
        <w:rPr>
          <w:rFonts w:ascii="Arial" w:eastAsia="Times New Roman" w:hAnsi="Arial" w:cs="Arial"/>
          <w:lang w:val="et-EE"/>
        </w:rPr>
        <w:tab/>
        <w:t>2</w:t>
      </w:r>
      <w:r w:rsidR="0055584D" w:rsidRPr="00CF7552">
        <w:rPr>
          <w:rFonts w:ascii="Arial" w:eastAsia="Times New Roman" w:hAnsi="Arial" w:cs="Arial"/>
          <w:lang w:val="et-EE"/>
        </w:rPr>
        <w:t>50 m²</w:t>
      </w:r>
    </w:p>
    <w:p w:rsidR="0055584D" w:rsidRPr="00CF7552" w:rsidRDefault="0055584D"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Korruselisus</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t>2k</w:t>
      </w:r>
    </w:p>
    <w:p w:rsidR="0055584D" w:rsidRPr="00CF7552" w:rsidRDefault="0055584D"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Kõrgus</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00992DC6" w:rsidRPr="00CF7552">
        <w:rPr>
          <w:rFonts w:ascii="Arial" w:eastAsia="Times New Roman" w:hAnsi="Arial" w:cs="Arial"/>
          <w:lang w:val="et-EE"/>
        </w:rPr>
        <w:t>elamu – 8 m, abihoone – 5 m</w:t>
      </w:r>
    </w:p>
    <w:p w:rsidR="00B10138" w:rsidRPr="00CF7552" w:rsidRDefault="00B10138"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Abihoonete maksimaalne ehitisealune pind 80 m²</w:t>
      </w:r>
    </w:p>
    <w:p w:rsidR="0055584D" w:rsidRPr="00CF7552" w:rsidRDefault="0055584D" w:rsidP="0055584D">
      <w:pPr>
        <w:spacing w:before="0" w:after="0"/>
        <w:jc w:val="both"/>
        <w:rPr>
          <w:rFonts w:ascii="Arial" w:eastAsia="Times New Roman" w:hAnsi="Arial" w:cs="Arial"/>
          <w:lang w:val="et-EE"/>
        </w:rPr>
      </w:pPr>
      <w:r w:rsidRPr="00CF7552">
        <w:rPr>
          <w:rFonts w:ascii="Arial" w:eastAsia="Times New Roman" w:hAnsi="Arial" w:cs="Arial"/>
          <w:lang w:val="et-EE"/>
        </w:rPr>
        <w:t>Normikohane parkimiskohtade vajadus on lahendatud omal krundil.</w:t>
      </w:r>
    </w:p>
    <w:p w:rsidR="0055584D" w:rsidRPr="00CF7552" w:rsidRDefault="0055584D" w:rsidP="0055584D">
      <w:pPr>
        <w:spacing w:before="0" w:after="0"/>
        <w:jc w:val="both"/>
        <w:rPr>
          <w:rFonts w:ascii="Arial" w:eastAsia="Times New Roman" w:hAnsi="Arial" w:cs="Arial"/>
          <w:lang w:val="et-EE"/>
        </w:rPr>
      </w:pPr>
    </w:p>
    <w:p w:rsidR="0055584D" w:rsidRPr="00CF7552" w:rsidRDefault="0055584D" w:rsidP="0055584D">
      <w:pPr>
        <w:autoSpaceDE w:val="0"/>
        <w:autoSpaceDN w:val="0"/>
        <w:adjustRightInd w:val="0"/>
        <w:spacing w:before="0" w:after="0"/>
        <w:jc w:val="both"/>
        <w:rPr>
          <w:rFonts w:ascii="Arial" w:eastAsia="Times New Roman" w:hAnsi="Arial" w:cs="Arial"/>
          <w:b/>
          <w:u w:val="single"/>
          <w:lang w:val="et-EE"/>
        </w:rPr>
      </w:pPr>
      <w:r w:rsidRPr="00CF7552">
        <w:rPr>
          <w:rFonts w:ascii="Arial" w:eastAsia="Times New Roman" w:hAnsi="Arial" w:cs="Arial"/>
          <w:b/>
          <w:u w:val="single"/>
          <w:lang w:val="et-EE"/>
        </w:rPr>
        <w:t xml:space="preserve">Krunt </w:t>
      </w:r>
      <w:r w:rsidR="00AF10F3">
        <w:rPr>
          <w:rFonts w:ascii="Arial" w:eastAsia="Times New Roman" w:hAnsi="Arial" w:cs="Arial"/>
          <w:b/>
          <w:u w:val="single"/>
          <w:lang w:val="et-EE"/>
        </w:rPr>
        <w:t xml:space="preserve">pos. </w:t>
      </w:r>
      <w:r w:rsidRPr="00CF7552">
        <w:rPr>
          <w:rFonts w:ascii="Arial" w:eastAsia="Times New Roman" w:hAnsi="Arial" w:cs="Arial"/>
          <w:b/>
          <w:u w:val="single"/>
          <w:lang w:val="et-EE"/>
        </w:rPr>
        <w:t>2</w:t>
      </w:r>
    </w:p>
    <w:p w:rsidR="0055584D" w:rsidRPr="00CF7552" w:rsidRDefault="0055584D"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Krundi suurus</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t>1575 m²</w:t>
      </w:r>
    </w:p>
    <w:p w:rsidR="0055584D" w:rsidRPr="00CF7552" w:rsidRDefault="00B90E71" w:rsidP="0055584D">
      <w:pPr>
        <w:autoSpaceDE w:val="0"/>
        <w:autoSpaceDN w:val="0"/>
        <w:adjustRightInd w:val="0"/>
        <w:spacing w:before="0" w:after="0"/>
        <w:jc w:val="both"/>
        <w:rPr>
          <w:rFonts w:ascii="Arial" w:eastAsia="Times New Roman" w:hAnsi="Arial" w:cs="Arial"/>
          <w:lang w:val="et-EE"/>
        </w:rPr>
      </w:pPr>
      <w:r>
        <w:rPr>
          <w:rFonts w:ascii="Arial" w:eastAsia="Times New Roman" w:hAnsi="Arial" w:cs="Arial"/>
          <w:lang w:val="et-EE"/>
        </w:rPr>
        <w:t>Maakasutuse sihtotstarve</w:t>
      </w:r>
      <w:r>
        <w:rPr>
          <w:rFonts w:ascii="Arial" w:eastAsia="Times New Roman" w:hAnsi="Arial" w:cs="Arial"/>
          <w:lang w:val="et-EE"/>
        </w:rPr>
        <w:tab/>
        <w:t>E 100%</w:t>
      </w:r>
    </w:p>
    <w:p w:rsidR="0055584D" w:rsidRPr="00CF7552" w:rsidRDefault="00F84255"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Hoonete arv</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004855C6" w:rsidRPr="00CF7552">
        <w:rPr>
          <w:rFonts w:ascii="Arial" w:eastAsia="Times New Roman" w:hAnsi="Arial" w:cs="Arial"/>
          <w:lang w:val="et-EE"/>
        </w:rPr>
        <w:t>1 põhihoone + 2 abihoonet</w:t>
      </w:r>
    </w:p>
    <w:p w:rsidR="0055584D" w:rsidRPr="00CF7552" w:rsidRDefault="00AD6ADE" w:rsidP="0055584D">
      <w:pPr>
        <w:autoSpaceDE w:val="0"/>
        <w:autoSpaceDN w:val="0"/>
        <w:adjustRightInd w:val="0"/>
        <w:spacing w:before="0" w:after="0"/>
        <w:jc w:val="both"/>
        <w:rPr>
          <w:rFonts w:ascii="Arial" w:eastAsia="Times New Roman" w:hAnsi="Arial" w:cs="Arial"/>
          <w:lang w:val="et-EE"/>
        </w:rPr>
      </w:pPr>
      <w:r>
        <w:rPr>
          <w:rFonts w:ascii="Arial" w:eastAsia="Times New Roman" w:hAnsi="Arial" w:cs="Arial"/>
          <w:lang w:val="et-EE"/>
        </w:rPr>
        <w:t>Ehitisealune pind</w:t>
      </w:r>
      <w:r>
        <w:rPr>
          <w:rFonts w:ascii="Arial" w:eastAsia="Times New Roman" w:hAnsi="Arial" w:cs="Arial"/>
          <w:lang w:val="et-EE"/>
        </w:rPr>
        <w:tab/>
      </w:r>
      <w:r>
        <w:rPr>
          <w:rFonts w:ascii="Arial" w:eastAsia="Times New Roman" w:hAnsi="Arial" w:cs="Arial"/>
          <w:lang w:val="et-EE"/>
        </w:rPr>
        <w:tab/>
        <w:t>2</w:t>
      </w:r>
      <w:r w:rsidR="00E6125D">
        <w:rPr>
          <w:rFonts w:ascii="Arial" w:eastAsia="Times New Roman" w:hAnsi="Arial" w:cs="Arial"/>
          <w:lang w:val="et-EE"/>
        </w:rPr>
        <w:t>35</w:t>
      </w:r>
      <w:r w:rsidR="0055584D" w:rsidRPr="00CF7552">
        <w:rPr>
          <w:rFonts w:ascii="Arial" w:eastAsia="Times New Roman" w:hAnsi="Arial" w:cs="Arial"/>
          <w:lang w:val="et-EE"/>
        </w:rPr>
        <w:t xml:space="preserve"> m²</w:t>
      </w:r>
    </w:p>
    <w:p w:rsidR="0055584D" w:rsidRPr="00CF7552" w:rsidRDefault="0055584D"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Korruselisus</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t>2</w:t>
      </w:r>
      <w:r w:rsidR="00992DC6" w:rsidRPr="00CF7552">
        <w:rPr>
          <w:rFonts w:ascii="Arial" w:eastAsia="Times New Roman" w:hAnsi="Arial" w:cs="Arial"/>
          <w:lang w:val="et-EE"/>
        </w:rPr>
        <w:t>k</w:t>
      </w:r>
    </w:p>
    <w:p w:rsidR="0055584D" w:rsidRPr="00CF7552" w:rsidRDefault="0055584D"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Kõrgus</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00992DC6" w:rsidRPr="00CF7552">
        <w:rPr>
          <w:rFonts w:ascii="Arial" w:eastAsia="Times New Roman" w:hAnsi="Arial" w:cs="Arial"/>
          <w:lang w:val="et-EE"/>
        </w:rPr>
        <w:t>elamu – 8 m, abihoone – 5 m</w:t>
      </w:r>
    </w:p>
    <w:p w:rsidR="00F84255" w:rsidRPr="00CF7552" w:rsidRDefault="00F84255"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Abihoonete maksimaalne ehitisealune pind 80 m</w:t>
      </w:r>
      <w:r w:rsidR="00B10138" w:rsidRPr="00CF7552">
        <w:rPr>
          <w:rFonts w:ascii="Arial" w:eastAsia="Times New Roman" w:hAnsi="Arial" w:cs="Arial"/>
          <w:lang w:val="et-EE"/>
        </w:rPr>
        <w:t>²</w:t>
      </w:r>
    </w:p>
    <w:p w:rsidR="0055584D" w:rsidRPr="00CF7552" w:rsidRDefault="0055584D" w:rsidP="0055584D">
      <w:pPr>
        <w:spacing w:before="0" w:after="0"/>
        <w:jc w:val="both"/>
        <w:rPr>
          <w:rFonts w:ascii="Arial" w:eastAsia="Times New Roman" w:hAnsi="Arial" w:cs="Arial"/>
          <w:lang w:val="et-EE"/>
        </w:rPr>
      </w:pPr>
      <w:r w:rsidRPr="00CF7552">
        <w:rPr>
          <w:rFonts w:ascii="Arial" w:eastAsia="Times New Roman" w:hAnsi="Arial" w:cs="Arial"/>
          <w:lang w:val="et-EE"/>
        </w:rPr>
        <w:t>Normikohane parkimiskohtade vajadus on lahendatud omal krundil.</w:t>
      </w:r>
    </w:p>
    <w:p w:rsidR="0055584D" w:rsidRPr="00CF7552" w:rsidRDefault="0055584D" w:rsidP="0055584D">
      <w:pPr>
        <w:spacing w:before="0" w:after="0"/>
        <w:jc w:val="both"/>
        <w:rPr>
          <w:rFonts w:ascii="Arial" w:eastAsia="Times New Roman" w:hAnsi="Arial" w:cs="Arial"/>
          <w:lang w:val="et-EE"/>
        </w:rPr>
      </w:pPr>
    </w:p>
    <w:p w:rsidR="0055584D" w:rsidRPr="00CF7552" w:rsidRDefault="0055584D" w:rsidP="0055584D">
      <w:pPr>
        <w:autoSpaceDE w:val="0"/>
        <w:autoSpaceDN w:val="0"/>
        <w:adjustRightInd w:val="0"/>
        <w:spacing w:before="0" w:after="0"/>
        <w:jc w:val="both"/>
        <w:rPr>
          <w:rFonts w:ascii="Arial" w:eastAsia="Times New Roman" w:hAnsi="Arial" w:cs="Arial"/>
          <w:b/>
          <w:u w:val="single"/>
          <w:lang w:val="et-EE"/>
        </w:rPr>
      </w:pPr>
      <w:r w:rsidRPr="00CF7552">
        <w:rPr>
          <w:rFonts w:ascii="Arial" w:eastAsia="Times New Roman" w:hAnsi="Arial" w:cs="Arial"/>
          <w:b/>
          <w:u w:val="single"/>
          <w:lang w:val="et-EE"/>
        </w:rPr>
        <w:t xml:space="preserve">Krunt </w:t>
      </w:r>
      <w:r w:rsidR="00AF10F3">
        <w:rPr>
          <w:rFonts w:ascii="Arial" w:eastAsia="Times New Roman" w:hAnsi="Arial" w:cs="Arial"/>
          <w:b/>
          <w:u w:val="single"/>
          <w:lang w:val="et-EE"/>
        </w:rPr>
        <w:t xml:space="preserve">pos. </w:t>
      </w:r>
      <w:r w:rsidRPr="00CF7552">
        <w:rPr>
          <w:rFonts w:ascii="Arial" w:eastAsia="Times New Roman" w:hAnsi="Arial" w:cs="Arial"/>
          <w:b/>
          <w:u w:val="single"/>
          <w:lang w:val="et-EE"/>
        </w:rPr>
        <w:t>3</w:t>
      </w:r>
    </w:p>
    <w:p w:rsidR="0055584D" w:rsidRPr="00CF7552" w:rsidRDefault="00E80C64"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Krundi suurus</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008F7112">
        <w:rPr>
          <w:rFonts w:ascii="Arial" w:eastAsia="Times New Roman" w:hAnsi="Arial" w:cs="Arial"/>
          <w:lang w:val="et-EE"/>
        </w:rPr>
        <w:t>1880</w:t>
      </w:r>
      <w:r w:rsidR="0055584D" w:rsidRPr="00CF7552">
        <w:rPr>
          <w:rFonts w:ascii="Arial" w:eastAsia="Times New Roman" w:hAnsi="Arial" w:cs="Arial"/>
          <w:lang w:val="et-EE"/>
        </w:rPr>
        <w:t xml:space="preserve"> m²</w:t>
      </w:r>
    </w:p>
    <w:p w:rsidR="0055584D" w:rsidRPr="00CF7552" w:rsidRDefault="00B90E71" w:rsidP="0055584D">
      <w:pPr>
        <w:autoSpaceDE w:val="0"/>
        <w:autoSpaceDN w:val="0"/>
        <w:adjustRightInd w:val="0"/>
        <w:spacing w:before="0" w:after="0"/>
        <w:jc w:val="both"/>
        <w:rPr>
          <w:rFonts w:ascii="Arial" w:eastAsia="Times New Roman" w:hAnsi="Arial" w:cs="Arial"/>
          <w:lang w:val="et-EE"/>
        </w:rPr>
      </w:pPr>
      <w:r>
        <w:rPr>
          <w:rFonts w:ascii="Arial" w:eastAsia="Times New Roman" w:hAnsi="Arial" w:cs="Arial"/>
          <w:lang w:val="et-EE"/>
        </w:rPr>
        <w:t>Maakasutuse sihtotstarve</w:t>
      </w:r>
      <w:r>
        <w:rPr>
          <w:rFonts w:ascii="Arial" w:eastAsia="Times New Roman" w:hAnsi="Arial" w:cs="Arial"/>
          <w:lang w:val="et-EE"/>
        </w:rPr>
        <w:tab/>
        <w:t>E 100%</w:t>
      </w:r>
    </w:p>
    <w:p w:rsidR="0055584D" w:rsidRPr="00CF7552" w:rsidRDefault="00992DC6"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Hoonete arv</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004855C6" w:rsidRPr="00CF7552">
        <w:rPr>
          <w:rFonts w:ascii="Arial" w:eastAsia="Times New Roman" w:hAnsi="Arial" w:cs="Arial"/>
          <w:lang w:val="et-EE"/>
        </w:rPr>
        <w:t>1 põhihoone + 2 abihoonet</w:t>
      </w:r>
    </w:p>
    <w:p w:rsidR="0055584D" w:rsidRPr="00CF7552" w:rsidRDefault="00AD6ADE" w:rsidP="0055584D">
      <w:pPr>
        <w:autoSpaceDE w:val="0"/>
        <w:autoSpaceDN w:val="0"/>
        <w:adjustRightInd w:val="0"/>
        <w:spacing w:before="0" w:after="0"/>
        <w:jc w:val="both"/>
        <w:rPr>
          <w:rFonts w:ascii="Arial" w:eastAsia="Times New Roman" w:hAnsi="Arial" w:cs="Arial"/>
          <w:lang w:val="et-EE"/>
        </w:rPr>
      </w:pPr>
      <w:r>
        <w:rPr>
          <w:rFonts w:ascii="Arial" w:eastAsia="Times New Roman" w:hAnsi="Arial" w:cs="Arial"/>
          <w:lang w:val="et-EE"/>
        </w:rPr>
        <w:t>Ehitisealune pind</w:t>
      </w:r>
      <w:r>
        <w:rPr>
          <w:rFonts w:ascii="Arial" w:eastAsia="Times New Roman" w:hAnsi="Arial" w:cs="Arial"/>
          <w:lang w:val="et-EE"/>
        </w:rPr>
        <w:tab/>
      </w:r>
      <w:r>
        <w:rPr>
          <w:rFonts w:ascii="Arial" w:eastAsia="Times New Roman" w:hAnsi="Arial" w:cs="Arial"/>
          <w:lang w:val="et-EE"/>
        </w:rPr>
        <w:tab/>
        <w:t>2</w:t>
      </w:r>
      <w:r w:rsidR="0055584D" w:rsidRPr="00CF7552">
        <w:rPr>
          <w:rFonts w:ascii="Arial" w:eastAsia="Times New Roman" w:hAnsi="Arial" w:cs="Arial"/>
          <w:lang w:val="et-EE"/>
        </w:rPr>
        <w:t>50 m²</w:t>
      </w:r>
    </w:p>
    <w:p w:rsidR="0055584D" w:rsidRPr="00CF7552" w:rsidRDefault="0055584D"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Korruselisus</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t>2</w:t>
      </w:r>
      <w:r w:rsidR="00992DC6" w:rsidRPr="00CF7552">
        <w:rPr>
          <w:rFonts w:ascii="Arial" w:eastAsia="Times New Roman" w:hAnsi="Arial" w:cs="Arial"/>
          <w:lang w:val="et-EE"/>
        </w:rPr>
        <w:t>k</w:t>
      </w:r>
    </w:p>
    <w:p w:rsidR="0055584D" w:rsidRPr="00CF7552" w:rsidRDefault="0055584D"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Kõrgus</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00992DC6" w:rsidRPr="00CF7552">
        <w:rPr>
          <w:rFonts w:ascii="Arial" w:eastAsia="Times New Roman" w:hAnsi="Arial" w:cs="Arial"/>
          <w:lang w:val="et-EE"/>
        </w:rPr>
        <w:t>elamu – 8 m, abihoone – 5 m</w:t>
      </w:r>
    </w:p>
    <w:p w:rsidR="00B10138" w:rsidRPr="00CF7552" w:rsidRDefault="00B10138"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Abihoonete maksimaalne ehitisealune pind 80 m²</w:t>
      </w:r>
    </w:p>
    <w:p w:rsidR="0055584D" w:rsidRPr="00CF7552" w:rsidRDefault="0055584D" w:rsidP="0055584D">
      <w:pPr>
        <w:spacing w:before="0" w:after="0"/>
        <w:jc w:val="both"/>
        <w:rPr>
          <w:rFonts w:ascii="Arial" w:eastAsia="Times New Roman" w:hAnsi="Arial" w:cs="Arial"/>
          <w:lang w:val="et-EE"/>
        </w:rPr>
      </w:pPr>
      <w:r w:rsidRPr="00CF7552">
        <w:rPr>
          <w:rFonts w:ascii="Arial" w:eastAsia="Times New Roman" w:hAnsi="Arial" w:cs="Arial"/>
          <w:lang w:val="et-EE"/>
        </w:rPr>
        <w:t>Normikohane parkimiskohtade vajadus on lahendatud omal krundil.</w:t>
      </w:r>
    </w:p>
    <w:p w:rsidR="0055584D" w:rsidRPr="00CF7552" w:rsidRDefault="0055584D" w:rsidP="0055584D">
      <w:pPr>
        <w:spacing w:before="0" w:after="0"/>
        <w:jc w:val="both"/>
        <w:rPr>
          <w:rFonts w:ascii="Arial" w:eastAsia="Times New Roman" w:hAnsi="Arial" w:cs="Arial"/>
          <w:lang w:val="et-EE"/>
        </w:rPr>
      </w:pPr>
    </w:p>
    <w:p w:rsidR="0055584D" w:rsidRPr="00CF7552" w:rsidRDefault="0055584D" w:rsidP="0055584D">
      <w:pPr>
        <w:autoSpaceDE w:val="0"/>
        <w:autoSpaceDN w:val="0"/>
        <w:adjustRightInd w:val="0"/>
        <w:spacing w:before="0" w:after="0"/>
        <w:jc w:val="both"/>
        <w:rPr>
          <w:rFonts w:ascii="Arial" w:eastAsia="Times New Roman" w:hAnsi="Arial" w:cs="Arial"/>
          <w:b/>
          <w:u w:val="single"/>
          <w:lang w:val="et-EE"/>
        </w:rPr>
      </w:pPr>
      <w:r w:rsidRPr="00CF7552">
        <w:rPr>
          <w:rFonts w:ascii="Arial" w:eastAsia="Times New Roman" w:hAnsi="Arial" w:cs="Arial"/>
          <w:b/>
          <w:u w:val="single"/>
          <w:lang w:val="et-EE"/>
        </w:rPr>
        <w:t xml:space="preserve">Krunt </w:t>
      </w:r>
      <w:r w:rsidR="00AF10F3">
        <w:rPr>
          <w:rFonts w:ascii="Arial" w:eastAsia="Times New Roman" w:hAnsi="Arial" w:cs="Arial"/>
          <w:b/>
          <w:u w:val="single"/>
          <w:lang w:val="et-EE"/>
        </w:rPr>
        <w:t xml:space="preserve">pos. </w:t>
      </w:r>
      <w:r w:rsidRPr="00CF7552">
        <w:rPr>
          <w:rFonts w:ascii="Arial" w:eastAsia="Times New Roman" w:hAnsi="Arial" w:cs="Arial"/>
          <w:b/>
          <w:u w:val="single"/>
          <w:lang w:val="et-EE"/>
        </w:rPr>
        <w:t>4</w:t>
      </w:r>
    </w:p>
    <w:p w:rsidR="0055584D" w:rsidRPr="00CF7552" w:rsidRDefault="008F7112" w:rsidP="0055584D">
      <w:pPr>
        <w:autoSpaceDE w:val="0"/>
        <w:autoSpaceDN w:val="0"/>
        <w:adjustRightInd w:val="0"/>
        <w:spacing w:before="0" w:after="0"/>
        <w:jc w:val="both"/>
        <w:rPr>
          <w:rFonts w:ascii="Arial" w:eastAsia="Times New Roman" w:hAnsi="Arial" w:cs="Arial"/>
          <w:lang w:val="et-EE"/>
        </w:rPr>
      </w:pPr>
      <w:r>
        <w:rPr>
          <w:rFonts w:ascii="Arial" w:eastAsia="Times New Roman" w:hAnsi="Arial" w:cs="Arial"/>
          <w:lang w:val="et-EE"/>
        </w:rPr>
        <w:t>Krundi suurus</w:t>
      </w:r>
      <w:r>
        <w:rPr>
          <w:rFonts w:ascii="Arial" w:eastAsia="Times New Roman" w:hAnsi="Arial" w:cs="Arial"/>
          <w:lang w:val="et-EE"/>
        </w:rPr>
        <w:tab/>
      </w:r>
      <w:r>
        <w:rPr>
          <w:rFonts w:ascii="Arial" w:eastAsia="Times New Roman" w:hAnsi="Arial" w:cs="Arial"/>
          <w:lang w:val="et-EE"/>
        </w:rPr>
        <w:tab/>
      </w:r>
      <w:r>
        <w:rPr>
          <w:rFonts w:ascii="Arial" w:eastAsia="Times New Roman" w:hAnsi="Arial" w:cs="Arial"/>
          <w:lang w:val="et-EE"/>
        </w:rPr>
        <w:tab/>
        <w:t>1610</w:t>
      </w:r>
      <w:r w:rsidR="0069503F" w:rsidRPr="00CF7552">
        <w:rPr>
          <w:rFonts w:ascii="Arial" w:eastAsia="Times New Roman" w:hAnsi="Arial" w:cs="Arial"/>
          <w:lang w:val="et-EE"/>
        </w:rPr>
        <w:t xml:space="preserve"> </w:t>
      </w:r>
      <w:r w:rsidR="0055584D" w:rsidRPr="00CF7552">
        <w:rPr>
          <w:rFonts w:ascii="Arial" w:eastAsia="Times New Roman" w:hAnsi="Arial" w:cs="Arial"/>
          <w:lang w:val="et-EE"/>
        </w:rPr>
        <w:t>m²</w:t>
      </w:r>
    </w:p>
    <w:p w:rsidR="0055584D" w:rsidRPr="00CF7552" w:rsidRDefault="00B90E71" w:rsidP="0055584D">
      <w:pPr>
        <w:autoSpaceDE w:val="0"/>
        <w:autoSpaceDN w:val="0"/>
        <w:adjustRightInd w:val="0"/>
        <w:spacing w:before="0" w:after="0"/>
        <w:jc w:val="both"/>
        <w:rPr>
          <w:rFonts w:ascii="Arial" w:eastAsia="Times New Roman" w:hAnsi="Arial" w:cs="Arial"/>
          <w:lang w:val="et-EE"/>
        </w:rPr>
      </w:pPr>
      <w:r>
        <w:rPr>
          <w:rFonts w:ascii="Arial" w:eastAsia="Times New Roman" w:hAnsi="Arial" w:cs="Arial"/>
          <w:lang w:val="et-EE"/>
        </w:rPr>
        <w:t>Maakasutuse sihtotstarve</w:t>
      </w:r>
      <w:r>
        <w:rPr>
          <w:rFonts w:ascii="Arial" w:eastAsia="Times New Roman" w:hAnsi="Arial" w:cs="Arial"/>
          <w:lang w:val="et-EE"/>
        </w:rPr>
        <w:tab/>
        <w:t>E 100%</w:t>
      </w:r>
    </w:p>
    <w:p w:rsidR="0055584D" w:rsidRPr="00CF7552" w:rsidRDefault="00992DC6"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Hoonete arv</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004855C6" w:rsidRPr="00CF7552">
        <w:rPr>
          <w:rFonts w:ascii="Arial" w:eastAsia="Times New Roman" w:hAnsi="Arial" w:cs="Arial"/>
          <w:lang w:val="et-EE"/>
        </w:rPr>
        <w:t>1 põhihoone + 2 abihoonet</w:t>
      </w:r>
    </w:p>
    <w:p w:rsidR="0055584D" w:rsidRPr="00CF7552" w:rsidRDefault="00AD6ADE" w:rsidP="0055584D">
      <w:pPr>
        <w:autoSpaceDE w:val="0"/>
        <w:autoSpaceDN w:val="0"/>
        <w:adjustRightInd w:val="0"/>
        <w:spacing w:before="0" w:after="0"/>
        <w:jc w:val="both"/>
        <w:rPr>
          <w:rFonts w:ascii="Arial" w:eastAsia="Times New Roman" w:hAnsi="Arial" w:cs="Arial"/>
          <w:lang w:val="et-EE"/>
        </w:rPr>
      </w:pPr>
      <w:r>
        <w:rPr>
          <w:rFonts w:ascii="Arial" w:eastAsia="Times New Roman" w:hAnsi="Arial" w:cs="Arial"/>
          <w:lang w:val="et-EE"/>
        </w:rPr>
        <w:t>Ehitisealune pind</w:t>
      </w:r>
      <w:r>
        <w:rPr>
          <w:rFonts w:ascii="Arial" w:eastAsia="Times New Roman" w:hAnsi="Arial" w:cs="Arial"/>
          <w:lang w:val="et-EE"/>
        </w:rPr>
        <w:tab/>
      </w:r>
      <w:r>
        <w:rPr>
          <w:rFonts w:ascii="Arial" w:eastAsia="Times New Roman" w:hAnsi="Arial" w:cs="Arial"/>
          <w:lang w:val="et-EE"/>
        </w:rPr>
        <w:tab/>
        <w:t>2</w:t>
      </w:r>
      <w:r w:rsidR="00E6125D">
        <w:rPr>
          <w:rFonts w:ascii="Arial" w:eastAsia="Times New Roman" w:hAnsi="Arial" w:cs="Arial"/>
          <w:lang w:val="et-EE"/>
        </w:rPr>
        <w:t>4</w:t>
      </w:r>
      <w:r w:rsidR="0055584D" w:rsidRPr="00CF7552">
        <w:rPr>
          <w:rFonts w:ascii="Arial" w:eastAsia="Times New Roman" w:hAnsi="Arial" w:cs="Arial"/>
          <w:lang w:val="et-EE"/>
        </w:rPr>
        <w:t>0 m²</w:t>
      </w:r>
    </w:p>
    <w:p w:rsidR="0055584D" w:rsidRPr="00CF7552" w:rsidRDefault="0055584D"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Korruselisus</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t>2</w:t>
      </w:r>
      <w:r w:rsidR="00992DC6" w:rsidRPr="00CF7552">
        <w:rPr>
          <w:rFonts w:ascii="Arial" w:eastAsia="Times New Roman" w:hAnsi="Arial" w:cs="Arial"/>
          <w:lang w:val="et-EE"/>
        </w:rPr>
        <w:t>k</w:t>
      </w:r>
    </w:p>
    <w:p w:rsidR="0055584D" w:rsidRPr="00CF7552" w:rsidRDefault="00B10138"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Kõrgus</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00992DC6" w:rsidRPr="00CF7552">
        <w:rPr>
          <w:rFonts w:ascii="Arial" w:eastAsia="Times New Roman" w:hAnsi="Arial" w:cs="Arial"/>
          <w:lang w:val="et-EE"/>
        </w:rPr>
        <w:t>elamu – 8 m, abihoone – 5 m</w:t>
      </w:r>
    </w:p>
    <w:p w:rsidR="00B10138" w:rsidRPr="00CF7552" w:rsidRDefault="00B10138"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Abihoonete maksimaalne ehitisealune pind 80 m²</w:t>
      </w:r>
    </w:p>
    <w:p w:rsidR="0055584D" w:rsidRDefault="0055584D" w:rsidP="0055584D">
      <w:pPr>
        <w:spacing w:before="0" w:after="0"/>
        <w:jc w:val="both"/>
        <w:rPr>
          <w:rFonts w:ascii="Arial" w:eastAsia="Times New Roman" w:hAnsi="Arial" w:cs="Arial"/>
          <w:lang w:val="et-EE"/>
        </w:rPr>
      </w:pPr>
      <w:r w:rsidRPr="00CF7552">
        <w:rPr>
          <w:rFonts w:ascii="Arial" w:eastAsia="Times New Roman" w:hAnsi="Arial" w:cs="Arial"/>
          <w:lang w:val="et-EE"/>
        </w:rPr>
        <w:t>Normikohane parkimiskohtade vajadus on lahendatud omal krundil.</w:t>
      </w:r>
    </w:p>
    <w:p w:rsidR="0055584D" w:rsidRPr="00CF7552" w:rsidRDefault="0055584D" w:rsidP="0055584D">
      <w:pPr>
        <w:spacing w:before="0" w:after="0"/>
        <w:jc w:val="both"/>
        <w:rPr>
          <w:rFonts w:ascii="Arial" w:eastAsia="Times New Roman" w:hAnsi="Arial" w:cs="Arial"/>
          <w:lang w:val="et-EE"/>
        </w:rPr>
      </w:pPr>
    </w:p>
    <w:p w:rsidR="0055584D" w:rsidRPr="00CF7552" w:rsidRDefault="0055584D" w:rsidP="0055584D">
      <w:pPr>
        <w:autoSpaceDE w:val="0"/>
        <w:autoSpaceDN w:val="0"/>
        <w:adjustRightInd w:val="0"/>
        <w:spacing w:before="0" w:after="0"/>
        <w:jc w:val="both"/>
        <w:rPr>
          <w:rFonts w:ascii="Arial" w:eastAsia="Times New Roman" w:hAnsi="Arial" w:cs="Arial"/>
          <w:b/>
          <w:u w:val="single"/>
          <w:lang w:val="et-EE"/>
        </w:rPr>
      </w:pPr>
      <w:r w:rsidRPr="00CF7552">
        <w:rPr>
          <w:rFonts w:ascii="Arial" w:eastAsia="Times New Roman" w:hAnsi="Arial" w:cs="Arial"/>
          <w:b/>
          <w:u w:val="single"/>
          <w:lang w:val="et-EE"/>
        </w:rPr>
        <w:t xml:space="preserve">Krunt </w:t>
      </w:r>
      <w:r w:rsidR="00AF10F3">
        <w:rPr>
          <w:rFonts w:ascii="Arial" w:eastAsia="Times New Roman" w:hAnsi="Arial" w:cs="Arial"/>
          <w:b/>
          <w:u w:val="single"/>
          <w:lang w:val="et-EE"/>
        </w:rPr>
        <w:t xml:space="preserve">pos. </w:t>
      </w:r>
      <w:r w:rsidRPr="00CF7552">
        <w:rPr>
          <w:rFonts w:ascii="Arial" w:eastAsia="Times New Roman" w:hAnsi="Arial" w:cs="Arial"/>
          <w:b/>
          <w:u w:val="single"/>
          <w:lang w:val="et-EE"/>
        </w:rPr>
        <w:t>5</w:t>
      </w:r>
    </w:p>
    <w:p w:rsidR="0055584D" w:rsidRPr="00CF7552" w:rsidRDefault="00875B63" w:rsidP="0055584D">
      <w:pPr>
        <w:autoSpaceDE w:val="0"/>
        <w:autoSpaceDN w:val="0"/>
        <w:adjustRightInd w:val="0"/>
        <w:spacing w:before="0" w:after="0"/>
        <w:jc w:val="both"/>
        <w:rPr>
          <w:rFonts w:ascii="Arial" w:eastAsia="Times New Roman" w:hAnsi="Arial" w:cs="Arial"/>
          <w:lang w:val="et-EE"/>
        </w:rPr>
      </w:pPr>
      <w:r>
        <w:rPr>
          <w:rFonts w:ascii="Arial" w:eastAsia="Times New Roman" w:hAnsi="Arial" w:cs="Arial"/>
          <w:lang w:val="et-EE"/>
        </w:rPr>
        <w:t>Krundi suurus</w:t>
      </w:r>
      <w:r>
        <w:rPr>
          <w:rFonts w:ascii="Arial" w:eastAsia="Times New Roman" w:hAnsi="Arial" w:cs="Arial"/>
          <w:lang w:val="et-EE"/>
        </w:rPr>
        <w:tab/>
      </w:r>
      <w:r>
        <w:rPr>
          <w:rFonts w:ascii="Arial" w:eastAsia="Times New Roman" w:hAnsi="Arial" w:cs="Arial"/>
          <w:lang w:val="et-EE"/>
        </w:rPr>
        <w:tab/>
      </w:r>
      <w:r>
        <w:rPr>
          <w:rFonts w:ascii="Arial" w:eastAsia="Times New Roman" w:hAnsi="Arial" w:cs="Arial"/>
          <w:lang w:val="et-EE"/>
        </w:rPr>
        <w:tab/>
      </w:r>
      <w:r w:rsidR="008F7112">
        <w:rPr>
          <w:rFonts w:ascii="Arial" w:eastAsia="Times New Roman" w:hAnsi="Arial" w:cs="Arial"/>
          <w:lang w:val="et-EE"/>
        </w:rPr>
        <w:t>1705</w:t>
      </w:r>
      <w:r w:rsidR="0069503F" w:rsidRPr="00CF7552">
        <w:rPr>
          <w:rFonts w:ascii="Arial" w:eastAsia="Times New Roman" w:hAnsi="Arial" w:cs="Arial"/>
          <w:lang w:val="et-EE"/>
        </w:rPr>
        <w:t xml:space="preserve"> </w:t>
      </w:r>
      <w:r w:rsidR="0055584D" w:rsidRPr="00CF7552">
        <w:rPr>
          <w:rFonts w:ascii="Arial" w:eastAsia="Times New Roman" w:hAnsi="Arial" w:cs="Arial"/>
          <w:lang w:val="et-EE"/>
        </w:rPr>
        <w:t>m²</w:t>
      </w:r>
    </w:p>
    <w:p w:rsidR="0055584D" w:rsidRPr="00CF7552" w:rsidRDefault="00B90E71" w:rsidP="0055584D">
      <w:pPr>
        <w:autoSpaceDE w:val="0"/>
        <w:autoSpaceDN w:val="0"/>
        <w:adjustRightInd w:val="0"/>
        <w:spacing w:before="0" w:after="0"/>
        <w:jc w:val="both"/>
        <w:rPr>
          <w:rFonts w:ascii="Arial" w:eastAsia="Times New Roman" w:hAnsi="Arial" w:cs="Arial"/>
          <w:lang w:val="et-EE"/>
        </w:rPr>
      </w:pPr>
      <w:r>
        <w:rPr>
          <w:rFonts w:ascii="Arial" w:eastAsia="Times New Roman" w:hAnsi="Arial" w:cs="Arial"/>
          <w:lang w:val="et-EE"/>
        </w:rPr>
        <w:t>Maakasutuse sihtotstarve</w:t>
      </w:r>
      <w:r>
        <w:rPr>
          <w:rFonts w:ascii="Arial" w:eastAsia="Times New Roman" w:hAnsi="Arial" w:cs="Arial"/>
          <w:lang w:val="et-EE"/>
        </w:rPr>
        <w:tab/>
        <w:t>E 100%</w:t>
      </w:r>
    </w:p>
    <w:p w:rsidR="0055584D" w:rsidRPr="00CF7552" w:rsidRDefault="00992DC6"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Hoonete arv</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004855C6" w:rsidRPr="00CF7552">
        <w:rPr>
          <w:rFonts w:ascii="Arial" w:eastAsia="Times New Roman" w:hAnsi="Arial" w:cs="Arial"/>
          <w:lang w:val="et-EE"/>
        </w:rPr>
        <w:t>1 põhihoone + 2 abihoonet</w:t>
      </w:r>
    </w:p>
    <w:p w:rsidR="0055584D" w:rsidRPr="00CF7552" w:rsidRDefault="0055584D"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Ehitisealune pind</w:t>
      </w:r>
      <w:r w:rsidRPr="00CF7552">
        <w:rPr>
          <w:rFonts w:ascii="Arial" w:eastAsia="Times New Roman" w:hAnsi="Arial" w:cs="Arial"/>
          <w:lang w:val="et-EE"/>
        </w:rPr>
        <w:tab/>
      </w:r>
      <w:r w:rsidRPr="00CF7552">
        <w:rPr>
          <w:rFonts w:ascii="Arial" w:eastAsia="Times New Roman" w:hAnsi="Arial" w:cs="Arial"/>
          <w:lang w:val="et-EE"/>
        </w:rPr>
        <w:tab/>
        <w:t>250 m²</w:t>
      </w:r>
    </w:p>
    <w:p w:rsidR="0055584D" w:rsidRPr="00CF7552" w:rsidRDefault="0055584D"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Korruselisus</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t>2</w:t>
      </w:r>
      <w:r w:rsidR="00992DC6" w:rsidRPr="00CF7552">
        <w:rPr>
          <w:rFonts w:ascii="Arial" w:eastAsia="Times New Roman" w:hAnsi="Arial" w:cs="Arial"/>
          <w:lang w:val="et-EE"/>
        </w:rPr>
        <w:t>k</w:t>
      </w:r>
    </w:p>
    <w:p w:rsidR="0055584D" w:rsidRPr="00CF7552" w:rsidRDefault="0055584D"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Kõrgus</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00992DC6" w:rsidRPr="00CF7552">
        <w:rPr>
          <w:rFonts w:ascii="Arial" w:eastAsia="Times New Roman" w:hAnsi="Arial" w:cs="Arial"/>
          <w:lang w:val="et-EE"/>
        </w:rPr>
        <w:t>elamu – 8 m, abihoone – 5 m</w:t>
      </w:r>
    </w:p>
    <w:p w:rsidR="00B10138" w:rsidRPr="00CF7552" w:rsidRDefault="00B10138"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Abihoonete maksimaalne ehitisealune pind 80 m²</w:t>
      </w:r>
    </w:p>
    <w:p w:rsidR="00013E5C" w:rsidRDefault="0055584D" w:rsidP="00013E5C">
      <w:pPr>
        <w:spacing w:before="0" w:after="0"/>
        <w:jc w:val="both"/>
        <w:rPr>
          <w:rFonts w:ascii="Arial" w:eastAsia="Times New Roman" w:hAnsi="Arial" w:cs="Arial"/>
          <w:lang w:val="et-EE"/>
        </w:rPr>
      </w:pPr>
      <w:r w:rsidRPr="00CF7552">
        <w:rPr>
          <w:rFonts w:ascii="Arial" w:eastAsia="Times New Roman" w:hAnsi="Arial" w:cs="Arial"/>
          <w:lang w:val="et-EE"/>
        </w:rPr>
        <w:t>Normikohane parkimiskohtade vajadus on lahendatud omal krundil.</w:t>
      </w:r>
    </w:p>
    <w:p w:rsidR="006E6244" w:rsidRDefault="006E6244" w:rsidP="00013E5C">
      <w:pPr>
        <w:spacing w:before="0" w:after="0"/>
        <w:jc w:val="both"/>
        <w:rPr>
          <w:rFonts w:ascii="Arial" w:eastAsia="Times New Roman" w:hAnsi="Arial" w:cs="Arial"/>
          <w:b/>
          <w:u w:val="single"/>
          <w:lang w:val="et-EE"/>
        </w:rPr>
      </w:pPr>
    </w:p>
    <w:p w:rsidR="002D1044" w:rsidRDefault="002D1044" w:rsidP="00013E5C">
      <w:pPr>
        <w:spacing w:before="0" w:after="0"/>
        <w:jc w:val="both"/>
        <w:rPr>
          <w:rFonts w:ascii="Arial" w:eastAsia="Times New Roman" w:hAnsi="Arial" w:cs="Arial"/>
          <w:b/>
          <w:u w:val="single"/>
          <w:lang w:val="et-EE"/>
        </w:rPr>
      </w:pPr>
    </w:p>
    <w:p w:rsidR="0055584D" w:rsidRPr="00013E5C" w:rsidRDefault="0055584D" w:rsidP="00013E5C">
      <w:pPr>
        <w:spacing w:before="0" w:after="0"/>
        <w:jc w:val="both"/>
        <w:rPr>
          <w:rFonts w:ascii="Arial" w:eastAsia="Times New Roman" w:hAnsi="Arial" w:cs="Arial"/>
          <w:lang w:val="et-EE"/>
        </w:rPr>
      </w:pPr>
      <w:r w:rsidRPr="00CF7552">
        <w:rPr>
          <w:rFonts w:ascii="Arial" w:eastAsia="Times New Roman" w:hAnsi="Arial" w:cs="Arial"/>
          <w:b/>
          <w:u w:val="single"/>
          <w:lang w:val="et-EE"/>
        </w:rPr>
        <w:lastRenderedPageBreak/>
        <w:t xml:space="preserve">Krunt </w:t>
      </w:r>
      <w:r w:rsidR="00AF10F3">
        <w:rPr>
          <w:rFonts w:ascii="Arial" w:eastAsia="Times New Roman" w:hAnsi="Arial" w:cs="Arial"/>
          <w:b/>
          <w:u w:val="single"/>
          <w:lang w:val="et-EE"/>
        </w:rPr>
        <w:t xml:space="preserve">pos. </w:t>
      </w:r>
      <w:r w:rsidRPr="00CF7552">
        <w:rPr>
          <w:rFonts w:ascii="Arial" w:eastAsia="Times New Roman" w:hAnsi="Arial" w:cs="Arial"/>
          <w:b/>
          <w:u w:val="single"/>
          <w:lang w:val="et-EE"/>
        </w:rPr>
        <w:t>6</w:t>
      </w:r>
    </w:p>
    <w:p w:rsidR="0055584D" w:rsidRPr="00CF7552" w:rsidRDefault="0055584D"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Krundi suurus</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00FA0448">
        <w:rPr>
          <w:rFonts w:ascii="Arial" w:eastAsia="Times New Roman" w:hAnsi="Arial" w:cs="Arial"/>
          <w:lang w:val="et-EE"/>
        </w:rPr>
        <w:t>44</w:t>
      </w:r>
      <w:r w:rsidR="00875B63">
        <w:rPr>
          <w:rFonts w:ascii="Arial" w:eastAsia="Times New Roman" w:hAnsi="Arial" w:cs="Arial"/>
          <w:lang w:val="et-EE"/>
        </w:rPr>
        <w:t>6</w:t>
      </w:r>
      <w:r w:rsidRPr="00CF7552">
        <w:rPr>
          <w:rFonts w:ascii="Arial" w:eastAsia="Times New Roman" w:hAnsi="Arial" w:cs="Arial"/>
          <w:lang w:val="et-EE"/>
        </w:rPr>
        <w:t xml:space="preserve"> m²</w:t>
      </w:r>
    </w:p>
    <w:p w:rsidR="0055584D" w:rsidRPr="00CF7552" w:rsidRDefault="00B90E71" w:rsidP="0055584D">
      <w:pPr>
        <w:autoSpaceDE w:val="0"/>
        <w:autoSpaceDN w:val="0"/>
        <w:adjustRightInd w:val="0"/>
        <w:spacing w:before="0" w:after="0"/>
        <w:jc w:val="both"/>
        <w:rPr>
          <w:rFonts w:ascii="Arial" w:eastAsia="Times New Roman" w:hAnsi="Arial" w:cs="Arial"/>
          <w:lang w:val="et-EE"/>
        </w:rPr>
      </w:pPr>
      <w:r>
        <w:rPr>
          <w:rFonts w:ascii="Arial" w:eastAsia="Times New Roman" w:hAnsi="Arial" w:cs="Arial"/>
          <w:lang w:val="et-EE"/>
        </w:rPr>
        <w:t>Maakasutuse sihtotstarve</w:t>
      </w:r>
      <w:r>
        <w:rPr>
          <w:rFonts w:ascii="Arial" w:eastAsia="Times New Roman" w:hAnsi="Arial" w:cs="Arial"/>
          <w:lang w:val="et-EE"/>
        </w:rPr>
        <w:tab/>
        <w:t>L 100%</w:t>
      </w:r>
    </w:p>
    <w:p w:rsidR="0055584D" w:rsidRPr="00CF7552" w:rsidRDefault="0055584D" w:rsidP="004855C6">
      <w:pPr>
        <w:spacing w:before="0" w:after="0"/>
        <w:rPr>
          <w:rFonts w:ascii="Arial" w:eastAsia="Times New Roman" w:hAnsi="Arial" w:cs="Arial"/>
          <w:lang w:val="et-EE"/>
        </w:rPr>
      </w:pPr>
      <w:r w:rsidRPr="00CF7552">
        <w:rPr>
          <w:rFonts w:ascii="Arial" w:eastAsia="Times New Roman" w:hAnsi="Arial" w:cs="Arial"/>
          <w:lang w:val="et-EE"/>
        </w:rPr>
        <w:t>Krundile hoonestusõigust ei anta</w:t>
      </w:r>
      <w:r w:rsidR="004855C6" w:rsidRPr="00CF7552">
        <w:rPr>
          <w:rFonts w:ascii="Arial" w:eastAsia="Times New Roman" w:hAnsi="Arial" w:cs="Arial"/>
          <w:lang w:val="et-EE"/>
        </w:rPr>
        <w:t>.</w:t>
      </w:r>
    </w:p>
    <w:p w:rsidR="004855C6" w:rsidRPr="00CF7552" w:rsidRDefault="004855C6" w:rsidP="004855C6">
      <w:pPr>
        <w:spacing w:before="0" w:after="0"/>
        <w:rPr>
          <w:rFonts w:ascii="Arial" w:eastAsia="Times New Roman" w:hAnsi="Arial" w:cs="Arial"/>
          <w:lang w:val="et-EE"/>
        </w:rPr>
      </w:pPr>
    </w:p>
    <w:p w:rsidR="0055584D" w:rsidRPr="00CF7552" w:rsidRDefault="0055584D" w:rsidP="0055584D">
      <w:pPr>
        <w:autoSpaceDE w:val="0"/>
        <w:autoSpaceDN w:val="0"/>
        <w:adjustRightInd w:val="0"/>
        <w:spacing w:before="0" w:after="0"/>
        <w:jc w:val="both"/>
        <w:rPr>
          <w:rFonts w:ascii="Arial" w:eastAsia="Times New Roman" w:hAnsi="Arial" w:cs="Arial"/>
          <w:b/>
          <w:u w:val="single"/>
          <w:lang w:val="et-EE"/>
        </w:rPr>
      </w:pPr>
      <w:r w:rsidRPr="00CF7552">
        <w:rPr>
          <w:rFonts w:ascii="Arial" w:eastAsia="Times New Roman" w:hAnsi="Arial" w:cs="Arial"/>
          <w:b/>
          <w:u w:val="single"/>
          <w:lang w:val="et-EE"/>
        </w:rPr>
        <w:t xml:space="preserve">Krunt </w:t>
      </w:r>
      <w:r w:rsidR="00AF10F3">
        <w:rPr>
          <w:rFonts w:ascii="Arial" w:eastAsia="Times New Roman" w:hAnsi="Arial" w:cs="Arial"/>
          <w:b/>
          <w:u w:val="single"/>
          <w:lang w:val="et-EE"/>
        </w:rPr>
        <w:t xml:space="preserve">pos. </w:t>
      </w:r>
      <w:r w:rsidRPr="00CF7552">
        <w:rPr>
          <w:rFonts w:ascii="Arial" w:eastAsia="Times New Roman" w:hAnsi="Arial" w:cs="Arial"/>
          <w:b/>
          <w:u w:val="single"/>
          <w:lang w:val="et-EE"/>
        </w:rPr>
        <w:t>7</w:t>
      </w:r>
    </w:p>
    <w:p w:rsidR="0055584D" w:rsidRPr="00CF7552" w:rsidRDefault="00875B63" w:rsidP="0055584D">
      <w:pPr>
        <w:autoSpaceDE w:val="0"/>
        <w:autoSpaceDN w:val="0"/>
        <w:adjustRightInd w:val="0"/>
        <w:spacing w:before="0" w:after="0"/>
        <w:jc w:val="both"/>
        <w:rPr>
          <w:rFonts w:ascii="Arial" w:eastAsia="Times New Roman" w:hAnsi="Arial" w:cs="Arial"/>
          <w:lang w:val="et-EE"/>
        </w:rPr>
      </w:pPr>
      <w:r>
        <w:rPr>
          <w:rFonts w:ascii="Arial" w:eastAsia="Times New Roman" w:hAnsi="Arial" w:cs="Arial"/>
          <w:lang w:val="et-EE"/>
        </w:rPr>
        <w:t>Krundi suurus</w:t>
      </w:r>
      <w:r>
        <w:rPr>
          <w:rFonts w:ascii="Arial" w:eastAsia="Times New Roman" w:hAnsi="Arial" w:cs="Arial"/>
          <w:lang w:val="et-EE"/>
        </w:rPr>
        <w:tab/>
      </w:r>
      <w:r>
        <w:rPr>
          <w:rFonts w:ascii="Arial" w:eastAsia="Times New Roman" w:hAnsi="Arial" w:cs="Arial"/>
          <w:lang w:val="et-EE"/>
        </w:rPr>
        <w:tab/>
      </w:r>
      <w:r>
        <w:rPr>
          <w:rFonts w:ascii="Arial" w:eastAsia="Times New Roman" w:hAnsi="Arial" w:cs="Arial"/>
          <w:lang w:val="et-EE"/>
        </w:rPr>
        <w:tab/>
      </w:r>
      <w:r w:rsidR="008F7112">
        <w:rPr>
          <w:rFonts w:ascii="Arial" w:eastAsia="Times New Roman" w:hAnsi="Arial" w:cs="Arial"/>
          <w:lang w:val="et-EE"/>
        </w:rPr>
        <w:t>1110</w:t>
      </w:r>
      <w:r w:rsidR="0055584D" w:rsidRPr="00CF7552">
        <w:rPr>
          <w:rFonts w:ascii="Arial" w:eastAsia="Times New Roman" w:hAnsi="Arial" w:cs="Arial"/>
          <w:lang w:val="et-EE"/>
        </w:rPr>
        <w:t xml:space="preserve"> m²</w:t>
      </w:r>
    </w:p>
    <w:p w:rsidR="0055584D" w:rsidRPr="00CF7552" w:rsidRDefault="0055584D"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Maakasutuse sihtotstarve</w:t>
      </w:r>
      <w:r w:rsidRPr="00CF7552">
        <w:rPr>
          <w:rFonts w:ascii="Arial" w:eastAsia="Times New Roman" w:hAnsi="Arial" w:cs="Arial"/>
          <w:lang w:val="et-EE"/>
        </w:rPr>
        <w:tab/>
        <w:t>L</w:t>
      </w:r>
      <w:r w:rsidR="00FA0448">
        <w:rPr>
          <w:rFonts w:ascii="Arial" w:eastAsia="Times New Roman" w:hAnsi="Arial" w:cs="Arial"/>
          <w:lang w:val="et-EE"/>
        </w:rPr>
        <w:t xml:space="preserve"> </w:t>
      </w:r>
      <w:r w:rsidR="00B90E71">
        <w:rPr>
          <w:rFonts w:ascii="Arial" w:eastAsia="Times New Roman" w:hAnsi="Arial" w:cs="Arial"/>
          <w:lang w:val="et-EE"/>
        </w:rPr>
        <w:t>100%</w:t>
      </w:r>
    </w:p>
    <w:p w:rsidR="0055584D" w:rsidRPr="00CF7552" w:rsidRDefault="0055584D" w:rsidP="004855C6">
      <w:pPr>
        <w:spacing w:before="0" w:after="0"/>
        <w:rPr>
          <w:rFonts w:ascii="Arial" w:eastAsia="Times New Roman" w:hAnsi="Arial" w:cs="Arial"/>
          <w:lang w:val="et-EE"/>
        </w:rPr>
      </w:pPr>
      <w:r w:rsidRPr="00CF7552">
        <w:rPr>
          <w:rFonts w:ascii="Arial" w:eastAsia="Times New Roman" w:hAnsi="Arial" w:cs="Arial"/>
          <w:lang w:val="et-EE"/>
        </w:rPr>
        <w:t>Kr</w:t>
      </w:r>
      <w:r w:rsidR="00B10138" w:rsidRPr="00CF7552">
        <w:rPr>
          <w:rFonts w:ascii="Arial" w:eastAsia="Times New Roman" w:hAnsi="Arial" w:cs="Arial"/>
          <w:lang w:val="et-EE"/>
        </w:rPr>
        <w:t>undile hoonestusõigust ei anta.</w:t>
      </w:r>
    </w:p>
    <w:p w:rsidR="004855C6" w:rsidRPr="00CF7552" w:rsidRDefault="004855C6" w:rsidP="004855C6">
      <w:pPr>
        <w:spacing w:before="0" w:after="0"/>
        <w:rPr>
          <w:rFonts w:ascii="Arial" w:eastAsia="Times New Roman" w:hAnsi="Arial" w:cs="Arial"/>
          <w:lang w:val="et-EE"/>
        </w:rPr>
      </w:pPr>
    </w:p>
    <w:p w:rsidR="0055584D" w:rsidRPr="00CF7552" w:rsidRDefault="0055584D" w:rsidP="0055584D">
      <w:pPr>
        <w:autoSpaceDE w:val="0"/>
        <w:autoSpaceDN w:val="0"/>
        <w:adjustRightInd w:val="0"/>
        <w:spacing w:before="0" w:after="0"/>
        <w:jc w:val="both"/>
        <w:rPr>
          <w:rFonts w:ascii="Arial" w:eastAsia="Times New Roman" w:hAnsi="Arial" w:cs="Arial"/>
          <w:b/>
          <w:u w:val="single"/>
          <w:lang w:val="et-EE"/>
        </w:rPr>
      </w:pPr>
      <w:r w:rsidRPr="00CF7552">
        <w:rPr>
          <w:rFonts w:ascii="Arial" w:eastAsia="Times New Roman" w:hAnsi="Arial" w:cs="Arial"/>
          <w:b/>
          <w:u w:val="single"/>
          <w:lang w:val="et-EE"/>
        </w:rPr>
        <w:t xml:space="preserve">Krunt </w:t>
      </w:r>
      <w:r w:rsidR="00AF10F3">
        <w:rPr>
          <w:rFonts w:ascii="Arial" w:eastAsia="Times New Roman" w:hAnsi="Arial" w:cs="Arial"/>
          <w:b/>
          <w:u w:val="single"/>
          <w:lang w:val="et-EE"/>
        </w:rPr>
        <w:t xml:space="preserve">pos. </w:t>
      </w:r>
      <w:r w:rsidRPr="00CF7552">
        <w:rPr>
          <w:rFonts w:ascii="Arial" w:eastAsia="Times New Roman" w:hAnsi="Arial" w:cs="Arial"/>
          <w:b/>
          <w:u w:val="single"/>
          <w:lang w:val="et-EE"/>
        </w:rPr>
        <w:t>8</w:t>
      </w:r>
    </w:p>
    <w:p w:rsidR="0055584D" w:rsidRPr="00CF7552" w:rsidRDefault="0055584D" w:rsidP="0055584D">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Krundi suurus</w:t>
      </w:r>
      <w:r w:rsidRPr="00CF7552">
        <w:rPr>
          <w:rFonts w:ascii="Arial" w:eastAsia="Times New Roman" w:hAnsi="Arial" w:cs="Arial"/>
          <w:lang w:val="et-EE"/>
        </w:rPr>
        <w:tab/>
      </w:r>
      <w:r w:rsidRPr="00CF7552">
        <w:rPr>
          <w:rFonts w:ascii="Arial" w:eastAsia="Times New Roman" w:hAnsi="Arial" w:cs="Arial"/>
          <w:lang w:val="et-EE"/>
        </w:rPr>
        <w:tab/>
      </w:r>
      <w:r w:rsidRPr="00CF7552">
        <w:rPr>
          <w:rFonts w:ascii="Arial" w:eastAsia="Times New Roman" w:hAnsi="Arial" w:cs="Arial"/>
          <w:lang w:val="et-EE"/>
        </w:rPr>
        <w:tab/>
      </w:r>
      <w:r w:rsidR="008F7112">
        <w:rPr>
          <w:rFonts w:ascii="Arial" w:eastAsia="Times New Roman" w:hAnsi="Arial" w:cs="Arial"/>
          <w:lang w:val="et-EE"/>
        </w:rPr>
        <w:t>8774</w:t>
      </w:r>
      <w:r w:rsidRPr="00CF7552">
        <w:rPr>
          <w:rFonts w:ascii="Arial" w:eastAsia="Times New Roman" w:hAnsi="Arial" w:cs="Arial"/>
          <w:lang w:val="et-EE"/>
        </w:rPr>
        <w:t xml:space="preserve"> m²</w:t>
      </w:r>
    </w:p>
    <w:p w:rsidR="0055584D" w:rsidRPr="00CF7552" w:rsidRDefault="00B90E71" w:rsidP="0055584D">
      <w:pPr>
        <w:autoSpaceDE w:val="0"/>
        <w:autoSpaceDN w:val="0"/>
        <w:adjustRightInd w:val="0"/>
        <w:spacing w:before="0" w:after="0"/>
        <w:jc w:val="both"/>
        <w:rPr>
          <w:rFonts w:ascii="Arial" w:eastAsia="Times New Roman" w:hAnsi="Arial" w:cs="Arial"/>
          <w:lang w:val="et-EE"/>
        </w:rPr>
      </w:pPr>
      <w:r>
        <w:rPr>
          <w:rFonts w:ascii="Arial" w:eastAsia="Times New Roman" w:hAnsi="Arial" w:cs="Arial"/>
          <w:lang w:val="et-EE"/>
        </w:rPr>
        <w:t>Maakasutuse sihtotstarve</w:t>
      </w:r>
      <w:r>
        <w:rPr>
          <w:rFonts w:ascii="Arial" w:eastAsia="Times New Roman" w:hAnsi="Arial" w:cs="Arial"/>
          <w:lang w:val="et-EE"/>
        </w:rPr>
        <w:tab/>
        <w:t>M 100%</w:t>
      </w:r>
    </w:p>
    <w:p w:rsidR="0055584D" w:rsidRPr="00CF7552" w:rsidRDefault="0055584D" w:rsidP="00F61635">
      <w:pPr>
        <w:spacing w:before="0" w:after="0"/>
        <w:rPr>
          <w:rFonts w:ascii="Arial" w:eastAsia="Times New Roman" w:hAnsi="Arial" w:cs="Arial"/>
          <w:lang w:val="et-EE"/>
        </w:rPr>
      </w:pPr>
      <w:r w:rsidRPr="00CF7552">
        <w:rPr>
          <w:rFonts w:ascii="Arial" w:eastAsia="Times New Roman" w:hAnsi="Arial" w:cs="Arial"/>
          <w:lang w:val="et-EE"/>
        </w:rPr>
        <w:t>Krundile hoonestusõigust ei anta</w:t>
      </w:r>
      <w:r w:rsidR="00FA0448">
        <w:rPr>
          <w:rFonts w:ascii="Arial" w:eastAsia="Times New Roman" w:hAnsi="Arial" w:cs="Arial"/>
          <w:lang w:val="et-EE"/>
        </w:rPr>
        <w:t>.</w:t>
      </w:r>
    </w:p>
    <w:p w:rsidR="00B448B4" w:rsidRPr="00CF7552" w:rsidRDefault="00B448B4" w:rsidP="00F61635">
      <w:pPr>
        <w:spacing w:before="0" w:after="0"/>
        <w:rPr>
          <w:rFonts w:ascii="Arial" w:eastAsia="Times New Roman" w:hAnsi="Arial" w:cs="Arial"/>
          <w:lang w:val="et-EE"/>
        </w:rPr>
      </w:pPr>
    </w:p>
    <w:p w:rsidR="00B448B4" w:rsidRPr="00CF7552" w:rsidRDefault="00B448B4" w:rsidP="00B448B4">
      <w:pPr>
        <w:autoSpaceDE w:val="0"/>
        <w:autoSpaceDN w:val="0"/>
        <w:adjustRightInd w:val="0"/>
        <w:spacing w:before="0" w:after="0"/>
        <w:jc w:val="both"/>
        <w:rPr>
          <w:rFonts w:ascii="Arial" w:eastAsia="Times New Roman" w:hAnsi="Arial" w:cs="Arial"/>
          <w:b/>
          <w:u w:val="single"/>
          <w:lang w:val="et-EE"/>
        </w:rPr>
      </w:pPr>
      <w:r w:rsidRPr="00CF7552">
        <w:rPr>
          <w:rFonts w:ascii="Arial" w:eastAsia="Times New Roman" w:hAnsi="Arial" w:cs="Arial"/>
          <w:b/>
          <w:u w:val="single"/>
          <w:lang w:val="et-EE"/>
        </w:rPr>
        <w:t xml:space="preserve">Krunt </w:t>
      </w:r>
      <w:r w:rsidR="00AF10F3">
        <w:rPr>
          <w:rFonts w:ascii="Arial" w:eastAsia="Times New Roman" w:hAnsi="Arial" w:cs="Arial"/>
          <w:b/>
          <w:u w:val="single"/>
          <w:lang w:val="et-EE"/>
        </w:rPr>
        <w:t xml:space="preserve">pos. </w:t>
      </w:r>
      <w:r w:rsidRPr="00CF7552">
        <w:rPr>
          <w:rFonts w:ascii="Arial" w:eastAsia="Times New Roman" w:hAnsi="Arial" w:cs="Arial"/>
          <w:b/>
          <w:u w:val="single"/>
          <w:lang w:val="et-EE"/>
        </w:rPr>
        <w:t>9</w:t>
      </w:r>
    </w:p>
    <w:p w:rsidR="00B448B4" w:rsidRPr="00CF7552" w:rsidRDefault="00B448B4" w:rsidP="00B448B4">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 xml:space="preserve">Krundi </w:t>
      </w:r>
      <w:r w:rsidR="00875B63">
        <w:rPr>
          <w:rFonts w:ascii="Arial" w:eastAsia="Times New Roman" w:hAnsi="Arial" w:cs="Arial"/>
          <w:lang w:val="et-EE"/>
        </w:rPr>
        <w:t>suurus</w:t>
      </w:r>
      <w:r w:rsidR="00875B63">
        <w:rPr>
          <w:rFonts w:ascii="Arial" w:eastAsia="Times New Roman" w:hAnsi="Arial" w:cs="Arial"/>
          <w:lang w:val="et-EE"/>
        </w:rPr>
        <w:tab/>
      </w:r>
      <w:r w:rsidR="00875B63">
        <w:rPr>
          <w:rFonts w:ascii="Arial" w:eastAsia="Times New Roman" w:hAnsi="Arial" w:cs="Arial"/>
          <w:lang w:val="et-EE"/>
        </w:rPr>
        <w:tab/>
      </w:r>
      <w:r w:rsidR="00875B63">
        <w:rPr>
          <w:rFonts w:ascii="Arial" w:eastAsia="Times New Roman" w:hAnsi="Arial" w:cs="Arial"/>
          <w:lang w:val="et-EE"/>
        </w:rPr>
        <w:tab/>
        <w:t>12</w:t>
      </w:r>
      <w:r w:rsidRPr="00CF7552">
        <w:rPr>
          <w:rFonts w:ascii="Arial" w:eastAsia="Times New Roman" w:hAnsi="Arial" w:cs="Arial"/>
          <w:lang w:val="et-EE"/>
        </w:rPr>
        <w:t>0</w:t>
      </w:r>
      <w:r w:rsidRPr="00CF7552">
        <w:rPr>
          <w:rFonts w:ascii="Arial" w:eastAsia="Times New Roman" w:hAnsi="Arial" w:cs="Arial"/>
          <w:color w:val="FF0000"/>
          <w:lang w:val="et-EE"/>
        </w:rPr>
        <w:t xml:space="preserve"> </w:t>
      </w:r>
      <w:r w:rsidRPr="00CF7552">
        <w:rPr>
          <w:rFonts w:ascii="Arial" w:eastAsia="Times New Roman" w:hAnsi="Arial" w:cs="Arial"/>
          <w:lang w:val="et-EE"/>
        </w:rPr>
        <w:t>m²</w:t>
      </w:r>
    </w:p>
    <w:p w:rsidR="00B448B4" w:rsidRPr="00CF7552" w:rsidRDefault="00B90E71" w:rsidP="00B448B4">
      <w:pPr>
        <w:autoSpaceDE w:val="0"/>
        <w:autoSpaceDN w:val="0"/>
        <w:adjustRightInd w:val="0"/>
        <w:spacing w:before="0" w:after="0"/>
        <w:jc w:val="both"/>
        <w:rPr>
          <w:rFonts w:ascii="Arial" w:eastAsia="Times New Roman" w:hAnsi="Arial" w:cs="Arial"/>
          <w:lang w:val="et-EE"/>
        </w:rPr>
      </w:pPr>
      <w:r>
        <w:rPr>
          <w:rFonts w:ascii="Arial" w:eastAsia="Times New Roman" w:hAnsi="Arial" w:cs="Arial"/>
          <w:lang w:val="et-EE"/>
        </w:rPr>
        <w:t>Maakasutuse sihtotstarve</w:t>
      </w:r>
      <w:r>
        <w:rPr>
          <w:rFonts w:ascii="Arial" w:eastAsia="Times New Roman" w:hAnsi="Arial" w:cs="Arial"/>
          <w:lang w:val="et-EE"/>
        </w:rPr>
        <w:tab/>
        <w:t>T 100%</w:t>
      </w:r>
    </w:p>
    <w:p w:rsidR="00B448B4" w:rsidRDefault="00B448B4" w:rsidP="00B448B4">
      <w:pPr>
        <w:spacing w:before="0" w:after="0"/>
        <w:rPr>
          <w:rFonts w:ascii="Arial" w:eastAsia="Times New Roman" w:hAnsi="Arial" w:cs="Arial"/>
          <w:lang w:val="et-EE"/>
        </w:rPr>
      </w:pPr>
      <w:r w:rsidRPr="00CF7552">
        <w:rPr>
          <w:rFonts w:ascii="Arial" w:eastAsia="Times New Roman" w:hAnsi="Arial" w:cs="Arial"/>
          <w:lang w:val="et-EE"/>
        </w:rPr>
        <w:t>Krundile hoonestusõigust ei anta</w:t>
      </w:r>
      <w:r w:rsidR="00FA0448">
        <w:rPr>
          <w:rFonts w:ascii="Arial" w:eastAsia="Times New Roman" w:hAnsi="Arial" w:cs="Arial"/>
          <w:lang w:val="et-EE"/>
        </w:rPr>
        <w:t>.</w:t>
      </w:r>
    </w:p>
    <w:p w:rsidR="00D503A9" w:rsidRPr="00CF7552" w:rsidRDefault="00D503A9" w:rsidP="00B448B4">
      <w:pPr>
        <w:spacing w:before="0" w:after="0"/>
        <w:rPr>
          <w:rFonts w:ascii="Arial" w:eastAsia="Times New Roman" w:hAnsi="Arial" w:cs="Arial"/>
          <w:lang w:val="et-EE"/>
        </w:rPr>
      </w:pPr>
    </w:p>
    <w:p w:rsidR="00D503A9" w:rsidRPr="00CF7552" w:rsidRDefault="00D503A9" w:rsidP="00D503A9">
      <w:pPr>
        <w:autoSpaceDE w:val="0"/>
        <w:autoSpaceDN w:val="0"/>
        <w:adjustRightInd w:val="0"/>
        <w:spacing w:before="0" w:after="0"/>
        <w:jc w:val="both"/>
        <w:rPr>
          <w:rFonts w:ascii="Arial" w:eastAsia="Times New Roman" w:hAnsi="Arial" w:cs="Arial"/>
          <w:iCs/>
          <w:color w:val="000000"/>
          <w:lang w:val="et-EE" w:eastAsia="et-EE"/>
        </w:rPr>
      </w:pPr>
      <w:r w:rsidRPr="00CF7552">
        <w:rPr>
          <w:rFonts w:ascii="Arial" w:eastAsia="Times New Roman" w:hAnsi="Arial" w:cs="Arial"/>
          <w:iCs/>
          <w:color w:val="000000"/>
          <w:lang w:val="et-EE" w:eastAsia="et-EE"/>
        </w:rPr>
        <w:t>Ehitades naaberkinnistu piirile lähemale kui 4 m tuleb rajada kinnistu piiri poolne hoone sein tulemüürina või sõlmida naabriga servituudi leping, et naaber võib abihoonet ilma tulemüürita ehitada 8 m kaugusele naaberkinnistul olevast hoonest.</w:t>
      </w:r>
    </w:p>
    <w:p w:rsidR="00FF663B" w:rsidRDefault="00FF663B" w:rsidP="004904EA">
      <w:pPr>
        <w:spacing w:before="0" w:after="0"/>
        <w:jc w:val="both"/>
        <w:rPr>
          <w:rFonts w:ascii="Arial" w:hAnsi="Arial" w:cs="Arial"/>
          <w:lang w:val="et-EE"/>
        </w:rPr>
      </w:pPr>
    </w:p>
    <w:p w:rsidR="00D503A9" w:rsidRPr="00CF7552" w:rsidRDefault="00D503A9" w:rsidP="004904EA">
      <w:pPr>
        <w:spacing w:before="0" w:after="0"/>
        <w:jc w:val="both"/>
        <w:rPr>
          <w:rFonts w:ascii="Arial" w:hAnsi="Arial" w:cs="Arial"/>
          <w:lang w:val="et-EE"/>
        </w:rPr>
      </w:pPr>
    </w:p>
    <w:p w:rsidR="006E53B3" w:rsidRPr="00CF7552" w:rsidRDefault="006E53B3" w:rsidP="00E64F2D">
      <w:pPr>
        <w:pStyle w:val="Heading2"/>
        <w:numPr>
          <w:ilvl w:val="1"/>
          <w:numId w:val="7"/>
        </w:numPr>
        <w:tabs>
          <w:tab w:val="left" w:pos="426"/>
        </w:tabs>
        <w:spacing w:before="0"/>
        <w:ind w:left="431" w:hanging="431"/>
        <w:jc w:val="both"/>
        <w:rPr>
          <w:rFonts w:ascii="Arial" w:hAnsi="Arial" w:cs="Arial"/>
          <w:color w:val="auto"/>
          <w:sz w:val="22"/>
          <w:szCs w:val="22"/>
          <w:lang w:val="et-EE"/>
        </w:rPr>
      </w:pPr>
      <w:bookmarkStart w:id="14" w:name="_Toc12962483"/>
      <w:r w:rsidRPr="00CF7552">
        <w:rPr>
          <w:rFonts w:ascii="Arial" w:hAnsi="Arial" w:cs="Arial"/>
          <w:color w:val="auto"/>
          <w:sz w:val="22"/>
          <w:szCs w:val="22"/>
          <w:lang w:val="et-EE"/>
        </w:rPr>
        <w:t>Ehitiste arhitektuurinõuded</w:t>
      </w:r>
      <w:bookmarkEnd w:id="14"/>
    </w:p>
    <w:p w:rsidR="00E022D4" w:rsidRPr="00CF7552" w:rsidRDefault="00E022D4" w:rsidP="0036292E">
      <w:pPr>
        <w:numPr>
          <w:ilvl w:val="0"/>
          <w:numId w:val="20"/>
        </w:numPr>
        <w:tabs>
          <w:tab w:val="left" w:pos="0"/>
        </w:tabs>
        <w:suppressAutoHyphens/>
        <w:autoSpaceDE w:val="0"/>
        <w:spacing w:before="0" w:after="0"/>
        <w:ind w:left="567" w:hanging="283"/>
        <w:jc w:val="both"/>
        <w:rPr>
          <w:rFonts w:ascii="Arial" w:eastAsia="Times New Roman" w:hAnsi="Arial" w:cs="Arial"/>
          <w:lang w:val="et-EE" w:eastAsia="ar-SA"/>
        </w:rPr>
      </w:pPr>
      <w:r w:rsidRPr="00CF7552">
        <w:rPr>
          <w:rFonts w:ascii="Arial" w:eastAsia="Times New Roman" w:hAnsi="Arial" w:cs="Arial"/>
          <w:lang w:val="et-EE" w:eastAsia="ar-SA"/>
        </w:rPr>
        <w:t>Hoone (hoonete) eskiisprojektid peab kooskõlastama Rae valla arhitektiga;</w:t>
      </w:r>
    </w:p>
    <w:p w:rsidR="00E022D4" w:rsidRPr="00CF7552" w:rsidRDefault="00E022D4" w:rsidP="0036292E">
      <w:pPr>
        <w:numPr>
          <w:ilvl w:val="0"/>
          <w:numId w:val="20"/>
        </w:numPr>
        <w:suppressAutoHyphens/>
        <w:autoSpaceDE w:val="0"/>
        <w:autoSpaceDN w:val="0"/>
        <w:adjustRightInd w:val="0"/>
        <w:spacing w:before="0" w:after="0"/>
        <w:ind w:left="567" w:hanging="283"/>
        <w:jc w:val="both"/>
        <w:rPr>
          <w:rFonts w:ascii="Arial" w:eastAsia="Times New Roman" w:hAnsi="Arial" w:cs="Arial"/>
          <w:color w:val="000000"/>
          <w:lang w:val="et-EE" w:eastAsia="et-EE"/>
        </w:rPr>
      </w:pPr>
      <w:r w:rsidRPr="00CF7552">
        <w:rPr>
          <w:rFonts w:ascii="Arial" w:eastAsia="Times New Roman" w:hAnsi="Arial" w:cs="Arial"/>
          <w:color w:val="000000"/>
          <w:lang w:val="et-EE" w:eastAsia="et-EE"/>
        </w:rPr>
        <w:t>põhihoone</w:t>
      </w:r>
      <w:r w:rsidR="00243470" w:rsidRPr="00CF7552">
        <w:rPr>
          <w:rFonts w:ascii="Arial" w:eastAsia="Times New Roman" w:hAnsi="Arial" w:cs="Arial"/>
          <w:color w:val="000000"/>
          <w:lang w:val="et-EE" w:eastAsia="et-EE"/>
        </w:rPr>
        <w:t xml:space="preserve"> lubatud suurim harjakõrgus on 8</w:t>
      </w:r>
      <w:r w:rsidRPr="00CF7552">
        <w:rPr>
          <w:rFonts w:ascii="Arial" w:eastAsia="Times New Roman" w:hAnsi="Arial" w:cs="Arial"/>
          <w:color w:val="000000"/>
          <w:lang w:val="et-EE" w:eastAsia="et-EE"/>
        </w:rPr>
        <w:t xml:space="preserve"> m, </w:t>
      </w:r>
      <w:r w:rsidR="00AD6ADE">
        <w:rPr>
          <w:rFonts w:ascii="Arial" w:eastAsia="Times New Roman" w:hAnsi="Arial" w:cs="Arial"/>
          <w:color w:val="000000"/>
          <w:lang w:val="et-EE" w:eastAsia="et-EE"/>
        </w:rPr>
        <w:t>suurim lubatud korruste arv 2 korrust</w:t>
      </w:r>
      <w:r w:rsidRPr="00CF7552">
        <w:rPr>
          <w:rFonts w:ascii="Arial" w:eastAsia="Times New Roman" w:hAnsi="Arial" w:cs="Arial"/>
          <w:color w:val="000000"/>
          <w:lang w:val="et-EE" w:eastAsia="et-EE"/>
        </w:rPr>
        <w:t xml:space="preserve">. </w:t>
      </w:r>
      <w:r w:rsidRPr="00CF7552">
        <w:rPr>
          <w:rFonts w:ascii="Arial" w:eastAsia="Times New Roman" w:hAnsi="Arial" w:cs="Arial"/>
          <w:lang w:val="et-EE" w:eastAsia="et-EE"/>
        </w:rPr>
        <w:t xml:space="preserve">Abihoonete lubatud maksimaalne ehitisealune </w:t>
      </w:r>
      <w:r w:rsidR="00243470" w:rsidRPr="00CF7552">
        <w:rPr>
          <w:rFonts w:ascii="Arial" w:eastAsia="Times New Roman" w:hAnsi="Arial" w:cs="Arial"/>
          <w:lang w:val="et-EE" w:eastAsia="et-EE"/>
        </w:rPr>
        <w:t>pind 8</w:t>
      </w:r>
      <w:r w:rsidRPr="00CF7552">
        <w:rPr>
          <w:rFonts w:ascii="Arial" w:eastAsia="Times New Roman" w:hAnsi="Arial" w:cs="Arial"/>
          <w:lang w:val="et-EE" w:eastAsia="et-EE"/>
        </w:rPr>
        <w:t>0 m</w:t>
      </w:r>
      <w:r w:rsidRPr="00CF7552">
        <w:rPr>
          <w:rFonts w:ascii="Arial" w:eastAsia="Times New Roman" w:hAnsi="Arial" w:cs="Arial"/>
          <w:vertAlign w:val="superscript"/>
          <w:lang w:val="et-EE" w:eastAsia="et-EE"/>
        </w:rPr>
        <w:t>2</w:t>
      </w:r>
      <w:r w:rsidR="00243470" w:rsidRPr="00CF7552">
        <w:rPr>
          <w:rFonts w:ascii="Arial" w:eastAsia="Times New Roman" w:hAnsi="Arial" w:cs="Arial"/>
          <w:lang w:val="et-EE" w:eastAsia="et-EE"/>
        </w:rPr>
        <w:t>, lubatud suurim kõrgus on 5</w:t>
      </w:r>
      <w:r w:rsidRPr="00CF7552">
        <w:rPr>
          <w:rFonts w:ascii="Arial" w:eastAsia="Times New Roman" w:hAnsi="Arial" w:cs="Arial"/>
          <w:lang w:val="et-EE" w:eastAsia="et-EE"/>
        </w:rPr>
        <w:t xml:space="preserve"> m;</w:t>
      </w:r>
    </w:p>
    <w:p w:rsidR="00E022D4" w:rsidRPr="00CF7552" w:rsidRDefault="00E022D4" w:rsidP="0036292E">
      <w:pPr>
        <w:numPr>
          <w:ilvl w:val="0"/>
          <w:numId w:val="20"/>
        </w:numPr>
        <w:suppressAutoHyphens/>
        <w:autoSpaceDE w:val="0"/>
        <w:autoSpaceDN w:val="0"/>
        <w:adjustRightInd w:val="0"/>
        <w:spacing w:before="0" w:after="0"/>
        <w:ind w:left="567" w:hanging="283"/>
        <w:jc w:val="both"/>
        <w:rPr>
          <w:rFonts w:ascii="Arial" w:eastAsia="Times New Roman" w:hAnsi="Arial" w:cs="Arial"/>
          <w:color w:val="000000"/>
          <w:lang w:val="et-EE" w:eastAsia="et-EE"/>
        </w:rPr>
      </w:pPr>
      <w:r w:rsidRPr="00CF7552">
        <w:rPr>
          <w:rFonts w:ascii="Arial" w:eastAsia="Times New Roman" w:hAnsi="Arial" w:cs="Arial"/>
          <w:color w:val="000000"/>
          <w:lang w:val="et-EE" w:eastAsia="et-EE"/>
        </w:rPr>
        <w:t xml:space="preserve">ühe- või kahepoolse kaldega katus. </w:t>
      </w:r>
      <w:r w:rsidR="00243470" w:rsidRPr="00CF7552">
        <w:rPr>
          <w:rFonts w:ascii="Arial" w:eastAsia="Times New Roman" w:hAnsi="Arial" w:cs="Arial"/>
          <w:color w:val="000000"/>
          <w:lang w:val="et-EE" w:eastAsia="et-EE"/>
        </w:rPr>
        <w:t>Järgida kontaktvööndi üldist lahendust.</w:t>
      </w:r>
      <w:r w:rsidRPr="00CF7552">
        <w:rPr>
          <w:rFonts w:ascii="Arial" w:eastAsia="Times New Roman" w:hAnsi="Arial" w:cs="Arial"/>
          <w:color w:val="000000"/>
          <w:lang w:val="et-EE" w:eastAsia="et-EE"/>
        </w:rPr>
        <w:t xml:space="preserve"> Maksimaalselt võib kasutada kuni kahte erinevat katuse tüüpi</w:t>
      </w:r>
      <w:r w:rsidR="00243470" w:rsidRPr="00CF7552">
        <w:rPr>
          <w:rFonts w:ascii="Arial" w:eastAsia="Times New Roman" w:hAnsi="Arial" w:cs="Arial"/>
          <w:color w:val="000000"/>
          <w:lang w:val="et-EE" w:eastAsia="et-EE"/>
        </w:rPr>
        <w:t>. Väiksemad katuse osad võivad olla madalama kaldega, samuti abihoone katus;</w:t>
      </w:r>
    </w:p>
    <w:p w:rsidR="00E022D4" w:rsidRPr="00CF7552" w:rsidRDefault="00E022D4" w:rsidP="0036292E">
      <w:pPr>
        <w:numPr>
          <w:ilvl w:val="0"/>
          <w:numId w:val="20"/>
        </w:numPr>
        <w:suppressAutoHyphens/>
        <w:autoSpaceDE w:val="0"/>
        <w:autoSpaceDN w:val="0"/>
        <w:adjustRightInd w:val="0"/>
        <w:spacing w:before="0" w:after="0"/>
        <w:ind w:left="567" w:hanging="283"/>
        <w:jc w:val="both"/>
        <w:rPr>
          <w:rFonts w:ascii="Arial" w:eastAsia="Times New Roman" w:hAnsi="Arial" w:cs="Arial"/>
          <w:lang w:val="et-EE" w:eastAsia="et-EE"/>
        </w:rPr>
      </w:pPr>
      <w:r w:rsidRPr="00CF7552">
        <w:rPr>
          <w:rFonts w:ascii="Arial" w:eastAsia="Times New Roman" w:hAnsi="Arial" w:cs="Arial"/>
          <w:color w:val="000000"/>
          <w:lang w:val="et-EE" w:eastAsia="et-EE"/>
        </w:rPr>
        <w:t>hoone ±0.00 on planeeritavast maapinnast 0,5</w:t>
      </w:r>
      <w:r w:rsidRPr="00CF7552">
        <w:rPr>
          <w:rFonts w:ascii="Arial" w:eastAsia="Times New Roman" w:hAnsi="Arial" w:cs="Arial"/>
          <w:lang w:val="et-EE"/>
        </w:rPr>
        <w:t>–</w:t>
      </w:r>
      <w:r w:rsidRPr="00CF7552">
        <w:rPr>
          <w:rFonts w:ascii="Arial" w:eastAsia="Times New Roman" w:hAnsi="Arial" w:cs="Arial"/>
          <w:color w:val="000000"/>
          <w:lang w:val="et-EE" w:eastAsia="et-EE"/>
        </w:rPr>
        <w:t xml:space="preserve">1,0 m kõrgemal. </w:t>
      </w:r>
      <w:r w:rsidRPr="00CF7552">
        <w:rPr>
          <w:rFonts w:ascii="Arial" w:eastAsia="Times New Roman" w:hAnsi="Arial" w:cs="Arial"/>
          <w:lang w:val="et-EE" w:eastAsia="et-EE"/>
        </w:rPr>
        <w:t>Maksimaalselt võib maapinda tõsta kuni 0,5 m olemasolevate maapinna kõrgusmärkide suhtes;</w:t>
      </w:r>
    </w:p>
    <w:p w:rsidR="00E022D4" w:rsidRPr="00CF7552" w:rsidRDefault="00E022D4" w:rsidP="0036292E">
      <w:pPr>
        <w:numPr>
          <w:ilvl w:val="0"/>
          <w:numId w:val="20"/>
        </w:numPr>
        <w:suppressAutoHyphens/>
        <w:autoSpaceDE w:val="0"/>
        <w:autoSpaceDN w:val="0"/>
        <w:adjustRightInd w:val="0"/>
        <w:spacing w:before="0" w:after="0"/>
        <w:ind w:left="567" w:hanging="283"/>
        <w:jc w:val="both"/>
        <w:rPr>
          <w:rFonts w:ascii="Arial" w:eastAsia="Times New Roman" w:hAnsi="Arial" w:cs="Arial"/>
          <w:color w:val="000000"/>
          <w:lang w:val="et-EE" w:eastAsia="et-EE"/>
        </w:rPr>
      </w:pPr>
      <w:r w:rsidRPr="00CF7552">
        <w:rPr>
          <w:rFonts w:ascii="Arial" w:eastAsia="Times New Roman" w:hAnsi="Arial" w:cs="Arial"/>
          <w:color w:val="000000"/>
          <w:lang w:val="et-EE" w:eastAsia="et-EE"/>
        </w:rPr>
        <w:t>hoonete fassaadimaterjalidena kombineerida puitvoodrit, tellist, krohvi ja looduslikku kivi;</w:t>
      </w:r>
    </w:p>
    <w:p w:rsidR="00FE57D9" w:rsidRPr="00FE57D9" w:rsidRDefault="00E022D4" w:rsidP="00CC209D">
      <w:pPr>
        <w:numPr>
          <w:ilvl w:val="0"/>
          <w:numId w:val="20"/>
        </w:numPr>
        <w:suppressAutoHyphens/>
        <w:autoSpaceDE w:val="0"/>
        <w:autoSpaceDN w:val="0"/>
        <w:adjustRightInd w:val="0"/>
        <w:spacing w:before="0" w:after="0"/>
        <w:ind w:left="567" w:hanging="283"/>
        <w:jc w:val="both"/>
        <w:rPr>
          <w:rFonts w:ascii="Arial" w:eastAsia="Times New Roman" w:hAnsi="Arial" w:cs="Arial"/>
          <w:lang w:val="et-EE" w:eastAsia="et-EE"/>
        </w:rPr>
      </w:pPr>
      <w:r w:rsidRPr="00FE57D9">
        <w:rPr>
          <w:rFonts w:ascii="Arial" w:eastAsia="Times New Roman" w:hAnsi="Arial" w:cs="Arial"/>
          <w:color w:val="000000"/>
          <w:lang w:val="et-EE" w:eastAsia="et-EE"/>
        </w:rPr>
        <w:t>vältida naturaalseid materjale imiteerivaid materjale;</w:t>
      </w:r>
    </w:p>
    <w:p w:rsidR="00E077CD" w:rsidRDefault="00FE57D9" w:rsidP="00D75885">
      <w:pPr>
        <w:numPr>
          <w:ilvl w:val="0"/>
          <w:numId w:val="20"/>
        </w:numPr>
        <w:suppressAutoHyphens/>
        <w:autoSpaceDE w:val="0"/>
        <w:autoSpaceDN w:val="0"/>
        <w:adjustRightInd w:val="0"/>
        <w:spacing w:before="0" w:after="0"/>
        <w:ind w:left="567" w:hanging="283"/>
        <w:jc w:val="both"/>
        <w:rPr>
          <w:rFonts w:ascii="Arial" w:eastAsia="Times New Roman" w:hAnsi="Arial" w:cs="Arial"/>
          <w:lang w:val="et-EE" w:eastAsia="et-EE"/>
        </w:rPr>
      </w:pPr>
      <w:r w:rsidRPr="00E077CD">
        <w:rPr>
          <w:rFonts w:ascii="Arial" w:hAnsi="Arial" w:cs="Arial"/>
          <w:lang w:val="et-EE"/>
        </w:rPr>
        <w:t>Kruntidele on lubatud rajada kuni 1,5 meetri kõrgune puitlippidest või traatvõrgust piirdeaed kombineeritult samakõrguse hekiga.</w:t>
      </w:r>
      <w:r w:rsidR="00D75885" w:rsidRPr="00E077CD">
        <w:rPr>
          <w:rFonts w:ascii="Arial" w:eastAsia="Times New Roman" w:hAnsi="Arial" w:cs="Arial"/>
          <w:lang w:val="et-EE" w:eastAsia="et-EE"/>
        </w:rPr>
        <w:t xml:space="preserve"> </w:t>
      </w:r>
      <w:r w:rsidR="00E077CD">
        <w:rPr>
          <w:rFonts w:ascii="Arial" w:eastAsia="Times New Roman" w:hAnsi="Arial" w:cs="Arial"/>
          <w:lang w:val="et-EE" w:eastAsia="et-EE"/>
        </w:rPr>
        <w:t>T</w:t>
      </w:r>
      <w:r w:rsidR="00E077CD" w:rsidRPr="00CF7552">
        <w:rPr>
          <w:rFonts w:ascii="Arial" w:hAnsi="Arial" w:cs="Arial"/>
          <w:lang w:val="et-EE"/>
        </w:rPr>
        <w:t xml:space="preserve">eepoolsed piirded lähtuvalt </w:t>
      </w:r>
      <w:r w:rsidR="00E077CD">
        <w:rPr>
          <w:rFonts w:ascii="Arial" w:hAnsi="Arial" w:cs="Arial"/>
          <w:lang w:val="et-EE"/>
        </w:rPr>
        <w:t xml:space="preserve">naaberkinnistutel rajatud piiretest ja </w:t>
      </w:r>
      <w:r w:rsidR="00E077CD" w:rsidRPr="00CF7552">
        <w:rPr>
          <w:rFonts w:ascii="Arial" w:hAnsi="Arial" w:cs="Arial"/>
          <w:lang w:val="et-EE"/>
        </w:rPr>
        <w:t xml:space="preserve">hoonete kompleksi arhitektuurist. </w:t>
      </w:r>
      <w:r w:rsidR="00E077CD">
        <w:rPr>
          <w:rFonts w:ascii="Arial" w:hAnsi="Arial" w:cs="Arial"/>
          <w:lang w:val="et-EE"/>
        </w:rPr>
        <w:t>V</w:t>
      </w:r>
      <w:r w:rsidR="00E077CD" w:rsidRPr="00CF7552">
        <w:rPr>
          <w:rFonts w:ascii="Arial" w:hAnsi="Arial" w:cs="Arial"/>
          <w:lang w:val="et-EE"/>
        </w:rPr>
        <w:t>äravad ei tohi avaneda tee poole.</w:t>
      </w:r>
    </w:p>
    <w:p w:rsidR="00CC209D" w:rsidRPr="00CC209D" w:rsidRDefault="00CC209D" w:rsidP="00CC209D">
      <w:pPr>
        <w:pStyle w:val="ListParagraph"/>
        <w:numPr>
          <w:ilvl w:val="0"/>
          <w:numId w:val="20"/>
        </w:numPr>
        <w:tabs>
          <w:tab w:val="left" w:pos="567"/>
        </w:tabs>
        <w:autoSpaceDE w:val="0"/>
        <w:autoSpaceDN w:val="0"/>
        <w:adjustRightInd w:val="0"/>
        <w:spacing w:before="0" w:after="0"/>
        <w:ind w:left="567" w:hanging="283"/>
        <w:jc w:val="both"/>
        <w:rPr>
          <w:rFonts w:ascii="Arial" w:eastAsia="Times New Roman" w:hAnsi="Arial" w:cs="Arial"/>
          <w:lang w:val="et-EE" w:eastAsia="et-EE"/>
        </w:rPr>
      </w:pPr>
      <w:r>
        <w:rPr>
          <w:rFonts w:ascii="Arial" w:hAnsi="Arial" w:cs="Arial"/>
        </w:rPr>
        <w:t>k</w:t>
      </w:r>
      <w:r w:rsidRPr="00CC209D">
        <w:rPr>
          <w:rFonts w:ascii="Arial" w:hAnsi="Arial" w:cs="Arial"/>
        </w:rPr>
        <w:t xml:space="preserve">runtide pos. nr 4 ja 5 osas ei ole </w:t>
      </w:r>
      <w:r w:rsidR="003B73C6">
        <w:rPr>
          <w:rFonts w:ascii="Arial" w:hAnsi="Arial" w:cs="Arial"/>
        </w:rPr>
        <w:t xml:space="preserve">hoonetel </w:t>
      </w:r>
      <w:r w:rsidRPr="00CC209D">
        <w:rPr>
          <w:rFonts w:ascii="Arial" w:hAnsi="Arial" w:cs="Arial"/>
        </w:rPr>
        <w:t>lubatud kasutada suuri metallpindu (plekk-katused</w:t>
      </w:r>
      <w:r>
        <w:rPr>
          <w:rFonts w:ascii="Arial" w:hAnsi="Arial" w:cs="Arial"/>
        </w:rPr>
        <w:t xml:space="preserve"> ja plek</w:t>
      </w:r>
      <w:r w:rsidR="00E077CD">
        <w:rPr>
          <w:rFonts w:ascii="Arial" w:hAnsi="Arial" w:cs="Arial"/>
        </w:rPr>
        <w:t>k</w:t>
      </w:r>
      <w:r w:rsidRPr="00CC209D">
        <w:rPr>
          <w:rFonts w:ascii="Arial" w:hAnsi="Arial" w:cs="Arial"/>
        </w:rPr>
        <w:t>seinad)</w:t>
      </w:r>
      <w:r>
        <w:rPr>
          <w:rFonts w:ascii="Arial" w:hAnsi="Arial" w:cs="Arial"/>
        </w:rPr>
        <w:t>;</w:t>
      </w:r>
    </w:p>
    <w:p w:rsidR="00E022D4" w:rsidRPr="00CF7552" w:rsidRDefault="00E022D4" w:rsidP="0036292E">
      <w:pPr>
        <w:numPr>
          <w:ilvl w:val="0"/>
          <w:numId w:val="20"/>
        </w:numPr>
        <w:suppressAutoHyphens/>
        <w:autoSpaceDE w:val="0"/>
        <w:autoSpaceDN w:val="0"/>
        <w:adjustRightInd w:val="0"/>
        <w:spacing w:before="0" w:after="0"/>
        <w:ind w:left="567" w:hanging="283"/>
        <w:jc w:val="both"/>
        <w:rPr>
          <w:rFonts w:ascii="Arial" w:eastAsia="Times New Roman" w:hAnsi="Arial" w:cs="Arial"/>
          <w:color w:val="000000"/>
          <w:lang w:val="et-EE" w:eastAsia="et-EE"/>
        </w:rPr>
      </w:pPr>
      <w:r w:rsidRPr="00CF7552">
        <w:rPr>
          <w:rFonts w:ascii="Arial" w:eastAsia="Times New Roman" w:hAnsi="Arial" w:cs="Arial"/>
          <w:lang w:val="et-EE" w:eastAsia="et-EE"/>
        </w:rPr>
        <w:t>abihooned ja piire peavad sobima materjalikasutuselt ja värvivalikult põhihoone</w:t>
      </w:r>
      <w:r w:rsidRPr="00CF7552">
        <w:rPr>
          <w:rFonts w:ascii="Arial" w:eastAsia="Times New Roman" w:hAnsi="Arial" w:cs="Arial"/>
          <w:color w:val="000000"/>
          <w:lang w:val="et-EE" w:eastAsia="et-EE"/>
        </w:rPr>
        <w:t xml:space="preserve"> arhitektuuriga;</w:t>
      </w:r>
    </w:p>
    <w:p w:rsidR="00E022D4" w:rsidRPr="00CF7552" w:rsidRDefault="00E022D4" w:rsidP="0036292E">
      <w:pPr>
        <w:numPr>
          <w:ilvl w:val="0"/>
          <w:numId w:val="20"/>
        </w:numPr>
        <w:suppressAutoHyphens/>
        <w:autoSpaceDE w:val="0"/>
        <w:autoSpaceDN w:val="0"/>
        <w:adjustRightInd w:val="0"/>
        <w:spacing w:before="0" w:after="0"/>
        <w:ind w:left="567" w:hanging="283"/>
        <w:jc w:val="both"/>
        <w:rPr>
          <w:rFonts w:ascii="Arial" w:eastAsia="Times New Roman" w:hAnsi="Arial" w:cs="Arial"/>
          <w:color w:val="000000"/>
          <w:lang w:val="et-EE" w:eastAsia="et-EE"/>
        </w:rPr>
      </w:pPr>
      <w:r w:rsidRPr="00CF7552">
        <w:rPr>
          <w:rFonts w:ascii="Arial" w:eastAsia="Times New Roman" w:hAnsi="Arial" w:cs="Arial"/>
          <w:color w:val="000000"/>
          <w:lang w:val="et-EE" w:eastAsia="et-EE"/>
        </w:rPr>
        <w:t>hoone eskiispr</w:t>
      </w:r>
      <w:r w:rsidR="009B1B12" w:rsidRPr="00CF7552">
        <w:rPr>
          <w:rFonts w:ascii="Arial" w:eastAsia="Times New Roman" w:hAnsi="Arial" w:cs="Arial"/>
          <w:color w:val="000000"/>
          <w:lang w:val="et-EE" w:eastAsia="et-EE"/>
        </w:rPr>
        <w:t>ojekt tuleb kooskõlastada valla</w:t>
      </w:r>
      <w:r w:rsidRPr="00CF7552">
        <w:rPr>
          <w:rFonts w:ascii="Arial" w:eastAsia="Times New Roman" w:hAnsi="Arial" w:cs="Arial"/>
          <w:color w:val="000000"/>
          <w:lang w:val="et-EE" w:eastAsia="et-EE"/>
        </w:rPr>
        <w:t>arhitektiga.</w:t>
      </w:r>
    </w:p>
    <w:p w:rsidR="000331F5" w:rsidRPr="00CF7552" w:rsidRDefault="000331F5" w:rsidP="004904EA">
      <w:pPr>
        <w:spacing w:before="0" w:after="0"/>
        <w:jc w:val="both"/>
        <w:rPr>
          <w:rFonts w:ascii="Arial" w:hAnsi="Arial" w:cs="Arial"/>
          <w:lang w:val="et-EE"/>
        </w:rPr>
      </w:pPr>
    </w:p>
    <w:p w:rsidR="009D4805" w:rsidRPr="009D4805" w:rsidRDefault="006E53B3" w:rsidP="009D4805">
      <w:pPr>
        <w:pStyle w:val="Heading2"/>
        <w:numPr>
          <w:ilvl w:val="1"/>
          <w:numId w:val="7"/>
        </w:numPr>
        <w:tabs>
          <w:tab w:val="left" w:pos="426"/>
        </w:tabs>
        <w:spacing w:before="0"/>
        <w:ind w:left="431" w:hanging="431"/>
        <w:jc w:val="both"/>
        <w:rPr>
          <w:rFonts w:ascii="Arial" w:hAnsi="Arial" w:cs="Arial"/>
          <w:color w:val="auto"/>
          <w:sz w:val="22"/>
          <w:szCs w:val="22"/>
          <w:lang w:val="et-EE"/>
        </w:rPr>
      </w:pPr>
      <w:bookmarkStart w:id="15" w:name="_Toc12962484"/>
      <w:r w:rsidRPr="00CF7552">
        <w:rPr>
          <w:rFonts w:ascii="Arial" w:hAnsi="Arial" w:cs="Arial"/>
          <w:color w:val="auto"/>
          <w:sz w:val="22"/>
          <w:szCs w:val="22"/>
          <w:lang w:val="et-EE"/>
        </w:rPr>
        <w:t>Piirded</w:t>
      </w:r>
      <w:bookmarkEnd w:id="15"/>
    </w:p>
    <w:p w:rsidR="00E077CD" w:rsidRDefault="008176BC" w:rsidP="00E077CD">
      <w:pPr>
        <w:suppressAutoHyphens/>
        <w:autoSpaceDE w:val="0"/>
        <w:autoSpaceDN w:val="0"/>
        <w:adjustRightInd w:val="0"/>
        <w:spacing w:before="0" w:after="0"/>
        <w:ind w:left="567"/>
        <w:jc w:val="both"/>
        <w:rPr>
          <w:rFonts w:ascii="Arial" w:hAnsi="Arial" w:cs="Arial"/>
          <w:lang w:val="et-EE"/>
        </w:rPr>
      </w:pPr>
      <w:r w:rsidRPr="00CF7552">
        <w:rPr>
          <w:rFonts w:ascii="Arial" w:hAnsi="Arial" w:cs="Arial"/>
          <w:lang w:val="et-EE"/>
        </w:rPr>
        <w:t xml:space="preserve">Piirete rajamisel lahendada </w:t>
      </w:r>
      <w:r w:rsidR="00C043D9" w:rsidRPr="00CF7552">
        <w:rPr>
          <w:rFonts w:ascii="Arial" w:hAnsi="Arial" w:cs="Arial"/>
          <w:lang w:val="et-EE"/>
        </w:rPr>
        <w:t xml:space="preserve">ehitusprojekti käigus </w:t>
      </w:r>
      <w:r w:rsidRPr="00CF7552">
        <w:rPr>
          <w:rFonts w:ascii="Arial" w:hAnsi="Arial" w:cs="Arial"/>
          <w:lang w:val="et-EE"/>
        </w:rPr>
        <w:t xml:space="preserve">teepoolsed piirded lähtuvalt </w:t>
      </w:r>
      <w:r w:rsidR="00A669A4">
        <w:rPr>
          <w:rFonts w:ascii="Arial" w:hAnsi="Arial" w:cs="Arial"/>
          <w:lang w:val="et-EE"/>
        </w:rPr>
        <w:t xml:space="preserve">naaberkinnistutel rajatud piiretest ja </w:t>
      </w:r>
      <w:r w:rsidRPr="00CF7552">
        <w:rPr>
          <w:rFonts w:ascii="Arial" w:hAnsi="Arial" w:cs="Arial"/>
          <w:lang w:val="et-EE"/>
        </w:rPr>
        <w:t>hoonete kompleksi arhitektuurist. Kruntide</w:t>
      </w:r>
      <w:r w:rsidR="00A64A17">
        <w:rPr>
          <w:rFonts w:ascii="Arial" w:hAnsi="Arial" w:cs="Arial"/>
          <w:lang w:val="et-EE"/>
        </w:rPr>
        <w:t>le on lubatud rajada kuni 1,5 meetri kõrgune puitlippidest</w:t>
      </w:r>
      <w:r w:rsidRPr="00CF7552">
        <w:rPr>
          <w:rFonts w:ascii="Arial" w:hAnsi="Arial" w:cs="Arial"/>
          <w:lang w:val="et-EE"/>
        </w:rPr>
        <w:t xml:space="preserve"> </w:t>
      </w:r>
      <w:r w:rsidR="00A64A17">
        <w:rPr>
          <w:rFonts w:ascii="Arial" w:hAnsi="Arial" w:cs="Arial"/>
          <w:lang w:val="et-EE"/>
        </w:rPr>
        <w:t>või traatvõrgust piir</w:t>
      </w:r>
      <w:r w:rsidRPr="00CF7552">
        <w:rPr>
          <w:rFonts w:ascii="Arial" w:hAnsi="Arial" w:cs="Arial"/>
          <w:lang w:val="et-EE"/>
        </w:rPr>
        <w:t>d</w:t>
      </w:r>
      <w:r w:rsidR="00A64A17">
        <w:rPr>
          <w:rFonts w:ascii="Arial" w:hAnsi="Arial" w:cs="Arial"/>
          <w:lang w:val="et-EE"/>
        </w:rPr>
        <w:t>eaed kombineeritult samakõrguse hekiga</w:t>
      </w:r>
      <w:r w:rsidRPr="00CF7552">
        <w:rPr>
          <w:rFonts w:ascii="Arial" w:hAnsi="Arial" w:cs="Arial"/>
          <w:lang w:val="et-EE"/>
        </w:rPr>
        <w:t>.</w:t>
      </w:r>
      <w:r w:rsidR="00A64A17">
        <w:rPr>
          <w:rFonts w:ascii="Arial" w:hAnsi="Arial" w:cs="Arial"/>
          <w:lang w:val="et-EE"/>
        </w:rPr>
        <w:t xml:space="preserve"> </w:t>
      </w:r>
      <w:r w:rsidR="00652322">
        <w:rPr>
          <w:rFonts w:ascii="Arial" w:hAnsi="Arial" w:cs="Arial"/>
          <w:lang w:val="et-EE"/>
        </w:rPr>
        <w:t>V</w:t>
      </w:r>
      <w:r w:rsidRPr="00CF7552">
        <w:rPr>
          <w:rFonts w:ascii="Arial" w:hAnsi="Arial" w:cs="Arial"/>
          <w:lang w:val="et-EE"/>
        </w:rPr>
        <w:t>äravad ei tohi avaneda tee poole.</w:t>
      </w:r>
      <w:r w:rsidR="00A64A17">
        <w:rPr>
          <w:rFonts w:ascii="Arial" w:hAnsi="Arial" w:cs="Arial"/>
          <w:lang w:val="et-EE"/>
        </w:rPr>
        <w:t xml:space="preserve"> </w:t>
      </w:r>
    </w:p>
    <w:p w:rsidR="00FE57D9" w:rsidRPr="00FE57D9" w:rsidRDefault="00E077CD" w:rsidP="00E077CD">
      <w:pPr>
        <w:suppressAutoHyphens/>
        <w:autoSpaceDE w:val="0"/>
        <w:autoSpaceDN w:val="0"/>
        <w:adjustRightInd w:val="0"/>
        <w:spacing w:before="0" w:after="0"/>
        <w:ind w:left="567"/>
        <w:jc w:val="both"/>
        <w:rPr>
          <w:rFonts w:ascii="Arial" w:eastAsia="Times New Roman" w:hAnsi="Arial" w:cs="Arial"/>
          <w:lang w:val="et-EE" w:eastAsia="et-EE"/>
        </w:rPr>
      </w:pPr>
      <w:r w:rsidRPr="00E077CD">
        <w:rPr>
          <w:rFonts w:ascii="Arial" w:eastAsia="Times New Roman" w:hAnsi="Arial" w:cs="Arial"/>
          <w:lang w:val="et-EE" w:eastAsia="et-EE"/>
        </w:rPr>
        <w:t>Täpne piirdeaedade lahendus anda hoone ehitusprojekti staadiumis;</w:t>
      </w:r>
    </w:p>
    <w:p w:rsidR="00A64A17" w:rsidRPr="00CF7552" w:rsidRDefault="00A64A17" w:rsidP="008176BC">
      <w:pPr>
        <w:spacing w:before="0" w:after="0"/>
        <w:jc w:val="both"/>
        <w:rPr>
          <w:rFonts w:ascii="Arial" w:hAnsi="Arial" w:cs="Arial"/>
          <w:lang w:val="et-EE"/>
        </w:rPr>
      </w:pPr>
    </w:p>
    <w:p w:rsidR="006E53B3" w:rsidRPr="00CF7552" w:rsidRDefault="00597BBB" w:rsidP="00E64F2D">
      <w:pPr>
        <w:pStyle w:val="Heading2"/>
        <w:numPr>
          <w:ilvl w:val="1"/>
          <w:numId w:val="7"/>
        </w:numPr>
        <w:tabs>
          <w:tab w:val="left" w:pos="426"/>
        </w:tabs>
        <w:spacing w:before="0"/>
        <w:ind w:left="431" w:hanging="431"/>
        <w:jc w:val="both"/>
        <w:rPr>
          <w:rFonts w:ascii="Arial" w:hAnsi="Arial" w:cs="Arial"/>
          <w:color w:val="auto"/>
          <w:sz w:val="22"/>
          <w:szCs w:val="22"/>
          <w:lang w:val="et-EE"/>
        </w:rPr>
      </w:pPr>
      <w:bookmarkStart w:id="16" w:name="_Toc12962485"/>
      <w:r w:rsidRPr="00CF7552">
        <w:rPr>
          <w:rFonts w:ascii="Arial" w:hAnsi="Arial" w:cs="Arial"/>
          <w:color w:val="auto"/>
          <w:sz w:val="22"/>
          <w:szCs w:val="22"/>
          <w:lang w:val="et-EE"/>
        </w:rPr>
        <w:t>Tänavavõrk</w:t>
      </w:r>
      <w:r w:rsidR="006E53B3" w:rsidRPr="00CF7552">
        <w:rPr>
          <w:rFonts w:ascii="Arial" w:hAnsi="Arial" w:cs="Arial"/>
          <w:color w:val="auto"/>
          <w:sz w:val="22"/>
          <w:szCs w:val="22"/>
          <w:lang w:val="et-EE"/>
        </w:rPr>
        <w:t>, liiklus- ja parkimiskorraldus</w:t>
      </w:r>
      <w:bookmarkEnd w:id="16"/>
    </w:p>
    <w:p w:rsidR="009F160F" w:rsidRPr="00CF7552" w:rsidRDefault="006E6244" w:rsidP="004904EA">
      <w:pPr>
        <w:spacing w:before="0" w:after="0"/>
        <w:jc w:val="both"/>
        <w:rPr>
          <w:rFonts w:ascii="Arial" w:hAnsi="Arial" w:cs="Arial"/>
          <w:lang w:val="et-EE"/>
        </w:rPr>
      </w:pPr>
      <w:r w:rsidRPr="00CF7552">
        <w:rPr>
          <w:rFonts w:ascii="Arial" w:hAnsi="Arial" w:cs="Arial"/>
          <w:lang w:val="et-EE"/>
        </w:rPr>
        <w:t xml:space="preserve">Planeeringualale toimub </w:t>
      </w:r>
      <w:r>
        <w:rPr>
          <w:rFonts w:ascii="Arial" w:hAnsi="Arial" w:cs="Arial"/>
          <w:lang w:val="et-EE"/>
        </w:rPr>
        <w:t xml:space="preserve">liiklemine </w:t>
      </w:r>
      <w:r w:rsidRPr="00CF7552">
        <w:rPr>
          <w:rFonts w:ascii="Arial" w:hAnsi="Arial" w:cs="Arial"/>
          <w:lang w:val="et-EE"/>
        </w:rPr>
        <w:t>kahe tee kaudu</w:t>
      </w:r>
      <w:r>
        <w:rPr>
          <w:rFonts w:ascii="Arial" w:hAnsi="Arial" w:cs="Arial"/>
          <w:lang w:val="et-EE"/>
        </w:rPr>
        <w:t xml:space="preserve"> –</w:t>
      </w:r>
      <w:r w:rsidRPr="00CF7552">
        <w:rPr>
          <w:rFonts w:ascii="Arial" w:hAnsi="Arial" w:cs="Arial"/>
          <w:lang w:val="et-EE"/>
        </w:rPr>
        <w:t xml:space="preserve"> Loigu ja Arturi teelt. Mõlemad on kohalikud asfaltkattega teed</w:t>
      </w:r>
      <w:r>
        <w:rPr>
          <w:rFonts w:ascii="Arial" w:hAnsi="Arial" w:cs="Arial"/>
          <w:lang w:val="et-EE"/>
        </w:rPr>
        <w:t>, mis</w:t>
      </w:r>
      <w:r w:rsidRPr="007831CE">
        <w:rPr>
          <w:rFonts w:ascii="Arial" w:eastAsia="Arial" w:hAnsi="Arial" w:cs="Arial"/>
          <w:spacing w:val="7"/>
          <w:lang w:val="et-EE"/>
        </w:rPr>
        <w:t xml:space="preserve"> </w:t>
      </w:r>
      <w:r>
        <w:rPr>
          <w:rFonts w:ascii="Arial" w:eastAsia="Arial" w:hAnsi="Arial" w:cs="Arial"/>
          <w:spacing w:val="7"/>
          <w:lang w:val="et-EE"/>
        </w:rPr>
        <w:t xml:space="preserve">on </w:t>
      </w:r>
      <w:r w:rsidRPr="007831CE">
        <w:rPr>
          <w:rFonts w:ascii="Arial" w:eastAsia="Arial" w:hAnsi="Arial" w:cs="Arial"/>
          <w:w w:val="102"/>
          <w:lang w:val="et-EE"/>
        </w:rPr>
        <w:t xml:space="preserve">avalikult </w:t>
      </w:r>
      <w:r w:rsidRPr="007831CE">
        <w:rPr>
          <w:rFonts w:ascii="Arial" w:eastAsia="Arial" w:hAnsi="Arial" w:cs="Arial"/>
          <w:lang w:val="et-EE"/>
        </w:rPr>
        <w:t>kasutatavad</w:t>
      </w:r>
      <w:r w:rsidRPr="007831CE">
        <w:rPr>
          <w:rFonts w:ascii="Arial" w:eastAsia="Arial" w:hAnsi="Arial" w:cs="Arial"/>
          <w:w w:val="102"/>
          <w:lang w:val="et-EE"/>
        </w:rPr>
        <w:t>.</w:t>
      </w:r>
      <w:r>
        <w:rPr>
          <w:rFonts w:ascii="Arial" w:eastAsia="Arial" w:hAnsi="Arial" w:cs="Arial"/>
          <w:w w:val="102"/>
          <w:lang w:val="et-EE"/>
        </w:rPr>
        <w:t xml:space="preserve"> </w:t>
      </w:r>
      <w:r w:rsidRPr="00CF7552">
        <w:rPr>
          <w:rFonts w:ascii="Arial" w:hAnsi="Arial" w:cs="Arial"/>
          <w:lang w:val="et-EE"/>
        </w:rPr>
        <w:t>Arturi teelt on planeeritud uued</w:t>
      </w:r>
      <w:r>
        <w:rPr>
          <w:rFonts w:ascii="Arial" w:hAnsi="Arial" w:cs="Arial"/>
          <w:lang w:val="et-EE"/>
        </w:rPr>
        <w:t xml:space="preserve"> mahasõidud kolmele kinnistule.</w:t>
      </w:r>
      <w:r w:rsidR="009F160F" w:rsidRPr="00CF7552">
        <w:rPr>
          <w:rFonts w:ascii="Arial" w:hAnsi="Arial" w:cs="Arial"/>
          <w:lang w:val="et-EE"/>
        </w:rPr>
        <w:t xml:space="preserve"> </w:t>
      </w:r>
    </w:p>
    <w:p w:rsidR="000331F5" w:rsidRPr="00CF7552" w:rsidRDefault="006E6244" w:rsidP="004904EA">
      <w:pPr>
        <w:spacing w:before="0" w:after="0"/>
        <w:jc w:val="both"/>
        <w:rPr>
          <w:rFonts w:ascii="Arial" w:hAnsi="Arial" w:cs="Arial"/>
          <w:lang w:val="et-EE"/>
        </w:rPr>
      </w:pPr>
      <w:r w:rsidRPr="00CF7552">
        <w:rPr>
          <w:rFonts w:ascii="Arial" w:hAnsi="Arial" w:cs="Arial"/>
          <w:lang w:val="et-EE"/>
        </w:rPr>
        <w:lastRenderedPageBreak/>
        <w:t>Loigu tee pikendusena on planeeritud uus transpordimaa sihtotstarbega kinnistu (</w:t>
      </w:r>
      <w:r>
        <w:rPr>
          <w:rFonts w:ascii="Arial" w:hAnsi="Arial" w:cs="Arial"/>
          <w:lang w:val="et-EE"/>
        </w:rPr>
        <w:t xml:space="preserve">pos. </w:t>
      </w:r>
      <w:r w:rsidRPr="00CF7552">
        <w:rPr>
          <w:rFonts w:ascii="Arial" w:hAnsi="Arial" w:cs="Arial"/>
          <w:lang w:val="et-EE"/>
        </w:rPr>
        <w:t>6)</w:t>
      </w:r>
      <w:r>
        <w:rPr>
          <w:rFonts w:ascii="Arial" w:hAnsi="Arial" w:cs="Arial"/>
          <w:lang w:val="et-EE"/>
        </w:rPr>
        <w:t>,</w:t>
      </w:r>
      <w:r w:rsidRPr="00CF7552">
        <w:rPr>
          <w:rFonts w:ascii="Arial" w:hAnsi="Arial" w:cs="Arial"/>
          <w:lang w:val="et-EE"/>
        </w:rPr>
        <w:t xml:space="preserve"> kuhu jäävad mahasõidud kinnistu (</w:t>
      </w:r>
      <w:r>
        <w:rPr>
          <w:rFonts w:ascii="Arial" w:hAnsi="Arial" w:cs="Arial"/>
          <w:lang w:val="et-EE"/>
        </w:rPr>
        <w:t xml:space="preserve">pos. </w:t>
      </w:r>
      <w:r w:rsidRPr="00CF7552">
        <w:rPr>
          <w:rFonts w:ascii="Arial" w:hAnsi="Arial" w:cs="Arial"/>
          <w:lang w:val="et-EE"/>
        </w:rPr>
        <w:t xml:space="preserve">4 ja </w:t>
      </w:r>
      <w:r>
        <w:rPr>
          <w:rFonts w:ascii="Arial" w:hAnsi="Arial" w:cs="Arial"/>
          <w:lang w:val="et-EE"/>
        </w:rPr>
        <w:t xml:space="preserve">pos. </w:t>
      </w:r>
      <w:r w:rsidRPr="00CF7552">
        <w:rPr>
          <w:rFonts w:ascii="Arial" w:hAnsi="Arial" w:cs="Arial"/>
          <w:lang w:val="et-EE"/>
        </w:rPr>
        <w:t xml:space="preserve">5) tarbeks. </w:t>
      </w:r>
      <w:r>
        <w:rPr>
          <w:rFonts w:ascii="Arial" w:hAnsi="Arial" w:cs="Arial"/>
          <w:lang w:val="et-EE"/>
        </w:rPr>
        <w:t>Ette on nähtud a</w:t>
      </w:r>
      <w:r w:rsidRPr="00E51FF4">
        <w:rPr>
          <w:rFonts w:ascii="Arial" w:hAnsi="Arial" w:cs="Arial"/>
          <w:lang w:val="et-EE"/>
        </w:rPr>
        <w:t xml:space="preserve">valikult kasutatav tee </w:t>
      </w:r>
      <w:r>
        <w:rPr>
          <w:rFonts w:ascii="Arial" w:hAnsi="Arial" w:cs="Arial"/>
          <w:lang w:val="et-EE"/>
        </w:rPr>
        <w:t xml:space="preserve">(pos. 6) </w:t>
      </w:r>
      <w:r w:rsidRPr="00E51FF4">
        <w:rPr>
          <w:rFonts w:ascii="Arial" w:hAnsi="Arial" w:cs="Arial"/>
          <w:lang w:val="et-EE"/>
        </w:rPr>
        <w:t>koos tee juurde kuuluva metallmast</w:t>
      </w:r>
      <w:r>
        <w:rPr>
          <w:rFonts w:ascii="Arial" w:hAnsi="Arial" w:cs="Arial"/>
          <w:lang w:val="et-EE"/>
        </w:rPr>
        <w:t xml:space="preserve">idel ja maakaablil põhineva LED </w:t>
      </w:r>
      <w:r w:rsidRPr="00E51FF4">
        <w:rPr>
          <w:rFonts w:ascii="Arial" w:hAnsi="Arial" w:cs="Arial"/>
          <w:lang w:val="et-EE"/>
        </w:rPr>
        <w:t>valgustitega välisvalgustuse ja haljastusega ning planeeritud jalg- ja/või kergliiklustee koos haljastuse väljaehitamisega.</w:t>
      </w:r>
      <w:r>
        <w:rPr>
          <w:rFonts w:ascii="Arial" w:hAnsi="Arial" w:cs="Arial"/>
          <w:lang w:val="et-EE"/>
        </w:rPr>
        <w:t xml:space="preserve"> </w:t>
      </w:r>
      <w:r w:rsidRPr="00CF7552">
        <w:rPr>
          <w:rFonts w:ascii="Arial" w:hAnsi="Arial" w:cs="Arial"/>
          <w:lang w:val="et-EE"/>
        </w:rPr>
        <w:t>Loigu tee perspektiivse pikenduse tarvis on planeeritud eraldi transpordimaa sihtotstarbega kinnistu (</w:t>
      </w:r>
      <w:r>
        <w:rPr>
          <w:rFonts w:ascii="Arial" w:hAnsi="Arial" w:cs="Arial"/>
          <w:lang w:val="et-EE"/>
        </w:rPr>
        <w:t xml:space="preserve">pos. </w:t>
      </w:r>
      <w:r w:rsidRPr="00CF7552">
        <w:rPr>
          <w:rFonts w:ascii="Arial" w:hAnsi="Arial" w:cs="Arial"/>
          <w:lang w:val="et-EE"/>
        </w:rPr>
        <w:t>7).</w:t>
      </w:r>
    </w:p>
    <w:p w:rsidR="001F6F74" w:rsidRPr="00CF7552" w:rsidRDefault="001F6F74" w:rsidP="001F6F74">
      <w:pPr>
        <w:tabs>
          <w:tab w:val="center" w:pos="3829"/>
          <w:tab w:val="right" w:pos="8149"/>
        </w:tabs>
        <w:suppressAutoHyphens/>
        <w:autoSpaceDE w:val="0"/>
        <w:spacing w:before="0" w:after="0"/>
        <w:jc w:val="both"/>
        <w:rPr>
          <w:rFonts w:ascii="Arial" w:eastAsia="Arial" w:hAnsi="Arial" w:cs="Arial"/>
          <w:lang w:val="et-EE"/>
        </w:rPr>
      </w:pPr>
      <w:r w:rsidRPr="00CF7552">
        <w:rPr>
          <w:rFonts w:ascii="Arial" w:eastAsia="Arial" w:hAnsi="Arial" w:cs="Arial"/>
          <w:lang w:val="et-EE"/>
        </w:rPr>
        <w:t>Parkimine on lahendatud kruntide siseselt.</w:t>
      </w:r>
      <w:r w:rsidRPr="00CF7552">
        <w:rPr>
          <w:rFonts w:ascii="Arial" w:eastAsia="Times New Roman" w:hAnsi="Arial" w:cs="Arial"/>
          <w:i/>
          <w:iCs/>
          <w:lang w:val="et-EE" w:eastAsia="ar-SA"/>
        </w:rPr>
        <w:t xml:space="preserve"> </w:t>
      </w:r>
      <w:r w:rsidRPr="00CF7552">
        <w:rPr>
          <w:rFonts w:ascii="Arial" w:eastAsia="Arial" w:hAnsi="Arial" w:cs="Arial"/>
          <w:lang w:val="et-EE"/>
        </w:rPr>
        <w:t>Parkimine lahendatakse vastavalt EVS 843:2016 „Linnatänavad” normidele, hoone kontseptsioonile ning reaalsele vajadusele.</w:t>
      </w:r>
    </w:p>
    <w:p w:rsidR="001F6F74" w:rsidRPr="00CF7552" w:rsidRDefault="001F6F74" w:rsidP="001F6F74">
      <w:pPr>
        <w:tabs>
          <w:tab w:val="center" w:pos="3829"/>
          <w:tab w:val="right" w:pos="8149"/>
        </w:tabs>
        <w:suppressAutoHyphens/>
        <w:autoSpaceDE w:val="0"/>
        <w:spacing w:before="0" w:after="0"/>
        <w:jc w:val="both"/>
        <w:rPr>
          <w:rFonts w:ascii="Arial" w:eastAsia="Arial" w:hAnsi="Arial" w:cs="Arial"/>
          <w:lang w:val="et-EE"/>
        </w:rPr>
      </w:pPr>
      <w:r w:rsidRPr="00CF7552">
        <w:rPr>
          <w:rFonts w:ascii="Arial" w:eastAsia="Arial" w:hAnsi="Arial" w:cs="Arial"/>
          <w:lang w:val="et-EE"/>
        </w:rPr>
        <w:t>Parkimiskohtade täpne asukoht lahendatakse planeeritava hoone ehitusprojekti käigus. Parkimine on lahendatud omal kinnistul.</w:t>
      </w:r>
    </w:p>
    <w:p w:rsidR="00F45AAC" w:rsidRPr="00CF7552" w:rsidRDefault="00F45AAC" w:rsidP="00F45AAC">
      <w:pPr>
        <w:tabs>
          <w:tab w:val="center" w:pos="3829"/>
          <w:tab w:val="right" w:pos="8149"/>
        </w:tabs>
        <w:suppressAutoHyphens/>
        <w:autoSpaceDE w:val="0"/>
        <w:spacing w:before="0" w:after="0"/>
        <w:jc w:val="both"/>
        <w:rPr>
          <w:rFonts w:ascii="Arial" w:eastAsia="Arial" w:hAnsi="Arial" w:cs="Arial"/>
          <w:lang w:val="et-EE"/>
        </w:rPr>
      </w:pPr>
      <w:r w:rsidRPr="00CF7552">
        <w:rPr>
          <w:rFonts w:ascii="Arial" w:eastAsia="Times New Roman" w:hAnsi="Arial" w:cs="Arial"/>
          <w:lang w:val="et-EE" w:eastAsia="ar-SA"/>
        </w:rPr>
        <w:t xml:space="preserve">Juurdepääsude nähtavuskolmnurgaga ja külgnähtavuse nõudega (piirded, parklad) on lahendatud vastavalt EVS 843:2016 „Linnatänavad” normidele. </w:t>
      </w:r>
    </w:p>
    <w:p w:rsidR="00F45AAC" w:rsidRDefault="00F45AAC" w:rsidP="00F45AAC">
      <w:pPr>
        <w:spacing w:before="0" w:after="0"/>
        <w:jc w:val="both"/>
        <w:rPr>
          <w:rFonts w:ascii="Arial" w:eastAsia="Times New Roman" w:hAnsi="Arial" w:cs="Arial"/>
          <w:lang w:val="et-EE" w:eastAsia="ar-SA"/>
        </w:rPr>
      </w:pPr>
      <w:r w:rsidRPr="00CF7552">
        <w:rPr>
          <w:rFonts w:ascii="Arial" w:eastAsia="Times New Roman" w:hAnsi="Arial" w:cs="Arial"/>
          <w:lang w:val="et-EE" w:eastAsia="ar-SA"/>
        </w:rPr>
        <w:t>Projekteeritava tee lähtetase peab vastama „hea tase” parameetritele.</w:t>
      </w:r>
    </w:p>
    <w:p w:rsidR="004D6A04" w:rsidRDefault="004D6A04" w:rsidP="00F45AAC">
      <w:pPr>
        <w:spacing w:before="0" w:after="0"/>
        <w:jc w:val="both"/>
        <w:rPr>
          <w:rFonts w:ascii="Arial" w:eastAsia="Times New Roman" w:hAnsi="Arial" w:cs="Arial"/>
          <w:lang w:val="et-EE" w:eastAsia="ar-SA"/>
        </w:rPr>
      </w:pPr>
    </w:p>
    <w:p w:rsidR="004D6A04" w:rsidRPr="004D6A04" w:rsidRDefault="004D6A04" w:rsidP="004D6A04">
      <w:pPr>
        <w:spacing w:before="0" w:after="0"/>
        <w:jc w:val="both"/>
        <w:rPr>
          <w:rFonts w:ascii="Arial" w:eastAsia="Times New Roman" w:hAnsi="Arial" w:cs="Arial"/>
          <w:lang w:val="et-EE" w:eastAsia="ar-SA"/>
        </w:rPr>
      </w:pPr>
      <w:r w:rsidRPr="004D6A04">
        <w:rPr>
          <w:rFonts w:ascii="Arial" w:eastAsia="Times New Roman" w:hAnsi="Arial" w:cs="Arial"/>
          <w:lang w:val="et-EE" w:eastAsia="ar-SA"/>
        </w:rPr>
        <w:t xml:space="preserve">Loigu tee perspektiivse pikenduse projekteerimisel tuleb projekti koostamisse kaasata liiklusekspert, </w:t>
      </w:r>
    </w:p>
    <w:p w:rsidR="004D6A04" w:rsidRPr="004D6A04" w:rsidRDefault="004D6A04" w:rsidP="004D6A04">
      <w:pPr>
        <w:spacing w:before="0" w:after="0"/>
        <w:jc w:val="both"/>
        <w:rPr>
          <w:rFonts w:ascii="Arial" w:eastAsia="Times New Roman" w:hAnsi="Arial" w:cs="Arial"/>
          <w:lang w:val="et-EE" w:eastAsia="ar-SA"/>
        </w:rPr>
      </w:pPr>
      <w:r w:rsidRPr="004D6A04">
        <w:rPr>
          <w:rFonts w:ascii="Arial" w:eastAsia="Times New Roman" w:hAnsi="Arial" w:cs="Arial"/>
          <w:lang w:val="et-EE" w:eastAsia="ar-SA"/>
        </w:rPr>
        <w:t xml:space="preserve">kes vaatleks terviklikult asumi liiklusskeemi muutumist, sh Loigu tee funktsiooni muutumist ja esitaks </w:t>
      </w:r>
    </w:p>
    <w:p w:rsidR="004D6A04" w:rsidRPr="00CF7552" w:rsidRDefault="004D6A04" w:rsidP="004D6A04">
      <w:pPr>
        <w:spacing w:before="0" w:after="0"/>
        <w:jc w:val="both"/>
        <w:rPr>
          <w:rFonts w:ascii="Arial" w:eastAsia="Times New Roman" w:hAnsi="Arial" w:cs="Arial"/>
          <w:lang w:val="et-EE" w:eastAsia="ar-SA"/>
        </w:rPr>
      </w:pPr>
      <w:r w:rsidRPr="004D6A04">
        <w:rPr>
          <w:rFonts w:ascii="Arial" w:eastAsia="Times New Roman" w:hAnsi="Arial" w:cs="Arial"/>
          <w:lang w:val="et-EE" w:eastAsia="ar-SA"/>
        </w:rPr>
        <w:t>projektis tingimused liiklusohutuse tagamiseks vajalike meetmete rakendamiseks mõjutatavatel teedel.“</w:t>
      </w:r>
    </w:p>
    <w:p w:rsidR="00031E37" w:rsidRDefault="00031E37" w:rsidP="00031E37">
      <w:pPr>
        <w:spacing w:before="0" w:after="0"/>
        <w:jc w:val="both"/>
        <w:rPr>
          <w:rFonts w:ascii="Arial" w:eastAsia="Times New Roman" w:hAnsi="Arial" w:cs="Arial"/>
          <w:lang w:val="et-EE" w:eastAsia="ar-SA"/>
        </w:rPr>
      </w:pPr>
    </w:p>
    <w:p w:rsidR="00906F8B" w:rsidRDefault="00031E37" w:rsidP="00031E37">
      <w:pPr>
        <w:spacing w:before="0" w:after="0"/>
        <w:jc w:val="both"/>
        <w:rPr>
          <w:rFonts w:ascii="Arial" w:eastAsia="Times New Roman" w:hAnsi="Arial" w:cs="Arial"/>
          <w:lang w:val="et-EE" w:eastAsia="ar-SA"/>
        </w:rPr>
      </w:pPr>
      <w:r w:rsidRPr="00031E37">
        <w:rPr>
          <w:rFonts w:ascii="Arial" w:eastAsia="Times New Roman" w:hAnsi="Arial" w:cs="Arial"/>
          <w:lang w:val="et-EE" w:eastAsia="ar-SA"/>
        </w:rPr>
        <w:t>Positsioonile 7 rajatav perspektiivne tee on sõidukitele ka</w:t>
      </w:r>
      <w:r>
        <w:rPr>
          <w:rFonts w:ascii="Arial" w:eastAsia="Times New Roman" w:hAnsi="Arial" w:cs="Arial"/>
          <w:lang w:val="et-EE" w:eastAsia="ar-SA"/>
        </w:rPr>
        <w:t xml:space="preserve">sutamiseks avatud senikaua, kui </w:t>
      </w:r>
      <w:r w:rsidRPr="00031E37">
        <w:rPr>
          <w:rFonts w:ascii="Arial" w:eastAsia="Times New Roman" w:hAnsi="Arial" w:cs="Arial"/>
          <w:lang w:val="et-EE" w:eastAsia="ar-SA"/>
        </w:rPr>
        <w:t>selle kasutamist ei piira liikluskorraldusvahendid või seni ku</w:t>
      </w:r>
      <w:r>
        <w:rPr>
          <w:rFonts w:ascii="Arial" w:eastAsia="Times New Roman" w:hAnsi="Arial" w:cs="Arial"/>
          <w:lang w:val="et-EE" w:eastAsia="ar-SA"/>
        </w:rPr>
        <w:t xml:space="preserve">ni Tammi tee lõigus Läike teest </w:t>
      </w:r>
      <w:r w:rsidRPr="00031E37">
        <w:rPr>
          <w:rFonts w:ascii="Arial" w:eastAsia="Times New Roman" w:hAnsi="Arial" w:cs="Arial"/>
          <w:lang w:val="et-EE" w:eastAsia="ar-SA"/>
        </w:rPr>
        <w:t>kuni Vahesoo teeni ei ole rajatud. Peale Tammi tee lõigu</w:t>
      </w:r>
      <w:r>
        <w:rPr>
          <w:rFonts w:ascii="Arial" w:eastAsia="Times New Roman" w:hAnsi="Arial" w:cs="Arial"/>
          <w:lang w:val="et-EE" w:eastAsia="ar-SA"/>
        </w:rPr>
        <w:t xml:space="preserve">le kasutusloa väljastamist jääb </w:t>
      </w:r>
      <w:bookmarkStart w:id="17" w:name="_GoBack"/>
      <w:bookmarkEnd w:id="17"/>
      <w:r w:rsidRPr="00031E37">
        <w:rPr>
          <w:rFonts w:ascii="Arial" w:eastAsia="Times New Roman" w:hAnsi="Arial" w:cs="Arial"/>
          <w:lang w:val="et-EE" w:eastAsia="ar-SA"/>
        </w:rPr>
        <w:t>perspektiivne tee kasutatavaks ainult jalakäijatele.</w:t>
      </w:r>
    </w:p>
    <w:p w:rsidR="00031E37" w:rsidRPr="00CF7552" w:rsidRDefault="00031E37" w:rsidP="00031E37">
      <w:pPr>
        <w:spacing w:before="0" w:after="0"/>
        <w:jc w:val="both"/>
        <w:rPr>
          <w:rFonts w:ascii="Arial" w:eastAsia="Times New Roman" w:hAnsi="Arial" w:cs="Arial"/>
          <w:lang w:val="et-EE" w:eastAsia="ar-SA"/>
        </w:rPr>
      </w:pPr>
    </w:p>
    <w:p w:rsidR="006E53B3" w:rsidRPr="00CF7552" w:rsidRDefault="00DE117A" w:rsidP="00E64F2D">
      <w:pPr>
        <w:pStyle w:val="Heading2"/>
        <w:numPr>
          <w:ilvl w:val="1"/>
          <w:numId w:val="7"/>
        </w:numPr>
        <w:tabs>
          <w:tab w:val="left" w:pos="426"/>
        </w:tabs>
        <w:spacing w:before="0"/>
        <w:ind w:left="431" w:hanging="431"/>
        <w:jc w:val="both"/>
        <w:rPr>
          <w:rFonts w:ascii="Arial" w:hAnsi="Arial" w:cs="Arial"/>
          <w:color w:val="auto"/>
          <w:sz w:val="22"/>
          <w:szCs w:val="22"/>
          <w:lang w:val="et-EE"/>
        </w:rPr>
      </w:pPr>
      <w:bookmarkStart w:id="18" w:name="_Toc12962486"/>
      <w:r w:rsidRPr="00CF7552">
        <w:rPr>
          <w:rFonts w:ascii="Arial" w:hAnsi="Arial" w:cs="Arial"/>
          <w:color w:val="auto"/>
          <w:sz w:val="22"/>
          <w:szCs w:val="22"/>
          <w:lang w:val="et-EE"/>
        </w:rPr>
        <w:t>Ha</w:t>
      </w:r>
      <w:r w:rsidR="006E53B3" w:rsidRPr="00CF7552">
        <w:rPr>
          <w:rFonts w:ascii="Arial" w:hAnsi="Arial" w:cs="Arial"/>
          <w:color w:val="auto"/>
          <w:sz w:val="22"/>
          <w:szCs w:val="22"/>
          <w:lang w:val="et-EE"/>
        </w:rPr>
        <w:t>ljastuse ja heakorra põhimõtted</w:t>
      </w:r>
      <w:bookmarkEnd w:id="18"/>
    </w:p>
    <w:p w:rsidR="00F45AAC" w:rsidRPr="00CF7552" w:rsidRDefault="00F45AAC" w:rsidP="00F45AAC">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Planeeritava tegevusega ei kaasne eeldatavalt olulisi kahjulikke tagajärgi nagu vee-, pinnase- või õhusaastatus, jäätmeteke, müra, vibratsioon, valgus, soojus, kiirgus ja lõhn.</w:t>
      </w:r>
    </w:p>
    <w:p w:rsidR="00F45AAC" w:rsidRPr="00CF7552" w:rsidRDefault="00F45AAC" w:rsidP="00F45AAC">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Maa-ameti kaardirakenduse ja Keskkonnaregistri kohaselt (</w:t>
      </w:r>
      <w:r w:rsidRPr="00CF7552">
        <w:rPr>
          <w:rFonts w:ascii="Arial" w:eastAsia="Times New Roman" w:hAnsi="Arial" w:cs="Arial"/>
          <w:lang w:val="et-EE" w:eastAsia="ar-SA"/>
        </w:rPr>
        <w:t>13.09.2016</w:t>
      </w:r>
      <w:r w:rsidRPr="00CF7552">
        <w:rPr>
          <w:rFonts w:ascii="Arial" w:eastAsia="Times New Roman" w:hAnsi="Arial" w:cs="Arial"/>
          <w:lang w:val="et-EE"/>
        </w:rPr>
        <w:t>) planeeringualal ja selle lähiümbruses ei paikne looduskaitsealuseid objekte, Natura 2000 võrgustiku alasid, hoiualasid.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w:t>
      </w:r>
    </w:p>
    <w:p w:rsidR="004D1B1B" w:rsidRDefault="004D1B1B" w:rsidP="00F45AAC">
      <w:pPr>
        <w:suppressAutoHyphens/>
        <w:spacing w:before="0" w:after="0"/>
        <w:jc w:val="both"/>
        <w:rPr>
          <w:rFonts w:ascii="Arial" w:hAnsi="Arial" w:cs="Arial"/>
          <w:lang w:val="et-EE"/>
        </w:rPr>
      </w:pPr>
    </w:p>
    <w:p w:rsidR="00B61E13" w:rsidRPr="00B61E13" w:rsidRDefault="00C12DAE" w:rsidP="00B61E13">
      <w:pPr>
        <w:suppressAutoHyphens/>
        <w:spacing w:before="0" w:after="0"/>
        <w:jc w:val="both"/>
        <w:rPr>
          <w:rFonts w:ascii="Arial" w:hAnsi="Arial" w:cs="Arial"/>
          <w:lang w:val="et-EE"/>
        </w:rPr>
      </w:pPr>
      <w:r>
        <w:rPr>
          <w:rFonts w:ascii="Arial" w:hAnsi="Arial" w:cs="Arial"/>
          <w:lang w:val="et-EE"/>
        </w:rPr>
        <w:t>Aino Aaspõllu poolt 21.12.2018</w:t>
      </w:r>
      <w:r w:rsidR="002D1044">
        <w:rPr>
          <w:rFonts w:ascii="Arial" w:hAnsi="Arial" w:cs="Arial"/>
          <w:lang w:val="et-EE"/>
        </w:rPr>
        <w:t>. a koostatud</w:t>
      </w:r>
      <w:r>
        <w:rPr>
          <w:rFonts w:ascii="Arial" w:hAnsi="Arial" w:cs="Arial"/>
          <w:lang w:val="et-EE"/>
        </w:rPr>
        <w:t xml:space="preserve"> d</w:t>
      </w:r>
      <w:r w:rsidR="004D1B1B">
        <w:rPr>
          <w:rFonts w:ascii="Arial" w:hAnsi="Arial" w:cs="Arial"/>
          <w:lang w:val="et-EE"/>
        </w:rPr>
        <w:t>endroloogilisest hinnangust</w:t>
      </w:r>
      <w:r w:rsidR="002D1044">
        <w:rPr>
          <w:rFonts w:ascii="Arial" w:hAnsi="Arial" w:cs="Arial"/>
          <w:lang w:val="et-EE"/>
        </w:rPr>
        <w:t xml:space="preserve"> (vt lisad)</w:t>
      </w:r>
      <w:r w:rsidR="004D1B1B">
        <w:rPr>
          <w:rFonts w:ascii="Arial" w:hAnsi="Arial" w:cs="Arial"/>
          <w:lang w:val="et-EE"/>
        </w:rPr>
        <w:t xml:space="preserve"> lähtuvalt</w:t>
      </w:r>
      <w:r>
        <w:rPr>
          <w:rFonts w:ascii="Arial" w:hAnsi="Arial" w:cs="Arial"/>
          <w:lang w:val="et-EE"/>
        </w:rPr>
        <w:t xml:space="preserve"> </w:t>
      </w:r>
      <w:r w:rsidR="004D1B1B">
        <w:rPr>
          <w:rFonts w:ascii="Arial" w:hAnsi="Arial" w:cs="Arial"/>
          <w:lang w:val="et-EE"/>
        </w:rPr>
        <w:t xml:space="preserve">kasvab </w:t>
      </w:r>
      <w:r>
        <w:rPr>
          <w:rFonts w:ascii="Arial" w:hAnsi="Arial" w:cs="Arial"/>
          <w:lang w:val="et-EE"/>
        </w:rPr>
        <w:t xml:space="preserve">planeeritaval alal </w:t>
      </w:r>
      <w:r w:rsidR="004D1B1B">
        <w:rPr>
          <w:rFonts w:ascii="Arial" w:hAnsi="Arial" w:cs="Arial"/>
          <w:lang w:val="et-EE"/>
        </w:rPr>
        <w:t>segamets, sh lühiealised puuliigid nagu värdlepp, sookask ja harilik haab</w:t>
      </w:r>
      <w:r w:rsidR="00B61E13">
        <w:rPr>
          <w:rFonts w:ascii="Arial" w:hAnsi="Arial" w:cs="Arial"/>
          <w:lang w:val="et-EE"/>
        </w:rPr>
        <w:t>. Kohati on puude all läbimatu pajuvõsa. Hinnangu kohaselt a</w:t>
      </w:r>
      <w:r w:rsidR="00B61E13" w:rsidRPr="00B61E13">
        <w:rPr>
          <w:rFonts w:ascii="Arial" w:eastAsia="Times New Roman" w:hAnsi="Arial" w:cs="Arial"/>
          <w:lang w:val="et-EE" w:eastAsia="ar-SA"/>
        </w:rPr>
        <w:t xml:space="preserve">ntud </w:t>
      </w:r>
      <w:r>
        <w:rPr>
          <w:rFonts w:ascii="Arial" w:eastAsia="Times New Roman" w:hAnsi="Arial" w:cs="Arial"/>
          <w:lang w:val="et-EE" w:eastAsia="ar-SA"/>
        </w:rPr>
        <w:t>ala</w:t>
      </w:r>
      <w:r w:rsidR="00B61E13" w:rsidRPr="00B61E13">
        <w:rPr>
          <w:rFonts w:ascii="Arial" w:eastAsia="Times New Roman" w:hAnsi="Arial" w:cs="Arial"/>
          <w:lang w:val="et-EE" w:eastAsia="ar-SA"/>
        </w:rPr>
        <w:t>l puuduvad täieli</w:t>
      </w:r>
      <w:r w:rsidR="00B61E13">
        <w:rPr>
          <w:rFonts w:ascii="Arial" w:eastAsia="Times New Roman" w:hAnsi="Arial" w:cs="Arial"/>
          <w:lang w:val="et-EE" w:eastAsia="ar-SA"/>
        </w:rPr>
        <w:t>kult säilitamist väärivad puud</w:t>
      </w:r>
      <w:r>
        <w:rPr>
          <w:rFonts w:ascii="Arial" w:eastAsia="Times New Roman" w:hAnsi="Arial" w:cs="Arial"/>
          <w:lang w:val="et-EE" w:eastAsia="ar-SA"/>
        </w:rPr>
        <w:t>.</w:t>
      </w:r>
      <w:r w:rsidR="00B61E13">
        <w:rPr>
          <w:rFonts w:ascii="Arial" w:eastAsia="Times New Roman" w:hAnsi="Arial" w:cs="Arial"/>
          <w:lang w:val="et-EE" w:eastAsia="ar-SA"/>
        </w:rPr>
        <w:t xml:space="preserve"> </w:t>
      </w:r>
      <w:r w:rsidR="00B61E13" w:rsidRPr="00B61E13">
        <w:rPr>
          <w:rFonts w:ascii="Arial" w:eastAsia="Times New Roman" w:hAnsi="Arial" w:cs="Arial"/>
          <w:lang w:val="et-EE" w:eastAsia="ar-SA"/>
        </w:rPr>
        <w:t>Need lausa soos kasvavad kõrgel juurekaelal asuvad läbimädanenud tüvedega puud on eriti ohtlikud ja mõjuvad ka ebaesteetiliselt.</w:t>
      </w:r>
    </w:p>
    <w:p w:rsidR="00B61E13" w:rsidRDefault="00B61E13" w:rsidP="00F45AAC">
      <w:pPr>
        <w:autoSpaceDE w:val="0"/>
        <w:autoSpaceDN w:val="0"/>
        <w:adjustRightInd w:val="0"/>
        <w:spacing w:before="0" w:after="0"/>
        <w:jc w:val="both"/>
        <w:rPr>
          <w:rFonts w:ascii="Arial" w:eastAsia="Times New Roman" w:hAnsi="Arial" w:cs="Arial"/>
          <w:lang w:val="et-EE"/>
        </w:rPr>
      </w:pPr>
    </w:p>
    <w:p w:rsidR="002C0D53" w:rsidRDefault="002C0D53" w:rsidP="00F45AAC">
      <w:pPr>
        <w:autoSpaceDE w:val="0"/>
        <w:autoSpaceDN w:val="0"/>
        <w:adjustRightInd w:val="0"/>
        <w:spacing w:before="0" w:after="0"/>
        <w:jc w:val="both"/>
        <w:rPr>
          <w:rFonts w:ascii="Arial" w:eastAsia="Times New Roman" w:hAnsi="Arial" w:cs="Arial"/>
          <w:lang w:val="et-EE"/>
        </w:rPr>
      </w:pPr>
      <w:r>
        <w:rPr>
          <w:rFonts w:ascii="Arial" w:eastAsia="Times New Roman" w:hAnsi="Arial" w:cs="Arial"/>
          <w:lang w:val="et-EE"/>
        </w:rPr>
        <w:t xml:space="preserve">Üldplaneeringu kohaselt tuleb säilitada 70% planeeritavast alast metsalana. Metsaalana on kavandatud krunt  pos nr </w:t>
      </w:r>
      <w:r w:rsidR="00637F89">
        <w:rPr>
          <w:rFonts w:ascii="Arial" w:eastAsia="Times New Roman" w:hAnsi="Arial" w:cs="Arial"/>
          <w:lang w:val="et-EE"/>
        </w:rPr>
        <w:t xml:space="preserve">8, </w:t>
      </w:r>
      <w:r>
        <w:rPr>
          <w:rFonts w:ascii="Arial" w:eastAsia="Times New Roman" w:hAnsi="Arial" w:cs="Arial"/>
          <w:lang w:val="et-EE"/>
        </w:rPr>
        <w:t>8774 m2. Täiendavalt on vajalik iga moodustatud elamu krundi kohta 30% krundi pindalast säilitada kõrghaljastatud alana</w:t>
      </w:r>
      <w:r w:rsidR="00637F89">
        <w:rPr>
          <w:rFonts w:ascii="Arial" w:eastAsia="Times New Roman" w:hAnsi="Arial" w:cs="Arial"/>
          <w:lang w:val="et-EE"/>
        </w:rPr>
        <w:t xml:space="preserve"> ja seda eelkõige metsalaga (pos nr 8)  piirnevate elamumaa kruntide (pos. nr 3; 4) aladel.</w:t>
      </w:r>
      <w:r>
        <w:rPr>
          <w:rFonts w:ascii="Arial" w:eastAsia="Times New Roman" w:hAnsi="Arial" w:cs="Arial"/>
          <w:lang w:val="et-EE"/>
        </w:rPr>
        <w:t xml:space="preserve"> </w:t>
      </w:r>
    </w:p>
    <w:p w:rsidR="00637F89" w:rsidRDefault="00637F89" w:rsidP="00F45AAC">
      <w:pPr>
        <w:autoSpaceDE w:val="0"/>
        <w:autoSpaceDN w:val="0"/>
        <w:adjustRightInd w:val="0"/>
        <w:spacing w:before="0" w:after="0"/>
        <w:jc w:val="both"/>
        <w:rPr>
          <w:rFonts w:ascii="Arial" w:eastAsia="Times New Roman" w:hAnsi="Arial" w:cs="Arial"/>
          <w:lang w:val="et-EE"/>
        </w:rPr>
      </w:pPr>
    </w:p>
    <w:p w:rsidR="00F45AAC" w:rsidRDefault="00BB3824" w:rsidP="00F45AAC">
      <w:pPr>
        <w:autoSpaceDE w:val="0"/>
        <w:autoSpaceDN w:val="0"/>
        <w:adjustRightInd w:val="0"/>
        <w:spacing w:before="0" w:after="0"/>
        <w:jc w:val="both"/>
        <w:rPr>
          <w:rFonts w:ascii="Arial" w:eastAsia="Times New Roman" w:hAnsi="Arial" w:cs="Arial"/>
          <w:lang w:val="et-EE"/>
        </w:rPr>
      </w:pPr>
      <w:r>
        <w:rPr>
          <w:rFonts w:ascii="Arial" w:eastAsia="Times New Roman" w:hAnsi="Arial" w:cs="Arial"/>
          <w:lang w:val="et-EE"/>
        </w:rPr>
        <w:t>Uue h</w:t>
      </w:r>
      <w:r w:rsidR="00F45AAC" w:rsidRPr="00CF7552">
        <w:rPr>
          <w:rFonts w:ascii="Arial" w:eastAsia="Times New Roman" w:hAnsi="Arial" w:cs="Arial"/>
          <w:lang w:val="et-EE"/>
        </w:rPr>
        <w:t>aljastuse osaka</w:t>
      </w:r>
      <w:r w:rsidR="00FE57D9">
        <w:rPr>
          <w:rFonts w:ascii="Arial" w:eastAsia="Times New Roman" w:hAnsi="Arial" w:cs="Arial"/>
          <w:lang w:val="et-EE"/>
        </w:rPr>
        <w:t>al on kavandatud krundi iga 300</w:t>
      </w:r>
      <w:r w:rsidR="00F45AAC" w:rsidRPr="00CF7552">
        <w:rPr>
          <w:rFonts w:ascii="Arial" w:eastAsia="Times New Roman" w:hAnsi="Arial" w:cs="Arial"/>
          <w:lang w:val="et-EE"/>
        </w:rPr>
        <w:t>m</w:t>
      </w:r>
      <w:r w:rsidR="00F45AAC" w:rsidRPr="00CF7552">
        <w:rPr>
          <w:rFonts w:ascii="Arial" w:eastAsia="Times New Roman" w:hAnsi="Arial" w:cs="Arial"/>
          <w:vertAlign w:val="superscript"/>
          <w:lang w:val="et-EE"/>
        </w:rPr>
        <w:t>2</w:t>
      </w:r>
      <w:r w:rsidR="00F45AAC" w:rsidRPr="00CF7552">
        <w:rPr>
          <w:rFonts w:ascii="Arial" w:eastAsia="Times New Roman" w:hAnsi="Arial" w:cs="Arial"/>
          <w:lang w:val="et-EE"/>
        </w:rPr>
        <w:t xml:space="preserve"> kohta vähemalt üks puu, mille täiskasvamise kõrgus on 6 meetrit.</w:t>
      </w:r>
    </w:p>
    <w:p w:rsidR="0027549D" w:rsidRPr="00CF7552" w:rsidRDefault="0027549D" w:rsidP="00F45AAC">
      <w:pPr>
        <w:autoSpaceDE w:val="0"/>
        <w:autoSpaceDN w:val="0"/>
        <w:adjustRightInd w:val="0"/>
        <w:spacing w:before="0" w:after="0"/>
        <w:jc w:val="both"/>
        <w:rPr>
          <w:rFonts w:ascii="Arial" w:eastAsia="Times New Roman" w:hAnsi="Arial" w:cs="Arial"/>
          <w:lang w:val="et-EE"/>
        </w:rPr>
      </w:pPr>
    </w:p>
    <w:p w:rsidR="00BB3824" w:rsidRPr="00BB3824" w:rsidRDefault="00F45AAC" w:rsidP="0027549D">
      <w:pPr>
        <w:spacing w:before="0" w:after="0"/>
        <w:jc w:val="both"/>
        <w:rPr>
          <w:rFonts w:ascii="Times New Roman" w:eastAsia="Times New Roman" w:hAnsi="Times New Roman" w:cs="Times New Roman"/>
          <w:sz w:val="28"/>
          <w:szCs w:val="28"/>
          <w:lang w:val="et-EE"/>
        </w:rPr>
      </w:pPr>
      <w:r w:rsidRPr="00CF7552">
        <w:rPr>
          <w:rFonts w:ascii="Arial" w:eastAsia="Arial" w:hAnsi="Arial" w:cs="Arial"/>
          <w:lang w:val="et-EE"/>
        </w:rPr>
        <w:t>Kõrghaljastus tuleb kombineerida madalhaljastusega. Madalhaljastust hekkide baasil kasutada osaliselt krundiosade visuaalseks eristamiseks. Uue haljastuse asukoht lahendatakse ehitusproj</w:t>
      </w:r>
      <w:r w:rsidR="002A440B">
        <w:rPr>
          <w:rFonts w:ascii="Arial" w:eastAsia="Arial" w:hAnsi="Arial" w:cs="Arial"/>
          <w:lang w:val="et-EE"/>
        </w:rPr>
        <w:t>ekti staadiumi ja</w:t>
      </w:r>
      <w:r w:rsidR="0027549D">
        <w:rPr>
          <w:rFonts w:ascii="Arial" w:eastAsia="Arial" w:hAnsi="Arial" w:cs="Arial"/>
          <w:lang w:val="et-EE"/>
        </w:rPr>
        <w:t xml:space="preserve"> </w:t>
      </w:r>
      <w:r w:rsidR="002A440B">
        <w:rPr>
          <w:rFonts w:ascii="Arial" w:eastAsia="Arial" w:hAnsi="Arial" w:cs="Arial"/>
          <w:lang w:val="et-EE"/>
        </w:rPr>
        <w:t>selle</w:t>
      </w:r>
      <w:r w:rsidR="00BB3824">
        <w:rPr>
          <w:rFonts w:ascii="Arial" w:eastAsia="Arial" w:hAnsi="Arial" w:cs="Arial"/>
          <w:lang w:val="et-EE"/>
        </w:rPr>
        <w:t xml:space="preserve"> rajamisel lähtuda</w:t>
      </w:r>
      <w:r w:rsidR="0027549D">
        <w:rPr>
          <w:rFonts w:ascii="Arial" w:eastAsia="Arial" w:hAnsi="Arial" w:cs="Arial"/>
          <w:lang w:val="et-EE"/>
        </w:rPr>
        <w:t xml:space="preserve"> </w:t>
      </w:r>
      <w:r w:rsidR="00BB3824">
        <w:rPr>
          <w:rFonts w:ascii="Arial" w:eastAsia="Arial" w:hAnsi="Arial" w:cs="Arial"/>
          <w:lang w:val="et-EE"/>
        </w:rPr>
        <w:t xml:space="preserve">antud kasvukohta sobivatest liikidest. </w:t>
      </w:r>
      <w:r w:rsidR="00BB3824" w:rsidRPr="00BB3824">
        <w:rPr>
          <w:rFonts w:ascii="Arial" w:eastAsia="Arial" w:hAnsi="Arial" w:cs="Arial"/>
          <w:lang w:val="et-EE"/>
        </w:rPr>
        <w:t>Hekiks sobib harilik kuusk (</w:t>
      </w:r>
      <w:r w:rsidR="00BB3824" w:rsidRPr="00BB3824">
        <w:rPr>
          <w:rFonts w:ascii="Arial" w:eastAsia="Arial" w:hAnsi="Arial" w:cs="Arial"/>
          <w:i/>
          <w:lang w:val="et-EE"/>
        </w:rPr>
        <w:t>Picea abies</w:t>
      </w:r>
      <w:r w:rsidR="00BB3824" w:rsidRPr="00BB3824">
        <w:rPr>
          <w:rFonts w:ascii="Arial" w:eastAsia="Arial" w:hAnsi="Arial" w:cs="Arial"/>
          <w:lang w:val="et-EE"/>
        </w:rPr>
        <w:t>), kes on pindmise juurekavaga ja talub hästi antud kasvukohta. Seda on näha kohati emal tee äärde istutatud</w:t>
      </w:r>
      <w:r w:rsidR="0027549D">
        <w:rPr>
          <w:rFonts w:ascii="Arial" w:eastAsia="Arial" w:hAnsi="Arial" w:cs="Arial"/>
          <w:lang w:val="et-EE"/>
        </w:rPr>
        <w:t xml:space="preserve"> </w:t>
      </w:r>
      <w:r w:rsidR="00BB3824" w:rsidRPr="00BB3824">
        <w:rPr>
          <w:rFonts w:ascii="Arial" w:eastAsia="Arial" w:hAnsi="Arial" w:cs="Arial"/>
          <w:lang w:val="et-EE"/>
        </w:rPr>
        <w:t>puudest. Ilupuudena sobivad hariliku kuuse vormid, eriti ilusa jõulupuu oma aeda saab kuuse püram</w:t>
      </w:r>
      <w:r w:rsidR="00BB3824">
        <w:rPr>
          <w:rFonts w:ascii="Arial" w:eastAsia="Arial" w:hAnsi="Arial" w:cs="Arial"/>
          <w:lang w:val="et-EE"/>
        </w:rPr>
        <w:t>iidvormi ’Cupressina’ istutades</w:t>
      </w:r>
      <w:r w:rsidR="00BB3824" w:rsidRPr="00BB3824">
        <w:rPr>
          <w:rFonts w:ascii="Arial" w:eastAsia="Arial" w:hAnsi="Arial" w:cs="Arial"/>
          <w:lang w:val="et-EE"/>
        </w:rPr>
        <w:t>. Lehtpuudest sobivad sellisesse kasvukohta kõik pihlaka (</w:t>
      </w:r>
      <w:r w:rsidR="00BB3824" w:rsidRPr="00BB3824">
        <w:rPr>
          <w:rFonts w:ascii="Arial" w:eastAsia="Arial" w:hAnsi="Arial" w:cs="Arial"/>
          <w:i/>
          <w:lang w:val="et-EE"/>
        </w:rPr>
        <w:t>Sorbus s p. cv</w:t>
      </w:r>
      <w:r w:rsidR="00BB3824" w:rsidRPr="00BB3824">
        <w:rPr>
          <w:rFonts w:ascii="Arial" w:eastAsia="Arial" w:hAnsi="Arial" w:cs="Arial"/>
          <w:lang w:val="et-EE"/>
        </w:rPr>
        <w:t>.) liigid ja sordid. Vahtratest sobib kõige rohkem</w:t>
      </w:r>
      <w:r w:rsidR="0027549D">
        <w:rPr>
          <w:rFonts w:ascii="Arial" w:eastAsia="Arial" w:hAnsi="Arial" w:cs="Arial"/>
          <w:lang w:val="et-EE"/>
        </w:rPr>
        <w:t xml:space="preserve"> </w:t>
      </w:r>
      <w:r w:rsidR="00BB3824" w:rsidRPr="00BB3824">
        <w:rPr>
          <w:rFonts w:ascii="Arial" w:eastAsia="Arial" w:hAnsi="Arial" w:cs="Arial"/>
          <w:lang w:val="et-EE"/>
        </w:rPr>
        <w:t>mägivaher (</w:t>
      </w:r>
      <w:r w:rsidR="00BB3824" w:rsidRPr="00BB3824">
        <w:rPr>
          <w:rFonts w:ascii="Arial" w:eastAsia="Arial" w:hAnsi="Arial" w:cs="Arial"/>
          <w:i/>
          <w:lang w:val="et-EE"/>
        </w:rPr>
        <w:t>Acer pseudoplatanus</w:t>
      </w:r>
      <w:r w:rsidR="00BB3824" w:rsidRPr="00BB3824">
        <w:rPr>
          <w:rFonts w:ascii="Arial" w:eastAsia="Arial" w:hAnsi="Arial" w:cs="Arial"/>
          <w:lang w:val="et-EE"/>
        </w:rPr>
        <w:t>).</w:t>
      </w:r>
    </w:p>
    <w:p w:rsidR="00F45AAC" w:rsidRPr="00CF7552" w:rsidRDefault="00F45AAC" w:rsidP="00F45AAC">
      <w:pPr>
        <w:suppressAutoHyphens/>
        <w:spacing w:before="0" w:after="0"/>
        <w:jc w:val="both"/>
        <w:rPr>
          <w:rFonts w:ascii="Arial" w:eastAsia="Arial" w:hAnsi="Arial" w:cs="Arial"/>
          <w:lang w:val="et-EE"/>
        </w:rPr>
      </w:pPr>
    </w:p>
    <w:p w:rsidR="00F45AAC" w:rsidRPr="00CF7552" w:rsidRDefault="00F45AAC" w:rsidP="00F45AAC">
      <w:pPr>
        <w:tabs>
          <w:tab w:val="center" w:pos="3829"/>
          <w:tab w:val="right" w:pos="8149"/>
        </w:tabs>
        <w:suppressAutoHyphens/>
        <w:autoSpaceDE w:val="0"/>
        <w:spacing w:before="0" w:after="0"/>
        <w:jc w:val="both"/>
        <w:rPr>
          <w:rFonts w:ascii="Arial" w:eastAsia="Arial" w:hAnsi="Arial" w:cs="Arial"/>
          <w:lang w:val="et-EE"/>
        </w:rPr>
      </w:pPr>
      <w:r w:rsidRPr="00CF7552">
        <w:rPr>
          <w:rFonts w:ascii="Arial" w:eastAsia="Arial" w:hAnsi="Arial" w:cs="Arial"/>
          <w:lang w:val="et-EE"/>
        </w:rPr>
        <w:lastRenderedPageBreak/>
        <w:t>Likvideeritava kasvupinnase käitlemine peab toimuma vastavalt jäätmehoolduseeskirjadele. Hoonete ja tehnovõrkude projekteerimisel tuleb tagada istutatavate puude ning ehitiste vahelised kujad vastavalt EVS 843:2016 tabeli 9.13 nõuetele.</w:t>
      </w:r>
    </w:p>
    <w:p w:rsidR="00F45AAC" w:rsidRPr="00CF7552" w:rsidRDefault="00F45AAC" w:rsidP="00F45AAC">
      <w:p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Jäätmekäitlus korraldada vastavalt Rae Vallavolikogu 1</w:t>
      </w:r>
      <w:r w:rsidR="00184173">
        <w:rPr>
          <w:rFonts w:ascii="Arial" w:eastAsia="Times New Roman" w:hAnsi="Arial" w:cs="Arial"/>
          <w:lang w:val="et-EE" w:eastAsia="ar-SA"/>
        </w:rPr>
        <w:t>6</w:t>
      </w:r>
      <w:r w:rsidRPr="00CF7552">
        <w:rPr>
          <w:rFonts w:ascii="Arial" w:eastAsia="Times New Roman" w:hAnsi="Arial" w:cs="Arial"/>
          <w:lang w:val="et-EE" w:eastAsia="ar-SA"/>
        </w:rPr>
        <w:t>.0</w:t>
      </w:r>
      <w:r w:rsidR="00184173">
        <w:rPr>
          <w:rFonts w:ascii="Arial" w:eastAsia="Times New Roman" w:hAnsi="Arial" w:cs="Arial"/>
          <w:lang w:val="et-EE" w:eastAsia="ar-SA"/>
        </w:rPr>
        <w:t>2</w:t>
      </w:r>
      <w:r w:rsidRPr="00CF7552">
        <w:rPr>
          <w:rFonts w:ascii="Arial" w:eastAsia="Times New Roman" w:hAnsi="Arial" w:cs="Arial"/>
          <w:lang w:val="et-EE" w:eastAsia="ar-SA"/>
        </w:rPr>
        <w:t>.2010</w:t>
      </w:r>
      <w:r w:rsidR="00184173">
        <w:rPr>
          <w:rFonts w:ascii="Arial" w:eastAsia="Times New Roman" w:hAnsi="Arial" w:cs="Arial"/>
          <w:lang w:val="et-EE" w:eastAsia="ar-SA"/>
        </w:rPr>
        <w:t xml:space="preserve">6 </w:t>
      </w:r>
      <w:r w:rsidRPr="00CF7552">
        <w:rPr>
          <w:rFonts w:ascii="Arial" w:eastAsia="Times New Roman" w:hAnsi="Arial" w:cs="Arial"/>
          <w:lang w:val="et-EE" w:eastAsia="ar-SA"/>
        </w:rPr>
        <w:t xml:space="preserve">määrusele nr </w:t>
      </w:r>
      <w:r w:rsidR="00184173">
        <w:rPr>
          <w:rFonts w:ascii="Arial" w:eastAsia="Times New Roman" w:hAnsi="Arial" w:cs="Arial"/>
          <w:lang w:val="et-EE" w:eastAsia="ar-SA"/>
        </w:rPr>
        <w:t>40</w:t>
      </w:r>
      <w:r w:rsidRPr="00CF7552">
        <w:rPr>
          <w:rFonts w:ascii="Arial" w:eastAsia="Times New Roman" w:hAnsi="Arial" w:cs="Arial"/>
          <w:lang w:val="et-EE" w:eastAsia="ar-SA"/>
        </w:rPr>
        <w:t xml:space="preserve"> „Rae</w:t>
      </w:r>
      <w:r w:rsidRPr="00CF7552">
        <w:rPr>
          <w:rFonts w:ascii="Arial" w:eastAsia="Times New Roman" w:hAnsi="Arial" w:cs="Arial"/>
          <w:color w:val="FF0000"/>
          <w:lang w:val="et-EE" w:eastAsia="ar-SA"/>
        </w:rPr>
        <w:t xml:space="preserve"> </w:t>
      </w:r>
      <w:r w:rsidRPr="00CF7552">
        <w:rPr>
          <w:rFonts w:ascii="Arial" w:eastAsia="Times New Roman" w:hAnsi="Arial" w:cs="Arial"/>
          <w:lang w:val="et-EE" w:eastAsia="ar-SA"/>
        </w:rPr>
        <w:t>valla</w:t>
      </w:r>
      <w:r w:rsidRPr="00CF7552">
        <w:rPr>
          <w:rFonts w:ascii="Arial" w:eastAsia="Times New Roman" w:hAnsi="Arial" w:cs="Arial"/>
          <w:color w:val="FF0000"/>
          <w:lang w:val="et-EE" w:eastAsia="ar-SA"/>
        </w:rPr>
        <w:t xml:space="preserve"> </w:t>
      </w:r>
      <w:r w:rsidRPr="00CF7552">
        <w:rPr>
          <w:rFonts w:ascii="Arial" w:eastAsia="Times New Roman" w:hAnsi="Arial" w:cs="Arial"/>
          <w:lang w:val="et-EE" w:eastAsia="ar-SA"/>
        </w:rPr>
        <w:t>jäätmekava”.</w:t>
      </w:r>
    </w:p>
    <w:p w:rsidR="000D01DB" w:rsidRDefault="00F45AAC" w:rsidP="00F45AAC">
      <w:pPr>
        <w:suppressAutoHyphens/>
        <w:spacing w:before="0" w:after="0"/>
        <w:jc w:val="both"/>
        <w:rPr>
          <w:rFonts w:ascii="Arial" w:eastAsia="Times New Roman" w:hAnsi="Arial" w:cs="Arial"/>
          <w:shd w:val="clear" w:color="auto" w:fill="FFFFFF"/>
          <w:lang w:val="et-EE" w:eastAsia="ar-SA"/>
        </w:rPr>
      </w:pPr>
      <w:r w:rsidRPr="00CF7552">
        <w:rPr>
          <w:rFonts w:ascii="Arial" w:eastAsia="Times New Roman" w:hAnsi="Arial" w:cs="Arial"/>
          <w:shd w:val="clear" w:color="auto" w:fill="FFFFFF"/>
          <w:lang w:val="et-EE" w:eastAsia="ar-SA"/>
        </w:rPr>
        <w:t>Jäätmete käitlemise kord on kohustuslik kõikidele valla tervishoiu-, hoolekande- ja veterinaarasutustele ning nende laboratooriumitele ja uurimisasutustele (edaspidi tervishoiuasutused), kus tekivad jäätmed, mis on Vabariigi Valitsuse 06.04.2004 määruses nr 103</w:t>
      </w:r>
    </w:p>
    <w:p w:rsidR="00F45AAC" w:rsidRPr="00CF7552" w:rsidRDefault="000D01DB" w:rsidP="00F45AAC">
      <w:pPr>
        <w:suppressAutoHyphens/>
        <w:spacing w:before="0" w:after="0"/>
        <w:jc w:val="both"/>
        <w:rPr>
          <w:rFonts w:ascii="Arial" w:eastAsia="Times New Roman" w:hAnsi="Arial" w:cs="Arial"/>
          <w:lang w:val="et-EE" w:eastAsia="ar-SA"/>
        </w:rPr>
      </w:pPr>
      <w:r>
        <w:rPr>
          <w:rFonts w:ascii="Arial" w:eastAsia="Times New Roman" w:hAnsi="Arial" w:cs="Arial"/>
          <w:shd w:val="clear" w:color="auto" w:fill="FFFFFF"/>
          <w:lang w:val="et-EE" w:eastAsia="ar-SA"/>
        </w:rPr>
        <w:t>(muudetud 09.05.2013)</w:t>
      </w:r>
      <w:r w:rsidR="00F45AAC" w:rsidRPr="00CF7552">
        <w:rPr>
          <w:rFonts w:ascii="Arial" w:eastAsia="Times New Roman" w:hAnsi="Arial" w:cs="Arial"/>
          <w:shd w:val="clear" w:color="auto" w:fill="FFFFFF"/>
          <w:lang w:val="et-EE" w:eastAsia="ar-SA"/>
        </w:rPr>
        <w:t xml:space="preserve"> „Jäätmete, sealhulgas ohtlike jäätmete nimistu” (edaspidi jäätmenimistu) määratletud inimeste ja loomade tervishoiul või sellega seonduvatel uuringutel tekkinud jäätmetena.</w:t>
      </w:r>
    </w:p>
    <w:p w:rsidR="00F45AAC" w:rsidRPr="00CF7552" w:rsidRDefault="00F45AAC" w:rsidP="00F45AAC">
      <w:p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 xml:space="preserve">Olmejäätmete kogumine toimub sorteeritult kinnistesse tühjendatavatesse konteineritesse. Prügikonteiner paigutatakse soovituslikult sõidutee lähedusse. Kogumismahutite asukohad määratakse konkreetse ehitusprojekti asendiplaanil. Prügikonteinerid peavad asuma naaberkrundist vähemalt </w:t>
      </w:r>
      <w:smartTag w:uri="urn:schemas-microsoft-com:office:smarttags" w:element="metricconverter">
        <w:smartTagPr>
          <w:attr w:name="ProductID" w:val="3 meetri"/>
        </w:smartTagPr>
        <w:r w:rsidRPr="00CF7552">
          <w:rPr>
            <w:rFonts w:ascii="Arial" w:eastAsia="Times New Roman" w:hAnsi="Arial" w:cs="Arial"/>
            <w:lang w:val="et-EE" w:eastAsia="ar-SA"/>
          </w:rPr>
          <w:t>3 meetri</w:t>
        </w:r>
      </w:smartTag>
      <w:r w:rsidRPr="00CF7552">
        <w:rPr>
          <w:rFonts w:ascii="Arial" w:eastAsia="Times New Roman" w:hAnsi="Arial" w:cs="Arial"/>
          <w:lang w:val="et-EE" w:eastAsia="ar-SA"/>
        </w:rPr>
        <w:t xml:space="preserve"> kaugusel. Lähemale kui 3 meetrit naaberkinnistu piirist paigutatud konteineri paigaldamiseks on tarvilik naabri kooskõlastus.</w:t>
      </w:r>
    </w:p>
    <w:p w:rsidR="000331F5" w:rsidRPr="00CF7552" w:rsidRDefault="000331F5" w:rsidP="004904EA">
      <w:pPr>
        <w:spacing w:before="0" w:after="0"/>
        <w:jc w:val="both"/>
        <w:rPr>
          <w:rFonts w:ascii="Arial" w:hAnsi="Arial" w:cs="Arial"/>
          <w:lang w:val="et-EE"/>
        </w:rPr>
      </w:pPr>
    </w:p>
    <w:p w:rsidR="000331F5" w:rsidRPr="00CF7552" w:rsidRDefault="006E53B3" w:rsidP="00E64F2D">
      <w:pPr>
        <w:pStyle w:val="Heading2"/>
        <w:numPr>
          <w:ilvl w:val="1"/>
          <w:numId w:val="7"/>
        </w:numPr>
        <w:tabs>
          <w:tab w:val="left" w:pos="426"/>
        </w:tabs>
        <w:spacing w:before="0"/>
        <w:ind w:left="431" w:hanging="431"/>
        <w:jc w:val="both"/>
        <w:rPr>
          <w:rFonts w:ascii="Arial" w:hAnsi="Arial" w:cs="Arial"/>
          <w:color w:val="auto"/>
          <w:sz w:val="22"/>
          <w:szCs w:val="22"/>
          <w:lang w:val="et-EE"/>
        </w:rPr>
      </w:pPr>
      <w:bookmarkStart w:id="19" w:name="_Toc12962487"/>
      <w:r w:rsidRPr="00CF7552">
        <w:rPr>
          <w:rFonts w:ascii="Arial" w:hAnsi="Arial" w:cs="Arial"/>
          <w:color w:val="auto"/>
          <w:sz w:val="22"/>
          <w:szCs w:val="22"/>
          <w:lang w:val="et-EE"/>
        </w:rPr>
        <w:t>Vertikaalplaneerimine</w:t>
      </w:r>
      <w:bookmarkEnd w:id="19"/>
    </w:p>
    <w:p w:rsidR="00E97024" w:rsidRPr="00CF7552" w:rsidRDefault="00E97024" w:rsidP="00E64F2D">
      <w:pPr>
        <w:spacing w:before="0" w:after="0"/>
        <w:jc w:val="both"/>
        <w:rPr>
          <w:rFonts w:ascii="Arial" w:hAnsi="Arial" w:cs="Arial"/>
          <w:lang w:val="et-EE"/>
        </w:rPr>
      </w:pPr>
      <w:r w:rsidRPr="00CF7552">
        <w:rPr>
          <w:rFonts w:ascii="Arial" w:hAnsi="Arial" w:cs="Arial"/>
          <w:lang w:val="et-EE"/>
        </w:rPr>
        <w:t xml:space="preserve">Detailplaneeringu ala on väikese reljeefiga, kõrgused jäävad vahemikku Loigu tee poolses osas </w:t>
      </w:r>
      <w:r w:rsidRPr="00CF7552">
        <w:rPr>
          <w:rFonts w:ascii="Arial" w:hAnsi="Arial" w:cs="Arial"/>
          <w:bCs/>
          <w:lang w:val="et-EE"/>
        </w:rPr>
        <w:t>37.84</w:t>
      </w:r>
      <w:r w:rsidRPr="00CF7552">
        <w:rPr>
          <w:rFonts w:ascii="Arial" w:hAnsi="Arial" w:cs="Arial"/>
          <w:lang w:val="et-EE"/>
        </w:rPr>
        <w:t>‒</w:t>
      </w:r>
      <w:r w:rsidRPr="00CF7552">
        <w:rPr>
          <w:rFonts w:ascii="Arial" w:hAnsi="Arial" w:cs="Arial"/>
          <w:bCs/>
          <w:lang w:val="et-EE"/>
        </w:rPr>
        <w:t>40.19 ja Arturi tee äärsel alal 37.72</w:t>
      </w:r>
      <w:r w:rsidR="00141A66" w:rsidRPr="00CF7552">
        <w:rPr>
          <w:rFonts w:ascii="Arial" w:hAnsi="Arial" w:cs="Arial"/>
          <w:bCs/>
          <w:lang w:val="et-EE"/>
        </w:rPr>
        <w:t>–</w:t>
      </w:r>
      <w:r w:rsidRPr="00CF7552">
        <w:rPr>
          <w:rFonts w:ascii="Arial" w:hAnsi="Arial" w:cs="Arial"/>
          <w:bCs/>
          <w:lang w:val="et-EE"/>
        </w:rPr>
        <w:t>38.70</w:t>
      </w:r>
      <w:r w:rsidR="00F02D4F" w:rsidRPr="00CF7552">
        <w:rPr>
          <w:rFonts w:ascii="Arial" w:hAnsi="Arial" w:cs="Arial"/>
          <w:bCs/>
          <w:lang w:val="et-EE"/>
        </w:rPr>
        <w:t xml:space="preserve"> </w:t>
      </w:r>
      <w:r w:rsidRPr="00CF7552">
        <w:rPr>
          <w:rFonts w:ascii="Arial" w:hAnsi="Arial" w:cs="Arial"/>
          <w:lang w:val="et-EE"/>
        </w:rPr>
        <w:t>meetrit. Vajadusel tasandatakse maapinda. Planeeringualalt lahendada hoonete ehitusprojektide koostamisel sademe- ja drenaaži vee ärajuhtimine hoonete katustelt ja kõvakattega aladelt. Rohealadele valguv sadevesi immutada pinnasesse. Sademeveed immutatakse pinnasesse kinnistu piirides.</w:t>
      </w:r>
    </w:p>
    <w:p w:rsidR="00E97024" w:rsidRDefault="00E97024" w:rsidP="00367AEF">
      <w:pPr>
        <w:spacing w:after="0"/>
        <w:jc w:val="both"/>
        <w:rPr>
          <w:rFonts w:ascii="Arial" w:eastAsia="Arial" w:hAnsi="Arial" w:cs="Arial"/>
          <w:lang w:val="et-EE"/>
        </w:rPr>
      </w:pPr>
      <w:r w:rsidRPr="00CF7552">
        <w:rPr>
          <w:rFonts w:ascii="Arial" w:eastAsia="Arial" w:hAnsi="Arial" w:cs="Arial"/>
          <w:lang w:val="et-EE"/>
        </w:rPr>
        <w:t>Vertikaalplaneeringu täpne lahendus antakse hoone ehitusprojekti staadiumis.</w:t>
      </w:r>
    </w:p>
    <w:p w:rsidR="002D1044" w:rsidRPr="00CF7552" w:rsidRDefault="002D1044" w:rsidP="002D1044">
      <w:pPr>
        <w:spacing w:before="0" w:after="0"/>
        <w:jc w:val="both"/>
        <w:rPr>
          <w:rFonts w:ascii="Arial" w:eastAsia="Arial" w:hAnsi="Arial" w:cs="Arial"/>
          <w:lang w:val="et-EE"/>
        </w:rPr>
      </w:pPr>
    </w:p>
    <w:p w:rsidR="00DE117A" w:rsidRPr="00CF7552" w:rsidRDefault="006E53B3" w:rsidP="00E64F2D">
      <w:pPr>
        <w:pStyle w:val="Heading2"/>
        <w:numPr>
          <w:ilvl w:val="1"/>
          <w:numId w:val="7"/>
        </w:numPr>
        <w:tabs>
          <w:tab w:val="left" w:pos="426"/>
        </w:tabs>
        <w:spacing w:before="0"/>
        <w:ind w:left="431" w:hanging="431"/>
        <w:jc w:val="both"/>
        <w:rPr>
          <w:rFonts w:ascii="Arial" w:hAnsi="Arial" w:cs="Arial"/>
          <w:color w:val="auto"/>
          <w:sz w:val="22"/>
          <w:szCs w:val="22"/>
          <w:lang w:val="et-EE"/>
        </w:rPr>
      </w:pPr>
      <w:bookmarkStart w:id="20" w:name="_Toc12962488"/>
      <w:r w:rsidRPr="00CF7552">
        <w:rPr>
          <w:rFonts w:ascii="Arial" w:hAnsi="Arial" w:cs="Arial"/>
          <w:color w:val="auto"/>
          <w:sz w:val="22"/>
          <w:szCs w:val="22"/>
          <w:lang w:val="et-EE"/>
        </w:rPr>
        <w:t>Tuleohutusnõuded</w:t>
      </w:r>
      <w:bookmarkEnd w:id="20"/>
    </w:p>
    <w:p w:rsidR="00F45AAC" w:rsidRPr="00CF7552" w:rsidRDefault="00F45AAC" w:rsidP="00F02D4F">
      <w:p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 xml:space="preserve">Planeeringu tuleohutuse osa koostamisel on aluseks on </w:t>
      </w:r>
      <w:r w:rsidR="006E6244">
        <w:rPr>
          <w:rFonts w:ascii="Arial" w:eastAsia="Times New Roman" w:hAnsi="Arial" w:cs="Arial"/>
          <w:lang w:val="et-EE" w:eastAsia="zh-CN"/>
        </w:rPr>
        <w:t>siseministri 30. märtsi 2017. a</w:t>
      </w:r>
      <w:r w:rsidRPr="00CF7552">
        <w:rPr>
          <w:rFonts w:ascii="Arial" w:eastAsia="Times New Roman" w:hAnsi="Arial" w:cs="Arial"/>
          <w:lang w:val="et-EE" w:eastAsia="zh-CN"/>
        </w:rPr>
        <w:t xml:space="preserve"> määrus nr 17 „Ehitisele esitatavad tuleohutusnõuded ja nõuded tuletõrje veevarustusele”. </w:t>
      </w:r>
      <w:r w:rsidRPr="00CF7552">
        <w:rPr>
          <w:rFonts w:ascii="Arial" w:eastAsia="Times New Roman" w:hAnsi="Arial" w:cs="Arial"/>
          <w:lang w:val="et-EE" w:eastAsia="ar-SA"/>
        </w:rPr>
        <w:t>Tulekustutusvee lahendus vastavalt EVS 812-6:2012 „Ehitise tuleohutus” osa 6-le „Tuletõrjevee varustus”.</w:t>
      </w:r>
    </w:p>
    <w:p w:rsidR="00F45AAC" w:rsidRPr="00CF7552" w:rsidRDefault="00C043D9" w:rsidP="00F02D4F">
      <w:pPr>
        <w:autoSpaceDE w:val="0"/>
        <w:autoSpaceDN w:val="0"/>
        <w:adjustRightInd w:val="0"/>
        <w:spacing w:before="0" w:after="0"/>
        <w:jc w:val="both"/>
        <w:rPr>
          <w:rFonts w:ascii="Arial" w:eastAsia="Times New Roman" w:hAnsi="Arial" w:cs="Arial"/>
          <w:iCs/>
          <w:color w:val="000000"/>
          <w:lang w:val="et-EE" w:eastAsia="et-EE"/>
        </w:rPr>
      </w:pPr>
      <w:r w:rsidRPr="00CF7552">
        <w:rPr>
          <w:rFonts w:ascii="Arial" w:eastAsia="Times New Roman" w:hAnsi="Arial" w:cs="Arial"/>
          <w:iCs/>
          <w:color w:val="000000"/>
          <w:lang w:val="et-EE" w:eastAsia="et-EE"/>
        </w:rPr>
        <w:t>Väline tulekustutusvesi kuni 10</w:t>
      </w:r>
      <w:r w:rsidR="00906F8B" w:rsidRPr="00CF7552">
        <w:rPr>
          <w:rFonts w:ascii="Arial" w:eastAsia="Times New Roman" w:hAnsi="Arial" w:cs="Arial"/>
          <w:iCs/>
          <w:color w:val="000000"/>
          <w:lang w:val="et-EE" w:eastAsia="et-EE"/>
        </w:rPr>
        <w:t xml:space="preserve"> </w:t>
      </w:r>
      <w:r w:rsidRPr="00CF7552">
        <w:rPr>
          <w:rFonts w:ascii="Arial" w:eastAsia="Times New Roman" w:hAnsi="Arial" w:cs="Arial"/>
          <w:iCs/>
          <w:color w:val="000000"/>
          <w:lang w:val="et-EE" w:eastAsia="et-EE"/>
        </w:rPr>
        <w:t xml:space="preserve">l/s on </w:t>
      </w:r>
      <w:r w:rsidR="00B35645" w:rsidRPr="00CF7552">
        <w:rPr>
          <w:rFonts w:ascii="Arial" w:eastAsia="Times New Roman" w:hAnsi="Arial" w:cs="Arial"/>
          <w:iCs/>
          <w:color w:val="000000"/>
          <w:lang w:val="et-EE" w:eastAsia="et-EE"/>
        </w:rPr>
        <w:t>võrguvaldaja AS ELVESO poolt tagatud</w:t>
      </w:r>
      <w:r w:rsidRPr="00CF7552">
        <w:rPr>
          <w:rFonts w:ascii="Arial" w:eastAsia="Times New Roman" w:hAnsi="Arial" w:cs="Arial"/>
          <w:iCs/>
          <w:color w:val="000000"/>
          <w:lang w:val="et-EE" w:eastAsia="et-EE"/>
        </w:rPr>
        <w:t xml:space="preserve"> Loigu ja Arturi teel olemasolevatest hüdrantidest.</w:t>
      </w:r>
      <w:r w:rsidR="00337BD0" w:rsidRPr="00CF7552">
        <w:rPr>
          <w:rFonts w:ascii="Arial" w:eastAsia="Times New Roman" w:hAnsi="Arial" w:cs="Arial"/>
          <w:iCs/>
          <w:color w:val="000000"/>
          <w:lang w:val="et-EE" w:eastAsia="et-EE"/>
        </w:rPr>
        <w:t xml:space="preserve"> </w:t>
      </w:r>
      <w:r w:rsidR="00F45AAC" w:rsidRPr="00CF7552">
        <w:rPr>
          <w:rFonts w:ascii="Arial" w:eastAsia="Times New Roman" w:hAnsi="Arial" w:cs="Arial"/>
          <w:iCs/>
          <w:color w:val="000000"/>
          <w:lang w:val="et-EE" w:eastAsia="et-EE"/>
        </w:rPr>
        <w:t>Planeeritava elamu tulep</w:t>
      </w:r>
      <w:r w:rsidR="00337BD0" w:rsidRPr="00CF7552">
        <w:rPr>
          <w:rFonts w:ascii="Arial" w:eastAsia="Times New Roman" w:hAnsi="Arial" w:cs="Arial"/>
          <w:iCs/>
          <w:color w:val="000000"/>
          <w:lang w:val="et-EE" w:eastAsia="et-EE"/>
        </w:rPr>
        <w:t>üsivusklassiks on määratud TP3.</w:t>
      </w:r>
    </w:p>
    <w:p w:rsidR="000331F5" w:rsidRPr="00CF7552" w:rsidRDefault="000331F5" w:rsidP="004904EA">
      <w:pPr>
        <w:spacing w:before="0" w:after="0"/>
        <w:jc w:val="both"/>
        <w:rPr>
          <w:rFonts w:ascii="Arial" w:hAnsi="Arial" w:cs="Arial"/>
          <w:lang w:val="et-EE"/>
        </w:rPr>
      </w:pPr>
    </w:p>
    <w:p w:rsidR="00DE117A" w:rsidRPr="00CF7552" w:rsidRDefault="006E53B3" w:rsidP="00E64F2D">
      <w:pPr>
        <w:pStyle w:val="Heading2"/>
        <w:numPr>
          <w:ilvl w:val="1"/>
          <w:numId w:val="7"/>
        </w:numPr>
        <w:tabs>
          <w:tab w:val="left" w:pos="426"/>
        </w:tabs>
        <w:spacing w:before="0"/>
        <w:ind w:left="431" w:hanging="431"/>
        <w:jc w:val="both"/>
        <w:rPr>
          <w:rFonts w:ascii="Arial" w:hAnsi="Arial" w:cs="Arial"/>
          <w:color w:val="auto"/>
          <w:sz w:val="22"/>
          <w:szCs w:val="22"/>
          <w:lang w:val="et-EE"/>
        </w:rPr>
      </w:pPr>
      <w:bookmarkStart w:id="21" w:name="_Toc12962489"/>
      <w:r w:rsidRPr="00CF7552">
        <w:rPr>
          <w:rFonts w:ascii="Arial" w:hAnsi="Arial" w:cs="Arial"/>
          <w:color w:val="auto"/>
          <w:sz w:val="22"/>
          <w:szCs w:val="22"/>
          <w:lang w:val="et-EE"/>
        </w:rPr>
        <w:t>Servituutide vajaduse määramine</w:t>
      </w:r>
      <w:bookmarkEnd w:id="21"/>
    </w:p>
    <w:p w:rsidR="00F84255" w:rsidRPr="00CF7552" w:rsidRDefault="00F84255" w:rsidP="00F84255">
      <w:pPr>
        <w:numPr>
          <w:ilvl w:val="0"/>
          <w:numId w:val="19"/>
        </w:numPr>
        <w:suppressAutoHyphens/>
        <w:spacing w:before="0" w:after="0"/>
        <w:ind w:left="567" w:hanging="283"/>
        <w:jc w:val="both"/>
        <w:rPr>
          <w:rFonts w:ascii="Arial" w:eastAsia="Times New Roman" w:hAnsi="Arial" w:cs="Arial"/>
          <w:lang w:val="et-EE"/>
        </w:rPr>
      </w:pPr>
      <w:r w:rsidRPr="00CF7552">
        <w:rPr>
          <w:rFonts w:ascii="Arial" w:eastAsia="Times New Roman" w:hAnsi="Arial" w:cs="Arial"/>
          <w:lang w:val="et-EE"/>
        </w:rPr>
        <w:t>Vee</w:t>
      </w:r>
      <w:r w:rsidR="00B35645" w:rsidRPr="00CF7552">
        <w:rPr>
          <w:rFonts w:ascii="Arial" w:eastAsia="Times New Roman" w:hAnsi="Arial" w:cs="Arial"/>
          <w:lang w:val="et-EE"/>
        </w:rPr>
        <w:t>trassile,</w:t>
      </w:r>
      <w:r w:rsidRPr="00CF7552">
        <w:rPr>
          <w:rFonts w:ascii="Arial" w:eastAsia="Times New Roman" w:hAnsi="Arial" w:cs="Arial"/>
          <w:lang w:val="et-EE"/>
        </w:rPr>
        <w:t xml:space="preserve"> kaitsevöönd </w:t>
      </w:r>
      <w:r w:rsidR="00B35645" w:rsidRPr="00CF7552">
        <w:rPr>
          <w:rFonts w:ascii="Arial" w:eastAsia="Times New Roman" w:hAnsi="Arial" w:cs="Arial"/>
          <w:lang w:val="et-EE"/>
        </w:rPr>
        <w:t xml:space="preserve">2 m trassi teljest mõlemale poole; </w:t>
      </w:r>
    </w:p>
    <w:p w:rsidR="00B35645" w:rsidRPr="00CF7552" w:rsidRDefault="00B35645" w:rsidP="004904EA">
      <w:pPr>
        <w:numPr>
          <w:ilvl w:val="0"/>
          <w:numId w:val="19"/>
        </w:numPr>
        <w:suppressAutoHyphens/>
        <w:spacing w:before="0" w:after="0"/>
        <w:ind w:left="567" w:hanging="283"/>
        <w:jc w:val="both"/>
        <w:rPr>
          <w:rFonts w:ascii="Arial" w:eastAsia="Times New Roman" w:hAnsi="Arial" w:cs="Arial"/>
          <w:lang w:val="et-EE"/>
        </w:rPr>
      </w:pPr>
      <w:r w:rsidRPr="00CF7552">
        <w:rPr>
          <w:rFonts w:ascii="Arial" w:eastAsia="Times New Roman" w:hAnsi="Arial" w:cs="Arial"/>
          <w:lang w:val="et-EE"/>
        </w:rPr>
        <w:t>k</w:t>
      </w:r>
      <w:r w:rsidR="00F84255" w:rsidRPr="00CF7552">
        <w:rPr>
          <w:rFonts w:ascii="Arial" w:eastAsia="Times New Roman" w:hAnsi="Arial" w:cs="Arial"/>
          <w:lang w:val="et-EE"/>
        </w:rPr>
        <w:t>analisatsioonit</w:t>
      </w:r>
      <w:r w:rsidRPr="00CF7552">
        <w:rPr>
          <w:rFonts w:ascii="Arial" w:eastAsia="Times New Roman" w:hAnsi="Arial" w:cs="Arial"/>
          <w:lang w:val="et-EE"/>
        </w:rPr>
        <w:t>rassile,</w:t>
      </w:r>
      <w:r w:rsidR="00F84255" w:rsidRPr="00CF7552">
        <w:rPr>
          <w:rFonts w:ascii="Arial" w:eastAsia="Times New Roman" w:hAnsi="Arial" w:cs="Arial"/>
          <w:lang w:val="et-EE"/>
        </w:rPr>
        <w:t xml:space="preserve"> kaitsevöönd </w:t>
      </w:r>
      <w:r w:rsidRPr="00CF7552">
        <w:rPr>
          <w:rFonts w:ascii="Arial" w:eastAsia="Times New Roman" w:hAnsi="Arial" w:cs="Arial"/>
          <w:lang w:val="et-EE"/>
        </w:rPr>
        <w:t>2 m trassi teljest mõlemale poole;</w:t>
      </w:r>
    </w:p>
    <w:p w:rsidR="000331F5" w:rsidRPr="00CF7552" w:rsidRDefault="00B35645" w:rsidP="004904EA">
      <w:pPr>
        <w:numPr>
          <w:ilvl w:val="0"/>
          <w:numId w:val="19"/>
        </w:numPr>
        <w:suppressAutoHyphens/>
        <w:spacing w:before="0" w:after="0"/>
        <w:ind w:left="567" w:hanging="283"/>
        <w:jc w:val="both"/>
        <w:rPr>
          <w:rFonts w:ascii="Arial" w:eastAsia="Times New Roman" w:hAnsi="Arial" w:cs="Arial"/>
          <w:lang w:val="et-EE"/>
        </w:rPr>
      </w:pPr>
      <w:r w:rsidRPr="00CF7552">
        <w:rPr>
          <w:rFonts w:ascii="Arial" w:eastAsia="Times New Roman" w:hAnsi="Arial" w:cs="Arial"/>
          <w:lang w:val="et-EE"/>
        </w:rPr>
        <w:t>elektri maakaabelliinile kaitsevöönd 1</w:t>
      </w:r>
      <w:r w:rsidR="00906F8B" w:rsidRPr="00CF7552">
        <w:rPr>
          <w:rFonts w:ascii="Arial" w:eastAsia="Times New Roman" w:hAnsi="Arial" w:cs="Arial"/>
          <w:lang w:val="et-EE"/>
        </w:rPr>
        <w:t xml:space="preserve"> m liini teljest mõlemale poole;</w:t>
      </w:r>
    </w:p>
    <w:p w:rsidR="00492FE0" w:rsidRPr="00CF7552" w:rsidRDefault="00906F8B" w:rsidP="004904EA">
      <w:pPr>
        <w:numPr>
          <w:ilvl w:val="0"/>
          <w:numId w:val="19"/>
        </w:numPr>
        <w:suppressAutoHyphens/>
        <w:spacing w:before="0" w:after="0"/>
        <w:ind w:left="567" w:hanging="283"/>
        <w:jc w:val="both"/>
        <w:rPr>
          <w:rFonts w:ascii="Arial" w:eastAsia="Times New Roman" w:hAnsi="Arial" w:cs="Arial"/>
          <w:lang w:val="et-EE"/>
        </w:rPr>
      </w:pPr>
      <w:r w:rsidRPr="00CF7552">
        <w:rPr>
          <w:rFonts w:ascii="Arial" w:eastAsia="Times New Roman" w:hAnsi="Arial" w:cs="Arial"/>
          <w:lang w:val="et-EE"/>
        </w:rPr>
        <w:t>g</w:t>
      </w:r>
      <w:r w:rsidR="00492FE0" w:rsidRPr="00CF7552">
        <w:rPr>
          <w:rFonts w:ascii="Arial" w:eastAsia="Times New Roman" w:hAnsi="Arial" w:cs="Arial"/>
          <w:lang w:val="et-EE"/>
        </w:rPr>
        <w:t>aasitrassile</w:t>
      </w:r>
      <w:r w:rsidRPr="00CF7552">
        <w:rPr>
          <w:rFonts w:ascii="Arial" w:eastAsia="Times New Roman" w:hAnsi="Arial" w:cs="Arial"/>
          <w:lang w:val="et-EE"/>
        </w:rPr>
        <w:t xml:space="preserve"> </w:t>
      </w:r>
      <w:r w:rsidR="00492FE0" w:rsidRPr="00CF7552">
        <w:rPr>
          <w:rFonts w:ascii="Arial" w:eastAsia="Times New Roman" w:hAnsi="Arial" w:cs="Arial"/>
          <w:lang w:val="et-EE"/>
        </w:rPr>
        <w:t>kaitsevöönd 1</w:t>
      </w:r>
      <w:r w:rsidRPr="00CF7552">
        <w:rPr>
          <w:rFonts w:ascii="Arial" w:eastAsia="Times New Roman" w:hAnsi="Arial" w:cs="Arial"/>
          <w:lang w:val="et-EE"/>
        </w:rPr>
        <w:t xml:space="preserve"> </w:t>
      </w:r>
      <w:r w:rsidR="00492FE0" w:rsidRPr="00CF7552">
        <w:rPr>
          <w:rFonts w:ascii="Arial" w:eastAsia="Times New Roman" w:hAnsi="Arial" w:cs="Arial"/>
          <w:lang w:val="et-EE"/>
        </w:rPr>
        <w:t>m trassi välimisest mõõtmest</w:t>
      </w:r>
      <w:r w:rsidRPr="00CF7552">
        <w:rPr>
          <w:rFonts w:ascii="Arial" w:eastAsia="Times New Roman" w:hAnsi="Arial" w:cs="Arial"/>
          <w:lang w:val="et-EE"/>
        </w:rPr>
        <w:t>.</w:t>
      </w:r>
    </w:p>
    <w:p w:rsidR="000331F5" w:rsidRPr="00CF7552" w:rsidRDefault="000331F5" w:rsidP="004904EA">
      <w:pPr>
        <w:spacing w:before="0" w:after="0"/>
        <w:jc w:val="both"/>
        <w:rPr>
          <w:rFonts w:ascii="Arial" w:hAnsi="Arial" w:cs="Arial"/>
          <w:lang w:val="et-EE"/>
        </w:rPr>
      </w:pPr>
    </w:p>
    <w:p w:rsidR="00DE117A" w:rsidRPr="00CF7552" w:rsidRDefault="006E53B3" w:rsidP="00E64F2D">
      <w:pPr>
        <w:pStyle w:val="Heading2"/>
        <w:numPr>
          <w:ilvl w:val="1"/>
          <w:numId w:val="7"/>
        </w:numPr>
        <w:tabs>
          <w:tab w:val="left" w:pos="567"/>
        </w:tabs>
        <w:spacing w:before="0"/>
        <w:ind w:left="550" w:hanging="550"/>
        <w:jc w:val="both"/>
        <w:rPr>
          <w:rFonts w:ascii="Arial" w:hAnsi="Arial" w:cs="Arial"/>
          <w:color w:val="auto"/>
          <w:sz w:val="22"/>
          <w:szCs w:val="22"/>
          <w:lang w:val="et-EE"/>
        </w:rPr>
      </w:pPr>
      <w:bookmarkStart w:id="22" w:name="_Toc12962490"/>
      <w:r w:rsidRPr="00CF7552">
        <w:rPr>
          <w:rFonts w:ascii="Arial" w:hAnsi="Arial" w:cs="Arial"/>
          <w:color w:val="auto"/>
          <w:sz w:val="22"/>
          <w:szCs w:val="22"/>
          <w:lang w:val="et-EE"/>
        </w:rPr>
        <w:t>Tehnovõrkude lahendus</w:t>
      </w:r>
      <w:bookmarkEnd w:id="22"/>
    </w:p>
    <w:p w:rsidR="003E1679" w:rsidRPr="00CF7552" w:rsidRDefault="003E1679" w:rsidP="003E1679">
      <w:p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Tehnovõrkude lahenduse koostamisel on arvestatud olemasolevat olukorda, Rae valla alevike ja külade veevarustuse arengukava, planeerimislahendust ja sellest tulenevaid vajadusi ning tehnovõrkude valdajate või vastavat teenust osutavate ettevõtete poolt väljastatud tehniliste tingimustega. Tehnovõrkude vahelised kaugused täpsustuvad eriosade projektide koostamise käigus. Detailplaneeringuga on esitatud põhimõtteline lahendus. Tehnovõrkude täpne lahendus antakse koos hoonete ehitusprojektiga.</w:t>
      </w:r>
    </w:p>
    <w:p w:rsidR="00A07487" w:rsidRPr="00CF7552" w:rsidRDefault="00A07487" w:rsidP="003E1679">
      <w:p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Projekteerimistööde aluseks võtta Rae valla ÜVK arengukava aastateks 2017</w:t>
      </w:r>
      <w:r w:rsidR="00141A66" w:rsidRPr="00CF7552">
        <w:rPr>
          <w:rFonts w:ascii="Arial" w:eastAsia="Times New Roman" w:hAnsi="Arial" w:cs="Arial"/>
          <w:lang w:val="et-EE" w:eastAsia="ar-SA"/>
        </w:rPr>
        <w:t>–</w:t>
      </w:r>
      <w:r w:rsidRPr="00CF7552">
        <w:rPr>
          <w:rFonts w:ascii="Arial" w:eastAsia="Times New Roman" w:hAnsi="Arial" w:cs="Arial"/>
          <w:lang w:val="et-EE" w:eastAsia="ar-SA"/>
        </w:rPr>
        <w:t>2028.</w:t>
      </w:r>
    </w:p>
    <w:p w:rsidR="003E1679" w:rsidRPr="00CF7552" w:rsidRDefault="003E1679" w:rsidP="003E1679">
      <w:p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Tehnovõrkude lahendus on esitatud joonisel tehnovõrkude koondplaan AS</w:t>
      </w:r>
      <w:r w:rsidRPr="00CF7552">
        <w:rPr>
          <w:rFonts w:ascii="Arial" w:eastAsia="Times New Roman" w:hAnsi="Arial" w:cs="Arial"/>
          <w:color w:val="FF0000"/>
          <w:lang w:val="et-EE" w:eastAsia="ar-SA"/>
        </w:rPr>
        <w:t>-</w:t>
      </w:r>
      <w:r w:rsidRPr="00CF7552">
        <w:rPr>
          <w:rFonts w:ascii="Arial" w:eastAsia="Times New Roman" w:hAnsi="Arial" w:cs="Arial"/>
          <w:lang w:val="et-EE" w:eastAsia="ar-SA"/>
        </w:rPr>
        <w:t>05.</w:t>
      </w:r>
      <w:r w:rsidR="00A07487" w:rsidRPr="00CF7552">
        <w:rPr>
          <w:rFonts w:ascii="Arial" w:eastAsia="Times New Roman" w:hAnsi="Arial" w:cs="Arial"/>
          <w:lang w:val="et-EE" w:eastAsia="ar-SA"/>
        </w:rPr>
        <w:t xml:space="preserve"> </w:t>
      </w:r>
    </w:p>
    <w:p w:rsidR="000331F5" w:rsidRPr="00CF7552" w:rsidRDefault="000331F5" w:rsidP="004904EA">
      <w:pPr>
        <w:spacing w:before="0" w:after="0"/>
        <w:jc w:val="both"/>
        <w:rPr>
          <w:rFonts w:ascii="Arial" w:hAnsi="Arial" w:cs="Arial"/>
          <w:lang w:val="et-EE"/>
        </w:rPr>
      </w:pPr>
    </w:p>
    <w:p w:rsidR="00DE117A" w:rsidRPr="00CF7552" w:rsidRDefault="006E53B3" w:rsidP="00293B57">
      <w:pPr>
        <w:pStyle w:val="Heading2"/>
        <w:numPr>
          <w:ilvl w:val="1"/>
          <w:numId w:val="7"/>
        </w:numPr>
        <w:tabs>
          <w:tab w:val="left" w:pos="567"/>
        </w:tabs>
        <w:spacing w:before="0"/>
        <w:ind w:left="550" w:hanging="550"/>
        <w:jc w:val="both"/>
        <w:rPr>
          <w:rFonts w:ascii="Arial" w:hAnsi="Arial" w:cs="Arial"/>
          <w:color w:val="auto"/>
          <w:sz w:val="22"/>
          <w:szCs w:val="22"/>
          <w:lang w:val="et-EE"/>
        </w:rPr>
      </w:pPr>
      <w:bookmarkStart w:id="23" w:name="_Toc12962491"/>
      <w:r w:rsidRPr="00CF7552">
        <w:rPr>
          <w:rFonts w:ascii="Arial" w:hAnsi="Arial" w:cs="Arial"/>
          <w:color w:val="auto"/>
          <w:sz w:val="22"/>
          <w:szCs w:val="22"/>
          <w:lang w:val="et-EE"/>
        </w:rPr>
        <w:t>Veevarustus</w:t>
      </w:r>
      <w:r w:rsidR="003E1679" w:rsidRPr="00CF7552">
        <w:rPr>
          <w:rFonts w:ascii="Arial" w:hAnsi="Arial" w:cs="Arial"/>
          <w:color w:val="auto"/>
          <w:sz w:val="22"/>
          <w:szCs w:val="22"/>
          <w:lang w:val="et-EE"/>
        </w:rPr>
        <w:t xml:space="preserve"> ja kanalisatsioon</w:t>
      </w:r>
      <w:bookmarkEnd w:id="23"/>
    </w:p>
    <w:p w:rsidR="00A07487" w:rsidRPr="00CF7552" w:rsidRDefault="00A07487" w:rsidP="00A07487">
      <w:pPr>
        <w:spacing w:before="0" w:after="0"/>
        <w:rPr>
          <w:rFonts w:ascii="Arial" w:hAnsi="Arial" w:cs="Arial"/>
          <w:lang w:val="et-EE"/>
        </w:rPr>
      </w:pPr>
      <w:r w:rsidRPr="00CF7552">
        <w:rPr>
          <w:rFonts w:ascii="Arial" w:hAnsi="Arial" w:cs="Arial"/>
          <w:lang w:val="et-EE"/>
        </w:rPr>
        <w:t>Kinnistu</w:t>
      </w:r>
      <w:r w:rsidR="00293B57" w:rsidRPr="00CF7552">
        <w:rPr>
          <w:rFonts w:ascii="Arial" w:hAnsi="Arial" w:cs="Arial"/>
          <w:lang w:val="et-EE"/>
        </w:rPr>
        <w:t>te varustamine ühisveevärgi ja -</w:t>
      </w:r>
      <w:r w:rsidRPr="00CF7552">
        <w:rPr>
          <w:rFonts w:ascii="Arial" w:hAnsi="Arial" w:cs="Arial"/>
          <w:lang w:val="et-EE"/>
        </w:rPr>
        <w:t>kanalisatsiooniga on kavand</w:t>
      </w:r>
      <w:r w:rsidR="00337BD0" w:rsidRPr="00CF7552">
        <w:rPr>
          <w:rFonts w:ascii="Arial" w:hAnsi="Arial" w:cs="Arial"/>
          <w:lang w:val="et-EE"/>
        </w:rPr>
        <w:t xml:space="preserve">atud vastavalt AS ELVESO poolt </w:t>
      </w:r>
      <w:r w:rsidRPr="00CF7552">
        <w:rPr>
          <w:rFonts w:ascii="Arial" w:hAnsi="Arial" w:cs="Arial"/>
          <w:lang w:val="et-EE"/>
        </w:rPr>
        <w:t>22.03.2018</w:t>
      </w:r>
      <w:r w:rsidR="006E6244">
        <w:rPr>
          <w:rFonts w:ascii="Arial" w:hAnsi="Arial" w:cs="Arial"/>
          <w:lang w:val="et-EE"/>
        </w:rPr>
        <w:t>.</w:t>
      </w:r>
      <w:r w:rsidR="00337BD0" w:rsidRPr="00CF7552">
        <w:rPr>
          <w:rFonts w:ascii="Arial" w:hAnsi="Arial" w:cs="Arial"/>
          <w:lang w:val="et-EE"/>
        </w:rPr>
        <w:t xml:space="preserve"> a</w:t>
      </w:r>
      <w:r w:rsidRPr="00CF7552">
        <w:rPr>
          <w:rFonts w:ascii="Arial" w:hAnsi="Arial" w:cs="Arial"/>
          <w:lang w:val="et-EE"/>
        </w:rPr>
        <w:t xml:space="preserve"> väljastatud tehnilistele tingimustele.</w:t>
      </w:r>
    </w:p>
    <w:p w:rsidR="00A07487" w:rsidRPr="00CF7552" w:rsidRDefault="00A07487" w:rsidP="00A07487">
      <w:pPr>
        <w:spacing w:before="0" w:after="0"/>
        <w:rPr>
          <w:rFonts w:ascii="Arial" w:eastAsia="Times New Roman" w:hAnsi="Arial" w:cs="Arial"/>
          <w:lang w:val="et-EE" w:eastAsia="ar-SA"/>
        </w:rPr>
      </w:pPr>
      <w:r w:rsidRPr="00CF7552">
        <w:rPr>
          <w:rFonts w:ascii="Arial" w:hAnsi="Arial" w:cs="Arial"/>
          <w:lang w:val="et-EE"/>
        </w:rPr>
        <w:t>Nende kohaselt on tagatud veetarb</w:t>
      </w:r>
      <w:r w:rsidR="00B107B7" w:rsidRPr="00CF7552">
        <w:rPr>
          <w:rFonts w:ascii="Arial" w:hAnsi="Arial" w:cs="Arial"/>
          <w:lang w:val="et-EE"/>
        </w:rPr>
        <w:t>imine</w:t>
      </w:r>
      <w:r w:rsidR="00211397" w:rsidRPr="00CF7552">
        <w:rPr>
          <w:rFonts w:ascii="Arial" w:hAnsi="Arial" w:cs="Arial"/>
          <w:lang w:val="et-EE"/>
        </w:rPr>
        <w:t xml:space="preserve"> kokku kuni</w:t>
      </w:r>
      <w:r w:rsidR="00337BD0" w:rsidRPr="00CF7552">
        <w:rPr>
          <w:rFonts w:ascii="Arial" w:hAnsi="Arial" w:cs="Arial"/>
          <w:lang w:val="et-EE"/>
        </w:rPr>
        <w:t xml:space="preserve"> </w:t>
      </w:r>
      <w:r w:rsidR="00211397" w:rsidRPr="00CF7552">
        <w:rPr>
          <w:rFonts w:ascii="Arial" w:hAnsi="Arial" w:cs="Arial"/>
          <w:lang w:val="et-EE"/>
        </w:rPr>
        <w:t>2,0</w:t>
      </w:r>
      <w:r w:rsidR="00141A66" w:rsidRPr="00CF7552">
        <w:rPr>
          <w:rFonts w:ascii="Arial" w:hAnsi="Arial" w:cs="Arial"/>
          <w:lang w:val="et-EE"/>
        </w:rPr>
        <w:t xml:space="preserve"> </w:t>
      </w:r>
      <w:r w:rsidR="00211397" w:rsidRPr="00CF7552">
        <w:rPr>
          <w:rFonts w:ascii="Arial" w:hAnsi="Arial" w:cs="Arial"/>
          <w:lang w:val="et-EE"/>
        </w:rPr>
        <w:t>m³/, 60 m³/kuus .</w:t>
      </w:r>
      <w:r w:rsidR="00211397" w:rsidRPr="00CF7552">
        <w:rPr>
          <w:rFonts w:ascii="Arial" w:eastAsia="Times New Roman" w:hAnsi="Arial" w:cs="Arial"/>
          <w:lang w:val="et-EE" w:eastAsia="ar-SA"/>
        </w:rPr>
        <w:t xml:space="preserve"> </w:t>
      </w:r>
      <w:r w:rsidRPr="00CF7552">
        <w:rPr>
          <w:rFonts w:ascii="Arial" w:eastAsia="Times New Roman" w:hAnsi="Arial" w:cs="Arial"/>
          <w:lang w:val="et-EE" w:eastAsia="ar-SA"/>
        </w:rPr>
        <w:t>Selleks on trassid planeeritud alates piirkonnast vastavalt</w:t>
      </w:r>
      <w:r w:rsidR="00337BD0" w:rsidRPr="00CF7552">
        <w:rPr>
          <w:rFonts w:ascii="Arial" w:eastAsia="Times New Roman" w:hAnsi="Arial" w:cs="Arial"/>
          <w:lang w:val="et-EE" w:eastAsia="ar-SA"/>
        </w:rPr>
        <w:t xml:space="preserve"> </w:t>
      </w:r>
      <w:r w:rsidRPr="00CF7552">
        <w:rPr>
          <w:rFonts w:ascii="Arial" w:eastAsia="Times New Roman" w:hAnsi="Arial" w:cs="Arial"/>
          <w:lang w:val="et-EE" w:eastAsia="ar-SA"/>
        </w:rPr>
        <w:t>ÜPV-1</w:t>
      </w:r>
      <w:r w:rsidR="00337BD0" w:rsidRPr="00CF7552">
        <w:rPr>
          <w:rFonts w:ascii="Arial" w:eastAsia="Times New Roman" w:hAnsi="Arial" w:cs="Arial"/>
          <w:lang w:val="et-EE" w:eastAsia="ar-SA"/>
        </w:rPr>
        <w:t xml:space="preserve"> </w:t>
      </w:r>
      <w:r w:rsidRPr="00CF7552">
        <w:rPr>
          <w:rFonts w:ascii="Arial" w:eastAsia="Times New Roman" w:hAnsi="Arial" w:cs="Arial"/>
          <w:lang w:val="et-EE" w:eastAsia="ar-SA"/>
        </w:rPr>
        <w:t>ja ÜP</w:t>
      </w:r>
      <w:r w:rsidR="00B107B7" w:rsidRPr="00CF7552">
        <w:rPr>
          <w:rFonts w:ascii="Arial" w:eastAsia="Times New Roman" w:hAnsi="Arial" w:cs="Arial"/>
          <w:lang w:val="et-EE" w:eastAsia="ar-SA"/>
        </w:rPr>
        <w:t>V-2</w:t>
      </w:r>
      <w:r w:rsidRPr="00CF7552">
        <w:rPr>
          <w:rFonts w:ascii="Arial" w:eastAsia="Times New Roman" w:hAnsi="Arial" w:cs="Arial"/>
          <w:lang w:val="et-EE" w:eastAsia="ar-SA"/>
        </w:rPr>
        <w:t xml:space="preserve"> (</w:t>
      </w:r>
      <w:r w:rsidR="00337BD0" w:rsidRPr="00CF7552">
        <w:rPr>
          <w:rFonts w:ascii="Arial" w:eastAsia="Times New Roman" w:hAnsi="Arial" w:cs="Arial"/>
          <w:lang w:val="et-EE" w:eastAsia="ar-SA"/>
        </w:rPr>
        <w:t>Lisa 1).</w:t>
      </w:r>
    </w:p>
    <w:p w:rsidR="00211397" w:rsidRPr="00CF7552" w:rsidRDefault="00211397" w:rsidP="00A07487">
      <w:pPr>
        <w:spacing w:before="0" w:after="0"/>
        <w:rPr>
          <w:rFonts w:ascii="Arial" w:hAnsi="Arial" w:cs="Arial"/>
          <w:lang w:val="et-EE"/>
        </w:rPr>
      </w:pPr>
    </w:p>
    <w:p w:rsidR="00211397" w:rsidRDefault="00211397" w:rsidP="007E4734">
      <w:pPr>
        <w:spacing w:before="0" w:after="0"/>
        <w:jc w:val="both"/>
        <w:rPr>
          <w:rFonts w:ascii="Arial" w:eastAsia="Times New Roman" w:hAnsi="Arial" w:cs="Arial"/>
          <w:lang w:val="et-EE" w:eastAsia="ar-SA"/>
        </w:rPr>
      </w:pPr>
      <w:r w:rsidRPr="00CF7552">
        <w:rPr>
          <w:rFonts w:ascii="Arial" w:eastAsia="Times New Roman" w:hAnsi="Arial" w:cs="Arial"/>
          <w:lang w:val="et-EE" w:eastAsia="ar-SA"/>
        </w:rPr>
        <w:t>Reoveekanalisatsiooni eelvooluks on Arturi</w:t>
      </w:r>
      <w:r w:rsidR="00337BD0" w:rsidRPr="00CF7552">
        <w:rPr>
          <w:rFonts w:ascii="Arial" w:eastAsia="Times New Roman" w:hAnsi="Arial" w:cs="Arial"/>
          <w:lang w:val="et-EE" w:eastAsia="ar-SA"/>
        </w:rPr>
        <w:t xml:space="preserve"> </w:t>
      </w:r>
      <w:r w:rsidRPr="00CF7552">
        <w:rPr>
          <w:rFonts w:ascii="Arial" w:eastAsia="Times New Roman" w:hAnsi="Arial" w:cs="Arial"/>
          <w:lang w:val="et-EE" w:eastAsia="ar-SA"/>
        </w:rPr>
        <w:t xml:space="preserve">tee ääres ja Loigu teel paiknev olemasolev reoveekanalisatsiooni torustik. Veevarustuse ja kanalisatsiooni osas ehitatakse välja liitumispunktid kinnistu piirist kuni 1 meetri kaugusele väljapoole, vastavalt võrgu valdaja tehnilistele tingimustele. </w:t>
      </w:r>
      <w:r w:rsidRPr="00CF7552">
        <w:rPr>
          <w:rFonts w:ascii="Arial" w:eastAsia="Times New Roman" w:hAnsi="Arial" w:cs="Arial"/>
          <w:lang w:val="et-EE" w:eastAsia="ar-SA"/>
        </w:rPr>
        <w:lastRenderedPageBreak/>
        <w:t>Kinnistule projekteeritakse kanalisatsiooni vaatluskaev, mis jääb kinnistu liitumispunktiks ühiskanalisatsiooniga ja sulgarmatuur (kummkiilsiiber), mis jääb kinnistu liitumispunktiks ühisveevärgiga.</w:t>
      </w:r>
    </w:p>
    <w:p w:rsidR="007E4734" w:rsidRPr="00CF7552" w:rsidRDefault="007E4734" w:rsidP="007E4734">
      <w:pPr>
        <w:spacing w:before="0" w:after="0"/>
        <w:jc w:val="both"/>
        <w:rPr>
          <w:rFonts w:ascii="Arial" w:eastAsia="Times New Roman" w:hAnsi="Arial" w:cs="Arial"/>
          <w:lang w:val="et-EE" w:eastAsia="ar-SA"/>
        </w:rPr>
      </w:pPr>
    </w:p>
    <w:p w:rsidR="003342F7" w:rsidRDefault="00211397" w:rsidP="007E4734">
      <w:pPr>
        <w:spacing w:before="0" w:after="0"/>
        <w:jc w:val="both"/>
        <w:rPr>
          <w:rFonts w:ascii="Arial" w:eastAsia="Times New Roman" w:hAnsi="Arial" w:cs="Arial"/>
          <w:lang w:val="et-EE" w:eastAsia="ar-SA"/>
        </w:rPr>
      </w:pPr>
      <w:r w:rsidRPr="00CF7552">
        <w:rPr>
          <w:rFonts w:ascii="Arial" w:eastAsia="Times New Roman" w:hAnsi="Arial" w:cs="Arial"/>
          <w:lang w:val="et-EE" w:eastAsia="ar-SA"/>
        </w:rPr>
        <w:t>Loigu tee 16 kinnistul asuvad olemasolevad Loigu ja Arturi reoveepumplad. Loigu tee pikendusel paiknev reoveepumpla jääb avalikule tee-maale.</w:t>
      </w:r>
      <w:r w:rsidR="003342F7" w:rsidRPr="00CF7552">
        <w:rPr>
          <w:rFonts w:ascii="Arial" w:eastAsia="Times New Roman" w:hAnsi="Arial" w:cs="Arial"/>
          <w:lang w:val="et-EE" w:eastAsia="ar-SA"/>
        </w:rPr>
        <w:t xml:space="preserve"> Loigu reoveepumpla </w:t>
      </w:r>
      <w:r w:rsidR="000B5FC5" w:rsidRPr="00CF7552">
        <w:rPr>
          <w:rFonts w:ascii="Arial" w:eastAsia="Times New Roman" w:hAnsi="Arial" w:cs="Arial"/>
          <w:lang w:val="et-EE" w:eastAsia="ar-SA"/>
        </w:rPr>
        <w:t>kõrval</w:t>
      </w:r>
      <w:r w:rsidR="003342F7" w:rsidRPr="00CF7552">
        <w:rPr>
          <w:rFonts w:ascii="Arial" w:eastAsia="Times New Roman" w:hAnsi="Arial" w:cs="Arial"/>
          <w:lang w:val="et-EE" w:eastAsia="ar-SA"/>
        </w:rPr>
        <w:t>e on planeeritud 30 m³ avariimahuti.</w:t>
      </w:r>
    </w:p>
    <w:p w:rsidR="007E4734" w:rsidRPr="00CF7552" w:rsidRDefault="007E4734" w:rsidP="007E4734">
      <w:pPr>
        <w:spacing w:before="0" w:after="0"/>
        <w:jc w:val="both"/>
        <w:rPr>
          <w:rFonts w:ascii="Arial" w:eastAsia="Times New Roman" w:hAnsi="Arial" w:cs="Arial"/>
          <w:lang w:val="et-EE" w:eastAsia="ar-SA"/>
        </w:rPr>
      </w:pPr>
    </w:p>
    <w:p w:rsidR="005D269F" w:rsidRDefault="00E04224" w:rsidP="007E4734">
      <w:pPr>
        <w:spacing w:before="0" w:after="0"/>
        <w:jc w:val="both"/>
        <w:rPr>
          <w:rFonts w:ascii="Arial" w:eastAsia="Times New Roman" w:hAnsi="Arial" w:cs="Arial"/>
          <w:lang w:val="et-EE" w:eastAsia="ar-SA"/>
        </w:rPr>
      </w:pPr>
      <w:r w:rsidRPr="00CF7552">
        <w:rPr>
          <w:rFonts w:ascii="Arial" w:eastAsia="Times New Roman" w:hAnsi="Arial" w:cs="Arial"/>
          <w:lang w:val="et-EE" w:eastAsia="ar-SA"/>
        </w:rPr>
        <w:t xml:space="preserve">Arturi </w:t>
      </w:r>
      <w:r w:rsidR="00211397" w:rsidRPr="00CF7552">
        <w:rPr>
          <w:rFonts w:ascii="Arial" w:eastAsia="Times New Roman" w:hAnsi="Arial" w:cs="Arial"/>
          <w:lang w:val="et-EE" w:eastAsia="ar-SA"/>
        </w:rPr>
        <w:t>reove</w:t>
      </w:r>
      <w:r w:rsidR="003342F7" w:rsidRPr="00CF7552">
        <w:rPr>
          <w:rFonts w:ascii="Arial" w:eastAsia="Times New Roman" w:hAnsi="Arial" w:cs="Arial"/>
          <w:lang w:val="et-EE" w:eastAsia="ar-SA"/>
        </w:rPr>
        <w:t>e</w:t>
      </w:r>
      <w:r w:rsidR="00211397" w:rsidRPr="00CF7552">
        <w:rPr>
          <w:rFonts w:ascii="Arial" w:eastAsia="Times New Roman" w:hAnsi="Arial" w:cs="Arial"/>
          <w:lang w:val="et-EE" w:eastAsia="ar-SA"/>
        </w:rPr>
        <w:t xml:space="preserve">pumpla </w:t>
      </w:r>
      <w:r w:rsidR="00B448B4" w:rsidRPr="00CF7552">
        <w:rPr>
          <w:rFonts w:ascii="Arial" w:eastAsia="Times New Roman" w:hAnsi="Arial" w:cs="Arial"/>
          <w:lang w:val="et-EE" w:eastAsia="ar-SA"/>
        </w:rPr>
        <w:t>jaok</w:t>
      </w:r>
      <w:r w:rsidR="00906F8B" w:rsidRPr="00CF7552">
        <w:rPr>
          <w:rFonts w:ascii="Arial" w:eastAsia="Times New Roman" w:hAnsi="Arial" w:cs="Arial"/>
          <w:lang w:val="et-EE" w:eastAsia="ar-SA"/>
        </w:rPr>
        <w:t>s on planeeritud uus kinnistu (</w:t>
      </w:r>
      <w:r w:rsidR="00B448B4" w:rsidRPr="00CF7552">
        <w:rPr>
          <w:rFonts w:ascii="Arial" w:eastAsia="Times New Roman" w:hAnsi="Arial" w:cs="Arial"/>
          <w:lang w:val="et-EE" w:eastAsia="ar-SA"/>
        </w:rPr>
        <w:t>pos</w:t>
      </w:r>
      <w:r w:rsidR="00AF10F3">
        <w:rPr>
          <w:rFonts w:ascii="Arial" w:eastAsia="Times New Roman" w:hAnsi="Arial" w:cs="Arial"/>
          <w:lang w:val="et-EE" w:eastAsia="ar-SA"/>
        </w:rPr>
        <w:t>.</w:t>
      </w:r>
      <w:r w:rsidR="00B448B4" w:rsidRPr="00CF7552">
        <w:rPr>
          <w:rFonts w:ascii="Arial" w:eastAsia="Times New Roman" w:hAnsi="Arial" w:cs="Arial"/>
          <w:lang w:val="et-EE" w:eastAsia="ar-SA"/>
        </w:rPr>
        <w:t xml:space="preserve"> 9)</w:t>
      </w:r>
      <w:r w:rsidR="003342F7" w:rsidRPr="00CF7552">
        <w:rPr>
          <w:rFonts w:ascii="Arial" w:eastAsia="Times New Roman" w:hAnsi="Arial" w:cs="Arial"/>
          <w:lang w:val="et-EE" w:eastAsia="ar-SA"/>
        </w:rPr>
        <w:t>. Pumplale tagatakse juurepääs Arturi teelt.</w:t>
      </w:r>
    </w:p>
    <w:p w:rsidR="007E4734" w:rsidRDefault="007E4734" w:rsidP="007E4734">
      <w:pPr>
        <w:spacing w:before="0" w:after="0"/>
        <w:jc w:val="both"/>
        <w:rPr>
          <w:rFonts w:ascii="Arial" w:eastAsia="Times New Roman" w:hAnsi="Arial" w:cs="Arial"/>
          <w:lang w:val="et-EE" w:eastAsia="ar-SA"/>
        </w:rPr>
      </w:pPr>
    </w:p>
    <w:p w:rsidR="007E4734" w:rsidRDefault="008957A3" w:rsidP="007E4734">
      <w:pPr>
        <w:spacing w:before="0" w:after="0"/>
        <w:jc w:val="both"/>
        <w:rPr>
          <w:rFonts w:ascii="Arial" w:eastAsia="Times New Roman" w:hAnsi="Arial" w:cs="Arial"/>
          <w:lang w:val="et-EE" w:eastAsia="ar-SA"/>
        </w:rPr>
      </w:pPr>
      <w:r>
        <w:rPr>
          <w:rFonts w:ascii="Arial" w:eastAsia="Times New Roman" w:hAnsi="Arial" w:cs="Arial"/>
          <w:lang w:val="et-EE" w:eastAsia="ar-SA"/>
        </w:rPr>
        <w:t>Detailplaneeringu tehnovõrkude lahendus on põhimõtteline ja täpsustatakse</w:t>
      </w:r>
      <w:r w:rsidR="0027549D">
        <w:rPr>
          <w:rFonts w:ascii="Arial" w:eastAsia="Times New Roman" w:hAnsi="Arial" w:cs="Arial"/>
          <w:lang w:val="et-EE" w:eastAsia="ar-SA"/>
        </w:rPr>
        <w:t xml:space="preserve"> </w:t>
      </w:r>
      <w:r>
        <w:rPr>
          <w:rFonts w:ascii="Arial" w:eastAsia="Times New Roman" w:hAnsi="Arial" w:cs="Arial"/>
          <w:lang w:val="et-EE" w:eastAsia="ar-SA"/>
        </w:rPr>
        <w:t>tehnovõrgu valdaja poolt väljastatud tehniliste tingimuste alusel koostatud</w:t>
      </w:r>
      <w:r w:rsidR="0027549D">
        <w:rPr>
          <w:rFonts w:ascii="Arial" w:eastAsia="Times New Roman" w:hAnsi="Arial" w:cs="Arial"/>
          <w:lang w:val="et-EE" w:eastAsia="ar-SA"/>
        </w:rPr>
        <w:t xml:space="preserve"> </w:t>
      </w:r>
      <w:r>
        <w:rPr>
          <w:rFonts w:ascii="Arial" w:eastAsia="Times New Roman" w:hAnsi="Arial" w:cs="Arial"/>
          <w:lang w:val="et-EE" w:eastAsia="ar-SA"/>
        </w:rPr>
        <w:t>ehitusprojektiga.</w:t>
      </w:r>
    </w:p>
    <w:p w:rsidR="007E4734" w:rsidRPr="00CF7552" w:rsidRDefault="007E4734" w:rsidP="007E4734">
      <w:pPr>
        <w:spacing w:before="0" w:after="0"/>
        <w:jc w:val="both"/>
        <w:rPr>
          <w:rFonts w:ascii="Arial" w:eastAsia="Times New Roman" w:hAnsi="Arial" w:cs="Arial"/>
          <w:lang w:val="et-EE" w:eastAsia="ar-SA"/>
        </w:rPr>
      </w:pPr>
    </w:p>
    <w:p w:rsidR="000331F5" w:rsidRPr="00CF7552" w:rsidRDefault="005D269F" w:rsidP="008176BC">
      <w:pPr>
        <w:autoSpaceDE w:val="0"/>
        <w:autoSpaceDN w:val="0"/>
        <w:adjustRightInd w:val="0"/>
        <w:spacing w:before="0" w:after="0"/>
        <w:jc w:val="both"/>
        <w:rPr>
          <w:rFonts w:ascii="Arial" w:eastAsia="Times New Roman" w:hAnsi="Arial" w:cs="Arial"/>
          <w:lang w:val="et-EE"/>
        </w:rPr>
      </w:pPr>
      <w:r w:rsidRPr="00CF7552">
        <w:rPr>
          <w:rFonts w:ascii="Arial" w:eastAsia="Times New Roman" w:hAnsi="Arial" w:cs="Arial"/>
          <w:lang w:val="et-EE"/>
        </w:rPr>
        <w:t xml:space="preserve">Enne DP kehtestamist seada DP alast välja jäävatele VK torustikele isiklik kasutusõigus AS ELVESO nimele. Veevarustuse, kanalisatsiooni ja tuletõrjeveevarustuse lahenduse väljaehitamiseks tellida tööprojekt, mis kooskõlastada AS </w:t>
      </w:r>
      <w:r w:rsidR="004F3E5F" w:rsidRPr="00CF7552">
        <w:rPr>
          <w:rFonts w:ascii="Arial" w:eastAsia="Times New Roman" w:hAnsi="Arial" w:cs="Arial"/>
          <w:lang w:val="et-EE"/>
        </w:rPr>
        <w:t>ELVESO</w:t>
      </w:r>
      <w:r w:rsidRPr="00CF7552">
        <w:rPr>
          <w:rFonts w:ascii="Arial" w:eastAsia="Times New Roman" w:hAnsi="Arial" w:cs="Arial"/>
          <w:lang w:val="et-EE"/>
        </w:rPr>
        <w:t>ga.</w:t>
      </w:r>
    </w:p>
    <w:p w:rsidR="008176BC" w:rsidRPr="00CF7552" w:rsidRDefault="008176BC" w:rsidP="008176BC">
      <w:pPr>
        <w:autoSpaceDE w:val="0"/>
        <w:autoSpaceDN w:val="0"/>
        <w:adjustRightInd w:val="0"/>
        <w:spacing w:before="0" w:after="0"/>
        <w:jc w:val="both"/>
        <w:rPr>
          <w:rFonts w:ascii="Arial" w:eastAsia="Times New Roman" w:hAnsi="Arial" w:cs="Arial"/>
          <w:lang w:val="et-EE"/>
        </w:rPr>
      </w:pPr>
    </w:p>
    <w:p w:rsidR="00DE117A" w:rsidRPr="00CF7552" w:rsidRDefault="006E53B3" w:rsidP="00293B57">
      <w:pPr>
        <w:pStyle w:val="Heading2"/>
        <w:numPr>
          <w:ilvl w:val="1"/>
          <w:numId w:val="7"/>
        </w:numPr>
        <w:tabs>
          <w:tab w:val="left" w:pos="567"/>
        </w:tabs>
        <w:spacing w:before="0"/>
        <w:ind w:left="550" w:hanging="550"/>
        <w:jc w:val="both"/>
        <w:rPr>
          <w:rFonts w:ascii="Arial" w:hAnsi="Arial" w:cs="Arial"/>
          <w:color w:val="auto"/>
          <w:sz w:val="22"/>
          <w:szCs w:val="22"/>
          <w:lang w:val="et-EE"/>
        </w:rPr>
      </w:pPr>
      <w:bookmarkStart w:id="24" w:name="_Toc12962492"/>
      <w:r w:rsidRPr="00CF7552">
        <w:rPr>
          <w:rFonts w:ascii="Arial" w:hAnsi="Arial" w:cs="Arial"/>
          <w:color w:val="auto"/>
          <w:sz w:val="22"/>
          <w:szCs w:val="22"/>
          <w:lang w:val="et-EE"/>
        </w:rPr>
        <w:t>Tuletõrje</w:t>
      </w:r>
      <w:r w:rsidR="00C043D9" w:rsidRPr="00CF7552">
        <w:rPr>
          <w:rFonts w:ascii="Arial" w:hAnsi="Arial" w:cs="Arial"/>
          <w:color w:val="auto"/>
          <w:sz w:val="22"/>
          <w:szCs w:val="22"/>
          <w:lang w:val="et-EE"/>
        </w:rPr>
        <w:t xml:space="preserve"> vee</w:t>
      </w:r>
      <w:r w:rsidRPr="00CF7552">
        <w:rPr>
          <w:rFonts w:ascii="Arial" w:hAnsi="Arial" w:cs="Arial"/>
          <w:color w:val="auto"/>
          <w:sz w:val="22"/>
          <w:szCs w:val="22"/>
          <w:lang w:val="et-EE"/>
        </w:rPr>
        <w:t>varustus</w:t>
      </w:r>
      <w:bookmarkEnd w:id="24"/>
    </w:p>
    <w:p w:rsidR="00E04224" w:rsidRPr="00CF7552" w:rsidRDefault="00E04224" w:rsidP="00E04224">
      <w:p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 xml:space="preserve">Planeeringu tuleohutuse osa koostamisel on aluseks on </w:t>
      </w:r>
      <w:r w:rsidR="00FE0FFF">
        <w:rPr>
          <w:rFonts w:ascii="Arial" w:eastAsia="Times New Roman" w:hAnsi="Arial" w:cs="Arial"/>
          <w:lang w:val="et-EE" w:eastAsia="zh-CN"/>
        </w:rPr>
        <w:t>siseministri 30. märtsi 2017. a</w:t>
      </w:r>
      <w:r w:rsidRPr="00CF7552">
        <w:rPr>
          <w:rFonts w:ascii="Arial" w:eastAsia="Times New Roman" w:hAnsi="Arial" w:cs="Arial"/>
          <w:lang w:val="et-EE" w:eastAsia="zh-CN"/>
        </w:rPr>
        <w:t xml:space="preserve"> määrus nr 17 „Ehitisele esitatavad tuleohutusnõuded ja nõuded tuletõrje veevarustusele”. </w:t>
      </w:r>
      <w:r w:rsidRPr="00CF7552">
        <w:rPr>
          <w:rFonts w:ascii="Arial" w:eastAsia="Times New Roman" w:hAnsi="Arial" w:cs="Arial"/>
          <w:lang w:val="et-EE" w:eastAsia="ar-SA"/>
        </w:rPr>
        <w:t>Tulekustutusvee lahendus vastavalt EVS 812-6:2012 „Ehitise tuleohutus” osa 6-le „Tuletõrjevee varustus”.</w:t>
      </w:r>
    </w:p>
    <w:p w:rsidR="000331F5" w:rsidRPr="00CF7552" w:rsidRDefault="000331F5" w:rsidP="004904EA">
      <w:pPr>
        <w:spacing w:before="0" w:after="0"/>
        <w:jc w:val="both"/>
        <w:rPr>
          <w:rFonts w:ascii="Arial" w:hAnsi="Arial" w:cs="Arial"/>
          <w:lang w:val="et-EE"/>
        </w:rPr>
      </w:pPr>
    </w:p>
    <w:p w:rsidR="00E04224" w:rsidRPr="00CF7552" w:rsidRDefault="00E04224" w:rsidP="00E04224">
      <w:p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Detailplaneeringu ala tuletõrje</w:t>
      </w:r>
      <w:r w:rsidR="00C043D9" w:rsidRPr="00CF7552">
        <w:rPr>
          <w:rFonts w:ascii="Arial" w:eastAsia="Times New Roman" w:hAnsi="Arial" w:cs="Arial"/>
          <w:lang w:val="et-EE" w:eastAsia="ar-SA"/>
        </w:rPr>
        <w:t xml:space="preserve"> </w:t>
      </w:r>
      <w:r w:rsidRPr="00CF7552">
        <w:rPr>
          <w:rFonts w:ascii="Arial" w:eastAsia="Times New Roman" w:hAnsi="Arial" w:cs="Arial"/>
          <w:lang w:val="et-EE" w:eastAsia="ar-SA"/>
        </w:rPr>
        <w:t>veevarustus on tagatud võrgu valdaja</w:t>
      </w:r>
      <w:r w:rsidR="00C043D9" w:rsidRPr="00CF7552">
        <w:rPr>
          <w:rFonts w:ascii="Arial" w:eastAsia="Times New Roman" w:hAnsi="Arial" w:cs="Arial"/>
          <w:lang w:val="et-EE" w:eastAsia="ar-SA"/>
        </w:rPr>
        <w:t xml:space="preserve"> AS ELVESO</w:t>
      </w:r>
      <w:r w:rsidRPr="00CF7552">
        <w:rPr>
          <w:rFonts w:ascii="Arial" w:eastAsia="Times New Roman" w:hAnsi="Arial" w:cs="Arial"/>
          <w:lang w:val="et-EE" w:eastAsia="ar-SA"/>
        </w:rPr>
        <w:t xml:space="preserve"> poolt tuletõrje</w:t>
      </w:r>
      <w:r w:rsidR="00C043D9" w:rsidRPr="00CF7552">
        <w:rPr>
          <w:rFonts w:ascii="Arial" w:eastAsia="Times New Roman" w:hAnsi="Arial" w:cs="Arial"/>
          <w:lang w:val="et-EE" w:eastAsia="ar-SA"/>
        </w:rPr>
        <w:t xml:space="preserve"> </w:t>
      </w:r>
      <w:r w:rsidRPr="00CF7552">
        <w:rPr>
          <w:rFonts w:ascii="Arial" w:eastAsia="Times New Roman" w:hAnsi="Arial" w:cs="Arial"/>
          <w:lang w:val="et-EE" w:eastAsia="ar-SA"/>
        </w:rPr>
        <w:t>veehüdrandist</w:t>
      </w:r>
      <w:r w:rsidR="00337BD0" w:rsidRPr="00CF7552">
        <w:rPr>
          <w:rFonts w:ascii="Arial" w:eastAsia="Times New Roman" w:hAnsi="Arial" w:cs="Arial"/>
          <w:lang w:val="et-EE" w:eastAsia="ar-SA"/>
        </w:rPr>
        <w:t xml:space="preserve"> </w:t>
      </w:r>
      <w:r w:rsidRPr="00CF7552">
        <w:rPr>
          <w:rFonts w:ascii="Arial" w:eastAsia="Times New Roman" w:hAnsi="Arial" w:cs="Arial"/>
          <w:lang w:val="et-EE" w:eastAsia="ar-SA"/>
        </w:rPr>
        <w:t>koguses</w:t>
      </w:r>
      <w:r w:rsidR="00C043D9" w:rsidRPr="00CF7552">
        <w:rPr>
          <w:rFonts w:ascii="Arial" w:eastAsia="Times New Roman" w:hAnsi="Arial" w:cs="Arial"/>
          <w:lang w:val="et-EE" w:eastAsia="ar-SA"/>
        </w:rPr>
        <w:t xml:space="preserve"> kuni</w:t>
      </w:r>
      <w:r w:rsidRPr="00CF7552">
        <w:rPr>
          <w:rFonts w:ascii="Arial" w:eastAsia="Times New Roman" w:hAnsi="Arial" w:cs="Arial"/>
          <w:lang w:val="et-EE" w:eastAsia="ar-SA"/>
        </w:rPr>
        <w:t xml:space="preserve"> 10 l/s. Hüdrandid</w:t>
      </w:r>
      <w:r w:rsidR="00337BD0" w:rsidRPr="00CF7552">
        <w:rPr>
          <w:rFonts w:ascii="Arial" w:eastAsia="Times New Roman" w:hAnsi="Arial" w:cs="Arial"/>
          <w:lang w:val="et-EE" w:eastAsia="ar-SA"/>
        </w:rPr>
        <w:t xml:space="preserve"> </w:t>
      </w:r>
      <w:r w:rsidRPr="00CF7552">
        <w:rPr>
          <w:rFonts w:ascii="Arial" w:eastAsia="Times New Roman" w:hAnsi="Arial" w:cs="Arial"/>
          <w:lang w:val="et-EE" w:eastAsia="ar-SA"/>
        </w:rPr>
        <w:t>paiknevad Loigu põigu ja Arturi põigu nurgal</w:t>
      </w:r>
      <w:r w:rsidR="00337BD0" w:rsidRPr="00CF7552">
        <w:rPr>
          <w:rFonts w:ascii="Arial" w:eastAsia="Times New Roman" w:hAnsi="Arial" w:cs="Arial"/>
          <w:lang w:val="et-EE" w:eastAsia="ar-SA"/>
        </w:rPr>
        <w:t xml:space="preserve"> </w:t>
      </w:r>
      <w:r w:rsidR="007E4734">
        <w:rPr>
          <w:rFonts w:ascii="Arial" w:eastAsia="Times New Roman" w:hAnsi="Arial" w:cs="Arial"/>
          <w:lang w:val="et-EE" w:eastAsia="ar-SA"/>
        </w:rPr>
        <w:t> </w:t>
      </w:r>
      <w:r w:rsidRPr="00CF7552">
        <w:rPr>
          <w:rFonts w:ascii="Arial" w:eastAsia="Times New Roman" w:hAnsi="Arial" w:cs="Arial"/>
          <w:lang w:val="et-EE" w:eastAsia="ar-SA"/>
        </w:rPr>
        <w:t>~55 m kaugusel planeerivate kinnistute piirist.</w:t>
      </w:r>
      <w:r w:rsidR="004467C0" w:rsidRPr="00CF7552">
        <w:rPr>
          <w:rFonts w:ascii="Arial" w:eastAsia="Times New Roman" w:hAnsi="Arial" w:cs="Arial"/>
          <w:lang w:val="et-EE" w:eastAsia="ar-SA"/>
        </w:rPr>
        <w:t xml:space="preserve"> </w:t>
      </w:r>
      <w:r w:rsidRPr="00CF7552">
        <w:rPr>
          <w:rFonts w:ascii="Arial" w:eastAsia="Times New Roman" w:hAnsi="Arial" w:cs="Arial"/>
          <w:lang w:val="et-EE" w:eastAsia="ar-SA"/>
        </w:rPr>
        <w:t xml:space="preserve">Lisaks paikneb </w:t>
      </w:r>
      <w:r w:rsidR="00F64D93" w:rsidRPr="00CF7552">
        <w:rPr>
          <w:rFonts w:ascii="Arial" w:eastAsia="Times New Roman" w:hAnsi="Arial" w:cs="Arial"/>
          <w:lang w:val="et-EE" w:eastAsia="ar-SA"/>
        </w:rPr>
        <w:t xml:space="preserve">olemasolev </w:t>
      </w:r>
      <w:r w:rsidRPr="00CF7552">
        <w:rPr>
          <w:rFonts w:ascii="Arial" w:eastAsia="Times New Roman" w:hAnsi="Arial" w:cs="Arial"/>
          <w:lang w:val="et-EE" w:eastAsia="ar-SA"/>
        </w:rPr>
        <w:t>hüdrant Vainlo</w:t>
      </w:r>
      <w:r w:rsidR="00F64D93" w:rsidRPr="00CF7552">
        <w:rPr>
          <w:rFonts w:ascii="Arial" w:eastAsia="Times New Roman" w:hAnsi="Arial" w:cs="Arial"/>
          <w:lang w:val="et-EE" w:eastAsia="ar-SA"/>
        </w:rPr>
        <w:t xml:space="preserve"> naaberkinnistu</w:t>
      </w:r>
      <w:r w:rsidR="00197EB8" w:rsidRPr="00CF7552">
        <w:rPr>
          <w:rFonts w:ascii="Arial" w:eastAsia="Times New Roman" w:hAnsi="Arial" w:cs="Arial"/>
          <w:lang w:val="et-EE" w:eastAsia="ar-SA"/>
        </w:rPr>
        <w:t xml:space="preserve"> </w:t>
      </w:r>
      <w:r w:rsidR="00141A66" w:rsidRPr="00CF7552">
        <w:rPr>
          <w:rFonts w:ascii="Arial" w:eastAsia="Times New Roman" w:hAnsi="Arial" w:cs="Arial"/>
          <w:lang w:val="et-EE" w:eastAsia="ar-SA"/>
        </w:rPr>
        <w:t>(</w:t>
      </w:r>
      <w:r w:rsidR="00197EB8" w:rsidRPr="00CF7552">
        <w:rPr>
          <w:rFonts w:ascii="Arial" w:eastAsia="Times New Roman" w:hAnsi="Arial" w:cs="Arial"/>
          <w:lang w:val="et-EE" w:eastAsia="ar-SA"/>
        </w:rPr>
        <w:t>loodesuunal)</w:t>
      </w:r>
      <w:r w:rsidR="00337BD0" w:rsidRPr="00CF7552">
        <w:rPr>
          <w:rFonts w:ascii="Arial" w:eastAsia="Times New Roman" w:hAnsi="Arial" w:cs="Arial"/>
          <w:lang w:val="et-EE" w:eastAsia="ar-SA"/>
        </w:rPr>
        <w:t xml:space="preserve"> </w:t>
      </w:r>
      <w:r w:rsidR="00F64D93" w:rsidRPr="00CF7552">
        <w:rPr>
          <w:rFonts w:ascii="Arial" w:eastAsia="Times New Roman" w:hAnsi="Arial" w:cs="Arial"/>
          <w:lang w:val="et-EE" w:eastAsia="ar-SA"/>
        </w:rPr>
        <w:t>piiril.</w:t>
      </w:r>
    </w:p>
    <w:p w:rsidR="00CF7552" w:rsidRPr="00CF7552" w:rsidRDefault="00CF7552" w:rsidP="00E04224">
      <w:pPr>
        <w:suppressAutoHyphens/>
        <w:spacing w:before="0" w:after="0"/>
        <w:jc w:val="both"/>
        <w:rPr>
          <w:rFonts w:ascii="Arial" w:eastAsia="Times New Roman" w:hAnsi="Arial" w:cs="Arial"/>
          <w:lang w:val="et-EE" w:eastAsia="ar-SA"/>
        </w:rPr>
      </w:pPr>
    </w:p>
    <w:p w:rsidR="00CF7552" w:rsidRPr="00CF7552" w:rsidRDefault="00CF7552" w:rsidP="00CF7552">
      <w:pPr>
        <w:snapToGrid w:val="0"/>
        <w:spacing w:before="0" w:after="0"/>
        <w:rPr>
          <w:rFonts w:ascii="Arial" w:hAnsi="Arial" w:cs="Arial"/>
          <w:lang w:val="et-EE"/>
        </w:rPr>
      </w:pPr>
      <w:r w:rsidRPr="00CF7552">
        <w:rPr>
          <w:rFonts w:ascii="Arial" w:hAnsi="Arial" w:cs="Arial"/>
          <w:lang w:val="et-EE"/>
        </w:rPr>
        <w:t>Hoonete projekteerimisel lähtuda kehtivatest tuleohutusnõuetest ja normidest.</w:t>
      </w:r>
    </w:p>
    <w:p w:rsidR="00F61635" w:rsidRPr="00CF7552" w:rsidRDefault="00F61635" w:rsidP="00E04224">
      <w:pPr>
        <w:suppressAutoHyphens/>
        <w:spacing w:before="0" w:after="0"/>
        <w:jc w:val="both"/>
        <w:rPr>
          <w:rFonts w:ascii="Arial" w:eastAsia="Times New Roman" w:hAnsi="Arial" w:cs="Arial"/>
          <w:lang w:val="et-EE" w:eastAsia="ar-SA"/>
        </w:rPr>
      </w:pPr>
    </w:p>
    <w:p w:rsidR="00DE117A" w:rsidRPr="00CF7552" w:rsidRDefault="00DE117A" w:rsidP="00293B57">
      <w:pPr>
        <w:pStyle w:val="Heading2"/>
        <w:numPr>
          <w:ilvl w:val="1"/>
          <w:numId w:val="7"/>
        </w:numPr>
        <w:tabs>
          <w:tab w:val="left" w:pos="567"/>
        </w:tabs>
        <w:spacing w:before="0"/>
        <w:ind w:left="550" w:hanging="550"/>
        <w:jc w:val="both"/>
        <w:rPr>
          <w:rFonts w:ascii="Arial" w:hAnsi="Arial" w:cs="Arial"/>
          <w:color w:val="auto"/>
          <w:sz w:val="22"/>
          <w:szCs w:val="22"/>
          <w:lang w:val="et-EE"/>
        </w:rPr>
      </w:pPr>
      <w:bookmarkStart w:id="25" w:name="_Toc12962493"/>
      <w:r w:rsidRPr="00CF7552">
        <w:rPr>
          <w:rFonts w:ascii="Arial" w:hAnsi="Arial" w:cs="Arial"/>
          <w:color w:val="auto"/>
          <w:sz w:val="22"/>
          <w:szCs w:val="22"/>
          <w:lang w:val="et-EE"/>
        </w:rPr>
        <w:t>Sad</w:t>
      </w:r>
      <w:r w:rsidR="006E53B3" w:rsidRPr="00CF7552">
        <w:rPr>
          <w:rFonts w:ascii="Arial" w:hAnsi="Arial" w:cs="Arial"/>
          <w:color w:val="auto"/>
          <w:sz w:val="22"/>
          <w:szCs w:val="22"/>
          <w:lang w:val="et-EE"/>
        </w:rPr>
        <w:t>eme- ja pinnasevee ärajuhtimine</w:t>
      </w:r>
      <w:bookmarkEnd w:id="25"/>
    </w:p>
    <w:p w:rsidR="0083687A" w:rsidRDefault="004467C0" w:rsidP="004904EA">
      <w:pPr>
        <w:spacing w:before="0" w:after="0"/>
        <w:jc w:val="both"/>
        <w:rPr>
          <w:rFonts w:ascii="Arial" w:hAnsi="Arial" w:cs="Arial"/>
          <w:lang w:val="et-EE"/>
        </w:rPr>
      </w:pPr>
      <w:r w:rsidRPr="00CF7552">
        <w:rPr>
          <w:rFonts w:ascii="Arial" w:hAnsi="Arial" w:cs="Arial"/>
          <w:lang w:val="et-EE"/>
        </w:rPr>
        <w:t xml:space="preserve">Sademete- ja pinnaseveed kruntidel immutada pinnasesse, juhtida piirdekraavi (sh </w:t>
      </w:r>
      <w:r w:rsidR="00344013" w:rsidRPr="00CF7552">
        <w:rPr>
          <w:rFonts w:ascii="Arial" w:hAnsi="Arial" w:cs="Arial"/>
          <w:lang w:val="et-EE"/>
        </w:rPr>
        <w:t xml:space="preserve">drenaaži </w:t>
      </w:r>
      <w:r w:rsidRPr="00CF7552">
        <w:rPr>
          <w:rFonts w:ascii="Arial" w:hAnsi="Arial" w:cs="Arial"/>
          <w:lang w:val="et-EE"/>
        </w:rPr>
        <w:t>veed)</w:t>
      </w:r>
      <w:r w:rsidR="00344013" w:rsidRPr="00CF7552">
        <w:rPr>
          <w:rFonts w:ascii="Arial" w:hAnsi="Arial" w:cs="Arial"/>
          <w:lang w:val="et-EE"/>
        </w:rPr>
        <w:t>.</w:t>
      </w:r>
      <w:r w:rsidR="00337BD0" w:rsidRPr="00CF7552">
        <w:rPr>
          <w:rFonts w:ascii="Arial" w:hAnsi="Arial" w:cs="Arial"/>
          <w:lang w:val="et-EE"/>
        </w:rPr>
        <w:t xml:space="preserve"> </w:t>
      </w:r>
      <w:r w:rsidR="005D269F" w:rsidRPr="00CF7552">
        <w:rPr>
          <w:rFonts w:ascii="Arial" w:hAnsi="Arial" w:cs="Arial"/>
          <w:lang w:val="et-EE"/>
        </w:rPr>
        <w:t xml:space="preserve">Sademevete imbumine ja juhtimine ühiskanalisatsiooni </w:t>
      </w:r>
      <w:r w:rsidR="00344013" w:rsidRPr="00CF7552">
        <w:rPr>
          <w:rFonts w:ascii="Arial" w:hAnsi="Arial" w:cs="Arial"/>
          <w:lang w:val="et-EE"/>
        </w:rPr>
        <w:t xml:space="preserve">ja naaber elamumaa ja tee maa-alale kinnistule </w:t>
      </w:r>
      <w:r w:rsidR="005D269F" w:rsidRPr="00CF7552">
        <w:rPr>
          <w:rFonts w:ascii="Arial" w:hAnsi="Arial" w:cs="Arial"/>
          <w:lang w:val="et-EE"/>
        </w:rPr>
        <w:t>peab olema välistatud.</w:t>
      </w:r>
      <w:r w:rsidR="0083687A">
        <w:rPr>
          <w:rFonts w:ascii="Arial" w:hAnsi="Arial" w:cs="Arial"/>
          <w:lang w:val="et-EE"/>
        </w:rPr>
        <w:t xml:space="preserve"> </w:t>
      </w:r>
    </w:p>
    <w:p w:rsidR="000331F5" w:rsidRDefault="00B448B4" w:rsidP="004904EA">
      <w:pPr>
        <w:spacing w:before="0" w:after="0"/>
        <w:jc w:val="both"/>
        <w:rPr>
          <w:rFonts w:ascii="Arial" w:hAnsi="Arial" w:cs="Arial"/>
          <w:lang w:val="et-EE"/>
        </w:rPr>
      </w:pPr>
      <w:r w:rsidRPr="00CF7552">
        <w:rPr>
          <w:rFonts w:ascii="Arial" w:hAnsi="Arial" w:cs="Arial"/>
          <w:lang w:val="et-EE"/>
        </w:rPr>
        <w:t>Planeeri</w:t>
      </w:r>
      <w:r w:rsidR="00DB199B">
        <w:rPr>
          <w:rFonts w:ascii="Arial" w:hAnsi="Arial" w:cs="Arial"/>
          <w:lang w:val="et-EE"/>
        </w:rPr>
        <w:t>n</w:t>
      </w:r>
      <w:r w:rsidR="0083687A">
        <w:rPr>
          <w:rFonts w:ascii="Arial" w:hAnsi="Arial" w:cs="Arial"/>
          <w:lang w:val="et-EE"/>
        </w:rPr>
        <w:t>guala lääne- ja põhjaserval</w:t>
      </w:r>
      <w:r w:rsidR="00906F8B" w:rsidRPr="00CF7552">
        <w:rPr>
          <w:rFonts w:ascii="Arial" w:hAnsi="Arial" w:cs="Arial"/>
          <w:lang w:val="et-EE"/>
        </w:rPr>
        <w:t xml:space="preserve"> paiknev kraav (</w:t>
      </w:r>
      <w:r w:rsidR="00AF10F3">
        <w:rPr>
          <w:rFonts w:ascii="Arial" w:hAnsi="Arial" w:cs="Arial"/>
          <w:lang w:val="et-EE"/>
        </w:rPr>
        <w:t xml:space="preserve">pos. </w:t>
      </w:r>
      <w:r w:rsidRPr="00CF7552">
        <w:rPr>
          <w:rFonts w:ascii="Arial" w:hAnsi="Arial" w:cs="Arial"/>
          <w:lang w:val="et-EE"/>
        </w:rPr>
        <w:t>5</w:t>
      </w:r>
      <w:r w:rsidR="0083687A">
        <w:rPr>
          <w:rFonts w:ascii="Arial" w:hAnsi="Arial" w:cs="Arial"/>
          <w:lang w:val="et-EE"/>
        </w:rPr>
        <w:t xml:space="preserve"> ja 8 </w:t>
      </w:r>
      <w:r w:rsidRPr="00CF7552">
        <w:rPr>
          <w:rFonts w:ascii="Arial" w:hAnsi="Arial" w:cs="Arial"/>
          <w:lang w:val="et-EE"/>
        </w:rPr>
        <w:t xml:space="preserve">osas) tuleb puhastada. </w:t>
      </w:r>
    </w:p>
    <w:p w:rsidR="0083687A" w:rsidRPr="00CF7552" w:rsidRDefault="00BB3824" w:rsidP="004904EA">
      <w:pPr>
        <w:spacing w:before="0" w:after="0"/>
        <w:jc w:val="both"/>
        <w:rPr>
          <w:rFonts w:ascii="Arial" w:hAnsi="Arial" w:cs="Arial"/>
          <w:lang w:val="et-EE"/>
        </w:rPr>
      </w:pPr>
      <w:r>
        <w:rPr>
          <w:rFonts w:ascii="Arial" w:hAnsi="Arial" w:cs="Arial"/>
          <w:lang w:val="et-EE"/>
        </w:rPr>
        <w:t xml:space="preserve">Hoone ehitusprojektiga täpsustada </w:t>
      </w:r>
      <w:r w:rsidR="009A4DCB">
        <w:rPr>
          <w:rFonts w:ascii="Arial" w:hAnsi="Arial" w:cs="Arial"/>
          <w:lang w:val="et-EE"/>
        </w:rPr>
        <w:t xml:space="preserve">kruntidel </w:t>
      </w:r>
      <w:r>
        <w:rPr>
          <w:rFonts w:ascii="Arial" w:hAnsi="Arial" w:cs="Arial"/>
          <w:lang w:val="et-EE"/>
        </w:rPr>
        <w:t>drenaaźi</w:t>
      </w:r>
      <w:r w:rsidR="009A4DCB">
        <w:rPr>
          <w:rFonts w:ascii="Arial" w:hAnsi="Arial" w:cs="Arial"/>
          <w:lang w:val="et-EE"/>
        </w:rPr>
        <w:t>süsteemi</w:t>
      </w:r>
      <w:r>
        <w:rPr>
          <w:rFonts w:ascii="Arial" w:hAnsi="Arial" w:cs="Arial"/>
          <w:lang w:val="et-EE"/>
        </w:rPr>
        <w:t xml:space="preserve"> </w:t>
      </w:r>
      <w:r w:rsidR="009A4DCB">
        <w:rPr>
          <w:rFonts w:ascii="Arial" w:hAnsi="Arial" w:cs="Arial"/>
          <w:lang w:val="et-EE"/>
        </w:rPr>
        <w:t xml:space="preserve">rajamise </w:t>
      </w:r>
      <w:r>
        <w:rPr>
          <w:rFonts w:ascii="Arial" w:hAnsi="Arial" w:cs="Arial"/>
          <w:lang w:val="et-EE"/>
        </w:rPr>
        <w:t>vajadus.</w:t>
      </w:r>
    </w:p>
    <w:p w:rsidR="000331F5" w:rsidRPr="00CF7552" w:rsidRDefault="000331F5" w:rsidP="004904EA">
      <w:pPr>
        <w:spacing w:before="0" w:after="0"/>
        <w:jc w:val="both"/>
        <w:rPr>
          <w:rFonts w:ascii="Arial" w:hAnsi="Arial" w:cs="Arial"/>
          <w:lang w:val="et-EE"/>
        </w:rPr>
      </w:pPr>
    </w:p>
    <w:p w:rsidR="00DE117A" w:rsidRPr="00CF7552" w:rsidRDefault="006E53B3" w:rsidP="00293B57">
      <w:pPr>
        <w:pStyle w:val="Heading2"/>
        <w:numPr>
          <w:ilvl w:val="1"/>
          <w:numId w:val="7"/>
        </w:numPr>
        <w:tabs>
          <w:tab w:val="left" w:pos="567"/>
        </w:tabs>
        <w:spacing w:before="0"/>
        <w:ind w:left="550" w:hanging="550"/>
        <w:jc w:val="both"/>
        <w:rPr>
          <w:rFonts w:ascii="Arial" w:hAnsi="Arial" w:cs="Arial"/>
          <w:color w:val="auto"/>
          <w:sz w:val="22"/>
          <w:szCs w:val="22"/>
          <w:lang w:val="et-EE"/>
        </w:rPr>
      </w:pPr>
      <w:bookmarkStart w:id="26" w:name="_Toc12962494"/>
      <w:r w:rsidRPr="00CF7552">
        <w:rPr>
          <w:rFonts w:ascii="Arial" w:hAnsi="Arial" w:cs="Arial"/>
          <w:color w:val="auto"/>
          <w:sz w:val="22"/>
          <w:szCs w:val="22"/>
          <w:lang w:val="et-EE"/>
        </w:rPr>
        <w:t>Elektri</w:t>
      </w:r>
      <w:r w:rsidR="00197EB8" w:rsidRPr="00CF7552">
        <w:rPr>
          <w:rFonts w:ascii="Arial" w:hAnsi="Arial" w:cs="Arial"/>
          <w:color w:val="auto"/>
          <w:sz w:val="22"/>
          <w:szCs w:val="22"/>
          <w:lang w:val="et-EE"/>
        </w:rPr>
        <w:t>- ja side</w:t>
      </w:r>
      <w:r w:rsidRPr="00CF7552">
        <w:rPr>
          <w:rFonts w:ascii="Arial" w:hAnsi="Arial" w:cs="Arial"/>
          <w:color w:val="auto"/>
          <w:sz w:val="22"/>
          <w:szCs w:val="22"/>
          <w:lang w:val="et-EE"/>
        </w:rPr>
        <w:t>varustus</w:t>
      </w:r>
      <w:bookmarkEnd w:id="26"/>
    </w:p>
    <w:p w:rsidR="00861ACE" w:rsidRPr="00CF7552" w:rsidRDefault="00861ACE" w:rsidP="00293B57">
      <w:pPr>
        <w:spacing w:before="0" w:after="0"/>
        <w:jc w:val="both"/>
        <w:rPr>
          <w:rFonts w:ascii="Arial" w:eastAsia="Times New Roman" w:hAnsi="Arial" w:cs="Arial"/>
          <w:lang w:val="et-EE" w:eastAsia="ar-SA"/>
        </w:rPr>
      </w:pPr>
      <w:r w:rsidRPr="00CF7552">
        <w:rPr>
          <w:rFonts w:ascii="Arial" w:hAnsi="Arial" w:cs="Arial"/>
          <w:lang w:val="et-EE"/>
        </w:rPr>
        <w:t xml:space="preserve">Planeeringuala </w:t>
      </w:r>
      <w:r w:rsidRPr="00CF7552">
        <w:rPr>
          <w:rFonts w:ascii="Arial" w:eastAsia="Times New Roman" w:hAnsi="Arial" w:cs="Arial"/>
          <w:lang w:val="et-EE" w:eastAsia="ar-SA"/>
        </w:rPr>
        <w:t>liitumine elektrivarustusega</w:t>
      </w:r>
      <w:r w:rsidR="00337BD0" w:rsidRPr="00CF7552">
        <w:rPr>
          <w:rFonts w:ascii="Arial" w:eastAsia="Times New Roman" w:hAnsi="Arial" w:cs="Arial"/>
          <w:lang w:val="et-EE" w:eastAsia="ar-SA"/>
        </w:rPr>
        <w:t xml:space="preserve"> </w:t>
      </w:r>
      <w:r w:rsidRPr="00CF7552">
        <w:rPr>
          <w:rFonts w:ascii="Arial" w:eastAsia="Times New Roman" w:hAnsi="Arial" w:cs="Arial"/>
          <w:lang w:val="et-EE" w:eastAsia="ar-SA"/>
        </w:rPr>
        <w:t>lahendatakse vastavalt Elektrilevi OÜ Tallinn-Harju regiooni poolt</w:t>
      </w:r>
      <w:r w:rsidR="00337BD0" w:rsidRPr="00CF7552">
        <w:rPr>
          <w:rFonts w:ascii="Arial" w:eastAsia="Times New Roman" w:hAnsi="Arial" w:cs="Arial"/>
          <w:lang w:val="et-EE" w:eastAsia="ar-SA"/>
        </w:rPr>
        <w:t xml:space="preserve"> </w:t>
      </w:r>
      <w:r w:rsidR="007E008A" w:rsidRPr="00CF7552">
        <w:rPr>
          <w:rFonts w:ascii="Arial" w:eastAsia="Times New Roman" w:hAnsi="Arial" w:cs="Arial"/>
          <w:lang w:val="et-EE" w:eastAsia="ar-SA"/>
        </w:rPr>
        <w:t>13.06.2018</w:t>
      </w:r>
      <w:r w:rsidR="00D20AF3" w:rsidRPr="00CF7552">
        <w:rPr>
          <w:rFonts w:ascii="Arial" w:eastAsia="Times New Roman" w:hAnsi="Arial" w:cs="Arial"/>
          <w:lang w:val="et-EE" w:eastAsia="ar-SA"/>
        </w:rPr>
        <w:t>.</w:t>
      </w:r>
      <w:r w:rsidR="007E008A" w:rsidRPr="00CF7552">
        <w:rPr>
          <w:rFonts w:ascii="Arial" w:eastAsia="Times New Roman" w:hAnsi="Arial" w:cs="Arial"/>
          <w:lang w:val="et-EE" w:eastAsia="ar-SA"/>
        </w:rPr>
        <w:t xml:space="preserve"> a </w:t>
      </w:r>
      <w:r w:rsidRPr="00CF7552">
        <w:rPr>
          <w:rFonts w:ascii="Arial" w:eastAsia="Times New Roman" w:hAnsi="Arial" w:cs="Arial"/>
          <w:lang w:val="et-EE" w:eastAsia="ar-SA"/>
        </w:rPr>
        <w:t xml:space="preserve">väljastatud tehnilistele tingimustele nr </w:t>
      </w:r>
      <w:r w:rsidR="007E008A" w:rsidRPr="00CF7552">
        <w:rPr>
          <w:rFonts w:ascii="Arial" w:eastAsia="Times New Roman" w:hAnsi="Arial" w:cs="Arial"/>
          <w:bCs/>
          <w:lang w:val="et-EE" w:eastAsia="et-EE"/>
        </w:rPr>
        <w:t>252960</w:t>
      </w:r>
      <w:r w:rsidRPr="00CF7552">
        <w:rPr>
          <w:rFonts w:ascii="Arial" w:eastAsia="Times New Roman" w:hAnsi="Arial" w:cs="Arial"/>
          <w:bCs/>
          <w:lang w:val="et-EE" w:eastAsia="et-EE"/>
        </w:rPr>
        <w:t>.</w:t>
      </w:r>
    </w:p>
    <w:p w:rsidR="000331F5" w:rsidRPr="00CF7552" w:rsidRDefault="000331F5" w:rsidP="004904EA">
      <w:pPr>
        <w:spacing w:before="0" w:after="0"/>
        <w:jc w:val="both"/>
        <w:rPr>
          <w:rFonts w:ascii="Arial" w:hAnsi="Arial" w:cs="Arial"/>
          <w:lang w:val="et-EE"/>
        </w:rPr>
      </w:pPr>
    </w:p>
    <w:p w:rsidR="000331F5" w:rsidRPr="00CF7552" w:rsidRDefault="004969AC" w:rsidP="004904EA">
      <w:pPr>
        <w:spacing w:before="0" w:after="0"/>
        <w:jc w:val="both"/>
        <w:rPr>
          <w:rFonts w:ascii="Arial" w:hAnsi="Arial" w:cs="Arial"/>
          <w:lang w:val="et-EE"/>
        </w:rPr>
      </w:pPr>
      <w:r w:rsidRPr="00CF7552">
        <w:rPr>
          <w:rFonts w:ascii="Arial" w:hAnsi="Arial" w:cs="Arial"/>
          <w:lang w:val="et-EE"/>
        </w:rPr>
        <w:t xml:space="preserve">Planeeritud </w:t>
      </w:r>
      <w:r w:rsidR="007A4EF2" w:rsidRPr="00CF7552">
        <w:rPr>
          <w:rFonts w:ascii="Arial" w:hAnsi="Arial" w:cs="Arial"/>
          <w:lang w:val="et-EE"/>
        </w:rPr>
        <w:t xml:space="preserve">5 elamumaa </w:t>
      </w:r>
      <w:r w:rsidRPr="00CF7552">
        <w:rPr>
          <w:rFonts w:ascii="Arial" w:hAnsi="Arial" w:cs="Arial"/>
          <w:lang w:val="et-EE"/>
        </w:rPr>
        <w:t>k</w:t>
      </w:r>
      <w:r w:rsidR="007E008A" w:rsidRPr="00CF7552">
        <w:rPr>
          <w:rFonts w:ascii="Arial" w:hAnsi="Arial" w:cs="Arial"/>
          <w:lang w:val="et-EE"/>
        </w:rPr>
        <w:t xml:space="preserve">runtide elektrienergiaga </w:t>
      </w:r>
      <w:r w:rsidRPr="00CF7552">
        <w:rPr>
          <w:rFonts w:ascii="Arial" w:hAnsi="Arial" w:cs="Arial"/>
          <w:lang w:val="et-EE"/>
        </w:rPr>
        <w:t>varustamine</w:t>
      </w:r>
      <w:r w:rsidR="00337BD0" w:rsidRPr="00CF7552">
        <w:rPr>
          <w:rFonts w:ascii="Arial" w:hAnsi="Arial" w:cs="Arial"/>
          <w:lang w:val="et-EE"/>
        </w:rPr>
        <w:t xml:space="preserve"> </w:t>
      </w:r>
      <w:r w:rsidR="007A4EF2" w:rsidRPr="00CF7552">
        <w:rPr>
          <w:rFonts w:ascii="Arial" w:hAnsi="Arial" w:cs="Arial"/>
          <w:lang w:val="et-EE"/>
        </w:rPr>
        <w:t>(</w:t>
      </w:r>
      <w:r w:rsidRPr="00CF7552">
        <w:rPr>
          <w:rFonts w:ascii="Arial" w:hAnsi="Arial" w:cs="Arial"/>
          <w:lang w:val="et-EE"/>
        </w:rPr>
        <w:t>á 3</w:t>
      </w:r>
      <w:r w:rsidR="00337BD0" w:rsidRPr="00CF7552">
        <w:rPr>
          <w:rFonts w:ascii="Arial" w:hAnsi="Arial" w:cs="Arial"/>
          <w:lang w:val="et-EE"/>
        </w:rPr>
        <w:t>×</w:t>
      </w:r>
      <w:r w:rsidRPr="00CF7552">
        <w:rPr>
          <w:rFonts w:ascii="Arial" w:hAnsi="Arial" w:cs="Arial"/>
          <w:lang w:val="et-EE"/>
        </w:rPr>
        <w:t>25</w:t>
      </w:r>
      <w:r w:rsidR="00D20AF3" w:rsidRPr="00CF7552">
        <w:rPr>
          <w:rFonts w:ascii="Arial" w:hAnsi="Arial" w:cs="Arial"/>
          <w:lang w:val="et-EE"/>
        </w:rPr>
        <w:t xml:space="preserve"> </w:t>
      </w:r>
      <w:r w:rsidRPr="00CF7552">
        <w:rPr>
          <w:rFonts w:ascii="Arial" w:hAnsi="Arial" w:cs="Arial"/>
          <w:lang w:val="et-EE"/>
        </w:rPr>
        <w:t>A</w:t>
      </w:r>
      <w:r w:rsidR="007A4EF2" w:rsidRPr="00CF7552">
        <w:rPr>
          <w:rFonts w:ascii="Arial" w:hAnsi="Arial" w:cs="Arial"/>
          <w:lang w:val="et-EE"/>
        </w:rPr>
        <w:t>)</w:t>
      </w:r>
      <w:r w:rsidR="00337BD0" w:rsidRPr="00CF7552">
        <w:rPr>
          <w:rFonts w:ascii="Arial" w:hAnsi="Arial" w:cs="Arial"/>
          <w:lang w:val="et-EE"/>
        </w:rPr>
        <w:t xml:space="preserve"> </w:t>
      </w:r>
      <w:r w:rsidRPr="00CF7552">
        <w:rPr>
          <w:rFonts w:ascii="Arial" w:hAnsi="Arial" w:cs="Arial"/>
          <w:lang w:val="et-EE"/>
        </w:rPr>
        <w:t>on ette nähtud olemasolevat</w:t>
      </w:r>
      <w:r w:rsidR="003C6E0E" w:rsidRPr="00CF7552">
        <w:rPr>
          <w:rFonts w:ascii="Arial" w:hAnsi="Arial" w:cs="Arial"/>
          <w:lang w:val="et-EE"/>
        </w:rPr>
        <w:t>est</w:t>
      </w:r>
      <w:r w:rsidRPr="00CF7552">
        <w:rPr>
          <w:rFonts w:ascii="Arial" w:hAnsi="Arial" w:cs="Arial"/>
          <w:lang w:val="et-EE"/>
        </w:rPr>
        <w:t xml:space="preserve"> 0</w:t>
      </w:r>
      <w:r w:rsidR="00FE0FFF">
        <w:rPr>
          <w:rFonts w:ascii="Arial" w:hAnsi="Arial" w:cs="Arial"/>
          <w:lang w:val="et-EE"/>
        </w:rPr>
        <w:t>,</w:t>
      </w:r>
      <w:r w:rsidRPr="00CF7552">
        <w:rPr>
          <w:rFonts w:ascii="Arial" w:hAnsi="Arial" w:cs="Arial"/>
          <w:lang w:val="et-EE"/>
        </w:rPr>
        <w:t>4</w:t>
      </w:r>
      <w:r w:rsidR="00D20AF3" w:rsidRPr="00CF7552">
        <w:rPr>
          <w:rFonts w:ascii="Arial" w:hAnsi="Arial" w:cs="Arial"/>
          <w:lang w:val="et-EE"/>
        </w:rPr>
        <w:t xml:space="preserve"> </w:t>
      </w:r>
      <w:r w:rsidRPr="00CF7552">
        <w:rPr>
          <w:rFonts w:ascii="Arial" w:hAnsi="Arial" w:cs="Arial"/>
          <w:lang w:val="et-EE"/>
        </w:rPr>
        <w:t>kV jaotuskil</w:t>
      </w:r>
      <w:r w:rsidR="003C6E0E" w:rsidRPr="00CF7552">
        <w:rPr>
          <w:rFonts w:ascii="Arial" w:hAnsi="Arial" w:cs="Arial"/>
          <w:lang w:val="et-EE"/>
        </w:rPr>
        <w:t>p</w:t>
      </w:r>
      <w:r w:rsidRPr="00CF7552">
        <w:rPr>
          <w:rFonts w:ascii="Arial" w:hAnsi="Arial" w:cs="Arial"/>
          <w:lang w:val="et-EE"/>
        </w:rPr>
        <w:t>i</w:t>
      </w:r>
      <w:r w:rsidR="003C6E0E" w:rsidRPr="00CF7552">
        <w:rPr>
          <w:rFonts w:ascii="Arial" w:hAnsi="Arial" w:cs="Arial"/>
          <w:lang w:val="et-EE"/>
        </w:rPr>
        <w:t>de</w:t>
      </w:r>
      <w:r w:rsidRPr="00CF7552">
        <w:rPr>
          <w:rFonts w:ascii="Arial" w:hAnsi="Arial" w:cs="Arial"/>
          <w:lang w:val="et-EE"/>
        </w:rPr>
        <w:t xml:space="preserve">st Loigu tee 19JK ja Arturi tee 18/16 </w:t>
      </w:r>
      <w:r w:rsidR="003C6E0E" w:rsidRPr="00CF7552">
        <w:rPr>
          <w:rFonts w:ascii="Arial" w:hAnsi="Arial" w:cs="Arial"/>
          <w:lang w:val="et-EE"/>
        </w:rPr>
        <w:t>JK</w:t>
      </w:r>
      <w:r w:rsidRPr="00CF7552">
        <w:rPr>
          <w:rFonts w:ascii="Arial" w:hAnsi="Arial" w:cs="Arial"/>
          <w:lang w:val="et-EE"/>
        </w:rPr>
        <w:t xml:space="preserve">. Planeeritud </w:t>
      </w:r>
      <w:r w:rsidR="003C6E0E" w:rsidRPr="00CF7552">
        <w:rPr>
          <w:rFonts w:ascii="Arial" w:hAnsi="Arial" w:cs="Arial"/>
          <w:lang w:val="et-EE"/>
        </w:rPr>
        <w:t xml:space="preserve">on </w:t>
      </w:r>
      <w:r w:rsidR="00FE0FFF">
        <w:rPr>
          <w:rFonts w:ascii="Arial" w:hAnsi="Arial" w:cs="Arial"/>
          <w:lang w:val="et-EE"/>
        </w:rPr>
        <w:t> </w:t>
      </w:r>
      <w:r w:rsidRPr="00CF7552">
        <w:rPr>
          <w:rFonts w:ascii="Arial" w:hAnsi="Arial" w:cs="Arial"/>
          <w:lang w:val="et-EE"/>
        </w:rPr>
        <w:t>0</w:t>
      </w:r>
      <w:r w:rsidR="00FE0FFF">
        <w:rPr>
          <w:rFonts w:ascii="Arial" w:hAnsi="Arial" w:cs="Arial"/>
          <w:lang w:val="et-EE"/>
        </w:rPr>
        <w:t>,</w:t>
      </w:r>
      <w:r w:rsidRPr="00CF7552">
        <w:rPr>
          <w:rFonts w:ascii="Arial" w:hAnsi="Arial" w:cs="Arial"/>
          <w:lang w:val="et-EE"/>
        </w:rPr>
        <w:t>4</w:t>
      </w:r>
      <w:r w:rsidR="00D20AF3" w:rsidRPr="00CF7552">
        <w:rPr>
          <w:rFonts w:ascii="Arial" w:hAnsi="Arial" w:cs="Arial"/>
          <w:lang w:val="et-EE"/>
        </w:rPr>
        <w:t xml:space="preserve"> </w:t>
      </w:r>
      <w:r w:rsidRPr="00CF7552">
        <w:rPr>
          <w:rFonts w:ascii="Arial" w:hAnsi="Arial" w:cs="Arial"/>
          <w:lang w:val="et-EE"/>
        </w:rPr>
        <w:t xml:space="preserve">kV kaabelliinide trassid </w:t>
      </w:r>
      <w:r w:rsidR="00FE0FFF">
        <w:rPr>
          <w:rFonts w:ascii="Arial" w:hAnsi="Arial" w:cs="Arial"/>
          <w:lang w:val="et-EE"/>
        </w:rPr>
        <w:t>ning liitumiskilbid, sh üks 2-</w:t>
      </w:r>
      <w:r w:rsidR="003C6E0E" w:rsidRPr="00CF7552">
        <w:rPr>
          <w:rFonts w:ascii="Arial" w:hAnsi="Arial" w:cs="Arial"/>
          <w:lang w:val="et-EE"/>
        </w:rPr>
        <w:t>osaline</w:t>
      </w:r>
      <w:r w:rsidR="007A4EF2" w:rsidRPr="00CF7552">
        <w:rPr>
          <w:rFonts w:ascii="Arial" w:hAnsi="Arial" w:cs="Arial"/>
          <w:lang w:val="et-EE"/>
        </w:rPr>
        <w:t xml:space="preserve"> (krundid </w:t>
      </w:r>
      <w:r w:rsidR="00AF10F3">
        <w:rPr>
          <w:rFonts w:ascii="Arial" w:hAnsi="Arial" w:cs="Arial"/>
          <w:lang w:val="et-EE"/>
        </w:rPr>
        <w:t xml:space="preserve">pos. </w:t>
      </w:r>
      <w:r w:rsidR="007A4EF2" w:rsidRPr="00CF7552">
        <w:rPr>
          <w:rFonts w:ascii="Arial" w:hAnsi="Arial" w:cs="Arial"/>
          <w:lang w:val="et-EE"/>
        </w:rPr>
        <w:t>2 ja 3)</w:t>
      </w:r>
      <w:r w:rsidR="003C6E0E" w:rsidRPr="00CF7552">
        <w:rPr>
          <w:rFonts w:ascii="Arial" w:hAnsi="Arial" w:cs="Arial"/>
          <w:lang w:val="et-EE"/>
        </w:rPr>
        <w:t xml:space="preserve"> ja kolm </w:t>
      </w:r>
      <w:r w:rsidR="00FE0FFF">
        <w:rPr>
          <w:rFonts w:ascii="Arial" w:hAnsi="Arial" w:cs="Arial"/>
          <w:lang w:val="et-EE"/>
        </w:rPr>
        <w:t> </w:t>
      </w:r>
      <w:r w:rsidR="00FE0FFF">
        <w:rPr>
          <w:rFonts w:ascii="Arial" w:hAnsi="Arial" w:cs="Arial"/>
          <w:lang w:val="et-EE"/>
        </w:rPr>
        <w:t> </w:t>
      </w:r>
      <w:r w:rsidR="003C6E0E" w:rsidRPr="00CF7552">
        <w:rPr>
          <w:rFonts w:ascii="Arial" w:hAnsi="Arial" w:cs="Arial"/>
          <w:lang w:val="et-EE"/>
        </w:rPr>
        <w:t>1-osalist</w:t>
      </w:r>
      <w:r w:rsidR="007A4EF2" w:rsidRPr="00CF7552">
        <w:rPr>
          <w:rFonts w:ascii="Arial" w:hAnsi="Arial" w:cs="Arial"/>
          <w:lang w:val="et-EE"/>
        </w:rPr>
        <w:t xml:space="preserve"> (krundid </w:t>
      </w:r>
      <w:r w:rsidR="00AF10F3">
        <w:rPr>
          <w:rFonts w:ascii="Arial" w:hAnsi="Arial" w:cs="Arial"/>
          <w:lang w:val="et-EE"/>
        </w:rPr>
        <w:t xml:space="preserve">pos. </w:t>
      </w:r>
      <w:r w:rsidR="007A4EF2" w:rsidRPr="00CF7552">
        <w:rPr>
          <w:rFonts w:ascii="Arial" w:hAnsi="Arial" w:cs="Arial"/>
          <w:lang w:val="et-EE"/>
        </w:rPr>
        <w:t>1; 4; 5)</w:t>
      </w:r>
      <w:r w:rsidR="003C6E0E" w:rsidRPr="00CF7552">
        <w:rPr>
          <w:rFonts w:ascii="Arial" w:hAnsi="Arial" w:cs="Arial"/>
          <w:lang w:val="et-EE"/>
        </w:rPr>
        <w:t xml:space="preserve"> kruntide piiril. </w:t>
      </w:r>
    </w:p>
    <w:p w:rsidR="000331F5" w:rsidRPr="00CF7552" w:rsidRDefault="000331F5" w:rsidP="004904EA">
      <w:pPr>
        <w:spacing w:before="0" w:after="0"/>
        <w:jc w:val="both"/>
        <w:rPr>
          <w:rFonts w:ascii="Arial" w:hAnsi="Arial" w:cs="Arial"/>
          <w:lang w:val="et-EE"/>
        </w:rPr>
      </w:pPr>
    </w:p>
    <w:p w:rsidR="00861ACE" w:rsidRPr="00CF7552" w:rsidRDefault="00861ACE" w:rsidP="00861ACE">
      <w:pPr>
        <w:suppressAutoHyphens/>
        <w:spacing w:before="0" w:after="0"/>
        <w:jc w:val="both"/>
        <w:rPr>
          <w:rFonts w:ascii="Arial" w:eastAsia="Times New Roman" w:hAnsi="Arial" w:cs="Arial"/>
          <w:lang w:val="et-EE" w:eastAsia="zh-CN"/>
        </w:rPr>
      </w:pPr>
      <w:r w:rsidRPr="00CF7552">
        <w:rPr>
          <w:rFonts w:ascii="Arial" w:eastAsia="Times New Roman" w:hAnsi="Arial" w:cs="Arial"/>
          <w:lang w:val="et-EE" w:eastAsia="zh-CN"/>
        </w:rPr>
        <w:t>Elektrivarustusega seonduvad tööjoonised kooskõlastada täiendavalt Elektrilevi OÜ-ga.</w:t>
      </w:r>
    </w:p>
    <w:p w:rsidR="00861ACE" w:rsidRPr="00CF7552" w:rsidRDefault="00861ACE" w:rsidP="00861ACE">
      <w:p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Tehnovõrkude joonisele on kantud Elektrilevi OÜ tehno</w:t>
      </w:r>
      <w:r w:rsidR="007A4EF2" w:rsidRPr="00CF7552">
        <w:rPr>
          <w:rFonts w:ascii="Arial" w:eastAsia="Times New Roman" w:hAnsi="Arial" w:cs="Arial"/>
          <w:lang w:val="et-EE" w:eastAsia="ar-SA"/>
        </w:rPr>
        <w:t>varustuse</w:t>
      </w:r>
      <w:r w:rsidR="00337BD0" w:rsidRPr="00CF7552">
        <w:rPr>
          <w:rFonts w:ascii="Arial" w:eastAsia="Times New Roman" w:hAnsi="Arial" w:cs="Arial"/>
          <w:lang w:val="et-EE" w:eastAsia="ar-SA"/>
        </w:rPr>
        <w:t xml:space="preserve"> </w:t>
      </w:r>
      <w:r w:rsidRPr="00CF7552">
        <w:rPr>
          <w:rFonts w:ascii="Arial" w:eastAsia="Times New Roman" w:hAnsi="Arial" w:cs="Arial"/>
          <w:lang w:val="et-EE" w:eastAsia="ar-SA"/>
        </w:rPr>
        <w:t xml:space="preserve">rajatiste servituudi alad. </w:t>
      </w:r>
    </w:p>
    <w:p w:rsidR="00861ACE" w:rsidRPr="00CF7552" w:rsidRDefault="00861ACE" w:rsidP="00861ACE">
      <w:pPr>
        <w:spacing w:before="0" w:after="0"/>
        <w:jc w:val="both"/>
        <w:rPr>
          <w:rFonts w:ascii="Arial" w:eastAsia="Times New Roman" w:hAnsi="Arial" w:cs="Arial"/>
          <w:lang w:val="et-EE"/>
        </w:rPr>
      </w:pPr>
    </w:p>
    <w:p w:rsidR="000331F5" w:rsidRPr="00CF7552" w:rsidRDefault="00861ACE" w:rsidP="004904EA">
      <w:pPr>
        <w:spacing w:before="0" w:after="0"/>
        <w:jc w:val="both"/>
        <w:rPr>
          <w:rFonts w:ascii="Arial" w:eastAsia="Times New Roman" w:hAnsi="Arial" w:cs="Arial"/>
          <w:lang w:val="et-EE"/>
        </w:rPr>
      </w:pPr>
      <w:r w:rsidRPr="00CF7552">
        <w:rPr>
          <w:rFonts w:ascii="Arial" w:eastAsia="Times New Roman" w:hAnsi="Arial" w:cs="Arial"/>
          <w:lang w:val="et-EE"/>
        </w:rPr>
        <w:t>Sidega varustamise tagamiseks on erinevaid alternatiivseid lahendusi. Omanikud saavad iseseisvalt valida, millise võrgu ühendust soovitakse kasutada.</w:t>
      </w:r>
    </w:p>
    <w:p w:rsidR="00293B57" w:rsidRPr="00CF7552" w:rsidRDefault="00293B57" w:rsidP="004904EA">
      <w:pPr>
        <w:spacing w:before="0" w:after="0"/>
        <w:jc w:val="both"/>
        <w:rPr>
          <w:rFonts w:ascii="Arial" w:eastAsia="Times New Roman" w:hAnsi="Arial" w:cs="Arial"/>
          <w:lang w:val="et-EE"/>
        </w:rPr>
      </w:pPr>
    </w:p>
    <w:p w:rsidR="00DE117A" w:rsidRPr="00CF7552" w:rsidRDefault="006E53B3" w:rsidP="00293B57">
      <w:pPr>
        <w:pStyle w:val="Heading2"/>
        <w:numPr>
          <w:ilvl w:val="1"/>
          <w:numId w:val="7"/>
        </w:numPr>
        <w:tabs>
          <w:tab w:val="left" w:pos="567"/>
        </w:tabs>
        <w:spacing w:before="0"/>
        <w:ind w:left="550" w:hanging="550"/>
        <w:jc w:val="both"/>
        <w:rPr>
          <w:rFonts w:ascii="Arial" w:hAnsi="Arial" w:cs="Arial"/>
          <w:color w:val="auto"/>
          <w:sz w:val="22"/>
          <w:szCs w:val="22"/>
          <w:lang w:val="et-EE"/>
        </w:rPr>
      </w:pPr>
      <w:bookmarkStart w:id="27" w:name="_Toc12962495"/>
      <w:r w:rsidRPr="00CF7552">
        <w:rPr>
          <w:rFonts w:ascii="Arial" w:hAnsi="Arial" w:cs="Arial"/>
          <w:color w:val="auto"/>
          <w:sz w:val="22"/>
          <w:szCs w:val="22"/>
          <w:lang w:val="et-EE"/>
        </w:rPr>
        <w:t>Soojavarustus</w:t>
      </w:r>
      <w:bookmarkEnd w:id="27"/>
    </w:p>
    <w:p w:rsidR="00ED7007" w:rsidRPr="00CF7552" w:rsidRDefault="00ED7007" w:rsidP="004904EA">
      <w:pPr>
        <w:spacing w:before="0" w:after="0"/>
        <w:jc w:val="both"/>
        <w:rPr>
          <w:rFonts w:ascii="Arial" w:hAnsi="Arial" w:cs="Arial"/>
          <w:lang w:val="et-EE"/>
        </w:rPr>
      </w:pPr>
      <w:r w:rsidRPr="00CF7552">
        <w:rPr>
          <w:rFonts w:ascii="Arial" w:hAnsi="Arial" w:cs="Arial"/>
          <w:lang w:val="et-EE"/>
        </w:rPr>
        <w:t xml:space="preserve">Kinnistute soojavarustus on lahendatud </w:t>
      </w:r>
      <w:r w:rsidR="00F61635" w:rsidRPr="00CF7552">
        <w:rPr>
          <w:rFonts w:ascii="Arial" w:hAnsi="Arial" w:cs="Arial"/>
          <w:lang w:val="et-EE"/>
        </w:rPr>
        <w:t>Energate OÜ</w:t>
      </w:r>
      <w:r w:rsidRPr="00CF7552">
        <w:rPr>
          <w:rFonts w:ascii="Arial" w:hAnsi="Arial" w:cs="Arial"/>
          <w:lang w:val="et-EE"/>
        </w:rPr>
        <w:t xml:space="preserve"> poolt väljastatud 22.03.2018.</w:t>
      </w:r>
      <w:r w:rsidR="00293B57" w:rsidRPr="00CF7552">
        <w:rPr>
          <w:rFonts w:ascii="Arial" w:hAnsi="Arial" w:cs="Arial"/>
          <w:lang w:val="et-EE"/>
        </w:rPr>
        <w:t xml:space="preserve"> a</w:t>
      </w:r>
      <w:r w:rsidR="004F3E5F">
        <w:rPr>
          <w:rFonts w:ascii="Arial" w:hAnsi="Arial" w:cs="Arial"/>
          <w:lang w:val="et-EE"/>
        </w:rPr>
        <w:t xml:space="preserve"> </w:t>
      </w:r>
      <w:r w:rsidRPr="00CF7552">
        <w:rPr>
          <w:rFonts w:ascii="Arial" w:hAnsi="Arial" w:cs="Arial"/>
          <w:lang w:val="et-EE"/>
        </w:rPr>
        <w:t>tehnilistele tingimustele</w:t>
      </w:r>
      <w:r w:rsidR="004F3E5F">
        <w:rPr>
          <w:rFonts w:ascii="Arial" w:hAnsi="Arial" w:cs="Arial"/>
          <w:lang w:val="et-EE"/>
        </w:rPr>
        <w:t xml:space="preserve"> nr </w:t>
      </w:r>
      <w:r w:rsidR="004F3E5F" w:rsidRPr="00CF7552">
        <w:rPr>
          <w:rFonts w:ascii="Arial" w:hAnsi="Arial" w:cs="Arial"/>
          <w:lang w:val="et-EE"/>
        </w:rPr>
        <w:t>T-418</w:t>
      </w:r>
      <w:r w:rsidRPr="00CF7552">
        <w:rPr>
          <w:rFonts w:ascii="Arial" w:hAnsi="Arial" w:cs="Arial"/>
          <w:lang w:val="et-EE"/>
        </w:rPr>
        <w:t>.</w:t>
      </w:r>
    </w:p>
    <w:p w:rsidR="000331F5" w:rsidRPr="00CF7552" w:rsidRDefault="00ED7007" w:rsidP="004904EA">
      <w:pPr>
        <w:spacing w:before="0" w:after="0"/>
        <w:jc w:val="both"/>
        <w:rPr>
          <w:rFonts w:ascii="Arial" w:hAnsi="Arial" w:cs="Arial"/>
          <w:lang w:val="et-EE"/>
        </w:rPr>
      </w:pPr>
      <w:r w:rsidRPr="00CF7552">
        <w:rPr>
          <w:rFonts w:ascii="Arial" w:hAnsi="Arial" w:cs="Arial"/>
          <w:lang w:val="et-EE"/>
        </w:rPr>
        <w:t xml:space="preserve">Soojavarustus on planeeritud alal paiknevate, </w:t>
      </w:r>
      <w:r w:rsidR="00F61635" w:rsidRPr="00CF7552">
        <w:rPr>
          <w:rFonts w:ascii="Arial" w:hAnsi="Arial" w:cs="Arial"/>
          <w:lang w:val="et-EE"/>
        </w:rPr>
        <w:t>Energate OÜ</w:t>
      </w:r>
      <w:r w:rsidRPr="00CF7552">
        <w:rPr>
          <w:rFonts w:ascii="Arial" w:hAnsi="Arial" w:cs="Arial"/>
          <w:lang w:val="et-EE"/>
        </w:rPr>
        <w:t xml:space="preserve"> kuuluva gaasitorustiku baasil.</w:t>
      </w:r>
    </w:p>
    <w:p w:rsidR="000331F5" w:rsidRPr="00CF7552" w:rsidRDefault="00ED7007" w:rsidP="004904EA">
      <w:pPr>
        <w:spacing w:before="0" w:after="0"/>
        <w:jc w:val="both"/>
        <w:rPr>
          <w:rFonts w:ascii="Arial" w:hAnsi="Arial" w:cs="Arial"/>
          <w:lang w:val="et-EE"/>
        </w:rPr>
      </w:pPr>
      <w:r w:rsidRPr="00CF7552">
        <w:rPr>
          <w:rFonts w:ascii="Arial" w:hAnsi="Arial" w:cs="Arial"/>
          <w:lang w:val="et-EE"/>
        </w:rPr>
        <w:lastRenderedPageBreak/>
        <w:t>Gaasipaigaldise liitumispunktid</w:t>
      </w:r>
      <w:r w:rsidR="00337BD0" w:rsidRPr="00CF7552">
        <w:rPr>
          <w:rFonts w:ascii="Arial" w:hAnsi="Arial" w:cs="Arial"/>
          <w:lang w:val="et-EE"/>
        </w:rPr>
        <w:t xml:space="preserve"> </w:t>
      </w:r>
      <w:r w:rsidRPr="00CF7552">
        <w:rPr>
          <w:rFonts w:ascii="Arial" w:hAnsi="Arial" w:cs="Arial"/>
          <w:lang w:val="et-EE"/>
        </w:rPr>
        <w:t xml:space="preserve">on planeeritud kinnistute piirile Loigu </w:t>
      </w:r>
      <w:r w:rsidR="00141A66" w:rsidRPr="00CF7552">
        <w:rPr>
          <w:rFonts w:ascii="Arial" w:hAnsi="Arial" w:cs="Arial"/>
          <w:lang w:val="et-EE"/>
        </w:rPr>
        <w:t>(</w:t>
      </w:r>
      <w:r w:rsidR="00AF10F3">
        <w:rPr>
          <w:rFonts w:ascii="Arial" w:hAnsi="Arial" w:cs="Arial"/>
          <w:lang w:val="et-EE"/>
        </w:rPr>
        <w:t xml:space="preserve">pos. </w:t>
      </w:r>
      <w:r w:rsidRPr="00CF7552">
        <w:rPr>
          <w:rFonts w:ascii="Arial" w:hAnsi="Arial" w:cs="Arial"/>
          <w:lang w:val="et-EE"/>
        </w:rPr>
        <w:t>4 ja 5)</w:t>
      </w:r>
      <w:r w:rsidR="00337BD0" w:rsidRPr="00CF7552">
        <w:rPr>
          <w:rFonts w:ascii="Arial" w:hAnsi="Arial" w:cs="Arial"/>
          <w:lang w:val="et-EE"/>
        </w:rPr>
        <w:t xml:space="preserve"> </w:t>
      </w:r>
      <w:r w:rsidRPr="00CF7552">
        <w:rPr>
          <w:rFonts w:ascii="Arial" w:hAnsi="Arial" w:cs="Arial"/>
          <w:lang w:val="et-EE"/>
        </w:rPr>
        <w:t xml:space="preserve">ja Arturi teel </w:t>
      </w:r>
      <w:r w:rsidR="00141A66" w:rsidRPr="00CF7552">
        <w:rPr>
          <w:rFonts w:ascii="Arial" w:hAnsi="Arial" w:cs="Arial"/>
          <w:lang w:val="et-EE"/>
        </w:rPr>
        <w:t>(</w:t>
      </w:r>
      <w:r w:rsidR="00AF10F3">
        <w:rPr>
          <w:rFonts w:ascii="Arial" w:hAnsi="Arial" w:cs="Arial"/>
          <w:lang w:val="et-EE"/>
        </w:rPr>
        <w:t xml:space="preserve">pos. </w:t>
      </w:r>
      <w:r w:rsidR="0084272A" w:rsidRPr="00CF7552">
        <w:rPr>
          <w:rFonts w:ascii="Arial" w:hAnsi="Arial" w:cs="Arial"/>
          <w:lang w:val="et-EE"/>
        </w:rPr>
        <w:t>1,</w:t>
      </w:r>
      <w:r w:rsidR="00FE0FFF">
        <w:rPr>
          <w:rFonts w:ascii="Arial" w:hAnsi="Arial" w:cs="Arial"/>
          <w:lang w:val="et-EE"/>
        </w:rPr>
        <w:t xml:space="preserve"> </w:t>
      </w:r>
      <w:r w:rsidR="0084272A" w:rsidRPr="00CF7552">
        <w:rPr>
          <w:rFonts w:ascii="Arial" w:hAnsi="Arial" w:cs="Arial"/>
          <w:lang w:val="et-EE"/>
        </w:rPr>
        <w:t>2 ja 3)</w:t>
      </w:r>
      <w:r w:rsidR="00337BD0" w:rsidRPr="00CF7552">
        <w:rPr>
          <w:rFonts w:ascii="Arial" w:hAnsi="Arial" w:cs="Arial"/>
          <w:lang w:val="et-EE"/>
        </w:rPr>
        <w:t xml:space="preserve"> </w:t>
      </w:r>
      <w:r w:rsidRPr="00CF7552">
        <w:rPr>
          <w:rFonts w:ascii="Arial" w:hAnsi="Arial" w:cs="Arial"/>
          <w:lang w:val="et-EE"/>
        </w:rPr>
        <w:t xml:space="preserve">olemasolevale gaasitrassile, maa-alusena tee-alasse. </w:t>
      </w:r>
    </w:p>
    <w:p w:rsidR="00ED7007" w:rsidRPr="00CF7552" w:rsidRDefault="00ED7007" w:rsidP="00ED7007">
      <w:p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Hoonete täpne soojavarustuse lahendus antakse</w:t>
      </w:r>
      <w:r w:rsidR="00337BD0" w:rsidRPr="00CF7552">
        <w:rPr>
          <w:rFonts w:ascii="Arial" w:eastAsia="Times New Roman" w:hAnsi="Arial" w:cs="Arial"/>
          <w:lang w:val="et-EE" w:eastAsia="ar-SA"/>
        </w:rPr>
        <w:t xml:space="preserve"> </w:t>
      </w:r>
      <w:r w:rsidRPr="00CF7552">
        <w:rPr>
          <w:rFonts w:ascii="Arial" w:eastAsia="Times New Roman" w:hAnsi="Arial" w:cs="Arial"/>
          <w:lang w:val="et-EE" w:eastAsia="ar-SA"/>
        </w:rPr>
        <w:t>koos</w:t>
      </w:r>
      <w:r w:rsidR="00F61635" w:rsidRPr="00CF7552">
        <w:rPr>
          <w:rFonts w:ascii="Arial" w:eastAsia="Times New Roman" w:hAnsi="Arial" w:cs="Arial"/>
          <w:lang w:val="et-EE" w:eastAsia="ar-SA"/>
        </w:rPr>
        <w:t xml:space="preserve"> hoone projektiga.</w:t>
      </w:r>
    </w:p>
    <w:p w:rsidR="0084272A" w:rsidRPr="00CF7552" w:rsidRDefault="0084272A" w:rsidP="00897B18">
      <w:pPr>
        <w:spacing w:before="0" w:after="0"/>
        <w:rPr>
          <w:rFonts w:ascii="Arial" w:hAnsi="Arial" w:cs="Arial"/>
          <w:lang w:val="et-EE"/>
        </w:rPr>
      </w:pPr>
    </w:p>
    <w:p w:rsidR="00DE117A" w:rsidRPr="00CF7552" w:rsidRDefault="00897B18" w:rsidP="00906F8B">
      <w:pPr>
        <w:pStyle w:val="Heading2"/>
        <w:numPr>
          <w:ilvl w:val="1"/>
          <w:numId w:val="7"/>
        </w:numPr>
        <w:tabs>
          <w:tab w:val="left" w:pos="567"/>
        </w:tabs>
        <w:spacing w:before="0"/>
        <w:ind w:left="550" w:hanging="550"/>
        <w:jc w:val="both"/>
        <w:rPr>
          <w:rFonts w:ascii="Arial" w:hAnsi="Arial" w:cs="Arial"/>
          <w:color w:val="auto"/>
          <w:sz w:val="22"/>
          <w:szCs w:val="22"/>
          <w:lang w:val="et-EE"/>
        </w:rPr>
      </w:pPr>
      <w:bookmarkStart w:id="28" w:name="_Toc499209046"/>
      <w:bookmarkStart w:id="29" w:name="_Toc12962496"/>
      <w:r w:rsidRPr="00CF7552">
        <w:rPr>
          <w:rFonts w:ascii="Arial" w:hAnsi="Arial" w:cs="Arial"/>
          <w:color w:val="auto"/>
          <w:sz w:val="22"/>
          <w:szCs w:val="22"/>
          <w:lang w:val="et-EE"/>
        </w:rPr>
        <w:t>Planeeringuala tehnilised näitajad</w:t>
      </w:r>
      <w:bookmarkEnd w:id="28"/>
      <w:bookmarkEnd w:id="29"/>
    </w:p>
    <w:p w:rsidR="00595716" w:rsidRPr="00CF7552" w:rsidRDefault="00595716" w:rsidP="00595716">
      <w:pPr>
        <w:numPr>
          <w:ilvl w:val="0"/>
          <w:numId w:val="25"/>
        </w:numPr>
        <w:tabs>
          <w:tab w:val="left" w:pos="4253"/>
        </w:tabs>
        <w:suppressAutoHyphens/>
        <w:spacing w:before="0" w:after="0"/>
        <w:jc w:val="both"/>
        <w:rPr>
          <w:rFonts w:ascii="Arial" w:eastAsia="Times New Roman" w:hAnsi="Arial" w:cs="Arial"/>
          <w:lang w:val="et-EE" w:eastAsia="zh-CN"/>
        </w:rPr>
      </w:pPr>
      <w:r w:rsidRPr="00CF7552">
        <w:rPr>
          <w:rFonts w:ascii="Arial" w:eastAsia="Times New Roman" w:hAnsi="Arial" w:cs="Arial"/>
          <w:lang w:val="et-EE" w:eastAsia="zh-CN"/>
        </w:rPr>
        <w:t>planeeringuala suurus</w:t>
      </w:r>
      <w:r w:rsidRPr="00CF7552">
        <w:rPr>
          <w:rFonts w:ascii="Arial" w:eastAsia="Times New Roman" w:hAnsi="Arial" w:cs="Arial"/>
          <w:lang w:val="et-EE" w:eastAsia="zh-CN"/>
        </w:rPr>
        <w:tab/>
      </w:r>
      <w:r w:rsidR="00344013" w:rsidRPr="00CF7552">
        <w:rPr>
          <w:rFonts w:ascii="Arial" w:eastAsia="Times New Roman" w:hAnsi="Arial" w:cs="Arial"/>
          <w:lang w:val="et-EE" w:eastAsia="zh-CN"/>
        </w:rPr>
        <w:t xml:space="preserve">19070 </w:t>
      </w:r>
      <w:r w:rsidRPr="00CF7552">
        <w:rPr>
          <w:rFonts w:ascii="Arial" w:eastAsia="Times New Roman" w:hAnsi="Arial" w:cs="Arial"/>
          <w:lang w:val="et-EE" w:eastAsia="zh-CN"/>
        </w:rPr>
        <w:t>m²</w:t>
      </w:r>
    </w:p>
    <w:p w:rsidR="00595716" w:rsidRPr="002619DB" w:rsidRDefault="00595716" w:rsidP="00595716">
      <w:pPr>
        <w:numPr>
          <w:ilvl w:val="0"/>
          <w:numId w:val="25"/>
        </w:numPr>
        <w:tabs>
          <w:tab w:val="left" w:pos="4253"/>
        </w:tabs>
        <w:suppressAutoHyphens/>
        <w:spacing w:before="0" w:after="0"/>
        <w:jc w:val="both"/>
        <w:rPr>
          <w:rFonts w:ascii="Arial" w:eastAsia="Times New Roman" w:hAnsi="Arial" w:cs="Arial"/>
          <w:lang w:val="et-EE" w:eastAsia="zh-CN"/>
        </w:rPr>
      </w:pPr>
      <w:r w:rsidRPr="002619DB">
        <w:rPr>
          <w:rFonts w:ascii="Arial" w:eastAsia="Times New Roman" w:hAnsi="Arial" w:cs="Arial"/>
          <w:lang w:val="et-EE" w:eastAsia="zh-CN"/>
        </w:rPr>
        <w:t>kruntide arv planeeritaval alal</w:t>
      </w:r>
      <w:r w:rsidRPr="002619DB">
        <w:rPr>
          <w:rFonts w:ascii="Arial" w:eastAsia="Times New Roman" w:hAnsi="Arial" w:cs="Arial"/>
          <w:lang w:val="et-EE" w:eastAsia="zh-CN"/>
        </w:rPr>
        <w:tab/>
      </w:r>
      <w:r w:rsidR="008A65D2" w:rsidRPr="002619DB">
        <w:rPr>
          <w:rFonts w:ascii="Arial" w:eastAsia="Times New Roman" w:hAnsi="Arial" w:cs="Arial"/>
          <w:lang w:val="et-EE" w:eastAsia="zh-CN"/>
        </w:rPr>
        <w:t>9</w:t>
      </w:r>
    </w:p>
    <w:p w:rsidR="00595716" w:rsidRPr="002619DB" w:rsidRDefault="00595716" w:rsidP="00906F8B">
      <w:pPr>
        <w:tabs>
          <w:tab w:val="left" w:pos="4253"/>
          <w:tab w:val="left" w:pos="5245"/>
        </w:tabs>
        <w:suppressAutoHyphens/>
        <w:spacing w:before="0" w:after="0"/>
        <w:ind w:left="1134"/>
        <w:jc w:val="both"/>
        <w:rPr>
          <w:rFonts w:ascii="Arial" w:eastAsia="Times New Roman" w:hAnsi="Arial" w:cs="Arial"/>
          <w:lang w:val="et-EE" w:eastAsia="zh-CN"/>
        </w:rPr>
      </w:pPr>
      <w:r w:rsidRPr="002619DB">
        <w:rPr>
          <w:rFonts w:ascii="Arial" w:eastAsia="Times New Roman" w:hAnsi="Arial" w:cs="Arial"/>
          <w:lang w:val="et-EE" w:eastAsia="zh-CN"/>
        </w:rPr>
        <w:t>sh elamumaa</w:t>
      </w:r>
      <w:r w:rsidRPr="002619DB">
        <w:rPr>
          <w:rFonts w:ascii="Arial" w:eastAsia="Times New Roman" w:hAnsi="Arial" w:cs="Arial"/>
          <w:lang w:val="et-EE" w:eastAsia="zh-CN"/>
        </w:rPr>
        <w:tab/>
      </w:r>
      <w:r w:rsidR="00630CF1" w:rsidRPr="002619DB">
        <w:rPr>
          <w:rFonts w:ascii="Arial" w:eastAsia="Times New Roman" w:hAnsi="Arial" w:cs="Arial"/>
          <w:lang w:val="et-EE" w:eastAsia="zh-CN"/>
        </w:rPr>
        <w:t>5</w:t>
      </w:r>
      <w:r w:rsidR="0011700B" w:rsidRPr="002619DB">
        <w:rPr>
          <w:rFonts w:ascii="Arial" w:eastAsia="Times New Roman" w:hAnsi="Arial" w:cs="Arial"/>
          <w:lang w:val="et-EE" w:eastAsia="zh-CN"/>
        </w:rPr>
        <w:t xml:space="preserve"> krunti</w:t>
      </w:r>
      <w:r w:rsidR="00293B57" w:rsidRPr="002619DB">
        <w:rPr>
          <w:rFonts w:ascii="Arial" w:eastAsia="Times New Roman" w:hAnsi="Arial" w:cs="Arial"/>
          <w:lang w:val="et-EE" w:eastAsia="zh-CN"/>
        </w:rPr>
        <w:t xml:space="preserve"> –</w:t>
      </w:r>
      <w:r w:rsidRPr="002619DB">
        <w:rPr>
          <w:rFonts w:ascii="Arial" w:eastAsia="Times New Roman" w:hAnsi="Arial" w:cs="Arial"/>
          <w:lang w:val="et-EE" w:eastAsia="zh-CN"/>
        </w:rPr>
        <w:t xml:space="preserve"> </w:t>
      </w:r>
      <w:r w:rsidR="00293B57" w:rsidRPr="002619DB">
        <w:rPr>
          <w:rFonts w:ascii="Arial" w:eastAsia="Times New Roman" w:hAnsi="Arial" w:cs="Arial"/>
          <w:lang w:val="et-EE" w:eastAsia="zh-CN"/>
        </w:rPr>
        <w:tab/>
      </w:r>
      <w:r w:rsidR="002619DB" w:rsidRPr="002619DB">
        <w:rPr>
          <w:rFonts w:ascii="Arial" w:eastAsia="Times New Roman" w:hAnsi="Arial" w:cs="Arial"/>
          <w:lang w:val="et-EE" w:eastAsia="zh-CN"/>
        </w:rPr>
        <w:t>8</w:t>
      </w:r>
      <w:r w:rsidR="008F7112">
        <w:rPr>
          <w:rFonts w:ascii="Arial" w:eastAsia="Times New Roman" w:hAnsi="Arial" w:cs="Arial"/>
          <w:lang w:val="et-EE" w:eastAsia="zh-CN"/>
        </w:rPr>
        <w:t>620</w:t>
      </w:r>
      <w:r w:rsidR="00630CF1" w:rsidRPr="002619DB">
        <w:rPr>
          <w:rFonts w:ascii="Arial" w:eastAsia="Times New Roman" w:hAnsi="Arial" w:cs="Arial"/>
          <w:lang w:val="et-EE" w:eastAsia="zh-CN"/>
        </w:rPr>
        <w:t xml:space="preserve"> </w:t>
      </w:r>
      <w:r w:rsidRPr="002619DB">
        <w:rPr>
          <w:rFonts w:ascii="Arial" w:eastAsia="Times New Roman" w:hAnsi="Arial" w:cs="Arial"/>
          <w:lang w:val="et-EE" w:eastAsia="zh-CN"/>
        </w:rPr>
        <w:t>m</w:t>
      </w:r>
      <w:r w:rsidRPr="002619DB">
        <w:rPr>
          <w:rFonts w:ascii="Arial" w:eastAsia="Times New Roman" w:hAnsi="Arial" w:cs="Arial"/>
          <w:vertAlign w:val="superscript"/>
          <w:lang w:val="et-EE" w:eastAsia="zh-CN"/>
        </w:rPr>
        <w:t>2</w:t>
      </w:r>
    </w:p>
    <w:p w:rsidR="003C6E0E" w:rsidRPr="002619DB" w:rsidRDefault="00595716" w:rsidP="00906F8B">
      <w:pPr>
        <w:tabs>
          <w:tab w:val="left" w:pos="4253"/>
          <w:tab w:val="left" w:pos="5245"/>
        </w:tabs>
        <w:suppressAutoHyphens/>
        <w:spacing w:before="0" w:after="0"/>
        <w:ind w:left="1134"/>
        <w:jc w:val="both"/>
        <w:rPr>
          <w:rFonts w:ascii="Arial" w:eastAsia="Times New Roman" w:hAnsi="Arial" w:cs="Arial"/>
          <w:lang w:val="et-EE" w:eastAsia="zh-CN"/>
        </w:rPr>
      </w:pPr>
      <w:r w:rsidRPr="002619DB">
        <w:rPr>
          <w:rFonts w:ascii="Arial" w:eastAsia="Times New Roman" w:hAnsi="Arial" w:cs="Arial"/>
          <w:lang w:val="et-EE" w:eastAsia="zh-CN"/>
        </w:rPr>
        <w:t>maatulundusmaa</w:t>
      </w:r>
      <w:r w:rsidRPr="002619DB">
        <w:rPr>
          <w:rFonts w:ascii="Arial" w:eastAsia="Times New Roman" w:hAnsi="Arial" w:cs="Arial"/>
          <w:lang w:val="et-EE" w:eastAsia="zh-CN"/>
        </w:rPr>
        <w:tab/>
      </w:r>
      <w:r w:rsidR="00630CF1" w:rsidRPr="002619DB">
        <w:rPr>
          <w:rFonts w:ascii="Arial" w:eastAsia="Times New Roman" w:hAnsi="Arial" w:cs="Arial"/>
          <w:lang w:val="et-EE" w:eastAsia="zh-CN"/>
        </w:rPr>
        <w:t>1</w:t>
      </w:r>
      <w:r w:rsidR="0011700B" w:rsidRPr="002619DB">
        <w:rPr>
          <w:rFonts w:ascii="Arial" w:eastAsia="Times New Roman" w:hAnsi="Arial" w:cs="Arial"/>
          <w:lang w:val="et-EE" w:eastAsia="zh-CN"/>
        </w:rPr>
        <w:t xml:space="preserve"> krunt </w:t>
      </w:r>
      <w:r w:rsidR="00293B57" w:rsidRPr="002619DB">
        <w:rPr>
          <w:rFonts w:ascii="Arial" w:eastAsia="Times New Roman" w:hAnsi="Arial" w:cs="Arial"/>
          <w:lang w:val="et-EE" w:eastAsia="zh-CN"/>
        </w:rPr>
        <w:t>–</w:t>
      </w:r>
      <w:r w:rsidR="0011700B" w:rsidRPr="002619DB">
        <w:rPr>
          <w:rFonts w:ascii="Arial" w:eastAsia="Times New Roman" w:hAnsi="Arial" w:cs="Arial"/>
          <w:lang w:val="et-EE" w:eastAsia="zh-CN"/>
        </w:rPr>
        <w:t xml:space="preserve"> </w:t>
      </w:r>
      <w:r w:rsidR="00293B57" w:rsidRPr="002619DB">
        <w:rPr>
          <w:rFonts w:ascii="Arial" w:eastAsia="Times New Roman" w:hAnsi="Arial" w:cs="Arial"/>
          <w:lang w:val="et-EE" w:eastAsia="zh-CN"/>
        </w:rPr>
        <w:tab/>
      </w:r>
      <w:r w:rsidR="008F7112">
        <w:rPr>
          <w:rFonts w:ascii="Arial" w:eastAsia="Times New Roman" w:hAnsi="Arial" w:cs="Arial"/>
          <w:lang w:val="et-EE" w:eastAsia="zh-CN"/>
        </w:rPr>
        <w:t>8774</w:t>
      </w:r>
      <w:r w:rsidR="00630CF1" w:rsidRPr="002619DB">
        <w:rPr>
          <w:rFonts w:ascii="Arial" w:eastAsia="Times New Roman" w:hAnsi="Arial" w:cs="Arial"/>
          <w:lang w:val="et-EE" w:eastAsia="zh-CN"/>
        </w:rPr>
        <w:t xml:space="preserve"> </w:t>
      </w:r>
      <w:r w:rsidRPr="002619DB">
        <w:rPr>
          <w:rFonts w:ascii="Arial" w:eastAsia="Times New Roman" w:hAnsi="Arial" w:cs="Arial"/>
          <w:lang w:val="et-EE" w:eastAsia="zh-CN"/>
        </w:rPr>
        <w:t>m</w:t>
      </w:r>
      <w:r w:rsidRPr="002619DB">
        <w:rPr>
          <w:rFonts w:ascii="Arial" w:eastAsia="Times New Roman" w:hAnsi="Arial" w:cs="Arial"/>
          <w:vertAlign w:val="superscript"/>
          <w:lang w:val="et-EE" w:eastAsia="zh-CN"/>
        </w:rPr>
        <w:t>2</w:t>
      </w:r>
    </w:p>
    <w:p w:rsidR="00595716" w:rsidRPr="002619DB" w:rsidRDefault="00595716" w:rsidP="00906F8B">
      <w:pPr>
        <w:tabs>
          <w:tab w:val="left" w:pos="4253"/>
          <w:tab w:val="left" w:pos="5245"/>
        </w:tabs>
        <w:suppressAutoHyphens/>
        <w:spacing w:before="0" w:after="0"/>
        <w:ind w:left="1134"/>
        <w:jc w:val="both"/>
        <w:rPr>
          <w:rFonts w:ascii="Arial" w:eastAsia="Times New Roman" w:hAnsi="Arial" w:cs="Arial"/>
          <w:lang w:val="et-EE" w:eastAsia="zh-CN"/>
        </w:rPr>
      </w:pPr>
      <w:r w:rsidRPr="002619DB">
        <w:rPr>
          <w:rFonts w:ascii="Arial" w:eastAsia="Times New Roman" w:hAnsi="Arial" w:cs="Arial"/>
          <w:lang w:val="et-EE" w:eastAsia="zh-CN"/>
        </w:rPr>
        <w:t>transpordimaa</w:t>
      </w:r>
      <w:r w:rsidRPr="002619DB">
        <w:rPr>
          <w:rFonts w:ascii="Arial" w:eastAsia="Times New Roman" w:hAnsi="Arial" w:cs="Arial"/>
          <w:lang w:val="et-EE" w:eastAsia="zh-CN"/>
        </w:rPr>
        <w:tab/>
      </w:r>
      <w:r w:rsidR="00630CF1" w:rsidRPr="002619DB">
        <w:rPr>
          <w:rFonts w:ascii="Arial" w:eastAsia="Times New Roman" w:hAnsi="Arial" w:cs="Arial"/>
          <w:lang w:val="et-EE" w:eastAsia="zh-CN"/>
        </w:rPr>
        <w:t>2</w:t>
      </w:r>
      <w:r w:rsidR="0011700B" w:rsidRPr="002619DB">
        <w:rPr>
          <w:rFonts w:ascii="Arial" w:eastAsia="Times New Roman" w:hAnsi="Arial" w:cs="Arial"/>
          <w:lang w:val="et-EE" w:eastAsia="zh-CN"/>
        </w:rPr>
        <w:t xml:space="preserve"> krunti </w:t>
      </w:r>
      <w:r w:rsidR="00293B57" w:rsidRPr="002619DB">
        <w:rPr>
          <w:rFonts w:ascii="Arial" w:eastAsia="Times New Roman" w:hAnsi="Arial" w:cs="Arial"/>
          <w:lang w:val="et-EE" w:eastAsia="zh-CN"/>
        </w:rPr>
        <w:t>–</w:t>
      </w:r>
      <w:r w:rsidR="0011700B" w:rsidRPr="002619DB">
        <w:rPr>
          <w:rFonts w:ascii="Arial" w:eastAsia="Times New Roman" w:hAnsi="Arial" w:cs="Arial"/>
          <w:lang w:val="et-EE" w:eastAsia="zh-CN"/>
        </w:rPr>
        <w:t xml:space="preserve"> </w:t>
      </w:r>
      <w:r w:rsidR="00293B57" w:rsidRPr="002619DB">
        <w:rPr>
          <w:rFonts w:ascii="Arial" w:eastAsia="Times New Roman" w:hAnsi="Arial" w:cs="Arial"/>
          <w:lang w:val="et-EE" w:eastAsia="zh-CN"/>
        </w:rPr>
        <w:tab/>
      </w:r>
      <w:r w:rsidR="009336CF" w:rsidRPr="002619DB">
        <w:rPr>
          <w:rFonts w:ascii="Arial" w:eastAsia="Times New Roman" w:hAnsi="Arial" w:cs="Arial"/>
          <w:lang w:val="et-EE" w:eastAsia="zh-CN"/>
        </w:rPr>
        <w:t>1</w:t>
      </w:r>
      <w:r w:rsidR="008F7112">
        <w:rPr>
          <w:rFonts w:ascii="Arial" w:eastAsia="Times New Roman" w:hAnsi="Arial" w:cs="Arial"/>
          <w:lang w:val="et-EE" w:eastAsia="zh-CN"/>
        </w:rPr>
        <w:t>556</w:t>
      </w:r>
      <w:r w:rsidRPr="002619DB">
        <w:rPr>
          <w:rFonts w:ascii="Arial" w:eastAsia="Times New Roman" w:hAnsi="Arial" w:cs="Arial"/>
          <w:lang w:val="et-EE" w:eastAsia="zh-CN"/>
        </w:rPr>
        <w:t xml:space="preserve"> m</w:t>
      </w:r>
      <w:r w:rsidRPr="002619DB">
        <w:rPr>
          <w:rFonts w:ascii="Arial" w:eastAsia="Times New Roman" w:hAnsi="Arial" w:cs="Arial"/>
          <w:vertAlign w:val="superscript"/>
          <w:lang w:val="et-EE" w:eastAsia="zh-CN"/>
        </w:rPr>
        <w:t>2</w:t>
      </w:r>
      <w:r w:rsidR="006854E8" w:rsidRPr="002619DB">
        <w:rPr>
          <w:rFonts w:ascii="Arial" w:eastAsia="Times New Roman" w:hAnsi="Arial" w:cs="Arial"/>
          <w:vertAlign w:val="superscript"/>
          <w:lang w:val="et-EE" w:eastAsia="zh-CN"/>
        </w:rPr>
        <w:t xml:space="preserve"> </w:t>
      </w:r>
    </w:p>
    <w:p w:rsidR="003C6E0E" w:rsidRDefault="006854E8" w:rsidP="00906F8B">
      <w:pPr>
        <w:tabs>
          <w:tab w:val="left" w:pos="4253"/>
          <w:tab w:val="left" w:pos="5387"/>
        </w:tabs>
        <w:suppressAutoHyphens/>
        <w:spacing w:before="0" w:after="0"/>
        <w:ind w:left="1134"/>
        <w:jc w:val="both"/>
        <w:rPr>
          <w:rFonts w:ascii="Arial" w:hAnsi="Arial" w:cs="Arial"/>
          <w:lang w:val="et-EE"/>
        </w:rPr>
      </w:pPr>
      <w:r w:rsidRPr="002619DB">
        <w:rPr>
          <w:rFonts w:ascii="Arial" w:hAnsi="Arial" w:cs="Arial"/>
          <w:lang w:val="et-EE"/>
        </w:rPr>
        <w:t xml:space="preserve">tootmismaa </w:t>
      </w:r>
      <w:r w:rsidRPr="002619DB">
        <w:rPr>
          <w:rFonts w:ascii="Arial" w:hAnsi="Arial" w:cs="Arial"/>
          <w:lang w:val="et-EE"/>
        </w:rPr>
        <w:tab/>
        <w:t>1 krunt –</w:t>
      </w:r>
      <w:r w:rsidR="00906F8B" w:rsidRPr="002619DB">
        <w:rPr>
          <w:rFonts w:ascii="Arial" w:hAnsi="Arial" w:cs="Arial"/>
          <w:lang w:val="et-EE"/>
        </w:rPr>
        <w:tab/>
      </w:r>
      <w:r w:rsidR="002619DB" w:rsidRPr="002619DB">
        <w:rPr>
          <w:rFonts w:ascii="Arial" w:hAnsi="Arial" w:cs="Arial"/>
          <w:lang w:val="et-EE"/>
        </w:rPr>
        <w:t>120</w:t>
      </w:r>
      <w:r w:rsidRPr="002619DB">
        <w:rPr>
          <w:rFonts w:ascii="Arial" w:hAnsi="Arial" w:cs="Arial"/>
          <w:lang w:val="et-EE"/>
        </w:rPr>
        <w:t xml:space="preserve"> m²</w:t>
      </w:r>
    </w:p>
    <w:p w:rsidR="002D1044" w:rsidRDefault="002D1044" w:rsidP="002D1044">
      <w:pPr>
        <w:tabs>
          <w:tab w:val="left" w:pos="4253"/>
          <w:tab w:val="left" w:pos="5387"/>
        </w:tabs>
        <w:suppressAutoHyphens/>
        <w:spacing w:before="0" w:after="0"/>
        <w:jc w:val="both"/>
        <w:rPr>
          <w:rFonts w:ascii="Arial" w:hAnsi="Arial" w:cs="Arial"/>
          <w:lang w:val="et-EE"/>
        </w:rPr>
      </w:pPr>
    </w:p>
    <w:p w:rsidR="002D1044" w:rsidRPr="002619DB" w:rsidRDefault="002D1044" w:rsidP="002D1044">
      <w:pPr>
        <w:tabs>
          <w:tab w:val="left" w:pos="4253"/>
          <w:tab w:val="left" w:pos="5387"/>
        </w:tabs>
        <w:suppressAutoHyphens/>
        <w:spacing w:before="0" w:after="0"/>
        <w:jc w:val="both"/>
        <w:rPr>
          <w:rFonts w:ascii="Arial" w:hAnsi="Arial" w:cs="Arial"/>
          <w:lang w:val="et-EE"/>
        </w:rPr>
      </w:pPr>
    </w:p>
    <w:p w:rsidR="00DE117A" w:rsidRPr="00CF7552" w:rsidRDefault="0011115D" w:rsidP="00330AC2">
      <w:pPr>
        <w:pStyle w:val="Heading1"/>
        <w:numPr>
          <w:ilvl w:val="0"/>
          <w:numId w:val="7"/>
        </w:numPr>
        <w:tabs>
          <w:tab w:val="left" w:pos="284"/>
        </w:tabs>
        <w:spacing w:before="60"/>
        <w:ind w:left="244" w:hanging="244"/>
        <w:jc w:val="both"/>
        <w:rPr>
          <w:rFonts w:ascii="Arial" w:hAnsi="Arial" w:cs="Arial"/>
          <w:caps/>
          <w:color w:val="auto"/>
          <w:sz w:val="22"/>
          <w:szCs w:val="22"/>
          <w:lang w:val="et-EE"/>
        </w:rPr>
      </w:pPr>
      <w:bookmarkStart w:id="30" w:name="_Toc12962497"/>
      <w:r w:rsidRPr="00CF7552">
        <w:rPr>
          <w:rFonts w:ascii="Arial" w:hAnsi="Arial" w:cs="Arial"/>
          <w:caps/>
          <w:color w:val="auto"/>
          <w:sz w:val="22"/>
          <w:szCs w:val="22"/>
          <w:lang w:val="et-EE"/>
        </w:rPr>
        <w:t>KESKKONNA TINGIMUSED JA VÕIMALIK KESKKONNAMÕJU HINDAMINE</w:t>
      </w:r>
      <w:bookmarkEnd w:id="30"/>
    </w:p>
    <w:p w:rsidR="0011115D" w:rsidRPr="00CF7552" w:rsidRDefault="0011115D" w:rsidP="00293B57">
      <w:pPr>
        <w:spacing w:before="0" w:after="0"/>
        <w:rPr>
          <w:rFonts w:ascii="Arial" w:hAnsi="Arial" w:cs="Arial"/>
          <w:lang w:val="et-EE"/>
        </w:rPr>
      </w:pPr>
    </w:p>
    <w:p w:rsidR="00DE117A" w:rsidRDefault="00DE117A" w:rsidP="004904EA">
      <w:pPr>
        <w:spacing w:before="0" w:after="0"/>
        <w:jc w:val="both"/>
        <w:rPr>
          <w:rFonts w:ascii="Arial" w:hAnsi="Arial" w:cs="Arial"/>
          <w:lang w:val="et-EE"/>
        </w:rPr>
      </w:pPr>
      <w:r w:rsidRPr="00CF7552">
        <w:rPr>
          <w:rFonts w:ascii="Arial" w:hAnsi="Arial" w:cs="Arial"/>
          <w:lang w:val="et-EE"/>
        </w:rPr>
        <w:t>Analüüsida mõju ümbritsevale keskkonnale lähtuvalt keskkonnamõju strateegilise hindamise ja keskkonnajuhtimissüsteemi seaduses väljatoodud eelhinnangu tingimustele. Hinnata tuleb mõju lähedal asuvatele kaitsealustele objektidele, tegevustega kaasnevate tagajärgedele (vee, pinnase, õhusaast</w:t>
      </w:r>
      <w:r w:rsidR="0058572E" w:rsidRPr="00CF7552">
        <w:rPr>
          <w:rFonts w:ascii="Arial" w:hAnsi="Arial" w:cs="Arial"/>
          <w:lang w:val="et-EE"/>
        </w:rPr>
        <w:t>at</w:t>
      </w:r>
      <w:r w:rsidRPr="00CF7552">
        <w:rPr>
          <w:rFonts w:ascii="Arial" w:hAnsi="Arial" w:cs="Arial"/>
          <w:lang w:val="et-EE"/>
        </w:rPr>
        <w:t>us, jäätmeteke, müra, vibratsioon) keskkonna vastupanuvõimet, kavandatava tegevusega kaasnevate avariiolukordade esinemise võimalikkust.</w:t>
      </w:r>
    </w:p>
    <w:p w:rsidR="006E6244" w:rsidRPr="00CF7552" w:rsidRDefault="006E6244" w:rsidP="004904EA">
      <w:pPr>
        <w:spacing w:before="0" w:after="0"/>
        <w:jc w:val="both"/>
        <w:rPr>
          <w:rFonts w:ascii="Arial" w:hAnsi="Arial" w:cs="Arial"/>
          <w:lang w:val="et-EE"/>
        </w:rPr>
      </w:pPr>
    </w:p>
    <w:p w:rsidR="00595716" w:rsidRPr="00CF7552" w:rsidRDefault="00595716" w:rsidP="00595716">
      <w:pPr>
        <w:spacing w:before="0" w:after="0"/>
        <w:jc w:val="both"/>
        <w:rPr>
          <w:rFonts w:ascii="Arial" w:eastAsia="Times New Roman" w:hAnsi="Arial" w:cs="Arial"/>
          <w:lang w:val="et-EE" w:eastAsia="zh-CN"/>
        </w:rPr>
      </w:pPr>
      <w:r w:rsidRPr="00CF7552">
        <w:rPr>
          <w:rFonts w:ascii="Arial" w:eastAsia="Times New Roman" w:hAnsi="Arial" w:cs="Arial"/>
          <w:lang w:val="et-EE" w:eastAsia="zh-CN"/>
        </w:rPr>
        <w:t>Piirkonnale avaldab mõju Tallinna lennuväljalt ning Tallinn-Tartu-Võru-Luhamaa maanteelt tulenev müra ning Ülemiste järve valgalal asumisest tulenev kõrgendatud tähelepanu ja heitvete kanaliseerimise nõuetele.</w:t>
      </w:r>
    </w:p>
    <w:p w:rsidR="00595716" w:rsidRPr="00CF7552" w:rsidRDefault="00595716" w:rsidP="00595716">
      <w:pPr>
        <w:tabs>
          <w:tab w:val="center" w:pos="3829"/>
          <w:tab w:val="right" w:pos="8149"/>
        </w:tabs>
        <w:suppressAutoHyphens/>
        <w:autoSpaceDE w:val="0"/>
        <w:spacing w:before="0" w:after="0"/>
        <w:jc w:val="both"/>
        <w:rPr>
          <w:rFonts w:ascii="Arial" w:eastAsia="Times New Roman" w:hAnsi="Arial" w:cs="Arial"/>
          <w:lang w:val="et-EE" w:eastAsia="zh-CN"/>
        </w:rPr>
      </w:pPr>
      <w:r w:rsidRPr="00CF7552">
        <w:rPr>
          <w:rFonts w:ascii="Arial" w:eastAsia="Times New Roman" w:hAnsi="Arial" w:cs="Arial"/>
          <w:lang w:val="et-EE" w:eastAsia="zh-CN"/>
        </w:rPr>
        <w:t>Detailplaneeringu kontekstis ei ole ette näha planeeringuga kaasnevaid negatiivseid keskkonnamõjusid. Planeeritava tegevusega ei kaasne eeldatavalt olulisi kahjulikke tagajärgi nagu vee-, pinnase- või õhusaastust, jäätmeteke, müra, vibratsiooni või valgus-, soojus-, kiirgus- ja lõhnareostus. Kavandatud tegevus ei avalda olulist mõju ning ei põhjusta keskkonnas pöördumatuid muudatusi, ei sea ohtu inimese tervist, heaolu, kultuuripärandit ega vara. Seega keskkonnamõju strateegilise hindamise läbiviimine detailplaneeringu koostamisel ei ole vajalik ning arvestades planeeritava tegevuse väikest mahtu ei ole vajalik anda detailplaneeringu keskkonnamõju strateegilise hindamise eelhinnangut.</w:t>
      </w:r>
    </w:p>
    <w:p w:rsidR="00595716" w:rsidRPr="00CF7552" w:rsidRDefault="00595716" w:rsidP="00595716">
      <w:pPr>
        <w:autoSpaceDE w:val="0"/>
        <w:spacing w:before="0" w:after="0"/>
        <w:jc w:val="both"/>
        <w:rPr>
          <w:rFonts w:ascii="Arial" w:eastAsia="Times New Roman" w:hAnsi="Arial" w:cs="Arial"/>
          <w:lang w:val="et-EE"/>
        </w:rPr>
      </w:pPr>
    </w:p>
    <w:p w:rsidR="00595716" w:rsidRPr="00CF7552" w:rsidRDefault="00595716" w:rsidP="00595716">
      <w:pPr>
        <w:autoSpaceDE w:val="0"/>
        <w:spacing w:before="0" w:after="0"/>
        <w:jc w:val="both"/>
        <w:rPr>
          <w:rFonts w:ascii="Arial" w:eastAsia="Times New Roman" w:hAnsi="Arial" w:cs="Arial"/>
          <w:lang w:val="et-EE" w:eastAsia="zh-CN"/>
        </w:rPr>
      </w:pPr>
      <w:r w:rsidRPr="00CF7552">
        <w:rPr>
          <w:rFonts w:ascii="Arial" w:eastAsia="Times New Roman" w:hAnsi="Arial" w:cs="Arial"/>
          <w:lang w:val="et-EE"/>
        </w:rPr>
        <w:t xml:space="preserve">Kuna kavandatava tegevuse mõju suurus ja ruumiline ulatus ei ole ümbritsevale keskkonnale ohtlik ega ületa keskkonna vastupanu- ning taastumisvõimet, siis oluline keskkonnamõju puudub. </w:t>
      </w:r>
      <w:r w:rsidRPr="00CF7552">
        <w:rPr>
          <w:rFonts w:ascii="Arial" w:eastAsia="Arial" w:hAnsi="Arial" w:cs="Arial"/>
          <w:lang w:val="et-EE"/>
        </w:rPr>
        <w:t>Välistatud on suurõnnetuse ohuga ettevõte, keemia-, tselluloosi-, tsemenditööstuse vms analoogsete tööstusettevõtete rajamine, mis eraldavad tavapärasemalt ebameeldivamat lõhna või saasteaineid ja tekitavad tavapärasemalt suuremat müra ümbritsevale keskkonnale. Oht inimeste tervisele ja keskkonnale ning õnnetuste esinemise võimalikkus on kavandatava tegevuse puhul minimaalne.</w:t>
      </w:r>
    </w:p>
    <w:p w:rsidR="00595716" w:rsidRPr="00CF7552" w:rsidRDefault="00595716" w:rsidP="00595716">
      <w:pPr>
        <w:autoSpaceDE w:val="0"/>
        <w:spacing w:before="0" w:after="0"/>
        <w:jc w:val="both"/>
        <w:rPr>
          <w:rFonts w:ascii="Arial" w:eastAsia="Times New Roman" w:hAnsi="Arial" w:cs="Arial"/>
          <w:lang w:val="et-EE"/>
        </w:rPr>
      </w:pPr>
    </w:p>
    <w:p w:rsidR="00595716" w:rsidRPr="00CF7552" w:rsidRDefault="00595716" w:rsidP="00595716">
      <w:pPr>
        <w:autoSpaceDE w:val="0"/>
        <w:spacing w:before="0" w:after="0"/>
        <w:jc w:val="both"/>
        <w:rPr>
          <w:rFonts w:ascii="Arial" w:eastAsia="Times New Roman" w:hAnsi="Arial" w:cs="Arial"/>
          <w:lang w:val="et-EE" w:eastAsia="zh-CN"/>
        </w:rPr>
      </w:pPr>
      <w:r w:rsidRPr="00CF7552">
        <w:rPr>
          <w:rFonts w:ascii="Arial" w:eastAsia="Times New Roman" w:hAnsi="Arial" w:cs="Arial"/>
          <w:lang w:val="et-EE" w:eastAsia="zh-CN"/>
        </w:rPr>
        <w:t>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rsidR="00595716" w:rsidRPr="00CF7552" w:rsidRDefault="00595716" w:rsidP="00595716">
      <w:pPr>
        <w:spacing w:before="0" w:after="0"/>
        <w:jc w:val="both"/>
        <w:rPr>
          <w:rFonts w:ascii="Arial" w:eastAsia="Times New Roman" w:hAnsi="Arial" w:cs="Arial"/>
          <w:lang w:val="et-EE"/>
        </w:rPr>
      </w:pPr>
    </w:p>
    <w:p w:rsidR="00595716" w:rsidRDefault="00595716" w:rsidP="00595716">
      <w:pPr>
        <w:autoSpaceDE w:val="0"/>
        <w:spacing w:before="0" w:after="0"/>
        <w:jc w:val="both"/>
        <w:rPr>
          <w:rFonts w:ascii="Arial" w:eastAsia="Times New Roman" w:hAnsi="Arial" w:cs="Arial"/>
          <w:lang w:val="et-EE"/>
        </w:rPr>
      </w:pPr>
      <w:r w:rsidRPr="00CF7552">
        <w:rPr>
          <w:rFonts w:ascii="Arial" w:eastAsia="Times New Roman" w:hAnsi="Arial" w:cs="Arial"/>
          <w:lang w:val="et-EE"/>
        </w:rPr>
        <w:t>Maa-ameti kaardirakenduse ja Keskkonnaregistri kohaselt planeeringualal ja selle lähiümbruses ei paikne looduskaitsealuseid objekte, Natura 2000 võrgustiku alasid, hoiualasid.</w:t>
      </w:r>
    </w:p>
    <w:p w:rsidR="00CC209D" w:rsidRDefault="00CC209D" w:rsidP="00595716">
      <w:pPr>
        <w:autoSpaceDE w:val="0"/>
        <w:spacing w:before="0" w:after="0"/>
        <w:jc w:val="both"/>
        <w:rPr>
          <w:rFonts w:ascii="Arial" w:eastAsia="Times New Roman" w:hAnsi="Arial" w:cs="Arial"/>
          <w:lang w:val="et-EE"/>
        </w:rPr>
      </w:pPr>
    </w:p>
    <w:p w:rsidR="00CC209D" w:rsidRPr="00CF7552" w:rsidRDefault="00CC209D" w:rsidP="00595716">
      <w:pPr>
        <w:autoSpaceDE w:val="0"/>
        <w:spacing w:before="0" w:after="0"/>
        <w:jc w:val="both"/>
        <w:rPr>
          <w:rFonts w:ascii="Arial" w:eastAsia="Times New Roman" w:hAnsi="Arial" w:cs="Arial"/>
          <w:lang w:val="et-EE"/>
        </w:rPr>
      </w:pPr>
      <w:r>
        <w:rPr>
          <w:rFonts w:ascii="Arial" w:eastAsia="Times New Roman" w:hAnsi="Arial" w:cs="Arial"/>
          <w:lang w:val="et-EE"/>
        </w:rPr>
        <w:t xml:space="preserve">Lennuliikluse AS </w:t>
      </w:r>
      <w:r w:rsidR="00AD6C40">
        <w:rPr>
          <w:rFonts w:ascii="Arial" w:eastAsia="Times New Roman" w:hAnsi="Arial" w:cs="Arial"/>
          <w:lang w:val="et-EE"/>
        </w:rPr>
        <w:t>juhib tähelepanu asjaolule, et tulenevalt radari lähedusest võib k</w:t>
      </w:r>
      <w:r>
        <w:rPr>
          <w:rFonts w:ascii="Arial" w:eastAsia="Times New Roman" w:hAnsi="Arial" w:cs="Arial"/>
          <w:lang w:val="et-EE"/>
        </w:rPr>
        <w:t>runditel pos</w:t>
      </w:r>
      <w:r w:rsidR="00AD6C40">
        <w:rPr>
          <w:rFonts w:ascii="Arial" w:eastAsia="Times New Roman" w:hAnsi="Arial" w:cs="Arial"/>
          <w:lang w:val="et-EE"/>
        </w:rPr>
        <w:t>.</w:t>
      </w:r>
      <w:r>
        <w:rPr>
          <w:rFonts w:ascii="Arial" w:eastAsia="Times New Roman" w:hAnsi="Arial" w:cs="Arial"/>
          <w:lang w:val="et-EE"/>
        </w:rPr>
        <w:t xml:space="preserve"> nr 4 ja 5 osas esineda häired televiisori ja raadio ülekannetes.</w:t>
      </w:r>
    </w:p>
    <w:p w:rsidR="00DE117A" w:rsidRPr="00CF7552" w:rsidRDefault="00DE117A" w:rsidP="004904EA">
      <w:pPr>
        <w:spacing w:before="0" w:after="0"/>
        <w:jc w:val="both"/>
        <w:rPr>
          <w:rFonts w:ascii="Arial" w:hAnsi="Arial" w:cs="Arial"/>
          <w:lang w:val="et-EE"/>
        </w:rPr>
      </w:pPr>
    </w:p>
    <w:p w:rsidR="00DE117A" w:rsidRPr="00CF7552" w:rsidRDefault="00826ACE" w:rsidP="00293B57">
      <w:pPr>
        <w:pStyle w:val="Heading2"/>
        <w:numPr>
          <w:ilvl w:val="1"/>
          <w:numId w:val="8"/>
        </w:numPr>
        <w:tabs>
          <w:tab w:val="left" w:pos="426"/>
        </w:tabs>
        <w:spacing w:before="0"/>
        <w:ind w:left="431" w:hanging="431"/>
        <w:jc w:val="both"/>
        <w:rPr>
          <w:rFonts w:ascii="Arial" w:hAnsi="Arial" w:cs="Arial"/>
          <w:color w:val="auto"/>
          <w:sz w:val="22"/>
          <w:szCs w:val="22"/>
          <w:lang w:val="et-EE"/>
        </w:rPr>
      </w:pPr>
      <w:bookmarkStart w:id="31" w:name="_Toc12962498"/>
      <w:r w:rsidRPr="00CF7552">
        <w:rPr>
          <w:rFonts w:ascii="Arial" w:hAnsi="Arial" w:cs="Arial"/>
          <w:color w:val="auto"/>
          <w:sz w:val="22"/>
          <w:szCs w:val="22"/>
          <w:lang w:val="et-EE"/>
        </w:rPr>
        <w:lastRenderedPageBreak/>
        <w:t>Keskkonnalubade taotluse vajadus</w:t>
      </w:r>
      <w:bookmarkEnd w:id="31"/>
    </w:p>
    <w:p w:rsidR="0070327E" w:rsidRPr="00CF7552" w:rsidRDefault="0070327E" w:rsidP="00293B57">
      <w:pPr>
        <w:pStyle w:val="ListParagraph"/>
        <w:numPr>
          <w:ilvl w:val="0"/>
          <w:numId w:val="30"/>
        </w:numPr>
        <w:spacing w:before="0" w:after="0"/>
        <w:ind w:left="714" w:hanging="357"/>
        <w:jc w:val="both"/>
        <w:rPr>
          <w:rFonts w:ascii="Arial" w:hAnsi="Arial" w:cs="Arial"/>
          <w:lang w:val="et-EE"/>
        </w:rPr>
      </w:pPr>
      <w:r w:rsidRPr="00CF7552">
        <w:rPr>
          <w:rFonts w:ascii="Arial" w:hAnsi="Arial" w:cs="Arial"/>
          <w:lang w:val="et-EE"/>
        </w:rPr>
        <w:t>Elamutes tekib peamiselt sega olme- ja</w:t>
      </w:r>
      <w:r w:rsidR="00337BD0" w:rsidRPr="00CF7552">
        <w:rPr>
          <w:rFonts w:ascii="Arial" w:hAnsi="Arial" w:cs="Arial"/>
          <w:lang w:val="et-EE"/>
        </w:rPr>
        <w:t xml:space="preserve"> </w:t>
      </w:r>
      <w:r w:rsidRPr="00CF7552">
        <w:rPr>
          <w:rFonts w:ascii="Arial" w:hAnsi="Arial" w:cs="Arial"/>
          <w:lang w:val="et-EE"/>
        </w:rPr>
        <w:t>biolagunevaid jäätmed ning nende kogumine tulenevalt Rae valla jäätmehoolduseeskirjast on hõlmatud korraldatud veo raames. Jäätmeloa taotlemine ei ole vajalik.</w:t>
      </w:r>
    </w:p>
    <w:p w:rsidR="0070327E" w:rsidRPr="00CF7552" w:rsidRDefault="00C01256" w:rsidP="007A0820">
      <w:pPr>
        <w:pStyle w:val="ListParagraph"/>
        <w:numPr>
          <w:ilvl w:val="0"/>
          <w:numId w:val="30"/>
        </w:numPr>
        <w:jc w:val="both"/>
        <w:rPr>
          <w:rFonts w:ascii="Arial" w:hAnsi="Arial" w:cs="Arial"/>
          <w:lang w:val="et-EE"/>
        </w:rPr>
      </w:pPr>
      <w:r>
        <w:rPr>
          <w:rFonts w:ascii="Arial" w:hAnsi="Arial" w:cs="Arial"/>
          <w:lang w:val="et-EE"/>
        </w:rPr>
        <w:t xml:space="preserve">Atmosfääri kaitse </w:t>
      </w:r>
      <w:r w:rsidR="0070327E" w:rsidRPr="00CF7552">
        <w:rPr>
          <w:rFonts w:ascii="Arial" w:hAnsi="Arial" w:cs="Arial"/>
          <w:lang w:val="et-EE"/>
        </w:rPr>
        <w:t xml:space="preserve">seaduse </w:t>
      </w:r>
      <w:r w:rsidR="0027549D">
        <w:rPr>
          <w:rFonts w:ascii="Arial" w:hAnsi="Arial" w:cs="Arial"/>
          <w:lang w:val="et-EE"/>
        </w:rPr>
        <w:t> </w:t>
      </w:r>
      <w:r w:rsidR="0070327E" w:rsidRPr="00CF7552">
        <w:rPr>
          <w:rFonts w:ascii="Arial" w:hAnsi="Arial" w:cs="Arial"/>
          <w:lang w:val="et-EE"/>
        </w:rPr>
        <w:t xml:space="preserve">§ </w:t>
      </w:r>
      <w:r w:rsidR="007A0820">
        <w:rPr>
          <w:rFonts w:ascii="Arial" w:hAnsi="Arial" w:cs="Arial"/>
          <w:lang w:val="et-EE"/>
        </w:rPr>
        <w:t xml:space="preserve">79 lõige 3 kohaselt </w:t>
      </w:r>
      <w:r w:rsidR="0070327E" w:rsidRPr="00CF7552">
        <w:rPr>
          <w:rFonts w:ascii="Arial" w:hAnsi="Arial" w:cs="Arial"/>
          <w:lang w:val="et-EE"/>
        </w:rPr>
        <w:t>enne ehitusloa taotlemist taotleda saasteluba</w:t>
      </w:r>
      <w:r w:rsidR="007A0820">
        <w:rPr>
          <w:rFonts w:ascii="Arial" w:hAnsi="Arial" w:cs="Arial"/>
          <w:lang w:val="et-EE"/>
        </w:rPr>
        <w:t xml:space="preserve"> juhul kui </w:t>
      </w:r>
      <w:r w:rsidR="007A0820" w:rsidRPr="007A0820">
        <w:rPr>
          <w:rFonts w:ascii="Arial" w:hAnsi="Arial" w:cs="Arial"/>
          <w:lang w:val="et-EE"/>
        </w:rPr>
        <w:t>põletusseadme soojussisendile vastav nimisoojusvõimsus kütuse põletamisel on 1 MWth või suurem</w:t>
      </w:r>
      <w:r w:rsidR="007A0820">
        <w:rPr>
          <w:rFonts w:ascii="Arial" w:hAnsi="Arial" w:cs="Arial"/>
          <w:lang w:val="et-EE"/>
        </w:rPr>
        <w:t xml:space="preserve">. </w:t>
      </w:r>
      <w:r w:rsidR="0070327E" w:rsidRPr="00CF7552">
        <w:rPr>
          <w:rFonts w:ascii="Arial" w:hAnsi="Arial" w:cs="Arial"/>
          <w:lang w:val="et-EE"/>
        </w:rPr>
        <w:t>Planeeringulahenduse kohaselt ei ole alale ette nähtud määruses sätestatud saasteainete heitkoguse piirnormi ületamist. Hinnata tuleb iga hoone ehitusprojekti staadiumis paigaldatavate seadmete võimsust ja saasteainete heitkoguseid. Vajadusel taotleda saasteluba enne ehitusloa taotlemist.</w:t>
      </w:r>
    </w:p>
    <w:p w:rsidR="0070327E" w:rsidRPr="00CF7552" w:rsidRDefault="0070327E" w:rsidP="00951980">
      <w:pPr>
        <w:pStyle w:val="ListParagraph"/>
        <w:numPr>
          <w:ilvl w:val="0"/>
          <w:numId w:val="30"/>
        </w:numPr>
        <w:jc w:val="both"/>
        <w:rPr>
          <w:rFonts w:ascii="Arial" w:hAnsi="Arial" w:cs="Arial"/>
          <w:lang w:val="et-EE"/>
        </w:rPr>
      </w:pPr>
      <w:r w:rsidRPr="00CF7552">
        <w:rPr>
          <w:rFonts w:ascii="Arial" w:hAnsi="Arial" w:cs="Arial"/>
          <w:lang w:val="et-EE"/>
        </w:rPr>
        <w:t>Veeseaduse § 8 lg 2 määratleb, millistel juhtudel peab taotlema vee erikasutusluba.</w:t>
      </w:r>
    </w:p>
    <w:p w:rsidR="0070327E" w:rsidRPr="00CF7552" w:rsidRDefault="0070327E" w:rsidP="00951980">
      <w:pPr>
        <w:pStyle w:val="ListParagraph"/>
        <w:numPr>
          <w:ilvl w:val="0"/>
          <w:numId w:val="30"/>
        </w:numPr>
        <w:jc w:val="both"/>
        <w:rPr>
          <w:rFonts w:ascii="Arial" w:hAnsi="Arial" w:cs="Arial"/>
          <w:lang w:val="et-EE"/>
        </w:rPr>
      </w:pPr>
      <w:r w:rsidRPr="00CF7552">
        <w:rPr>
          <w:rFonts w:ascii="Arial" w:hAnsi="Arial" w:cs="Arial"/>
          <w:lang w:val="et-EE"/>
        </w:rPr>
        <w:t xml:space="preserve">Tee maa-alalt ning kinnistute kõvakattega platsidelt ja katustelt sademeveed kogutakse kokku. Kraavi juhitav sademevesi peab vastama Vabariigi Valitsuse 29.11.2012 määruses nr 99 „Reovee puhastamise ning heit- ja sademevee suublasse juhtimise kohta esitatavad nõuded, heit- ja sademevee reostusnäitajate piirmäärad ning nende nõuete täitmise kontrollimise meetmed“ sätestatud nõuetele. </w:t>
      </w:r>
    </w:p>
    <w:p w:rsidR="0070327E" w:rsidRPr="00CF7552" w:rsidRDefault="0070327E" w:rsidP="00951980">
      <w:pPr>
        <w:pStyle w:val="ListParagraph"/>
        <w:numPr>
          <w:ilvl w:val="0"/>
          <w:numId w:val="30"/>
        </w:numPr>
        <w:jc w:val="both"/>
        <w:rPr>
          <w:rFonts w:ascii="Arial" w:hAnsi="Arial" w:cs="Arial"/>
          <w:lang w:val="et-EE"/>
        </w:rPr>
      </w:pPr>
      <w:r w:rsidRPr="00CF7552">
        <w:rPr>
          <w:rFonts w:ascii="Arial" w:hAnsi="Arial" w:cs="Arial"/>
          <w:lang w:val="et-EE"/>
        </w:rPr>
        <w:t>Sellele tegevusele taotleda vee erikasutusluba tulenevalt veeseaduse § 8 lg 2 p 4.</w:t>
      </w:r>
    </w:p>
    <w:p w:rsidR="00F45AAC" w:rsidRPr="00CF7552" w:rsidRDefault="0070327E" w:rsidP="007E4734">
      <w:pPr>
        <w:pStyle w:val="ListParagraph"/>
        <w:numPr>
          <w:ilvl w:val="0"/>
          <w:numId w:val="30"/>
        </w:numPr>
        <w:spacing w:after="0"/>
        <w:ind w:left="714" w:hanging="357"/>
        <w:jc w:val="both"/>
        <w:rPr>
          <w:rFonts w:ascii="Arial" w:hAnsi="Arial" w:cs="Arial"/>
          <w:lang w:val="et-EE"/>
        </w:rPr>
      </w:pPr>
      <w:r w:rsidRPr="00CF7552">
        <w:rPr>
          <w:rFonts w:ascii="Arial" w:hAnsi="Arial" w:cs="Arial"/>
          <w:lang w:val="et-EE"/>
        </w:rPr>
        <w:t>Maapõueseadus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 § 74 taotleda Keskkonnaametist registreerimistõendit. Vähemalt kaks nädalat enne jäätmekäitluse alustamist teavitada oma kavandatavast tegevusest, saates Keskkonnaameti Harju-Järva-Rapla regioonile teate, millele lisada maaomaniku kooskõlastus, kelle maale pinnas veetakse.</w:t>
      </w:r>
    </w:p>
    <w:p w:rsidR="006E53B3" w:rsidRPr="00CF7552" w:rsidRDefault="006E53B3" w:rsidP="004904EA">
      <w:pPr>
        <w:spacing w:before="0" w:after="0"/>
        <w:jc w:val="both"/>
        <w:rPr>
          <w:rFonts w:ascii="Arial" w:hAnsi="Arial" w:cs="Arial"/>
          <w:lang w:val="et-EE"/>
        </w:rPr>
      </w:pPr>
    </w:p>
    <w:p w:rsidR="00F45AAC" w:rsidRPr="00CF7552" w:rsidRDefault="00F45AAC" w:rsidP="00F61635">
      <w:pPr>
        <w:pStyle w:val="Heading2"/>
        <w:numPr>
          <w:ilvl w:val="1"/>
          <w:numId w:val="31"/>
        </w:numPr>
        <w:tabs>
          <w:tab w:val="left" w:pos="426"/>
        </w:tabs>
        <w:spacing w:before="0"/>
        <w:jc w:val="both"/>
        <w:rPr>
          <w:rFonts w:ascii="Arial" w:hAnsi="Arial" w:cs="Arial"/>
          <w:color w:val="auto"/>
          <w:sz w:val="22"/>
          <w:szCs w:val="22"/>
          <w:lang w:val="et-EE"/>
        </w:rPr>
      </w:pPr>
      <w:bookmarkStart w:id="32" w:name="_Toc12962499"/>
      <w:r w:rsidRPr="00CF7552">
        <w:rPr>
          <w:rFonts w:ascii="Arial" w:hAnsi="Arial" w:cs="Arial"/>
          <w:color w:val="auto"/>
          <w:sz w:val="22"/>
          <w:szCs w:val="22"/>
          <w:lang w:val="et-EE"/>
        </w:rPr>
        <w:t>Radoon</w:t>
      </w:r>
      <w:bookmarkEnd w:id="32"/>
    </w:p>
    <w:p w:rsidR="00C10375" w:rsidRPr="002A62BF" w:rsidRDefault="00C10375" w:rsidP="00C10375">
      <w:pPr>
        <w:autoSpaceDE w:val="0"/>
        <w:spacing w:before="0" w:after="0"/>
        <w:rPr>
          <w:rFonts w:ascii="Arial" w:eastAsia="Times New Roman" w:hAnsi="Arial" w:cs="Arial"/>
          <w:bCs/>
          <w:lang w:val="et-EE"/>
        </w:rPr>
      </w:pPr>
      <w:r w:rsidRPr="00CF7552">
        <w:rPr>
          <w:rFonts w:ascii="Arial" w:eastAsia="Times New Roman" w:hAnsi="Arial" w:cs="Arial"/>
          <w:bCs/>
          <w:lang w:val="et-EE"/>
        </w:rPr>
        <w:t>Radoonitase (</w:t>
      </w:r>
      <w:r w:rsidR="002A62BF">
        <w:rPr>
          <w:rFonts w:ascii="Arial" w:eastAsia="Times New Roman" w:hAnsi="Arial" w:cs="Arial"/>
          <w:bCs/>
          <w:lang w:val="et-EE"/>
        </w:rPr>
        <w:t>5</w:t>
      </w:r>
      <w:r w:rsidRPr="00CF7552">
        <w:rPr>
          <w:rFonts w:ascii="Arial" w:eastAsia="Times New Roman" w:hAnsi="Arial" w:cs="Arial"/>
          <w:bCs/>
          <w:lang w:val="et-EE"/>
        </w:rPr>
        <w:t>0</w:t>
      </w:r>
      <w:r w:rsidRPr="00CF7552">
        <w:rPr>
          <w:rFonts w:ascii="Arial" w:eastAsia="Times New Roman" w:hAnsi="Arial" w:cs="Arial"/>
          <w:lang w:val="et-EE"/>
        </w:rPr>
        <w:t>‒</w:t>
      </w:r>
      <w:r w:rsidR="002A62BF">
        <w:rPr>
          <w:rFonts w:ascii="Arial" w:eastAsia="Times New Roman" w:hAnsi="Arial" w:cs="Arial"/>
          <w:lang w:val="et-EE"/>
        </w:rPr>
        <w:t>15</w:t>
      </w:r>
      <w:r w:rsidRPr="00CF7552">
        <w:rPr>
          <w:rFonts w:ascii="Arial" w:eastAsia="Times New Roman" w:hAnsi="Arial" w:cs="Arial"/>
          <w:bCs/>
          <w:lang w:val="et-EE"/>
        </w:rPr>
        <w:t>0 kBq/m</w:t>
      </w:r>
      <w:r w:rsidRPr="00CF7552">
        <w:rPr>
          <w:rFonts w:ascii="Arial" w:eastAsia="Times New Roman" w:hAnsi="Arial" w:cs="Arial"/>
          <w:bCs/>
          <w:vertAlign w:val="superscript"/>
          <w:lang w:val="et-EE"/>
        </w:rPr>
        <w:t>3</w:t>
      </w:r>
      <w:r w:rsidRPr="00CF7552">
        <w:rPr>
          <w:rFonts w:ascii="Arial" w:eastAsia="Times New Roman" w:hAnsi="Arial" w:cs="Arial"/>
          <w:bCs/>
          <w:lang w:val="et-EE"/>
        </w:rPr>
        <w:t>) planeeringualal on vastavalt Eesti Standardile EVS 840:20</w:t>
      </w:r>
      <w:r w:rsidR="00184173">
        <w:rPr>
          <w:rFonts w:ascii="Arial" w:eastAsia="Times New Roman" w:hAnsi="Arial" w:cs="Arial"/>
          <w:bCs/>
          <w:lang w:val="et-EE"/>
        </w:rPr>
        <w:t>17</w:t>
      </w:r>
      <w:r w:rsidRPr="00CF7552">
        <w:rPr>
          <w:rFonts w:ascii="Arial" w:eastAsia="Times New Roman" w:hAnsi="Arial" w:cs="Arial"/>
          <w:bCs/>
          <w:lang w:val="et-EE"/>
        </w:rPr>
        <w:t xml:space="preserve"> </w:t>
      </w:r>
      <w:r w:rsidR="002A62BF">
        <w:rPr>
          <w:rFonts w:ascii="Arial" w:eastAsia="Times New Roman" w:hAnsi="Arial" w:cs="Arial"/>
          <w:bCs/>
          <w:lang w:val="et-EE"/>
        </w:rPr>
        <w:t xml:space="preserve">kõrgel tasemel. </w:t>
      </w:r>
      <w:r w:rsidRPr="00CF7552">
        <w:rPr>
          <w:rFonts w:ascii="Arial" w:eastAsia="Times New Roman" w:hAnsi="Arial" w:cs="Arial"/>
          <w:bCs/>
          <w:lang w:val="et-EE"/>
        </w:rPr>
        <w:t xml:space="preserve">Vaata: </w:t>
      </w:r>
      <w:r w:rsidRPr="00CF7552">
        <w:rPr>
          <w:rFonts w:ascii="Arial" w:eastAsia="Times New Roman" w:hAnsi="Arial" w:cs="Arial"/>
          <w:lang w:val="et-EE"/>
        </w:rPr>
        <w:t>http://www.envir.ee/sites/default/files/harjumaa_radoonikaart.pdf</w:t>
      </w:r>
      <w:r w:rsidRPr="00CF7552">
        <w:rPr>
          <w:rFonts w:ascii="Arial" w:eastAsia="Times New Roman" w:hAnsi="Arial" w:cs="Arial"/>
          <w:bCs/>
          <w:lang w:val="et-EE"/>
        </w:rPr>
        <w:t>.</w:t>
      </w:r>
    </w:p>
    <w:p w:rsidR="00C10375" w:rsidRPr="00CF7552" w:rsidRDefault="00C10375" w:rsidP="00C10375">
      <w:pPr>
        <w:autoSpaceDE w:val="0"/>
        <w:spacing w:before="0" w:after="0"/>
        <w:jc w:val="both"/>
        <w:rPr>
          <w:rFonts w:ascii="Arial" w:eastAsia="Times New Roman" w:hAnsi="Arial" w:cs="Arial"/>
          <w:lang w:val="et-EE"/>
        </w:rPr>
      </w:pPr>
    </w:p>
    <w:p w:rsidR="00C10375" w:rsidRPr="00CF7552" w:rsidRDefault="00C10375" w:rsidP="00C10375">
      <w:pPr>
        <w:autoSpaceDE w:val="0"/>
        <w:spacing w:before="0" w:after="0"/>
        <w:jc w:val="both"/>
        <w:rPr>
          <w:rFonts w:ascii="Arial" w:eastAsia="Times New Roman" w:hAnsi="Arial" w:cs="Arial"/>
          <w:lang w:val="et-EE"/>
        </w:rPr>
      </w:pPr>
      <w:r w:rsidRPr="00CF7552">
        <w:rPr>
          <w:rFonts w:ascii="Arial" w:eastAsia="Times New Roman" w:hAnsi="Arial" w:cs="Arial"/>
          <w:lang w:val="et-EE"/>
        </w:rPr>
        <w:t>Vastavalt nimetatud standardile on radoonitaseme vähendamise meetmed järgmised:</w:t>
      </w:r>
    </w:p>
    <w:p w:rsidR="00C10375" w:rsidRPr="00CF7552" w:rsidRDefault="00C10375" w:rsidP="00C10375">
      <w:pPr>
        <w:numPr>
          <w:ilvl w:val="0"/>
          <w:numId w:val="23"/>
        </w:numPr>
        <w:suppressAutoHyphens/>
        <w:spacing w:before="0" w:after="0"/>
        <w:jc w:val="both"/>
        <w:rPr>
          <w:rFonts w:ascii="Arial" w:eastAsia="Times New Roman" w:hAnsi="Arial" w:cs="Arial"/>
          <w:bCs/>
          <w:lang w:val="et-EE"/>
        </w:rPr>
      </w:pPr>
      <w:r w:rsidRPr="00CF7552">
        <w:rPr>
          <w:rFonts w:ascii="Arial" w:eastAsia="Times New Roman" w:hAnsi="Arial" w:cs="Arial"/>
          <w:lang w:val="et-EE"/>
        </w:rPr>
        <w:t>tarindite radoonikindlad lahendused (õhutihedad esimese korruse tarindid ja/või alt ventileeritav betoonplaatpõrand või maapinnast kõrgemal asuva põrandaaluse tuulutus);</w:t>
      </w:r>
    </w:p>
    <w:p w:rsidR="00C10375" w:rsidRPr="00CF7552" w:rsidRDefault="00C10375" w:rsidP="00C10375">
      <w:pPr>
        <w:numPr>
          <w:ilvl w:val="0"/>
          <w:numId w:val="23"/>
        </w:numPr>
        <w:suppressAutoHyphens/>
        <w:spacing w:before="0" w:after="0"/>
        <w:jc w:val="both"/>
        <w:rPr>
          <w:rFonts w:ascii="Arial" w:eastAsia="Times New Roman" w:hAnsi="Arial" w:cs="Arial"/>
          <w:bCs/>
          <w:lang w:val="et-EE" w:eastAsia="ar-SA"/>
        </w:rPr>
      </w:pPr>
      <w:r w:rsidRPr="00CF7552">
        <w:rPr>
          <w:rFonts w:ascii="Arial" w:eastAsia="Times New Roman" w:hAnsi="Arial" w:cs="Arial"/>
          <w:bCs/>
          <w:lang w:val="et-EE" w:eastAsia="ar-SA"/>
        </w:rPr>
        <w:t>tagada korralik ehituskvaliteet, kasutada vähese poorsusega tihedat betooni või ehitusmaterjale hoone vundamendi ehitamisel;</w:t>
      </w:r>
    </w:p>
    <w:p w:rsidR="00C10375" w:rsidRPr="00CF7552" w:rsidRDefault="00C10375" w:rsidP="00C10375">
      <w:pPr>
        <w:numPr>
          <w:ilvl w:val="0"/>
          <w:numId w:val="23"/>
        </w:numPr>
        <w:suppressAutoHyphens/>
        <w:spacing w:before="0" w:after="0"/>
        <w:jc w:val="both"/>
        <w:rPr>
          <w:rFonts w:ascii="Arial" w:eastAsia="Times New Roman" w:hAnsi="Arial" w:cs="Arial"/>
          <w:bCs/>
          <w:lang w:val="et-EE" w:eastAsia="ar-SA"/>
        </w:rPr>
      </w:pPr>
      <w:r w:rsidRPr="00CF7552">
        <w:rPr>
          <w:rFonts w:ascii="Arial" w:eastAsia="Times New Roman" w:hAnsi="Arial" w:cs="Arial"/>
          <w:bCs/>
          <w:lang w:val="et-EE" w:eastAsia="ar-SA"/>
        </w:rPr>
        <w:t xml:space="preserve">tagada esimesel </w:t>
      </w:r>
      <w:r w:rsidR="00CF7552">
        <w:rPr>
          <w:rFonts w:ascii="Arial" w:eastAsia="Times New Roman" w:hAnsi="Arial" w:cs="Arial"/>
          <w:bCs/>
          <w:lang w:val="et-EE" w:eastAsia="ar-SA"/>
        </w:rPr>
        <w:t>korrusel korralik ventilatsioon;</w:t>
      </w:r>
    </w:p>
    <w:p w:rsidR="00C10375" w:rsidRPr="0030669F" w:rsidRDefault="00C10375" w:rsidP="00C10375">
      <w:pPr>
        <w:numPr>
          <w:ilvl w:val="0"/>
          <w:numId w:val="23"/>
        </w:numPr>
        <w:suppressAutoHyphens/>
        <w:spacing w:before="0" w:after="0"/>
        <w:jc w:val="both"/>
        <w:rPr>
          <w:rFonts w:ascii="Arial" w:eastAsia="Times New Roman" w:hAnsi="Arial" w:cs="Arial"/>
          <w:bCs/>
          <w:lang w:val="et-EE" w:eastAsia="ar-SA"/>
        </w:rPr>
      </w:pPr>
      <w:r w:rsidRPr="00CF7552">
        <w:rPr>
          <w:rFonts w:ascii="Arial" w:eastAsia="Times New Roman" w:hAnsi="Arial" w:cs="Arial"/>
          <w:bCs/>
          <w:lang w:val="et-EE" w:eastAsia="ar-SA"/>
        </w:rPr>
        <w:t>tagada vajadusel täiendav põrandaaluste ventileerimine.</w:t>
      </w:r>
    </w:p>
    <w:p w:rsidR="0070327E" w:rsidRPr="00CF7552" w:rsidRDefault="00C10375" w:rsidP="00595716">
      <w:pPr>
        <w:suppressAutoHyphens/>
        <w:spacing w:before="0" w:after="0"/>
        <w:jc w:val="both"/>
        <w:rPr>
          <w:rFonts w:ascii="Arial" w:eastAsia="Times New Roman" w:hAnsi="Arial" w:cs="Arial"/>
          <w:bCs/>
          <w:lang w:val="et-EE" w:eastAsia="ar-SA"/>
        </w:rPr>
      </w:pPr>
      <w:r w:rsidRPr="00CF7552">
        <w:rPr>
          <w:rFonts w:ascii="Arial" w:eastAsia="Times New Roman" w:hAnsi="Arial" w:cs="Arial"/>
          <w:bCs/>
          <w:lang w:val="et-EE" w:eastAsia="ar-SA"/>
        </w:rPr>
        <w:t>Detailsed lahendused radoonitaseme vähendamiseks</w:t>
      </w:r>
      <w:r w:rsidR="00595716" w:rsidRPr="00CF7552">
        <w:rPr>
          <w:rFonts w:ascii="Arial" w:eastAsia="Times New Roman" w:hAnsi="Arial" w:cs="Arial"/>
          <w:bCs/>
          <w:lang w:val="et-EE" w:eastAsia="ar-SA"/>
        </w:rPr>
        <w:t xml:space="preserve"> anda hoonete projekteerimisel.</w:t>
      </w:r>
    </w:p>
    <w:p w:rsidR="00293B57" w:rsidRPr="00CF7552" w:rsidRDefault="00293B57" w:rsidP="00595716">
      <w:pPr>
        <w:suppressAutoHyphens/>
        <w:spacing w:before="0" w:after="0"/>
        <w:jc w:val="both"/>
        <w:rPr>
          <w:rFonts w:ascii="Arial" w:eastAsia="Times New Roman" w:hAnsi="Arial" w:cs="Arial"/>
          <w:bCs/>
          <w:lang w:val="et-EE" w:eastAsia="ar-SA"/>
        </w:rPr>
      </w:pPr>
    </w:p>
    <w:p w:rsidR="00293B57" w:rsidRPr="00CF7552" w:rsidRDefault="00293B57" w:rsidP="00595716">
      <w:pPr>
        <w:suppressAutoHyphens/>
        <w:spacing w:before="0" w:after="0"/>
        <w:jc w:val="both"/>
        <w:rPr>
          <w:rFonts w:ascii="Arial" w:eastAsia="Times New Roman" w:hAnsi="Arial" w:cs="Arial"/>
          <w:bCs/>
          <w:lang w:val="et-EE" w:eastAsia="ar-SA"/>
        </w:rPr>
      </w:pPr>
    </w:p>
    <w:p w:rsidR="00DE117A" w:rsidRPr="00CF7552" w:rsidRDefault="0011115D" w:rsidP="00293B57">
      <w:pPr>
        <w:pStyle w:val="Heading1"/>
        <w:numPr>
          <w:ilvl w:val="0"/>
          <w:numId w:val="7"/>
        </w:numPr>
        <w:tabs>
          <w:tab w:val="left" w:pos="284"/>
        </w:tabs>
        <w:spacing w:before="0"/>
        <w:ind w:left="244" w:hanging="244"/>
        <w:jc w:val="both"/>
        <w:rPr>
          <w:rFonts w:ascii="Arial" w:hAnsi="Arial" w:cs="Arial"/>
          <w:caps/>
          <w:color w:val="auto"/>
          <w:sz w:val="22"/>
          <w:szCs w:val="22"/>
          <w:lang w:val="et-EE"/>
        </w:rPr>
      </w:pPr>
      <w:bookmarkStart w:id="33" w:name="_Toc12962500"/>
      <w:r w:rsidRPr="00CF7552">
        <w:rPr>
          <w:rFonts w:ascii="Arial" w:hAnsi="Arial" w:cs="Arial"/>
          <w:caps/>
          <w:color w:val="auto"/>
          <w:sz w:val="22"/>
          <w:szCs w:val="22"/>
          <w:lang w:val="et-EE"/>
        </w:rPr>
        <w:t>KURITEGEVUSE RISKE VÄHENDAVAD NÕUDED JA TINGIMUSED</w:t>
      </w:r>
      <w:bookmarkEnd w:id="33"/>
    </w:p>
    <w:p w:rsidR="00595716" w:rsidRPr="00CF7552" w:rsidRDefault="00595716" w:rsidP="00595716">
      <w:pPr>
        <w:suppressAutoHyphens/>
        <w:spacing w:before="0" w:after="0"/>
        <w:jc w:val="both"/>
        <w:rPr>
          <w:rFonts w:ascii="Arial" w:eastAsia="Times New Roman" w:hAnsi="Arial" w:cs="Arial"/>
          <w:lang w:val="et-EE" w:eastAsia="zh-CN"/>
        </w:rPr>
      </w:pPr>
    </w:p>
    <w:p w:rsidR="00595716" w:rsidRPr="00CF7552" w:rsidRDefault="00595716" w:rsidP="00595716">
      <w:pPr>
        <w:suppressAutoHyphens/>
        <w:spacing w:before="0" w:after="0"/>
        <w:jc w:val="both"/>
        <w:rPr>
          <w:rFonts w:ascii="Arial" w:eastAsia="Times New Roman" w:hAnsi="Arial" w:cs="Arial"/>
          <w:lang w:val="et-EE" w:eastAsia="zh-CN"/>
        </w:rPr>
      </w:pPr>
      <w:r w:rsidRPr="00CF7552">
        <w:rPr>
          <w:rFonts w:ascii="Arial" w:eastAsia="Times New Roman" w:hAnsi="Arial" w:cs="Arial"/>
          <w:lang w:val="et-EE" w:eastAsia="zh-CN"/>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rsidR="00595716" w:rsidRPr="00CF7552" w:rsidRDefault="00595716" w:rsidP="00595716">
      <w:pPr>
        <w:numPr>
          <w:ilvl w:val="0"/>
          <w:numId w:val="26"/>
        </w:numPr>
        <w:suppressAutoHyphens/>
        <w:spacing w:before="0" w:after="0"/>
        <w:jc w:val="both"/>
        <w:rPr>
          <w:rFonts w:ascii="Arial" w:eastAsia="Times New Roman" w:hAnsi="Arial" w:cs="Arial"/>
          <w:lang w:val="et-EE" w:eastAsia="zh-CN"/>
        </w:rPr>
      </w:pPr>
      <w:r w:rsidRPr="00CF7552">
        <w:rPr>
          <w:rFonts w:ascii="Arial" w:eastAsia="Times New Roman" w:hAnsi="Arial" w:cs="Arial"/>
          <w:lang w:val="et-EE" w:eastAsia="zh-CN"/>
        </w:rPr>
        <w:t>nähtavus</w:t>
      </w:r>
    </w:p>
    <w:p w:rsidR="00595716" w:rsidRPr="00CF7552" w:rsidRDefault="00595716" w:rsidP="00595716">
      <w:pPr>
        <w:numPr>
          <w:ilvl w:val="0"/>
          <w:numId w:val="26"/>
        </w:numPr>
        <w:suppressAutoHyphens/>
        <w:spacing w:before="0" w:after="0"/>
        <w:jc w:val="both"/>
        <w:rPr>
          <w:rFonts w:ascii="Arial" w:eastAsia="Times New Roman" w:hAnsi="Arial" w:cs="Arial"/>
          <w:lang w:val="et-EE" w:eastAsia="zh-CN"/>
        </w:rPr>
      </w:pPr>
      <w:r w:rsidRPr="00CF7552">
        <w:rPr>
          <w:rFonts w:ascii="Arial" w:eastAsia="Times New Roman" w:hAnsi="Arial" w:cs="Arial"/>
          <w:lang w:val="et-EE" w:eastAsia="zh-CN"/>
        </w:rPr>
        <w:t>juurdepääsuvõimalus</w:t>
      </w:r>
    </w:p>
    <w:p w:rsidR="00595716" w:rsidRPr="00CF7552" w:rsidRDefault="00595716" w:rsidP="00595716">
      <w:pPr>
        <w:numPr>
          <w:ilvl w:val="0"/>
          <w:numId w:val="26"/>
        </w:numPr>
        <w:suppressAutoHyphens/>
        <w:spacing w:before="0" w:after="0"/>
        <w:jc w:val="both"/>
        <w:rPr>
          <w:rFonts w:ascii="Arial" w:eastAsia="Times New Roman" w:hAnsi="Arial" w:cs="Arial"/>
          <w:lang w:val="et-EE" w:eastAsia="zh-CN"/>
        </w:rPr>
      </w:pPr>
      <w:r w:rsidRPr="00CF7552">
        <w:rPr>
          <w:rFonts w:ascii="Arial" w:eastAsia="Times New Roman" w:hAnsi="Arial" w:cs="Arial"/>
          <w:lang w:val="et-EE" w:eastAsia="zh-CN"/>
        </w:rPr>
        <w:t>territoriaalsus</w:t>
      </w:r>
    </w:p>
    <w:p w:rsidR="00595716" w:rsidRPr="00CF7552" w:rsidRDefault="00595716" w:rsidP="00595716">
      <w:pPr>
        <w:numPr>
          <w:ilvl w:val="0"/>
          <w:numId w:val="26"/>
        </w:numPr>
        <w:suppressAutoHyphens/>
        <w:spacing w:before="0" w:after="0"/>
        <w:jc w:val="both"/>
        <w:rPr>
          <w:rFonts w:ascii="Arial" w:eastAsia="Times New Roman" w:hAnsi="Arial" w:cs="Arial"/>
          <w:lang w:val="et-EE" w:eastAsia="zh-CN"/>
        </w:rPr>
      </w:pPr>
      <w:r w:rsidRPr="00CF7552">
        <w:rPr>
          <w:rFonts w:ascii="Arial" w:eastAsia="Times New Roman" w:hAnsi="Arial" w:cs="Arial"/>
          <w:lang w:val="et-EE" w:eastAsia="zh-CN"/>
        </w:rPr>
        <w:t>vastupidavus</w:t>
      </w:r>
    </w:p>
    <w:p w:rsidR="00595716" w:rsidRPr="00CF7552" w:rsidRDefault="00595716" w:rsidP="00595716">
      <w:pPr>
        <w:numPr>
          <w:ilvl w:val="0"/>
          <w:numId w:val="26"/>
        </w:numPr>
        <w:suppressAutoHyphens/>
        <w:spacing w:before="0" w:after="0"/>
        <w:jc w:val="both"/>
        <w:rPr>
          <w:rFonts w:ascii="Arial" w:eastAsia="Times New Roman" w:hAnsi="Arial" w:cs="Arial"/>
          <w:lang w:val="et-EE" w:eastAsia="zh-CN"/>
        </w:rPr>
      </w:pPr>
      <w:r w:rsidRPr="00CF7552">
        <w:rPr>
          <w:rFonts w:ascii="Arial" w:eastAsia="Times New Roman" w:hAnsi="Arial" w:cs="Arial"/>
          <w:lang w:val="et-EE" w:eastAsia="zh-CN"/>
        </w:rPr>
        <w:t>valgustatus</w:t>
      </w:r>
    </w:p>
    <w:p w:rsidR="00595716" w:rsidRPr="00CF7552" w:rsidRDefault="00595716" w:rsidP="00595716">
      <w:pPr>
        <w:suppressAutoHyphens/>
        <w:spacing w:before="0" w:after="0"/>
        <w:jc w:val="both"/>
        <w:rPr>
          <w:rFonts w:ascii="Arial" w:eastAsia="Times New Roman" w:hAnsi="Arial" w:cs="Arial"/>
          <w:lang w:val="et-EE" w:eastAsia="zh-CN"/>
        </w:rPr>
      </w:pPr>
      <w:r w:rsidRPr="00CF7552">
        <w:rPr>
          <w:rFonts w:ascii="Arial" w:eastAsia="Times New Roman" w:hAnsi="Arial" w:cs="Arial"/>
          <w:lang w:val="et-EE" w:eastAsia="zh-CN"/>
        </w:rPr>
        <w:t>Käesolev planeering soovitab:</w:t>
      </w:r>
    </w:p>
    <w:p w:rsidR="00595716" w:rsidRPr="00CF7552" w:rsidRDefault="00595716" w:rsidP="00595716">
      <w:pPr>
        <w:numPr>
          <w:ilvl w:val="0"/>
          <w:numId w:val="26"/>
        </w:numPr>
        <w:suppressAutoHyphens/>
        <w:spacing w:before="0" w:after="0"/>
        <w:jc w:val="both"/>
        <w:rPr>
          <w:rFonts w:ascii="Arial" w:eastAsia="Times New Roman" w:hAnsi="Arial" w:cs="Arial"/>
          <w:lang w:val="et-EE" w:eastAsia="zh-CN"/>
        </w:rPr>
      </w:pPr>
      <w:r w:rsidRPr="00CF7552">
        <w:rPr>
          <w:rFonts w:ascii="Arial" w:eastAsia="Times New Roman" w:hAnsi="Arial" w:cs="Arial"/>
          <w:lang w:val="et-EE" w:eastAsia="zh-CN"/>
        </w:rPr>
        <w:t>kinnistu valgustada ja heakorrastada</w:t>
      </w:r>
    </w:p>
    <w:p w:rsidR="00595716" w:rsidRPr="00CF7552" w:rsidRDefault="00595716" w:rsidP="00595716">
      <w:pPr>
        <w:numPr>
          <w:ilvl w:val="0"/>
          <w:numId w:val="26"/>
        </w:numPr>
        <w:suppressAutoHyphens/>
        <w:spacing w:before="0" w:after="0"/>
        <w:jc w:val="both"/>
        <w:rPr>
          <w:rFonts w:ascii="Arial" w:eastAsia="Times New Roman" w:hAnsi="Arial" w:cs="Arial"/>
          <w:lang w:val="et-EE" w:eastAsia="zh-CN"/>
        </w:rPr>
      </w:pPr>
      <w:r w:rsidRPr="00CF7552">
        <w:rPr>
          <w:rFonts w:ascii="Arial" w:eastAsia="Times New Roman" w:hAnsi="Arial" w:cs="Arial"/>
          <w:lang w:val="et-EE" w:eastAsia="zh-CN"/>
        </w:rPr>
        <w:t>tagada hea nähtavus</w:t>
      </w:r>
    </w:p>
    <w:p w:rsidR="00595716" w:rsidRPr="00CF7552" w:rsidRDefault="00595716" w:rsidP="00595716">
      <w:pPr>
        <w:numPr>
          <w:ilvl w:val="0"/>
          <w:numId w:val="26"/>
        </w:numPr>
        <w:suppressAutoHyphens/>
        <w:spacing w:before="0" w:after="0"/>
        <w:jc w:val="both"/>
        <w:rPr>
          <w:rFonts w:ascii="Arial" w:eastAsia="Times New Roman" w:hAnsi="Arial" w:cs="Arial"/>
          <w:lang w:val="et-EE" w:eastAsia="zh-CN"/>
        </w:rPr>
      </w:pPr>
      <w:r w:rsidRPr="00CF7552">
        <w:rPr>
          <w:rFonts w:ascii="Arial" w:eastAsia="Times New Roman" w:hAnsi="Arial" w:cs="Arial"/>
          <w:lang w:val="et-EE" w:eastAsia="zh-CN"/>
        </w:rPr>
        <w:t>kasutada vastupidavaid materjale</w:t>
      </w:r>
    </w:p>
    <w:p w:rsidR="00826ACE" w:rsidRDefault="00595716" w:rsidP="00595716">
      <w:pPr>
        <w:tabs>
          <w:tab w:val="center" w:pos="3829"/>
          <w:tab w:val="right" w:pos="8149"/>
        </w:tabs>
        <w:suppressAutoHyphens/>
        <w:autoSpaceDE w:val="0"/>
        <w:spacing w:before="0" w:after="0"/>
        <w:jc w:val="both"/>
        <w:rPr>
          <w:rFonts w:ascii="Arial" w:eastAsia="Times New Roman" w:hAnsi="Arial" w:cs="Arial"/>
          <w:lang w:val="et-EE" w:eastAsia="zh-CN"/>
        </w:rPr>
      </w:pPr>
      <w:r w:rsidRPr="00CF7552">
        <w:rPr>
          <w:rFonts w:ascii="Arial" w:eastAsia="Times New Roman" w:hAnsi="Arial" w:cs="Arial"/>
          <w:lang w:val="et-EE" w:eastAsia="zh-CN"/>
        </w:rPr>
        <w:lastRenderedPageBreak/>
        <w:t>Ehitusprojekti staadiumis lahendatakse välise valgustuse ja piirdeaedade paiknemine.</w:t>
      </w:r>
    </w:p>
    <w:p w:rsidR="00CA3BAF" w:rsidRPr="00CF7552" w:rsidRDefault="00CA3BAF" w:rsidP="00595716">
      <w:pPr>
        <w:tabs>
          <w:tab w:val="center" w:pos="3829"/>
          <w:tab w:val="right" w:pos="8149"/>
        </w:tabs>
        <w:suppressAutoHyphens/>
        <w:autoSpaceDE w:val="0"/>
        <w:spacing w:before="0" w:after="0"/>
        <w:jc w:val="both"/>
        <w:rPr>
          <w:rFonts w:ascii="Arial" w:eastAsia="Times New Roman" w:hAnsi="Arial" w:cs="Arial"/>
          <w:lang w:val="et-EE" w:eastAsia="zh-CN"/>
        </w:rPr>
      </w:pPr>
    </w:p>
    <w:p w:rsidR="00293B57" w:rsidRDefault="00293B57" w:rsidP="00595716">
      <w:pPr>
        <w:tabs>
          <w:tab w:val="center" w:pos="3829"/>
          <w:tab w:val="right" w:pos="8149"/>
        </w:tabs>
        <w:suppressAutoHyphens/>
        <w:autoSpaceDE w:val="0"/>
        <w:spacing w:before="0" w:after="0"/>
        <w:jc w:val="both"/>
        <w:rPr>
          <w:rFonts w:ascii="Arial" w:eastAsia="Times New Roman" w:hAnsi="Arial" w:cs="Arial"/>
          <w:lang w:val="et-EE" w:eastAsia="zh-CN"/>
        </w:rPr>
      </w:pPr>
    </w:p>
    <w:p w:rsidR="00CA3BAF" w:rsidRDefault="00CA3BAF" w:rsidP="00CA3BAF">
      <w:pPr>
        <w:pStyle w:val="Heading1"/>
        <w:numPr>
          <w:ilvl w:val="0"/>
          <w:numId w:val="7"/>
        </w:numPr>
        <w:tabs>
          <w:tab w:val="left" w:pos="284"/>
        </w:tabs>
        <w:spacing w:before="0"/>
        <w:jc w:val="both"/>
        <w:rPr>
          <w:rFonts w:ascii="Arial" w:hAnsi="Arial" w:cs="Arial"/>
          <w:caps/>
          <w:color w:val="auto"/>
          <w:sz w:val="22"/>
          <w:szCs w:val="22"/>
          <w:lang w:val="et-EE"/>
        </w:rPr>
      </w:pPr>
      <w:bookmarkStart w:id="34" w:name="_Toc12962501"/>
      <w:r>
        <w:rPr>
          <w:rFonts w:ascii="Arial" w:hAnsi="Arial" w:cs="Arial"/>
          <w:caps/>
          <w:color w:val="auto"/>
          <w:sz w:val="22"/>
          <w:szCs w:val="22"/>
          <w:lang w:val="et-EE"/>
        </w:rPr>
        <w:t xml:space="preserve">TERVISEAMETI </w:t>
      </w:r>
      <w:r w:rsidRPr="00CF7552">
        <w:rPr>
          <w:rFonts w:ascii="Arial" w:hAnsi="Arial" w:cs="Arial"/>
          <w:caps/>
          <w:color w:val="auto"/>
          <w:sz w:val="22"/>
          <w:szCs w:val="22"/>
          <w:lang w:val="et-EE"/>
        </w:rPr>
        <w:t>NÕUDED JA TINGIMUSED</w:t>
      </w:r>
      <w:r w:rsidR="007D3166">
        <w:rPr>
          <w:rFonts w:ascii="Arial" w:hAnsi="Arial" w:cs="Arial"/>
          <w:caps/>
          <w:color w:val="auto"/>
          <w:sz w:val="22"/>
          <w:szCs w:val="22"/>
          <w:lang w:val="et-EE"/>
        </w:rPr>
        <w:t xml:space="preserve"> PLANEERINGU ELLUVIIMISEL</w:t>
      </w:r>
      <w:bookmarkEnd w:id="34"/>
    </w:p>
    <w:p w:rsidR="00CA3BAF" w:rsidRPr="00CA3BAF" w:rsidRDefault="00CA3BAF" w:rsidP="00CA3BAF">
      <w:pPr>
        <w:rPr>
          <w:lang w:val="et-EE"/>
        </w:rPr>
      </w:pPr>
    </w:p>
    <w:p w:rsidR="00CA3BAF" w:rsidRDefault="00CA3BAF" w:rsidP="00CA3BAF">
      <w:pPr>
        <w:tabs>
          <w:tab w:val="center" w:pos="3829"/>
          <w:tab w:val="right" w:pos="8149"/>
        </w:tabs>
        <w:suppressAutoHyphens/>
        <w:autoSpaceDE w:val="0"/>
        <w:spacing w:before="0" w:after="0"/>
        <w:jc w:val="both"/>
        <w:rPr>
          <w:rFonts w:ascii="Arial" w:eastAsia="Times New Roman" w:hAnsi="Arial" w:cs="Arial"/>
          <w:lang w:val="et-EE" w:eastAsia="zh-CN"/>
        </w:rPr>
      </w:pPr>
      <w:r>
        <w:rPr>
          <w:rFonts w:ascii="Arial" w:eastAsia="Times New Roman" w:hAnsi="Arial" w:cs="Arial"/>
          <w:lang w:val="et-EE" w:eastAsia="zh-CN"/>
        </w:rPr>
        <w:t>De</w:t>
      </w:r>
      <w:r w:rsidRPr="00CA3BAF">
        <w:rPr>
          <w:rFonts w:ascii="Arial" w:eastAsia="Times New Roman" w:hAnsi="Arial" w:cs="Arial"/>
          <w:lang w:val="et-EE" w:eastAsia="zh-CN"/>
        </w:rPr>
        <w:t>tailplaneeringu elluviimisel arvestada</w:t>
      </w:r>
      <w:r>
        <w:rPr>
          <w:rFonts w:ascii="Arial" w:eastAsia="Times New Roman" w:hAnsi="Arial" w:cs="Arial"/>
          <w:lang w:val="et-EE" w:eastAsia="zh-CN"/>
        </w:rPr>
        <w:t xml:space="preserve"> järgmiste nõuete ja tingimustega </w:t>
      </w:r>
      <w:r w:rsidRPr="00CA3BAF">
        <w:rPr>
          <w:rFonts w:ascii="Arial" w:eastAsia="Times New Roman" w:hAnsi="Arial" w:cs="Arial"/>
          <w:lang w:val="et-EE" w:eastAsia="zh-CN"/>
        </w:rPr>
        <w:t>:</w:t>
      </w:r>
    </w:p>
    <w:p w:rsidR="00CA3BAF" w:rsidRPr="00CA3BAF" w:rsidRDefault="00CA3BAF" w:rsidP="00CA3BAF">
      <w:pPr>
        <w:pStyle w:val="ListParagraph"/>
        <w:numPr>
          <w:ilvl w:val="0"/>
          <w:numId w:val="32"/>
        </w:numPr>
        <w:tabs>
          <w:tab w:val="center" w:pos="3829"/>
          <w:tab w:val="right" w:pos="8149"/>
        </w:tabs>
        <w:suppressAutoHyphens/>
        <w:autoSpaceDE w:val="0"/>
        <w:spacing w:before="0" w:after="0"/>
        <w:jc w:val="both"/>
        <w:rPr>
          <w:rFonts w:ascii="Arial" w:eastAsia="Times New Roman" w:hAnsi="Arial" w:cs="Arial"/>
          <w:lang w:val="et-EE" w:eastAsia="zh-CN"/>
        </w:rPr>
      </w:pPr>
      <w:r w:rsidRPr="00CA3BAF">
        <w:rPr>
          <w:rFonts w:ascii="Arial" w:eastAsia="Times New Roman" w:hAnsi="Arial" w:cs="Arial"/>
          <w:lang w:val="et-EE" w:eastAsia="zh-CN"/>
        </w:rPr>
        <w:t>Tehnoseadmed (soojuspumbad, kliimaseadmed, ventilatsioon jms) valida ja paigutada selliselt, et müratasemed vastaksid nii planeeritaval elamualal kui ka teistel lähedusse jäävatel elamualadel KeM määruse nr 71 lisas 1 II kategooria alale kehtestatud tööstusmüra sihtväärtustele. Vajadusel rakendada müraleevendusmeetmeid</w:t>
      </w:r>
      <w:r w:rsidR="007D3166">
        <w:rPr>
          <w:rFonts w:ascii="Arial" w:eastAsia="Times New Roman" w:hAnsi="Arial" w:cs="Arial"/>
          <w:lang w:val="et-EE" w:eastAsia="zh-CN"/>
        </w:rPr>
        <w:t>;</w:t>
      </w:r>
      <w:r w:rsidRPr="00CA3BAF">
        <w:rPr>
          <w:rFonts w:ascii="Arial" w:eastAsia="Times New Roman" w:hAnsi="Arial" w:cs="Arial"/>
          <w:lang w:val="et-EE" w:eastAsia="zh-CN"/>
        </w:rPr>
        <w:t xml:space="preserve">  </w:t>
      </w:r>
    </w:p>
    <w:p w:rsidR="00CA3BAF" w:rsidRPr="007D3166" w:rsidRDefault="007D3166" w:rsidP="00CA3BAF">
      <w:pPr>
        <w:pStyle w:val="ListParagraph"/>
        <w:numPr>
          <w:ilvl w:val="0"/>
          <w:numId w:val="32"/>
        </w:numPr>
        <w:tabs>
          <w:tab w:val="center" w:pos="3829"/>
          <w:tab w:val="right" w:pos="8149"/>
        </w:tabs>
        <w:suppressAutoHyphens/>
        <w:autoSpaceDE w:val="0"/>
        <w:spacing w:before="0" w:after="0"/>
        <w:jc w:val="both"/>
        <w:rPr>
          <w:rFonts w:ascii="Arial" w:eastAsia="Times New Roman" w:hAnsi="Arial" w:cs="Arial"/>
          <w:lang w:val="et-EE" w:eastAsia="zh-CN"/>
        </w:rPr>
      </w:pPr>
      <w:r>
        <w:rPr>
          <w:rFonts w:ascii="Arial" w:eastAsia="Times New Roman" w:hAnsi="Arial" w:cs="Arial"/>
          <w:lang w:val="et-EE" w:eastAsia="zh-CN"/>
        </w:rPr>
        <w:t>e</w:t>
      </w:r>
      <w:r w:rsidR="00CA3BAF" w:rsidRPr="00CA3BAF">
        <w:rPr>
          <w:rFonts w:ascii="Arial" w:eastAsia="Times New Roman" w:hAnsi="Arial" w:cs="Arial"/>
          <w:lang w:val="et-EE" w:eastAsia="zh-CN"/>
        </w:rPr>
        <w:t>hitustegevusega kaasnevad müratasemed ei tohi lähedal asuvatel elamualadel ületada KeM määruse nr 71 lisas 1 kehtestatud normtasemeid. Ehitusmüra piirväärtusena rakendatakse kella 21.00 – 07.00 vahel II kategooria tööstusmüra normtaset. Ehitusaegsed vibratsioonitasemed peavad vastama sotsiaalministri 17.05.2002 määruses nr 78 „Vibratsiooni piirväärtused elamutes ja ühiskasutusega hoonetes ning vibratsiooni mõõtmise meetodid“ § 3 toodud piirväärtustele</w:t>
      </w:r>
      <w:r>
        <w:rPr>
          <w:rFonts w:ascii="Arial" w:eastAsia="Times New Roman" w:hAnsi="Arial" w:cs="Arial"/>
          <w:lang w:val="et-EE" w:eastAsia="zh-CN"/>
        </w:rPr>
        <w:t>;</w:t>
      </w:r>
      <w:r w:rsidR="00CA3BAF" w:rsidRPr="00CA3BAF">
        <w:rPr>
          <w:rFonts w:ascii="Arial" w:eastAsia="Times New Roman" w:hAnsi="Arial" w:cs="Arial"/>
          <w:lang w:val="et-EE" w:eastAsia="zh-CN"/>
        </w:rPr>
        <w:t xml:space="preserve"> </w:t>
      </w:r>
    </w:p>
    <w:p w:rsidR="00CA3BAF" w:rsidRPr="007D3166" w:rsidRDefault="007D3166" w:rsidP="00CA3BAF">
      <w:pPr>
        <w:pStyle w:val="ListParagraph"/>
        <w:numPr>
          <w:ilvl w:val="0"/>
          <w:numId w:val="32"/>
        </w:numPr>
        <w:tabs>
          <w:tab w:val="center" w:pos="3829"/>
          <w:tab w:val="right" w:pos="8149"/>
        </w:tabs>
        <w:suppressAutoHyphens/>
        <w:autoSpaceDE w:val="0"/>
        <w:spacing w:before="0" w:after="0"/>
        <w:jc w:val="both"/>
        <w:rPr>
          <w:rFonts w:ascii="Arial" w:eastAsia="Times New Roman" w:hAnsi="Arial" w:cs="Arial"/>
          <w:lang w:val="et-EE" w:eastAsia="zh-CN"/>
        </w:rPr>
      </w:pPr>
      <w:r>
        <w:rPr>
          <w:rFonts w:ascii="Arial" w:eastAsia="Times New Roman" w:hAnsi="Arial" w:cs="Arial"/>
          <w:lang w:val="et-EE" w:eastAsia="zh-CN"/>
        </w:rPr>
        <w:t>s</w:t>
      </w:r>
      <w:r w:rsidR="00CA3BAF" w:rsidRPr="00CA3BAF">
        <w:rPr>
          <w:rFonts w:ascii="Arial" w:eastAsia="Times New Roman" w:hAnsi="Arial" w:cs="Arial"/>
          <w:lang w:val="et-EE" w:eastAsia="zh-CN"/>
        </w:rPr>
        <w:t>iseruumides peavad müratasemed vastama sotsiaalministri 04.03.2002 määruses nr 42 „Müra normtasemed elu- ja puhkealal, elamutes ning ühiskasutusega hoonetes ja müratasemete mõõtmise meetodid“ kehtestatud normtasemetele. Rakendada müravastaseid meetmeid lähtudes muuhulgas EVS 842:2003 „Ehitiste heliisolatsiooninõuded. Kaitse müra eest.“</w:t>
      </w:r>
      <w:r>
        <w:rPr>
          <w:rFonts w:ascii="Arial" w:eastAsia="Times New Roman" w:hAnsi="Arial" w:cs="Arial"/>
          <w:lang w:val="et-EE" w:eastAsia="zh-CN"/>
        </w:rPr>
        <w:t>;</w:t>
      </w:r>
      <w:r w:rsidR="00CA3BAF" w:rsidRPr="00CA3BAF">
        <w:rPr>
          <w:rFonts w:ascii="Arial" w:eastAsia="Times New Roman" w:hAnsi="Arial" w:cs="Arial"/>
          <w:lang w:val="et-EE" w:eastAsia="zh-CN"/>
        </w:rPr>
        <w:t xml:space="preserve"> </w:t>
      </w:r>
    </w:p>
    <w:p w:rsidR="00CA3BAF" w:rsidRPr="007D3166" w:rsidRDefault="007D3166" w:rsidP="00CA3BAF">
      <w:pPr>
        <w:pStyle w:val="ListParagraph"/>
        <w:numPr>
          <w:ilvl w:val="0"/>
          <w:numId w:val="32"/>
        </w:numPr>
        <w:tabs>
          <w:tab w:val="center" w:pos="3829"/>
          <w:tab w:val="right" w:pos="8149"/>
        </w:tabs>
        <w:suppressAutoHyphens/>
        <w:autoSpaceDE w:val="0"/>
        <w:spacing w:before="0" w:after="0"/>
        <w:jc w:val="both"/>
        <w:rPr>
          <w:rFonts w:ascii="Arial" w:eastAsia="Times New Roman" w:hAnsi="Arial" w:cs="Arial"/>
          <w:lang w:val="et-EE" w:eastAsia="zh-CN"/>
        </w:rPr>
      </w:pPr>
      <w:r>
        <w:rPr>
          <w:rFonts w:ascii="Arial" w:eastAsia="Times New Roman" w:hAnsi="Arial" w:cs="Arial"/>
          <w:lang w:val="et-EE" w:eastAsia="zh-CN"/>
        </w:rPr>
        <w:t>t</w:t>
      </w:r>
      <w:r w:rsidR="00CA3BAF" w:rsidRPr="00CA3BAF">
        <w:rPr>
          <w:rFonts w:ascii="Arial" w:eastAsia="Times New Roman" w:hAnsi="Arial" w:cs="Arial"/>
          <w:lang w:val="et-EE" w:eastAsia="zh-CN"/>
        </w:rPr>
        <w:t>agada piisav insolatsioon vastavalt EVS 894:2008+A2:2015 „Loomulik valgustus elu- ja bürooruumides“ toodule</w:t>
      </w:r>
      <w:r>
        <w:rPr>
          <w:rFonts w:ascii="Arial" w:eastAsia="Times New Roman" w:hAnsi="Arial" w:cs="Arial"/>
          <w:lang w:val="et-EE" w:eastAsia="zh-CN"/>
        </w:rPr>
        <w:t>;</w:t>
      </w:r>
      <w:r w:rsidR="00CA3BAF" w:rsidRPr="00CA3BAF">
        <w:rPr>
          <w:rFonts w:ascii="Arial" w:eastAsia="Times New Roman" w:hAnsi="Arial" w:cs="Arial"/>
          <w:lang w:val="et-EE" w:eastAsia="zh-CN"/>
        </w:rPr>
        <w:t xml:space="preserve"> </w:t>
      </w:r>
    </w:p>
    <w:p w:rsidR="00CA3BAF" w:rsidRPr="007D3166" w:rsidRDefault="007D3166" w:rsidP="00CA3BAF">
      <w:pPr>
        <w:pStyle w:val="ListParagraph"/>
        <w:numPr>
          <w:ilvl w:val="0"/>
          <w:numId w:val="32"/>
        </w:numPr>
        <w:tabs>
          <w:tab w:val="center" w:pos="3829"/>
          <w:tab w:val="right" w:pos="8149"/>
        </w:tabs>
        <w:suppressAutoHyphens/>
        <w:autoSpaceDE w:val="0"/>
        <w:spacing w:before="0" w:after="0"/>
        <w:jc w:val="both"/>
        <w:rPr>
          <w:rFonts w:ascii="Arial" w:eastAsia="Times New Roman" w:hAnsi="Arial" w:cs="Arial"/>
          <w:lang w:val="et-EE" w:eastAsia="zh-CN"/>
        </w:rPr>
      </w:pPr>
      <w:r>
        <w:rPr>
          <w:rFonts w:ascii="Arial" w:eastAsia="Times New Roman" w:hAnsi="Arial" w:cs="Arial"/>
          <w:lang w:val="et-EE" w:eastAsia="zh-CN"/>
        </w:rPr>
        <w:t>t</w:t>
      </w:r>
      <w:r w:rsidR="00CA3BAF" w:rsidRPr="00CA3BAF">
        <w:rPr>
          <w:rFonts w:ascii="Arial" w:eastAsia="Times New Roman" w:hAnsi="Arial" w:cs="Arial"/>
          <w:lang w:val="et-EE" w:eastAsia="zh-CN"/>
        </w:rPr>
        <w:t>änavavalgustuse rajamisel arvestada elamutes võimaliku tekkiva valgusreostusega ja vajadusel rakendada leevendusmeetmeid</w:t>
      </w:r>
      <w:r>
        <w:rPr>
          <w:rFonts w:ascii="Arial" w:eastAsia="Times New Roman" w:hAnsi="Arial" w:cs="Arial"/>
          <w:lang w:val="et-EE" w:eastAsia="zh-CN"/>
        </w:rPr>
        <w:t>;</w:t>
      </w:r>
      <w:r w:rsidR="00CA3BAF" w:rsidRPr="00CA3BAF">
        <w:rPr>
          <w:rFonts w:ascii="Arial" w:eastAsia="Times New Roman" w:hAnsi="Arial" w:cs="Arial"/>
          <w:lang w:val="et-EE" w:eastAsia="zh-CN"/>
        </w:rPr>
        <w:t xml:space="preserve">  </w:t>
      </w:r>
    </w:p>
    <w:p w:rsidR="00CA3BAF" w:rsidRDefault="007D3166" w:rsidP="00CA3BAF">
      <w:pPr>
        <w:pStyle w:val="ListParagraph"/>
        <w:numPr>
          <w:ilvl w:val="0"/>
          <w:numId w:val="32"/>
        </w:numPr>
        <w:tabs>
          <w:tab w:val="center" w:pos="3829"/>
          <w:tab w:val="right" w:pos="8149"/>
        </w:tabs>
        <w:suppressAutoHyphens/>
        <w:autoSpaceDE w:val="0"/>
        <w:spacing w:before="0" w:after="0"/>
        <w:jc w:val="both"/>
        <w:rPr>
          <w:rFonts w:ascii="Arial" w:eastAsia="Times New Roman" w:hAnsi="Arial" w:cs="Arial"/>
          <w:lang w:val="et-EE" w:eastAsia="zh-CN"/>
        </w:rPr>
      </w:pPr>
      <w:r>
        <w:rPr>
          <w:rFonts w:ascii="Arial" w:eastAsia="Times New Roman" w:hAnsi="Arial" w:cs="Arial"/>
          <w:lang w:val="et-EE" w:eastAsia="zh-CN"/>
        </w:rPr>
        <w:t>s</w:t>
      </w:r>
      <w:r w:rsidR="00CA3BAF" w:rsidRPr="00CA3BAF">
        <w:rPr>
          <w:rFonts w:ascii="Arial" w:eastAsia="Times New Roman" w:hAnsi="Arial" w:cs="Arial"/>
          <w:lang w:val="et-EE" w:eastAsia="zh-CN"/>
        </w:rPr>
        <w:t>iseruumides tuleb tagada radooniohutu keskkond vastavalt EVS 840:2017 „Juhised radoonikaitse meetmete kasutamiseks uutes ja olemasolevates hoonetes“ toodule. Vastavalt EVS 840:2017 alapeatüki 4.1 Radoon ja selle allikad tuleb elamute puhul teostada pinnase mõõtmised hoonete ehitamist.</w:t>
      </w:r>
    </w:p>
    <w:p w:rsidR="007D3166" w:rsidRPr="007D3166" w:rsidRDefault="007D3166" w:rsidP="007D3166">
      <w:pPr>
        <w:pStyle w:val="ListParagraph"/>
        <w:rPr>
          <w:rFonts w:ascii="Arial" w:eastAsia="Times New Roman" w:hAnsi="Arial" w:cs="Arial"/>
          <w:lang w:val="et-EE" w:eastAsia="zh-CN"/>
        </w:rPr>
      </w:pPr>
    </w:p>
    <w:p w:rsidR="007D3166" w:rsidRPr="00CA3BAF" w:rsidRDefault="007D3166" w:rsidP="007D3166">
      <w:pPr>
        <w:pStyle w:val="ListParagraph"/>
        <w:tabs>
          <w:tab w:val="center" w:pos="3829"/>
          <w:tab w:val="right" w:pos="8149"/>
        </w:tabs>
        <w:suppressAutoHyphens/>
        <w:autoSpaceDE w:val="0"/>
        <w:spacing w:before="0" w:after="0"/>
        <w:jc w:val="both"/>
        <w:rPr>
          <w:rFonts w:ascii="Arial" w:eastAsia="Times New Roman" w:hAnsi="Arial" w:cs="Arial"/>
          <w:lang w:val="et-EE" w:eastAsia="zh-CN"/>
        </w:rPr>
      </w:pPr>
    </w:p>
    <w:p w:rsidR="00293B57" w:rsidRPr="00CF7552" w:rsidRDefault="00293B57" w:rsidP="00595716">
      <w:pPr>
        <w:tabs>
          <w:tab w:val="center" w:pos="3829"/>
          <w:tab w:val="right" w:pos="8149"/>
        </w:tabs>
        <w:suppressAutoHyphens/>
        <w:autoSpaceDE w:val="0"/>
        <w:spacing w:before="0" w:after="0"/>
        <w:jc w:val="both"/>
        <w:rPr>
          <w:rFonts w:ascii="Arial" w:eastAsia="Times New Roman" w:hAnsi="Arial" w:cs="Arial"/>
          <w:lang w:val="et-EE" w:eastAsia="zh-CN"/>
        </w:rPr>
      </w:pPr>
    </w:p>
    <w:p w:rsidR="0011115D" w:rsidRPr="00CF7552" w:rsidRDefault="0011115D" w:rsidP="00293B57">
      <w:pPr>
        <w:pStyle w:val="Heading1"/>
        <w:numPr>
          <w:ilvl w:val="0"/>
          <w:numId w:val="7"/>
        </w:numPr>
        <w:tabs>
          <w:tab w:val="left" w:pos="284"/>
        </w:tabs>
        <w:spacing w:before="0"/>
        <w:ind w:left="244" w:hanging="244"/>
        <w:jc w:val="both"/>
        <w:rPr>
          <w:rFonts w:ascii="Arial" w:hAnsi="Arial" w:cs="Arial"/>
          <w:caps/>
          <w:color w:val="auto"/>
          <w:sz w:val="22"/>
          <w:szCs w:val="22"/>
          <w:lang w:val="et-EE"/>
        </w:rPr>
      </w:pPr>
      <w:bookmarkStart w:id="35" w:name="_Toc12962502"/>
      <w:r w:rsidRPr="00CF7552">
        <w:rPr>
          <w:rFonts w:ascii="Arial" w:hAnsi="Arial" w:cs="Arial"/>
          <w:caps/>
          <w:color w:val="auto"/>
          <w:sz w:val="22"/>
          <w:szCs w:val="22"/>
          <w:lang w:val="et-EE"/>
        </w:rPr>
        <w:t>PLANEERINGU ELLUV</w:t>
      </w:r>
      <w:r w:rsidR="00951980" w:rsidRPr="00CF7552">
        <w:rPr>
          <w:rFonts w:ascii="Arial" w:hAnsi="Arial" w:cs="Arial"/>
          <w:caps/>
          <w:color w:val="auto"/>
          <w:sz w:val="22"/>
          <w:szCs w:val="22"/>
          <w:lang w:val="et-EE"/>
        </w:rPr>
        <w:t>II</w:t>
      </w:r>
      <w:r w:rsidRPr="00CF7552">
        <w:rPr>
          <w:rFonts w:ascii="Arial" w:hAnsi="Arial" w:cs="Arial"/>
          <w:caps/>
          <w:color w:val="auto"/>
          <w:sz w:val="22"/>
          <w:szCs w:val="22"/>
          <w:lang w:val="et-EE"/>
        </w:rPr>
        <w:t>MISE TEGEVUSKAV</w:t>
      </w:r>
      <w:r w:rsidR="00595716" w:rsidRPr="00CF7552">
        <w:rPr>
          <w:rFonts w:ascii="Arial" w:hAnsi="Arial" w:cs="Arial"/>
          <w:caps/>
          <w:color w:val="auto"/>
          <w:sz w:val="22"/>
          <w:szCs w:val="22"/>
          <w:lang w:val="et-EE"/>
        </w:rPr>
        <w:t>A</w:t>
      </w:r>
      <w:bookmarkEnd w:id="35"/>
    </w:p>
    <w:p w:rsidR="00595716" w:rsidRPr="00CF7552" w:rsidRDefault="00595716" w:rsidP="00951980">
      <w:pPr>
        <w:spacing w:before="0" w:after="0"/>
        <w:rPr>
          <w:lang w:val="et-EE"/>
        </w:rPr>
      </w:pPr>
    </w:p>
    <w:p w:rsidR="00595716" w:rsidRPr="00CF7552" w:rsidRDefault="00595716" w:rsidP="00595716">
      <w:pPr>
        <w:pStyle w:val="ListParagraph"/>
        <w:numPr>
          <w:ilvl w:val="0"/>
          <w:numId w:val="28"/>
        </w:num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Maaüksuse jagamine vastavalt detailplaneeringuga kehtestatud maakasutusele;</w:t>
      </w:r>
    </w:p>
    <w:p w:rsidR="00595716" w:rsidRPr="00CF7552" w:rsidRDefault="00595716" w:rsidP="00595716">
      <w:pPr>
        <w:pStyle w:val="ListParagraph"/>
        <w:numPr>
          <w:ilvl w:val="0"/>
          <w:numId w:val="28"/>
        </w:num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tehnovõrkude, rajatiste ja teede tehniliste tingimuste väljastamine ja nende projekteerimi</w:t>
      </w:r>
      <w:r w:rsidR="003C723B" w:rsidRPr="00CF7552">
        <w:rPr>
          <w:rFonts w:ascii="Arial" w:eastAsia="Times New Roman" w:hAnsi="Arial" w:cs="Arial"/>
          <w:lang w:val="et-EE" w:eastAsia="ar-SA"/>
        </w:rPr>
        <w:t>n</w:t>
      </w:r>
      <w:r w:rsidRPr="00CF7552">
        <w:rPr>
          <w:rFonts w:ascii="Arial" w:eastAsia="Times New Roman" w:hAnsi="Arial" w:cs="Arial"/>
          <w:lang w:val="et-EE" w:eastAsia="ar-SA"/>
        </w:rPr>
        <w:t>e koos vajalike kaasnevate lisauuringute teostamisega</w:t>
      </w:r>
      <w:r w:rsidR="00EE18B6" w:rsidRPr="00CF7552">
        <w:rPr>
          <w:rFonts w:ascii="Arial" w:eastAsia="Times New Roman" w:hAnsi="Arial" w:cs="Arial"/>
          <w:lang w:val="et-EE" w:eastAsia="ar-SA"/>
        </w:rPr>
        <w:t>;</w:t>
      </w:r>
    </w:p>
    <w:p w:rsidR="00595716" w:rsidRPr="00CF7552" w:rsidRDefault="00595716" w:rsidP="00595716">
      <w:pPr>
        <w:pStyle w:val="ListParagraph"/>
        <w:numPr>
          <w:ilvl w:val="0"/>
          <w:numId w:val="28"/>
        </w:num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ehituslubade väljastamine Rae Vallavalitsuse poolt tehnovõrkude, rajatiste ja teede ehitamiseks</w:t>
      </w:r>
      <w:r w:rsidR="003C723B" w:rsidRPr="00CF7552">
        <w:rPr>
          <w:rFonts w:ascii="Arial" w:eastAsia="Times New Roman" w:hAnsi="Arial" w:cs="Arial"/>
          <w:lang w:val="et-EE" w:eastAsia="ar-SA"/>
        </w:rPr>
        <w:t xml:space="preserve"> ja nende rajamine</w:t>
      </w:r>
      <w:r w:rsidR="00EE18B6" w:rsidRPr="00CF7552">
        <w:rPr>
          <w:rFonts w:ascii="Arial" w:eastAsia="Times New Roman" w:hAnsi="Arial" w:cs="Arial"/>
          <w:lang w:val="et-EE" w:eastAsia="ar-SA"/>
        </w:rPr>
        <w:t>;</w:t>
      </w:r>
    </w:p>
    <w:p w:rsidR="003C723B" w:rsidRPr="00CF7552" w:rsidRDefault="003C723B" w:rsidP="00595716">
      <w:pPr>
        <w:pStyle w:val="ListParagraph"/>
        <w:numPr>
          <w:ilvl w:val="0"/>
          <w:numId w:val="28"/>
        </w:num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kasutuslubade väljastamine rajatud tehnovõrkude, rajatiste ja teede osas;</w:t>
      </w:r>
    </w:p>
    <w:p w:rsidR="003C723B" w:rsidRPr="00CF7552" w:rsidRDefault="00595716" w:rsidP="00595716">
      <w:pPr>
        <w:pStyle w:val="ListParagraph"/>
        <w:numPr>
          <w:ilvl w:val="0"/>
          <w:numId w:val="28"/>
        </w:num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ehitusl</w:t>
      </w:r>
      <w:r w:rsidR="003C723B" w:rsidRPr="00CF7552">
        <w:rPr>
          <w:rFonts w:ascii="Arial" w:eastAsia="Times New Roman" w:hAnsi="Arial" w:cs="Arial"/>
          <w:lang w:val="et-EE" w:eastAsia="ar-SA"/>
        </w:rPr>
        <w:t>ubade</w:t>
      </w:r>
      <w:r w:rsidRPr="00CF7552">
        <w:rPr>
          <w:rFonts w:ascii="Arial" w:eastAsia="Times New Roman" w:hAnsi="Arial" w:cs="Arial"/>
          <w:lang w:val="et-EE" w:eastAsia="ar-SA"/>
        </w:rPr>
        <w:t xml:space="preserve"> väljastamine detailplaneeringuga ettenähtud</w:t>
      </w:r>
      <w:r w:rsidR="003C723B" w:rsidRPr="00CF7552">
        <w:rPr>
          <w:rFonts w:ascii="Arial" w:eastAsia="Times New Roman" w:hAnsi="Arial" w:cs="Arial"/>
          <w:lang w:val="et-EE" w:eastAsia="ar-SA"/>
        </w:rPr>
        <w:t xml:space="preserve"> hoonete</w:t>
      </w:r>
      <w:r w:rsidR="0027549D">
        <w:rPr>
          <w:rFonts w:ascii="Arial" w:eastAsia="Times New Roman" w:hAnsi="Arial" w:cs="Arial"/>
          <w:lang w:val="et-EE" w:eastAsia="ar-SA"/>
        </w:rPr>
        <w:t xml:space="preserve"> ehitamiseks ja nende rajamine;</w:t>
      </w:r>
    </w:p>
    <w:p w:rsidR="00595716" w:rsidRPr="00CF7552" w:rsidRDefault="00595716" w:rsidP="00595716">
      <w:pPr>
        <w:pStyle w:val="ListParagraph"/>
        <w:numPr>
          <w:ilvl w:val="0"/>
          <w:numId w:val="28"/>
        </w:num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ehitatud hoone kasutamiseks ei esitata Rae Vallavalitsusele kasutusloa taotlusi ega alustata hoone kasutamist enne, kui krunte teenind</w:t>
      </w:r>
      <w:r w:rsidR="00367AEF" w:rsidRPr="00CF7552">
        <w:rPr>
          <w:rFonts w:ascii="Arial" w:eastAsia="Times New Roman" w:hAnsi="Arial" w:cs="Arial"/>
          <w:lang w:val="et-EE" w:eastAsia="ar-SA"/>
        </w:rPr>
        <w:t>av taristu on saanud kasutusloa;</w:t>
      </w:r>
    </w:p>
    <w:p w:rsidR="00080BEC" w:rsidRPr="00080BEC" w:rsidRDefault="00126CC1" w:rsidP="00080BEC">
      <w:pPr>
        <w:pStyle w:val="ListParagraph"/>
        <w:numPr>
          <w:ilvl w:val="0"/>
          <w:numId w:val="28"/>
        </w:numPr>
        <w:suppressAutoHyphens/>
        <w:spacing w:before="0" w:after="0"/>
        <w:jc w:val="both"/>
        <w:rPr>
          <w:rFonts w:ascii="Arial" w:eastAsia="Times New Roman" w:hAnsi="Arial" w:cs="Arial"/>
          <w:lang w:val="et-EE" w:eastAsia="ar-SA"/>
        </w:rPr>
      </w:pPr>
      <w:r>
        <w:rPr>
          <w:rFonts w:ascii="Arial" w:eastAsia="Times New Roman" w:hAnsi="Arial" w:cs="Arial"/>
          <w:noProof/>
          <w:lang w:val="et-EE" w:eastAsia="zh-TW"/>
        </w:rPr>
        <w:pict>
          <v:shape id="_x0000_s1035" type="#_x0000_t202" style="position:absolute;left:0;text-align:left;margin-left:9.2pt;margin-top:22.75pt;width:125.45pt;height:45.15pt;z-index:251668480;mso-height-percent:200;mso-height-percent:200;mso-width-relative:margin;mso-height-relative:margin" filled="f" stroked="f">
            <v:textbox style="mso-next-textbox:#_x0000_s1035;mso-fit-shape-to-text:t">
              <w:txbxContent>
                <w:p w:rsidR="00184173" w:rsidRPr="00CF7552" w:rsidRDefault="00184173" w:rsidP="00080BEC">
                  <w:p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Seletuskirja koostas:</w:t>
                  </w:r>
                </w:p>
                <w:p w:rsidR="00184173" w:rsidRDefault="00184173" w:rsidP="00080BEC">
                  <w:pPr>
                    <w:suppressAutoHyphens/>
                    <w:spacing w:before="0" w:after="0"/>
                    <w:jc w:val="both"/>
                    <w:rPr>
                      <w:rFonts w:ascii="Arial" w:eastAsia="Times New Roman" w:hAnsi="Arial" w:cs="Arial"/>
                      <w:lang w:val="et-EE" w:eastAsia="ar-SA"/>
                    </w:rPr>
                  </w:pPr>
                  <w:r w:rsidRPr="00CF7552">
                    <w:rPr>
                      <w:rFonts w:ascii="Arial" w:eastAsia="Times New Roman" w:hAnsi="Arial" w:cs="Arial"/>
                      <w:lang w:val="et-EE" w:eastAsia="ar-SA"/>
                    </w:rPr>
                    <w:t>Ive Punger</w:t>
                  </w:r>
                </w:p>
                <w:p w:rsidR="00184173" w:rsidRPr="00080BEC" w:rsidRDefault="004D6A04" w:rsidP="00080BEC">
                  <w:pPr>
                    <w:suppressAutoHyphens/>
                    <w:spacing w:before="0" w:after="0"/>
                    <w:jc w:val="both"/>
                    <w:rPr>
                      <w:rFonts w:ascii="Arial" w:eastAsia="Times New Roman" w:hAnsi="Arial" w:cs="Arial"/>
                      <w:lang w:val="et-EE" w:eastAsia="ar-SA"/>
                    </w:rPr>
                  </w:pPr>
                  <w:r>
                    <w:rPr>
                      <w:rFonts w:ascii="Arial" w:eastAsia="Times New Roman" w:hAnsi="Arial" w:cs="Arial"/>
                      <w:lang w:val="et-EE" w:eastAsia="ar-SA"/>
                    </w:rPr>
                    <w:t>09.</w:t>
                  </w:r>
                  <w:r w:rsidR="00184173" w:rsidRPr="00CF7552">
                    <w:rPr>
                      <w:rFonts w:ascii="Arial" w:eastAsia="Times New Roman" w:hAnsi="Arial" w:cs="Arial"/>
                      <w:lang w:val="et-EE" w:eastAsia="ar-SA"/>
                    </w:rPr>
                    <w:t>0</w:t>
                  </w:r>
                  <w:r>
                    <w:rPr>
                      <w:rFonts w:ascii="Arial" w:eastAsia="Times New Roman" w:hAnsi="Arial" w:cs="Arial"/>
                      <w:lang w:val="et-EE" w:eastAsia="ar-SA"/>
                    </w:rPr>
                    <w:t>7</w:t>
                  </w:r>
                  <w:r w:rsidR="00184173" w:rsidRPr="00CF7552">
                    <w:rPr>
                      <w:rFonts w:ascii="Arial" w:eastAsia="Times New Roman" w:hAnsi="Arial" w:cs="Arial"/>
                      <w:lang w:val="et-EE" w:eastAsia="ar-SA"/>
                    </w:rPr>
                    <w:t>.201</w:t>
                  </w:r>
                  <w:r w:rsidR="00184173">
                    <w:rPr>
                      <w:rFonts w:ascii="Arial" w:eastAsia="Times New Roman" w:hAnsi="Arial" w:cs="Arial"/>
                      <w:lang w:val="et-EE" w:eastAsia="ar-SA"/>
                    </w:rPr>
                    <w:t>9</w:t>
                  </w:r>
                </w:p>
              </w:txbxContent>
            </v:textbox>
          </v:shape>
        </w:pict>
      </w:r>
      <w:r w:rsidR="00367AEF" w:rsidRPr="00CF7552">
        <w:rPr>
          <w:rFonts w:ascii="Arial" w:eastAsia="Times New Roman" w:hAnsi="Arial" w:cs="Arial"/>
          <w:lang w:val="et-EE" w:eastAsia="ar-SA"/>
        </w:rPr>
        <w:t>e</w:t>
      </w:r>
      <w:r w:rsidR="00EE18B6" w:rsidRPr="00CF7552">
        <w:rPr>
          <w:rFonts w:ascii="Arial" w:eastAsia="Times New Roman" w:hAnsi="Arial" w:cs="Arial"/>
          <w:lang w:val="et-EE" w:eastAsia="ar-SA"/>
        </w:rPr>
        <w:t>hitatud hoonetele kasutuslubade taotlemine ja väljastamine Rae Vallavalitsuse poolt.</w:t>
      </w:r>
    </w:p>
    <w:sectPr w:rsidR="00080BEC" w:rsidRPr="00080BEC" w:rsidSect="002D1044">
      <w:headerReference w:type="default" r:id="rId12"/>
      <w:footerReference w:type="default" r:id="rId13"/>
      <w:headerReference w:type="first" r:id="rId14"/>
      <w:footerReference w:type="first" r:id="rId15"/>
      <w:pgSz w:w="12240" w:h="15840" w:code="1"/>
      <w:pgMar w:top="678" w:right="1041" w:bottom="709" w:left="1440" w:header="284" w:footer="4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CC1" w:rsidRDefault="00126CC1" w:rsidP="00556714">
      <w:pPr>
        <w:spacing w:before="0" w:after="0"/>
      </w:pPr>
      <w:r>
        <w:separator/>
      </w:r>
    </w:p>
  </w:endnote>
  <w:endnote w:type="continuationSeparator" w:id="0">
    <w:p w:rsidR="00126CC1" w:rsidRDefault="00126CC1"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0726442"/>
      <w:docPartObj>
        <w:docPartGallery w:val="Page Numbers (Bottom of Page)"/>
        <w:docPartUnique/>
      </w:docPartObj>
    </w:sdtPr>
    <w:sdtEndPr/>
    <w:sdtContent>
      <w:p w:rsidR="00184173" w:rsidRPr="00293B57" w:rsidRDefault="00184173" w:rsidP="00293B57">
        <w:pPr>
          <w:pStyle w:val="Footer"/>
          <w:jc w:val="right"/>
          <w:rPr>
            <w:rFonts w:ascii="Arial" w:hAnsi="Arial" w:cs="Arial"/>
          </w:rPr>
        </w:pPr>
        <w:r w:rsidRPr="000E238F">
          <w:rPr>
            <w:rFonts w:ascii="Arial" w:hAnsi="Arial" w:cs="Arial"/>
          </w:rPr>
          <w:fldChar w:fldCharType="begin"/>
        </w:r>
        <w:r w:rsidRPr="000E238F">
          <w:rPr>
            <w:rFonts w:ascii="Arial" w:hAnsi="Arial" w:cs="Arial"/>
          </w:rPr>
          <w:instrText xml:space="preserve"> PAGE   \* MERGEFORMAT </w:instrText>
        </w:r>
        <w:r w:rsidRPr="000E238F">
          <w:rPr>
            <w:rFonts w:ascii="Arial" w:hAnsi="Arial" w:cs="Arial"/>
          </w:rPr>
          <w:fldChar w:fldCharType="separate"/>
        </w:r>
        <w:r w:rsidR="00031E37">
          <w:rPr>
            <w:rFonts w:ascii="Arial" w:hAnsi="Arial" w:cs="Arial"/>
            <w:noProof/>
          </w:rPr>
          <w:t>7</w:t>
        </w:r>
        <w:r w:rsidRPr="000E238F">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73" w:rsidRDefault="00184173">
    <w:pPr>
      <w:pStyle w:val="Footer"/>
      <w:jc w:val="right"/>
    </w:pPr>
  </w:p>
  <w:p w:rsidR="00184173" w:rsidRPr="000E238F" w:rsidRDefault="00184173" w:rsidP="000E238F">
    <w:pPr>
      <w:pStyle w:val="Footer"/>
      <w:jc w:val="center"/>
      <w:rPr>
        <w:rFonts w:ascii="Arial" w:hAnsi="Arial" w:cs="Arial"/>
        <w:lang w:val="et-EE"/>
      </w:rPr>
    </w:pPr>
    <w:r>
      <w:rPr>
        <w:rFonts w:ascii="Arial" w:hAnsi="Arial" w:cs="Arial"/>
        <w:lang w:val="et-EE"/>
      </w:rPr>
      <w:t>Tallinn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CC1" w:rsidRDefault="00126CC1" w:rsidP="00556714">
      <w:pPr>
        <w:spacing w:before="0" w:after="0"/>
      </w:pPr>
      <w:r>
        <w:separator/>
      </w:r>
    </w:p>
  </w:footnote>
  <w:footnote w:type="continuationSeparator" w:id="0">
    <w:p w:rsidR="00126CC1" w:rsidRDefault="00126CC1" w:rsidP="0055671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73" w:rsidRPr="008B61DA" w:rsidRDefault="00184173" w:rsidP="00556714">
    <w:pPr>
      <w:pStyle w:val="Header"/>
      <w:jc w:val="right"/>
      <w:rPr>
        <w:rFonts w:ascii="Arial" w:hAnsi="Arial" w:cs="Arial"/>
        <w:i/>
        <w:sz w:val="20"/>
        <w:szCs w:val="20"/>
        <w:lang w:val="et-EE"/>
      </w:rPr>
    </w:pPr>
    <w:r>
      <w:rPr>
        <w:rFonts w:ascii="Arial" w:hAnsi="Arial" w:cs="Arial"/>
        <w:i/>
        <w:sz w:val="20"/>
        <w:szCs w:val="20"/>
        <w:lang w:val="et-EE"/>
      </w:rPr>
      <w:t xml:space="preserve">Rae vald, Rae küla, Loigu tee 16 </w:t>
    </w:r>
    <w:r w:rsidRPr="008B61DA">
      <w:rPr>
        <w:rFonts w:ascii="Arial" w:hAnsi="Arial" w:cs="Arial"/>
        <w:i/>
        <w:sz w:val="20"/>
        <w:szCs w:val="20"/>
        <w:lang w:val="et-EE"/>
      </w:rPr>
      <w:t>kinnistu ja lähiala detailplaneering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73" w:rsidRDefault="00184173" w:rsidP="00C86DC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5971F20"/>
    <w:multiLevelType w:val="multilevel"/>
    <w:tmpl w:val="C66CB60A"/>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851AD9"/>
    <w:multiLevelType w:val="hybridMultilevel"/>
    <w:tmpl w:val="612658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1CD1C7D"/>
    <w:multiLevelType w:val="multilevel"/>
    <w:tmpl w:val="2632B4AE"/>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F801D22"/>
    <w:multiLevelType w:val="hybridMultilevel"/>
    <w:tmpl w:val="837A5DC0"/>
    <w:lvl w:ilvl="0" w:tplc="04250001">
      <w:start w:val="1"/>
      <w:numFmt w:val="bullet"/>
      <w:lvlText w:val=""/>
      <w:lvlJc w:val="left"/>
      <w:pPr>
        <w:ind w:left="420" w:hanging="360"/>
      </w:pPr>
      <w:rPr>
        <w:rFonts w:ascii="Symbol" w:hAnsi="Symbol" w:hint="default"/>
      </w:rPr>
    </w:lvl>
    <w:lvl w:ilvl="1" w:tplc="04250003">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6" w15:restartNumberingAfterBreak="0">
    <w:nsid w:val="1F9C52AF"/>
    <w:multiLevelType w:val="multilevel"/>
    <w:tmpl w:val="84FAF69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3749D9"/>
    <w:multiLevelType w:val="multilevel"/>
    <w:tmpl w:val="7C3A2DD4"/>
    <w:lvl w:ilvl="0">
      <w:start w:val="1"/>
      <w:numFmt w:val="upperRoman"/>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7FD615B"/>
    <w:multiLevelType w:val="hybridMultilevel"/>
    <w:tmpl w:val="41782B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D6A73B8"/>
    <w:multiLevelType w:val="multilevel"/>
    <w:tmpl w:val="6142BA6A"/>
    <w:lvl w:ilvl="0">
      <w:start w:val="3"/>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EE41046"/>
    <w:multiLevelType w:val="multilevel"/>
    <w:tmpl w:val="C66CB60A"/>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3115452"/>
    <w:multiLevelType w:val="hybridMultilevel"/>
    <w:tmpl w:val="1170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D3215"/>
    <w:multiLevelType w:val="multilevel"/>
    <w:tmpl w:val="16946A16"/>
    <w:lvl w:ilvl="0">
      <w:start w:val="5"/>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DA1C1D"/>
    <w:multiLevelType w:val="multilevel"/>
    <w:tmpl w:val="09C4217C"/>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ED53BE1"/>
    <w:multiLevelType w:val="hybridMultilevel"/>
    <w:tmpl w:val="DF0A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C0330"/>
    <w:multiLevelType w:val="multilevel"/>
    <w:tmpl w:val="3D60ECA8"/>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FBE213E"/>
    <w:multiLevelType w:val="multilevel"/>
    <w:tmpl w:val="C66CB60A"/>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2D949A0"/>
    <w:multiLevelType w:val="multilevel"/>
    <w:tmpl w:val="6020FFAE"/>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4941A1A"/>
    <w:multiLevelType w:val="multilevel"/>
    <w:tmpl w:val="E48EB134"/>
    <w:lvl w:ilvl="0">
      <w:start w:val="2"/>
      <w:numFmt w:val="upperRoman"/>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6BB3C63"/>
    <w:multiLevelType w:val="hybridMultilevel"/>
    <w:tmpl w:val="C4C697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FD14E58"/>
    <w:multiLevelType w:val="hybridMultilevel"/>
    <w:tmpl w:val="7CFEAD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068739D"/>
    <w:multiLevelType w:val="hybridMultilevel"/>
    <w:tmpl w:val="E446F1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2BB0839"/>
    <w:multiLevelType w:val="hybridMultilevel"/>
    <w:tmpl w:val="5E6E36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90F67B3"/>
    <w:multiLevelType w:val="hybridMultilevel"/>
    <w:tmpl w:val="21E25A7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21E5699"/>
    <w:multiLevelType w:val="hybridMultilevel"/>
    <w:tmpl w:val="F4E80D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31D24FD"/>
    <w:multiLevelType w:val="hybridMultilevel"/>
    <w:tmpl w:val="81D66E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7E62D4B"/>
    <w:multiLevelType w:val="hybridMultilevel"/>
    <w:tmpl w:val="99E432C4"/>
    <w:lvl w:ilvl="0" w:tplc="04250001">
      <w:start w:val="1"/>
      <w:numFmt w:val="bullet"/>
      <w:lvlText w:val=""/>
      <w:lvlJc w:val="left"/>
      <w:pPr>
        <w:ind w:left="420" w:hanging="360"/>
      </w:pPr>
      <w:rPr>
        <w:rFonts w:ascii="Symbol" w:hAnsi="Symbol"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27" w15:restartNumberingAfterBreak="0">
    <w:nsid w:val="6C681A94"/>
    <w:multiLevelType w:val="multilevel"/>
    <w:tmpl w:val="453CA10A"/>
    <w:lvl w:ilvl="0">
      <w:start w:val="1"/>
      <w:numFmt w:val="decimal"/>
      <w:suff w:val="space"/>
      <w:lvlText w:val="%1."/>
      <w:lvlJc w:val="left"/>
      <w:pPr>
        <w:ind w:left="0" w:firstLine="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DA346EF"/>
    <w:multiLevelType w:val="hybridMultilevel"/>
    <w:tmpl w:val="199AA4BE"/>
    <w:lvl w:ilvl="0" w:tplc="04250001">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6750F0"/>
    <w:multiLevelType w:val="multilevel"/>
    <w:tmpl w:val="EB54ACFC"/>
    <w:lvl w:ilvl="0">
      <w:start w:val="2"/>
      <w:numFmt w:val="upperRoman"/>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A962F05"/>
    <w:multiLevelType w:val="hybridMultilevel"/>
    <w:tmpl w:val="29CE0A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F8B3AF9"/>
    <w:multiLevelType w:val="hybridMultilevel"/>
    <w:tmpl w:val="4B4E83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7"/>
  </w:num>
  <w:num w:numId="4">
    <w:abstractNumId w:val="13"/>
  </w:num>
  <w:num w:numId="5">
    <w:abstractNumId w:val="9"/>
  </w:num>
  <w:num w:numId="6">
    <w:abstractNumId w:val="15"/>
  </w:num>
  <w:num w:numId="7">
    <w:abstractNumId w:val="17"/>
  </w:num>
  <w:num w:numId="8">
    <w:abstractNumId w:val="2"/>
  </w:num>
  <w:num w:numId="9">
    <w:abstractNumId w:val="4"/>
  </w:num>
  <w:num w:numId="10">
    <w:abstractNumId w:val="11"/>
  </w:num>
  <w:num w:numId="11">
    <w:abstractNumId w:val="29"/>
  </w:num>
  <w:num w:numId="12">
    <w:abstractNumId w:val="25"/>
  </w:num>
  <w:num w:numId="13">
    <w:abstractNumId w:val="23"/>
  </w:num>
  <w:num w:numId="14">
    <w:abstractNumId w:val="18"/>
  </w:num>
  <w:num w:numId="15">
    <w:abstractNumId w:val="30"/>
  </w:num>
  <w:num w:numId="16">
    <w:abstractNumId w:val="8"/>
  </w:num>
  <w:num w:numId="17">
    <w:abstractNumId w:val="5"/>
  </w:num>
  <w:num w:numId="18">
    <w:abstractNumId w:val="26"/>
  </w:num>
  <w:num w:numId="19">
    <w:abstractNumId w:val="28"/>
  </w:num>
  <w:num w:numId="20">
    <w:abstractNumId w:val="3"/>
  </w:num>
  <w:num w:numId="21">
    <w:abstractNumId w:val="16"/>
  </w:num>
  <w:num w:numId="22">
    <w:abstractNumId w:val="10"/>
  </w:num>
  <w:num w:numId="23">
    <w:abstractNumId w:val="22"/>
  </w:num>
  <w:num w:numId="24">
    <w:abstractNumId w:val="14"/>
  </w:num>
  <w:num w:numId="25">
    <w:abstractNumId w:val="1"/>
  </w:num>
  <w:num w:numId="26">
    <w:abstractNumId w:val="0"/>
  </w:num>
  <w:num w:numId="27">
    <w:abstractNumId w:val="21"/>
  </w:num>
  <w:num w:numId="28">
    <w:abstractNumId w:val="19"/>
  </w:num>
  <w:num w:numId="29">
    <w:abstractNumId w:val="31"/>
  </w:num>
  <w:num w:numId="30">
    <w:abstractNumId w:val="20"/>
  </w:num>
  <w:num w:numId="31">
    <w:abstractNumId w:val="1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16A5"/>
    <w:rsid w:val="000025C3"/>
    <w:rsid w:val="00013582"/>
    <w:rsid w:val="00013E5C"/>
    <w:rsid w:val="00025C01"/>
    <w:rsid w:val="00031E37"/>
    <w:rsid w:val="000331F5"/>
    <w:rsid w:val="00036B8D"/>
    <w:rsid w:val="0003779D"/>
    <w:rsid w:val="00065BA6"/>
    <w:rsid w:val="00072A79"/>
    <w:rsid w:val="00075401"/>
    <w:rsid w:val="000809AA"/>
    <w:rsid w:val="00080BEC"/>
    <w:rsid w:val="0009236F"/>
    <w:rsid w:val="000A6CE9"/>
    <w:rsid w:val="000B5FC5"/>
    <w:rsid w:val="000C541C"/>
    <w:rsid w:val="000C5428"/>
    <w:rsid w:val="000D01DB"/>
    <w:rsid w:val="000D0D2D"/>
    <w:rsid w:val="000D70D3"/>
    <w:rsid w:val="000E238F"/>
    <w:rsid w:val="000E5237"/>
    <w:rsid w:val="000F42D2"/>
    <w:rsid w:val="00100CF0"/>
    <w:rsid w:val="001060ED"/>
    <w:rsid w:val="001075A0"/>
    <w:rsid w:val="001075A8"/>
    <w:rsid w:val="0011115D"/>
    <w:rsid w:val="0011700B"/>
    <w:rsid w:val="00126CC1"/>
    <w:rsid w:val="00136AF9"/>
    <w:rsid w:val="00141A66"/>
    <w:rsid w:val="00184173"/>
    <w:rsid w:val="0019117E"/>
    <w:rsid w:val="00194CDA"/>
    <w:rsid w:val="00197EB8"/>
    <w:rsid w:val="001C39EB"/>
    <w:rsid w:val="001E36F2"/>
    <w:rsid w:val="001F6218"/>
    <w:rsid w:val="001F6F74"/>
    <w:rsid w:val="00202B02"/>
    <w:rsid w:val="0021081B"/>
    <w:rsid w:val="00211397"/>
    <w:rsid w:val="00234587"/>
    <w:rsid w:val="0023595E"/>
    <w:rsid w:val="002369A9"/>
    <w:rsid w:val="00243470"/>
    <w:rsid w:val="0026098F"/>
    <w:rsid w:val="002619DB"/>
    <w:rsid w:val="00270118"/>
    <w:rsid w:val="0027549D"/>
    <w:rsid w:val="00293B57"/>
    <w:rsid w:val="00295A4A"/>
    <w:rsid w:val="002A440B"/>
    <w:rsid w:val="002A62BF"/>
    <w:rsid w:val="002C05F2"/>
    <w:rsid w:val="002C0D53"/>
    <w:rsid w:val="002D1044"/>
    <w:rsid w:val="002D574D"/>
    <w:rsid w:val="002D7163"/>
    <w:rsid w:val="002F7571"/>
    <w:rsid w:val="00303DEE"/>
    <w:rsid w:val="0030669F"/>
    <w:rsid w:val="00330AC2"/>
    <w:rsid w:val="00333314"/>
    <w:rsid w:val="003342F7"/>
    <w:rsid w:val="00337BD0"/>
    <w:rsid w:val="00337C53"/>
    <w:rsid w:val="00341082"/>
    <w:rsid w:val="00342367"/>
    <w:rsid w:val="00344013"/>
    <w:rsid w:val="00345893"/>
    <w:rsid w:val="0034799F"/>
    <w:rsid w:val="00354600"/>
    <w:rsid w:val="0036292E"/>
    <w:rsid w:val="00367AEF"/>
    <w:rsid w:val="003741D1"/>
    <w:rsid w:val="00374DF2"/>
    <w:rsid w:val="00380663"/>
    <w:rsid w:val="003842D4"/>
    <w:rsid w:val="00386007"/>
    <w:rsid w:val="00392D18"/>
    <w:rsid w:val="0039669F"/>
    <w:rsid w:val="003A442B"/>
    <w:rsid w:val="003A75F2"/>
    <w:rsid w:val="003B0040"/>
    <w:rsid w:val="003B73C6"/>
    <w:rsid w:val="003C6E0E"/>
    <w:rsid w:val="003C723B"/>
    <w:rsid w:val="003D1A15"/>
    <w:rsid w:val="003E15E7"/>
    <w:rsid w:val="003E1679"/>
    <w:rsid w:val="003E3B02"/>
    <w:rsid w:val="003F4661"/>
    <w:rsid w:val="003F5DC4"/>
    <w:rsid w:val="00416324"/>
    <w:rsid w:val="00427159"/>
    <w:rsid w:val="00446389"/>
    <w:rsid w:val="004467C0"/>
    <w:rsid w:val="00451C33"/>
    <w:rsid w:val="00455D62"/>
    <w:rsid w:val="004855C6"/>
    <w:rsid w:val="004904EA"/>
    <w:rsid w:val="00492FE0"/>
    <w:rsid w:val="004969AC"/>
    <w:rsid w:val="004B1FCA"/>
    <w:rsid w:val="004C0B9B"/>
    <w:rsid w:val="004D1B1B"/>
    <w:rsid w:val="004D6A04"/>
    <w:rsid w:val="004D79A1"/>
    <w:rsid w:val="004E0D77"/>
    <w:rsid w:val="004E22EC"/>
    <w:rsid w:val="004E3940"/>
    <w:rsid w:val="004E7B95"/>
    <w:rsid w:val="004F01FE"/>
    <w:rsid w:val="004F3E5F"/>
    <w:rsid w:val="005026F5"/>
    <w:rsid w:val="00507B6B"/>
    <w:rsid w:val="00527C7F"/>
    <w:rsid w:val="005309B0"/>
    <w:rsid w:val="00540356"/>
    <w:rsid w:val="00552E73"/>
    <w:rsid w:val="0055584D"/>
    <w:rsid w:val="00556714"/>
    <w:rsid w:val="00566AF8"/>
    <w:rsid w:val="00576C94"/>
    <w:rsid w:val="00576E10"/>
    <w:rsid w:val="0058572E"/>
    <w:rsid w:val="00586116"/>
    <w:rsid w:val="00595716"/>
    <w:rsid w:val="00597BBB"/>
    <w:rsid w:val="005B41EE"/>
    <w:rsid w:val="005D269F"/>
    <w:rsid w:val="005E06BB"/>
    <w:rsid w:val="005E485C"/>
    <w:rsid w:val="00603F56"/>
    <w:rsid w:val="00615500"/>
    <w:rsid w:val="006157C7"/>
    <w:rsid w:val="006216A5"/>
    <w:rsid w:val="00630CF1"/>
    <w:rsid w:val="00635464"/>
    <w:rsid w:val="00637F89"/>
    <w:rsid w:val="0064449E"/>
    <w:rsid w:val="00652322"/>
    <w:rsid w:val="00657BAD"/>
    <w:rsid w:val="006821E3"/>
    <w:rsid w:val="006854E8"/>
    <w:rsid w:val="0069202A"/>
    <w:rsid w:val="00692AE1"/>
    <w:rsid w:val="0069503F"/>
    <w:rsid w:val="006B19C1"/>
    <w:rsid w:val="006C1436"/>
    <w:rsid w:val="006C3492"/>
    <w:rsid w:val="006C550A"/>
    <w:rsid w:val="006E53B3"/>
    <w:rsid w:val="006E5D9E"/>
    <w:rsid w:val="006E6244"/>
    <w:rsid w:val="0070327E"/>
    <w:rsid w:val="00703B94"/>
    <w:rsid w:val="0070638B"/>
    <w:rsid w:val="0071069C"/>
    <w:rsid w:val="00725513"/>
    <w:rsid w:val="00730945"/>
    <w:rsid w:val="007322F0"/>
    <w:rsid w:val="007471B1"/>
    <w:rsid w:val="007553A3"/>
    <w:rsid w:val="00777DCE"/>
    <w:rsid w:val="007A0820"/>
    <w:rsid w:val="007A4EF2"/>
    <w:rsid w:val="007C3966"/>
    <w:rsid w:val="007D3166"/>
    <w:rsid w:val="007D6E72"/>
    <w:rsid w:val="007E008A"/>
    <w:rsid w:val="007E19C4"/>
    <w:rsid w:val="007E4734"/>
    <w:rsid w:val="008176BC"/>
    <w:rsid w:val="00825D77"/>
    <w:rsid w:val="00826ACE"/>
    <w:rsid w:val="0083687A"/>
    <w:rsid w:val="0084236A"/>
    <w:rsid w:val="0084272A"/>
    <w:rsid w:val="00844FA4"/>
    <w:rsid w:val="00861ACE"/>
    <w:rsid w:val="00865F91"/>
    <w:rsid w:val="00875B63"/>
    <w:rsid w:val="00893510"/>
    <w:rsid w:val="008957A3"/>
    <w:rsid w:val="0089697A"/>
    <w:rsid w:val="00896F34"/>
    <w:rsid w:val="00897B18"/>
    <w:rsid w:val="008A65D2"/>
    <w:rsid w:val="008B61DA"/>
    <w:rsid w:val="008C4D54"/>
    <w:rsid w:val="008C69A9"/>
    <w:rsid w:val="008D7B88"/>
    <w:rsid w:val="008E2F46"/>
    <w:rsid w:val="008F1406"/>
    <w:rsid w:val="008F7112"/>
    <w:rsid w:val="00906F8B"/>
    <w:rsid w:val="00910F15"/>
    <w:rsid w:val="009140D3"/>
    <w:rsid w:val="009243FA"/>
    <w:rsid w:val="009336CF"/>
    <w:rsid w:val="00934B61"/>
    <w:rsid w:val="00951980"/>
    <w:rsid w:val="00957FFA"/>
    <w:rsid w:val="00960B28"/>
    <w:rsid w:val="0096366A"/>
    <w:rsid w:val="00967BA4"/>
    <w:rsid w:val="009816EC"/>
    <w:rsid w:val="009865B0"/>
    <w:rsid w:val="00992DC6"/>
    <w:rsid w:val="009A4DCB"/>
    <w:rsid w:val="009B1B12"/>
    <w:rsid w:val="009C5DEE"/>
    <w:rsid w:val="009D4805"/>
    <w:rsid w:val="009D7665"/>
    <w:rsid w:val="009D76F6"/>
    <w:rsid w:val="009E7456"/>
    <w:rsid w:val="009F160F"/>
    <w:rsid w:val="009F66B4"/>
    <w:rsid w:val="00A0162E"/>
    <w:rsid w:val="00A04ABF"/>
    <w:rsid w:val="00A07487"/>
    <w:rsid w:val="00A11DB2"/>
    <w:rsid w:val="00A12F2A"/>
    <w:rsid w:val="00A2396D"/>
    <w:rsid w:val="00A3259F"/>
    <w:rsid w:val="00A50137"/>
    <w:rsid w:val="00A527E2"/>
    <w:rsid w:val="00A5620B"/>
    <w:rsid w:val="00A572A1"/>
    <w:rsid w:val="00A57891"/>
    <w:rsid w:val="00A64A17"/>
    <w:rsid w:val="00A669A4"/>
    <w:rsid w:val="00A70ABF"/>
    <w:rsid w:val="00AA222C"/>
    <w:rsid w:val="00AA3651"/>
    <w:rsid w:val="00AA496B"/>
    <w:rsid w:val="00AC11C2"/>
    <w:rsid w:val="00AC60C1"/>
    <w:rsid w:val="00AD0F00"/>
    <w:rsid w:val="00AD2947"/>
    <w:rsid w:val="00AD6ADE"/>
    <w:rsid w:val="00AD6C40"/>
    <w:rsid w:val="00AF10F3"/>
    <w:rsid w:val="00B10138"/>
    <w:rsid w:val="00B107B7"/>
    <w:rsid w:val="00B26565"/>
    <w:rsid w:val="00B35645"/>
    <w:rsid w:val="00B36C2B"/>
    <w:rsid w:val="00B448B4"/>
    <w:rsid w:val="00B569DA"/>
    <w:rsid w:val="00B61E13"/>
    <w:rsid w:val="00B67DB8"/>
    <w:rsid w:val="00B722B6"/>
    <w:rsid w:val="00B73752"/>
    <w:rsid w:val="00B86E13"/>
    <w:rsid w:val="00B90E71"/>
    <w:rsid w:val="00B9486F"/>
    <w:rsid w:val="00BA1DB5"/>
    <w:rsid w:val="00BA2CEB"/>
    <w:rsid w:val="00BA64C4"/>
    <w:rsid w:val="00BA79AA"/>
    <w:rsid w:val="00BB3824"/>
    <w:rsid w:val="00BC682A"/>
    <w:rsid w:val="00BE5189"/>
    <w:rsid w:val="00C01256"/>
    <w:rsid w:val="00C043D9"/>
    <w:rsid w:val="00C10375"/>
    <w:rsid w:val="00C12DAE"/>
    <w:rsid w:val="00C176AF"/>
    <w:rsid w:val="00C40361"/>
    <w:rsid w:val="00C82022"/>
    <w:rsid w:val="00C86CE7"/>
    <w:rsid w:val="00C86DC4"/>
    <w:rsid w:val="00C968B3"/>
    <w:rsid w:val="00CA3BAF"/>
    <w:rsid w:val="00CB5197"/>
    <w:rsid w:val="00CC209D"/>
    <w:rsid w:val="00CD790D"/>
    <w:rsid w:val="00CF1D05"/>
    <w:rsid w:val="00CF421D"/>
    <w:rsid w:val="00CF56A5"/>
    <w:rsid w:val="00CF7552"/>
    <w:rsid w:val="00D03A9A"/>
    <w:rsid w:val="00D03CD8"/>
    <w:rsid w:val="00D04028"/>
    <w:rsid w:val="00D06E38"/>
    <w:rsid w:val="00D20AF3"/>
    <w:rsid w:val="00D258CA"/>
    <w:rsid w:val="00D32B20"/>
    <w:rsid w:val="00D35E59"/>
    <w:rsid w:val="00D453FC"/>
    <w:rsid w:val="00D503A9"/>
    <w:rsid w:val="00D63F9A"/>
    <w:rsid w:val="00D702A9"/>
    <w:rsid w:val="00D71E78"/>
    <w:rsid w:val="00D75885"/>
    <w:rsid w:val="00D82DFE"/>
    <w:rsid w:val="00D85D56"/>
    <w:rsid w:val="00D91654"/>
    <w:rsid w:val="00DB0C5C"/>
    <w:rsid w:val="00DB199B"/>
    <w:rsid w:val="00DE117A"/>
    <w:rsid w:val="00DF6100"/>
    <w:rsid w:val="00DF6B66"/>
    <w:rsid w:val="00E00751"/>
    <w:rsid w:val="00E022D4"/>
    <w:rsid w:val="00E04224"/>
    <w:rsid w:val="00E077CD"/>
    <w:rsid w:val="00E16AF9"/>
    <w:rsid w:val="00E177CF"/>
    <w:rsid w:val="00E34C0A"/>
    <w:rsid w:val="00E35EA4"/>
    <w:rsid w:val="00E374C9"/>
    <w:rsid w:val="00E41069"/>
    <w:rsid w:val="00E532E6"/>
    <w:rsid w:val="00E6125D"/>
    <w:rsid w:val="00E64F2D"/>
    <w:rsid w:val="00E80C64"/>
    <w:rsid w:val="00E97024"/>
    <w:rsid w:val="00EA5137"/>
    <w:rsid w:val="00ED7007"/>
    <w:rsid w:val="00EE18B6"/>
    <w:rsid w:val="00EE203C"/>
    <w:rsid w:val="00EF0C7D"/>
    <w:rsid w:val="00F02D4F"/>
    <w:rsid w:val="00F17DA2"/>
    <w:rsid w:val="00F32795"/>
    <w:rsid w:val="00F343C9"/>
    <w:rsid w:val="00F37040"/>
    <w:rsid w:val="00F4151A"/>
    <w:rsid w:val="00F45AAC"/>
    <w:rsid w:val="00F46F2B"/>
    <w:rsid w:val="00F57338"/>
    <w:rsid w:val="00F61635"/>
    <w:rsid w:val="00F61DED"/>
    <w:rsid w:val="00F64D93"/>
    <w:rsid w:val="00F654B3"/>
    <w:rsid w:val="00F752A4"/>
    <w:rsid w:val="00F76BD5"/>
    <w:rsid w:val="00F804B5"/>
    <w:rsid w:val="00F819B5"/>
    <w:rsid w:val="00F84255"/>
    <w:rsid w:val="00F86248"/>
    <w:rsid w:val="00F90FD9"/>
    <w:rsid w:val="00F96DBB"/>
    <w:rsid w:val="00FA0448"/>
    <w:rsid w:val="00FA17B8"/>
    <w:rsid w:val="00FA3B71"/>
    <w:rsid w:val="00FA6FF2"/>
    <w:rsid w:val="00FC13F5"/>
    <w:rsid w:val="00FC26A1"/>
    <w:rsid w:val="00FD551F"/>
    <w:rsid w:val="00FE0FFF"/>
    <w:rsid w:val="00FE50D7"/>
    <w:rsid w:val="00FE57D9"/>
    <w:rsid w:val="00FF663B"/>
    <w:rsid w:val="00FF71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rules v:ext="edit">
        <o:r id="V:Rule1" type="connector" idref="#_x0000_s1031"/>
        <o:r id="V:Rule2" type="connector" idref="#_x0000_s1033"/>
        <o:r id="V:Rule3" type="connector" idref="#_x0000_s1026"/>
        <o:r id="V:Rule4" type="connector" idref="#_x0000_s1029"/>
        <o:r id="V:Rule5" type="connector" idref="#_x0000_s1030"/>
        <o:r id="V:Rule6" type="connector" idref="#_x0000_s1028"/>
        <o:r id="V:Rule7" type="connector" idref="#_x0000_s1027"/>
      </o:rules>
    </o:shapelayout>
  </w:shapeDefaults>
  <w:decimalSymbol w:val=","/>
  <w:listSeparator w:val=";"/>
  <w15:docId w15:val="{D814F7B0-41FC-4CC9-AACF-B24F7353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E78"/>
  </w:style>
  <w:style w:type="paragraph" w:styleId="Heading1">
    <w:name w:val="heading 1"/>
    <w:basedOn w:val="Normal"/>
    <w:next w:val="Normal"/>
    <w:link w:val="Heading1Char"/>
    <w:uiPriority w:val="9"/>
    <w:qFormat/>
    <w:rsid w:val="00DE11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53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DE11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E53B3"/>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0A6CE9"/>
    <w:pPr>
      <w:tabs>
        <w:tab w:val="left" w:pos="284"/>
        <w:tab w:val="right" w:leader="dot" w:pos="9350"/>
      </w:tabs>
      <w:spacing w:before="80" w:after="60"/>
      <w:ind w:left="244" w:hanging="244"/>
    </w:pPr>
    <w:rPr>
      <w:rFonts w:ascii="Arial" w:hAnsi="Arial"/>
    </w:rPr>
  </w:style>
  <w:style w:type="paragraph" w:styleId="TOC2">
    <w:name w:val="toc 2"/>
    <w:basedOn w:val="Normal"/>
    <w:next w:val="Normal"/>
    <w:autoRedefine/>
    <w:uiPriority w:val="39"/>
    <w:unhideWhenUsed/>
    <w:rsid w:val="007E19C4"/>
    <w:pPr>
      <w:tabs>
        <w:tab w:val="right" w:leader="dot" w:pos="9350"/>
      </w:tabs>
      <w:spacing w:before="0" w:after="0"/>
      <w:ind w:left="652" w:hanging="431"/>
    </w:pPr>
    <w:rPr>
      <w:rFonts w:ascii="Arial" w:hAnsi="Arial"/>
    </w:rPr>
  </w:style>
  <w:style w:type="paragraph" w:styleId="TOC3">
    <w:name w:val="toc 3"/>
    <w:basedOn w:val="Normal"/>
    <w:next w:val="Normal"/>
    <w:autoRedefine/>
    <w:uiPriority w:val="39"/>
    <w:semiHidden/>
    <w:unhideWhenUsed/>
    <w:rsid w:val="00345893"/>
    <w:pPr>
      <w:spacing w:before="80" w:after="60"/>
      <w:ind w:left="442"/>
    </w:pPr>
    <w:rPr>
      <w:rFonts w:ascii="Arial" w:hAnsi="Arial"/>
    </w:rPr>
  </w:style>
  <w:style w:type="paragraph" w:styleId="BalloonText">
    <w:name w:val="Balloon Text"/>
    <w:basedOn w:val="Normal"/>
    <w:link w:val="BalloonTextChar"/>
    <w:uiPriority w:val="99"/>
    <w:semiHidden/>
    <w:unhideWhenUsed/>
    <w:rsid w:val="00025C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C01"/>
    <w:rPr>
      <w:rFonts w:ascii="Tahoma" w:hAnsi="Tahoma" w:cs="Tahoma"/>
      <w:sz w:val="16"/>
      <w:szCs w:val="16"/>
    </w:rPr>
  </w:style>
  <w:style w:type="paragraph" w:customStyle="1" w:styleId="Normal12pt">
    <w:name w:val="Normal + 12 pt"/>
    <w:basedOn w:val="Normal"/>
    <w:rsid w:val="00B73752"/>
    <w:pPr>
      <w:spacing w:before="0" w:after="0"/>
    </w:pPr>
    <w:rPr>
      <w:rFonts w:ascii="Times New Roman" w:eastAsia="Times New Roman" w:hAnsi="Times New Roman" w:cs="Times New Roman"/>
      <w:sz w:val="24"/>
      <w:szCs w:val="20"/>
      <w:lang w:val="et-E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rno@opt.e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6E57E-E77D-4DBE-B08C-ED46C8F8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5130</Words>
  <Characters>29756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Detailplaneeringute koostamise ning vormistamise juhend</vt:lpstr>
    </vt:vector>
  </TitlesOfParts>
  <Company/>
  <LinksUpToDate>false</LinksUpToDate>
  <CharactersWithSpaces>34817</CharactersWithSpaces>
  <SharedDoc>false</SharedDoc>
  <HyperlinkBase>https://www.riigiteataja.ee/akt/408052014088</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dc:description>Vastu võetud 15.02.2011 nr 14
Määrus kehtestatakse „Kohaliku omavalitsuse korralduse seaduse” § 30 lg 1 p 2 ja „Rae valla ehitusmääruse” § 4 lõike 9 alusel.</dc:description>
  <cp:lastModifiedBy>Arno Anton</cp:lastModifiedBy>
  <cp:revision>32</cp:revision>
  <dcterms:created xsi:type="dcterms:W3CDTF">2019-01-22T08:20:00Z</dcterms:created>
  <dcterms:modified xsi:type="dcterms:W3CDTF">2019-09-04T05:47:00Z</dcterms:modified>
</cp:coreProperties>
</file>