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DA" w:rsidRPr="002E2D25" w:rsidRDefault="008B61DA" w:rsidP="008B61DA">
      <w:pPr>
        <w:spacing w:before="0" w:after="0"/>
        <w:rPr>
          <w:rFonts w:ascii="Arial" w:hAnsi="Arial" w:cs="Arial"/>
          <w:lang w:val="et-EE"/>
        </w:rPr>
      </w:pPr>
    </w:p>
    <w:p w:rsidR="00556714" w:rsidRPr="002E2D25" w:rsidRDefault="008B61DA" w:rsidP="008B61DA">
      <w:pPr>
        <w:spacing w:before="0" w:after="0"/>
        <w:jc w:val="right"/>
        <w:rPr>
          <w:rFonts w:ascii="Arial" w:hAnsi="Arial" w:cs="Arial"/>
          <w:b/>
          <w:sz w:val="24"/>
          <w:szCs w:val="24"/>
          <w:lang w:val="et-EE"/>
        </w:rPr>
      </w:pPr>
      <w:r w:rsidRPr="002E2D25">
        <w:rPr>
          <w:rFonts w:ascii="Arial" w:hAnsi="Arial" w:cs="Arial"/>
          <w:b/>
          <w:sz w:val="24"/>
          <w:szCs w:val="24"/>
          <w:lang w:val="et-EE"/>
        </w:rPr>
        <w:t xml:space="preserve">Töö nr </w:t>
      </w:r>
      <w:r w:rsidR="005015A2" w:rsidRPr="002E2D25">
        <w:rPr>
          <w:rFonts w:ascii="Arial" w:hAnsi="Arial" w:cs="Arial"/>
          <w:b/>
          <w:sz w:val="24"/>
          <w:szCs w:val="24"/>
          <w:lang w:val="et-EE"/>
        </w:rPr>
        <w:t>288</w:t>
      </w:r>
    </w:p>
    <w:p w:rsidR="009E5DF7" w:rsidRPr="002E2D25" w:rsidRDefault="009E5DF7" w:rsidP="008B61DA">
      <w:pPr>
        <w:spacing w:before="0" w:after="0"/>
        <w:jc w:val="right"/>
        <w:rPr>
          <w:rFonts w:ascii="Arial" w:hAnsi="Arial" w:cs="Arial"/>
          <w:b/>
          <w:sz w:val="24"/>
          <w:szCs w:val="24"/>
          <w:lang w:val="et-EE"/>
        </w:rPr>
      </w:pPr>
    </w:p>
    <w:p w:rsidR="002E0E5B" w:rsidRDefault="00556714" w:rsidP="00D70FB2">
      <w:pPr>
        <w:spacing w:before="0" w:after="0"/>
        <w:jc w:val="center"/>
        <w:rPr>
          <w:rFonts w:ascii="Arial" w:hAnsi="Arial" w:cs="Arial"/>
          <w:b/>
          <w:sz w:val="28"/>
          <w:szCs w:val="28"/>
          <w:lang w:val="et-EE"/>
        </w:rPr>
      </w:pPr>
      <w:r w:rsidRPr="002E2D25">
        <w:rPr>
          <w:rFonts w:ascii="Arial" w:hAnsi="Arial" w:cs="Arial"/>
          <w:b/>
          <w:sz w:val="28"/>
          <w:szCs w:val="28"/>
          <w:lang w:val="et-EE"/>
        </w:rPr>
        <w:t>Harjumaa, Rae vald</w:t>
      </w:r>
    </w:p>
    <w:p w:rsidR="00BA64C4" w:rsidRPr="002E0E5B" w:rsidRDefault="002E0E5B" w:rsidP="002E0E5B">
      <w:pPr>
        <w:spacing w:before="0" w:after="0"/>
        <w:jc w:val="center"/>
        <w:rPr>
          <w:rFonts w:ascii="Arial" w:hAnsi="Arial" w:cs="Arial"/>
          <w:b/>
          <w:sz w:val="28"/>
          <w:szCs w:val="28"/>
          <w:lang w:val="et-EE"/>
        </w:rPr>
      </w:pPr>
      <w:r>
        <w:rPr>
          <w:rFonts w:ascii="Arial" w:hAnsi="Arial" w:cs="Arial"/>
          <w:b/>
          <w:sz w:val="32"/>
          <w:szCs w:val="32"/>
          <w:lang w:val="et-EE"/>
        </w:rPr>
        <w:t xml:space="preserve">ASSAKU ALEVIKU </w:t>
      </w:r>
      <w:r w:rsidR="00F95B7D">
        <w:rPr>
          <w:rFonts w:ascii="Arial" w:hAnsi="Arial" w:cs="Arial"/>
          <w:b/>
          <w:sz w:val="32"/>
          <w:szCs w:val="32"/>
          <w:lang w:val="et-EE"/>
        </w:rPr>
        <w:t>VESKI TEE</w:t>
      </w:r>
      <w:r w:rsidR="005015A2" w:rsidRPr="002E2D25">
        <w:rPr>
          <w:rFonts w:ascii="Arial" w:hAnsi="Arial" w:cs="Arial"/>
          <w:b/>
          <w:sz w:val="32"/>
          <w:szCs w:val="32"/>
          <w:lang w:val="et-EE"/>
        </w:rPr>
        <w:t xml:space="preserve"> 29 </w:t>
      </w:r>
      <w:r w:rsidR="00556714" w:rsidRPr="002E2D25">
        <w:rPr>
          <w:rFonts w:ascii="Arial" w:hAnsi="Arial" w:cs="Arial"/>
          <w:b/>
          <w:sz w:val="32"/>
          <w:szCs w:val="32"/>
          <w:lang w:val="et-EE"/>
        </w:rPr>
        <w:t xml:space="preserve">KINNISTU </w:t>
      </w:r>
    </w:p>
    <w:p w:rsidR="00556714" w:rsidRPr="002E2D25" w:rsidRDefault="00587D1E" w:rsidP="00587D1E">
      <w:pPr>
        <w:spacing w:before="0" w:after="0"/>
        <w:jc w:val="center"/>
        <w:rPr>
          <w:rFonts w:ascii="Arial" w:hAnsi="Arial" w:cs="Arial"/>
          <w:b/>
          <w:sz w:val="32"/>
          <w:szCs w:val="32"/>
          <w:lang w:val="et-EE"/>
        </w:rPr>
      </w:pPr>
      <w:r w:rsidRPr="002E2D25">
        <w:rPr>
          <w:rFonts w:ascii="Arial" w:hAnsi="Arial" w:cs="Arial"/>
          <w:b/>
          <w:sz w:val="32"/>
          <w:szCs w:val="32"/>
          <w:lang w:val="et-EE"/>
        </w:rPr>
        <w:t>DETAILPLANEERING</w:t>
      </w:r>
    </w:p>
    <w:p w:rsidR="008B61DA" w:rsidRPr="002E2D25" w:rsidRDefault="008B61DA" w:rsidP="008B61DA">
      <w:pPr>
        <w:spacing w:before="0" w:after="0"/>
        <w:rPr>
          <w:rFonts w:ascii="Arial" w:hAnsi="Arial" w:cs="Arial"/>
          <w:lang w:val="et-EE"/>
        </w:rPr>
      </w:pPr>
    </w:p>
    <w:p w:rsidR="008B61DA" w:rsidRPr="002E2D25" w:rsidRDefault="00587D1E" w:rsidP="008B61DA">
      <w:pPr>
        <w:spacing w:before="0" w:after="0"/>
        <w:rPr>
          <w:rFonts w:ascii="Arial" w:hAnsi="Arial" w:cs="Arial"/>
          <w:lang w:val="et-EE"/>
        </w:rPr>
      </w:pPr>
      <w:r w:rsidRPr="002E2D25">
        <w:rPr>
          <w:rFonts w:ascii="Arial" w:hAnsi="Arial" w:cs="Arial"/>
          <w:lang w:val="et-EE"/>
        </w:rPr>
        <w:tab/>
      </w:r>
      <w:r w:rsidRPr="002E2D25">
        <w:rPr>
          <w:rFonts w:ascii="Arial" w:hAnsi="Arial" w:cs="Arial"/>
          <w:lang w:val="et-EE"/>
        </w:rPr>
        <w:tab/>
      </w:r>
      <w:r w:rsidRPr="002E2D25">
        <w:rPr>
          <w:rFonts w:ascii="Arial" w:hAnsi="Arial" w:cs="Arial"/>
          <w:lang w:val="et-EE"/>
        </w:rPr>
        <w:tab/>
      </w:r>
      <w:r w:rsidRPr="002E2D25">
        <w:rPr>
          <w:rFonts w:ascii="Arial" w:hAnsi="Arial" w:cs="Arial"/>
          <w:lang w:val="et-EE"/>
        </w:rPr>
        <w:tab/>
      </w:r>
      <w:r w:rsidR="004B70E5" w:rsidRPr="002E2D25">
        <w:rPr>
          <w:noProof/>
        </w:rPr>
        <w:drawing>
          <wp:inline distT="0" distB="0" distL="0" distR="0">
            <wp:extent cx="2238375" cy="3228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49888" cy="3245583"/>
                    </a:xfrm>
                    <a:prstGeom prst="rect">
                      <a:avLst/>
                    </a:prstGeom>
                  </pic:spPr>
                </pic:pic>
              </a:graphicData>
            </a:graphic>
          </wp:inline>
        </w:drawing>
      </w:r>
    </w:p>
    <w:p w:rsidR="008B61DA" w:rsidRPr="002E2D25" w:rsidRDefault="008B61DA" w:rsidP="008B61DA">
      <w:pPr>
        <w:spacing w:before="0" w:after="0"/>
        <w:rPr>
          <w:rFonts w:ascii="Arial" w:hAnsi="Arial" w:cs="Arial"/>
          <w:lang w:val="et-EE"/>
        </w:rPr>
      </w:pPr>
    </w:p>
    <w:p w:rsidR="00556714"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TELLIJA:</w:t>
      </w:r>
      <w:r w:rsidRPr="002E2D25">
        <w:rPr>
          <w:rFonts w:ascii="Arial" w:hAnsi="Arial" w:cs="Arial"/>
          <w:lang w:val="et-EE"/>
        </w:rPr>
        <w:tab/>
        <w:t>Rae Vallavalitsus</w:t>
      </w:r>
    </w:p>
    <w:p w:rsidR="00556714"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ab/>
        <w:t>Aruküla tee 9</w:t>
      </w:r>
    </w:p>
    <w:p w:rsidR="005E485C"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ab/>
        <w:t xml:space="preserve">75301 </w:t>
      </w:r>
      <w:r w:rsidR="005E485C" w:rsidRPr="002E2D25">
        <w:rPr>
          <w:rFonts w:ascii="Arial" w:hAnsi="Arial" w:cs="Arial"/>
          <w:lang w:val="et-EE"/>
        </w:rPr>
        <w:t>Jüri alevik</w:t>
      </w:r>
    </w:p>
    <w:p w:rsidR="00556714" w:rsidRPr="002E2D25" w:rsidRDefault="005E485C" w:rsidP="008B61DA">
      <w:pPr>
        <w:tabs>
          <w:tab w:val="left" w:pos="2835"/>
        </w:tabs>
        <w:spacing w:before="0" w:after="0"/>
        <w:rPr>
          <w:rFonts w:ascii="Arial" w:hAnsi="Arial" w:cs="Arial"/>
          <w:lang w:val="et-EE"/>
        </w:rPr>
      </w:pPr>
      <w:r w:rsidRPr="002E2D25">
        <w:rPr>
          <w:rFonts w:ascii="Arial" w:hAnsi="Arial" w:cs="Arial"/>
          <w:lang w:val="et-EE"/>
        </w:rPr>
        <w:tab/>
        <w:t>Harjumaa</w:t>
      </w:r>
    </w:p>
    <w:p w:rsidR="00556714" w:rsidRPr="002E2D25" w:rsidRDefault="00556714" w:rsidP="008B61DA">
      <w:pPr>
        <w:spacing w:before="0" w:after="0"/>
        <w:rPr>
          <w:rFonts w:ascii="Arial" w:hAnsi="Arial" w:cs="Arial"/>
          <w:lang w:val="et-EE"/>
        </w:rPr>
      </w:pPr>
    </w:p>
    <w:p w:rsidR="005015A2" w:rsidRPr="002E2D25" w:rsidRDefault="005015A2" w:rsidP="00F95B7D">
      <w:pPr>
        <w:tabs>
          <w:tab w:val="left" w:pos="2835"/>
        </w:tabs>
        <w:spacing w:before="0" w:after="0"/>
        <w:rPr>
          <w:rFonts w:ascii="Arial" w:hAnsi="Arial" w:cs="Arial"/>
          <w:lang w:val="et-EE"/>
        </w:rPr>
      </w:pPr>
      <w:r w:rsidRPr="002E2D25">
        <w:rPr>
          <w:rFonts w:ascii="Arial" w:hAnsi="Arial" w:cs="Arial"/>
          <w:lang w:val="et-EE"/>
        </w:rPr>
        <w:t>HUVITATUD ISIK:</w:t>
      </w:r>
      <w:r w:rsidR="00F95B7D">
        <w:rPr>
          <w:rFonts w:ascii="Arial" w:hAnsi="Arial" w:cs="Arial"/>
          <w:lang w:val="et-EE"/>
        </w:rPr>
        <w:tab/>
        <w:t>Ats Tagapere,</w:t>
      </w:r>
    </w:p>
    <w:p w:rsidR="005015A2" w:rsidRPr="002E2D25" w:rsidRDefault="00F95B7D" w:rsidP="00F95B7D">
      <w:pPr>
        <w:tabs>
          <w:tab w:val="left" w:pos="2835"/>
        </w:tabs>
        <w:spacing w:before="0" w:after="0"/>
        <w:rPr>
          <w:rFonts w:ascii="Arial" w:hAnsi="Arial" w:cs="Arial"/>
          <w:lang w:val="et-EE"/>
        </w:rPr>
      </w:pPr>
      <w:r>
        <w:rPr>
          <w:rFonts w:ascii="Arial" w:eastAsia="Times New Roman" w:hAnsi="Arial" w:cs="Arial"/>
          <w:sz w:val="24"/>
          <w:szCs w:val="20"/>
          <w:lang w:val="et-EE" w:eastAsia="zh-CN"/>
        </w:rPr>
        <w:tab/>
      </w:r>
      <w:r w:rsidR="002E2D25" w:rsidRPr="002E2D25">
        <w:rPr>
          <w:rFonts w:ascii="Arial" w:eastAsia="Times New Roman" w:hAnsi="Arial" w:cs="Arial"/>
          <w:sz w:val="24"/>
          <w:szCs w:val="20"/>
          <w:lang w:val="et-EE" w:eastAsia="zh-CN"/>
        </w:rPr>
        <w:t>t</w:t>
      </w:r>
      <w:r w:rsidR="005015A2" w:rsidRPr="002E2D25">
        <w:rPr>
          <w:rFonts w:ascii="Arial" w:eastAsia="Times New Roman" w:hAnsi="Arial" w:cs="Arial"/>
          <w:sz w:val="24"/>
          <w:szCs w:val="20"/>
          <w:lang w:val="et-EE" w:eastAsia="zh-CN"/>
        </w:rPr>
        <w:t>agapereats@gmail.co</w:t>
      </w:r>
      <w:r w:rsidR="002E2D25" w:rsidRPr="002E2D25">
        <w:rPr>
          <w:rFonts w:ascii="Arial" w:eastAsia="Times New Roman" w:hAnsi="Arial" w:cs="Arial"/>
          <w:sz w:val="24"/>
          <w:szCs w:val="20"/>
          <w:lang w:val="et-EE" w:eastAsia="zh-CN"/>
        </w:rPr>
        <w:t>m</w:t>
      </w:r>
    </w:p>
    <w:p w:rsidR="005015A2" w:rsidRPr="002E2D25" w:rsidRDefault="00F95B7D" w:rsidP="00F95B7D">
      <w:pPr>
        <w:tabs>
          <w:tab w:val="left" w:pos="2835"/>
        </w:tabs>
        <w:suppressAutoHyphens/>
        <w:spacing w:before="0" w:after="0"/>
        <w:rPr>
          <w:rFonts w:ascii="Calibri" w:eastAsia="Times New Roman" w:hAnsi="Calibri" w:cs="Calibri"/>
          <w:szCs w:val="20"/>
          <w:lang w:val="et-EE" w:eastAsia="et-EE"/>
        </w:rPr>
      </w:pPr>
      <w:r>
        <w:rPr>
          <w:rFonts w:ascii="Arial" w:eastAsia="Times New Roman" w:hAnsi="Arial" w:cs="Arial"/>
          <w:sz w:val="24"/>
          <w:szCs w:val="20"/>
          <w:lang w:val="et-EE" w:eastAsia="zh-CN"/>
        </w:rPr>
        <w:tab/>
      </w:r>
      <w:r w:rsidR="005359B7" w:rsidRPr="002E2D25">
        <w:rPr>
          <w:rFonts w:ascii="Arial" w:eastAsia="Times New Roman" w:hAnsi="Arial" w:cs="Arial"/>
          <w:sz w:val="24"/>
          <w:szCs w:val="20"/>
          <w:lang w:val="et-EE" w:eastAsia="zh-CN"/>
        </w:rPr>
        <w:t>tel</w:t>
      </w:r>
      <w:r w:rsidR="002E2D25" w:rsidRPr="002E2D25">
        <w:rPr>
          <w:rFonts w:ascii="Arial" w:eastAsia="Times New Roman" w:hAnsi="Arial" w:cs="Arial"/>
          <w:sz w:val="24"/>
          <w:szCs w:val="20"/>
          <w:lang w:val="et-EE" w:eastAsia="zh-CN"/>
        </w:rPr>
        <w:t>:</w:t>
      </w:r>
      <w:r w:rsidR="005359B7" w:rsidRPr="002E2D25">
        <w:rPr>
          <w:rFonts w:ascii="Arial" w:eastAsia="Times New Roman" w:hAnsi="Arial" w:cs="Arial"/>
          <w:sz w:val="24"/>
          <w:szCs w:val="20"/>
          <w:lang w:val="et-EE" w:eastAsia="zh-CN"/>
        </w:rPr>
        <w:t xml:space="preserve"> </w:t>
      </w:r>
      <w:r w:rsidR="005015A2" w:rsidRPr="002E2D25">
        <w:rPr>
          <w:rFonts w:ascii="Arial" w:eastAsia="Times New Roman" w:hAnsi="Arial" w:cs="Arial"/>
          <w:sz w:val="24"/>
          <w:szCs w:val="20"/>
          <w:lang w:val="et-EE" w:eastAsia="zh-CN"/>
        </w:rPr>
        <w:t>5552</w:t>
      </w:r>
      <w:r w:rsidR="002E2D25" w:rsidRPr="002E2D25">
        <w:rPr>
          <w:rFonts w:ascii="Arial" w:eastAsia="Times New Roman" w:hAnsi="Arial" w:cs="Arial"/>
          <w:sz w:val="24"/>
          <w:szCs w:val="20"/>
          <w:lang w:val="et-EE" w:eastAsia="zh-CN"/>
        </w:rPr>
        <w:t xml:space="preserve"> </w:t>
      </w:r>
      <w:r w:rsidR="005015A2" w:rsidRPr="002E2D25">
        <w:rPr>
          <w:rFonts w:ascii="Arial" w:eastAsia="Times New Roman" w:hAnsi="Arial" w:cs="Arial"/>
          <w:sz w:val="24"/>
          <w:szCs w:val="20"/>
          <w:lang w:val="et-EE" w:eastAsia="zh-CN"/>
        </w:rPr>
        <w:t>1581</w:t>
      </w:r>
    </w:p>
    <w:p w:rsidR="00556714" w:rsidRPr="002E2D25" w:rsidRDefault="00556714" w:rsidP="005015A2">
      <w:pPr>
        <w:tabs>
          <w:tab w:val="left" w:pos="2835"/>
        </w:tabs>
        <w:spacing w:before="0" w:after="0"/>
        <w:rPr>
          <w:rFonts w:ascii="Arial" w:hAnsi="Arial" w:cs="Arial"/>
          <w:lang w:val="et-EE"/>
        </w:rPr>
      </w:pPr>
      <w:r w:rsidRPr="002E2D25">
        <w:rPr>
          <w:rFonts w:ascii="Arial" w:hAnsi="Arial" w:cs="Arial"/>
          <w:lang w:val="et-EE"/>
        </w:rPr>
        <w:tab/>
      </w:r>
      <w:r w:rsidR="000E238F" w:rsidRPr="002E2D25">
        <w:rPr>
          <w:rFonts w:ascii="Arial" w:hAnsi="Arial" w:cs="Arial"/>
          <w:lang w:val="et-EE"/>
        </w:rPr>
        <w:t xml:space="preserve"> </w:t>
      </w:r>
    </w:p>
    <w:p w:rsidR="005E485C" w:rsidRPr="002E2D25" w:rsidRDefault="005E485C" w:rsidP="008B61DA">
      <w:pPr>
        <w:tabs>
          <w:tab w:val="left" w:pos="2835"/>
        </w:tabs>
        <w:spacing w:before="0" w:after="0"/>
        <w:rPr>
          <w:rFonts w:ascii="Arial" w:hAnsi="Arial" w:cs="Arial"/>
          <w:lang w:val="et-EE"/>
        </w:rPr>
      </w:pPr>
    </w:p>
    <w:p w:rsidR="00556714"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 xml:space="preserve">PROJEKTEERIJA : </w:t>
      </w:r>
      <w:r w:rsidRPr="002E2D25">
        <w:rPr>
          <w:rFonts w:ascii="Arial" w:hAnsi="Arial" w:cs="Arial"/>
          <w:lang w:val="et-EE"/>
        </w:rPr>
        <w:tab/>
        <w:t>Optimal Projekt OÜ (äriregistrikood 11213515)</w:t>
      </w:r>
    </w:p>
    <w:p w:rsidR="00556714"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ab/>
        <w:t>MTR reg.nr EEP000601</w:t>
      </w:r>
    </w:p>
    <w:p w:rsidR="00556714"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ab/>
        <w:t>Keemia tn 4, 1061</w:t>
      </w:r>
      <w:r w:rsidR="000E238F" w:rsidRPr="002E2D25">
        <w:rPr>
          <w:rFonts w:ascii="Arial" w:hAnsi="Arial" w:cs="Arial"/>
          <w:lang w:val="et-EE"/>
        </w:rPr>
        <w:t>6 Tallinn</w:t>
      </w:r>
    </w:p>
    <w:p w:rsidR="00556714" w:rsidRPr="002E2D25" w:rsidRDefault="00556714" w:rsidP="008B61DA">
      <w:pPr>
        <w:spacing w:before="0" w:after="0"/>
        <w:rPr>
          <w:rFonts w:ascii="Arial" w:hAnsi="Arial" w:cs="Arial"/>
          <w:lang w:val="et-EE"/>
        </w:rPr>
      </w:pPr>
    </w:p>
    <w:p w:rsidR="005015A2" w:rsidRPr="002E2D25" w:rsidRDefault="00556714" w:rsidP="00F95B7D">
      <w:pPr>
        <w:tabs>
          <w:tab w:val="left" w:pos="2835"/>
        </w:tabs>
        <w:spacing w:before="0" w:after="0"/>
        <w:jc w:val="both"/>
        <w:rPr>
          <w:rFonts w:ascii="Arial" w:eastAsia="Times New Roman" w:hAnsi="Arial" w:cs="Arial"/>
          <w:lang w:val="et-EE" w:eastAsia="zh-CN"/>
        </w:rPr>
      </w:pPr>
      <w:r w:rsidRPr="002E2D25">
        <w:rPr>
          <w:rFonts w:ascii="Arial" w:hAnsi="Arial" w:cs="Arial"/>
          <w:lang w:val="et-EE"/>
        </w:rPr>
        <w:t>ARHITEKT:</w:t>
      </w:r>
      <w:r w:rsidR="00F95B7D">
        <w:rPr>
          <w:rFonts w:ascii="Arial" w:hAnsi="Arial" w:cs="Arial"/>
          <w:lang w:val="et-EE"/>
        </w:rPr>
        <w:tab/>
      </w:r>
      <w:r w:rsidR="005015A2" w:rsidRPr="002E2D25">
        <w:rPr>
          <w:rFonts w:ascii="Arial" w:eastAsia="Arial Narrow" w:hAnsi="Arial" w:cs="Arial"/>
          <w:lang w:val="et-EE"/>
        </w:rPr>
        <w:t>Ive Punger</w:t>
      </w:r>
    </w:p>
    <w:p w:rsidR="005015A2" w:rsidRPr="002E2D25" w:rsidRDefault="00F95B7D" w:rsidP="00F95B7D">
      <w:pPr>
        <w:tabs>
          <w:tab w:val="left" w:pos="2835"/>
        </w:tabs>
        <w:suppressAutoHyphens/>
        <w:spacing w:before="0" w:after="0"/>
        <w:jc w:val="both"/>
        <w:rPr>
          <w:rFonts w:ascii="Arial" w:eastAsia="Times New Roman" w:hAnsi="Arial" w:cs="Arial"/>
          <w:lang w:val="et-EE" w:eastAsia="zh-CN"/>
        </w:rPr>
      </w:pPr>
      <w:r>
        <w:rPr>
          <w:rFonts w:ascii="Arial" w:eastAsia="Arial Narrow" w:hAnsi="Arial" w:cs="Arial"/>
          <w:lang w:val="et-EE"/>
        </w:rPr>
        <w:tab/>
      </w:r>
      <w:r w:rsidR="002E2D25" w:rsidRPr="002E2D25">
        <w:rPr>
          <w:rFonts w:ascii="Arial" w:eastAsia="Arial Narrow" w:hAnsi="Arial" w:cs="Arial"/>
          <w:lang w:val="et-EE"/>
        </w:rPr>
        <w:t>t</w:t>
      </w:r>
      <w:r w:rsidR="005015A2" w:rsidRPr="002E2D25">
        <w:rPr>
          <w:rFonts w:ascii="Arial" w:eastAsia="Arial Narrow" w:hAnsi="Arial" w:cs="Arial"/>
          <w:lang w:val="et-EE"/>
        </w:rPr>
        <w:t>el</w:t>
      </w:r>
      <w:r w:rsidR="002E2D25" w:rsidRPr="002E2D25">
        <w:rPr>
          <w:rFonts w:ascii="Arial" w:eastAsia="Arial Narrow" w:hAnsi="Arial" w:cs="Arial"/>
          <w:lang w:val="et-EE"/>
        </w:rPr>
        <w:t>: 5615 3</w:t>
      </w:r>
      <w:r w:rsidR="005015A2" w:rsidRPr="002E2D25">
        <w:rPr>
          <w:rFonts w:ascii="Arial" w:eastAsia="Arial Narrow" w:hAnsi="Arial" w:cs="Arial"/>
          <w:lang w:val="et-EE"/>
        </w:rPr>
        <w:t>989</w:t>
      </w:r>
    </w:p>
    <w:p w:rsidR="00556714" w:rsidRPr="002E2D25" w:rsidRDefault="00556714" w:rsidP="00F95B7D">
      <w:pPr>
        <w:tabs>
          <w:tab w:val="left" w:pos="2835"/>
        </w:tabs>
        <w:spacing w:before="0" w:after="0"/>
        <w:rPr>
          <w:rFonts w:ascii="Arial" w:hAnsi="Arial" w:cs="Arial"/>
          <w:lang w:val="et-EE"/>
        </w:rPr>
      </w:pPr>
      <w:r w:rsidRPr="002E2D25">
        <w:rPr>
          <w:rFonts w:ascii="Arial" w:hAnsi="Arial" w:cs="Arial"/>
          <w:lang w:val="et-EE"/>
        </w:rPr>
        <w:tab/>
      </w:r>
    </w:p>
    <w:p w:rsidR="005015A2" w:rsidRPr="002E2D25" w:rsidRDefault="00556714" w:rsidP="00F95B7D">
      <w:pPr>
        <w:tabs>
          <w:tab w:val="left" w:pos="2835"/>
        </w:tabs>
        <w:spacing w:before="0" w:after="0"/>
        <w:jc w:val="both"/>
        <w:rPr>
          <w:rFonts w:ascii="Arial" w:eastAsia="Times New Roman" w:hAnsi="Arial" w:cs="Arial"/>
          <w:lang w:val="et-EE" w:eastAsia="zh-CN"/>
        </w:rPr>
      </w:pPr>
      <w:r w:rsidRPr="002E2D25">
        <w:rPr>
          <w:rFonts w:ascii="Arial" w:hAnsi="Arial" w:cs="Arial"/>
          <w:lang w:val="et-EE"/>
        </w:rPr>
        <w:t>PROJEKTIJUHT:</w:t>
      </w:r>
      <w:r w:rsidR="00F95B7D">
        <w:rPr>
          <w:rFonts w:ascii="Arial" w:hAnsi="Arial" w:cs="Arial"/>
          <w:lang w:val="et-EE"/>
        </w:rPr>
        <w:tab/>
      </w:r>
      <w:r w:rsidR="00F95B7D">
        <w:rPr>
          <w:rFonts w:ascii="Arial" w:eastAsia="Arial Narrow" w:hAnsi="Arial" w:cs="Arial"/>
          <w:lang w:val="et-EE"/>
        </w:rPr>
        <w:t>Arno Anton</w:t>
      </w:r>
    </w:p>
    <w:p w:rsidR="005015A2" w:rsidRPr="002E2D25" w:rsidRDefault="00F95B7D" w:rsidP="00F95B7D">
      <w:pPr>
        <w:tabs>
          <w:tab w:val="left" w:pos="2835"/>
        </w:tabs>
        <w:suppressAutoHyphens/>
        <w:spacing w:before="0" w:after="0"/>
        <w:jc w:val="both"/>
        <w:rPr>
          <w:rFonts w:ascii="Arial" w:eastAsia="Times New Roman" w:hAnsi="Arial" w:cs="Arial"/>
          <w:lang w:val="et-EE" w:eastAsia="zh-CN"/>
        </w:rPr>
      </w:pPr>
      <w:r>
        <w:rPr>
          <w:rFonts w:ascii="Arial" w:eastAsia="Arial Narrow" w:hAnsi="Arial" w:cs="Arial"/>
          <w:lang w:val="et-EE"/>
        </w:rPr>
        <w:tab/>
      </w:r>
      <w:r w:rsidR="005015A2" w:rsidRPr="002E2D25">
        <w:rPr>
          <w:rFonts w:ascii="Arial" w:eastAsia="Arial Narrow" w:hAnsi="Arial" w:cs="Arial"/>
          <w:lang w:val="et-EE"/>
        </w:rPr>
        <w:t>arno@opt.ee</w:t>
      </w:r>
    </w:p>
    <w:p w:rsidR="005015A2" w:rsidRPr="002E2D25" w:rsidRDefault="00F95B7D" w:rsidP="00F95B7D">
      <w:pPr>
        <w:tabs>
          <w:tab w:val="left" w:pos="2835"/>
        </w:tabs>
        <w:suppressAutoHyphens/>
        <w:spacing w:before="0" w:after="0"/>
        <w:rPr>
          <w:rFonts w:ascii="Arial" w:eastAsia="Times New Roman" w:hAnsi="Arial" w:cs="Arial"/>
          <w:lang w:val="et-EE" w:eastAsia="zh-CN"/>
        </w:rPr>
        <w:sectPr w:rsidR="005015A2" w:rsidRPr="002E2D25" w:rsidSect="00F400ED">
          <w:headerReference w:type="default" r:id="rId9"/>
          <w:footerReference w:type="default" r:id="rId10"/>
          <w:pgSz w:w="11906" w:h="16838"/>
          <w:pgMar w:top="1440" w:right="720" w:bottom="1276" w:left="1797" w:header="567" w:footer="570" w:gutter="0"/>
          <w:pgNumType w:start="1"/>
          <w:cols w:space="708"/>
          <w:docGrid w:linePitch="360"/>
        </w:sectPr>
      </w:pPr>
      <w:r>
        <w:rPr>
          <w:rFonts w:ascii="Arial" w:eastAsia="Arial Narrow" w:hAnsi="Arial" w:cs="Arial"/>
          <w:lang w:val="et-EE"/>
        </w:rPr>
        <w:tab/>
      </w:r>
      <w:r w:rsidR="002E2D25" w:rsidRPr="002E2D25">
        <w:rPr>
          <w:rFonts w:ascii="Arial" w:eastAsia="Arial Narrow" w:hAnsi="Arial" w:cs="Arial"/>
          <w:lang w:val="et-EE"/>
        </w:rPr>
        <w:t>t</w:t>
      </w:r>
      <w:r w:rsidR="00AD7FC6" w:rsidRPr="002E2D25">
        <w:rPr>
          <w:rFonts w:ascii="Arial" w:eastAsia="Arial Narrow" w:hAnsi="Arial" w:cs="Arial"/>
          <w:lang w:val="et-EE"/>
        </w:rPr>
        <w:t>el</w:t>
      </w:r>
      <w:r w:rsidR="002E2D25" w:rsidRPr="002E2D25">
        <w:rPr>
          <w:rFonts w:ascii="Arial" w:eastAsia="Arial Narrow" w:hAnsi="Arial" w:cs="Arial"/>
          <w:lang w:val="et-EE"/>
        </w:rPr>
        <w:t xml:space="preserve">: 56 983 </w:t>
      </w:r>
      <w:r w:rsidR="00AD7FC6" w:rsidRPr="002E2D25">
        <w:rPr>
          <w:rFonts w:ascii="Arial" w:eastAsia="Arial Narrow" w:hAnsi="Arial" w:cs="Arial"/>
          <w:lang w:val="et-EE"/>
        </w:rPr>
        <w:t>38</w:t>
      </w:r>
      <w:r w:rsidR="002E2D25" w:rsidRPr="002E2D25">
        <w:rPr>
          <w:rFonts w:ascii="Arial" w:eastAsia="Arial Narrow" w:hAnsi="Arial" w:cs="Arial"/>
          <w:lang w:val="et-EE"/>
        </w:rPr>
        <w:t>9</w:t>
      </w:r>
    </w:p>
    <w:p w:rsidR="00556714" w:rsidRPr="00F95B7D" w:rsidRDefault="002C6BCD" w:rsidP="00F95B7D">
      <w:pPr>
        <w:pStyle w:val="ListParagraph"/>
        <w:numPr>
          <w:ilvl w:val="0"/>
          <w:numId w:val="29"/>
        </w:numPr>
        <w:spacing w:before="0" w:after="0"/>
        <w:rPr>
          <w:rFonts w:ascii="Arial" w:hAnsi="Arial" w:cs="Arial"/>
          <w:b/>
          <w:lang w:val="et-EE"/>
        </w:rPr>
      </w:pPr>
      <w:r w:rsidRPr="00F95B7D">
        <w:rPr>
          <w:rFonts w:ascii="Arial" w:hAnsi="Arial" w:cs="Arial"/>
          <w:b/>
          <w:lang w:val="et-EE"/>
        </w:rPr>
        <w:lastRenderedPageBreak/>
        <w:t>MENETLUSDOKUMENDID</w:t>
      </w:r>
    </w:p>
    <w:p w:rsidR="006C3492" w:rsidRPr="002E2D25" w:rsidRDefault="006C3492" w:rsidP="00F95B7D">
      <w:pPr>
        <w:spacing w:before="0" w:after="0"/>
        <w:rPr>
          <w:rFonts w:ascii="Arial" w:hAnsi="Arial" w:cs="Arial"/>
          <w:lang w:val="et-EE"/>
        </w:rPr>
      </w:pPr>
    </w:p>
    <w:p w:rsidR="006821E3" w:rsidRPr="002E2D25" w:rsidRDefault="006821E3" w:rsidP="00F95B7D">
      <w:pPr>
        <w:pStyle w:val="ListParagraph"/>
        <w:numPr>
          <w:ilvl w:val="0"/>
          <w:numId w:val="29"/>
        </w:numPr>
        <w:spacing w:before="0" w:after="0"/>
        <w:rPr>
          <w:rFonts w:ascii="Arial" w:hAnsi="Arial" w:cs="Arial"/>
          <w:b/>
          <w:caps/>
          <w:lang w:val="et-EE"/>
        </w:rPr>
      </w:pPr>
      <w:r w:rsidRPr="002E2D25">
        <w:rPr>
          <w:rFonts w:ascii="Arial" w:hAnsi="Arial" w:cs="Arial"/>
          <w:b/>
          <w:caps/>
          <w:lang w:val="et-EE"/>
        </w:rPr>
        <w:t>seletuskiri</w:t>
      </w:r>
    </w:p>
    <w:p w:rsidR="001F5C09" w:rsidRDefault="00BB3D5E">
      <w:pPr>
        <w:pStyle w:val="TOC1"/>
        <w:rPr>
          <w:rFonts w:asciiTheme="minorHAnsi" w:eastAsiaTheme="minorEastAsia" w:hAnsiTheme="minorHAnsi"/>
          <w:noProof/>
        </w:rPr>
      </w:pPr>
      <w:r w:rsidRPr="002E2D25">
        <w:rPr>
          <w:rFonts w:cs="Arial"/>
          <w:lang w:val="et-EE"/>
        </w:rPr>
        <w:fldChar w:fldCharType="begin"/>
      </w:r>
      <w:r w:rsidR="007E19C4" w:rsidRPr="002E2D25">
        <w:rPr>
          <w:rFonts w:cs="Arial"/>
          <w:lang w:val="et-EE"/>
        </w:rPr>
        <w:instrText xml:space="preserve"> TOC \o "1-3" \h \z \u </w:instrText>
      </w:r>
      <w:r w:rsidRPr="002E2D25">
        <w:rPr>
          <w:rFonts w:cs="Arial"/>
          <w:lang w:val="et-EE"/>
        </w:rPr>
        <w:fldChar w:fldCharType="separate"/>
      </w:r>
      <w:hyperlink w:anchor="_Toc525568422" w:history="1">
        <w:r w:rsidR="001F5C09" w:rsidRPr="00204DF5">
          <w:rPr>
            <w:rStyle w:val="Hyperlink"/>
            <w:rFonts w:cs="Arial"/>
            <w:caps/>
            <w:noProof/>
            <w:lang w:val="et-EE"/>
          </w:rPr>
          <w:t>1. Planeeringu koostamise alused</w:t>
        </w:r>
        <w:r w:rsidR="001F5C09">
          <w:rPr>
            <w:noProof/>
            <w:webHidden/>
          </w:rPr>
          <w:tab/>
        </w:r>
        <w:r>
          <w:rPr>
            <w:noProof/>
            <w:webHidden/>
          </w:rPr>
          <w:fldChar w:fldCharType="begin"/>
        </w:r>
        <w:r w:rsidR="001F5C09">
          <w:rPr>
            <w:noProof/>
            <w:webHidden/>
          </w:rPr>
          <w:instrText xml:space="preserve"> PAGEREF _Toc525568422 \h </w:instrText>
        </w:r>
        <w:r>
          <w:rPr>
            <w:noProof/>
            <w:webHidden/>
          </w:rPr>
        </w:r>
        <w:r>
          <w:rPr>
            <w:noProof/>
            <w:webHidden/>
          </w:rPr>
          <w:fldChar w:fldCharType="separate"/>
        </w:r>
        <w:r w:rsidR="001F5C09">
          <w:rPr>
            <w:noProof/>
            <w:webHidden/>
          </w:rPr>
          <w:t>3</w:t>
        </w:r>
        <w:r>
          <w:rPr>
            <w:noProof/>
            <w:webHidden/>
          </w:rPr>
          <w:fldChar w:fldCharType="end"/>
        </w:r>
      </w:hyperlink>
    </w:p>
    <w:p w:rsidR="001F5C09" w:rsidRDefault="00BB3D5E">
      <w:pPr>
        <w:pStyle w:val="TOC1"/>
        <w:rPr>
          <w:rFonts w:asciiTheme="minorHAnsi" w:eastAsiaTheme="minorEastAsia" w:hAnsiTheme="minorHAnsi"/>
          <w:noProof/>
        </w:rPr>
      </w:pPr>
      <w:hyperlink w:anchor="_Toc525568423" w:history="1">
        <w:r w:rsidR="001F5C09" w:rsidRPr="00204DF5">
          <w:rPr>
            <w:rStyle w:val="Hyperlink"/>
            <w:rFonts w:cs="Arial"/>
            <w:caps/>
            <w:noProof/>
            <w:lang w:val="et-EE"/>
          </w:rPr>
          <w:t>2. plaNEERINGUALA LÄHIÜMBRUSE EHITUSLIKE JA FUNKTSIONAALSETE SEOSTE NING KESKKONNATINGIMUSTE ANALÜÜS NING PLANEERINGU EESMÄRK</w:t>
        </w:r>
        <w:r w:rsidR="001F5C09">
          <w:rPr>
            <w:noProof/>
            <w:webHidden/>
          </w:rPr>
          <w:tab/>
        </w:r>
        <w:r>
          <w:rPr>
            <w:noProof/>
            <w:webHidden/>
          </w:rPr>
          <w:fldChar w:fldCharType="begin"/>
        </w:r>
        <w:r w:rsidR="001F5C09">
          <w:rPr>
            <w:noProof/>
            <w:webHidden/>
          </w:rPr>
          <w:instrText xml:space="preserve"> PAGEREF _Toc525568423 \h </w:instrText>
        </w:r>
        <w:r>
          <w:rPr>
            <w:noProof/>
            <w:webHidden/>
          </w:rPr>
        </w:r>
        <w:r>
          <w:rPr>
            <w:noProof/>
            <w:webHidden/>
          </w:rPr>
          <w:fldChar w:fldCharType="separate"/>
        </w:r>
        <w:r w:rsidR="001F5C09">
          <w:rPr>
            <w:noProof/>
            <w:webHidden/>
          </w:rPr>
          <w:t>3</w:t>
        </w:r>
        <w:r>
          <w:rPr>
            <w:noProof/>
            <w:webHidden/>
          </w:rPr>
          <w:fldChar w:fldCharType="end"/>
        </w:r>
      </w:hyperlink>
    </w:p>
    <w:p w:rsidR="001F5C09" w:rsidRDefault="00BB3D5E">
      <w:pPr>
        <w:pStyle w:val="TOC1"/>
        <w:rPr>
          <w:rFonts w:asciiTheme="minorHAnsi" w:eastAsiaTheme="minorEastAsia" w:hAnsiTheme="minorHAnsi"/>
          <w:noProof/>
        </w:rPr>
      </w:pPr>
      <w:hyperlink w:anchor="_Toc525568424" w:history="1">
        <w:r w:rsidR="001F5C09" w:rsidRPr="00204DF5">
          <w:rPr>
            <w:rStyle w:val="Hyperlink"/>
            <w:rFonts w:cs="Arial"/>
            <w:caps/>
            <w:noProof/>
            <w:lang w:val="et-EE"/>
          </w:rPr>
          <w:t>3. OLEMASOLEVA OLUKORRA ISELOOMUSTUS</w:t>
        </w:r>
        <w:r w:rsidR="001F5C09">
          <w:rPr>
            <w:noProof/>
            <w:webHidden/>
          </w:rPr>
          <w:tab/>
        </w:r>
        <w:r>
          <w:rPr>
            <w:noProof/>
            <w:webHidden/>
          </w:rPr>
          <w:fldChar w:fldCharType="begin"/>
        </w:r>
        <w:r w:rsidR="001F5C09">
          <w:rPr>
            <w:noProof/>
            <w:webHidden/>
          </w:rPr>
          <w:instrText xml:space="preserve"> PAGEREF _Toc525568424 \h </w:instrText>
        </w:r>
        <w:r>
          <w:rPr>
            <w:noProof/>
            <w:webHidden/>
          </w:rPr>
        </w:r>
        <w:r>
          <w:rPr>
            <w:noProof/>
            <w:webHidden/>
          </w:rPr>
          <w:fldChar w:fldCharType="separate"/>
        </w:r>
        <w:r w:rsidR="001F5C09">
          <w:rPr>
            <w:noProof/>
            <w:webHidden/>
          </w:rPr>
          <w:t>4</w:t>
        </w:r>
        <w:r>
          <w:rPr>
            <w:noProof/>
            <w:webHidden/>
          </w:rPr>
          <w:fldChar w:fldCharType="end"/>
        </w:r>
      </w:hyperlink>
    </w:p>
    <w:p w:rsidR="001F5C09" w:rsidRDefault="00BB3D5E">
      <w:pPr>
        <w:pStyle w:val="TOC2"/>
        <w:rPr>
          <w:rFonts w:asciiTheme="minorHAnsi" w:eastAsiaTheme="minorEastAsia" w:hAnsiTheme="minorHAnsi"/>
          <w:noProof/>
        </w:rPr>
      </w:pPr>
      <w:hyperlink w:anchor="_Toc525568425" w:history="1">
        <w:r w:rsidR="001F5C09" w:rsidRPr="00204DF5">
          <w:rPr>
            <w:rStyle w:val="Hyperlink"/>
            <w:rFonts w:cs="Arial"/>
            <w:noProof/>
            <w:lang w:val="et-EE"/>
          </w:rPr>
          <w:t>3.1. Planeeringuala asukoht ja iseloomustus</w:t>
        </w:r>
        <w:r w:rsidR="001F5C09">
          <w:rPr>
            <w:noProof/>
            <w:webHidden/>
          </w:rPr>
          <w:tab/>
        </w:r>
        <w:r>
          <w:rPr>
            <w:noProof/>
            <w:webHidden/>
          </w:rPr>
          <w:fldChar w:fldCharType="begin"/>
        </w:r>
        <w:r w:rsidR="001F5C09">
          <w:rPr>
            <w:noProof/>
            <w:webHidden/>
          </w:rPr>
          <w:instrText xml:space="preserve"> PAGEREF _Toc525568425 \h </w:instrText>
        </w:r>
        <w:r>
          <w:rPr>
            <w:noProof/>
            <w:webHidden/>
          </w:rPr>
        </w:r>
        <w:r>
          <w:rPr>
            <w:noProof/>
            <w:webHidden/>
          </w:rPr>
          <w:fldChar w:fldCharType="separate"/>
        </w:r>
        <w:r w:rsidR="001F5C09">
          <w:rPr>
            <w:noProof/>
            <w:webHidden/>
          </w:rPr>
          <w:t>4</w:t>
        </w:r>
        <w:r>
          <w:rPr>
            <w:noProof/>
            <w:webHidden/>
          </w:rPr>
          <w:fldChar w:fldCharType="end"/>
        </w:r>
      </w:hyperlink>
    </w:p>
    <w:p w:rsidR="001F5C09" w:rsidRDefault="00BB3D5E">
      <w:pPr>
        <w:pStyle w:val="TOC2"/>
        <w:rPr>
          <w:rFonts w:asciiTheme="minorHAnsi" w:eastAsiaTheme="minorEastAsia" w:hAnsiTheme="minorHAnsi"/>
          <w:noProof/>
        </w:rPr>
      </w:pPr>
      <w:hyperlink w:anchor="_Toc525568426" w:history="1">
        <w:r w:rsidR="001F5C09" w:rsidRPr="00204DF5">
          <w:rPr>
            <w:rStyle w:val="Hyperlink"/>
            <w:rFonts w:cs="Arial"/>
            <w:noProof/>
            <w:lang w:val="et-EE"/>
          </w:rPr>
          <w:t>3.2. Planeeringuala maakasutus ja hoonestus</w:t>
        </w:r>
        <w:r w:rsidR="001F5C09">
          <w:rPr>
            <w:noProof/>
            <w:webHidden/>
          </w:rPr>
          <w:tab/>
        </w:r>
        <w:r>
          <w:rPr>
            <w:noProof/>
            <w:webHidden/>
          </w:rPr>
          <w:fldChar w:fldCharType="begin"/>
        </w:r>
        <w:r w:rsidR="001F5C09">
          <w:rPr>
            <w:noProof/>
            <w:webHidden/>
          </w:rPr>
          <w:instrText xml:space="preserve"> PAGEREF _Toc525568426 \h </w:instrText>
        </w:r>
        <w:r>
          <w:rPr>
            <w:noProof/>
            <w:webHidden/>
          </w:rPr>
        </w:r>
        <w:r>
          <w:rPr>
            <w:noProof/>
            <w:webHidden/>
          </w:rPr>
          <w:fldChar w:fldCharType="separate"/>
        </w:r>
        <w:r w:rsidR="001F5C09">
          <w:rPr>
            <w:noProof/>
            <w:webHidden/>
          </w:rPr>
          <w:t>4</w:t>
        </w:r>
        <w:r>
          <w:rPr>
            <w:noProof/>
            <w:webHidden/>
          </w:rPr>
          <w:fldChar w:fldCharType="end"/>
        </w:r>
      </w:hyperlink>
    </w:p>
    <w:p w:rsidR="001F5C09" w:rsidRDefault="00BB3D5E">
      <w:pPr>
        <w:pStyle w:val="TOC2"/>
        <w:rPr>
          <w:rFonts w:asciiTheme="minorHAnsi" w:eastAsiaTheme="minorEastAsia" w:hAnsiTheme="minorHAnsi"/>
          <w:noProof/>
        </w:rPr>
      </w:pPr>
      <w:hyperlink w:anchor="_Toc525568427" w:history="1">
        <w:r w:rsidR="001F5C09" w:rsidRPr="00204DF5">
          <w:rPr>
            <w:rStyle w:val="Hyperlink"/>
            <w:rFonts w:cs="Arial"/>
            <w:noProof/>
            <w:lang w:val="et-EE"/>
          </w:rPr>
          <w:t>3.3. Planeeringualaga külgnevad kinnistud ja nende iseloomustus</w:t>
        </w:r>
        <w:r w:rsidR="001F5C09">
          <w:rPr>
            <w:noProof/>
            <w:webHidden/>
          </w:rPr>
          <w:tab/>
        </w:r>
        <w:r>
          <w:rPr>
            <w:noProof/>
            <w:webHidden/>
          </w:rPr>
          <w:fldChar w:fldCharType="begin"/>
        </w:r>
        <w:r w:rsidR="001F5C09">
          <w:rPr>
            <w:noProof/>
            <w:webHidden/>
          </w:rPr>
          <w:instrText xml:space="preserve"> PAGEREF _Toc525568427 \h </w:instrText>
        </w:r>
        <w:r>
          <w:rPr>
            <w:noProof/>
            <w:webHidden/>
          </w:rPr>
        </w:r>
        <w:r>
          <w:rPr>
            <w:noProof/>
            <w:webHidden/>
          </w:rPr>
          <w:fldChar w:fldCharType="separate"/>
        </w:r>
        <w:r w:rsidR="001F5C09">
          <w:rPr>
            <w:noProof/>
            <w:webHidden/>
          </w:rPr>
          <w:t>4</w:t>
        </w:r>
        <w:r>
          <w:rPr>
            <w:noProof/>
            <w:webHidden/>
          </w:rPr>
          <w:fldChar w:fldCharType="end"/>
        </w:r>
      </w:hyperlink>
    </w:p>
    <w:p w:rsidR="001F5C09" w:rsidRDefault="00BB3D5E">
      <w:pPr>
        <w:pStyle w:val="TOC2"/>
        <w:rPr>
          <w:rFonts w:asciiTheme="minorHAnsi" w:eastAsiaTheme="minorEastAsia" w:hAnsiTheme="minorHAnsi"/>
          <w:noProof/>
        </w:rPr>
      </w:pPr>
      <w:hyperlink w:anchor="_Toc525568428" w:history="1">
        <w:r w:rsidR="001F5C09" w:rsidRPr="00204DF5">
          <w:rPr>
            <w:rStyle w:val="Hyperlink"/>
            <w:rFonts w:cs="Arial"/>
            <w:noProof/>
            <w:lang w:val="et-EE"/>
          </w:rPr>
          <w:t>3.4. Olemasolevad teed ja juurdepääsud</w:t>
        </w:r>
        <w:r w:rsidR="001F5C09">
          <w:rPr>
            <w:noProof/>
            <w:webHidden/>
          </w:rPr>
          <w:tab/>
        </w:r>
        <w:r>
          <w:rPr>
            <w:noProof/>
            <w:webHidden/>
          </w:rPr>
          <w:fldChar w:fldCharType="begin"/>
        </w:r>
        <w:r w:rsidR="001F5C09">
          <w:rPr>
            <w:noProof/>
            <w:webHidden/>
          </w:rPr>
          <w:instrText xml:space="preserve"> PAGEREF _Toc525568428 \h </w:instrText>
        </w:r>
        <w:r>
          <w:rPr>
            <w:noProof/>
            <w:webHidden/>
          </w:rPr>
        </w:r>
        <w:r>
          <w:rPr>
            <w:noProof/>
            <w:webHidden/>
          </w:rPr>
          <w:fldChar w:fldCharType="separate"/>
        </w:r>
        <w:r w:rsidR="001F5C09">
          <w:rPr>
            <w:noProof/>
            <w:webHidden/>
          </w:rPr>
          <w:t>4</w:t>
        </w:r>
        <w:r>
          <w:rPr>
            <w:noProof/>
            <w:webHidden/>
          </w:rPr>
          <w:fldChar w:fldCharType="end"/>
        </w:r>
      </w:hyperlink>
    </w:p>
    <w:p w:rsidR="001F5C09" w:rsidRDefault="00BB3D5E">
      <w:pPr>
        <w:pStyle w:val="TOC2"/>
        <w:rPr>
          <w:rFonts w:asciiTheme="minorHAnsi" w:eastAsiaTheme="minorEastAsia" w:hAnsiTheme="minorHAnsi"/>
          <w:noProof/>
        </w:rPr>
      </w:pPr>
      <w:hyperlink w:anchor="_Toc525568429" w:history="1">
        <w:r w:rsidR="001F5C09" w:rsidRPr="00204DF5">
          <w:rPr>
            <w:rStyle w:val="Hyperlink"/>
            <w:rFonts w:cs="Arial"/>
            <w:noProof/>
            <w:lang w:val="et-EE"/>
          </w:rPr>
          <w:t>3.5. Olemasolev tehnovõrgud</w:t>
        </w:r>
        <w:r w:rsidR="001F5C09">
          <w:rPr>
            <w:noProof/>
            <w:webHidden/>
          </w:rPr>
          <w:tab/>
        </w:r>
        <w:r>
          <w:rPr>
            <w:noProof/>
            <w:webHidden/>
          </w:rPr>
          <w:fldChar w:fldCharType="begin"/>
        </w:r>
        <w:r w:rsidR="001F5C09">
          <w:rPr>
            <w:noProof/>
            <w:webHidden/>
          </w:rPr>
          <w:instrText xml:space="preserve"> PAGEREF _Toc525568429 \h </w:instrText>
        </w:r>
        <w:r>
          <w:rPr>
            <w:noProof/>
            <w:webHidden/>
          </w:rPr>
        </w:r>
        <w:r>
          <w:rPr>
            <w:noProof/>
            <w:webHidden/>
          </w:rPr>
          <w:fldChar w:fldCharType="separate"/>
        </w:r>
        <w:r w:rsidR="001F5C09">
          <w:rPr>
            <w:noProof/>
            <w:webHidden/>
          </w:rPr>
          <w:t>4</w:t>
        </w:r>
        <w:r>
          <w:rPr>
            <w:noProof/>
            <w:webHidden/>
          </w:rPr>
          <w:fldChar w:fldCharType="end"/>
        </w:r>
      </w:hyperlink>
    </w:p>
    <w:p w:rsidR="001F5C09" w:rsidRDefault="00BB3D5E">
      <w:pPr>
        <w:pStyle w:val="TOC2"/>
        <w:rPr>
          <w:rFonts w:asciiTheme="minorHAnsi" w:eastAsiaTheme="minorEastAsia" w:hAnsiTheme="minorHAnsi"/>
          <w:noProof/>
        </w:rPr>
      </w:pPr>
      <w:hyperlink w:anchor="_Toc525568430" w:history="1">
        <w:r w:rsidR="001F5C09" w:rsidRPr="00204DF5">
          <w:rPr>
            <w:rStyle w:val="Hyperlink"/>
            <w:rFonts w:cs="Arial"/>
            <w:noProof/>
            <w:lang w:val="et-EE"/>
          </w:rPr>
          <w:t>3.6. Olemasolev haljastus ja keskkond</w:t>
        </w:r>
        <w:r w:rsidR="001F5C09">
          <w:rPr>
            <w:noProof/>
            <w:webHidden/>
          </w:rPr>
          <w:tab/>
        </w:r>
        <w:r>
          <w:rPr>
            <w:noProof/>
            <w:webHidden/>
          </w:rPr>
          <w:fldChar w:fldCharType="begin"/>
        </w:r>
        <w:r w:rsidR="001F5C09">
          <w:rPr>
            <w:noProof/>
            <w:webHidden/>
          </w:rPr>
          <w:instrText xml:space="preserve"> PAGEREF _Toc525568430 \h </w:instrText>
        </w:r>
        <w:r>
          <w:rPr>
            <w:noProof/>
            <w:webHidden/>
          </w:rPr>
        </w:r>
        <w:r>
          <w:rPr>
            <w:noProof/>
            <w:webHidden/>
          </w:rPr>
          <w:fldChar w:fldCharType="separate"/>
        </w:r>
        <w:r w:rsidR="001F5C09">
          <w:rPr>
            <w:noProof/>
            <w:webHidden/>
          </w:rPr>
          <w:t>4</w:t>
        </w:r>
        <w:r>
          <w:rPr>
            <w:noProof/>
            <w:webHidden/>
          </w:rPr>
          <w:fldChar w:fldCharType="end"/>
        </w:r>
      </w:hyperlink>
    </w:p>
    <w:p w:rsidR="001F5C09" w:rsidRDefault="00BB3D5E">
      <w:pPr>
        <w:pStyle w:val="TOC2"/>
        <w:rPr>
          <w:rFonts w:asciiTheme="minorHAnsi" w:eastAsiaTheme="minorEastAsia" w:hAnsiTheme="minorHAnsi"/>
          <w:noProof/>
        </w:rPr>
      </w:pPr>
      <w:hyperlink w:anchor="_Toc525568431" w:history="1">
        <w:r w:rsidR="001F5C09" w:rsidRPr="00204DF5">
          <w:rPr>
            <w:rStyle w:val="Hyperlink"/>
            <w:rFonts w:cs="Arial"/>
            <w:noProof/>
            <w:lang w:val="et-EE"/>
          </w:rPr>
          <w:t>3.7. Radoon</w:t>
        </w:r>
        <w:r w:rsidR="001F5C09">
          <w:rPr>
            <w:noProof/>
            <w:webHidden/>
          </w:rPr>
          <w:tab/>
        </w:r>
        <w:r>
          <w:rPr>
            <w:noProof/>
            <w:webHidden/>
          </w:rPr>
          <w:fldChar w:fldCharType="begin"/>
        </w:r>
        <w:r w:rsidR="001F5C09">
          <w:rPr>
            <w:noProof/>
            <w:webHidden/>
          </w:rPr>
          <w:instrText xml:space="preserve"> PAGEREF _Toc525568431 \h </w:instrText>
        </w:r>
        <w:r>
          <w:rPr>
            <w:noProof/>
            <w:webHidden/>
          </w:rPr>
        </w:r>
        <w:r>
          <w:rPr>
            <w:noProof/>
            <w:webHidden/>
          </w:rPr>
          <w:fldChar w:fldCharType="separate"/>
        </w:r>
        <w:r w:rsidR="001F5C09">
          <w:rPr>
            <w:noProof/>
            <w:webHidden/>
          </w:rPr>
          <w:t>4</w:t>
        </w:r>
        <w:r>
          <w:rPr>
            <w:noProof/>
            <w:webHidden/>
          </w:rPr>
          <w:fldChar w:fldCharType="end"/>
        </w:r>
      </w:hyperlink>
    </w:p>
    <w:p w:rsidR="001F5C09" w:rsidRDefault="00BB3D5E">
      <w:pPr>
        <w:pStyle w:val="TOC2"/>
        <w:rPr>
          <w:rFonts w:asciiTheme="minorHAnsi" w:eastAsiaTheme="minorEastAsia" w:hAnsiTheme="minorHAnsi"/>
          <w:noProof/>
        </w:rPr>
      </w:pPr>
      <w:hyperlink w:anchor="_Toc525568432" w:history="1">
        <w:r w:rsidR="001F5C09" w:rsidRPr="00204DF5">
          <w:rPr>
            <w:rStyle w:val="Hyperlink"/>
            <w:rFonts w:cs="Arial"/>
            <w:noProof/>
            <w:lang w:val="et-EE"/>
          </w:rPr>
          <w:t>3.8. Kehtivad piirangud</w:t>
        </w:r>
        <w:r w:rsidR="001F5C09">
          <w:rPr>
            <w:noProof/>
            <w:webHidden/>
          </w:rPr>
          <w:tab/>
        </w:r>
        <w:r>
          <w:rPr>
            <w:noProof/>
            <w:webHidden/>
          </w:rPr>
          <w:fldChar w:fldCharType="begin"/>
        </w:r>
        <w:r w:rsidR="001F5C09">
          <w:rPr>
            <w:noProof/>
            <w:webHidden/>
          </w:rPr>
          <w:instrText xml:space="preserve"> PAGEREF _Toc525568432 \h </w:instrText>
        </w:r>
        <w:r>
          <w:rPr>
            <w:noProof/>
            <w:webHidden/>
          </w:rPr>
        </w:r>
        <w:r>
          <w:rPr>
            <w:noProof/>
            <w:webHidden/>
          </w:rPr>
          <w:fldChar w:fldCharType="separate"/>
        </w:r>
        <w:r w:rsidR="001F5C09">
          <w:rPr>
            <w:noProof/>
            <w:webHidden/>
          </w:rPr>
          <w:t>5</w:t>
        </w:r>
        <w:r>
          <w:rPr>
            <w:noProof/>
            <w:webHidden/>
          </w:rPr>
          <w:fldChar w:fldCharType="end"/>
        </w:r>
      </w:hyperlink>
    </w:p>
    <w:p w:rsidR="001F5C09" w:rsidRDefault="00BB3D5E">
      <w:pPr>
        <w:pStyle w:val="TOC1"/>
        <w:rPr>
          <w:rFonts w:asciiTheme="minorHAnsi" w:eastAsiaTheme="minorEastAsia" w:hAnsiTheme="minorHAnsi"/>
          <w:noProof/>
        </w:rPr>
      </w:pPr>
      <w:hyperlink w:anchor="_Toc525568433" w:history="1">
        <w:r w:rsidR="001F5C09" w:rsidRPr="00204DF5">
          <w:rPr>
            <w:rStyle w:val="Hyperlink"/>
            <w:rFonts w:cs="Arial"/>
            <w:caps/>
            <w:noProof/>
            <w:lang w:val="et-EE"/>
          </w:rPr>
          <w:t>4. PLANEERINGU ETTEPANEK</w:t>
        </w:r>
        <w:r w:rsidR="001F5C09">
          <w:rPr>
            <w:noProof/>
            <w:webHidden/>
          </w:rPr>
          <w:tab/>
        </w:r>
        <w:r>
          <w:rPr>
            <w:noProof/>
            <w:webHidden/>
          </w:rPr>
          <w:fldChar w:fldCharType="begin"/>
        </w:r>
        <w:r w:rsidR="001F5C09">
          <w:rPr>
            <w:noProof/>
            <w:webHidden/>
          </w:rPr>
          <w:instrText xml:space="preserve"> PAGEREF _Toc525568433 \h </w:instrText>
        </w:r>
        <w:r>
          <w:rPr>
            <w:noProof/>
            <w:webHidden/>
          </w:rPr>
        </w:r>
        <w:r>
          <w:rPr>
            <w:noProof/>
            <w:webHidden/>
          </w:rPr>
          <w:fldChar w:fldCharType="separate"/>
        </w:r>
        <w:r w:rsidR="001F5C09">
          <w:rPr>
            <w:noProof/>
            <w:webHidden/>
          </w:rPr>
          <w:t>5</w:t>
        </w:r>
        <w:r>
          <w:rPr>
            <w:noProof/>
            <w:webHidden/>
          </w:rPr>
          <w:fldChar w:fldCharType="end"/>
        </w:r>
      </w:hyperlink>
    </w:p>
    <w:p w:rsidR="001F5C09" w:rsidRDefault="00BB3D5E">
      <w:pPr>
        <w:pStyle w:val="TOC2"/>
        <w:rPr>
          <w:rFonts w:asciiTheme="minorHAnsi" w:eastAsiaTheme="minorEastAsia" w:hAnsiTheme="minorHAnsi"/>
          <w:noProof/>
        </w:rPr>
      </w:pPr>
      <w:hyperlink w:anchor="_Toc525568434" w:history="1">
        <w:r w:rsidR="001F5C09" w:rsidRPr="00204DF5">
          <w:rPr>
            <w:rStyle w:val="Hyperlink"/>
            <w:rFonts w:cs="Arial"/>
            <w:noProof/>
            <w:lang w:val="et-EE"/>
          </w:rPr>
          <w:t>4.1. Krundijaotus</w:t>
        </w:r>
        <w:r w:rsidR="001F5C09">
          <w:rPr>
            <w:noProof/>
            <w:webHidden/>
          </w:rPr>
          <w:tab/>
        </w:r>
        <w:r>
          <w:rPr>
            <w:noProof/>
            <w:webHidden/>
          </w:rPr>
          <w:fldChar w:fldCharType="begin"/>
        </w:r>
        <w:r w:rsidR="001F5C09">
          <w:rPr>
            <w:noProof/>
            <w:webHidden/>
          </w:rPr>
          <w:instrText xml:space="preserve"> PAGEREF _Toc525568434 \h </w:instrText>
        </w:r>
        <w:r>
          <w:rPr>
            <w:noProof/>
            <w:webHidden/>
          </w:rPr>
        </w:r>
        <w:r>
          <w:rPr>
            <w:noProof/>
            <w:webHidden/>
          </w:rPr>
          <w:fldChar w:fldCharType="separate"/>
        </w:r>
        <w:r w:rsidR="001F5C09">
          <w:rPr>
            <w:noProof/>
            <w:webHidden/>
          </w:rPr>
          <w:t>5</w:t>
        </w:r>
        <w:r>
          <w:rPr>
            <w:noProof/>
            <w:webHidden/>
          </w:rPr>
          <w:fldChar w:fldCharType="end"/>
        </w:r>
      </w:hyperlink>
    </w:p>
    <w:p w:rsidR="001F5C09" w:rsidRDefault="00BB3D5E">
      <w:pPr>
        <w:pStyle w:val="TOC2"/>
        <w:rPr>
          <w:rFonts w:asciiTheme="minorHAnsi" w:eastAsiaTheme="minorEastAsia" w:hAnsiTheme="minorHAnsi"/>
          <w:noProof/>
        </w:rPr>
      </w:pPr>
      <w:hyperlink w:anchor="_Toc525568435" w:history="1">
        <w:r w:rsidR="001F5C09" w:rsidRPr="00204DF5">
          <w:rPr>
            <w:rStyle w:val="Hyperlink"/>
            <w:rFonts w:cs="Arial"/>
            <w:noProof/>
            <w:lang w:val="et-EE"/>
          </w:rPr>
          <w:t>4.2. Krundi ehitusõigus</w:t>
        </w:r>
        <w:r w:rsidR="001F5C09">
          <w:rPr>
            <w:noProof/>
            <w:webHidden/>
          </w:rPr>
          <w:tab/>
        </w:r>
        <w:r>
          <w:rPr>
            <w:noProof/>
            <w:webHidden/>
          </w:rPr>
          <w:fldChar w:fldCharType="begin"/>
        </w:r>
        <w:r w:rsidR="001F5C09">
          <w:rPr>
            <w:noProof/>
            <w:webHidden/>
          </w:rPr>
          <w:instrText xml:space="preserve"> PAGEREF _Toc525568435 \h </w:instrText>
        </w:r>
        <w:r>
          <w:rPr>
            <w:noProof/>
            <w:webHidden/>
          </w:rPr>
        </w:r>
        <w:r>
          <w:rPr>
            <w:noProof/>
            <w:webHidden/>
          </w:rPr>
          <w:fldChar w:fldCharType="separate"/>
        </w:r>
        <w:r w:rsidR="001F5C09">
          <w:rPr>
            <w:noProof/>
            <w:webHidden/>
          </w:rPr>
          <w:t>5</w:t>
        </w:r>
        <w:r>
          <w:rPr>
            <w:noProof/>
            <w:webHidden/>
          </w:rPr>
          <w:fldChar w:fldCharType="end"/>
        </w:r>
      </w:hyperlink>
    </w:p>
    <w:p w:rsidR="001F5C09" w:rsidRDefault="00BB3D5E">
      <w:pPr>
        <w:pStyle w:val="TOC2"/>
        <w:rPr>
          <w:rFonts w:asciiTheme="minorHAnsi" w:eastAsiaTheme="minorEastAsia" w:hAnsiTheme="minorHAnsi"/>
          <w:noProof/>
        </w:rPr>
      </w:pPr>
      <w:hyperlink w:anchor="_Toc525568436" w:history="1">
        <w:r w:rsidR="001F5C09" w:rsidRPr="00204DF5">
          <w:rPr>
            <w:rStyle w:val="Hyperlink"/>
            <w:rFonts w:cs="Arial"/>
            <w:noProof/>
            <w:lang w:val="et-EE"/>
          </w:rPr>
          <w:t>4.3. Ehitiste arhitektuurinõuded</w:t>
        </w:r>
        <w:r w:rsidR="001F5C09">
          <w:rPr>
            <w:noProof/>
            <w:webHidden/>
          </w:rPr>
          <w:tab/>
        </w:r>
        <w:r>
          <w:rPr>
            <w:noProof/>
            <w:webHidden/>
          </w:rPr>
          <w:fldChar w:fldCharType="begin"/>
        </w:r>
        <w:r w:rsidR="001F5C09">
          <w:rPr>
            <w:noProof/>
            <w:webHidden/>
          </w:rPr>
          <w:instrText xml:space="preserve"> PAGEREF _Toc525568436 \h </w:instrText>
        </w:r>
        <w:r>
          <w:rPr>
            <w:noProof/>
            <w:webHidden/>
          </w:rPr>
        </w:r>
        <w:r>
          <w:rPr>
            <w:noProof/>
            <w:webHidden/>
          </w:rPr>
          <w:fldChar w:fldCharType="separate"/>
        </w:r>
        <w:r w:rsidR="001F5C09">
          <w:rPr>
            <w:noProof/>
            <w:webHidden/>
          </w:rPr>
          <w:t>5</w:t>
        </w:r>
        <w:r>
          <w:rPr>
            <w:noProof/>
            <w:webHidden/>
          </w:rPr>
          <w:fldChar w:fldCharType="end"/>
        </w:r>
      </w:hyperlink>
    </w:p>
    <w:p w:rsidR="001F5C09" w:rsidRDefault="00BB3D5E">
      <w:pPr>
        <w:pStyle w:val="TOC2"/>
        <w:rPr>
          <w:rFonts w:asciiTheme="minorHAnsi" w:eastAsiaTheme="minorEastAsia" w:hAnsiTheme="minorHAnsi"/>
          <w:noProof/>
        </w:rPr>
      </w:pPr>
      <w:hyperlink w:anchor="_Toc525568437" w:history="1">
        <w:r w:rsidR="001F5C09" w:rsidRPr="00204DF5">
          <w:rPr>
            <w:rStyle w:val="Hyperlink"/>
            <w:rFonts w:cs="Arial"/>
            <w:noProof/>
            <w:lang w:val="et-EE"/>
          </w:rPr>
          <w:t>4.4. Piirded</w:t>
        </w:r>
        <w:r w:rsidR="001F5C09">
          <w:rPr>
            <w:noProof/>
            <w:webHidden/>
          </w:rPr>
          <w:tab/>
        </w:r>
        <w:r>
          <w:rPr>
            <w:noProof/>
            <w:webHidden/>
          </w:rPr>
          <w:fldChar w:fldCharType="begin"/>
        </w:r>
        <w:r w:rsidR="001F5C09">
          <w:rPr>
            <w:noProof/>
            <w:webHidden/>
          </w:rPr>
          <w:instrText xml:space="preserve"> PAGEREF _Toc525568437 \h </w:instrText>
        </w:r>
        <w:r>
          <w:rPr>
            <w:noProof/>
            <w:webHidden/>
          </w:rPr>
        </w:r>
        <w:r>
          <w:rPr>
            <w:noProof/>
            <w:webHidden/>
          </w:rPr>
          <w:fldChar w:fldCharType="separate"/>
        </w:r>
        <w:r w:rsidR="001F5C09">
          <w:rPr>
            <w:noProof/>
            <w:webHidden/>
          </w:rPr>
          <w:t>6</w:t>
        </w:r>
        <w:r>
          <w:rPr>
            <w:noProof/>
            <w:webHidden/>
          </w:rPr>
          <w:fldChar w:fldCharType="end"/>
        </w:r>
      </w:hyperlink>
    </w:p>
    <w:p w:rsidR="001F5C09" w:rsidRDefault="00BB3D5E">
      <w:pPr>
        <w:pStyle w:val="TOC2"/>
        <w:rPr>
          <w:rFonts w:asciiTheme="minorHAnsi" w:eastAsiaTheme="minorEastAsia" w:hAnsiTheme="minorHAnsi"/>
          <w:noProof/>
        </w:rPr>
      </w:pPr>
      <w:hyperlink w:anchor="_Toc525568438" w:history="1">
        <w:r w:rsidR="001F5C09" w:rsidRPr="00204DF5">
          <w:rPr>
            <w:rStyle w:val="Hyperlink"/>
            <w:rFonts w:cs="Arial"/>
            <w:noProof/>
            <w:lang w:val="et-EE"/>
          </w:rPr>
          <w:t>4.5. Tänavate maa-alad, liiklus- ja parkimiskorraldus</w:t>
        </w:r>
        <w:r w:rsidR="001F5C09">
          <w:rPr>
            <w:noProof/>
            <w:webHidden/>
          </w:rPr>
          <w:tab/>
        </w:r>
        <w:r>
          <w:rPr>
            <w:noProof/>
            <w:webHidden/>
          </w:rPr>
          <w:fldChar w:fldCharType="begin"/>
        </w:r>
        <w:r w:rsidR="001F5C09">
          <w:rPr>
            <w:noProof/>
            <w:webHidden/>
          </w:rPr>
          <w:instrText xml:space="preserve"> PAGEREF _Toc525568438 \h </w:instrText>
        </w:r>
        <w:r>
          <w:rPr>
            <w:noProof/>
            <w:webHidden/>
          </w:rPr>
        </w:r>
        <w:r>
          <w:rPr>
            <w:noProof/>
            <w:webHidden/>
          </w:rPr>
          <w:fldChar w:fldCharType="separate"/>
        </w:r>
        <w:r w:rsidR="001F5C09">
          <w:rPr>
            <w:noProof/>
            <w:webHidden/>
          </w:rPr>
          <w:t>6</w:t>
        </w:r>
        <w:r>
          <w:rPr>
            <w:noProof/>
            <w:webHidden/>
          </w:rPr>
          <w:fldChar w:fldCharType="end"/>
        </w:r>
      </w:hyperlink>
    </w:p>
    <w:p w:rsidR="001F5C09" w:rsidRDefault="00BB3D5E">
      <w:pPr>
        <w:pStyle w:val="TOC2"/>
        <w:rPr>
          <w:rFonts w:asciiTheme="minorHAnsi" w:eastAsiaTheme="minorEastAsia" w:hAnsiTheme="minorHAnsi"/>
          <w:noProof/>
        </w:rPr>
      </w:pPr>
      <w:hyperlink w:anchor="_Toc525568439" w:history="1">
        <w:r w:rsidR="001F5C09" w:rsidRPr="00204DF5">
          <w:rPr>
            <w:rStyle w:val="Hyperlink"/>
            <w:rFonts w:cs="Arial"/>
            <w:noProof/>
            <w:lang w:val="et-EE"/>
          </w:rPr>
          <w:t>4.6. Haljastuse ja heakorra põhimõtted</w:t>
        </w:r>
        <w:r w:rsidR="001F5C09">
          <w:rPr>
            <w:noProof/>
            <w:webHidden/>
          </w:rPr>
          <w:tab/>
        </w:r>
        <w:r>
          <w:rPr>
            <w:noProof/>
            <w:webHidden/>
          </w:rPr>
          <w:fldChar w:fldCharType="begin"/>
        </w:r>
        <w:r w:rsidR="001F5C09">
          <w:rPr>
            <w:noProof/>
            <w:webHidden/>
          </w:rPr>
          <w:instrText xml:space="preserve"> PAGEREF _Toc525568439 \h </w:instrText>
        </w:r>
        <w:r>
          <w:rPr>
            <w:noProof/>
            <w:webHidden/>
          </w:rPr>
        </w:r>
        <w:r>
          <w:rPr>
            <w:noProof/>
            <w:webHidden/>
          </w:rPr>
          <w:fldChar w:fldCharType="separate"/>
        </w:r>
        <w:r w:rsidR="001F5C09">
          <w:rPr>
            <w:noProof/>
            <w:webHidden/>
          </w:rPr>
          <w:t>6</w:t>
        </w:r>
        <w:r>
          <w:rPr>
            <w:noProof/>
            <w:webHidden/>
          </w:rPr>
          <w:fldChar w:fldCharType="end"/>
        </w:r>
      </w:hyperlink>
    </w:p>
    <w:p w:rsidR="001F5C09" w:rsidRDefault="00BB3D5E">
      <w:pPr>
        <w:pStyle w:val="TOC2"/>
        <w:rPr>
          <w:rFonts w:asciiTheme="minorHAnsi" w:eastAsiaTheme="minorEastAsia" w:hAnsiTheme="minorHAnsi"/>
          <w:noProof/>
        </w:rPr>
      </w:pPr>
      <w:hyperlink w:anchor="_Toc525568440" w:history="1">
        <w:r w:rsidR="001F5C09" w:rsidRPr="00204DF5">
          <w:rPr>
            <w:rStyle w:val="Hyperlink"/>
            <w:rFonts w:cs="Arial"/>
            <w:noProof/>
            <w:lang w:val="et-EE"/>
          </w:rPr>
          <w:t>4.7. Jäätmete prognoos ja käitlemine</w:t>
        </w:r>
        <w:r w:rsidR="001F5C09">
          <w:rPr>
            <w:noProof/>
            <w:webHidden/>
          </w:rPr>
          <w:tab/>
        </w:r>
        <w:r>
          <w:rPr>
            <w:noProof/>
            <w:webHidden/>
          </w:rPr>
          <w:fldChar w:fldCharType="begin"/>
        </w:r>
        <w:r w:rsidR="001F5C09">
          <w:rPr>
            <w:noProof/>
            <w:webHidden/>
          </w:rPr>
          <w:instrText xml:space="preserve"> PAGEREF _Toc525568440 \h </w:instrText>
        </w:r>
        <w:r>
          <w:rPr>
            <w:noProof/>
            <w:webHidden/>
          </w:rPr>
        </w:r>
        <w:r>
          <w:rPr>
            <w:noProof/>
            <w:webHidden/>
          </w:rPr>
          <w:fldChar w:fldCharType="separate"/>
        </w:r>
        <w:r w:rsidR="001F5C09">
          <w:rPr>
            <w:noProof/>
            <w:webHidden/>
          </w:rPr>
          <w:t>6</w:t>
        </w:r>
        <w:r>
          <w:rPr>
            <w:noProof/>
            <w:webHidden/>
          </w:rPr>
          <w:fldChar w:fldCharType="end"/>
        </w:r>
      </w:hyperlink>
    </w:p>
    <w:p w:rsidR="001F5C09" w:rsidRDefault="00BB3D5E">
      <w:pPr>
        <w:pStyle w:val="TOC2"/>
        <w:rPr>
          <w:rFonts w:asciiTheme="minorHAnsi" w:eastAsiaTheme="minorEastAsia" w:hAnsiTheme="minorHAnsi"/>
          <w:noProof/>
        </w:rPr>
      </w:pPr>
      <w:hyperlink w:anchor="_Toc525568441" w:history="1">
        <w:r w:rsidR="001F5C09" w:rsidRPr="00204DF5">
          <w:rPr>
            <w:rStyle w:val="Hyperlink"/>
            <w:rFonts w:cs="Arial"/>
            <w:noProof/>
            <w:lang w:val="et-EE"/>
          </w:rPr>
          <w:t>4.8. Servituutide vajaduse määramine</w:t>
        </w:r>
        <w:r w:rsidR="001F5C09">
          <w:rPr>
            <w:noProof/>
            <w:webHidden/>
          </w:rPr>
          <w:tab/>
        </w:r>
        <w:r>
          <w:rPr>
            <w:noProof/>
            <w:webHidden/>
          </w:rPr>
          <w:fldChar w:fldCharType="begin"/>
        </w:r>
        <w:r w:rsidR="001F5C09">
          <w:rPr>
            <w:noProof/>
            <w:webHidden/>
          </w:rPr>
          <w:instrText xml:space="preserve"> PAGEREF _Toc525568441 \h </w:instrText>
        </w:r>
        <w:r>
          <w:rPr>
            <w:noProof/>
            <w:webHidden/>
          </w:rPr>
        </w:r>
        <w:r>
          <w:rPr>
            <w:noProof/>
            <w:webHidden/>
          </w:rPr>
          <w:fldChar w:fldCharType="separate"/>
        </w:r>
        <w:r w:rsidR="001F5C09">
          <w:rPr>
            <w:noProof/>
            <w:webHidden/>
          </w:rPr>
          <w:t>7</w:t>
        </w:r>
        <w:r>
          <w:rPr>
            <w:noProof/>
            <w:webHidden/>
          </w:rPr>
          <w:fldChar w:fldCharType="end"/>
        </w:r>
      </w:hyperlink>
    </w:p>
    <w:p w:rsidR="001F5C09" w:rsidRDefault="00BB3D5E">
      <w:pPr>
        <w:pStyle w:val="TOC2"/>
        <w:rPr>
          <w:rFonts w:asciiTheme="minorHAnsi" w:eastAsiaTheme="minorEastAsia" w:hAnsiTheme="minorHAnsi"/>
          <w:noProof/>
        </w:rPr>
      </w:pPr>
      <w:hyperlink w:anchor="_Toc525568442" w:history="1">
        <w:r w:rsidR="001F5C09" w:rsidRPr="00204DF5">
          <w:rPr>
            <w:rStyle w:val="Hyperlink"/>
            <w:rFonts w:cs="Arial"/>
            <w:noProof/>
            <w:lang w:val="et-EE"/>
          </w:rPr>
          <w:t>4.9. Tehnovõrkude lahendus</w:t>
        </w:r>
        <w:r w:rsidR="001F5C09">
          <w:rPr>
            <w:noProof/>
            <w:webHidden/>
          </w:rPr>
          <w:tab/>
        </w:r>
        <w:r>
          <w:rPr>
            <w:noProof/>
            <w:webHidden/>
          </w:rPr>
          <w:fldChar w:fldCharType="begin"/>
        </w:r>
        <w:r w:rsidR="001F5C09">
          <w:rPr>
            <w:noProof/>
            <w:webHidden/>
          </w:rPr>
          <w:instrText xml:space="preserve"> PAGEREF _Toc525568442 \h </w:instrText>
        </w:r>
        <w:r>
          <w:rPr>
            <w:noProof/>
            <w:webHidden/>
          </w:rPr>
        </w:r>
        <w:r>
          <w:rPr>
            <w:noProof/>
            <w:webHidden/>
          </w:rPr>
          <w:fldChar w:fldCharType="separate"/>
        </w:r>
        <w:r w:rsidR="001F5C09">
          <w:rPr>
            <w:noProof/>
            <w:webHidden/>
          </w:rPr>
          <w:t>7</w:t>
        </w:r>
        <w:r>
          <w:rPr>
            <w:noProof/>
            <w:webHidden/>
          </w:rPr>
          <w:fldChar w:fldCharType="end"/>
        </w:r>
      </w:hyperlink>
    </w:p>
    <w:p w:rsidR="001F5C09" w:rsidRDefault="00BB3D5E">
      <w:pPr>
        <w:pStyle w:val="TOC2"/>
        <w:rPr>
          <w:rFonts w:asciiTheme="minorHAnsi" w:eastAsiaTheme="minorEastAsia" w:hAnsiTheme="minorHAnsi"/>
          <w:noProof/>
        </w:rPr>
      </w:pPr>
      <w:hyperlink w:anchor="_Toc525568443" w:history="1">
        <w:r w:rsidR="001F5C09" w:rsidRPr="00204DF5">
          <w:rPr>
            <w:rStyle w:val="Hyperlink"/>
            <w:rFonts w:cs="Arial"/>
            <w:noProof/>
            <w:lang w:val="et-EE"/>
          </w:rPr>
          <w:t>4.10. Vee- ja reoveekanalisatsioonivarustus</w:t>
        </w:r>
        <w:r w:rsidR="001F5C09">
          <w:rPr>
            <w:noProof/>
            <w:webHidden/>
          </w:rPr>
          <w:tab/>
        </w:r>
        <w:r>
          <w:rPr>
            <w:noProof/>
            <w:webHidden/>
          </w:rPr>
          <w:fldChar w:fldCharType="begin"/>
        </w:r>
        <w:r w:rsidR="001F5C09">
          <w:rPr>
            <w:noProof/>
            <w:webHidden/>
          </w:rPr>
          <w:instrText xml:space="preserve"> PAGEREF _Toc525568443 \h </w:instrText>
        </w:r>
        <w:r>
          <w:rPr>
            <w:noProof/>
            <w:webHidden/>
          </w:rPr>
        </w:r>
        <w:r>
          <w:rPr>
            <w:noProof/>
            <w:webHidden/>
          </w:rPr>
          <w:fldChar w:fldCharType="separate"/>
        </w:r>
        <w:r w:rsidR="001F5C09">
          <w:rPr>
            <w:noProof/>
            <w:webHidden/>
          </w:rPr>
          <w:t>7</w:t>
        </w:r>
        <w:r>
          <w:rPr>
            <w:noProof/>
            <w:webHidden/>
          </w:rPr>
          <w:fldChar w:fldCharType="end"/>
        </w:r>
      </w:hyperlink>
    </w:p>
    <w:p w:rsidR="001F5C09" w:rsidRDefault="00BB3D5E">
      <w:pPr>
        <w:pStyle w:val="TOC2"/>
        <w:rPr>
          <w:rFonts w:asciiTheme="minorHAnsi" w:eastAsiaTheme="minorEastAsia" w:hAnsiTheme="minorHAnsi"/>
          <w:noProof/>
        </w:rPr>
      </w:pPr>
      <w:hyperlink w:anchor="_Toc525568444" w:history="1">
        <w:r w:rsidR="001F5C09" w:rsidRPr="00204DF5">
          <w:rPr>
            <w:rStyle w:val="Hyperlink"/>
            <w:rFonts w:cs="Arial"/>
            <w:noProof/>
            <w:lang w:val="et-EE"/>
          </w:rPr>
          <w:t>4.11. Vertikaalplaneerimine ja sademevee ärajuhtimine</w:t>
        </w:r>
        <w:r w:rsidR="001F5C09">
          <w:rPr>
            <w:noProof/>
            <w:webHidden/>
          </w:rPr>
          <w:tab/>
        </w:r>
        <w:r>
          <w:rPr>
            <w:noProof/>
            <w:webHidden/>
          </w:rPr>
          <w:fldChar w:fldCharType="begin"/>
        </w:r>
        <w:r w:rsidR="001F5C09">
          <w:rPr>
            <w:noProof/>
            <w:webHidden/>
          </w:rPr>
          <w:instrText xml:space="preserve"> PAGEREF _Toc525568444 \h </w:instrText>
        </w:r>
        <w:r>
          <w:rPr>
            <w:noProof/>
            <w:webHidden/>
          </w:rPr>
        </w:r>
        <w:r>
          <w:rPr>
            <w:noProof/>
            <w:webHidden/>
          </w:rPr>
          <w:fldChar w:fldCharType="separate"/>
        </w:r>
        <w:r w:rsidR="001F5C09">
          <w:rPr>
            <w:noProof/>
            <w:webHidden/>
          </w:rPr>
          <w:t>7</w:t>
        </w:r>
        <w:r>
          <w:rPr>
            <w:noProof/>
            <w:webHidden/>
          </w:rPr>
          <w:fldChar w:fldCharType="end"/>
        </w:r>
      </w:hyperlink>
    </w:p>
    <w:p w:rsidR="001F5C09" w:rsidRDefault="00BB3D5E">
      <w:pPr>
        <w:pStyle w:val="TOC2"/>
        <w:rPr>
          <w:rFonts w:asciiTheme="minorHAnsi" w:eastAsiaTheme="minorEastAsia" w:hAnsiTheme="minorHAnsi"/>
          <w:noProof/>
        </w:rPr>
      </w:pPr>
      <w:hyperlink w:anchor="_Toc525568445" w:history="1">
        <w:r w:rsidR="001F5C09" w:rsidRPr="00204DF5">
          <w:rPr>
            <w:rStyle w:val="Hyperlink"/>
            <w:rFonts w:cs="Arial"/>
            <w:noProof/>
            <w:lang w:val="et-EE"/>
          </w:rPr>
          <w:t>4.12. Tuletõrjeveevarustus</w:t>
        </w:r>
        <w:r w:rsidR="001F5C09">
          <w:rPr>
            <w:noProof/>
            <w:webHidden/>
          </w:rPr>
          <w:tab/>
        </w:r>
        <w:r>
          <w:rPr>
            <w:noProof/>
            <w:webHidden/>
          </w:rPr>
          <w:fldChar w:fldCharType="begin"/>
        </w:r>
        <w:r w:rsidR="001F5C09">
          <w:rPr>
            <w:noProof/>
            <w:webHidden/>
          </w:rPr>
          <w:instrText xml:space="preserve"> PAGEREF _Toc525568445 \h </w:instrText>
        </w:r>
        <w:r>
          <w:rPr>
            <w:noProof/>
            <w:webHidden/>
          </w:rPr>
        </w:r>
        <w:r>
          <w:rPr>
            <w:noProof/>
            <w:webHidden/>
          </w:rPr>
          <w:fldChar w:fldCharType="separate"/>
        </w:r>
        <w:r w:rsidR="001F5C09">
          <w:rPr>
            <w:noProof/>
            <w:webHidden/>
          </w:rPr>
          <w:t>7</w:t>
        </w:r>
        <w:r>
          <w:rPr>
            <w:noProof/>
            <w:webHidden/>
          </w:rPr>
          <w:fldChar w:fldCharType="end"/>
        </w:r>
      </w:hyperlink>
    </w:p>
    <w:p w:rsidR="001F5C09" w:rsidRDefault="00BB3D5E">
      <w:pPr>
        <w:pStyle w:val="TOC2"/>
        <w:rPr>
          <w:rFonts w:asciiTheme="minorHAnsi" w:eastAsiaTheme="minorEastAsia" w:hAnsiTheme="minorHAnsi"/>
          <w:noProof/>
        </w:rPr>
      </w:pPr>
      <w:hyperlink w:anchor="_Toc525568446" w:history="1">
        <w:r w:rsidR="001F5C09" w:rsidRPr="00204DF5">
          <w:rPr>
            <w:rStyle w:val="Hyperlink"/>
            <w:rFonts w:cs="Arial"/>
            <w:noProof/>
            <w:lang w:val="et-EE"/>
          </w:rPr>
          <w:t>4.13. Elektrivarustus</w:t>
        </w:r>
        <w:r w:rsidR="001F5C09">
          <w:rPr>
            <w:noProof/>
            <w:webHidden/>
          </w:rPr>
          <w:tab/>
        </w:r>
        <w:r>
          <w:rPr>
            <w:noProof/>
            <w:webHidden/>
          </w:rPr>
          <w:fldChar w:fldCharType="begin"/>
        </w:r>
        <w:r w:rsidR="001F5C09">
          <w:rPr>
            <w:noProof/>
            <w:webHidden/>
          </w:rPr>
          <w:instrText xml:space="preserve"> PAGEREF _Toc525568446 \h </w:instrText>
        </w:r>
        <w:r>
          <w:rPr>
            <w:noProof/>
            <w:webHidden/>
          </w:rPr>
        </w:r>
        <w:r>
          <w:rPr>
            <w:noProof/>
            <w:webHidden/>
          </w:rPr>
          <w:fldChar w:fldCharType="separate"/>
        </w:r>
        <w:r w:rsidR="001F5C09">
          <w:rPr>
            <w:noProof/>
            <w:webHidden/>
          </w:rPr>
          <w:t>8</w:t>
        </w:r>
        <w:r>
          <w:rPr>
            <w:noProof/>
            <w:webHidden/>
          </w:rPr>
          <w:fldChar w:fldCharType="end"/>
        </w:r>
      </w:hyperlink>
    </w:p>
    <w:p w:rsidR="001F5C09" w:rsidRDefault="00BB3D5E">
      <w:pPr>
        <w:pStyle w:val="TOC2"/>
        <w:rPr>
          <w:rFonts w:asciiTheme="minorHAnsi" w:eastAsiaTheme="minorEastAsia" w:hAnsiTheme="minorHAnsi"/>
          <w:noProof/>
        </w:rPr>
      </w:pPr>
      <w:hyperlink w:anchor="_Toc525568447" w:history="1">
        <w:r w:rsidR="001F5C09" w:rsidRPr="00204DF5">
          <w:rPr>
            <w:rStyle w:val="Hyperlink"/>
            <w:rFonts w:cs="Arial"/>
            <w:noProof/>
            <w:lang w:val="et-EE"/>
          </w:rPr>
          <w:t>4.14. Telekommunikatsioonivarustus</w:t>
        </w:r>
        <w:r w:rsidR="001F5C09">
          <w:rPr>
            <w:noProof/>
            <w:webHidden/>
          </w:rPr>
          <w:tab/>
        </w:r>
        <w:r>
          <w:rPr>
            <w:noProof/>
            <w:webHidden/>
          </w:rPr>
          <w:fldChar w:fldCharType="begin"/>
        </w:r>
        <w:r w:rsidR="001F5C09">
          <w:rPr>
            <w:noProof/>
            <w:webHidden/>
          </w:rPr>
          <w:instrText xml:space="preserve"> PAGEREF _Toc525568447 \h </w:instrText>
        </w:r>
        <w:r>
          <w:rPr>
            <w:noProof/>
            <w:webHidden/>
          </w:rPr>
        </w:r>
        <w:r>
          <w:rPr>
            <w:noProof/>
            <w:webHidden/>
          </w:rPr>
          <w:fldChar w:fldCharType="separate"/>
        </w:r>
        <w:r w:rsidR="001F5C09">
          <w:rPr>
            <w:noProof/>
            <w:webHidden/>
          </w:rPr>
          <w:t>8</w:t>
        </w:r>
        <w:r>
          <w:rPr>
            <w:noProof/>
            <w:webHidden/>
          </w:rPr>
          <w:fldChar w:fldCharType="end"/>
        </w:r>
      </w:hyperlink>
    </w:p>
    <w:p w:rsidR="001F5C09" w:rsidRDefault="00BB3D5E">
      <w:pPr>
        <w:pStyle w:val="TOC2"/>
        <w:rPr>
          <w:rFonts w:asciiTheme="minorHAnsi" w:eastAsiaTheme="minorEastAsia" w:hAnsiTheme="minorHAnsi"/>
          <w:noProof/>
        </w:rPr>
      </w:pPr>
      <w:hyperlink w:anchor="_Toc525568448" w:history="1">
        <w:r w:rsidR="001F5C09" w:rsidRPr="00204DF5">
          <w:rPr>
            <w:rStyle w:val="Hyperlink"/>
            <w:rFonts w:cs="Arial"/>
            <w:noProof/>
            <w:lang w:val="et-EE"/>
          </w:rPr>
          <w:t>4.15. Soojavarustus</w:t>
        </w:r>
        <w:r w:rsidR="001F5C09">
          <w:rPr>
            <w:noProof/>
            <w:webHidden/>
          </w:rPr>
          <w:tab/>
        </w:r>
        <w:r>
          <w:rPr>
            <w:noProof/>
            <w:webHidden/>
          </w:rPr>
          <w:fldChar w:fldCharType="begin"/>
        </w:r>
        <w:r w:rsidR="001F5C09">
          <w:rPr>
            <w:noProof/>
            <w:webHidden/>
          </w:rPr>
          <w:instrText xml:space="preserve"> PAGEREF _Toc525568448 \h </w:instrText>
        </w:r>
        <w:r>
          <w:rPr>
            <w:noProof/>
            <w:webHidden/>
          </w:rPr>
        </w:r>
        <w:r>
          <w:rPr>
            <w:noProof/>
            <w:webHidden/>
          </w:rPr>
          <w:fldChar w:fldCharType="separate"/>
        </w:r>
        <w:r w:rsidR="001F5C09">
          <w:rPr>
            <w:noProof/>
            <w:webHidden/>
          </w:rPr>
          <w:t>8</w:t>
        </w:r>
        <w:r>
          <w:rPr>
            <w:noProof/>
            <w:webHidden/>
          </w:rPr>
          <w:fldChar w:fldCharType="end"/>
        </w:r>
      </w:hyperlink>
    </w:p>
    <w:p w:rsidR="001F5C09" w:rsidRDefault="00BB3D5E">
      <w:pPr>
        <w:pStyle w:val="TOC2"/>
        <w:rPr>
          <w:rFonts w:asciiTheme="minorHAnsi" w:eastAsiaTheme="minorEastAsia" w:hAnsiTheme="minorHAnsi"/>
          <w:noProof/>
        </w:rPr>
      </w:pPr>
      <w:hyperlink w:anchor="_Toc525568449" w:history="1">
        <w:r w:rsidR="001F5C09" w:rsidRPr="00204DF5">
          <w:rPr>
            <w:rStyle w:val="Hyperlink"/>
            <w:rFonts w:cs="Arial"/>
            <w:noProof/>
            <w:lang w:val="et-EE"/>
          </w:rPr>
          <w:t>4.16. Planeeringuala tehnilised näitajad</w:t>
        </w:r>
        <w:r w:rsidR="001F5C09">
          <w:rPr>
            <w:noProof/>
            <w:webHidden/>
          </w:rPr>
          <w:tab/>
        </w:r>
        <w:r>
          <w:rPr>
            <w:noProof/>
            <w:webHidden/>
          </w:rPr>
          <w:fldChar w:fldCharType="begin"/>
        </w:r>
        <w:r w:rsidR="001F5C09">
          <w:rPr>
            <w:noProof/>
            <w:webHidden/>
          </w:rPr>
          <w:instrText xml:space="preserve"> PAGEREF _Toc525568449 \h </w:instrText>
        </w:r>
        <w:r>
          <w:rPr>
            <w:noProof/>
            <w:webHidden/>
          </w:rPr>
        </w:r>
        <w:r>
          <w:rPr>
            <w:noProof/>
            <w:webHidden/>
          </w:rPr>
          <w:fldChar w:fldCharType="separate"/>
        </w:r>
        <w:r w:rsidR="001F5C09">
          <w:rPr>
            <w:noProof/>
            <w:webHidden/>
          </w:rPr>
          <w:t>8</w:t>
        </w:r>
        <w:r>
          <w:rPr>
            <w:noProof/>
            <w:webHidden/>
          </w:rPr>
          <w:fldChar w:fldCharType="end"/>
        </w:r>
      </w:hyperlink>
    </w:p>
    <w:p w:rsidR="001F5C09" w:rsidRDefault="00BB3D5E">
      <w:pPr>
        <w:pStyle w:val="TOC1"/>
        <w:rPr>
          <w:rFonts w:asciiTheme="minorHAnsi" w:eastAsiaTheme="minorEastAsia" w:hAnsiTheme="minorHAnsi"/>
          <w:noProof/>
        </w:rPr>
      </w:pPr>
      <w:hyperlink w:anchor="_Toc525568450" w:history="1">
        <w:r w:rsidR="001F5C09" w:rsidRPr="00204DF5">
          <w:rPr>
            <w:rStyle w:val="Hyperlink"/>
            <w:rFonts w:cs="Arial"/>
            <w:caps/>
            <w:noProof/>
            <w:lang w:val="et-EE"/>
          </w:rPr>
          <w:t>5. KESKKONNAKAITSE TINGIMUSED JA VÕIMALIK KESKKONNAMÕJU HINDAMINE</w:t>
        </w:r>
        <w:r w:rsidR="001F5C09">
          <w:rPr>
            <w:noProof/>
            <w:webHidden/>
          </w:rPr>
          <w:tab/>
        </w:r>
        <w:r>
          <w:rPr>
            <w:noProof/>
            <w:webHidden/>
          </w:rPr>
          <w:fldChar w:fldCharType="begin"/>
        </w:r>
        <w:r w:rsidR="001F5C09">
          <w:rPr>
            <w:noProof/>
            <w:webHidden/>
          </w:rPr>
          <w:instrText xml:space="preserve"> PAGEREF _Toc525568450 \h </w:instrText>
        </w:r>
        <w:r>
          <w:rPr>
            <w:noProof/>
            <w:webHidden/>
          </w:rPr>
        </w:r>
        <w:r>
          <w:rPr>
            <w:noProof/>
            <w:webHidden/>
          </w:rPr>
          <w:fldChar w:fldCharType="separate"/>
        </w:r>
        <w:r w:rsidR="001F5C09">
          <w:rPr>
            <w:noProof/>
            <w:webHidden/>
          </w:rPr>
          <w:t>8</w:t>
        </w:r>
        <w:r>
          <w:rPr>
            <w:noProof/>
            <w:webHidden/>
          </w:rPr>
          <w:fldChar w:fldCharType="end"/>
        </w:r>
      </w:hyperlink>
    </w:p>
    <w:p w:rsidR="001F5C09" w:rsidRDefault="00BB3D5E">
      <w:pPr>
        <w:pStyle w:val="TOC1"/>
        <w:rPr>
          <w:rFonts w:asciiTheme="minorHAnsi" w:eastAsiaTheme="minorEastAsia" w:hAnsiTheme="minorHAnsi"/>
          <w:noProof/>
        </w:rPr>
      </w:pPr>
      <w:hyperlink w:anchor="_Toc525568451" w:history="1">
        <w:r w:rsidR="001F5C09" w:rsidRPr="00204DF5">
          <w:rPr>
            <w:rStyle w:val="Hyperlink"/>
            <w:rFonts w:cs="Arial"/>
            <w:caps/>
            <w:noProof/>
            <w:lang w:val="et-EE"/>
          </w:rPr>
          <w:t>6. KURITEGEVUSE RISKE VÄHENDAVAD NÕUDED JA TINGIMUSED</w:t>
        </w:r>
        <w:r w:rsidR="001F5C09">
          <w:rPr>
            <w:noProof/>
            <w:webHidden/>
          </w:rPr>
          <w:tab/>
        </w:r>
        <w:r>
          <w:rPr>
            <w:noProof/>
            <w:webHidden/>
          </w:rPr>
          <w:fldChar w:fldCharType="begin"/>
        </w:r>
        <w:r w:rsidR="001F5C09">
          <w:rPr>
            <w:noProof/>
            <w:webHidden/>
          </w:rPr>
          <w:instrText xml:space="preserve"> PAGEREF _Toc525568451 \h </w:instrText>
        </w:r>
        <w:r>
          <w:rPr>
            <w:noProof/>
            <w:webHidden/>
          </w:rPr>
        </w:r>
        <w:r>
          <w:rPr>
            <w:noProof/>
            <w:webHidden/>
          </w:rPr>
          <w:fldChar w:fldCharType="separate"/>
        </w:r>
        <w:r w:rsidR="001F5C09">
          <w:rPr>
            <w:noProof/>
            <w:webHidden/>
          </w:rPr>
          <w:t>9</w:t>
        </w:r>
        <w:r>
          <w:rPr>
            <w:noProof/>
            <w:webHidden/>
          </w:rPr>
          <w:fldChar w:fldCharType="end"/>
        </w:r>
      </w:hyperlink>
    </w:p>
    <w:p w:rsidR="001F5C09" w:rsidRDefault="00BB3D5E">
      <w:pPr>
        <w:pStyle w:val="TOC1"/>
        <w:rPr>
          <w:rFonts w:asciiTheme="minorHAnsi" w:eastAsiaTheme="minorEastAsia" w:hAnsiTheme="minorHAnsi"/>
          <w:noProof/>
        </w:rPr>
      </w:pPr>
      <w:hyperlink w:anchor="_Toc525568452" w:history="1">
        <w:r w:rsidR="001F5C09" w:rsidRPr="00204DF5">
          <w:rPr>
            <w:rStyle w:val="Hyperlink"/>
            <w:rFonts w:cs="Arial"/>
            <w:noProof/>
            <w:lang w:val="et-EE"/>
          </w:rPr>
          <w:t>7. MUINSUSKAITSELISED TINGIMUSED</w:t>
        </w:r>
        <w:r w:rsidR="001F5C09">
          <w:rPr>
            <w:noProof/>
            <w:webHidden/>
          </w:rPr>
          <w:tab/>
        </w:r>
        <w:r>
          <w:rPr>
            <w:noProof/>
            <w:webHidden/>
          </w:rPr>
          <w:fldChar w:fldCharType="begin"/>
        </w:r>
        <w:r w:rsidR="001F5C09">
          <w:rPr>
            <w:noProof/>
            <w:webHidden/>
          </w:rPr>
          <w:instrText xml:space="preserve"> PAGEREF _Toc525568452 \h </w:instrText>
        </w:r>
        <w:r>
          <w:rPr>
            <w:noProof/>
            <w:webHidden/>
          </w:rPr>
        </w:r>
        <w:r>
          <w:rPr>
            <w:noProof/>
            <w:webHidden/>
          </w:rPr>
          <w:fldChar w:fldCharType="separate"/>
        </w:r>
        <w:r w:rsidR="001F5C09">
          <w:rPr>
            <w:noProof/>
            <w:webHidden/>
          </w:rPr>
          <w:t>9</w:t>
        </w:r>
        <w:r>
          <w:rPr>
            <w:noProof/>
            <w:webHidden/>
          </w:rPr>
          <w:fldChar w:fldCharType="end"/>
        </w:r>
      </w:hyperlink>
    </w:p>
    <w:p w:rsidR="001F5C09" w:rsidRDefault="00BB3D5E">
      <w:pPr>
        <w:pStyle w:val="TOC1"/>
        <w:rPr>
          <w:rFonts w:asciiTheme="minorHAnsi" w:eastAsiaTheme="minorEastAsia" w:hAnsiTheme="minorHAnsi"/>
          <w:noProof/>
        </w:rPr>
      </w:pPr>
      <w:hyperlink w:anchor="_Toc525568453" w:history="1">
        <w:r w:rsidR="001F5C09" w:rsidRPr="00204DF5">
          <w:rPr>
            <w:rStyle w:val="Hyperlink"/>
            <w:rFonts w:cs="Arial"/>
            <w:caps/>
            <w:noProof/>
            <w:lang w:val="et-EE"/>
          </w:rPr>
          <w:t>8. PLANEERINGU ELLUVIIMISE TEGEVUSKAVA</w:t>
        </w:r>
        <w:r w:rsidR="001F5C09">
          <w:rPr>
            <w:noProof/>
            <w:webHidden/>
          </w:rPr>
          <w:tab/>
        </w:r>
        <w:r>
          <w:rPr>
            <w:noProof/>
            <w:webHidden/>
          </w:rPr>
          <w:fldChar w:fldCharType="begin"/>
        </w:r>
        <w:r w:rsidR="001F5C09">
          <w:rPr>
            <w:noProof/>
            <w:webHidden/>
          </w:rPr>
          <w:instrText xml:space="preserve"> PAGEREF _Toc525568453 \h </w:instrText>
        </w:r>
        <w:r>
          <w:rPr>
            <w:noProof/>
            <w:webHidden/>
          </w:rPr>
        </w:r>
        <w:r>
          <w:rPr>
            <w:noProof/>
            <w:webHidden/>
          </w:rPr>
          <w:fldChar w:fldCharType="separate"/>
        </w:r>
        <w:r w:rsidR="001F5C09">
          <w:rPr>
            <w:noProof/>
            <w:webHidden/>
          </w:rPr>
          <w:t>10</w:t>
        </w:r>
        <w:r>
          <w:rPr>
            <w:noProof/>
            <w:webHidden/>
          </w:rPr>
          <w:fldChar w:fldCharType="end"/>
        </w:r>
      </w:hyperlink>
    </w:p>
    <w:p w:rsidR="00013582" w:rsidRPr="002E2D25" w:rsidRDefault="00BB3D5E" w:rsidP="00013582">
      <w:pPr>
        <w:rPr>
          <w:rFonts w:ascii="Arial" w:hAnsi="Arial" w:cs="Arial"/>
          <w:lang w:val="et-EE"/>
        </w:rPr>
      </w:pPr>
      <w:r w:rsidRPr="002E2D25">
        <w:rPr>
          <w:rFonts w:ascii="Arial" w:hAnsi="Arial" w:cs="Arial"/>
          <w:lang w:val="et-EE"/>
        </w:rPr>
        <w:fldChar w:fldCharType="end"/>
      </w:r>
    </w:p>
    <w:p w:rsidR="00635464" w:rsidRPr="002E2D25" w:rsidRDefault="00635464" w:rsidP="00F95B7D">
      <w:pPr>
        <w:pStyle w:val="ListParagraph"/>
        <w:numPr>
          <w:ilvl w:val="0"/>
          <w:numId w:val="29"/>
        </w:numPr>
        <w:tabs>
          <w:tab w:val="left" w:pos="284"/>
        </w:tabs>
        <w:spacing w:before="0" w:after="0"/>
        <w:rPr>
          <w:rFonts w:ascii="Arial" w:hAnsi="Arial" w:cs="Arial"/>
          <w:b/>
          <w:caps/>
          <w:lang w:val="et-EE"/>
        </w:rPr>
      </w:pPr>
      <w:r w:rsidRPr="002E2D25">
        <w:rPr>
          <w:rFonts w:ascii="Arial" w:hAnsi="Arial" w:cs="Arial"/>
          <w:b/>
          <w:caps/>
          <w:lang w:val="et-EE"/>
        </w:rPr>
        <w:t>LISAD</w:t>
      </w:r>
    </w:p>
    <w:p w:rsidR="00635464" w:rsidRPr="002E2D25" w:rsidRDefault="00635464" w:rsidP="00635464">
      <w:pPr>
        <w:spacing w:before="0" w:after="0"/>
        <w:rPr>
          <w:rFonts w:ascii="Arial" w:hAnsi="Arial" w:cs="Arial"/>
          <w:lang w:val="et-EE"/>
        </w:rPr>
      </w:pPr>
    </w:p>
    <w:p w:rsidR="006157C7" w:rsidRPr="002E2D25" w:rsidRDefault="00FE50D7" w:rsidP="00F95B7D">
      <w:pPr>
        <w:pStyle w:val="ListParagraph"/>
        <w:numPr>
          <w:ilvl w:val="0"/>
          <w:numId w:val="29"/>
        </w:numPr>
        <w:tabs>
          <w:tab w:val="left" w:pos="284"/>
        </w:tabs>
        <w:spacing w:before="0" w:after="0"/>
        <w:rPr>
          <w:rFonts w:ascii="Arial" w:hAnsi="Arial" w:cs="Arial"/>
          <w:b/>
          <w:caps/>
          <w:lang w:val="et-EE"/>
        </w:rPr>
      </w:pPr>
      <w:r w:rsidRPr="002E2D25">
        <w:rPr>
          <w:rFonts w:ascii="Arial" w:hAnsi="Arial" w:cs="Arial"/>
          <w:b/>
          <w:caps/>
          <w:lang w:val="et-EE"/>
        </w:rPr>
        <w:t>joonised</w:t>
      </w:r>
    </w:p>
    <w:p w:rsidR="006157C7" w:rsidRPr="002E2D25" w:rsidRDefault="00F75AF8" w:rsidP="00F752A4">
      <w:pPr>
        <w:pStyle w:val="ListParagraph"/>
        <w:numPr>
          <w:ilvl w:val="0"/>
          <w:numId w:val="15"/>
        </w:numPr>
        <w:tabs>
          <w:tab w:val="left" w:pos="709"/>
          <w:tab w:val="left" w:pos="3969"/>
          <w:tab w:val="left" w:pos="5103"/>
        </w:tabs>
        <w:spacing w:before="0" w:after="0"/>
        <w:rPr>
          <w:rFonts w:ascii="Arial" w:hAnsi="Arial" w:cs="Arial"/>
          <w:lang w:val="et-EE"/>
        </w:rPr>
      </w:pPr>
      <w:r>
        <w:rPr>
          <w:rFonts w:ascii="Arial" w:hAnsi="Arial" w:cs="Arial"/>
          <w:lang w:val="et-EE"/>
        </w:rPr>
        <w:t>Asend</w:t>
      </w:r>
      <w:r w:rsidR="00AB7133">
        <w:rPr>
          <w:rFonts w:ascii="Arial" w:hAnsi="Arial" w:cs="Arial"/>
          <w:lang w:val="et-EE"/>
        </w:rPr>
        <w:t>iskeem</w:t>
      </w:r>
      <w:r w:rsidR="00AB7133">
        <w:rPr>
          <w:rFonts w:ascii="Arial" w:hAnsi="Arial" w:cs="Arial"/>
          <w:lang w:val="et-EE"/>
        </w:rPr>
        <w:tab/>
        <w:t>AS-01</w:t>
      </w:r>
      <w:r w:rsidR="00AB7133">
        <w:rPr>
          <w:rFonts w:ascii="Arial" w:hAnsi="Arial" w:cs="Arial"/>
          <w:lang w:val="et-EE"/>
        </w:rPr>
        <w:tab/>
        <w:t>M 1:</w:t>
      </w:r>
      <w:r w:rsidR="00AB7133" w:rsidRPr="002E2D25">
        <w:rPr>
          <w:rFonts w:ascii="Arial" w:hAnsi="Arial" w:cs="Arial"/>
          <w:lang w:val="et-EE"/>
        </w:rPr>
        <w:t>1000</w:t>
      </w:r>
    </w:p>
    <w:p w:rsidR="006157C7" w:rsidRPr="002E2D25" w:rsidRDefault="006157C7" w:rsidP="00F752A4">
      <w:pPr>
        <w:pStyle w:val="ListParagraph"/>
        <w:numPr>
          <w:ilvl w:val="0"/>
          <w:numId w:val="15"/>
        </w:numPr>
        <w:tabs>
          <w:tab w:val="left" w:pos="709"/>
          <w:tab w:val="left" w:pos="3969"/>
          <w:tab w:val="left" w:pos="5103"/>
        </w:tabs>
        <w:spacing w:before="0" w:after="0"/>
        <w:rPr>
          <w:rFonts w:ascii="Arial" w:hAnsi="Arial" w:cs="Arial"/>
          <w:lang w:val="et-EE"/>
        </w:rPr>
      </w:pPr>
      <w:r w:rsidRPr="002E2D25">
        <w:rPr>
          <w:rFonts w:ascii="Arial" w:hAnsi="Arial" w:cs="Arial"/>
          <w:lang w:val="et-EE"/>
        </w:rPr>
        <w:t>Tugiplaan</w:t>
      </w:r>
      <w:r w:rsidRPr="002E2D25">
        <w:rPr>
          <w:rFonts w:ascii="Arial" w:hAnsi="Arial" w:cs="Arial"/>
          <w:lang w:val="et-EE"/>
        </w:rPr>
        <w:tab/>
        <w:t>AS-02</w:t>
      </w:r>
      <w:r w:rsidRPr="002E2D25">
        <w:rPr>
          <w:rFonts w:ascii="Arial" w:hAnsi="Arial" w:cs="Arial"/>
          <w:lang w:val="et-EE"/>
        </w:rPr>
        <w:tab/>
        <w:t>M 1:1000</w:t>
      </w:r>
    </w:p>
    <w:p w:rsidR="006157C7" w:rsidRPr="002E2D25" w:rsidRDefault="00AB7133" w:rsidP="00F752A4">
      <w:pPr>
        <w:pStyle w:val="ListParagraph"/>
        <w:numPr>
          <w:ilvl w:val="0"/>
          <w:numId w:val="15"/>
        </w:numPr>
        <w:tabs>
          <w:tab w:val="left" w:pos="709"/>
          <w:tab w:val="left" w:pos="3969"/>
          <w:tab w:val="left" w:pos="5103"/>
        </w:tabs>
        <w:spacing w:before="0" w:after="0"/>
        <w:rPr>
          <w:rFonts w:ascii="Arial" w:hAnsi="Arial" w:cs="Arial"/>
          <w:lang w:val="et-EE"/>
        </w:rPr>
      </w:pPr>
      <w:r>
        <w:rPr>
          <w:rFonts w:ascii="Arial" w:hAnsi="Arial" w:cs="Arial"/>
          <w:lang w:val="et-EE"/>
        </w:rPr>
        <w:t>K</w:t>
      </w:r>
      <w:r w:rsidR="006157C7" w:rsidRPr="002E2D25">
        <w:rPr>
          <w:rFonts w:ascii="Arial" w:hAnsi="Arial" w:cs="Arial"/>
          <w:lang w:val="et-EE"/>
        </w:rPr>
        <w:t xml:space="preserve">ontaktvööndi </w:t>
      </w:r>
      <w:r>
        <w:rPr>
          <w:rFonts w:ascii="Arial" w:hAnsi="Arial" w:cs="Arial"/>
          <w:lang w:val="et-EE"/>
        </w:rPr>
        <w:t>l</w:t>
      </w:r>
      <w:r w:rsidRPr="002E2D25">
        <w:rPr>
          <w:rFonts w:ascii="Arial" w:hAnsi="Arial" w:cs="Arial"/>
          <w:lang w:val="et-EE"/>
        </w:rPr>
        <w:t xml:space="preserve">ähiala </w:t>
      </w:r>
      <w:r w:rsidR="006157C7" w:rsidRPr="002E2D25">
        <w:rPr>
          <w:rFonts w:ascii="Arial" w:hAnsi="Arial" w:cs="Arial"/>
          <w:lang w:val="et-EE"/>
        </w:rPr>
        <w:t>analüüs</w:t>
      </w:r>
      <w:r w:rsidR="006157C7" w:rsidRPr="002E2D25">
        <w:rPr>
          <w:rFonts w:ascii="Arial" w:hAnsi="Arial" w:cs="Arial"/>
          <w:lang w:val="et-EE"/>
        </w:rPr>
        <w:tab/>
        <w:t>AS-03</w:t>
      </w:r>
      <w:r w:rsidR="006157C7" w:rsidRPr="002E2D25">
        <w:rPr>
          <w:rFonts w:ascii="Arial" w:hAnsi="Arial" w:cs="Arial"/>
          <w:lang w:val="et-EE"/>
        </w:rPr>
        <w:tab/>
        <w:t>M 1:~</w:t>
      </w:r>
    </w:p>
    <w:p w:rsidR="006157C7" w:rsidRPr="002E2D25" w:rsidRDefault="006157C7" w:rsidP="00F752A4">
      <w:pPr>
        <w:pStyle w:val="ListParagraph"/>
        <w:numPr>
          <w:ilvl w:val="0"/>
          <w:numId w:val="15"/>
        </w:numPr>
        <w:tabs>
          <w:tab w:val="left" w:pos="709"/>
          <w:tab w:val="left" w:pos="3969"/>
          <w:tab w:val="left" w:pos="5103"/>
        </w:tabs>
        <w:spacing w:before="0" w:after="0"/>
        <w:rPr>
          <w:rFonts w:ascii="Arial" w:hAnsi="Arial" w:cs="Arial"/>
          <w:lang w:val="et-EE"/>
        </w:rPr>
      </w:pPr>
      <w:r w:rsidRPr="002E2D25">
        <w:rPr>
          <w:rFonts w:ascii="Arial" w:hAnsi="Arial" w:cs="Arial"/>
          <w:lang w:val="et-EE"/>
        </w:rPr>
        <w:t>Põhijoonis</w:t>
      </w:r>
      <w:r w:rsidRPr="002E2D25">
        <w:rPr>
          <w:rFonts w:ascii="Arial" w:hAnsi="Arial" w:cs="Arial"/>
          <w:lang w:val="et-EE"/>
        </w:rPr>
        <w:tab/>
        <w:t>AS-04</w:t>
      </w:r>
      <w:r w:rsidRPr="002E2D25">
        <w:rPr>
          <w:rFonts w:ascii="Arial" w:hAnsi="Arial" w:cs="Arial"/>
          <w:lang w:val="et-EE"/>
        </w:rPr>
        <w:tab/>
        <w:t>M 1:500</w:t>
      </w:r>
    </w:p>
    <w:p w:rsidR="006157C7" w:rsidRPr="002E2D25" w:rsidRDefault="006157C7" w:rsidP="00F752A4">
      <w:pPr>
        <w:pStyle w:val="ListParagraph"/>
        <w:numPr>
          <w:ilvl w:val="0"/>
          <w:numId w:val="15"/>
        </w:numPr>
        <w:tabs>
          <w:tab w:val="left" w:pos="709"/>
          <w:tab w:val="left" w:pos="3969"/>
          <w:tab w:val="left" w:pos="5103"/>
        </w:tabs>
        <w:spacing w:before="0" w:after="0"/>
        <w:rPr>
          <w:rFonts w:ascii="Arial" w:hAnsi="Arial" w:cs="Arial"/>
          <w:lang w:val="et-EE"/>
        </w:rPr>
      </w:pPr>
      <w:r w:rsidRPr="002E2D25">
        <w:rPr>
          <w:rFonts w:ascii="Arial" w:hAnsi="Arial" w:cs="Arial"/>
          <w:lang w:val="et-EE"/>
        </w:rPr>
        <w:t>Tehnovõrkude koondplaan</w:t>
      </w:r>
      <w:r w:rsidRPr="002E2D25">
        <w:rPr>
          <w:rFonts w:ascii="Arial" w:hAnsi="Arial" w:cs="Arial"/>
          <w:lang w:val="et-EE"/>
        </w:rPr>
        <w:tab/>
        <w:t>AS-05</w:t>
      </w:r>
      <w:r w:rsidRPr="002E2D25">
        <w:rPr>
          <w:rFonts w:ascii="Arial" w:hAnsi="Arial" w:cs="Arial"/>
          <w:lang w:val="et-EE"/>
        </w:rPr>
        <w:tab/>
        <w:t>M 1:500</w:t>
      </w:r>
    </w:p>
    <w:p w:rsidR="00635464" w:rsidRPr="002E2D25" w:rsidRDefault="00635464" w:rsidP="00F95B7D">
      <w:pPr>
        <w:spacing w:before="0" w:after="0"/>
        <w:rPr>
          <w:rFonts w:ascii="Arial" w:hAnsi="Arial" w:cs="Arial"/>
          <w:lang w:val="et-EE"/>
        </w:rPr>
      </w:pPr>
    </w:p>
    <w:p w:rsidR="00013582" w:rsidRPr="002E2D25" w:rsidRDefault="00FE50D7" w:rsidP="00F95B7D">
      <w:pPr>
        <w:pStyle w:val="ListParagraph"/>
        <w:numPr>
          <w:ilvl w:val="0"/>
          <w:numId w:val="29"/>
        </w:numPr>
        <w:tabs>
          <w:tab w:val="left" w:pos="284"/>
        </w:tabs>
        <w:spacing w:before="60" w:after="0"/>
        <w:rPr>
          <w:rFonts w:ascii="Arial" w:hAnsi="Arial" w:cs="Arial"/>
          <w:b/>
          <w:caps/>
          <w:lang w:val="et-EE"/>
        </w:rPr>
      </w:pPr>
      <w:r w:rsidRPr="002E2D25">
        <w:rPr>
          <w:rFonts w:ascii="Arial" w:hAnsi="Arial" w:cs="Arial"/>
          <w:b/>
          <w:caps/>
          <w:lang w:val="et-EE"/>
        </w:rPr>
        <w:t>kooskõlastuste tabel koos kooskõlastustega</w:t>
      </w:r>
    </w:p>
    <w:p w:rsidR="00A50137" w:rsidRDefault="00DE117A" w:rsidP="00497FE6">
      <w:pPr>
        <w:spacing w:before="0" w:after="0"/>
        <w:jc w:val="both"/>
        <w:rPr>
          <w:rFonts w:ascii="Arial" w:hAnsi="Arial" w:cs="Arial"/>
          <w:b/>
          <w:caps/>
          <w:lang w:val="et-EE"/>
        </w:rPr>
      </w:pPr>
      <w:r w:rsidRPr="002E2D25">
        <w:rPr>
          <w:rFonts w:ascii="Arial" w:hAnsi="Arial" w:cs="Arial"/>
          <w:lang w:val="et-EE"/>
        </w:rPr>
        <w:br w:type="page"/>
      </w:r>
      <w:r w:rsidR="002C6BCD" w:rsidRPr="00B608C4">
        <w:rPr>
          <w:rFonts w:ascii="Arial" w:hAnsi="Arial" w:cs="Arial"/>
          <w:b/>
          <w:lang w:val="et-EE"/>
        </w:rPr>
        <w:lastRenderedPageBreak/>
        <w:t xml:space="preserve">II </w:t>
      </w:r>
      <w:r w:rsidR="00A50137" w:rsidRPr="00B608C4">
        <w:rPr>
          <w:rFonts w:ascii="Arial" w:hAnsi="Arial" w:cs="Arial"/>
          <w:b/>
          <w:caps/>
          <w:lang w:val="et-EE"/>
        </w:rPr>
        <w:t>seletuskiri</w:t>
      </w:r>
    </w:p>
    <w:p w:rsidR="00B608C4" w:rsidRPr="00B608C4" w:rsidRDefault="00B608C4" w:rsidP="00497FE6">
      <w:pPr>
        <w:spacing w:before="0" w:after="0"/>
        <w:jc w:val="both"/>
        <w:rPr>
          <w:rFonts w:ascii="Arial" w:hAnsi="Arial" w:cs="Arial"/>
          <w:lang w:val="et-EE"/>
        </w:rPr>
      </w:pPr>
    </w:p>
    <w:p w:rsidR="00DE117A" w:rsidRPr="002E2D25" w:rsidRDefault="00DE117A" w:rsidP="00497FE6">
      <w:pPr>
        <w:pStyle w:val="Heading1"/>
        <w:numPr>
          <w:ilvl w:val="0"/>
          <w:numId w:val="3"/>
        </w:numPr>
        <w:tabs>
          <w:tab w:val="left" w:pos="284"/>
        </w:tabs>
        <w:spacing w:before="0"/>
        <w:ind w:left="244" w:hanging="244"/>
        <w:jc w:val="both"/>
        <w:rPr>
          <w:rFonts w:ascii="Arial" w:hAnsi="Arial" w:cs="Arial"/>
          <w:caps/>
          <w:color w:val="auto"/>
          <w:sz w:val="22"/>
          <w:szCs w:val="22"/>
          <w:lang w:val="et-EE"/>
        </w:rPr>
      </w:pPr>
      <w:bookmarkStart w:id="0" w:name="_Toc525568422"/>
      <w:r w:rsidRPr="002E2D25">
        <w:rPr>
          <w:rFonts w:ascii="Arial" w:hAnsi="Arial" w:cs="Arial"/>
          <w:caps/>
          <w:color w:val="auto"/>
          <w:sz w:val="22"/>
          <w:szCs w:val="22"/>
          <w:lang w:val="et-EE"/>
        </w:rPr>
        <w:t>Planeeringu koostamise alused</w:t>
      </w:r>
      <w:bookmarkEnd w:id="0"/>
    </w:p>
    <w:p w:rsidR="005359B7" w:rsidRPr="002E2D25" w:rsidRDefault="005359B7" w:rsidP="00497FE6">
      <w:pPr>
        <w:numPr>
          <w:ilvl w:val="0"/>
          <w:numId w:val="17"/>
        </w:numPr>
        <w:suppressAutoHyphens/>
        <w:spacing w:before="0" w:after="0"/>
        <w:jc w:val="both"/>
        <w:rPr>
          <w:rFonts w:ascii="Arial" w:eastAsia="Times New Roman" w:hAnsi="Arial" w:cs="Arial"/>
          <w:lang w:val="et-EE" w:eastAsia="zh-CN"/>
        </w:rPr>
      </w:pPr>
      <w:r w:rsidRPr="002E2D25">
        <w:rPr>
          <w:rFonts w:ascii="Arial" w:hAnsi="Arial" w:cs="Arial"/>
          <w:lang w:val="et-EE"/>
        </w:rPr>
        <w:t>Planeerimisseadus;</w:t>
      </w:r>
    </w:p>
    <w:p w:rsidR="00D639A3" w:rsidRPr="002E2D25" w:rsidRDefault="00D639A3"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Rae valla üldplaneering (kehtestatud 20.05.2013);</w:t>
      </w:r>
    </w:p>
    <w:p w:rsidR="00F56D80" w:rsidRPr="002E2D25" w:rsidRDefault="00F56D80"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Rae valla</w:t>
      </w:r>
      <w:r w:rsidR="00D70FB2">
        <w:rPr>
          <w:rFonts w:ascii="Arial" w:eastAsia="Times New Roman" w:hAnsi="Arial" w:cs="Arial"/>
          <w:lang w:val="et-EE" w:eastAsia="zh-CN"/>
        </w:rPr>
        <w:t xml:space="preserve"> põhjapiirkonna üldplaneering (</w:t>
      </w:r>
      <w:r w:rsidRPr="002E2D25">
        <w:rPr>
          <w:rFonts w:ascii="Arial" w:eastAsia="Times New Roman" w:hAnsi="Arial" w:cs="Arial"/>
          <w:lang w:val="et-EE" w:eastAsia="zh-CN"/>
        </w:rPr>
        <w:t>algatatud 15.11.2016);</w:t>
      </w:r>
    </w:p>
    <w:p w:rsidR="00D639A3" w:rsidRPr="002E2D25" w:rsidRDefault="00D639A3"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 xml:space="preserve">Rae vall </w:t>
      </w:r>
      <w:r w:rsidR="00D70FB2">
        <w:rPr>
          <w:rFonts w:ascii="Arial" w:eastAsia="Times New Roman" w:hAnsi="Arial" w:cs="Arial"/>
          <w:lang w:val="et-EE" w:eastAsia="zh-CN"/>
        </w:rPr>
        <w:t>ühisveevärgi</w:t>
      </w:r>
      <w:r w:rsidR="00F56D80" w:rsidRPr="002E2D25">
        <w:rPr>
          <w:rFonts w:ascii="Arial" w:eastAsia="Times New Roman" w:hAnsi="Arial" w:cs="Arial"/>
          <w:lang w:val="et-EE" w:eastAsia="zh-CN"/>
        </w:rPr>
        <w:t xml:space="preserve"> ja </w:t>
      </w:r>
      <w:r w:rsidR="00D70FB2">
        <w:rPr>
          <w:rFonts w:ascii="Arial" w:eastAsia="Times New Roman" w:hAnsi="Arial" w:cs="Arial"/>
          <w:lang w:val="et-EE" w:eastAsia="zh-CN"/>
        </w:rPr>
        <w:t>-kanal</w:t>
      </w:r>
      <w:r w:rsidR="00F56D80" w:rsidRPr="002E2D25">
        <w:rPr>
          <w:rFonts w:ascii="Arial" w:eastAsia="Times New Roman" w:hAnsi="Arial" w:cs="Arial"/>
          <w:lang w:val="et-EE" w:eastAsia="zh-CN"/>
        </w:rPr>
        <w:t>isatsiooni ning sademevee ärajuhtimise arendamise kava aastateks</w:t>
      </w:r>
      <w:r w:rsidR="00D70FB2">
        <w:rPr>
          <w:rFonts w:ascii="Arial" w:eastAsia="Times New Roman" w:hAnsi="Arial" w:cs="Arial"/>
          <w:lang w:val="et-EE" w:eastAsia="zh-CN"/>
        </w:rPr>
        <w:t xml:space="preserve"> </w:t>
      </w:r>
      <w:r w:rsidR="00F56D80" w:rsidRPr="002E2D25">
        <w:rPr>
          <w:rFonts w:ascii="Arial" w:eastAsia="Times New Roman" w:hAnsi="Arial" w:cs="Arial"/>
          <w:lang w:val="et-EE" w:eastAsia="zh-CN"/>
        </w:rPr>
        <w:t>2017</w:t>
      </w:r>
      <w:r w:rsidR="00D70FB2">
        <w:rPr>
          <w:rFonts w:ascii="Arial" w:eastAsia="Times New Roman" w:hAnsi="Arial" w:cs="Arial"/>
          <w:lang w:val="et-EE" w:eastAsia="zh-CN"/>
        </w:rPr>
        <w:t>–</w:t>
      </w:r>
      <w:r w:rsidR="00F56D80" w:rsidRPr="002E2D25">
        <w:rPr>
          <w:rFonts w:ascii="Arial" w:eastAsia="Times New Roman" w:hAnsi="Arial" w:cs="Arial"/>
          <w:lang w:val="et-EE" w:eastAsia="zh-CN"/>
        </w:rPr>
        <w:t>2028</w:t>
      </w:r>
      <w:r w:rsidRPr="002E2D25">
        <w:rPr>
          <w:rFonts w:ascii="Arial" w:eastAsia="Times New Roman" w:hAnsi="Arial" w:cs="Arial"/>
          <w:lang w:val="et-EE" w:eastAsia="zh-CN"/>
        </w:rPr>
        <w:t>;</w:t>
      </w:r>
    </w:p>
    <w:p w:rsidR="00D639A3" w:rsidRPr="002E2D25" w:rsidRDefault="00145817"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Rae V</w:t>
      </w:r>
      <w:r w:rsidR="00D639A3" w:rsidRPr="002E2D25">
        <w:rPr>
          <w:rFonts w:ascii="Arial" w:eastAsia="Times New Roman" w:hAnsi="Arial" w:cs="Arial"/>
          <w:lang w:val="et-EE" w:eastAsia="zh-CN"/>
        </w:rPr>
        <w:t>allavalitsuse 15.02.2011 määrus „Digitaalselt teostatavate geodeetiliste alusplaanide, projektide, teostusjooniste ja detailplaneeringute esitamise kord</w:t>
      </w:r>
      <w:r w:rsidR="00D70FB2">
        <w:rPr>
          <w:rFonts w:ascii="Arial" w:eastAsia="Times New Roman" w:hAnsi="Arial" w:cs="Arial"/>
          <w:lang w:val="et-EE" w:eastAsia="zh-CN"/>
        </w:rPr>
        <w:t>”</w:t>
      </w:r>
    </w:p>
    <w:p w:rsidR="00D639A3" w:rsidRPr="002E2D25" w:rsidRDefault="00145817"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Rae V</w:t>
      </w:r>
      <w:r w:rsidR="00D70FB2">
        <w:rPr>
          <w:rFonts w:ascii="Arial" w:eastAsia="Times New Roman" w:hAnsi="Arial" w:cs="Arial"/>
          <w:lang w:val="et-EE" w:eastAsia="zh-CN"/>
        </w:rPr>
        <w:t xml:space="preserve">allavalitsuse 15.02.2011 </w:t>
      </w:r>
      <w:r w:rsidR="00D639A3" w:rsidRPr="002E2D25">
        <w:rPr>
          <w:rFonts w:ascii="Arial" w:eastAsia="Times New Roman" w:hAnsi="Arial" w:cs="Arial"/>
          <w:lang w:val="et-EE" w:eastAsia="zh-CN"/>
        </w:rPr>
        <w:t>määrus „</w:t>
      </w:r>
      <w:r w:rsidR="00D70FB2">
        <w:rPr>
          <w:rFonts w:ascii="Arial" w:eastAsia="Times New Roman" w:hAnsi="Arial" w:cs="Arial"/>
          <w:lang w:val="et-EE" w:eastAsia="zh-CN"/>
        </w:rPr>
        <w:t xml:space="preserve">Detailplaneeringute koostamise </w:t>
      </w:r>
      <w:r w:rsidR="00D639A3" w:rsidRPr="002E2D25">
        <w:rPr>
          <w:rFonts w:ascii="Arial" w:eastAsia="Times New Roman" w:hAnsi="Arial" w:cs="Arial"/>
          <w:lang w:val="et-EE" w:eastAsia="zh-CN"/>
        </w:rPr>
        <w:t>ning vormistamise juhendʺ;</w:t>
      </w:r>
    </w:p>
    <w:p w:rsidR="00F56D80" w:rsidRDefault="00D639A3"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muud kehtivad õigusaktid ja projekteerimisnormid.</w:t>
      </w:r>
    </w:p>
    <w:p w:rsidR="0061058F" w:rsidRDefault="0061058F" w:rsidP="00497FE6">
      <w:pPr>
        <w:suppressAutoHyphens/>
        <w:spacing w:before="0" w:after="0"/>
        <w:jc w:val="both"/>
        <w:rPr>
          <w:rFonts w:ascii="Arial" w:eastAsia="Times New Roman" w:hAnsi="Arial" w:cs="Arial"/>
          <w:lang w:val="et-EE" w:eastAsia="zh-CN"/>
        </w:rPr>
      </w:pPr>
    </w:p>
    <w:p w:rsidR="0061058F" w:rsidRPr="002E2D25" w:rsidRDefault="0061058F" w:rsidP="00497FE6">
      <w:pPr>
        <w:suppressAutoHyphens/>
        <w:spacing w:before="0" w:after="0"/>
        <w:jc w:val="both"/>
        <w:rPr>
          <w:rFonts w:ascii="Arial" w:eastAsia="Times New Roman" w:hAnsi="Arial" w:cs="Arial"/>
          <w:lang w:val="et-EE" w:eastAsia="zh-CN"/>
        </w:rPr>
      </w:pPr>
    </w:p>
    <w:p w:rsidR="00A3259F" w:rsidRPr="002E2D25" w:rsidRDefault="00D639A3" w:rsidP="00674536">
      <w:pPr>
        <w:pStyle w:val="Heading1"/>
        <w:numPr>
          <w:ilvl w:val="0"/>
          <w:numId w:val="3"/>
        </w:numPr>
        <w:tabs>
          <w:tab w:val="left" w:pos="284"/>
        </w:tabs>
        <w:spacing w:before="60"/>
        <w:ind w:left="244" w:hanging="244"/>
        <w:jc w:val="both"/>
        <w:rPr>
          <w:rFonts w:ascii="Arial" w:hAnsi="Arial" w:cs="Arial"/>
          <w:caps/>
          <w:color w:val="auto"/>
          <w:sz w:val="22"/>
          <w:szCs w:val="22"/>
          <w:lang w:val="et-EE"/>
        </w:rPr>
      </w:pPr>
      <w:bookmarkStart w:id="1" w:name="_Toc525568423"/>
      <w:r w:rsidRPr="002E2D25">
        <w:rPr>
          <w:rFonts w:ascii="Arial" w:hAnsi="Arial" w:cs="Arial"/>
          <w:caps/>
          <w:color w:val="auto"/>
          <w:sz w:val="22"/>
          <w:szCs w:val="22"/>
          <w:lang w:val="et-EE"/>
        </w:rPr>
        <w:t>plaNEE</w:t>
      </w:r>
      <w:r w:rsidR="00A3259F" w:rsidRPr="002E2D25">
        <w:rPr>
          <w:rFonts w:ascii="Arial" w:hAnsi="Arial" w:cs="Arial"/>
          <w:caps/>
          <w:color w:val="auto"/>
          <w:sz w:val="22"/>
          <w:szCs w:val="22"/>
          <w:lang w:val="et-EE"/>
        </w:rPr>
        <w:t>RINGUALA LÄHIÜMBRUSE EHITUSLIKE JA FUNKTSIONAALSETE SEOSTE NING KESKKONNATINGIMUSTE ANALÜÜS NING PLANEERINGU EESMÄRK</w:t>
      </w:r>
      <w:bookmarkEnd w:id="1"/>
    </w:p>
    <w:p w:rsidR="0061058F" w:rsidRDefault="0061058F" w:rsidP="00497FE6">
      <w:pPr>
        <w:spacing w:before="0" w:after="0"/>
        <w:jc w:val="both"/>
        <w:rPr>
          <w:rFonts w:ascii="Arial" w:hAnsi="Arial" w:cs="Arial"/>
          <w:lang w:val="et-EE"/>
        </w:rPr>
      </w:pPr>
    </w:p>
    <w:p w:rsidR="00DA3FD4" w:rsidRDefault="00DA3FD4" w:rsidP="00497FE6">
      <w:pPr>
        <w:spacing w:before="0" w:after="0"/>
        <w:jc w:val="both"/>
        <w:rPr>
          <w:rFonts w:ascii="Arial" w:hAnsi="Arial" w:cs="Arial"/>
          <w:lang w:val="et-EE"/>
        </w:rPr>
      </w:pPr>
      <w:r w:rsidRPr="00DA3FD4">
        <w:rPr>
          <w:rFonts w:ascii="Arial" w:hAnsi="Arial" w:cs="Arial"/>
          <w:lang w:val="et-EE"/>
        </w:rPr>
        <w:t>Detailplaneeringu koostamise eesmärgiks on jagada olemasolevast maatulundusmaa sihtotstarbelisest kinnistust välja üks elamumaa sihtotstarbeline kinnistu, üks transpordimaa kinnistu Veski tee laienduse eesmärgil ning ülejäänud osal säilitada maatulundusmaa sihtotstarve, seada elamumaa krundile ehitusõigus ja hoonestustingimused, lahendada juurdepääsud, liikluskorraldus ja tehnovõrkudega varustamine ning haljastus.</w:t>
      </w:r>
    </w:p>
    <w:p w:rsidR="00DA3FD4" w:rsidRPr="00DA3FD4" w:rsidRDefault="00DA3FD4" w:rsidP="00497FE6">
      <w:pPr>
        <w:spacing w:before="0" w:after="0"/>
        <w:jc w:val="both"/>
        <w:rPr>
          <w:rFonts w:ascii="Arial" w:hAnsi="Arial" w:cs="Arial"/>
          <w:lang w:val="et-EE"/>
        </w:rPr>
      </w:pPr>
    </w:p>
    <w:p w:rsidR="00DE117A" w:rsidRPr="002E2D25" w:rsidRDefault="007E323F" w:rsidP="00497FE6">
      <w:pPr>
        <w:spacing w:before="0" w:after="0"/>
        <w:jc w:val="both"/>
        <w:rPr>
          <w:rFonts w:ascii="Arial" w:hAnsi="Arial" w:cs="Arial"/>
          <w:lang w:val="et-EE"/>
        </w:rPr>
      </w:pPr>
      <w:r w:rsidRPr="002E2D25">
        <w:rPr>
          <w:rFonts w:ascii="Arial" w:hAnsi="Arial" w:cs="Arial"/>
          <w:lang w:val="et-EE"/>
        </w:rPr>
        <w:t>Detailplaneeringu koostamise eesmärk on kooskõlas Rae Vallav</w:t>
      </w:r>
      <w:r w:rsidR="003D522C" w:rsidRPr="002E2D25">
        <w:rPr>
          <w:rFonts w:ascii="Arial" w:hAnsi="Arial" w:cs="Arial"/>
          <w:lang w:val="et-EE"/>
        </w:rPr>
        <w:t>oliko</w:t>
      </w:r>
      <w:r w:rsidRPr="002E2D25">
        <w:rPr>
          <w:rFonts w:ascii="Arial" w:hAnsi="Arial" w:cs="Arial"/>
          <w:lang w:val="et-EE"/>
        </w:rPr>
        <w:t>gu 21.05.2013 otsusega nr 4</w:t>
      </w:r>
      <w:r w:rsidR="003D522C" w:rsidRPr="002E2D25">
        <w:rPr>
          <w:rFonts w:ascii="Arial" w:hAnsi="Arial" w:cs="Arial"/>
          <w:lang w:val="et-EE"/>
        </w:rPr>
        <w:t>62 kehtestat</w:t>
      </w:r>
      <w:r w:rsidRPr="002E2D25">
        <w:rPr>
          <w:rFonts w:ascii="Arial" w:hAnsi="Arial" w:cs="Arial"/>
          <w:lang w:val="et-EE"/>
        </w:rPr>
        <w:t>ud Rae valla üldplaneeringuga, mille järgi planeeritava ala juhtotstarbeks on määratud</w:t>
      </w:r>
      <w:r w:rsidR="00ED2082" w:rsidRPr="002E2D25">
        <w:rPr>
          <w:rFonts w:ascii="Arial" w:hAnsi="Arial" w:cs="Arial"/>
          <w:lang w:val="et-EE"/>
        </w:rPr>
        <w:t xml:space="preserve"> haljasala ja parkmetsamaa. Planeeritava ala naaberkinnistutel on olemasolevad</w:t>
      </w:r>
      <w:r w:rsidR="00D70FB2">
        <w:rPr>
          <w:rFonts w:ascii="Arial" w:hAnsi="Arial" w:cs="Arial"/>
          <w:lang w:val="et-EE"/>
        </w:rPr>
        <w:t xml:space="preserve"> </w:t>
      </w:r>
      <w:r w:rsidR="00ED2082" w:rsidRPr="002E2D25">
        <w:rPr>
          <w:rFonts w:ascii="Arial" w:hAnsi="Arial" w:cs="Arial"/>
          <w:lang w:val="et-EE"/>
        </w:rPr>
        <w:t>ning perspektiivsed elamumaa juhtotstarbega alad.</w:t>
      </w:r>
    </w:p>
    <w:p w:rsidR="001A0CE7" w:rsidRPr="002E2D25" w:rsidRDefault="00BB3D5E" w:rsidP="00497FE6">
      <w:pPr>
        <w:jc w:val="both"/>
        <w:rPr>
          <w:rFonts w:ascii="Arial" w:hAnsi="Arial" w:cs="Arial"/>
          <w:lang w:val="et-EE"/>
        </w:rPr>
      </w:pPr>
      <w:r w:rsidRPr="00BB3D5E">
        <w:rPr>
          <w:rFonts w:ascii="Arial" w:eastAsia="Times New Roman" w:hAnsi="Arial" w:cs="Arial"/>
          <w:noProof/>
          <w:sz w:val="24"/>
          <w:szCs w:val="20"/>
        </w:rPr>
        <w:pict>
          <v:group id="_x0000_s1033" style="position:absolute;left:0;text-align:left;margin-left:9pt;margin-top:82.15pt;width:116.15pt;height:84.65pt;z-index:251731968" coordorigin="1500,8482" coordsize="2323,1693">
            <v:shapetype id="_x0000_t202" coordsize="21600,21600" o:spt="202" path="m,l,21600r21600,l21600,xe">
              <v:stroke joinstyle="miter"/>
              <v:path gradientshapeok="t" o:connecttype="rect"/>
            </v:shapetype>
            <v:shape id="Text Box 6" o:spid="_x0000_s1026" type="#_x0000_t202" style="position:absolute;left:1500;top:8482;width:1905;height:55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IeukwIAALIFAAAOAAAAZHJzL2Uyb0RvYy54bWysVE1PGzEQvVfqf7B8L5uEJC0RG5SCqCoh&#10;QIWKs+O1iYXX49pOdtNf3xnvJgTKhaqX3bHnzdfzzJyetbVlGxWiAVfy4dGAM+UkVMY9lvzn/eWn&#10;L5zFJFwlLDhV8q2K/Gz+8cNp42dqBCuwlQoMnbg4a3zJVyn5WVFEuVK1iEfglUOlhlCLhMfwWFRB&#10;NOi9tsVoMJgWDYTKB5AqRry96JR8nv1rrWS60TqqxGzJMbeUvyF/l/Qt5qdi9hiEXxnZpyH+IYta&#10;GIdB964uRBJsHcxfrmojA0TQ6UhCXYDWRqpcA1YzHLyq5m4lvMq1IDnR72mK/8+tvN7cBmaqkk85&#10;c6LGJ7pXbWJfoWVTYqfxcYagO4+w1OI1vvLuPuIlFd3qUNMfy2GoR563e27JmSSj0eBk+nnCmUTd&#10;8WQ0Hk3ITfFs7UNM3xTUjISSB3y7TKnYXMXUQXcQChbBmurSWJsP1C/q3Aa2EfjSNuUc0fkLlHWs&#10;wUKPJ4Ps+IWOXO/tl1bIpz69AxT6s47CqdxZfVrEUMdEltLWKsJY90NpZDYT8kaOQkrl9nlmNKE0&#10;VvQewx7/nNV7jLs60CJHBpf2xrVxEDqWXlJbPe2o1R0e3/CgbhJTu2z7zllCtcXGCdANXvTy0iDR&#10;VyKmWxFw0rBXcHukG/xoC/g60EucrSD8fuue8DgAqOWswcktefy1FkFxZr87HI2T4XhMo54P48nn&#10;ER7CoWZ5qHHr+hywZYa4p7zMIuGT3Yk6QP2AS2ZBUVElnMTYJU878Tx1+wSXlFSLRQbhcHuRrtyd&#10;l+Sa6KUGu28fRPB9gyccjWvYzbiYverzDkuWDhbrBNrkISCCO1Z74nEx5DHqlxhtnsNzRj2v2vkf&#10;AAAA//8DAFBLAwQUAAYACAAAACEARRkr5N0AAAAJAQAADwAAAGRycy9kb3ducmV2LnhtbEyPwU7D&#10;MBBE70j8g7VI3KiTSk3TEKcCVLhwokWc3XhrW8R2ZLtp+Hu2J7jt7oxm37Tb2Q1swphs8ALKRQEM&#10;fR+U9VrA5+H1oQaWsvRKDsGjgB9MsO1ub1rZqHDxHzjts2YU4lMjBZicx4bz1Bt0Mi3CiJ60U4hO&#10;Zlqj5irKC4W7gS+LouJOWk8fjBzxxWD/vT87AbtnvdF9LaPZ1craaf46ves3Ie7v5qdHYBnn/GeG&#10;Kz6hQ0dMx3D2KrFBQEVNMp3L1RrYVd9UK2BHGtblEnjX8v8Nul8AAAD//wMAUEsBAi0AFAAGAAgA&#10;AAAhALaDOJL+AAAA4QEAABMAAAAAAAAAAAAAAAAAAAAAAFtDb250ZW50X1R5cGVzXS54bWxQSwEC&#10;LQAUAAYACAAAACEAOP0h/9YAAACUAQAACwAAAAAAAAAAAAAAAAAvAQAAX3JlbHMvLnJlbHNQSwEC&#10;LQAUAAYACAAAACEANvCHrpMCAACyBQAADgAAAAAAAAAAAAAAAAAuAgAAZHJzL2Uyb0RvYy54bWxQ&#10;SwECLQAUAAYACAAAACEARRkr5N0AAAAJAQAADwAAAAAAAAAAAAAAAADtBAAAZHJzL2Rvd25yZXYu&#10;eG1sUEsFBgAAAAAEAAQA8wAAAPcFAAAAAA==&#10;" fillcolor="white [3201]" strokeweight=".5pt">
              <v:textbox style="mso-next-textbox:#Text Box 6">
                <w:txbxContent>
                  <w:p w:rsidR="00257CD1" w:rsidRPr="00497FE6" w:rsidRDefault="00257CD1">
                    <w:pPr>
                      <w:rPr>
                        <w:rFonts w:ascii="Arial" w:hAnsi="Arial" w:cs="Arial"/>
                        <w:lang w:val="et-EE"/>
                      </w:rPr>
                    </w:pPr>
                    <w:r w:rsidRPr="00497FE6">
                      <w:rPr>
                        <w:rFonts w:ascii="Arial" w:hAnsi="Arial" w:cs="Arial"/>
                        <w:lang w:val="et-EE"/>
                      </w:rPr>
                      <w:t>Planeeringuala</w:t>
                    </w:r>
                  </w:p>
                </w:txbxContent>
              </v:textbox>
            </v:shape>
            <v:line id="Straight Connector 8" o:spid="_x0000_s1028" style="position:absolute;visibility:visible;mso-width-relative:margin;mso-height-relative:margin" from="3780,9513" to="3780,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gq1gEAAAwEAAAOAAAAZHJzL2Uyb0RvYy54bWysU02P0zAQvSPxHyzfadKiwhI13UNXywVB&#10;xS4/wOuMG0v+0tg07b9n7KTpChASq704sT3vzbw3483tyRp2BIzau5YvFzVn4KTvtDu0/Mfj/bsb&#10;zmISrhPGO2j5GSK/3b59sxlCAyvfe9MBMiJxsRlCy/uUQlNVUfZgRVz4AI4ulUcrEm3xUHUoBmK3&#10;plrV9Ydq8NgF9BJipNO78ZJvC79SINM3pSIkZlpOtaWyYlmf8lptN6I5oAi9llMZ4gVVWKEdJZ2p&#10;7kQS7CfqP6isluijV2khva28UlpC0UBqlvVvah56EaBoIXNimG2Kr0crvx73yHTXcmqUE5Za9JBQ&#10;6EOf2M47RwZ6ZDfZpyHEhsJ3bo/TLoY9ZtEnhTZ/SQ47FW/Ps7dwSkyOh5JO33+q16t1pquuuIAx&#10;fQZvWf5pudEuqxaNOH6JaQy9hORj49jQ8vXH5bouYdEb3d1rY/JlmRzYGWRHQT1Pp+WU7FkUpTaO&#10;KsiKRg3lL50NjPzfQZEnVPVyTJCn8coppASXLrzGUXSGKapgBk6V/Qs4xWcolEn9H/CMKJm9SzPY&#10;aufxb2VfrVBj/MWBUXe24Ml359LdYg2NXGnT9DzyTD/fF/j1EW9/AQAA//8DAFBLAwQUAAYACAAA&#10;ACEA5wSppd4AAAALAQAADwAAAGRycy9kb3ducmV2LnhtbEyPwU7DMBBE70j8g7VIXBC120QoCnEq&#10;hKAS4kSbD3DibZI2Xkex26Z/zyIOcJvdHc2+KdazG8QZp9B70rBcKBBIjbc9tRqq3ftjBiJEQ9YM&#10;nlDDFQOsy9ubwuTWX+gLz9vYCg6hkBsNXYxjLmVoOnQmLPyIxLe9n5yJPE6ttJO5cLgb5EqpJ+lM&#10;T/yhMyO+dtgctyenId1U9Zu/bj4fdomKtv04HnxaaX1/N788g4g4xz8z/OAzOpTMVPsT2SAGDask&#10;5S6RxTLjDuz43dQsMpWALAv5v0P5DQAA//8DAFBLAQItABQABgAIAAAAIQC2gziS/gAAAOEBAAAT&#10;AAAAAAAAAAAAAAAAAAAAAABbQ29udGVudF9UeXBlc10ueG1sUEsBAi0AFAAGAAgAAAAhADj9If/W&#10;AAAAlAEAAAsAAAAAAAAAAAAAAAAALwEAAF9yZWxzLy5yZWxzUEsBAi0AFAAGAAgAAAAhAFZ2KCrW&#10;AQAADAQAAA4AAAAAAAAAAAAAAAAALgIAAGRycy9lMm9Eb2MueG1sUEsBAi0AFAAGAAgAAAAhAOcE&#10;qaXeAAAACwEAAA8AAAAAAAAAAAAAAAAAMAQAAGRycy9kb3ducmV2LnhtbFBLBQYAAAAABAAEAPMA&#10;AAA7BQAAAAA=&#10;" strokecolor="black [3213]" strokeweight="4.5pt"/>
            <v:line id="Straight Connector 9" o:spid="_x0000_s1030" style="position:absolute;flip:y;visibility:visible;mso-width-relative:margin;mso-height-relative:margin" from="3105,9830" to="3285,1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Dv5AEAABsEAAAOAAAAZHJzL2Uyb0RvYy54bWysU8FuGyEQvVfKPyDu9e66cVOvvM7BUXqp&#10;WqtpcycseJGAQUC867/vwK7XUVNFatULAmbem3mPYXM7GE2OwgcFtqHVoqREWA6tsoeG/vxx//4T&#10;JSEy2zINVjT0JAK93V692/SuFkvoQLfCEySxoe5dQ7sYXV0UgXfCsLAAJywGJXjDIh79oWg965Hd&#10;6GJZlh+LHnzrPHARAt7ejUG6zfxSCh6/SRlEJLqh2FvMq8/rU1qL7YbVB89cp/jUBvuHLgxTFovO&#10;VHcsMvLs1Ssqo7iHADIuOJgCpFRcZA2opip/U/PQMSeyFjQnuNmm8P9o+dfj3hPVNnRNiWUGn+gh&#10;eqYOXSQ7sBYNBE/WyafehRrTd3bvp1Nwe59ED9IbIrVyjzgC2QYURobs8ml2WQyRcLysqusPJb4F&#10;x9CyWpc3q8RejDSJzvkQPwswJG0aqpVNJrCaHb+EOKaeU9K1tqRv6OqmWpU5LYBW7b3SOgXzIImd&#10;9uTIcATiUE3FXmRhaW2xgyRwlJR38aTFyP9dSLQotT4WSMN54WScCxvPvNpidoJJ7GAGTp29BZzy&#10;E1Tkwf0b8IzIlcHGGWyUBf+nti9WyDH/7MCoO1nwBO0pP3a2BicwP9P0W9KIvzxn+OVPb38BAAD/&#10;/wMAUEsDBBQABgAIAAAAIQA4lz7+3QAAAAsBAAAPAAAAZHJzL2Rvd25yZXYueG1sTI9BT8MwDIXv&#10;SPyHyEjcWMJEq6o0ndAkLhWXDcY5a7y2WuNUSdaVf493gtt79tPz52qzuFHMGOLgScPzSoFAar0d&#10;qNPw9fn+VICIyZA1oyfU8IMRNvX9XWVK66+0w3mfOsElFEujoU9pKqWMbY/OxJWfkHh38sGZxDZ0&#10;0gZz5XI3yrVSuXRmIL7Qmwm3Pbbn/cVpUGe52572of1o5sZO4ZAfvlOj9ePD8vYKIuGS/sJww2d0&#10;qJnp6C9koxjZ53nGUQ3rTLG4JYoXFkeeFJkCWVfy/w/1LwAAAP//AwBQSwECLQAUAAYACAAAACEA&#10;toM4kv4AAADhAQAAEwAAAAAAAAAAAAAAAAAAAAAAW0NvbnRlbnRfVHlwZXNdLnhtbFBLAQItABQA&#10;BgAIAAAAIQA4/SH/1gAAAJQBAAALAAAAAAAAAAAAAAAAAC8BAABfcmVscy8ucmVsc1BLAQItABQA&#10;BgAIAAAAIQAmemDv5AEAABsEAAAOAAAAAAAAAAAAAAAAAC4CAABkcnMvZTJvRG9jLnhtbFBLAQIt&#10;ABQABgAIAAAAIQA4lz7+3QAAAAsBAAAPAAAAAAAAAAAAAAAAAD4EAABkcnMvZG93bnJldi54bWxQ&#10;SwUGAAAAAAQABADzAAAASAUAAAAA&#10;" strokecolor="black [3213]" strokeweight="4.5pt"/>
            <v:line id="Straight Connector 10" o:spid="_x0000_s1031" style="position:absolute;flip:y;visibility:visible;mso-width-relative:margin;mso-height-relative:margin" from="3285,9603" to="3780,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It5wEAAB0EAAAOAAAAZHJzL2Uyb0RvYy54bWysU01v2zAMvQ/YfxB0XxynzVoYcXpI0V2G&#10;LVi33VWZigXoC5QWJ/9+lOw6bXfasIsgiXyPfE/U5u5kDTsCRu1dy+vFkjNw0nfaHVr+4/vDh1vO&#10;YhKuE8Y7aPkZIr/bvn+3GUIDK9970wEyInGxGULL+5RCU1VR9mBFXPgAjoLKoxWJjnioOhQDsVtT&#10;rZbLj9XgsQvoJcRIt/djkG8Lv1Ig01elIiRmWk69pbJiWZ/yWm03ojmgCL2WUxviH7qwQjsqOlPd&#10;iyTYL9R/UFkt0Uev0kJ6W3mltISigdTUyzdqHnsRoGghc2KYbYr/j1Z+Oe6R6Y7ejuxxwtIbPSYU&#10;+tAntvPOkYMeGQXJqSHEhgA7t8fpFMMes+yTQsuU0eEnERUjSBo7FZ/Ps89wSkzS5VV9fbVacyYp&#10;VF+vbm/Wmb0aaTJdwJg+gbcsb1putMs2iEYcP8c0pj6n5Gvj2NDy9U29Xpa06I3uHrQxOVhGCXYG&#10;2VHQEKRTPRV7kUWljaMOssBRUtmls4GR/xsoMolaH8W94RRSgkvPvMZRdoYp6mAGTp3lub408xo4&#10;5WcolNH9G/CMKJW9SzPYaudx9OV19YsVasx/dmDUnS148t25PHaxhmawPNP0X/KQvzwX+OVXb38D&#10;AAD//wMAUEsDBBQABgAIAAAAIQCRfZXJ3gAAAAsBAAAPAAAAZHJzL2Rvd25yZXYueG1sTI/LTsMw&#10;EEX3SPyDNZXYUafpgyrEqVAlNhGbppS1G0+TqPE4st00/D3DCnZzNUf3ke8m24sRfegcKVjMExBI&#10;tTMdNQo+j+/PWxAhajK6d4QKvjHArnh8yHVm3J0OOFaxEWxCIdMK2hiHTMpQt2h1mLsBiX8X562O&#10;LH0jjdd3Nre9TJNkI63uiBNaPeC+xfpa3ayC5CoP+0vl649yLM3gT5vTVyyVeppNb68gIk7xD4bf&#10;+lwdCu50djcyQfSst6s1owrS9IU3MJEuV7zuzMc6WYIscvl/Q/EDAAD//wMAUEsBAi0AFAAGAAgA&#10;AAAhALaDOJL+AAAA4QEAABMAAAAAAAAAAAAAAAAAAAAAAFtDb250ZW50X1R5cGVzXS54bWxQSwEC&#10;LQAUAAYACAAAACEAOP0h/9YAAACUAQAACwAAAAAAAAAAAAAAAAAvAQAAX3JlbHMvLnJlbHNQSwEC&#10;LQAUAAYACAAAACEApeVyLecBAAAdBAAADgAAAAAAAAAAAAAAAAAuAgAAZHJzL2Uyb0RvYy54bWxQ&#10;SwECLQAUAAYACAAAACEAkX2Vyd4AAAALAQAADwAAAAAAAAAAAAAAAABBBAAAZHJzL2Rvd25yZXYu&#10;eG1sUEsFBgAAAAAEAAQA8wAAAEwFAAAAAA==&#10;" strokecolor="black [3213]" strokeweight="4.5pt"/>
            <v:line id="Straight Connector 12" o:spid="_x0000_s1029" style="position:absolute;flip:x;visibility:visible;mso-width-relative:margin;mso-height-relative:margin" from="3149,10173" to="3823,10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ve2QEAAPIDAAAOAAAAZHJzL2Uyb0RvYy54bWysU02P0zAQvSPxHyzfadLAsmzUdA+tgAOC&#10;ioUf4HXsxsL2WGPTpP+esdMGxNcBcXFiz7w3897Ym/vJWXZSGA34jq9XNWfKS+iNP3b886fXz15x&#10;FpPwvbDgVcfPKvL77dMnmzG0qoEBbK+QEYmP7Rg6PqQU2qqKclBOxBUE5SmoAZ1ItMVj1aMYid3Z&#10;qqnrl9UI2AcEqWKk0/0c5NvCr7WS6YPWUSVmO069pbJiWR/zWm03oj2iCIORlzbEP3ThhPFUdKHa&#10;iyTYVzS/UDkjESLotJLgKtDaSFU0kJp1/ZOah0EEVbSQOTEsNsX/Ryvfnw7ITE+zazjzwtGMHhIK&#10;cxwS24H35CAgoyA5NYbYEmDnD3jZxXDALHvS6Ji2JrwlomIESWNT8fm8+KymxCQdvmhu7+5oGvIa&#10;qmaGzBQwpjcKHMs/HbfGZwdEK07vYqKqlHpNycfWs7HjN7frm7qk5dhexIGdBE08gjV97pxQ1tMn&#10;K5h7Ln/pbNXM8lFpcoF6e15oyv1TO4szT/9lvbBQZoZoY+0Cmmv/EXTJzTBV7uQCbP5ebckuFcGn&#10;BeiMB/wdOE3XVvWcf1U9a82yH6E/lwkWO+hiFX8ujyDf3B/3Bf79qW6/AQAA//8DAFBLAwQUAAYA&#10;CAAAACEAs/zCjd4AAAALAQAADwAAAGRycy9kb3ducmV2LnhtbEyPQUvDQBCF74L/YRnBS2k3plLT&#10;mE0pQvHgQRLtfZMdk9DsbMhu2vjvHUGox/fm48172W62vTjj6DtHCh5WEQik2pmOGgWfH4dlAsIH&#10;TUb3jlDBN3rY5bc3mU6Nu1CB5zI0gkPIp1pBG8KQSunrFq32Kzcg8e3LjVYHlmMjzagvHG57GUfR&#10;RlrdEX9o9YAvLdancrIKFkU16mLaHxevG/nu306Hci6OSt3fzftnEAHncIXhtz5Xh5w7VW4i40XP&#10;+inaMqogTh55AxPxOlmDqP4cmWfy/4b8BwAA//8DAFBLAQItABQABgAIAAAAIQC2gziS/gAAAOEB&#10;AAATAAAAAAAAAAAAAAAAAAAAAABbQ29udGVudF9UeXBlc10ueG1sUEsBAi0AFAAGAAgAAAAhADj9&#10;If/WAAAAlAEAAAsAAAAAAAAAAAAAAAAALwEAAF9yZWxzLy5yZWxzUEsBAi0AFAAGAAgAAAAhAJCl&#10;G97ZAQAA8gMAAA4AAAAAAAAAAAAAAAAALgIAAGRycy9lMm9Eb2MueG1sUEsBAi0AFAAGAAgAAAAh&#10;ALP8wo3eAAAACwEAAA8AAAAAAAAAAAAAAAAAMwQAAGRycy9kb3ducmV2LnhtbFBLBQYAAAAABAAE&#10;APMAAAA+BQAAAAA=&#10;" strokecolor="black [3200]" strokeweight="4.5pt">
              <v:shadow on="t" color="black" opacity="22937f" origin=",.5" offset="0,.63889mm"/>
            </v:line>
          </v:group>
        </w:pict>
      </w:r>
      <w:bookmarkStart w:id="2" w:name="_GoBack"/>
      <w:r w:rsidR="002C6BCD" w:rsidRPr="002E2D25">
        <w:rPr>
          <w:rFonts w:ascii="Arial" w:eastAsia="Times New Roman" w:hAnsi="Arial" w:cs="Arial"/>
          <w:noProof/>
          <w:sz w:val="24"/>
          <w:szCs w:val="20"/>
        </w:rPr>
        <w:drawing>
          <wp:inline distT="0" distB="0" distL="0" distR="0">
            <wp:extent cx="5905500" cy="3629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8491" cy="3630863"/>
                    </a:xfrm>
                    <a:prstGeom prst="rect">
                      <a:avLst/>
                    </a:prstGeom>
                    <a:noFill/>
                    <a:ln>
                      <a:noFill/>
                    </a:ln>
                  </pic:spPr>
                </pic:pic>
              </a:graphicData>
            </a:graphic>
          </wp:inline>
        </w:drawing>
      </w:r>
      <w:bookmarkEnd w:id="2"/>
    </w:p>
    <w:p w:rsidR="001A0CE7" w:rsidRPr="002E2D25" w:rsidRDefault="001A0CE7" w:rsidP="00497FE6">
      <w:pPr>
        <w:jc w:val="both"/>
        <w:rPr>
          <w:rFonts w:ascii="Arial" w:hAnsi="Arial" w:cs="Arial"/>
          <w:lang w:val="et-EE"/>
        </w:rPr>
      </w:pPr>
      <w:r w:rsidRPr="002E2D25">
        <w:rPr>
          <w:rFonts w:ascii="Arial" w:eastAsia="Times New Roman" w:hAnsi="Arial" w:cs="Arial"/>
          <w:i/>
          <w:lang w:val="et-EE" w:eastAsia="zh-CN"/>
        </w:rPr>
        <w:t>Rae valla üldplaneeringu kaardi väljavõte</w:t>
      </w:r>
    </w:p>
    <w:p w:rsidR="001A0CE7" w:rsidRPr="002E2D25" w:rsidRDefault="001A0CE7" w:rsidP="00497FE6">
      <w:pPr>
        <w:jc w:val="both"/>
        <w:rPr>
          <w:rFonts w:ascii="Arial" w:hAnsi="Arial" w:cs="Arial"/>
          <w:lang w:val="et-EE"/>
        </w:rPr>
      </w:pPr>
      <w:r w:rsidRPr="002E2D25">
        <w:rPr>
          <w:rFonts w:ascii="Arial" w:hAnsi="Arial" w:cs="Arial"/>
          <w:lang w:val="et-EE"/>
        </w:rPr>
        <w:t>Üldplaneeringu järgne</w:t>
      </w:r>
      <w:r w:rsidR="00D70FB2">
        <w:rPr>
          <w:rFonts w:ascii="Arial" w:hAnsi="Arial" w:cs="Arial"/>
          <w:lang w:val="et-EE"/>
        </w:rPr>
        <w:t xml:space="preserve"> </w:t>
      </w:r>
      <w:r w:rsidRPr="002E2D25">
        <w:rPr>
          <w:rFonts w:ascii="Arial" w:hAnsi="Arial" w:cs="Arial"/>
          <w:lang w:val="et-EE"/>
        </w:rPr>
        <w:t>maakasutuse lahendus on planeeritava kinnistu</w:t>
      </w:r>
      <w:r w:rsidR="00D70FB2">
        <w:rPr>
          <w:rFonts w:ascii="Arial" w:hAnsi="Arial" w:cs="Arial"/>
          <w:lang w:val="et-EE"/>
        </w:rPr>
        <w:t xml:space="preserve"> </w:t>
      </w:r>
      <w:r w:rsidRPr="002E2D25">
        <w:rPr>
          <w:rFonts w:ascii="Arial" w:hAnsi="Arial" w:cs="Arial"/>
          <w:lang w:val="et-EE"/>
        </w:rPr>
        <w:t xml:space="preserve">omaniku suhtes liialt omandit kitsendav ning piirav, detailplaneeringuga täpsustakse üldplaneeringujärgset </w:t>
      </w:r>
      <w:r w:rsidRPr="002E2D25">
        <w:rPr>
          <w:rFonts w:ascii="Arial" w:hAnsi="Arial" w:cs="Arial"/>
          <w:lang w:val="et-EE"/>
        </w:rPr>
        <w:lastRenderedPageBreak/>
        <w:t>maakasutust. Vastavalt planeerimisseaduse §</w:t>
      </w:r>
      <w:r w:rsidR="00D70FB2">
        <w:rPr>
          <w:rFonts w:ascii="Arial" w:hAnsi="Arial" w:cs="Arial"/>
          <w:lang w:val="et-EE"/>
        </w:rPr>
        <w:t xml:space="preserve"> </w:t>
      </w:r>
      <w:r w:rsidRPr="002E2D25">
        <w:rPr>
          <w:rFonts w:ascii="Arial" w:hAnsi="Arial" w:cs="Arial"/>
          <w:lang w:val="et-EE"/>
        </w:rPr>
        <w:t>142 lõikele 1 on kehtestatud</w:t>
      </w:r>
      <w:r w:rsidR="00D70FB2">
        <w:rPr>
          <w:rFonts w:ascii="Arial" w:hAnsi="Arial" w:cs="Arial"/>
          <w:lang w:val="et-EE"/>
        </w:rPr>
        <w:t xml:space="preserve"> </w:t>
      </w:r>
      <w:r w:rsidRPr="002E2D25">
        <w:rPr>
          <w:rFonts w:ascii="Arial" w:hAnsi="Arial" w:cs="Arial"/>
          <w:lang w:val="et-EE"/>
        </w:rPr>
        <w:t>üldplaneeringu põhilahenduse</w:t>
      </w:r>
      <w:r w:rsidR="00D70FB2">
        <w:rPr>
          <w:rFonts w:ascii="Arial" w:hAnsi="Arial" w:cs="Arial"/>
          <w:lang w:val="et-EE"/>
        </w:rPr>
        <w:t xml:space="preserve"> </w:t>
      </w:r>
      <w:r w:rsidRPr="002E2D25">
        <w:rPr>
          <w:rFonts w:ascii="Arial" w:hAnsi="Arial" w:cs="Arial"/>
          <w:lang w:val="et-EE"/>
        </w:rPr>
        <w:t>detailplaneeringuga muutmine</w:t>
      </w:r>
      <w:r w:rsidR="00D70FB2">
        <w:rPr>
          <w:rFonts w:ascii="Arial" w:hAnsi="Arial" w:cs="Arial"/>
          <w:lang w:val="et-EE"/>
        </w:rPr>
        <w:t xml:space="preserve"> </w:t>
      </w:r>
      <w:r w:rsidRPr="002E2D25">
        <w:rPr>
          <w:rFonts w:ascii="Arial" w:hAnsi="Arial" w:cs="Arial"/>
          <w:lang w:val="et-EE"/>
        </w:rPr>
        <w:t>üldplaneeringuga määratud maakasutuse juhtotstarbe ulatuslik muutmine, üldplaneeringuga määratud hoonestuse kõrguspiirangu ületamine või muu kohaliku omavalitsuse</w:t>
      </w:r>
      <w:r w:rsidR="00D70FB2">
        <w:rPr>
          <w:rFonts w:ascii="Arial" w:hAnsi="Arial" w:cs="Arial"/>
          <w:lang w:val="et-EE"/>
        </w:rPr>
        <w:t xml:space="preserve"> </w:t>
      </w:r>
      <w:r w:rsidRPr="002E2D25">
        <w:rPr>
          <w:rFonts w:ascii="Arial" w:hAnsi="Arial" w:cs="Arial"/>
          <w:lang w:val="et-EE"/>
        </w:rPr>
        <w:t>hinnangul oluline</w:t>
      </w:r>
      <w:r w:rsidR="00D70FB2">
        <w:rPr>
          <w:rFonts w:ascii="Arial" w:hAnsi="Arial" w:cs="Arial"/>
          <w:lang w:val="et-EE"/>
        </w:rPr>
        <w:t xml:space="preserve"> </w:t>
      </w:r>
      <w:r w:rsidRPr="002E2D25">
        <w:rPr>
          <w:rFonts w:ascii="Arial" w:hAnsi="Arial" w:cs="Arial"/>
          <w:lang w:val="et-EE"/>
        </w:rPr>
        <w:t>või ulatuslik üldplaneeringu muutmine. Planeeritaval alal säilitatakse valdava enamuses kinnistu senine sihtotstarve ning si</w:t>
      </w:r>
      <w:r w:rsidR="00D70FB2">
        <w:rPr>
          <w:rFonts w:ascii="Arial" w:hAnsi="Arial" w:cs="Arial"/>
          <w:lang w:val="et-EE"/>
        </w:rPr>
        <w:t>nna ehitusõigust ei määrata.</w:t>
      </w:r>
    </w:p>
    <w:p w:rsidR="00DA3FD4" w:rsidRDefault="005359B7" w:rsidP="00497FE6">
      <w:pPr>
        <w:spacing w:after="0"/>
        <w:jc w:val="both"/>
        <w:rPr>
          <w:rFonts w:ascii="Arial" w:hAnsi="Arial" w:cs="Arial"/>
          <w:lang w:val="et-EE"/>
        </w:rPr>
      </w:pPr>
      <w:r w:rsidRPr="002E2D25">
        <w:rPr>
          <w:rFonts w:ascii="Arial" w:hAnsi="Arial" w:cs="Arial"/>
          <w:lang w:val="et-EE"/>
        </w:rPr>
        <w:t xml:space="preserve">Ühe </w:t>
      </w:r>
      <w:r w:rsidR="009C4921" w:rsidRPr="002E2D25">
        <w:rPr>
          <w:rFonts w:ascii="Arial" w:hAnsi="Arial" w:cs="Arial"/>
          <w:lang w:val="et-EE"/>
        </w:rPr>
        <w:t>elamumaa krundi moodustamist</w:t>
      </w:r>
      <w:r w:rsidR="00D70FB2">
        <w:rPr>
          <w:rFonts w:ascii="Arial" w:hAnsi="Arial" w:cs="Arial"/>
          <w:lang w:val="et-EE"/>
        </w:rPr>
        <w:t xml:space="preserve"> </w:t>
      </w:r>
      <w:r w:rsidR="009C4921" w:rsidRPr="002E2D25">
        <w:rPr>
          <w:rFonts w:ascii="Arial" w:hAnsi="Arial" w:cs="Arial"/>
          <w:lang w:val="et-EE"/>
        </w:rPr>
        <w:t>ei saa lugeda oluliseks või ulatuslikuks muutmiseks.</w:t>
      </w:r>
    </w:p>
    <w:p w:rsidR="00DA3FD4" w:rsidRDefault="00DA3FD4" w:rsidP="00DA3FD4">
      <w:pPr>
        <w:spacing w:before="0" w:after="0"/>
        <w:jc w:val="both"/>
        <w:rPr>
          <w:rFonts w:ascii="Arial" w:hAnsi="Arial" w:cs="Arial"/>
          <w:lang w:val="et-EE"/>
        </w:rPr>
      </w:pPr>
    </w:p>
    <w:p w:rsidR="003F1DE2" w:rsidRPr="002E2D25" w:rsidRDefault="00BB3D5E" w:rsidP="00DA3FD4">
      <w:pPr>
        <w:spacing w:before="0" w:after="0"/>
        <w:jc w:val="both"/>
        <w:rPr>
          <w:rFonts w:ascii="Arial" w:hAnsi="Arial" w:cs="Arial"/>
          <w:lang w:val="et-EE"/>
        </w:rPr>
      </w:pPr>
      <w:r w:rsidRPr="00BB3D5E">
        <w:rPr>
          <w:rFonts w:ascii="Arial" w:eastAsia="Times New Roman" w:hAnsi="Arial" w:cs="Arial"/>
          <w:sz w:val="24"/>
          <w:szCs w:val="20"/>
          <w:lang w:val="et-EE" w:eastAsia="et-EE"/>
        </w:rPr>
        <w:pict>
          <v:line id="Straight Connector 11" o:spid="_x0000_s1027" style="position:absolute;left:0;text-align:left;z-index:251705344;visibility:visible" from="103.5pt,189.75pt" to="103.5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Warw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baUIyvOMHjMp&#10;exqzOGAIrCCS4EdWaoqpY8AhHOnqpXikQns25MuXCYm5qntZ1YU5C71c6ttt8wyJlPIHQC/KoZfO&#10;hkJZder8MWUuw6G3EHZKC0vResoXByXYhS9gmAaX2VZ0XSA4OBJnxaNXWkPIlQTnq9EFZqxzK7B9&#10;GXiNL1Coy/U34BVRK2PIK9jbgPSn6nm+tWyW+JsCC+8iwRMOlzqOKg1vSVXsutFlDX/2K/z5v9v/&#10;AAAA//8DAFBLAwQUAAYACAAAACEAGcCRSd8AAAALAQAADwAAAGRycy9kb3ducmV2LnhtbEyPUUvD&#10;QBCE34X+h2MLvoi9WI2tMZeiQumDLWLjD9jm1iSY2wu5S5r66z1R0MedHWa+SVejacRAnastK7ia&#10;RSCIC6trLhW85evLJQjnkTU2lknBiRyssslZiom2R36lYe9LEULYJaig8r5NpHRFRQbdzLbE4fdu&#10;O4M+nF0pdYfHEG4aOY+iW2mw5tBQYUtPFRUf+94o2Kwf6Tk+9eWNjjf5xZBvd58vS6XOp+PDPQhP&#10;o/8zwzd+QIcsMB1sz9qJRsE8WoQtXsH14i4GERw/yuFXkVkq/2/IvgAAAP//AwBQSwECLQAUAAYA&#10;CAAAACEAtoM4kv4AAADhAQAAEwAAAAAAAAAAAAAAAAAAAAAAW0NvbnRlbnRfVHlwZXNdLnhtbFBL&#10;AQItABQABgAIAAAAIQA4/SH/1gAAAJQBAAALAAAAAAAAAAAAAAAAAC8BAABfcmVscy8ucmVsc1BL&#10;AQItABQABgAIAAAAIQBpQJWarwEAAL8DAAAOAAAAAAAAAAAAAAAAAC4CAABkcnMvZTJvRG9jLnht&#10;bFBLAQItABQABgAIAAAAIQAZwJFJ3wAAAAsBAAAPAAAAAAAAAAAAAAAAAAkEAABkcnMvZG93bnJl&#10;di54bWxQSwUGAAAAAAQABADzAAAAFQUAAAAA&#10;" strokecolor="#4579b8 [3044]"/>
        </w:pict>
      </w:r>
    </w:p>
    <w:p w:rsidR="00FF663B" w:rsidRDefault="00A3259F" w:rsidP="00497FE6">
      <w:pPr>
        <w:pStyle w:val="Heading1"/>
        <w:numPr>
          <w:ilvl w:val="0"/>
          <w:numId w:val="3"/>
        </w:numPr>
        <w:tabs>
          <w:tab w:val="left" w:pos="284"/>
        </w:tabs>
        <w:spacing w:before="0"/>
        <w:ind w:left="244" w:hanging="244"/>
        <w:jc w:val="both"/>
        <w:rPr>
          <w:rFonts w:ascii="Arial" w:hAnsi="Arial" w:cs="Arial"/>
          <w:caps/>
          <w:color w:val="auto"/>
          <w:sz w:val="22"/>
          <w:szCs w:val="22"/>
          <w:lang w:val="et-EE"/>
        </w:rPr>
      </w:pPr>
      <w:bookmarkStart w:id="3" w:name="_Toc525568424"/>
      <w:r w:rsidRPr="002E2D25">
        <w:rPr>
          <w:rFonts w:ascii="Arial" w:hAnsi="Arial" w:cs="Arial"/>
          <w:caps/>
          <w:color w:val="auto"/>
          <w:sz w:val="22"/>
          <w:szCs w:val="22"/>
          <w:lang w:val="et-EE"/>
        </w:rPr>
        <w:t>OLEMASOLEVA OLUKORRA ISELOOMUSTUS</w:t>
      </w:r>
      <w:bookmarkEnd w:id="3"/>
    </w:p>
    <w:p w:rsidR="00CE75E5" w:rsidRPr="00CE75E5" w:rsidRDefault="00CE75E5" w:rsidP="00497FE6">
      <w:pPr>
        <w:spacing w:before="0" w:after="0"/>
        <w:jc w:val="both"/>
        <w:rPr>
          <w:lang w:val="et-EE"/>
        </w:rPr>
      </w:pPr>
    </w:p>
    <w:p w:rsidR="00DE117A" w:rsidRPr="002E2D25" w:rsidRDefault="00DE117A"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4" w:name="_Toc525568425"/>
      <w:r w:rsidRPr="002E2D25">
        <w:rPr>
          <w:rFonts w:ascii="Arial" w:hAnsi="Arial" w:cs="Arial"/>
          <w:color w:val="auto"/>
          <w:sz w:val="22"/>
          <w:szCs w:val="22"/>
          <w:lang w:val="et-EE"/>
        </w:rPr>
        <w:t>Planeer</w:t>
      </w:r>
      <w:r w:rsidR="006E53B3" w:rsidRPr="002E2D25">
        <w:rPr>
          <w:rFonts w:ascii="Arial" w:hAnsi="Arial" w:cs="Arial"/>
          <w:color w:val="auto"/>
          <w:sz w:val="22"/>
          <w:szCs w:val="22"/>
          <w:lang w:val="et-EE"/>
        </w:rPr>
        <w:t>inguala asukoht ja iseloomustus</w:t>
      </w:r>
      <w:bookmarkEnd w:id="4"/>
    </w:p>
    <w:p w:rsidR="00FF663B" w:rsidRPr="002E2D25" w:rsidRDefault="00A06FFF"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Planeeritav</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ala asub Assaku</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aleviku läänepoolses osas</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Karja tee läheduses, Veski tee L12 ääres.</w:t>
      </w:r>
      <w:r w:rsidR="00D70FB2">
        <w:rPr>
          <w:rFonts w:ascii="Arial" w:eastAsia="Times New Roman" w:hAnsi="Arial" w:cs="Arial"/>
          <w:lang w:val="et-EE" w:eastAsia="zh-CN"/>
        </w:rPr>
        <w:t xml:space="preserve"> </w:t>
      </w:r>
      <w:r w:rsidRPr="002E2D25">
        <w:rPr>
          <w:rFonts w:ascii="Arial" w:eastAsia="Arial" w:hAnsi="Arial" w:cs="Arial"/>
          <w:lang w:val="et-EE"/>
        </w:rPr>
        <w:t>Planeeringuala kontaktvööndis paiknevad valdavalt erineva suurusega ja sihtotstarbega</w:t>
      </w:r>
      <w:r w:rsidR="00D70FB2">
        <w:rPr>
          <w:rFonts w:ascii="Arial" w:eastAsia="Arial" w:hAnsi="Arial" w:cs="Arial"/>
          <w:lang w:val="et-EE"/>
        </w:rPr>
        <w:t xml:space="preserve"> </w:t>
      </w:r>
      <w:r w:rsidRPr="002E2D25">
        <w:rPr>
          <w:rFonts w:ascii="Arial" w:eastAsia="Arial" w:hAnsi="Arial" w:cs="Arial"/>
          <w:lang w:val="et-EE"/>
        </w:rPr>
        <w:t>kinnistud. Juurdepääs on lah</w:t>
      </w:r>
      <w:r w:rsidR="00D17FE8" w:rsidRPr="002E2D25">
        <w:rPr>
          <w:rFonts w:ascii="Arial" w:eastAsia="Arial" w:hAnsi="Arial" w:cs="Arial"/>
          <w:lang w:val="et-EE"/>
        </w:rPr>
        <w:t xml:space="preserve">endatud avalikult kasutatavalt </w:t>
      </w:r>
      <w:r w:rsidRPr="002E2D25">
        <w:rPr>
          <w:rFonts w:ascii="Arial" w:eastAsia="Arial" w:hAnsi="Arial" w:cs="Arial"/>
          <w:lang w:val="et-EE"/>
        </w:rPr>
        <w:t xml:space="preserve">Veski teelt. </w:t>
      </w:r>
      <w:r w:rsidRPr="002E2D25">
        <w:rPr>
          <w:rFonts w:ascii="Arial" w:eastAsia="Times New Roman" w:hAnsi="Arial" w:cs="Arial"/>
          <w:lang w:val="et-EE" w:eastAsia="zh-CN"/>
        </w:rPr>
        <w:t>Põhja- ja lõuna</w:t>
      </w:r>
      <w:r w:rsidR="00D17FE8" w:rsidRPr="002E2D25">
        <w:rPr>
          <w:rFonts w:ascii="Arial" w:eastAsia="Times New Roman" w:hAnsi="Arial" w:cs="Arial"/>
          <w:lang w:val="et-EE" w:eastAsia="zh-CN"/>
        </w:rPr>
        <w:t>suunaliselt</w:t>
      </w:r>
      <w:r w:rsidRPr="002E2D25">
        <w:rPr>
          <w:rFonts w:ascii="Arial" w:eastAsia="Times New Roman" w:hAnsi="Arial" w:cs="Arial"/>
          <w:lang w:val="et-EE" w:eastAsia="zh-CN"/>
        </w:rPr>
        <w:t xml:space="preserve"> paikneb planeeringuala</w:t>
      </w:r>
      <w:r w:rsidR="00D17FE8" w:rsidRPr="002E2D25">
        <w:rPr>
          <w:rFonts w:ascii="Arial" w:eastAsia="Times New Roman" w:hAnsi="Arial" w:cs="Arial"/>
          <w:lang w:val="et-EE" w:eastAsia="zh-CN"/>
        </w:rPr>
        <w:t xml:space="preserve"> piki Veski teed.</w:t>
      </w:r>
    </w:p>
    <w:p w:rsidR="005359B7" w:rsidRPr="002E2D25" w:rsidRDefault="005359B7" w:rsidP="00497FE6">
      <w:pPr>
        <w:tabs>
          <w:tab w:val="center" w:pos="3829"/>
          <w:tab w:val="right" w:pos="8149"/>
        </w:tabs>
        <w:suppressAutoHyphens/>
        <w:autoSpaceDE w:val="0"/>
        <w:spacing w:before="0" w:after="0"/>
        <w:jc w:val="both"/>
        <w:rPr>
          <w:rFonts w:ascii="Arial" w:eastAsia="Times New Roman" w:hAnsi="Arial" w:cs="Arial"/>
          <w:lang w:val="et-EE" w:eastAsia="zh-CN"/>
        </w:rPr>
      </w:pPr>
    </w:p>
    <w:p w:rsidR="006E53B3" w:rsidRPr="002E2D25" w:rsidRDefault="00DE117A"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5" w:name="_Toc525568426"/>
      <w:r w:rsidRPr="002E2D25">
        <w:rPr>
          <w:rFonts w:ascii="Arial" w:hAnsi="Arial" w:cs="Arial"/>
          <w:color w:val="auto"/>
          <w:sz w:val="22"/>
          <w:szCs w:val="22"/>
          <w:lang w:val="et-EE"/>
        </w:rPr>
        <w:t>Planeer</w:t>
      </w:r>
      <w:r w:rsidR="006E53B3" w:rsidRPr="002E2D25">
        <w:rPr>
          <w:rFonts w:ascii="Arial" w:hAnsi="Arial" w:cs="Arial"/>
          <w:color w:val="auto"/>
          <w:sz w:val="22"/>
          <w:szCs w:val="22"/>
          <w:lang w:val="et-EE"/>
        </w:rPr>
        <w:t>inguala maakasutus ja hoonestus</w:t>
      </w:r>
      <w:bookmarkEnd w:id="5"/>
    </w:p>
    <w:p w:rsidR="006778E4" w:rsidRPr="002E2D25" w:rsidRDefault="006778E4"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Veski tee 29</w:t>
      </w:r>
      <w:r w:rsidR="00D70FB2">
        <w:rPr>
          <w:rFonts w:ascii="Arial" w:eastAsia="Times New Roman" w:hAnsi="Arial" w:cs="Arial"/>
          <w:lang w:val="et-EE" w:eastAsia="zh-CN"/>
        </w:rPr>
        <w:t xml:space="preserve"> </w:t>
      </w:r>
      <w:r w:rsidR="00383F90">
        <w:rPr>
          <w:rFonts w:ascii="Arial" w:eastAsia="Times New Roman" w:hAnsi="Arial" w:cs="Arial"/>
          <w:lang w:val="et-EE" w:eastAsia="zh-CN"/>
        </w:rPr>
        <w:t>–</w:t>
      </w:r>
      <w:r w:rsidRPr="002E2D25">
        <w:rPr>
          <w:rFonts w:ascii="Arial" w:eastAsia="Times New Roman" w:hAnsi="Arial" w:cs="Arial"/>
          <w:lang w:val="et-EE" w:eastAsia="zh-CN"/>
        </w:rPr>
        <w:t xml:space="preserve"> (Maa-ameti andmetel </w:t>
      </w:r>
      <w:r w:rsidR="002A59E2" w:rsidRPr="002E2D25">
        <w:rPr>
          <w:rFonts w:ascii="Arial" w:eastAsia="Times New Roman" w:hAnsi="Arial" w:cs="Arial"/>
          <w:lang w:val="et-EE" w:eastAsia="zh-CN"/>
        </w:rPr>
        <w:t>20.04.2018</w:t>
      </w:r>
      <w:r w:rsidR="00383F90">
        <w:rPr>
          <w:rFonts w:ascii="Arial" w:eastAsia="Times New Roman" w:hAnsi="Arial" w:cs="Arial"/>
          <w:lang w:val="et-EE" w:eastAsia="zh-CN"/>
        </w:rPr>
        <w:t>)</w:t>
      </w:r>
    </w:p>
    <w:p w:rsidR="006778E4" w:rsidRPr="002E2D25" w:rsidRDefault="006778E4" w:rsidP="00497FE6">
      <w:pPr>
        <w:numPr>
          <w:ilvl w:val="0"/>
          <w:numId w:val="19"/>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katastriüksuse tunnus 65301:001:0258;</w:t>
      </w:r>
    </w:p>
    <w:p w:rsidR="006778E4" w:rsidRPr="002E2D25" w:rsidRDefault="006778E4" w:rsidP="00497FE6">
      <w:pPr>
        <w:numPr>
          <w:ilvl w:val="0"/>
          <w:numId w:val="18"/>
        </w:numPr>
        <w:tabs>
          <w:tab w:val="left" w:pos="360"/>
          <w:tab w:val="left" w:pos="567"/>
        </w:tabs>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maakasutuse sihtotstarve: maatulundusmaa</w:t>
      </w:r>
      <w:r w:rsidR="00B80367">
        <w:rPr>
          <w:rFonts w:ascii="Arial" w:eastAsia="Times New Roman" w:hAnsi="Arial" w:cs="Arial"/>
          <w:lang w:val="et-EE" w:eastAsia="zh-CN"/>
        </w:rPr>
        <w:t xml:space="preserve"> </w:t>
      </w:r>
      <w:r w:rsidRPr="002E2D25">
        <w:rPr>
          <w:rFonts w:ascii="Arial" w:eastAsia="Times New Roman" w:hAnsi="Arial" w:cs="Arial"/>
          <w:lang w:val="et-EE" w:eastAsia="zh-CN"/>
        </w:rPr>
        <w:t>100%;</w:t>
      </w:r>
    </w:p>
    <w:p w:rsidR="006778E4" w:rsidRPr="002E2D25" w:rsidRDefault="006778E4" w:rsidP="00497FE6">
      <w:pPr>
        <w:numPr>
          <w:ilvl w:val="0"/>
          <w:numId w:val="18"/>
        </w:numPr>
        <w:tabs>
          <w:tab w:val="left" w:pos="360"/>
          <w:tab w:val="left" w:pos="567"/>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 xml:space="preserve">kinnistu pindala: </w:t>
      </w:r>
      <w:r w:rsidR="00FE3D5F" w:rsidRPr="002E2D25">
        <w:rPr>
          <w:rFonts w:ascii="Arial" w:eastAsia="Times New Roman" w:hAnsi="Arial" w:cs="Arial"/>
          <w:lang w:val="et-EE" w:eastAsia="zh-CN"/>
        </w:rPr>
        <w:t>5230 m</w:t>
      </w:r>
      <w:r w:rsidR="00FE3D5F" w:rsidRPr="00CE75E5">
        <w:rPr>
          <w:rFonts w:ascii="Arial" w:eastAsia="Times New Roman" w:hAnsi="Arial" w:cs="Arial"/>
          <w:vertAlign w:val="superscript"/>
          <w:lang w:val="et-EE" w:eastAsia="zh-CN"/>
        </w:rPr>
        <w:t>2</w:t>
      </w:r>
      <w:r w:rsidR="00CE75E5">
        <w:rPr>
          <w:rFonts w:ascii="Arial" w:eastAsia="Times New Roman" w:hAnsi="Arial" w:cs="Arial"/>
          <w:lang w:val="et-EE" w:eastAsia="et-EE"/>
        </w:rPr>
        <w:t>.</w:t>
      </w:r>
    </w:p>
    <w:p w:rsidR="00FF663B" w:rsidRPr="002E2D25" w:rsidRDefault="00FF663B" w:rsidP="00497FE6">
      <w:pPr>
        <w:spacing w:before="0" w:after="0"/>
        <w:jc w:val="both"/>
        <w:rPr>
          <w:rFonts w:ascii="Arial" w:hAnsi="Arial" w:cs="Arial"/>
          <w:lang w:val="et-EE"/>
        </w:rPr>
      </w:pPr>
    </w:p>
    <w:p w:rsidR="00DE117A" w:rsidRPr="002E2D25" w:rsidRDefault="00DE117A"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6" w:name="_Toc525568427"/>
      <w:r w:rsidRPr="002E2D25">
        <w:rPr>
          <w:rFonts w:ascii="Arial" w:hAnsi="Arial" w:cs="Arial"/>
          <w:color w:val="auto"/>
          <w:sz w:val="22"/>
          <w:szCs w:val="22"/>
          <w:lang w:val="et-EE"/>
        </w:rPr>
        <w:t xml:space="preserve">Planeeringualaga külgnevad </w:t>
      </w:r>
      <w:r w:rsidR="006E53B3" w:rsidRPr="002E2D25">
        <w:rPr>
          <w:rFonts w:ascii="Arial" w:hAnsi="Arial" w:cs="Arial"/>
          <w:color w:val="auto"/>
          <w:sz w:val="22"/>
          <w:szCs w:val="22"/>
          <w:lang w:val="et-EE"/>
        </w:rPr>
        <w:t>kinnistud ja nende iseloomustus</w:t>
      </w:r>
      <w:bookmarkEnd w:id="6"/>
    </w:p>
    <w:p w:rsidR="00557B81" w:rsidRPr="002E2D25" w:rsidRDefault="00557B81" w:rsidP="00497FE6">
      <w:pPr>
        <w:spacing w:before="0" w:after="0"/>
        <w:jc w:val="both"/>
        <w:rPr>
          <w:rFonts w:ascii="Arial" w:hAnsi="Arial" w:cs="Arial"/>
          <w:lang w:val="et-EE"/>
        </w:rPr>
      </w:pPr>
      <w:r w:rsidRPr="002E2D25">
        <w:rPr>
          <w:rFonts w:ascii="Arial" w:hAnsi="Arial" w:cs="Arial"/>
          <w:lang w:val="et-EE"/>
        </w:rPr>
        <w:t>Planeeritav ala asub olemasolevate ja perspektiivsete väikeelamute alal.</w:t>
      </w:r>
    </w:p>
    <w:p w:rsidR="00FF663B" w:rsidRDefault="00D17FE8"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Põhja- ja lõuna</w:t>
      </w:r>
      <w:r w:rsidR="002C63E7" w:rsidRPr="002E2D25">
        <w:rPr>
          <w:rFonts w:ascii="Arial" w:eastAsia="Times New Roman" w:hAnsi="Arial" w:cs="Arial"/>
          <w:lang w:val="et-EE" w:eastAsia="zh-CN"/>
        </w:rPr>
        <w:t>suunal</w:t>
      </w:r>
      <w:r w:rsidR="00D70FB2">
        <w:rPr>
          <w:rFonts w:ascii="Arial" w:eastAsia="Times New Roman" w:hAnsi="Arial" w:cs="Arial"/>
          <w:lang w:val="et-EE" w:eastAsia="zh-CN"/>
        </w:rPr>
        <w:t xml:space="preserve"> </w:t>
      </w:r>
      <w:r w:rsidR="002C63E7" w:rsidRPr="002E2D25">
        <w:rPr>
          <w:rFonts w:ascii="Arial" w:eastAsia="Times New Roman" w:hAnsi="Arial" w:cs="Arial"/>
          <w:lang w:val="et-EE" w:eastAsia="zh-CN"/>
        </w:rPr>
        <w:t>p</w:t>
      </w:r>
      <w:r w:rsidR="00C324EC" w:rsidRPr="002E2D25">
        <w:rPr>
          <w:rFonts w:ascii="Arial" w:eastAsia="Times New Roman" w:hAnsi="Arial" w:cs="Arial"/>
          <w:lang w:val="et-EE" w:eastAsia="zh-CN"/>
        </w:rPr>
        <w:t>aikneb</w:t>
      </w:r>
      <w:r w:rsidRPr="002E2D25">
        <w:rPr>
          <w:rFonts w:ascii="Arial" w:eastAsia="Times New Roman" w:hAnsi="Arial" w:cs="Arial"/>
          <w:lang w:val="et-EE" w:eastAsia="zh-CN"/>
        </w:rPr>
        <w:t xml:space="preserve"> planeeringuala </w:t>
      </w:r>
      <w:r w:rsidR="002C63E7" w:rsidRPr="002E2D25">
        <w:rPr>
          <w:rFonts w:ascii="Arial" w:eastAsia="Times New Roman" w:hAnsi="Arial" w:cs="Arial"/>
          <w:lang w:val="et-EE" w:eastAsia="zh-CN"/>
        </w:rPr>
        <w:t>piki Veski tee</w:t>
      </w:r>
      <w:r w:rsidR="00C324EC" w:rsidRPr="002E2D25">
        <w:rPr>
          <w:rFonts w:ascii="Arial" w:eastAsia="Times New Roman" w:hAnsi="Arial" w:cs="Arial"/>
          <w:lang w:val="et-EE" w:eastAsia="zh-CN"/>
        </w:rPr>
        <w:t xml:space="preserve"> L12 </w:t>
      </w:r>
      <w:r w:rsidR="00F01935">
        <w:rPr>
          <w:rFonts w:ascii="Arial" w:eastAsia="Times New Roman" w:hAnsi="Arial" w:cs="Arial"/>
          <w:lang w:val="et-EE" w:eastAsia="zh-CN"/>
        </w:rPr>
        <w:t>(</w:t>
      </w:r>
      <w:r w:rsidR="00C324EC" w:rsidRPr="002E2D25">
        <w:rPr>
          <w:rFonts w:ascii="Arial" w:eastAsia="Times New Roman" w:hAnsi="Arial" w:cs="Arial"/>
          <w:lang w:val="et-EE" w:eastAsia="zh-CN"/>
        </w:rPr>
        <w:t>65301:001:3205).</w:t>
      </w:r>
      <w:r w:rsidRPr="002E2D25">
        <w:rPr>
          <w:rFonts w:ascii="Arial" w:eastAsia="Times New Roman" w:hAnsi="Arial" w:cs="Arial"/>
          <w:lang w:val="et-EE" w:eastAsia="zh-CN"/>
        </w:rPr>
        <w:t xml:space="preserve"> Teiselpool teed</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paiknevad Veski tee 44</w:t>
      </w:r>
      <w:r w:rsidR="00D70FB2">
        <w:rPr>
          <w:rFonts w:ascii="Arial" w:eastAsia="Times New Roman" w:hAnsi="Arial" w:cs="Arial"/>
          <w:lang w:val="et-EE" w:eastAsia="zh-CN"/>
        </w:rPr>
        <w:t xml:space="preserve"> (6</w:t>
      </w:r>
      <w:r w:rsidR="002C63E7" w:rsidRPr="002E2D25">
        <w:rPr>
          <w:rFonts w:ascii="Arial" w:eastAsia="Times New Roman" w:hAnsi="Arial" w:cs="Arial"/>
          <w:lang w:val="et-EE" w:eastAsia="zh-CN"/>
        </w:rPr>
        <w:t xml:space="preserve">5301:001:2259) </w:t>
      </w:r>
      <w:r w:rsidRPr="002E2D25">
        <w:rPr>
          <w:rFonts w:ascii="Arial" w:eastAsia="Times New Roman" w:hAnsi="Arial" w:cs="Arial"/>
          <w:lang w:val="et-EE" w:eastAsia="zh-CN"/>
        </w:rPr>
        <w:t xml:space="preserve">ja Veski tee 42 </w:t>
      </w:r>
      <w:r w:rsidR="00D70FB2">
        <w:rPr>
          <w:rFonts w:ascii="Arial" w:eastAsia="Times New Roman" w:hAnsi="Arial" w:cs="Arial"/>
          <w:lang w:val="et-EE" w:eastAsia="zh-CN"/>
        </w:rPr>
        <w:t>(6</w:t>
      </w:r>
      <w:r w:rsidR="002C63E7" w:rsidRPr="002E2D25">
        <w:rPr>
          <w:rFonts w:ascii="Arial" w:eastAsia="Times New Roman" w:hAnsi="Arial" w:cs="Arial"/>
          <w:lang w:val="et-EE" w:eastAsia="zh-CN"/>
        </w:rPr>
        <w:t>5301:001:1303)</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elamumaa sihtotstarbega</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kinnistud. Kirde-kagusuunal paiknevad</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Veski tee 25a</w:t>
      </w:r>
      <w:r w:rsidR="002C63E7" w:rsidRPr="002E2D25">
        <w:rPr>
          <w:rFonts w:ascii="Arial" w:eastAsia="Times New Roman" w:hAnsi="Arial" w:cs="Arial"/>
          <w:lang w:val="et-EE" w:eastAsia="zh-CN"/>
        </w:rPr>
        <w:t xml:space="preserve"> </w:t>
      </w:r>
      <w:r w:rsidR="00D70FB2">
        <w:rPr>
          <w:rFonts w:ascii="Arial" w:eastAsia="Times New Roman" w:hAnsi="Arial" w:cs="Arial"/>
          <w:lang w:val="et-EE" w:eastAsia="zh-CN"/>
        </w:rPr>
        <w:t>(6</w:t>
      </w:r>
      <w:r w:rsidR="002C63E7" w:rsidRPr="002E2D25">
        <w:rPr>
          <w:rFonts w:ascii="Arial" w:eastAsia="Times New Roman" w:hAnsi="Arial" w:cs="Arial"/>
          <w:lang w:val="et-EE" w:eastAsia="zh-CN"/>
        </w:rPr>
        <w:t>5301:001:3030)</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 xml:space="preserve">ja Veski tee 31 </w:t>
      </w:r>
      <w:r w:rsidR="00D70FB2">
        <w:rPr>
          <w:rFonts w:ascii="Arial" w:eastAsia="Times New Roman" w:hAnsi="Arial" w:cs="Arial"/>
          <w:lang w:val="et-EE" w:eastAsia="zh-CN"/>
        </w:rPr>
        <w:t>(6</w:t>
      </w:r>
      <w:r w:rsidR="002C63E7" w:rsidRPr="002E2D25">
        <w:rPr>
          <w:rFonts w:ascii="Arial" w:eastAsia="Times New Roman" w:hAnsi="Arial" w:cs="Arial"/>
          <w:lang w:val="et-EE" w:eastAsia="zh-CN"/>
        </w:rPr>
        <w:t xml:space="preserve">5301:001:2972) </w:t>
      </w:r>
      <w:r w:rsidRPr="002E2D25">
        <w:rPr>
          <w:rFonts w:ascii="Arial" w:eastAsia="Times New Roman" w:hAnsi="Arial" w:cs="Arial"/>
          <w:lang w:val="et-EE" w:eastAsia="zh-CN"/>
        </w:rPr>
        <w:t>maatulundusmaa sihtotstarbega kinnistud.</w:t>
      </w:r>
    </w:p>
    <w:p w:rsidR="00CE75E5" w:rsidRPr="002E2D25" w:rsidRDefault="00CE75E5" w:rsidP="00497FE6">
      <w:pPr>
        <w:tabs>
          <w:tab w:val="center" w:pos="3829"/>
          <w:tab w:val="right" w:pos="8149"/>
        </w:tabs>
        <w:suppressAutoHyphens/>
        <w:autoSpaceDE w:val="0"/>
        <w:spacing w:before="0" w:after="0"/>
        <w:jc w:val="both"/>
        <w:rPr>
          <w:rFonts w:ascii="Arial" w:eastAsia="Times New Roman" w:hAnsi="Arial" w:cs="Arial"/>
          <w:lang w:val="et-EE" w:eastAsia="zh-CN"/>
        </w:rPr>
      </w:pPr>
    </w:p>
    <w:p w:rsidR="00FF663B" w:rsidRPr="002E2D25" w:rsidRDefault="00DE117A"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7" w:name="_Toc525568428"/>
      <w:r w:rsidRPr="002E2D25">
        <w:rPr>
          <w:rFonts w:ascii="Arial" w:hAnsi="Arial" w:cs="Arial"/>
          <w:color w:val="auto"/>
          <w:sz w:val="22"/>
          <w:szCs w:val="22"/>
          <w:lang w:val="et-EE"/>
        </w:rPr>
        <w:t>Ol</w:t>
      </w:r>
      <w:r w:rsidR="006E53B3" w:rsidRPr="002E2D25">
        <w:rPr>
          <w:rFonts w:ascii="Arial" w:hAnsi="Arial" w:cs="Arial"/>
          <w:color w:val="auto"/>
          <w:sz w:val="22"/>
          <w:szCs w:val="22"/>
          <w:lang w:val="et-EE"/>
        </w:rPr>
        <w:t>emasolevad teed ja juurdepääsud</w:t>
      </w:r>
      <w:bookmarkEnd w:id="7"/>
    </w:p>
    <w:p w:rsidR="00FF663B" w:rsidRDefault="006778E4"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Arial" w:hAnsi="Arial" w:cs="Arial"/>
          <w:lang w:val="et-EE"/>
        </w:rPr>
        <w:t>Juurdepääs planeeringu alale toimub</w:t>
      </w:r>
      <w:r w:rsidR="00D70FB2">
        <w:rPr>
          <w:rFonts w:ascii="Arial" w:eastAsia="Arial" w:hAnsi="Arial" w:cs="Arial"/>
          <w:lang w:val="et-EE"/>
        </w:rPr>
        <w:t xml:space="preserve"> </w:t>
      </w:r>
      <w:r w:rsidR="00141421" w:rsidRPr="002E2D25">
        <w:rPr>
          <w:rFonts w:ascii="Arial" w:eastAsia="Arial" w:hAnsi="Arial" w:cs="Arial"/>
          <w:lang w:val="et-EE"/>
        </w:rPr>
        <w:t>avalikult</w:t>
      </w:r>
      <w:r w:rsidR="00D70FB2">
        <w:rPr>
          <w:rFonts w:ascii="Arial" w:eastAsia="Arial" w:hAnsi="Arial" w:cs="Arial"/>
          <w:lang w:val="et-EE"/>
        </w:rPr>
        <w:t xml:space="preserve"> </w:t>
      </w:r>
      <w:r w:rsidR="00141421" w:rsidRPr="002E2D25">
        <w:rPr>
          <w:rFonts w:ascii="Arial" w:eastAsia="Arial" w:hAnsi="Arial" w:cs="Arial"/>
          <w:lang w:val="et-EE"/>
        </w:rPr>
        <w:t xml:space="preserve">kasutatavalt </w:t>
      </w:r>
      <w:r w:rsidRPr="002E2D25">
        <w:rPr>
          <w:rFonts w:ascii="Arial" w:eastAsia="Arial" w:hAnsi="Arial" w:cs="Arial"/>
          <w:lang w:val="et-EE"/>
        </w:rPr>
        <w:t xml:space="preserve">asfaltkattega </w:t>
      </w:r>
      <w:r w:rsidRPr="002E2D25">
        <w:rPr>
          <w:rFonts w:ascii="Arial" w:eastAsia="Times New Roman" w:hAnsi="Arial" w:cs="Arial"/>
          <w:lang w:val="et-EE" w:eastAsia="zh-CN"/>
        </w:rPr>
        <w:t>Veski tee L 12 alalt.</w:t>
      </w:r>
    </w:p>
    <w:p w:rsidR="00CE75E5" w:rsidRPr="002E2D25" w:rsidRDefault="00CE75E5" w:rsidP="00497FE6">
      <w:pPr>
        <w:tabs>
          <w:tab w:val="center" w:pos="3829"/>
          <w:tab w:val="right" w:pos="8149"/>
        </w:tabs>
        <w:suppressAutoHyphens/>
        <w:autoSpaceDE w:val="0"/>
        <w:spacing w:before="0" w:after="0"/>
        <w:jc w:val="both"/>
        <w:rPr>
          <w:rFonts w:ascii="Arial" w:eastAsia="Times New Roman" w:hAnsi="Arial" w:cs="Arial"/>
          <w:lang w:val="et-EE" w:eastAsia="zh-CN"/>
        </w:rPr>
      </w:pPr>
    </w:p>
    <w:p w:rsidR="00FF663B" w:rsidRPr="002E2D25" w:rsidRDefault="006E53B3"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8" w:name="_Toc525568429"/>
      <w:r w:rsidRPr="002E2D25">
        <w:rPr>
          <w:rFonts w:ascii="Arial" w:hAnsi="Arial" w:cs="Arial"/>
          <w:color w:val="auto"/>
          <w:sz w:val="22"/>
          <w:szCs w:val="22"/>
          <w:lang w:val="et-EE"/>
        </w:rPr>
        <w:t>Olemasolev tehnov</w:t>
      </w:r>
      <w:r w:rsidR="00FF13B0">
        <w:rPr>
          <w:rFonts w:ascii="Arial" w:hAnsi="Arial" w:cs="Arial"/>
          <w:color w:val="auto"/>
          <w:sz w:val="22"/>
          <w:szCs w:val="22"/>
          <w:lang w:val="et-EE"/>
        </w:rPr>
        <w:t>õrgud</w:t>
      </w:r>
      <w:bookmarkEnd w:id="8"/>
    </w:p>
    <w:p w:rsidR="00FF663B" w:rsidRDefault="00A06FFF" w:rsidP="00497FE6">
      <w:pPr>
        <w:spacing w:before="0" w:after="0"/>
        <w:jc w:val="both"/>
        <w:rPr>
          <w:rFonts w:ascii="Arial" w:eastAsia="Times New Roman" w:hAnsi="Arial" w:cs="Arial"/>
          <w:lang w:val="et-EE" w:eastAsia="zh-CN"/>
        </w:rPr>
      </w:pPr>
      <w:r w:rsidRPr="002E2D25">
        <w:rPr>
          <w:rFonts w:ascii="Arial" w:eastAsia="Times New Roman" w:hAnsi="Arial" w:cs="Arial"/>
          <w:lang w:val="et-EE" w:eastAsia="zh-CN"/>
        </w:rPr>
        <w:t>Planeeringualal puuduvad tehnovõrgud. Kinnistuga piirneva Veski tee ääres paiknevad</w:t>
      </w:r>
      <w:r w:rsidR="00497FE6">
        <w:rPr>
          <w:rFonts w:ascii="Arial" w:eastAsia="Times New Roman" w:hAnsi="Arial" w:cs="Arial"/>
          <w:lang w:val="et-EE" w:eastAsia="zh-CN"/>
        </w:rPr>
        <w:t xml:space="preserve"> </w:t>
      </w:r>
      <w:r w:rsidRPr="002E2D25">
        <w:rPr>
          <w:rFonts w:ascii="Arial" w:eastAsia="Times New Roman" w:hAnsi="Arial" w:cs="Arial"/>
          <w:lang w:val="et-EE" w:eastAsia="zh-CN"/>
        </w:rPr>
        <w:t>maakaabel ja</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sidekanalisatsioon</w:t>
      </w:r>
      <w:r w:rsidR="005359B7" w:rsidRPr="002E2D25">
        <w:rPr>
          <w:rFonts w:ascii="Arial" w:eastAsia="Times New Roman" w:hAnsi="Arial" w:cs="Arial"/>
          <w:lang w:val="et-EE" w:eastAsia="zh-CN"/>
        </w:rPr>
        <w:t>, vee- ja kanalisatsioonitorustikud</w:t>
      </w:r>
      <w:r w:rsidRPr="002E2D25">
        <w:rPr>
          <w:rFonts w:ascii="Arial" w:eastAsia="Times New Roman" w:hAnsi="Arial" w:cs="Arial"/>
          <w:lang w:val="et-EE" w:eastAsia="zh-CN"/>
        </w:rPr>
        <w:t>.</w:t>
      </w:r>
    </w:p>
    <w:p w:rsidR="00CE75E5" w:rsidRPr="002E2D25" w:rsidRDefault="00CE75E5" w:rsidP="00497FE6">
      <w:pPr>
        <w:spacing w:before="0" w:after="0"/>
        <w:jc w:val="both"/>
        <w:rPr>
          <w:rFonts w:ascii="Arial" w:eastAsia="Times New Roman" w:hAnsi="Arial" w:cs="Arial"/>
          <w:lang w:val="et-EE" w:eastAsia="zh-CN"/>
        </w:rPr>
      </w:pPr>
    </w:p>
    <w:p w:rsidR="00DE117A" w:rsidRPr="002E2D25" w:rsidRDefault="00DE117A"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9" w:name="_Toc525568430"/>
      <w:r w:rsidRPr="002E2D25">
        <w:rPr>
          <w:rFonts w:ascii="Arial" w:hAnsi="Arial" w:cs="Arial"/>
          <w:color w:val="auto"/>
          <w:sz w:val="22"/>
          <w:szCs w:val="22"/>
          <w:lang w:val="et-EE"/>
        </w:rPr>
        <w:t>O</w:t>
      </w:r>
      <w:r w:rsidR="006E53B3" w:rsidRPr="002E2D25">
        <w:rPr>
          <w:rFonts w:ascii="Arial" w:hAnsi="Arial" w:cs="Arial"/>
          <w:color w:val="auto"/>
          <w:sz w:val="22"/>
          <w:szCs w:val="22"/>
          <w:lang w:val="et-EE"/>
        </w:rPr>
        <w:t>lemasolev haljastus ja keskkond</w:t>
      </w:r>
      <w:bookmarkEnd w:id="9"/>
    </w:p>
    <w:p w:rsidR="00A06FFF" w:rsidRDefault="00A06FFF" w:rsidP="00497FE6">
      <w:pPr>
        <w:suppressAutoHyphens/>
        <w:spacing w:before="0" w:after="0"/>
        <w:jc w:val="both"/>
        <w:rPr>
          <w:rFonts w:ascii="Arial" w:eastAsia="Arial" w:hAnsi="Arial" w:cs="Arial"/>
          <w:lang w:val="et-EE"/>
        </w:rPr>
      </w:pPr>
      <w:r w:rsidRPr="002E2D25">
        <w:rPr>
          <w:rFonts w:ascii="Arial" w:eastAsia="Arial" w:hAnsi="Arial" w:cs="Arial"/>
          <w:lang w:val="et-EE"/>
        </w:rPr>
        <w:t>Planeeritav ala on</w:t>
      </w:r>
      <w:r w:rsidR="00D70FB2">
        <w:rPr>
          <w:rFonts w:ascii="Arial" w:eastAsia="Arial" w:hAnsi="Arial" w:cs="Arial"/>
          <w:lang w:val="et-EE"/>
        </w:rPr>
        <w:t xml:space="preserve"> </w:t>
      </w:r>
      <w:r w:rsidRPr="002E2D25">
        <w:rPr>
          <w:rFonts w:ascii="Arial" w:eastAsia="Arial" w:hAnsi="Arial" w:cs="Arial"/>
          <w:lang w:val="et-EE"/>
        </w:rPr>
        <w:t>looduslik rohumaa.</w:t>
      </w:r>
      <w:r w:rsidR="00D70FB2">
        <w:rPr>
          <w:rFonts w:ascii="Arial" w:eastAsia="Arial" w:hAnsi="Arial" w:cs="Arial"/>
          <w:lang w:val="et-EE"/>
        </w:rPr>
        <w:t xml:space="preserve"> Kõrghaljastus maa-alal puudub.</w:t>
      </w:r>
    </w:p>
    <w:p w:rsidR="00CE75E5" w:rsidRPr="002E2D25" w:rsidRDefault="00CE75E5" w:rsidP="00497FE6">
      <w:pPr>
        <w:suppressAutoHyphens/>
        <w:spacing w:before="0" w:after="0"/>
        <w:jc w:val="both"/>
        <w:rPr>
          <w:rFonts w:ascii="Arial" w:eastAsia="Times New Roman" w:hAnsi="Arial" w:cs="Arial"/>
          <w:lang w:val="et-EE" w:eastAsia="zh-CN"/>
        </w:rPr>
      </w:pPr>
    </w:p>
    <w:p w:rsidR="00257CD1" w:rsidRPr="002E2D25" w:rsidRDefault="00257CD1" w:rsidP="00497FE6">
      <w:pPr>
        <w:pStyle w:val="Heading2"/>
        <w:numPr>
          <w:ilvl w:val="1"/>
          <w:numId w:val="6"/>
        </w:numPr>
        <w:tabs>
          <w:tab w:val="left" w:pos="426"/>
        </w:tabs>
        <w:spacing w:before="0"/>
        <w:jc w:val="both"/>
        <w:rPr>
          <w:rFonts w:ascii="Arial" w:hAnsi="Arial" w:cs="Arial"/>
          <w:color w:val="auto"/>
          <w:sz w:val="22"/>
          <w:szCs w:val="22"/>
          <w:lang w:val="et-EE"/>
        </w:rPr>
      </w:pPr>
      <w:bookmarkStart w:id="10" w:name="_Toc525568431"/>
      <w:r w:rsidRPr="002E2D25">
        <w:rPr>
          <w:rFonts w:ascii="Arial" w:hAnsi="Arial" w:cs="Arial"/>
          <w:color w:val="auto"/>
          <w:sz w:val="22"/>
          <w:szCs w:val="22"/>
          <w:lang w:val="et-EE"/>
        </w:rPr>
        <w:t>Radoon</w:t>
      </w:r>
      <w:bookmarkEnd w:id="10"/>
    </w:p>
    <w:p w:rsidR="00257CD1" w:rsidRDefault="00257CD1" w:rsidP="00497FE6">
      <w:pPr>
        <w:autoSpaceDE w:val="0"/>
        <w:spacing w:before="0" w:after="0"/>
        <w:jc w:val="both"/>
        <w:rPr>
          <w:rFonts w:ascii="Arial" w:hAnsi="Arial" w:cs="Arial"/>
          <w:bCs/>
          <w:lang w:val="et-EE"/>
        </w:rPr>
      </w:pPr>
      <w:r w:rsidRPr="002E2D25">
        <w:rPr>
          <w:rFonts w:ascii="Arial" w:hAnsi="Arial" w:cs="Arial"/>
          <w:bCs/>
          <w:lang w:val="et-EE"/>
        </w:rPr>
        <w:t>Radoonitase (30</w:t>
      </w:r>
      <w:r w:rsidR="00D70FB2">
        <w:rPr>
          <w:rFonts w:ascii="Arial" w:hAnsi="Arial" w:cs="Arial"/>
          <w:bCs/>
          <w:lang w:val="et-EE"/>
        </w:rPr>
        <w:t>–</w:t>
      </w:r>
      <w:r w:rsidRPr="002E2D25">
        <w:rPr>
          <w:rFonts w:ascii="Arial" w:hAnsi="Arial" w:cs="Arial"/>
          <w:bCs/>
          <w:lang w:val="et-EE"/>
        </w:rPr>
        <w:t>50 kBq/m3) krundil on vastavalt Eesti Standardile EVS 840:2009 normaalsel tasemel. Vt</w:t>
      </w:r>
      <w:r w:rsidR="00D70FB2">
        <w:rPr>
          <w:rFonts w:ascii="Arial" w:hAnsi="Arial" w:cs="Arial"/>
          <w:bCs/>
          <w:lang w:val="et-EE"/>
        </w:rPr>
        <w:t xml:space="preserve"> </w:t>
      </w:r>
      <w:hyperlink r:id="rId12" w:history="1">
        <w:r w:rsidRPr="002E2D25">
          <w:rPr>
            <w:rStyle w:val="Hyperlink"/>
            <w:rFonts w:ascii="Arial" w:hAnsi="Arial" w:cs="Arial"/>
            <w:color w:val="auto"/>
            <w:lang w:val="et-EE"/>
          </w:rPr>
          <w:t>http://www.envir.ee/sites/default/files/harjumaa_radoonikaart.pdf</w:t>
        </w:r>
      </w:hyperlink>
      <w:r w:rsidRPr="002E2D25">
        <w:rPr>
          <w:rFonts w:ascii="Arial" w:hAnsi="Arial" w:cs="Arial"/>
          <w:bCs/>
          <w:lang w:val="et-EE"/>
        </w:rPr>
        <w:t>.</w:t>
      </w:r>
    </w:p>
    <w:p w:rsidR="007557AD" w:rsidRPr="002E2D25" w:rsidRDefault="007557AD" w:rsidP="00497FE6">
      <w:pPr>
        <w:autoSpaceDE w:val="0"/>
        <w:spacing w:before="0" w:after="0"/>
        <w:jc w:val="both"/>
        <w:rPr>
          <w:rFonts w:ascii="Arial" w:hAnsi="Arial" w:cs="Arial"/>
          <w:lang w:val="et-EE"/>
        </w:rPr>
      </w:pPr>
    </w:p>
    <w:p w:rsidR="00257CD1" w:rsidRPr="002E2D25" w:rsidRDefault="00257CD1" w:rsidP="00497FE6">
      <w:pPr>
        <w:autoSpaceDE w:val="0"/>
        <w:spacing w:before="0" w:after="0"/>
        <w:jc w:val="both"/>
        <w:rPr>
          <w:rFonts w:ascii="Arial" w:hAnsi="Arial" w:cs="Arial"/>
          <w:lang w:val="et-EE"/>
        </w:rPr>
      </w:pPr>
      <w:r w:rsidRPr="002E2D25">
        <w:rPr>
          <w:rFonts w:ascii="Arial" w:hAnsi="Arial" w:cs="Arial"/>
          <w:lang w:val="et-EE"/>
        </w:rPr>
        <w:t>Vastavalt nimetatud standardile on radoonitaseme vähendamise meetmed järgmised:</w:t>
      </w:r>
    </w:p>
    <w:p w:rsidR="00257CD1" w:rsidRPr="002E2D25" w:rsidRDefault="00257CD1" w:rsidP="00497FE6">
      <w:pPr>
        <w:numPr>
          <w:ilvl w:val="0"/>
          <w:numId w:val="25"/>
        </w:numPr>
        <w:spacing w:before="0" w:after="0"/>
        <w:jc w:val="both"/>
        <w:rPr>
          <w:rFonts w:ascii="Arial" w:hAnsi="Arial" w:cs="Arial"/>
          <w:lang w:val="et-EE"/>
        </w:rPr>
      </w:pPr>
      <w:r w:rsidRPr="002E2D25">
        <w:rPr>
          <w:rFonts w:ascii="Arial" w:hAnsi="Arial" w:cs="Arial"/>
          <w:lang w:val="et-EE"/>
        </w:rPr>
        <w:t>tarindite radoonikindlad lahendused (õhutihedad esimese korruse tarindid ja/või alt ventileeritav betoonplaatpõrand või maapinnast kõrgemal asuva põrandaaluse tuulutus);</w:t>
      </w:r>
    </w:p>
    <w:p w:rsidR="00257CD1" w:rsidRPr="002E2D25" w:rsidRDefault="00257CD1" w:rsidP="00497FE6">
      <w:pPr>
        <w:numPr>
          <w:ilvl w:val="0"/>
          <w:numId w:val="25"/>
        </w:numPr>
        <w:suppressAutoHyphens/>
        <w:spacing w:before="0" w:after="0"/>
        <w:jc w:val="both"/>
        <w:rPr>
          <w:rFonts w:ascii="Arial" w:hAnsi="Arial" w:cs="Arial"/>
          <w:lang w:val="et-EE"/>
        </w:rPr>
      </w:pPr>
      <w:r w:rsidRPr="002E2D25">
        <w:rPr>
          <w:rFonts w:ascii="Arial" w:hAnsi="Arial" w:cs="Arial"/>
          <w:bCs/>
          <w:lang w:val="et-EE"/>
        </w:rPr>
        <w:t>tagada korralik ehituskvaliteet, kasutada vähese poorsusega tihedat betooni või ehitusmaterjale hoone vundamendi ehitamisel;</w:t>
      </w:r>
    </w:p>
    <w:p w:rsidR="00257CD1" w:rsidRPr="002E2D25" w:rsidRDefault="00257CD1" w:rsidP="00497FE6">
      <w:pPr>
        <w:numPr>
          <w:ilvl w:val="0"/>
          <w:numId w:val="25"/>
        </w:numPr>
        <w:suppressAutoHyphens/>
        <w:spacing w:before="0" w:after="0"/>
        <w:jc w:val="both"/>
        <w:rPr>
          <w:rFonts w:ascii="Arial" w:hAnsi="Arial" w:cs="Arial"/>
          <w:lang w:val="et-EE"/>
        </w:rPr>
      </w:pPr>
      <w:r w:rsidRPr="002E2D25">
        <w:rPr>
          <w:rFonts w:ascii="Arial" w:hAnsi="Arial" w:cs="Arial"/>
          <w:bCs/>
          <w:lang w:val="et-EE"/>
        </w:rPr>
        <w:t>tagada esimesel korrusel korralik ventilatsioon;</w:t>
      </w:r>
    </w:p>
    <w:p w:rsidR="00257CD1" w:rsidRPr="002E2D25" w:rsidRDefault="00257CD1" w:rsidP="00497FE6">
      <w:pPr>
        <w:numPr>
          <w:ilvl w:val="0"/>
          <w:numId w:val="25"/>
        </w:numPr>
        <w:suppressAutoHyphens/>
        <w:spacing w:before="0" w:after="0"/>
        <w:jc w:val="both"/>
        <w:rPr>
          <w:rFonts w:ascii="Arial" w:hAnsi="Arial" w:cs="Arial"/>
          <w:lang w:val="et-EE"/>
        </w:rPr>
      </w:pPr>
      <w:r w:rsidRPr="002E2D25">
        <w:rPr>
          <w:rFonts w:ascii="Arial" w:hAnsi="Arial" w:cs="Arial"/>
          <w:bCs/>
          <w:lang w:val="et-EE"/>
        </w:rPr>
        <w:t>tagada vajadusel täiendav</w:t>
      </w:r>
      <w:r w:rsidR="00D70FB2">
        <w:rPr>
          <w:rFonts w:ascii="Arial" w:hAnsi="Arial" w:cs="Arial"/>
          <w:bCs/>
          <w:lang w:val="et-EE"/>
        </w:rPr>
        <w:t xml:space="preserve"> </w:t>
      </w:r>
      <w:r w:rsidR="00330978">
        <w:rPr>
          <w:rFonts w:ascii="Arial" w:hAnsi="Arial" w:cs="Arial"/>
          <w:bCs/>
          <w:lang w:val="et-EE"/>
        </w:rPr>
        <w:t>põrandaaluste ventileerimine.</w:t>
      </w:r>
    </w:p>
    <w:p w:rsidR="00257CD1" w:rsidRDefault="00257CD1" w:rsidP="00497FE6">
      <w:pPr>
        <w:spacing w:before="0" w:after="0"/>
        <w:jc w:val="both"/>
        <w:rPr>
          <w:rFonts w:ascii="Arial" w:hAnsi="Arial" w:cs="Arial"/>
          <w:bCs/>
          <w:lang w:val="et-EE"/>
        </w:rPr>
      </w:pPr>
      <w:r w:rsidRPr="002E2D25">
        <w:rPr>
          <w:rFonts w:ascii="Arial" w:hAnsi="Arial" w:cs="Arial"/>
          <w:bCs/>
          <w:lang w:val="et-EE"/>
        </w:rPr>
        <w:t>Detailsed lahendused radoonitaseme vähendamiseks anda hoonete projekteerimisel.</w:t>
      </w:r>
    </w:p>
    <w:p w:rsidR="00330978" w:rsidRPr="002E2D25" w:rsidRDefault="00330978" w:rsidP="00497FE6">
      <w:pPr>
        <w:spacing w:before="0" w:after="0"/>
        <w:jc w:val="both"/>
        <w:rPr>
          <w:rFonts w:ascii="Arial" w:hAnsi="Arial" w:cs="Arial"/>
          <w:lang w:val="et-EE"/>
        </w:rPr>
      </w:pPr>
    </w:p>
    <w:p w:rsidR="00FF663B" w:rsidRPr="002E2D25" w:rsidRDefault="006E53B3"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11" w:name="_Toc525568432"/>
      <w:r w:rsidRPr="002E2D25">
        <w:rPr>
          <w:rFonts w:ascii="Arial" w:hAnsi="Arial" w:cs="Arial"/>
          <w:color w:val="auto"/>
          <w:sz w:val="22"/>
          <w:szCs w:val="22"/>
          <w:lang w:val="et-EE"/>
        </w:rPr>
        <w:lastRenderedPageBreak/>
        <w:t>Kehtivad piirangud</w:t>
      </w:r>
      <w:bookmarkEnd w:id="11"/>
    </w:p>
    <w:p w:rsidR="00A06FFF" w:rsidRPr="002E2D25" w:rsidRDefault="00A06FFF"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kinnismälestise Lohukivi (reg nr 18732)</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kaitsevöönd 50 meetrit</w:t>
      </w:r>
      <w:r w:rsidRPr="002E2D25">
        <w:rPr>
          <w:rFonts w:ascii="Arial" w:eastAsia="Times New Roman" w:hAnsi="Arial" w:cs="Arial"/>
          <w:shd w:val="clear" w:color="auto" w:fill="FFFFFF"/>
          <w:lang w:val="et-EE" w:eastAsia="zh-CN"/>
        </w:rPr>
        <w:t xml:space="preserve"> (maa-ala mälestise väliskontuurist või piirist arvates). Kivi paikneb looduses erinevas kohas kui maa-ameti kaardil</w:t>
      </w:r>
      <w:r w:rsidR="00D70FB2">
        <w:rPr>
          <w:rFonts w:ascii="Arial" w:eastAsia="Times New Roman" w:hAnsi="Arial" w:cs="Arial"/>
          <w:shd w:val="clear" w:color="auto" w:fill="FFFFFF"/>
          <w:lang w:val="et-EE" w:eastAsia="zh-CN"/>
        </w:rPr>
        <w:t xml:space="preserve"> </w:t>
      </w:r>
      <w:r w:rsidRPr="002E2D25">
        <w:rPr>
          <w:rFonts w:ascii="Arial" w:eastAsia="Times New Roman" w:hAnsi="Arial" w:cs="Arial"/>
          <w:shd w:val="clear" w:color="auto" w:fill="FFFFFF"/>
          <w:lang w:val="et-EE" w:eastAsia="zh-CN"/>
        </w:rPr>
        <w:t>on näha;</w:t>
      </w:r>
    </w:p>
    <w:p w:rsidR="001B2FCD" w:rsidRPr="002E2D25" w:rsidRDefault="001B2FCD"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shd w:val="clear" w:color="auto" w:fill="FFFFFF"/>
          <w:lang w:val="et-EE" w:eastAsia="zh-CN"/>
        </w:rPr>
        <w:t>Veski tee kaitsevöönd äärmise sõiduraja välimisest servast 10</w:t>
      </w:r>
      <w:r w:rsidR="00D70FB2">
        <w:rPr>
          <w:rFonts w:ascii="Arial" w:eastAsia="Times New Roman" w:hAnsi="Arial" w:cs="Arial"/>
          <w:shd w:val="clear" w:color="auto" w:fill="FFFFFF"/>
          <w:lang w:val="et-EE" w:eastAsia="zh-CN"/>
        </w:rPr>
        <w:t xml:space="preserve"> </w:t>
      </w:r>
      <w:r w:rsidRPr="002E2D25">
        <w:rPr>
          <w:rFonts w:ascii="Arial" w:eastAsia="Times New Roman" w:hAnsi="Arial" w:cs="Arial"/>
          <w:shd w:val="clear" w:color="auto" w:fill="FFFFFF"/>
          <w:lang w:val="et-EE" w:eastAsia="zh-CN"/>
        </w:rPr>
        <w:t>m;</w:t>
      </w:r>
    </w:p>
    <w:p w:rsidR="00A06FFF" w:rsidRPr="002E2D25" w:rsidRDefault="00A06FFF"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elektripaigaldise</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kaitsevöönd 2 meetrit;</w:t>
      </w:r>
    </w:p>
    <w:p w:rsidR="00A06FFF" w:rsidRPr="002E2D25" w:rsidRDefault="00A06FFF"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sidepaigaldise kaitsevöönd 2 meetrit;</w:t>
      </w:r>
    </w:p>
    <w:p w:rsidR="00D70FB2" w:rsidRDefault="00A06FFF" w:rsidP="00497FE6">
      <w:pPr>
        <w:numPr>
          <w:ilvl w:val="0"/>
          <w:numId w:val="20"/>
        </w:numPr>
        <w:suppressAutoHyphens/>
        <w:spacing w:before="0" w:after="0"/>
        <w:jc w:val="both"/>
        <w:rPr>
          <w:rFonts w:ascii="Arial" w:eastAsia="Times New Roman" w:hAnsi="Arial" w:cs="Arial"/>
          <w:lang w:val="et-EE" w:eastAsia="zh-CN"/>
        </w:rPr>
      </w:pPr>
      <w:r w:rsidRPr="007557AD">
        <w:rPr>
          <w:rFonts w:ascii="Arial" w:eastAsia="Times New Roman" w:hAnsi="Arial" w:cs="Arial"/>
          <w:lang w:val="et-EE" w:eastAsia="zh-CN"/>
        </w:rPr>
        <w:t>Rail</w:t>
      </w:r>
      <w:r w:rsidR="001B2FCD" w:rsidRPr="007557AD">
        <w:rPr>
          <w:rFonts w:ascii="Arial" w:eastAsia="Times New Roman" w:hAnsi="Arial" w:cs="Arial"/>
          <w:lang w:val="et-EE" w:eastAsia="zh-CN"/>
        </w:rPr>
        <w:t xml:space="preserve"> Baltic</w:t>
      </w:r>
      <w:r w:rsidR="00D70FB2" w:rsidRPr="007557AD">
        <w:rPr>
          <w:rFonts w:ascii="Arial" w:eastAsia="Times New Roman" w:hAnsi="Arial" w:cs="Arial"/>
          <w:lang w:val="et-EE" w:eastAsia="zh-CN"/>
        </w:rPr>
        <w:t xml:space="preserve"> </w:t>
      </w:r>
      <w:r w:rsidR="001B2FCD" w:rsidRPr="007557AD">
        <w:rPr>
          <w:rFonts w:ascii="Arial" w:eastAsia="Times New Roman" w:hAnsi="Arial" w:cs="Arial"/>
          <w:lang w:val="et-EE" w:eastAsia="zh-CN"/>
        </w:rPr>
        <w:t xml:space="preserve">raudtee </w:t>
      </w:r>
      <w:r w:rsidRPr="007557AD">
        <w:rPr>
          <w:rFonts w:ascii="Arial" w:eastAsia="Times New Roman" w:hAnsi="Arial" w:cs="Arial"/>
          <w:lang w:val="et-EE" w:eastAsia="zh-CN"/>
        </w:rPr>
        <w:t>trassikoridor</w:t>
      </w:r>
      <w:r w:rsidR="001B2FCD" w:rsidRPr="007557AD">
        <w:rPr>
          <w:rFonts w:ascii="Arial" w:eastAsia="Times New Roman" w:hAnsi="Arial" w:cs="Arial"/>
          <w:lang w:val="et-EE" w:eastAsia="zh-CN"/>
        </w:rPr>
        <w:t>, 150 m trassikoridori teljest</w:t>
      </w:r>
      <w:r w:rsidR="00D70FB2" w:rsidRPr="007557AD">
        <w:rPr>
          <w:rFonts w:ascii="Arial" w:eastAsia="Times New Roman" w:hAnsi="Arial" w:cs="Arial"/>
          <w:lang w:val="et-EE" w:eastAsia="zh-CN"/>
        </w:rPr>
        <w:t>.</w:t>
      </w:r>
    </w:p>
    <w:p w:rsidR="00DA3FD4" w:rsidRDefault="00DA3FD4" w:rsidP="00DA3FD4">
      <w:pPr>
        <w:suppressAutoHyphens/>
        <w:spacing w:before="0" w:after="0"/>
        <w:jc w:val="both"/>
        <w:rPr>
          <w:rFonts w:ascii="Arial" w:eastAsia="Times New Roman" w:hAnsi="Arial" w:cs="Arial"/>
          <w:lang w:val="et-EE" w:eastAsia="zh-CN"/>
        </w:rPr>
      </w:pPr>
    </w:p>
    <w:p w:rsidR="00DA3FD4" w:rsidRPr="007557AD" w:rsidRDefault="00DA3FD4" w:rsidP="00DA3FD4">
      <w:pPr>
        <w:suppressAutoHyphens/>
        <w:spacing w:before="0" w:after="0"/>
        <w:jc w:val="both"/>
        <w:rPr>
          <w:rFonts w:ascii="Arial" w:eastAsia="Times New Roman" w:hAnsi="Arial" w:cs="Arial"/>
          <w:lang w:val="et-EE" w:eastAsia="zh-CN"/>
        </w:rPr>
      </w:pPr>
    </w:p>
    <w:p w:rsidR="00FF663B" w:rsidRDefault="0011115D" w:rsidP="00497FE6">
      <w:pPr>
        <w:pStyle w:val="Heading1"/>
        <w:numPr>
          <w:ilvl w:val="0"/>
          <w:numId w:val="6"/>
        </w:numPr>
        <w:spacing w:before="0"/>
        <w:jc w:val="both"/>
        <w:rPr>
          <w:rFonts w:ascii="Arial" w:hAnsi="Arial" w:cs="Arial"/>
          <w:caps/>
          <w:color w:val="auto"/>
          <w:sz w:val="22"/>
          <w:szCs w:val="22"/>
          <w:lang w:val="et-EE"/>
        </w:rPr>
      </w:pPr>
      <w:bookmarkStart w:id="12" w:name="_Toc525568433"/>
      <w:r w:rsidRPr="002E2D25">
        <w:rPr>
          <w:rFonts w:ascii="Arial" w:hAnsi="Arial" w:cs="Arial"/>
          <w:caps/>
          <w:color w:val="auto"/>
          <w:sz w:val="22"/>
          <w:szCs w:val="22"/>
          <w:lang w:val="et-EE"/>
        </w:rPr>
        <w:t>PLANEERINGU ETTEPANEK</w:t>
      </w:r>
      <w:bookmarkEnd w:id="12"/>
    </w:p>
    <w:p w:rsidR="00D70FB2" w:rsidRPr="00D70FB2" w:rsidRDefault="00D70FB2" w:rsidP="00497FE6">
      <w:pPr>
        <w:spacing w:before="0" w:after="0"/>
        <w:jc w:val="both"/>
        <w:rPr>
          <w:lang w:val="et-EE"/>
        </w:rPr>
      </w:pPr>
    </w:p>
    <w:p w:rsidR="00DE117A" w:rsidRPr="002E2D25" w:rsidRDefault="006E53B3"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3" w:name="_Toc525568434"/>
      <w:r w:rsidRPr="002E2D25">
        <w:rPr>
          <w:rFonts w:ascii="Arial" w:hAnsi="Arial" w:cs="Arial"/>
          <w:color w:val="auto"/>
          <w:sz w:val="22"/>
          <w:szCs w:val="22"/>
          <w:lang w:val="et-EE"/>
        </w:rPr>
        <w:t>Krundijaotus</w:t>
      </w:r>
      <w:bookmarkEnd w:id="13"/>
    </w:p>
    <w:p w:rsidR="00FF663B" w:rsidRDefault="00A95935" w:rsidP="00497FE6">
      <w:pPr>
        <w:spacing w:before="0" w:after="0"/>
        <w:jc w:val="both"/>
        <w:rPr>
          <w:rFonts w:ascii="Arial" w:eastAsia="Times New Roman" w:hAnsi="Arial" w:cs="Arial"/>
          <w:bCs/>
          <w:lang w:val="et-EE" w:eastAsia="et-EE"/>
        </w:rPr>
      </w:pPr>
      <w:r w:rsidRPr="002E2D25">
        <w:rPr>
          <w:rFonts w:ascii="Arial" w:eastAsia="Times New Roman" w:hAnsi="Arial" w:cs="Arial"/>
          <w:lang w:val="et-EE" w:eastAsia="zh-CN"/>
        </w:rPr>
        <w:t>Detailplaneeringu koostamise eesmärgiks on maatulundusmaa</w:t>
      </w:r>
      <w:r w:rsidR="00D70FB2">
        <w:rPr>
          <w:rFonts w:ascii="Arial" w:eastAsia="Times New Roman" w:hAnsi="Arial" w:cs="Arial"/>
          <w:lang w:val="et-EE" w:eastAsia="zh-CN"/>
        </w:rPr>
        <w:t xml:space="preserve"> </w:t>
      </w:r>
      <w:r w:rsidRPr="002E2D25">
        <w:rPr>
          <w:rFonts w:ascii="Arial" w:eastAsia="Times New Roman" w:hAnsi="Arial" w:cs="Arial"/>
          <w:bCs/>
          <w:lang w:val="et-EE" w:eastAsia="et-EE"/>
        </w:rPr>
        <w:t>sihtotstarbega kinnistu</w:t>
      </w:r>
      <w:r w:rsidR="00D70FB2">
        <w:rPr>
          <w:rFonts w:ascii="Arial" w:eastAsia="Times New Roman" w:hAnsi="Arial" w:cs="Arial"/>
          <w:bCs/>
          <w:lang w:val="et-EE" w:eastAsia="et-EE"/>
        </w:rPr>
        <w:t xml:space="preserve"> </w:t>
      </w:r>
      <w:r w:rsidRPr="002E2D25">
        <w:rPr>
          <w:rFonts w:ascii="Arial" w:eastAsia="Times New Roman" w:hAnsi="Arial" w:cs="Arial"/>
          <w:bCs/>
          <w:lang w:val="et-EE" w:eastAsia="et-EE"/>
        </w:rPr>
        <w:t>jagamine</w:t>
      </w:r>
      <w:r w:rsidR="005359B7" w:rsidRPr="002E2D25">
        <w:rPr>
          <w:rFonts w:ascii="Arial" w:eastAsia="Times New Roman" w:hAnsi="Arial" w:cs="Arial"/>
          <w:bCs/>
          <w:lang w:val="et-EE" w:eastAsia="et-EE"/>
        </w:rPr>
        <w:t>, sh üheks elamumaa, üheks maatulundusmaa ja üheks transp</w:t>
      </w:r>
      <w:r w:rsidR="00D70FB2">
        <w:rPr>
          <w:rFonts w:ascii="Arial" w:eastAsia="Times New Roman" w:hAnsi="Arial" w:cs="Arial"/>
          <w:bCs/>
          <w:lang w:val="et-EE" w:eastAsia="et-EE"/>
        </w:rPr>
        <w:t>ordimaa sihtotstarbega krundiks</w:t>
      </w:r>
      <w:r w:rsidRPr="002E2D25">
        <w:rPr>
          <w:rFonts w:ascii="Arial" w:eastAsia="Times New Roman" w:hAnsi="Arial" w:cs="Arial"/>
          <w:bCs/>
          <w:lang w:val="et-EE" w:eastAsia="et-EE"/>
        </w:rPr>
        <w:t>.</w:t>
      </w:r>
      <w:r w:rsidRPr="002E2D25">
        <w:rPr>
          <w:rFonts w:ascii="Arial" w:eastAsia="Times New Roman" w:hAnsi="Arial" w:cs="Arial"/>
          <w:lang w:val="et-EE" w:eastAsia="zh-CN"/>
        </w:rPr>
        <w:t xml:space="preserve"> Planeeringualal säilib osaliselt senine</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sihtotstarve ehk maatulundusmaa. Ühele krundile antakse ehitusõigus elamu</w:t>
      </w:r>
      <w:r w:rsidRPr="002E2D25">
        <w:rPr>
          <w:rFonts w:ascii="Arial" w:eastAsia="Times New Roman" w:hAnsi="Arial" w:cs="Arial"/>
          <w:bCs/>
          <w:lang w:val="et-EE" w:eastAsia="et-EE"/>
        </w:rPr>
        <w:t xml:space="preserve"> ja 2 abihoone pro</w:t>
      </w:r>
      <w:r w:rsidR="00D70FB2">
        <w:rPr>
          <w:rFonts w:ascii="Arial" w:eastAsia="Times New Roman" w:hAnsi="Arial" w:cs="Arial"/>
          <w:bCs/>
          <w:lang w:val="et-EE" w:eastAsia="et-EE"/>
        </w:rPr>
        <w:t>jekteerimiseks ja ehitamiseks.</w:t>
      </w:r>
    </w:p>
    <w:p w:rsidR="00D70FB2" w:rsidRPr="002E2D25" w:rsidRDefault="00D70FB2" w:rsidP="00497FE6">
      <w:pPr>
        <w:spacing w:before="0" w:after="0"/>
        <w:jc w:val="both"/>
        <w:rPr>
          <w:rFonts w:ascii="Arial" w:eastAsia="Times New Roman" w:hAnsi="Arial" w:cs="Arial"/>
          <w:lang w:val="et-EE" w:eastAsia="zh-CN"/>
        </w:rPr>
      </w:pPr>
    </w:p>
    <w:p w:rsidR="00FF663B" w:rsidRPr="002E2D25" w:rsidRDefault="006E53B3"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4" w:name="_Toc525568435"/>
      <w:r w:rsidRPr="002E2D25">
        <w:rPr>
          <w:rFonts w:ascii="Arial" w:hAnsi="Arial" w:cs="Arial"/>
          <w:color w:val="auto"/>
          <w:sz w:val="22"/>
          <w:szCs w:val="22"/>
          <w:lang w:val="et-EE"/>
        </w:rPr>
        <w:t>Krundi ehitusõigus</w:t>
      </w:r>
      <w:bookmarkEnd w:id="14"/>
    </w:p>
    <w:p w:rsidR="00FB11B7" w:rsidRPr="002E2D25" w:rsidRDefault="00FB11B7"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Käesoleva planeeringu tulemusena määratakse ühele krundile</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ehitusõigus, sihtotstarve, hoonete korruselisus ning hoonete alune pind. Määratakse hoonestamiseks lubatud ala, seadusest tulenev</w:t>
      </w:r>
      <w:r w:rsidR="00D70FB2">
        <w:rPr>
          <w:rFonts w:ascii="Arial" w:eastAsia="Times New Roman" w:hAnsi="Arial" w:cs="Arial"/>
          <w:lang w:val="et-EE" w:eastAsia="zh-CN"/>
        </w:rPr>
        <w:t>ad kitsendused ja servituudid.</w:t>
      </w:r>
      <w:r w:rsidR="00371086">
        <w:rPr>
          <w:rFonts w:ascii="Arial" w:eastAsia="Times New Roman" w:hAnsi="Arial" w:cs="Arial"/>
          <w:lang w:val="et-EE" w:eastAsia="zh-CN"/>
        </w:rPr>
        <w:t xml:space="preserve"> Abihoonetele on määratud lisa hoonestusala pos 1 lõunapoolsesse ossa.</w:t>
      </w:r>
    </w:p>
    <w:p w:rsidR="00FE3D5F" w:rsidRPr="002E2D25" w:rsidRDefault="00FE3D5F" w:rsidP="00497FE6">
      <w:pPr>
        <w:autoSpaceDE w:val="0"/>
        <w:spacing w:before="0" w:after="0"/>
        <w:jc w:val="both"/>
        <w:rPr>
          <w:rFonts w:ascii="Arial" w:eastAsia="Times New Roman" w:hAnsi="Arial" w:cs="Arial"/>
          <w:lang w:val="et-EE"/>
        </w:rPr>
      </w:pPr>
    </w:p>
    <w:p w:rsidR="00FB11B7" w:rsidRPr="002E2D25" w:rsidRDefault="00FB11B7"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rPr>
        <w:t>Ühele kinnistule</w:t>
      </w:r>
      <w:r w:rsidR="00D70FB2">
        <w:rPr>
          <w:rFonts w:ascii="Arial" w:eastAsia="Times New Roman" w:hAnsi="Arial" w:cs="Arial"/>
          <w:lang w:val="et-EE"/>
        </w:rPr>
        <w:t xml:space="preserve"> </w:t>
      </w:r>
      <w:r w:rsidRPr="002E2D25">
        <w:rPr>
          <w:rFonts w:ascii="Arial" w:eastAsia="Times New Roman" w:hAnsi="Arial" w:cs="Arial"/>
          <w:lang w:val="et-EE"/>
        </w:rPr>
        <w:t>on lubatud ehit</w:t>
      </w:r>
      <w:r w:rsidR="00FC5C50" w:rsidRPr="002E2D25">
        <w:rPr>
          <w:rFonts w:ascii="Arial" w:eastAsia="Times New Roman" w:hAnsi="Arial" w:cs="Arial"/>
          <w:lang w:val="et-EE"/>
        </w:rPr>
        <w:t>ada kuni kolm</w:t>
      </w:r>
      <w:r w:rsidRPr="002E2D25">
        <w:rPr>
          <w:rFonts w:ascii="Arial" w:eastAsia="Times New Roman" w:hAnsi="Arial" w:cs="Arial"/>
          <w:lang w:val="et-EE"/>
        </w:rPr>
        <w:t xml:space="preserve"> hoonet</w:t>
      </w:r>
      <w:r w:rsidR="00FE3D5F" w:rsidRPr="002E2D25">
        <w:rPr>
          <w:rFonts w:ascii="Arial" w:eastAsia="Times New Roman" w:hAnsi="Arial" w:cs="Arial"/>
          <w:lang w:val="et-EE"/>
        </w:rPr>
        <w:t>, so e</w:t>
      </w:r>
      <w:r w:rsidR="008203A1" w:rsidRPr="002E2D25">
        <w:rPr>
          <w:rFonts w:ascii="Arial" w:eastAsia="Times New Roman" w:hAnsi="Arial" w:cs="Arial"/>
          <w:lang w:val="et-EE"/>
        </w:rPr>
        <w:t>lamu ja kuni</w:t>
      </w:r>
      <w:r w:rsidR="00D70FB2">
        <w:rPr>
          <w:rFonts w:ascii="Arial" w:eastAsia="Times New Roman" w:hAnsi="Arial" w:cs="Arial"/>
          <w:lang w:val="et-EE"/>
        </w:rPr>
        <w:t xml:space="preserve"> </w:t>
      </w:r>
      <w:r w:rsidR="008203A1" w:rsidRPr="002E2D25">
        <w:rPr>
          <w:rFonts w:ascii="Arial" w:eastAsia="Times New Roman" w:hAnsi="Arial" w:cs="Arial"/>
          <w:lang w:val="et-EE"/>
        </w:rPr>
        <w:t>kaks abihoonet. Abihoonete maksimaalne ehitisealune pind</w:t>
      </w:r>
      <w:r w:rsidR="00D70FB2">
        <w:rPr>
          <w:rFonts w:ascii="Arial" w:eastAsia="Times New Roman" w:hAnsi="Arial" w:cs="Arial"/>
          <w:lang w:val="et-EE"/>
        </w:rPr>
        <w:t xml:space="preserve"> </w:t>
      </w:r>
      <w:r w:rsidR="008203A1" w:rsidRPr="002E2D25">
        <w:rPr>
          <w:rFonts w:ascii="Arial" w:eastAsia="Times New Roman" w:hAnsi="Arial" w:cs="Arial"/>
          <w:lang w:val="et-EE"/>
        </w:rPr>
        <w:t xml:space="preserve">80,0 m². </w:t>
      </w:r>
      <w:r w:rsidRPr="002E2D25">
        <w:rPr>
          <w:rFonts w:ascii="Arial" w:eastAsia="Times New Roman" w:hAnsi="Arial" w:cs="Arial"/>
          <w:lang w:val="et-EE"/>
        </w:rPr>
        <w:t xml:space="preserve">Lubatav </w:t>
      </w:r>
      <w:r w:rsidR="00487BCD" w:rsidRPr="002E2D25">
        <w:rPr>
          <w:rFonts w:ascii="Arial" w:eastAsia="Times New Roman" w:hAnsi="Arial" w:cs="Arial"/>
          <w:lang w:val="et-EE"/>
        </w:rPr>
        <w:t xml:space="preserve">elamu </w:t>
      </w:r>
      <w:r w:rsidRPr="002E2D25">
        <w:rPr>
          <w:rFonts w:ascii="Arial" w:eastAsia="Times New Roman" w:hAnsi="Arial" w:cs="Arial"/>
          <w:lang w:val="et-EE"/>
        </w:rPr>
        <w:t>korruselisus on kuni 2 korrust maa peal.</w:t>
      </w:r>
      <w:r w:rsidR="00D70FB2">
        <w:rPr>
          <w:rFonts w:ascii="Arial" w:eastAsia="Times New Roman" w:hAnsi="Arial" w:cs="Arial"/>
          <w:lang w:val="et-EE"/>
        </w:rPr>
        <w:t xml:space="preserve"> </w:t>
      </w:r>
      <w:r w:rsidR="001B2FCD" w:rsidRPr="002E2D25">
        <w:rPr>
          <w:rFonts w:ascii="Arial" w:eastAsia="Times New Roman" w:hAnsi="Arial" w:cs="Arial"/>
          <w:lang w:val="et-EE"/>
        </w:rPr>
        <w:t>Elamu</w:t>
      </w:r>
      <w:r w:rsidRPr="002E2D25">
        <w:rPr>
          <w:rFonts w:ascii="Arial" w:eastAsia="Times New Roman" w:hAnsi="Arial" w:cs="Arial"/>
          <w:lang w:val="et-EE"/>
        </w:rPr>
        <w:t xml:space="preserve"> suurim lubatud kõrgus maapi</w:t>
      </w:r>
      <w:r w:rsidR="001B2FCD" w:rsidRPr="002E2D25">
        <w:rPr>
          <w:rFonts w:ascii="Arial" w:eastAsia="Times New Roman" w:hAnsi="Arial" w:cs="Arial"/>
          <w:lang w:val="et-EE"/>
        </w:rPr>
        <w:t xml:space="preserve">nnast on kuni 8 meetrit, abihoonetel </w:t>
      </w:r>
      <w:r w:rsidR="00FE3D5F" w:rsidRPr="002E2D25">
        <w:rPr>
          <w:rFonts w:ascii="Arial" w:eastAsia="Times New Roman" w:hAnsi="Arial" w:cs="Arial"/>
          <w:lang w:val="et-EE"/>
        </w:rPr>
        <w:t xml:space="preserve">kuni </w:t>
      </w:r>
      <w:r w:rsidR="001B2FCD" w:rsidRPr="002E2D25">
        <w:rPr>
          <w:rFonts w:ascii="Arial" w:eastAsia="Times New Roman" w:hAnsi="Arial" w:cs="Arial"/>
          <w:lang w:val="et-EE"/>
        </w:rPr>
        <w:t>5</w:t>
      </w:r>
      <w:r w:rsidR="00FE3D5F" w:rsidRPr="002E2D25">
        <w:rPr>
          <w:rFonts w:ascii="Arial" w:eastAsia="Times New Roman" w:hAnsi="Arial" w:cs="Arial"/>
          <w:lang w:val="et-EE"/>
        </w:rPr>
        <w:t xml:space="preserve"> </w:t>
      </w:r>
      <w:r w:rsidR="001B2FCD" w:rsidRPr="002E2D25">
        <w:rPr>
          <w:rFonts w:ascii="Arial" w:eastAsia="Times New Roman" w:hAnsi="Arial" w:cs="Arial"/>
          <w:lang w:val="et-EE"/>
        </w:rPr>
        <w:t>m</w:t>
      </w:r>
      <w:r w:rsidR="00FE3D5F" w:rsidRPr="002E2D25">
        <w:rPr>
          <w:rFonts w:ascii="Arial" w:eastAsia="Times New Roman" w:hAnsi="Arial" w:cs="Arial"/>
          <w:lang w:val="et-EE"/>
        </w:rPr>
        <w:t>eetrit</w:t>
      </w:r>
      <w:r w:rsidR="001B2FCD" w:rsidRPr="002E2D25">
        <w:rPr>
          <w:rFonts w:ascii="Arial" w:eastAsia="Times New Roman" w:hAnsi="Arial" w:cs="Arial"/>
          <w:lang w:val="et-EE"/>
        </w:rPr>
        <w:t>.</w:t>
      </w:r>
    </w:p>
    <w:p w:rsidR="00FB11B7" w:rsidRPr="002E2D25" w:rsidRDefault="00FB11B7"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rPr>
        <w:t>Krundi maksimaalseks täisehitusprotsendiks on</w:t>
      </w:r>
      <w:r w:rsidR="00D70FB2">
        <w:rPr>
          <w:rFonts w:ascii="Arial" w:eastAsia="Times New Roman" w:hAnsi="Arial" w:cs="Arial"/>
          <w:lang w:val="et-EE"/>
        </w:rPr>
        <w:t xml:space="preserve"> </w:t>
      </w:r>
      <w:r w:rsidRPr="002E2D25">
        <w:rPr>
          <w:rFonts w:ascii="Arial" w:eastAsia="Times New Roman" w:hAnsi="Arial" w:cs="Arial"/>
          <w:lang w:val="et-EE"/>
        </w:rPr>
        <w:t>15%</w:t>
      </w:r>
      <w:r w:rsidR="00FE3D5F" w:rsidRPr="002E2D25">
        <w:rPr>
          <w:rFonts w:ascii="Arial" w:eastAsia="Times New Roman" w:hAnsi="Arial" w:cs="Arial"/>
          <w:lang w:val="et-EE"/>
        </w:rPr>
        <w:t xml:space="preserve"> krundi</w:t>
      </w:r>
      <w:r w:rsidRPr="002E2D25">
        <w:rPr>
          <w:rFonts w:ascii="Arial" w:eastAsia="Times New Roman" w:hAnsi="Arial" w:cs="Arial"/>
          <w:lang w:val="et-EE"/>
        </w:rPr>
        <w:t xml:space="preserve"> suurusest.</w:t>
      </w:r>
    </w:p>
    <w:p w:rsidR="00FF663B" w:rsidRPr="002E2D25" w:rsidRDefault="00FF663B" w:rsidP="00497FE6">
      <w:pPr>
        <w:spacing w:before="0" w:after="0"/>
        <w:jc w:val="both"/>
        <w:rPr>
          <w:rFonts w:ascii="Arial" w:hAnsi="Arial" w:cs="Arial"/>
          <w:lang w:val="et-EE"/>
        </w:rPr>
      </w:pPr>
    </w:p>
    <w:p w:rsidR="00FB11B7" w:rsidRPr="002E2D25" w:rsidRDefault="00FB11B7" w:rsidP="00497FE6">
      <w:pPr>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b/>
          <w:lang w:val="et-EE" w:eastAsia="zh-CN"/>
        </w:rPr>
        <w:t>Kruntide</w:t>
      </w:r>
      <w:r w:rsidR="00D70FB2">
        <w:rPr>
          <w:rFonts w:ascii="Arial" w:eastAsia="Times New Roman" w:hAnsi="Arial" w:cs="Arial"/>
          <w:b/>
          <w:lang w:val="et-EE" w:eastAsia="zh-CN"/>
        </w:rPr>
        <w:t xml:space="preserve"> </w:t>
      </w:r>
      <w:r w:rsidRPr="002E2D25">
        <w:rPr>
          <w:rFonts w:ascii="Arial" w:eastAsia="Times New Roman" w:hAnsi="Arial" w:cs="Arial"/>
          <w:b/>
          <w:lang w:val="et-EE" w:eastAsia="zh-CN"/>
        </w:rPr>
        <w:t>planeeritav ehitusõigus:</w:t>
      </w:r>
    </w:p>
    <w:p w:rsidR="00FB11B7" w:rsidRPr="002E2D25" w:rsidRDefault="00FB11B7" w:rsidP="00497FE6">
      <w:pPr>
        <w:suppressAutoHyphens/>
        <w:autoSpaceDE w:val="0"/>
        <w:spacing w:before="0" w:after="0"/>
        <w:jc w:val="both"/>
        <w:rPr>
          <w:rFonts w:ascii="Arial" w:eastAsia="Times New Roman" w:hAnsi="Arial" w:cs="Arial"/>
          <w:u w:val="single"/>
          <w:lang w:val="et-EE" w:eastAsia="zh-CN"/>
        </w:rPr>
      </w:pPr>
      <w:r w:rsidRPr="002E2D25">
        <w:rPr>
          <w:rFonts w:ascii="Arial" w:eastAsia="Times New Roman" w:hAnsi="Arial" w:cs="Arial"/>
          <w:u w:val="single"/>
          <w:lang w:val="et-EE" w:eastAsia="zh-CN"/>
        </w:rPr>
        <w:t>krunt pos. 1</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 suurus</w:t>
      </w:r>
      <w:r w:rsidR="00FB6CAE">
        <w:rPr>
          <w:rFonts w:ascii="Arial" w:eastAsia="Times New Roman" w:hAnsi="Arial" w:cs="Arial"/>
          <w:lang w:val="et-EE" w:eastAsia="zh-CN"/>
        </w:rPr>
        <w:tab/>
      </w:r>
      <w:r w:rsidRPr="002E2D25">
        <w:rPr>
          <w:rFonts w:ascii="Arial" w:eastAsia="Times New Roman" w:hAnsi="Arial" w:cs="Arial"/>
          <w:lang w:val="et-EE" w:eastAsia="zh-CN"/>
        </w:rPr>
        <w:t>1800 m²</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m</w:t>
      </w:r>
      <w:r w:rsidR="00FB6CAE">
        <w:rPr>
          <w:rFonts w:ascii="Arial" w:eastAsia="Times New Roman" w:hAnsi="Arial" w:cs="Arial"/>
          <w:lang w:val="et-EE" w:eastAsia="zh-CN"/>
        </w:rPr>
        <w:t>aakasutuse sihtotstarve</w:t>
      </w:r>
      <w:r w:rsidR="00FB6CAE">
        <w:rPr>
          <w:rFonts w:ascii="Arial" w:eastAsia="Times New Roman" w:hAnsi="Arial" w:cs="Arial"/>
          <w:lang w:val="et-EE" w:eastAsia="zh-CN"/>
        </w:rPr>
        <w:tab/>
        <w:t>E 100%</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hoonete arv</w:t>
      </w:r>
      <w:r w:rsidR="00FB6CAE">
        <w:rPr>
          <w:rFonts w:ascii="Arial" w:eastAsia="Times New Roman" w:hAnsi="Arial" w:cs="Arial"/>
          <w:lang w:val="et-EE" w:eastAsia="zh-CN"/>
        </w:rPr>
        <w:tab/>
      </w:r>
      <w:r w:rsidRPr="002E2D25">
        <w:rPr>
          <w:rFonts w:ascii="Arial" w:eastAsia="Times New Roman" w:hAnsi="Arial" w:cs="Arial"/>
          <w:lang w:val="et-EE" w:eastAsia="zh-CN"/>
        </w:rPr>
        <w:t>3</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ehitisealune pind</w:t>
      </w:r>
      <w:r w:rsidR="00FB6CAE">
        <w:rPr>
          <w:rFonts w:ascii="Arial" w:eastAsia="Times New Roman" w:hAnsi="Arial" w:cs="Arial"/>
          <w:lang w:val="et-EE" w:eastAsia="zh-CN"/>
        </w:rPr>
        <w:tab/>
      </w:r>
      <w:r w:rsidRPr="002E2D25">
        <w:rPr>
          <w:rFonts w:ascii="Arial" w:eastAsia="Times New Roman" w:hAnsi="Arial" w:cs="Arial"/>
          <w:lang w:val="et-EE" w:eastAsia="zh-CN"/>
        </w:rPr>
        <w:t xml:space="preserve">270 m² </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korruselisus</w:t>
      </w:r>
      <w:r w:rsidR="00FB6CAE">
        <w:rPr>
          <w:rFonts w:ascii="Arial" w:eastAsia="Times New Roman" w:hAnsi="Arial" w:cs="Arial"/>
          <w:lang w:val="et-EE" w:eastAsia="zh-CN"/>
        </w:rPr>
        <w:tab/>
      </w:r>
      <w:r w:rsidRPr="002E2D25">
        <w:rPr>
          <w:rFonts w:ascii="Arial" w:eastAsia="Times New Roman" w:hAnsi="Arial" w:cs="Arial"/>
          <w:lang w:val="et-EE" w:eastAsia="zh-CN"/>
        </w:rPr>
        <w:t>2</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kõrgus</w:t>
      </w:r>
      <w:r w:rsidR="00FB6CAE">
        <w:rPr>
          <w:rFonts w:ascii="Arial" w:eastAsia="Times New Roman" w:hAnsi="Arial" w:cs="Arial"/>
          <w:lang w:val="et-EE" w:eastAsia="zh-CN"/>
        </w:rPr>
        <w:tab/>
      </w:r>
      <w:r w:rsidR="00487BCD" w:rsidRPr="002E2D25">
        <w:rPr>
          <w:rFonts w:ascii="Arial" w:eastAsia="Times New Roman" w:hAnsi="Arial" w:cs="Arial"/>
          <w:lang w:val="et-EE" w:eastAsia="zh-CN"/>
        </w:rPr>
        <w:t>elamul</w:t>
      </w:r>
      <w:r w:rsidRPr="002E2D25">
        <w:rPr>
          <w:rFonts w:ascii="Arial" w:eastAsia="Times New Roman" w:hAnsi="Arial" w:cs="Arial"/>
          <w:lang w:val="et-EE" w:eastAsia="zh-CN"/>
        </w:rPr>
        <w:t xml:space="preserve"> 8 m</w:t>
      </w:r>
      <w:r w:rsidR="00487BCD" w:rsidRPr="002E2D25">
        <w:rPr>
          <w:rFonts w:ascii="Arial" w:eastAsia="Times New Roman" w:hAnsi="Arial" w:cs="Arial"/>
          <w:lang w:val="et-EE" w:eastAsia="zh-CN"/>
        </w:rPr>
        <w:t>, abihoonel 5</w:t>
      </w:r>
      <w:r w:rsidR="00FB6CAE">
        <w:rPr>
          <w:rFonts w:ascii="Arial" w:eastAsia="Times New Roman" w:hAnsi="Arial" w:cs="Arial"/>
          <w:lang w:val="et-EE" w:eastAsia="zh-CN"/>
        </w:rPr>
        <w:t xml:space="preserve"> </w:t>
      </w:r>
      <w:r w:rsidR="00487BCD" w:rsidRPr="002E2D25">
        <w:rPr>
          <w:rFonts w:ascii="Arial" w:eastAsia="Times New Roman" w:hAnsi="Arial" w:cs="Arial"/>
          <w:lang w:val="et-EE" w:eastAsia="zh-CN"/>
        </w:rPr>
        <w:t>m</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parkimiskohtade arv</w:t>
      </w:r>
      <w:r w:rsidR="00FB6CAE">
        <w:rPr>
          <w:rFonts w:ascii="Arial" w:eastAsia="Times New Roman" w:hAnsi="Arial" w:cs="Arial"/>
          <w:lang w:val="et-EE" w:eastAsia="zh-CN"/>
        </w:rPr>
        <w:tab/>
      </w:r>
      <w:r w:rsidRPr="002E2D25">
        <w:rPr>
          <w:rFonts w:ascii="Arial" w:eastAsia="Times New Roman" w:hAnsi="Arial" w:cs="Arial"/>
          <w:lang w:val="et-EE" w:eastAsia="zh-CN"/>
        </w:rPr>
        <w:t>3</w:t>
      </w:r>
    </w:p>
    <w:p w:rsidR="00FB11B7" w:rsidRPr="002E2D25" w:rsidRDefault="00FB11B7" w:rsidP="00497FE6">
      <w:pPr>
        <w:suppressAutoHyphens/>
        <w:autoSpaceDE w:val="0"/>
        <w:spacing w:before="0" w:after="0"/>
        <w:ind w:firstLine="720"/>
        <w:jc w:val="both"/>
        <w:rPr>
          <w:rFonts w:ascii="Arial" w:eastAsia="Times New Roman" w:hAnsi="Arial" w:cs="Arial"/>
          <w:b/>
          <w:lang w:val="et-EE" w:eastAsia="zh-CN"/>
        </w:rPr>
      </w:pPr>
    </w:p>
    <w:p w:rsidR="00FB11B7" w:rsidRPr="002E2D25" w:rsidRDefault="00FB11B7" w:rsidP="00497FE6">
      <w:pPr>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u w:val="single"/>
          <w:lang w:val="et-EE" w:eastAsia="zh-CN"/>
        </w:rPr>
        <w:t>krunt pos. 2</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 suurus</w:t>
      </w:r>
      <w:r w:rsidR="00FB6CAE">
        <w:rPr>
          <w:rFonts w:ascii="Arial" w:eastAsia="Times New Roman" w:hAnsi="Arial" w:cs="Arial"/>
          <w:lang w:val="et-EE" w:eastAsia="zh-CN"/>
        </w:rPr>
        <w:tab/>
      </w:r>
      <w:r w:rsidRPr="002E2D25">
        <w:rPr>
          <w:rFonts w:ascii="Arial" w:eastAsia="Times New Roman" w:hAnsi="Arial" w:cs="Arial"/>
          <w:lang w:val="et-EE" w:eastAsia="zh-CN"/>
        </w:rPr>
        <w:t>2840 m²</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maakasutuse sihtotstarve</w:t>
      </w:r>
      <w:r w:rsidR="00FB6CAE">
        <w:rPr>
          <w:rFonts w:ascii="Arial" w:eastAsia="Times New Roman" w:hAnsi="Arial" w:cs="Arial"/>
          <w:lang w:val="et-EE" w:eastAsia="zh-CN"/>
        </w:rPr>
        <w:tab/>
      </w:r>
      <w:r w:rsidRPr="002E2D25">
        <w:rPr>
          <w:rFonts w:ascii="Arial" w:eastAsia="Times New Roman" w:hAnsi="Arial" w:cs="Arial"/>
          <w:lang w:val="et-EE" w:eastAsia="zh-CN"/>
        </w:rPr>
        <w:t xml:space="preserve">M 100% </w:t>
      </w:r>
    </w:p>
    <w:p w:rsidR="00FB11B7" w:rsidRPr="002E2D25" w:rsidRDefault="00FB11B7" w:rsidP="00497FE6">
      <w:pPr>
        <w:numPr>
          <w:ilvl w:val="0"/>
          <w:numId w:val="21"/>
        </w:numPr>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krundile ehitusõigust ei anta</w:t>
      </w:r>
    </w:p>
    <w:p w:rsidR="00FB11B7" w:rsidRPr="002E2D25" w:rsidRDefault="00FB11B7" w:rsidP="00497FE6">
      <w:pPr>
        <w:suppressAutoHyphens/>
        <w:autoSpaceDE w:val="0"/>
        <w:spacing w:before="0" w:after="0"/>
        <w:ind w:left="720"/>
        <w:jc w:val="both"/>
        <w:rPr>
          <w:rFonts w:ascii="Arial" w:eastAsia="Times New Roman" w:hAnsi="Arial" w:cs="Arial"/>
          <w:lang w:val="et-EE" w:eastAsia="zh-CN"/>
        </w:rPr>
      </w:pPr>
    </w:p>
    <w:p w:rsidR="00FB11B7" w:rsidRPr="002E2D25" w:rsidRDefault="00FB11B7" w:rsidP="00497FE6">
      <w:pPr>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u w:val="single"/>
          <w:lang w:val="et-EE" w:eastAsia="zh-CN"/>
        </w:rPr>
        <w:t>krunt pos. 3</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 suurus</w:t>
      </w:r>
      <w:r w:rsidR="00FB6CAE">
        <w:rPr>
          <w:rFonts w:ascii="Arial" w:eastAsia="Times New Roman" w:hAnsi="Arial" w:cs="Arial"/>
          <w:lang w:val="et-EE" w:eastAsia="zh-CN"/>
        </w:rPr>
        <w:tab/>
      </w:r>
      <w:r w:rsidRPr="002E2D25">
        <w:rPr>
          <w:rFonts w:ascii="Arial" w:eastAsia="Times New Roman" w:hAnsi="Arial" w:cs="Arial"/>
          <w:lang w:val="et-EE" w:eastAsia="zh-CN"/>
        </w:rPr>
        <w:t>590 m²</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maakasutuse sihtotstarve</w:t>
      </w:r>
      <w:r w:rsidR="00FB6CAE">
        <w:rPr>
          <w:rFonts w:ascii="Arial" w:eastAsia="Times New Roman" w:hAnsi="Arial" w:cs="Arial"/>
          <w:lang w:val="et-EE" w:eastAsia="zh-CN"/>
        </w:rPr>
        <w:tab/>
      </w:r>
      <w:r w:rsidRPr="002E2D25">
        <w:rPr>
          <w:rFonts w:ascii="Arial" w:eastAsia="Times New Roman" w:hAnsi="Arial" w:cs="Arial"/>
          <w:lang w:val="et-EE" w:eastAsia="zh-CN"/>
        </w:rPr>
        <w:t xml:space="preserve">L 100% </w:t>
      </w:r>
    </w:p>
    <w:p w:rsidR="00FF663B" w:rsidRPr="002E2D25" w:rsidRDefault="00FB11B7" w:rsidP="00497FE6">
      <w:pPr>
        <w:numPr>
          <w:ilvl w:val="0"/>
          <w:numId w:val="21"/>
        </w:numPr>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krundile ehitusõigust ei anta</w:t>
      </w:r>
    </w:p>
    <w:p w:rsidR="00FE3D5F" w:rsidRPr="002E2D25" w:rsidRDefault="00FE3D5F" w:rsidP="00497FE6">
      <w:pPr>
        <w:suppressAutoHyphens/>
        <w:autoSpaceDE w:val="0"/>
        <w:spacing w:before="0" w:after="0"/>
        <w:jc w:val="both"/>
        <w:rPr>
          <w:rFonts w:ascii="Arial" w:eastAsia="Times New Roman" w:hAnsi="Arial" w:cs="Arial"/>
          <w:lang w:val="et-EE" w:eastAsia="zh-CN"/>
        </w:rPr>
      </w:pPr>
    </w:p>
    <w:p w:rsidR="00FF663B" w:rsidRPr="002E2D25" w:rsidRDefault="006E53B3"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5" w:name="_Toc525568436"/>
      <w:r w:rsidRPr="002E2D25">
        <w:rPr>
          <w:rFonts w:ascii="Arial" w:hAnsi="Arial" w:cs="Arial"/>
          <w:color w:val="auto"/>
          <w:sz w:val="22"/>
          <w:szCs w:val="22"/>
          <w:lang w:val="et-EE"/>
        </w:rPr>
        <w:t>Ehitiste arhitektuurinõuded</w:t>
      </w:r>
      <w:bookmarkEnd w:id="15"/>
    </w:p>
    <w:p w:rsidR="00FB11B7" w:rsidRPr="002E2D25" w:rsidRDefault="00FB11B7"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Hoone (hoonete)</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eskiisprojektid peab kooskõlastama Rae valla arhitektiga;</w:t>
      </w:r>
    </w:p>
    <w:p w:rsidR="00FB11B7" w:rsidRPr="002E2D25" w:rsidRDefault="00487BCD"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krundil võib paikneda kuni kolm</w:t>
      </w:r>
      <w:r w:rsidR="00FB11B7" w:rsidRPr="002E2D25">
        <w:rPr>
          <w:rFonts w:ascii="Arial" w:eastAsia="Times New Roman" w:hAnsi="Arial" w:cs="Arial"/>
          <w:lang w:val="et-EE" w:eastAsia="zh-CN"/>
        </w:rPr>
        <w:t xml:space="preserve"> hoonet</w:t>
      </w:r>
      <w:r w:rsidR="007557AD">
        <w:rPr>
          <w:rFonts w:ascii="Arial" w:eastAsia="Times New Roman" w:hAnsi="Arial" w:cs="Arial"/>
          <w:lang w:val="et-EE" w:eastAsia="zh-CN"/>
        </w:rPr>
        <w:t xml:space="preserve"> –</w:t>
      </w:r>
      <w:r w:rsidRPr="002E2D25">
        <w:rPr>
          <w:rFonts w:ascii="Arial" w:eastAsia="Times New Roman" w:hAnsi="Arial" w:cs="Arial"/>
          <w:lang w:val="et-EE" w:eastAsia="zh-CN"/>
        </w:rPr>
        <w:t xml:space="preserve"> elamu ja kaks abihoonet</w:t>
      </w:r>
      <w:r w:rsidR="00D70FB2">
        <w:rPr>
          <w:rFonts w:ascii="Arial" w:eastAsia="Times New Roman" w:hAnsi="Arial" w:cs="Arial"/>
          <w:lang w:val="et-EE" w:eastAsia="zh-CN"/>
        </w:rPr>
        <w:t>;</w:t>
      </w:r>
    </w:p>
    <w:p w:rsidR="00A9383E" w:rsidRPr="002E2D25" w:rsidRDefault="00A9383E"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abihoonete maksimaalne ehitisealune pind 80 m²;</w:t>
      </w:r>
    </w:p>
    <w:p w:rsidR="00A9383E" w:rsidRPr="002E2D25" w:rsidRDefault="00DC3EB0"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elamu</w:t>
      </w:r>
      <w:r w:rsidR="00FB11B7" w:rsidRPr="002E2D25">
        <w:rPr>
          <w:rFonts w:ascii="Arial" w:eastAsia="Times New Roman" w:hAnsi="Arial" w:cs="Arial"/>
          <w:lang w:val="et-EE" w:eastAsia="zh-CN"/>
        </w:rPr>
        <w:t xml:space="preserve"> suurim lubatud kõrgus on 8</w:t>
      </w:r>
      <w:r w:rsidR="00497FE6">
        <w:rPr>
          <w:rFonts w:ascii="Arial" w:eastAsia="Times New Roman" w:hAnsi="Arial" w:cs="Arial"/>
          <w:lang w:val="et-EE" w:eastAsia="zh-CN"/>
        </w:rPr>
        <w:t xml:space="preserve"> </w:t>
      </w:r>
      <w:r w:rsidR="00FB11B7" w:rsidRPr="002E2D25">
        <w:rPr>
          <w:rFonts w:ascii="Arial" w:eastAsia="Times New Roman" w:hAnsi="Arial" w:cs="Arial"/>
          <w:lang w:val="et-EE" w:eastAsia="zh-CN"/>
        </w:rPr>
        <w:t>m j</w:t>
      </w:r>
      <w:r w:rsidRPr="002E2D25">
        <w:rPr>
          <w:rFonts w:ascii="Arial" w:eastAsia="Times New Roman" w:hAnsi="Arial" w:cs="Arial"/>
          <w:lang w:val="et-EE" w:eastAsia="zh-CN"/>
        </w:rPr>
        <w:t>a suurim lubatud korruste arv</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 xml:space="preserve">2 </w:t>
      </w:r>
      <w:r w:rsidR="00FB11B7" w:rsidRPr="002E2D25">
        <w:rPr>
          <w:rFonts w:ascii="Arial" w:eastAsia="Times New Roman" w:hAnsi="Arial" w:cs="Arial"/>
          <w:lang w:val="et-EE" w:eastAsia="zh-CN"/>
        </w:rPr>
        <w:t>korrust;</w:t>
      </w:r>
    </w:p>
    <w:p w:rsidR="00FB11B7" w:rsidRPr="002E2D25" w:rsidRDefault="00FB11B7"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lastRenderedPageBreak/>
        <w:t>hoonete ±0.00 on planeeritavast maapi</w:t>
      </w:r>
      <w:r w:rsidR="00D70FB2">
        <w:rPr>
          <w:rFonts w:ascii="Arial" w:eastAsia="Times New Roman" w:hAnsi="Arial" w:cs="Arial"/>
          <w:lang w:val="et-EE" w:eastAsia="zh-CN"/>
        </w:rPr>
        <w:t>nnast 0,5–1,0 meetrit kõrgemal,</w:t>
      </w:r>
    </w:p>
    <w:p w:rsidR="00A9383E" w:rsidRPr="002E2D25" w:rsidRDefault="00A9383E"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hoone ehitusala on määratud krundi piiridest minimaalselt</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nelja</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meetri kaugusele. Ehitades naaberkinnistu piirile lähemale kui neli meetrit, tuleb</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sõl</w:t>
      </w:r>
      <w:r w:rsidR="00D70FB2">
        <w:rPr>
          <w:rFonts w:ascii="Arial" w:eastAsia="Times New Roman" w:hAnsi="Arial" w:cs="Arial"/>
          <w:lang w:val="et-EE" w:eastAsia="zh-CN"/>
        </w:rPr>
        <w:t>mida naabriga vastav kokkulepe;</w:t>
      </w:r>
    </w:p>
    <w:p w:rsidR="00487BCD" w:rsidRPr="002E2D25" w:rsidRDefault="00DC3EB0"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v</w:t>
      </w:r>
      <w:r w:rsidR="00487BCD" w:rsidRPr="002E2D25">
        <w:rPr>
          <w:rFonts w:ascii="Arial" w:eastAsia="Times New Roman" w:hAnsi="Arial" w:cs="Arial"/>
          <w:lang w:val="et-EE" w:eastAsia="zh-CN"/>
        </w:rPr>
        <w:t>iimistlusmaterjalide</w:t>
      </w:r>
      <w:r w:rsidR="00D70FB2">
        <w:rPr>
          <w:rFonts w:ascii="Arial" w:eastAsia="Times New Roman" w:hAnsi="Arial" w:cs="Arial"/>
          <w:lang w:val="et-EE" w:eastAsia="zh-CN"/>
        </w:rPr>
        <w:t xml:space="preserve"> </w:t>
      </w:r>
      <w:r w:rsidR="00487BCD" w:rsidRPr="002E2D25">
        <w:rPr>
          <w:rFonts w:ascii="Arial" w:eastAsia="Times New Roman" w:hAnsi="Arial" w:cs="Arial"/>
          <w:lang w:val="et-EE" w:eastAsia="zh-CN"/>
        </w:rPr>
        <w:t xml:space="preserve">valikus </w:t>
      </w:r>
      <w:r w:rsidRPr="002E2D25">
        <w:rPr>
          <w:rFonts w:ascii="Arial" w:eastAsia="Times New Roman" w:hAnsi="Arial" w:cs="Arial"/>
          <w:lang w:val="et-EE" w:eastAsia="zh-CN"/>
        </w:rPr>
        <w:t>kasutada looduslikke materjale, laudist, tellist, looduslikku kivi</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 xml:space="preserve">ja krohvipinda. Võib kasutada ja omavahel kombineerida erinevaid materjale. Värvilahenduses eelistada sooje värvitoone. Katsekattematerjalina värviks kasutada tumedat tooni </w:t>
      </w:r>
      <w:r w:rsidR="00F01935">
        <w:rPr>
          <w:rFonts w:ascii="Arial" w:eastAsia="Times New Roman" w:hAnsi="Arial" w:cs="Arial"/>
          <w:lang w:val="et-EE" w:eastAsia="zh-CN"/>
        </w:rPr>
        <w:t>(</w:t>
      </w:r>
      <w:r w:rsidRPr="002E2D25">
        <w:rPr>
          <w:rFonts w:ascii="Arial" w:eastAsia="Times New Roman" w:hAnsi="Arial" w:cs="Arial"/>
          <w:lang w:val="et-EE" w:eastAsia="zh-CN"/>
        </w:rPr>
        <w:t>must, tumehall, tumepruun, tumepunane);</w:t>
      </w:r>
    </w:p>
    <w:p w:rsidR="008E4F23" w:rsidRPr="002E2D25" w:rsidRDefault="00FB11B7"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kruntide vahel võib olla võrkaed, lubatud</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kõrgus kuni 1,5 meetrit; väravad ei tohi avaneda tänava poole;</w:t>
      </w:r>
    </w:p>
    <w:p w:rsidR="000331F5" w:rsidRPr="00DA3FD4" w:rsidRDefault="00FB11B7" w:rsidP="00497FE6">
      <w:pPr>
        <w:numPr>
          <w:ilvl w:val="0"/>
          <w:numId w:val="22"/>
        </w:numPr>
        <w:tabs>
          <w:tab w:val="left" w:pos="0"/>
        </w:tabs>
        <w:suppressAutoHyphens/>
        <w:autoSpaceDE w:val="0"/>
        <w:spacing w:before="0" w:after="0"/>
        <w:jc w:val="both"/>
        <w:rPr>
          <w:rFonts w:ascii="Arial" w:hAnsi="Arial" w:cs="Arial"/>
          <w:lang w:val="et-EE"/>
        </w:rPr>
      </w:pPr>
      <w:r w:rsidRPr="007330A8">
        <w:rPr>
          <w:rFonts w:ascii="Arial" w:eastAsia="Times New Roman" w:hAnsi="Arial" w:cs="Arial"/>
          <w:lang w:val="et-EE" w:eastAsia="zh-CN"/>
        </w:rPr>
        <w:t>piirde</w:t>
      </w:r>
      <w:r w:rsidR="00D70FB2" w:rsidRPr="007330A8">
        <w:rPr>
          <w:rFonts w:ascii="Arial" w:eastAsia="Times New Roman" w:hAnsi="Arial" w:cs="Arial"/>
          <w:lang w:val="et-EE" w:eastAsia="zh-CN"/>
        </w:rPr>
        <w:t xml:space="preserve"> </w:t>
      </w:r>
      <w:r w:rsidRPr="007330A8">
        <w:rPr>
          <w:rFonts w:ascii="Arial" w:eastAsia="Times New Roman" w:hAnsi="Arial" w:cs="Arial"/>
          <w:lang w:val="et-EE" w:eastAsia="zh-CN"/>
        </w:rPr>
        <w:t>kujunduslaad</w:t>
      </w:r>
      <w:r w:rsidR="00D70FB2" w:rsidRPr="007330A8">
        <w:rPr>
          <w:rFonts w:ascii="Arial" w:eastAsia="Times New Roman" w:hAnsi="Arial" w:cs="Arial"/>
          <w:lang w:val="et-EE" w:eastAsia="zh-CN"/>
        </w:rPr>
        <w:t xml:space="preserve"> </w:t>
      </w:r>
      <w:r w:rsidRPr="007330A8">
        <w:rPr>
          <w:rFonts w:ascii="Arial" w:eastAsia="Times New Roman" w:hAnsi="Arial" w:cs="Arial"/>
          <w:lang w:val="et-EE" w:eastAsia="zh-CN"/>
        </w:rPr>
        <w:t>ning värvivalik peavad visuaalselt</w:t>
      </w:r>
      <w:r w:rsidR="00D70FB2" w:rsidRPr="007330A8">
        <w:rPr>
          <w:rFonts w:ascii="Arial" w:eastAsia="Times New Roman" w:hAnsi="Arial" w:cs="Arial"/>
          <w:lang w:val="et-EE" w:eastAsia="zh-CN"/>
        </w:rPr>
        <w:t xml:space="preserve"> sobima hoonete arhitektuuriga.</w:t>
      </w:r>
    </w:p>
    <w:p w:rsidR="00DA3FD4" w:rsidRPr="007330A8" w:rsidRDefault="00DA3FD4" w:rsidP="00DA3FD4">
      <w:pPr>
        <w:suppressAutoHyphens/>
        <w:autoSpaceDE w:val="0"/>
        <w:spacing w:before="0" w:after="0"/>
        <w:jc w:val="both"/>
        <w:rPr>
          <w:rFonts w:ascii="Arial" w:hAnsi="Arial" w:cs="Arial"/>
          <w:lang w:val="et-EE"/>
        </w:rPr>
      </w:pPr>
    </w:p>
    <w:p w:rsidR="006E53B3" w:rsidRPr="002E2D25" w:rsidRDefault="006E53B3"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6" w:name="_Toc525568437"/>
      <w:r w:rsidRPr="002E2D25">
        <w:rPr>
          <w:rFonts w:ascii="Arial" w:hAnsi="Arial" w:cs="Arial"/>
          <w:color w:val="auto"/>
          <w:sz w:val="22"/>
          <w:szCs w:val="22"/>
          <w:lang w:val="et-EE"/>
        </w:rPr>
        <w:t>Piirded</w:t>
      </w:r>
      <w:bookmarkEnd w:id="16"/>
    </w:p>
    <w:p w:rsidR="000331F5" w:rsidRPr="002E2D25" w:rsidRDefault="009E3D38" w:rsidP="00497FE6">
      <w:pPr>
        <w:spacing w:before="0" w:after="0"/>
        <w:jc w:val="both"/>
        <w:rPr>
          <w:rFonts w:ascii="Arial" w:hAnsi="Arial" w:cs="Arial"/>
          <w:lang w:val="et-EE"/>
        </w:rPr>
      </w:pPr>
      <w:r w:rsidRPr="002E2D25">
        <w:rPr>
          <w:rFonts w:ascii="Arial" w:hAnsi="Arial" w:cs="Arial"/>
          <w:lang w:val="et-EE"/>
        </w:rPr>
        <w:t>Krundi piire ei ole kohustuslik. Piirete rajamisel lahendada teepoolse piirded lähtuvalt hoo</w:t>
      </w:r>
      <w:r w:rsidR="00D70FB2">
        <w:rPr>
          <w:rFonts w:ascii="Arial" w:hAnsi="Arial" w:cs="Arial"/>
          <w:lang w:val="et-EE"/>
        </w:rPr>
        <w:t xml:space="preserve">nete kompleksi arhitektuurist. </w:t>
      </w:r>
      <w:r w:rsidRPr="002E2D25">
        <w:rPr>
          <w:rFonts w:ascii="Arial" w:hAnsi="Arial" w:cs="Arial"/>
          <w:lang w:val="et-EE"/>
        </w:rPr>
        <w:t>Kruntide vahel võib olla võrkkaed. Piirde</w:t>
      </w:r>
      <w:r w:rsidR="008A21F0" w:rsidRPr="002E2D25">
        <w:rPr>
          <w:rFonts w:ascii="Arial" w:hAnsi="Arial" w:cs="Arial"/>
          <w:lang w:val="et-EE"/>
        </w:rPr>
        <w:t xml:space="preserve"> </w:t>
      </w:r>
      <w:r w:rsidRPr="002E2D25">
        <w:rPr>
          <w:rFonts w:ascii="Arial" w:hAnsi="Arial" w:cs="Arial"/>
          <w:lang w:val="et-EE"/>
        </w:rPr>
        <w:t>maksimaalne kõrgus 1,5 m.</w:t>
      </w:r>
    </w:p>
    <w:p w:rsidR="009E3D38" w:rsidRDefault="009E3D38" w:rsidP="00497FE6">
      <w:pPr>
        <w:spacing w:before="0" w:after="0"/>
        <w:jc w:val="both"/>
        <w:rPr>
          <w:rFonts w:ascii="Arial" w:hAnsi="Arial" w:cs="Arial"/>
          <w:lang w:val="et-EE"/>
        </w:rPr>
      </w:pPr>
      <w:r w:rsidRPr="002E2D25">
        <w:rPr>
          <w:rFonts w:ascii="Arial" w:hAnsi="Arial" w:cs="Arial"/>
          <w:lang w:val="et-EE"/>
        </w:rPr>
        <w:t>Väravad ei tohi avaneda teele.</w:t>
      </w:r>
    </w:p>
    <w:p w:rsidR="00D70FB2" w:rsidRPr="002E2D25" w:rsidRDefault="00D70FB2" w:rsidP="00497FE6">
      <w:pPr>
        <w:spacing w:before="0" w:after="0"/>
        <w:jc w:val="both"/>
        <w:rPr>
          <w:rFonts w:ascii="Arial" w:hAnsi="Arial" w:cs="Arial"/>
          <w:lang w:val="et-EE"/>
        </w:rPr>
      </w:pPr>
    </w:p>
    <w:p w:rsidR="000331F5" w:rsidRPr="002E2D25" w:rsidRDefault="00DE117A"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7" w:name="_Toc525568438"/>
      <w:r w:rsidRPr="002E2D25">
        <w:rPr>
          <w:rFonts w:ascii="Arial" w:hAnsi="Arial" w:cs="Arial"/>
          <w:color w:val="auto"/>
          <w:sz w:val="22"/>
          <w:szCs w:val="22"/>
          <w:lang w:val="et-EE"/>
        </w:rPr>
        <w:t>Tänavate maa-alad</w:t>
      </w:r>
      <w:r w:rsidR="006E53B3" w:rsidRPr="002E2D25">
        <w:rPr>
          <w:rFonts w:ascii="Arial" w:hAnsi="Arial" w:cs="Arial"/>
          <w:color w:val="auto"/>
          <w:sz w:val="22"/>
          <w:szCs w:val="22"/>
          <w:lang w:val="et-EE"/>
        </w:rPr>
        <w:t>, liiklus- ja parkimiskorraldus</w:t>
      </w:r>
      <w:bookmarkEnd w:id="17"/>
    </w:p>
    <w:p w:rsidR="00AE2DCB"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Juur</w:t>
      </w:r>
      <w:r w:rsidR="00257CD1" w:rsidRPr="002E2D25">
        <w:rPr>
          <w:rFonts w:ascii="Arial" w:eastAsia="Times New Roman" w:hAnsi="Arial" w:cs="Arial"/>
          <w:lang w:val="et-EE" w:eastAsia="zh-CN"/>
        </w:rPr>
        <w:t>depääs kohalikule Veski teele</w:t>
      </w:r>
      <w:r w:rsidR="00D70FB2">
        <w:rPr>
          <w:rFonts w:ascii="Arial" w:eastAsia="Times New Roman" w:hAnsi="Arial" w:cs="Arial"/>
          <w:lang w:val="et-EE" w:eastAsia="zh-CN"/>
        </w:rPr>
        <w:t xml:space="preserve"> </w:t>
      </w:r>
      <w:r w:rsidR="00D3196C" w:rsidRPr="002E2D25">
        <w:rPr>
          <w:rFonts w:ascii="Arial" w:eastAsia="Times New Roman" w:hAnsi="Arial" w:cs="Arial"/>
          <w:lang w:val="et-EE" w:eastAsia="zh-CN"/>
        </w:rPr>
        <w:t>on planeeritud</w:t>
      </w:r>
      <w:r w:rsidRPr="002E2D25">
        <w:rPr>
          <w:rFonts w:ascii="Arial" w:eastAsia="Times New Roman" w:hAnsi="Arial" w:cs="Arial"/>
          <w:lang w:val="et-EE" w:eastAsia="zh-CN"/>
        </w:rPr>
        <w:t xml:space="preserve"> </w:t>
      </w:r>
      <w:r w:rsidR="00257CD1" w:rsidRPr="002E2D25">
        <w:rPr>
          <w:rFonts w:ascii="Arial" w:eastAsia="Times New Roman" w:hAnsi="Arial" w:cs="Arial"/>
          <w:lang w:val="et-EE" w:eastAsia="zh-CN"/>
        </w:rPr>
        <w:t>Karja</w:t>
      </w:r>
      <w:r w:rsidRPr="002E2D25">
        <w:rPr>
          <w:rFonts w:ascii="Arial" w:eastAsia="Times New Roman" w:hAnsi="Arial" w:cs="Arial"/>
          <w:lang w:val="et-EE" w:eastAsia="zh-CN"/>
        </w:rPr>
        <w:t xml:space="preserve"> teelt.</w:t>
      </w:r>
      <w:r w:rsidRPr="002E2D25">
        <w:rPr>
          <w:rFonts w:ascii="Arial" w:eastAsia="Arial" w:hAnsi="Arial" w:cs="Arial"/>
          <w:lang w:val="et-EE"/>
        </w:rPr>
        <w:t xml:space="preserve"> Juurdepääs planeeringualale toimub asfaltkattega</w:t>
      </w:r>
      <w:r w:rsidR="00D70FB2">
        <w:rPr>
          <w:rFonts w:ascii="Arial" w:eastAsia="Arial" w:hAnsi="Arial" w:cs="Arial"/>
          <w:lang w:val="et-EE"/>
        </w:rPr>
        <w:t xml:space="preserve"> </w:t>
      </w:r>
      <w:r w:rsidR="00257CD1" w:rsidRPr="002E2D25">
        <w:rPr>
          <w:rFonts w:ascii="Arial" w:eastAsia="Arial" w:hAnsi="Arial" w:cs="Arial"/>
          <w:lang w:val="et-EE"/>
        </w:rPr>
        <w:t>Veski teelt</w:t>
      </w:r>
      <w:r w:rsidRPr="002E2D25">
        <w:rPr>
          <w:rFonts w:ascii="Arial" w:eastAsia="Arial" w:hAnsi="Arial" w:cs="Arial"/>
          <w:lang w:val="et-EE"/>
        </w:rPr>
        <w:t>, m</w:t>
      </w:r>
      <w:r w:rsidR="00257CD1" w:rsidRPr="002E2D25">
        <w:rPr>
          <w:rFonts w:ascii="Arial" w:eastAsia="Arial" w:hAnsi="Arial" w:cs="Arial"/>
          <w:lang w:val="et-EE"/>
        </w:rPr>
        <w:t>is on avalikult kasutatav</w:t>
      </w:r>
      <w:r w:rsidR="002C6BCD" w:rsidRPr="002E2D25">
        <w:rPr>
          <w:rFonts w:ascii="Arial" w:eastAsia="Arial" w:hAnsi="Arial" w:cs="Arial"/>
          <w:lang w:val="et-EE"/>
        </w:rPr>
        <w:t>.</w:t>
      </w:r>
      <w:r w:rsidRPr="002E2D25">
        <w:rPr>
          <w:rFonts w:ascii="Arial" w:eastAsia="Arial" w:hAnsi="Arial" w:cs="Arial"/>
          <w:lang w:val="et-EE"/>
        </w:rPr>
        <w:t xml:space="preserve"> Juurdepääsuks planeeritavale</w:t>
      </w:r>
      <w:r w:rsidR="00D70FB2">
        <w:rPr>
          <w:rFonts w:ascii="Arial" w:eastAsia="Arial" w:hAnsi="Arial" w:cs="Arial"/>
          <w:lang w:val="et-EE"/>
        </w:rPr>
        <w:t xml:space="preserve"> </w:t>
      </w:r>
      <w:r w:rsidRPr="002E2D25">
        <w:rPr>
          <w:rFonts w:ascii="Arial" w:eastAsia="Arial" w:hAnsi="Arial" w:cs="Arial"/>
          <w:lang w:val="et-EE"/>
        </w:rPr>
        <w:t xml:space="preserve">kinnistule </w:t>
      </w:r>
      <w:r w:rsidR="00D70FB2">
        <w:rPr>
          <w:rFonts w:ascii="Arial" w:eastAsia="Arial" w:hAnsi="Arial" w:cs="Arial"/>
          <w:lang w:val="et-EE"/>
        </w:rPr>
        <w:t>(</w:t>
      </w:r>
      <w:r w:rsidR="00257CD1" w:rsidRPr="002E2D25">
        <w:rPr>
          <w:rFonts w:ascii="Arial" w:eastAsia="Arial" w:hAnsi="Arial" w:cs="Arial"/>
          <w:lang w:val="et-EE"/>
        </w:rPr>
        <w:t>pos 1)</w:t>
      </w:r>
      <w:r w:rsidRPr="002E2D25">
        <w:rPr>
          <w:rFonts w:ascii="Arial" w:eastAsia="Arial" w:hAnsi="Arial" w:cs="Arial"/>
          <w:lang w:val="et-EE"/>
        </w:rPr>
        <w:t xml:space="preserve"> hakatakse</w:t>
      </w:r>
      <w:r w:rsidR="00D70FB2">
        <w:rPr>
          <w:rFonts w:ascii="Arial" w:eastAsia="Arial" w:hAnsi="Arial" w:cs="Arial"/>
          <w:lang w:val="et-EE"/>
        </w:rPr>
        <w:t xml:space="preserve"> </w:t>
      </w:r>
      <w:r w:rsidRPr="002E2D25">
        <w:rPr>
          <w:rFonts w:ascii="Arial" w:eastAsia="Arial" w:hAnsi="Arial" w:cs="Arial"/>
          <w:lang w:val="et-EE"/>
        </w:rPr>
        <w:t xml:space="preserve">kasutama </w:t>
      </w:r>
      <w:r w:rsidR="00257CD1" w:rsidRPr="002E2D25">
        <w:rPr>
          <w:rFonts w:ascii="Arial" w:eastAsia="Arial" w:hAnsi="Arial" w:cs="Arial"/>
          <w:lang w:val="et-EE"/>
        </w:rPr>
        <w:t>Veski teed, kuhu on</w:t>
      </w:r>
      <w:r w:rsidR="00D70FB2">
        <w:rPr>
          <w:rFonts w:ascii="Arial" w:eastAsia="Arial" w:hAnsi="Arial" w:cs="Arial"/>
          <w:lang w:val="et-EE"/>
        </w:rPr>
        <w:t xml:space="preserve"> </w:t>
      </w:r>
      <w:r w:rsidR="00257CD1" w:rsidRPr="002E2D25">
        <w:rPr>
          <w:rFonts w:ascii="Arial" w:eastAsia="Arial" w:hAnsi="Arial" w:cs="Arial"/>
          <w:lang w:val="et-EE"/>
        </w:rPr>
        <w:t>planeeritud üks uus</w:t>
      </w:r>
      <w:r w:rsidRPr="002E2D25">
        <w:rPr>
          <w:rFonts w:ascii="Arial" w:eastAsia="Arial" w:hAnsi="Arial" w:cs="Arial"/>
          <w:lang w:val="et-EE"/>
        </w:rPr>
        <w:t xml:space="preserve"> mahasõ</w:t>
      </w:r>
      <w:r w:rsidR="00D70FB2">
        <w:rPr>
          <w:rFonts w:ascii="Arial" w:eastAsia="Arial" w:hAnsi="Arial" w:cs="Arial"/>
          <w:lang w:val="et-EE"/>
        </w:rPr>
        <w:t>it.</w:t>
      </w:r>
    </w:p>
    <w:p w:rsidR="00AE2DCB" w:rsidRPr="002E2D25" w:rsidRDefault="00AE2DCB" w:rsidP="00497FE6">
      <w:pPr>
        <w:tabs>
          <w:tab w:val="center" w:pos="3829"/>
          <w:tab w:val="right" w:pos="8149"/>
        </w:tabs>
        <w:suppressAutoHyphens/>
        <w:autoSpaceDE w:val="0"/>
        <w:spacing w:before="0" w:after="0"/>
        <w:jc w:val="both"/>
        <w:rPr>
          <w:rFonts w:ascii="Arial" w:eastAsia="Arial" w:hAnsi="Arial" w:cs="Arial"/>
          <w:lang w:val="et-EE"/>
        </w:rPr>
      </w:pPr>
    </w:p>
    <w:p w:rsidR="00AE2DCB"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Arial" w:hAnsi="Arial" w:cs="Arial"/>
          <w:lang w:val="et-EE"/>
        </w:rPr>
        <w:t>Parkimine on lahendatud krundi siseselt.</w:t>
      </w:r>
      <w:r w:rsidR="00D70FB2">
        <w:rPr>
          <w:rFonts w:ascii="Arial" w:eastAsia="Times New Roman" w:hAnsi="Arial" w:cs="Arial"/>
          <w:i/>
          <w:iCs/>
          <w:lang w:val="et-EE" w:eastAsia="zh-CN"/>
        </w:rPr>
        <w:t xml:space="preserve"> </w:t>
      </w:r>
      <w:r w:rsidRPr="002E2D25">
        <w:rPr>
          <w:rFonts w:ascii="Arial" w:eastAsia="Arial" w:hAnsi="Arial" w:cs="Arial"/>
          <w:lang w:val="et-EE"/>
        </w:rPr>
        <w:t>Parkimine</w:t>
      </w:r>
      <w:r w:rsidR="00D70FB2">
        <w:rPr>
          <w:rFonts w:ascii="Arial" w:eastAsia="Arial" w:hAnsi="Arial" w:cs="Arial"/>
          <w:lang w:val="et-EE"/>
        </w:rPr>
        <w:t xml:space="preserve"> </w:t>
      </w:r>
      <w:r w:rsidRPr="002E2D25">
        <w:rPr>
          <w:rFonts w:ascii="Arial" w:eastAsia="Arial" w:hAnsi="Arial" w:cs="Arial"/>
          <w:lang w:val="et-EE"/>
        </w:rPr>
        <w:t>lahen</w:t>
      </w:r>
      <w:r w:rsidR="00D70FB2">
        <w:rPr>
          <w:rFonts w:ascii="Arial" w:eastAsia="Arial" w:hAnsi="Arial" w:cs="Arial"/>
          <w:lang w:val="et-EE"/>
        </w:rPr>
        <w:t>datakse vastavalt EVS 843:2016 „</w:t>
      </w:r>
      <w:r w:rsidRPr="002E2D25">
        <w:rPr>
          <w:rFonts w:ascii="Arial" w:eastAsia="Arial" w:hAnsi="Arial" w:cs="Arial"/>
          <w:lang w:val="et-EE"/>
        </w:rPr>
        <w:t>Linnatänavad” normidele, hoone kontseptsioonile ning reaalsele vajadusele.</w:t>
      </w:r>
    </w:p>
    <w:p w:rsidR="00AE2DCB"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Arial" w:hAnsi="Arial" w:cs="Arial"/>
          <w:lang w:val="et-EE"/>
        </w:rPr>
        <w:t>Parkimiskohtade täpne asukoht lahendatakse planeerita</w:t>
      </w:r>
      <w:r w:rsidR="00D70FB2">
        <w:rPr>
          <w:rFonts w:ascii="Arial" w:eastAsia="Arial" w:hAnsi="Arial" w:cs="Arial"/>
          <w:lang w:val="et-EE"/>
        </w:rPr>
        <w:t>va hoone ehitusprojekti käigus.</w:t>
      </w:r>
    </w:p>
    <w:p w:rsidR="00AE2DCB"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Arial" w:hAnsi="Arial" w:cs="Arial"/>
          <w:lang w:val="et-EE"/>
        </w:rPr>
        <w:t>Parkimine lahendatakse omal kinnistul. Parkimisala on planeeritud krundi</w:t>
      </w:r>
      <w:r w:rsidR="00D70FB2">
        <w:rPr>
          <w:rFonts w:ascii="Arial" w:eastAsia="Arial" w:hAnsi="Arial" w:cs="Arial"/>
          <w:lang w:val="et-EE"/>
        </w:rPr>
        <w:t xml:space="preserve"> </w:t>
      </w:r>
      <w:r w:rsidRPr="002E2D25">
        <w:rPr>
          <w:rFonts w:ascii="Arial" w:eastAsia="Arial" w:hAnsi="Arial" w:cs="Arial"/>
          <w:lang w:val="et-EE"/>
        </w:rPr>
        <w:t>põhjapoolsesse ossa.</w:t>
      </w:r>
    </w:p>
    <w:p w:rsidR="000331F5" w:rsidRPr="002E2D25" w:rsidRDefault="000331F5" w:rsidP="00497FE6">
      <w:pPr>
        <w:spacing w:before="0" w:after="0"/>
        <w:jc w:val="both"/>
        <w:rPr>
          <w:rFonts w:ascii="Arial" w:hAnsi="Arial" w:cs="Arial"/>
          <w:lang w:val="et-EE"/>
        </w:rPr>
      </w:pPr>
    </w:p>
    <w:p w:rsidR="006E53B3" w:rsidRPr="002E2D25" w:rsidRDefault="00DE117A"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8" w:name="_Toc525568439"/>
      <w:r w:rsidRPr="002E2D25">
        <w:rPr>
          <w:rFonts w:ascii="Arial" w:hAnsi="Arial" w:cs="Arial"/>
          <w:color w:val="auto"/>
          <w:sz w:val="22"/>
          <w:szCs w:val="22"/>
          <w:lang w:val="et-EE"/>
        </w:rPr>
        <w:t>Ha</w:t>
      </w:r>
      <w:r w:rsidR="006E53B3" w:rsidRPr="002E2D25">
        <w:rPr>
          <w:rFonts w:ascii="Arial" w:hAnsi="Arial" w:cs="Arial"/>
          <w:color w:val="auto"/>
          <w:sz w:val="22"/>
          <w:szCs w:val="22"/>
          <w:lang w:val="et-EE"/>
        </w:rPr>
        <w:t>ljastuse ja heakorra põhimõtted</w:t>
      </w:r>
      <w:bookmarkEnd w:id="18"/>
    </w:p>
    <w:p w:rsidR="00AE2DCB" w:rsidRPr="002E2D25" w:rsidRDefault="00AE2DCB"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rPr>
        <w:t>Planeeritava tegevusega ei kaasne eeldatavalt olulisi kahjulikke tagajärgi nagu vee-, pinnase- või õhusaastatus, jäätmeteke, müra, vibratsioon, valgus, soojus, kiirgus ja lõhn.</w:t>
      </w:r>
    </w:p>
    <w:p w:rsidR="00AE2DCB" w:rsidRPr="002E2D25" w:rsidRDefault="00AE2DCB"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rPr>
        <w:t xml:space="preserve">Maa-ameti kaardirakenduse ja Keskkonnaregistri kohaselt </w:t>
      </w:r>
      <w:r w:rsidRPr="002420DB">
        <w:rPr>
          <w:rFonts w:ascii="Arial" w:eastAsia="Times New Roman" w:hAnsi="Arial" w:cs="Arial"/>
          <w:lang w:val="et-EE"/>
        </w:rPr>
        <w:t>(2</w:t>
      </w:r>
      <w:r w:rsidR="002420DB" w:rsidRPr="002420DB">
        <w:rPr>
          <w:rFonts w:ascii="Arial" w:eastAsia="Times New Roman" w:hAnsi="Arial" w:cs="Arial"/>
          <w:lang w:val="et-EE"/>
        </w:rPr>
        <w:t>2.05</w:t>
      </w:r>
      <w:r w:rsidRPr="002420DB">
        <w:rPr>
          <w:rFonts w:ascii="Arial" w:eastAsia="Times New Roman" w:hAnsi="Arial" w:cs="Arial"/>
          <w:lang w:val="et-EE"/>
        </w:rPr>
        <w:t>.201</w:t>
      </w:r>
      <w:r w:rsidR="002420DB" w:rsidRPr="002420DB">
        <w:rPr>
          <w:rFonts w:ascii="Arial" w:eastAsia="Times New Roman" w:hAnsi="Arial" w:cs="Arial"/>
          <w:lang w:val="et-EE"/>
        </w:rPr>
        <w:t>8</w:t>
      </w:r>
      <w:r w:rsidRPr="002420DB">
        <w:rPr>
          <w:rFonts w:ascii="Arial" w:eastAsia="Times New Roman" w:hAnsi="Arial" w:cs="Arial"/>
          <w:lang w:val="et-EE"/>
        </w:rPr>
        <w:t xml:space="preserve"> seisuga)</w:t>
      </w:r>
      <w:r w:rsidRPr="002E2D25">
        <w:rPr>
          <w:rFonts w:ascii="Arial" w:eastAsia="Times New Roman" w:hAnsi="Arial" w:cs="Arial"/>
          <w:lang w:val="et-EE"/>
        </w:rPr>
        <w:t xml:space="preserve"> planeeringualal ja selle lähiümbruses ei paikne looduskaitsealuseid objekte, Natura 2000 võrgustiku 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w:t>
      </w:r>
    </w:p>
    <w:p w:rsidR="00AE2DCB" w:rsidRPr="002E2D25" w:rsidRDefault="00AE2DCB" w:rsidP="00497FE6">
      <w:pPr>
        <w:suppressAutoHyphens/>
        <w:spacing w:before="0" w:after="0"/>
        <w:jc w:val="both"/>
        <w:rPr>
          <w:rFonts w:ascii="Arial" w:eastAsia="Times New Roman" w:hAnsi="Arial" w:cs="Arial"/>
          <w:lang w:val="et-EE"/>
        </w:rPr>
      </w:pPr>
    </w:p>
    <w:p w:rsidR="00AE2DCB" w:rsidRPr="002E2D25" w:rsidRDefault="00AE2DCB" w:rsidP="00497FE6">
      <w:pPr>
        <w:suppressAutoHyphens/>
        <w:spacing w:before="0" w:after="0"/>
        <w:jc w:val="both"/>
        <w:rPr>
          <w:rFonts w:ascii="Arial" w:eastAsia="Times New Roman" w:hAnsi="Arial" w:cs="Arial"/>
          <w:lang w:val="et-EE" w:eastAsia="zh-CN"/>
        </w:rPr>
      </w:pPr>
      <w:r w:rsidRPr="002E2D25">
        <w:rPr>
          <w:rFonts w:ascii="Arial" w:eastAsia="Arial" w:hAnsi="Arial" w:cs="Arial"/>
          <w:lang w:val="et-EE"/>
        </w:rPr>
        <w:t>Planeeritav ala on looduslik rohumaa ja kõrghaljastust krundil ei kasva. Hoonestatava</w:t>
      </w:r>
      <w:r w:rsidR="00D70FB2">
        <w:rPr>
          <w:rFonts w:ascii="Arial" w:eastAsia="Arial" w:hAnsi="Arial" w:cs="Arial"/>
          <w:lang w:val="et-EE"/>
        </w:rPr>
        <w:t xml:space="preserve"> </w:t>
      </w:r>
      <w:r w:rsidRPr="002E2D25">
        <w:rPr>
          <w:rFonts w:ascii="Arial" w:eastAsia="Times New Roman" w:hAnsi="Arial" w:cs="Arial"/>
          <w:lang w:val="et-EE" w:eastAsia="zh-CN"/>
        </w:rPr>
        <w:t>krundi haljastuse lahendus tuleb anda hoone projekti asendiplaanil. Haljastuse osakaal</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krundi iga</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300</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m² kohta vähemalt üks puu, mille täiskasvamiskõrgus on 6</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 xml:space="preserve">m. </w:t>
      </w:r>
      <w:r w:rsidR="00312E76" w:rsidRPr="002E2D25">
        <w:rPr>
          <w:rFonts w:ascii="Arial" w:eastAsia="Times New Roman" w:hAnsi="Arial" w:cs="Arial"/>
          <w:lang w:val="et-EE" w:eastAsia="zh-CN"/>
        </w:rPr>
        <w:t>Veski tee äärde on ette on planeeritud kõrgekasvuliste puude allee.</w:t>
      </w:r>
    </w:p>
    <w:p w:rsidR="00AE2DCB" w:rsidRPr="002E2D25" w:rsidRDefault="00AE2DCB" w:rsidP="00497FE6">
      <w:pPr>
        <w:tabs>
          <w:tab w:val="center" w:pos="3829"/>
          <w:tab w:val="right" w:pos="8149"/>
        </w:tabs>
        <w:suppressAutoHyphens/>
        <w:autoSpaceDE w:val="0"/>
        <w:spacing w:before="0" w:after="0"/>
        <w:jc w:val="both"/>
        <w:rPr>
          <w:rFonts w:ascii="Arial" w:eastAsia="Arial" w:hAnsi="Arial" w:cs="Arial"/>
          <w:lang w:val="et-EE"/>
        </w:rPr>
      </w:pPr>
    </w:p>
    <w:p w:rsidR="000331F5" w:rsidRPr="002E2D25" w:rsidRDefault="00AE2DCB" w:rsidP="00497FE6">
      <w:pPr>
        <w:tabs>
          <w:tab w:val="center" w:pos="3829"/>
          <w:tab w:val="right" w:pos="8149"/>
        </w:tabs>
        <w:suppressAutoHyphens/>
        <w:autoSpaceDE w:val="0"/>
        <w:spacing w:before="0" w:after="0"/>
        <w:jc w:val="both"/>
        <w:rPr>
          <w:rFonts w:ascii="Arial" w:eastAsia="Arial" w:hAnsi="Arial" w:cs="Arial"/>
          <w:lang w:val="et-EE"/>
        </w:rPr>
      </w:pPr>
      <w:r w:rsidRPr="002E2D25">
        <w:rPr>
          <w:rFonts w:ascii="Arial" w:eastAsia="Arial" w:hAnsi="Arial" w:cs="Arial"/>
          <w:lang w:val="et-EE"/>
        </w:rPr>
        <w:t xml:space="preserve">Vertikaalplaneerimine lahendatakse hoone ehitusprojekti staadiumis ja lahendusega tuleb tagada, et sademevesi </w:t>
      </w:r>
      <w:r w:rsidR="00D70FB2">
        <w:rPr>
          <w:rFonts w:ascii="Arial" w:eastAsia="Arial" w:hAnsi="Arial" w:cs="Arial"/>
          <w:lang w:val="et-EE"/>
        </w:rPr>
        <w:t>ei valguks kõrval maaüksustele.</w:t>
      </w:r>
    </w:p>
    <w:p w:rsidR="008A21F0" w:rsidRPr="002E2D25" w:rsidRDefault="008A21F0" w:rsidP="00497FE6">
      <w:pPr>
        <w:tabs>
          <w:tab w:val="center" w:pos="3829"/>
          <w:tab w:val="right" w:pos="8149"/>
        </w:tabs>
        <w:suppressAutoHyphens/>
        <w:autoSpaceDE w:val="0"/>
        <w:spacing w:before="0" w:after="0"/>
        <w:jc w:val="both"/>
        <w:rPr>
          <w:rFonts w:ascii="Arial" w:eastAsia="Arial" w:hAnsi="Arial" w:cs="Arial"/>
          <w:lang w:val="et-EE"/>
        </w:rPr>
      </w:pPr>
    </w:p>
    <w:p w:rsidR="00AE2DCB" w:rsidRPr="002E2D25" w:rsidRDefault="00AE2DCB"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9" w:name="_Toc525568440"/>
      <w:r w:rsidRPr="002E2D25">
        <w:rPr>
          <w:rFonts w:ascii="Arial" w:hAnsi="Arial" w:cs="Arial"/>
          <w:color w:val="auto"/>
          <w:sz w:val="22"/>
          <w:szCs w:val="22"/>
          <w:lang w:val="et-EE"/>
        </w:rPr>
        <w:t>Jäätmete prognoos ja käitlemine</w:t>
      </w:r>
      <w:bookmarkEnd w:id="19"/>
    </w:p>
    <w:p w:rsidR="00AE2DCB" w:rsidRPr="002E2D25" w:rsidRDefault="001F5C09" w:rsidP="001F5C09">
      <w:pPr>
        <w:suppressAutoHyphens/>
        <w:spacing w:before="0" w:after="0"/>
        <w:jc w:val="both"/>
        <w:rPr>
          <w:rFonts w:ascii="Arial" w:eastAsia="Times New Roman" w:hAnsi="Arial" w:cs="Arial"/>
          <w:lang w:val="et-EE" w:eastAsia="zh-CN"/>
        </w:rPr>
      </w:pPr>
      <w:r w:rsidRPr="001F5C09">
        <w:rPr>
          <w:rFonts w:ascii="Arial" w:eastAsia="Times New Roman" w:hAnsi="Arial" w:cs="Arial"/>
          <w:lang w:val="et-EE" w:eastAsia="zh-CN"/>
        </w:rPr>
        <w:t>Jäätmekäitlus korraldada vastavalt jäätmeseaduses ja Rae valla jäätmehoolduseeskirjas sätestatud nõuetele</w:t>
      </w:r>
      <w:r w:rsidR="00D70FB2">
        <w:rPr>
          <w:rFonts w:ascii="Arial" w:eastAsia="Times New Roman" w:hAnsi="Arial" w:cs="Arial"/>
          <w:lang w:val="et-EE" w:eastAsia="zh-CN"/>
        </w:rPr>
        <w:t>.</w:t>
      </w:r>
    </w:p>
    <w:p w:rsidR="000331F5" w:rsidRPr="002E2D25" w:rsidRDefault="00AE2DCB"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Olmejäätmete kogumine toimub sorteeritult kinnistesse tühjendatavatesse konteineritesse. Prügikonteiner paigutatakse soovituslikult sõidutee lähedusse. Kogumismahutite asukohad määratakse konkreetse ehitusprojekti asendiplaanil. Prügikonteinerid peavad asuma naaberkrundist vähemalt 3 meetri kaugusel. Lähemale kui 3</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m naaberkinnistu piirist paigutatud konteineri paigaldamiseks on tarvilik naabri kooskõlastus.</w:t>
      </w:r>
    </w:p>
    <w:p w:rsidR="000331F5" w:rsidRPr="002E2D25" w:rsidRDefault="000331F5" w:rsidP="00497FE6">
      <w:pPr>
        <w:spacing w:before="0" w:after="0"/>
        <w:jc w:val="both"/>
        <w:rPr>
          <w:rFonts w:ascii="Arial" w:hAnsi="Arial" w:cs="Arial"/>
          <w:lang w:val="et-EE"/>
        </w:rPr>
      </w:pPr>
    </w:p>
    <w:p w:rsidR="00DE117A" w:rsidRPr="002E2D25" w:rsidRDefault="006E53B3"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20" w:name="_Toc525568441"/>
      <w:r w:rsidRPr="002E2D25">
        <w:rPr>
          <w:rFonts w:ascii="Arial" w:hAnsi="Arial" w:cs="Arial"/>
          <w:color w:val="auto"/>
          <w:sz w:val="22"/>
          <w:szCs w:val="22"/>
          <w:lang w:val="et-EE"/>
        </w:rPr>
        <w:lastRenderedPageBreak/>
        <w:t>Servituutide vajaduse määramine</w:t>
      </w:r>
      <w:bookmarkEnd w:id="20"/>
    </w:p>
    <w:p w:rsidR="00FB7113" w:rsidRPr="002E2D25" w:rsidRDefault="00FB7113" w:rsidP="00497FE6">
      <w:pPr>
        <w:ind w:left="360"/>
        <w:jc w:val="both"/>
        <w:rPr>
          <w:rFonts w:ascii="Arial" w:hAnsi="Arial" w:cs="Arial"/>
          <w:u w:val="single"/>
          <w:lang w:val="et-EE"/>
        </w:rPr>
      </w:pPr>
      <w:r w:rsidRPr="002E2D25">
        <w:rPr>
          <w:rFonts w:ascii="Arial" w:hAnsi="Arial" w:cs="Arial"/>
          <w:u w:val="single"/>
          <w:lang w:val="et-EE"/>
        </w:rPr>
        <w:t>Planeeringuala kitsendused</w:t>
      </w:r>
    </w:p>
    <w:p w:rsidR="00FB7113" w:rsidRPr="002E2D25" w:rsidRDefault="007330A8" w:rsidP="00497FE6">
      <w:pPr>
        <w:numPr>
          <w:ilvl w:val="0"/>
          <w:numId w:val="20"/>
        </w:numPr>
        <w:suppressAutoHyphens/>
        <w:spacing w:before="0" w:after="0"/>
        <w:jc w:val="both"/>
        <w:rPr>
          <w:rFonts w:ascii="Arial" w:eastAsia="Times New Roman" w:hAnsi="Arial" w:cs="Arial"/>
          <w:lang w:val="et-EE" w:eastAsia="zh-CN"/>
        </w:rPr>
      </w:pPr>
      <w:r>
        <w:rPr>
          <w:rFonts w:ascii="Arial" w:eastAsia="Times New Roman" w:hAnsi="Arial" w:cs="Arial"/>
          <w:lang w:val="et-EE" w:eastAsia="zh-CN"/>
        </w:rPr>
        <w:t>kinnismälestise Lohukivi (reg.</w:t>
      </w:r>
      <w:r w:rsidR="00FB7113" w:rsidRPr="002E2D25">
        <w:rPr>
          <w:rFonts w:ascii="Arial" w:eastAsia="Times New Roman" w:hAnsi="Arial" w:cs="Arial"/>
          <w:lang w:val="et-EE" w:eastAsia="zh-CN"/>
        </w:rPr>
        <w:t>nr 18732)</w:t>
      </w:r>
      <w:r w:rsidR="00D70FB2">
        <w:rPr>
          <w:rFonts w:ascii="Arial" w:eastAsia="Times New Roman" w:hAnsi="Arial" w:cs="Arial"/>
          <w:lang w:val="et-EE" w:eastAsia="zh-CN"/>
        </w:rPr>
        <w:t xml:space="preserve"> </w:t>
      </w:r>
      <w:r w:rsidR="00FB7113" w:rsidRPr="002E2D25">
        <w:rPr>
          <w:rFonts w:ascii="Arial" w:eastAsia="Times New Roman" w:hAnsi="Arial" w:cs="Arial"/>
          <w:lang w:val="et-EE" w:eastAsia="zh-CN"/>
        </w:rPr>
        <w:t>kaitsevöönd 50 meetrit</w:t>
      </w:r>
      <w:r w:rsidR="00FB7113" w:rsidRPr="002E2D25">
        <w:rPr>
          <w:rFonts w:ascii="Arial" w:eastAsia="Times New Roman" w:hAnsi="Arial" w:cs="Arial"/>
          <w:shd w:val="clear" w:color="auto" w:fill="FFFFFF"/>
          <w:lang w:val="et-EE" w:eastAsia="zh-CN"/>
        </w:rPr>
        <w:t xml:space="preserve"> (maa-ala mälestise väliskontuurist või piirist arvates). Kivi paikneb looduses erinevas kohas kui maa-ameti kaardil</w:t>
      </w:r>
      <w:r w:rsidR="00D70FB2">
        <w:rPr>
          <w:rFonts w:ascii="Arial" w:eastAsia="Times New Roman" w:hAnsi="Arial" w:cs="Arial"/>
          <w:shd w:val="clear" w:color="auto" w:fill="FFFFFF"/>
          <w:lang w:val="et-EE" w:eastAsia="zh-CN"/>
        </w:rPr>
        <w:t xml:space="preserve"> </w:t>
      </w:r>
      <w:r w:rsidR="00FB7113" w:rsidRPr="002E2D25">
        <w:rPr>
          <w:rFonts w:ascii="Arial" w:eastAsia="Times New Roman" w:hAnsi="Arial" w:cs="Arial"/>
          <w:shd w:val="clear" w:color="auto" w:fill="FFFFFF"/>
          <w:lang w:val="et-EE" w:eastAsia="zh-CN"/>
        </w:rPr>
        <w:t>on näha;</w:t>
      </w:r>
    </w:p>
    <w:p w:rsidR="00FB7113" w:rsidRPr="002E2D25" w:rsidRDefault="00FB7113"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shd w:val="clear" w:color="auto" w:fill="FFFFFF"/>
          <w:lang w:val="et-EE" w:eastAsia="zh-CN"/>
        </w:rPr>
        <w:t>Veski tee kaitsevöönd äärmise sõiduraja välimisest servast 10</w:t>
      </w:r>
      <w:r w:rsidR="00D70FB2">
        <w:rPr>
          <w:rFonts w:ascii="Arial" w:eastAsia="Times New Roman" w:hAnsi="Arial" w:cs="Arial"/>
          <w:shd w:val="clear" w:color="auto" w:fill="FFFFFF"/>
          <w:lang w:val="et-EE" w:eastAsia="zh-CN"/>
        </w:rPr>
        <w:t xml:space="preserve"> </w:t>
      </w:r>
      <w:r w:rsidRPr="002E2D25">
        <w:rPr>
          <w:rFonts w:ascii="Arial" w:eastAsia="Times New Roman" w:hAnsi="Arial" w:cs="Arial"/>
          <w:shd w:val="clear" w:color="auto" w:fill="FFFFFF"/>
          <w:lang w:val="et-EE" w:eastAsia="zh-CN"/>
        </w:rPr>
        <w:t>m;</w:t>
      </w:r>
    </w:p>
    <w:p w:rsidR="00FB7113" w:rsidRPr="002E2D25" w:rsidRDefault="00D70FB2" w:rsidP="00497FE6">
      <w:pPr>
        <w:numPr>
          <w:ilvl w:val="0"/>
          <w:numId w:val="20"/>
        </w:numPr>
        <w:suppressAutoHyphens/>
        <w:spacing w:before="0" w:after="0"/>
        <w:jc w:val="both"/>
        <w:rPr>
          <w:rFonts w:ascii="Arial" w:eastAsia="Times New Roman" w:hAnsi="Arial" w:cs="Arial"/>
          <w:lang w:val="et-EE" w:eastAsia="zh-CN"/>
        </w:rPr>
      </w:pPr>
      <w:r>
        <w:rPr>
          <w:rFonts w:ascii="Arial" w:eastAsia="Times New Roman" w:hAnsi="Arial" w:cs="Arial"/>
          <w:lang w:val="et-EE" w:eastAsia="zh-CN"/>
        </w:rPr>
        <w:t xml:space="preserve">elektripaigaldise </w:t>
      </w:r>
      <w:r w:rsidR="00FB7113" w:rsidRPr="002E2D25">
        <w:rPr>
          <w:rFonts w:ascii="Arial" w:eastAsia="Times New Roman" w:hAnsi="Arial" w:cs="Arial"/>
          <w:lang w:val="et-EE" w:eastAsia="zh-CN"/>
        </w:rPr>
        <w:t>kaitsevöönd 2 meetrit;</w:t>
      </w:r>
    </w:p>
    <w:p w:rsidR="00FB7113" w:rsidRPr="002E2D25" w:rsidRDefault="00FB7113"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sidepaigaldise kaitsevöönd 2 meetrit;</w:t>
      </w:r>
    </w:p>
    <w:p w:rsidR="00FB7113" w:rsidRDefault="00FB7113"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Rail Baltic</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raudtee trassikoridor, 150 m trassikoridori teljest</w:t>
      </w:r>
      <w:r w:rsidR="007330A8">
        <w:rPr>
          <w:rFonts w:ascii="Arial" w:eastAsia="Times New Roman" w:hAnsi="Arial" w:cs="Arial"/>
          <w:lang w:val="et-EE" w:eastAsia="zh-CN"/>
        </w:rPr>
        <w:t>.</w:t>
      </w:r>
    </w:p>
    <w:p w:rsidR="00977FF2" w:rsidRDefault="00977FF2" w:rsidP="00977FF2">
      <w:pPr>
        <w:suppressAutoHyphens/>
        <w:spacing w:before="0" w:after="0"/>
        <w:ind w:left="720"/>
        <w:jc w:val="both"/>
        <w:rPr>
          <w:rFonts w:ascii="Arial" w:eastAsia="Times New Roman" w:hAnsi="Arial" w:cs="Arial"/>
          <w:lang w:val="et-EE" w:eastAsia="zh-CN"/>
        </w:rPr>
      </w:pPr>
    </w:p>
    <w:p w:rsidR="00106115" w:rsidRPr="00977FF2" w:rsidRDefault="00977FF2" w:rsidP="00106115">
      <w:pPr>
        <w:suppressAutoHyphens/>
        <w:spacing w:before="0" w:after="0"/>
        <w:ind w:left="720"/>
        <w:jc w:val="both"/>
        <w:rPr>
          <w:rFonts w:ascii="Arial" w:eastAsia="Times New Roman" w:hAnsi="Arial" w:cs="Arial"/>
          <w:u w:val="single"/>
          <w:lang w:val="et-EE" w:eastAsia="zh-CN"/>
        </w:rPr>
      </w:pPr>
      <w:r w:rsidRPr="00977FF2">
        <w:rPr>
          <w:rFonts w:ascii="Arial" w:eastAsia="Times New Roman" w:hAnsi="Arial" w:cs="Arial"/>
          <w:u w:val="single"/>
          <w:lang w:val="et-EE" w:eastAsia="zh-CN"/>
        </w:rPr>
        <w:t>Planeeritavate tehn</w:t>
      </w:r>
      <w:r w:rsidR="009D0193">
        <w:rPr>
          <w:rFonts w:ascii="Arial" w:eastAsia="Times New Roman" w:hAnsi="Arial" w:cs="Arial"/>
          <w:u w:val="single"/>
          <w:lang w:val="et-EE" w:eastAsia="zh-CN"/>
        </w:rPr>
        <w:t>ovõrkude servituudi ala</w:t>
      </w:r>
      <w:r w:rsidR="00DE3BA9">
        <w:rPr>
          <w:rFonts w:ascii="Arial" w:eastAsia="Times New Roman" w:hAnsi="Arial" w:cs="Arial"/>
          <w:u w:val="single"/>
          <w:lang w:val="et-EE" w:eastAsia="zh-CN"/>
        </w:rPr>
        <w:t>:</w:t>
      </w:r>
      <w:r w:rsidR="009D0193">
        <w:rPr>
          <w:rFonts w:ascii="Arial" w:eastAsia="Times New Roman" w:hAnsi="Arial" w:cs="Arial"/>
          <w:u w:val="single"/>
          <w:lang w:val="et-EE" w:eastAsia="zh-CN"/>
        </w:rPr>
        <w:t xml:space="preserve"> </w:t>
      </w:r>
    </w:p>
    <w:p w:rsidR="00977FF2" w:rsidRDefault="00977FF2" w:rsidP="00106115">
      <w:pPr>
        <w:suppressAutoHyphens/>
        <w:spacing w:before="0" w:after="0"/>
        <w:ind w:left="720"/>
        <w:jc w:val="both"/>
        <w:rPr>
          <w:rFonts w:ascii="Arial" w:eastAsia="Times New Roman" w:hAnsi="Arial" w:cs="Arial"/>
          <w:lang w:val="et-EE" w:eastAsia="zh-CN"/>
        </w:rPr>
      </w:pPr>
    </w:p>
    <w:p w:rsidR="00F14C4C" w:rsidRDefault="0064452C" w:rsidP="0064452C">
      <w:pPr>
        <w:numPr>
          <w:ilvl w:val="0"/>
          <w:numId w:val="32"/>
        </w:numPr>
        <w:suppressAutoHyphens/>
        <w:spacing w:before="0" w:after="0"/>
        <w:ind w:left="567" w:hanging="283"/>
        <w:jc w:val="both"/>
        <w:rPr>
          <w:rFonts w:ascii="Arial" w:eastAsia="Times New Roman" w:hAnsi="Arial" w:cs="Arial"/>
          <w:lang w:val="et-EE"/>
        </w:rPr>
      </w:pPr>
      <w:r w:rsidRPr="00DE3BA9">
        <w:rPr>
          <w:rFonts w:ascii="Arial" w:eastAsia="Times New Roman" w:hAnsi="Arial" w:cs="Arial"/>
          <w:lang w:val="et-EE"/>
        </w:rPr>
        <w:t>Veetrassile</w:t>
      </w:r>
      <w:r w:rsidR="00F14C4C">
        <w:rPr>
          <w:rFonts w:ascii="Arial" w:eastAsia="Times New Roman" w:hAnsi="Arial" w:cs="Arial"/>
          <w:lang w:val="et-EE"/>
        </w:rPr>
        <w:t xml:space="preserve"> ja</w:t>
      </w:r>
      <w:r w:rsidR="00F14C4C" w:rsidRPr="00F14C4C">
        <w:rPr>
          <w:rFonts w:ascii="Arial" w:eastAsia="Times New Roman" w:hAnsi="Arial" w:cs="Arial"/>
          <w:lang w:val="et-EE"/>
        </w:rPr>
        <w:t xml:space="preserve"> </w:t>
      </w:r>
      <w:r w:rsidR="00F14C4C" w:rsidRPr="00DE3BA9">
        <w:rPr>
          <w:rFonts w:ascii="Arial" w:eastAsia="Times New Roman" w:hAnsi="Arial" w:cs="Arial"/>
          <w:lang w:val="et-EE"/>
        </w:rPr>
        <w:t>kanalisatsioonitrassile</w:t>
      </w:r>
      <w:r w:rsidRPr="00DE3BA9">
        <w:rPr>
          <w:rFonts w:ascii="Arial" w:eastAsia="Times New Roman" w:hAnsi="Arial" w:cs="Arial"/>
          <w:lang w:val="et-EE"/>
        </w:rPr>
        <w:t xml:space="preserve"> kaitsevöönd 2 m</w:t>
      </w:r>
      <w:r w:rsidR="00DE3BA9">
        <w:rPr>
          <w:rFonts w:ascii="Arial" w:eastAsia="Times New Roman" w:hAnsi="Arial" w:cs="Arial"/>
          <w:lang w:val="et-EE"/>
        </w:rPr>
        <w:t xml:space="preserve"> </w:t>
      </w:r>
      <w:r w:rsidR="00F14C4C">
        <w:rPr>
          <w:rFonts w:ascii="Arial" w:eastAsia="Times New Roman" w:hAnsi="Arial" w:cs="Arial"/>
          <w:lang w:val="et-EE"/>
        </w:rPr>
        <w:t>laiuselt</w:t>
      </w:r>
      <w:r w:rsidR="00DE3BA9">
        <w:rPr>
          <w:rFonts w:ascii="Arial" w:eastAsia="Times New Roman" w:hAnsi="Arial" w:cs="Arial"/>
          <w:lang w:val="et-EE"/>
        </w:rPr>
        <w:t xml:space="preserve"> </w:t>
      </w:r>
      <w:r w:rsidRPr="00DE3BA9">
        <w:rPr>
          <w:rFonts w:ascii="Arial" w:eastAsia="Times New Roman" w:hAnsi="Arial" w:cs="Arial"/>
          <w:lang w:val="et-EE"/>
        </w:rPr>
        <w:t>trassi teljest mõlemale poole</w:t>
      </w:r>
      <w:r w:rsidR="00DE3BA9" w:rsidRPr="00DE3BA9">
        <w:rPr>
          <w:rFonts w:ascii="Arial" w:eastAsia="Times New Roman" w:hAnsi="Arial" w:cs="Arial"/>
          <w:lang w:val="et-EE"/>
        </w:rPr>
        <w:t xml:space="preserve"> </w:t>
      </w:r>
      <w:r w:rsidR="00DE3BA9">
        <w:rPr>
          <w:rFonts w:ascii="Arial" w:eastAsia="Times New Roman" w:hAnsi="Arial" w:cs="Arial"/>
          <w:lang w:val="et-EE"/>
        </w:rPr>
        <w:t xml:space="preserve">alates </w:t>
      </w:r>
      <w:r w:rsidR="00DE3BA9" w:rsidRPr="00DE3BA9">
        <w:rPr>
          <w:rFonts w:ascii="Arial" w:eastAsia="Times New Roman" w:hAnsi="Arial" w:cs="Arial"/>
          <w:lang w:val="et-EE" w:eastAsia="zh-CN"/>
        </w:rPr>
        <w:t>ühenduspunktist kuni tarbija liitumispunkti</w:t>
      </w:r>
      <w:r w:rsidR="00DE3BA9">
        <w:rPr>
          <w:rFonts w:ascii="Arial" w:eastAsia="Times New Roman" w:hAnsi="Arial" w:cs="Arial"/>
          <w:lang w:val="et-EE" w:eastAsia="zh-CN"/>
        </w:rPr>
        <w:t>st 2 m</w:t>
      </w:r>
      <w:r w:rsidR="00F14C4C">
        <w:rPr>
          <w:rFonts w:ascii="Arial" w:eastAsia="Times New Roman" w:hAnsi="Arial" w:cs="Arial"/>
          <w:lang w:val="et-EE" w:eastAsia="zh-CN"/>
        </w:rPr>
        <w:t xml:space="preserve"> ulatuses:</w:t>
      </w:r>
    </w:p>
    <w:p w:rsidR="00F14C4C" w:rsidRDefault="00F14C4C" w:rsidP="00F14C4C">
      <w:pPr>
        <w:pStyle w:val="ListParagraph"/>
        <w:numPr>
          <w:ilvl w:val="0"/>
          <w:numId w:val="34"/>
        </w:numPr>
        <w:suppressAutoHyphens/>
        <w:spacing w:before="0" w:after="0"/>
        <w:jc w:val="both"/>
        <w:rPr>
          <w:rFonts w:ascii="Arial" w:eastAsia="Times New Roman" w:hAnsi="Arial" w:cs="Arial"/>
          <w:lang w:val="et-EE"/>
        </w:rPr>
      </w:pPr>
      <w:r w:rsidRPr="00F14C4C">
        <w:rPr>
          <w:rFonts w:ascii="Arial" w:eastAsia="Times New Roman" w:hAnsi="Arial" w:cs="Arial"/>
          <w:lang w:val="et-EE" w:eastAsia="zh-CN"/>
        </w:rPr>
        <w:t>servituudi seadmise vajadusega 4,9 m laiuselt ja 3,7 m ulatuses pos nr 3</w:t>
      </w:r>
      <w:r>
        <w:rPr>
          <w:rFonts w:ascii="Arial" w:eastAsia="Times New Roman" w:hAnsi="Arial" w:cs="Arial"/>
          <w:lang w:val="et-EE" w:eastAsia="zh-CN"/>
        </w:rPr>
        <w:t>;</w:t>
      </w:r>
    </w:p>
    <w:p w:rsidR="0064452C" w:rsidRPr="00F14C4C" w:rsidRDefault="00F14C4C" w:rsidP="00F14C4C">
      <w:pPr>
        <w:pStyle w:val="ListParagraph"/>
        <w:numPr>
          <w:ilvl w:val="0"/>
          <w:numId w:val="34"/>
        </w:numPr>
        <w:suppressAutoHyphens/>
        <w:spacing w:before="0" w:after="0"/>
        <w:jc w:val="both"/>
        <w:rPr>
          <w:rFonts w:ascii="Arial" w:eastAsia="Times New Roman" w:hAnsi="Arial" w:cs="Arial"/>
          <w:lang w:val="et-EE"/>
        </w:rPr>
      </w:pPr>
      <w:r w:rsidRPr="00F14C4C">
        <w:rPr>
          <w:rFonts w:ascii="Arial" w:eastAsia="Times New Roman" w:hAnsi="Arial" w:cs="Arial"/>
          <w:lang w:val="et-EE" w:eastAsia="zh-CN"/>
        </w:rPr>
        <w:t xml:space="preserve">servituudi seadmise vajadusega 4,9 m laiuselt ja </w:t>
      </w:r>
      <w:r>
        <w:rPr>
          <w:rFonts w:ascii="Arial" w:eastAsia="Times New Roman" w:hAnsi="Arial" w:cs="Arial"/>
          <w:lang w:val="et-EE" w:eastAsia="zh-CN"/>
        </w:rPr>
        <w:t>1</w:t>
      </w:r>
      <w:r w:rsidRPr="00F14C4C">
        <w:rPr>
          <w:rFonts w:ascii="Arial" w:eastAsia="Times New Roman" w:hAnsi="Arial" w:cs="Arial"/>
          <w:lang w:val="et-EE" w:eastAsia="zh-CN"/>
        </w:rPr>
        <w:t>,</w:t>
      </w:r>
      <w:r>
        <w:rPr>
          <w:rFonts w:ascii="Arial" w:eastAsia="Times New Roman" w:hAnsi="Arial" w:cs="Arial"/>
          <w:lang w:val="et-EE" w:eastAsia="zh-CN"/>
        </w:rPr>
        <w:t>0</w:t>
      </w:r>
      <w:r w:rsidRPr="00F14C4C">
        <w:rPr>
          <w:rFonts w:ascii="Arial" w:eastAsia="Times New Roman" w:hAnsi="Arial" w:cs="Arial"/>
          <w:lang w:val="et-EE" w:eastAsia="zh-CN"/>
        </w:rPr>
        <w:t xml:space="preserve"> m ulatuses pos nr </w:t>
      </w:r>
      <w:r>
        <w:rPr>
          <w:rFonts w:ascii="Arial" w:eastAsia="Times New Roman" w:hAnsi="Arial" w:cs="Arial"/>
          <w:lang w:val="et-EE" w:eastAsia="zh-CN"/>
        </w:rPr>
        <w:t>1.</w:t>
      </w:r>
      <w:r w:rsidR="00DE3BA9" w:rsidRPr="00F14C4C">
        <w:rPr>
          <w:rFonts w:ascii="Arial" w:eastAsia="Times New Roman" w:hAnsi="Arial" w:cs="Arial"/>
          <w:lang w:val="et-EE" w:eastAsia="zh-CN"/>
        </w:rPr>
        <w:t xml:space="preserve">  </w:t>
      </w:r>
      <w:r w:rsidR="0064452C" w:rsidRPr="00F14C4C">
        <w:rPr>
          <w:rFonts w:ascii="Arial" w:eastAsia="Times New Roman" w:hAnsi="Arial" w:cs="Arial"/>
          <w:lang w:val="et-EE"/>
        </w:rPr>
        <w:t xml:space="preserve"> </w:t>
      </w:r>
    </w:p>
    <w:p w:rsidR="000331F5" w:rsidRPr="002E2D25" w:rsidRDefault="000331F5" w:rsidP="00497FE6">
      <w:pPr>
        <w:spacing w:before="0" w:after="0"/>
        <w:jc w:val="both"/>
        <w:rPr>
          <w:rFonts w:ascii="Arial" w:hAnsi="Arial" w:cs="Arial"/>
          <w:lang w:val="et-EE"/>
        </w:rPr>
      </w:pPr>
    </w:p>
    <w:p w:rsidR="00DE117A" w:rsidRPr="002E2D25" w:rsidRDefault="006E53B3"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1" w:name="_Toc525568442"/>
      <w:r w:rsidRPr="002E2D25">
        <w:rPr>
          <w:rFonts w:ascii="Arial" w:hAnsi="Arial" w:cs="Arial"/>
          <w:color w:val="auto"/>
          <w:sz w:val="22"/>
          <w:szCs w:val="22"/>
          <w:lang w:val="et-EE"/>
        </w:rPr>
        <w:t>Tehnovõrkude lahendus</w:t>
      </w:r>
      <w:bookmarkEnd w:id="21"/>
    </w:p>
    <w:p w:rsidR="005E6635" w:rsidRPr="002E2D25" w:rsidRDefault="005E6635"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Tehnovõrkude lahenduse koostamisel on arvestatud olemasolevat olukorda, Rae valla alevike ja külade veevarustuse arengukava, planeerimislahendust ja sellest tulenevaid vajadusi ning tehnovõrkude valdajate või vastavat teenust osutavate ettevõtete poolt väljastatud tehniliste tingimustega. Tehnovõrkude vahelised kaugused täpsustuvad eriosade projektide koostamise käigus.</w:t>
      </w:r>
    </w:p>
    <w:p w:rsidR="00312337" w:rsidRPr="002E2D25" w:rsidRDefault="00312337"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Kõikide projekteerimistööde aluseks võtta Rae valla asulate ÜVK arengukava, seal toodud</w:t>
      </w:r>
      <w:r w:rsidR="00D70FB2">
        <w:rPr>
          <w:rFonts w:ascii="Arial" w:eastAsia="Times New Roman" w:hAnsi="Arial" w:cs="Arial"/>
          <w:lang w:val="et-EE" w:eastAsia="ar-SA"/>
        </w:rPr>
        <w:t xml:space="preserve"> </w:t>
      </w:r>
      <w:r w:rsidRPr="002E2D25">
        <w:rPr>
          <w:rFonts w:ascii="Arial" w:eastAsia="Times New Roman" w:hAnsi="Arial" w:cs="Arial"/>
          <w:lang w:val="et-EE" w:eastAsia="ar-SA"/>
        </w:rPr>
        <w:t>torustike ja pumplatele antud parameetrid ja ühendusi teiste süsteemidaga.</w:t>
      </w:r>
    </w:p>
    <w:p w:rsidR="000331F5" w:rsidRPr="002E2D25" w:rsidRDefault="00312337" w:rsidP="00497FE6">
      <w:pPr>
        <w:spacing w:before="0" w:after="0"/>
        <w:jc w:val="both"/>
        <w:rPr>
          <w:rFonts w:ascii="Arial" w:hAnsi="Arial" w:cs="Arial"/>
          <w:lang w:val="et-EE"/>
        </w:rPr>
      </w:pPr>
      <w:r w:rsidRPr="002E2D25">
        <w:rPr>
          <w:rFonts w:ascii="Arial" w:eastAsia="Times New Roman" w:hAnsi="Arial" w:cs="Arial"/>
          <w:lang w:val="et-EE" w:eastAsia="ar-SA"/>
        </w:rPr>
        <w:t>Detailplaneeringuga on esitatud põhimõtteline lahendus. Tehnovõrkude täpne lahendus antakse koos hoonete ehitusprojektiga</w:t>
      </w:r>
    </w:p>
    <w:p w:rsidR="00312337" w:rsidRPr="002E2D25" w:rsidRDefault="00312337"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Tehnovõrkude lahendus on esitatud joonisel tehnovõrkude koondplaan AS-05.</w:t>
      </w:r>
    </w:p>
    <w:p w:rsidR="000331F5" w:rsidRPr="002E2D25" w:rsidRDefault="000331F5" w:rsidP="00497FE6">
      <w:pPr>
        <w:spacing w:before="0" w:after="0"/>
        <w:jc w:val="both"/>
        <w:rPr>
          <w:rFonts w:ascii="Arial" w:hAnsi="Arial" w:cs="Arial"/>
          <w:lang w:val="et-EE"/>
        </w:rPr>
      </w:pPr>
    </w:p>
    <w:p w:rsidR="00DE117A" w:rsidRPr="002E2D25" w:rsidRDefault="006E53B3"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2" w:name="_Toc525568443"/>
      <w:r w:rsidRPr="002E2D25">
        <w:rPr>
          <w:rFonts w:ascii="Arial" w:hAnsi="Arial" w:cs="Arial"/>
          <w:color w:val="auto"/>
          <w:sz w:val="22"/>
          <w:szCs w:val="22"/>
          <w:lang w:val="et-EE"/>
        </w:rPr>
        <w:t>Vee</w:t>
      </w:r>
      <w:r w:rsidR="00AC34AC" w:rsidRPr="002E2D25">
        <w:rPr>
          <w:rFonts w:ascii="Arial" w:hAnsi="Arial" w:cs="Arial"/>
          <w:color w:val="auto"/>
          <w:sz w:val="22"/>
          <w:szCs w:val="22"/>
          <w:lang w:val="et-EE"/>
        </w:rPr>
        <w:t xml:space="preserve">- </w:t>
      </w:r>
      <w:r w:rsidR="00D70FB2">
        <w:rPr>
          <w:rFonts w:ascii="Arial" w:hAnsi="Arial" w:cs="Arial"/>
          <w:color w:val="auto"/>
          <w:sz w:val="22"/>
          <w:szCs w:val="22"/>
          <w:lang w:val="et-EE"/>
        </w:rPr>
        <w:t>ja</w:t>
      </w:r>
      <w:r w:rsidR="00312337" w:rsidRPr="002E2D25">
        <w:rPr>
          <w:rFonts w:ascii="Arial" w:hAnsi="Arial" w:cs="Arial"/>
          <w:color w:val="auto"/>
          <w:sz w:val="22"/>
          <w:szCs w:val="22"/>
          <w:lang w:val="et-EE"/>
        </w:rPr>
        <w:t xml:space="preserve"> reovee</w:t>
      </w:r>
      <w:r w:rsidR="00AC34AC" w:rsidRPr="002E2D25">
        <w:rPr>
          <w:rFonts w:ascii="Arial" w:hAnsi="Arial" w:cs="Arial"/>
          <w:color w:val="auto"/>
          <w:sz w:val="22"/>
          <w:szCs w:val="22"/>
          <w:lang w:val="et-EE"/>
        </w:rPr>
        <w:t>kanalisatsioonivarustus</w:t>
      </w:r>
      <w:bookmarkEnd w:id="22"/>
    </w:p>
    <w:p w:rsidR="007E6E25" w:rsidRPr="002E2D25" w:rsidRDefault="007E6E25" w:rsidP="00497FE6">
      <w:pPr>
        <w:spacing w:before="0" w:after="0"/>
        <w:jc w:val="both"/>
        <w:rPr>
          <w:rFonts w:ascii="Arial" w:hAnsi="Arial" w:cs="Arial"/>
          <w:lang w:val="et-EE"/>
        </w:rPr>
      </w:pPr>
      <w:r w:rsidRPr="002E2D25">
        <w:rPr>
          <w:rFonts w:ascii="Arial" w:hAnsi="Arial" w:cs="Arial"/>
          <w:lang w:val="et-EE"/>
        </w:rPr>
        <w:t>Vee- ja kanalisatsioonitorustikud paiknevad Veski teel. E</w:t>
      </w:r>
      <w:r w:rsidR="007330A8">
        <w:rPr>
          <w:rFonts w:ascii="Arial" w:hAnsi="Arial" w:cs="Arial"/>
          <w:lang w:val="et-EE"/>
        </w:rPr>
        <w:t>lamumaa sihtotstarbega krundi (</w:t>
      </w:r>
      <w:r w:rsidRPr="002E2D25">
        <w:rPr>
          <w:rFonts w:ascii="Arial" w:hAnsi="Arial" w:cs="Arial"/>
          <w:lang w:val="et-EE"/>
        </w:rPr>
        <w:t>pos 1) lahendatakse olemasolevate liitumispunkide baasil.</w:t>
      </w:r>
    </w:p>
    <w:p w:rsidR="00312337" w:rsidRPr="002E2D25" w:rsidRDefault="00D70FB2" w:rsidP="00497FE6">
      <w:pPr>
        <w:spacing w:before="0" w:after="0"/>
        <w:jc w:val="both"/>
        <w:rPr>
          <w:rFonts w:ascii="Arial" w:hAnsi="Arial" w:cs="Arial"/>
          <w:lang w:val="et-EE"/>
        </w:rPr>
      </w:pPr>
      <w:r>
        <w:rPr>
          <w:rFonts w:ascii="Arial" w:hAnsi="Arial" w:cs="Arial"/>
          <w:lang w:val="et-EE"/>
        </w:rPr>
        <w:t>Vastavalt AS</w:t>
      </w:r>
      <w:r w:rsidR="00312337" w:rsidRPr="002E2D25">
        <w:rPr>
          <w:rFonts w:ascii="Arial" w:hAnsi="Arial" w:cs="Arial"/>
          <w:lang w:val="et-EE"/>
        </w:rPr>
        <w:t xml:space="preserve"> ELVESO poolt väljastatud tehnilistele tingimustele VK-TT021 on antud ala varustamine ühisveevärgi- ja kanalisatsiooniga plan</w:t>
      </w:r>
      <w:r w:rsidR="00905768">
        <w:rPr>
          <w:rFonts w:ascii="Arial" w:hAnsi="Arial" w:cs="Arial"/>
          <w:lang w:val="et-EE"/>
        </w:rPr>
        <w:t>eeritud olemasolevatest ühenduspunktidest</w:t>
      </w:r>
      <w:r w:rsidR="00312337" w:rsidRPr="002E2D25">
        <w:rPr>
          <w:rFonts w:ascii="Arial" w:hAnsi="Arial" w:cs="Arial"/>
          <w:lang w:val="et-EE"/>
        </w:rPr>
        <w:t>,</w:t>
      </w:r>
      <w:r>
        <w:rPr>
          <w:rFonts w:ascii="Arial" w:hAnsi="Arial" w:cs="Arial"/>
          <w:lang w:val="et-EE"/>
        </w:rPr>
        <w:t xml:space="preserve"> </w:t>
      </w:r>
      <w:r w:rsidR="00312337" w:rsidRPr="002E2D25">
        <w:rPr>
          <w:rFonts w:ascii="Arial" w:hAnsi="Arial" w:cs="Arial"/>
          <w:lang w:val="et-EE"/>
        </w:rPr>
        <w:t>v</w:t>
      </w:r>
      <w:r w:rsidR="00905768">
        <w:rPr>
          <w:rFonts w:ascii="Arial" w:hAnsi="Arial" w:cs="Arial"/>
          <w:lang w:val="et-EE"/>
        </w:rPr>
        <w:t xml:space="preserve">eetorustikuga </w:t>
      </w:r>
      <w:r>
        <w:rPr>
          <w:rFonts w:ascii="Arial" w:hAnsi="Arial" w:cs="Arial"/>
          <w:lang w:val="et-EE"/>
        </w:rPr>
        <w:t>punktist</w:t>
      </w:r>
      <w:r w:rsidR="00312337" w:rsidRPr="002E2D25">
        <w:rPr>
          <w:rFonts w:ascii="Arial" w:hAnsi="Arial" w:cs="Arial"/>
          <w:lang w:val="et-EE"/>
        </w:rPr>
        <w:t xml:space="preserve"> V-1 ja kanalisatsioonitorustikuga punktist K-1.</w:t>
      </w:r>
      <w:r w:rsidR="00905768">
        <w:rPr>
          <w:rFonts w:ascii="Arial" w:hAnsi="Arial" w:cs="Arial"/>
          <w:lang w:val="et-EE"/>
        </w:rPr>
        <w:t xml:space="preserve"> Kinnistu liitumispunktid on planeeritud 1m kinnistu piirist haljasalale.</w:t>
      </w:r>
    </w:p>
    <w:p w:rsidR="000331F5" w:rsidRPr="002E2D25" w:rsidRDefault="000331F5" w:rsidP="00497FE6">
      <w:pPr>
        <w:spacing w:before="0" w:after="0"/>
        <w:jc w:val="both"/>
        <w:rPr>
          <w:rFonts w:ascii="Arial" w:hAnsi="Arial" w:cs="Arial"/>
          <w:lang w:val="et-EE"/>
        </w:rPr>
      </w:pPr>
    </w:p>
    <w:p w:rsidR="00312337" w:rsidRPr="002E2D25" w:rsidRDefault="00312337" w:rsidP="00497FE6">
      <w:pPr>
        <w:spacing w:before="0" w:after="0"/>
        <w:jc w:val="both"/>
        <w:rPr>
          <w:rFonts w:ascii="Arial" w:hAnsi="Arial" w:cs="Arial"/>
          <w:lang w:val="et-EE"/>
        </w:rPr>
      </w:pPr>
      <w:r w:rsidRPr="002E2D25">
        <w:rPr>
          <w:rFonts w:ascii="Arial" w:hAnsi="Arial" w:cs="Arial"/>
          <w:lang w:val="et-EE"/>
        </w:rPr>
        <w:t>AS E</w:t>
      </w:r>
      <w:r w:rsidR="005359B7" w:rsidRPr="002E2D25">
        <w:rPr>
          <w:rFonts w:ascii="Arial" w:hAnsi="Arial" w:cs="Arial"/>
          <w:lang w:val="et-EE"/>
        </w:rPr>
        <w:t>LVESO</w:t>
      </w:r>
      <w:r w:rsidRPr="002E2D25">
        <w:rPr>
          <w:rFonts w:ascii="Arial" w:hAnsi="Arial" w:cs="Arial"/>
          <w:lang w:val="et-EE"/>
        </w:rPr>
        <w:t xml:space="preserve"> on nõus lubama</w:t>
      </w:r>
      <w:r w:rsidR="00D70FB2">
        <w:rPr>
          <w:rFonts w:ascii="Arial" w:hAnsi="Arial" w:cs="Arial"/>
          <w:lang w:val="et-EE"/>
        </w:rPr>
        <w:t xml:space="preserve"> </w:t>
      </w:r>
      <w:r w:rsidRPr="002E2D25">
        <w:rPr>
          <w:rFonts w:ascii="Arial" w:hAnsi="Arial" w:cs="Arial"/>
          <w:lang w:val="et-EE"/>
        </w:rPr>
        <w:t>detailplanee</w:t>
      </w:r>
      <w:r w:rsidR="00D70FB2">
        <w:rPr>
          <w:rFonts w:ascii="Arial" w:hAnsi="Arial" w:cs="Arial"/>
          <w:lang w:val="et-EE"/>
        </w:rPr>
        <w:t>ringu alale vett koguses kuni 0,</w:t>
      </w:r>
      <w:r w:rsidRPr="002E2D25">
        <w:rPr>
          <w:rFonts w:ascii="Arial" w:hAnsi="Arial" w:cs="Arial"/>
          <w:lang w:val="et-EE"/>
        </w:rPr>
        <w:t>4</w:t>
      </w:r>
      <w:r w:rsidR="00D70FB2">
        <w:rPr>
          <w:rFonts w:ascii="Arial" w:hAnsi="Arial" w:cs="Arial"/>
          <w:lang w:val="et-EE"/>
        </w:rPr>
        <w:t xml:space="preserve"> </w:t>
      </w:r>
      <w:r w:rsidRPr="002E2D25">
        <w:rPr>
          <w:rFonts w:ascii="Arial" w:hAnsi="Arial" w:cs="Arial"/>
          <w:lang w:val="et-EE"/>
        </w:rPr>
        <w:t>m³/d, 12,0 m³/d kuus.</w:t>
      </w:r>
    </w:p>
    <w:p w:rsidR="00312337" w:rsidRPr="002E2D25" w:rsidRDefault="00312337" w:rsidP="00497FE6">
      <w:pPr>
        <w:spacing w:before="0" w:after="0"/>
        <w:jc w:val="both"/>
        <w:rPr>
          <w:rFonts w:ascii="Arial" w:hAnsi="Arial" w:cs="Arial"/>
          <w:lang w:val="et-EE"/>
        </w:rPr>
      </w:pPr>
      <w:r w:rsidRPr="002E2D25">
        <w:rPr>
          <w:rFonts w:ascii="Arial" w:hAnsi="Arial" w:cs="Arial"/>
          <w:lang w:val="et-EE"/>
        </w:rPr>
        <w:t>Vaba veerõhk liitumispunktis on minimaalselt 2,0 bar.</w:t>
      </w:r>
    </w:p>
    <w:p w:rsidR="000331F5" w:rsidRPr="002E2D25" w:rsidRDefault="000331F5" w:rsidP="00497FE6">
      <w:pPr>
        <w:spacing w:before="0" w:after="0"/>
        <w:jc w:val="both"/>
        <w:rPr>
          <w:rFonts w:ascii="Arial" w:hAnsi="Arial" w:cs="Arial"/>
          <w:lang w:val="et-EE"/>
        </w:rPr>
      </w:pPr>
    </w:p>
    <w:p w:rsidR="00DE117A" w:rsidRPr="002E2D25" w:rsidRDefault="005E6635"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3" w:name="_Toc525568444"/>
      <w:r w:rsidRPr="002E2D25">
        <w:rPr>
          <w:rFonts w:ascii="Arial" w:hAnsi="Arial" w:cs="Arial"/>
          <w:color w:val="auto"/>
          <w:sz w:val="22"/>
          <w:szCs w:val="22"/>
          <w:lang w:val="et-EE"/>
        </w:rPr>
        <w:t>Vertikaalplaneerimine ja sademevee ärajuhtimine</w:t>
      </w:r>
      <w:bookmarkEnd w:id="23"/>
    </w:p>
    <w:p w:rsidR="005E6635" w:rsidRPr="002E2D25" w:rsidRDefault="005E6635"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 xml:space="preserve">Detailplaneeringu ala on </w:t>
      </w:r>
      <w:r w:rsidR="00610E99" w:rsidRPr="002E2D25">
        <w:rPr>
          <w:rFonts w:ascii="Arial" w:eastAsia="Times New Roman" w:hAnsi="Arial" w:cs="Arial"/>
          <w:lang w:val="et-EE" w:eastAsia="ar-SA"/>
        </w:rPr>
        <w:t>tasase</w:t>
      </w:r>
      <w:r w:rsidRPr="002E2D25">
        <w:rPr>
          <w:rFonts w:ascii="Arial" w:eastAsia="Times New Roman" w:hAnsi="Arial" w:cs="Arial"/>
          <w:lang w:val="et-EE" w:eastAsia="ar-SA"/>
        </w:rPr>
        <w:t xml:space="preserve"> reljeefiga, kõrgused jäävad vahemikku </w:t>
      </w:r>
      <w:r w:rsidR="00610E99" w:rsidRPr="002E2D25">
        <w:rPr>
          <w:rFonts w:ascii="Arial" w:eastAsia="Times New Roman" w:hAnsi="Arial" w:cs="Arial"/>
          <w:bCs/>
          <w:lang w:val="et-EE" w:eastAsia="ar-SA"/>
        </w:rPr>
        <w:t>45.26</w:t>
      </w:r>
      <w:r w:rsidRPr="002E2D25">
        <w:rPr>
          <w:rFonts w:ascii="Arial" w:eastAsia="Times New Roman" w:hAnsi="Arial" w:cs="Arial"/>
          <w:lang w:val="et-EE"/>
        </w:rPr>
        <w:t>‒</w:t>
      </w:r>
      <w:r w:rsidR="00610E99" w:rsidRPr="002E2D25">
        <w:rPr>
          <w:rFonts w:ascii="Arial" w:eastAsia="Times New Roman" w:hAnsi="Arial" w:cs="Arial"/>
          <w:bCs/>
          <w:lang w:val="et-EE" w:eastAsia="ar-SA"/>
        </w:rPr>
        <w:t>46.73</w:t>
      </w:r>
      <w:r w:rsidRPr="002E2D25">
        <w:rPr>
          <w:rFonts w:ascii="Arial" w:eastAsia="Times New Roman" w:hAnsi="Arial" w:cs="Arial"/>
          <w:bCs/>
          <w:lang w:val="et-EE" w:eastAsia="ar-SA"/>
        </w:rPr>
        <w:t xml:space="preserve"> </w:t>
      </w:r>
      <w:r w:rsidRPr="002E2D25">
        <w:rPr>
          <w:rFonts w:ascii="Arial" w:eastAsia="Times New Roman" w:hAnsi="Arial" w:cs="Arial"/>
          <w:lang w:val="et-EE" w:eastAsia="ar-SA"/>
        </w:rPr>
        <w:t>meetrit. Vajadusel tasandatakse maapinda.</w:t>
      </w:r>
      <w:r w:rsidR="00312E76" w:rsidRPr="002E2D25">
        <w:rPr>
          <w:rFonts w:ascii="Arial" w:eastAsia="Times New Roman" w:hAnsi="Arial" w:cs="Arial"/>
          <w:lang w:val="et-EE" w:eastAsia="ar-SA"/>
        </w:rPr>
        <w:t xml:space="preserve"> Olemasolevat maapinda ei või tõsta kõrgemale hoonestatud</w:t>
      </w:r>
      <w:r w:rsidR="00D70FB2">
        <w:rPr>
          <w:rFonts w:ascii="Arial" w:eastAsia="Times New Roman" w:hAnsi="Arial" w:cs="Arial"/>
          <w:lang w:val="et-EE" w:eastAsia="ar-SA"/>
        </w:rPr>
        <w:t xml:space="preserve"> </w:t>
      </w:r>
      <w:r w:rsidR="00312E76" w:rsidRPr="002E2D25">
        <w:rPr>
          <w:rFonts w:ascii="Arial" w:eastAsia="Times New Roman" w:hAnsi="Arial" w:cs="Arial"/>
          <w:lang w:val="et-EE" w:eastAsia="ar-SA"/>
        </w:rPr>
        <w:t>naaberkinnistu maapinnast.</w:t>
      </w:r>
      <w:r w:rsidRPr="002E2D25">
        <w:rPr>
          <w:rFonts w:ascii="Arial" w:eastAsia="Times New Roman" w:hAnsi="Arial" w:cs="Arial"/>
          <w:lang w:val="et-EE" w:eastAsia="ar-SA"/>
        </w:rPr>
        <w:t xml:space="preserve"> Planeeringualalt lahendada hoonete ehitusprojektide koostamisel sademe- ja drenaaži vee ärajuhtimine hoonete katustelt ja kõvakattega aladelt. Rohealadele valguv sadevesi immutada pinnasesse. Sademeveed immutatakse pinnasesse kinnistu piirides. </w:t>
      </w:r>
      <w:r w:rsidR="00312E76" w:rsidRPr="002E2D25">
        <w:rPr>
          <w:rFonts w:ascii="Arial" w:eastAsia="Times New Roman" w:hAnsi="Arial" w:cs="Arial"/>
          <w:lang w:val="et-EE" w:eastAsia="ar-SA"/>
        </w:rPr>
        <w:t>Vältida tuleb</w:t>
      </w:r>
      <w:r w:rsidR="00D70FB2">
        <w:rPr>
          <w:rFonts w:ascii="Arial" w:eastAsia="Times New Roman" w:hAnsi="Arial" w:cs="Arial"/>
          <w:lang w:val="et-EE" w:eastAsia="ar-SA"/>
        </w:rPr>
        <w:t xml:space="preserve"> </w:t>
      </w:r>
      <w:r w:rsidR="00312E76" w:rsidRPr="002E2D25">
        <w:rPr>
          <w:rFonts w:ascii="Arial" w:eastAsia="Times New Roman" w:hAnsi="Arial" w:cs="Arial"/>
          <w:lang w:val="et-EE" w:eastAsia="ar-SA"/>
        </w:rPr>
        <w:t>vee valgumine naaberkinnistutele ja transpordimaa kinnistule.</w:t>
      </w:r>
    </w:p>
    <w:p w:rsidR="005E6635" w:rsidRPr="002E2D25" w:rsidRDefault="00312337"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Sademevete juhtimine ühiskanalisatsiooni peab olema välistatud.</w:t>
      </w:r>
    </w:p>
    <w:p w:rsidR="002C6BCD" w:rsidRPr="002E2D25" w:rsidRDefault="002C6BCD" w:rsidP="00497FE6">
      <w:pPr>
        <w:spacing w:before="0" w:after="0"/>
        <w:jc w:val="both"/>
        <w:rPr>
          <w:rFonts w:ascii="Arial" w:hAnsi="Arial" w:cs="Arial"/>
          <w:lang w:val="et-EE"/>
        </w:rPr>
      </w:pPr>
      <w:r w:rsidRPr="002E2D25">
        <w:rPr>
          <w:rFonts w:ascii="Arial" w:eastAsia="Arial" w:hAnsi="Arial" w:cs="Arial"/>
          <w:lang w:val="et-EE"/>
        </w:rPr>
        <w:t>Vertikaalplaneeringu täpne lahendus antakse hoone ehitusprojekti staadiumis</w:t>
      </w:r>
    </w:p>
    <w:p w:rsidR="000331F5" w:rsidRPr="002E2D25" w:rsidRDefault="000331F5" w:rsidP="00497FE6">
      <w:pPr>
        <w:spacing w:before="0" w:after="0"/>
        <w:jc w:val="both"/>
        <w:rPr>
          <w:rFonts w:ascii="Arial" w:hAnsi="Arial" w:cs="Arial"/>
          <w:lang w:val="et-EE"/>
        </w:rPr>
      </w:pPr>
    </w:p>
    <w:p w:rsidR="00DE117A" w:rsidRPr="002E2D25" w:rsidRDefault="005E6635"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4" w:name="_Toc525568445"/>
      <w:r w:rsidRPr="002E2D25">
        <w:rPr>
          <w:rFonts w:ascii="Arial" w:hAnsi="Arial" w:cs="Arial"/>
          <w:color w:val="auto"/>
          <w:sz w:val="22"/>
          <w:szCs w:val="22"/>
          <w:lang w:val="et-EE"/>
        </w:rPr>
        <w:t>Tuletõrjeveevarustus</w:t>
      </w:r>
      <w:bookmarkEnd w:id="24"/>
    </w:p>
    <w:p w:rsidR="005E6635" w:rsidRPr="002E2D25" w:rsidRDefault="005E6635"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Planeeringu tuleohutuse osa koostamisel on aluseks siseministri</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30. märtsi 2017.</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a määrus nr 17 „Ehitisele esitatavad tuleohutusnõuded ja nõ</w:t>
      </w:r>
      <w:r w:rsidR="00D70FB2">
        <w:rPr>
          <w:rFonts w:ascii="Arial" w:eastAsia="Times New Roman" w:hAnsi="Arial" w:cs="Arial"/>
          <w:lang w:val="et-EE" w:eastAsia="zh-CN"/>
        </w:rPr>
        <w:t>uded tuletõrje veevarustusele”.</w:t>
      </w:r>
    </w:p>
    <w:p w:rsidR="005E6635" w:rsidRPr="002E2D25" w:rsidRDefault="005E6635" w:rsidP="00497FE6">
      <w:pPr>
        <w:suppressAutoHyphens/>
        <w:spacing w:before="0" w:after="0"/>
        <w:jc w:val="both"/>
        <w:rPr>
          <w:rFonts w:ascii="Arial" w:eastAsia="Times New Roman" w:hAnsi="Arial" w:cs="Arial"/>
          <w:lang w:val="et-EE" w:eastAsia="zh-CN"/>
        </w:rPr>
      </w:pPr>
    </w:p>
    <w:p w:rsidR="005E6635" w:rsidRPr="002E2D25" w:rsidRDefault="00160936"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lastRenderedPageBreak/>
        <w:t>Olemasolev</w:t>
      </w:r>
      <w:r w:rsidR="008F489E" w:rsidRPr="002E2D25">
        <w:rPr>
          <w:rFonts w:ascii="Arial" w:eastAsia="Times New Roman" w:hAnsi="Arial" w:cs="Arial"/>
          <w:lang w:val="et-EE" w:eastAsia="zh-CN"/>
        </w:rPr>
        <w:t xml:space="preserve"> tuletõrjeveehüdrant </w:t>
      </w:r>
      <w:r w:rsidRPr="002E2D25">
        <w:rPr>
          <w:rFonts w:ascii="Arial" w:eastAsia="Times New Roman" w:hAnsi="Arial" w:cs="Arial"/>
          <w:lang w:val="et-EE" w:eastAsia="zh-CN"/>
        </w:rPr>
        <w:t>paikneb</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 xml:space="preserve">Veski teel, </w:t>
      </w:r>
      <w:r w:rsidR="00005380">
        <w:rPr>
          <w:rFonts w:ascii="Arial" w:eastAsia="Times New Roman" w:hAnsi="Arial" w:cs="Arial"/>
          <w:lang w:val="et-EE" w:eastAsia="zh-CN"/>
        </w:rPr>
        <w:t>planeeritud</w:t>
      </w:r>
      <w:r w:rsidRPr="002E2D25">
        <w:rPr>
          <w:rFonts w:ascii="Arial" w:eastAsia="Times New Roman" w:hAnsi="Arial" w:cs="Arial"/>
          <w:lang w:val="et-EE" w:eastAsia="zh-CN"/>
        </w:rPr>
        <w:t xml:space="preserve"> krundi </w:t>
      </w:r>
      <w:r w:rsidR="00D70FB2">
        <w:rPr>
          <w:rFonts w:ascii="Arial" w:eastAsia="Times New Roman" w:hAnsi="Arial" w:cs="Arial"/>
          <w:lang w:val="et-EE" w:eastAsia="zh-CN"/>
        </w:rPr>
        <w:t>(</w:t>
      </w:r>
      <w:r w:rsidR="00715CCC" w:rsidRPr="002E2D25">
        <w:rPr>
          <w:rFonts w:ascii="Arial" w:eastAsia="Times New Roman" w:hAnsi="Arial" w:cs="Arial"/>
          <w:lang w:val="et-EE" w:eastAsia="zh-CN"/>
        </w:rPr>
        <w:t>pos</w:t>
      </w:r>
      <w:r w:rsidR="00D70FB2">
        <w:rPr>
          <w:rFonts w:ascii="Arial" w:eastAsia="Times New Roman" w:hAnsi="Arial" w:cs="Arial"/>
          <w:lang w:val="et-EE" w:eastAsia="zh-CN"/>
        </w:rPr>
        <w:t xml:space="preserve"> </w:t>
      </w:r>
      <w:r w:rsidR="00715CCC" w:rsidRPr="002E2D25">
        <w:rPr>
          <w:rFonts w:ascii="Arial" w:eastAsia="Times New Roman" w:hAnsi="Arial" w:cs="Arial"/>
          <w:lang w:val="et-EE" w:eastAsia="zh-CN"/>
        </w:rPr>
        <w:t xml:space="preserve">1) </w:t>
      </w:r>
      <w:r w:rsidRPr="002E2D25">
        <w:rPr>
          <w:rFonts w:ascii="Arial" w:eastAsia="Times New Roman" w:hAnsi="Arial" w:cs="Arial"/>
          <w:lang w:val="et-EE" w:eastAsia="zh-CN"/>
        </w:rPr>
        <w:t>sissesõidutee juures</w:t>
      </w:r>
      <w:r w:rsidR="008F489E" w:rsidRPr="002E2D25">
        <w:rPr>
          <w:rFonts w:ascii="Arial" w:eastAsia="Times New Roman" w:hAnsi="Arial" w:cs="Arial"/>
          <w:lang w:val="et-EE" w:eastAsia="zh-CN"/>
        </w:rPr>
        <w:t xml:space="preserve">. </w:t>
      </w:r>
      <w:r w:rsidR="005E6635" w:rsidRPr="002E2D25">
        <w:rPr>
          <w:rFonts w:ascii="Arial" w:eastAsia="Times New Roman" w:hAnsi="Arial" w:cs="Arial"/>
          <w:lang w:val="et-EE" w:eastAsia="zh-CN"/>
        </w:rPr>
        <w:t>Päästemeeskonnale peab olema</w:t>
      </w:r>
      <w:r w:rsidR="00D70FB2">
        <w:rPr>
          <w:rFonts w:ascii="Arial" w:eastAsia="Times New Roman" w:hAnsi="Arial" w:cs="Arial"/>
          <w:lang w:val="et-EE" w:eastAsia="zh-CN"/>
        </w:rPr>
        <w:t xml:space="preserve"> </w:t>
      </w:r>
      <w:r w:rsidR="005E6635" w:rsidRPr="002E2D25">
        <w:rPr>
          <w:rFonts w:ascii="Arial" w:eastAsia="Times New Roman" w:hAnsi="Arial" w:cs="Arial"/>
          <w:lang w:val="et-EE" w:eastAsia="zh-CN"/>
        </w:rPr>
        <w:t>tagatud päästetööde tegemiseks piisav juurdepääs tulekahju kustutamiseks ettenähtud päästevahenditega. Planeeritavate</w:t>
      </w:r>
      <w:r w:rsidR="00D70FB2">
        <w:rPr>
          <w:rFonts w:ascii="Arial" w:eastAsia="Times New Roman" w:hAnsi="Arial" w:cs="Arial"/>
          <w:lang w:val="et-EE" w:eastAsia="zh-CN"/>
        </w:rPr>
        <w:t xml:space="preserve"> </w:t>
      </w:r>
      <w:r w:rsidR="005E6635" w:rsidRPr="002E2D25">
        <w:rPr>
          <w:rFonts w:ascii="Arial" w:eastAsia="Times New Roman" w:hAnsi="Arial" w:cs="Arial"/>
          <w:lang w:val="et-EE" w:eastAsia="zh-CN"/>
        </w:rPr>
        <w:t>hoonete</w:t>
      </w:r>
      <w:r w:rsidR="00D70FB2">
        <w:rPr>
          <w:rFonts w:ascii="Arial" w:eastAsia="Times New Roman" w:hAnsi="Arial" w:cs="Arial"/>
          <w:lang w:val="et-EE" w:eastAsia="zh-CN"/>
        </w:rPr>
        <w:t xml:space="preserve"> </w:t>
      </w:r>
      <w:r w:rsidR="005E6635" w:rsidRPr="002E2D25">
        <w:rPr>
          <w:rFonts w:ascii="Arial" w:eastAsia="Times New Roman" w:hAnsi="Arial" w:cs="Arial"/>
          <w:lang w:val="et-EE" w:eastAsia="zh-CN"/>
        </w:rPr>
        <w:t>tulepüsivusklass on määratud</w:t>
      </w:r>
      <w:r w:rsidR="00D70FB2">
        <w:rPr>
          <w:rFonts w:ascii="Arial" w:eastAsia="Times New Roman" w:hAnsi="Arial" w:cs="Arial"/>
          <w:lang w:val="et-EE" w:eastAsia="zh-CN"/>
        </w:rPr>
        <w:t xml:space="preserve"> </w:t>
      </w:r>
      <w:r w:rsidR="005E6635" w:rsidRPr="002E2D25">
        <w:rPr>
          <w:rFonts w:ascii="Arial" w:eastAsia="Times New Roman" w:hAnsi="Arial" w:cs="Arial"/>
          <w:lang w:val="et-EE" w:eastAsia="zh-CN"/>
        </w:rPr>
        <w:t>TP-3. Tule levik ühelt ehitiselt teisele ei tohi ohustada inimeste turvalisust ega põhjustada olulist majanduslikku või ühiskondlikku kahju.</w:t>
      </w:r>
    </w:p>
    <w:p w:rsidR="005E6635" w:rsidRPr="002E2D25" w:rsidRDefault="005E6635" w:rsidP="00497FE6">
      <w:pPr>
        <w:suppressAutoHyphens/>
        <w:spacing w:before="0" w:after="0"/>
        <w:jc w:val="both"/>
        <w:rPr>
          <w:rFonts w:ascii="Arial" w:eastAsia="Times New Roman" w:hAnsi="Arial" w:cs="Arial"/>
          <w:lang w:val="et-EE" w:eastAsia="zh-CN"/>
        </w:rPr>
      </w:pPr>
    </w:p>
    <w:p w:rsidR="000331F5" w:rsidRPr="002E2D25" w:rsidRDefault="005E6635"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Ehitades naaberkinnistu piirile lähemale kui 4 meetrit, tuleb sõlmida naabriga kokkulepe ja järgida tuletõkkesektsioonide moodustamise</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nõudeid. Põhijoonisel on näidatud lubatud hoonestusala.</w:t>
      </w:r>
    </w:p>
    <w:p w:rsidR="00257CD1" w:rsidRPr="002E2D25" w:rsidRDefault="00257CD1" w:rsidP="00497FE6">
      <w:pPr>
        <w:suppressAutoHyphens/>
        <w:spacing w:before="0" w:after="0"/>
        <w:jc w:val="both"/>
        <w:rPr>
          <w:rFonts w:ascii="Arial" w:eastAsia="Times New Roman" w:hAnsi="Arial" w:cs="Arial"/>
          <w:lang w:val="et-EE" w:eastAsia="zh-CN"/>
        </w:rPr>
      </w:pPr>
    </w:p>
    <w:p w:rsidR="00DE117A" w:rsidRPr="002E2D25" w:rsidRDefault="006E53B3"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5" w:name="_Toc525568446"/>
      <w:r w:rsidRPr="002E2D25">
        <w:rPr>
          <w:rFonts w:ascii="Arial" w:hAnsi="Arial" w:cs="Arial"/>
          <w:color w:val="auto"/>
          <w:sz w:val="22"/>
          <w:szCs w:val="22"/>
          <w:lang w:val="et-EE"/>
        </w:rPr>
        <w:t>Elektrivarustus</w:t>
      </w:r>
      <w:bookmarkEnd w:id="25"/>
    </w:p>
    <w:p w:rsidR="00AD7FC6" w:rsidRPr="002E2D25" w:rsidRDefault="00AD7FC6" w:rsidP="00497FE6">
      <w:pPr>
        <w:suppressAutoHyphens/>
        <w:spacing w:before="0" w:after="0"/>
        <w:jc w:val="both"/>
        <w:rPr>
          <w:rFonts w:ascii="Arial" w:eastAsia="Times New Roman" w:hAnsi="Arial" w:cs="Arial"/>
          <w:bCs/>
          <w:lang w:val="et-EE" w:eastAsia="et-EE"/>
        </w:rPr>
      </w:pPr>
      <w:r w:rsidRPr="002E2D25">
        <w:rPr>
          <w:rFonts w:ascii="Arial" w:eastAsia="Times New Roman" w:hAnsi="Arial" w:cs="Arial"/>
          <w:lang w:val="et-EE" w:eastAsia="ar-SA"/>
        </w:rPr>
        <w:t xml:space="preserve">Kinnistul puudub elektrivarustus. Liitumine lahendatakse vastavalt Elektrilevi OÜ Tallinn-Harju regiooni poolt väljastatud tehnilistele tingimustele nr </w:t>
      </w:r>
      <w:r w:rsidRPr="002E2D25">
        <w:rPr>
          <w:rFonts w:ascii="Arial" w:eastAsia="Times New Roman" w:hAnsi="Arial" w:cs="Arial"/>
          <w:bCs/>
          <w:lang w:val="et-EE" w:eastAsia="et-EE"/>
        </w:rPr>
        <w:t>308684.</w:t>
      </w:r>
    </w:p>
    <w:p w:rsidR="00AD7FC6" w:rsidRDefault="00AD7FC6" w:rsidP="00497FE6">
      <w:pPr>
        <w:suppressAutoHyphens/>
        <w:spacing w:before="0" w:after="0"/>
        <w:jc w:val="both"/>
        <w:rPr>
          <w:rFonts w:ascii="Arial" w:eastAsia="Times New Roman" w:hAnsi="Arial" w:cs="Arial"/>
          <w:bCs/>
          <w:lang w:val="et-EE" w:eastAsia="et-EE"/>
        </w:rPr>
      </w:pPr>
      <w:r w:rsidRPr="002E2D25">
        <w:rPr>
          <w:rFonts w:ascii="Arial" w:eastAsia="Times New Roman" w:hAnsi="Arial" w:cs="Arial"/>
          <w:bCs/>
          <w:lang w:val="et-EE" w:eastAsia="et-EE"/>
        </w:rPr>
        <w:t>Veski tee 29 pos 1 elektrienergiaga varustamine on ette nähtud 3</w:t>
      </w:r>
      <w:r w:rsidR="00D70FB2">
        <w:rPr>
          <w:rFonts w:ascii="Arial" w:eastAsia="Times New Roman" w:hAnsi="Arial" w:cs="Arial"/>
          <w:bCs/>
          <w:lang w:val="et-EE" w:eastAsia="et-EE"/>
        </w:rPr>
        <w:t>×</w:t>
      </w:r>
      <w:r w:rsidRPr="002E2D25">
        <w:rPr>
          <w:rFonts w:ascii="Arial" w:eastAsia="Times New Roman" w:hAnsi="Arial" w:cs="Arial"/>
          <w:bCs/>
          <w:lang w:val="et-EE" w:eastAsia="et-EE"/>
        </w:rPr>
        <w:t>25</w:t>
      </w:r>
      <w:r w:rsidR="001F6B82">
        <w:rPr>
          <w:rFonts w:ascii="Arial" w:eastAsia="Times New Roman" w:hAnsi="Arial" w:cs="Arial"/>
          <w:bCs/>
          <w:lang w:val="et-EE" w:eastAsia="et-EE"/>
        </w:rPr>
        <w:t xml:space="preserve"> </w:t>
      </w:r>
      <w:r w:rsidRPr="002E2D25">
        <w:rPr>
          <w:rFonts w:ascii="Arial" w:eastAsia="Times New Roman" w:hAnsi="Arial" w:cs="Arial"/>
          <w:bCs/>
          <w:lang w:val="et-EE" w:eastAsia="et-EE"/>
        </w:rPr>
        <w:t>A ehitatavast liitumiskilbist 0.4 kV õhuliini olemasoleval masti</w:t>
      </w:r>
      <w:r w:rsidR="005359B7" w:rsidRPr="002E2D25">
        <w:rPr>
          <w:rFonts w:ascii="Arial" w:eastAsia="Times New Roman" w:hAnsi="Arial" w:cs="Arial"/>
          <w:bCs/>
          <w:lang w:val="et-EE" w:eastAsia="et-EE"/>
        </w:rPr>
        <w:t>st</w:t>
      </w:r>
      <w:r w:rsidRPr="002E2D25">
        <w:rPr>
          <w:rFonts w:ascii="Arial" w:eastAsia="Times New Roman" w:hAnsi="Arial" w:cs="Arial"/>
          <w:bCs/>
          <w:lang w:val="et-EE" w:eastAsia="et-EE"/>
        </w:rPr>
        <w:t>.</w:t>
      </w:r>
    </w:p>
    <w:p w:rsidR="000E169A" w:rsidRPr="000E169A" w:rsidRDefault="000E169A" w:rsidP="00497FE6">
      <w:pPr>
        <w:suppressAutoHyphens/>
        <w:spacing w:before="0" w:after="0"/>
        <w:jc w:val="both"/>
        <w:rPr>
          <w:rFonts w:ascii="Arial" w:eastAsia="Times New Roman" w:hAnsi="Arial" w:cs="Arial"/>
          <w:bCs/>
          <w:lang w:val="et-EE" w:eastAsia="et-EE"/>
        </w:rPr>
      </w:pPr>
      <w:r w:rsidRPr="000E169A">
        <w:rPr>
          <w:rFonts w:ascii="Arial" w:eastAsia="Times New Roman" w:hAnsi="Arial" w:cs="Arial"/>
          <w:bCs/>
          <w:lang w:val="et-EE" w:eastAsia="et-EE"/>
        </w:rPr>
        <w:t>Elektrivarustusega seonduvad tööjoonised kooskõlastada täiendavalt Elektrilevi OÜ-ga.</w:t>
      </w:r>
    </w:p>
    <w:p w:rsidR="000331F5" w:rsidRPr="002E2D25" w:rsidRDefault="000331F5" w:rsidP="00497FE6">
      <w:pPr>
        <w:spacing w:before="0" w:after="0"/>
        <w:jc w:val="both"/>
        <w:rPr>
          <w:rFonts w:ascii="Arial" w:hAnsi="Arial" w:cs="Arial"/>
          <w:lang w:val="et-EE"/>
        </w:rPr>
      </w:pPr>
    </w:p>
    <w:p w:rsidR="00DE117A" w:rsidRPr="002E2D25" w:rsidRDefault="006E53B3"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6" w:name="_Toc525568447"/>
      <w:r w:rsidRPr="002E2D25">
        <w:rPr>
          <w:rFonts w:ascii="Arial" w:hAnsi="Arial" w:cs="Arial"/>
          <w:color w:val="auto"/>
          <w:sz w:val="22"/>
          <w:szCs w:val="22"/>
          <w:lang w:val="et-EE"/>
        </w:rPr>
        <w:t>Telekommunikatsioonivarustus</w:t>
      </w:r>
      <w:bookmarkEnd w:id="26"/>
    </w:p>
    <w:p w:rsidR="000331F5" w:rsidRDefault="005E6635" w:rsidP="00497FE6">
      <w:pPr>
        <w:spacing w:before="0" w:after="0"/>
        <w:jc w:val="both"/>
        <w:rPr>
          <w:rFonts w:ascii="Arial" w:eastAsia="Times New Roman" w:hAnsi="Arial" w:cs="Arial"/>
          <w:lang w:val="et-EE"/>
        </w:rPr>
      </w:pPr>
      <w:r w:rsidRPr="002E2D25">
        <w:rPr>
          <w:rFonts w:ascii="Arial" w:eastAsia="Times New Roman" w:hAnsi="Arial" w:cs="Arial"/>
          <w:lang w:val="et-EE"/>
        </w:rPr>
        <w:t>Sidega varustamise tagamiseks on erinevaid alternatiivseid lahendusi. Omanikud saavad iseseisvalt valida, millise võrgu ühendust soovitakse kasutada.</w:t>
      </w:r>
    </w:p>
    <w:p w:rsidR="007349A3" w:rsidRPr="002E2D25" w:rsidRDefault="007349A3" w:rsidP="00497FE6">
      <w:pPr>
        <w:spacing w:before="0" w:after="0"/>
        <w:jc w:val="both"/>
        <w:rPr>
          <w:rFonts w:ascii="Arial" w:hAnsi="Arial" w:cs="Arial"/>
          <w:lang w:val="et-EE"/>
        </w:rPr>
      </w:pPr>
    </w:p>
    <w:p w:rsidR="00DE117A" w:rsidRPr="002E2D25" w:rsidRDefault="006E53B3"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7" w:name="_Toc525568448"/>
      <w:r w:rsidRPr="002E2D25">
        <w:rPr>
          <w:rFonts w:ascii="Arial" w:hAnsi="Arial" w:cs="Arial"/>
          <w:color w:val="auto"/>
          <w:sz w:val="22"/>
          <w:szCs w:val="22"/>
          <w:lang w:val="et-EE"/>
        </w:rPr>
        <w:t>Soojavarustus</w:t>
      </w:r>
      <w:bookmarkEnd w:id="27"/>
    </w:p>
    <w:p w:rsidR="005112C4" w:rsidRPr="002E2D25" w:rsidRDefault="005112C4"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Käesolev planeering kütteliigi või kütte tehnilise lahenduse valikul piiranguid ei sea.</w:t>
      </w:r>
    </w:p>
    <w:p w:rsidR="005112C4" w:rsidRPr="002E2D25" w:rsidRDefault="005112C4" w:rsidP="00497FE6">
      <w:pPr>
        <w:suppressAutoHyphens/>
        <w:spacing w:before="0" w:after="0"/>
        <w:jc w:val="both"/>
        <w:rPr>
          <w:rFonts w:ascii="Arial" w:eastAsia="Times New Roman" w:hAnsi="Arial" w:cs="Arial"/>
          <w:lang w:val="et-EE"/>
        </w:rPr>
      </w:pPr>
      <w:r w:rsidRPr="002E2D25">
        <w:rPr>
          <w:rFonts w:ascii="Arial" w:eastAsia="Times New Roman" w:hAnsi="Arial" w:cs="Arial"/>
          <w:lang w:val="et-EE"/>
        </w:rPr>
        <w:t>Hoonete soojavarustus lahendatakse koos hoone projektiga. Soojavarustus lahendatakse lokaalselt. Detailplaneering soovitab elektrikütte puhul kasutada säästlikumat soojuspumpa, maakütet.</w:t>
      </w:r>
    </w:p>
    <w:p w:rsidR="00897B18" w:rsidRPr="002E2D25" w:rsidRDefault="00897B18" w:rsidP="00497FE6">
      <w:pPr>
        <w:spacing w:before="0" w:after="0"/>
        <w:jc w:val="both"/>
        <w:rPr>
          <w:rFonts w:ascii="Arial" w:hAnsi="Arial" w:cs="Arial"/>
          <w:lang w:val="et-EE"/>
        </w:rPr>
      </w:pPr>
    </w:p>
    <w:p w:rsidR="00DE117A" w:rsidRPr="002E2D25" w:rsidRDefault="00897B18"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8" w:name="_Toc499209046"/>
      <w:bookmarkStart w:id="29" w:name="_Toc525568449"/>
      <w:r w:rsidRPr="002E2D25">
        <w:rPr>
          <w:rFonts w:ascii="Arial" w:hAnsi="Arial" w:cs="Arial"/>
          <w:color w:val="auto"/>
          <w:sz w:val="22"/>
          <w:szCs w:val="22"/>
          <w:lang w:val="et-EE"/>
        </w:rPr>
        <w:t>Planeeringuala tehnilised näitajad</w:t>
      </w:r>
      <w:bookmarkEnd w:id="28"/>
      <w:bookmarkEnd w:id="29"/>
    </w:p>
    <w:p w:rsidR="00AE2DCB" w:rsidRPr="002E2D25" w:rsidRDefault="00AE2DCB" w:rsidP="00497FE6">
      <w:pPr>
        <w:numPr>
          <w:ilvl w:val="0"/>
          <w:numId w:val="23"/>
        </w:numPr>
        <w:tabs>
          <w:tab w:val="left" w:pos="4253"/>
        </w:tabs>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planeeringuala suurus</w:t>
      </w:r>
      <w:r w:rsidR="00D70FB2">
        <w:rPr>
          <w:rFonts w:ascii="Arial" w:eastAsia="Times New Roman" w:hAnsi="Arial" w:cs="Arial"/>
          <w:lang w:val="et-EE" w:eastAsia="zh-CN"/>
        </w:rPr>
        <w:tab/>
      </w:r>
      <w:r w:rsidRPr="002E2D25">
        <w:rPr>
          <w:rFonts w:ascii="Arial" w:eastAsia="Times New Roman" w:hAnsi="Arial" w:cs="Arial"/>
          <w:lang w:val="et-EE" w:eastAsia="zh-CN"/>
        </w:rPr>
        <w:t>5230 m²</w:t>
      </w:r>
    </w:p>
    <w:p w:rsidR="00AE2DCB" w:rsidRPr="002E2D25" w:rsidRDefault="00AE2DCB" w:rsidP="00497FE6">
      <w:pPr>
        <w:numPr>
          <w:ilvl w:val="0"/>
          <w:numId w:val="23"/>
        </w:numPr>
        <w:tabs>
          <w:tab w:val="left" w:pos="4253"/>
        </w:tabs>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kruntide arv planeeritaval alal</w:t>
      </w:r>
      <w:r w:rsidR="00D70FB2">
        <w:rPr>
          <w:rFonts w:ascii="Arial" w:eastAsia="Times New Roman" w:hAnsi="Arial" w:cs="Arial"/>
          <w:lang w:val="et-EE" w:eastAsia="zh-CN"/>
        </w:rPr>
        <w:tab/>
      </w:r>
      <w:r w:rsidRPr="002E2D25">
        <w:rPr>
          <w:rFonts w:ascii="Arial" w:eastAsia="Times New Roman" w:hAnsi="Arial" w:cs="Arial"/>
          <w:lang w:val="et-EE" w:eastAsia="zh-CN"/>
        </w:rPr>
        <w:t>3</w:t>
      </w:r>
    </w:p>
    <w:p w:rsidR="00AE2DCB" w:rsidRPr="002E2D25" w:rsidRDefault="00AE2DCB" w:rsidP="00497FE6">
      <w:pPr>
        <w:numPr>
          <w:ilvl w:val="0"/>
          <w:numId w:val="23"/>
        </w:numPr>
        <w:tabs>
          <w:tab w:val="left" w:pos="4253"/>
        </w:tabs>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elamumaa</w:t>
      </w:r>
      <w:r w:rsidR="00D70FB2">
        <w:rPr>
          <w:rFonts w:ascii="Arial" w:eastAsia="Times New Roman" w:hAnsi="Arial" w:cs="Arial"/>
          <w:lang w:val="et-EE" w:eastAsia="zh-CN"/>
        </w:rPr>
        <w:tab/>
      </w:r>
      <w:r w:rsidRPr="002E2D25">
        <w:rPr>
          <w:rFonts w:ascii="Arial" w:eastAsia="Times New Roman" w:hAnsi="Arial" w:cs="Arial"/>
          <w:lang w:val="et-EE" w:eastAsia="zh-CN"/>
        </w:rPr>
        <w:t>34%</w:t>
      </w:r>
    </w:p>
    <w:p w:rsidR="00AE2DCB" w:rsidRPr="002E2D25" w:rsidRDefault="00AE2DCB" w:rsidP="00497FE6">
      <w:pPr>
        <w:numPr>
          <w:ilvl w:val="0"/>
          <w:numId w:val="23"/>
        </w:numPr>
        <w:tabs>
          <w:tab w:val="left" w:pos="4253"/>
        </w:tabs>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maatulundusmaa</w:t>
      </w:r>
      <w:r w:rsidR="00D70FB2">
        <w:rPr>
          <w:rFonts w:ascii="Arial" w:eastAsia="Times New Roman" w:hAnsi="Arial" w:cs="Arial"/>
          <w:lang w:val="et-EE" w:eastAsia="zh-CN"/>
        </w:rPr>
        <w:tab/>
      </w:r>
      <w:r w:rsidRPr="002E2D25">
        <w:rPr>
          <w:rFonts w:ascii="Arial" w:eastAsia="Times New Roman" w:hAnsi="Arial" w:cs="Arial"/>
          <w:lang w:val="et-EE" w:eastAsia="zh-CN"/>
        </w:rPr>
        <w:t>54%</w:t>
      </w:r>
    </w:p>
    <w:p w:rsidR="00AE2DCB" w:rsidRPr="002E2D25" w:rsidRDefault="001F6B82" w:rsidP="00497FE6">
      <w:pPr>
        <w:numPr>
          <w:ilvl w:val="0"/>
          <w:numId w:val="23"/>
        </w:numPr>
        <w:tabs>
          <w:tab w:val="left" w:pos="4253"/>
        </w:tabs>
        <w:suppressAutoHyphens/>
        <w:spacing w:before="0" w:after="0"/>
        <w:jc w:val="both"/>
        <w:rPr>
          <w:rFonts w:ascii="Arial" w:eastAsia="Times New Roman" w:hAnsi="Arial" w:cs="Arial"/>
          <w:lang w:val="et-EE" w:eastAsia="zh-CN"/>
        </w:rPr>
      </w:pPr>
      <w:r>
        <w:rPr>
          <w:rFonts w:ascii="Arial" w:eastAsia="Times New Roman" w:hAnsi="Arial" w:cs="Arial"/>
          <w:lang w:val="et-EE" w:eastAsia="zh-CN"/>
        </w:rPr>
        <w:t>transpordimaa</w:t>
      </w:r>
      <w:r>
        <w:rPr>
          <w:rFonts w:ascii="Arial" w:eastAsia="Times New Roman" w:hAnsi="Arial" w:cs="Arial"/>
          <w:lang w:val="et-EE" w:eastAsia="zh-CN"/>
        </w:rPr>
        <w:tab/>
      </w:r>
      <w:r w:rsidR="00AE2DCB" w:rsidRPr="002E2D25">
        <w:rPr>
          <w:rFonts w:ascii="Arial" w:eastAsia="Times New Roman" w:hAnsi="Arial" w:cs="Arial"/>
          <w:lang w:val="et-EE" w:eastAsia="zh-CN"/>
        </w:rPr>
        <w:t>12%</w:t>
      </w:r>
    </w:p>
    <w:p w:rsidR="008A21F0" w:rsidRPr="002E2D25" w:rsidRDefault="008A21F0" w:rsidP="00497FE6">
      <w:pPr>
        <w:spacing w:before="0" w:after="0"/>
        <w:jc w:val="both"/>
        <w:rPr>
          <w:lang w:val="et-EE"/>
        </w:rPr>
      </w:pPr>
    </w:p>
    <w:p w:rsidR="000331F5" w:rsidRPr="002E2D25" w:rsidRDefault="000331F5" w:rsidP="00497FE6">
      <w:pPr>
        <w:spacing w:before="0" w:after="0"/>
        <w:jc w:val="both"/>
        <w:rPr>
          <w:rFonts w:ascii="Arial" w:hAnsi="Arial" w:cs="Arial"/>
          <w:lang w:val="et-EE"/>
        </w:rPr>
      </w:pPr>
    </w:p>
    <w:p w:rsidR="00DE117A" w:rsidRPr="002E2D25" w:rsidRDefault="0011115D" w:rsidP="003765E6">
      <w:pPr>
        <w:pStyle w:val="Heading1"/>
        <w:numPr>
          <w:ilvl w:val="0"/>
          <w:numId w:val="40"/>
        </w:numPr>
        <w:tabs>
          <w:tab w:val="left" w:pos="284"/>
        </w:tabs>
        <w:spacing w:before="60"/>
        <w:jc w:val="both"/>
        <w:rPr>
          <w:rFonts w:ascii="Arial" w:hAnsi="Arial" w:cs="Arial"/>
          <w:caps/>
          <w:color w:val="auto"/>
          <w:sz w:val="22"/>
          <w:szCs w:val="22"/>
          <w:lang w:val="et-EE"/>
        </w:rPr>
      </w:pPr>
      <w:bookmarkStart w:id="30" w:name="_Toc525568450"/>
      <w:r w:rsidRPr="002E2D25">
        <w:rPr>
          <w:rFonts w:ascii="Arial" w:hAnsi="Arial" w:cs="Arial"/>
          <w:caps/>
          <w:color w:val="auto"/>
          <w:sz w:val="22"/>
          <w:szCs w:val="22"/>
          <w:lang w:val="et-EE"/>
        </w:rPr>
        <w:t>KESKKONNA</w:t>
      </w:r>
      <w:r w:rsidR="00AE2DCB" w:rsidRPr="002E2D25">
        <w:rPr>
          <w:rFonts w:ascii="Arial" w:hAnsi="Arial" w:cs="Arial"/>
          <w:caps/>
          <w:color w:val="auto"/>
          <w:sz w:val="22"/>
          <w:szCs w:val="22"/>
          <w:lang w:val="et-EE"/>
        </w:rPr>
        <w:t xml:space="preserve">KAITSE </w:t>
      </w:r>
      <w:r w:rsidRPr="002E2D25">
        <w:rPr>
          <w:rFonts w:ascii="Arial" w:hAnsi="Arial" w:cs="Arial"/>
          <w:caps/>
          <w:color w:val="auto"/>
          <w:sz w:val="22"/>
          <w:szCs w:val="22"/>
          <w:lang w:val="et-EE"/>
        </w:rPr>
        <w:t>TINGIMUSED JA VÕIMALIK KESKKONNAMÕJU HINDAMINE</w:t>
      </w:r>
      <w:bookmarkEnd w:id="30"/>
    </w:p>
    <w:p w:rsidR="0011115D" w:rsidRPr="002E2D25" w:rsidRDefault="0011115D" w:rsidP="00497FE6">
      <w:pPr>
        <w:spacing w:before="0" w:after="0"/>
        <w:jc w:val="both"/>
        <w:rPr>
          <w:rFonts w:ascii="Arial" w:hAnsi="Arial" w:cs="Arial"/>
          <w:lang w:val="et-EE"/>
        </w:rPr>
      </w:pPr>
    </w:p>
    <w:p w:rsidR="00AE2DCB" w:rsidRPr="002E2D25" w:rsidRDefault="001F5C09" w:rsidP="001F5C09">
      <w:pPr>
        <w:suppressAutoHyphens/>
        <w:spacing w:before="0" w:after="0"/>
        <w:jc w:val="both"/>
        <w:rPr>
          <w:rFonts w:ascii="Arial" w:eastAsia="Times New Roman" w:hAnsi="Arial" w:cs="Arial"/>
          <w:lang w:val="et-EE" w:eastAsia="zh-CN"/>
        </w:rPr>
      </w:pPr>
      <w:r w:rsidRPr="001F5C09">
        <w:rPr>
          <w:rFonts w:ascii="Arial" w:eastAsia="Times New Roman" w:hAnsi="Arial" w:cs="Arial"/>
          <w:lang w:val="et-EE" w:eastAsia="zh-CN"/>
        </w:rPr>
        <w:t>Planeeringuala paikneb vastavalt üldplaneeringu kaardile perspektiivsel haljasala ja parkmetsa maal</w:t>
      </w:r>
      <w:r>
        <w:rPr>
          <w:rFonts w:ascii="Arial" w:eastAsia="Times New Roman" w:hAnsi="Arial" w:cs="Arial"/>
          <w:lang w:val="et-EE" w:eastAsia="zh-CN"/>
        </w:rPr>
        <w:t>.</w:t>
      </w:r>
    </w:p>
    <w:p w:rsidR="00AE2DCB" w:rsidRPr="002E2D25" w:rsidRDefault="00AE2DCB" w:rsidP="00497FE6">
      <w:pPr>
        <w:spacing w:before="0" w:after="0"/>
        <w:jc w:val="both"/>
        <w:rPr>
          <w:rFonts w:ascii="Arial" w:eastAsia="Times New Roman" w:hAnsi="Arial" w:cs="Arial"/>
          <w:lang w:val="et-EE" w:eastAsia="zh-CN"/>
        </w:rPr>
      </w:pPr>
      <w:r w:rsidRPr="002E2D25">
        <w:rPr>
          <w:rFonts w:ascii="Arial" w:eastAsia="Times New Roman" w:hAnsi="Arial" w:cs="Arial"/>
          <w:lang w:val="et-EE" w:eastAsia="zh-CN"/>
        </w:rPr>
        <w:t>Alale on ettenähtud planeerida ühe krundi osas</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kaks h</w:t>
      </w:r>
      <w:r w:rsidR="00D70FB2">
        <w:rPr>
          <w:rFonts w:ascii="Arial" w:eastAsia="Times New Roman" w:hAnsi="Arial" w:cs="Arial"/>
          <w:lang w:val="et-EE" w:eastAsia="zh-CN"/>
        </w:rPr>
        <w:t>oonet. Planeeringualal säilib</w:t>
      </w:r>
      <w:r w:rsidRPr="002E2D25">
        <w:rPr>
          <w:rFonts w:ascii="Arial" w:eastAsia="Times New Roman" w:hAnsi="Arial" w:cs="Arial"/>
          <w:lang w:val="et-EE" w:eastAsia="zh-CN"/>
        </w:rPr>
        <w:t xml:space="preserve"> senine juhtotstarve ehk maatulundusmaa ja lisan</w:t>
      </w:r>
      <w:r w:rsidR="00CE75E5">
        <w:rPr>
          <w:rFonts w:ascii="Arial" w:eastAsia="Times New Roman" w:hAnsi="Arial" w:cs="Arial"/>
          <w:lang w:val="et-EE" w:eastAsia="zh-CN"/>
        </w:rPr>
        <w:t xml:space="preserve">dub elamumaa ja transpordimaa </w:t>
      </w:r>
      <w:r w:rsidRPr="002E2D25">
        <w:rPr>
          <w:rFonts w:ascii="Arial" w:eastAsia="Times New Roman" w:hAnsi="Arial" w:cs="Arial"/>
          <w:lang w:val="et-EE" w:eastAsia="zh-CN"/>
        </w:rPr>
        <w:t>sihtotstarve. Kahe väiksemahulise hoone rajamine alale</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ei suurenda</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negatiivset mõju ümbritsevale looduskeskkonnale.</w:t>
      </w:r>
    </w:p>
    <w:p w:rsidR="00AE2DCB" w:rsidRPr="002E2D25" w:rsidRDefault="00AE2DCB" w:rsidP="00497FE6">
      <w:pPr>
        <w:spacing w:before="0" w:after="0"/>
        <w:jc w:val="both"/>
        <w:rPr>
          <w:rFonts w:ascii="Arial" w:eastAsia="Times New Roman" w:hAnsi="Arial" w:cs="Arial"/>
          <w:lang w:val="et-EE" w:eastAsia="zh-CN"/>
        </w:rPr>
      </w:pPr>
      <w:r w:rsidRPr="002E2D25">
        <w:rPr>
          <w:rFonts w:ascii="Arial" w:eastAsia="Times New Roman" w:hAnsi="Arial" w:cs="Arial"/>
          <w:lang w:val="et-EE" w:eastAsia="zh-CN"/>
        </w:rPr>
        <w:t>Piirkonnale avaldab mõju Tallinna lennuväljalt</w:t>
      </w:r>
      <w:r w:rsidR="00CE75E5">
        <w:rPr>
          <w:rFonts w:ascii="Arial" w:eastAsia="Times New Roman" w:hAnsi="Arial" w:cs="Arial"/>
          <w:lang w:val="et-EE" w:eastAsia="zh-CN"/>
        </w:rPr>
        <w:t xml:space="preserve"> </w:t>
      </w:r>
      <w:r w:rsidR="001F6B82">
        <w:rPr>
          <w:rFonts w:ascii="Arial" w:eastAsia="Times New Roman" w:hAnsi="Arial" w:cs="Arial"/>
          <w:lang w:val="et-EE" w:eastAsia="zh-CN"/>
        </w:rPr>
        <w:t>ning Tallinn-Tartu-</w:t>
      </w:r>
      <w:r w:rsidRPr="002E2D25">
        <w:rPr>
          <w:rFonts w:ascii="Arial" w:eastAsia="Times New Roman" w:hAnsi="Arial" w:cs="Arial"/>
          <w:lang w:val="et-EE" w:eastAsia="zh-CN"/>
        </w:rPr>
        <w:t>Võru-Luhamaa maanteelt tulenev müra ning</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Ülemiste järve valgalal asumisest tulenev kõrgendatud tähelepanu ja heitvete kanaliseerimise nõuetele.</w:t>
      </w:r>
    </w:p>
    <w:p w:rsidR="00AE2DCB"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Deta</w:t>
      </w:r>
      <w:r w:rsidR="00CE75E5">
        <w:rPr>
          <w:rFonts w:ascii="Arial" w:eastAsia="Times New Roman" w:hAnsi="Arial" w:cs="Arial"/>
          <w:lang w:val="et-EE" w:eastAsia="zh-CN"/>
        </w:rPr>
        <w:t xml:space="preserve">ilplaneeringu kontekstis ei ole </w:t>
      </w:r>
      <w:r w:rsidRPr="002E2D25">
        <w:rPr>
          <w:rFonts w:ascii="Arial" w:eastAsia="Times New Roman" w:hAnsi="Arial" w:cs="Arial"/>
          <w:lang w:val="et-EE" w:eastAsia="zh-CN"/>
        </w:rPr>
        <w:t>ette näha</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planeeringuga kaasnevaid negatiivseid keskkonnamõjusid. Planeeritava tegevusega ei kaasne</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eeldatavalt olulisi kahjulikke tagajärgi nagu vee-, pinnase- või õhusaastust, jäätmeteke, müra, vibratsiooni või valgus-, soojus-, kiirgus- ja lõhnareostus. Kavandatud tegevus ei avalda olulist mõju ning ei põhjusta keskkonnas pöördumatuid muudatusi, ei sea ohtu inimese tervist, heaolu, kultuuripärandit ega vara. Seega keskkonnamõju strateegilise hindamise läbiviimine detailplaneeringu koostamisel ei ole vajalik ning arvestades planeeritava tegevuse väikest mahtu ei ole vajalik anda detailplaneeringu keskkonnamõju strateegilise hindamise eelhinnangut.</w:t>
      </w:r>
    </w:p>
    <w:p w:rsidR="00AE2DCB" w:rsidRPr="002E2D25" w:rsidRDefault="00AE2DCB" w:rsidP="00497FE6">
      <w:pPr>
        <w:autoSpaceDE w:val="0"/>
        <w:spacing w:before="0" w:after="0"/>
        <w:jc w:val="both"/>
        <w:rPr>
          <w:rFonts w:ascii="Arial" w:eastAsia="Times New Roman" w:hAnsi="Arial" w:cs="Arial"/>
          <w:lang w:val="et-EE"/>
        </w:rPr>
      </w:pPr>
    </w:p>
    <w:p w:rsidR="00AE2DCB" w:rsidRPr="002E2D25" w:rsidRDefault="00AE2DCB"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rPr>
        <w:lastRenderedPageBreak/>
        <w:t xml:space="preserve">Kuna kavandatava tegevuse mõju suurus ja ruumiline ulatus ei ole ümbritsevale keskkonnale ohtlik ega ületa keskkonna vastupanu- ning taastumisvõimet, siis oluline keskkonnamõju puudub. </w:t>
      </w:r>
      <w:r w:rsidRPr="002E2D25">
        <w:rPr>
          <w:rFonts w:ascii="Arial" w:eastAsia="Arial" w:hAnsi="Arial" w:cs="Arial"/>
          <w:lang w:val="et-EE"/>
        </w:rPr>
        <w:t>Välistatud on suurõnnetuse ohuga ettevõte, keemia-, tselluloosi-, tsemenditööstuse vms analoogsete tööstusettevõtete rajamine, mis eraldavad tavapärasemalt ebameeldivamat lõhna või saasteaineid ja tekitavad tavapärasemalt suuremat müra ümbritsevale keskkonnale. Oht inimeste tervisele ja keskkonnale ning õnnetuste esinemise võimalikkus on kavanda</w:t>
      </w:r>
      <w:r w:rsidR="00D70FB2">
        <w:rPr>
          <w:rFonts w:ascii="Arial" w:eastAsia="Arial" w:hAnsi="Arial" w:cs="Arial"/>
          <w:lang w:val="et-EE"/>
        </w:rPr>
        <w:t>tava tegevuse puhul minimaalne.</w:t>
      </w:r>
    </w:p>
    <w:p w:rsidR="00AE2DCB" w:rsidRPr="002E2D25" w:rsidRDefault="00AE2DCB" w:rsidP="00497FE6">
      <w:pPr>
        <w:autoSpaceDE w:val="0"/>
        <w:spacing w:before="0" w:after="0"/>
        <w:jc w:val="both"/>
        <w:rPr>
          <w:rFonts w:ascii="Arial" w:eastAsia="Times New Roman" w:hAnsi="Arial" w:cs="Arial"/>
          <w:lang w:val="et-EE"/>
        </w:rPr>
      </w:pPr>
    </w:p>
    <w:p w:rsidR="00AE2DCB" w:rsidRPr="002E2D25" w:rsidRDefault="00AE2DCB"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rsidR="00AE2DCB" w:rsidRPr="002E2D25" w:rsidRDefault="00AE2DCB" w:rsidP="00497FE6">
      <w:pPr>
        <w:spacing w:before="0" w:after="0"/>
        <w:jc w:val="both"/>
        <w:rPr>
          <w:rFonts w:ascii="Arial" w:eastAsia="Times New Roman" w:hAnsi="Arial" w:cs="Arial"/>
          <w:lang w:val="et-EE"/>
        </w:rPr>
      </w:pPr>
    </w:p>
    <w:p w:rsidR="00DE117A" w:rsidRDefault="00AE2DCB" w:rsidP="00497FE6">
      <w:pPr>
        <w:autoSpaceDE w:val="0"/>
        <w:spacing w:before="0" w:after="0"/>
        <w:jc w:val="both"/>
        <w:rPr>
          <w:rFonts w:ascii="Arial" w:eastAsia="Times New Roman" w:hAnsi="Arial" w:cs="Arial"/>
          <w:lang w:val="et-EE"/>
        </w:rPr>
      </w:pPr>
      <w:r w:rsidRPr="002E2D25">
        <w:rPr>
          <w:rFonts w:ascii="Arial" w:eastAsia="Times New Roman" w:hAnsi="Arial" w:cs="Arial"/>
          <w:lang w:val="et-EE"/>
        </w:rPr>
        <w:t>Maa-ameti kaardirakenduse ja Keskkonnaregistri kohaselt planeeringualal ja selle lähiümbruses ei paikne looduskaitsealuseid objekte, Natura 2000</w:t>
      </w:r>
      <w:r w:rsidR="00D70FB2">
        <w:rPr>
          <w:rFonts w:ascii="Arial" w:eastAsia="Times New Roman" w:hAnsi="Arial" w:cs="Arial"/>
          <w:lang w:val="et-EE"/>
        </w:rPr>
        <w:t xml:space="preserve"> võrgustiku alasid, hoiualasid.</w:t>
      </w:r>
    </w:p>
    <w:p w:rsidR="00CE75E5" w:rsidRDefault="00CE75E5" w:rsidP="00497FE6">
      <w:pPr>
        <w:autoSpaceDE w:val="0"/>
        <w:spacing w:before="0" w:after="0"/>
        <w:jc w:val="both"/>
        <w:rPr>
          <w:rFonts w:ascii="Arial" w:eastAsia="Times New Roman" w:hAnsi="Arial" w:cs="Arial"/>
          <w:lang w:val="et-EE"/>
        </w:rPr>
      </w:pPr>
    </w:p>
    <w:p w:rsidR="00CE75E5" w:rsidRPr="002E2D25" w:rsidRDefault="00CE75E5" w:rsidP="00497FE6">
      <w:pPr>
        <w:autoSpaceDE w:val="0"/>
        <w:spacing w:before="0" w:after="0"/>
        <w:jc w:val="both"/>
        <w:rPr>
          <w:rFonts w:ascii="Arial" w:eastAsia="Times New Roman" w:hAnsi="Arial" w:cs="Arial"/>
          <w:lang w:val="et-EE" w:eastAsia="zh-CN"/>
        </w:rPr>
      </w:pPr>
    </w:p>
    <w:p w:rsidR="00DE117A" w:rsidRPr="002E2D25" w:rsidRDefault="0011115D" w:rsidP="003765E6">
      <w:pPr>
        <w:pStyle w:val="Heading1"/>
        <w:numPr>
          <w:ilvl w:val="0"/>
          <w:numId w:val="41"/>
        </w:numPr>
        <w:tabs>
          <w:tab w:val="left" w:pos="284"/>
        </w:tabs>
        <w:spacing w:before="60"/>
        <w:jc w:val="both"/>
        <w:rPr>
          <w:rFonts w:ascii="Arial" w:hAnsi="Arial" w:cs="Arial"/>
          <w:caps/>
          <w:color w:val="auto"/>
          <w:sz w:val="22"/>
          <w:szCs w:val="22"/>
          <w:lang w:val="et-EE"/>
        </w:rPr>
      </w:pPr>
      <w:bookmarkStart w:id="31" w:name="_Toc525568451"/>
      <w:r w:rsidRPr="002E2D25">
        <w:rPr>
          <w:rFonts w:ascii="Arial" w:hAnsi="Arial" w:cs="Arial"/>
          <w:caps/>
          <w:color w:val="auto"/>
          <w:sz w:val="22"/>
          <w:szCs w:val="22"/>
          <w:lang w:val="et-EE"/>
        </w:rPr>
        <w:t>KURITEGEVUSE RISKE VÄHENDAVAD NÕUDED JA TINGIMUSED</w:t>
      </w:r>
      <w:bookmarkEnd w:id="31"/>
    </w:p>
    <w:p w:rsidR="00257CD1" w:rsidRPr="002E2D25" w:rsidRDefault="00257CD1" w:rsidP="00497FE6">
      <w:pPr>
        <w:spacing w:before="0" w:after="0"/>
        <w:jc w:val="both"/>
        <w:rPr>
          <w:lang w:val="et-EE"/>
        </w:rPr>
      </w:pPr>
    </w:p>
    <w:p w:rsidR="00AE2DCB" w:rsidRPr="002E2D25" w:rsidRDefault="00AE2DCB"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Planeeritaval maa-alal arvestada vajalike meetmetega kuritegevuse ennetamiseks juhindudes dokumendist EVS 809-1:2002 „Kuritegevuse ennetamine. Linnaplaneerimine ja arhitektuur</w:t>
      </w:r>
      <w:r w:rsidR="00FC5C3B">
        <w:rPr>
          <w:rFonts w:ascii="Arial" w:eastAsia="Times New Roman" w:hAnsi="Arial" w:cs="Arial"/>
          <w:lang w:val="et-EE" w:eastAsia="zh-CN"/>
        </w:rPr>
        <w:t>.</w:t>
      </w:r>
      <w:r w:rsidRPr="002E2D25">
        <w:rPr>
          <w:rFonts w:ascii="Arial" w:eastAsia="Times New Roman" w:hAnsi="Arial" w:cs="Arial"/>
          <w:lang w:val="et-EE" w:eastAsia="zh-CN"/>
        </w:rPr>
        <w:t xml:space="preserve"> </w:t>
      </w:r>
      <w:r w:rsidR="00FC5C3B">
        <w:rPr>
          <w:rFonts w:ascii="Arial" w:eastAsia="Times New Roman" w:hAnsi="Arial" w:cs="Arial"/>
          <w:lang w:val="et-EE" w:eastAsia="zh-CN"/>
        </w:rPr>
        <w:t>O</w:t>
      </w:r>
      <w:r w:rsidRPr="002E2D25">
        <w:rPr>
          <w:rFonts w:ascii="Arial" w:eastAsia="Times New Roman" w:hAnsi="Arial" w:cs="Arial"/>
          <w:lang w:val="et-EE" w:eastAsia="zh-CN"/>
        </w:rPr>
        <w:t>sa 1: Linnaplaneerimine</w:t>
      </w:r>
      <w:r w:rsidR="00FC5C3B">
        <w:rPr>
          <w:rFonts w:ascii="Arial" w:eastAsia="Times New Roman" w:hAnsi="Arial" w:cs="Arial"/>
          <w:lang w:val="et-EE" w:eastAsia="zh-CN"/>
        </w:rPr>
        <w:t>”</w:t>
      </w:r>
      <w:r w:rsidRPr="002E2D25">
        <w:rPr>
          <w:rFonts w:ascii="Arial" w:eastAsia="Times New Roman" w:hAnsi="Arial" w:cs="Arial"/>
          <w:lang w:val="et-EE" w:eastAsia="zh-CN"/>
        </w:rPr>
        <w:t>. Planeeritaval alal on planeerimise ja strateegiate rakendamine võimalik teatud piires, rakendatavad võimalused on järgmised:</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nähtavus</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juurdepääsuvõimalus</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territoriaalsus</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vastupidavus</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valgustatus</w:t>
      </w:r>
    </w:p>
    <w:p w:rsidR="00AE2DCB" w:rsidRPr="002E2D25" w:rsidRDefault="00AE2DCB"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Käesolev planeering soovitab:</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kinnistu valgustada ja heakorrastada</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tagada hea nähtavus</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kasutada vastupidavaid materjale</w:t>
      </w:r>
    </w:p>
    <w:p w:rsidR="00AE2DCB" w:rsidRPr="002E2D25" w:rsidRDefault="00AE2DCB" w:rsidP="00497FE6">
      <w:pPr>
        <w:suppressAutoHyphens/>
        <w:spacing w:before="0" w:after="0"/>
        <w:ind w:left="420"/>
        <w:jc w:val="both"/>
        <w:rPr>
          <w:rFonts w:ascii="Arial" w:eastAsia="Times New Roman" w:hAnsi="Arial" w:cs="Arial"/>
          <w:lang w:val="et-EE" w:eastAsia="zh-CN"/>
        </w:rPr>
      </w:pPr>
    </w:p>
    <w:p w:rsidR="00826ACE"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Ehitusprojekti staadiumis lahendatakse</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välise valgustuse ja piirdeaedade paiknemine.</w:t>
      </w:r>
    </w:p>
    <w:p w:rsidR="00062D9E" w:rsidRDefault="00062D9E" w:rsidP="00497FE6">
      <w:pPr>
        <w:tabs>
          <w:tab w:val="center" w:pos="3829"/>
          <w:tab w:val="right" w:pos="8149"/>
        </w:tabs>
        <w:suppressAutoHyphens/>
        <w:autoSpaceDE w:val="0"/>
        <w:spacing w:before="0" w:after="0"/>
        <w:jc w:val="both"/>
        <w:rPr>
          <w:rFonts w:ascii="Arial" w:eastAsia="Times New Roman" w:hAnsi="Arial" w:cs="Arial"/>
          <w:lang w:val="et-EE" w:eastAsia="zh-CN"/>
        </w:rPr>
      </w:pPr>
    </w:p>
    <w:p w:rsidR="001F6B82" w:rsidRPr="002E2D25" w:rsidRDefault="001F6B82" w:rsidP="00497FE6">
      <w:pPr>
        <w:tabs>
          <w:tab w:val="center" w:pos="3829"/>
          <w:tab w:val="right" w:pos="8149"/>
        </w:tabs>
        <w:suppressAutoHyphens/>
        <w:autoSpaceDE w:val="0"/>
        <w:spacing w:before="0" w:after="0"/>
        <w:jc w:val="both"/>
        <w:rPr>
          <w:rFonts w:ascii="Arial" w:eastAsia="Times New Roman" w:hAnsi="Arial" w:cs="Arial"/>
          <w:lang w:val="et-EE" w:eastAsia="zh-CN"/>
        </w:rPr>
      </w:pPr>
    </w:p>
    <w:p w:rsidR="00062D9E" w:rsidRPr="003765E6" w:rsidRDefault="00062D9E" w:rsidP="003765E6">
      <w:pPr>
        <w:pStyle w:val="Heading1"/>
        <w:numPr>
          <w:ilvl w:val="0"/>
          <w:numId w:val="37"/>
        </w:numPr>
        <w:spacing w:before="0"/>
        <w:rPr>
          <w:rFonts w:ascii="Arial" w:hAnsi="Arial" w:cs="Arial"/>
          <w:color w:val="auto"/>
          <w:sz w:val="22"/>
          <w:szCs w:val="22"/>
          <w:lang w:val="et-EE"/>
        </w:rPr>
      </w:pPr>
      <w:bookmarkStart w:id="32" w:name="_Toc525568452"/>
      <w:r w:rsidRPr="003765E6">
        <w:rPr>
          <w:rFonts w:ascii="Arial" w:hAnsi="Arial" w:cs="Arial"/>
          <w:color w:val="auto"/>
          <w:sz w:val="22"/>
          <w:szCs w:val="22"/>
          <w:lang w:val="et-EE"/>
        </w:rPr>
        <w:t>MUINSUSKAITSELISED TINGIMUSED</w:t>
      </w:r>
      <w:bookmarkEnd w:id="32"/>
    </w:p>
    <w:p w:rsidR="00257CD1" w:rsidRPr="002E2D25" w:rsidRDefault="00257CD1" w:rsidP="00497FE6">
      <w:pPr>
        <w:spacing w:before="0" w:after="0"/>
        <w:jc w:val="both"/>
        <w:rPr>
          <w:lang w:val="et-EE"/>
        </w:rPr>
      </w:pPr>
    </w:p>
    <w:p w:rsidR="00062D9E" w:rsidRPr="002E2D25" w:rsidRDefault="00062D9E" w:rsidP="00497FE6">
      <w:pPr>
        <w:suppressAutoHyphens/>
        <w:spacing w:before="0" w:after="0"/>
        <w:jc w:val="both"/>
        <w:rPr>
          <w:rFonts w:ascii="Arial" w:eastAsia="Times New Roman" w:hAnsi="Arial" w:cs="Arial"/>
          <w:kern w:val="1"/>
          <w:lang w:val="et-EE" w:eastAsia="et-EE"/>
        </w:rPr>
      </w:pPr>
      <w:r w:rsidRPr="002E2D25">
        <w:rPr>
          <w:rFonts w:ascii="Arial" w:eastAsia="Times New Roman" w:hAnsi="Arial" w:cs="Arial"/>
          <w:kern w:val="1"/>
          <w:lang w:val="et-EE" w:eastAsia="et-EE"/>
        </w:rPr>
        <w:t>Veski tee 29</w:t>
      </w:r>
      <w:r w:rsidR="00CE75E5">
        <w:rPr>
          <w:rFonts w:ascii="Arial" w:eastAsia="Times New Roman" w:hAnsi="Arial" w:cs="Arial"/>
          <w:kern w:val="1"/>
          <w:lang w:val="et-EE" w:eastAsia="et-EE"/>
        </w:rPr>
        <w:t xml:space="preserve"> </w:t>
      </w:r>
      <w:r w:rsidR="005D392D">
        <w:rPr>
          <w:rFonts w:ascii="Arial" w:eastAsia="Times New Roman" w:hAnsi="Arial" w:cs="Arial"/>
          <w:kern w:val="1"/>
          <w:lang w:val="et-EE" w:eastAsia="et-EE"/>
        </w:rPr>
        <w:t>kinnistu asub (topo-</w:t>
      </w:r>
      <w:r w:rsidRPr="002E2D25">
        <w:rPr>
          <w:rFonts w:ascii="Arial" w:eastAsia="Times New Roman" w:hAnsi="Arial" w:cs="Arial"/>
          <w:kern w:val="1"/>
          <w:lang w:val="et-EE" w:eastAsia="et-EE"/>
        </w:rPr>
        <w:t>geodeetilise alusplaani kohaselt) arheolo</w:t>
      </w:r>
      <w:r w:rsidR="00CE75E5">
        <w:rPr>
          <w:rFonts w:ascii="Arial" w:eastAsia="Times New Roman" w:hAnsi="Arial" w:cs="Arial"/>
          <w:kern w:val="1"/>
          <w:lang w:val="et-EE" w:eastAsia="et-EE"/>
        </w:rPr>
        <w:t xml:space="preserve">ogiamälestise kultusekivi (registri nr 18732) </w:t>
      </w:r>
      <w:r w:rsidRPr="002E2D25">
        <w:rPr>
          <w:rFonts w:ascii="Arial" w:eastAsia="Times New Roman" w:hAnsi="Arial" w:cs="Arial"/>
          <w:kern w:val="1"/>
          <w:lang w:val="et-EE" w:eastAsia="et-EE"/>
        </w:rPr>
        <w:t>kaitsevööndis, vaata</w:t>
      </w:r>
      <w:r w:rsidR="00CE75E5">
        <w:rPr>
          <w:rFonts w:ascii="Arial" w:eastAsia="Times New Roman" w:hAnsi="Arial" w:cs="Arial"/>
          <w:kern w:val="1"/>
          <w:lang w:val="et-EE" w:eastAsia="et-EE"/>
        </w:rPr>
        <w:t xml:space="preserve"> </w:t>
      </w:r>
      <w:r w:rsidRPr="002E2D25">
        <w:rPr>
          <w:rFonts w:ascii="Arial" w:eastAsia="Times New Roman" w:hAnsi="Arial" w:cs="Arial"/>
          <w:kern w:val="1"/>
          <w:lang w:val="et-EE" w:eastAsia="et-EE"/>
        </w:rPr>
        <w:t xml:space="preserve">lisainfo kultuurimälestiste riiklik register, </w:t>
      </w:r>
      <w:r w:rsidRPr="007330A8">
        <w:rPr>
          <w:rFonts w:ascii="Arial" w:eastAsia="Times New Roman" w:hAnsi="Arial" w:cs="Arial"/>
          <w:kern w:val="1"/>
          <w:u w:val="single"/>
          <w:lang w:val="et-EE" w:eastAsia="et-EE"/>
        </w:rPr>
        <w:t>http://register.muinas.ee/public.php?menuID=monument&amp;action=view&amp;id=18732</w:t>
      </w:r>
      <w:r w:rsidRPr="002E2D25">
        <w:rPr>
          <w:rFonts w:ascii="Arial" w:eastAsia="Times New Roman" w:hAnsi="Arial" w:cs="Arial"/>
          <w:kern w:val="1"/>
          <w:lang w:val="et-EE" w:eastAsia="et-EE"/>
        </w:rPr>
        <w:t>.</w:t>
      </w:r>
    </w:p>
    <w:p w:rsidR="00062D9E" w:rsidRPr="002E2D25" w:rsidRDefault="00062D9E"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kern w:val="1"/>
          <w:lang w:val="et-EE" w:eastAsia="et-EE"/>
        </w:rPr>
        <w:t>Obj</w:t>
      </w:r>
      <w:r w:rsidRPr="002E2D25">
        <w:rPr>
          <w:rFonts w:ascii="Arial" w:eastAsia="Times New Roman" w:hAnsi="Arial" w:cs="Arial"/>
          <w:lang w:val="et-EE" w:eastAsia="zh-CN"/>
        </w:rPr>
        <w:t>ekt on mälestiseks tunnistatud kultuuriministri 27.07.1998 määrusega nr 20 „Kultuurimälestiseks tunnistamine</w:t>
      </w:r>
      <w:r w:rsidR="00D70FB2">
        <w:rPr>
          <w:rFonts w:ascii="Arial" w:eastAsia="Times New Roman" w:hAnsi="Arial" w:cs="Arial"/>
          <w:lang w:val="et-EE" w:eastAsia="zh-CN"/>
        </w:rPr>
        <w:t>”</w:t>
      </w:r>
      <w:r w:rsidRPr="002E2D25">
        <w:rPr>
          <w:rFonts w:ascii="Arial" w:eastAsia="Times New Roman" w:hAnsi="Arial" w:cs="Arial"/>
          <w:lang w:val="et-EE" w:eastAsia="zh-CN"/>
        </w:rPr>
        <w:t xml:space="preserve"> (RTL 1998, 259/260, 1059). Seaduse kohaselt on mälestise kaitsevöönd 50 meetri laiune maa-ala mälestise piirist arvates (Muinsuskaitseseadus § 25 lg 3). Mälestise välimise kontuuri ja kaitsevööndi ulatus on nähtav Maa-ameti kaardil kultuurimälestiste kihil. Looduses paikneb kivi teises</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asukohas.</w:t>
      </w:r>
    </w:p>
    <w:p w:rsidR="00062D9E" w:rsidRPr="002E2D25" w:rsidRDefault="00062D9E" w:rsidP="00497FE6">
      <w:pPr>
        <w:suppressAutoHyphens/>
        <w:spacing w:before="0" w:after="0"/>
        <w:jc w:val="both"/>
        <w:rPr>
          <w:rFonts w:ascii="Arial" w:eastAsia="Times New Roman" w:hAnsi="Arial" w:cs="Arial"/>
          <w:lang w:val="et-EE" w:eastAsia="zh-CN"/>
        </w:rPr>
      </w:pPr>
    </w:p>
    <w:p w:rsidR="00062D9E" w:rsidRPr="002E2D25" w:rsidRDefault="00062D9E"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Enne ehitustööde algust tuleb omanikul taotleda Muinsuskaitseametist väikesemahuliste tööde luba. Luba väljastatakse pärast arheoloogilise uuringu loa väljastamist arheoloogile. Mälestiste ja kaitsevööndi välisel alal tuleb pinnasetöödel arvestada kultuuriväärtusega leidude ja arheoloogilise kultuurkihi ilmsikstuleku võimalusega. Muinsuskaitseseadusest tulenevalt (§ 443) on leiu, arheoloogilise kultuurkihi, sh inimese luud, ilmnemisel leidja kohustatud tööd katkestama, jätma leiu leiukohta ning teavitama sellest Muinsuskaitseametit.</w:t>
      </w:r>
    </w:p>
    <w:p w:rsidR="00062D9E" w:rsidRPr="002E2D25" w:rsidRDefault="00062D9E" w:rsidP="00497FE6">
      <w:pPr>
        <w:suppressAutoHyphens/>
        <w:spacing w:before="0" w:after="0"/>
        <w:jc w:val="both"/>
        <w:rPr>
          <w:rFonts w:ascii="Arial" w:eastAsia="Times New Roman" w:hAnsi="Arial" w:cs="Arial"/>
          <w:lang w:val="et-EE" w:eastAsia="zh-CN"/>
        </w:rPr>
      </w:pPr>
    </w:p>
    <w:p w:rsidR="00062D9E" w:rsidRDefault="00062D9E"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Mälestise olemusest lähtuvalt (kultusekivi) ei ole põhjust seada muinsuskaitse eritingimusi vaatesektoritele, ehitusjoonele, hoonestuse kõrgusele, krundi täisehitusprotsendile, ehitusmahtudele, välise viimistluse materjalidele, katusekujule ja piiretele või määratleda ehituskeelualasid.</w:t>
      </w:r>
    </w:p>
    <w:p w:rsidR="00CE75E5" w:rsidRDefault="00CE75E5" w:rsidP="00497FE6">
      <w:pPr>
        <w:suppressAutoHyphens/>
        <w:spacing w:before="0" w:after="0"/>
        <w:jc w:val="both"/>
        <w:rPr>
          <w:rFonts w:ascii="Arial" w:eastAsia="Times New Roman" w:hAnsi="Arial" w:cs="Arial"/>
          <w:lang w:val="et-EE" w:eastAsia="zh-CN"/>
        </w:rPr>
      </w:pPr>
    </w:p>
    <w:p w:rsidR="003765E6" w:rsidRPr="002E2D25" w:rsidRDefault="003765E6" w:rsidP="00497FE6">
      <w:pPr>
        <w:suppressAutoHyphens/>
        <w:spacing w:before="0" w:after="0"/>
        <w:jc w:val="both"/>
        <w:rPr>
          <w:rFonts w:ascii="Arial" w:eastAsia="Times New Roman" w:hAnsi="Arial" w:cs="Arial"/>
          <w:lang w:val="et-EE" w:eastAsia="zh-CN"/>
        </w:rPr>
      </w:pPr>
    </w:p>
    <w:p w:rsidR="0011115D" w:rsidRPr="002E2D25" w:rsidRDefault="00FB7113" w:rsidP="003765E6">
      <w:pPr>
        <w:pStyle w:val="Heading1"/>
        <w:numPr>
          <w:ilvl w:val="0"/>
          <w:numId w:val="39"/>
        </w:numPr>
        <w:tabs>
          <w:tab w:val="left" w:pos="284"/>
        </w:tabs>
        <w:spacing w:before="0"/>
        <w:jc w:val="both"/>
        <w:rPr>
          <w:rFonts w:ascii="Arial" w:hAnsi="Arial" w:cs="Arial"/>
          <w:caps/>
          <w:color w:val="auto"/>
          <w:sz w:val="22"/>
          <w:szCs w:val="22"/>
          <w:lang w:val="et-EE"/>
        </w:rPr>
      </w:pPr>
      <w:bookmarkStart w:id="33" w:name="_Toc525568453"/>
      <w:r w:rsidRPr="002E2D25">
        <w:rPr>
          <w:rFonts w:ascii="Arial" w:hAnsi="Arial" w:cs="Arial"/>
          <w:caps/>
          <w:color w:val="auto"/>
          <w:sz w:val="22"/>
          <w:szCs w:val="22"/>
          <w:lang w:val="et-EE"/>
        </w:rPr>
        <w:t>PLANEERINGU ELLUVII</w:t>
      </w:r>
      <w:r w:rsidR="0011115D" w:rsidRPr="002E2D25">
        <w:rPr>
          <w:rFonts w:ascii="Arial" w:hAnsi="Arial" w:cs="Arial"/>
          <w:caps/>
          <w:color w:val="auto"/>
          <w:sz w:val="22"/>
          <w:szCs w:val="22"/>
          <w:lang w:val="et-EE"/>
        </w:rPr>
        <w:t>MISE TEGEVUSKAVA</w:t>
      </w:r>
      <w:bookmarkEnd w:id="33"/>
    </w:p>
    <w:p w:rsidR="00826ACE" w:rsidRPr="002E2D25" w:rsidRDefault="00826ACE" w:rsidP="00497FE6">
      <w:pPr>
        <w:spacing w:before="0" w:after="0"/>
        <w:jc w:val="both"/>
        <w:rPr>
          <w:rFonts w:ascii="Arial" w:hAnsi="Arial" w:cs="Arial"/>
          <w:lang w:val="et-EE"/>
        </w:rPr>
      </w:pPr>
    </w:p>
    <w:p w:rsidR="0092095B" w:rsidRPr="002E2D25" w:rsidRDefault="00BD339F" w:rsidP="00497FE6">
      <w:pPr>
        <w:numPr>
          <w:ilvl w:val="0"/>
          <w:numId w:val="28"/>
        </w:numPr>
        <w:suppressAutoHyphens/>
        <w:spacing w:before="0" w:after="0"/>
        <w:jc w:val="both"/>
        <w:rPr>
          <w:rFonts w:ascii="Arial" w:eastAsia="Times New Roman" w:hAnsi="Arial" w:cs="Arial"/>
          <w:lang w:val="et-EE" w:eastAsia="ar-SA"/>
        </w:rPr>
      </w:pPr>
      <w:r>
        <w:rPr>
          <w:rFonts w:ascii="Arial" w:eastAsia="Times New Roman" w:hAnsi="Arial" w:cs="Arial"/>
          <w:lang w:val="et-EE" w:eastAsia="ar-SA"/>
        </w:rPr>
        <w:t>M</w:t>
      </w:r>
      <w:r w:rsidR="0092095B" w:rsidRPr="002E2D25">
        <w:rPr>
          <w:rFonts w:ascii="Arial" w:eastAsia="Times New Roman" w:hAnsi="Arial" w:cs="Arial"/>
          <w:lang w:val="et-EE" w:eastAsia="ar-SA"/>
        </w:rPr>
        <w:t>aaüksuse jagamine vastavalt detailplaneeringuga kehtestatud maakasutusele;</w:t>
      </w:r>
    </w:p>
    <w:p w:rsidR="0092095B" w:rsidRPr="002E2D25" w:rsidRDefault="0092095B" w:rsidP="00400374">
      <w:pPr>
        <w:numPr>
          <w:ilvl w:val="0"/>
          <w:numId w:val="28"/>
        </w:num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tehnovõrkude, rajatiste ja teede tehniliste tingimuste väljastamine ja nende projekteerimise alustamine koos vajalike kaasnevate lisauuringute teostamisega.</w:t>
      </w:r>
    </w:p>
    <w:p w:rsidR="0092095B" w:rsidRPr="002E2D25" w:rsidRDefault="0092095B" w:rsidP="00497FE6">
      <w:pPr>
        <w:numPr>
          <w:ilvl w:val="0"/>
          <w:numId w:val="28"/>
        </w:num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ehituslubade väljastamine Rae Vallavalitsuse poolt tehnovõrkude, rajatiste ja teede ehitamiseks.</w:t>
      </w:r>
    </w:p>
    <w:p w:rsidR="0092095B" w:rsidRDefault="0092095B" w:rsidP="00497FE6">
      <w:pPr>
        <w:numPr>
          <w:ilvl w:val="0"/>
          <w:numId w:val="28"/>
        </w:numPr>
        <w:suppressAutoHyphens/>
        <w:spacing w:before="0" w:after="0"/>
        <w:jc w:val="both"/>
        <w:rPr>
          <w:rFonts w:ascii="Arial" w:eastAsia="Times New Roman" w:hAnsi="Arial" w:cs="Arial"/>
          <w:lang w:val="et-EE" w:eastAsia="ar-SA"/>
        </w:rPr>
      </w:pPr>
      <w:r w:rsidRPr="00BD339F">
        <w:rPr>
          <w:rFonts w:ascii="Arial" w:eastAsia="Times New Roman" w:hAnsi="Arial" w:cs="Arial"/>
          <w:lang w:val="et-EE" w:eastAsia="ar-SA"/>
        </w:rPr>
        <w:t>ehitusloa väljastamine detailplaneeringuga ettenähtud ehitatud hoone kasutamiseks ei esitata Rae Vallavalitsusele kasutusloa taotlusi ega alustata hoone kasutamist enne, kui krunte teeninda</w:t>
      </w:r>
      <w:r w:rsidR="00CE75E5" w:rsidRPr="00BD339F">
        <w:rPr>
          <w:rFonts w:ascii="Arial" w:eastAsia="Times New Roman" w:hAnsi="Arial" w:cs="Arial"/>
          <w:lang w:val="et-EE" w:eastAsia="ar-SA"/>
        </w:rPr>
        <w:t>v taristu on saanud kasutusloa.</w:t>
      </w:r>
    </w:p>
    <w:p w:rsidR="00DA3FD4" w:rsidRDefault="00DA3FD4" w:rsidP="00DA3FD4">
      <w:pPr>
        <w:suppressAutoHyphens/>
        <w:spacing w:before="0" w:after="0"/>
        <w:jc w:val="both"/>
        <w:rPr>
          <w:rFonts w:ascii="Arial" w:eastAsia="Times New Roman" w:hAnsi="Arial" w:cs="Arial"/>
          <w:lang w:val="et-EE" w:eastAsia="ar-SA"/>
        </w:rPr>
      </w:pPr>
    </w:p>
    <w:p w:rsidR="00BD339F" w:rsidRPr="00BD339F" w:rsidRDefault="00BD339F" w:rsidP="00DA3FD4">
      <w:pPr>
        <w:suppressAutoHyphens/>
        <w:spacing w:before="0" w:after="0"/>
        <w:jc w:val="both"/>
        <w:rPr>
          <w:rFonts w:ascii="Arial" w:eastAsia="Times New Roman" w:hAnsi="Arial" w:cs="Arial"/>
          <w:lang w:val="et-EE" w:eastAsia="ar-SA"/>
        </w:rPr>
      </w:pPr>
      <w:r w:rsidRPr="00BD339F">
        <w:rPr>
          <w:rFonts w:ascii="Arial" w:eastAsia="Times New Roman" w:hAnsi="Arial" w:cs="Arial"/>
          <w:lang w:val="et-EE" w:eastAsia="ar-SA"/>
        </w:rPr>
        <w:t>Seletuskirja koostas:</w:t>
      </w:r>
    </w:p>
    <w:p w:rsidR="00DA3FD4" w:rsidRDefault="00DA3FD4" w:rsidP="00497FE6">
      <w:pPr>
        <w:suppressAutoHyphens/>
        <w:spacing w:before="0" w:after="0"/>
        <w:jc w:val="both"/>
        <w:rPr>
          <w:rFonts w:ascii="Arial" w:eastAsia="Times New Roman" w:hAnsi="Arial" w:cs="Arial"/>
          <w:lang w:val="et-EE" w:eastAsia="ar-SA"/>
        </w:rPr>
      </w:pPr>
      <w:r>
        <w:rPr>
          <w:rFonts w:ascii="Arial" w:eastAsia="Times New Roman" w:hAnsi="Arial" w:cs="Arial"/>
          <w:lang w:val="et-EE" w:eastAsia="ar-SA"/>
        </w:rPr>
        <w:t>Ive Punger</w:t>
      </w:r>
    </w:p>
    <w:p w:rsidR="00BD339F" w:rsidRPr="00BD339F" w:rsidRDefault="00BD339F" w:rsidP="00497FE6">
      <w:pPr>
        <w:suppressAutoHyphens/>
        <w:spacing w:before="0" w:after="0"/>
        <w:jc w:val="both"/>
        <w:rPr>
          <w:rFonts w:ascii="Arial" w:eastAsia="Times New Roman" w:hAnsi="Arial" w:cs="Arial"/>
          <w:lang w:val="et-EE" w:eastAsia="ar-SA"/>
        </w:rPr>
      </w:pPr>
      <w:r w:rsidRPr="00BD339F">
        <w:rPr>
          <w:rFonts w:ascii="Arial" w:eastAsia="Times New Roman" w:hAnsi="Arial" w:cs="Arial"/>
          <w:lang w:val="et-EE" w:eastAsia="ar-SA"/>
        </w:rPr>
        <w:t>Optimal Projekt OÜ</w:t>
      </w:r>
    </w:p>
    <w:p w:rsidR="00BD339F" w:rsidRPr="002E2D25" w:rsidRDefault="000F3BE0" w:rsidP="00497FE6">
      <w:pPr>
        <w:suppressAutoHyphens/>
        <w:spacing w:before="0" w:after="0"/>
        <w:jc w:val="both"/>
        <w:rPr>
          <w:rFonts w:ascii="Arial" w:eastAsia="Times New Roman" w:hAnsi="Arial" w:cs="Arial"/>
          <w:lang w:val="et-EE" w:eastAsia="ar-SA"/>
        </w:rPr>
      </w:pPr>
      <w:r>
        <w:rPr>
          <w:rFonts w:ascii="Arial" w:eastAsia="Times New Roman" w:hAnsi="Arial" w:cs="Arial"/>
          <w:lang w:val="et-EE" w:eastAsia="ar-SA"/>
        </w:rPr>
        <w:t>17</w:t>
      </w:r>
      <w:r w:rsidR="00BD339F" w:rsidRPr="00BD339F">
        <w:rPr>
          <w:rFonts w:ascii="Arial" w:eastAsia="Times New Roman" w:hAnsi="Arial" w:cs="Arial"/>
          <w:lang w:val="et-EE" w:eastAsia="ar-SA"/>
        </w:rPr>
        <w:t>.</w:t>
      </w:r>
      <w:r>
        <w:rPr>
          <w:rFonts w:ascii="Arial" w:eastAsia="Times New Roman" w:hAnsi="Arial" w:cs="Arial"/>
          <w:lang w:val="et-EE" w:eastAsia="ar-SA"/>
        </w:rPr>
        <w:t>1</w:t>
      </w:r>
      <w:r w:rsidR="00BD339F" w:rsidRPr="00BD339F">
        <w:rPr>
          <w:rFonts w:ascii="Arial" w:eastAsia="Times New Roman" w:hAnsi="Arial" w:cs="Arial"/>
          <w:lang w:val="et-EE" w:eastAsia="ar-SA"/>
        </w:rPr>
        <w:t>0.2018</w:t>
      </w:r>
      <w:r w:rsidR="00DA3FD4">
        <w:rPr>
          <w:rFonts w:ascii="Arial" w:eastAsia="Times New Roman" w:hAnsi="Arial" w:cs="Arial"/>
          <w:lang w:val="et-EE" w:eastAsia="ar-SA"/>
        </w:rPr>
        <w:t>.</w:t>
      </w:r>
      <w:r w:rsidR="00BD339F" w:rsidRPr="00BD339F">
        <w:rPr>
          <w:rFonts w:ascii="Arial" w:eastAsia="Times New Roman" w:hAnsi="Arial" w:cs="Arial"/>
          <w:lang w:val="et-EE" w:eastAsia="ar-SA"/>
        </w:rPr>
        <w:t xml:space="preserve"> a</w:t>
      </w:r>
    </w:p>
    <w:sectPr w:rsidR="00BD339F" w:rsidRPr="002E2D25" w:rsidSect="007330A8">
      <w:headerReference w:type="default" r:id="rId13"/>
      <w:footerReference w:type="default" r:id="rId14"/>
      <w:headerReference w:type="first" r:id="rId15"/>
      <w:footerReference w:type="first" r:id="rId16"/>
      <w:pgSz w:w="12240" w:h="15840" w:code="1"/>
      <w:pgMar w:top="810" w:right="1440" w:bottom="709" w:left="1440" w:header="426" w:footer="1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2D7" w:rsidRDefault="004F32D7" w:rsidP="00556714">
      <w:pPr>
        <w:spacing w:before="0" w:after="0"/>
      </w:pPr>
      <w:r>
        <w:separator/>
      </w:r>
    </w:p>
  </w:endnote>
  <w:endnote w:type="continuationSeparator" w:id="0">
    <w:p w:rsidR="004F32D7" w:rsidRDefault="004F32D7"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D1" w:rsidRPr="00F95B7D" w:rsidRDefault="00257CD1" w:rsidP="00F95B7D">
    <w:pPr>
      <w:pStyle w:val="Footer"/>
      <w:jc w:val="center"/>
      <w:rPr>
        <w:rFonts w:ascii="Arial" w:hAnsi="Arial" w:cs="Arial"/>
        <w:lang w:val="et-EE"/>
      </w:rPr>
    </w:pPr>
    <w:r w:rsidRPr="00F95B7D">
      <w:rPr>
        <w:rFonts w:ascii="Arial" w:hAnsi="Arial" w:cs="Arial"/>
      </w:rPr>
      <w:t>TALLINN 20</w:t>
    </w:r>
    <w:r w:rsidRPr="00F95B7D">
      <w:rPr>
        <w:rFonts w:ascii="Arial" w:hAnsi="Arial" w:cs="Arial"/>
        <w:lang w:val="et-EE"/>
      </w:rPr>
      <w:t>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884641"/>
      <w:docPartObj>
        <w:docPartGallery w:val="Page Numbers (Bottom of Page)"/>
        <w:docPartUnique/>
      </w:docPartObj>
    </w:sdtPr>
    <w:sdtContent>
      <w:p w:rsidR="00257CD1" w:rsidRPr="000E238F" w:rsidRDefault="00BB3D5E">
        <w:pPr>
          <w:pStyle w:val="Footer"/>
          <w:jc w:val="right"/>
          <w:rPr>
            <w:rFonts w:ascii="Arial" w:hAnsi="Arial" w:cs="Arial"/>
          </w:rPr>
        </w:pPr>
        <w:r w:rsidRPr="000E238F">
          <w:rPr>
            <w:rFonts w:ascii="Arial" w:hAnsi="Arial" w:cs="Arial"/>
          </w:rPr>
          <w:fldChar w:fldCharType="begin"/>
        </w:r>
        <w:r w:rsidR="00257CD1" w:rsidRPr="000E238F">
          <w:rPr>
            <w:rFonts w:ascii="Arial" w:hAnsi="Arial" w:cs="Arial"/>
          </w:rPr>
          <w:instrText xml:space="preserve"> PAGE   \* MERGEFORMAT </w:instrText>
        </w:r>
        <w:r w:rsidRPr="000E238F">
          <w:rPr>
            <w:rFonts w:ascii="Arial" w:hAnsi="Arial" w:cs="Arial"/>
          </w:rPr>
          <w:fldChar w:fldCharType="separate"/>
        </w:r>
        <w:r w:rsidR="000F3BE0">
          <w:rPr>
            <w:rFonts w:ascii="Arial" w:hAnsi="Arial" w:cs="Arial"/>
            <w:noProof/>
          </w:rPr>
          <w:t>10</w:t>
        </w:r>
        <w:r w:rsidRPr="000E238F">
          <w:rPr>
            <w:rFonts w:ascii="Arial" w:hAnsi="Arial" w:cs="Arial"/>
          </w:rPr>
          <w:fldChar w:fldCharType="end"/>
        </w:r>
      </w:p>
    </w:sdtContent>
  </w:sdt>
  <w:p w:rsidR="00257CD1" w:rsidRPr="00556714" w:rsidRDefault="00257CD1" w:rsidP="005567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D1" w:rsidRDefault="00257CD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2D7" w:rsidRDefault="004F32D7" w:rsidP="00556714">
      <w:pPr>
        <w:spacing w:before="0" w:after="0"/>
      </w:pPr>
      <w:r>
        <w:separator/>
      </w:r>
    </w:p>
  </w:footnote>
  <w:footnote w:type="continuationSeparator" w:id="0">
    <w:p w:rsidR="004F32D7" w:rsidRDefault="004F32D7" w:rsidP="0055671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D1" w:rsidRDefault="00BB3D5E">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90.15pt" filled="t">
          <v:fill opacity="0" color2="black"/>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D1" w:rsidRPr="008B61DA" w:rsidRDefault="00257CD1" w:rsidP="00556714">
    <w:pPr>
      <w:pStyle w:val="Header"/>
      <w:jc w:val="right"/>
      <w:rPr>
        <w:rFonts w:ascii="Arial" w:hAnsi="Arial" w:cs="Arial"/>
        <w:i/>
        <w:sz w:val="20"/>
        <w:szCs w:val="20"/>
        <w:lang w:val="et-EE"/>
      </w:rPr>
    </w:pPr>
    <w:r>
      <w:rPr>
        <w:rFonts w:ascii="Arial" w:hAnsi="Arial" w:cs="Arial"/>
        <w:i/>
        <w:sz w:val="20"/>
        <w:szCs w:val="20"/>
        <w:lang w:val="et-EE"/>
      </w:rPr>
      <w:t xml:space="preserve">Rae </w:t>
    </w:r>
    <w:r>
      <w:rPr>
        <w:rFonts w:ascii="Arial" w:hAnsi="Arial" w:cs="Arial"/>
        <w:i/>
        <w:sz w:val="20"/>
        <w:szCs w:val="20"/>
        <w:lang w:val="et-EE"/>
      </w:rPr>
      <w:t xml:space="preserve">vald, Assaku alevik, Veski tee 29 </w:t>
    </w:r>
    <w:r w:rsidRPr="008B61DA">
      <w:rPr>
        <w:rFonts w:ascii="Arial" w:hAnsi="Arial" w:cs="Arial"/>
        <w:i/>
        <w:sz w:val="20"/>
        <w:szCs w:val="20"/>
        <w:lang w:val="et-EE"/>
      </w:rPr>
      <w:t>kinnistu ja lähiala detailplaneering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D1" w:rsidRDefault="00257CD1"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3">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6">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7">
    <w:nsid w:val="02CB5C3D"/>
    <w:multiLevelType w:val="hybridMultilevel"/>
    <w:tmpl w:val="AF36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4C241CB"/>
    <w:multiLevelType w:val="multilevel"/>
    <w:tmpl w:val="C848E620"/>
    <w:lvl w:ilvl="0">
      <w:start w:val="1"/>
      <w:numFmt w:val="upperRoman"/>
      <w:lvlText w:val="%1"/>
      <w:lvlJc w:val="left"/>
      <w:pPr>
        <w:ind w:left="244" w:hanging="24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971F20"/>
    <w:multiLevelType w:val="multilevel"/>
    <w:tmpl w:val="C66CB60A"/>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9007A86"/>
    <w:multiLevelType w:val="multilevel"/>
    <w:tmpl w:val="B0BED7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suff w:val="space"/>
      <w:lvlText w:val="%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EE22921"/>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2">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8860A64"/>
    <w:multiLevelType w:val="hybridMultilevel"/>
    <w:tmpl w:val="FE0A5C02"/>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4">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4928D8"/>
    <w:multiLevelType w:val="multilevel"/>
    <w:tmpl w:val="37D2C3C0"/>
    <w:lvl w:ilvl="0">
      <w:start w:val="7"/>
      <w:numFmt w:val="deci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suff w:val="space"/>
      <w:lvlText w:val="%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23749D9"/>
    <w:multiLevelType w:val="multilevel"/>
    <w:tmpl w:val="7C3A2DD4"/>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7FD615B"/>
    <w:multiLevelType w:val="hybridMultilevel"/>
    <w:tmpl w:val="41782B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2D6A73B8"/>
    <w:multiLevelType w:val="multilevel"/>
    <w:tmpl w:val="6142BA6A"/>
    <w:lvl w:ilvl="0">
      <w:start w:val="3"/>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53228E"/>
    <w:multiLevelType w:val="multilevel"/>
    <w:tmpl w:val="C848E620"/>
    <w:lvl w:ilvl="0">
      <w:start w:val="1"/>
      <w:numFmt w:val="upperRoman"/>
      <w:lvlText w:val="%1"/>
      <w:lvlJc w:val="left"/>
      <w:pPr>
        <w:ind w:left="244" w:hanging="24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5DA1C1D"/>
    <w:multiLevelType w:val="multilevel"/>
    <w:tmpl w:val="09C4217C"/>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8EB5C8B"/>
    <w:multiLevelType w:val="multilevel"/>
    <w:tmpl w:val="9EFA5768"/>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F0C0330"/>
    <w:multiLevelType w:val="multilevel"/>
    <w:tmpl w:val="77160B40"/>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2D949A0"/>
    <w:multiLevelType w:val="multilevel"/>
    <w:tmpl w:val="6020FFAE"/>
    <w:lvl w:ilvl="0">
      <w:start w:val="4"/>
      <w:numFmt w:val="decimal"/>
      <w:suff w:val="space"/>
      <w:lvlText w:val="%1."/>
      <w:lvlJc w:val="left"/>
      <w:pPr>
        <w:ind w:left="0" w:firstLine="0"/>
      </w:pPr>
      <w:rPr>
        <w:rFonts w:hint="default"/>
      </w:rPr>
    </w:lvl>
    <w:lvl w:ilvl="1">
      <w:start w:val="1"/>
      <w:numFmt w:val="decimal"/>
      <w:suff w:val="space"/>
      <w:lvlText w:val="%1.%2."/>
      <w:lvlJc w:val="left"/>
      <w:pPr>
        <w:ind w:left="7939"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4941A1A"/>
    <w:multiLevelType w:val="multilevel"/>
    <w:tmpl w:val="E48EB13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49D7B19"/>
    <w:multiLevelType w:val="hybridMultilevel"/>
    <w:tmpl w:val="7D1E6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2F62D4"/>
    <w:multiLevelType w:val="multilevel"/>
    <w:tmpl w:val="C848E620"/>
    <w:lvl w:ilvl="0">
      <w:start w:val="1"/>
      <w:numFmt w:val="upperRoman"/>
      <w:lvlText w:val="%1"/>
      <w:lvlJc w:val="left"/>
      <w:pPr>
        <w:ind w:left="244" w:hanging="24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068739D"/>
    <w:multiLevelType w:val="hybridMultilevel"/>
    <w:tmpl w:val="E446F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55002BA4"/>
    <w:multiLevelType w:val="hybridMultilevel"/>
    <w:tmpl w:val="BC744922"/>
    <w:lvl w:ilvl="0" w:tplc="00000009">
      <w:start w:val="1"/>
      <w:numFmt w:val="bullet"/>
      <w:lvlText w:val=""/>
      <w:lvlJc w:val="left"/>
      <w:pPr>
        <w:ind w:left="1500" w:hanging="360"/>
      </w:pPr>
      <w:rPr>
        <w:rFonts w:ascii="Symbol" w:hAnsi="Symbol" w:cs="Symbol" w:hint="default"/>
        <w:lang w:val="fi-FI"/>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30">
    <w:nsid w:val="57B62D6F"/>
    <w:multiLevelType w:val="multilevel"/>
    <w:tmpl w:val="6BFC425E"/>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90F67B3"/>
    <w:multiLevelType w:val="hybridMultilevel"/>
    <w:tmpl w:val="21E25A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nsid w:val="59D21981"/>
    <w:multiLevelType w:val="multilevel"/>
    <w:tmpl w:val="3E3A9BA6"/>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31D24FD"/>
    <w:multiLevelType w:val="hybridMultilevel"/>
    <w:tmpl w:val="81D66E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nsid w:val="687F2885"/>
    <w:multiLevelType w:val="hybridMultilevel"/>
    <w:tmpl w:val="030081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6C681A94"/>
    <w:multiLevelType w:val="multilevel"/>
    <w:tmpl w:val="453CA10A"/>
    <w:lvl w:ilvl="0">
      <w:start w:val="1"/>
      <w:numFmt w:val="decimal"/>
      <w:suff w:val="space"/>
      <w:lvlText w:val="%1."/>
      <w:lvlJc w:val="left"/>
      <w:pPr>
        <w:ind w:left="0"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DA346EF"/>
    <w:multiLevelType w:val="hybridMultilevel"/>
    <w:tmpl w:val="199AA4B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7">
    <w:nsid w:val="716B66D7"/>
    <w:multiLevelType w:val="multilevel"/>
    <w:tmpl w:val="E368CC66"/>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3EC7AA8"/>
    <w:multiLevelType w:val="hybridMultilevel"/>
    <w:tmpl w:val="8334D054"/>
    <w:lvl w:ilvl="0" w:tplc="0425000D">
      <w:start w:val="1"/>
      <w:numFmt w:val="bullet"/>
      <w:lvlText w:val=""/>
      <w:lvlJc w:val="left"/>
      <w:pPr>
        <w:ind w:left="1004" w:hanging="360"/>
      </w:pPr>
      <w:rPr>
        <w:rFonts w:ascii="Wingdings" w:hAnsi="Wingdings"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39">
    <w:nsid w:val="786750F0"/>
    <w:multiLevelType w:val="multilevel"/>
    <w:tmpl w:val="EB54ACFC"/>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A962F05"/>
    <w:multiLevelType w:val="hybridMultilevel"/>
    <w:tmpl w:val="29CE0A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6"/>
  </w:num>
  <w:num w:numId="2">
    <w:abstractNumId w:val="14"/>
  </w:num>
  <w:num w:numId="3">
    <w:abstractNumId w:val="35"/>
  </w:num>
  <w:num w:numId="4">
    <w:abstractNumId w:val="21"/>
  </w:num>
  <w:num w:numId="5">
    <w:abstractNumId w:val="18"/>
  </w:num>
  <w:num w:numId="6">
    <w:abstractNumId w:val="23"/>
  </w:num>
  <w:num w:numId="7">
    <w:abstractNumId w:val="24"/>
  </w:num>
  <w:num w:numId="8">
    <w:abstractNumId w:val="9"/>
  </w:num>
  <w:num w:numId="9">
    <w:abstractNumId w:val="12"/>
  </w:num>
  <w:num w:numId="10">
    <w:abstractNumId w:val="19"/>
  </w:num>
  <w:num w:numId="11">
    <w:abstractNumId w:val="39"/>
  </w:num>
  <w:num w:numId="12">
    <w:abstractNumId w:val="33"/>
  </w:num>
  <w:num w:numId="13">
    <w:abstractNumId w:val="31"/>
  </w:num>
  <w:num w:numId="14">
    <w:abstractNumId w:val="25"/>
  </w:num>
  <w:num w:numId="15">
    <w:abstractNumId w:val="40"/>
  </w:num>
  <w:num w:numId="16">
    <w:abstractNumId w:val="17"/>
  </w:num>
  <w:num w:numId="17">
    <w:abstractNumId w:val="6"/>
  </w:num>
  <w:num w:numId="18">
    <w:abstractNumId w:val="3"/>
  </w:num>
  <w:num w:numId="19">
    <w:abstractNumId w:val="13"/>
  </w:num>
  <w:num w:numId="20">
    <w:abstractNumId w:val="7"/>
  </w:num>
  <w:num w:numId="21">
    <w:abstractNumId w:val="5"/>
  </w:num>
  <w:num w:numId="22">
    <w:abstractNumId w:val="1"/>
  </w:num>
  <w:num w:numId="23">
    <w:abstractNumId w:val="2"/>
  </w:num>
  <w:num w:numId="24">
    <w:abstractNumId w:val="0"/>
  </w:num>
  <w:num w:numId="25">
    <w:abstractNumId w:val="4"/>
  </w:num>
  <w:num w:numId="26">
    <w:abstractNumId w:val="34"/>
  </w:num>
  <w:num w:numId="27">
    <w:abstractNumId w:val="29"/>
  </w:num>
  <w:num w:numId="28">
    <w:abstractNumId w:val="28"/>
  </w:num>
  <w:num w:numId="29">
    <w:abstractNumId w:val="20"/>
  </w:num>
  <w:num w:numId="30">
    <w:abstractNumId w:val="8"/>
  </w:num>
  <w:num w:numId="31">
    <w:abstractNumId w:val="27"/>
  </w:num>
  <w:num w:numId="32">
    <w:abstractNumId w:val="36"/>
  </w:num>
  <w:num w:numId="33">
    <w:abstractNumId w:val="11"/>
  </w:num>
  <w:num w:numId="34">
    <w:abstractNumId w:val="38"/>
  </w:num>
  <w:num w:numId="35">
    <w:abstractNumId w:val="26"/>
  </w:num>
  <w:num w:numId="36">
    <w:abstractNumId w:val="10"/>
  </w:num>
  <w:num w:numId="37">
    <w:abstractNumId w:val="15"/>
  </w:num>
  <w:num w:numId="38">
    <w:abstractNumId w:val="30"/>
  </w:num>
  <w:num w:numId="39">
    <w:abstractNumId w:val="32"/>
  </w:num>
  <w:num w:numId="40">
    <w:abstractNumId w:val="37"/>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216A5"/>
    <w:rsid w:val="00003AC0"/>
    <w:rsid w:val="00005380"/>
    <w:rsid w:val="00013582"/>
    <w:rsid w:val="000146D4"/>
    <w:rsid w:val="000331F5"/>
    <w:rsid w:val="0003779D"/>
    <w:rsid w:val="00051A18"/>
    <w:rsid w:val="00062D9E"/>
    <w:rsid w:val="000659B4"/>
    <w:rsid w:val="00066143"/>
    <w:rsid w:val="00075401"/>
    <w:rsid w:val="0009236F"/>
    <w:rsid w:val="00095E55"/>
    <w:rsid w:val="000A6CE9"/>
    <w:rsid w:val="000C5428"/>
    <w:rsid w:val="000E169A"/>
    <w:rsid w:val="000E238F"/>
    <w:rsid w:val="000F3BE0"/>
    <w:rsid w:val="00100CF0"/>
    <w:rsid w:val="001013F3"/>
    <w:rsid w:val="001060ED"/>
    <w:rsid w:val="00106115"/>
    <w:rsid w:val="001075A0"/>
    <w:rsid w:val="0011115D"/>
    <w:rsid w:val="00141421"/>
    <w:rsid w:val="00145817"/>
    <w:rsid w:val="00160936"/>
    <w:rsid w:val="0019117E"/>
    <w:rsid w:val="001A0CE7"/>
    <w:rsid w:val="001A3312"/>
    <w:rsid w:val="001B2FCD"/>
    <w:rsid w:val="001E36F2"/>
    <w:rsid w:val="001F5C09"/>
    <w:rsid w:val="001F6218"/>
    <w:rsid w:val="001F6B82"/>
    <w:rsid w:val="0021081B"/>
    <w:rsid w:val="0023112D"/>
    <w:rsid w:val="002347BD"/>
    <w:rsid w:val="002420DB"/>
    <w:rsid w:val="00257CD1"/>
    <w:rsid w:val="00270118"/>
    <w:rsid w:val="002A4D5D"/>
    <w:rsid w:val="002A59E2"/>
    <w:rsid w:val="002C16C9"/>
    <w:rsid w:val="002C6336"/>
    <w:rsid w:val="002C63E7"/>
    <w:rsid w:val="002C6BCD"/>
    <w:rsid w:val="002E0E5B"/>
    <w:rsid w:val="002E2D25"/>
    <w:rsid w:val="003064C8"/>
    <w:rsid w:val="00312337"/>
    <w:rsid w:val="00312E76"/>
    <w:rsid w:val="00330978"/>
    <w:rsid w:val="00333314"/>
    <w:rsid w:val="00337C53"/>
    <w:rsid w:val="00342367"/>
    <w:rsid w:val="00345893"/>
    <w:rsid w:val="00371086"/>
    <w:rsid w:val="003765E6"/>
    <w:rsid w:val="00383F90"/>
    <w:rsid w:val="003D522C"/>
    <w:rsid w:val="003E15E7"/>
    <w:rsid w:val="003F1DE2"/>
    <w:rsid w:val="003F4661"/>
    <w:rsid w:val="003F5D30"/>
    <w:rsid w:val="00400374"/>
    <w:rsid w:val="00416324"/>
    <w:rsid w:val="00446389"/>
    <w:rsid w:val="00451C33"/>
    <w:rsid w:val="0045249A"/>
    <w:rsid w:val="00455D62"/>
    <w:rsid w:val="004664EC"/>
    <w:rsid w:val="00487BCD"/>
    <w:rsid w:val="004904EA"/>
    <w:rsid w:val="00497FE6"/>
    <w:rsid w:val="004A7CE7"/>
    <w:rsid w:val="004B1FCA"/>
    <w:rsid w:val="004B70E5"/>
    <w:rsid w:val="004D51F5"/>
    <w:rsid w:val="004E3940"/>
    <w:rsid w:val="004E7B95"/>
    <w:rsid w:val="004F32D7"/>
    <w:rsid w:val="005015A2"/>
    <w:rsid w:val="00507B6B"/>
    <w:rsid w:val="005112C4"/>
    <w:rsid w:val="005359B7"/>
    <w:rsid w:val="00552E73"/>
    <w:rsid w:val="00556714"/>
    <w:rsid w:val="00557B81"/>
    <w:rsid w:val="00566AF8"/>
    <w:rsid w:val="0058572E"/>
    <w:rsid w:val="00587AAC"/>
    <w:rsid w:val="00587D1E"/>
    <w:rsid w:val="005A2FC9"/>
    <w:rsid w:val="005D392D"/>
    <w:rsid w:val="005E485C"/>
    <w:rsid w:val="005E6635"/>
    <w:rsid w:val="005E6C47"/>
    <w:rsid w:val="005E79F7"/>
    <w:rsid w:val="0060134A"/>
    <w:rsid w:val="0061058F"/>
    <w:rsid w:val="00610E99"/>
    <w:rsid w:val="00615500"/>
    <w:rsid w:val="006157C7"/>
    <w:rsid w:val="006216A5"/>
    <w:rsid w:val="00635464"/>
    <w:rsid w:val="0064449E"/>
    <w:rsid w:val="0064452C"/>
    <w:rsid w:val="00674536"/>
    <w:rsid w:val="006778E4"/>
    <w:rsid w:val="00677F30"/>
    <w:rsid w:val="006821E3"/>
    <w:rsid w:val="0069202A"/>
    <w:rsid w:val="006C3492"/>
    <w:rsid w:val="006E53B3"/>
    <w:rsid w:val="006E5D9E"/>
    <w:rsid w:val="006F2A9C"/>
    <w:rsid w:val="00715CCC"/>
    <w:rsid w:val="00725513"/>
    <w:rsid w:val="007330A8"/>
    <w:rsid w:val="007349A3"/>
    <w:rsid w:val="007471B1"/>
    <w:rsid w:val="007557AD"/>
    <w:rsid w:val="007D6E72"/>
    <w:rsid w:val="007E19C4"/>
    <w:rsid w:val="007E323F"/>
    <w:rsid w:val="007E6E25"/>
    <w:rsid w:val="008203A1"/>
    <w:rsid w:val="00826ACE"/>
    <w:rsid w:val="00835E78"/>
    <w:rsid w:val="00844FA4"/>
    <w:rsid w:val="008711F5"/>
    <w:rsid w:val="00897B18"/>
    <w:rsid w:val="008A21F0"/>
    <w:rsid w:val="008A4CC5"/>
    <w:rsid w:val="008B61DA"/>
    <w:rsid w:val="008C69A9"/>
    <w:rsid w:val="008E2F46"/>
    <w:rsid w:val="008E4F23"/>
    <w:rsid w:val="008F1406"/>
    <w:rsid w:val="008F489E"/>
    <w:rsid w:val="00905768"/>
    <w:rsid w:val="00917486"/>
    <w:rsid w:val="0092095B"/>
    <w:rsid w:val="00934B61"/>
    <w:rsid w:val="00977FF2"/>
    <w:rsid w:val="009B1B2F"/>
    <w:rsid w:val="009C4921"/>
    <w:rsid w:val="009D0193"/>
    <w:rsid w:val="009D309A"/>
    <w:rsid w:val="009D7179"/>
    <w:rsid w:val="009E3D38"/>
    <w:rsid w:val="009E5DF7"/>
    <w:rsid w:val="00A06FFF"/>
    <w:rsid w:val="00A3259F"/>
    <w:rsid w:val="00A50137"/>
    <w:rsid w:val="00A572A1"/>
    <w:rsid w:val="00A57891"/>
    <w:rsid w:val="00A93336"/>
    <w:rsid w:val="00A9383E"/>
    <w:rsid w:val="00A95935"/>
    <w:rsid w:val="00AA496B"/>
    <w:rsid w:val="00AA79DC"/>
    <w:rsid w:val="00AB7133"/>
    <w:rsid w:val="00AC34AC"/>
    <w:rsid w:val="00AD283B"/>
    <w:rsid w:val="00AD5482"/>
    <w:rsid w:val="00AD7FC6"/>
    <w:rsid w:val="00AE2DCB"/>
    <w:rsid w:val="00B21E42"/>
    <w:rsid w:val="00B608C4"/>
    <w:rsid w:val="00B60F1A"/>
    <w:rsid w:val="00B67922"/>
    <w:rsid w:val="00B71CD9"/>
    <w:rsid w:val="00B80367"/>
    <w:rsid w:val="00B8627C"/>
    <w:rsid w:val="00B86E13"/>
    <w:rsid w:val="00BA64C4"/>
    <w:rsid w:val="00BB3D5E"/>
    <w:rsid w:val="00BC7F17"/>
    <w:rsid w:val="00BD339F"/>
    <w:rsid w:val="00C16CE5"/>
    <w:rsid w:val="00C324EC"/>
    <w:rsid w:val="00C37603"/>
    <w:rsid w:val="00C86DC4"/>
    <w:rsid w:val="00C968B3"/>
    <w:rsid w:val="00CE070A"/>
    <w:rsid w:val="00CE75E5"/>
    <w:rsid w:val="00D03A9A"/>
    <w:rsid w:val="00D04028"/>
    <w:rsid w:val="00D17FE8"/>
    <w:rsid w:val="00D3196C"/>
    <w:rsid w:val="00D35E59"/>
    <w:rsid w:val="00D453FC"/>
    <w:rsid w:val="00D639A3"/>
    <w:rsid w:val="00D63F9A"/>
    <w:rsid w:val="00D702A9"/>
    <w:rsid w:val="00D70FB2"/>
    <w:rsid w:val="00D71E78"/>
    <w:rsid w:val="00DA3FD4"/>
    <w:rsid w:val="00DA50FE"/>
    <w:rsid w:val="00DC3EB0"/>
    <w:rsid w:val="00DE117A"/>
    <w:rsid w:val="00DE3BA9"/>
    <w:rsid w:val="00E16AF9"/>
    <w:rsid w:val="00E34C0A"/>
    <w:rsid w:val="00E6629B"/>
    <w:rsid w:val="00E67585"/>
    <w:rsid w:val="00ED2082"/>
    <w:rsid w:val="00EE203C"/>
    <w:rsid w:val="00EF1C33"/>
    <w:rsid w:val="00F01935"/>
    <w:rsid w:val="00F14C4C"/>
    <w:rsid w:val="00F32795"/>
    <w:rsid w:val="00F33AEE"/>
    <w:rsid w:val="00F400ED"/>
    <w:rsid w:val="00F56D80"/>
    <w:rsid w:val="00F752A4"/>
    <w:rsid w:val="00F75AF8"/>
    <w:rsid w:val="00F76216"/>
    <w:rsid w:val="00F95B7D"/>
    <w:rsid w:val="00F97AB4"/>
    <w:rsid w:val="00FA17B8"/>
    <w:rsid w:val="00FB11B7"/>
    <w:rsid w:val="00FB6CAE"/>
    <w:rsid w:val="00FB7113"/>
    <w:rsid w:val="00FC3113"/>
    <w:rsid w:val="00FC5C3B"/>
    <w:rsid w:val="00FC5C50"/>
    <w:rsid w:val="00FD551F"/>
    <w:rsid w:val="00FE3D5F"/>
    <w:rsid w:val="00FE50D7"/>
    <w:rsid w:val="00FF13B0"/>
    <w:rsid w:val="00FF160E"/>
    <w:rsid w:val="00FF6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78"/>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FF13B0"/>
    <w:pPr>
      <w:tabs>
        <w:tab w:val="left" w:pos="284"/>
        <w:tab w:val="right" w:leader="dot" w:pos="9350"/>
      </w:tabs>
      <w:spacing w:before="80" w:after="60"/>
      <w:ind w:left="244" w:hanging="244"/>
    </w:pPr>
    <w:rPr>
      <w:rFonts w:ascii="Arial" w:hAnsi="Arial"/>
    </w:rPr>
  </w:style>
  <w:style w:type="paragraph" w:styleId="TOC2">
    <w:name w:val="toc 2"/>
    <w:basedOn w:val="Normal"/>
    <w:next w:val="Normal"/>
    <w:autoRedefine/>
    <w:uiPriority w:val="39"/>
    <w:unhideWhenUsed/>
    <w:rsid w:val="00FF13B0"/>
    <w:pPr>
      <w:tabs>
        <w:tab w:val="left" w:pos="284"/>
        <w:tab w:val="right" w:leader="dot" w:pos="9350"/>
      </w:tabs>
      <w:spacing w:before="0" w:after="0"/>
      <w:ind w:left="284" w:hanging="63"/>
    </w:pPr>
    <w:rPr>
      <w:rFonts w:ascii="Arial" w:hAnsi="Arial"/>
    </w:rPr>
  </w:style>
  <w:style w:type="paragraph" w:styleId="TOC3">
    <w:name w:val="toc 3"/>
    <w:basedOn w:val="Normal"/>
    <w:next w:val="Normal"/>
    <w:autoRedefine/>
    <w:uiPriority w:val="39"/>
    <w:semiHidden/>
    <w:unhideWhenUsed/>
    <w:rsid w:val="00345893"/>
    <w:pPr>
      <w:spacing w:before="80" w:after="60"/>
      <w:ind w:left="442"/>
    </w:pPr>
    <w:rPr>
      <w:rFonts w:ascii="Arial" w:hAnsi="Arial"/>
    </w:rPr>
  </w:style>
  <w:style w:type="paragraph" w:customStyle="1" w:styleId="Normal12pt">
    <w:name w:val="Normal + 12 pt"/>
    <w:basedOn w:val="Normal"/>
    <w:rsid w:val="00D639A3"/>
    <w:pPr>
      <w:spacing w:before="0" w:after="0"/>
    </w:pPr>
    <w:rPr>
      <w:rFonts w:ascii="Times New Roman" w:eastAsia="Times New Roman" w:hAnsi="Times New Roman" w:cs="Times New Roman"/>
      <w:sz w:val="24"/>
      <w:szCs w:val="20"/>
      <w:lang w:val="et-EE" w:eastAsia="zh-CN"/>
    </w:rPr>
  </w:style>
  <w:style w:type="paragraph" w:styleId="BalloonText">
    <w:name w:val="Balloon Text"/>
    <w:basedOn w:val="Normal"/>
    <w:link w:val="BalloonTextChar"/>
    <w:uiPriority w:val="99"/>
    <w:semiHidden/>
    <w:unhideWhenUsed/>
    <w:rsid w:val="004B70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ee/sites/default/files/harjumaa_radoonikaa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CD5B-1556-4CAD-81B3-DD4B04F1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Detailplaneeringute koostamise ning vormistamise juhend</vt:lpstr>
    </vt:vector>
  </TitlesOfParts>
  <Company/>
  <LinksUpToDate>false</LinksUpToDate>
  <CharactersWithSpaces>24348</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admin</cp:lastModifiedBy>
  <cp:revision>3</cp:revision>
  <cp:lastPrinted>2018-05-21T09:54:00Z</cp:lastPrinted>
  <dcterms:created xsi:type="dcterms:W3CDTF">2018-10-17T08:51:00Z</dcterms:created>
  <dcterms:modified xsi:type="dcterms:W3CDTF">2018-12-04T17:10:00Z</dcterms:modified>
</cp:coreProperties>
</file>