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789" w:type="dxa"/>
        <w:tblLayout w:type="fixed"/>
        <w:tblCellMar>
          <w:left w:w="0" w:type="dxa"/>
          <w:right w:w="1134" w:type="dxa"/>
        </w:tblCellMar>
        <w:tblLook w:val="01E0" w:firstRow="1" w:lastRow="1" w:firstColumn="1" w:lastColumn="1" w:noHBand="0" w:noVBand="0"/>
      </w:tblPr>
      <w:tblGrid>
        <w:gridCol w:w="8789"/>
      </w:tblGrid>
      <w:tr w:rsidR="00F826F8" w:rsidRPr="00FF716D" w14:paraId="1495A813" w14:textId="77777777" w:rsidTr="00CE5A56">
        <w:trPr>
          <w:trHeight w:hRule="exact" w:val="4231"/>
        </w:trPr>
        <w:tc>
          <w:tcPr>
            <w:tcW w:w="8789" w:type="dxa"/>
            <w:tcBorders>
              <w:top w:val="nil"/>
              <w:left w:val="nil"/>
              <w:bottom w:val="nil"/>
              <w:right w:val="nil"/>
            </w:tcBorders>
          </w:tcPr>
          <w:p w14:paraId="26C29474" w14:textId="77777777" w:rsidR="00455CAA" w:rsidRPr="003029EC" w:rsidRDefault="00455CAA" w:rsidP="003029EC">
            <w:pPr>
              <w:spacing w:after="0" w:line="206" w:lineRule="exact"/>
              <w:ind w:left="60"/>
              <w:rPr>
                <w:rFonts w:ascii="Calibri" w:hAnsi="Calibri" w:cs="Calibri"/>
                <w:noProof/>
                <w:color w:val="000000"/>
                <w:spacing w:val="-2"/>
                <w:sz w:val="18"/>
              </w:rPr>
            </w:pPr>
            <w:bookmarkStart w:id="0" w:name="Frontpage01"/>
            <w:r w:rsidRPr="003029EC">
              <w:rPr>
                <w:rFonts w:ascii="Calibri" w:hAnsi="Calibri" w:cs="Calibri"/>
                <w:noProof/>
                <w:color w:val="000000"/>
                <w:spacing w:val="-2"/>
                <w:sz w:val="18"/>
              </w:rPr>
              <w:t>Tellija:</w:t>
            </w:r>
          </w:p>
          <w:p w14:paraId="11C5F737"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Rae vald</w:t>
            </w:r>
          </w:p>
          <w:p w14:paraId="72A9C0FC"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Aruküla tee 9, 75301 Jüri alevik</w:t>
            </w:r>
          </w:p>
          <w:p w14:paraId="755D72BD"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Rae vald, Harju maakond</w:t>
            </w:r>
          </w:p>
          <w:p w14:paraId="1D07ABC8"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e-mail: info@rae.ee, tel. 605 6750</w:t>
            </w:r>
          </w:p>
          <w:p w14:paraId="4A55D985" w14:textId="77777777" w:rsidR="00455CAA" w:rsidRPr="003029EC" w:rsidRDefault="00455CAA" w:rsidP="003029EC">
            <w:pPr>
              <w:spacing w:after="0" w:line="206" w:lineRule="exact"/>
              <w:ind w:left="60"/>
              <w:rPr>
                <w:rFonts w:ascii="Calibri" w:hAnsi="Calibri" w:cs="Calibri"/>
                <w:noProof/>
                <w:color w:val="000000"/>
                <w:spacing w:val="-2"/>
                <w:sz w:val="18"/>
              </w:rPr>
            </w:pPr>
          </w:p>
          <w:p w14:paraId="55EDDF8D" w14:textId="77777777" w:rsidR="003029EC" w:rsidRPr="003029EC" w:rsidRDefault="003029EC"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Huvitatud isik:</w:t>
            </w:r>
          </w:p>
          <w:p w14:paraId="21A6112C" w14:textId="77777777" w:rsidR="003029EC" w:rsidRPr="003029EC" w:rsidRDefault="003029EC"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Marje Vaht</w:t>
            </w:r>
          </w:p>
          <w:p w14:paraId="7AED7C81" w14:textId="77777777" w:rsidR="003029EC" w:rsidRPr="003029EC" w:rsidRDefault="003029EC"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Jüri tee</w:t>
            </w:r>
            <w:r>
              <w:rPr>
                <w:rFonts w:ascii="Calibri" w:hAnsi="Calibri" w:cs="Calibri"/>
                <w:noProof/>
                <w:color w:val="000000"/>
                <w:spacing w:val="-2"/>
                <w:sz w:val="18"/>
              </w:rPr>
              <w:t> </w:t>
            </w:r>
            <w:r w:rsidRPr="003029EC">
              <w:rPr>
                <w:rFonts w:ascii="Calibri" w:hAnsi="Calibri" w:cs="Calibri"/>
                <w:noProof/>
                <w:color w:val="000000"/>
                <w:spacing w:val="-2"/>
                <w:sz w:val="18"/>
              </w:rPr>
              <w:t>1,</w:t>
            </w:r>
            <w:r>
              <w:rPr>
                <w:rFonts w:ascii="Calibri" w:hAnsi="Calibri" w:cs="Calibri"/>
                <w:noProof/>
                <w:color w:val="000000"/>
                <w:spacing w:val="-2"/>
                <w:sz w:val="18"/>
              </w:rPr>
              <w:t> </w:t>
            </w:r>
            <w:r w:rsidRPr="003029EC">
              <w:rPr>
                <w:rFonts w:ascii="Calibri" w:hAnsi="Calibri" w:cs="Calibri"/>
                <w:noProof/>
                <w:color w:val="000000"/>
                <w:spacing w:val="-2"/>
                <w:sz w:val="18"/>
              </w:rPr>
              <w:t>75303,</w:t>
            </w:r>
          </w:p>
          <w:p w14:paraId="03CE518F" w14:textId="77777777" w:rsidR="003029EC" w:rsidRPr="003029EC" w:rsidRDefault="003029EC"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Lagedi, Harju</w:t>
            </w:r>
            <w:r>
              <w:rPr>
                <w:rFonts w:ascii="Calibri" w:hAnsi="Calibri" w:cs="Calibri"/>
                <w:noProof/>
                <w:color w:val="000000"/>
                <w:spacing w:val="-2"/>
                <w:sz w:val="18"/>
              </w:rPr>
              <w:t> </w:t>
            </w:r>
            <w:r w:rsidRPr="003029EC">
              <w:rPr>
                <w:rFonts w:ascii="Calibri" w:hAnsi="Calibri" w:cs="Calibri"/>
                <w:noProof/>
                <w:color w:val="000000"/>
                <w:spacing w:val="-2"/>
                <w:sz w:val="18"/>
              </w:rPr>
              <w:t>maakond</w:t>
            </w:r>
          </w:p>
          <w:p w14:paraId="1D1B959F" w14:textId="77777777" w:rsidR="003029EC" w:rsidRPr="003029EC" w:rsidRDefault="003029EC"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e-mail:vaht.marje@gmail.com</w:t>
            </w:r>
          </w:p>
          <w:p w14:paraId="13799C60" w14:textId="77777777" w:rsidR="00455CAA" w:rsidRPr="003029EC" w:rsidRDefault="00455CAA" w:rsidP="003029EC">
            <w:pPr>
              <w:spacing w:after="0" w:line="206" w:lineRule="exact"/>
              <w:ind w:left="60"/>
              <w:rPr>
                <w:rFonts w:ascii="Calibri" w:hAnsi="Calibri" w:cs="Calibri"/>
                <w:noProof/>
                <w:color w:val="000000"/>
                <w:spacing w:val="-2"/>
                <w:sz w:val="18"/>
              </w:rPr>
            </w:pPr>
          </w:p>
          <w:p w14:paraId="3B70C62C"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Koostaja:</w:t>
            </w:r>
          </w:p>
          <w:p w14:paraId="706F61C5"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Sala Terrena OÜ</w:t>
            </w:r>
          </w:p>
          <w:p w14:paraId="7C06AFF5"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Liiva tee 2, 75303 Lagedi</w:t>
            </w:r>
          </w:p>
          <w:p w14:paraId="279951B3"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Rae vald, Harju maakond</w:t>
            </w:r>
          </w:p>
          <w:p w14:paraId="3FE01812" w14:textId="77777777" w:rsidR="00455CAA" w:rsidRPr="003029EC" w:rsidRDefault="00455CAA" w:rsidP="003029EC">
            <w:pPr>
              <w:spacing w:after="0" w:line="206" w:lineRule="exact"/>
              <w:ind w:left="60"/>
              <w:rPr>
                <w:rFonts w:ascii="Calibri" w:hAnsi="Calibri" w:cs="Calibri"/>
                <w:noProof/>
                <w:color w:val="000000"/>
                <w:spacing w:val="-2"/>
                <w:sz w:val="18"/>
              </w:rPr>
            </w:pPr>
            <w:r w:rsidRPr="003029EC">
              <w:rPr>
                <w:rFonts w:ascii="Calibri" w:hAnsi="Calibri" w:cs="Calibri"/>
                <w:noProof/>
                <w:color w:val="000000"/>
                <w:spacing w:val="-2"/>
                <w:sz w:val="18"/>
              </w:rPr>
              <w:t>info@salaterrena.ee, tel 5110394</w:t>
            </w:r>
          </w:p>
          <w:p w14:paraId="13082E6D" w14:textId="77777777" w:rsidR="004241AA" w:rsidRPr="00FF716D" w:rsidRDefault="004241AA" w:rsidP="004241AA">
            <w:pPr>
              <w:pStyle w:val="Normal-Documentdataleadtext"/>
              <w:rPr>
                <w:lang w:val="et-EE"/>
              </w:rPr>
            </w:pPr>
          </w:p>
          <w:p w14:paraId="3BE9D4CE" w14:textId="77777777" w:rsidR="00500003" w:rsidRPr="00FF716D" w:rsidRDefault="00500003" w:rsidP="007625B9">
            <w:pPr>
              <w:pStyle w:val="Normal-Documentdatatext"/>
              <w:rPr>
                <w:lang w:val="et-EE"/>
              </w:rPr>
            </w:pPr>
          </w:p>
        </w:tc>
      </w:tr>
      <w:tr w:rsidR="00075EC2" w:rsidRPr="00FF716D" w14:paraId="32D59877" w14:textId="77777777" w:rsidTr="009D7217">
        <w:trPr>
          <w:trHeight w:hRule="exact" w:val="3589"/>
        </w:trPr>
        <w:tc>
          <w:tcPr>
            <w:tcW w:w="8789" w:type="dxa"/>
            <w:tcBorders>
              <w:top w:val="nil"/>
              <w:left w:val="nil"/>
              <w:bottom w:val="nil"/>
              <w:right w:val="nil"/>
            </w:tcBorders>
            <w:vAlign w:val="bottom"/>
          </w:tcPr>
          <w:p w14:paraId="26C8B60B" w14:textId="77777777" w:rsidR="003029EC" w:rsidRDefault="003029EC" w:rsidP="003029EC">
            <w:pPr>
              <w:spacing w:after="0" w:line="791" w:lineRule="exact"/>
              <w:ind w:left="60"/>
            </w:pPr>
            <w:r>
              <w:rPr>
                <w:rFonts w:ascii="Arial Narrow" w:hAnsi="Arial Narrow" w:cs="Arial Narrow"/>
                <w:b/>
                <w:noProof/>
                <w:color w:val="000000"/>
                <w:spacing w:val="-3"/>
                <w:w w:val="95"/>
                <w:sz w:val="56"/>
              </w:rPr>
              <w:t>LAGEDI</w:t>
            </w:r>
            <w:r>
              <w:rPr>
                <w:rFonts w:ascii="Calibri" w:hAnsi="Calibri" w:cs="Calibri"/>
                <w:b/>
                <w:noProof/>
                <w:color w:val="000000"/>
                <w:spacing w:val="-1"/>
                <w:sz w:val="56"/>
              </w:rPr>
              <w:t> </w:t>
            </w:r>
            <w:r>
              <w:rPr>
                <w:rFonts w:ascii="Arial Narrow" w:hAnsi="Arial Narrow" w:cs="Arial Narrow"/>
                <w:b/>
                <w:noProof/>
                <w:color w:val="000000"/>
                <w:spacing w:val="-3"/>
                <w:w w:val="95"/>
                <w:sz w:val="56"/>
              </w:rPr>
              <w:t>ALEVIKU</w:t>
            </w:r>
            <w:r>
              <w:rPr>
                <w:rFonts w:ascii="Calibri" w:hAnsi="Calibri" w:cs="Calibri"/>
                <w:b/>
                <w:noProof/>
                <w:color w:val="000000"/>
                <w:spacing w:val="-1"/>
                <w:sz w:val="56"/>
              </w:rPr>
              <w:t> </w:t>
            </w:r>
            <w:r>
              <w:rPr>
                <w:rFonts w:ascii="Arial Narrow" w:hAnsi="Arial Narrow" w:cs="Arial Narrow"/>
                <w:b/>
                <w:noProof/>
                <w:color w:val="000000"/>
                <w:spacing w:val="-3"/>
                <w:w w:val="95"/>
                <w:sz w:val="56"/>
              </w:rPr>
              <w:t>TEHASE</w:t>
            </w:r>
            <w:r>
              <w:rPr>
                <w:rFonts w:ascii="Calibri" w:hAnsi="Calibri" w:cs="Calibri"/>
                <w:b/>
                <w:noProof/>
                <w:color w:val="000000"/>
                <w:spacing w:val="-1"/>
                <w:sz w:val="56"/>
              </w:rPr>
              <w:t> </w:t>
            </w:r>
            <w:r>
              <w:rPr>
                <w:rFonts w:ascii="Arial Narrow" w:hAnsi="Arial Narrow" w:cs="Arial Narrow"/>
                <w:b/>
                <w:noProof/>
                <w:color w:val="000000"/>
                <w:spacing w:val="-2"/>
                <w:w w:val="95"/>
                <w:sz w:val="56"/>
              </w:rPr>
              <w:t>TEE</w:t>
            </w:r>
            <w:r>
              <w:rPr>
                <w:rFonts w:ascii="Calibri" w:hAnsi="Calibri" w:cs="Calibri"/>
                <w:b/>
                <w:noProof/>
                <w:color w:val="000000"/>
                <w:spacing w:val="-1"/>
                <w:sz w:val="56"/>
              </w:rPr>
              <w:t> </w:t>
            </w:r>
            <w:r>
              <w:rPr>
                <w:rFonts w:ascii="Arial Narrow" w:hAnsi="Arial Narrow" w:cs="Arial Narrow"/>
                <w:b/>
                <w:noProof/>
                <w:color w:val="000000"/>
                <w:spacing w:val="-3"/>
                <w:w w:val="95"/>
                <w:sz w:val="56"/>
              </w:rPr>
              <w:t>2A</w:t>
            </w:r>
          </w:p>
          <w:p w14:paraId="7CFC7957" w14:textId="77777777" w:rsidR="003029EC" w:rsidRDefault="003029EC" w:rsidP="003029EC">
            <w:pPr>
              <w:spacing w:after="0" w:line="641" w:lineRule="exact"/>
              <w:ind w:left="60"/>
            </w:pPr>
            <w:r>
              <w:rPr>
                <w:rFonts w:ascii="Arial Narrow" w:hAnsi="Arial Narrow" w:cs="Arial Narrow"/>
                <w:b/>
                <w:noProof/>
                <w:color w:val="000000"/>
                <w:spacing w:val="-3"/>
                <w:w w:val="95"/>
                <w:sz w:val="56"/>
              </w:rPr>
              <w:t>KINNISTU</w:t>
            </w:r>
            <w:r>
              <w:rPr>
                <w:rFonts w:ascii="Calibri" w:hAnsi="Calibri" w:cs="Calibri"/>
                <w:b/>
                <w:noProof/>
                <w:color w:val="000000"/>
                <w:spacing w:val="2"/>
                <w:sz w:val="56"/>
              </w:rPr>
              <w:t> </w:t>
            </w:r>
            <w:r>
              <w:rPr>
                <w:rFonts w:ascii="Arial Narrow" w:hAnsi="Arial Narrow" w:cs="Arial Narrow"/>
                <w:b/>
                <w:noProof/>
                <w:color w:val="000000"/>
                <w:spacing w:val="-3"/>
                <w:w w:val="95"/>
                <w:sz w:val="56"/>
              </w:rPr>
              <w:t>JA</w:t>
            </w:r>
            <w:r>
              <w:rPr>
                <w:rFonts w:ascii="Calibri" w:hAnsi="Calibri" w:cs="Calibri"/>
                <w:b/>
                <w:noProof/>
                <w:color w:val="000000"/>
                <w:spacing w:val="-1"/>
                <w:sz w:val="56"/>
              </w:rPr>
              <w:t> </w:t>
            </w:r>
            <w:r>
              <w:rPr>
                <w:rFonts w:ascii="Arial Narrow" w:hAnsi="Arial Narrow" w:cs="Arial Narrow"/>
                <w:b/>
                <w:noProof/>
                <w:color w:val="000000"/>
                <w:spacing w:val="-3"/>
                <w:w w:val="95"/>
                <w:sz w:val="56"/>
              </w:rPr>
              <w:t>LÄHIALA</w:t>
            </w:r>
          </w:p>
          <w:p w14:paraId="7CC80B64" w14:textId="77777777" w:rsidR="003029EC" w:rsidRDefault="003029EC" w:rsidP="003029EC">
            <w:pPr>
              <w:spacing w:after="0" w:line="643" w:lineRule="exact"/>
              <w:ind w:left="60"/>
            </w:pPr>
            <w:r>
              <w:rPr>
                <w:rFonts w:ascii="Arial Narrow" w:hAnsi="Arial Narrow" w:cs="Arial Narrow"/>
                <w:b/>
                <w:noProof/>
                <w:color w:val="000000"/>
                <w:spacing w:val="-3"/>
                <w:w w:val="95"/>
                <w:sz w:val="56"/>
              </w:rPr>
              <w:t>DETAILPLANEERING</w:t>
            </w:r>
          </w:p>
          <w:p w14:paraId="3C20A9C6" w14:textId="5BDC8ED1" w:rsidR="00455CAA" w:rsidRPr="001705A5" w:rsidRDefault="00455CAA" w:rsidP="00455CAA">
            <w:pPr>
              <w:rPr>
                <w:rFonts w:ascii="Arial Narrow" w:hAnsi="Arial Narrow"/>
                <w:sz w:val="44"/>
                <w:szCs w:val="44"/>
                <w:lang w:val="et-EE"/>
              </w:rPr>
            </w:pPr>
            <w:r w:rsidRPr="001705A5">
              <w:rPr>
                <w:rFonts w:ascii="Arial Narrow" w:hAnsi="Arial Narrow"/>
                <w:sz w:val="44"/>
                <w:szCs w:val="44"/>
                <w:lang w:val="et-EE"/>
              </w:rPr>
              <w:t xml:space="preserve">Töö nr </w:t>
            </w:r>
            <w:r w:rsidR="001705A5" w:rsidRPr="001705A5">
              <w:rPr>
                <w:rFonts w:ascii="Arial Narrow" w:hAnsi="Arial Narrow"/>
                <w:sz w:val="44"/>
                <w:szCs w:val="44"/>
                <w:lang w:val="et-EE"/>
              </w:rPr>
              <w:tab/>
              <w:t>DP</w:t>
            </w:r>
            <w:r w:rsidR="003029EC">
              <w:rPr>
                <w:rFonts w:ascii="Arial Narrow" w:hAnsi="Arial Narrow"/>
                <w:sz w:val="44"/>
                <w:szCs w:val="44"/>
                <w:lang w:val="et-EE"/>
              </w:rPr>
              <w:t>1039</w:t>
            </w:r>
          </w:p>
          <w:p w14:paraId="4C1DEB38" w14:textId="77777777" w:rsidR="00372E4B" w:rsidRPr="00FF716D" w:rsidRDefault="00372E4B" w:rsidP="00F26C74">
            <w:pPr>
              <w:rPr>
                <w:lang w:val="et-EE"/>
              </w:rPr>
            </w:pPr>
          </w:p>
        </w:tc>
      </w:tr>
    </w:tbl>
    <w:p w14:paraId="4746CDE5" w14:textId="22B7C829" w:rsidR="00605AE9" w:rsidRPr="00FF716D" w:rsidRDefault="00733D61" w:rsidP="00940A0B">
      <w:pPr>
        <w:tabs>
          <w:tab w:val="left" w:pos="1078"/>
        </w:tabs>
        <w:rPr>
          <w:lang w:val="et-EE"/>
        </w:rPr>
        <w:sectPr w:rsidR="00605AE9" w:rsidRPr="00FF716D" w:rsidSect="004241A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871" w:right="1191" w:bottom="1049" w:left="1814" w:header="851" w:footer="510" w:gutter="0"/>
          <w:cols w:space="708"/>
          <w:titlePg/>
          <w:docGrid w:linePitch="360"/>
        </w:sectPr>
      </w:pPr>
      <w:r>
        <w:rPr>
          <w:noProof/>
          <w:lang w:val="et-EE" w:eastAsia="en-US"/>
        </w:rPr>
        <mc:AlternateContent>
          <mc:Choice Requires="wps">
            <w:drawing>
              <wp:anchor distT="0" distB="0" distL="114300" distR="114300" simplePos="0" relativeHeight="251659264" behindDoc="0" locked="0" layoutInCell="1" allowOverlap="1" wp14:anchorId="7F86A4B5" wp14:editId="351D8014">
                <wp:simplePos x="0" y="0"/>
                <wp:positionH relativeFrom="margin">
                  <wp:posOffset>3524885</wp:posOffset>
                </wp:positionH>
                <wp:positionV relativeFrom="paragraph">
                  <wp:posOffset>2684780</wp:posOffset>
                </wp:positionV>
                <wp:extent cx="1485900" cy="276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solidFill>
                            <a:prstClr val="black"/>
                          </a:solidFill>
                        </a:ln>
                      </wps:spPr>
                      <wps:txbx>
                        <w:txbxContent>
                          <w:p w14:paraId="507D1782" w14:textId="3AFFF5ED" w:rsidR="00DE3428" w:rsidRPr="00733D61" w:rsidRDefault="00DE3428">
                            <w:pPr>
                              <w:rPr>
                                <w:lang w:val="et-EE"/>
                              </w:rPr>
                            </w:pPr>
                            <w:r>
                              <w:rPr>
                                <w:lang w:val="et-EE"/>
                              </w:rPr>
                              <w:t>Allikas:Google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6A4B5" id="_x0000_t202" coordsize="21600,21600" o:spt="202" path="m,l,21600r21600,l21600,xe">
                <v:stroke joinstyle="miter"/>
                <v:path gradientshapeok="t" o:connecttype="rect"/>
              </v:shapetype>
              <v:shape id="Text Box 12" o:spid="_x0000_s1026" type="#_x0000_t202" style="position:absolute;left:0;text-align:left;margin-left:277.55pt;margin-top:211.4pt;width:117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" filled="f" strokeweight=".5pt">
                <v:textbox>
                  <w:txbxContent>
                    <w:p w14:paraId="507D1782" w14:textId="3AFFF5ED" w:rsidR="00DE3428" w:rsidRPr="00733D61" w:rsidRDefault="00DE3428">
                      <w:pPr>
                        <w:rPr>
                          <w:lang w:val="et-EE"/>
                        </w:rPr>
                      </w:pPr>
                      <w:r>
                        <w:rPr>
                          <w:lang w:val="et-EE"/>
                        </w:rPr>
                        <w:t>Allikas:Google Maps</w:t>
                      </w:r>
                    </w:p>
                  </w:txbxContent>
                </v:textbox>
                <w10:wrap anchorx="margin"/>
              </v:shape>
            </w:pict>
          </mc:Fallback>
        </mc:AlternateContent>
      </w:r>
      <w:r w:rsidR="003879D7">
        <w:rPr>
          <w:noProof/>
          <w:lang w:val="et-EE" w:eastAsia="en-US"/>
        </w:rPr>
        <mc:AlternateContent>
          <mc:Choice Requires="wps">
            <w:drawing>
              <wp:anchor distT="0" distB="0" distL="114300" distR="114300" simplePos="0" relativeHeight="251658240" behindDoc="0" locked="0" layoutInCell="1" allowOverlap="1" wp14:anchorId="1D894413" wp14:editId="62368A9C">
                <wp:simplePos x="0" y="0"/>
                <wp:positionH relativeFrom="page">
                  <wp:align>center</wp:align>
                </wp:positionH>
                <wp:positionV relativeFrom="page">
                  <wp:posOffset>6015355</wp:posOffset>
                </wp:positionV>
                <wp:extent cx="6047740" cy="3636010"/>
                <wp:effectExtent l="0" t="0" r="0" b="0"/>
                <wp:wrapNone/>
                <wp:docPr id="17"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03DF76B8" w14:textId="03737FCD" w:rsidR="00DE3428" w:rsidRPr="007432BB" w:rsidRDefault="00DE3428" w:rsidP="009729F6">
                            <w:pPr>
                              <w:jc w:val="center"/>
                              <w:rPr>
                                <w:sz w:val="24"/>
                              </w:rPr>
                            </w:pPr>
                            <w:r>
                              <w:rPr>
                                <w:noProof/>
                              </w:rPr>
                              <w:drawing>
                                <wp:inline distT="0" distB="0" distL="0" distR="0" wp14:anchorId="00FA9625" wp14:editId="69FBC7BE">
                                  <wp:extent cx="6047740" cy="3094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7740" cy="30949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94413" id="Box" o:spid="_x0000_s1027" type="#_x0000_t202" style="position:absolute;left:0;text-align:left;margin-left:0;margin-top:473.65pt;width:476.2pt;height:286.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0HlfAIAAAEF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" stroked="f" strokecolor="#930">
                <v:textbox inset="0,0,0,0">
                  <w:txbxContent>
                    <w:p w14:paraId="03DF76B8" w14:textId="03737FCD" w:rsidR="00DE3428" w:rsidRPr="007432BB" w:rsidRDefault="00DE3428" w:rsidP="009729F6">
                      <w:pPr>
                        <w:jc w:val="center"/>
                        <w:rPr>
                          <w:sz w:val="24"/>
                        </w:rPr>
                      </w:pPr>
                      <w:r>
                        <w:rPr>
                          <w:noProof/>
                        </w:rPr>
                        <w:drawing>
                          <wp:inline distT="0" distB="0" distL="0" distR="0" wp14:anchorId="00FA9625" wp14:editId="69FBC7BE">
                            <wp:extent cx="6047740" cy="3094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7740" cy="3094990"/>
                                    </a:xfrm>
                                    <a:prstGeom prst="rect">
                                      <a:avLst/>
                                    </a:prstGeom>
                                  </pic:spPr>
                                </pic:pic>
                              </a:graphicData>
                            </a:graphic>
                          </wp:inline>
                        </w:drawing>
                      </w:r>
                    </w:p>
                  </w:txbxContent>
                </v:textbox>
                <w10:wrap anchorx="page" anchory="page"/>
              </v:shape>
            </w:pict>
          </mc:Fallback>
        </mc:AlternateContent>
      </w:r>
    </w:p>
    <w:bookmarkEnd w:id="0"/>
    <w:p w14:paraId="02559AAB" w14:textId="77777777" w:rsidR="000809D2" w:rsidRPr="00FF716D"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01"/>
        <w:gridCol w:w="7230"/>
      </w:tblGrid>
      <w:tr w:rsidR="008D1BF5" w:rsidRPr="00FF716D" w14:paraId="40549D6A" w14:textId="77777777" w:rsidTr="00767D3B">
        <w:trPr>
          <w:trHeight w:val="2962"/>
        </w:trPr>
        <w:tc>
          <w:tcPr>
            <w:tcW w:w="1701" w:type="dxa"/>
          </w:tcPr>
          <w:p w14:paraId="291B48BF" w14:textId="77777777" w:rsidR="008D1BF5" w:rsidRPr="00FF716D" w:rsidRDefault="008D1BF5" w:rsidP="003F5DC2">
            <w:pPr>
              <w:pStyle w:val="Normal-RevisionData"/>
              <w:rPr>
                <w:lang w:val="et-EE"/>
              </w:rPr>
            </w:pPr>
          </w:p>
        </w:tc>
        <w:tc>
          <w:tcPr>
            <w:tcW w:w="7230" w:type="dxa"/>
          </w:tcPr>
          <w:p w14:paraId="16C28AD4" w14:textId="77777777" w:rsidR="008D1BF5" w:rsidRPr="00FF716D" w:rsidRDefault="008D1BF5" w:rsidP="003F5DC2">
            <w:pPr>
              <w:pStyle w:val="Normal-RevisionDataText"/>
              <w:rPr>
                <w:lang w:val="et-EE"/>
              </w:rPr>
            </w:pPr>
          </w:p>
        </w:tc>
      </w:tr>
      <w:tr w:rsidR="000809D2" w:rsidRPr="00FF716D" w14:paraId="6F00E7F7" w14:textId="77777777" w:rsidTr="00767D3B">
        <w:tc>
          <w:tcPr>
            <w:tcW w:w="1701" w:type="dxa"/>
          </w:tcPr>
          <w:p w14:paraId="0927C068" w14:textId="77777777" w:rsidR="000809D2" w:rsidRPr="00FF716D" w:rsidRDefault="00B83918" w:rsidP="00767D3B">
            <w:pPr>
              <w:pStyle w:val="Normal-RevisionData"/>
              <w:rPr>
                <w:lang w:val="et-EE"/>
              </w:rPr>
            </w:pPr>
            <w:r w:rsidRPr="00FF716D">
              <w:rPr>
                <w:lang w:val="et-EE"/>
              </w:rPr>
              <w:t>Koostamise</w:t>
            </w:r>
            <w:r w:rsidR="00767D3B" w:rsidRPr="00FF716D">
              <w:rPr>
                <w:lang w:val="et-EE"/>
              </w:rPr>
              <w:t> </w:t>
            </w:r>
            <w:r w:rsidR="00BF437F" w:rsidRPr="00FF716D">
              <w:rPr>
                <w:lang w:val="et-EE"/>
              </w:rPr>
              <w:t>kuupäev</w:t>
            </w:r>
          </w:p>
        </w:tc>
        <w:tc>
          <w:tcPr>
            <w:tcW w:w="7230" w:type="dxa"/>
          </w:tcPr>
          <w:p w14:paraId="550D018A" w14:textId="7A047DAC" w:rsidR="000809D2" w:rsidRPr="00FF716D" w:rsidRDefault="00767D3B" w:rsidP="00A14F81">
            <w:pPr>
              <w:pStyle w:val="Normal-RevisionDataText"/>
              <w:rPr>
                <w:lang w:val="et-EE"/>
              </w:rPr>
            </w:pPr>
            <w:r w:rsidRPr="00FF716D">
              <w:rPr>
                <w:lang w:val="et-EE"/>
              </w:rPr>
              <w:t>20</w:t>
            </w:r>
            <w:r w:rsidR="00A14F81">
              <w:rPr>
                <w:lang w:val="et-EE"/>
              </w:rPr>
              <w:t>21/</w:t>
            </w:r>
            <w:r w:rsidR="00D04D4E">
              <w:rPr>
                <w:lang w:val="et-EE"/>
              </w:rPr>
              <w:t>1</w:t>
            </w:r>
            <w:r w:rsidR="003722EA">
              <w:rPr>
                <w:lang w:val="et-EE"/>
              </w:rPr>
              <w:t>1</w:t>
            </w:r>
            <w:r w:rsidR="007D4DCD" w:rsidRPr="00FF716D">
              <w:rPr>
                <w:lang w:val="et-EE"/>
              </w:rPr>
              <w:t>/</w:t>
            </w:r>
            <w:r w:rsidR="003722EA">
              <w:rPr>
                <w:lang w:val="et-EE"/>
              </w:rPr>
              <w:t>01</w:t>
            </w:r>
          </w:p>
        </w:tc>
      </w:tr>
      <w:tr w:rsidR="000809D2" w:rsidRPr="00FF716D" w14:paraId="1D418451" w14:textId="77777777" w:rsidTr="00767D3B">
        <w:tc>
          <w:tcPr>
            <w:tcW w:w="1701" w:type="dxa"/>
          </w:tcPr>
          <w:p w14:paraId="10CFF0F6" w14:textId="77777777" w:rsidR="000809D2" w:rsidRPr="00FF716D" w:rsidRDefault="005F6268" w:rsidP="003F5DC2">
            <w:pPr>
              <w:pStyle w:val="Normal-RevisionData"/>
              <w:rPr>
                <w:lang w:val="et-EE"/>
              </w:rPr>
            </w:pPr>
            <w:r w:rsidRPr="00FF716D">
              <w:rPr>
                <w:lang w:val="et-EE"/>
              </w:rPr>
              <w:t>Vastuvõetud</w:t>
            </w:r>
            <w:r w:rsidR="004032DB" w:rsidRPr="00FF716D">
              <w:rPr>
                <w:lang w:val="et-EE"/>
              </w:rPr>
              <w:t>:</w:t>
            </w:r>
          </w:p>
        </w:tc>
        <w:tc>
          <w:tcPr>
            <w:tcW w:w="7230" w:type="dxa"/>
          </w:tcPr>
          <w:p w14:paraId="145BB528" w14:textId="77777777" w:rsidR="000809D2" w:rsidRPr="00FF716D" w:rsidRDefault="000809D2" w:rsidP="003F5DC2">
            <w:pPr>
              <w:pStyle w:val="Normal-RevisionDataText"/>
              <w:rPr>
                <w:lang w:val="et-EE"/>
              </w:rPr>
            </w:pPr>
          </w:p>
        </w:tc>
      </w:tr>
      <w:tr w:rsidR="000809D2" w:rsidRPr="00FF716D" w14:paraId="66D0697A" w14:textId="77777777" w:rsidTr="00767D3B">
        <w:tc>
          <w:tcPr>
            <w:tcW w:w="1701" w:type="dxa"/>
          </w:tcPr>
          <w:p w14:paraId="757DE785" w14:textId="77777777" w:rsidR="000809D2" w:rsidRPr="00FF716D" w:rsidRDefault="005F6268" w:rsidP="003F5DC2">
            <w:pPr>
              <w:pStyle w:val="Normal-RevisionData"/>
              <w:rPr>
                <w:lang w:val="et-EE"/>
              </w:rPr>
            </w:pPr>
            <w:r w:rsidRPr="00FF716D">
              <w:rPr>
                <w:lang w:val="et-EE"/>
              </w:rPr>
              <w:t>Kehtestatud</w:t>
            </w:r>
            <w:r w:rsidR="00623A15" w:rsidRPr="00FF716D">
              <w:rPr>
                <w:lang w:val="et-EE"/>
              </w:rPr>
              <w:t>:</w:t>
            </w:r>
          </w:p>
        </w:tc>
        <w:tc>
          <w:tcPr>
            <w:tcW w:w="7230" w:type="dxa"/>
          </w:tcPr>
          <w:p w14:paraId="7A27E02F" w14:textId="77777777" w:rsidR="000809D2" w:rsidRPr="00FF716D" w:rsidRDefault="000809D2" w:rsidP="003F5DC2">
            <w:pPr>
              <w:pStyle w:val="Normal-RevisionDataText"/>
              <w:rPr>
                <w:lang w:val="et-EE"/>
              </w:rPr>
            </w:pPr>
          </w:p>
        </w:tc>
      </w:tr>
    </w:tbl>
    <w:p w14:paraId="646B57A4" w14:textId="77777777" w:rsidR="0067174B" w:rsidRPr="00FF716D" w:rsidRDefault="0067174B" w:rsidP="0067174B">
      <w:pPr>
        <w:rPr>
          <w:lang w:val="et-EE"/>
        </w:rPr>
      </w:pPr>
    </w:p>
    <w:p w14:paraId="050E251E" w14:textId="77777777" w:rsidR="00BF437F" w:rsidRPr="00FF716D" w:rsidRDefault="00BF437F" w:rsidP="0067174B">
      <w:pPr>
        <w:rPr>
          <w:lang w:val="et-EE"/>
        </w:rPr>
      </w:pPr>
    </w:p>
    <w:p w14:paraId="0AB2B104" w14:textId="77777777" w:rsidR="00B1187E" w:rsidRPr="00FF716D" w:rsidRDefault="00B1187E" w:rsidP="00B1187E">
      <w:pPr>
        <w:rPr>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B1187E" w:rsidRPr="00FF716D" w14:paraId="1BAE7162" w14:textId="77777777" w:rsidTr="00983898">
        <w:tc>
          <w:tcPr>
            <w:tcW w:w="1418" w:type="dxa"/>
          </w:tcPr>
          <w:p w14:paraId="043D9403" w14:textId="77777777" w:rsidR="00B1187E" w:rsidRPr="00FF716D" w:rsidRDefault="001705A5" w:rsidP="00C85D79">
            <w:pPr>
              <w:pStyle w:val="Normal-Ref"/>
              <w:rPr>
                <w:lang w:val="et-EE"/>
              </w:rPr>
            </w:pPr>
            <w:r>
              <w:rPr>
                <w:lang w:val="et-EE"/>
              </w:rPr>
              <w:t>Planeeringu ID</w:t>
            </w:r>
          </w:p>
        </w:tc>
        <w:tc>
          <w:tcPr>
            <w:tcW w:w="7513" w:type="dxa"/>
          </w:tcPr>
          <w:p w14:paraId="4963FB59" w14:textId="77777777" w:rsidR="00B1187E" w:rsidRPr="00FF716D" w:rsidRDefault="001705A5" w:rsidP="006048F3">
            <w:pPr>
              <w:pStyle w:val="Normal-Ref"/>
              <w:rPr>
                <w:lang w:val="et-EE"/>
              </w:rPr>
            </w:pPr>
            <w:r w:rsidRPr="001705A5">
              <w:rPr>
                <w:lang w:val="et-EE"/>
              </w:rPr>
              <w:tab/>
              <w:t>DP0961</w:t>
            </w:r>
          </w:p>
        </w:tc>
      </w:tr>
    </w:tbl>
    <w:p w14:paraId="0E406D3C" w14:textId="77777777" w:rsidR="00B1187E" w:rsidRPr="00FF716D" w:rsidRDefault="00B1187E" w:rsidP="00B1187E">
      <w:pPr>
        <w:pStyle w:val="Normal-Ref"/>
        <w:rPr>
          <w:lang w:val="et-EE"/>
        </w:rPr>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4"/>
      </w:tblGrid>
      <w:tr w:rsidR="00BF437F" w:rsidRPr="00FF716D" w14:paraId="017BDFF9" w14:textId="77777777" w:rsidTr="00BF437F">
        <w:trPr>
          <w:trHeight w:hRule="exact" w:val="1558"/>
        </w:trPr>
        <w:tc>
          <w:tcPr>
            <w:tcW w:w="2754" w:type="dxa"/>
            <w:vAlign w:val="bottom"/>
          </w:tcPr>
          <w:p w14:paraId="58AB45DA" w14:textId="77777777" w:rsidR="0059665F" w:rsidRPr="00FF716D" w:rsidRDefault="0059665F" w:rsidP="00AA5303">
            <w:pPr>
              <w:pStyle w:val="Template-Adresse"/>
              <w:tabs>
                <w:tab w:val="clear" w:pos="198"/>
                <w:tab w:val="left" w:pos="142"/>
              </w:tabs>
              <w:spacing w:before="20" w:after="20"/>
              <w:ind w:left="142"/>
              <w:rPr>
                <w:noProof w:val="0"/>
                <w:sz w:val="16"/>
                <w:szCs w:val="16"/>
                <w:lang w:val="et-EE"/>
              </w:rPr>
            </w:pPr>
            <w:bookmarkStart w:id="1" w:name="bmkOffAddress"/>
            <w:r w:rsidRPr="00FF716D">
              <w:rPr>
                <w:noProof w:val="0"/>
                <w:sz w:val="16"/>
                <w:szCs w:val="16"/>
                <w:lang w:val="et-EE"/>
              </w:rPr>
              <w:t>Sala Terrena OÜ</w:t>
            </w:r>
          </w:p>
          <w:p w14:paraId="3DA398BB" w14:textId="77777777" w:rsidR="0059665F" w:rsidRPr="00FF716D" w:rsidRDefault="0059665F" w:rsidP="00AA5303">
            <w:pPr>
              <w:pStyle w:val="Template-Adresse"/>
              <w:tabs>
                <w:tab w:val="clear" w:pos="198"/>
                <w:tab w:val="left" w:pos="142"/>
              </w:tabs>
              <w:spacing w:before="20" w:after="20"/>
              <w:ind w:left="142"/>
              <w:rPr>
                <w:noProof w:val="0"/>
                <w:sz w:val="16"/>
                <w:szCs w:val="16"/>
                <w:lang w:val="et-EE"/>
              </w:rPr>
            </w:pPr>
            <w:r w:rsidRPr="00FF716D">
              <w:rPr>
                <w:noProof w:val="0"/>
                <w:sz w:val="16"/>
                <w:szCs w:val="16"/>
                <w:lang w:val="et-EE"/>
              </w:rPr>
              <w:t>Liiva tee 2, 75303 Lagedi</w:t>
            </w:r>
          </w:p>
          <w:p w14:paraId="48272449" w14:textId="77777777" w:rsidR="0059665F" w:rsidRPr="00FF716D" w:rsidRDefault="0059665F" w:rsidP="00AA5303">
            <w:pPr>
              <w:pStyle w:val="Template-Adresse"/>
              <w:tabs>
                <w:tab w:val="clear" w:pos="198"/>
                <w:tab w:val="left" w:pos="142"/>
              </w:tabs>
              <w:spacing w:before="20" w:after="20"/>
              <w:ind w:left="142"/>
              <w:rPr>
                <w:noProof w:val="0"/>
                <w:sz w:val="16"/>
                <w:szCs w:val="16"/>
                <w:lang w:val="et-EE"/>
              </w:rPr>
            </w:pPr>
            <w:r w:rsidRPr="00FF716D">
              <w:rPr>
                <w:noProof w:val="0"/>
                <w:sz w:val="16"/>
                <w:szCs w:val="16"/>
                <w:lang w:val="et-EE"/>
              </w:rPr>
              <w:t>Rae vald, Harjumaa</w:t>
            </w:r>
          </w:p>
          <w:p w14:paraId="20A7E302" w14:textId="77777777" w:rsidR="00BF437F" w:rsidRPr="00FF716D" w:rsidRDefault="00BF437F" w:rsidP="00AA5303">
            <w:pPr>
              <w:pStyle w:val="Template-Adresse"/>
              <w:tabs>
                <w:tab w:val="clear" w:pos="198"/>
                <w:tab w:val="left" w:pos="142"/>
              </w:tabs>
              <w:spacing w:before="20" w:after="20"/>
              <w:ind w:left="142"/>
              <w:rPr>
                <w:noProof w:val="0"/>
                <w:sz w:val="16"/>
                <w:szCs w:val="16"/>
                <w:lang w:val="et-EE"/>
              </w:rPr>
            </w:pPr>
            <w:bookmarkStart w:id="2" w:name="bmkOvsT"/>
            <w:bookmarkStart w:id="3" w:name="DIFbmkOffPhone"/>
            <w:bookmarkEnd w:id="1"/>
            <w:r w:rsidRPr="00FF716D">
              <w:rPr>
                <w:noProof w:val="0"/>
                <w:sz w:val="16"/>
                <w:szCs w:val="16"/>
                <w:lang w:val="et-EE"/>
              </w:rPr>
              <w:t>T</w:t>
            </w:r>
            <w:bookmarkStart w:id="4" w:name="bmkOffPhone"/>
            <w:bookmarkEnd w:id="2"/>
            <w:r w:rsidRPr="00FF716D">
              <w:rPr>
                <w:noProof w:val="0"/>
                <w:sz w:val="16"/>
                <w:szCs w:val="16"/>
                <w:lang w:val="et-EE"/>
              </w:rPr>
              <w:t xml:space="preserve"> +372 </w:t>
            </w:r>
            <w:bookmarkEnd w:id="4"/>
            <w:r w:rsidR="0059665F" w:rsidRPr="00FF716D">
              <w:rPr>
                <w:noProof w:val="0"/>
                <w:sz w:val="16"/>
                <w:szCs w:val="16"/>
                <w:lang w:val="et-EE"/>
              </w:rPr>
              <w:t>5110394</w:t>
            </w:r>
          </w:p>
          <w:bookmarkStart w:id="5" w:name="bmkOffWeb"/>
          <w:bookmarkStart w:id="6" w:name="DIFbmkOffweb"/>
          <w:bookmarkEnd w:id="3"/>
          <w:p w14:paraId="63BC7913" w14:textId="77777777" w:rsidR="0059665F" w:rsidRPr="00FF716D" w:rsidRDefault="0005620A" w:rsidP="00AA5303">
            <w:pPr>
              <w:pStyle w:val="Template-Adresse"/>
              <w:tabs>
                <w:tab w:val="clear" w:pos="198"/>
                <w:tab w:val="left" w:pos="142"/>
              </w:tabs>
              <w:spacing w:before="20" w:after="20"/>
              <w:ind w:left="142"/>
              <w:rPr>
                <w:noProof w:val="0"/>
                <w:sz w:val="16"/>
                <w:szCs w:val="16"/>
                <w:lang w:val="et-EE"/>
              </w:rPr>
            </w:pPr>
            <w:r w:rsidRPr="00FF716D">
              <w:rPr>
                <w:noProof w:val="0"/>
                <w:sz w:val="16"/>
                <w:szCs w:val="16"/>
                <w:lang w:val="et-EE"/>
              </w:rPr>
              <w:fldChar w:fldCharType="begin"/>
            </w:r>
            <w:r w:rsidR="0059665F" w:rsidRPr="00FF716D">
              <w:rPr>
                <w:noProof w:val="0"/>
                <w:sz w:val="16"/>
                <w:szCs w:val="16"/>
                <w:lang w:val="et-EE"/>
              </w:rPr>
              <w:instrText xml:space="preserve"> HYPERLINK "mailto:ifo@salaterrena.ee" </w:instrText>
            </w:r>
            <w:r w:rsidRPr="00FF716D">
              <w:rPr>
                <w:noProof w:val="0"/>
                <w:sz w:val="16"/>
                <w:szCs w:val="16"/>
                <w:lang w:val="et-EE"/>
              </w:rPr>
              <w:fldChar w:fldCharType="separate"/>
            </w:r>
            <w:r w:rsidR="0059665F" w:rsidRPr="00FF716D">
              <w:rPr>
                <w:rStyle w:val="Hyperlink"/>
                <w:noProof w:val="0"/>
                <w:sz w:val="16"/>
                <w:szCs w:val="16"/>
                <w:lang w:val="et-EE"/>
              </w:rPr>
              <w:t>ifo@salaterrena.ee</w:t>
            </w:r>
            <w:r w:rsidRPr="00FF716D">
              <w:rPr>
                <w:noProof w:val="0"/>
                <w:sz w:val="16"/>
                <w:szCs w:val="16"/>
                <w:lang w:val="et-EE"/>
              </w:rPr>
              <w:fldChar w:fldCharType="end"/>
            </w:r>
          </w:p>
          <w:p w14:paraId="507DB454" w14:textId="77777777" w:rsidR="00BF437F" w:rsidRPr="00FF716D" w:rsidRDefault="00BF437F" w:rsidP="0059665F">
            <w:pPr>
              <w:pStyle w:val="Template-Adresse"/>
              <w:tabs>
                <w:tab w:val="clear" w:pos="198"/>
                <w:tab w:val="left" w:pos="142"/>
              </w:tabs>
              <w:spacing w:before="20" w:after="20"/>
              <w:ind w:left="142"/>
              <w:rPr>
                <w:noProof w:val="0"/>
                <w:lang w:val="et-EE"/>
              </w:rPr>
            </w:pPr>
            <w:r w:rsidRPr="00FF716D">
              <w:rPr>
                <w:noProof w:val="0"/>
                <w:sz w:val="16"/>
                <w:szCs w:val="16"/>
                <w:lang w:val="et-EE"/>
              </w:rPr>
              <w:t>w</w:t>
            </w:r>
            <w:r w:rsidR="0059665F" w:rsidRPr="00FF716D">
              <w:rPr>
                <w:noProof w:val="0"/>
                <w:sz w:val="16"/>
                <w:szCs w:val="16"/>
                <w:lang w:val="et-EE"/>
              </w:rPr>
              <w:t>ww.salaterrena</w:t>
            </w:r>
            <w:r w:rsidRPr="00FF716D">
              <w:rPr>
                <w:noProof w:val="0"/>
                <w:sz w:val="16"/>
                <w:szCs w:val="16"/>
                <w:lang w:val="et-EE"/>
              </w:rPr>
              <w:t>.ee</w:t>
            </w:r>
            <w:bookmarkEnd w:id="5"/>
            <w:bookmarkEnd w:id="6"/>
          </w:p>
        </w:tc>
      </w:tr>
    </w:tbl>
    <w:p w14:paraId="084C04B0" w14:textId="77777777" w:rsidR="00336863" w:rsidRPr="00FF716D" w:rsidRDefault="00336863" w:rsidP="00336863">
      <w:pPr>
        <w:spacing w:line="240" w:lineRule="auto"/>
        <w:rPr>
          <w:lang w:val="et-EE"/>
        </w:rPr>
      </w:pPr>
      <w:r w:rsidRPr="00FF716D">
        <w:rPr>
          <w:lang w:val="et-EE"/>
        </w:rPr>
        <w:br w:type="page"/>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FF716D" w14:paraId="6ED8EC5E" w14:textId="77777777" w:rsidTr="0024478A">
        <w:trPr>
          <w:trHeight w:hRule="exact" w:val="1562"/>
        </w:trPr>
        <w:tc>
          <w:tcPr>
            <w:tcW w:w="7231" w:type="dxa"/>
          </w:tcPr>
          <w:p w14:paraId="675C9460" w14:textId="77777777" w:rsidR="00336863" w:rsidRPr="00FF716D" w:rsidRDefault="007B0C7F" w:rsidP="00CB58F6">
            <w:pPr>
              <w:pStyle w:val="Normal-TOCHeading"/>
              <w:pageBreakBefore/>
              <w:spacing w:after="120"/>
              <w:rPr>
                <w:rFonts w:ascii="Arial Narrow" w:hAnsi="Arial Narrow"/>
                <w:color w:val="009900"/>
                <w:sz w:val="28"/>
                <w:szCs w:val="28"/>
                <w:lang w:val="et-EE"/>
              </w:rPr>
            </w:pPr>
            <w:r w:rsidRPr="00FF716D">
              <w:rPr>
                <w:rFonts w:ascii="Arial Narrow" w:hAnsi="Arial Narrow"/>
                <w:color w:val="009900"/>
                <w:sz w:val="28"/>
                <w:szCs w:val="28"/>
                <w:lang w:val="et-EE"/>
              </w:rPr>
              <w:lastRenderedPageBreak/>
              <w:t>SISUKORD</w:t>
            </w:r>
          </w:p>
          <w:p w14:paraId="65B5144E" w14:textId="77777777" w:rsidR="005F234A" w:rsidRPr="00FF716D" w:rsidRDefault="005F234A" w:rsidP="00BF14D1">
            <w:pPr>
              <w:rPr>
                <w:lang w:val="et-EE"/>
              </w:rPr>
            </w:pPr>
          </w:p>
        </w:tc>
      </w:tr>
    </w:tbl>
    <w:p w14:paraId="14DA5392" w14:textId="5820EB61" w:rsidR="00E14EC6" w:rsidRDefault="0005620A">
      <w:pPr>
        <w:pStyle w:val="TOC1"/>
        <w:rPr>
          <w:rFonts w:asciiTheme="minorHAnsi" w:hAnsiTheme="minorHAnsi"/>
          <w:b w:val="0"/>
          <w:bCs w:val="0"/>
          <w:caps w:val="0"/>
          <w:noProof/>
          <w:szCs w:val="22"/>
          <w:lang w:val="en-US" w:eastAsia="en-US"/>
        </w:rPr>
      </w:pPr>
      <w:r w:rsidRPr="00FF716D">
        <w:rPr>
          <w:lang w:val="et-EE"/>
        </w:rPr>
        <w:fldChar w:fldCharType="begin"/>
      </w:r>
      <w:r w:rsidR="007B0C7F" w:rsidRPr="00FF716D">
        <w:rPr>
          <w:lang w:val="et-EE"/>
        </w:rPr>
        <w:instrText xml:space="preserve"> TOC \o "1-3" \h \z \u </w:instrText>
      </w:r>
      <w:r w:rsidRPr="00FF716D">
        <w:rPr>
          <w:lang w:val="et-EE"/>
        </w:rPr>
        <w:fldChar w:fldCharType="separate"/>
      </w:r>
      <w:hyperlink w:anchor="_Toc85124398" w:history="1">
        <w:r w:rsidR="00E14EC6" w:rsidRPr="00EB2801">
          <w:rPr>
            <w:rStyle w:val="Hyperlink"/>
            <w:noProof/>
            <w:lang w:val="et-EE"/>
          </w:rPr>
          <w:t>1.</w:t>
        </w:r>
        <w:r w:rsidR="00E14EC6">
          <w:rPr>
            <w:rFonts w:asciiTheme="minorHAnsi" w:hAnsiTheme="minorHAnsi"/>
            <w:b w:val="0"/>
            <w:bCs w:val="0"/>
            <w:caps w:val="0"/>
            <w:noProof/>
            <w:szCs w:val="22"/>
            <w:lang w:val="en-US" w:eastAsia="en-US"/>
          </w:rPr>
          <w:tab/>
        </w:r>
        <w:r w:rsidR="00E14EC6" w:rsidRPr="00EB2801">
          <w:rPr>
            <w:rStyle w:val="Hyperlink"/>
            <w:noProof/>
            <w:lang w:val="et-EE"/>
          </w:rPr>
          <w:t>Planeeringu koostamise eesmärk ja alused</w:t>
        </w:r>
        <w:r w:rsidR="00E14EC6">
          <w:rPr>
            <w:noProof/>
            <w:webHidden/>
          </w:rPr>
          <w:tab/>
        </w:r>
        <w:r w:rsidR="00E14EC6">
          <w:rPr>
            <w:noProof/>
            <w:webHidden/>
          </w:rPr>
          <w:fldChar w:fldCharType="begin"/>
        </w:r>
        <w:r w:rsidR="00E14EC6">
          <w:rPr>
            <w:noProof/>
            <w:webHidden/>
          </w:rPr>
          <w:instrText xml:space="preserve"> PAGEREF _Toc85124398 \h </w:instrText>
        </w:r>
        <w:r w:rsidR="00E14EC6">
          <w:rPr>
            <w:noProof/>
            <w:webHidden/>
          </w:rPr>
        </w:r>
        <w:r w:rsidR="00E14EC6">
          <w:rPr>
            <w:noProof/>
            <w:webHidden/>
          </w:rPr>
          <w:fldChar w:fldCharType="separate"/>
        </w:r>
        <w:r w:rsidR="00DE3428">
          <w:rPr>
            <w:noProof/>
            <w:webHidden/>
          </w:rPr>
          <w:t>5</w:t>
        </w:r>
        <w:r w:rsidR="00E14EC6">
          <w:rPr>
            <w:noProof/>
            <w:webHidden/>
          </w:rPr>
          <w:fldChar w:fldCharType="end"/>
        </w:r>
      </w:hyperlink>
    </w:p>
    <w:p w14:paraId="16C4CA0E" w14:textId="01EFAD59" w:rsidR="00E14EC6" w:rsidRDefault="00DE3428">
      <w:pPr>
        <w:pStyle w:val="TOC2"/>
        <w:rPr>
          <w:rFonts w:asciiTheme="minorHAnsi" w:hAnsiTheme="minorHAnsi"/>
          <w:noProof/>
          <w:szCs w:val="22"/>
          <w:lang w:val="en-US" w:eastAsia="en-US"/>
        </w:rPr>
      </w:pPr>
      <w:hyperlink w:anchor="_Toc85124399" w:history="1">
        <w:r w:rsidR="00E14EC6" w:rsidRPr="00EB2801">
          <w:rPr>
            <w:rStyle w:val="Hyperlink"/>
            <w:noProof/>
            <w:lang w:val="et-EE"/>
          </w:rPr>
          <w:t>1.1.</w:t>
        </w:r>
        <w:r w:rsidR="00E14EC6">
          <w:rPr>
            <w:rFonts w:asciiTheme="minorHAnsi" w:hAnsiTheme="minorHAnsi"/>
            <w:noProof/>
            <w:szCs w:val="22"/>
            <w:lang w:val="en-US" w:eastAsia="en-US"/>
          </w:rPr>
          <w:tab/>
        </w:r>
        <w:r w:rsidR="00E14EC6" w:rsidRPr="00EB2801">
          <w:rPr>
            <w:rStyle w:val="Hyperlink"/>
            <w:noProof/>
            <w:lang w:val="et-EE"/>
          </w:rPr>
          <w:t>Planeeringu koostamise eesmärk</w:t>
        </w:r>
        <w:r w:rsidR="00E14EC6">
          <w:rPr>
            <w:noProof/>
            <w:webHidden/>
          </w:rPr>
          <w:tab/>
        </w:r>
        <w:r w:rsidR="00E14EC6">
          <w:rPr>
            <w:noProof/>
            <w:webHidden/>
          </w:rPr>
          <w:fldChar w:fldCharType="begin"/>
        </w:r>
        <w:r w:rsidR="00E14EC6">
          <w:rPr>
            <w:noProof/>
            <w:webHidden/>
          </w:rPr>
          <w:instrText xml:space="preserve"> PAGEREF _Toc85124399 \h </w:instrText>
        </w:r>
        <w:r w:rsidR="00E14EC6">
          <w:rPr>
            <w:noProof/>
            <w:webHidden/>
          </w:rPr>
        </w:r>
        <w:r w:rsidR="00E14EC6">
          <w:rPr>
            <w:noProof/>
            <w:webHidden/>
          </w:rPr>
          <w:fldChar w:fldCharType="separate"/>
        </w:r>
        <w:r>
          <w:rPr>
            <w:noProof/>
            <w:webHidden/>
          </w:rPr>
          <w:t>5</w:t>
        </w:r>
        <w:r w:rsidR="00E14EC6">
          <w:rPr>
            <w:noProof/>
            <w:webHidden/>
          </w:rPr>
          <w:fldChar w:fldCharType="end"/>
        </w:r>
      </w:hyperlink>
    </w:p>
    <w:p w14:paraId="16882F8A" w14:textId="58C59491" w:rsidR="00E14EC6" w:rsidRDefault="00DE3428">
      <w:pPr>
        <w:pStyle w:val="TOC2"/>
        <w:rPr>
          <w:rFonts w:asciiTheme="minorHAnsi" w:hAnsiTheme="minorHAnsi"/>
          <w:noProof/>
          <w:szCs w:val="22"/>
          <w:lang w:val="en-US" w:eastAsia="en-US"/>
        </w:rPr>
      </w:pPr>
      <w:hyperlink w:anchor="_Toc85124400" w:history="1">
        <w:r w:rsidR="00E14EC6" w:rsidRPr="00EB2801">
          <w:rPr>
            <w:rStyle w:val="Hyperlink"/>
            <w:noProof/>
            <w:lang w:val="et-EE"/>
          </w:rPr>
          <w:t>1.2.</w:t>
        </w:r>
        <w:r w:rsidR="00E14EC6">
          <w:rPr>
            <w:rFonts w:asciiTheme="minorHAnsi" w:hAnsiTheme="minorHAnsi"/>
            <w:noProof/>
            <w:szCs w:val="22"/>
            <w:lang w:val="en-US" w:eastAsia="en-US"/>
          </w:rPr>
          <w:tab/>
        </w:r>
        <w:r w:rsidR="00E14EC6" w:rsidRPr="00EB2801">
          <w:rPr>
            <w:rStyle w:val="Hyperlink"/>
            <w:noProof/>
            <w:lang w:val="et-EE"/>
          </w:rPr>
          <w:t>Rae valla üldplaneering</w:t>
        </w:r>
        <w:r w:rsidR="00E14EC6">
          <w:rPr>
            <w:noProof/>
            <w:webHidden/>
          </w:rPr>
          <w:tab/>
        </w:r>
        <w:r w:rsidR="00E14EC6">
          <w:rPr>
            <w:noProof/>
            <w:webHidden/>
          </w:rPr>
          <w:fldChar w:fldCharType="begin"/>
        </w:r>
        <w:r w:rsidR="00E14EC6">
          <w:rPr>
            <w:noProof/>
            <w:webHidden/>
          </w:rPr>
          <w:instrText xml:space="preserve"> PAGEREF _Toc85124400 \h </w:instrText>
        </w:r>
        <w:r w:rsidR="00E14EC6">
          <w:rPr>
            <w:noProof/>
            <w:webHidden/>
          </w:rPr>
        </w:r>
        <w:r w:rsidR="00E14EC6">
          <w:rPr>
            <w:noProof/>
            <w:webHidden/>
          </w:rPr>
          <w:fldChar w:fldCharType="separate"/>
        </w:r>
        <w:r>
          <w:rPr>
            <w:noProof/>
            <w:webHidden/>
          </w:rPr>
          <w:t>5</w:t>
        </w:r>
        <w:r w:rsidR="00E14EC6">
          <w:rPr>
            <w:noProof/>
            <w:webHidden/>
          </w:rPr>
          <w:fldChar w:fldCharType="end"/>
        </w:r>
      </w:hyperlink>
    </w:p>
    <w:p w14:paraId="01947A4F" w14:textId="176961FB" w:rsidR="00E14EC6" w:rsidRDefault="00DE3428">
      <w:pPr>
        <w:pStyle w:val="TOC1"/>
        <w:rPr>
          <w:rFonts w:asciiTheme="minorHAnsi" w:hAnsiTheme="minorHAnsi"/>
          <w:b w:val="0"/>
          <w:bCs w:val="0"/>
          <w:caps w:val="0"/>
          <w:noProof/>
          <w:szCs w:val="22"/>
          <w:lang w:val="en-US" w:eastAsia="en-US"/>
        </w:rPr>
      </w:pPr>
      <w:hyperlink w:anchor="_Toc85124401" w:history="1">
        <w:r w:rsidR="00E14EC6" w:rsidRPr="00EB2801">
          <w:rPr>
            <w:rStyle w:val="Hyperlink"/>
            <w:noProof/>
            <w:lang w:val="et-EE"/>
          </w:rPr>
          <w:t>2.</w:t>
        </w:r>
        <w:r w:rsidR="00E14EC6">
          <w:rPr>
            <w:rFonts w:asciiTheme="minorHAnsi" w:hAnsiTheme="minorHAnsi"/>
            <w:b w:val="0"/>
            <w:bCs w:val="0"/>
            <w:caps w:val="0"/>
            <w:noProof/>
            <w:szCs w:val="22"/>
            <w:lang w:val="en-US" w:eastAsia="en-US"/>
          </w:rPr>
          <w:tab/>
        </w:r>
        <w:r w:rsidR="00E14EC6" w:rsidRPr="00EB2801">
          <w:rPr>
            <w:rStyle w:val="Hyperlink"/>
            <w:noProof/>
            <w:lang w:val="et-EE"/>
          </w:rPr>
          <w:t>OLEMASOLEV OLUKORD</w:t>
        </w:r>
        <w:r w:rsidR="00E14EC6">
          <w:rPr>
            <w:noProof/>
            <w:webHidden/>
          </w:rPr>
          <w:tab/>
        </w:r>
        <w:r w:rsidR="00E14EC6">
          <w:rPr>
            <w:noProof/>
            <w:webHidden/>
          </w:rPr>
          <w:fldChar w:fldCharType="begin"/>
        </w:r>
        <w:r w:rsidR="00E14EC6">
          <w:rPr>
            <w:noProof/>
            <w:webHidden/>
          </w:rPr>
          <w:instrText xml:space="preserve"> PAGEREF _Toc85124401 \h </w:instrText>
        </w:r>
        <w:r w:rsidR="00E14EC6">
          <w:rPr>
            <w:noProof/>
            <w:webHidden/>
          </w:rPr>
        </w:r>
        <w:r w:rsidR="00E14EC6">
          <w:rPr>
            <w:noProof/>
            <w:webHidden/>
          </w:rPr>
          <w:fldChar w:fldCharType="separate"/>
        </w:r>
        <w:r>
          <w:rPr>
            <w:noProof/>
            <w:webHidden/>
          </w:rPr>
          <w:t>6</w:t>
        </w:r>
        <w:r w:rsidR="00E14EC6">
          <w:rPr>
            <w:noProof/>
            <w:webHidden/>
          </w:rPr>
          <w:fldChar w:fldCharType="end"/>
        </w:r>
      </w:hyperlink>
    </w:p>
    <w:p w14:paraId="3824CC84" w14:textId="0198FEB8" w:rsidR="00E14EC6" w:rsidRDefault="00DE3428">
      <w:pPr>
        <w:pStyle w:val="TOC2"/>
        <w:rPr>
          <w:rFonts w:asciiTheme="minorHAnsi" w:hAnsiTheme="minorHAnsi"/>
          <w:noProof/>
          <w:szCs w:val="22"/>
          <w:lang w:val="en-US" w:eastAsia="en-US"/>
        </w:rPr>
      </w:pPr>
      <w:hyperlink w:anchor="_Toc85124402" w:history="1">
        <w:r w:rsidR="00E14EC6" w:rsidRPr="00EB2801">
          <w:rPr>
            <w:rStyle w:val="Hyperlink"/>
            <w:noProof/>
            <w:lang w:val="et-EE"/>
          </w:rPr>
          <w:t>2.1.</w:t>
        </w:r>
        <w:r w:rsidR="00E14EC6">
          <w:rPr>
            <w:rFonts w:asciiTheme="minorHAnsi" w:hAnsiTheme="minorHAnsi"/>
            <w:noProof/>
            <w:szCs w:val="22"/>
            <w:lang w:val="en-US" w:eastAsia="en-US"/>
          </w:rPr>
          <w:tab/>
        </w:r>
        <w:r w:rsidR="00E14EC6" w:rsidRPr="00EB2801">
          <w:rPr>
            <w:rStyle w:val="Hyperlink"/>
            <w:noProof/>
            <w:lang w:val="et-EE"/>
          </w:rPr>
          <w:t>Planeeritava ala kontaktvöönd</w:t>
        </w:r>
        <w:r w:rsidR="00E14EC6">
          <w:rPr>
            <w:noProof/>
            <w:webHidden/>
          </w:rPr>
          <w:tab/>
        </w:r>
        <w:r w:rsidR="00E14EC6">
          <w:rPr>
            <w:noProof/>
            <w:webHidden/>
          </w:rPr>
          <w:fldChar w:fldCharType="begin"/>
        </w:r>
        <w:r w:rsidR="00E14EC6">
          <w:rPr>
            <w:noProof/>
            <w:webHidden/>
          </w:rPr>
          <w:instrText xml:space="preserve"> PAGEREF _Toc85124402 \h </w:instrText>
        </w:r>
        <w:r w:rsidR="00E14EC6">
          <w:rPr>
            <w:noProof/>
            <w:webHidden/>
          </w:rPr>
        </w:r>
        <w:r w:rsidR="00E14EC6">
          <w:rPr>
            <w:noProof/>
            <w:webHidden/>
          </w:rPr>
          <w:fldChar w:fldCharType="separate"/>
        </w:r>
        <w:r>
          <w:rPr>
            <w:noProof/>
            <w:webHidden/>
          </w:rPr>
          <w:t>6</w:t>
        </w:r>
        <w:r w:rsidR="00E14EC6">
          <w:rPr>
            <w:noProof/>
            <w:webHidden/>
          </w:rPr>
          <w:fldChar w:fldCharType="end"/>
        </w:r>
      </w:hyperlink>
    </w:p>
    <w:p w14:paraId="76C6B70C" w14:textId="270976E4" w:rsidR="00E14EC6" w:rsidRDefault="00DE3428">
      <w:pPr>
        <w:pStyle w:val="TOC2"/>
        <w:rPr>
          <w:rFonts w:asciiTheme="minorHAnsi" w:hAnsiTheme="minorHAnsi"/>
          <w:noProof/>
          <w:szCs w:val="22"/>
          <w:lang w:val="en-US" w:eastAsia="en-US"/>
        </w:rPr>
      </w:pPr>
      <w:hyperlink w:anchor="_Toc85124403" w:history="1">
        <w:r w:rsidR="00E14EC6" w:rsidRPr="00EB2801">
          <w:rPr>
            <w:rStyle w:val="Hyperlink"/>
            <w:noProof/>
            <w:lang w:val="et-EE"/>
          </w:rPr>
          <w:t>2.2.</w:t>
        </w:r>
        <w:r w:rsidR="00E14EC6">
          <w:rPr>
            <w:rFonts w:asciiTheme="minorHAnsi" w:hAnsiTheme="minorHAnsi"/>
            <w:noProof/>
            <w:szCs w:val="22"/>
            <w:lang w:val="en-US" w:eastAsia="en-US"/>
          </w:rPr>
          <w:tab/>
        </w:r>
        <w:r w:rsidR="00E14EC6" w:rsidRPr="00EB2801">
          <w:rPr>
            <w:rStyle w:val="Hyperlink"/>
            <w:noProof/>
            <w:lang w:val="et-EE"/>
          </w:rPr>
          <w:t>Planeeritav ala</w:t>
        </w:r>
        <w:r w:rsidR="00E14EC6">
          <w:rPr>
            <w:noProof/>
            <w:webHidden/>
          </w:rPr>
          <w:tab/>
        </w:r>
        <w:r w:rsidR="00E14EC6">
          <w:rPr>
            <w:noProof/>
            <w:webHidden/>
          </w:rPr>
          <w:fldChar w:fldCharType="begin"/>
        </w:r>
        <w:r w:rsidR="00E14EC6">
          <w:rPr>
            <w:noProof/>
            <w:webHidden/>
          </w:rPr>
          <w:instrText xml:space="preserve"> PAGEREF _Toc85124403 \h </w:instrText>
        </w:r>
        <w:r w:rsidR="00E14EC6">
          <w:rPr>
            <w:noProof/>
            <w:webHidden/>
          </w:rPr>
        </w:r>
        <w:r w:rsidR="00E14EC6">
          <w:rPr>
            <w:noProof/>
            <w:webHidden/>
          </w:rPr>
          <w:fldChar w:fldCharType="separate"/>
        </w:r>
        <w:r>
          <w:rPr>
            <w:noProof/>
            <w:webHidden/>
          </w:rPr>
          <w:t>8</w:t>
        </w:r>
        <w:r w:rsidR="00E14EC6">
          <w:rPr>
            <w:noProof/>
            <w:webHidden/>
          </w:rPr>
          <w:fldChar w:fldCharType="end"/>
        </w:r>
      </w:hyperlink>
    </w:p>
    <w:p w14:paraId="40693D86" w14:textId="1EDDB425" w:rsidR="00E14EC6" w:rsidRDefault="00DE3428">
      <w:pPr>
        <w:pStyle w:val="TOC3"/>
        <w:rPr>
          <w:rFonts w:asciiTheme="minorHAnsi" w:hAnsiTheme="minorHAnsi"/>
          <w:iCs w:val="0"/>
          <w:noProof/>
          <w:szCs w:val="22"/>
          <w:lang w:val="en-US" w:eastAsia="en-US"/>
        </w:rPr>
      </w:pPr>
      <w:hyperlink w:anchor="_Toc85124404" w:history="1">
        <w:r w:rsidR="00E14EC6" w:rsidRPr="00EB2801">
          <w:rPr>
            <w:rStyle w:val="Hyperlink"/>
            <w:noProof/>
            <w:lang w:val="et-EE"/>
          </w:rPr>
          <w:t>2.2.1.</w:t>
        </w:r>
        <w:r w:rsidR="00E14EC6">
          <w:rPr>
            <w:rFonts w:asciiTheme="minorHAnsi" w:hAnsiTheme="minorHAnsi"/>
            <w:iCs w:val="0"/>
            <w:noProof/>
            <w:szCs w:val="22"/>
            <w:lang w:val="en-US" w:eastAsia="en-US"/>
          </w:rPr>
          <w:tab/>
        </w:r>
        <w:r w:rsidR="00E14EC6" w:rsidRPr="00EB2801">
          <w:rPr>
            <w:rStyle w:val="Hyperlink"/>
            <w:noProof/>
            <w:lang w:val="et-EE"/>
          </w:rPr>
          <w:t>Maaomand planeeritaval alal</w:t>
        </w:r>
        <w:r w:rsidR="00E14EC6">
          <w:rPr>
            <w:noProof/>
            <w:webHidden/>
          </w:rPr>
          <w:tab/>
        </w:r>
        <w:r w:rsidR="00E14EC6">
          <w:rPr>
            <w:noProof/>
            <w:webHidden/>
          </w:rPr>
          <w:fldChar w:fldCharType="begin"/>
        </w:r>
        <w:r w:rsidR="00E14EC6">
          <w:rPr>
            <w:noProof/>
            <w:webHidden/>
          </w:rPr>
          <w:instrText xml:space="preserve"> PAGEREF _Toc85124404 \h </w:instrText>
        </w:r>
        <w:r w:rsidR="00E14EC6">
          <w:rPr>
            <w:noProof/>
            <w:webHidden/>
          </w:rPr>
        </w:r>
        <w:r w:rsidR="00E14EC6">
          <w:rPr>
            <w:noProof/>
            <w:webHidden/>
          </w:rPr>
          <w:fldChar w:fldCharType="separate"/>
        </w:r>
        <w:r>
          <w:rPr>
            <w:noProof/>
            <w:webHidden/>
          </w:rPr>
          <w:t>8</w:t>
        </w:r>
        <w:r w:rsidR="00E14EC6">
          <w:rPr>
            <w:noProof/>
            <w:webHidden/>
          </w:rPr>
          <w:fldChar w:fldCharType="end"/>
        </w:r>
      </w:hyperlink>
    </w:p>
    <w:p w14:paraId="206A0264" w14:textId="5EE081AD" w:rsidR="00E14EC6" w:rsidRDefault="00DE3428">
      <w:pPr>
        <w:pStyle w:val="TOC3"/>
        <w:rPr>
          <w:rFonts w:asciiTheme="minorHAnsi" w:hAnsiTheme="minorHAnsi"/>
          <w:iCs w:val="0"/>
          <w:noProof/>
          <w:szCs w:val="22"/>
          <w:lang w:val="en-US" w:eastAsia="en-US"/>
        </w:rPr>
      </w:pPr>
      <w:hyperlink w:anchor="_Toc85124405" w:history="1">
        <w:r w:rsidR="00E14EC6" w:rsidRPr="00EB2801">
          <w:rPr>
            <w:rStyle w:val="Hyperlink"/>
            <w:noProof/>
            <w:lang w:val="et-EE"/>
          </w:rPr>
          <w:t>2.2.2.</w:t>
        </w:r>
        <w:r w:rsidR="00E14EC6">
          <w:rPr>
            <w:rFonts w:asciiTheme="minorHAnsi" w:hAnsiTheme="minorHAnsi"/>
            <w:iCs w:val="0"/>
            <w:noProof/>
            <w:szCs w:val="22"/>
            <w:lang w:val="en-US" w:eastAsia="en-US"/>
          </w:rPr>
          <w:tab/>
        </w:r>
        <w:r w:rsidR="00E14EC6" w:rsidRPr="00EB2801">
          <w:rPr>
            <w:rStyle w:val="Hyperlink"/>
            <w:noProof/>
            <w:lang w:val="et-EE"/>
          </w:rPr>
          <w:t>Maa-ala üldiseloomustus</w:t>
        </w:r>
        <w:r w:rsidR="00E14EC6">
          <w:rPr>
            <w:noProof/>
            <w:webHidden/>
          </w:rPr>
          <w:tab/>
        </w:r>
        <w:r w:rsidR="00E14EC6">
          <w:rPr>
            <w:noProof/>
            <w:webHidden/>
          </w:rPr>
          <w:fldChar w:fldCharType="begin"/>
        </w:r>
        <w:r w:rsidR="00E14EC6">
          <w:rPr>
            <w:noProof/>
            <w:webHidden/>
          </w:rPr>
          <w:instrText xml:space="preserve"> PAGEREF _Toc85124405 \h </w:instrText>
        </w:r>
        <w:r w:rsidR="00E14EC6">
          <w:rPr>
            <w:noProof/>
            <w:webHidden/>
          </w:rPr>
        </w:r>
        <w:r w:rsidR="00E14EC6">
          <w:rPr>
            <w:noProof/>
            <w:webHidden/>
          </w:rPr>
          <w:fldChar w:fldCharType="separate"/>
        </w:r>
        <w:r>
          <w:rPr>
            <w:noProof/>
            <w:webHidden/>
          </w:rPr>
          <w:t>8</w:t>
        </w:r>
        <w:r w:rsidR="00E14EC6">
          <w:rPr>
            <w:noProof/>
            <w:webHidden/>
          </w:rPr>
          <w:fldChar w:fldCharType="end"/>
        </w:r>
      </w:hyperlink>
    </w:p>
    <w:p w14:paraId="1DEA7F76" w14:textId="37B5D681" w:rsidR="00E14EC6" w:rsidRDefault="00DE3428">
      <w:pPr>
        <w:pStyle w:val="TOC3"/>
        <w:rPr>
          <w:rFonts w:asciiTheme="minorHAnsi" w:hAnsiTheme="minorHAnsi"/>
          <w:iCs w:val="0"/>
          <w:noProof/>
          <w:szCs w:val="22"/>
          <w:lang w:val="en-US" w:eastAsia="en-US"/>
        </w:rPr>
      </w:pPr>
      <w:hyperlink w:anchor="_Toc85124406" w:history="1">
        <w:r w:rsidR="00E14EC6" w:rsidRPr="00EB2801">
          <w:rPr>
            <w:rStyle w:val="Hyperlink"/>
            <w:noProof/>
            <w:lang w:val="et-EE"/>
          </w:rPr>
          <w:t>2.2.3.</w:t>
        </w:r>
        <w:r w:rsidR="00E14EC6">
          <w:rPr>
            <w:rFonts w:asciiTheme="minorHAnsi" w:hAnsiTheme="minorHAnsi"/>
            <w:iCs w:val="0"/>
            <w:noProof/>
            <w:szCs w:val="22"/>
            <w:lang w:val="en-US" w:eastAsia="en-US"/>
          </w:rPr>
          <w:tab/>
        </w:r>
        <w:r w:rsidR="00E14EC6" w:rsidRPr="00EB2801">
          <w:rPr>
            <w:rStyle w:val="Hyperlink"/>
            <w:noProof/>
            <w:lang w:val="et-EE"/>
          </w:rPr>
          <w:t>Tehnovõrgud ja kitsendused</w:t>
        </w:r>
        <w:r w:rsidR="00E14EC6">
          <w:rPr>
            <w:noProof/>
            <w:webHidden/>
          </w:rPr>
          <w:tab/>
        </w:r>
        <w:r w:rsidR="00E14EC6">
          <w:rPr>
            <w:noProof/>
            <w:webHidden/>
          </w:rPr>
          <w:fldChar w:fldCharType="begin"/>
        </w:r>
        <w:r w:rsidR="00E14EC6">
          <w:rPr>
            <w:noProof/>
            <w:webHidden/>
          </w:rPr>
          <w:instrText xml:space="preserve"> PAGEREF _Toc85124406 \h </w:instrText>
        </w:r>
        <w:r w:rsidR="00E14EC6">
          <w:rPr>
            <w:noProof/>
            <w:webHidden/>
          </w:rPr>
        </w:r>
        <w:r w:rsidR="00E14EC6">
          <w:rPr>
            <w:noProof/>
            <w:webHidden/>
          </w:rPr>
          <w:fldChar w:fldCharType="separate"/>
        </w:r>
        <w:r>
          <w:rPr>
            <w:noProof/>
            <w:webHidden/>
          </w:rPr>
          <w:t>8</w:t>
        </w:r>
        <w:r w:rsidR="00E14EC6">
          <w:rPr>
            <w:noProof/>
            <w:webHidden/>
          </w:rPr>
          <w:fldChar w:fldCharType="end"/>
        </w:r>
      </w:hyperlink>
    </w:p>
    <w:p w14:paraId="48289022" w14:textId="6324CA6C" w:rsidR="00E14EC6" w:rsidRDefault="00DE3428">
      <w:pPr>
        <w:pStyle w:val="TOC1"/>
        <w:rPr>
          <w:rFonts w:asciiTheme="minorHAnsi" w:hAnsiTheme="minorHAnsi"/>
          <w:b w:val="0"/>
          <w:bCs w:val="0"/>
          <w:caps w:val="0"/>
          <w:noProof/>
          <w:szCs w:val="22"/>
          <w:lang w:val="en-US" w:eastAsia="en-US"/>
        </w:rPr>
      </w:pPr>
      <w:hyperlink w:anchor="_Toc85124407" w:history="1">
        <w:r w:rsidR="00E14EC6" w:rsidRPr="00EB2801">
          <w:rPr>
            <w:rStyle w:val="Hyperlink"/>
            <w:noProof/>
          </w:rPr>
          <w:t>3.</w:t>
        </w:r>
        <w:r w:rsidR="00E14EC6">
          <w:rPr>
            <w:rFonts w:asciiTheme="minorHAnsi" w:hAnsiTheme="minorHAnsi"/>
            <w:b w:val="0"/>
            <w:bCs w:val="0"/>
            <w:caps w:val="0"/>
            <w:noProof/>
            <w:szCs w:val="22"/>
            <w:lang w:val="en-US" w:eastAsia="en-US"/>
          </w:rPr>
          <w:tab/>
        </w:r>
        <w:r w:rsidR="00E14EC6" w:rsidRPr="00EB2801">
          <w:rPr>
            <w:rStyle w:val="Hyperlink"/>
            <w:noProof/>
          </w:rPr>
          <w:t>Planeerimisettepanek</w:t>
        </w:r>
        <w:r w:rsidR="00E14EC6">
          <w:rPr>
            <w:noProof/>
            <w:webHidden/>
          </w:rPr>
          <w:tab/>
        </w:r>
        <w:r w:rsidR="00E14EC6">
          <w:rPr>
            <w:noProof/>
            <w:webHidden/>
          </w:rPr>
          <w:fldChar w:fldCharType="begin"/>
        </w:r>
        <w:r w:rsidR="00E14EC6">
          <w:rPr>
            <w:noProof/>
            <w:webHidden/>
          </w:rPr>
          <w:instrText xml:space="preserve"> PAGEREF _Toc85124407 \h </w:instrText>
        </w:r>
        <w:r w:rsidR="00E14EC6">
          <w:rPr>
            <w:noProof/>
            <w:webHidden/>
          </w:rPr>
        </w:r>
        <w:r w:rsidR="00E14EC6">
          <w:rPr>
            <w:noProof/>
            <w:webHidden/>
          </w:rPr>
          <w:fldChar w:fldCharType="separate"/>
        </w:r>
        <w:r>
          <w:rPr>
            <w:noProof/>
            <w:webHidden/>
          </w:rPr>
          <w:t>9</w:t>
        </w:r>
        <w:r w:rsidR="00E14EC6">
          <w:rPr>
            <w:noProof/>
            <w:webHidden/>
          </w:rPr>
          <w:fldChar w:fldCharType="end"/>
        </w:r>
      </w:hyperlink>
    </w:p>
    <w:p w14:paraId="572E4004" w14:textId="7F7455D7" w:rsidR="00E14EC6" w:rsidRDefault="00DE3428">
      <w:pPr>
        <w:pStyle w:val="TOC2"/>
        <w:rPr>
          <w:rFonts w:asciiTheme="minorHAnsi" w:hAnsiTheme="minorHAnsi"/>
          <w:noProof/>
          <w:szCs w:val="22"/>
          <w:lang w:val="en-US" w:eastAsia="en-US"/>
        </w:rPr>
      </w:pPr>
      <w:hyperlink w:anchor="_Toc85124408" w:history="1">
        <w:r w:rsidR="00E14EC6" w:rsidRPr="00EB2801">
          <w:rPr>
            <w:rStyle w:val="Hyperlink"/>
            <w:noProof/>
            <w:lang w:val="et-EE"/>
          </w:rPr>
          <w:t>3.1.</w:t>
        </w:r>
        <w:r w:rsidR="00E14EC6">
          <w:rPr>
            <w:rFonts w:asciiTheme="minorHAnsi" w:hAnsiTheme="minorHAnsi"/>
            <w:noProof/>
            <w:szCs w:val="22"/>
            <w:lang w:val="en-US" w:eastAsia="en-US"/>
          </w:rPr>
          <w:tab/>
        </w:r>
        <w:r w:rsidR="00E14EC6" w:rsidRPr="00EB2801">
          <w:rPr>
            <w:rStyle w:val="Hyperlink"/>
            <w:noProof/>
            <w:lang w:val="et-EE"/>
          </w:rPr>
          <w:t>Alale ehitiste rajamiseks esitatavad nõuded</w:t>
        </w:r>
        <w:r w:rsidR="00E14EC6">
          <w:rPr>
            <w:noProof/>
            <w:webHidden/>
          </w:rPr>
          <w:tab/>
        </w:r>
        <w:r w:rsidR="00E14EC6">
          <w:rPr>
            <w:noProof/>
            <w:webHidden/>
          </w:rPr>
          <w:fldChar w:fldCharType="begin"/>
        </w:r>
        <w:r w:rsidR="00E14EC6">
          <w:rPr>
            <w:noProof/>
            <w:webHidden/>
          </w:rPr>
          <w:instrText xml:space="preserve"> PAGEREF _Toc85124408 \h </w:instrText>
        </w:r>
        <w:r w:rsidR="00E14EC6">
          <w:rPr>
            <w:noProof/>
            <w:webHidden/>
          </w:rPr>
        </w:r>
        <w:r w:rsidR="00E14EC6">
          <w:rPr>
            <w:noProof/>
            <w:webHidden/>
          </w:rPr>
          <w:fldChar w:fldCharType="separate"/>
        </w:r>
        <w:r>
          <w:rPr>
            <w:noProof/>
            <w:webHidden/>
          </w:rPr>
          <w:t>9</w:t>
        </w:r>
        <w:r w:rsidR="00E14EC6">
          <w:rPr>
            <w:noProof/>
            <w:webHidden/>
          </w:rPr>
          <w:fldChar w:fldCharType="end"/>
        </w:r>
      </w:hyperlink>
    </w:p>
    <w:p w14:paraId="245AC73A" w14:textId="110A7C28" w:rsidR="00E14EC6" w:rsidRDefault="00DE3428">
      <w:pPr>
        <w:pStyle w:val="TOC2"/>
        <w:rPr>
          <w:rFonts w:asciiTheme="minorHAnsi" w:hAnsiTheme="minorHAnsi"/>
          <w:noProof/>
          <w:szCs w:val="22"/>
          <w:lang w:val="en-US" w:eastAsia="en-US"/>
        </w:rPr>
      </w:pPr>
      <w:hyperlink w:anchor="_Toc85124409" w:history="1">
        <w:r w:rsidR="00E14EC6" w:rsidRPr="00EB2801">
          <w:rPr>
            <w:rStyle w:val="Hyperlink"/>
            <w:noProof/>
            <w:lang w:val="et-EE"/>
          </w:rPr>
          <w:t>3.2.</w:t>
        </w:r>
        <w:r w:rsidR="00E14EC6">
          <w:rPr>
            <w:rFonts w:asciiTheme="minorHAnsi" w:hAnsiTheme="minorHAnsi"/>
            <w:noProof/>
            <w:szCs w:val="22"/>
            <w:lang w:val="en-US" w:eastAsia="en-US"/>
          </w:rPr>
          <w:tab/>
        </w:r>
        <w:r w:rsidR="00E14EC6" w:rsidRPr="00EB2801">
          <w:rPr>
            <w:rStyle w:val="Hyperlink"/>
            <w:noProof/>
            <w:lang w:val="et-EE"/>
          </w:rPr>
          <w:t>Teed ja parkimine</w:t>
        </w:r>
        <w:r w:rsidR="00E14EC6">
          <w:rPr>
            <w:noProof/>
            <w:webHidden/>
          </w:rPr>
          <w:tab/>
        </w:r>
        <w:r w:rsidR="00E14EC6">
          <w:rPr>
            <w:noProof/>
            <w:webHidden/>
          </w:rPr>
          <w:fldChar w:fldCharType="begin"/>
        </w:r>
        <w:r w:rsidR="00E14EC6">
          <w:rPr>
            <w:noProof/>
            <w:webHidden/>
          </w:rPr>
          <w:instrText xml:space="preserve"> PAGEREF _Toc85124409 \h </w:instrText>
        </w:r>
        <w:r w:rsidR="00E14EC6">
          <w:rPr>
            <w:noProof/>
            <w:webHidden/>
          </w:rPr>
        </w:r>
        <w:r w:rsidR="00E14EC6">
          <w:rPr>
            <w:noProof/>
            <w:webHidden/>
          </w:rPr>
          <w:fldChar w:fldCharType="separate"/>
        </w:r>
        <w:r>
          <w:rPr>
            <w:noProof/>
            <w:webHidden/>
          </w:rPr>
          <w:t>10</w:t>
        </w:r>
        <w:r w:rsidR="00E14EC6">
          <w:rPr>
            <w:noProof/>
            <w:webHidden/>
          </w:rPr>
          <w:fldChar w:fldCharType="end"/>
        </w:r>
      </w:hyperlink>
    </w:p>
    <w:p w14:paraId="4999B384" w14:textId="5A97FE0F" w:rsidR="00E14EC6" w:rsidRDefault="00DE3428">
      <w:pPr>
        <w:pStyle w:val="TOC2"/>
        <w:rPr>
          <w:rFonts w:asciiTheme="minorHAnsi" w:hAnsiTheme="minorHAnsi"/>
          <w:noProof/>
          <w:szCs w:val="22"/>
          <w:lang w:val="en-US" w:eastAsia="en-US"/>
        </w:rPr>
      </w:pPr>
      <w:hyperlink w:anchor="_Toc85124410" w:history="1">
        <w:r w:rsidR="00E14EC6" w:rsidRPr="00EB2801">
          <w:rPr>
            <w:rStyle w:val="Hyperlink"/>
            <w:noProof/>
            <w:lang w:val="et-EE"/>
          </w:rPr>
          <w:t>3.3.</w:t>
        </w:r>
        <w:r w:rsidR="00E14EC6">
          <w:rPr>
            <w:rFonts w:asciiTheme="minorHAnsi" w:hAnsiTheme="minorHAnsi"/>
            <w:noProof/>
            <w:szCs w:val="22"/>
            <w:lang w:val="en-US" w:eastAsia="en-US"/>
          </w:rPr>
          <w:tab/>
        </w:r>
        <w:r w:rsidR="00E14EC6" w:rsidRPr="00EB2801">
          <w:rPr>
            <w:rStyle w:val="Hyperlink"/>
            <w:noProof/>
            <w:lang w:val="et-EE"/>
          </w:rPr>
          <w:t>Vesi ja kanalisatsioon</w:t>
        </w:r>
        <w:r w:rsidR="00E14EC6">
          <w:rPr>
            <w:noProof/>
            <w:webHidden/>
          </w:rPr>
          <w:tab/>
        </w:r>
        <w:r w:rsidR="00E14EC6">
          <w:rPr>
            <w:noProof/>
            <w:webHidden/>
          </w:rPr>
          <w:fldChar w:fldCharType="begin"/>
        </w:r>
        <w:r w:rsidR="00E14EC6">
          <w:rPr>
            <w:noProof/>
            <w:webHidden/>
          </w:rPr>
          <w:instrText xml:space="preserve"> PAGEREF _Toc85124410 \h </w:instrText>
        </w:r>
        <w:r w:rsidR="00E14EC6">
          <w:rPr>
            <w:noProof/>
            <w:webHidden/>
          </w:rPr>
        </w:r>
        <w:r w:rsidR="00E14EC6">
          <w:rPr>
            <w:noProof/>
            <w:webHidden/>
          </w:rPr>
          <w:fldChar w:fldCharType="separate"/>
        </w:r>
        <w:r>
          <w:rPr>
            <w:noProof/>
            <w:webHidden/>
          </w:rPr>
          <w:t>10</w:t>
        </w:r>
        <w:r w:rsidR="00E14EC6">
          <w:rPr>
            <w:noProof/>
            <w:webHidden/>
          </w:rPr>
          <w:fldChar w:fldCharType="end"/>
        </w:r>
      </w:hyperlink>
    </w:p>
    <w:p w14:paraId="2888B8AE" w14:textId="0B50DB94" w:rsidR="00E14EC6" w:rsidRDefault="00DE3428">
      <w:pPr>
        <w:pStyle w:val="TOC3"/>
        <w:rPr>
          <w:rFonts w:asciiTheme="minorHAnsi" w:hAnsiTheme="minorHAnsi"/>
          <w:iCs w:val="0"/>
          <w:noProof/>
          <w:szCs w:val="22"/>
          <w:lang w:val="en-US" w:eastAsia="en-US"/>
        </w:rPr>
      </w:pPr>
      <w:hyperlink w:anchor="_Toc85124411" w:history="1">
        <w:r w:rsidR="00E14EC6" w:rsidRPr="00EB2801">
          <w:rPr>
            <w:rStyle w:val="Hyperlink"/>
            <w:noProof/>
            <w:lang w:val="et-EE"/>
          </w:rPr>
          <w:t>3.3.1.</w:t>
        </w:r>
        <w:r w:rsidR="00E14EC6">
          <w:rPr>
            <w:rFonts w:asciiTheme="minorHAnsi" w:hAnsiTheme="minorHAnsi"/>
            <w:iCs w:val="0"/>
            <w:noProof/>
            <w:szCs w:val="22"/>
            <w:lang w:val="en-US" w:eastAsia="en-US"/>
          </w:rPr>
          <w:tab/>
        </w:r>
        <w:r w:rsidR="00E14EC6" w:rsidRPr="00EB2801">
          <w:rPr>
            <w:rStyle w:val="Hyperlink"/>
            <w:noProof/>
            <w:lang w:val="et-EE"/>
          </w:rPr>
          <w:t>Veevarustus</w:t>
        </w:r>
        <w:r w:rsidR="00E14EC6">
          <w:rPr>
            <w:noProof/>
            <w:webHidden/>
          </w:rPr>
          <w:tab/>
        </w:r>
        <w:r w:rsidR="00E14EC6">
          <w:rPr>
            <w:noProof/>
            <w:webHidden/>
          </w:rPr>
          <w:fldChar w:fldCharType="begin"/>
        </w:r>
        <w:r w:rsidR="00E14EC6">
          <w:rPr>
            <w:noProof/>
            <w:webHidden/>
          </w:rPr>
          <w:instrText xml:space="preserve"> PAGEREF _Toc85124411 \h </w:instrText>
        </w:r>
        <w:r w:rsidR="00E14EC6">
          <w:rPr>
            <w:noProof/>
            <w:webHidden/>
          </w:rPr>
        </w:r>
        <w:r w:rsidR="00E14EC6">
          <w:rPr>
            <w:noProof/>
            <w:webHidden/>
          </w:rPr>
          <w:fldChar w:fldCharType="separate"/>
        </w:r>
        <w:r>
          <w:rPr>
            <w:noProof/>
            <w:webHidden/>
          </w:rPr>
          <w:t>10</w:t>
        </w:r>
        <w:r w:rsidR="00E14EC6">
          <w:rPr>
            <w:noProof/>
            <w:webHidden/>
          </w:rPr>
          <w:fldChar w:fldCharType="end"/>
        </w:r>
      </w:hyperlink>
    </w:p>
    <w:p w14:paraId="2021AA01" w14:textId="1E192346" w:rsidR="00E14EC6" w:rsidRDefault="00DE3428">
      <w:pPr>
        <w:pStyle w:val="TOC3"/>
        <w:rPr>
          <w:rFonts w:asciiTheme="minorHAnsi" w:hAnsiTheme="minorHAnsi"/>
          <w:iCs w:val="0"/>
          <w:noProof/>
          <w:szCs w:val="22"/>
          <w:lang w:val="en-US" w:eastAsia="en-US"/>
        </w:rPr>
      </w:pPr>
      <w:hyperlink w:anchor="_Toc85124412" w:history="1">
        <w:r w:rsidR="00E14EC6" w:rsidRPr="00EB2801">
          <w:rPr>
            <w:rStyle w:val="Hyperlink"/>
            <w:noProof/>
            <w:lang w:val="et-EE"/>
          </w:rPr>
          <w:t>3.3.2.</w:t>
        </w:r>
        <w:r w:rsidR="00E14EC6">
          <w:rPr>
            <w:rFonts w:asciiTheme="minorHAnsi" w:hAnsiTheme="minorHAnsi"/>
            <w:iCs w:val="0"/>
            <w:noProof/>
            <w:szCs w:val="22"/>
            <w:lang w:val="en-US" w:eastAsia="en-US"/>
          </w:rPr>
          <w:tab/>
        </w:r>
        <w:r w:rsidR="00E14EC6" w:rsidRPr="00EB2801">
          <w:rPr>
            <w:rStyle w:val="Hyperlink"/>
            <w:noProof/>
            <w:lang w:val="et-EE"/>
          </w:rPr>
          <w:t>Reovesi</w:t>
        </w:r>
        <w:r w:rsidR="00E14EC6">
          <w:rPr>
            <w:noProof/>
            <w:webHidden/>
          </w:rPr>
          <w:tab/>
        </w:r>
        <w:r w:rsidR="00E14EC6">
          <w:rPr>
            <w:noProof/>
            <w:webHidden/>
          </w:rPr>
          <w:fldChar w:fldCharType="begin"/>
        </w:r>
        <w:r w:rsidR="00E14EC6">
          <w:rPr>
            <w:noProof/>
            <w:webHidden/>
          </w:rPr>
          <w:instrText xml:space="preserve"> PAGEREF _Toc85124412 \h </w:instrText>
        </w:r>
        <w:r w:rsidR="00E14EC6">
          <w:rPr>
            <w:noProof/>
            <w:webHidden/>
          </w:rPr>
        </w:r>
        <w:r w:rsidR="00E14EC6">
          <w:rPr>
            <w:noProof/>
            <w:webHidden/>
          </w:rPr>
          <w:fldChar w:fldCharType="separate"/>
        </w:r>
        <w:r>
          <w:rPr>
            <w:noProof/>
            <w:webHidden/>
          </w:rPr>
          <w:t>11</w:t>
        </w:r>
        <w:r w:rsidR="00E14EC6">
          <w:rPr>
            <w:noProof/>
            <w:webHidden/>
          </w:rPr>
          <w:fldChar w:fldCharType="end"/>
        </w:r>
      </w:hyperlink>
    </w:p>
    <w:p w14:paraId="4683A415" w14:textId="349F7ACE" w:rsidR="00E14EC6" w:rsidRDefault="00DE3428">
      <w:pPr>
        <w:pStyle w:val="TOC2"/>
        <w:rPr>
          <w:rFonts w:asciiTheme="minorHAnsi" w:hAnsiTheme="minorHAnsi"/>
          <w:noProof/>
          <w:szCs w:val="22"/>
          <w:lang w:val="en-US" w:eastAsia="en-US"/>
        </w:rPr>
      </w:pPr>
      <w:hyperlink w:anchor="_Toc85124413" w:history="1">
        <w:r w:rsidR="00E14EC6" w:rsidRPr="00EB2801">
          <w:rPr>
            <w:rStyle w:val="Hyperlink"/>
            <w:noProof/>
            <w:lang w:val="et-EE"/>
          </w:rPr>
          <w:t>3.4.</w:t>
        </w:r>
        <w:r w:rsidR="00E14EC6">
          <w:rPr>
            <w:rFonts w:asciiTheme="minorHAnsi" w:hAnsiTheme="minorHAnsi"/>
            <w:noProof/>
            <w:szCs w:val="22"/>
            <w:lang w:val="en-US" w:eastAsia="en-US"/>
          </w:rPr>
          <w:tab/>
        </w:r>
        <w:r w:rsidR="00E14EC6" w:rsidRPr="00EB2801">
          <w:rPr>
            <w:rStyle w:val="Hyperlink"/>
            <w:noProof/>
            <w:lang w:val="et-EE"/>
          </w:rPr>
          <w:t>Elekter</w:t>
        </w:r>
        <w:r w:rsidR="00E14EC6">
          <w:rPr>
            <w:noProof/>
            <w:webHidden/>
          </w:rPr>
          <w:tab/>
        </w:r>
        <w:r w:rsidR="00E14EC6">
          <w:rPr>
            <w:noProof/>
            <w:webHidden/>
          </w:rPr>
          <w:fldChar w:fldCharType="begin"/>
        </w:r>
        <w:r w:rsidR="00E14EC6">
          <w:rPr>
            <w:noProof/>
            <w:webHidden/>
          </w:rPr>
          <w:instrText xml:space="preserve"> PAGEREF _Toc85124413 \h </w:instrText>
        </w:r>
        <w:r w:rsidR="00E14EC6">
          <w:rPr>
            <w:noProof/>
            <w:webHidden/>
          </w:rPr>
        </w:r>
        <w:r w:rsidR="00E14EC6">
          <w:rPr>
            <w:noProof/>
            <w:webHidden/>
          </w:rPr>
          <w:fldChar w:fldCharType="separate"/>
        </w:r>
        <w:r>
          <w:rPr>
            <w:noProof/>
            <w:webHidden/>
          </w:rPr>
          <w:t>11</w:t>
        </w:r>
        <w:r w:rsidR="00E14EC6">
          <w:rPr>
            <w:noProof/>
            <w:webHidden/>
          </w:rPr>
          <w:fldChar w:fldCharType="end"/>
        </w:r>
      </w:hyperlink>
    </w:p>
    <w:p w14:paraId="433A8A8D" w14:textId="07996EF4" w:rsidR="00E14EC6" w:rsidRDefault="00DE3428">
      <w:pPr>
        <w:pStyle w:val="TOC2"/>
        <w:rPr>
          <w:rFonts w:asciiTheme="minorHAnsi" w:hAnsiTheme="minorHAnsi"/>
          <w:noProof/>
          <w:szCs w:val="22"/>
          <w:lang w:val="en-US" w:eastAsia="en-US"/>
        </w:rPr>
      </w:pPr>
      <w:hyperlink w:anchor="_Toc85124414" w:history="1">
        <w:r w:rsidR="00E14EC6" w:rsidRPr="00EB2801">
          <w:rPr>
            <w:rStyle w:val="Hyperlink"/>
            <w:noProof/>
            <w:lang w:val="et-EE"/>
          </w:rPr>
          <w:t>3.5.</w:t>
        </w:r>
        <w:r w:rsidR="00E14EC6">
          <w:rPr>
            <w:rFonts w:asciiTheme="minorHAnsi" w:hAnsiTheme="minorHAnsi"/>
            <w:noProof/>
            <w:szCs w:val="22"/>
            <w:lang w:val="en-US" w:eastAsia="en-US"/>
          </w:rPr>
          <w:tab/>
        </w:r>
        <w:r w:rsidR="00E14EC6" w:rsidRPr="00EB2801">
          <w:rPr>
            <w:rStyle w:val="Hyperlink"/>
            <w:noProof/>
            <w:lang w:val="et-EE"/>
          </w:rPr>
          <w:t>Telekommunikatsioon</w:t>
        </w:r>
        <w:r w:rsidR="00E14EC6">
          <w:rPr>
            <w:noProof/>
            <w:webHidden/>
          </w:rPr>
          <w:tab/>
        </w:r>
        <w:r w:rsidR="00E14EC6">
          <w:rPr>
            <w:noProof/>
            <w:webHidden/>
          </w:rPr>
          <w:fldChar w:fldCharType="begin"/>
        </w:r>
        <w:r w:rsidR="00E14EC6">
          <w:rPr>
            <w:noProof/>
            <w:webHidden/>
          </w:rPr>
          <w:instrText xml:space="preserve"> PAGEREF _Toc85124414 \h </w:instrText>
        </w:r>
        <w:r w:rsidR="00E14EC6">
          <w:rPr>
            <w:noProof/>
            <w:webHidden/>
          </w:rPr>
        </w:r>
        <w:r w:rsidR="00E14EC6">
          <w:rPr>
            <w:noProof/>
            <w:webHidden/>
          </w:rPr>
          <w:fldChar w:fldCharType="separate"/>
        </w:r>
        <w:r>
          <w:rPr>
            <w:noProof/>
            <w:webHidden/>
          </w:rPr>
          <w:t>12</w:t>
        </w:r>
        <w:r w:rsidR="00E14EC6">
          <w:rPr>
            <w:noProof/>
            <w:webHidden/>
          </w:rPr>
          <w:fldChar w:fldCharType="end"/>
        </w:r>
      </w:hyperlink>
    </w:p>
    <w:p w14:paraId="37E223A8" w14:textId="192A2030" w:rsidR="00E14EC6" w:rsidRDefault="00DE3428">
      <w:pPr>
        <w:pStyle w:val="TOC2"/>
        <w:rPr>
          <w:rFonts w:asciiTheme="minorHAnsi" w:hAnsiTheme="minorHAnsi"/>
          <w:noProof/>
          <w:szCs w:val="22"/>
          <w:lang w:val="en-US" w:eastAsia="en-US"/>
        </w:rPr>
      </w:pPr>
      <w:hyperlink w:anchor="_Toc85124415" w:history="1">
        <w:r w:rsidR="00E14EC6" w:rsidRPr="00EB2801">
          <w:rPr>
            <w:rStyle w:val="Hyperlink"/>
            <w:noProof/>
            <w:lang w:val="et-EE"/>
          </w:rPr>
          <w:t>3.6.</w:t>
        </w:r>
        <w:r w:rsidR="00E14EC6">
          <w:rPr>
            <w:rFonts w:asciiTheme="minorHAnsi" w:hAnsiTheme="minorHAnsi"/>
            <w:noProof/>
            <w:szCs w:val="22"/>
            <w:lang w:val="en-US" w:eastAsia="en-US"/>
          </w:rPr>
          <w:tab/>
        </w:r>
        <w:r w:rsidR="00E14EC6" w:rsidRPr="00EB2801">
          <w:rPr>
            <w:rStyle w:val="Hyperlink"/>
            <w:noProof/>
            <w:lang w:val="et-EE"/>
          </w:rPr>
          <w:t>Küte</w:t>
        </w:r>
        <w:r w:rsidR="00E14EC6">
          <w:rPr>
            <w:noProof/>
            <w:webHidden/>
          </w:rPr>
          <w:tab/>
        </w:r>
        <w:r w:rsidR="00E14EC6">
          <w:rPr>
            <w:noProof/>
            <w:webHidden/>
          </w:rPr>
          <w:fldChar w:fldCharType="begin"/>
        </w:r>
        <w:r w:rsidR="00E14EC6">
          <w:rPr>
            <w:noProof/>
            <w:webHidden/>
          </w:rPr>
          <w:instrText xml:space="preserve"> PAGEREF _Toc85124415 \h </w:instrText>
        </w:r>
        <w:r w:rsidR="00E14EC6">
          <w:rPr>
            <w:noProof/>
            <w:webHidden/>
          </w:rPr>
        </w:r>
        <w:r w:rsidR="00E14EC6">
          <w:rPr>
            <w:noProof/>
            <w:webHidden/>
          </w:rPr>
          <w:fldChar w:fldCharType="separate"/>
        </w:r>
        <w:r>
          <w:rPr>
            <w:noProof/>
            <w:webHidden/>
          </w:rPr>
          <w:t>12</w:t>
        </w:r>
        <w:r w:rsidR="00E14EC6">
          <w:rPr>
            <w:noProof/>
            <w:webHidden/>
          </w:rPr>
          <w:fldChar w:fldCharType="end"/>
        </w:r>
      </w:hyperlink>
    </w:p>
    <w:p w14:paraId="797EB51A" w14:textId="24560FC1" w:rsidR="00E14EC6" w:rsidRDefault="00DE3428">
      <w:pPr>
        <w:pStyle w:val="TOC2"/>
        <w:rPr>
          <w:rFonts w:asciiTheme="minorHAnsi" w:hAnsiTheme="minorHAnsi"/>
          <w:noProof/>
          <w:szCs w:val="22"/>
          <w:lang w:val="en-US" w:eastAsia="en-US"/>
        </w:rPr>
      </w:pPr>
      <w:hyperlink w:anchor="_Toc85124416" w:history="1">
        <w:r w:rsidR="00E14EC6" w:rsidRPr="00EB2801">
          <w:rPr>
            <w:rStyle w:val="Hyperlink"/>
            <w:noProof/>
            <w:lang w:val="et-EE"/>
          </w:rPr>
          <w:t>3.7.</w:t>
        </w:r>
        <w:r w:rsidR="00E14EC6">
          <w:rPr>
            <w:rFonts w:asciiTheme="minorHAnsi" w:hAnsiTheme="minorHAnsi"/>
            <w:noProof/>
            <w:szCs w:val="22"/>
            <w:lang w:val="en-US" w:eastAsia="en-US"/>
          </w:rPr>
          <w:tab/>
        </w:r>
        <w:r w:rsidR="00E14EC6" w:rsidRPr="00EB2801">
          <w:rPr>
            <w:rStyle w:val="Hyperlink"/>
            <w:noProof/>
            <w:lang w:val="et-EE"/>
          </w:rPr>
          <w:t>Sademevesi</w:t>
        </w:r>
        <w:r w:rsidR="00E14EC6">
          <w:rPr>
            <w:noProof/>
            <w:webHidden/>
          </w:rPr>
          <w:tab/>
        </w:r>
        <w:r w:rsidR="00E14EC6">
          <w:rPr>
            <w:noProof/>
            <w:webHidden/>
          </w:rPr>
          <w:fldChar w:fldCharType="begin"/>
        </w:r>
        <w:r w:rsidR="00E14EC6">
          <w:rPr>
            <w:noProof/>
            <w:webHidden/>
          </w:rPr>
          <w:instrText xml:space="preserve"> PAGEREF _Toc85124416 \h </w:instrText>
        </w:r>
        <w:r w:rsidR="00E14EC6">
          <w:rPr>
            <w:noProof/>
            <w:webHidden/>
          </w:rPr>
        </w:r>
        <w:r w:rsidR="00E14EC6">
          <w:rPr>
            <w:noProof/>
            <w:webHidden/>
          </w:rPr>
          <w:fldChar w:fldCharType="separate"/>
        </w:r>
        <w:r>
          <w:rPr>
            <w:noProof/>
            <w:webHidden/>
          </w:rPr>
          <w:t>12</w:t>
        </w:r>
        <w:r w:rsidR="00E14EC6">
          <w:rPr>
            <w:noProof/>
            <w:webHidden/>
          </w:rPr>
          <w:fldChar w:fldCharType="end"/>
        </w:r>
      </w:hyperlink>
    </w:p>
    <w:p w14:paraId="0CF694D1" w14:textId="6C43FF96" w:rsidR="00E14EC6" w:rsidRDefault="00DE3428">
      <w:pPr>
        <w:pStyle w:val="TOC2"/>
        <w:rPr>
          <w:rFonts w:asciiTheme="minorHAnsi" w:hAnsiTheme="minorHAnsi"/>
          <w:noProof/>
          <w:szCs w:val="22"/>
          <w:lang w:val="en-US" w:eastAsia="en-US"/>
        </w:rPr>
      </w:pPr>
      <w:hyperlink w:anchor="_Toc85124417" w:history="1">
        <w:r w:rsidR="00E14EC6" w:rsidRPr="00EB2801">
          <w:rPr>
            <w:rStyle w:val="Hyperlink"/>
            <w:noProof/>
            <w:lang w:val="et-EE"/>
          </w:rPr>
          <w:t>3.8.</w:t>
        </w:r>
        <w:r w:rsidR="00E14EC6">
          <w:rPr>
            <w:rFonts w:asciiTheme="minorHAnsi" w:hAnsiTheme="minorHAnsi"/>
            <w:noProof/>
            <w:szCs w:val="22"/>
            <w:lang w:val="en-US" w:eastAsia="en-US"/>
          </w:rPr>
          <w:tab/>
        </w:r>
        <w:r w:rsidR="00E14EC6" w:rsidRPr="00EB2801">
          <w:rPr>
            <w:rStyle w:val="Hyperlink"/>
            <w:noProof/>
            <w:lang w:val="et-EE"/>
          </w:rPr>
          <w:t>Insolatsioon</w:t>
        </w:r>
        <w:r w:rsidR="00E14EC6">
          <w:rPr>
            <w:noProof/>
            <w:webHidden/>
          </w:rPr>
          <w:tab/>
        </w:r>
        <w:r w:rsidR="00E14EC6">
          <w:rPr>
            <w:noProof/>
            <w:webHidden/>
          </w:rPr>
          <w:fldChar w:fldCharType="begin"/>
        </w:r>
        <w:r w:rsidR="00E14EC6">
          <w:rPr>
            <w:noProof/>
            <w:webHidden/>
          </w:rPr>
          <w:instrText xml:space="preserve"> PAGEREF _Toc85124417 \h </w:instrText>
        </w:r>
        <w:r w:rsidR="00E14EC6">
          <w:rPr>
            <w:noProof/>
            <w:webHidden/>
          </w:rPr>
        </w:r>
        <w:r w:rsidR="00E14EC6">
          <w:rPr>
            <w:noProof/>
            <w:webHidden/>
          </w:rPr>
          <w:fldChar w:fldCharType="separate"/>
        </w:r>
        <w:r>
          <w:rPr>
            <w:noProof/>
            <w:webHidden/>
          </w:rPr>
          <w:t>13</w:t>
        </w:r>
        <w:r w:rsidR="00E14EC6">
          <w:rPr>
            <w:noProof/>
            <w:webHidden/>
          </w:rPr>
          <w:fldChar w:fldCharType="end"/>
        </w:r>
      </w:hyperlink>
    </w:p>
    <w:p w14:paraId="6AB7DED4" w14:textId="3017EF7C" w:rsidR="00E14EC6" w:rsidRDefault="00DE3428">
      <w:pPr>
        <w:pStyle w:val="TOC2"/>
        <w:rPr>
          <w:rFonts w:asciiTheme="minorHAnsi" w:hAnsiTheme="minorHAnsi"/>
          <w:noProof/>
          <w:szCs w:val="22"/>
          <w:lang w:val="en-US" w:eastAsia="en-US"/>
        </w:rPr>
      </w:pPr>
      <w:hyperlink w:anchor="_Toc85124418" w:history="1">
        <w:r w:rsidR="00E14EC6" w:rsidRPr="00EB2801">
          <w:rPr>
            <w:rStyle w:val="Hyperlink"/>
            <w:noProof/>
            <w:lang w:val="et-EE"/>
          </w:rPr>
          <w:t>3.9.</w:t>
        </w:r>
        <w:r w:rsidR="00E14EC6">
          <w:rPr>
            <w:rFonts w:asciiTheme="minorHAnsi" w:hAnsiTheme="minorHAnsi"/>
            <w:noProof/>
            <w:szCs w:val="22"/>
            <w:lang w:val="en-US" w:eastAsia="en-US"/>
          </w:rPr>
          <w:tab/>
        </w:r>
        <w:r w:rsidR="00E14EC6" w:rsidRPr="00EB2801">
          <w:rPr>
            <w:rStyle w:val="Hyperlink"/>
            <w:noProof/>
            <w:lang w:val="et-EE"/>
          </w:rPr>
          <w:t>Tuleohutus</w:t>
        </w:r>
        <w:r w:rsidR="00E14EC6">
          <w:rPr>
            <w:noProof/>
            <w:webHidden/>
          </w:rPr>
          <w:tab/>
        </w:r>
        <w:r w:rsidR="00E14EC6">
          <w:rPr>
            <w:noProof/>
            <w:webHidden/>
          </w:rPr>
          <w:fldChar w:fldCharType="begin"/>
        </w:r>
        <w:r w:rsidR="00E14EC6">
          <w:rPr>
            <w:noProof/>
            <w:webHidden/>
          </w:rPr>
          <w:instrText xml:space="preserve"> PAGEREF _Toc85124418 \h </w:instrText>
        </w:r>
        <w:r w:rsidR="00E14EC6">
          <w:rPr>
            <w:noProof/>
            <w:webHidden/>
          </w:rPr>
        </w:r>
        <w:r w:rsidR="00E14EC6">
          <w:rPr>
            <w:noProof/>
            <w:webHidden/>
          </w:rPr>
          <w:fldChar w:fldCharType="separate"/>
        </w:r>
        <w:r>
          <w:rPr>
            <w:noProof/>
            <w:webHidden/>
          </w:rPr>
          <w:t>13</w:t>
        </w:r>
        <w:r w:rsidR="00E14EC6">
          <w:rPr>
            <w:noProof/>
            <w:webHidden/>
          </w:rPr>
          <w:fldChar w:fldCharType="end"/>
        </w:r>
      </w:hyperlink>
    </w:p>
    <w:p w14:paraId="2AEC611B" w14:textId="5DC4234D" w:rsidR="00E14EC6" w:rsidRDefault="00DE3428">
      <w:pPr>
        <w:pStyle w:val="TOC2"/>
        <w:rPr>
          <w:rFonts w:asciiTheme="minorHAnsi" w:hAnsiTheme="minorHAnsi"/>
          <w:noProof/>
          <w:szCs w:val="22"/>
          <w:lang w:val="en-US" w:eastAsia="en-US"/>
        </w:rPr>
      </w:pPr>
      <w:hyperlink w:anchor="_Toc85124419" w:history="1">
        <w:r w:rsidR="00E14EC6" w:rsidRPr="00EB2801">
          <w:rPr>
            <w:rStyle w:val="Hyperlink"/>
            <w:noProof/>
            <w:lang w:val="et-EE"/>
          </w:rPr>
          <w:t>3.10.</w:t>
        </w:r>
        <w:r w:rsidR="00E14EC6">
          <w:rPr>
            <w:rFonts w:asciiTheme="minorHAnsi" w:hAnsiTheme="minorHAnsi"/>
            <w:noProof/>
            <w:szCs w:val="22"/>
            <w:lang w:val="en-US" w:eastAsia="en-US"/>
          </w:rPr>
          <w:tab/>
        </w:r>
        <w:r w:rsidR="00E14EC6" w:rsidRPr="00EB2801">
          <w:rPr>
            <w:rStyle w:val="Hyperlink"/>
            <w:noProof/>
            <w:lang w:val="et-EE"/>
          </w:rPr>
          <w:t>Radoon</w:t>
        </w:r>
        <w:r w:rsidR="00E14EC6">
          <w:rPr>
            <w:noProof/>
            <w:webHidden/>
          </w:rPr>
          <w:tab/>
        </w:r>
        <w:r w:rsidR="00E14EC6">
          <w:rPr>
            <w:noProof/>
            <w:webHidden/>
          </w:rPr>
          <w:fldChar w:fldCharType="begin"/>
        </w:r>
        <w:r w:rsidR="00E14EC6">
          <w:rPr>
            <w:noProof/>
            <w:webHidden/>
          </w:rPr>
          <w:instrText xml:space="preserve"> PAGEREF _Toc85124419 \h </w:instrText>
        </w:r>
        <w:r w:rsidR="00E14EC6">
          <w:rPr>
            <w:noProof/>
            <w:webHidden/>
          </w:rPr>
        </w:r>
        <w:r w:rsidR="00E14EC6">
          <w:rPr>
            <w:noProof/>
            <w:webHidden/>
          </w:rPr>
          <w:fldChar w:fldCharType="separate"/>
        </w:r>
        <w:r>
          <w:rPr>
            <w:noProof/>
            <w:webHidden/>
          </w:rPr>
          <w:t>13</w:t>
        </w:r>
        <w:r w:rsidR="00E14EC6">
          <w:rPr>
            <w:noProof/>
            <w:webHidden/>
          </w:rPr>
          <w:fldChar w:fldCharType="end"/>
        </w:r>
      </w:hyperlink>
    </w:p>
    <w:p w14:paraId="49560679" w14:textId="1DF4B3B1" w:rsidR="00E14EC6" w:rsidRDefault="00DE3428">
      <w:pPr>
        <w:pStyle w:val="TOC2"/>
        <w:rPr>
          <w:rFonts w:asciiTheme="minorHAnsi" w:hAnsiTheme="minorHAnsi"/>
          <w:noProof/>
          <w:szCs w:val="22"/>
          <w:lang w:val="en-US" w:eastAsia="en-US"/>
        </w:rPr>
      </w:pPr>
      <w:hyperlink w:anchor="_Toc85124420" w:history="1">
        <w:r w:rsidR="00E14EC6" w:rsidRPr="00EB2801">
          <w:rPr>
            <w:rStyle w:val="Hyperlink"/>
            <w:noProof/>
            <w:lang w:val="et-EE"/>
          </w:rPr>
          <w:t>3.11.</w:t>
        </w:r>
        <w:r w:rsidR="00E14EC6">
          <w:rPr>
            <w:rFonts w:asciiTheme="minorHAnsi" w:hAnsiTheme="minorHAnsi"/>
            <w:noProof/>
            <w:szCs w:val="22"/>
            <w:lang w:val="en-US" w:eastAsia="en-US"/>
          </w:rPr>
          <w:tab/>
        </w:r>
        <w:r w:rsidR="00E14EC6" w:rsidRPr="00EB2801">
          <w:rPr>
            <w:rStyle w:val="Hyperlink"/>
            <w:noProof/>
            <w:lang w:val="et-EE"/>
          </w:rPr>
          <w:t>Vibratsioon</w:t>
        </w:r>
        <w:r w:rsidR="00E14EC6">
          <w:rPr>
            <w:noProof/>
            <w:webHidden/>
          </w:rPr>
          <w:tab/>
        </w:r>
        <w:r w:rsidR="00E14EC6">
          <w:rPr>
            <w:noProof/>
            <w:webHidden/>
          </w:rPr>
          <w:fldChar w:fldCharType="begin"/>
        </w:r>
        <w:r w:rsidR="00E14EC6">
          <w:rPr>
            <w:noProof/>
            <w:webHidden/>
          </w:rPr>
          <w:instrText xml:space="preserve"> PAGEREF _Toc85124420 \h </w:instrText>
        </w:r>
        <w:r w:rsidR="00E14EC6">
          <w:rPr>
            <w:noProof/>
            <w:webHidden/>
          </w:rPr>
        </w:r>
        <w:r w:rsidR="00E14EC6">
          <w:rPr>
            <w:noProof/>
            <w:webHidden/>
          </w:rPr>
          <w:fldChar w:fldCharType="separate"/>
        </w:r>
        <w:r>
          <w:rPr>
            <w:noProof/>
            <w:webHidden/>
          </w:rPr>
          <w:t>14</w:t>
        </w:r>
        <w:r w:rsidR="00E14EC6">
          <w:rPr>
            <w:noProof/>
            <w:webHidden/>
          </w:rPr>
          <w:fldChar w:fldCharType="end"/>
        </w:r>
      </w:hyperlink>
    </w:p>
    <w:p w14:paraId="04433C9B" w14:textId="05C5FCDB" w:rsidR="00E14EC6" w:rsidRDefault="00DE3428">
      <w:pPr>
        <w:pStyle w:val="TOC2"/>
        <w:rPr>
          <w:rFonts w:asciiTheme="minorHAnsi" w:hAnsiTheme="minorHAnsi"/>
          <w:noProof/>
          <w:szCs w:val="22"/>
          <w:lang w:val="en-US" w:eastAsia="en-US"/>
        </w:rPr>
      </w:pPr>
      <w:hyperlink w:anchor="_Toc85124421" w:history="1">
        <w:r w:rsidR="00E14EC6" w:rsidRPr="00EB2801">
          <w:rPr>
            <w:rStyle w:val="Hyperlink"/>
            <w:noProof/>
            <w:lang w:val="et-EE"/>
          </w:rPr>
          <w:t>3.12.</w:t>
        </w:r>
        <w:r w:rsidR="00E14EC6">
          <w:rPr>
            <w:rFonts w:asciiTheme="minorHAnsi" w:hAnsiTheme="minorHAnsi"/>
            <w:noProof/>
            <w:szCs w:val="22"/>
            <w:lang w:val="en-US" w:eastAsia="en-US"/>
          </w:rPr>
          <w:tab/>
        </w:r>
        <w:r w:rsidR="00E14EC6" w:rsidRPr="00EB2801">
          <w:rPr>
            <w:rStyle w:val="Hyperlink"/>
            <w:noProof/>
            <w:lang w:val="et-EE"/>
          </w:rPr>
          <w:t>Müra</w:t>
        </w:r>
        <w:r w:rsidR="00E14EC6">
          <w:rPr>
            <w:noProof/>
            <w:webHidden/>
          </w:rPr>
          <w:tab/>
        </w:r>
        <w:r w:rsidR="00E14EC6">
          <w:rPr>
            <w:noProof/>
            <w:webHidden/>
          </w:rPr>
          <w:fldChar w:fldCharType="begin"/>
        </w:r>
        <w:r w:rsidR="00E14EC6">
          <w:rPr>
            <w:noProof/>
            <w:webHidden/>
          </w:rPr>
          <w:instrText xml:space="preserve"> PAGEREF _Toc85124421 \h </w:instrText>
        </w:r>
        <w:r w:rsidR="00E14EC6">
          <w:rPr>
            <w:noProof/>
            <w:webHidden/>
          </w:rPr>
        </w:r>
        <w:r w:rsidR="00E14EC6">
          <w:rPr>
            <w:noProof/>
            <w:webHidden/>
          </w:rPr>
          <w:fldChar w:fldCharType="separate"/>
        </w:r>
        <w:r>
          <w:rPr>
            <w:noProof/>
            <w:webHidden/>
          </w:rPr>
          <w:t>14</w:t>
        </w:r>
        <w:r w:rsidR="00E14EC6">
          <w:rPr>
            <w:noProof/>
            <w:webHidden/>
          </w:rPr>
          <w:fldChar w:fldCharType="end"/>
        </w:r>
      </w:hyperlink>
    </w:p>
    <w:p w14:paraId="2278C853" w14:textId="744A32A3" w:rsidR="00E14EC6" w:rsidRDefault="00DE3428">
      <w:pPr>
        <w:pStyle w:val="TOC2"/>
        <w:rPr>
          <w:rFonts w:asciiTheme="minorHAnsi" w:hAnsiTheme="minorHAnsi"/>
          <w:noProof/>
          <w:szCs w:val="22"/>
          <w:lang w:val="en-US" w:eastAsia="en-US"/>
        </w:rPr>
      </w:pPr>
      <w:hyperlink w:anchor="_Toc85124422" w:history="1">
        <w:r w:rsidR="00E14EC6" w:rsidRPr="00EB2801">
          <w:rPr>
            <w:rStyle w:val="Hyperlink"/>
            <w:noProof/>
            <w:lang w:val="et-EE"/>
          </w:rPr>
          <w:t>3.13.</w:t>
        </w:r>
        <w:r w:rsidR="00E14EC6">
          <w:rPr>
            <w:rFonts w:asciiTheme="minorHAnsi" w:hAnsiTheme="minorHAnsi"/>
            <w:noProof/>
            <w:szCs w:val="22"/>
            <w:lang w:val="en-US" w:eastAsia="en-US"/>
          </w:rPr>
          <w:tab/>
        </w:r>
        <w:r w:rsidR="00E14EC6" w:rsidRPr="00EB2801">
          <w:rPr>
            <w:rStyle w:val="Hyperlink"/>
            <w:noProof/>
            <w:lang w:val="et-EE"/>
          </w:rPr>
          <w:t>Põhjavee kaitstus</w:t>
        </w:r>
        <w:r w:rsidR="00E14EC6">
          <w:rPr>
            <w:noProof/>
            <w:webHidden/>
          </w:rPr>
          <w:tab/>
        </w:r>
        <w:r w:rsidR="00E14EC6">
          <w:rPr>
            <w:noProof/>
            <w:webHidden/>
          </w:rPr>
          <w:fldChar w:fldCharType="begin"/>
        </w:r>
        <w:r w:rsidR="00E14EC6">
          <w:rPr>
            <w:noProof/>
            <w:webHidden/>
          </w:rPr>
          <w:instrText xml:space="preserve"> PAGEREF _Toc85124422 \h </w:instrText>
        </w:r>
        <w:r w:rsidR="00E14EC6">
          <w:rPr>
            <w:noProof/>
            <w:webHidden/>
          </w:rPr>
        </w:r>
        <w:r w:rsidR="00E14EC6">
          <w:rPr>
            <w:noProof/>
            <w:webHidden/>
          </w:rPr>
          <w:fldChar w:fldCharType="separate"/>
        </w:r>
        <w:r>
          <w:rPr>
            <w:noProof/>
            <w:webHidden/>
          </w:rPr>
          <w:t>16</w:t>
        </w:r>
        <w:r w:rsidR="00E14EC6">
          <w:rPr>
            <w:noProof/>
            <w:webHidden/>
          </w:rPr>
          <w:fldChar w:fldCharType="end"/>
        </w:r>
      </w:hyperlink>
    </w:p>
    <w:p w14:paraId="0EA9CC9B" w14:textId="66AA713D" w:rsidR="00E14EC6" w:rsidRDefault="00DE3428">
      <w:pPr>
        <w:pStyle w:val="TOC2"/>
        <w:rPr>
          <w:rFonts w:asciiTheme="minorHAnsi" w:hAnsiTheme="minorHAnsi"/>
          <w:noProof/>
          <w:szCs w:val="22"/>
          <w:lang w:val="en-US" w:eastAsia="en-US"/>
        </w:rPr>
      </w:pPr>
      <w:hyperlink w:anchor="_Toc85124423" w:history="1">
        <w:r w:rsidR="00E14EC6" w:rsidRPr="00EB2801">
          <w:rPr>
            <w:rStyle w:val="Hyperlink"/>
            <w:noProof/>
            <w:lang w:val="et-EE"/>
          </w:rPr>
          <w:t>3.14.</w:t>
        </w:r>
        <w:r w:rsidR="00E14EC6">
          <w:rPr>
            <w:rFonts w:asciiTheme="minorHAnsi" w:hAnsiTheme="minorHAnsi"/>
            <w:noProof/>
            <w:szCs w:val="22"/>
            <w:lang w:val="en-US" w:eastAsia="en-US"/>
          </w:rPr>
          <w:tab/>
        </w:r>
        <w:r w:rsidR="00E14EC6" w:rsidRPr="00EB2801">
          <w:rPr>
            <w:rStyle w:val="Hyperlink"/>
            <w:noProof/>
            <w:lang w:val="et-EE"/>
          </w:rPr>
          <w:t>Vertikaalplaneerimine</w:t>
        </w:r>
        <w:r w:rsidR="00E14EC6">
          <w:rPr>
            <w:noProof/>
            <w:webHidden/>
          </w:rPr>
          <w:tab/>
        </w:r>
        <w:r w:rsidR="00E14EC6">
          <w:rPr>
            <w:noProof/>
            <w:webHidden/>
          </w:rPr>
          <w:fldChar w:fldCharType="begin"/>
        </w:r>
        <w:r w:rsidR="00E14EC6">
          <w:rPr>
            <w:noProof/>
            <w:webHidden/>
          </w:rPr>
          <w:instrText xml:space="preserve"> PAGEREF _Toc85124423 \h </w:instrText>
        </w:r>
        <w:r w:rsidR="00E14EC6">
          <w:rPr>
            <w:noProof/>
            <w:webHidden/>
          </w:rPr>
        </w:r>
        <w:r w:rsidR="00E14EC6">
          <w:rPr>
            <w:noProof/>
            <w:webHidden/>
          </w:rPr>
          <w:fldChar w:fldCharType="separate"/>
        </w:r>
        <w:r>
          <w:rPr>
            <w:noProof/>
            <w:webHidden/>
          </w:rPr>
          <w:t>17</w:t>
        </w:r>
        <w:r w:rsidR="00E14EC6">
          <w:rPr>
            <w:noProof/>
            <w:webHidden/>
          </w:rPr>
          <w:fldChar w:fldCharType="end"/>
        </w:r>
      </w:hyperlink>
    </w:p>
    <w:p w14:paraId="231B0F7B" w14:textId="7753E147" w:rsidR="00E14EC6" w:rsidRDefault="00DE3428">
      <w:pPr>
        <w:pStyle w:val="TOC2"/>
        <w:rPr>
          <w:rFonts w:asciiTheme="minorHAnsi" w:hAnsiTheme="minorHAnsi"/>
          <w:noProof/>
          <w:szCs w:val="22"/>
          <w:lang w:val="en-US" w:eastAsia="en-US"/>
        </w:rPr>
      </w:pPr>
      <w:hyperlink w:anchor="_Toc85124424" w:history="1">
        <w:r w:rsidR="00E14EC6" w:rsidRPr="00EB2801">
          <w:rPr>
            <w:rStyle w:val="Hyperlink"/>
            <w:noProof/>
            <w:lang w:val="et-EE"/>
          </w:rPr>
          <w:t>3.15.</w:t>
        </w:r>
        <w:r w:rsidR="00E14EC6">
          <w:rPr>
            <w:rFonts w:asciiTheme="minorHAnsi" w:hAnsiTheme="minorHAnsi"/>
            <w:noProof/>
            <w:szCs w:val="22"/>
            <w:lang w:val="en-US" w:eastAsia="en-US"/>
          </w:rPr>
          <w:tab/>
        </w:r>
        <w:r w:rsidR="00E14EC6" w:rsidRPr="00EB2801">
          <w:rPr>
            <w:rStyle w:val="Hyperlink"/>
            <w:noProof/>
            <w:lang w:val="et-EE"/>
          </w:rPr>
          <w:t>Servituudi vajadus</w:t>
        </w:r>
        <w:r w:rsidR="00E14EC6">
          <w:rPr>
            <w:noProof/>
            <w:webHidden/>
          </w:rPr>
          <w:tab/>
        </w:r>
        <w:r w:rsidR="00E14EC6">
          <w:rPr>
            <w:noProof/>
            <w:webHidden/>
          </w:rPr>
          <w:fldChar w:fldCharType="begin"/>
        </w:r>
        <w:r w:rsidR="00E14EC6">
          <w:rPr>
            <w:noProof/>
            <w:webHidden/>
          </w:rPr>
          <w:instrText xml:space="preserve"> PAGEREF _Toc85124424 \h </w:instrText>
        </w:r>
        <w:r w:rsidR="00E14EC6">
          <w:rPr>
            <w:noProof/>
            <w:webHidden/>
          </w:rPr>
        </w:r>
        <w:r w:rsidR="00E14EC6">
          <w:rPr>
            <w:noProof/>
            <w:webHidden/>
          </w:rPr>
          <w:fldChar w:fldCharType="separate"/>
        </w:r>
        <w:r>
          <w:rPr>
            <w:noProof/>
            <w:webHidden/>
          </w:rPr>
          <w:t>17</w:t>
        </w:r>
        <w:r w:rsidR="00E14EC6">
          <w:rPr>
            <w:noProof/>
            <w:webHidden/>
          </w:rPr>
          <w:fldChar w:fldCharType="end"/>
        </w:r>
      </w:hyperlink>
    </w:p>
    <w:p w14:paraId="602DABDC" w14:textId="7321BABA" w:rsidR="00E14EC6" w:rsidRDefault="00DE3428">
      <w:pPr>
        <w:pStyle w:val="TOC2"/>
        <w:rPr>
          <w:rFonts w:asciiTheme="minorHAnsi" w:hAnsiTheme="minorHAnsi"/>
          <w:noProof/>
          <w:szCs w:val="22"/>
          <w:lang w:val="en-US" w:eastAsia="en-US"/>
        </w:rPr>
      </w:pPr>
      <w:hyperlink w:anchor="_Toc85124425" w:history="1">
        <w:r w:rsidR="00E14EC6" w:rsidRPr="00EB2801">
          <w:rPr>
            <w:rStyle w:val="Hyperlink"/>
            <w:noProof/>
            <w:lang w:val="et-EE"/>
          </w:rPr>
          <w:t>3.16.</w:t>
        </w:r>
        <w:r w:rsidR="00E14EC6">
          <w:rPr>
            <w:rFonts w:asciiTheme="minorHAnsi" w:hAnsiTheme="minorHAnsi"/>
            <w:noProof/>
            <w:szCs w:val="22"/>
            <w:lang w:val="en-US" w:eastAsia="en-US"/>
          </w:rPr>
          <w:tab/>
        </w:r>
        <w:r w:rsidR="00E14EC6" w:rsidRPr="00EB2801">
          <w:rPr>
            <w:rStyle w:val="Hyperlink"/>
            <w:noProof/>
            <w:lang w:val="et-EE"/>
          </w:rPr>
          <w:t>Kuritegevuse ennetamine</w:t>
        </w:r>
        <w:r w:rsidR="00E14EC6">
          <w:rPr>
            <w:noProof/>
            <w:webHidden/>
          </w:rPr>
          <w:tab/>
        </w:r>
        <w:r w:rsidR="00E14EC6">
          <w:rPr>
            <w:noProof/>
            <w:webHidden/>
          </w:rPr>
          <w:fldChar w:fldCharType="begin"/>
        </w:r>
        <w:r w:rsidR="00E14EC6">
          <w:rPr>
            <w:noProof/>
            <w:webHidden/>
          </w:rPr>
          <w:instrText xml:space="preserve"> PAGEREF _Toc85124425 \h </w:instrText>
        </w:r>
        <w:r w:rsidR="00E14EC6">
          <w:rPr>
            <w:noProof/>
            <w:webHidden/>
          </w:rPr>
        </w:r>
        <w:r w:rsidR="00E14EC6">
          <w:rPr>
            <w:noProof/>
            <w:webHidden/>
          </w:rPr>
          <w:fldChar w:fldCharType="separate"/>
        </w:r>
        <w:r>
          <w:rPr>
            <w:noProof/>
            <w:webHidden/>
          </w:rPr>
          <w:t>18</w:t>
        </w:r>
        <w:r w:rsidR="00E14EC6">
          <w:rPr>
            <w:noProof/>
            <w:webHidden/>
          </w:rPr>
          <w:fldChar w:fldCharType="end"/>
        </w:r>
      </w:hyperlink>
    </w:p>
    <w:p w14:paraId="53271061" w14:textId="1A3E3E06" w:rsidR="00E14EC6" w:rsidRDefault="00DE3428">
      <w:pPr>
        <w:pStyle w:val="TOC2"/>
        <w:rPr>
          <w:rFonts w:asciiTheme="minorHAnsi" w:hAnsiTheme="minorHAnsi"/>
          <w:noProof/>
          <w:szCs w:val="22"/>
          <w:lang w:val="en-US" w:eastAsia="en-US"/>
        </w:rPr>
      </w:pPr>
      <w:hyperlink w:anchor="_Toc85124426" w:history="1">
        <w:r w:rsidR="00E14EC6" w:rsidRPr="00EB2801">
          <w:rPr>
            <w:rStyle w:val="Hyperlink"/>
            <w:noProof/>
            <w:lang w:val="et-EE"/>
          </w:rPr>
          <w:t>3.17.</w:t>
        </w:r>
        <w:r w:rsidR="00E14EC6">
          <w:rPr>
            <w:rFonts w:asciiTheme="minorHAnsi" w:hAnsiTheme="minorHAnsi"/>
            <w:noProof/>
            <w:szCs w:val="22"/>
            <w:lang w:val="en-US" w:eastAsia="en-US"/>
          </w:rPr>
          <w:tab/>
        </w:r>
        <w:r w:rsidR="00E14EC6" w:rsidRPr="00EB2801">
          <w:rPr>
            <w:rStyle w:val="Hyperlink"/>
            <w:noProof/>
            <w:lang w:val="et-EE"/>
          </w:rPr>
          <w:t>Haljastus ja heakord</w:t>
        </w:r>
        <w:r w:rsidR="00E14EC6">
          <w:rPr>
            <w:noProof/>
            <w:webHidden/>
          </w:rPr>
          <w:tab/>
        </w:r>
        <w:r w:rsidR="00E14EC6">
          <w:rPr>
            <w:noProof/>
            <w:webHidden/>
          </w:rPr>
          <w:fldChar w:fldCharType="begin"/>
        </w:r>
        <w:r w:rsidR="00E14EC6">
          <w:rPr>
            <w:noProof/>
            <w:webHidden/>
          </w:rPr>
          <w:instrText xml:space="preserve"> PAGEREF _Toc85124426 \h </w:instrText>
        </w:r>
        <w:r w:rsidR="00E14EC6">
          <w:rPr>
            <w:noProof/>
            <w:webHidden/>
          </w:rPr>
        </w:r>
        <w:r w:rsidR="00E14EC6">
          <w:rPr>
            <w:noProof/>
            <w:webHidden/>
          </w:rPr>
          <w:fldChar w:fldCharType="separate"/>
        </w:r>
        <w:r>
          <w:rPr>
            <w:noProof/>
            <w:webHidden/>
          </w:rPr>
          <w:t>18</w:t>
        </w:r>
        <w:r w:rsidR="00E14EC6">
          <w:rPr>
            <w:noProof/>
            <w:webHidden/>
          </w:rPr>
          <w:fldChar w:fldCharType="end"/>
        </w:r>
      </w:hyperlink>
    </w:p>
    <w:p w14:paraId="1CAC43F0" w14:textId="468229E8" w:rsidR="00E14EC6" w:rsidRDefault="00DE3428">
      <w:pPr>
        <w:pStyle w:val="TOC2"/>
        <w:rPr>
          <w:rFonts w:asciiTheme="minorHAnsi" w:hAnsiTheme="minorHAnsi"/>
          <w:noProof/>
          <w:szCs w:val="22"/>
          <w:lang w:val="en-US" w:eastAsia="en-US"/>
        </w:rPr>
      </w:pPr>
      <w:hyperlink w:anchor="_Toc85124427" w:history="1">
        <w:r w:rsidR="00E14EC6" w:rsidRPr="00EB2801">
          <w:rPr>
            <w:rStyle w:val="Hyperlink"/>
            <w:noProof/>
            <w:lang w:val="et-EE"/>
          </w:rPr>
          <w:t>3.18.</w:t>
        </w:r>
        <w:r w:rsidR="00E14EC6">
          <w:rPr>
            <w:rFonts w:asciiTheme="minorHAnsi" w:hAnsiTheme="minorHAnsi"/>
            <w:noProof/>
            <w:szCs w:val="22"/>
            <w:lang w:val="en-US" w:eastAsia="en-US"/>
          </w:rPr>
          <w:tab/>
        </w:r>
        <w:r w:rsidR="00E14EC6" w:rsidRPr="00EB2801">
          <w:rPr>
            <w:rStyle w:val="Hyperlink"/>
            <w:noProof/>
            <w:lang w:val="et-EE"/>
          </w:rPr>
          <w:t>Jäätmemajandus</w:t>
        </w:r>
        <w:r w:rsidR="00E14EC6">
          <w:rPr>
            <w:noProof/>
            <w:webHidden/>
          </w:rPr>
          <w:tab/>
        </w:r>
        <w:r w:rsidR="00E14EC6">
          <w:rPr>
            <w:noProof/>
            <w:webHidden/>
          </w:rPr>
          <w:fldChar w:fldCharType="begin"/>
        </w:r>
        <w:r w:rsidR="00E14EC6">
          <w:rPr>
            <w:noProof/>
            <w:webHidden/>
          </w:rPr>
          <w:instrText xml:space="preserve"> PAGEREF _Toc85124427 \h </w:instrText>
        </w:r>
        <w:r w:rsidR="00E14EC6">
          <w:rPr>
            <w:noProof/>
            <w:webHidden/>
          </w:rPr>
        </w:r>
        <w:r w:rsidR="00E14EC6">
          <w:rPr>
            <w:noProof/>
            <w:webHidden/>
          </w:rPr>
          <w:fldChar w:fldCharType="separate"/>
        </w:r>
        <w:r>
          <w:rPr>
            <w:noProof/>
            <w:webHidden/>
          </w:rPr>
          <w:t>19</w:t>
        </w:r>
        <w:r w:rsidR="00E14EC6">
          <w:rPr>
            <w:noProof/>
            <w:webHidden/>
          </w:rPr>
          <w:fldChar w:fldCharType="end"/>
        </w:r>
      </w:hyperlink>
    </w:p>
    <w:p w14:paraId="17B71AD8" w14:textId="1990BF31" w:rsidR="00E14EC6" w:rsidRDefault="00DE3428">
      <w:pPr>
        <w:pStyle w:val="TOC2"/>
        <w:rPr>
          <w:rFonts w:asciiTheme="minorHAnsi" w:hAnsiTheme="minorHAnsi"/>
          <w:noProof/>
          <w:szCs w:val="22"/>
          <w:lang w:val="en-US" w:eastAsia="en-US"/>
        </w:rPr>
      </w:pPr>
      <w:hyperlink w:anchor="_Toc85124428" w:history="1">
        <w:r w:rsidR="00E14EC6" w:rsidRPr="00EB2801">
          <w:rPr>
            <w:rStyle w:val="Hyperlink"/>
            <w:noProof/>
            <w:lang w:val="et-EE"/>
          </w:rPr>
          <w:t>3.19.</w:t>
        </w:r>
        <w:r w:rsidR="00E14EC6">
          <w:rPr>
            <w:rFonts w:asciiTheme="minorHAnsi" w:hAnsiTheme="minorHAnsi"/>
            <w:noProof/>
            <w:szCs w:val="22"/>
            <w:lang w:val="en-US" w:eastAsia="en-US"/>
          </w:rPr>
          <w:tab/>
        </w:r>
        <w:r w:rsidR="00E14EC6" w:rsidRPr="00EB2801">
          <w:rPr>
            <w:rStyle w:val="Hyperlink"/>
            <w:noProof/>
            <w:lang w:val="et-EE"/>
          </w:rPr>
          <w:t>Avariiolukorrad ja nende vältimise meetmed või nende korral käitumise lahendused</w:t>
        </w:r>
        <w:r w:rsidR="00E14EC6">
          <w:rPr>
            <w:noProof/>
            <w:webHidden/>
          </w:rPr>
          <w:tab/>
        </w:r>
        <w:r w:rsidR="00E14EC6">
          <w:rPr>
            <w:noProof/>
            <w:webHidden/>
          </w:rPr>
          <w:fldChar w:fldCharType="begin"/>
        </w:r>
        <w:r w:rsidR="00E14EC6">
          <w:rPr>
            <w:noProof/>
            <w:webHidden/>
          </w:rPr>
          <w:instrText xml:space="preserve"> PAGEREF _Toc85124428 \h </w:instrText>
        </w:r>
        <w:r w:rsidR="00E14EC6">
          <w:rPr>
            <w:noProof/>
            <w:webHidden/>
          </w:rPr>
        </w:r>
        <w:r w:rsidR="00E14EC6">
          <w:rPr>
            <w:noProof/>
            <w:webHidden/>
          </w:rPr>
          <w:fldChar w:fldCharType="separate"/>
        </w:r>
        <w:r>
          <w:rPr>
            <w:noProof/>
            <w:webHidden/>
          </w:rPr>
          <w:t>19</w:t>
        </w:r>
        <w:r w:rsidR="00E14EC6">
          <w:rPr>
            <w:noProof/>
            <w:webHidden/>
          </w:rPr>
          <w:fldChar w:fldCharType="end"/>
        </w:r>
      </w:hyperlink>
    </w:p>
    <w:p w14:paraId="668D7CF9" w14:textId="5FEEBA52" w:rsidR="00E14EC6" w:rsidRDefault="00DE3428">
      <w:pPr>
        <w:pStyle w:val="TOC1"/>
        <w:rPr>
          <w:rFonts w:asciiTheme="minorHAnsi" w:hAnsiTheme="minorHAnsi"/>
          <w:b w:val="0"/>
          <w:bCs w:val="0"/>
          <w:caps w:val="0"/>
          <w:noProof/>
          <w:szCs w:val="22"/>
          <w:lang w:val="en-US" w:eastAsia="en-US"/>
        </w:rPr>
      </w:pPr>
      <w:hyperlink w:anchor="_Toc85124429" w:history="1">
        <w:r w:rsidR="00E14EC6" w:rsidRPr="00EB2801">
          <w:rPr>
            <w:rStyle w:val="Hyperlink"/>
            <w:noProof/>
          </w:rPr>
          <w:t>4.</w:t>
        </w:r>
        <w:r w:rsidR="00E14EC6">
          <w:rPr>
            <w:rFonts w:asciiTheme="minorHAnsi" w:hAnsiTheme="minorHAnsi"/>
            <w:b w:val="0"/>
            <w:bCs w:val="0"/>
            <w:caps w:val="0"/>
            <w:noProof/>
            <w:szCs w:val="22"/>
            <w:lang w:val="en-US" w:eastAsia="en-US"/>
          </w:rPr>
          <w:tab/>
        </w:r>
        <w:r w:rsidR="00E14EC6" w:rsidRPr="00EB2801">
          <w:rPr>
            <w:rStyle w:val="Hyperlink"/>
            <w:noProof/>
          </w:rPr>
          <w:t>Planeeringu elluviimise tegevuskava ja planeeringu ellu viimiseks vajalikud kokkulepped</w:t>
        </w:r>
        <w:r w:rsidR="00E14EC6">
          <w:rPr>
            <w:noProof/>
            <w:webHidden/>
          </w:rPr>
          <w:tab/>
        </w:r>
        <w:r w:rsidR="00E14EC6">
          <w:rPr>
            <w:noProof/>
            <w:webHidden/>
          </w:rPr>
          <w:fldChar w:fldCharType="begin"/>
        </w:r>
        <w:r w:rsidR="00E14EC6">
          <w:rPr>
            <w:noProof/>
            <w:webHidden/>
          </w:rPr>
          <w:instrText xml:space="preserve"> PAGEREF _Toc85124429 \h </w:instrText>
        </w:r>
        <w:r w:rsidR="00E14EC6">
          <w:rPr>
            <w:noProof/>
            <w:webHidden/>
          </w:rPr>
        </w:r>
        <w:r w:rsidR="00E14EC6">
          <w:rPr>
            <w:noProof/>
            <w:webHidden/>
          </w:rPr>
          <w:fldChar w:fldCharType="separate"/>
        </w:r>
        <w:r>
          <w:rPr>
            <w:noProof/>
            <w:webHidden/>
          </w:rPr>
          <w:t>20</w:t>
        </w:r>
        <w:r w:rsidR="00E14EC6">
          <w:rPr>
            <w:noProof/>
            <w:webHidden/>
          </w:rPr>
          <w:fldChar w:fldCharType="end"/>
        </w:r>
      </w:hyperlink>
    </w:p>
    <w:p w14:paraId="49274929" w14:textId="5CD93BDC" w:rsidR="0096331D" w:rsidRPr="00FF716D" w:rsidRDefault="0005620A" w:rsidP="001B218F">
      <w:pPr>
        <w:pStyle w:val="Normal-TOCHeading"/>
        <w:keepNext/>
        <w:rPr>
          <w:color w:val="auto"/>
          <w:sz w:val="20"/>
          <w:szCs w:val="20"/>
          <w:lang w:val="et-EE"/>
        </w:rPr>
      </w:pPr>
      <w:r w:rsidRPr="00FF716D">
        <w:rPr>
          <w:lang w:val="et-EE"/>
        </w:rPr>
        <w:fldChar w:fldCharType="end"/>
      </w:r>
      <w:bookmarkStart w:id="7" w:name="_GoBack"/>
    </w:p>
    <w:p w14:paraId="032E9592" w14:textId="77777777" w:rsidR="00CB58F6" w:rsidRPr="00FF716D" w:rsidRDefault="00CB58F6" w:rsidP="00CD2AAB">
      <w:pPr>
        <w:pStyle w:val="Normal-TOCHeading"/>
        <w:keepNext/>
        <w:rPr>
          <w:color w:val="auto"/>
          <w:sz w:val="20"/>
          <w:szCs w:val="20"/>
          <w:lang w:val="et-EE"/>
        </w:rPr>
      </w:pPr>
      <w:r w:rsidRPr="00FF716D">
        <w:rPr>
          <w:color w:val="auto"/>
          <w:sz w:val="20"/>
          <w:szCs w:val="20"/>
          <w:lang w:val="et-EE"/>
        </w:rPr>
        <w:t>JOONISED</w:t>
      </w:r>
    </w:p>
    <w:p w14:paraId="2D2CB631" w14:textId="77777777" w:rsidR="00AE2235" w:rsidRPr="00FF716D" w:rsidRDefault="00AE2235" w:rsidP="00874FFF">
      <w:pPr>
        <w:pStyle w:val="Normal-SupplementsTOC2"/>
        <w:numPr>
          <w:ilvl w:val="0"/>
          <w:numId w:val="16"/>
        </w:numPr>
        <w:rPr>
          <w:lang w:val="et-EE"/>
        </w:rPr>
      </w:pPr>
      <w:r w:rsidRPr="00FF716D">
        <w:rPr>
          <w:lang w:val="et-EE"/>
        </w:rPr>
        <w:t xml:space="preserve">Situatsiooni skeem </w:t>
      </w:r>
    </w:p>
    <w:p w14:paraId="27563977" w14:textId="77777777" w:rsidR="00AE2235" w:rsidRPr="00FF716D" w:rsidRDefault="00AE2235" w:rsidP="00874FFF">
      <w:pPr>
        <w:pStyle w:val="Normal-SupplementsTOC2"/>
        <w:numPr>
          <w:ilvl w:val="0"/>
          <w:numId w:val="16"/>
        </w:numPr>
        <w:rPr>
          <w:lang w:val="et-EE"/>
        </w:rPr>
      </w:pPr>
      <w:r w:rsidRPr="00FF716D">
        <w:rPr>
          <w:lang w:val="et-EE"/>
        </w:rPr>
        <w:t>Kontaktvööndi skeem</w:t>
      </w:r>
    </w:p>
    <w:p w14:paraId="31E75589" w14:textId="77777777" w:rsidR="00AE2235" w:rsidRPr="00FF716D" w:rsidRDefault="00AE2235" w:rsidP="00874FFF">
      <w:pPr>
        <w:pStyle w:val="Normal-SupplementsTOC2"/>
        <w:numPr>
          <w:ilvl w:val="0"/>
          <w:numId w:val="16"/>
        </w:numPr>
        <w:rPr>
          <w:lang w:val="et-EE"/>
        </w:rPr>
      </w:pPr>
      <w:r w:rsidRPr="00FF716D">
        <w:rPr>
          <w:lang w:val="et-EE"/>
        </w:rPr>
        <w:t xml:space="preserve">Tugiplaan </w:t>
      </w:r>
      <w:r w:rsidRPr="00FF716D">
        <w:rPr>
          <w:lang w:val="et-EE"/>
        </w:rPr>
        <w:tab/>
      </w:r>
      <w:r w:rsidRPr="00FF716D">
        <w:rPr>
          <w:lang w:val="et-EE"/>
        </w:rPr>
        <w:tab/>
      </w:r>
      <w:r w:rsidRPr="00FF716D">
        <w:rPr>
          <w:lang w:val="et-EE"/>
        </w:rPr>
        <w:tab/>
      </w:r>
      <w:r w:rsidRPr="00FF716D">
        <w:rPr>
          <w:lang w:val="et-EE"/>
        </w:rPr>
        <w:tab/>
        <w:t>M1:1000</w:t>
      </w:r>
    </w:p>
    <w:p w14:paraId="12C9314E" w14:textId="77777777" w:rsidR="00AE2235" w:rsidRPr="00FF716D" w:rsidRDefault="00AE2235" w:rsidP="00874FFF">
      <w:pPr>
        <w:pStyle w:val="Normal-SupplementsTOC2"/>
        <w:numPr>
          <w:ilvl w:val="0"/>
          <w:numId w:val="16"/>
        </w:numPr>
        <w:rPr>
          <w:lang w:val="et-EE"/>
        </w:rPr>
      </w:pPr>
      <w:r w:rsidRPr="00FF716D">
        <w:rPr>
          <w:lang w:val="et-EE"/>
        </w:rPr>
        <w:t>Põhijoonis</w:t>
      </w:r>
      <w:r w:rsidRPr="00FF716D">
        <w:rPr>
          <w:lang w:val="et-EE"/>
        </w:rPr>
        <w:tab/>
      </w:r>
      <w:r w:rsidRPr="00FF716D">
        <w:rPr>
          <w:lang w:val="et-EE"/>
        </w:rPr>
        <w:tab/>
      </w:r>
      <w:r w:rsidRPr="00FF716D">
        <w:rPr>
          <w:lang w:val="et-EE"/>
        </w:rPr>
        <w:tab/>
      </w:r>
      <w:r w:rsidRPr="00FF716D">
        <w:rPr>
          <w:lang w:val="et-EE"/>
        </w:rPr>
        <w:tab/>
        <w:t>M 1:500</w:t>
      </w:r>
    </w:p>
    <w:p w14:paraId="4B752A38" w14:textId="77777777" w:rsidR="00AE2235" w:rsidRPr="00FF716D" w:rsidRDefault="00AE2235" w:rsidP="00874FFF">
      <w:pPr>
        <w:pStyle w:val="Normal-SupplementsTOC2"/>
        <w:numPr>
          <w:ilvl w:val="0"/>
          <w:numId w:val="16"/>
        </w:numPr>
        <w:rPr>
          <w:lang w:val="et-EE"/>
        </w:rPr>
      </w:pPr>
      <w:r w:rsidRPr="00FF716D">
        <w:rPr>
          <w:lang w:val="et-EE"/>
        </w:rPr>
        <w:t>Tehnovõrgud ja liiklus</w:t>
      </w:r>
      <w:r w:rsidRPr="00FF716D">
        <w:rPr>
          <w:lang w:val="et-EE"/>
        </w:rPr>
        <w:tab/>
      </w:r>
      <w:r w:rsidRPr="00FF716D">
        <w:rPr>
          <w:lang w:val="et-EE"/>
        </w:rPr>
        <w:tab/>
      </w:r>
      <w:r w:rsidRPr="00FF716D">
        <w:rPr>
          <w:lang w:val="et-EE"/>
        </w:rPr>
        <w:tab/>
        <w:t>M 1:500</w:t>
      </w:r>
    </w:p>
    <w:p w14:paraId="2CDD09CF" w14:textId="77777777" w:rsidR="00AE2235" w:rsidRPr="00FF716D" w:rsidRDefault="00AE2235" w:rsidP="00AE2235">
      <w:pPr>
        <w:pStyle w:val="Normal-TOCHeading"/>
        <w:keepNext/>
        <w:rPr>
          <w:color w:val="auto"/>
          <w:sz w:val="20"/>
          <w:szCs w:val="20"/>
          <w:lang w:val="et-EE"/>
        </w:rPr>
      </w:pPr>
      <w:r w:rsidRPr="00FF716D">
        <w:rPr>
          <w:color w:val="auto"/>
          <w:sz w:val="20"/>
          <w:szCs w:val="20"/>
          <w:lang w:val="et-EE"/>
        </w:rPr>
        <w:t>LISAD</w:t>
      </w:r>
    </w:p>
    <w:p w14:paraId="11E74268" w14:textId="187D0F55" w:rsidR="006338AB" w:rsidRPr="006338AB" w:rsidRDefault="00AE2235" w:rsidP="006338AB">
      <w:pPr>
        <w:pStyle w:val="Normal-SupplementsTOC2"/>
        <w:numPr>
          <w:ilvl w:val="0"/>
          <w:numId w:val="17"/>
        </w:numPr>
        <w:rPr>
          <w:lang w:val="et-EE"/>
        </w:rPr>
      </w:pPr>
      <w:r w:rsidRPr="00FF716D">
        <w:rPr>
          <w:lang w:val="et-EE"/>
        </w:rPr>
        <w:t>Kooskõlastuste koondtabel ja kooskõlastused</w:t>
      </w:r>
    </w:p>
    <w:p w14:paraId="1C5AD00B" w14:textId="77777777" w:rsidR="00AE2235" w:rsidRPr="00FF716D" w:rsidRDefault="00AE2235" w:rsidP="00874FFF">
      <w:pPr>
        <w:pStyle w:val="Normal-SupplementsTOC2"/>
        <w:numPr>
          <w:ilvl w:val="0"/>
          <w:numId w:val="17"/>
        </w:numPr>
        <w:rPr>
          <w:lang w:val="et-EE"/>
        </w:rPr>
      </w:pPr>
      <w:r w:rsidRPr="00FF716D">
        <w:rPr>
          <w:lang w:val="et-EE"/>
        </w:rPr>
        <w:t>Võrguvaldajate tehnilised tingimused</w:t>
      </w:r>
    </w:p>
    <w:p w14:paraId="62EBE5CC" w14:textId="2000DA65" w:rsidR="00AE2235" w:rsidRPr="00FF716D" w:rsidRDefault="00AE2235" w:rsidP="00874FFF">
      <w:pPr>
        <w:pStyle w:val="Normal-SupplementsTOC2"/>
        <w:numPr>
          <w:ilvl w:val="0"/>
          <w:numId w:val="17"/>
        </w:numPr>
        <w:rPr>
          <w:lang w:val="et-EE"/>
        </w:rPr>
      </w:pPr>
      <w:r w:rsidRPr="00FF716D">
        <w:rPr>
          <w:lang w:val="et-EE"/>
        </w:rPr>
        <w:t xml:space="preserve">Väljavõtted kohalikust ja maakondlikust lehest </w:t>
      </w:r>
    </w:p>
    <w:p w14:paraId="0EDBBEF8" w14:textId="77777777" w:rsidR="00AE2235" w:rsidRPr="00FF716D" w:rsidRDefault="00AE2235" w:rsidP="00874FFF">
      <w:pPr>
        <w:pStyle w:val="Normal-SupplementsTOC2"/>
        <w:numPr>
          <w:ilvl w:val="0"/>
          <w:numId w:val="17"/>
        </w:numPr>
        <w:rPr>
          <w:lang w:val="et-EE"/>
        </w:rPr>
      </w:pPr>
      <w:r w:rsidRPr="00FF716D">
        <w:rPr>
          <w:rFonts w:cs="Arial"/>
          <w:color w:val="202020"/>
          <w:shd w:val="clear" w:color="auto" w:fill="FFFFFF"/>
          <w:lang w:val="et-EE"/>
        </w:rPr>
        <w:t>Koopiad kirjadest lähiala kinnistute omanikele ja küla liikumisele</w:t>
      </w:r>
    </w:p>
    <w:p w14:paraId="1F39ED3D" w14:textId="3D8F5686" w:rsidR="00AE2235" w:rsidRPr="00FF716D" w:rsidRDefault="00AE2235" w:rsidP="00874FFF">
      <w:pPr>
        <w:pStyle w:val="Normal-SupplementsTOC2"/>
        <w:numPr>
          <w:ilvl w:val="0"/>
          <w:numId w:val="17"/>
        </w:numPr>
        <w:rPr>
          <w:lang w:val="et-EE"/>
        </w:rPr>
      </w:pPr>
      <w:r w:rsidRPr="00FF716D">
        <w:rPr>
          <w:lang w:val="et-EE"/>
        </w:rPr>
        <w:t>Rae Vallavalitsuse korr</w:t>
      </w:r>
      <w:r w:rsidR="0007419A" w:rsidRPr="00FF716D">
        <w:rPr>
          <w:lang w:val="et-EE"/>
        </w:rPr>
        <w:t>aldus</w:t>
      </w:r>
      <w:r w:rsidR="001A6AB9">
        <w:rPr>
          <w:lang w:val="et-EE"/>
        </w:rPr>
        <w:t>ed</w:t>
      </w:r>
    </w:p>
    <w:p w14:paraId="0C4EF908" w14:textId="77777777" w:rsidR="00AE2235" w:rsidRPr="00FF716D" w:rsidRDefault="00AE2235" w:rsidP="00874FFF">
      <w:pPr>
        <w:pStyle w:val="Normal-SupplementsTOC2"/>
        <w:numPr>
          <w:ilvl w:val="0"/>
          <w:numId w:val="17"/>
        </w:numPr>
        <w:rPr>
          <w:lang w:val="et-EE"/>
        </w:rPr>
      </w:pPr>
      <w:r w:rsidRPr="00FF716D">
        <w:rPr>
          <w:lang w:val="et-EE"/>
        </w:rPr>
        <w:t>Koopia planeeringu koostamise üleandmise ja rahastamise lepingust</w:t>
      </w:r>
    </w:p>
    <w:p w14:paraId="4CB46067" w14:textId="77777777" w:rsidR="00AE2235" w:rsidRPr="00FF716D" w:rsidRDefault="00AE2235" w:rsidP="00874FFF">
      <w:pPr>
        <w:pStyle w:val="Normal-SupplementsTOC2"/>
        <w:numPr>
          <w:ilvl w:val="0"/>
          <w:numId w:val="17"/>
        </w:numPr>
        <w:rPr>
          <w:lang w:val="et-EE"/>
        </w:rPr>
      </w:pPr>
      <w:r w:rsidRPr="00FF716D">
        <w:rPr>
          <w:lang w:val="et-EE"/>
        </w:rPr>
        <w:t>Detailplaneeringu algatamise taotlus</w:t>
      </w:r>
    </w:p>
    <w:p w14:paraId="3EE3279C" w14:textId="77777777" w:rsidR="00AE2235" w:rsidRPr="00FF716D" w:rsidRDefault="00AE2235" w:rsidP="00874FFF">
      <w:pPr>
        <w:pStyle w:val="Normal-SupplementsTOC2"/>
        <w:numPr>
          <w:ilvl w:val="0"/>
          <w:numId w:val="17"/>
        </w:numPr>
        <w:rPr>
          <w:lang w:val="et-EE"/>
        </w:rPr>
      </w:pPr>
      <w:r w:rsidRPr="00FF716D">
        <w:rPr>
          <w:lang w:val="et-EE"/>
        </w:rPr>
        <w:t>Uuringud</w:t>
      </w:r>
    </w:p>
    <w:p w14:paraId="2B735D7F" w14:textId="139A8DCA" w:rsidR="00AE2235" w:rsidRDefault="00AE2235" w:rsidP="00874FFF">
      <w:pPr>
        <w:pStyle w:val="Normal-SupplementsTOC2"/>
        <w:numPr>
          <w:ilvl w:val="0"/>
          <w:numId w:val="17"/>
        </w:numPr>
        <w:rPr>
          <w:lang w:val="et-EE"/>
        </w:rPr>
      </w:pPr>
      <w:r w:rsidRPr="00FF716D">
        <w:rPr>
          <w:lang w:val="et-EE"/>
        </w:rPr>
        <w:t>Kirjavahetus ja muu</w:t>
      </w:r>
    </w:p>
    <w:p w14:paraId="5F958AE4" w14:textId="77777777" w:rsidR="00CB4AF5" w:rsidRPr="00CB4AF5" w:rsidRDefault="00CB4AF5" w:rsidP="00CB4AF5">
      <w:pPr>
        <w:pStyle w:val="Normal-SupplementsTOC2"/>
        <w:numPr>
          <w:ilvl w:val="0"/>
          <w:numId w:val="17"/>
        </w:numPr>
        <w:rPr>
          <w:lang w:val="et-EE"/>
        </w:rPr>
      </w:pPr>
      <w:r w:rsidRPr="00CB4AF5">
        <w:rPr>
          <w:lang w:val="et-EE"/>
        </w:rPr>
        <w:t xml:space="preserve">Detailplaneeringu jooniste üldised andmed </w:t>
      </w:r>
    </w:p>
    <w:p w14:paraId="03D6921B" w14:textId="50F4B0B6" w:rsidR="00681BFE" w:rsidRPr="00FF716D" w:rsidRDefault="00681BFE">
      <w:pPr>
        <w:rPr>
          <w:rFonts w:cs="Arial"/>
          <w:color w:val="5CA551" w:themeColor="accent2"/>
          <w:sz w:val="28"/>
          <w:szCs w:val="28"/>
          <w:lang w:val="et-EE"/>
        </w:rPr>
      </w:pPr>
      <w:r w:rsidRPr="00FF716D">
        <w:rPr>
          <w:rFonts w:cs="Arial"/>
          <w:color w:val="5CA551" w:themeColor="accent2"/>
          <w:sz w:val="28"/>
          <w:szCs w:val="28"/>
          <w:lang w:val="et-EE"/>
        </w:rPr>
        <w:br w:type="page"/>
      </w:r>
    </w:p>
    <w:p w14:paraId="59AFB56D" w14:textId="77777777" w:rsidR="00983898" w:rsidRPr="00FF716D" w:rsidRDefault="005F6268" w:rsidP="00874FFF">
      <w:pPr>
        <w:pStyle w:val="Heading1"/>
        <w:numPr>
          <w:ilvl w:val="0"/>
          <w:numId w:val="19"/>
        </w:numPr>
        <w:rPr>
          <w:lang w:val="et-EE"/>
        </w:rPr>
      </w:pPr>
      <w:bookmarkStart w:id="8" w:name="_Toc85124398"/>
      <w:bookmarkEnd w:id="7"/>
      <w:r w:rsidRPr="00FF716D">
        <w:rPr>
          <w:lang w:val="et-EE"/>
        </w:rPr>
        <w:lastRenderedPageBreak/>
        <w:t>Planeeringu koostamise eesmärk ja alused</w:t>
      </w:r>
      <w:bookmarkEnd w:id="8"/>
    </w:p>
    <w:p w14:paraId="71C96E15" w14:textId="77777777" w:rsidR="006F1591" w:rsidRPr="006F1591" w:rsidRDefault="006F1591" w:rsidP="006F1591">
      <w:pPr>
        <w:pStyle w:val="BodyText"/>
        <w:spacing w:after="20"/>
        <w:rPr>
          <w:lang w:val="et-EE"/>
        </w:rPr>
      </w:pPr>
      <w:r w:rsidRPr="006F1591">
        <w:rPr>
          <w:lang w:val="et-EE"/>
        </w:rPr>
        <w:t>Tehase tee 2a kinnistu (tunnus:</w:t>
      </w:r>
      <w:r w:rsidRPr="006F1591">
        <w:rPr>
          <w:lang w:val="et-EE"/>
        </w:rPr>
        <w:tab/>
        <w:t>65301:003:2371) asub Harju maakonnas,Rae</w:t>
      </w:r>
    </w:p>
    <w:p w14:paraId="44D00976" w14:textId="7583A516" w:rsidR="00C45CBD" w:rsidRPr="00FF716D" w:rsidRDefault="006F1591" w:rsidP="006F1591">
      <w:pPr>
        <w:pStyle w:val="BodyText"/>
        <w:spacing w:after="20"/>
        <w:rPr>
          <w:lang w:val="et-EE"/>
        </w:rPr>
      </w:pPr>
      <w:r w:rsidRPr="006F1591">
        <w:rPr>
          <w:lang w:val="et-EE"/>
        </w:rPr>
        <w:t>vallas,Lagedi alevikus. Kinnistu sihtotstarve on 100%elamumaa.</w:t>
      </w:r>
      <w:r w:rsidR="00D50089" w:rsidRPr="00FF716D">
        <w:rPr>
          <w:lang w:val="et-EE"/>
        </w:rPr>
        <w:t xml:space="preserve"> </w:t>
      </w:r>
    </w:p>
    <w:p w14:paraId="7C07DF29" w14:textId="77777777" w:rsidR="00983898" w:rsidRPr="00FF716D" w:rsidRDefault="00013CDA" w:rsidP="00874FFF">
      <w:pPr>
        <w:pStyle w:val="Heading2"/>
        <w:numPr>
          <w:ilvl w:val="1"/>
          <w:numId w:val="30"/>
        </w:numPr>
        <w:rPr>
          <w:lang w:val="et-EE"/>
        </w:rPr>
      </w:pPr>
      <w:bookmarkStart w:id="9" w:name="_Toc85124399"/>
      <w:r w:rsidRPr="00FF716D">
        <w:rPr>
          <w:lang w:val="et-EE"/>
        </w:rPr>
        <w:t>Planeeringu koostamise eesmärk</w:t>
      </w:r>
      <w:bookmarkEnd w:id="9"/>
    </w:p>
    <w:p w14:paraId="49882F7B" w14:textId="0155615E" w:rsidR="00165C92" w:rsidRDefault="00D66ED4" w:rsidP="00D66ED4">
      <w:pPr>
        <w:pStyle w:val="BodyText"/>
        <w:spacing w:after="20"/>
        <w:rPr>
          <w:lang w:val="et-EE"/>
        </w:rPr>
      </w:pPr>
      <w:r w:rsidRPr="00D66ED4">
        <w:rPr>
          <w:lang w:val="et-EE"/>
        </w:rPr>
        <w:t>Detailplaneeringu koostamise eesmärgiks on jagada olemasolev elamumaa kinnistu</w:t>
      </w:r>
      <w:r>
        <w:rPr>
          <w:lang w:val="et-EE"/>
        </w:rPr>
        <w:t xml:space="preserve"> </w:t>
      </w:r>
      <w:r w:rsidRPr="00D66ED4">
        <w:rPr>
          <w:lang w:val="et-EE"/>
        </w:rPr>
        <w:t>Kolmeks</w:t>
      </w:r>
      <w:r>
        <w:rPr>
          <w:lang w:val="et-EE"/>
        </w:rPr>
        <w:t xml:space="preserve"> </w:t>
      </w:r>
      <w:r w:rsidRPr="00D66ED4">
        <w:rPr>
          <w:lang w:val="et-EE"/>
        </w:rPr>
        <w:t>elamumaa</w:t>
      </w:r>
      <w:r>
        <w:rPr>
          <w:lang w:val="et-EE"/>
        </w:rPr>
        <w:t xml:space="preserve"> </w:t>
      </w:r>
      <w:r w:rsidRPr="00D66ED4">
        <w:rPr>
          <w:lang w:val="et-EE"/>
        </w:rPr>
        <w:t>sihtotstarbega</w:t>
      </w:r>
      <w:r>
        <w:rPr>
          <w:lang w:val="et-EE"/>
        </w:rPr>
        <w:t xml:space="preserve"> </w:t>
      </w:r>
      <w:r w:rsidRPr="00D66ED4">
        <w:rPr>
          <w:lang w:val="et-EE"/>
        </w:rPr>
        <w:t>kinnistuks,</w:t>
      </w:r>
      <w:r>
        <w:rPr>
          <w:lang w:val="et-EE"/>
        </w:rPr>
        <w:t xml:space="preserve"> </w:t>
      </w:r>
      <w:r w:rsidRPr="00D66ED4">
        <w:rPr>
          <w:lang w:val="et-EE"/>
        </w:rPr>
        <w:t>üheks</w:t>
      </w:r>
      <w:r>
        <w:rPr>
          <w:lang w:val="et-EE"/>
        </w:rPr>
        <w:t xml:space="preserve"> </w:t>
      </w:r>
      <w:r w:rsidRPr="00D66ED4">
        <w:rPr>
          <w:lang w:val="et-EE"/>
        </w:rPr>
        <w:t>transpordimaasihtotstarbega</w:t>
      </w:r>
      <w:r>
        <w:rPr>
          <w:lang w:val="et-EE"/>
        </w:rPr>
        <w:t xml:space="preserve"> </w:t>
      </w:r>
      <w:r w:rsidRPr="00D66ED4">
        <w:rPr>
          <w:lang w:val="et-EE"/>
        </w:rPr>
        <w:t>kinnistuks,</w:t>
      </w:r>
      <w:r>
        <w:rPr>
          <w:lang w:val="et-EE"/>
        </w:rPr>
        <w:t xml:space="preserve"> </w:t>
      </w:r>
      <w:r w:rsidRPr="00D66ED4">
        <w:rPr>
          <w:lang w:val="et-EE"/>
        </w:rPr>
        <w:t>määrata</w:t>
      </w:r>
      <w:r>
        <w:rPr>
          <w:lang w:val="et-EE"/>
        </w:rPr>
        <w:t xml:space="preserve"> </w:t>
      </w:r>
      <w:r w:rsidRPr="00D66ED4">
        <w:rPr>
          <w:lang w:val="et-EE"/>
        </w:rPr>
        <w:t>elamumaa</w:t>
      </w:r>
      <w:r>
        <w:rPr>
          <w:lang w:val="et-EE"/>
        </w:rPr>
        <w:t xml:space="preserve"> </w:t>
      </w:r>
      <w:r w:rsidRPr="00D66ED4">
        <w:rPr>
          <w:lang w:val="et-EE"/>
        </w:rPr>
        <w:t>kinnistutele</w:t>
      </w:r>
      <w:r>
        <w:rPr>
          <w:lang w:val="et-EE"/>
        </w:rPr>
        <w:t xml:space="preserve"> </w:t>
      </w:r>
      <w:r w:rsidRPr="00D66ED4">
        <w:rPr>
          <w:lang w:val="et-EE"/>
        </w:rPr>
        <w:t>ehitusõigus</w:t>
      </w:r>
      <w:r>
        <w:rPr>
          <w:lang w:val="et-EE"/>
        </w:rPr>
        <w:t xml:space="preserve"> </w:t>
      </w:r>
      <w:r w:rsidRPr="00D66ED4">
        <w:rPr>
          <w:lang w:val="et-EE"/>
        </w:rPr>
        <w:t>ning</w:t>
      </w:r>
      <w:r>
        <w:rPr>
          <w:lang w:val="et-EE"/>
        </w:rPr>
        <w:t xml:space="preserve"> </w:t>
      </w:r>
      <w:r w:rsidRPr="00D66ED4">
        <w:rPr>
          <w:lang w:val="et-EE"/>
        </w:rPr>
        <w:t>hoonestustingimused,</w:t>
      </w:r>
      <w:r>
        <w:rPr>
          <w:lang w:val="et-EE"/>
        </w:rPr>
        <w:t xml:space="preserve"> </w:t>
      </w:r>
      <w:r w:rsidRPr="00D66ED4">
        <w:rPr>
          <w:lang w:val="et-EE"/>
        </w:rPr>
        <w:t>lahendada juurdepääsud, tehnovõrkudega varustamine ning haljastus. Planeeringuala</w:t>
      </w:r>
      <w:r>
        <w:rPr>
          <w:lang w:val="et-EE"/>
        </w:rPr>
        <w:t xml:space="preserve"> </w:t>
      </w:r>
      <w:r w:rsidRPr="00D66ED4">
        <w:rPr>
          <w:lang w:val="et-EE"/>
        </w:rPr>
        <w:t>suurus on ligikaudu 1,7 ha.</w:t>
      </w:r>
    </w:p>
    <w:p w14:paraId="4384FF5B" w14:textId="60452657" w:rsidR="00073525" w:rsidRDefault="00073525" w:rsidP="00D66ED4">
      <w:pPr>
        <w:pStyle w:val="BodyText"/>
        <w:spacing w:after="20"/>
        <w:rPr>
          <w:lang w:val="et-EE"/>
        </w:rPr>
      </w:pPr>
    </w:p>
    <w:p w14:paraId="4BBD961F" w14:textId="46D2DE44" w:rsidR="00073525" w:rsidRPr="00073525" w:rsidRDefault="00073525" w:rsidP="00073525">
      <w:pPr>
        <w:pStyle w:val="BodyText"/>
        <w:spacing w:after="20"/>
        <w:rPr>
          <w:lang w:val="et-EE"/>
        </w:rPr>
      </w:pPr>
      <w:r w:rsidRPr="00073525">
        <w:rPr>
          <w:lang w:val="et-EE"/>
        </w:rPr>
        <w:t>Arvestamisele kuuluvad planeeringud, projektid, dokumendid ja uuringud:</w:t>
      </w:r>
    </w:p>
    <w:p w14:paraId="4334F502" w14:textId="3F4FF805" w:rsidR="00073525" w:rsidRPr="00073525" w:rsidRDefault="00073525" w:rsidP="00874FFF">
      <w:pPr>
        <w:pStyle w:val="BodyText"/>
        <w:numPr>
          <w:ilvl w:val="0"/>
          <w:numId w:val="18"/>
        </w:numPr>
        <w:spacing w:after="20"/>
        <w:rPr>
          <w:lang w:val="et-EE"/>
        </w:rPr>
      </w:pPr>
      <w:r w:rsidRPr="00073525">
        <w:rPr>
          <w:lang w:val="et-EE"/>
        </w:rPr>
        <w:t>Rae valla üldplaneering (21.05.2013);</w:t>
      </w:r>
    </w:p>
    <w:p w14:paraId="61A82E15" w14:textId="542642AE" w:rsidR="00073525" w:rsidRPr="00073525" w:rsidRDefault="00073525" w:rsidP="00874FFF">
      <w:pPr>
        <w:pStyle w:val="BodyText"/>
        <w:numPr>
          <w:ilvl w:val="0"/>
          <w:numId w:val="18"/>
        </w:numPr>
        <w:spacing w:after="20"/>
        <w:rPr>
          <w:lang w:val="et-EE"/>
        </w:rPr>
      </w:pPr>
      <w:r w:rsidRPr="00073525">
        <w:rPr>
          <w:lang w:val="et-EE"/>
        </w:rPr>
        <w:t>Rae valla ühisveevärgi ja –kanalisatsiooni arendamise kava aastateks 2017-</w:t>
      </w:r>
    </w:p>
    <w:p w14:paraId="0BFCCC1A" w14:textId="77777777" w:rsidR="00073525" w:rsidRPr="00073525" w:rsidRDefault="00073525" w:rsidP="00874FFF">
      <w:pPr>
        <w:pStyle w:val="BodyText"/>
        <w:numPr>
          <w:ilvl w:val="0"/>
          <w:numId w:val="18"/>
        </w:numPr>
        <w:spacing w:after="20"/>
        <w:rPr>
          <w:lang w:val="et-EE"/>
        </w:rPr>
      </w:pPr>
      <w:r w:rsidRPr="00073525">
        <w:rPr>
          <w:lang w:val="et-EE"/>
        </w:rPr>
        <w:t>2028;</w:t>
      </w:r>
    </w:p>
    <w:p w14:paraId="0D4BF517" w14:textId="77777777" w:rsidR="00073525" w:rsidRDefault="00073525" w:rsidP="00874FFF">
      <w:pPr>
        <w:pStyle w:val="BodyText"/>
        <w:numPr>
          <w:ilvl w:val="0"/>
          <w:numId w:val="18"/>
        </w:numPr>
        <w:spacing w:after="20"/>
        <w:rPr>
          <w:lang w:val="et-EE"/>
        </w:rPr>
      </w:pPr>
      <w:r w:rsidRPr="00073525">
        <w:rPr>
          <w:lang w:val="et-EE"/>
        </w:rPr>
        <w:t>Rae</w:t>
      </w:r>
      <w:r>
        <w:rPr>
          <w:lang w:val="et-EE"/>
        </w:rPr>
        <w:t xml:space="preserve"> </w:t>
      </w:r>
      <w:r w:rsidRPr="00073525">
        <w:rPr>
          <w:lang w:val="et-EE"/>
        </w:rPr>
        <w:t>Vallavalitsuse</w:t>
      </w:r>
      <w:r>
        <w:rPr>
          <w:lang w:val="et-EE"/>
        </w:rPr>
        <w:t xml:space="preserve"> </w:t>
      </w:r>
      <w:r w:rsidRPr="00073525">
        <w:rPr>
          <w:lang w:val="et-EE"/>
        </w:rPr>
        <w:t>15.02.2011 määrus</w:t>
      </w:r>
      <w:r>
        <w:rPr>
          <w:lang w:val="et-EE"/>
        </w:rPr>
        <w:t xml:space="preserve"> </w:t>
      </w:r>
      <w:r w:rsidRPr="00073525">
        <w:rPr>
          <w:lang w:val="et-EE"/>
        </w:rPr>
        <w:t>nr</w:t>
      </w:r>
      <w:r>
        <w:rPr>
          <w:lang w:val="et-EE"/>
        </w:rPr>
        <w:t xml:space="preserve"> </w:t>
      </w:r>
      <w:r w:rsidRPr="00073525">
        <w:rPr>
          <w:lang w:val="et-EE"/>
        </w:rPr>
        <w:t>13</w:t>
      </w:r>
      <w:r>
        <w:rPr>
          <w:lang w:val="et-EE"/>
        </w:rPr>
        <w:t xml:space="preserve"> </w:t>
      </w:r>
      <w:r w:rsidRPr="00073525">
        <w:rPr>
          <w:lang w:val="et-EE"/>
        </w:rPr>
        <w:t>„Digitaalselt</w:t>
      </w:r>
      <w:r>
        <w:rPr>
          <w:lang w:val="et-EE"/>
        </w:rPr>
        <w:t xml:space="preserve"> </w:t>
      </w:r>
      <w:r w:rsidRPr="00073525">
        <w:rPr>
          <w:lang w:val="et-EE"/>
        </w:rPr>
        <w:t>teostatavate</w:t>
      </w:r>
      <w:r>
        <w:rPr>
          <w:lang w:val="et-EE"/>
        </w:rPr>
        <w:t xml:space="preserve"> </w:t>
      </w:r>
      <w:r w:rsidRPr="00073525">
        <w:rPr>
          <w:lang w:val="et-EE"/>
        </w:rPr>
        <w:t>geodeetiliste alusplaanide, projektide, teostusjooniste ja detailplaneeringute</w:t>
      </w:r>
      <w:r>
        <w:rPr>
          <w:lang w:val="et-EE"/>
        </w:rPr>
        <w:t xml:space="preserve"> </w:t>
      </w:r>
      <w:r w:rsidRPr="00073525">
        <w:rPr>
          <w:lang w:val="et-EE"/>
        </w:rPr>
        <w:t>esitamise kord“;</w:t>
      </w:r>
      <w:r>
        <w:rPr>
          <w:lang w:val="et-EE"/>
        </w:rPr>
        <w:t xml:space="preserve"> </w:t>
      </w:r>
    </w:p>
    <w:p w14:paraId="320D6CBC" w14:textId="5407BC6F" w:rsidR="00073525" w:rsidRPr="00073525" w:rsidRDefault="00073525" w:rsidP="00874FFF">
      <w:pPr>
        <w:pStyle w:val="BodyText"/>
        <w:numPr>
          <w:ilvl w:val="0"/>
          <w:numId w:val="18"/>
        </w:numPr>
        <w:spacing w:after="20"/>
        <w:rPr>
          <w:lang w:val="et-EE"/>
        </w:rPr>
      </w:pPr>
      <w:r w:rsidRPr="00073525">
        <w:rPr>
          <w:lang w:val="et-EE"/>
        </w:rPr>
        <w:t>Rae Vallavalitsuse 15.02.2011 määrus nr 14 „Detailplaneeringute koostamise</w:t>
      </w:r>
      <w:r>
        <w:rPr>
          <w:lang w:val="et-EE"/>
        </w:rPr>
        <w:t xml:space="preserve"> </w:t>
      </w:r>
      <w:r w:rsidRPr="00073525">
        <w:rPr>
          <w:lang w:val="et-EE"/>
        </w:rPr>
        <w:t>ning vormistamise juhend“;</w:t>
      </w:r>
    </w:p>
    <w:p w14:paraId="7955658E" w14:textId="77777777" w:rsidR="00073525" w:rsidRDefault="00073525" w:rsidP="00874FFF">
      <w:pPr>
        <w:pStyle w:val="BodyText"/>
        <w:numPr>
          <w:ilvl w:val="0"/>
          <w:numId w:val="18"/>
        </w:numPr>
        <w:spacing w:after="20"/>
        <w:rPr>
          <w:lang w:val="et-EE"/>
        </w:rPr>
      </w:pPr>
      <w:r w:rsidRPr="00073525">
        <w:rPr>
          <w:lang w:val="et-EE"/>
        </w:rPr>
        <w:t>Rae Vallavalisuse 07. mai 2019 korraldus nr 602 „Lagedi alevik Tehase tee 2a</w:t>
      </w:r>
      <w:r>
        <w:rPr>
          <w:lang w:val="et-EE"/>
        </w:rPr>
        <w:t xml:space="preserve"> </w:t>
      </w:r>
    </w:p>
    <w:p w14:paraId="55CB7EBE" w14:textId="7692DDF0" w:rsidR="00073525" w:rsidRPr="00073525" w:rsidRDefault="00073525" w:rsidP="00874FFF">
      <w:pPr>
        <w:pStyle w:val="BodyText"/>
        <w:numPr>
          <w:ilvl w:val="0"/>
          <w:numId w:val="18"/>
        </w:numPr>
        <w:spacing w:after="20"/>
        <w:rPr>
          <w:lang w:val="et-EE"/>
        </w:rPr>
      </w:pPr>
      <w:r w:rsidRPr="00073525">
        <w:rPr>
          <w:lang w:val="et-EE"/>
        </w:rPr>
        <w:t>Kinnistu</w:t>
      </w:r>
      <w:r>
        <w:rPr>
          <w:lang w:val="et-EE"/>
        </w:rPr>
        <w:t xml:space="preserve"> </w:t>
      </w:r>
      <w:r w:rsidRPr="00073525">
        <w:rPr>
          <w:lang w:val="et-EE"/>
        </w:rPr>
        <w:t>ja</w:t>
      </w:r>
      <w:r>
        <w:rPr>
          <w:lang w:val="et-EE"/>
        </w:rPr>
        <w:t xml:space="preserve"> </w:t>
      </w:r>
      <w:r w:rsidRPr="00073525">
        <w:rPr>
          <w:lang w:val="et-EE"/>
        </w:rPr>
        <w:t>lähiala</w:t>
      </w:r>
      <w:r>
        <w:rPr>
          <w:lang w:val="et-EE"/>
        </w:rPr>
        <w:t xml:space="preserve"> </w:t>
      </w:r>
      <w:r w:rsidRPr="00073525">
        <w:rPr>
          <w:lang w:val="et-EE"/>
        </w:rPr>
        <w:t>detailplaneeringu</w:t>
      </w:r>
      <w:r>
        <w:rPr>
          <w:lang w:val="et-EE"/>
        </w:rPr>
        <w:t xml:space="preserve"> </w:t>
      </w:r>
      <w:r w:rsidRPr="00073525">
        <w:rPr>
          <w:lang w:val="et-EE"/>
        </w:rPr>
        <w:t>koostamise</w:t>
      </w:r>
      <w:r>
        <w:rPr>
          <w:lang w:val="et-EE"/>
        </w:rPr>
        <w:t xml:space="preserve"> </w:t>
      </w:r>
      <w:r w:rsidRPr="00073525">
        <w:rPr>
          <w:lang w:val="et-EE"/>
        </w:rPr>
        <w:t>algatamine</w:t>
      </w:r>
      <w:r>
        <w:rPr>
          <w:lang w:val="et-EE"/>
        </w:rPr>
        <w:t xml:space="preserve"> </w:t>
      </w:r>
      <w:r w:rsidRPr="00073525">
        <w:rPr>
          <w:lang w:val="et-EE"/>
        </w:rPr>
        <w:t>ning</w:t>
      </w:r>
      <w:r>
        <w:rPr>
          <w:lang w:val="et-EE"/>
        </w:rPr>
        <w:t xml:space="preserve"> </w:t>
      </w:r>
      <w:r w:rsidRPr="00073525">
        <w:rPr>
          <w:lang w:val="et-EE"/>
        </w:rPr>
        <w:t>lähteseisukohtade kinnitamine“</w:t>
      </w:r>
    </w:p>
    <w:p w14:paraId="386D4DD5" w14:textId="2664B7FA" w:rsidR="00073525" w:rsidRPr="00073525" w:rsidRDefault="00073525" w:rsidP="00874FFF">
      <w:pPr>
        <w:pStyle w:val="BodyText"/>
        <w:numPr>
          <w:ilvl w:val="0"/>
          <w:numId w:val="18"/>
        </w:numPr>
        <w:spacing w:after="20"/>
        <w:rPr>
          <w:lang w:val="et-EE"/>
        </w:rPr>
      </w:pPr>
      <w:r w:rsidRPr="00073525">
        <w:rPr>
          <w:lang w:val="et-EE"/>
        </w:rPr>
        <w:t>Tehase tee 2a kinnistu topo-geodeetiline alusplaan, Geokolgur OÜtöö nr 06-03-19.</w:t>
      </w:r>
    </w:p>
    <w:p w14:paraId="13EAA8E1" w14:textId="6A510632" w:rsidR="00073525" w:rsidRPr="00073525" w:rsidRDefault="00073525" w:rsidP="00874FFF">
      <w:pPr>
        <w:pStyle w:val="BodyText"/>
        <w:numPr>
          <w:ilvl w:val="0"/>
          <w:numId w:val="18"/>
        </w:numPr>
        <w:spacing w:after="20"/>
        <w:rPr>
          <w:lang w:val="et-EE"/>
        </w:rPr>
      </w:pPr>
      <w:r w:rsidRPr="00073525">
        <w:rPr>
          <w:lang w:val="et-EE"/>
        </w:rPr>
        <w:t>Radooni aktiivsuskonsentratsiooni mõõtmisaruanne Tehase tee 2a, Lagedi</w:t>
      </w:r>
      <w:r>
        <w:rPr>
          <w:lang w:val="et-EE"/>
        </w:rPr>
        <w:t xml:space="preserve"> </w:t>
      </w:r>
      <w:r w:rsidRPr="00073525">
        <w:rPr>
          <w:lang w:val="et-EE"/>
        </w:rPr>
        <w:t>alevik, Rae vald. PML Balti OÜ, 2019.</w:t>
      </w:r>
    </w:p>
    <w:p w14:paraId="57DCCC91" w14:textId="70E88E80" w:rsidR="00073525" w:rsidRPr="00FF716D" w:rsidRDefault="00073525" w:rsidP="00874FFF">
      <w:pPr>
        <w:pStyle w:val="BodyText"/>
        <w:numPr>
          <w:ilvl w:val="0"/>
          <w:numId w:val="18"/>
        </w:numPr>
        <w:spacing w:after="20"/>
        <w:rPr>
          <w:lang w:val="et-EE"/>
        </w:rPr>
      </w:pPr>
      <w:r w:rsidRPr="00073525">
        <w:rPr>
          <w:lang w:val="et-EE"/>
        </w:rPr>
        <w:t>Rae</w:t>
      </w:r>
      <w:r>
        <w:rPr>
          <w:lang w:val="et-EE"/>
        </w:rPr>
        <w:t xml:space="preserve"> </w:t>
      </w:r>
      <w:r w:rsidRPr="00073525">
        <w:rPr>
          <w:lang w:val="et-EE"/>
        </w:rPr>
        <w:t>vallas</w:t>
      </w:r>
      <w:r>
        <w:rPr>
          <w:lang w:val="et-EE"/>
        </w:rPr>
        <w:t xml:space="preserve"> L</w:t>
      </w:r>
      <w:r w:rsidRPr="00073525">
        <w:rPr>
          <w:lang w:val="et-EE"/>
        </w:rPr>
        <w:t>agedi</w:t>
      </w:r>
      <w:r>
        <w:rPr>
          <w:lang w:val="et-EE"/>
        </w:rPr>
        <w:t xml:space="preserve"> </w:t>
      </w:r>
      <w:r w:rsidRPr="00073525">
        <w:rPr>
          <w:lang w:val="et-EE"/>
        </w:rPr>
        <w:t>alevikus</w:t>
      </w:r>
      <w:r w:rsidRPr="00073525">
        <w:rPr>
          <w:lang w:val="et-EE"/>
        </w:rPr>
        <w:tab/>
        <w:t>Tehase</w:t>
      </w:r>
      <w:r>
        <w:rPr>
          <w:lang w:val="et-EE"/>
        </w:rPr>
        <w:t xml:space="preserve"> </w:t>
      </w:r>
      <w:r w:rsidRPr="00073525">
        <w:rPr>
          <w:lang w:val="et-EE"/>
        </w:rPr>
        <w:t>tee</w:t>
      </w:r>
      <w:r>
        <w:rPr>
          <w:lang w:val="et-EE"/>
        </w:rPr>
        <w:t xml:space="preserve"> </w:t>
      </w:r>
      <w:r w:rsidRPr="00073525">
        <w:rPr>
          <w:lang w:val="et-EE"/>
        </w:rPr>
        <w:t>2a</w:t>
      </w:r>
      <w:r>
        <w:rPr>
          <w:lang w:val="et-EE"/>
        </w:rPr>
        <w:t xml:space="preserve"> </w:t>
      </w:r>
      <w:r w:rsidRPr="00073525">
        <w:rPr>
          <w:lang w:val="et-EE"/>
        </w:rPr>
        <w:t>kinnistu</w:t>
      </w:r>
      <w:r>
        <w:rPr>
          <w:lang w:val="et-EE"/>
        </w:rPr>
        <w:t xml:space="preserve"> </w:t>
      </w:r>
      <w:r w:rsidRPr="00073525">
        <w:rPr>
          <w:lang w:val="et-EE"/>
        </w:rPr>
        <w:t>detailplaneeringu</w:t>
      </w:r>
      <w:r>
        <w:rPr>
          <w:lang w:val="et-EE"/>
        </w:rPr>
        <w:t xml:space="preserve"> </w:t>
      </w:r>
      <w:r w:rsidRPr="00073525">
        <w:rPr>
          <w:lang w:val="et-EE"/>
        </w:rPr>
        <w:t>mürahinnang. OÜ Adepte Ekspert, 2019.</w:t>
      </w:r>
    </w:p>
    <w:p w14:paraId="0892645E" w14:textId="77777777" w:rsidR="00165C92" w:rsidRPr="00FF716D" w:rsidRDefault="00165C92" w:rsidP="00874FFF">
      <w:pPr>
        <w:pStyle w:val="Heading2"/>
        <w:numPr>
          <w:ilvl w:val="1"/>
          <w:numId w:val="30"/>
        </w:numPr>
        <w:rPr>
          <w:lang w:val="et-EE"/>
        </w:rPr>
      </w:pPr>
      <w:bookmarkStart w:id="10" w:name="_Toc85124400"/>
      <w:r w:rsidRPr="00FF716D">
        <w:rPr>
          <w:lang w:val="et-EE"/>
        </w:rPr>
        <w:t>Ra</w:t>
      </w:r>
      <w:r w:rsidR="00D50089" w:rsidRPr="00FF716D">
        <w:rPr>
          <w:lang w:val="et-EE"/>
        </w:rPr>
        <w:t xml:space="preserve">e </w:t>
      </w:r>
      <w:r w:rsidRPr="00FF716D">
        <w:rPr>
          <w:lang w:val="et-EE"/>
        </w:rPr>
        <w:t>valla üldplaneering</w:t>
      </w:r>
      <w:bookmarkEnd w:id="10"/>
    </w:p>
    <w:p w14:paraId="01E9BCC5" w14:textId="2AE7AB5B" w:rsidR="00073525" w:rsidRPr="00073525" w:rsidRDefault="00073525" w:rsidP="00073525">
      <w:pPr>
        <w:pStyle w:val="BodyText"/>
        <w:rPr>
          <w:lang w:val="et-EE"/>
        </w:rPr>
      </w:pPr>
      <w:r w:rsidRPr="00073525">
        <w:rPr>
          <w:lang w:val="et-EE"/>
        </w:rPr>
        <w:t>Detailplaneeringu koostamise eesmärk on kooskõlas Rae Vallavolikogu 21.05.2013</w:t>
      </w:r>
      <w:r>
        <w:rPr>
          <w:lang w:val="et-EE"/>
        </w:rPr>
        <w:t xml:space="preserve"> </w:t>
      </w:r>
      <w:r w:rsidRPr="00073525">
        <w:rPr>
          <w:lang w:val="et-EE"/>
        </w:rPr>
        <w:t>otsusega nr 462 kehtestatud Rae valla üldplaneeringuga, kus planeeringuala maakasutuse</w:t>
      </w:r>
      <w:r>
        <w:rPr>
          <w:lang w:val="et-EE"/>
        </w:rPr>
        <w:t xml:space="preserve"> </w:t>
      </w:r>
      <w:r w:rsidRPr="00073525">
        <w:rPr>
          <w:lang w:val="et-EE"/>
        </w:rPr>
        <w:t>juhtotstarbeks on määratud elamumaa. Planeeritav krunt asub olemasoleval kompaktse</w:t>
      </w:r>
      <w:r>
        <w:rPr>
          <w:lang w:val="et-EE"/>
        </w:rPr>
        <w:t xml:space="preserve"> </w:t>
      </w:r>
      <w:r w:rsidRPr="00073525">
        <w:rPr>
          <w:lang w:val="et-EE"/>
        </w:rPr>
        <w:t>asustusega alal.</w:t>
      </w:r>
    </w:p>
    <w:p w14:paraId="20DB6155" w14:textId="77777777" w:rsidR="00647267" w:rsidRDefault="00073525" w:rsidP="00073525">
      <w:pPr>
        <w:pStyle w:val="BodyText"/>
        <w:rPr>
          <w:lang w:val="et-EE"/>
        </w:rPr>
      </w:pPr>
      <w:r w:rsidRPr="00073525">
        <w:rPr>
          <w:lang w:val="et-EE"/>
        </w:rPr>
        <w:t>Planeeringuga ei muudeta kinnistu praegust sihtotstarvet (elamumaa100%).</w:t>
      </w:r>
      <w:r>
        <w:rPr>
          <w:lang w:val="et-EE"/>
        </w:rPr>
        <w:t xml:space="preserve"> </w:t>
      </w:r>
    </w:p>
    <w:p w14:paraId="0726A7B8" w14:textId="66386336" w:rsidR="00073525" w:rsidRPr="00647267" w:rsidRDefault="00073525" w:rsidP="00073525">
      <w:pPr>
        <w:pStyle w:val="BodyText"/>
        <w:rPr>
          <w:u w:val="single"/>
          <w:lang w:val="et-EE"/>
        </w:rPr>
      </w:pPr>
      <w:r w:rsidRPr="00647267">
        <w:rPr>
          <w:u w:val="single"/>
          <w:lang w:val="et-EE"/>
        </w:rPr>
        <w:t>Arvestades planeeringu mahtu on Rae vallavalitsus seisukohal, et antud planeeringu menetluses ei pea lahendama kergliiklustee küsimust Tehase tee ääres ega ka Lagedi jaama tee ääres. Üldplaneeringus käsitletud kergliiklustee asukoht Lagedi jaama tee ääres on indikatiivne ning täpsustatakse, kas eraldi detailplaneeringu menetluses või eraldi tee projektis (Rae vallavalitsuse kiri.10.07.2020).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647267" w14:paraId="0CBC40FB" w14:textId="77777777" w:rsidTr="00724DFB">
        <w:tc>
          <w:tcPr>
            <w:tcW w:w="8891" w:type="dxa"/>
          </w:tcPr>
          <w:p w14:paraId="783462B9" w14:textId="6B45E421" w:rsidR="00647267" w:rsidRDefault="00647267" w:rsidP="00CE5A56">
            <w:pPr>
              <w:rPr>
                <w:lang w:val="et-EE"/>
              </w:rPr>
            </w:pPr>
            <w:r>
              <w:rPr>
                <w:noProof/>
              </w:rPr>
              <w:lastRenderedPageBreak/>
              <w:drawing>
                <wp:inline distT="0" distB="0" distL="0" distR="0" wp14:anchorId="734DC92F" wp14:editId="0A2C1261">
                  <wp:extent cx="5652135" cy="59258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2135" cy="5925820"/>
                          </a:xfrm>
                          <a:prstGeom prst="rect">
                            <a:avLst/>
                          </a:prstGeom>
                        </pic:spPr>
                      </pic:pic>
                    </a:graphicData>
                  </a:graphic>
                </wp:inline>
              </w:drawing>
            </w:r>
          </w:p>
        </w:tc>
      </w:tr>
      <w:tr w:rsidR="00647267" w14:paraId="2FF6AE16" w14:textId="77777777" w:rsidTr="00724DFB">
        <w:tc>
          <w:tcPr>
            <w:tcW w:w="8891" w:type="dxa"/>
          </w:tcPr>
          <w:p w14:paraId="2D1594B5" w14:textId="6906921B" w:rsidR="00647267" w:rsidRDefault="00647267" w:rsidP="00647267">
            <w:pPr>
              <w:spacing w:before="240"/>
              <w:rPr>
                <w:lang w:val="et-EE"/>
              </w:rPr>
            </w:pPr>
            <w:r w:rsidRPr="00647267">
              <w:rPr>
                <w:b/>
                <w:color w:val="66FFCC"/>
                <w:lang w:val="et-EE"/>
              </w:rPr>
              <w:t>______________</w:t>
            </w:r>
            <w:r w:rsidRPr="00647267">
              <w:rPr>
                <w:color w:val="66FFCC"/>
                <w:lang w:val="et-EE"/>
              </w:rPr>
              <w:t xml:space="preserve"> </w:t>
            </w:r>
            <w:r>
              <w:rPr>
                <w:lang w:val="et-EE"/>
              </w:rPr>
              <w:t>detailplaneeringu ala</w:t>
            </w:r>
          </w:p>
        </w:tc>
      </w:tr>
    </w:tbl>
    <w:p w14:paraId="64AAD127" w14:textId="11D5E578" w:rsidR="00FD1DB7" w:rsidRPr="00FF716D" w:rsidRDefault="00E45E2F" w:rsidP="00E45E2F">
      <w:pPr>
        <w:pStyle w:val="Caption"/>
        <w:rPr>
          <w:lang w:val="et-EE"/>
        </w:rPr>
      </w:pPr>
      <w:r w:rsidRPr="00FF716D">
        <w:rPr>
          <w:lang w:val="et-EE"/>
        </w:rPr>
        <w:t xml:space="preserve">Skeem </w:t>
      </w:r>
      <w:r w:rsidR="0005620A" w:rsidRPr="00FF716D">
        <w:rPr>
          <w:noProof/>
          <w:lang w:val="et-EE"/>
        </w:rPr>
        <w:fldChar w:fldCharType="begin"/>
      </w:r>
      <w:r w:rsidR="00334E43" w:rsidRPr="00FF716D">
        <w:rPr>
          <w:noProof/>
          <w:lang w:val="et-EE"/>
        </w:rPr>
        <w:instrText xml:space="preserve"> SEQ Skeem \* ARABIC </w:instrText>
      </w:r>
      <w:r w:rsidR="0005620A" w:rsidRPr="00FF716D">
        <w:rPr>
          <w:noProof/>
          <w:lang w:val="et-EE"/>
        </w:rPr>
        <w:fldChar w:fldCharType="separate"/>
      </w:r>
      <w:r w:rsidR="00DE3428">
        <w:rPr>
          <w:noProof/>
          <w:lang w:val="et-EE"/>
        </w:rPr>
        <w:t>1</w:t>
      </w:r>
      <w:r w:rsidR="0005620A" w:rsidRPr="00FF716D">
        <w:rPr>
          <w:noProof/>
          <w:lang w:val="et-EE"/>
        </w:rPr>
        <w:fldChar w:fldCharType="end"/>
      </w:r>
      <w:r w:rsidR="00456E35" w:rsidRPr="00FF716D">
        <w:rPr>
          <w:lang w:val="et-EE"/>
        </w:rPr>
        <w:t>. Väljavõte Ra</w:t>
      </w:r>
      <w:r w:rsidR="006723D2" w:rsidRPr="00FF716D">
        <w:rPr>
          <w:lang w:val="et-EE"/>
        </w:rPr>
        <w:t>e</w:t>
      </w:r>
      <w:r w:rsidR="00456E35" w:rsidRPr="00FF716D">
        <w:rPr>
          <w:lang w:val="et-EE"/>
        </w:rPr>
        <w:t xml:space="preserve"> valla üldplaneeringu joonisest</w:t>
      </w:r>
      <w:r w:rsidR="006723D2" w:rsidRPr="00FF716D">
        <w:rPr>
          <w:lang w:val="et-EE"/>
        </w:rPr>
        <w:t xml:space="preserve"> (allikas: http://gis.rae.ee)</w:t>
      </w:r>
    </w:p>
    <w:p w14:paraId="0826C42D" w14:textId="77777777" w:rsidR="00681BFE" w:rsidRPr="00FF716D" w:rsidRDefault="00681BFE" w:rsidP="00F31852">
      <w:pPr>
        <w:rPr>
          <w:i/>
          <w:lang w:val="et-EE"/>
        </w:rPr>
      </w:pPr>
    </w:p>
    <w:p w14:paraId="5240A141" w14:textId="77777777" w:rsidR="001F256A" w:rsidRPr="00FE7627" w:rsidRDefault="00FF6EF7" w:rsidP="00874FFF">
      <w:pPr>
        <w:pStyle w:val="Heading1"/>
        <w:numPr>
          <w:ilvl w:val="0"/>
          <w:numId w:val="19"/>
        </w:numPr>
        <w:rPr>
          <w:lang w:val="et-EE"/>
        </w:rPr>
      </w:pPr>
      <w:bookmarkStart w:id="11" w:name="_Toc85124401"/>
      <w:r w:rsidRPr="00FE7627">
        <w:rPr>
          <w:lang w:val="et-EE"/>
        </w:rPr>
        <w:t>OLEMASOLEV</w:t>
      </w:r>
      <w:r w:rsidR="000E64DE" w:rsidRPr="00FE7627">
        <w:rPr>
          <w:lang w:val="et-EE"/>
        </w:rPr>
        <w:t xml:space="preserve"> OLU</w:t>
      </w:r>
      <w:r w:rsidR="001F256A" w:rsidRPr="00FE7627">
        <w:rPr>
          <w:lang w:val="et-EE"/>
        </w:rPr>
        <w:t>KOR</w:t>
      </w:r>
      <w:r w:rsidRPr="00FE7627">
        <w:rPr>
          <w:lang w:val="et-EE"/>
        </w:rPr>
        <w:t>D</w:t>
      </w:r>
      <w:bookmarkEnd w:id="11"/>
    </w:p>
    <w:p w14:paraId="14770937" w14:textId="77777777" w:rsidR="009459FA" w:rsidRPr="00FE7627" w:rsidRDefault="009459FA" w:rsidP="00874FFF">
      <w:pPr>
        <w:pStyle w:val="Heading2"/>
        <w:numPr>
          <w:ilvl w:val="1"/>
          <w:numId w:val="19"/>
        </w:numPr>
        <w:rPr>
          <w:lang w:val="et-EE"/>
        </w:rPr>
      </w:pPr>
      <w:bookmarkStart w:id="12" w:name="_Toc85124402"/>
      <w:r w:rsidRPr="00FE7627">
        <w:rPr>
          <w:lang w:val="et-EE"/>
        </w:rPr>
        <w:t>Planeeritav</w:t>
      </w:r>
      <w:r w:rsidR="00381A2D" w:rsidRPr="00FE7627">
        <w:rPr>
          <w:lang w:val="et-EE"/>
        </w:rPr>
        <w:t>a</w:t>
      </w:r>
      <w:r w:rsidRPr="00FE7627">
        <w:rPr>
          <w:lang w:val="et-EE"/>
        </w:rPr>
        <w:t xml:space="preserve"> ala kontaktvöönd</w:t>
      </w:r>
      <w:bookmarkEnd w:id="12"/>
    </w:p>
    <w:p w14:paraId="4CD8ABF9" w14:textId="0984034A" w:rsidR="004B2F1F" w:rsidRPr="004B2F1F" w:rsidRDefault="004B2F1F" w:rsidP="004B2F1F">
      <w:pPr>
        <w:pStyle w:val="BodyText"/>
        <w:spacing w:after="20"/>
        <w:rPr>
          <w:lang w:val="et-EE"/>
        </w:rPr>
      </w:pPr>
      <w:r w:rsidRPr="004B2F1F">
        <w:rPr>
          <w:lang w:val="et-EE"/>
        </w:rPr>
        <w:t>Planeeritav ala asub Lagedi alevikus, riigimaanteede 11112 Lagedi-Jüri tee ja 11111</w:t>
      </w:r>
      <w:r>
        <w:rPr>
          <w:lang w:val="et-EE"/>
        </w:rPr>
        <w:t xml:space="preserve"> </w:t>
      </w:r>
      <w:r w:rsidRPr="004B2F1F">
        <w:rPr>
          <w:lang w:val="et-EE"/>
        </w:rPr>
        <w:t>Lagedi jaama tee vahelisel alal. Läheduses asub Lagedi raudteejaam, planeeritaval alal</w:t>
      </w:r>
      <w:r>
        <w:rPr>
          <w:lang w:val="et-EE"/>
        </w:rPr>
        <w:t xml:space="preserve"> </w:t>
      </w:r>
      <w:r w:rsidRPr="004B2F1F">
        <w:rPr>
          <w:lang w:val="et-EE"/>
        </w:rPr>
        <w:t>asub bussipeatus. Kohalik kool, lasteaed, keskusehoone (kus asub perearstipunkt ja</w:t>
      </w:r>
      <w:r>
        <w:rPr>
          <w:lang w:val="et-EE"/>
        </w:rPr>
        <w:t xml:space="preserve"> </w:t>
      </w:r>
      <w:r w:rsidRPr="004B2F1F">
        <w:rPr>
          <w:lang w:val="et-EE"/>
        </w:rPr>
        <w:t>raamatukogu) ja pood asuvad 1,5 kilomeetri kaugusel. Kooli, lasteaeda, keskusehoonesse</w:t>
      </w:r>
      <w:r>
        <w:rPr>
          <w:lang w:val="et-EE"/>
        </w:rPr>
        <w:t xml:space="preserve"> </w:t>
      </w:r>
      <w:r w:rsidRPr="004B2F1F">
        <w:rPr>
          <w:lang w:val="et-EE"/>
        </w:rPr>
        <w:t>ja poodi viib olemasolev kergliiklustee, mis kulgeb raudtee alt läbi tunneli ja üle jõe rippsilda</w:t>
      </w:r>
      <w:r>
        <w:rPr>
          <w:lang w:val="et-EE"/>
        </w:rPr>
        <w:t xml:space="preserve"> </w:t>
      </w:r>
      <w:r w:rsidRPr="004B2F1F">
        <w:rPr>
          <w:lang w:val="et-EE"/>
        </w:rPr>
        <w:t>mööda.</w:t>
      </w:r>
    </w:p>
    <w:p w14:paraId="2F4A4986" w14:textId="77777777" w:rsidR="004B2F1F" w:rsidRPr="004B2F1F" w:rsidRDefault="004B2F1F" w:rsidP="004B2F1F">
      <w:pPr>
        <w:pStyle w:val="BodyText"/>
        <w:spacing w:after="20"/>
        <w:rPr>
          <w:lang w:val="et-EE"/>
        </w:rPr>
      </w:pPr>
    </w:p>
    <w:p w14:paraId="4FF359E5" w14:textId="77777777" w:rsidR="004B2F1F" w:rsidRPr="004B2F1F" w:rsidRDefault="004B2F1F" w:rsidP="004B2F1F">
      <w:pPr>
        <w:pStyle w:val="BodyText"/>
        <w:spacing w:after="20"/>
        <w:rPr>
          <w:lang w:val="et-EE"/>
        </w:rPr>
      </w:pPr>
      <w:r w:rsidRPr="004B2F1F">
        <w:rPr>
          <w:lang w:val="et-EE"/>
        </w:rPr>
        <w:lastRenderedPageBreak/>
        <w:t>Ümberkaudsetel aladel on nii elamu, kui äri-ja tootmismaad.</w:t>
      </w:r>
    </w:p>
    <w:p w14:paraId="3AB7345A" w14:textId="3C1A5450" w:rsidR="002160AC" w:rsidRPr="00FF716D" w:rsidRDefault="00CA0AD3" w:rsidP="008A6E53">
      <w:pPr>
        <w:pStyle w:val="BodyText"/>
        <w:spacing w:after="20"/>
        <w:rPr>
          <w:lang w:val="et-EE"/>
        </w:rPr>
      </w:pPr>
      <w:r w:rsidRPr="00FF716D">
        <w:rPr>
          <w:lang w:val="et-EE"/>
        </w:rPr>
        <w:t xml:space="preserve"> </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45"/>
      </w:tblGrid>
      <w:tr w:rsidR="00724DFB" w:rsidRPr="00FF716D" w14:paraId="318BE06E" w14:textId="77777777" w:rsidTr="00724DFB">
        <w:trPr>
          <w:trHeight w:val="943"/>
        </w:trPr>
        <w:tc>
          <w:tcPr>
            <w:tcW w:w="9445" w:type="dxa"/>
          </w:tcPr>
          <w:p w14:paraId="21604374" w14:textId="27936D50" w:rsidR="00724DFB" w:rsidRPr="00FF716D" w:rsidRDefault="00724DFB" w:rsidP="00724DFB">
            <w:pPr>
              <w:pStyle w:val="BodyText"/>
              <w:keepNext/>
              <w:spacing w:after="20"/>
              <w:rPr>
                <w:highlight w:val="yellow"/>
                <w:lang w:val="et-EE"/>
              </w:rPr>
            </w:pPr>
            <w:r>
              <w:rPr>
                <w:noProof/>
              </w:rPr>
              <w:drawing>
                <wp:inline distT="0" distB="0" distL="0" distR="0" wp14:anchorId="5DD5524E" wp14:editId="1028AC99">
                  <wp:extent cx="5591430" cy="6886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1430" cy="6886575"/>
                          </a:xfrm>
                          <a:prstGeom prst="rect">
                            <a:avLst/>
                          </a:prstGeom>
                        </pic:spPr>
                      </pic:pic>
                    </a:graphicData>
                  </a:graphic>
                </wp:inline>
              </w:drawing>
            </w:r>
          </w:p>
        </w:tc>
      </w:tr>
    </w:tbl>
    <w:p w14:paraId="699A6201" w14:textId="6B69CF90" w:rsidR="008B37D8" w:rsidRPr="00FF716D" w:rsidRDefault="00E45E2F" w:rsidP="008B37D8">
      <w:pPr>
        <w:pStyle w:val="Caption"/>
        <w:rPr>
          <w:lang w:val="et-EE"/>
        </w:rPr>
      </w:pPr>
      <w:r w:rsidRPr="00FF716D">
        <w:rPr>
          <w:lang w:val="et-EE"/>
        </w:rPr>
        <w:t xml:space="preserve">Skeem </w:t>
      </w:r>
      <w:r w:rsidR="0005620A" w:rsidRPr="00FF716D">
        <w:rPr>
          <w:lang w:val="et-EE"/>
        </w:rPr>
        <w:fldChar w:fldCharType="begin"/>
      </w:r>
      <w:r w:rsidRPr="00FF716D">
        <w:rPr>
          <w:lang w:val="et-EE"/>
        </w:rPr>
        <w:instrText xml:space="preserve"> SEQ Skeem \* ARABIC </w:instrText>
      </w:r>
      <w:r w:rsidR="0005620A" w:rsidRPr="00FF716D">
        <w:rPr>
          <w:lang w:val="et-EE"/>
        </w:rPr>
        <w:fldChar w:fldCharType="separate"/>
      </w:r>
      <w:r w:rsidR="00DE3428">
        <w:rPr>
          <w:noProof/>
          <w:lang w:val="et-EE"/>
        </w:rPr>
        <w:t>2</w:t>
      </w:r>
      <w:r w:rsidR="0005620A" w:rsidRPr="00FF716D">
        <w:rPr>
          <w:lang w:val="et-EE"/>
        </w:rPr>
        <w:fldChar w:fldCharType="end"/>
      </w:r>
      <w:r w:rsidRPr="00FF716D">
        <w:rPr>
          <w:lang w:val="et-EE"/>
        </w:rPr>
        <w:t>. Kontaktvööndi skeem</w:t>
      </w:r>
      <w:r w:rsidR="008B37D8" w:rsidRPr="00FF716D">
        <w:rPr>
          <w:lang w:val="et-EE"/>
        </w:rPr>
        <w:t xml:space="preserve"> (allikad: </w:t>
      </w:r>
      <w:r w:rsidR="004B2F1F">
        <w:rPr>
          <w:lang w:val="et-EE"/>
        </w:rPr>
        <w:t>Rae valla GIS portaali detailplaneeringute rakendus</w:t>
      </w:r>
      <w:r w:rsidR="008B37D8" w:rsidRPr="00FF716D">
        <w:rPr>
          <w:lang w:val="et-EE"/>
        </w:rPr>
        <w:t>)</w:t>
      </w:r>
    </w:p>
    <w:p w14:paraId="6ABAB59D" w14:textId="26853C6D" w:rsidR="004B2F1F" w:rsidRPr="004B2F1F" w:rsidRDefault="004B2F1F" w:rsidP="004B2F1F">
      <w:pPr>
        <w:rPr>
          <w:lang w:val="et-EE"/>
        </w:rPr>
      </w:pPr>
      <w:r w:rsidRPr="004B2F1F">
        <w:rPr>
          <w:lang w:val="et-EE"/>
        </w:rPr>
        <w:t>Tegemist on järjest tiheneva asustusega elamupiirkonnaga, kavandatud hooned asuvad</w:t>
      </w:r>
      <w:r>
        <w:rPr>
          <w:lang w:val="et-EE"/>
        </w:rPr>
        <w:t xml:space="preserve"> </w:t>
      </w:r>
      <w:r w:rsidRPr="004B2F1F">
        <w:rPr>
          <w:lang w:val="et-EE"/>
        </w:rPr>
        <w:t>olemasolevate hoonetega sarnasel ehitusjoonel.</w:t>
      </w:r>
    </w:p>
    <w:p w14:paraId="17D626E6" w14:textId="77777777" w:rsidR="004B2F1F" w:rsidRPr="004B2F1F" w:rsidRDefault="004B2F1F" w:rsidP="004B2F1F">
      <w:pPr>
        <w:rPr>
          <w:lang w:val="et-EE"/>
        </w:rPr>
      </w:pPr>
      <w:r w:rsidRPr="004B2F1F">
        <w:rPr>
          <w:lang w:val="et-EE"/>
        </w:rPr>
        <w:t xml:space="preserve"> </w:t>
      </w:r>
    </w:p>
    <w:p w14:paraId="4DE1B7C2" w14:textId="606BE28F" w:rsidR="008B37D8" w:rsidRPr="00FF716D" w:rsidRDefault="008B37D8" w:rsidP="008B37D8">
      <w:pPr>
        <w:rPr>
          <w:lang w:val="et-EE"/>
        </w:rPr>
      </w:pPr>
      <w:r w:rsidRPr="00FF716D">
        <w:rPr>
          <w:lang w:val="et-EE"/>
        </w:rPr>
        <w:br w:type="page"/>
      </w:r>
    </w:p>
    <w:p w14:paraId="675370E8" w14:textId="77777777" w:rsidR="0059016A" w:rsidRPr="00FE7627" w:rsidRDefault="0059016A" w:rsidP="00874FFF">
      <w:pPr>
        <w:pStyle w:val="Heading2"/>
        <w:numPr>
          <w:ilvl w:val="1"/>
          <w:numId w:val="19"/>
        </w:numPr>
        <w:rPr>
          <w:lang w:val="et-EE"/>
        </w:rPr>
      </w:pPr>
      <w:bookmarkStart w:id="13" w:name="_Toc85124403"/>
      <w:r w:rsidRPr="00FE7627">
        <w:rPr>
          <w:lang w:val="et-EE"/>
        </w:rPr>
        <w:lastRenderedPageBreak/>
        <w:t>Planeeritav ala</w:t>
      </w:r>
      <w:bookmarkEnd w:id="13"/>
    </w:p>
    <w:p w14:paraId="5460ED75" w14:textId="6FE01AD6" w:rsidR="004B2F1F" w:rsidRDefault="004B2F1F" w:rsidP="004B2F1F">
      <w:pPr>
        <w:rPr>
          <w:lang w:val="et-EE"/>
        </w:rPr>
      </w:pPr>
      <w:bookmarkStart w:id="14" w:name="_Toc410078849"/>
      <w:r w:rsidRPr="004B2F1F">
        <w:rPr>
          <w:lang w:val="et-EE"/>
        </w:rPr>
        <w:t>Detailplaneeringuga planeeritav ala koosneb ühest kinnistust:</w:t>
      </w:r>
      <w:r>
        <w:rPr>
          <w:lang w:val="et-EE"/>
        </w:rPr>
        <w:t xml:space="preserve"> </w:t>
      </w:r>
      <w:r w:rsidRPr="004B2F1F">
        <w:rPr>
          <w:lang w:val="et-EE"/>
        </w:rPr>
        <w:t>registriosa 2622202; katastritunnus 65301:003:2371; pindala 16 018 m2; sihtotstarve 100% elamumaa.</w:t>
      </w:r>
    </w:p>
    <w:p w14:paraId="1D70A224" w14:textId="6BACC803" w:rsidR="00EE4C0E" w:rsidRPr="00FE7627" w:rsidRDefault="00EE4C0E" w:rsidP="00874FFF">
      <w:pPr>
        <w:pStyle w:val="Heading3"/>
        <w:numPr>
          <w:ilvl w:val="2"/>
          <w:numId w:val="19"/>
        </w:numPr>
        <w:rPr>
          <w:lang w:val="et-EE"/>
        </w:rPr>
      </w:pPr>
      <w:bookmarkStart w:id="15" w:name="_Toc85124404"/>
      <w:r w:rsidRPr="00FE7627">
        <w:rPr>
          <w:lang w:val="et-EE"/>
        </w:rPr>
        <w:t>Maaomand planeeritaval alal</w:t>
      </w:r>
      <w:bookmarkEnd w:id="14"/>
      <w:bookmarkEnd w:id="15"/>
    </w:p>
    <w:p w14:paraId="0508EE10" w14:textId="4E67CB85" w:rsidR="00D66F7C" w:rsidRPr="00FF716D" w:rsidRDefault="004E5E95" w:rsidP="00D66F7C">
      <w:pPr>
        <w:pStyle w:val="BodyText"/>
        <w:spacing w:after="0"/>
        <w:rPr>
          <w:lang w:val="et-EE"/>
        </w:rPr>
      </w:pPr>
      <w:r w:rsidRPr="00FF716D">
        <w:rPr>
          <w:lang w:val="et-EE"/>
        </w:rPr>
        <w:t xml:space="preserve">Planeeritava </w:t>
      </w:r>
      <w:r w:rsidR="00D66F7C" w:rsidRPr="00FF716D">
        <w:rPr>
          <w:lang w:val="et-EE"/>
        </w:rPr>
        <w:t xml:space="preserve">kinnistu omanik on </w:t>
      </w:r>
      <w:r w:rsidR="004B2F1F">
        <w:rPr>
          <w:lang w:val="et-EE"/>
        </w:rPr>
        <w:t>Marje Vaht</w:t>
      </w:r>
    </w:p>
    <w:p w14:paraId="42A18B04" w14:textId="77777777" w:rsidR="00221B08" w:rsidRPr="004B2F1F" w:rsidRDefault="004D2063" w:rsidP="00874FFF">
      <w:pPr>
        <w:pStyle w:val="Heading3"/>
        <w:numPr>
          <w:ilvl w:val="2"/>
          <w:numId w:val="19"/>
        </w:numPr>
        <w:rPr>
          <w:lang w:val="et-EE"/>
        </w:rPr>
      </w:pPr>
      <w:bookmarkStart w:id="16" w:name="_Toc85124405"/>
      <w:r w:rsidRPr="00FF716D">
        <w:rPr>
          <w:lang w:val="et-EE"/>
        </w:rPr>
        <w:t>Maa-ala üldiseloomustus</w:t>
      </w:r>
      <w:bookmarkEnd w:id="16"/>
    </w:p>
    <w:p w14:paraId="2F053576" w14:textId="77777777" w:rsidR="005A4494" w:rsidRDefault="005A4494" w:rsidP="005A4494">
      <w:pPr>
        <w:pStyle w:val="BodyText"/>
        <w:spacing w:after="0"/>
        <w:rPr>
          <w:lang w:val="et-EE"/>
        </w:rPr>
      </w:pPr>
      <w:r w:rsidRPr="005A4494">
        <w:rPr>
          <w:lang w:val="et-EE"/>
        </w:rPr>
        <w:t>Planeeritav ala asub Lagedi alevikus riigimaanteede 11112 Lagedi-Jüri tee ja 11111</w:t>
      </w:r>
      <w:r>
        <w:rPr>
          <w:lang w:val="et-EE"/>
        </w:rPr>
        <w:t xml:space="preserve"> </w:t>
      </w:r>
      <w:r w:rsidRPr="005A4494">
        <w:rPr>
          <w:lang w:val="et-EE"/>
        </w:rPr>
        <w:t xml:space="preserve">Lagedi jaama tee vahelisel alal. Läheduses asub Lagedi raudteejaam. Juurdepääs planeeritavatele elamumaa kruntidele nähakse ette </w:t>
      </w:r>
      <w:r>
        <w:rPr>
          <w:lang w:val="et-EE"/>
        </w:rPr>
        <w:t xml:space="preserve">jaama </w:t>
      </w:r>
      <w:r w:rsidRPr="005A4494">
        <w:rPr>
          <w:lang w:val="et-EE"/>
        </w:rPr>
        <w:t xml:space="preserve"> teelt.</w:t>
      </w:r>
    </w:p>
    <w:p w14:paraId="4A5F02ED" w14:textId="2A9DDDB5" w:rsidR="00BF14D1" w:rsidRPr="00FF716D" w:rsidRDefault="005A4494" w:rsidP="005A4494">
      <w:pPr>
        <w:pStyle w:val="BodyText"/>
        <w:spacing w:after="0"/>
        <w:rPr>
          <w:lang w:val="et-EE"/>
        </w:rPr>
      </w:pPr>
      <w:r w:rsidRPr="005A4494">
        <w:rPr>
          <w:lang w:val="et-EE"/>
        </w:rPr>
        <w:t>Planeeritava ala moodustab:</w:t>
      </w:r>
      <w:r>
        <w:rPr>
          <w:lang w:val="et-EE"/>
        </w:rPr>
        <w:t xml:space="preserve"> </w:t>
      </w:r>
      <w:r w:rsidRPr="005A4494">
        <w:rPr>
          <w:lang w:val="et-EE"/>
        </w:rPr>
        <w:t>Lagedi aleviku Tehase tee 2a kinnistu, suurusega 16018 m2, katastritunnus</w:t>
      </w:r>
      <w:r>
        <w:rPr>
          <w:lang w:val="et-EE"/>
        </w:rPr>
        <w:t xml:space="preserve"> </w:t>
      </w:r>
      <w:r w:rsidRPr="005A4494">
        <w:rPr>
          <w:lang w:val="et-EE"/>
        </w:rPr>
        <w:t>65301:003:2371, registriosa nr 2622202, sihtotstarve 100% elamumaa, lähiahialana</w:t>
      </w:r>
      <w:r>
        <w:rPr>
          <w:lang w:val="et-EE"/>
        </w:rPr>
        <w:t xml:space="preserve"> </w:t>
      </w:r>
      <w:r w:rsidRPr="005A4494">
        <w:rPr>
          <w:lang w:val="et-EE"/>
        </w:rPr>
        <w:t>kaasatakse planeeringusse maa-ala, mis on vajalik teede- ja tehnovõrkude planeerimiseks.</w:t>
      </w:r>
      <w:r>
        <w:rPr>
          <w:lang w:val="et-EE"/>
        </w:rPr>
        <w:t xml:space="preserve"> </w:t>
      </w:r>
      <w:r w:rsidRPr="005A4494">
        <w:rPr>
          <w:lang w:val="et-EE"/>
        </w:rPr>
        <w:t>Lagedi aleviku Tehase tee 2a kinnistul hooneid ei paikne. Maa-ala on hooldatud.</w:t>
      </w:r>
    </w:p>
    <w:p w14:paraId="3A001C35" w14:textId="05DD3CD5" w:rsidR="00C73E59" w:rsidRPr="005A4494" w:rsidRDefault="00C73E59" w:rsidP="00874FFF">
      <w:pPr>
        <w:pStyle w:val="Heading3"/>
        <w:numPr>
          <w:ilvl w:val="2"/>
          <w:numId w:val="19"/>
        </w:numPr>
        <w:rPr>
          <w:lang w:val="et-EE"/>
        </w:rPr>
      </w:pPr>
      <w:bookmarkStart w:id="17" w:name="_Toc85124406"/>
      <w:bookmarkStart w:id="18" w:name="_Toc237081984"/>
      <w:bookmarkStart w:id="19" w:name="_Toc331954665"/>
      <w:r w:rsidRPr="005A4494">
        <w:rPr>
          <w:lang w:val="et-EE"/>
        </w:rPr>
        <w:t>Tehnovõrgud</w:t>
      </w:r>
      <w:r w:rsidR="005A4494">
        <w:rPr>
          <w:lang w:val="et-EE"/>
        </w:rPr>
        <w:t xml:space="preserve"> ja kitsendused</w:t>
      </w:r>
      <w:bookmarkEnd w:id="17"/>
    </w:p>
    <w:p w14:paraId="74F373BD" w14:textId="77777777" w:rsidR="005A4494" w:rsidRPr="005A4494" w:rsidRDefault="005A4494" w:rsidP="005A4494">
      <w:pPr>
        <w:pStyle w:val="BodyText"/>
        <w:spacing w:before="240"/>
        <w:rPr>
          <w:lang w:val="et-EE"/>
        </w:rPr>
      </w:pPr>
      <w:r w:rsidRPr="005A4494">
        <w:rPr>
          <w:lang w:val="et-EE"/>
        </w:rPr>
        <w:t>Planeeritaval alal lasuvad järgmised maakasutuspiirangud ja kitsendused:</w:t>
      </w:r>
    </w:p>
    <w:p w14:paraId="48E81303" w14:textId="77777777" w:rsidR="005A4494" w:rsidRDefault="005A4494" w:rsidP="00874FFF">
      <w:pPr>
        <w:pStyle w:val="BodyText"/>
        <w:numPr>
          <w:ilvl w:val="0"/>
          <w:numId w:val="20"/>
        </w:numPr>
        <w:spacing w:after="0"/>
        <w:rPr>
          <w:lang w:val="et-EE"/>
        </w:rPr>
      </w:pPr>
      <w:r w:rsidRPr="005A4494">
        <w:rPr>
          <w:lang w:val="et-EE"/>
        </w:rPr>
        <w:t>elektriõhuliin alla 1 kV, väline tunnus M79604756, koos kaitsevööndiga (2 m</w:t>
      </w:r>
      <w:r>
        <w:rPr>
          <w:lang w:val="et-EE"/>
        </w:rPr>
        <w:t xml:space="preserve"> </w:t>
      </w:r>
      <w:r w:rsidRPr="005A4494">
        <w:rPr>
          <w:lang w:val="et-EE"/>
        </w:rPr>
        <w:t>teljest mõlemale poole);</w:t>
      </w:r>
    </w:p>
    <w:p w14:paraId="16F1674B" w14:textId="290F68B2" w:rsidR="005A4494" w:rsidRPr="005A4494" w:rsidRDefault="005A4494" w:rsidP="00874FFF">
      <w:pPr>
        <w:pStyle w:val="BodyText"/>
        <w:numPr>
          <w:ilvl w:val="0"/>
          <w:numId w:val="20"/>
        </w:numPr>
        <w:spacing w:after="0"/>
        <w:rPr>
          <w:lang w:val="et-EE"/>
        </w:rPr>
      </w:pPr>
      <w:r w:rsidRPr="005A4494">
        <w:rPr>
          <w:lang w:val="et-EE"/>
        </w:rPr>
        <w:t>avalikult kasutatava tee (11112 Lagedi-Jüri tee) kaitsevöönd äärmise sõiduraja</w:t>
      </w:r>
      <w:r>
        <w:rPr>
          <w:lang w:val="et-EE"/>
        </w:rPr>
        <w:t xml:space="preserve"> </w:t>
      </w:r>
      <w:r w:rsidRPr="005A4494">
        <w:rPr>
          <w:lang w:val="et-EE"/>
        </w:rPr>
        <w:t>servast on 50 m;</w:t>
      </w:r>
    </w:p>
    <w:p w14:paraId="16013A87" w14:textId="624DDEE3" w:rsidR="005A4494" w:rsidRDefault="005A4494" w:rsidP="00874FFF">
      <w:pPr>
        <w:pStyle w:val="BodyText"/>
        <w:numPr>
          <w:ilvl w:val="0"/>
          <w:numId w:val="20"/>
        </w:numPr>
        <w:spacing w:after="0"/>
        <w:rPr>
          <w:lang w:val="et-EE"/>
        </w:rPr>
      </w:pPr>
      <w:r w:rsidRPr="005A4494">
        <w:rPr>
          <w:lang w:val="et-EE"/>
        </w:rPr>
        <w:t>avalikult kasutatava tee (11111 Lagedi jaama tee) kaitsevöönd äärmise sõidu</w:t>
      </w:r>
      <w:r>
        <w:rPr>
          <w:lang w:val="et-EE"/>
        </w:rPr>
        <w:t xml:space="preserve"> </w:t>
      </w:r>
      <w:r w:rsidRPr="005A4494">
        <w:rPr>
          <w:lang w:val="et-EE"/>
        </w:rPr>
        <w:t>raja servast on 50 m;</w:t>
      </w:r>
    </w:p>
    <w:p w14:paraId="606CA14D" w14:textId="308126F6" w:rsidR="00156C31" w:rsidRPr="005A4494" w:rsidRDefault="00156C31" w:rsidP="00874FFF">
      <w:pPr>
        <w:pStyle w:val="BodyText"/>
        <w:numPr>
          <w:ilvl w:val="0"/>
          <w:numId w:val="20"/>
        </w:numPr>
        <w:spacing w:after="0"/>
        <w:rPr>
          <w:lang w:val="et-EE"/>
        </w:rPr>
      </w:pPr>
      <w:r w:rsidRPr="00156C31">
        <w:rPr>
          <w:lang w:val="et-EE"/>
        </w:rPr>
        <w:t>ELASA sideehitised (väline tunnus ELA094 ja väline tunnus ELA 120)</w:t>
      </w:r>
      <w:r>
        <w:rPr>
          <w:lang w:val="et-EE"/>
        </w:rPr>
        <w:t>;</w:t>
      </w:r>
    </w:p>
    <w:p w14:paraId="482F14AD" w14:textId="190DA3CD" w:rsidR="005A4494" w:rsidRPr="005A4494" w:rsidRDefault="005A4494" w:rsidP="00874FFF">
      <w:pPr>
        <w:pStyle w:val="BodyText"/>
        <w:numPr>
          <w:ilvl w:val="0"/>
          <w:numId w:val="20"/>
        </w:numPr>
        <w:spacing w:after="0"/>
        <w:rPr>
          <w:lang w:val="et-EE"/>
        </w:rPr>
      </w:pPr>
      <w:r w:rsidRPr="005A4494">
        <w:rPr>
          <w:lang w:val="et-EE"/>
        </w:rPr>
        <w:t>nõrgalt kaitstud põhjaveega ala;</w:t>
      </w:r>
    </w:p>
    <w:p w14:paraId="5138FD33" w14:textId="3B51A772" w:rsidR="005A4494" w:rsidRPr="005A4494" w:rsidRDefault="005A4494" w:rsidP="00874FFF">
      <w:pPr>
        <w:pStyle w:val="BodyText"/>
        <w:numPr>
          <w:ilvl w:val="0"/>
          <w:numId w:val="20"/>
        </w:numPr>
        <w:spacing w:after="0"/>
        <w:rPr>
          <w:lang w:val="et-EE"/>
        </w:rPr>
      </w:pPr>
      <w:r w:rsidRPr="005A4494">
        <w:rPr>
          <w:lang w:val="et-EE"/>
        </w:rPr>
        <w:t>kõrge radoonisisaldusega pinnas (150 – 250 kBq/m³);</w:t>
      </w:r>
    </w:p>
    <w:p w14:paraId="12566AE4" w14:textId="5908B61B" w:rsidR="005A4494" w:rsidRPr="005A4494" w:rsidRDefault="005A4494" w:rsidP="00874FFF">
      <w:pPr>
        <w:pStyle w:val="BodyText"/>
        <w:numPr>
          <w:ilvl w:val="0"/>
          <w:numId w:val="20"/>
        </w:numPr>
        <w:spacing w:after="0"/>
        <w:rPr>
          <w:lang w:val="et-EE"/>
        </w:rPr>
      </w:pPr>
      <w:r w:rsidRPr="005A4494">
        <w:rPr>
          <w:lang w:val="et-EE"/>
        </w:rPr>
        <w:t>Tallinna Lennuvälja piirangupinna vöönd.</w:t>
      </w:r>
    </w:p>
    <w:p w14:paraId="73D95DAA" w14:textId="714F280F" w:rsidR="008A6722" w:rsidRPr="00FF716D" w:rsidRDefault="005A4494" w:rsidP="005A4494">
      <w:pPr>
        <w:pStyle w:val="BodyText"/>
        <w:spacing w:before="240"/>
        <w:rPr>
          <w:lang w:val="et-EE"/>
        </w:rPr>
      </w:pPr>
      <w:r w:rsidRPr="005A4494">
        <w:rPr>
          <w:lang w:val="et-EE"/>
        </w:rPr>
        <w:t>Riigi tee kaitsevööndis kehtivatest piirangutest võib kõrvale kalduda Maanteeameti</w:t>
      </w:r>
      <w:r>
        <w:rPr>
          <w:lang w:val="et-EE"/>
        </w:rPr>
        <w:t xml:space="preserve"> </w:t>
      </w:r>
      <w:r w:rsidRPr="005A4494">
        <w:rPr>
          <w:lang w:val="et-EE"/>
        </w:rPr>
        <w:t>nõusolekul vastavalt EhS § 70 lh 3 kui see ei vähenda ehitise ohutust.</w:t>
      </w:r>
    </w:p>
    <w:p w14:paraId="74EB43DB" w14:textId="023ACA2D" w:rsidR="00451B26" w:rsidRDefault="00451B26" w:rsidP="0041012B">
      <w:pPr>
        <w:pStyle w:val="BodyText"/>
        <w:spacing w:before="240"/>
        <w:rPr>
          <w:b/>
          <w:u w:val="single"/>
          <w:lang w:val="et-EE"/>
        </w:rPr>
      </w:pPr>
      <w:r w:rsidRPr="00FF716D">
        <w:rPr>
          <w:b/>
          <w:u w:val="single"/>
          <w:lang w:val="et-EE"/>
        </w:rPr>
        <w:t>Teed</w:t>
      </w:r>
    </w:p>
    <w:p w14:paraId="246ACF7B" w14:textId="07801D11" w:rsidR="005A4494" w:rsidRPr="00FF716D" w:rsidRDefault="005A4494" w:rsidP="005A4494">
      <w:pPr>
        <w:rPr>
          <w:lang w:val="et-EE"/>
        </w:rPr>
      </w:pPr>
      <w:r w:rsidRPr="005A4494">
        <w:rPr>
          <w:lang w:val="et-EE"/>
        </w:rPr>
        <w:t>Juurdepääs planeeritavale alale on Lagedi-Jüri teelt (tee nr 11112). Planeeritava ala</w:t>
      </w:r>
      <w:r>
        <w:rPr>
          <w:lang w:val="et-EE"/>
        </w:rPr>
        <w:t xml:space="preserve"> </w:t>
      </w:r>
      <w:r w:rsidRPr="005A4494">
        <w:rPr>
          <w:lang w:val="et-EE"/>
        </w:rPr>
        <w:t>põhjapiiril asuv Lagedi jaama tee (tee nr 11111) asub planeeritavast alast ligi kaks mee</w:t>
      </w:r>
      <w:r>
        <w:rPr>
          <w:lang w:val="et-EE"/>
        </w:rPr>
        <w:t xml:space="preserve"> </w:t>
      </w:r>
      <w:r w:rsidRPr="005A4494">
        <w:rPr>
          <w:lang w:val="et-EE"/>
        </w:rPr>
        <w:t>trit kõrgemal.</w:t>
      </w:r>
    </w:p>
    <w:p w14:paraId="41D594A8" w14:textId="58E7D517" w:rsidR="00EE374A" w:rsidRDefault="00880955" w:rsidP="0041012B">
      <w:pPr>
        <w:pStyle w:val="BodyText"/>
        <w:spacing w:before="240"/>
        <w:rPr>
          <w:b/>
          <w:u w:val="single"/>
          <w:lang w:val="et-EE"/>
        </w:rPr>
      </w:pPr>
      <w:bookmarkStart w:id="20" w:name="_Toc237081987"/>
      <w:bookmarkStart w:id="21" w:name="_Toc331954669"/>
      <w:bookmarkEnd w:id="18"/>
      <w:bookmarkEnd w:id="19"/>
      <w:r w:rsidRPr="00FF716D">
        <w:rPr>
          <w:b/>
          <w:u w:val="single"/>
          <w:lang w:val="et-EE"/>
        </w:rPr>
        <w:t>Planeeritava ala</w:t>
      </w:r>
      <w:r w:rsidR="004D2063" w:rsidRPr="00FF716D">
        <w:rPr>
          <w:b/>
          <w:u w:val="single"/>
          <w:lang w:val="et-EE"/>
        </w:rPr>
        <w:t xml:space="preserve"> reljeef</w:t>
      </w:r>
    </w:p>
    <w:p w14:paraId="50E6AADF" w14:textId="3B156EC8" w:rsidR="005A4494" w:rsidRPr="00FF716D" w:rsidRDefault="005A4494" w:rsidP="005A4494">
      <w:pPr>
        <w:rPr>
          <w:lang w:val="et-EE"/>
        </w:rPr>
      </w:pPr>
      <w:r w:rsidRPr="005A4494">
        <w:rPr>
          <w:lang w:val="et-EE"/>
        </w:rPr>
        <w:t>Planeeritavate ala maapind on suhteliselt tasane. Absoluutkõrgused jäävad 37,21 m ja</w:t>
      </w:r>
      <w:r>
        <w:rPr>
          <w:lang w:val="et-EE"/>
        </w:rPr>
        <w:t xml:space="preserve"> </w:t>
      </w:r>
      <w:r w:rsidRPr="005A4494">
        <w:rPr>
          <w:lang w:val="et-EE"/>
        </w:rPr>
        <w:t>39,88 m vahele. Ala põhjapiiril on järsk nõlvus, 11111 Lagedi jaama tee ja planeeritava</w:t>
      </w:r>
      <w:r>
        <w:rPr>
          <w:lang w:val="et-EE"/>
        </w:rPr>
        <w:t xml:space="preserve"> </w:t>
      </w:r>
      <w:r w:rsidRPr="005A4494">
        <w:rPr>
          <w:lang w:val="et-EE"/>
        </w:rPr>
        <w:t>ala kõrguste erinevus on ligi kaks meetrit. Planeeritav alal on kalle loode suunas.</w:t>
      </w:r>
    </w:p>
    <w:bookmarkEnd w:id="20"/>
    <w:bookmarkEnd w:id="21"/>
    <w:p w14:paraId="6733D184" w14:textId="77777777" w:rsidR="00336E91" w:rsidRPr="00FF716D" w:rsidRDefault="00EB63EC" w:rsidP="007851DB">
      <w:pPr>
        <w:pStyle w:val="BodyText"/>
        <w:tabs>
          <w:tab w:val="center" w:pos="4450"/>
        </w:tabs>
        <w:rPr>
          <w:b/>
          <w:u w:val="single"/>
          <w:lang w:val="et-EE"/>
        </w:rPr>
      </w:pPr>
      <w:r w:rsidRPr="00FF716D">
        <w:rPr>
          <w:b/>
          <w:u w:val="single"/>
          <w:lang w:val="et-EE"/>
        </w:rPr>
        <w:t>Hooned</w:t>
      </w:r>
    </w:p>
    <w:p w14:paraId="49F9B169" w14:textId="0C4F336E" w:rsidR="005A4494" w:rsidRDefault="00EB63EC" w:rsidP="00B911D1">
      <w:pPr>
        <w:pStyle w:val="BodyText"/>
        <w:rPr>
          <w:lang w:val="et-EE"/>
        </w:rPr>
      </w:pPr>
      <w:r w:rsidRPr="00FF716D">
        <w:rPr>
          <w:lang w:val="et-EE"/>
        </w:rPr>
        <w:t xml:space="preserve">Planeeritaval alal </w:t>
      </w:r>
      <w:r w:rsidR="009F28A4" w:rsidRPr="00FF716D">
        <w:rPr>
          <w:lang w:val="et-EE"/>
        </w:rPr>
        <w:t>hoonestus puudub</w:t>
      </w:r>
      <w:r w:rsidRPr="00FF716D">
        <w:rPr>
          <w:lang w:val="et-EE"/>
        </w:rPr>
        <w:t>.</w:t>
      </w:r>
    </w:p>
    <w:p w14:paraId="5574BF0D" w14:textId="77777777" w:rsidR="005A4494" w:rsidRDefault="005A4494">
      <w:pPr>
        <w:rPr>
          <w:lang w:val="et-EE"/>
        </w:rPr>
      </w:pPr>
      <w:r>
        <w:rPr>
          <w:lang w:val="et-EE"/>
        </w:rPr>
        <w:br w:type="page"/>
      </w:r>
    </w:p>
    <w:p w14:paraId="4F5F0BA9" w14:textId="77777777" w:rsidR="00B911D1" w:rsidRPr="00FF716D" w:rsidRDefault="00B911D1" w:rsidP="00B911D1">
      <w:pPr>
        <w:pStyle w:val="BodyText"/>
        <w:rPr>
          <w:lang w:val="et-EE"/>
        </w:rPr>
      </w:pPr>
    </w:p>
    <w:p w14:paraId="0B17D7AC" w14:textId="7AD2497C" w:rsidR="00EB63EC" w:rsidRDefault="00EB63EC" w:rsidP="00B911D1">
      <w:pPr>
        <w:pStyle w:val="BodyText"/>
        <w:rPr>
          <w:b/>
          <w:u w:val="single"/>
          <w:lang w:val="et-EE"/>
        </w:rPr>
      </w:pPr>
      <w:r w:rsidRPr="00FF716D">
        <w:rPr>
          <w:b/>
          <w:u w:val="single"/>
          <w:lang w:val="et-EE"/>
        </w:rPr>
        <w:t>Haljastus</w:t>
      </w:r>
    </w:p>
    <w:p w14:paraId="705A0C3C" w14:textId="4CA64E08" w:rsidR="005A4494" w:rsidRPr="00FF716D" w:rsidRDefault="005A4494" w:rsidP="005A4494">
      <w:pPr>
        <w:rPr>
          <w:lang w:val="et-EE"/>
        </w:rPr>
      </w:pPr>
      <w:r w:rsidRPr="005A4494">
        <w:rPr>
          <w:lang w:val="et-EE"/>
        </w:rPr>
        <w:t>Ala lõuna- ja idaosas, on hooldatud noor kuusehekk. Kogu ülejäänud ala on looduslik</w:t>
      </w:r>
      <w:r>
        <w:rPr>
          <w:lang w:val="et-EE"/>
        </w:rPr>
        <w:t xml:space="preserve"> </w:t>
      </w:r>
      <w:r w:rsidRPr="005A4494">
        <w:rPr>
          <w:lang w:val="et-EE"/>
        </w:rPr>
        <w:t>rohumaa, mida omanik niidab 1-2 korda aastas.</w:t>
      </w:r>
    </w:p>
    <w:p w14:paraId="3C20B16E" w14:textId="77777777" w:rsidR="00CB58F6" w:rsidRPr="00FE7627" w:rsidRDefault="005F6268" w:rsidP="00874FFF">
      <w:pPr>
        <w:pStyle w:val="Heading1"/>
        <w:numPr>
          <w:ilvl w:val="0"/>
          <w:numId w:val="19"/>
        </w:numPr>
      </w:pPr>
      <w:bookmarkStart w:id="22" w:name="_Toc85124407"/>
      <w:r w:rsidRPr="00FE7627">
        <w:t>Planeerimisettepanek</w:t>
      </w:r>
      <w:bookmarkEnd w:id="22"/>
    </w:p>
    <w:p w14:paraId="623D1658" w14:textId="44075531" w:rsidR="005A4494" w:rsidRPr="005A4494" w:rsidRDefault="005A4494" w:rsidP="005A4494">
      <w:pPr>
        <w:pStyle w:val="BodyText"/>
        <w:spacing w:after="0"/>
        <w:rPr>
          <w:lang w:val="et-EE"/>
        </w:rPr>
      </w:pPr>
      <w:r w:rsidRPr="005A4494">
        <w:rPr>
          <w:lang w:val="et-EE"/>
        </w:rPr>
        <w:t>Käesoleva detailplaneeringuga kavandatakse jagada olemasolev elamumaa kinnistu</w:t>
      </w:r>
      <w:r>
        <w:rPr>
          <w:lang w:val="et-EE"/>
        </w:rPr>
        <w:t xml:space="preserve"> </w:t>
      </w:r>
      <w:r w:rsidRPr="005A4494">
        <w:rPr>
          <w:lang w:val="et-EE"/>
        </w:rPr>
        <w:t>kolmeks elamumaa sihtotstarbega kinnistuks ja üheks transpordimaa sihtotstarbega</w:t>
      </w:r>
      <w:r>
        <w:rPr>
          <w:lang w:val="et-EE"/>
        </w:rPr>
        <w:t xml:space="preserve"> </w:t>
      </w:r>
      <w:r w:rsidRPr="005A4494">
        <w:rPr>
          <w:lang w:val="et-EE"/>
        </w:rPr>
        <w:t>kinnistuks.</w:t>
      </w:r>
    </w:p>
    <w:p w14:paraId="5C8F0A94" w14:textId="77777777" w:rsidR="005A4494" w:rsidRPr="005A4494" w:rsidRDefault="005A4494" w:rsidP="005A4494">
      <w:pPr>
        <w:pStyle w:val="BodyText"/>
        <w:spacing w:after="0"/>
        <w:rPr>
          <w:lang w:val="et-EE"/>
        </w:rPr>
      </w:pPr>
    </w:p>
    <w:p w14:paraId="35B290B1" w14:textId="01CEA59C" w:rsidR="00705F61" w:rsidRPr="005A4494" w:rsidRDefault="005A4494" w:rsidP="005A4494">
      <w:pPr>
        <w:pStyle w:val="BodyText"/>
        <w:spacing w:after="0"/>
        <w:rPr>
          <w:highlight w:val="yellow"/>
          <w:u w:val="single"/>
          <w:lang w:val="et-EE"/>
        </w:rPr>
      </w:pPr>
      <w:r w:rsidRPr="005A4494">
        <w:rPr>
          <w:u w:val="single"/>
          <w:lang w:val="et-EE"/>
        </w:rPr>
        <w:t>Riigi tee kaitsevööndis kehtivatest piirangutest võib kõrvale kalduda Maanteeameti nõusolekul vastavalt EhS § 70 lh 3 kui see ei vähenda ehitise ohutust. Planeeritav ala asub Rae valla üldplaneeringu järgi riigiteede 11112 Lagedi- Jüri tee ja 11111 Lagedi jaama tee kaitsevööndis (50 m), kuhu on kavandatud ka hoonestusala. Planeeritav ala on Rae valla üldplaneeriguga määratud elamumaaks. Planeeringuala asub Lagedi alevikus, kompaktse asustusega alal. Ehitist e ohutus on tagatud, kuna vastavalt planeeringu käigus läbi viidud mürauuringule jäävad planeeringuala müra piirväärtused normide piiresse ja õhusaaste vältimiseks elamualal on planeeringuga kavandatud kõrghaljastuse rajamine teede äärsetel aladel. Tagatud on nähtavuskolmnurgad.</w:t>
      </w:r>
    </w:p>
    <w:p w14:paraId="48030D09" w14:textId="4579D7B1" w:rsidR="0033781B" w:rsidRPr="00FE7627" w:rsidRDefault="00D31F2A" w:rsidP="00874FFF">
      <w:pPr>
        <w:pStyle w:val="Heading2"/>
        <w:numPr>
          <w:ilvl w:val="1"/>
          <w:numId w:val="19"/>
        </w:numPr>
        <w:rPr>
          <w:lang w:val="et-EE"/>
        </w:rPr>
      </w:pPr>
      <w:bookmarkStart w:id="23" w:name="_Toc85124408"/>
      <w:r w:rsidRPr="00FE7627">
        <w:rPr>
          <w:lang w:val="et-EE"/>
        </w:rPr>
        <w:t>A</w:t>
      </w:r>
      <w:r w:rsidR="0033781B" w:rsidRPr="00FE7627">
        <w:rPr>
          <w:lang w:val="et-EE"/>
        </w:rPr>
        <w:t>lale ehitiste rajamiseks esitatavad nõuded</w:t>
      </w:r>
      <w:bookmarkEnd w:id="23"/>
    </w:p>
    <w:p w14:paraId="10B4FECC" w14:textId="77777777" w:rsidR="005A4494" w:rsidRPr="005A4494" w:rsidRDefault="005A4494" w:rsidP="005A4494">
      <w:pPr>
        <w:pStyle w:val="BodyText"/>
        <w:spacing w:after="0"/>
        <w:rPr>
          <w:lang w:val="et-EE"/>
        </w:rPr>
      </w:pPr>
      <w:r w:rsidRPr="005A4494">
        <w:rPr>
          <w:lang w:val="et-EE"/>
        </w:rPr>
        <w:t>Hoone rajamiseks tuleb koostada nõuetekohane ehitusprojekt ja taotleda ehitusluba</w:t>
      </w:r>
    </w:p>
    <w:p w14:paraId="0A9F9435" w14:textId="77777777" w:rsidR="005A4494" w:rsidRPr="005A4494" w:rsidRDefault="005A4494" w:rsidP="005A4494">
      <w:pPr>
        <w:pStyle w:val="BodyText"/>
        <w:spacing w:after="0"/>
        <w:rPr>
          <w:lang w:val="et-EE"/>
        </w:rPr>
      </w:pPr>
      <w:r w:rsidRPr="005A4494">
        <w:rPr>
          <w:lang w:val="et-EE"/>
        </w:rPr>
        <w:t>kohalikust omavalitsusest. Eluhooneid mitte paigutada elektriõhuliini kaitsevööndisse.</w:t>
      </w:r>
    </w:p>
    <w:p w14:paraId="27055C4B" w14:textId="77777777" w:rsidR="005A4494" w:rsidRPr="005A4494" w:rsidRDefault="005A4494" w:rsidP="005A4494">
      <w:pPr>
        <w:pStyle w:val="BodyText"/>
        <w:spacing w:after="0"/>
        <w:rPr>
          <w:lang w:val="et-EE"/>
        </w:rPr>
      </w:pPr>
    </w:p>
    <w:p w14:paraId="13B27514" w14:textId="77777777" w:rsidR="005A4494" w:rsidRPr="005A4494" w:rsidRDefault="005A4494" w:rsidP="005A4494">
      <w:pPr>
        <w:pStyle w:val="BodyText"/>
        <w:spacing w:after="0"/>
        <w:rPr>
          <w:lang w:val="et-EE"/>
        </w:rPr>
      </w:pPr>
      <w:r w:rsidRPr="005A4494">
        <w:rPr>
          <w:lang w:val="et-EE"/>
        </w:rPr>
        <w:t>Hoonetele esitatavad nõuded:</w:t>
      </w:r>
    </w:p>
    <w:p w14:paraId="40422CD9" w14:textId="7A77C549" w:rsidR="005A4494" w:rsidRPr="005A4494" w:rsidRDefault="005A4494" w:rsidP="00874FFF">
      <w:pPr>
        <w:pStyle w:val="BodyText"/>
        <w:numPr>
          <w:ilvl w:val="0"/>
          <w:numId w:val="21"/>
        </w:numPr>
        <w:spacing w:after="0"/>
        <w:rPr>
          <w:lang w:val="et-EE"/>
        </w:rPr>
      </w:pPr>
      <w:r w:rsidRPr="005A4494">
        <w:rPr>
          <w:lang w:val="et-EE"/>
        </w:rPr>
        <w:t>Maksimaalne krundi täisehitusprotsent 15%</w:t>
      </w:r>
    </w:p>
    <w:p w14:paraId="45BF5D98" w14:textId="5FD87F79" w:rsidR="005A4494" w:rsidRPr="005A4494" w:rsidRDefault="005A4494" w:rsidP="00874FFF">
      <w:pPr>
        <w:pStyle w:val="BodyText"/>
        <w:numPr>
          <w:ilvl w:val="0"/>
          <w:numId w:val="21"/>
        </w:numPr>
        <w:spacing w:after="0"/>
        <w:rPr>
          <w:lang w:val="et-EE"/>
        </w:rPr>
      </w:pPr>
      <w:r w:rsidRPr="005A4494">
        <w:rPr>
          <w:lang w:val="et-EE"/>
        </w:rPr>
        <w:t>Hoonestusviis – lahtine</w:t>
      </w:r>
    </w:p>
    <w:p w14:paraId="5976651C" w14:textId="0F9F2BD6" w:rsidR="005A4494" w:rsidRPr="005A4494" w:rsidRDefault="005A4494" w:rsidP="00874FFF">
      <w:pPr>
        <w:pStyle w:val="BodyText"/>
        <w:numPr>
          <w:ilvl w:val="0"/>
          <w:numId w:val="21"/>
        </w:numPr>
        <w:spacing w:after="0"/>
        <w:rPr>
          <w:lang w:val="et-EE"/>
        </w:rPr>
      </w:pPr>
      <w:r w:rsidRPr="005A4494">
        <w:rPr>
          <w:lang w:val="et-EE"/>
        </w:rPr>
        <w:t>Lubatud hoonete arv –üks põhi ja 2 abihoonet (1+2)</w:t>
      </w:r>
    </w:p>
    <w:p w14:paraId="2E11DBA8" w14:textId="68617347" w:rsidR="005A4494" w:rsidRPr="005A4494" w:rsidRDefault="005A4494" w:rsidP="00874FFF">
      <w:pPr>
        <w:pStyle w:val="BodyText"/>
        <w:numPr>
          <w:ilvl w:val="0"/>
          <w:numId w:val="21"/>
        </w:numPr>
        <w:spacing w:after="0"/>
        <w:rPr>
          <w:lang w:val="et-EE"/>
        </w:rPr>
      </w:pPr>
      <w:r w:rsidRPr="005A4494">
        <w:rPr>
          <w:lang w:val="et-EE"/>
        </w:rPr>
        <w:t>Lubatud põhihoone korruselisus – kuni 1 korrust</w:t>
      </w:r>
    </w:p>
    <w:p w14:paraId="7E2498DD" w14:textId="7D905005" w:rsidR="005A4494" w:rsidRPr="005A4494" w:rsidRDefault="005A4494" w:rsidP="00874FFF">
      <w:pPr>
        <w:pStyle w:val="BodyText"/>
        <w:numPr>
          <w:ilvl w:val="0"/>
          <w:numId w:val="21"/>
        </w:numPr>
        <w:spacing w:after="0"/>
        <w:rPr>
          <w:lang w:val="et-EE"/>
        </w:rPr>
      </w:pPr>
      <w:r w:rsidRPr="005A4494">
        <w:rPr>
          <w:lang w:val="et-EE"/>
        </w:rPr>
        <w:t>Lubatud põhihoone maksimaalne kõrgus –kuni 8m</w:t>
      </w:r>
    </w:p>
    <w:p w14:paraId="5D095882" w14:textId="245AB8DE" w:rsidR="005A4494" w:rsidRPr="005A4494" w:rsidRDefault="005A4494" w:rsidP="00874FFF">
      <w:pPr>
        <w:pStyle w:val="BodyText"/>
        <w:numPr>
          <w:ilvl w:val="0"/>
          <w:numId w:val="21"/>
        </w:numPr>
        <w:spacing w:after="0"/>
        <w:rPr>
          <w:lang w:val="et-EE"/>
        </w:rPr>
      </w:pPr>
      <w:r w:rsidRPr="005A4494">
        <w:rPr>
          <w:lang w:val="et-EE"/>
        </w:rPr>
        <w:t>Lubatud abihoone korruselisus – 1 korrus</w:t>
      </w:r>
    </w:p>
    <w:p w14:paraId="4A9567BD" w14:textId="4772E99A" w:rsidR="005A4494" w:rsidRPr="005A4494" w:rsidRDefault="005A4494" w:rsidP="00874FFF">
      <w:pPr>
        <w:pStyle w:val="BodyText"/>
        <w:numPr>
          <w:ilvl w:val="0"/>
          <w:numId w:val="21"/>
        </w:numPr>
        <w:spacing w:after="0"/>
        <w:rPr>
          <w:lang w:val="et-EE"/>
        </w:rPr>
      </w:pPr>
      <w:r w:rsidRPr="005A4494">
        <w:rPr>
          <w:lang w:val="et-EE"/>
        </w:rPr>
        <w:t>Lubatud abihoone maksimaalne kõrgus –kuni 5m</w:t>
      </w:r>
    </w:p>
    <w:p w14:paraId="60B9A8CE" w14:textId="1E788154" w:rsidR="005A4494" w:rsidRPr="005A4494" w:rsidRDefault="005A4494" w:rsidP="00874FFF">
      <w:pPr>
        <w:pStyle w:val="BodyText"/>
        <w:numPr>
          <w:ilvl w:val="0"/>
          <w:numId w:val="21"/>
        </w:numPr>
        <w:spacing w:after="0"/>
        <w:rPr>
          <w:lang w:val="et-EE"/>
        </w:rPr>
      </w:pPr>
      <w:r w:rsidRPr="005A4494">
        <w:rPr>
          <w:lang w:val="et-EE"/>
        </w:rPr>
        <w:t>Katuseharja suund – soovitavalt teega paralleelselt või risti</w:t>
      </w:r>
    </w:p>
    <w:p w14:paraId="10858FF1" w14:textId="100638D4" w:rsidR="005A4494" w:rsidRPr="005A4494" w:rsidRDefault="005A4494" w:rsidP="00874FFF">
      <w:pPr>
        <w:pStyle w:val="BodyText"/>
        <w:numPr>
          <w:ilvl w:val="0"/>
          <w:numId w:val="21"/>
        </w:numPr>
        <w:spacing w:after="0"/>
        <w:rPr>
          <w:lang w:val="et-EE"/>
        </w:rPr>
      </w:pPr>
      <w:r w:rsidRPr="005A4494">
        <w:rPr>
          <w:lang w:val="et-EE"/>
        </w:rPr>
        <w:t>Lubatud katusekalded 15-40°. Kõrvuti püstitatavate majade puhul on keelatud</w:t>
      </w:r>
      <w:r>
        <w:rPr>
          <w:lang w:val="et-EE"/>
        </w:rPr>
        <w:t xml:space="preserve"> </w:t>
      </w:r>
      <w:r w:rsidRPr="005A4494">
        <w:rPr>
          <w:lang w:val="et-EE"/>
        </w:rPr>
        <w:t>kasutada suuri katusekalde erinevusi. Väikese katusepinnaga abihoonetel võib</w:t>
      </w:r>
      <w:r>
        <w:rPr>
          <w:lang w:val="et-EE"/>
        </w:rPr>
        <w:t xml:space="preserve"> </w:t>
      </w:r>
      <w:r w:rsidRPr="005A4494">
        <w:rPr>
          <w:lang w:val="et-EE"/>
        </w:rPr>
        <w:t>katusekalle olla 0-45.</w:t>
      </w:r>
    </w:p>
    <w:p w14:paraId="01B595E6" w14:textId="59BED12A" w:rsidR="005A4494" w:rsidRPr="005A4494" w:rsidRDefault="005A4494" w:rsidP="00874FFF">
      <w:pPr>
        <w:pStyle w:val="BodyText"/>
        <w:numPr>
          <w:ilvl w:val="0"/>
          <w:numId w:val="21"/>
        </w:numPr>
        <w:spacing w:after="0"/>
        <w:rPr>
          <w:lang w:val="et-EE"/>
        </w:rPr>
      </w:pPr>
      <w:r w:rsidRPr="005A4494">
        <w:rPr>
          <w:lang w:val="et-EE"/>
        </w:rPr>
        <w:t>Välisviimistlusmaterjalid – arvestada olemasoleva,piirkonda sobiva hoonestusega,</w:t>
      </w:r>
      <w:r>
        <w:rPr>
          <w:lang w:val="et-EE"/>
        </w:rPr>
        <w:t xml:space="preserve"> </w:t>
      </w:r>
      <w:r w:rsidRPr="005A4494">
        <w:rPr>
          <w:lang w:val="et-EE"/>
        </w:rPr>
        <w:t>mitte kasutada plekist ja plastikust fassaadikatet, eelistada looduslikke materjale.</w:t>
      </w:r>
    </w:p>
    <w:p w14:paraId="50B37744" w14:textId="086B2249" w:rsidR="005A4494" w:rsidRDefault="005A4494" w:rsidP="00874FFF">
      <w:pPr>
        <w:pStyle w:val="BodyText"/>
        <w:numPr>
          <w:ilvl w:val="0"/>
          <w:numId w:val="21"/>
        </w:numPr>
        <w:spacing w:after="0"/>
        <w:rPr>
          <w:lang w:val="et-EE"/>
        </w:rPr>
      </w:pPr>
      <w:r w:rsidRPr="005A4494">
        <w:rPr>
          <w:lang w:val="et-EE"/>
        </w:rPr>
        <w:t>Hoonete värv valida piirkonna olemasoleva hoonestusega harmoneeruv.</w:t>
      </w:r>
    </w:p>
    <w:p w14:paraId="0A120405" w14:textId="110EFED3" w:rsidR="005A4494" w:rsidRPr="005A4494" w:rsidRDefault="005A4494" w:rsidP="00874FFF">
      <w:pPr>
        <w:pStyle w:val="BodyText"/>
        <w:numPr>
          <w:ilvl w:val="0"/>
          <w:numId w:val="21"/>
        </w:numPr>
        <w:spacing w:after="0"/>
        <w:rPr>
          <w:lang w:val="et-EE"/>
        </w:rPr>
      </w:pPr>
      <w:r w:rsidRPr="005A4494">
        <w:rPr>
          <w:lang w:val="et-EE"/>
        </w:rPr>
        <w:t>Arvestada kontaktvööndi alal üldiselt väljakujunenud hoonestuslaadiga.</w:t>
      </w:r>
    </w:p>
    <w:p w14:paraId="7030E81D" w14:textId="07528FE4" w:rsidR="005A4494" w:rsidRPr="005A4494" w:rsidRDefault="005A4494" w:rsidP="00874FFF">
      <w:pPr>
        <w:pStyle w:val="BodyText"/>
        <w:numPr>
          <w:ilvl w:val="0"/>
          <w:numId w:val="21"/>
        </w:numPr>
        <w:spacing w:after="0"/>
        <w:rPr>
          <w:lang w:val="et-EE"/>
        </w:rPr>
      </w:pPr>
      <w:r w:rsidRPr="005A4494">
        <w:rPr>
          <w:lang w:val="et-EE"/>
        </w:rPr>
        <w:t>Hoonete välimus peab olema visuaalselt nauditav.</w:t>
      </w:r>
    </w:p>
    <w:p w14:paraId="4BF812A2" w14:textId="0566C9E4" w:rsidR="005A4494" w:rsidRPr="005A4494" w:rsidRDefault="005A4494" w:rsidP="00874FFF">
      <w:pPr>
        <w:pStyle w:val="BodyText"/>
        <w:numPr>
          <w:ilvl w:val="0"/>
          <w:numId w:val="21"/>
        </w:numPr>
        <w:spacing w:after="0"/>
        <w:rPr>
          <w:lang w:val="et-EE"/>
        </w:rPr>
      </w:pPr>
      <w:r w:rsidRPr="005A4494">
        <w:rPr>
          <w:lang w:val="et-EE"/>
        </w:rPr>
        <w:t>Kasutada ja omavahel kombineerida kahte erinevat materjali ja liigendatud</w:t>
      </w:r>
      <w:r>
        <w:rPr>
          <w:lang w:val="et-EE"/>
        </w:rPr>
        <w:t xml:space="preserve"> </w:t>
      </w:r>
      <w:r w:rsidRPr="005A4494">
        <w:rPr>
          <w:lang w:val="et-EE"/>
        </w:rPr>
        <w:t>fassaadi.</w:t>
      </w:r>
    </w:p>
    <w:p w14:paraId="3199F5CF" w14:textId="535BDBCF" w:rsidR="005A4494" w:rsidRDefault="005A4494" w:rsidP="00874FFF">
      <w:pPr>
        <w:pStyle w:val="BodyText"/>
        <w:numPr>
          <w:ilvl w:val="0"/>
          <w:numId w:val="21"/>
        </w:numPr>
        <w:spacing w:after="0"/>
        <w:rPr>
          <w:lang w:val="et-EE"/>
        </w:rPr>
      </w:pPr>
      <w:r w:rsidRPr="005A4494">
        <w:rPr>
          <w:lang w:val="et-EE"/>
        </w:rPr>
        <w:t>Katusekatte värviks valida tume toon (must, tumehall, tumepruun)</w:t>
      </w:r>
      <w:r>
        <w:rPr>
          <w:lang w:val="et-EE"/>
        </w:rPr>
        <w:t xml:space="preserve"> </w:t>
      </w:r>
    </w:p>
    <w:p w14:paraId="335FFAE1" w14:textId="060C85F2" w:rsidR="005A4494" w:rsidRPr="005A4494" w:rsidRDefault="005A4494" w:rsidP="00874FFF">
      <w:pPr>
        <w:pStyle w:val="BodyText"/>
        <w:numPr>
          <w:ilvl w:val="0"/>
          <w:numId w:val="21"/>
        </w:numPr>
        <w:spacing w:after="0"/>
        <w:rPr>
          <w:lang w:val="et-EE"/>
        </w:rPr>
      </w:pPr>
      <w:r w:rsidRPr="005A4494">
        <w:rPr>
          <w:lang w:val="et-EE"/>
        </w:rPr>
        <w:t>Lubatud väikseim tulepüsivusklass – TP 3, tulepüsivusklassi täpsustada hoonete</w:t>
      </w:r>
    </w:p>
    <w:p w14:paraId="0428599E" w14:textId="77777777" w:rsidR="005A4494" w:rsidRPr="005A4494" w:rsidRDefault="005A4494" w:rsidP="00874FFF">
      <w:pPr>
        <w:pStyle w:val="BodyText"/>
        <w:numPr>
          <w:ilvl w:val="0"/>
          <w:numId w:val="21"/>
        </w:numPr>
        <w:spacing w:after="0"/>
        <w:rPr>
          <w:lang w:val="et-EE"/>
        </w:rPr>
      </w:pPr>
      <w:r w:rsidRPr="005A4494">
        <w:rPr>
          <w:lang w:val="et-EE"/>
        </w:rPr>
        <w:t>projekteerimise käigus;’</w:t>
      </w:r>
    </w:p>
    <w:p w14:paraId="1B02A7A4" w14:textId="297B3E0D" w:rsidR="005A4494" w:rsidRPr="005A4494" w:rsidRDefault="005A4494" w:rsidP="00874FFF">
      <w:pPr>
        <w:pStyle w:val="BodyText"/>
        <w:numPr>
          <w:ilvl w:val="0"/>
          <w:numId w:val="21"/>
        </w:numPr>
        <w:spacing w:after="0"/>
        <w:rPr>
          <w:lang w:val="et-EE"/>
        </w:rPr>
      </w:pPr>
      <w:r w:rsidRPr="005A4494">
        <w:rPr>
          <w:lang w:val="et-EE"/>
        </w:rPr>
        <w:t>Parkimine lahendada omal krundil</w:t>
      </w:r>
    </w:p>
    <w:p w14:paraId="085E1A22" w14:textId="780847D8" w:rsidR="005A4494" w:rsidRDefault="005A4494" w:rsidP="00874FFF">
      <w:pPr>
        <w:pStyle w:val="BodyText"/>
        <w:numPr>
          <w:ilvl w:val="0"/>
          <w:numId w:val="21"/>
        </w:numPr>
        <w:spacing w:after="0"/>
        <w:rPr>
          <w:lang w:val="et-EE"/>
        </w:rPr>
      </w:pPr>
      <w:r w:rsidRPr="005A4494">
        <w:rPr>
          <w:lang w:val="et-EE"/>
        </w:rPr>
        <w:t>Jäätmete kogumine näha ette krundi territooriumil.</w:t>
      </w:r>
    </w:p>
    <w:p w14:paraId="5B3AD43B" w14:textId="14023A74" w:rsidR="00573FBA" w:rsidRDefault="00573FBA" w:rsidP="00874FFF">
      <w:pPr>
        <w:pStyle w:val="BodyText"/>
        <w:numPr>
          <w:ilvl w:val="0"/>
          <w:numId w:val="21"/>
        </w:numPr>
        <w:spacing w:after="0"/>
        <w:rPr>
          <w:lang w:val="et-EE"/>
        </w:rPr>
      </w:pPr>
      <w:r w:rsidRPr="00573FBA">
        <w:rPr>
          <w:lang w:val="et-EE"/>
        </w:rPr>
        <w:t>Piirdeaiad – Lubatud on puidust lattaed või võrkpiire hekiga, kinnistute vahel võib</w:t>
      </w:r>
      <w:r>
        <w:rPr>
          <w:lang w:val="et-EE"/>
        </w:rPr>
        <w:t xml:space="preserve"> </w:t>
      </w:r>
      <w:r w:rsidRPr="00573FBA">
        <w:rPr>
          <w:lang w:val="et-EE"/>
        </w:rPr>
        <w:t>olla võrkpiire. Piirdeaia kõrgus on kuni 1,5 m, lähtuda naaberkinnistutega</w:t>
      </w:r>
      <w:r>
        <w:rPr>
          <w:lang w:val="et-EE"/>
        </w:rPr>
        <w:t xml:space="preserve"> </w:t>
      </w:r>
      <w:r w:rsidRPr="00573FBA">
        <w:rPr>
          <w:lang w:val="et-EE"/>
        </w:rPr>
        <w:lastRenderedPageBreak/>
        <w:t>harmoneeruvatest lahendusest.</w:t>
      </w:r>
      <w:r>
        <w:rPr>
          <w:lang w:val="et-EE"/>
        </w:rPr>
        <w:t xml:space="preserve"> </w:t>
      </w:r>
      <w:r w:rsidR="00156C31">
        <w:t>Piirde projekti koostamisel arvestada, et piirde elemendid ei ulatuks raudteemaale.</w:t>
      </w:r>
    </w:p>
    <w:p w14:paraId="18159931" w14:textId="7AECBDF7" w:rsidR="00573FBA" w:rsidRPr="00573FBA" w:rsidRDefault="00573FBA" w:rsidP="00874FFF">
      <w:pPr>
        <w:pStyle w:val="BodyText"/>
        <w:numPr>
          <w:ilvl w:val="0"/>
          <w:numId w:val="21"/>
        </w:numPr>
        <w:spacing w:after="0"/>
        <w:rPr>
          <w:lang w:val="et-EE"/>
        </w:rPr>
      </w:pPr>
      <w:r w:rsidRPr="00573FBA">
        <w:rPr>
          <w:lang w:val="et-EE"/>
        </w:rPr>
        <w:t>Abihoone ja piire peavad harmoneeruma eluhoone arhitektuuriga.</w:t>
      </w:r>
    </w:p>
    <w:p w14:paraId="27C0B6B7" w14:textId="6A769EC2" w:rsidR="001712A4" w:rsidRDefault="00573FBA" w:rsidP="00874FFF">
      <w:pPr>
        <w:pStyle w:val="BodyText"/>
        <w:numPr>
          <w:ilvl w:val="0"/>
          <w:numId w:val="21"/>
        </w:numPr>
        <w:spacing w:after="0"/>
        <w:rPr>
          <w:lang w:val="et-EE"/>
        </w:rPr>
      </w:pPr>
      <w:r w:rsidRPr="00573FBA">
        <w:rPr>
          <w:lang w:val="et-EE"/>
        </w:rPr>
        <w:t>Aluspinnaga kohtkindlalt ühendatud piirdeaed</w:t>
      </w:r>
      <w:r w:rsidR="001712A4">
        <w:rPr>
          <w:lang w:val="et-EE"/>
        </w:rPr>
        <w:t>e asukohad on toodud planeeringu põhijoonisel.</w:t>
      </w:r>
    </w:p>
    <w:p w14:paraId="5CE22371" w14:textId="77777777" w:rsidR="001712A4" w:rsidRDefault="001712A4" w:rsidP="001712A4">
      <w:pPr>
        <w:pStyle w:val="BodyText"/>
        <w:spacing w:after="0"/>
        <w:ind w:left="720"/>
        <w:rPr>
          <w:lang w:val="et-EE"/>
        </w:rPr>
      </w:pPr>
    </w:p>
    <w:p w14:paraId="75CFE289" w14:textId="06B09F85" w:rsidR="00710021" w:rsidRPr="00573FBA" w:rsidRDefault="00710021" w:rsidP="00874FFF">
      <w:pPr>
        <w:pStyle w:val="Heading2"/>
        <w:numPr>
          <w:ilvl w:val="1"/>
          <w:numId w:val="19"/>
        </w:numPr>
        <w:rPr>
          <w:lang w:val="et-EE"/>
        </w:rPr>
      </w:pPr>
      <w:bookmarkStart w:id="24" w:name="_Toc85124409"/>
      <w:r w:rsidRPr="00573FBA">
        <w:rPr>
          <w:lang w:val="et-EE"/>
        </w:rPr>
        <w:t>Teed</w:t>
      </w:r>
      <w:r w:rsidR="000E116C" w:rsidRPr="00573FBA">
        <w:rPr>
          <w:lang w:val="et-EE"/>
        </w:rPr>
        <w:t xml:space="preserve"> ja parkimine</w:t>
      </w:r>
      <w:bookmarkEnd w:id="24"/>
    </w:p>
    <w:p w14:paraId="487B30A6" w14:textId="2B89DFE2" w:rsidR="00573FBA" w:rsidRPr="00573FBA" w:rsidRDefault="00573FBA" w:rsidP="00573FBA">
      <w:pPr>
        <w:pStyle w:val="BodyText"/>
        <w:spacing w:after="0"/>
        <w:rPr>
          <w:lang w:val="et-EE"/>
        </w:rPr>
      </w:pPr>
      <w:r w:rsidRPr="00573FBA">
        <w:rPr>
          <w:lang w:val="et-EE"/>
        </w:rPr>
        <w:t>Moodustatavale hoonestamata elamumaa kruntidele (pos 1, 2, 3) rajada ligipääs Lagedi</w:t>
      </w:r>
      <w:r>
        <w:rPr>
          <w:lang w:val="et-EE"/>
        </w:rPr>
        <w:t xml:space="preserve"> </w:t>
      </w:r>
      <w:r w:rsidRPr="00573FBA">
        <w:rPr>
          <w:lang w:val="et-EE"/>
        </w:rPr>
        <w:t>jaama teelt (tee nr 11111).</w:t>
      </w:r>
    </w:p>
    <w:p w14:paraId="390632C3" w14:textId="77777777" w:rsidR="00573FBA" w:rsidRPr="00573FBA" w:rsidRDefault="00573FBA" w:rsidP="00573FBA">
      <w:pPr>
        <w:pStyle w:val="BodyText"/>
        <w:spacing w:after="0"/>
        <w:rPr>
          <w:lang w:val="et-EE"/>
        </w:rPr>
      </w:pPr>
    </w:p>
    <w:p w14:paraId="5D058659" w14:textId="40E68760" w:rsidR="00573FBA" w:rsidRPr="00573FBA" w:rsidRDefault="00573FBA" w:rsidP="00573FBA">
      <w:pPr>
        <w:pStyle w:val="BodyText"/>
        <w:spacing w:after="0"/>
        <w:rPr>
          <w:lang w:val="et-EE"/>
        </w:rPr>
      </w:pPr>
      <w:r w:rsidRPr="00573FBA">
        <w:rPr>
          <w:lang w:val="et-EE"/>
        </w:rPr>
        <w:t>Rae vallavalitsuse soovil, nähakse ette vajalik maa bussipeatuse asukohaks (Pos 4) aga</w:t>
      </w:r>
      <w:r>
        <w:rPr>
          <w:lang w:val="et-EE"/>
        </w:rPr>
        <w:t xml:space="preserve"> </w:t>
      </w:r>
      <w:r w:rsidRPr="00573FBA">
        <w:rPr>
          <w:lang w:val="et-EE"/>
        </w:rPr>
        <w:t>seda ei pea selle planeeringu elluviimisel välja ehitama.</w:t>
      </w:r>
    </w:p>
    <w:p w14:paraId="26009B78" w14:textId="0631141C" w:rsidR="00573FBA" w:rsidRPr="00573FBA" w:rsidRDefault="00573FBA" w:rsidP="00573FBA">
      <w:pPr>
        <w:pStyle w:val="BodyText"/>
        <w:spacing w:after="0"/>
        <w:rPr>
          <w:lang w:val="et-EE"/>
        </w:rPr>
      </w:pPr>
      <w:r w:rsidRPr="00573FBA">
        <w:rPr>
          <w:lang w:val="et-EE"/>
        </w:rPr>
        <w:t>Arvestades planeeringu mahtu on Rae vallavalitsus seisukohal, et antud planeeringu</w:t>
      </w:r>
      <w:r>
        <w:rPr>
          <w:lang w:val="et-EE"/>
        </w:rPr>
        <w:t xml:space="preserve"> </w:t>
      </w:r>
      <w:r w:rsidRPr="00573FBA">
        <w:rPr>
          <w:lang w:val="et-EE"/>
        </w:rPr>
        <w:t>menetluses ei pea lahendama kergliiklustee küsimust Tehase tee ääres ega ka Lagedi</w:t>
      </w:r>
      <w:r>
        <w:rPr>
          <w:lang w:val="et-EE"/>
        </w:rPr>
        <w:t xml:space="preserve"> </w:t>
      </w:r>
      <w:r w:rsidRPr="00573FBA">
        <w:rPr>
          <w:lang w:val="et-EE"/>
        </w:rPr>
        <w:t>jaama tee ääres. Üldplaneeringus käsitletud kergliiklustee asukoht Lagedi jaama tee ääres</w:t>
      </w:r>
      <w:r>
        <w:rPr>
          <w:lang w:val="et-EE"/>
        </w:rPr>
        <w:t xml:space="preserve"> </w:t>
      </w:r>
      <w:r w:rsidRPr="00573FBA">
        <w:rPr>
          <w:lang w:val="et-EE"/>
        </w:rPr>
        <w:t>on indikatiivne ning täpsustatakse, kas eraldi detailplaneeringu menetluses või eraldi tee</w:t>
      </w:r>
      <w:r>
        <w:rPr>
          <w:lang w:val="et-EE"/>
        </w:rPr>
        <w:t xml:space="preserve"> </w:t>
      </w:r>
      <w:r w:rsidRPr="00573FBA">
        <w:rPr>
          <w:lang w:val="et-EE"/>
        </w:rPr>
        <w:t>projektis (Rae vallavalitsuse kiri.10.07.2020).</w:t>
      </w:r>
    </w:p>
    <w:p w14:paraId="00592257" w14:textId="77777777" w:rsidR="00573FBA" w:rsidRPr="00573FBA" w:rsidRDefault="00573FBA" w:rsidP="00573FBA">
      <w:pPr>
        <w:pStyle w:val="BodyText"/>
        <w:spacing w:after="0"/>
        <w:rPr>
          <w:lang w:val="et-EE"/>
        </w:rPr>
      </w:pPr>
    </w:p>
    <w:p w14:paraId="76870B9D" w14:textId="77777777" w:rsidR="00573FBA" w:rsidRPr="00573FBA" w:rsidRDefault="00573FBA" w:rsidP="00573FBA">
      <w:pPr>
        <w:pStyle w:val="BodyText"/>
        <w:spacing w:after="0"/>
        <w:rPr>
          <w:lang w:val="et-EE"/>
        </w:rPr>
      </w:pPr>
      <w:r w:rsidRPr="00573FBA">
        <w:rPr>
          <w:lang w:val="et-EE"/>
        </w:rPr>
        <w:t>Parkimine lahendada omal krundil. Minimaalselt 2 parkimiskohta eluhoone kohta.</w:t>
      </w:r>
    </w:p>
    <w:p w14:paraId="35D58617" w14:textId="77777777" w:rsidR="00573FBA" w:rsidRPr="00573FBA" w:rsidRDefault="00573FBA" w:rsidP="00573FBA">
      <w:pPr>
        <w:pStyle w:val="BodyText"/>
        <w:spacing w:after="0"/>
        <w:rPr>
          <w:lang w:val="et-EE"/>
        </w:rPr>
      </w:pPr>
      <w:r w:rsidRPr="00573FBA">
        <w:rPr>
          <w:lang w:val="et-EE"/>
        </w:rPr>
        <w:t>Tugevdatud alusel parkimiskohad täpsustada hoone ja/või haljastuse projektiga.</w:t>
      </w:r>
    </w:p>
    <w:p w14:paraId="5B85F28D" w14:textId="77777777" w:rsidR="00573FBA" w:rsidRPr="00573FBA" w:rsidRDefault="00573FBA" w:rsidP="00573FBA">
      <w:pPr>
        <w:pStyle w:val="BodyText"/>
        <w:spacing w:after="0"/>
        <w:rPr>
          <w:lang w:val="et-EE"/>
        </w:rPr>
      </w:pPr>
    </w:p>
    <w:p w14:paraId="3CB6EF07" w14:textId="77777777" w:rsidR="00573FBA" w:rsidRPr="00573FBA" w:rsidRDefault="00573FBA" w:rsidP="00573FBA">
      <w:pPr>
        <w:pStyle w:val="BodyText"/>
        <w:spacing w:after="0"/>
        <w:rPr>
          <w:lang w:val="et-EE"/>
        </w:rPr>
      </w:pPr>
      <w:r w:rsidRPr="00573FBA">
        <w:rPr>
          <w:lang w:val="et-EE"/>
        </w:rPr>
        <w:t>Lagedi jaama tee (tee nr 11111) äärde kavandatud liiklusmaa kinnistu (pos 4) anda üle</w:t>
      </w:r>
    </w:p>
    <w:p w14:paraId="436F5815" w14:textId="65C06F7A" w:rsidR="000E116C" w:rsidRDefault="00573FBA" w:rsidP="00573FBA">
      <w:pPr>
        <w:pStyle w:val="BodyText"/>
        <w:spacing w:after="0"/>
        <w:rPr>
          <w:lang w:val="et-EE"/>
        </w:rPr>
      </w:pPr>
      <w:r w:rsidRPr="00573FBA">
        <w:rPr>
          <w:lang w:val="et-EE"/>
        </w:rPr>
        <w:t>Rae vallale.</w:t>
      </w:r>
    </w:p>
    <w:p w14:paraId="2281796F" w14:textId="5C1C5032" w:rsidR="00156C31" w:rsidRDefault="00156C31" w:rsidP="00573FBA">
      <w:pPr>
        <w:pStyle w:val="BodyText"/>
        <w:spacing w:after="0"/>
        <w:rPr>
          <w:lang w:val="et-EE"/>
        </w:rPr>
      </w:pPr>
    </w:p>
    <w:p w14:paraId="453D62D5" w14:textId="24BB2659" w:rsidR="00156C31" w:rsidRDefault="00156C31" w:rsidP="00156C31">
      <w:pPr>
        <w:pStyle w:val="BodyText"/>
        <w:spacing w:after="0"/>
        <w:rPr>
          <w:lang w:val="et-EE"/>
        </w:rPr>
      </w:pPr>
      <w:r>
        <w:rPr>
          <w:lang w:val="et-EE"/>
        </w:rPr>
        <w:t>R</w:t>
      </w:r>
      <w:r w:rsidRPr="00156C31">
        <w:rPr>
          <w:lang w:val="et-EE"/>
        </w:rPr>
        <w:t>audteemaale kavandatavate ehitiste ehitusprojektide koostamiseks tuleb taotleda AS-ilt Eesti Raudtee tehnilised tingimused.</w:t>
      </w:r>
    </w:p>
    <w:p w14:paraId="3ABAFB66" w14:textId="324B5471" w:rsidR="00A77467" w:rsidRDefault="00A77467" w:rsidP="00156C31">
      <w:pPr>
        <w:pStyle w:val="BodyText"/>
        <w:spacing w:after="0"/>
        <w:rPr>
          <w:lang w:val="et-EE"/>
        </w:rPr>
      </w:pPr>
    </w:p>
    <w:p w14:paraId="0EF34B78" w14:textId="4245F23A" w:rsidR="00A77467" w:rsidRDefault="00A77467" w:rsidP="00156C31">
      <w:pPr>
        <w:pStyle w:val="BodyText"/>
        <w:spacing w:after="0"/>
        <w:rPr>
          <w:lang w:val="et-EE"/>
        </w:rPr>
      </w:pPr>
      <w:r w:rsidRPr="00A77467">
        <w:rPr>
          <w:lang w:val="et-EE"/>
        </w:rPr>
        <w:t xml:space="preserve">Planeeritava tolmuvaba kattega tee all jääb ELA SA sidevõrgu multitoru piisavalt sügavale ning tee rajamisel </w:t>
      </w:r>
      <w:r>
        <w:rPr>
          <w:lang w:val="et-EE"/>
        </w:rPr>
        <w:t xml:space="preserve">on </w:t>
      </w:r>
      <w:r w:rsidRPr="00A77467">
        <w:rPr>
          <w:lang w:val="et-EE"/>
        </w:rPr>
        <w:t xml:space="preserve">tagatud ELA SA sidevõrgu ohutus. Täpsemad tingimused, millega tuleb arvestada tööde teostamisel ELA SA sidevõrgu liinirajatise kaitsevööndis täpsustatakse </w:t>
      </w:r>
      <w:r>
        <w:rPr>
          <w:lang w:val="et-EE"/>
        </w:rPr>
        <w:t xml:space="preserve">tee </w:t>
      </w:r>
      <w:r w:rsidRPr="00A77467">
        <w:rPr>
          <w:lang w:val="et-EE"/>
        </w:rPr>
        <w:t>ehitusprojekti kooskõlastamisel.</w:t>
      </w:r>
    </w:p>
    <w:p w14:paraId="12CF1D7A" w14:textId="77777777" w:rsidR="008148F9" w:rsidRPr="00FF716D" w:rsidRDefault="008148F9" w:rsidP="00573FBA">
      <w:pPr>
        <w:pStyle w:val="BodyText"/>
        <w:spacing w:after="0"/>
        <w:rPr>
          <w:lang w:val="et-EE"/>
        </w:rPr>
      </w:pPr>
    </w:p>
    <w:p w14:paraId="2192E423" w14:textId="77777777" w:rsidR="00710021" w:rsidRPr="00573FBA" w:rsidRDefault="00710021" w:rsidP="00874FFF">
      <w:pPr>
        <w:pStyle w:val="Heading2"/>
        <w:numPr>
          <w:ilvl w:val="1"/>
          <w:numId w:val="19"/>
        </w:numPr>
        <w:rPr>
          <w:lang w:val="et-EE"/>
        </w:rPr>
      </w:pPr>
      <w:bookmarkStart w:id="25" w:name="_Toc85124410"/>
      <w:r w:rsidRPr="00573FBA">
        <w:rPr>
          <w:lang w:val="et-EE"/>
        </w:rPr>
        <w:t>Vesi ja kanalisatsioon</w:t>
      </w:r>
      <w:bookmarkEnd w:id="25"/>
    </w:p>
    <w:p w14:paraId="2AB9A2D9" w14:textId="0A36DD19" w:rsidR="00573FBA" w:rsidRPr="00573FBA" w:rsidRDefault="00573FBA" w:rsidP="00573FBA">
      <w:pPr>
        <w:pStyle w:val="BodyText"/>
        <w:spacing w:after="0"/>
        <w:rPr>
          <w:lang w:val="et-EE"/>
        </w:rPr>
      </w:pPr>
      <w:r w:rsidRPr="00573FBA">
        <w:rPr>
          <w:lang w:val="et-EE"/>
        </w:rPr>
        <w:t>Käesoleva detailplaneeringuga kavandatakse jagada olemasolev elamumaa kinnistu</w:t>
      </w:r>
      <w:r>
        <w:rPr>
          <w:lang w:val="et-EE"/>
        </w:rPr>
        <w:t xml:space="preserve"> </w:t>
      </w:r>
      <w:r w:rsidRPr="00573FBA">
        <w:rPr>
          <w:lang w:val="et-EE"/>
        </w:rPr>
        <w:t>kolmeks elamumaa sihtotstarbega kinnistuks ja üheks transpordimaa sihtotstarbega</w:t>
      </w:r>
      <w:r>
        <w:rPr>
          <w:lang w:val="et-EE"/>
        </w:rPr>
        <w:t xml:space="preserve"> </w:t>
      </w:r>
      <w:r w:rsidRPr="00573FBA">
        <w:rPr>
          <w:lang w:val="et-EE"/>
        </w:rPr>
        <w:t>kinnistuks.</w:t>
      </w:r>
    </w:p>
    <w:p w14:paraId="2EA935C0" w14:textId="77777777" w:rsidR="00573FBA" w:rsidRPr="00573FBA" w:rsidRDefault="00573FBA" w:rsidP="00573FBA">
      <w:pPr>
        <w:pStyle w:val="BodyText"/>
        <w:spacing w:after="0"/>
        <w:rPr>
          <w:lang w:val="et-EE"/>
        </w:rPr>
      </w:pPr>
    </w:p>
    <w:p w14:paraId="3F22E62F" w14:textId="4A5B2D96" w:rsidR="00573FBA" w:rsidRPr="00573FBA" w:rsidRDefault="00573FBA" w:rsidP="00573FBA">
      <w:pPr>
        <w:pStyle w:val="BodyText"/>
        <w:spacing w:after="0"/>
        <w:rPr>
          <w:lang w:val="et-EE"/>
        </w:rPr>
      </w:pPr>
      <w:r w:rsidRPr="00573FBA">
        <w:rPr>
          <w:lang w:val="et-EE"/>
        </w:rPr>
        <w:t>Detailplaneeringu tehnovõrkude lahendus on põhimõtteline ja täpsustatakse tehnovõrgu</w:t>
      </w:r>
      <w:r>
        <w:rPr>
          <w:lang w:val="et-EE"/>
        </w:rPr>
        <w:t xml:space="preserve"> </w:t>
      </w:r>
      <w:r w:rsidRPr="00573FBA">
        <w:rPr>
          <w:lang w:val="et-EE"/>
        </w:rPr>
        <w:t>valdaja poolt väljastatud tehniliste tingimuste alusel koostatud ehitusprojektiga.</w:t>
      </w:r>
    </w:p>
    <w:p w14:paraId="38E57F0D" w14:textId="77777777" w:rsidR="00573FBA" w:rsidRPr="00573FBA" w:rsidRDefault="00573FBA" w:rsidP="00573FBA">
      <w:pPr>
        <w:pStyle w:val="BodyText"/>
        <w:spacing w:after="0"/>
        <w:rPr>
          <w:lang w:val="et-EE"/>
        </w:rPr>
      </w:pPr>
    </w:p>
    <w:p w14:paraId="7EF78AE2" w14:textId="7AF9DEC1" w:rsidR="00573FBA" w:rsidRPr="00573FBA" w:rsidRDefault="00573FBA" w:rsidP="00573FBA">
      <w:pPr>
        <w:pStyle w:val="BodyText"/>
        <w:spacing w:after="0"/>
        <w:rPr>
          <w:lang w:val="et-EE"/>
        </w:rPr>
      </w:pPr>
      <w:r w:rsidRPr="00573FBA">
        <w:rPr>
          <w:lang w:val="et-EE"/>
        </w:rPr>
        <w:t>Elamutel liituda ühisveevärgi ja ühiskanalisatsiooniga vastavalt AS ELVESO tehnilistele</w:t>
      </w:r>
      <w:r>
        <w:rPr>
          <w:lang w:val="et-EE"/>
        </w:rPr>
        <w:t xml:space="preserve"> </w:t>
      </w:r>
      <w:r w:rsidRPr="00573FBA">
        <w:rPr>
          <w:lang w:val="et-EE"/>
        </w:rPr>
        <w:t>tingimustele nr VK-TT 190.</w:t>
      </w:r>
    </w:p>
    <w:p w14:paraId="79980B04" w14:textId="5EE3862D" w:rsidR="00573FBA" w:rsidRPr="008148F9" w:rsidRDefault="00573FBA" w:rsidP="00874FFF">
      <w:pPr>
        <w:pStyle w:val="Heading3"/>
        <w:numPr>
          <w:ilvl w:val="2"/>
          <w:numId w:val="19"/>
        </w:numPr>
        <w:rPr>
          <w:u w:val="single"/>
          <w:lang w:val="et-EE"/>
        </w:rPr>
      </w:pPr>
      <w:bookmarkStart w:id="26" w:name="_Toc85124411"/>
      <w:r w:rsidRPr="008148F9">
        <w:rPr>
          <w:u w:val="single"/>
          <w:lang w:val="et-EE"/>
        </w:rPr>
        <w:t>Veevarustus</w:t>
      </w:r>
      <w:bookmarkEnd w:id="26"/>
    </w:p>
    <w:p w14:paraId="12DCADC6" w14:textId="48BC9300" w:rsidR="00573FBA" w:rsidRPr="00573FBA" w:rsidRDefault="00573FBA" w:rsidP="00573FBA">
      <w:pPr>
        <w:pStyle w:val="BodyText"/>
        <w:spacing w:after="0"/>
        <w:rPr>
          <w:lang w:val="et-EE"/>
        </w:rPr>
      </w:pPr>
      <w:r w:rsidRPr="00573FBA">
        <w:rPr>
          <w:lang w:val="et-EE"/>
        </w:rPr>
        <w:t>AS ELVESO on nõus lubama detailplaneeringu alale vett vastavalt Rae valla ühisveevärgi</w:t>
      </w:r>
      <w:r>
        <w:rPr>
          <w:lang w:val="et-EE"/>
        </w:rPr>
        <w:t xml:space="preserve"> </w:t>
      </w:r>
      <w:r w:rsidRPr="00573FBA">
        <w:rPr>
          <w:lang w:val="et-EE"/>
        </w:rPr>
        <w:t>ja –kanalisatsiooni arengukavale kokku koguses kuni 1,2 m3/d, (36,0 m3/kuus) järgmistel</w:t>
      </w:r>
      <w:r>
        <w:rPr>
          <w:lang w:val="et-EE"/>
        </w:rPr>
        <w:t xml:space="preserve"> </w:t>
      </w:r>
      <w:r w:rsidRPr="00573FBA">
        <w:rPr>
          <w:lang w:val="et-EE"/>
        </w:rPr>
        <w:t>tingimustel:</w:t>
      </w:r>
    </w:p>
    <w:p w14:paraId="34752322" w14:textId="1541C127" w:rsidR="00573FBA" w:rsidRPr="00573FBA" w:rsidRDefault="00573FBA" w:rsidP="00874FFF">
      <w:pPr>
        <w:pStyle w:val="BodyText"/>
        <w:numPr>
          <w:ilvl w:val="0"/>
          <w:numId w:val="22"/>
        </w:numPr>
        <w:spacing w:after="0"/>
        <w:rPr>
          <w:lang w:val="et-EE"/>
        </w:rPr>
      </w:pPr>
      <w:r w:rsidRPr="00573FBA">
        <w:rPr>
          <w:lang w:val="et-EE"/>
        </w:rPr>
        <w:t>Detailplaneeringu ala pos 3 kinnistu ühendamine ühisveevärgiga on võimalik alatest piirkonnast kinnistute ühendamine ühisveevärgiga on planeeritud alates piirkonnast</w:t>
      </w:r>
      <w:r>
        <w:rPr>
          <w:lang w:val="et-EE"/>
        </w:rPr>
        <w:t xml:space="preserve"> </w:t>
      </w:r>
      <w:r w:rsidRPr="00573FBA">
        <w:rPr>
          <w:lang w:val="et-EE"/>
        </w:rPr>
        <w:t>ÜPV-1.</w:t>
      </w:r>
    </w:p>
    <w:p w14:paraId="611B3C91" w14:textId="6B9989A7" w:rsidR="00573FBA" w:rsidRPr="00573FBA" w:rsidRDefault="00573FBA" w:rsidP="00874FFF">
      <w:pPr>
        <w:pStyle w:val="BodyText"/>
        <w:numPr>
          <w:ilvl w:val="0"/>
          <w:numId w:val="22"/>
        </w:numPr>
        <w:spacing w:after="0"/>
        <w:rPr>
          <w:lang w:val="et-EE"/>
        </w:rPr>
      </w:pPr>
      <w:r w:rsidRPr="00573FBA">
        <w:rPr>
          <w:lang w:val="et-EE"/>
        </w:rPr>
        <w:lastRenderedPageBreak/>
        <w:t>Detailplaneeringu ala pos 1 ja pos 2 kinnistute ühendamine ühis veevärgiga on</w:t>
      </w:r>
      <w:r>
        <w:rPr>
          <w:lang w:val="et-EE"/>
        </w:rPr>
        <w:t xml:space="preserve"> </w:t>
      </w:r>
      <w:r w:rsidRPr="00573FBA">
        <w:rPr>
          <w:lang w:val="et-EE"/>
        </w:rPr>
        <w:t>võimalik alates piirkonnast ÜPVK-2.</w:t>
      </w:r>
    </w:p>
    <w:p w14:paraId="76B6738E" w14:textId="7C42CD84" w:rsidR="00573FBA" w:rsidRPr="00573FBA" w:rsidRDefault="00573FBA" w:rsidP="00874FFF">
      <w:pPr>
        <w:pStyle w:val="BodyText"/>
        <w:numPr>
          <w:ilvl w:val="0"/>
          <w:numId w:val="22"/>
        </w:numPr>
        <w:spacing w:after="0"/>
        <w:rPr>
          <w:lang w:val="et-EE"/>
        </w:rPr>
      </w:pPr>
      <w:r w:rsidRPr="00573FBA">
        <w:rPr>
          <w:lang w:val="et-EE"/>
        </w:rPr>
        <w:t>Pos 1 ja 2 liitumispunktid on kavandatud kinnistu piirist 1m kaugusele avalikule tee</w:t>
      </w:r>
      <w:r>
        <w:rPr>
          <w:lang w:val="et-EE"/>
        </w:rPr>
        <w:t xml:space="preserve"> </w:t>
      </w:r>
      <w:r w:rsidRPr="00573FBA">
        <w:rPr>
          <w:lang w:val="et-EE"/>
        </w:rPr>
        <w:t>maale. Pos 3 vee liitumispunkt on kavandatud planeeringuala põjapiiril kinnistu</w:t>
      </w:r>
      <w:r>
        <w:rPr>
          <w:lang w:val="et-EE"/>
        </w:rPr>
        <w:t xml:space="preserve"> </w:t>
      </w:r>
      <w:r w:rsidRPr="00573FBA">
        <w:rPr>
          <w:lang w:val="et-EE"/>
        </w:rPr>
        <w:t>sees kulgevate ühisveevärgi torude lähedusse, isikliku kasutusõiguse alale.</w:t>
      </w:r>
    </w:p>
    <w:p w14:paraId="663FE5F4" w14:textId="77777777" w:rsidR="001872B3" w:rsidRDefault="00573FBA" w:rsidP="00874FFF">
      <w:pPr>
        <w:pStyle w:val="BodyText"/>
        <w:numPr>
          <w:ilvl w:val="0"/>
          <w:numId w:val="22"/>
        </w:numPr>
        <w:spacing w:after="0"/>
        <w:rPr>
          <w:lang w:val="et-EE"/>
        </w:rPr>
      </w:pPr>
      <w:r w:rsidRPr="00573FBA">
        <w:rPr>
          <w:lang w:val="et-EE"/>
        </w:rPr>
        <w:t>Tuletõrjevett tagab AS ELVESO hüdrandist 10 l/s.</w:t>
      </w:r>
      <w:r w:rsidR="001872B3">
        <w:rPr>
          <w:lang w:val="et-EE"/>
        </w:rPr>
        <w:t xml:space="preserve"> </w:t>
      </w:r>
    </w:p>
    <w:p w14:paraId="1B46E9A2" w14:textId="422D85B7" w:rsidR="0091665F" w:rsidRDefault="001872B3" w:rsidP="00874FFF">
      <w:pPr>
        <w:pStyle w:val="BodyText"/>
        <w:numPr>
          <w:ilvl w:val="0"/>
          <w:numId w:val="22"/>
        </w:numPr>
        <w:spacing w:after="0"/>
        <w:rPr>
          <w:lang w:val="et-EE"/>
        </w:rPr>
      </w:pPr>
      <w:r>
        <w:rPr>
          <w:lang w:val="et-EE"/>
        </w:rPr>
        <w:t>Uus tuletõrjehüdrant, tööraadiusega 110 m on kavandatud, olemasolevast veetorustikust, Jaama tee ja uue kavandatava ligipääsu tee ristumiskoha lähedusse, olemasolevate veetrasside isikliku kasutusõiguse alasse.</w:t>
      </w:r>
    </w:p>
    <w:p w14:paraId="699D954A" w14:textId="77777777" w:rsidR="00573FBA" w:rsidRPr="008148F9" w:rsidRDefault="00573FBA" w:rsidP="00874FFF">
      <w:pPr>
        <w:pStyle w:val="Heading3"/>
        <w:numPr>
          <w:ilvl w:val="2"/>
          <w:numId w:val="19"/>
        </w:numPr>
        <w:rPr>
          <w:u w:val="single"/>
          <w:lang w:val="et-EE"/>
        </w:rPr>
      </w:pPr>
      <w:bookmarkStart w:id="27" w:name="_Toc85124412"/>
      <w:r w:rsidRPr="008148F9">
        <w:rPr>
          <w:u w:val="single"/>
          <w:lang w:val="et-EE"/>
        </w:rPr>
        <w:t>Reovesi</w:t>
      </w:r>
      <w:bookmarkEnd w:id="27"/>
    </w:p>
    <w:p w14:paraId="7FD609AD" w14:textId="247AE1D9" w:rsidR="00573FBA" w:rsidRPr="00573FBA" w:rsidRDefault="00573FBA" w:rsidP="00573FBA">
      <w:pPr>
        <w:pStyle w:val="BodyText"/>
        <w:spacing w:after="0"/>
        <w:rPr>
          <w:lang w:val="et-EE"/>
        </w:rPr>
      </w:pPr>
      <w:r w:rsidRPr="00573FBA">
        <w:rPr>
          <w:lang w:val="et-EE"/>
        </w:rPr>
        <w:t>AS ELVESO on nõus vastu võtma detailplaneeringu alalt reovett vastavalt Rae valla</w:t>
      </w:r>
      <w:r>
        <w:rPr>
          <w:lang w:val="et-EE"/>
        </w:rPr>
        <w:t xml:space="preserve"> </w:t>
      </w:r>
      <w:r w:rsidRPr="00573FBA">
        <w:rPr>
          <w:lang w:val="et-EE"/>
        </w:rPr>
        <w:t>ühisveevärgi ja –kanalisatsiooni arengukavale kokku koguses kuni 1,2 m3/d (36,0 m3/kuus)</w:t>
      </w:r>
      <w:r>
        <w:rPr>
          <w:lang w:val="et-EE"/>
        </w:rPr>
        <w:t xml:space="preserve"> </w:t>
      </w:r>
      <w:r w:rsidRPr="00573FBA">
        <w:rPr>
          <w:lang w:val="et-EE"/>
        </w:rPr>
        <w:t>järgmisel tingimusel:</w:t>
      </w:r>
    </w:p>
    <w:p w14:paraId="578F0B70" w14:textId="73B2BA4A" w:rsidR="00573FBA" w:rsidRPr="00573FBA" w:rsidRDefault="00573FBA" w:rsidP="00874FFF">
      <w:pPr>
        <w:pStyle w:val="BodyText"/>
        <w:numPr>
          <w:ilvl w:val="0"/>
          <w:numId w:val="23"/>
        </w:numPr>
        <w:spacing w:after="0"/>
        <w:rPr>
          <w:lang w:val="et-EE"/>
        </w:rPr>
      </w:pPr>
      <w:r w:rsidRPr="00573FBA">
        <w:rPr>
          <w:lang w:val="et-EE"/>
        </w:rPr>
        <w:t>Detailplaneeringu ala pos 3 kinnistu ühendus reovee ühiskanalisatsiooniga on</w:t>
      </w:r>
      <w:r>
        <w:rPr>
          <w:lang w:val="et-EE"/>
        </w:rPr>
        <w:t xml:space="preserve"> </w:t>
      </w:r>
      <w:r w:rsidRPr="00573FBA">
        <w:rPr>
          <w:lang w:val="et-EE"/>
        </w:rPr>
        <w:t>võimalik alates piirkonnast ÜPK-1.</w:t>
      </w:r>
    </w:p>
    <w:p w14:paraId="6777B100" w14:textId="77777777" w:rsidR="00573FBA" w:rsidRDefault="00573FBA" w:rsidP="00874FFF">
      <w:pPr>
        <w:pStyle w:val="BodyText"/>
        <w:numPr>
          <w:ilvl w:val="0"/>
          <w:numId w:val="23"/>
        </w:numPr>
        <w:spacing w:after="0"/>
        <w:rPr>
          <w:lang w:val="et-EE"/>
        </w:rPr>
      </w:pPr>
      <w:r w:rsidRPr="00573FBA">
        <w:rPr>
          <w:lang w:val="et-EE"/>
        </w:rPr>
        <w:t>Detailplaneeringu ala pos 1 ja pos 2 ühendus ühiskanalisatsiooniga on võimalik</w:t>
      </w:r>
      <w:r>
        <w:rPr>
          <w:lang w:val="et-EE"/>
        </w:rPr>
        <w:t xml:space="preserve"> </w:t>
      </w:r>
      <w:r w:rsidRPr="00573FBA">
        <w:rPr>
          <w:lang w:val="et-EE"/>
        </w:rPr>
        <w:t>alates piirkonnast ÜPVK.2.</w:t>
      </w:r>
      <w:r>
        <w:rPr>
          <w:lang w:val="et-EE"/>
        </w:rPr>
        <w:t xml:space="preserve"> </w:t>
      </w:r>
    </w:p>
    <w:p w14:paraId="3FAE235E" w14:textId="046F2CD8" w:rsidR="00573FBA" w:rsidRPr="00573FBA" w:rsidRDefault="00573FBA" w:rsidP="00874FFF">
      <w:pPr>
        <w:pStyle w:val="BodyText"/>
        <w:numPr>
          <w:ilvl w:val="0"/>
          <w:numId w:val="23"/>
        </w:numPr>
        <w:spacing w:after="0"/>
        <w:rPr>
          <w:lang w:val="et-EE"/>
        </w:rPr>
      </w:pPr>
      <w:r w:rsidRPr="00573FBA">
        <w:rPr>
          <w:lang w:val="et-EE"/>
        </w:rPr>
        <w:t>Pos 1 ja pos 2 kinnistute liitumispunktid on kavandatudkinnistu tee maale, kinnistu</w:t>
      </w:r>
      <w:r>
        <w:rPr>
          <w:lang w:val="et-EE"/>
        </w:rPr>
        <w:t xml:space="preserve"> </w:t>
      </w:r>
      <w:r w:rsidRPr="00573FBA">
        <w:rPr>
          <w:lang w:val="et-EE"/>
        </w:rPr>
        <w:t>piirist 1 m kaugusele.</w:t>
      </w:r>
    </w:p>
    <w:p w14:paraId="6BA49EFE" w14:textId="3B90CF8B" w:rsidR="00573FBA" w:rsidRDefault="00573FBA" w:rsidP="00874FFF">
      <w:pPr>
        <w:pStyle w:val="BodyText"/>
        <w:numPr>
          <w:ilvl w:val="0"/>
          <w:numId w:val="23"/>
        </w:numPr>
        <w:spacing w:after="0"/>
        <w:rPr>
          <w:lang w:val="et-EE"/>
        </w:rPr>
      </w:pPr>
      <w:r w:rsidRPr="00573FBA">
        <w:rPr>
          <w:lang w:val="et-EE"/>
        </w:rPr>
        <w:t>Pos 3 kinnistu liitumispunkt on kavandatud avalikule tee maale ÜPK-1 lähedusse.</w:t>
      </w:r>
      <w:r>
        <w:rPr>
          <w:lang w:val="et-EE"/>
        </w:rPr>
        <w:t xml:space="preserve"> </w:t>
      </w:r>
      <w:r w:rsidRPr="00573FBA">
        <w:rPr>
          <w:lang w:val="et-EE"/>
        </w:rPr>
        <w:t>Kinnistule on kavandatud pumpla, survekanalisatsiooni torustikuga ja isevoolse</w:t>
      </w:r>
      <w:r>
        <w:rPr>
          <w:lang w:val="et-EE"/>
        </w:rPr>
        <w:t xml:space="preserve"> </w:t>
      </w:r>
      <w:r w:rsidRPr="00573FBA">
        <w:rPr>
          <w:lang w:val="et-EE"/>
        </w:rPr>
        <w:t>kanalisatsiooni torustikuga. Kanalisatsiooni torud on paigutatud olemasolevate</w:t>
      </w:r>
      <w:r>
        <w:rPr>
          <w:lang w:val="et-EE"/>
        </w:rPr>
        <w:t xml:space="preserve"> </w:t>
      </w:r>
      <w:r w:rsidRPr="00573FBA">
        <w:rPr>
          <w:lang w:val="et-EE"/>
        </w:rPr>
        <w:t>ühiskanalisatsiooni torude lähedale, isikliku kasutusõiguse alale, mida on laiendatut</w:t>
      </w:r>
      <w:r>
        <w:rPr>
          <w:lang w:val="et-EE"/>
        </w:rPr>
        <w:t xml:space="preserve"> </w:t>
      </w:r>
      <w:r w:rsidRPr="00573FBA">
        <w:rPr>
          <w:lang w:val="et-EE"/>
        </w:rPr>
        <w:t>kavandatavate torude kaitsevööndi ulatuses.</w:t>
      </w:r>
    </w:p>
    <w:p w14:paraId="3D76ED06" w14:textId="77777777" w:rsidR="008148F9" w:rsidRPr="00FF716D" w:rsidRDefault="008148F9" w:rsidP="008148F9">
      <w:pPr>
        <w:pStyle w:val="BodyText"/>
        <w:spacing w:after="0"/>
        <w:ind w:left="720"/>
        <w:rPr>
          <w:lang w:val="et-EE"/>
        </w:rPr>
      </w:pPr>
    </w:p>
    <w:p w14:paraId="1460FCA2" w14:textId="7265F0C5" w:rsidR="00710021" w:rsidRDefault="00710021" w:rsidP="00874FFF">
      <w:pPr>
        <w:pStyle w:val="Heading2"/>
        <w:numPr>
          <w:ilvl w:val="1"/>
          <w:numId w:val="19"/>
        </w:numPr>
        <w:rPr>
          <w:lang w:val="et-EE"/>
        </w:rPr>
      </w:pPr>
      <w:bookmarkStart w:id="28" w:name="_Toc85124413"/>
      <w:r w:rsidRPr="00573FBA">
        <w:rPr>
          <w:lang w:val="et-EE"/>
        </w:rPr>
        <w:t>Elekter</w:t>
      </w:r>
      <w:bookmarkEnd w:id="28"/>
    </w:p>
    <w:p w14:paraId="2DF1114F" w14:textId="3D4DF25A" w:rsidR="00573FBA" w:rsidRPr="00573FBA" w:rsidRDefault="00573FBA" w:rsidP="00573FBA">
      <w:pPr>
        <w:rPr>
          <w:lang w:val="et-EE"/>
        </w:rPr>
      </w:pPr>
      <w:r w:rsidRPr="00573FBA">
        <w:rPr>
          <w:lang w:val="et-EE"/>
        </w:rPr>
        <w:t>Elektriga liitumine toimub vastavalt Elektrilevi OÜ tehnilistele tingimuste nr 331191.</w:t>
      </w:r>
      <w:r>
        <w:rPr>
          <w:lang w:val="et-EE"/>
        </w:rPr>
        <w:t xml:space="preserve"> </w:t>
      </w:r>
      <w:r w:rsidRPr="00573FBA">
        <w:rPr>
          <w:lang w:val="et-EE"/>
        </w:rPr>
        <w:t>Planeeritava kinnistu elektrivarustus 3x25A näha ette rekonstrueeritava Kopli: (Rae)</w:t>
      </w:r>
      <w:r>
        <w:rPr>
          <w:lang w:val="et-EE"/>
        </w:rPr>
        <w:t xml:space="preserve"> </w:t>
      </w:r>
      <w:r w:rsidRPr="00573FBA">
        <w:rPr>
          <w:lang w:val="et-EE"/>
        </w:rPr>
        <w:t>mastalajaama fiidri F2 mastist nr 12. Toide jõuab kinnistuni mööda 0,4 kV maakaabelliini.</w:t>
      </w:r>
      <w:r>
        <w:rPr>
          <w:lang w:val="et-EE"/>
        </w:rPr>
        <w:t xml:space="preserve"> </w:t>
      </w:r>
      <w:r w:rsidRPr="00573FBA">
        <w:rPr>
          <w:lang w:val="et-EE"/>
        </w:rPr>
        <w:t>Objektide elektrivarustuseks planeerida kolmekohaline 0,4kV liitumismiskilp peakaitsmega</w:t>
      </w:r>
      <w:r>
        <w:rPr>
          <w:lang w:val="et-EE"/>
        </w:rPr>
        <w:t xml:space="preserve"> </w:t>
      </w:r>
      <w:r w:rsidRPr="00573FBA">
        <w:rPr>
          <w:lang w:val="et-EE"/>
        </w:rPr>
        <w:t>3x 25A. Elektritoide hooneteni näha ette maakaabliga.</w:t>
      </w:r>
    </w:p>
    <w:p w14:paraId="552CE9E9" w14:textId="77777777" w:rsidR="00573FBA" w:rsidRPr="00573FBA" w:rsidRDefault="00573FBA" w:rsidP="00573FBA">
      <w:pPr>
        <w:rPr>
          <w:lang w:val="et-EE"/>
        </w:rPr>
      </w:pPr>
      <w:r w:rsidRPr="00573FBA">
        <w:rPr>
          <w:lang w:val="et-EE"/>
        </w:rPr>
        <w:t>Liitumiskilp on planeeritud tarbija krundi piirile ja peab olema alati vabalt teenindatav.</w:t>
      </w:r>
    </w:p>
    <w:p w14:paraId="729553E5" w14:textId="7D89AFF6" w:rsidR="00573FBA" w:rsidRPr="00573FBA" w:rsidRDefault="00573FBA" w:rsidP="00573FBA">
      <w:pPr>
        <w:rPr>
          <w:lang w:val="et-EE"/>
        </w:rPr>
      </w:pPr>
      <w:r w:rsidRPr="00573FBA">
        <w:rPr>
          <w:lang w:val="et-EE"/>
        </w:rPr>
        <w:t>Elektrilevi OÜ tehnorajatiste õigust käsitleda servituudi alana. Alajaamadele eraldi</w:t>
      </w:r>
      <w:r>
        <w:rPr>
          <w:lang w:val="et-EE"/>
        </w:rPr>
        <w:t xml:space="preserve"> </w:t>
      </w:r>
      <w:r w:rsidRPr="00573FBA">
        <w:rPr>
          <w:lang w:val="et-EE"/>
        </w:rPr>
        <w:t>katastriüksuseid ei moodustata.</w:t>
      </w:r>
    </w:p>
    <w:p w14:paraId="23014D2D" w14:textId="5EF895CA" w:rsidR="00573FBA" w:rsidRPr="00573FBA" w:rsidRDefault="00573FBA" w:rsidP="00573FBA">
      <w:pPr>
        <w:rPr>
          <w:lang w:val="et-EE"/>
        </w:rPr>
      </w:pPr>
      <w:r w:rsidRPr="00573FBA">
        <w:rPr>
          <w:lang w:val="et-EE"/>
        </w:rPr>
        <w:t>Elektrikaablite</w:t>
      </w:r>
      <w:r>
        <w:rPr>
          <w:lang w:val="et-EE"/>
        </w:rPr>
        <w:t xml:space="preserve"> </w:t>
      </w:r>
      <w:r w:rsidRPr="00573FBA">
        <w:rPr>
          <w:lang w:val="et-EE"/>
        </w:rPr>
        <w:t>planeerimine</w:t>
      </w:r>
      <w:r>
        <w:rPr>
          <w:lang w:val="et-EE"/>
        </w:rPr>
        <w:t xml:space="preserve"> </w:t>
      </w:r>
      <w:r w:rsidRPr="00573FBA">
        <w:rPr>
          <w:lang w:val="et-EE"/>
        </w:rPr>
        <w:t>piki</w:t>
      </w:r>
      <w:r>
        <w:rPr>
          <w:lang w:val="et-EE"/>
        </w:rPr>
        <w:t xml:space="preserve"> </w:t>
      </w:r>
      <w:r w:rsidRPr="00573FBA">
        <w:rPr>
          <w:lang w:val="et-EE"/>
        </w:rPr>
        <w:t>sõiduteed</w:t>
      </w:r>
      <w:r>
        <w:rPr>
          <w:lang w:val="et-EE"/>
        </w:rPr>
        <w:t xml:space="preserve"> </w:t>
      </w:r>
      <w:r w:rsidRPr="00573FBA">
        <w:rPr>
          <w:lang w:val="et-EE"/>
        </w:rPr>
        <w:t>ei</w:t>
      </w:r>
      <w:r>
        <w:rPr>
          <w:lang w:val="et-EE"/>
        </w:rPr>
        <w:t xml:space="preserve"> </w:t>
      </w:r>
      <w:r w:rsidRPr="00573FBA">
        <w:rPr>
          <w:lang w:val="et-EE"/>
        </w:rPr>
        <w:t>ole</w:t>
      </w:r>
      <w:r>
        <w:rPr>
          <w:lang w:val="et-EE"/>
        </w:rPr>
        <w:t xml:space="preserve"> </w:t>
      </w:r>
      <w:r w:rsidRPr="00573FBA">
        <w:rPr>
          <w:lang w:val="et-EE"/>
        </w:rPr>
        <w:t>lubatud,</w:t>
      </w:r>
      <w:r>
        <w:rPr>
          <w:lang w:val="et-EE"/>
        </w:rPr>
        <w:t xml:space="preserve"> </w:t>
      </w:r>
      <w:r w:rsidRPr="00573FBA">
        <w:rPr>
          <w:lang w:val="et-EE"/>
        </w:rPr>
        <w:t>samuti</w:t>
      </w:r>
      <w:r>
        <w:rPr>
          <w:lang w:val="et-EE"/>
        </w:rPr>
        <w:t xml:space="preserve"> </w:t>
      </w:r>
      <w:r w:rsidRPr="00573FBA">
        <w:rPr>
          <w:lang w:val="et-EE"/>
        </w:rPr>
        <w:t>ei</w:t>
      </w:r>
      <w:r w:rsidRPr="00573FBA">
        <w:rPr>
          <w:lang w:val="et-EE"/>
        </w:rPr>
        <w:tab/>
        <w:t>ole</w:t>
      </w:r>
      <w:r>
        <w:rPr>
          <w:lang w:val="et-EE"/>
        </w:rPr>
        <w:t xml:space="preserve"> </w:t>
      </w:r>
      <w:r w:rsidRPr="00573FBA">
        <w:rPr>
          <w:lang w:val="et-EE"/>
        </w:rPr>
        <w:t>teiste</w:t>
      </w:r>
      <w:r>
        <w:rPr>
          <w:lang w:val="et-EE"/>
        </w:rPr>
        <w:t xml:space="preserve"> </w:t>
      </w:r>
      <w:r w:rsidRPr="00573FBA">
        <w:rPr>
          <w:lang w:val="et-EE"/>
        </w:rPr>
        <w:t>kommunikatsioonide projekteerimine elektrikaablite kaitsetsoonidesse.</w:t>
      </w:r>
    </w:p>
    <w:p w14:paraId="6C262822" w14:textId="7F769D3A" w:rsidR="00573FBA" w:rsidRPr="00573FBA" w:rsidRDefault="00573FBA" w:rsidP="00573FBA">
      <w:pPr>
        <w:rPr>
          <w:lang w:val="et-EE"/>
        </w:rPr>
      </w:pPr>
      <w:r w:rsidRPr="00573FBA">
        <w:rPr>
          <w:lang w:val="et-EE"/>
        </w:rPr>
        <w:t>Elektrivõrgu väljaehitamine toimub vastavalt Elektrilevi OÜ liitumistingimustele. Planeeringu</w:t>
      </w:r>
      <w:r>
        <w:rPr>
          <w:lang w:val="et-EE"/>
        </w:rPr>
        <w:t xml:space="preserve"> </w:t>
      </w:r>
      <w:r w:rsidRPr="00573FBA">
        <w:rPr>
          <w:lang w:val="et-EE"/>
        </w:rPr>
        <w:t>käigus olemasoleva elektrivõrgu ümberehitus toimub kliendi kulul, Elektrilevi OÜ-le tuleb</w:t>
      </w:r>
      <w:r>
        <w:rPr>
          <w:lang w:val="et-EE"/>
        </w:rPr>
        <w:t xml:space="preserve"> </w:t>
      </w:r>
      <w:r w:rsidRPr="00573FBA">
        <w:rPr>
          <w:lang w:val="et-EE"/>
        </w:rPr>
        <w:t>selle kohta esitada kirjalik taotlus.</w:t>
      </w:r>
    </w:p>
    <w:p w14:paraId="4BD2B026" w14:textId="640CB399" w:rsidR="00573FBA" w:rsidRDefault="00573FBA" w:rsidP="00573FBA">
      <w:pPr>
        <w:rPr>
          <w:lang w:val="et-EE"/>
        </w:rPr>
      </w:pPr>
      <w:r w:rsidRPr="00573FBA">
        <w:rPr>
          <w:lang w:val="et-EE"/>
        </w:rPr>
        <w:t>Planeeringu põhijoonisele ja tehnovõrkude joonisele on kantud 0,4kV kaabli trass alates</w:t>
      </w:r>
      <w:r>
        <w:rPr>
          <w:lang w:val="et-EE"/>
        </w:rPr>
        <w:t xml:space="preserve"> </w:t>
      </w:r>
      <w:r w:rsidRPr="00573FBA">
        <w:rPr>
          <w:lang w:val="et-EE"/>
        </w:rPr>
        <w:t>toitepunktist ja liitumiskilbi asukoht. Kõikide planeeritavate tänavate äärde on ette nähtud</w:t>
      </w:r>
      <w:r>
        <w:rPr>
          <w:lang w:val="et-EE"/>
        </w:rPr>
        <w:t xml:space="preserve"> </w:t>
      </w:r>
      <w:r w:rsidRPr="00573FBA">
        <w:rPr>
          <w:lang w:val="et-EE"/>
        </w:rPr>
        <w:t>10 ja 0,4 kV maakaablite koridor. Samuti on ära näidatud planeeritavast alast välja jäävate</w:t>
      </w:r>
      <w:r>
        <w:rPr>
          <w:lang w:val="et-EE"/>
        </w:rPr>
        <w:t xml:space="preserve"> </w:t>
      </w:r>
      <w:r w:rsidRPr="00573FBA">
        <w:rPr>
          <w:lang w:val="et-EE"/>
        </w:rPr>
        <w:t>elektriliinide kaitsevööndid.</w:t>
      </w:r>
    </w:p>
    <w:p w14:paraId="5652EA71" w14:textId="77777777" w:rsidR="008148F9" w:rsidRPr="00573FBA" w:rsidRDefault="008148F9" w:rsidP="00573FBA">
      <w:pPr>
        <w:rPr>
          <w:lang w:val="et-EE"/>
        </w:rPr>
      </w:pPr>
    </w:p>
    <w:p w14:paraId="02AD0B1E" w14:textId="77777777" w:rsidR="009322ED" w:rsidRPr="00573FBA" w:rsidRDefault="006042B0" w:rsidP="00874FFF">
      <w:pPr>
        <w:pStyle w:val="Heading2"/>
        <w:numPr>
          <w:ilvl w:val="1"/>
          <w:numId w:val="19"/>
        </w:numPr>
        <w:rPr>
          <w:lang w:val="et-EE"/>
        </w:rPr>
      </w:pPr>
      <w:bookmarkStart w:id="29" w:name="_Toc85124414"/>
      <w:r w:rsidRPr="00573FBA">
        <w:rPr>
          <w:lang w:val="et-EE"/>
        </w:rPr>
        <w:lastRenderedPageBreak/>
        <w:t>Telekommunikatsioon</w:t>
      </w:r>
      <w:bookmarkEnd w:id="29"/>
    </w:p>
    <w:p w14:paraId="43903C17" w14:textId="1EBE1A3F" w:rsidR="001A07D2" w:rsidRDefault="001A07D2" w:rsidP="001A07D2">
      <w:pPr>
        <w:pStyle w:val="BodyText"/>
        <w:spacing w:after="0"/>
        <w:rPr>
          <w:lang w:val="et-EE"/>
        </w:rPr>
      </w:pPr>
      <w:r w:rsidRPr="00FF716D">
        <w:rPr>
          <w:lang w:val="et-EE"/>
        </w:rPr>
        <w:t>Sidelahendused projekteerida lokaalselt vastavalt valitud teenusepakkuja nõuetele. Vajadusel koostada vajalik projekt ja hankida nõuete kohased kooskõlastused.</w:t>
      </w:r>
    </w:p>
    <w:p w14:paraId="7E01A259" w14:textId="77777777" w:rsidR="008148F9" w:rsidRPr="00FF716D" w:rsidRDefault="008148F9" w:rsidP="001A07D2">
      <w:pPr>
        <w:pStyle w:val="BodyText"/>
        <w:spacing w:after="0"/>
        <w:rPr>
          <w:lang w:val="et-EE"/>
        </w:rPr>
      </w:pPr>
    </w:p>
    <w:p w14:paraId="0F5E0F0F" w14:textId="77777777" w:rsidR="00DA2702" w:rsidRPr="00573FBA" w:rsidRDefault="00DA2702" w:rsidP="00874FFF">
      <w:pPr>
        <w:pStyle w:val="Heading2"/>
        <w:numPr>
          <w:ilvl w:val="1"/>
          <w:numId w:val="19"/>
        </w:numPr>
        <w:rPr>
          <w:lang w:val="et-EE"/>
        </w:rPr>
      </w:pPr>
      <w:bookmarkStart w:id="30" w:name="_Toc85124415"/>
      <w:r w:rsidRPr="00573FBA">
        <w:rPr>
          <w:lang w:val="et-EE"/>
        </w:rPr>
        <w:t>Küte</w:t>
      </w:r>
      <w:bookmarkEnd w:id="30"/>
    </w:p>
    <w:p w14:paraId="26746E9E" w14:textId="5276ACD0" w:rsidR="00DA2702" w:rsidRDefault="00F17FAB" w:rsidP="00790C33">
      <w:pPr>
        <w:pStyle w:val="BodyText"/>
        <w:spacing w:after="0"/>
        <w:rPr>
          <w:lang w:val="et-EE"/>
        </w:rPr>
      </w:pPr>
      <w:r w:rsidRPr="00FF716D">
        <w:rPr>
          <w:lang w:val="et-EE"/>
        </w:rPr>
        <w:t>Küte lah</w:t>
      </w:r>
      <w:r w:rsidR="000E116C" w:rsidRPr="00FF716D">
        <w:rPr>
          <w:lang w:val="et-EE"/>
        </w:rPr>
        <w:t>endada lokaalselt</w:t>
      </w:r>
      <w:r w:rsidR="00DA2702" w:rsidRPr="00FF716D">
        <w:rPr>
          <w:lang w:val="et-EE"/>
        </w:rPr>
        <w:t xml:space="preserve">. </w:t>
      </w:r>
      <w:r w:rsidR="00696B8F" w:rsidRPr="00FF716D">
        <w:rPr>
          <w:lang w:val="et-EE"/>
        </w:rPr>
        <w:t>E</w:t>
      </w:r>
      <w:r w:rsidR="000E116C" w:rsidRPr="00FF716D">
        <w:rPr>
          <w:lang w:val="et-EE"/>
        </w:rPr>
        <w:t>elistada ke</w:t>
      </w:r>
      <w:r w:rsidR="00220B60">
        <w:rPr>
          <w:lang w:val="et-EE"/>
        </w:rPr>
        <w:t>skkonnasõbralikku küttesüsteemi, N</w:t>
      </w:r>
      <w:r w:rsidR="000E116C" w:rsidRPr="00FF716D">
        <w:rPr>
          <w:lang w:val="et-EE"/>
        </w:rPr>
        <w:t>äiteks</w:t>
      </w:r>
      <w:r w:rsidR="00220B60">
        <w:rPr>
          <w:lang w:val="et-EE"/>
        </w:rPr>
        <w:t xml:space="preserve"> kaaluda </w:t>
      </w:r>
      <w:r w:rsidR="00220B60" w:rsidRPr="00220B60">
        <w:rPr>
          <w:lang w:val="et-EE"/>
        </w:rPr>
        <w:t xml:space="preserve"> analüüsida </w:t>
      </w:r>
      <w:r w:rsidR="00220B60" w:rsidRPr="00FF716D">
        <w:rPr>
          <w:lang w:val="et-EE"/>
        </w:rPr>
        <w:t>maaküt</w:t>
      </w:r>
      <w:r w:rsidR="00220B60">
        <w:rPr>
          <w:lang w:val="et-EE"/>
        </w:rPr>
        <w:t>tet rajamise võimalusi. M</w:t>
      </w:r>
      <w:r w:rsidR="00220B60" w:rsidRPr="00220B60">
        <w:rPr>
          <w:lang w:val="et-EE"/>
        </w:rPr>
        <w:t xml:space="preserve">aakütte puhul peab tegevus vastama keskkonnaministri 09.07.2015 määrusele nr 43 „Nõuded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keskkonnaregistrisse kandmiseks esitamise ning puurkaevu või -augu ja salvkaevu lammutamise teatise vormid“. </w:t>
      </w:r>
      <w:r w:rsidR="00790C33" w:rsidRPr="00790C33">
        <w:rPr>
          <w:lang w:val="et-EE"/>
        </w:rPr>
        <w:t>Maakütte rajamineei tohi seada piiranguid naaberikinnistute kasutamisele.</w:t>
      </w:r>
    </w:p>
    <w:p w14:paraId="2DD08D17" w14:textId="77777777" w:rsidR="008148F9" w:rsidRPr="00FF716D" w:rsidRDefault="008148F9" w:rsidP="00790C33">
      <w:pPr>
        <w:pStyle w:val="BodyText"/>
        <w:spacing w:after="0"/>
        <w:rPr>
          <w:lang w:val="et-EE"/>
        </w:rPr>
      </w:pPr>
    </w:p>
    <w:p w14:paraId="5BC477C4" w14:textId="77777777" w:rsidR="000E116C" w:rsidRPr="00573FBA" w:rsidRDefault="000E116C" w:rsidP="00874FFF">
      <w:pPr>
        <w:pStyle w:val="Heading2"/>
        <w:numPr>
          <w:ilvl w:val="1"/>
          <w:numId w:val="19"/>
        </w:numPr>
        <w:rPr>
          <w:lang w:val="et-EE"/>
        </w:rPr>
      </w:pPr>
      <w:bookmarkStart w:id="31" w:name="_Toc85124416"/>
      <w:r w:rsidRPr="00573FBA">
        <w:rPr>
          <w:lang w:val="et-EE"/>
        </w:rPr>
        <w:t>Sademevesi</w:t>
      </w:r>
      <w:bookmarkEnd w:id="31"/>
    </w:p>
    <w:p w14:paraId="735FBFC3" w14:textId="499D62A7" w:rsidR="00790C33" w:rsidRPr="00790C33" w:rsidRDefault="00790C33" w:rsidP="00790C33">
      <w:pPr>
        <w:rPr>
          <w:lang w:val="et-EE"/>
        </w:rPr>
      </w:pPr>
      <w:r w:rsidRPr="00790C33">
        <w:rPr>
          <w:lang w:val="et-EE"/>
        </w:rPr>
        <w:t>Sademevesi</w:t>
      </w:r>
      <w:r w:rsidRPr="00790C33">
        <w:rPr>
          <w:lang w:val="et-EE"/>
        </w:rPr>
        <w:tab/>
        <w:t>immutada</w:t>
      </w:r>
      <w:r>
        <w:rPr>
          <w:lang w:val="et-EE"/>
        </w:rPr>
        <w:t xml:space="preserve"> </w:t>
      </w:r>
      <w:r w:rsidRPr="00790C33">
        <w:rPr>
          <w:lang w:val="et-EE"/>
        </w:rPr>
        <w:t>omal</w:t>
      </w:r>
      <w:r>
        <w:rPr>
          <w:lang w:val="et-EE"/>
        </w:rPr>
        <w:t xml:space="preserve"> </w:t>
      </w:r>
      <w:r w:rsidRPr="00790C33">
        <w:rPr>
          <w:lang w:val="et-EE"/>
        </w:rPr>
        <w:t>krundil. Tagada</w:t>
      </w:r>
      <w:r>
        <w:rPr>
          <w:lang w:val="et-EE"/>
        </w:rPr>
        <w:t xml:space="preserve"> </w:t>
      </w:r>
      <w:r w:rsidRPr="00790C33">
        <w:rPr>
          <w:lang w:val="et-EE"/>
        </w:rPr>
        <w:t>vee</w:t>
      </w:r>
      <w:r>
        <w:rPr>
          <w:lang w:val="et-EE"/>
        </w:rPr>
        <w:t xml:space="preserve"> </w:t>
      </w:r>
      <w:r w:rsidRPr="00790C33">
        <w:rPr>
          <w:lang w:val="et-EE"/>
        </w:rPr>
        <w:t>äravool</w:t>
      </w:r>
      <w:r>
        <w:rPr>
          <w:lang w:val="et-EE"/>
        </w:rPr>
        <w:t xml:space="preserve"> </w:t>
      </w:r>
      <w:r w:rsidRPr="00790C33">
        <w:rPr>
          <w:lang w:val="et-EE"/>
        </w:rPr>
        <w:t>hoonete</w:t>
      </w:r>
      <w:r w:rsidRPr="00790C33">
        <w:rPr>
          <w:lang w:val="et-EE"/>
        </w:rPr>
        <w:tab/>
        <w:t>ja</w:t>
      </w:r>
      <w:r>
        <w:rPr>
          <w:lang w:val="et-EE"/>
        </w:rPr>
        <w:t xml:space="preserve"> </w:t>
      </w:r>
      <w:r w:rsidRPr="00790C33">
        <w:rPr>
          <w:lang w:val="et-EE"/>
        </w:rPr>
        <w:t>rajatiste</w:t>
      </w:r>
      <w:r>
        <w:rPr>
          <w:lang w:val="et-EE"/>
        </w:rPr>
        <w:t xml:space="preserve"> </w:t>
      </w:r>
      <w:r w:rsidRPr="00790C33">
        <w:rPr>
          <w:lang w:val="et-EE"/>
        </w:rPr>
        <w:t>vundamentidelt</w:t>
      </w:r>
      <w:r>
        <w:rPr>
          <w:lang w:val="et-EE"/>
        </w:rPr>
        <w:t xml:space="preserve"> </w:t>
      </w:r>
      <w:r w:rsidRPr="00790C33">
        <w:rPr>
          <w:lang w:val="et-EE"/>
        </w:rPr>
        <w:t>vertikaalplaneerimisega.</w:t>
      </w:r>
      <w:r>
        <w:rPr>
          <w:lang w:val="et-EE"/>
        </w:rPr>
        <w:t xml:space="preserve"> </w:t>
      </w:r>
      <w:r w:rsidRPr="00790C33">
        <w:rPr>
          <w:lang w:val="et-EE"/>
        </w:rPr>
        <w:t>Vajadusel</w:t>
      </w:r>
      <w:r>
        <w:rPr>
          <w:lang w:val="et-EE"/>
        </w:rPr>
        <w:t xml:space="preserve"> </w:t>
      </w:r>
      <w:r w:rsidRPr="00790C33">
        <w:rPr>
          <w:lang w:val="et-EE"/>
        </w:rPr>
        <w:t>rajada</w:t>
      </w:r>
      <w:r>
        <w:rPr>
          <w:lang w:val="et-EE"/>
        </w:rPr>
        <w:t xml:space="preserve"> </w:t>
      </w:r>
      <w:r w:rsidRPr="00790C33">
        <w:rPr>
          <w:lang w:val="et-EE"/>
        </w:rPr>
        <w:t>sademeveedrenaaž</w:t>
      </w:r>
      <w:r>
        <w:rPr>
          <w:lang w:val="et-EE"/>
        </w:rPr>
        <w:t xml:space="preserve"> </w:t>
      </w:r>
      <w:r w:rsidRPr="00790C33">
        <w:rPr>
          <w:lang w:val="et-EE"/>
        </w:rPr>
        <w:t>ja</w:t>
      </w:r>
      <w:r>
        <w:rPr>
          <w:lang w:val="et-EE"/>
        </w:rPr>
        <w:t xml:space="preserve"> </w:t>
      </w:r>
      <w:r w:rsidRPr="00790C33">
        <w:rPr>
          <w:lang w:val="et-EE"/>
        </w:rPr>
        <w:t>vihmapeenrad. Drenaaž ja vihmapeenrad projekteerida hoone või haljastusprojekti</w:t>
      </w:r>
      <w:r>
        <w:rPr>
          <w:lang w:val="et-EE"/>
        </w:rPr>
        <w:t xml:space="preserve"> </w:t>
      </w:r>
      <w:r w:rsidRPr="00790C33">
        <w:rPr>
          <w:lang w:val="et-EE"/>
        </w:rPr>
        <w:t>koosseisus.</w:t>
      </w:r>
    </w:p>
    <w:p w14:paraId="43E759B8" w14:textId="77777777" w:rsidR="00790C33" w:rsidRDefault="00790C33" w:rsidP="00790C33">
      <w:pPr>
        <w:rPr>
          <w:lang w:val="et-EE"/>
        </w:rPr>
      </w:pPr>
      <w:r w:rsidRPr="00790C33">
        <w:rPr>
          <w:lang w:val="et-EE"/>
        </w:rPr>
        <w:t>Vastavalt veeseaduse (VeeS) § 129 lg-tele 1 ja 3 tuleb sademevee käitlemisel eelistada</w:t>
      </w:r>
      <w:r>
        <w:rPr>
          <w:lang w:val="et-EE"/>
        </w:rPr>
        <w:t xml:space="preserve"> </w:t>
      </w:r>
      <w:r w:rsidRPr="00790C33">
        <w:rPr>
          <w:lang w:val="et-EE"/>
        </w:rPr>
        <w:t>lahendusi, mis võimaldavad sademeveest vabaneda selle tekkekohas, vältides sademevee</w:t>
      </w:r>
      <w:r>
        <w:rPr>
          <w:lang w:val="et-EE"/>
        </w:rPr>
        <w:t xml:space="preserve"> </w:t>
      </w:r>
      <w:r w:rsidRPr="00790C33">
        <w:rPr>
          <w:lang w:val="et-EE"/>
        </w:rPr>
        <w:t>reostumist saasteainetega. Suublasse juhitav sademevesi peab vastama VeeS § 129 lg 5</w:t>
      </w:r>
      <w:r>
        <w:rPr>
          <w:lang w:val="et-EE"/>
        </w:rPr>
        <w:t xml:space="preserve"> </w:t>
      </w:r>
      <w:r w:rsidRPr="00790C33">
        <w:rPr>
          <w:lang w:val="et-EE"/>
        </w:rPr>
        <w:t>alusel</w:t>
      </w:r>
      <w:r>
        <w:rPr>
          <w:lang w:val="et-EE"/>
        </w:rPr>
        <w:t xml:space="preserve"> </w:t>
      </w:r>
      <w:r w:rsidRPr="00790C33">
        <w:rPr>
          <w:lang w:val="et-EE"/>
        </w:rPr>
        <w:t>kehtestatud</w:t>
      </w:r>
      <w:r>
        <w:rPr>
          <w:lang w:val="et-EE"/>
        </w:rPr>
        <w:t xml:space="preserve"> </w:t>
      </w:r>
      <w:r w:rsidRPr="00790C33">
        <w:rPr>
          <w:lang w:val="et-EE"/>
        </w:rPr>
        <w:t>sademevee</w:t>
      </w:r>
      <w:r>
        <w:rPr>
          <w:lang w:val="et-EE"/>
        </w:rPr>
        <w:t xml:space="preserve"> </w:t>
      </w:r>
      <w:r w:rsidRPr="00790C33">
        <w:rPr>
          <w:lang w:val="et-EE"/>
        </w:rPr>
        <w:t>saasteainesisalduse</w:t>
      </w:r>
      <w:r>
        <w:rPr>
          <w:lang w:val="et-EE"/>
        </w:rPr>
        <w:t xml:space="preserve"> </w:t>
      </w:r>
      <w:r w:rsidRPr="00790C33">
        <w:rPr>
          <w:lang w:val="et-EE"/>
        </w:rPr>
        <w:t>piirväärtustele.</w:t>
      </w:r>
      <w:r w:rsidRPr="00790C33">
        <w:rPr>
          <w:lang w:val="et-EE"/>
        </w:rPr>
        <w:tab/>
      </w:r>
    </w:p>
    <w:p w14:paraId="16B2D33F" w14:textId="4B90A528" w:rsidR="00790C33" w:rsidRPr="00790C33" w:rsidRDefault="00790C33" w:rsidP="00790C33">
      <w:pPr>
        <w:rPr>
          <w:lang w:val="et-EE"/>
        </w:rPr>
      </w:pPr>
      <w:r w:rsidRPr="00790C33">
        <w:rPr>
          <w:lang w:val="et-EE"/>
        </w:rPr>
        <w:t>Sademeveest</w:t>
      </w:r>
      <w:r>
        <w:rPr>
          <w:lang w:val="et-EE"/>
        </w:rPr>
        <w:t xml:space="preserve"> </w:t>
      </w:r>
      <w:r w:rsidRPr="00790C33">
        <w:rPr>
          <w:lang w:val="et-EE"/>
        </w:rPr>
        <w:t>vabanemiseks</w:t>
      </w:r>
      <w:r>
        <w:rPr>
          <w:lang w:val="et-EE"/>
        </w:rPr>
        <w:t xml:space="preserve"> </w:t>
      </w:r>
      <w:r w:rsidRPr="00790C33">
        <w:rPr>
          <w:lang w:val="et-EE"/>
        </w:rPr>
        <w:t>kasutatavaid</w:t>
      </w:r>
      <w:r>
        <w:rPr>
          <w:lang w:val="et-EE"/>
        </w:rPr>
        <w:t xml:space="preserve"> </w:t>
      </w:r>
      <w:r w:rsidRPr="00790C33">
        <w:rPr>
          <w:lang w:val="et-EE"/>
        </w:rPr>
        <w:t>looduslähedasi</w:t>
      </w:r>
      <w:r>
        <w:rPr>
          <w:lang w:val="et-EE"/>
        </w:rPr>
        <w:t xml:space="preserve"> </w:t>
      </w:r>
      <w:r w:rsidRPr="00790C33">
        <w:rPr>
          <w:lang w:val="et-EE"/>
        </w:rPr>
        <w:t>lahendusi,</w:t>
      </w:r>
      <w:r>
        <w:rPr>
          <w:lang w:val="et-EE"/>
        </w:rPr>
        <w:t xml:space="preserve"> </w:t>
      </w:r>
      <w:r w:rsidRPr="00790C33">
        <w:rPr>
          <w:lang w:val="et-EE"/>
        </w:rPr>
        <w:t>nagu</w:t>
      </w:r>
      <w:r w:rsidRPr="00790C33">
        <w:rPr>
          <w:lang w:val="et-EE"/>
        </w:rPr>
        <w:tab/>
        <w:t>rohealasid,</w:t>
      </w:r>
      <w:r>
        <w:rPr>
          <w:lang w:val="et-EE"/>
        </w:rPr>
        <w:t xml:space="preserve"> </w:t>
      </w:r>
      <w:r w:rsidRPr="00790C33">
        <w:rPr>
          <w:lang w:val="et-EE"/>
        </w:rPr>
        <w:t>viibetiike,</w:t>
      </w:r>
      <w:r>
        <w:rPr>
          <w:lang w:val="et-EE"/>
        </w:rPr>
        <w:t xml:space="preserve"> </w:t>
      </w:r>
      <w:r w:rsidRPr="00790C33">
        <w:rPr>
          <w:lang w:val="et-EE"/>
        </w:rPr>
        <w:t>vihmaaedasid, imbkraave ja muid lahendusi, mis võimaldavad sademeveest vabaneda</w:t>
      </w:r>
      <w:r>
        <w:rPr>
          <w:lang w:val="et-EE"/>
        </w:rPr>
        <w:t xml:space="preserve"> </w:t>
      </w:r>
      <w:r w:rsidRPr="00790C33">
        <w:rPr>
          <w:lang w:val="et-EE"/>
        </w:rPr>
        <w:t>eelkõige maastikukujundamise kaudu, vältides sademevee reostumist saasteainetega, ei</w:t>
      </w:r>
      <w:r>
        <w:rPr>
          <w:lang w:val="et-EE"/>
        </w:rPr>
        <w:t xml:space="preserve"> </w:t>
      </w:r>
      <w:r w:rsidRPr="00790C33">
        <w:rPr>
          <w:lang w:val="et-EE"/>
        </w:rPr>
        <w:t>käsitata sademevee suublasse juhtimisena VeeS tähenduses.</w:t>
      </w:r>
    </w:p>
    <w:p w14:paraId="7FE34982" w14:textId="77777777" w:rsidR="00790C33" w:rsidRPr="00790C33" w:rsidRDefault="00790C33" w:rsidP="00790C33">
      <w:pPr>
        <w:rPr>
          <w:lang w:val="et-EE"/>
        </w:rPr>
      </w:pPr>
      <w:r w:rsidRPr="00790C33">
        <w:rPr>
          <w:lang w:val="et-EE"/>
        </w:rPr>
        <w:t>Piirkonnas ei ole AS-le ELVESO kuuluvaid sademevee rajatisi.</w:t>
      </w:r>
    </w:p>
    <w:p w14:paraId="72B0EE4C" w14:textId="77777777" w:rsidR="00790C33" w:rsidRPr="00790C33" w:rsidRDefault="00790C33" w:rsidP="00790C33">
      <w:pPr>
        <w:rPr>
          <w:lang w:val="et-EE"/>
        </w:rPr>
      </w:pPr>
      <w:r w:rsidRPr="00790C33">
        <w:rPr>
          <w:lang w:val="et-EE"/>
        </w:rPr>
        <w:t>Optimeerida ärajuhitavat sademevee vooluhulka järgmiste võimalike meetmetega:</w:t>
      </w:r>
    </w:p>
    <w:p w14:paraId="08B2BCAB" w14:textId="071CBB23" w:rsidR="00790C33" w:rsidRPr="00790C33" w:rsidRDefault="00790C33" w:rsidP="00874FFF">
      <w:pPr>
        <w:pStyle w:val="ListParagraph"/>
        <w:numPr>
          <w:ilvl w:val="0"/>
          <w:numId w:val="24"/>
        </w:numPr>
        <w:rPr>
          <w:lang w:val="et-EE"/>
        </w:rPr>
      </w:pPr>
      <w:r w:rsidRPr="00790C33">
        <w:rPr>
          <w:lang w:val="et-EE"/>
        </w:rPr>
        <w:t>Sademevee kokkuvooluaja pikendamine sademevee juhtimisega üle murupindade,</w:t>
      </w:r>
    </w:p>
    <w:p w14:paraId="4BFCA4B1" w14:textId="77777777" w:rsidR="00790C33" w:rsidRPr="00790C33" w:rsidRDefault="00790C33" w:rsidP="00874FFF">
      <w:pPr>
        <w:pStyle w:val="ListParagraph"/>
        <w:numPr>
          <w:ilvl w:val="0"/>
          <w:numId w:val="24"/>
        </w:numPr>
        <w:rPr>
          <w:lang w:val="et-EE"/>
        </w:rPr>
      </w:pPr>
      <w:r w:rsidRPr="00790C33">
        <w:rPr>
          <w:lang w:val="et-EE"/>
        </w:rPr>
        <w:t>et vähendada vooluhulga tippe ja üleujutusohte</w:t>
      </w:r>
    </w:p>
    <w:p w14:paraId="3646F976" w14:textId="7443EBC1" w:rsidR="00790C33" w:rsidRPr="00790C33" w:rsidRDefault="00790C33" w:rsidP="00874FFF">
      <w:pPr>
        <w:pStyle w:val="ListParagraph"/>
        <w:numPr>
          <w:ilvl w:val="0"/>
          <w:numId w:val="24"/>
        </w:numPr>
        <w:rPr>
          <w:lang w:val="et-EE"/>
        </w:rPr>
      </w:pPr>
      <w:r w:rsidRPr="00790C33">
        <w:rPr>
          <w:lang w:val="et-EE"/>
        </w:rPr>
        <w:t>Võimalusel juhtida katustelt ja tänavatelt voolav sademevesi immutusaladele,</w:t>
      </w:r>
    </w:p>
    <w:p w14:paraId="5BDCF191" w14:textId="77777777" w:rsidR="00790C33" w:rsidRPr="00790C33" w:rsidRDefault="00790C33" w:rsidP="00874FFF">
      <w:pPr>
        <w:pStyle w:val="ListParagraph"/>
        <w:numPr>
          <w:ilvl w:val="0"/>
          <w:numId w:val="24"/>
        </w:numPr>
        <w:rPr>
          <w:lang w:val="et-EE"/>
        </w:rPr>
      </w:pPr>
      <w:r w:rsidRPr="00790C33">
        <w:rPr>
          <w:lang w:val="et-EE"/>
        </w:rPr>
        <w:t>madalatesse imbtiikidesse. Kasutada sademevett kastmisveeks</w:t>
      </w:r>
    </w:p>
    <w:p w14:paraId="462C2F60" w14:textId="6CB8343C" w:rsidR="00790C33" w:rsidRPr="00790C33" w:rsidRDefault="00790C33" w:rsidP="00874FFF">
      <w:pPr>
        <w:pStyle w:val="ListParagraph"/>
        <w:numPr>
          <w:ilvl w:val="0"/>
          <w:numId w:val="24"/>
        </w:numPr>
        <w:rPr>
          <w:lang w:val="et-EE"/>
        </w:rPr>
      </w:pPr>
      <w:r w:rsidRPr="00790C33">
        <w:rPr>
          <w:lang w:val="et-EE"/>
        </w:rPr>
        <w:t>Sademevee immutamine kinnistul</w:t>
      </w:r>
    </w:p>
    <w:p w14:paraId="5A7245E6" w14:textId="582CE4EA" w:rsidR="00790C33" w:rsidRPr="00790C33" w:rsidRDefault="00790C33" w:rsidP="00874FFF">
      <w:pPr>
        <w:pStyle w:val="ListParagraph"/>
        <w:numPr>
          <w:ilvl w:val="0"/>
          <w:numId w:val="24"/>
        </w:numPr>
        <w:rPr>
          <w:lang w:val="et-EE"/>
        </w:rPr>
      </w:pPr>
      <w:r w:rsidRPr="00790C33">
        <w:rPr>
          <w:lang w:val="et-EE"/>
        </w:rPr>
        <w:t>Sademevee</w:t>
      </w:r>
      <w:r w:rsidRPr="00790C33">
        <w:rPr>
          <w:lang w:val="et-EE"/>
        </w:rPr>
        <w:tab/>
        <w:t>juhtimine teedeäärsetele murupindadele (sobivates kohtades kõnniteede ja ka teede kallete muutmine selliselt, et vähemalt osa sademeveest voolaks haljasaladele) • Sademevee juhtimine kõvapindadele üle murupindade, mis pikendab kokkuvoolu aega</w:t>
      </w:r>
    </w:p>
    <w:p w14:paraId="28188795" w14:textId="5EED8668" w:rsidR="00790C33" w:rsidRDefault="00790C33" w:rsidP="00874FFF">
      <w:pPr>
        <w:pStyle w:val="ListParagraph"/>
        <w:numPr>
          <w:ilvl w:val="0"/>
          <w:numId w:val="24"/>
        </w:numPr>
        <w:rPr>
          <w:lang w:val="et-EE"/>
        </w:rPr>
      </w:pPr>
      <w:r w:rsidRPr="00790C33">
        <w:rPr>
          <w:lang w:val="et-EE"/>
        </w:rPr>
        <w:t>Sademevee maksimaalne rakasutamine, pikemas perspektiivis osaliselt olmeveena (tualettide loputusvesi, pesupesemine jne, eelduseks majasiseselt kahe erineva torustiku olemasolu)</w:t>
      </w:r>
    </w:p>
    <w:p w14:paraId="594A29E8" w14:textId="02E7ED79" w:rsidR="00156C31" w:rsidRPr="00156C31" w:rsidRDefault="00156C31" w:rsidP="00156C31">
      <w:pPr>
        <w:rPr>
          <w:lang w:val="et-EE"/>
        </w:rPr>
      </w:pPr>
      <w:r w:rsidRPr="00156C31">
        <w:rPr>
          <w:lang w:val="et-EE"/>
        </w:rPr>
        <w:t>Detailplaneeringualal kogunevat sademevett raudteemaale mitte suunata</w:t>
      </w:r>
      <w:r>
        <w:rPr>
          <w:lang w:val="et-EE"/>
        </w:rPr>
        <w:t>.</w:t>
      </w:r>
    </w:p>
    <w:p w14:paraId="22FFB8C1" w14:textId="1E731E85" w:rsidR="00AE2235" w:rsidRPr="00790C33" w:rsidRDefault="00AE2235" w:rsidP="00874FFF">
      <w:pPr>
        <w:pStyle w:val="Heading2"/>
        <w:numPr>
          <w:ilvl w:val="1"/>
          <w:numId w:val="19"/>
        </w:numPr>
        <w:rPr>
          <w:lang w:val="et-EE"/>
        </w:rPr>
      </w:pPr>
      <w:bookmarkStart w:id="32" w:name="_Toc85124417"/>
      <w:r w:rsidRPr="00790C33">
        <w:rPr>
          <w:lang w:val="et-EE"/>
        </w:rPr>
        <w:lastRenderedPageBreak/>
        <w:t>Insolatsioon</w:t>
      </w:r>
      <w:bookmarkEnd w:id="32"/>
    </w:p>
    <w:p w14:paraId="140EA479" w14:textId="7B5167BA" w:rsidR="00790C33" w:rsidRDefault="00AE2235" w:rsidP="00790C33">
      <w:pPr>
        <w:pStyle w:val="BodyText"/>
        <w:spacing w:before="240"/>
        <w:rPr>
          <w:rFonts w:ascii="Helvetica" w:hAnsi="Helvetica" w:cs="Helvetica"/>
          <w:color w:val="141412"/>
          <w:shd w:val="clear" w:color="auto" w:fill="FFFFFF"/>
          <w:lang w:val="et-EE"/>
        </w:rPr>
      </w:pPr>
      <w:r w:rsidRPr="00FF716D">
        <w:rPr>
          <w:rFonts w:ascii="Helvetica" w:hAnsi="Helvetica" w:cs="Helvetica"/>
          <w:color w:val="141412"/>
          <w:shd w:val="clear" w:color="auto" w:fill="FFFFFF"/>
          <w:lang w:val="et-EE"/>
        </w:rPr>
        <w:t>Hooned projekteerida ja rajada nii, et eluruumides oleks tagatud katkematu insolatsioon vähemalt 2,5 tunni pikkuselt ajavahemikul 22. aprillist kuni 22. augustini vastavalt Eesti Vabariigis kehtivale standardile EVS 894:2008+A2:2015. </w:t>
      </w:r>
      <w:r w:rsidR="00790C33" w:rsidRPr="00790C33">
        <w:rPr>
          <w:rFonts w:ascii="Helvetica" w:hAnsi="Helvetica" w:cs="Helvetica"/>
          <w:color w:val="141412"/>
          <w:shd w:val="clear" w:color="auto" w:fill="FFFFFF"/>
          <w:lang w:val="et-EE"/>
        </w:rPr>
        <w:t>„Loomulik valgustus elu -ja</w:t>
      </w:r>
      <w:r w:rsidR="00790C33">
        <w:rPr>
          <w:rFonts w:ascii="Helvetica" w:hAnsi="Helvetica" w:cs="Helvetica"/>
          <w:color w:val="141412"/>
          <w:shd w:val="clear" w:color="auto" w:fill="FFFFFF"/>
          <w:lang w:val="et-EE"/>
        </w:rPr>
        <w:t xml:space="preserve"> </w:t>
      </w:r>
      <w:r w:rsidR="00790C33" w:rsidRPr="00790C33">
        <w:rPr>
          <w:rFonts w:ascii="Helvetica" w:hAnsi="Helvetica" w:cs="Helvetica"/>
          <w:color w:val="141412"/>
          <w:shd w:val="clear" w:color="auto" w:fill="FFFFFF"/>
          <w:lang w:val="et-EE"/>
        </w:rPr>
        <w:t>bürooruumides“ või EVS 938:2019 „Päevavalgus hoonetes. Insolatsiooni arvutamisel</w:t>
      </w:r>
      <w:r w:rsidR="00790C33">
        <w:rPr>
          <w:rFonts w:ascii="Helvetica" w:hAnsi="Helvetica" w:cs="Helvetica"/>
          <w:color w:val="141412"/>
          <w:shd w:val="clear" w:color="auto" w:fill="FFFFFF"/>
          <w:lang w:val="et-EE"/>
        </w:rPr>
        <w:t xml:space="preserve"> </w:t>
      </w:r>
      <w:r w:rsidR="00790C33" w:rsidRPr="00790C33">
        <w:rPr>
          <w:rFonts w:ascii="Helvetica" w:hAnsi="Helvetica" w:cs="Helvetica"/>
          <w:color w:val="141412"/>
          <w:shd w:val="clear" w:color="auto" w:fill="FFFFFF"/>
          <w:lang w:val="et-EE"/>
        </w:rPr>
        <w:t>kasutatav kuupäev“ ja EVS - EN 17037:2019 „Päevavalgus hoonetes“ nõuetega.</w:t>
      </w:r>
    </w:p>
    <w:p w14:paraId="7D053F88" w14:textId="77777777" w:rsidR="008148F9" w:rsidRPr="00790C33" w:rsidRDefault="008148F9" w:rsidP="00790C33">
      <w:pPr>
        <w:pStyle w:val="BodyText"/>
        <w:spacing w:before="240"/>
        <w:rPr>
          <w:rFonts w:ascii="Helvetica" w:hAnsi="Helvetica" w:cs="Helvetica"/>
          <w:color w:val="141412"/>
          <w:shd w:val="clear" w:color="auto" w:fill="FFFFFF"/>
          <w:lang w:val="et-EE"/>
        </w:rPr>
      </w:pPr>
    </w:p>
    <w:p w14:paraId="3464AE90" w14:textId="1EE8E52A" w:rsidR="000E116C" w:rsidRDefault="000E116C" w:rsidP="00874FFF">
      <w:pPr>
        <w:pStyle w:val="Heading2"/>
        <w:numPr>
          <w:ilvl w:val="1"/>
          <w:numId w:val="19"/>
        </w:numPr>
        <w:rPr>
          <w:lang w:val="et-EE"/>
        </w:rPr>
      </w:pPr>
      <w:bookmarkStart w:id="33" w:name="_Toc85124418"/>
      <w:r w:rsidRPr="00790C33">
        <w:rPr>
          <w:lang w:val="et-EE"/>
        </w:rPr>
        <w:t>Tuleohutus</w:t>
      </w:r>
      <w:bookmarkEnd w:id="33"/>
    </w:p>
    <w:p w14:paraId="0ACD3EF2" w14:textId="7343A72D" w:rsidR="00790C33" w:rsidRPr="00790C33" w:rsidRDefault="00790C33" w:rsidP="00790C33">
      <w:pPr>
        <w:rPr>
          <w:lang w:val="et-EE"/>
        </w:rPr>
      </w:pPr>
      <w:r w:rsidRPr="00790C33">
        <w:rPr>
          <w:lang w:val="et-EE"/>
        </w:rPr>
        <w:t>Tuleohutus nõuete seadmisel on lähtutud 05.05.2010 vastu võetud Tuleohutuse seadusest, Siseministri 30.03.2017 määrusest nr 17 ja standardist  EVS 812-6 Ehitise tuleohutus.</w:t>
      </w:r>
    </w:p>
    <w:p w14:paraId="36771D4C" w14:textId="62AF7E09" w:rsidR="00790C33" w:rsidRDefault="00790C33" w:rsidP="00790C33">
      <w:pPr>
        <w:rPr>
          <w:lang w:val="et-EE"/>
        </w:rPr>
      </w:pPr>
      <w:r w:rsidRPr="00790C33">
        <w:rPr>
          <w:lang w:val="et-EE"/>
        </w:rPr>
        <w:t>Põlevmaterjali ladustamise nõuded</w:t>
      </w:r>
      <w:r>
        <w:rPr>
          <w:lang w:val="et-EE"/>
        </w:rPr>
        <w:t>:</w:t>
      </w:r>
    </w:p>
    <w:p w14:paraId="67AC32A7" w14:textId="3D640397" w:rsidR="00790C33" w:rsidRPr="00790C33" w:rsidRDefault="00790C33" w:rsidP="00790C33">
      <w:pPr>
        <w:pStyle w:val="BodyText"/>
        <w:spacing w:before="240"/>
        <w:rPr>
          <w:rFonts w:ascii="Helvetica" w:hAnsi="Helvetica" w:cs="Helvetica"/>
          <w:color w:val="141412"/>
          <w:shd w:val="clear" w:color="auto" w:fill="FFFFFF"/>
          <w:lang w:val="et-EE"/>
        </w:rPr>
      </w:pPr>
      <w:r w:rsidRPr="00790C33">
        <w:rPr>
          <w:rFonts w:ascii="Helvetica" w:hAnsi="Helvetica" w:cs="Helvetica"/>
          <w:color w:val="141412"/>
          <w:shd w:val="clear" w:color="auto" w:fill="FFFFFF"/>
          <w:lang w:val="et-EE"/>
        </w:rPr>
        <w:t>Põlevmaterjali ei tohi hoida ehitises, selle all või vahetus läheduses selliselt, et seepõhjustaks tuleohu või raskendaks päästetööd.</w:t>
      </w:r>
    </w:p>
    <w:p w14:paraId="20DB7A7A" w14:textId="17DB4401" w:rsidR="00790C33" w:rsidRPr="00790C33" w:rsidRDefault="00790C33" w:rsidP="00790C33">
      <w:pPr>
        <w:pStyle w:val="BodyText"/>
        <w:spacing w:before="240"/>
        <w:rPr>
          <w:rFonts w:ascii="Helvetica" w:hAnsi="Helvetica" w:cs="Helvetica"/>
          <w:color w:val="141412"/>
          <w:shd w:val="clear" w:color="auto" w:fill="FFFFFF"/>
          <w:lang w:val="et-EE"/>
        </w:rPr>
      </w:pPr>
      <w:r w:rsidRPr="00790C33">
        <w:rPr>
          <w:rFonts w:ascii="Helvetica" w:hAnsi="Helvetica" w:cs="Helvetica"/>
          <w:color w:val="141412"/>
          <w:shd w:val="clear" w:color="auto" w:fill="FFFFFF"/>
          <w:lang w:val="et-EE"/>
        </w:rPr>
        <w:t>Jäätmete hoiukoht peab paiknema põlevmaterjalist või süttiva pinnakihiga ehitisest või mis</w:t>
      </w:r>
      <w:r>
        <w:rPr>
          <w:rFonts w:ascii="Helvetica" w:hAnsi="Helvetica" w:cs="Helvetica"/>
          <w:color w:val="141412"/>
          <w:shd w:val="clear" w:color="auto" w:fill="FFFFFF"/>
          <w:lang w:val="et-EE"/>
        </w:rPr>
        <w:t xml:space="preserve"> </w:t>
      </w:r>
      <w:r w:rsidRPr="00790C33">
        <w:rPr>
          <w:rFonts w:ascii="Helvetica" w:hAnsi="Helvetica" w:cs="Helvetica"/>
          <w:color w:val="141412"/>
          <w:shd w:val="clear" w:color="auto" w:fill="FFFFFF"/>
          <w:lang w:val="et-EE"/>
        </w:rPr>
        <w:t>tahes tulepüsivusega ehitise välisseinas olevast ukse-, akna- või muust avast ohutus</w:t>
      </w:r>
      <w:r>
        <w:rPr>
          <w:rFonts w:ascii="Helvetica" w:hAnsi="Helvetica" w:cs="Helvetica"/>
          <w:color w:val="141412"/>
          <w:shd w:val="clear" w:color="auto" w:fill="FFFFFF"/>
          <w:lang w:val="et-EE"/>
        </w:rPr>
        <w:t xml:space="preserve"> </w:t>
      </w:r>
      <w:r w:rsidRPr="00790C33">
        <w:rPr>
          <w:rFonts w:ascii="Helvetica" w:hAnsi="Helvetica" w:cs="Helvetica"/>
          <w:color w:val="141412"/>
          <w:shd w:val="clear" w:color="auto" w:fill="FFFFFF"/>
          <w:lang w:val="et-EE"/>
        </w:rPr>
        <w:t>kauguses.</w:t>
      </w:r>
    </w:p>
    <w:p w14:paraId="3CD89165" w14:textId="51CCA3F1" w:rsidR="00790C33" w:rsidRPr="00790C33" w:rsidRDefault="00790C33" w:rsidP="00790C33">
      <w:pPr>
        <w:pStyle w:val="BodyText"/>
        <w:spacing w:before="240"/>
        <w:rPr>
          <w:rFonts w:ascii="Helvetica" w:hAnsi="Helvetica" w:cs="Helvetica"/>
          <w:color w:val="141412"/>
          <w:shd w:val="clear" w:color="auto" w:fill="FFFFFF"/>
          <w:lang w:val="et-EE"/>
        </w:rPr>
      </w:pPr>
      <w:r w:rsidRPr="00790C33">
        <w:rPr>
          <w:rFonts w:ascii="Helvetica" w:hAnsi="Helvetica" w:cs="Helvetica"/>
          <w:color w:val="141412"/>
          <w:shd w:val="clear" w:color="auto" w:fill="FFFFFF"/>
          <w:lang w:val="et-EE"/>
        </w:rPr>
        <w:t>Põlevmaterjali peab piiratud või tähistatud kinnisasjal, ehitises või ruumis paigutamavastavalt ohtlike ainete hoidmise ühtesobivusele.</w:t>
      </w:r>
    </w:p>
    <w:p w14:paraId="26E9EB76" w14:textId="08A3A0C1" w:rsidR="00790C33" w:rsidRPr="00790C33" w:rsidRDefault="00790C33" w:rsidP="00790C33">
      <w:pPr>
        <w:pStyle w:val="BodyText"/>
        <w:spacing w:before="240"/>
        <w:rPr>
          <w:rFonts w:ascii="Helvetica" w:hAnsi="Helvetica" w:cs="Helvetica"/>
          <w:color w:val="141412"/>
          <w:shd w:val="clear" w:color="auto" w:fill="FFFFFF"/>
          <w:lang w:val="et-EE"/>
        </w:rPr>
      </w:pPr>
      <w:r w:rsidRPr="00790C33">
        <w:rPr>
          <w:rFonts w:ascii="Helvetica" w:hAnsi="Helvetica" w:cs="Helvetica"/>
          <w:color w:val="141412"/>
          <w:shd w:val="clear" w:color="auto" w:fill="FFFFFF"/>
          <w:lang w:val="et-EE"/>
        </w:rPr>
        <w:t>Põlevmaterjali ladustamine või mootorsõiduki või muude sõidukite parkimine ehitiste</w:t>
      </w:r>
      <w:r>
        <w:rPr>
          <w:rFonts w:ascii="Helvetica" w:hAnsi="Helvetica" w:cs="Helvetica"/>
          <w:color w:val="141412"/>
          <w:shd w:val="clear" w:color="auto" w:fill="FFFFFF"/>
          <w:lang w:val="et-EE"/>
        </w:rPr>
        <w:t xml:space="preserve"> </w:t>
      </w:r>
      <w:r w:rsidRPr="00790C33">
        <w:rPr>
          <w:rFonts w:ascii="Helvetica" w:hAnsi="Helvetica" w:cs="Helvetica"/>
          <w:color w:val="141412"/>
          <w:shd w:val="clear" w:color="auto" w:fill="FFFFFF"/>
          <w:lang w:val="et-EE"/>
        </w:rPr>
        <w:t>vahelise tuleohutuskuja alal ei tohi ehitistele tekitada täiendavat tuleohtu ega takistada</w:t>
      </w:r>
      <w:r>
        <w:rPr>
          <w:rFonts w:ascii="Helvetica" w:hAnsi="Helvetica" w:cs="Helvetica"/>
          <w:color w:val="141412"/>
          <w:shd w:val="clear" w:color="auto" w:fill="FFFFFF"/>
          <w:lang w:val="et-EE"/>
        </w:rPr>
        <w:t xml:space="preserve"> </w:t>
      </w:r>
      <w:r w:rsidRPr="00790C33">
        <w:rPr>
          <w:rFonts w:ascii="Helvetica" w:hAnsi="Helvetica" w:cs="Helvetica"/>
          <w:color w:val="141412"/>
          <w:shd w:val="clear" w:color="auto" w:fill="FFFFFF"/>
          <w:lang w:val="et-EE"/>
        </w:rPr>
        <w:t>päästetööd.</w:t>
      </w:r>
    </w:p>
    <w:p w14:paraId="45434C2A" w14:textId="6CED3DBA" w:rsidR="00790C33" w:rsidRPr="00790C33" w:rsidRDefault="00790C33" w:rsidP="00790C33">
      <w:pPr>
        <w:pStyle w:val="BodyText"/>
        <w:spacing w:before="240"/>
        <w:rPr>
          <w:rFonts w:ascii="Helvetica" w:hAnsi="Helvetica" w:cs="Helvetica"/>
          <w:color w:val="141412"/>
          <w:shd w:val="clear" w:color="auto" w:fill="FFFFFF"/>
          <w:lang w:val="et-EE"/>
        </w:rPr>
      </w:pPr>
      <w:r w:rsidRPr="00790C33">
        <w:rPr>
          <w:rFonts w:ascii="Helvetica" w:hAnsi="Helvetica" w:cs="Helvetica"/>
          <w:color w:val="141412"/>
          <w:shd w:val="clear" w:color="auto" w:fill="FFFFFF"/>
          <w:lang w:val="et-EE"/>
        </w:rPr>
        <w:t>Elamu või korteri omanik peab elamu või korteri vähemalt ühe ruumi varustama</w:t>
      </w:r>
      <w:r>
        <w:rPr>
          <w:rFonts w:ascii="Helvetica" w:hAnsi="Helvetica" w:cs="Helvetica"/>
          <w:color w:val="141412"/>
          <w:shd w:val="clear" w:color="auto" w:fill="FFFFFF"/>
          <w:lang w:val="et-EE"/>
        </w:rPr>
        <w:t xml:space="preserve"> </w:t>
      </w:r>
      <w:r w:rsidRPr="00790C33">
        <w:rPr>
          <w:rFonts w:ascii="Helvetica" w:hAnsi="Helvetica" w:cs="Helvetica"/>
          <w:color w:val="141412"/>
          <w:shd w:val="clear" w:color="auto" w:fill="FFFFFF"/>
          <w:lang w:val="et-EE"/>
        </w:rPr>
        <w:t>autonoomse tulekahjusignalisatsioonianduriga.</w:t>
      </w:r>
    </w:p>
    <w:p w14:paraId="126F3A78" w14:textId="346F1F19" w:rsidR="00790C33" w:rsidRPr="00790C33" w:rsidRDefault="00790C33" w:rsidP="00790C33">
      <w:pPr>
        <w:pStyle w:val="BodyText"/>
        <w:spacing w:before="240"/>
        <w:rPr>
          <w:rFonts w:ascii="Helvetica" w:hAnsi="Helvetica" w:cs="Helvetica"/>
          <w:color w:val="141412"/>
          <w:shd w:val="clear" w:color="auto" w:fill="FFFFFF"/>
          <w:lang w:val="et-EE"/>
        </w:rPr>
      </w:pPr>
      <w:r w:rsidRPr="00790C33">
        <w:rPr>
          <w:rFonts w:ascii="Helvetica" w:hAnsi="Helvetica" w:cs="Helvetica"/>
          <w:color w:val="141412"/>
          <w:shd w:val="clear" w:color="auto" w:fill="FFFFFF"/>
          <w:lang w:val="et-EE"/>
        </w:rPr>
        <w:t xml:space="preserve">Hoonete vaheline tuleohutuskuja on lahendatud hoonestusala määramisega kinnistu piirist 4m kaugusele. Hoonete vaheline summeritud kuja räästast räästani peab olema vähemalt 8m. Kui hoonetevaheline kuja on vähem kui 8m, tuleb piirata tule levikut ehituslike abinõudega. Kuja </w:t>
      </w:r>
      <w:r>
        <w:rPr>
          <w:rFonts w:ascii="Helvetica" w:hAnsi="Helvetica" w:cs="Helvetica"/>
          <w:color w:val="141412"/>
          <w:shd w:val="clear" w:color="auto" w:fill="FFFFFF"/>
          <w:lang w:val="et-EE"/>
        </w:rPr>
        <w:t xml:space="preserve"> </w:t>
      </w:r>
      <w:r w:rsidRPr="00790C33">
        <w:rPr>
          <w:rFonts w:ascii="Helvetica" w:hAnsi="Helvetica" w:cs="Helvetica"/>
          <w:color w:val="141412"/>
          <w:shd w:val="clear" w:color="auto" w:fill="FFFFFF"/>
          <w:lang w:val="et-EE"/>
        </w:rPr>
        <w:t>nõuet rakendatakse ka rajatisele, kui rajatis võimaldab tulelevikut.</w:t>
      </w:r>
    </w:p>
    <w:p w14:paraId="3F4E450A" w14:textId="3C8A7D35" w:rsidR="00EA1292" w:rsidRPr="00EA1292" w:rsidRDefault="00790C33" w:rsidP="00EA1292">
      <w:pPr>
        <w:pStyle w:val="BodyText"/>
        <w:spacing w:before="240"/>
        <w:rPr>
          <w:rFonts w:ascii="Helvetica" w:hAnsi="Helvetica" w:cs="Helvetica"/>
          <w:color w:val="141412"/>
          <w:shd w:val="clear" w:color="auto" w:fill="FFFFFF"/>
          <w:lang w:val="et-EE"/>
        </w:rPr>
      </w:pPr>
      <w:r w:rsidRPr="00790C33">
        <w:rPr>
          <w:rFonts w:ascii="Helvetica" w:hAnsi="Helvetica" w:cs="Helvetica"/>
          <w:color w:val="141412"/>
          <w:shd w:val="clear" w:color="auto" w:fill="FFFFFF"/>
          <w:lang w:val="et-EE"/>
        </w:rPr>
        <w:t>Tuletõrje veevõtt lähimast tuletõrjeveevõtukohast Jüri tee ääres, planeeritavad hooned</w:t>
      </w:r>
      <w:r>
        <w:rPr>
          <w:rFonts w:ascii="Helvetica" w:hAnsi="Helvetica" w:cs="Helvetica"/>
          <w:color w:val="141412"/>
          <w:shd w:val="clear" w:color="auto" w:fill="FFFFFF"/>
          <w:lang w:val="et-EE"/>
        </w:rPr>
        <w:t xml:space="preserve"> </w:t>
      </w:r>
      <w:r w:rsidRPr="00790C33">
        <w:rPr>
          <w:rFonts w:ascii="Helvetica" w:hAnsi="Helvetica" w:cs="Helvetica"/>
          <w:color w:val="141412"/>
          <w:shd w:val="clear" w:color="auto" w:fill="FFFFFF"/>
          <w:lang w:val="et-EE"/>
        </w:rPr>
        <w:t>jäävad hüdrandist vähem kui 150m kaugusele (Joonis 5)</w:t>
      </w:r>
      <w:r w:rsidR="002B734C">
        <w:rPr>
          <w:rFonts w:ascii="Helvetica" w:hAnsi="Helvetica" w:cs="Helvetica"/>
          <w:color w:val="141412"/>
          <w:shd w:val="clear" w:color="auto" w:fill="FFFFFF"/>
          <w:lang w:val="et-EE"/>
        </w:rPr>
        <w:t xml:space="preserve">, mööda teed aga </w:t>
      </w:r>
      <w:r w:rsidR="005D4533">
        <w:rPr>
          <w:rFonts w:ascii="Helvetica" w:hAnsi="Helvetica" w:cs="Helvetica"/>
          <w:color w:val="141412"/>
          <w:shd w:val="clear" w:color="auto" w:fill="FFFFFF"/>
          <w:lang w:val="et-EE"/>
        </w:rPr>
        <w:t xml:space="preserve">ca </w:t>
      </w:r>
      <w:r w:rsidR="002B734C">
        <w:rPr>
          <w:rFonts w:ascii="Helvetica" w:hAnsi="Helvetica" w:cs="Helvetica"/>
          <w:color w:val="141412"/>
          <w:shd w:val="clear" w:color="auto" w:fill="FFFFFF"/>
          <w:lang w:val="et-EE"/>
        </w:rPr>
        <w:t>3</w:t>
      </w:r>
      <w:r w:rsidR="005D4533">
        <w:rPr>
          <w:rFonts w:ascii="Helvetica" w:hAnsi="Helvetica" w:cs="Helvetica"/>
          <w:color w:val="141412"/>
          <w:shd w:val="clear" w:color="auto" w:fill="FFFFFF"/>
          <w:lang w:val="et-EE"/>
        </w:rPr>
        <w:t>00m kaugusele</w:t>
      </w:r>
      <w:r w:rsidRPr="00790C33">
        <w:rPr>
          <w:rFonts w:ascii="Helvetica" w:hAnsi="Helvetica" w:cs="Helvetica"/>
          <w:color w:val="141412"/>
          <w:shd w:val="clear" w:color="auto" w:fill="FFFFFF"/>
          <w:lang w:val="et-EE"/>
        </w:rPr>
        <w:t xml:space="preserve">. </w:t>
      </w:r>
      <w:r w:rsidR="00EA1292">
        <w:rPr>
          <w:lang w:val="et-EE"/>
        </w:rPr>
        <w:t>Uus tuletõrjehüdrant, tööraadiusega 110 m on kavandatud, olemasolevast veetorustikust, Jaama tee ja uue kavandatava ligipääsu tee ristumiskoha lähedusse, olemasolevate veetrasside isikliku kasutusõiguse alasse.</w:t>
      </w:r>
      <w:r w:rsidR="00EA1292" w:rsidRPr="00EA1292">
        <w:rPr>
          <w:rFonts w:ascii="Helvetica" w:hAnsi="Helvetica" w:cs="Helvetica"/>
          <w:color w:val="141412"/>
          <w:shd w:val="clear" w:color="auto" w:fill="FFFFFF"/>
          <w:lang w:val="et-EE"/>
        </w:rPr>
        <w:t xml:space="preserve"> </w:t>
      </w:r>
      <w:r w:rsidR="00EA1292" w:rsidRPr="00790C33">
        <w:rPr>
          <w:rFonts w:ascii="Helvetica" w:hAnsi="Helvetica" w:cs="Helvetica"/>
          <w:color w:val="141412"/>
          <w:shd w:val="clear" w:color="auto" w:fill="FFFFFF"/>
          <w:lang w:val="et-EE"/>
        </w:rPr>
        <w:t>Vastavalt tehniliste tingimuste</w:t>
      </w:r>
      <w:r w:rsidR="00EA1292">
        <w:rPr>
          <w:rFonts w:ascii="Helvetica" w:hAnsi="Helvetica" w:cs="Helvetica"/>
          <w:color w:val="141412"/>
          <w:shd w:val="clear" w:color="auto" w:fill="FFFFFF"/>
          <w:lang w:val="et-EE"/>
        </w:rPr>
        <w:t xml:space="preserve"> </w:t>
      </w:r>
      <w:r w:rsidR="00EA1292" w:rsidRPr="00790C33">
        <w:rPr>
          <w:rFonts w:ascii="Helvetica" w:hAnsi="Helvetica" w:cs="Helvetica"/>
          <w:color w:val="141412"/>
          <w:shd w:val="clear" w:color="auto" w:fill="FFFFFF"/>
          <w:lang w:val="et-EE"/>
        </w:rPr>
        <w:t>VK-TT 174 tagab AS ELVESO tuletõrjevett hüdrandist 10 l/s.</w:t>
      </w:r>
    </w:p>
    <w:p w14:paraId="317A7C08" w14:textId="77777777" w:rsidR="008148F9" w:rsidRPr="00790C33" w:rsidRDefault="008148F9" w:rsidP="00790C33">
      <w:pPr>
        <w:pStyle w:val="BodyText"/>
        <w:spacing w:before="240"/>
        <w:rPr>
          <w:rFonts w:ascii="Helvetica" w:hAnsi="Helvetica" w:cs="Helvetica"/>
          <w:color w:val="141412"/>
          <w:shd w:val="clear" w:color="auto" w:fill="FFFFFF"/>
          <w:lang w:val="et-EE"/>
        </w:rPr>
      </w:pPr>
    </w:p>
    <w:p w14:paraId="6A183548" w14:textId="77777777" w:rsidR="00AE2235" w:rsidRPr="00790C33" w:rsidRDefault="00AE2235" w:rsidP="00874FFF">
      <w:pPr>
        <w:pStyle w:val="Heading2"/>
        <w:numPr>
          <w:ilvl w:val="1"/>
          <w:numId w:val="19"/>
        </w:numPr>
        <w:rPr>
          <w:lang w:val="et-EE"/>
        </w:rPr>
      </w:pPr>
      <w:bookmarkStart w:id="34" w:name="_Toc85124419"/>
      <w:r w:rsidRPr="00790C33">
        <w:rPr>
          <w:lang w:val="et-EE"/>
        </w:rPr>
        <w:t>Radoon</w:t>
      </w:r>
      <w:bookmarkEnd w:id="34"/>
    </w:p>
    <w:p w14:paraId="367B6F24" w14:textId="4A4EF100" w:rsidR="00790C33" w:rsidRPr="00062604" w:rsidRDefault="00790C33" w:rsidP="00790C33">
      <w:pPr>
        <w:pStyle w:val="BodyText"/>
        <w:spacing w:after="0"/>
        <w:rPr>
          <w:lang w:val="et-EE"/>
        </w:rPr>
      </w:pPr>
      <w:r w:rsidRPr="00062604">
        <w:rPr>
          <w:lang w:val="et-EE"/>
        </w:rPr>
        <w:t xml:space="preserve">Planeeringu koostamise koosseisus teostas PML Balti OÜ pinnase radooniohtlikkuse hinnangu planeeritavale kinnistule („Radooni aktiivsuskonsentratsiooni mõõtmisaruanne Tehase tee 2a, Lagedi alevik, Rae vald“). Selle uuringu põhjal paikneb Tehase tee 2a  nnistu kõrge Rn -riski piirkonnas, esimese ja neljanda uurimispunkti pinnaseõhus oli Rn1m sisaldus </w:t>
      </w:r>
      <w:r w:rsidRPr="00062604">
        <w:rPr>
          <w:lang w:val="et-EE"/>
        </w:rPr>
        <w:lastRenderedPageBreak/>
        <w:t>80 ja 54 kBq/m3. Piiranguteta ehitus on lubatud alla 50 kBq/m3 ning hoonete elu-, puhke-, ja tööruumides peab Rn tase olema alla 300 Bq/m3.</w:t>
      </w:r>
    </w:p>
    <w:p w14:paraId="38637D2A" w14:textId="77777777" w:rsidR="00790C33" w:rsidRPr="00790C33" w:rsidRDefault="00790C33" w:rsidP="00790C33">
      <w:pPr>
        <w:pStyle w:val="BodyText"/>
        <w:spacing w:after="0"/>
        <w:rPr>
          <w:u w:val="single"/>
          <w:lang w:val="et-EE"/>
        </w:rPr>
      </w:pPr>
    </w:p>
    <w:p w14:paraId="5BC579DD" w14:textId="77777777" w:rsidR="00790C33" w:rsidRPr="00790C33" w:rsidRDefault="00790C33" w:rsidP="00790C33">
      <w:pPr>
        <w:pStyle w:val="BodyText"/>
        <w:spacing w:after="0"/>
        <w:rPr>
          <w:u w:val="single"/>
          <w:lang w:val="et-EE"/>
        </w:rPr>
      </w:pPr>
      <w:r w:rsidRPr="00790C33">
        <w:rPr>
          <w:u w:val="single"/>
          <w:lang w:val="et-EE"/>
        </w:rPr>
        <w:t>Meetmed radooni hoonetesse sattumise vältimiseks</w:t>
      </w:r>
    </w:p>
    <w:p w14:paraId="41E109AC" w14:textId="77777777" w:rsidR="00790C33" w:rsidRPr="00062604" w:rsidRDefault="00790C33" w:rsidP="00790C33">
      <w:pPr>
        <w:pStyle w:val="BodyText"/>
        <w:spacing w:after="0"/>
        <w:rPr>
          <w:lang w:val="et-EE"/>
        </w:rPr>
      </w:pPr>
    </w:p>
    <w:p w14:paraId="482AF357" w14:textId="1AF996CB" w:rsidR="00790C33" w:rsidRPr="00062604" w:rsidRDefault="00790C33" w:rsidP="00790C33">
      <w:pPr>
        <w:pStyle w:val="BodyText"/>
        <w:spacing w:after="0"/>
        <w:rPr>
          <w:lang w:val="et-EE"/>
        </w:rPr>
      </w:pPr>
      <w:r w:rsidRPr="00062604">
        <w:rPr>
          <w:lang w:val="et-EE"/>
        </w:rPr>
        <w:t>Uute hoonete projekteerimisel ja ehitamisel lähtuda standardist EVS 840:2017 „Juhised</w:t>
      </w:r>
      <w:r w:rsidR="00062604" w:rsidRPr="00062604">
        <w:rPr>
          <w:lang w:val="et-EE"/>
        </w:rPr>
        <w:t xml:space="preserve"> </w:t>
      </w:r>
      <w:r w:rsidRPr="00062604">
        <w:rPr>
          <w:lang w:val="et-EE"/>
        </w:rPr>
        <w:t>radoonikaitse meetmete kasutamiseks uutes ja olemasolevates hoonetes“.</w:t>
      </w:r>
    </w:p>
    <w:p w14:paraId="32C63AA1" w14:textId="77777777" w:rsidR="00790C33" w:rsidRPr="00062604" w:rsidRDefault="00790C33" w:rsidP="00790C33">
      <w:pPr>
        <w:pStyle w:val="BodyText"/>
        <w:spacing w:after="0"/>
        <w:rPr>
          <w:lang w:val="et-EE"/>
        </w:rPr>
      </w:pPr>
    </w:p>
    <w:p w14:paraId="713962C3" w14:textId="3E8C88AB" w:rsidR="00790C33" w:rsidRPr="00062604" w:rsidRDefault="00790C33" w:rsidP="00790C33">
      <w:pPr>
        <w:pStyle w:val="BodyText"/>
        <w:spacing w:after="0"/>
        <w:rPr>
          <w:lang w:val="et-EE"/>
        </w:rPr>
      </w:pPr>
      <w:r w:rsidRPr="00062604">
        <w:rPr>
          <w:lang w:val="et-EE"/>
        </w:rPr>
        <w:t>Tuleb rakendada järgmiseid meetmeid radooni hoonetesse sattumise vältimiseks:</w:t>
      </w:r>
      <w:r w:rsidR="00062604" w:rsidRPr="00062604">
        <w:rPr>
          <w:lang w:val="et-EE"/>
        </w:rPr>
        <w:t xml:space="preserve"> </w:t>
      </w:r>
    </w:p>
    <w:p w14:paraId="418ECBB3" w14:textId="2026821F" w:rsidR="00790C33" w:rsidRPr="00062604" w:rsidRDefault="00790C33" w:rsidP="00874FFF">
      <w:pPr>
        <w:pStyle w:val="BodyText"/>
        <w:numPr>
          <w:ilvl w:val="0"/>
          <w:numId w:val="25"/>
        </w:numPr>
        <w:spacing w:after="0"/>
        <w:rPr>
          <w:lang w:val="et-EE"/>
        </w:rPr>
      </w:pPr>
      <w:r w:rsidRPr="00062604">
        <w:rPr>
          <w:lang w:val="et-EE"/>
        </w:rPr>
        <w:t>hea ehituskvaliteet</w:t>
      </w:r>
    </w:p>
    <w:p w14:paraId="6FC42097" w14:textId="77777777" w:rsidR="00062604" w:rsidRDefault="00790C33" w:rsidP="00874FFF">
      <w:pPr>
        <w:pStyle w:val="BodyText"/>
        <w:numPr>
          <w:ilvl w:val="0"/>
          <w:numId w:val="25"/>
        </w:numPr>
        <w:spacing w:after="0"/>
        <w:rPr>
          <w:lang w:val="et-EE"/>
        </w:rPr>
      </w:pPr>
      <w:r w:rsidRPr="00062604">
        <w:rPr>
          <w:lang w:val="et-EE"/>
        </w:rPr>
        <w:t>maapinnale rajatud betoonplaadi ja vundamendi liitekohtade, pragude ja läbiviikude</w:t>
      </w:r>
      <w:r w:rsidR="00062604">
        <w:rPr>
          <w:lang w:val="et-EE"/>
        </w:rPr>
        <w:t xml:space="preserve"> </w:t>
      </w:r>
      <w:r w:rsidRPr="00062604">
        <w:rPr>
          <w:lang w:val="et-EE"/>
        </w:rPr>
        <w:t>tihendamine</w:t>
      </w:r>
      <w:r w:rsidR="00062604">
        <w:rPr>
          <w:lang w:val="et-EE"/>
        </w:rPr>
        <w:t xml:space="preserve"> </w:t>
      </w:r>
      <w:r w:rsidR="00062604" w:rsidRPr="00062604">
        <w:rPr>
          <w:lang w:val="et-EE"/>
        </w:rPr>
        <w:t>tarindite radoonikindlad lahendused pinnasega kokkupuutes olevatele ehitise</w:t>
      </w:r>
      <w:r w:rsidR="00062604">
        <w:rPr>
          <w:lang w:val="et-EE"/>
        </w:rPr>
        <w:t xml:space="preserve"> </w:t>
      </w:r>
      <w:r w:rsidR="00062604" w:rsidRPr="00062604">
        <w:rPr>
          <w:lang w:val="et-EE"/>
        </w:rPr>
        <w:t xml:space="preserve">osadele (nt radooni kogumissüsteem ehitise aluses pinnases, </w:t>
      </w:r>
    </w:p>
    <w:p w14:paraId="5A20D725" w14:textId="46A1FFFC" w:rsidR="00062604" w:rsidRPr="00062604" w:rsidRDefault="00062604" w:rsidP="00874FFF">
      <w:pPr>
        <w:pStyle w:val="BodyText"/>
        <w:numPr>
          <w:ilvl w:val="0"/>
          <w:numId w:val="25"/>
        </w:numPr>
        <w:spacing w:after="0"/>
        <w:rPr>
          <w:lang w:val="et-EE"/>
        </w:rPr>
      </w:pPr>
      <w:r w:rsidRPr="00062604">
        <w:rPr>
          <w:lang w:val="et-EE"/>
        </w:rPr>
        <w:t>pinnasega</w:t>
      </w:r>
      <w:r>
        <w:rPr>
          <w:lang w:val="et-EE"/>
        </w:rPr>
        <w:t xml:space="preserve"> </w:t>
      </w:r>
      <w:r w:rsidRPr="00062604">
        <w:rPr>
          <w:lang w:val="et-EE"/>
        </w:rPr>
        <w:t>kokkupuutes olevate keldri seinte hermetiseerimine)</w:t>
      </w:r>
    </w:p>
    <w:p w14:paraId="38EA8FF1" w14:textId="739F7762" w:rsidR="00062604" w:rsidRPr="00062604" w:rsidRDefault="00062604" w:rsidP="00874FFF">
      <w:pPr>
        <w:pStyle w:val="BodyText"/>
        <w:numPr>
          <w:ilvl w:val="0"/>
          <w:numId w:val="25"/>
        </w:numPr>
        <w:spacing w:after="0"/>
        <w:rPr>
          <w:lang w:val="et-EE"/>
        </w:rPr>
      </w:pPr>
      <w:r w:rsidRPr="00062604">
        <w:rPr>
          <w:lang w:val="et-EE"/>
        </w:rPr>
        <w:t>tihenda ja hermetiseerida kõik torude ja kaablite läbiviigud põrandast</w:t>
      </w:r>
    </w:p>
    <w:p w14:paraId="6BBB9F02" w14:textId="7AE2DA33" w:rsidR="00062604" w:rsidRDefault="00062604" w:rsidP="00874FFF">
      <w:pPr>
        <w:pStyle w:val="BodyText"/>
        <w:numPr>
          <w:ilvl w:val="0"/>
          <w:numId w:val="25"/>
        </w:numPr>
        <w:spacing w:after="0"/>
        <w:rPr>
          <w:lang w:val="et-EE"/>
        </w:rPr>
      </w:pPr>
      <w:r w:rsidRPr="00062604">
        <w:rPr>
          <w:lang w:val="et-EE"/>
        </w:rPr>
        <w:t>pinnasest hoonesse tulevate kaablite paigutamisel hülssidesse tihendada nii hülsi ja</w:t>
      </w:r>
      <w:r>
        <w:rPr>
          <w:lang w:val="et-EE"/>
        </w:rPr>
        <w:t xml:space="preserve"> </w:t>
      </w:r>
      <w:r w:rsidRPr="00062604">
        <w:rPr>
          <w:lang w:val="et-EE"/>
        </w:rPr>
        <w:t>seina liitekoht, kui ka toru ja kaabli ning hülsi vahe.</w:t>
      </w:r>
    </w:p>
    <w:p w14:paraId="6BD9D5D4" w14:textId="77777777" w:rsidR="008148F9" w:rsidRPr="00062604" w:rsidRDefault="008148F9" w:rsidP="008148F9">
      <w:pPr>
        <w:pStyle w:val="BodyText"/>
        <w:spacing w:after="0"/>
        <w:ind w:left="720"/>
        <w:rPr>
          <w:lang w:val="et-EE"/>
        </w:rPr>
      </w:pPr>
    </w:p>
    <w:p w14:paraId="30F17079" w14:textId="77777777" w:rsidR="00AE2235" w:rsidRPr="00062604" w:rsidRDefault="00AE2235" w:rsidP="00874FFF">
      <w:pPr>
        <w:pStyle w:val="Heading2"/>
        <w:numPr>
          <w:ilvl w:val="1"/>
          <w:numId w:val="19"/>
        </w:numPr>
        <w:rPr>
          <w:lang w:val="et-EE"/>
        </w:rPr>
      </w:pPr>
      <w:bookmarkStart w:id="35" w:name="_Toc85124420"/>
      <w:r w:rsidRPr="00062604">
        <w:rPr>
          <w:lang w:val="et-EE"/>
        </w:rPr>
        <w:t>Vibratsioon</w:t>
      </w:r>
      <w:bookmarkEnd w:id="35"/>
    </w:p>
    <w:p w14:paraId="3974A0DB" w14:textId="3AD92AB5" w:rsidR="00AE2235" w:rsidRDefault="005A4E44" w:rsidP="00AE2235">
      <w:pPr>
        <w:pStyle w:val="BodyText"/>
        <w:spacing w:after="0"/>
        <w:rPr>
          <w:lang w:val="et-EE"/>
        </w:rPr>
      </w:pPr>
      <w:r w:rsidRPr="00FF716D">
        <w:rPr>
          <w:lang w:val="et-EE"/>
        </w:rPr>
        <w:t xml:space="preserve">Mootorsõidukite </w:t>
      </w:r>
      <w:r w:rsidR="00AE2235" w:rsidRPr="00FF716D">
        <w:rPr>
          <w:lang w:val="et-EE"/>
        </w:rPr>
        <w:t xml:space="preserve">liiklusest põhjustav vibratsioon levib maapinnas ja õhus. Maapinnas levivate võngete ulatus sõltub pinnase koostisest. </w:t>
      </w:r>
    </w:p>
    <w:p w14:paraId="38482EB5" w14:textId="77777777" w:rsidR="00062604" w:rsidRPr="00FF716D" w:rsidRDefault="00062604" w:rsidP="00AE2235">
      <w:pPr>
        <w:pStyle w:val="BodyText"/>
        <w:spacing w:after="0"/>
        <w:rPr>
          <w:lang w:val="et-EE"/>
        </w:rPr>
      </w:pPr>
    </w:p>
    <w:p w14:paraId="7863078A" w14:textId="2E366A53" w:rsidR="00062604" w:rsidRPr="00062604" w:rsidRDefault="00062604" w:rsidP="00062604">
      <w:pPr>
        <w:pStyle w:val="BodyText"/>
        <w:spacing w:after="0"/>
        <w:rPr>
          <w:lang w:val="et-EE"/>
        </w:rPr>
      </w:pPr>
      <w:r w:rsidRPr="00062604">
        <w:rPr>
          <w:lang w:val="et-EE"/>
        </w:rPr>
        <w:t>Planeeritaval alal tihedat autoliiklust ei ole ja seda ka ei kavandata. Häiringuid võib</w:t>
      </w:r>
      <w:r>
        <w:rPr>
          <w:lang w:val="et-EE"/>
        </w:rPr>
        <w:t xml:space="preserve"> </w:t>
      </w:r>
      <w:r w:rsidRPr="00062604">
        <w:rPr>
          <w:lang w:val="et-EE"/>
        </w:rPr>
        <w:t>põhjustada kõrvalmaanteedel (Lagedi-Jüri tee nr 11112 ja Lagedi jaama tee nr 11111)</w:t>
      </w:r>
      <w:r>
        <w:rPr>
          <w:lang w:val="et-EE"/>
        </w:rPr>
        <w:t xml:space="preserve"> </w:t>
      </w:r>
      <w:r w:rsidRPr="00062604">
        <w:rPr>
          <w:lang w:val="et-EE"/>
        </w:rPr>
        <w:t>ning raudteel (Tallinn-Narva laiarööpmeline raudtee) kulgev auto- ja rongiliiklus.</w:t>
      </w:r>
    </w:p>
    <w:p w14:paraId="0A25409B" w14:textId="77777777" w:rsidR="00062604" w:rsidRPr="00062604" w:rsidRDefault="00062604" w:rsidP="00062604">
      <w:pPr>
        <w:pStyle w:val="BodyText"/>
        <w:spacing w:after="0"/>
        <w:rPr>
          <w:lang w:val="et-EE"/>
        </w:rPr>
      </w:pPr>
    </w:p>
    <w:p w14:paraId="4B7B52B3" w14:textId="39E18754" w:rsidR="00062604" w:rsidRPr="00062604" w:rsidRDefault="00062604" w:rsidP="00062604">
      <w:pPr>
        <w:pStyle w:val="BodyText"/>
        <w:spacing w:after="0"/>
        <w:rPr>
          <w:lang w:val="et-EE"/>
        </w:rPr>
      </w:pPr>
      <w:r w:rsidRPr="00062604">
        <w:rPr>
          <w:lang w:val="et-EE"/>
        </w:rPr>
        <w:t>Vibratsioonitasemed ei tohi ületada 17.05.2002 määruses nr 78 „Vibratsiooni piirväärtused</w:t>
      </w:r>
      <w:r>
        <w:rPr>
          <w:lang w:val="et-EE"/>
        </w:rPr>
        <w:t xml:space="preserve"> </w:t>
      </w:r>
      <w:r w:rsidRPr="00062604">
        <w:rPr>
          <w:lang w:val="et-EE"/>
        </w:rPr>
        <w:t>elamutes ja ühiskasutusega hoonetes ning vibratsiooni mõõtmise meetodid“ § 3 toodud</w:t>
      </w:r>
      <w:r>
        <w:rPr>
          <w:lang w:val="et-EE"/>
        </w:rPr>
        <w:t xml:space="preserve"> </w:t>
      </w:r>
      <w:r w:rsidRPr="00062604">
        <w:rPr>
          <w:lang w:val="et-EE"/>
        </w:rPr>
        <w:t>piirväärtuseid.Hoonete ehitamisel võtta vajadusel kasutusele täiendavaid vibratsiooni</w:t>
      </w:r>
      <w:r>
        <w:rPr>
          <w:lang w:val="et-EE"/>
        </w:rPr>
        <w:t xml:space="preserve"> </w:t>
      </w:r>
      <w:r w:rsidRPr="00062604">
        <w:rPr>
          <w:lang w:val="et-EE"/>
        </w:rPr>
        <w:t>leevendavaid ehituslikke meetmeid, vähendamaks raudteelt lähtuvat vibratsiooni.</w:t>
      </w:r>
    </w:p>
    <w:p w14:paraId="55208B8C" w14:textId="77777777" w:rsidR="00062604" w:rsidRPr="00062604" w:rsidRDefault="00062604" w:rsidP="00062604">
      <w:pPr>
        <w:pStyle w:val="BodyText"/>
        <w:spacing w:after="0"/>
        <w:rPr>
          <w:lang w:val="et-EE"/>
        </w:rPr>
      </w:pPr>
    </w:p>
    <w:p w14:paraId="17981832" w14:textId="0CC62050" w:rsidR="00062604" w:rsidRDefault="00062604" w:rsidP="00062604">
      <w:pPr>
        <w:pStyle w:val="BodyText"/>
        <w:spacing w:after="0"/>
        <w:rPr>
          <w:lang w:val="et-EE"/>
        </w:rPr>
      </w:pPr>
      <w:r w:rsidRPr="00062604">
        <w:rPr>
          <w:lang w:val="et-EE"/>
        </w:rPr>
        <w:t>Üldiselt ei põhjusta sõidukite tekitatud vibratsioon inimestel tervisehäireid, kuid võib</w:t>
      </w:r>
      <w:r>
        <w:rPr>
          <w:lang w:val="et-EE"/>
        </w:rPr>
        <w:t xml:space="preserve"> </w:t>
      </w:r>
      <w:r w:rsidRPr="00062604">
        <w:rPr>
          <w:lang w:val="et-EE"/>
        </w:rPr>
        <w:t>kahjustada hoonete konstruktsioone. Selle vältimiseks tekitada hoonele vibratsiooni</w:t>
      </w:r>
      <w:r>
        <w:rPr>
          <w:lang w:val="et-EE"/>
        </w:rPr>
        <w:t xml:space="preserve"> </w:t>
      </w:r>
      <w:r w:rsidRPr="00062604">
        <w:rPr>
          <w:lang w:val="et-EE"/>
        </w:rPr>
        <w:t>isoleeriv</w:t>
      </w:r>
      <w:r>
        <w:rPr>
          <w:lang w:val="et-EE"/>
        </w:rPr>
        <w:t xml:space="preserve"> </w:t>
      </w:r>
      <w:r w:rsidRPr="00062604">
        <w:rPr>
          <w:lang w:val="et-EE"/>
        </w:rPr>
        <w:t>kiht</w:t>
      </w:r>
      <w:r>
        <w:rPr>
          <w:lang w:val="et-EE"/>
        </w:rPr>
        <w:t xml:space="preserve"> </w:t>
      </w:r>
      <w:r w:rsidRPr="00062604">
        <w:rPr>
          <w:lang w:val="et-EE"/>
        </w:rPr>
        <w:t>tihendatud</w:t>
      </w:r>
      <w:r>
        <w:rPr>
          <w:lang w:val="et-EE"/>
        </w:rPr>
        <w:t xml:space="preserve"> </w:t>
      </w:r>
      <w:r w:rsidRPr="00062604">
        <w:rPr>
          <w:lang w:val="et-EE"/>
        </w:rPr>
        <w:t>täitematerjalist</w:t>
      </w:r>
      <w:r>
        <w:rPr>
          <w:lang w:val="et-EE"/>
        </w:rPr>
        <w:t xml:space="preserve"> </w:t>
      </w:r>
      <w:r w:rsidRPr="00062604">
        <w:rPr>
          <w:lang w:val="et-EE"/>
        </w:rPr>
        <w:t>aluspinna</w:t>
      </w:r>
      <w:r>
        <w:rPr>
          <w:lang w:val="et-EE"/>
        </w:rPr>
        <w:t xml:space="preserve"> </w:t>
      </w:r>
      <w:r w:rsidRPr="00062604">
        <w:rPr>
          <w:lang w:val="et-EE"/>
        </w:rPr>
        <w:t>rajamisega.</w:t>
      </w:r>
      <w:r>
        <w:rPr>
          <w:lang w:val="et-EE"/>
        </w:rPr>
        <w:t xml:space="preserve"> </w:t>
      </w:r>
      <w:r w:rsidRPr="00062604">
        <w:rPr>
          <w:lang w:val="et-EE"/>
        </w:rPr>
        <w:t>Vundamentide</w:t>
      </w:r>
      <w:r>
        <w:rPr>
          <w:lang w:val="et-EE"/>
        </w:rPr>
        <w:t xml:space="preserve"> </w:t>
      </w:r>
      <w:r w:rsidRPr="00062604">
        <w:rPr>
          <w:lang w:val="et-EE"/>
        </w:rPr>
        <w:t>ja</w:t>
      </w:r>
      <w:r>
        <w:rPr>
          <w:lang w:val="et-EE"/>
        </w:rPr>
        <w:t xml:space="preserve"> </w:t>
      </w:r>
      <w:r w:rsidRPr="00062604">
        <w:rPr>
          <w:lang w:val="et-EE"/>
        </w:rPr>
        <w:t>kandekonstruktsioonide ning isoleeriva kihi täpsed lahendused anda hoone projektis.</w:t>
      </w:r>
    </w:p>
    <w:p w14:paraId="27D24334" w14:textId="77777777" w:rsidR="008148F9" w:rsidRDefault="008148F9" w:rsidP="00062604">
      <w:pPr>
        <w:pStyle w:val="BodyText"/>
        <w:spacing w:after="0"/>
        <w:rPr>
          <w:lang w:val="et-EE"/>
        </w:rPr>
      </w:pPr>
    </w:p>
    <w:p w14:paraId="1586D943" w14:textId="38FE3274" w:rsidR="00062604" w:rsidRPr="00062604" w:rsidRDefault="00062604" w:rsidP="00874FFF">
      <w:pPr>
        <w:pStyle w:val="Heading2"/>
        <w:numPr>
          <w:ilvl w:val="1"/>
          <w:numId w:val="19"/>
        </w:numPr>
        <w:rPr>
          <w:lang w:val="et-EE"/>
        </w:rPr>
      </w:pPr>
      <w:bookmarkStart w:id="36" w:name="_Toc85124421"/>
      <w:r w:rsidRPr="00062604">
        <w:rPr>
          <w:lang w:val="et-EE"/>
        </w:rPr>
        <w:t>Müra</w:t>
      </w:r>
      <w:bookmarkEnd w:id="36"/>
    </w:p>
    <w:p w14:paraId="22D44345" w14:textId="2FFDA960" w:rsidR="00062604" w:rsidRPr="00062604" w:rsidRDefault="00062604" w:rsidP="00062604">
      <w:pPr>
        <w:pStyle w:val="BodyText"/>
        <w:spacing w:after="0"/>
        <w:rPr>
          <w:lang w:val="et-EE"/>
        </w:rPr>
      </w:pPr>
      <w:r w:rsidRPr="00062604">
        <w:rPr>
          <w:lang w:val="et-EE"/>
        </w:rPr>
        <w:t>Planeeringu käigus koostas OÜ Adepte Ekspert mürahinnangu planeeritaval alal ("Rae</w:t>
      </w:r>
      <w:r>
        <w:rPr>
          <w:lang w:val="et-EE"/>
        </w:rPr>
        <w:t xml:space="preserve"> </w:t>
      </w:r>
      <w:r w:rsidRPr="00062604">
        <w:rPr>
          <w:lang w:val="et-EE"/>
        </w:rPr>
        <w:t>Vallas</w:t>
      </w:r>
      <w:r>
        <w:rPr>
          <w:lang w:val="et-EE"/>
        </w:rPr>
        <w:t xml:space="preserve"> </w:t>
      </w:r>
      <w:r w:rsidRPr="00062604">
        <w:rPr>
          <w:lang w:val="et-EE"/>
        </w:rPr>
        <w:t>Lagedi</w:t>
      </w:r>
      <w:r>
        <w:rPr>
          <w:lang w:val="et-EE"/>
        </w:rPr>
        <w:t xml:space="preserve"> </w:t>
      </w:r>
      <w:r w:rsidRPr="00062604">
        <w:rPr>
          <w:lang w:val="et-EE"/>
        </w:rPr>
        <w:t>alevikus</w:t>
      </w:r>
      <w:r>
        <w:rPr>
          <w:lang w:val="et-EE"/>
        </w:rPr>
        <w:t xml:space="preserve"> </w:t>
      </w:r>
      <w:r w:rsidRPr="00062604">
        <w:rPr>
          <w:lang w:val="et-EE"/>
        </w:rPr>
        <w:t>Tehase</w:t>
      </w:r>
      <w:r>
        <w:rPr>
          <w:lang w:val="et-EE"/>
        </w:rPr>
        <w:t xml:space="preserve"> </w:t>
      </w:r>
      <w:r w:rsidRPr="00062604">
        <w:rPr>
          <w:lang w:val="et-EE"/>
        </w:rPr>
        <w:t>tee</w:t>
      </w:r>
      <w:r>
        <w:rPr>
          <w:lang w:val="et-EE"/>
        </w:rPr>
        <w:t xml:space="preserve"> </w:t>
      </w:r>
      <w:r w:rsidRPr="00062604">
        <w:rPr>
          <w:lang w:val="et-EE"/>
        </w:rPr>
        <w:t>2a</w:t>
      </w:r>
      <w:r>
        <w:rPr>
          <w:lang w:val="et-EE"/>
        </w:rPr>
        <w:t xml:space="preserve"> </w:t>
      </w:r>
      <w:r w:rsidRPr="00062604">
        <w:rPr>
          <w:lang w:val="et-EE"/>
        </w:rPr>
        <w:t>kinnistu</w:t>
      </w:r>
      <w:r>
        <w:rPr>
          <w:lang w:val="et-EE"/>
        </w:rPr>
        <w:t xml:space="preserve"> </w:t>
      </w:r>
      <w:r w:rsidRPr="00062604">
        <w:rPr>
          <w:lang w:val="et-EE"/>
        </w:rPr>
        <w:t>detailplaneeringu</w:t>
      </w:r>
      <w:r>
        <w:rPr>
          <w:lang w:val="et-EE"/>
        </w:rPr>
        <w:t xml:space="preserve"> </w:t>
      </w:r>
      <w:r w:rsidRPr="00062604">
        <w:rPr>
          <w:lang w:val="et-EE"/>
        </w:rPr>
        <w:t>mürahinnang").</w:t>
      </w:r>
      <w:r>
        <w:rPr>
          <w:lang w:val="et-EE"/>
        </w:rPr>
        <w:t xml:space="preserve"> </w:t>
      </w:r>
      <w:r w:rsidRPr="00062604">
        <w:rPr>
          <w:lang w:val="et-EE"/>
        </w:rPr>
        <w:t>Mürauuringus käsitleti nii tööstus, kui liiklusmüra. uuringust selgus, et planeeringualal on</w:t>
      </w:r>
      <w:r>
        <w:rPr>
          <w:lang w:val="et-EE"/>
        </w:rPr>
        <w:t xml:space="preserve"> </w:t>
      </w:r>
      <w:r w:rsidRPr="00062604">
        <w:rPr>
          <w:lang w:val="et-EE"/>
        </w:rPr>
        <w:t>müratasemed (tööstus- ja liiklusmüra) madalamad, kui modelleeritud müraliikidele</w:t>
      </w:r>
      <w:r>
        <w:rPr>
          <w:lang w:val="et-EE"/>
        </w:rPr>
        <w:t xml:space="preserve"> </w:t>
      </w:r>
      <w:r w:rsidRPr="00062604">
        <w:rPr>
          <w:lang w:val="et-EE"/>
        </w:rPr>
        <w:t>kehtestatud piirväärtused.</w:t>
      </w:r>
    </w:p>
    <w:p w14:paraId="442574F3" w14:textId="77777777" w:rsidR="00062604" w:rsidRPr="00062604" w:rsidRDefault="00062604" w:rsidP="00062604">
      <w:pPr>
        <w:pStyle w:val="BodyText"/>
        <w:spacing w:after="0"/>
        <w:rPr>
          <w:lang w:val="et-EE"/>
        </w:rPr>
      </w:pPr>
    </w:p>
    <w:p w14:paraId="6C0461AC" w14:textId="77777777" w:rsidR="00062604" w:rsidRPr="00062604" w:rsidRDefault="00062604" w:rsidP="00062604">
      <w:pPr>
        <w:pStyle w:val="BodyText"/>
        <w:spacing w:after="0"/>
        <w:rPr>
          <w:lang w:val="et-EE"/>
        </w:rPr>
      </w:pPr>
      <w:r w:rsidRPr="00062604">
        <w:rPr>
          <w:lang w:val="et-EE"/>
        </w:rPr>
        <w:t>Kuna koostatava detailplaneeringuga ei muudeta Rae valla üldplaneeringuga määratud</w:t>
      </w:r>
    </w:p>
    <w:p w14:paraId="33D3426B" w14:textId="08DB64DC" w:rsidR="002240ED" w:rsidRDefault="00062604" w:rsidP="002240ED">
      <w:pPr>
        <w:pStyle w:val="BodyText"/>
        <w:spacing w:after="0"/>
      </w:pPr>
      <w:r w:rsidRPr="00062604">
        <w:rPr>
          <w:lang w:val="et-EE"/>
        </w:rPr>
        <w:t>Maakasutuse</w:t>
      </w:r>
      <w:r>
        <w:rPr>
          <w:lang w:val="et-EE"/>
        </w:rPr>
        <w:t xml:space="preserve"> </w:t>
      </w:r>
      <w:r w:rsidRPr="00062604">
        <w:rPr>
          <w:lang w:val="et-EE"/>
        </w:rPr>
        <w:t>juhtotstarvet,</w:t>
      </w:r>
      <w:r>
        <w:rPr>
          <w:lang w:val="et-EE"/>
        </w:rPr>
        <w:t xml:space="preserve"> </w:t>
      </w:r>
      <w:r w:rsidRPr="00062604">
        <w:rPr>
          <w:lang w:val="et-EE"/>
        </w:rPr>
        <w:t>rakenduvad</w:t>
      </w:r>
      <w:r w:rsidRPr="00062604">
        <w:rPr>
          <w:lang w:val="et-EE"/>
        </w:rPr>
        <w:tab/>
        <w:t>planeeringualale</w:t>
      </w:r>
      <w:r>
        <w:rPr>
          <w:lang w:val="et-EE"/>
        </w:rPr>
        <w:t xml:space="preserve"> </w:t>
      </w:r>
      <w:r w:rsidRPr="00062604">
        <w:rPr>
          <w:lang w:val="et-EE"/>
        </w:rPr>
        <w:t>müra</w:t>
      </w:r>
      <w:r>
        <w:rPr>
          <w:lang w:val="et-EE"/>
        </w:rPr>
        <w:t xml:space="preserve"> </w:t>
      </w:r>
      <w:r w:rsidRPr="00062604">
        <w:rPr>
          <w:lang w:val="et-EE"/>
        </w:rPr>
        <w:t>piirväärtused</w:t>
      </w:r>
      <w:r>
        <w:rPr>
          <w:lang w:val="et-EE"/>
        </w:rPr>
        <w:t xml:space="preserve"> </w:t>
      </w:r>
      <w:r w:rsidRPr="00062604">
        <w:rPr>
          <w:lang w:val="et-EE"/>
        </w:rPr>
        <w:t>(mitte</w:t>
      </w:r>
      <w:r w:rsidR="002240ED" w:rsidRPr="002240ED">
        <w:rPr>
          <w:lang w:val="et-EE"/>
        </w:rPr>
        <w:t xml:space="preserve"> </w:t>
      </w:r>
      <w:r w:rsidR="002240ED" w:rsidRPr="00062604">
        <w:rPr>
          <w:lang w:val="et-EE"/>
        </w:rPr>
        <w:t>sihtväärtused).</w:t>
      </w:r>
      <w:r w:rsidR="002240ED">
        <w:rPr>
          <w:lang w:val="et-EE"/>
        </w:rPr>
        <w:t xml:space="preserve"> M</w:t>
      </w:r>
      <w:r w:rsidR="00246740">
        <w:rPr>
          <w:lang w:val="et-EE"/>
        </w:rPr>
        <w:t>ü</w:t>
      </w:r>
      <w:r w:rsidR="002240ED">
        <w:rPr>
          <w:lang w:val="et-EE"/>
        </w:rPr>
        <w:t>rahinnangu tulemused on toodud tabelis 1.</w:t>
      </w:r>
      <w:r w:rsidR="00246740" w:rsidRPr="00246740">
        <w:t xml:space="preserve"> </w:t>
      </w:r>
    </w:p>
    <w:p w14:paraId="18008CEC" w14:textId="77777777" w:rsidR="000C369D" w:rsidRDefault="000C369D" w:rsidP="002240ED">
      <w:pPr>
        <w:pStyle w:val="BodyText"/>
        <w:spacing w:after="0"/>
        <w:rPr>
          <w:lang w:val="et-EE"/>
        </w:rPr>
      </w:pPr>
    </w:p>
    <w:tbl>
      <w:tblPr>
        <w:tblStyle w:val="TableGrid"/>
        <w:tblW w:w="0" w:type="auto"/>
        <w:tblLook w:val="04A0" w:firstRow="1" w:lastRow="0" w:firstColumn="1" w:lastColumn="0" w:noHBand="0" w:noVBand="1"/>
      </w:tblPr>
      <w:tblGrid>
        <w:gridCol w:w="2963"/>
        <w:gridCol w:w="2964"/>
        <w:gridCol w:w="2964"/>
      </w:tblGrid>
      <w:tr w:rsidR="000C369D" w14:paraId="1BCBFEB7" w14:textId="77777777" w:rsidTr="000C369D">
        <w:tc>
          <w:tcPr>
            <w:tcW w:w="2963" w:type="dxa"/>
            <w:shd w:val="clear" w:color="auto" w:fill="DDEDDB" w:themeFill="accent2" w:themeFillTint="33"/>
          </w:tcPr>
          <w:p w14:paraId="2E6D00A0" w14:textId="40B433E3" w:rsidR="000C369D" w:rsidRDefault="000C369D" w:rsidP="000C369D">
            <w:pPr>
              <w:spacing w:after="0" w:line="260" w:lineRule="exact"/>
              <w:ind w:left="106" w:right="-239"/>
            </w:pPr>
            <w:r w:rsidRPr="000C369D">
              <w:rPr>
                <w:rFonts w:cs="Arial"/>
                <w:b/>
                <w:noProof/>
                <w:color w:val="000000"/>
                <w:spacing w:val="-4"/>
                <w:w w:val="95"/>
              </w:rPr>
              <w:t>M</w:t>
            </w:r>
            <w:r>
              <w:rPr>
                <w:rFonts w:cs="Arial"/>
                <w:b/>
                <w:noProof/>
                <w:color w:val="000000"/>
                <w:spacing w:val="-4"/>
                <w:w w:val="95"/>
              </w:rPr>
              <w:t>ÜRA LIIK</w:t>
            </w:r>
          </w:p>
        </w:tc>
        <w:tc>
          <w:tcPr>
            <w:tcW w:w="2964" w:type="dxa"/>
            <w:shd w:val="clear" w:color="auto" w:fill="DDEDDB" w:themeFill="accent2" w:themeFillTint="33"/>
          </w:tcPr>
          <w:p w14:paraId="18BABF54" w14:textId="7036A915" w:rsidR="000C369D" w:rsidRDefault="000C369D" w:rsidP="000C369D">
            <w:pPr>
              <w:spacing w:after="0" w:line="260" w:lineRule="exact"/>
              <w:ind w:left="106" w:right="-239"/>
            </w:pPr>
            <w:r>
              <w:rPr>
                <w:rFonts w:cs="Arial"/>
                <w:b/>
                <w:noProof/>
                <w:color w:val="000000"/>
                <w:spacing w:val="-4"/>
                <w:w w:val="95"/>
              </w:rPr>
              <w:t>MÜRA PIIRVÄÄRTUS</w:t>
            </w:r>
          </w:p>
          <w:p w14:paraId="26BDCFEB" w14:textId="6F39DC02" w:rsidR="000C369D" w:rsidRPr="000C369D" w:rsidRDefault="000C369D" w:rsidP="000C369D">
            <w:pPr>
              <w:spacing w:after="0" w:line="259" w:lineRule="exact"/>
              <w:ind w:left="106" w:right="-239"/>
            </w:pPr>
            <w:r w:rsidRPr="000C369D">
              <w:rPr>
                <w:rFonts w:cs="Arial"/>
                <w:noProof/>
                <w:color w:val="000000"/>
                <w:spacing w:val="-4"/>
                <w:w w:val="95"/>
              </w:rPr>
              <w:t xml:space="preserve">päev/öö </w:t>
            </w:r>
            <w:r w:rsidRPr="000C369D">
              <w:rPr>
                <w:rFonts w:cs="Arial"/>
                <w:noProof/>
                <w:color w:val="000000"/>
                <w:spacing w:val="-3"/>
                <w:w w:val="95"/>
              </w:rPr>
              <w:t>(elamumaa-alad)</w:t>
            </w:r>
          </w:p>
        </w:tc>
        <w:tc>
          <w:tcPr>
            <w:tcW w:w="2964" w:type="dxa"/>
            <w:shd w:val="clear" w:color="auto" w:fill="DDEDDB" w:themeFill="accent2" w:themeFillTint="33"/>
          </w:tcPr>
          <w:p w14:paraId="487CDCC4" w14:textId="77777777" w:rsidR="000C369D" w:rsidRDefault="000C369D" w:rsidP="000C369D">
            <w:pPr>
              <w:spacing w:after="0" w:line="260" w:lineRule="exact"/>
              <w:ind w:left="108" w:right="-239"/>
            </w:pPr>
            <w:r>
              <w:rPr>
                <w:rFonts w:cs="Arial"/>
                <w:b/>
                <w:noProof/>
                <w:color w:val="000000"/>
                <w:spacing w:val="-5"/>
                <w:w w:val="95"/>
              </w:rPr>
              <w:t>MÕÕTMISTULEMUSED</w:t>
            </w:r>
          </w:p>
          <w:p w14:paraId="5ADE4362" w14:textId="792E2BDC" w:rsidR="000C369D" w:rsidRDefault="000C369D" w:rsidP="000C369D">
            <w:pPr>
              <w:pStyle w:val="Caption"/>
              <w:keepNext/>
            </w:pPr>
            <w:r>
              <w:rPr>
                <w:rFonts w:cs="Arial"/>
                <w:b w:val="0"/>
                <w:noProof/>
                <w:color w:val="000000"/>
                <w:spacing w:val="-4"/>
                <w:w w:val="95"/>
                <w:sz w:val="22"/>
              </w:rPr>
              <w:t>päev/öö</w:t>
            </w:r>
            <w:r>
              <w:rPr>
                <w:rFonts w:ascii="Calibri" w:hAnsi="Calibri" w:cs="Calibri"/>
                <w:b w:val="0"/>
                <w:noProof/>
                <w:color w:val="000000"/>
                <w:spacing w:val="9"/>
                <w:sz w:val="22"/>
              </w:rPr>
              <w:t> </w:t>
            </w:r>
            <w:r>
              <w:rPr>
                <w:rFonts w:cs="Arial"/>
                <w:b w:val="0"/>
                <w:noProof/>
                <w:color w:val="000000"/>
                <w:spacing w:val="-3"/>
                <w:w w:val="95"/>
                <w:sz w:val="22"/>
              </w:rPr>
              <w:t>(elamu</w:t>
            </w:r>
            <w:r>
              <w:rPr>
                <w:rFonts w:ascii="Calibri" w:hAnsi="Calibri" w:cs="Calibri"/>
                <w:b w:val="0"/>
                <w:noProof/>
                <w:color w:val="000000"/>
                <w:spacing w:val="8"/>
                <w:sz w:val="22"/>
              </w:rPr>
              <w:t> </w:t>
            </w:r>
            <w:r>
              <w:rPr>
                <w:rFonts w:cs="Arial"/>
                <w:b w:val="0"/>
                <w:noProof/>
                <w:color w:val="000000"/>
                <w:spacing w:val="-4"/>
                <w:w w:val="95"/>
                <w:sz w:val="22"/>
              </w:rPr>
              <w:t>maa</w:t>
            </w:r>
            <w:r>
              <w:rPr>
                <w:rFonts w:cs="Arial"/>
                <w:b w:val="0"/>
                <w:noProof/>
                <w:color w:val="000000"/>
                <w:spacing w:val="-3"/>
                <w:w w:val="95"/>
                <w:sz w:val="22"/>
              </w:rPr>
              <w:t>-alad)</w:t>
            </w:r>
          </w:p>
        </w:tc>
      </w:tr>
      <w:tr w:rsidR="000C369D" w14:paraId="2D8AC2E6" w14:textId="77777777" w:rsidTr="000C369D">
        <w:tc>
          <w:tcPr>
            <w:tcW w:w="2963" w:type="dxa"/>
          </w:tcPr>
          <w:p w14:paraId="7BF76C79" w14:textId="7D798D46" w:rsidR="000C369D" w:rsidRPr="000C369D" w:rsidRDefault="000C369D" w:rsidP="000C369D">
            <w:pPr>
              <w:pStyle w:val="BodyText"/>
              <w:spacing w:after="0"/>
              <w:rPr>
                <w:lang w:val="et-EE"/>
              </w:rPr>
            </w:pPr>
            <w:r w:rsidRPr="000C369D">
              <w:rPr>
                <w:lang w:val="et-EE"/>
              </w:rPr>
              <w:lastRenderedPageBreak/>
              <w:t>T</w:t>
            </w:r>
            <w:r>
              <w:rPr>
                <w:lang w:val="et-EE"/>
              </w:rPr>
              <w:t>öö</w:t>
            </w:r>
            <w:r w:rsidRPr="000C369D">
              <w:rPr>
                <w:lang w:val="et-EE"/>
              </w:rPr>
              <w:t>stusmüra</w:t>
            </w:r>
          </w:p>
        </w:tc>
        <w:tc>
          <w:tcPr>
            <w:tcW w:w="2964" w:type="dxa"/>
          </w:tcPr>
          <w:p w14:paraId="742341AD" w14:textId="77777777" w:rsidR="000C369D" w:rsidRPr="000C369D" w:rsidRDefault="000C369D" w:rsidP="000C369D">
            <w:pPr>
              <w:pStyle w:val="BodyText"/>
              <w:spacing w:after="0"/>
              <w:rPr>
                <w:lang w:val="et-EE"/>
              </w:rPr>
            </w:pPr>
            <w:r w:rsidRPr="000C369D">
              <w:rPr>
                <w:lang w:val="et-EE"/>
              </w:rPr>
              <w:t>60 dB/55 dB</w:t>
            </w:r>
          </w:p>
          <w:p w14:paraId="079B7C44" w14:textId="77777777" w:rsidR="000C369D" w:rsidRPr="000C369D" w:rsidRDefault="000C369D" w:rsidP="000C369D">
            <w:pPr>
              <w:pStyle w:val="BodyText"/>
              <w:spacing w:after="0"/>
              <w:rPr>
                <w:lang w:val="et-EE"/>
              </w:rPr>
            </w:pPr>
          </w:p>
          <w:p w14:paraId="1D3FE38F" w14:textId="0FD0AF8C" w:rsidR="000C369D" w:rsidRPr="000C369D" w:rsidRDefault="000C369D" w:rsidP="000C369D">
            <w:pPr>
              <w:pStyle w:val="BodyText"/>
              <w:spacing w:after="0"/>
              <w:rPr>
                <w:lang w:val="et-EE"/>
              </w:rPr>
            </w:pPr>
            <w:r w:rsidRPr="000C369D">
              <w:rPr>
                <w:lang w:val="et-EE"/>
              </w:rPr>
              <w:t>Vastavalt KeM</w:t>
            </w:r>
            <w:r>
              <w:rPr>
                <w:lang w:val="et-EE"/>
              </w:rPr>
              <w:t xml:space="preserve"> </w:t>
            </w:r>
            <w:r w:rsidRPr="000C369D">
              <w:rPr>
                <w:lang w:val="et-EE"/>
              </w:rPr>
              <w:t>määrus nr 71 lisas 1</w:t>
            </w:r>
            <w:r>
              <w:rPr>
                <w:lang w:val="et-EE"/>
              </w:rPr>
              <w:t xml:space="preserve"> </w:t>
            </w:r>
            <w:r w:rsidRPr="000C369D">
              <w:rPr>
                <w:lang w:val="et-EE"/>
              </w:rPr>
              <w:t>toodule on II</w:t>
            </w:r>
            <w:r>
              <w:rPr>
                <w:lang w:val="et-EE"/>
              </w:rPr>
              <w:t xml:space="preserve"> </w:t>
            </w:r>
            <w:r w:rsidRPr="000C369D">
              <w:rPr>
                <w:lang w:val="et-EE"/>
              </w:rPr>
              <w:t>kategooria alal</w:t>
            </w:r>
            <w:r>
              <w:rPr>
                <w:lang w:val="et-EE"/>
              </w:rPr>
              <w:t xml:space="preserve"> </w:t>
            </w:r>
            <w:r w:rsidRPr="000C369D">
              <w:rPr>
                <w:lang w:val="et-EE"/>
              </w:rPr>
              <w:t>tööstusmüra</w:t>
            </w:r>
          </w:p>
          <w:p w14:paraId="37099A26" w14:textId="77777777" w:rsidR="000C369D" w:rsidRPr="000C369D" w:rsidRDefault="000C369D" w:rsidP="000C369D">
            <w:pPr>
              <w:pStyle w:val="BodyText"/>
              <w:spacing w:after="0"/>
              <w:rPr>
                <w:lang w:val="et-EE"/>
              </w:rPr>
            </w:pPr>
            <w:r w:rsidRPr="000C369D">
              <w:rPr>
                <w:lang w:val="et-EE"/>
              </w:rPr>
              <w:t>piirväärtuseks öisel</w:t>
            </w:r>
          </w:p>
          <w:p w14:paraId="5E094E6C" w14:textId="066B7C4D" w:rsidR="000C369D" w:rsidRPr="000C369D" w:rsidRDefault="000C369D" w:rsidP="000C369D">
            <w:pPr>
              <w:pStyle w:val="BodyText"/>
              <w:spacing w:after="0"/>
              <w:rPr>
                <w:lang w:val="et-EE"/>
              </w:rPr>
            </w:pPr>
            <w:r w:rsidRPr="000C369D">
              <w:rPr>
                <w:lang w:val="et-EE"/>
              </w:rPr>
              <w:t>ajaperioodil 45 dB.</w:t>
            </w:r>
          </w:p>
        </w:tc>
        <w:tc>
          <w:tcPr>
            <w:tcW w:w="2964" w:type="dxa"/>
          </w:tcPr>
          <w:p w14:paraId="06B54CA9" w14:textId="6B979013" w:rsidR="000C369D" w:rsidRPr="000C369D" w:rsidRDefault="000C369D" w:rsidP="000C369D">
            <w:pPr>
              <w:pStyle w:val="BodyText"/>
              <w:spacing w:after="0"/>
              <w:rPr>
                <w:lang w:val="et-EE"/>
              </w:rPr>
            </w:pPr>
            <w:r w:rsidRPr="000C369D">
              <w:rPr>
                <w:lang w:val="et-EE"/>
              </w:rPr>
              <w:t>Päeval teise korruse         tasemel</w:t>
            </w:r>
            <w:r>
              <w:rPr>
                <w:lang w:val="et-EE"/>
              </w:rPr>
              <w:t xml:space="preserve"> </w:t>
            </w:r>
            <w:r w:rsidRPr="000C369D">
              <w:rPr>
                <w:lang w:val="et-EE"/>
              </w:rPr>
              <w:t>tootmisalade poole jäävatel fassaadidel</w:t>
            </w:r>
          </w:p>
          <w:p w14:paraId="261277CD" w14:textId="744A9335" w:rsidR="000C369D" w:rsidRPr="000C369D" w:rsidRDefault="000C369D" w:rsidP="000C369D">
            <w:pPr>
              <w:pStyle w:val="BodyText"/>
              <w:spacing w:after="0"/>
              <w:rPr>
                <w:lang w:val="et-EE"/>
              </w:rPr>
            </w:pPr>
            <w:r w:rsidRPr="000C369D">
              <w:rPr>
                <w:lang w:val="et-EE"/>
              </w:rPr>
              <w:t>41, 6 dB/</w:t>
            </w:r>
          </w:p>
        </w:tc>
      </w:tr>
      <w:tr w:rsidR="000C369D" w14:paraId="5FEC2CCB" w14:textId="77777777" w:rsidTr="000C369D">
        <w:tc>
          <w:tcPr>
            <w:tcW w:w="2963" w:type="dxa"/>
          </w:tcPr>
          <w:p w14:paraId="3F63B9B6" w14:textId="20C255AD" w:rsidR="000C369D" w:rsidRPr="000C369D" w:rsidRDefault="000C369D" w:rsidP="000C369D">
            <w:pPr>
              <w:pStyle w:val="BodyText"/>
              <w:spacing w:after="0"/>
              <w:rPr>
                <w:lang w:val="et-EE"/>
              </w:rPr>
            </w:pPr>
            <w:r>
              <w:rPr>
                <w:lang w:val="et-EE"/>
              </w:rPr>
              <w:t>Liikusmüra</w:t>
            </w:r>
          </w:p>
        </w:tc>
        <w:tc>
          <w:tcPr>
            <w:tcW w:w="2964" w:type="dxa"/>
          </w:tcPr>
          <w:p w14:paraId="6FD851E2" w14:textId="2A0FD549" w:rsidR="000C369D" w:rsidRPr="000C369D" w:rsidRDefault="000C369D" w:rsidP="000C369D">
            <w:pPr>
              <w:pStyle w:val="BodyText"/>
              <w:spacing w:after="0"/>
              <w:rPr>
                <w:lang w:val="et-EE"/>
              </w:rPr>
            </w:pPr>
            <w:r w:rsidRPr="000C369D">
              <w:rPr>
                <w:lang w:val="et-EE"/>
              </w:rPr>
              <w:t>65 dB/60 dB</w:t>
            </w:r>
          </w:p>
        </w:tc>
        <w:tc>
          <w:tcPr>
            <w:tcW w:w="2964" w:type="dxa"/>
          </w:tcPr>
          <w:p w14:paraId="7A7DEDB6" w14:textId="1EF455DA" w:rsidR="000C369D" w:rsidRPr="000C369D" w:rsidRDefault="000C369D" w:rsidP="000C369D">
            <w:pPr>
              <w:pStyle w:val="BodyText"/>
              <w:spacing w:after="0"/>
              <w:rPr>
                <w:lang w:val="et-EE"/>
              </w:rPr>
            </w:pPr>
            <w:r w:rsidRPr="000C369D">
              <w:rPr>
                <w:lang w:val="et-EE"/>
              </w:rPr>
              <w:t>Raudtee</w:t>
            </w:r>
            <w:r>
              <w:rPr>
                <w:lang w:val="et-EE"/>
              </w:rPr>
              <w:t xml:space="preserve"> </w:t>
            </w:r>
            <w:r w:rsidRPr="000C369D">
              <w:rPr>
                <w:lang w:val="et-EE"/>
              </w:rPr>
              <w:t>poolsetel</w:t>
            </w:r>
            <w:r>
              <w:rPr>
                <w:lang w:val="et-EE"/>
              </w:rPr>
              <w:t xml:space="preserve"> </w:t>
            </w:r>
            <w:r w:rsidRPr="000C369D">
              <w:rPr>
                <w:lang w:val="et-EE"/>
              </w:rPr>
              <w:t>fassaadidel</w:t>
            </w:r>
            <w:r>
              <w:rPr>
                <w:lang w:val="et-EE"/>
              </w:rPr>
              <w:t xml:space="preserve"> </w:t>
            </w:r>
            <w:r w:rsidRPr="000C369D">
              <w:rPr>
                <w:lang w:val="et-EE"/>
              </w:rPr>
              <w:t>teise</w:t>
            </w:r>
            <w:r>
              <w:rPr>
                <w:lang w:val="et-EE"/>
              </w:rPr>
              <w:t xml:space="preserve"> </w:t>
            </w:r>
            <w:r w:rsidRPr="000C369D">
              <w:rPr>
                <w:lang w:val="et-EE"/>
              </w:rPr>
              <w:t>korruse</w:t>
            </w:r>
            <w:r>
              <w:rPr>
                <w:lang w:val="et-EE"/>
              </w:rPr>
              <w:t xml:space="preserve"> </w:t>
            </w:r>
            <w:r w:rsidRPr="000C369D">
              <w:rPr>
                <w:lang w:val="et-EE"/>
              </w:rPr>
              <w:t>tasemel 50,8 dB/51,1 dB</w:t>
            </w:r>
            <w:r>
              <w:rPr>
                <w:lang w:val="et-EE"/>
              </w:rPr>
              <w:t xml:space="preserve"> </w:t>
            </w:r>
          </w:p>
          <w:p w14:paraId="74CE854A" w14:textId="74F84EAD" w:rsidR="000C369D" w:rsidRPr="000C369D" w:rsidRDefault="000C369D" w:rsidP="000C369D">
            <w:pPr>
              <w:pStyle w:val="BodyText"/>
              <w:spacing w:after="0"/>
              <w:rPr>
                <w:lang w:val="et-EE"/>
              </w:rPr>
            </w:pPr>
            <w:r w:rsidRPr="000C369D">
              <w:rPr>
                <w:lang w:val="et-EE"/>
              </w:rPr>
              <w:t>Lagedi-Jüri tee poolsetel fassaadidel teise</w:t>
            </w:r>
            <w:r>
              <w:rPr>
                <w:lang w:val="et-EE"/>
              </w:rPr>
              <w:t xml:space="preserve"> </w:t>
            </w:r>
            <w:r w:rsidRPr="000C369D">
              <w:rPr>
                <w:lang w:val="et-EE"/>
              </w:rPr>
              <w:t>korruse tasemel 56,5 dB/49,5 dB</w:t>
            </w:r>
            <w:r>
              <w:rPr>
                <w:lang w:val="et-EE"/>
              </w:rPr>
              <w:t xml:space="preserve"> </w:t>
            </w:r>
          </w:p>
          <w:p w14:paraId="762519D3" w14:textId="1581CEEC" w:rsidR="000C369D" w:rsidRPr="000C369D" w:rsidRDefault="000C369D" w:rsidP="000C369D">
            <w:pPr>
              <w:pStyle w:val="BodyText"/>
              <w:spacing w:after="0"/>
              <w:rPr>
                <w:lang w:val="et-EE"/>
              </w:rPr>
            </w:pPr>
            <w:r w:rsidRPr="000C369D">
              <w:rPr>
                <w:lang w:val="et-EE"/>
              </w:rPr>
              <w:t>Lisamõõtmine</w:t>
            </w:r>
            <w:r>
              <w:rPr>
                <w:lang w:val="et-EE"/>
              </w:rPr>
              <w:t xml:space="preserve"> </w:t>
            </w:r>
            <w:r w:rsidRPr="000C369D">
              <w:rPr>
                <w:lang w:val="et-EE"/>
              </w:rPr>
              <w:t>kaubarongide</w:t>
            </w:r>
            <w:r>
              <w:rPr>
                <w:lang w:val="et-EE"/>
              </w:rPr>
              <w:t xml:space="preserve"> </w:t>
            </w:r>
            <w:r w:rsidRPr="000C369D">
              <w:rPr>
                <w:lang w:val="et-EE"/>
              </w:rPr>
              <w:t>ja</w:t>
            </w:r>
            <w:r>
              <w:rPr>
                <w:lang w:val="et-EE"/>
              </w:rPr>
              <w:t xml:space="preserve"> </w:t>
            </w:r>
            <w:r w:rsidRPr="000C369D">
              <w:rPr>
                <w:lang w:val="et-EE"/>
              </w:rPr>
              <w:t>diiselreisirongide mahapidurdatud kiiruse</w:t>
            </w:r>
            <w:r>
              <w:rPr>
                <w:lang w:val="et-EE"/>
              </w:rPr>
              <w:t xml:space="preserve"> </w:t>
            </w:r>
            <w:r w:rsidRPr="000C369D">
              <w:rPr>
                <w:lang w:val="et-EE"/>
              </w:rPr>
              <w:t>korral</w:t>
            </w:r>
            <w:r>
              <w:rPr>
                <w:lang w:val="et-EE"/>
              </w:rPr>
              <w:t xml:space="preserve"> </w:t>
            </w:r>
            <w:r w:rsidRPr="000C369D">
              <w:rPr>
                <w:lang w:val="et-EE"/>
              </w:rPr>
              <w:t>50</w:t>
            </w:r>
            <w:r>
              <w:rPr>
                <w:lang w:val="et-EE"/>
              </w:rPr>
              <w:t xml:space="preserve"> </w:t>
            </w:r>
            <w:r w:rsidRPr="000C369D">
              <w:rPr>
                <w:lang w:val="et-EE"/>
              </w:rPr>
              <w:t>km/h,</w:t>
            </w:r>
            <w:r>
              <w:rPr>
                <w:lang w:val="et-EE"/>
              </w:rPr>
              <w:t xml:space="preserve"> </w:t>
            </w:r>
            <w:r w:rsidRPr="000C369D">
              <w:rPr>
                <w:lang w:val="et-EE"/>
              </w:rPr>
              <w:t>raudtee</w:t>
            </w:r>
            <w:r>
              <w:rPr>
                <w:lang w:val="et-EE"/>
              </w:rPr>
              <w:t xml:space="preserve"> </w:t>
            </w:r>
            <w:r w:rsidRPr="000C369D">
              <w:rPr>
                <w:lang w:val="et-EE"/>
              </w:rPr>
              <w:t>poolsetel</w:t>
            </w:r>
            <w:r>
              <w:rPr>
                <w:lang w:val="et-EE"/>
              </w:rPr>
              <w:t xml:space="preserve"> </w:t>
            </w:r>
            <w:r w:rsidRPr="000C369D">
              <w:rPr>
                <w:lang w:val="et-EE"/>
              </w:rPr>
              <w:t>fassaadidel</w:t>
            </w:r>
            <w:r>
              <w:rPr>
                <w:lang w:val="et-EE"/>
              </w:rPr>
              <w:t xml:space="preserve"> </w:t>
            </w:r>
            <w:r w:rsidRPr="000C369D">
              <w:rPr>
                <w:lang w:val="et-EE"/>
              </w:rPr>
              <w:t>teise</w:t>
            </w:r>
            <w:r>
              <w:rPr>
                <w:lang w:val="et-EE"/>
              </w:rPr>
              <w:t xml:space="preserve"> </w:t>
            </w:r>
            <w:r w:rsidRPr="000C369D">
              <w:rPr>
                <w:lang w:val="et-EE"/>
              </w:rPr>
              <w:t>korruse</w:t>
            </w:r>
            <w:r>
              <w:rPr>
                <w:lang w:val="et-EE"/>
              </w:rPr>
              <w:t xml:space="preserve"> </w:t>
            </w:r>
            <w:r w:rsidRPr="000C369D">
              <w:rPr>
                <w:lang w:val="et-EE"/>
              </w:rPr>
              <w:t>tasemel</w:t>
            </w:r>
          </w:p>
          <w:p w14:paraId="085CB32F" w14:textId="77777777" w:rsidR="000C369D" w:rsidRPr="000C369D" w:rsidRDefault="000C369D" w:rsidP="000C369D">
            <w:pPr>
              <w:pStyle w:val="BodyText"/>
              <w:spacing w:after="0"/>
              <w:rPr>
                <w:lang w:val="et-EE"/>
              </w:rPr>
            </w:pPr>
            <w:r w:rsidRPr="000C369D">
              <w:rPr>
                <w:lang w:val="et-EE"/>
              </w:rPr>
              <w:t>48,6 dB/47,8 dB</w:t>
            </w:r>
          </w:p>
          <w:p w14:paraId="58CA31FA" w14:textId="77777777" w:rsidR="000C369D" w:rsidRPr="000C369D" w:rsidRDefault="000C369D" w:rsidP="000C369D">
            <w:pPr>
              <w:pStyle w:val="BodyText"/>
              <w:keepNext/>
              <w:spacing w:after="0"/>
              <w:rPr>
                <w:lang w:val="et-EE"/>
              </w:rPr>
            </w:pPr>
          </w:p>
        </w:tc>
      </w:tr>
    </w:tbl>
    <w:p w14:paraId="3A5EB5AB" w14:textId="25EBF5B1" w:rsidR="00246740" w:rsidRDefault="000C369D" w:rsidP="000C369D">
      <w:pPr>
        <w:pStyle w:val="Caption"/>
      </w:pPr>
      <w:r>
        <w:t xml:space="preserve">Tabel </w:t>
      </w:r>
      <w:r w:rsidR="008D5691">
        <w:rPr>
          <w:noProof/>
        </w:rPr>
        <w:fldChar w:fldCharType="begin"/>
      </w:r>
      <w:r w:rsidR="008D5691">
        <w:rPr>
          <w:noProof/>
        </w:rPr>
        <w:instrText xml:space="preserve"> SEQ Tabel \* ARABIC </w:instrText>
      </w:r>
      <w:r w:rsidR="008D5691">
        <w:rPr>
          <w:noProof/>
        </w:rPr>
        <w:fldChar w:fldCharType="separate"/>
      </w:r>
      <w:r w:rsidR="00DE3428">
        <w:rPr>
          <w:noProof/>
        </w:rPr>
        <w:t>1</w:t>
      </w:r>
      <w:r w:rsidR="008D5691">
        <w:rPr>
          <w:noProof/>
        </w:rPr>
        <w:fldChar w:fldCharType="end"/>
      </w:r>
      <w:r>
        <w:t xml:space="preserve"> Mürahinnangu tulemused</w:t>
      </w:r>
    </w:p>
    <w:p w14:paraId="3089E46E" w14:textId="7639A3C3" w:rsidR="002240ED" w:rsidRPr="002240ED" w:rsidRDefault="002240ED" w:rsidP="002240ED">
      <w:pPr>
        <w:pStyle w:val="BodyText"/>
        <w:spacing w:after="0"/>
        <w:rPr>
          <w:lang w:val="et-EE"/>
        </w:rPr>
      </w:pPr>
      <w:r w:rsidRPr="002240ED">
        <w:rPr>
          <w:lang w:val="et-EE"/>
        </w:rPr>
        <w:t>Tööstus-ja liiklusmüra koosmõjule puuduvad kehtestatud normtasemed Küll modelleerit</w:t>
      </w:r>
      <w:r>
        <w:rPr>
          <w:lang w:val="et-EE"/>
        </w:rPr>
        <w:t xml:space="preserve"> </w:t>
      </w:r>
      <w:r w:rsidRPr="002240ED">
        <w:rPr>
          <w:lang w:val="et-EE"/>
        </w:rPr>
        <w:t>tööstus- ja liiklusmüra koosmõju mürahinnangu käigus. Ilmnes, et alal domineerib</w:t>
      </w:r>
      <w:r>
        <w:rPr>
          <w:lang w:val="et-EE"/>
        </w:rPr>
        <w:t xml:space="preserve"> </w:t>
      </w:r>
      <w:r w:rsidRPr="002240ED">
        <w:rPr>
          <w:lang w:val="et-EE"/>
        </w:rPr>
        <w:t>liiklusmüra. Koosmõjus suureneb müratase planeeringuala tootmisalade poole jääval küljel</w:t>
      </w:r>
      <w:r>
        <w:rPr>
          <w:lang w:val="et-EE"/>
        </w:rPr>
        <w:t xml:space="preserve"> </w:t>
      </w:r>
      <w:r w:rsidRPr="002240ED">
        <w:rPr>
          <w:lang w:val="et-EE"/>
        </w:rPr>
        <w:t>1,2dB võrra. Koosmõjus tekivad päevaaja maksimaalsed müratasemed Lagedi-Jüri tee</w:t>
      </w:r>
      <w:r>
        <w:rPr>
          <w:lang w:val="et-EE"/>
        </w:rPr>
        <w:t xml:space="preserve"> </w:t>
      </w:r>
      <w:r w:rsidRPr="002240ED">
        <w:rPr>
          <w:lang w:val="et-EE"/>
        </w:rPr>
        <w:t>poole kavandatava hoone teepoolsel fassaadil 56,5dB-ni. Öised müratasemed ei muutu,</w:t>
      </w:r>
      <w:r>
        <w:rPr>
          <w:lang w:val="et-EE"/>
        </w:rPr>
        <w:t xml:space="preserve"> </w:t>
      </w:r>
      <w:r w:rsidRPr="002240ED">
        <w:rPr>
          <w:lang w:val="et-EE"/>
        </w:rPr>
        <w:t>kuna tootmisaladele öist tegevust kavandatud ei ole.</w:t>
      </w:r>
    </w:p>
    <w:p w14:paraId="350D0BAE" w14:textId="77777777" w:rsidR="002240ED" w:rsidRPr="002240ED" w:rsidRDefault="002240ED" w:rsidP="002240ED">
      <w:pPr>
        <w:pStyle w:val="BodyText"/>
        <w:spacing w:after="0"/>
        <w:rPr>
          <w:lang w:val="et-EE"/>
        </w:rPr>
      </w:pPr>
    </w:p>
    <w:p w14:paraId="2B72B7BA" w14:textId="338DCC0B" w:rsidR="002240ED" w:rsidRPr="002240ED" w:rsidRDefault="002240ED" w:rsidP="002240ED">
      <w:pPr>
        <w:pStyle w:val="BodyText"/>
        <w:spacing w:after="0"/>
        <w:rPr>
          <w:lang w:val="et-EE"/>
        </w:rPr>
      </w:pPr>
      <w:r w:rsidRPr="002240ED">
        <w:rPr>
          <w:lang w:val="et-EE"/>
        </w:rPr>
        <w:t>Müra modelleeringust selgus, et planeeringuala müratasemed on ma dalamad kehtestatud</w:t>
      </w:r>
      <w:r>
        <w:rPr>
          <w:lang w:val="et-EE"/>
        </w:rPr>
        <w:t xml:space="preserve"> </w:t>
      </w:r>
      <w:r w:rsidRPr="002240ED">
        <w:rPr>
          <w:lang w:val="et-EE"/>
        </w:rPr>
        <w:t>müra piirväärtustest, küll võib esineda liiklusmüra sihtväärtuste ületamist tee poolsetel</w:t>
      </w:r>
      <w:r>
        <w:rPr>
          <w:lang w:val="et-EE"/>
        </w:rPr>
        <w:t xml:space="preserve"> </w:t>
      </w:r>
      <w:r w:rsidRPr="002240ED">
        <w:rPr>
          <w:lang w:val="et-EE"/>
        </w:rPr>
        <w:t>fassaadidel. Tagamaks häid akustilisi tingimusi eluhoonete siseruumides tuleb edasisel</w:t>
      </w:r>
      <w:r>
        <w:rPr>
          <w:lang w:val="et-EE"/>
        </w:rPr>
        <w:t xml:space="preserve"> </w:t>
      </w:r>
      <w:r w:rsidRPr="002240ED">
        <w:rPr>
          <w:lang w:val="et-EE"/>
        </w:rPr>
        <w:t>planeerimisel ja projekteerimisel rakendada järgmiseid meetmeid:</w:t>
      </w:r>
    </w:p>
    <w:p w14:paraId="5ABA0D92" w14:textId="103D901C" w:rsidR="002240ED" w:rsidRPr="002240ED" w:rsidRDefault="002240ED" w:rsidP="002240ED">
      <w:pPr>
        <w:pStyle w:val="BodyText"/>
        <w:spacing w:after="0"/>
        <w:rPr>
          <w:lang w:val="et-EE"/>
        </w:rPr>
      </w:pPr>
      <w:r w:rsidRPr="002240ED">
        <w:rPr>
          <w:lang w:val="et-EE"/>
        </w:rPr>
        <w:t>•</w:t>
      </w:r>
      <w:r w:rsidRPr="002240ED">
        <w:rPr>
          <w:lang w:val="et-EE"/>
        </w:rPr>
        <w:tab/>
        <w:t>EVS 842:2003 "Ehitise heliisolatsiooninõuded. Kaiste müra eest" tabeli 6.3 kohaselt</w:t>
      </w:r>
      <w:r>
        <w:rPr>
          <w:lang w:val="et-EE"/>
        </w:rPr>
        <w:t xml:space="preserve"> </w:t>
      </w:r>
      <w:r w:rsidRPr="002240ED">
        <w:rPr>
          <w:lang w:val="et-EE"/>
        </w:rPr>
        <w:t>tuleb projekteerida Lagedi-Jüri tee poolse hoone fassaad projekteerida selliselt, et</w:t>
      </w:r>
      <w:r>
        <w:rPr>
          <w:lang w:val="et-EE"/>
        </w:rPr>
        <w:t xml:space="preserve"> </w:t>
      </w:r>
      <w:r w:rsidRPr="002240ED">
        <w:rPr>
          <w:lang w:val="et-EE"/>
        </w:rPr>
        <w:t>mitmest erineva heliisolatsiooniga elemendist välispiirde ühisisolatsioon oleks</w:t>
      </w:r>
      <w:r>
        <w:rPr>
          <w:lang w:val="et-EE"/>
        </w:rPr>
        <w:t xml:space="preserve"> </w:t>
      </w:r>
      <w:r w:rsidRPr="002240ED">
        <w:rPr>
          <w:lang w:val="et-EE"/>
        </w:rPr>
        <w:t>R'w+Ctr≥35dB</w:t>
      </w:r>
      <w:r>
        <w:rPr>
          <w:rStyle w:val="FootnoteReference"/>
          <w:lang w:val="et-EE"/>
        </w:rPr>
        <w:footnoteReference w:id="1"/>
      </w:r>
      <w:r w:rsidRPr="002240ED">
        <w:rPr>
          <w:lang w:val="et-EE"/>
        </w:rPr>
        <w:t>;</w:t>
      </w:r>
    </w:p>
    <w:p w14:paraId="500BC88C" w14:textId="77777777" w:rsidR="002240ED" w:rsidRPr="002240ED" w:rsidRDefault="002240ED" w:rsidP="002240ED">
      <w:pPr>
        <w:pStyle w:val="BodyText"/>
        <w:spacing w:after="0"/>
        <w:rPr>
          <w:lang w:val="et-EE"/>
        </w:rPr>
      </w:pPr>
      <w:r w:rsidRPr="002240ED">
        <w:rPr>
          <w:lang w:val="et-EE"/>
        </w:rPr>
        <w:t>•</w:t>
      </w:r>
      <w:r w:rsidRPr="002240ED">
        <w:rPr>
          <w:lang w:val="et-EE"/>
        </w:rPr>
        <w:tab/>
        <w:t>teiste eluhoonete välispiirded projekteerida minimaalselt selliselt, et R'w+Ctr≥30 dB</w:t>
      </w:r>
    </w:p>
    <w:p w14:paraId="0F523846" w14:textId="48AD6FB7" w:rsidR="002240ED" w:rsidRPr="002240ED" w:rsidRDefault="002240ED" w:rsidP="002240ED">
      <w:pPr>
        <w:pStyle w:val="BodyText"/>
        <w:spacing w:after="0"/>
        <w:rPr>
          <w:lang w:val="et-EE"/>
        </w:rPr>
      </w:pPr>
      <w:r w:rsidRPr="002240ED">
        <w:rPr>
          <w:lang w:val="et-EE"/>
        </w:rPr>
        <w:t>•</w:t>
      </w:r>
      <w:r w:rsidRPr="002240ED">
        <w:rPr>
          <w:lang w:val="et-EE"/>
        </w:rPr>
        <w:tab/>
      </w:r>
      <w:r w:rsidR="00D03859">
        <w:rPr>
          <w:lang w:val="et-EE"/>
        </w:rPr>
        <w:t>e</w:t>
      </w:r>
      <w:r w:rsidRPr="002240ED">
        <w:rPr>
          <w:lang w:val="et-EE"/>
        </w:rPr>
        <w:t>nnetamaks tekkivat mürahäiringut, mis võib kaasneda kaubavedude kasvuga</w:t>
      </w:r>
      <w:r>
        <w:rPr>
          <w:lang w:val="et-EE"/>
        </w:rPr>
        <w:t xml:space="preserve"> </w:t>
      </w:r>
      <w:r w:rsidRPr="002240ED">
        <w:rPr>
          <w:lang w:val="et-EE"/>
        </w:rPr>
        <w:t>raudteel on soovitav kavandada hoonete fassaadide välispiirded ühisisolatsiooniga</w:t>
      </w:r>
      <w:r>
        <w:rPr>
          <w:lang w:val="et-EE"/>
        </w:rPr>
        <w:t xml:space="preserve"> </w:t>
      </w:r>
      <w:r w:rsidRPr="002240ED">
        <w:rPr>
          <w:lang w:val="et-EE"/>
        </w:rPr>
        <w:t>R'w+Ctr≥35 dB;</w:t>
      </w:r>
    </w:p>
    <w:p w14:paraId="50342190" w14:textId="4D43A81C" w:rsidR="002240ED" w:rsidRPr="002240ED" w:rsidRDefault="002240ED" w:rsidP="002240ED">
      <w:pPr>
        <w:pStyle w:val="BodyText"/>
        <w:spacing w:after="0"/>
        <w:rPr>
          <w:lang w:val="et-EE"/>
        </w:rPr>
      </w:pPr>
      <w:r w:rsidRPr="002240ED">
        <w:rPr>
          <w:lang w:val="et-EE"/>
        </w:rPr>
        <w:t>•</w:t>
      </w:r>
      <w:r w:rsidRPr="002240ED">
        <w:rPr>
          <w:lang w:val="et-EE"/>
        </w:rPr>
        <w:tab/>
        <w:t>akende valikul, eeskätt hoonete teepoolsetel külgedel pöörata tähelepanu akende</w:t>
      </w:r>
      <w:r>
        <w:rPr>
          <w:lang w:val="et-EE"/>
        </w:rPr>
        <w:t xml:space="preserve"> </w:t>
      </w:r>
      <w:r w:rsidRPr="002240ED">
        <w:rPr>
          <w:lang w:val="et-EE"/>
        </w:rPr>
        <w:t>heliisolatsioonile teeliikluse müra suhtes. Kui aken moodustab ≥ 50% välispiirde</w:t>
      </w:r>
      <w:r>
        <w:rPr>
          <w:lang w:val="et-EE"/>
        </w:rPr>
        <w:t xml:space="preserve"> </w:t>
      </w:r>
      <w:r w:rsidRPr="002240ED">
        <w:rPr>
          <w:lang w:val="et-EE"/>
        </w:rPr>
        <w:t>pinnast, võetakse akna nõutava heliisolatsiooni suuruseks välispiirde õhumüra</w:t>
      </w:r>
      <w:r>
        <w:rPr>
          <w:lang w:val="et-EE"/>
        </w:rPr>
        <w:t xml:space="preserve"> </w:t>
      </w:r>
      <w:r w:rsidRPr="002240ED">
        <w:rPr>
          <w:lang w:val="et-EE"/>
        </w:rPr>
        <w:t>heliisolatsiooni</w:t>
      </w:r>
      <w:r>
        <w:rPr>
          <w:lang w:val="et-EE"/>
        </w:rPr>
        <w:t xml:space="preserve"> </w:t>
      </w:r>
      <w:r w:rsidRPr="002240ED">
        <w:rPr>
          <w:lang w:val="et-EE"/>
        </w:rPr>
        <w:t>indeks.</w:t>
      </w:r>
      <w:r>
        <w:rPr>
          <w:lang w:val="et-EE"/>
        </w:rPr>
        <w:t xml:space="preserve"> </w:t>
      </w:r>
      <w:r w:rsidRPr="002240ED">
        <w:rPr>
          <w:lang w:val="et-EE"/>
        </w:rPr>
        <w:t>Kui</w:t>
      </w:r>
      <w:r w:rsidRPr="002240ED">
        <w:rPr>
          <w:lang w:val="et-EE"/>
        </w:rPr>
        <w:tab/>
        <w:t>akna</w:t>
      </w:r>
      <w:r>
        <w:rPr>
          <w:lang w:val="et-EE"/>
        </w:rPr>
        <w:t xml:space="preserve"> </w:t>
      </w:r>
      <w:r w:rsidRPr="002240ED">
        <w:rPr>
          <w:lang w:val="et-EE"/>
        </w:rPr>
        <w:t>pind</w:t>
      </w:r>
      <w:r>
        <w:rPr>
          <w:lang w:val="et-EE"/>
        </w:rPr>
        <w:t xml:space="preserve"> </w:t>
      </w:r>
      <w:r w:rsidRPr="002240ED">
        <w:rPr>
          <w:lang w:val="et-EE"/>
        </w:rPr>
        <w:t>on</w:t>
      </w:r>
      <w:r w:rsidRPr="002240ED">
        <w:rPr>
          <w:lang w:val="et-EE"/>
        </w:rPr>
        <w:tab/>
        <w:t>väiksem</w:t>
      </w:r>
      <w:r>
        <w:rPr>
          <w:lang w:val="et-EE"/>
        </w:rPr>
        <w:t xml:space="preserve"> </w:t>
      </w:r>
      <w:r w:rsidRPr="002240ED">
        <w:rPr>
          <w:lang w:val="et-EE"/>
        </w:rPr>
        <w:t>kui</w:t>
      </w:r>
      <w:r w:rsidRPr="002240ED">
        <w:rPr>
          <w:lang w:val="et-EE"/>
        </w:rPr>
        <w:tab/>
        <w:t>50%,</w:t>
      </w:r>
      <w:r>
        <w:rPr>
          <w:lang w:val="et-EE"/>
        </w:rPr>
        <w:t xml:space="preserve"> </w:t>
      </w:r>
      <w:r w:rsidRPr="002240ED">
        <w:rPr>
          <w:lang w:val="et-EE"/>
        </w:rPr>
        <w:t>võib</w:t>
      </w:r>
      <w:r>
        <w:rPr>
          <w:lang w:val="et-EE"/>
        </w:rPr>
        <w:t xml:space="preserve"> </w:t>
      </w:r>
      <w:r w:rsidRPr="002240ED">
        <w:rPr>
          <w:lang w:val="et-EE"/>
        </w:rPr>
        <w:t>akna</w:t>
      </w:r>
      <w:r>
        <w:rPr>
          <w:lang w:val="et-EE"/>
        </w:rPr>
        <w:t xml:space="preserve"> </w:t>
      </w:r>
      <w:r w:rsidRPr="002240ED">
        <w:rPr>
          <w:lang w:val="et-EE"/>
        </w:rPr>
        <w:t xml:space="preserve">heliisolatsiooni </w:t>
      </w:r>
      <w:r w:rsidRPr="002240ED">
        <w:rPr>
          <w:lang w:val="et-EE"/>
        </w:rPr>
        <w:lastRenderedPageBreak/>
        <w:t>väärtust vähendada 10lgS/Sa võrra, kus S on ruumi välispiirdepind ja</w:t>
      </w:r>
      <w:r>
        <w:rPr>
          <w:lang w:val="et-EE"/>
        </w:rPr>
        <w:t xml:space="preserve"> </w:t>
      </w:r>
      <w:r w:rsidRPr="002240ED">
        <w:rPr>
          <w:lang w:val="et-EE"/>
        </w:rPr>
        <w:t>Sa on ruumi akende pind;</w:t>
      </w:r>
    </w:p>
    <w:p w14:paraId="256ECD2C" w14:textId="6B505E3A" w:rsidR="002240ED" w:rsidRPr="002240ED" w:rsidRDefault="002240ED" w:rsidP="002240ED">
      <w:pPr>
        <w:pStyle w:val="BodyText"/>
        <w:spacing w:after="0"/>
        <w:rPr>
          <w:lang w:val="et-EE"/>
        </w:rPr>
      </w:pPr>
      <w:r w:rsidRPr="002240ED">
        <w:rPr>
          <w:lang w:val="et-EE"/>
        </w:rPr>
        <w:t>•</w:t>
      </w:r>
      <w:r w:rsidRPr="002240ED">
        <w:rPr>
          <w:lang w:val="et-EE"/>
        </w:rPr>
        <w:tab/>
        <w:t>välispiirde nõutava heliisolatsiooni tagamisel jälgida, et ventileerimiseks ette nähtud</w:t>
      </w:r>
      <w:r>
        <w:rPr>
          <w:lang w:val="et-EE"/>
        </w:rPr>
        <w:t xml:space="preserve"> </w:t>
      </w:r>
      <w:r w:rsidRPr="002240ED">
        <w:rPr>
          <w:lang w:val="et-EE"/>
        </w:rPr>
        <w:t>elemendid (näiteks akende tuulutusavad) ei vähendaks oluliselt heliisolatsiooni</w:t>
      </w:r>
    </w:p>
    <w:p w14:paraId="26C1E3EF" w14:textId="77777777" w:rsidR="002240ED" w:rsidRPr="002240ED" w:rsidRDefault="002240ED" w:rsidP="002240ED">
      <w:pPr>
        <w:pStyle w:val="BodyText"/>
        <w:spacing w:after="0"/>
        <w:rPr>
          <w:lang w:val="et-EE"/>
        </w:rPr>
      </w:pPr>
      <w:r w:rsidRPr="002240ED">
        <w:rPr>
          <w:lang w:val="et-EE"/>
        </w:rPr>
        <w:t>taset;</w:t>
      </w:r>
    </w:p>
    <w:p w14:paraId="1F92A59A" w14:textId="62B5F613" w:rsidR="002240ED" w:rsidRPr="002240ED" w:rsidRDefault="002240ED" w:rsidP="002240ED">
      <w:pPr>
        <w:pStyle w:val="BodyText"/>
        <w:spacing w:after="0"/>
        <w:rPr>
          <w:lang w:val="et-EE"/>
        </w:rPr>
      </w:pPr>
      <w:r w:rsidRPr="002240ED">
        <w:rPr>
          <w:lang w:val="et-EE"/>
        </w:rPr>
        <w:t>•</w:t>
      </w:r>
      <w:r w:rsidRPr="002240ED">
        <w:rPr>
          <w:lang w:val="et-EE"/>
        </w:rPr>
        <w:tab/>
        <w:t>eluhoonete ruumide paigutusel arvestada kõrgendatud müratasemeid teepoolsetel</w:t>
      </w:r>
      <w:r>
        <w:rPr>
          <w:lang w:val="et-EE"/>
        </w:rPr>
        <w:t xml:space="preserve"> </w:t>
      </w:r>
      <w:r w:rsidRPr="002240ED">
        <w:rPr>
          <w:lang w:val="et-EE"/>
        </w:rPr>
        <w:t>külgedel ja kavandada vaiksemat keskkonda vajavate tegevuste jaoks mõeldud</w:t>
      </w:r>
    </w:p>
    <w:p w14:paraId="57E7D724" w14:textId="77777777" w:rsidR="002240ED" w:rsidRPr="002240ED" w:rsidRDefault="002240ED" w:rsidP="002240ED">
      <w:pPr>
        <w:pStyle w:val="BodyText"/>
        <w:spacing w:after="0"/>
        <w:rPr>
          <w:lang w:val="et-EE"/>
        </w:rPr>
      </w:pPr>
      <w:r w:rsidRPr="002240ED">
        <w:rPr>
          <w:lang w:val="et-EE"/>
        </w:rPr>
        <w:t>ruumis sisehoovi poolsetele külgedele;</w:t>
      </w:r>
    </w:p>
    <w:p w14:paraId="6F04A8EB" w14:textId="672B98DA" w:rsidR="002240ED" w:rsidRPr="002240ED" w:rsidRDefault="002240ED" w:rsidP="002240ED">
      <w:pPr>
        <w:pStyle w:val="BodyText"/>
        <w:spacing w:after="0"/>
        <w:rPr>
          <w:lang w:val="et-EE"/>
        </w:rPr>
      </w:pPr>
      <w:r w:rsidRPr="002240ED">
        <w:rPr>
          <w:lang w:val="et-EE"/>
        </w:rPr>
        <w:t>•</w:t>
      </w:r>
      <w:r w:rsidRPr="002240ED">
        <w:rPr>
          <w:lang w:val="et-EE"/>
        </w:rPr>
        <w:tab/>
        <w:t>erinevate</w:t>
      </w:r>
      <w:r>
        <w:rPr>
          <w:lang w:val="et-EE"/>
        </w:rPr>
        <w:t xml:space="preserve"> </w:t>
      </w:r>
      <w:r w:rsidRPr="002240ED">
        <w:rPr>
          <w:lang w:val="et-EE"/>
        </w:rPr>
        <w:t>tehnoseadmete</w:t>
      </w:r>
      <w:r w:rsidRPr="002240ED">
        <w:rPr>
          <w:lang w:val="et-EE"/>
        </w:rPr>
        <w:tab/>
        <w:t>(õhksoojuspumbad</w:t>
      </w:r>
      <w:r>
        <w:rPr>
          <w:lang w:val="et-EE"/>
        </w:rPr>
        <w:t xml:space="preserve"> </w:t>
      </w:r>
      <w:r w:rsidRPr="002240ED">
        <w:rPr>
          <w:lang w:val="et-EE"/>
        </w:rPr>
        <w:t>jms)</w:t>
      </w:r>
      <w:r>
        <w:rPr>
          <w:lang w:val="et-EE"/>
        </w:rPr>
        <w:t xml:space="preserve"> </w:t>
      </w:r>
      <w:r w:rsidRPr="002240ED">
        <w:rPr>
          <w:lang w:val="et-EE"/>
        </w:rPr>
        <w:t>müratasemetega</w:t>
      </w:r>
      <w:r>
        <w:rPr>
          <w:lang w:val="et-EE"/>
        </w:rPr>
        <w:t xml:space="preserve"> </w:t>
      </w:r>
      <w:r w:rsidRPr="002240ED">
        <w:rPr>
          <w:lang w:val="et-EE"/>
        </w:rPr>
        <w:t>tuleb</w:t>
      </w:r>
      <w:r>
        <w:rPr>
          <w:lang w:val="et-EE"/>
        </w:rPr>
        <w:t xml:space="preserve"> </w:t>
      </w:r>
      <w:r w:rsidRPr="002240ED">
        <w:rPr>
          <w:lang w:val="et-EE"/>
        </w:rPr>
        <w:t>projekteerimisel arvestada, kasutada tehniliselt kaasaegsemaid ja vaiksemaid</w:t>
      </w:r>
      <w:r>
        <w:rPr>
          <w:lang w:val="et-EE"/>
        </w:rPr>
        <w:t xml:space="preserve"> </w:t>
      </w:r>
      <w:r w:rsidRPr="002240ED">
        <w:rPr>
          <w:lang w:val="et-EE"/>
        </w:rPr>
        <w:t>seadmeid;</w:t>
      </w:r>
    </w:p>
    <w:p w14:paraId="72D68625" w14:textId="17B0E109" w:rsidR="002240ED" w:rsidRDefault="002240ED" w:rsidP="002240ED">
      <w:pPr>
        <w:pStyle w:val="BodyText"/>
        <w:spacing w:after="0"/>
        <w:rPr>
          <w:lang w:val="et-EE"/>
        </w:rPr>
      </w:pPr>
      <w:r w:rsidRPr="002240ED">
        <w:rPr>
          <w:lang w:val="et-EE"/>
        </w:rPr>
        <w:t>tehnomüra allikaks olevad seadmed paigutada v</w:t>
      </w:r>
      <w:r>
        <w:rPr>
          <w:lang w:val="et-EE"/>
        </w:rPr>
        <w:t>õ</w:t>
      </w:r>
      <w:r w:rsidRPr="002240ED">
        <w:rPr>
          <w:lang w:val="et-EE"/>
        </w:rPr>
        <w:t>imalikult suures mahus hoonete</w:t>
      </w:r>
      <w:r>
        <w:rPr>
          <w:lang w:val="et-EE"/>
        </w:rPr>
        <w:t xml:space="preserve"> </w:t>
      </w:r>
      <w:r w:rsidRPr="002240ED">
        <w:rPr>
          <w:lang w:val="et-EE"/>
        </w:rPr>
        <w:t>sisse;</w:t>
      </w:r>
      <w:r w:rsidRPr="002240ED">
        <w:t xml:space="preserve"> </w:t>
      </w:r>
    </w:p>
    <w:p w14:paraId="74D877C4" w14:textId="3590DD22" w:rsidR="002240ED" w:rsidRPr="002240ED" w:rsidRDefault="002240ED" w:rsidP="002240ED">
      <w:pPr>
        <w:pStyle w:val="BodyText"/>
        <w:spacing w:after="0"/>
        <w:rPr>
          <w:lang w:val="et-EE"/>
        </w:rPr>
      </w:pPr>
      <w:r w:rsidRPr="002240ED">
        <w:rPr>
          <w:lang w:val="et-EE"/>
        </w:rPr>
        <w:t>•</w:t>
      </w:r>
      <w:r w:rsidRPr="002240ED">
        <w:rPr>
          <w:lang w:val="et-EE"/>
        </w:rPr>
        <w:tab/>
      </w:r>
      <w:r>
        <w:rPr>
          <w:lang w:val="et-EE"/>
        </w:rPr>
        <w:t>õ</w:t>
      </w:r>
      <w:r w:rsidRPr="002240ED">
        <w:rPr>
          <w:lang w:val="et-EE"/>
        </w:rPr>
        <w:t>ueseadmed</w:t>
      </w:r>
      <w:r>
        <w:rPr>
          <w:lang w:val="et-EE"/>
        </w:rPr>
        <w:t xml:space="preserve"> </w:t>
      </w:r>
      <w:r w:rsidRPr="002240ED">
        <w:rPr>
          <w:lang w:val="et-EE"/>
        </w:rPr>
        <w:t>mis</w:t>
      </w:r>
      <w:r>
        <w:rPr>
          <w:lang w:val="et-EE"/>
        </w:rPr>
        <w:t xml:space="preserve"> </w:t>
      </w:r>
      <w:r w:rsidRPr="002240ED">
        <w:rPr>
          <w:lang w:val="et-EE"/>
        </w:rPr>
        <w:t>võivad</w:t>
      </w:r>
      <w:r>
        <w:rPr>
          <w:lang w:val="et-EE"/>
        </w:rPr>
        <w:t xml:space="preserve"> </w:t>
      </w:r>
      <w:r w:rsidRPr="002240ED">
        <w:rPr>
          <w:lang w:val="et-EE"/>
        </w:rPr>
        <w:t>tekitada</w:t>
      </w:r>
      <w:r>
        <w:rPr>
          <w:lang w:val="et-EE"/>
        </w:rPr>
        <w:t xml:space="preserve"> </w:t>
      </w:r>
      <w:r w:rsidRPr="002240ED">
        <w:rPr>
          <w:lang w:val="et-EE"/>
        </w:rPr>
        <w:t>müra,</w:t>
      </w:r>
      <w:r w:rsidRPr="002240ED">
        <w:rPr>
          <w:lang w:val="et-EE"/>
        </w:rPr>
        <w:tab/>
        <w:t>paigutada</w:t>
      </w:r>
      <w:r>
        <w:rPr>
          <w:lang w:val="et-EE"/>
        </w:rPr>
        <w:t xml:space="preserve"> </w:t>
      </w:r>
      <w:r w:rsidRPr="002240ED">
        <w:rPr>
          <w:lang w:val="et-EE"/>
        </w:rPr>
        <w:t>võimalikult</w:t>
      </w:r>
      <w:r>
        <w:rPr>
          <w:lang w:val="et-EE"/>
        </w:rPr>
        <w:t xml:space="preserve"> </w:t>
      </w:r>
      <w:r w:rsidRPr="002240ED">
        <w:rPr>
          <w:lang w:val="et-EE"/>
        </w:rPr>
        <w:t>kaugele</w:t>
      </w:r>
      <w:r>
        <w:rPr>
          <w:lang w:val="et-EE"/>
        </w:rPr>
        <w:t xml:space="preserve"> </w:t>
      </w:r>
      <w:r w:rsidRPr="002240ED">
        <w:rPr>
          <w:lang w:val="et-EE"/>
        </w:rPr>
        <w:t>naaberkinnistute müratundlikest paikadest. Heli peegeldumise vältimiseks naabrite</w:t>
      </w:r>
      <w:r>
        <w:rPr>
          <w:lang w:val="et-EE"/>
        </w:rPr>
        <w:t xml:space="preserve"> </w:t>
      </w:r>
      <w:r w:rsidRPr="002240ED">
        <w:rPr>
          <w:lang w:val="et-EE"/>
        </w:rPr>
        <w:t>suunas pööratud fassaadidelt on soovitav õueseadmed paigutada müra takistavate</w:t>
      </w:r>
      <w:r>
        <w:rPr>
          <w:lang w:val="et-EE"/>
        </w:rPr>
        <w:t xml:space="preserve"> </w:t>
      </w:r>
      <w:r w:rsidRPr="002240ED">
        <w:rPr>
          <w:lang w:val="et-EE"/>
        </w:rPr>
        <w:t>hooneosade varju. Kui kavandatav hoonestus ei paku rahuldavat lahendust tuleb</w:t>
      </w:r>
      <w:r>
        <w:rPr>
          <w:lang w:val="et-EE"/>
        </w:rPr>
        <w:t xml:space="preserve"> </w:t>
      </w:r>
      <w:r w:rsidRPr="002240ED">
        <w:rPr>
          <w:lang w:val="et-EE"/>
        </w:rPr>
        <w:t>kaaluda helilaineid neelava müratõkke rajamist.</w:t>
      </w:r>
    </w:p>
    <w:p w14:paraId="2F779BC1" w14:textId="77777777" w:rsidR="002240ED" w:rsidRPr="002240ED" w:rsidRDefault="002240ED" w:rsidP="002240ED">
      <w:pPr>
        <w:pStyle w:val="BodyText"/>
        <w:spacing w:after="0"/>
        <w:rPr>
          <w:lang w:val="et-EE"/>
        </w:rPr>
      </w:pPr>
    </w:p>
    <w:p w14:paraId="1CFBD2F9" w14:textId="1CBFF805" w:rsidR="002240ED" w:rsidRDefault="002240ED" w:rsidP="002240ED">
      <w:pPr>
        <w:pStyle w:val="BodyText"/>
        <w:spacing w:after="0"/>
        <w:rPr>
          <w:lang w:val="et-EE"/>
        </w:rPr>
      </w:pPr>
      <w:r w:rsidRPr="002240ED">
        <w:rPr>
          <w:lang w:val="et-EE"/>
        </w:rPr>
        <w:t>Tehnoseadmete</w:t>
      </w:r>
      <w:r>
        <w:rPr>
          <w:lang w:val="et-EE"/>
        </w:rPr>
        <w:t xml:space="preserve"> </w:t>
      </w:r>
      <w:r w:rsidRPr="002240ED">
        <w:rPr>
          <w:lang w:val="et-EE"/>
        </w:rPr>
        <w:t>müratasemed</w:t>
      </w:r>
      <w:r>
        <w:rPr>
          <w:lang w:val="et-EE"/>
        </w:rPr>
        <w:t xml:space="preserve"> </w:t>
      </w:r>
      <w:r w:rsidRPr="002240ED">
        <w:rPr>
          <w:lang w:val="et-EE"/>
        </w:rPr>
        <w:t>ei</w:t>
      </w:r>
      <w:r>
        <w:rPr>
          <w:lang w:val="et-EE"/>
        </w:rPr>
        <w:t xml:space="preserve"> </w:t>
      </w:r>
      <w:r w:rsidRPr="002240ED">
        <w:rPr>
          <w:lang w:val="et-EE"/>
        </w:rPr>
        <w:t>tohi</w:t>
      </w:r>
      <w:r>
        <w:rPr>
          <w:lang w:val="et-EE"/>
        </w:rPr>
        <w:t xml:space="preserve"> </w:t>
      </w:r>
      <w:r w:rsidRPr="002240ED">
        <w:rPr>
          <w:lang w:val="et-EE"/>
        </w:rPr>
        <w:t>planeeritavate</w:t>
      </w:r>
      <w:r w:rsidR="00D03859">
        <w:rPr>
          <w:lang w:val="et-EE"/>
        </w:rPr>
        <w:t xml:space="preserve"> </w:t>
      </w:r>
      <w:r w:rsidRPr="002240ED">
        <w:rPr>
          <w:lang w:val="et-EE"/>
        </w:rPr>
        <w:t>ning</w:t>
      </w:r>
      <w:r>
        <w:rPr>
          <w:lang w:val="et-EE"/>
        </w:rPr>
        <w:t xml:space="preserve"> </w:t>
      </w:r>
      <w:r w:rsidRPr="002240ED">
        <w:rPr>
          <w:lang w:val="et-EE"/>
        </w:rPr>
        <w:t>teiste</w:t>
      </w:r>
      <w:r w:rsidR="00D03859">
        <w:rPr>
          <w:lang w:val="et-EE"/>
        </w:rPr>
        <w:t xml:space="preserve"> </w:t>
      </w:r>
      <w:r w:rsidRPr="002240ED">
        <w:rPr>
          <w:lang w:val="et-EE"/>
        </w:rPr>
        <w:t>läheduss</w:t>
      </w:r>
      <w:r>
        <w:rPr>
          <w:lang w:val="et-EE"/>
        </w:rPr>
        <w:t xml:space="preserve">e </w:t>
      </w:r>
      <w:r w:rsidRPr="002240ED">
        <w:rPr>
          <w:lang w:val="et-EE"/>
        </w:rPr>
        <w:t>jäävate</w:t>
      </w:r>
      <w:r w:rsidR="00D03859">
        <w:rPr>
          <w:lang w:val="et-EE"/>
        </w:rPr>
        <w:t xml:space="preserve"> </w:t>
      </w:r>
      <w:r w:rsidRPr="002240ED">
        <w:rPr>
          <w:lang w:val="et-EE"/>
        </w:rPr>
        <w:t>elamualade välisõhu</w:t>
      </w:r>
      <w:r w:rsidR="00D03859">
        <w:rPr>
          <w:lang w:val="et-EE"/>
        </w:rPr>
        <w:t xml:space="preserve"> </w:t>
      </w:r>
      <w:r w:rsidRPr="002240ED">
        <w:rPr>
          <w:lang w:val="et-EE"/>
        </w:rPr>
        <w:t>sületada keskkonnaministri 16.02.2016 a. määruses nr 71</w:t>
      </w:r>
      <w:r>
        <w:rPr>
          <w:lang w:val="et-EE"/>
        </w:rPr>
        <w:t xml:space="preserve"> </w:t>
      </w:r>
      <w:r w:rsidRPr="002240ED">
        <w:rPr>
          <w:lang w:val="et-EE"/>
        </w:rPr>
        <w:t>„Välisõhus leviva müra normtasemed ja mürataseme mõõtmise, määramise ja</w:t>
      </w:r>
      <w:r>
        <w:rPr>
          <w:lang w:val="et-EE"/>
        </w:rPr>
        <w:t xml:space="preserve"> </w:t>
      </w:r>
      <w:r w:rsidRPr="002240ED">
        <w:rPr>
          <w:lang w:val="et-EE"/>
        </w:rPr>
        <w:t>hindamise meetodid“ lisas 1 kehtestatud II müra kategooria tööstusmüra sihtväärtust.</w:t>
      </w:r>
      <w:r>
        <w:rPr>
          <w:lang w:val="et-EE"/>
        </w:rPr>
        <w:t xml:space="preserve"> </w:t>
      </w:r>
    </w:p>
    <w:p w14:paraId="0B9A8826" w14:textId="77777777" w:rsidR="00D03859" w:rsidRPr="002240ED" w:rsidRDefault="00D03859" w:rsidP="002240ED">
      <w:pPr>
        <w:pStyle w:val="BodyText"/>
        <w:spacing w:after="0"/>
        <w:rPr>
          <w:lang w:val="et-EE"/>
        </w:rPr>
      </w:pPr>
    </w:p>
    <w:p w14:paraId="3D9B1D89" w14:textId="229BD2F5" w:rsidR="002240ED" w:rsidRPr="002240ED" w:rsidRDefault="002240ED" w:rsidP="002240ED">
      <w:pPr>
        <w:pStyle w:val="BodyText"/>
        <w:spacing w:after="0"/>
        <w:rPr>
          <w:lang w:val="et-EE"/>
        </w:rPr>
      </w:pPr>
      <w:r w:rsidRPr="002240ED">
        <w:rPr>
          <w:lang w:val="et-EE"/>
        </w:rPr>
        <w:t>Elamute siseruumide müratasemed ei tohi ületada sotsiaalministri 04.03.2002</w:t>
      </w:r>
      <w:r w:rsidR="00D03859">
        <w:rPr>
          <w:lang w:val="et-EE"/>
        </w:rPr>
        <w:t xml:space="preserve"> </w:t>
      </w:r>
      <w:r w:rsidRPr="002240ED">
        <w:rPr>
          <w:lang w:val="et-EE"/>
        </w:rPr>
        <w:t>määruses nr 42 „Müra normtasemed elu-ja puhkealal, elamutes ning ühiskasutusega</w:t>
      </w:r>
      <w:r w:rsidR="00D03859">
        <w:rPr>
          <w:lang w:val="et-EE"/>
        </w:rPr>
        <w:t xml:space="preserve"> </w:t>
      </w:r>
      <w:r w:rsidRPr="002240ED">
        <w:rPr>
          <w:lang w:val="et-EE"/>
        </w:rPr>
        <w:t>hoonetes ja mürataseme mõõtmise meetodid” kehtestatud normtasemeid. Vajadusel</w:t>
      </w:r>
      <w:r w:rsidR="00D03859">
        <w:rPr>
          <w:lang w:val="et-EE"/>
        </w:rPr>
        <w:t xml:space="preserve"> </w:t>
      </w:r>
      <w:r w:rsidRPr="002240ED">
        <w:rPr>
          <w:lang w:val="et-EE"/>
        </w:rPr>
        <w:t>rakendada müravastaseid meetmeid lähtudes muuhulgas EVS 842:2003 „Ehitiste</w:t>
      </w:r>
      <w:r w:rsidR="00D03859">
        <w:rPr>
          <w:lang w:val="et-EE"/>
        </w:rPr>
        <w:t xml:space="preserve"> </w:t>
      </w:r>
      <w:r w:rsidRPr="002240ED">
        <w:rPr>
          <w:lang w:val="et-EE"/>
        </w:rPr>
        <w:t>heliisolatsiooninõuded. Kaitse müra eest.“</w:t>
      </w:r>
    </w:p>
    <w:p w14:paraId="02C8E9CA" w14:textId="77777777" w:rsidR="002240ED" w:rsidRPr="002240ED" w:rsidRDefault="002240ED" w:rsidP="002240ED">
      <w:pPr>
        <w:pStyle w:val="BodyText"/>
        <w:spacing w:after="0"/>
        <w:rPr>
          <w:lang w:val="et-EE"/>
        </w:rPr>
      </w:pPr>
    </w:p>
    <w:p w14:paraId="65B0557E" w14:textId="602A945C" w:rsidR="002240ED" w:rsidRPr="002240ED" w:rsidRDefault="002240ED" w:rsidP="002240ED">
      <w:pPr>
        <w:pStyle w:val="BodyText"/>
        <w:spacing w:after="0"/>
        <w:rPr>
          <w:lang w:val="et-EE"/>
        </w:rPr>
      </w:pPr>
      <w:r w:rsidRPr="002240ED">
        <w:rPr>
          <w:lang w:val="et-EE"/>
        </w:rPr>
        <w:t>Ehitusaegsed müratasemed ei tohi läheduses asuvatel elamualadel ajavahemikul</w:t>
      </w:r>
      <w:r w:rsidR="00D03859">
        <w:rPr>
          <w:lang w:val="et-EE"/>
        </w:rPr>
        <w:t xml:space="preserve"> </w:t>
      </w:r>
      <w:r w:rsidRPr="002240ED">
        <w:rPr>
          <w:lang w:val="et-EE"/>
        </w:rPr>
        <w:t>21.00-07.00 ületada KeM määrus nr 71 lisas 1 toodud II mürakategooria tööstusmüra</w:t>
      </w:r>
      <w:r w:rsidR="00D03859">
        <w:rPr>
          <w:lang w:val="et-EE"/>
        </w:rPr>
        <w:t xml:space="preserve"> </w:t>
      </w:r>
      <w:r w:rsidRPr="002240ED">
        <w:rPr>
          <w:lang w:val="et-EE"/>
        </w:rPr>
        <w:t>normtaset.</w:t>
      </w:r>
    </w:p>
    <w:p w14:paraId="38CCB32B" w14:textId="77777777" w:rsidR="002240ED" w:rsidRPr="002240ED" w:rsidRDefault="002240ED" w:rsidP="002240ED">
      <w:pPr>
        <w:pStyle w:val="BodyText"/>
        <w:spacing w:after="0"/>
        <w:rPr>
          <w:lang w:val="et-EE"/>
        </w:rPr>
      </w:pPr>
    </w:p>
    <w:p w14:paraId="1EA83FB4" w14:textId="3F9DC662" w:rsidR="002240ED" w:rsidRDefault="002240ED" w:rsidP="002240ED">
      <w:pPr>
        <w:pStyle w:val="BodyText"/>
        <w:spacing w:after="0"/>
        <w:rPr>
          <w:lang w:val="et-EE"/>
        </w:rPr>
      </w:pPr>
      <w:r w:rsidRPr="002240ED">
        <w:rPr>
          <w:lang w:val="et-EE"/>
        </w:rPr>
        <w:t>Võimalike kaebuste ennetamiseks teavitada tulevasi elanikke kõrgetest liiklus-ja</w:t>
      </w:r>
      <w:r w:rsidR="00D03859">
        <w:rPr>
          <w:lang w:val="et-EE"/>
        </w:rPr>
        <w:t xml:space="preserve"> </w:t>
      </w:r>
      <w:r w:rsidRPr="002240ED">
        <w:rPr>
          <w:lang w:val="et-EE"/>
        </w:rPr>
        <w:t>tööstusmüra tasemetestning pöörata elanike tähelepanu võimalikule raudteelt lähtuvale</w:t>
      </w:r>
      <w:r w:rsidR="00D03859">
        <w:rPr>
          <w:lang w:val="et-EE"/>
        </w:rPr>
        <w:t xml:space="preserve"> </w:t>
      </w:r>
      <w:r w:rsidRPr="002240ED">
        <w:rPr>
          <w:lang w:val="et-EE"/>
        </w:rPr>
        <w:t>vibratsioonile ja rongide signaalidest põhjustatud potentsiaalsetele häiringutele.</w:t>
      </w:r>
    </w:p>
    <w:p w14:paraId="22D07B0A" w14:textId="330CF584" w:rsidR="004422C9" w:rsidRDefault="004422C9" w:rsidP="002240ED">
      <w:pPr>
        <w:pStyle w:val="BodyText"/>
        <w:spacing w:after="0"/>
        <w:rPr>
          <w:lang w:val="et-EE"/>
        </w:rPr>
      </w:pPr>
    </w:p>
    <w:p w14:paraId="13339C5A" w14:textId="0DA515C0" w:rsidR="004422C9" w:rsidRDefault="004422C9" w:rsidP="002240ED">
      <w:pPr>
        <w:pStyle w:val="BodyText"/>
        <w:spacing w:after="0"/>
        <w:rPr>
          <w:lang w:val="et-EE"/>
        </w:rPr>
      </w:pPr>
      <w:r w:rsidRPr="004422C9">
        <w:rPr>
          <w:lang w:val="et-EE"/>
        </w:rPr>
        <w:t>Detailplaneeringu realiseerimise korral tuleb hoonete projekteerimisel (vundamendid, seinad, aknad jms) arvestada raudteeveeremist tulenevate mõjudega, sh võimaliku vibratsiooni ning müraga. AS Eesti Raudtee ei võta endale kohustusi keskkonnaparameetrite (müra, vibratsioon) leevendamiseks</w:t>
      </w:r>
    </w:p>
    <w:p w14:paraId="157694CB" w14:textId="77777777" w:rsidR="00D03859" w:rsidRPr="002240ED" w:rsidRDefault="00D03859" w:rsidP="002240ED">
      <w:pPr>
        <w:pStyle w:val="BodyText"/>
        <w:spacing w:after="0"/>
        <w:rPr>
          <w:lang w:val="et-EE"/>
        </w:rPr>
      </w:pPr>
    </w:p>
    <w:p w14:paraId="0055DC97" w14:textId="5E274B89" w:rsidR="00634E7C" w:rsidRPr="008148F9" w:rsidRDefault="00634E7C" w:rsidP="00874FFF">
      <w:pPr>
        <w:pStyle w:val="Heading2"/>
        <w:numPr>
          <w:ilvl w:val="1"/>
          <w:numId w:val="19"/>
        </w:numPr>
        <w:rPr>
          <w:lang w:val="et-EE"/>
        </w:rPr>
      </w:pPr>
      <w:bookmarkStart w:id="37" w:name="_Toc85124422"/>
      <w:r w:rsidRPr="008148F9">
        <w:rPr>
          <w:lang w:val="et-EE"/>
        </w:rPr>
        <w:t>P</w:t>
      </w:r>
      <w:r w:rsidR="00A110EF" w:rsidRPr="008148F9">
        <w:rPr>
          <w:lang w:val="et-EE"/>
        </w:rPr>
        <w:t>õ</w:t>
      </w:r>
      <w:r w:rsidRPr="008148F9">
        <w:rPr>
          <w:lang w:val="et-EE"/>
        </w:rPr>
        <w:t>hjavee kaitstus</w:t>
      </w:r>
      <w:bookmarkEnd w:id="37"/>
    </w:p>
    <w:p w14:paraId="25BEE931" w14:textId="77777777" w:rsidR="002240ED" w:rsidRPr="002240ED" w:rsidRDefault="002240ED" w:rsidP="002240ED">
      <w:pPr>
        <w:pStyle w:val="BodyText"/>
        <w:spacing w:after="0"/>
        <w:rPr>
          <w:lang w:val="et-EE"/>
        </w:rPr>
      </w:pPr>
      <w:r w:rsidRPr="002240ED">
        <w:rPr>
          <w:lang w:val="et-EE"/>
        </w:rPr>
        <w:t>Meetmed põhjavee kaitsmiseks:</w:t>
      </w:r>
    </w:p>
    <w:p w14:paraId="65ACEC4F" w14:textId="53061D74" w:rsidR="002240ED" w:rsidRPr="002240ED" w:rsidRDefault="002240ED" w:rsidP="00874FFF">
      <w:pPr>
        <w:pStyle w:val="BodyText"/>
        <w:numPr>
          <w:ilvl w:val="0"/>
          <w:numId w:val="26"/>
        </w:numPr>
        <w:spacing w:after="0"/>
        <w:rPr>
          <w:lang w:val="et-EE"/>
        </w:rPr>
      </w:pPr>
      <w:r w:rsidRPr="002240ED">
        <w:rPr>
          <w:lang w:val="et-EE"/>
        </w:rPr>
        <w:t>põhjavee kaitsmise eesmärgil ei rajata alale uusi puurkaeve ega lokaalset</w:t>
      </w:r>
      <w:r w:rsidR="00D03859">
        <w:rPr>
          <w:lang w:val="et-EE"/>
        </w:rPr>
        <w:t xml:space="preserve"> </w:t>
      </w:r>
      <w:r w:rsidRPr="002240ED">
        <w:rPr>
          <w:lang w:val="et-EE"/>
        </w:rPr>
        <w:t>kanalisatsiooni.</w:t>
      </w:r>
      <w:r w:rsidR="00D03859">
        <w:rPr>
          <w:lang w:val="et-EE"/>
        </w:rPr>
        <w:t xml:space="preserve"> </w:t>
      </w:r>
      <w:r w:rsidRPr="002240ED">
        <w:rPr>
          <w:lang w:val="et-EE"/>
        </w:rPr>
        <w:t>Mõlemad</w:t>
      </w:r>
      <w:r w:rsidR="00D03859">
        <w:rPr>
          <w:lang w:val="et-EE"/>
        </w:rPr>
        <w:t xml:space="preserve"> </w:t>
      </w:r>
      <w:r w:rsidRPr="002240ED">
        <w:rPr>
          <w:lang w:val="et-EE"/>
        </w:rPr>
        <w:t>eelnimetatud</w:t>
      </w:r>
      <w:r w:rsidR="00634E7C">
        <w:rPr>
          <w:lang w:val="et-EE"/>
        </w:rPr>
        <w:t xml:space="preserve"> </w:t>
      </w:r>
      <w:r w:rsidRPr="002240ED">
        <w:rPr>
          <w:lang w:val="et-EE"/>
        </w:rPr>
        <w:t>taristud</w:t>
      </w:r>
      <w:r w:rsidR="00D03859">
        <w:rPr>
          <w:lang w:val="et-EE"/>
        </w:rPr>
        <w:t xml:space="preserve"> </w:t>
      </w:r>
      <w:r w:rsidRPr="002240ED">
        <w:rPr>
          <w:lang w:val="et-EE"/>
        </w:rPr>
        <w:t>rajatakse</w:t>
      </w:r>
      <w:r w:rsidR="00D03859">
        <w:rPr>
          <w:lang w:val="et-EE"/>
        </w:rPr>
        <w:t xml:space="preserve"> </w:t>
      </w:r>
      <w:r w:rsidRPr="002240ED">
        <w:rPr>
          <w:lang w:val="et-EE"/>
        </w:rPr>
        <w:t>ühisveevärgi</w:t>
      </w:r>
      <w:r w:rsidR="00D03859">
        <w:rPr>
          <w:lang w:val="et-EE"/>
        </w:rPr>
        <w:t xml:space="preserve"> </w:t>
      </w:r>
      <w:r w:rsidRPr="002240ED">
        <w:rPr>
          <w:lang w:val="et-EE"/>
        </w:rPr>
        <w:t>ja</w:t>
      </w:r>
      <w:r w:rsidR="00D03859">
        <w:rPr>
          <w:lang w:val="et-EE"/>
        </w:rPr>
        <w:t xml:space="preserve"> </w:t>
      </w:r>
      <w:r w:rsidRPr="002240ED">
        <w:rPr>
          <w:lang w:val="et-EE"/>
        </w:rPr>
        <w:t>kanalisatsiooni baasil;</w:t>
      </w:r>
    </w:p>
    <w:p w14:paraId="62AEC5F8" w14:textId="5D28100E" w:rsidR="009B00F7" w:rsidRDefault="002240ED" w:rsidP="00874FFF">
      <w:pPr>
        <w:pStyle w:val="BodyText"/>
        <w:numPr>
          <w:ilvl w:val="0"/>
          <w:numId w:val="26"/>
        </w:numPr>
        <w:spacing w:after="0"/>
        <w:rPr>
          <w:lang w:val="et-EE"/>
        </w:rPr>
      </w:pPr>
      <w:r w:rsidRPr="002240ED">
        <w:rPr>
          <w:lang w:val="et-EE"/>
        </w:rPr>
        <w:t>kanalisatsiooni juhitavad reoveed ei tohi ületada reovee näitajate piirväärtusi.</w:t>
      </w:r>
      <w:r w:rsidR="00D03859">
        <w:rPr>
          <w:lang w:val="et-EE"/>
        </w:rPr>
        <w:t xml:space="preserve"> </w:t>
      </w:r>
      <w:r w:rsidRPr="002240ED">
        <w:rPr>
          <w:lang w:val="et-EE"/>
        </w:rPr>
        <w:t>Kanalisatsiooni juhitavad reoveed peavad vastama veeseaduse alusel kehtestatud</w:t>
      </w:r>
      <w:r w:rsidR="00D03859">
        <w:rPr>
          <w:lang w:val="et-EE"/>
        </w:rPr>
        <w:t xml:space="preserve"> </w:t>
      </w:r>
      <w:r w:rsidRPr="002240ED">
        <w:rPr>
          <w:lang w:val="et-EE"/>
        </w:rPr>
        <w:t>nõuetele.</w:t>
      </w:r>
    </w:p>
    <w:p w14:paraId="64FCBE94" w14:textId="77777777" w:rsidR="008148F9" w:rsidRPr="00634E7C" w:rsidRDefault="008148F9" w:rsidP="008148F9">
      <w:pPr>
        <w:pStyle w:val="BodyText"/>
        <w:spacing w:after="0"/>
        <w:ind w:left="720"/>
        <w:rPr>
          <w:lang w:val="et-EE"/>
        </w:rPr>
      </w:pPr>
    </w:p>
    <w:p w14:paraId="56230F0C" w14:textId="410D8443" w:rsidR="00634E7C" w:rsidRPr="008148F9" w:rsidRDefault="00634E7C" w:rsidP="00874FFF">
      <w:pPr>
        <w:pStyle w:val="Heading2"/>
        <w:numPr>
          <w:ilvl w:val="1"/>
          <w:numId w:val="19"/>
        </w:numPr>
        <w:rPr>
          <w:lang w:val="et-EE"/>
        </w:rPr>
      </w:pPr>
      <w:bookmarkStart w:id="38" w:name="_Toc85124423"/>
      <w:r w:rsidRPr="008148F9">
        <w:rPr>
          <w:lang w:val="et-EE"/>
        </w:rPr>
        <w:lastRenderedPageBreak/>
        <w:t>Vertikaalplaneerimine</w:t>
      </w:r>
      <w:bookmarkEnd w:id="38"/>
    </w:p>
    <w:p w14:paraId="471ABBAE" w14:textId="1E2AD58D" w:rsidR="00634E7C" w:rsidRPr="00634E7C" w:rsidRDefault="00634E7C" w:rsidP="00634E7C">
      <w:pPr>
        <w:pStyle w:val="BodyText"/>
        <w:spacing w:after="0"/>
        <w:rPr>
          <w:lang w:val="et-EE"/>
        </w:rPr>
      </w:pPr>
      <w:r w:rsidRPr="00634E7C">
        <w:rPr>
          <w:lang w:val="et-EE"/>
        </w:rPr>
        <w:t>Sademevesi</w:t>
      </w:r>
      <w:r w:rsidRPr="00634E7C">
        <w:rPr>
          <w:lang w:val="et-EE"/>
        </w:rPr>
        <w:tab/>
        <w:t>immutada</w:t>
      </w:r>
      <w:r>
        <w:rPr>
          <w:lang w:val="et-EE"/>
        </w:rPr>
        <w:t xml:space="preserve"> </w:t>
      </w:r>
      <w:r w:rsidRPr="00634E7C">
        <w:rPr>
          <w:lang w:val="et-EE"/>
        </w:rPr>
        <w:t>omal</w:t>
      </w:r>
      <w:r>
        <w:rPr>
          <w:lang w:val="et-EE"/>
        </w:rPr>
        <w:t xml:space="preserve"> </w:t>
      </w:r>
      <w:r w:rsidRPr="00634E7C">
        <w:rPr>
          <w:lang w:val="et-EE"/>
        </w:rPr>
        <w:t>krundil</w:t>
      </w:r>
      <w:r>
        <w:rPr>
          <w:lang w:val="et-EE"/>
        </w:rPr>
        <w:t>, t</w:t>
      </w:r>
      <w:r w:rsidRPr="00634E7C">
        <w:rPr>
          <w:lang w:val="et-EE"/>
        </w:rPr>
        <w:t>agada</w:t>
      </w:r>
      <w:r>
        <w:rPr>
          <w:lang w:val="et-EE"/>
        </w:rPr>
        <w:t xml:space="preserve"> </w:t>
      </w:r>
      <w:r w:rsidRPr="00634E7C">
        <w:rPr>
          <w:lang w:val="et-EE"/>
        </w:rPr>
        <w:t>vee</w:t>
      </w:r>
      <w:r>
        <w:rPr>
          <w:lang w:val="et-EE"/>
        </w:rPr>
        <w:t xml:space="preserve"> </w:t>
      </w:r>
      <w:r w:rsidRPr="00634E7C">
        <w:rPr>
          <w:lang w:val="et-EE"/>
        </w:rPr>
        <w:t>äravool</w:t>
      </w:r>
      <w:r>
        <w:rPr>
          <w:lang w:val="et-EE"/>
        </w:rPr>
        <w:t xml:space="preserve"> </w:t>
      </w:r>
      <w:r w:rsidRPr="00634E7C">
        <w:rPr>
          <w:lang w:val="et-EE"/>
        </w:rPr>
        <w:t>hoonete</w:t>
      </w:r>
      <w:r>
        <w:rPr>
          <w:lang w:val="et-EE"/>
        </w:rPr>
        <w:t xml:space="preserve"> </w:t>
      </w:r>
      <w:r w:rsidRPr="00634E7C">
        <w:rPr>
          <w:lang w:val="et-EE"/>
        </w:rPr>
        <w:t>ja</w:t>
      </w:r>
      <w:r>
        <w:rPr>
          <w:lang w:val="et-EE"/>
        </w:rPr>
        <w:t xml:space="preserve"> </w:t>
      </w:r>
      <w:r w:rsidRPr="00634E7C">
        <w:rPr>
          <w:lang w:val="et-EE"/>
        </w:rPr>
        <w:t>rajatiste</w:t>
      </w:r>
      <w:r>
        <w:rPr>
          <w:lang w:val="et-EE"/>
        </w:rPr>
        <w:t xml:space="preserve"> </w:t>
      </w:r>
      <w:r w:rsidRPr="00634E7C">
        <w:rPr>
          <w:lang w:val="et-EE"/>
        </w:rPr>
        <w:t>vundamentidelt</w:t>
      </w:r>
      <w:r>
        <w:rPr>
          <w:lang w:val="et-EE"/>
        </w:rPr>
        <w:t xml:space="preserve"> </w:t>
      </w:r>
      <w:r w:rsidRPr="00634E7C">
        <w:rPr>
          <w:lang w:val="et-EE"/>
        </w:rPr>
        <w:t>vertikaalplaneerimisega.</w:t>
      </w:r>
      <w:r>
        <w:rPr>
          <w:lang w:val="et-EE"/>
        </w:rPr>
        <w:t xml:space="preserve"> </w:t>
      </w:r>
      <w:r w:rsidRPr="00634E7C">
        <w:rPr>
          <w:lang w:val="et-EE"/>
        </w:rPr>
        <w:t>Vajadusel</w:t>
      </w:r>
      <w:r>
        <w:rPr>
          <w:lang w:val="et-EE"/>
        </w:rPr>
        <w:t xml:space="preserve"> </w:t>
      </w:r>
      <w:r w:rsidRPr="00634E7C">
        <w:rPr>
          <w:lang w:val="et-EE"/>
        </w:rPr>
        <w:t>rajada</w:t>
      </w:r>
      <w:r>
        <w:rPr>
          <w:lang w:val="et-EE"/>
        </w:rPr>
        <w:t xml:space="preserve"> </w:t>
      </w:r>
      <w:r w:rsidRPr="00634E7C">
        <w:rPr>
          <w:lang w:val="et-EE"/>
        </w:rPr>
        <w:t>sademeveedrenaaž</w:t>
      </w:r>
      <w:r>
        <w:rPr>
          <w:lang w:val="et-EE"/>
        </w:rPr>
        <w:t xml:space="preserve"> </w:t>
      </w:r>
      <w:r w:rsidRPr="00634E7C">
        <w:rPr>
          <w:lang w:val="et-EE"/>
        </w:rPr>
        <w:t>ja</w:t>
      </w:r>
      <w:r>
        <w:rPr>
          <w:lang w:val="et-EE"/>
        </w:rPr>
        <w:t xml:space="preserve"> </w:t>
      </w:r>
      <w:r w:rsidRPr="00634E7C">
        <w:rPr>
          <w:lang w:val="et-EE"/>
        </w:rPr>
        <w:t>vihmapeenrad.</w:t>
      </w:r>
      <w:r>
        <w:rPr>
          <w:lang w:val="et-EE"/>
        </w:rPr>
        <w:t xml:space="preserve"> Vertikaalplaneerimise jooned o</w:t>
      </w:r>
      <w:r w:rsidRPr="00634E7C">
        <w:rPr>
          <w:lang w:val="et-EE"/>
        </w:rPr>
        <w:t>n</w:t>
      </w:r>
      <w:r>
        <w:rPr>
          <w:lang w:val="et-EE"/>
        </w:rPr>
        <w:t xml:space="preserve"> </w:t>
      </w:r>
      <w:r w:rsidRPr="00634E7C">
        <w:rPr>
          <w:lang w:val="et-EE"/>
        </w:rPr>
        <w:t>kantud</w:t>
      </w:r>
      <w:r w:rsidRPr="00634E7C">
        <w:rPr>
          <w:lang w:val="et-EE"/>
        </w:rPr>
        <w:tab/>
        <w:t>joonisele</w:t>
      </w:r>
      <w:r>
        <w:rPr>
          <w:lang w:val="et-EE"/>
        </w:rPr>
        <w:t xml:space="preserve"> 5. </w:t>
      </w:r>
    </w:p>
    <w:p w14:paraId="3FAF30C7" w14:textId="77777777" w:rsidR="00634E7C" w:rsidRPr="00634E7C" w:rsidRDefault="00634E7C" w:rsidP="00634E7C">
      <w:pPr>
        <w:pStyle w:val="BodyText"/>
        <w:spacing w:after="0"/>
        <w:rPr>
          <w:lang w:val="et-EE"/>
        </w:rPr>
      </w:pPr>
    </w:p>
    <w:p w14:paraId="76CC5E96" w14:textId="2893C0F3" w:rsidR="00724DFB" w:rsidRDefault="00634E7C" w:rsidP="002240ED">
      <w:pPr>
        <w:pStyle w:val="BodyText"/>
        <w:spacing w:after="0"/>
        <w:rPr>
          <w:lang w:val="et-EE"/>
        </w:rPr>
      </w:pPr>
      <w:r w:rsidRPr="00634E7C">
        <w:rPr>
          <w:lang w:val="et-EE"/>
        </w:rPr>
        <w:t>Sademevett ei tohi juhtida riigitee alusele maaüksusele, sh riigitee koosseisu kuuluvatesse</w:t>
      </w:r>
      <w:r>
        <w:rPr>
          <w:lang w:val="et-EE"/>
        </w:rPr>
        <w:t xml:space="preserve"> </w:t>
      </w:r>
      <w:r w:rsidRPr="00634E7C">
        <w:rPr>
          <w:lang w:val="et-EE"/>
        </w:rPr>
        <w:t>teekraavidesse. Olemasolevat maapinda võib tõsta maksimaalselt 0,5 m hoonestusala</w:t>
      </w:r>
      <w:r>
        <w:rPr>
          <w:lang w:val="et-EE"/>
        </w:rPr>
        <w:t xml:space="preserve"> </w:t>
      </w:r>
      <w:r w:rsidRPr="00634E7C">
        <w:rPr>
          <w:lang w:val="et-EE"/>
        </w:rPr>
        <w:t>piires. Olemasolevat maapinda ei või tõsta kõrgemale hoonestatud naaberkinnistu</w:t>
      </w:r>
      <w:r>
        <w:rPr>
          <w:lang w:val="et-EE"/>
        </w:rPr>
        <w:t xml:space="preserve"> </w:t>
      </w:r>
      <w:r w:rsidRPr="00634E7C">
        <w:rPr>
          <w:lang w:val="et-EE"/>
        </w:rPr>
        <w:t>maapinnast. Sademevee juhtimiseks naaberkinnistule peab olema seatud servituut.</w:t>
      </w:r>
      <w:r>
        <w:rPr>
          <w:lang w:val="et-EE"/>
        </w:rPr>
        <w:t xml:space="preserve"> </w:t>
      </w:r>
    </w:p>
    <w:p w14:paraId="08A4DDEE" w14:textId="2F2FA110" w:rsidR="009B00F7" w:rsidRDefault="009B00F7" w:rsidP="00874FFF">
      <w:pPr>
        <w:pStyle w:val="Heading2"/>
        <w:numPr>
          <w:ilvl w:val="1"/>
          <w:numId w:val="19"/>
        </w:numPr>
        <w:rPr>
          <w:lang w:val="et-EE"/>
        </w:rPr>
      </w:pPr>
      <w:bookmarkStart w:id="39" w:name="_Toc85124424"/>
      <w:r>
        <w:rPr>
          <w:lang w:val="et-EE"/>
        </w:rPr>
        <w:t>Servituudi vajadus</w:t>
      </w:r>
      <w:bookmarkEnd w:id="39"/>
    </w:p>
    <w:p w14:paraId="26B81B70" w14:textId="568D07A9" w:rsidR="009B00F7" w:rsidRDefault="009B00F7" w:rsidP="002240ED">
      <w:pPr>
        <w:pStyle w:val="BodyText"/>
        <w:spacing w:after="0"/>
        <w:rPr>
          <w:lang w:val="et-EE"/>
        </w:rPr>
      </w:pPr>
      <w:r>
        <w:rPr>
          <w:lang w:val="et-EE"/>
        </w:rPr>
        <w:t>Servituudi vajadus on toodud tabelis 2</w:t>
      </w:r>
    </w:p>
    <w:p w14:paraId="7B6BB04A" w14:textId="77777777" w:rsidR="00246740" w:rsidRDefault="00246740" w:rsidP="002240ED">
      <w:pPr>
        <w:pStyle w:val="BodyText"/>
        <w:spacing w:after="0"/>
        <w:rPr>
          <w:lang w:val="et-EE"/>
        </w:rPr>
      </w:pPr>
    </w:p>
    <w:p w14:paraId="0876C637" w14:textId="10FA626E" w:rsidR="00246740" w:rsidRDefault="00246740" w:rsidP="00246740">
      <w:pPr>
        <w:pStyle w:val="Caption"/>
        <w:keepNext/>
      </w:pPr>
      <w:r>
        <w:t xml:space="preserve">Tabel </w:t>
      </w:r>
      <w:r w:rsidR="008D5691">
        <w:rPr>
          <w:noProof/>
        </w:rPr>
        <w:fldChar w:fldCharType="begin"/>
      </w:r>
      <w:r w:rsidR="008D5691">
        <w:rPr>
          <w:noProof/>
        </w:rPr>
        <w:instrText xml:space="preserve"> SEQ Tabel \* ARABIC </w:instrText>
      </w:r>
      <w:r w:rsidR="008D5691">
        <w:rPr>
          <w:noProof/>
        </w:rPr>
        <w:fldChar w:fldCharType="separate"/>
      </w:r>
      <w:r w:rsidR="00DE3428">
        <w:rPr>
          <w:noProof/>
        </w:rPr>
        <w:t>2</w:t>
      </w:r>
      <w:r w:rsidR="008D5691">
        <w:rPr>
          <w:noProof/>
        </w:rPr>
        <w:fldChar w:fldCharType="end"/>
      </w:r>
      <w:r>
        <w:t xml:space="preserve"> servituudi vajadus </w:t>
      </w:r>
    </w:p>
    <w:tbl>
      <w:tblPr>
        <w:tblStyle w:val="TableGrid"/>
        <w:tblW w:w="0" w:type="auto"/>
        <w:tblLook w:val="04A0" w:firstRow="1" w:lastRow="0" w:firstColumn="1" w:lastColumn="0" w:noHBand="0" w:noVBand="1"/>
      </w:tblPr>
      <w:tblGrid>
        <w:gridCol w:w="1435"/>
        <w:gridCol w:w="2250"/>
        <w:gridCol w:w="5206"/>
      </w:tblGrid>
      <w:tr w:rsidR="009B00F7" w14:paraId="3D7F982E" w14:textId="77777777" w:rsidTr="00246740">
        <w:tc>
          <w:tcPr>
            <w:tcW w:w="1435" w:type="dxa"/>
            <w:shd w:val="clear" w:color="auto" w:fill="DDEDDB" w:themeFill="accent2" w:themeFillTint="33"/>
          </w:tcPr>
          <w:p w14:paraId="791669E7" w14:textId="2D9BA7D2" w:rsidR="009B00F7" w:rsidRPr="00246740" w:rsidRDefault="009B00F7" w:rsidP="002240ED">
            <w:pPr>
              <w:pStyle w:val="BodyText"/>
              <w:spacing w:after="0"/>
              <w:rPr>
                <w:b/>
                <w:lang w:val="et-EE"/>
              </w:rPr>
            </w:pPr>
            <w:r w:rsidRPr="00246740">
              <w:rPr>
                <w:b/>
                <w:lang w:val="et-EE"/>
              </w:rPr>
              <w:t>aadress</w:t>
            </w:r>
          </w:p>
        </w:tc>
        <w:tc>
          <w:tcPr>
            <w:tcW w:w="2250" w:type="dxa"/>
            <w:shd w:val="clear" w:color="auto" w:fill="DDEDDB" w:themeFill="accent2" w:themeFillTint="33"/>
          </w:tcPr>
          <w:p w14:paraId="6BE9AC7D" w14:textId="3C08A793" w:rsidR="009B00F7" w:rsidRPr="00246740" w:rsidRDefault="00246740" w:rsidP="002240ED">
            <w:pPr>
              <w:pStyle w:val="BodyText"/>
              <w:spacing w:after="0"/>
              <w:rPr>
                <w:b/>
                <w:lang w:val="et-EE"/>
              </w:rPr>
            </w:pPr>
            <w:r>
              <w:rPr>
                <w:b/>
                <w:lang w:val="et-EE"/>
              </w:rPr>
              <w:t>k</w:t>
            </w:r>
            <w:r w:rsidR="009B00F7" w:rsidRPr="00246740">
              <w:rPr>
                <w:b/>
                <w:lang w:val="et-EE"/>
              </w:rPr>
              <w:t>ü nr millest krunt moodustatakse</w:t>
            </w:r>
          </w:p>
        </w:tc>
        <w:tc>
          <w:tcPr>
            <w:tcW w:w="5206" w:type="dxa"/>
            <w:shd w:val="clear" w:color="auto" w:fill="DDEDDB" w:themeFill="accent2" w:themeFillTint="33"/>
          </w:tcPr>
          <w:p w14:paraId="7E8B3510" w14:textId="414F8E71" w:rsidR="009B00F7" w:rsidRPr="00246740" w:rsidRDefault="00246740" w:rsidP="002240ED">
            <w:pPr>
              <w:pStyle w:val="BodyText"/>
              <w:spacing w:after="0"/>
              <w:rPr>
                <w:b/>
                <w:lang w:val="et-EE"/>
              </w:rPr>
            </w:pPr>
            <w:r>
              <w:rPr>
                <w:b/>
                <w:lang w:val="et-EE"/>
              </w:rPr>
              <w:t>s</w:t>
            </w:r>
            <w:r w:rsidR="009B00F7" w:rsidRPr="00246740">
              <w:rPr>
                <w:b/>
                <w:lang w:val="et-EE"/>
              </w:rPr>
              <w:t>ervituudu vajadus</w:t>
            </w:r>
          </w:p>
        </w:tc>
      </w:tr>
      <w:tr w:rsidR="009B00F7" w14:paraId="5724021B" w14:textId="77777777" w:rsidTr="009B00F7">
        <w:tc>
          <w:tcPr>
            <w:tcW w:w="1435" w:type="dxa"/>
          </w:tcPr>
          <w:p w14:paraId="62FDEFCE" w14:textId="6021F4D7" w:rsidR="009B00F7" w:rsidRDefault="009B00F7" w:rsidP="002240ED">
            <w:pPr>
              <w:pStyle w:val="BodyText"/>
              <w:spacing w:after="0"/>
              <w:rPr>
                <w:lang w:val="et-EE"/>
              </w:rPr>
            </w:pPr>
            <w:r>
              <w:rPr>
                <w:lang w:val="et-EE"/>
              </w:rPr>
              <w:t>Pos1</w:t>
            </w:r>
          </w:p>
        </w:tc>
        <w:tc>
          <w:tcPr>
            <w:tcW w:w="2250" w:type="dxa"/>
          </w:tcPr>
          <w:p w14:paraId="42E59C89" w14:textId="02E351EF" w:rsidR="009B00F7" w:rsidRDefault="009B00F7" w:rsidP="002240ED">
            <w:pPr>
              <w:pStyle w:val="BodyText"/>
              <w:spacing w:after="0"/>
              <w:rPr>
                <w:lang w:val="et-EE"/>
              </w:rPr>
            </w:pPr>
            <w:r>
              <w:rPr>
                <w:rFonts w:cs="Arial"/>
                <w:noProof/>
                <w:color w:val="000000"/>
                <w:spacing w:val="-3"/>
              </w:rPr>
              <w:t>65301:003:2371</w:t>
            </w:r>
          </w:p>
        </w:tc>
        <w:tc>
          <w:tcPr>
            <w:tcW w:w="5206" w:type="dxa"/>
          </w:tcPr>
          <w:p w14:paraId="7DB3006B" w14:textId="610B35D6" w:rsidR="009B00F7" w:rsidRDefault="009B00F7" w:rsidP="009B00F7">
            <w:pPr>
              <w:pStyle w:val="BodyText"/>
              <w:spacing w:after="0"/>
              <w:rPr>
                <w:lang w:val="et-EE"/>
              </w:rPr>
            </w:pPr>
            <w:r w:rsidRPr="009B00F7">
              <w:rPr>
                <w:lang w:val="et-EE"/>
              </w:rPr>
              <w:t>1. Plan ligipääsutee osas seada kasutusservituut pos 2 ja</w:t>
            </w:r>
            <w:r>
              <w:rPr>
                <w:lang w:val="et-EE"/>
              </w:rPr>
              <w:t xml:space="preserve"> </w:t>
            </w:r>
            <w:r w:rsidRPr="009B00F7">
              <w:rPr>
                <w:lang w:val="et-EE"/>
              </w:rPr>
              <w:t>pos3 omanike kasuks. 2. Planeeritavate    vee ja</w:t>
            </w:r>
            <w:r>
              <w:rPr>
                <w:lang w:val="et-EE"/>
              </w:rPr>
              <w:t xml:space="preserve"> </w:t>
            </w:r>
            <w:r w:rsidRPr="009B00F7">
              <w:rPr>
                <w:lang w:val="et-EE"/>
              </w:rPr>
              <w:t>kanalisatsioonitrasside</w:t>
            </w:r>
            <w:r>
              <w:rPr>
                <w:lang w:val="et-EE"/>
              </w:rPr>
              <w:t xml:space="preserve"> </w:t>
            </w:r>
            <w:r w:rsidRPr="009B00F7">
              <w:rPr>
                <w:lang w:val="et-EE"/>
              </w:rPr>
              <w:t>kaitsevööndi     (1+1m) kinnistule</w:t>
            </w:r>
            <w:r>
              <w:rPr>
                <w:lang w:val="et-EE"/>
              </w:rPr>
              <w:t xml:space="preserve"> </w:t>
            </w:r>
            <w:r w:rsidRPr="009B00F7">
              <w:rPr>
                <w:lang w:val="et-EE"/>
              </w:rPr>
              <w:t>jäävas ulatuses seada servituut pos 2 ja pos 3 omanike</w:t>
            </w:r>
            <w:r>
              <w:rPr>
                <w:lang w:val="et-EE"/>
              </w:rPr>
              <w:t xml:space="preserve"> </w:t>
            </w:r>
            <w:r w:rsidRPr="009B00F7">
              <w:rPr>
                <w:lang w:val="et-EE"/>
              </w:rPr>
              <w:t>kasuks. 3. Planeeritava elektrikaabli kaitsevööndi (1+1m)</w:t>
            </w:r>
            <w:r>
              <w:rPr>
                <w:lang w:val="et-EE"/>
              </w:rPr>
              <w:t xml:space="preserve"> </w:t>
            </w:r>
            <w:r w:rsidRPr="009B00F7">
              <w:rPr>
                <w:lang w:val="et-EE"/>
              </w:rPr>
              <w:t>kinnistule jäävas ulatuses seada servituut võrguvaldaja ning</w:t>
            </w:r>
            <w:r>
              <w:rPr>
                <w:lang w:val="et-EE"/>
              </w:rPr>
              <w:t xml:space="preserve"> </w:t>
            </w:r>
            <w:r w:rsidRPr="009B00F7">
              <w:rPr>
                <w:lang w:val="et-EE"/>
              </w:rPr>
              <w:t>pos 1 ja 3 omanike kasuks. 4. Olemasoleva elektriõhuliini</w:t>
            </w:r>
            <w:r>
              <w:rPr>
                <w:lang w:val="et-EE"/>
              </w:rPr>
              <w:t xml:space="preserve"> </w:t>
            </w:r>
            <w:r w:rsidRPr="009B00F7">
              <w:rPr>
                <w:lang w:val="et-EE"/>
              </w:rPr>
              <w:t>kaitsevöönd (1+1m) ulatuses seada servituut võrguvaldaja</w:t>
            </w:r>
            <w:r>
              <w:rPr>
                <w:lang w:val="et-EE"/>
              </w:rPr>
              <w:t xml:space="preserve"> </w:t>
            </w:r>
            <w:r w:rsidRPr="009B00F7">
              <w:rPr>
                <w:lang w:val="et-EE"/>
              </w:rPr>
              <w:t>kasuks. 5. Olemasolevate ühise vee- ja kanalisatsioonitoru</w:t>
            </w:r>
            <w:r>
              <w:rPr>
                <w:lang w:val="et-EE"/>
              </w:rPr>
              <w:t xml:space="preserve"> </w:t>
            </w:r>
            <w:r w:rsidRPr="009B00F7">
              <w:rPr>
                <w:lang w:val="et-EE"/>
              </w:rPr>
              <w:t>kaitsevööndi</w:t>
            </w:r>
            <w:r>
              <w:rPr>
                <w:lang w:val="et-EE"/>
              </w:rPr>
              <w:t xml:space="preserve"> </w:t>
            </w:r>
            <w:r w:rsidRPr="009B00F7">
              <w:rPr>
                <w:lang w:val="et-EE"/>
              </w:rPr>
              <w:t>(2+2m) kinnistule jäävas ulatuses seada</w:t>
            </w:r>
            <w:r>
              <w:rPr>
                <w:lang w:val="et-EE"/>
              </w:rPr>
              <w:t xml:space="preserve"> </w:t>
            </w:r>
            <w:r w:rsidRPr="009B00F7">
              <w:rPr>
                <w:lang w:val="et-EE"/>
              </w:rPr>
              <w:t>servituut tehvnovõrgu valdaja kasuks.</w:t>
            </w:r>
          </w:p>
        </w:tc>
      </w:tr>
      <w:tr w:rsidR="009B00F7" w14:paraId="5670BF5F" w14:textId="77777777" w:rsidTr="009B00F7">
        <w:tc>
          <w:tcPr>
            <w:tcW w:w="1435" w:type="dxa"/>
          </w:tcPr>
          <w:p w14:paraId="1B719BC1" w14:textId="2EFDE914" w:rsidR="009B00F7" w:rsidRDefault="009B00F7" w:rsidP="002240ED">
            <w:pPr>
              <w:pStyle w:val="BodyText"/>
              <w:spacing w:after="0"/>
              <w:rPr>
                <w:lang w:val="et-EE"/>
              </w:rPr>
            </w:pPr>
            <w:r>
              <w:rPr>
                <w:lang w:val="et-EE"/>
              </w:rPr>
              <w:t>Pos 2</w:t>
            </w:r>
          </w:p>
        </w:tc>
        <w:tc>
          <w:tcPr>
            <w:tcW w:w="2250" w:type="dxa"/>
          </w:tcPr>
          <w:p w14:paraId="7070FBB3" w14:textId="7233C042" w:rsidR="009B00F7" w:rsidRDefault="009B00F7" w:rsidP="002240ED">
            <w:pPr>
              <w:pStyle w:val="BodyText"/>
              <w:spacing w:after="0"/>
              <w:rPr>
                <w:lang w:val="et-EE"/>
              </w:rPr>
            </w:pPr>
            <w:r>
              <w:rPr>
                <w:rFonts w:cs="Arial"/>
                <w:noProof/>
                <w:color w:val="000000"/>
                <w:spacing w:val="-3"/>
              </w:rPr>
              <w:t>65301:003:2371</w:t>
            </w:r>
          </w:p>
        </w:tc>
        <w:tc>
          <w:tcPr>
            <w:tcW w:w="5206" w:type="dxa"/>
          </w:tcPr>
          <w:p w14:paraId="3974F1E5" w14:textId="76891D3D" w:rsidR="009B00F7" w:rsidRDefault="009B00F7" w:rsidP="009B00F7">
            <w:pPr>
              <w:pStyle w:val="BodyText"/>
              <w:spacing w:after="0"/>
              <w:rPr>
                <w:lang w:val="et-EE"/>
              </w:rPr>
            </w:pPr>
            <w:r w:rsidRPr="009B00F7">
              <w:rPr>
                <w:lang w:val="et-EE"/>
              </w:rPr>
              <w:t>1.</w:t>
            </w:r>
            <w:r w:rsidR="00246740">
              <w:rPr>
                <w:lang w:val="et-EE"/>
              </w:rPr>
              <w:t> </w:t>
            </w:r>
            <w:r w:rsidRPr="009B00F7">
              <w:rPr>
                <w:lang w:val="et-EE"/>
              </w:rPr>
              <w:t>Plan ligipääsutee osas seada kasutusservituut pos 1 ja</w:t>
            </w:r>
            <w:r>
              <w:rPr>
                <w:lang w:val="et-EE"/>
              </w:rPr>
              <w:t xml:space="preserve"> </w:t>
            </w:r>
            <w:r w:rsidRPr="009B00F7">
              <w:rPr>
                <w:lang w:val="et-EE"/>
              </w:rPr>
              <w:t>pos 3 omanike kasuks. 2.</w:t>
            </w:r>
            <w:r w:rsidR="00246740">
              <w:rPr>
                <w:lang w:val="et-EE"/>
              </w:rPr>
              <w:t> </w:t>
            </w:r>
            <w:r w:rsidRPr="009B00F7">
              <w:rPr>
                <w:lang w:val="et-EE"/>
              </w:rPr>
              <w:t>Planeeritavate vee ja</w:t>
            </w:r>
            <w:r>
              <w:rPr>
                <w:lang w:val="et-EE"/>
              </w:rPr>
              <w:t xml:space="preserve"> </w:t>
            </w:r>
            <w:r w:rsidRPr="009B00F7">
              <w:rPr>
                <w:lang w:val="et-EE"/>
              </w:rPr>
              <w:t>kanalisatsioonitrasside</w:t>
            </w:r>
            <w:r>
              <w:rPr>
                <w:lang w:val="et-EE"/>
              </w:rPr>
              <w:t xml:space="preserve"> </w:t>
            </w:r>
            <w:r w:rsidRPr="009B00F7">
              <w:rPr>
                <w:lang w:val="et-EE"/>
              </w:rPr>
              <w:t>kaitsevööndi (1+1m)     kinnistule</w:t>
            </w:r>
            <w:r>
              <w:rPr>
                <w:lang w:val="et-EE"/>
              </w:rPr>
              <w:t xml:space="preserve"> </w:t>
            </w:r>
            <w:r w:rsidRPr="009B00F7">
              <w:rPr>
                <w:lang w:val="et-EE"/>
              </w:rPr>
              <w:t>jäävas ulatuses seada servituut pos 1 ja pos 3 omanike</w:t>
            </w:r>
            <w:r>
              <w:rPr>
                <w:lang w:val="et-EE"/>
              </w:rPr>
              <w:t xml:space="preserve"> </w:t>
            </w:r>
            <w:r w:rsidRPr="009B00F7">
              <w:rPr>
                <w:lang w:val="et-EE"/>
              </w:rPr>
              <w:t>kasuks. 3. Planeeritava elektrikaabli kaitsevööndi (1+1m)</w:t>
            </w:r>
            <w:r>
              <w:rPr>
                <w:lang w:val="et-EE"/>
              </w:rPr>
              <w:t xml:space="preserve"> </w:t>
            </w:r>
            <w:r w:rsidRPr="009B00F7">
              <w:rPr>
                <w:lang w:val="et-EE"/>
              </w:rPr>
              <w:t>kinnistule jäävas ulatuses seada servituut võrguvaldaja ning</w:t>
            </w:r>
            <w:r>
              <w:rPr>
                <w:lang w:val="et-EE"/>
              </w:rPr>
              <w:t xml:space="preserve"> </w:t>
            </w:r>
            <w:r w:rsidRPr="009B00F7">
              <w:rPr>
                <w:lang w:val="et-EE"/>
              </w:rPr>
              <w:t>pos 1 ja 3 omanike kasuks. 4.</w:t>
            </w:r>
            <w:r w:rsidR="00246740">
              <w:rPr>
                <w:lang w:val="et-EE"/>
              </w:rPr>
              <w:t> </w:t>
            </w:r>
            <w:r w:rsidRPr="009B00F7">
              <w:rPr>
                <w:lang w:val="et-EE"/>
              </w:rPr>
              <w:t>Olemasolevate ühise vee- ja</w:t>
            </w:r>
            <w:r>
              <w:rPr>
                <w:lang w:val="et-EE"/>
              </w:rPr>
              <w:t xml:space="preserve"> </w:t>
            </w:r>
            <w:r w:rsidRPr="009B00F7">
              <w:rPr>
                <w:lang w:val="et-EE"/>
              </w:rPr>
              <w:t>kanalisatsioonitoru kaitsevööndi (2+2m) ulatuses seada</w:t>
            </w:r>
            <w:r>
              <w:rPr>
                <w:lang w:val="et-EE"/>
              </w:rPr>
              <w:t xml:space="preserve"> </w:t>
            </w:r>
            <w:r w:rsidRPr="009B00F7">
              <w:rPr>
                <w:lang w:val="et-EE"/>
              </w:rPr>
              <w:t>servituut võrguvaldaja kasuks. 5.</w:t>
            </w:r>
            <w:r>
              <w:rPr>
                <w:lang w:val="et-EE"/>
              </w:rPr>
              <w:t> </w:t>
            </w:r>
            <w:r w:rsidRPr="009B00F7">
              <w:rPr>
                <w:lang w:val="et-EE"/>
              </w:rPr>
              <w:t>Olemasoleva</w:t>
            </w:r>
            <w:r>
              <w:rPr>
                <w:lang w:val="et-EE"/>
              </w:rPr>
              <w:t xml:space="preserve"> </w:t>
            </w:r>
            <w:r w:rsidRPr="009B00F7">
              <w:rPr>
                <w:lang w:val="et-EE"/>
              </w:rPr>
              <w:t>elektriõhuliini kaitsevöönd (1+1m) ulatuses seada servituut</w:t>
            </w:r>
            <w:r>
              <w:rPr>
                <w:lang w:val="et-EE"/>
              </w:rPr>
              <w:t xml:space="preserve"> </w:t>
            </w:r>
            <w:r w:rsidRPr="009B00F7">
              <w:rPr>
                <w:lang w:val="et-EE"/>
              </w:rPr>
              <w:t>võrguvaldaja kasuks.</w:t>
            </w:r>
          </w:p>
        </w:tc>
      </w:tr>
      <w:tr w:rsidR="009B00F7" w14:paraId="5AF83764" w14:textId="77777777" w:rsidTr="009B00F7">
        <w:tc>
          <w:tcPr>
            <w:tcW w:w="1435" w:type="dxa"/>
          </w:tcPr>
          <w:p w14:paraId="3E6A8FE8" w14:textId="07D84D14" w:rsidR="009B00F7" w:rsidRDefault="009B00F7" w:rsidP="002240ED">
            <w:pPr>
              <w:pStyle w:val="BodyText"/>
              <w:spacing w:after="0"/>
              <w:rPr>
                <w:lang w:val="et-EE"/>
              </w:rPr>
            </w:pPr>
            <w:r>
              <w:rPr>
                <w:lang w:val="et-EE"/>
              </w:rPr>
              <w:t>Pos3</w:t>
            </w:r>
          </w:p>
        </w:tc>
        <w:tc>
          <w:tcPr>
            <w:tcW w:w="2250" w:type="dxa"/>
          </w:tcPr>
          <w:p w14:paraId="191F7C71" w14:textId="3A0A3E87" w:rsidR="009B00F7" w:rsidRDefault="009B00F7" w:rsidP="002240ED">
            <w:pPr>
              <w:pStyle w:val="BodyText"/>
              <w:spacing w:after="0"/>
              <w:rPr>
                <w:lang w:val="et-EE"/>
              </w:rPr>
            </w:pPr>
            <w:r>
              <w:rPr>
                <w:rFonts w:cs="Arial"/>
                <w:noProof/>
                <w:color w:val="000000"/>
                <w:spacing w:val="-3"/>
              </w:rPr>
              <w:t>65301:003:2371</w:t>
            </w:r>
          </w:p>
        </w:tc>
        <w:tc>
          <w:tcPr>
            <w:tcW w:w="5206" w:type="dxa"/>
          </w:tcPr>
          <w:p w14:paraId="67F5C7A0" w14:textId="0C384775" w:rsidR="009B00F7" w:rsidRDefault="00246740" w:rsidP="00246740">
            <w:pPr>
              <w:pStyle w:val="BodyText"/>
              <w:spacing w:after="0"/>
              <w:rPr>
                <w:lang w:val="et-EE"/>
              </w:rPr>
            </w:pPr>
            <w:r w:rsidRPr="00246740">
              <w:rPr>
                <w:lang w:val="et-EE"/>
              </w:rPr>
              <w:t>1. Plan ligipääsutee osas seada kasutusservituut pos 1 ja</w:t>
            </w:r>
            <w:r>
              <w:rPr>
                <w:lang w:val="et-EE"/>
              </w:rPr>
              <w:t xml:space="preserve"> </w:t>
            </w:r>
            <w:r w:rsidRPr="00246740">
              <w:rPr>
                <w:lang w:val="et-EE"/>
              </w:rPr>
              <w:t>pos 2 omanike kasuks. 2.</w:t>
            </w:r>
            <w:r>
              <w:rPr>
                <w:lang w:val="et-EE"/>
              </w:rPr>
              <w:t> </w:t>
            </w:r>
            <w:r w:rsidRPr="00246740">
              <w:rPr>
                <w:lang w:val="et-EE"/>
              </w:rPr>
              <w:t>Planeeritavate    vee ja</w:t>
            </w:r>
            <w:r>
              <w:rPr>
                <w:lang w:val="et-EE"/>
              </w:rPr>
              <w:t xml:space="preserve"> </w:t>
            </w:r>
            <w:r w:rsidRPr="00246740">
              <w:rPr>
                <w:lang w:val="et-EE"/>
              </w:rPr>
              <w:t>kanalisatsioonitrasside kaitsevööndi     (1+1m) kinnistule</w:t>
            </w:r>
            <w:r>
              <w:rPr>
                <w:lang w:val="et-EE"/>
              </w:rPr>
              <w:t xml:space="preserve"> </w:t>
            </w:r>
            <w:r w:rsidRPr="00246740">
              <w:rPr>
                <w:lang w:val="et-EE"/>
              </w:rPr>
              <w:t>jäävas ulatuses seada servituut pos 2 omaniku kasuks. 3.</w:t>
            </w:r>
            <w:r>
              <w:rPr>
                <w:lang w:val="et-EE"/>
              </w:rPr>
              <w:t> </w:t>
            </w:r>
            <w:r w:rsidRPr="00246740">
              <w:rPr>
                <w:lang w:val="et-EE"/>
              </w:rPr>
              <w:t>Plan elektrikaabli kaitsevöönd (1+1m) ulatuses seada</w:t>
            </w:r>
            <w:r>
              <w:rPr>
                <w:lang w:val="et-EE"/>
              </w:rPr>
              <w:t xml:space="preserve"> </w:t>
            </w:r>
            <w:r w:rsidRPr="00246740">
              <w:rPr>
                <w:lang w:val="et-EE"/>
              </w:rPr>
              <w:t>servituut võrguvaldaja ning pos 2 omaniku kasuks. 4.</w:t>
            </w:r>
            <w:r>
              <w:rPr>
                <w:lang w:val="et-EE"/>
              </w:rPr>
              <w:t> </w:t>
            </w:r>
            <w:r w:rsidRPr="00246740">
              <w:rPr>
                <w:lang w:val="et-EE"/>
              </w:rPr>
              <w:t>Olemasolevate</w:t>
            </w:r>
            <w:r>
              <w:rPr>
                <w:lang w:val="et-EE"/>
              </w:rPr>
              <w:t xml:space="preserve"> </w:t>
            </w:r>
            <w:r w:rsidRPr="00246740">
              <w:rPr>
                <w:lang w:val="et-EE"/>
              </w:rPr>
              <w:t>ühise vee- ja       kanalisatsioonitoru</w:t>
            </w:r>
            <w:r>
              <w:rPr>
                <w:lang w:val="et-EE"/>
              </w:rPr>
              <w:t xml:space="preserve"> </w:t>
            </w:r>
            <w:r w:rsidRPr="00246740">
              <w:rPr>
                <w:lang w:val="et-EE"/>
              </w:rPr>
              <w:t>kaitsevööndi (2+2m)</w:t>
            </w:r>
            <w:r>
              <w:rPr>
                <w:lang w:val="et-EE"/>
              </w:rPr>
              <w:t xml:space="preserve"> </w:t>
            </w:r>
            <w:r w:rsidRPr="00246740">
              <w:rPr>
                <w:lang w:val="et-EE"/>
              </w:rPr>
              <w:t>ulatuses     seada servituut</w:t>
            </w:r>
            <w:r>
              <w:rPr>
                <w:lang w:val="et-EE"/>
              </w:rPr>
              <w:t> </w:t>
            </w:r>
            <w:r w:rsidRPr="00246740">
              <w:rPr>
                <w:lang w:val="et-EE"/>
              </w:rPr>
              <w:t>võrguvaldaja kasuks. 5.</w:t>
            </w:r>
            <w:r>
              <w:rPr>
                <w:lang w:val="et-EE"/>
              </w:rPr>
              <w:t> </w:t>
            </w:r>
            <w:r w:rsidRPr="00246740">
              <w:rPr>
                <w:lang w:val="et-EE"/>
              </w:rPr>
              <w:t xml:space="preserve"> Olemasoleva sidekaabli</w:t>
            </w:r>
            <w:r>
              <w:rPr>
                <w:lang w:val="et-EE"/>
              </w:rPr>
              <w:t xml:space="preserve"> </w:t>
            </w:r>
            <w:r w:rsidRPr="00246740">
              <w:rPr>
                <w:lang w:val="et-EE"/>
              </w:rPr>
              <w:t xml:space="preserve">kaitsevööndi (1+1m) </w:t>
            </w:r>
            <w:r w:rsidRPr="00246740">
              <w:rPr>
                <w:lang w:val="et-EE"/>
              </w:rPr>
              <w:lastRenderedPageBreak/>
              <w:t>kinnistule jäävas ulatuses seada</w:t>
            </w:r>
            <w:r>
              <w:rPr>
                <w:lang w:val="et-EE"/>
              </w:rPr>
              <w:t xml:space="preserve"> </w:t>
            </w:r>
            <w:r w:rsidRPr="00246740">
              <w:rPr>
                <w:lang w:val="et-EE"/>
              </w:rPr>
              <w:t>servituut võrguvaldaja kasuks.</w:t>
            </w:r>
          </w:p>
        </w:tc>
      </w:tr>
      <w:tr w:rsidR="009B00F7" w14:paraId="2C901984" w14:textId="77777777" w:rsidTr="009B00F7">
        <w:tc>
          <w:tcPr>
            <w:tcW w:w="1435" w:type="dxa"/>
          </w:tcPr>
          <w:p w14:paraId="7F71D13D" w14:textId="7E21CA33" w:rsidR="009B00F7" w:rsidRDefault="009B00F7" w:rsidP="002240ED">
            <w:pPr>
              <w:pStyle w:val="BodyText"/>
              <w:spacing w:after="0"/>
              <w:rPr>
                <w:lang w:val="et-EE"/>
              </w:rPr>
            </w:pPr>
            <w:r>
              <w:rPr>
                <w:lang w:val="et-EE"/>
              </w:rPr>
              <w:lastRenderedPageBreak/>
              <w:t>Pos4</w:t>
            </w:r>
          </w:p>
        </w:tc>
        <w:tc>
          <w:tcPr>
            <w:tcW w:w="2250" w:type="dxa"/>
          </w:tcPr>
          <w:p w14:paraId="4C75102A" w14:textId="66136411" w:rsidR="009B00F7" w:rsidRDefault="009B00F7" w:rsidP="002240ED">
            <w:pPr>
              <w:pStyle w:val="BodyText"/>
              <w:spacing w:after="0"/>
              <w:rPr>
                <w:lang w:val="et-EE"/>
              </w:rPr>
            </w:pPr>
            <w:r>
              <w:rPr>
                <w:rFonts w:cs="Arial"/>
                <w:noProof/>
                <w:color w:val="000000"/>
                <w:spacing w:val="-3"/>
              </w:rPr>
              <w:t>65301:003:2371</w:t>
            </w:r>
          </w:p>
        </w:tc>
        <w:tc>
          <w:tcPr>
            <w:tcW w:w="5206" w:type="dxa"/>
          </w:tcPr>
          <w:p w14:paraId="37C871D2" w14:textId="2A24024B" w:rsidR="00246740" w:rsidRPr="00246740" w:rsidRDefault="00246740" w:rsidP="00246740">
            <w:pPr>
              <w:pStyle w:val="BodyText"/>
              <w:spacing w:after="0"/>
              <w:rPr>
                <w:lang w:val="et-EE"/>
              </w:rPr>
            </w:pPr>
            <w:r w:rsidRPr="00246740">
              <w:rPr>
                <w:lang w:val="et-EE"/>
              </w:rPr>
              <w:t>1.</w:t>
            </w:r>
            <w:r>
              <w:rPr>
                <w:lang w:val="et-EE"/>
              </w:rPr>
              <w:t> </w:t>
            </w:r>
            <w:r w:rsidRPr="00246740">
              <w:rPr>
                <w:lang w:val="et-EE"/>
              </w:rPr>
              <w:t xml:space="preserve"> Olemasoleva</w:t>
            </w:r>
            <w:r>
              <w:rPr>
                <w:lang w:val="et-EE"/>
              </w:rPr>
              <w:t xml:space="preserve"> </w:t>
            </w:r>
            <w:r w:rsidRPr="00246740">
              <w:rPr>
                <w:lang w:val="et-EE"/>
              </w:rPr>
              <w:t>ühise vee- ja kanalisatsioonitoru</w:t>
            </w:r>
          </w:p>
          <w:p w14:paraId="1FC34521" w14:textId="4CB7176E" w:rsidR="00246740" w:rsidRPr="00246740" w:rsidRDefault="00246740" w:rsidP="00246740">
            <w:pPr>
              <w:pStyle w:val="BodyText"/>
              <w:spacing w:after="0"/>
              <w:rPr>
                <w:lang w:val="et-EE"/>
              </w:rPr>
            </w:pPr>
            <w:r w:rsidRPr="00246740">
              <w:rPr>
                <w:lang w:val="et-EE"/>
              </w:rPr>
              <w:t>kaitsevööndi (2+2m) krundile jäävas ulatuses seada</w:t>
            </w:r>
          </w:p>
          <w:p w14:paraId="41F9F09A" w14:textId="04242EEE" w:rsidR="009B00F7" w:rsidRDefault="00246740" w:rsidP="00246740">
            <w:pPr>
              <w:pStyle w:val="BodyText"/>
              <w:spacing w:after="0"/>
              <w:rPr>
                <w:lang w:val="et-EE"/>
              </w:rPr>
            </w:pPr>
            <w:r w:rsidRPr="00246740">
              <w:rPr>
                <w:lang w:val="et-EE"/>
              </w:rPr>
              <w:t xml:space="preserve">servituut võrguvaldaja kasuks </w:t>
            </w:r>
            <w:r>
              <w:rPr>
                <w:lang w:val="et-EE"/>
              </w:rPr>
              <w:t>2</w:t>
            </w:r>
            <w:r w:rsidRPr="00246740">
              <w:rPr>
                <w:lang w:val="et-EE"/>
              </w:rPr>
              <w:t>.</w:t>
            </w:r>
            <w:r>
              <w:rPr>
                <w:lang w:val="et-EE"/>
              </w:rPr>
              <w:t> </w:t>
            </w:r>
            <w:r w:rsidRPr="00246740">
              <w:rPr>
                <w:lang w:val="et-EE"/>
              </w:rPr>
              <w:t>Olemasoleva sidetrassi</w:t>
            </w:r>
            <w:r>
              <w:rPr>
                <w:lang w:val="et-EE"/>
              </w:rPr>
              <w:t xml:space="preserve"> </w:t>
            </w:r>
            <w:r w:rsidRPr="00246740">
              <w:rPr>
                <w:lang w:val="et-EE"/>
              </w:rPr>
              <w:t>kaitsevööndi (1+1m) kinnistule jäävas ulatuses seada</w:t>
            </w:r>
            <w:r>
              <w:rPr>
                <w:lang w:val="et-EE"/>
              </w:rPr>
              <w:t xml:space="preserve"> </w:t>
            </w:r>
            <w:r w:rsidRPr="00246740">
              <w:rPr>
                <w:lang w:val="et-EE"/>
              </w:rPr>
              <w:t>servituut võrguvaldaja kasuks.</w:t>
            </w:r>
          </w:p>
        </w:tc>
      </w:tr>
    </w:tbl>
    <w:p w14:paraId="2E80496B" w14:textId="77777777" w:rsidR="00672AFD" w:rsidRDefault="00672AFD" w:rsidP="00156C31">
      <w:pPr>
        <w:pStyle w:val="BodyText"/>
        <w:spacing w:after="0"/>
        <w:rPr>
          <w:lang w:val="et-EE"/>
        </w:rPr>
      </w:pPr>
    </w:p>
    <w:p w14:paraId="11A73E1F" w14:textId="6707BA3B" w:rsidR="00634E7C" w:rsidRPr="00156C31" w:rsidRDefault="00156C31" w:rsidP="00156C31">
      <w:pPr>
        <w:pStyle w:val="BodyText"/>
        <w:spacing w:after="0"/>
        <w:rPr>
          <w:lang w:val="et-EE"/>
        </w:rPr>
      </w:pPr>
      <w:r w:rsidRPr="00156C31">
        <w:rPr>
          <w:lang w:val="et-EE"/>
        </w:rPr>
        <w:t>Lisaks kavandada isikliku kasutusõiguse (servituudi) seadmise vajadus Lagedi jaama tee omaniku kasuks.</w:t>
      </w:r>
    </w:p>
    <w:p w14:paraId="6E68B120" w14:textId="439F33F5" w:rsidR="00634E7C" w:rsidRPr="00634E7C" w:rsidRDefault="00634E7C" w:rsidP="00874FFF">
      <w:pPr>
        <w:pStyle w:val="Heading2"/>
        <w:numPr>
          <w:ilvl w:val="1"/>
          <w:numId w:val="19"/>
        </w:numPr>
        <w:rPr>
          <w:lang w:val="et-EE"/>
        </w:rPr>
      </w:pPr>
      <w:bookmarkStart w:id="40" w:name="_Toc85124425"/>
      <w:r w:rsidRPr="00634E7C">
        <w:rPr>
          <w:lang w:val="et-EE"/>
        </w:rPr>
        <w:t>Kuritegevuse ennetamine</w:t>
      </w:r>
      <w:bookmarkEnd w:id="40"/>
    </w:p>
    <w:p w14:paraId="1DC238E8" w14:textId="0194B0E7" w:rsidR="00634E7C" w:rsidRPr="00634E7C" w:rsidRDefault="00A110EF" w:rsidP="00634E7C">
      <w:pPr>
        <w:pStyle w:val="BodyText"/>
        <w:spacing w:after="0"/>
        <w:rPr>
          <w:lang w:val="et-EE"/>
        </w:rPr>
      </w:pPr>
      <w:r>
        <w:rPr>
          <w:lang w:val="et-EE"/>
        </w:rPr>
        <w:t xml:space="preserve">Lähtuda </w:t>
      </w:r>
      <w:r w:rsidR="00634E7C" w:rsidRPr="00634E7C">
        <w:rPr>
          <w:lang w:val="et-EE"/>
        </w:rPr>
        <w:t>EVS 809-1:2002 Kuritegevuse ennetamine. Linnaplaneerimine ja arhitektuur. Osa 1:</w:t>
      </w:r>
      <w:r>
        <w:rPr>
          <w:lang w:val="et-EE"/>
        </w:rPr>
        <w:t xml:space="preserve"> </w:t>
      </w:r>
      <w:r w:rsidR="00634E7C" w:rsidRPr="00634E7C">
        <w:rPr>
          <w:lang w:val="et-EE"/>
        </w:rPr>
        <w:t>Linnaplaneerimine ja CPTED käsiraamat politseinikele.</w:t>
      </w:r>
    </w:p>
    <w:p w14:paraId="3F0DE1F7" w14:textId="77777777" w:rsidR="00634E7C" w:rsidRPr="00634E7C" w:rsidRDefault="00634E7C" w:rsidP="00634E7C">
      <w:pPr>
        <w:pStyle w:val="BodyText"/>
        <w:spacing w:after="0"/>
        <w:rPr>
          <w:lang w:val="et-EE"/>
        </w:rPr>
      </w:pPr>
    </w:p>
    <w:p w14:paraId="02A369A1" w14:textId="681B7724" w:rsidR="00634E7C" w:rsidRDefault="00634E7C" w:rsidP="00634E7C">
      <w:pPr>
        <w:pStyle w:val="BodyText"/>
        <w:spacing w:after="0"/>
        <w:rPr>
          <w:lang w:val="et-EE"/>
        </w:rPr>
      </w:pPr>
      <w:r w:rsidRPr="00634E7C">
        <w:rPr>
          <w:lang w:val="et-EE"/>
        </w:rPr>
        <w:t>Kuritegevuse ennetamiseks rakendada järgmiseid meetmeid:</w:t>
      </w:r>
    </w:p>
    <w:p w14:paraId="5E2CFA6C" w14:textId="77777777" w:rsidR="00A110EF" w:rsidRPr="00A110EF" w:rsidRDefault="00A110EF" w:rsidP="00874FFF">
      <w:pPr>
        <w:pStyle w:val="BodyText"/>
        <w:numPr>
          <w:ilvl w:val="0"/>
          <w:numId w:val="27"/>
        </w:numPr>
        <w:spacing w:after="0"/>
        <w:rPr>
          <w:lang w:val="et-EE"/>
        </w:rPr>
      </w:pPr>
      <w:r w:rsidRPr="00A110EF">
        <w:rPr>
          <w:lang w:val="et-EE"/>
        </w:rPr>
        <w:t>tagada uste ja akende lukustamisvõimalus;</w:t>
      </w:r>
    </w:p>
    <w:p w14:paraId="7E8FEC27" w14:textId="20DD0E42" w:rsidR="00A110EF" w:rsidRPr="00A110EF" w:rsidRDefault="00A110EF" w:rsidP="00874FFF">
      <w:pPr>
        <w:pStyle w:val="BodyText"/>
        <w:numPr>
          <w:ilvl w:val="0"/>
          <w:numId w:val="27"/>
        </w:numPr>
        <w:spacing w:after="0"/>
        <w:rPr>
          <w:lang w:val="et-EE"/>
        </w:rPr>
      </w:pPr>
      <w:r w:rsidRPr="00A110EF">
        <w:rPr>
          <w:lang w:val="et-EE"/>
        </w:rPr>
        <w:t>hoida ala hooldatuna;</w:t>
      </w:r>
    </w:p>
    <w:p w14:paraId="72639C16" w14:textId="5B78ACB4" w:rsidR="00A110EF" w:rsidRPr="00A110EF" w:rsidRDefault="00A110EF" w:rsidP="00874FFF">
      <w:pPr>
        <w:pStyle w:val="BodyText"/>
        <w:numPr>
          <w:ilvl w:val="0"/>
          <w:numId w:val="27"/>
        </w:numPr>
        <w:spacing w:after="0"/>
        <w:rPr>
          <w:lang w:val="et-EE"/>
        </w:rPr>
      </w:pPr>
      <w:r w:rsidRPr="00A110EF">
        <w:rPr>
          <w:lang w:val="et-EE"/>
        </w:rPr>
        <w:t>paigaldada liikumisanduri ja turvaautomaatikaga välisvalgustus;</w:t>
      </w:r>
    </w:p>
    <w:p w14:paraId="7267E503" w14:textId="3F864E1B" w:rsidR="00A110EF" w:rsidRPr="00A110EF" w:rsidRDefault="00A110EF" w:rsidP="00874FFF">
      <w:pPr>
        <w:pStyle w:val="BodyText"/>
        <w:numPr>
          <w:ilvl w:val="0"/>
          <w:numId w:val="27"/>
        </w:numPr>
        <w:spacing w:after="0"/>
        <w:rPr>
          <w:lang w:val="et-EE"/>
        </w:rPr>
      </w:pPr>
      <w:r w:rsidRPr="00A110EF">
        <w:rPr>
          <w:lang w:val="et-EE"/>
        </w:rPr>
        <w:t>elamukrundid piirata piirdeaedadega;</w:t>
      </w:r>
    </w:p>
    <w:p w14:paraId="16C98905" w14:textId="1E6F3E0C" w:rsidR="00A110EF" w:rsidRPr="00A110EF" w:rsidRDefault="00A110EF" w:rsidP="00874FFF">
      <w:pPr>
        <w:pStyle w:val="BodyText"/>
        <w:numPr>
          <w:ilvl w:val="0"/>
          <w:numId w:val="27"/>
        </w:numPr>
        <w:spacing w:after="0"/>
        <w:rPr>
          <w:lang w:val="et-EE"/>
        </w:rPr>
      </w:pPr>
      <w:r w:rsidRPr="00A110EF">
        <w:rPr>
          <w:lang w:val="et-EE"/>
        </w:rPr>
        <w:t>kõrghaljastus on soovitav kujundada nii, et lehtpuude võra algaks 2,5 m kõrgusel</w:t>
      </w:r>
    </w:p>
    <w:p w14:paraId="4C9A5211" w14:textId="77777777" w:rsidR="00A110EF" w:rsidRPr="00A110EF" w:rsidRDefault="00A110EF" w:rsidP="00874FFF">
      <w:pPr>
        <w:pStyle w:val="BodyText"/>
        <w:numPr>
          <w:ilvl w:val="0"/>
          <w:numId w:val="27"/>
        </w:numPr>
        <w:spacing w:after="0"/>
        <w:rPr>
          <w:lang w:val="et-EE"/>
        </w:rPr>
      </w:pPr>
      <w:r w:rsidRPr="00A110EF">
        <w:rPr>
          <w:lang w:val="et-EE"/>
        </w:rPr>
        <w:t>maapinnast;</w:t>
      </w:r>
    </w:p>
    <w:p w14:paraId="574B3A6E" w14:textId="2CAC1CD7" w:rsidR="00A110EF" w:rsidRPr="00A110EF" w:rsidRDefault="00A110EF" w:rsidP="00874FFF">
      <w:pPr>
        <w:pStyle w:val="BodyText"/>
        <w:numPr>
          <w:ilvl w:val="0"/>
          <w:numId w:val="27"/>
        </w:numPr>
        <w:spacing w:after="0"/>
        <w:rPr>
          <w:lang w:val="et-EE"/>
        </w:rPr>
      </w:pPr>
      <w:r w:rsidRPr="00A110EF">
        <w:rPr>
          <w:lang w:val="et-EE"/>
        </w:rPr>
        <w:t>põõsad on soovitav kujundada kuni 2,5 m kõrguseks;</w:t>
      </w:r>
    </w:p>
    <w:p w14:paraId="7C0D6925" w14:textId="61DB2CB6" w:rsidR="00A110EF" w:rsidRPr="00A110EF" w:rsidRDefault="00A110EF" w:rsidP="00874FFF">
      <w:pPr>
        <w:pStyle w:val="BodyText"/>
        <w:numPr>
          <w:ilvl w:val="0"/>
          <w:numId w:val="27"/>
        </w:numPr>
        <w:spacing w:after="0"/>
        <w:rPr>
          <w:lang w:val="et-EE"/>
        </w:rPr>
      </w:pPr>
      <w:r w:rsidRPr="00A110EF">
        <w:rPr>
          <w:lang w:val="et-EE"/>
        </w:rPr>
        <w:t>kujundada selge ja piiritletud juurdepääs hoonele;</w:t>
      </w:r>
    </w:p>
    <w:p w14:paraId="2987B2D1" w14:textId="304F1C55" w:rsidR="00A110EF" w:rsidRPr="00A110EF" w:rsidRDefault="00A110EF" w:rsidP="00874FFF">
      <w:pPr>
        <w:pStyle w:val="BodyText"/>
        <w:numPr>
          <w:ilvl w:val="0"/>
          <w:numId w:val="27"/>
        </w:numPr>
        <w:spacing w:after="0"/>
        <w:rPr>
          <w:lang w:val="et-EE"/>
        </w:rPr>
      </w:pPr>
      <w:r w:rsidRPr="00A110EF">
        <w:rPr>
          <w:lang w:val="et-EE"/>
        </w:rPr>
        <w:t>võimalusel kasutada hoone lähedastel aladel (akende all) dekoratiivkruusast</w:t>
      </w:r>
    </w:p>
    <w:p w14:paraId="00B68828" w14:textId="45CC028B" w:rsidR="00A110EF" w:rsidRDefault="00A110EF" w:rsidP="00874FFF">
      <w:pPr>
        <w:pStyle w:val="BodyText"/>
        <w:numPr>
          <w:ilvl w:val="0"/>
          <w:numId w:val="27"/>
        </w:numPr>
        <w:spacing w:after="0"/>
        <w:rPr>
          <w:lang w:val="et-EE"/>
        </w:rPr>
      </w:pPr>
      <w:r w:rsidRPr="00A110EF">
        <w:rPr>
          <w:lang w:val="et-EE"/>
        </w:rPr>
        <w:t>pinnakatet.</w:t>
      </w:r>
    </w:p>
    <w:p w14:paraId="3E8A5D3F" w14:textId="77777777" w:rsidR="008148F9" w:rsidRDefault="008148F9" w:rsidP="008148F9">
      <w:pPr>
        <w:pStyle w:val="BodyText"/>
        <w:spacing w:after="0"/>
        <w:ind w:left="720"/>
        <w:rPr>
          <w:lang w:val="et-EE"/>
        </w:rPr>
      </w:pPr>
    </w:p>
    <w:p w14:paraId="7B70D9FB" w14:textId="2D630776" w:rsidR="00A110EF" w:rsidRPr="00A110EF" w:rsidRDefault="00A110EF" w:rsidP="00874FFF">
      <w:pPr>
        <w:pStyle w:val="Heading2"/>
        <w:numPr>
          <w:ilvl w:val="1"/>
          <w:numId w:val="19"/>
        </w:numPr>
        <w:rPr>
          <w:lang w:val="et-EE"/>
        </w:rPr>
      </w:pPr>
      <w:bookmarkStart w:id="41" w:name="_Toc85124426"/>
      <w:r w:rsidRPr="00A110EF">
        <w:rPr>
          <w:lang w:val="et-EE"/>
        </w:rPr>
        <w:t>Haljastus ja heakord</w:t>
      </w:r>
      <w:bookmarkEnd w:id="41"/>
    </w:p>
    <w:p w14:paraId="0F54DCC3" w14:textId="38C673CD" w:rsidR="00A110EF" w:rsidRPr="00A110EF" w:rsidRDefault="00A110EF" w:rsidP="00A110EF">
      <w:pPr>
        <w:pStyle w:val="BodyText"/>
        <w:spacing w:after="0"/>
        <w:rPr>
          <w:lang w:val="et-EE"/>
        </w:rPr>
      </w:pPr>
      <w:r w:rsidRPr="00A110EF">
        <w:rPr>
          <w:lang w:val="et-EE"/>
        </w:rPr>
        <w:t>Väärtuslik kõrghaljastus säilitada.</w:t>
      </w:r>
      <w:r>
        <w:rPr>
          <w:lang w:val="et-EE"/>
        </w:rPr>
        <w:t xml:space="preserve"> </w:t>
      </w:r>
      <w:r w:rsidRPr="00A110EF">
        <w:rPr>
          <w:lang w:val="et-EE"/>
        </w:rPr>
        <w:t>Krundi iga 300 m2 kohta on ette nähtud üks puu, mille täiskasvanud kõrgus on minimaalselt</w:t>
      </w:r>
      <w:r>
        <w:rPr>
          <w:lang w:val="et-EE"/>
        </w:rPr>
        <w:t xml:space="preserve"> </w:t>
      </w:r>
      <w:r w:rsidRPr="00A110EF">
        <w:rPr>
          <w:lang w:val="et-EE"/>
        </w:rPr>
        <w:t>6 m.</w:t>
      </w:r>
    </w:p>
    <w:p w14:paraId="45A5ED4C" w14:textId="77777777" w:rsidR="00A110EF" w:rsidRPr="00A110EF" w:rsidRDefault="00A110EF" w:rsidP="00A110EF">
      <w:pPr>
        <w:pStyle w:val="BodyText"/>
        <w:spacing w:after="0"/>
        <w:rPr>
          <w:lang w:val="et-EE"/>
        </w:rPr>
      </w:pPr>
    </w:p>
    <w:p w14:paraId="098D48E4" w14:textId="77777777" w:rsidR="00A110EF" w:rsidRPr="00A110EF" w:rsidRDefault="00A110EF" w:rsidP="00A110EF">
      <w:pPr>
        <w:pStyle w:val="BodyText"/>
        <w:spacing w:after="0"/>
        <w:rPr>
          <w:lang w:val="et-EE"/>
        </w:rPr>
      </w:pPr>
      <w:r w:rsidRPr="00A110EF">
        <w:rPr>
          <w:lang w:val="et-EE"/>
        </w:rPr>
        <w:t>Uushaljastuse rajamisel lähtuda järgmistest nõuetest:</w:t>
      </w:r>
    </w:p>
    <w:p w14:paraId="0C3202DC" w14:textId="31606104" w:rsidR="00A110EF" w:rsidRPr="00A110EF" w:rsidRDefault="00A110EF" w:rsidP="00874FFF">
      <w:pPr>
        <w:pStyle w:val="BodyText"/>
        <w:numPr>
          <w:ilvl w:val="0"/>
          <w:numId w:val="28"/>
        </w:numPr>
        <w:spacing w:after="0"/>
        <w:rPr>
          <w:lang w:val="et-EE"/>
        </w:rPr>
      </w:pPr>
      <w:r w:rsidRPr="00A110EF">
        <w:rPr>
          <w:lang w:val="et-EE"/>
        </w:rPr>
        <w:t>valida Eesti kliimasse sobivad liigid ja sordid;</w:t>
      </w:r>
    </w:p>
    <w:p w14:paraId="75A475F4" w14:textId="5976B516" w:rsidR="00A110EF" w:rsidRPr="00A110EF" w:rsidRDefault="00A110EF" w:rsidP="00874FFF">
      <w:pPr>
        <w:pStyle w:val="BodyText"/>
        <w:numPr>
          <w:ilvl w:val="0"/>
          <w:numId w:val="28"/>
        </w:numPr>
        <w:spacing w:after="0"/>
        <w:rPr>
          <w:lang w:val="et-EE"/>
        </w:rPr>
      </w:pPr>
      <w:r w:rsidRPr="00A110EF">
        <w:rPr>
          <w:lang w:val="et-EE"/>
        </w:rPr>
        <w:t>taimeliikide ja sortide valimisel lähtuda nende täiskasvanud maksimaalsest</w:t>
      </w:r>
    </w:p>
    <w:p w14:paraId="414E0F25" w14:textId="77777777" w:rsidR="00A110EF" w:rsidRPr="00A110EF" w:rsidRDefault="00A110EF" w:rsidP="00874FFF">
      <w:pPr>
        <w:pStyle w:val="BodyText"/>
        <w:numPr>
          <w:ilvl w:val="0"/>
          <w:numId w:val="28"/>
        </w:numPr>
        <w:spacing w:after="0"/>
        <w:rPr>
          <w:lang w:val="et-EE"/>
        </w:rPr>
      </w:pPr>
      <w:r w:rsidRPr="00A110EF">
        <w:rPr>
          <w:lang w:val="et-EE"/>
        </w:rPr>
        <w:t>suurusest;</w:t>
      </w:r>
    </w:p>
    <w:p w14:paraId="6AA7E1DE" w14:textId="3A0DF6A4" w:rsidR="00A110EF" w:rsidRPr="00A110EF" w:rsidRDefault="00A110EF" w:rsidP="00874FFF">
      <w:pPr>
        <w:pStyle w:val="BodyText"/>
        <w:numPr>
          <w:ilvl w:val="0"/>
          <w:numId w:val="28"/>
        </w:numPr>
        <w:spacing w:after="0"/>
        <w:rPr>
          <w:lang w:val="et-EE"/>
        </w:rPr>
      </w:pPr>
      <w:r w:rsidRPr="00A110EF">
        <w:rPr>
          <w:lang w:val="et-EE"/>
        </w:rPr>
        <w:t>taimede valimisel lähtuda kvaliteedinõuetest, taime juure ja maapealse osa suurus</w:t>
      </w:r>
    </w:p>
    <w:p w14:paraId="45910346" w14:textId="77777777" w:rsidR="00A110EF" w:rsidRPr="00A110EF" w:rsidRDefault="00A110EF" w:rsidP="00874FFF">
      <w:pPr>
        <w:pStyle w:val="BodyText"/>
        <w:numPr>
          <w:ilvl w:val="0"/>
          <w:numId w:val="28"/>
        </w:numPr>
        <w:spacing w:after="0"/>
        <w:rPr>
          <w:lang w:val="et-EE"/>
        </w:rPr>
      </w:pPr>
      <w:r w:rsidRPr="00A110EF">
        <w:rPr>
          <w:lang w:val="et-EE"/>
        </w:rPr>
        <w:t>peab olema omavahel proportsioonis, taim peab olema terve ja oma liigile ja sordile</w:t>
      </w:r>
    </w:p>
    <w:p w14:paraId="67377768" w14:textId="77777777" w:rsidR="00A110EF" w:rsidRPr="00A110EF" w:rsidRDefault="00A110EF" w:rsidP="00874FFF">
      <w:pPr>
        <w:pStyle w:val="BodyText"/>
        <w:numPr>
          <w:ilvl w:val="0"/>
          <w:numId w:val="28"/>
        </w:numPr>
        <w:spacing w:after="0"/>
        <w:rPr>
          <w:lang w:val="et-EE"/>
        </w:rPr>
      </w:pPr>
      <w:r w:rsidRPr="00A110EF">
        <w:rPr>
          <w:lang w:val="et-EE"/>
        </w:rPr>
        <w:t>omaste tunnustega;</w:t>
      </w:r>
    </w:p>
    <w:p w14:paraId="55ECCEF6" w14:textId="44BBCFC3" w:rsidR="00A110EF" w:rsidRPr="00A110EF" w:rsidRDefault="00A110EF" w:rsidP="00874FFF">
      <w:pPr>
        <w:pStyle w:val="BodyText"/>
        <w:numPr>
          <w:ilvl w:val="0"/>
          <w:numId w:val="28"/>
        </w:numPr>
        <w:spacing w:after="0"/>
        <w:rPr>
          <w:lang w:val="et-EE"/>
        </w:rPr>
      </w:pPr>
      <w:r w:rsidRPr="00A110EF">
        <w:rPr>
          <w:lang w:val="et-EE"/>
        </w:rPr>
        <w:t>puittaimel ei tohi olla keerdjuurt ega tüvekahjustusi;</w:t>
      </w:r>
    </w:p>
    <w:p w14:paraId="78CC88B5" w14:textId="741E520A" w:rsidR="00A110EF" w:rsidRPr="00A110EF" w:rsidRDefault="00A110EF" w:rsidP="00874FFF">
      <w:pPr>
        <w:pStyle w:val="BodyText"/>
        <w:numPr>
          <w:ilvl w:val="0"/>
          <w:numId w:val="28"/>
        </w:numPr>
        <w:spacing w:after="0"/>
        <w:rPr>
          <w:lang w:val="et-EE"/>
        </w:rPr>
      </w:pPr>
      <w:r w:rsidRPr="00A110EF">
        <w:rPr>
          <w:lang w:val="et-EE"/>
        </w:rPr>
        <w:t>tagada taimedele vajalik kasvupinnase maht;</w:t>
      </w:r>
    </w:p>
    <w:p w14:paraId="59A583AF" w14:textId="4A3E408B" w:rsidR="00A110EF" w:rsidRPr="00A110EF" w:rsidRDefault="00A110EF" w:rsidP="00874FFF">
      <w:pPr>
        <w:pStyle w:val="BodyText"/>
        <w:numPr>
          <w:ilvl w:val="0"/>
          <w:numId w:val="28"/>
        </w:numPr>
        <w:spacing w:after="0"/>
        <w:rPr>
          <w:lang w:val="et-EE"/>
        </w:rPr>
      </w:pPr>
      <w:r w:rsidRPr="00A110EF">
        <w:rPr>
          <w:lang w:val="et-EE"/>
        </w:rPr>
        <w:t>tagada taimedele vajalik kastmisvee hulk;</w:t>
      </w:r>
    </w:p>
    <w:p w14:paraId="3DB9BB33" w14:textId="513EF886" w:rsidR="00A110EF" w:rsidRPr="00A110EF" w:rsidRDefault="00A110EF" w:rsidP="00874FFF">
      <w:pPr>
        <w:pStyle w:val="BodyText"/>
        <w:numPr>
          <w:ilvl w:val="0"/>
          <w:numId w:val="28"/>
        </w:numPr>
        <w:spacing w:after="0"/>
        <w:rPr>
          <w:lang w:val="et-EE"/>
        </w:rPr>
      </w:pPr>
      <w:r w:rsidRPr="00A110EF">
        <w:rPr>
          <w:lang w:val="et-EE"/>
        </w:rPr>
        <w:t>tagada taime kasvuks vajalik ruumi ja valguse vajadus ning pinnase sobivus;</w:t>
      </w:r>
    </w:p>
    <w:p w14:paraId="194F5937" w14:textId="77D11953" w:rsidR="00A110EF" w:rsidRPr="00A110EF" w:rsidRDefault="00A110EF" w:rsidP="00874FFF">
      <w:pPr>
        <w:pStyle w:val="BodyText"/>
        <w:numPr>
          <w:ilvl w:val="0"/>
          <w:numId w:val="28"/>
        </w:numPr>
        <w:spacing w:after="0"/>
        <w:rPr>
          <w:lang w:val="et-EE"/>
        </w:rPr>
      </w:pPr>
      <w:r w:rsidRPr="00A110EF">
        <w:rPr>
          <w:lang w:val="et-EE"/>
        </w:rPr>
        <w:t>istutuste rajamisel trasside või sillutatud pinnase lähedusse näidata projekti joonisel</w:t>
      </w:r>
    </w:p>
    <w:p w14:paraId="141E439D" w14:textId="77777777" w:rsidR="00A110EF" w:rsidRPr="00A110EF" w:rsidRDefault="00A110EF" w:rsidP="00874FFF">
      <w:pPr>
        <w:pStyle w:val="BodyText"/>
        <w:numPr>
          <w:ilvl w:val="0"/>
          <w:numId w:val="28"/>
        </w:numPr>
        <w:spacing w:after="0"/>
        <w:rPr>
          <w:lang w:val="et-EE"/>
        </w:rPr>
      </w:pPr>
      <w:r w:rsidRPr="00A110EF">
        <w:rPr>
          <w:lang w:val="et-EE"/>
        </w:rPr>
        <w:t>istutusala läbilõige ja vajalikud meetmed;</w:t>
      </w:r>
    </w:p>
    <w:p w14:paraId="68148D17" w14:textId="77777777" w:rsidR="00A110EF" w:rsidRPr="00A110EF" w:rsidRDefault="00A110EF" w:rsidP="00874FFF">
      <w:pPr>
        <w:pStyle w:val="BodyText"/>
        <w:numPr>
          <w:ilvl w:val="0"/>
          <w:numId w:val="28"/>
        </w:numPr>
        <w:spacing w:after="0"/>
        <w:rPr>
          <w:lang w:val="et-EE"/>
        </w:rPr>
      </w:pPr>
      <w:r w:rsidRPr="00A110EF">
        <w:rPr>
          <w:lang w:val="et-EE"/>
        </w:rPr>
        <w:t>projektis kirjeldada taimede toestamise ja istutusjärgse hooldamise meetmed;</w:t>
      </w:r>
    </w:p>
    <w:p w14:paraId="777587E4" w14:textId="2BC56D87" w:rsidR="00A110EF" w:rsidRPr="00A110EF" w:rsidRDefault="00A110EF" w:rsidP="00874FFF">
      <w:pPr>
        <w:pStyle w:val="BodyText"/>
        <w:numPr>
          <w:ilvl w:val="0"/>
          <w:numId w:val="28"/>
        </w:numPr>
        <w:spacing w:after="0"/>
        <w:rPr>
          <w:lang w:val="et-EE"/>
        </w:rPr>
      </w:pPr>
      <w:r w:rsidRPr="00A110EF">
        <w:rPr>
          <w:lang w:val="et-EE"/>
        </w:rPr>
        <w:t>soovitavalt projekteerida vähese hooldusvajadusega mitmerindelised istutusalad,</w:t>
      </w:r>
    </w:p>
    <w:p w14:paraId="72EB1C2D" w14:textId="479AF95F" w:rsidR="00A110EF" w:rsidRDefault="00A110EF" w:rsidP="00874FFF">
      <w:pPr>
        <w:pStyle w:val="BodyText"/>
        <w:numPr>
          <w:ilvl w:val="0"/>
          <w:numId w:val="28"/>
        </w:numPr>
        <w:spacing w:after="0"/>
        <w:rPr>
          <w:lang w:val="et-EE"/>
        </w:rPr>
      </w:pPr>
      <w:r w:rsidRPr="00A110EF">
        <w:rPr>
          <w:lang w:val="et-EE"/>
        </w:rPr>
        <w:t>mille liikide valikul lähtuda loodusliku mitmekesisuse säilitamise põhimõtetest.</w:t>
      </w:r>
    </w:p>
    <w:p w14:paraId="1F5D9000" w14:textId="77777777" w:rsidR="00157F5C" w:rsidRPr="00A110EF" w:rsidRDefault="00157F5C" w:rsidP="00157F5C">
      <w:pPr>
        <w:pStyle w:val="BodyText"/>
        <w:spacing w:after="0"/>
        <w:ind w:left="720"/>
        <w:rPr>
          <w:lang w:val="et-EE"/>
        </w:rPr>
      </w:pPr>
    </w:p>
    <w:p w14:paraId="2A4B2775" w14:textId="64F12686" w:rsidR="00A110EF" w:rsidRPr="00A110EF" w:rsidRDefault="00A110EF" w:rsidP="00157F5C">
      <w:pPr>
        <w:pStyle w:val="BodyText"/>
        <w:spacing w:after="0"/>
        <w:rPr>
          <w:lang w:val="et-EE"/>
        </w:rPr>
      </w:pPr>
      <w:r w:rsidRPr="00A110EF">
        <w:rPr>
          <w:lang w:val="et-EE"/>
        </w:rPr>
        <w:lastRenderedPageBreak/>
        <w:t>Olemasolevad, säilitatavad puud kaitsta ehitustööde ajaks, minimaalne kaitstava ala</w:t>
      </w:r>
      <w:r w:rsidR="00157F5C">
        <w:rPr>
          <w:lang w:val="et-EE"/>
        </w:rPr>
        <w:t xml:space="preserve"> </w:t>
      </w:r>
      <w:r w:rsidRPr="00A110EF">
        <w:rPr>
          <w:lang w:val="et-EE"/>
        </w:rPr>
        <w:t>suurus on võra projektsioon maapinnas +1,</w:t>
      </w:r>
      <w:r w:rsidR="00157F5C">
        <w:rPr>
          <w:lang w:val="et-EE"/>
        </w:rPr>
        <w:t>5</w:t>
      </w:r>
      <w:r w:rsidRPr="00A110EF">
        <w:rPr>
          <w:lang w:val="et-EE"/>
        </w:rPr>
        <w:t>m (liidetuna projektsiooni raadiusele).</w:t>
      </w:r>
      <w:r w:rsidR="00157F5C">
        <w:rPr>
          <w:lang w:val="et-EE"/>
        </w:rPr>
        <w:t xml:space="preserve"> </w:t>
      </w:r>
      <w:r w:rsidRPr="00A110EF">
        <w:rPr>
          <w:lang w:val="et-EE"/>
        </w:rPr>
        <w:t>Ehitustööde käigus rikutud pinnas ja muru taastada.</w:t>
      </w:r>
    </w:p>
    <w:p w14:paraId="20356F39" w14:textId="77777777" w:rsidR="00A110EF" w:rsidRPr="00A110EF" w:rsidRDefault="00A110EF" w:rsidP="00A110EF">
      <w:pPr>
        <w:pStyle w:val="BodyText"/>
        <w:spacing w:after="0"/>
        <w:rPr>
          <w:lang w:val="et-EE"/>
        </w:rPr>
      </w:pPr>
    </w:p>
    <w:p w14:paraId="3CF8AEA1" w14:textId="77777777" w:rsidR="00A110EF" w:rsidRPr="00A110EF" w:rsidRDefault="00A110EF" w:rsidP="00A110EF">
      <w:pPr>
        <w:pStyle w:val="BodyText"/>
        <w:spacing w:after="0"/>
        <w:rPr>
          <w:lang w:val="et-EE"/>
        </w:rPr>
      </w:pPr>
      <w:r w:rsidRPr="00A110EF">
        <w:rPr>
          <w:lang w:val="et-EE"/>
        </w:rPr>
        <w:t>Näha ette lume ladustamise alad nii, et puittaimeid ei kahjustata.</w:t>
      </w:r>
    </w:p>
    <w:p w14:paraId="2B5036EC" w14:textId="77777777" w:rsidR="00A110EF" w:rsidRPr="00A110EF" w:rsidRDefault="00A110EF" w:rsidP="00A110EF">
      <w:pPr>
        <w:pStyle w:val="BodyText"/>
        <w:spacing w:after="0"/>
        <w:rPr>
          <w:lang w:val="et-EE"/>
        </w:rPr>
      </w:pPr>
    </w:p>
    <w:p w14:paraId="3BF75F16" w14:textId="37AAFACB" w:rsidR="00A110EF" w:rsidRPr="00A110EF" w:rsidRDefault="00A110EF" w:rsidP="00A110EF">
      <w:pPr>
        <w:pStyle w:val="BodyText"/>
        <w:spacing w:after="0"/>
        <w:rPr>
          <w:lang w:val="et-EE"/>
        </w:rPr>
      </w:pPr>
      <w:r w:rsidRPr="00A110EF">
        <w:rPr>
          <w:lang w:val="et-EE"/>
        </w:rPr>
        <w:t>Sügava juurestikuga puittaimi ei tohi kavandada tehnovõrkude peale, ega nende</w:t>
      </w:r>
      <w:r w:rsidR="00157F5C">
        <w:rPr>
          <w:lang w:val="et-EE"/>
        </w:rPr>
        <w:t xml:space="preserve"> </w:t>
      </w:r>
      <w:r w:rsidRPr="00A110EF">
        <w:rPr>
          <w:lang w:val="et-EE"/>
        </w:rPr>
        <w:t>kujadesse. Arvestada tuleb täiskasvanud puu juurestiku mõõtmeid, et vältida juurte</w:t>
      </w:r>
      <w:r w:rsidR="00157F5C">
        <w:rPr>
          <w:lang w:val="et-EE"/>
        </w:rPr>
        <w:t xml:space="preserve"> </w:t>
      </w:r>
      <w:r w:rsidRPr="00A110EF">
        <w:rPr>
          <w:lang w:val="et-EE"/>
        </w:rPr>
        <w:t>võimalikku kasvamist torustikesse ja kaablitesse.</w:t>
      </w:r>
    </w:p>
    <w:p w14:paraId="1C0797C0" w14:textId="77777777" w:rsidR="00A110EF" w:rsidRPr="00A110EF" w:rsidRDefault="00A110EF" w:rsidP="00A110EF">
      <w:pPr>
        <w:pStyle w:val="BodyText"/>
        <w:spacing w:after="0"/>
        <w:rPr>
          <w:lang w:val="et-EE"/>
        </w:rPr>
      </w:pPr>
    </w:p>
    <w:p w14:paraId="423AFDD6" w14:textId="6D592DF9" w:rsidR="00A110EF" w:rsidRDefault="00A110EF" w:rsidP="00A110EF">
      <w:pPr>
        <w:pStyle w:val="BodyText"/>
        <w:spacing w:after="0"/>
        <w:rPr>
          <w:lang w:val="et-EE"/>
        </w:rPr>
      </w:pPr>
      <w:r w:rsidRPr="00A110EF">
        <w:rPr>
          <w:lang w:val="et-EE"/>
        </w:rPr>
        <w:t>Planeeritavate kinnistute raudtee poolset külge ei ole vaja tarastada, sest raudtee on</w:t>
      </w:r>
      <w:r w:rsidR="00157F5C">
        <w:rPr>
          <w:lang w:val="et-EE"/>
        </w:rPr>
        <w:t xml:space="preserve"> </w:t>
      </w:r>
      <w:r w:rsidRPr="00A110EF">
        <w:rPr>
          <w:lang w:val="et-EE"/>
        </w:rPr>
        <w:t>planeeringu alast eraldatud tee valliga (Lagedi jaama tee nr 11111) ja on teisel pool valli</w:t>
      </w:r>
      <w:r w:rsidR="00157F5C">
        <w:rPr>
          <w:lang w:val="et-EE"/>
        </w:rPr>
        <w:t xml:space="preserve"> </w:t>
      </w:r>
      <w:r w:rsidRPr="00A110EF">
        <w:rPr>
          <w:lang w:val="et-EE"/>
        </w:rPr>
        <w:t>juba planeeritava ala ulatuses tarastatud.</w:t>
      </w:r>
    </w:p>
    <w:p w14:paraId="11458818" w14:textId="3382C415" w:rsidR="00157F5C" w:rsidRDefault="00157F5C" w:rsidP="00A110EF">
      <w:pPr>
        <w:pStyle w:val="BodyText"/>
        <w:spacing w:after="0"/>
        <w:rPr>
          <w:lang w:val="et-EE"/>
        </w:rPr>
      </w:pPr>
    </w:p>
    <w:p w14:paraId="04730915" w14:textId="759F3180" w:rsidR="00157F5C" w:rsidRPr="00157F5C" w:rsidRDefault="00157F5C" w:rsidP="00874FFF">
      <w:pPr>
        <w:pStyle w:val="Heading2"/>
        <w:numPr>
          <w:ilvl w:val="1"/>
          <w:numId w:val="19"/>
        </w:numPr>
        <w:rPr>
          <w:lang w:val="et-EE"/>
        </w:rPr>
      </w:pPr>
      <w:bookmarkStart w:id="42" w:name="_Toc85124427"/>
      <w:r w:rsidRPr="00157F5C">
        <w:rPr>
          <w:lang w:val="et-EE"/>
        </w:rPr>
        <w:t>Jäätmemajandus</w:t>
      </w:r>
      <w:bookmarkEnd w:id="42"/>
    </w:p>
    <w:p w14:paraId="2CE20323" w14:textId="5F2FE154" w:rsidR="00157F5C" w:rsidRPr="00157F5C" w:rsidRDefault="00157F5C" w:rsidP="00157F5C">
      <w:pPr>
        <w:pStyle w:val="BodyText"/>
        <w:spacing w:after="0"/>
        <w:rPr>
          <w:lang w:val="et-EE"/>
        </w:rPr>
      </w:pPr>
      <w:r w:rsidRPr="00157F5C">
        <w:rPr>
          <w:lang w:val="et-EE"/>
        </w:rPr>
        <w:t>Olmeprügi kogumine näha ette omal krundil. Kinnistute väravate lähedusse paigaldada</w:t>
      </w:r>
      <w:r>
        <w:rPr>
          <w:lang w:val="et-EE"/>
        </w:rPr>
        <w:t xml:space="preserve"> </w:t>
      </w:r>
      <w:r w:rsidRPr="00157F5C">
        <w:rPr>
          <w:lang w:val="et-EE"/>
        </w:rPr>
        <w:t>sorteeritud jäätmete konteinerid, tugevdatud alusel. Jäätmekäitlus lahendada vastavalt Rae</w:t>
      </w:r>
      <w:r>
        <w:rPr>
          <w:lang w:val="et-EE"/>
        </w:rPr>
        <w:t xml:space="preserve"> </w:t>
      </w:r>
      <w:r w:rsidRPr="00157F5C">
        <w:rPr>
          <w:lang w:val="et-EE"/>
        </w:rPr>
        <w:t>valla jäätmehoolduseeskirjale.</w:t>
      </w:r>
    </w:p>
    <w:p w14:paraId="7C3271A6" w14:textId="097A4B16" w:rsidR="00157F5C" w:rsidRPr="00157F5C" w:rsidRDefault="00157F5C" w:rsidP="00157F5C">
      <w:pPr>
        <w:pStyle w:val="BodyText"/>
        <w:spacing w:after="0"/>
        <w:rPr>
          <w:lang w:val="et-EE"/>
        </w:rPr>
      </w:pPr>
      <w:r w:rsidRPr="00157F5C">
        <w:rPr>
          <w:lang w:val="et-EE"/>
        </w:rPr>
        <w:t>Kui konteiner asub naaberkinnistu piirile lähemal kui 3 m on vajalik naabri kooskõlastus.</w:t>
      </w:r>
      <w:r>
        <w:rPr>
          <w:lang w:val="et-EE"/>
        </w:rPr>
        <w:t xml:space="preserve"> </w:t>
      </w:r>
      <w:r w:rsidRPr="00157F5C">
        <w:rPr>
          <w:lang w:val="et-EE"/>
        </w:rPr>
        <w:t>Konteineri soovituslik asukoht on näidatud joonistel 4 ja 5.</w:t>
      </w:r>
    </w:p>
    <w:p w14:paraId="363EEC16" w14:textId="77777777" w:rsidR="00157F5C" w:rsidRPr="00157F5C" w:rsidRDefault="00157F5C" w:rsidP="00157F5C">
      <w:pPr>
        <w:pStyle w:val="BodyText"/>
        <w:spacing w:after="0"/>
        <w:rPr>
          <w:lang w:val="et-EE"/>
        </w:rPr>
      </w:pPr>
    </w:p>
    <w:p w14:paraId="2A717B4A" w14:textId="1F6AA0C9" w:rsidR="00157F5C" w:rsidRDefault="00157F5C" w:rsidP="00157F5C">
      <w:pPr>
        <w:pStyle w:val="BodyText"/>
        <w:spacing w:after="0"/>
        <w:rPr>
          <w:lang w:val="et-EE"/>
        </w:rPr>
      </w:pPr>
      <w:r w:rsidRPr="00157F5C">
        <w:rPr>
          <w:lang w:val="et-EE"/>
        </w:rPr>
        <w:t>Ehitusperioodil tekkivad jäätmed koguda materjalide liikide kaupa: mitteohtlikud, ohtlikud ja</w:t>
      </w:r>
      <w:r>
        <w:rPr>
          <w:lang w:val="et-EE"/>
        </w:rPr>
        <w:t xml:space="preserve"> </w:t>
      </w:r>
      <w:r w:rsidRPr="00157F5C">
        <w:rPr>
          <w:lang w:val="et-EE"/>
        </w:rPr>
        <w:t>taaskasutatavad. Jäätmekäitluse korraldab ja selle eest vastutab ehituse peatöövõtja.</w:t>
      </w:r>
      <w:r>
        <w:rPr>
          <w:lang w:val="et-EE"/>
        </w:rPr>
        <w:t xml:space="preserve"> </w:t>
      </w:r>
      <w:r w:rsidRPr="00157F5C">
        <w:rPr>
          <w:lang w:val="et-EE"/>
        </w:rPr>
        <w:t>Ehitusjäätmed koguda sorteeritult ja vedada ära ehitusjäätmete kogumiskohtadesse.</w:t>
      </w:r>
    </w:p>
    <w:p w14:paraId="58A7035B" w14:textId="77777777" w:rsidR="00157F5C" w:rsidRPr="00157F5C" w:rsidRDefault="00157F5C" w:rsidP="00157F5C">
      <w:pPr>
        <w:pStyle w:val="BodyText"/>
        <w:spacing w:after="0"/>
        <w:rPr>
          <w:lang w:val="et-EE"/>
        </w:rPr>
      </w:pPr>
    </w:p>
    <w:p w14:paraId="5CD13701" w14:textId="1DBB4F66" w:rsidR="00157F5C" w:rsidRPr="00157F5C" w:rsidRDefault="00157F5C" w:rsidP="00874FFF">
      <w:pPr>
        <w:pStyle w:val="Heading2"/>
        <w:numPr>
          <w:ilvl w:val="1"/>
          <w:numId w:val="19"/>
        </w:numPr>
        <w:rPr>
          <w:lang w:val="et-EE"/>
        </w:rPr>
      </w:pPr>
      <w:bookmarkStart w:id="43" w:name="_Toc85124428"/>
      <w:r w:rsidRPr="00157F5C">
        <w:rPr>
          <w:lang w:val="et-EE"/>
        </w:rPr>
        <w:t>Avariiolukorrad ja nende vältimise meetmed või nend</w:t>
      </w:r>
      <w:r>
        <w:rPr>
          <w:lang w:val="et-EE"/>
        </w:rPr>
        <w:t xml:space="preserve">e </w:t>
      </w:r>
      <w:r w:rsidRPr="00157F5C">
        <w:rPr>
          <w:lang w:val="et-EE"/>
        </w:rPr>
        <w:t>korral käitumise lahendused</w:t>
      </w:r>
      <w:bookmarkEnd w:id="43"/>
    </w:p>
    <w:p w14:paraId="6F099306" w14:textId="34BC0E25" w:rsidR="00157F5C" w:rsidRPr="00157F5C" w:rsidRDefault="00157F5C" w:rsidP="00874FFF">
      <w:pPr>
        <w:pStyle w:val="BodyText"/>
        <w:numPr>
          <w:ilvl w:val="0"/>
          <w:numId w:val="29"/>
        </w:numPr>
        <w:spacing w:after="0"/>
        <w:rPr>
          <w:lang w:val="et-EE"/>
        </w:rPr>
      </w:pPr>
      <w:r w:rsidRPr="00157F5C">
        <w:rPr>
          <w:lang w:val="et-EE"/>
        </w:rPr>
        <w:t>Põhjavee</w:t>
      </w:r>
      <w:r>
        <w:rPr>
          <w:lang w:val="et-EE"/>
        </w:rPr>
        <w:t xml:space="preserve"> </w:t>
      </w:r>
      <w:r w:rsidRPr="00157F5C">
        <w:rPr>
          <w:lang w:val="et-EE"/>
        </w:rPr>
        <w:t>kaitse tagatakse ÜVK põhiste vee ja kanalisatsioonilahenduste kasutamisega, ei kaevata uusi puurkaeve, ega käidelda reovett lokaalselt. Põhjavee kaitsmise tagamise meetmed on toodud peatükis „Põhjavee kaitstus“;</w:t>
      </w:r>
    </w:p>
    <w:p w14:paraId="2E2828F7" w14:textId="78E80398" w:rsidR="00157F5C" w:rsidRPr="00157F5C" w:rsidRDefault="00157F5C" w:rsidP="00874FFF">
      <w:pPr>
        <w:pStyle w:val="BodyText"/>
        <w:numPr>
          <w:ilvl w:val="0"/>
          <w:numId w:val="29"/>
        </w:numPr>
        <w:spacing w:after="0"/>
        <w:rPr>
          <w:lang w:val="et-EE"/>
        </w:rPr>
      </w:pPr>
      <w:r w:rsidRPr="00157F5C">
        <w:rPr>
          <w:lang w:val="et-EE"/>
        </w:rPr>
        <w:t xml:space="preserve">Avariiolukordade vältimiseks ehitusperioodil peab töövõtja järgima ohutuseeskirju, et vältida võimalikke avariiolukordi. Töövõtja vastutab keskkonnakaitseliste nõuete tagamise eest ehitusobjektil ja seda ümbritseval alal; </w:t>
      </w:r>
    </w:p>
    <w:p w14:paraId="1E905E8A" w14:textId="3D674790" w:rsidR="00157F5C" w:rsidRPr="00157F5C" w:rsidRDefault="00157F5C" w:rsidP="00874FFF">
      <w:pPr>
        <w:pStyle w:val="BodyText"/>
        <w:numPr>
          <w:ilvl w:val="0"/>
          <w:numId w:val="29"/>
        </w:numPr>
        <w:spacing w:after="0"/>
        <w:rPr>
          <w:lang w:val="et-EE"/>
        </w:rPr>
      </w:pPr>
      <w:r w:rsidRPr="00157F5C">
        <w:rPr>
          <w:lang w:val="et-EE"/>
        </w:rPr>
        <w:t>Ehitamise perioodil tuleb tagada liikluse ohutus, vajadusel paigaldada ajutised liikluskorraldusvahendid;</w:t>
      </w:r>
    </w:p>
    <w:p w14:paraId="2563CF90" w14:textId="3E312DFD" w:rsidR="00157F5C" w:rsidRPr="00157F5C" w:rsidRDefault="00157F5C" w:rsidP="00874FFF">
      <w:pPr>
        <w:pStyle w:val="BodyText"/>
        <w:numPr>
          <w:ilvl w:val="0"/>
          <w:numId w:val="29"/>
        </w:numPr>
        <w:spacing w:after="0"/>
        <w:rPr>
          <w:lang w:val="et-EE"/>
        </w:rPr>
      </w:pPr>
      <w:r w:rsidRPr="00157F5C">
        <w:rPr>
          <w:lang w:val="et-EE"/>
        </w:rPr>
        <w:t>Tehnovõrkude avarii korral võtta ühendust tehnovõrgu valdajaga;</w:t>
      </w:r>
    </w:p>
    <w:p w14:paraId="357399AF" w14:textId="39C995C9" w:rsidR="00157F5C" w:rsidRPr="00157F5C" w:rsidRDefault="00157F5C" w:rsidP="00874FFF">
      <w:pPr>
        <w:pStyle w:val="BodyText"/>
        <w:numPr>
          <w:ilvl w:val="0"/>
          <w:numId w:val="29"/>
        </w:numPr>
        <w:spacing w:after="0"/>
        <w:rPr>
          <w:lang w:val="et-EE"/>
        </w:rPr>
      </w:pPr>
      <w:r w:rsidRPr="00157F5C">
        <w:rPr>
          <w:lang w:val="et-EE"/>
        </w:rPr>
        <w:t>Tulekahju ennetamiseks peavad ehitised olema varustatud tuleohutuspaigaldisega.Tuleohu vältimise meetmed on toodud peatükis „Tuleohutus“;</w:t>
      </w:r>
    </w:p>
    <w:p w14:paraId="3AB4F945" w14:textId="05842327" w:rsidR="00157F5C" w:rsidRPr="00157F5C" w:rsidRDefault="00157F5C" w:rsidP="00874FFF">
      <w:pPr>
        <w:pStyle w:val="BodyText"/>
        <w:numPr>
          <w:ilvl w:val="0"/>
          <w:numId w:val="29"/>
        </w:numPr>
        <w:spacing w:after="0"/>
        <w:rPr>
          <w:lang w:val="et-EE"/>
        </w:rPr>
      </w:pPr>
      <w:r w:rsidRPr="00157F5C">
        <w:rPr>
          <w:lang w:val="et-EE"/>
        </w:rPr>
        <w:t>Tagada müranormtasemed, vastavad meetmed on toodud peatükis „Müra“;</w:t>
      </w:r>
    </w:p>
    <w:p w14:paraId="5D835425" w14:textId="39454E8F" w:rsidR="00157F5C" w:rsidRPr="00157F5C" w:rsidRDefault="00157F5C" w:rsidP="00874FFF">
      <w:pPr>
        <w:pStyle w:val="BodyText"/>
        <w:numPr>
          <w:ilvl w:val="0"/>
          <w:numId w:val="29"/>
        </w:numPr>
        <w:spacing w:after="0"/>
        <w:rPr>
          <w:lang w:val="et-EE"/>
        </w:rPr>
      </w:pPr>
      <w:r w:rsidRPr="00157F5C">
        <w:rPr>
          <w:lang w:val="et-EE"/>
        </w:rPr>
        <w:t>Tagada radooniohutus, vastavad meetmed on toodud peatükis „Radoon“;</w:t>
      </w:r>
    </w:p>
    <w:p w14:paraId="3894C473" w14:textId="32E3910D" w:rsidR="00157F5C" w:rsidRPr="00157F5C" w:rsidRDefault="00157F5C" w:rsidP="00874FFF">
      <w:pPr>
        <w:pStyle w:val="BodyText"/>
        <w:numPr>
          <w:ilvl w:val="0"/>
          <w:numId w:val="29"/>
        </w:numPr>
        <w:spacing w:after="0"/>
        <w:rPr>
          <w:lang w:val="et-EE"/>
        </w:rPr>
      </w:pPr>
      <w:r w:rsidRPr="00157F5C">
        <w:rPr>
          <w:lang w:val="et-EE"/>
        </w:rPr>
        <w:t>Tagada jäätmekäitluse nõuded, mis on toodud peatükis „Jäätmemajandus“;</w:t>
      </w:r>
    </w:p>
    <w:p w14:paraId="10C62C27" w14:textId="1877DE7B" w:rsidR="00157F5C" w:rsidRPr="00157F5C" w:rsidRDefault="00157F5C" w:rsidP="00874FFF">
      <w:pPr>
        <w:pStyle w:val="BodyText"/>
        <w:numPr>
          <w:ilvl w:val="0"/>
          <w:numId w:val="29"/>
        </w:numPr>
        <w:spacing w:after="0"/>
        <w:rPr>
          <w:lang w:val="et-EE"/>
        </w:rPr>
      </w:pPr>
      <w:r w:rsidRPr="00157F5C">
        <w:rPr>
          <w:lang w:val="et-EE"/>
        </w:rPr>
        <w:t>Detailplaneeringuga planeeritavatest tegevustest lähtudes ei ole ette näha</w:t>
      </w:r>
      <w:r>
        <w:rPr>
          <w:lang w:val="et-EE"/>
        </w:rPr>
        <w:t xml:space="preserve"> </w:t>
      </w:r>
      <w:r w:rsidRPr="00157F5C">
        <w:rPr>
          <w:lang w:val="et-EE"/>
        </w:rPr>
        <w:t>keskkonnalubade ega välisõhu saasteloa taotlemise vajadust;</w:t>
      </w:r>
    </w:p>
    <w:p w14:paraId="08749E78" w14:textId="499EDF3D" w:rsidR="00157F5C" w:rsidRDefault="00157F5C" w:rsidP="00874FFF">
      <w:pPr>
        <w:pStyle w:val="BodyText"/>
        <w:numPr>
          <w:ilvl w:val="0"/>
          <w:numId w:val="29"/>
        </w:numPr>
        <w:spacing w:after="0"/>
        <w:rPr>
          <w:lang w:val="et-EE"/>
        </w:rPr>
      </w:pPr>
      <w:r w:rsidRPr="00157F5C">
        <w:rPr>
          <w:lang w:val="et-EE"/>
        </w:rPr>
        <w:t>Kuritegevuse</w:t>
      </w:r>
      <w:r w:rsidRPr="00157F5C">
        <w:rPr>
          <w:lang w:val="et-EE"/>
        </w:rPr>
        <w:tab/>
        <w:t>ennetamiseks vajalikud meetmed on kirjeldatud peatükis „Kuritegevuse ennetamine“.</w:t>
      </w:r>
    </w:p>
    <w:p w14:paraId="6EE6F6BB" w14:textId="77777777" w:rsidR="00157F5C" w:rsidRPr="00157F5C" w:rsidRDefault="00157F5C" w:rsidP="00157F5C">
      <w:pPr>
        <w:pStyle w:val="BodyText"/>
        <w:spacing w:after="0"/>
        <w:ind w:left="720"/>
        <w:rPr>
          <w:lang w:val="et-EE"/>
        </w:rPr>
      </w:pPr>
    </w:p>
    <w:p w14:paraId="21E39F86" w14:textId="06173791" w:rsidR="00157F5C" w:rsidRPr="008148F9" w:rsidRDefault="00157F5C" w:rsidP="00874FFF">
      <w:pPr>
        <w:pStyle w:val="Heading1"/>
        <w:numPr>
          <w:ilvl w:val="0"/>
          <w:numId w:val="19"/>
        </w:numPr>
      </w:pPr>
      <w:bookmarkStart w:id="44" w:name="_Toc85124429"/>
      <w:r w:rsidRPr="008148F9">
        <w:lastRenderedPageBreak/>
        <w:t>Planeeringu elluviimise tegevuskava ja planeeringu ellu viimiseks vajalikud kokkulepped</w:t>
      </w:r>
      <w:bookmarkEnd w:id="44"/>
    </w:p>
    <w:p w14:paraId="346B9559" w14:textId="77777777" w:rsidR="00157F5C" w:rsidRPr="00157F5C" w:rsidRDefault="00157F5C" w:rsidP="00157F5C">
      <w:pPr>
        <w:pStyle w:val="BodyText"/>
        <w:spacing w:after="0"/>
        <w:rPr>
          <w:lang w:val="et-EE"/>
        </w:rPr>
      </w:pPr>
      <w:r w:rsidRPr="00157F5C">
        <w:rPr>
          <w:lang w:val="et-EE"/>
        </w:rPr>
        <w:t>Planeeringu ellu viimiseks on vajalik:</w:t>
      </w:r>
    </w:p>
    <w:p w14:paraId="1E4D3D9E" w14:textId="77777777" w:rsidR="00157F5C" w:rsidRPr="00157F5C" w:rsidRDefault="00157F5C" w:rsidP="00157F5C">
      <w:pPr>
        <w:pStyle w:val="BodyText"/>
        <w:spacing w:after="0"/>
        <w:rPr>
          <w:lang w:val="et-EE"/>
        </w:rPr>
      </w:pPr>
      <w:r w:rsidRPr="00157F5C">
        <w:rPr>
          <w:lang w:val="et-EE"/>
        </w:rPr>
        <w:t>1. seada vajalikud servituudid;</w:t>
      </w:r>
    </w:p>
    <w:p w14:paraId="1441986A" w14:textId="77777777" w:rsidR="00157F5C" w:rsidRPr="00157F5C" w:rsidRDefault="00157F5C" w:rsidP="00157F5C">
      <w:pPr>
        <w:pStyle w:val="BodyText"/>
        <w:spacing w:after="0"/>
        <w:rPr>
          <w:lang w:val="et-EE"/>
        </w:rPr>
      </w:pPr>
      <w:r w:rsidRPr="00157F5C">
        <w:rPr>
          <w:lang w:val="et-EE"/>
        </w:rPr>
        <w:t>2. moodustada kinnistud;</w:t>
      </w:r>
    </w:p>
    <w:p w14:paraId="6F906C89" w14:textId="083F8CC6" w:rsidR="00157F5C" w:rsidRPr="00157F5C" w:rsidRDefault="00157F5C" w:rsidP="00157F5C">
      <w:pPr>
        <w:pStyle w:val="BodyText"/>
        <w:spacing w:after="0"/>
        <w:rPr>
          <w:lang w:val="et-EE"/>
        </w:rPr>
      </w:pPr>
      <w:r w:rsidRPr="00157F5C">
        <w:rPr>
          <w:lang w:val="et-EE"/>
        </w:rPr>
        <w:t>3. koostada taristu (elekter, teed, vee- ja kanalisatsiooni trassid, sademevee drenaaž</w:t>
      </w:r>
      <w:r>
        <w:rPr>
          <w:lang w:val="et-EE"/>
        </w:rPr>
        <w:t xml:space="preserve"> </w:t>
      </w:r>
      <w:r w:rsidRPr="00157F5C">
        <w:rPr>
          <w:lang w:val="et-EE"/>
        </w:rPr>
        <w:t>jne) rajamiseks vajalikud projektid;</w:t>
      </w:r>
    </w:p>
    <w:p w14:paraId="3A32344F" w14:textId="1CBEEC3D" w:rsidR="00157F5C" w:rsidRPr="00157F5C" w:rsidRDefault="00157F5C" w:rsidP="00157F5C">
      <w:pPr>
        <w:pStyle w:val="BodyText"/>
        <w:spacing w:after="0"/>
        <w:rPr>
          <w:lang w:val="et-EE"/>
        </w:rPr>
      </w:pPr>
      <w:r w:rsidRPr="00157F5C">
        <w:rPr>
          <w:lang w:val="et-EE"/>
        </w:rPr>
        <w:t>4. kooskõlastatud tehnovõrkude projektide alusel taotleda ehitusload vastavalt</w:t>
      </w:r>
      <w:r>
        <w:rPr>
          <w:lang w:val="et-EE"/>
        </w:rPr>
        <w:t xml:space="preserve"> </w:t>
      </w:r>
      <w:r w:rsidRPr="00157F5C">
        <w:rPr>
          <w:lang w:val="et-EE"/>
        </w:rPr>
        <w:t>kehtivatele õigusaktidele;</w:t>
      </w:r>
    </w:p>
    <w:p w14:paraId="330D8CF9" w14:textId="77777777" w:rsidR="00157F5C" w:rsidRPr="00157F5C" w:rsidRDefault="00157F5C" w:rsidP="00157F5C">
      <w:pPr>
        <w:pStyle w:val="BodyText"/>
        <w:spacing w:after="0"/>
        <w:rPr>
          <w:lang w:val="et-EE"/>
        </w:rPr>
      </w:pPr>
      <w:r w:rsidRPr="00157F5C">
        <w:rPr>
          <w:lang w:val="et-EE"/>
        </w:rPr>
        <w:t>5. ehitada välja taristu;</w:t>
      </w:r>
    </w:p>
    <w:p w14:paraId="1EE4AB7E" w14:textId="503ACC20" w:rsidR="00157F5C" w:rsidRPr="00157F5C" w:rsidRDefault="00157F5C" w:rsidP="00157F5C">
      <w:pPr>
        <w:pStyle w:val="BodyText"/>
        <w:spacing w:after="0"/>
        <w:rPr>
          <w:lang w:val="et-EE"/>
        </w:rPr>
      </w:pPr>
      <w:r w:rsidRPr="00157F5C">
        <w:rPr>
          <w:lang w:val="et-EE"/>
        </w:rPr>
        <w:t>6. taotleda valminud objektidele kasutusload;</w:t>
      </w:r>
      <w:r w:rsidRPr="00157F5C">
        <w:t xml:space="preserve"> </w:t>
      </w:r>
      <w:r w:rsidRPr="00157F5C">
        <w:rPr>
          <w:lang w:val="et-EE"/>
        </w:rPr>
        <w:t>ning ehitada</w:t>
      </w:r>
    </w:p>
    <w:p w14:paraId="4593B90B" w14:textId="77777777" w:rsidR="00157F5C" w:rsidRPr="00157F5C" w:rsidRDefault="00157F5C" w:rsidP="00157F5C">
      <w:pPr>
        <w:pStyle w:val="BodyText"/>
        <w:spacing w:after="0"/>
        <w:rPr>
          <w:lang w:val="et-EE"/>
        </w:rPr>
      </w:pPr>
      <w:r w:rsidRPr="00157F5C">
        <w:rPr>
          <w:lang w:val="et-EE"/>
        </w:rPr>
        <w:t>eelnimetatud dokumentidest lähtuvalt hooned ja rajada haljastus;</w:t>
      </w:r>
    </w:p>
    <w:p w14:paraId="3AA9186B" w14:textId="4F2EC4A5" w:rsidR="00157F5C" w:rsidRDefault="00157F5C" w:rsidP="00157F5C">
      <w:pPr>
        <w:pStyle w:val="BodyText"/>
        <w:spacing w:after="0"/>
        <w:rPr>
          <w:lang w:val="et-EE"/>
        </w:rPr>
      </w:pPr>
      <w:r w:rsidRPr="00157F5C">
        <w:rPr>
          <w:lang w:val="et-EE"/>
        </w:rPr>
        <w:t>8. taotleda valminud hoonetele kasutusload, vastavalt kehtivale õigusaktidele.</w:t>
      </w:r>
    </w:p>
    <w:sectPr w:rsidR="00157F5C" w:rsidSect="00BF6926">
      <w:headerReference w:type="default" r:id="rId17"/>
      <w:footerReference w:type="default" r:id="rId18"/>
      <w:headerReference w:type="first" r:id="rId19"/>
      <w:footerReference w:type="first" r:id="rId20"/>
      <w:pgSz w:w="11906" w:h="16838"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93F8C" w14:textId="77777777" w:rsidR="00D932AF" w:rsidRDefault="00D932AF">
      <w:r>
        <w:separator/>
      </w:r>
    </w:p>
  </w:endnote>
  <w:endnote w:type="continuationSeparator" w:id="0">
    <w:p w14:paraId="36BD133A" w14:textId="77777777" w:rsidR="00D932AF" w:rsidRDefault="00D93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BA"/>
    <w:family w:val="auto"/>
    <w:pitch w:val="variable"/>
    <w:sig w:usb0="00000005" w:usb1="00000000" w:usb2="00000000" w:usb3="00000000" w:csb0="00000080" w:csb1="00000000"/>
  </w:font>
  <w:font w:name="Arial Narrow">
    <w:panose1 w:val="020B0606020202030204"/>
    <w:charset w:val="00"/>
    <w:family w:val="swiss"/>
    <w:pitch w:val="variable"/>
    <w:sig w:usb0="00000287" w:usb1="00000800" w:usb2="00000000" w:usb3="00000000" w:csb0="0000009F" w:csb1="00000000"/>
  </w:font>
  <w:font w:name="Helvetica">
    <w:altName w:val="Sylfaen"/>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A9D84" w14:textId="77777777" w:rsidR="00DE3428" w:rsidRDefault="00DE3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87C1C" w14:textId="16FB7713" w:rsidR="00DE3428" w:rsidRPr="00065712" w:rsidRDefault="00DE3428" w:rsidP="00065712">
    <w:pPr>
      <w:pStyle w:val="Footer"/>
    </w:pPr>
    <w:r>
      <w:rPr>
        <w:noProof/>
        <w:lang w:val="en-US" w:eastAsia="en-US"/>
      </w:rPr>
      <mc:AlternateContent>
        <mc:Choice Requires="wps">
          <w:drawing>
            <wp:anchor distT="0" distB="0" distL="114300" distR="114300" simplePos="0" relativeHeight="251670016" behindDoc="0" locked="0" layoutInCell="1" allowOverlap="1" wp14:anchorId="726ABCF2" wp14:editId="14CCFC65">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4772" w14:textId="236CE341" w:rsidR="00DE3428" w:rsidRDefault="00DE3428"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6ABCF2" id="_x0000_t202" coordsize="21600,21600" o:spt="202" path="m,l,21600r21600,l21600,xe">
              <v:stroke joinstyle="miter"/>
              <v:path gradientshapeok="t" o:connecttype="rect"/>
            </v:shapetype>
            <v:shape id="Text Box 91" o:spid="_x0000_s1028"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fit-shape-to-text:t" inset="0,0,0,8mm">
                <w:txbxContent>
                  <w:p w14:paraId="64CE4772" w14:textId="236CE341" w:rsidR="00DE3428" w:rsidRDefault="00DE3428"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2FBBB" w14:textId="77777777" w:rsidR="00DE3428" w:rsidRDefault="00DE3428" w:rsidP="00AA5303">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D1C6" w14:textId="77777777" w:rsidR="00DE3428" w:rsidRPr="00065712" w:rsidRDefault="00DE3428" w:rsidP="00AA5303">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rPr>
                <w:noProof/>
              </w:rPr>
              <w:fldChar w:fldCharType="begin"/>
            </w:r>
            <w:r>
              <w:rPr>
                <w:noProof/>
              </w:rPr>
              <w:instrText xml:space="preserve"> PAGE </w:instrText>
            </w:r>
            <w:r>
              <w:rPr>
                <w:noProof/>
              </w:rPr>
              <w:fldChar w:fldCharType="separate"/>
            </w:r>
            <w:r>
              <w:rPr>
                <w:noProof/>
              </w:rPr>
              <w:t>9</w:t>
            </w:r>
            <w:r>
              <w:rPr>
                <w:noProof/>
              </w:rPr>
              <w:fldChar w:fldCharType="end"/>
            </w:r>
            <w:r w:rsidRPr="00D46005">
              <w:t xml:space="preserve"> /</w:t>
            </w:r>
            <w:r>
              <w:rPr>
                <w:noProof/>
              </w:rPr>
              <w:fldChar w:fldCharType="begin"/>
            </w:r>
            <w:r>
              <w:rPr>
                <w:noProof/>
              </w:rPr>
              <w:instrText xml:space="preserve"> NUMPAGES  </w:instrText>
            </w:r>
            <w:r>
              <w:rPr>
                <w:noProof/>
              </w:rPr>
              <w:fldChar w:fldCharType="separate"/>
            </w:r>
            <w:r>
              <w:rPr>
                <w:noProof/>
              </w:rPr>
              <w:t>14</w:t>
            </w:r>
            <w:r>
              <w:rPr>
                <w:noProof/>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8C545" w14:textId="77777777" w:rsidR="00DE3428" w:rsidRPr="00382818" w:rsidRDefault="00DE3428" w:rsidP="0038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2FAEE" w14:textId="77777777" w:rsidR="00D932AF" w:rsidRDefault="00D932AF">
      <w:r>
        <w:separator/>
      </w:r>
    </w:p>
  </w:footnote>
  <w:footnote w:type="continuationSeparator" w:id="0">
    <w:p w14:paraId="07653926" w14:textId="77777777" w:rsidR="00D932AF" w:rsidRDefault="00D932AF">
      <w:r>
        <w:continuationSeparator/>
      </w:r>
    </w:p>
  </w:footnote>
  <w:footnote w:id="1">
    <w:p w14:paraId="477F7164" w14:textId="75FBB8C5" w:rsidR="00DE3428" w:rsidRDefault="00DE3428" w:rsidP="00724DFB">
      <w:pPr>
        <w:spacing w:after="0" w:line="376" w:lineRule="exact"/>
      </w:pPr>
      <w:r>
        <w:rPr>
          <w:rStyle w:val="FootnoteReference"/>
        </w:rPr>
        <w:footnoteRef/>
      </w:r>
      <w:r>
        <w:rPr>
          <w:rFonts w:ascii="Calibri" w:hAnsi="Calibri" w:cs="Calibri"/>
          <w:noProof/>
          <w:color w:val="000000"/>
          <w:spacing w:val="-22"/>
          <w:sz w:val="24"/>
        </w:rPr>
        <w:t> </w:t>
      </w:r>
      <w:r>
        <w:rPr>
          <w:rFonts w:cs="Arial"/>
          <w:noProof/>
          <w:color w:val="000000"/>
          <w:spacing w:val="-3"/>
          <w:sz w:val="12"/>
        </w:rPr>
        <w:t>R'</w:t>
      </w:r>
      <w:r>
        <w:rPr>
          <w:rFonts w:ascii="Calibri" w:hAnsi="Calibri" w:cs="Calibri"/>
          <w:noProof/>
          <w:color w:val="000000"/>
          <w:spacing w:val="4"/>
          <w:sz w:val="12"/>
        </w:rPr>
        <w:t> </w:t>
      </w:r>
      <w:r>
        <w:rPr>
          <w:rFonts w:cs="Arial"/>
          <w:noProof/>
          <w:color w:val="000000"/>
          <w:spacing w:val="-3"/>
          <w:sz w:val="12"/>
        </w:rPr>
        <w:t>(dB)</w:t>
      </w:r>
      <w:r>
        <w:rPr>
          <w:rFonts w:ascii="Calibri" w:hAnsi="Calibri" w:cs="Calibri"/>
          <w:noProof/>
          <w:color w:val="000000"/>
          <w:spacing w:val="4"/>
          <w:sz w:val="12"/>
        </w:rPr>
        <w:t> </w:t>
      </w:r>
      <w:r>
        <w:rPr>
          <w:rFonts w:cs="Arial"/>
          <w:noProof/>
          <w:color w:val="000000"/>
          <w:spacing w:val="-4"/>
          <w:sz w:val="12"/>
        </w:rPr>
        <w:t>on</w:t>
      </w:r>
      <w:r>
        <w:rPr>
          <w:rFonts w:ascii="Calibri" w:hAnsi="Calibri" w:cs="Calibri"/>
          <w:noProof/>
          <w:color w:val="000000"/>
          <w:spacing w:val="4"/>
          <w:sz w:val="12"/>
        </w:rPr>
        <w:t> </w:t>
      </w:r>
      <w:r>
        <w:rPr>
          <w:rFonts w:cs="Arial"/>
          <w:noProof/>
          <w:color w:val="000000"/>
          <w:spacing w:val="-4"/>
          <w:sz w:val="12"/>
        </w:rPr>
        <w:t>õhumüra</w:t>
      </w:r>
      <w:r>
        <w:rPr>
          <w:rFonts w:ascii="Calibri" w:hAnsi="Calibri" w:cs="Calibri"/>
          <w:noProof/>
          <w:color w:val="000000"/>
          <w:spacing w:val="4"/>
          <w:sz w:val="12"/>
        </w:rPr>
        <w:t> </w:t>
      </w:r>
      <w:r>
        <w:rPr>
          <w:rFonts w:cs="Arial"/>
          <w:noProof/>
          <w:color w:val="000000"/>
          <w:spacing w:val="-3"/>
          <w:sz w:val="12"/>
        </w:rPr>
        <w:t>isolatsiooni</w:t>
      </w:r>
      <w:r>
        <w:rPr>
          <w:rFonts w:ascii="Calibri" w:hAnsi="Calibri" w:cs="Calibri"/>
          <w:noProof/>
          <w:color w:val="000000"/>
          <w:spacing w:val="3"/>
          <w:sz w:val="12"/>
        </w:rPr>
        <w:t> </w:t>
      </w:r>
      <w:r>
        <w:rPr>
          <w:rFonts w:cs="Arial"/>
          <w:noProof/>
          <w:color w:val="000000"/>
          <w:spacing w:val="-3"/>
          <w:sz w:val="12"/>
        </w:rPr>
        <w:t>indeks</w:t>
      </w:r>
      <w:r>
        <w:rPr>
          <w:rFonts w:ascii="Calibri" w:hAnsi="Calibri" w:cs="Calibri"/>
          <w:noProof/>
          <w:color w:val="000000"/>
          <w:spacing w:val="4"/>
          <w:sz w:val="12"/>
        </w:rPr>
        <w:t> </w:t>
      </w:r>
      <w:r>
        <w:rPr>
          <w:rFonts w:cs="Arial"/>
          <w:noProof/>
          <w:color w:val="000000"/>
          <w:spacing w:val="-2"/>
          <w:sz w:val="12"/>
        </w:rPr>
        <w:t>,</w:t>
      </w:r>
      <w:r>
        <w:rPr>
          <w:rFonts w:ascii="Calibri" w:hAnsi="Calibri" w:cs="Calibri"/>
          <w:noProof/>
          <w:color w:val="000000"/>
          <w:spacing w:val="4"/>
          <w:sz w:val="12"/>
        </w:rPr>
        <w:t> </w:t>
      </w:r>
      <w:r>
        <w:rPr>
          <w:rFonts w:cs="Arial"/>
          <w:noProof/>
          <w:color w:val="000000"/>
          <w:spacing w:val="-4"/>
          <w:sz w:val="12"/>
        </w:rPr>
        <w:t>C</w:t>
      </w:r>
      <w:r>
        <w:rPr>
          <w:rFonts w:cs="Arial"/>
          <w:noProof/>
          <w:color w:val="000000"/>
          <w:spacing w:val="-2"/>
          <w:sz w:val="8"/>
        </w:rPr>
        <w:t>tr</w:t>
      </w:r>
      <w:r>
        <w:rPr>
          <w:rFonts w:ascii="Calibri" w:hAnsi="Calibri" w:cs="Calibri"/>
          <w:noProof/>
          <w:color w:val="000000"/>
          <w:spacing w:val="1"/>
          <w:sz w:val="8"/>
        </w:rPr>
        <w:t> </w:t>
      </w:r>
      <w:r>
        <w:rPr>
          <w:rFonts w:cs="Arial"/>
          <w:noProof/>
          <w:color w:val="000000"/>
          <w:spacing w:val="-4"/>
          <w:sz w:val="8"/>
        </w:rPr>
        <w:t>on</w:t>
      </w:r>
      <w:r>
        <w:rPr>
          <w:rFonts w:ascii="Calibri" w:hAnsi="Calibri" w:cs="Calibri"/>
          <w:noProof/>
          <w:color w:val="000000"/>
          <w:spacing w:val="3"/>
          <w:sz w:val="8"/>
        </w:rPr>
        <w:t> </w:t>
      </w:r>
      <w:r>
        <w:rPr>
          <w:rFonts w:cs="Arial"/>
          <w:noProof/>
          <w:color w:val="000000"/>
          <w:spacing w:val="-3"/>
          <w:sz w:val="8"/>
        </w:rPr>
        <w:t>transpordimüra</w:t>
      </w:r>
      <w:r>
        <w:rPr>
          <w:rFonts w:cs="Arial"/>
          <w:noProof/>
          <w:color w:val="000000"/>
          <w:spacing w:val="-2"/>
          <w:sz w:val="8"/>
        </w:rPr>
        <w:t>spektri</w:t>
      </w:r>
      <w:r>
        <w:rPr>
          <w:rFonts w:ascii="Calibri" w:hAnsi="Calibri" w:cs="Calibri"/>
          <w:noProof/>
          <w:color w:val="000000"/>
          <w:sz w:val="8"/>
        </w:rPr>
        <w:t> </w:t>
      </w:r>
      <w:r>
        <w:rPr>
          <w:rFonts w:cs="Arial"/>
          <w:noProof/>
          <w:color w:val="000000"/>
          <w:spacing w:val="-3"/>
          <w:sz w:val="8"/>
        </w:rPr>
        <w:t>lähendustegur.</w:t>
      </w:r>
    </w:p>
    <w:p w14:paraId="24CE3F17" w14:textId="04DA5870" w:rsidR="00DE3428" w:rsidRPr="002240ED" w:rsidRDefault="00DE34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FD486" w14:textId="77777777" w:rsidR="00DE3428" w:rsidRDefault="00DE3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397B" w14:textId="77777777" w:rsidR="00DE3428" w:rsidRDefault="00DE3428" w:rsidP="00B7000B">
    <w:pPr>
      <w:pStyle w:val="Header"/>
      <w:spacing w:line="310" w:lineRule="atLeast"/>
    </w:pPr>
  </w:p>
  <w:p w14:paraId="67ADD6B5" w14:textId="029E7DD4" w:rsidR="00DE3428" w:rsidRDefault="00DE3428" w:rsidP="00B7000B">
    <w:pPr>
      <w:pStyle w:val="Header"/>
    </w:pPr>
    <w:r>
      <w:rPr>
        <w:noProof/>
      </w:rPr>
      <w:fldChar w:fldCharType="begin"/>
    </w:r>
    <w:r>
      <w:rPr>
        <w:noProof/>
      </w:rPr>
      <w:instrText xml:space="preserve"> STYLEREF  "Normal - Frontpage Heading 2"</w:instrText>
    </w:r>
    <w:r>
      <w:rPr>
        <w:noProof/>
      </w:rPr>
      <w:fldChar w:fldCharType="separate"/>
    </w:r>
    <w:r>
      <w:rPr>
        <w:b/>
        <w:bCs/>
        <w:noProof/>
        <w:lang w:val="en-US"/>
      </w:rPr>
      <w:t>Error! No text of specified style in document.</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1312D258" w14:textId="77777777" w:rsidR="00DE3428" w:rsidRDefault="00DE3428" w:rsidP="00B7000B">
    <w:pPr>
      <w:pStyle w:val="Header"/>
      <w:spacing w:line="120" w:lineRule="atLeast"/>
    </w:pPr>
  </w:p>
  <w:p w14:paraId="541C45B8" w14:textId="77777777" w:rsidR="00DE3428" w:rsidRDefault="00DE3428" w:rsidP="00B7000B">
    <w:pPr>
      <w:pStyle w:val="Header"/>
      <w:spacing w:line="120" w:lineRule="atLeast"/>
    </w:pPr>
  </w:p>
  <w:p w14:paraId="5BAB962F" w14:textId="77777777" w:rsidR="00DE3428" w:rsidRDefault="00DE3428" w:rsidP="00B7000B">
    <w:pPr>
      <w:pStyle w:val="Header"/>
      <w:spacing w:line="120" w:lineRule="atLeast"/>
    </w:pPr>
  </w:p>
  <w:p w14:paraId="60AD69F4" w14:textId="77777777" w:rsidR="00DE3428" w:rsidRDefault="00DE3428" w:rsidP="00B7000B">
    <w:pPr>
      <w:pStyle w:val="Header"/>
      <w:spacing w:line="120" w:lineRule="atLeast"/>
    </w:pPr>
  </w:p>
  <w:p w14:paraId="77C6B085" w14:textId="77777777" w:rsidR="00DE3428" w:rsidRDefault="00DE3428" w:rsidP="00B7000B">
    <w:pPr>
      <w:pStyle w:val="Header"/>
      <w:spacing w:line="120" w:lineRule="atLeast"/>
    </w:pPr>
  </w:p>
  <w:p w14:paraId="1C6EDA53" w14:textId="77777777" w:rsidR="00DE3428" w:rsidRDefault="00DE3428" w:rsidP="00B7000B">
    <w:pPr>
      <w:pStyle w:val="Header"/>
      <w:spacing w:line="120" w:lineRule="atLeast"/>
    </w:pPr>
  </w:p>
  <w:p w14:paraId="63BA6D4E" w14:textId="77777777" w:rsidR="00DE3428" w:rsidRDefault="00DE3428" w:rsidP="00B7000B">
    <w:pPr>
      <w:pStyle w:val="Header"/>
      <w:spacing w:line="120" w:lineRule="atLeast"/>
    </w:pPr>
  </w:p>
  <w:p w14:paraId="02002A4C" w14:textId="77777777" w:rsidR="00DE3428" w:rsidRDefault="00DE3428" w:rsidP="00B7000B">
    <w:pPr>
      <w:pStyle w:val="Header"/>
      <w:spacing w:line="120" w:lineRule="atLeast"/>
    </w:pPr>
  </w:p>
  <w:p w14:paraId="5B635ABB" w14:textId="77777777" w:rsidR="00DE3428" w:rsidRDefault="00DE3428" w:rsidP="00B7000B">
    <w:pPr>
      <w:pStyle w:val="Header"/>
      <w:spacing w:line="120" w:lineRule="atLeast"/>
    </w:pPr>
  </w:p>
  <w:p w14:paraId="0D9CAFD3" w14:textId="77777777" w:rsidR="00DE3428" w:rsidRDefault="00DE3428" w:rsidP="00B7000B">
    <w:pPr>
      <w:pStyle w:val="Header"/>
      <w:spacing w:line="120" w:lineRule="atLeast"/>
    </w:pPr>
  </w:p>
  <w:p w14:paraId="4F11EDBF" w14:textId="77777777" w:rsidR="00DE3428" w:rsidRDefault="00DE3428" w:rsidP="00B7000B">
    <w:pPr>
      <w:pStyle w:val="Header"/>
      <w:spacing w:line="120" w:lineRule="atLeast"/>
    </w:pPr>
  </w:p>
  <w:p w14:paraId="7DDA85C9" w14:textId="77777777" w:rsidR="00DE3428" w:rsidRDefault="00DE3428" w:rsidP="00B7000B">
    <w:pPr>
      <w:pStyle w:val="Header"/>
      <w:spacing w:line="120" w:lineRule="atLeast"/>
    </w:pPr>
  </w:p>
  <w:p w14:paraId="434B6236" w14:textId="77777777" w:rsidR="00DE3428" w:rsidRDefault="00DE3428" w:rsidP="00B7000B">
    <w:pPr>
      <w:pStyle w:val="Header"/>
      <w:spacing w:line="120" w:lineRule="atLeast"/>
    </w:pPr>
  </w:p>
  <w:p w14:paraId="3E038490" w14:textId="77777777" w:rsidR="00DE3428" w:rsidRDefault="00DE3428" w:rsidP="00B7000B">
    <w:pPr>
      <w:pStyle w:val="Header"/>
      <w:spacing w:line="120" w:lineRule="atLeast"/>
    </w:pPr>
  </w:p>
  <w:p w14:paraId="28016513" w14:textId="77777777" w:rsidR="00DE3428" w:rsidRDefault="00DE3428" w:rsidP="00B7000B">
    <w:pPr>
      <w:pStyle w:val="Header"/>
      <w:spacing w:line="120" w:lineRule="atLeast"/>
    </w:pPr>
  </w:p>
  <w:p w14:paraId="588F5ECC" w14:textId="77777777" w:rsidR="00DE3428" w:rsidRDefault="00DE3428" w:rsidP="00B7000B">
    <w:pPr>
      <w:pStyle w:val="Header"/>
      <w:spacing w:line="120" w:lineRule="atLeast"/>
    </w:pPr>
  </w:p>
  <w:p w14:paraId="0F348A3C" w14:textId="77777777" w:rsidR="00DE3428" w:rsidRDefault="00DE3428" w:rsidP="00B7000B">
    <w:pPr>
      <w:pStyle w:val="Header"/>
      <w:spacing w:line="120" w:lineRule="atLeast"/>
    </w:pPr>
  </w:p>
  <w:p w14:paraId="6DA7D644" w14:textId="77777777" w:rsidR="00DE3428" w:rsidRDefault="00DE3428" w:rsidP="00B7000B">
    <w:pPr>
      <w:pStyle w:val="Header"/>
      <w:spacing w:line="120" w:lineRule="atLeast"/>
    </w:pPr>
  </w:p>
  <w:p w14:paraId="5AD3F0ED" w14:textId="77777777" w:rsidR="00DE3428" w:rsidRDefault="00DE3428" w:rsidP="00B7000B">
    <w:pPr>
      <w:pStyle w:val="Header"/>
      <w:spacing w:line="120" w:lineRule="atLeast"/>
    </w:pPr>
  </w:p>
  <w:p w14:paraId="0FCEA89D" w14:textId="77777777" w:rsidR="00DE3428" w:rsidRDefault="00DE3428" w:rsidP="00B7000B">
    <w:pPr>
      <w:pStyle w:val="Header"/>
      <w:spacing w:line="120" w:lineRule="atLeast"/>
    </w:pPr>
  </w:p>
  <w:p w14:paraId="062753D3" w14:textId="77777777" w:rsidR="00DE3428" w:rsidRDefault="00DE3428" w:rsidP="00B7000B">
    <w:pPr>
      <w:pStyle w:val="Header"/>
      <w:spacing w:line="120" w:lineRule="atLeast"/>
    </w:pPr>
  </w:p>
  <w:p w14:paraId="2DC76F64" w14:textId="77777777" w:rsidR="00DE3428" w:rsidRDefault="00DE3428" w:rsidP="00B7000B">
    <w:pPr>
      <w:pStyle w:val="Header"/>
      <w:spacing w:line="120" w:lineRule="atLeast"/>
    </w:pPr>
  </w:p>
  <w:p w14:paraId="57090979" w14:textId="77777777" w:rsidR="00DE3428" w:rsidRDefault="00DE3428" w:rsidP="00B7000B">
    <w:pPr>
      <w:pStyle w:val="Header"/>
      <w:spacing w:line="120" w:lineRule="atLeast"/>
    </w:pPr>
  </w:p>
  <w:p w14:paraId="10BD3F00" w14:textId="77777777" w:rsidR="00DE3428" w:rsidRDefault="00DE3428" w:rsidP="00B7000B">
    <w:pPr>
      <w:pStyle w:val="Header"/>
      <w:spacing w:line="120" w:lineRule="atLeast"/>
    </w:pPr>
  </w:p>
  <w:p w14:paraId="4726A6E3" w14:textId="77777777" w:rsidR="00DE3428" w:rsidRDefault="00DE3428" w:rsidP="00B7000B">
    <w:pPr>
      <w:pStyle w:val="Header"/>
      <w:spacing w:line="190" w:lineRule="atLeast"/>
    </w:pPr>
  </w:p>
  <w:p w14:paraId="30DD1BAC" w14:textId="77777777" w:rsidR="00DE3428" w:rsidRPr="00B7000B" w:rsidRDefault="00DE3428" w:rsidP="00B7000B">
    <w:pPr>
      <w:pStyle w:val="Header"/>
    </w:pPr>
  </w:p>
  <w:p w14:paraId="2D7B5AB8" w14:textId="77777777" w:rsidR="00DE3428" w:rsidRDefault="00DE34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D9195" w14:textId="77777777" w:rsidR="00DE3428" w:rsidRDefault="00DE34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61AA" w14:textId="77777777" w:rsidR="00DE3428" w:rsidRDefault="00DE3428" w:rsidP="006F1591">
    <w:pPr>
      <w:pStyle w:val="Header"/>
      <w:jc w:val="right"/>
      <w:rPr>
        <w:rFonts w:cs="Arial"/>
        <w:noProof/>
        <w:color w:val="000000"/>
        <w:spacing w:val="-3"/>
        <w:sz w:val="22"/>
      </w:rPr>
    </w:pPr>
    <w:bookmarkStart w:id="45" w:name="_Hlk72924885"/>
    <w:r>
      <w:rPr>
        <w:rFonts w:cs="Arial"/>
        <w:noProof/>
        <w:color w:val="000000"/>
        <w:spacing w:val="-3"/>
        <w:sz w:val="22"/>
      </w:rPr>
      <w:t>Lagedi</w:t>
    </w:r>
    <w:r>
      <w:rPr>
        <w:rFonts w:ascii="Calibri" w:hAnsi="Calibri" w:cs="Calibri"/>
        <w:noProof/>
        <w:color w:val="000000"/>
        <w:spacing w:val="9"/>
        <w:sz w:val="22"/>
      </w:rPr>
      <w:t> </w:t>
    </w:r>
    <w:r>
      <w:rPr>
        <w:rFonts w:cs="Arial"/>
        <w:noProof/>
        <w:color w:val="000000"/>
        <w:spacing w:val="-3"/>
        <w:sz w:val="22"/>
      </w:rPr>
      <w:t>aleviku</w:t>
    </w:r>
    <w:r>
      <w:rPr>
        <w:rFonts w:ascii="Calibri" w:hAnsi="Calibri" w:cs="Calibri"/>
        <w:noProof/>
        <w:color w:val="000000"/>
        <w:spacing w:val="7"/>
        <w:sz w:val="22"/>
      </w:rPr>
      <w:t> </w:t>
    </w:r>
    <w:r>
      <w:rPr>
        <w:rFonts w:cs="Arial"/>
        <w:noProof/>
        <w:color w:val="000000"/>
        <w:spacing w:val="-4"/>
        <w:sz w:val="22"/>
      </w:rPr>
      <w:t>Tehase</w:t>
    </w:r>
    <w:r>
      <w:rPr>
        <w:rFonts w:ascii="Calibri" w:hAnsi="Calibri" w:cs="Calibri"/>
        <w:noProof/>
        <w:color w:val="000000"/>
        <w:spacing w:val="7"/>
        <w:sz w:val="22"/>
      </w:rPr>
      <w:t> </w:t>
    </w:r>
    <w:r>
      <w:rPr>
        <w:rFonts w:cs="Arial"/>
        <w:noProof/>
        <w:color w:val="000000"/>
        <w:spacing w:val="-3"/>
        <w:sz w:val="22"/>
      </w:rPr>
      <w:t>tee</w:t>
    </w:r>
    <w:r>
      <w:rPr>
        <w:rFonts w:ascii="Calibri" w:hAnsi="Calibri" w:cs="Calibri"/>
        <w:noProof/>
        <w:color w:val="000000"/>
        <w:spacing w:val="9"/>
        <w:sz w:val="22"/>
      </w:rPr>
      <w:t> </w:t>
    </w:r>
    <w:r>
      <w:rPr>
        <w:rFonts w:cs="Arial"/>
        <w:noProof/>
        <w:color w:val="000000"/>
        <w:spacing w:val="-3"/>
        <w:sz w:val="22"/>
      </w:rPr>
      <w:t>2a</w:t>
    </w:r>
    <w:r>
      <w:rPr>
        <w:rFonts w:ascii="Calibri" w:hAnsi="Calibri" w:cs="Calibri"/>
        <w:noProof/>
        <w:color w:val="000000"/>
        <w:spacing w:val="7"/>
        <w:sz w:val="22"/>
      </w:rPr>
      <w:t> </w:t>
    </w:r>
    <w:r>
      <w:rPr>
        <w:rFonts w:cs="Arial"/>
        <w:noProof/>
        <w:color w:val="000000"/>
        <w:spacing w:val="-3"/>
        <w:sz w:val="22"/>
      </w:rPr>
      <w:t>kinnistu</w:t>
    </w:r>
    <w:r>
      <w:rPr>
        <w:rFonts w:ascii="Calibri" w:hAnsi="Calibri" w:cs="Calibri"/>
        <w:noProof/>
        <w:color w:val="000000"/>
        <w:spacing w:val="7"/>
        <w:sz w:val="22"/>
      </w:rPr>
      <w:t> </w:t>
    </w:r>
    <w:r>
      <w:rPr>
        <w:rFonts w:cs="Arial"/>
        <w:noProof/>
        <w:color w:val="000000"/>
        <w:spacing w:val="-2"/>
        <w:sz w:val="22"/>
      </w:rPr>
      <w:t>ja</w:t>
    </w:r>
    <w:r>
      <w:rPr>
        <w:rFonts w:ascii="Calibri" w:hAnsi="Calibri" w:cs="Calibri"/>
        <w:noProof/>
        <w:color w:val="000000"/>
        <w:spacing w:val="7"/>
        <w:sz w:val="22"/>
      </w:rPr>
      <w:t> </w:t>
    </w:r>
    <w:r>
      <w:rPr>
        <w:rFonts w:cs="Arial"/>
        <w:noProof/>
        <w:color w:val="000000"/>
        <w:spacing w:val="-3"/>
        <w:sz w:val="22"/>
      </w:rPr>
      <w:t>lähiala</w:t>
    </w:r>
    <w:r>
      <w:rPr>
        <w:rFonts w:ascii="Calibri" w:hAnsi="Calibri" w:cs="Calibri"/>
        <w:noProof/>
        <w:color w:val="000000"/>
        <w:spacing w:val="9"/>
        <w:sz w:val="22"/>
      </w:rPr>
      <w:t> </w:t>
    </w:r>
    <w:r>
      <w:rPr>
        <w:rFonts w:cs="Arial"/>
        <w:noProof/>
        <w:color w:val="000000"/>
        <w:spacing w:val="-3"/>
        <w:sz w:val="22"/>
      </w:rPr>
      <w:t>detailplaneering</w:t>
    </w:r>
  </w:p>
  <w:bookmarkEnd w:id="45"/>
  <w:p w14:paraId="0C55D91A" w14:textId="155A52A8" w:rsidR="00DE3428" w:rsidRPr="004241AA" w:rsidRDefault="00DE3428" w:rsidP="006F1591">
    <w:pPr>
      <w:pBdr>
        <w:bottom w:val="single" w:sz="4" w:space="1" w:color="A7D3F5" w:themeColor="accent1"/>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94B1" w14:textId="241D5882" w:rsidR="00DE3428" w:rsidRDefault="00DE3428" w:rsidP="003029EC">
    <w:pPr>
      <w:pStyle w:val="Header"/>
      <w:jc w:val="right"/>
      <w:rPr>
        <w:rFonts w:cs="Arial"/>
        <w:noProof/>
        <w:color w:val="000000"/>
        <w:spacing w:val="-3"/>
        <w:sz w:val="22"/>
      </w:rPr>
    </w:pPr>
    <w:r>
      <w:rPr>
        <w:rFonts w:cs="Arial"/>
        <w:noProof/>
        <w:color w:val="000000"/>
        <w:spacing w:val="-3"/>
        <w:sz w:val="22"/>
      </w:rPr>
      <w:t>Lagedi</w:t>
    </w:r>
    <w:r>
      <w:rPr>
        <w:rFonts w:ascii="Calibri" w:hAnsi="Calibri" w:cs="Calibri"/>
        <w:noProof/>
        <w:color w:val="000000"/>
        <w:spacing w:val="9"/>
        <w:sz w:val="22"/>
      </w:rPr>
      <w:t> </w:t>
    </w:r>
    <w:r>
      <w:rPr>
        <w:rFonts w:cs="Arial"/>
        <w:noProof/>
        <w:color w:val="000000"/>
        <w:spacing w:val="-3"/>
        <w:sz w:val="22"/>
      </w:rPr>
      <w:t>aleviku</w:t>
    </w:r>
    <w:r>
      <w:rPr>
        <w:rFonts w:ascii="Calibri" w:hAnsi="Calibri" w:cs="Calibri"/>
        <w:noProof/>
        <w:color w:val="000000"/>
        <w:spacing w:val="7"/>
        <w:sz w:val="22"/>
      </w:rPr>
      <w:t> </w:t>
    </w:r>
    <w:r>
      <w:rPr>
        <w:rFonts w:cs="Arial"/>
        <w:noProof/>
        <w:color w:val="000000"/>
        <w:spacing w:val="-4"/>
        <w:sz w:val="22"/>
      </w:rPr>
      <w:t>Tehase</w:t>
    </w:r>
    <w:r>
      <w:rPr>
        <w:rFonts w:ascii="Calibri" w:hAnsi="Calibri" w:cs="Calibri"/>
        <w:noProof/>
        <w:color w:val="000000"/>
        <w:spacing w:val="7"/>
        <w:sz w:val="22"/>
      </w:rPr>
      <w:t> </w:t>
    </w:r>
    <w:r>
      <w:rPr>
        <w:rFonts w:cs="Arial"/>
        <w:noProof/>
        <w:color w:val="000000"/>
        <w:spacing w:val="-3"/>
        <w:sz w:val="22"/>
      </w:rPr>
      <w:t>tee</w:t>
    </w:r>
    <w:r>
      <w:rPr>
        <w:rFonts w:ascii="Calibri" w:hAnsi="Calibri" w:cs="Calibri"/>
        <w:noProof/>
        <w:color w:val="000000"/>
        <w:spacing w:val="9"/>
        <w:sz w:val="22"/>
      </w:rPr>
      <w:t> </w:t>
    </w:r>
    <w:r>
      <w:rPr>
        <w:rFonts w:cs="Arial"/>
        <w:noProof/>
        <w:color w:val="000000"/>
        <w:spacing w:val="-3"/>
        <w:sz w:val="22"/>
      </w:rPr>
      <w:t>2a</w:t>
    </w:r>
    <w:r>
      <w:rPr>
        <w:rFonts w:ascii="Calibri" w:hAnsi="Calibri" w:cs="Calibri"/>
        <w:noProof/>
        <w:color w:val="000000"/>
        <w:spacing w:val="7"/>
        <w:sz w:val="22"/>
      </w:rPr>
      <w:t> </w:t>
    </w:r>
    <w:r>
      <w:rPr>
        <w:rFonts w:cs="Arial"/>
        <w:noProof/>
        <w:color w:val="000000"/>
        <w:spacing w:val="-3"/>
        <w:sz w:val="22"/>
      </w:rPr>
      <w:t>kinnistu</w:t>
    </w:r>
    <w:r>
      <w:rPr>
        <w:rFonts w:ascii="Calibri" w:hAnsi="Calibri" w:cs="Calibri"/>
        <w:noProof/>
        <w:color w:val="000000"/>
        <w:spacing w:val="7"/>
        <w:sz w:val="22"/>
      </w:rPr>
      <w:t> </w:t>
    </w:r>
    <w:r>
      <w:rPr>
        <w:rFonts w:cs="Arial"/>
        <w:noProof/>
        <w:color w:val="000000"/>
        <w:spacing w:val="-2"/>
        <w:sz w:val="22"/>
      </w:rPr>
      <w:t>ja</w:t>
    </w:r>
    <w:r>
      <w:rPr>
        <w:rFonts w:ascii="Calibri" w:hAnsi="Calibri" w:cs="Calibri"/>
        <w:noProof/>
        <w:color w:val="000000"/>
        <w:spacing w:val="7"/>
        <w:sz w:val="22"/>
      </w:rPr>
      <w:t> </w:t>
    </w:r>
    <w:r>
      <w:rPr>
        <w:rFonts w:cs="Arial"/>
        <w:noProof/>
        <w:color w:val="000000"/>
        <w:spacing w:val="-3"/>
        <w:sz w:val="22"/>
      </w:rPr>
      <w:t>lähiala</w:t>
    </w:r>
    <w:r>
      <w:rPr>
        <w:rFonts w:ascii="Calibri" w:hAnsi="Calibri" w:cs="Calibri"/>
        <w:noProof/>
        <w:color w:val="000000"/>
        <w:spacing w:val="9"/>
        <w:sz w:val="22"/>
      </w:rPr>
      <w:t> </w:t>
    </w:r>
    <w:r>
      <w:rPr>
        <w:rFonts w:cs="Arial"/>
        <w:noProof/>
        <w:color w:val="000000"/>
        <w:spacing w:val="-3"/>
        <w:sz w:val="22"/>
      </w:rPr>
      <w:t>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1B124FA"/>
    <w:multiLevelType w:val="hybridMultilevel"/>
    <w:tmpl w:val="8FD0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BD7709B"/>
    <w:multiLevelType w:val="multilevel"/>
    <w:tmpl w:val="C48CDB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C486862"/>
    <w:multiLevelType w:val="hybridMultilevel"/>
    <w:tmpl w:val="ADA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E94CC8"/>
    <w:multiLevelType w:val="hybridMultilevel"/>
    <w:tmpl w:val="9008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73A2666"/>
    <w:multiLevelType w:val="hybridMultilevel"/>
    <w:tmpl w:val="9350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CA44BB4"/>
    <w:multiLevelType w:val="hybridMultilevel"/>
    <w:tmpl w:val="E82A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E141C"/>
    <w:multiLevelType w:val="hybridMultilevel"/>
    <w:tmpl w:val="4F76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751CE"/>
    <w:multiLevelType w:val="hybridMultilevel"/>
    <w:tmpl w:val="0966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6" w15:restartNumberingAfterBreak="0">
    <w:nsid w:val="5348331F"/>
    <w:multiLevelType w:val="hybridMultilevel"/>
    <w:tmpl w:val="E59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FD77BF"/>
    <w:multiLevelType w:val="hybridMultilevel"/>
    <w:tmpl w:val="59F8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4"/>
  </w:num>
  <w:num w:numId="13">
    <w:abstractNumId w:val="30"/>
  </w:num>
  <w:num w:numId="14">
    <w:abstractNumId w:val="11"/>
  </w:num>
  <w:num w:numId="15">
    <w:abstractNumId w:val="25"/>
  </w:num>
  <w:num w:numId="16">
    <w:abstractNumId w:val="17"/>
  </w:num>
  <w:num w:numId="17">
    <w:abstractNumId w:val="29"/>
  </w:num>
  <w:num w:numId="18">
    <w:abstractNumId w:val="13"/>
  </w:num>
  <w:num w:numId="19">
    <w:abstractNumId w:val="15"/>
  </w:num>
  <w:num w:numId="20">
    <w:abstractNumId w:val="23"/>
  </w:num>
  <w:num w:numId="21">
    <w:abstractNumId w:val="18"/>
  </w:num>
  <w:num w:numId="22">
    <w:abstractNumId w:val="20"/>
  </w:num>
  <w:num w:numId="23">
    <w:abstractNumId w:val="26"/>
  </w:num>
  <w:num w:numId="24">
    <w:abstractNumId w:val="16"/>
  </w:num>
  <w:num w:numId="25">
    <w:abstractNumId w:val="12"/>
  </w:num>
  <w:num w:numId="26">
    <w:abstractNumId w:val="22"/>
  </w:num>
  <w:num w:numId="27">
    <w:abstractNumId w:val="28"/>
  </w:num>
  <w:num w:numId="28">
    <w:abstractNumId w:val="24"/>
  </w:num>
  <w:num w:numId="29">
    <w:abstractNumId w:val="27"/>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2049">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990"/>
    <w:rsid w:val="00013CDA"/>
    <w:rsid w:val="00013D35"/>
    <w:rsid w:val="00015F0E"/>
    <w:rsid w:val="0001658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30825"/>
    <w:rsid w:val="00031028"/>
    <w:rsid w:val="0003180E"/>
    <w:rsid w:val="00032406"/>
    <w:rsid w:val="00033644"/>
    <w:rsid w:val="00033AC3"/>
    <w:rsid w:val="00034513"/>
    <w:rsid w:val="00037331"/>
    <w:rsid w:val="00037F68"/>
    <w:rsid w:val="000406DB"/>
    <w:rsid w:val="00040898"/>
    <w:rsid w:val="00040D5C"/>
    <w:rsid w:val="00041FE0"/>
    <w:rsid w:val="0004352A"/>
    <w:rsid w:val="00043556"/>
    <w:rsid w:val="000466C1"/>
    <w:rsid w:val="00047187"/>
    <w:rsid w:val="0004761A"/>
    <w:rsid w:val="00047722"/>
    <w:rsid w:val="00050EAC"/>
    <w:rsid w:val="00053030"/>
    <w:rsid w:val="00053C20"/>
    <w:rsid w:val="000544D8"/>
    <w:rsid w:val="000561E5"/>
    <w:rsid w:val="0005620A"/>
    <w:rsid w:val="00057DC0"/>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2ED8"/>
    <w:rsid w:val="0007312B"/>
    <w:rsid w:val="00073241"/>
    <w:rsid w:val="00073337"/>
    <w:rsid w:val="00073344"/>
    <w:rsid w:val="0007352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906C6"/>
    <w:rsid w:val="00091179"/>
    <w:rsid w:val="00091EB0"/>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21EB"/>
    <w:rsid w:val="000A2AE7"/>
    <w:rsid w:val="000A31E6"/>
    <w:rsid w:val="000A5D58"/>
    <w:rsid w:val="000A5F40"/>
    <w:rsid w:val="000A603B"/>
    <w:rsid w:val="000A765C"/>
    <w:rsid w:val="000A76BA"/>
    <w:rsid w:val="000B064F"/>
    <w:rsid w:val="000B08A3"/>
    <w:rsid w:val="000B25BC"/>
    <w:rsid w:val="000B2A20"/>
    <w:rsid w:val="000B31DA"/>
    <w:rsid w:val="000B3589"/>
    <w:rsid w:val="000B3683"/>
    <w:rsid w:val="000B382E"/>
    <w:rsid w:val="000B5D5C"/>
    <w:rsid w:val="000B6321"/>
    <w:rsid w:val="000B66CE"/>
    <w:rsid w:val="000B6AC3"/>
    <w:rsid w:val="000B77AD"/>
    <w:rsid w:val="000B7BA9"/>
    <w:rsid w:val="000B7D57"/>
    <w:rsid w:val="000C0330"/>
    <w:rsid w:val="000C0C56"/>
    <w:rsid w:val="000C0EE5"/>
    <w:rsid w:val="000C1118"/>
    <w:rsid w:val="000C11AA"/>
    <w:rsid w:val="000C2746"/>
    <w:rsid w:val="000C33F7"/>
    <w:rsid w:val="000C369D"/>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4D21"/>
    <w:rsid w:val="000E4E08"/>
    <w:rsid w:val="000E4F5A"/>
    <w:rsid w:val="000E58D5"/>
    <w:rsid w:val="000E64DE"/>
    <w:rsid w:val="000E6F13"/>
    <w:rsid w:val="000E7B7A"/>
    <w:rsid w:val="000F0377"/>
    <w:rsid w:val="000F05E6"/>
    <w:rsid w:val="000F196B"/>
    <w:rsid w:val="000F2AF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4CD1"/>
    <w:rsid w:val="001156A8"/>
    <w:rsid w:val="00116CD5"/>
    <w:rsid w:val="001205DF"/>
    <w:rsid w:val="00121048"/>
    <w:rsid w:val="00123328"/>
    <w:rsid w:val="001254BE"/>
    <w:rsid w:val="00125F9A"/>
    <w:rsid w:val="00126165"/>
    <w:rsid w:val="001269EE"/>
    <w:rsid w:val="00126DEB"/>
    <w:rsid w:val="00126F56"/>
    <w:rsid w:val="00130AFE"/>
    <w:rsid w:val="00131810"/>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4AB5"/>
    <w:rsid w:val="00155B5B"/>
    <w:rsid w:val="001567D0"/>
    <w:rsid w:val="00156C31"/>
    <w:rsid w:val="0015754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814"/>
    <w:rsid w:val="00174F23"/>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70B9"/>
    <w:rsid w:val="001872B3"/>
    <w:rsid w:val="0018734A"/>
    <w:rsid w:val="00187587"/>
    <w:rsid w:val="001877AE"/>
    <w:rsid w:val="00187DA0"/>
    <w:rsid w:val="00190CE0"/>
    <w:rsid w:val="00191C7A"/>
    <w:rsid w:val="00192C6D"/>
    <w:rsid w:val="00192E75"/>
    <w:rsid w:val="00193477"/>
    <w:rsid w:val="0019356E"/>
    <w:rsid w:val="0019537B"/>
    <w:rsid w:val="00195545"/>
    <w:rsid w:val="00195827"/>
    <w:rsid w:val="001963B7"/>
    <w:rsid w:val="00196E05"/>
    <w:rsid w:val="00197920"/>
    <w:rsid w:val="001A07D2"/>
    <w:rsid w:val="001A1733"/>
    <w:rsid w:val="001A278D"/>
    <w:rsid w:val="001A4D24"/>
    <w:rsid w:val="001A5028"/>
    <w:rsid w:val="001A541B"/>
    <w:rsid w:val="001A577B"/>
    <w:rsid w:val="001A59DB"/>
    <w:rsid w:val="001A5A0E"/>
    <w:rsid w:val="001A6AB9"/>
    <w:rsid w:val="001A7055"/>
    <w:rsid w:val="001A7A59"/>
    <w:rsid w:val="001B0368"/>
    <w:rsid w:val="001B20AB"/>
    <w:rsid w:val="001B218F"/>
    <w:rsid w:val="001B52D1"/>
    <w:rsid w:val="001B591C"/>
    <w:rsid w:val="001B5B24"/>
    <w:rsid w:val="001B692D"/>
    <w:rsid w:val="001B71D6"/>
    <w:rsid w:val="001B71E2"/>
    <w:rsid w:val="001B76F9"/>
    <w:rsid w:val="001B7C9F"/>
    <w:rsid w:val="001C09BC"/>
    <w:rsid w:val="001C1994"/>
    <w:rsid w:val="001C3EAF"/>
    <w:rsid w:val="001C4F61"/>
    <w:rsid w:val="001C5179"/>
    <w:rsid w:val="001C7DB5"/>
    <w:rsid w:val="001D07AE"/>
    <w:rsid w:val="001D1BF9"/>
    <w:rsid w:val="001D1F70"/>
    <w:rsid w:val="001D3CEA"/>
    <w:rsid w:val="001D602C"/>
    <w:rsid w:val="001D6BCA"/>
    <w:rsid w:val="001D6F7B"/>
    <w:rsid w:val="001D6FD1"/>
    <w:rsid w:val="001D7B03"/>
    <w:rsid w:val="001D7BBD"/>
    <w:rsid w:val="001E0958"/>
    <w:rsid w:val="001E199B"/>
    <w:rsid w:val="001E2A29"/>
    <w:rsid w:val="001E53D8"/>
    <w:rsid w:val="001E71F4"/>
    <w:rsid w:val="001F256A"/>
    <w:rsid w:val="001F2C57"/>
    <w:rsid w:val="001F4C8E"/>
    <w:rsid w:val="001F4D01"/>
    <w:rsid w:val="001F5024"/>
    <w:rsid w:val="001F520A"/>
    <w:rsid w:val="001F66E2"/>
    <w:rsid w:val="0020116F"/>
    <w:rsid w:val="00201428"/>
    <w:rsid w:val="00201E5F"/>
    <w:rsid w:val="0020317C"/>
    <w:rsid w:val="0020412A"/>
    <w:rsid w:val="0020429F"/>
    <w:rsid w:val="002045C7"/>
    <w:rsid w:val="0020467E"/>
    <w:rsid w:val="00204A1E"/>
    <w:rsid w:val="00205C0B"/>
    <w:rsid w:val="0021049E"/>
    <w:rsid w:val="0021100A"/>
    <w:rsid w:val="002114E5"/>
    <w:rsid w:val="00212D00"/>
    <w:rsid w:val="00213058"/>
    <w:rsid w:val="00213452"/>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1250"/>
    <w:rsid w:val="00231A9D"/>
    <w:rsid w:val="00231D07"/>
    <w:rsid w:val="002332C1"/>
    <w:rsid w:val="002333F8"/>
    <w:rsid w:val="00233F73"/>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C08"/>
    <w:rsid w:val="00272567"/>
    <w:rsid w:val="002736F0"/>
    <w:rsid w:val="00273D05"/>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41BB"/>
    <w:rsid w:val="002A41BC"/>
    <w:rsid w:val="002A4F4E"/>
    <w:rsid w:val="002A54E4"/>
    <w:rsid w:val="002A5989"/>
    <w:rsid w:val="002A5F8B"/>
    <w:rsid w:val="002B016B"/>
    <w:rsid w:val="002B17B5"/>
    <w:rsid w:val="002B1F7D"/>
    <w:rsid w:val="002B34E8"/>
    <w:rsid w:val="002B47BD"/>
    <w:rsid w:val="002B5398"/>
    <w:rsid w:val="002B5739"/>
    <w:rsid w:val="002B687A"/>
    <w:rsid w:val="002B734C"/>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ECB"/>
    <w:rsid w:val="002D58D1"/>
    <w:rsid w:val="002D6269"/>
    <w:rsid w:val="002D6716"/>
    <w:rsid w:val="002D6E8B"/>
    <w:rsid w:val="002D7A33"/>
    <w:rsid w:val="002D7AE4"/>
    <w:rsid w:val="002D7BE6"/>
    <w:rsid w:val="002E038B"/>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AAD"/>
    <w:rsid w:val="00301B5F"/>
    <w:rsid w:val="003029EC"/>
    <w:rsid w:val="00304E03"/>
    <w:rsid w:val="00305476"/>
    <w:rsid w:val="003056C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6863"/>
    <w:rsid w:val="00336E91"/>
    <w:rsid w:val="0033781B"/>
    <w:rsid w:val="0034079F"/>
    <w:rsid w:val="003407A8"/>
    <w:rsid w:val="00341317"/>
    <w:rsid w:val="00342399"/>
    <w:rsid w:val="00342948"/>
    <w:rsid w:val="0034358F"/>
    <w:rsid w:val="0034445D"/>
    <w:rsid w:val="00346492"/>
    <w:rsid w:val="00347022"/>
    <w:rsid w:val="003474D3"/>
    <w:rsid w:val="0034768B"/>
    <w:rsid w:val="0035177B"/>
    <w:rsid w:val="00351814"/>
    <w:rsid w:val="00352365"/>
    <w:rsid w:val="00352581"/>
    <w:rsid w:val="00352CB5"/>
    <w:rsid w:val="003536CF"/>
    <w:rsid w:val="00354020"/>
    <w:rsid w:val="00354D9B"/>
    <w:rsid w:val="0035620A"/>
    <w:rsid w:val="0035626B"/>
    <w:rsid w:val="003577EB"/>
    <w:rsid w:val="00363632"/>
    <w:rsid w:val="00363797"/>
    <w:rsid w:val="00364147"/>
    <w:rsid w:val="003644BC"/>
    <w:rsid w:val="00365455"/>
    <w:rsid w:val="00365652"/>
    <w:rsid w:val="00365FF4"/>
    <w:rsid w:val="00367197"/>
    <w:rsid w:val="00367669"/>
    <w:rsid w:val="00367B63"/>
    <w:rsid w:val="00367E40"/>
    <w:rsid w:val="00371004"/>
    <w:rsid w:val="00371136"/>
    <w:rsid w:val="003719ED"/>
    <w:rsid w:val="003722EA"/>
    <w:rsid w:val="00372758"/>
    <w:rsid w:val="00372B90"/>
    <w:rsid w:val="00372E4B"/>
    <w:rsid w:val="00376DDA"/>
    <w:rsid w:val="0037792F"/>
    <w:rsid w:val="00380C32"/>
    <w:rsid w:val="00381284"/>
    <w:rsid w:val="00381A2D"/>
    <w:rsid w:val="00382818"/>
    <w:rsid w:val="00383117"/>
    <w:rsid w:val="0038367D"/>
    <w:rsid w:val="00383B15"/>
    <w:rsid w:val="003845EE"/>
    <w:rsid w:val="00385AA9"/>
    <w:rsid w:val="0038720F"/>
    <w:rsid w:val="0038761D"/>
    <w:rsid w:val="003879D7"/>
    <w:rsid w:val="003906E9"/>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903"/>
    <w:rsid w:val="003B7551"/>
    <w:rsid w:val="003B7913"/>
    <w:rsid w:val="003B7CD0"/>
    <w:rsid w:val="003C04AE"/>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C4E"/>
    <w:rsid w:val="003D3B26"/>
    <w:rsid w:val="003D4C11"/>
    <w:rsid w:val="003D5BF0"/>
    <w:rsid w:val="003D6E15"/>
    <w:rsid w:val="003E09FC"/>
    <w:rsid w:val="003E0B88"/>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738E"/>
    <w:rsid w:val="0041012B"/>
    <w:rsid w:val="00411093"/>
    <w:rsid w:val="004120B9"/>
    <w:rsid w:val="00412D5B"/>
    <w:rsid w:val="00412F36"/>
    <w:rsid w:val="00415B42"/>
    <w:rsid w:val="004163F8"/>
    <w:rsid w:val="0041683C"/>
    <w:rsid w:val="0041692C"/>
    <w:rsid w:val="004174D2"/>
    <w:rsid w:val="004175F3"/>
    <w:rsid w:val="0042010D"/>
    <w:rsid w:val="00421DF7"/>
    <w:rsid w:val="00422BC0"/>
    <w:rsid w:val="004237A7"/>
    <w:rsid w:val="004241AA"/>
    <w:rsid w:val="00424671"/>
    <w:rsid w:val="00424C4A"/>
    <w:rsid w:val="004260B3"/>
    <w:rsid w:val="004271B8"/>
    <w:rsid w:val="00427FE2"/>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22C9"/>
    <w:rsid w:val="0044511E"/>
    <w:rsid w:val="004451C6"/>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50FE"/>
    <w:rsid w:val="0046622D"/>
    <w:rsid w:val="004665E5"/>
    <w:rsid w:val="00466ABD"/>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A0342"/>
    <w:rsid w:val="004A11D9"/>
    <w:rsid w:val="004A1A56"/>
    <w:rsid w:val="004A2259"/>
    <w:rsid w:val="004A3C88"/>
    <w:rsid w:val="004A4877"/>
    <w:rsid w:val="004A6520"/>
    <w:rsid w:val="004A689D"/>
    <w:rsid w:val="004A711C"/>
    <w:rsid w:val="004B00FF"/>
    <w:rsid w:val="004B091E"/>
    <w:rsid w:val="004B0BA2"/>
    <w:rsid w:val="004B0D7E"/>
    <w:rsid w:val="004B2EB4"/>
    <w:rsid w:val="004B2F1F"/>
    <w:rsid w:val="004B5E86"/>
    <w:rsid w:val="004B6199"/>
    <w:rsid w:val="004B75F4"/>
    <w:rsid w:val="004B7FD4"/>
    <w:rsid w:val="004C02AC"/>
    <w:rsid w:val="004C1B32"/>
    <w:rsid w:val="004C1FE1"/>
    <w:rsid w:val="004C25DF"/>
    <w:rsid w:val="004C33B8"/>
    <w:rsid w:val="004D003E"/>
    <w:rsid w:val="004D112C"/>
    <w:rsid w:val="004D112E"/>
    <w:rsid w:val="004D2063"/>
    <w:rsid w:val="004D20E6"/>
    <w:rsid w:val="004D46B9"/>
    <w:rsid w:val="004D47C5"/>
    <w:rsid w:val="004D54F4"/>
    <w:rsid w:val="004D6121"/>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2C13"/>
    <w:rsid w:val="004F3FE6"/>
    <w:rsid w:val="004F740E"/>
    <w:rsid w:val="004F7923"/>
    <w:rsid w:val="00500003"/>
    <w:rsid w:val="00500536"/>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2002F"/>
    <w:rsid w:val="0052035C"/>
    <w:rsid w:val="00522007"/>
    <w:rsid w:val="005220A5"/>
    <w:rsid w:val="005221F6"/>
    <w:rsid w:val="00522A9D"/>
    <w:rsid w:val="005245BD"/>
    <w:rsid w:val="00526472"/>
    <w:rsid w:val="00527253"/>
    <w:rsid w:val="00527B16"/>
    <w:rsid w:val="00527CFA"/>
    <w:rsid w:val="00530075"/>
    <w:rsid w:val="00530EE3"/>
    <w:rsid w:val="0053164B"/>
    <w:rsid w:val="00532714"/>
    <w:rsid w:val="0053322F"/>
    <w:rsid w:val="00534C09"/>
    <w:rsid w:val="00540374"/>
    <w:rsid w:val="00541175"/>
    <w:rsid w:val="005420B4"/>
    <w:rsid w:val="0054279B"/>
    <w:rsid w:val="00542FDF"/>
    <w:rsid w:val="005438A2"/>
    <w:rsid w:val="00543D24"/>
    <w:rsid w:val="00545CEE"/>
    <w:rsid w:val="00547696"/>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CC2"/>
    <w:rsid w:val="0057265C"/>
    <w:rsid w:val="00572F5D"/>
    <w:rsid w:val="0057330A"/>
    <w:rsid w:val="00573E4A"/>
    <w:rsid w:val="00573FBA"/>
    <w:rsid w:val="0057471A"/>
    <w:rsid w:val="00575CC7"/>
    <w:rsid w:val="00575FC6"/>
    <w:rsid w:val="00576323"/>
    <w:rsid w:val="00576A13"/>
    <w:rsid w:val="005774BD"/>
    <w:rsid w:val="005776C4"/>
    <w:rsid w:val="00580F6C"/>
    <w:rsid w:val="005813B6"/>
    <w:rsid w:val="00581577"/>
    <w:rsid w:val="005824A8"/>
    <w:rsid w:val="00583236"/>
    <w:rsid w:val="005835B0"/>
    <w:rsid w:val="0058373F"/>
    <w:rsid w:val="0058444C"/>
    <w:rsid w:val="005846D0"/>
    <w:rsid w:val="005859A2"/>
    <w:rsid w:val="005859E5"/>
    <w:rsid w:val="00585B98"/>
    <w:rsid w:val="00585D98"/>
    <w:rsid w:val="00586703"/>
    <w:rsid w:val="0059016A"/>
    <w:rsid w:val="00591C68"/>
    <w:rsid w:val="00591DFC"/>
    <w:rsid w:val="005925CC"/>
    <w:rsid w:val="0059328F"/>
    <w:rsid w:val="00593A9B"/>
    <w:rsid w:val="00593AF5"/>
    <w:rsid w:val="00593C60"/>
    <w:rsid w:val="00595C09"/>
    <w:rsid w:val="005960EF"/>
    <w:rsid w:val="005963BA"/>
    <w:rsid w:val="0059665F"/>
    <w:rsid w:val="00596B4E"/>
    <w:rsid w:val="00596CE1"/>
    <w:rsid w:val="005970F0"/>
    <w:rsid w:val="005A0B8C"/>
    <w:rsid w:val="005A1F90"/>
    <w:rsid w:val="005A3D94"/>
    <w:rsid w:val="005A4494"/>
    <w:rsid w:val="005A4E44"/>
    <w:rsid w:val="005A4EAE"/>
    <w:rsid w:val="005A4F56"/>
    <w:rsid w:val="005A5AFB"/>
    <w:rsid w:val="005A5FB9"/>
    <w:rsid w:val="005A6CD7"/>
    <w:rsid w:val="005A75A7"/>
    <w:rsid w:val="005A7A40"/>
    <w:rsid w:val="005A7DDE"/>
    <w:rsid w:val="005B11E6"/>
    <w:rsid w:val="005B16B6"/>
    <w:rsid w:val="005B18E8"/>
    <w:rsid w:val="005B43D0"/>
    <w:rsid w:val="005B7C10"/>
    <w:rsid w:val="005C1463"/>
    <w:rsid w:val="005C2709"/>
    <w:rsid w:val="005C2D89"/>
    <w:rsid w:val="005C427B"/>
    <w:rsid w:val="005C4EE8"/>
    <w:rsid w:val="005C66AF"/>
    <w:rsid w:val="005C7249"/>
    <w:rsid w:val="005D0C19"/>
    <w:rsid w:val="005D152F"/>
    <w:rsid w:val="005D2B4F"/>
    <w:rsid w:val="005D4533"/>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775"/>
    <w:rsid w:val="005E68D0"/>
    <w:rsid w:val="005E691C"/>
    <w:rsid w:val="005E697A"/>
    <w:rsid w:val="005E6D4A"/>
    <w:rsid w:val="005E78B3"/>
    <w:rsid w:val="005F1837"/>
    <w:rsid w:val="005F234A"/>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FA1"/>
    <w:rsid w:val="0062394D"/>
    <w:rsid w:val="00623A15"/>
    <w:rsid w:val="00623D3A"/>
    <w:rsid w:val="0062461F"/>
    <w:rsid w:val="00625713"/>
    <w:rsid w:val="00626063"/>
    <w:rsid w:val="006262F8"/>
    <w:rsid w:val="006308C4"/>
    <w:rsid w:val="00632651"/>
    <w:rsid w:val="00632E37"/>
    <w:rsid w:val="006338AB"/>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566D"/>
    <w:rsid w:val="00666242"/>
    <w:rsid w:val="006705D8"/>
    <w:rsid w:val="00670F17"/>
    <w:rsid w:val="0067174B"/>
    <w:rsid w:val="006723D2"/>
    <w:rsid w:val="006725C6"/>
    <w:rsid w:val="00672AFD"/>
    <w:rsid w:val="0067662F"/>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629A"/>
    <w:rsid w:val="006D030B"/>
    <w:rsid w:val="006D0801"/>
    <w:rsid w:val="006D0D54"/>
    <w:rsid w:val="006D15AF"/>
    <w:rsid w:val="006D2AC0"/>
    <w:rsid w:val="006D2E47"/>
    <w:rsid w:val="006D5368"/>
    <w:rsid w:val="006D57D5"/>
    <w:rsid w:val="006D6D68"/>
    <w:rsid w:val="006D71EB"/>
    <w:rsid w:val="006E021A"/>
    <w:rsid w:val="006E24E2"/>
    <w:rsid w:val="006E37C6"/>
    <w:rsid w:val="006E39C2"/>
    <w:rsid w:val="006E4158"/>
    <w:rsid w:val="006E4189"/>
    <w:rsid w:val="006E4892"/>
    <w:rsid w:val="006E64E7"/>
    <w:rsid w:val="006E740F"/>
    <w:rsid w:val="006F1591"/>
    <w:rsid w:val="006F5921"/>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4944"/>
    <w:rsid w:val="00724DFB"/>
    <w:rsid w:val="00724E55"/>
    <w:rsid w:val="0072537C"/>
    <w:rsid w:val="00725BEA"/>
    <w:rsid w:val="00725FB0"/>
    <w:rsid w:val="007272EB"/>
    <w:rsid w:val="00727982"/>
    <w:rsid w:val="0073033A"/>
    <w:rsid w:val="00730960"/>
    <w:rsid w:val="00730CD3"/>
    <w:rsid w:val="00733D61"/>
    <w:rsid w:val="007340D2"/>
    <w:rsid w:val="00734664"/>
    <w:rsid w:val="00734C2A"/>
    <w:rsid w:val="00734D64"/>
    <w:rsid w:val="0074180B"/>
    <w:rsid w:val="00741C5B"/>
    <w:rsid w:val="00741E56"/>
    <w:rsid w:val="00742966"/>
    <w:rsid w:val="007432BB"/>
    <w:rsid w:val="00744ECF"/>
    <w:rsid w:val="00745A1D"/>
    <w:rsid w:val="007472AB"/>
    <w:rsid w:val="00747B88"/>
    <w:rsid w:val="007521BC"/>
    <w:rsid w:val="00752883"/>
    <w:rsid w:val="00753292"/>
    <w:rsid w:val="00753712"/>
    <w:rsid w:val="00753BA7"/>
    <w:rsid w:val="007544A6"/>
    <w:rsid w:val="00755668"/>
    <w:rsid w:val="00760AB8"/>
    <w:rsid w:val="007616B8"/>
    <w:rsid w:val="007625B9"/>
    <w:rsid w:val="007629B7"/>
    <w:rsid w:val="00762B58"/>
    <w:rsid w:val="0076350C"/>
    <w:rsid w:val="00763939"/>
    <w:rsid w:val="00763C79"/>
    <w:rsid w:val="00765B92"/>
    <w:rsid w:val="007675D3"/>
    <w:rsid w:val="00767D3B"/>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0C33"/>
    <w:rsid w:val="007915FE"/>
    <w:rsid w:val="0079208A"/>
    <w:rsid w:val="007935CD"/>
    <w:rsid w:val="00794640"/>
    <w:rsid w:val="007952B6"/>
    <w:rsid w:val="0079543A"/>
    <w:rsid w:val="007957B1"/>
    <w:rsid w:val="00797573"/>
    <w:rsid w:val="007A156B"/>
    <w:rsid w:val="007A1D48"/>
    <w:rsid w:val="007A3505"/>
    <w:rsid w:val="007A3B62"/>
    <w:rsid w:val="007A3C2B"/>
    <w:rsid w:val="007A4549"/>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290"/>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765B"/>
    <w:rsid w:val="00820169"/>
    <w:rsid w:val="008201D7"/>
    <w:rsid w:val="00820B09"/>
    <w:rsid w:val="008215F4"/>
    <w:rsid w:val="008218F6"/>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615"/>
    <w:rsid w:val="00845695"/>
    <w:rsid w:val="008459D2"/>
    <w:rsid w:val="00845DA6"/>
    <w:rsid w:val="0084672E"/>
    <w:rsid w:val="00846DE1"/>
    <w:rsid w:val="00847796"/>
    <w:rsid w:val="00852539"/>
    <w:rsid w:val="00853116"/>
    <w:rsid w:val="008542C8"/>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2301"/>
    <w:rsid w:val="0087261E"/>
    <w:rsid w:val="00872918"/>
    <w:rsid w:val="00872CFF"/>
    <w:rsid w:val="008738BF"/>
    <w:rsid w:val="00874FFF"/>
    <w:rsid w:val="0087519F"/>
    <w:rsid w:val="00880462"/>
    <w:rsid w:val="00880955"/>
    <w:rsid w:val="00881AF1"/>
    <w:rsid w:val="00882C3B"/>
    <w:rsid w:val="00882D05"/>
    <w:rsid w:val="00883DD1"/>
    <w:rsid w:val="0088401F"/>
    <w:rsid w:val="008845C4"/>
    <w:rsid w:val="00885B69"/>
    <w:rsid w:val="00886A59"/>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E53"/>
    <w:rsid w:val="008A6F4B"/>
    <w:rsid w:val="008A7791"/>
    <w:rsid w:val="008B01AD"/>
    <w:rsid w:val="008B1641"/>
    <w:rsid w:val="008B1AE4"/>
    <w:rsid w:val="008B37D8"/>
    <w:rsid w:val="008B61B6"/>
    <w:rsid w:val="008B7DAC"/>
    <w:rsid w:val="008C0FCC"/>
    <w:rsid w:val="008C192F"/>
    <w:rsid w:val="008C203F"/>
    <w:rsid w:val="008C2411"/>
    <w:rsid w:val="008C3787"/>
    <w:rsid w:val="008C3D77"/>
    <w:rsid w:val="008C5B44"/>
    <w:rsid w:val="008C5D37"/>
    <w:rsid w:val="008C5DA9"/>
    <w:rsid w:val="008C69B0"/>
    <w:rsid w:val="008D1BF5"/>
    <w:rsid w:val="008D2B53"/>
    <w:rsid w:val="008D2BE1"/>
    <w:rsid w:val="008D3807"/>
    <w:rsid w:val="008D4D62"/>
    <w:rsid w:val="008D5691"/>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F38"/>
    <w:rsid w:val="008F6DE4"/>
    <w:rsid w:val="008F6F0F"/>
    <w:rsid w:val="00900F83"/>
    <w:rsid w:val="009022AA"/>
    <w:rsid w:val="00902747"/>
    <w:rsid w:val="00904557"/>
    <w:rsid w:val="0090729C"/>
    <w:rsid w:val="0090777C"/>
    <w:rsid w:val="00907D4D"/>
    <w:rsid w:val="00907FEB"/>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5A59"/>
    <w:rsid w:val="00925EA7"/>
    <w:rsid w:val="009264BF"/>
    <w:rsid w:val="009273D1"/>
    <w:rsid w:val="00927781"/>
    <w:rsid w:val="00927C0B"/>
    <w:rsid w:val="009304B9"/>
    <w:rsid w:val="009312E5"/>
    <w:rsid w:val="009322ED"/>
    <w:rsid w:val="009324F3"/>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F6"/>
    <w:rsid w:val="00974AE3"/>
    <w:rsid w:val="009759C7"/>
    <w:rsid w:val="00975B8D"/>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660B"/>
    <w:rsid w:val="009B67FC"/>
    <w:rsid w:val="009B78B8"/>
    <w:rsid w:val="009B7E08"/>
    <w:rsid w:val="009C14BF"/>
    <w:rsid w:val="009C1AC6"/>
    <w:rsid w:val="009C60DE"/>
    <w:rsid w:val="009C72DD"/>
    <w:rsid w:val="009D126E"/>
    <w:rsid w:val="009D1D84"/>
    <w:rsid w:val="009D3B6B"/>
    <w:rsid w:val="009D582E"/>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07D"/>
    <w:rsid w:val="00A052E7"/>
    <w:rsid w:val="00A05312"/>
    <w:rsid w:val="00A07BBE"/>
    <w:rsid w:val="00A110EF"/>
    <w:rsid w:val="00A1174B"/>
    <w:rsid w:val="00A12A84"/>
    <w:rsid w:val="00A12DE4"/>
    <w:rsid w:val="00A131C4"/>
    <w:rsid w:val="00A145C6"/>
    <w:rsid w:val="00A1463F"/>
    <w:rsid w:val="00A14F81"/>
    <w:rsid w:val="00A14FDF"/>
    <w:rsid w:val="00A14FF2"/>
    <w:rsid w:val="00A15748"/>
    <w:rsid w:val="00A16874"/>
    <w:rsid w:val="00A16A80"/>
    <w:rsid w:val="00A17947"/>
    <w:rsid w:val="00A17E97"/>
    <w:rsid w:val="00A24227"/>
    <w:rsid w:val="00A246B8"/>
    <w:rsid w:val="00A26770"/>
    <w:rsid w:val="00A272AD"/>
    <w:rsid w:val="00A3017A"/>
    <w:rsid w:val="00A31400"/>
    <w:rsid w:val="00A32375"/>
    <w:rsid w:val="00A32EE4"/>
    <w:rsid w:val="00A32F07"/>
    <w:rsid w:val="00A33ABD"/>
    <w:rsid w:val="00A33B7F"/>
    <w:rsid w:val="00A34025"/>
    <w:rsid w:val="00A364D3"/>
    <w:rsid w:val="00A3682D"/>
    <w:rsid w:val="00A370C2"/>
    <w:rsid w:val="00A40620"/>
    <w:rsid w:val="00A41075"/>
    <w:rsid w:val="00A41F55"/>
    <w:rsid w:val="00A427E9"/>
    <w:rsid w:val="00A43112"/>
    <w:rsid w:val="00A43AAB"/>
    <w:rsid w:val="00A43C96"/>
    <w:rsid w:val="00A44673"/>
    <w:rsid w:val="00A45C24"/>
    <w:rsid w:val="00A5006A"/>
    <w:rsid w:val="00A501F2"/>
    <w:rsid w:val="00A5406D"/>
    <w:rsid w:val="00A54357"/>
    <w:rsid w:val="00A54C71"/>
    <w:rsid w:val="00A550AB"/>
    <w:rsid w:val="00A55CB8"/>
    <w:rsid w:val="00A579E8"/>
    <w:rsid w:val="00A60288"/>
    <w:rsid w:val="00A61191"/>
    <w:rsid w:val="00A627B5"/>
    <w:rsid w:val="00A638CE"/>
    <w:rsid w:val="00A63CDE"/>
    <w:rsid w:val="00A660BB"/>
    <w:rsid w:val="00A661C5"/>
    <w:rsid w:val="00A66359"/>
    <w:rsid w:val="00A671E7"/>
    <w:rsid w:val="00A67257"/>
    <w:rsid w:val="00A677CF"/>
    <w:rsid w:val="00A72026"/>
    <w:rsid w:val="00A72A43"/>
    <w:rsid w:val="00A73D59"/>
    <w:rsid w:val="00A750F0"/>
    <w:rsid w:val="00A76402"/>
    <w:rsid w:val="00A77467"/>
    <w:rsid w:val="00A80150"/>
    <w:rsid w:val="00A80988"/>
    <w:rsid w:val="00A8138B"/>
    <w:rsid w:val="00A81759"/>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13E"/>
    <w:rsid w:val="00AA2568"/>
    <w:rsid w:val="00AA3C74"/>
    <w:rsid w:val="00AA3CAA"/>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25BE"/>
    <w:rsid w:val="00AC3063"/>
    <w:rsid w:val="00AC3E0F"/>
    <w:rsid w:val="00AC4D86"/>
    <w:rsid w:val="00AC76FC"/>
    <w:rsid w:val="00AC7E7E"/>
    <w:rsid w:val="00AD1420"/>
    <w:rsid w:val="00AD166B"/>
    <w:rsid w:val="00AD180E"/>
    <w:rsid w:val="00AD1E66"/>
    <w:rsid w:val="00AD3A8E"/>
    <w:rsid w:val="00AD5A40"/>
    <w:rsid w:val="00AD6339"/>
    <w:rsid w:val="00AE1A09"/>
    <w:rsid w:val="00AE2235"/>
    <w:rsid w:val="00AE3BCE"/>
    <w:rsid w:val="00AE40A3"/>
    <w:rsid w:val="00AE5A62"/>
    <w:rsid w:val="00AE61E1"/>
    <w:rsid w:val="00AE6326"/>
    <w:rsid w:val="00AE6AAB"/>
    <w:rsid w:val="00AE7211"/>
    <w:rsid w:val="00AF1383"/>
    <w:rsid w:val="00AF1615"/>
    <w:rsid w:val="00AF1E40"/>
    <w:rsid w:val="00AF1F31"/>
    <w:rsid w:val="00AF2023"/>
    <w:rsid w:val="00AF36D2"/>
    <w:rsid w:val="00AF3C76"/>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FB1"/>
    <w:rsid w:val="00B260A4"/>
    <w:rsid w:val="00B26870"/>
    <w:rsid w:val="00B27130"/>
    <w:rsid w:val="00B274C0"/>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594"/>
    <w:rsid w:val="00B42F31"/>
    <w:rsid w:val="00B42FE8"/>
    <w:rsid w:val="00B430FC"/>
    <w:rsid w:val="00B443E7"/>
    <w:rsid w:val="00B44C71"/>
    <w:rsid w:val="00B46D6E"/>
    <w:rsid w:val="00B46F75"/>
    <w:rsid w:val="00B46F7A"/>
    <w:rsid w:val="00B47774"/>
    <w:rsid w:val="00B47F68"/>
    <w:rsid w:val="00B517C6"/>
    <w:rsid w:val="00B518AE"/>
    <w:rsid w:val="00B53E0F"/>
    <w:rsid w:val="00B54E3F"/>
    <w:rsid w:val="00B54E61"/>
    <w:rsid w:val="00B550F6"/>
    <w:rsid w:val="00B551F4"/>
    <w:rsid w:val="00B56AC1"/>
    <w:rsid w:val="00B60F5A"/>
    <w:rsid w:val="00B61640"/>
    <w:rsid w:val="00B62498"/>
    <w:rsid w:val="00B631FE"/>
    <w:rsid w:val="00B639CD"/>
    <w:rsid w:val="00B64297"/>
    <w:rsid w:val="00B66F53"/>
    <w:rsid w:val="00B678A0"/>
    <w:rsid w:val="00B7000B"/>
    <w:rsid w:val="00B70CE5"/>
    <w:rsid w:val="00B72982"/>
    <w:rsid w:val="00B72C8A"/>
    <w:rsid w:val="00B7400B"/>
    <w:rsid w:val="00B751D1"/>
    <w:rsid w:val="00B76A3C"/>
    <w:rsid w:val="00B80482"/>
    <w:rsid w:val="00B81B9C"/>
    <w:rsid w:val="00B837C6"/>
    <w:rsid w:val="00B83918"/>
    <w:rsid w:val="00B83A12"/>
    <w:rsid w:val="00B84E5C"/>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3C46"/>
    <w:rsid w:val="00BA4485"/>
    <w:rsid w:val="00BA4D2E"/>
    <w:rsid w:val="00BA4DFC"/>
    <w:rsid w:val="00BA59E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386"/>
    <w:rsid w:val="00BD792D"/>
    <w:rsid w:val="00BE0A91"/>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CBD"/>
    <w:rsid w:val="00C46A6B"/>
    <w:rsid w:val="00C46DEA"/>
    <w:rsid w:val="00C50D32"/>
    <w:rsid w:val="00C51E81"/>
    <w:rsid w:val="00C51EF7"/>
    <w:rsid w:val="00C5272A"/>
    <w:rsid w:val="00C529C4"/>
    <w:rsid w:val="00C54091"/>
    <w:rsid w:val="00C55516"/>
    <w:rsid w:val="00C56B46"/>
    <w:rsid w:val="00C56C0A"/>
    <w:rsid w:val="00C62625"/>
    <w:rsid w:val="00C62F37"/>
    <w:rsid w:val="00C6392F"/>
    <w:rsid w:val="00C63E85"/>
    <w:rsid w:val="00C641AE"/>
    <w:rsid w:val="00C67910"/>
    <w:rsid w:val="00C67D7D"/>
    <w:rsid w:val="00C7096A"/>
    <w:rsid w:val="00C73E59"/>
    <w:rsid w:val="00C74006"/>
    <w:rsid w:val="00C756CB"/>
    <w:rsid w:val="00C76AF2"/>
    <w:rsid w:val="00C76F24"/>
    <w:rsid w:val="00C7729C"/>
    <w:rsid w:val="00C773EE"/>
    <w:rsid w:val="00C779F8"/>
    <w:rsid w:val="00C80043"/>
    <w:rsid w:val="00C8050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AF5"/>
    <w:rsid w:val="00CB4B28"/>
    <w:rsid w:val="00CB52AF"/>
    <w:rsid w:val="00CB58F6"/>
    <w:rsid w:val="00CB620E"/>
    <w:rsid w:val="00CC0466"/>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E1014"/>
    <w:rsid w:val="00CE1444"/>
    <w:rsid w:val="00CE26FA"/>
    <w:rsid w:val="00CE38AA"/>
    <w:rsid w:val="00CE4B16"/>
    <w:rsid w:val="00CE5A56"/>
    <w:rsid w:val="00CE7D91"/>
    <w:rsid w:val="00CF06B5"/>
    <w:rsid w:val="00CF1893"/>
    <w:rsid w:val="00CF2D41"/>
    <w:rsid w:val="00CF366A"/>
    <w:rsid w:val="00CF3CBE"/>
    <w:rsid w:val="00CF5A1B"/>
    <w:rsid w:val="00CF5A38"/>
    <w:rsid w:val="00CF640D"/>
    <w:rsid w:val="00CF69B8"/>
    <w:rsid w:val="00D0030C"/>
    <w:rsid w:val="00D0295A"/>
    <w:rsid w:val="00D03859"/>
    <w:rsid w:val="00D04D4E"/>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3795"/>
    <w:rsid w:val="00D238DD"/>
    <w:rsid w:val="00D25770"/>
    <w:rsid w:val="00D259B1"/>
    <w:rsid w:val="00D25C84"/>
    <w:rsid w:val="00D30669"/>
    <w:rsid w:val="00D31F2A"/>
    <w:rsid w:val="00D33DCB"/>
    <w:rsid w:val="00D3464A"/>
    <w:rsid w:val="00D346A3"/>
    <w:rsid w:val="00D34EDF"/>
    <w:rsid w:val="00D36434"/>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7C3"/>
    <w:rsid w:val="00D60C7F"/>
    <w:rsid w:val="00D62A63"/>
    <w:rsid w:val="00D6459C"/>
    <w:rsid w:val="00D665D0"/>
    <w:rsid w:val="00D66ED4"/>
    <w:rsid w:val="00D66F7C"/>
    <w:rsid w:val="00D67875"/>
    <w:rsid w:val="00D708B8"/>
    <w:rsid w:val="00D71715"/>
    <w:rsid w:val="00D71CDE"/>
    <w:rsid w:val="00D71D54"/>
    <w:rsid w:val="00D730EF"/>
    <w:rsid w:val="00D7348C"/>
    <w:rsid w:val="00D73C81"/>
    <w:rsid w:val="00D74369"/>
    <w:rsid w:val="00D74D8B"/>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2062"/>
    <w:rsid w:val="00D93083"/>
    <w:rsid w:val="00D932AF"/>
    <w:rsid w:val="00D935F1"/>
    <w:rsid w:val="00D93640"/>
    <w:rsid w:val="00D93989"/>
    <w:rsid w:val="00D94C9D"/>
    <w:rsid w:val="00D97295"/>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428"/>
    <w:rsid w:val="00DE3541"/>
    <w:rsid w:val="00DE3BAE"/>
    <w:rsid w:val="00DE453C"/>
    <w:rsid w:val="00DE49CD"/>
    <w:rsid w:val="00DE54AD"/>
    <w:rsid w:val="00DE5B01"/>
    <w:rsid w:val="00DE5FF0"/>
    <w:rsid w:val="00DE6C60"/>
    <w:rsid w:val="00DF0C27"/>
    <w:rsid w:val="00DF1EC7"/>
    <w:rsid w:val="00DF2AA4"/>
    <w:rsid w:val="00DF6B60"/>
    <w:rsid w:val="00DF6E9F"/>
    <w:rsid w:val="00E01186"/>
    <w:rsid w:val="00E06A54"/>
    <w:rsid w:val="00E073CE"/>
    <w:rsid w:val="00E07C14"/>
    <w:rsid w:val="00E112B7"/>
    <w:rsid w:val="00E11D6C"/>
    <w:rsid w:val="00E14EC6"/>
    <w:rsid w:val="00E15BA7"/>
    <w:rsid w:val="00E17705"/>
    <w:rsid w:val="00E238A3"/>
    <w:rsid w:val="00E23AF0"/>
    <w:rsid w:val="00E246C9"/>
    <w:rsid w:val="00E26219"/>
    <w:rsid w:val="00E2777A"/>
    <w:rsid w:val="00E3087C"/>
    <w:rsid w:val="00E33C70"/>
    <w:rsid w:val="00E36F47"/>
    <w:rsid w:val="00E4045A"/>
    <w:rsid w:val="00E40614"/>
    <w:rsid w:val="00E40D15"/>
    <w:rsid w:val="00E40D7D"/>
    <w:rsid w:val="00E415F7"/>
    <w:rsid w:val="00E42290"/>
    <w:rsid w:val="00E451BF"/>
    <w:rsid w:val="00E45E2F"/>
    <w:rsid w:val="00E466F3"/>
    <w:rsid w:val="00E47548"/>
    <w:rsid w:val="00E47D35"/>
    <w:rsid w:val="00E47DDA"/>
    <w:rsid w:val="00E50BDC"/>
    <w:rsid w:val="00E5136F"/>
    <w:rsid w:val="00E514C9"/>
    <w:rsid w:val="00E534F3"/>
    <w:rsid w:val="00E54393"/>
    <w:rsid w:val="00E5512E"/>
    <w:rsid w:val="00E55E79"/>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ED3"/>
    <w:rsid w:val="00E77FCC"/>
    <w:rsid w:val="00E80C78"/>
    <w:rsid w:val="00E813EB"/>
    <w:rsid w:val="00E82C73"/>
    <w:rsid w:val="00E84376"/>
    <w:rsid w:val="00E84640"/>
    <w:rsid w:val="00E8560A"/>
    <w:rsid w:val="00E860CB"/>
    <w:rsid w:val="00E86479"/>
    <w:rsid w:val="00E8775C"/>
    <w:rsid w:val="00E902A9"/>
    <w:rsid w:val="00E912BE"/>
    <w:rsid w:val="00E91E32"/>
    <w:rsid w:val="00E920F4"/>
    <w:rsid w:val="00E9219D"/>
    <w:rsid w:val="00E925A2"/>
    <w:rsid w:val="00E930D4"/>
    <w:rsid w:val="00E930F0"/>
    <w:rsid w:val="00E93152"/>
    <w:rsid w:val="00E959C8"/>
    <w:rsid w:val="00E9779A"/>
    <w:rsid w:val="00EA06BC"/>
    <w:rsid w:val="00EA1292"/>
    <w:rsid w:val="00EA16BE"/>
    <w:rsid w:val="00EA1C56"/>
    <w:rsid w:val="00EA2E31"/>
    <w:rsid w:val="00EA356B"/>
    <w:rsid w:val="00EA44C7"/>
    <w:rsid w:val="00EA55BA"/>
    <w:rsid w:val="00EA784B"/>
    <w:rsid w:val="00EA7E04"/>
    <w:rsid w:val="00EA7E07"/>
    <w:rsid w:val="00EB0858"/>
    <w:rsid w:val="00EB1C4B"/>
    <w:rsid w:val="00EB322B"/>
    <w:rsid w:val="00EB567D"/>
    <w:rsid w:val="00EB5E88"/>
    <w:rsid w:val="00EB5F60"/>
    <w:rsid w:val="00EB63EC"/>
    <w:rsid w:val="00EB6D89"/>
    <w:rsid w:val="00EB6EF1"/>
    <w:rsid w:val="00EB7AB7"/>
    <w:rsid w:val="00EC14E2"/>
    <w:rsid w:val="00EC2C51"/>
    <w:rsid w:val="00EC36D5"/>
    <w:rsid w:val="00EC42F9"/>
    <w:rsid w:val="00EC4618"/>
    <w:rsid w:val="00EC518E"/>
    <w:rsid w:val="00EC6585"/>
    <w:rsid w:val="00EC7CBF"/>
    <w:rsid w:val="00ED15D3"/>
    <w:rsid w:val="00ED1AEB"/>
    <w:rsid w:val="00ED2158"/>
    <w:rsid w:val="00ED2AD2"/>
    <w:rsid w:val="00ED2C52"/>
    <w:rsid w:val="00ED350A"/>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0B88"/>
    <w:rsid w:val="00EF0EE4"/>
    <w:rsid w:val="00EF1D20"/>
    <w:rsid w:val="00EF26EF"/>
    <w:rsid w:val="00EF52C5"/>
    <w:rsid w:val="00EF56A6"/>
    <w:rsid w:val="00EF766E"/>
    <w:rsid w:val="00EF7B76"/>
    <w:rsid w:val="00F00A3F"/>
    <w:rsid w:val="00F00FB5"/>
    <w:rsid w:val="00F01B0B"/>
    <w:rsid w:val="00F028ED"/>
    <w:rsid w:val="00F02C78"/>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3108B"/>
    <w:rsid w:val="00F31306"/>
    <w:rsid w:val="00F31852"/>
    <w:rsid w:val="00F32487"/>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564"/>
    <w:rsid w:val="00F826F8"/>
    <w:rsid w:val="00F82BB4"/>
    <w:rsid w:val="00F839F8"/>
    <w:rsid w:val="00F83D8A"/>
    <w:rsid w:val="00F84D74"/>
    <w:rsid w:val="00F86A20"/>
    <w:rsid w:val="00F86CEB"/>
    <w:rsid w:val="00F91AA2"/>
    <w:rsid w:val="00F92B56"/>
    <w:rsid w:val="00F936BA"/>
    <w:rsid w:val="00F942CA"/>
    <w:rsid w:val="00F95D01"/>
    <w:rsid w:val="00FA0569"/>
    <w:rsid w:val="00FA1E48"/>
    <w:rsid w:val="00FA1ED7"/>
    <w:rsid w:val="00FA3052"/>
    <w:rsid w:val="00FA3EC0"/>
    <w:rsid w:val="00FA462C"/>
    <w:rsid w:val="00FA499A"/>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D03D0"/>
    <w:rsid w:val="00FD064A"/>
    <w:rsid w:val="00FD090B"/>
    <w:rsid w:val="00FD10CF"/>
    <w:rsid w:val="00FD1DB7"/>
    <w:rsid w:val="00FD374A"/>
    <w:rsid w:val="00FD5BD4"/>
    <w:rsid w:val="00FD5EBA"/>
    <w:rsid w:val="00FD6670"/>
    <w:rsid w:val="00FD66BD"/>
    <w:rsid w:val="00FD6B81"/>
    <w:rsid w:val="00FD78C0"/>
    <w:rsid w:val="00FE2427"/>
    <w:rsid w:val="00FE26FF"/>
    <w:rsid w:val="00FE3EB2"/>
    <w:rsid w:val="00FE418D"/>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A48"/>
    <w:rsid w:val="00FF6B65"/>
    <w:rsid w:val="00FF6EF7"/>
    <w:rsid w:val="00FF716D"/>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1bf36,#d0cfc5"/>
    </o:shapedefaults>
    <o:shapelayout v:ext="edit">
      <o:idmap v:ext="edit" data="1"/>
    </o:shapelayout>
  </w:shapeDefaults>
  <w:decimalSymbol w:val="."/>
  <w:listSeparator w:val=","/>
  <w14:docId w14:val="5E6F415E"/>
  <w15:docId w15:val="{4EEAB711-C092-4D94-94BA-EFFD6D7E7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2"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4B2F1F"/>
    <w:pPr>
      <w:keepNext/>
      <w:keepLines/>
      <w:spacing w:before="120" w:after="0"/>
      <w:outlineLvl w:val="2"/>
    </w:pPr>
    <w:rPr>
      <w:rFonts w:eastAsiaTheme="majorEastAsia" w:cstheme="majorBidi"/>
      <w:b/>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uiPriority w:val="99"/>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4B2F1F"/>
    <w:rPr>
      <w:rFonts w:ascii="Arial" w:eastAsiaTheme="majorEastAsia" w:hAnsi="Arial" w:cstheme="majorBidi"/>
      <w:b/>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F3FA9-5B96-4D28-AD4C-873AA175C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182</TotalTime>
  <Pages>20</Pages>
  <Words>5791</Words>
  <Characters>33013</Characters>
  <Application>Microsoft Office Word</Application>
  <DocSecurity>0</DocSecurity>
  <Lines>275</Lines>
  <Paragraphs>77</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Planeeringu_plank</vt:lpstr>
      <vt:lpstr>Planeeringu_plank</vt:lpstr>
    </vt:vector>
  </TitlesOfParts>
  <Company>Sala Terrena OÜ</Company>
  <LinksUpToDate>false</LinksUpToDate>
  <CharactersWithSpaces>38727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Eneli Niinepuu</cp:lastModifiedBy>
  <cp:revision>6</cp:revision>
  <cp:lastPrinted>2021-11-15T20:20:00Z</cp:lastPrinted>
  <dcterms:created xsi:type="dcterms:W3CDTF">2021-11-11T09:52:00Z</dcterms:created>
  <dcterms:modified xsi:type="dcterms:W3CDTF">2021-11-15T20:53:00Z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