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BA7988" w:rsidRPr="00C02E51" w14:paraId="0636E13A" w14:textId="77777777" w:rsidTr="00970E7F">
        <w:trPr>
          <w:jc w:val="center"/>
        </w:trPr>
        <w:tc>
          <w:tcPr>
            <w:tcW w:w="898" w:type="pct"/>
            <w:vAlign w:val="center"/>
          </w:tcPr>
          <w:p w14:paraId="55B5E4C1" w14:textId="77777777" w:rsidR="00BA7988" w:rsidRPr="00AF145C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3E1596CE" w14:textId="06632BCE" w:rsidR="00BA7988" w:rsidRPr="00AF145C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(Enelin </w:t>
            </w:r>
            <w:proofErr w:type="spellStart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  <w:proofErr w:type="spellEnd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, Planeerimis- ja keskkonnaamet,</w:t>
            </w:r>
          </w:p>
          <w:p w14:paraId="48064AC8" w14:textId="5D473CBE" w:rsidR="00BA7988" w:rsidRPr="00DD74FD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arhitekt)</w:t>
            </w:r>
          </w:p>
        </w:tc>
        <w:tc>
          <w:tcPr>
            <w:tcW w:w="649" w:type="pct"/>
            <w:vAlign w:val="center"/>
          </w:tcPr>
          <w:p w14:paraId="346FA9C8" w14:textId="4FFF9163" w:rsidR="00BA7988" w:rsidRPr="00A66D7D" w:rsidRDefault="00BA7988" w:rsidP="00BA7988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988">
              <w:rPr>
                <w:rFonts w:ascii="Times New Roman" w:hAnsi="Times New Roman" w:cs="Times New Roman"/>
                <w:iCs/>
                <w:sz w:val="24"/>
                <w:szCs w:val="24"/>
              </w:rPr>
              <w:t>26.06.2023</w:t>
            </w:r>
          </w:p>
        </w:tc>
        <w:tc>
          <w:tcPr>
            <w:tcW w:w="3453" w:type="pct"/>
            <w:vAlign w:val="center"/>
          </w:tcPr>
          <w:p w14:paraId="3AD1304E" w14:textId="5EA03C2A" w:rsidR="00BA7988" w:rsidRPr="00A66D7D" w:rsidRDefault="00BA7988" w:rsidP="00BA798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ooskõlastatud</w:t>
            </w:r>
          </w:p>
        </w:tc>
      </w:tr>
      <w:tr w:rsidR="004F0A5B" w:rsidRPr="00C02E51" w14:paraId="37AB5270" w14:textId="77777777" w:rsidTr="00970E7F">
        <w:trPr>
          <w:jc w:val="center"/>
        </w:trPr>
        <w:tc>
          <w:tcPr>
            <w:tcW w:w="898" w:type="pct"/>
            <w:vAlign w:val="center"/>
          </w:tcPr>
          <w:p w14:paraId="3688DA62" w14:textId="77777777" w:rsidR="004F0A5B" w:rsidRDefault="004F0A5B" w:rsidP="004F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3B2EB5BF" w14:textId="77777777" w:rsidR="004F0A5B" w:rsidRPr="00467918" w:rsidRDefault="004F0A5B" w:rsidP="004F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FF398E" w14:textId="6E3D8AE0" w:rsidR="004F0A5B" w:rsidRPr="00467918" w:rsidRDefault="004F0A5B" w:rsidP="004F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 w:rsidR="000D1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B74E4F" w14:textId="56121A2B" w:rsidR="004F0A5B" w:rsidRPr="00AF145C" w:rsidRDefault="000D162D" w:rsidP="004F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F0A5B"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 w:rsidR="004F0A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243F800" w14:textId="50025D65" w:rsidR="004F0A5B" w:rsidRPr="00BA7988" w:rsidRDefault="004F0A5B" w:rsidP="004F0A5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988">
              <w:rPr>
                <w:rFonts w:ascii="Times New Roman" w:hAnsi="Times New Roman" w:cs="Times New Roman"/>
                <w:iCs/>
                <w:sz w:val="24"/>
                <w:szCs w:val="24"/>
              </w:rPr>
              <w:t>26.06.2023</w:t>
            </w:r>
          </w:p>
        </w:tc>
        <w:tc>
          <w:tcPr>
            <w:tcW w:w="3453" w:type="pct"/>
            <w:vAlign w:val="center"/>
          </w:tcPr>
          <w:p w14:paraId="648E06E4" w14:textId="05C5DCE9" w:rsidR="004F0A5B" w:rsidRDefault="004F0A5B" w:rsidP="004F0A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ooskõlastatud</w:t>
            </w:r>
          </w:p>
        </w:tc>
      </w:tr>
      <w:tr w:rsidR="00BA7988" w:rsidRPr="00C02E51" w14:paraId="183FA390" w14:textId="77777777" w:rsidTr="00970E7F">
        <w:trPr>
          <w:jc w:val="center"/>
        </w:trPr>
        <w:tc>
          <w:tcPr>
            <w:tcW w:w="898" w:type="pct"/>
            <w:vAlign w:val="center"/>
          </w:tcPr>
          <w:p w14:paraId="3A383FB4" w14:textId="77777777" w:rsidR="00BA7988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1AF0A90B" w14:textId="77777777" w:rsidR="00BA7988" w:rsidRPr="00467918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91DDDF" w14:textId="0F82D092" w:rsidR="00BA7988" w:rsidRPr="00467918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 w:rsidR="000D1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6ED1E5" w14:textId="7FF96370" w:rsidR="00BA7988" w:rsidRPr="00AF145C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F76F57D" w14:textId="7CA5C485" w:rsidR="00BA7988" w:rsidRPr="00467918" w:rsidRDefault="00BA7988" w:rsidP="00BA7988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988">
              <w:rPr>
                <w:rFonts w:ascii="Times New Roman" w:hAnsi="Times New Roman" w:cs="Times New Roman"/>
                <w:iCs/>
                <w:sz w:val="24"/>
                <w:szCs w:val="24"/>
              </w:rPr>
              <w:t>26.06.2023</w:t>
            </w:r>
          </w:p>
        </w:tc>
        <w:tc>
          <w:tcPr>
            <w:tcW w:w="3453" w:type="pct"/>
            <w:vAlign w:val="center"/>
          </w:tcPr>
          <w:p w14:paraId="51B49832" w14:textId="01CEF1C8" w:rsidR="00BA7988" w:rsidRPr="00467918" w:rsidRDefault="00BA7988" w:rsidP="00BA798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ooskõlastatud</w:t>
            </w:r>
          </w:p>
        </w:tc>
      </w:tr>
      <w:tr w:rsidR="00C408CC" w:rsidRPr="00C02E51" w14:paraId="585ED146" w14:textId="77777777" w:rsidTr="00970E7F">
        <w:trPr>
          <w:jc w:val="center"/>
        </w:trPr>
        <w:tc>
          <w:tcPr>
            <w:tcW w:w="898" w:type="pct"/>
            <w:vAlign w:val="center"/>
          </w:tcPr>
          <w:p w14:paraId="132FBF48" w14:textId="77777777" w:rsidR="00C408CC" w:rsidRPr="00DD74FD" w:rsidRDefault="00C408CC" w:rsidP="00C4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9C9DBEA" w14:textId="77777777" w:rsidR="00C408CC" w:rsidRPr="00DD74FD" w:rsidRDefault="00C408CC" w:rsidP="00C4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5859BC6" w14:textId="400660AC" w:rsidR="00C408CC" w:rsidRPr="00AF145C" w:rsidRDefault="00C408CC" w:rsidP="00C4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B5BFB6" w14:textId="11CDB0B0" w:rsidR="00C408CC" w:rsidRPr="00A66D7D" w:rsidRDefault="00C408CC" w:rsidP="00C408CC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05.06.2023</w:t>
            </w:r>
          </w:p>
        </w:tc>
        <w:tc>
          <w:tcPr>
            <w:tcW w:w="3453" w:type="pct"/>
            <w:vAlign w:val="center"/>
          </w:tcPr>
          <w:p w14:paraId="14889F95" w14:textId="298E45C9" w:rsidR="00C408CC" w:rsidRPr="00A66D7D" w:rsidRDefault="00C408CC" w:rsidP="00C408C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n.</w:t>
            </w:r>
          </w:p>
        </w:tc>
      </w:tr>
      <w:tr w:rsidR="006D0F9D" w:rsidRPr="00C02E51" w14:paraId="7CC40EB0" w14:textId="77777777" w:rsidTr="00970E7F">
        <w:trPr>
          <w:jc w:val="center"/>
        </w:trPr>
        <w:tc>
          <w:tcPr>
            <w:tcW w:w="898" w:type="pct"/>
            <w:vAlign w:val="center"/>
          </w:tcPr>
          <w:p w14:paraId="180B4EF0" w14:textId="77777777" w:rsidR="006D0F9D" w:rsidRDefault="006D0F9D" w:rsidP="006D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401475A1" w14:textId="04E001CB" w:rsidR="006D0F9D" w:rsidRPr="006712E6" w:rsidRDefault="006D0F9D" w:rsidP="006D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BF168F8" w14:textId="4B74711A" w:rsidR="006D0F9D" w:rsidRPr="00A66D7D" w:rsidRDefault="002E53F4" w:rsidP="006D0F9D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30.06.2022 nr 7.2-3.1</w:t>
            </w:r>
            <w:r w:rsidR="00B34A9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3885-2</w:t>
            </w:r>
          </w:p>
        </w:tc>
        <w:tc>
          <w:tcPr>
            <w:tcW w:w="3453" w:type="pct"/>
            <w:vAlign w:val="center"/>
          </w:tcPr>
          <w:p w14:paraId="6299EBEA" w14:textId="3808B6BA" w:rsidR="006D0F9D" w:rsidRDefault="002E53F4" w:rsidP="006D0F9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5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Peetri aleviku </w:t>
            </w:r>
            <w:proofErr w:type="spellStart"/>
            <w:r w:rsidRPr="002E5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Sauki</w:t>
            </w:r>
            <w:proofErr w:type="spellEnd"/>
            <w:r w:rsidRPr="002E5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kinnistu ja lähiala detailplaneeringu kooskõlastamine</w:t>
            </w:r>
          </w:p>
          <w:p w14:paraId="237EB304" w14:textId="7BA09A66" w:rsidR="006D0F9D" w:rsidRDefault="002E53F4" w:rsidP="006D0F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„Peetri aleviku </w:t>
            </w:r>
            <w:proofErr w:type="spellStart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Sauki</w:t>
            </w:r>
            <w:proofErr w:type="spellEnd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kinnistu ja lähiala“ detailplaneeringu tuleohutuseosa.</w:t>
            </w:r>
          </w:p>
          <w:p w14:paraId="2754D6E0" w14:textId="6C833513" w:rsidR="006D0F9D" w:rsidRPr="00511CBA" w:rsidRDefault="006D0F9D" w:rsidP="006D0F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1CBA">
              <w:rPr>
                <w:rFonts w:ascii="Times New Roman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6D0F9D" w:rsidRPr="00C02E51" w14:paraId="007AC282" w14:textId="77777777" w:rsidTr="00970E7F">
        <w:trPr>
          <w:jc w:val="center"/>
        </w:trPr>
        <w:tc>
          <w:tcPr>
            <w:tcW w:w="898" w:type="pct"/>
            <w:vAlign w:val="center"/>
          </w:tcPr>
          <w:p w14:paraId="2B6AF587" w14:textId="22D32B49" w:rsidR="006D0F9D" w:rsidRDefault="00B34A94" w:rsidP="006D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Transpordiamet</w:t>
            </w:r>
          </w:p>
          <w:p w14:paraId="18874F34" w14:textId="41E6246B" w:rsidR="006D0F9D" w:rsidRPr="00365E46" w:rsidRDefault="006D0F9D" w:rsidP="006D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4A94" w:rsidRPr="00B34A94">
              <w:rPr>
                <w:rFonts w:ascii="Times New Roman" w:hAnsi="Times New Roman" w:cs="Times New Roman"/>
                <w:sz w:val="24"/>
                <w:szCs w:val="24"/>
              </w:rPr>
              <w:t xml:space="preserve">Marten </w:t>
            </w:r>
            <w:proofErr w:type="spellStart"/>
            <w:r w:rsidR="00B34A94" w:rsidRPr="00B34A94">
              <w:rPr>
                <w:rFonts w:ascii="Times New Roman" w:hAnsi="Times New Roman" w:cs="Times New Roman"/>
                <w:sz w:val="24"/>
                <w:szCs w:val="24"/>
              </w:rPr>
              <w:t>Leiten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9F629F3" w14:textId="26F247E7" w:rsidR="006D0F9D" w:rsidRPr="00511CBA" w:rsidRDefault="00B34A94" w:rsidP="006D0F9D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29.06.2022 nr 7.2-2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3770-5</w:t>
            </w:r>
            <w:r w:rsidR="00B220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B22086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="00B220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B22086"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30.06.2022 nr </w:t>
            </w:r>
            <w:r w:rsidR="00B22086" w:rsidRPr="00B22086">
              <w:rPr>
                <w:rFonts w:ascii="Times New Roman" w:hAnsi="Times New Roman" w:cs="Times New Roman"/>
                <w:iCs/>
                <w:sz w:val="24"/>
                <w:szCs w:val="24"/>
              </w:rPr>
              <w:t>6-1/6413</w:t>
            </w:r>
            <w:r w:rsidR="00B2208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188B63FC" w14:textId="77777777" w:rsidR="00B34A94" w:rsidRDefault="00B34A94" w:rsidP="006D0F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Planeeringuga kavandatakse eeldused äri- ja tootmishoonete rajamiseks ja seotud rajatiste püstitamiseks arvestades Reaalprojekt OÜ töö nr P19077 „Ringtee nr 96 Tallinn-Peetri alevik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Tallinn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lahenduse ja maavajadusega.</w:t>
            </w:r>
          </w:p>
          <w:p w14:paraId="0501E8F1" w14:textId="77777777" w:rsidR="00B34A94" w:rsidRDefault="00B34A94" w:rsidP="006D0F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A42CB4" w14:textId="77777777" w:rsidR="00B34A94" w:rsidRDefault="00B34A94" w:rsidP="006D0F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Võttes aluseks ehitusseadustiku (edaspidi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ja planeerimisseaduse </w:t>
            </w:r>
            <w:r w:rsidRPr="00B34A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kooskõlastame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koostatud töö nr 344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rev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28.06.2022 „</w:t>
            </w:r>
            <w:r w:rsidRPr="00B34A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Harjumaa, Rae vald Peetri aleviku </w:t>
            </w:r>
            <w:proofErr w:type="spellStart"/>
            <w:r w:rsidRPr="00B34A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Sauki</w:t>
            </w:r>
            <w:proofErr w:type="spellEnd"/>
            <w:r w:rsidRPr="00B34A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kinnistu ja lähiala detailplaneering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Kooskõlastus on antud teadmisega, et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Sauki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planeeringuga moodustatud kinnistute piirid vastavad Tallinna väikese ringtee projekti mahus koostatud krundijaotuskavale.</w:t>
            </w:r>
          </w:p>
          <w:p w14:paraId="15EC2285" w14:textId="77777777" w:rsidR="00B34A94" w:rsidRDefault="00B34A94" w:rsidP="006D0F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675E47" w14:textId="77777777" w:rsidR="00B34A94" w:rsidRDefault="00B34A94" w:rsidP="006D0F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Palume planeeringu elluviimisel arvestada järgnevaga.</w:t>
            </w:r>
          </w:p>
          <w:p w14:paraId="1013C416" w14:textId="3B5D6BBB" w:rsidR="00B34A94" w:rsidRPr="00B34A94" w:rsidRDefault="00B34A94" w:rsidP="00B34A94">
            <w:pPr>
              <w:pStyle w:val="ListParagraph"/>
              <w:numPr>
                <w:ilvl w:val="0"/>
                <w:numId w:val="7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Kinnistutele vertikaallahenduse koostamisel võtta aluseks Reaalprojekt OÜ töö nr P19077 „Ringtee nr 96 Tallinn-Peetri alevik-Tallinn“ kõrguslik lahendus.</w:t>
            </w:r>
          </w:p>
          <w:p w14:paraId="6B74721A" w14:textId="0CCA74AD" w:rsidR="00B34A94" w:rsidRPr="00B34A94" w:rsidRDefault="00B34A94" w:rsidP="00B34A94">
            <w:pPr>
              <w:pStyle w:val="ListParagraph"/>
              <w:numPr>
                <w:ilvl w:val="0"/>
                <w:numId w:val="7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Tallinna väikese ringtee kaitsevööndisse kavandatud ehitusloa kohustusega ehitusprojektid (sh projekteerimistingimused, ehitusteatised) tuleb esitada Transpordiametile nõusoleku saamiseks.</w:t>
            </w:r>
          </w:p>
          <w:p w14:paraId="21C8A339" w14:textId="5632390D" w:rsidR="00B34A94" w:rsidRPr="00B34A94" w:rsidRDefault="00B34A94" w:rsidP="00B34A94">
            <w:pPr>
              <w:pStyle w:val="ListParagraph"/>
              <w:numPr>
                <w:ilvl w:val="0"/>
                <w:numId w:val="7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Ristumiskoha puhul tuleb taotleda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99 lg 3 alusel Transpordiametilt nõuded ristumiskoha projekti koostamiseks.</w:t>
            </w:r>
          </w:p>
          <w:p w14:paraId="2D987F57" w14:textId="098DFE4C" w:rsidR="00B34A94" w:rsidRPr="00B34A94" w:rsidRDefault="00B34A94" w:rsidP="00B34A94">
            <w:pPr>
              <w:pStyle w:val="ListParagraph"/>
              <w:numPr>
                <w:ilvl w:val="0"/>
                <w:numId w:val="7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Kui kohalik omavalitsus annab planeeringualal projekteerimistingimusi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27 alusel või kavandatakse muudatusi riigitee kaitsevööndis, siis palume kaasata Transpordiametit menetlusse.</w:t>
            </w:r>
          </w:p>
          <w:p w14:paraId="13B421A0" w14:textId="626779B1" w:rsidR="006D0F9D" w:rsidRPr="00511CBA" w:rsidRDefault="00B34A94" w:rsidP="006D0F9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Kooskõlastus kehtib kaks aastat kirja välja andmise kuupäevast. Kui planeering ei ole selleks ajaks kehtestatud, siis palume esitada planeering Transpordiametile lähteseisukohtade uuendamiseks.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</w:tc>
      </w:tr>
      <w:tr w:rsidR="006D0F9D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6D0F9D" w:rsidRPr="00183567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170EDB" w:rsidRPr="00C02E51" w14:paraId="6386FDB2" w14:textId="77777777" w:rsidTr="00970E7F">
        <w:trPr>
          <w:jc w:val="center"/>
        </w:trPr>
        <w:tc>
          <w:tcPr>
            <w:tcW w:w="898" w:type="pct"/>
            <w:vAlign w:val="center"/>
          </w:tcPr>
          <w:p w14:paraId="3FFCB1B3" w14:textId="77777777" w:rsidR="00170EDB" w:rsidRDefault="00170EDB" w:rsidP="00170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006B68B0" w14:textId="009854D8" w:rsidR="00170EDB" w:rsidRDefault="00170EDB" w:rsidP="00170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F3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Tiina </w:t>
            </w:r>
            <w:proofErr w:type="spellStart"/>
            <w:r w:rsidR="004F37EE">
              <w:rPr>
                <w:rFonts w:ascii="Times New Roman" w:eastAsia="Calibri" w:hAnsi="Times New Roman" w:cs="Times New Roman"/>
                <w:sz w:val="24"/>
                <w:szCs w:val="24"/>
              </w:rPr>
              <w:t>Ojamaa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39BDAAA" w14:textId="4FA21E88" w:rsidR="00170EDB" w:rsidRPr="00883972" w:rsidRDefault="00170EDB" w:rsidP="00170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EDB">
              <w:rPr>
                <w:rFonts w:ascii="Times New Roman" w:eastAsia="Calibri" w:hAnsi="Times New Roman" w:cs="Times New Roman"/>
                <w:sz w:val="24"/>
                <w:szCs w:val="24"/>
              </w:rPr>
              <w:t>11.12.2019 nr 33171389</w:t>
            </w:r>
          </w:p>
        </w:tc>
        <w:tc>
          <w:tcPr>
            <w:tcW w:w="3453" w:type="pct"/>
            <w:vAlign w:val="center"/>
          </w:tcPr>
          <w:p w14:paraId="41B46240" w14:textId="77777777" w:rsidR="00170EDB" w:rsidRDefault="00170EDB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teostamisel tuleb lähtuda sideehitis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402A076B" w14:textId="77777777" w:rsidR="00170EDB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kaitsevööndis tegutsemise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eskirjast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276B695E" w14:textId="77777777" w:rsidR="00170EDB" w:rsidRDefault="00170EDB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Tööde teostamiseks planeeritud piirkonnas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5EB5F84A" w14:textId="77777777" w:rsidR="00170EDB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on </w:t>
            </w: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vaja täiendavalt esitada tööjoonised:</w:t>
            </w:r>
          </w:p>
          <w:p w14:paraId="0603111E" w14:textId="77777777" w:rsidR="00170EDB" w:rsidRDefault="00170EDB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Tegevuse jätkamiseks on vajalik tellida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3EB46465" w14:textId="77777777" w:rsidR="00170EDB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Telia täiendavad tehnilised tingimused:</w:t>
            </w:r>
          </w:p>
          <w:p w14:paraId="297C4EE2" w14:textId="0C2C7448" w:rsidR="00170EDB" w:rsidRDefault="00170EDB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Maa-alal paikneb Teliale kuuluv sideehitis: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170E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Kaablikanalisatsioon</w:t>
            </w:r>
          </w:p>
          <w:p w14:paraId="462934D9" w14:textId="71F097B9" w:rsidR="004F37EE" w:rsidRDefault="004F37EE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  <w:r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hitatavad sideehitised on võimalik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5E8F7573" w14:textId="35DD3C3A" w:rsidR="00170EDB" w:rsidRPr="00811C36" w:rsidRDefault="004F37EE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ühendada Telia üldkasutatava sidevõrguga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3C0E29CC" w14:textId="069E3E1C" w:rsidR="00170EDB" w:rsidRPr="00811C36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Projekt kooskõlastatakse märkustega: 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4F37EE">
              <w:t xml:space="preserve"> </w:t>
            </w:r>
            <w:r w:rsidR="004F37EE"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side liitumine Telia Eesti AS sidekaevust nr 16081. Liitumine Telia Eesti </w:t>
            </w:r>
            <w:proofErr w:type="spellStart"/>
            <w:r w:rsidR="004F37EE"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AS-le</w:t>
            </w:r>
            <w:proofErr w:type="spellEnd"/>
            <w:r w:rsidR="004F37EE"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mittekuuluva sidekaevuga nr 16287 kooskõlastada täiendavalt sideehitise omanikuga.</w:t>
            </w:r>
          </w:p>
          <w:p w14:paraId="7D208478" w14:textId="35F985B9" w:rsidR="00170EDB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 w:rsidR="004F37EE"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10.12.2020 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066932" w:rsidRPr="00C02E51" w14:paraId="2E3EE7D6" w14:textId="77777777" w:rsidTr="00970E7F">
        <w:trPr>
          <w:jc w:val="center"/>
        </w:trPr>
        <w:tc>
          <w:tcPr>
            <w:tcW w:w="898" w:type="pct"/>
            <w:vAlign w:val="center"/>
          </w:tcPr>
          <w:p w14:paraId="4353748B" w14:textId="77777777" w:rsidR="00066932" w:rsidRPr="00C070D3" w:rsidRDefault="00066932" w:rsidP="00066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Energate</w:t>
            </w:r>
            <w:proofErr w:type="spellEnd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OÜ</w:t>
            </w:r>
          </w:p>
          <w:p w14:paraId="0203DD61" w14:textId="73AAD7BA" w:rsidR="00066932" w:rsidRPr="00970E7F" w:rsidRDefault="00066932" w:rsidP="00066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(Indrek Lillepuu)</w:t>
            </w:r>
          </w:p>
        </w:tc>
        <w:tc>
          <w:tcPr>
            <w:tcW w:w="649" w:type="pct"/>
            <w:vAlign w:val="center"/>
          </w:tcPr>
          <w:p w14:paraId="69507514" w14:textId="7088182B" w:rsidR="00066932" w:rsidRPr="00170EDB" w:rsidRDefault="00066932" w:rsidP="00066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pct"/>
            <w:vAlign w:val="center"/>
          </w:tcPr>
          <w:p w14:paraId="4EA86BDD" w14:textId="6434F8AC" w:rsidR="00066932" w:rsidRPr="00811C36" w:rsidRDefault="00066932" w:rsidP="00066932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6D0F9D" w:rsidRPr="00C02E51" w14:paraId="446BD05D" w14:textId="77777777" w:rsidTr="00970E7F">
        <w:trPr>
          <w:jc w:val="center"/>
        </w:trPr>
        <w:tc>
          <w:tcPr>
            <w:tcW w:w="898" w:type="pct"/>
            <w:vAlign w:val="center"/>
          </w:tcPr>
          <w:p w14:paraId="6A52216D" w14:textId="77777777" w:rsidR="006D0F9D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2571A527" w14:textId="4A894D1D" w:rsidR="006D0F9D" w:rsidRPr="00970E7F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66932"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Marge Kasenurm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3D97EBF" w14:textId="7C1E8437" w:rsidR="006D0F9D" w:rsidRPr="00016576" w:rsidRDefault="00066932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21.01.2022 nr 6990988910</w:t>
            </w:r>
          </w:p>
        </w:tc>
        <w:tc>
          <w:tcPr>
            <w:tcW w:w="3453" w:type="pct"/>
            <w:vAlign w:val="center"/>
          </w:tcPr>
          <w:p w14:paraId="19E013FF" w14:textId="10603618" w:rsidR="006D0F9D" w:rsidRPr="00F811F9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C04A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</w:tc>
      </w:tr>
      <w:tr w:rsidR="006D0F9D" w:rsidRPr="00C02E51" w14:paraId="40A14CF5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81B0" w14:textId="77777777" w:rsidR="006D0F9D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2D420B6B" w:rsidR="006D0F9D" w:rsidRPr="00970E7F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0A107F" w14:textId="5672F862" w:rsidR="006D0F9D" w:rsidRPr="00970E7F" w:rsidRDefault="00066932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07.02.2022 nr 031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  <w:r w:rsidR="0036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069D"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 w:rsidR="0036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62377" w:rsidRPr="00B6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07.02.2022 nr </w:t>
            </w:r>
            <w:r w:rsidR="0036069D" w:rsidRPr="0036069D">
              <w:rPr>
                <w:rFonts w:ascii="Calibri" w:hAnsi="Calibri" w:cs="Calibri"/>
                <w:color w:val="333333"/>
                <w:sz w:val="23"/>
                <w:szCs w:val="23"/>
                <w:shd w:val="clear" w:color="auto" w:fill="EBEBEB"/>
              </w:rPr>
              <w:t xml:space="preserve"> </w:t>
            </w:r>
            <w:r w:rsidR="0036069D" w:rsidRPr="0036069D">
              <w:rPr>
                <w:rFonts w:ascii="Times New Roman" w:eastAsia="Calibri" w:hAnsi="Times New Roman" w:cs="Times New Roman"/>
                <w:sz w:val="24"/>
                <w:szCs w:val="24"/>
              </w:rPr>
              <w:t>6-1/7856-6</w:t>
            </w:r>
            <w:r w:rsidR="00B623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21B0AB92" w14:textId="51DBD37C" w:rsidR="006D0F9D" w:rsidRDefault="006D0F9D" w:rsidP="006D0F9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811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nr </w:t>
            </w:r>
            <w:r w:rsidRPr="00F811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31</w:t>
            </w:r>
            <w:r w:rsidRPr="00F811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/VK</w:t>
            </w:r>
          </w:p>
          <w:p w14:paraId="65AE6B00" w14:textId="7C08328D" w:rsidR="006D0F9D" w:rsidRPr="00923228" w:rsidRDefault="00066932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Peetri alevik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Sauki</w:t>
            </w:r>
            <w:proofErr w:type="spellEnd"/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kinnistu ja lähiala detailplaneering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u</w:t>
            </w:r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D0F9D"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(töö nr </w:t>
            </w:r>
            <w:r w:rsidR="006D0F9D" w:rsidRPr="008839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DP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D0F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D0F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D0F9D"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joonisel nr 5 „Tehnovõrkude koondplaan</w:t>
            </w:r>
            <w:r w:rsid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="006D0F9D"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näidatud ühisveevärgi ja -kanalisatsiooni (ÜVK) rajatiste asukoht</w:t>
            </w:r>
            <w:r w:rsidR="006D0F9D">
              <w:t xml:space="preserve"> </w:t>
            </w:r>
            <w:r w:rsidR="006D0F9D" w:rsidRPr="009232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võimaldab põhimõtteliselt DP alale planeeritud kruntide ühendamise ÜVK-</w:t>
            </w:r>
            <w:proofErr w:type="spellStart"/>
            <w:r w:rsidR="006D0F9D" w:rsidRPr="009232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="006D0F9D" w:rsidRPr="009232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Lõplik ÜVK tehniline lahendus selgub liitumisrajatiste projekteerimistööde käigus.</w:t>
            </w:r>
          </w:p>
          <w:p w14:paraId="224D50D7" w14:textId="597FA88E" w:rsidR="006D0F9D" w:rsidRDefault="00FC3C17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Detailplaneeringu alale planeeritud Pos 1 krundi ühendamine </w:t>
            </w:r>
            <w:proofErr w:type="spellStart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AS-le</w:t>
            </w:r>
            <w:proofErr w:type="spellEnd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ELVESO kuuluva </w:t>
            </w:r>
            <w:proofErr w:type="spellStart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ÜVKga</w:t>
            </w:r>
            <w:proofErr w:type="spellEnd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on võimalik pärast töökorras ja AS ELVESO nõuetele vastavalt rajatud Helgi tee T1 ja Tähnase tee T4 kinnistutel asuvate ÜVK rajatiste üleandmist </w:t>
            </w:r>
            <w:proofErr w:type="spellStart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AS-le</w:t>
            </w:r>
            <w:proofErr w:type="spellEnd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ELVESO. Helgi tee äärde kraavi asemele planeeritud truubi mahutavus peab olema võrdväärne asendatava olemasoleva kraavi mahutavusega. Detailplaneeringu ala Pos 2 ja Pos 3 kinnistutel asuva kraavi veed suunata Radari tee ääres olevasse olemasolevasse kraavi. AS ELVESO ei saa kogu </w:t>
            </w:r>
            <w:proofErr w:type="spellStart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Sauki</w:t>
            </w:r>
            <w:proofErr w:type="spellEnd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DP alale planeeritud sademevee käitlemise lahenduse kohta arvamust avaldada, sest ei ole kooskõlastanud Riigitee 96 Tallinn–Peetri alevik–Tallinn (Tallinna väike ringtee) sademevee käitlemise lahendust.</w:t>
            </w:r>
          </w:p>
          <w:p w14:paraId="6F9F6A1F" w14:textId="77777777" w:rsidR="006D0F9D" w:rsidRPr="00970E7F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488B255" w14:textId="5622A82F" w:rsidR="006D0F9D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Arvamus</w:t>
            </w:r>
            <w:r w:rsidR="00FC3C17" w:rsidRPr="00FC3C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C3C17"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Peetri alevik, </w:t>
            </w:r>
            <w:proofErr w:type="spellStart"/>
            <w:r w:rsidR="00FC3C17"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Sauki</w:t>
            </w:r>
            <w:proofErr w:type="spellEnd"/>
            <w:r w:rsidR="00FC3C17"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kinnistu ja lähiala detailplaneeringu 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kohta kehtib kuni arvamuse koostamise aluseks olnud asjaolude muutumiseni (sh, näiteks, ühisveevärgi ja -kanalisatsiooni 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arendamise kava muutmine, piirkonna ÜVK lahenduste põhimõtteline muutmine ÜVK arendustegevuse käigus, üldplaneeringu muutmine jms), maksimaalselt üks aasta väljastamisest.</w:t>
            </w:r>
          </w:p>
          <w:p w14:paraId="5A27B6EB" w14:textId="7606F8EE" w:rsidR="006D0F9D" w:rsidRPr="00970E7F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1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Allkirjastatud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digitaalselt.</w:t>
            </w:r>
          </w:p>
        </w:tc>
      </w:tr>
      <w:tr w:rsidR="007B6796" w:rsidRPr="00C02E51" w14:paraId="09F7C46C" w14:textId="77777777" w:rsidTr="00970E7F">
        <w:trPr>
          <w:jc w:val="center"/>
        </w:trPr>
        <w:tc>
          <w:tcPr>
            <w:tcW w:w="898" w:type="pct"/>
            <w:vAlign w:val="center"/>
          </w:tcPr>
          <w:p w14:paraId="6CA2EE4C" w14:textId="7219E988" w:rsidR="007B6796" w:rsidRDefault="007B6796" w:rsidP="007B6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7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Läike Grupp OÜ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B6796">
              <w:rPr>
                <w:rFonts w:ascii="Times New Roman" w:eastAsia="Calibri" w:hAnsi="Times New Roman" w:cs="Times New Roman"/>
                <w:sz w:val="24"/>
                <w:szCs w:val="24"/>
              </w:rPr>
              <w:t>sidekanalisatsiooni omanik</w:t>
            </w:r>
          </w:p>
          <w:p w14:paraId="012DF27A" w14:textId="0C21AE9D" w:rsidR="007B6796" w:rsidRPr="00970E7F" w:rsidRDefault="007B6796" w:rsidP="007B6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Kaimur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Monso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ABBE68B" w14:textId="5C23E354" w:rsidR="007B6796" w:rsidRPr="00016576" w:rsidRDefault="007B6796" w:rsidP="007B6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453" w:type="pct"/>
            <w:vAlign w:val="center"/>
          </w:tcPr>
          <w:p w14:paraId="7588537C" w14:textId="16F1FD6E" w:rsidR="007B6796" w:rsidRPr="00F811F9" w:rsidRDefault="007B6796" w:rsidP="007B679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6D0F9D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6D0F9D" w:rsidRPr="00365E46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6D0F9D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6D0F9D" w:rsidRPr="00BD4E42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6D0F9D" w:rsidRPr="00BD4E42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6D0F9D" w:rsidRPr="002C266B" w:rsidRDefault="006D0F9D" w:rsidP="006D0F9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D0F9D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4A9ECA6A" w14:textId="24C1B062" w:rsidR="006D0F9D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320EBD">
              <w:rPr>
                <w:rFonts w:ascii="Times New Roman" w:eastAsia="Calibri" w:hAnsi="Times New Roman" w:cs="Times New Roman"/>
                <w:sz w:val="24"/>
                <w:szCs w:val="24"/>
              </w:rPr>
              <w:t>auki</w:t>
            </w:r>
            <w:proofErr w:type="spellEnd"/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kinnistu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20EBD" w:rsidRPr="00320EBD">
              <w:rPr>
                <w:rFonts w:ascii="Times New Roman" w:eastAsia="Calibri" w:hAnsi="Times New Roman" w:cs="Times New Roman"/>
                <w:sz w:val="24"/>
                <w:szCs w:val="24"/>
              </w:rPr>
              <w:t>65301:002:0753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737B6EE2" w14:textId="1087F3C0" w:rsidR="006D0F9D" w:rsidRPr="00144C12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649" w:type="pct"/>
            <w:vAlign w:val="center"/>
          </w:tcPr>
          <w:p w14:paraId="6159CF5B" w14:textId="6EB11E9D" w:rsidR="006D0F9D" w:rsidRPr="00144C12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6D0F9D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61606" w:rsidRPr="00C02E51" w14:paraId="1F506E14" w14:textId="77777777" w:rsidTr="00970E7F">
        <w:trPr>
          <w:jc w:val="center"/>
        </w:trPr>
        <w:tc>
          <w:tcPr>
            <w:tcW w:w="898" w:type="pct"/>
            <w:vAlign w:val="center"/>
          </w:tcPr>
          <w:p w14:paraId="3A1BD909" w14:textId="408BEB3D" w:rsidR="00A61606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Naaber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kinnistu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5C34B4F1" w14:textId="091CE81D" w:rsidR="00A61606" w:rsidRPr="00220A19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aimor</w:t>
            </w:r>
            <w:proofErr w:type="spellEnd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nn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berg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D0E6281" w14:textId="552795D0" w:rsidR="00A61606" w:rsidRPr="00144C12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3453" w:type="pct"/>
            <w:vAlign w:val="center"/>
          </w:tcPr>
          <w:p w14:paraId="5BE5F0B6" w14:textId="6B92D923" w:rsidR="00A61606" w:rsidRDefault="00A61606" w:rsidP="00A6160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tehnojoonis</w:t>
            </w:r>
            <w:proofErr w:type="spellEnd"/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61606" w:rsidRPr="00C02E51" w14:paraId="7A9E3DC6" w14:textId="77777777" w:rsidTr="00970E7F">
        <w:trPr>
          <w:jc w:val="center"/>
        </w:trPr>
        <w:tc>
          <w:tcPr>
            <w:tcW w:w="898" w:type="pct"/>
            <w:vAlign w:val="center"/>
          </w:tcPr>
          <w:p w14:paraId="5A3B4E5E" w14:textId="52CC659D" w:rsidR="00A61606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Naaber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kinnistu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</w:t>
            </w:r>
          </w:p>
          <w:p w14:paraId="132BEB4A" w14:textId="7F34FBB7" w:rsidR="00A61606" w:rsidRPr="00220A19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iho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Purje,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riit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Janu,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lga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Skvortsova</w:t>
            </w:r>
            <w:proofErr w:type="spellEnd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unne</w:t>
            </w:r>
            <w:proofErr w:type="spellEnd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Kägo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EE1FFF" w14:textId="0B38B562" w:rsidR="00A61606" w:rsidRPr="00144C12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3453" w:type="pct"/>
            <w:vAlign w:val="center"/>
          </w:tcPr>
          <w:p w14:paraId="484E3042" w14:textId="2441F299" w:rsidR="00A61606" w:rsidRDefault="00A61606" w:rsidP="00A6160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</w:tbl>
    <w:p w14:paraId="0D563B3A" w14:textId="77777777" w:rsidR="00E93323" w:rsidRDefault="00E93323" w:rsidP="00DB72C8"/>
    <w:sectPr w:rsidR="00E93323" w:rsidSect="00AF52BD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0C60" w14:textId="77777777" w:rsidR="008145F9" w:rsidRDefault="008145F9">
      <w:pPr>
        <w:spacing w:after="0" w:line="240" w:lineRule="auto"/>
      </w:pPr>
      <w:r>
        <w:separator/>
      </w:r>
    </w:p>
  </w:endnote>
  <w:endnote w:type="continuationSeparator" w:id="0">
    <w:p w14:paraId="62FCB120" w14:textId="77777777" w:rsidR="008145F9" w:rsidRDefault="0081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C9A4" w14:textId="77777777" w:rsidR="008145F9" w:rsidRDefault="008145F9">
      <w:pPr>
        <w:spacing w:after="0" w:line="240" w:lineRule="auto"/>
      </w:pPr>
      <w:r>
        <w:separator/>
      </w:r>
    </w:p>
  </w:footnote>
  <w:footnote w:type="continuationSeparator" w:id="0">
    <w:p w14:paraId="177CEF7B" w14:textId="77777777" w:rsidR="008145F9" w:rsidRDefault="0081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1EF3E48C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5BF7E4E1" w:rsidR="009A646B" w:rsidRPr="00AF52BD" w:rsidRDefault="00F93D1B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F93D1B">
      <w:rPr>
        <w:rFonts w:ascii="Times New Roman" w:hAnsi="Times New Roman" w:cs="Times New Roman"/>
        <w:caps/>
        <w:color w:val="0D0D0D" w:themeColor="text1" w:themeTint="F2"/>
      </w:rPr>
      <w:t>PEETRI ALEVIKU SAUKI KINNISTU JA LÄHIALA DETAILPLANEERING (</w:t>
    </w:r>
    <w:proofErr w:type="spellStart"/>
    <w:r w:rsidRPr="00F93D1B">
      <w:rPr>
        <w:rFonts w:ascii="Times New Roman" w:hAnsi="Times New Roman" w:cs="Times New Roman"/>
        <w:color w:val="0D0D0D" w:themeColor="text1" w:themeTint="F2"/>
      </w:rPr>
      <w:t>kov</w:t>
    </w:r>
    <w:r w:rsidRPr="00F93D1B">
      <w:rPr>
        <w:rFonts w:ascii="Times New Roman" w:hAnsi="Times New Roman" w:cs="Times New Roman"/>
        <w:caps/>
        <w:color w:val="0D0D0D" w:themeColor="text1" w:themeTint="F2"/>
      </w:rPr>
      <w:t>ID</w:t>
    </w:r>
    <w:proofErr w:type="spellEnd"/>
    <w:r w:rsidRPr="00F93D1B">
      <w:rPr>
        <w:rFonts w:ascii="Times New Roman" w:hAnsi="Times New Roman" w:cs="Times New Roman"/>
        <w:caps/>
        <w:color w:val="0D0D0D" w:themeColor="text1" w:themeTint="F2"/>
      </w:rPr>
      <w:t xml:space="preserve"> DP1060)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D158E3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FA3"/>
    <w:multiLevelType w:val="hybridMultilevel"/>
    <w:tmpl w:val="1F88F8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931"/>
    <w:multiLevelType w:val="hybridMultilevel"/>
    <w:tmpl w:val="66B6EA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88D"/>
    <w:multiLevelType w:val="hybridMultilevel"/>
    <w:tmpl w:val="66FC32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6"/>
  </w:num>
  <w:num w:numId="3" w16cid:durableId="744689922">
    <w:abstractNumId w:val="5"/>
  </w:num>
  <w:num w:numId="4" w16cid:durableId="1156799640">
    <w:abstractNumId w:val="7"/>
  </w:num>
  <w:num w:numId="5" w16cid:durableId="1920481359">
    <w:abstractNumId w:val="4"/>
  </w:num>
  <w:num w:numId="6" w16cid:durableId="1717504026">
    <w:abstractNumId w:val="3"/>
  </w:num>
  <w:num w:numId="7" w16cid:durableId="511145701">
    <w:abstractNumId w:val="0"/>
  </w:num>
  <w:num w:numId="8" w16cid:durableId="26793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66932"/>
    <w:rsid w:val="000853AE"/>
    <w:rsid w:val="00087AC0"/>
    <w:rsid w:val="0009043B"/>
    <w:rsid w:val="0009442E"/>
    <w:rsid w:val="0009729C"/>
    <w:rsid w:val="000A6DAA"/>
    <w:rsid w:val="000C36F1"/>
    <w:rsid w:val="000C7777"/>
    <w:rsid w:val="000D0D0C"/>
    <w:rsid w:val="000D162D"/>
    <w:rsid w:val="000D668A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70EDB"/>
    <w:rsid w:val="00183567"/>
    <w:rsid w:val="00192CF8"/>
    <w:rsid w:val="001A3551"/>
    <w:rsid w:val="001E0D8D"/>
    <w:rsid w:val="001F05D9"/>
    <w:rsid w:val="002013C0"/>
    <w:rsid w:val="00205C85"/>
    <w:rsid w:val="00220A19"/>
    <w:rsid w:val="00226AEE"/>
    <w:rsid w:val="00226F80"/>
    <w:rsid w:val="00235079"/>
    <w:rsid w:val="0027531E"/>
    <w:rsid w:val="00281679"/>
    <w:rsid w:val="00283380"/>
    <w:rsid w:val="002834A0"/>
    <w:rsid w:val="00297CD8"/>
    <w:rsid w:val="002C266B"/>
    <w:rsid w:val="002C2877"/>
    <w:rsid w:val="002C644F"/>
    <w:rsid w:val="002E53F4"/>
    <w:rsid w:val="002F2AB2"/>
    <w:rsid w:val="00300D90"/>
    <w:rsid w:val="00315870"/>
    <w:rsid w:val="00320EBD"/>
    <w:rsid w:val="00321891"/>
    <w:rsid w:val="00322512"/>
    <w:rsid w:val="0032287A"/>
    <w:rsid w:val="0035737D"/>
    <w:rsid w:val="0036069D"/>
    <w:rsid w:val="00365E46"/>
    <w:rsid w:val="003777A3"/>
    <w:rsid w:val="00397E8A"/>
    <w:rsid w:val="003A6AFD"/>
    <w:rsid w:val="003A7F35"/>
    <w:rsid w:val="003B6CBE"/>
    <w:rsid w:val="003E00E1"/>
    <w:rsid w:val="00404B00"/>
    <w:rsid w:val="00404C01"/>
    <w:rsid w:val="004217C8"/>
    <w:rsid w:val="00433545"/>
    <w:rsid w:val="00454734"/>
    <w:rsid w:val="00460359"/>
    <w:rsid w:val="004827B0"/>
    <w:rsid w:val="00490389"/>
    <w:rsid w:val="004978B5"/>
    <w:rsid w:val="004A4C01"/>
    <w:rsid w:val="004C1A32"/>
    <w:rsid w:val="004C3776"/>
    <w:rsid w:val="004C61BD"/>
    <w:rsid w:val="004E20AC"/>
    <w:rsid w:val="004F0A5B"/>
    <w:rsid w:val="004F37EE"/>
    <w:rsid w:val="004F4141"/>
    <w:rsid w:val="004F713B"/>
    <w:rsid w:val="00511CBA"/>
    <w:rsid w:val="005309F1"/>
    <w:rsid w:val="005320B6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276D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D0F9D"/>
    <w:rsid w:val="006D35C4"/>
    <w:rsid w:val="00706BA9"/>
    <w:rsid w:val="007301A2"/>
    <w:rsid w:val="007337A8"/>
    <w:rsid w:val="00742037"/>
    <w:rsid w:val="00756FA4"/>
    <w:rsid w:val="00782B1E"/>
    <w:rsid w:val="007B4E34"/>
    <w:rsid w:val="007B56FA"/>
    <w:rsid w:val="007B6796"/>
    <w:rsid w:val="007C04A8"/>
    <w:rsid w:val="007C3BE6"/>
    <w:rsid w:val="007C6A94"/>
    <w:rsid w:val="007D0A73"/>
    <w:rsid w:val="00802413"/>
    <w:rsid w:val="008145F9"/>
    <w:rsid w:val="00820196"/>
    <w:rsid w:val="00840627"/>
    <w:rsid w:val="0084122C"/>
    <w:rsid w:val="00857AC7"/>
    <w:rsid w:val="00883972"/>
    <w:rsid w:val="00883A81"/>
    <w:rsid w:val="00884E11"/>
    <w:rsid w:val="008B23A5"/>
    <w:rsid w:val="008B3A34"/>
    <w:rsid w:val="008F3869"/>
    <w:rsid w:val="00923228"/>
    <w:rsid w:val="009537F1"/>
    <w:rsid w:val="00965E00"/>
    <w:rsid w:val="00965ED2"/>
    <w:rsid w:val="00970E7F"/>
    <w:rsid w:val="00985F25"/>
    <w:rsid w:val="00994DC6"/>
    <w:rsid w:val="009960E8"/>
    <w:rsid w:val="009A0471"/>
    <w:rsid w:val="009A646B"/>
    <w:rsid w:val="009C05D1"/>
    <w:rsid w:val="009D4395"/>
    <w:rsid w:val="009F779F"/>
    <w:rsid w:val="00A274A8"/>
    <w:rsid w:val="00A5271A"/>
    <w:rsid w:val="00A61606"/>
    <w:rsid w:val="00A66D7D"/>
    <w:rsid w:val="00A917F0"/>
    <w:rsid w:val="00A918CC"/>
    <w:rsid w:val="00AB0AA9"/>
    <w:rsid w:val="00AE085A"/>
    <w:rsid w:val="00AF52BD"/>
    <w:rsid w:val="00B0244E"/>
    <w:rsid w:val="00B06B61"/>
    <w:rsid w:val="00B14B77"/>
    <w:rsid w:val="00B22086"/>
    <w:rsid w:val="00B25411"/>
    <w:rsid w:val="00B34A94"/>
    <w:rsid w:val="00B45530"/>
    <w:rsid w:val="00B5508F"/>
    <w:rsid w:val="00B62377"/>
    <w:rsid w:val="00B903F0"/>
    <w:rsid w:val="00BA0A89"/>
    <w:rsid w:val="00BA7988"/>
    <w:rsid w:val="00BC669D"/>
    <w:rsid w:val="00BC7C11"/>
    <w:rsid w:val="00BD4E42"/>
    <w:rsid w:val="00BD5795"/>
    <w:rsid w:val="00BD58BA"/>
    <w:rsid w:val="00BE79C6"/>
    <w:rsid w:val="00C0340C"/>
    <w:rsid w:val="00C04AF5"/>
    <w:rsid w:val="00C0627A"/>
    <w:rsid w:val="00C070D3"/>
    <w:rsid w:val="00C408CC"/>
    <w:rsid w:val="00C46EC3"/>
    <w:rsid w:val="00C57E84"/>
    <w:rsid w:val="00C84D9B"/>
    <w:rsid w:val="00CB6FED"/>
    <w:rsid w:val="00CC098A"/>
    <w:rsid w:val="00CC3A39"/>
    <w:rsid w:val="00CD1E8B"/>
    <w:rsid w:val="00CF4B6F"/>
    <w:rsid w:val="00D1079D"/>
    <w:rsid w:val="00D52C48"/>
    <w:rsid w:val="00D71711"/>
    <w:rsid w:val="00D71D0A"/>
    <w:rsid w:val="00D9714D"/>
    <w:rsid w:val="00DB72C8"/>
    <w:rsid w:val="00DC58F4"/>
    <w:rsid w:val="00DD20C7"/>
    <w:rsid w:val="00DD74FD"/>
    <w:rsid w:val="00DF4359"/>
    <w:rsid w:val="00E253DB"/>
    <w:rsid w:val="00E33A9F"/>
    <w:rsid w:val="00E50C31"/>
    <w:rsid w:val="00E5683D"/>
    <w:rsid w:val="00E773BA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811F9"/>
    <w:rsid w:val="00F93D1B"/>
    <w:rsid w:val="00F94DCC"/>
    <w:rsid w:val="00FC3C17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865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51</cp:revision>
  <cp:lastPrinted>2022-04-22T08:20:00Z</cp:lastPrinted>
  <dcterms:created xsi:type="dcterms:W3CDTF">2022-10-05T09:23:00Z</dcterms:created>
  <dcterms:modified xsi:type="dcterms:W3CDTF">2023-06-26T07:12:00Z</dcterms:modified>
</cp:coreProperties>
</file>