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7F62D" w14:textId="009575B2" w:rsidR="00EF502E" w:rsidRDefault="00B360E6" w:rsidP="00DA2C51">
      <w:pPr>
        <w:tabs>
          <w:tab w:val="left" w:pos="3750"/>
        </w:tabs>
        <w:rPr>
          <w:b/>
          <w:bCs/>
          <w:color w:val="006AC6"/>
          <w:sz w:val="28"/>
          <w:szCs w:val="28"/>
        </w:rPr>
      </w:pPr>
      <w:r w:rsidRPr="00B360E6">
        <w:rPr>
          <w:b/>
          <w:bCs/>
          <w:color w:val="006AC6"/>
          <w:sz w:val="28"/>
          <w:szCs w:val="28"/>
        </w:rPr>
        <w:t>KÖITE SISUKORD</w:t>
      </w:r>
      <w:r w:rsidR="00DA2C51">
        <w:rPr>
          <w:b/>
          <w:bCs/>
          <w:color w:val="006AC6"/>
          <w:sz w:val="28"/>
          <w:szCs w:val="28"/>
        </w:rPr>
        <w:tab/>
      </w:r>
    </w:p>
    <w:p w14:paraId="5D266EAD" w14:textId="6E25149D" w:rsidR="00B360E6" w:rsidRPr="00B360E6" w:rsidRDefault="009A2F2E" w:rsidP="009A2F2E">
      <w:pPr>
        <w:pStyle w:val="Tekst"/>
        <w:tabs>
          <w:tab w:val="left" w:pos="5010"/>
        </w:tabs>
      </w:pPr>
      <w:r>
        <w:tab/>
      </w:r>
    </w:p>
    <w:bookmarkStart w:id="0" w:name="_Toc378665858"/>
    <w:bookmarkStart w:id="1" w:name="_Toc392595308"/>
    <w:p w14:paraId="520055DC" w14:textId="79B59B31" w:rsidR="00E961B1" w:rsidRDefault="00117AFA">
      <w:pPr>
        <w:pStyle w:val="SK1"/>
        <w:rPr>
          <w:rFonts w:asciiTheme="minorHAnsi" w:eastAsiaTheme="minorEastAsia" w:hAnsiTheme="minorHAnsi" w:cstheme="minorBidi"/>
          <w:b w:val="0"/>
          <w:bCs w:val="0"/>
          <w:caps w:val="0"/>
          <w:color w:val="auto"/>
          <w:kern w:val="2"/>
          <w:sz w:val="24"/>
          <w:szCs w:val="24"/>
          <w:lang w:eastAsia="et-EE"/>
          <w14:ligatures w14:val="standardContextual"/>
        </w:rPr>
      </w:pPr>
      <w:r>
        <w:fldChar w:fldCharType="begin"/>
      </w:r>
      <w:r>
        <w:instrText xml:space="preserve"> TOC \o "1-3" \h \z \u </w:instrText>
      </w:r>
      <w:r>
        <w:fldChar w:fldCharType="separate"/>
      </w:r>
      <w:hyperlink w:anchor="_Toc170394849" w:history="1">
        <w:r w:rsidR="00E961B1" w:rsidRPr="004B3FE8">
          <w:rPr>
            <w:rStyle w:val="Hperlink"/>
          </w:rPr>
          <w:t>I seletuskiri</w:t>
        </w:r>
        <w:r w:rsidR="00E961B1">
          <w:rPr>
            <w:webHidden/>
          </w:rPr>
          <w:tab/>
        </w:r>
        <w:r w:rsidR="00E961B1">
          <w:rPr>
            <w:webHidden/>
          </w:rPr>
          <w:fldChar w:fldCharType="begin"/>
        </w:r>
        <w:r w:rsidR="00E961B1">
          <w:rPr>
            <w:webHidden/>
          </w:rPr>
          <w:instrText xml:space="preserve"> PAGEREF _Toc170394849 \h </w:instrText>
        </w:r>
        <w:r w:rsidR="00E961B1">
          <w:rPr>
            <w:webHidden/>
          </w:rPr>
        </w:r>
        <w:r w:rsidR="00E961B1">
          <w:rPr>
            <w:webHidden/>
          </w:rPr>
          <w:fldChar w:fldCharType="separate"/>
        </w:r>
        <w:r w:rsidR="00043164">
          <w:rPr>
            <w:webHidden/>
          </w:rPr>
          <w:t>4</w:t>
        </w:r>
        <w:r w:rsidR="00E961B1">
          <w:rPr>
            <w:webHidden/>
          </w:rPr>
          <w:fldChar w:fldCharType="end"/>
        </w:r>
      </w:hyperlink>
    </w:p>
    <w:p w14:paraId="71EAB3A8" w14:textId="1A7B4C48" w:rsidR="00E961B1" w:rsidRDefault="00E961B1">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50" w:history="1">
        <w:r w:rsidRPr="004B3FE8">
          <w:rPr>
            <w:rStyle w:val="Hperlink"/>
          </w:rPr>
          <w:t>1</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PLANEERINGU KOOSTAMISE ALUSED</w:t>
        </w:r>
        <w:r>
          <w:rPr>
            <w:webHidden/>
          </w:rPr>
          <w:tab/>
        </w:r>
        <w:r>
          <w:rPr>
            <w:webHidden/>
          </w:rPr>
          <w:fldChar w:fldCharType="begin"/>
        </w:r>
        <w:r>
          <w:rPr>
            <w:webHidden/>
          </w:rPr>
          <w:instrText xml:space="preserve"> PAGEREF _Toc170394850 \h </w:instrText>
        </w:r>
        <w:r>
          <w:rPr>
            <w:webHidden/>
          </w:rPr>
        </w:r>
        <w:r>
          <w:rPr>
            <w:webHidden/>
          </w:rPr>
          <w:fldChar w:fldCharType="separate"/>
        </w:r>
        <w:r w:rsidR="00043164">
          <w:rPr>
            <w:webHidden/>
          </w:rPr>
          <w:t>4</w:t>
        </w:r>
        <w:r>
          <w:rPr>
            <w:webHidden/>
          </w:rPr>
          <w:fldChar w:fldCharType="end"/>
        </w:r>
      </w:hyperlink>
    </w:p>
    <w:p w14:paraId="53FB32F5" w14:textId="797BBB9A" w:rsidR="00E961B1" w:rsidRDefault="00E961B1">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51" w:history="1">
        <w:r w:rsidRPr="004B3FE8">
          <w:rPr>
            <w:rStyle w:val="Hperlink"/>
          </w:rPr>
          <w:t>2</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PLANEERINGU KOOSTAMISE EESMÄRK NING PLANEERINGUALA LÄHIÜMBRUSE EHITUSLIKE JA FUNKTSIONAALSETE SEOSTE NING KESKKONNATINGIMUSTE ANALÜÜS</w:t>
        </w:r>
        <w:r>
          <w:rPr>
            <w:webHidden/>
          </w:rPr>
          <w:tab/>
        </w:r>
        <w:r>
          <w:rPr>
            <w:webHidden/>
          </w:rPr>
          <w:fldChar w:fldCharType="begin"/>
        </w:r>
        <w:r>
          <w:rPr>
            <w:webHidden/>
          </w:rPr>
          <w:instrText xml:space="preserve"> PAGEREF _Toc170394851 \h </w:instrText>
        </w:r>
        <w:r>
          <w:rPr>
            <w:webHidden/>
          </w:rPr>
        </w:r>
        <w:r>
          <w:rPr>
            <w:webHidden/>
          </w:rPr>
          <w:fldChar w:fldCharType="separate"/>
        </w:r>
        <w:r w:rsidR="00043164">
          <w:rPr>
            <w:webHidden/>
          </w:rPr>
          <w:t>5</w:t>
        </w:r>
        <w:r>
          <w:rPr>
            <w:webHidden/>
          </w:rPr>
          <w:fldChar w:fldCharType="end"/>
        </w:r>
      </w:hyperlink>
    </w:p>
    <w:p w14:paraId="66DED5D1" w14:textId="0F9D3A1C"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2" w:history="1">
        <w:r w:rsidRPr="004B3FE8">
          <w:rPr>
            <w:rStyle w:val="Hperlink"/>
          </w:rPr>
          <w:t>2.1</w:t>
        </w:r>
        <w:r>
          <w:rPr>
            <w:rFonts w:asciiTheme="minorHAnsi" w:eastAsiaTheme="minorEastAsia" w:hAnsiTheme="minorHAnsi" w:cstheme="minorBidi"/>
            <w:kern w:val="2"/>
            <w:sz w:val="24"/>
            <w:szCs w:val="24"/>
            <w:lang w:eastAsia="et-EE"/>
            <w14:ligatures w14:val="standardContextual"/>
          </w:rPr>
          <w:tab/>
        </w:r>
        <w:r w:rsidRPr="004B3FE8">
          <w:rPr>
            <w:rStyle w:val="Hperlink"/>
          </w:rPr>
          <w:t>Planeeringu koostamise eesmärk</w:t>
        </w:r>
        <w:r>
          <w:rPr>
            <w:webHidden/>
          </w:rPr>
          <w:tab/>
        </w:r>
        <w:r>
          <w:rPr>
            <w:webHidden/>
          </w:rPr>
          <w:fldChar w:fldCharType="begin"/>
        </w:r>
        <w:r>
          <w:rPr>
            <w:webHidden/>
          </w:rPr>
          <w:instrText xml:space="preserve"> PAGEREF _Toc170394852 \h </w:instrText>
        </w:r>
        <w:r>
          <w:rPr>
            <w:webHidden/>
          </w:rPr>
        </w:r>
        <w:r>
          <w:rPr>
            <w:webHidden/>
          </w:rPr>
          <w:fldChar w:fldCharType="separate"/>
        </w:r>
        <w:r w:rsidR="00043164">
          <w:rPr>
            <w:webHidden/>
          </w:rPr>
          <w:t>5</w:t>
        </w:r>
        <w:r>
          <w:rPr>
            <w:webHidden/>
          </w:rPr>
          <w:fldChar w:fldCharType="end"/>
        </w:r>
      </w:hyperlink>
    </w:p>
    <w:p w14:paraId="0DBD9396" w14:textId="10BBF3C3"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3" w:history="1">
        <w:r w:rsidRPr="004B3FE8">
          <w:rPr>
            <w:rStyle w:val="Hperlink"/>
          </w:rPr>
          <w:t>2.2</w:t>
        </w:r>
        <w:r>
          <w:rPr>
            <w:rFonts w:asciiTheme="minorHAnsi" w:eastAsiaTheme="minorEastAsia" w:hAnsiTheme="minorHAnsi" w:cstheme="minorBidi"/>
            <w:kern w:val="2"/>
            <w:sz w:val="24"/>
            <w:szCs w:val="24"/>
            <w:lang w:eastAsia="et-EE"/>
            <w14:ligatures w14:val="standardContextual"/>
          </w:rPr>
          <w:tab/>
        </w:r>
        <w:r w:rsidRPr="004B3FE8">
          <w:rPr>
            <w:rStyle w:val="Hperlink"/>
          </w:rPr>
          <w:t>Planeeringuala lähiümbruse ehituslike ja funktsionaalsete seoste ning keskkonnatingimuste analüüs</w:t>
        </w:r>
        <w:r>
          <w:rPr>
            <w:webHidden/>
          </w:rPr>
          <w:tab/>
        </w:r>
        <w:r>
          <w:rPr>
            <w:webHidden/>
          </w:rPr>
          <w:fldChar w:fldCharType="begin"/>
        </w:r>
        <w:r>
          <w:rPr>
            <w:webHidden/>
          </w:rPr>
          <w:instrText xml:space="preserve"> PAGEREF _Toc170394853 \h </w:instrText>
        </w:r>
        <w:r>
          <w:rPr>
            <w:webHidden/>
          </w:rPr>
        </w:r>
        <w:r>
          <w:rPr>
            <w:webHidden/>
          </w:rPr>
          <w:fldChar w:fldCharType="separate"/>
        </w:r>
        <w:r w:rsidR="00043164">
          <w:rPr>
            <w:webHidden/>
          </w:rPr>
          <w:t>5</w:t>
        </w:r>
        <w:r>
          <w:rPr>
            <w:webHidden/>
          </w:rPr>
          <w:fldChar w:fldCharType="end"/>
        </w:r>
      </w:hyperlink>
    </w:p>
    <w:p w14:paraId="3CD3A11B" w14:textId="6590D961"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4" w:history="1">
        <w:r w:rsidRPr="004B3FE8">
          <w:rPr>
            <w:rStyle w:val="Hperlink"/>
          </w:rPr>
          <w:t>2.3</w:t>
        </w:r>
        <w:r>
          <w:rPr>
            <w:rFonts w:asciiTheme="minorHAnsi" w:eastAsiaTheme="minorEastAsia" w:hAnsiTheme="minorHAnsi" w:cstheme="minorBidi"/>
            <w:kern w:val="2"/>
            <w:sz w:val="24"/>
            <w:szCs w:val="24"/>
            <w:lang w:eastAsia="et-EE"/>
            <w14:ligatures w14:val="standardContextual"/>
          </w:rPr>
          <w:tab/>
        </w:r>
        <w:r w:rsidRPr="004B3FE8">
          <w:rPr>
            <w:rStyle w:val="Hperlink"/>
          </w:rPr>
          <w:t>Vastavus Rae valla üldplaneeringule</w:t>
        </w:r>
        <w:r>
          <w:rPr>
            <w:webHidden/>
          </w:rPr>
          <w:tab/>
        </w:r>
        <w:r>
          <w:rPr>
            <w:webHidden/>
          </w:rPr>
          <w:fldChar w:fldCharType="begin"/>
        </w:r>
        <w:r>
          <w:rPr>
            <w:webHidden/>
          </w:rPr>
          <w:instrText xml:space="preserve"> PAGEREF _Toc170394854 \h </w:instrText>
        </w:r>
        <w:r>
          <w:rPr>
            <w:webHidden/>
          </w:rPr>
        </w:r>
        <w:r>
          <w:rPr>
            <w:webHidden/>
          </w:rPr>
          <w:fldChar w:fldCharType="separate"/>
        </w:r>
        <w:r w:rsidR="00043164">
          <w:rPr>
            <w:webHidden/>
          </w:rPr>
          <w:t>7</w:t>
        </w:r>
        <w:r>
          <w:rPr>
            <w:webHidden/>
          </w:rPr>
          <w:fldChar w:fldCharType="end"/>
        </w:r>
      </w:hyperlink>
    </w:p>
    <w:p w14:paraId="1DD86AD1" w14:textId="1EDA1871" w:rsidR="00E961B1" w:rsidRDefault="00E961B1">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55" w:history="1">
        <w:r w:rsidRPr="004B3FE8">
          <w:rPr>
            <w:rStyle w:val="Hperlink"/>
          </w:rPr>
          <w:t>3</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OLEMASOLEVA OLUKORRA ISELOOMUSTUS</w:t>
        </w:r>
        <w:r>
          <w:rPr>
            <w:webHidden/>
          </w:rPr>
          <w:tab/>
        </w:r>
        <w:r>
          <w:rPr>
            <w:webHidden/>
          </w:rPr>
          <w:fldChar w:fldCharType="begin"/>
        </w:r>
        <w:r>
          <w:rPr>
            <w:webHidden/>
          </w:rPr>
          <w:instrText xml:space="preserve"> PAGEREF _Toc170394855 \h </w:instrText>
        </w:r>
        <w:r>
          <w:rPr>
            <w:webHidden/>
          </w:rPr>
        </w:r>
        <w:r>
          <w:rPr>
            <w:webHidden/>
          </w:rPr>
          <w:fldChar w:fldCharType="separate"/>
        </w:r>
        <w:r w:rsidR="00043164">
          <w:rPr>
            <w:webHidden/>
          </w:rPr>
          <w:t>9</w:t>
        </w:r>
        <w:r>
          <w:rPr>
            <w:webHidden/>
          </w:rPr>
          <w:fldChar w:fldCharType="end"/>
        </w:r>
      </w:hyperlink>
    </w:p>
    <w:p w14:paraId="12869DE2" w14:textId="03F37B89"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6" w:history="1">
        <w:r w:rsidRPr="004B3FE8">
          <w:rPr>
            <w:rStyle w:val="Hperlink"/>
          </w:rPr>
          <w:t>3.1</w:t>
        </w:r>
        <w:r>
          <w:rPr>
            <w:rFonts w:asciiTheme="minorHAnsi" w:eastAsiaTheme="minorEastAsia" w:hAnsiTheme="minorHAnsi" w:cstheme="minorBidi"/>
            <w:kern w:val="2"/>
            <w:sz w:val="24"/>
            <w:szCs w:val="24"/>
            <w:lang w:eastAsia="et-EE"/>
            <w14:ligatures w14:val="standardContextual"/>
          </w:rPr>
          <w:tab/>
        </w:r>
        <w:r w:rsidRPr="004B3FE8">
          <w:rPr>
            <w:rStyle w:val="Hperlink"/>
          </w:rPr>
          <w:t>Planeeringuala asukoht ja iseloomustus</w:t>
        </w:r>
        <w:r>
          <w:rPr>
            <w:webHidden/>
          </w:rPr>
          <w:tab/>
        </w:r>
        <w:r>
          <w:rPr>
            <w:webHidden/>
          </w:rPr>
          <w:fldChar w:fldCharType="begin"/>
        </w:r>
        <w:r>
          <w:rPr>
            <w:webHidden/>
          </w:rPr>
          <w:instrText xml:space="preserve"> PAGEREF _Toc170394856 \h </w:instrText>
        </w:r>
        <w:r>
          <w:rPr>
            <w:webHidden/>
          </w:rPr>
        </w:r>
        <w:r>
          <w:rPr>
            <w:webHidden/>
          </w:rPr>
          <w:fldChar w:fldCharType="separate"/>
        </w:r>
        <w:r w:rsidR="00043164">
          <w:rPr>
            <w:webHidden/>
          </w:rPr>
          <w:t>9</w:t>
        </w:r>
        <w:r>
          <w:rPr>
            <w:webHidden/>
          </w:rPr>
          <w:fldChar w:fldCharType="end"/>
        </w:r>
      </w:hyperlink>
    </w:p>
    <w:p w14:paraId="5163A54B" w14:textId="038B0FA8"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7" w:history="1">
        <w:r w:rsidRPr="004B3FE8">
          <w:rPr>
            <w:rStyle w:val="Hperlink"/>
          </w:rPr>
          <w:t>3.2</w:t>
        </w:r>
        <w:r>
          <w:rPr>
            <w:rFonts w:asciiTheme="minorHAnsi" w:eastAsiaTheme="minorEastAsia" w:hAnsiTheme="minorHAnsi" w:cstheme="minorBidi"/>
            <w:kern w:val="2"/>
            <w:sz w:val="24"/>
            <w:szCs w:val="24"/>
            <w:lang w:eastAsia="et-EE"/>
            <w14:ligatures w14:val="standardContextual"/>
          </w:rPr>
          <w:tab/>
        </w:r>
        <w:r w:rsidRPr="004B3FE8">
          <w:rPr>
            <w:rStyle w:val="Hperlink"/>
          </w:rPr>
          <w:t>Planeeringuala maakasutus ja hoonestus</w:t>
        </w:r>
        <w:r>
          <w:rPr>
            <w:webHidden/>
          </w:rPr>
          <w:tab/>
        </w:r>
        <w:r>
          <w:rPr>
            <w:webHidden/>
          </w:rPr>
          <w:fldChar w:fldCharType="begin"/>
        </w:r>
        <w:r>
          <w:rPr>
            <w:webHidden/>
          </w:rPr>
          <w:instrText xml:space="preserve"> PAGEREF _Toc170394857 \h </w:instrText>
        </w:r>
        <w:r>
          <w:rPr>
            <w:webHidden/>
          </w:rPr>
        </w:r>
        <w:r>
          <w:rPr>
            <w:webHidden/>
          </w:rPr>
          <w:fldChar w:fldCharType="separate"/>
        </w:r>
        <w:r w:rsidR="00043164">
          <w:rPr>
            <w:webHidden/>
          </w:rPr>
          <w:t>9</w:t>
        </w:r>
        <w:r>
          <w:rPr>
            <w:webHidden/>
          </w:rPr>
          <w:fldChar w:fldCharType="end"/>
        </w:r>
      </w:hyperlink>
    </w:p>
    <w:p w14:paraId="76C8FEF1" w14:textId="3A5A645A"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8" w:history="1">
        <w:r w:rsidRPr="004B3FE8">
          <w:rPr>
            <w:rStyle w:val="Hperlink"/>
          </w:rPr>
          <w:t>3.3</w:t>
        </w:r>
        <w:r>
          <w:rPr>
            <w:rFonts w:asciiTheme="minorHAnsi" w:eastAsiaTheme="minorEastAsia" w:hAnsiTheme="minorHAnsi" w:cstheme="minorBidi"/>
            <w:kern w:val="2"/>
            <w:sz w:val="24"/>
            <w:szCs w:val="24"/>
            <w:lang w:eastAsia="et-EE"/>
            <w14:ligatures w14:val="standardContextual"/>
          </w:rPr>
          <w:tab/>
        </w:r>
        <w:r w:rsidRPr="004B3FE8">
          <w:rPr>
            <w:rStyle w:val="Hperlink"/>
          </w:rPr>
          <w:t>Planeeringualaga külgnevad kinnistud ja nende iseloomustus</w:t>
        </w:r>
        <w:r>
          <w:rPr>
            <w:webHidden/>
          </w:rPr>
          <w:tab/>
        </w:r>
        <w:r>
          <w:rPr>
            <w:webHidden/>
          </w:rPr>
          <w:fldChar w:fldCharType="begin"/>
        </w:r>
        <w:r>
          <w:rPr>
            <w:webHidden/>
          </w:rPr>
          <w:instrText xml:space="preserve"> PAGEREF _Toc170394858 \h </w:instrText>
        </w:r>
        <w:r>
          <w:rPr>
            <w:webHidden/>
          </w:rPr>
        </w:r>
        <w:r>
          <w:rPr>
            <w:webHidden/>
          </w:rPr>
          <w:fldChar w:fldCharType="separate"/>
        </w:r>
        <w:r w:rsidR="00043164">
          <w:rPr>
            <w:webHidden/>
          </w:rPr>
          <w:t>9</w:t>
        </w:r>
        <w:r>
          <w:rPr>
            <w:webHidden/>
          </w:rPr>
          <w:fldChar w:fldCharType="end"/>
        </w:r>
      </w:hyperlink>
    </w:p>
    <w:p w14:paraId="17E95572" w14:textId="047B5465"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9" w:history="1">
        <w:r w:rsidRPr="004B3FE8">
          <w:rPr>
            <w:rStyle w:val="Hperlink"/>
          </w:rPr>
          <w:t>3.4</w:t>
        </w:r>
        <w:r>
          <w:rPr>
            <w:rFonts w:asciiTheme="minorHAnsi" w:eastAsiaTheme="minorEastAsia" w:hAnsiTheme="minorHAnsi" w:cstheme="minorBidi"/>
            <w:kern w:val="2"/>
            <w:sz w:val="24"/>
            <w:szCs w:val="24"/>
            <w:lang w:eastAsia="et-EE"/>
            <w14:ligatures w14:val="standardContextual"/>
          </w:rPr>
          <w:tab/>
        </w:r>
        <w:r w:rsidRPr="004B3FE8">
          <w:rPr>
            <w:rStyle w:val="Hperlink"/>
          </w:rPr>
          <w:t>Olemasolevad teed ja juurdepääsud</w:t>
        </w:r>
        <w:r>
          <w:rPr>
            <w:webHidden/>
          </w:rPr>
          <w:tab/>
        </w:r>
        <w:r>
          <w:rPr>
            <w:webHidden/>
          </w:rPr>
          <w:fldChar w:fldCharType="begin"/>
        </w:r>
        <w:r>
          <w:rPr>
            <w:webHidden/>
          </w:rPr>
          <w:instrText xml:space="preserve"> PAGEREF _Toc170394859 \h </w:instrText>
        </w:r>
        <w:r>
          <w:rPr>
            <w:webHidden/>
          </w:rPr>
        </w:r>
        <w:r>
          <w:rPr>
            <w:webHidden/>
          </w:rPr>
          <w:fldChar w:fldCharType="separate"/>
        </w:r>
        <w:r w:rsidR="00043164">
          <w:rPr>
            <w:webHidden/>
          </w:rPr>
          <w:t>10</w:t>
        </w:r>
        <w:r>
          <w:rPr>
            <w:webHidden/>
          </w:rPr>
          <w:fldChar w:fldCharType="end"/>
        </w:r>
      </w:hyperlink>
    </w:p>
    <w:p w14:paraId="6D7FAD7C" w14:textId="55E39D3D"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0" w:history="1">
        <w:r w:rsidRPr="004B3FE8">
          <w:rPr>
            <w:rStyle w:val="Hperlink"/>
          </w:rPr>
          <w:t>3.5</w:t>
        </w:r>
        <w:r>
          <w:rPr>
            <w:rFonts w:asciiTheme="minorHAnsi" w:eastAsiaTheme="minorEastAsia" w:hAnsiTheme="minorHAnsi" w:cstheme="minorBidi"/>
            <w:kern w:val="2"/>
            <w:sz w:val="24"/>
            <w:szCs w:val="24"/>
            <w:lang w:eastAsia="et-EE"/>
            <w14:ligatures w14:val="standardContextual"/>
          </w:rPr>
          <w:tab/>
        </w:r>
        <w:r w:rsidRPr="004B3FE8">
          <w:rPr>
            <w:rStyle w:val="Hperlink"/>
          </w:rPr>
          <w:t>Olemasolev tehnovarustus</w:t>
        </w:r>
        <w:r>
          <w:rPr>
            <w:webHidden/>
          </w:rPr>
          <w:tab/>
        </w:r>
        <w:r>
          <w:rPr>
            <w:webHidden/>
          </w:rPr>
          <w:fldChar w:fldCharType="begin"/>
        </w:r>
        <w:r>
          <w:rPr>
            <w:webHidden/>
          </w:rPr>
          <w:instrText xml:space="preserve"> PAGEREF _Toc170394860 \h </w:instrText>
        </w:r>
        <w:r>
          <w:rPr>
            <w:webHidden/>
          </w:rPr>
        </w:r>
        <w:r>
          <w:rPr>
            <w:webHidden/>
          </w:rPr>
          <w:fldChar w:fldCharType="separate"/>
        </w:r>
        <w:r w:rsidR="00043164">
          <w:rPr>
            <w:webHidden/>
          </w:rPr>
          <w:t>10</w:t>
        </w:r>
        <w:r>
          <w:rPr>
            <w:webHidden/>
          </w:rPr>
          <w:fldChar w:fldCharType="end"/>
        </w:r>
      </w:hyperlink>
    </w:p>
    <w:p w14:paraId="562F5B4B" w14:textId="5368DC27"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1" w:history="1">
        <w:r w:rsidRPr="004B3FE8">
          <w:rPr>
            <w:rStyle w:val="Hperlink"/>
          </w:rPr>
          <w:t>3.6</w:t>
        </w:r>
        <w:r>
          <w:rPr>
            <w:rFonts w:asciiTheme="minorHAnsi" w:eastAsiaTheme="minorEastAsia" w:hAnsiTheme="minorHAnsi" w:cstheme="minorBidi"/>
            <w:kern w:val="2"/>
            <w:sz w:val="24"/>
            <w:szCs w:val="24"/>
            <w:lang w:eastAsia="et-EE"/>
            <w14:ligatures w14:val="standardContextual"/>
          </w:rPr>
          <w:tab/>
        </w:r>
        <w:r w:rsidRPr="004B3FE8">
          <w:rPr>
            <w:rStyle w:val="Hperlink"/>
          </w:rPr>
          <w:t>Olemasolev haljastus ja heakord</w:t>
        </w:r>
        <w:r>
          <w:rPr>
            <w:webHidden/>
          </w:rPr>
          <w:tab/>
        </w:r>
        <w:r>
          <w:rPr>
            <w:webHidden/>
          </w:rPr>
          <w:fldChar w:fldCharType="begin"/>
        </w:r>
        <w:r>
          <w:rPr>
            <w:webHidden/>
          </w:rPr>
          <w:instrText xml:space="preserve"> PAGEREF _Toc170394861 \h </w:instrText>
        </w:r>
        <w:r>
          <w:rPr>
            <w:webHidden/>
          </w:rPr>
        </w:r>
        <w:r>
          <w:rPr>
            <w:webHidden/>
          </w:rPr>
          <w:fldChar w:fldCharType="separate"/>
        </w:r>
        <w:r w:rsidR="00043164">
          <w:rPr>
            <w:webHidden/>
          </w:rPr>
          <w:t>10</w:t>
        </w:r>
        <w:r>
          <w:rPr>
            <w:webHidden/>
          </w:rPr>
          <w:fldChar w:fldCharType="end"/>
        </w:r>
      </w:hyperlink>
    </w:p>
    <w:p w14:paraId="71CE1FCA" w14:textId="463A9F69"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2" w:history="1">
        <w:r w:rsidRPr="004B3FE8">
          <w:rPr>
            <w:rStyle w:val="Hperlink"/>
          </w:rPr>
          <w:t>3.7</w:t>
        </w:r>
        <w:r>
          <w:rPr>
            <w:rFonts w:asciiTheme="minorHAnsi" w:eastAsiaTheme="minorEastAsia" w:hAnsiTheme="minorHAnsi" w:cstheme="minorBidi"/>
            <w:kern w:val="2"/>
            <w:sz w:val="24"/>
            <w:szCs w:val="24"/>
            <w:lang w:eastAsia="et-EE"/>
            <w14:ligatures w14:val="standardContextual"/>
          </w:rPr>
          <w:tab/>
        </w:r>
        <w:r w:rsidRPr="004B3FE8">
          <w:rPr>
            <w:rStyle w:val="Hperlink"/>
          </w:rPr>
          <w:t>Kehtivad piirangud ja kitsendused</w:t>
        </w:r>
        <w:r>
          <w:rPr>
            <w:webHidden/>
          </w:rPr>
          <w:tab/>
        </w:r>
        <w:r>
          <w:rPr>
            <w:webHidden/>
          </w:rPr>
          <w:fldChar w:fldCharType="begin"/>
        </w:r>
        <w:r>
          <w:rPr>
            <w:webHidden/>
          </w:rPr>
          <w:instrText xml:space="preserve"> PAGEREF _Toc170394862 \h </w:instrText>
        </w:r>
        <w:r>
          <w:rPr>
            <w:webHidden/>
          </w:rPr>
        </w:r>
        <w:r>
          <w:rPr>
            <w:webHidden/>
          </w:rPr>
          <w:fldChar w:fldCharType="separate"/>
        </w:r>
        <w:r w:rsidR="00043164">
          <w:rPr>
            <w:webHidden/>
          </w:rPr>
          <w:t>11</w:t>
        </w:r>
        <w:r>
          <w:rPr>
            <w:webHidden/>
          </w:rPr>
          <w:fldChar w:fldCharType="end"/>
        </w:r>
      </w:hyperlink>
    </w:p>
    <w:p w14:paraId="0BA67688" w14:textId="40A37BA1" w:rsidR="00E961B1" w:rsidRDefault="00E961B1">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63" w:history="1">
        <w:r w:rsidRPr="004B3FE8">
          <w:rPr>
            <w:rStyle w:val="Hperlink"/>
          </w:rPr>
          <w:t>4</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PLANEERINGUETTEPANEK</w:t>
        </w:r>
        <w:r>
          <w:rPr>
            <w:webHidden/>
          </w:rPr>
          <w:tab/>
        </w:r>
        <w:r>
          <w:rPr>
            <w:webHidden/>
          </w:rPr>
          <w:fldChar w:fldCharType="begin"/>
        </w:r>
        <w:r>
          <w:rPr>
            <w:webHidden/>
          </w:rPr>
          <w:instrText xml:space="preserve"> PAGEREF _Toc170394863 \h </w:instrText>
        </w:r>
        <w:r>
          <w:rPr>
            <w:webHidden/>
          </w:rPr>
        </w:r>
        <w:r>
          <w:rPr>
            <w:webHidden/>
          </w:rPr>
          <w:fldChar w:fldCharType="separate"/>
        </w:r>
        <w:r w:rsidR="00043164">
          <w:rPr>
            <w:webHidden/>
          </w:rPr>
          <w:t>12</w:t>
        </w:r>
        <w:r>
          <w:rPr>
            <w:webHidden/>
          </w:rPr>
          <w:fldChar w:fldCharType="end"/>
        </w:r>
      </w:hyperlink>
    </w:p>
    <w:p w14:paraId="0C1DF37C" w14:textId="2DFC741A"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4" w:history="1">
        <w:r w:rsidRPr="004B3FE8">
          <w:rPr>
            <w:rStyle w:val="Hperlink"/>
          </w:rPr>
          <w:t>4.1</w:t>
        </w:r>
        <w:r>
          <w:rPr>
            <w:rFonts w:asciiTheme="minorHAnsi" w:eastAsiaTheme="minorEastAsia" w:hAnsiTheme="minorHAnsi" w:cstheme="minorBidi"/>
            <w:kern w:val="2"/>
            <w:sz w:val="24"/>
            <w:szCs w:val="24"/>
            <w:lang w:eastAsia="et-EE"/>
            <w14:ligatures w14:val="standardContextual"/>
          </w:rPr>
          <w:tab/>
        </w:r>
        <w:r w:rsidRPr="004B3FE8">
          <w:rPr>
            <w:rStyle w:val="Hperlink"/>
          </w:rPr>
          <w:t>Planeeringuala krundijaotus</w:t>
        </w:r>
        <w:r>
          <w:rPr>
            <w:webHidden/>
          </w:rPr>
          <w:tab/>
        </w:r>
        <w:r>
          <w:rPr>
            <w:webHidden/>
          </w:rPr>
          <w:fldChar w:fldCharType="begin"/>
        </w:r>
        <w:r>
          <w:rPr>
            <w:webHidden/>
          </w:rPr>
          <w:instrText xml:space="preserve"> PAGEREF _Toc170394864 \h </w:instrText>
        </w:r>
        <w:r>
          <w:rPr>
            <w:webHidden/>
          </w:rPr>
        </w:r>
        <w:r>
          <w:rPr>
            <w:webHidden/>
          </w:rPr>
          <w:fldChar w:fldCharType="separate"/>
        </w:r>
        <w:r w:rsidR="00043164">
          <w:rPr>
            <w:webHidden/>
          </w:rPr>
          <w:t>12</w:t>
        </w:r>
        <w:r>
          <w:rPr>
            <w:webHidden/>
          </w:rPr>
          <w:fldChar w:fldCharType="end"/>
        </w:r>
      </w:hyperlink>
    </w:p>
    <w:p w14:paraId="741298BC" w14:textId="707CF193"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5" w:history="1">
        <w:r w:rsidRPr="004B3FE8">
          <w:rPr>
            <w:rStyle w:val="Hperlink"/>
          </w:rPr>
          <w:t>4.2</w:t>
        </w:r>
        <w:r>
          <w:rPr>
            <w:rFonts w:asciiTheme="minorHAnsi" w:eastAsiaTheme="minorEastAsia" w:hAnsiTheme="minorHAnsi" w:cstheme="minorBidi"/>
            <w:kern w:val="2"/>
            <w:sz w:val="24"/>
            <w:szCs w:val="24"/>
            <w:lang w:eastAsia="et-EE"/>
            <w14:ligatures w14:val="standardContextual"/>
          </w:rPr>
          <w:tab/>
        </w:r>
        <w:r w:rsidRPr="004B3FE8">
          <w:rPr>
            <w:rStyle w:val="Hperlink"/>
          </w:rPr>
          <w:t>Kruntide ehitusõigus ja kasutamise tingimused, hoonestusalade kavandamise põhimõtted</w:t>
        </w:r>
        <w:r>
          <w:rPr>
            <w:webHidden/>
          </w:rPr>
          <w:tab/>
        </w:r>
        <w:r>
          <w:rPr>
            <w:webHidden/>
          </w:rPr>
          <w:fldChar w:fldCharType="begin"/>
        </w:r>
        <w:r>
          <w:rPr>
            <w:webHidden/>
          </w:rPr>
          <w:instrText xml:space="preserve"> PAGEREF _Toc170394865 \h </w:instrText>
        </w:r>
        <w:r>
          <w:rPr>
            <w:webHidden/>
          </w:rPr>
        </w:r>
        <w:r>
          <w:rPr>
            <w:webHidden/>
          </w:rPr>
          <w:fldChar w:fldCharType="separate"/>
        </w:r>
        <w:r w:rsidR="00043164">
          <w:rPr>
            <w:webHidden/>
          </w:rPr>
          <w:t>12</w:t>
        </w:r>
        <w:r>
          <w:rPr>
            <w:webHidden/>
          </w:rPr>
          <w:fldChar w:fldCharType="end"/>
        </w:r>
      </w:hyperlink>
    </w:p>
    <w:p w14:paraId="087A6973" w14:textId="07EB1BB3"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6" w:history="1">
        <w:r w:rsidRPr="004B3FE8">
          <w:rPr>
            <w:rStyle w:val="Hperlink"/>
          </w:rPr>
          <w:t>4.3</w:t>
        </w:r>
        <w:r>
          <w:rPr>
            <w:rFonts w:asciiTheme="minorHAnsi" w:eastAsiaTheme="minorEastAsia" w:hAnsiTheme="minorHAnsi" w:cstheme="minorBidi"/>
            <w:kern w:val="2"/>
            <w:sz w:val="24"/>
            <w:szCs w:val="24"/>
            <w:lang w:eastAsia="et-EE"/>
            <w14:ligatures w14:val="standardContextual"/>
          </w:rPr>
          <w:tab/>
        </w:r>
        <w:r w:rsidRPr="004B3FE8">
          <w:rPr>
            <w:rStyle w:val="Hperlink"/>
          </w:rPr>
          <w:t>Üldised arhitektuurinõuded</w:t>
        </w:r>
        <w:r>
          <w:rPr>
            <w:webHidden/>
          </w:rPr>
          <w:tab/>
        </w:r>
        <w:r>
          <w:rPr>
            <w:webHidden/>
          </w:rPr>
          <w:fldChar w:fldCharType="begin"/>
        </w:r>
        <w:r>
          <w:rPr>
            <w:webHidden/>
          </w:rPr>
          <w:instrText xml:space="preserve"> PAGEREF _Toc170394866 \h </w:instrText>
        </w:r>
        <w:r>
          <w:rPr>
            <w:webHidden/>
          </w:rPr>
        </w:r>
        <w:r>
          <w:rPr>
            <w:webHidden/>
          </w:rPr>
          <w:fldChar w:fldCharType="separate"/>
        </w:r>
        <w:r w:rsidR="00043164">
          <w:rPr>
            <w:webHidden/>
          </w:rPr>
          <w:t>13</w:t>
        </w:r>
        <w:r>
          <w:rPr>
            <w:webHidden/>
          </w:rPr>
          <w:fldChar w:fldCharType="end"/>
        </w:r>
      </w:hyperlink>
    </w:p>
    <w:p w14:paraId="5B2C0BB6" w14:textId="44F87245"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7" w:history="1">
        <w:r w:rsidRPr="004B3FE8">
          <w:rPr>
            <w:rStyle w:val="Hperlink"/>
          </w:rPr>
          <w:t>4.4</w:t>
        </w:r>
        <w:r>
          <w:rPr>
            <w:rFonts w:asciiTheme="minorHAnsi" w:eastAsiaTheme="minorEastAsia" w:hAnsiTheme="minorHAnsi" w:cstheme="minorBidi"/>
            <w:kern w:val="2"/>
            <w:sz w:val="24"/>
            <w:szCs w:val="24"/>
            <w:lang w:eastAsia="et-EE"/>
            <w14:ligatures w14:val="standardContextual"/>
          </w:rPr>
          <w:tab/>
        </w:r>
        <w:r w:rsidRPr="004B3FE8">
          <w:rPr>
            <w:rStyle w:val="Hperlink"/>
          </w:rPr>
          <w:t>Liikluskorralduse ja parkimise korraldamise põhimõtted</w:t>
        </w:r>
        <w:r>
          <w:rPr>
            <w:webHidden/>
          </w:rPr>
          <w:tab/>
        </w:r>
        <w:r>
          <w:rPr>
            <w:webHidden/>
          </w:rPr>
          <w:fldChar w:fldCharType="begin"/>
        </w:r>
        <w:r>
          <w:rPr>
            <w:webHidden/>
          </w:rPr>
          <w:instrText xml:space="preserve"> PAGEREF _Toc170394867 \h </w:instrText>
        </w:r>
        <w:r>
          <w:rPr>
            <w:webHidden/>
          </w:rPr>
        </w:r>
        <w:r>
          <w:rPr>
            <w:webHidden/>
          </w:rPr>
          <w:fldChar w:fldCharType="separate"/>
        </w:r>
        <w:r w:rsidR="00043164">
          <w:rPr>
            <w:webHidden/>
          </w:rPr>
          <w:t>14</w:t>
        </w:r>
        <w:r>
          <w:rPr>
            <w:webHidden/>
          </w:rPr>
          <w:fldChar w:fldCharType="end"/>
        </w:r>
      </w:hyperlink>
    </w:p>
    <w:p w14:paraId="43CA2207" w14:textId="046AAE4B"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8" w:history="1">
        <w:r w:rsidRPr="004B3FE8">
          <w:rPr>
            <w:rStyle w:val="Hperlink"/>
          </w:rPr>
          <w:t>4.5</w:t>
        </w:r>
        <w:r>
          <w:rPr>
            <w:rFonts w:asciiTheme="minorHAnsi" w:eastAsiaTheme="minorEastAsia" w:hAnsiTheme="minorHAnsi" w:cstheme="minorBidi"/>
            <w:kern w:val="2"/>
            <w:sz w:val="24"/>
            <w:szCs w:val="24"/>
            <w:lang w:eastAsia="et-EE"/>
            <w14:ligatures w14:val="standardContextual"/>
          </w:rPr>
          <w:tab/>
        </w:r>
        <w:r w:rsidRPr="004B3FE8">
          <w:rPr>
            <w:rStyle w:val="Hperlink"/>
          </w:rPr>
          <w:t>Haljastuse rajamise ja avaliku ruumi planeerimise põhimõtted</w:t>
        </w:r>
        <w:r>
          <w:rPr>
            <w:webHidden/>
          </w:rPr>
          <w:tab/>
        </w:r>
        <w:r>
          <w:rPr>
            <w:webHidden/>
          </w:rPr>
          <w:fldChar w:fldCharType="begin"/>
        </w:r>
        <w:r>
          <w:rPr>
            <w:webHidden/>
          </w:rPr>
          <w:instrText xml:space="preserve"> PAGEREF _Toc170394868 \h </w:instrText>
        </w:r>
        <w:r>
          <w:rPr>
            <w:webHidden/>
          </w:rPr>
        </w:r>
        <w:r>
          <w:rPr>
            <w:webHidden/>
          </w:rPr>
          <w:fldChar w:fldCharType="separate"/>
        </w:r>
        <w:r w:rsidR="00043164">
          <w:rPr>
            <w:webHidden/>
          </w:rPr>
          <w:t>15</w:t>
        </w:r>
        <w:r>
          <w:rPr>
            <w:webHidden/>
          </w:rPr>
          <w:fldChar w:fldCharType="end"/>
        </w:r>
      </w:hyperlink>
    </w:p>
    <w:p w14:paraId="3C884960" w14:textId="0E262833"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69" w:history="1">
        <w:r w:rsidRPr="004B3FE8">
          <w:rPr>
            <w:rStyle w:val="Hperlink"/>
          </w:rPr>
          <w:t>4.5.1</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Haljastus ja heakord</w:t>
        </w:r>
        <w:r>
          <w:rPr>
            <w:webHidden/>
          </w:rPr>
          <w:tab/>
        </w:r>
        <w:r>
          <w:rPr>
            <w:webHidden/>
          </w:rPr>
          <w:fldChar w:fldCharType="begin"/>
        </w:r>
        <w:r>
          <w:rPr>
            <w:webHidden/>
          </w:rPr>
          <w:instrText xml:space="preserve"> PAGEREF _Toc170394869 \h </w:instrText>
        </w:r>
        <w:r>
          <w:rPr>
            <w:webHidden/>
          </w:rPr>
        </w:r>
        <w:r>
          <w:rPr>
            <w:webHidden/>
          </w:rPr>
          <w:fldChar w:fldCharType="separate"/>
        </w:r>
        <w:r w:rsidR="00043164">
          <w:rPr>
            <w:webHidden/>
          </w:rPr>
          <w:t>15</w:t>
        </w:r>
        <w:r>
          <w:rPr>
            <w:webHidden/>
          </w:rPr>
          <w:fldChar w:fldCharType="end"/>
        </w:r>
      </w:hyperlink>
    </w:p>
    <w:p w14:paraId="5373B1C1" w14:textId="16BEEF60"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70" w:history="1">
        <w:r w:rsidRPr="004B3FE8">
          <w:rPr>
            <w:rStyle w:val="Hperlink"/>
          </w:rPr>
          <w:t>4.5.2</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Müra ja õhukvaliteet</w:t>
        </w:r>
        <w:r>
          <w:rPr>
            <w:webHidden/>
          </w:rPr>
          <w:tab/>
        </w:r>
        <w:r>
          <w:rPr>
            <w:webHidden/>
          </w:rPr>
          <w:fldChar w:fldCharType="begin"/>
        </w:r>
        <w:r>
          <w:rPr>
            <w:webHidden/>
          </w:rPr>
          <w:instrText xml:space="preserve"> PAGEREF _Toc170394870 \h </w:instrText>
        </w:r>
        <w:r>
          <w:rPr>
            <w:webHidden/>
          </w:rPr>
        </w:r>
        <w:r>
          <w:rPr>
            <w:webHidden/>
          </w:rPr>
          <w:fldChar w:fldCharType="separate"/>
        </w:r>
        <w:r w:rsidR="00043164">
          <w:rPr>
            <w:webHidden/>
          </w:rPr>
          <w:t>16</w:t>
        </w:r>
        <w:r>
          <w:rPr>
            <w:webHidden/>
          </w:rPr>
          <w:fldChar w:fldCharType="end"/>
        </w:r>
      </w:hyperlink>
    </w:p>
    <w:p w14:paraId="187716B4" w14:textId="1B5E6135"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71" w:history="1">
        <w:r w:rsidRPr="004B3FE8">
          <w:rPr>
            <w:rStyle w:val="Hperlink"/>
          </w:rPr>
          <w:t>4.5.3</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Radoon</w:t>
        </w:r>
        <w:r>
          <w:rPr>
            <w:webHidden/>
          </w:rPr>
          <w:tab/>
        </w:r>
        <w:r>
          <w:rPr>
            <w:webHidden/>
          </w:rPr>
          <w:fldChar w:fldCharType="begin"/>
        </w:r>
        <w:r>
          <w:rPr>
            <w:webHidden/>
          </w:rPr>
          <w:instrText xml:space="preserve"> PAGEREF _Toc170394871 \h </w:instrText>
        </w:r>
        <w:r>
          <w:rPr>
            <w:webHidden/>
          </w:rPr>
        </w:r>
        <w:r>
          <w:rPr>
            <w:webHidden/>
          </w:rPr>
          <w:fldChar w:fldCharType="separate"/>
        </w:r>
        <w:r w:rsidR="00043164">
          <w:rPr>
            <w:webHidden/>
          </w:rPr>
          <w:t>17</w:t>
        </w:r>
        <w:r>
          <w:rPr>
            <w:webHidden/>
          </w:rPr>
          <w:fldChar w:fldCharType="end"/>
        </w:r>
      </w:hyperlink>
    </w:p>
    <w:p w14:paraId="2BAEA5D9" w14:textId="0E7D94AA"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72" w:history="1">
        <w:r w:rsidRPr="004B3FE8">
          <w:rPr>
            <w:rStyle w:val="Hperlink"/>
          </w:rPr>
          <w:t>4.5.4</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Jäätmekäitlus</w:t>
        </w:r>
        <w:r>
          <w:rPr>
            <w:webHidden/>
          </w:rPr>
          <w:tab/>
        </w:r>
        <w:r>
          <w:rPr>
            <w:webHidden/>
          </w:rPr>
          <w:fldChar w:fldCharType="begin"/>
        </w:r>
        <w:r>
          <w:rPr>
            <w:webHidden/>
          </w:rPr>
          <w:instrText xml:space="preserve"> PAGEREF _Toc170394872 \h </w:instrText>
        </w:r>
        <w:r>
          <w:rPr>
            <w:webHidden/>
          </w:rPr>
        </w:r>
        <w:r>
          <w:rPr>
            <w:webHidden/>
          </w:rPr>
          <w:fldChar w:fldCharType="separate"/>
        </w:r>
        <w:r w:rsidR="00043164">
          <w:rPr>
            <w:webHidden/>
          </w:rPr>
          <w:t>17</w:t>
        </w:r>
        <w:r>
          <w:rPr>
            <w:webHidden/>
          </w:rPr>
          <w:fldChar w:fldCharType="end"/>
        </w:r>
      </w:hyperlink>
    </w:p>
    <w:p w14:paraId="661D40FC" w14:textId="281D1E56"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73" w:history="1">
        <w:r w:rsidRPr="004B3FE8">
          <w:rPr>
            <w:rStyle w:val="Hperlink"/>
          </w:rPr>
          <w:t>4.6</w:t>
        </w:r>
        <w:r>
          <w:rPr>
            <w:rFonts w:asciiTheme="minorHAnsi" w:eastAsiaTheme="minorEastAsia" w:hAnsiTheme="minorHAnsi" w:cstheme="minorBidi"/>
            <w:kern w:val="2"/>
            <w:sz w:val="24"/>
            <w:szCs w:val="24"/>
            <w:lang w:eastAsia="et-EE"/>
            <w14:ligatures w14:val="standardContextual"/>
          </w:rPr>
          <w:tab/>
        </w:r>
        <w:r w:rsidRPr="004B3FE8">
          <w:rPr>
            <w:rStyle w:val="Hperlink"/>
          </w:rPr>
          <w:t>Vertikaalplaneerimise põhimõtted</w:t>
        </w:r>
        <w:r>
          <w:rPr>
            <w:webHidden/>
          </w:rPr>
          <w:tab/>
        </w:r>
        <w:r>
          <w:rPr>
            <w:webHidden/>
          </w:rPr>
          <w:fldChar w:fldCharType="begin"/>
        </w:r>
        <w:r>
          <w:rPr>
            <w:webHidden/>
          </w:rPr>
          <w:instrText xml:space="preserve"> PAGEREF _Toc170394873 \h </w:instrText>
        </w:r>
        <w:r>
          <w:rPr>
            <w:webHidden/>
          </w:rPr>
        </w:r>
        <w:r>
          <w:rPr>
            <w:webHidden/>
          </w:rPr>
          <w:fldChar w:fldCharType="separate"/>
        </w:r>
        <w:r w:rsidR="00043164">
          <w:rPr>
            <w:webHidden/>
          </w:rPr>
          <w:t>18</w:t>
        </w:r>
        <w:r>
          <w:rPr>
            <w:webHidden/>
          </w:rPr>
          <w:fldChar w:fldCharType="end"/>
        </w:r>
      </w:hyperlink>
    </w:p>
    <w:p w14:paraId="0B52E482" w14:textId="253DE806"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74" w:history="1">
        <w:r w:rsidRPr="004B3FE8">
          <w:rPr>
            <w:rStyle w:val="Hperlink"/>
          </w:rPr>
          <w:t>4.7</w:t>
        </w:r>
        <w:r>
          <w:rPr>
            <w:rFonts w:asciiTheme="minorHAnsi" w:eastAsiaTheme="minorEastAsia" w:hAnsiTheme="minorHAnsi" w:cstheme="minorBidi"/>
            <w:kern w:val="2"/>
            <w:sz w:val="24"/>
            <w:szCs w:val="24"/>
            <w:lang w:eastAsia="et-EE"/>
            <w14:ligatures w14:val="standardContextual"/>
          </w:rPr>
          <w:tab/>
        </w:r>
        <w:r w:rsidRPr="004B3FE8">
          <w:rPr>
            <w:rStyle w:val="Hperlink"/>
          </w:rPr>
          <w:t>Tuleohutusnõuded</w:t>
        </w:r>
        <w:r>
          <w:rPr>
            <w:webHidden/>
          </w:rPr>
          <w:tab/>
        </w:r>
        <w:r>
          <w:rPr>
            <w:webHidden/>
          </w:rPr>
          <w:fldChar w:fldCharType="begin"/>
        </w:r>
        <w:r>
          <w:rPr>
            <w:webHidden/>
          </w:rPr>
          <w:instrText xml:space="preserve"> PAGEREF _Toc170394874 \h </w:instrText>
        </w:r>
        <w:r>
          <w:rPr>
            <w:webHidden/>
          </w:rPr>
        </w:r>
        <w:r>
          <w:rPr>
            <w:webHidden/>
          </w:rPr>
          <w:fldChar w:fldCharType="separate"/>
        </w:r>
        <w:r w:rsidR="00043164">
          <w:rPr>
            <w:webHidden/>
          </w:rPr>
          <w:t>18</w:t>
        </w:r>
        <w:r>
          <w:rPr>
            <w:webHidden/>
          </w:rPr>
          <w:fldChar w:fldCharType="end"/>
        </w:r>
      </w:hyperlink>
    </w:p>
    <w:p w14:paraId="0615045B" w14:textId="7DBB4992" w:rsidR="00E961B1" w:rsidRDefault="00E961B1">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75" w:history="1">
        <w:r w:rsidRPr="004B3FE8">
          <w:rPr>
            <w:rStyle w:val="Hperlink"/>
          </w:rPr>
          <w:t>5</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TEHNOVÕRKUDE PLANEERIMISE PÕHIMÕTTED</w:t>
        </w:r>
        <w:r>
          <w:rPr>
            <w:webHidden/>
          </w:rPr>
          <w:tab/>
        </w:r>
        <w:r>
          <w:rPr>
            <w:webHidden/>
          </w:rPr>
          <w:fldChar w:fldCharType="begin"/>
        </w:r>
        <w:r>
          <w:rPr>
            <w:webHidden/>
          </w:rPr>
          <w:instrText xml:space="preserve"> PAGEREF _Toc170394875 \h </w:instrText>
        </w:r>
        <w:r>
          <w:rPr>
            <w:webHidden/>
          </w:rPr>
        </w:r>
        <w:r>
          <w:rPr>
            <w:webHidden/>
          </w:rPr>
          <w:fldChar w:fldCharType="separate"/>
        </w:r>
        <w:r w:rsidR="00043164">
          <w:rPr>
            <w:webHidden/>
          </w:rPr>
          <w:t>19</w:t>
        </w:r>
        <w:r>
          <w:rPr>
            <w:webHidden/>
          </w:rPr>
          <w:fldChar w:fldCharType="end"/>
        </w:r>
      </w:hyperlink>
    </w:p>
    <w:p w14:paraId="6F54C237" w14:textId="14D78FC7"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76" w:history="1">
        <w:r w:rsidRPr="004B3FE8">
          <w:rPr>
            <w:rStyle w:val="Hperlink"/>
          </w:rPr>
          <w:t>5.1</w:t>
        </w:r>
        <w:r>
          <w:rPr>
            <w:rFonts w:asciiTheme="minorHAnsi" w:eastAsiaTheme="minorEastAsia" w:hAnsiTheme="minorHAnsi" w:cstheme="minorBidi"/>
            <w:kern w:val="2"/>
            <w:sz w:val="24"/>
            <w:szCs w:val="24"/>
            <w:lang w:eastAsia="et-EE"/>
            <w14:ligatures w14:val="standardContextual"/>
          </w:rPr>
          <w:tab/>
        </w:r>
        <w:r w:rsidRPr="004B3FE8">
          <w:rPr>
            <w:rStyle w:val="Hperlink"/>
          </w:rPr>
          <w:t>Veevarustus ja kanalisatsioon</w:t>
        </w:r>
        <w:r>
          <w:rPr>
            <w:webHidden/>
          </w:rPr>
          <w:tab/>
        </w:r>
        <w:r>
          <w:rPr>
            <w:webHidden/>
          </w:rPr>
          <w:fldChar w:fldCharType="begin"/>
        </w:r>
        <w:r>
          <w:rPr>
            <w:webHidden/>
          </w:rPr>
          <w:instrText xml:space="preserve"> PAGEREF _Toc170394876 \h </w:instrText>
        </w:r>
        <w:r>
          <w:rPr>
            <w:webHidden/>
          </w:rPr>
        </w:r>
        <w:r>
          <w:rPr>
            <w:webHidden/>
          </w:rPr>
          <w:fldChar w:fldCharType="separate"/>
        </w:r>
        <w:r w:rsidR="00043164">
          <w:rPr>
            <w:webHidden/>
          </w:rPr>
          <w:t>19</w:t>
        </w:r>
        <w:r>
          <w:rPr>
            <w:webHidden/>
          </w:rPr>
          <w:fldChar w:fldCharType="end"/>
        </w:r>
      </w:hyperlink>
    </w:p>
    <w:p w14:paraId="21ABA9CC" w14:textId="7E0739E5"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77" w:history="1">
        <w:r w:rsidRPr="004B3FE8">
          <w:rPr>
            <w:rStyle w:val="Hperlink"/>
          </w:rPr>
          <w:t>5.1.1</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Veevarustus</w:t>
        </w:r>
        <w:r>
          <w:rPr>
            <w:webHidden/>
          </w:rPr>
          <w:tab/>
        </w:r>
        <w:r>
          <w:rPr>
            <w:webHidden/>
          </w:rPr>
          <w:fldChar w:fldCharType="begin"/>
        </w:r>
        <w:r>
          <w:rPr>
            <w:webHidden/>
          </w:rPr>
          <w:instrText xml:space="preserve"> PAGEREF _Toc170394877 \h </w:instrText>
        </w:r>
        <w:r>
          <w:rPr>
            <w:webHidden/>
          </w:rPr>
        </w:r>
        <w:r>
          <w:rPr>
            <w:webHidden/>
          </w:rPr>
          <w:fldChar w:fldCharType="separate"/>
        </w:r>
        <w:r w:rsidR="00043164">
          <w:rPr>
            <w:webHidden/>
          </w:rPr>
          <w:t>20</w:t>
        </w:r>
        <w:r>
          <w:rPr>
            <w:webHidden/>
          </w:rPr>
          <w:fldChar w:fldCharType="end"/>
        </w:r>
      </w:hyperlink>
    </w:p>
    <w:p w14:paraId="519DCDA7" w14:textId="5297310E"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78" w:history="1">
        <w:r w:rsidRPr="004B3FE8">
          <w:rPr>
            <w:rStyle w:val="Hperlink"/>
          </w:rPr>
          <w:t>5.1.2</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Tuletõrjeveevarustus</w:t>
        </w:r>
        <w:r>
          <w:rPr>
            <w:webHidden/>
          </w:rPr>
          <w:tab/>
        </w:r>
        <w:r>
          <w:rPr>
            <w:webHidden/>
          </w:rPr>
          <w:fldChar w:fldCharType="begin"/>
        </w:r>
        <w:r>
          <w:rPr>
            <w:webHidden/>
          </w:rPr>
          <w:instrText xml:space="preserve"> PAGEREF _Toc170394878 \h </w:instrText>
        </w:r>
        <w:r>
          <w:rPr>
            <w:webHidden/>
          </w:rPr>
        </w:r>
        <w:r>
          <w:rPr>
            <w:webHidden/>
          </w:rPr>
          <w:fldChar w:fldCharType="separate"/>
        </w:r>
        <w:r w:rsidR="00043164">
          <w:rPr>
            <w:webHidden/>
          </w:rPr>
          <w:t>20</w:t>
        </w:r>
        <w:r>
          <w:rPr>
            <w:webHidden/>
          </w:rPr>
          <w:fldChar w:fldCharType="end"/>
        </w:r>
      </w:hyperlink>
    </w:p>
    <w:p w14:paraId="2DE751A4" w14:textId="2D92429A"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79" w:history="1">
        <w:r w:rsidRPr="004B3FE8">
          <w:rPr>
            <w:rStyle w:val="Hperlink"/>
          </w:rPr>
          <w:t>5.1.3</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Reoveekanalisatsioon</w:t>
        </w:r>
        <w:r>
          <w:rPr>
            <w:webHidden/>
          </w:rPr>
          <w:tab/>
        </w:r>
        <w:r>
          <w:rPr>
            <w:webHidden/>
          </w:rPr>
          <w:fldChar w:fldCharType="begin"/>
        </w:r>
        <w:r>
          <w:rPr>
            <w:webHidden/>
          </w:rPr>
          <w:instrText xml:space="preserve"> PAGEREF _Toc170394879 \h </w:instrText>
        </w:r>
        <w:r>
          <w:rPr>
            <w:webHidden/>
          </w:rPr>
        </w:r>
        <w:r>
          <w:rPr>
            <w:webHidden/>
          </w:rPr>
          <w:fldChar w:fldCharType="separate"/>
        </w:r>
        <w:r w:rsidR="00043164">
          <w:rPr>
            <w:webHidden/>
          </w:rPr>
          <w:t>20</w:t>
        </w:r>
        <w:r>
          <w:rPr>
            <w:webHidden/>
          </w:rPr>
          <w:fldChar w:fldCharType="end"/>
        </w:r>
      </w:hyperlink>
    </w:p>
    <w:p w14:paraId="1E33CF7B" w14:textId="481653D2"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80" w:history="1">
        <w:r w:rsidRPr="004B3FE8">
          <w:rPr>
            <w:rStyle w:val="Hperlink"/>
          </w:rPr>
          <w:t>5.1.4</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Sademeveekanalisatsioon</w:t>
        </w:r>
        <w:r>
          <w:rPr>
            <w:webHidden/>
          </w:rPr>
          <w:tab/>
        </w:r>
        <w:r>
          <w:rPr>
            <w:webHidden/>
          </w:rPr>
          <w:fldChar w:fldCharType="begin"/>
        </w:r>
        <w:r>
          <w:rPr>
            <w:webHidden/>
          </w:rPr>
          <w:instrText xml:space="preserve"> PAGEREF _Toc170394880 \h </w:instrText>
        </w:r>
        <w:r>
          <w:rPr>
            <w:webHidden/>
          </w:rPr>
        </w:r>
        <w:r>
          <w:rPr>
            <w:webHidden/>
          </w:rPr>
          <w:fldChar w:fldCharType="separate"/>
        </w:r>
        <w:r w:rsidR="00043164">
          <w:rPr>
            <w:webHidden/>
          </w:rPr>
          <w:t>21</w:t>
        </w:r>
        <w:r>
          <w:rPr>
            <w:webHidden/>
          </w:rPr>
          <w:fldChar w:fldCharType="end"/>
        </w:r>
      </w:hyperlink>
    </w:p>
    <w:p w14:paraId="44AB5F6D" w14:textId="0DE6D287"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1" w:history="1">
        <w:r w:rsidRPr="004B3FE8">
          <w:rPr>
            <w:rStyle w:val="Hperlink"/>
          </w:rPr>
          <w:t>5.2</w:t>
        </w:r>
        <w:r>
          <w:rPr>
            <w:rFonts w:asciiTheme="minorHAnsi" w:eastAsiaTheme="minorEastAsia" w:hAnsiTheme="minorHAnsi" w:cstheme="minorBidi"/>
            <w:kern w:val="2"/>
            <w:sz w:val="24"/>
            <w:szCs w:val="24"/>
            <w:lang w:eastAsia="et-EE"/>
            <w14:ligatures w14:val="standardContextual"/>
          </w:rPr>
          <w:tab/>
        </w:r>
        <w:r w:rsidRPr="004B3FE8">
          <w:rPr>
            <w:rStyle w:val="Hperlink"/>
          </w:rPr>
          <w:t>Elektrivarustus</w:t>
        </w:r>
        <w:r>
          <w:rPr>
            <w:webHidden/>
          </w:rPr>
          <w:tab/>
        </w:r>
        <w:r>
          <w:rPr>
            <w:webHidden/>
          </w:rPr>
          <w:fldChar w:fldCharType="begin"/>
        </w:r>
        <w:r>
          <w:rPr>
            <w:webHidden/>
          </w:rPr>
          <w:instrText xml:space="preserve"> PAGEREF _Toc170394881 \h </w:instrText>
        </w:r>
        <w:r>
          <w:rPr>
            <w:webHidden/>
          </w:rPr>
        </w:r>
        <w:r>
          <w:rPr>
            <w:webHidden/>
          </w:rPr>
          <w:fldChar w:fldCharType="separate"/>
        </w:r>
        <w:r w:rsidR="00043164">
          <w:rPr>
            <w:webHidden/>
          </w:rPr>
          <w:t>21</w:t>
        </w:r>
        <w:r>
          <w:rPr>
            <w:webHidden/>
          </w:rPr>
          <w:fldChar w:fldCharType="end"/>
        </w:r>
      </w:hyperlink>
    </w:p>
    <w:p w14:paraId="7D78A5D8" w14:textId="5D67B8B1"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2" w:history="1">
        <w:r w:rsidRPr="004B3FE8">
          <w:rPr>
            <w:rStyle w:val="Hperlink"/>
          </w:rPr>
          <w:t>5.3</w:t>
        </w:r>
        <w:r>
          <w:rPr>
            <w:rFonts w:asciiTheme="minorHAnsi" w:eastAsiaTheme="minorEastAsia" w:hAnsiTheme="minorHAnsi" w:cstheme="minorBidi"/>
            <w:kern w:val="2"/>
            <w:sz w:val="24"/>
            <w:szCs w:val="24"/>
            <w:lang w:eastAsia="et-EE"/>
            <w14:ligatures w14:val="standardContextual"/>
          </w:rPr>
          <w:tab/>
        </w:r>
        <w:r w:rsidRPr="004B3FE8">
          <w:rPr>
            <w:rStyle w:val="Hperlink"/>
          </w:rPr>
          <w:t>Sidevarustus</w:t>
        </w:r>
        <w:r>
          <w:rPr>
            <w:webHidden/>
          </w:rPr>
          <w:tab/>
        </w:r>
        <w:r>
          <w:rPr>
            <w:webHidden/>
          </w:rPr>
          <w:fldChar w:fldCharType="begin"/>
        </w:r>
        <w:r>
          <w:rPr>
            <w:webHidden/>
          </w:rPr>
          <w:instrText xml:space="preserve"> PAGEREF _Toc170394882 \h </w:instrText>
        </w:r>
        <w:r>
          <w:rPr>
            <w:webHidden/>
          </w:rPr>
        </w:r>
        <w:r>
          <w:rPr>
            <w:webHidden/>
          </w:rPr>
          <w:fldChar w:fldCharType="separate"/>
        </w:r>
        <w:r w:rsidR="00043164">
          <w:rPr>
            <w:webHidden/>
          </w:rPr>
          <w:t>22</w:t>
        </w:r>
        <w:r>
          <w:rPr>
            <w:webHidden/>
          </w:rPr>
          <w:fldChar w:fldCharType="end"/>
        </w:r>
      </w:hyperlink>
    </w:p>
    <w:p w14:paraId="187F5A17" w14:textId="01DC0F45"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3" w:history="1">
        <w:r w:rsidRPr="004B3FE8">
          <w:rPr>
            <w:rStyle w:val="Hperlink"/>
          </w:rPr>
          <w:t>5.4</w:t>
        </w:r>
        <w:r>
          <w:rPr>
            <w:rFonts w:asciiTheme="minorHAnsi" w:eastAsiaTheme="minorEastAsia" w:hAnsiTheme="minorHAnsi" w:cstheme="minorBidi"/>
            <w:kern w:val="2"/>
            <w:sz w:val="24"/>
            <w:szCs w:val="24"/>
            <w:lang w:eastAsia="et-EE"/>
            <w14:ligatures w14:val="standardContextual"/>
          </w:rPr>
          <w:tab/>
        </w:r>
        <w:r w:rsidRPr="004B3FE8">
          <w:rPr>
            <w:rStyle w:val="Hperlink"/>
          </w:rPr>
          <w:t>Gaasivarustus</w:t>
        </w:r>
        <w:r>
          <w:rPr>
            <w:webHidden/>
          </w:rPr>
          <w:tab/>
        </w:r>
        <w:r>
          <w:rPr>
            <w:webHidden/>
          </w:rPr>
          <w:fldChar w:fldCharType="begin"/>
        </w:r>
        <w:r>
          <w:rPr>
            <w:webHidden/>
          </w:rPr>
          <w:instrText xml:space="preserve"> PAGEREF _Toc170394883 \h </w:instrText>
        </w:r>
        <w:r>
          <w:rPr>
            <w:webHidden/>
          </w:rPr>
        </w:r>
        <w:r>
          <w:rPr>
            <w:webHidden/>
          </w:rPr>
          <w:fldChar w:fldCharType="separate"/>
        </w:r>
        <w:r w:rsidR="00043164">
          <w:rPr>
            <w:webHidden/>
          </w:rPr>
          <w:t>22</w:t>
        </w:r>
        <w:r>
          <w:rPr>
            <w:webHidden/>
          </w:rPr>
          <w:fldChar w:fldCharType="end"/>
        </w:r>
      </w:hyperlink>
    </w:p>
    <w:p w14:paraId="68AFD954" w14:textId="7E43F33B"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4" w:history="1">
        <w:r w:rsidRPr="004B3FE8">
          <w:rPr>
            <w:rStyle w:val="Hperlink"/>
          </w:rPr>
          <w:t>5.5</w:t>
        </w:r>
        <w:r>
          <w:rPr>
            <w:rFonts w:asciiTheme="minorHAnsi" w:eastAsiaTheme="minorEastAsia" w:hAnsiTheme="minorHAnsi" w:cstheme="minorBidi"/>
            <w:kern w:val="2"/>
            <w:sz w:val="24"/>
            <w:szCs w:val="24"/>
            <w:lang w:eastAsia="et-EE"/>
            <w14:ligatures w14:val="standardContextual"/>
          </w:rPr>
          <w:tab/>
        </w:r>
        <w:r w:rsidRPr="004B3FE8">
          <w:rPr>
            <w:rStyle w:val="Hperlink"/>
          </w:rPr>
          <w:t>Soojusvarustus</w:t>
        </w:r>
        <w:r>
          <w:rPr>
            <w:webHidden/>
          </w:rPr>
          <w:tab/>
        </w:r>
        <w:r>
          <w:rPr>
            <w:webHidden/>
          </w:rPr>
          <w:fldChar w:fldCharType="begin"/>
        </w:r>
        <w:r>
          <w:rPr>
            <w:webHidden/>
          </w:rPr>
          <w:instrText xml:space="preserve"> PAGEREF _Toc170394884 \h </w:instrText>
        </w:r>
        <w:r>
          <w:rPr>
            <w:webHidden/>
          </w:rPr>
        </w:r>
        <w:r>
          <w:rPr>
            <w:webHidden/>
          </w:rPr>
          <w:fldChar w:fldCharType="separate"/>
        </w:r>
        <w:r w:rsidR="00043164">
          <w:rPr>
            <w:webHidden/>
          </w:rPr>
          <w:t>23</w:t>
        </w:r>
        <w:r>
          <w:rPr>
            <w:webHidden/>
          </w:rPr>
          <w:fldChar w:fldCharType="end"/>
        </w:r>
      </w:hyperlink>
    </w:p>
    <w:p w14:paraId="3D315577" w14:textId="4CF84B5B"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5" w:history="1">
        <w:r w:rsidRPr="004B3FE8">
          <w:rPr>
            <w:rStyle w:val="Hperlink"/>
          </w:rPr>
          <w:t>5.6</w:t>
        </w:r>
        <w:r>
          <w:rPr>
            <w:rFonts w:asciiTheme="minorHAnsi" w:eastAsiaTheme="minorEastAsia" w:hAnsiTheme="minorHAnsi" w:cstheme="minorBidi"/>
            <w:kern w:val="2"/>
            <w:sz w:val="24"/>
            <w:szCs w:val="24"/>
            <w:lang w:eastAsia="et-EE"/>
            <w14:ligatures w14:val="standardContextual"/>
          </w:rPr>
          <w:tab/>
        </w:r>
        <w:r w:rsidRPr="004B3FE8">
          <w:rPr>
            <w:rStyle w:val="Hperlink"/>
          </w:rPr>
          <w:t>Nõuded ehitusprojekti koostamiseks ja ehitamiseks tehnovõrkude osas</w:t>
        </w:r>
        <w:r>
          <w:rPr>
            <w:webHidden/>
          </w:rPr>
          <w:tab/>
        </w:r>
        <w:r>
          <w:rPr>
            <w:webHidden/>
          </w:rPr>
          <w:fldChar w:fldCharType="begin"/>
        </w:r>
        <w:r>
          <w:rPr>
            <w:webHidden/>
          </w:rPr>
          <w:instrText xml:space="preserve"> PAGEREF _Toc170394885 \h </w:instrText>
        </w:r>
        <w:r>
          <w:rPr>
            <w:webHidden/>
          </w:rPr>
        </w:r>
        <w:r>
          <w:rPr>
            <w:webHidden/>
          </w:rPr>
          <w:fldChar w:fldCharType="separate"/>
        </w:r>
        <w:r w:rsidR="00043164">
          <w:rPr>
            <w:webHidden/>
          </w:rPr>
          <w:t>24</w:t>
        </w:r>
        <w:r>
          <w:rPr>
            <w:webHidden/>
          </w:rPr>
          <w:fldChar w:fldCharType="end"/>
        </w:r>
      </w:hyperlink>
    </w:p>
    <w:p w14:paraId="28A889ED" w14:textId="14F59ED3"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6" w:history="1">
        <w:r w:rsidRPr="004B3FE8">
          <w:rPr>
            <w:rStyle w:val="Hperlink"/>
          </w:rPr>
          <w:t>5.7</w:t>
        </w:r>
        <w:r>
          <w:rPr>
            <w:rFonts w:asciiTheme="minorHAnsi" w:eastAsiaTheme="minorEastAsia" w:hAnsiTheme="minorHAnsi" w:cstheme="minorBidi"/>
            <w:kern w:val="2"/>
            <w:sz w:val="24"/>
            <w:szCs w:val="24"/>
            <w:lang w:eastAsia="et-EE"/>
            <w14:ligatures w14:val="standardContextual"/>
          </w:rPr>
          <w:tab/>
        </w:r>
        <w:r w:rsidRPr="004B3FE8">
          <w:rPr>
            <w:rStyle w:val="Hperlink"/>
          </w:rPr>
          <w:t>Kavandatud kitsendused ja servituutide vajaduse määramine</w:t>
        </w:r>
        <w:r>
          <w:rPr>
            <w:webHidden/>
          </w:rPr>
          <w:tab/>
        </w:r>
        <w:r>
          <w:rPr>
            <w:webHidden/>
          </w:rPr>
          <w:fldChar w:fldCharType="begin"/>
        </w:r>
        <w:r>
          <w:rPr>
            <w:webHidden/>
          </w:rPr>
          <w:instrText xml:space="preserve"> PAGEREF _Toc170394886 \h </w:instrText>
        </w:r>
        <w:r>
          <w:rPr>
            <w:webHidden/>
          </w:rPr>
        </w:r>
        <w:r>
          <w:rPr>
            <w:webHidden/>
          </w:rPr>
          <w:fldChar w:fldCharType="separate"/>
        </w:r>
        <w:r w:rsidR="00043164">
          <w:rPr>
            <w:webHidden/>
          </w:rPr>
          <w:t>25</w:t>
        </w:r>
        <w:r>
          <w:rPr>
            <w:webHidden/>
          </w:rPr>
          <w:fldChar w:fldCharType="end"/>
        </w:r>
      </w:hyperlink>
    </w:p>
    <w:p w14:paraId="64C01ED0" w14:textId="3D887C9F" w:rsidR="00E961B1" w:rsidRDefault="00E961B1">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87" w:history="1">
        <w:r w:rsidRPr="004B3FE8">
          <w:rPr>
            <w:rStyle w:val="Hperlink"/>
          </w:rPr>
          <w:t>6</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KESKKONNATINGIMUSED</w:t>
        </w:r>
        <w:r>
          <w:rPr>
            <w:webHidden/>
          </w:rPr>
          <w:tab/>
        </w:r>
        <w:r>
          <w:rPr>
            <w:webHidden/>
          </w:rPr>
          <w:fldChar w:fldCharType="begin"/>
        </w:r>
        <w:r>
          <w:rPr>
            <w:webHidden/>
          </w:rPr>
          <w:instrText xml:space="preserve"> PAGEREF _Toc170394887 \h </w:instrText>
        </w:r>
        <w:r>
          <w:rPr>
            <w:webHidden/>
          </w:rPr>
        </w:r>
        <w:r>
          <w:rPr>
            <w:webHidden/>
          </w:rPr>
          <w:fldChar w:fldCharType="separate"/>
        </w:r>
        <w:r w:rsidR="00043164">
          <w:rPr>
            <w:webHidden/>
          </w:rPr>
          <w:t>25</w:t>
        </w:r>
        <w:r>
          <w:rPr>
            <w:webHidden/>
          </w:rPr>
          <w:fldChar w:fldCharType="end"/>
        </w:r>
      </w:hyperlink>
    </w:p>
    <w:p w14:paraId="396B09F9" w14:textId="020ACCEA"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8" w:history="1">
        <w:r w:rsidRPr="004B3FE8">
          <w:rPr>
            <w:rStyle w:val="Hperlink"/>
          </w:rPr>
          <w:t>6.1</w:t>
        </w:r>
        <w:r>
          <w:rPr>
            <w:rFonts w:asciiTheme="minorHAnsi" w:eastAsiaTheme="minorEastAsia" w:hAnsiTheme="minorHAnsi" w:cstheme="minorBidi"/>
            <w:kern w:val="2"/>
            <w:sz w:val="24"/>
            <w:szCs w:val="24"/>
            <w:lang w:eastAsia="et-EE"/>
            <w14:ligatures w14:val="standardContextual"/>
          </w:rPr>
          <w:tab/>
        </w:r>
        <w:r w:rsidRPr="004B3FE8">
          <w:rPr>
            <w:rStyle w:val="Hperlink"/>
          </w:rPr>
          <w:t>Detailplaneeringu elluviimisega kaasnevad mõjud</w:t>
        </w:r>
        <w:r>
          <w:rPr>
            <w:webHidden/>
          </w:rPr>
          <w:tab/>
        </w:r>
        <w:r>
          <w:rPr>
            <w:webHidden/>
          </w:rPr>
          <w:fldChar w:fldCharType="begin"/>
        </w:r>
        <w:r>
          <w:rPr>
            <w:webHidden/>
          </w:rPr>
          <w:instrText xml:space="preserve"> PAGEREF _Toc170394888 \h </w:instrText>
        </w:r>
        <w:r>
          <w:rPr>
            <w:webHidden/>
          </w:rPr>
        </w:r>
        <w:r>
          <w:rPr>
            <w:webHidden/>
          </w:rPr>
          <w:fldChar w:fldCharType="separate"/>
        </w:r>
        <w:r w:rsidR="00043164">
          <w:rPr>
            <w:webHidden/>
          </w:rPr>
          <w:t>27</w:t>
        </w:r>
        <w:r>
          <w:rPr>
            <w:webHidden/>
          </w:rPr>
          <w:fldChar w:fldCharType="end"/>
        </w:r>
      </w:hyperlink>
    </w:p>
    <w:p w14:paraId="5A6A6B53" w14:textId="575D611A"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9" w:history="1">
        <w:r w:rsidRPr="004B3FE8">
          <w:rPr>
            <w:rStyle w:val="Hperlink"/>
          </w:rPr>
          <w:t>6.2</w:t>
        </w:r>
        <w:r>
          <w:rPr>
            <w:rFonts w:asciiTheme="minorHAnsi" w:eastAsiaTheme="minorEastAsia" w:hAnsiTheme="minorHAnsi" w:cstheme="minorBidi"/>
            <w:kern w:val="2"/>
            <w:sz w:val="24"/>
            <w:szCs w:val="24"/>
            <w:lang w:eastAsia="et-EE"/>
            <w14:ligatures w14:val="standardContextual"/>
          </w:rPr>
          <w:tab/>
        </w:r>
        <w:r w:rsidRPr="004B3FE8">
          <w:rPr>
            <w:rStyle w:val="Hperlink"/>
          </w:rPr>
          <w:t>Lokaalsete ehitusaegsete ja käitamiseaegsete mõjude leevendamise meetmed planeeringualal</w:t>
        </w:r>
        <w:r>
          <w:rPr>
            <w:webHidden/>
          </w:rPr>
          <w:tab/>
        </w:r>
        <w:r>
          <w:rPr>
            <w:webHidden/>
          </w:rPr>
          <w:fldChar w:fldCharType="begin"/>
        </w:r>
        <w:r>
          <w:rPr>
            <w:webHidden/>
          </w:rPr>
          <w:instrText xml:space="preserve"> PAGEREF _Toc170394889 \h </w:instrText>
        </w:r>
        <w:r>
          <w:rPr>
            <w:webHidden/>
          </w:rPr>
        </w:r>
        <w:r>
          <w:rPr>
            <w:webHidden/>
          </w:rPr>
          <w:fldChar w:fldCharType="separate"/>
        </w:r>
        <w:r w:rsidR="00043164">
          <w:rPr>
            <w:webHidden/>
          </w:rPr>
          <w:t>28</w:t>
        </w:r>
        <w:r>
          <w:rPr>
            <w:webHidden/>
          </w:rPr>
          <w:fldChar w:fldCharType="end"/>
        </w:r>
      </w:hyperlink>
    </w:p>
    <w:p w14:paraId="3FA42F23" w14:textId="575AECD3"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90" w:history="1">
        <w:r w:rsidRPr="004B3FE8">
          <w:rPr>
            <w:rStyle w:val="Hperlink"/>
          </w:rPr>
          <w:t>6.3</w:t>
        </w:r>
        <w:r>
          <w:rPr>
            <w:rFonts w:asciiTheme="minorHAnsi" w:eastAsiaTheme="minorEastAsia" w:hAnsiTheme="minorHAnsi" w:cstheme="minorBidi"/>
            <w:kern w:val="2"/>
            <w:sz w:val="24"/>
            <w:szCs w:val="24"/>
            <w:lang w:eastAsia="et-EE"/>
            <w14:ligatures w14:val="standardContextual"/>
          </w:rPr>
          <w:tab/>
        </w:r>
        <w:r w:rsidRPr="004B3FE8">
          <w:rPr>
            <w:rStyle w:val="Hperlink"/>
          </w:rPr>
          <w:t>Vajalikud keskkonnaload</w:t>
        </w:r>
        <w:r>
          <w:rPr>
            <w:webHidden/>
          </w:rPr>
          <w:tab/>
        </w:r>
        <w:r>
          <w:rPr>
            <w:webHidden/>
          </w:rPr>
          <w:fldChar w:fldCharType="begin"/>
        </w:r>
        <w:r>
          <w:rPr>
            <w:webHidden/>
          </w:rPr>
          <w:instrText xml:space="preserve"> PAGEREF _Toc170394890 \h </w:instrText>
        </w:r>
        <w:r>
          <w:rPr>
            <w:webHidden/>
          </w:rPr>
        </w:r>
        <w:r>
          <w:rPr>
            <w:webHidden/>
          </w:rPr>
          <w:fldChar w:fldCharType="separate"/>
        </w:r>
        <w:r w:rsidR="00043164">
          <w:rPr>
            <w:webHidden/>
          </w:rPr>
          <w:t>29</w:t>
        </w:r>
        <w:r>
          <w:rPr>
            <w:webHidden/>
          </w:rPr>
          <w:fldChar w:fldCharType="end"/>
        </w:r>
      </w:hyperlink>
    </w:p>
    <w:p w14:paraId="18B11F58" w14:textId="60490557"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91" w:history="1">
        <w:r w:rsidRPr="004B3FE8">
          <w:rPr>
            <w:rStyle w:val="Hperlink"/>
          </w:rPr>
          <w:t>6.4</w:t>
        </w:r>
        <w:r>
          <w:rPr>
            <w:rFonts w:asciiTheme="minorHAnsi" w:eastAsiaTheme="minorEastAsia" w:hAnsiTheme="minorHAnsi" w:cstheme="minorBidi"/>
            <w:kern w:val="2"/>
            <w:sz w:val="24"/>
            <w:szCs w:val="24"/>
            <w:lang w:eastAsia="et-EE"/>
            <w14:ligatures w14:val="standardContextual"/>
          </w:rPr>
          <w:tab/>
        </w:r>
        <w:r w:rsidRPr="004B3FE8">
          <w:rPr>
            <w:rStyle w:val="Hperlink"/>
          </w:rPr>
          <w:t>Energiatõhusus ja -tarbimise nõuded</w:t>
        </w:r>
        <w:r>
          <w:rPr>
            <w:webHidden/>
          </w:rPr>
          <w:tab/>
        </w:r>
        <w:r>
          <w:rPr>
            <w:webHidden/>
          </w:rPr>
          <w:fldChar w:fldCharType="begin"/>
        </w:r>
        <w:r>
          <w:rPr>
            <w:webHidden/>
          </w:rPr>
          <w:instrText xml:space="preserve"> PAGEREF _Toc170394891 \h </w:instrText>
        </w:r>
        <w:r>
          <w:rPr>
            <w:webHidden/>
          </w:rPr>
        </w:r>
        <w:r>
          <w:rPr>
            <w:webHidden/>
          </w:rPr>
          <w:fldChar w:fldCharType="separate"/>
        </w:r>
        <w:r w:rsidR="00043164">
          <w:rPr>
            <w:webHidden/>
          </w:rPr>
          <w:t>30</w:t>
        </w:r>
        <w:r>
          <w:rPr>
            <w:webHidden/>
          </w:rPr>
          <w:fldChar w:fldCharType="end"/>
        </w:r>
      </w:hyperlink>
    </w:p>
    <w:p w14:paraId="5E0C2D56" w14:textId="07F28E74"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92" w:history="1">
        <w:r w:rsidRPr="004B3FE8">
          <w:rPr>
            <w:rStyle w:val="Hperlink"/>
          </w:rPr>
          <w:t>6.5</w:t>
        </w:r>
        <w:r>
          <w:rPr>
            <w:rFonts w:asciiTheme="minorHAnsi" w:eastAsiaTheme="minorEastAsia" w:hAnsiTheme="minorHAnsi" w:cstheme="minorBidi"/>
            <w:kern w:val="2"/>
            <w:sz w:val="24"/>
            <w:szCs w:val="24"/>
            <w:lang w:eastAsia="et-EE"/>
            <w14:ligatures w14:val="standardContextual"/>
          </w:rPr>
          <w:tab/>
        </w:r>
        <w:r w:rsidRPr="004B3FE8">
          <w:rPr>
            <w:rStyle w:val="Hperlink"/>
          </w:rPr>
          <w:t>Kuritegevuse riske vähendavad nõuded ja tingimused</w:t>
        </w:r>
        <w:r>
          <w:rPr>
            <w:webHidden/>
          </w:rPr>
          <w:tab/>
        </w:r>
        <w:r>
          <w:rPr>
            <w:webHidden/>
          </w:rPr>
          <w:fldChar w:fldCharType="begin"/>
        </w:r>
        <w:r>
          <w:rPr>
            <w:webHidden/>
          </w:rPr>
          <w:instrText xml:space="preserve"> PAGEREF _Toc170394892 \h </w:instrText>
        </w:r>
        <w:r>
          <w:rPr>
            <w:webHidden/>
          </w:rPr>
        </w:r>
        <w:r>
          <w:rPr>
            <w:webHidden/>
          </w:rPr>
          <w:fldChar w:fldCharType="separate"/>
        </w:r>
        <w:r w:rsidR="00043164">
          <w:rPr>
            <w:webHidden/>
          </w:rPr>
          <w:t>30</w:t>
        </w:r>
        <w:r>
          <w:rPr>
            <w:webHidden/>
          </w:rPr>
          <w:fldChar w:fldCharType="end"/>
        </w:r>
      </w:hyperlink>
    </w:p>
    <w:p w14:paraId="14342931" w14:textId="2D35AC8E" w:rsidR="00E961B1" w:rsidRDefault="00E961B1">
      <w:pPr>
        <w:pStyle w:val="SK1"/>
      </w:pPr>
      <w:hyperlink w:anchor="_Toc170394893" w:history="1">
        <w:r w:rsidRPr="004B3FE8">
          <w:rPr>
            <w:rStyle w:val="Hperlink"/>
          </w:rPr>
          <w:t>7</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Planeeringu elluviimise tegevuskava</w:t>
        </w:r>
        <w:r>
          <w:rPr>
            <w:webHidden/>
          </w:rPr>
          <w:tab/>
        </w:r>
        <w:r>
          <w:rPr>
            <w:webHidden/>
          </w:rPr>
          <w:fldChar w:fldCharType="begin"/>
        </w:r>
        <w:r>
          <w:rPr>
            <w:webHidden/>
          </w:rPr>
          <w:instrText xml:space="preserve"> PAGEREF _Toc170394893 \h </w:instrText>
        </w:r>
        <w:r>
          <w:rPr>
            <w:webHidden/>
          </w:rPr>
        </w:r>
        <w:r>
          <w:rPr>
            <w:webHidden/>
          </w:rPr>
          <w:fldChar w:fldCharType="separate"/>
        </w:r>
        <w:r w:rsidR="00043164">
          <w:rPr>
            <w:webHidden/>
          </w:rPr>
          <w:t>30</w:t>
        </w:r>
        <w:r>
          <w:rPr>
            <w:webHidden/>
          </w:rPr>
          <w:fldChar w:fldCharType="end"/>
        </w:r>
      </w:hyperlink>
    </w:p>
    <w:p w14:paraId="2AC1D278" w14:textId="77777777" w:rsidR="00225D84" w:rsidRDefault="00AC6AD7" w:rsidP="00BB5347">
      <w:pPr>
        <w:pStyle w:val="Tekst"/>
        <w:spacing w:after="0"/>
        <w:rPr>
          <w:b/>
          <w:bCs/>
          <w:noProof/>
          <w:color w:val="006AC6"/>
        </w:rPr>
      </w:pPr>
      <w:r w:rsidRPr="00AC6AD7">
        <w:rPr>
          <w:b/>
          <w:bCs/>
          <w:noProof/>
          <w:color w:val="006AC6"/>
        </w:rPr>
        <w:t>8</w:t>
      </w:r>
      <w:r>
        <w:rPr>
          <w:b/>
          <w:bCs/>
          <w:noProof/>
          <w:color w:val="006AC6"/>
        </w:rPr>
        <w:t xml:space="preserve">   </w:t>
      </w:r>
      <w:r w:rsidRPr="00AC6AD7">
        <w:rPr>
          <w:b/>
          <w:bCs/>
          <w:noProof/>
          <w:color w:val="006AC6"/>
        </w:rPr>
        <w:t>DETAILPLANEERINGU KOOSKÕLASTUSTE JA KOOSTÖÖ KOONDTABEL</w:t>
      </w:r>
    </w:p>
    <w:p w14:paraId="12C5F94A" w14:textId="68B41AB6" w:rsidR="00BB5347" w:rsidRDefault="00AC6AD7" w:rsidP="00225D84">
      <w:pPr>
        <w:pStyle w:val="Tekst"/>
        <w:spacing w:after="0"/>
        <w:ind w:left="737"/>
        <w:rPr>
          <w:noProof/>
          <w:sz w:val="20"/>
          <w:lang w:eastAsia="en-US"/>
        </w:rPr>
      </w:pPr>
      <w:r w:rsidRPr="00AC6AD7">
        <w:rPr>
          <w:noProof/>
          <w:sz w:val="20"/>
          <w:lang w:eastAsia="en-US"/>
        </w:rPr>
        <w:t>(eraldi dokumendina</w:t>
      </w:r>
      <w:r w:rsidR="00BB5347">
        <w:rPr>
          <w:noProof/>
          <w:sz w:val="20"/>
          <w:lang w:eastAsia="en-US"/>
        </w:rPr>
        <w:t xml:space="preserve"> ja kirjad</w:t>
      </w:r>
      <w:r w:rsidRPr="00AC6AD7">
        <w:rPr>
          <w:noProof/>
          <w:sz w:val="20"/>
          <w:lang w:eastAsia="en-US"/>
        </w:rPr>
        <w:t>)</w:t>
      </w:r>
    </w:p>
    <w:p w14:paraId="54152C0A" w14:textId="520CEF0C" w:rsidR="00225D84" w:rsidRDefault="00225D84" w:rsidP="00225D84">
      <w:pPr>
        <w:pStyle w:val="Tekst"/>
        <w:numPr>
          <w:ilvl w:val="0"/>
          <w:numId w:val="45"/>
        </w:numPr>
        <w:spacing w:after="0"/>
        <w:ind w:left="1451" w:hanging="357"/>
        <w:rPr>
          <w:noProof/>
          <w:sz w:val="20"/>
          <w:lang w:eastAsia="en-US"/>
        </w:rPr>
      </w:pPr>
      <w:r>
        <w:rPr>
          <w:noProof/>
          <w:sz w:val="20"/>
          <w:lang w:eastAsia="en-US"/>
        </w:rPr>
        <w:t>Energate OÜ 26.03.2024 kiri</w:t>
      </w:r>
    </w:p>
    <w:p w14:paraId="07103C25" w14:textId="2AD9E7E7" w:rsidR="00225D84" w:rsidRDefault="00225D84" w:rsidP="004D4D0E">
      <w:pPr>
        <w:pStyle w:val="Tekst"/>
        <w:numPr>
          <w:ilvl w:val="0"/>
          <w:numId w:val="45"/>
        </w:numPr>
        <w:spacing w:after="0"/>
        <w:rPr>
          <w:noProof/>
          <w:sz w:val="20"/>
          <w:lang w:eastAsia="en-US"/>
        </w:rPr>
      </w:pPr>
      <w:r w:rsidRPr="00225D84">
        <w:rPr>
          <w:noProof/>
          <w:sz w:val="20"/>
          <w:lang w:eastAsia="en-US"/>
        </w:rPr>
        <w:t>Elektrilevi OÜ 20.05.2024 kiri</w:t>
      </w:r>
      <w:r>
        <w:rPr>
          <w:noProof/>
          <w:sz w:val="20"/>
          <w:lang w:eastAsia="en-US"/>
        </w:rPr>
        <w:t xml:space="preserve"> n</w:t>
      </w:r>
      <w:r w:rsidRPr="00225D84">
        <w:rPr>
          <w:noProof/>
          <w:sz w:val="20"/>
          <w:lang w:eastAsia="en-US"/>
        </w:rPr>
        <w:t>r 2299226081</w:t>
      </w:r>
    </w:p>
    <w:p w14:paraId="66E19CF9" w14:textId="49A3BC08" w:rsidR="00225D84" w:rsidRDefault="00225D84" w:rsidP="00563080">
      <w:pPr>
        <w:pStyle w:val="Tekst"/>
        <w:numPr>
          <w:ilvl w:val="0"/>
          <w:numId w:val="45"/>
        </w:numPr>
        <w:spacing w:after="0"/>
        <w:rPr>
          <w:noProof/>
          <w:sz w:val="20"/>
          <w:lang w:eastAsia="en-US"/>
        </w:rPr>
      </w:pPr>
      <w:r w:rsidRPr="00225D84">
        <w:rPr>
          <w:noProof/>
          <w:sz w:val="20"/>
          <w:lang w:eastAsia="en-US"/>
        </w:rPr>
        <w:t xml:space="preserve">Riigi Infosüsteemi Ameti 20.05.2024 kiri </w:t>
      </w:r>
      <w:r>
        <w:rPr>
          <w:noProof/>
          <w:sz w:val="20"/>
          <w:lang w:eastAsia="en-US"/>
        </w:rPr>
        <w:t>n</w:t>
      </w:r>
      <w:r w:rsidRPr="00225D84">
        <w:rPr>
          <w:noProof/>
          <w:sz w:val="20"/>
          <w:lang w:eastAsia="en-US"/>
        </w:rPr>
        <w:t>r 20240520</w:t>
      </w:r>
    </w:p>
    <w:p w14:paraId="7AA5FD3B" w14:textId="68EE680D" w:rsidR="00225D84" w:rsidRDefault="00225D84" w:rsidP="00C40F21">
      <w:pPr>
        <w:pStyle w:val="Tekst"/>
        <w:numPr>
          <w:ilvl w:val="0"/>
          <w:numId w:val="45"/>
        </w:numPr>
        <w:spacing w:after="0"/>
        <w:rPr>
          <w:noProof/>
          <w:sz w:val="20"/>
          <w:lang w:eastAsia="en-US"/>
        </w:rPr>
      </w:pPr>
      <w:r w:rsidRPr="00225D84">
        <w:rPr>
          <w:noProof/>
          <w:sz w:val="20"/>
          <w:lang w:eastAsia="en-US"/>
        </w:rPr>
        <w:t>Elering AS 21.05.2024 kiri nr 12 9/2024/340</w:t>
      </w:r>
    </w:p>
    <w:p w14:paraId="24CCCFEB" w14:textId="7CA089B3" w:rsidR="00225D84" w:rsidRDefault="00225D84" w:rsidP="00275413">
      <w:pPr>
        <w:pStyle w:val="Tekst"/>
        <w:numPr>
          <w:ilvl w:val="0"/>
          <w:numId w:val="45"/>
        </w:numPr>
        <w:spacing w:after="0"/>
        <w:rPr>
          <w:noProof/>
          <w:sz w:val="20"/>
          <w:lang w:eastAsia="en-US"/>
        </w:rPr>
      </w:pPr>
      <w:r w:rsidRPr="00225D84">
        <w:rPr>
          <w:noProof/>
          <w:sz w:val="20"/>
          <w:lang w:eastAsia="en-US"/>
        </w:rPr>
        <w:t>Maa-ameti 11.10.2024 kiri</w:t>
      </w:r>
      <w:r>
        <w:rPr>
          <w:noProof/>
          <w:sz w:val="20"/>
          <w:lang w:eastAsia="en-US"/>
        </w:rPr>
        <w:t xml:space="preserve"> n</w:t>
      </w:r>
      <w:r w:rsidRPr="00225D84">
        <w:rPr>
          <w:noProof/>
          <w:sz w:val="20"/>
          <w:lang w:eastAsia="en-US"/>
        </w:rPr>
        <w:t>r 6-3/23/15008-5</w:t>
      </w:r>
    </w:p>
    <w:p w14:paraId="78B3B9BB" w14:textId="528EA09D" w:rsidR="00225D84" w:rsidRDefault="00225D84" w:rsidP="00C54594">
      <w:pPr>
        <w:pStyle w:val="Tekst"/>
        <w:numPr>
          <w:ilvl w:val="0"/>
          <w:numId w:val="45"/>
        </w:numPr>
        <w:spacing w:after="0"/>
        <w:rPr>
          <w:noProof/>
          <w:sz w:val="20"/>
          <w:lang w:eastAsia="en-US"/>
        </w:rPr>
      </w:pPr>
      <w:r w:rsidRPr="00225D84">
        <w:rPr>
          <w:noProof/>
          <w:sz w:val="20"/>
          <w:lang w:eastAsia="en-US"/>
        </w:rPr>
        <w:t>Päästeameti 29.10.2024</w:t>
      </w:r>
      <w:r>
        <w:rPr>
          <w:noProof/>
          <w:sz w:val="20"/>
          <w:lang w:eastAsia="en-US"/>
        </w:rPr>
        <w:t xml:space="preserve"> kiri</w:t>
      </w:r>
      <w:r w:rsidRPr="00225D84">
        <w:rPr>
          <w:noProof/>
          <w:sz w:val="20"/>
          <w:lang w:eastAsia="en-US"/>
        </w:rPr>
        <w:t xml:space="preserve"> nr 7.2 3.1/1768 4</w:t>
      </w:r>
    </w:p>
    <w:p w14:paraId="16825C8A" w14:textId="65579665" w:rsidR="00225D84" w:rsidRPr="00225D84" w:rsidRDefault="00225D84" w:rsidP="005F3734">
      <w:pPr>
        <w:pStyle w:val="Tekst"/>
        <w:numPr>
          <w:ilvl w:val="0"/>
          <w:numId w:val="45"/>
        </w:numPr>
        <w:spacing w:after="0"/>
        <w:rPr>
          <w:noProof/>
          <w:sz w:val="20"/>
          <w:lang w:eastAsia="en-US"/>
        </w:rPr>
      </w:pPr>
      <w:r w:rsidRPr="00225D84">
        <w:rPr>
          <w:noProof/>
          <w:sz w:val="20"/>
          <w:lang w:eastAsia="en-US"/>
        </w:rPr>
        <w:t xml:space="preserve">AS ELVESO 01.11.2024 </w:t>
      </w:r>
      <w:r>
        <w:rPr>
          <w:noProof/>
          <w:sz w:val="20"/>
          <w:lang w:eastAsia="en-US"/>
        </w:rPr>
        <w:t>a</w:t>
      </w:r>
      <w:r w:rsidRPr="00225D84">
        <w:rPr>
          <w:noProof/>
          <w:sz w:val="20"/>
          <w:lang w:eastAsia="en-US"/>
        </w:rPr>
        <w:t>rvamus nr 130/VK</w:t>
      </w:r>
    </w:p>
    <w:p w14:paraId="31F45778" w14:textId="5BEE7EB4" w:rsidR="00FF725C" w:rsidRPr="00AA4C85" w:rsidRDefault="00117AFA" w:rsidP="00C00399">
      <w:pPr>
        <w:tabs>
          <w:tab w:val="left" w:pos="6924"/>
        </w:tabs>
      </w:pPr>
      <w:r>
        <w:rPr>
          <w:sz w:val="24"/>
        </w:rPr>
        <w:fldChar w:fldCharType="end"/>
      </w:r>
      <w:r w:rsidR="00C00399">
        <w:rPr>
          <w:sz w:val="24"/>
        </w:rPr>
        <w:tab/>
      </w:r>
    </w:p>
    <w:p w14:paraId="528E8F5E" w14:textId="69369E92" w:rsidR="00B360E6" w:rsidRPr="00B360E6" w:rsidRDefault="00B360E6" w:rsidP="00B360E6">
      <w:pPr>
        <w:pStyle w:val="Tekst"/>
        <w:rPr>
          <w:b/>
          <w:bCs/>
          <w:color w:val="006AC6"/>
        </w:rPr>
      </w:pPr>
      <w:r w:rsidRPr="00B360E6">
        <w:rPr>
          <w:b/>
          <w:bCs/>
          <w:color w:val="006AC6"/>
        </w:rPr>
        <w:t>I</w:t>
      </w:r>
      <w:r w:rsidR="00344F3C">
        <w:rPr>
          <w:b/>
          <w:bCs/>
          <w:color w:val="006AC6"/>
        </w:rPr>
        <w:t>I</w:t>
      </w:r>
      <w:r>
        <w:rPr>
          <w:b/>
          <w:bCs/>
          <w:color w:val="006AC6"/>
        </w:rPr>
        <w:t xml:space="preserve"> JOONISED</w:t>
      </w:r>
    </w:p>
    <w:p w14:paraId="23A2D3E8" w14:textId="64B162DD" w:rsidR="00B360E6" w:rsidRDefault="00B360E6" w:rsidP="00F85295">
      <w:pPr>
        <w:pStyle w:val="Tekst"/>
        <w:numPr>
          <w:ilvl w:val="0"/>
          <w:numId w:val="5"/>
        </w:numPr>
        <w:rPr>
          <w:sz w:val="20"/>
        </w:rPr>
      </w:pPr>
      <w:r w:rsidRPr="0051504D">
        <w:rPr>
          <w:sz w:val="20"/>
        </w:rPr>
        <w:t>Asukohaskeem</w:t>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t>DP-1</w:t>
      </w:r>
    </w:p>
    <w:p w14:paraId="66B0E26C" w14:textId="14DF9BC3" w:rsidR="00BA4139" w:rsidRPr="0051504D" w:rsidRDefault="00BA4139" w:rsidP="00F85295">
      <w:pPr>
        <w:pStyle w:val="Tekst"/>
        <w:numPr>
          <w:ilvl w:val="0"/>
          <w:numId w:val="5"/>
        </w:numPr>
        <w:rPr>
          <w:sz w:val="20"/>
        </w:rPr>
      </w:pPr>
      <w:r>
        <w:rPr>
          <w:sz w:val="20"/>
        </w:rPr>
        <w:t>Kontaktvööndi analüüs</w:t>
      </w:r>
      <w:r>
        <w:rPr>
          <w:sz w:val="20"/>
        </w:rPr>
        <w:tab/>
      </w:r>
      <w:r>
        <w:rPr>
          <w:sz w:val="20"/>
        </w:rPr>
        <w:tab/>
      </w:r>
      <w:r>
        <w:rPr>
          <w:sz w:val="20"/>
        </w:rPr>
        <w:tab/>
      </w:r>
      <w:r>
        <w:rPr>
          <w:sz w:val="20"/>
        </w:rPr>
        <w:tab/>
        <w:t>DP-2</w:t>
      </w:r>
    </w:p>
    <w:p w14:paraId="57613B85" w14:textId="4F642F38" w:rsidR="00AA4C85" w:rsidRPr="0051504D" w:rsidRDefault="003E0196" w:rsidP="00F85295">
      <w:pPr>
        <w:pStyle w:val="Tekst"/>
        <w:numPr>
          <w:ilvl w:val="0"/>
          <w:numId w:val="5"/>
        </w:numPr>
        <w:rPr>
          <w:sz w:val="20"/>
        </w:rPr>
      </w:pPr>
      <w:r>
        <w:rPr>
          <w:sz w:val="20"/>
        </w:rPr>
        <w:t>Tugiplaan</w:t>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t>DP-</w:t>
      </w:r>
      <w:r w:rsidR="00BA4139">
        <w:rPr>
          <w:sz w:val="20"/>
        </w:rPr>
        <w:t>3</w:t>
      </w:r>
    </w:p>
    <w:p w14:paraId="65A61F6B" w14:textId="77A8BABE" w:rsidR="00AA4C85" w:rsidRPr="0051504D" w:rsidRDefault="003E0196" w:rsidP="00F85295">
      <w:pPr>
        <w:pStyle w:val="Tekst"/>
        <w:numPr>
          <w:ilvl w:val="0"/>
          <w:numId w:val="5"/>
        </w:numPr>
        <w:rPr>
          <w:sz w:val="20"/>
        </w:rPr>
      </w:pPr>
      <w:r w:rsidRPr="0051504D">
        <w:rPr>
          <w:sz w:val="20"/>
        </w:rPr>
        <w:t>Põhijoonis</w:t>
      </w:r>
      <w:r w:rsidR="00AA4C85" w:rsidRPr="0051504D">
        <w:rPr>
          <w:sz w:val="20"/>
        </w:rPr>
        <w:tab/>
      </w:r>
      <w:r w:rsidR="00AA4C85" w:rsidRPr="0051504D">
        <w:rPr>
          <w:sz w:val="20"/>
        </w:rPr>
        <w:tab/>
      </w:r>
      <w:r w:rsidR="00AA4C85" w:rsidRPr="0051504D">
        <w:rPr>
          <w:sz w:val="20"/>
        </w:rPr>
        <w:tab/>
      </w:r>
      <w:r w:rsidR="00AA4C85" w:rsidRPr="0051504D">
        <w:rPr>
          <w:sz w:val="20"/>
        </w:rPr>
        <w:tab/>
      </w:r>
      <w:r>
        <w:rPr>
          <w:sz w:val="20"/>
        </w:rPr>
        <w:tab/>
      </w:r>
      <w:r>
        <w:rPr>
          <w:sz w:val="20"/>
        </w:rPr>
        <w:tab/>
      </w:r>
      <w:r w:rsidR="00AA4C85" w:rsidRPr="0051504D">
        <w:rPr>
          <w:sz w:val="20"/>
        </w:rPr>
        <w:t>DP-</w:t>
      </w:r>
      <w:r w:rsidR="00BA4139">
        <w:rPr>
          <w:sz w:val="20"/>
        </w:rPr>
        <w:t>4</w:t>
      </w:r>
    </w:p>
    <w:p w14:paraId="421EDF3E" w14:textId="6930E11D" w:rsidR="00B360E6" w:rsidRDefault="00AA4C85" w:rsidP="00F85295">
      <w:pPr>
        <w:pStyle w:val="Tekst"/>
        <w:numPr>
          <w:ilvl w:val="0"/>
          <w:numId w:val="5"/>
        </w:numPr>
        <w:rPr>
          <w:sz w:val="20"/>
        </w:rPr>
      </w:pPr>
      <w:r w:rsidRPr="0051504D">
        <w:rPr>
          <w:sz w:val="20"/>
        </w:rPr>
        <w:tab/>
      </w:r>
      <w:r w:rsidR="003E0196" w:rsidRPr="0051504D">
        <w:rPr>
          <w:sz w:val="20"/>
        </w:rPr>
        <w:t>Tehnovõrkude koondplaan</w:t>
      </w:r>
      <w:r w:rsidRPr="0051504D">
        <w:rPr>
          <w:sz w:val="20"/>
        </w:rPr>
        <w:tab/>
      </w:r>
      <w:r w:rsidRPr="0051504D">
        <w:rPr>
          <w:sz w:val="20"/>
        </w:rPr>
        <w:tab/>
      </w:r>
      <w:r w:rsidRPr="0051504D">
        <w:rPr>
          <w:sz w:val="20"/>
        </w:rPr>
        <w:tab/>
      </w:r>
      <w:r w:rsidRPr="0051504D">
        <w:rPr>
          <w:sz w:val="20"/>
        </w:rPr>
        <w:tab/>
        <w:t>DP-</w:t>
      </w:r>
      <w:r w:rsidR="00BA4139">
        <w:rPr>
          <w:sz w:val="20"/>
        </w:rPr>
        <w:t>5</w:t>
      </w:r>
    </w:p>
    <w:p w14:paraId="0B385C8F" w14:textId="5F2F5EE3" w:rsidR="00BA4139" w:rsidRDefault="00BA4139" w:rsidP="00F85295">
      <w:pPr>
        <w:pStyle w:val="Tekst"/>
        <w:numPr>
          <w:ilvl w:val="0"/>
          <w:numId w:val="5"/>
        </w:numPr>
        <w:rPr>
          <w:sz w:val="20"/>
        </w:rPr>
      </w:pPr>
      <w:r>
        <w:rPr>
          <w:sz w:val="20"/>
        </w:rPr>
        <w:t>Kehtiva DP kehtetuks muutumise skeem</w:t>
      </w:r>
      <w:r>
        <w:rPr>
          <w:sz w:val="20"/>
        </w:rPr>
        <w:tab/>
      </w:r>
      <w:r>
        <w:rPr>
          <w:sz w:val="20"/>
        </w:rPr>
        <w:tab/>
        <w:t>DP-6</w:t>
      </w:r>
    </w:p>
    <w:p w14:paraId="28A4A8A9" w14:textId="0122E455" w:rsidR="001C02A3" w:rsidRPr="001C02A3" w:rsidRDefault="001C02A3" w:rsidP="001C02A3">
      <w:pPr>
        <w:pStyle w:val="Tekst"/>
        <w:rPr>
          <w:b/>
          <w:bCs/>
          <w:color w:val="006AC6"/>
        </w:rPr>
      </w:pPr>
      <w:r w:rsidRPr="001C02A3">
        <w:rPr>
          <w:b/>
          <w:bCs/>
          <w:color w:val="006AC6"/>
        </w:rPr>
        <w:t>II</w:t>
      </w:r>
      <w:r w:rsidR="00596205">
        <w:rPr>
          <w:b/>
          <w:bCs/>
          <w:color w:val="006AC6"/>
        </w:rPr>
        <w:t>I</w:t>
      </w:r>
      <w:r w:rsidRPr="001C02A3">
        <w:rPr>
          <w:b/>
          <w:bCs/>
          <w:color w:val="006AC6"/>
        </w:rPr>
        <w:t xml:space="preserve"> </w:t>
      </w:r>
      <w:r>
        <w:rPr>
          <w:b/>
          <w:bCs/>
          <w:color w:val="006AC6"/>
        </w:rPr>
        <w:t>PLANEERINGU LISAD</w:t>
      </w:r>
    </w:p>
    <w:p w14:paraId="712EF048" w14:textId="77777777" w:rsidR="001C02A3" w:rsidRPr="0051504D" w:rsidRDefault="001C02A3" w:rsidP="00596205">
      <w:pPr>
        <w:rPr>
          <w:sz w:val="20"/>
        </w:rPr>
      </w:pPr>
      <w:r w:rsidRPr="0051504D">
        <w:rPr>
          <w:sz w:val="20"/>
        </w:rPr>
        <w:t>MENETLUSDOKUMENDID</w:t>
      </w:r>
    </w:p>
    <w:p w14:paraId="30C4E3E2" w14:textId="77777777" w:rsidR="001C02A3" w:rsidRPr="0051504D" w:rsidRDefault="001C02A3" w:rsidP="001C02A3">
      <w:pPr>
        <w:rPr>
          <w:sz w:val="20"/>
        </w:rPr>
      </w:pPr>
    </w:p>
    <w:p w14:paraId="2EEF2B78" w14:textId="60FF58DE" w:rsidR="005C0C1C" w:rsidRDefault="005C0C1C" w:rsidP="00B71F16">
      <w:pPr>
        <w:pStyle w:val="Loendilik"/>
        <w:numPr>
          <w:ilvl w:val="0"/>
          <w:numId w:val="8"/>
        </w:numPr>
        <w:spacing w:before="0" w:after="0"/>
        <w:rPr>
          <w:sz w:val="20"/>
        </w:rPr>
      </w:pPr>
      <w:r>
        <w:rPr>
          <w:sz w:val="20"/>
        </w:rPr>
        <w:t xml:space="preserve">Teade detailplaneeringu </w:t>
      </w:r>
      <w:r>
        <w:rPr>
          <w:sz w:val="20"/>
        </w:rPr>
        <w:t>vastuvõtmisest ja avalikustamisest valla</w:t>
      </w:r>
      <w:r>
        <w:rPr>
          <w:sz w:val="20"/>
        </w:rPr>
        <w:t>lehes „</w:t>
      </w:r>
      <w:r>
        <w:rPr>
          <w:sz w:val="20"/>
        </w:rPr>
        <w:t>Rae Sõnumid</w:t>
      </w:r>
      <w:r>
        <w:rPr>
          <w:sz w:val="20"/>
        </w:rPr>
        <w:t xml:space="preserve">“, </w:t>
      </w:r>
      <w:r>
        <w:rPr>
          <w:sz w:val="20"/>
        </w:rPr>
        <w:t>15</w:t>
      </w:r>
      <w:r>
        <w:rPr>
          <w:sz w:val="20"/>
        </w:rPr>
        <w:t>.01.202</w:t>
      </w:r>
      <w:r>
        <w:rPr>
          <w:sz w:val="20"/>
        </w:rPr>
        <w:t>5</w:t>
      </w:r>
    </w:p>
    <w:p w14:paraId="79386CAE" w14:textId="33DFE208" w:rsidR="00B71F16" w:rsidRPr="00B71F16" w:rsidRDefault="00B71F16" w:rsidP="00B71F16">
      <w:pPr>
        <w:pStyle w:val="Loendilik"/>
        <w:numPr>
          <w:ilvl w:val="0"/>
          <w:numId w:val="8"/>
        </w:numPr>
        <w:spacing w:before="0" w:after="0"/>
        <w:rPr>
          <w:sz w:val="20"/>
        </w:rPr>
      </w:pPr>
      <w:r>
        <w:rPr>
          <w:sz w:val="20"/>
        </w:rPr>
        <w:t xml:space="preserve">Rae Vallavalitsuse kiri nr </w:t>
      </w:r>
      <w:r w:rsidRPr="00667919">
        <w:rPr>
          <w:sz w:val="20"/>
        </w:rPr>
        <w:t>6-1/</w:t>
      </w:r>
      <w:r>
        <w:rPr>
          <w:sz w:val="20"/>
        </w:rPr>
        <w:t xml:space="preserve">149 Maa- ja Ruumiametile detailplaneeringu vastuvõtmisest ja avalikustamisest informeerimiseks, </w:t>
      </w:r>
      <w:r w:rsidR="00F92ADE">
        <w:rPr>
          <w:sz w:val="20"/>
        </w:rPr>
        <w:t>09</w:t>
      </w:r>
      <w:r>
        <w:rPr>
          <w:sz w:val="20"/>
        </w:rPr>
        <w:t>.01.2025</w:t>
      </w:r>
    </w:p>
    <w:p w14:paraId="3BE11560" w14:textId="720B904F" w:rsidR="008F485B" w:rsidRDefault="008F485B" w:rsidP="008F485B">
      <w:pPr>
        <w:pStyle w:val="Loendilik"/>
        <w:numPr>
          <w:ilvl w:val="0"/>
          <w:numId w:val="8"/>
        </w:numPr>
        <w:spacing w:before="0" w:after="0"/>
        <w:rPr>
          <w:sz w:val="20"/>
        </w:rPr>
      </w:pPr>
      <w:r>
        <w:rPr>
          <w:sz w:val="20"/>
        </w:rPr>
        <w:lastRenderedPageBreak/>
        <w:t xml:space="preserve">Rae Vallavalitsuse kiri nr </w:t>
      </w:r>
      <w:r w:rsidRPr="00667919">
        <w:rPr>
          <w:sz w:val="20"/>
        </w:rPr>
        <w:t>6-1/</w:t>
      </w:r>
      <w:r>
        <w:rPr>
          <w:sz w:val="20"/>
        </w:rPr>
        <w:t>73 kaasatavate detailplaneeringu vastuvõtmisest ja avalikustamisest informeerimiseks, 06.01.2025</w:t>
      </w:r>
    </w:p>
    <w:p w14:paraId="528522FC" w14:textId="551FDDA1" w:rsidR="006A08AB" w:rsidRDefault="006A08AB" w:rsidP="006A08AB">
      <w:pPr>
        <w:pStyle w:val="Loendilik"/>
        <w:numPr>
          <w:ilvl w:val="0"/>
          <w:numId w:val="8"/>
        </w:numPr>
        <w:spacing w:before="0" w:after="0"/>
        <w:rPr>
          <w:sz w:val="20"/>
        </w:rPr>
      </w:pPr>
      <w:r>
        <w:rPr>
          <w:sz w:val="20"/>
        </w:rPr>
        <w:t xml:space="preserve">Rae Vallavalitsuse kiri nr </w:t>
      </w:r>
      <w:r w:rsidRPr="00667919">
        <w:rPr>
          <w:sz w:val="20"/>
        </w:rPr>
        <w:t>6-1/</w:t>
      </w:r>
      <w:r>
        <w:rPr>
          <w:sz w:val="20"/>
        </w:rPr>
        <w:t>72 Päästeametile detailplaneeringu vastuvõtmisest ja avalikustamisest informeerimiseks, 03.01.2025</w:t>
      </w:r>
    </w:p>
    <w:p w14:paraId="399F211D" w14:textId="284E692E" w:rsidR="005C0C1C" w:rsidRPr="005C0C1C" w:rsidRDefault="005C0C1C" w:rsidP="005C0C1C">
      <w:pPr>
        <w:pStyle w:val="Loendilik"/>
        <w:numPr>
          <w:ilvl w:val="0"/>
          <w:numId w:val="8"/>
        </w:numPr>
        <w:spacing w:before="0" w:after="0"/>
        <w:rPr>
          <w:sz w:val="20"/>
        </w:rPr>
      </w:pPr>
      <w:r>
        <w:rPr>
          <w:sz w:val="20"/>
        </w:rPr>
        <w:t xml:space="preserve">Teade detailplaneeringu vastuvõtmisest ja avalikustamisest </w:t>
      </w:r>
      <w:r>
        <w:rPr>
          <w:sz w:val="20"/>
        </w:rPr>
        <w:t xml:space="preserve">Rae </w:t>
      </w:r>
      <w:r>
        <w:rPr>
          <w:sz w:val="20"/>
        </w:rPr>
        <w:t>valla</w:t>
      </w:r>
      <w:r>
        <w:rPr>
          <w:sz w:val="20"/>
        </w:rPr>
        <w:t xml:space="preserve"> kodu</w:t>
      </w:r>
      <w:r>
        <w:rPr>
          <w:sz w:val="20"/>
        </w:rPr>
        <w:t xml:space="preserve">lehe, </w:t>
      </w:r>
      <w:r>
        <w:rPr>
          <w:sz w:val="20"/>
        </w:rPr>
        <w:t>23</w:t>
      </w:r>
      <w:r>
        <w:rPr>
          <w:sz w:val="20"/>
        </w:rPr>
        <w:t>.</w:t>
      </w:r>
      <w:r>
        <w:rPr>
          <w:sz w:val="20"/>
        </w:rPr>
        <w:t>12</w:t>
      </w:r>
      <w:r>
        <w:rPr>
          <w:sz w:val="20"/>
        </w:rPr>
        <w:t>.202</w:t>
      </w:r>
      <w:r>
        <w:rPr>
          <w:sz w:val="20"/>
        </w:rPr>
        <w:t>4</w:t>
      </w:r>
    </w:p>
    <w:p w14:paraId="3B7CA5C5" w14:textId="6BEB70A4" w:rsidR="00454F84" w:rsidRDefault="00454F84" w:rsidP="004C7939">
      <w:pPr>
        <w:pStyle w:val="Loendilik"/>
        <w:numPr>
          <w:ilvl w:val="0"/>
          <w:numId w:val="8"/>
        </w:numPr>
        <w:spacing w:before="0" w:after="0"/>
        <w:rPr>
          <w:sz w:val="20"/>
        </w:rPr>
      </w:pPr>
      <w:r w:rsidRPr="00454F84">
        <w:rPr>
          <w:sz w:val="20"/>
        </w:rPr>
        <w:t>Rae Vallavalitsuse korraldus nr 1985 „Soodevahe küla Uus-Kristjani kinnistu ja lähiala detailplaneeringu</w:t>
      </w:r>
      <w:r>
        <w:rPr>
          <w:sz w:val="20"/>
        </w:rPr>
        <w:t xml:space="preserve"> </w:t>
      </w:r>
      <w:r w:rsidRPr="00454F84">
        <w:rPr>
          <w:sz w:val="20"/>
        </w:rPr>
        <w:t>vastuvõtmine ja avalikustamine“, 1</w:t>
      </w:r>
      <w:r>
        <w:rPr>
          <w:sz w:val="20"/>
        </w:rPr>
        <w:t>9</w:t>
      </w:r>
      <w:r w:rsidRPr="00454F84">
        <w:rPr>
          <w:sz w:val="20"/>
        </w:rPr>
        <w:t>.12.20</w:t>
      </w:r>
      <w:r>
        <w:rPr>
          <w:sz w:val="20"/>
        </w:rPr>
        <w:t>24</w:t>
      </w:r>
    </w:p>
    <w:p w14:paraId="05746D10" w14:textId="1BEAD70A" w:rsidR="00667919" w:rsidRDefault="00667919" w:rsidP="004C7939">
      <w:pPr>
        <w:pStyle w:val="Loendilik"/>
        <w:numPr>
          <w:ilvl w:val="0"/>
          <w:numId w:val="8"/>
        </w:numPr>
        <w:spacing w:before="0" w:after="0"/>
        <w:rPr>
          <w:sz w:val="20"/>
        </w:rPr>
      </w:pPr>
      <w:r>
        <w:rPr>
          <w:sz w:val="20"/>
        </w:rPr>
        <w:t xml:space="preserve">Rae Vallavalitsuse kiri nr </w:t>
      </w:r>
      <w:r w:rsidRPr="00667919">
        <w:rPr>
          <w:sz w:val="20"/>
        </w:rPr>
        <w:t>6-1/6639</w:t>
      </w:r>
      <w:r>
        <w:rPr>
          <w:sz w:val="20"/>
        </w:rPr>
        <w:t xml:space="preserve"> kaasatavatele detailplaneeringu esitamine arvamuse avaldamiseks, 01.10.2024</w:t>
      </w:r>
    </w:p>
    <w:p w14:paraId="5B5EA539" w14:textId="791E8C03" w:rsidR="00667919" w:rsidRPr="00454F84" w:rsidRDefault="00667919" w:rsidP="004C7939">
      <w:pPr>
        <w:pStyle w:val="Loendilik"/>
        <w:numPr>
          <w:ilvl w:val="0"/>
          <w:numId w:val="8"/>
        </w:numPr>
        <w:spacing w:before="0" w:after="0"/>
        <w:rPr>
          <w:sz w:val="20"/>
        </w:rPr>
      </w:pPr>
      <w:r>
        <w:rPr>
          <w:sz w:val="20"/>
        </w:rPr>
        <w:t xml:space="preserve">Rae Vallavalitsuse kiri nr </w:t>
      </w:r>
      <w:r w:rsidRPr="00667919">
        <w:rPr>
          <w:sz w:val="20"/>
        </w:rPr>
        <w:t>6-1/663</w:t>
      </w:r>
      <w:r>
        <w:rPr>
          <w:sz w:val="20"/>
        </w:rPr>
        <w:t>8 Põhja päästekeskusele detailplaneeringu esitamine kooskõlastamiseks, 01.10.2024</w:t>
      </w:r>
    </w:p>
    <w:p w14:paraId="7CD5D1D4" w14:textId="4DFB446B" w:rsidR="00A77009" w:rsidRDefault="00A77009" w:rsidP="00A77009">
      <w:pPr>
        <w:pStyle w:val="Loendilik"/>
        <w:numPr>
          <w:ilvl w:val="0"/>
          <w:numId w:val="8"/>
        </w:numPr>
        <w:spacing w:before="0" w:after="0"/>
        <w:rPr>
          <w:sz w:val="20"/>
        </w:rPr>
      </w:pPr>
      <w:r w:rsidRPr="00320955">
        <w:rPr>
          <w:sz w:val="20"/>
        </w:rPr>
        <w:t>Rae Vallavalitsuse korraldus nr 1</w:t>
      </w:r>
      <w:r>
        <w:rPr>
          <w:sz w:val="20"/>
        </w:rPr>
        <w:t>9</w:t>
      </w:r>
      <w:r w:rsidRPr="00320955">
        <w:rPr>
          <w:sz w:val="20"/>
        </w:rPr>
        <w:t>7</w:t>
      </w:r>
      <w:r>
        <w:rPr>
          <w:sz w:val="20"/>
        </w:rPr>
        <w:t>8</w:t>
      </w:r>
      <w:r w:rsidRPr="00320955">
        <w:rPr>
          <w:sz w:val="20"/>
        </w:rPr>
        <w:t xml:space="preserve"> „Soodevahe küla </w:t>
      </w:r>
      <w:r>
        <w:rPr>
          <w:sz w:val="20"/>
        </w:rPr>
        <w:t>Uus-Kristjani</w:t>
      </w:r>
      <w:r w:rsidRPr="00320955">
        <w:rPr>
          <w:sz w:val="20"/>
        </w:rPr>
        <w:t xml:space="preserve"> kinnistu ja lähiala detailplaneeringu lähteseisukohtade kinnitamine“, </w:t>
      </w:r>
      <w:r w:rsidR="006D494A">
        <w:rPr>
          <w:sz w:val="20"/>
        </w:rPr>
        <w:t>03</w:t>
      </w:r>
      <w:r w:rsidRPr="00320955">
        <w:rPr>
          <w:sz w:val="20"/>
        </w:rPr>
        <w:t>.</w:t>
      </w:r>
      <w:r>
        <w:rPr>
          <w:sz w:val="20"/>
        </w:rPr>
        <w:t>1</w:t>
      </w:r>
      <w:r w:rsidR="006D494A">
        <w:rPr>
          <w:sz w:val="20"/>
        </w:rPr>
        <w:t>0</w:t>
      </w:r>
      <w:r w:rsidRPr="00320955">
        <w:rPr>
          <w:sz w:val="20"/>
        </w:rPr>
        <w:t>.20</w:t>
      </w:r>
      <w:r w:rsidR="006D494A">
        <w:rPr>
          <w:sz w:val="20"/>
        </w:rPr>
        <w:t>23</w:t>
      </w:r>
    </w:p>
    <w:p w14:paraId="0E5AD21C" w14:textId="0A9846C9" w:rsidR="009C5AD1" w:rsidRDefault="009C5AD1" w:rsidP="00A77009">
      <w:pPr>
        <w:pStyle w:val="Loendilik"/>
        <w:numPr>
          <w:ilvl w:val="0"/>
          <w:numId w:val="8"/>
        </w:numPr>
        <w:spacing w:before="0" w:after="0"/>
        <w:rPr>
          <w:sz w:val="20"/>
        </w:rPr>
      </w:pPr>
      <w:r>
        <w:rPr>
          <w:sz w:val="20"/>
        </w:rPr>
        <w:t>Lepingu „</w:t>
      </w:r>
      <w:r w:rsidRPr="0066335D">
        <w:rPr>
          <w:sz w:val="20"/>
        </w:rPr>
        <w:t xml:space="preserve">Leping detailplaneeringu koostamise rahastamiseks, </w:t>
      </w:r>
      <w:r>
        <w:rPr>
          <w:sz w:val="20"/>
        </w:rPr>
        <w:t xml:space="preserve">detailplaneeringu kohase </w:t>
      </w:r>
      <w:r w:rsidRPr="0066335D">
        <w:rPr>
          <w:sz w:val="20"/>
        </w:rPr>
        <w:t>taristu</w:t>
      </w:r>
      <w:r>
        <w:rPr>
          <w:sz w:val="20"/>
        </w:rPr>
        <w:t xml:space="preserve"> ja juurdepääsutee</w:t>
      </w:r>
      <w:r w:rsidRPr="0066335D">
        <w:rPr>
          <w:sz w:val="20"/>
        </w:rPr>
        <w:t xml:space="preserve"> väljaehitamiseks ning avaliku ruumi Rae vallale üleandmiseks</w:t>
      </w:r>
      <w:r>
        <w:rPr>
          <w:sz w:val="20"/>
        </w:rPr>
        <w:t xml:space="preserve"> Rae vallale</w:t>
      </w:r>
      <w:r w:rsidRPr="0066335D">
        <w:rPr>
          <w:sz w:val="20"/>
        </w:rPr>
        <w:t xml:space="preserve"> ja Rae valla sotsiaalobjektide ehitamise toetamiseks</w:t>
      </w:r>
      <w:r>
        <w:rPr>
          <w:sz w:val="20"/>
        </w:rPr>
        <w:t>“ Lisa nr 1, 11.08.2023</w:t>
      </w:r>
    </w:p>
    <w:p w14:paraId="3A2A747F" w14:textId="3DE9DA6E" w:rsidR="008F485B" w:rsidRDefault="008F485B" w:rsidP="00A77009">
      <w:pPr>
        <w:pStyle w:val="Loendilik"/>
        <w:numPr>
          <w:ilvl w:val="0"/>
          <w:numId w:val="8"/>
        </w:numPr>
        <w:spacing w:before="0" w:after="0"/>
        <w:rPr>
          <w:sz w:val="20"/>
        </w:rPr>
      </w:pPr>
      <w:r>
        <w:rPr>
          <w:sz w:val="20"/>
        </w:rPr>
        <w:t>Taotlus detailplaneeringu lähteseisukohtade uuendamiseks, 21.03.2023</w:t>
      </w:r>
    </w:p>
    <w:p w14:paraId="434CC3D3" w14:textId="75C7B112" w:rsidR="008F485B" w:rsidRPr="00A77009" w:rsidRDefault="008F485B" w:rsidP="00A77009">
      <w:pPr>
        <w:pStyle w:val="Loendilik"/>
        <w:numPr>
          <w:ilvl w:val="0"/>
          <w:numId w:val="8"/>
        </w:numPr>
        <w:spacing w:before="0" w:after="0"/>
        <w:rPr>
          <w:sz w:val="20"/>
        </w:rPr>
      </w:pPr>
      <w:r>
        <w:rPr>
          <w:sz w:val="20"/>
        </w:rPr>
        <w:t>Teade detailplaneeringu koostamise algatamisest maakonnalehes „Harju Elu“, 03.01.2020</w:t>
      </w:r>
    </w:p>
    <w:p w14:paraId="684A6C75" w14:textId="57F823BD" w:rsidR="001C02A3" w:rsidRPr="00320955" w:rsidRDefault="00B12583" w:rsidP="0032204C">
      <w:pPr>
        <w:pStyle w:val="Loendilik"/>
        <w:numPr>
          <w:ilvl w:val="0"/>
          <w:numId w:val="8"/>
        </w:numPr>
        <w:spacing w:before="0" w:after="0"/>
        <w:rPr>
          <w:sz w:val="20"/>
        </w:rPr>
      </w:pPr>
      <w:r w:rsidRPr="00320955">
        <w:rPr>
          <w:sz w:val="20"/>
        </w:rPr>
        <w:t>Rae</w:t>
      </w:r>
      <w:r w:rsidR="00FC382A" w:rsidRPr="00320955">
        <w:rPr>
          <w:sz w:val="20"/>
        </w:rPr>
        <w:t xml:space="preserve"> Vallav</w:t>
      </w:r>
      <w:r w:rsidRPr="00320955">
        <w:rPr>
          <w:sz w:val="20"/>
        </w:rPr>
        <w:t>alitsuse korraldus</w:t>
      </w:r>
      <w:r w:rsidR="00FC382A" w:rsidRPr="00320955">
        <w:rPr>
          <w:sz w:val="20"/>
        </w:rPr>
        <w:t xml:space="preserve"> nr </w:t>
      </w:r>
      <w:r w:rsidRPr="00320955">
        <w:rPr>
          <w:sz w:val="20"/>
        </w:rPr>
        <w:t>1</w:t>
      </w:r>
      <w:r w:rsidR="00A77009">
        <w:rPr>
          <w:sz w:val="20"/>
        </w:rPr>
        <w:t>6</w:t>
      </w:r>
      <w:r w:rsidRPr="00320955">
        <w:rPr>
          <w:sz w:val="20"/>
        </w:rPr>
        <w:t>7</w:t>
      </w:r>
      <w:r w:rsidR="00A77009">
        <w:rPr>
          <w:sz w:val="20"/>
        </w:rPr>
        <w:t>1</w:t>
      </w:r>
      <w:r w:rsidR="00FC382A" w:rsidRPr="00320955">
        <w:rPr>
          <w:sz w:val="20"/>
        </w:rPr>
        <w:t xml:space="preserve"> „</w:t>
      </w:r>
      <w:r w:rsidRPr="00320955">
        <w:rPr>
          <w:sz w:val="20"/>
        </w:rPr>
        <w:t xml:space="preserve">Soodevahe küla </w:t>
      </w:r>
      <w:r w:rsidR="00A77009">
        <w:rPr>
          <w:sz w:val="20"/>
        </w:rPr>
        <w:t>Uus-Kristjani</w:t>
      </w:r>
      <w:r w:rsidRPr="00320955">
        <w:rPr>
          <w:sz w:val="20"/>
        </w:rPr>
        <w:t xml:space="preserve"> kinnistu ja lähiala detailplaneeringu koostamise algatamine </w:t>
      </w:r>
      <w:r w:rsidR="00A77009">
        <w:rPr>
          <w:sz w:val="20"/>
        </w:rPr>
        <w:t>ning</w:t>
      </w:r>
      <w:r w:rsidR="00320955" w:rsidRPr="00320955">
        <w:rPr>
          <w:sz w:val="20"/>
        </w:rPr>
        <w:t xml:space="preserve"> </w:t>
      </w:r>
      <w:r w:rsidRPr="00320955">
        <w:rPr>
          <w:sz w:val="20"/>
        </w:rPr>
        <w:t>lähteseisukohtade kinnitamine</w:t>
      </w:r>
      <w:r w:rsidR="00FC382A" w:rsidRPr="00320955">
        <w:rPr>
          <w:sz w:val="20"/>
        </w:rPr>
        <w:t>“</w:t>
      </w:r>
      <w:r w:rsidR="001C02A3" w:rsidRPr="00320955">
        <w:rPr>
          <w:sz w:val="20"/>
        </w:rPr>
        <w:t xml:space="preserve">, </w:t>
      </w:r>
      <w:r w:rsidR="006D494A">
        <w:rPr>
          <w:sz w:val="20"/>
        </w:rPr>
        <w:t>17</w:t>
      </w:r>
      <w:r w:rsidR="00FC382A" w:rsidRPr="00320955">
        <w:rPr>
          <w:sz w:val="20"/>
        </w:rPr>
        <w:t>.</w:t>
      </w:r>
      <w:r w:rsidR="00A77009">
        <w:rPr>
          <w:sz w:val="20"/>
        </w:rPr>
        <w:t>1</w:t>
      </w:r>
      <w:r w:rsidR="006D494A">
        <w:rPr>
          <w:sz w:val="20"/>
        </w:rPr>
        <w:t>2</w:t>
      </w:r>
      <w:r w:rsidR="00FC382A" w:rsidRPr="00320955">
        <w:rPr>
          <w:sz w:val="20"/>
        </w:rPr>
        <w:t>.20</w:t>
      </w:r>
      <w:r w:rsidR="006D494A">
        <w:rPr>
          <w:sz w:val="20"/>
        </w:rPr>
        <w:t>19</w:t>
      </w:r>
    </w:p>
    <w:p w14:paraId="20AB1506" w14:textId="1837B318" w:rsidR="0066335D" w:rsidRDefault="0066335D" w:rsidP="0032204C">
      <w:pPr>
        <w:numPr>
          <w:ilvl w:val="0"/>
          <w:numId w:val="8"/>
        </w:numPr>
        <w:rPr>
          <w:sz w:val="20"/>
        </w:rPr>
      </w:pPr>
      <w:r w:rsidRPr="0066335D">
        <w:rPr>
          <w:sz w:val="20"/>
        </w:rPr>
        <w:t xml:space="preserve">Leping detailplaneeringu koostamise rahastamiseks, </w:t>
      </w:r>
      <w:r>
        <w:rPr>
          <w:sz w:val="20"/>
        </w:rPr>
        <w:t xml:space="preserve">detailplaneeringu kohase </w:t>
      </w:r>
      <w:r w:rsidRPr="0066335D">
        <w:rPr>
          <w:sz w:val="20"/>
        </w:rPr>
        <w:t>taristu</w:t>
      </w:r>
      <w:r w:rsidR="009C5AD1">
        <w:rPr>
          <w:sz w:val="20"/>
        </w:rPr>
        <w:t xml:space="preserve"> ja juurdepääsutee</w:t>
      </w:r>
      <w:r w:rsidRPr="0066335D">
        <w:rPr>
          <w:sz w:val="20"/>
        </w:rPr>
        <w:t xml:space="preserve"> väljaehitamiseks ning avaliku ruumi Rae vallale üleandmiseks</w:t>
      </w:r>
      <w:r w:rsidR="009C5AD1">
        <w:rPr>
          <w:sz w:val="20"/>
        </w:rPr>
        <w:t xml:space="preserve"> Rae vallale</w:t>
      </w:r>
      <w:r w:rsidRPr="0066335D">
        <w:rPr>
          <w:sz w:val="20"/>
        </w:rPr>
        <w:t xml:space="preserve"> ja Rae valla sotsiaalobjektide ehitamise toetamiseks</w:t>
      </w:r>
      <w:r w:rsidRPr="009C5AD1">
        <w:rPr>
          <w:sz w:val="20"/>
        </w:rPr>
        <w:t>, 1</w:t>
      </w:r>
      <w:r w:rsidR="009C5AD1" w:rsidRPr="009C5AD1">
        <w:rPr>
          <w:sz w:val="20"/>
        </w:rPr>
        <w:t>7</w:t>
      </w:r>
      <w:r w:rsidRPr="009C5AD1">
        <w:rPr>
          <w:sz w:val="20"/>
        </w:rPr>
        <w:t>.</w:t>
      </w:r>
      <w:r w:rsidR="00A77009" w:rsidRPr="009C5AD1">
        <w:rPr>
          <w:sz w:val="20"/>
        </w:rPr>
        <w:t>1</w:t>
      </w:r>
      <w:r w:rsidR="009C5AD1" w:rsidRPr="009C5AD1">
        <w:rPr>
          <w:sz w:val="20"/>
        </w:rPr>
        <w:t>0</w:t>
      </w:r>
      <w:r w:rsidRPr="009C5AD1">
        <w:rPr>
          <w:sz w:val="20"/>
        </w:rPr>
        <w:t>.20</w:t>
      </w:r>
      <w:r w:rsidR="00A77009" w:rsidRPr="009C5AD1">
        <w:rPr>
          <w:sz w:val="20"/>
        </w:rPr>
        <w:t>19</w:t>
      </w:r>
    </w:p>
    <w:p w14:paraId="050D014E" w14:textId="77777777" w:rsidR="001C02A3" w:rsidRPr="0051504D" w:rsidRDefault="001C02A3" w:rsidP="001C02A3">
      <w:pPr>
        <w:rPr>
          <w:sz w:val="20"/>
        </w:rPr>
      </w:pPr>
    </w:p>
    <w:p w14:paraId="5EF7B978" w14:textId="77777777" w:rsidR="001C02A3" w:rsidRPr="0051504D" w:rsidRDefault="001C02A3" w:rsidP="00596205">
      <w:pPr>
        <w:keepNext/>
        <w:rPr>
          <w:sz w:val="20"/>
        </w:rPr>
      </w:pPr>
      <w:r w:rsidRPr="0051504D">
        <w:rPr>
          <w:sz w:val="20"/>
        </w:rPr>
        <w:t>MUUD PLANEERINGUGA SEOTUD DOKUMENDID</w:t>
      </w:r>
    </w:p>
    <w:p w14:paraId="609309E8" w14:textId="77777777" w:rsidR="001C02A3" w:rsidRPr="00FD3DC4" w:rsidRDefault="001C02A3" w:rsidP="001C02A3">
      <w:pPr>
        <w:rPr>
          <w:sz w:val="20"/>
        </w:rPr>
      </w:pPr>
    </w:p>
    <w:p w14:paraId="78F77672" w14:textId="7DD0CE24" w:rsidR="00A77009" w:rsidRPr="009F1202" w:rsidRDefault="00A77009" w:rsidP="00A77009">
      <w:pPr>
        <w:numPr>
          <w:ilvl w:val="0"/>
          <w:numId w:val="9"/>
        </w:numPr>
        <w:rPr>
          <w:sz w:val="20"/>
        </w:rPr>
      </w:pPr>
      <w:bookmarkStart w:id="2" w:name="_Hlk54276492"/>
      <w:r>
        <w:rPr>
          <w:sz w:val="20"/>
        </w:rPr>
        <w:t>Uus-Kristjani</w:t>
      </w:r>
      <w:r w:rsidRPr="009F1202">
        <w:rPr>
          <w:sz w:val="20"/>
        </w:rPr>
        <w:t>, Soodevahe küla, Rae val</w:t>
      </w:r>
      <w:r>
        <w:rPr>
          <w:sz w:val="20"/>
        </w:rPr>
        <w:t>las</w:t>
      </w:r>
      <w:r w:rsidRPr="009F1202">
        <w:rPr>
          <w:sz w:val="20"/>
        </w:rPr>
        <w:t>, radooni</w:t>
      </w:r>
      <w:r>
        <w:rPr>
          <w:sz w:val="20"/>
        </w:rPr>
        <w:t>taseme määramine ning radooniohtlikkuse hinnang pinnasest</w:t>
      </w:r>
      <w:r w:rsidR="00386991">
        <w:rPr>
          <w:sz w:val="20"/>
        </w:rPr>
        <w:t>;</w:t>
      </w:r>
      <w:r w:rsidRPr="009F1202">
        <w:rPr>
          <w:sz w:val="20"/>
        </w:rPr>
        <w:t xml:space="preserve"> Tulelaev OÜ, </w:t>
      </w:r>
      <w:r w:rsidR="00386991">
        <w:rPr>
          <w:sz w:val="20"/>
        </w:rPr>
        <w:t>17.02.</w:t>
      </w:r>
      <w:r w:rsidRPr="009F1202">
        <w:rPr>
          <w:sz w:val="20"/>
        </w:rPr>
        <w:t>202</w:t>
      </w:r>
      <w:r w:rsidR="00386991">
        <w:rPr>
          <w:sz w:val="20"/>
        </w:rPr>
        <w:t>0</w:t>
      </w:r>
    </w:p>
    <w:p w14:paraId="0054647C" w14:textId="4887FA36" w:rsidR="00FD3DC4" w:rsidRDefault="00A77009" w:rsidP="0032204C">
      <w:pPr>
        <w:numPr>
          <w:ilvl w:val="0"/>
          <w:numId w:val="9"/>
        </w:numPr>
        <w:rPr>
          <w:sz w:val="20"/>
        </w:rPr>
      </w:pPr>
      <w:r>
        <w:rPr>
          <w:sz w:val="20"/>
        </w:rPr>
        <w:t>Uus-Kristjani</w:t>
      </w:r>
      <w:r w:rsidR="00FD3DC4" w:rsidRPr="00FD3DC4">
        <w:rPr>
          <w:sz w:val="20"/>
        </w:rPr>
        <w:t xml:space="preserve"> kinnistu ja lähiala puittaimestiku haljastuslik hinnang</w:t>
      </w:r>
      <w:r w:rsidR="00872480">
        <w:rPr>
          <w:sz w:val="20"/>
        </w:rPr>
        <w:t>,</w:t>
      </w:r>
      <w:r w:rsidR="00FD3DC4" w:rsidRPr="00FD3DC4">
        <w:rPr>
          <w:sz w:val="20"/>
        </w:rPr>
        <w:t xml:space="preserve"> K-Projekt AS, töö nr 2</w:t>
      </w:r>
      <w:r>
        <w:rPr>
          <w:sz w:val="20"/>
        </w:rPr>
        <w:t>3</w:t>
      </w:r>
      <w:r w:rsidR="00FD3DC4" w:rsidRPr="00FD3DC4">
        <w:rPr>
          <w:sz w:val="20"/>
        </w:rPr>
        <w:t xml:space="preserve">010, </w:t>
      </w:r>
      <w:r>
        <w:rPr>
          <w:sz w:val="20"/>
        </w:rPr>
        <w:t>november</w:t>
      </w:r>
      <w:r w:rsidR="00FD3DC4" w:rsidRPr="00FD3DC4">
        <w:rPr>
          <w:sz w:val="20"/>
        </w:rPr>
        <w:t xml:space="preserve"> 2023</w:t>
      </w:r>
    </w:p>
    <w:p w14:paraId="4CA013B5" w14:textId="6372971E" w:rsidR="00E83EF4" w:rsidRDefault="00E83EF4" w:rsidP="0032204C">
      <w:pPr>
        <w:numPr>
          <w:ilvl w:val="0"/>
          <w:numId w:val="9"/>
        </w:numPr>
        <w:rPr>
          <w:sz w:val="20"/>
        </w:rPr>
      </w:pPr>
      <w:r>
        <w:rPr>
          <w:sz w:val="20"/>
        </w:rPr>
        <w:t xml:space="preserve">Detailplaneeringu ruumiline illustratsioon, </w:t>
      </w:r>
      <w:r w:rsidRPr="00FD3DC4">
        <w:rPr>
          <w:sz w:val="20"/>
        </w:rPr>
        <w:t>K-Projekt AS, töö nr 2</w:t>
      </w:r>
      <w:r>
        <w:rPr>
          <w:sz w:val="20"/>
        </w:rPr>
        <w:t>3</w:t>
      </w:r>
      <w:r w:rsidRPr="00FD3DC4">
        <w:rPr>
          <w:sz w:val="20"/>
        </w:rPr>
        <w:t xml:space="preserve">010, </w:t>
      </w:r>
      <w:r>
        <w:rPr>
          <w:sz w:val="20"/>
        </w:rPr>
        <w:t>august</w:t>
      </w:r>
      <w:r w:rsidRPr="00FD3DC4">
        <w:rPr>
          <w:sz w:val="20"/>
        </w:rPr>
        <w:t xml:space="preserve"> 202</w:t>
      </w:r>
      <w:r>
        <w:rPr>
          <w:sz w:val="20"/>
        </w:rPr>
        <w:t>4</w:t>
      </w:r>
    </w:p>
    <w:bookmarkEnd w:id="2"/>
    <w:p w14:paraId="0CCC4D6D" w14:textId="77777777" w:rsidR="001C02A3" w:rsidRPr="00293978" w:rsidRDefault="001C02A3" w:rsidP="0032204C">
      <w:pPr>
        <w:numPr>
          <w:ilvl w:val="0"/>
          <w:numId w:val="9"/>
        </w:numPr>
        <w:rPr>
          <w:sz w:val="20"/>
        </w:rPr>
      </w:pPr>
      <w:r w:rsidRPr="00293978">
        <w:rPr>
          <w:sz w:val="20"/>
        </w:rPr>
        <w:t>Tehnilised tingimused:</w:t>
      </w:r>
    </w:p>
    <w:p w14:paraId="14C2FC02" w14:textId="7F6B0288" w:rsidR="001C02A3" w:rsidRPr="00293978" w:rsidRDefault="005C1D80" w:rsidP="0032204C">
      <w:pPr>
        <w:pStyle w:val="Normal12pt"/>
        <w:numPr>
          <w:ilvl w:val="0"/>
          <w:numId w:val="10"/>
        </w:numPr>
        <w:rPr>
          <w:rFonts w:ascii="Verdana Pro" w:hAnsi="Verdana Pro"/>
          <w:sz w:val="20"/>
        </w:rPr>
      </w:pPr>
      <w:r w:rsidRPr="00293978">
        <w:rPr>
          <w:rFonts w:ascii="Verdana Pro" w:hAnsi="Verdana Pro"/>
          <w:sz w:val="20"/>
        </w:rPr>
        <w:t>Energate OÜ 14.11.2023 tehnilised tingimused nr T-637</w:t>
      </w:r>
    </w:p>
    <w:p w14:paraId="15240CA5" w14:textId="779E3114" w:rsidR="003573C0" w:rsidRPr="00293978" w:rsidRDefault="00A5244C" w:rsidP="0032204C">
      <w:pPr>
        <w:pStyle w:val="Normal12pt"/>
        <w:numPr>
          <w:ilvl w:val="0"/>
          <w:numId w:val="10"/>
        </w:numPr>
        <w:rPr>
          <w:rFonts w:ascii="Verdana Pro" w:hAnsi="Verdana Pro"/>
          <w:sz w:val="22"/>
          <w:szCs w:val="24"/>
        </w:rPr>
      </w:pPr>
      <w:r w:rsidRPr="00293978">
        <w:rPr>
          <w:rFonts w:ascii="Verdana Pro" w:hAnsi="Verdana Pro"/>
          <w:sz w:val="20"/>
        </w:rPr>
        <w:t>Telia Eesti AS 24.11.2023 telekommunikatsioonialased tehnilised tingimused nr 38428093</w:t>
      </w:r>
    </w:p>
    <w:p w14:paraId="57E2501A" w14:textId="6B89B1B0" w:rsidR="00A56495" w:rsidRDefault="00FD6DF8" w:rsidP="0032204C">
      <w:pPr>
        <w:pStyle w:val="Normal12pt"/>
        <w:numPr>
          <w:ilvl w:val="0"/>
          <w:numId w:val="10"/>
        </w:numPr>
        <w:rPr>
          <w:rFonts w:ascii="Verdana Pro" w:hAnsi="Verdana Pro"/>
          <w:sz w:val="20"/>
        </w:rPr>
      </w:pPr>
      <w:r w:rsidRPr="00293978">
        <w:rPr>
          <w:rFonts w:ascii="Verdana Pro" w:hAnsi="Verdana Pro"/>
          <w:sz w:val="20"/>
        </w:rPr>
        <w:t>Aktsiaselts ELVESO 28.11.2023 tehniliste tingimuste pikendamine nr 4-11/2680</w:t>
      </w:r>
    </w:p>
    <w:p w14:paraId="7B4B442F" w14:textId="3CC15336" w:rsidR="004727DC" w:rsidRDefault="004727DC" w:rsidP="0032204C">
      <w:pPr>
        <w:pStyle w:val="Normal12pt"/>
        <w:numPr>
          <w:ilvl w:val="0"/>
          <w:numId w:val="10"/>
        </w:numPr>
        <w:rPr>
          <w:rFonts w:ascii="Verdana Pro" w:hAnsi="Verdana Pro"/>
          <w:sz w:val="20"/>
        </w:rPr>
      </w:pPr>
      <w:r w:rsidRPr="00BA6098">
        <w:rPr>
          <w:rFonts w:ascii="Verdana Pro" w:hAnsi="Verdana Pro"/>
          <w:sz w:val="20"/>
        </w:rPr>
        <w:t>Elektrilevi OÜ 06.05.2024 tehnilised tingimused nr 472082</w:t>
      </w:r>
    </w:p>
    <w:p w14:paraId="3A9F0D75" w14:textId="000E1BAC" w:rsidR="00A33018" w:rsidRPr="00293978" w:rsidRDefault="00A33018" w:rsidP="0032204C">
      <w:pPr>
        <w:pStyle w:val="Normal12pt"/>
        <w:numPr>
          <w:ilvl w:val="0"/>
          <w:numId w:val="10"/>
        </w:numPr>
        <w:rPr>
          <w:rFonts w:ascii="Verdana Pro" w:hAnsi="Verdana Pro"/>
          <w:sz w:val="20"/>
        </w:rPr>
      </w:pPr>
      <w:r w:rsidRPr="00A33018">
        <w:rPr>
          <w:rFonts w:ascii="Verdana Pro" w:hAnsi="Verdana Pro"/>
          <w:sz w:val="20"/>
        </w:rPr>
        <w:t>Riigi Infosüsteemi Ameti (RIA) 07.02.2024 tehnilised tingimused nr 20240207</w:t>
      </w:r>
    </w:p>
    <w:p w14:paraId="33180958" w14:textId="77777777" w:rsidR="00AA4C85" w:rsidRPr="00293978" w:rsidRDefault="00AA4C85" w:rsidP="00AA4C85">
      <w:pPr>
        <w:pStyle w:val="Tekst"/>
      </w:pPr>
    </w:p>
    <w:p w14:paraId="05CC5E01" w14:textId="43C16035" w:rsidR="00AA4C85" w:rsidRPr="00FF725C" w:rsidRDefault="00AA4C85" w:rsidP="00AA4C85">
      <w:pPr>
        <w:pStyle w:val="Tekst"/>
        <w:sectPr w:rsidR="00AA4C85" w:rsidRPr="00FF725C" w:rsidSect="004422F8">
          <w:footerReference w:type="default" r:id="rId12"/>
          <w:pgSz w:w="11906" w:h="16838"/>
          <w:pgMar w:top="1417" w:right="1417" w:bottom="1417" w:left="1417" w:header="454" w:footer="510" w:gutter="0"/>
          <w:pgNumType w:start="1"/>
          <w:cols w:space="708"/>
          <w:titlePg/>
          <w:docGrid w:linePitch="360"/>
        </w:sectPr>
      </w:pPr>
    </w:p>
    <w:p w14:paraId="3E6427F9" w14:textId="5EA59D45" w:rsidR="0030137B" w:rsidRPr="00910BC9" w:rsidRDefault="00B360E6" w:rsidP="00910BC9">
      <w:pPr>
        <w:pStyle w:val="Pealkiri1"/>
        <w:numPr>
          <w:ilvl w:val="0"/>
          <w:numId w:val="0"/>
        </w:numPr>
        <w:ind w:left="432" w:hanging="432"/>
        <w:rPr>
          <w:rFonts w:ascii="Verdana Pro" w:hAnsi="Verdana Pro"/>
          <w:sz w:val="26"/>
          <w:szCs w:val="26"/>
        </w:rPr>
      </w:pPr>
      <w:bookmarkStart w:id="3" w:name="_Toc170394849"/>
      <w:bookmarkStart w:id="4" w:name="_Toc58511971"/>
      <w:bookmarkEnd w:id="0"/>
      <w:bookmarkEnd w:id="1"/>
      <w:r w:rsidRPr="00910BC9">
        <w:rPr>
          <w:rFonts w:ascii="Verdana Pro" w:hAnsi="Verdana Pro"/>
          <w:sz w:val="26"/>
          <w:szCs w:val="26"/>
        </w:rPr>
        <w:lastRenderedPageBreak/>
        <w:t xml:space="preserve">I </w:t>
      </w:r>
      <w:r w:rsidR="0030137B" w:rsidRPr="00910BC9">
        <w:rPr>
          <w:rFonts w:ascii="Verdana Pro" w:hAnsi="Verdana Pro"/>
          <w:sz w:val="26"/>
          <w:szCs w:val="26"/>
        </w:rPr>
        <w:t>seletuskiri</w:t>
      </w:r>
      <w:bookmarkEnd w:id="3"/>
    </w:p>
    <w:p w14:paraId="3EF5B0FA" w14:textId="3C384CCB" w:rsidR="001C02A3" w:rsidRPr="00910BC9" w:rsidRDefault="001C02A3" w:rsidP="00025C6B">
      <w:pPr>
        <w:pStyle w:val="Pealkiri1"/>
        <w:spacing w:after="240"/>
        <w:ind w:left="431" w:hanging="431"/>
        <w:rPr>
          <w:rFonts w:ascii="Verdana Pro" w:hAnsi="Verdana Pro"/>
          <w:sz w:val="26"/>
          <w:szCs w:val="26"/>
        </w:rPr>
      </w:pPr>
      <w:bookmarkStart w:id="5" w:name="_Toc170394850"/>
      <w:r w:rsidRPr="00910BC9">
        <w:rPr>
          <w:rFonts w:ascii="Verdana Pro" w:hAnsi="Verdana Pro"/>
          <w:sz w:val="26"/>
          <w:szCs w:val="26"/>
        </w:rPr>
        <w:t>PLANEERINGU KOOSTAMISE ALUSED</w:t>
      </w:r>
      <w:bookmarkEnd w:id="5"/>
    </w:p>
    <w:p w14:paraId="68936190" w14:textId="77777777" w:rsidR="00A56495" w:rsidRPr="00910BC9" w:rsidRDefault="00A56495" w:rsidP="0032204C">
      <w:pPr>
        <w:numPr>
          <w:ilvl w:val="0"/>
          <w:numId w:val="11"/>
        </w:numPr>
        <w:rPr>
          <w:sz w:val="20"/>
          <w:szCs w:val="22"/>
        </w:rPr>
      </w:pPr>
      <w:bookmarkStart w:id="6" w:name="_Hlk72159416"/>
      <w:r w:rsidRPr="00910BC9">
        <w:rPr>
          <w:sz w:val="20"/>
          <w:szCs w:val="22"/>
        </w:rPr>
        <w:t>Planeerimisseadus</w:t>
      </w:r>
    </w:p>
    <w:p w14:paraId="7912B095" w14:textId="509298BC" w:rsidR="00A56495" w:rsidRPr="00910BC9" w:rsidRDefault="00A56495" w:rsidP="0032204C">
      <w:pPr>
        <w:numPr>
          <w:ilvl w:val="0"/>
          <w:numId w:val="11"/>
        </w:numPr>
        <w:rPr>
          <w:sz w:val="20"/>
          <w:szCs w:val="22"/>
        </w:rPr>
      </w:pPr>
      <w:r w:rsidRPr="00910BC9">
        <w:rPr>
          <w:sz w:val="20"/>
          <w:szCs w:val="22"/>
        </w:rPr>
        <w:t>Riigihalduse ministri 17.10.2019 määrus nr 50 „Planeeringu vormistamisele ja ülesehitusele esitatavad nõuded“</w:t>
      </w:r>
    </w:p>
    <w:bookmarkEnd w:id="6"/>
    <w:p w14:paraId="5FFC015F" w14:textId="77777777" w:rsidR="0066335D" w:rsidRPr="00910BC9" w:rsidRDefault="0066335D" w:rsidP="0032204C">
      <w:pPr>
        <w:numPr>
          <w:ilvl w:val="0"/>
          <w:numId w:val="11"/>
        </w:numPr>
        <w:rPr>
          <w:sz w:val="20"/>
          <w:szCs w:val="22"/>
        </w:rPr>
      </w:pPr>
      <w:r w:rsidRPr="00910BC9">
        <w:rPr>
          <w:sz w:val="20"/>
          <w:szCs w:val="22"/>
        </w:rPr>
        <w:t>Rae valla üldplaneering (kehtestatud Rae Vallavolikogu 21.05.2013 otsusega nr 462)</w:t>
      </w:r>
    </w:p>
    <w:p w14:paraId="61CD7C57" w14:textId="18BB38A5" w:rsidR="0066335D" w:rsidRPr="00910BC9" w:rsidRDefault="00A33018" w:rsidP="0032204C">
      <w:pPr>
        <w:numPr>
          <w:ilvl w:val="0"/>
          <w:numId w:val="11"/>
        </w:numPr>
        <w:rPr>
          <w:sz w:val="20"/>
          <w:szCs w:val="22"/>
        </w:rPr>
      </w:pPr>
      <w:r w:rsidRPr="00910BC9">
        <w:rPr>
          <w:sz w:val="20"/>
          <w:szCs w:val="22"/>
        </w:rPr>
        <w:t>Rae Vallavalitsuse 15.02.2011 määrus nr 13</w:t>
      </w:r>
      <w:r>
        <w:rPr>
          <w:sz w:val="20"/>
          <w:szCs w:val="22"/>
        </w:rPr>
        <w:t xml:space="preserve"> „</w:t>
      </w:r>
      <w:r w:rsidR="0066335D" w:rsidRPr="00910BC9">
        <w:rPr>
          <w:sz w:val="20"/>
          <w:szCs w:val="22"/>
        </w:rPr>
        <w:t>Digitaalselt teostatavate geodeetiliste alusplaanide, projektide, teostusjooniste ja detailplaneeringute esitamise kord</w:t>
      </w:r>
      <w:r>
        <w:rPr>
          <w:sz w:val="20"/>
          <w:szCs w:val="22"/>
        </w:rPr>
        <w:t>“</w:t>
      </w:r>
    </w:p>
    <w:p w14:paraId="232805DA" w14:textId="7FF34981" w:rsidR="0066335D" w:rsidRDefault="00A33018" w:rsidP="0032204C">
      <w:pPr>
        <w:numPr>
          <w:ilvl w:val="0"/>
          <w:numId w:val="11"/>
        </w:numPr>
        <w:rPr>
          <w:sz w:val="20"/>
          <w:szCs w:val="22"/>
        </w:rPr>
      </w:pPr>
      <w:r w:rsidRPr="00910BC9">
        <w:rPr>
          <w:sz w:val="20"/>
          <w:szCs w:val="22"/>
        </w:rPr>
        <w:t>Rae Vallavalitsuse 15.02.2011 määrus nr 14</w:t>
      </w:r>
      <w:r>
        <w:rPr>
          <w:sz w:val="20"/>
          <w:szCs w:val="22"/>
        </w:rPr>
        <w:t xml:space="preserve"> "</w:t>
      </w:r>
      <w:r w:rsidR="0066335D" w:rsidRPr="00910BC9">
        <w:rPr>
          <w:sz w:val="20"/>
          <w:szCs w:val="22"/>
        </w:rPr>
        <w:t>Detailplaneeringute koostamise ning vormistamise juhend</w:t>
      </w:r>
      <w:r>
        <w:rPr>
          <w:sz w:val="20"/>
          <w:szCs w:val="22"/>
        </w:rPr>
        <w:t>“</w:t>
      </w:r>
    </w:p>
    <w:p w14:paraId="04074342" w14:textId="6A08D5A3" w:rsidR="003803E8" w:rsidRPr="003803E8" w:rsidRDefault="003803E8" w:rsidP="003803E8">
      <w:pPr>
        <w:pStyle w:val="Loendilik"/>
        <w:numPr>
          <w:ilvl w:val="0"/>
          <w:numId w:val="11"/>
        </w:numPr>
        <w:spacing w:before="0" w:after="0"/>
        <w:rPr>
          <w:sz w:val="20"/>
          <w:szCs w:val="22"/>
        </w:rPr>
      </w:pPr>
      <w:r w:rsidRPr="003803E8">
        <w:rPr>
          <w:sz w:val="20"/>
          <w:szCs w:val="22"/>
        </w:rPr>
        <w:t>Rae Vallavalitsuse 30.08.2022 määrus nr 18</w:t>
      </w:r>
      <w:r>
        <w:rPr>
          <w:sz w:val="20"/>
          <w:szCs w:val="22"/>
        </w:rPr>
        <w:t xml:space="preserve"> „</w:t>
      </w:r>
      <w:r w:rsidRPr="003803E8">
        <w:rPr>
          <w:sz w:val="20"/>
          <w:szCs w:val="22"/>
        </w:rPr>
        <w:t>Haljastuse hindamise metoodika ning avaliku ala haljastuse nõuded</w:t>
      </w:r>
      <w:r>
        <w:rPr>
          <w:sz w:val="20"/>
          <w:szCs w:val="22"/>
        </w:rPr>
        <w:t>“</w:t>
      </w:r>
    </w:p>
    <w:p w14:paraId="5175336B" w14:textId="016689C0" w:rsidR="0066335D" w:rsidRPr="00910BC9" w:rsidRDefault="00A33018" w:rsidP="00F570DD">
      <w:pPr>
        <w:numPr>
          <w:ilvl w:val="0"/>
          <w:numId w:val="11"/>
        </w:numPr>
        <w:rPr>
          <w:sz w:val="20"/>
          <w:szCs w:val="22"/>
        </w:rPr>
      </w:pPr>
      <w:r w:rsidRPr="00910BC9">
        <w:rPr>
          <w:sz w:val="20"/>
          <w:szCs w:val="22"/>
        </w:rPr>
        <w:t>Rae Vallavalitsuse 17.12.2019 korraldus nr 1671</w:t>
      </w:r>
      <w:r>
        <w:rPr>
          <w:sz w:val="20"/>
          <w:szCs w:val="22"/>
        </w:rPr>
        <w:t xml:space="preserve"> „</w:t>
      </w:r>
      <w:r w:rsidR="006D494A" w:rsidRPr="00910BC9">
        <w:rPr>
          <w:sz w:val="20"/>
          <w:szCs w:val="22"/>
        </w:rPr>
        <w:t>Soodevahe küla Uus-Kristjani kinnistu ja lähiala detailplaneeringu koostamise algatamine ning lähteseisukohtade kinnitamine“</w:t>
      </w:r>
    </w:p>
    <w:p w14:paraId="125E59B1" w14:textId="006BB4DF" w:rsidR="006D494A" w:rsidRPr="00910BC9" w:rsidRDefault="00A33018" w:rsidP="00D4645A">
      <w:pPr>
        <w:pStyle w:val="Loendilik"/>
        <w:numPr>
          <w:ilvl w:val="0"/>
          <w:numId w:val="11"/>
        </w:numPr>
        <w:spacing w:before="0" w:after="0"/>
        <w:rPr>
          <w:sz w:val="20"/>
          <w:szCs w:val="22"/>
        </w:rPr>
      </w:pPr>
      <w:r w:rsidRPr="00910BC9">
        <w:rPr>
          <w:sz w:val="20"/>
          <w:szCs w:val="22"/>
        </w:rPr>
        <w:t>Rae Vallavalitsuse 03.10.2023</w:t>
      </w:r>
      <w:r>
        <w:rPr>
          <w:sz w:val="20"/>
          <w:szCs w:val="22"/>
        </w:rPr>
        <w:t xml:space="preserve"> </w:t>
      </w:r>
      <w:r w:rsidRPr="00910BC9">
        <w:rPr>
          <w:sz w:val="20"/>
          <w:szCs w:val="22"/>
        </w:rPr>
        <w:t>korraldus nr 1978</w:t>
      </w:r>
      <w:r>
        <w:rPr>
          <w:sz w:val="20"/>
          <w:szCs w:val="22"/>
        </w:rPr>
        <w:t xml:space="preserve"> „</w:t>
      </w:r>
      <w:r w:rsidR="006D494A" w:rsidRPr="00910BC9">
        <w:rPr>
          <w:sz w:val="20"/>
          <w:szCs w:val="22"/>
        </w:rPr>
        <w:t>Soodevahe küla Uus-Kristjani kinnistu ja lähiala detailplaneeringu lähteseisukohtade kinnitamine</w:t>
      </w:r>
      <w:r>
        <w:rPr>
          <w:sz w:val="20"/>
          <w:szCs w:val="22"/>
        </w:rPr>
        <w:t>“</w:t>
      </w:r>
    </w:p>
    <w:p w14:paraId="4D0CEDEB" w14:textId="1D4A28D9" w:rsidR="00F40D8F" w:rsidRPr="00910BC9" w:rsidRDefault="00CD5F97" w:rsidP="0032204C">
      <w:pPr>
        <w:numPr>
          <w:ilvl w:val="0"/>
          <w:numId w:val="11"/>
        </w:numPr>
        <w:rPr>
          <w:sz w:val="20"/>
          <w:szCs w:val="22"/>
        </w:rPr>
      </w:pPr>
      <w:r w:rsidRPr="00910BC9">
        <w:rPr>
          <w:sz w:val="20"/>
          <w:szCs w:val="22"/>
          <w:lang w:eastAsia="ar-SA"/>
        </w:rPr>
        <w:t xml:space="preserve">Soodevahe tööstuspargi detailplaneering (DP0556; kehtestatud </w:t>
      </w:r>
      <w:r w:rsidRPr="00910BC9">
        <w:rPr>
          <w:sz w:val="20"/>
          <w:szCs w:val="22"/>
          <w:lang w:eastAsia="et-EE"/>
        </w:rPr>
        <w:t>Rae Vallavolikogu 08.12.2009 otsusega nr 24)</w:t>
      </w:r>
    </w:p>
    <w:p w14:paraId="480B7255" w14:textId="77777777" w:rsidR="00884B21" w:rsidRPr="00910BC9" w:rsidRDefault="00884B21" w:rsidP="0032204C">
      <w:pPr>
        <w:numPr>
          <w:ilvl w:val="0"/>
          <w:numId w:val="11"/>
        </w:numPr>
        <w:rPr>
          <w:sz w:val="20"/>
          <w:szCs w:val="22"/>
        </w:rPr>
      </w:pPr>
      <w:r w:rsidRPr="00910BC9">
        <w:rPr>
          <w:sz w:val="20"/>
          <w:szCs w:val="22"/>
          <w:lang w:eastAsia="ar-SA"/>
        </w:rPr>
        <w:t xml:space="preserve">Tallinna vangla piirkonna ja lähiala detailplaneering (DP0690; kehtestatud </w:t>
      </w:r>
      <w:r w:rsidRPr="00910BC9">
        <w:rPr>
          <w:sz w:val="20"/>
          <w:szCs w:val="22"/>
          <w:lang w:eastAsia="et-EE"/>
        </w:rPr>
        <w:t>Rae Vallavolikogu 19.06.2012 otsusega nr 359)</w:t>
      </w:r>
    </w:p>
    <w:p w14:paraId="222F5974" w14:textId="65369FB3" w:rsidR="00A56495" w:rsidRPr="00910BC9" w:rsidRDefault="002D46D5" w:rsidP="0032204C">
      <w:pPr>
        <w:numPr>
          <w:ilvl w:val="0"/>
          <w:numId w:val="11"/>
        </w:numPr>
        <w:rPr>
          <w:sz w:val="20"/>
          <w:szCs w:val="18"/>
        </w:rPr>
      </w:pPr>
      <w:r w:rsidRPr="00910BC9">
        <w:rPr>
          <w:sz w:val="20"/>
          <w:szCs w:val="22"/>
        </w:rPr>
        <w:t>Muud r</w:t>
      </w:r>
      <w:r w:rsidR="00D675B8" w:rsidRPr="00910BC9">
        <w:rPr>
          <w:sz w:val="20"/>
          <w:szCs w:val="22"/>
        </w:rPr>
        <w:t>iiklikud õ</w:t>
      </w:r>
      <w:r w:rsidR="00A56495" w:rsidRPr="00910BC9">
        <w:rPr>
          <w:sz w:val="20"/>
          <w:szCs w:val="22"/>
        </w:rPr>
        <w:t>igusaktid</w:t>
      </w:r>
      <w:r w:rsidR="00D675B8" w:rsidRPr="00910BC9">
        <w:rPr>
          <w:sz w:val="20"/>
          <w:szCs w:val="22"/>
        </w:rPr>
        <w:t>:</w:t>
      </w:r>
      <w:r w:rsidR="00A56495" w:rsidRPr="00910BC9">
        <w:rPr>
          <w:sz w:val="20"/>
          <w:szCs w:val="22"/>
        </w:rPr>
        <w:t xml:space="preserve"> </w:t>
      </w:r>
    </w:p>
    <w:p w14:paraId="0D878DD6" w14:textId="77777777" w:rsidR="00A56495" w:rsidRPr="00910BC9" w:rsidRDefault="00A56495" w:rsidP="0032204C">
      <w:pPr>
        <w:numPr>
          <w:ilvl w:val="1"/>
          <w:numId w:val="11"/>
        </w:numPr>
        <w:rPr>
          <w:sz w:val="20"/>
          <w:szCs w:val="18"/>
        </w:rPr>
      </w:pPr>
      <w:bookmarkStart w:id="7" w:name="_Hlk80972727"/>
      <w:r w:rsidRPr="00910BC9">
        <w:rPr>
          <w:sz w:val="20"/>
          <w:szCs w:val="18"/>
        </w:rPr>
        <w:t>Keskkonnaministri 16.12.2016 määrus nr 71 „Välisõhus leviva müra normtasemed ja mürataseme mõõtmise, määramise ja hindamise meetodid“</w:t>
      </w:r>
    </w:p>
    <w:p w14:paraId="2459044A" w14:textId="77777777" w:rsidR="00A56495" w:rsidRPr="00910BC9" w:rsidRDefault="00A56495" w:rsidP="0032204C">
      <w:pPr>
        <w:numPr>
          <w:ilvl w:val="1"/>
          <w:numId w:val="11"/>
        </w:numPr>
        <w:rPr>
          <w:sz w:val="20"/>
          <w:szCs w:val="18"/>
        </w:rPr>
      </w:pPr>
      <w:r w:rsidRPr="00910BC9">
        <w:rPr>
          <w:sz w:val="20"/>
          <w:szCs w:val="18"/>
        </w:rPr>
        <w:t>Siseministri 30.03.2017 määrus nr 17 „Ehitisele esitatavad tuleohutusnõuded“</w:t>
      </w:r>
    </w:p>
    <w:p w14:paraId="0606518B" w14:textId="28EE44D2" w:rsidR="00A56495" w:rsidRPr="00910BC9" w:rsidRDefault="00A56495" w:rsidP="0032204C">
      <w:pPr>
        <w:numPr>
          <w:ilvl w:val="1"/>
          <w:numId w:val="11"/>
        </w:numPr>
        <w:rPr>
          <w:sz w:val="20"/>
          <w:szCs w:val="18"/>
        </w:rPr>
      </w:pPr>
      <w:r w:rsidRPr="00910BC9">
        <w:rPr>
          <w:sz w:val="20"/>
          <w:szCs w:val="18"/>
        </w:rPr>
        <w:t>Siseministri 18.02.2021 määrus nr 10 „Veevõtukoha rajamise, katsetamise, kasutamise, korrashoiu, tähistamise ja teabevahetuse nõuded, tingimused ning kord“</w:t>
      </w:r>
    </w:p>
    <w:p w14:paraId="57D2FA10" w14:textId="449A1DCD" w:rsidR="002D46D5" w:rsidRPr="00910BC9" w:rsidRDefault="002D46D5" w:rsidP="0032204C">
      <w:pPr>
        <w:numPr>
          <w:ilvl w:val="0"/>
          <w:numId w:val="11"/>
        </w:numPr>
        <w:rPr>
          <w:sz w:val="20"/>
          <w:szCs w:val="18"/>
        </w:rPr>
      </w:pPr>
      <w:r w:rsidRPr="00910BC9">
        <w:rPr>
          <w:sz w:val="20"/>
          <w:szCs w:val="22"/>
        </w:rPr>
        <w:t>Eesti standardid</w:t>
      </w:r>
      <w:r w:rsidR="00F974C8" w:rsidRPr="00910BC9">
        <w:rPr>
          <w:sz w:val="20"/>
          <w:szCs w:val="22"/>
        </w:rPr>
        <w:t>, sh</w:t>
      </w:r>
      <w:r w:rsidRPr="00910BC9">
        <w:rPr>
          <w:sz w:val="20"/>
          <w:szCs w:val="22"/>
        </w:rPr>
        <w:t>:</w:t>
      </w:r>
    </w:p>
    <w:p w14:paraId="553FB834" w14:textId="77777777" w:rsidR="002D46D5" w:rsidRPr="00910BC9" w:rsidRDefault="002D46D5" w:rsidP="0032204C">
      <w:pPr>
        <w:numPr>
          <w:ilvl w:val="1"/>
          <w:numId w:val="11"/>
        </w:numPr>
        <w:rPr>
          <w:sz w:val="20"/>
          <w:szCs w:val="18"/>
        </w:rPr>
      </w:pPr>
      <w:r w:rsidRPr="00910BC9">
        <w:rPr>
          <w:sz w:val="20"/>
          <w:szCs w:val="22"/>
        </w:rPr>
        <w:t>EVS 809-1:2002 „Kuritegevuse ennetamine. Linnaplaneerimine ja arhitektuur. Osa 1: Linnaplaneerimine“</w:t>
      </w:r>
    </w:p>
    <w:p w14:paraId="3B72FFFD" w14:textId="3A316506" w:rsidR="00A56495" w:rsidRPr="00910BC9" w:rsidRDefault="00A56495" w:rsidP="0032204C">
      <w:pPr>
        <w:numPr>
          <w:ilvl w:val="1"/>
          <w:numId w:val="11"/>
        </w:numPr>
        <w:rPr>
          <w:sz w:val="20"/>
          <w:szCs w:val="18"/>
        </w:rPr>
      </w:pPr>
      <w:r w:rsidRPr="00910BC9">
        <w:rPr>
          <w:sz w:val="20"/>
          <w:szCs w:val="22"/>
        </w:rPr>
        <w:t>EVS 812-4:2018 „</w:t>
      </w:r>
      <w:r w:rsidRPr="00910BC9">
        <w:rPr>
          <w:rStyle w:val="Tugev"/>
          <w:rFonts w:eastAsiaTheme="minorEastAsia"/>
          <w:b w:val="0"/>
          <w:sz w:val="20"/>
          <w:szCs w:val="18"/>
        </w:rPr>
        <w:t xml:space="preserve">Ehitiste tuleohutus. Osa 4: </w:t>
      </w:r>
      <w:r w:rsidRPr="00910BC9">
        <w:rPr>
          <w:sz w:val="20"/>
          <w:szCs w:val="22"/>
        </w:rPr>
        <w:t>Tööstus- ja laohoonete ning garaažide tuleohutus“</w:t>
      </w:r>
    </w:p>
    <w:p w14:paraId="45D3531E" w14:textId="703BE378" w:rsidR="00A56495" w:rsidRPr="00910BC9" w:rsidRDefault="00A56495" w:rsidP="0032204C">
      <w:pPr>
        <w:numPr>
          <w:ilvl w:val="1"/>
          <w:numId w:val="11"/>
        </w:numPr>
        <w:rPr>
          <w:sz w:val="20"/>
          <w:szCs w:val="18"/>
        </w:rPr>
      </w:pPr>
      <w:r w:rsidRPr="00910BC9">
        <w:rPr>
          <w:sz w:val="20"/>
          <w:szCs w:val="18"/>
        </w:rPr>
        <w:t>EVS 812-6:2012+A1+A2 „Ehitise tuleohutus. Osa 6. Tuletõrje veevarustus“</w:t>
      </w:r>
    </w:p>
    <w:p w14:paraId="44926768" w14:textId="41D20953" w:rsidR="002D46D5" w:rsidRPr="00910BC9" w:rsidRDefault="002D46D5" w:rsidP="0032204C">
      <w:pPr>
        <w:numPr>
          <w:ilvl w:val="1"/>
          <w:numId w:val="11"/>
        </w:numPr>
        <w:rPr>
          <w:sz w:val="20"/>
          <w:szCs w:val="18"/>
        </w:rPr>
      </w:pPr>
      <w:r w:rsidRPr="00910BC9">
        <w:rPr>
          <w:sz w:val="20"/>
          <w:szCs w:val="22"/>
        </w:rPr>
        <w:t>EVS 840:2017 “Juhised radoonikaitse meetmete kasutamiseks uutes ja olemasolevates hoonetes”</w:t>
      </w:r>
    </w:p>
    <w:p w14:paraId="31BC937D" w14:textId="2A72F030" w:rsidR="002D46D5" w:rsidRPr="00910BC9" w:rsidRDefault="002D46D5" w:rsidP="0032204C">
      <w:pPr>
        <w:numPr>
          <w:ilvl w:val="1"/>
          <w:numId w:val="11"/>
        </w:numPr>
        <w:rPr>
          <w:sz w:val="20"/>
          <w:szCs w:val="18"/>
        </w:rPr>
      </w:pPr>
      <w:r w:rsidRPr="00910BC9">
        <w:rPr>
          <w:iCs/>
          <w:sz w:val="20"/>
          <w:szCs w:val="22"/>
        </w:rPr>
        <w:t>EVS 842:2003 ”Ehitiste heliisolatsiooninõuded. Kaitse müra eest”</w:t>
      </w:r>
    </w:p>
    <w:p w14:paraId="5728874E" w14:textId="560EBCBA" w:rsidR="00A56495" w:rsidRPr="00910BC9" w:rsidRDefault="00A56495" w:rsidP="0032204C">
      <w:pPr>
        <w:numPr>
          <w:ilvl w:val="1"/>
          <w:numId w:val="11"/>
        </w:numPr>
        <w:rPr>
          <w:sz w:val="20"/>
          <w:szCs w:val="18"/>
        </w:rPr>
      </w:pPr>
      <w:r w:rsidRPr="00910BC9">
        <w:rPr>
          <w:sz w:val="20"/>
          <w:szCs w:val="22"/>
        </w:rPr>
        <w:t>EVS 843:2016 „Linnatänavad”</w:t>
      </w:r>
    </w:p>
    <w:p w14:paraId="48DB9A45" w14:textId="7D2D8330" w:rsidR="00A56495" w:rsidRPr="00910BC9" w:rsidRDefault="00A56495" w:rsidP="0032204C">
      <w:pPr>
        <w:numPr>
          <w:ilvl w:val="1"/>
          <w:numId w:val="11"/>
        </w:numPr>
        <w:rPr>
          <w:sz w:val="20"/>
          <w:szCs w:val="18"/>
        </w:rPr>
      </w:pPr>
      <w:r w:rsidRPr="00910BC9">
        <w:rPr>
          <w:sz w:val="20"/>
          <w:szCs w:val="18"/>
        </w:rPr>
        <w:t>EVS 848:20</w:t>
      </w:r>
      <w:r w:rsidR="00A34F18" w:rsidRPr="00910BC9">
        <w:rPr>
          <w:sz w:val="20"/>
          <w:szCs w:val="18"/>
        </w:rPr>
        <w:t>21</w:t>
      </w:r>
      <w:r w:rsidRPr="00910BC9">
        <w:rPr>
          <w:sz w:val="20"/>
          <w:szCs w:val="18"/>
        </w:rPr>
        <w:t xml:space="preserve"> „Väliskanalisatsioonivõrk“</w:t>
      </w:r>
    </w:p>
    <w:p w14:paraId="3F5E9B44" w14:textId="1467DDFF" w:rsidR="00A56495" w:rsidRPr="00910BC9" w:rsidRDefault="00A56495" w:rsidP="0032204C">
      <w:pPr>
        <w:numPr>
          <w:ilvl w:val="1"/>
          <w:numId w:val="11"/>
        </w:numPr>
        <w:rPr>
          <w:sz w:val="20"/>
          <w:szCs w:val="18"/>
        </w:rPr>
      </w:pPr>
      <w:r w:rsidRPr="00910BC9">
        <w:rPr>
          <w:sz w:val="20"/>
          <w:szCs w:val="18"/>
        </w:rPr>
        <w:t>EVS 921:2014 „Veevarustuse välisvõrk“</w:t>
      </w:r>
    </w:p>
    <w:bookmarkEnd w:id="7"/>
    <w:p w14:paraId="405D3425" w14:textId="77777777" w:rsidR="00A56495" w:rsidRPr="00910BC9" w:rsidRDefault="00A56495" w:rsidP="0032204C">
      <w:pPr>
        <w:numPr>
          <w:ilvl w:val="0"/>
          <w:numId w:val="11"/>
        </w:numPr>
        <w:rPr>
          <w:sz w:val="20"/>
          <w:szCs w:val="22"/>
        </w:rPr>
      </w:pPr>
      <w:r w:rsidRPr="00910BC9">
        <w:rPr>
          <w:sz w:val="20"/>
          <w:szCs w:val="22"/>
        </w:rPr>
        <w:t>Tehnilised tingimused:</w:t>
      </w:r>
    </w:p>
    <w:p w14:paraId="38F1A823" w14:textId="77777777" w:rsidR="009A05CB" w:rsidRPr="00910BC9" w:rsidRDefault="009A05CB" w:rsidP="009A05CB">
      <w:pPr>
        <w:numPr>
          <w:ilvl w:val="1"/>
          <w:numId w:val="11"/>
        </w:numPr>
        <w:rPr>
          <w:sz w:val="20"/>
          <w:szCs w:val="22"/>
        </w:rPr>
      </w:pPr>
      <w:r w:rsidRPr="00910BC9">
        <w:rPr>
          <w:sz w:val="20"/>
          <w:szCs w:val="22"/>
        </w:rPr>
        <w:t>Energate OÜ 14.11.2023 tehnilised tingimused nr T-637</w:t>
      </w:r>
    </w:p>
    <w:p w14:paraId="29CC26D9" w14:textId="77777777" w:rsidR="009A05CB" w:rsidRPr="00910BC9" w:rsidRDefault="009A05CB" w:rsidP="009A05CB">
      <w:pPr>
        <w:numPr>
          <w:ilvl w:val="1"/>
          <w:numId w:val="11"/>
        </w:numPr>
        <w:rPr>
          <w:sz w:val="20"/>
          <w:szCs w:val="22"/>
        </w:rPr>
      </w:pPr>
      <w:r w:rsidRPr="00910BC9">
        <w:rPr>
          <w:sz w:val="20"/>
          <w:szCs w:val="22"/>
        </w:rPr>
        <w:t>Elektrilevi OÜ 23.11.2023 tehnilised tingimused nr 462541</w:t>
      </w:r>
    </w:p>
    <w:p w14:paraId="17FB2E66" w14:textId="77777777" w:rsidR="009A05CB" w:rsidRPr="00910BC9" w:rsidRDefault="009A05CB" w:rsidP="009A05CB">
      <w:pPr>
        <w:numPr>
          <w:ilvl w:val="1"/>
          <w:numId w:val="11"/>
        </w:numPr>
        <w:rPr>
          <w:sz w:val="20"/>
          <w:szCs w:val="22"/>
        </w:rPr>
      </w:pPr>
      <w:r w:rsidRPr="00910BC9">
        <w:rPr>
          <w:sz w:val="20"/>
          <w:szCs w:val="22"/>
        </w:rPr>
        <w:t>Telia Eesti AS 24.11.2023 telekommunikatsioonialased tehnilised tingimused nr 38428093</w:t>
      </w:r>
    </w:p>
    <w:p w14:paraId="1A2FB12F" w14:textId="77777777" w:rsidR="009A05CB" w:rsidRDefault="009A05CB" w:rsidP="009A05CB">
      <w:pPr>
        <w:numPr>
          <w:ilvl w:val="1"/>
          <w:numId w:val="11"/>
        </w:numPr>
        <w:rPr>
          <w:sz w:val="20"/>
          <w:szCs w:val="22"/>
        </w:rPr>
      </w:pPr>
      <w:r w:rsidRPr="00910BC9">
        <w:rPr>
          <w:sz w:val="20"/>
          <w:szCs w:val="22"/>
        </w:rPr>
        <w:t>Aktsiaselts ELVESO 28.11.2023 tehniliste tingimuste pikendamine nr 4-11/2680</w:t>
      </w:r>
    </w:p>
    <w:p w14:paraId="3A76E3AB" w14:textId="7E08FC7F" w:rsidR="00A33018" w:rsidRPr="00910BC9" w:rsidRDefault="00A33018" w:rsidP="009A05CB">
      <w:pPr>
        <w:numPr>
          <w:ilvl w:val="1"/>
          <w:numId w:val="11"/>
        </w:numPr>
        <w:rPr>
          <w:sz w:val="20"/>
          <w:szCs w:val="22"/>
        </w:rPr>
      </w:pPr>
      <w:r w:rsidRPr="00A33018">
        <w:rPr>
          <w:sz w:val="20"/>
        </w:rPr>
        <w:t>Riigi Infosüsteemi Ameti (RIA) 07.02.2024 tehnilised tingimused nr 20240207</w:t>
      </w:r>
    </w:p>
    <w:p w14:paraId="6C1B8380" w14:textId="77777777" w:rsidR="00A56495" w:rsidRPr="00910BC9" w:rsidRDefault="00A56495" w:rsidP="00872480">
      <w:pPr>
        <w:numPr>
          <w:ilvl w:val="0"/>
          <w:numId w:val="11"/>
        </w:numPr>
        <w:rPr>
          <w:sz w:val="20"/>
          <w:szCs w:val="22"/>
        </w:rPr>
      </w:pPr>
      <w:r w:rsidRPr="00910BC9">
        <w:rPr>
          <w:sz w:val="20"/>
          <w:szCs w:val="22"/>
        </w:rPr>
        <w:t>Detailplaneeringu koostamise käigus koostatud uuringud ja tööd:</w:t>
      </w:r>
    </w:p>
    <w:p w14:paraId="3C7B591A" w14:textId="77777777" w:rsidR="00D4645A" w:rsidRPr="00910BC9" w:rsidRDefault="00D4645A" w:rsidP="00D4645A">
      <w:pPr>
        <w:numPr>
          <w:ilvl w:val="1"/>
          <w:numId w:val="11"/>
        </w:numPr>
        <w:rPr>
          <w:sz w:val="20"/>
          <w:szCs w:val="22"/>
        </w:rPr>
      </w:pPr>
      <w:r w:rsidRPr="00910BC9">
        <w:rPr>
          <w:sz w:val="20"/>
          <w:szCs w:val="22"/>
        </w:rPr>
        <w:t>Uus-Kristjani, Soodevahe küla, Rae vallas, radoonitaseme määramine ning radooniohtlikkuse hinnang pinnasest; Tulelaev OÜ, 17.02.2020</w:t>
      </w:r>
    </w:p>
    <w:p w14:paraId="1491671F" w14:textId="022765DC" w:rsidR="00D4645A" w:rsidRPr="00910BC9" w:rsidRDefault="00D4645A" w:rsidP="00D4645A">
      <w:pPr>
        <w:numPr>
          <w:ilvl w:val="1"/>
          <w:numId w:val="11"/>
        </w:numPr>
        <w:rPr>
          <w:sz w:val="20"/>
          <w:szCs w:val="22"/>
        </w:rPr>
      </w:pPr>
      <w:r w:rsidRPr="00910BC9">
        <w:rPr>
          <w:sz w:val="20"/>
          <w:szCs w:val="22"/>
        </w:rPr>
        <w:t>Uus-Kristjani kinnistu ja lähiala puittaimestiku haljastuslik hinnang, K-Projekt AS, töö nr 23010, november 2023</w:t>
      </w:r>
    </w:p>
    <w:p w14:paraId="472C68F8" w14:textId="32CC7CC1" w:rsidR="00D4645A" w:rsidRPr="00910BC9" w:rsidRDefault="00613BC9" w:rsidP="00D4645A">
      <w:pPr>
        <w:numPr>
          <w:ilvl w:val="1"/>
          <w:numId w:val="11"/>
        </w:numPr>
        <w:rPr>
          <w:sz w:val="20"/>
          <w:szCs w:val="22"/>
        </w:rPr>
      </w:pPr>
      <w:r w:rsidRPr="00910BC9">
        <w:rPr>
          <w:sz w:val="20"/>
          <w:szCs w:val="22"/>
        </w:rPr>
        <w:lastRenderedPageBreak/>
        <w:t>Uus-Kristjani maa-ala topo-g</w:t>
      </w:r>
      <w:r w:rsidR="00D4645A" w:rsidRPr="00910BC9">
        <w:rPr>
          <w:sz w:val="20"/>
          <w:szCs w:val="22"/>
        </w:rPr>
        <w:t xml:space="preserve">eodeetilised </w:t>
      </w:r>
      <w:r w:rsidRPr="00910BC9">
        <w:rPr>
          <w:sz w:val="20"/>
          <w:szCs w:val="22"/>
        </w:rPr>
        <w:t>uurimistööd</w:t>
      </w:r>
      <w:r w:rsidR="00D4645A" w:rsidRPr="00910BC9">
        <w:rPr>
          <w:sz w:val="20"/>
          <w:szCs w:val="22"/>
        </w:rPr>
        <w:t xml:space="preserve">, </w:t>
      </w:r>
      <w:r w:rsidR="009A05CB" w:rsidRPr="00910BC9">
        <w:rPr>
          <w:sz w:val="20"/>
          <w:szCs w:val="22"/>
        </w:rPr>
        <w:t>K-Projekt AS</w:t>
      </w:r>
      <w:r w:rsidR="00D4645A" w:rsidRPr="00910BC9">
        <w:rPr>
          <w:sz w:val="20"/>
          <w:szCs w:val="22"/>
        </w:rPr>
        <w:t>, töö nr 2</w:t>
      </w:r>
      <w:r w:rsidR="009A05CB" w:rsidRPr="00910BC9">
        <w:rPr>
          <w:sz w:val="20"/>
          <w:szCs w:val="22"/>
        </w:rPr>
        <w:t>3010</w:t>
      </w:r>
      <w:r w:rsidR="00D4645A" w:rsidRPr="00910BC9">
        <w:rPr>
          <w:sz w:val="20"/>
          <w:szCs w:val="22"/>
        </w:rPr>
        <w:t xml:space="preserve">, </w:t>
      </w:r>
      <w:r w:rsidRPr="00910BC9">
        <w:rPr>
          <w:sz w:val="20"/>
          <w:szCs w:val="22"/>
        </w:rPr>
        <w:t>märts</w:t>
      </w:r>
      <w:r w:rsidR="00D4645A" w:rsidRPr="00910BC9">
        <w:rPr>
          <w:sz w:val="20"/>
          <w:szCs w:val="22"/>
        </w:rPr>
        <w:t xml:space="preserve"> 202</w:t>
      </w:r>
      <w:r w:rsidR="008A3A25" w:rsidRPr="00910BC9">
        <w:rPr>
          <w:sz w:val="20"/>
          <w:szCs w:val="22"/>
        </w:rPr>
        <w:t>4</w:t>
      </w:r>
    </w:p>
    <w:p w14:paraId="0F4E7B66" w14:textId="77777777" w:rsidR="001C02A3" w:rsidRPr="00910BC9" w:rsidRDefault="001C02A3" w:rsidP="008E05BC"/>
    <w:p w14:paraId="06C0CEC8" w14:textId="77777777" w:rsidR="00565B0D" w:rsidRPr="00910BC9" w:rsidRDefault="00565B0D" w:rsidP="00565B0D">
      <w:pPr>
        <w:pStyle w:val="Pealkiri1"/>
        <w:spacing w:after="240"/>
        <w:ind w:left="431" w:hanging="431"/>
        <w:rPr>
          <w:rFonts w:ascii="Verdana Pro" w:hAnsi="Verdana Pro"/>
          <w:sz w:val="26"/>
          <w:szCs w:val="26"/>
        </w:rPr>
      </w:pPr>
      <w:bookmarkStart w:id="8" w:name="_Toc170394851"/>
      <w:r w:rsidRPr="00910BC9">
        <w:rPr>
          <w:rFonts w:ascii="Verdana Pro" w:hAnsi="Verdana Pro"/>
          <w:sz w:val="26"/>
          <w:szCs w:val="26"/>
        </w:rPr>
        <w:t>PLANEERINGU KOOSTAMISE EESMÄRK NING PLANEERINGUALA LÄHIÜMBRUSE EHITUSLIKE JA FUNKTSIONAALSETE SEOSTE NING KESKKONNATINGIMUSTE ANALÜÜS</w:t>
      </w:r>
      <w:bookmarkEnd w:id="8"/>
    </w:p>
    <w:p w14:paraId="62E72AE9" w14:textId="77777777" w:rsidR="005743AB" w:rsidRPr="00910BC9" w:rsidRDefault="005743AB" w:rsidP="005743AB">
      <w:pPr>
        <w:pStyle w:val="Pealkiri2"/>
        <w:spacing w:after="240"/>
        <w:ind w:left="578" w:hanging="578"/>
        <w:rPr>
          <w:rFonts w:ascii="Verdana Pro" w:hAnsi="Verdana Pro"/>
          <w:sz w:val="24"/>
          <w:szCs w:val="18"/>
        </w:rPr>
      </w:pPr>
      <w:bookmarkStart w:id="9" w:name="_Toc170394852"/>
      <w:r w:rsidRPr="00910BC9">
        <w:rPr>
          <w:rFonts w:ascii="Verdana Pro" w:hAnsi="Verdana Pro"/>
          <w:sz w:val="24"/>
          <w:szCs w:val="18"/>
        </w:rPr>
        <w:t>Planeeringu koostamise eesmärk</w:t>
      </w:r>
      <w:bookmarkEnd w:id="9"/>
    </w:p>
    <w:p w14:paraId="022D5B3B" w14:textId="3E0DC3EF" w:rsidR="005743AB" w:rsidRDefault="00B86215" w:rsidP="005743AB">
      <w:pPr>
        <w:rPr>
          <w:sz w:val="20"/>
          <w:szCs w:val="18"/>
        </w:rPr>
      </w:pPr>
      <w:r w:rsidRPr="00910BC9">
        <w:rPr>
          <w:sz w:val="20"/>
          <w:szCs w:val="18"/>
        </w:rPr>
        <w:t>Detailplaneeringu koostamise eesmärgiks on moodustada üks äri- ja tootmismaa sihtotstarbega katastriüksus, üks transpordimaa sihtotstarbega katastriüksus ja üks maatulundusmaa sihtotstarbega katastriüksus, määrata ehitusõigus ja hoonestustingimused, lahendada juurdepääsud, liikluskorraldus ja tehnovõrkudega varustamine ning haljastus.</w:t>
      </w:r>
    </w:p>
    <w:p w14:paraId="4561CC0D" w14:textId="77777777" w:rsidR="00654FCC" w:rsidRPr="00910BC9" w:rsidRDefault="00654FCC" w:rsidP="005743AB">
      <w:pPr>
        <w:rPr>
          <w:sz w:val="20"/>
          <w:szCs w:val="18"/>
        </w:rPr>
      </w:pPr>
    </w:p>
    <w:p w14:paraId="58125F5E" w14:textId="61B68577" w:rsidR="001A6F1F" w:rsidRPr="00910BC9" w:rsidRDefault="001A6F1F" w:rsidP="00EA0E9B">
      <w:pPr>
        <w:pStyle w:val="Pealkiri2"/>
        <w:spacing w:after="240"/>
        <w:ind w:left="578" w:hanging="578"/>
        <w:rPr>
          <w:rFonts w:ascii="Verdana Pro" w:hAnsi="Verdana Pro"/>
          <w:sz w:val="24"/>
          <w:szCs w:val="18"/>
        </w:rPr>
      </w:pPr>
      <w:bookmarkStart w:id="10" w:name="_Toc170394853"/>
      <w:r w:rsidRPr="00910BC9">
        <w:rPr>
          <w:rFonts w:ascii="Verdana Pro" w:hAnsi="Verdana Pro"/>
          <w:sz w:val="24"/>
          <w:szCs w:val="18"/>
        </w:rPr>
        <w:t>Planeeringuala lähiümbruse ehituslike ja funktsionaalsete seoste ning keskkonnatingimuste analüüs</w:t>
      </w:r>
      <w:bookmarkEnd w:id="10"/>
    </w:p>
    <w:p w14:paraId="662A43CC" w14:textId="52B74F19" w:rsidR="00872480" w:rsidRPr="00910BC9" w:rsidRDefault="00B86215" w:rsidP="00910BC9">
      <w:pPr>
        <w:spacing w:after="120"/>
        <w:rPr>
          <w:sz w:val="20"/>
          <w:szCs w:val="18"/>
        </w:rPr>
      </w:pPr>
      <w:r w:rsidRPr="00910BC9">
        <w:rPr>
          <w:sz w:val="20"/>
          <w:szCs w:val="18"/>
        </w:rPr>
        <w:t>Planeeri</w:t>
      </w:r>
      <w:r w:rsidR="009A05CB" w:rsidRPr="00910BC9">
        <w:rPr>
          <w:sz w:val="20"/>
          <w:szCs w:val="18"/>
        </w:rPr>
        <w:t>ngu</w:t>
      </w:r>
      <w:r w:rsidRPr="00910BC9">
        <w:rPr>
          <w:sz w:val="20"/>
          <w:szCs w:val="18"/>
        </w:rPr>
        <w:t xml:space="preserve">ala asub Rae valla </w:t>
      </w:r>
      <w:r w:rsidR="009A05CB" w:rsidRPr="00910BC9">
        <w:rPr>
          <w:sz w:val="20"/>
          <w:szCs w:val="18"/>
        </w:rPr>
        <w:t xml:space="preserve">põhjaosas </w:t>
      </w:r>
      <w:r w:rsidRPr="00910BC9">
        <w:rPr>
          <w:sz w:val="20"/>
          <w:szCs w:val="18"/>
        </w:rPr>
        <w:t xml:space="preserve">Soodevahe külas </w:t>
      </w:r>
      <w:r w:rsidR="009A05CB" w:rsidRPr="00910BC9">
        <w:rPr>
          <w:sz w:val="20"/>
          <w:szCs w:val="18"/>
        </w:rPr>
        <w:t xml:space="preserve">riigi põhimaantee nr </w:t>
      </w:r>
      <w:r w:rsidRPr="00910BC9">
        <w:rPr>
          <w:sz w:val="20"/>
          <w:szCs w:val="18"/>
        </w:rPr>
        <w:t xml:space="preserve">11 </w:t>
      </w:r>
      <w:r w:rsidR="009A05CB" w:rsidRPr="00910BC9">
        <w:rPr>
          <w:sz w:val="20"/>
          <w:szCs w:val="18"/>
        </w:rPr>
        <w:t>(</w:t>
      </w:r>
      <w:r w:rsidRPr="00910BC9">
        <w:rPr>
          <w:sz w:val="20"/>
          <w:szCs w:val="18"/>
        </w:rPr>
        <w:t>Tallinna ringtee</w:t>
      </w:r>
      <w:r w:rsidR="009A05CB" w:rsidRPr="00910BC9">
        <w:rPr>
          <w:sz w:val="20"/>
          <w:szCs w:val="18"/>
        </w:rPr>
        <w:t>)</w:t>
      </w:r>
      <w:r w:rsidR="0061671B" w:rsidRPr="00910BC9">
        <w:rPr>
          <w:sz w:val="20"/>
          <w:szCs w:val="18"/>
        </w:rPr>
        <w:t xml:space="preserve"> ning Ülemiste-Maardu ja Tallinn-Tapa raudteede </w:t>
      </w:r>
      <w:r w:rsidRPr="00910BC9">
        <w:rPr>
          <w:sz w:val="20"/>
          <w:szCs w:val="18"/>
        </w:rPr>
        <w:t xml:space="preserve">vahelisel maa-alal ning seda läbib </w:t>
      </w:r>
      <w:r w:rsidR="0061671B" w:rsidRPr="00910BC9">
        <w:rPr>
          <w:sz w:val="20"/>
          <w:szCs w:val="18"/>
        </w:rPr>
        <w:t xml:space="preserve">avalikult kasutatav </w:t>
      </w:r>
      <w:r w:rsidRPr="00910BC9">
        <w:rPr>
          <w:sz w:val="20"/>
          <w:szCs w:val="18"/>
        </w:rPr>
        <w:t>Linnaaru tee.</w:t>
      </w:r>
      <w:r w:rsidR="007D4596" w:rsidRPr="00910BC9">
        <w:rPr>
          <w:sz w:val="20"/>
          <w:szCs w:val="18"/>
        </w:rPr>
        <w:t xml:space="preserve"> Planeeringuala lähedusse jääb ka Tallinna vangla kompleks.</w:t>
      </w:r>
    </w:p>
    <w:p w14:paraId="0C8D276C" w14:textId="5A5154D0" w:rsidR="00872480" w:rsidRPr="00910BC9" w:rsidRDefault="007D4596" w:rsidP="00654FCC">
      <w:pPr>
        <w:spacing w:after="120"/>
        <w:rPr>
          <w:sz w:val="20"/>
          <w:szCs w:val="18"/>
        </w:rPr>
      </w:pPr>
      <w:r w:rsidRPr="00910BC9">
        <w:rPr>
          <w:sz w:val="20"/>
          <w:szCs w:val="18"/>
        </w:rPr>
        <w:t xml:space="preserve">Planeeringualast põhja ja ida poole jääb </w:t>
      </w:r>
      <w:r w:rsidR="008D2AA5" w:rsidRPr="00910BC9">
        <w:rPr>
          <w:sz w:val="20"/>
          <w:szCs w:val="18"/>
        </w:rPr>
        <w:t xml:space="preserve">hoonestatud ja </w:t>
      </w:r>
      <w:r w:rsidRPr="00910BC9">
        <w:rPr>
          <w:sz w:val="20"/>
          <w:szCs w:val="18"/>
        </w:rPr>
        <w:t>tegutsev tootmisterritoorium</w:t>
      </w:r>
      <w:r w:rsidR="008D2AA5" w:rsidRPr="00910BC9">
        <w:rPr>
          <w:sz w:val="20"/>
          <w:szCs w:val="18"/>
        </w:rPr>
        <w:t>. Ülejäänud planeeringuala ümbruse moodustavad hoonestamata äri- ja tootmismaa ning maatulundusmaa kinnistud.</w:t>
      </w:r>
    </w:p>
    <w:p w14:paraId="6986593B" w14:textId="5716F036" w:rsidR="00A904E7" w:rsidRPr="00910BC9" w:rsidRDefault="00B86215" w:rsidP="00EA0E9B">
      <w:r w:rsidRPr="00910BC9">
        <w:rPr>
          <w:noProof/>
        </w:rPr>
        <w:drawing>
          <wp:inline distT="0" distB="0" distL="0" distR="0" wp14:anchorId="7848704E" wp14:editId="34AD8B2D">
            <wp:extent cx="5760720" cy="2566670"/>
            <wp:effectExtent l="0" t="0" r="0" b="5080"/>
            <wp:docPr id="176003626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566670"/>
                    </a:xfrm>
                    <a:prstGeom prst="rect">
                      <a:avLst/>
                    </a:prstGeom>
                    <a:noFill/>
                    <a:ln>
                      <a:noFill/>
                    </a:ln>
                  </pic:spPr>
                </pic:pic>
              </a:graphicData>
            </a:graphic>
          </wp:inline>
        </w:drawing>
      </w:r>
    </w:p>
    <w:p w14:paraId="454509D2" w14:textId="628E238F" w:rsidR="00EA0E9B" w:rsidRPr="00910BC9" w:rsidRDefault="00B345ED" w:rsidP="00654FCC">
      <w:pPr>
        <w:spacing w:after="120"/>
        <w:rPr>
          <w:i/>
          <w:iCs/>
          <w:sz w:val="20"/>
        </w:rPr>
      </w:pPr>
      <w:r w:rsidRPr="00910BC9">
        <w:rPr>
          <w:i/>
          <w:iCs/>
          <w:sz w:val="20"/>
        </w:rPr>
        <w:t>Planeeringuala</w:t>
      </w:r>
      <w:r w:rsidR="00F46376" w:rsidRPr="00910BC9">
        <w:rPr>
          <w:i/>
          <w:iCs/>
          <w:sz w:val="20"/>
        </w:rPr>
        <w:t xml:space="preserve"> (tähistatud punase </w:t>
      </w:r>
      <w:r w:rsidR="00910D90" w:rsidRPr="00910BC9">
        <w:rPr>
          <w:i/>
          <w:iCs/>
          <w:sz w:val="20"/>
        </w:rPr>
        <w:t>piirjoonega</w:t>
      </w:r>
      <w:r w:rsidR="00F46376" w:rsidRPr="00910BC9">
        <w:rPr>
          <w:i/>
          <w:iCs/>
          <w:sz w:val="20"/>
        </w:rPr>
        <w:t>)</w:t>
      </w:r>
      <w:r w:rsidR="00A904E7" w:rsidRPr="00910BC9">
        <w:rPr>
          <w:i/>
          <w:iCs/>
          <w:sz w:val="20"/>
        </w:rPr>
        <w:t xml:space="preserve"> ja kontaktvöönd</w:t>
      </w:r>
      <w:r w:rsidR="00B86215" w:rsidRPr="00910BC9">
        <w:rPr>
          <w:i/>
          <w:iCs/>
          <w:sz w:val="20"/>
        </w:rPr>
        <w:t xml:space="preserve"> (tähistatud sinise piirjoonega)</w:t>
      </w:r>
    </w:p>
    <w:p w14:paraId="4F4D4B48" w14:textId="53DDF12E" w:rsidR="00FD12CA" w:rsidRPr="00654FCC" w:rsidRDefault="00FD12CA" w:rsidP="00654FCC">
      <w:pPr>
        <w:spacing w:after="120"/>
        <w:rPr>
          <w:sz w:val="20"/>
          <w:szCs w:val="18"/>
        </w:rPr>
      </w:pPr>
      <w:r>
        <w:rPr>
          <w:sz w:val="20"/>
          <w:szCs w:val="18"/>
        </w:rPr>
        <w:t>Uus-Kristjani kinnistu</w:t>
      </w:r>
      <w:r w:rsidRPr="00FD12CA">
        <w:rPr>
          <w:sz w:val="20"/>
          <w:szCs w:val="18"/>
        </w:rPr>
        <w:t xml:space="preserve"> osas kehtib </w:t>
      </w:r>
      <w:r>
        <w:rPr>
          <w:sz w:val="20"/>
          <w:szCs w:val="18"/>
        </w:rPr>
        <w:t xml:space="preserve">osaliselt </w:t>
      </w:r>
      <w:r w:rsidRPr="00654FCC">
        <w:rPr>
          <w:sz w:val="20"/>
          <w:szCs w:val="18"/>
        </w:rPr>
        <w:t>Rae Vallavolikogu 08.12.2009 otsusega nr 24 kehtestatud Soodevahe tööstuspargi detailplaneering (DP0556). Detailplaneeringus on Uus-Kristjani kinnistule kavandatud</w:t>
      </w:r>
      <w:r w:rsidR="0051752A" w:rsidRPr="00654FCC">
        <w:rPr>
          <w:sz w:val="20"/>
          <w:szCs w:val="18"/>
        </w:rPr>
        <w:t xml:space="preserve"> transpordimaa krunt (pos 19) avalikult kasutatava tee (Linnaaru tee) ning jalgratta- ja jalgtee rajamiseks. Tänaseks on Linnaaru tee </w:t>
      </w:r>
      <w:r w:rsidR="004C0B2E" w:rsidRPr="00654FCC">
        <w:rPr>
          <w:sz w:val="20"/>
          <w:szCs w:val="18"/>
        </w:rPr>
        <w:t xml:space="preserve">ning </w:t>
      </w:r>
      <w:r w:rsidR="004C0B2E" w:rsidRPr="00654FCC">
        <w:rPr>
          <w:sz w:val="20"/>
          <w:szCs w:val="18"/>
        </w:rPr>
        <w:lastRenderedPageBreak/>
        <w:t>selle äärne jalgratta- ja jalgtee välja ehitatud, kuid neid ei ole Uus-Kristjani kinnistust välja krunditud.</w:t>
      </w:r>
    </w:p>
    <w:p w14:paraId="4C0098D9" w14:textId="1E0EEF32" w:rsidR="004C0B2E" w:rsidRPr="00654FCC" w:rsidRDefault="004C0B2E" w:rsidP="00654FCC">
      <w:pPr>
        <w:spacing w:after="120"/>
        <w:rPr>
          <w:sz w:val="20"/>
          <w:szCs w:val="18"/>
        </w:rPr>
      </w:pPr>
      <w:r w:rsidRPr="00654FCC">
        <w:rPr>
          <w:sz w:val="20"/>
          <w:szCs w:val="18"/>
        </w:rPr>
        <w:t>Käesoleva detailplaneeringu kehtestamisega muutub kehtetuks Soodevahe tööstuspargi detailplaneering (DP0556) krundi pos 19 osas</w:t>
      </w:r>
      <w:r w:rsidR="00BA4139" w:rsidRPr="00654FCC">
        <w:rPr>
          <w:sz w:val="20"/>
          <w:szCs w:val="18"/>
        </w:rPr>
        <w:t xml:space="preserve"> (vt joonis DP-6)</w:t>
      </w:r>
      <w:r w:rsidR="005C1459" w:rsidRPr="00654FCC">
        <w:rPr>
          <w:sz w:val="20"/>
          <w:szCs w:val="18"/>
        </w:rPr>
        <w:t>. Kehtima jääva planeeringu osa lahenduse elluviimine on tagatud ka edaspidi, kuna planeeringuga krundile pos 19 kavandatud rajatised on välja ehitatud.</w:t>
      </w:r>
    </w:p>
    <w:p w14:paraId="6380D45F" w14:textId="03816E9A" w:rsidR="00C4147E" w:rsidRPr="00910BC9" w:rsidRDefault="005743AB" w:rsidP="00910BC9">
      <w:pPr>
        <w:autoSpaceDE w:val="0"/>
        <w:autoSpaceDN w:val="0"/>
        <w:adjustRightInd w:val="0"/>
        <w:spacing w:after="120"/>
        <w:rPr>
          <w:sz w:val="20"/>
          <w:szCs w:val="22"/>
          <w:lang w:eastAsia="et-EE"/>
        </w:rPr>
      </w:pPr>
      <w:r w:rsidRPr="00910BC9">
        <w:rPr>
          <w:i/>
          <w:iCs/>
          <w:sz w:val="20"/>
          <w:szCs w:val="22"/>
          <w:u w:val="single"/>
          <w:lang w:eastAsia="ar-SA"/>
        </w:rPr>
        <w:t xml:space="preserve">Kontaktvööndis on kehtestatud järgmised detailplaneeringud (vt joonis </w:t>
      </w:r>
      <w:r w:rsidRPr="00910BC9">
        <w:rPr>
          <w:i/>
          <w:iCs/>
          <w:sz w:val="20"/>
          <w:szCs w:val="18"/>
          <w:u w:val="single"/>
        </w:rPr>
        <w:t xml:space="preserve">DP-2 </w:t>
      </w:r>
      <w:r w:rsidR="00B345ED" w:rsidRPr="00910BC9">
        <w:rPr>
          <w:i/>
          <w:iCs/>
          <w:sz w:val="20"/>
          <w:szCs w:val="18"/>
          <w:u w:val="single"/>
        </w:rPr>
        <w:t>Planeeringuala</w:t>
      </w:r>
      <w:r w:rsidRPr="00910BC9">
        <w:rPr>
          <w:i/>
          <w:iCs/>
          <w:sz w:val="20"/>
          <w:szCs w:val="18"/>
          <w:u w:val="single"/>
        </w:rPr>
        <w:t xml:space="preserve"> kontaktvööndi analüüs)</w:t>
      </w:r>
      <w:r w:rsidR="00C4147E" w:rsidRPr="00910BC9">
        <w:rPr>
          <w:sz w:val="20"/>
          <w:szCs w:val="22"/>
          <w:lang w:eastAsia="et-EE"/>
        </w:rPr>
        <w:t>:</w:t>
      </w:r>
    </w:p>
    <w:p w14:paraId="080FA2B7" w14:textId="3BFADD39" w:rsidR="008820E1" w:rsidRPr="00910BC9" w:rsidRDefault="008820E1" w:rsidP="00910BC9">
      <w:pPr>
        <w:numPr>
          <w:ilvl w:val="0"/>
          <w:numId w:val="20"/>
        </w:numPr>
        <w:suppressAutoHyphens/>
        <w:spacing w:after="120"/>
        <w:ind w:left="499" w:hanging="357"/>
        <w:rPr>
          <w:sz w:val="20"/>
          <w:szCs w:val="22"/>
          <w:lang w:eastAsia="ar-SA"/>
        </w:rPr>
      </w:pPr>
      <w:r w:rsidRPr="00910BC9">
        <w:rPr>
          <w:sz w:val="20"/>
          <w:szCs w:val="22"/>
          <w:lang w:eastAsia="ar-SA"/>
        </w:rPr>
        <w:t xml:space="preserve">Soodevahe tööstuspargi detailplaneering (DP0556), kehtestatud </w:t>
      </w:r>
      <w:r w:rsidRPr="00910BC9">
        <w:rPr>
          <w:sz w:val="20"/>
          <w:szCs w:val="22"/>
          <w:lang w:eastAsia="et-EE"/>
        </w:rPr>
        <w:t>Rae Vallavolikogu 08.12.2009 otsusega nr 24. Detailplaneeringus on kavandatud</w:t>
      </w:r>
      <w:r w:rsidR="003C32D1" w:rsidRPr="00910BC9">
        <w:rPr>
          <w:sz w:val="20"/>
          <w:szCs w:val="22"/>
          <w:lang w:eastAsia="et-EE"/>
        </w:rPr>
        <w:t xml:space="preserve"> </w:t>
      </w:r>
      <w:r w:rsidR="00086235" w:rsidRPr="00910BC9">
        <w:rPr>
          <w:sz w:val="20"/>
          <w:szCs w:val="22"/>
          <w:lang w:eastAsia="et-EE"/>
        </w:rPr>
        <w:t>kuus tootmis- ja ärimaa, üks ärimaa</w:t>
      </w:r>
      <w:r w:rsidR="000B4703" w:rsidRPr="00910BC9">
        <w:rPr>
          <w:sz w:val="20"/>
          <w:szCs w:val="22"/>
          <w:lang w:eastAsia="et-EE"/>
        </w:rPr>
        <w:t xml:space="preserve"> ja</w:t>
      </w:r>
      <w:r w:rsidR="00086235" w:rsidRPr="00910BC9">
        <w:rPr>
          <w:sz w:val="20"/>
          <w:szCs w:val="22"/>
          <w:lang w:eastAsia="et-EE"/>
        </w:rPr>
        <w:t xml:space="preserve"> kolm tootmismaa</w:t>
      </w:r>
      <w:r w:rsidR="000B4703" w:rsidRPr="00910BC9">
        <w:rPr>
          <w:sz w:val="20"/>
          <w:szCs w:val="22"/>
          <w:lang w:eastAsia="et-EE"/>
        </w:rPr>
        <w:t xml:space="preserve"> krunti ning antud ehitusõigus neile </w:t>
      </w:r>
      <w:r w:rsidR="000B4703" w:rsidRPr="00910BC9">
        <w:rPr>
          <w:sz w:val="20"/>
          <w:szCs w:val="22"/>
          <w:lang w:eastAsia="ar-SA"/>
        </w:rPr>
        <w:t>kuni 2</w:t>
      </w:r>
      <w:r w:rsidR="00910BC9">
        <w:rPr>
          <w:sz w:val="20"/>
          <w:szCs w:val="22"/>
          <w:lang w:eastAsia="ar-SA"/>
        </w:rPr>
        <w:noBreakHyphen/>
      </w:r>
      <w:r w:rsidR="000B4703" w:rsidRPr="00910BC9">
        <w:rPr>
          <w:sz w:val="20"/>
          <w:szCs w:val="22"/>
          <w:lang w:eastAsia="ar-SA"/>
        </w:rPr>
        <w:t>korruseliste hoonete rajamiseks maksimaalse kõrgusega 15 m. Lisaks on moodustatud</w:t>
      </w:r>
      <w:r w:rsidR="00086235" w:rsidRPr="00910BC9">
        <w:rPr>
          <w:sz w:val="20"/>
          <w:szCs w:val="22"/>
          <w:lang w:eastAsia="et-EE"/>
        </w:rPr>
        <w:t xml:space="preserve"> kaks maatulundusmaa</w:t>
      </w:r>
      <w:r w:rsidR="000B4703" w:rsidRPr="00910BC9">
        <w:rPr>
          <w:sz w:val="20"/>
          <w:szCs w:val="22"/>
          <w:lang w:eastAsia="et-EE"/>
        </w:rPr>
        <w:t xml:space="preserve">, kaks üldkasutatava maa ja kaheksa transpordimaa kinnistut, </w:t>
      </w:r>
      <w:r w:rsidR="000B4703" w:rsidRPr="00910BC9">
        <w:rPr>
          <w:sz w:val="20"/>
          <w:szCs w:val="22"/>
          <w:lang w:eastAsia="ar-SA"/>
        </w:rPr>
        <w:t>Planeeringualale on kavandatud avalik tänavavärk (sh Linnaaru tee) ning haruraudteed kruntide teenindamiseks. Detailplaneering on osaliselt kehtiv (seda on muudetud Tallinna vangla piirkonna ja lähiala detailplaneeringuga (DP0690)) ning kehtivas osas valdavalt realiseerimata (va Linnaaru tee).</w:t>
      </w:r>
    </w:p>
    <w:p w14:paraId="1CAF7BF7" w14:textId="7C05C713" w:rsidR="00D64010" w:rsidRPr="00910BC9" w:rsidRDefault="00D64010" w:rsidP="00910BC9">
      <w:pPr>
        <w:numPr>
          <w:ilvl w:val="0"/>
          <w:numId w:val="20"/>
        </w:numPr>
        <w:suppressAutoHyphens/>
        <w:spacing w:after="120"/>
        <w:ind w:left="499" w:hanging="357"/>
        <w:rPr>
          <w:sz w:val="20"/>
          <w:szCs w:val="22"/>
          <w:lang w:eastAsia="ar-SA"/>
        </w:rPr>
      </w:pPr>
      <w:r w:rsidRPr="00910BC9">
        <w:rPr>
          <w:sz w:val="20"/>
          <w:szCs w:val="22"/>
          <w:lang w:eastAsia="ar-SA"/>
        </w:rPr>
        <w:t>Väljavahi kinnistu ja lähiala detailplaneering (DP0611), kehtestatud Rae Vallavalitsuse 15.09.2009 korraldusega nr 580. Detailplaneeringus on kavandatud</w:t>
      </w:r>
      <w:r w:rsidR="001F1878" w:rsidRPr="00910BC9">
        <w:rPr>
          <w:sz w:val="20"/>
          <w:szCs w:val="22"/>
          <w:lang w:eastAsia="ar-SA"/>
        </w:rPr>
        <w:t xml:space="preserve"> 14 äri- ja tootmismaa, 3 transpordimaa ja 2 üldkasutatava maa sihtotstarbega krunti ning antud äri- ja tootmismaa kruntidele ehitusõigus </w:t>
      </w:r>
      <w:r w:rsidR="00086235" w:rsidRPr="00910BC9">
        <w:rPr>
          <w:sz w:val="20"/>
          <w:szCs w:val="22"/>
          <w:lang w:eastAsia="ar-SA"/>
        </w:rPr>
        <w:t xml:space="preserve">kuni 3-korruseliste hoonete rajamiseks maksimaalse kõrgusega 15 m. Äri- ja tootmismaa kruntidele on kavandatud ka haruraudteed. </w:t>
      </w:r>
      <w:r w:rsidR="00086235" w:rsidRPr="00910BC9">
        <w:rPr>
          <w:sz w:val="20"/>
          <w:szCs w:val="22"/>
          <w:lang w:eastAsia="et-EE"/>
        </w:rPr>
        <w:t>Detailplaneering on realiseerimata.</w:t>
      </w:r>
    </w:p>
    <w:p w14:paraId="78FC37F6" w14:textId="7985CA51" w:rsidR="00A161C7" w:rsidRPr="00910BC9" w:rsidRDefault="00A161C7" w:rsidP="00910BC9">
      <w:pPr>
        <w:numPr>
          <w:ilvl w:val="0"/>
          <w:numId w:val="20"/>
        </w:numPr>
        <w:suppressAutoHyphens/>
        <w:spacing w:after="120"/>
        <w:ind w:left="499" w:hanging="357"/>
        <w:rPr>
          <w:sz w:val="20"/>
          <w:szCs w:val="22"/>
          <w:lang w:eastAsia="ar-SA"/>
        </w:rPr>
      </w:pPr>
      <w:r w:rsidRPr="00910BC9">
        <w:rPr>
          <w:sz w:val="20"/>
          <w:szCs w:val="22"/>
          <w:lang w:eastAsia="ar-SA"/>
        </w:rPr>
        <w:t xml:space="preserve">Tammiku I kinnistu lähiala detailplaneering (DP0662), </w:t>
      </w:r>
      <w:r w:rsidR="004241E1" w:rsidRPr="00910BC9">
        <w:rPr>
          <w:sz w:val="20"/>
          <w:szCs w:val="22"/>
          <w:lang w:eastAsia="ar-SA"/>
        </w:rPr>
        <w:t xml:space="preserve">kehtestatud Rae Vallavalitsuse 27.09.2011 korraldusega nr 863. Detailplaneeringus on kavandatud kaks transpordimaa sihtotstarbega kinnistut ning ärimaa kaassihtotstarbega toomismaa krunt, millele on antud ehitusõigus kuni 6 kuni kahekorruselise tootmishoone ehitamiseks koos juurdekuuluva taristuga. </w:t>
      </w:r>
      <w:r w:rsidR="004241E1" w:rsidRPr="00910BC9">
        <w:rPr>
          <w:sz w:val="20"/>
          <w:szCs w:val="22"/>
          <w:lang w:eastAsia="et-EE"/>
        </w:rPr>
        <w:t>Detailplaneering on realiseerimata.</w:t>
      </w:r>
      <w:r w:rsidR="004241E1" w:rsidRPr="00910BC9">
        <w:rPr>
          <w:sz w:val="20"/>
          <w:szCs w:val="22"/>
          <w:lang w:eastAsia="ar-SA"/>
        </w:rPr>
        <w:t xml:space="preserve"> </w:t>
      </w:r>
    </w:p>
    <w:p w14:paraId="08E42B7E" w14:textId="5A292EFB" w:rsidR="008820E1" w:rsidRPr="00910BC9" w:rsidRDefault="00826AD8" w:rsidP="00910BC9">
      <w:pPr>
        <w:numPr>
          <w:ilvl w:val="0"/>
          <w:numId w:val="20"/>
        </w:numPr>
        <w:suppressAutoHyphens/>
        <w:spacing w:after="120"/>
        <w:ind w:left="499" w:hanging="357"/>
        <w:rPr>
          <w:sz w:val="20"/>
          <w:szCs w:val="22"/>
          <w:lang w:eastAsia="ar-SA"/>
        </w:rPr>
      </w:pPr>
      <w:r w:rsidRPr="00910BC9">
        <w:rPr>
          <w:sz w:val="20"/>
          <w:szCs w:val="22"/>
          <w:lang w:eastAsia="ar-SA"/>
        </w:rPr>
        <w:t>Tallinna vangla piirkonna ja lähiala detailplaneering</w:t>
      </w:r>
      <w:r w:rsidR="00803A7C" w:rsidRPr="00910BC9">
        <w:rPr>
          <w:sz w:val="20"/>
          <w:szCs w:val="22"/>
          <w:lang w:eastAsia="ar-SA"/>
        </w:rPr>
        <w:t xml:space="preserve"> (DP0690), kehtestatud </w:t>
      </w:r>
      <w:r w:rsidR="00803A7C" w:rsidRPr="00910BC9">
        <w:rPr>
          <w:sz w:val="20"/>
          <w:szCs w:val="22"/>
          <w:lang w:eastAsia="et-EE"/>
        </w:rPr>
        <w:t>Rae Vallavolikogu 19.06.2012 otsusega nr 359. Detailplaneeringu</w:t>
      </w:r>
      <w:r w:rsidR="00143FE8" w:rsidRPr="00910BC9">
        <w:rPr>
          <w:sz w:val="20"/>
          <w:szCs w:val="22"/>
          <w:lang w:eastAsia="et-EE"/>
        </w:rPr>
        <w:t xml:space="preserve">ga muudeti </w:t>
      </w:r>
      <w:r w:rsidR="00143FE8" w:rsidRPr="00910BC9">
        <w:rPr>
          <w:sz w:val="20"/>
          <w:szCs w:val="22"/>
          <w:lang w:eastAsia="ar-SA"/>
        </w:rPr>
        <w:t xml:space="preserve">Soodevahe tööstuspargi detailplaneering (DP0556) ning kavandati </w:t>
      </w:r>
      <w:r w:rsidR="00ED51A2" w:rsidRPr="00910BC9">
        <w:rPr>
          <w:sz w:val="20"/>
          <w:szCs w:val="22"/>
          <w:lang w:eastAsia="ar-SA"/>
        </w:rPr>
        <w:t>seitse</w:t>
      </w:r>
      <w:r w:rsidR="00143FE8" w:rsidRPr="00910BC9">
        <w:rPr>
          <w:sz w:val="20"/>
          <w:szCs w:val="22"/>
          <w:lang w:eastAsia="ar-SA"/>
        </w:rPr>
        <w:t xml:space="preserve"> tootmismaa sihtotstarbega krunti, neli äri- ja/või tootmismaa sihtotstarbega krunti, kaks tootmis- ja ärimaa sihtotstarbega krunti, kolm transpordimaa krunti ning üks riigikaitsemaa sihtotstarbega krunt </w:t>
      </w:r>
      <w:r w:rsidR="00ED51A2" w:rsidRPr="00910BC9">
        <w:rPr>
          <w:sz w:val="20"/>
          <w:szCs w:val="22"/>
          <w:lang w:eastAsia="ar-SA"/>
        </w:rPr>
        <w:t xml:space="preserve">Tallinna Vangla, arestimaja ja väljasaatmiskeskus ja teiste vangla teenindamise ja tegevusega seotud hoonete rajamiseks. </w:t>
      </w:r>
      <w:r w:rsidR="00ED51A2" w:rsidRPr="00910BC9">
        <w:rPr>
          <w:sz w:val="20"/>
          <w:szCs w:val="22"/>
          <w:lang w:eastAsia="et-EE"/>
        </w:rPr>
        <w:t xml:space="preserve">Detailplaneering </w:t>
      </w:r>
      <w:r w:rsidR="003C32D1" w:rsidRPr="00910BC9">
        <w:rPr>
          <w:sz w:val="20"/>
          <w:szCs w:val="22"/>
          <w:lang w:eastAsia="et-EE"/>
        </w:rPr>
        <w:t xml:space="preserve">on valdavas osas realiseerimata </w:t>
      </w:r>
      <w:r w:rsidR="00ED51A2" w:rsidRPr="00910BC9">
        <w:rPr>
          <w:sz w:val="20"/>
          <w:szCs w:val="22"/>
          <w:lang w:eastAsia="et-EE"/>
        </w:rPr>
        <w:t>(</w:t>
      </w:r>
      <w:r w:rsidR="003C32D1" w:rsidRPr="00910BC9">
        <w:rPr>
          <w:sz w:val="20"/>
          <w:szCs w:val="22"/>
          <w:lang w:eastAsia="et-EE"/>
        </w:rPr>
        <w:t xml:space="preserve">rajatud on vaid </w:t>
      </w:r>
      <w:r w:rsidR="00ED51A2" w:rsidRPr="00910BC9">
        <w:rPr>
          <w:sz w:val="20"/>
          <w:szCs w:val="22"/>
          <w:lang w:eastAsia="et-EE"/>
        </w:rPr>
        <w:t>Tallinna vangla hoone</w:t>
      </w:r>
      <w:r w:rsidR="003C32D1" w:rsidRPr="00910BC9">
        <w:rPr>
          <w:sz w:val="20"/>
          <w:szCs w:val="22"/>
          <w:lang w:eastAsia="et-EE"/>
        </w:rPr>
        <w:t>te</w:t>
      </w:r>
      <w:r w:rsidR="00ED51A2" w:rsidRPr="00910BC9">
        <w:rPr>
          <w:sz w:val="20"/>
          <w:szCs w:val="22"/>
          <w:lang w:eastAsia="et-EE"/>
        </w:rPr>
        <w:t>kompleks</w:t>
      </w:r>
      <w:r w:rsidR="003C32D1" w:rsidRPr="00910BC9">
        <w:rPr>
          <w:sz w:val="20"/>
          <w:szCs w:val="22"/>
          <w:lang w:eastAsia="et-EE"/>
        </w:rPr>
        <w:t>)</w:t>
      </w:r>
      <w:r w:rsidR="00ED51A2" w:rsidRPr="00910BC9">
        <w:rPr>
          <w:sz w:val="20"/>
          <w:szCs w:val="22"/>
          <w:lang w:eastAsia="et-EE"/>
        </w:rPr>
        <w:t>.</w:t>
      </w:r>
    </w:p>
    <w:p w14:paraId="348EAD83" w14:textId="2184962F" w:rsidR="00A161C7" w:rsidRPr="00910BC9" w:rsidRDefault="00A161C7" w:rsidP="00910BC9">
      <w:pPr>
        <w:numPr>
          <w:ilvl w:val="0"/>
          <w:numId w:val="20"/>
        </w:numPr>
        <w:suppressAutoHyphens/>
        <w:spacing w:after="120"/>
        <w:ind w:left="499" w:hanging="357"/>
        <w:rPr>
          <w:sz w:val="20"/>
          <w:szCs w:val="22"/>
          <w:lang w:eastAsia="ar-SA"/>
        </w:rPr>
      </w:pPr>
      <w:r w:rsidRPr="00910BC9">
        <w:rPr>
          <w:sz w:val="20"/>
          <w:szCs w:val="22"/>
          <w:lang w:eastAsia="ar-SA"/>
        </w:rPr>
        <w:t xml:space="preserve">Tammiku 2 kinnistu ja lähiala detailplaneering (DP0753), kehtestatud Rae Vallavalitsuse 25.06.2014 korraldusega nr 913. Detailplaneeringus on kavandatud üks maatulundusmaa kinnistu ning </w:t>
      </w:r>
      <w:r w:rsidR="004241E1" w:rsidRPr="00910BC9">
        <w:rPr>
          <w:sz w:val="20"/>
          <w:szCs w:val="22"/>
          <w:lang w:eastAsia="ar-SA"/>
        </w:rPr>
        <w:t xml:space="preserve">üks </w:t>
      </w:r>
      <w:r w:rsidRPr="00910BC9">
        <w:rPr>
          <w:sz w:val="20"/>
          <w:szCs w:val="22"/>
          <w:lang w:eastAsia="ar-SA"/>
        </w:rPr>
        <w:t xml:space="preserve">ärimaa kaassihtotstarbega toomismaa krunt, millele on antud ehitusõigus kuni 8 kuni kahekorruselise tootmishoone ehitamiseks koos juurdekuuluva taristuga. </w:t>
      </w:r>
      <w:r w:rsidRPr="00910BC9">
        <w:rPr>
          <w:sz w:val="20"/>
          <w:szCs w:val="22"/>
          <w:lang w:eastAsia="et-EE"/>
        </w:rPr>
        <w:t>Detailplaneering on realiseerimata.</w:t>
      </w:r>
    </w:p>
    <w:p w14:paraId="46D3D451" w14:textId="0C22093D" w:rsidR="00C4147E" w:rsidRPr="00910BC9" w:rsidRDefault="003C32D1" w:rsidP="00910BC9">
      <w:pPr>
        <w:numPr>
          <w:ilvl w:val="0"/>
          <w:numId w:val="20"/>
        </w:numPr>
        <w:suppressAutoHyphens/>
        <w:spacing w:after="120"/>
        <w:ind w:left="499" w:hanging="357"/>
        <w:rPr>
          <w:sz w:val="20"/>
          <w:szCs w:val="22"/>
          <w:lang w:eastAsia="ar-SA"/>
        </w:rPr>
      </w:pPr>
      <w:r w:rsidRPr="00910BC9">
        <w:rPr>
          <w:sz w:val="20"/>
          <w:szCs w:val="22"/>
          <w:lang w:eastAsia="ar-SA"/>
        </w:rPr>
        <w:t xml:space="preserve">Vana-Sauna kinnistu detailplaneering (DP1021), kehtestatud Rae Vallavalitsuse 27.09.2020 korraldusega nr 1265. Detailplaneeringus on kavandatud äri- ja tootmismaa sihtotstarbega krunt, millele on antud ehitusõigus kuni kahe kuni kolmekorruselise ja 12 m kõrge äri- ja tootmishoone ehitamiseks koos juurdekuuluva taristuga. </w:t>
      </w:r>
      <w:r w:rsidRPr="00910BC9">
        <w:rPr>
          <w:sz w:val="20"/>
          <w:szCs w:val="22"/>
          <w:lang w:eastAsia="et-EE"/>
        </w:rPr>
        <w:t>Detailplaneering on realiseerimata.</w:t>
      </w:r>
    </w:p>
    <w:p w14:paraId="03F54B13" w14:textId="77777777" w:rsidR="004422F8" w:rsidRDefault="004422F8" w:rsidP="00910BC9">
      <w:pPr>
        <w:autoSpaceDE w:val="0"/>
        <w:autoSpaceDN w:val="0"/>
        <w:adjustRightInd w:val="0"/>
        <w:spacing w:after="120"/>
        <w:rPr>
          <w:i/>
          <w:iCs/>
          <w:sz w:val="20"/>
          <w:szCs w:val="22"/>
          <w:u w:val="single"/>
          <w:lang w:eastAsia="ar-SA"/>
        </w:rPr>
      </w:pPr>
    </w:p>
    <w:p w14:paraId="4785005E" w14:textId="225A7989" w:rsidR="00C4147E" w:rsidRPr="00910BC9" w:rsidRDefault="005743AB" w:rsidP="00910BC9">
      <w:pPr>
        <w:autoSpaceDE w:val="0"/>
        <w:autoSpaceDN w:val="0"/>
        <w:adjustRightInd w:val="0"/>
        <w:spacing w:after="120"/>
        <w:rPr>
          <w:sz w:val="20"/>
          <w:szCs w:val="22"/>
          <w:lang w:eastAsia="et-EE"/>
        </w:rPr>
      </w:pPr>
      <w:r w:rsidRPr="00910BC9">
        <w:rPr>
          <w:i/>
          <w:iCs/>
          <w:sz w:val="20"/>
          <w:szCs w:val="22"/>
          <w:u w:val="single"/>
          <w:lang w:eastAsia="ar-SA"/>
        </w:rPr>
        <w:lastRenderedPageBreak/>
        <w:t xml:space="preserve">Kontaktvööndis on </w:t>
      </w:r>
      <w:r w:rsidR="000B4703" w:rsidRPr="00910BC9">
        <w:rPr>
          <w:i/>
          <w:iCs/>
          <w:sz w:val="20"/>
          <w:szCs w:val="22"/>
          <w:u w:val="single"/>
          <w:lang w:eastAsia="ar-SA"/>
        </w:rPr>
        <w:t>koostamisel</w:t>
      </w:r>
      <w:r w:rsidRPr="00910BC9">
        <w:rPr>
          <w:i/>
          <w:iCs/>
          <w:sz w:val="20"/>
          <w:szCs w:val="22"/>
          <w:u w:val="single"/>
          <w:lang w:eastAsia="ar-SA"/>
        </w:rPr>
        <w:t xml:space="preserve"> järgmised detailplaneeringud (vt joonis </w:t>
      </w:r>
      <w:r w:rsidR="00B345ED" w:rsidRPr="00910BC9">
        <w:rPr>
          <w:i/>
          <w:iCs/>
          <w:sz w:val="20"/>
          <w:szCs w:val="18"/>
          <w:u w:val="single"/>
        </w:rPr>
        <w:t>Planeeringuala</w:t>
      </w:r>
      <w:r w:rsidRPr="00910BC9">
        <w:rPr>
          <w:i/>
          <w:iCs/>
          <w:sz w:val="20"/>
          <w:szCs w:val="18"/>
          <w:u w:val="single"/>
        </w:rPr>
        <w:t xml:space="preserve"> kontaktvöönd nr DP-2)</w:t>
      </w:r>
      <w:r w:rsidR="00C4147E" w:rsidRPr="00910BC9">
        <w:rPr>
          <w:sz w:val="20"/>
          <w:szCs w:val="22"/>
          <w:lang w:eastAsia="et-EE"/>
        </w:rPr>
        <w:t>:</w:t>
      </w:r>
    </w:p>
    <w:p w14:paraId="322AFE0C" w14:textId="1D359E46" w:rsidR="00EA0E9B" w:rsidRPr="00910BC9" w:rsidRDefault="007F7357" w:rsidP="00910BC9">
      <w:pPr>
        <w:numPr>
          <w:ilvl w:val="0"/>
          <w:numId w:val="21"/>
        </w:numPr>
        <w:autoSpaceDE w:val="0"/>
        <w:autoSpaceDN w:val="0"/>
        <w:adjustRightInd w:val="0"/>
        <w:spacing w:after="120"/>
        <w:rPr>
          <w:sz w:val="20"/>
          <w:szCs w:val="22"/>
          <w:lang w:eastAsia="et-EE"/>
        </w:rPr>
      </w:pPr>
      <w:r w:rsidRPr="00910BC9">
        <w:rPr>
          <w:sz w:val="20"/>
          <w:szCs w:val="22"/>
          <w:lang w:eastAsia="et-EE"/>
        </w:rPr>
        <w:t xml:space="preserve">Linnaaru tee 4, 13 ja 15 kinnistud ja lähiala detailplaneering (DP0634), algatatud </w:t>
      </w:r>
      <w:r w:rsidRPr="00910BC9">
        <w:rPr>
          <w:sz w:val="20"/>
          <w:szCs w:val="22"/>
          <w:lang w:eastAsia="ar-SA"/>
        </w:rPr>
        <w:t>Rae Vallavalitsuse 11.08.2015 korraldusega nr 1147. Detailplaneeringu koostamise eesmärgiks on maatulundusmaa sihtotstarbega kinnistute jagamine äri- ja tootmismaa sihtotstarbega kruntideks, ehitusõiguse ja hoonestustingimuste määramine, juurdepääsude ning liikluskorralduse lahendamine, tehnovõrkudega varustamine ning haljastuse planeerimine.</w:t>
      </w:r>
    </w:p>
    <w:p w14:paraId="116C0532" w14:textId="10190E27" w:rsidR="005E0516" w:rsidRPr="00910BC9" w:rsidRDefault="005E0516" w:rsidP="00910BC9">
      <w:pPr>
        <w:spacing w:after="120"/>
        <w:rPr>
          <w:sz w:val="20"/>
          <w:szCs w:val="18"/>
        </w:rPr>
      </w:pPr>
      <w:r w:rsidRPr="00910BC9">
        <w:rPr>
          <w:sz w:val="20"/>
          <w:szCs w:val="18"/>
        </w:rPr>
        <w:t>Lähtuvalt kontaktvööndianalüüsist on planeeringuga kavandatav äri- ja/või tootmismaa krunt piirkonda sobiv, sest:</w:t>
      </w:r>
    </w:p>
    <w:p w14:paraId="7810057C" w14:textId="77777777" w:rsidR="005E0516" w:rsidRPr="00910BC9" w:rsidRDefault="005E0516" w:rsidP="00910BC9">
      <w:pPr>
        <w:numPr>
          <w:ilvl w:val="0"/>
          <w:numId w:val="43"/>
        </w:numPr>
        <w:spacing w:after="120"/>
        <w:rPr>
          <w:sz w:val="20"/>
          <w:szCs w:val="18"/>
        </w:rPr>
      </w:pPr>
      <w:r w:rsidRPr="00910BC9">
        <w:rPr>
          <w:sz w:val="20"/>
          <w:szCs w:val="18"/>
        </w:rPr>
        <w:t>piirkonda on juba varasemalt kavandatud mitmeid äri- ja tootmismaa krunte;</w:t>
      </w:r>
    </w:p>
    <w:p w14:paraId="1B6C634F" w14:textId="35ACA6AC" w:rsidR="0084723C" w:rsidRPr="00910BC9" w:rsidRDefault="0084723C" w:rsidP="00910BC9">
      <w:pPr>
        <w:numPr>
          <w:ilvl w:val="0"/>
          <w:numId w:val="43"/>
        </w:numPr>
        <w:spacing w:after="120"/>
        <w:rPr>
          <w:sz w:val="20"/>
          <w:szCs w:val="18"/>
        </w:rPr>
      </w:pPr>
      <w:r w:rsidRPr="00910BC9">
        <w:rPr>
          <w:sz w:val="20"/>
          <w:szCs w:val="18"/>
        </w:rPr>
        <w:t>lähipiirkonnas ei asu ega ole kavandatud elamuid või ühiskondlikke hooneid, mida võib suurem liikluskoormus ning tootmistegevusest tulenev müra häirida;</w:t>
      </w:r>
    </w:p>
    <w:p w14:paraId="19AF5A57" w14:textId="7E27F526" w:rsidR="005E0516" w:rsidRPr="00910BC9" w:rsidRDefault="005E0516" w:rsidP="00910BC9">
      <w:pPr>
        <w:numPr>
          <w:ilvl w:val="0"/>
          <w:numId w:val="43"/>
        </w:numPr>
        <w:spacing w:after="120"/>
        <w:rPr>
          <w:sz w:val="20"/>
          <w:szCs w:val="18"/>
        </w:rPr>
      </w:pPr>
      <w:r w:rsidRPr="00910BC9">
        <w:rPr>
          <w:sz w:val="20"/>
          <w:szCs w:val="18"/>
        </w:rPr>
        <w:t>piirkonnas on tihe teede võrgustik, mille kaudu on ala hästi ühendatud Tallinna linna ja teiste lähimate asulatega ning oluliste transpordisõlmedega (sadamad, lennujaam);</w:t>
      </w:r>
    </w:p>
    <w:p w14:paraId="4BB2BDFB" w14:textId="454CD1D8" w:rsidR="005E0516" w:rsidRDefault="005E0516" w:rsidP="008E05BC">
      <w:pPr>
        <w:numPr>
          <w:ilvl w:val="0"/>
          <w:numId w:val="43"/>
        </w:numPr>
        <w:rPr>
          <w:sz w:val="20"/>
          <w:szCs w:val="18"/>
        </w:rPr>
      </w:pPr>
      <w:r w:rsidRPr="00910BC9">
        <w:rPr>
          <w:sz w:val="20"/>
          <w:szCs w:val="18"/>
        </w:rPr>
        <w:t>piirkond on hästi varustatud tsentraalsete tehnovõrkudega.</w:t>
      </w:r>
    </w:p>
    <w:p w14:paraId="67951676" w14:textId="77777777" w:rsidR="00E62A49" w:rsidRPr="00910BC9" w:rsidRDefault="00E62A49" w:rsidP="00E62A49">
      <w:pPr>
        <w:rPr>
          <w:sz w:val="20"/>
          <w:szCs w:val="18"/>
        </w:rPr>
      </w:pPr>
    </w:p>
    <w:p w14:paraId="22136DF2" w14:textId="194608D8" w:rsidR="001A6F1F" w:rsidRPr="00910BC9" w:rsidRDefault="00C4147E" w:rsidP="00EA0E9B">
      <w:pPr>
        <w:pStyle w:val="Pealkiri2"/>
        <w:spacing w:after="240"/>
        <w:ind w:left="578" w:hanging="578"/>
        <w:rPr>
          <w:rFonts w:ascii="Verdana Pro" w:hAnsi="Verdana Pro"/>
          <w:sz w:val="24"/>
          <w:szCs w:val="18"/>
        </w:rPr>
      </w:pPr>
      <w:bookmarkStart w:id="11" w:name="_Toc170394854"/>
      <w:r w:rsidRPr="00910BC9">
        <w:rPr>
          <w:rFonts w:ascii="Verdana Pro" w:hAnsi="Verdana Pro"/>
          <w:sz w:val="24"/>
          <w:szCs w:val="18"/>
        </w:rPr>
        <w:t>V</w:t>
      </w:r>
      <w:r w:rsidR="005743AB" w:rsidRPr="00910BC9">
        <w:rPr>
          <w:rFonts w:ascii="Verdana Pro" w:hAnsi="Verdana Pro"/>
          <w:sz w:val="24"/>
          <w:szCs w:val="18"/>
        </w:rPr>
        <w:t>astavus</w:t>
      </w:r>
      <w:r w:rsidRPr="00910BC9">
        <w:rPr>
          <w:rFonts w:ascii="Verdana Pro" w:hAnsi="Verdana Pro"/>
          <w:sz w:val="24"/>
          <w:szCs w:val="18"/>
        </w:rPr>
        <w:t xml:space="preserve"> R</w:t>
      </w:r>
      <w:r w:rsidR="005743AB" w:rsidRPr="00910BC9">
        <w:rPr>
          <w:rFonts w:ascii="Verdana Pro" w:hAnsi="Verdana Pro"/>
          <w:sz w:val="24"/>
          <w:szCs w:val="18"/>
        </w:rPr>
        <w:t>ae valla üldplaneeringule</w:t>
      </w:r>
      <w:bookmarkEnd w:id="11"/>
    </w:p>
    <w:p w14:paraId="21A5E571" w14:textId="6F29EA46" w:rsidR="0084723C" w:rsidRPr="00910BC9" w:rsidRDefault="00C4147E" w:rsidP="00910BC9">
      <w:pPr>
        <w:spacing w:after="120"/>
        <w:rPr>
          <w:sz w:val="20"/>
          <w:szCs w:val="22"/>
        </w:rPr>
      </w:pPr>
      <w:r w:rsidRPr="00910BC9">
        <w:rPr>
          <w:sz w:val="20"/>
          <w:szCs w:val="22"/>
        </w:rPr>
        <w:t>Kehtiva Rae valla üldplaneeringu (kehtestatud Rae Vallavolikogu 21.05.2013 otsusega nr</w:t>
      </w:r>
      <w:r w:rsidR="00910BC9">
        <w:rPr>
          <w:sz w:val="20"/>
          <w:szCs w:val="22"/>
        </w:rPr>
        <w:t> </w:t>
      </w:r>
      <w:r w:rsidRPr="00910BC9">
        <w:rPr>
          <w:sz w:val="20"/>
          <w:szCs w:val="22"/>
        </w:rPr>
        <w:t xml:space="preserve">462) </w:t>
      </w:r>
      <w:r w:rsidR="009D1015" w:rsidRPr="00910BC9">
        <w:rPr>
          <w:sz w:val="20"/>
          <w:szCs w:val="22"/>
        </w:rPr>
        <w:t xml:space="preserve">kohaselt </w:t>
      </w:r>
      <w:r w:rsidRPr="00910BC9">
        <w:rPr>
          <w:sz w:val="20"/>
          <w:szCs w:val="22"/>
        </w:rPr>
        <w:t xml:space="preserve">on </w:t>
      </w:r>
      <w:r w:rsidR="00B345ED" w:rsidRPr="00910BC9">
        <w:rPr>
          <w:sz w:val="20"/>
          <w:szCs w:val="22"/>
        </w:rPr>
        <w:t>planeeringuala</w:t>
      </w:r>
      <w:r w:rsidRPr="00910BC9">
        <w:rPr>
          <w:sz w:val="20"/>
          <w:szCs w:val="22"/>
        </w:rPr>
        <w:t xml:space="preserve"> maakasutuse juhtotstarbeks </w:t>
      </w:r>
      <w:r w:rsidR="00B86215" w:rsidRPr="00910BC9">
        <w:rPr>
          <w:sz w:val="20"/>
          <w:szCs w:val="22"/>
        </w:rPr>
        <w:t>osaliselt perspektiivne tootmis- ja ärimaa ning osaliselt olemasolev põllu- ja looduslik rohumaa</w:t>
      </w:r>
      <w:r w:rsidRPr="00910BC9">
        <w:rPr>
          <w:sz w:val="20"/>
          <w:szCs w:val="22"/>
        </w:rPr>
        <w:t>.</w:t>
      </w:r>
    </w:p>
    <w:p w14:paraId="1F8FA22F" w14:textId="2CC40B84" w:rsidR="0084723C" w:rsidRPr="00910BC9" w:rsidRDefault="0084723C" w:rsidP="00654FCC">
      <w:pPr>
        <w:spacing w:after="120"/>
        <w:rPr>
          <w:sz w:val="20"/>
          <w:szCs w:val="22"/>
        </w:rPr>
      </w:pPr>
      <w:r w:rsidRPr="00910BC9">
        <w:rPr>
          <w:sz w:val="20"/>
          <w:szCs w:val="22"/>
        </w:rPr>
        <w:t>Tootmismaade all peetakse üldplaneeringus silmas tootmisega seotud hoonete, neid teenindavate abihoonete ja rajatiste maad; samuti ladude ja transpordiettevõtete maad. Kuna tänapäeval on tootmis- ja äritegevus tihedalt seotud, siis on tootmismaale lisatud ka ärimaa liitfunktsioon</w:t>
      </w:r>
      <w:r w:rsidR="00910BC9">
        <w:rPr>
          <w:sz w:val="20"/>
          <w:szCs w:val="22"/>
        </w:rPr>
        <w:t>.</w:t>
      </w:r>
    </w:p>
    <w:p w14:paraId="4C9D540B" w14:textId="15F4A091" w:rsidR="00C4147E" w:rsidRPr="00910BC9" w:rsidRDefault="009D1015" w:rsidP="00C4147E">
      <w:pPr>
        <w:autoSpaceDE w:val="0"/>
        <w:autoSpaceDN w:val="0"/>
        <w:adjustRightInd w:val="0"/>
        <w:rPr>
          <w:lang w:eastAsia="et-EE"/>
        </w:rPr>
      </w:pPr>
      <w:r w:rsidRPr="00910BC9">
        <w:rPr>
          <w:noProof/>
          <w:lang w:eastAsia="et-EE"/>
        </w:rPr>
        <w:drawing>
          <wp:inline distT="0" distB="0" distL="0" distR="0" wp14:anchorId="64C0A23B" wp14:editId="4B7B846E">
            <wp:extent cx="5760720" cy="2988945"/>
            <wp:effectExtent l="0" t="0" r="0" b="1905"/>
            <wp:docPr id="474092879" name="Pilt 1" descr="Pilt, millel on kujutatud tekst, kaart, diagramm,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2879" name="Pilt 1" descr="Pilt, millel on kujutatud tekst, kaart, diagramm, kuvatõmmis&#10;&#10;Kirjeldus on genereeritud automaatselt"/>
                    <pic:cNvPicPr/>
                  </pic:nvPicPr>
                  <pic:blipFill>
                    <a:blip r:embed="rId14"/>
                    <a:stretch>
                      <a:fillRect/>
                    </a:stretch>
                  </pic:blipFill>
                  <pic:spPr>
                    <a:xfrm>
                      <a:off x="0" y="0"/>
                      <a:ext cx="5760720" cy="2988945"/>
                    </a:xfrm>
                    <a:prstGeom prst="rect">
                      <a:avLst/>
                    </a:prstGeom>
                  </pic:spPr>
                </pic:pic>
              </a:graphicData>
            </a:graphic>
          </wp:inline>
        </w:drawing>
      </w:r>
    </w:p>
    <w:p w14:paraId="0FD3460E" w14:textId="63DDD4C1" w:rsidR="00C4147E" w:rsidRPr="00910BC9" w:rsidRDefault="00C4147E" w:rsidP="00654FCC">
      <w:pPr>
        <w:spacing w:after="120"/>
        <w:rPr>
          <w:i/>
          <w:noProof/>
          <w:sz w:val="18"/>
          <w:szCs w:val="18"/>
          <w:lang w:eastAsia="et-EE"/>
        </w:rPr>
      </w:pPr>
      <w:r w:rsidRPr="00910BC9">
        <w:rPr>
          <w:i/>
          <w:noProof/>
          <w:sz w:val="18"/>
          <w:szCs w:val="18"/>
          <w:lang w:eastAsia="et-EE"/>
        </w:rPr>
        <w:t>Väljavõte üldplaneeringu maakasutusplaanist Rae valla geoportaali üldplaneeringu kaardirakenduses. Planeeritav kinnistu on tähistatud sinise piirjoonega.</w:t>
      </w:r>
    </w:p>
    <w:p w14:paraId="6BFF0783" w14:textId="0CD61C0B" w:rsidR="00F117AD" w:rsidRPr="00910BC9" w:rsidRDefault="00F117AD" w:rsidP="00F117AD">
      <w:pPr>
        <w:rPr>
          <w:sz w:val="20"/>
        </w:rPr>
      </w:pPr>
      <w:r w:rsidRPr="00910BC9">
        <w:rPr>
          <w:sz w:val="20"/>
        </w:rPr>
        <w:t>Üldplaneeringus on määratud ka piirkondlikud</w:t>
      </w:r>
      <w:r w:rsidR="00B86215" w:rsidRPr="00910BC9">
        <w:rPr>
          <w:sz w:val="20"/>
        </w:rPr>
        <w:t xml:space="preserve"> (Soodevahe küla)</w:t>
      </w:r>
      <w:r w:rsidRPr="00910BC9">
        <w:rPr>
          <w:sz w:val="20"/>
        </w:rPr>
        <w:t xml:space="preserve"> hoonestustingimused, millega arvestamist käsitleb järgmine tabel: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3538"/>
        <w:gridCol w:w="3538"/>
      </w:tblGrid>
      <w:tr w:rsidR="00F117AD" w:rsidRPr="00910BC9" w14:paraId="47FB0D3C" w14:textId="77777777" w:rsidTr="0004296C">
        <w:tc>
          <w:tcPr>
            <w:tcW w:w="2326" w:type="dxa"/>
            <w:shd w:val="clear" w:color="auto" w:fill="auto"/>
          </w:tcPr>
          <w:p w14:paraId="31D026CD" w14:textId="77777777" w:rsidR="00F117AD" w:rsidRPr="00910BC9" w:rsidRDefault="00F117AD" w:rsidP="00B156AC">
            <w:pPr>
              <w:jc w:val="center"/>
              <w:rPr>
                <w:sz w:val="20"/>
              </w:rPr>
            </w:pPr>
            <w:r w:rsidRPr="00910BC9">
              <w:rPr>
                <w:sz w:val="20"/>
              </w:rPr>
              <w:lastRenderedPageBreak/>
              <w:t>Hoonestustingimus</w:t>
            </w:r>
          </w:p>
        </w:tc>
        <w:tc>
          <w:tcPr>
            <w:tcW w:w="3538" w:type="dxa"/>
            <w:shd w:val="clear" w:color="auto" w:fill="auto"/>
          </w:tcPr>
          <w:p w14:paraId="196D43D7" w14:textId="77777777" w:rsidR="00F117AD" w:rsidRPr="00910BC9" w:rsidRDefault="00F117AD" w:rsidP="00B156AC">
            <w:pPr>
              <w:jc w:val="center"/>
              <w:rPr>
                <w:sz w:val="20"/>
              </w:rPr>
            </w:pPr>
            <w:r w:rsidRPr="00910BC9">
              <w:rPr>
                <w:sz w:val="20"/>
              </w:rPr>
              <w:t>Põhimõtted üldplaneeringus</w:t>
            </w:r>
          </w:p>
        </w:tc>
        <w:tc>
          <w:tcPr>
            <w:tcW w:w="3538" w:type="dxa"/>
            <w:shd w:val="clear" w:color="auto" w:fill="auto"/>
          </w:tcPr>
          <w:p w14:paraId="0FD05FE2" w14:textId="77777777" w:rsidR="00F117AD" w:rsidRPr="00910BC9" w:rsidRDefault="00F117AD" w:rsidP="00B156AC">
            <w:pPr>
              <w:jc w:val="center"/>
              <w:rPr>
                <w:sz w:val="20"/>
              </w:rPr>
            </w:pPr>
            <w:r w:rsidRPr="00910BC9">
              <w:rPr>
                <w:sz w:val="20"/>
              </w:rPr>
              <w:t>Põhimõtted detailplaneeringus</w:t>
            </w:r>
          </w:p>
        </w:tc>
      </w:tr>
      <w:tr w:rsidR="006537DB" w:rsidRPr="00910BC9" w14:paraId="3702BB90" w14:textId="77777777" w:rsidTr="0004296C">
        <w:tc>
          <w:tcPr>
            <w:tcW w:w="2326" w:type="dxa"/>
            <w:shd w:val="clear" w:color="auto" w:fill="auto"/>
          </w:tcPr>
          <w:p w14:paraId="0537901E" w14:textId="19EEBB49" w:rsidR="00F117AD" w:rsidRPr="00910BC9" w:rsidRDefault="0004296C" w:rsidP="00B156AC">
            <w:pPr>
              <w:rPr>
                <w:sz w:val="20"/>
              </w:rPr>
            </w:pPr>
            <w:r w:rsidRPr="00910BC9">
              <w:rPr>
                <w:sz w:val="20"/>
              </w:rPr>
              <w:t>K</w:t>
            </w:r>
            <w:r w:rsidR="00F117AD" w:rsidRPr="00910BC9">
              <w:rPr>
                <w:sz w:val="20"/>
              </w:rPr>
              <w:t>rundi suurus</w:t>
            </w:r>
          </w:p>
        </w:tc>
        <w:tc>
          <w:tcPr>
            <w:tcW w:w="3538" w:type="dxa"/>
            <w:shd w:val="clear" w:color="auto" w:fill="auto"/>
          </w:tcPr>
          <w:p w14:paraId="3FA06FCB" w14:textId="13D19F76" w:rsidR="00F117AD" w:rsidRPr="00910BC9" w:rsidRDefault="00F117AD" w:rsidP="00B156AC">
            <w:pPr>
              <w:rPr>
                <w:sz w:val="20"/>
              </w:rPr>
            </w:pPr>
            <w:r w:rsidRPr="00910BC9">
              <w:rPr>
                <w:sz w:val="20"/>
              </w:rPr>
              <w:t>Minimaal</w:t>
            </w:r>
            <w:r w:rsidR="00531989" w:rsidRPr="00910BC9">
              <w:rPr>
                <w:sz w:val="20"/>
              </w:rPr>
              <w:t>ne krundi suurus</w:t>
            </w:r>
            <w:r w:rsidRPr="00910BC9">
              <w:rPr>
                <w:sz w:val="20"/>
              </w:rPr>
              <w:t xml:space="preserve"> </w:t>
            </w:r>
            <w:r w:rsidR="00DA1503" w:rsidRPr="00910BC9">
              <w:rPr>
                <w:sz w:val="20"/>
              </w:rPr>
              <w:t>Väo karjääri ja Suur-Sõjamäe tee vahel min 1,5 ha</w:t>
            </w:r>
            <w:r w:rsidRPr="00910BC9">
              <w:rPr>
                <w:sz w:val="20"/>
              </w:rPr>
              <w:t>.</w:t>
            </w:r>
          </w:p>
        </w:tc>
        <w:tc>
          <w:tcPr>
            <w:tcW w:w="3538" w:type="dxa"/>
            <w:shd w:val="clear" w:color="auto" w:fill="auto"/>
          </w:tcPr>
          <w:p w14:paraId="3D5D1531" w14:textId="58F5703C" w:rsidR="00F117AD" w:rsidRPr="00910BC9" w:rsidRDefault="00DA1503" w:rsidP="00B156AC">
            <w:pPr>
              <w:rPr>
                <w:sz w:val="20"/>
              </w:rPr>
            </w:pPr>
            <w:r w:rsidRPr="00910BC9">
              <w:rPr>
                <w:sz w:val="20"/>
              </w:rPr>
              <w:t>K</w:t>
            </w:r>
            <w:r w:rsidR="00F117AD" w:rsidRPr="00910BC9">
              <w:rPr>
                <w:sz w:val="20"/>
              </w:rPr>
              <w:t xml:space="preserve">avandatud </w:t>
            </w:r>
            <w:r w:rsidR="00531989" w:rsidRPr="00910BC9">
              <w:rPr>
                <w:sz w:val="20"/>
              </w:rPr>
              <w:t>ehitusõigusega krun</w:t>
            </w:r>
            <w:r w:rsidRPr="00910BC9">
              <w:rPr>
                <w:sz w:val="20"/>
              </w:rPr>
              <w:t>t</w:t>
            </w:r>
            <w:r w:rsidR="00531989" w:rsidRPr="00910BC9">
              <w:rPr>
                <w:sz w:val="20"/>
              </w:rPr>
              <w:t xml:space="preserve"> on suurem kui </w:t>
            </w:r>
            <w:r w:rsidRPr="00910BC9">
              <w:rPr>
                <w:sz w:val="20"/>
              </w:rPr>
              <w:t>1</w:t>
            </w:r>
            <w:r w:rsidR="00531989" w:rsidRPr="00910BC9">
              <w:rPr>
                <w:sz w:val="20"/>
              </w:rPr>
              <w:t>,</w:t>
            </w:r>
            <w:r w:rsidRPr="00910BC9">
              <w:rPr>
                <w:sz w:val="20"/>
              </w:rPr>
              <w:t>5</w:t>
            </w:r>
            <w:r w:rsidR="00531989" w:rsidRPr="00910BC9">
              <w:rPr>
                <w:sz w:val="20"/>
              </w:rPr>
              <w:t xml:space="preserve"> ha</w:t>
            </w:r>
            <w:r w:rsidRPr="00910BC9">
              <w:rPr>
                <w:sz w:val="20"/>
              </w:rPr>
              <w:t xml:space="preserve"> (ca 2,13 ha)</w:t>
            </w:r>
            <w:r w:rsidR="00531989" w:rsidRPr="00910BC9">
              <w:rPr>
                <w:sz w:val="20"/>
              </w:rPr>
              <w:t>.</w:t>
            </w:r>
          </w:p>
        </w:tc>
      </w:tr>
      <w:tr w:rsidR="00F117AD" w:rsidRPr="00910BC9" w14:paraId="005F518B" w14:textId="77777777" w:rsidTr="0004296C">
        <w:tc>
          <w:tcPr>
            <w:tcW w:w="2326" w:type="dxa"/>
            <w:shd w:val="clear" w:color="auto" w:fill="auto"/>
          </w:tcPr>
          <w:p w14:paraId="7EE25714" w14:textId="77777777" w:rsidR="00F117AD" w:rsidRPr="00910BC9" w:rsidRDefault="00F117AD" w:rsidP="00B156AC">
            <w:pPr>
              <w:rPr>
                <w:sz w:val="20"/>
              </w:rPr>
            </w:pPr>
            <w:r w:rsidRPr="00910BC9">
              <w:rPr>
                <w:sz w:val="20"/>
              </w:rPr>
              <w:t xml:space="preserve">Krundi sihtotstarve </w:t>
            </w:r>
          </w:p>
        </w:tc>
        <w:tc>
          <w:tcPr>
            <w:tcW w:w="3538" w:type="dxa"/>
            <w:shd w:val="clear" w:color="auto" w:fill="auto"/>
          </w:tcPr>
          <w:p w14:paraId="6F0F6C9D" w14:textId="77777777" w:rsidR="00F117AD" w:rsidRPr="00910BC9" w:rsidRDefault="00F117AD" w:rsidP="00FF5BBF">
            <w:pPr>
              <w:numPr>
                <w:ilvl w:val="0"/>
                <w:numId w:val="36"/>
              </w:numPr>
              <w:rPr>
                <w:sz w:val="20"/>
              </w:rPr>
            </w:pPr>
            <w:r w:rsidRPr="00910BC9">
              <w:rPr>
                <w:sz w:val="20"/>
              </w:rPr>
              <w:t>Peamiselt rasketööstuse arenguks ettenähtud piirkond</w:t>
            </w:r>
          </w:p>
          <w:p w14:paraId="7326FA6C" w14:textId="5CE8A71A" w:rsidR="00F117AD" w:rsidRPr="00910BC9" w:rsidRDefault="00F117AD" w:rsidP="00FF5BBF">
            <w:pPr>
              <w:numPr>
                <w:ilvl w:val="0"/>
                <w:numId w:val="36"/>
              </w:numPr>
              <w:rPr>
                <w:sz w:val="20"/>
              </w:rPr>
            </w:pPr>
            <w:r w:rsidRPr="00910BC9">
              <w:rPr>
                <w:sz w:val="20"/>
              </w:rPr>
              <w:t>Uusi elamukrunte ei saa planeerida</w:t>
            </w:r>
          </w:p>
        </w:tc>
        <w:tc>
          <w:tcPr>
            <w:tcW w:w="3538" w:type="dxa"/>
            <w:shd w:val="clear" w:color="auto" w:fill="auto"/>
          </w:tcPr>
          <w:p w14:paraId="06DD05ED" w14:textId="44F9C0D7" w:rsidR="00F117AD" w:rsidRPr="00910BC9" w:rsidRDefault="00F117AD" w:rsidP="00FF5BBF">
            <w:pPr>
              <w:numPr>
                <w:ilvl w:val="0"/>
                <w:numId w:val="38"/>
              </w:numPr>
              <w:rPr>
                <w:sz w:val="20"/>
              </w:rPr>
            </w:pPr>
            <w:r w:rsidRPr="00910BC9">
              <w:rPr>
                <w:sz w:val="20"/>
              </w:rPr>
              <w:t xml:space="preserve">Kavandatud on </w:t>
            </w:r>
            <w:r w:rsidR="00531989" w:rsidRPr="00910BC9">
              <w:rPr>
                <w:sz w:val="20"/>
              </w:rPr>
              <w:t xml:space="preserve">üks </w:t>
            </w:r>
            <w:r w:rsidR="00DA1503" w:rsidRPr="00910BC9">
              <w:rPr>
                <w:sz w:val="20"/>
              </w:rPr>
              <w:t xml:space="preserve">tootmishoone maa ja/või </w:t>
            </w:r>
            <w:r w:rsidR="00531989" w:rsidRPr="00910BC9">
              <w:rPr>
                <w:sz w:val="20"/>
              </w:rPr>
              <w:t>väikeettevõtluse hoone ja -tootmise hoone maa krunt</w:t>
            </w:r>
            <w:r w:rsidR="00DA1503" w:rsidRPr="00910BC9">
              <w:rPr>
                <w:sz w:val="20"/>
              </w:rPr>
              <w:t xml:space="preserve"> ning </w:t>
            </w:r>
            <w:r w:rsidR="00531989" w:rsidRPr="00910BC9">
              <w:rPr>
                <w:sz w:val="20"/>
              </w:rPr>
              <w:t xml:space="preserve">üks tee- ja tänavamaa maa </w:t>
            </w:r>
            <w:r w:rsidR="00DA1503" w:rsidRPr="00910BC9">
              <w:rPr>
                <w:sz w:val="20"/>
              </w:rPr>
              <w:t>ja üks muu loodusliku maa kinnistu</w:t>
            </w:r>
            <w:r w:rsidR="00531989" w:rsidRPr="00910BC9">
              <w:rPr>
                <w:sz w:val="20"/>
              </w:rPr>
              <w:t>.</w:t>
            </w:r>
          </w:p>
          <w:p w14:paraId="396204CF" w14:textId="328C614B" w:rsidR="00531989" w:rsidRPr="00910BC9" w:rsidRDefault="00531989" w:rsidP="00FF5BBF">
            <w:pPr>
              <w:numPr>
                <w:ilvl w:val="0"/>
                <w:numId w:val="38"/>
              </w:numPr>
              <w:rPr>
                <w:sz w:val="20"/>
              </w:rPr>
            </w:pPr>
            <w:r w:rsidRPr="00910BC9">
              <w:rPr>
                <w:sz w:val="20"/>
              </w:rPr>
              <w:t>Elamukrunte kavandatud ei ole.</w:t>
            </w:r>
          </w:p>
        </w:tc>
      </w:tr>
      <w:tr w:rsidR="00F117AD" w:rsidRPr="00910BC9" w14:paraId="206C47F0" w14:textId="77777777" w:rsidTr="0004296C">
        <w:tc>
          <w:tcPr>
            <w:tcW w:w="2326" w:type="dxa"/>
            <w:shd w:val="clear" w:color="auto" w:fill="auto"/>
          </w:tcPr>
          <w:p w14:paraId="63C7FAE4" w14:textId="3FB333B2" w:rsidR="00F117AD" w:rsidRPr="00910BC9" w:rsidRDefault="00F117AD" w:rsidP="00B156AC">
            <w:pPr>
              <w:rPr>
                <w:sz w:val="20"/>
              </w:rPr>
            </w:pPr>
            <w:r w:rsidRPr="00910BC9">
              <w:rPr>
                <w:sz w:val="20"/>
              </w:rPr>
              <w:t>Krundi täisehitus %</w:t>
            </w:r>
          </w:p>
        </w:tc>
        <w:tc>
          <w:tcPr>
            <w:tcW w:w="3538" w:type="dxa"/>
            <w:shd w:val="clear" w:color="auto" w:fill="auto"/>
          </w:tcPr>
          <w:p w14:paraId="78317520" w14:textId="6DAE74C1" w:rsidR="00F117AD" w:rsidRPr="00910BC9" w:rsidRDefault="00F117AD" w:rsidP="00B156AC">
            <w:pPr>
              <w:rPr>
                <w:sz w:val="20"/>
              </w:rPr>
            </w:pPr>
            <w:r w:rsidRPr="00910BC9">
              <w:rPr>
                <w:sz w:val="20"/>
              </w:rPr>
              <w:t>Maksimaal</w:t>
            </w:r>
            <w:r w:rsidR="00FC1C3F" w:rsidRPr="00910BC9">
              <w:rPr>
                <w:sz w:val="20"/>
              </w:rPr>
              <w:t>ne krundi täisehitus</w:t>
            </w:r>
            <w:r w:rsidRPr="00910BC9">
              <w:rPr>
                <w:sz w:val="20"/>
              </w:rPr>
              <w:t xml:space="preserve"> 60%.</w:t>
            </w:r>
          </w:p>
        </w:tc>
        <w:tc>
          <w:tcPr>
            <w:tcW w:w="3538" w:type="dxa"/>
            <w:shd w:val="clear" w:color="auto" w:fill="auto"/>
          </w:tcPr>
          <w:p w14:paraId="3E355E37" w14:textId="0FD6D0FC" w:rsidR="00531989" w:rsidRPr="00910BC9" w:rsidRDefault="00FC1C3F" w:rsidP="00FF5BBF">
            <w:pPr>
              <w:numPr>
                <w:ilvl w:val="0"/>
                <w:numId w:val="38"/>
              </w:numPr>
              <w:rPr>
                <w:sz w:val="20"/>
              </w:rPr>
            </w:pPr>
            <w:r w:rsidRPr="00910BC9">
              <w:rPr>
                <w:sz w:val="20"/>
              </w:rPr>
              <w:t>Kavandatud krun</w:t>
            </w:r>
            <w:r w:rsidR="000570CD" w:rsidRPr="00910BC9">
              <w:rPr>
                <w:sz w:val="20"/>
              </w:rPr>
              <w:t>di</w:t>
            </w:r>
            <w:r w:rsidRPr="00910BC9">
              <w:rPr>
                <w:sz w:val="20"/>
              </w:rPr>
              <w:t xml:space="preserve"> täisehituse protsent on maksimaalselt </w:t>
            </w:r>
            <w:r w:rsidR="00DA1503" w:rsidRPr="00910BC9">
              <w:rPr>
                <w:sz w:val="20"/>
              </w:rPr>
              <w:t>5</w:t>
            </w:r>
            <w:r w:rsidRPr="00910BC9">
              <w:rPr>
                <w:sz w:val="20"/>
              </w:rPr>
              <w:t>0%.</w:t>
            </w:r>
          </w:p>
        </w:tc>
      </w:tr>
      <w:tr w:rsidR="00F117AD" w:rsidRPr="00910BC9" w14:paraId="26AB06AF" w14:textId="77777777" w:rsidTr="0004296C">
        <w:tc>
          <w:tcPr>
            <w:tcW w:w="2326" w:type="dxa"/>
            <w:shd w:val="clear" w:color="auto" w:fill="auto"/>
          </w:tcPr>
          <w:p w14:paraId="75108180" w14:textId="77777777" w:rsidR="00F117AD" w:rsidRPr="00910BC9" w:rsidRDefault="00F117AD" w:rsidP="00B156AC">
            <w:pPr>
              <w:rPr>
                <w:sz w:val="20"/>
              </w:rPr>
            </w:pPr>
            <w:r w:rsidRPr="00910BC9">
              <w:rPr>
                <w:sz w:val="20"/>
              </w:rPr>
              <w:t>Kõrgus ja korruselisus</w:t>
            </w:r>
          </w:p>
        </w:tc>
        <w:tc>
          <w:tcPr>
            <w:tcW w:w="3538" w:type="dxa"/>
            <w:shd w:val="clear" w:color="auto" w:fill="auto"/>
          </w:tcPr>
          <w:p w14:paraId="11EACC14" w14:textId="4B691F07" w:rsidR="00F117AD" w:rsidRPr="00910BC9" w:rsidRDefault="00FC1C3F" w:rsidP="00B156AC">
            <w:pPr>
              <w:rPr>
                <w:sz w:val="20"/>
              </w:rPr>
            </w:pPr>
            <w:r w:rsidRPr="00910BC9">
              <w:rPr>
                <w:sz w:val="20"/>
              </w:rPr>
              <w:t xml:space="preserve">Hoonete suurim lubatud kõrgus </w:t>
            </w:r>
            <w:r w:rsidR="00F117AD" w:rsidRPr="00910BC9">
              <w:rPr>
                <w:sz w:val="20"/>
              </w:rPr>
              <w:t>Tallinna Ringtee ja Suur-Sõjamäe tee ääres kuni 16</w:t>
            </w:r>
            <w:r w:rsidRPr="00910BC9">
              <w:rPr>
                <w:sz w:val="20"/>
              </w:rPr>
              <w:t xml:space="preserve"> </w:t>
            </w:r>
            <w:r w:rsidR="00F117AD" w:rsidRPr="00910BC9">
              <w:rPr>
                <w:sz w:val="20"/>
              </w:rPr>
              <w:t>m.</w:t>
            </w:r>
          </w:p>
        </w:tc>
        <w:tc>
          <w:tcPr>
            <w:tcW w:w="3538" w:type="dxa"/>
            <w:shd w:val="clear" w:color="auto" w:fill="auto"/>
          </w:tcPr>
          <w:p w14:paraId="63A0B0C9" w14:textId="32721B1B" w:rsidR="00F117AD" w:rsidRPr="00910BC9" w:rsidRDefault="00FC1C3F" w:rsidP="00FF5BBF">
            <w:pPr>
              <w:numPr>
                <w:ilvl w:val="0"/>
                <w:numId w:val="38"/>
              </w:numPr>
              <w:rPr>
                <w:sz w:val="20"/>
              </w:rPr>
            </w:pPr>
            <w:r w:rsidRPr="00910BC9">
              <w:rPr>
                <w:sz w:val="20"/>
              </w:rPr>
              <w:t>Kruntidele kavandatud hoonete suurim lubatud kõrgus on 1</w:t>
            </w:r>
            <w:r w:rsidR="00DA1503" w:rsidRPr="00910BC9">
              <w:rPr>
                <w:sz w:val="20"/>
              </w:rPr>
              <w:t>6</w:t>
            </w:r>
            <w:r w:rsidRPr="00910BC9">
              <w:rPr>
                <w:sz w:val="20"/>
              </w:rPr>
              <w:t xml:space="preserve"> m.</w:t>
            </w:r>
          </w:p>
        </w:tc>
      </w:tr>
      <w:tr w:rsidR="006537DB" w:rsidRPr="00910BC9" w14:paraId="74482326" w14:textId="77777777" w:rsidTr="0004296C">
        <w:tc>
          <w:tcPr>
            <w:tcW w:w="2326" w:type="dxa"/>
            <w:shd w:val="clear" w:color="auto" w:fill="auto"/>
          </w:tcPr>
          <w:p w14:paraId="0A2C1E20" w14:textId="77777777" w:rsidR="00F117AD" w:rsidRPr="00910BC9" w:rsidRDefault="00F117AD" w:rsidP="00B156AC">
            <w:pPr>
              <w:rPr>
                <w:sz w:val="20"/>
              </w:rPr>
            </w:pPr>
            <w:r w:rsidRPr="00910BC9">
              <w:rPr>
                <w:sz w:val="20"/>
              </w:rPr>
              <w:t>Haljastus</w:t>
            </w:r>
          </w:p>
        </w:tc>
        <w:tc>
          <w:tcPr>
            <w:tcW w:w="3538" w:type="dxa"/>
            <w:shd w:val="clear" w:color="auto" w:fill="auto"/>
          </w:tcPr>
          <w:p w14:paraId="29416C8D" w14:textId="65D5E9FA" w:rsidR="00F117AD" w:rsidRPr="00910BC9" w:rsidRDefault="00F117AD" w:rsidP="00FF5BBF">
            <w:pPr>
              <w:numPr>
                <w:ilvl w:val="0"/>
                <w:numId w:val="37"/>
              </w:numPr>
              <w:rPr>
                <w:sz w:val="20"/>
              </w:rPr>
            </w:pPr>
            <w:r w:rsidRPr="00910BC9">
              <w:rPr>
                <w:sz w:val="20"/>
              </w:rPr>
              <w:t xml:space="preserve">10% krundi pinnast </w:t>
            </w:r>
            <w:r w:rsidR="00FC1C3F" w:rsidRPr="00910BC9">
              <w:rPr>
                <w:sz w:val="20"/>
              </w:rPr>
              <w:t xml:space="preserve">peab moodustama </w:t>
            </w:r>
            <w:r w:rsidRPr="00910BC9">
              <w:rPr>
                <w:sz w:val="20"/>
              </w:rPr>
              <w:t>haljasala</w:t>
            </w:r>
            <w:r w:rsidR="00FC1C3F" w:rsidRPr="00910BC9">
              <w:rPr>
                <w:sz w:val="20"/>
              </w:rPr>
              <w:t>.</w:t>
            </w:r>
          </w:p>
          <w:p w14:paraId="41A46D75" w14:textId="72BA1595" w:rsidR="00F117AD" w:rsidRPr="00910BC9" w:rsidRDefault="00FC1C3F" w:rsidP="00FF5BBF">
            <w:pPr>
              <w:numPr>
                <w:ilvl w:val="0"/>
                <w:numId w:val="37"/>
              </w:numPr>
              <w:rPr>
                <w:sz w:val="20"/>
              </w:rPr>
            </w:pPr>
            <w:r w:rsidRPr="00910BC9">
              <w:rPr>
                <w:sz w:val="20"/>
              </w:rPr>
              <w:t>K</w:t>
            </w:r>
            <w:r w:rsidR="00F117AD" w:rsidRPr="00910BC9">
              <w:rPr>
                <w:sz w:val="20"/>
              </w:rPr>
              <w:t>rundi iga 1000</w:t>
            </w:r>
            <w:r w:rsidRPr="00910BC9">
              <w:rPr>
                <w:sz w:val="20"/>
              </w:rPr>
              <w:t xml:space="preserve"> </w:t>
            </w:r>
            <w:r w:rsidR="00F117AD" w:rsidRPr="00910BC9">
              <w:rPr>
                <w:sz w:val="20"/>
              </w:rPr>
              <w:t>m² kohta</w:t>
            </w:r>
            <w:r w:rsidRPr="00910BC9">
              <w:rPr>
                <w:sz w:val="20"/>
              </w:rPr>
              <w:t xml:space="preserve"> tuleb ette näha</w:t>
            </w:r>
            <w:r w:rsidR="00F117AD" w:rsidRPr="00910BC9">
              <w:rPr>
                <w:sz w:val="20"/>
              </w:rPr>
              <w:t xml:space="preserve"> 1 puu, mille täiskasvamiskõrgus on 10</w:t>
            </w:r>
            <w:r w:rsidRPr="00910BC9">
              <w:rPr>
                <w:sz w:val="20"/>
              </w:rPr>
              <w:t xml:space="preserve"> </w:t>
            </w:r>
            <w:r w:rsidR="00F117AD" w:rsidRPr="00910BC9">
              <w:rPr>
                <w:sz w:val="20"/>
              </w:rPr>
              <w:t>m</w:t>
            </w:r>
            <w:r w:rsidRPr="00910BC9">
              <w:rPr>
                <w:sz w:val="20"/>
              </w:rPr>
              <w:t>.</w:t>
            </w:r>
          </w:p>
          <w:p w14:paraId="7B685898" w14:textId="3FDC01AB" w:rsidR="00F117AD" w:rsidRPr="00910BC9" w:rsidRDefault="00F117AD" w:rsidP="00FF5BBF">
            <w:pPr>
              <w:numPr>
                <w:ilvl w:val="0"/>
                <w:numId w:val="37"/>
              </w:numPr>
              <w:rPr>
                <w:sz w:val="20"/>
              </w:rPr>
            </w:pPr>
            <w:r w:rsidRPr="00910BC9">
              <w:rPr>
                <w:sz w:val="20"/>
              </w:rPr>
              <w:t>Läbivate teede äär</w:t>
            </w:r>
            <w:r w:rsidR="00FC1C3F" w:rsidRPr="00910BC9">
              <w:rPr>
                <w:sz w:val="20"/>
              </w:rPr>
              <w:t>de tuleb kavandada</w:t>
            </w:r>
            <w:r w:rsidRPr="00910BC9">
              <w:rPr>
                <w:sz w:val="20"/>
              </w:rPr>
              <w:t xml:space="preserve"> puudeallee</w:t>
            </w:r>
            <w:r w:rsidR="00FC1C3F" w:rsidRPr="00910BC9">
              <w:rPr>
                <w:sz w:val="20"/>
              </w:rPr>
              <w:t>.</w:t>
            </w:r>
          </w:p>
        </w:tc>
        <w:tc>
          <w:tcPr>
            <w:tcW w:w="3538" w:type="dxa"/>
            <w:shd w:val="clear" w:color="auto" w:fill="auto"/>
          </w:tcPr>
          <w:p w14:paraId="0F23586F" w14:textId="6835FA14" w:rsidR="006537DB" w:rsidRPr="00AB1394" w:rsidRDefault="006537DB" w:rsidP="00FF5BBF">
            <w:pPr>
              <w:numPr>
                <w:ilvl w:val="0"/>
                <w:numId w:val="37"/>
              </w:numPr>
              <w:rPr>
                <w:sz w:val="20"/>
              </w:rPr>
            </w:pPr>
            <w:r w:rsidRPr="00910BC9">
              <w:rPr>
                <w:sz w:val="20"/>
              </w:rPr>
              <w:t xml:space="preserve">Planeeringulahenduse kohaselt on </w:t>
            </w:r>
            <w:r w:rsidR="00130C52">
              <w:rPr>
                <w:sz w:val="20"/>
              </w:rPr>
              <w:t>vastavalt väljastatud lähteseisukohtadele</w:t>
            </w:r>
            <w:r w:rsidR="00130C52" w:rsidRPr="00910BC9">
              <w:rPr>
                <w:sz w:val="20"/>
              </w:rPr>
              <w:t xml:space="preserve"> </w:t>
            </w:r>
            <w:r w:rsidRPr="00910BC9">
              <w:rPr>
                <w:sz w:val="20"/>
              </w:rPr>
              <w:t xml:space="preserve">krundi minimaalseks haljastuse protsendiks nähtud </w:t>
            </w:r>
            <w:r w:rsidRPr="00AB1394">
              <w:rPr>
                <w:sz w:val="20"/>
              </w:rPr>
              <w:t xml:space="preserve">ette </w:t>
            </w:r>
            <w:r w:rsidR="00130C52" w:rsidRPr="00AB1394">
              <w:rPr>
                <w:sz w:val="20"/>
              </w:rPr>
              <w:t>2</w:t>
            </w:r>
            <w:r w:rsidRPr="00AB1394">
              <w:rPr>
                <w:sz w:val="20"/>
              </w:rPr>
              <w:t>0%.</w:t>
            </w:r>
          </w:p>
          <w:p w14:paraId="6D1BC32A" w14:textId="3DFB1D71" w:rsidR="00F117AD" w:rsidRPr="00910BC9" w:rsidRDefault="00F117AD" w:rsidP="00FF5BBF">
            <w:pPr>
              <w:numPr>
                <w:ilvl w:val="0"/>
                <w:numId w:val="37"/>
              </w:numPr>
              <w:rPr>
                <w:sz w:val="20"/>
              </w:rPr>
            </w:pPr>
            <w:r w:rsidRPr="00AB1394">
              <w:rPr>
                <w:sz w:val="20"/>
              </w:rPr>
              <w:t xml:space="preserve">Detailplaneeringus on </w:t>
            </w:r>
            <w:r w:rsidR="00130C52" w:rsidRPr="00AB1394">
              <w:rPr>
                <w:sz w:val="20"/>
              </w:rPr>
              <w:t xml:space="preserve">vastavalt väljastatud lähteseisukohtadele </w:t>
            </w:r>
            <w:r w:rsidRPr="00AB1394">
              <w:rPr>
                <w:sz w:val="20"/>
              </w:rPr>
              <w:t xml:space="preserve">sätestatud põhimõte, et ehitusprojektis haljastuse lahenduse koostamisel tuleb iga </w:t>
            </w:r>
            <w:r w:rsidR="00130C52" w:rsidRPr="00AB1394">
              <w:rPr>
                <w:sz w:val="20"/>
              </w:rPr>
              <w:t>6</w:t>
            </w:r>
            <w:r w:rsidRPr="00AB1394">
              <w:rPr>
                <w:sz w:val="20"/>
              </w:rPr>
              <w:t>00 m² kohta näha</w:t>
            </w:r>
            <w:r w:rsidRPr="00910BC9">
              <w:rPr>
                <w:sz w:val="20"/>
              </w:rPr>
              <w:t xml:space="preserve"> ette 1 puu, mille täiskasvamiskõrgus on</w:t>
            </w:r>
            <w:r w:rsidR="002B549F" w:rsidRPr="00910BC9">
              <w:rPr>
                <w:sz w:val="20"/>
              </w:rPr>
              <w:t xml:space="preserve"> </w:t>
            </w:r>
            <w:r w:rsidRPr="00910BC9">
              <w:rPr>
                <w:sz w:val="20"/>
              </w:rPr>
              <w:t>10 m</w:t>
            </w:r>
            <w:r w:rsidR="002B549F" w:rsidRPr="00910BC9">
              <w:rPr>
                <w:sz w:val="20"/>
              </w:rPr>
              <w:t>.</w:t>
            </w:r>
          </w:p>
          <w:p w14:paraId="5D1B1D83" w14:textId="4AF789C1" w:rsidR="00F117AD" w:rsidRPr="00910BC9" w:rsidRDefault="006537DB" w:rsidP="00FF5BBF">
            <w:pPr>
              <w:numPr>
                <w:ilvl w:val="0"/>
                <w:numId w:val="37"/>
              </w:numPr>
              <w:rPr>
                <w:sz w:val="20"/>
              </w:rPr>
            </w:pPr>
            <w:r w:rsidRPr="00910BC9">
              <w:rPr>
                <w:sz w:val="20"/>
              </w:rPr>
              <w:t>Kuna</w:t>
            </w:r>
            <w:r w:rsidR="00AA4111" w:rsidRPr="00910BC9">
              <w:rPr>
                <w:sz w:val="20"/>
              </w:rPr>
              <w:t xml:space="preserve"> mõlemal pool</w:t>
            </w:r>
            <w:r w:rsidRPr="00910BC9">
              <w:rPr>
                <w:sz w:val="20"/>
              </w:rPr>
              <w:t xml:space="preserve"> läbiva</w:t>
            </w:r>
            <w:r w:rsidR="00AA4111" w:rsidRPr="00910BC9">
              <w:rPr>
                <w:sz w:val="20"/>
              </w:rPr>
              <w:t>t</w:t>
            </w:r>
            <w:r w:rsidRPr="00910BC9">
              <w:rPr>
                <w:sz w:val="20"/>
              </w:rPr>
              <w:t xml:space="preserve"> tee</w:t>
            </w:r>
            <w:r w:rsidR="00AA4111" w:rsidRPr="00910BC9">
              <w:rPr>
                <w:sz w:val="20"/>
              </w:rPr>
              <w:t>d</w:t>
            </w:r>
            <w:r w:rsidRPr="00910BC9">
              <w:rPr>
                <w:sz w:val="20"/>
              </w:rPr>
              <w:t xml:space="preserve"> (</w:t>
            </w:r>
            <w:r w:rsidR="00AA4111" w:rsidRPr="00910BC9">
              <w:rPr>
                <w:sz w:val="20"/>
              </w:rPr>
              <w:t>Linnaaru</w:t>
            </w:r>
            <w:r w:rsidRPr="00910BC9">
              <w:rPr>
                <w:sz w:val="20"/>
              </w:rPr>
              <w:t xml:space="preserve"> tee</w:t>
            </w:r>
            <w:r w:rsidR="00AA4111" w:rsidRPr="00910BC9">
              <w:rPr>
                <w:sz w:val="20"/>
              </w:rPr>
              <w:t>d</w:t>
            </w:r>
            <w:r w:rsidRPr="00910BC9">
              <w:rPr>
                <w:sz w:val="20"/>
              </w:rPr>
              <w:t xml:space="preserve">) </w:t>
            </w:r>
            <w:r w:rsidR="00AA4111" w:rsidRPr="00910BC9">
              <w:rPr>
                <w:sz w:val="20"/>
              </w:rPr>
              <w:t>asuvad kõrgepinge õhuliinid, mille kaitsevööndisse on kõrghaljastuse rajamine keelatud</w:t>
            </w:r>
            <w:r w:rsidRPr="00910BC9">
              <w:rPr>
                <w:sz w:val="20"/>
              </w:rPr>
              <w:t>, ei ole võimalik antud nõuet täita</w:t>
            </w:r>
            <w:r w:rsidR="00F117AD" w:rsidRPr="00910BC9">
              <w:rPr>
                <w:sz w:val="20"/>
              </w:rPr>
              <w:t>.</w:t>
            </w:r>
          </w:p>
        </w:tc>
      </w:tr>
      <w:tr w:rsidR="00F117AD" w:rsidRPr="00910BC9" w14:paraId="4BD3FE8E" w14:textId="77777777" w:rsidTr="0004296C">
        <w:tc>
          <w:tcPr>
            <w:tcW w:w="2326" w:type="dxa"/>
            <w:shd w:val="clear" w:color="auto" w:fill="auto"/>
          </w:tcPr>
          <w:p w14:paraId="0E794C9D" w14:textId="53DD057F" w:rsidR="00F117AD" w:rsidRPr="00910BC9" w:rsidRDefault="00AA4111" w:rsidP="00B156AC">
            <w:pPr>
              <w:rPr>
                <w:sz w:val="20"/>
              </w:rPr>
            </w:pPr>
            <w:r w:rsidRPr="00910BC9">
              <w:rPr>
                <w:sz w:val="20"/>
              </w:rPr>
              <w:t>H</w:t>
            </w:r>
            <w:r w:rsidR="00DA1503" w:rsidRPr="00910BC9">
              <w:rPr>
                <w:sz w:val="20"/>
              </w:rPr>
              <w:t>oonete arv krundil</w:t>
            </w:r>
          </w:p>
        </w:tc>
        <w:tc>
          <w:tcPr>
            <w:tcW w:w="3538" w:type="dxa"/>
            <w:shd w:val="clear" w:color="auto" w:fill="auto"/>
          </w:tcPr>
          <w:p w14:paraId="5E7CD469" w14:textId="20A75777" w:rsidR="00F117AD" w:rsidRPr="00910BC9" w:rsidRDefault="00F117AD" w:rsidP="00B156AC">
            <w:pPr>
              <w:rPr>
                <w:sz w:val="20"/>
              </w:rPr>
            </w:pPr>
            <w:r w:rsidRPr="00910BC9">
              <w:rPr>
                <w:sz w:val="20"/>
              </w:rPr>
              <w:t>Kuni 5 hoonet krundil, olenevalt krundi suurusest.</w:t>
            </w:r>
          </w:p>
        </w:tc>
        <w:tc>
          <w:tcPr>
            <w:tcW w:w="3538" w:type="dxa"/>
            <w:shd w:val="clear" w:color="auto" w:fill="auto"/>
          </w:tcPr>
          <w:p w14:paraId="3B411BCB" w14:textId="3281CB83" w:rsidR="00F117AD" w:rsidRPr="00910BC9" w:rsidRDefault="006537DB" w:rsidP="00B156AC">
            <w:pPr>
              <w:rPr>
                <w:sz w:val="20"/>
              </w:rPr>
            </w:pPr>
            <w:r w:rsidRPr="00910BC9">
              <w:rPr>
                <w:sz w:val="20"/>
              </w:rPr>
              <w:t xml:space="preserve">Hoonete suurim lubatud arv krundil on </w:t>
            </w:r>
            <w:r w:rsidR="00DA1503" w:rsidRPr="00910BC9">
              <w:rPr>
                <w:sz w:val="20"/>
              </w:rPr>
              <w:t>kuni</w:t>
            </w:r>
            <w:r w:rsidRPr="00910BC9">
              <w:rPr>
                <w:sz w:val="20"/>
              </w:rPr>
              <w:t xml:space="preserve"> </w:t>
            </w:r>
            <w:r w:rsidR="00DA1503" w:rsidRPr="00910BC9">
              <w:rPr>
                <w:sz w:val="20"/>
              </w:rPr>
              <w:t>5</w:t>
            </w:r>
            <w:r w:rsidRPr="00910BC9">
              <w:rPr>
                <w:sz w:val="20"/>
              </w:rPr>
              <w:t xml:space="preserve"> hoonet.</w:t>
            </w:r>
          </w:p>
        </w:tc>
      </w:tr>
      <w:tr w:rsidR="00F117AD" w:rsidRPr="00910BC9" w14:paraId="5F36ABC0" w14:textId="77777777" w:rsidTr="0004296C">
        <w:tc>
          <w:tcPr>
            <w:tcW w:w="2326" w:type="dxa"/>
            <w:shd w:val="clear" w:color="auto" w:fill="auto"/>
          </w:tcPr>
          <w:p w14:paraId="67405E32" w14:textId="77777777" w:rsidR="00F117AD" w:rsidRPr="00910BC9" w:rsidRDefault="00F117AD" w:rsidP="00B156AC">
            <w:pPr>
              <w:rPr>
                <w:sz w:val="20"/>
              </w:rPr>
            </w:pPr>
            <w:r w:rsidRPr="00910BC9">
              <w:rPr>
                <w:sz w:val="20"/>
              </w:rPr>
              <w:t>Katusekalle ja räästa kõrgus</w:t>
            </w:r>
          </w:p>
        </w:tc>
        <w:tc>
          <w:tcPr>
            <w:tcW w:w="3538" w:type="dxa"/>
            <w:shd w:val="clear" w:color="auto" w:fill="auto"/>
          </w:tcPr>
          <w:p w14:paraId="2B6A9E26" w14:textId="533B3E21" w:rsidR="00F117AD" w:rsidRPr="00910BC9" w:rsidRDefault="006537DB" w:rsidP="00B156AC">
            <w:pPr>
              <w:rPr>
                <w:sz w:val="20"/>
              </w:rPr>
            </w:pPr>
            <w:r w:rsidRPr="00910BC9">
              <w:rPr>
                <w:sz w:val="20"/>
              </w:rPr>
              <w:t xml:space="preserve">Katusekalle hoonetel </w:t>
            </w:r>
            <w:r w:rsidR="00F117AD" w:rsidRPr="00910BC9">
              <w:rPr>
                <w:sz w:val="20"/>
              </w:rPr>
              <w:t>0-20°</w:t>
            </w:r>
            <w:r w:rsidRPr="00910BC9">
              <w:rPr>
                <w:sz w:val="20"/>
              </w:rPr>
              <w:t>.</w:t>
            </w:r>
          </w:p>
        </w:tc>
        <w:tc>
          <w:tcPr>
            <w:tcW w:w="3538" w:type="dxa"/>
            <w:shd w:val="clear" w:color="auto" w:fill="auto"/>
          </w:tcPr>
          <w:p w14:paraId="3441E68E" w14:textId="5703008F" w:rsidR="00F117AD" w:rsidRPr="00BA4139" w:rsidRDefault="00594D92" w:rsidP="00B156AC">
            <w:pPr>
              <w:rPr>
                <w:sz w:val="20"/>
              </w:rPr>
            </w:pPr>
            <w:r w:rsidRPr="00BA4139">
              <w:rPr>
                <w:sz w:val="20"/>
              </w:rPr>
              <w:t>Hoonete katusekalle on ette nähtud vahemikku 0-20°</w:t>
            </w:r>
            <w:r w:rsidR="00AA4111" w:rsidRPr="00BA4139">
              <w:rPr>
                <w:sz w:val="20"/>
              </w:rPr>
              <w:t xml:space="preserve"> kaldega (soovitavalt parapetiga)</w:t>
            </w:r>
            <w:r w:rsidRPr="00BA4139">
              <w:rPr>
                <w:sz w:val="20"/>
              </w:rPr>
              <w:t>.</w:t>
            </w:r>
          </w:p>
        </w:tc>
      </w:tr>
      <w:tr w:rsidR="00F117AD" w:rsidRPr="00910BC9" w14:paraId="37E5908C" w14:textId="77777777" w:rsidTr="0004296C">
        <w:tc>
          <w:tcPr>
            <w:tcW w:w="2326" w:type="dxa"/>
            <w:shd w:val="clear" w:color="auto" w:fill="auto"/>
          </w:tcPr>
          <w:p w14:paraId="4F67E09B" w14:textId="77777777" w:rsidR="00F117AD" w:rsidRPr="00910BC9" w:rsidRDefault="00F117AD" w:rsidP="00B156AC">
            <w:pPr>
              <w:rPr>
                <w:sz w:val="20"/>
              </w:rPr>
            </w:pPr>
            <w:r w:rsidRPr="00910BC9">
              <w:rPr>
                <w:sz w:val="20"/>
              </w:rPr>
              <w:t>Piirded</w:t>
            </w:r>
          </w:p>
        </w:tc>
        <w:tc>
          <w:tcPr>
            <w:tcW w:w="3538" w:type="dxa"/>
            <w:shd w:val="clear" w:color="auto" w:fill="auto"/>
          </w:tcPr>
          <w:p w14:paraId="3485A9E1" w14:textId="77777777" w:rsidR="00F117AD" w:rsidRPr="00910BC9" w:rsidRDefault="00F117AD" w:rsidP="00FF5BBF">
            <w:pPr>
              <w:numPr>
                <w:ilvl w:val="0"/>
                <w:numId w:val="38"/>
              </w:numPr>
              <w:rPr>
                <w:sz w:val="20"/>
              </w:rPr>
            </w:pPr>
            <w:r w:rsidRPr="00910BC9">
              <w:rPr>
                <w:sz w:val="20"/>
              </w:rPr>
              <w:t>Ei ole kohustuslik</w:t>
            </w:r>
          </w:p>
          <w:p w14:paraId="73E5289A" w14:textId="656467C8" w:rsidR="00F117AD" w:rsidRPr="00910BC9" w:rsidRDefault="00F117AD" w:rsidP="00FF5BBF">
            <w:pPr>
              <w:numPr>
                <w:ilvl w:val="0"/>
                <w:numId w:val="38"/>
              </w:numPr>
              <w:rPr>
                <w:sz w:val="20"/>
              </w:rPr>
            </w:pPr>
            <w:r w:rsidRPr="00910BC9">
              <w:rPr>
                <w:sz w:val="20"/>
              </w:rPr>
              <w:t>Piirde rajamisel võrkaed kõrgusega kuni 2m</w:t>
            </w:r>
          </w:p>
        </w:tc>
        <w:tc>
          <w:tcPr>
            <w:tcW w:w="3538" w:type="dxa"/>
            <w:shd w:val="clear" w:color="auto" w:fill="auto"/>
          </w:tcPr>
          <w:p w14:paraId="7E89DA9A" w14:textId="77777777" w:rsidR="00B156AC" w:rsidRPr="00BA4139" w:rsidRDefault="00B156AC" w:rsidP="00FF5BBF">
            <w:pPr>
              <w:numPr>
                <w:ilvl w:val="0"/>
                <w:numId w:val="38"/>
              </w:numPr>
              <w:rPr>
                <w:sz w:val="20"/>
              </w:rPr>
            </w:pPr>
            <w:r w:rsidRPr="00BA4139">
              <w:rPr>
                <w:sz w:val="20"/>
              </w:rPr>
              <w:t>Piirete rajamine ei ole kohustuslik.</w:t>
            </w:r>
          </w:p>
          <w:p w14:paraId="31F8B22B" w14:textId="77777777" w:rsidR="00B156AC" w:rsidRPr="00BA4139" w:rsidRDefault="00B156AC" w:rsidP="00FF5BBF">
            <w:pPr>
              <w:numPr>
                <w:ilvl w:val="0"/>
                <w:numId w:val="38"/>
              </w:numPr>
              <w:rPr>
                <w:sz w:val="20"/>
              </w:rPr>
            </w:pPr>
            <w:r w:rsidRPr="00BA4139">
              <w:rPr>
                <w:sz w:val="20"/>
              </w:rPr>
              <w:t>Piirde rajamisel on lubatud paigaldada võrkaed kõrgusega kuni 2 m.</w:t>
            </w:r>
          </w:p>
          <w:p w14:paraId="6E6F1E2D" w14:textId="0ADA4DB8" w:rsidR="00F117AD" w:rsidRPr="00BA4139" w:rsidRDefault="00B156AC" w:rsidP="00AA4111">
            <w:pPr>
              <w:numPr>
                <w:ilvl w:val="0"/>
                <w:numId w:val="38"/>
              </w:numPr>
              <w:rPr>
                <w:sz w:val="20"/>
              </w:rPr>
            </w:pPr>
            <w:r w:rsidRPr="00BA4139">
              <w:rPr>
                <w:sz w:val="20"/>
              </w:rPr>
              <w:t>Väravate kavandamisel tuleb arvestada, et need ei tohi avaneda tee poole.</w:t>
            </w:r>
          </w:p>
        </w:tc>
      </w:tr>
      <w:tr w:rsidR="00B745A6" w:rsidRPr="00910BC9" w14:paraId="4E698108" w14:textId="77777777" w:rsidTr="00B156AC">
        <w:tc>
          <w:tcPr>
            <w:tcW w:w="2326" w:type="dxa"/>
            <w:shd w:val="clear" w:color="auto" w:fill="auto"/>
          </w:tcPr>
          <w:p w14:paraId="7CE7096C" w14:textId="77777777" w:rsidR="00F117AD" w:rsidRPr="00910BC9" w:rsidRDefault="00F117AD" w:rsidP="00B156AC">
            <w:pPr>
              <w:rPr>
                <w:sz w:val="20"/>
              </w:rPr>
            </w:pPr>
            <w:r w:rsidRPr="00910BC9">
              <w:rPr>
                <w:sz w:val="20"/>
              </w:rPr>
              <w:lastRenderedPageBreak/>
              <w:t>Materjalikäsitlus</w:t>
            </w:r>
          </w:p>
        </w:tc>
        <w:tc>
          <w:tcPr>
            <w:tcW w:w="3538" w:type="dxa"/>
            <w:shd w:val="clear" w:color="auto" w:fill="auto"/>
          </w:tcPr>
          <w:p w14:paraId="7D0F6DDA" w14:textId="77777777" w:rsidR="00F117AD" w:rsidRPr="00910BC9" w:rsidRDefault="00F117AD" w:rsidP="00FF5BBF">
            <w:pPr>
              <w:numPr>
                <w:ilvl w:val="0"/>
                <w:numId w:val="38"/>
              </w:numPr>
              <w:rPr>
                <w:sz w:val="20"/>
              </w:rPr>
            </w:pPr>
            <w:r w:rsidRPr="00910BC9">
              <w:rPr>
                <w:sz w:val="20"/>
              </w:rPr>
              <w:t>Arvestada olemasoleva ja planeeritud hoonestusega</w:t>
            </w:r>
          </w:p>
          <w:p w14:paraId="0344B1DA" w14:textId="77777777" w:rsidR="00F117AD" w:rsidRPr="00910BC9" w:rsidRDefault="00F117AD" w:rsidP="00FF5BBF">
            <w:pPr>
              <w:numPr>
                <w:ilvl w:val="0"/>
                <w:numId w:val="38"/>
              </w:numPr>
              <w:rPr>
                <w:sz w:val="20"/>
              </w:rPr>
            </w:pPr>
            <w:r w:rsidRPr="00910BC9">
              <w:rPr>
                <w:sz w:val="20"/>
              </w:rPr>
              <w:t>Kaarhallid lubatud, kuid mitte põhitee ääres</w:t>
            </w:r>
          </w:p>
          <w:p w14:paraId="466167C6" w14:textId="5EE145EE" w:rsidR="00F117AD" w:rsidRPr="00910BC9" w:rsidRDefault="00F117AD" w:rsidP="00FF5BBF">
            <w:pPr>
              <w:numPr>
                <w:ilvl w:val="0"/>
                <w:numId w:val="38"/>
              </w:numPr>
              <w:rPr>
                <w:sz w:val="20"/>
              </w:rPr>
            </w:pPr>
            <w:r w:rsidRPr="00910BC9">
              <w:rPr>
                <w:sz w:val="20"/>
              </w:rPr>
              <w:t>Maantee pool esinduslikum fassaad</w:t>
            </w:r>
          </w:p>
        </w:tc>
        <w:tc>
          <w:tcPr>
            <w:tcW w:w="3538" w:type="dxa"/>
            <w:shd w:val="clear" w:color="auto" w:fill="auto"/>
          </w:tcPr>
          <w:p w14:paraId="115FED20" w14:textId="77777777" w:rsidR="00FD3DC4" w:rsidRPr="00910BC9" w:rsidRDefault="00FD3DC4" w:rsidP="00FF5BBF">
            <w:pPr>
              <w:pStyle w:val="Loendilik"/>
              <w:numPr>
                <w:ilvl w:val="0"/>
                <w:numId w:val="38"/>
              </w:numPr>
              <w:spacing w:before="0" w:after="0"/>
              <w:rPr>
                <w:sz w:val="20"/>
              </w:rPr>
            </w:pPr>
            <w:r w:rsidRPr="00910BC9">
              <w:rPr>
                <w:sz w:val="20"/>
              </w:rPr>
              <w:t>Hoonete arhitektuur peab olema kaasaegne ja lihtne ning sobima lähipiirkonna üldise ilmega.</w:t>
            </w:r>
          </w:p>
          <w:p w14:paraId="21D6F45E" w14:textId="3C86EED3" w:rsidR="00F117AD" w:rsidRPr="00910BC9" w:rsidRDefault="00FD3DC4" w:rsidP="00FF5BBF">
            <w:pPr>
              <w:pStyle w:val="Loendilik"/>
              <w:numPr>
                <w:ilvl w:val="0"/>
                <w:numId w:val="38"/>
              </w:numPr>
              <w:spacing w:before="0" w:after="0"/>
              <w:rPr>
                <w:sz w:val="20"/>
              </w:rPr>
            </w:pPr>
            <w:r w:rsidRPr="00910BC9">
              <w:rPr>
                <w:sz w:val="20"/>
              </w:rPr>
              <w:t xml:space="preserve">Esinduslikum fassaad tuleb projekteerida </w:t>
            </w:r>
            <w:r w:rsidR="00AA4111" w:rsidRPr="00910BC9">
              <w:rPr>
                <w:sz w:val="20"/>
              </w:rPr>
              <w:t xml:space="preserve">Linnaaru tee </w:t>
            </w:r>
            <w:r w:rsidRPr="00910BC9">
              <w:rPr>
                <w:sz w:val="20"/>
              </w:rPr>
              <w:t>poole.</w:t>
            </w:r>
          </w:p>
        </w:tc>
      </w:tr>
    </w:tbl>
    <w:p w14:paraId="4087E34D" w14:textId="77777777" w:rsidR="00F117AD" w:rsidRPr="00910BC9" w:rsidRDefault="00F117AD" w:rsidP="00F117AD">
      <w:pPr>
        <w:rPr>
          <w:sz w:val="20"/>
        </w:rPr>
      </w:pPr>
    </w:p>
    <w:p w14:paraId="316587DC" w14:textId="2205B15F" w:rsidR="008E05BC" w:rsidRDefault="00F117AD" w:rsidP="00910BC9">
      <w:pPr>
        <w:rPr>
          <w:sz w:val="20"/>
        </w:rPr>
      </w:pPr>
      <w:r w:rsidRPr="00910BC9">
        <w:rPr>
          <w:sz w:val="20"/>
        </w:rPr>
        <w:t>Detailplaneeringuga ei kavandata üldplaneeringus määratud maakasutuse juhtotstarbe ega piirkondlike hoonestustingimuste muutmist. Sellest lähtuvalt on detailplaneeringu lahendus kooskõlas Rae valla üldplaneeringuga.</w:t>
      </w:r>
    </w:p>
    <w:p w14:paraId="31EE54CC" w14:textId="77777777" w:rsidR="00E62A49" w:rsidRPr="00910BC9" w:rsidRDefault="00E62A49" w:rsidP="00910BC9">
      <w:pPr>
        <w:rPr>
          <w:sz w:val="20"/>
        </w:rPr>
      </w:pPr>
    </w:p>
    <w:p w14:paraId="690D0FD7" w14:textId="7BAA04C3" w:rsidR="00344F3C" w:rsidRPr="00910BC9" w:rsidRDefault="001A6F1F" w:rsidP="00025C6B">
      <w:pPr>
        <w:pStyle w:val="Pealkiri1"/>
        <w:spacing w:after="240"/>
        <w:ind w:left="431" w:hanging="431"/>
        <w:rPr>
          <w:rFonts w:ascii="Verdana Pro" w:hAnsi="Verdana Pro"/>
          <w:sz w:val="26"/>
          <w:szCs w:val="26"/>
        </w:rPr>
      </w:pPr>
      <w:bookmarkStart w:id="12" w:name="_Toc285197702"/>
      <w:bookmarkStart w:id="13" w:name="_Toc96094705"/>
      <w:bookmarkStart w:id="14" w:name="_Toc170394855"/>
      <w:r w:rsidRPr="00910BC9">
        <w:rPr>
          <w:rFonts w:ascii="Verdana Pro" w:hAnsi="Verdana Pro"/>
          <w:sz w:val="26"/>
          <w:szCs w:val="26"/>
        </w:rPr>
        <w:t>OLEMASOLEV</w:t>
      </w:r>
      <w:bookmarkEnd w:id="12"/>
      <w:r w:rsidRPr="00910BC9">
        <w:rPr>
          <w:rFonts w:ascii="Verdana Pro" w:hAnsi="Verdana Pro"/>
          <w:sz w:val="26"/>
          <w:szCs w:val="26"/>
        </w:rPr>
        <w:t>A OLUKORRA ISELOOMUSTUS</w:t>
      </w:r>
      <w:bookmarkEnd w:id="13"/>
      <w:bookmarkEnd w:id="14"/>
    </w:p>
    <w:p w14:paraId="72F3FB0E" w14:textId="7D846A80" w:rsidR="001A6F1F" w:rsidRPr="00910BC9" w:rsidRDefault="001A6F1F" w:rsidP="00394D7E">
      <w:pPr>
        <w:pStyle w:val="Pealkiri2"/>
        <w:spacing w:after="240"/>
        <w:ind w:left="578" w:hanging="578"/>
        <w:rPr>
          <w:rFonts w:ascii="Verdana Pro" w:hAnsi="Verdana Pro"/>
          <w:sz w:val="24"/>
          <w:szCs w:val="18"/>
        </w:rPr>
      </w:pPr>
      <w:bookmarkStart w:id="15" w:name="_Toc170394856"/>
      <w:r w:rsidRPr="00910BC9">
        <w:rPr>
          <w:rFonts w:ascii="Verdana Pro" w:hAnsi="Verdana Pro"/>
          <w:sz w:val="24"/>
          <w:szCs w:val="18"/>
        </w:rPr>
        <w:t>Planeeri</w:t>
      </w:r>
      <w:r w:rsidR="00B345ED" w:rsidRPr="00910BC9">
        <w:rPr>
          <w:rFonts w:ascii="Verdana Pro" w:hAnsi="Verdana Pro"/>
          <w:sz w:val="24"/>
          <w:szCs w:val="18"/>
        </w:rPr>
        <w:t>ngu</w:t>
      </w:r>
      <w:r w:rsidRPr="00910BC9">
        <w:rPr>
          <w:rFonts w:ascii="Verdana Pro" w:hAnsi="Verdana Pro"/>
          <w:sz w:val="24"/>
          <w:szCs w:val="18"/>
        </w:rPr>
        <w:t>ala asukoht ja iseloomustus</w:t>
      </w:r>
      <w:bookmarkEnd w:id="15"/>
    </w:p>
    <w:p w14:paraId="3EC6F1C1" w14:textId="0E616140" w:rsidR="00595F14" w:rsidRPr="00910BC9" w:rsidRDefault="00BD3B08" w:rsidP="00910BC9">
      <w:pPr>
        <w:spacing w:after="120"/>
        <w:rPr>
          <w:sz w:val="20"/>
          <w:szCs w:val="18"/>
        </w:rPr>
      </w:pPr>
      <w:r w:rsidRPr="00910BC9">
        <w:rPr>
          <w:sz w:val="20"/>
          <w:szCs w:val="18"/>
        </w:rPr>
        <w:t>Planeeritav ala asub Rae valla Soodevahe külas 11 Tallinna ringtee, Tallinna-Rapla raudtee 200 ja Väo karjääri vahelisel maa-alal ning seda läbib Linnaaru tee.</w:t>
      </w:r>
    </w:p>
    <w:p w14:paraId="5A64EEC5" w14:textId="77777777" w:rsidR="00910BC9" w:rsidRDefault="00B345ED" w:rsidP="00910BC9">
      <w:pPr>
        <w:spacing w:after="120"/>
        <w:rPr>
          <w:sz w:val="20"/>
        </w:rPr>
      </w:pPr>
      <w:r w:rsidRPr="00910BC9">
        <w:rPr>
          <w:sz w:val="20"/>
        </w:rPr>
        <w:t>Planeeringuala</w:t>
      </w:r>
      <w:r w:rsidR="00282D4D" w:rsidRPr="00910BC9">
        <w:rPr>
          <w:sz w:val="20"/>
        </w:rPr>
        <w:t xml:space="preserve"> </w:t>
      </w:r>
      <w:r w:rsidR="00595F14" w:rsidRPr="00910BC9">
        <w:rPr>
          <w:sz w:val="20"/>
        </w:rPr>
        <w:t xml:space="preserve">suurus on </w:t>
      </w:r>
      <w:r w:rsidR="00282D4D" w:rsidRPr="00910BC9">
        <w:rPr>
          <w:sz w:val="20"/>
        </w:rPr>
        <w:t xml:space="preserve">ligikaudu </w:t>
      </w:r>
      <w:r w:rsidR="00BD3B08" w:rsidRPr="00910BC9">
        <w:rPr>
          <w:sz w:val="20"/>
        </w:rPr>
        <w:t>3</w:t>
      </w:r>
      <w:r w:rsidR="00282D4D" w:rsidRPr="00910BC9">
        <w:rPr>
          <w:sz w:val="20"/>
        </w:rPr>
        <w:t>,</w:t>
      </w:r>
      <w:r w:rsidR="00BD3B08" w:rsidRPr="00910BC9">
        <w:rPr>
          <w:sz w:val="20"/>
        </w:rPr>
        <w:t>2</w:t>
      </w:r>
      <w:r w:rsidR="00282D4D" w:rsidRPr="00910BC9">
        <w:rPr>
          <w:sz w:val="20"/>
        </w:rPr>
        <w:t xml:space="preserve"> ha</w:t>
      </w:r>
      <w:r w:rsidR="00595F14" w:rsidRPr="00910BC9">
        <w:rPr>
          <w:sz w:val="20"/>
        </w:rPr>
        <w:t>.</w:t>
      </w:r>
    </w:p>
    <w:p w14:paraId="6F488170" w14:textId="6D28DBEC" w:rsidR="00F001FB" w:rsidRDefault="00AB3E27" w:rsidP="00E62A49">
      <w:pPr>
        <w:rPr>
          <w:sz w:val="20"/>
          <w:szCs w:val="18"/>
        </w:rPr>
      </w:pPr>
      <w:r w:rsidRPr="00910BC9">
        <w:rPr>
          <w:sz w:val="20"/>
          <w:szCs w:val="18"/>
        </w:rPr>
        <w:t>Keskkonnaregistri ja Maa-ameti looduskaitse ja Natura 2000 kaardirakenduse kohaselt ei asu detailplaneeringu vahetus läheduses ega ka selle kontaktvööndis kaitstavaid loodusobjekte ega Natura 2000 võrgustiku alasid.</w:t>
      </w:r>
    </w:p>
    <w:p w14:paraId="01EB084E" w14:textId="77777777" w:rsidR="00E62A49" w:rsidRPr="00910BC9" w:rsidRDefault="00E62A49" w:rsidP="00910BC9">
      <w:pPr>
        <w:spacing w:after="120"/>
        <w:rPr>
          <w:sz w:val="20"/>
        </w:rPr>
      </w:pPr>
    </w:p>
    <w:p w14:paraId="04D87324" w14:textId="4D2C1486" w:rsidR="000D1B3B" w:rsidRPr="00910BC9" w:rsidRDefault="000D1B3B" w:rsidP="00394D7E">
      <w:pPr>
        <w:pStyle w:val="Pealkiri2"/>
        <w:spacing w:after="240"/>
        <w:ind w:left="578" w:hanging="578"/>
        <w:rPr>
          <w:rFonts w:ascii="Verdana Pro" w:hAnsi="Verdana Pro"/>
          <w:sz w:val="24"/>
          <w:szCs w:val="18"/>
        </w:rPr>
      </w:pPr>
      <w:bookmarkStart w:id="16" w:name="_Toc170394857"/>
      <w:r w:rsidRPr="00910BC9">
        <w:rPr>
          <w:rFonts w:ascii="Verdana Pro" w:hAnsi="Verdana Pro"/>
          <w:sz w:val="24"/>
          <w:szCs w:val="18"/>
        </w:rPr>
        <w:t>Planeeri</w:t>
      </w:r>
      <w:r w:rsidR="00B345ED" w:rsidRPr="00910BC9">
        <w:rPr>
          <w:rFonts w:ascii="Verdana Pro" w:hAnsi="Verdana Pro"/>
          <w:sz w:val="24"/>
          <w:szCs w:val="18"/>
        </w:rPr>
        <w:t>ngu</w:t>
      </w:r>
      <w:r w:rsidRPr="00910BC9">
        <w:rPr>
          <w:rFonts w:ascii="Verdana Pro" w:hAnsi="Verdana Pro"/>
          <w:sz w:val="24"/>
          <w:szCs w:val="18"/>
        </w:rPr>
        <w:t>ala maakasutus ja hoonestus</w:t>
      </w:r>
      <w:bookmarkEnd w:id="16"/>
    </w:p>
    <w:p w14:paraId="1E9AA080" w14:textId="33450682" w:rsidR="00394D7E" w:rsidRPr="00910BC9" w:rsidRDefault="00B345ED" w:rsidP="00F335F0">
      <w:pPr>
        <w:pStyle w:val="Tekst"/>
        <w:spacing w:after="0"/>
        <w:rPr>
          <w:sz w:val="20"/>
        </w:rPr>
      </w:pPr>
      <w:r w:rsidRPr="00910BC9">
        <w:rPr>
          <w:sz w:val="20"/>
        </w:rPr>
        <w:t>Planeeringuala</w:t>
      </w:r>
      <w:r w:rsidR="00AB3E27" w:rsidRPr="00910BC9">
        <w:rPr>
          <w:sz w:val="20"/>
        </w:rPr>
        <w:t xml:space="preserve"> moodustab</w:t>
      </w:r>
      <w:r w:rsidR="00394D7E" w:rsidRPr="00910BC9">
        <w:rPr>
          <w:sz w:val="20"/>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364"/>
        <w:gridCol w:w="1134"/>
        <w:gridCol w:w="1559"/>
        <w:gridCol w:w="1985"/>
        <w:gridCol w:w="1559"/>
        <w:gridCol w:w="1417"/>
      </w:tblGrid>
      <w:tr w:rsidR="00394D7E" w:rsidRPr="00910BC9" w14:paraId="344D9418" w14:textId="77777777" w:rsidTr="008573D1">
        <w:tc>
          <w:tcPr>
            <w:tcW w:w="616" w:type="dxa"/>
            <w:vAlign w:val="center"/>
          </w:tcPr>
          <w:p w14:paraId="2D0C075F" w14:textId="77777777" w:rsidR="00394D7E" w:rsidRPr="00910BC9" w:rsidRDefault="00394D7E" w:rsidP="00A904E7">
            <w:pPr>
              <w:keepNext/>
              <w:jc w:val="center"/>
              <w:rPr>
                <w:b/>
                <w:sz w:val="20"/>
              </w:rPr>
            </w:pPr>
            <w:r w:rsidRPr="00910BC9">
              <w:rPr>
                <w:b/>
                <w:sz w:val="20"/>
              </w:rPr>
              <w:t>Nr</w:t>
            </w:r>
          </w:p>
        </w:tc>
        <w:tc>
          <w:tcPr>
            <w:tcW w:w="1364" w:type="dxa"/>
            <w:vAlign w:val="center"/>
          </w:tcPr>
          <w:p w14:paraId="41839C2E" w14:textId="77777777" w:rsidR="00394D7E" w:rsidRPr="00910BC9" w:rsidRDefault="00394D7E" w:rsidP="00A904E7">
            <w:pPr>
              <w:keepNext/>
              <w:jc w:val="center"/>
              <w:rPr>
                <w:b/>
                <w:sz w:val="20"/>
              </w:rPr>
            </w:pPr>
            <w:r w:rsidRPr="00910BC9">
              <w:rPr>
                <w:b/>
                <w:sz w:val="20"/>
              </w:rPr>
              <w:t>Aadress</w:t>
            </w:r>
          </w:p>
        </w:tc>
        <w:tc>
          <w:tcPr>
            <w:tcW w:w="1134" w:type="dxa"/>
            <w:vAlign w:val="center"/>
          </w:tcPr>
          <w:p w14:paraId="710B744A" w14:textId="7BA0C0FA" w:rsidR="00394D7E" w:rsidRPr="00910BC9" w:rsidRDefault="00394D7E" w:rsidP="00A904E7">
            <w:pPr>
              <w:keepNext/>
              <w:jc w:val="center"/>
              <w:rPr>
                <w:b/>
                <w:sz w:val="20"/>
              </w:rPr>
            </w:pPr>
            <w:r w:rsidRPr="00910BC9">
              <w:rPr>
                <w:b/>
                <w:sz w:val="20"/>
              </w:rPr>
              <w:t xml:space="preserve">Pindala </w:t>
            </w:r>
            <w:r w:rsidR="00B86215" w:rsidRPr="00910BC9">
              <w:rPr>
                <w:b/>
                <w:bCs/>
                <w:sz w:val="20"/>
              </w:rPr>
              <w:t>ha</w:t>
            </w:r>
          </w:p>
        </w:tc>
        <w:tc>
          <w:tcPr>
            <w:tcW w:w="1559" w:type="dxa"/>
            <w:vAlign w:val="center"/>
          </w:tcPr>
          <w:p w14:paraId="5F792415" w14:textId="77777777" w:rsidR="00394D7E" w:rsidRPr="00910BC9" w:rsidRDefault="00394D7E" w:rsidP="00A904E7">
            <w:pPr>
              <w:keepNext/>
              <w:jc w:val="center"/>
              <w:rPr>
                <w:b/>
                <w:sz w:val="20"/>
              </w:rPr>
            </w:pPr>
            <w:r w:rsidRPr="00910BC9">
              <w:rPr>
                <w:b/>
                <w:sz w:val="20"/>
              </w:rPr>
              <w:t>Registriosa</w:t>
            </w:r>
          </w:p>
          <w:p w14:paraId="456A145E" w14:textId="77777777" w:rsidR="00394D7E" w:rsidRPr="00910BC9" w:rsidRDefault="00394D7E" w:rsidP="00A904E7">
            <w:pPr>
              <w:keepNext/>
              <w:jc w:val="center"/>
              <w:rPr>
                <w:b/>
                <w:sz w:val="20"/>
              </w:rPr>
            </w:pPr>
            <w:r w:rsidRPr="00910BC9">
              <w:rPr>
                <w:b/>
                <w:sz w:val="20"/>
              </w:rPr>
              <w:t>nr</w:t>
            </w:r>
          </w:p>
        </w:tc>
        <w:tc>
          <w:tcPr>
            <w:tcW w:w="1985" w:type="dxa"/>
            <w:vAlign w:val="center"/>
          </w:tcPr>
          <w:p w14:paraId="119C32B8" w14:textId="77777777" w:rsidR="00394D7E" w:rsidRPr="00910BC9" w:rsidRDefault="00394D7E" w:rsidP="00A904E7">
            <w:pPr>
              <w:keepNext/>
              <w:jc w:val="center"/>
              <w:rPr>
                <w:b/>
                <w:sz w:val="20"/>
              </w:rPr>
            </w:pPr>
            <w:r w:rsidRPr="00910BC9">
              <w:rPr>
                <w:b/>
                <w:sz w:val="20"/>
              </w:rPr>
              <w:t>Katastritunnus</w:t>
            </w:r>
          </w:p>
        </w:tc>
        <w:tc>
          <w:tcPr>
            <w:tcW w:w="1559" w:type="dxa"/>
            <w:vAlign w:val="center"/>
          </w:tcPr>
          <w:p w14:paraId="305264C8" w14:textId="4258C7BB" w:rsidR="00394D7E" w:rsidRPr="00910BC9" w:rsidRDefault="00394D7E" w:rsidP="00A904E7">
            <w:pPr>
              <w:keepNext/>
              <w:jc w:val="center"/>
              <w:rPr>
                <w:b/>
                <w:sz w:val="20"/>
              </w:rPr>
            </w:pPr>
            <w:r w:rsidRPr="00910BC9">
              <w:rPr>
                <w:b/>
                <w:sz w:val="20"/>
              </w:rPr>
              <w:t>Siht-otstarve</w:t>
            </w:r>
          </w:p>
        </w:tc>
        <w:tc>
          <w:tcPr>
            <w:tcW w:w="1417" w:type="dxa"/>
            <w:vAlign w:val="center"/>
          </w:tcPr>
          <w:p w14:paraId="63F11F60" w14:textId="77777777" w:rsidR="00394D7E" w:rsidRPr="00910BC9" w:rsidRDefault="00394D7E" w:rsidP="00A904E7">
            <w:pPr>
              <w:keepNext/>
              <w:jc w:val="center"/>
              <w:rPr>
                <w:b/>
                <w:sz w:val="20"/>
              </w:rPr>
            </w:pPr>
            <w:r w:rsidRPr="00910BC9">
              <w:rPr>
                <w:b/>
                <w:sz w:val="20"/>
              </w:rPr>
              <w:t>Omanik</w:t>
            </w:r>
          </w:p>
        </w:tc>
      </w:tr>
      <w:tr w:rsidR="00394D7E" w:rsidRPr="00910BC9" w14:paraId="28DDA786" w14:textId="77777777" w:rsidTr="008573D1">
        <w:tc>
          <w:tcPr>
            <w:tcW w:w="616" w:type="dxa"/>
            <w:vAlign w:val="center"/>
          </w:tcPr>
          <w:p w14:paraId="1F373DFA" w14:textId="77777777" w:rsidR="00394D7E" w:rsidRPr="00910BC9" w:rsidRDefault="00394D7E" w:rsidP="0032204C">
            <w:pPr>
              <w:numPr>
                <w:ilvl w:val="0"/>
                <w:numId w:val="15"/>
              </w:numPr>
              <w:jc w:val="center"/>
              <w:rPr>
                <w:bCs/>
                <w:sz w:val="20"/>
              </w:rPr>
            </w:pPr>
          </w:p>
        </w:tc>
        <w:tc>
          <w:tcPr>
            <w:tcW w:w="1364" w:type="dxa"/>
            <w:vAlign w:val="center"/>
          </w:tcPr>
          <w:p w14:paraId="255170D2" w14:textId="4F98865D" w:rsidR="00394D7E" w:rsidRPr="00910BC9" w:rsidRDefault="00B86215" w:rsidP="00A904E7">
            <w:pPr>
              <w:jc w:val="center"/>
              <w:rPr>
                <w:bCs/>
                <w:sz w:val="20"/>
              </w:rPr>
            </w:pPr>
            <w:r w:rsidRPr="00910BC9">
              <w:rPr>
                <w:sz w:val="20"/>
              </w:rPr>
              <w:t>Uus-Kristjani</w:t>
            </w:r>
          </w:p>
        </w:tc>
        <w:tc>
          <w:tcPr>
            <w:tcW w:w="1134" w:type="dxa"/>
            <w:vAlign w:val="center"/>
          </w:tcPr>
          <w:p w14:paraId="4061E954" w14:textId="7061895E" w:rsidR="00394D7E" w:rsidRPr="00910BC9" w:rsidRDefault="00B86215" w:rsidP="00A904E7">
            <w:pPr>
              <w:jc w:val="center"/>
              <w:rPr>
                <w:bCs/>
                <w:sz w:val="20"/>
              </w:rPr>
            </w:pPr>
            <w:r w:rsidRPr="00910BC9">
              <w:rPr>
                <w:sz w:val="20"/>
              </w:rPr>
              <w:t>3,12</w:t>
            </w:r>
          </w:p>
        </w:tc>
        <w:tc>
          <w:tcPr>
            <w:tcW w:w="1559" w:type="dxa"/>
            <w:vAlign w:val="center"/>
          </w:tcPr>
          <w:p w14:paraId="07410879" w14:textId="214EC4A8" w:rsidR="00394D7E" w:rsidRPr="00910BC9" w:rsidRDefault="00B86215" w:rsidP="00A904E7">
            <w:pPr>
              <w:jc w:val="center"/>
              <w:rPr>
                <w:bCs/>
                <w:sz w:val="20"/>
              </w:rPr>
            </w:pPr>
            <w:r w:rsidRPr="00910BC9">
              <w:rPr>
                <w:bCs/>
                <w:sz w:val="20"/>
              </w:rPr>
              <w:t>7241150</w:t>
            </w:r>
          </w:p>
        </w:tc>
        <w:tc>
          <w:tcPr>
            <w:tcW w:w="1985" w:type="dxa"/>
            <w:vAlign w:val="center"/>
          </w:tcPr>
          <w:p w14:paraId="64EEABF9" w14:textId="5F416ED1" w:rsidR="00394D7E" w:rsidRPr="00910BC9" w:rsidRDefault="00B86215" w:rsidP="00A904E7">
            <w:pPr>
              <w:jc w:val="center"/>
              <w:rPr>
                <w:bCs/>
                <w:sz w:val="20"/>
              </w:rPr>
            </w:pPr>
            <w:r w:rsidRPr="00910BC9">
              <w:rPr>
                <w:sz w:val="20"/>
              </w:rPr>
              <w:t>65301:011:0084</w:t>
            </w:r>
          </w:p>
        </w:tc>
        <w:tc>
          <w:tcPr>
            <w:tcW w:w="1559" w:type="dxa"/>
            <w:vAlign w:val="center"/>
          </w:tcPr>
          <w:p w14:paraId="33485B21" w14:textId="1C30FDC1" w:rsidR="00394D7E" w:rsidRPr="00910BC9" w:rsidRDefault="00B86215" w:rsidP="00A904E7">
            <w:pPr>
              <w:jc w:val="center"/>
              <w:rPr>
                <w:bCs/>
                <w:sz w:val="20"/>
              </w:rPr>
            </w:pPr>
            <w:r w:rsidRPr="00910BC9">
              <w:rPr>
                <w:bCs/>
                <w:sz w:val="20"/>
              </w:rPr>
              <w:t>Maatulundus-maa</w:t>
            </w:r>
            <w:r w:rsidR="008E05BC" w:rsidRPr="00910BC9">
              <w:rPr>
                <w:bCs/>
                <w:sz w:val="20"/>
              </w:rPr>
              <w:t xml:space="preserve"> 100%</w:t>
            </w:r>
          </w:p>
        </w:tc>
        <w:tc>
          <w:tcPr>
            <w:tcW w:w="1417" w:type="dxa"/>
            <w:vAlign w:val="center"/>
          </w:tcPr>
          <w:p w14:paraId="79DCDB80" w14:textId="11207D00" w:rsidR="00394D7E" w:rsidRPr="00910BC9" w:rsidRDefault="00B42497" w:rsidP="00A904E7">
            <w:pPr>
              <w:spacing w:before="120"/>
              <w:jc w:val="center"/>
              <w:rPr>
                <w:bCs/>
                <w:sz w:val="20"/>
              </w:rPr>
            </w:pPr>
            <w:r w:rsidRPr="00910BC9">
              <w:rPr>
                <w:bCs/>
                <w:sz w:val="20"/>
              </w:rPr>
              <w:t>Osaühing Eesti Killustik</w:t>
            </w:r>
          </w:p>
        </w:tc>
      </w:tr>
    </w:tbl>
    <w:p w14:paraId="5A709A6B" w14:textId="6F830376" w:rsidR="00394D7E" w:rsidRPr="00910BC9" w:rsidRDefault="00394D7E" w:rsidP="00394D7E">
      <w:pPr>
        <w:pStyle w:val="Tekst"/>
        <w:spacing w:after="0"/>
        <w:rPr>
          <w:sz w:val="20"/>
        </w:rPr>
      </w:pPr>
    </w:p>
    <w:p w14:paraId="4EF99F32" w14:textId="7C5200FE" w:rsidR="00AB3E27" w:rsidRDefault="0061671B" w:rsidP="00AB3E27">
      <w:pPr>
        <w:pStyle w:val="Tekst"/>
        <w:spacing w:after="0"/>
        <w:rPr>
          <w:sz w:val="20"/>
        </w:rPr>
      </w:pPr>
      <w:r w:rsidRPr="00910BC9">
        <w:rPr>
          <w:sz w:val="20"/>
        </w:rPr>
        <w:t>Planeeringuala läbi</w:t>
      </w:r>
      <w:r w:rsidR="0091662C" w:rsidRPr="00910BC9">
        <w:rPr>
          <w:sz w:val="20"/>
        </w:rPr>
        <w:t>b</w:t>
      </w:r>
      <w:r w:rsidRPr="00910BC9">
        <w:rPr>
          <w:sz w:val="20"/>
        </w:rPr>
        <w:t xml:space="preserve"> avalikult kasutatav Linnaaru tee ning selle äärne jalgratta- ja jalgtee, mis jaotavad planeeringuala kaheks osaks. Planeeringuala väiksem läänepoolne osa on metsasem ning seda läbib </w:t>
      </w:r>
      <w:r w:rsidR="0091662C" w:rsidRPr="00910BC9">
        <w:rPr>
          <w:sz w:val="20"/>
        </w:rPr>
        <w:t>Väo VIII lubjakivikarjääri viiv eratee. Planeeringuala suuremat osa läbivad kõrgepinge õhuliinid, mille alu</w:t>
      </w:r>
      <w:r w:rsidR="003848B9" w:rsidRPr="00910BC9">
        <w:rPr>
          <w:sz w:val="20"/>
        </w:rPr>
        <w:t xml:space="preserve">ne ning neist </w:t>
      </w:r>
      <w:r w:rsidR="0091662C" w:rsidRPr="00910BC9">
        <w:rPr>
          <w:sz w:val="20"/>
        </w:rPr>
        <w:t>idapoole jääv</w:t>
      </w:r>
      <w:r w:rsidR="00E6357C" w:rsidRPr="00910BC9">
        <w:rPr>
          <w:sz w:val="20"/>
        </w:rPr>
        <w:t xml:space="preserve">a maa näol </w:t>
      </w:r>
      <w:r w:rsidR="0091662C" w:rsidRPr="00910BC9">
        <w:rPr>
          <w:sz w:val="20"/>
        </w:rPr>
        <w:t>on hiljutise raie</w:t>
      </w:r>
      <w:r w:rsidR="003848B9" w:rsidRPr="00910BC9">
        <w:rPr>
          <w:sz w:val="20"/>
        </w:rPr>
        <w:t>-</w:t>
      </w:r>
      <w:r w:rsidR="0091662C" w:rsidRPr="00910BC9">
        <w:rPr>
          <w:sz w:val="20"/>
        </w:rPr>
        <w:t xml:space="preserve"> ja pinnasetööde tõttu tegemist jäätmaaga.</w:t>
      </w:r>
    </w:p>
    <w:p w14:paraId="2A5D1AD7" w14:textId="77777777" w:rsidR="00654FCC" w:rsidRPr="00654FCC" w:rsidRDefault="00654FCC" w:rsidP="00AB3E27">
      <w:pPr>
        <w:pStyle w:val="Tekst"/>
        <w:spacing w:after="0"/>
        <w:rPr>
          <w:sz w:val="20"/>
        </w:rPr>
      </w:pPr>
    </w:p>
    <w:p w14:paraId="6D2DC5E4" w14:textId="28AE78BE" w:rsidR="000D1B3B" w:rsidRPr="00910BC9" w:rsidRDefault="000D1B3B" w:rsidP="00025C6B">
      <w:pPr>
        <w:pStyle w:val="Pealkiri2"/>
        <w:spacing w:after="240"/>
        <w:ind w:left="578" w:hanging="578"/>
        <w:rPr>
          <w:rFonts w:ascii="Verdana Pro" w:hAnsi="Verdana Pro"/>
          <w:sz w:val="24"/>
          <w:szCs w:val="18"/>
        </w:rPr>
      </w:pPr>
      <w:bookmarkStart w:id="17" w:name="_Toc170394858"/>
      <w:r w:rsidRPr="00910BC9">
        <w:rPr>
          <w:rFonts w:ascii="Verdana Pro" w:hAnsi="Verdana Pro"/>
          <w:sz w:val="24"/>
          <w:szCs w:val="18"/>
        </w:rPr>
        <w:t>Planeeri</w:t>
      </w:r>
      <w:r w:rsidR="00B345ED" w:rsidRPr="00910BC9">
        <w:rPr>
          <w:rFonts w:ascii="Verdana Pro" w:hAnsi="Verdana Pro"/>
          <w:sz w:val="24"/>
          <w:szCs w:val="18"/>
        </w:rPr>
        <w:t>ngu</w:t>
      </w:r>
      <w:r w:rsidRPr="00910BC9">
        <w:rPr>
          <w:rFonts w:ascii="Verdana Pro" w:hAnsi="Verdana Pro"/>
          <w:sz w:val="24"/>
          <w:szCs w:val="18"/>
        </w:rPr>
        <w:t>alaga külgnevad kinnistud ja nende iseloomustus</w:t>
      </w:r>
      <w:bookmarkEnd w:id="17"/>
    </w:p>
    <w:p w14:paraId="3FB32FB8" w14:textId="6200C941" w:rsidR="00003E7C" w:rsidRPr="00910BC9" w:rsidRDefault="00003E7C" w:rsidP="00F335F0">
      <w:pPr>
        <w:pStyle w:val="Tekst"/>
        <w:spacing w:after="0"/>
        <w:rPr>
          <w:sz w:val="20"/>
        </w:rPr>
      </w:pPr>
      <w:r w:rsidRPr="00910BC9">
        <w:rPr>
          <w:sz w:val="20"/>
        </w:rPr>
        <w:t>Planeeritava alaga külgnevad kinnistud</w:t>
      </w:r>
      <w:r w:rsidR="00600015" w:rsidRPr="00910BC9">
        <w:rPr>
          <w:sz w:val="20"/>
        </w:rPr>
        <w:t xml:space="preserve"> (seisuga </w:t>
      </w:r>
      <w:r w:rsidR="00766FFD" w:rsidRPr="00910BC9">
        <w:rPr>
          <w:sz w:val="20"/>
        </w:rPr>
        <w:t>29</w:t>
      </w:r>
      <w:r w:rsidR="00600015" w:rsidRPr="00910BC9">
        <w:rPr>
          <w:sz w:val="20"/>
        </w:rPr>
        <w:t>.0</w:t>
      </w:r>
      <w:r w:rsidR="00766FFD" w:rsidRPr="00910BC9">
        <w:rPr>
          <w:sz w:val="20"/>
        </w:rPr>
        <w:t>1</w:t>
      </w:r>
      <w:r w:rsidR="00600015" w:rsidRPr="00910BC9">
        <w:rPr>
          <w:sz w:val="20"/>
        </w:rPr>
        <w:t>.202</w:t>
      </w:r>
      <w:r w:rsidR="00766FFD" w:rsidRPr="00910BC9">
        <w:rPr>
          <w:sz w:val="20"/>
        </w:rPr>
        <w:t>4</w:t>
      </w:r>
      <w:r w:rsidR="00600015" w:rsidRPr="00910BC9">
        <w:rPr>
          <w:sz w:val="20"/>
        </w:rPr>
        <w:t>)</w:t>
      </w:r>
      <w:r w:rsidRPr="00910BC9">
        <w:rPr>
          <w:sz w:val="20"/>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647"/>
        <w:gridCol w:w="1134"/>
        <w:gridCol w:w="1560"/>
        <w:gridCol w:w="1984"/>
        <w:gridCol w:w="1701"/>
        <w:gridCol w:w="1418"/>
      </w:tblGrid>
      <w:tr w:rsidR="00C401B5" w:rsidRPr="00910BC9" w14:paraId="760B84C1" w14:textId="77777777" w:rsidTr="001A681A">
        <w:tc>
          <w:tcPr>
            <w:tcW w:w="616" w:type="dxa"/>
            <w:vAlign w:val="center"/>
          </w:tcPr>
          <w:p w14:paraId="583A7651" w14:textId="77777777" w:rsidR="00C401B5" w:rsidRPr="00910BC9" w:rsidRDefault="00C401B5" w:rsidP="00EB2478">
            <w:pPr>
              <w:keepNext/>
              <w:jc w:val="center"/>
              <w:rPr>
                <w:b/>
                <w:sz w:val="20"/>
              </w:rPr>
            </w:pPr>
            <w:r w:rsidRPr="00910BC9">
              <w:rPr>
                <w:b/>
                <w:sz w:val="20"/>
              </w:rPr>
              <w:t>Nr</w:t>
            </w:r>
          </w:p>
        </w:tc>
        <w:tc>
          <w:tcPr>
            <w:tcW w:w="1647" w:type="dxa"/>
            <w:vAlign w:val="center"/>
          </w:tcPr>
          <w:p w14:paraId="55D9DE69" w14:textId="77777777" w:rsidR="00C401B5" w:rsidRPr="00910BC9" w:rsidRDefault="00C401B5" w:rsidP="00EB2478">
            <w:pPr>
              <w:keepNext/>
              <w:jc w:val="center"/>
              <w:rPr>
                <w:b/>
                <w:sz w:val="20"/>
              </w:rPr>
            </w:pPr>
            <w:r w:rsidRPr="00910BC9">
              <w:rPr>
                <w:b/>
                <w:sz w:val="20"/>
              </w:rPr>
              <w:t>Aadress</w:t>
            </w:r>
          </w:p>
        </w:tc>
        <w:tc>
          <w:tcPr>
            <w:tcW w:w="1134" w:type="dxa"/>
            <w:vAlign w:val="center"/>
          </w:tcPr>
          <w:p w14:paraId="22364BF2" w14:textId="77777777" w:rsidR="00C401B5" w:rsidRPr="00910BC9" w:rsidRDefault="00C401B5" w:rsidP="00EB2478">
            <w:pPr>
              <w:keepNext/>
              <w:jc w:val="center"/>
              <w:rPr>
                <w:b/>
                <w:sz w:val="20"/>
              </w:rPr>
            </w:pPr>
            <w:r w:rsidRPr="00910BC9">
              <w:rPr>
                <w:b/>
                <w:sz w:val="20"/>
              </w:rPr>
              <w:t xml:space="preserve">Pindala </w:t>
            </w:r>
            <w:r w:rsidRPr="00910BC9">
              <w:rPr>
                <w:b/>
                <w:bCs/>
                <w:sz w:val="20"/>
              </w:rPr>
              <w:t>m²</w:t>
            </w:r>
          </w:p>
        </w:tc>
        <w:tc>
          <w:tcPr>
            <w:tcW w:w="1560" w:type="dxa"/>
            <w:vAlign w:val="center"/>
          </w:tcPr>
          <w:p w14:paraId="180C48AD" w14:textId="77777777" w:rsidR="00C401B5" w:rsidRPr="00910BC9" w:rsidRDefault="00C401B5" w:rsidP="00EB2478">
            <w:pPr>
              <w:keepNext/>
              <w:jc w:val="center"/>
              <w:rPr>
                <w:b/>
                <w:sz w:val="20"/>
              </w:rPr>
            </w:pPr>
            <w:r w:rsidRPr="00910BC9">
              <w:rPr>
                <w:b/>
                <w:sz w:val="20"/>
              </w:rPr>
              <w:t>Registriosa</w:t>
            </w:r>
          </w:p>
          <w:p w14:paraId="2A4CCC72" w14:textId="77777777" w:rsidR="00C401B5" w:rsidRPr="00910BC9" w:rsidRDefault="00C401B5" w:rsidP="00EB2478">
            <w:pPr>
              <w:keepNext/>
              <w:jc w:val="center"/>
              <w:rPr>
                <w:b/>
                <w:sz w:val="20"/>
              </w:rPr>
            </w:pPr>
            <w:r w:rsidRPr="00910BC9">
              <w:rPr>
                <w:b/>
                <w:sz w:val="20"/>
              </w:rPr>
              <w:t>nr</w:t>
            </w:r>
          </w:p>
        </w:tc>
        <w:tc>
          <w:tcPr>
            <w:tcW w:w="1984" w:type="dxa"/>
            <w:vAlign w:val="center"/>
          </w:tcPr>
          <w:p w14:paraId="5F4C02B6" w14:textId="77777777" w:rsidR="00C401B5" w:rsidRPr="00910BC9" w:rsidRDefault="00C401B5" w:rsidP="00EB2478">
            <w:pPr>
              <w:keepNext/>
              <w:jc w:val="center"/>
              <w:rPr>
                <w:b/>
                <w:sz w:val="20"/>
              </w:rPr>
            </w:pPr>
            <w:r w:rsidRPr="00910BC9">
              <w:rPr>
                <w:b/>
                <w:sz w:val="20"/>
              </w:rPr>
              <w:t>Katastritunnus</w:t>
            </w:r>
          </w:p>
        </w:tc>
        <w:tc>
          <w:tcPr>
            <w:tcW w:w="1701" w:type="dxa"/>
            <w:vAlign w:val="center"/>
          </w:tcPr>
          <w:p w14:paraId="0210DD08" w14:textId="367D4F3F" w:rsidR="00C401B5" w:rsidRPr="00910BC9" w:rsidRDefault="00C401B5" w:rsidP="00EB2478">
            <w:pPr>
              <w:keepNext/>
              <w:jc w:val="center"/>
              <w:rPr>
                <w:b/>
                <w:sz w:val="20"/>
              </w:rPr>
            </w:pPr>
            <w:r w:rsidRPr="00910BC9">
              <w:rPr>
                <w:b/>
                <w:sz w:val="20"/>
              </w:rPr>
              <w:t>Sihtotstarve</w:t>
            </w:r>
          </w:p>
        </w:tc>
        <w:tc>
          <w:tcPr>
            <w:tcW w:w="1418" w:type="dxa"/>
            <w:vAlign w:val="center"/>
          </w:tcPr>
          <w:p w14:paraId="5BFC385F" w14:textId="77777777" w:rsidR="00C401B5" w:rsidRPr="00910BC9" w:rsidRDefault="00C401B5" w:rsidP="00EB2478">
            <w:pPr>
              <w:keepNext/>
              <w:jc w:val="center"/>
              <w:rPr>
                <w:b/>
                <w:sz w:val="20"/>
              </w:rPr>
            </w:pPr>
            <w:r w:rsidRPr="00910BC9">
              <w:rPr>
                <w:b/>
                <w:sz w:val="20"/>
              </w:rPr>
              <w:t>Omanik</w:t>
            </w:r>
          </w:p>
        </w:tc>
      </w:tr>
      <w:tr w:rsidR="00C401B5" w:rsidRPr="00910BC9" w14:paraId="0BEDDFF9" w14:textId="77777777" w:rsidTr="001A681A">
        <w:tc>
          <w:tcPr>
            <w:tcW w:w="616" w:type="dxa"/>
            <w:vAlign w:val="center"/>
          </w:tcPr>
          <w:p w14:paraId="32F0D4B4" w14:textId="77777777" w:rsidR="00C401B5" w:rsidRPr="00910BC9" w:rsidRDefault="00C401B5" w:rsidP="0032204C">
            <w:pPr>
              <w:numPr>
                <w:ilvl w:val="0"/>
                <w:numId w:val="18"/>
              </w:numPr>
              <w:jc w:val="center"/>
              <w:rPr>
                <w:bCs/>
                <w:sz w:val="20"/>
              </w:rPr>
            </w:pPr>
          </w:p>
        </w:tc>
        <w:tc>
          <w:tcPr>
            <w:tcW w:w="1647" w:type="dxa"/>
            <w:vAlign w:val="center"/>
          </w:tcPr>
          <w:p w14:paraId="5C1CC924" w14:textId="53367EA6" w:rsidR="00C401B5" w:rsidRPr="00910BC9" w:rsidRDefault="00BD3B08" w:rsidP="00EB2478">
            <w:pPr>
              <w:jc w:val="center"/>
              <w:rPr>
                <w:bCs/>
                <w:sz w:val="20"/>
              </w:rPr>
            </w:pPr>
            <w:r w:rsidRPr="00910BC9">
              <w:rPr>
                <w:sz w:val="20"/>
              </w:rPr>
              <w:t>Kesasoo tee L1</w:t>
            </w:r>
          </w:p>
        </w:tc>
        <w:tc>
          <w:tcPr>
            <w:tcW w:w="1134" w:type="dxa"/>
            <w:vAlign w:val="center"/>
          </w:tcPr>
          <w:p w14:paraId="575D5C6B" w14:textId="2A1B8DEE" w:rsidR="00C401B5" w:rsidRPr="00910BC9" w:rsidRDefault="00BD3B08" w:rsidP="00EB2478">
            <w:pPr>
              <w:jc w:val="center"/>
              <w:rPr>
                <w:bCs/>
                <w:sz w:val="20"/>
              </w:rPr>
            </w:pPr>
            <w:r w:rsidRPr="00910BC9">
              <w:rPr>
                <w:sz w:val="20"/>
              </w:rPr>
              <w:t>27428</w:t>
            </w:r>
          </w:p>
        </w:tc>
        <w:tc>
          <w:tcPr>
            <w:tcW w:w="1560" w:type="dxa"/>
            <w:vAlign w:val="center"/>
          </w:tcPr>
          <w:p w14:paraId="33AF55C1" w14:textId="181B0273" w:rsidR="00C401B5" w:rsidRPr="00910BC9" w:rsidRDefault="00BD3B08" w:rsidP="00EB2478">
            <w:pPr>
              <w:jc w:val="center"/>
              <w:rPr>
                <w:bCs/>
                <w:sz w:val="20"/>
              </w:rPr>
            </w:pPr>
            <w:r w:rsidRPr="00910BC9">
              <w:rPr>
                <w:bCs/>
                <w:sz w:val="20"/>
              </w:rPr>
              <w:t>14312902</w:t>
            </w:r>
          </w:p>
        </w:tc>
        <w:tc>
          <w:tcPr>
            <w:tcW w:w="1984" w:type="dxa"/>
            <w:vAlign w:val="center"/>
          </w:tcPr>
          <w:p w14:paraId="6879A1A1" w14:textId="13F5912C" w:rsidR="00C401B5" w:rsidRPr="00910BC9" w:rsidRDefault="00BD3B08" w:rsidP="00EB2478">
            <w:pPr>
              <w:jc w:val="center"/>
              <w:rPr>
                <w:bCs/>
                <w:sz w:val="20"/>
              </w:rPr>
            </w:pPr>
            <w:r w:rsidRPr="00910BC9">
              <w:rPr>
                <w:sz w:val="20"/>
              </w:rPr>
              <w:t>65301:011:0349</w:t>
            </w:r>
          </w:p>
        </w:tc>
        <w:tc>
          <w:tcPr>
            <w:tcW w:w="1701" w:type="dxa"/>
            <w:vAlign w:val="center"/>
          </w:tcPr>
          <w:p w14:paraId="1D3A997F" w14:textId="004B25BF" w:rsidR="00C401B5" w:rsidRPr="00910BC9" w:rsidRDefault="00C401B5" w:rsidP="00EB2478">
            <w:pPr>
              <w:jc w:val="center"/>
              <w:rPr>
                <w:bCs/>
                <w:sz w:val="20"/>
              </w:rPr>
            </w:pPr>
            <w:r w:rsidRPr="00910BC9">
              <w:rPr>
                <w:bCs/>
                <w:sz w:val="20"/>
              </w:rPr>
              <w:t>Transpordi-maa 100%</w:t>
            </w:r>
          </w:p>
        </w:tc>
        <w:tc>
          <w:tcPr>
            <w:tcW w:w="1418" w:type="dxa"/>
            <w:vAlign w:val="center"/>
          </w:tcPr>
          <w:p w14:paraId="6C1F6836" w14:textId="5B766316" w:rsidR="00C401B5" w:rsidRPr="00910BC9" w:rsidRDefault="00B10FC7" w:rsidP="00EB2478">
            <w:pPr>
              <w:spacing w:before="120"/>
              <w:jc w:val="center"/>
              <w:rPr>
                <w:bCs/>
                <w:sz w:val="20"/>
              </w:rPr>
            </w:pPr>
            <w:r w:rsidRPr="00910BC9">
              <w:rPr>
                <w:bCs/>
                <w:sz w:val="20"/>
              </w:rPr>
              <w:t>Rae vald</w:t>
            </w:r>
          </w:p>
        </w:tc>
      </w:tr>
      <w:tr w:rsidR="00C401B5" w:rsidRPr="00910BC9" w14:paraId="08DE4139" w14:textId="6CBED54B" w:rsidTr="001A681A">
        <w:tc>
          <w:tcPr>
            <w:tcW w:w="616" w:type="dxa"/>
            <w:vAlign w:val="center"/>
          </w:tcPr>
          <w:p w14:paraId="72523064" w14:textId="77777777" w:rsidR="00C401B5" w:rsidRPr="00910BC9" w:rsidRDefault="00C401B5" w:rsidP="00155163">
            <w:pPr>
              <w:numPr>
                <w:ilvl w:val="0"/>
                <w:numId w:val="18"/>
              </w:numPr>
              <w:jc w:val="center"/>
              <w:rPr>
                <w:bCs/>
                <w:sz w:val="20"/>
              </w:rPr>
            </w:pPr>
          </w:p>
        </w:tc>
        <w:tc>
          <w:tcPr>
            <w:tcW w:w="1647" w:type="dxa"/>
            <w:vAlign w:val="center"/>
          </w:tcPr>
          <w:p w14:paraId="56175B72" w14:textId="4442031E" w:rsidR="00C401B5" w:rsidRPr="00910BC9" w:rsidRDefault="00B10FC7" w:rsidP="00155163">
            <w:pPr>
              <w:jc w:val="center"/>
              <w:rPr>
                <w:sz w:val="20"/>
              </w:rPr>
            </w:pPr>
            <w:r w:rsidRPr="00910BC9">
              <w:rPr>
                <w:sz w:val="20"/>
              </w:rPr>
              <w:t>Betooni tn 63</w:t>
            </w:r>
          </w:p>
        </w:tc>
        <w:tc>
          <w:tcPr>
            <w:tcW w:w="1134" w:type="dxa"/>
            <w:vAlign w:val="center"/>
          </w:tcPr>
          <w:p w14:paraId="591C0CA3" w14:textId="38F3F80F" w:rsidR="00C401B5" w:rsidRPr="00910BC9" w:rsidRDefault="00B10FC7" w:rsidP="00155163">
            <w:pPr>
              <w:jc w:val="center"/>
              <w:rPr>
                <w:sz w:val="20"/>
              </w:rPr>
            </w:pPr>
            <w:r w:rsidRPr="00910BC9">
              <w:rPr>
                <w:sz w:val="20"/>
              </w:rPr>
              <w:t>95689</w:t>
            </w:r>
          </w:p>
        </w:tc>
        <w:tc>
          <w:tcPr>
            <w:tcW w:w="1560" w:type="dxa"/>
            <w:vAlign w:val="center"/>
          </w:tcPr>
          <w:p w14:paraId="241DBC75" w14:textId="4931BEA5" w:rsidR="00C401B5" w:rsidRPr="00910BC9" w:rsidRDefault="00B10FC7" w:rsidP="00155163">
            <w:pPr>
              <w:jc w:val="center"/>
              <w:rPr>
                <w:bCs/>
                <w:sz w:val="20"/>
              </w:rPr>
            </w:pPr>
            <w:r w:rsidRPr="00910BC9">
              <w:rPr>
                <w:bCs/>
                <w:sz w:val="20"/>
              </w:rPr>
              <w:t>4332802</w:t>
            </w:r>
          </w:p>
        </w:tc>
        <w:tc>
          <w:tcPr>
            <w:tcW w:w="1984" w:type="dxa"/>
            <w:vAlign w:val="center"/>
          </w:tcPr>
          <w:p w14:paraId="23D395EB" w14:textId="4143105F" w:rsidR="00C401B5" w:rsidRPr="00910BC9" w:rsidRDefault="00B10FC7" w:rsidP="00155163">
            <w:pPr>
              <w:jc w:val="center"/>
              <w:rPr>
                <w:sz w:val="20"/>
              </w:rPr>
            </w:pPr>
            <w:r w:rsidRPr="00910BC9">
              <w:rPr>
                <w:sz w:val="20"/>
              </w:rPr>
              <w:t>65301:011:0069</w:t>
            </w:r>
          </w:p>
        </w:tc>
        <w:tc>
          <w:tcPr>
            <w:tcW w:w="1701" w:type="dxa"/>
            <w:vAlign w:val="center"/>
          </w:tcPr>
          <w:p w14:paraId="072B21CE" w14:textId="5B129119" w:rsidR="00C401B5" w:rsidRPr="00910BC9" w:rsidRDefault="00B10FC7" w:rsidP="00155163">
            <w:pPr>
              <w:jc w:val="center"/>
              <w:rPr>
                <w:bCs/>
                <w:sz w:val="20"/>
              </w:rPr>
            </w:pPr>
            <w:r w:rsidRPr="00910BC9">
              <w:rPr>
                <w:bCs/>
                <w:sz w:val="20"/>
              </w:rPr>
              <w:t>Tootmis</w:t>
            </w:r>
            <w:r w:rsidR="00C401B5" w:rsidRPr="00910BC9">
              <w:rPr>
                <w:bCs/>
                <w:sz w:val="20"/>
              </w:rPr>
              <w:t>maa 100%</w:t>
            </w:r>
          </w:p>
        </w:tc>
        <w:tc>
          <w:tcPr>
            <w:tcW w:w="1418" w:type="dxa"/>
            <w:vAlign w:val="center"/>
          </w:tcPr>
          <w:p w14:paraId="1CBC8F9D" w14:textId="5E7D4416" w:rsidR="00C401B5" w:rsidRPr="00910BC9" w:rsidRDefault="00B42497" w:rsidP="00155163">
            <w:pPr>
              <w:spacing w:before="120"/>
              <w:jc w:val="center"/>
              <w:rPr>
                <w:bCs/>
                <w:sz w:val="20"/>
              </w:rPr>
            </w:pPr>
            <w:r w:rsidRPr="00910BC9">
              <w:rPr>
                <w:bCs/>
                <w:sz w:val="20"/>
              </w:rPr>
              <w:t>OÜ Hansacom</w:t>
            </w:r>
          </w:p>
        </w:tc>
      </w:tr>
      <w:tr w:rsidR="00C401B5" w:rsidRPr="00910BC9" w14:paraId="177E481B" w14:textId="77777777" w:rsidTr="001A681A">
        <w:tc>
          <w:tcPr>
            <w:tcW w:w="616" w:type="dxa"/>
            <w:vAlign w:val="center"/>
          </w:tcPr>
          <w:p w14:paraId="0797CAA7" w14:textId="77777777" w:rsidR="00C401B5" w:rsidRPr="00910BC9" w:rsidRDefault="00C401B5" w:rsidP="00155163">
            <w:pPr>
              <w:numPr>
                <w:ilvl w:val="0"/>
                <w:numId w:val="18"/>
              </w:numPr>
              <w:jc w:val="center"/>
              <w:rPr>
                <w:bCs/>
                <w:sz w:val="20"/>
              </w:rPr>
            </w:pPr>
          </w:p>
        </w:tc>
        <w:tc>
          <w:tcPr>
            <w:tcW w:w="1647" w:type="dxa"/>
            <w:vAlign w:val="center"/>
          </w:tcPr>
          <w:p w14:paraId="65461480" w14:textId="3482B62A" w:rsidR="00C401B5" w:rsidRPr="00910BC9" w:rsidRDefault="00B10FC7" w:rsidP="00155163">
            <w:pPr>
              <w:jc w:val="center"/>
              <w:rPr>
                <w:sz w:val="20"/>
              </w:rPr>
            </w:pPr>
            <w:r w:rsidRPr="00910BC9">
              <w:rPr>
                <w:sz w:val="20"/>
              </w:rPr>
              <w:t>Linnaaru tee 1</w:t>
            </w:r>
          </w:p>
        </w:tc>
        <w:tc>
          <w:tcPr>
            <w:tcW w:w="1134" w:type="dxa"/>
            <w:vAlign w:val="center"/>
          </w:tcPr>
          <w:p w14:paraId="4C8D564E" w14:textId="6A004D3F" w:rsidR="00C401B5" w:rsidRPr="00910BC9" w:rsidRDefault="00B10FC7" w:rsidP="00155163">
            <w:pPr>
              <w:jc w:val="center"/>
              <w:rPr>
                <w:sz w:val="20"/>
              </w:rPr>
            </w:pPr>
            <w:r w:rsidRPr="00910BC9">
              <w:rPr>
                <w:sz w:val="20"/>
              </w:rPr>
              <w:t>26065</w:t>
            </w:r>
          </w:p>
        </w:tc>
        <w:tc>
          <w:tcPr>
            <w:tcW w:w="1560" w:type="dxa"/>
            <w:vAlign w:val="center"/>
          </w:tcPr>
          <w:p w14:paraId="6534C613" w14:textId="160BFE05" w:rsidR="00C401B5" w:rsidRPr="00910BC9" w:rsidRDefault="00B10FC7" w:rsidP="00155163">
            <w:pPr>
              <w:jc w:val="center"/>
              <w:rPr>
                <w:bCs/>
                <w:sz w:val="20"/>
              </w:rPr>
            </w:pPr>
            <w:r w:rsidRPr="00910BC9">
              <w:rPr>
                <w:bCs/>
                <w:sz w:val="20"/>
              </w:rPr>
              <w:t>3903302</w:t>
            </w:r>
          </w:p>
        </w:tc>
        <w:tc>
          <w:tcPr>
            <w:tcW w:w="1984" w:type="dxa"/>
            <w:vAlign w:val="center"/>
          </w:tcPr>
          <w:p w14:paraId="349FBBA4" w14:textId="77F703EF" w:rsidR="00C401B5" w:rsidRPr="00910BC9" w:rsidRDefault="00B10FC7" w:rsidP="00155163">
            <w:pPr>
              <w:jc w:val="center"/>
              <w:rPr>
                <w:sz w:val="20"/>
              </w:rPr>
            </w:pPr>
            <w:r w:rsidRPr="00910BC9">
              <w:rPr>
                <w:sz w:val="20"/>
              </w:rPr>
              <w:t>65301:011:0319</w:t>
            </w:r>
          </w:p>
        </w:tc>
        <w:tc>
          <w:tcPr>
            <w:tcW w:w="1701" w:type="dxa"/>
            <w:vAlign w:val="center"/>
          </w:tcPr>
          <w:p w14:paraId="680BEAD3" w14:textId="28B38DAE" w:rsidR="00B10FC7" w:rsidRPr="00910BC9" w:rsidRDefault="00B10FC7" w:rsidP="00B10FC7">
            <w:pPr>
              <w:jc w:val="center"/>
              <w:rPr>
                <w:bCs/>
                <w:sz w:val="20"/>
              </w:rPr>
            </w:pPr>
            <w:r w:rsidRPr="00910BC9">
              <w:rPr>
                <w:bCs/>
                <w:sz w:val="20"/>
              </w:rPr>
              <w:t>Ärimaa 50%</w:t>
            </w:r>
          </w:p>
          <w:p w14:paraId="6EEE5C44" w14:textId="7251C1FC" w:rsidR="00C401B5" w:rsidRPr="00910BC9" w:rsidRDefault="00C401B5" w:rsidP="00B10FC7">
            <w:pPr>
              <w:jc w:val="center"/>
              <w:rPr>
                <w:bCs/>
                <w:sz w:val="20"/>
              </w:rPr>
            </w:pPr>
            <w:r w:rsidRPr="00910BC9">
              <w:rPr>
                <w:bCs/>
                <w:sz w:val="20"/>
              </w:rPr>
              <w:lastRenderedPageBreak/>
              <w:t xml:space="preserve">Tootmismaa </w:t>
            </w:r>
            <w:r w:rsidR="00B10FC7" w:rsidRPr="00910BC9">
              <w:rPr>
                <w:bCs/>
                <w:sz w:val="20"/>
              </w:rPr>
              <w:t>5</w:t>
            </w:r>
            <w:r w:rsidRPr="00910BC9">
              <w:rPr>
                <w:bCs/>
                <w:sz w:val="20"/>
              </w:rPr>
              <w:t>0%</w:t>
            </w:r>
          </w:p>
        </w:tc>
        <w:tc>
          <w:tcPr>
            <w:tcW w:w="1418" w:type="dxa"/>
            <w:vAlign w:val="center"/>
          </w:tcPr>
          <w:p w14:paraId="495686CD" w14:textId="19FA2608" w:rsidR="00C401B5" w:rsidRPr="00910BC9" w:rsidRDefault="00B42497" w:rsidP="00155163">
            <w:pPr>
              <w:spacing w:before="120"/>
              <w:jc w:val="center"/>
              <w:rPr>
                <w:bCs/>
                <w:sz w:val="20"/>
              </w:rPr>
            </w:pPr>
            <w:r w:rsidRPr="00910BC9">
              <w:rPr>
                <w:bCs/>
                <w:sz w:val="20"/>
              </w:rPr>
              <w:lastRenderedPageBreak/>
              <w:t>OÜ Rosamil</w:t>
            </w:r>
          </w:p>
        </w:tc>
      </w:tr>
      <w:tr w:rsidR="00B10FC7" w:rsidRPr="00910BC9" w14:paraId="2445757D" w14:textId="77777777" w:rsidTr="001A681A">
        <w:tc>
          <w:tcPr>
            <w:tcW w:w="616" w:type="dxa"/>
            <w:vAlign w:val="center"/>
          </w:tcPr>
          <w:p w14:paraId="7F95F905" w14:textId="77777777" w:rsidR="00B10FC7" w:rsidRPr="00910BC9" w:rsidRDefault="00B10FC7" w:rsidP="00B10FC7">
            <w:pPr>
              <w:numPr>
                <w:ilvl w:val="0"/>
                <w:numId w:val="18"/>
              </w:numPr>
              <w:jc w:val="center"/>
              <w:rPr>
                <w:bCs/>
                <w:color w:val="FF0000"/>
                <w:sz w:val="20"/>
              </w:rPr>
            </w:pPr>
          </w:p>
        </w:tc>
        <w:tc>
          <w:tcPr>
            <w:tcW w:w="1647" w:type="dxa"/>
            <w:vAlign w:val="center"/>
          </w:tcPr>
          <w:p w14:paraId="377F2BBA" w14:textId="71313A68" w:rsidR="00B10FC7" w:rsidRPr="00910BC9" w:rsidRDefault="00B10FC7" w:rsidP="00B10FC7">
            <w:pPr>
              <w:jc w:val="center"/>
              <w:rPr>
                <w:sz w:val="20"/>
              </w:rPr>
            </w:pPr>
            <w:r w:rsidRPr="00910BC9">
              <w:rPr>
                <w:sz w:val="20"/>
              </w:rPr>
              <w:t>Linnaaru tee L1</w:t>
            </w:r>
          </w:p>
        </w:tc>
        <w:tc>
          <w:tcPr>
            <w:tcW w:w="1134" w:type="dxa"/>
            <w:vAlign w:val="center"/>
          </w:tcPr>
          <w:p w14:paraId="24BD629A" w14:textId="628CBB9B" w:rsidR="00B10FC7" w:rsidRPr="00910BC9" w:rsidRDefault="00B10FC7" w:rsidP="00B10FC7">
            <w:pPr>
              <w:jc w:val="center"/>
              <w:rPr>
                <w:sz w:val="20"/>
              </w:rPr>
            </w:pPr>
            <w:r w:rsidRPr="00910BC9">
              <w:rPr>
                <w:sz w:val="20"/>
              </w:rPr>
              <w:t>4717</w:t>
            </w:r>
          </w:p>
        </w:tc>
        <w:tc>
          <w:tcPr>
            <w:tcW w:w="1560" w:type="dxa"/>
            <w:vAlign w:val="center"/>
          </w:tcPr>
          <w:p w14:paraId="107C743B" w14:textId="77D0501C" w:rsidR="00B10FC7" w:rsidRPr="00910BC9" w:rsidRDefault="00B10FC7" w:rsidP="00B10FC7">
            <w:pPr>
              <w:jc w:val="center"/>
              <w:rPr>
                <w:sz w:val="20"/>
              </w:rPr>
            </w:pPr>
            <w:r w:rsidRPr="00910BC9">
              <w:rPr>
                <w:sz w:val="20"/>
              </w:rPr>
              <w:t>14001602</w:t>
            </w:r>
          </w:p>
        </w:tc>
        <w:tc>
          <w:tcPr>
            <w:tcW w:w="1984" w:type="dxa"/>
            <w:vAlign w:val="center"/>
          </w:tcPr>
          <w:p w14:paraId="1183BD73" w14:textId="2895C320" w:rsidR="00B10FC7" w:rsidRPr="00910BC9" w:rsidRDefault="00B10FC7" w:rsidP="00B10FC7">
            <w:pPr>
              <w:jc w:val="center"/>
              <w:rPr>
                <w:sz w:val="20"/>
              </w:rPr>
            </w:pPr>
            <w:r w:rsidRPr="00910BC9">
              <w:rPr>
                <w:sz w:val="20"/>
              </w:rPr>
              <w:t>65301:011:0286</w:t>
            </w:r>
          </w:p>
        </w:tc>
        <w:tc>
          <w:tcPr>
            <w:tcW w:w="1701" w:type="dxa"/>
            <w:vAlign w:val="center"/>
          </w:tcPr>
          <w:p w14:paraId="0607993B" w14:textId="339B5B65" w:rsidR="00B10FC7" w:rsidRPr="00910BC9" w:rsidRDefault="00B10FC7" w:rsidP="00B10FC7">
            <w:pPr>
              <w:jc w:val="center"/>
              <w:rPr>
                <w:bCs/>
                <w:sz w:val="20"/>
              </w:rPr>
            </w:pPr>
            <w:r w:rsidRPr="00910BC9">
              <w:rPr>
                <w:bCs/>
                <w:sz w:val="20"/>
              </w:rPr>
              <w:t>Transpordi-maa 100%</w:t>
            </w:r>
          </w:p>
        </w:tc>
        <w:tc>
          <w:tcPr>
            <w:tcW w:w="1418" w:type="dxa"/>
            <w:vAlign w:val="center"/>
          </w:tcPr>
          <w:p w14:paraId="6C8E259A" w14:textId="35D7C95C" w:rsidR="00B10FC7" w:rsidRPr="00910BC9" w:rsidRDefault="00B10FC7" w:rsidP="00B10FC7">
            <w:pPr>
              <w:spacing w:before="120"/>
              <w:jc w:val="center"/>
              <w:rPr>
                <w:bCs/>
                <w:sz w:val="20"/>
              </w:rPr>
            </w:pPr>
            <w:r w:rsidRPr="00910BC9">
              <w:rPr>
                <w:bCs/>
                <w:sz w:val="20"/>
              </w:rPr>
              <w:t>Rae vald</w:t>
            </w:r>
          </w:p>
        </w:tc>
      </w:tr>
      <w:tr w:rsidR="00C401B5" w:rsidRPr="00910BC9" w14:paraId="07F4F825" w14:textId="77777777" w:rsidTr="001A681A">
        <w:tc>
          <w:tcPr>
            <w:tcW w:w="616" w:type="dxa"/>
            <w:vAlign w:val="center"/>
          </w:tcPr>
          <w:p w14:paraId="193E7D0C" w14:textId="77777777" w:rsidR="00C401B5" w:rsidRPr="00910BC9" w:rsidRDefault="00C401B5" w:rsidP="00155163">
            <w:pPr>
              <w:numPr>
                <w:ilvl w:val="0"/>
                <w:numId w:val="18"/>
              </w:numPr>
              <w:jc w:val="center"/>
              <w:rPr>
                <w:bCs/>
                <w:color w:val="FF0000"/>
                <w:sz w:val="20"/>
              </w:rPr>
            </w:pPr>
          </w:p>
        </w:tc>
        <w:tc>
          <w:tcPr>
            <w:tcW w:w="1647" w:type="dxa"/>
            <w:vAlign w:val="center"/>
          </w:tcPr>
          <w:p w14:paraId="0D4FF20E" w14:textId="7B98BBCB" w:rsidR="00C401B5" w:rsidRPr="00910BC9" w:rsidRDefault="00B10FC7" w:rsidP="00155163">
            <w:pPr>
              <w:jc w:val="center"/>
              <w:rPr>
                <w:sz w:val="20"/>
              </w:rPr>
            </w:pPr>
            <w:r w:rsidRPr="00910BC9">
              <w:rPr>
                <w:sz w:val="20"/>
              </w:rPr>
              <w:t>Kesasoo tee L2</w:t>
            </w:r>
          </w:p>
        </w:tc>
        <w:tc>
          <w:tcPr>
            <w:tcW w:w="1134" w:type="dxa"/>
            <w:vAlign w:val="center"/>
          </w:tcPr>
          <w:p w14:paraId="4F05BB82" w14:textId="71C23188" w:rsidR="00C401B5" w:rsidRPr="00910BC9" w:rsidRDefault="00B10FC7" w:rsidP="00155163">
            <w:pPr>
              <w:jc w:val="center"/>
              <w:rPr>
                <w:sz w:val="20"/>
              </w:rPr>
            </w:pPr>
            <w:r w:rsidRPr="00910BC9">
              <w:rPr>
                <w:sz w:val="20"/>
              </w:rPr>
              <w:t>3929</w:t>
            </w:r>
          </w:p>
        </w:tc>
        <w:tc>
          <w:tcPr>
            <w:tcW w:w="1560" w:type="dxa"/>
            <w:vAlign w:val="center"/>
          </w:tcPr>
          <w:p w14:paraId="29F73B73" w14:textId="391970AD" w:rsidR="00C401B5" w:rsidRPr="00910BC9" w:rsidRDefault="00B10FC7" w:rsidP="00155163">
            <w:pPr>
              <w:jc w:val="center"/>
              <w:rPr>
                <w:bCs/>
                <w:sz w:val="20"/>
              </w:rPr>
            </w:pPr>
            <w:r w:rsidRPr="00910BC9">
              <w:rPr>
                <w:bCs/>
                <w:sz w:val="20"/>
              </w:rPr>
              <w:t>14001802</w:t>
            </w:r>
          </w:p>
        </w:tc>
        <w:tc>
          <w:tcPr>
            <w:tcW w:w="1984" w:type="dxa"/>
            <w:vAlign w:val="center"/>
          </w:tcPr>
          <w:p w14:paraId="0CB080B9" w14:textId="10933748" w:rsidR="00C401B5" w:rsidRPr="00910BC9" w:rsidRDefault="00B10FC7" w:rsidP="00155163">
            <w:pPr>
              <w:jc w:val="center"/>
              <w:rPr>
                <w:sz w:val="20"/>
              </w:rPr>
            </w:pPr>
            <w:r w:rsidRPr="00910BC9">
              <w:rPr>
                <w:sz w:val="20"/>
              </w:rPr>
              <w:t>65301:011:0288</w:t>
            </w:r>
          </w:p>
        </w:tc>
        <w:tc>
          <w:tcPr>
            <w:tcW w:w="1701" w:type="dxa"/>
            <w:vAlign w:val="center"/>
          </w:tcPr>
          <w:p w14:paraId="6A46F9CB" w14:textId="73CC57D8" w:rsidR="00C401B5" w:rsidRPr="00910BC9" w:rsidRDefault="00B10FC7" w:rsidP="00155163">
            <w:pPr>
              <w:jc w:val="center"/>
              <w:rPr>
                <w:bCs/>
                <w:sz w:val="20"/>
              </w:rPr>
            </w:pPr>
            <w:r w:rsidRPr="00910BC9">
              <w:rPr>
                <w:bCs/>
                <w:sz w:val="20"/>
              </w:rPr>
              <w:t>Transpordi-maa 100%</w:t>
            </w:r>
          </w:p>
        </w:tc>
        <w:tc>
          <w:tcPr>
            <w:tcW w:w="1418" w:type="dxa"/>
            <w:vAlign w:val="center"/>
          </w:tcPr>
          <w:p w14:paraId="3FE9D09D" w14:textId="2741F10C" w:rsidR="00C401B5" w:rsidRPr="00910BC9" w:rsidRDefault="00B42497" w:rsidP="00155163">
            <w:pPr>
              <w:spacing w:before="120"/>
              <w:jc w:val="center"/>
              <w:rPr>
                <w:bCs/>
                <w:sz w:val="20"/>
              </w:rPr>
            </w:pPr>
            <w:r w:rsidRPr="00910BC9">
              <w:rPr>
                <w:bCs/>
                <w:sz w:val="20"/>
              </w:rPr>
              <w:t>Osaühing Invenio</w:t>
            </w:r>
          </w:p>
        </w:tc>
      </w:tr>
      <w:tr w:rsidR="001A681A" w:rsidRPr="00910BC9" w14:paraId="2E4B8FDF" w14:textId="77777777" w:rsidTr="001A681A">
        <w:tc>
          <w:tcPr>
            <w:tcW w:w="616" w:type="dxa"/>
            <w:vAlign w:val="center"/>
          </w:tcPr>
          <w:p w14:paraId="01FF2C20" w14:textId="77777777" w:rsidR="001A681A" w:rsidRPr="00910BC9" w:rsidRDefault="001A681A" w:rsidP="00155163">
            <w:pPr>
              <w:numPr>
                <w:ilvl w:val="0"/>
                <w:numId w:val="18"/>
              </w:numPr>
              <w:jc w:val="center"/>
              <w:rPr>
                <w:bCs/>
                <w:color w:val="FF0000"/>
                <w:sz w:val="20"/>
              </w:rPr>
            </w:pPr>
          </w:p>
        </w:tc>
        <w:tc>
          <w:tcPr>
            <w:tcW w:w="1647" w:type="dxa"/>
            <w:vAlign w:val="center"/>
          </w:tcPr>
          <w:p w14:paraId="354C8897" w14:textId="27CBEB88" w:rsidR="001A681A" w:rsidRPr="00910BC9" w:rsidRDefault="001A681A" w:rsidP="00155163">
            <w:pPr>
              <w:jc w:val="center"/>
              <w:rPr>
                <w:sz w:val="20"/>
              </w:rPr>
            </w:pPr>
            <w:r w:rsidRPr="00910BC9">
              <w:rPr>
                <w:sz w:val="20"/>
              </w:rPr>
              <w:t>Väikemetsa</w:t>
            </w:r>
          </w:p>
        </w:tc>
        <w:tc>
          <w:tcPr>
            <w:tcW w:w="1134" w:type="dxa"/>
            <w:vAlign w:val="center"/>
          </w:tcPr>
          <w:p w14:paraId="5420CED7" w14:textId="02426B39" w:rsidR="001A681A" w:rsidRPr="00910BC9" w:rsidRDefault="001A681A" w:rsidP="00155163">
            <w:pPr>
              <w:jc w:val="center"/>
              <w:rPr>
                <w:sz w:val="20"/>
              </w:rPr>
            </w:pPr>
            <w:r w:rsidRPr="00910BC9">
              <w:rPr>
                <w:sz w:val="20"/>
              </w:rPr>
              <w:t>20500</w:t>
            </w:r>
          </w:p>
        </w:tc>
        <w:tc>
          <w:tcPr>
            <w:tcW w:w="1560" w:type="dxa"/>
            <w:vAlign w:val="center"/>
          </w:tcPr>
          <w:p w14:paraId="09ABF19D" w14:textId="192EE41F" w:rsidR="001A681A" w:rsidRPr="00910BC9" w:rsidRDefault="001A681A" w:rsidP="00155163">
            <w:pPr>
              <w:jc w:val="center"/>
              <w:rPr>
                <w:bCs/>
                <w:sz w:val="20"/>
              </w:rPr>
            </w:pPr>
            <w:r w:rsidRPr="00910BC9">
              <w:rPr>
                <w:bCs/>
                <w:sz w:val="20"/>
              </w:rPr>
              <w:t>10018102</w:t>
            </w:r>
          </w:p>
        </w:tc>
        <w:tc>
          <w:tcPr>
            <w:tcW w:w="1984" w:type="dxa"/>
            <w:vAlign w:val="center"/>
          </w:tcPr>
          <w:p w14:paraId="2460CFE8" w14:textId="5488BEC1" w:rsidR="001A681A" w:rsidRPr="00910BC9" w:rsidRDefault="001A681A" w:rsidP="00155163">
            <w:pPr>
              <w:jc w:val="center"/>
              <w:rPr>
                <w:sz w:val="20"/>
              </w:rPr>
            </w:pPr>
            <w:r w:rsidRPr="00910BC9">
              <w:rPr>
                <w:sz w:val="20"/>
              </w:rPr>
              <w:t>65301:011:0159</w:t>
            </w:r>
          </w:p>
        </w:tc>
        <w:tc>
          <w:tcPr>
            <w:tcW w:w="1701" w:type="dxa"/>
            <w:vAlign w:val="center"/>
          </w:tcPr>
          <w:p w14:paraId="3114AFC7" w14:textId="01CF0067" w:rsidR="001A681A" w:rsidRPr="00910BC9" w:rsidRDefault="001A681A" w:rsidP="00155163">
            <w:pPr>
              <w:jc w:val="center"/>
              <w:rPr>
                <w:bCs/>
                <w:sz w:val="20"/>
              </w:rPr>
            </w:pPr>
            <w:r w:rsidRPr="00910BC9">
              <w:rPr>
                <w:bCs/>
                <w:sz w:val="20"/>
              </w:rPr>
              <w:t>Maatulundus-maa 100%</w:t>
            </w:r>
          </w:p>
        </w:tc>
        <w:tc>
          <w:tcPr>
            <w:tcW w:w="1418" w:type="dxa"/>
            <w:vAlign w:val="center"/>
          </w:tcPr>
          <w:p w14:paraId="01A83D7D" w14:textId="7C121FC6" w:rsidR="001A681A" w:rsidRPr="00910BC9" w:rsidRDefault="00B42497" w:rsidP="00155163">
            <w:pPr>
              <w:spacing w:before="120"/>
              <w:jc w:val="center"/>
              <w:rPr>
                <w:bCs/>
                <w:sz w:val="20"/>
              </w:rPr>
            </w:pPr>
            <w:r w:rsidRPr="00910BC9">
              <w:rPr>
                <w:bCs/>
                <w:sz w:val="20"/>
              </w:rPr>
              <w:t>Osaühing Eesti Killustik</w:t>
            </w:r>
          </w:p>
        </w:tc>
      </w:tr>
      <w:tr w:rsidR="001A681A" w:rsidRPr="00910BC9" w14:paraId="3AA33565" w14:textId="77777777" w:rsidTr="001A681A">
        <w:tc>
          <w:tcPr>
            <w:tcW w:w="616" w:type="dxa"/>
            <w:vAlign w:val="center"/>
          </w:tcPr>
          <w:p w14:paraId="3DD20D3B" w14:textId="77777777" w:rsidR="001A681A" w:rsidRPr="00910BC9" w:rsidRDefault="001A681A" w:rsidP="00155163">
            <w:pPr>
              <w:numPr>
                <w:ilvl w:val="0"/>
                <w:numId w:val="18"/>
              </w:numPr>
              <w:jc w:val="center"/>
              <w:rPr>
                <w:bCs/>
                <w:color w:val="FF0000"/>
                <w:sz w:val="20"/>
              </w:rPr>
            </w:pPr>
          </w:p>
        </w:tc>
        <w:tc>
          <w:tcPr>
            <w:tcW w:w="1647" w:type="dxa"/>
            <w:vAlign w:val="center"/>
          </w:tcPr>
          <w:p w14:paraId="3E5277E9" w14:textId="70B4E213" w:rsidR="001A681A" w:rsidRPr="00910BC9" w:rsidRDefault="001A681A" w:rsidP="00155163">
            <w:pPr>
              <w:jc w:val="center"/>
              <w:rPr>
                <w:sz w:val="20"/>
              </w:rPr>
            </w:pPr>
            <w:r w:rsidRPr="00910BC9">
              <w:rPr>
                <w:sz w:val="20"/>
              </w:rPr>
              <w:t>Suurtammiku</w:t>
            </w:r>
          </w:p>
        </w:tc>
        <w:tc>
          <w:tcPr>
            <w:tcW w:w="1134" w:type="dxa"/>
            <w:vAlign w:val="center"/>
          </w:tcPr>
          <w:p w14:paraId="7CCEF990" w14:textId="78B24FCF" w:rsidR="001A681A" w:rsidRPr="00910BC9" w:rsidRDefault="001A681A" w:rsidP="00155163">
            <w:pPr>
              <w:jc w:val="center"/>
              <w:rPr>
                <w:sz w:val="20"/>
              </w:rPr>
            </w:pPr>
            <w:r w:rsidRPr="00910BC9">
              <w:rPr>
                <w:sz w:val="20"/>
              </w:rPr>
              <w:t>50500</w:t>
            </w:r>
          </w:p>
        </w:tc>
        <w:tc>
          <w:tcPr>
            <w:tcW w:w="1560" w:type="dxa"/>
            <w:vAlign w:val="center"/>
          </w:tcPr>
          <w:p w14:paraId="2B48F3F0" w14:textId="4327AF3A" w:rsidR="001A681A" w:rsidRPr="00910BC9" w:rsidRDefault="001A681A" w:rsidP="00155163">
            <w:pPr>
              <w:jc w:val="center"/>
              <w:rPr>
                <w:bCs/>
                <w:sz w:val="20"/>
              </w:rPr>
            </w:pPr>
            <w:r w:rsidRPr="00910BC9">
              <w:rPr>
                <w:bCs/>
                <w:sz w:val="20"/>
              </w:rPr>
              <w:t>14384350</w:t>
            </w:r>
          </w:p>
        </w:tc>
        <w:tc>
          <w:tcPr>
            <w:tcW w:w="1984" w:type="dxa"/>
            <w:vAlign w:val="center"/>
          </w:tcPr>
          <w:p w14:paraId="28C303F3" w14:textId="04CC7910" w:rsidR="001A681A" w:rsidRPr="00910BC9" w:rsidRDefault="001A681A" w:rsidP="00155163">
            <w:pPr>
              <w:jc w:val="center"/>
              <w:rPr>
                <w:sz w:val="20"/>
              </w:rPr>
            </w:pPr>
            <w:r w:rsidRPr="00910BC9">
              <w:rPr>
                <w:sz w:val="20"/>
              </w:rPr>
              <w:t>65301:001:4291</w:t>
            </w:r>
          </w:p>
        </w:tc>
        <w:tc>
          <w:tcPr>
            <w:tcW w:w="1701" w:type="dxa"/>
            <w:vAlign w:val="center"/>
          </w:tcPr>
          <w:p w14:paraId="5C7B38DF" w14:textId="0C067AB8" w:rsidR="001A681A" w:rsidRPr="00910BC9" w:rsidRDefault="001A681A" w:rsidP="00155163">
            <w:pPr>
              <w:jc w:val="center"/>
              <w:rPr>
                <w:bCs/>
                <w:sz w:val="20"/>
              </w:rPr>
            </w:pPr>
            <w:r w:rsidRPr="00910BC9">
              <w:rPr>
                <w:bCs/>
                <w:sz w:val="20"/>
              </w:rPr>
              <w:t>Maatulundus-maa 100%</w:t>
            </w:r>
          </w:p>
        </w:tc>
        <w:tc>
          <w:tcPr>
            <w:tcW w:w="1418" w:type="dxa"/>
            <w:vAlign w:val="center"/>
          </w:tcPr>
          <w:p w14:paraId="7E41BAAB" w14:textId="18D2F7C5" w:rsidR="001A681A" w:rsidRPr="00910BC9" w:rsidRDefault="00B42497" w:rsidP="00155163">
            <w:pPr>
              <w:spacing w:before="120"/>
              <w:jc w:val="center"/>
              <w:rPr>
                <w:bCs/>
                <w:sz w:val="20"/>
              </w:rPr>
            </w:pPr>
            <w:r w:rsidRPr="00910BC9">
              <w:rPr>
                <w:bCs/>
                <w:sz w:val="20"/>
              </w:rPr>
              <w:t>Osaühing Pompei tee 79</w:t>
            </w:r>
          </w:p>
        </w:tc>
      </w:tr>
      <w:tr w:rsidR="001A681A" w:rsidRPr="00910BC9" w14:paraId="4FDEEC7A" w14:textId="77777777" w:rsidTr="001A681A">
        <w:tc>
          <w:tcPr>
            <w:tcW w:w="616" w:type="dxa"/>
            <w:vAlign w:val="center"/>
          </w:tcPr>
          <w:p w14:paraId="7F5064EA" w14:textId="77777777" w:rsidR="001A681A" w:rsidRPr="00910BC9" w:rsidRDefault="001A681A" w:rsidP="00155163">
            <w:pPr>
              <w:numPr>
                <w:ilvl w:val="0"/>
                <w:numId w:val="18"/>
              </w:numPr>
              <w:jc w:val="center"/>
              <w:rPr>
                <w:bCs/>
                <w:color w:val="FF0000"/>
                <w:sz w:val="20"/>
              </w:rPr>
            </w:pPr>
          </w:p>
        </w:tc>
        <w:tc>
          <w:tcPr>
            <w:tcW w:w="1647" w:type="dxa"/>
            <w:vAlign w:val="center"/>
          </w:tcPr>
          <w:p w14:paraId="4A3C5E8B" w14:textId="5888FDF7" w:rsidR="001A681A" w:rsidRPr="00910BC9" w:rsidRDefault="001A681A" w:rsidP="00155163">
            <w:pPr>
              <w:jc w:val="center"/>
              <w:rPr>
                <w:sz w:val="20"/>
              </w:rPr>
            </w:pPr>
            <w:r w:rsidRPr="00910BC9">
              <w:rPr>
                <w:sz w:val="20"/>
              </w:rPr>
              <w:t>Kesa</w:t>
            </w:r>
          </w:p>
        </w:tc>
        <w:tc>
          <w:tcPr>
            <w:tcW w:w="1134" w:type="dxa"/>
            <w:vAlign w:val="center"/>
          </w:tcPr>
          <w:p w14:paraId="0903C5F4" w14:textId="3A55E79A" w:rsidR="001A681A" w:rsidRPr="00910BC9" w:rsidRDefault="001A681A" w:rsidP="00155163">
            <w:pPr>
              <w:jc w:val="center"/>
              <w:rPr>
                <w:sz w:val="20"/>
              </w:rPr>
            </w:pPr>
            <w:r w:rsidRPr="00910BC9">
              <w:rPr>
                <w:sz w:val="20"/>
              </w:rPr>
              <w:t>51000</w:t>
            </w:r>
          </w:p>
        </w:tc>
        <w:tc>
          <w:tcPr>
            <w:tcW w:w="1560" w:type="dxa"/>
            <w:vAlign w:val="center"/>
          </w:tcPr>
          <w:p w14:paraId="70CDD1BE" w14:textId="13D01418" w:rsidR="001A681A" w:rsidRPr="00910BC9" w:rsidRDefault="001A681A" w:rsidP="00155163">
            <w:pPr>
              <w:jc w:val="center"/>
              <w:rPr>
                <w:bCs/>
                <w:sz w:val="20"/>
              </w:rPr>
            </w:pPr>
            <w:r w:rsidRPr="00910BC9">
              <w:rPr>
                <w:bCs/>
                <w:sz w:val="20"/>
              </w:rPr>
              <w:t>8816350</w:t>
            </w:r>
          </w:p>
        </w:tc>
        <w:tc>
          <w:tcPr>
            <w:tcW w:w="1984" w:type="dxa"/>
            <w:vAlign w:val="center"/>
          </w:tcPr>
          <w:p w14:paraId="22F45764" w14:textId="3A8F014E" w:rsidR="001A681A" w:rsidRPr="00910BC9" w:rsidRDefault="001A681A" w:rsidP="00155163">
            <w:pPr>
              <w:jc w:val="center"/>
              <w:rPr>
                <w:sz w:val="20"/>
              </w:rPr>
            </w:pPr>
            <w:r w:rsidRPr="00910BC9">
              <w:rPr>
                <w:sz w:val="20"/>
              </w:rPr>
              <w:t>65301:001:4413</w:t>
            </w:r>
          </w:p>
        </w:tc>
        <w:tc>
          <w:tcPr>
            <w:tcW w:w="1701" w:type="dxa"/>
            <w:vAlign w:val="center"/>
          </w:tcPr>
          <w:p w14:paraId="12C96A6D" w14:textId="5292605A" w:rsidR="001A681A" w:rsidRPr="00910BC9" w:rsidRDefault="001A681A" w:rsidP="00155163">
            <w:pPr>
              <w:jc w:val="center"/>
              <w:rPr>
                <w:bCs/>
                <w:sz w:val="20"/>
              </w:rPr>
            </w:pPr>
            <w:r w:rsidRPr="00910BC9">
              <w:rPr>
                <w:bCs/>
                <w:sz w:val="20"/>
              </w:rPr>
              <w:t>Maatulundus-maa 100%</w:t>
            </w:r>
          </w:p>
        </w:tc>
        <w:tc>
          <w:tcPr>
            <w:tcW w:w="1418" w:type="dxa"/>
            <w:vAlign w:val="center"/>
          </w:tcPr>
          <w:p w14:paraId="54049BEE" w14:textId="50222131" w:rsidR="001A681A" w:rsidRPr="00910BC9" w:rsidRDefault="001A681A" w:rsidP="00155163">
            <w:pPr>
              <w:spacing w:before="120"/>
              <w:jc w:val="center"/>
              <w:rPr>
                <w:bCs/>
                <w:sz w:val="20"/>
              </w:rPr>
            </w:pPr>
            <w:r w:rsidRPr="00910BC9">
              <w:rPr>
                <w:bCs/>
                <w:sz w:val="20"/>
              </w:rPr>
              <w:t>Eesti Vabariik</w:t>
            </w:r>
          </w:p>
        </w:tc>
      </w:tr>
    </w:tbl>
    <w:p w14:paraId="66755E65" w14:textId="411478E8" w:rsidR="00003E7C" w:rsidRPr="00910BC9" w:rsidRDefault="00003E7C" w:rsidP="00C97198">
      <w:pPr>
        <w:pStyle w:val="Tekst"/>
        <w:spacing w:after="0"/>
        <w:rPr>
          <w:sz w:val="20"/>
          <w:lang w:eastAsia="en-US"/>
        </w:rPr>
      </w:pPr>
    </w:p>
    <w:p w14:paraId="496F305A" w14:textId="4F099798" w:rsidR="00C97198" w:rsidRPr="00910BC9" w:rsidRDefault="008D2AA5" w:rsidP="00C97198">
      <w:pPr>
        <w:pStyle w:val="Tekst"/>
        <w:spacing w:after="0"/>
        <w:rPr>
          <w:sz w:val="20"/>
          <w:lang w:eastAsia="en-US"/>
        </w:rPr>
      </w:pPr>
      <w:r w:rsidRPr="00910BC9">
        <w:rPr>
          <w:sz w:val="20"/>
        </w:rPr>
        <w:t>Planeeringualast põhja ja ida poole jääb hoonestatud ja tegutsev tootmisterritoorium. Ülejäänud planeeringuala ümbruse moodustavad hoonestamata äri- ja tootmismaa ning maatulundusmaa kinnistud.</w:t>
      </w:r>
    </w:p>
    <w:p w14:paraId="760CB321" w14:textId="77777777" w:rsidR="00C97198" w:rsidRPr="00910BC9" w:rsidRDefault="00C97198" w:rsidP="00C97198">
      <w:pPr>
        <w:pStyle w:val="Tekst"/>
        <w:spacing w:after="0"/>
        <w:rPr>
          <w:lang w:eastAsia="en-US"/>
        </w:rPr>
      </w:pPr>
    </w:p>
    <w:p w14:paraId="534D457A" w14:textId="1EB944EE" w:rsidR="000D1B3B" w:rsidRPr="00910BC9" w:rsidRDefault="000D1B3B" w:rsidP="00025C6B">
      <w:pPr>
        <w:pStyle w:val="Pealkiri2"/>
        <w:spacing w:after="240"/>
        <w:ind w:left="578" w:hanging="578"/>
        <w:rPr>
          <w:rFonts w:ascii="Verdana Pro" w:hAnsi="Verdana Pro"/>
          <w:sz w:val="24"/>
          <w:szCs w:val="18"/>
        </w:rPr>
      </w:pPr>
      <w:bookmarkStart w:id="18" w:name="_Toc170394859"/>
      <w:r w:rsidRPr="00910BC9">
        <w:rPr>
          <w:rFonts w:ascii="Verdana Pro" w:hAnsi="Verdana Pro"/>
          <w:sz w:val="24"/>
          <w:szCs w:val="18"/>
        </w:rPr>
        <w:t>Olemasolevad teed ja juurdepääsud</w:t>
      </w:r>
      <w:bookmarkEnd w:id="18"/>
    </w:p>
    <w:p w14:paraId="335941D5" w14:textId="4695F0C3" w:rsidR="00AB3E27" w:rsidRPr="00910BC9" w:rsidRDefault="00AB3E27" w:rsidP="00910BC9">
      <w:pPr>
        <w:spacing w:after="120"/>
        <w:rPr>
          <w:sz w:val="20"/>
          <w:szCs w:val="18"/>
        </w:rPr>
      </w:pPr>
      <w:r w:rsidRPr="00910BC9">
        <w:rPr>
          <w:sz w:val="20"/>
          <w:szCs w:val="18"/>
        </w:rPr>
        <w:t>Planeeri</w:t>
      </w:r>
      <w:r w:rsidR="0004296C" w:rsidRPr="00910BC9">
        <w:rPr>
          <w:sz w:val="20"/>
          <w:szCs w:val="18"/>
        </w:rPr>
        <w:t>ngu</w:t>
      </w:r>
      <w:r w:rsidRPr="00910BC9">
        <w:rPr>
          <w:sz w:val="20"/>
          <w:szCs w:val="18"/>
        </w:rPr>
        <w:t xml:space="preserve">ala </w:t>
      </w:r>
      <w:r w:rsidR="001A681A" w:rsidRPr="00910BC9">
        <w:rPr>
          <w:sz w:val="20"/>
          <w:szCs w:val="18"/>
        </w:rPr>
        <w:t>läbib avalikus kasutuses Linnaaru tee, millel</w:t>
      </w:r>
      <w:r w:rsidR="004618B9" w:rsidRPr="00910BC9">
        <w:rPr>
          <w:sz w:val="20"/>
          <w:szCs w:val="18"/>
        </w:rPr>
        <w:t>t</w:t>
      </w:r>
      <w:r w:rsidR="001A681A" w:rsidRPr="00910BC9">
        <w:rPr>
          <w:sz w:val="20"/>
          <w:szCs w:val="18"/>
        </w:rPr>
        <w:t xml:space="preserve"> on tagatud j</w:t>
      </w:r>
      <w:r w:rsidRPr="00910BC9">
        <w:rPr>
          <w:sz w:val="20"/>
          <w:szCs w:val="18"/>
        </w:rPr>
        <w:t xml:space="preserve">uurdepääs </w:t>
      </w:r>
      <w:r w:rsidR="001A681A" w:rsidRPr="00910BC9">
        <w:rPr>
          <w:sz w:val="20"/>
          <w:szCs w:val="18"/>
        </w:rPr>
        <w:t>kinnistule</w:t>
      </w:r>
      <w:r w:rsidRPr="00910BC9">
        <w:rPr>
          <w:sz w:val="20"/>
          <w:szCs w:val="18"/>
        </w:rPr>
        <w:t>.</w:t>
      </w:r>
      <w:r w:rsidR="004618B9" w:rsidRPr="00910BC9">
        <w:rPr>
          <w:sz w:val="20"/>
          <w:szCs w:val="18"/>
        </w:rPr>
        <w:t xml:space="preserve"> Piki Linnaaru teed kulgeb ka olemasolev jalgratta- ja jalgtee.</w:t>
      </w:r>
    </w:p>
    <w:p w14:paraId="7F41066E" w14:textId="0142332C" w:rsidR="00AB3E27" w:rsidRDefault="0004296C" w:rsidP="00AB3E27">
      <w:pPr>
        <w:pStyle w:val="Tekst"/>
        <w:spacing w:after="0"/>
        <w:rPr>
          <w:sz w:val="20"/>
          <w:szCs w:val="18"/>
        </w:rPr>
      </w:pPr>
      <w:r w:rsidRPr="00910BC9">
        <w:rPr>
          <w:sz w:val="20"/>
          <w:szCs w:val="18"/>
        </w:rPr>
        <w:t>Planeeringuala</w:t>
      </w:r>
      <w:r w:rsidR="00AB3E27" w:rsidRPr="00910BC9">
        <w:rPr>
          <w:sz w:val="20"/>
          <w:szCs w:val="18"/>
        </w:rPr>
        <w:t xml:space="preserve">le on tagatud juurdepääs ka ühistranspordiga – planeeritava ala vahetus läheduses ca </w:t>
      </w:r>
      <w:r w:rsidR="004618B9" w:rsidRPr="00910BC9">
        <w:rPr>
          <w:sz w:val="20"/>
          <w:szCs w:val="18"/>
        </w:rPr>
        <w:t>55</w:t>
      </w:r>
      <w:r w:rsidR="00AB3E27" w:rsidRPr="00910BC9">
        <w:rPr>
          <w:sz w:val="20"/>
          <w:szCs w:val="18"/>
        </w:rPr>
        <w:t xml:space="preserve">0 m kaugusel </w:t>
      </w:r>
      <w:r w:rsidR="004618B9" w:rsidRPr="00910BC9">
        <w:rPr>
          <w:sz w:val="20"/>
          <w:szCs w:val="18"/>
        </w:rPr>
        <w:t>Linnaaru tee</w:t>
      </w:r>
      <w:r w:rsidR="00AB3E27" w:rsidRPr="00910BC9">
        <w:rPr>
          <w:sz w:val="20"/>
          <w:szCs w:val="18"/>
        </w:rPr>
        <w:t xml:space="preserve"> ääres asu</w:t>
      </w:r>
      <w:r w:rsidR="004618B9" w:rsidRPr="00910BC9">
        <w:rPr>
          <w:sz w:val="20"/>
          <w:szCs w:val="18"/>
        </w:rPr>
        <w:t xml:space="preserve">b mõlemal pool teed Arestimaja </w:t>
      </w:r>
      <w:r w:rsidR="00AB3E27" w:rsidRPr="00910BC9">
        <w:rPr>
          <w:sz w:val="20"/>
          <w:szCs w:val="18"/>
        </w:rPr>
        <w:t>bussipeatus, mida teeninda</w:t>
      </w:r>
      <w:r w:rsidR="004618B9" w:rsidRPr="00910BC9">
        <w:rPr>
          <w:sz w:val="20"/>
          <w:szCs w:val="18"/>
        </w:rPr>
        <w:t>b maakonna</w:t>
      </w:r>
      <w:r w:rsidR="00AB3E27" w:rsidRPr="00910BC9">
        <w:rPr>
          <w:sz w:val="20"/>
          <w:szCs w:val="18"/>
        </w:rPr>
        <w:t xml:space="preserve"> bussilii</w:t>
      </w:r>
      <w:r w:rsidR="004618B9" w:rsidRPr="00910BC9">
        <w:rPr>
          <w:sz w:val="20"/>
          <w:szCs w:val="18"/>
        </w:rPr>
        <w:t>n 160 (Tallinn Soodevahe)</w:t>
      </w:r>
      <w:r w:rsidR="00AB3E27" w:rsidRPr="00910BC9">
        <w:rPr>
          <w:sz w:val="20"/>
          <w:szCs w:val="18"/>
        </w:rPr>
        <w:t>.</w:t>
      </w:r>
    </w:p>
    <w:p w14:paraId="7278122C" w14:textId="77777777" w:rsidR="00F335F0" w:rsidRPr="00910BC9" w:rsidRDefault="00F335F0" w:rsidP="00AB3E27">
      <w:pPr>
        <w:pStyle w:val="Tekst"/>
        <w:spacing w:after="0"/>
        <w:rPr>
          <w:sz w:val="20"/>
          <w:szCs w:val="18"/>
        </w:rPr>
      </w:pPr>
    </w:p>
    <w:p w14:paraId="6099514B" w14:textId="54F67EB9" w:rsidR="000D1B3B" w:rsidRPr="00910BC9" w:rsidRDefault="000D1B3B" w:rsidP="00394D7E">
      <w:pPr>
        <w:pStyle w:val="Pealkiri2"/>
        <w:spacing w:after="240"/>
        <w:ind w:left="578" w:hanging="578"/>
        <w:rPr>
          <w:rFonts w:ascii="Verdana Pro" w:hAnsi="Verdana Pro"/>
          <w:sz w:val="24"/>
          <w:szCs w:val="18"/>
        </w:rPr>
      </w:pPr>
      <w:bookmarkStart w:id="19" w:name="_Toc170394860"/>
      <w:r w:rsidRPr="00910BC9">
        <w:rPr>
          <w:rFonts w:ascii="Verdana Pro" w:hAnsi="Verdana Pro"/>
          <w:sz w:val="24"/>
          <w:szCs w:val="18"/>
        </w:rPr>
        <w:t>Olemasolev tehnovarustus</w:t>
      </w:r>
      <w:bookmarkEnd w:id="19"/>
    </w:p>
    <w:p w14:paraId="1E02081C" w14:textId="5475FA8E" w:rsidR="00AB3E27" w:rsidRDefault="00AB3E27" w:rsidP="00394D7E">
      <w:pPr>
        <w:pStyle w:val="Tekst"/>
        <w:spacing w:after="0"/>
        <w:rPr>
          <w:sz w:val="20"/>
          <w:szCs w:val="18"/>
          <w:lang w:eastAsia="en-US"/>
        </w:rPr>
      </w:pPr>
      <w:r w:rsidRPr="00910BC9">
        <w:rPr>
          <w:sz w:val="20"/>
          <w:szCs w:val="18"/>
          <w:lang w:eastAsia="en-US"/>
        </w:rPr>
        <w:t>Planeeritav kinnistu ei ole tehnovõrkudega varustatud, kuid seda läbivad mitmed</w:t>
      </w:r>
      <w:r w:rsidR="009B5F0A">
        <w:rPr>
          <w:sz w:val="20"/>
          <w:szCs w:val="18"/>
          <w:lang w:eastAsia="en-US"/>
        </w:rPr>
        <w:t xml:space="preserve"> riikliku tähtsusega või</w:t>
      </w:r>
      <w:r w:rsidRPr="00910BC9">
        <w:rPr>
          <w:sz w:val="20"/>
          <w:szCs w:val="18"/>
          <w:lang w:eastAsia="en-US"/>
        </w:rPr>
        <w:t xml:space="preserve"> naaberalade (</w:t>
      </w:r>
      <w:r w:rsidR="00045319" w:rsidRPr="00910BC9">
        <w:rPr>
          <w:sz w:val="20"/>
          <w:szCs w:val="18"/>
          <w:lang w:eastAsia="en-US"/>
        </w:rPr>
        <w:t>Soodevahe</w:t>
      </w:r>
      <w:r w:rsidRPr="00910BC9">
        <w:rPr>
          <w:sz w:val="20"/>
          <w:szCs w:val="18"/>
          <w:lang w:eastAsia="en-US"/>
        </w:rPr>
        <w:t xml:space="preserve"> tööstuspargi ja </w:t>
      </w:r>
      <w:r w:rsidR="00045319" w:rsidRPr="00910BC9">
        <w:rPr>
          <w:sz w:val="20"/>
          <w:szCs w:val="18"/>
          <w:lang w:eastAsia="en-US"/>
        </w:rPr>
        <w:t>Tallinna vangla</w:t>
      </w:r>
      <w:r w:rsidRPr="00910BC9">
        <w:rPr>
          <w:sz w:val="20"/>
          <w:szCs w:val="18"/>
          <w:lang w:eastAsia="en-US"/>
        </w:rPr>
        <w:t xml:space="preserve">) varustamiseks </w:t>
      </w:r>
      <w:r w:rsidR="00045319" w:rsidRPr="00910BC9">
        <w:rPr>
          <w:sz w:val="20"/>
          <w:szCs w:val="18"/>
          <w:lang w:eastAsia="en-US"/>
        </w:rPr>
        <w:t>rajatud</w:t>
      </w:r>
      <w:r w:rsidRPr="00910BC9">
        <w:rPr>
          <w:sz w:val="20"/>
          <w:szCs w:val="18"/>
          <w:lang w:eastAsia="en-US"/>
        </w:rPr>
        <w:t xml:space="preserve"> tehnovõrgud.</w:t>
      </w:r>
    </w:p>
    <w:p w14:paraId="761B3F99" w14:textId="77777777" w:rsidR="009B5F0A" w:rsidRDefault="009B5F0A" w:rsidP="00394D7E">
      <w:pPr>
        <w:pStyle w:val="Tekst"/>
        <w:spacing w:after="0"/>
        <w:rPr>
          <w:sz w:val="20"/>
          <w:szCs w:val="18"/>
          <w:lang w:eastAsia="en-US"/>
        </w:rPr>
      </w:pPr>
    </w:p>
    <w:p w14:paraId="22C129A3" w14:textId="207F55BF" w:rsidR="009B5F0A" w:rsidRDefault="009B5F0A" w:rsidP="009B5F0A">
      <w:pPr>
        <w:pStyle w:val="Tekst"/>
        <w:spacing w:after="120"/>
        <w:rPr>
          <w:sz w:val="20"/>
          <w:szCs w:val="18"/>
          <w:lang w:eastAsia="en-US"/>
        </w:rPr>
      </w:pPr>
      <w:r>
        <w:rPr>
          <w:sz w:val="20"/>
          <w:szCs w:val="18"/>
          <w:lang w:eastAsia="en-US"/>
        </w:rPr>
        <w:t>Planeeringuala läbivad:</w:t>
      </w:r>
    </w:p>
    <w:p w14:paraId="59AF263D" w14:textId="0FB97A00" w:rsidR="009B5F0A" w:rsidRPr="00910BC9" w:rsidRDefault="009B5F0A" w:rsidP="009B5F0A">
      <w:pPr>
        <w:numPr>
          <w:ilvl w:val="0"/>
          <w:numId w:val="22"/>
        </w:numPr>
        <w:spacing w:after="120"/>
        <w:rPr>
          <w:sz w:val="20"/>
          <w:szCs w:val="18"/>
        </w:rPr>
      </w:pPr>
      <w:r>
        <w:rPr>
          <w:sz w:val="20"/>
          <w:szCs w:val="18"/>
        </w:rPr>
        <w:t>A</w:t>
      </w:r>
      <w:r w:rsidRPr="00910BC9">
        <w:rPr>
          <w:sz w:val="20"/>
          <w:szCs w:val="18"/>
        </w:rPr>
        <w:t>ktsiaseltsile Elering kuuluvad 35-110 kV kõrgepinge õhuliinid (Aruküla-Lasnamäe ja Iru-Lasnamäe);</w:t>
      </w:r>
    </w:p>
    <w:p w14:paraId="2F5ACE9F" w14:textId="4FE96322" w:rsidR="009B5F0A" w:rsidRPr="00910BC9" w:rsidRDefault="009B5F0A" w:rsidP="009B5F0A">
      <w:pPr>
        <w:numPr>
          <w:ilvl w:val="0"/>
          <w:numId w:val="22"/>
        </w:numPr>
        <w:spacing w:after="120"/>
        <w:rPr>
          <w:sz w:val="20"/>
          <w:szCs w:val="18"/>
        </w:rPr>
      </w:pPr>
      <w:r w:rsidRPr="00910BC9">
        <w:rPr>
          <w:sz w:val="20"/>
          <w:szCs w:val="22"/>
        </w:rPr>
        <w:t>Elektrilevi OÜ-le kuuluvad elektri</w:t>
      </w:r>
      <w:r w:rsidR="00257F4E">
        <w:rPr>
          <w:sz w:val="20"/>
          <w:szCs w:val="22"/>
        </w:rPr>
        <w:t xml:space="preserve"> õhu- ja </w:t>
      </w:r>
      <w:r w:rsidRPr="00910BC9">
        <w:rPr>
          <w:sz w:val="20"/>
          <w:szCs w:val="22"/>
        </w:rPr>
        <w:t>maakaabelliinid;</w:t>
      </w:r>
    </w:p>
    <w:p w14:paraId="0F94FF26" w14:textId="2A1F2DED" w:rsidR="009B5F0A" w:rsidRDefault="009B5F0A" w:rsidP="009B5F0A">
      <w:pPr>
        <w:numPr>
          <w:ilvl w:val="0"/>
          <w:numId w:val="22"/>
        </w:numPr>
        <w:spacing w:after="120"/>
        <w:ind w:left="499" w:hanging="357"/>
        <w:rPr>
          <w:sz w:val="20"/>
          <w:szCs w:val="18"/>
        </w:rPr>
      </w:pPr>
      <w:r>
        <w:rPr>
          <w:sz w:val="20"/>
          <w:szCs w:val="22"/>
        </w:rPr>
        <w:t>A</w:t>
      </w:r>
      <w:r w:rsidRPr="00910BC9">
        <w:rPr>
          <w:sz w:val="20"/>
          <w:szCs w:val="18"/>
        </w:rPr>
        <w:t>ktsiaseltsile ELVESO kuuluvad maa-alused veetorustikud ja kanalisatsiooni survetorustikud</w:t>
      </w:r>
      <w:r>
        <w:rPr>
          <w:sz w:val="20"/>
          <w:szCs w:val="18"/>
        </w:rPr>
        <w:t>;</w:t>
      </w:r>
    </w:p>
    <w:p w14:paraId="7E424FF1" w14:textId="5E91A680" w:rsidR="008978B9" w:rsidRPr="008978B9" w:rsidRDefault="009B5F0A" w:rsidP="008978B9">
      <w:pPr>
        <w:numPr>
          <w:ilvl w:val="0"/>
          <w:numId w:val="22"/>
        </w:numPr>
        <w:ind w:left="499" w:hanging="357"/>
        <w:rPr>
          <w:sz w:val="20"/>
          <w:szCs w:val="18"/>
        </w:rPr>
      </w:pPr>
      <w:r w:rsidRPr="009B5F0A">
        <w:rPr>
          <w:sz w:val="20"/>
          <w:szCs w:val="18"/>
        </w:rPr>
        <w:t>Riigi Infosüsteemi Ameti</w:t>
      </w:r>
      <w:r>
        <w:rPr>
          <w:sz w:val="20"/>
          <w:szCs w:val="18"/>
        </w:rPr>
        <w:t>le kuuluvad</w:t>
      </w:r>
      <w:r w:rsidR="008978B9">
        <w:rPr>
          <w:sz w:val="20"/>
          <w:szCs w:val="18"/>
        </w:rPr>
        <w:t xml:space="preserve"> </w:t>
      </w:r>
      <w:r w:rsidR="008978B9" w:rsidRPr="005C6D87">
        <w:rPr>
          <w:sz w:val="20"/>
          <w:szCs w:val="22"/>
        </w:rPr>
        <w:t>sidekanalisatsioon</w:t>
      </w:r>
      <w:r w:rsidR="008978B9">
        <w:rPr>
          <w:sz w:val="20"/>
          <w:szCs w:val="22"/>
        </w:rPr>
        <w:t xml:space="preserve"> ja -kaablid.</w:t>
      </w:r>
    </w:p>
    <w:p w14:paraId="4E7A6FF0" w14:textId="77777777" w:rsidR="00F335F0" w:rsidRPr="00910BC9" w:rsidRDefault="00F335F0" w:rsidP="00394D7E">
      <w:pPr>
        <w:pStyle w:val="Tekst"/>
        <w:spacing w:after="0"/>
        <w:rPr>
          <w:sz w:val="20"/>
          <w:szCs w:val="18"/>
          <w:lang w:eastAsia="en-US"/>
        </w:rPr>
      </w:pPr>
    </w:p>
    <w:p w14:paraId="50B9D976" w14:textId="09347B23" w:rsidR="000D1B3B" w:rsidRPr="00910BC9" w:rsidRDefault="000D1B3B" w:rsidP="00025C6B">
      <w:pPr>
        <w:pStyle w:val="Pealkiri2"/>
        <w:spacing w:after="240"/>
        <w:ind w:left="578" w:hanging="578"/>
        <w:rPr>
          <w:rFonts w:ascii="Verdana Pro" w:hAnsi="Verdana Pro"/>
          <w:sz w:val="24"/>
          <w:szCs w:val="18"/>
        </w:rPr>
      </w:pPr>
      <w:bookmarkStart w:id="20" w:name="_Toc170394861"/>
      <w:r w:rsidRPr="00910BC9">
        <w:rPr>
          <w:rFonts w:ascii="Verdana Pro" w:hAnsi="Verdana Pro"/>
          <w:sz w:val="24"/>
          <w:szCs w:val="18"/>
        </w:rPr>
        <w:t>Olemasolev haljastus ja heakord</w:t>
      </w:r>
      <w:bookmarkEnd w:id="20"/>
    </w:p>
    <w:p w14:paraId="17123472" w14:textId="05AC04D9" w:rsidR="00812FDE" w:rsidRPr="00910BC9" w:rsidRDefault="00812FDE" w:rsidP="00910BC9">
      <w:pPr>
        <w:spacing w:after="120"/>
        <w:rPr>
          <w:sz w:val="20"/>
          <w:szCs w:val="18"/>
        </w:rPr>
      </w:pPr>
      <w:r w:rsidRPr="00910BC9">
        <w:rPr>
          <w:sz w:val="20"/>
          <w:szCs w:val="18"/>
        </w:rPr>
        <w:t xml:space="preserve">Planeeringuala </w:t>
      </w:r>
      <w:r w:rsidR="00784004" w:rsidRPr="00910BC9">
        <w:rPr>
          <w:sz w:val="20"/>
          <w:szCs w:val="18"/>
        </w:rPr>
        <w:t xml:space="preserve">tiheasustusalale jäävas </w:t>
      </w:r>
      <w:r w:rsidRPr="00910BC9">
        <w:rPr>
          <w:sz w:val="20"/>
          <w:szCs w:val="18"/>
        </w:rPr>
        <w:t xml:space="preserve">osas on koostatud </w:t>
      </w:r>
      <w:r w:rsidR="00F66B13" w:rsidRPr="00910BC9">
        <w:rPr>
          <w:sz w:val="20"/>
          <w:szCs w:val="18"/>
        </w:rPr>
        <w:t>puittaimestiku haljastuslik</w:t>
      </w:r>
      <w:r w:rsidRPr="00910BC9">
        <w:rPr>
          <w:sz w:val="20"/>
          <w:szCs w:val="18"/>
        </w:rPr>
        <w:t xml:space="preserve"> hinnang</w:t>
      </w:r>
      <w:r w:rsidR="00C60426" w:rsidRPr="00910BC9">
        <w:rPr>
          <w:sz w:val="20"/>
          <w:szCs w:val="18"/>
        </w:rPr>
        <w:t xml:space="preserve"> (lisatud planeeringu materjalidele)</w:t>
      </w:r>
      <w:r w:rsidRPr="00910BC9">
        <w:rPr>
          <w:sz w:val="20"/>
          <w:szCs w:val="18"/>
        </w:rPr>
        <w:t xml:space="preserve">, mille raames tehti kindlaks </w:t>
      </w:r>
      <w:r w:rsidR="00F66B13" w:rsidRPr="00910BC9">
        <w:rPr>
          <w:sz w:val="20"/>
          <w:szCs w:val="18"/>
        </w:rPr>
        <w:t>kinnistul</w:t>
      </w:r>
      <w:r w:rsidRPr="00910BC9">
        <w:rPr>
          <w:sz w:val="20"/>
          <w:szCs w:val="18"/>
        </w:rPr>
        <w:t xml:space="preserve"> kasvava puittaimestiku liigiline koosseis, selle tervislik seisund ning anti soovitused nende hooldamiseks ja säilitamiseks.</w:t>
      </w:r>
    </w:p>
    <w:p w14:paraId="1C74AAFC" w14:textId="33429BD3" w:rsidR="00C60426" w:rsidRPr="00910BC9" w:rsidRDefault="00B745A6" w:rsidP="00910BC9">
      <w:pPr>
        <w:spacing w:after="120"/>
        <w:rPr>
          <w:rFonts w:eastAsia="TimesNewRomanPSMT"/>
          <w:sz w:val="20"/>
          <w:szCs w:val="22"/>
          <w:lang w:eastAsia="et-EE"/>
        </w:rPr>
      </w:pPr>
      <w:r w:rsidRPr="00910BC9">
        <w:rPr>
          <w:rFonts w:eastAsia="TimesNewRomanPSMT"/>
          <w:sz w:val="20"/>
          <w:szCs w:val="22"/>
          <w:lang w:eastAsia="et-EE"/>
        </w:rPr>
        <w:lastRenderedPageBreak/>
        <w:t xml:space="preserve">Hinnangu tulemusel selgus, et alal </w:t>
      </w:r>
      <w:r w:rsidR="00DF488D" w:rsidRPr="00910BC9">
        <w:rPr>
          <w:rFonts w:eastAsia="TimesNewRomanPSMT"/>
          <w:sz w:val="20"/>
          <w:szCs w:val="22"/>
          <w:lang w:eastAsia="et-EE"/>
        </w:rPr>
        <w:t xml:space="preserve">on puuderinne väheldane </w:t>
      </w:r>
      <w:r w:rsidR="004C6F6D" w:rsidRPr="00910BC9">
        <w:rPr>
          <w:rFonts w:eastAsia="TimesNewRomanPSMT"/>
          <w:sz w:val="20"/>
          <w:szCs w:val="22"/>
          <w:lang w:eastAsia="et-EE"/>
        </w:rPr>
        <w:t xml:space="preserve">ja nende haljastuslik väärtus kesine </w:t>
      </w:r>
      <w:r w:rsidR="00DF488D" w:rsidRPr="00910BC9">
        <w:rPr>
          <w:rFonts w:eastAsia="TimesNewRomanPSMT"/>
          <w:sz w:val="20"/>
          <w:szCs w:val="22"/>
          <w:lang w:eastAsia="et-EE"/>
        </w:rPr>
        <w:t>ning puudub istutatud haljastus. Puittaimestik on suures osas isetekkeline, piirkonnale omastel soomuldadel kasvavad sookased ja pajud. Põõsarindest asub kinnistul kiirekasvuline paju, mis on hetkel 1 m kõrgune.</w:t>
      </w:r>
      <w:r w:rsidR="00C60426" w:rsidRPr="00910BC9">
        <w:rPr>
          <w:rFonts w:eastAsia="TimesNewRomanPSMT"/>
          <w:sz w:val="20"/>
          <w:szCs w:val="22"/>
          <w:lang w:eastAsia="et-EE"/>
        </w:rPr>
        <w:t xml:space="preserve"> </w:t>
      </w:r>
    </w:p>
    <w:p w14:paraId="2B962256" w14:textId="1D60C0D3" w:rsidR="00C60426" w:rsidRPr="00910BC9" w:rsidRDefault="00C60426" w:rsidP="00910BC9">
      <w:pPr>
        <w:spacing w:after="120"/>
        <w:rPr>
          <w:rFonts w:eastAsia="TimesNewRomanPSMT"/>
          <w:sz w:val="20"/>
          <w:szCs w:val="22"/>
          <w:lang w:eastAsia="et-EE"/>
        </w:rPr>
      </w:pPr>
      <w:r w:rsidRPr="00910BC9">
        <w:rPr>
          <w:sz w:val="20"/>
          <w:szCs w:val="18"/>
        </w:rPr>
        <w:t xml:space="preserve">Arvuliselt registreeriti uuritud alal kokku </w:t>
      </w:r>
      <w:r w:rsidR="00B1573B" w:rsidRPr="00910BC9">
        <w:rPr>
          <w:sz w:val="20"/>
          <w:szCs w:val="18"/>
        </w:rPr>
        <w:t>7</w:t>
      </w:r>
      <w:r w:rsidRPr="00910BC9">
        <w:rPr>
          <w:sz w:val="20"/>
          <w:szCs w:val="18"/>
        </w:rPr>
        <w:t xml:space="preserve"> haljastuslikku objekti, mi</w:t>
      </w:r>
      <w:r w:rsidR="00B1573B" w:rsidRPr="00910BC9">
        <w:rPr>
          <w:sz w:val="20"/>
          <w:szCs w:val="18"/>
        </w:rPr>
        <w:t>llest 3</w:t>
      </w:r>
      <w:r w:rsidRPr="00910BC9">
        <w:rPr>
          <w:sz w:val="20"/>
          <w:szCs w:val="18"/>
        </w:rPr>
        <w:t xml:space="preserve"> hinnati väheväärtuslikeks ehk IV väärtusklassi kuuluvaks</w:t>
      </w:r>
      <w:r w:rsidR="00B1573B" w:rsidRPr="00910BC9">
        <w:rPr>
          <w:sz w:val="20"/>
          <w:szCs w:val="18"/>
        </w:rPr>
        <w:t xml:space="preserve"> ja 4 likvideeritavateks ehk V väärtusklassi kuuluvaks</w:t>
      </w:r>
      <w:r w:rsidRPr="00910BC9">
        <w:rPr>
          <w:sz w:val="20"/>
          <w:szCs w:val="18"/>
        </w:rPr>
        <w:t>. Tegemist on loodusliku isekülvi tulemusel kasvama hakanud sookase võsa ning hall lepa üksikpuu ja võsaga.</w:t>
      </w:r>
    </w:p>
    <w:p w14:paraId="0A60FB31" w14:textId="23D229F5" w:rsidR="00B745A6" w:rsidRPr="00910BC9" w:rsidRDefault="00C60426" w:rsidP="00910BC9">
      <w:pPr>
        <w:spacing w:after="120"/>
        <w:rPr>
          <w:sz w:val="20"/>
          <w:szCs w:val="18"/>
        </w:rPr>
      </w:pPr>
      <w:r w:rsidRPr="00910BC9">
        <w:rPr>
          <w:sz w:val="20"/>
          <w:szCs w:val="18"/>
        </w:rPr>
        <w:t>Välitööde tulemusel selgus ka, et kinnistul ei esine looduskaitselisi ega väärtuslikke puittaimi, samblaid, samblikke ja rohttaimi.</w:t>
      </w:r>
    </w:p>
    <w:p w14:paraId="3D64937B" w14:textId="50A06489" w:rsidR="00C47C5D" w:rsidRPr="00910BC9" w:rsidRDefault="00DF488D" w:rsidP="00910BC9">
      <w:pPr>
        <w:rPr>
          <w:rFonts w:eastAsia="TimesNewRomanPSMT"/>
          <w:sz w:val="20"/>
          <w:szCs w:val="22"/>
          <w:lang w:eastAsia="et-EE"/>
        </w:rPr>
      </w:pPr>
      <w:r w:rsidRPr="00910BC9">
        <w:rPr>
          <w:rFonts w:eastAsia="TimesNewRomanPSMT"/>
          <w:sz w:val="20"/>
          <w:szCs w:val="22"/>
          <w:lang w:eastAsia="et-EE"/>
        </w:rPr>
        <w:t>Planeeringua</w:t>
      </w:r>
      <w:r w:rsidR="00B745A6" w:rsidRPr="00910BC9">
        <w:rPr>
          <w:rFonts w:eastAsia="TimesNewRomanPSMT"/>
          <w:sz w:val="20"/>
          <w:szCs w:val="22"/>
          <w:lang w:eastAsia="et-EE"/>
        </w:rPr>
        <w:t xml:space="preserve">lal </w:t>
      </w:r>
      <w:r w:rsidRPr="00910BC9">
        <w:rPr>
          <w:rFonts w:eastAsia="TimesNewRomanPSMT"/>
          <w:sz w:val="20"/>
          <w:szCs w:val="22"/>
          <w:lang w:eastAsia="et-EE"/>
        </w:rPr>
        <w:t>ja selle lähipiirkonnas paikneb karuputke koloonia asukoht</w:t>
      </w:r>
      <w:r w:rsidR="00B745A6" w:rsidRPr="00910BC9">
        <w:rPr>
          <w:rFonts w:eastAsia="TimesNewRomanPSMT"/>
          <w:sz w:val="20"/>
          <w:szCs w:val="22"/>
          <w:lang w:eastAsia="et-EE"/>
        </w:rPr>
        <w:t>.</w:t>
      </w:r>
    </w:p>
    <w:p w14:paraId="1975AE56" w14:textId="1BB278C8" w:rsidR="000E7CFC" w:rsidRPr="00910BC9" w:rsidRDefault="000E7CFC" w:rsidP="00EA0E9B">
      <w:pPr>
        <w:pStyle w:val="Pealkiri2"/>
        <w:spacing w:after="240"/>
        <w:ind w:left="578" w:hanging="578"/>
        <w:rPr>
          <w:rFonts w:ascii="Verdana Pro" w:hAnsi="Verdana Pro"/>
          <w:sz w:val="24"/>
          <w:szCs w:val="18"/>
        </w:rPr>
      </w:pPr>
      <w:bookmarkStart w:id="21" w:name="_Toc170394862"/>
      <w:r w:rsidRPr="00910BC9">
        <w:rPr>
          <w:rFonts w:ascii="Verdana Pro" w:hAnsi="Verdana Pro"/>
          <w:sz w:val="24"/>
          <w:szCs w:val="18"/>
        </w:rPr>
        <w:t>Kehtivad piirangud</w:t>
      </w:r>
      <w:r w:rsidR="00812FDE" w:rsidRPr="00910BC9">
        <w:rPr>
          <w:rFonts w:ascii="Verdana Pro" w:hAnsi="Verdana Pro"/>
          <w:sz w:val="24"/>
          <w:szCs w:val="18"/>
        </w:rPr>
        <w:t xml:space="preserve"> ja kitsendused</w:t>
      </w:r>
      <w:bookmarkEnd w:id="21"/>
    </w:p>
    <w:p w14:paraId="726130C4" w14:textId="74FAB3BA" w:rsidR="00AB3E27" w:rsidRPr="00910BC9" w:rsidRDefault="00490234" w:rsidP="00910BC9">
      <w:pPr>
        <w:spacing w:after="120"/>
        <w:rPr>
          <w:sz w:val="20"/>
          <w:szCs w:val="18"/>
        </w:rPr>
      </w:pPr>
      <w:r w:rsidRPr="00910BC9">
        <w:rPr>
          <w:sz w:val="20"/>
          <w:szCs w:val="18"/>
          <w:u w:val="single"/>
        </w:rPr>
        <w:t>Uus-Kristjani</w:t>
      </w:r>
      <w:r w:rsidR="00AB3E27" w:rsidRPr="00910BC9">
        <w:rPr>
          <w:sz w:val="20"/>
          <w:szCs w:val="18"/>
          <w:u w:val="single"/>
        </w:rPr>
        <w:t xml:space="preserve"> kinnistu</w:t>
      </w:r>
      <w:r w:rsidR="00AB3E27" w:rsidRPr="00910BC9">
        <w:rPr>
          <w:sz w:val="20"/>
          <w:szCs w:val="18"/>
        </w:rPr>
        <w:t xml:space="preserve"> (registriosa nr </w:t>
      </w:r>
      <w:r w:rsidRPr="00910BC9">
        <w:rPr>
          <w:bCs/>
          <w:sz w:val="20"/>
          <w:szCs w:val="18"/>
        </w:rPr>
        <w:t>7241150</w:t>
      </w:r>
      <w:r w:rsidR="00AB3E27" w:rsidRPr="00910BC9">
        <w:rPr>
          <w:sz w:val="20"/>
          <w:szCs w:val="18"/>
        </w:rPr>
        <w:t>) kohta on kinnistusraamatusse kantud järgmised kitsendused:</w:t>
      </w:r>
    </w:p>
    <w:p w14:paraId="1F1444FB" w14:textId="67F74D75" w:rsidR="00B42497" w:rsidRPr="00910BC9" w:rsidRDefault="00DB2AF9" w:rsidP="00910BC9">
      <w:pPr>
        <w:numPr>
          <w:ilvl w:val="1"/>
          <w:numId w:val="23"/>
        </w:numPr>
        <w:spacing w:after="120"/>
        <w:rPr>
          <w:sz w:val="20"/>
          <w:szCs w:val="18"/>
        </w:rPr>
      </w:pPr>
      <w:r w:rsidRPr="00910BC9">
        <w:rPr>
          <w:sz w:val="20"/>
          <w:szCs w:val="18"/>
        </w:rPr>
        <w:t>Tähtajatu i</w:t>
      </w:r>
      <w:r w:rsidR="00B42497" w:rsidRPr="00910BC9">
        <w:rPr>
          <w:sz w:val="20"/>
          <w:szCs w:val="18"/>
        </w:rPr>
        <w:t>siklik kasutusõigus Riigi Kinnisvara Aktsiaselts (registrikood 10788733) kasuks</w:t>
      </w:r>
      <w:r w:rsidRPr="00910BC9">
        <w:rPr>
          <w:sz w:val="20"/>
          <w:szCs w:val="18"/>
        </w:rPr>
        <w:t xml:space="preserve"> </w:t>
      </w:r>
      <w:r w:rsidR="00B42497" w:rsidRPr="00910BC9">
        <w:rPr>
          <w:sz w:val="20"/>
          <w:szCs w:val="18"/>
        </w:rPr>
        <w:t>vee- ja kanalisatsioonitorustiku ehitamiseks, remontimiseks, hooldamiseks, kasutamiseks ja likvideerimiseks, kasutusõiguse alal</w:t>
      </w:r>
      <w:r w:rsidR="00045319" w:rsidRPr="00910BC9">
        <w:rPr>
          <w:sz w:val="20"/>
          <w:szCs w:val="18"/>
        </w:rPr>
        <w:t>;</w:t>
      </w:r>
    </w:p>
    <w:p w14:paraId="1EB364A3" w14:textId="24A367D7" w:rsidR="00AB3E27" w:rsidRPr="00910BC9" w:rsidRDefault="00DB2AF9" w:rsidP="00910BC9">
      <w:pPr>
        <w:numPr>
          <w:ilvl w:val="1"/>
          <w:numId w:val="23"/>
        </w:numPr>
        <w:spacing w:after="120"/>
        <w:rPr>
          <w:sz w:val="20"/>
          <w:szCs w:val="18"/>
        </w:rPr>
      </w:pPr>
      <w:r w:rsidRPr="00910BC9">
        <w:rPr>
          <w:sz w:val="20"/>
          <w:szCs w:val="18"/>
        </w:rPr>
        <w:t>Tähtajatu i</w:t>
      </w:r>
      <w:r w:rsidR="00B42497" w:rsidRPr="00910BC9">
        <w:rPr>
          <w:sz w:val="20"/>
          <w:szCs w:val="18"/>
        </w:rPr>
        <w:t>siklik kasutusõigus Rae val</w:t>
      </w:r>
      <w:r w:rsidRPr="00910BC9">
        <w:rPr>
          <w:sz w:val="20"/>
          <w:szCs w:val="18"/>
        </w:rPr>
        <w:t>la</w:t>
      </w:r>
      <w:r w:rsidR="00B42497" w:rsidRPr="00910BC9">
        <w:rPr>
          <w:sz w:val="20"/>
          <w:szCs w:val="18"/>
        </w:rPr>
        <w:t xml:space="preserve"> kasuks sõidu- ja kergliiklusteede ning neid teenindavate rajatiste (tänavavalgustus, liikluskorraldusvahendid jms) ehitamiseks, omamiseks, kasutamiseks, hooldamiseks, asendamiseks, remontimiseks ja likvideerimiseks ning muul viisil ekspluateerimiseks sõidu- ja kergliiklusteede ning neid teenindavate rajatiste (tänavavalgustus, liikluskorraldusvahendid jms) säilimise tagamiseks </w:t>
      </w:r>
      <w:r w:rsidR="00045319" w:rsidRPr="00910BC9">
        <w:rPr>
          <w:sz w:val="20"/>
          <w:szCs w:val="18"/>
        </w:rPr>
        <w:t>kasutusõiguse alal;</w:t>
      </w:r>
    </w:p>
    <w:p w14:paraId="106736AB" w14:textId="60F91A5D" w:rsidR="00B42497" w:rsidRPr="00910BC9" w:rsidRDefault="00045319" w:rsidP="00AB3E27">
      <w:pPr>
        <w:numPr>
          <w:ilvl w:val="1"/>
          <w:numId w:val="23"/>
        </w:numPr>
        <w:rPr>
          <w:sz w:val="20"/>
          <w:szCs w:val="18"/>
        </w:rPr>
      </w:pPr>
      <w:r w:rsidRPr="00910BC9">
        <w:rPr>
          <w:sz w:val="20"/>
          <w:szCs w:val="18"/>
        </w:rPr>
        <w:t>Tähtajatu i</w:t>
      </w:r>
      <w:r w:rsidR="00B42497" w:rsidRPr="00910BC9">
        <w:rPr>
          <w:sz w:val="20"/>
          <w:szCs w:val="18"/>
        </w:rPr>
        <w:t xml:space="preserve">siklik kasutusõigus Elektrilevi OÜ (registrikood 11050857) kasuks </w:t>
      </w:r>
      <w:r w:rsidRPr="00910BC9">
        <w:rPr>
          <w:sz w:val="20"/>
          <w:szCs w:val="18"/>
        </w:rPr>
        <w:t>e</w:t>
      </w:r>
      <w:r w:rsidR="00B42497" w:rsidRPr="00910BC9">
        <w:rPr>
          <w:sz w:val="20"/>
          <w:szCs w:val="18"/>
        </w:rPr>
        <w:t xml:space="preserve">lektripaigaldise majandamiseks kasutusõiguse alal </w:t>
      </w:r>
      <w:r w:rsidRPr="00910BC9">
        <w:rPr>
          <w:sz w:val="20"/>
          <w:szCs w:val="18"/>
        </w:rPr>
        <w:t>e</w:t>
      </w:r>
      <w:r w:rsidR="00B42497" w:rsidRPr="00910BC9">
        <w:rPr>
          <w:sz w:val="20"/>
          <w:szCs w:val="18"/>
        </w:rPr>
        <w:t>lektripaigaldise kaitsevööndi ulatuses</w:t>
      </w:r>
      <w:r w:rsidRPr="00910BC9">
        <w:rPr>
          <w:sz w:val="20"/>
          <w:szCs w:val="18"/>
        </w:rPr>
        <w:t>.</w:t>
      </w:r>
    </w:p>
    <w:p w14:paraId="15C40294" w14:textId="77777777" w:rsidR="00910BC9" w:rsidRPr="00910BC9" w:rsidRDefault="00910BC9" w:rsidP="00B42497">
      <w:pPr>
        <w:rPr>
          <w:sz w:val="20"/>
          <w:szCs w:val="18"/>
        </w:rPr>
      </w:pPr>
    </w:p>
    <w:p w14:paraId="63287ECE" w14:textId="0C5D30A8" w:rsidR="00AB3E27" w:rsidRPr="00910BC9" w:rsidRDefault="00B345ED" w:rsidP="00910BC9">
      <w:pPr>
        <w:spacing w:after="120"/>
        <w:rPr>
          <w:sz w:val="20"/>
          <w:szCs w:val="18"/>
        </w:rPr>
      </w:pPr>
      <w:r w:rsidRPr="00910BC9">
        <w:rPr>
          <w:sz w:val="20"/>
          <w:szCs w:val="18"/>
        </w:rPr>
        <w:t>Planeeringuala</w:t>
      </w:r>
      <w:r w:rsidR="00AB3E27" w:rsidRPr="00910BC9">
        <w:rPr>
          <w:sz w:val="20"/>
          <w:szCs w:val="18"/>
        </w:rPr>
        <w:t>l</w:t>
      </w:r>
      <w:r w:rsidR="00CC109E">
        <w:rPr>
          <w:sz w:val="20"/>
          <w:szCs w:val="18"/>
        </w:rPr>
        <w:t xml:space="preserve"> asuvad ja sellele</w:t>
      </w:r>
      <w:r w:rsidR="00AB3E27" w:rsidRPr="00910BC9">
        <w:rPr>
          <w:sz w:val="20"/>
          <w:szCs w:val="18"/>
        </w:rPr>
        <w:t xml:space="preserve"> </w:t>
      </w:r>
      <w:r w:rsidR="00C60426" w:rsidRPr="00910BC9">
        <w:rPr>
          <w:sz w:val="20"/>
          <w:szCs w:val="18"/>
        </w:rPr>
        <w:t>ulatuvad</w:t>
      </w:r>
      <w:r w:rsidR="00AB3E27" w:rsidRPr="00910BC9">
        <w:rPr>
          <w:sz w:val="20"/>
          <w:szCs w:val="18"/>
        </w:rPr>
        <w:t xml:space="preserve"> järgmised kitsendused:</w:t>
      </w:r>
    </w:p>
    <w:p w14:paraId="335703EA" w14:textId="71EC1187" w:rsidR="00124CE5" w:rsidRPr="00124CE5" w:rsidRDefault="00124CE5" w:rsidP="00816F90">
      <w:pPr>
        <w:numPr>
          <w:ilvl w:val="0"/>
          <w:numId w:val="22"/>
        </w:numPr>
        <w:spacing w:after="120"/>
        <w:rPr>
          <w:sz w:val="20"/>
          <w:szCs w:val="18"/>
        </w:rPr>
      </w:pPr>
      <w:r w:rsidRPr="00124CE5">
        <w:rPr>
          <w:sz w:val="20"/>
          <w:szCs w:val="18"/>
        </w:rPr>
        <w:t>Planeeringuala kattub osaliselt Väo lubjakivimaardla (registrikaart nr 46) täitelubjakivi aktiivse tarbevaru 57. plokiga ja kõrgemargilise ehituslubjakivi aktiivse tarbevaru</w:t>
      </w:r>
      <w:r>
        <w:rPr>
          <w:sz w:val="20"/>
          <w:szCs w:val="18"/>
        </w:rPr>
        <w:t xml:space="preserve"> </w:t>
      </w:r>
      <w:r w:rsidRPr="00124CE5">
        <w:rPr>
          <w:sz w:val="20"/>
          <w:szCs w:val="18"/>
        </w:rPr>
        <w:t>58. plokiga</w:t>
      </w:r>
      <w:r>
        <w:rPr>
          <w:sz w:val="20"/>
          <w:szCs w:val="18"/>
        </w:rPr>
        <w:t>.</w:t>
      </w:r>
    </w:p>
    <w:p w14:paraId="4AEE3E84" w14:textId="11DBABB5" w:rsidR="00927788" w:rsidRPr="00910BC9" w:rsidRDefault="00927788" w:rsidP="00910BC9">
      <w:pPr>
        <w:numPr>
          <w:ilvl w:val="0"/>
          <w:numId w:val="22"/>
        </w:numPr>
        <w:spacing w:after="120"/>
        <w:rPr>
          <w:sz w:val="20"/>
          <w:szCs w:val="18"/>
        </w:rPr>
      </w:pPr>
      <w:r w:rsidRPr="00910BC9">
        <w:rPr>
          <w:sz w:val="20"/>
          <w:szCs w:val="22"/>
        </w:rPr>
        <w:t>Planeeringuala läbivad a</w:t>
      </w:r>
      <w:r w:rsidRPr="00910BC9">
        <w:rPr>
          <w:sz w:val="20"/>
          <w:szCs w:val="18"/>
        </w:rPr>
        <w:t>ktsiaseltsile Elering kuuluvad 35-110 kV kõrgepinge õhuliinid (Aruküla-Lasnamäe ja Iru-Lasnamäe) koos kaitsevööndiga;</w:t>
      </w:r>
    </w:p>
    <w:p w14:paraId="40EBC1DF" w14:textId="3AB5B833" w:rsidR="00927788" w:rsidRPr="00910BC9" w:rsidRDefault="00927788" w:rsidP="00910BC9">
      <w:pPr>
        <w:numPr>
          <w:ilvl w:val="0"/>
          <w:numId w:val="22"/>
        </w:numPr>
        <w:spacing w:after="120"/>
        <w:rPr>
          <w:sz w:val="20"/>
          <w:szCs w:val="18"/>
        </w:rPr>
      </w:pPr>
      <w:r w:rsidRPr="00910BC9">
        <w:rPr>
          <w:sz w:val="20"/>
          <w:szCs w:val="22"/>
        </w:rPr>
        <w:t>Planeeringuala läbivad Elektrilevi OÜ-le kuuluvad elektri</w:t>
      </w:r>
      <w:r w:rsidR="00257F4E">
        <w:rPr>
          <w:sz w:val="20"/>
          <w:szCs w:val="22"/>
        </w:rPr>
        <w:t xml:space="preserve"> õhu- ja </w:t>
      </w:r>
      <w:r w:rsidRPr="00910BC9">
        <w:rPr>
          <w:sz w:val="20"/>
          <w:szCs w:val="22"/>
        </w:rPr>
        <w:t>maakaabelliinid koos kaitsevööndiga;</w:t>
      </w:r>
    </w:p>
    <w:p w14:paraId="43F8C121" w14:textId="547953DF" w:rsidR="00490234" w:rsidRDefault="00927788" w:rsidP="008978B9">
      <w:pPr>
        <w:numPr>
          <w:ilvl w:val="0"/>
          <w:numId w:val="22"/>
        </w:numPr>
        <w:spacing w:after="120"/>
        <w:ind w:left="499" w:hanging="357"/>
        <w:rPr>
          <w:sz w:val="20"/>
          <w:szCs w:val="18"/>
        </w:rPr>
      </w:pPr>
      <w:r w:rsidRPr="00910BC9">
        <w:rPr>
          <w:sz w:val="20"/>
          <w:szCs w:val="22"/>
        </w:rPr>
        <w:t>P</w:t>
      </w:r>
      <w:r w:rsidR="00490234" w:rsidRPr="00910BC9">
        <w:rPr>
          <w:sz w:val="20"/>
          <w:szCs w:val="22"/>
        </w:rPr>
        <w:t xml:space="preserve">laneeringuala läbivad </w:t>
      </w:r>
      <w:r w:rsidRPr="00910BC9">
        <w:rPr>
          <w:sz w:val="20"/>
          <w:szCs w:val="22"/>
        </w:rPr>
        <w:t>a</w:t>
      </w:r>
      <w:r w:rsidR="00490234" w:rsidRPr="00910BC9">
        <w:rPr>
          <w:sz w:val="20"/>
          <w:szCs w:val="18"/>
        </w:rPr>
        <w:t>ktsiaselts</w:t>
      </w:r>
      <w:r w:rsidRPr="00910BC9">
        <w:rPr>
          <w:sz w:val="20"/>
          <w:szCs w:val="18"/>
        </w:rPr>
        <w:t>ile</w:t>
      </w:r>
      <w:r w:rsidR="00490234" w:rsidRPr="00910BC9">
        <w:rPr>
          <w:sz w:val="20"/>
          <w:szCs w:val="18"/>
        </w:rPr>
        <w:t xml:space="preserve"> ELVESO </w:t>
      </w:r>
      <w:r w:rsidRPr="00910BC9">
        <w:rPr>
          <w:sz w:val="20"/>
          <w:szCs w:val="18"/>
        </w:rPr>
        <w:t xml:space="preserve">kuuluvad </w:t>
      </w:r>
      <w:r w:rsidR="00490234" w:rsidRPr="00910BC9">
        <w:rPr>
          <w:sz w:val="20"/>
          <w:szCs w:val="18"/>
        </w:rPr>
        <w:t>maa-alused veetorustikud ja kanalisatsiooni survetorustikud koos kaitsevööndiga</w:t>
      </w:r>
      <w:r w:rsidR="008978B9">
        <w:rPr>
          <w:sz w:val="20"/>
          <w:szCs w:val="18"/>
        </w:rPr>
        <w:t>;</w:t>
      </w:r>
    </w:p>
    <w:p w14:paraId="64CA31C8" w14:textId="74240DC2" w:rsidR="008978B9" w:rsidRPr="00910BC9" w:rsidRDefault="008978B9" w:rsidP="00490234">
      <w:pPr>
        <w:numPr>
          <w:ilvl w:val="0"/>
          <w:numId w:val="22"/>
        </w:numPr>
        <w:rPr>
          <w:sz w:val="20"/>
          <w:szCs w:val="18"/>
        </w:rPr>
      </w:pPr>
      <w:r w:rsidRPr="009B5F0A">
        <w:rPr>
          <w:sz w:val="20"/>
          <w:szCs w:val="18"/>
        </w:rPr>
        <w:t>Riigi Infosüsteemi Ameti</w:t>
      </w:r>
      <w:r>
        <w:rPr>
          <w:sz w:val="20"/>
          <w:szCs w:val="18"/>
        </w:rPr>
        <w:t xml:space="preserve">le kuuluvad </w:t>
      </w:r>
      <w:r w:rsidRPr="005C6D87">
        <w:rPr>
          <w:sz w:val="20"/>
          <w:szCs w:val="22"/>
        </w:rPr>
        <w:t>sidekanalisatsioon</w:t>
      </w:r>
      <w:r>
        <w:rPr>
          <w:sz w:val="20"/>
          <w:szCs w:val="22"/>
        </w:rPr>
        <w:t xml:space="preserve"> ja -maakaablid koos kaitsevööndiga.</w:t>
      </w:r>
    </w:p>
    <w:p w14:paraId="60C05D04" w14:textId="77777777" w:rsidR="00AB3E27" w:rsidRPr="00910BC9" w:rsidRDefault="00AB3E27" w:rsidP="00AB3E27">
      <w:pPr>
        <w:autoSpaceDE w:val="0"/>
        <w:autoSpaceDN w:val="0"/>
        <w:rPr>
          <w:sz w:val="20"/>
          <w:szCs w:val="22"/>
        </w:rPr>
      </w:pPr>
    </w:p>
    <w:p w14:paraId="7E5A8EB6" w14:textId="1BA39939" w:rsidR="005A4D17" w:rsidRDefault="00AB3E27" w:rsidP="00910BC9">
      <w:pPr>
        <w:rPr>
          <w:sz w:val="20"/>
          <w:szCs w:val="22"/>
        </w:rPr>
      </w:pPr>
      <w:r w:rsidRPr="00910BC9">
        <w:rPr>
          <w:sz w:val="20"/>
          <w:szCs w:val="22"/>
        </w:rPr>
        <w:t>Kaitstavaid loodusobjekte ega kultuurimälestisi planeeri</w:t>
      </w:r>
      <w:r w:rsidR="00C60426" w:rsidRPr="00910BC9">
        <w:rPr>
          <w:sz w:val="20"/>
          <w:szCs w:val="22"/>
        </w:rPr>
        <w:t>ngu</w:t>
      </w:r>
      <w:r w:rsidRPr="00910BC9">
        <w:rPr>
          <w:sz w:val="20"/>
          <w:szCs w:val="22"/>
        </w:rPr>
        <w:t>alal ei leidu.</w:t>
      </w:r>
    </w:p>
    <w:p w14:paraId="3359A037" w14:textId="77777777" w:rsidR="00CC109E" w:rsidRDefault="00CC109E" w:rsidP="00910BC9">
      <w:pPr>
        <w:rPr>
          <w:sz w:val="20"/>
          <w:szCs w:val="22"/>
        </w:rPr>
      </w:pPr>
    </w:p>
    <w:p w14:paraId="666F0632" w14:textId="77777777" w:rsidR="004422F8" w:rsidRDefault="004422F8" w:rsidP="00910BC9">
      <w:pPr>
        <w:rPr>
          <w:sz w:val="20"/>
          <w:szCs w:val="22"/>
        </w:rPr>
      </w:pPr>
    </w:p>
    <w:p w14:paraId="0BFD3D6B" w14:textId="77777777" w:rsidR="004422F8" w:rsidRPr="00910BC9" w:rsidRDefault="004422F8" w:rsidP="00910BC9">
      <w:pPr>
        <w:rPr>
          <w:sz w:val="20"/>
          <w:szCs w:val="22"/>
        </w:rPr>
      </w:pPr>
    </w:p>
    <w:p w14:paraId="657786E8" w14:textId="459B4650" w:rsidR="00AA4C85" w:rsidRPr="00910BC9" w:rsidRDefault="00AA4C85" w:rsidP="00025C6B">
      <w:pPr>
        <w:pStyle w:val="Pealkiri1"/>
        <w:spacing w:after="240"/>
        <w:ind w:left="431" w:hanging="431"/>
        <w:rPr>
          <w:rFonts w:ascii="Verdana Pro" w:hAnsi="Verdana Pro"/>
          <w:sz w:val="26"/>
          <w:szCs w:val="26"/>
        </w:rPr>
      </w:pPr>
      <w:bookmarkStart w:id="22" w:name="_Toc170394863"/>
      <w:r w:rsidRPr="00910BC9">
        <w:rPr>
          <w:rFonts w:ascii="Verdana Pro" w:hAnsi="Verdana Pro"/>
          <w:sz w:val="26"/>
          <w:szCs w:val="26"/>
        </w:rPr>
        <w:lastRenderedPageBreak/>
        <w:t>PLANEERINGU</w:t>
      </w:r>
      <w:r w:rsidR="000D1B3B" w:rsidRPr="00910BC9">
        <w:rPr>
          <w:rFonts w:ascii="Verdana Pro" w:hAnsi="Verdana Pro"/>
          <w:sz w:val="26"/>
          <w:szCs w:val="26"/>
        </w:rPr>
        <w:t>ETTEPANEK</w:t>
      </w:r>
      <w:bookmarkEnd w:id="22"/>
    </w:p>
    <w:p w14:paraId="24B6D8EE" w14:textId="77777777" w:rsidR="005743AB" w:rsidRPr="00910BC9" w:rsidRDefault="005743AB" w:rsidP="00910BC9">
      <w:pPr>
        <w:spacing w:after="120"/>
        <w:rPr>
          <w:sz w:val="20"/>
          <w:szCs w:val="22"/>
        </w:rPr>
      </w:pPr>
      <w:r w:rsidRPr="00910BC9">
        <w:rPr>
          <w:sz w:val="20"/>
          <w:szCs w:val="22"/>
        </w:rPr>
        <w:t>Detailplaneeringus on kavandatud moodustada:</w:t>
      </w:r>
    </w:p>
    <w:p w14:paraId="6B3B0FA4" w14:textId="62ED050E" w:rsidR="0022206D" w:rsidRPr="00910BC9" w:rsidRDefault="00EC2A97" w:rsidP="00910BC9">
      <w:pPr>
        <w:pStyle w:val="Loendilik"/>
        <w:numPr>
          <w:ilvl w:val="0"/>
          <w:numId w:val="36"/>
        </w:numPr>
        <w:spacing w:before="0"/>
        <w:contextualSpacing w:val="0"/>
        <w:rPr>
          <w:sz w:val="20"/>
          <w:szCs w:val="22"/>
        </w:rPr>
      </w:pPr>
      <w:r w:rsidRPr="00910BC9">
        <w:rPr>
          <w:sz w:val="20"/>
          <w:szCs w:val="22"/>
        </w:rPr>
        <w:t>Üks</w:t>
      </w:r>
      <w:r w:rsidR="00D95C16" w:rsidRPr="00910BC9">
        <w:rPr>
          <w:sz w:val="20"/>
          <w:szCs w:val="22"/>
        </w:rPr>
        <w:t xml:space="preserve"> </w:t>
      </w:r>
      <w:r w:rsidR="007901B6">
        <w:rPr>
          <w:sz w:val="20"/>
          <w:szCs w:val="18"/>
        </w:rPr>
        <w:t>ä</w:t>
      </w:r>
      <w:r w:rsidR="007901B6" w:rsidRPr="007901B6">
        <w:rPr>
          <w:sz w:val="20"/>
          <w:szCs w:val="18"/>
        </w:rPr>
        <w:t>rimaa 50% ja tootmismaa</w:t>
      </w:r>
      <w:r w:rsidR="007901B6">
        <w:rPr>
          <w:sz w:val="20"/>
          <w:szCs w:val="18"/>
        </w:rPr>
        <w:t xml:space="preserve"> </w:t>
      </w:r>
      <w:r w:rsidR="007901B6" w:rsidRPr="007901B6">
        <w:rPr>
          <w:sz w:val="20"/>
          <w:szCs w:val="18"/>
        </w:rPr>
        <w:t>50%</w:t>
      </w:r>
      <w:r w:rsidR="007901B6">
        <w:rPr>
          <w:sz w:val="20"/>
          <w:szCs w:val="18"/>
        </w:rPr>
        <w:t xml:space="preserve"> </w:t>
      </w:r>
      <w:r w:rsidRPr="00910BC9">
        <w:rPr>
          <w:sz w:val="20"/>
          <w:szCs w:val="22"/>
        </w:rPr>
        <w:t xml:space="preserve">krunt, millele antakse ehitusõigus </w:t>
      </w:r>
      <w:r w:rsidR="00D95C16" w:rsidRPr="00910BC9">
        <w:rPr>
          <w:sz w:val="20"/>
          <w:szCs w:val="22"/>
        </w:rPr>
        <w:t>viie</w:t>
      </w:r>
      <w:r w:rsidRPr="00910BC9">
        <w:rPr>
          <w:sz w:val="20"/>
          <w:szCs w:val="22"/>
        </w:rPr>
        <w:t xml:space="preserve"> kuni </w:t>
      </w:r>
      <w:r w:rsidR="00D95C16" w:rsidRPr="00910BC9">
        <w:rPr>
          <w:sz w:val="20"/>
          <w:szCs w:val="22"/>
        </w:rPr>
        <w:t>4</w:t>
      </w:r>
      <w:r w:rsidRPr="00910BC9">
        <w:rPr>
          <w:sz w:val="20"/>
          <w:szCs w:val="22"/>
        </w:rPr>
        <w:t>-korruslise hoone ehitamiseks</w:t>
      </w:r>
      <w:r w:rsidR="00D37677" w:rsidRPr="00910BC9">
        <w:rPr>
          <w:sz w:val="20"/>
          <w:szCs w:val="22"/>
        </w:rPr>
        <w:t>.</w:t>
      </w:r>
    </w:p>
    <w:p w14:paraId="26B43A87" w14:textId="11DBF006" w:rsidR="005743AB" w:rsidRPr="00910BC9" w:rsidRDefault="00D37677" w:rsidP="00910BC9">
      <w:pPr>
        <w:pStyle w:val="Loendilik"/>
        <w:numPr>
          <w:ilvl w:val="0"/>
          <w:numId w:val="36"/>
        </w:numPr>
        <w:spacing w:before="0"/>
        <w:contextualSpacing w:val="0"/>
        <w:rPr>
          <w:sz w:val="20"/>
          <w:szCs w:val="22"/>
        </w:rPr>
      </w:pPr>
      <w:r w:rsidRPr="00910BC9">
        <w:rPr>
          <w:sz w:val="20"/>
          <w:szCs w:val="22"/>
        </w:rPr>
        <w:t xml:space="preserve">Üks </w:t>
      </w:r>
      <w:r w:rsidR="005743AB" w:rsidRPr="00910BC9">
        <w:rPr>
          <w:sz w:val="20"/>
          <w:szCs w:val="22"/>
        </w:rPr>
        <w:t xml:space="preserve">transpordimaa krunt </w:t>
      </w:r>
      <w:r w:rsidR="0022206D" w:rsidRPr="00910BC9">
        <w:rPr>
          <w:sz w:val="20"/>
          <w:szCs w:val="22"/>
        </w:rPr>
        <w:t xml:space="preserve">avalikus kasutuses </w:t>
      </w:r>
      <w:r w:rsidR="00D95C16" w:rsidRPr="00910BC9">
        <w:rPr>
          <w:sz w:val="20"/>
          <w:szCs w:val="22"/>
        </w:rPr>
        <w:t>Linnaaru</w:t>
      </w:r>
      <w:r w:rsidR="0022206D" w:rsidRPr="00910BC9">
        <w:rPr>
          <w:sz w:val="20"/>
          <w:szCs w:val="22"/>
        </w:rPr>
        <w:t xml:space="preserve"> tee lõigu </w:t>
      </w:r>
      <w:r w:rsidR="00D95C16" w:rsidRPr="00910BC9">
        <w:rPr>
          <w:sz w:val="20"/>
          <w:szCs w:val="22"/>
        </w:rPr>
        <w:t>tarbeks</w:t>
      </w:r>
      <w:r w:rsidR="005743AB" w:rsidRPr="00910BC9">
        <w:rPr>
          <w:sz w:val="20"/>
          <w:szCs w:val="22"/>
        </w:rPr>
        <w:t>.</w:t>
      </w:r>
    </w:p>
    <w:p w14:paraId="70E53889" w14:textId="25EF989B" w:rsidR="005743AB" w:rsidRDefault="00D95C16" w:rsidP="005743AB">
      <w:pPr>
        <w:pStyle w:val="Loendilik"/>
        <w:numPr>
          <w:ilvl w:val="0"/>
          <w:numId w:val="36"/>
        </w:numPr>
        <w:spacing w:before="0" w:after="0"/>
        <w:rPr>
          <w:sz w:val="20"/>
          <w:szCs w:val="22"/>
        </w:rPr>
      </w:pPr>
      <w:r w:rsidRPr="00910BC9">
        <w:rPr>
          <w:sz w:val="20"/>
          <w:szCs w:val="22"/>
        </w:rPr>
        <w:t xml:space="preserve">Üks </w:t>
      </w:r>
      <w:r w:rsidRPr="00910BC9">
        <w:rPr>
          <w:sz w:val="20"/>
          <w:szCs w:val="18"/>
        </w:rPr>
        <w:t>muu loodusliku maa krunt, millele ehitusõigust ei kavandata</w:t>
      </w:r>
      <w:r w:rsidRPr="00910BC9">
        <w:rPr>
          <w:sz w:val="20"/>
          <w:szCs w:val="22"/>
        </w:rPr>
        <w:t>.</w:t>
      </w:r>
    </w:p>
    <w:p w14:paraId="1E4F5753" w14:textId="77777777" w:rsidR="009470FA" w:rsidRDefault="009470FA" w:rsidP="009470FA">
      <w:pPr>
        <w:rPr>
          <w:sz w:val="20"/>
          <w:szCs w:val="22"/>
        </w:rPr>
      </w:pPr>
    </w:p>
    <w:p w14:paraId="195E2133" w14:textId="6C1AC899" w:rsidR="009470FA" w:rsidRDefault="009470FA" w:rsidP="009470FA">
      <w:pPr>
        <w:rPr>
          <w:sz w:val="20"/>
          <w:szCs w:val="22"/>
        </w:rPr>
      </w:pPr>
      <w:r w:rsidRPr="00124CE5">
        <w:rPr>
          <w:sz w:val="20"/>
          <w:szCs w:val="18"/>
        </w:rPr>
        <w:t>Väo lubjakivimaardla</w:t>
      </w:r>
      <w:r>
        <w:rPr>
          <w:sz w:val="20"/>
          <w:szCs w:val="18"/>
        </w:rPr>
        <w:t>ga</w:t>
      </w:r>
      <w:r w:rsidRPr="009470FA">
        <w:rPr>
          <w:sz w:val="20"/>
          <w:szCs w:val="22"/>
        </w:rPr>
        <w:t xml:space="preserve"> kattuvale alale</w:t>
      </w:r>
      <w:r w:rsidR="00654FCC">
        <w:rPr>
          <w:sz w:val="20"/>
          <w:szCs w:val="22"/>
        </w:rPr>
        <w:t xml:space="preserve"> (krunt pos 3)</w:t>
      </w:r>
      <w:r w:rsidRPr="009470FA">
        <w:rPr>
          <w:sz w:val="20"/>
          <w:szCs w:val="22"/>
        </w:rPr>
        <w:t xml:space="preserve"> </w:t>
      </w:r>
      <w:r w:rsidR="00E83EF4">
        <w:rPr>
          <w:sz w:val="20"/>
          <w:szCs w:val="22"/>
        </w:rPr>
        <w:t xml:space="preserve">ehitusõigust ei määrata, </w:t>
      </w:r>
      <w:r w:rsidRPr="009470FA">
        <w:rPr>
          <w:sz w:val="20"/>
          <w:szCs w:val="22"/>
        </w:rPr>
        <w:t xml:space="preserve">ehitisi ei planeerita ning olemasolevat maatulundusmaa sihtotstarvet ei muudeta, </w:t>
      </w:r>
      <w:r w:rsidR="00D47889">
        <w:rPr>
          <w:sz w:val="20"/>
          <w:szCs w:val="22"/>
        </w:rPr>
        <w:t xml:space="preserve">mistõttu ei halvenda </w:t>
      </w:r>
      <w:r w:rsidRPr="009470FA">
        <w:rPr>
          <w:sz w:val="20"/>
          <w:szCs w:val="22"/>
        </w:rPr>
        <w:t>planeeringulahendus maavara kaevandamisväärsena säilimis</w:t>
      </w:r>
      <w:r w:rsidR="00D47889">
        <w:rPr>
          <w:sz w:val="20"/>
          <w:szCs w:val="22"/>
        </w:rPr>
        <w:t>t</w:t>
      </w:r>
      <w:r w:rsidRPr="009470FA">
        <w:rPr>
          <w:sz w:val="20"/>
          <w:szCs w:val="22"/>
        </w:rPr>
        <w:t xml:space="preserve"> või maavarale juurdepääsu osas olemasolevat olukorda.</w:t>
      </w:r>
    </w:p>
    <w:p w14:paraId="14E134A8" w14:textId="77777777" w:rsidR="00F335F0" w:rsidRDefault="00F335F0" w:rsidP="009470FA">
      <w:pPr>
        <w:rPr>
          <w:sz w:val="20"/>
          <w:szCs w:val="22"/>
        </w:rPr>
      </w:pPr>
    </w:p>
    <w:p w14:paraId="5FF55F8F" w14:textId="1042B19A" w:rsidR="00604800" w:rsidRPr="009470FA" w:rsidRDefault="00604800" w:rsidP="009470FA">
      <w:pPr>
        <w:rPr>
          <w:sz w:val="20"/>
          <w:szCs w:val="22"/>
        </w:rPr>
      </w:pPr>
      <w:r w:rsidRPr="00604800">
        <w:rPr>
          <w:sz w:val="20"/>
          <w:szCs w:val="22"/>
        </w:rPr>
        <w:t>Joonistel on kajastatud planeeritavate hoonete võimalik paiknemine. Täpne hoonete arv ning paiknemine hoonestusalal määratakse ehitusprojekti koostamisel konkreetsete hoonemahtude ja kasutusfunktsioonide selgumisel kooskõlas detailplaneeringuga määratud tingimustele.</w:t>
      </w:r>
    </w:p>
    <w:p w14:paraId="579A6BC9" w14:textId="5119FBEA" w:rsidR="00AA4C85" w:rsidRPr="00810FBC" w:rsidRDefault="00B345ED" w:rsidP="00025C6B">
      <w:pPr>
        <w:pStyle w:val="Pealkiri2"/>
        <w:spacing w:after="240"/>
        <w:ind w:left="578" w:hanging="578"/>
        <w:rPr>
          <w:rFonts w:ascii="Verdana Pro" w:hAnsi="Verdana Pro"/>
          <w:sz w:val="24"/>
          <w:szCs w:val="18"/>
        </w:rPr>
      </w:pPr>
      <w:bookmarkStart w:id="23" w:name="_Toc73525303"/>
      <w:bookmarkStart w:id="24" w:name="_Toc170394864"/>
      <w:r w:rsidRPr="00810FBC">
        <w:rPr>
          <w:rFonts w:ascii="Verdana Pro" w:hAnsi="Verdana Pro"/>
          <w:sz w:val="24"/>
          <w:szCs w:val="18"/>
        </w:rPr>
        <w:t>Planeeringuala</w:t>
      </w:r>
      <w:r w:rsidR="00AA4C85" w:rsidRPr="00810FBC">
        <w:rPr>
          <w:rFonts w:ascii="Verdana Pro" w:hAnsi="Verdana Pro"/>
          <w:sz w:val="24"/>
          <w:szCs w:val="18"/>
        </w:rPr>
        <w:t xml:space="preserve"> krundijaotus</w:t>
      </w:r>
      <w:bookmarkEnd w:id="23"/>
      <w:bookmarkEnd w:id="24"/>
      <w:r w:rsidR="000E7CFC" w:rsidRPr="00810FBC">
        <w:rPr>
          <w:rFonts w:ascii="Verdana Pro" w:hAnsi="Verdana Pro"/>
          <w:sz w:val="24"/>
          <w:szCs w:val="18"/>
        </w:rPr>
        <w:t xml:space="preserve"> </w:t>
      </w:r>
    </w:p>
    <w:p w14:paraId="645E2B86" w14:textId="536962C6" w:rsidR="005743AB" w:rsidRPr="00810FBC" w:rsidRDefault="005743AB" w:rsidP="00810FBC">
      <w:pPr>
        <w:spacing w:after="120"/>
        <w:rPr>
          <w:sz w:val="20"/>
          <w:szCs w:val="22"/>
        </w:rPr>
      </w:pPr>
      <w:r w:rsidRPr="00810FBC">
        <w:rPr>
          <w:sz w:val="20"/>
          <w:szCs w:val="18"/>
        </w:rPr>
        <w:t>Detailplaneeringus on kavandatud</w:t>
      </w:r>
      <w:r w:rsidR="0022206D" w:rsidRPr="00810FBC">
        <w:rPr>
          <w:sz w:val="20"/>
          <w:szCs w:val="18"/>
        </w:rPr>
        <w:t xml:space="preserve"> </w:t>
      </w:r>
      <w:r w:rsidR="00D95C16" w:rsidRPr="00810FBC">
        <w:rPr>
          <w:sz w:val="20"/>
          <w:szCs w:val="18"/>
        </w:rPr>
        <w:t>Uus-Kristjani</w:t>
      </w:r>
      <w:r w:rsidR="0022206D" w:rsidRPr="00810FBC">
        <w:rPr>
          <w:sz w:val="20"/>
          <w:szCs w:val="18"/>
        </w:rPr>
        <w:t xml:space="preserve"> kinnistu ümberkruntimise teel</w:t>
      </w:r>
      <w:r w:rsidRPr="00810FBC">
        <w:rPr>
          <w:sz w:val="20"/>
          <w:szCs w:val="18"/>
        </w:rPr>
        <w:t xml:space="preserve"> moodustada </w:t>
      </w:r>
      <w:r w:rsidR="00D95C16" w:rsidRPr="00810FBC">
        <w:rPr>
          <w:sz w:val="20"/>
          <w:szCs w:val="18"/>
        </w:rPr>
        <w:t>kolm</w:t>
      </w:r>
      <w:r w:rsidRPr="00810FBC">
        <w:rPr>
          <w:sz w:val="20"/>
          <w:szCs w:val="18"/>
        </w:rPr>
        <w:t xml:space="preserve"> krunti:</w:t>
      </w:r>
    </w:p>
    <w:p w14:paraId="35953CAB" w14:textId="7D493EC5" w:rsidR="0022206D" w:rsidRPr="00810FBC" w:rsidRDefault="00D95C16" w:rsidP="00810FBC">
      <w:pPr>
        <w:pStyle w:val="Loendilik"/>
        <w:numPr>
          <w:ilvl w:val="0"/>
          <w:numId w:val="36"/>
        </w:numPr>
        <w:spacing w:before="0"/>
        <w:contextualSpacing w:val="0"/>
        <w:rPr>
          <w:sz w:val="20"/>
          <w:szCs w:val="22"/>
        </w:rPr>
      </w:pPr>
      <w:r w:rsidRPr="00810FBC">
        <w:rPr>
          <w:sz w:val="20"/>
          <w:szCs w:val="22"/>
        </w:rPr>
        <w:t xml:space="preserve">üks </w:t>
      </w:r>
      <w:r w:rsidR="007901B6">
        <w:rPr>
          <w:sz w:val="20"/>
          <w:szCs w:val="18"/>
        </w:rPr>
        <w:t>ä</w:t>
      </w:r>
      <w:r w:rsidR="007901B6" w:rsidRPr="007901B6">
        <w:rPr>
          <w:sz w:val="20"/>
          <w:szCs w:val="18"/>
        </w:rPr>
        <w:t>rimaa 50% ja tootmismaa</w:t>
      </w:r>
      <w:r w:rsidR="007901B6">
        <w:rPr>
          <w:sz w:val="20"/>
          <w:szCs w:val="18"/>
        </w:rPr>
        <w:t xml:space="preserve"> </w:t>
      </w:r>
      <w:r w:rsidR="007901B6" w:rsidRPr="007901B6">
        <w:rPr>
          <w:sz w:val="20"/>
          <w:szCs w:val="18"/>
        </w:rPr>
        <w:t>50%</w:t>
      </w:r>
      <w:r w:rsidR="007901B6">
        <w:rPr>
          <w:sz w:val="20"/>
          <w:szCs w:val="18"/>
        </w:rPr>
        <w:t xml:space="preserve"> </w:t>
      </w:r>
      <w:r w:rsidRPr="00810FBC">
        <w:rPr>
          <w:sz w:val="20"/>
          <w:szCs w:val="22"/>
        </w:rPr>
        <w:t>krunt</w:t>
      </w:r>
      <w:r w:rsidR="0022206D" w:rsidRPr="00810FBC">
        <w:rPr>
          <w:sz w:val="20"/>
          <w:szCs w:val="22"/>
        </w:rPr>
        <w:t>;</w:t>
      </w:r>
    </w:p>
    <w:p w14:paraId="706317D9" w14:textId="4AD52B5B" w:rsidR="0022206D" w:rsidRPr="00810FBC" w:rsidRDefault="0022206D" w:rsidP="00810FBC">
      <w:pPr>
        <w:pStyle w:val="Loendilik"/>
        <w:numPr>
          <w:ilvl w:val="0"/>
          <w:numId w:val="36"/>
        </w:numPr>
        <w:spacing w:before="0"/>
        <w:contextualSpacing w:val="0"/>
        <w:rPr>
          <w:sz w:val="20"/>
          <w:szCs w:val="22"/>
        </w:rPr>
      </w:pPr>
      <w:r w:rsidRPr="00810FBC">
        <w:rPr>
          <w:sz w:val="20"/>
          <w:szCs w:val="22"/>
        </w:rPr>
        <w:t xml:space="preserve">üks </w:t>
      </w:r>
      <w:r w:rsidR="00531989" w:rsidRPr="00810FBC">
        <w:rPr>
          <w:sz w:val="20"/>
          <w:szCs w:val="22"/>
        </w:rPr>
        <w:t xml:space="preserve">tee- ja tänavamaa </w:t>
      </w:r>
      <w:r w:rsidRPr="00810FBC">
        <w:rPr>
          <w:sz w:val="20"/>
          <w:szCs w:val="22"/>
        </w:rPr>
        <w:t>maa krunt, mis antakse üle Rae vallale.</w:t>
      </w:r>
    </w:p>
    <w:p w14:paraId="64F2A187" w14:textId="716F02BD" w:rsidR="005743AB" w:rsidRPr="00810FBC" w:rsidRDefault="00D95C16" w:rsidP="00810FBC">
      <w:pPr>
        <w:pStyle w:val="Loendilik"/>
        <w:numPr>
          <w:ilvl w:val="0"/>
          <w:numId w:val="36"/>
        </w:numPr>
        <w:spacing w:before="0"/>
        <w:contextualSpacing w:val="0"/>
        <w:rPr>
          <w:sz w:val="20"/>
          <w:szCs w:val="22"/>
        </w:rPr>
      </w:pPr>
      <w:r w:rsidRPr="00810FBC">
        <w:rPr>
          <w:sz w:val="20"/>
          <w:szCs w:val="22"/>
        </w:rPr>
        <w:t xml:space="preserve">üks </w:t>
      </w:r>
      <w:r w:rsidRPr="00810FBC">
        <w:rPr>
          <w:sz w:val="20"/>
          <w:szCs w:val="18"/>
        </w:rPr>
        <w:t>muu loodusliku maa krunt.</w:t>
      </w:r>
    </w:p>
    <w:p w14:paraId="256A6889" w14:textId="10641FB2" w:rsidR="0069082A" w:rsidRDefault="005743AB" w:rsidP="00810FBC">
      <w:pPr>
        <w:rPr>
          <w:sz w:val="20"/>
          <w:szCs w:val="18"/>
        </w:rPr>
      </w:pPr>
      <w:r w:rsidRPr="00810FBC">
        <w:rPr>
          <w:sz w:val="20"/>
          <w:szCs w:val="18"/>
        </w:rPr>
        <w:t>Kruntide moodustamise andmed on põhijoonisel DP-4</w:t>
      </w:r>
      <w:r w:rsidR="00810FBC">
        <w:rPr>
          <w:sz w:val="20"/>
          <w:szCs w:val="18"/>
        </w:rPr>
        <w:t>.</w:t>
      </w:r>
    </w:p>
    <w:p w14:paraId="27687DFB" w14:textId="77777777" w:rsidR="00F335F0" w:rsidRPr="00810FBC" w:rsidRDefault="00F335F0" w:rsidP="00810FBC">
      <w:pPr>
        <w:rPr>
          <w:sz w:val="20"/>
          <w:szCs w:val="18"/>
        </w:rPr>
      </w:pPr>
    </w:p>
    <w:p w14:paraId="50572B8D" w14:textId="6E86091A" w:rsidR="00AA4C85" w:rsidRPr="00810FBC" w:rsidRDefault="000E7CFC" w:rsidP="00025C6B">
      <w:pPr>
        <w:pStyle w:val="Pealkiri2"/>
        <w:spacing w:after="240"/>
        <w:ind w:left="578" w:hanging="578"/>
        <w:rPr>
          <w:rFonts w:ascii="Verdana Pro" w:hAnsi="Verdana Pro"/>
          <w:sz w:val="24"/>
          <w:szCs w:val="18"/>
        </w:rPr>
      </w:pPr>
      <w:bookmarkStart w:id="25" w:name="_Toc170394865"/>
      <w:r w:rsidRPr="00810FBC">
        <w:rPr>
          <w:rFonts w:ascii="Verdana Pro" w:hAnsi="Verdana Pro"/>
          <w:sz w:val="24"/>
          <w:szCs w:val="18"/>
        </w:rPr>
        <w:t>Kruntide ehitusõigus ja kasutamise tingimused</w:t>
      </w:r>
      <w:r w:rsidR="00DE5378" w:rsidRPr="00810FBC">
        <w:rPr>
          <w:rFonts w:ascii="Verdana Pro" w:hAnsi="Verdana Pro"/>
          <w:sz w:val="24"/>
          <w:szCs w:val="18"/>
        </w:rPr>
        <w:t>, hoonestusalade kavandamise põhimõtted</w:t>
      </w:r>
      <w:bookmarkEnd w:id="25"/>
    </w:p>
    <w:p w14:paraId="0BB09F0D" w14:textId="4CC9BBC8" w:rsidR="00B62D2B" w:rsidRPr="00810FBC" w:rsidRDefault="00B62D2B" w:rsidP="00251CA2">
      <w:pPr>
        <w:pStyle w:val="Tekst"/>
        <w:spacing w:after="0"/>
        <w:rPr>
          <w:b/>
          <w:bCs/>
          <w:sz w:val="20"/>
          <w:szCs w:val="18"/>
          <w:lang w:eastAsia="en-US"/>
        </w:rPr>
      </w:pPr>
      <w:r w:rsidRPr="00810FBC">
        <w:rPr>
          <w:b/>
          <w:bCs/>
          <w:sz w:val="20"/>
          <w:szCs w:val="18"/>
          <w:lang w:eastAsia="en-US"/>
        </w:rPr>
        <w:t>Pos 1</w:t>
      </w:r>
      <w:r w:rsidRPr="00810FBC">
        <w:rPr>
          <w:b/>
          <w:bCs/>
          <w:sz w:val="20"/>
          <w:szCs w:val="18"/>
          <w:lang w:eastAsia="en-US"/>
        </w:rPr>
        <w:tab/>
      </w:r>
    </w:p>
    <w:p w14:paraId="11D266F4" w14:textId="0E1560BD" w:rsidR="00B62D2B" w:rsidRPr="00810FBC" w:rsidRDefault="00B62D2B" w:rsidP="00D95C16">
      <w:pPr>
        <w:pStyle w:val="Tekst"/>
        <w:spacing w:after="60" w:line="240" w:lineRule="auto"/>
        <w:ind w:left="5159" w:hanging="5159"/>
        <w:rPr>
          <w:sz w:val="20"/>
          <w:szCs w:val="18"/>
          <w:lang w:eastAsia="en-US"/>
        </w:rPr>
      </w:pPr>
      <w:r w:rsidRPr="00810FBC">
        <w:rPr>
          <w:sz w:val="20"/>
          <w:szCs w:val="18"/>
          <w:lang w:eastAsia="en-US"/>
        </w:rPr>
        <w:t>Krundi kasutamise sihtotstarve:</w:t>
      </w:r>
      <w:r w:rsidRPr="00810FBC">
        <w:rPr>
          <w:sz w:val="20"/>
          <w:szCs w:val="18"/>
          <w:lang w:eastAsia="en-US"/>
        </w:rPr>
        <w:tab/>
      </w:r>
      <w:r w:rsidRPr="00810FBC">
        <w:rPr>
          <w:sz w:val="20"/>
          <w:szCs w:val="18"/>
          <w:lang w:eastAsia="en-US"/>
        </w:rPr>
        <w:tab/>
      </w:r>
      <w:r w:rsidR="007901B6">
        <w:rPr>
          <w:sz w:val="20"/>
          <w:szCs w:val="18"/>
          <w:lang w:eastAsia="en-US"/>
        </w:rPr>
        <w:t>Ä</w:t>
      </w:r>
      <w:r w:rsidR="007901B6" w:rsidRPr="007901B6">
        <w:rPr>
          <w:sz w:val="20"/>
          <w:szCs w:val="18"/>
          <w:lang w:eastAsia="en-US"/>
        </w:rPr>
        <w:t>rimaa 50% ja tootmismaa</w:t>
      </w:r>
      <w:r w:rsidR="007901B6">
        <w:rPr>
          <w:sz w:val="20"/>
          <w:szCs w:val="18"/>
          <w:lang w:eastAsia="en-US"/>
        </w:rPr>
        <w:t xml:space="preserve"> </w:t>
      </w:r>
      <w:r w:rsidR="007901B6" w:rsidRPr="007901B6">
        <w:rPr>
          <w:sz w:val="20"/>
          <w:szCs w:val="18"/>
          <w:lang w:eastAsia="en-US"/>
        </w:rPr>
        <w:t>50%</w:t>
      </w:r>
      <w:r w:rsidR="007901B6">
        <w:rPr>
          <w:sz w:val="20"/>
          <w:szCs w:val="18"/>
          <w:lang w:eastAsia="en-US"/>
        </w:rPr>
        <w:t>*</w:t>
      </w:r>
    </w:p>
    <w:p w14:paraId="4FC45F14" w14:textId="0CB80786" w:rsidR="00B62D2B" w:rsidRPr="00810FBC" w:rsidRDefault="00B62D2B" w:rsidP="00810FBC">
      <w:pPr>
        <w:pStyle w:val="Tekst"/>
        <w:spacing w:after="60" w:line="240" w:lineRule="auto"/>
        <w:ind w:left="4820" w:hanging="4820"/>
        <w:rPr>
          <w:sz w:val="20"/>
          <w:szCs w:val="18"/>
          <w:lang w:eastAsia="en-US"/>
        </w:rPr>
      </w:pPr>
      <w:r w:rsidRPr="00810FBC">
        <w:rPr>
          <w:sz w:val="20"/>
          <w:szCs w:val="18"/>
          <w:lang w:eastAsia="en-US"/>
        </w:rPr>
        <w:t>Hoonete suurim lubatud arv krundil:</w:t>
      </w:r>
      <w:r w:rsidR="00AD59E0" w:rsidRPr="00810FBC">
        <w:rPr>
          <w:sz w:val="20"/>
          <w:szCs w:val="18"/>
          <w:lang w:eastAsia="en-US"/>
        </w:rPr>
        <w:tab/>
      </w:r>
      <w:r w:rsidR="00AD59E0" w:rsidRPr="00810FBC">
        <w:rPr>
          <w:sz w:val="20"/>
          <w:szCs w:val="18"/>
          <w:lang w:eastAsia="en-US"/>
        </w:rPr>
        <w:tab/>
      </w:r>
      <w:r w:rsidR="00D95C16" w:rsidRPr="00810FBC">
        <w:rPr>
          <w:sz w:val="20"/>
          <w:szCs w:val="18"/>
          <w:lang w:eastAsia="en-US"/>
        </w:rPr>
        <w:t>5</w:t>
      </w:r>
    </w:p>
    <w:p w14:paraId="3B806433" w14:textId="53D858FD" w:rsidR="00B62D2B" w:rsidRPr="00810FBC" w:rsidRDefault="00B62D2B" w:rsidP="00B62D2B">
      <w:pPr>
        <w:pStyle w:val="Tekst"/>
        <w:spacing w:after="60" w:line="240" w:lineRule="auto"/>
        <w:rPr>
          <w:sz w:val="20"/>
          <w:szCs w:val="18"/>
          <w:lang w:eastAsia="en-US"/>
        </w:rPr>
      </w:pPr>
      <w:r w:rsidRPr="00810FBC">
        <w:rPr>
          <w:sz w:val="20"/>
          <w:szCs w:val="18"/>
          <w:lang w:eastAsia="en-US"/>
        </w:rPr>
        <w:t>Hoonete suurim lubatud ehitisealune pind:</w:t>
      </w:r>
      <w:r w:rsidR="00AD59E0" w:rsidRPr="00810FBC">
        <w:rPr>
          <w:sz w:val="20"/>
          <w:szCs w:val="18"/>
          <w:lang w:eastAsia="en-US"/>
        </w:rPr>
        <w:tab/>
      </w:r>
      <w:r w:rsidR="00810FBC">
        <w:rPr>
          <w:sz w:val="20"/>
          <w:szCs w:val="18"/>
          <w:lang w:eastAsia="en-US"/>
        </w:rPr>
        <w:tab/>
      </w:r>
      <w:r w:rsidR="00615EF8">
        <w:rPr>
          <w:sz w:val="20"/>
          <w:szCs w:val="18"/>
          <w:lang w:eastAsia="en-US"/>
        </w:rPr>
        <w:t>85</w:t>
      </w:r>
      <w:r w:rsidRPr="00810FBC">
        <w:rPr>
          <w:sz w:val="20"/>
          <w:szCs w:val="18"/>
          <w:lang w:eastAsia="en-US"/>
        </w:rPr>
        <w:t>00 m</w:t>
      </w:r>
      <w:r w:rsidRPr="00810FBC">
        <w:rPr>
          <w:sz w:val="20"/>
          <w:szCs w:val="18"/>
          <w:vertAlign w:val="superscript"/>
          <w:lang w:eastAsia="en-US"/>
        </w:rPr>
        <w:t>2</w:t>
      </w:r>
    </w:p>
    <w:p w14:paraId="70A739C9" w14:textId="1B8B5772" w:rsidR="00E468F4" w:rsidRDefault="00B62D2B" w:rsidP="007901B6">
      <w:pPr>
        <w:pStyle w:val="Tekst"/>
        <w:spacing w:after="120" w:line="240" w:lineRule="auto"/>
        <w:rPr>
          <w:sz w:val="20"/>
          <w:szCs w:val="18"/>
          <w:lang w:eastAsia="en-US"/>
        </w:rPr>
      </w:pPr>
      <w:r w:rsidRPr="00810FBC">
        <w:rPr>
          <w:sz w:val="20"/>
          <w:szCs w:val="18"/>
          <w:lang w:eastAsia="en-US"/>
        </w:rPr>
        <w:t>Hoonete suurim lubatud kõrgus:</w:t>
      </w:r>
      <w:r w:rsidRPr="00810FBC">
        <w:rPr>
          <w:sz w:val="20"/>
          <w:szCs w:val="18"/>
          <w:lang w:eastAsia="en-US"/>
        </w:rPr>
        <w:tab/>
      </w:r>
      <w:r w:rsidRPr="00810FBC">
        <w:rPr>
          <w:sz w:val="20"/>
          <w:szCs w:val="18"/>
          <w:lang w:eastAsia="en-US"/>
        </w:rPr>
        <w:tab/>
      </w:r>
      <w:r w:rsidRPr="00810FBC">
        <w:rPr>
          <w:sz w:val="20"/>
          <w:szCs w:val="18"/>
          <w:lang w:eastAsia="en-US"/>
        </w:rPr>
        <w:tab/>
        <w:t>1</w:t>
      </w:r>
      <w:r w:rsidR="00D95C16" w:rsidRPr="00810FBC">
        <w:rPr>
          <w:sz w:val="20"/>
          <w:szCs w:val="18"/>
          <w:lang w:eastAsia="en-US"/>
        </w:rPr>
        <w:t>6</w:t>
      </w:r>
      <w:r w:rsidRPr="00810FBC">
        <w:rPr>
          <w:sz w:val="20"/>
          <w:szCs w:val="18"/>
          <w:lang w:eastAsia="en-US"/>
        </w:rPr>
        <w:t>,</w:t>
      </w:r>
      <w:r w:rsidR="005E1862" w:rsidRPr="00810FBC">
        <w:rPr>
          <w:sz w:val="20"/>
          <w:szCs w:val="18"/>
          <w:lang w:eastAsia="en-US"/>
        </w:rPr>
        <w:t>0</w:t>
      </w:r>
      <w:r w:rsidRPr="00810FBC">
        <w:rPr>
          <w:sz w:val="20"/>
          <w:szCs w:val="18"/>
          <w:lang w:eastAsia="en-US"/>
        </w:rPr>
        <w:t xml:space="preserve"> m</w:t>
      </w:r>
    </w:p>
    <w:p w14:paraId="0F1FC110" w14:textId="1E9ED8BE" w:rsidR="007901B6" w:rsidRDefault="007901B6" w:rsidP="007901B6">
      <w:pPr>
        <w:pStyle w:val="Tekst"/>
        <w:spacing w:after="120"/>
        <w:rPr>
          <w:sz w:val="20"/>
          <w:szCs w:val="18"/>
          <w:lang w:eastAsia="en-US"/>
        </w:rPr>
      </w:pPr>
      <w:r>
        <w:rPr>
          <w:sz w:val="20"/>
          <w:szCs w:val="18"/>
          <w:lang w:eastAsia="en-US"/>
        </w:rPr>
        <w:t>*</w:t>
      </w:r>
      <w:r w:rsidRPr="007901B6">
        <w:t xml:space="preserve"> </w:t>
      </w:r>
      <w:r w:rsidRPr="007901B6">
        <w:rPr>
          <w:sz w:val="20"/>
          <w:szCs w:val="18"/>
          <w:lang w:eastAsia="en-US"/>
        </w:rPr>
        <w:t>Planeeritava äri- ja tootmismaa krundi sihtotstarvete osakaalu on võimalik projekteerimisetapis täpsustada ning kohandada vastavalt kavandatava hoonestuse spetsiifikast ja planeeritavast kasutamise otstarbest tulenevalt. Detailplaneeringuga määratud äri- ja tootmismaa sihtotstarvete osakaalu muutmine on võimalik tootmismaa osakaalu puhul vahemikus 50-95% ja ärimaa osakaalu puhul vahemikus 5-50%.</w:t>
      </w:r>
    </w:p>
    <w:p w14:paraId="4889BC8D" w14:textId="67135A8A" w:rsidR="007901B6" w:rsidRDefault="007901B6" w:rsidP="007901B6">
      <w:pPr>
        <w:pStyle w:val="Tekst"/>
        <w:spacing w:after="120"/>
        <w:rPr>
          <w:sz w:val="20"/>
          <w:szCs w:val="18"/>
          <w:lang w:eastAsia="en-US"/>
        </w:rPr>
      </w:pPr>
      <w:r w:rsidRPr="00810FBC">
        <w:rPr>
          <w:sz w:val="20"/>
          <w:szCs w:val="18"/>
          <w:lang w:eastAsia="en-US"/>
        </w:rPr>
        <w:t xml:space="preserve">Krundi täisehituse protsent on </w:t>
      </w:r>
      <w:r>
        <w:rPr>
          <w:sz w:val="20"/>
          <w:szCs w:val="18"/>
          <w:lang w:eastAsia="en-US"/>
        </w:rPr>
        <w:t>4</w:t>
      </w:r>
      <w:r w:rsidRPr="00810FBC">
        <w:rPr>
          <w:sz w:val="20"/>
          <w:szCs w:val="18"/>
          <w:lang w:eastAsia="en-US"/>
        </w:rPr>
        <w:t xml:space="preserve">0% ning hoonestustihedus on </w:t>
      </w:r>
      <w:r>
        <w:rPr>
          <w:sz w:val="20"/>
          <w:szCs w:val="18"/>
          <w:lang w:eastAsia="en-US"/>
        </w:rPr>
        <w:t>0</w:t>
      </w:r>
      <w:r w:rsidRPr="00810FBC">
        <w:rPr>
          <w:sz w:val="20"/>
          <w:szCs w:val="18"/>
          <w:lang w:eastAsia="en-US"/>
        </w:rPr>
        <w:t>,</w:t>
      </w:r>
      <w:r>
        <w:rPr>
          <w:sz w:val="20"/>
          <w:szCs w:val="18"/>
          <w:lang w:eastAsia="en-US"/>
        </w:rPr>
        <w:t>6</w:t>
      </w:r>
      <w:r w:rsidRPr="00810FBC">
        <w:rPr>
          <w:sz w:val="20"/>
          <w:szCs w:val="18"/>
          <w:lang w:eastAsia="en-US"/>
        </w:rPr>
        <w:t>.</w:t>
      </w:r>
    </w:p>
    <w:p w14:paraId="3691ADE5" w14:textId="0D336A70" w:rsidR="001E67F1" w:rsidRPr="00810FBC" w:rsidRDefault="00E468F4" w:rsidP="00810FBC">
      <w:pPr>
        <w:pStyle w:val="Tekst"/>
        <w:spacing w:after="120"/>
        <w:rPr>
          <w:sz w:val="20"/>
          <w:szCs w:val="18"/>
        </w:rPr>
      </w:pPr>
      <w:r w:rsidRPr="00810FBC">
        <w:rPr>
          <w:sz w:val="20"/>
          <w:szCs w:val="18"/>
        </w:rPr>
        <w:t>Krundile on kavandatud hoonestusala, mille</w:t>
      </w:r>
      <w:r w:rsidR="00615EF8">
        <w:rPr>
          <w:sz w:val="20"/>
          <w:szCs w:val="18"/>
        </w:rPr>
        <w:t xml:space="preserve"> põhja- ja kirdepiir </w:t>
      </w:r>
      <w:r w:rsidR="00615EF8" w:rsidRPr="00810FBC">
        <w:rPr>
          <w:sz w:val="20"/>
          <w:szCs w:val="18"/>
        </w:rPr>
        <w:t>kulge</w:t>
      </w:r>
      <w:r w:rsidR="00615EF8">
        <w:rPr>
          <w:sz w:val="20"/>
          <w:szCs w:val="18"/>
        </w:rPr>
        <w:t>vad</w:t>
      </w:r>
      <w:r w:rsidR="00615EF8" w:rsidRPr="00810FBC">
        <w:rPr>
          <w:sz w:val="20"/>
          <w:szCs w:val="18"/>
        </w:rPr>
        <w:t xml:space="preserve"> paralleelselt krundipiiriga, jäädes sellest 4 m kaugusele sissepoole.</w:t>
      </w:r>
      <w:r w:rsidRPr="00810FBC">
        <w:rPr>
          <w:sz w:val="20"/>
          <w:szCs w:val="18"/>
        </w:rPr>
        <w:t xml:space="preserve"> </w:t>
      </w:r>
      <w:r w:rsidR="00615EF8">
        <w:rPr>
          <w:sz w:val="20"/>
          <w:szCs w:val="18"/>
        </w:rPr>
        <w:t xml:space="preserve">Hoonestusala idapiir </w:t>
      </w:r>
      <w:r w:rsidR="00615EF8" w:rsidRPr="00810FBC">
        <w:rPr>
          <w:sz w:val="20"/>
          <w:szCs w:val="18"/>
        </w:rPr>
        <w:t xml:space="preserve">kulgeb </w:t>
      </w:r>
      <w:r w:rsidR="00615EF8">
        <w:rPr>
          <w:sz w:val="20"/>
          <w:szCs w:val="18"/>
        </w:rPr>
        <w:t xml:space="preserve">samuti </w:t>
      </w:r>
      <w:r w:rsidR="00615EF8" w:rsidRPr="00810FBC">
        <w:rPr>
          <w:sz w:val="20"/>
          <w:szCs w:val="18"/>
        </w:rPr>
        <w:t xml:space="preserve">paralleelselt krundipiiriga, jäädes sellest </w:t>
      </w:r>
      <w:r w:rsidR="00615EF8">
        <w:rPr>
          <w:sz w:val="20"/>
          <w:szCs w:val="18"/>
        </w:rPr>
        <w:t>aga naaberkinnistul paikneva hoonega tuleohutuskuja tagamiseks 6</w:t>
      </w:r>
      <w:r w:rsidR="00615EF8" w:rsidRPr="00810FBC">
        <w:rPr>
          <w:sz w:val="20"/>
          <w:szCs w:val="18"/>
        </w:rPr>
        <w:t xml:space="preserve"> m kaugusele sissepoole.</w:t>
      </w:r>
      <w:r w:rsidR="00615EF8">
        <w:rPr>
          <w:sz w:val="20"/>
          <w:szCs w:val="18"/>
        </w:rPr>
        <w:t xml:space="preserve"> Hoonestusala lõunapiir </w:t>
      </w:r>
      <w:r w:rsidR="00615EF8" w:rsidRPr="00810FBC">
        <w:rPr>
          <w:sz w:val="20"/>
          <w:szCs w:val="18"/>
        </w:rPr>
        <w:t>kulge</w:t>
      </w:r>
      <w:r w:rsidR="00615EF8">
        <w:rPr>
          <w:sz w:val="20"/>
          <w:szCs w:val="18"/>
        </w:rPr>
        <w:t>b</w:t>
      </w:r>
      <w:r w:rsidR="00615EF8" w:rsidRPr="00810FBC">
        <w:rPr>
          <w:sz w:val="20"/>
          <w:szCs w:val="18"/>
        </w:rPr>
        <w:t xml:space="preserve"> paralleelselt krundipiiriga, jäädes sellest 4 m kaugusele sissepoole.</w:t>
      </w:r>
      <w:r w:rsidR="00615EF8">
        <w:rPr>
          <w:sz w:val="20"/>
          <w:szCs w:val="18"/>
        </w:rPr>
        <w:t xml:space="preserve"> Hoonestusala l</w:t>
      </w:r>
      <w:r w:rsidRPr="00810FBC">
        <w:rPr>
          <w:sz w:val="20"/>
          <w:szCs w:val="18"/>
        </w:rPr>
        <w:t>ääne- ja edelapoolseks piiriks on kõrgepinge õhuliini kaitsevööndi piir</w:t>
      </w:r>
      <w:r w:rsidR="00615EF8">
        <w:rPr>
          <w:sz w:val="20"/>
          <w:szCs w:val="18"/>
        </w:rPr>
        <w:t>.</w:t>
      </w:r>
    </w:p>
    <w:p w14:paraId="16D36264" w14:textId="3B0BD82D" w:rsidR="0002629C" w:rsidRPr="00810FBC" w:rsidRDefault="00D95C16" w:rsidP="00810FBC">
      <w:pPr>
        <w:spacing w:after="120"/>
        <w:rPr>
          <w:sz w:val="20"/>
          <w:szCs w:val="18"/>
        </w:rPr>
      </w:pPr>
      <w:r w:rsidRPr="00810FBC">
        <w:rPr>
          <w:sz w:val="20"/>
          <w:szCs w:val="18"/>
        </w:rPr>
        <w:lastRenderedPageBreak/>
        <w:t>Juurdepääs krundile on kavandatud Linnaaru teelt (krunt pos 2)</w:t>
      </w:r>
      <w:r w:rsidR="002623D8" w:rsidRPr="00810FBC">
        <w:rPr>
          <w:sz w:val="20"/>
          <w:szCs w:val="18"/>
        </w:rPr>
        <w:t xml:space="preserve"> olemasoleva mahasõidu kaudu.</w:t>
      </w:r>
    </w:p>
    <w:p w14:paraId="05306132" w14:textId="77777777" w:rsidR="00251CA2" w:rsidRPr="00810FBC" w:rsidRDefault="00251CA2" w:rsidP="00251CA2">
      <w:pPr>
        <w:rPr>
          <w:sz w:val="20"/>
          <w:szCs w:val="18"/>
        </w:rPr>
      </w:pPr>
      <w:r w:rsidRPr="00810FBC">
        <w:rPr>
          <w:sz w:val="20"/>
          <w:szCs w:val="22"/>
        </w:rPr>
        <w:t>Parkimiskohad on kavandatud oma krundile</w:t>
      </w:r>
      <w:r w:rsidRPr="00810FBC">
        <w:rPr>
          <w:sz w:val="20"/>
          <w:szCs w:val="18"/>
        </w:rPr>
        <w:t xml:space="preserve"> hooneväliselt ja/või hoone mahus.</w:t>
      </w:r>
      <w:r w:rsidRPr="00810FBC">
        <w:rPr>
          <w:sz w:val="20"/>
          <w:szCs w:val="22"/>
        </w:rPr>
        <w:t xml:space="preserve"> Täpne parkimiskohtade vajadus määratakse ehitusprojekti koostamisel konkreetsete hoonemahtude ja kasutusfunktsioonide selgumisel</w:t>
      </w:r>
      <w:r w:rsidRPr="00810FBC">
        <w:rPr>
          <w:sz w:val="20"/>
          <w:szCs w:val="18"/>
        </w:rPr>
        <w:t>, vt ka peatükk 4.4.</w:t>
      </w:r>
    </w:p>
    <w:p w14:paraId="354F983D" w14:textId="0ACECF67" w:rsidR="003E1481" w:rsidRPr="00810FBC" w:rsidRDefault="003E1481" w:rsidP="0069082A">
      <w:pPr>
        <w:rPr>
          <w:sz w:val="20"/>
          <w:szCs w:val="18"/>
        </w:rPr>
      </w:pPr>
    </w:p>
    <w:p w14:paraId="4710127B" w14:textId="115F2F7A" w:rsidR="00467B52" w:rsidRPr="00810FBC" w:rsidRDefault="00467B52" w:rsidP="00251CA2">
      <w:pPr>
        <w:pStyle w:val="Tekst"/>
        <w:spacing w:after="0"/>
        <w:rPr>
          <w:b/>
          <w:bCs/>
          <w:sz w:val="20"/>
          <w:szCs w:val="18"/>
          <w:lang w:eastAsia="en-US"/>
        </w:rPr>
      </w:pPr>
      <w:r w:rsidRPr="00810FBC">
        <w:rPr>
          <w:b/>
          <w:bCs/>
          <w:sz w:val="20"/>
          <w:szCs w:val="18"/>
          <w:lang w:eastAsia="en-US"/>
        </w:rPr>
        <w:t xml:space="preserve">Pos </w:t>
      </w:r>
      <w:r w:rsidR="00D95C16" w:rsidRPr="00810FBC">
        <w:rPr>
          <w:b/>
          <w:bCs/>
          <w:sz w:val="20"/>
          <w:szCs w:val="18"/>
          <w:lang w:eastAsia="en-US"/>
        </w:rPr>
        <w:t>2</w:t>
      </w:r>
      <w:r w:rsidRPr="00810FBC">
        <w:rPr>
          <w:b/>
          <w:bCs/>
          <w:sz w:val="20"/>
          <w:szCs w:val="18"/>
          <w:lang w:eastAsia="en-US"/>
        </w:rPr>
        <w:tab/>
      </w:r>
    </w:p>
    <w:p w14:paraId="4EA1CA21" w14:textId="3DA3F1E8" w:rsidR="00467B52" w:rsidRPr="00810FBC" w:rsidRDefault="00467B52" w:rsidP="00467B52">
      <w:pPr>
        <w:pStyle w:val="Tekst"/>
        <w:spacing w:after="60" w:line="240" w:lineRule="auto"/>
        <w:rPr>
          <w:sz w:val="20"/>
          <w:szCs w:val="18"/>
          <w:lang w:eastAsia="en-US"/>
        </w:rPr>
      </w:pPr>
      <w:r w:rsidRPr="00810FBC">
        <w:rPr>
          <w:sz w:val="20"/>
          <w:szCs w:val="18"/>
          <w:lang w:eastAsia="en-US"/>
        </w:rPr>
        <w:t>Krundi kasutamise sihtotstarve:</w:t>
      </w:r>
      <w:r w:rsidRPr="00810FBC">
        <w:rPr>
          <w:sz w:val="20"/>
          <w:szCs w:val="18"/>
          <w:lang w:eastAsia="en-US"/>
        </w:rPr>
        <w:tab/>
      </w:r>
      <w:r w:rsidRPr="00810FBC">
        <w:rPr>
          <w:sz w:val="20"/>
          <w:szCs w:val="18"/>
          <w:lang w:eastAsia="en-US"/>
        </w:rPr>
        <w:tab/>
      </w:r>
      <w:r w:rsidRPr="00810FBC">
        <w:rPr>
          <w:sz w:val="20"/>
          <w:szCs w:val="18"/>
          <w:lang w:eastAsia="en-US"/>
        </w:rPr>
        <w:tab/>
      </w:r>
      <w:r w:rsidR="00EA1C56" w:rsidRPr="00810FBC">
        <w:rPr>
          <w:sz w:val="20"/>
          <w:szCs w:val="18"/>
          <w:lang w:eastAsia="en-US"/>
        </w:rPr>
        <w:t>Tee ja tänava maa (LT)</w:t>
      </w:r>
    </w:p>
    <w:p w14:paraId="2FD43ED6" w14:textId="17388F7C" w:rsidR="00467B52" w:rsidRPr="00810FBC" w:rsidRDefault="00467B52" w:rsidP="00467B52">
      <w:pPr>
        <w:pStyle w:val="Tekst"/>
        <w:spacing w:after="60" w:line="240" w:lineRule="auto"/>
        <w:rPr>
          <w:sz w:val="20"/>
          <w:szCs w:val="18"/>
          <w:lang w:eastAsia="en-US"/>
        </w:rPr>
      </w:pPr>
      <w:r w:rsidRPr="00810FBC">
        <w:rPr>
          <w:sz w:val="20"/>
          <w:szCs w:val="18"/>
          <w:lang w:eastAsia="en-US"/>
        </w:rPr>
        <w:t>Hoonete suurim lubatud arv krundil:</w:t>
      </w:r>
      <w:r w:rsidRPr="00810FBC">
        <w:rPr>
          <w:sz w:val="20"/>
          <w:szCs w:val="18"/>
          <w:lang w:eastAsia="en-US"/>
        </w:rPr>
        <w:tab/>
      </w:r>
      <w:r w:rsidRPr="00810FBC">
        <w:rPr>
          <w:sz w:val="20"/>
          <w:szCs w:val="18"/>
          <w:lang w:eastAsia="en-US"/>
        </w:rPr>
        <w:tab/>
      </w:r>
      <w:r w:rsidR="00810FBC">
        <w:rPr>
          <w:sz w:val="20"/>
          <w:szCs w:val="18"/>
          <w:lang w:eastAsia="en-US"/>
        </w:rPr>
        <w:tab/>
      </w:r>
      <w:r w:rsidR="00EA1C56" w:rsidRPr="00810FBC">
        <w:rPr>
          <w:sz w:val="20"/>
          <w:szCs w:val="18"/>
          <w:lang w:eastAsia="en-US"/>
        </w:rPr>
        <w:t>0</w:t>
      </w:r>
    </w:p>
    <w:p w14:paraId="7C7B7254" w14:textId="43F6D236" w:rsidR="00467B52" w:rsidRPr="00810FBC" w:rsidRDefault="00467B52" w:rsidP="00467B52">
      <w:pPr>
        <w:pStyle w:val="Tekst"/>
        <w:spacing w:after="60" w:line="240" w:lineRule="auto"/>
        <w:rPr>
          <w:sz w:val="20"/>
          <w:szCs w:val="18"/>
          <w:lang w:eastAsia="en-US"/>
        </w:rPr>
      </w:pPr>
      <w:r w:rsidRPr="00810FBC">
        <w:rPr>
          <w:sz w:val="20"/>
          <w:szCs w:val="18"/>
          <w:lang w:eastAsia="en-US"/>
        </w:rPr>
        <w:t>Hoonete suurim lubatud ehitisealune pindala:</w:t>
      </w:r>
      <w:r w:rsidRPr="00810FBC">
        <w:rPr>
          <w:sz w:val="20"/>
          <w:szCs w:val="18"/>
          <w:lang w:eastAsia="en-US"/>
        </w:rPr>
        <w:tab/>
        <w:t>0 m</w:t>
      </w:r>
      <w:r w:rsidRPr="00810FBC">
        <w:rPr>
          <w:sz w:val="20"/>
          <w:szCs w:val="18"/>
          <w:vertAlign w:val="superscript"/>
          <w:lang w:eastAsia="en-US"/>
        </w:rPr>
        <w:t>2</w:t>
      </w:r>
    </w:p>
    <w:p w14:paraId="2E370D59" w14:textId="6FE53467" w:rsidR="004D1C2E" w:rsidRPr="00810FBC" w:rsidRDefault="00467B52" w:rsidP="00810FBC">
      <w:pPr>
        <w:pStyle w:val="Tekst"/>
        <w:spacing w:after="120" w:line="240" w:lineRule="auto"/>
        <w:rPr>
          <w:sz w:val="20"/>
          <w:szCs w:val="18"/>
          <w:lang w:eastAsia="en-US"/>
        </w:rPr>
      </w:pPr>
      <w:r w:rsidRPr="00810FBC">
        <w:rPr>
          <w:sz w:val="20"/>
          <w:szCs w:val="18"/>
          <w:lang w:eastAsia="en-US"/>
        </w:rPr>
        <w:t>Hoonete suurim lubatud kõrgus:</w:t>
      </w:r>
      <w:r w:rsidRPr="00810FBC">
        <w:rPr>
          <w:sz w:val="20"/>
          <w:szCs w:val="18"/>
          <w:lang w:eastAsia="en-US"/>
        </w:rPr>
        <w:tab/>
      </w:r>
      <w:r w:rsidRPr="00810FBC">
        <w:rPr>
          <w:sz w:val="20"/>
          <w:szCs w:val="18"/>
          <w:lang w:eastAsia="en-US"/>
        </w:rPr>
        <w:tab/>
      </w:r>
      <w:r w:rsidRPr="00810FBC">
        <w:rPr>
          <w:sz w:val="20"/>
          <w:szCs w:val="18"/>
          <w:lang w:eastAsia="en-US"/>
        </w:rPr>
        <w:tab/>
      </w:r>
      <w:r w:rsidR="00EA1C56" w:rsidRPr="00810FBC">
        <w:rPr>
          <w:sz w:val="20"/>
          <w:szCs w:val="18"/>
          <w:lang w:eastAsia="en-US"/>
        </w:rPr>
        <w:t>0</w:t>
      </w:r>
      <w:r w:rsidRPr="00810FBC">
        <w:rPr>
          <w:sz w:val="20"/>
          <w:szCs w:val="18"/>
          <w:lang w:eastAsia="en-US"/>
        </w:rPr>
        <w:t xml:space="preserve"> m</w:t>
      </w:r>
    </w:p>
    <w:p w14:paraId="789B2CE1" w14:textId="5C18408E" w:rsidR="00EA1C56" w:rsidRPr="00810FBC" w:rsidRDefault="00EA1C56" w:rsidP="0069082A">
      <w:pPr>
        <w:pStyle w:val="Tekst"/>
        <w:spacing w:after="0"/>
        <w:rPr>
          <w:sz w:val="20"/>
          <w:szCs w:val="18"/>
        </w:rPr>
      </w:pPr>
      <w:r w:rsidRPr="00810FBC">
        <w:rPr>
          <w:sz w:val="20"/>
          <w:szCs w:val="18"/>
        </w:rPr>
        <w:t>Krunt on moodustatud avalikult kasutatava tänava (</w:t>
      </w:r>
      <w:r w:rsidR="00D95C16" w:rsidRPr="00810FBC">
        <w:rPr>
          <w:sz w:val="20"/>
          <w:szCs w:val="18"/>
        </w:rPr>
        <w:t>Linnaaru</w:t>
      </w:r>
      <w:r w:rsidRPr="00810FBC">
        <w:rPr>
          <w:sz w:val="20"/>
          <w:szCs w:val="18"/>
        </w:rPr>
        <w:t xml:space="preserve"> tee) tarbeks ning antakse üle Rae vallale.</w:t>
      </w:r>
    </w:p>
    <w:p w14:paraId="25977774" w14:textId="77777777" w:rsidR="00D95C16" w:rsidRPr="00810FBC" w:rsidRDefault="00D95C16" w:rsidP="0069082A">
      <w:pPr>
        <w:pStyle w:val="Tekst"/>
        <w:spacing w:after="0"/>
        <w:rPr>
          <w:sz w:val="20"/>
          <w:szCs w:val="18"/>
        </w:rPr>
      </w:pPr>
    </w:p>
    <w:p w14:paraId="3870B6B1" w14:textId="30493466" w:rsidR="00D95C16" w:rsidRPr="00810FBC" w:rsidRDefault="00D95C16" w:rsidP="00D95C16">
      <w:pPr>
        <w:pStyle w:val="Tekst"/>
        <w:spacing w:after="0"/>
        <w:rPr>
          <w:b/>
          <w:bCs/>
          <w:sz w:val="20"/>
          <w:szCs w:val="18"/>
          <w:lang w:eastAsia="en-US"/>
        </w:rPr>
      </w:pPr>
      <w:r w:rsidRPr="00810FBC">
        <w:rPr>
          <w:b/>
          <w:bCs/>
          <w:sz w:val="20"/>
          <w:szCs w:val="18"/>
          <w:lang w:eastAsia="en-US"/>
        </w:rPr>
        <w:t>Pos 3</w:t>
      </w:r>
      <w:r w:rsidRPr="00810FBC">
        <w:rPr>
          <w:b/>
          <w:bCs/>
          <w:sz w:val="20"/>
          <w:szCs w:val="18"/>
          <w:lang w:eastAsia="en-US"/>
        </w:rPr>
        <w:tab/>
      </w:r>
    </w:p>
    <w:p w14:paraId="571D894E" w14:textId="0B6C9596" w:rsidR="00D95C16" w:rsidRPr="00810FBC" w:rsidRDefault="00D95C16" w:rsidP="00D95C16">
      <w:pPr>
        <w:pStyle w:val="Tekst"/>
        <w:spacing w:after="60" w:line="240" w:lineRule="auto"/>
        <w:rPr>
          <w:sz w:val="20"/>
          <w:szCs w:val="18"/>
          <w:lang w:eastAsia="en-US"/>
        </w:rPr>
      </w:pPr>
      <w:r w:rsidRPr="00810FBC">
        <w:rPr>
          <w:sz w:val="20"/>
          <w:szCs w:val="18"/>
          <w:lang w:eastAsia="en-US"/>
        </w:rPr>
        <w:t>Krundi kasutamise sihtotstarve:</w:t>
      </w:r>
      <w:r w:rsidRPr="00810FBC">
        <w:rPr>
          <w:sz w:val="20"/>
          <w:szCs w:val="18"/>
          <w:lang w:eastAsia="en-US"/>
        </w:rPr>
        <w:tab/>
      </w:r>
      <w:r w:rsidRPr="00810FBC">
        <w:rPr>
          <w:sz w:val="20"/>
          <w:szCs w:val="18"/>
          <w:lang w:eastAsia="en-US"/>
        </w:rPr>
        <w:tab/>
      </w:r>
      <w:r w:rsidRPr="00810FBC">
        <w:rPr>
          <w:sz w:val="20"/>
          <w:szCs w:val="18"/>
          <w:lang w:eastAsia="en-US"/>
        </w:rPr>
        <w:tab/>
        <w:t>Muu looduslik maa (ML)</w:t>
      </w:r>
    </w:p>
    <w:p w14:paraId="2329497C" w14:textId="00945AE0" w:rsidR="00D95C16" w:rsidRPr="00810FBC" w:rsidRDefault="00D95C16" w:rsidP="00D95C16">
      <w:pPr>
        <w:pStyle w:val="Tekst"/>
        <w:spacing w:after="60" w:line="240" w:lineRule="auto"/>
        <w:rPr>
          <w:sz w:val="20"/>
          <w:szCs w:val="18"/>
          <w:lang w:eastAsia="en-US"/>
        </w:rPr>
      </w:pPr>
      <w:r w:rsidRPr="00810FBC">
        <w:rPr>
          <w:sz w:val="20"/>
          <w:szCs w:val="18"/>
          <w:lang w:eastAsia="en-US"/>
        </w:rPr>
        <w:t>Hoonete suurim lubatud arv krundil:</w:t>
      </w:r>
      <w:r w:rsidRPr="00810FBC">
        <w:rPr>
          <w:sz w:val="20"/>
          <w:szCs w:val="18"/>
          <w:lang w:eastAsia="en-US"/>
        </w:rPr>
        <w:tab/>
      </w:r>
      <w:r w:rsidRPr="00810FBC">
        <w:rPr>
          <w:sz w:val="20"/>
          <w:szCs w:val="18"/>
          <w:lang w:eastAsia="en-US"/>
        </w:rPr>
        <w:tab/>
      </w:r>
      <w:r w:rsidR="00810FBC">
        <w:rPr>
          <w:sz w:val="20"/>
          <w:szCs w:val="18"/>
          <w:lang w:eastAsia="en-US"/>
        </w:rPr>
        <w:tab/>
      </w:r>
      <w:r w:rsidRPr="00810FBC">
        <w:rPr>
          <w:sz w:val="20"/>
          <w:szCs w:val="18"/>
          <w:lang w:eastAsia="en-US"/>
        </w:rPr>
        <w:t>0</w:t>
      </w:r>
    </w:p>
    <w:p w14:paraId="01F4CCDA" w14:textId="77777777" w:rsidR="00D95C16" w:rsidRPr="00810FBC" w:rsidRDefault="00D95C16" w:rsidP="00D95C16">
      <w:pPr>
        <w:pStyle w:val="Tekst"/>
        <w:spacing w:after="60" w:line="240" w:lineRule="auto"/>
        <w:rPr>
          <w:sz w:val="20"/>
          <w:szCs w:val="18"/>
          <w:lang w:eastAsia="en-US"/>
        </w:rPr>
      </w:pPr>
      <w:r w:rsidRPr="00810FBC">
        <w:rPr>
          <w:sz w:val="20"/>
          <w:szCs w:val="18"/>
          <w:lang w:eastAsia="en-US"/>
        </w:rPr>
        <w:t>Hoonete suurim lubatud ehitisealune pindala:</w:t>
      </w:r>
      <w:r w:rsidRPr="00810FBC">
        <w:rPr>
          <w:sz w:val="20"/>
          <w:szCs w:val="18"/>
          <w:lang w:eastAsia="en-US"/>
        </w:rPr>
        <w:tab/>
        <w:t>0 m</w:t>
      </w:r>
      <w:r w:rsidRPr="00810FBC">
        <w:rPr>
          <w:sz w:val="20"/>
          <w:szCs w:val="18"/>
          <w:vertAlign w:val="superscript"/>
          <w:lang w:eastAsia="en-US"/>
        </w:rPr>
        <w:t>2</w:t>
      </w:r>
    </w:p>
    <w:p w14:paraId="30BBDB75" w14:textId="566EE3BE" w:rsidR="00EA1C56" w:rsidRPr="00810FBC" w:rsidRDefault="00D95C16" w:rsidP="00810FBC">
      <w:pPr>
        <w:pStyle w:val="Tekst"/>
        <w:spacing w:after="120" w:line="240" w:lineRule="auto"/>
        <w:rPr>
          <w:sz w:val="20"/>
          <w:szCs w:val="18"/>
          <w:lang w:eastAsia="en-US"/>
        </w:rPr>
      </w:pPr>
      <w:r w:rsidRPr="00810FBC">
        <w:rPr>
          <w:sz w:val="20"/>
          <w:szCs w:val="18"/>
          <w:lang w:eastAsia="en-US"/>
        </w:rPr>
        <w:t>Hoonete suurim lubatud kõrgus:</w:t>
      </w:r>
      <w:r w:rsidRPr="00810FBC">
        <w:rPr>
          <w:sz w:val="20"/>
          <w:szCs w:val="18"/>
          <w:lang w:eastAsia="en-US"/>
        </w:rPr>
        <w:tab/>
      </w:r>
      <w:r w:rsidRPr="00810FBC">
        <w:rPr>
          <w:sz w:val="20"/>
          <w:szCs w:val="18"/>
          <w:lang w:eastAsia="en-US"/>
        </w:rPr>
        <w:tab/>
      </w:r>
      <w:r w:rsidRPr="00810FBC">
        <w:rPr>
          <w:sz w:val="20"/>
          <w:szCs w:val="18"/>
          <w:lang w:eastAsia="en-US"/>
        </w:rPr>
        <w:tab/>
        <w:t>0 m</w:t>
      </w:r>
    </w:p>
    <w:p w14:paraId="687D2793" w14:textId="6D44F927" w:rsidR="002623D8" w:rsidRDefault="002623D8" w:rsidP="00810FBC">
      <w:pPr>
        <w:rPr>
          <w:sz w:val="20"/>
          <w:szCs w:val="18"/>
        </w:rPr>
      </w:pPr>
      <w:r w:rsidRPr="00810FBC">
        <w:rPr>
          <w:sz w:val="20"/>
          <w:szCs w:val="18"/>
        </w:rPr>
        <w:t>Juurdepääs krundile on kavandatud Linnaaru teelt (krunt pos 2) olemasoleva mahasõidu kaudu.</w:t>
      </w:r>
    </w:p>
    <w:p w14:paraId="0F827071" w14:textId="77777777" w:rsidR="00F335F0" w:rsidRPr="00810FBC" w:rsidRDefault="00F335F0" w:rsidP="00810FBC">
      <w:pPr>
        <w:rPr>
          <w:sz w:val="20"/>
          <w:szCs w:val="18"/>
        </w:rPr>
      </w:pPr>
    </w:p>
    <w:p w14:paraId="6007EA59" w14:textId="7D91B8EA" w:rsidR="000E7CFC" w:rsidRPr="00810FBC" w:rsidRDefault="000E7CFC" w:rsidP="00025C6B">
      <w:pPr>
        <w:pStyle w:val="Pealkiri2"/>
        <w:spacing w:after="240"/>
        <w:ind w:left="578" w:hanging="578"/>
        <w:rPr>
          <w:rFonts w:ascii="Verdana Pro" w:hAnsi="Verdana Pro"/>
          <w:sz w:val="24"/>
          <w:szCs w:val="18"/>
        </w:rPr>
      </w:pPr>
      <w:bookmarkStart w:id="26" w:name="_Toc170394866"/>
      <w:r w:rsidRPr="00810FBC">
        <w:rPr>
          <w:rFonts w:ascii="Verdana Pro" w:hAnsi="Verdana Pro"/>
          <w:sz w:val="24"/>
          <w:szCs w:val="18"/>
        </w:rPr>
        <w:t>Üldised arhitektuurinõuded</w:t>
      </w:r>
      <w:bookmarkEnd w:id="26"/>
    </w:p>
    <w:p w14:paraId="677F8336" w14:textId="12E33B80" w:rsidR="0002629C" w:rsidRPr="00810FBC" w:rsidRDefault="0002629C" w:rsidP="00810FBC">
      <w:pPr>
        <w:spacing w:after="120"/>
        <w:rPr>
          <w:sz w:val="20"/>
          <w:szCs w:val="22"/>
        </w:rPr>
      </w:pPr>
      <w:r w:rsidRPr="00810FBC">
        <w:rPr>
          <w:sz w:val="20"/>
          <w:szCs w:val="22"/>
        </w:rPr>
        <w:t>Hoonete arhitektuur peab olema</w:t>
      </w:r>
      <w:r w:rsidR="00B156AC" w:rsidRPr="00810FBC">
        <w:rPr>
          <w:sz w:val="20"/>
          <w:szCs w:val="22"/>
        </w:rPr>
        <w:t xml:space="preserve"> </w:t>
      </w:r>
      <w:r w:rsidR="002623D8" w:rsidRPr="00810FBC">
        <w:rPr>
          <w:sz w:val="20"/>
          <w:szCs w:val="22"/>
        </w:rPr>
        <w:t xml:space="preserve">visuaalselt nauditav, </w:t>
      </w:r>
      <w:r w:rsidR="00B156AC" w:rsidRPr="00810FBC">
        <w:rPr>
          <w:sz w:val="20"/>
          <w:szCs w:val="22"/>
        </w:rPr>
        <w:t>kaasaegne ja</w:t>
      </w:r>
      <w:r w:rsidRPr="00810FBC">
        <w:rPr>
          <w:sz w:val="20"/>
          <w:szCs w:val="22"/>
        </w:rPr>
        <w:t xml:space="preserve"> lihtne </w:t>
      </w:r>
      <w:r w:rsidR="00B156AC" w:rsidRPr="00810FBC">
        <w:rPr>
          <w:sz w:val="20"/>
          <w:szCs w:val="22"/>
        </w:rPr>
        <w:t>ning</w:t>
      </w:r>
      <w:r w:rsidRPr="00810FBC">
        <w:rPr>
          <w:sz w:val="20"/>
          <w:szCs w:val="22"/>
        </w:rPr>
        <w:t xml:space="preserve"> sobima lähipiirkonna üldise ilmega.</w:t>
      </w:r>
      <w:r w:rsidR="00556189" w:rsidRPr="00810FBC">
        <w:rPr>
          <w:sz w:val="20"/>
          <w:szCs w:val="22"/>
        </w:rPr>
        <w:t xml:space="preserve"> Naaberkinnistute hooned peaksid moodustama omavahel grupiti ansambli ega tohiks üksteisest järsult erineda.</w:t>
      </w:r>
    </w:p>
    <w:p w14:paraId="21D9A66E" w14:textId="3301DD0A" w:rsidR="0002629C" w:rsidRPr="00810FBC" w:rsidRDefault="0002629C" w:rsidP="00810FBC">
      <w:pPr>
        <w:numPr>
          <w:ilvl w:val="0"/>
          <w:numId w:val="19"/>
        </w:numPr>
        <w:tabs>
          <w:tab w:val="clear" w:pos="499"/>
          <w:tab w:val="num" w:pos="357"/>
        </w:tabs>
        <w:spacing w:after="120"/>
        <w:ind w:left="357"/>
        <w:rPr>
          <w:sz w:val="20"/>
          <w:szCs w:val="22"/>
        </w:rPr>
      </w:pPr>
      <w:r w:rsidRPr="00810FBC">
        <w:rPr>
          <w:sz w:val="20"/>
          <w:szCs w:val="22"/>
          <w:u w:val="single"/>
        </w:rPr>
        <w:t>Hoone ±0.00</w:t>
      </w:r>
      <w:r w:rsidRPr="00810FBC">
        <w:rPr>
          <w:sz w:val="20"/>
          <w:szCs w:val="22"/>
        </w:rPr>
        <w:t>: Lahendatakse vertikaalplaneeringu koostamisel.</w:t>
      </w:r>
    </w:p>
    <w:p w14:paraId="35D28E72" w14:textId="59C8C80C" w:rsidR="0002629C" w:rsidRPr="00810FBC" w:rsidRDefault="0002629C" w:rsidP="00810FBC">
      <w:pPr>
        <w:numPr>
          <w:ilvl w:val="0"/>
          <w:numId w:val="19"/>
        </w:numPr>
        <w:tabs>
          <w:tab w:val="clear" w:pos="499"/>
          <w:tab w:val="num" w:pos="357"/>
        </w:tabs>
        <w:spacing w:after="120"/>
        <w:ind w:left="357"/>
        <w:rPr>
          <w:sz w:val="20"/>
          <w:szCs w:val="22"/>
        </w:rPr>
      </w:pPr>
      <w:r w:rsidRPr="00810FBC">
        <w:rPr>
          <w:sz w:val="20"/>
          <w:szCs w:val="22"/>
          <w:u w:val="single"/>
        </w:rPr>
        <w:t>Katusekalle</w:t>
      </w:r>
      <w:r w:rsidRPr="00810FBC">
        <w:rPr>
          <w:sz w:val="20"/>
          <w:szCs w:val="22"/>
        </w:rPr>
        <w:t>: 0-20</w:t>
      </w:r>
      <w:r w:rsidRPr="00810FBC">
        <w:rPr>
          <w:sz w:val="20"/>
          <w:szCs w:val="22"/>
          <w:vertAlign w:val="superscript"/>
        </w:rPr>
        <w:t>0</w:t>
      </w:r>
      <w:r w:rsidR="002623D8" w:rsidRPr="00810FBC">
        <w:rPr>
          <w:sz w:val="20"/>
          <w:szCs w:val="22"/>
        </w:rPr>
        <w:t xml:space="preserve"> kaldega</w:t>
      </w:r>
      <w:r w:rsidRPr="00810FBC">
        <w:rPr>
          <w:sz w:val="20"/>
          <w:szCs w:val="22"/>
        </w:rPr>
        <w:t>,</w:t>
      </w:r>
      <w:r w:rsidR="002623D8" w:rsidRPr="00810FBC">
        <w:rPr>
          <w:sz w:val="20"/>
          <w:szCs w:val="22"/>
        </w:rPr>
        <w:t xml:space="preserve"> soovitavalt</w:t>
      </w:r>
      <w:r w:rsidRPr="00810FBC">
        <w:rPr>
          <w:sz w:val="20"/>
          <w:szCs w:val="22"/>
        </w:rPr>
        <w:t xml:space="preserve"> parapetiga. Katuseharjajooned ja hoonete põhimahud täpsustada hoonete ehitusprojektis.</w:t>
      </w:r>
    </w:p>
    <w:p w14:paraId="69AF8600" w14:textId="5BDD61DB" w:rsidR="0002629C" w:rsidRPr="00810FBC" w:rsidRDefault="0002629C" w:rsidP="00810FBC">
      <w:pPr>
        <w:numPr>
          <w:ilvl w:val="0"/>
          <w:numId w:val="19"/>
        </w:numPr>
        <w:tabs>
          <w:tab w:val="clear" w:pos="499"/>
          <w:tab w:val="num" w:pos="357"/>
        </w:tabs>
        <w:spacing w:after="120"/>
        <w:ind w:left="357"/>
        <w:rPr>
          <w:sz w:val="20"/>
          <w:szCs w:val="22"/>
        </w:rPr>
      </w:pPr>
      <w:r w:rsidRPr="00810FBC">
        <w:rPr>
          <w:sz w:val="20"/>
          <w:szCs w:val="22"/>
          <w:u w:val="single"/>
        </w:rPr>
        <w:t>Kõrgus</w:t>
      </w:r>
      <w:r w:rsidRPr="00810FBC">
        <w:rPr>
          <w:sz w:val="20"/>
          <w:szCs w:val="22"/>
        </w:rPr>
        <w:t>: Hoonete kõrgus kuni 1</w:t>
      </w:r>
      <w:r w:rsidR="00C13D16" w:rsidRPr="00810FBC">
        <w:rPr>
          <w:sz w:val="20"/>
          <w:szCs w:val="22"/>
        </w:rPr>
        <w:t>6</w:t>
      </w:r>
      <w:r w:rsidRPr="00810FBC">
        <w:rPr>
          <w:sz w:val="20"/>
          <w:szCs w:val="22"/>
        </w:rPr>
        <w:t xml:space="preserve"> m.</w:t>
      </w:r>
    </w:p>
    <w:p w14:paraId="0DB49EFF" w14:textId="28796894" w:rsidR="0002629C" w:rsidRPr="00810FBC" w:rsidRDefault="0002629C" w:rsidP="00810FBC">
      <w:pPr>
        <w:numPr>
          <w:ilvl w:val="0"/>
          <w:numId w:val="19"/>
        </w:numPr>
        <w:tabs>
          <w:tab w:val="clear" w:pos="499"/>
          <w:tab w:val="num" w:pos="357"/>
        </w:tabs>
        <w:spacing w:after="120"/>
        <w:ind w:left="357"/>
        <w:rPr>
          <w:sz w:val="20"/>
          <w:szCs w:val="22"/>
        </w:rPr>
      </w:pPr>
      <w:r w:rsidRPr="00810FBC">
        <w:rPr>
          <w:sz w:val="20"/>
          <w:szCs w:val="22"/>
          <w:u w:val="single"/>
        </w:rPr>
        <w:t>Välisviimistlus</w:t>
      </w:r>
      <w:r w:rsidRPr="00810FBC">
        <w:rPr>
          <w:sz w:val="20"/>
          <w:szCs w:val="22"/>
        </w:rPr>
        <w:t>: Planeeringuala läbiva</w:t>
      </w:r>
      <w:r w:rsidR="00694B21" w:rsidRPr="00810FBC">
        <w:rPr>
          <w:sz w:val="20"/>
          <w:szCs w:val="22"/>
        </w:rPr>
        <w:t xml:space="preserve"> </w:t>
      </w:r>
      <w:r w:rsidR="002623D8" w:rsidRPr="00810FBC">
        <w:rPr>
          <w:sz w:val="20"/>
          <w:szCs w:val="22"/>
        </w:rPr>
        <w:t xml:space="preserve">Linnaaru tee </w:t>
      </w:r>
      <w:r w:rsidRPr="00810FBC">
        <w:rPr>
          <w:sz w:val="20"/>
          <w:szCs w:val="22"/>
        </w:rPr>
        <w:t>poole näha ette esinduslikum fassaad ja suuremad klaasipinnad. Materjalidest võib kasutada betooni, puitu</w:t>
      </w:r>
      <w:r w:rsidR="002623D8" w:rsidRPr="00810FBC">
        <w:rPr>
          <w:sz w:val="20"/>
          <w:szCs w:val="22"/>
        </w:rPr>
        <w:t xml:space="preserve"> ja klaasi</w:t>
      </w:r>
      <w:r w:rsidRPr="00810FBC">
        <w:rPr>
          <w:sz w:val="20"/>
          <w:szCs w:val="22"/>
        </w:rPr>
        <w:t xml:space="preserve">. </w:t>
      </w:r>
      <w:bookmarkStart w:id="27" w:name="_Hlk34134478"/>
      <w:r w:rsidR="002623D8" w:rsidRPr="00810FBC">
        <w:rPr>
          <w:sz w:val="20"/>
          <w:szCs w:val="22"/>
        </w:rPr>
        <w:t>Fassaadidel kasutada vähemalt kahte erinevat materjali. Fassaad peab olema liigendatud nii vormilt, materjalilt kui toonidelt.</w:t>
      </w:r>
    </w:p>
    <w:p w14:paraId="65444CD0" w14:textId="77777777" w:rsidR="0002629C" w:rsidRPr="00810FBC" w:rsidRDefault="0002629C" w:rsidP="00810FBC">
      <w:pPr>
        <w:spacing w:after="120"/>
        <w:ind w:left="357"/>
        <w:rPr>
          <w:sz w:val="20"/>
          <w:szCs w:val="22"/>
        </w:rPr>
      </w:pPr>
      <w:bookmarkStart w:id="28" w:name="_Hlk68595576"/>
      <w:r w:rsidRPr="00810FBC">
        <w:rPr>
          <w:sz w:val="20"/>
          <w:szCs w:val="22"/>
        </w:rPr>
        <w:t>Konkreetsed hoone välisviimistluse materjalid ja liigendatus ning värvilahendus määratakse eskiisprojektis koostöös Rae Vallavalitsuse arhitektiga.</w:t>
      </w:r>
      <w:bookmarkEnd w:id="28"/>
    </w:p>
    <w:bookmarkEnd w:id="27"/>
    <w:p w14:paraId="0843BFE7" w14:textId="75FAB93B" w:rsidR="0002629C" w:rsidRPr="00810FBC" w:rsidRDefault="0002629C" w:rsidP="00810FBC">
      <w:pPr>
        <w:numPr>
          <w:ilvl w:val="0"/>
          <w:numId w:val="19"/>
        </w:numPr>
        <w:tabs>
          <w:tab w:val="clear" w:pos="499"/>
          <w:tab w:val="num" w:pos="357"/>
        </w:tabs>
        <w:spacing w:after="120"/>
        <w:ind w:left="357"/>
        <w:rPr>
          <w:noProof/>
          <w:sz w:val="20"/>
          <w:szCs w:val="22"/>
        </w:rPr>
      </w:pPr>
      <w:r w:rsidRPr="00810FBC">
        <w:rPr>
          <w:sz w:val="20"/>
          <w:szCs w:val="22"/>
          <w:u w:val="single"/>
        </w:rPr>
        <w:t>Piirded</w:t>
      </w:r>
      <w:r w:rsidRPr="00810FBC">
        <w:rPr>
          <w:sz w:val="20"/>
          <w:szCs w:val="22"/>
        </w:rPr>
        <w:t xml:space="preserve">: </w:t>
      </w:r>
      <w:r w:rsidR="002F7462" w:rsidRPr="00810FBC">
        <w:rPr>
          <w:sz w:val="20"/>
          <w:szCs w:val="22"/>
        </w:rPr>
        <w:t>Piirete rajamine ei ole kohustuslik. Piirde rajamisel on lubatud paigaldada võrkaed kõrgusega kuni 2 m. Väravate kavandamisel tuleb arvestada, et need ei tohi avaneda tee poole.</w:t>
      </w:r>
    </w:p>
    <w:p w14:paraId="2A25A975" w14:textId="77777777" w:rsidR="0002629C" w:rsidRPr="00810FBC" w:rsidRDefault="0002629C" w:rsidP="00810FBC">
      <w:pPr>
        <w:numPr>
          <w:ilvl w:val="0"/>
          <w:numId w:val="19"/>
        </w:numPr>
        <w:tabs>
          <w:tab w:val="clear" w:pos="499"/>
          <w:tab w:val="num" w:pos="357"/>
        </w:tabs>
        <w:spacing w:after="120"/>
        <w:ind w:left="357"/>
        <w:rPr>
          <w:noProof/>
          <w:sz w:val="20"/>
          <w:szCs w:val="22"/>
        </w:rPr>
      </w:pPr>
      <w:r w:rsidRPr="00810FBC">
        <w:rPr>
          <w:sz w:val="20"/>
          <w:szCs w:val="22"/>
          <w:u w:val="single"/>
        </w:rPr>
        <w:t>Muud nõuded</w:t>
      </w:r>
      <w:r w:rsidRPr="00810FBC">
        <w:rPr>
          <w:noProof/>
          <w:sz w:val="20"/>
          <w:szCs w:val="22"/>
        </w:rPr>
        <w:t>:</w:t>
      </w:r>
    </w:p>
    <w:p w14:paraId="01E2AB40" w14:textId="77777777" w:rsidR="0002629C" w:rsidRPr="00810FBC" w:rsidRDefault="0002629C" w:rsidP="00810FBC">
      <w:pPr>
        <w:numPr>
          <w:ilvl w:val="0"/>
          <w:numId w:val="24"/>
        </w:numPr>
        <w:spacing w:after="120"/>
        <w:rPr>
          <w:sz w:val="20"/>
          <w:szCs w:val="22"/>
        </w:rPr>
      </w:pPr>
      <w:r w:rsidRPr="00810FBC">
        <w:rPr>
          <w:sz w:val="20"/>
          <w:szCs w:val="22"/>
        </w:rPr>
        <w:t>Hoonete eskiisprojektid kooskõlastada Rae valla arhitektiga.</w:t>
      </w:r>
    </w:p>
    <w:p w14:paraId="7244F2B0" w14:textId="7A587C42" w:rsidR="00251CA2" w:rsidRPr="00810FBC" w:rsidRDefault="0002629C" w:rsidP="00810FBC">
      <w:pPr>
        <w:numPr>
          <w:ilvl w:val="0"/>
          <w:numId w:val="24"/>
        </w:numPr>
        <w:spacing w:after="120"/>
        <w:rPr>
          <w:sz w:val="20"/>
          <w:szCs w:val="22"/>
        </w:rPr>
      </w:pPr>
      <w:r w:rsidRPr="00810FBC">
        <w:rPr>
          <w:bCs/>
          <w:sz w:val="20"/>
          <w:szCs w:val="22"/>
          <w:lang w:eastAsia="et-EE"/>
        </w:rPr>
        <w:t xml:space="preserve">Hoonete projekteerimisel järgida </w:t>
      </w:r>
      <w:r w:rsidR="00251CA2" w:rsidRPr="00810FBC">
        <w:rPr>
          <w:bCs/>
          <w:sz w:val="20"/>
          <w:szCs w:val="22"/>
          <w:lang w:eastAsia="et-EE"/>
        </w:rPr>
        <w:t>e</w:t>
      </w:r>
      <w:r w:rsidRPr="00810FBC">
        <w:rPr>
          <w:bCs/>
          <w:sz w:val="20"/>
          <w:szCs w:val="22"/>
          <w:lang w:eastAsia="et-EE"/>
        </w:rPr>
        <w:t>ttevõtlus- ja infotehnoloogiaministri 11.12.2018 määruses nr 63 „Hoone energiatõhususe miinimumnõuded“ toodud nõudeid.</w:t>
      </w:r>
    </w:p>
    <w:p w14:paraId="73684D96" w14:textId="4FCF7587" w:rsidR="00251CA2" w:rsidRPr="00810FBC" w:rsidRDefault="00251CA2" w:rsidP="00810FBC">
      <w:pPr>
        <w:numPr>
          <w:ilvl w:val="0"/>
          <w:numId w:val="24"/>
        </w:numPr>
        <w:spacing w:after="120"/>
        <w:rPr>
          <w:sz w:val="20"/>
          <w:szCs w:val="22"/>
        </w:rPr>
      </w:pPr>
      <w:r w:rsidRPr="00810FBC">
        <w:rPr>
          <w:bCs/>
          <w:sz w:val="20"/>
          <w:szCs w:val="22"/>
        </w:rPr>
        <w:lastRenderedPageBreak/>
        <w:t>Hoonete projekteerimisel järgida Eesti standardis EVS 842 „Ehitise heliisolatsiooninõuded. Kaitse müra eest.“ toodud põhimõtteid.</w:t>
      </w:r>
    </w:p>
    <w:p w14:paraId="5F476F04" w14:textId="5A043FE3" w:rsidR="00435D58" w:rsidRPr="00810FBC" w:rsidRDefault="00251CA2" w:rsidP="00F335F0">
      <w:pPr>
        <w:numPr>
          <w:ilvl w:val="0"/>
          <w:numId w:val="24"/>
        </w:numPr>
        <w:ind w:left="783" w:hanging="386"/>
        <w:rPr>
          <w:sz w:val="20"/>
          <w:szCs w:val="22"/>
        </w:rPr>
      </w:pPr>
      <w:r w:rsidRPr="00810FBC">
        <w:rPr>
          <w:bCs/>
          <w:sz w:val="20"/>
          <w:szCs w:val="22"/>
        </w:rPr>
        <w:t>Hoonete projekteerimisel järgida Eesti standardis EVS 840 „Juhised radoonikaitse meetmete kasutamiseks uutes ja olemasolevates hoonetes“ toodud põhimõtteid.</w:t>
      </w:r>
    </w:p>
    <w:p w14:paraId="00F33B2D" w14:textId="77777777" w:rsidR="000F40C9" w:rsidRPr="00F335F0" w:rsidRDefault="000F40C9" w:rsidP="00F335F0">
      <w:pPr>
        <w:rPr>
          <w:sz w:val="20"/>
        </w:rPr>
      </w:pPr>
    </w:p>
    <w:p w14:paraId="5B64C4EC" w14:textId="77777777" w:rsidR="000E7CFC" w:rsidRPr="00810FBC" w:rsidRDefault="000E7CFC" w:rsidP="00025C6B">
      <w:pPr>
        <w:pStyle w:val="Pealkiri2"/>
        <w:spacing w:after="240"/>
        <w:ind w:left="578" w:hanging="578"/>
        <w:rPr>
          <w:rFonts w:ascii="Verdana Pro" w:hAnsi="Verdana Pro"/>
          <w:sz w:val="24"/>
          <w:szCs w:val="18"/>
        </w:rPr>
      </w:pPr>
      <w:bookmarkStart w:id="29" w:name="_Toc170394867"/>
      <w:r w:rsidRPr="00810FBC">
        <w:rPr>
          <w:rFonts w:ascii="Verdana Pro" w:hAnsi="Verdana Pro"/>
          <w:sz w:val="24"/>
          <w:szCs w:val="18"/>
        </w:rPr>
        <w:t>Liikluskorralduse ja parkimise korraldamise põhimõtted</w:t>
      </w:r>
      <w:bookmarkEnd w:id="29"/>
    </w:p>
    <w:p w14:paraId="3814AD1E" w14:textId="5DF42FCE" w:rsidR="005F1D9C" w:rsidRPr="00810FBC" w:rsidRDefault="0002629C" w:rsidP="00810FBC">
      <w:pPr>
        <w:spacing w:after="120"/>
        <w:rPr>
          <w:sz w:val="20"/>
        </w:rPr>
      </w:pPr>
      <w:r w:rsidRPr="00810FBC">
        <w:rPr>
          <w:sz w:val="20"/>
        </w:rPr>
        <w:t>Juurdepääs planeeri</w:t>
      </w:r>
      <w:r w:rsidR="00856A1F" w:rsidRPr="00810FBC">
        <w:rPr>
          <w:sz w:val="20"/>
        </w:rPr>
        <w:t xml:space="preserve">tavale krundile </w:t>
      </w:r>
      <w:r w:rsidRPr="00810FBC">
        <w:rPr>
          <w:sz w:val="20"/>
        </w:rPr>
        <w:t>on kavandatud</w:t>
      </w:r>
      <w:r w:rsidR="00856A1F" w:rsidRPr="00810FBC">
        <w:rPr>
          <w:sz w:val="20"/>
        </w:rPr>
        <w:t xml:space="preserve"> olemasolevalt</w:t>
      </w:r>
      <w:r w:rsidRPr="00810FBC">
        <w:rPr>
          <w:sz w:val="20"/>
        </w:rPr>
        <w:t xml:space="preserve"> </w:t>
      </w:r>
      <w:r w:rsidR="002623D8" w:rsidRPr="00810FBC">
        <w:rPr>
          <w:sz w:val="20"/>
        </w:rPr>
        <w:t xml:space="preserve">avalikult kasutavalt Linnaaru teelt </w:t>
      </w:r>
      <w:r w:rsidR="009B4AAA" w:rsidRPr="00810FBC">
        <w:rPr>
          <w:sz w:val="20"/>
        </w:rPr>
        <w:t>varem rajatud</w:t>
      </w:r>
      <w:r w:rsidR="002623D8" w:rsidRPr="00810FBC">
        <w:rPr>
          <w:sz w:val="20"/>
        </w:rPr>
        <w:t xml:space="preserve"> mahasõidu kaudu.</w:t>
      </w:r>
    </w:p>
    <w:p w14:paraId="1E168A30" w14:textId="7BDACCCC" w:rsidR="009B4AAA" w:rsidRPr="00810FBC" w:rsidRDefault="005F1D9C" w:rsidP="00810FBC">
      <w:pPr>
        <w:spacing w:after="120"/>
        <w:rPr>
          <w:sz w:val="20"/>
        </w:rPr>
      </w:pPr>
      <w:r w:rsidRPr="00810FBC">
        <w:rPr>
          <w:sz w:val="20"/>
        </w:rPr>
        <w:t xml:space="preserve">Linnaaru tee </w:t>
      </w:r>
      <w:r w:rsidR="009B4AAA" w:rsidRPr="00810FBC">
        <w:rPr>
          <w:sz w:val="20"/>
        </w:rPr>
        <w:t>näol on tegemist 1+1 sõidurajaga teega, mille teekatte laiuseks on kavandatud 7,0 m, mis tagab piisava liiklusala erineva gabariidiga sõidukitele. Tee ühel küljel kulgeb 3,5 m laiune jalgratta- ja jalgtee, mis planeeringuala edelaosas ületab sõidutee ja jätkub tee teisel küljel.</w:t>
      </w:r>
    </w:p>
    <w:p w14:paraId="45C38715" w14:textId="13EF9B95" w:rsidR="00AE1DCB" w:rsidRPr="00810FBC" w:rsidRDefault="00EF028C" w:rsidP="00810FBC">
      <w:pPr>
        <w:spacing w:after="120"/>
        <w:rPr>
          <w:sz w:val="20"/>
        </w:rPr>
      </w:pPr>
      <w:r w:rsidRPr="00810FBC">
        <w:rPr>
          <w:sz w:val="20"/>
        </w:rPr>
        <w:t>P</w:t>
      </w:r>
      <w:r w:rsidR="005F1D9C" w:rsidRPr="00810FBC">
        <w:rPr>
          <w:sz w:val="20"/>
        </w:rPr>
        <w:t xml:space="preserve">laneeringuala läbivale </w:t>
      </w:r>
      <w:r w:rsidRPr="00810FBC">
        <w:rPr>
          <w:sz w:val="20"/>
        </w:rPr>
        <w:t xml:space="preserve">Linnaaru tee </w:t>
      </w:r>
      <w:r w:rsidR="005F1D9C" w:rsidRPr="00810FBC">
        <w:rPr>
          <w:sz w:val="20"/>
        </w:rPr>
        <w:t>osale on moodustatud eraldi tee ja tänava maa krunt (krunt pos 2), mis antakse üle Rae vallale.</w:t>
      </w:r>
      <w:r w:rsidRPr="00810FBC">
        <w:rPr>
          <w:sz w:val="20"/>
        </w:rPr>
        <w:t xml:space="preserve"> Moodustatav krunt on varieeruva laiusega ning sellel asuvad </w:t>
      </w:r>
      <w:r w:rsidR="007F1107" w:rsidRPr="00810FBC">
        <w:rPr>
          <w:sz w:val="20"/>
        </w:rPr>
        <w:t xml:space="preserve">asfaltkattega sõidutee ning </w:t>
      </w:r>
      <w:r w:rsidR="00A26886" w:rsidRPr="00810FBC">
        <w:rPr>
          <w:sz w:val="20"/>
        </w:rPr>
        <w:t>jalgratta- ja jalgtee</w:t>
      </w:r>
      <w:r w:rsidRPr="00810FBC">
        <w:rPr>
          <w:sz w:val="20"/>
        </w:rPr>
        <w:t>, samuti teega paralleelselt kulgevad tehnovõrgud, sh kõrgepingeõhuliini mast.</w:t>
      </w:r>
    </w:p>
    <w:p w14:paraId="2C0220D0" w14:textId="05701301" w:rsidR="00AE1DCB" w:rsidRPr="00810FBC" w:rsidRDefault="00AE1DCB" w:rsidP="00F335F0">
      <w:pPr>
        <w:spacing w:after="120"/>
        <w:rPr>
          <w:sz w:val="20"/>
        </w:rPr>
      </w:pPr>
      <w:r w:rsidRPr="00810FBC">
        <w:rPr>
          <w:sz w:val="20"/>
        </w:rPr>
        <w:t>Jalgrataste parkimiskohtade arvutamisel on lähtutud Eesti standardi EVS 843:2016 põhimõtetest. Parkimisnormatiivi arvutamisel on aluseks võetud keskuse klassi mujal tööstusettevõtte ja lao koefitsient 1/200.</w:t>
      </w:r>
    </w:p>
    <w:p w14:paraId="1813C28B" w14:textId="68B18DCC" w:rsidR="00AE1DCB" w:rsidRPr="00810FBC" w:rsidRDefault="00AE1DCB" w:rsidP="00AE1DCB">
      <w:pPr>
        <w:rPr>
          <w:sz w:val="20"/>
        </w:rPr>
      </w:pPr>
      <w:r w:rsidRPr="00810FBC">
        <w:rPr>
          <w:b/>
          <w:sz w:val="20"/>
        </w:rPr>
        <w:t>Jalgratta parkimiskohtade kontrollarvutus</w:t>
      </w:r>
    </w:p>
    <w:tbl>
      <w:tblPr>
        <w:tblW w:w="98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5"/>
        <w:gridCol w:w="2268"/>
        <w:gridCol w:w="2126"/>
        <w:gridCol w:w="2127"/>
        <w:gridCol w:w="2558"/>
      </w:tblGrid>
      <w:tr w:rsidR="00AE1DCB" w:rsidRPr="00810FBC" w14:paraId="4D335136" w14:textId="77777777" w:rsidTr="00F33F26">
        <w:tc>
          <w:tcPr>
            <w:tcW w:w="735" w:type="dxa"/>
          </w:tcPr>
          <w:p w14:paraId="4EC83E88" w14:textId="77777777" w:rsidR="00AE1DCB" w:rsidRPr="00810FBC" w:rsidRDefault="00AE1DCB" w:rsidP="00F33F26">
            <w:pPr>
              <w:jc w:val="center"/>
              <w:rPr>
                <w:b/>
                <w:bCs/>
                <w:sz w:val="20"/>
              </w:rPr>
            </w:pPr>
            <w:r w:rsidRPr="00810FBC">
              <w:rPr>
                <w:b/>
                <w:bCs/>
                <w:sz w:val="20"/>
              </w:rPr>
              <w:t>Pos</w:t>
            </w:r>
          </w:p>
          <w:p w14:paraId="7313D1F4" w14:textId="77777777" w:rsidR="00AE1DCB" w:rsidRPr="00810FBC" w:rsidRDefault="00AE1DCB" w:rsidP="00F33F26">
            <w:pPr>
              <w:jc w:val="center"/>
              <w:rPr>
                <w:b/>
                <w:bCs/>
                <w:sz w:val="20"/>
              </w:rPr>
            </w:pPr>
            <w:r w:rsidRPr="00810FBC">
              <w:rPr>
                <w:b/>
                <w:bCs/>
                <w:sz w:val="20"/>
              </w:rPr>
              <w:t>nr</w:t>
            </w:r>
          </w:p>
        </w:tc>
        <w:tc>
          <w:tcPr>
            <w:tcW w:w="2268" w:type="dxa"/>
          </w:tcPr>
          <w:p w14:paraId="5A6A62B8" w14:textId="77777777" w:rsidR="00AE1DCB" w:rsidRPr="00810FBC" w:rsidRDefault="00AE1DCB" w:rsidP="00F33F26">
            <w:pPr>
              <w:jc w:val="center"/>
              <w:rPr>
                <w:b/>
                <w:bCs/>
                <w:sz w:val="20"/>
              </w:rPr>
            </w:pPr>
            <w:r w:rsidRPr="00810FBC">
              <w:rPr>
                <w:b/>
                <w:bCs/>
                <w:sz w:val="20"/>
              </w:rPr>
              <w:t>Ehitise otstarve</w:t>
            </w:r>
          </w:p>
        </w:tc>
        <w:tc>
          <w:tcPr>
            <w:tcW w:w="2126" w:type="dxa"/>
          </w:tcPr>
          <w:p w14:paraId="3E5A0808" w14:textId="77777777" w:rsidR="00AE1DCB" w:rsidRPr="00810FBC" w:rsidRDefault="00AE1DCB" w:rsidP="00F33F26">
            <w:pPr>
              <w:jc w:val="center"/>
              <w:rPr>
                <w:b/>
                <w:bCs/>
                <w:sz w:val="20"/>
              </w:rPr>
            </w:pPr>
            <w:r w:rsidRPr="00810FBC">
              <w:rPr>
                <w:b/>
                <w:bCs/>
                <w:sz w:val="20"/>
              </w:rPr>
              <w:t>Normatiivsete parkimiskohtade arvutus</w:t>
            </w:r>
          </w:p>
        </w:tc>
        <w:tc>
          <w:tcPr>
            <w:tcW w:w="2127" w:type="dxa"/>
          </w:tcPr>
          <w:p w14:paraId="1EF2F6EC" w14:textId="77777777" w:rsidR="00AE1DCB" w:rsidRPr="00810FBC" w:rsidRDefault="00AE1DCB" w:rsidP="00F33F26">
            <w:pPr>
              <w:jc w:val="center"/>
              <w:rPr>
                <w:b/>
                <w:bCs/>
                <w:sz w:val="20"/>
              </w:rPr>
            </w:pPr>
            <w:r w:rsidRPr="00810FBC">
              <w:rPr>
                <w:b/>
                <w:bCs/>
                <w:sz w:val="20"/>
              </w:rPr>
              <w:t>Normatiivne</w:t>
            </w:r>
          </w:p>
          <w:p w14:paraId="69F7714E" w14:textId="77777777" w:rsidR="00AE1DCB" w:rsidRPr="00810FBC" w:rsidRDefault="00AE1DCB" w:rsidP="00F33F26">
            <w:pPr>
              <w:jc w:val="center"/>
              <w:rPr>
                <w:b/>
                <w:bCs/>
                <w:sz w:val="20"/>
              </w:rPr>
            </w:pPr>
            <w:r w:rsidRPr="00810FBC">
              <w:rPr>
                <w:b/>
                <w:bCs/>
                <w:sz w:val="20"/>
              </w:rPr>
              <w:t>parkimiskohtade arv krundil</w:t>
            </w:r>
          </w:p>
        </w:tc>
        <w:tc>
          <w:tcPr>
            <w:tcW w:w="2558" w:type="dxa"/>
          </w:tcPr>
          <w:p w14:paraId="54C2B8AB" w14:textId="3BA3714D" w:rsidR="00AE1DCB" w:rsidRPr="00810FBC" w:rsidRDefault="00AE1DCB" w:rsidP="00F33F26">
            <w:pPr>
              <w:jc w:val="center"/>
              <w:rPr>
                <w:b/>
                <w:bCs/>
                <w:sz w:val="20"/>
              </w:rPr>
            </w:pPr>
            <w:r w:rsidRPr="00810FBC">
              <w:rPr>
                <w:b/>
                <w:bCs/>
                <w:sz w:val="20"/>
              </w:rPr>
              <w:t>Planeeringus ettenähtud parkimiskohtade arv krundil</w:t>
            </w:r>
          </w:p>
        </w:tc>
      </w:tr>
      <w:tr w:rsidR="00AE1DCB" w:rsidRPr="00810FBC" w14:paraId="12F93B82" w14:textId="77777777" w:rsidTr="00F33F26">
        <w:tc>
          <w:tcPr>
            <w:tcW w:w="735" w:type="dxa"/>
          </w:tcPr>
          <w:p w14:paraId="44BF5D55" w14:textId="77777777" w:rsidR="00AE1DCB" w:rsidRPr="00810FBC" w:rsidRDefault="00AE1DCB" w:rsidP="00F33F26">
            <w:pPr>
              <w:numPr>
                <w:ilvl w:val="0"/>
                <w:numId w:val="25"/>
              </w:numPr>
              <w:rPr>
                <w:sz w:val="20"/>
              </w:rPr>
            </w:pPr>
            <w:r w:rsidRPr="00810FBC">
              <w:rPr>
                <w:sz w:val="20"/>
              </w:rPr>
              <w:t>1</w:t>
            </w:r>
          </w:p>
        </w:tc>
        <w:tc>
          <w:tcPr>
            <w:tcW w:w="2268" w:type="dxa"/>
          </w:tcPr>
          <w:p w14:paraId="7C6C621D" w14:textId="77777777" w:rsidR="00AE1DCB" w:rsidRPr="00810FBC" w:rsidRDefault="00AE1DCB" w:rsidP="00F33F26">
            <w:pPr>
              <w:ind w:right="-107"/>
              <w:rPr>
                <w:sz w:val="20"/>
              </w:rPr>
            </w:pPr>
            <w:r w:rsidRPr="00810FBC">
              <w:rPr>
                <w:bCs/>
                <w:sz w:val="20"/>
              </w:rPr>
              <w:t>Väikeettevõtluse hooned ja -tootmise hooned</w:t>
            </w:r>
          </w:p>
        </w:tc>
        <w:tc>
          <w:tcPr>
            <w:tcW w:w="2126" w:type="dxa"/>
            <w:vAlign w:val="center"/>
          </w:tcPr>
          <w:p w14:paraId="64FCE360" w14:textId="569D24D8" w:rsidR="00AE1DCB" w:rsidRPr="00810FBC" w:rsidRDefault="0075704A" w:rsidP="00F33F26">
            <w:pPr>
              <w:jc w:val="center"/>
              <w:rPr>
                <w:sz w:val="20"/>
              </w:rPr>
            </w:pPr>
            <w:r w:rsidRPr="00810FBC">
              <w:rPr>
                <w:sz w:val="20"/>
              </w:rPr>
              <w:t>125</w:t>
            </w:r>
            <w:r w:rsidR="00AE1DCB" w:rsidRPr="00810FBC">
              <w:rPr>
                <w:sz w:val="20"/>
              </w:rPr>
              <w:t>00/200</w:t>
            </w:r>
          </w:p>
        </w:tc>
        <w:tc>
          <w:tcPr>
            <w:tcW w:w="2127" w:type="dxa"/>
            <w:vAlign w:val="center"/>
          </w:tcPr>
          <w:p w14:paraId="54ABC8FE" w14:textId="43BE0B60" w:rsidR="00AE1DCB" w:rsidRPr="00810FBC" w:rsidRDefault="0075704A" w:rsidP="00F33F26">
            <w:pPr>
              <w:jc w:val="center"/>
              <w:rPr>
                <w:sz w:val="20"/>
              </w:rPr>
            </w:pPr>
            <w:r w:rsidRPr="00810FBC">
              <w:rPr>
                <w:sz w:val="20"/>
              </w:rPr>
              <w:t>63</w:t>
            </w:r>
          </w:p>
        </w:tc>
        <w:tc>
          <w:tcPr>
            <w:tcW w:w="2558" w:type="dxa"/>
            <w:vAlign w:val="center"/>
          </w:tcPr>
          <w:p w14:paraId="5D4AA06C" w14:textId="39123B23" w:rsidR="00AE1DCB" w:rsidRPr="00810FBC" w:rsidRDefault="0075704A" w:rsidP="00F33F26">
            <w:pPr>
              <w:jc w:val="center"/>
              <w:rPr>
                <w:sz w:val="20"/>
              </w:rPr>
            </w:pPr>
            <w:r w:rsidRPr="00810FBC">
              <w:rPr>
                <w:sz w:val="20"/>
              </w:rPr>
              <w:t>63</w:t>
            </w:r>
          </w:p>
        </w:tc>
      </w:tr>
      <w:tr w:rsidR="00AE1DCB" w:rsidRPr="00810FBC" w14:paraId="2FB750DB" w14:textId="77777777" w:rsidTr="00F33F26">
        <w:tc>
          <w:tcPr>
            <w:tcW w:w="5129" w:type="dxa"/>
            <w:gridSpan w:val="3"/>
          </w:tcPr>
          <w:p w14:paraId="7E6CAFC2" w14:textId="77777777" w:rsidR="00AE1DCB" w:rsidRPr="00810FBC" w:rsidRDefault="00AE1DCB" w:rsidP="00F33F26">
            <w:pPr>
              <w:jc w:val="center"/>
              <w:rPr>
                <w:b/>
                <w:bCs/>
                <w:sz w:val="20"/>
              </w:rPr>
            </w:pPr>
            <w:r w:rsidRPr="00810FBC">
              <w:rPr>
                <w:b/>
                <w:bCs/>
                <w:sz w:val="20"/>
              </w:rPr>
              <w:t>Planeeringualal kokku:</w:t>
            </w:r>
          </w:p>
        </w:tc>
        <w:tc>
          <w:tcPr>
            <w:tcW w:w="2127" w:type="dxa"/>
          </w:tcPr>
          <w:p w14:paraId="2A9F94E6" w14:textId="6D6D0B22" w:rsidR="00AE1DCB" w:rsidRPr="00810FBC" w:rsidRDefault="0075704A" w:rsidP="00F33F26">
            <w:pPr>
              <w:ind w:right="-107"/>
              <w:jc w:val="center"/>
              <w:rPr>
                <w:b/>
                <w:bCs/>
                <w:sz w:val="20"/>
              </w:rPr>
            </w:pPr>
            <w:r w:rsidRPr="00810FBC">
              <w:rPr>
                <w:b/>
                <w:bCs/>
                <w:sz w:val="20"/>
              </w:rPr>
              <w:t>63</w:t>
            </w:r>
          </w:p>
        </w:tc>
        <w:tc>
          <w:tcPr>
            <w:tcW w:w="2558" w:type="dxa"/>
          </w:tcPr>
          <w:p w14:paraId="471FF2ED" w14:textId="20A6FEE8" w:rsidR="00AE1DCB" w:rsidRPr="00810FBC" w:rsidRDefault="0075704A" w:rsidP="00F33F26">
            <w:pPr>
              <w:ind w:right="-107"/>
              <w:jc w:val="center"/>
              <w:rPr>
                <w:b/>
                <w:bCs/>
                <w:sz w:val="20"/>
              </w:rPr>
            </w:pPr>
            <w:r w:rsidRPr="00810FBC">
              <w:rPr>
                <w:b/>
                <w:bCs/>
                <w:sz w:val="20"/>
              </w:rPr>
              <w:t>63</w:t>
            </w:r>
          </w:p>
        </w:tc>
      </w:tr>
    </w:tbl>
    <w:p w14:paraId="0FE2F8FA" w14:textId="3795B8F9" w:rsidR="00EF028C" w:rsidRPr="00810FBC" w:rsidRDefault="00AE1DCB" w:rsidP="00810FBC">
      <w:pPr>
        <w:spacing w:after="240"/>
        <w:rPr>
          <w:i/>
          <w:sz w:val="20"/>
        </w:rPr>
      </w:pPr>
      <w:r w:rsidRPr="00810FBC">
        <w:rPr>
          <w:b/>
          <w:bCs/>
          <w:i/>
          <w:iCs/>
          <w:sz w:val="20"/>
        </w:rPr>
        <w:t xml:space="preserve">Märkus: </w:t>
      </w:r>
      <w:r w:rsidRPr="00810FBC">
        <w:rPr>
          <w:i/>
          <w:sz w:val="20"/>
        </w:rPr>
        <w:t>Täpne parkimiskohtade vajadus määratakse ehitusprojekti koostamisel konkreetsete hoonemahtude ja kasutusfunktsioonide selgumisel.</w:t>
      </w:r>
    </w:p>
    <w:p w14:paraId="7B80CC5C" w14:textId="3938EE5E" w:rsidR="005F1D9C" w:rsidRDefault="009F526B" w:rsidP="00810FBC">
      <w:pPr>
        <w:spacing w:after="120"/>
        <w:rPr>
          <w:sz w:val="20"/>
        </w:rPr>
      </w:pPr>
      <w:bookmarkStart w:id="30" w:name="_Hlk43112456"/>
      <w:r w:rsidRPr="00810FBC">
        <w:rPr>
          <w:sz w:val="20"/>
        </w:rPr>
        <w:t>Parkimiskohtade vajadus on arvutatud lähtudes Eesti standardis EVS 843:2016 sätestatud parkimisnormatiivist. Aluseks on võetud linna äärealal paikneva töötusettevõtete ja lao normatiiv 1/250.</w:t>
      </w:r>
      <w:r w:rsidR="008C5391" w:rsidRPr="008C5391">
        <w:rPr>
          <w:iCs/>
          <w:sz w:val="20"/>
        </w:rPr>
        <w:t xml:space="preserve"> </w:t>
      </w:r>
      <w:r w:rsidR="008C5391" w:rsidRPr="00810FBC">
        <w:rPr>
          <w:iCs/>
          <w:sz w:val="20"/>
        </w:rPr>
        <w:t>Vähemalt 1/5 parkimiskohtadest peab olema varustatud elektriautode laadimistaristuga.</w:t>
      </w:r>
    </w:p>
    <w:bookmarkEnd w:id="30"/>
    <w:p w14:paraId="55C27903" w14:textId="77777777" w:rsidR="0002629C" w:rsidRPr="00810FBC" w:rsidRDefault="0002629C" w:rsidP="0002629C">
      <w:pPr>
        <w:keepNext/>
        <w:rPr>
          <w:b/>
          <w:sz w:val="20"/>
        </w:rPr>
      </w:pPr>
      <w:r w:rsidRPr="00810FBC">
        <w:rPr>
          <w:b/>
          <w:sz w:val="20"/>
        </w:rPr>
        <w:t>Parkimiskohtade kontrollarvutus</w:t>
      </w:r>
    </w:p>
    <w:tbl>
      <w:tblPr>
        <w:tblW w:w="98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5"/>
        <w:gridCol w:w="2268"/>
        <w:gridCol w:w="2126"/>
        <w:gridCol w:w="2127"/>
        <w:gridCol w:w="2558"/>
      </w:tblGrid>
      <w:tr w:rsidR="0002629C" w:rsidRPr="00810FBC" w14:paraId="27A9CDE0" w14:textId="77777777" w:rsidTr="007E54F0">
        <w:tc>
          <w:tcPr>
            <w:tcW w:w="735" w:type="dxa"/>
          </w:tcPr>
          <w:p w14:paraId="20A9538A" w14:textId="77777777" w:rsidR="0002629C" w:rsidRPr="00810FBC" w:rsidRDefault="0002629C" w:rsidP="005F1D9C">
            <w:pPr>
              <w:jc w:val="center"/>
              <w:rPr>
                <w:b/>
                <w:bCs/>
                <w:sz w:val="20"/>
              </w:rPr>
            </w:pPr>
            <w:r w:rsidRPr="00810FBC">
              <w:rPr>
                <w:b/>
                <w:bCs/>
                <w:sz w:val="20"/>
              </w:rPr>
              <w:t>Pos</w:t>
            </w:r>
          </w:p>
          <w:p w14:paraId="1AF69ABE" w14:textId="77777777" w:rsidR="0002629C" w:rsidRPr="00810FBC" w:rsidRDefault="0002629C" w:rsidP="005F1D9C">
            <w:pPr>
              <w:jc w:val="center"/>
              <w:rPr>
                <w:b/>
                <w:bCs/>
                <w:sz w:val="20"/>
              </w:rPr>
            </w:pPr>
            <w:r w:rsidRPr="00810FBC">
              <w:rPr>
                <w:b/>
                <w:bCs/>
                <w:sz w:val="20"/>
              </w:rPr>
              <w:t>nr</w:t>
            </w:r>
          </w:p>
        </w:tc>
        <w:tc>
          <w:tcPr>
            <w:tcW w:w="2268" w:type="dxa"/>
          </w:tcPr>
          <w:p w14:paraId="019B3B0D" w14:textId="77777777" w:rsidR="0002629C" w:rsidRPr="00810FBC" w:rsidRDefault="0002629C" w:rsidP="005F1D9C">
            <w:pPr>
              <w:jc w:val="center"/>
              <w:rPr>
                <w:b/>
                <w:bCs/>
                <w:sz w:val="20"/>
              </w:rPr>
            </w:pPr>
            <w:r w:rsidRPr="00810FBC">
              <w:rPr>
                <w:b/>
                <w:bCs/>
                <w:sz w:val="20"/>
              </w:rPr>
              <w:t>Ehitise otstarve</w:t>
            </w:r>
          </w:p>
        </w:tc>
        <w:tc>
          <w:tcPr>
            <w:tcW w:w="2126" w:type="dxa"/>
          </w:tcPr>
          <w:p w14:paraId="3B3514E6" w14:textId="265FB077" w:rsidR="0002629C" w:rsidRPr="00810FBC" w:rsidRDefault="0002629C" w:rsidP="005F1D9C">
            <w:pPr>
              <w:jc w:val="center"/>
              <w:rPr>
                <w:b/>
                <w:bCs/>
                <w:sz w:val="20"/>
              </w:rPr>
            </w:pPr>
            <w:r w:rsidRPr="00810FBC">
              <w:rPr>
                <w:b/>
                <w:bCs/>
                <w:sz w:val="20"/>
              </w:rPr>
              <w:t>Norm</w:t>
            </w:r>
            <w:r w:rsidR="007E54F0" w:rsidRPr="00810FBC">
              <w:rPr>
                <w:b/>
                <w:bCs/>
                <w:sz w:val="20"/>
              </w:rPr>
              <w:t>atiivsete parkimiskohtade</w:t>
            </w:r>
            <w:r w:rsidRPr="00810FBC">
              <w:rPr>
                <w:b/>
                <w:bCs/>
                <w:sz w:val="20"/>
              </w:rPr>
              <w:t xml:space="preserve"> arvutus</w:t>
            </w:r>
          </w:p>
        </w:tc>
        <w:tc>
          <w:tcPr>
            <w:tcW w:w="2127" w:type="dxa"/>
          </w:tcPr>
          <w:p w14:paraId="7E6F97B7" w14:textId="29613899" w:rsidR="0002629C" w:rsidRPr="00810FBC" w:rsidRDefault="0002629C" w:rsidP="005F1D9C">
            <w:pPr>
              <w:jc w:val="center"/>
              <w:rPr>
                <w:b/>
                <w:bCs/>
                <w:sz w:val="20"/>
              </w:rPr>
            </w:pPr>
            <w:r w:rsidRPr="00810FBC">
              <w:rPr>
                <w:b/>
                <w:bCs/>
                <w:sz w:val="20"/>
              </w:rPr>
              <w:t>Normatiivne</w:t>
            </w:r>
          </w:p>
          <w:p w14:paraId="1A1C3CD2" w14:textId="4F9BE243" w:rsidR="0002629C" w:rsidRPr="00810FBC" w:rsidRDefault="0002629C" w:rsidP="005F1D9C">
            <w:pPr>
              <w:jc w:val="center"/>
              <w:rPr>
                <w:b/>
                <w:bCs/>
                <w:sz w:val="20"/>
              </w:rPr>
            </w:pPr>
            <w:r w:rsidRPr="00810FBC">
              <w:rPr>
                <w:b/>
                <w:bCs/>
                <w:sz w:val="20"/>
              </w:rPr>
              <w:t>parkimiskohtade arv</w:t>
            </w:r>
            <w:r w:rsidR="007E54F0" w:rsidRPr="00810FBC">
              <w:rPr>
                <w:b/>
                <w:bCs/>
                <w:sz w:val="20"/>
              </w:rPr>
              <w:t xml:space="preserve"> krundil</w:t>
            </w:r>
          </w:p>
        </w:tc>
        <w:tc>
          <w:tcPr>
            <w:tcW w:w="2558" w:type="dxa"/>
          </w:tcPr>
          <w:p w14:paraId="48560926" w14:textId="67056FEA" w:rsidR="0002629C" w:rsidRPr="00810FBC" w:rsidRDefault="005F1D9C" w:rsidP="005F1D9C">
            <w:pPr>
              <w:jc w:val="center"/>
              <w:rPr>
                <w:b/>
                <w:bCs/>
                <w:sz w:val="20"/>
              </w:rPr>
            </w:pPr>
            <w:r w:rsidRPr="00810FBC">
              <w:rPr>
                <w:b/>
                <w:bCs/>
                <w:sz w:val="20"/>
              </w:rPr>
              <w:t>Planeeringus ettenähtud parkimiskohtade arv krundil (sh elektriautode laadimistaristuga varustatud kohtade arv)</w:t>
            </w:r>
          </w:p>
        </w:tc>
      </w:tr>
      <w:tr w:rsidR="0002629C" w:rsidRPr="00810FBC" w14:paraId="1CA7BE1C" w14:textId="77777777" w:rsidTr="007E54F0">
        <w:tc>
          <w:tcPr>
            <w:tcW w:w="735" w:type="dxa"/>
          </w:tcPr>
          <w:p w14:paraId="384BC066" w14:textId="77777777" w:rsidR="0002629C" w:rsidRPr="00810FBC" w:rsidRDefault="0002629C" w:rsidP="00D47889">
            <w:pPr>
              <w:numPr>
                <w:ilvl w:val="0"/>
                <w:numId w:val="44"/>
              </w:numPr>
              <w:rPr>
                <w:sz w:val="20"/>
              </w:rPr>
            </w:pPr>
            <w:r w:rsidRPr="00810FBC">
              <w:rPr>
                <w:sz w:val="20"/>
              </w:rPr>
              <w:t>1</w:t>
            </w:r>
          </w:p>
        </w:tc>
        <w:tc>
          <w:tcPr>
            <w:tcW w:w="2268" w:type="dxa"/>
          </w:tcPr>
          <w:p w14:paraId="4D20E178" w14:textId="639A1118" w:rsidR="0002629C" w:rsidRPr="00810FBC" w:rsidRDefault="00C13D16" w:rsidP="002A7020">
            <w:pPr>
              <w:ind w:right="-107"/>
              <w:rPr>
                <w:sz w:val="20"/>
              </w:rPr>
            </w:pPr>
            <w:r w:rsidRPr="00810FBC">
              <w:rPr>
                <w:bCs/>
                <w:sz w:val="20"/>
              </w:rPr>
              <w:t>Väikeettevõtluse hooned ja -tootmise hooned</w:t>
            </w:r>
          </w:p>
        </w:tc>
        <w:tc>
          <w:tcPr>
            <w:tcW w:w="2126" w:type="dxa"/>
            <w:vAlign w:val="center"/>
          </w:tcPr>
          <w:p w14:paraId="01769F53" w14:textId="38A19022" w:rsidR="0002629C" w:rsidRPr="00810FBC" w:rsidRDefault="0075704A" w:rsidP="002A7020">
            <w:pPr>
              <w:jc w:val="center"/>
              <w:rPr>
                <w:sz w:val="20"/>
              </w:rPr>
            </w:pPr>
            <w:r w:rsidRPr="00810FBC">
              <w:rPr>
                <w:sz w:val="20"/>
              </w:rPr>
              <w:t>125</w:t>
            </w:r>
            <w:r w:rsidR="00C13D16" w:rsidRPr="00810FBC">
              <w:rPr>
                <w:sz w:val="20"/>
              </w:rPr>
              <w:t>00</w:t>
            </w:r>
            <w:r w:rsidR="0002629C" w:rsidRPr="00810FBC">
              <w:rPr>
                <w:sz w:val="20"/>
              </w:rPr>
              <w:t>/250</w:t>
            </w:r>
          </w:p>
        </w:tc>
        <w:tc>
          <w:tcPr>
            <w:tcW w:w="2127" w:type="dxa"/>
            <w:vAlign w:val="center"/>
          </w:tcPr>
          <w:p w14:paraId="3ECAE7C1" w14:textId="60FFFBB9" w:rsidR="0002629C" w:rsidRPr="00810FBC" w:rsidRDefault="0075704A" w:rsidP="002A7020">
            <w:pPr>
              <w:jc w:val="center"/>
              <w:rPr>
                <w:sz w:val="20"/>
              </w:rPr>
            </w:pPr>
            <w:r w:rsidRPr="00810FBC">
              <w:rPr>
                <w:sz w:val="20"/>
              </w:rPr>
              <w:t>50</w:t>
            </w:r>
          </w:p>
        </w:tc>
        <w:tc>
          <w:tcPr>
            <w:tcW w:w="2558" w:type="dxa"/>
            <w:vAlign w:val="center"/>
          </w:tcPr>
          <w:p w14:paraId="09299E3A" w14:textId="66C0CB6A" w:rsidR="0002629C" w:rsidRPr="00810FBC" w:rsidRDefault="0075704A" w:rsidP="002A7020">
            <w:pPr>
              <w:jc w:val="center"/>
              <w:rPr>
                <w:sz w:val="20"/>
              </w:rPr>
            </w:pPr>
            <w:r w:rsidRPr="00810FBC">
              <w:rPr>
                <w:sz w:val="20"/>
              </w:rPr>
              <w:t>5</w:t>
            </w:r>
            <w:r w:rsidR="008C5391">
              <w:rPr>
                <w:sz w:val="20"/>
              </w:rPr>
              <w:t>3</w:t>
            </w:r>
            <w:r w:rsidR="005F1D9C" w:rsidRPr="00810FBC">
              <w:rPr>
                <w:sz w:val="20"/>
              </w:rPr>
              <w:t xml:space="preserve"> </w:t>
            </w:r>
            <w:r w:rsidR="005F1D9C" w:rsidRPr="00810FBC">
              <w:rPr>
                <w:bCs/>
                <w:sz w:val="20"/>
              </w:rPr>
              <w:t>(sh 1</w:t>
            </w:r>
            <w:r w:rsidR="008C5391">
              <w:rPr>
                <w:bCs/>
                <w:sz w:val="20"/>
              </w:rPr>
              <w:t>1</w:t>
            </w:r>
            <w:r w:rsidR="005F1D9C" w:rsidRPr="00810FBC">
              <w:rPr>
                <w:bCs/>
                <w:sz w:val="20"/>
              </w:rPr>
              <w:t xml:space="preserve"> laadimistaristuga)</w:t>
            </w:r>
          </w:p>
        </w:tc>
      </w:tr>
      <w:tr w:rsidR="0002629C" w:rsidRPr="00810FBC" w14:paraId="008EAE06" w14:textId="77777777" w:rsidTr="007E54F0">
        <w:tc>
          <w:tcPr>
            <w:tcW w:w="5129" w:type="dxa"/>
            <w:gridSpan w:val="3"/>
          </w:tcPr>
          <w:p w14:paraId="1F040EE7" w14:textId="389090CF" w:rsidR="0002629C" w:rsidRPr="00810FBC" w:rsidRDefault="00B345ED" w:rsidP="002A7020">
            <w:pPr>
              <w:jc w:val="center"/>
              <w:rPr>
                <w:b/>
                <w:bCs/>
                <w:sz w:val="20"/>
              </w:rPr>
            </w:pPr>
            <w:r w:rsidRPr="00810FBC">
              <w:rPr>
                <w:b/>
                <w:bCs/>
                <w:sz w:val="20"/>
              </w:rPr>
              <w:t>Planeeringuala</w:t>
            </w:r>
            <w:r w:rsidR="0002629C" w:rsidRPr="00810FBC">
              <w:rPr>
                <w:b/>
                <w:bCs/>
                <w:sz w:val="20"/>
              </w:rPr>
              <w:t>l kokku:</w:t>
            </w:r>
          </w:p>
        </w:tc>
        <w:tc>
          <w:tcPr>
            <w:tcW w:w="2127" w:type="dxa"/>
          </w:tcPr>
          <w:p w14:paraId="79BC76AD" w14:textId="1B453639" w:rsidR="0002629C" w:rsidRPr="00810FBC" w:rsidRDefault="0075704A" w:rsidP="002A7020">
            <w:pPr>
              <w:ind w:right="-107"/>
              <w:jc w:val="center"/>
              <w:rPr>
                <w:b/>
                <w:bCs/>
                <w:sz w:val="20"/>
              </w:rPr>
            </w:pPr>
            <w:r w:rsidRPr="00810FBC">
              <w:rPr>
                <w:b/>
                <w:bCs/>
                <w:sz w:val="20"/>
              </w:rPr>
              <w:t>50</w:t>
            </w:r>
          </w:p>
        </w:tc>
        <w:tc>
          <w:tcPr>
            <w:tcW w:w="2558" w:type="dxa"/>
          </w:tcPr>
          <w:p w14:paraId="4E21C4FB" w14:textId="7BD011B3" w:rsidR="0002629C" w:rsidRPr="00810FBC" w:rsidRDefault="0075704A" w:rsidP="002A7020">
            <w:pPr>
              <w:ind w:right="-107"/>
              <w:jc w:val="center"/>
              <w:rPr>
                <w:b/>
                <w:bCs/>
                <w:sz w:val="20"/>
              </w:rPr>
            </w:pPr>
            <w:r w:rsidRPr="00810FBC">
              <w:rPr>
                <w:b/>
                <w:bCs/>
                <w:sz w:val="20"/>
              </w:rPr>
              <w:t>5</w:t>
            </w:r>
            <w:r w:rsidR="008C5391">
              <w:rPr>
                <w:b/>
                <w:bCs/>
                <w:sz w:val="20"/>
              </w:rPr>
              <w:t>3</w:t>
            </w:r>
            <w:r w:rsidR="005F1D9C" w:rsidRPr="00810FBC">
              <w:rPr>
                <w:b/>
                <w:bCs/>
                <w:sz w:val="20"/>
              </w:rPr>
              <w:t xml:space="preserve"> (sh 1</w:t>
            </w:r>
            <w:r w:rsidR="008C5391">
              <w:rPr>
                <w:b/>
                <w:bCs/>
                <w:sz w:val="20"/>
              </w:rPr>
              <w:t>1</w:t>
            </w:r>
            <w:r w:rsidR="005F1D9C" w:rsidRPr="00810FBC">
              <w:rPr>
                <w:b/>
                <w:bCs/>
                <w:sz w:val="20"/>
              </w:rPr>
              <w:t xml:space="preserve"> laadimistaristuga)</w:t>
            </w:r>
          </w:p>
        </w:tc>
      </w:tr>
    </w:tbl>
    <w:p w14:paraId="67EB2592" w14:textId="1DEA6F34" w:rsidR="009F526B" w:rsidRPr="00810FBC" w:rsidRDefault="0002629C" w:rsidP="00F335F0">
      <w:pPr>
        <w:spacing w:after="120"/>
        <w:rPr>
          <w:i/>
          <w:sz w:val="20"/>
        </w:rPr>
      </w:pPr>
      <w:r w:rsidRPr="00910BC9">
        <w:rPr>
          <w:b/>
          <w:bCs/>
          <w:i/>
          <w:iCs/>
          <w:sz w:val="20"/>
        </w:rPr>
        <w:lastRenderedPageBreak/>
        <w:t>Märkus:</w:t>
      </w:r>
      <w:r w:rsidR="009F526B" w:rsidRPr="00910BC9">
        <w:rPr>
          <w:b/>
          <w:bCs/>
          <w:i/>
          <w:iCs/>
          <w:sz w:val="20"/>
        </w:rPr>
        <w:t xml:space="preserve"> </w:t>
      </w:r>
      <w:r w:rsidRPr="00910BC9">
        <w:rPr>
          <w:i/>
          <w:sz w:val="20"/>
        </w:rPr>
        <w:t>Täpne parkimiskohtade vajadus määratakse ehitusprojekti koostamisel konkreetsete hoonemahtude ja kasutusfunktsioonide selgumisel.</w:t>
      </w:r>
    </w:p>
    <w:p w14:paraId="7909E1A9" w14:textId="28F5D1CD" w:rsidR="008C5391" w:rsidRDefault="002F7EDB" w:rsidP="00810FBC">
      <w:pPr>
        <w:spacing w:after="120"/>
        <w:rPr>
          <w:sz w:val="20"/>
          <w:szCs w:val="18"/>
        </w:rPr>
      </w:pPr>
      <w:r>
        <w:rPr>
          <w:sz w:val="20"/>
        </w:rPr>
        <w:t>Sõiduautode parkimiskohad on kokkuleppel Elering AS’iga kavandatud kõrgepinge õhuliini kaitsevööndisse vältides seejuures konkreetselt õhuliinide alust ala. Täiendavalt on ette nähtud 3 parkimiskohta hoonestusalale suuregabariidilistele sõidukitele (veoautod ja bussid).</w:t>
      </w:r>
    </w:p>
    <w:p w14:paraId="01473185" w14:textId="581D59C6" w:rsidR="0002629C" w:rsidRPr="00810FBC" w:rsidRDefault="009F526B" w:rsidP="00810FBC">
      <w:pPr>
        <w:spacing w:after="120"/>
        <w:rPr>
          <w:sz w:val="20"/>
          <w:szCs w:val="18"/>
        </w:rPr>
      </w:pPr>
      <w:r w:rsidRPr="00810FBC">
        <w:rPr>
          <w:sz w:val="20"/>
          <w:szCs w:val="18"/>
        </w:rPr>
        <w:t>Tänava ristlõiked ja haljastuse lahendus ning kruntide juurdepääsude täpsed asukohad ja parkimislahendus täpsustatakse ehitusprojekti koostamisel.</w:t>
      </w:r>
    </w:p>
    <w:p w14:paraId="234359F7" w14:textId="77777777" w:rsidR="0002629C" w:rsidRPr="00810FBC" w:rsidRDefault="0002629C" w:rsidP="00810FBC">
      <w:pPr>
        <w:spacing w:after="120"/>
        <w:rPr>
          <w:b/>
          <w:bCs/>
          <w:sz w:val="20"/>
          <w:szCs w:val="22"/>
        </w:rPr>
      </w:pPr>
      <w:r w:rsidRPr="00810FBC">
        <w:rPr>
          <w:b/>
          <w:bCs/>
          <w:sz w:val="20"/>
          <w:szCs w:val="22"/>
        </w:rPr>
        <w:t>Nõuded ehitusprojekti koostamiseks:</w:t>
      </w:r>
    </w:p>
    <w:p w14:paraId="69DF175F" w14:textId="37D079E3" w:rsidR="0002629C" w:rsidRPr="00810FBC" w:rsidRDefault="0002629C" w:rsidP="00810FBC">
      <w:pPr>
        <w:numPr>
          <w:ilvl w:val="0"/>
          <w:numId w:val="26"/>
        </w:numPr>
        <w:spacing w:after="120"/>
        <w:rPr>
          <w:sz w:val="20"/>
          <w:szCs w:val="22"/>
        </w:rPr>
      </w:pPr>
      <w:bookmarkStart w:id="31" w:name="_Hlk73692283"/>
      <w:r w:rsidRPr="00810FBC">
        <w:rPr>
          <w:sz w:val="20"/>
          <w:szCs w:val="22"/>
        </w:rPr>
        <w:t>Teedeehituslikud ja parkimislahendused peavad vastama Eesti standardile EVS 843 „Linnatänavad”.</w:t>
      </w:r>
      <w:bookmarkStart w:id="32" w:name="_Hlk40169220"/>
      <w:bookmarkEnd w:id="31"/>
    </w:p>
    <w:p w14:paraId="77382161" w14:textId="53E0C19F" w:rsidR="0002629C" w:rsidRPr="00810FBC" w:rsidRDefault="0002629C" w:rsidP="00810FBC">
      <w:pPr>
        <w:numPr>
          <w:ilvl w:val="0"/>
          <w:numId w:val="26"/>
        </w:numPr>
        <w:spacing w:after="120"/>
        <w:rPr>
          <w:sz w:val="20"/>
          <w:szCs w:val="22"/>
        </w:rPr>
      </w:pPr>
      <w:r w:rsidRPr="00810FBC">
        <w:rPr>
          <w:sz w:val="20"/>
          <w:szCs w:val="22"/>
          <w:lang w:eastAsia="et-EE"/>
        </w:rPr>
        <w:t>Tee ehitus projekte võib koostada vaid vastavat pädevust omav isik.</w:t>
      </w:r>
    </w:p>
    <w:p w14:paraId="33793F18" w14:textId="77777777" w:rsidR="0002629C" w:rsidRPr="00810FBC" w:rsidRDefault="0002629C" w:rsidP="00810FBC">
      <w:pPr>
        <w:numPr>
          <w:ilvl w:val="0"/>
          <w:numId w:val="26"/>
        </w:numPr>
        <w:spacing w:after="120"/>
        <w:rPr>
          <w:sz w:val="20"/>
          <w:szCs w:val="22"/>
        </w:rPr>
      </w:pPr>
      <w:r w:rsidRPr="00810FBC">
        <w:rPr>
          <w:sz w:val="20"/>
          <w:szCs w:val="22"/>
        </w:rPr>
        <w:t>Juurdepääsude projekteerimisel tuleb arvestada, et tehnovõrkude liitumispunktid ei jääks juurdepääsule. Selleks tuleb vajadusel nihutada juurdepääsu või liitumispunkte.</w:t>
      </w:r>
    </w:p>
    <w:p w14:paraId="595A3F3C" w14:textId="5E8E1B53" w:rsidR="006D3030" w:rsidRDefault="00B22D53" w:rsidP="00403A57">
      <w:pPr>
        <w:numPr>
          <w:ilvl w:val="0"/>
          <w:numId w:val="26"/>
        </w:numPr>
        <w:rPr>
          <w:sz w:val="20"/>
          <w:szCs w:val="22"/>
        </w:rPr>
      </w:pPr>
      <w:r w:rsidRPr="00810FBC">
        <w:rPr>
          <w:sz w:val="20"/>
          <w:szCs w:val="22"/>
        </w:rPr>
        <w:t>Krundisisese parkimislahenduse väljatöötamisel tuleb vältida tuleb suurte lagedate avaparklate rajamist. Suured avaparklad tuleb liigendada väiksemateks, kuni 30-kohalisteks üksusteks, kasutades haljasribasid, põõsasrinnet ning kõrghaljastust meeldiva miljöö ja varju andva keskkonna loomiseks. Parkimisalade liigendamisel haljastusega arvestatakse, et hilisem hoolduse korraldamine oleks otstarbekalt lihtne.</w:t>
      </w:r>
      <w:bookmarkEnd w:id="32"/>
    </w:p>
    <w:p w14:paraId="00E4F91F" w14:textId="77777777" w:rsidR="00E62A49" w:rsidRPr="00810FBC" w:rsidRDefault="00E62A49" w:rsidP="00E62A49">
      <w:pPr>
        <w:rPr>
          <w:sz w:val="20"/>
          <w:szCs w:val="22"/>
        </w:rPr>
      </w:pPr>
    </w:p>
    <w:p w14:paraId="6C20730C" w14:textId="22CA8620" w:rsidR="004D1C2E" w:rsidRPr="00810FBC" w:rsidRDefault="00AA4C85" w:rsidP="00025C6B">
      <w:pPr>
        <w:pStyle w:val="Pealkiri2"/>
        <w:spacing w:after="240"/>
        <w:ind w:left="578" w:hanging="578"/>
        <w:rPr>
          <w:rFonts w:ascii="Verdana Pro" w:hAnsi="Verdana Pro"/>
          <w:sz w:val="24"/>
          <w:szCs w:val="18"/>
        </w:rPr>
      </w:pPr>
      <w:bookmarkStart w:id="33" w:name="_Toc170394868"/>
      <w:r w:rsidRPr="00810FBC">
        <w:rPr>
          <w:rFonts w:ascii="Verdana Pro" w:hAnsi="Verdana Pro"/>
          <w:sz w:val="24"/>
          <w:szCs w:val="18"/>
        </w:rPr>
        <w:t xml:space="preserve">Haljastuse rajamise ja </w:t>
      </w:r>
      <w:r w:rsidR="006A13C1" w:rsidRPr="00810FBC">
        <w:rPr>
          <w:rFonts w:ascii="Verdana Pro" w:hAnsi="Verdana Pro"/>
          <w:sz w:val="24"/>
          <w:szCs w:val="18"/>
        </w:rPr>
        <w:t>avaliku ruumi planeerimise</w:t>
      </w:r>
      <w:r w:rsidRPr="00810FBC">
        <w:rPr>
          <w:rFonts w:ascii="Verdana Pro" w:hAnsi="Verdana Pro"/>
          <w:sz w:val="24"/>
          <w:szCs w:val="18"/>
        </w:rPr>
        <w:t xml:space="preserve"> põhimõtted</w:t>
      </w:r>
      <w:bookmarkEnd w:id="33"/>
    </w:p>
    <w:p w14:paraId="12B40877" w14:textId="33EA8D45" w:rsidR="00AA4C85" w:rsidRPr="00810FBC" w:rsidRDefault="00AA4C85" w:rsidP="00AA4C85">
      <w:pPr>
        <w:pStyle w:val="Pealkiri3"/>
        <w:rPr>
          <w:sz w:val="22"/>
          <w:szCs w:val="18"/>
        </w:rPr>
      </w:pPr>
      <w:bookmarkStart w:id="34" w:name="_Toc170394869"/>
      <w:r w:rsidRPr="00810FBC">
        <w:rPr>
          <w:sz w:val="22"/>
          <w:szCs w:val="18"/>
        </w:rPr>
        <w:t>Haljastus ja heakord</w:t>
      </w:r>
      <w:bookmarkEnd w:id="34"/>
    </w:p>
    <w:p w14:paraId="41FFF71C" w14:textId="6CBB53BF" w:rsidR="0002629C" w:rsidRPr="00AB1394" w:rsidRDefault="0002629C" w:rsidP="00810FBC">
      <w:pPr>
        <w:spacing w:after="120"/>
        <w:rPr>
          <w:sz w:val="20"/>
          <w:szCs w:val="18"/>
          <w:lang w:eastAsia="et-EE"/>
        </w:rPr>
      </w:pPr>
      <w:r w:rsidRPr="00810FBC">
        <w:rPr>
          <w:sz w:val="20"/>
          <w:szCs w:val="18"/>
          <w:lang w:eastAsia="et-EE"/>
        </w:rPr>
        <w:t xml:space="preserve">Detailplaneeringus on lähtutud põhimõttest, et haljastuse osakaal </w:t>
      </w:r>
      <w:r w:rsidR="004A79EC" w:rsidRPr="00810FBC">
        <w:rPr>
          <w:sz w:val="20"/>
          <w:szCs w:val="18"/>
          <w:lang w:eastAsia="et-EE"/>
        </w:rPr>
        <w:t>kavandatud</w:t>
      </w:r>
      <w:r w:rsidRPr="00810FBC">
        <w:rPr>
          <w:sz w:val="20"/>
          <w:szCs w:val="18"/>
          <w:lang w:eastAsia="et-EE"/>
        </w:rPr>
        <w:t xml:space="preserve"> kruntidel peab olema </w:t>
      </w:r>
      <w:r w:rsidRPr="00AB1394">
        <w:rPr>
          <w:sz w:val="20"/>
          <w:szCs w:val="18"/>
          <w:lang w:eastAsia="et-EE"/>
        </w:rPr>
        <w:t xml:space="preserve">vähemalt </w:t>
      </w:r>
      <w:r w:rsidR="00130C52" w:rsidRPr="00AB1394">
        <w:rPr>
          <w:sz w:val="20"/>
          <w:szCs w:val="18"/>
          <w:lang w:eastAsia="et-EE"/>
        </w:rPr>
        <w:t>2</w:t>
      </w:r>
      <w:r w:rsidRPr="00AB1394">
        <w:rPr>
          <w:sz w:val="20"/>
          <w:szCs w:val="18"/>
          <w:lang w:eastAsia="et-EE"/>
        </w:rPr>
        <w:t>0%.</w:t>
      </w:r>
    </w:p>
    <w:p w14:paraId="79A044BD" w14:textId="1D53DAB7" w:rsidR="00A33018" w:rsidRPr="00A33018" w:rsidRDefault="00A33018" w:rsidP="00810FBC">
      <w:pPr>
        <w:spacing w:after="120"/>
        <w:rPr>
          <w:b/>
          <w:bCs/>
          <w:sz w:val="20"/>
          <w:szCs w:val="18"/>
          <w:lang w:eastAsia="et-EE"/>
        </w:rPr>
      </w:pPr>
      <w:r w:rsidRPr="00A33018">
        <w:rPr>
          <w:b/>
          <w:bCs/>
          <w:sz w:val="20"/>
          <w:szCs w:val="18"/>
          <w:lang w:eastAsia="et-EE"/>
        </w:rPr>
        <w:t>Tänavahaljastus</w:t>
      </w:r>
    </w:p>
    <w:p w14:paraId="66ED9A1D" w14:textId="1C909830" w:rsidR="00A33018" w:rsidRDefault="00A33018" w:rsidP="00810FBC">
      <w:pPr>
        <w:spacing w:after="120"/>
        <w:rPr>
          <w:sz w:val="20"/>
          <w:szCs w:val="18"/>
          <w:lang w:eastAsia="et-EE"/>
        </w:rPr>
      </w:pPr>
      <w:r w:rsidRPr="00A33018">
        <w:rPr>
          <w:sz w:val="20"/>
          <w:szCs w:val="18"/>
          <w:lang w:eastAsia="et-EE"/>
        </w:rPr>
        <w:t>Kuna mõlemal pool</w:t>
      </w:r>
      <w:r>
        <w:rPr>
          <w:sz w:val="20"/>
          <w:szCs w:val="18"/>
          <w:lang w:eastAsia="et-EE"/>
        </w:rPr>
        <w:t xml:space="preserve"> planeeringuala</w:t>
      </w:r>
      <w:r w:rsidRPr="00A33018">
        <w:rPr>
          <w:sz w:val="20"/>
          <w:szCs w:val="18"/>
          <w:lang w:eastAsia="et-EE"/>
        </w:rPr>
        <w:t xml:space="preserve"> läbivat teed (Linnaaru teed) asuvad kõrgepinge õhuliinid, mille kaitsevööndisse on kõrghaljastuse rajamine keelatud, ei ole võimalik </w:t>
      </w:r>
      <w:r>
        <w:rPr>
          <w:sz w:val="20"/>
          <w:szCs w:val="18"/>
          <w:lang w:eastAsia="et-EE"/>
        </w:rPr>
        <w:t>tänava äärde haljastust rajada</w:t>
      </w:r>
      <w:r w:rsidRPr="00A33018">
        <w:rPr>
          <w:sz w:val="20"/>
          <w:szCs w:val="18"/>
          <w:lang w:eastAsia="et-EE"/>
        </w:rPr>
        <w:t>.</w:t>
      </w:r>
    </w:p>
    <w:p w14:paraId="04885A43" w14:textId="1302FE2A" w:rsidR="00A33018" w:rsidRPr="00A33018" w:rsidRDefault="00A33018" w:rsidP="00810FBC">
      <w:pPr>
        <w:spacing w:after="120"/>
        <w:rPr>
          <w:b/>
          <w:bCs/>
          <w:sz w:val="20"/>
          <w:szCs w:val="18"/>
          <w:lang w:eastAsia="et-EE"/>
        </w:rPr>
      </w:pPr>
      <w:r w:rsidRPr="00A33018">
        <w:rPr>
          <w:b/>
          <w:bCs/>
          <w:sz w:val="20"/>
          <w:szCs w:val="18"/>
          <w:lang w:eastAsia="et-EE"/>
        </w:rPr>
        <w:t>Krundisisene haljastus</w:t>
      </w:r>
    </w:p>
    <w:p w14:paraId="6C3ABC40" w14:textId="3864F735" w:rsidR="003E177B" w:rsidRPr="00810FBC" w:rsidRDefault="0002629C" w:rsidP="00810FBC">
      <w:pPr>
        <w:spacing w:after="120"/>
        <w:rPr>
          <w:sz w:val="20"/>
          <w:szCs w:val="18"/>
          <w:lang w:eastAsia="et-EE"/>
        </w:rPr>
      </w:pPr>
      <w:r w:rsidRPr="00AB1394">
        <w:rPr>
          <w:sz w:val="20"/>
          <w:szCs w:val="18"/>
          <w:lang w:eastAsia="et-EE"/>
        </w:rPr>
        <w:t>Planeeringulahenduses on kavandatud</w:t>
      </w:r>
      <w:r w:rsidR="007D3671" w:rsidRPr="00AB1394">
        <w:rPr>
          <w:sz w:val="20"/>
          <w:szCs w:val="18"/>
          <w:lang w:eastAsia="et-EE"/>
        </w:rPr>
        <w:t xml:space="preserve"> ehitusõigusega</w:t>
      </w:r>
      <w:r w:rsidRPr="00AB1394">
        <w:rPr>
          <w:sz w:val="20"/>
          <w:szCs w:val="18"/>
        </w:rPr>
        <w:t xml:space="preserve"> krun</w:t>
      </w:r>
      <w:r w:rsidR="00B6595F" w:rsidRPr="00AB1394">
        <w:rPr>
          <w:sz w:val="20"/>
          <w:szCs w:val="18"/>
        </w:rPr>
        <w:t>dil</w:t>
      </w:r>
      <w:r w:rsidRPr="00AB1394">
        <w:rPr>
          <w:sz w:val="20"/>
          <w:szCs w:val="18"/>
          <w:lang w:eastAsia="et-EE"/>
        </w:rPr>
        <w:t xml:space="preserve"> haljastuse osakaaluks</w:t>
      </w:r>
      <w:r w:rsidR="00615EF8">
        <w:rPr>
          <w:sz w:val="20"/>
          <w:szCs w:val="18"/>
          <w:lang w:eastAsia="et-EE"/>
        </w:rPr>
        <w:t xml:space="preserve"> vähemalt</w:t>
      </w:r>
      <w:r w:rsidRPr="00AB1394">
        <w:rPr>
          <w:sz w:val="20"/>
          <w:szCs w:val="18"/>
          <w:lang w:eastAsia="et-EE"/>
        </w:rPr>
        <w:t xml:space="preserve"> </w:t>
      </w:r>
      <w:r w:rsidR="00D77441" w:rsidRPr="00AB1394">
        <w:rPr>
          <w:sz w:val="20"/>
          <w:szCs w:val="18"/>
          <w:lang w:eastAsia="et-EE"/>
        </w:rPr>
        <w:t>2</w:t>
      </w:r>
      <w:r w:rsidRPr="00AB1394">
        <w:rPr>
          <w:sz w:val="20"/>
          <w:szCs w:val="18"/>
          <w:lang w:eastAsia="et-EE"/>
        </w:rPr>
        <w:t>0%</w:t>
      </w:r>
      <w:r w:rsidR="00181746" w:rsidRPr="00AB1394">
        <w:rPr>
          <w:sz w:val="20"/>
          <w:szCs w:val="18"/>
          <w:lang w:eastAsia="et-EE"/>
        </w:rPr>
        <w:t>, s</w:t>
      </w:r>
      <w:r w:rsidR="00181746" w:rsidRPr="00810FBC">
        <w:rPr>
          <w:sz w:val="20"/>
          <w:szCs w:val="18"/>
          <w:lang w:eastAsia="et-EE"/>
        </w:rPr>
        <w:t xml:space="preserve">h on kõrgepingeliinide </w:t>
      </w:r>
      <w:r w:rsidR="00B6595F" w:rsidRPr="00810FBC">
        <w:rPr>
          <w:sz w:val="20"/>
          <w:szCs w:val="18"/>
          <w:lang w:eastAsia="et-EE"/>
        </w:rPr>
        <w:t xml:space="preserve">kaitsevööndi </w:t>
      </w:r>
      <w:r w:rsidR="00181746" w:rsidRPr="00810FBC">
        <w:rPr>
          <w:sz w:val="20"/>
          <w:szCs w:val="18"/>
          <w:lang w:eastAsia="et-EE"/>
        </w:rPr>
        <w:t xml:space="preserve">ala nähtud ette </w:t>
      </w:r>
      <w:r w:rsidRPr="00810FBC">
        <w:rPr>
          <w:sz w:val="20"/>
          <w:szCs w:val="18"/>
          <w:lang w:eastAsia="et-EE"/>
        </w:rPr>
        <w:t>haljasalaks</w:t>
      </w:r>
      <w:r w:rsidR="005E0516" w:rsidRPr="00810FBC">
        <w:rPr>
          <w:sz w:val="20"/>
          <w:szCs w:val="18"/>
          <w:lang w:eastAsia="et-EE"/>
        </w:rPr>
        <w:t xml:space="preserve">, kus on lubatud </w:t>
      </w:r>
      <w:r w:rsidR="00E86537" w:rsidRPr="00810FBC">
        <w:rPr>
          <w:sz w:val="20"/>
          <w:szCs w:val="18"/>
          <w:lang w:eastAsia="et-EE"/>
        </w:rPr>
        <w:t>krundi teenindamiseks vajalikud rajatised (parklad, juurdepääsuteed jmt).</w:t>
      </w:r>
    </w:p>
    <w:p w14:paraId="7B9902E3" w14:textId="5EA41DA0" w:rsidR="006475BE" w:rsidRPr="00810FBC" w:rsidRDefault="0002629C" w:rsidP="00810FBC">
      <w:pPr>
        <w:spacing w:after="120"/>
        <w:rPr>
          <w:sz w:val="20"/>
          <w:szCs w:val="18"/>
          <w:lang w:eastAsia="et-EE"/>
        </w:rPr>
      </w:pPr>
      <w:bookmarkStart w:id="35" w:name="_Hlk73973833"/>
      <w:r w:rsidRPr="00810FBC">
        <w:rPr>
          <w:sz w:val="20"/>
          <w:szCs w:val="18"/>
          <w:lang w:eastAsia="et-EE"/>
        </w:rPr>
        <w:t>Krundisisene haljastus lahendatakse konkreetse hoone projekteerimisel. Hoonete projekteerimisel on soovitav krundisisesele alale projekteerida nii kõrg- kui ka madalhaljastust</w:t>
      </w:r>
      <w:r w:rsidR="00F25A89">
        <w:rPr>
          <w:sz w:val="20"/>
          <w:szCs w:val="18"/>
          <w:lang w:eastAsia="et-EE"/>
        </w:rPr>
        <w:t>, kuna m</w:t>
      </w:r>
      <w:r w:rsidRPr="00810FBC">
        <w:rPr>
          <w:sz w:val="20"/>
          <w:szCs w:val="18"/>
          <w:lang w:eastAsia="et-EE"/>
        </w:rPr>
        <w:t>itmerindeline haljastus aitab leevendada müra ja toimib efektiivselt saaste vähendajana.</w:t>
      </w:r>
      <w:r w:rsidR="00F25A89">
        <w:rPr>
          <w:sz w:val="20"/>
          <w:szCs w:val="18"/>
          <w:lang w:eastAsia="et-EE"/>
        </w:rPr>
        <w:t xml:space="preserve"> </w:t>
      </w:r>
      <w:r w:rsidR="00F25A89" w:rsidRPr="00F25A89">
        <w:rPr>
          <w:sz w:val="20"/>
          <w:szCs w:val="18"/>
          <w:lang w:eastAsia="et-EE"/>
        </w:rPr>
        <w:t>Krun</w:t>
      </w:r>
      <w:r w:rsidR="00F25A89">
        <w:rPr>
          <w:sz w:val="20"/>
          <w:szCs w:val="18"/>
          <w:lang w:eastAsia="et-EE"/>
        </w:rPr>
        <w:t>dile kavandatud kõrg</w:t>
      </w:r>
      <w:r w:rsidR="00F25A89" w:rsidRPr="00F25A89">
        <w:rPr>
          <w:sz w:val="20"/>
          <w:szCs w:val="18"/>
          <w:lang w:eastAsia="et-EE"/>
        </w:rPr>
        <w:t>haljastus</w:t>
      </w:r>
      <w:r w:rsidR="00F25A89">
        <w:rPr>
          <w:sz w:val="20"/>
          <w:szCs w:val="18"/>
          <w:lang w:eastAsia="et-EE"/>
        </w:rPr>
        <w:t xml:space="preserve"> (kokku vähemalt 36 puud)</w:t>
      </w:r>
      <w:r w:rsidR="00F25A89" w:rsidRPr="00F25A89">
        <w:rPr>
          <w:sz w:val="20"/>
          <w:szCs w:val="18"/>
          <w:lang w:eastAsia="et-EE"/>
        </w:rPr>
        <w:t xml:space="preserve"> võiks paikneda eelkõige krun</w:t>
      </w:r>
      <w:r w:rsidR="00F25A89">
        <w:rPr>
          <w:sz w:val="20"/>
          <w:szCs w:val="18"/>
          <w:lang w:eastAsia="et-EE"/>
        </w:rPr>
        <w:t>di</w:t>
      </w:r>
      <w:r w:rsidR="00F25A89" w:rsidRPr="00F25A89">
        <w:rPr>
          <w:sz w:val="20"/>
          <w:szCs w:val="18"/>
          <w:lang w:eastAsia="et-EE"/>
        </w:rPr>
        <w:t>piiride</w:t>
      </w:r>
      <w:r w:rsidR="00F25A89">
        <w:rPr>
          <w:sz w:val="20"/>
          <w:szCs w:val="18"/>
          <w:lang w:eastAsia="et-EE"/>
        </w:rPr>
        <w:t xml:space="preserve"> lähenduses</w:t>
      </w:r>
      <w:r w:rsidR="00F25A89" w:rsidRPr="00F25A89">
        <w:rPr>
          <w:sz w:val="20"/>
          <w:szCs w:val="18"/>
          <w:lang w:eastAsia="et-EE"/>
        </w:rPr>
        <w:t>, mis võimaldab lahendada krundi siseselt paremad ja ohutumad liikumistingimused.</w:t>
      </w:r>
    </w:p>
    <w:p w14:paraId="4540C6C4" w14:textId="040C2170" w:rsidR="0006650C" w:rsidRPr="00810FBC" w:rsidRDefault="0006650C" w:rsidP="00810FBC">
      <w:pPr>
        <w:spacing w:after="120"/>
        <w:rPr>
          <w:sz w:val="20"/>
          <w:szCs w:val="18"/>
          <w:lang w:eastAsia="et-EE"/>
        </w:rPr>
      </w:pPr>
      <w:r w:rsidRPr="00810FBC">
        <w:rPr>
          <w:sz w:val="20"/>
          <w:szCs w:val="18"/>
          <w:lang w:eastAsia="et-EE"/>
        </w:rPr>
        <w:t>Soojussaarte efekti vähendamiseks o</w:t>
      </w:r>
      <w:r w:rsidR="00E85C34" w:rsidRPr="00810FBC">
        <w:rPr>
          <w:sz w:val="20"/>
          <w:szCs w:val="18"/>
          <w:lang w:eastAsia="et-EE"/>
        </w:rPr>
        <w:t>n</w:t>
      </w:r>
      <w:r w:rsidRPr="00810FBC">
        <w:rPr>
          <w:sz w:val="20"/>
          <w:szCs w:val="18"/>
          <w:lang w:eastAsia="et-EE"/>
        </w:rPr>
        <w:t xml:space="preserve"> sobilik suuremõõtmelised </w:t>
      </w:r>
      <w:r w:rsidR="006475BE" w:rsidRPr="00810FBC">
        <w:rPr>
          <w:sz w:val="20"/>
          <w:szCs w:val="18"/>
          <w:lang w:eastAsia="et-EE"/>
        </w:rPr>
        <w:t xml:space="preserve">asfaltkattega laadimis- ja/või </w:t>
      </w:r>
      <w:r w:rsidRPr="00810FBC">
        <w:rPr>
          <w:sz w:val="20"/>
          <w:szCs w:val="18"/>
          <w:lang w:eastAsia="et-EE"/>
        </w:rPr>
        <w:t>parkimisala</w:t>
      </w:r>
      <w:r w:rsidR="006475BE" w:rsidRPr="00810FBC">
        <w:rPr>
          <w:sz w:val="20"/>
          <w:szCs w:val="18"/>
          <w:lang w:eastAsia="et-EE"/>
        </w:rPr>
        <w:t xml:space="preserve">d liigendada </w:t>
      </w:r>
      <w:r w:rsidRPr="00810FBC">
        <w:rPr>
          <w:sz w:val="20"/>
          <w:szCs w:val="18"/>
          <w:lang w:eastAsia="et-EE"/>
        </w:rPr>
        <w:t>puittaimedega.</w:t>
      </w:r>
      <w:r w:rsidR="006475BE" w:rsidRPr="00810FBC">
        <w:rPr>
          <w:sz w:val="20"/>
          <w:szCs w:val="18"/>
          <w:lang w:eastAsia="et-EE"/>
        </w:rPr>
        <w:t xml:space="preserve"> Mõju suurendamiseks tuleks viia looduslike ja tehislike pindade hulk võrdsesse osakaalu. </w:t>
      </w:r>
      <w:r w:rsidR="00E85C34" w:rsidRPr="00810FBC">
        <w:rPr>
          <w:sz w:val="20"/>
          <w:szCs w:val="18"/>
          <w:lang w:eastAsia="et-EE"/>
        </w:rPr>
        <w:t>Peale haljastuse on oluline kasutada ka vee-elemente ja säästlike sademevee lahendusi, millel on aurumise korral niisutav ja jahutav toime.</w:t>
      </w:r>
    </w:p>
    <w:p w14:paraId="557BE4D0" w14:textId="0D7FA6D7" w:rsidR="0002629C" w:rsidRDefault="0002629C" w:rsidP="00810FBC">
      <w:pPr>
        <w:spacing w:after="120"/>
        <w:rPr>
          <w:sz w:val="20"/>
          <w:szCs w:val="18"/>
          <w:lang w:eastAsia="et-EE"/>
        </w:rPr>
      </w:pPr>
      <w:r w:rsidRPr="00810FBC">
        <w:rPr>
          <w:sz w:val="20"/>
          <w:szCs w:val="18"/>
          <w:lang w:eastAsia="et-EE"/>
        </w:rPr>
        <w:lastRenderedPageBreak/>
        <w:t>Haljastuse projekteerimisel on soovitatav täiendavalt kaaluda ka katuse- või vertikaalhaljastuse kasutamist</w:t>
      </w:r>
      <w:r w:rsidR="006475BE" w:rsidRPr="00810FBC">
        <w:rPr>
          <w:sz w:val="20"/>
          <w:szCs w:val="18"/>
          <w:lang w:eastAsia="et-EE"/>
        </w:rPr>
        <w:t xml:space="preserve"> (eelkõige hoonete lõunaküljel)</w:t>
      </w:r>
      <w:r w:rsidR="0006650C" w:rsidRPr="00810FBC">
        <w:rPr>
          <w:sz w:val="20"/>
          <w:szCs w:val="18"/>
          <w:lang w:eastAsia="et-EE"/>
        </w:rPr>
        <w:t xml:space="preserve">, et </w:t>
      </w:r>
      <w:r w:rsidR="006475BE" w:rsidRPr="00810FBC">
        <w:rPr>
          <w:sz w:val="20"/>
          <w:szCs w:val="18"/>
          <w:lang w:eastAsia="et-EE"/>
        </w:rPr>
        <w:t xml:space="preserve">takistada päikesevalgusel otse fassaadile paistmast ning seeläbi alandada fassaadi temperatuure ning </w:t>
      </w:r>
      <w:r w:rsidR="0006650C" w:rsidRPr="00810FBC">
        <w:rPr>
          <w:sz w:val="20"/>
          <w:szCs w:val="18"/>
          <w:lang w:eastAsia="et-EE"/>
        </w:rPr>
        <w:t>vähendada soojussaare efekti.</w:t>
      </w:r>
      <w:bookmarkEnd w:id="35"/>
    </w:p>
    <w:p w14:paraId="0D05F4AE" w14:textId="77777777" w:rsidR="0002629C" w:rsidRPr="00810FBC" w:rsidRDefault="0002629C" w:rsidP="00810FBC">
      <w:pPr>
        <w:spacing w:after="120"/>
        <w:rPr>
          <w:b/>
          <w:bCs/>
          <w:sz w:val="20"/>
          <w:szCs w:val="18"/>
        </w:rPr>
      </w:pPr>
      <w:bookmarkStart w:id="36" w:name="_Hlk491953275"/>
      <w:r w:rsidRPr="00810FBC">
        <w:rPr>
          <w:b/>
          <w:bCs/>
          <w:sz w:val="20"/>
          <w:szCs w:val="18"/>
        </w:rPr>
        <w:t>Nõuded ehitusprojekti koostamiseks:</w:t>
      </w:r>
    </w:p>
    <w:p w14:paraId="38886704" w14:textId="30D1B527" w:rsidR="0002629C" w:rsidRPr="00810FBC" w:rsidRDefault="0002629C" w:rsidP="00810FBC">
      <w:pPr>
        <w:numPr>
          <w:ilvl w:val="0"/>
          <w:numId w:val="27"/>
        </w:numPr>
        <w:spacing w:after="120"/>
        <w:ind w:left="567" w:hanging="425"/>
        <w:rPr>
          <w:sz w:val="20"/>
          <w:szCs w:val="18"/>
          <w:lang w:eastAsia="et-EE"/>
        </w:rPr>
      </w:pPr>
      <w:r w:rsidRPr="00810FBC">
        <w:rPr>
          <w:sz w:val="20"/>
          <w:szCs w:val="18"/>
          <w:lang w:eastAsia="et-EE"/>
        </w:rPr>
        <w:t xml:space="preserve">Ehitusprojektis koostada </w:t>
      </w:r>
      <w:r w:rsidR="00E86537" w:rsidRPr="00810FBC">
        <w:rPr>
          <w:sz w:val="20"/>
          <w:szCs w:val="18"/>
          <w:lang w:eastAsia="et-EE"/>
        </w:rPr>
        <w:t xml:space="preserve">krundisisese </w:t>
      </w:r>
      <w:r w:rsidRPr="00810FBC">
        <w:rPr>
          <w:sz w:val="20"/>
          <w:szCs w:val="18"/>
          <w:lang w:eastAsia="et-EE"/>
        </w:rPr>
        <w:t xml:space="preserve">haljastuse lahendus arvestades, et </w:t>
      </w:r>
      <w:r w:rsidRPr="00810FBC">
        <w:rPr>
          <w:sz w:val="20"/>
          <w:szCs w:val="18"/>
        </w:rPr>
        <w:t xml:space="preserve">iga </w:t>
      </w:r>
      <w:r w:rsidR="00130C52" w:rsidRPr="00AB1394">
        <w:rPr>
          <w:sz w:val="20"/>
          <w:szCs w:val="18"/>
        </w:rPr>
        <w:t>6</w:t>
      </w:r>
      <w:r w:rsidRPr="00AB1394">
        <w:rPr>
          <w:sz w:val="20"/>
          <w:szCs w:val="18"/>
        </w:rPr>
        <w:t>00</w:t>
      </w:r>
      <w:r w:rsidR="00810FBC" w:rsidRPr="00AB1394">
        <w:rPr>
          <w:sz w:val="20"/>
          <w:szCs w:val="18"/>
        </w:rPr>
        <w:t> </w:t>
      </w:r>
      <w:r w:rsidRPr="00AB1394">
        <w:rPr>
          <w:sz w:val="20"/>
          <w:szCs w:val="18"/>
        </w:rPr>
        <w:t xml:space="preserve">m² </w:t>
      </w:r>
      <w:r w:rsidRPr="00810FBC">
        <w:rPr>
          <w:sz w:val="20"/>
          <w:szCs w:val="18"/>
        </w:rPr>
        <w:t>kohta tuleb ette näha 1 puu</w:t>
      </w:r>
      <w:r w:rsidR="00F25A89">
        <w:rPr>
          <w:sz w:val="20"/>
          <w:szCs w:val="18"/>
        </w:rPr>
        <w:t xml:space="preserve"> (kokku 36 puud)</w:t>
      </w:r>
      <w:r w:rsidRPr="00810FBC">
        <w:rPr>
          <w:sz w:val="20"/>
          <w:szCs w:val="18"/>
        </w:rPr>
        <w:t xml:space="preserve">, mille täiskasvamiskõrgus </w:t>
      </w:r>
      <w:r w:rsidR="009E6F31" w:rsidRPr="00810FBC">
        <w:rPr>
          <w:sz w:val="20"/>
          <w:szCs w:val="18"/>
        </w:rPr>
        <w:t xml:space="preserve">on </w:t>
      </w:r>
      <w:r w:rsidRPr="00810FBC">
        <w:rPr>
          <w:sz w:val="20"/>
          <w:szCs w:val="18"/>
        </w:rPr>
        <w:t>10 m</w:t>
      </w:r>
      <w:r w:rsidR="009E6F31" w:rsidRPr="00810FBC">
        <w:rPr>
          <w:sz w:val="20"/>
          <w:szCs w:val="18"/>
        </w:rPr>
        <w:t>.</w:t>
      </w:r>
      <w:r w:rsidR="000E7913">
        <w:rPr>
          <w:sz w:val="20"/>
          <w:szCs w:val="18"/>
        </w:rPr>
        <w:t xml:space="preserve"> </w:t>
      </w:r>
      <w:r w:rsidR="000E7913" w:rsidRPr="000E7913">
        <w:rPr>
          <w:sz w:val="20"/>
          <w:szCs w:val="18"/>
        </w:rPr>
        <w:t>Istikute kõrgus</w:t>
      </w:r>
      <w:r w:rsidR="000E7913">
        <w:rPr>
          <w:sz w:val="20"/>
          <w:szCs w:val="18"/>
        </w:rPr>
        <w:t xml:space="preserve"> peab olema vähemalt</w:t>
      </w:r>
      <w:r w:rsidR="000E7913" w:rsidRPr="000E7913">
        <w:rPr>
          <w:sz w:val="20"/>
          <w:szCs w:val="18"/>
        </w:rPr>
        <w:t xml:space="preserve"> 3,0 m.</w:t>
      </w:r>
    </w:p>
    <w:p w14:paraId="63E4D9F2" w14:textId="77777777" w:rsidR="0002629C" w:rsidRPr="00810FBC" w:rsidRDefault="0002629C" w:rsidP="00810FBC">
      <w:pPr>
        <w:numPr>
          <w:ilvl w:val="0"/>
          <w:numId w:val="27"/>
        </w:numPr>
        <w:spacing w:after="120"/>
        <w:ind w:left="567" w:hanging="425"/>
        <w:rPr>
          <w:sz w:val="20"/>
          <w:szCs w:val="18"/>
          <w:lang w:eastAsia="et-EE"/>
        </w:rPr>
      </w:pPr>
      <w:bookmarkStart w:id="37" w:name="_Hlk73973863"/>
      <w:r w:rsidRPr="00810FBC">
        <w:rPr>
          <w:sz w:val="20"/>
          <w:szCs w:val="18"/>
          <w:lang w:eastAsia="et-EE"/>
        </w:rPr>
        <w:t>Uushaljastuse rajamisel tuleb kasutada väärtuslikke ja pikaealisi liike, mis pole õhusaaste suhtes väga tundlikud ja on võimalusel piirkonnas juba esindatud. Samuti tuleb uushaljastuse kavandamisel arvestada pinnasest tingitud kasvutingimustega.</w:t>
      </w:r>
      <w:bookmarkEnd w:id="37"/>
    </w:p>
    <w:bookmarkEnd w:id="36"/>
    <w:p w14:paraId="5F57C2F2" w14:textId="50063BA9" w:rsidR="003A56CF" w:rsidRPr="00810FBC" w:rsidRDefault="0002629C" w:rsidP="00810FBC">
      <w:pPr>
        <w:numPr>
          <w:ilvl w:val="0"/>
          <w:numId w:val="27"/>
        </w:numPr>
        <w:spacing w:after="120"/>
        <w:ind w:left="567" w:hanging="425"/>
        <w:rPr>
          <w:sz w:val="20"/>
          <w:szCs w:val="22"/>
        </w:rPr>
      </w:pPr>
      <w:r w:rsidRPr="00810FBC">
        <w:rPr>
          <w:sz w:val="20"/>
          <w:szCs w:val="22"/>
        </w:rPr>
        <w:t xml:space="preserve">Hoonete ja tehnovõrkude projekteerimisel tagada istutatavate puude ning ehitiste vahelised kujad vastavalt Eesti </w:t>
      </w:r>
      <w:r w:rsidR="00B22D53" w:rsidRPr="00810FBC">
        <w:rPr>
          <w:sz w:val="20"/>
          <w:szCs w:val="22"/>
        </w:rPr>
        <w:t>s</w:t>
      </w:r>
      <w:r w:rsidRPr="00810FBC">
        <w:rPr>
          <w:sz w:val="20"/>
          <w:szCs w:val="22"/>
        </w:rPr>
        <w:t>tandard</w:t>
      </w:r>
      <w:r w:rsidR="00B22D53" w:rsidRPr="00810FBC">
        <w:rPr>
          <w:sz w:val="20"/>
          <w:szCs w:val="22"/>
        </w:rPr>
        <w:t>i</w:t>
      </w:r>
      <w:r w:rsidRPr="00810FBC">
        <w:rPr>
          <w:sz w:val="20"/>
          <w:szCs w:val="22"/>
        </w:rPr>
        <w:t xml:space="preserve"> EVS 843</w:t>
      </w:r>
      <w:r w:rsidR="00B22D53" w:rsidRPr="00810FBC">
        <w:rPr>
          <w:sz w:val="20"/>
          <w:szCs w:val="22"/>
        </w:rPr>
        <w:t xml:space="preserve"> „Linnatänavad“</w:t>
      </w:r>
      <w:r w:rsidRPr="00810FBC">
        <w:rPr>
          <w:sz w:val="20"/>
          <w:szCs w:val="22"/>
        </w:rPr>
        <w:t xml:space="preserve"> nõuetele.</w:t>
      </w:r>
    </w:p>
    <w:p w14:paraId="52E9E6C0" w14:textId="59BDBF11" w:rsidR="003A56CF" w:rsidRPr="00810FBC" w:rsidRDefault="003A56CF" w:rsidP="00FF5BBF">
      <w:pPr>
        <w:numPr>
          <w:ilvl w:val="0"/>
          <w:numId w:val="27"/>
        </w:numPr>
        <w:ind w:left="567" w:hanging="425"/>
        <w:rPr>
          <w:sz w:val="20"/>
          <w:szCs w:val="22"/>
        </w:rPr>
      </w:pPr>
      <w:r w:rsidRPr="00810FBC">
        <w:rPr>
          <w:sz w:val="20"/>
          <w:szCs w:val="22"/>
        </w:rPr>
        <w:t>Säilitatavatele puudele tagada ehituse ajaks kaitsemeetmed ja mitte töötada juurestiku kaitsevööndis raskemehaanikaga.</w:t>
      </w:r>
    </w:p>
    <w:p w14:paraId="22CB2CC0" w14:textId="77777777" w:rsidR="00333092" w:rsidRPr="00910BC9" w:rsidRDefault="00333092" w:rsidP="006317BE">
      <w:pPr>
        <w:pStyle w:val="Tekst"/>
        <w:rPr>
          <w:lang w:eastAsia="en-US"/>
        </w:rPr>
      </w:pPr>
    </w:p>
    <w:p w14:paraId="30D3FC2A" w14:textId="0D23C9F0" w:rsidR="0002629C" w:rsidRPr="00810FBC" w:rsidRDefault="0002629C" w:rsidP="0002629C">
      <w:pPr>
        <w:pStyle w:val="Pealkiri3"/>
        <w:rPr>
          <w:sz w:val="22"/>
          <w:szCs w:val="18"/>
        </w:rPr>
      </w:pPr>
      <w:bookmarkStart w:id="38" w:name="_Toc122086165"/>
      <w:bookmarkStart w:id="39" w:name="_Toc170394870"/>
      <w:r w:rsidRPr="00810FBC">
        <w:rPr>
          <w:sz w:val="22"/>
          <w:szCs w:val="18"/>
        </w:rPr>
        <w:t>Müra</w:t>
      </w:r>
      <w:bookmarkEnd w:id="38"/>
      <w:r w:rsidR="00A47A3A" w:rsidRPr="00810FBC">
        <w:rPr>
          <w:sz w:val="22"/>
          <w:szCs w:val="18"/>
        </w:rPr>
        <w:t xml:space="preserve"> ja õhukvaliteet</w:t>
      </w:r>
      <w:bookmarkEnd w:id="39"/>
    </w:p>
    <w:p w14:paraId="650AB73C" w14:textId="42F6C67C" w:rsidR="0002629C" w:rsidRPr="00810FBC" w:rsidRDefault="00A47A3A" w:rsidP="00810FBC">
      <w:pPr>
        <w:spacing w:after="120"/>
        <w:rPr>
          <w:sz w:val="20"/>
          <w:szCs w:val="22"/>
        </w:rPr>
      </w:pPr>
      <w:r w:rsidRPr="00810FBC">
        <w:rPr>
          <w:sz w:val="20"/>
          <w:szCs w:val="18"/>
        </w:rPr>
        <w:t>Planeeringu elluviimisel ja kavandatud hoonete kasutamisel tuleb tagada õhukvaliteedi tasemete väärtused, mis vastavad keskkonnaministri 27.12.2016 määruse nr 75 „Õhukvaliteedi piir- ja sihtväärtused, õhukvaliteedi muud piirnormid ning õhukvaliteedi hindamispiirid“ nõuetele</w:t>
      </w:r>
      <w:r w:rsidR="00810FBC" w:rsidRPr="00810FBC">
        <w:rPr>
          <w:sz w:val="20"/>
          <w:szCs w:val="18"/>
        </w:rPr>
        <w:t>.</w:t>
      </w:r>
    </w:p>
    <w:p w14:paraId="67246404" w14:textId="77777777" w:rsidR="0002629C" w:rsidRPr="00810FBC" w:rsidRDefault="0002629C" w:rsidP="00810FBC">
      <w:pPr>
        <w:keepNext/>
        <w:spacing w:after="120"/>
        <w:rPr>
          <w:b/>
          <w:sz w:val="20"/>
          <w:szCs w:val="18"/>
        </w:rPr>
      </w:pPr>
      <w:r w:rsidRPr="00810FBC">
        <w:rPr>
          <w:b/>
          <w:sz w:val="20"/>
          <w:szCs w:val="18"/>
        </w:rPr>
        <w:t>Nõuded ehitusprojekti koostamiseks:</w:t>
      </w:r>
    </w:p>
    <w:p w14:paraId="7A1DEAE1" w14:textId="58A112AE" w:rsidR="0002629C" w:rsidRPr="00810FBC" w:rsidRDefault="0002629C" w:rsidP="00810FBC">
      <w:pPr>
        <w:numPr>
          <w:ilvl w:val="2"/>
          <w:numId w:val="28"/>
        </w:numPr>
        <w:spacing w:after="120"/>
        <w:rPr>
          <w:sz w:val="20"/>
          <w:szCs w:val="18"/>
          <w:lang w:eastAsia="et-EE"/>
        </w:rPr>
      </w:pPr>
      <w:r w:rsidRPr="00810FBC">
        <w:rPr>
          <w:sz w:val="20"/>
          <w:szCs w:val="18"/>
          <w:lang w:eastAsia="et-EE"/>
        </w:rPr>
        <w:t>Hoonete projekteerimisel arvestada sotsiaalministri määruses nr 42 „Müra normtasemed elu- ja puhkealal, elamutes ning ühiskasutusega hoonetes ja mürataseme mõõtmise meetodid“ kirjeldatud nõuetega ning rakendada EVS 842 „Ehitiste heliisolatsiooninõuded. Kaitse müra eest“ meetmeid.</w:t>
      </w:r>
    </w:p>
    <w:p w14:paraId="68C8BC7C" w14:textId="77777777" w:rsidR="0002629C" w:rsidRPr="00810FBC" w:rsidRDefault="0002629C" w:rsidP="00810FBC">
      <w:pPr>
        <w:numPr>
          <w:ilvl w:val="2"/>
          <w:numId w:val="28"/>
        </w:numPr>
        <w:spacing w:after="120"/>
        <w:rPr>
          <w:sz w:val="20"/>
          <w:szCs w:val="22"/>
        </w:rPr>
      </w:pPr>
      <w:bookmarkStart w:id="40" w:name="_Hlk2160769"/>
      <w:r w:rsidRPr="00810FBC">
        <w:rPr>
          <w:sz w:val="20"/>
          <w:szCs w:val="18"/>
          <w:lang w:eastAsia="et-EE"/>
        </w:rPr>
        <w:t xml:space="preserve">Hoonete projekteerimisel arvestada, et juhul kui kavandatav tegevus võib kaasa tuua </w:t>
      </w:r>
      <w:r w:rsidRPr="00810FBC">
        <w:rPr>
          <w:sz w:val="20"/>
          <w:szCs w:val="18"/>
        </w:rPr>
        <w:t xml:space="preserve">Keskkonnaministri 16.12.2016 määruse nr 71 „Välisõhus leviva müra normtasemed ja mürataseme mõõtmise, määramise ja hindamise meetodid“ </w:t>
      </w:r>
      <w:r w:rsidRPr="00810FBC">
        <w:rPr>
          <w:sz w:val="20"/>
          <w:szCs w:val="18"/>
          <w:lang w:eastAsia="et-EE"/>
        </w:rPr>
        <w:t xml:space="preserve">kohaselt olulise mürahäiringu, peab ehitusdokumentatsioon sisaldama mürahinnangut. </w:t>
      </w:r>
      <w:bookmarkEnd w:id="40"/>
      <w:r w:rsidRPr="00810FBC">
        <w:rPr>
          <w:sz w:val="20"/>
          <w:szCs w:val="18"/>
          <w:lang w:eastAsia="et-EE"/>
        </w:rPr>
        <w:t xml:space="preserve">Krundilt lähtuv müra ei tohi </w:t>
      </w:r>
      <w:r w:rsidRPr="00810FBC">
        <w:rPr>
          <w:sz w:val="20"/>
          <w:szCs w:val="22"/>
          <w:lang w:eastAsia="et-EE"/>
        </w:rPr>
        <w:t>ületada kehtestatud normtasemeid.</w:t>
      </w:r>
    </w:p>
    <w:p w14:paraId="77F3DFE6" w14:textId="77777777" w:rsidR="0002629C" w:rsidRPr="00810FBC" w:rsidRDefault="0002629C" w:rsidP="00810FBC">
      <w:pPr>
        <w:numPr>
          <w:ilvl w:val="2"/>
          <w:numId w:val="28"/>
        </w:numPr>
        <w:suppressAutoHyphens/>
        <w:spacing w:after="120"/>
        <w:rPr>
          <w:sz w:val="20"/>
          <w:szCs w:val="22"/>
        </w:rPr>
      </w:pPr>
      <w:r w:rsidRPr="00810FBC">
        <w:rPr>
          <w:sz w:val="20"/>
          <w:szCs w:val="22"/>
        </w:rPr>
        <w:t xml:space="preserve">Hoonetele paigaldatavate tehnoseadmete müratasemete müra ei tohi ületada </w:t>
      </w:r>
      <w:r w:rsidRPr="00810FBC">
        <w:rPr>
          <w:sz w:val="20"/>
          <w:szCs w:val="18"/>
        </w:rPr>
        <w:t>Keskkonnaministri 16.12.2016 määruses nr 71 „Välisõhus leviva müra normtasemed ja mürataseme mõõtmise, määramise ja hindamise meetodid“ sätestatud müratasemeid.</w:t>
      </w:r>
      <w:r w:rsidRPr="00810FBC">
        <w:rPr>
          <w:sz w:val="20"/>
          <w:szCs w:val="22"/>
        </w:rPr>
        <w:t xml:space="preserve">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 ja kinnistuteni.</w:t>
      </w:r>
    </w:p>
    <w:p w14:paraId="224CFE34" w14:textId="5349EC82" w:rsidR="0002629C" w:rsidRDefault="0002629C" w:rsidP="0002629C">
      <w:pPr>
        <w:numPr>
          <w:ilvl w:val="2"/>
          <w:numId w:val="28"/>
        </w:numPr>
        <w:suppressAutoHyphens/>
        <w:rPr>
          <w:sz w:val="20"/>
          <w:szCs w:val="22"/>
        </w:rPr>
      </w:pPr>
      <w:r w:rsidRPr="00810FBC">
        <w:rPr>
          <w:sz w:val="20"/>
          <w:szCs w:val="22"/>
        </w:rPr>
        <w:t>Seadmeid, masinaid ja muid vibratsiooniallikaid tuleb paigaldada, hooldada või kasutada selliselt, et nende poolt tekitatav vibratsioon elamutes ja ühiskasutusega hoonetes vastaks sotsiaalministri 17.05.2002. a määruses nr 78 „Vibratsiooni piirväärtused elamutes ja ühiskasutusega hoonetes ning vibratsiooni mõõtmise meetodid“ § 3 kehtestatud piirväärtustele. Samuti peavad käesoleva seaduse kehtestatud piirväärtustele vastama ehitustegevusega kaasnevad vibratsioonitasemed.</w:t>
      </w:r>
    </w:p>
    <w:p w14:paraId="6FB08F5D" w14:textId="77777777" w:rsidR="00F335F0" w:rsidRPr="00810FBC" w:rsidRDefault="00F335F0" w:rsidP="00F335F0">
      <w:pPr>
        <w:suppressAutoHyphens/>
        <w:rPr>
          <w:sz w:val="20"/>
          <w:szCs w:val="22"/>
        </w:rPr>
      </w:pPr>
    </w:p>
    <w:p w14:paraId="45DDC8F0" w14:textId="626A79FE" w:rsidR="0002629C" w:rsidRPr="00810FBC" w:rsidRDefault="0002629C" w:rsidP="0002629C">
      <w:pPr>
        <w:pStyle w:val="Pealkiri3"/>
        <w:rPr>
          <w:sz w:val="22"/>
          <w:szCs w:val="18"/>
        </w:rPr>
      </w:pPr>
      <w:bookmarkStart w:id="41" w:name="_Toc122086166"/>
      <w:bookmarkStart w:id="42" w:name="_Toc170394871"/>
      <w:r w:rsidRPr="00810FBC">
        <w:rPr>
          <w:sz w:val="22"/>
          <w:szCs w:val="18"/>
        </w:rPr>
        <w:lastRenderedPageBreak/>
        <w:t>Radoon</w:t>
      </w:r>
      <w:bookmarkEnd w:id="41"/>
      <w:bookmarkEnd w:id="42"/>
    </w:p>
    <w:p w14:paraId="49FACF58" w14:textId="5D0F9FF1" w:rsidR="002F3C3C" w:rsidRPr="00810FBC" w:rsidRDefault="009E6F31" w:rsidP="00810FBC">
      <w:pPr>
        <w:autoSpaceDE w:val="0"/>
        <w:autoSpaceDN w:val="0"/>
        <w:adjustRightInd w:val="0"/>
        <w:spacing w:after="120"/>
        <w:rPr>
          <w:sz w:val="20"/>
          <w:szCs w:val="22"/>
        </w:rPr>
      </w:pPr>
      <w:r w:rsidRPr="00810FBC">
        <w:rPr>
          <w:sz w:val="20"/>
          <w:szCs w:val="22"/>
        </w:rPr>
        <w:t>Eesti Geoloogiakeskuse poolt läbi viidud radoonisisalduse kaardistamisele</w:t>
      </w:r>
      <w:r w:rsidRPr="00810FBC">
        <w:rPr>
          <w:sz w:val="20"/>
          <w:szCs w:val="22"/>
        </w:rPr>
        <w:cr/>
        <w:t>kuulub Rae valla põhjaosa (osaliselt Rae, Soodevahe, Ülejõe, Kopli küla</w:t>
      </w:r>
      <w:r w:rsidR="000A0B97" w:rsidRPr="00810FBC">
        <w:rPr>
          <w:sz w:val="20"/>
          <w:szCs w:val="22"/>
        </w:rPr>
        <w:t>d</w:t>
      </w:r>
      <w:r w:rsidRPr="00810FBC">
        <w:rPr>
          <w:sz w:val="20"/>
          <w:szCs w:val="22"/>
        </w:rPr>
        <w:t xml:space="preserve"> ja Lagedi alevik) kõrge (50 – 100 kBq/m</w:t>
      </w:r>
      <w:r w:rsidRPr="00810FBC">
        <w:rPr>
          <w:sz w:val="20"/>
          <w:szCs w:val="22"/>
          <w:vertAlign w:val="superscript"/>
        </w:rPr>
        <w:t>3</w:t>
      </w:r>
      <w:r w:rsidRPr="00810FBC">
        <w:rPr>
          <w:sz w:val="20"/>
          <w:szCs w:val="22"/>
        </w:rPr>
        <w:t>) radooniriskiga alade loetellu, kus majade siseõhus esineb sageli kõrge radooni kontsentratsioon. Sellest tulenevalt viidi planeeringualal</w:t>
      </w:r>
      <w:r w:rsidR="006D3030" w:rsidRPr="00810FBC">
        <w:rPr>
          <w:sz w:val="20"/>
          <w:szCs w:val="22"/>
        </w:rPr>
        <w:t xml:space="preserve"> </w:t>
      </w:r>
      <w:r w:rsidR="00872480" w:rsidRPr="00810FBC">
        <w:rPr>
          <w:sz w:val="20"/>
          <w:szCs w:val="22"/>
        </w:rPr>
        <w:t>Radoonitõrjekeskuse (Tulelaev</w:t>
      </w:r>
      <w:r w:rsidR="006D3030" w:rsidRPr="00810FBC">
        <w:rPr>
          <w:sz w:val="20"/>
          <w:szCs w:val="22"/>
        </w:rPr>
        <w:t xml:space="preserve"> OÜ</w:t>
      </w:r>
      <w:r w:rsidR="00872480" w:rsidRPr="00810FBC">
        <w:rPr>
          <w:sz w:val="20"/>
          <w:szCs w:val="22"/>
        </w:rPr>
        <w:t>)</w:t>
      </w:r>
      <w:r w:rsidR="006D3030" w:rsidRPr="00810FBC">
        <w:rPr>
          <w:sz w:val="20"/>
          <w:szCs w:val="22"/>
        </w:rPr>
        <w:t xml:space="preserve"> poolt läbi radooni </w:t>
      </w:r>
      <w:r w:rsidR="002F3C3C" w:rsidRPr="00810FBC">
        <w:rPr>
          <w:sz w:val="20"/>
          <w:szCs w:val="22"/>
        </w:rPr>
        <w:t>sisalduse</w:t>
      </w:r>
      <w:r w:rsidR="006D3030" w:rsidRPr="00810FBC">
        <w:rPr>
          <w:sz w:val="20"/>
          <w:szCs w:val="22"/>
        </w:rPr>
        <w:t xml:space="preserve"> mõõtmine pinnaseõhus</w:t>
      </w:r>
      <w:r w:rsidR="002F3C3C" w:rsidRPr="00810FBC">
        <w:rPr>
          <w:sz w:val="20"/>
          <w:szCs w:val="22"/>
        </w:rPr>
        <w:t>, mille raport on</w:t>
      </w:r>
      <w:r w:rsidR="006D3030" w:rsidRPr="00810FBC">
        <w:rPr>
          <w:sz w:val="20"/>
          <w:szCs w:val="22"/>
        </w:rPr>
        <w:t xml:space="preserve"> lisatud </w:t>
      </w:r>
      <w:r w:rsidRPr="00810FBC">
        <w:rPr>
          <w:sz w:val="20"/>
          <w:szCs w:val="22"/>
        </w:rPr>
        <w:t>detail</w:t>
      </w:r>
      <w:r w:rsidR="006D3030" w:rsidRPr="00810FBC">
        <w:rPr>
          <w:sz w:val="20"/>
          <w:szCs w:val="22"/>
        </w:rPr>
        <w:t>planeeringu</w:t>
      </w:r>
      <w:r w:rsidRPr="00810FBC">
        <w:rPr>
          <w:sz w:val="20"/>
          <w:szCs w:val="22"/>
        </w:rPr>
        <w:t>le</w:t>
      </w:r>
      <w:r w:rsidR="006D3030" w:rsidRPr="00810FBC">
        <w:rPr>
          <w:sz w:val="20"/>
          <w:szCs w:val="22"/>
        </w:rPr>
        <w:t>.</w:t>
      </w:r>
    </w:p>
    <w:p w14:paraId="28B64ECA" w14:textId="3B77D058" w:rsidR="002F3C3C" w:rsidRPr="00810FBC" w:rsidRDefault="002F3C3C" w:rsidP="00810FBC">
      <w:pPr>
        <w:autoSpaceDE w:val="0"/>
        <w:autoSpaceDN w:val="0"/>
        <w:adjustRightInd w:val="0"/>
        <w:spacing w:after="120"/>
        <w:rPr>
          <w:sz w:val="20"/>
          <w:szCs w:val="22"/>
        </w:rPr>
      </w:pPr>
      <w:r w:rsidRPr="00810FBC">
        <w:rPr>
          <w:sz w:val="20"/>
          <w:szCs w:val="22"/>
        </w:rPr>
        <w:t>Kuna planeeritava</w:t>
      </w:r>
      <w:r w:rsidR="00F43DC5" w:rsidRPr="00810FBC">
        <w:rPr>
          <w:sz w:val="20"/>
          <w:szCs w:val="22"/>
        </w:rPr>
        <w:t xml:space="preserve">test kruntidest ühele on ette nähtud </w:t>
      </w:r>
      <w:r w:rsidR="0042646C" w:rsidRPr="00810FBC">
        <w:rPr>
          <w:sz w:val="20"/>
          <w:szCs w:val="22"/>
        </w:rPr>
        <w:t xml:space="preserve">ehitusõigus ja hoonestusala, on </w:t>
      </w:r>
      <w:r w:rsidR="008D0180" w:rsidRPr="00810FBC">
        <w:rPr>
          <w:sz w:val="20"/>
          <w:szCs w:val="22"/>
        </w:rPr>
        <w:t xml:space="preserve">mõõtmised (kokku </w:t>
      </w:r>
      <w:r w:rsidR="0042646C" w:rsidRPr="00810FBC">
        <w:rPr>
          <w:sz w:val="20"/>
          <w:szCs w:val="22"/>
        </w:rPr>
        <w:t>kaheksas</w:t>
      </w:r>
      <w:r w:rsidR="008D0180" w:rsidRPr="00810FBC">
        <w:rPr>
          <w:sz w:val="20"/>
          <w:szCs w:val="22"/>
        </w:rPr>
        <w:t xml:space="preserve"> mõõtepunktis)</w:t>
      </w:r>
      <w:r w:rsidR="0042646C" w:rsidRPr="00810FBC">
        <w:rPr>
          <w:sz w:val="20"/>
          <w:szCs w:val="22"/>
        </w:rPr>
        <w:t xml:space="preserve"> teostatud just sellel krundil ning kavandatava hoonestusala piires</w:t>
      </w:r>
      <w:r w:rsidR="008D0180" w:rsidRPr="00810FBC">
        <w:rPr>
          <w:sz w:val="20"/>
          <w:szCs w:val="22"/>
        </w:rPr>
        <w:t>. Täpsete radooniohje meetmete rakendamise vajaduse selgitamiseks tuleb ehitusprojekti koostamisel teostada radooni sisalduse mõõtmised pinnaseõhust konkreetsete hoonete asukohtades.</w:t>
      </w:r>
    </w:p>
    <w:p w14:paraId="49DF6476" w14:textId="7E809A1B" w:rsidR="006D3030" w:rsidRPr="00810FBC" w:rsidRDefault="006D3030" w:rsidP="00810FBC">
      <w:pPr>
        <w:autoSpaceDE w:val="0"/>
        <w:autoSpaceDN w:val="0"/>
        <w:adjustRightInd w:val="0"/>
        <w:spacing w:after="120"/>
        <w:rPr>
          <w:sz w:val="20"/>
          <w:szCs w:val="22"/>
        </w:rPr>
      </w:pPr>
      <w:r w:rsidRPr="00810FBC">
        <w:rPr>
          <w:sz w:val="20"/>
          <w:szCs w:val="22"/>
        </w:rPr>
        <w:t xml:space="preserve">Uuringu tulemusel selgus, et </w:t>
      </w:r>
      <w:r w:rsidR="0042646C" w:rsidRPr="00810FBC">
        <w:rPr>
          <w:sz w:val="20"/>
          <w:szCs w:val="22"/>
        </w:rPr>
        <w:t>neis uuringupunktides, kus kõrge pinnasevee tase ei seganud proovivõttu, o</w:t>
      </w:r>
      <w:r w:rsidRPr="00810FBC">
        <w:rPr>
          <w:sz w:val="20"/>
          <w:szCs w:val="22"/>
        </w:rPr>
        <w:t xml:space="preserve">n tegemist </w:t>
      </w:r>
      <w:r w:rsidR="00450EAA" w:rsidRPr="00810FBC">
        <w:rPr>
          <w:sz w:val="20"/>
          <w:szCs w:val="22"/>
        </w:rPr>
        <w:t>normaalse</w:t>
      </w:r>
      <w:r w:rsidR="0042646C" w:rsidRPr="00810FBC">
        <w:rPr>
          <w:sz w:val="20"/>
          <w:szCs w:val="22"/>
        </w:rPr>
        <w:t xml:space="preserve"> ja </w:t>
      </w:r>
      <w:r w:rsidRPr="00810FBC">
        <w:rPr>
          <w:sz w:val="20"/>
          <w:szCs w:val="22"/>
        </w:rPr>
        <w:t>kõrge radoonisisaldusega pinnase</w:t>
      </w:r>
      <w:r w:rsidR="0042646C" w:rsidRPr="00810FBC">
        <w:rPr>
          <w:sz w:val="20"/>
          <w:szCs w:val="22"/>
        </w:rPr>
        <w:t xml:space="preserve"> piirialaga</w:t>
      </w:r>
      <w:r w:rsidRPr="00810FBC">
        <w:rPr>
          <w:sz w:val="20"/>
          <w:szCs w:val="22"/>
        </w:rPr>
        <w:t xml:space="preserve"> (</w:t>
      </w:r>
      <w:r w:rsidR="008D0180" w:rsidRPr="00810FBC">
        <w:rPr>
          <w:sz w:val="20"/>
          <w:szCs w:val="22"/>
        </w:rPr>
        <w:t xml:space="preserve">maksimaalselt </w:t>
      </w:r>
      <w:r w:rsidRPr="00810FBC">
        <w:rPr>
          <w:sz w:val="20"/>
          <w:szCs w:val="22"/>
        </w:rPr>
        <w:t xml:space="preserve">kuni </w:t>
      </w:r>
      <w:r w:rsidR="0042646C" w:rsidRPr="00810FBC">
        <w:rPr>
          <w:sz w:val="20"/>
          <w:szCs w:val="22"/>
        </w:rPr>
        <w:t>67</w:t>
      </w:r>
      <w:r w:rsidRPr="00810FBC">
        <w:rPr>
          <w:sz w:val="20"/>
          <w:szCs w:val="22"/>
        </w:rPr>
        <w:t xml:space="preserve"> kBq/m³).</w:t>
      </w:r>
      <w:bookmarkStart w:id="43" w:name="_Hlk73973541"/>
    </w:p>
    <w:p w14:paraId="1A1DD045" w14:textId="77777777" w:rsidR="006D3030" w:rsidRPr="00810FBC" w:rsidRDefault="006D3030" w:rsidP="00810FBC">
      <w:pPr>
        <w:spacing w:after="120"/>
        <w:rPr>
          <w:b/>
          <w:bCs/>
          <w:sz w:val="20"/>
          <w:szCs w:val="18"/>
        </w:rPr>
      </w:pPr>
      <w:r w:rsidRPr="00810FBC">
        <w:rPr>
          <w:b/>
          <w:bCs/>
          <w:sz w:val="20"/>
          <w:szCs w:val="18"/>
        </w:rPr>
        <w:t>Nõuded ehitusprojekti koostamiseks, ehitamiseks ja monitoorimiseks:</w:t>
      </w:r>
    </w:p>
    <w:p w14:paraId="62F99281" w14:textId="67FE8915" w:rsidR="008D0180" w:rsidRPr="00810FBC" w:rsidRDefault="008D0180" w:rsidP="00810FBC">
      <w:pPr>
        <w:numPr>
          <w:ilvl w:val="0"/>
          <w:numId w:val="39"/>
        </w:numPr>
        <w:spacing w:after="120"/>
        <w:rPr>
          <w:sz w:val="20"/>
          <w:szCs w:val="18"/>
        </w:rPr>
      </w:pPr>
      <w:r w:rsidRPr="00810FBC">
        <w:rPr>
          <w:sz w:val="20"/>
          <w:szCs w:val="22"/>
        </w:rPr>
        <w:t>Selgitada välja täpne radooniohje meetmete rakendamise vajadus viies läbi radooni sisalduse mõõtmised pinnaseõhust konkreetsete hoonete asukohtades.</w:t>
      </w:r>
    </w:p>
    <w:p w14:paraId="4D75D3FF" w14:textId="33C79701" w:rsidR="006D3030" w:rsidRPr="00810FBC" w:rsidRDefault="006D3030" w:rsidP="00810FBC">
      <w:pPr>
        <w:pStyle w:val="Loendilik"/>
        <w:numPr>
          <w:ilvl w:val="0"/>
          <w:numId w:val="39"/>
        </w:numPr>
        <w:spacing w:before="0"/>
        <w:contextualSpacing w:val="0"/>
        <w:rPr>
          <w:sz w:val="20"/>
          <w:szCs w:val="18"/>
        </w:rPr>
      </w:pPr>
      <w:r w:rsidRPr="00810FBC">
        <w:rPr>
          <w:sz w:val="20"/>
          <w:szCs w:val="22"/>
        </w:rPr>
        <w:t>Hoonete projekteerimisel arvestada, et siseruumides tuleb tagada radooniohutu keskkond vastavalt EVS 840 „Juhised radoonikaitse meetmete kasutamiseks uutes ja olemasolevates hoonetes“ toodule.</w:t>
      </w:r>
      <w:bookmarkEnd w:id="43"/>
    </w:p>
    <w:p w14:paraId="35A208C7" w14:textId="4981BD7B" w:rsidR="0002629C" w:rsidRDefault="006D3030" w:rsidP="00E9377C">
      <w:pPr>
        <w:pStyle w:val="Loendilik"/>
        <w:numPr>
          <w:ilvl w:val="0"/>
          <w:numId w:val="39"/>
        </w:numPr>
        <w:spacing w:before="0" w:after="0"/>
        <w:rPr>
          <w:sz w:val="20"/>
          <w:szCs w:val="18"/>
        </w:rPr>
      </w:pPr>
      <w:r w:rsidRPr="00810FBC">
        <w:rPr>
          <w:sz w:val="20"/>
          <w:szCs w:val="18"/>
        </w:rPr>
        <w:t>Hoonete ehitamisel on vajalik kasutada järgnevaid meetmeid, mis on vajalikud radooni hoonesse sattumise vältimiseks: hea ehituskvaliteet, tarindite radoonikindlad lahendused (</w:t>
      </w:r>
      <w:r w:rsidR="00E9377C" w:rsidRPr="00810FBC">
        <w:rPr>
          <w:sz w:val="20"/>
          <w:szCs w:val="18"/>
        </w:rPr>
        <w:t>hermeetilised esimese korruse tarindid (radoonitõkkekile) ja alt ventileeritav betoonpõrand või maapinnast kõrgemal asuva põrandaaluse sundventilatsioon (radoonikaevud)</w:t>
      </w:r>
      <w:r w:rsidRPr="00810FBC">
        <w:rPr>
          <w:sz w:val="20"/>
          <w:szCs w:val="18"/>
        </w:rPr>
        <w:t>)</w:t>
      </w:r>
      <w:r w:rsidR="00E9377C" w:rsidRPr="00810FBC">
        <w:rPr>
          <w:sz w:val="20"/>
          <w:szCs w:val="18"/>
        </w:rPr>
        <w:t xml:space="preserve"> ja </w:t>
      </w:r>
      <w:r w:rsidRPr="00810FBC">
        <w:rPr>
          <w:sz w:val="20"/>
          <w:szCs w:val="18"/>
        </w:rPr>
        <w:t>nõuetekohased ventilatsiooni lahendused. Soovitatav tihendada ja hermetiseerida kõik torude ja kaablite läbiviigud põrandast. Kui pinnasest hoonesse tulevad kaablid või torud on paigaldatud hülssidesse, tuleb tihendada nii hülsi ja seina liitekoht, kui ka toru ja kaabli ning hülsi vahe.</w:t>
      </w:r>
    </w:p>
    <w:p w14:paraId="534AF689" w14:textId="77777777" w:rsidR="00F335F0" w:rsidRPr="00F335F0" w:rsidRDefault="00F335F0" w:rsidP="00F335F0">
      <w:pPr>
        <w:rPr>
          <w:sz w:val="20"/>
          <w:szCs w:val="18"/>
        </w:rPr>
      </w:pPr>
    </w:p>
    <w:p w14:paraId="6F6F0D4F" w14:textId="77777777" w:rsidR="0002629C" w:rsidRPr="00810FBC" w:rsidRDefault="0002629C" w:rsidP="0002629C">
      <w:pPr>
        <w:pStyle w:val="Pealkiri3"/>
        <w:rPr>
          <w:sz w:val="22"/>
          <w:szCs w:val="18"/>
        </w:rPr>
      </w:pPr>
      <w:bookmarkStart w:id="44" w:name="_Toc122086167"/>
      <w:bookmarkStart w:id="45" w:name="_Toc170394872"/>
      <w:r w:rsidRPr="00810FBC">
        <w:rPr>
          <w:sz w:val="22"/>
          <w:szCs w:val="18"/>
        </w:rPr>
        <w:t>Jäätmekäitlus</w:t>
      </w:r>
      <w:bookmarkEnd w:id="44"/>
      <w:bookmarkEnd w:id="45"/>
    </w:p>
    <w:p w14:paraId="1FC72702" w14:textId="5354B218" w:rsidR="0032658A" w:rsidRPr="00810FBC" w:rsidRDefault="0002629C" w:rsidP="00810FBC">
      <w:pPr>
        <w:spacing w:after="120"/>
        <w:rPr>
          <w:sz w:val="20"/>
          <w:szCs w:val="22"/>
        </w:rPr>
      </w:pPr>
      <w:r w:rsidRPr="00810FBC">
        <w:rPr>
          <w:sz w:val="20"/>
          <w:szCs w:val="22"/>
        </w:rPr>
        <w:t>Jäätmete käitlemisel juhinduda jäätmeseadusest, Rae valla jäätmehoolduseeskirjast ja teiste</w:t>
      </w:r>
      <w:r w:rsidR="00937609" w:rsidRPr="00810FBC">
        <w:rPr>
          <w:sz w:val="20"/>
          <w:szCs w:val="22"/>
        </w:rPr>
        <w:t>st</w:t>
      </w:r>
      <w:r w:rsidRPr="00810FBC">
        <w:rPr>
          <w:sz w:val="20"/>
          <w:szCs w:val="22"/>
        </w:rPr>
        <w:t xml:space="preserve"> asjakohaste õigusaktidega kehtestatud nõuetest. Iga tegevuse juures tuleb rakendada kõiki sobivaid jäätmetekke vältimise võimalusi, samuti kanda hoolt, et tekkivad jäätmed ei põhjustaks ülemäärast ohtu tervisele, varale ega keskkonnale.</w:t>
      </w:r>
    </w:p>
    <w:p w14:paraId="019691FA" w14:textId="73411DC1" w:rsidR="0002629C" w:rsidRPr="00810FBC" w:rsidRDefault="0002629C" w:rsidP="00810FBC">
      <w:pPr>
        <w:spacing w:after="120"/>
        <w:rPr>
          <w:sz w:val="20"/>
          <w:szCs w:val="22"/>
        </w:rPr>
      </w:pPr>
      <w:r w:rsidRPr="00810FBC">
        <w:rPr>
          <w:sz w:val="20"/>
          <w:szCs w:val="22"/>
        </w:rPr>
        <w:t>Korraldatud jäätmeveoga liitumine on kohustuslik kõikidele jäätmevaldajatele Rae valla haldusterritooriumil. Korraldatud jäätmeveoga liitumise kohustusest on vabastatud isikud, kellel on vastav keskkonnakaitseluba.</w:t>
      </w:r>
    </w:p>
    <w:p w14:paraId="086AC864" w14:textId="77777777" w:rsidR="0002629C" w:rsidRPr="00810FBC" w:rsidRDefault="0002629C" w:rsidP="00810FBC">
      <w:pPr>
        <w:spacing w:after="120"/>
        <w:rPr>
          <w:b/>
          <w:bCs/>
          <w:sz w:val="20"/>
          <w:szCs w:val="18"/>
        </w:rPr>
      </w:pPr>
      <w:r w:rsidRPr="00810FBC">
        <w:rPr>
          <w:b/>
          <w:bCs/>
          <w:sz w:val="20"/>
          <w:szCs w:val="18"/>
        </w:rPr>
        <w:t>Nõuded ehitusprojekti koostamiseks:</w:t>
      </w:r>
    </w:p>
    <w:p w14:paraId="03964A06" w14:textId="544CACF0" w:rsidR="0002629C" w:rsidRPr="00810FBC" w:rsidRDefault="0002629C" w:rsidP="00810FBC">
      <w:pPr>
        <w:numPr>
          <w:ilvl w:val="0"/>
          <w:numId w:val="29"/>
        </w:numPr>
        <w:spacing w:after="120"/>
        <w:ind w:left="567"/>
        <w:rPr>
          <w:sz w:val="20"/>
          <w:szCs w:val="18"/>
        </w:rPr>
      </w:pPr>
      <w:bookmarkStart w:id="46" w:name="_Hlk73693943"/>
      <w:r w:rsidRPr="00810FBC">
        <w:rPr>
          <w:bCs/>
          <w:sz w:val="20"/>
          <w:szCs w:val="22"/>
          <w:lang w:eastAsia="et-EE"/>
        </w:rPr>
        <w:t>Hoonete projekteerimisel täpsustada segaolme- ja muude liigiti kogutavate jäätmete</w:t>
      </w:r>
      <w:r w:rsidRPr="00810FBC">
        <w:rPr>
          <w:sz w:val="20"/>
          <w:szCs w:val="18"/>
        </w:rPr>
        <w:t xml:space="preserve"> kogumiskonteinerite asukoht oma krundil kas hooneväliselt või hoonesiseses jäätmeruumis.</w:t>
      </w:r>
      <w:bookmarkEnd w:id="46"/>
      <w:r w:rsidRPr="00810FBC">
        <w:rPr>
          <w:sz w:val="20"/>
          <w:szCs w:val="18"/>
        </w:rPr>
        <w:t xml:space="preserve"> </w:t>
      </w:r>
      <w:r w:rsidRPr="00810FBC">
        <w:rPr>
          <w:sz w:val="20"/>
          <w:szCs w:val="22"/>
        </w:rPr>
        <w:t>Kui konteinerite asukoht kavandatakse lähemale kui 3</w:t>
      </w:r>
      <w:r w:rsidR="00810FBC">
        <w:rPr>
          <w:sz w:val="20"/>
          <w:szCs w:val="22"/>
        </w:rPr>
        <w:t> </w:t>
      </w:r>
      <w:r w:rsidRPr="00810FBC">
        <w:rPr>
          <w:sz w:val="20"/>
          <w:szCs w:val="22"/>
        </w:rPr>
        <w:t>m naaberkinnistu piirist, on tarvilik naabri kooskõlastus.</w:t>
      </w:r>
    </w:p>
    <w:p w14:paraId="37A26ECE" w14:textId="77777777" w:rsidR="0002629C" w:rsidRPr="00810FBC" w:rsidRDefault="0002629C" w:rsidP="00810FBC">
      <w:pPr>
        <w:numPr>
          <w:ilvl w:val="0"/>
          <w:numId w:val="29"/>
        </w:numPr>
        <w:spacing w:after="120"/>
        <w:ind w:left="567"/>
        <w:rPr>
          <w:sz w:val="20"/>
          <w:szCs w:val="18"/>
        </w:rPr>
      </w:pPr>
      <w:r w:rsidRPr="00810FBC">
        <w:rPr>
          <w:sz w:val="20"/>
          <w:szCs w:val="18"/>
        </w:rPr>
        <w:t xml:space="preserve">Kuni 1100-liitrised (k.a) väikekonteinerid tuleb paigutada neid tühjendava jäätmeveokiga samal tasandil paiknevale kõva kattega (nt betoon, asfalt, kiviparkett jms) alusele, mis ei ole jäätmeveoki lähimast võimalikust </w:t>
      </w:r>
      <w:r w:rsidRPr="00810FBC">
        <w:rPr>
          <w:sz w:val="20"/>
          <w:szCs w:val="18"/>
        </w:rPr>
        <w:lastRenderedPageBreak/>
        <w:t>peatumiskohast kaugemal kui 4 m. Käsitsi teisaldatava ratastel väikekonteineri korral määratakse vahemaa jäätmekäitluslepinguga.</w:t>
      </w:r>
    </w:p>
    <w:p w14:paraId="6D81B3E1" w14:textId="77777777" w:rsidR="0002629C" w:rsidRPr="00810FBC" w:rsidRDefault="0002629C" w:rsidP="00810FBC">
      <w:pPr>
        <w:numPr>
          <w:ilvl w:val="0"/>
          <w:numId w:val="29"/>
        </w:numPr>
        <w:spacing w:after="120"/>
        <w:ind w:left="567"/>
        <w:rPr>
          <w:sz w:val="20"/>
          <w:szCs w:val="18"/>
        </w:rPr>
      </w:pPr>
      <w:r w:rsidRPr="00810FBC">
        <w:rPr>
          <w:sz w:val="20"/>
          <w:szCs w:val="18"/>
        </w:rPr>
        <w:t>Suuremad kui 1100-liitrised konteinerid paigutatakse jäätmeveokiga samal tasandil paiknevale kõva kattega (nt betoon, asfalt, kiviparkett jms) alusele, millele on tagatud jäätmeveoki vahetu juurdepääs konteineri tühjendusküljelt.</w:t>
      </w:r>
    </w:p>
    <w:p w14:paraId="23DEBB92" w14:textId="77777777" w:rsidR="0002629C" w:rsidRPr="00AB1394" w:rsidRDefault="0002629C" w:rsidP="00810FBC">
      <w:pPr>
        <w:numPr>
          <w:ilvl w:val="0"/>
          <w:numId w:val="29"/>
        </w:numPr>
        <w:spacing w:after="120"/>
        <w:ind w:left="567"/>
        <w:rPr>
          <w:sz w:val="20"/>
          <w:szCs w:val="18"/>
        </w:rPr>
      </w:pPr>
      <w:r w:rsidRPr="00810FBC">
        <w:rPr>
          <w:sz w:val="20"/>
          <w:szCs w:val="18"/>
        </w:rPr>
        <w:t xml:space="preserve">Süvakogumismahuti tühjendamiseks peab olema jäätmeveokiga juurdepääs vähemalt 3 m kauguselt. Jäätmeveoki peatumiskoha ja süvakogumismahuti vahel ei </w:t>
      </w:r>
      <w:r w:rsidRPr="00AB1394">
        <w:rPr>
          <w:sz w:val="20"/>
          <w:szCs w:val="18"/>
        </w:rPr>
        <w:t>tohi olla liiklusvahendeid või muidu takistusi.</w:t>
      </w:r>
    </w:p>
    <w:p w14:paraId="7D3AA2AE" w14:textId="635795F8" w:rsidR="00130C52" w:rsidRPr="00AB1394" w:rsidRDefault="00130C52" w:rsidP="00810FBC">
      <w:pPr>
        <w:numPr>
          <w:ilvl w:val="0"/>
          <w:numId w:val="29"/>
        </w:numPr>
        <w:spacing w:after="120"/>
        <w:ind w:left="567"/>
        <w:rPr>
          <w:sz w:val="20"/>
          <w:szCs w:val="18"/>
        </w:rPr>
      </w:pPr>
      <w:r w:rsidRPr="00AB1394">
        <w:rPr>
          <w:sz w:val="20"/>
          <w:szCs w:val="18"/>
        </w:rPr>
        <w:t>Äri- ja tootmismaa sihtotstarbega kinnistutel tuleb väiksemad kui 2,5 m</w:t>
      </w:r>
      <w:r w:rsidRPr="00AB1394">
        <w:rPr>
          <w:sz w:val="20"/>
          <w:szCs w:val="18"/>
          <w:vertAlign w:val="superscript"/>
        </w:rPr>
        <w:t>3</w:t>
      </w:r>
      <w:r w:rsidRPr="00AB1394">
        <w:rPr>
          <w:sz w:val="20"/>
          <w:szCs w:val="18"/>
        </w:rPr>
        <w:t xml:space="preserve"> mahuga jäätmemahutid (välja arvatud süvakogumismahutid) paigutada selleks otstarbeks rajatud jäätmemajadesse, katusealustesse, aedikutesse või piirata muul moel kohtkindlalt eesmärgiga ära hoida jäätmete lendumine ja tagada kogumiskoha korrastatud välisilme.</w:t>
      </w:r>
    </w:p>
    <w:p w14:paraId="32CE9B31" w14:textId="77777777" w:rsidR="0002629C" w:rsidRPr="00810FBC" w:rsidRDefault="0002629C" w:rsidP="00810FBC">
      <w:pPr>
        <w:numPr>
          <w:ilvl w:val="0"/>
          <w:numId w:val="29"/>
        </w:numPr>
        <w:spacing w:after="120"/>
        <w:ind w:left="567"/>
        <w:rPr>
          <w:sz w:val="20"/>
          <w:szCs w:val="18"/>
        </w:rPr>
      </w:pPr>
      <w:r w:rsidRPr="00AB1394">
        <w:rPr>
          <w:sz w:val="20"/>
          <w:szCs w:val="18"/>
        </w:rPr>
        <w:t xml:space="preserve">Juurdepääsuteed jäätmemahutitele </w:t>
      </w:r>
      <w:r w:rsidRPr="00810FBC">
        <w:rPr>
          <w:sz w:val="20"/>
          <w:szCs w:val="18"/>
        </w:rPr>
        <w:t>peavad olema piisava kandevõimega ja tasased. Juurdepääsuteed peavad olema vähemalt 4 m laiad ja nende kohal peab takistusevaba ruumi olema vähemalt 4,5 m kõrguseni (süvakogumismahutite korral vähemalt 8 m). Juurdepääsuteed ei tohi olla libedad ja nende kalle ei tohi ületada 1:10.</w:t>
      </w:r>
    </w:p>
    <w:p w14:paraId="0DA036D6" w14:textId="68D2E1EC" w:rsidR="006A13C1" w:rsidRDefault="0002629C" w:rsidP="006A13C1">
      <w:pPr>
        <w:numPr>
          <w:ilvl w:val="0"/>
          <w:numId w:val="29"/>
        </w:numPr>
        <w:ind w:left="567"/>
        <w:rPr>
          <w:sz w:val="20"/>
          <w:szCs w:val="18"/>
        </w:rPr>
      </w:pPr>
      <w:r w:rsidRPr="00810FBC">
        <w:rPr>
          <w:sz w:val="20"/>
          <w:szCs w:val="18"/>
        </w:rPr>
        <w:t>Ehitusloa eskiisprojektis tuleb esitada „Rae valla jäätmehoolduseeskirja“ § 31 lg 2 punktides 1-4 nõutud informatsioon.</w:t>
      </w:r>
    </w:p>
    <w:p w14:paraId="5CCE21E4" w14:textId="77777777" w:rsidR="00F335F0" w:rsidRPr="00810FBC" w:rsidRDefault="00F335F0" w:rsidP="00F335F0">
      <w:pPr>
        <w:rPr>
          <w:sz w:val="20"/>
          <w:szCs w:val="18"/>
        </w:rPr>
      </w:pPr>
    </w:p>
    <w:p w14:paraId="64E5DF3A" w14:textId="77777777" w:rsidR="000E7CFC" w:rsidRPr="00810FBC" w:rsidRDefault="000E7CFC" w:rsidP="000E7CFC">
      <w:pPr>
        <w:pStyle w:val="Pealkiri2"/>
        <w:rPr>
          <w:rFonts w:ascii="Verdana Pro" w:hAnsi="Verdana Pro"/>
          <w:sz w:val="24"/>
          <w:szCs w:val="18"/>
        </w:rPr>
      </w:pPr>
      <w:bookmarkStart w:id="47" w:name="_Toc170394873"/>
      <w:r w:rsidRPr="00810FBC">
        <w:rPr>
          <w:rFonts w:ascii="Verdana Pro" w:hAnsi="Verdana Pro"/>
          <w:sz w:val="24"/>
          <w:szCs w:val="18"/>
        </w:rPr>
        <w:t>Vertikaalplaneerimise põhimõtted</w:t>
      </w:r>
      <w:bookmarkEnd w:id="47"/>
    </w:p>
    <w:p w14:paraId="2B5FB476" w14:textId="77777777" w:rsidR="00810FBC" w:rsidRDefault="0002629C" w:rsidP="00810FBC">
      <w:pPr>
        <w:spacing w:after="120"/>
        <w:rPr>
          <w:sz w:val="20"/>
          <w:szCs w:val="18"/>
        </w:rPr>
      </w:pPr>
      <w:r w:rsidRPr="00810FBC">
        <w:rPr>
          <w:sz w:val="20"/>
          <w:szCs w:val="18"/>
        </w:rPr>
        <w:t>Vertikaalplaneerimisega juhitakse sademeveed hoonetest ja naaberkruntidelt eemale sademeveekanalisatsiooni.</w:t>
      </w:r>
    </w:p>
    <w:p w14:paraId="46CF4E86" w14:textId="119ACC0A" w:rsidR="0002629C" w:rsidRPr="00810FBC" w:rsidRDefault="0002629C" w:rsidP="00810FBC">
      <w:pPr>
        <w:spacing w:after="120"/>
        <w:rPr>
          <w:sz w:val="20"/>
          <w:szCs w:val="18"/>
        </w:rPr>
      </w:pPr>
      <w:r w:rsidRPr="00810FBC">
        <w:rPr>
          <w:sz w:val="20"/>
          <w:szCs w:val="18"/>
        </w:rPr>
        <w:t>Kõvakattega krundiosal kogutakse sademeveed restkaevudesse. Kruntidel puhastamist vajavad sademeveed puhastatakse krundite piires lokaalsetes puhastites (liivapüüdjad + õlipüüdjad). Haljastatud krundiosadele sattunud sademeveed immutatakse pinnasesse.</w:t>
      </w:r>
    </w:p>
    <w:p w14:paraId="2FFC3D0B" w14:textId="7A9265CF" w:rsidR="0002629C" w:rsidRPr="00810FBC" w:rsidRDefault="0002629C" w:rsidP="00810FBC">
      <w:pPr>
        <w:spacing w:after="120"/>
        <w:rPr>
          <w:sz w:val="20"/>
          <w:szCs w:val="18"/>
        </w:rPr>
      </w:pPr>
      <w:r w:rsidRPr="00810FBC">
        <w:rPr>
          <w:sz w:val="20"/>
          <w:szCs w:val="18"/>
        </w:rPr>
        <w:t xml:space="preserve">Nii vertikaalplaneerimise kui sademevee ärajuhtimise lõplik lahendus täpsustatakse ehitusprojekti staadiumis, </w:t>
      </w:r>
      <w:r w:rsidRPr="00810FBC">
        <w:rPr>
          <w:bCs/>
          <w:sz w:val="20"/>
          <w:szCs w:val="22"/>
          <w:lang w:eastAsia="et-EE"/>
        </w:rPr>
        <w:t>vt ka peatükk 5.1.4.</w:t>
      </w:r>
    </w:p>
    <w:p w14:paraId="7ABE95F3" w14:textId="77777777" w:rsidR="0002629C" w:rsidRPr="00810FBC" w:rsidRDefault="0002629C" w:rsidP="00810FBC">
      <w:pPr>
        <w:keepNext/>
        <w:spacing w:after="120"/>
        <w:rPr>
          <w:b/>
          <w:sz w:val="20"/>
          <w:szCs w:val="18"/>
        </w:rPr>
      </w:pPr>
      <w:r w:rsidRPr="00810FBC">
        <w:rPr>
          <w:b/>
          <w:sz w:val="20"/>
          <w:szCs w:val="18"/>
        </w:rPr>
        <w:t>Nõuded ehitusprojekti koostamiseks:</w:t>
      </w:r>
    </w:p>
    <w:p w14:paraId="7C8B8C00" w14:textId="77777777" w:rsidR="0002629C" w:rsidRPr="00810FBC" w:rsidRDefault="0002629C" w:rsidP="00810FBC">
      <w:pPr>
        <w:numPr>
          <w:ilvl w:val="0"/>
          <w:numId w:val="30"/>
        </w:numPr>
        <w:spacing w:after="120"/>
        <w:ind w:left="567" w:hanging="425"/>
        <w:rPr>
          <w:sz w:val="20"/>
          <w:szCs w:val="18"/>
        </w:rPr>
      </w:pPr>
      <w:bookmarkStart w:id="48" w:name="_Hlk40090745"/>
      <w:r w:rsidRPr="00810FBC">
        <w:rPr>
          <w:sz w:val="20"/>
          <w:szCs w:val="22"/>
        </w:rPr>
        <w:t>Vertikaalplaneerimisega vältida sademe- ja liigvee valgumist naaberkinnistutele.</w:t>
      </w:r>
    </w:p>
    <w:p w14:paraId="1086DE9A" w14:textId="77777777" w:rsidR="0002629C" w:rsidRPr="00810FBC" w:rsidRDefault="0002629C" w:rsidP="00810FBC">
      <w:pPr>
        <w:numPr>
          <w:ilvl w:val="0"/>
          <w:numId w:val="30"/>
        </w:numPr>
        <w:spacing w:after="120"/>
        <w:ind w:left="567" w:hanging="425"/>
        <w:rPr>
          <w:sz w:val="20"/>
          <w:szCs w:val="18"/>
        </w:rPr>
      </w:pPr>
      <w:r w:rsidRPr="00810FBC">
        <w:rPr>
          <w:sz w:val="20"/>
          <w:szCs w:val="22"/>
        </w:rPr>
        <w:t xml:space="preserve">Sademevee käitlemisel eelistada võimalusel looduslähedasi lahendusi, mis võimaldavad sademeveest vabaneda selle tekkekohas, vältides seejuures sademevee reostumist. </w:t>
      </w:r>
    </w:p>
    <w:bookmarkEnd w:id="48"/>
    <w:p w14:paraId="21168480" w14:textId="2CEF0426" w:rsidR="0002629C" w:rsidRPr="00810FBC" w:rsidRDefault="0002629C" w:rsidP="00810FBC">
      <w:pPr>
        <w:numPr>
          <w:ilvl w:val="0"/>
          <w:numId w:val="30"/>
        </w:numPr>
        <w:spacing w:after="120"/>
        <w:ind w:left="567" w:hanging="425"/>
        <w:rPr>
          <w:sz w:val="20"/>
          <w:szCs w:val="18"/>
        </w:rPr>
      </w:pPr>
      <w:r w:rsidRPr="00810FBC">
        <w:rPr>
          <w:sz w:val="20"/>
          <w:szCs w:val="22"/>
        </w:rPr>
        <w:t>Sademevee ärajuhtimise projekteerimisel lähtuda kehtivast Eesti standardist EVS 843 „Linnatänavad”</w:t>
      </w:r>
    </w:p>
    <w:p w14:paraId="77E5F212" w14:textId="77777777" w:rsidR="0002629C" w:rsidRPr="00810FBC" w:rsidRDefault="0002629C" w:rsidP="00810FBC">
      <w:pPr>
        <w:numPr>
          <w:ilvl w:val="0"/>
          <w:numId w:val="30"/>
        </w:numPr>
        <w:spacing w:after="120"/>
        <w:ind w:left="567" w:hanging="425"/>
        <w:rPr>
          <w:sz w:val="20"/>
          <w:szCs w:val="22"/>
        </w:rPr>
      </w:pPr>
      <w:r w:rsidRPr="00810FBC">
        <w:rPr>
          <w:sz w:val="20"/>
          <w:szCs w:val="22"/>
        </w:rPr>
        <w:t>Kruntidel puhastamist vajavad sademeveed puhastada krundite piires lokaalsetes puhastites (liivapüüdjad + õlipüüdjad).</w:t>
      </w:r>
    </w:p>
    <w:p w14:paraId="25E7BC10" w14:textId="5B21C725" w:rsidR="00A556AD" w:rsidRPr="00F335F0" w:rsidRDefault="0002629C" w:rsidP="00A556AD">
      <w:pPr>
        <w:pStyle w:val="Vahedeta"/>
        <w:numPr>
          <w:ilvl w:val="0"/>
          <w:numId w:val="30"/>
        </w:numPr>
        <w:ind w:left="567" w:right="-2" w:hanging="425"/>
        <w:rPr>
          <w:rFonts w:eastAsia="Times New Roman" w:cs="Times New Roman"/>
          <w:szCs w:val="24"/>
          <w:lang w:val="et-EE" w:eastAsia="en-US"/>
        </w:rPr>
      </w:pPr>
      <w:bookmarkStart w:id="49" w:name="_Hlk40090760"/>
      <w:r w:rsidRPr="00810FBC">
        <w:rPr>
          <w:rFonts w:eastAsia="Times New Roman" w:cs="Times New Roman"/>
          <w:sz w:val="20"/>
          <w:lang w:val="et-EE" w:eastAsia="en-US"/>
        </w:rPr>
        <w:t>Arvestada varem tehtud maaparandustöödega ja tagada olemasoleva drenaaži- ja sademeveesüsteemi toimimine.</w:t>
      </w:r>
      <w:bookmarkEnd w:id="49"/>
    </w:p>
    <w:p w14:paraId="31FB70C6" w14:textId="77777777" w:rsidR="00F335F0" w:rsidRPr="00F335F0" w:rsidRDefault="00F335F0" w:rsidP="00F335F0">
      <w:pPr>
        <w:pStyle w:val="Vahedeta"/>
        <w:ind w:right="-2"/>
        <w:rPr>
          <w:rFonts w:eastAsia="Times New Roman" w:cs="Times New Roman"/>
          <w:sz w:val="20"/>
          <w:szCs w:val="20"/>
          <w:lang w:val="et-EE" w:eastAsia="en-US"/>
        </w:rPr>
      </w:pPr>
    </w:p>
    <w:p w14:paraId="25A8744E" w14:textId="191FFCCD" w:rsidR="005C07F6" w:rsidRPr="00810FBC" w:rsidRDefault="005C07F6" w:rsidP="00025C6B">
      <w:pPr>
        <w:pStyle w:val="Pealkiri2"/>
        <w:spacing w:after="240"/>
        <w:ind w:left="578" w:hanging="578"/>
        <w:rPr>
          <w:rFonts w:ascii="Verdana Pro" w:hAnsi="Verdana Pro"/>
          <w:sz w:val="24"/>
          <w:szCs w:val="18"/>
        </w:rPr>
      </w:pPr>
      <w:bookmarkStart w:id="50" w:name="_Toc170394874"/>
      <w:r w:rsidRPr="00810FBC">
        <w:rPr>
          <w:rFonts w:ascii="Verdana Pro" w:hAnsi="Verdana Pro"/>
          <w:sz w:val="24"/>
          <w:szCs w:val="18"/>
        </w:rPr>
        <w:t>Tuleohutusnõuded</w:t>
      </w:r>
      <w:bookmarkEnd w:id="50"/>
    </w:p>
    <w:p w14:paraId="3132C5FD" w14:textId="19B9DEB9" w:rsidR="0002629C" w:rsidRPr="00810FBC" w:rsidRDefault="0002629C" w:rsidP="00810FBC">
      <w:pPr>
        <w:spacing w:after="120"/>
        <w:rPr>
          <w:sz w:val="20"/>
          <w:szCs w:val="18"/>
        </w:rPr>
      </w:pPr>
      <w:r w:rsidRPr="00810FBC">
        <w:rPr>
          <w:sz w:val="20"/>
          <w:szCs w:val="18"/>
        </w:rPr>
        <w:t xml:space="preserve">Tuleohutusnõuded ja meetmed on määratud vastavalt tuleohutuse seadusele, siseministri 30.03.2017 määrusele nr 17 „Ehitisele esitatavad tuleohutusnõuded“ ja 18.02.2021 määrusele nr 10 „Veevõtukoha rajamise, katsetamise, kasutamise, korrashoiu, </w:t>
      </w:r>
      <w:r w:rsidRPr="00810FBC">
        <w:rPr>
          <w:sz w:val="20"/>
          <w:szCs w:val="18"/>
        </w:rPr>
        <w:lastRenderedPageBreak/>
        <w:t>tähistamise ja teabevahetuse nõuded, tingimused ning kord“ ning Eesti standardile EVS</w:t>
      </w:r>
      <w:r w:rsidR="005C6D87">
        <w:rPr>
          <w:sz w:val="20"/>
          <w:szCs w:val="18"/>
        </w:rPr>
        <w:t> </w:t>
      </w:r>
      <w:r w:rsidRPr="00810FBC">
        <w:rPr>
          <w:sz w:val="20"/>
          <w:szCs w:val="18"/>
        </w:rPr>
        <w:t>812-7:2018 (Ehitise tuleohutus Osa 7: Ehitisele esitatavad tuleohutusnõuded).</w:t>
      </w:r>
    </w:p>
    <w:p w14:paraId="18620EE5" w14:textId="134F2153" w:rsidR="0002629C" w:rsidRPr="00810FBC" w:rsidRDefault="0002629C" w:rsidP="00810FBC">
      <w:pPr>
        <w:spacing w:after="120"/>
        <w:rPr>
          <w:sz w:val="20"/>
          <w:szCs w:val="18"/>
        </w:rPr>
      </w:pPr>
      <w:r w:rsidRPr="00810FBC">
        <w:rPr>
          <w:sz w:val="20"/>
          <w:szCs w:val="18"/>
        </w:rPr>
        <w:t>Lahenduse koostamisel on arvestatud nõudega, et hoonete vahelised kujad peavad olema vähemalt 8 m. Päästeautode juurdepääs planeeritud kruntidele on tagatud avalikult kasutatavatelt teedelt.</w:t>
      </w:r>
    </w:p>
    <w:p w14:paraId="756A32A5" w14:textId="50B3B4EC" w:rsidR="0002629C" w:rsidRPr="00810FBC" w:rsidRDefault="0002629C" w:rsidP="00810FBC">
      <w:pPr>
        <w:spacing w:after="120"/>
        <w:rPr>
          <w:sz w:val="20"/>
          <w:szCs w:val="18"/>
        </w:rPr>
      </w:pPr>
      <w:bookmarkStart w:id="51" w:name="_Hlk73694280"/>
      <w:r w:rsidRPr="00810FBC">
        <w:rPr>
          <w:sz w:val="20"/>
          <w:szCs w:val="18"/>
        </w:rPr>
        <w:t>Välise tuletõrjeveevarustuse lahenduse selgitus on esitatud seletuskirja punktis 5.1.2.</w:t>
      </w:r>
      <w:bookmarkEnd w:id="51"/>
    </w:p>
    <w:p w14:paraId="0625EA97" w14:textId="77777777" w:rsidR="0002629C" w:rsidRPr="00810FBC" w:rsidRDefault="0002629C" w:rsidP="00810FBC">
      <w:pPr>
        <w:spacing w:after="120"/>
        <w:rPr>
          <w:b/>
          <w:bCs/>
          <w:sz w:val="20"/>
          <w:szCs w:val="18"/>
        </w:rPr>
      </w:pPr>
      <w:r w:rsidRPr="00810FBC">
        <w:rPr>
          <w:b/>
          <w:bCs/>
          <w:sz w:val="20"/>
          <w:szCs w:val="18"/>
        </w:rPr>
        <w:t>Nõuded ehitusprojekti koostamiseks:</w:t>
      </w:r>
    </w:p>
    <w:p w14:paraId="77A56610" w14:textId="77777777" w:rsidR="0002629C" w:rsidRPr="00810FBC" w:rsidRDefault="0002629C" w:rsidP="00810FBC">
      <w:pPr>
        <w:numPr>
          <w:ilvl w:val="0"/>
          <w:numId w:val="12"/>
        </w:numPr>
        <w:tabs>
          <w:tab w:val="clear" w:pos="357"/>
        </w:tabs>
        <w:spacing w:after="120"/>
        <w:ind w:left="567"/>
        <w:rPr>
          <w:sz w:val="20"/>
          <w:szCs w:val="22"/>
        </w:rPr>
      </w:pPr>
      <w:r w:rsidRPr="00810FBC">
        <w:rPr>
          <w:sz w:val="20"/>
          <w:szCs w:val="18"/>
        </w:rPr>
        <w:t xml:space="preserve">Tule leviku takistamiseks projekteerida hooned TP-1 tuleohutusklassile vastavad. </w:t>
      </w:r>
      <w:r w:rsidRPr="00810FBC">
        <w:rPr>
          <w:sz w:val="20"/>
          <w:szCs w:val="22"/>
        </w:rPr>
        <w:t>Madalama tuleohuklassi rakendamine on võimalik juhul kui detailplaneeringu elluviimisel ei realiseerita maksimaalset ehitusõigust või kui hoone kasutusfunktsioon ja kujad võimaldavad madalamat tulepüsivusklassi.</w:t>
      </w:r>
    </w:p>
    <w:p w14:paraId="1F497165" w14:textId="110E31DF" w:rsidR="0002629C" w:rsidRPr="00810FBC" w:rsidRDefault="0002629C" w:rsidP="00810FBC">
      <w:pPr>
        <w:numPr>
          <w:ilvl w:val="0"/>
          <w:numId w:val="12"/>
        </w:numPr>
        <w:tabs>
          <w:tab w:val="clear" w:pos="357"/>
        </w:tabs>
        <w:spacing w:after="120"/>
        <w:ind w:left="567"/>
        <w:rPr>
          <w:sz w:val="20"/>
          <w:szCs w:val="18"/>
        </w:rPr>
      </w:pPr>
      <w:r w:rsidRPr="00810FBC">
        <w:rPr>
          <w:sz w:val="20"/>
          <w:szCs w:val="18"/>
        </w:rPr>
        <w:t>Päästemeeskonnale tagada päästetööde tegemiseks ja tulekahju kustutamiseks juurdepääs ettenähtud päästevahenditega, arvestades Eesti standardis EVS</w:t>
      </w:r>
      <w:r w:rsidR="005C6D87">
        <w:rPr>
          <w:sz w:val="20"/>
          <w:szCs w:val="18"/>
        </w:rPr>
        <w:t> </w:t>
      </w:r>
      <w:r w:rsidRPr="00810FBC">
        <w:rPr>
          <w:sz w:val="20"/>
          <w:szCs w:val="18"/>
        </w:rPr>
        <w:t>812</w:t>
      </w:r>
      <w:r w:rsidR="005C6D87">
        <w:rPr>
          <w:sz w:val="20"/>
          <w:szCs w:val="18"/>
        </w:rPr>
        <w:noBreakHyphen/>
      </w:r>
      <w:r w:rsidRPr="00810FBC">
        <w:rPr>
          <w:sz w:val="20"/>
          <w:szCs w:val="18"/>
        </w:rPr>
        <w:t xml:space="preserve">7 toodud nõudeid. </w:t>
      </w:r>
      <w:bookmarkStart w:id="52" w:name="_Hlk77603706"/>
      <w:r w:rsidRPr="00810FBC">
        <w:rPr>
          <w:sz w:val="20"/>
          <w:szCs w:val="18"/>
        </w:rPr>
        <w:t>Vajadusel arvestada ka päästetehnika ligipääsuga ümber hoone.</w:t>
      </w:r>
      <w:bookmarkEnd w:id="52"/>
    </w:p>
    <w:p w14:paraId="0F0FD3FC" w14:textId="6CCB3D87" w:rsidR="006317BE" w:rsidRDefault="0002629C" w:rsidP="006317BE">
      <w:pPr>
        <w:numPr>
          <w:ilvl w:val="0"/>
          <w:numId w:val="12"/>
        </w:numPr>
        <w:tabs>
          <w:tab w:val="clear" w:pos="357"/>
        </w:tabs>
        <w:ind w:left="567"/>
        <w:rPr>
          <w:sz w:val="20"/>
          <w:szCs w:val="22"/>
        </w:rPr>
      </w:pPr>
      <w:bookmarkStart w:id="53" w:name="_Hlk73972874"/>
      <w:r w:rsidRPr="00810FBC">
        <w:rPr>
          <w:sz w:val="20"/>
          <w:szCs w:val="22"/>
        </w:rPr>
        <w:t>Hoonete projekteerimisel arvestada Eesti standarditega EVS 812-4 „Tööstus - ja laohoonete ning garaažide tuleohutus“ ja EVS 812-6 „Ehitise tuleohutus osa 6 Tuletõrje veevarustus“.</w:t>
      </w:r>
      <w:bookmarkEnd w:id="53"/>
    </w:p>
    <w:p w14:paraId="0822E0BB" w14:textId="77777777" w:rsidR="00F335F0" w:rsidRPr="005C6D87" w:rsidRDefault="00F335F0" w:rsidP="00F335F0">
      <w:pPr>
        <w:rPr>
          <w:sz w:val="20"/>
          <w:szCs w:val="22"/>
        </w:rPr>
      </w:pPr>
    </w:p>
    <w:p w14:paraId="391D99B3" w14:textId="6B8C158B" w:rsidR="004D1C2E" w:rsidRPr="005C6D87" w:rsidRDefault="004D1C2E" w:rsidP="00025C6B">
      <w:pPr>
        <w:pStyle w:val="Pealkiri1"/>
        <w:spacing w:after="240"/>
        <w:ind w:left="431" w:hanging="431"/>
        <w:rPr>
          <w:rFonts w:ascii="Verdana Pro" w:hAnsi="Verdana Pro"/>
          <w:sz w:val="26"/>
          <w:szCs w:val="26"/>
        </w:rPr>
      </w:pPr>
      <w:bookmarkStart w:id="54" w:name="_Toc170394875"/>
      <w:r w:rsidRPr="005C6D87">
        <w:rPr>
          <w:rFonts w:ascii="Verdana Pro" w:hAnsi="Verdana Pro"/>
          <w:sz w:val="26"/>
          <w:szCs w:val="26"/>
        </w:rPr>
        <w:t>TEHNOVÕRKUDE PLANEERIMISE PÕHIMÕTTED</w:t>
      </w:r>
      <w:bookmarkEnd w:id="54"/>
    </w:p>
    <w:p w14:paraId="0D5DE6B9" w14:textId="171A4F53" w:rsidR="00F335F0" w:rsidRDefault="006317BE" w:rsidP="006317BE">
      <w:pPr>
        <w:rPr>
          <w:sz w:val="20"/>
        </w:rPr>
      </w:pPr>
      <w:bookmarkStart w:id="55" w:name="_Hlk139457186"/>
      <w:r w:rsidRPr="005C6D87">
        <w:rPr>
          <w:sz w:val="20"/>
        </w:rPr>
        <w:t>Tehnovõrkude lahendus on põhimõtteline ning täpsustatakse ehitusprojektis tehnovõrkude valdajalt taotletud tehniliste tingimuste alusel.</w:t>
      </w:r>
    </w:p>
    <w:p w14:paraId="32874CBA" w14:textId="77777777" w:rsidR="00F335F0" w:rsidRPr="005C6D87" w:rsidRDefault="00F335F0" w:rsidP="006317BE">
      <w:pPr>
        <w:rPr>
          <w:sz w:val="20"/>
        </w:rPr>
      </w:pPr>
    </w:p>
    <w:p w14:paraId="478320C0" w14:textId="02926F59" w:rsidR="004D1C2E" w:rsidRPr="005C6D87" w:rsidRDefault="004D1C2E" w:rsidP="00025C6B">
      <w:pPr>
        <w:pStyle w:val="Pealkiri2"/>
        <w:spacing w:after="240"/>
        <w:ind w:left="578" w:hanging="578"/>
        <w:rPr>
          <w:rFonts w:ascii="Verdana Pro" w:hAnsi="Verdana Pro"/>
          <w:sz w:val="24"/>
          <w:szCs w:val="18"/>
        </w:rPr>
      </w:pPr>
      <w:bookmarkStart w:id="56" w:name="_Toc170394876"/>
      <w:r w:rsidRPr="005C6D87">
        <w:rPr>
          <w:rFonts w:ascii="Verdana Pro" w:hAnsi="Verdana Pro"/>
          <w:sz w:val="24"/>
          <w:szCs w:val="18"/>
        </w:rPr>
        <w:t>Veevarustus ja kanalisatsioon</w:t>
      </w:r>
      <w:bookmarkEnd w:id="56"/>
    </w:p>
    <w:p w14:paraId="7323FFE5" w14:textId="6045606C" w:rsidR="00382458" w:rsidRPr="005C6D87" w:rsidRDefault="005E0516" w:rsidP="005C6D87">
      <w:pPr>
        <w:pStyle w:val="Tekst"/>
        <w:spacing w:after="120"/>
        <w:rPr>
          <w:sz w:val="20"/>
          <w:szCs w:val="18"/>
        </w:rPr>
      </w:pPr>
      <w:r w:rsidRPr="005C6D87">
        <w:rPr>
          <w:sz w:val="20"/>
          <w:szCs w:val="18"/>
        </w:rPr>
        <w:t>Detailplaneeringu veevarustuse ja reoveekanalisatsiooni ning sademevee ärajuhtimise lahendus on koostatud vastavalt AS ELVESO poolt 22.09.2020 väljastatud ning</w:t>
      </w:r>
      <w:r w:rsidR="00382458" w:rsidRPr="005C6D87">
        <w:rPr>
          <w:sz w:val="20"/>
          <w:szCs w:val="18"/>
        </w:rPr>
        <w:t xml:space="preserve"> 28.11.2023 e-kirjaga pikendatud</w:t>
      </w:r>
      <w:r w:rsidRPr="005C6D87">
        <w:rPr>
          <w:sz w:val="20"/>
          <w:szCs w:val="18"/>
        </w:rPr>
        <w:t xml:space="preserve"> </w:t>
      </w:r>
      <w:r w:rsidR="00382458" w:rsidRPr="005C6D87">
        <w:rPr>
          <w:sz w:val="20"/>
          <w:szCs w:val="18"/>
        </w:rPr>
        <w:t>tehnilistele tingimustele nr 4-11/1411-1.</w:t>
      </w:r>
    </w:p>
    <w:p w14:paraId="544A18D8" w14:textId="0A897CC6" w:rsidR="0083584F" w:rsidRPr="005C6D87" w:rsidRDefault="0083584F" w:rsidP="005C6D87">
      <w:pPr>
        <w:pStyle w:val="Tekst"/>
        <w:spacing w:after="120"/>
        <w:rPr>
          <w:sz w:val="20"/>
          <w:szCs w:val="18"/>
          <w:lang w:eastAsia="en-US"/>
        </w:rPr>
      </w:pPr>
      <w:r w:rsidRPr="005C6D87">
        <w:rPr>
          <w:sz w:val="20"/>
          <w:szCs w:val="18"/>
          <w:lang w:eastAsia="en-US"/>
        </w:rPr>
        <w:t>Projekteerimisel on arvestatud järgmiste normide ja nõuetega:</w:t>
      </w:r>
    </w:p>
    <w:p w14:paraId="39A80656" w14:textId="541F57A6" w:rsidR="0083584F" w:rsidRPr="005C6D87" w:rsidRDefault="0083584F" w:rsidP="005C6D87">
      <w:pPr>
        <w:pStyle w:val="Tekst"/>
        <w:numPr>
          <w:ilvl w:val="0"/>
          <w:numId w:val="6"/>
        </w:numPr>
        <w:spacing w:after="120"/>
        <w:rPr>
          <w:sz w:val="20"/>
          <w:szCs w:val="18"/>
          <w:lang w:eastAsia="en-US"/>
        </w:rPr>
      </w:pPr>
      <w:r w:rsidRPr="005C6D87">
        <w:rPr>
          <w:sz w:val="20"/>
          <w:szCs w:val="18"/>
          <w:lang w:eastAsia="en-US"/>
        </w:rPr>
        <w:t>Eesti Standard EVS 921:2022 Veevarustuse välisvõrk</w:t>
      </w:r>
      <w:r w:rsidR="00382458" w:rsidRPr="005C6D87">
        <w:rPr>
          <w:sz w:val="20"/>
          <w:szCs w:val="18"/>
          <w:lang w:eastAsia="en-US"/>
        </w:rPr>
        <w:t>;</w:t>
      </w:r>
      <w:r w:rsidRPr="005C6D87">
        <w:rPr>
          <w:sz w:val="20"/>
          <w:szCs w:val="18"/>
          <w:lang w:eastAsia="en-US"/>
        </w:rPr>
        <w:t xml:space="preserve"> </w:t>
      </w:r>
    </w:p>
    <w:p w14:paraId="7E07F259" w14:textId="2D277C5C" w:rsidR="0083584F" w:rsidRPr="005C6D87" w:rsidRDefault="0083584F" w:rsidP="005C6D87">
      <w:pPr>
        <w:pStyle w:val="Tekst"/>
        <w:numPr>
          <w:ilvl w:val="0"/>
          <w:numId w:val="6"/>
        </w:numPr>
        <w:spacing w:after="120"/>
        <w:rPr>
          <w:sz w:val="20"/>
          <w:szCs w:val="18"/>
          <w:lang w:eastAsia="en-US"/>
        </w:rPr>
      </w:pPr>
      <w:r w:rsidRPr="005C6D87">
        <w:rPr>
          <w:sz w:val="20"/>
          <w:szCs w:val="18"/>
          <w:lang w:eastAsia="en-US"/>
        </w:rPr>
        <w:t>Eesti Standard EVS 848:2021 Väliskanalisatsioonivõrk</w:t>
      </w:r>
      <w:r w:rsidR="00382458" w:rsidRPr="005C6D87">
        <w:rPr>
          <w:sz w:val="20"/>
          <w:szCs w:val="18"/>
          <w:lang w:eastAsia="en-US"/>
        </w:rPr>
        <w:t>;</w:t>
      </w:r>
    </w:p>
    <w:p w14:paraId="11E929C2" w14:textId="5EDAAD63" w:rsidR="0083584F" w:rsidRPr="005C6D87" w:rsidRDefault="0083584F" w:rsidP="005C6D87">
      <w:pPr>
        <w:pStyle w:val="Tekst"/>
        <w:numPr>
          <w:ilvl w:val="0"/>
          <w:numId w:val="6"/>
        </w:numPr>
        <w:spacing w:after="120"/>
        <w:rPr>
          <w:sz w:val="20"/>
          <w:szCs w:val="18"/>
          <w:lang w:eastAsia="en-US"/>
        </w:rPr>
      </w:pPr>
      <w:r w:rsidRPr="005C6D87">
        <w:rPr>
          <w:sz w:val="20"/>
          <w:szCs w:val="18"/>
          <w:lang w:eastAsia="en-US"/>
        </w:rPr>
        <w:t>Eesti Standard EVS 843:2016 Linnatänavad</w:t>
      </w:r>
      <w:r w:rsidR="00382458" w:rsidRPr="005C6D87">
        <w:rPr>
          <w:sz w:val="20"/>
          <w:szCs w:val="18"/>
          <w:lang w:eastAsia="en-US"/>
        </w:rPr>
        <w:t>;</w:t>
      </w:r>
    </w:p>
    <w:p w14:paraId="5712E15F" w14:textId="5B69AAA5" w:rsidR="00382458" w:rsidRPr="005C6D87" w:rsidRDefault="00382458" w:rsidP="005C6D87">
      <w:pPr>
        <w:pStyle w:val="Tekst"/>
        <w:numPr>
          <w:ilvl w:val="0"/>
          <w:numId w:val="6"/>
        </w:numPr>
        <w:spacing w:after="120"/>
        <w:rPr>
          <w:sz w:val="20"/>
          <w:szCs w:val="18"/>
          <w:lang w:eastAsia="en-US"/>
        </w:rPr>
      </w:pPr>
      <w:r w:rsidRPr="005C6D87">
        <w:rPr>
          <w:sz w:val="20"/>
          <w:szCs w:val="18"/>
          <w:lang w:eastAsia="en-US"/>
        </w:rPr>
        <w:t>Eesti Standard EVS 812-6:2012/A2:2017 Ehitise tuleohutus. Osa 6. Tuletõrje veevarustus</w:t>
      </w:r>
    </w:p>
    <w:p w14:paraId="389E62CE" w14:textId="2A04AC5D" w:rsidR="00382458" w:rsidRPr="005C6D87" w:rsidRDefault="00382458" w:rsidP="005C6D87">
      <w:pPr>
        <w:pStyle w:val="Tekst"/>
        <w:numPr>
          <w:ilvl w:val="0"/>
          <w:numId w:val="6"/>
        </w:numPr>
        <w:spacing w:after="120"/>
        <w:ind w:left="499" w:hanging="357"/>
        <w:rPr>
          <w:sz w:val="20"/>
          <w:szCs w:val="18"/>
          <w:lang w:eastAsia="en-US"/>
        </w:rPr>
      </w:pPr>
      <w:r w:rsidRPr="005C6D87">
        <w:rPr>
          <w:sz w:val="20"/>
          <w:szCs w:val="18"/>
          <w:lang w:eastAsia="en-US"/>
        </w:rPr>
        <w:t>Eesti Standard EVS 812-7:2018 Ehitiste tuleohutus. Osa 7. Ehitisele esitatavad tuleohutusnõuded;</w:t>
      </w:r>
    </w:p>
    <w:p w14:paraId="38F3C0D5" w14:textId="4275B0A0" w:rsidR="0083584F" w:rsidRPr="005C6D87" w:rsidRDefault="0083584F" w:rsidP="005C6D87">
      <w:pPr>
        <w:pStyle w:val="Tekst"/>
        <w:numPr>
          <w:ilvl w:val="0"/>
          <w:numId w:val="6"/>
        </w:numPr>
        <w:spacing w:after="120"/>
        <w:ind w:left="499" w:hanging="357"/>
        <w:rPr>
          <w:sz w:val="20"/>
          <w:szCs w:val="18"/>
          <w:lang w:eastAsia="en-US"/>
        </w:rPr>
      </w:pPr>
      <w:r w:rsidRPr="005C6D87">
        <w:rPr>
          <w:sz w:val="20"/>
          <w:szCs w:val="18"/>
          <w:lang w:eastAsia="en-US"/>
        </w:rPr>
        <w:t xml:space="preserve">Siseministri </w:t>
      </w:r>
      <w:r w:rsidRPr="005C6D87">
        <w:rPr>
          <w:sz w:val="20"/>
          <w:szCs w:val="18"/>
        </w:rPr>
        <w:t>18.02.2021 määrus nr 10 „Veevõtukoha rajamise, katsetamise, kasutamise, korrahoiu, tähistamise ja teabevahetuse nõuded, tingimused ning kord“</w:t>
      </w:r>
      <w:r w:rsidR="00382458" w:rsidRPr="005C6D87">
        <w:rPr>
          <w:sz w:val="20"/>
          <w:szCs w:val="18"/>
        </w:rPr>
        <w:t>;</w:t>
      </w:r>
    </w:p>
    <w:p w14:paraId="7A397E8C" w14:textId="2AEAB659" w:rsidR="0083584F" w:rsidRDefault="001D0EBA" w:rsidP="0083584F">
      <w:pPr>
        <w:pStyle w:val="Loendilik"/>
        <w:numPr>
          <w:ilvl w:val="0"/>
          <w:numId w:val="6"/>
        </w:numPr>
        <w:spacing w:before="0" w:after="0"/>
        <w:ind w:left="499" w:hanging="357"/>
        <w:rPr>
          <w:sz w:val="20"/>
          <w:szCs w:val="18"/>
        </w:rPr>
      </w:pPr>
      <w:r>
        <w:rPr>
          <w:sz w:val="20"/>
          <w:szCs w:val="18"/>
        </w:rPr>
        <w:t xml:space="preserve">Rae Vallavolikogu 13.05.2024 määrusega nr 46 kinnitatud </w:t>
      </w:r>
      <w:r w:rsidRPr="001D0EBA">
        <w:rPr>
          <w:sz w:val="20"/>
          <w:szCs w:val="18"/>
        </w:rPr>
        <w:t>Rae valla ühisveevärgi ja –kanalisatsiooni ning sademevee ärajuhtimise arendamise kava aastateks 2024-2035</w:t>
      </w:r>
      <w:r w:rsidR="005C6D87">
        <w:rPr>
          <w:sz w:val="20"/>
          <w:szCs w:val="18"/>
        </w:rPr>
        <w:t>.</w:t>
      </w:r>
    </w:p>
    <w:p w14:paraId="565AB360" w14:textId="77777777" w:rsidR="00F335F0" w:rsidRPr="00F335F0" w:rsidRDefault="00F335F0" w:rsidP="00F335F0">
      <w:pPr>
        <w:rPr>
          <w:sz w:val="20"/>
          <w:szCs w:val="18"/>
        </w:rPr>
      </w:pPr>
    </w:p>
    <w:p w14:paraId="6A186A15" w14:textId="43957ADB" w:rsidR="004D1C2E" w:rsidRPr="005C6D87" w:rsidRDefault="004D1C2E" w:rsidP="004D1C2E">
      <w:pPr>
        <w:pStyle w:val="Pealkiri3"/>
        <w:rPr>
          <w:sz w:val="22"/>
          <w:szCs w:val="18"/>
        </w:rPr>
      </w:pPr>
      <w:bookmarkStart w:id="57" w:name="_Toc170394877"/>
      <w:r w:rsidRPr="005C6D87">
        <w:rPr>
          <w:sz w:val="22"/>
          <w:szCs w:val="18"/>
        </w:rPr>
        <w:lastRenderedPageBreak/>
        <w:t>Veevarustus</w:t>
      </w:r>
      <w:bookmarkEnd w:id="57"/>
    </w:p>
    <w:p w14:paraId="30FFA277" w14:textId="77777777" w:rsidR="00382458" w:rsidRPr="005C6D87" w:rsidRDefault="00382458" w:rsidP="005C6D87">
      <w:pPr>
        <w:spacing w:after="120"/>
        <w:rPr>
          <w:sz w:val="20"/>
          <w:szCs w:val="18"/>
          <w:u w:val="single"/>
        </w:rPr>
      </w:pPr>
      <w:bookmarkStart w:id="58" w:name="_Hlk103766378"/>
      <w:bookmarkStart w:id="59" w:name="_Hlk113008244"/>
      <w:r w:rsidRPr="005C6D87">
        <w:rPr>
          <w:sz w:val="20"/>
          <w:szCs w:val="18"/>
          <w:u w:val="single"/>
        </w:rPr>
        <w:t>Olemasolev olukord</w:t>
      </w:r>
    </w:p>
    <w:p w14:paraId="45710FAF" w14:textId="3FC960E0" w:rsidR="00382458" w:rsidRPr="005C6D87" w:rsidRDefault="00382458" w:rsidP="005C6D87">
      <w:pPr>
        <w:spacing w:after="120"/>
        <w:rPr>
          <w:sz w:val="20"/>
          <w:szCs w:val="18"/>
        </w:rPr>
      </w:pPr>
      <w:bookmarkStart w:id="60" w:name="_Hlk161133620"/>
      <w:r w:rsidRPr="005C6D87">
        <w:rPr>
          <w:sz w:val="20"/>
          <w:szCs w:val="18"/>
        </w:rPr>
        <w:t>Linnaaru teel paiknevad olemasolevad ühisveevärgi peatorustik De250 ja tuletõrjeveetoru De160.</w:t>
      </w:r>
      <w:bookmarkEnd w:id="58"/>
      <w:bookmarkEnd w:id="60"/>
    </w:p>
    <w:p w14:paraId="1D737A81" w14:textId="77777777" w:rsidR="00382458" w:rsidRPr="005C6D87" w:rsidRDefault="00382458" w:rsidP="005C6D87">
      <w:pPr>
        <w:spacing w:after="120"/>
        <w:rPr>
          <w:sz w:val="20"/>
          <w:szCs w:val="18"/>
          <w:u w:val="single"/>
        </w:rPr>
      </w:pPr>
      <w:r w:rsidRPr="005C6D87">
        <w:rPr>
          <w:sz w:val="20"/>
          <w:szCs w:val="18"/>
          <w:u w:val="single"/>
        </w:rPr>
        <w:t>Planeeritud veevarustuse üldpõhimõtted</w:t>
      </w:r>
    </w:p>
    <w:p w14:paraId="603D778D" w14:textId="2B965854" w:rsidR="00382458" w:rsidRPr="005C6D87" w:rsidRDefault="00382458" w:rsidP="005C6D87">
      <w:pPr>
        <w:spacing w:after="120"/>
        <w:rPr>
          <w:sz w:val="20"/>
          <w:szCs w:val="18"/>
        </w:rPr>
      </w:pPr>
      <w:r w:rsidRPr="005C6D87">
        <w:rPr>
          <w:sz w:val="20"/>
          <w:szCs w:val="18"/>
        </w:rPr>
        <w:t>Planeeritud krundi pos 1 liitumispunktiks ühisveevarustusega on olemasolev sulgarmatuur Linnaaru tee De63 ühendustorul</w:t>
      </w:r>
      <w:bookmarkStart w:id="61" w:name="_Hlk161309642"/>
      <w:r w:rsidRPr="005C6D87">
        <w:rPr>
          <w:sz w:val="20"/>
          <w:szCs w:val="18"/>
        </w:rPr>
        <w:t>, mis on Uus-Kristjani kinnistule välja ehitatud.</w:t>
      </w:r>
      <w:bookmarkEnd w:id="61"/>
    </w:p>
    <w:p w14:paraId="384CF016" w14:textId="41C75805" w:rsidR="00382458" w:rsidRPr="005C6D87" w:rsidRDefault="00382458" w:rsidP="005C6D87">
      <w:pPr>
        <w:spacing w:after="120"/>
        <w:rPr>
          <w:sz w:val="20"/>
          <w:szCs w:val="18"/>
        </w:rPr>
      </w:pPr>
      <w:bookmarkStart w:id="62" w:name="_Hlk103766840"/>
      <w:r w:rsidRPr="005C6D87">
        <w:rPr>
          <w:sz w:val="20"/>
          <w:szCs w:val="18"/>
        </w:rPr>
        <w:t>Kinnistusisene veevarustuse välisvõrgu lahendus töötatakse välja ehitusprojekti koostamisel.</w:t>
      </w:r>
      <w:bookmarkEnd w:id="62"/>
    </w:p>
    <w:p w14:paraId="5F69DB94" w14:textId="0C86D00B" w:rsidR="00382458" w:rsidRPr="005C6D87" w:rsidRDefault="00382458" w:rsidP="005C6D87">
      <w:pPr>
        <w:spacing w:after="120"/>
        <w:rPr>
          <w:sz w:val="20"/>
          <w:szCs w:val="18"/>
        </w:rPr>
      </w:pPr>
      <w:bookmarkStart w:id="63" w:name="_Hlk103762934"/>
      <w:bookmarkStart w:id="64" w:name="_Hlk103766706"/>
      <w:bookmarkStart w:id="65" w:name="_Hlk161133795"/>
      <w:r w:rsidRPr="005C6D87">
        <w:rPr>
          <w:sz w:val="20"/>
          <w:szCs w:val="18"/>
        </w:rPr>
        <w:t xml:space="preserve">Krundi pos 1 arvutuslik vooluhulk </w:t>
      </w:r>
      <w:bookmarkStart w:id="66" w:name="_Hlk161131758"/>
      <w:r w:rsidRPr="005C6D87">
        <w:rPr>
          <w:sz w:val="20"/>
          <w:szCs w:val="18"/>
        </w:rPr>
        <w:t>q=6,3 m</w:t>
      </w:r>
      <w:bookmarkStart w:id="67" w:name="_Hlk161131822"/>
      <w:r w:rsidRPr="005C6D87">
        <w:rPr>
          <w:sz w:val="20"/>
          <w:szCs w:val="18"/>
          <w:vertAlign w:val="superscript"/>
        </w:rPr>
        <w:t>3</w:t>
      </w:r>
      <w:bookmarkEnd w:id="67"/>
      <w:r w:rsidRPr="005C6D87">
        <w:rPr>
          <w:sz w:val="20"/>
          <w:szCs w:val="18"/>
        </w:rPr>
        <w:t>/d</w:t>
      </w:r>
      <w:bookmarkEnd w:id="66"/>
      <w:r w:rsidRPr="005C6D87">
        <w:rPr>
          <w:sz w:val="20"/>
          <w:szCs w:val="18"/>
        </w:rPr>
        <w:t>; q=189 m</w:t>
      </w:r>
      <w:r w:rsidRPr="005C6D87">
        <w:rPr>
          <w:sz w:val="20"/>
          <w:szCs w:val="18"/>
          <w:vertAlign w:val="superscript"/>
        </w:rPr>
        <w:t>3</w:t>
      </w:r>
      <w:r w:rsidRPr="005C6D87">
        <w:rPr>
          <w:sz w:val="20"/>
          <w:szCs w:val="18"/>
        </w:rPr>
        <w:t>/kuus.</w:t>
      </w:r>
    </w:p>
    <w:p w14:paraId="231A82CC" w14:textId="178898ED" w:rsidR="00382458" w:rsidRDefault="00382458" w:rsidP="00382458">
      <w:pPr>
        <w:rPr>
          <w:sz w:val="20"/>
          <w:szCs w:val="18"/>
        </w:rPr>
      </w:pPr>
      <w:bookmarkStart w:id="68" w:name="_Hlk103846978"/>
      <w:bookmarkEnd w:id="63"/>
      <w:bookmarkEnd w:id="64"/>
      <w:r w:rsidRPr="005C6D87">
        <w:rPr>
          <w:sz w:val="20"/>
          <w:szCs w:val="18"/>
        </w:rPr>
        <w:t>Planeeringuala majandus-joogivee vooluhulk tuleb täpsustada järgmises projekteerimise staadiumis.</w:t>
      </w:r>
      <w:bookmarkEnd w:id="68"/>
    </w:p>
    <w:p w14:paraId="46AD0F8D" w14:textId="77777777" w:rsidR="004422F8" w:rsidRDefault="004422F8" w:rsidP="00382458">
      <w:pPr>
        <w:rPr>
          <w:sz w:val="20"/>
          <w:szCs w:val="18"/>
        </w:rPr>
      </w:pPr>
    </w:p>
    <w:p w14:paraId="375F439D" w14:textId="3319A883" w:rsidR="004D1C2E" w:rsidRPr="005C6D87" w:rsidRDefault="004D1C2E" w:rsidP="004D1C2E">
      <w:pPr>
        <w:pStyle w:val="Pealkiri3"/>
        <w:rPr>
          <w:sz w:val="22"/>
          <w:szCs w:val="18"/>
        </w:rPr>
      </w:pPr>
      <w:bookmarkStart w:id="69" w:name="_Toc170394878"/>
      <w:bookmarkEnd w:id="59"/>
      <w:bookmarkEnd w:id="65"/>
      <w:r w:rsidRPr="005C6D87">
        <w:rPr>
          <w:sz w:val="22"/>
          <w:szCs w:val="18"/>
        </w:rPr>
        <w:t>Tuletõrjeveevarustus</w:t>
      </w:r>
      <w:bookmarkEnd w:id="69"/>
    </w:p>
    <w:p w14:paraId="71F82A85" w14:textId="2260D8FA" w:rsidR="00382458" w:rsidRPr="005C6D87" w:rsidRDefault="00382458" w:rsidP="005C6D87">
      <w:pPr>
        <w:pStyle w:val="Tekst"/>
        <w:spacing w:after="120"/>
        <w:rPr>
          <w:sz w:val="20"/>
          <w:szCs w:val="18"/>
          <w:lang w:eastAsia="en-US"/>
        </w:rPr>
      </w:pPr>
      <w:bookmarkStart w:id="70" w:name="_Hlk103764793"/>
      <w:bookmarkStart w:id="71" w:name="_Hlk113008256"/>
      <w:r w:rsidRPr="005C6D87">
        <w:rPr>
          <w:sz w:val="20"/>
          <w:szCs w:val="18"/>
          <w:lang w:eastAsia="en-US"/>
        </w:rPr>
        <w:t xml:space="preserve">Krundi pos 1 hoone(te) veevajadus ehitiseväliseks tulekustutuseks on </w:t>
      </w:r>
      <w:r w:rsidR="000A1D23">
        <w:rPr>
          <w:sz w:val="20"/>
          <w:szCs w:val="18"/>
          <w:lang w:eastAsia="en-US"/>
        </w:rPr>
        <w:t>kuni 3</w:t>
      </w:r>
      <w:r w:rsidRPr="005C6D87">
        <w:rPr>
          <w:sz w:val="20"/>
          <w:szCs w:val="18"/>
          <w:lang w:eastAsia="en-US"/>
        </w:rPr>
        <w:t>0 l/s 3 tunni jooksul.</w:t>
      </w:r>
    </w:p>
    <w:bookmarkEnd w:id="70"/>
    <w:p w14:paraId="2CBA3821" w14:textId="6BCD8554" w:rsidR="00382458" w:rsidRPr="005C6D87" w:rsidRDefault="00382458" w:rsidP="005C6D87">
      <w:pPr>
        <w:pStyle w:val="Tekst"/>
        <w:spacing w:after="120"/>
        <w:rPr>
          <w:sz w:val="20"/>
          <w:szCs w:val="18"/>
          <w:lang w:eastAsia="en-US"/>
        </w:rPr>
      </w:pPr>
      <w:r w:rsidRPr="005C6D87">
        <w:rPr>
          <w:sz w:val="20"/>
          <w:szCs w:val="18"/>
          <w:lang w:eastAsia="en-US"/>
        </w:rPr>
        <w:t>Väline tulekustutusvesi 15 l/s võetakse Linnaaru teel olemasolevatest veevõtukohtadest</w:t>
      </w:r>
      <w:r w:rsidR="00E94632">
        <w:rPr>
          <w:sz w:val="20"/>
          <w:szCs w:val="18"/>
          <w:lang w:eastAsia="en-US"/>
        </w:rPr>
        <w:t xml:space="preserve"> ja planeeritud veevõtukohast.</w:t>
      </w:r>
      <w:r w:rsidRPr="005C6D87">
        <w:rPr>
          <w:sz w:val="20"/>
          <w:szCs w:val="18"/>
          <w:lang w:eastAsia="en-US"/>
        </w:rPr>
        <w:t xml:space="preserve"> Ülejäänud tuletõrjevee vajadus </w:t>
      </w:r>
      <w:r w:rsidR="000A1D23">
        <w:rPr>
          <w:sz w:val="20"/>
          <w:szCs w:val="18"/>
          <w:lang w:eastAsia="en-US"/>
        </w:rPr>
        <w:t>1</w:t>
      </w:r>
      <w:r w:rsidRPr="005C6D87">
        <w:rPr>
          <w:sz w:val="20"/>
          <w:szCs w:val="18"/>
          <w:lang w:eastAsia="en-US"/>
        </w:rPr>
        <w:t>5 l/s tuleb lahendada lokaalselt mahutite baasil.</w:t>
      </w:r>
    </w:p>
    <w:p w14:paraId="1CE6B847" w14:textId="4BB79C9F" w:rsidR="00FD7376" w:rsidRDefault="00382458" w:rsidP="00FD7376">
      <w:pPr>
        <w:pStyle w:val="Tekst"/>
        <w:spacing w:after="0"/>
        <w:rPr>
          <w:sz w:val="20"/>
          <w:szCs w:val="18"/>
          <w:lang w:eastAsia="en-US"/>
        </w:rPr>
      </w:pPr>
      <w:r w:rsidRPr="005C6D87">
        <w:rPr>
          <w:sz w:val="20"/>
          <w:szCs w:val="18"/>
          <w:lang w:eastAsia="en-US"/>
        </w:rPr>
        <w:t xml:space="preserve">Planeeritava hoonestuse täpsustumisel järgmises projekteerimisstaadiumis </w:t>
      </w:r>
      <w:r w:rsidR="00C35AD6" w:rsidRPr="005C6D87">
        <w:rPr>
          <w:sz w:val="20"/>
          <w:szCs w:val="18"/>
          <w:lang w:eastAsia="en-US"/>
        </w:rPr>
        <w:t xml:space="preserve">tuleb täpsustada </w:t>
      </w:r>
      <w:r w:rsidRPr="005C6D87">
        <w:rPr>
          <w:sz w:val="20"/>
          <w:szCs w:val="18"/>
          <w:lang w:eastAsia="en-US"/>
        </w:rPr>
        <w:t>täiendava välistulekustutusvee ning sisetulekustutusvee vajadus. Vajalik täiendav tulekustutusvesi</w:t>
      </w:r>
      <w:r w:rsidR="00C35AD6" w:rsidRPr="005C6D87">
        <w:rPr>
          <w:sz w:val="20"/>
          <w:szCs w:val="18"/>
          <w:lang w:eastAsia="en-US"/>
        </w:rPr>
        <w:t xml:space="preserve"> tuleb</w:t>
      </w:r>
      <w:r w:rsidRPr="005C6D87">
        <w:rPr>
          <w:sz w:val="20"/>
          <w:szCs w:val="18"/>
          <w:lang w:eastAsia="en-US"/>
        </w:rPr>
        <w:t xml:space="preserve"> taga</w:t>
      </w:r>
      <w:r w:rsidR="00C35AD6" w:rsidRPr="005C6D87">
        <w:rPr>
          <w:sz w:val="20"/>
          <w:szCs w:val="18"/>
          <w:lang w:eastAsia="en-US"/>
        </w:rPr>
        <w:t>da</w:t>
      </w:r>
      <w:r w:rsidRPr="005C6D87">
        <w:rPr>
          <w:sz w:val="20"/>
          <w:szCs w:val="18"/>
          <w:lang w:eastAsia="en-US"/>
        </w:rPr>
        <w:t xml:space="preserve"> krundisiseste mahutite baasil.</w:t>
      </w:r>
      <w:bookmarkEnd w:id="71"/>
    </w:p>
    <w:p w14:paraId="7389622F" w14:textId="77777777" w:rsidR="00F335F0" w:rsidRDefault="00F335F0" w:rsidP="00FD7376">
      <w:pPr>
        <w:pStyle w:val="Tekst"/>
        <w:spacing w:after="0"/>
        <w:rPr>
          <w:sz w:val="20"/>
          <w:szCs w:val="18"/>
          <w:lang w:eastAsia="en-US"/>
        </w:rPr>
      </w:pPr>
    </w:p>
    <w:p w14:paraId="36D2B4BE" w14:textId="01FCB7EF" w:rsidR="004D1C2E" w:rsidRPr="005C6D87" w:rsidRDefault="00871FC9" w:rsidP="004D1C2E">
      <w:pPr>
        <w:pStyle w:val="Pealkiri3"/>
        <w:rPr>
          <w:sz w:val="22"/>
          <w:szCs w:val="18"/>
        </w:rPr>
      </w:pPr>
      <w:bookmarkStart w:id="72" w:name="_Toc170394879"/>
      <w:r w:rsidRPr="005C6D87">
        <w:rPr>
          <w:sz w:val="22"/>
          <w:szCs w:val="18"/>
        </w:rPr>
        <w:t>Reoveek</w:t>
      </w:r>
      <w:r w:rsidR="004D1C2E" w:rsidRPr="005C6D87">
        <w:rPr>
          <w:sz w:val="22"/>
          <w:szCs w:val="18"/>
        </w:rPr>
        <w:t>analisatsioon</w:t>
      </w:r>
      <w:bookmarkEnd w:id="72"/>
    </w:p>
    <w:p w14:paraId="1D624E17" w14:textId="77777777" w:rsidR="0071370B" w:rsidRPr="005C6D87" w:rsidRDefault="0071370B" w:rsidP="005C6D87">
      <w:pPr>
        <w:spacing w:after="120"/>
        <w:rPr>
          <w:sz w:val="20"/>
          <w:szCs w:val="18"/>
          <w:u w:val="single"/>
        </w:rPr>
      </w:pPr>
      <w:r w:rsidRPr="005C6D87">
        <w:rPr>
          <w:sz w:val="20"/>
          <w:szCs w:val="18"/>
          <w:u w:val="single"/>
        </w:rPr>
        <w:t>Olemasolev olukord</w:t>
      </w:r>
    </w:p>
    <w:p w14:paraId="2DA0C84D" w14:textId="382847CE" w:rsidR="0071370B" w:rsidRPr="005C6D87" w:rsidRDefault="0071370B" w:rsidP="005C6D87">
      <w:pPr>
        <w:spacing w:after="120"/>
        <w:rPr>
          <w:sz w:val="20"/>
          <w:szCs w:val="18"/>
        </w:rPr>
      </w:pPr>
      <w:r w:rsidRPr="005C6D87">
        <w:rPr>
          <w:sz w:val="20"/>
          <w:szCs w:val="18"/>
        </w:rPr>
        <w:t>Linnaaru teel paiknevad olemasolevad isevoolsed ühisveevärgi peatorustik De160</w:t>
      </w:r>
      <w:r w:rsidR="005C6D87">
        <w:rPr>
          <w:sz w:val="20"/>
          <w:szCs w:val="18"/>
        </w:rPr>
        <w:t xml:space="preserve"> </w:t>
      </w:r>
      <w:r w:rsidRPr="005C6D87">
        <w:rPr>
          <w:sz w:val="20"/>
          <w:szCs w:val="18"/>
        </w:rPr>
        <w:t>ning survetorud De280 ja De110.</w:t>
      </w:r>
    </w:p>
    <w:p w14:paraId="0C3106F2" w14:textId="77777777" w:rsidR="0071370B" w:rsidRPr="005C6D87" w:rsidRDefault="0071370B" w:rsidP="005C6D87">
      <w:pPr>
        <w:spacing w:after="120"/>
        <w:rPr>
          <w:sz w:val="20"/>
          <w:szCs w:val="18"/>
          <w:u w:val="single"/>
        </w:rPr>
      </w:pPr>
      <w:r w:rsidRPr="005C6D87">
        <w:rPr>
          <w:sz w:val="20"/>
          <w:szCs w:val="18"/>
          <w:u w:val="single"/>
        </w:rPr>
        <w:t>Planeeritud reovee kanalisatsioon</w:t>
      </w:r>
    </w:p>
    <w:p w14:paraId="596E0A5F" w14:textId="587EB31A" w:rsidR="0071370B" w:rsidRPr="005C6D87" w:rsidRDefault="0071370B" w:rsidP="005C6D87">
      <w:pPr>
        <w:spacing w:after="120"/>
        <w:rPr>
          <w:sz w:val="20"/>
          <w:szCs w:val="18"/>
        </w:rPr>
      </w:pPr>
      <w:r w:rsidRPr="005C6D87">
        <w:rPr>
          <w:sz w:val="20"/>
          <w:szCs w:val="18"/>
        </w:rPr>
        <w:t>Planeeritud krundi pos 1 liitumispunktiks ühiskanalisatsiooniga on olemasolev vaatluskaev reoveekanalisatsiooni peatorul Linnaaru teel. Reovee kanalisatsioonitoru De160 on Uus-Kristjani kinnistule välja ehitatud.</w:t>
      </w:r>
    </w:p>
    <w:p w14:paraId="7953F6CE" w14:textId="0FA9CC95" w:rsidR="0071370B" w:rsidRPr="005C6D87" w:rsidRDefault="0071370B" w:rsidP="005C6D87">
      <w:pPr>
        <w:spacing w:after="120"/>
        <w:rPr>
          <w:sz w:val="20"/>
          <w:szCs w:val="18"/>
        </w:rPr>
      </w:pPr>
      <w:r w:rsidRPr="005C6D87">
        <w:rPr>
          <w:sz w:val="20"/>
          <w:szCs w:val="18"/>
        </w:rPr>
        <w:t>Kinnistusisene kanalisatsiooni välisvõrgu lahendus töötatakse välja ehitusprojekti koostamisel.</w:t>
      </w:r>
    </w:p>
    <w:p w14:paraId="4FE424A4" w14:textId="0D0D7C81" w:rsidR="0071370B" w:rsidRPr="005C6D87" w:rsidRDefault="0071370B" w:rsidP="005C6D87">
      <w:pPr>
        <w:spacing w:after="120"/>
        <w:rPr>
          <w:sz w:val="20"/>
          <w:szCs w:val="18"/>
        </w:rPr>
      </w:pPr>
      <w:r w:rsidRPr="005C6D87">
        <w:rPr>
          <w:sz w:val="20"/>
          <w:szCs w:val="18"/>
        </w:rPr>
        <w:t>Krundi pos 1 arvutuslik vooluhulk: q=6,3 m3/d; q=189 m3/kuus</w:t>
      </w:r>
    </w:p>
    <w:p w14:paraId="1A06E828" w14:textId="001A2555" w:rsidR="0071370B" w:rsidRPr="005C6D87" w:rsidRDefault="0071370B" w:rsidP="005C6D87">
      <w:pPr>
        <w:spacing w:after="120"/>
        <w:rPr>
          <w:sz w:val="20"/>
          <w:szCs w:val="18"/>
        </w:rPr>
      </w:pPr>
      <w:r w:rsidRPr="005C6D87">
        <w:rPr>
          <w:sz w:val="20"/>
          <w:szCs w:val="18"/>
        </w:rPr>
        <w:t>Planeeringuala kanalisatsiooni vooluhulk tuleb täpsustada järgmises projekteerimise staadiumis.</w:t>
      </w:r>
    </w:p>
    <w:p w14:paraId="60A079C8" w14:textId="7C57871E" w:rsidR="007D113C" w:rsidRDefault="0071370B" w:rsidP="0071370B">
      <w:pPr>
        <w:rPr>
          <w:sz w:val="20"/>
          <w:szCs w:val="18"/>
        </w:rPr>
      </w:pPr>
      <w:r w:rsidRPr="005C6D87">
        <w:rPr>
          <w:sz w:val="20"/>
          <w:szCs w:val="18"/>
        </w:rPr>
        <w:t>Hoonesisese parklate põrandalt kogutav vesi tuleb enne reoveekanalisatsiooni</w:t>
      </w:r>
      <w:r w:rsidRPr="005C6D87">
        <w:rPr>
          <w:b/>
          <w:bCs/>
          <w:sz w:val="20"/>
          <w:szCs w:val="18"/>
        </w:rPr>
        <w:t xml:space="preserve"> </w:t>
      </w:r>
      <w:r w:rsidRPr="005C6D87">
        <w:rPr>
          <w:sz w:val="20"/>
          <w:szCs w:val="18"/>
        </w:rPr>
        <w:t>juhtimist puhastada lokaalselt (õlipüüdja + liivapüüdja).</w:t>
      </w:r>
    </w:p>
    <w:p w14:paraId="4A7DA41D" w14:textId="77777777" w:rsidR="00F335F0" w:rsidRDefault="00F335F0" w:rsidP="0071370B">
      <w:pPr>
        <w:rPr>
          <w:sz w:val="20"/>
          <w:szCs w:val="18"/>
        </w:rPr>
      </w:pPr>
    </w:p>
    <w:p w14:paraId="4761F5C5" w14:textId="77777777" w:rsidR="00604800" w:rsidRDefault="00604800" w:rsidP="0071370B">
      <w:pPr>
        <w:rPr>
          <w:sz w:val="20"/>
          <w:szCs w:val="18"/>
        </w:rPr>
      </w:pPr>
    </w:p>
    <w:p w14:paraId="3F686D6F" w14:textId="77777777" w:rsidR="00604800" w:rsidRPr="005C6D87" w:rsidRDefault="00604800" w:rsidP="0071370B">
      <w:pPr>
        <w:rPr>
          <w:sz w:val="20"/>
          <w:szCs w:val="18"/>
        </w:rPr>
      </w:pPr>
    </w:p>
    <w:p w14:paraId="5B619458" w14:textId="4EE6B83B" w:rsidR="00871FC9" w:rsidRPr="005C6D87" w:rsidRDefault="00871FC9" w:rsidP="00871FC9">
      <w:pPr>
        <w:pStyle w:val="Pealkiri3"/>
        <w:rPr>
          <w:sz w:val="22"/>
          <w:szCs w:val="18"/>
        </w:rPr>
      </w:pPr>
      <w:bookmarkStart w:id="73" w:name="_Toc170394880"/>
      <w:r w:rsidRPr="005C6D87">
        <w:rPr>
          <w:sz w:val="22"/>
          <w:szCs w:val="18"/>
        </w:rPr>
        <w:lastRenderedPageBreak/>
        <w:t>Sademeveekanalisatsioon</w:t>
      </w:r>
      <w:bookmarkEnd w:id="73"/>
    </w:p>
    <w:bookmarkEnd w:id="55"/>
    <w:p w14:paraId="600579AA" w14:textId="77777777" w:rsidR="00C6720D" w:rsidRPr="005C6D87" w:rsidRDefault="00C6720D" w:rsidP="005C6D87">
      <w:pPr>
        <w:spacing w:after="120"/>
        <w:rPr>
          <w:sz w:val="20"/>
          <w:szCs w:val="18"/>
          <w:u w:val="single"/>
        </w:rPr>
      </w:pPr>
      <w:r w:rsidRPr="005C6D87">
        <w:rPr>
          <w:sz w:val="20"/>
          <w:szCs w:val="18"/>
          <w:u w:val="single"/>
        </w:rPr>
        <w:t>Olemasolev olukord</w:t>
      </w:r>
    </w:p>
    <w:p w14:paraId="609DC940" w14:textId="0789052E" w:rsidR="00C6720D" w:rsidRPr="005C6D87" w:rsidRDefault="007D113C" w:rsidP="005C6D87">
      <w:pPr>
        <w:pStyle w:val="Tekst"/>
        <w:spacing w:after="120"/>
        <w:rPr>
          <w:sz w:val="20"/>
          <w:szCs w:val="18"/>
          <w:lang w:eastAsia="en-US"/>
        </w:rPr>
      </w:pPr>
      <w:r w:rsidRPr="005C6D87">
        <w:rPr>
          <w:sz w:val="20"/>
          <w:szCs w:val="18"/>
          <w:lang w:eastAsia="en-US"/>
        </w:rPr>
        <w:t>Planeeringuala naaberkinnistul (Linnaaru tee 1, ka</w:t>
      </w:r>
      <w:r w:rsidR="00590A14" w:rsidRPr="005C6D87">
        <w:rPr>
          <w:sz w:val="20"/>
          <w:szCs w:val="18"/>
          <w:lang w:eastAsia="en-US"/>
        </w:rPr>
        <w:t>tastritunnus 65301:011:0319) asub olemasolev liig- ja sademevee ärajuhtimise kraav.</w:t>
      </w:r>
    </w:p>
    <w:p w14:paraId="17120E3A" w14:textId="5C6CFD37" w:rsidR="0071370B" w:rsidRPr="005C6D87" w:rsidRDefault="0071370B" w:rsidP="005C6D87">
      <w:pPr>
        <w:pStyle w:val="Tekst"/>
        <w:spacing w:after="120"/>
        <w:rPr>
          <w:sz w:val="20"/>
          <w:szCs w:val="18"/>
          <w:u w:val="single"/>
          <w:lang w:eastAsia="en-US"/>
        </w:rPr>
      </w:pPr>
      <w:r w:rsidRPr="005C6D87">
        <w:rPr>
          <w:sz w:val="20"/>
          <w:szCs w:val="18"/>
          <w:u w:val="single"/>
          <w:lang w:eastAsia="en-US"/>
        </w:rPr>
        <w:t>Planeeritud sademevee kanalisatsioon</w:t>
      </w:r>
    </w:p>
    <w:p w14:paraId="04FADE05" w14:textId="2E985C4D" w:rsidR="0029038C" w:rsidRPr="005C6D87" w:rsidRDefault="0029038C" w:rsidP="005C6D87">
      <w:pPr>
        <w:spacing w:after="120"/>
        <w:rPr>
          <w:sz w:val="20"/>
          <w:szCs w:val="18"/>
        </w:rPr>
      </w:pPr>
      <w:r w:rsidRPr="005C6D87">
        <w:rPr>
          <w:sz w:val="20"/>
          <w:szCs w:val="18"/>
        </w:rPr>
        <w:t>Planeeringualal on soovituslik kasutada sademeveest vabanemiseks looduslähedasi lahendusi, mis võimaldavad sademeveest vabaneda maastikukujundamise kaudu tekkekohas ning samaaegselt vältida sademevee reostumist.</w:t>
      </w:r>
    </w:p>
    <w:p w14:paraId="57C86ABB" w14:textId="2619BE5B" w:rsidR="00C6720D" w:rsidRPr="005C6D87" w:rsidRDefault="0029038C" w:rsidP="005C6D87">
      <w:pPr>
        <w:pStyle w:val="Tekst"/>
        <w:spacing w:after="120"/>
        <w:rPr>
          <w:sz w:val="20"/>
          <w:szCs w:val="18"/>
          <w:lang w:eastAsia="en-US"/>
        </w:rPr>
      </w:pPr>
      <w:r w:rsidRPr="005C6D87">
        <w:rPr>
          <w:sz w:val="20"/>
          <w:szCs w:val="18"/>
          <w:lang w:eastAsia="en-US"/>
        </w:rPr>
        <w:t>Planeeringuala s</w:t>
      </w:r>
      <w:r w:rsidR="0071370B" w:rsidRPr="005C6D87">
        <w:rPr>
          <w:sz w:val="20"/>
          <w:szCs w:val="18"/>
          <w:lang w:eastAsia="en-US"/>
        </w:rPr>
        <w:t>ademevesi käideldakse maksimaalselt igal krundil eraldi. Planeeringualal sadevee käitlemisel rakendatakse sademevee kogumist, keskendamist ja taaskasutamist.</w:t>
      </w:r>
    </w:p>
    <w:p w14:paraId="2019DAFC" w14:textId="17E2A7C0" w:rsidR="0071370B" w:rsidRPr="005C6D87" w:rsidRDefault="0071370B" w:rsidP="005C6D87">
      <w:pPr>
        <w:pStyle w:val="Tekst"/>
        <w:spacing w:after="120"/>
        <w:rPr>
          <w:sz w:val="20"/>
          <w:szCs w:val="18"/>
          <w:lang w:eastAsia="en-US"/>
        </w:rPr>
      </w:pPr>
      <w:r w:rsidRPr="005C6D87">
        <w:rPr>
          <w:sz w:val="20"/>
          <w:szCs w:val="18"/>
          <w:lang w:eastAsia="en-US"/>
        </w:rPr>
        <w:t>Sademe- ja pinnasevee käitlemine toimub kruntide piires nt rajades sademevee- ja pinnasevee akumuleerimiseks kraavi</w:t>
      </w:r>
      <w:r w:rsidR="001D0EBA">
        <w:rPr>
          <w:sz w:val="20"/>
          <w:szCs w:val="18"/>
          <w:lang w:eastAsia="en-US"/>
        </w:rPr>
        <w:t>d</w:t>
      </w:r>
      <w:r w:rsidRPr="005C6D87">
        <w:rPr>
          <w:sz w:val="20"/>
          <w:szCs w:val="18"/>
          <w:lang w:eastAsia="en-US"/>
        </w:rPr>
        <w:t xml:space="preserve"> või tiigi</w:t>
      </w:r>
      <w:r w:rsidR="001D0EBA">
        <w:rPr>
          <w:sz w:val="20"/>
          <w:szCs w:val="18"/>
          <w:lang w:eastAsia="en-US"/>
        </w:rPr>
        <w:t>d</w:t>
      </w:r>
      <w:r w:rsidRPr="005C6D87">
        <w:rPr>
          <w:sz w:val="20"/>
          <w:szCs w:val="18"/>
          <w:lang w:eastAsia="en-US"/>
        </w:rPr>
        <w:t>.</w:t>
      </w:r>
    </w:p>
    <w:p w14:paraId="06D6CB46" w14:textId="0C9EE6AA" w:rsidR="00C6720D" w:rsidRPr="005C6D87" w:rsidRDefault="0071370B" w:rsidP="005C6D87">
      <w:pPr>
        <w:pStyle w:val="Tekst"/>
        <w:spacing w:after="120"/>
        <w:rPr>
          <w:sz w:val="20"/>
          <w:szCs w:val="18"/>
          <w:lang w:eastAsia="en-US"/>
        </w:rPr>
      </w:pPr>
      <w:r w:rsidRPr="005C6D87">
        <w:rPr>
          <w:sz w:val="20"/>
          <w:szCs w:val="18"/>
          <w:lang w:eastAsia="en-US"/>
        </w:rPr>
        <w:t>Sademeveetorusse juhitava sademevee reostusnäitajate piirväärtused peavad vastama Keskkonnaministri 08.11.2019. määrusele nr 61 “Nõuded reovee puhastamise ning heit-, sademe-, kaevandus-, karjääri- ja jahutusvee suublasse juhtimise kohta, nõuetele vastavuse hindamise meetmed ning saasteainesisalduse piirväärtused” (Lisa 1 “Saastenäitajate piirväärtused ja reovee puhastusastmed”).</w:t>
      </w:r>
    </w:p>
    <w:p w14:paraId="7E72767F" w14:textId="4703CB6B" w:rsidR="00C6720D" w:rsidRPr="005C6D87" w:rsidRDefault="007D113C" w:rsidP="005C6D87">
      <w:pPr>
        <w:pStyle w:val="Tekst"/>
        <w:spacing w:after="120"/>
        <w:rPr>
          <w:sz w:val="20"/>
          <w:szCs w:val="18"/>
          <w:lang w:eastAsia="en-US"/>
        </w:rPr>
      </w:pPr>
      <w:r w:rsidRPr="005C6D87">
        <w:rPr>
          <w:sz w:val="20"/>
          <w:szCs w:val="18"/>
          <w:lang w:eastAsia="en-US"/>
        </w:rPr>
        <w:t>Krundi pos 1 on vajalik keskendamise (kraav või tiik) maht on 415 m</w:t>
      </w:r>
      <w:r w:rsidRPr="005C6D87">
        <w:rPr>
          <w:sz w:val="20"/>
          <w:szCs w:val="18"/>
          <w:vertAlign w:val="superscript"/>
          <w:lang w:eastAsia="en-US"/>
        </w:rPr>
        <w:t>3</w:t>
      </w:r>
      <w:r w:rsidRPr="005C6D87">
        <w:rPr>
          <w:sz w:val="20"/>
          <w:szCs w:val="18"/>
          <w:lang w:eastAsia="en-US"/>
        </w:rPr>
        <w:t xml:space="preserve">. </w:t>
      </w:r>
      <w:r w:rsidR="00C6720D" w:rsidRPr="005C6D87">
        <w:rPr>
          <w:sz w:val="20"/>
          <w:szCs w:val="18"/>
          <w:lang w:eastAsia="en-US"/>
        </w:rPr>
        <w:t>Krundilt p</w:t>
      </w:r>
      <w:r w:rsidR="0071370B" w:rsidRPr="005C6D87">
        <w:rPr>
          <w:sz w:val="20"/>
          <w:szCs w:val="18"/>
          <w:lang w:eastAsia="en-US"/>
        </w:rPr>
        <w:t>os 1 maksimaal</w:t>
      </w:r>
      <w:r w:rsidRPr="005C6D87">
        <w:rPr>
          <w:sz w:val="20"/>
          <w:szCs w:val="18"/>
          <w:lang w:eastAsia="en-US"/>
        </w:rPr>
        <w:t>selt</w:t>
      </w:r>
      <w:r w:rsidR="0071370B" w:rsidRPr="005C6D87">
        <w:rPr>
          <w:sz w:val="20"/>
          <w:szCs w:val="18"/>
          <w:lang w:eastAsia="en-US"/>
        </w:rPr>
        <w:t xml:space="preserve"> lubatud ärajuhitav sademevee arvutuslik vooluhulk kraavi on q=9 l/s.</w:t>
      </w:r>
      <w:r w:rsidR="00C6720D" w:rsidRPr="005C6D87">
        <w:rPr>
          <w:sz w:val="20"/>
          <w:szCs w:val="18"/>
          <w:lang w:eastAsia="en-US"/>
        </w:rPr>
        <w:t xml:space="preserve"> Krundilt pos 1 väljuva sademevee kanalisatsioonitoru läbimõõt kraavi on maksimaalselt De110 mm.</w:t>
      </w:r>
      <w:r w:rsidRPr="005C6D87">
        <w:rPr>
          <w:sz w:val="20"/>
          <w:szCs w:val="18"/>
          <w:lang w:eastAsia="en-US"/>
        </w:rPr>
        <w:t xml:space="preserve"> </w:t>
      </w:r>
    </w:p>
    <w:p w14:paraId="3D00D533" w14:textId="6217AFEC" w:rsidR="00C6720D" w:rsidRPr="005C6D87" w:rsidRDefault="0071370B" w:rsidP="005C6D87">
      <w:pPr>
        <w:pStyle w:val="Tekst"/>
        <w:spacing w:after="120"/>
        <w:rPr>
          <w:sz w:val="20"/>
          <w:szCs w:val="18"/>
          <w:lang w:eastAsia="en-US"/>
        </w:rPr>
      </w:pPr>
      <w:r w:rsidRPr="005C6D87">
        <w:rPr>
          <w:sz w:val="20"/>
          <w:szCs w:val="18"/>
          <w:lang w:eastAsia="en-US"/>
        </w:rPr>
        <w:t>Krundi pindala on 21373 m</w:t>
      </w:r>
      <w:r w:rsidRPr="005C6D87">
        <w:rPr>
          <w:sz w:val="20"/>
          <w:szCs w:val="18"/>
          <w:vertAlign w:val="superscript"/>
          <w:lang w:eastAsia="en-US"/>
        </w:rPr>
        <w:t>2</w:t>
      </w:r>
      <w:r w:rsidRPr="005C6D87">
        <w:rPr>
          <w:sz w:val="20"/>
          <w:szCs w:val="18"/>
          <w:lang w:eastAsia="en-US"/>
        </w:rPr>
        <w:t xml:space="preserve">, </w:t>
      </w:r>
      <w:r w:rsidR="00C6720D" w:rsidRPr="005C6D87">
        <w:rPr>
          <w:sz w:val="20"/>
          <w:szCs w:val="18"/>
          <w:lang w:eastAsia="en-US"/>
        </w:rPr>
        <w:t xml:space="preserve">millest </w:t>
      </w:r>
      <w:r w:rsidRPr="005C6D87">
        <w:rPr>
          <w:sz w:val="20"/>
          <w:szCs w:val="18"/>
          <w:lang w:eastAsia="en-US"/>
        </w:rPr>
        <w:t xml:space="preserve">kõvakattega ala </w:t>
      </w:r>
      <w:r w:rsidR="00C6720D" w:rsidRPr="005C6D87">
        <w:rPr>
          <w:sz w:val="20"/>
          <w:szCs w:val="18"/>
          <w:lang w:eastAsia="en-US"/>
        </w:rPr>
        <w:t>moodustab</w:t>
      </w:r>
      <w:r w:rsidRPr="005C6D87">
        <w:rPr>
          <w:sz w:val="20"/>
          <w:szCs w:val="18"/>
          <w:lang w:eastAsia="en-US"/>
        </w:rPr>
        <w:t xml:space="preserve"> 13252 m</w:t>
      </w:r>
      <w:r w:rsidRPr="005C6D87">
        <w:rPr>
          <w:sz w:val="20"/>
          <w:szCs w:val="18"/>
          <w:vertAlign w:val="superscript"/>
          <w:lang w:eastAsia="en-US"/>
        </w:rPr>
        <w:t>2</w:t>
      </w:r>
      <w:r w:rsidRPr="005C6D87">
        <w:rPr>
          <w:sz w:val="20"/>
          <w:szCs w:val="18"/>
          <w:lang w:eastAsia="en-US"/>
        </w:rPr>
        <w:t>; haljasala 1584 m</w:t>
      </w:r>
      <w:r w:rsidRPr="005C6D87">
        <w:rPr>
          <w:sz w:val="20"/>
          <w:szCs w:val="18"/>
          <w:vertAlign w:val="superscript"/>
          <w:lang w:eastAsia="en-US"/>
        </w:rPr>
        <w:t>2</w:t>
      </w:r>
      <w:r w:rsidRPr="005C6D87">
        <w:rPr>
          <w:sz w:val="20"/>
          <w:szCs w:val="18"/>
          <w:lang w:eastAsia="en-US"/>
        </w:rPr>
        <w:t>; osaliselt haljasala ja osaliselt muu rajatisega (parklad, teed) ala pindala 6535</w:t>
      </w:r>
      <w:r w:rsidR="005C6D87">
        <w:rPr>
          <w:sz w:val="20"/>
          <w:szCs w:val="18"/>
          <w:lang w:eastAsia="en-US"/>
        </w:rPr>
        <w:t> </w:t>
      </w:r>
      <w:r w:rsidRPr="005C6D87">
        <w:rPr>
          <w:sz w:val="20"/>
          <w:szCs w:val="18"/>
          <w:lang w:eastAsia="en-US"/>
        </w:rPr>
        <w:t>m</w:t>
      </w:r>
      <w:r w:rsidRPr="005C6D87">
        <w:rPr>
          <w:sz w:val="20"/>
          <w:szCs w:val="18"/>
          <w:vertAlign w:val="superscript"/>
          <w:lang w:eastAsia="en-US"/>
        </w:rPr>
        <w:t>2</w:t>
      </w:r>
      <w:r w:rsidRPr="005C6D87">
        <w:rPr>
          <w:sz w:val="20"/>
          <w:szCs w:val="18"/>
          <w:lang w:eastAsia="en-US"/>
        </w:rPr>
        <w:t>.</w:t>
      </w:r>
    </w:p>
    <w:p w14:paraId="1CA8F605" w14:textId="422B335E" w:rsidR="007D113C" w:rsidRPr="005C6D87" w:rsidRDefault="0071370B" w:rsidP="005C6D87">
      <w:pPr>
        <w:pStyle w:val="Tekst"/>
        <w:spacing w:after="120"/>
        <w:rPr>
          <w:sz w:val="20"/>
          <w:szCs w:val="18"/>
          <w:lang w:eastAsia="en-US"/>
        </w:rPr>
      </w:pPr>
      <w:r w:rsidRPr="005C6D87">
        <w:rPr>
          <w:sz w:val="20"/>
          <w:szCs w:val="18"/>
          <w:lang w:eastAsia="en-US"/>
        </w:rPr>
        <w:t>Arvutuslik sademevee vooluhulk k</w:t>
      </w:r>
      <w:r w:rsidR="00C6720D" w:rsidRPr="005C6D87">
        <w:rPr>
          <w:sz w:val="20"/>
          <w:szCs w:val="18"/>
          <w:lang w:eastAsia="en-US"/>
        </w:rPr>
        <w:t>rundilt</w:t>
      </w:r>
      <w:r w:rsidRPr="005C6D87">
        <w:rPr>
          <w:sz w:val="20"/>
          <w:szCs w:val="18"/>
          <w:lang w:eastAsia="en-US"/>
        </w:rPr>
        <w:t xml:space="preserve"> pos 1 </w:t>
      </w:r>
      <w:r w:rsidR="00C6720D" w:rsidRPr="005C6D87">
        <w:rPr>
          <w:sz w:val="20"/>
          <w:szCs w:val="18"/>
          <w:lang w:eastAsia="en-US"/>
        </w:rPr>
        <w:t xml:space="preserve">on </w:t>
      </w:r>
      <w:r w:rsidRPr="005C6D87">
        <w:rPr>
          <w:sz w:val="20"/>
          <w:szCs w:val="18"/>
          <w:lang w:eastAsia="en-US"/>
        </w:rPr>
        <w:t>q=435 l/s</w:t>
      </w:r>
      <w:r w:rsidR="00C6720D" w:rsidRPr="005C6D87">
        <w:rPr>
          <w:sz w:val="20"/>
          <w:szCs w:val="18"/>
          <w:lang w:eastAsia="en-US"/>
        </w:rPr>
        <w:t>. S</w:t>
      </w:r>
      <w:r w:rsidRPr="005C6D87">
        <w:rPr>
          <w:sz w:val="20"/>
          <w:szCs w:val="18"/>
          <w:lang w:eastAsia="en-US"/>
        </w:rPr>
        <w:t>ademevee arvutusel on kasutatud korduvusperioodi 5a. 10 min, arvutuslik intensiivsus 266 L/(sek*ha)</w:t>
      </w:r>
      <w:r w:rsidR="007D113C" w:rsidRPr="005C6D87">
        <w:rPr>
          <w:sz w:val="20"/>
          <w:szCs w:val="18"/>
          <w:lang w:eastAsia="en-US"/>
        </w:rPr>
        <w:t>.</w:t>
      </w:r>
    </w:p>
    <w:p w14:paraId="27730FD6" w14:textId="0E5E6FA6" w:rsidR="007D113C" w:rsidRPr="005C6D87" w:rsidRDefault="007D113C" w:rsidP="005C6D87">
      <w:pPr>
        <w:pStyle w:val="Tekst"/>
        <w:spacing w:after="120"/>
        <w:rPr>
          <w:sz w:val="20"/>
          <w:szCs w:val="18"/>
          <w:lang w:eastAsia="en-US"/>
        </w:rPr>
      </w:pPr>
      <w:r w:rsidRPr="005C6D87">
        <w:rPr>
          <w:sz w:val="20"/>
          <w:szCs w:val="18"/>
          <w:lang w:eastAsia="en-US"/>
        </w:rPr>
        <w:t>Kruntidel pos 2 ja pos 3 immutatakse sademevesi kohapeal haljasalal. Kõvakattega alalt juhitakse sademevesi verikaalplaneerimisega haljasalale.</w:t>
      </w:r>
    </w:p>
    <w:p w14:paraId="57192AA6" w14:textId="55826C7E" w:rsidR="007D113C" w:rsidRDefault="007D113C" w:rsidP="007D113C">
      <w:pPr>
        <w:pStyle w:val="Tekst"/>
        <w:spacing w:after="0"/>
        <w:rPr>
          <w:sz w:val="20"/>
          <w:szCs w:val="18"/>
          <w:lang w:eastAsia="en-US"/>
        </w:rPr>
      </w:pPr>
      <w:r w:rsidRPr="005C6D87">
        <w:rPr>
          <w:sz w:val="20"/>
          <w:szCs w:val="18"/>
          <w:lang w:eastAsia="en-US"/>
        </w:rPr>
        <w:t>Planeeringuala sademeveekanalisatsiooni vooluhulk ja keskendamise mahud täpsustada järgmises projekteerimise staadiumis.</w:t>
      </w:r>
    </w:p>
    <w:p w14:paraId="51C4AA7C" w14:textId="77777777" w:rsidR="00F335F0" w:rsidRPr="005C6D87" w:rsidRDefault="00F335F0" w:rsidP="007D113C">
      <w:pPr>
        <w:pStyle w:val="Tekst"/>
        <w:spacing w:after="0"/>
        <w:rPr>
          <w:sz w:val="20"/>
          <w:szCs w:val="18"/>
          <w:lang w:eastAsia="en-US"/>
        </w:rPr>
      </w:pPr>
    </w:p>
    <w:p w14:paraId="011C3E3C" w14:textId="408CB85E" w:rsidR="005D19C0" w:rsidRPr="005C6D87" w:rsidRDefault="004D1C2E" w:rsidP="00025C6B">
      <w:pPr>
        <w:pStyle w:val="Pealkiri2"/>
        <w:spacing w:after="240"/>
        <w:ind w:left="578" w:hanging="578"/>
        <w:rPr>
          <w:rFonts w:ascii="Verdana Pro" w:hAnsi="Verdana Pro"/>
          <w:sz w:val="24"/>
          <w:szCs w:val="18"/>
        </w:rPr>
      </w:pPr>
      <w:bookmarkStart w:id="74" w:name="_Toc170394881"/>
      <w:bookmarkStart w:id="75" w:name="_Hlk139457323"/>
      <w:r w:rsidRPr="005C6D87">
        <w:rPr>
          <w:rFonts w:ascii="Verdana Pro" w:hAnsi="Verdana Pro"/>
          <w:sz w:val="24"/>
          <w:szCs w:val="18"/>
        </w:rPr>
        <w:t>Elektrivarustus</w:t>
      </w:r>
      <w:bookmarkEnd w:id="74"/>
      <w:r w:rsidRPr="005C6D87">
        <w:rPr>
          <w:rFonts w:ascii="Verdana Pro" w:hAnsi="Verdana Pro"/>
          <w:sz w:val="24"/>
          <w:szCs w:val="18"/>
        </w:rPr>
        <w:t xml:space="preserve"> </w:t>
      </w:r>
    </w:p>
    <w:p w14:paraId="06FEE4C5" w14:textId="045863C4" w:rsidR="005E0516" w:rsidRPr="005C6D87" w:rsidRDefault="00095D08" w:rsidP="00A2567A">
      <w:pPr>
        <w:pStyle w:val="Tekst"/>
        <w:spacing w:after="120"/>
        <w:rPr>
          <w:sz w:val="20"/>
          <w:szCs w:val="18"/>
        </w:rPr>
      </w:pPr>
      <w:r w:rsidRPr="005C6D87">
        <w:rPr>
          <w:sz w:val="20"/>
          <w:szCs w:val="18"/>
        </w:rPr>
        <w:t xml:space="preserve">Detailplaneeringu elektrivarustuse lahenduse aluseks on </w:t>
      </w:r>
      <w:bookmarkStart w:id="76" w:name="_Hlk105744690"/>
      <w:r w:rsidR="00B33C30" w:rsidRPr="005C6D87">
        <w:rPr>
          <w:sz w:val="20"/>
          <w:szCs w:val="18"/>
        </w:rPr>
        <w:t>Elektrilevi OÜ</w:t>
      </w:r>
      <w:r w:rsidRPr="005C6D87">
        <w:rPr>
          <w:sz w:val="20"/>
          <w:szCs w:val="18"/>
        </w:rPr>
        <w:t xml:space="preserve"> poolt </w:t>
      </w:r>
      <w:r w:rsidR="009370A0">
        <w:rPr>
          <w:sz w:val="20"/>
          <w:szCs w:val="18"/>
        </w:rPr>
        <w:t>06</w:t>
      </w:r>
      <w:r w:rsidR="00B33C30" w:rsidRPr="005C6D87">
        <w:rPr>
          <w:sz w:val="20"/>
          <w:szCs w:val="18"/>
        </w:rPr>
        <w:t>.</w:t>
      </w:r>
      <w:r w:rsidR="009370A0">
        <w:rPr>
          <w:sz w:val="20"/>
          <w:szCs w:val="18"/>
        </w:rPr>
        <w:t>05</w:t>
      </w:r>
      <w:r w:rsidR="00B33C30" w:rsidRPr="005C6D87">
        <w:rPr>
          <w:sz w:val="20"/>
          <w:szCs w:val="18"/>
        </w:rPr>
        <w:t>.202</w:t>
      </w:r>
      <w:r w:rsidR="009370A0">
        <w:rPr>
          <w:sz w:val="20"/>
          <w:szCs w:val="18"/>
        </w:rPr>
        <w:t>4</w:t>
      </w:r>
      <w:r w:rsidRPr="005C6D87">
        <w:rPr>
          <w:sz w:val="20"/>
          <w:szCs w:val="18"/>
        </w:rPr>
        <w:t xml:space="preserve"> väljastatud tehnilised tingimused nr </w:t>
      </w:r>
      <w:bookmarkEnd w:id="76"/>
      <w:r w:rsidR="005502F3" w:rsidRPr="005C6D87">
        <w:rPr>
          <w:sz w:val="20"/>
          <w:szCs w:val="18"/>
        </w:rPr>
        <w:t>4</w:t>
      </w:r>
      <w:r w:rsidR="009370A0">
        <w:rPr>
          <w:sz w:val="20"/>
          <w:szCs w:val="18"/>
        </w:rPr>
        <w:t>72082</w:t>
      </w:r>
      <w:r w:rsidR="005502F3" w:rsidRPr="005C6D87">
        <w:rPr>
          <w:sz w:val="20"/>
          <w:szCs w:val="18"/>
        </w:rPr>
        <w:t>.</w:t>
      </w:r>
    </w:p>
    <w:p w14:paraId="6B7BA328" w14:textId="38B82B4C" w:rsidR="009370A0" w:rsidRPr="00F335F0" w:rsidRDefault="009370A0" w:rsidP="00A2567A">
      <w:pPr>
        <w:spacing w:after="120"/>
        <w:rPr>
          <w:sz w:val="20"/>
          <w:szCs w:val="22"/>
        </w:rPr>
      </w:pPr>
      <w:r w:rsidRPr="009370A0">
        <w:rPr>
          <w:sz w:val="20"/>
          <w:szCs w:val="22"/>
        </w:rPr>
        <w:t>Planeeringuala madalpinge tarbijate elektrivarustus on ette nähtud uue 10/0.4kV komplektalajaama baasil</w:t>
      </w:r>
      <w:r w:rsidR="007901B6">
        <w:rPr>
          <w:sz w:val="20"/>
          <w:szCs w:val="22"/>
        </w:rPr>
        <w:t xml:space="preserve">, mille </w:t>
      </w:r>
      <w:r w:rsidRPr="009370A0">
        <w:rPr>
          <w:sz w:val="20"/>
          <w:szCs w:val="22"/>
        </w:rPr>
        <w:t xml:space="preserve">toide on ette nähtud 10 kV </w:t>
      </w:r>
      <w:r w:rsidRPr="009C1C07">
        <w:rPr>
          <w:sz w:val="20"/>
          <w:szCs w:val="22"/>
        </w:rPr>
        <w:t>maakaabelliiniga sisselõikega olemasolevasse keskpinge kaablisse KPL173853 Uus-Kristjani kinnistul</w:t>
      </w:r>
      <w:r w:rsidRPr="00F335F0">
        <w:rPr>
          <w:sz w:val="20"/>
          <w:szCs w:val="22"/>
        </w:rPr>
        <w:t>.</w:t>
      </w:r>
    </w:p>
    <w:p w14:paraId="62AD7D9F" w14:textId="1D825785" w:rsidR="00095D08" w:rsidRPr="005C6D87" w:rsidRDefault="00095D08" w:rsidP="00095D08">
      <w:pPr>
        <w:rPr>
          <w:b/>
          <w:bCs/>
          <w:sz w:val="20"/>
          <w:szCs w:val="18"/>
        </w:rPr>
      </w:pPr>
      <w:r w:rsidRPr="005C6D87">
        <w:rPr>
          <w:b/>
          <w:bCs/>
          <w:sz w:val="20"/>
          <w:szCs w:val="18"/>
        </w:rPr>
        <w:t>Elektrikoormuse tabel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588"/>
        <w:gridCol w:w="3070"/>
        <w:gridCol w:w="1966"/>
      </w:tblGrid>
      <w:tr w:rsidR="00535270" w:rsidRPr="005C6D87" w14:paraId="3AE5F792" w14:textId="77777777" w:rsidTr="0010058F">
        <w:trPr>
          <w:trHeight w:val="1144"/>
          <w:jc w:val="center"/>
        </w:trPr>
        <w:tc>
          <w:tcPr>
            <w:tcW w:w="1345" w:type="pct"/>
            <w:shd w:val="clear" w:color="auto" w:fill="auto"/>
            <w:vAlign w:val="center"/>
          </w:tcPr>
          <w:p w14:paraId="016730A7" w14:textId="77777777" w:rsidR="009D7527" w:rsidRPr="005C6D87" w:rsidRDefault="009D7527" w:rsidP="00554495">
            <w:pPr>
              <w:jc w:val="center"/>
              <w:rPr>
                <w:sz w:val="18"/>
                <w:szCs w:val="18"/>
              </w:rPr>
            </w:pPr>
            <w:r w:rsidRPr="005C6D87">
              <w:rPr>
                <w:sz w:val="18"/>
                <w:szCs w:val="18"/>
              </w:rPr>
              <w:t>Pos</w:t>
            </w:r>
          </w:p>
          <w:p w14:paraId="6EC226FF" w14:textId="77777777" w:rsidR="009D7527" w:rsidRPr="005C6D87" w:rsidRDefault="009D7527" w:rsidP="00554495">
            <w:pPr>
              <w:jc w:val="center"/>
              <w:rPr>
                <w:sz w:val="18"/>
                <w:szCs w:val="18"/>
              </w:rPr>
            </w:pPr>
            <w:r w:rsidRPr="005C6D87">
              <w:rPr>
                <w:sz w:val="18"/>
                <w:szCs w:val="18"/>
              </w:rPr>
              <w:t>nr.</w:t>
            </w:r>
          </w:p>
        </w:tc>
        <w:tc>
          <w:tcPr>
            <w:tcW w:w="876" w:type="pct"/>
            <w:shd w:val="clear" w:color="auto" w:fill="auto"/>
            <w:vAlign w:val="center"/>
          </w:tcPr>
          <w:p w14:paraId="295EE48C" w14:textId="77777777" w:rsidR="009D7527" w:rsidRPr="005C6D87" w:rsidRDefault="009D7527" w:rsidP="004E7575">
            <w:pPr>
              <w:keepNext/>
              <w:jc w:val="center"/>
              <w:rPr>
                <w:sz w:val="18"/>
                <w:szCs w:val="18"/>
              </w:rPr>
            </w:pPr>
            <w:r w:rsidRPr="005C6D87">
              <w:rPr>
                <w:sz w:val="18"/>
                <w:szCs w:val="18"/>
              </w:rPr>
              <w:t>Nimetus</w:t>
            </w:r>
          </w:p>
        </w:tc>
        <w:tc>
          <w:tcPr>
            <w:tcW w:w="1694" w:type="pct"/>
            <w:shd w:val="clear" w:color="auto" w:fill="auto"/>
            <w:vAlign w:val="center"/>
          </w:tcPr>
          <w:p w14:paraId="590FA592" w14:textId="4E548234" w:rsidR="009D7527" w:rsidRPr="005C6D87" w:rsidRDefault="009D7527" w:rsidP="004E7575">
            <w:pPr>
              <w:keepNext/>
              <w:jc w:val="center"/>
              <w:rPr>
                <w:sz w:val="18"/>
                <w:szCs w:val="18"/>
              </w:rPr>
            </w:pPr>
            <w:r w:rsidRPr="005C6D87">
              <w:rPr>
                <w:sz w:val="18"/>
                <w:szCs w:val="18"/>
              </w:rPr>
              <w:t>Arvutuslik elektrikoormus</w:t>
            </w:r>
          </w:p>
          <w:p w14:paraId="3872A10E" w14:textId="6A42DDF2" w:rsidR="009D7527" w:rsidRPr="005C6D87" w:rsidRDefault="009D7527" w:rsidP="009D7527">
            <w:pPr>
              <w:keepNext/>
              <w:jc w:val="center"/>
              <w:rPr>
                <w:sz w:val="18"/>
                <w:szCs w:val="18"/>
              </w:rPr>
            </w:pPr>
            <w:r w:rsidRPr="005C6D87">
              <w:rPr>
                <w:sz w:val="18"/>
                <w:szCs w:val="18"/>
              </w:rPr>
              <w:t>planeeritud alajaama baasil Pa/Ia (kW/A)</w:t>
            </w:r>
          </w:p>
        </w:tc>
        <w:tc>
          <w:tcPr>
            <w:tcW w:w="1086" w:type="pct"/>
            <w:vAlign w:val="center"/>
          </w:tcPr>
          <w:p w14:paraId="209979E5" w14:textId="77777777" w:rsidR="009D7527" w:rsidRPr="005C6D87" w:rsidRDefault="009D7527" w:rsidP="004E7575">
            <w:pPr>
              <w:keepNext/>
              <w:jc w:val="center"/>
              <w:rPr>
                <w:sz w:val="18"/>
                <w:szCs w:val="18"/>
              </w:rPr>
            </w:pPr>
            <w:r w:rsidRPr="005C6D87">
              <w:rPr>
                <w:sz w:val="18"/>
                <w:szCs w:val="18"/>
              </w:rPr>
              <w:t xml:space="preserve">Planeeritud liitumine </w:t>
            </w:r>
          </w:p>
        </w:tc>
      </w:tr>
      <w:tr w:rsidR="00535270" w:rsidRPr="005C6D87" w14:paraId="05ECE93D" w14:textId="77777777" w:rsidTr="0010058F">
        <w:trPr>
          <w:trHeight w:val="340"/>
          <w:jc w:val="center"/>
        </w:trPr>
        <w:tc>
          <w:tcPr>
            <w:tcW w:w="1345" w:type="pct"/>
            <w:tcBorders>
              <w:bottom w:val="single" w:sz="4" w:space="0" w:color="auto"/>
            </w:tcBorders>
            <w:shd w:val="clear" w:color="auto" w:fill="auto"/>
            <w:vAlign w:val="center"/>
          </w:tcPr>
          <w:p w14:paraId="29A283AA" w14:textId="65C52725" w:rsidR="00554495" w:rsidRPr="005C6D87" w:rsidRDefault="00554495" w:rsidP="004E7575">
            <w:pPr>
              <w:jc w:val="center"/>
              <w:rPr>
                <w:sz w:val="18"/>
                <w:szCs w:val="18"/>
              </w:rPr>
            </w:pPr>
            <w:r w:rsidRPr="005C6D87">
              <w:rPr>
                <w:sz w:val="18"/>
                <w:szCs w:val="18"/>
              </w:rPr>
              <w:t>1</w:t>
            </w:r>
          </w:p>
        </w:tc>
        <w:tc>
          <w:tcPr>
            <w:tcW w:w="876" w:type="pct"/>
            <w:tcBorders>
              <w:bottom w:val="single" w:sz="4" w:space="0" w:color="auto"/>
            </w:tcBorders>
            <w:shd w:val="clear" w:color="auto" w:fill="auto"/>
            <w:vAlign w:val="center"/>
          </w:tcPr>
          <w:p w14:paraId="5AA1CE7F" w14:textId="74DB4821" w:rsidR="00554495" w:rsidRPr="005C6D87" w:rsidRDefault="00554495" w:rsidP="0010058F">
            <w:pPr>
              <w:rPr>
                <w:sz w:val="18"/>
                <w:szCs w:val="18"/>
              </w:rPr>
            </w:pPr>
            <w:r w:rsidRPr="005C6D87">
              <w:rPr>
                <w:sz w:val="18"/>
                <w:szCs w:val="18"/>
              </w:rPr>
              <w:t>Äri- või tootmishoone</w:t>
            </w:r>
          </w:p>
        </w:tc>
        <w:tc>
          <w:tcPr>
            <w:tcW w:w="1694" w:type="pct"/>
            <w:tcBorders>
              <w:bottom w:val="single" w:sz="4" w:space="0" w:color="auto"/>
            </w:tcBorders>
            <w:shd w:val="clear" w:color="auto" w:fill="auto"/>
            <w:vAlign w:val="center"/>
          </w:tcPr>
          <w:p w14:paraId="052A9702" w14:textId="3EAB9E80" w:rsidR="00554495" w:rsidRPr="005C6D87" w:rsidRDefault="00136CAC" w:rsidP="004E7575">
            <w:pPr>
              <w:jc w:val="center"/>
              <w:rPr>
                <w:sz w:val="18"/>
                <w:szCs w:val="18"/>
              </w:rPr>
            </w:pPr>
            <w:r w:rsidRPr="005C6D87">
              <w:rPr>
                <w:sz w:val="18"/>
                <w:szCs w:val="18"/>
                <w:lang w:val="en-US"/>
              </w:rPr>
              <w:t>210</w:t>
            </w:r>
            <w:r w:rsidR="00554495" w:rsidRPr="005C6D87">
              <w:rPr>
                <w:sz w:val="18"/>
                <w:szCs w:val="18"/>
              </w:rPr>
              <w:t xml:space="preserve"> /</w:t>
            </w:r>
            <w:r w:rsidRPr="005C6D87">
              <w:rPr>
                <w:sz w:val="18"/>
                <w:szCs w:val="18"/>
              </w:rPr>
              <w:t>315</w:t>
            </w:r>
          </w:p>
        </w:tc>
        <w:tc>
          <w:tcPr>
            <w:tcW w:w="1086" w:type="pct"/>
            <w:vAlign w:val="center"/>
          </w:tcPr>
          <w:p w14:paraId="4DEFDC8D" w14:textId="2FC79C40" w:rsidR="00554495" w:rsidRPr="005C6D87" w:rsidRDefault="00554495" w:rsidP="004E7575">
            <w:pPr>
              <w:jc w:val="center"/>
              <w:rPr>
                <w:sz w:val="18"/>
                <w:szCs w:val="18"/>
              </w:rPr>
            </w:pPr>
            <w:r w:rsidRPr="005C6D87">
              <w:rPr>
                <w:sz w:val="18"/>
                <w:szCs w:val="18"/>
              </w:rPr>
              <w:t xml:space="preserve">Liitumiskilp kinnistu piiril </w:t>
            </w:r>
          </w:p>
        </w:tc>
      </w:tr>
      <w:tr w:rsidR="0010058F" w:rsidRPr="005C6D87" w14:paraId="1AD14A82" w14:textId="77777777" w:rsidTr="0010058F">
        <w:trPr>
          <w:trHeight w:val="340"/>
          <w:jc w:val="center"/>
        </w:trPr>
        <w:tc>
          <w:tcPr>
            <w:tcW w:w="2220" w:type="pct"/>
            <w:gridSpan w:val="2"/>
            <w:tcBorders>
              <w:bottom w:val="single" w:sz="4" w:space="0" w:color="auto"/>
            </w:tcBorders>
            <w:shd w:val="clear" w:color="auto" w:fill="auto"/>
            <w:vAlign w:val="center"/>
          </w:tcPr>
          <w:p w14:paraId="113088F6" w14:textId="61117BBE" w:rsidR="0010058F" w:rsidRPr="005C6D87" w:rsidRDefault="0010058F" w:rsidP="0010058F">
            <w:pPr>
              <w:rPr>
                <w:sz w:val="18"/>
                <w:szCs w:val="18"/>
              </w:rPr>
            </w:pPr>
            <w:r w:rsidRPr="005C6D87">
              <w:rPr>
                <w:sz w:val="18"/>
                <w:szCs w:val="18"/>
              </w:rPr>
              <w:t>Planeeringuala tarbijad kokku (koos eriaegsusega)</w:t>
            </w:r>
          </w:p>
        </w:tc>
        <w:tc>
          <w:tcPr>
            <w:tcW w:w="1694" w:type="pct"/>
            <w:tcBorders>
              <w:bottom w:val="single" w:sz="4" w:space="0" w:color="auto"/>
            </w:tcBorders>
            <w:vAlign w:val="center"/>
          </w:tcPr>
          <w:p w14:paraId="2203144D" w14:textId="07B62CAF" w:rsidR="00CF5927" w:rsidRPr="005C6D87" w:rsidRDefault="00136CAC" w:rsidP="004E7575">
            <w:pPr>
              <w:jc w:val="center"/>
              <w:rPr>
                <w:sz w:val="18"/>
                <w:szCs w:val="18"/>
              </w:rPr>
            </w:pPr>
            <w:r w:rsidRPr="005C6D87">
              <w:rPr>
                <w:sz w:val="18"/>
                <w:szCs w:val="18"/>
                <w:lang w:val="en-US"/>
              </w:rPr>
              <w:t>210</w:t>
            </w:r>
            <w:r w:rsidR="00BA5CFD" w:rsidRPr="005C6D87">
              <w:rPr>
                <w:sz w:val="18"/>
                <w:szCs w:val="18"/>
              </w:rPr>
              <w:t xml:space="preserve"> /</w:t>
            </w:r>
            <w:r w:rsidRPr="005C6D87">
              <w:rPr>
                <w:sz w:val="18"/>
                <w:szCs w:val="18"/>
              </w:rPr>
              <w:t>315</w:t>
            </w:r>
          </w:p>
        </w:tc>
        <w:tc>
          <w:tcPr>
            <w:tcW w:w="1086" w:type="pct"/>
            <w:vAlign w:val="center"/>
          </w:tcPr>
          <w:p w14:paraId="72A764C2" w14:textId="155A94F9" w:rsidR="0010058F" w:rsidRPr="005C6D87" w:rsidRDefault="0010058F" w:rsidP="001A005C">
            <w:pPr>
              <w:jc w:val="center"/>
              <w:rPr>
                <w:sz w:val="18"/>
                <w:szCs w:val="18"/>
              </w:rPr>
            </w:pPr>
          </w:p>
        </w:tc>
      </w:tr>
    </w:tbl>
    <w:p w14:paraId="197D7DEE" w14:textId="77777777" w:rsidR="00095D08" w:rsidRPr="005C6D87" w:rsidRDefault="00095D08" w:rsidP="005C6D87">
      <w:pPr>
        <w:autoSpaceDE w:val="0"/>
        <w:autoSpaceDN w:val="0"/>
        <w:adjustRightInd w:val="0"/>
        <w:rPr>
          <w:sz w:val="20"/>
          <w:lang w:val="en-US"/>
        </w:rPr>
      </w:pPr>
    </w:p>
    <w:p w14:paraId="7967E378" w14:textId="025684D4" w:rsidR="00B33C30" w:rsidRDefault="009370A0" w:rsidP="00A2567A">
      <w:pPr>
        <w:pStyle w:val="Tekst"/>
        <w:rPr>
          <w:sz w:val="20"/>
          <w:szCs w:val="22"/>
        </w:rPr>
      </w:pPr>
      <w:r>
        <w:rPr>
          <w:sz w:val="20"/>
          <w:szCs w:val="22"/>
        </w:rPr>
        <w:t xml:space="preserve">Kesk- ja </w:t>
      </w:r>
      <w:r w:rsidRPr="005C6D87">
        <w:rPr>
          <w:sz w:val="20"/>
          <w:szCs w:val="22"/>
        </w:rPr>
        <w:t xml:space="preserve">madalpinge toitevõrgud ehitatakse kaabelliinidena. </w:t>
      </w:r>
      <w:r w:rsidR="00425693" w:rsidRPr="005C6D87">
        <w:rPr>
          <w:sz w:val="20"/>
          <w:szCs w:val="22"/>
        </w:rPr>
        <w:t>Planeeritud ala objekti elektrivarustus</w:t>
      </w:r>
      <w:r w:rsidR="00AF4AB2" w:rsidRPr="005C6D87">
        <w:rPr>
          <w:sz w:val="20"/>
          <w:szCs w:val="22"/>
        </w:rPr>
        <w:t>eks</w:t>
      </w:r>
      <w:r w:rsidR="00425693" w:rsidRPr="005C6D87">
        <w:rPr>
          <w:sz w:val="20"/>
          <w:szCs w:val="22"/>
        </w:rPr>
        <w:t xml:space="preserve"> on </w:t>
      </w:r>
      <w:r>
        <w:rPr>
          <w:sz w:val="20"/>
          <w:szCs w:val="22"/>
        </w:rPr>
        <w:t>alajaama seina äärde</w:t>
      </w:r>
      <w:r w:rsidR="00AF4AB2" w:rsidRPr="005C6D87">
        <w:rPr>
          <w:sz w:val="20"/>
          <w:szCs w:val="22"/>
        </w:rPr>
        <w:t xml:space="preserve"> </w:t>
      </w:r>
      <w:r w:rsidR="00425693" w:rsidRPr="005C6D87">
        <w:rPr>
          <w:sz w:val="20"/>
          <w:szCs w:val="22"/>
        </w:rPr>
        <w:t xml:space="preserve">ette nähtud </w:t>
      </w:r>
      <w:r w:rsidR="00AF4AB2" w:rsidRPr="005C6D87">
        <w:rPr>
          <w:sz w:val="20"/>
          <w:szCs w:val="22"/>
        </w:rPr>
        <w:t xml:space="preserve">0,4 kV </w:t>
      </w:r>
      <w:r w:rsidR="00425693" w:rsidRPr="005C6D87">
        <w:rPr>
          <w:sz w:val="20"/>
          <w:szCs w:val="22"/>
        </w:rPr>
        <w:t>liitumiskil</w:t>
      </w:r>
      <w:r w:rsidR="00AF4AB2" w:rsidRPr="005C6D87">
        <w:rPr>
          <w:sz w:val="20"/>
          <w:szCs w:val="22"/>
        </w:rPr>
        <w:t>p, mis peab olema alati vabalt teenindatav.</w:t>
      </w:r>
    </w:p>
    <w:p w14:paraId="49C14DAD" w14:textId="2DF0B466" w:rsidR="00714059" w:rsidRPr="005C6D87" w:rsidRDefault="00714059" w:rsidP="00A2567A">
      <w:pPr>
        <w:pStyle w:val="Tekst"/>
        <w:rPr>
          <w:sz w:val="20"/>
          <w:szCs w:val="22"/>
        </w:rPr>
      </w:pPr>
      <w:r>
        <w:rPr>
          <w:sz w:val="20"/>
          <w:szCs w:val="22"/>
        </w:rPr>
        <w:t xml:space="preserve">Krundi pos 1 hoonestusala läbivad elektri õhuliinid </w:t>
      </w:r>
      <w:r w:rsidRPr="00714059">
        <w:rPr>
          <w:sz w:val="20"/>
          <w:szCs w:val="22"/>
        </w:rPr>
        <w:t>on ette nähtud ringi tõsta</w:t>
      </w:r>
      <w:r>
        <w:rPr>
          <w:sz w:val="20"/>
          <w:szCs w:val="22"/>
        </w:rPr>
        <w:t xml:space="preserve"> ja võimalusel paigutada maakaablisse</w:t>
      </w:r>
      <w:r w:rsidRPr="00714059">
        <w:rPr>
          <w:sz w:val="20"/>
          <w:szCs w:val="22"/>
        </w:rPr>
        <w:t>.</w:t>
      </w:r>
    </w:p>
    <w:p w14:paraId="6F80D43F" w14:textId="6620BE8A" w:rsidR="00B33C30" w:rsidRPr="005C6D87" w:rsidRDefault="00B33C30" w:rsidP="00A2567A">
      <w:pPr>
        <w:spacing w:after="120"/>
        <w:rPr>
          <w:sz w:val="20"/>
          <w:szCs w:val="22"/>
        </w:rPr>
      </w:pPr>
      <w:r w:rsidRPr="005C6D87">
        <w:rPr>
          <w:sz w:val="20"/>
          <w:szCs w:val="22"/>
        </w:rPr>
        <w:t xml:space="preserve">Käesolev lahendus on põhimõtteline. </w:t>
      </w:r>
      <w:r w:rsidR="00891E49" w:rsidRPr="005C6D87">
        <w:rPr>
          <w:sz w:val="20"/>
          <w:szCs w:val="22"/>
        </w:rPr>
        <w:t>Planeeritud hoonete sisestus- ja liitumiskilpide asukohad täpsustatakse ehitusprojekti mahus (arvestades objektide arhitektuuriga). Konkreetsete objektide elektrivarustuse tööjooniste koostamine toimub võrgu valdajalt taotletud tehniliste tingimuste alusel.</w:t>
      </w:r>
    </w:p>
    <w:p w14:paraId="1522A1B9" w14:textId="05791542" w:rsidR="00095D08" w:rsidRDefault="00583BC7" w:rsidP="00A2567A">
      <w:pPr>
        <w:rPr>
          <w:sz w:val="20"/>
          <w:szCs w:val="22"/>
        </w:rPr>
      </w:pPr>
      <w:r w:rsidRPr="005C6D87">
        <w:rPr>
          <w:sz w:val="20"/>
          <w:szCs w:val="22"/>
        </w:rPr>
        <w:t>Elektrienergia saamiseks tuleb k</w:t>
      </w:r>
      <w:r w:rsidR="00B33C30" w:rsidRPr="005C6D87">
        <w:rPr>
          <w:sz w:val="20"/>
          <w:szCs w:val="22"/>
        </w:rPr>
        <w:t>ehtestatud detailplaneeringu olemasolul Elektrilevi OÜ-le esitada liitumistaotlus, sõlmida liitumisleping ja tasuda liitumistasu.</w:t>
      </w:r>
    </w:p>
    <w:p w14:paraId="68957E5E" w14:textId="77777777" w:rsidR="00F335F0" w:rsidRDefault="00F335F0" w:rsidP="00A2567A">
      <w:pPr>
        <w:rPr>
          <w:sz w:val="20"/>
          <w:szCs w:val="18"/>
        </w:rPr>
      </w:pPr>
    </w:p>
    <w:p w14:paraId="2FA6BCE5" w14:textId="77777777" w:rsidR="00F335F0" w:rsidRDefault="00F335F0" w:rsidP="00F335F0">
      <w:pPr>
        <w:pStyle w:val="Pealkiri3"/>
      </w:pPr>
      <w:bookmarkStart w:id="77" w:name="_Toc178085955"/>
      <w:bookmarkStart w:id="78" w:name="_Toc179902600"/>
      <w:r>
        <w:t>Roheenergia tootmise võimalused</w:t>
      </w:r>
      <w:bookmarkEnd w:id="77"/>
      <w:bookmarkEnd w:id="78"/>
    </w:p>
    <w:p w14:paraId="2AA96EDD" w14:textId="77777777" w:rsidR="00F335F0" w:rsidRPr="00F335F0" w:rsidRDefault="00F335F0" w:rsidP="00F335F0">
      <w:pPr>
        <w:spacing w:after="120"/>
        <w:rPr>
          <w:sz w:val="20"/>
          <w:szCs w:val="22"/>
        </w:rPr>
      </w:pPr>
      <w:r w:rsidRPr="00F335F0">
        <w:rPr>
          <w:sz w:val="20"/>
          <w:szCs w:val="22"/>
        </w:rPr>
        <w:t>Planeeringulahenduses nähakse ette planeeringuala hoonestusele võimalus ka päikesepaneelide lisamiseks.</w:t>
      </w:r>
    </w:p>
    <w:p w14:paraId="74C0D412" w14:textId="77777777" w:rsidR="00F335F0" w:rsidRPr="00F335F0" w:rsidRDefault="00F335F0" w:rsidP="00F335F0">
      <w:pPr>
        <w:spacing w:after="120"/>
        <w:rPr>
          <w:sz w:val="20"/>
          <w:szCs w:val="22"/>
        </w:rPr>
      </w:pPr>
      <w:r w:rsidRPr="00F335F0">
        <w:rPr>
          <w:sz w:val="20"/>
          <w:szCs w:val="22"/>
        </w:rPr>
        <w:t>Eelistada tuleb asukohtadena eeskätt hoonete katuseid ja seinu. Maapinnale võib päikesepaneele paigutada erandkorras.</w:t>
      </w:r>
    </w:p>
    <w:p w14:paraId="76170115" w14:textId="4B174B5F" w:rsidR="00F335F0" w:rsidRPr="00F335F0" w:rsidRDefault="00F335F0" w:rsidP="00817DC0">
      <w:pPr>
        <w:rPr>
          <w:sz w:val="20"/>
          <w:szCs w:val="22"/>
        </w:rPr>
      </w:pPr>
      <w:r w:rsidRPr="00F335F0">
        <w:rPr>
          <w:sz w:val="20"/>
          <w:szCs w:val="22"/>
        </w:rPr>
        <w:t>Teede läheduses tuleb päikesepaneelid paigutada nii, et nendelt peegelduv valgus ei häiriks maanteeliiklust. Peegelduse vältimiseks on võimalik paneelide pind katta matistava kihiga või kasutada struktureeritud pinnaga paneele.</w:t>
      </w:r>
    </w:p>
    <w:p w14:paraId="71CB317B" w14:textId="77777777" w:rsidR="00F335F0" w:rsidRPr="005C6D87" w:rsidRDefault="00F335F0" w:rsidP="00A2567A">
      <w:pPr>
        <w:rPr>
          <w:sz w:val="20"/>
          <w:szCs w:val="18"/>
        </w:rPr>
      </w:pPr>
    </w:p>
    <w:p w14:paraId="62D191ED" w14:textId="24F3F448" w:rsidR="004D1C2E" w:rsidRPr="005C6D87" w:rsidRDefault="004D1C2E" w:rsidP="00025C6B">
      <w:pPr>
        <w:pStyle w:val="Pealkiri2"/>
        <w:spacing w:after="240"/>
        <w:ind w:left="578" w:hanging="578"/>
        <w:rPr>
          <w:rFonts w:ascii="Verdana Pro" w:hAnsi="Verdana Pro"/>
          <w:sz w:val="24"/>
          <w:szCs w:val="18"/>
        </w:rPr>
      </w:pPr>
      <w:bookmarkStart w:id="79" w:name="_Toc170394882"/>
      <w:bookmarkStart w:id="80" w:name="_Hlk139457373"/>
      <w:bookmarkEnd w:id="75"/>
      <w:r w:rsidRPr="005C6D87">
        <w:rPr>
          <w:rFonts w:ascii="Verdana Pro" w:hAnsi="Verdana Pro"/>
          <w:sz w:val="24"/>
          <w:szCs w:val="18"/>
        </w:rPr>
        <w:t>Sidevarustus</w:t>
      </w:r>
      <w:bookmarkEnd w:id="79"/>
    </w:p>
    <w:p w14:paraId="467941E5" w14:textId="77777777" w:rsidR="009C6D15" w:rsidRPr="005C6D87" w:rsidRDefault="009B1536" w:rsidP="005C6D87">
      <w:pPr>
        <w:spacing w:after="120"/>
        <w:rPr>
          <w:sz w:val="20"/>
          <w:szCs w:val="18"/>
        </w:rPr>
      </w:pPr>
      <w:r w:rsidRPr="005C6D87">
        <w:rPr>
          <w:sz w:val="20"/>
          <w:szCs w:val="18"/>
        </w:rPr>
        <w:t>Detailplaneeringu sidevarustuse lahenduse aluseks on võetud</w:t>
      </w:r>
      <w:r w:rsidR="009C6D15" w:rsidRPr="005C6D87">
        <w:rPr>
          <w:sz w:val="20"/>
          <w:szCs w:val="18"/>
        </w:rPr>
        <w:t>:</w:t>
      </w:r>
    </w:p>
    <w:p w14:paraId="25AA9DAA" w14:textId="5E07A607" w:rsidR="009C6D15" w:rsidRPr="005C6D87" w:rsidRDefault="009C6D15" w:rsidP="005C6D87">
      <w:pPr>
        <w:pStyle w:val="Loendilik"/>
        <w:numPr>
          <w:ilvl w:val="0"/>
          <w:numId w:val="42"/>
        </w:numPr>
        <w:spacing w:before="0"/>
        <w:contextualSpacing w:val="0"/>
        <w:rPr>
          <w:sz w:val="20"/>
          <w:szCs w:val="18"/>
        </w:rPr>
      </w:pPr>
      <w:r w:rsidRPr="005C6D87">
        <w:rPr>
          <w:sz w:val="20"/>
          <w:szCs w:val="18"/>
        </w:rPr>
        <w:t>Telia Eesti AS poolt 24.11.2023 väljastatud telekommunikatsioonialased tehnilised tingimused nr 38428093.</w:t>
      </w:r>
    </w:p>
    <w:p w14:paraId="74297FF7" w14:textId="5E868E1A" w:rsidR="00535270" w:rsidRPr="005C6D87" w:rsidRDefault="000B0F38" w:rsidP="005C6D87">
      <w:pPr>
        <w:pStyle w:val="Loendilik"/>
        <w:numPr>
          <w:ilvl w:val="0"/>
          <w:numId w:val="42"/>
        </w:numPr>
        <w:spacing w:before="0"/>
        <w:contextualSpacing w:val="0"/>
        <w:rPr>
          <w:sz w:val="20"/>
          <w:szCs w:val="18"/>
        </w:rPr>
      </w:pPr>
      <w:r w:rsidRPr="005C6D87">
        <w:rPr>
          <w:sz w:val="20"/>
          <w:szCs w:val="18"/>
        </w:rPr>
        <w:t xml:space="preserve">Riigi Infosüsteemi Ameti </w:t>
      </w:r>
      <w:r w:rsidR="00D57A56" w:rsidRPr="005C6D87">
        <w:rPr>
          <w:sz w:val="20"/>
          <w:szCs w:val="18"/>
        </w:rPr>
        <w:t xml:space="preserve">(RIA) </w:t>
      </w:r>
      <w:r w:rsidR="009B1536" w:rsidRPr="005C6D87">
        <w:rPr>
          <w:sz w:val="20"/>
          <w:szCs w:val="18"/>
        </w:rPr>
        <w:t xml:space="preserve">poolt </w:t>
      </w:r>
      <w:r w:rsidRPr="005C6D87">
        <w:rPr>
          <w:sz w:val="20"/>
          <w:szCs w:val="18"/>
        </w:rPr>
        <w:t>07</w:t>
      </w:r>
      <w:r w:rsidR="00B33C30" w:rsidRPr="005C6D87">
        <w:rPr>
          <w:sz w:val="20"/>
          <w:szCs w:val="18"/>
        </w:rPr>
        <w:t>.02.202</w:t>
      </w:r>
      <w:r w:rsidRPr="005C6D87">
        <w:rPr>
          <w:sz w:val="20"/>
          <w:szCs w:val="18"/>
        </w:rPr>
        <w:t>4</w:t>
      </w:r>
      <w:r w:rsidR="009B1536" w:rsidRPr="005C6D87">
        <w:rPr>
          <w:sz w:val="20"/>
          <w:szCs w:val="18"/>
        </w:rPr>
        <w:t xml:space="preserve"> väljastatud tehnilised tingimused nr</w:t>
      </w:r>
      <w:r w:rsidR="005C6D87">
        <w:rPr>
          <w:sz w:val="20"/>
          <w:szCs w:val="18"/>
        </w:rPr>
        <w:t> </w:t>
      </w:r>
      <w:r w:rsidRPr="005C6D87">
        <w:rPr>
          <w:sz w:val="20"/>
          <w:szCs w:val="18"/>
        </w:rPr>
        <w:t>20240207</w:t>
      </w:r>
      <w:r w:rsidR="009B1536" w:rsidRPr="005C6D87">
        <w:rPr>
          <w:sz w:val="20"/>
          <w:szCs w:val="18"/>
        </w:rPr>
        <w:t>.</w:t>
      </w:r>
    </w:p>
    <w:p w14:paraId="0EFB8C51" w14:textId="4500BD4C" w:rsidR="00C626E2" w:rsidRPr="005C6D87" w:rsidRDefault="00583BC7" w:rsidP="005C6D87">
      <w:pPr>
        <w:pStyle w:val="Tekst"/>
        <w:spacing w:after="120"/>
        <w:rPr>
          <w:sz w:val="20"/>
          <w:szCs w:val="22"/>
          <w:lang w:eastAsia="en-US"/>
        </w:rPr>
      </w:pPr>
      <w:r w:rsidRPr="005C6D87">
        <w:rPr>
          <w:sz w:val="20"/>
          <w:szCs w:val="22"/>
          <w:lang w:eastAsia="en-US"/>
        </w:rPr>
        <w:t>Planeeringu</w:t>
      </w:r>
      <w:r w:rsidR="00B33C30" w:rsidRPr="005C6D87">
        <w:rPr>
          <w:sz w:val="20"/>
          <w:szCs w:val="22"/>
          <w:lang w:eastAsia="en-US"/>
        </w:rPr>
        <w:t xml:space="preserve">ala sidevarustus on ette nähtud </w:t>
      </w:r>
      <w:r w:rsidR="00F678F4" w:rsidRPr="005C6D87">
        <w:rPr>
          <w:sz w:val="20"/>
          <w:szCs w:val="22"/>
          <w:lang w:eastAsia="en-US"/>
        </w:rPr>
        <w:t xml:space="preserve">lähtuvana </w:t>
      </w:r>
      <w:r w:rsidR="00D57A56" w:rsidRPr="005C6D87">
        <w:rPr>
          <w:sz w:val="20"/>
          <w:szCs w:val="22"/>
          <w:lang w:eastAsia="en-US"/>
        </w:rPr>
        <w:t>Linnaaru tee</w:t>
      </w:r>
      <w:r w:rsidR="00F678F4" w:rsidRPr="005C6D87">
        <w:rPr>
          <w:sz w:val="20"/>
          <w:szCs w:val="22"/>
          <w:lang w:eastAsia="en-US"/>
        </w:rPr>
        <w:t xml:space="preserve"> paiknevast</w:t>
      </w:r>
      <w:r w:rsidR="00D57A56" w:rsidRPr="005C6D87">
        <w:rPr>
          <w:sz w:val="20"/>
          <w:szCs w:val="22"/>
          <w:lang w:eastAsia="en-US"/>
        </w:rPr>
        <w:t xml:space="preserve"> RIA</w:t>
      </w:r>
      <w:r w:rsidR="00F678F4" w:rsidRPr="005C6D87">
        <w:rPr>
          <w:sz w:val="20"/>
          <w:szCs w:val="22"/>
          <w:lang w:eastAsia="en-US"/>
        </w:rPr>
        <w:t xml:space="preserve"> sidekanalisatsiooni </w:t>
      </w:r>
      <w:r w:rsidR="00B33C30" w:rsidRPr="005C6D87">
        <w:rPr>
          <w:sz w:val="20"/>
          <w:szCs w:val="22"/>
          <w:lang w:eastAsia="en-US"/>
        </w:rPr>
        <w:t>põhitrassi</w:t>
      </w:r>
      <w:r w:rsidR="00F678F4" w:rsidRPr="005C6D87">
        <w:rPr>
          <w:sz w:val="20"/>
          <w:szCs w:val="22"/>
          <w:lang w:eastAsia="en-US"/>
        </w:rPr>
        <w:t>st</w:t>
      </w:r>
      <w:r w:rsidR="00B33C30" w:rsidRPr="005C6D87">
        <w:rPr>
          <w:sz w:val="20"/>
          <w:szCs w:val="22"/>
          <w:lang w:eastAsia="en-US"/>
        </w:rPr>
        <w:t>.</w:t>
      </w:r>
    </w:p>
    <w:p w14:paraId="565A550C" w14:textId="486AE2A1" w:rsidR="00C626E2" w:rsidRPr="005C6D87" w:rsidRDefault="000B0F38" w:rsidP="005C6D87">
      <w:pPr>
        <w:pStyle w:val="Tekst"/>
        <w:spacing w:after="120"/>
        <w:rPr>
          <w:sz w:val="20"/>
          <w:szCs w:val="22"/>
          <w:lang w:eastAsia="en-US"/>
        </w:rPr>
      </w:pPr>
      <w:r w:rsidRPr="005C6D87">
        <w:rPr>
          <w:sz w:val="20"/>
          <w:szCs w:val="22"/>
          <w:lang w:eastAsia="en-US"/>
        </w:rPr>
        <w:t>Uus-Kristjani krundipiirini ehitatakse 1-</w:t>
      </w:r>
      <w:r w:rsidR="00B33C30" w:rsidRPr="005C6D87">
        <w:rPr>
          <w:sz w:val="20"/>
          <w:szCs w:val="22"/>
          <w:lang w:eastAsia="en-US"/>
        </w:rPr>
        <w:t>avali</w:t>
      </w:r>
      <w:r w:rsidRPr="005C6D87">
        <w:rPr>
          <w:sz w:val="20"/>
          <w:szCs w:val="22"/>
          <w:lang w:eastAsia="en-US"/>
        </w:rPr>
        <w:t>ne</w:t>
      </w:r>
      <w:r w:rsidR="00B33C30" w:rsidRPr="005C6D87">
        <w:rPr>
          <w:sz w:val="20"/>
          <w:szCs w:val="22"/>
          <w:lang w:eastAsia="en-US"/>
        </w:rPr>
        <w:t xml:space="preserve"> </w:t>
      </w:r>
      <w:r w:rsidRPr="005C6D87">
        <w:rPr>
          <w:sz w:val="20"/>
          <w:szCs w:val="22"/>
          <w:lang w:eastAsia="en-US"/>
        </w:rPr>
        <w:t>sidekanalisatsioon PVC torudest läbimõõduga 100 mm.</w:t>
      </w:r>
      <w:r w:rsidRPr="005C6D87">
        <w:rPr>
          <w:sz w:val="20"/>
          <w:szCs w:val="18"/>
        </w:rPr>
        <w:t xml:space="preserve"> </w:t>
      </w:r>
      <w:r w:rsidRPr="005C6D87">
        <w:rPr>
          <w:sz w:val="20"/>
          <w:szCs w:val="22"/>
          <w:lang w:eastAsia="en-US"/>
        </w:rPr>
        <w:t>Sidekanalisatsiooni põhitrass projekteeritakse alates sidekaevust nr. KLNT-3099.</w:t>
      </w:r>
    </w:p>
    <w:p w14:paraId="2FD4487A" w14:textId="4785190C" w:rsidR="00B33C30" w:rsidRPr="005C6D87" w:rsidRDefault="00B33C30" w:rsidP="005C6D87">
      <w:pPr>
        <w:pStyle w:val="Tekst"/>
        <w:spacing w:after="120"/>
        <w:rPr>
          <w:sz w:val="20"/>
          <w:szCs w:val="22"/>
          <w:lang w:eastAsia="en-US"/>
        </w:rPr>
      </w:pPr>
      <w:r w:rsidRPr="005C6D87">
        <w:rPr>
          <w:sz w:val="20"/>
          <w:szCs w:val="22"/>
          <w:lang w:eastAsia="en-US"/>
        </w:rPr>
        <w:t>Kaablitorude normide kohane paigaldussügavus sõidutee all on minimaalselt 1</w:t>
      </w:r>
      <w:r w:rsidR="00C626E2" w:rsidRPr="005C6D87">
        <w:rPr>
          <w:sz w:val="20"/>
          <w:szCs w:val="22"/>
          <w:lang w:eastAsia="en-US"/>
        </w:rPr>
        <w:t>,</w:t>
      </w:r>
      <w:r w:rsidRPr="005C6D87">
        <w:rPr>
          <w:sz w:val="20"/>
          <w:szCs w:val="22"/>
          <w:lang w:eastAsia="en-US"/>
        </w:rPr>
        <w:t>0</w:t>
      </w:r>
      <w:r w:rsidR="00C626E2" w:rsidRPr="005C6D87">
        <w:rPr>
          <w:sz w:val="20"/>
          <w:szCs w:val="22"/>
          <w:lang w:eastAsia="en-US"/>
        </w:rPr>
        <w:t xml:space="preserve"> </w:t>
      </w:r>
      <w:r w:rsidRPr="005C6D87">
        <w:rPr>
          <w:sz w:val="20"/>
          <w:szCs w:val="22"/>
          <w:lang w:eastAsia="en-US"/>
        </w:rPr>
        <w:t>m</w:t>
      </w:r>
      <w:r w:rsidR="00C626E2" w:rsidRPr="005C6D87">
        <w:rPr>
          <w:sz w:val="20"/>
          <w:szCs w:val="22"/>
          <w:lang w:eastAsia="en-US"/>
        </w:rPr>
        <w:t xml:space="preserve"> ning</w:t>
      </w:r>
      <w:r w:rsidRPr="005C6D87">
        <w:rPr>
          <w:sz w:val="20"/>
          <w:szCs w:val="22"/>
          <w:lang w:eastAsia="en-US"/>
        </w:rPr>
        <w:t xml:space="preserve"> väljaspool sõiduteed 0</w:t>
      </w:r>
      <w:r w:rsidR="00C626E2" w:rsidRPr="005C6D87">
        <w:rPr>
          <w:sz w:val="20"/>
          <w:szCs w:val="22"/>
          <w:lang w:eastAsia="en-US"/>
        </w:rPr>
        <w:t>,</w:t>
      </w:r>
      <w:r w:rsidRPr="005C6D87">
        <w:rPr>
          <w:sz w:val="20"/>
          <w:szCs w:val="22"/>
          <w:lang w:eastAsia="en-US"/>
        </w:rPr>
        <w:t>7</w:t>
      </w:r>
      <w:r w:rsidR="00C626E2" w:rsidRPr="005C6D87">
        <w:rPr>
          <w:sz w:val="20"/>
          <w:szCs w:val="22"/>
          <w:lang w:eastAsia="en-US"/>
        </w:rPr>
        <w:t xml:space="preserve"> </w:t>
      </w:r>
      <w:r w:rsidRPr="005C6D87">
        <w:rPr>
          <w:sz w:val="20"/>
          <w:szCs w:val="22"/>
          <w:lang w:eastAsia="en-US"/>
        </w:rPr>
        <w:t>m maapinnast.</w:t>
      </w:r>
    </w:p>
    <w:p w14:paraId="3E20852A" w14:textId="581EC40A" w:rsidR="00C626E2" w:rsidRDefault="000B2557" w:rsidP="00B33C30">
      <w:pPr>
        <w:pStyle w:val="Tekst"/>
        <w:spacing w:after="0"/>
        <w:rPr>
          <w:sz w:val="20"/>
          <w:szCs w:val="22"/>
        </w:rPr>
      </w:pPr>
      <w:r w:rsidRPr="005C6D87">
        <w:rPr>
          <w:sz w:val="20"/>
          <w:szCs w:val="22"/>
        </w:rPr>
        <w:t xml:space="preserve">Käesolev lahendus on põhimõtteline. Planeeritud </w:t>
      </w:r>
      <w:r w:rsidRPr="005C6D87">
        <w:rPr>
          <w:sz w:val="20"/>
          <w:szCs w:val="22"/>
          <w:lang w:eastAsia="en-US"/>
        </w:rPr>
        <w:t xml:space="preserve">sidekaablite maht ja ühendus põhivõrguga </w:t>
      </w:r>
      <w:r w:rsidRPr="005C6D87">
        <w:rPr>
          <w:sz w:val="20"/>
          <w:szCs w:val="22"/>
        </w:rPr>
        <w:t>täpsustatakse ehitusprojektide koostamisel. Konkreetsete hoonete sidevarustuse ehitusprojektide koostamine toimub võrguvaldajalt taotletud tehniliste tingimuste alusel.</w:t>
      </w:r>
    </w:p>
    <w:p w14:paraId="7163B77A" w14:textId="77777777" w:rsidR="00F335F0" w:rsidRPr="005C6D87" w:rsidRDefault="00F335F0" w:rsidP="00B33C30">
      <w:pPr>
        <w:pStyle w:val="Tekst"/>
        <w:spacing w:after="0"/>
        <w:rPr>
          <w:sz w:val="20"/>
          <w:szCs w:val="22"/>
          <w:lang w:eastAsia="en-US"/>
        </w:rPr>
      </w:pPr>
    </w:p>
    <w:p w14:paraId="22FA4AE2" w14:textId="2D4B4880" w:rsidR="00182961" w:rsidRPr="005C6D87" w:rsidRDefault="00182961" w:rsidP="00BD2B38">
      <w:pPr>
        <w:pStyle w:val="Pealkiri2"/>
        <w:spacing w:after="240"/>
        <w:ind w:left="578" w:hanging="578"/>
        <w:rPr>
          <w:rFonts w:ascii="Verdana Pro" w:hAnsi="Verdana Pro"/>
          <w:sz w:val="24"/>
          <w:szCs w:val="18"/>
        </w:rPr>
      </w:pPr>
      <w:bookmarkStart w:id="81" w:name="_Toc170394883"/>
      <w:bookmarkEnd w:id="80"/>
      <w:r w:rsidRPr="005C6D87">
        <w:rPr>
          <w:rFonts w:ascii="Verdana Pro" w:hAnsi="Verdana Pro"/>
          <w:sz w:val="24"/>
          <w:szCs w:val="18"/>
        </w:rPr>
        <w:t>Gaasivarustus</w:t>
      </w:r>
      <w:bookmarkEnd w:id="81"/>
    </w:p>
    <w:p w14:paraId="2A5BCFA3" w14:textId="0647CBA3" w:rsidR="00F078AC" w:rsidRPr="005C6D87" w:rsidRDefault="00F23C89" w:rsidP="005C6D87">
      <w:pPr>
        <w:spacing w:after="120"/>
        <w:rPr>
          <w:sz w:val="20"/>
          <w:szCs w:val="18"/>
        </w:rPr>
      </w:pPr>
      <w:r w:rsidRPr="005C6D87">
        <w:rPr>
          <w:sz w:val="20"/>
          <w:szCs w:val="18"/>
        </w:rPr>
        <w:t>Detailplaneeringu gaasivarustuse lahenduse aluseks on Energate OÜ poolt 14.11.2023 väljastatud tehnilised tingimused nr T–637.</w:t>
      </w:r>
    </w:p>
    <w:p w14:paraId="25D3F598" w14:textId="38C6070E" w:rsidR="00F078AC" w:rsidRPr="005C6D87" w:rsidRDefault="00F078AC" w:rsidP="005C6D87">
      <w:pPr>
        <w:spacing w:after="120"/>
        <w:rPr>
          <w:sz w:val="20"/>
          <w:szCs w:val="18"/>
        </w:rPr>
      </w:pPr>
      <w:r w:rsidRPr="005C6D87">
        <w:rPr>
          <w:sz w:val="20"/>
          <w:szCs w:val="18"/>
        </w:rPr>
        <w:lastRenderedPageBreak/>
        <w:t>Planeeringuala on ette nähtud liita maagaasivõrguga.</w:t>
      </w:r>
    </w:p>
    <w:p w14:paraId="73CB16CF" w14:textId="0B5BCE63" w:rsidR="00F23C89" w:rsidRPr="005C6D87" w:rsidRDefault="00F23C89" w:rsidP="005C6D87">
      <w:pPr>
        <w:spacing w:after="120"/>
        <w:rPr>
          <w:sz w:val="20"/>
          <w:szCs w:val="18"/>
        </w:rPr>
      </w:pPr>
      <w:r w:rsidRPr="005C6D87">
        <w:rPr>
          <w:sz w:val="20"/>
          <w:szCs w:val="18"/>
        </w:rPr>
        <w:t>Planeeringuala läheduses Linnaaru tee ääres (kinnistul 65301:011:0348) asub olemasolev B-kategooria gaasi jaotustorustik. Gaasitorustik on ehitatud plastikust gaasitorudest PEØ200 mm</w:t>
      </w:r>
      <w:r w:rsidR="00F078AC" w:rsidRPr="005C6D87">
        <w:rPr>
          <w:sz w:val="20"/>
          <w:szCs w:val="18"/>
        </w:rPr>
        <w:t xml:space="preserve"> ning </w:t>
      </w:r>
      <w:r w:rsidRPr="005C6D87">
        <w:rPr>
          <w:sz w:val="20"/>
          <w:szCs w:val="18"/>
        </w:rPr>
        <w:t xml:space="preserve">maksimaalse töörõhuga MOP ≤ 5 bar. </w:t>
      </w:r>
    </w:p>
    <w:p w14:paraId="52495783" w14:textId="5C0958D8" w:rsidR="00F23C89" w:rsidRPr="005C6D87" w:rsidRDefault="00F23C89" w:rsidP="005C6D87">
      <w:pPr>
        <w:spacing w:after="120"/>
        <w:rPr>
          <w:sz w:val="20"/>
          <w:szCs w:val="18"/>
        </w:rPr>
      </w:pPr>
      <w:r w:rsidRPr="005C6D87">
        <w:rPr>
          <w:sz w:val="20"/>
          <w:szCs w:val="18"/>
        </w:rPr>
        <w:t>Planeeringuala maagaasiga varustamiseks on planeeritud jätkata B-kategooria gaasi jaotustorustik</w:t>
      </w:r>
      <w:r w:rsidR="00F078AC" w:rsidRPr="005C6D87">
        <w:rPr>
          <w:sz w:val="20"/>
          <w:szCs w:val="18"/>
        </w:rPr>
        <w:t>ku</w:t>
      </w:r>
      <w:r w:rsidRPr="005C6D87">
        <w:rPr>
          <w:sz w:val="20"/>
          <w:szCs w:val="18"/>
        </w:rPr>
        <w:t xml:space="preserve"> (PEØ200 mm</w:t>
      </w:r>
      <w:r w:rsidR="00F078AC" w:rsidRPr="005C6D87">
        <w:rPr>
          <w:sz w:val="20"/>
          <w:szCs w:val="18"/>
        </w:rPr>
        <w:t>,</w:t>
      </w:r>
      <w:r w:rsidRPr="005C6D87">
        <w:rPr>
          <w:sz w:val="20"/>
          <w:szCs w:val="18"/>
        </w:rPr>
        <w:t xml:space="preserve"> MOP≤ 5 bar) piki Linnaaru teed kuni planeeri</w:t>
      </w:r>
      <w:r w:rsidR="00F078AC" w:rsidRPr="005C6D87">
        <w:rPr>
          <w:sz w:val="20"/>
          <w:szCs w:val="18"/>
        </w:rPr>
        <w:t>ngu</w:t>
      </w:r>
      <w:r w:rsidRPr="005C6D87">
        <w:rPr>
          <w:sz w:val="20"/>
          <w:szCs w:val="18"/>
        </w:rPr>
        <w:t>ala piirini. Kavandatavate hoonete gaasivarustuseks on ette nähtud B-kategooria tarnetoru maksimaalse töörõhuga MOP≤ 5 bar koos liitumispunktiga planeeritava krundi piiril.</w:t>
      </w:r>
    </w:p>
    <w:p w14:paraId="44C70C8B" w14:textId="6DA24F1A" w:rsidR="00F23C89" w:rsidRPr="005C6D87" w:rsidRDefault="00F23C89" w:rsidP="005C6D87">
      <w:pPr>
        <w:spacing w:after="120"/>
        <w:rPr>
          <w:sz w:val="20"/>
          <w:szCs w:val="18"/>
        </w:rPr>
      </w:pPr>
      <w:r w:rsidRPr="005C6D87">
        <w:rPr>
          <w:sz w:val="20"/>
          <w:szCs w:val="18"/>
        </w:rPr>
        <w:t>Uus gaasitorustik on planeeritud maa-alusena. Tarnetoru läbimõõt tuleb määrata ehitusprojekti koostamisel, kui on täpsemalt teada planeeritava krundi gaasivooluhulk.</w:t>
      </w:r>
    </w:p>
    <w:p w14:paraId="5F8D688F" w14:textId="1178C617" w:rsidR="00F23C89" w:rsidRPr="005C6D87" w:rsidRDefault="00F23C89" w:rsidP="005C6D87">
      <w:pPr>
        <w:spacing w:after="120"/>
        <w:rPr>
          <w:sz w:val="20"/>
          <w:szCs w:val="18"/>
        </w:rPr>
      </w:pPr>
      <w:r w:rsidRPr="005C6D87">
        <w:rPr>
          <w:sz w:val="20"/>
          <w:szCs w:val="18"/>
        </w:rPr>
        <w:t>Planeeritava krundi piiri</w:t>
      </w:r>
      <w:r w:rsidR="00F078AC" w:rsidRPr="005C6D87">
        <w:rPr>
          <w:sz w:val="20"/>
          <w:szCs w:val="18"/>
        </w:rPr>
        <w:t>st</w:t>
      </w:r>
      <w:r w:rsidRPr="005C6D87">
        <w:rPr>
          <w:sz w:val="20"/>
          <w:szCs w:val="18"/>
        </w:rPr>
        <w:t xml:space="preserve"> 1 m kaugusele on ette nähtud paigaldada gaasi sulgseade ehk maakraan. </w:t>
      </w:r>
    </w:p>
    <w:p w14:paraId="45CF54C9" w14:textId="61541A80" w:rsidR="00F078AC" w:rsidRDefault="00F23C89" w:rsidP="00F23C89">
      <w:pPr>
        <w:rPr>
          <w:sz w:val="20"/>
          <w:szCs w:val="18"/>
        </w:rPr>
      </w:pPr>
      <w:r w:rsidRPr="005C6D87">
        <w:rPr>
          <w:sz w:val="20"/>
          <w:szCs w:val="18"/>
        </w:rPr>
        <w:t>Gaasirõhu redutseerimine on ettenähtud teostada krundisiseselt.</w:t>
      </w:r>
    </w:p>
    <w:p w14:paraId="69B5BEA1" w14:textId="77777777" w:rsidR="004422F8" w:rsidRDefault="004422F8" w:rsidP="00F23C89">
      <w:pPr>
        <w:rPr>
          <w:sz w:val="20"/>
          <w:szCs w:val="18"/>
        </w:rPr>
      </w:pPr>
    </w:p>
    <w:p w14:paraId="175B09C1" w14:textId="50ECAECA" w:rsidR="004D1C2E" w:rsidRPr="005C6D87" w:rsidRDefault="004D1C2E" w:rsidP="00BD2B38">
      <w:pPr>
        <w:pStyle w:val="Pealkiri2"/>
        <w:spacing w:after="240"/>
        <w:ind w:left="578" w:hanging="578"/>
        <w:rPr>
          <w:rFonts w:ascii="Verdana Pro" w:hAnsi="Verdana Pro"/>
          <w:sz w:val="24"/>
          <w:szCs w:val="18"/>
        </w:rPr>
      </w:pPr>
      <w:bookmarkStart w:id="82" w:name="_Toc170394884"/>
      <w:r w:rsidRPr="005C6D87">
        <w:rPr>
          <w:rFonts w:ascii="Verdana Pro" w:hAnsi="Verdana Pro"/>
          <w:sz w:val="24"/>
          <w:szCs w:val="18"/>
        </w:rPr>
        <w:t>Soojusvarustus</w:t>
      </w:r>
      <w:bookmarkEnd w:id="82"/>
    </w:p>
    <w:p w14:paraId="605F6770" w14:textId="5B5B92F3" w:rsidR="00A01D80" w:rsidRPr="005C6D87" w:rsidRDefault="00A01D80" w:rsidP="005C6D87">
      <w:pPr>
        <w:spacing w:after="120"/>
        <w:rPr>
          <w:sz w:val="20"/>
          <w:szCs w:val="18"/>
        </w:rPr>
      </w:pPr>
      <w:bookmarkStart w:id="83" w:name="_Toc96094732"/>
      <w:r w:rsidRPr="005C6D87">
        <w:rPr>
          <w:sz w:val="20"/>
          <w:szCs w:val="18"/>
        </w:rPr>
        <w:t>Kuna planeeringuala ei asu kaugküttepiirkonnas, tuleb kavandatavate hoonete soojusvarustus tagada lokaalsete lahendustega. Lokaalsete soojavarustuse lahenduste puhul on soovitav kasutada energiasäästlikke ning keskkonda minimaalselt saastavaid süsteeme. Keelatud on märkimisväärselt jääkaineid lendu paiskavad kütteliigid nagu raskeõlid ja kivisüsi.</w:t>
      </w:r>
    </w:p>
    <w:p w14:paraId="471012D9" w14:textId="77777777" w:rsidR="00A01D80" w:rsidRPr="005C6D87" w:rsidRDefault="00A01D80" w:rsidP="005C6D87">
      <w:pPr>
        <w:spacing w:after="120"/>
        <w:rPr>
          <w:sz w:val="20"/>
          <w:szCs w:val="18"/>
        </w:rPr>
      </w:pPr>
      <w:r w:rsidRPr="005C6D87">
        <w:rPr>
          <w:sz w:val="20"/>
          <w:szCs w:val="18"/>
        </w:rPr>
        <w:t>Kavandatavate hoonete soojusvarustus on võimalik lahendada:</w:t>
      </w:r>
    </w:p>
    <w:p w14:paraId="4EAFDC88" w14:textId="77777777" w:rsidR="00A01D80" w:rsidRPr="005C6D87" w:rsidRDefault="00A01D80" w:rsidP="005C6D87">
      <w:pPr>
        <w:numPr>
          <w:ilvl w:val="0"/>
          <w:numId w:val="33"/>
        </w:numPr>
        <w:spacing w:after="120"/>
        <w:rPr>
          <w:sz w:val="20"/>
          <w:szCs w:val="18"/>
        </w:rPr>
      </w:pPr>
      <w:r w:rsidRPr="005C6D87">
        <w:rPr>
          <w:sz w:val="20"/>
          <w:szCs w:val="18"/>
        </w:rPr>
        <w:t>Gaasikatlamajade baasil läbi projekteeritavate soojussõlmede:</w:t>
      </w:r>
    </w:p>
    <w:p w14:paraId="4BAC351B" w14:textId="77777777" w:rsidR="00A01D80" w:rsidRPr="005C6D87" w:rsidRDefault="00A01D80" w:rsidP="005C6D87">
      <w:pPr>
        <w:numPr>
          <w:ilvl w:val="1"/>
          <w:numId w:val="33"/>
        </w:numPr>
        <w:spacing w:after="120"/>
        <w:rPr>
          <w:sz w:val="20"/>
          <w:szCs w:val="18"/>
        </w:rPr>
      </w:pPr>
      <w:r w:rsidRPr="005C6D87">
        <w:rPr>
          <w:sz w:val="20"/>
          <w:szCs w:val="18"/>
        </w:rPr>
        <w:t>Kruntide gaasiga varustamiseks on detailplaneeringus kavandatud gaasivõrk liitumispunktidega krundipiiridel (vt ka punkt 5.4 Gaasivarustus).</w:t>
      </w:r>
    </w:p>
    <w:p w14:paraId="287E35A3" w14:textId="77777777" w:rsidR="00A01D80" w:rsidRPr="005C6D87" w:rsidRDefault="00A01D80" w:rsidP="005C6D87">
      <w:pPr>
        <w:numPr>
          <w:ilvl w:val="1"/>
          <w:numId w:val="33"/>
        </w:numPr>
        <w:spacing w:after="120"/>
        <w:rPr>
          <w:sz w:val="20"/>
          <w:szCs w:val="18"/>
        </w:rPr>
      </w:pPr>
      <w:r w:rsidRPr="005C6D87">
        <w:rPr>
          <w:sz w:val="20"/>
          <w:szCs w:val="18"/>
        </w:rPr>
        <w:t>Gaasikatlamajade puhul tuleb jälgida majandus- ja taristuministri 03.07.2015 määruse nr 87 „Küttegaasi kasutavale gaasipaigaldisele, selle ehitamisele ja gaasiseadme paigaldamisele ning gaasiballooni ladustamisele ja gaasianuma täitmisele esitatavad nõuded“ § 44-46</w:t>
      </w:r>
      <w:r w:rsidRPr="005C6D87">
        <w:rPr>
          <w:sz w:val="20"/>
          <w:szCs w:val="18"/>
          <w:vertAlign w:val="superscript"/>
        </w:rPr>
        <w:t>1</w:t>
      </w:r>
      <w:r w:rsidRPr="005C6D87">
        <w:rPr>
          <w:sz w:val="20"/>
          <w:szCs w:val="18"/>
        </w:rPr>
        <w:t xml:space="preserve"> toodud nõudeid gaasiseadme paigaldamisele, korrashoiule ja põlemisgaaside eemaldamisele.</w:t>
      </w:r>
    </w:p>
    <w:p w14:paraId="0CDC661D" w14:textId="77777777" w:rsidR="00A01D80" w:rsidRPr="005C6D87" w:rsidRDefault="00A01D80" w:rsidP="005C6D87">
      <w:pPr>
        <w:numPr>
          <w:ilvl w:val="1"/>
          <w:numId w:val="33"/>
        </w:numPr>
        <w:spacing w:after="120"/>
        <w:rPr>
          <w:sz w:val="20"/>
          <w:szCs w:val="18"/>
        </w:rPr>
      </w:pPr>
      <w:r w:rsidRPr="005C6D87">
        <w:rPr>
          <w:sz w:val="20"/>
          <w:szCs w:val="18"/>
        </w:rPr>
        <w:t>Tähelepanu tuleb pöörata ka põlemisgaaside eemaldamiseks vajalike korstnate sobivusele hoone arhitektuurse lahendusega.</w:t>
      </w:r>
    </w:p>
    <w:p w14:paraId="7E462D57" w14:textId="77777777" w:rsidR="00A01D80" w:rsidRPr="005C6D87" w:rsidRDefault="00A01D80" w:rsidP="005C6D87">
      <w:pPr>
        <w:numPr>
          <w:ilvl w:val="0"/>
          <w:numId w:val="33"/>
        </w:numPr>
        <w:spacing w:after="120"/>
        <w:rPr>
          <w:sz w:val="20"/>
          <w:szCs w:val="18"/>
        </w:rPr>
      </w:pPr>
      <w:r w:rsidRPr="005C6D87">
        <w:rPr>
          <w:sz w:val="20"/>
          <w:szCs w:val="18"/>
        </w:rPr>
        <w:t>Maasoojussüsteemide (horisontaalse või vertikaalse) baasil:</w:t>
      </w:r>
    </w:p>
    <w:p w14:paraId="65465565" w14:textId="42701759" w:rsidR="00A01D80" w:rsidRPr="005C6D87" w:rsidRDefault="00A01D80" w:rsidP="005C6D87">
      <w:pPr>
        <w:numPr>
          <w:ilvl w:val="1"/>
          <w:numId w:val="33"/>
        </w:numPr>
        <w:spacing w:after="120"/>
        <w:rPr>
          <w:sz w:val="20"/>
          <w:szCs w:val="18"/>
        </w:rPr>
      </w:pPr>
      <w:r w:rsidRPr="005C6D87">
        <w:rPr>
          <w:sz w:val="20"/>
          <w:szCs w:val="18"/>
        </w:rPr>
        <w:t>Horisontaalsete maasoojussüsteemide puhul tuleb arvestada, et vajaliku energiakoguse ammutamiseks on vajalik piisavalt suure vaba krundipinna olemasolu.</w:t>
      </w:r>
    </w:p>
    <w:p w14:paraId="5646E805" w14:textId="256E0329" w:rsidR="00A01D80" w:rsidRDefault="00A01D80" w:rsidP="005C6D87">
      <w:pPr>
        <w:numPr>
          <w:ilvl w:val="1"/>
          <w:numId w:val="33"/>
        </w:numPr>
        <w:spacing w:after="120"/>
        <w:rPr>
          <w:sz w:val="20"/>
          <w:szCs w:val="18"/>
        </w:rPr>
      </w:pPr>
      <w:r w:rsidRPr="005C6D87">
        <w:rPr>
          <w:sz w:val="20"/>
          <w:szCs w:val="18"/>
        </w:rPr>
        <w:t>Horisontaalne maasoojussüsteem peab asuma vähemalt 2 m kaugusel kinnistu piirist, 2 m kaugusel puu vertikaalprojektsioonist ning ei või asuda kõvakattega ala</w:t>
      </w:r>
      <w:r w:rsidR="00486E5F" w:rsidRPr="005C6D87">
        <w:rPr>
          <w:sz w:val="20"/>
          <w:szCs w:val="18"/>
        </w:rPr>
        <w:t xml:space="preserve"> (</w:t>
      </w:r>
      <w:r w:rsidRPr="005C6D87">
        <w:rPr>
          <w:sz w:val="20"/>
          <w:szCs w:val="18"/>
        </w:rPr>
        <w:t>tee, parkla</w:t>
      </w:r>
      <w:r w:rsidR="00486E5F" w:rsidRPr="005C6D87">
        <w:rPr>
          <w:sz w:val="20"/>
          <w:szCs w:val="18"/>
        </w:rPr>
        <w:t>)</w:t>
      </w:r>
      <w:r w:rsidRPr="005C6D87">
        <w:rPr>
          <w:sz w:val="20"/>
          <w:szCs w:val="18"/>
        </w:rPr>
        <w:t xml:space="preserve"> või hoone all.</w:t>
      </w:r>
    </w:p>
    <w:p w14:paraId="2733422B" w14:textId="77777777" w:rsidR="00C147E0" w:rsidRPr="00C147E0" w:rsidRDefault="00C147E0" w:rsidP="00C147E0">
      <w:pPr>
        <w:numPr>
          <w:ilvl w:val="1"/>
          <w:numId w:val="33"/>
        </w:numPr>
        <w:spacing w:after="120"/>
        <w:rPr>
          <w:sz w:val="20"/>
          <w:szCs w:val="18"/>
        </w:rPr>
      </w:pPr>
      <w:r w:rsidRPr="00C147E0">
        <w:rPr>
          <w:sz w:val="20"/>
          <w:szCs w:val="18"/>
        </w:rPr>
        <w:t>Vertikaalse maasoojussüsteemi puurauke on võimalik rajada nii krundi haljasaladele või hoone konstruktsioonidega (vundamendivaiadega) koos.</w:t>
      </w:r>
    </w:p>
    <w:p w14:paraId="747E283C" w14:textId="77777777" w:rsidR="00C147E0" w:rsidRPr="00C147E0" w:rsidRDefault="00C147E0" w:rsidP="00C147E0">
      <w:pPr>
        <w:numPr>
          <w:ilvl w:val="1"/>
          <w:numId w:val="33"/>
        </w:numPr>
        <w:spacing w:after="120"/>
        <w:rPr>
          <w:sz w:val="20"/>
          <w:szCs w:val="18"/>
        </w:rPr>
      </w:pPr>
      <w:r w:rsidRPr="00C147E0">
        <w:rPr>
          <w:sz w:val="20"/>
          <w:szCs w:val="18"/>
        </w:rPr>
        <w:t>Vertikaalse maasoojussüsteemi puurauke ei ole otstarbekas rajada tihedas kasutuses alade (laadimis- ja parkimisalad, juurdepääsuteed) alla.</w:t>
      </w:r>
    </w:p>
    <w:p w14:paraId="7FF7E014" w14:textId="26DA83FA" w:rsidR="00C147E0" w:rsidRPr="005C6D87" w:rsidRDefault="00C147E0" w:rsidP="00C147E0">
      <w:pPr>
        <w:numPr>
          <w:ilvl w:val="1"/>
          <w:numId w:val="33"/>
        </w:numPr>
        <w:spacing w:after="120"/>
        <w:rPr>
          <w:sz w:val="20"/>
          <w:szCs w:val="18"/>
        </w:rPr>
      </w:pPr>
      <w:r w:rsidRPr="00C147E0">
        <w:rPr>
          <w:sz w:val="20"/>
          <w:szCs w:val="18"/>
        </w:rPr>
        <w:t>Hoone siseste maasoojussüsteemide (energiavaiad) kavandamisel tuleb vastavat pädevust omavalt insenerilt võtta seisukoht hoone kandekonstruktsioonide püsivuse säilimisest.</w:t>
      </w:r>
    </w:p>
    <w:p w14:paraId="23FFCD5A" w14:textId="02CDD1BB" w:rsidR="00A01D80" w:rsidRPr="005C6D87" w:rsidRDefault="00A01D80" w:rsidP="005C6D87">
      <w:pPr>
        <w:numPr>
          <w:ilvl w:val="1"/>
          <w:numId w:val="33"/>
        </w:numPr>
        <w:spacing w:after="120"/>
        <w:rPr>
          <w:sz w:val="20"/>
          <w:szCs w:val="18"/>
        </w:rPr>
      </w:pPr>
      <w:r w:rsidRPr="005C6D87">
        <w:rPr>
          <w:sz w:val="20"/>
          <w:szCs w:val="18"/>
        </w:rPr>
        <w:lastRenderedPageBreak/>
        <w:t xml:space="preserve">Kuna vertikaalse maasoojussüsteemi </w:t>
      </w:r>
      <w:r w:rsidRPr="005C6D87">
        <w:rPr>
          <w:sz w:val="20"/>
          <w:szCs w:val="22"/>
        </w:rPr>
        <w:t>puuraugust veevõttu ei toimu</w:t>
      </w:r>
      <w:r w:rsidR="004A4C5E" w:rsidRPr="005C6D87">
        <w:rPr>
          <w:sz w:val="20"/>
          <w:szCs w:val="22"/>
        </w:rPr>
        <w:t>,</w:t>
      </w:r>
      <w:r w:rsidRPr="005C6D87">
        <w:rPr>
          <w:sz w:val="20"/>
          <w:szCs w:val="22"/>
        </w:rPr>
        <w:t xml:space="preserve"> st tegemist on kinnise soojussüsteemi puurauguga, siis ei kohaldu sellisele puurkaevule ka veeseaduse § 151 ja § 154 kohased sanitaarkaitseala või hooldusala nõuded.</w:t>
      </w:r>
    </w:p>
    <w:p w14:paraId="2775ABB8" w14:textId="77777777" w:rsidR="00A01D80" w:rsidRPr="005C6D87" w:rsidRDefault="00A01D80" w:rsidP="005C6D87">
      <w:pPr>
        <w:numPr>
          <w:ilvl w:val="1"/>
          <w:numId w:val="33"/>
        </w:numPr>
        <w:spacing w:after="120"/>
        <w:rPr>
          <w:sz w:val="20"/>
          <w:szCs w:val="18"/>
        </w:rPr>
      </w:pPr>
      <w:r w:rsidRPr="005C6D87">
        <w:rPr>
          <w:sz w:val="20"/>
          <w:szCs w:val="22"/>
        </w:rPr>
        <w:t>Soojuspuuraukude rajamisel tuleb samuti lähtuda keskkonnaministri 09.07.2015 määruse nr 43 nõuetest. Kinnise soojussüsteemi puuraugu soojuskontuuris võib kasutada üksnes keskkonnale ohutut soojuskandevedelikku ning kasutatava soojuskandevedeliku kohta peab olema ohutuskaart. Soojuskontuuris ei ole lubatud kasutada etüleenglükooli.</w:t>
      </w:r>
    </w:p>
    <w:p w14:paraId="68498A42" w14:textId="77777777" w:rsidR="00A01D80" w:rsidRPr="005C6D87" w:rsidRDefault="00A01D80" w:rsidP="005C6D87">
      <w:pPr>
        <w:numPr>
          <w:ilvl w:val="1"/>
          <w:numId w:val="33"/>
        </w:numPr>
        <w:spacing w:after="120"/>
        <w:rPr>
          <w:sz w:val="20"/>
          <w:szCs w:val="18"/>
        </w:rPr>
      </w:pPr>
      <w:r w:rsidRPr="005C6D87">
        <w:rPr>
          <w:sz w:val="20"/>
          <w:szCs w:val="22"/>
        </w:rPr>
        <w:t>Puuraukude rajamisel on väga oluline tagada korralik tamponaaž, et hoida ära manteltoru taha jäänud tühemike või vett juhtiva pinnase kaudu maapinnalt pärinevate saateainete sattumine sügavamatesse põhjaveekihtidesse.</w:t>
      </w:r>
    </w:p>
    <w:p w14:paraId="6849ECB3" w14:textId="77777777" w:rsidR="00A01D80" w:rsidRPr="005C6D87" w:rsidRDefault="00A01D80" w:rsidP="005C6D87">
      <w:pPr>
        <w:numPr>
          <w:ilvl w:val="0"/>
          <w:numId w:val="33"/>
        </w:numPr>
        <w:spacing w:after="120"/>
        <w:rPr>
          <w:sz w:val="20"/>
          <w:szCs w:val="22"/>
        </w:rPr>
      </w:pPr>
      <w:r w:rsidRPr="005C6D87">
        <w:rPr>
          <w:sz w:val="20"/>
          <w:szCs w:val="18"/>
        </w:rPr>
        <w:t>Õhksoojuspumpade (eelistatult õhk-vesi soojuspumpade) baasil:</w:t>
      </w:r>
    </w:p>
    <w:p w14:paraId="770A905A" w14:textId="77777777" w:rsidR="00A01D80" w:rsidRPr="005C6D87" w:rsidRDefault="00A01D80" w:rsidP="005C6D87">
      <w:pPr>
        <w:numPr>
          <w:ilvl w:val="1"/>
          <w:numId w:val="33"/>
        </w:numPr>
        <w:spacing w:after="120"/>
        <w:rPr>
          <w:sz w:val="20"/>
          <w:szCs w:val="22"/>
        </w:rPr>
      </w:pPr>
      <w:r w:rsidRPr="005C6D87">
        <w:rPr>
          <w:sz w:val="20"/>
          <w:szCs w:val="22"/>
        </w:rPr>
        <w:t xml:space="preserve">Hoonetele paigaldatavate tehnoseadmete (sh soojuspumpade) müra ei tohi ületada </w:t>
      </w:r>
      <w:r w:rsidRPr="005C6D87">
        <w:rPr>
          <w:sz w:val="20"/>
          <w:szCs w:val="18"/>
        </w:rPr>
        <w:t>Keskkonnaministri 16.12.2016 määruses nr 71 sätestatud müratasemeid.</w:t>
      </w:r>
      <w:r w:rsidRPr="005C6D87">
        <w:rPr>
          <w:sz w:val="20"/>
          <w:szCs w:val="22"/>
        </w:rPr>
        <w:t xml:space="preserve">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hooneteni/kinnistuteni.</w:t>
      </w:r>
    </w:p>
    <w:p w14:paraId="6B50BA2A" w14:textId="087BFE96" w:rsidR="00A01D80" w:rsidRPr="005C6D87" w:rsidRDefault="00A01D80" w:rsidP="005C6D87">
      <w:pPr>
        <w:numPr>
          <w:ilvl w:val="1"/>
          <w:numId w:val="33"/>
        </w:numPr>
        <w:spacing w:after="120"/>
        <w:rPr>
          <w:sz w:val="20"/>
          <w:szCs w:val="22"/>
        </w:rPr>
      </w:pPr>
      <w:r w:rsidRPr="005C6D87">
        <w:rPr>
          <w:sz w:val="20"/>
          <w:szCs w:val="18"/>
        </w:rPr>
        <w:t>Õhksoojuspumpade välisagregaate ei ole soovitatav paigutada hoone tee poolsele esifassaadile ja selle äärde, vastasel juhul tuleb tagada nende varjestamine. Samuti ei ole lubatud neid paigutada eraomandis olevale kõrvalkinnistule lähemale kui 2 m.</w:t>
      </w:r>
    </w:p>
    <w:p w14:paraId="420BF064" w14:textId="325E222E" w:rsidR="00BD2B38" w:rsidRDefault="00A01D80" w:rsidP="00166314">
      <w:pPr>
        <w:rPr>
          <w:sz w:val="20"/>
          <w:szCs w:val="22"/>
        </w:rPr>
      </w:pPr>
      <w:r w:rsidRPr="005C6D87">
        <w:rPr>
          <w:sz w:val="20"/>
          <w:szCs w:val="18"/>
        </w:rPr>
        <w:t xml:space="preserve">Kavandatavate hoonete lõplik soojusvarustuse lahendus selgub ehitusprojekti koostamisel. </w:t>
      </w:r>
      <w:r w:rsidRPr="005C6D87">
        <w:rPr>
          <w:sz w:val="20"/>
          <w:szCs w:val="22"/>
        </w:rPr>
        <w:t>Lubatud on kasutada erinevate kütteviiside kombinatsioone.</w:t>
      </w:r>
    </w:p>
    <w:p w14:paraId="0042BEB3" w14:textId="77777777" w:rsidR="00016000" w:rsidRPr="00166314" w:rsidRDefault="00016000" w:rsidP="00166314">
      <w:pPr>
        <w:rPr>
          <w:sz w:val="20"/>
          <w:szCs w:val="22"/>
        </w:rPr>
      </w:pPr>
    </w:p>
    <w:p w14:paraId="12CEBBE0" w14:textId="1560F67F" w:rsidR="0096098D" w:rsidRPr="00166314" w:rsidRDefault="00CD0D99" w:rsidP="00BD2B38">
      <w:pPr>
        <w:pStyle w:val="Pealkiri2"/>
        <w:spacing w:after="240"/>
        <w:ind w:left="578" w:hanging="578"/>
        <w:rPr>
          <w:rFonts w:ascii="Verdana Pro" w:hAnsi="Verdana Pro"/>
          <w:sz w:val="24"/>
          <w:szCs w:val="18"/>
        </w:rPr>
      </w:pPr>
      <w:bookmarkStart w:id="84" w:name="_Toc170394885"/>
      <w:r w:rsidRPr="00166314">
        <w:rPr>
          <w:rFonts w:ascii="Verdana Pro" w:hAnsi="Verdana Pro"/>
          <w:sz w:val="24"/>
          <w:szCs w:val="18"/>
        </w:rPr>
        <w:t>Nõuded ehitusprojekti koostamiseks ja ehitamiseks tehnovõrkude osas</w:t>
      </w:r>
      <w:bookmarkEnd w:id="83"/>
      <w:bookmarkEnd w:id="84"/>
    </w:p>
    <w:p w14:paraId="36B8FC6E" w14:textId="77777777" w:rsidR="00D01417" w:rsidRPr="00166314" w:rsidRDefault="00D01417" w:rsidP="00166314">
      <w:pPr>
        <w:spacing w:after="120"/>
        <w:rPr>
          <w:rFonts w:eastAsia="Calibri"/>
          <w:b/>
          <w:bCs/>
          <w:sz w:val="20"/>
          <w:szCs w:val="18"/>
        </w:rPr>
      </w:pPr>
      <w:r w:rsidRPr="00166314">
        <w:rPr>
          <w:rFonts w:eastAsia="Calibri"/>
          <w:b/>
          <w:bCs/>
          <w:sz w:val="20"/>
          <w:szCs w:val="18"/>
        </w:rPr>
        <w:t>Üldised nõuded:</w:t>
      </w:r>
    </w:p>
    <w:p w14:paraId="6C9718C2" w14:textId="34335FD5" w:rsidR="00A01D80" w:rsidRPr="00166314" w:rsidRDefault="00A01D80" w:rsidP="00166314">
      <w:pPr>
        <w:numPr>
          <w:ilvl w:val="0"/>
          <w:numId w:val="7"/>
        </w:numPr>
        <w:spacing w:after="120"/>
        <w:rPr>
          <w:sz w:val="20"/>
          <w:szCs w:val="22"/>
        </w:rPr>
      </w:pPr>
      <w:r w:rsidRPr="00166314">
        <w:rPr>
          <w:sz w:val="20"/>
          <w:szCs w:val="22"/>
        </w:rPr>
        <w:t>Ehitusprojektide koostamiseks tuleb tellida tehnovõrkude valdajatelt tehnilised tingimused ja projektid kooskõlastada võrguvaldajatega.</w:t>
      </w:r>
    </w:p>
    <w:p w14:paraId="6DECE295" w14:textId="77777777" w:rsidR="00A01D80" w:rsidRPr="00166314" w:rsidRDefault="00A01D80" w:rsidP="00166314">
      <w:pPr>
        <w:spacing w:after="120"/>
        <w:rPr>
          <w:rFonts w:eastAsia="Calibri"/>
          <w:sz w:val="20"/>
          <w:szCs w:val="18"/>
        </w:rPr>
      </w:pPr>
      <w:r w:rsidRPr="00166314">
        <w:rPr>
          <w:b/>
          <w:sz w:val="20"/>
          <w:szCs w:val="18"/>
        </w:rPr>
        <w:t>Veevarustus ja kanalisatsioon:</w:t>
      </w:r>
    </w:p>
    <w:p w14:paraId="0286E3ED" w14:textId="6482F11E" w:rsidR="00A01D80" w:rsidRPr="00E83EF4" w:rsidRDefault="00E83EF4" w:rsidP="00166314">
      <w:pPr>
        <w:pStyle w:val="Vahedeta"/>
        <w:numPr>
          <w:ilvl w:val="0"/>
          <w:numId w:val="34"/>
        </w:numPr>
        <w:spacing w:after="120"/>
        <w:ind w:right="-2"/>
        <w:rPr>
          <w:rFonts w:eastAsia="Times New Roman" w:cs="Times New Roman"/>
          <w:sz w:val="20"/>
          <w:lang w:val="et-EE" w:eastAsia="en-US"/>
        </w:rPr>
      </w:pPr>
      <w:r w:rsidRPr="00E83EF4">
        <w:rPr>
          <w:rFonts w:eastAsia="Times New Roman" w:cs="Times New Roman"/>
          <w:sz w:val="20"/>
          <w:lang w:val="et-EE" w:eastAsia="en-US"/>
        </w:rPr>
        <w:t>Pos 1 kinnistu sisse liitumispunktile võimalikult lähedale haljasalale planeerida veemõõdukaev.</w:t>
      </w:r>
    </w:p>
    <w:p w14:paraId="0BE2B4F2" w14:textId="77777777" w:rsidR="00A01D80" w:rsidRPr="00166314" w:rsidRDefault="00A01D80" w:rsidP="00166314">
      <w:pPr>
        <w:spacing w:after="120"/>
        <w:rPr>
          <w:b/>
          <w:bCs/>
          <w:sz w:val="20"/>
          <w:szCs w:val="18"/>
        </w:rPr>
      </w:pPr>
      <w:r w:rsidRPr="00166314">
        <w:rPr>
          <w:b/>
          <w:bCs/>
          <w:sz w:val="20"/>
          <w:szCs w:val="18"/>
        </w:rPr>
        <w:t>Elektrivarustus:</w:t>
      </w:r>
    </w:p>
    <w:p w14:paraId="2443A845" w14:textId="571C8ECE" w:rsidR="00090242" w:rsidRPr="00A33018" w:rsidRDefault="003B6852" w:rsidP="001A247A">
      <w:pPr>
        <w:numPr>
          <w:ilvl w:val="0"/>
          <w:numId w:val="34"/>
        </w:numPr>
        <w:spacing w:after="120"/>
        <w:ind w:left="499" w:hanging="357"/>
        <w:rPr>
          <w:b/>
          <w:bCs/>
          <w:sz w:val="20"/>
          <w:szCs w:val="18"/>
        </w:rPr>
      </w:pPr>
      <w:r w:rsidRPr="00A33018">
        <w:rPr>
          <w:sz w:val="20"/>
          <w:szCs w:val="18"/>
        </w:rPr>
        <w:t>Tööjoonised kooskõlastada täiendavalt võrguvaldajaga.</w:t>
      </w:r>
    </w:p>
    <w:p w14:paraId="2B24973A" w14:textId="66184A9F" w:rsidR="001A247A" w:rsidRPr="00A33018" w:rsidRDefault="001A247A" w:rsidP="001A247A">
      <w:pPr>
        <w:numPr>
          <w:ilvl w:val="0"/>
          <w:numId w:val="34"/>
        </w:numPr>
        <w:spacing w:after="120"/>
        <w:ind w:left="499" w:hanging="357"/>
        <w:rPr>
          <w:sz w:val="20"/>
          <w:szCs w:val="18"/>
        </w:rPr>
      </w:pPr>
      <w:r w:rsidRPr="00A33018">
        <w:rPr>
          <w:sz w:val="20"/>
          <w:szCs w:val="18"/>
        </w:rPr>
        <w:t>Projektialal paiknevad Elering AS kuuluvad 110kV õhuliinid Iru - Ida L007 / Iru – Lasnamäe L167 ja nende kaitsevöönd, mis on 25 m liini telgjoonest mõlemale poole;</w:t>
      </w:r>
    </w:p>
    <w:p w14:paraId="7CFE01BB" w14:textId="45697428" w:rsidR="001A247A" w:rsidRPr="00A33018" w:rsidRDefault="001A247A" w:rsidP="001A247A">
      <w:pPr>
        <w:numPr>
          <w:ilvl w:val="0"/>
          <w:numId w:val="34"/>
        </w:numPr>
        <w:spacing w:after="120"/>
        <w:ind w:left="499" w:hanging="357"/>
        <w:rPr>
          <w:sz w:val="20"/>
          <w:szCs w:val="18"/>
        </w:rPr>
      </w:pPr>
      <w:r w:rsidRPr="00A33018">
        <w:rPr>
          <w:sz w:val="20"/>
          <w:szCs w:val="18"/>
        </w:rPr>
        <w:t>Enne ehitustööde algust, töötamisel tehnikaga kõrgusega üle 4,5 m, vormistada õhuliini kaitsevööndis töötamise luba, taotlus esitada e-posti aadressile vho.kooskolastused@elering.ee;</w:t>
      </w:r>
    </w:p>
    <w:p w14:paraId="385A074A" w14:textId="0D2451F9" w:rsidR="001A247A" w:rsidRPr="00A33018" w:rsidRDefault="001A247A" w:rsidP="00166314">
      <w:pPr>
        <w:numPr>
          <w:ilvl w:val="0"/>
          <w:numId w:val="34"/>
        </w:numPr>
        <w:spacing w:after="120"/>
        <w:rPr>
          <w:sz w:val="20"/>
          <w:szCs w:val="18"/>
        </w:rPr>
      </w:pPr>
      <w:r w:rsidRPr="00A33018">
        <w:rPr>
          <w:sz w:val="20"/>
          <w:szCs w:val="18"/>
        </w:rPr>
        <w:t>Kaevetööd õhuliini masti mistahes lähimale elemendile lähemal kui 5 m ei ole lubatud;</w:t>
      </w:r>
    </w:p>
    <w:p w14:paraId="212374D4" w14:textId="577C13FF" w:rsidR="001A247A" w:rsidRPr="00A33018" w:rsidRDefault="001A247A" w:rsidP="001A247A">
      <w:pPr>
        <w:numPr>
          <w:ilvl w:val="0"/>
          <w:numId w:val="34"/>
        </w:numPr>
        <w:spacing w:after="120"/>
        <w:rPr>
          <w:sz w:val="20"/>
          <w:szCs w:val="18"/>
        </w:rPr>
      </w:pPr>
      <w:r w:rsidRPr="00A33018">
        <w:rPr>
          <w:sz w:val="20"/>
          <w:szCs w:val="18"/>
        </w:rPr>
        <w:t>Kaevetöödel ei tohi vigastada olemasoleva õhuliini konstruktsioone ega halvendada vundamentide kandevõimet, läbikaevatud maandurid tuleb taastada;</w:t>
      </w:r>
    </w:p>
    <w:p w14:paraId="7F2401E3" w14:textId="0E670C19" w:rsidR="001A247A" w:rsidRPr="00A33018" w:rsidRDefault="001A247A" w:rsidP="001A247A">
      <w:pPr>
        <w:numPr>
          <w:ilvl w:val="0"/>
          <w:numId w:val="34"/>
        </w:numPr>
        <w:spacing w:after="120"/>
        <w:rPr>
          <w:sz w:val="20"/>
          <w:szCs w:val="18"/>
        </w:rPr>
      </w:pPr>
      <w:r w:rsidRPr="00A33018">
        <w:rPr>
          <w:sz w:val="20"/>
          <w:szCs w:val="18"/>
        </w:rPr>
        <w:lastRenderedPageBreak/>
        <w:t>Ehitusmaterjalide ja pinnase ladustamine Elering AS on keelatud 110 kV õhuliini kaitsevööndi teljele lähemale kui 16 m;</w:t>
      </w:r>
    </w:p>
    <w:p w14:paraId="1C49A93C" w14:textId="4C89857E" w:rsidR="001A247A" w:rsidRPr="00A33018" w:rsidRDefault="001A247A" w:rsidP="001A247A">
      <w:pPr>
        <w:numPr>
          <w:ilvl w:val="0"/>
          <w:numId w:val="34"/>
        </w:numPr>
        <w:spacing w:after="120"/>
        <w:rPr>
          <w:sz w:val="20"/>
          <w:szCs w:val="18"/>
        </w:rPr>
      </w:pPr>
      <w:r w:rsidRPr="00A33018">
        <w:rPr>
          <w:sz w:val="20"/>
          <w:szCs w:val="18"/>
        </w:rPr>
        <w:t>Ehitise (alajaam) võib ehitada 110 kV liini kaitsevööndisse, kui on tagatud 7 m (6 m + tuulest tingitud juhtme kõrvalekalle) puhasvahe projekteeritava ehitise äärmise elemendi ja õhuliini äärmise juhtme vahel;</w:t>
      </w:r>
    </w:p>
    <w:p w14:paraId="0DEACFB7" w14:textId="6C5201C5" w:rsidR="001A247A" w:rsidRPr="00A33018" w:rsidRDefault="001A247A" w:rsidP="001A247A">
      <w:pPr>
        <w:pStyle w:val="Loendilik"/>
        <w:numPr>
          <w:ilvl w:val="0"/>
          <w:numId w:val="34"/>
        </w:numPr>
        <w:rPr>
          <w:sz w:val="20"/>
          <w:szCs w:val="18"/>
        </w:rPr>
      </w:pPr>
      <w:r w:rsidRPr="00A33018">
        <w:rPr>
          <w:sz w:val="20"/>
          <w:szCs w:val="18"/>
        </w:rPr>
        <w:t>Õhuliini kaitsevööndis paigaldada kommunikatsioonid min. 1,0 m sügavusele;</w:t>
      </w:r>
    </w:p>
    <w:p w14:paraId="3AA990CF" w14:textId="1B40630C" w:rsidR="001A247A" w:rsidRPr="00A33018" w:rsidRDefault="001A247A" w:rsidP="001A247A">
      <w:pPr>
        <w:numPr>
          <w:ilvl w:val="0"/>
          <w:numId w:val="34"/>
        </w:numPr>
        <w:spacing w:after="120"/>
        <w:rPr>
          <w:sz w:val="20"/>
          <w:szCs w:val="18"/>
        </w:rPr>
      </w:pPr>
      <w:r w:rsidRPr="00A33018">
        <w:rPr>
          <w:sz w:val="20"/>
          <w:szCs w:val="18"/>
        </w:rPr>
        <w:t>Objektil või selle lähiümbruses olemasolevate elektripaigaldiste vigastamise ohu korral ehitustegevuse tõttu, näha ette kaitsmise meetmed ning lahendused;</w:t>
      </w:r>
    </w:p>
    <w:p w14:paraId="0A5DDF66" w14:textId="6EA10D3E" w:rsidR="001A247A" w:rsidRPr="00A33018" w:rsidRDefault="001A247A" w:rsidP="001A247A">
      <w:pPr>
        <w:numPr>
          <w:ilvl w:val="0"/>
          <w:numId w:val="34"/>
        </w:numPr>
        <w:spacing w:after="120"/>
        <w:rPr>
          <w:sz w:val="20"/>
          <w:szCs w:val="18"/>
        </w:rPr>
      </w:pPr>
      <w:r w:rsidRPr="00A33018">
        <w:rPr>
          <w:sz w:val="20"/>
          <w:szCs w:val="18"/>
        </w:rPr>
        <w:t>Tööde teostamise käigus on keelatud mehhanismide, masinate, nende osade, teisaldatava lasti ja inimeste lähenemine elektripaigaldise osadele lähemale kui 5 m;</w:t>
      </w:r>
    </w:p>
    <w:p w14:paraId="38049FD6" w14:textId="0AAE1E12" w:rsidR="001A247A" w:rsidRPr="00A33018" w:rsidRDefault="001A247A" w:rsidP="001A247A">
      <w:pPr>
        <w:numPr>
          <w:ilvl w:val="0"/>
          <w:numId w:val="34"/>
        </w:numPr>
        <w:spacing w:after="120"/>
        <w:rPr>
          <w:sz w:val="20"/>
          <w:szCs w:val="18"/>
        </w:rPr>
      </w:pPr>
      <w:r w:rsidRPr="00A33018">
        <w:rPr>
          <w:sz w:val="20"/>
          <w:szCs w:val="18"/>
        </w:rPr>
        <w:t>Kaeve- ja tõstetööd liinirajatiste kaitsevööndis on lubatud ainult pärast kooskõlastamist, vormikohase taotluse esitamist ja kaitsevööndis töötamise loa väljastamist Elering AS-lt. Taotluse vorm, esitada e-posti aadressile vho.kooskolastused@elering.ee.</w:t>
      </w:r>
    </w:p>
    <w:p w14:paraId="23150E18" w14:textId="0AB386B6" w:rsidR="00A47A3A" w:rsidRPr="00166314" w:rsidRDefault="00A47A3A" w:rsidP="00166314">
      <w:pPr>
        <w:spacing w:after="120"/>
        <w:rPr>
          <w:b/>
          <w:bCs/>
          <w:sz w:val="20"/>
          <w:szCs w:val="18"/>
        </w:rPr>
      </w:pPr>
      <w:r w:rsidRPr="00166314">
        <w:rPr>
          <w:b/>
          <w:bCs/>
          <w:sz w:val="20"/>
          <w:szCs w:val="18"/>
        </w:rPr>
        <w:t>Valgustus, sh tänavavalgustus:</w:t>
      </w:r>
    </w:p>
    <w:p w14:paraId="0CEF3A08" w14:textId="279A8932" w:rsidR="00A01D80" w:rsidRPr="00166314" w:rsidRDefault="00A47A3A" w:rsidP="00166314">
      <w:pPr>
        <w:pStyle w:val="Loendilik"/>
        <w:numPr>
          <w:ilvl w:val="0"/>
          <w:numId w:val="34"/>
        </w:numPr>
        <w:spacing w:before="0"/>
        <w:ind w:left="499" w:hanging="357"/>
        <w:contextualSpacing w:val="0"/>
        <w:rPr>
          <w:sz w:val="20"/>
          <w:szCs w:val="18"/>
        </w:rPr>
      </w:pPr>
      <w:r w:rsidRPr="00166314">
        <w:rPr>
          <w:sz w:val="20"/>
          <w:szCs w:val="22"/>
        </w:rPr>
        <w:t>Tänavavalgustuse ehitusprojekt koostamiseks taotleda Rae Vallavalitsuselt tehnilised tingimused;</w:t>
      </w:r>
    </w:p>
    <w:p w14:paraId="1A2C15C8" w14:textId="77777777" w:rsidR="00A47A3A" w:rsidRPr="00166314" w:rsidRDefault="00A47A3A" w:rsidP="00166314">
      <w:pPr>
        <w:pStyle w:val="Loendilik"/>
        <w:numPr>
          <w:ilvl w:val="0"/>
          <w:numId w:val="34"/>
        </w:numPr>
        <w:spacing w:before="0"/>
        <w:contextualSpacing w:val="0"/>
        <w:rPr>
          <w:sz w:val="20"/>
          <w:szCs w:val="18"/>
        </w:rPr>
      </w:pPr>
      <w:r w:rsidRPr="00166314">
        <w:rPr>
          <w:sz w:val="20"/>
          <w:szCs w:val="18"/>
        </w:rPr>
        <w:t>Vältida ebavajalikku ja liigset valgustust;</w:t>
      </w:r>
    </w:p>
    <w:p w14:paraId="284C54C7" w14:textId="77777777" w:rsidR="00A47A3A" w:rsidRPr="00166314" w:rsidRDefault="00A47A3A" w:rsidP="00166314">
      <w:pPr>
        <w:pStyle w:val="Loendilik"/>
        <w:numPr>
          <w:ilvl w:val="0"/>
          <w:numId w:val="34"/>
        </w:numPr>
        <w:spacing w:before="0"/>
        <w:contextualSpacing w:val="0"/>
        <w:rPr>
          <w:sz w:val="20"/>
          <w:szCs w:val="18"/>
        </w:rPr>
      </w:pPr>
      <w:r w:rsidRPr="00166314">
        <w:rPr>
          <w:sz w:val="20"/>
          <w:szCs w:val="18"/>
        </w:rPr>
        <w:t>Valgusvoog peab olema suunatud valgustamist vajavale objektile ehk tuleb vältida valguse hajumist, nt valgustite suunamine territooriumi keskosa suunas, mitte keskelt väljapoole;</w:t>
      </w:r>
    </w:p>
    <w:p w14:paraId="135D15D6" w14:textId="77777777" w:rsidR="00A47A3A" w:rsidRPr="00166314" w:rsidRDefault="00A47A3A" w:rsidP="00166314">
      <w:pPr>
        <w:pStyle w:val="Loendilik"/>
        <w:numPr>
          <w:ilvl w:val="0"/>
          <w:numId w:val="34"/>
        </w:numPr>
        <w:spacing w:before="0"/>
        <w:ind w:left="499" w:hanging="357"/>
        <w:contextualSpacing w:val="0"/>
        <w:rPr>
          <w:sz w:val="20"/>
          <w:szCs w:val="18"/>
        </w:rPr>
      </w:pPr>
      <w:r w:rsidRPr="00166314">
        <w:rPr>
          <w:sz w:val="20"/>
          <w:szCs w:val="18"/>
        </w:rPr>
        <w:t>Ülesse suunatud valgusvoog tuleb viia miinimumini – paigaldada „lambivarjud”, mis suunavad valguse horisontaaltasandist allapoole, eelistatult väiksema kui 70 kraadise nurga all;</w:t>
      </w:r>
    </w:p>
    <w:p w14:paraId="751B676A" w14:textId="77777777" w:rsidR="00A47A3A" w:rsidRPr="00166314" w:rsidRDefault="00A47A3A" w:rsidP="00166314">
      <w:pPr>
        <w:pStyle w:val="Loendilik"/>
        <w:numPr>
          <w:ilvl w:val="0"/>
          <w:numId w:val="34"/>
        </w:numPr>
        <w:spacing w:before="0"/>
        <w:contextualSpacing w:val="0"/>
        <w:rPr>
          <w:sz w:val="20"/>
          <w:szCs w:val="18"/>
        </w:rPr>
      </w:pPr>
      <w:r w:rsidRPr="00166314">
        <w:rPr>
          <w:sz w:val="20"/>
          <w:szCs w:val="18"/>
        </w:rPr>
        <w:t>Laternapostid peavad olema võimalikult madalad;</w:t>
      </w:r>
    </w:p>
    <w:p w14:paraId="46651365" w14:textId="63A53284" w:rsidR="00090242" w:rsidRPr="00C02D35" w:rsidRDefault="00A47A3A" w:rsidP="00C02D35">
      <w:pPr>
        <w:pStyle w:val="Loendilik"/>
        <w:numPr>
          <w:ilvl w:val="0"/>
          <w:numId w:val="34"/>
        </w:numPr>
        <w:spacing w:before="0"/>
        <w:contextualSpacing w:val="0"/>
        <w:rPr>
          <w:sz w:val="20"/>
          <w:szCs w:val="18"/>
        </w:rPr>
      </w:pPr>
      <w:r w:rsidRPr="00166314">
        <w:rPr>
          <w:sz w:val="20"/>
          <w:szCs w:val="18"/>
        </w:rPr>
        <w:t>Eelistada säästlikke valgusteid, siis annavad parema spektraaljaotusega valguse. Sellisel juhul on tagatud parem nähtavus juba madalamate valgustuse näitajate juures.</w:t>
      </w:r>
    </w:p>
    <w:p w14:paraId="5056F07E" w14:textId="25955BA4" w:rsidR="0096098D" w:rsidRDefault="00A01D80" w:rsidP="00166314">
      <w:pPr>
        <w:rPr>
          <w:sz w:val="20"/>
          <w:szCs w:val="22"/>
        </w:rPr>
      </w:pPr>
      <w:r w:rsidRPr="00166314">
        <w:rPr>
          <w:sz w:val="20"/>
          <w:szCs w:val="22"/>
        </w:rPr>
        <w:t>Täiendavalt pöörata tähelepanu ka nõuetele seletuskirja teiste peatükkide all.</w:t>
      </w:r>
    </w:p>
    <w:p w14:paraId="0722DD7C" w14:textId="77777777" w:rsidR="00817DC0" w:rsidRPr="00817DC0" w:rsidRDefault="00817DC0" w:rsidP="00166314">
      <w:pPr>
        <w:rPr>
          <w:rFonts w:eastAsia="Calibri"/>
          <w:sz w:val="20"/>
        </w:rPr>
      </w:pPr>
    </w:p>
    <w:p w14:paraId="5094E6B0" w14:textId="73C4CB7F" w:rsidR="005C07F6" w:rsidRPr="00166314" w:rsidRDefault="005C07F6" w:rsidP="00BD2B38">
      <w:pPr>
        <w:pStyle w:val="Pealkiri2"/>
        <w:spacing w:after="240"/>
        <w:ind w:left="578" w:hanging="578"/>
        <w:rPr>
          <w:rFonts w:ascii="Verdana Pro" w:hAnsi="Verdana Pro"/>
          <w:sz w:val="24"/>
          <w:szCs w:val="18"/>
        </w:rPr>
      </w:pPr>
      <w:bookmarkStart w:id="85" w:name="_Toc170394886"/>
      <w:r w:rsidRPr="00166314">
        <w:rPr>
          <w:rFonts w:ascii="Verdana Pro" w:hAnsi="Verdana Pro"/>
          <w:sz w:val="24"/>
          <w:szCs w:val="18"/>
        </w:rPr>
        <w:t>Kavandatud kitsendused ja servituutide vajaduse määramine</w:t>
      </w:r>
      <w:bookmarkEnd w:id="85"/>
    </w:p>
    <w:p w14:paraId="3B97FD23" w14:textId="4FCF6DA2" w:rsidR="00C03909" w:rsidRPr="00166314" w:rsidRDefault="00B345ED" w:rsidP="00166314">
      <w:pPr>
        <w:spacing w:after="120"/>
        <w:rPr>
          <w:sz w:val="20"/>
          <w:szCs w:val="18"/>
        </w:rPr>
      </w:pPr>
      <w:bookmarkStart w:id="86" w:name="_Hlk72162315"/>
      <w:r w:rsidRPr="00166314">
        <w:rPr>
          <w:sz w:val="20"/>
          <w:szCs w:val="18"/>
        </w:rPr>
        <w:t>Planeeringuala</w:t>
      </w:r>
      <w:r w:rsidR="00C03909" w:rsidRPr="00166314">
        <w:rPr>
          <w:sz w:val="20"/>
          <w:szCs w:val="18"/>
        </w:rPr>
        <w:t>l asub ja sellele ulatub nii olemasolevatest kui ka planeeritud tehnovõrkudest ja rajatistest tulenevaid kitsendusi ja piiranguid.</w:t>
      </w:r>
    </w:p>
    <w:bookmarkEnd w:id="86"/>
    <w:p w14:paraId="09F4C987" w14:textId="63ADC2C1" w:rsidR="00C03909" w:rsidRPr="00166314" w:rsidRDefault="00C03909" w:rsidP="00166314">
      <w:pPr>
        <w:spacing w:after="120"/>
        <w:rPr>
          <w:sz w:val="20"/>
          <w:szCs w:val="18"/>
        </w:rPr>
      </w:pPr>
      <w:r w:rsidRPr="00166314">
        <w:rPr>
          <w:sz w:val="20"/>
          <w:szCs w:val="18"/>
        </w:rPr>
        <w:t>Detailplaneeringu joonisel DP-</w:t>
      </w:r>
      <w:r w:rsidR="00FD7E61" w:rsidRPr="00166314">
        <w:rPr>
          <w:sz w:val="20"/>
          <w:szCs w:val="18"/>
        </w:rPr>
        <w:t>4</w:t>
      </w:r>
      <w:r w:rsidRPr="00166314">
        <w:rPr>
          <w:sz w:val="20"/>
          <w:szCs w:val="18"/>
        </w:rPr>
        <w:t xml:space="preserve"> Põhijoonis on kajastatud graafiliselt ja kruntide kasutamise tingimuste tabelis kirjeldatud määratud servituutide ja kitsenduste vajadusi.</w:t>
      </w:r>
    </w:p>
    <w:p w14:paraId="39EFDF3F" w14:textId="27C6C61C" w:rsidR="004D1C2E" w:rsidRDefault="00C03909" w:rsidP="00166314">
      <w:pPr>
        <w:rPr>
          <w:sz w:val="20"/>
          <w:szCs w:val="18"/>
        </w:rPr>
      </w:pPr>
      <w:r w:rsidRPr="00166314">
        <w:rPr>
          <w:sz w:val="20"/>
          <w:szCs w:val="18"/>
        </w:rPr>
        <w:t>Detailplaneeringus on tehtud ettepanekud krund</w:t>
      </w:r>
      <w:r w:rsidR="006D7271" w:rsidRPr="00166314">
        <w:rPr>
          <w:sz w:val="20"/>
          <w:szCs w:val="18"/>
        </w:rPr>
        <w:t>i</w:t>
      </w:r>
      <w:r w:rsidRPr="00166314">
        <w:rPr>
          <w:sz w:val="20"/>
          <w:szCs w:val="18"/>
        </w:rPr>
        <w:t xml:space="preserve"> kasutamist kitsendavate servituutide seadmiseks, mis on vaja seada tehnovõrkude kasutamise, hooldamise, paigaldamise ja kasutamise tagamiseks. Servituutide ulatust võib ehitusprojektis täpsustada.</w:t>
      </w:r>
    </w:p>
    <w:p w14:paraId="75E8172C" w14:textId="77777777" w:rsidR="00817DC0" w:rsidRPr="00166314" w:rsidRDefault="00817DC0" w:rsidP="00166314">
      <w:pPr>
        <w:rPr>
          <w:sz w:val="20"/>
          <w:szCs w:val="18"/>
        </w:rPr>
      </w:pPr>
    </w:p>
    <w:p w14:paraId="33E99044" w14:textId="1F10AB45" w:rsidR="004D1C2E" w:rsidRPr="00166314" w:rsidRDefault="00CD0D99" w:rsidP="00BD2B38">
      <w:pPr>
        <w:pStyle w:val="Pealkiri1"/>
        <w:spacing w:after="240"/>
        <w:rPr>
          <w:rFonts w:ascii="Verdana Pro" w:hAnsi="Verdana Pro"/>
          <w:sz w:val="26"/>
          <w:szCs w:val="26"/>
        </w:rPr>
      </w:pPr>
      <w:bookmarkStart w:id="87" w:name="_Toc170394887"/>
      <w:r w:rsidRPr="00166314">
        <w:rPr>
          <w:rFonts w:ascii="Verdana Pro" w:hAnsi="Verdana Pro"/>
          <w:sz w:val="26"/>
          <w:szCs w:val="26"/>
        </w:rPr>
        <w:t>KESKKONNATINGIMUSED</w:t>
      </w:r>
      <w:bookmarkEnd w:id="87"/>
    </w:p>
    <w:p w14:paraId="7D794281" w14:textId="07C584AD" w:rsidR="006B2EC5" w:rsidRPr="00166314" w:rsidRDefault="006B2EC5" w:rsidP="00166314">
      <w:pPr>
        <w:spacing w:after="120"/>
        <w:rPr>
          <w:sz w:val="20"/>
          <w:szCs w:val="18"/>
        </w:rPr>
      </w:pPr>
      <w:r w:rsidRPr="00166314">
        <w:rPr>
          <w:sz w:val="20"/>
          <w:szCs w:val="18"/>
        </w:rPr>
        <w:t xml:space="preserve">Detailplaneeringu algatamisel viidi Rae Vallavalitsuse poolt läbi keskkonnamõju strateegilise hindamise eelhinnang (vt menetlusdokumendid Rae Vallavalitsuse </w:t>
      </w:r>
      <w:r w:rsidR="00CD1A69" w:rsidRPr="00166314">
        <w:rPr>
          <w:sz w:val="20"/>
          <w:szCs w:val="18"/>
        </w:rPr>
        <w:t>17</w:t>
      </w:r>
      <w:r w:rsidRPr="00166314">
        <w:rPr>
          <w:sz w:val="20"/>
          <w:szCs w:val="18"/>
        </w:rPr>
        <w:t>.</w:t>
      </w:r>
      <w:r w:rsidR="00CD1A69" w:rsidRPr="00166314">
        <w:rPr>
          <w:sz w:val="20"/>
          <w:szCs w:val="18"/>
        </w:rPr>
        <w:t>12</w:t>
      </w:r>
      <w:r w:rsidRPr="00166314">
        <w:rPr>
          <w:sz w:val="20"/>
          <w:szCs w:val="18"/>
        </w:rPr>
        <w:t>.20</w:t>
      </w:r>
      <w:r w:rsidR="00CD1A69" w:rsidRPr="00166314">
        <w:rPr>
          <w:sz w:val="20"/>
          <w:szCs w:val="18"/>
        </w:rPr>
        <w:t>19</w:t>
      </w:r>
      <w:r w:rsidRPr="00166314">
        <w:rPr>
          <w:sz w:val="20"/>
          <w:szCs w:val="18"/>
        </w:rPr>
        <w:t xml:space="preserve"> korralduse nr 1</w:t>
      </w:r>
      <w:r w:rsidR="00CD1A69" w:rsidRPr="00166314">
        <w:rPr>
          <w:sz w:val="20"/>
          <w:szCs w:val="18"/>
        </w:rPr>
        <w:t>6</w:t>
      </w:r>
      <w:r w:rsidRPr="00166314">
        <w:rPr>
          <w:sz w:val="20"/>
          <w:szCs w:val="18"/>
        </w:rPr>
        <w:t>7</w:t>
      </w:r>
      <w:r w:rsidR="00CD1A69" w:rsidRPr="00166314">
        <w:rPr>
          <w:sz w:val="20"/>
          <w:szCs w:val="18"/>
        </w:rPr>
        <w:t>1</w:t>
      </w:r>
      <w:r w:rsidRPr="00166314">
        <w:rPr>
          <w:sz w:val="20"/>
          <w:szCs w:val="18"/>
        </w:rPr>
        <w:t xml:space="preserve"> lisa </w:t>
      </w:r>
      <w:r w:rsidR="00CD1A69" w:rsidRPr="00166314">
        <w:rPr>
          <w:sz w:val="20"/>
          <w:szCs w:val="18"/>
        </w:rPr>
        <w:t>1 punktis 11 toodut</w:t>
      </w:r>
      <w:r w:rsidRPr="00166314">
        <w:rPr>
          <w:sz w:val="20"/>
          <w:szCs w:val="18"/>
        </w:rPr>
        <w:t>).</w:t>
      </w:r>
    </w:p>
    <w:p w14:paraId="7D3AB444" w14:textId="3F7F9B24" w:rsidR="00C2605F" w:rsidRPr="00166314" w:rsidRDefault="006B2EC5" w:rsidP="00166314">
      <w:pPr>
        <w:spacing w:after="120"/>
        <w:rPr>
          <w:bCs/>
          <w:sz w:val="20"/>
          <w:szCs w:val="22"/>
        </w:rPr>
      </w:pPr>
      <w:r w:rsidRPr="00166314">
        <w:rPr>
          <w:sz w:val="20"/>
          <w:szCs w:val="18"/>
        </w:rPr>
        <w:lastRenderedPageBreak/>
        <w:t xml:space="preserve">Hinnangu kohaselt </w:t>
      </w:r>
      <w:r w:rsidRPr="00166314">
        <w:rPr>
          <w:bCs/>
          <w:sz w:val="20"/>
          <w:szCs w:val="22"/>
        </w:rPr>
        <w:t xml:space="preserve">ei ole </w:t>
      </w:r>
      <w:r w:rsidR="00C2605F" w:rsidRPr="00166314">
        <w:rPr>
          <w:bCs/>
          <w:sz w:val="20"/>
          <w:szCs w:val="22"/>
        </w:rPr>
        <w:t>detailplaneeringu kontekstis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w:t>
      </w:r>
    </w:p>
    <w:p w14:paraId="7A639C3E" w14:textId="1D6F9A0F" w:rsidR="006B2EC5" w:rsidRPr="00166314" w:rsidRDefault="00001571" w:rsidP="00166314">
      <w:pPr>
        <w:spacing w:after="120"/>
        <w:rPr>
          <w:sz w:val="20"/>
          <w:szCs w:val="18"/>
        </w:rPr>
      </w:pPr>
      <w:r w:rsidRPr="00166314">
        <w:rPr>
          <w:bCs/>
          <w:sz w:val="20"/>
          <w:szCs w:val="22"/>
        </w:rPr>
        <w:t xml:space="preserve">Kuna kavandatava tegevuse </w:t>
      </w:r>
      <w:r w:rsidR="00C2605F" w:rsidRPr="00166314">
        <w:rPr>
          <w:bCs/>
          <w:sz w:val="20"/>
          <w:szCs w:val="22"/>
        </w:rPr>
        <w:t>maht on väike ning detailplaneeringu koostamise eesmärk on kooskõlas üldplaneeringuga</w:t>
      </w:r>
      <w:r w:rsidRPr="00166314">
        <w:rPr>
          <w:bCs/>
          <w:sz w:val="20"/>
          <w:szCs w:val="22"/>
        </w:rPr>
        <w:t>, siis ei ole</w:t>
      </w:r>
      <w:r w:rsidR="006B2EC5" w:rsidRPr="00166314">
        <w:rPr>
          <w:bCs/>
          <w:sz w:val="20"/>
          <w:szCs w:val="22"/>
        </w:rPr>
        <w:t xml:space="preserve"> keskkonnamõju strateegilise hindamise läbiviimine detailplaneeringu koostamisel vajalik.</w:t>
      </w:r>
      <w:r w:rsidR="00C2605F" w:rsidRPr="00166314">
        <w:rPr>
          <w:bCs/>
          <w:sz w:val="20"/>
          <w:szCs w:val="22"/>
        </w:rPr>
        <w:t xml:space="preserve"> </w:t>
      </w:r>
      <w:r w:rsidR="006B2EC5" w:rsidRPr="00166314">
        <w:rPr>
          <w:sz w:val="20"/>
          <w:szCs w:val="18"/>
        </w:rPr>
        <w:t>K</w:t>
      </w:r>
      <w:r w:rsidR="006B2EC5" w:rsidRPr="00166314">
        <w:rPr>
          <w:rFonts w:eastAsia="LiberationSerif"/>
          <w:sz w:val="20"/>
          <w:szCs w:val="18"/>
        </w:rPr>
        <w:t>eskkonnatingimustega arvestamine on võimalik planeerimisseaduse § 126 lõike 1 punktide 8 ja 12 kohaselt detailplaneeringu koostamise käigus.</w:t>
      </w:r>
    </w:p>
    <w:p w14:paraId="1A8FF170" w14:textId="5D75ED17" w:rsidR="003A4AD8" w:rsidRPr="00166314" w:rsidRDefault="006B2EC5" w:rsidP="00166314">
      <w:pPr>
        <w:spacing w:after="120"/>
        <w:rPr>
          <w:sz w:val="20"/>
          <w:szCs w:val="22"/>
          <w:u w:val="single"/>
        </w:rPr>
      </w:pPr>
      <w:r w:rsidRPr="00166314">
        <w:rPr>
          <w:sz w:val="20"/>
          <w:szCs w:val="22"/>
          <w:u w:val="single"/>
        </w:rPr>
        <w:t>Hinnangust tulenevalt on detailplaneeringu koostamise, projekteerimise ja ehitustegevuse käigus vajalikud järgmised keskkonnakaitselised tegevused:</w:t>
      </w:r>
    </w:p>
    <w:p w14:paraId="3BB0EF3A" w14:textId="77777777" w:rsidR="003A4AD8" w:rsidRPr="00166314" w:rsidRDefault="003A4AD8" w:rsidP="00166314">
      <w:pPr>
        <w:spacing w:after="120"/>
        <w:rPr>
          <w:sz w:val="20"/>
          <w:szCs w:val="22"/>
        </w:rPr>
      </w:pPr>
      <w:r w:rsidRPr="00166314">
        <w:rPr>
          <w:sz w:val="20"/>
          <w:szCs w:val="22"/>
        </w:rPr>
        <w:t>Planeeringu koostamise käigus on vajalik:</w:t>
      </w:r>
    </w:p>
    <w:p w14:paraId="5AA46645" w14:textId="77777777" w:rsidR="003A4AD8" w:rsidRPr="00166314" w:rsidRDefault="003A4AD8" w:rsidP="00817DC0">
      <w:pPr>
        <w:pStyle w:val="Loendilik"/>
        <w:numPr>
          <w:ilvl w:val="0"/>
          <w:numId w:val="41"/>
        </w:numPr>
        <w:spacing w:before="0" w:after="0"/>
        <w:ind w:left="357" w:hanging="357"/>
        <w:contextualSpacing w:val="0"/>
        <w:rPr>
          <w:sz w:val="20"/>
          <w:szCs w:val="22"/>
        </w:rPr>
      </w:pPr>
      <w:r w:rsidRPr="00166314">
        <w:rPr>
          <w:sz w:val="20"/>
          <w:szCs w:val="22"/>
        </w:rPr>
        <w:t>läbi kaaluda võimalikud avariiolukorrad ning nende vältimise meetmed ja nende esinemise korral käitumise lahendused;</w:t>
      </w:r>
    </w:p>
    <w:p w14:paraId="79555375" w14:textId="77777777" w:rsidR="003A4AD8" w:rsidRPr="00166314" w:rsidRDefault="003A4AD8"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punkti 6.2</w:t>
      </w:r>
    </w:p>
    <w:p w14:paraId="51E0E1FA" w14:textId="77777777" w:rsidR="003A4AD8" w:rsidRPr="00166314" w:rsidRDefault="003A4AD8" w:rsidP="00817DC0">
      <w:pPr>
        <w:pStyle w:val="Loendilik"/>
        <w:numPr>
          <w:ilvl w:val="0"/>
          <w:numId w:val="41"/>
        </w:numPr>
        <w:spacing w:before="0" w:after="0"/>
        <w:ind w:left="357" w:hanging="357"/>
        <w:contextualSpacing w:val="0"/>
        <w:rPr>
          <w:sz w:val="20"/>
          <w:szCs w:val="22"/>
        </w:rPr>
      </w:pPr>
      <w:r w:rsidRPr="00166314">
        <w:rPr>
          <w:sz w:val="20"/>
          <w:szCs w:val="22"/>
        </w:rPr>
        <w:t>välja selgitada kavandatava tegevusega kaasnevad võimalikud keskkonnamõjud ning sellest tulenevalt ette näha haljastuse ja heakorrastuse põhimõtted ning müra</w:t>
      </w:r>
      <w:r w:rsidRPr="00166314">
        <w:rPr>
          <w:rFonts w:ascii="Cambria Math" w:hAnsi="Cambria Math" w:cs="Cambria Math"/>
          <w:sz w:val="20"/>
          <w:szCs w:val="22"/>
        </w:rPr>
        <w:t>‑</w:t>
      </w:r>
      <w:r w:rsidRPr="00166314">
        <w:rPr>
          <w:sz w:val="20"/>
          <w:szCs w:val="22"/>
        </w:rPr>
        <w:t>, vibratsiooni-, saasteriski- ja insolatsioonitingimusi ning muid keskkonnatingimusi tagavad nõuded;</w:t>
      </w:r>
    </w:p>
    <w:p w14:paraId="2AA98C52" w14:textId="77777777" w:rsidR="003A4AD8" w:rsidRPr="00166314" w:rsidRDefault="003A4AD8" w:rsidP="00817DC0">
      <w:pPr>
        <w:pStyle w:val="Loendilik"/>
        <w:numPr>
          <w:ilvl w:val="0"/>
          <w:numId w:val="0"/>
        </w:numPr>
        <w:spacing w:before="0" w:after="0"/>
        <w:ind w:left="357"/>
        <w:contextualSpacing w:val="0"/>
        <w:rPr>
          <w:sz w:val="20"/>
          <w:szCs w:val="18"/>
        </w:rPr>
      </w:pPr>
      <w:r w:rsidRPr="00166314">
        <w:rPr>
          <w:i/>
          <w:iCs/>
          <w:sz w:val="20"/>
          <w:szCs w:val="22"/>
          <w:u w:val="single"/>
        </w:rPr>
        <w:t>täidetud, vt seletuskirja punkte 4.5 ja 6.2</w:t>
      </w:r>
    </w:p>
    <w:p w14:paraId="20CABBF8" w14:textId="0D920360"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t>vältida valgusreostust tekitavaid valgustuslahendusi, pöörates erilist tähelepanu valgusallikatele, mis avaldavad mõju kaugemale. Lähtuda standardist EVS</w:t>
      </w:r>
      <w:r w:rsidR="00166314">
        <w:rPr>
          <w:sz w:val="20"/>
          <w:szCs w:val="22"/>
        </w:rPr>
        <w:noBreakHyphen/>
      </w:r>
      <w:r w:rsidRPr="00166314">
        <w:rPr>
          <w:sz w:val="20"/>
          <w:szCs w:val="22"/>
        </w:rPr>
        <w:t>EN</w:t>
      </w:r>
      <w:r w:rsidR="00166314">
        <w:rPr>
          <w:sz w:val="20"/>
          <w:szCs w:val="22"/>
        </w:rPr>
        <w:t> </w:t>
      </w:r>
      <w:r w:rsidRPr="00166314">
        <w:rPr>
          <w:sz w:val="20"/>
          <w:szCs w:val="22"/>
        </w:rPr>
        <w:t>17037:2019+A1:2021 „Päevavalgus hoonetes“;</w:t>
      </w:r>
    </w:p>
    <w:p w14:paraId="02538F28" w14:textId="77777777" w:rsidR="003A4AD8" w:rsidRPr="00166314" w:rsidRDefault="003A4AD8"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punkti 5.6</w:t>
      </w:r>
    </w:p>
    <w:p w14:paraId="25DA1A43" w14:textId="77777777"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t>ette näha meetmed põhjavee kaitseks, kuna planeeritav ala paikneb nõrgalt kaitstud põhjaveega alal;</w:t>
      </w:r>
    </w:p>
    <w:p w14:paraId="240FACB3" w14:textId="77777777" w:rsidR="003A4AD8" w:rsidRPr="00166314" w:rsidRDefault="003A4AD8"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punkte 5.1 ja 6.2</w:t>
      </w:r>
    </w:p>
    <w:p w14:paraId="6390F57B" w14:textId="77777777" w:rsidR="003A4AD8" w:rsidRPr="00166314" w:rsidRDefault="003A4AD8" w:rsidP="00817DC0">
      <w:pPr>
        <w:pStyle w:val="Loendilik"/>
        <w:numPr>
          <w:ilvl w:val="0"/>
          <w:numId w:val="41"/>
        </w:numPr>
        <w:spacing w:before="0" w:after="0"/>
        <w:ind w:left="357"/>
        <w:contextualSpacing w:val="0"/>
        <w:rPr>
          <w:sz w:val="20"/>
          <w:szCs w:val="22"/>
        </w:rPr>
      </w:pPr>
      <w:r w:rsidRPr="00166314">
        <w:rPr>
          <w:sz w:val="20"/>
          <w:szCs w:val="22"/>
        </w:rPr>
        <w:t xml:space="preserve">sademevee minimeerimise osa peab vastama veeseaduse § 129 lõigetes 1 – 3 ning Rae valla ühisveevärgi ja </w:t>
      </w:r>
      <w:r w:rsidRPr="00166314">
        <w:rPr>
          <w:rFonts w:ascii="Cambria Math" w:hAnsi="Cambria Math" w:cs="Cambria Math"/>
          <w:sz w:val="20"/>
          <w:szCs w:val="22"/>
        </w:rPr>
        <w:t>‑</w:t>
      </w:r>
      <w:r w:rsidRPr="00166314">
        <w:rPr>
          <w:sz w:val="20"/>
          <w:szCs w:val="22"/>
        </w:rPr>
        <w:t xml:space="preserve">kanalisatsiooni ning sademevee </w:t>
      </w:r>
      <w:r w:rsidRPr="00166314">
        <w:rPr>
          <w:rFonts w:cs="Verdana Pro"/>
          <w:sz w:val="20"/>
          <w:szCs w:val="22"/>
        </w:rPr>
        <w:t>ä</w:t>
      </w:r>
      <w:r w:rsidRPr="00166314">
        <w:rPr>
          <w:sz w:val="20"/>
          <w:szCs w:val="22"/>
        </w:rPr>
        <w:t>rajuhtimise arendamise kava aastateks 2017</w:t>
      </w:r>
      <w:r w:rsidRPr="00166314">
        <w:rPr>
          <w:rFonts w:ascii="Cambria Math" w:hAnsi="Cambria Math" w:cs="Cambria Math"/>
          <w:sz w:val="20"/>
          <w:szCs w:val="22"/>
        </w:rPr>
        <w:t>‑</w:t>
      </w:r>
      <w:r w:rsidRPr="00166314">
        <w:rPr>
          <w:sz w:val="20"/>
          <w:szCs w:val="22"/>
        </w:rPr>
        <w:t>2028 peat</w:t>
      </w:r>
      <w:r w:rsidRPr="00166314">
        <w:rPr>
          <w:rFonts w:cs="Verdana Pro"/>
          <w:sz w:val="20"/>
          <w:szCs w:val="22"/>
        </w:rPr>
        <w:t>ü</w:t>
      </w:r>
      <w:r w:rsidRPr="00166314">
        <w:rPr>
          <w:sz w:val="20"/>
          <w:szCs w:val="22"/>
        </w:rPr>
        <w:t xml:space="preserve">kk 10.4 </w:t>
      </w:r>
      <w:r w:rsidRPr="00166314">
        <w:rPr>
          <w:rFonts w:cs="Verdana Pro"/>
          <w:sz w:val="20"/>
          <w:szCs w:val="22"/>
        </w:rPr>
        <w:t>„</w:t>
      </w:r>
      <w:r w:rsidRPr="00166314">
        <w:rPr>
          <w:sz w:val="20"/>
          <w:szCs w:val="22"/>
        </w:rPr>
        <w:t>Sademevee k</w:t>
      </w:r>
      <w:r w:rsidRPr="00166314">
        <w:rPr>
          <w:rFonts w:cs="Verdana Pro"/>
          <w:sz w:val="20"/>
          <w:szCs w:val="22"/>
        </w:rPr>
        <w:t>ä</w:t>
      </w:r>
      <w:r w:rsidRPr="00166314">
        <w:rPr>
          <w:sz w:val="20"/>
          <w:szCs w:val="22"/>
        </w:rPr>
        <w:t>itluse p</w:t>
      </w:r>
      <w:r w:rsidRPr="00166314">
        <w:rPr>
          <w:rFonts w:cs="Verdana Pro"/>
          <w:sz w:val="20"/>
          <w:szCs w:val="22"/>
        </w:rPr>
        <w:t>õ</w:t>
      </w:r>
      <w:r w:rsidRPr="00166314">
        <w:rPr>
          <w:sz w:val="20"/>
          <w:szCs w:val="22"/>
        </w:rPr>
        <w:t>hiprintsiibid</w:t>
      </w:r>
      <w:r w:rsidRPr="00166314">
        <w:rPr>
          <w:rFonts w:cs="Verdana Pro"/>
          <w:sz w:val="20"/>
          <w:szCs w:val="22"/>
        </w:rPr>
        <w:t>“</w:t>
      </w:r>
      <w:r w:rsidRPr="00166314">
        <w:rPr>
          <w:sz w:val="20"/>
          <w:szCs w:val="22"/>
        </w:rPr>
        <w:t xml:space="preserve"> toodud p</w:t>
      </w:r>
      <w:r w:rsidRPr="00166314">
        <w:rPr>
          <w:rFonts w:cs="Verdana Pro"/>
          <w:sz w:val="20"/>
          <w:szCs w:val="22"/>
        </w:rPr>
        <w:t>õ</w:t>
      </w:r>
      <w:r w:rsidRPr="00166314">
        <w:rPr>
          <w:sz w:val="20"/>
          <w:szCs w:val="22"/>
        </w:rPr>
        <w:t>him</w:t>
      </w:r>
      <w:r w:rsidRPr="00166314">
        <w:rPr>
          <w:rFonts w:cs="Verdana Pro"/>
          <w:sz w:val="20"/>
          <w:szCs w:val="22"/>
        </w:rPr>
        <w:t>õ</w:t>
      </w:r>
      <w:r w:rsidRPr="00166314">
        <w:rPr>
          <w:sz w:val="20"/>
          <w:szCs w:val="22"/>
        </w:rPr>
        <w:t>tetele. Sademevee puhastus peab vastama keskkonnaministri 08.11.2019 m</w:t>
      </w:r>
      <w:r w:rsidRPr="00166314">
        <w:rPr>
          <w:rFonts w:cs="Verdana Pro"/>
          <w:sz w:val="20"/>
          <w:szCs w:val="22"/>
        </w:rPr>
        <w:t>ää</w:t>
      </w:r>
      <w:r w:rsidRPr="00166314">
        <w:rPr>
          <w:sz w:val="20"/>
          <w:szCs w:val="22"/>
        </w:rPr>
        <w:t xml:space="preserve">rusele nr 61 </w:t>
      </w:r>
      <w:r w:rsidRPr="00166314">
        <w:rPr>
          <w:rFonts w:cs="Verdana Pro"/>
          <w:sz w:val="20"/>
          <w:szCs w:val="22"/>
        </w:rPr>
        <w:t>„</w:t>
      </w:r>
      <w:r w:rsidRPr="00166314">
        <w:rPr>
          <w:sz w:val="20"/>
          <w:szCs w:val="22"/>
        </w:rPr>
        <w:t>N</w:t>
      </w:r>
      <w:r w:rsidRPr="00166314">
        <w:rPr>
          <w:rFonts w:cs="Verdana Pro"/>
          <w:sz w:val="20"/>
          <w:szCs w:val="22"/>
        </w:rPr>
        <w:t>õ</w:t>
      </w:r>
      <w:r w:rsidRPr="00166314">
        <w:rPr>
          <w:sz w:val="20"/>
          <w:szCs w:val="22"/>
        </w:rPr>
        <w:t>uded reovee puhastamise ning heit-, sademe-, kaevandus</w:t>
      </w:r>
      <w:r w:rsidRPr="00166314">
        <w:rPr>
          <w:rFonts w:ascii="Cambria Math" w:hAnsi="Cambria Math" w:cs="Cambria Math"/>
          <w:sz w:val="20"/>
          <w:szCs w:val="22"/>
        </w:rPr>
        <w:t>‑</w:t>
      </w:r>
      <w:r w:rsidRPr="00166314">
        <w:rPr>
          <w:sz w:val="20"/>
          <w:szCs w:val="22"/>
        </w:rPr>
        <w:t>, karj</w:t>
      </w:r>
      <w:r w:rsidRPr="00166314">
        <w:rPr>
          <w:rFonts w:cs="Verdana Pro"/>
          <w:sz w:val="20"/>
          <w:szCs w:val="22"/>
        </w:rPr>
        <w:t>ää</w:t>
      </w:r>
      <w:r w:rsidRPr="00166314">
        <w:rPr>
          <w:sz w:val="20"/>
          <w:szCs w:val="22"/>
        </w:rPr>
        <w:t>ri ja jahutusvee suublasse juhtimise kohta, n</w:t>
      </w:r>
      <w:r w:rsidRPr="00166314">
        <w:rPr>
          <w:rFonts w:cs="Verdana Pro"/>
          <w:sz w:val="20"/>
          <w:szCs w:val="22"/>
        </w:rPr>
        <w:t>õ</w:t>
      </w:r>
      <w:r w:rsidRPr="00166314">
        <w:rPr>
          <w:sz w:val="20"/>
          <w:szCs w:val="22"/>
        </w:rPr>
        <w:t>uetele vastavuse hindamise meetmed ning saasteainesisalduse piirväärtused“;</w:t>
      </w:r>
    </w:p>
    <w:p w14:paraId="3AF4E1A4" w14:textId="77777777" w:rsidR="00F26DE2" w:rsidRPr="00166314" w:rsidRDefault="00F26DE2"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punkti 5.1.4</w:t>
      </w:r>
    </w:p>
    <w:p w14:paraId="6743C758" w14:textId="77777777"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t>lahendada vertikaalplaneerimine ning sademe- ja drenaaživee kõrvaldamine kruntidelt eesvooluni, välistada vee valgumine naaberkinnistutele ja transpordimaa kinnistutele, arvestada transiitvee ärajuhtimisega. Sademevee ärajuhtimise projekteerimisel lähtuda standardist EVS 843 „Linnatänavad“;</w:t>
      </w:r>
    </w:p>
    <w:p w14:paraId="0F4CB32B" w14:textId="181CB936" w:rsidR="003A4AD8" w:rsidRPr="00166314" w:rsidRDefault="003A4AD8"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punkte 4.6 ja 5.1.4</w:t>
      </w:r>
    </w:p>
    <w:p w14:paraId="3665AB3E" w14:textId="77777777"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t>tagada, et nii ehitustegevusega kui ka edaspidise kasutamise ja liiklusega kaasnevad müra- ja vibratsioonitasemed ei ületaks ümbruskonnas keskkonnaministri 16.12.2016 määrusega nr 71 „Välisõhus leviva müra normtasemed ja mürataseme mõõtmise, määramise ja hindamise meetodid“ ja sotsiaalministri 17.05.2002 määrusega nr 78 „Vibratsiooni piirväärtused elamutes ja ühiskasutusega hoonetes ning vibratsiooni mõõtmise meetodid“ ning sotsiaalministri 04.03.2002 määrusega nr 42 „Müra normtasemed elu- ja puhkealal, elamutes ning ühiskasutusega hoonetes ja mürataseme mõõtmise meetodid” kehtestatud norme;</w:t>
      </w:r>
    </w:p>
    <w:p w14:paraId="01CD9137" w14:textId="77777777" w:rsidR="00F26DE2" w:rsidRPr="00166314" w:rsidRDefault="00F26DE2"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punkti 4.5.2</w:t>
      </w:r>
    </w:p>
    <w:p w14:paraId="73A48739" w14:textId="77777777"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lastRenderedPageBreak/>
        <w:t>lähtuda hoonete projekteerimisel standardist „EVS 842:2003 Ehitise heliisolatsiooninõuded. Kaitse müra eest.“;</w:t>
      </w:r>
    </w:p>
    <w:p w14:paraId="3E9EB34F" w14:textId="6951AF98" w:rsidR="00F26DE2" w:rsidRPr="00166314" w:rsidRDefault="00F26DE2" w:rsidP="00817DC0">
      <w:pPr>
        <w:pStyle w:val="Loendilik"/>
        <w:numPr>
          <w:ilvl w:val="0"/>
          <w:numId w:val="0"/>
        </w:numPr>
        <w:spacing w:before="0"/>
        <w:ind w:left="357"/>
        <w:contextualSpacing w:val="0"/>
        <w:rPr>
          <w:sz w:val="20"/>
          <w:szCs w:val="22"/>
        </w:rPr>
      </w:pPr>
      <w:r w:rsidRPr="00166314">
        <w:rPr>
          <w:i/>
          <w:iCs/>
          <w:sz w:val="20"/>
          <w:szCs w:val="22"/>
          <w:u w:val="single"/>
        </w:rPr>
        <w:t>täidetud, vt seletuskirja punkti 4.5.2</w:t>
      </w:r>
    </w:p>
    <w:p w14:paraId="2700DA01" w14:textId="77777777"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t>arvestada varem tehtud maaparandustöödega ja tagada olemasoleva drenaaži ja sademeveesüsteemi toimimine;</w:t>
      </w:r>
    </w:p>
    <w:p w14:paraId="648D5F1E" w14:textId="0B211255" w:rsidR="00F26DE2" w:rsidRPr="00166314" w:rsidRDefault="00F26DE2"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punkte 4.6 ja 5.1.4</w:t>
      </w:r>
    </w:p>
    <w:p w14:paraId="47303EC1" w14:textId="05FF2F99"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t>planeeritaval alal kasvab Keskkonnaameti Karuputke kaardirakenduse andmetel Sosnovski karuputk. Pinnase koorimisel võtta kasutusele meetmed, et välistada võõrliigi, Sosnovski karuputke levikut (s.h mullas olevate seemnete levikut). Vältida Sosnovski karuputke leiukohas oleva pinnase laialivedu. Rakendada Keskkonnaameti veebilehel välja toodud meetmeid.</w:t>
      </w:r>
    </w:p>
    <w:p w14:paraId="5E291F41" w14:textId="0C09256A" w:rsidR="00451C81" w:rsidRDefault="00F26DE2" w:rsidP="00817DC0">
      <w:pPr>
        <w:pStyle w:val="Loendilik"/>
        <w:numPr>
          <w:ilvl w:val="0"/>
          <w:numId w:val="0"/>
        </w:numPr>
        <w:spacing w:before="0" w:after="0"/>
        <w:ind w:left="357"/>
        <w:rPr>
          <w:i/>
          <w:iCs/>
          <w:sz w:val="20"/>
          <w:szCs w:val="22"/>
          <w:u w:val="single"/>
        </w:rPr>
      </w:pPr>
      <w:r w:rsidRPr="00166314">
        <w:rPr>
          <w:i/>
          <w:iCs/>
          <w:sz w:val="20"/>
          <w:szCs w:val="22"/>
          <w:u w:val="single"/>
        </w:rPr>
        <w:t xml:space="preserve">täidetud, vt seletuskirja punkti </w:t>
      </w:r>
      <w:r w:rsidR="00657B3C" w:rsidRPr="00166314">
        <w:rPr>
          <w:i/>
          <w:iCs/>
          <w:sz w:val="20"/>
          <w:szCs w:val="22"/>
          <w:u w:val="single"/>
        </w:rPr>
        <w:t>6</w:t>
      </w:r>
      <w:r w:rsidRPr="00166314">
        <w:rPr>
          <w:i/>
          <w:iCs/>
          <w:sz w:val="20"/>
          <w:szCs w:val="22"/>
          <w:u w:val="single"/>
        </w:rPr>
        <w:t>.</w:t>
      </w:r>
      <w:r w:rsidR="00657B3C" w:rsidRPr="00166314">
        <w:rPr>
          <w:i/>
          <w:iCs/>
          <w:sz w:val="20"/>
          <w:szCs w:val="22"/>
          <w:u w:val="single"/>
        </w:rPr>
        <w:t>2</w:t>
      </w:r>
    </w:p>
    <w:p w14:paraId="0BD5EDE8" w14:textId="77777777" w:rsidR="00D33E3B" w:rsidRPr="00D33E3B" w:rsidRDefault="00D33E3B" w:rsidP="00817DC0">
      <w:pPr>
        <w:rPr>
          <w:sz w:val="20"/>
          <w:szCs w:val="22"/>
        </w:rPr>
      </w:pPr>
    </w:p>
    <w:p w14:paraId="1D1E3BEC" w14:textId="2F17CCD3" w:rsidR="00451C81" w:rsidRPr="00166314" w:rsidRDefault="00451C81" w:rsidP="00451C81">
      <w:pPr>
        <w:pStyle w:val="Pealkiri2"/>
        <w:spacing w:after="240"/>
        <w:rPr>
          <w:rFonts w:ascii="Verdana Pro" w:hAnsi="Verdana Pro"/>
          <w:sz w:val="24"/>
          <w:szCs w:val="18"/>
        </w:rPr>
      </w:pPr>
      <w:bookmarkStart w:id="88" w:name="_Toc131517687"/>
      <w:bookmarkStart w:id="89" w:name="_Toc170394888"/>
      <w:r w:rsidRPr="00166314">
        <w:rPr>
          <w:rFonts w:ascii="Verdana Pro" w:hAnsi="Verdana Pro"/>
          <w:sz w:val="24"/>
          <w:szCs w:val="18"/>
        </w:rPr>
        <w:t>Detailplaneeringu elluviimisega kaasnevad mõjud</w:t>
      </w:r>
      <w:bookmarkEnd w:id="88"/>
      <w:bookmarkEnd w:id="89"/>
    </w:p>
    <w:p w14:paraId="2BED9604" w14:textId="77777777" w:rsidR="00451C81" w:rsidRPr="00166314" w:rsidRDefault="00451C81" w:rsidP="00166314">
      <w:pPr>
        <w:spacing w:after="120"/>
        <w:rPr>
          <w:b/>
          <w:bCs/>
          <w:sz w:val="20"/>
          <w:szCs w:val="18"/>
        </w:rPr>
      </w:pPr>
      <w:r w:rsidRPr="00166314">
        <w:rPr>
          <w:b/>
          <w:bCs/>
          <w:sz w:val="20"/>
          <w:szCs w:val="18"/>
        </w:rPr>
        <w:t>Mõju sotsiaalsele keskkonnale</w:t>
      </w:r>
    </w:p>
    <w:p w14:paraId="3B4A7375" w14:textId="057B147E" w:rsidR="00451C81" w:rsidRPr="00166314" w:rsidRDefault="00B86356" w:rsidP="00166314">
      <w:pPr>
        <w:spacing w:after="120"/>
        <w:rPr>
          <w:sz w:val="20"/>
          <w:szCs w:val="18"/>
        </w:rPr>
      </w:pPr>
      <w:r w:rsidRPr="00166314">
        <w:rPr>
          <w:sz w:val="20"/>
          <w:szCs w:val="18"/>
        </w:rPr>
        <w:t>Kuna p</w:t>
      </w:r>
      <w:r w:rsidR="009B1F15" w:rsidRPr="00166314">
        <w:rPr>
          <w:sz w:val="20"/>
          <w:szCs w:val="18"/>
        </w:rPr>
        <w:t>laneeringuala lähipiirkonna</w:t>
      </w:r>
      <w:r w:rsidR="00A25CC2" w:rsidRPr="00166314">
        <w:rPr>
          <w:sz w:val="20"/>
          <w:szCs w:val="18"/>
        </w:rPr>
        <w:t xml:space="preserve">s </w:t>
      </w:r>
      <w:r w:rsidR="009B1F15" w:rsidRPr="00166314">
        <w:rPr>
          <w:sz w:val="20"/>
          <w:szCs w:val="18"/>
        </w:rPr>
        <w:t>on</w:t>
      </w:r>
      <w:r w:rsidR="00E560DF" w:rsidRPr="00166314">
        <w:rPr>
          <w:sz w:val="20"/>
          <w:szCs w:val="18"/>
        </w:rPr>
        <w:t xml:space="preserve"> hoonestatud vaid üks suurem tootmismaa kinnistu ja üks riigikaitsemaa kinnistu (Tallinna vangla)</w:t>
      </w:r>
      <w:r w:rsidRPr="00166314">
        <w:rPr>
          <w:sz w:val="20"/>
          <w:szCs w:val="18"/>
        </w:rPr>
        <w:t xml:space="preserve">, ei too detailplaneeringu elluviimine (sh planeeritavate ehitiste ehitamine ja nende hilisem kasutamine) kaasa olulisi mõjusid. </w:t>
      </w:r>
      <w:r w:rsidR="00A25CC2" w:rsidRPr="00166314">
        <w:rPr>
          <w:sz w:val="20"/>
          <w:szCs w:val="18"/>
        </w:rPr>
        <w:t xml:space="preserve">Mõningane positiivne </w:t>
      </w:r>
      <w:r w:rsidR="00451C81" w:rsidRPr="00166314">
        <w:rPr>
          <w:sz w:val="20"/>
          <w:szCs w:val="18"/>
        </w:rPr>
        <w:t xml:space="preserve">mõju sotsiaalsele keskkonnale </w:t>
      </w:r>
      <w:r w:rsidR="00A25CC2" w:rsidRPr="00166314">
        <w:rPr>
          <w:sz w:val="20"/>
          <w:szCs w:val="18"/>
        </w:rPr>
        <w:t xml:space="preserve">avaldub selles, et </w:t>
      </w:r>
      <w:r w:rsidR="00451C81" w:rsidRPr="00166314">
        <w:rPr>
          <w:sz w:val="20"/>
          <w:szCs w:val="18"/>
        </w:rPr>
        <w:t xml:space="preserve">heakorrastatakse </w:t>
      </w:r>
      <w:r w:rsidR="00A25CC2" w:rsidRPr="00166314">
        <w:rPr>
          <w:sz w:val="20"/>
          <w:szCs w:val="18"/>
        </w:rPr>
        <w:t xml:space="preserve">ja võetakse kasutusele seni kasutuseta olnud ja </w:t>
      </w:r>
      <w:r w:rsidR="00451C81" w:rsidRPr="00166314">
        <w:rPr>
          <w:sz w:val="20"/>
          <w:szCs w:val="18"/>
        </w:rPr>
        <w:t>võsastuv</w:t>
      </w:r>
      <w:r w:rsidR="00A25CC2" w:rsidRPr="00166314">
        <w:rPr>
          <w:sz w:val="20"/>
          <w:szCs w:val="18"/>
        </w:rPr>
        <w:t xml:space="preserve"> kinnistu osa</w:t>
      </w:r>
      <w:r w:rsidR="00451C81" w:rsidRPr="00166314">
        <w:rPr>
          <w:sz w:val="20"/>
          <w:szCs w:val="18"/>
        </w:rPr>
        <w:t xml:space="preserve"> </w:t>
      </w:r>
      <w:r w:rsidR="00A25CC2" w:rsidRPr="00166314">
        <w:rPr>
          <w:sz w:val="20"/>
          <w:szCs w:val="18"/>
        </w:rPr>
        <w:t xml:space="preserve">vahetult </w:t>
      </w:r>
      <w:r w:rsidR="00F531FC" w:rsidRPr="00166314">
        <w:rPr>
          <w:sz w:val="20"/>
          <w:szCs w:val="18"/>
        </w:rPr>
        <w:t>Linnaaru tee</w:t>
      </w:r>
      <w:r w:rsidR="00A25CC2" w:rsidRPr="00166314">
        <w:rPr>
          <w:sz w:val="20"/>
          <w:szCs w:val="18"/>
        </w:rPr>
        <w:t xml:space="preserve"> ääres.</w:t>
      </w:r>
    </w:p>
    <w:p w14:paraId="323C17A9" w14:textId="0BDADC75" w:rsidR="00451C81" w:rsidRPr="00166314" w:rsidRDefault="00451C81" w:rsidP="00166314">
      <w:pPr>
        <w:spacing w:after="120"/>
        <w:rPr>
          <w:sz w:val="20"/>
          <w:szCs w:val="22"/>
        </w:rPr>
      </w:pPr>
      <w:r w:rsidRPr="00166314">
        <w:rPr>
          <w:sz w:val="20"/>
          <w:szCs w:val="18"/>
        </w:rPr>
        <w:t>M</w:t>
      </w:r>
      <w:r w:rsidRPr="00166314">
        <w:rPr>
          <w:sz w:val="20"/>
          <w:szCs w:val="22"/>
        </w:rPr>
        <w:t>õningaid ebamugavusi (müra, ehitusmaterjalide vedu jne) on ajutiselt lähialal oodata eelkõige uue hoonestuse ja kommunikatsioonide rajamise ajal. Ehitamine toimub aga konkreetse projekti alusel ning tööde käigus tuleb kinni pidada kehtivatest tööohutuse-, tuletõrje-, keskkonnakaitse- ja tervisekaitsenõuetest.</w:t>
      </w:r>
    </w:p>
    <w:p w14:paraId="7AD4DA76" w14:textId="5DCDEA8E" w:rsidR="00451C81" w:rsidRPr="00166314" w:rsidRDefault="00451C81" w:rsidP="00166314">
      <w:pPr>
        <w:spacing w:after="120"/>
        <w:rPr>
          <w:sz w:val="20"/>
          <w:szCs w:val="18"/>
        </w:rPr>
      </w:pPr>
      <w:r w:rsidRPr="00166314">
        <w:rPr>
          <w:sz w:val="20"/>
          <w:szCs w:val="18"/>
        </w:rPr>
        <w:t>Tuginedes eeltoodule, võib eeldada, et pikaajaline negatiivne mõju sotsiaalsele keskkonnale puudub.</w:t>
      </w:r>
    </w:p>
    <w:p w14:paraId="52CDEC75" w14:textId="77777777" w:rsidR="00451C81" w:rsidRPr="00166314" w:rsidRDefault="00451C81" w:rsidP="00166314">
      <w:pPr>
        <w:spacing w:after="120"/>
        <w:rPr>
          <w:b/>
          <w:bCs/>
          <w:sz w:val="20"/>
          <w:szCs w:val="18"/>
        </w:rPr>
      </w:pPr>
      <w:r w:rsidRPr="00166314">
        <w:rPr>
          <w:b/>
          <w:bCs/>
          <w:sz w:val="20"/>
          <w:szCs w:val="18"/>
        </w:rPr>
        <w:t>Majanduslikud mõjud</w:t>
      </w:r>
    </w:p>
    <w:p w14:paraId="5E037CAF" w14:textId="3FAC400C" w:rsidR="00451C81" w:rsidRPr="00166314" w:rsidRDefault="00451C81" w:rsidP="00166314">
      <w:pPr>
        <w:spacing w:after="120"/>
        <w:rPr>
          <w:sz w:val="20"/>
          <w:szCs w:val="18"/>
        </w:rPr>
      </w:pPr>
      <w:r w:rsidRPr="00166314">
        <w:rPr>
          <w:sz w:val="20"/>
          <w:szCs w:val="18"/>
        </w:rPr>
        <w:t xml:space="preserve">Detailplaneeringus soovitakse heakorrastada olemasolevate </w:t>
      </w:r>
      <w:r w:rsidR="00B41888" w:rsidRPr="00166314">
        <w:rPr>
          <w:sz w:val="20"/>
          <w:szCs w:val="18"/>
        </w:rPr>
        <w:t>äri- ja tootmismaade</w:t>
      </w:r>
      <w:r w:rsidRPr="00166314">
        <w:rPr>
          <w:sz w:val="20"/>
          <w:szCs w:val="18"/>
        </w:rPr>
        <w:t xml:space="preserve"> vahel asuv võsastuv </w:t>
      </w:r>
      <w:r w:rsidR="00964D64" w:rsidRPr="00166314">
        <w:rPr>
          <w:sz w:val="20"/>
          <w:szCs w:val="18"/>
        </w:rPr>
        <w:t xml:space="preserve">ja kasutuseta kinnistu osa ning moodustatakse </w:t>
      </w:r>
      <w:r w:rsidR="00F531FC" w:rsidRPr="00166314">
        <w:rPr>
          <w:sz w:val="20"/>
          <w:szCs w:val="18"/>
        </w:rPr>
        <w:t>Linnaaru</w:t>
      </w:r>
      <w:r w:rsidR="00964D64" w:rsidRPr="00166314">
        <w:rPr>
          <w:sz w:val="20"/>
          <w:szCs w:val="18"/>
        </w:rPr>
        <w:t xml:space="preserve"> teele eraldi krunt, mis antakse üle Rae vallale. Need tegevused tõstavad piirkonna heakorrastust ja stabiilsust ning tingivad piirkonna kinnisvara väärtuse kasvu. </w:t>
      </w:r>
      <w:r w:rsidRPr="00166314">
        <w:rPr>
          <w:sz w:val="20"/>
          <w:szCs w:val="18"/>
        </w:rPr>
        <w:t>Planeeritava tegevusega negatiivne mõju majanduslikule keskkonnale puudub.</w:t>
      </w:r>
    </w:p>
    <w:p w14:paraId="46D31BD1" w14:textId="77777777" w:rsidR="00451C81" w:rsidRPr="00166314" w:rsidRDefault="00451C81" w:rsidP="00166314">
      <w:pPr>
        <w:spacing w:after="120"/>
        <w:rPr>
          <w:b/>
          <w:bCs/>
          <w:sz w:val="20"/>
          <w:szCs w:val="18"/>
        </w:rPr>
      </w:pPr>
      <w:r w:rsidRPr="00166314">
        <w:rPr>
          <w:b/>
          <w:bCs/>
          <w:sz w:val="20"/>
          <w:szCs w:val="18"/>
        </w:rPr>
        <w:t>Kultuurilised mõjud</w:t>
      </w:r>
    </w:p>
    <w:p w14:paraId="24AB9E5A" w14:textId="4E21ECDE" w:rsidR="00451C81" w:rsidRPr="00166314" w:rsidRDefault="00451C81" w:rsidP="00166314">
      <w:pPr>
        <w:spacing w:after="120"/>
        <w:rPr>
          <w:sz w:val="20"/>
          <w:szCs w:val="18"/>
        </w:rPr>
      </w:pPr>
      <w:r w:rsidRPr="00166314">
        <w:rPr>
          <w:sz w:val="20"/>
          <w:szCs w:val="18"/>
        </w:rPr>
        <w:t xml:space="preserve">Planeeringualal kinnismälestisi, väärtuslike maastike ning pärandkultuuri objekte ei asu. </w:t>
      </w:r>
      <w:r w:rsidR="00AD6CB6" w:rsidRPr="00166314">
        <w:rPr>
          <w:sz w:val="20"/>
          <w:szCs w:val="18"/>
        </w:rPr>
        <w:t>Maa-ameti kultuurimälestiste kaardirakenduse andmetel asub planeeringuala</w:t>
      </w:r>
      <w:r w:rsidR="00F531FC" w:rsidRPr="00166314">
        <w:rPr>
          <w:sz w:val="20"/>
          <w:szCs w:val="18"/>
        </w:rPr>
        <w:t xml:space="preserve"> kontaktvööndis kolm </w:t>
      </w:r>
      <w:r w:rsidR="00AD6CB6" w:rsidRPr="00166314">
        <w:rPr>
          <w:sz w:val="20"/>
          <w:szCs w:val="18"/>
        </w:rPr>
        <w:t>kultusekivi</w:t>
      </w:r>
      <w:r w:rsidR="00F531FC" w:rsidRPr="00166314">
        <w:rPr>
          <w:sz w:val="20"/>
          <w:szCs w:val="18"/>
        </w:rPr>
        <w:t>: üks planeeringualast ca 330 m kaugusel põhja suunas</w:t>
      </w:r>
      <w:r w:rsidR="00AD6CB6" w:rsidRPr="00166314">
        <w:rPr>
          <w:sz w:val="20"/>
          <w:szCs w:val="18"/>
        </w:rPr>
        <w:t xml:space="preserve"> (reg. nr. </w:t>
      </w:r>
      <w:r w:rsidR="00F531FC" w:rsidRPr="00166314">
        <w:rPr>
          <w:sz w:val="20"/>
          <w:szCs w:val="18"/>
        </w:rPr>
        <w:t>18873</w:t>
      </w:r>
      <w:r w:rsidR="00AD6CB6" w:rsidRPr="00166314">
        <w:rPr>
          <w:sz w:val="20"/>
          <w:szCs w:val="18"/>
        </w:rPr>
        <w:t>)</w:t>
      </w:r>
      <w:r w:rsidR="00F531FC" w:rsidRPr="00166314">
        <w:rPr>
          <w:sz w:val="20"/>
          <w:szCs w:val="18"/>
        </w:rPr>
        <w:t>, üks ca 380 m kaugusel loode suunas</w:t>
      </w:r>
      <w:r w:rsidR="00AD6CB6" w:rsidRPr="00166314">
        <w:rPr>
          <w:sz w:val="20"/>
          <w:szCs w:val="18"/>
        </w:rPr>
        <w:t xml:space="preserve"> </w:t>
      </w:r>
      <w:r w:rsidR="00F531FC" w:rsidRPr="00166314">
        <w:rPr>
          <w:sz w:val="20"/>
          <w:szCs w:val="18"/>
        </w:rPr>
        <w:t xml:space="preserve">(reg. nr. 18872) </w:t>
      </w:r>
      <w:r w:rsidR="00AD6CB6" w:rsidRPr="00166314">
        <w:rPr>
          <w:sz w:val="20"/>
          <w:szCs w:val="18"/>
        </w:rPr>
        <w:t xml:space="preserve">ning </w:t>
      </w:r>
      <w:r w:rsidR="00F531FC" w:rsidRPr="00166314">
        <w:rPr>
          <w:sz w:val="20"/>
          <w:szCs w:val="18"/>
        </w:rPr>
        <w:t xml:space="preserve">üks </w:t>
      </w:r>
      <w:r w:rsidR="00AD6CB6" w:rsidRPr="00166314">
        <w:rPr>
          <w:sz w:val="20"/>
          <w:szCs w:val="18"/>
        </w:rPr>
        <w:t>ca 3</w:t>
      </w:r>
      <w:r w:rsidR="00F531FC" w:rsidRPr="00166314">
        <w:rPr>
          <w:sz w:val="20"/>
          <w:szCs w:val="18"/>
        </w:rPr>
        <w:t>3</w:t>
      </w:r>
      <w:r w:rsidR="00AD6CB6" w:rsidRPr="00166314">
        <w:rPr>
          <w:sz w:val="20"/>
          <w:szCs w:val="18"/>
        </w:rPr>
        <w:t xml:space="preserve">0 m kaugusel </w:t>
      </w:r>
      <w:r w:rsidR="00F531FC" w:rsidRPr="00166314">
        <w:rPr>
          <w:sz w:val="20"/>
          <w:szCs w:val="18"/>
        </w:rPr>
        <w:t xml:space="preserve">kagu suunas (reg. nr. </w:t>
      </w:r>
      <w:r w:rsidR="005A22FA" w:rsidRPr="00166314">
        <w:rPr>
          <w:sz w:val="20"/>
          <w:szCs w:val="18"/>
        </w:rPr>
        <w:t>18871</w:t>
      </w:r>
      <w:r w:rsidR="00F531FC" w:rsidRPr="00166314">
        <w:rPr>
          <w:sz w:val="20"/>
          <w:szCs w:val="18"/>
        </w:rPr>
        <w:t>) Kultusekivide</w:t>
      </w:r>
      <w:r w:rsidR="00AD6CB6" w:rsidRPr="00166314">
        <w:rPr>
          <w:sz w:val="20"/>
          <w:szCs w:val="18"/>
        </w:rPr>
        <w:t xml:space="preserve"> kaitsevööndid planeeringualale ei ulatu.</w:t>
      </w:r>
    </w:p>
    <w:p w14:paraId="386C3887" w14:textId="0688D8B1" w:rsidR="00451C81" w:rsidRPr="00166314" w:rsidRDefault="00451C81" w:rsidP="00166314">
      <w:pPr>
        <w:spacing w:after="120"/>
        <w:rPr>
          <w:sz w:val="20"/>
          <w:szCs w:val="18"/>
        </w:rPr>
      </w:pPr>
      <w:r w:rsidRPr="00166314">
        <w:rPr>
          <w:sz w:val="20"/>
          <w:szCs w:val="18"/>
        </w:rPr>
        <w:t>Tuginedes eeltoodule, võib eeldada, et negatiivne mõju kultuurilisele keskkonnale puudub.</w:t>
      </w:r>
    </w:p>
    <w:p w14:paraId="2AC156A1" w14:textId="77777777" w:rsidR="00451C81" w:rsidRPr="00166314" w:rsidRDefault="00451C81" w:rsidP="00166314">
      <w:pPr>
        <w:spacing w:after="120"/>
        <w:rPr>
          <w:b/>
          <w:bCs/>
          <w:sz w:val="20"/>
          <w:szCs w:val="18"/>
        </w:rPr>
      </w:pPr>
      <w:r w:rsidRPr="00166314">
        <w:rPr>
          <w:b/>
          <w:bCs/>
          <w:sz w:val="20"/>
          <w:szCs w:val="18"/>
        </w:rPr>
        <w:t>Mõju looduskeskkonnale</w:t>
      </w:r>
    </w:p>
    <w:p w14:paraId="1D848BFD" w14:textId="4AEDC22F" w:rsidR="00451C81" w:rsidRPr="00166314" w:rsidRDefault="00451C81" w:rsidP="00166314">
      <w:pPr>
        <w:spacing w:after="120"/>
        <w:rPr>
          <w:sz w:val="20"/>
          <w:szCs w:val="22"/>
        </w:rPr>
      </w:pPr>
      <w:r w:rsidRPr="00166314">
        <w:rPr>
          <w:sz w:val="20"/>
          <w:szCs w:val="22"/>
        </w:rPr>
        <w:t xml:space="preserve">Maa-ameti looduskaitse ja Natura 2000 kaardirakenduse andmete kohaselt ei asu detailplaneeringu vahetus läheduses ega ka konkreetsel planeeringualal kaitstavaid loodusobjekte ega Natura 2000 võrgustiku alasid. </w:t>
      </w:r>
      <w:r w:rsidR="00E14EFD" w:rsidRPr="00166314">
        <w:rPr>
          <w:sz w:val="20"/>
          <w:szCs w:val="22"/>
        </w:rPr>
        <w:t xml:space="preserve">Lähim Natura 2000 ala on Pirita </w:t>
      </w:r>
      <w:r w:rsidR="00E14EFD" w:rsidRPr="00166314">
        <w:rPr>
          <w:sz w:val="20"/>
          <w:szCs w:val="22"/>
        </w:rPr>
        <w:lastRenderedPageBreak/>
        <w:t xml:space="preserve">loodusala (RAH0000039) ca </w:t>
      </w:r>
      <w:r w:rsidR="005A22FA" w:rsidRPr="00166314">
        <w:rPr>
          <w:sz w:val="20"/>
          <w:szCs w:val="22"/>
        </w:rPr>
        <w:t>2,</w:t>
      </w:r>
      <w:r w:rsidR="00E14EFD" w:rsidRPr="00166314">
        <w:rPr>
          <w:sz w:val="20"/>
          <w:szCs w:val="22"/>
        </w:rPr>
        <w:t>2 km kaugusel kirde suunas.</w:t>
      </w:r>
      <w:r w:rsidRPr="00166314">
        <w:rPr>
          <w:sz w:val="20"/>
          <w:szCs w:val="22"/>
        </w:rPr>
        <w:t xml:space="preserve"> Planeeritaval tegevusel mõju looduskaitsealadele, kaitstavatele loodusobjektidele ja Natura 2000 alale puudub.</w:t>
      </w:r>
    </w:p>
    <w:p w14:paraId="3ED2B8BD" w14:textId="15B4EAC0" w:rsidR="00451C81" w:rsidRPr="00166314" w:rsidRDefault="00451C81" w:rsidP="00166314">
      <w:pPr>
        <w:spacing w:after="120"/>
        <w:rPr>
          <w:sz w:val="20"/>
          <w:szCs w:val="22"/>
        </w:rPr>
      </w:pPr>
      <w:r w:rsidRPr="00166314">
        <w:rPr>
          <w:sz w:val="20"/>
          <w:szCs w:val="22"/>
        </w:rPr>
        <w:t xml:space="preserve">Planeeringus on kavandatud põhjavee kaitseks krundile liitumine ühisveevärgi ja –kanalisatsiooniga, sh on ette nähtud kõvakattega pindadelt kogutavate sademevete puhastamine enne </w:t>
      </w:r>
      <w:r w:rsidRPr="00166314">
        <w:rPr>
          <w:sz w:val="20"/>
          <w:szCs w:val="18"/>
        </w:rPr>
        <w:t>sademeveekanalisatsiooni</w:t>
      </w:r>
      <w:r w:rsidRPr="00166314">
        <w:rPr>
          <w:sz w:val="20"/>
          <w:szCs w:val="22"/>
        </w:rPr>
        <w:t xml:space="preserve"> juhtimist. Sellest tulenevalt ei ole ette näha eeldatavaid olulisi negatiivseid mõjusid planeeringu realiseerimisega.</w:t>
      </w:r>
    </w:p>
    <w:p w14:paraId="40DC572C" w14:textId="589E7681" w:rsidR="00451C81" w:rsidRPr="00166314" w:rsidRDefault="00451C81" w:rsidP="00166314">
      <w:pPr>
        <w:spacing w:after="120"/>
        <w:rPr>
          <w:sz w:val="20"/>
          <w:szCs w:val="18"/>
        </w:rPr>
      </w:pPr>
      <w:r w:rsidRPr="00166314">
        <w:rPr>
          <w:sz w:val="20"/>
          <w:szCs w:val="18"/>
        </w:rPr>
        <w:t>Detailplaneeringu realiseerimisega kaasnevad mõjud ei ole ulatuslikud, kuna lähipiirkonnas on juba kujunenud hoonestatud ja inimtegevuse poolt mõjutatud keskkond.</w:t>
      </w:r>
    </w:p>
    <w:p w14:paraId="70C05430" w14:textId="523519E4" w:rsidR="00451C81" w:rsidRDefault="00451C81" w:rsidP="00166314">
      <w:pPr>
        <w:rPr>
          <w:sz w:val="20"/>
          <w:szCs w:val="22"/>
        </w:rPr>
      </w:pPr>
      <w:r w:rsidRPr="00166314">
        <w:rPr>
          <w:sz w:val="20"/>
          <w:szCs w:val="18"/>
        </w:rPr>
        <w:t xml:space="preserve">Kokkuvõtvalt saab öelda, et </w:t>
      </w:r>
      <w:r w:rsidR="00964D64" w:rsidRPr="00166314">
        <w:rPr>
          <w:sz w:val="20"/>
          <w:szCs w:val="18"/>
        </w:rPr>
        <w:t>k</w:t>
      </w:r>
      <w:r w:rsidRPr="00166314">
        <w:rPr>
          <w:sz w:val="20"/>
          <w:szCs w:val="18"/>
        </w:rPr>
        <w:t>avandatud tegevus ei avalda olulist mõju ning ei põhjusta keskkonnas pöördumatuid muutusi, ei sea ohtu inimese tervist, heaolu, kultuuripärandit, looduskaitsealuseid objekte ega vara. Oht inimeste tervisele ja keskkonnale ning õnnetuste esinemise võimalikkus on kavandatava tegevuse puhul minimaalne. Detailplaneeringu elluviimise järgselt täiendavate avariiolukordade tekkimist ette ei ole näha.</w:t>
      </w:r>
      <w:r w:rsidR="00C34FDE" w:rsidRPr="00166314">
        <w:rPr>
          <w:sz w:val="20"/>
          <w:szCs w:val="18"/>
        </w:rPr>
        <w:t xml:space="preserve"> </w:t>
      </w:r>
      <w:r w:rsidRPr="00166314">
        <w:rPr>
          <w:sz w:val="20"/>
          <w:szCs w:val="22"/>
        </w:rPr>
        <w:t>Juhul</w:t>
      </w:r>
      <w:r w:rsidR="00964D64" w:rsidRPr="00166314">
        <w:rPr>
          <w:sz w:val="20"/>
          <w:szCs w:val="22"/>
        </w:rPr>
        <w:t>,</w:t>
      </w:r>
      <w:r w:rsidRPr="00166314">
        <w:rPr>
          <w:sz w:val="20"/>
          <w:szCs w:val="22"/>
        </w:rPr>
        <w:t xml:space="preserve"> kui edasistes projekteerimis- ja ehitusstaadiumites ning hoonete ekspluatatsioonil tagatakse kõikidest kehtivatest keskkonnakaitselistest nõuetest ja headest tavadest kinnipidamine, pole eeldada antud detailplaneeringu realiseerimisest tulenevat ümbruskonna keskkonnaseisundi halvenemist.</w:t>
      </w:r>
    </w:p>
    <w:p w14:paraId="09B19CFD" w14:textId="77777777" w:rsidR="00817DC0" w:rsidRPr="00166314" w:rsidRDefault="00817DC0" w:rsidP="00166314">
      <w:pPr>
        <w:rPr>
          <w:sz w:val="20"/>
          <w:szCs w:val="22"/>
        </w:rPr>
      </w:pPr>
    </w:p>
    <w:p w14:paraId="7D35F49E" w14:textId="0DFBB4BF" w:rsidR="004D1C2E" w:rsidRPr="00166314" w:rsidRDefault="0096098D" w:rsidP="00BD2B38">
      <w:pPr>
        <w:pStyle w:val="Pealkiri2"/>
        <w:spacing w:after="240"/>
        <w:rPr>
          <w:rFonts w:ascii="Verdana Pro" w:hAnsi="Verdana Pro"/>
          <w:sz w:val="24"/>
          <w:szCs w:val="18"/>
        </w:rPr>
      </w:pPr>
      <w:bookmarkStart w:id="90" w:name="_Toc170394889"/>
      <w:r w:rsidRPr="00166314">
        <w:rPr>
          <w:rFonts w:ascii="Verdana Pro" w:hAnsi="Verdana Pro"/>
          <w:sz w:val="24"/>
          <w:szCs w:val="18"/>
        </w:rPr>
        <w:t xml:space="preserve">Lokaalsete ehitusaegsete ja käitamiseaegsete mõjude leevendamise meetmed </w:t>
      </w:r>
      <w:r w:rsidR="00B345ED" w:rsidRPr="00166314">
        <w:rPr>
          <w:rFonts w:ascii="Verdana Pro" w:hAnsi="Verdana Pro"/>
          <w:sz w:val="24"/>
          <w:szCs w:val="18"/>
        </w:rPr>
        <w:t>planeeringuala</w:t>
      </w:r>
      <w:r w:rsidRPr="00166314">
        <w:rPr>
          <w:rFonts w:ascii="Verdana Pro" w:hAnsi="Verdana Pro"/>
          <w:sz w:val="24"/>
          <w:szCs w:val="18"/>
        </w:rPr>
        <w:t>l</w:t>
      </w:r>
      <w:bookmarkEnd w:id="90"/>
    </w:p>
    <w:p w14:paraId="7D5AD512" w14:textId="109BB88F" w:rsidR="00DB7E6C" w:rsidRPr="00166314" w:rsidRDefault="00DB7E6C" w:rsidP="00166314">
      <w:pPr>
        <w:spacing w:after="120"/>
        <w:rPr>
          <w:sz w:val="20"/>
          <w:szCs w:val="18"/>
        </w:rPr>
      </w:pPr>
      <w:bookmarkStart w:id="91" w:name="_Toc449690563"/>
      <w:bookmarkStart w:id="92" w:name="_Toc476568539"/>
      <w:bookmarkStart w:id="93" w:name="_Toc487707460"/>
      <w:bookmarkStart w:id="94" w:name="_Toc4504387"/>
      <w:bookmarkStart w:id="95" w:name="_Toc31115643"/>
      <w:r w:rsidRPr="00166314">
        <w:rPr>
          <w:sz w:val="20"/>
          <w:szCs w:val="18"/>
        </w:rPr>
        <w:t xml:space="preserve">Ehitusaegsete lokaalsete ja edaspidise ekspluatatsiooni mõjude leevendamise meetmed </w:t>
      </w:r>
      <w:bookmarkEnd w:id="91"/>
      <w:bookmarkEnd w:id="92"/>
      <w:bookmarkEnd w:id="93"/>
      <w:bookmarkEnd w:id="94"/>
      <w:bookmarkEnd w:id="95"/>
      <w:r w:rsidRPr="00166314">
        <w:rPr>
          <w:sz w:val="20"/>
          <w:szCs w:val="18"/>
        </w:rPr>
        <w:t>sh põhjavee kaitseks, tagamaks vee kvaliteedi püsimise ja vältimaks kavandatavate tegevuste võimalike kahjulikke mõjusid.</w:t>
      </w:r>
    </w:p>
    <w:p w14:paraId="20AD0103" w14:textId="77777777" w:rsidR="00DB7E6C" w:rsidRPr="00166314" w:rsidRDefault="00DB7E6C" w:rsidP="00166314">
      <w:pPr>
        <w:spacing w:after="120"/>
        <w:rPr>
          <w:b/>
          <w:bCs/>
          <w:sz w:val="20"/>
          <w:szCs w:val="18"/>
        </w:rPr>
      </w:pPr>
      <w:r w:rsidRPr="00166314">
        <w:rPr>
          <w:b/>
          <w:bCs/>
          <w:sz w:val="20"/>
          <w:szCs w:val="18"/>
        </w:rPr>
        <w:t>Ehitusprojekti koostamisel tuleb arvestada ehitusaegsete lokaalsete mõjude leevendamiseks järgmiste meetmetega:</w:t>
      </w:r>
    </w:p>
    <w:p w14:paraId="41630CEE" w14:textId="77777777" w:rsidR="0032204C" w:rsidRPr="00166314" w:rsidRDefault="0032204C" w:rsidP="00166314">
      <w:pPr>
        <w:pStyle w:val="Tekst"/>
        <w:numPr>
          <w:ilvl w:val="0"/>
          <w:numId w:val="17"/>
        </w:numPr>
        <w:spacing w:after="120" w:line="240" w:lineRule="auto"/>
        <w:ind w:left="643"/>
        <w:rPr>
          <w:sz w:val="20"/>
          <w:szCs w:val="18"/>
        </w:rPr>
      </w:pPr>
      <w:bookmarkStart w:id="96" w:name="_Hlk73972572"/>
      <w:r w:rsidRPr="00166314">
        <w:rPr>
          <w:sz w:val="20"/>
          <w:szCs w:val="18"/>
        </w:rPr>
        <w:t>arvestada seadustest/määrustest ja detailplaneeringus toodud nõuetega;</w:t>
      </w:r>
    </w:p>
    <w:p w14:paraId="0FF3CFD2"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arvestada kooskõlastuse andnud organisatsioonide ettekirjutustega;</w:t>
      </w:r>
    </w:p>
    <w:p w14:paraId="17785819"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järgida looduskaitselisi põhimõtteid ning otsida võimalusi keskkonnale kahjulike tagajärgede minimeerimiseks;</w:t>
      </w:r>
    </w:p>
    <w:p w14:paraId="7ED88262"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maksimaalselt säilitada olemasolevat looduslikku keskkonda piiritledes ehitustegevusega mõjutatav ala;</w:t>
      </w:r>
    </w:p>
    <w:p w14:paraId="3FE23A67" w14:textId="4A716B2C" w:rsidR="00657B3C" w:rsidRPr="00166314" w:rsidRDefault="00657B3C" w:rsidP="00166314">
      <w:pPr>
        <w:pStyle w:val="Tekst"/>
        <w:numPr>
          <w:ilvl w:val="0"/>
          <w:numId w:val="17"/>
        </w:numPr>
        <w:spacing w:after="120" w:line="240" w:lineRule="auto"/>
        <w:ind w:left="643"/>
        <w:rPr>
          <w:sz w:val="20"/>
          <w:szCs w:val="18"/>
        </w:rPr>
      </w:pPr>
      <w:r w:rsidRPr="00166314">
        <w:rPr>
          <w:sz w:val="20"/>
          <w:szCs w:val="22"/>
        </w:rPr>
        <w:t>kuna planeeritaval alal kasvab Sosnovski karuputk, tuleb pinnase koorimisel võtta kasutusele meetmed (sh Keskkonnaameti veebilehel väljatoodud meetmed), et välistada võõrliigi levikut (sh mullas olevate seemnete levikut). Vältida tuleb Sosnovski karuputke leiukohas oleva pinnase laialivedu;</w:t>
      </w:r>
    </w:p>
    <w:p w14:paraId="530ED87F"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22"/>
        </w:rPr>
        <w:t>ehitustööde kavandamisel tuleb läbi mõelda ja tööohutuse plaanis kirjeldada ehitusplatsi vahetusse naabrusesse levida võiva tolmu, müra ja vibratsiooni tõkestamise abinõud;</w:t>
      </w:r>
    </w:p>
    <w:p w14:paraId="7B945361"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22"/>
        </w:rPr>
        <w:t>ehitustööde kavandamisel tuleb tagada õhukvaliteedi tasemete väärtused, mis vastavad keskkonnaministri 27.12.2016 määruse nr 75 „Õhukvaliteedi piir- ja sihtväärtused, õhukvaliteedi muud piirnormid ning õhukvaliteedi hindamispiirid“ nõuetele;</w:t>
      </w:r>
    </w:p>
    <w:p w14:paraId="044FA8E0"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ehitustööde kavandamisel tuleb pidada kinni „Rae valla heakorraeeskirja kinnitamine“ peatükis 4 „Heakorra- ja haljastusnõuded ehitamisel“ esitatud nõuetest;</w:t>
      </w:r>
    </w:p>
    <w:p w14:paraId="7F0E5DEE"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lastRenderedPageBreak/>
        <w:t>nii ehitus- kui ka olmejäätmete käitlemine korraldada vastavalt Rae valla jäätmehoolduseeskirjale;</w:t>
      </w:r>
    </w:p>
    <w:p w14:paraId="6C004F5E" w14:textId="7156ADDD" w:rsidR="00DB7E6C" w:rsidRPr="00166314" w:rsidRDefault="0032204C" w:rsidP="00166314">
      <w:pPr>
        <w:pStyle w:val="Tekst"/>
        <w:numPr>
          <w:ilvl w:val="0"/>
          <w:numId w:val="17"/>
        </w:numPr>
        <w:spacing w:after="120" w:line="240" w:lineRule="auto"/>
        <w:ind w:left="643"/>
        <w:rPr>
          <w:sz w:val="20"/>
          <w:szCs w:val="18"/>
        </w:rPr>
      </w:pPr>
      <w:r w:rsidRPr="00166314">
        <w:rPr>
          <w:sz w:val="20"/>
          <w:szCs w:val="18"/>
        </w:rPr>
        <w:t>ehituse käigus tekkinud ohtlike jäätmete eraldi kogumine ning jäätmete üleandmise tagamine vastavat jäätmeluba omavale isikule.</w:t>
      </w:r>
      <w:bookmarkEnd w:id="96"/>
    </w:p>
    <w:p w14:paraId="7321D59E" w14:textId="77777777" w:rsidR="00DB7E6C" w:rsidRPr="00166314" w:rsidRDefault="00DB7E6C" w:rsidP="00166314">
      <w:pPr>
        <w:spacing w:after="120"/>
        <w:rPr>
          <w:b/>
          <w:bCs/>
          <w:sz w:val="20"/>
          <w:szCs w:val="18"/>
        </w:rPr>
      </w:pPr>
      <w:r w:rsidRPr="00166314">
        <w:rPr>
          <w:b/>
          <w:bCs/>
          <w:sz w:val="20"/>
          <w:szCs w:val="18"/>
        </w:rPr>
        <w:t>Võimalikud avariiohtlikud olukorrad ja nende vältimise meetmed:</w:t>
      </w:r>
    </w:p>
    <w:p w14:paraId="7DFD3DF4"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ühisveevarustuse ja -kanalisatsiooni väljaehitamine ja nende laitmatu funktsioneerimise tagamine;</w:t>
      </w:r>
    </w:p>
    <w:p w14:paraId="773EA77C"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reostusohtu pinnasele, pinna- ja põhjaveele võib põhjustada suurem avarii reoveetrassidega või kütteleke. Sel juhul on oluline, et avarii likvideeritakse võimalikult kiiresti. Vajadusel tuleb sulgeda ühendus avariilisel trassil;</w:t>
      </w:r>
    </w:p>
    <w:p w14:paraId="39AC24FA" w14:textId="131A42A1"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ehituse käigus tekkinud reostus</w:t>
      </w:r>
      <w:r w:rsidR="00AA27AC" w:rsidRPr="00166314">
        <w:rPr>
          <w:sz w:val="20"/>
          <w:szCs w:val="18"/>
        </w:rPr>
        <w:t>est</w:t>
      </w:r>
      <w:r w:rsidRPr="00166314">
        <w:rPr>
          <w:sz w:val="20"/>
          <w:szCs w:val="18"/>
        </w:rPr>
        <w:t>, mis on põhjustanud või mis võib põhjustada ohtu põhjaveel, tuleb teavitada viivitamatult Keskkonnaametit ning järgida nende antud juhiseid;</w:t>
      </w:r>
    </w:p>
    <w:p w14:paraId="1C135813"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arvestada, et ehitamise ajal ei koormataks keskkonda saasteainetega, vältida masinatest tingitud õlireostust. Vajalik on ehitusjääkide õigeaegne ja pidev koristamine;</w:t>
      </w:r>
    </w:p>
    <w:p w14:paraId="2D268ECB"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vajadusel luua ajutine (ehitusaegne) saasteainete kogumise ja puhastamise süsteem (kaasarvatud vajalike sanitaar-hügieeniliste tingimuste tagamine ehitajatele);</w:t>
      </w:r>
    </w:p>
    <w:p w14:paraId="3B40DCEF"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mehhanismidest õlireostuse tekke puhul kasutada õli siduvaid puisteaineid (nt. saepuru jm), mis kogutakse kokku ja saadetakse ohtlike jäätmete ladustamispaika;</w:t>
      </w:r>
    </w:p>
    <w:p w14:paraId="426898D6"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w:t>
      </w:r>
    </w:p>
    <w:p w14:paraId="6D4CB074" w14:textId="6B0C7383" w:rsidR="00DB7E6C" w:rsidRDefault="0032204C" w:rsidP="00DB7E6C">
      <w:pPr>
        <w:pStyle w:val="Tekst"/>
        <w:numPr>
          <w:ilvl w:val="0"/>
          <w:numId w:val="17"/>
        </w:numPr>
        <w:spacing w:after="0" w:line="240" w:lineRule="auto"/>
        <w:ind w:left="643"/>
        <w:rPr>
          <w:sz w:val="20"/>
          <w:szCs w:val="18"/>
        </w:rPr>
      </w:pPr>
      <w:r w:rsidRPr="00166314">
        <w:rPr>
          <w:sz w:val="20"/>
          <w:szCs w:val="18"/>
        </w:rPr>
        <w:t>maksimaalselt arvestada, et tegevusmõju ei ületaks planeeringuala piire, mis võib põhjustada reostusohtlikke olukordi.</w:t>
      </w:r>
    </w:p>
    <w:p w14:paraId="1EE53E3A" w14:textId="77777777" w:rsidR="00817DC0" w:rsidRPr="00166314" w:rsidRDefault="00817DC0" w:rsidP="00817DC0">
      <w:pPr>
        <w:pStyle w:val="Tekst"/>
        <w:spacing w:after="0" w:line="240" w:lineRule="auto"/>
        <w:rPr>
          <w:sz w:val="20"/>
          <w:szCs w:val="18"/>
        </w:rPr>
      </w:pPr>
    </w:p>
    <w:p w14:paraId="04941E41" w14:textId="40DF487D" w:rsidR="00182961" w:rsidRPr="00166314" w:rsidRDefault="00182961" w:rsidP="00182961">
      <w:pPr>
        <w:pStyle w:val="Pealkiri2"/>
        <w:spacing w:after="240"/>
        <w:rPr>
          <w:rFonts w:ascii="Verdana Pro" w:hAnsi="Verdana Pro"/>
          <w:sz w:val="24"/>
          <w:szCs w:val="18"/>
        </w:rPr>
      </w:pPr>
      <w:bookmarkStart w:id="97" w:name="_Toc170394890"/>
      <w:r w:rsidRPr="00166314">
        <w:rPr>
          <w:rFonts w:ascii="Verdana Pro" w:hAnsi="Verdana Pro"/>
          <w:sz w:val="24"/>
          <w:szCs w:val="18"/>
        </w:rPr>
        <w:t>Vajalikud keskkonnaload</w:t>
      </w:r>
      <w:bookmarkEnd w:id="97"/>
    </w:p>
    <w:p w14:paraId="31C94FE7" w14:textId="0CBC0FF6" w:rsidR="00182961" w:rsidRPr="00166314" w:rsidRDefault="00182961" w:rsidP="00166314">
      <w:pPr>
        <w:pStyle w:val="Tekst"/>
        <w:spacing w:after="120"/>
        <w:rPr>
          <w:sz w:val="20"/>
          <w:szCs w:val="22"/>
        </w:rPr>
      </w:pPr>
      <w:r w:rsidRPr="00166314">
        <w:rPr>
          <w:sz w:val="20"/>
          <w:szCs w:val="22"/>
        </w:rPr>
        <w:t>Detailplaneeringu koostamisel on analüüsitud keskkonnalubade taotlemise vajadust lähtuvalt koostamise ajal teadaolnud informatsioonist.</w:t>
      </w:r>
    </w:p>
    <w:p w14:paraId="5AE99D69" w14:textId="25BCF562" w:rsidR="00182961" w:rsidRPr="00166314" w:rsidRDefault="00182961" w:rsidP="00166314">
      <w:pPr>
        <w:pStyle w:val="Tekst"/>
        <w:spacing w:after="120"/>
        <w:rPr>
          <w:sz w:val="20"/>
          <w:szCs w:val="22"/>
        </w:rPr>
      </w:pPr>
      <w:r w:rsidRPr="00166314">
        <w:rPr>
          <w:sz w:val="20"/>
          <w:szCs w:val="22"/>
        </w:rPr>
        <w:t>Vastavalt veeseaduse § 187 p 6 on veeluba vajalik, kui juhitakse sademevett suublasse jäätmekäitlusmaalt, tööstuse territooriumilt, sadamaehitiste maalt, turbatööstusmaalt ja muudest kohtadest, kus on saastatuse risk või oht veekogu seisundile.</w:t>
      </w:r>
      <w:r w:rsidR="00061463" w:rsidRPr="00166314">
        <w:rPr>
          <w:sz w:val="20"/>
          <w:szCs w:val="22"/>
        </w:rPr>
        <w:t xml:space="preserve"> Detailplaneeringus ei ole sellist tegevust kavandatud.</w:t>
      </w:r>
    </w:p>
    <w:p w14:paraId="73C93DD6" w14:textId="5D1E8019" w:rsidR="00182961" w:rsidRPr="00166314" w:rsidRDefault="00182961" w:rsidP="00166314">
      <w:pPr>
        <w:pStyle w:val="Tekst"/>
        <w:spacing w:after="120"/>
        <w:rPr>
          <w:sz w:val="20"/>
          <w:szCs w:val="22"/>
        </w:rPr>
      </w:pPr>
      <w:r w:rsidRPr="00166314">
        <w:rPr>
          <w:sz w:val="20"/>
          <w:szCs w:val="22"/>
        </w:rPr>
        <w:t>Detailplaneeringus ei ole kavandatud tegevust, milleks on vajalik taotleda õhusaasteluba</w:t>
      </w:r>
      <w:r w:rsidR="00625279" w:rsidRPr="00166314">
        <w:rPr>
          <w:sz w:val="20"/>
          <w:szCs w:val="22"/>
        </w:rPr>
        <w:t xml:space="preserve"> või mis </w:t>
      </w:r>
      <w:r w:rsidRPr="00166314">
        <w:rPr>
          <w:sz w:val="20"/>
          <w:szCs w:val="22"/>
        </w:rPr>
        <w:t>vastavalt jäätmeseaduse § 73 lg 2 nõuaks jäätmeloa taotlemist.</w:t>
      </w:r>
    </w:p>
    <w:p w14:paraId="3A00B61D" w14:textId="76253491" w:rsidR="006A13C1" w:rsidRDefault="00182961" w:rsidP="006A13C1">
      <w:pPr>
        <w:pStyle w:val="Tekst"/>
        <w:spacing w:after="0"/>
        <w:rPr>
          <w:sz w:val="20"/>
          <w:szCs w:val="22"/>
        </w:rPr>
      </w:pPr>
      <w:r w:rsidRPr="00166314">
        <w:rPr>
          <w:sz w:val="20"/>
          <w:szCs w:val="22"/>
        </w:rPr>
        <w:t>Detailplaneeringu elluviimisel tuleb täpsustada keskkonnalubade taotlemise vajadus lähtuvalt krundile ehitatavate hoonete kasutusotstarvetest ja krundile plaanitavast tegevusest.</w:t>
      </w:r>
    </w:p>
    <w:p w14:paraId="61053CA5" w14:textId="77777777" w:rsidR="00817DC0" w:rsidRPr="00166314" w:rsidRDefault="00817DC0" w:rsidP="006A13C1">
      <w:pPr>
        <w:pStyle w:val="Tekst"/>
        <w:spacing w:after="0"/>
        <w:rPr>
          <w:sz w:val="20"/>
          <w:szCs w:val="22"/>
        </w:rPr>
      </w:pPr>
    </w:p>
    <w:p w14:paraId="19093FE4" w14:textId="3904E07E" w:rsidR="004D1C2E" w:rsidRPr="00166314" w:rsidRDefault="0096098D" w:rsidP="00BD2B38">
      <w:pPr>
        <w:pStyle w:val="Pealkiri2"/>
        <w:spacing w:after="240"/>
        <w:rPr>
          <w:rFonts w:ascii="Verdana Pro" w:hAnsi="Verdana Pro"/>
          <w:sz w:val="24"/>
          <w:szCs w:val="18"/>
        </w:rPr>
      </w:pPr>
      <w:bookmarkStart w:id="98" w:name="_Toc170394891"/>
      <w:r w:rsidRPr="00166314">
        <w:rPr>
          <w:rFonts w:ascii="Verdana Pro" w:hAnsi="Verdana Pro"/>
          <w:sz w:val="24"/>
          <w:szCs w:val="18"/>
        </w:rPr>
        <w:lastRenderedPageBreak/>
        <w:t>Energiatõhusus ja -tarbimise nõuded</w:t>
      </w:r>
      <w:bookmarkEnd w:id="98"/>
    </w:p>
    <w:p w14:paraId="46255BC3" w14:textId="3BC30349" w:rsidR="0096098D" w:rsidRPr="00166314" w:rsidRDefault="0096098D" w:rsidP="00166314">
      <w:pPr>
        <w:spacing w:after="120"/>
        <w:rPr>
          <w:sz w:val="20"/>
          <w:szCs w:val="22"/>
          <w:lang w:eastAsia="et-EE"/>
        </w:rPr>
      </w:pPr>
      <w:r w:rsidRPr="00166314">
        <w:rPr>
          <w:sz w:val="20"/>
          <w:szCs w:val="22"/>
          <w:lang w:eastAsia="et-EE"/>
        </w:rPr>
        <w:t>Ehitusseadustiku § 65 alusel peab ehitatav uus hoone ehitamise järel vastama energiatõhususe miinimumnõuetele. Ehitise soojustus ning kütte-, jahutus- ja ventilatsioonisüsteemid peavad tagama ehitises tarbitava energiahulga vastavuse ehitise asukoha klimaatilistele tingimustele ning ehitise kasutamise otstarbele.</w:t>
      </w:r>
    </w:p>
    <w:p w14:paraId="42D2F693" w14:textId="4361D346" w:rsidR="0096098D" w:rsidRPr="00166314" w:rsidRDefault="0096098D" w:rsidP="00166314">
      <w:pPr>
        <w:spacing w:after="120"/>
        <w:rPr>
          <w:sz w:val="20"/>
          <w:szCs w:val="22"/>
          <w:lang w:eastAsia="et-EE"/>
        </w:rPr>
      </w:pPr>
      <w:r w:rsidRPr="00166314">
        <w:rPr>
          <w:sz w:val="20"/>
          <w:szCs w:val="22"/>
          <w:lang w:eastAsia="et-EE"/>
        </w:rPr>
        <w:t>Hoonete projekteerimisel järgida energiasäästupõhimõtet kasutades hoonete ehitamiseks kvaliteetseid materjale ning ehituslahendusi, mis aitavad tagada hoonete väiksemat soojavajadust ja energiatarbimist.</w:t>
      </w:r>
    </w:p>
    <w:p w14:paraId="324A45FC" w14:textId="77777777" w:rsidR="0096098D" w:rsidRPr="00166314" w:rsidRDefault="0096098D" w:rsidP="00166314">
      <w:pPr>
        <w:spacing w:after="120"/>
        <w:rPr>
          <w:b/>
          <w:bCs/>
          <w:sz w:val="20"/>
          <w:szCs w:val="18"/>
        </w:rPr>
      </w:pPr>
      <w:r w:rsidRPr="00166314">
        <w:rPr>
          <w:b/>
          <w:bCs/>
          <w:sz w:val="20"/>
          <w:szCs w:val="18"/>
        </w:rPr>
        <w:t>Nõuded ehitusprojekti koostamiseks:</w:t>
      </w:r>
    </w:p>
    <w:p w14:paraId="1B20E331" w14:textId="3BC6CD86" w:rsidR="005D19C0" w:rsidRDefault="0096098D" w:rsidP="00166314">
      <w:pPr>
        <w:numPr>
          <w:ilvl w:val="0"/>
          <w:numId w:val="13"/>
        </w:numPr>
        <w:ind w:left="567" w:hanging="425"/>
        <w:rPr>
          <w:sz w:val="20"/>
          <w:szCs w:val="22"/>
        </w:rPr>
      </w:pPr>
      <w:r w:rsidRPr="00166314">
        <w:rPr>
          <w:sz w:val="20"/>
          <w:szCs w:val="22"/>
        </w:rPr>
        <w:t>Hoonete projekteerimisel arvestada Ettevõtlus- ja infotehnoloogiaministri 11.12.2018 määruses nr 63 „Hoone energiatõhususe miinimumnõuded“ toodud nõuetega.</w:t>
      </w:r>
    </w:p>
    <w:p w14:paraId="3C99FD76" w14:textId="77777777" w:rsidR="00817DC0" w:rsidRPr="00166314" w:rsidRDefault="00817DC0" w:rsidP="00817DC0">
      <w:pPr>
        <w:rPr>
          <w:sz w:val="20"/>
          <w:szCs w:val="22"/>
        </w:rPr>
      </w:pPr>
    </w:p>
    <w:p w14:paraId="239D703B" w14:textId="35EE3B9C" w:rsidR="0096098D" w:rsidRPr="00166314" w:rsidRDefault="0096098D" w:rsidP="00BD2B38">
      <w:pPr>
        <w:pStyle w:val="Pealkiri2"/>
        <w:spacing w:after="240"/>
        <w:ind w:left="578" w:hanging="578"/>
        <w:rPr>
          <w:rFonts w:ascii="Verdana Pro" w:hAnsi="Verdana Pro"/>
          <w:sz w:val="24"/>
          <w:szCs w:val="18"/>
        </w:rPr>
      </w:pPr>
      <w:bookmarkStart w:id="99" w:name="_Toc170394892"/>
      <w:r w:rsidRPr="00166314">
        <w:rPr>
          <w:rFonts w:ascii="Verdana Pro" w:hAnsi="Verdana Pro"/>
          <w:sz w:val="24"/>
          <w:szCs w:val="18"/>
        </w:rPr>
        <w:t>Kuritegevuse riske vähendavad nõuded ja tingimused</w:t>
      </w:r>
      <w:bookmarkEnd w:id="99"/>
    </w:p>
    <w:p w14:paraId="20DC22C0" w14:textId="77777777" w:rsidR="0096098D" w:rsidRPr="00166314" w:rsidRDefault="0096098D" w:rsidP="00166314">
      <w:pPr>
        <w:spacing w:after="120"/>
        <w:rPr>
          <w:sz w:val="20"/>
          <w:szCs w:val="22"/>
        </w:rPr>
      </w:pPr>
      <w:r w:rsidRPr="00166314">
        <w:rPr>
          <w:sz w:val="20"/>
          <w:szCs w:val="22"/>
        </w:rPr>
        <w:t>Kuritegevuse riskide vähendamiseks on rakendatud Eesti standardis EVS 809-1:2002 „Kuritegevuse ennetamine. Linnaplaneerimine ja arhitektuur. Osa 1: Linnaplaneerimine“ toodud soovitusi:</w:t>
      </w:r>
    </w:p>
    <w:p w14:paraId="382DF41F" w14:textId="77777777" w:rsidR="0096098D" w:rsidRPr="00166314" w:rsidRDefault="0096098D" w:rsidP="00166314">
      <w:pPr>
        <w:numPr>
          <w:ilvl w:val="0"/>
          <w:numId w:val="14"/>
        </w:numPr>
        <w:spacing w:after="120"/>
        <w:rPr>
          <w:sz w:val="20"/>
          <w:szCs w:val="22"/>
        </w:rPr>
      </w:pPr>
      <w:r w:rsidRPr="00166314">
        <w:rPr>
          <w:sz w:val="20"/>
          <w:szCs w:val="22"/>
        </w:rPr>
        <w:t>Kavandatud muudatused haakuvad lähialale kavandatud sotsiaalse keskkonna ja võrgustikuga;</w:t>
      </w:r>
    </w:p>
    <w:p w14:paraId="55FB10F8" w14:textId="77777777" w:rsidR="0096098D" w:rsidRPr="00166314" w:rsidRDefault="0096098D" w:rsidP="00166314">
      <w:pPr>
        <w:numPr>
          <w:ilvl w:val="0"/>
          <w:numId w:val="14"/>
        </w:numPr>
        <w:spacing w:after="120"/>
        <w:rPr>
          <w:sz w:val="20"/>
          <w:szCs w:val="22"/>
        </w:rPr>
      </w:pPr>
      <w:r w:rsidRPr="00166314">
        <w:rPr>
          <w:sz w:val="20"/>
          <w:szCs w:val="22"/>
        </w:rPr>
        <w:t>Planeeringus käsitletud hoonestus ei muuda piirkonna üldist funktsionaalset tasakaalu;</w:t>
      </w:r>
    </w:p>
    <w:p w14:paraId="2EFFBA5E" w14:textId="32DEE2A8" w:rsidR="0096098D" w:rsidRDefault="00DA2C51" w:rsidP="00BD2B38">
      <w:pPr>
        <w:numPr>
          <w:ilvl w:val="0"/>
          <w:numId w:val="14"/>
        </w:numPr>
        <w:rPr>
          <w:sz w:val="20"/>
          <w:szCs w:val="22"/>
        </w:rPr>
      </w:pPr>
      <w:r w:rsidRPr="00166314">
        <w:rPr>
          <w:sz w:val="20"/>
          <w:szCs w:val="22"/>
        </w:rPr>
        <w:t>Sissepääsude juures kasutada videovalvet. Jälgitavus vähendab kuriteo toimepanemise võimalusi.</w:t>
      </w:r>
    </w:p>
    <w:p w14:paraId="734C79DD" w14:textId="77777777" w:rsidR="00817DC0" w:rsidRPr="00166314" w:rsidRDefault="00817DC0" w:rsidP="00817DC0">
      <w:pPr>
        <w:rPr>
          <w:sz w:val="20"/>
          <w:szCs w:val="22"/>
        </w:rPr>
      </w:pPr>
    </w:p>
    <w:p w14:paraId="400EC214" w14:textId="3654D8F3" w:rsidR="004D1C2E" w:rsidRPr="00166314" w:rsidRDefault="0096098D" w:rsidP="00BD2B38">
      <w:pPr>
        <w:pStyle w:val="Pealkiri1"/>
        <w:spacing w:after="240"/>
        <w:rPr>
          <w:rFonts w:ascii="Verdana Pro" w:hAnsi="Verdana Pro"/>
          <w:sz w:val="26"/>
          <w:szCs w:val="26"/>
        </w:rPr>
      </w:pPr>
      <w:bookmarkStart w:id="100" w:name="_Toc170394893"/>
      <w:r w:rsidRPr="00166314">
        <w:rPr>
          <w:rFonts w:ascii="Verdana Pro" w:hAnsi="Verdana Pro"/>
          <w:sz w:val="26"/>
          <w:szCs w:val="26"/>
        </w:rPr>
        <w:t>Planeeringu elluviimise tegevuskava</w:t>
      </w:r>
      <w:bookmarkEnd w:id="100"/>
    </w:p>
    <w:bookmarkEnd w:id="4"/>
    <w:p w14:paraId="0EA3F9ED" w14:textId="77777777" w:rsidR="00E86537" w:rsidRPr="00166314" w:rsidRDefault="00E86537" w:rsidP="00166314">
      <w:pPr>
        <w:spacing w:after="120"/>
        <w:rPr>
          <w:sz w:val="20"/>
          <w:szCs w:val="18"/>
        </w:rPr>
      </w:pPr>
      <w:r w:rsidRPr="00166314">
        <w:rPr>
          <w:sz w:val="20"/>
          <w:szCs w:val="18"/>
        </w:rPr>
        <w:t>Detailplaneeringu elluviimise tegevuskava etapid ja nende põhimõtteline järjekord:</w:t>
      </w:r>
    </w:p>
    <w:p w14:paraId="43B7AC6C"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I etapp - detailplaneeringus ettenähtud kruntide moodustamine;</w:t>
      </w:r>
    </w:p>
    <w:p w14:paraId="785E9554" w14:textId="616BFA9B"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II etapp - tehnovõrkude, rajatiste ja mahasõitude ehitusprojektide koostamiseks tehniliste tingimuste taotlemine Rae Vallavalitsuselt ning projektide koostamine koos vajalike detailplaneeringus nõutud lisauuringute teostamisega;</w:t>
      </w:r>
    </w:p>
    <w:p w14:paraId="5F93BF82"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III etapp - Rae Vallavalitsuse poolt ehituslubade väljastamine tehnovõrkude, rajatiste ja mahasõitude ehitamiseks;</w:t>
      </w:r>
    </w:p>
    <w:p w14:paraId="4226D224"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IV etapp - uute planeeritud tehnovõrkude ja mahasõitude ehitamine;</w:t>
      </w:r>
    </w:p>
    <w:p w14:paraId="665888D7"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V etapp - detailplaneeringus määratud servituutide seadmine;</w:t>
      </w:r>
    </w:p>
    <w:p w14:paraId="6D86912B"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VI etapp - Rae Vallavalitsuse poolt kasutuslubade väljastamine tehnovõrkudele, rajatistele ja teedele;</w:t>
      </w:r>
    </w:p>
    <w:p w14:paraId="5E7C227E"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VII etapp – hoonete ehitusprojektide koostamine koos vajalike detailplaneeringus nõutud lisauuringute teostamisega;</w:t>
      </w:r>
    </w:p>
    <w:p w14:paraId="5B442FFC"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VIII etapp - Rae Vallavalitsuse poolt ehituslubade väljastamine hoonete ehitamiseks;</w:t>
      </w:r>
    </w:p>
    <w:p w14:paraId="61F1CC2F"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IX etapp - uute planeeritud hoonete ehitamine;</w:t>
      </w:r>
    </w:p>
    <w:p w14:paraId="143307A9"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X etapp - Rae Vallavalitsuse poolt kasutuslubade väljastamine hoonetele.</w:t>
      </w:r>
    </w:p>
    <w:p w14:paraId="0EB2B247" w14:textId="761E6C16" w:rsidR="00A01D80" w:rsidRDefault="00E86537" w:rsidP="00F51AB5">
      <w:pPr>
        <w:pStyle w:val="Tekst"/>
        <w:spacing w:after="0" w:line="240" w:lineRule="auto"/>
        <w:ind w:left="505"/>
        <w:rPr>
          <w:i/>
          <w:iCs/>
          <w:sz w:val="20"/>
          <w:szCs w:val="18"/>
        </w:rPr>
      </w:pPr>
      <w:r w:rsidRPr="00166314">
        <w:rPr>
          <w:i/>
          <w:iCs/>
          <w:sz w:val="20"/>
          <w:szCs w:val="18"/>
        </w:rPr>
        <w:t>Märkus: üksteisele järgnevate etappide tegevused võivad toimuda samaaegselt, kuid need ei saa lõppeda samaaegselt.</w:t>
      </w:r>
    </w:p>
    <w:p w14:paraId="2693879D" w14:textId="77777777" w:rsidR="00F51AB5" w:rsidRPr="00166314" w:rsidRDefault="00F51AB5" w:rsidP="00F51AB5">
      <w:pPr>
        <w:pStyle w:val="Tekst"/>
        <w:spacing w:after="0" w:line="240" w:lineRule="auto"/>
        <w:ind w:left="505"/>
        <w:rPr>
          <w:sz w:val="20"/>
          <w:szCs w:val="18"/>
        </w:rPr>
      </w:pPr>
    </w:p>
    <w:p w14:paraId="06ECFAA3" w14:textId="77777777" w:rsidR="0032204C" w:rsidRPr="00166314" w:rsidRDefault="0032204C" w:rsidP="00166314">
      <w:pPr>
        <w:autoSpaceDE w:val="0"/>
        <w:autoSpaceDN w:val="0"/>
        <w:adjustRightInd w:val="0"/>
        <w:spacing w:after="120"/>
        <w:rPr>
          <w:sz w:val="20"/>
          <w:szCs w:val="18"/>
        </w:rPr>
      </w:pPr>
      <w:r w:rsidRPr="00166314">
        <w:rPr>
          <w:sz w:val="20"/>
          <w:szCs w:val="18"/>
        </w:rPr>
        <w:t>Detailplaneeringu elluviimise üldised põhimõtted:</w:t>
      </w:r>
    </w:p>
    <w:p w14:paraId="4C57EC2C" w14:textId="77777777" w:rsidR="0032204C" w:rsidRPr="00166314" w:rsidRDefault="0032204C" w:rsidP="00166314">
      <w:pPr>
        <w:numPr>
          <w:ilvl w:val="0"/>
          <w:numId w:val="17"/>
        </w:numPr>
        <w:spacing w:after="120"/>
        <w:rPr>
          <w:sz w:val="20"/>
          <w:szCs w:val="18"/>
        </w:rPr>
      </w:pPr>
      <w:r w:rsidRPr="00166314">
        <w:rPr>
          <w:rFonts w:eastAsia="TimesNewRomanPSMT"/>
          <w:sz w:val="20"/>
          <w:szCs w:val="22"/>
          <w:lang w:eastAsia="et-EE"/>
        </w:rPr>
        <w:lastRenderedPageBreak/>
        <w:t>Detailplaneering on pärast kehtestamist aluseks planeeringualal edaspidi teostavatele maakorralduslikele ja ehituslikele projektidele. Planeeringualal edaspidi koostatavad ehitusprojektid peavad olema koostatud vastavalt Eesti Vabariigis kehtivatele seadustele, projekteerimisnormidele ja heale projekteerimistavale.</w:t>
      </w:r>
    </w:p>
    <w:p w14:paraId="640C2D39" w14:textId="77777777" w:rsidR="0032204C" w:rsidRPr="00166314" w:rsidRDefault="0032204C" w:rsidP="00166314">
      <w:pPr>
        <w:numPr>
          <w:ilvl w:val="0"/>
          <w:numId w:val="17"/>
        </w:numPr>
        <w:autoSpaceDE w:val="0"/>
        <w:autoSpaceDN w:val="0"/>
        <w:adjustRightInd w:val="0"/>
        <w:spacing w:after="120"/>
        <w:rPr>
          <w:rFonts w:eastAsia="TimesNewRomanPSMT"/>
          <w:sz w:val="20"/>
          <w:szCs w:val="22"/>
          <w:lang w:eastAsia="et-EE"/>
        </w:rPr>
      </w:pPr>
      <w:r w:rsidRPr="00166314">
        <w:rPr>
          <w:rFonts w:eastAsia="TimesNewRomanPSMT"/>
          <w:sz w:val="20"/>
          <w:szCs w:val="22"/>
          <w:lang w:eastAsia="et-EE"/>
        </w:rPr>
        <w:t>Planeeringuga ei tohi kolmandatele osapooltele põhjustada kahjusid ega kahjustada ka avalikku huvi.</w:t>
      </w:r>
    </w:p>
    <w:p w14:paraId="422FCA5C" w14:textId="77777777" w:rsidR="0032204C" w:rsidRPr="00166314" w:rsidRDefault="0032204C" w:rsidP="00166314">
      <w:pPr>
        <w:numPr>
          <w:ilvl w:val="0"/>
          <w:numId w:val="17"/>
        </w:numPr>
        <w:autoSpaceDE w:val="0"/>
        <w:autoSpaceDN w:val="0"/>
        <w:adjustRightInd w:val="0"/>
        <w:spacing w:after="120"/>
        <w:rPr>
          <w:sz w:val="20"/>
          <w:szCs w:val="22"/>
          <w:lang w:eastAsia="et-EE"/>
        </w:rPr>
      </w:pPr>
      <w:r w:rsidRPr="00166314">
        <w:rPr>
          <w:sz w:val="20"/>
          <w:szCs w:val="22"/>
          <w:lang w:eastAsia="et-EE"/>
        </w:rPr>
        <w:t>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3E72FF6B" w14:textId="77777777" w:rsidR="0032204C" w:rsidRPr="00166314" w:rsidRDefault="0032204C" w:rsidP="00166314">
      <w:pPr>
        <w:numPr>
          <w:ilvl w:val="0"/>
          <w:numId w:val="17"/>
        </w:numPr>
        <w:spacing w:after="120"/>
        <w:rPr>
          <w:sz w:val="20"/>
          <w:szCs w:val="18"/>
        </w:rPr>
      </w:pPr>
      <w:r w:rsidRPr="00166314">
        <w:rPr>
          <w:sz w:val="20"/>
          <w:szCs w:val="18"/>
        </w:rPr>
        <w:t>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w:t>
      </w:r>
    </w:p>
    <w:p w14:paraId="5CBD7719" w14:textId="77777777" w:rsidR="0032204C" w:rsidRPr="00166314" w:rsidRDefault="0032204C" w:rsidP="00166314">
      <w:pPr>
        <w:numPr>
          <w:ilvl w:val="0"/>
          <w:numId w:val="17"/>
        </w:numPr>
        <w:autoSpaceDE w:val="0"/>
        <w:autoSpaceDN w:val="0"/>
        <w:adjustRightInd w:val="0"/>
        <w:spacing w:after="120"/>
        <w:rPr>
          <w:rFonts w:eastAsia="TimesNewRomanPSMT"/>
          <w:sz w:val="20"/>
          <w:szCs w:val="22"/>
          <w:lang w:eastAsia="et-EE"/>
        </w:rPr>
      </w:pPr>
      <w:r w:rsidRPr="00166314">
        <w:rPr>
          <w:rFonts w:eastAsia="TimesNewRomanPSMT"/>
          <w:sz w:val="20"/>
          <w:szCs w:val="22"/>
          <w:lang w:eastAsia="et-EE"/>
        </w:rPr>
        <w:t>Detailplaneeringujärgsed avalikult kasutatavad teed, haljastus, tehnovõrgud ja –rajatised peavad vastama seadustes ja standardites esitatud kvaliteedinõuetele.</w:t>
      </w:r>
    </w:p>
    <w:p w14:paraId="2A60FFF6" w14:textId="7BABF7B1" w:rsidR="00166314" w:rsidRPr="00166314" w:rsidRDefault="0032204C" w:rsidP="00166314">
      <w:pPr>
        <w:numPr>
          <w:ilvl w:val="0"/>
          <w:numId w:val="17"/>
        </w:numPr>
        <w:autoSpaceDE w:val="0"/>
        <w:autoSpaceDN w:val="0"/>
        <w:adjustRightInd w:val="0"/>
        <w:rPr>
          <w:rFonts w:eastAsia="TimesNewRomanPSMT"/>
          <w:sz w:val="20"/>
          <w:szCs w:val="22"/>
          <w:lang w:eastAsia="et-EE"/>
        </w:rPr>
      </w:pPr>
      <w:r w:rsidRPr="00166314">
        <w:rPr>
          <w:sz w:val="20"/>
          <w:szCs w:val="18"/>
        </w:rPr>
        <w:t>Rae vald ei väljasta ehitusluba mistahes hoonele enne, kui detailplaneeringukohased ja sellega funktsionaalselt seotud rajatised on nõuetekohaselt välja ehitatud ning neil on kasutusluba olemas.</w:t>
      </w:r>
    </w:p>
    <w:p w14:paraId="2CF3D84E" w14:textId="77777777" w:rsidR="00166314" w:rsidRDefault="00166314" w:rsidP="00F85295">
      <w:pPr>
        <w:pStyle w:val="Tekst"/>
        <w:rPr>
          <w:sz w:val="20"/>
          <w:szCs w:val="18"/>
          <w:lang w:eastAsia="en-US"/>
        </w:rPr>
      </w:pPr>
    </w:p>
    <w:p w14:paraId="768B6547" w14:textId="77777777" w:rsidR="00524D38" w:rsidRDefault="00524D38" w:rsidP="00524D38">
      <w:pPr>
        <w:pStyle w:val="Tekst"/>
        <w:rPr>
          <w:sz w:val="20"/>
          <w:szCs w:val="18"/>
          <w:lang w:eastAsia="en-US"/>
        </w:rPr>
      </w:pPr>
    </w:p>
    <w:p w14:paraId="539FCDBB" w14:textId="77777777" w:rsidR="00524D38" w:rsidRDefault="00524D38" w:rsidP="00524D38">
      <w:pPr>
        <w:pStyle w:val="Tekst"/>
        <w:rPr>
          <w:sz w:val="20"/>
          <w:szCs w:val="18"/>
          <w:lang w:eastAsia="en-US"/>
        </w:rPr>
      </w:pPr>
    </w:p>
    <w:p w14:paraId="4C777263" w14:textId="77777777" w:rsidR="00524D38" w:rsidRDefault="00524D38" w:rsidP="00524D38">
      <w:pPr>
        <w:pStyle w:val="Tekst"/>
        <w:rPr>
          <w:sz w:val="20"/>
          <w:szCs w:val="18"/>
          <w:lang w:eastAsia="en-US"/>
        </w:rPr>
      </w:pPr>
    </w:p>
    <w:p w14:paraId="12E9304D" w14:textId="77777777" w:rsidR="00524D38" w:rsidRDefault="00705E20" w:rsidP="00524D38">
      <w:pPr>
        <w:pStyle w:val="Tekst"/>
        <w:rPr>
          <w:sz w:val="20"/>
          <w:szCs w:val="18"/>
          <w:lang w:eastAsia="en-US"/>
        </w:rPr>
      </w:pPr>
      <w:r w:rsidRPr="00166314">
        <w:rPr>
          <w:sz w:val="20"/>
          <w:szCs w:val="18"/>
          <w:lang w:eastAsia="en-US"/>
        </w:rPr>
        <w:t>Koostanud:</w:t>
      </w:r>
    </w:p>
    <w:p w14:paraId="5E4FDD23" w14:textId="77777777" w:rsidR="00524D38" w:rsidRDefault="00524D38" w:rsidP="00524D38">
      <w:pPr>
        <w:pStyle w:val="Tekst"/>
        <w:rPr>
          <w:sz w:val="20"/>
          <w:szCs w:val="18"/>
          <w:lang w:eastAsia="en-US"/>
        </w:rPr>
      </w:pPr>
    </w:p>
    <w:p w14:paraId="07980573" w14:textId="77777777" w:rsidR="00524D38" w:rsidRDefault="00524D38" w:rsidP="00524D38">
      <w:pPr>
        <w:pStyle w:val="Tekst"/>
        <w:rPr>
          <w:sz w:val="20"/>
          <w:szCs w:val="18"/>
          <w:lang w:eastAsia="en-US"/>
        </w:rPr>
      </w:pPr>
    </w:p>
    <w:p w14:paraId="675C47E0" w14:textId="38E36B4C" w:rsidR="00745E95" w:rsidRPr="00166314" w:rsidRDefault="00596205" w:rsidP="00524D38">
      <w:pPr>
        <w:pStyle w:val="Tekst"/>
        <w:rPr>
          <w:sz w:val="20"/>
          <w:szCs w:val="18"/>
          <w:lang w:eastAsia="en-US"/>
        </w:rPr>
      </w:pPr>
      <w:r w:rsidRPr="00166314">
        <w:rPr>
          <w:sz w:val="20"/>
          <w:szCs w:val="18"/>
          <w:lang w:eastAsia="en-US"/>
        </w:rPr>
        <w:t>Veiko Rakaselg</w:t>
      </w:r>
      <w:r w:rsidR="00705E20" w:rsidRPr="00166314">
        <w:rPr>
          <w:sz w:val="20"/>
          <w:szCs w:val="18"/>
          <w:lang w:eastAsia="en-US"/>
        </w:rPr>
        <w:br/>
        <w:t>Projektijuht</w:t>
      </w:r>
      <w:r w:rsidR="00AF5F98" w:rsidRPr="00166314">
        <w:rPr>
          <w:sz w:val="20"/>
          <w:szCs w:val="18"/>
          <w:lang w:eastAsia="en-US"/>
        </w:rPr>
        <w:br/>
        <w:t>K-Projekt AS</w:t>
      </w:r>
      <w:r w:rsidR="00745E95" w:rsidRPr="00166314">
        <w:rPr>
          <w:sz w:val="20"/>
          <w:szCs w:val="18"/>
          <w:lang w:eastAsia="en-US"/>
        </w:rPr>
        <w:br/>
      </w:r>
    </w:p>
    <w:sectPr w:rsidR="00745E95" w:rsidRPr="00166314" w:rsidSect="00C07A1E">
      <w:pgSz w:w="11906" w:h="16838"/>
      <w:pgMar w:top="1417" w:right="1417" w:bottom="1843" w:left="141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B1A00" w14:textId="77777777" w:rsidR="00344F3C" w:rsidRDefault="00344F3C" w:rsidP="00BC0D53">
      <w:r>
        <w:separator/>
      </w:r>
    </w:p>
  </w:endnote>
  <w:endnote w:type="continuationSeparator" w:id="0">
    <w:p w14:paraId="56900FA6" w14:textId="77777777" w:rsidR="00344F3C" w:rsidRDefault="00344F3C" w:rsidP="00BC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charset w:val="00"/>
    <w:family w:val="swiss"/>
    <w:pitch w:val="variable"/>
    <w:sig w:usb0="80000287" w:usb1="00000043" w:usb2="00000000" w:usb3="00000000" w:csb0="0000009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LiberationSerif">
    <w:altName w:val="Times New Roman"/>
    <w:charset w:val="BA"/>
    <w:family w:val="roman"/>
    <w:pitch w:val="default"/>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Kontuurtabel"/>
      <w:tblW w:w="1006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513"/>
      <w:gridCol w:w="1271"/>
    </w:tblGrid>
    <w:tr w:rsidR="00344F3C" w:rsidRPr="00B47AA6" w14:paraId="50FFB020" w14:textId="77777777" w:rsidTr="00C07A1E">
      <w:trPr>
        <w:trHeight w:val="70"/>
        <w:jc w:val="center"/>
      </w:trPr>
      <w:tc>
        <w:tcPr>
          <w:tcW w:w="1276" w:type="dxa"/>
        </w:tcPr>
        <w:p w14:paraId="3F6B1A6B" w14:textId="2624013B" w:rsidR="00344F3C" w:rsidRPr="00B47AA6" w:rsidRDefault="00344F3C" w:rsidP="009C17C6">
          <w:pPr>
            <w:pStyle w:val="Jalus"/>
            <w:tabs>
              <w:tab w:val="clear" w:pos="4513"/>
              <w:tab w:val="clear" w:pos="9026"/>
            </w:tabs>
            <w:rPr>
              <w:rStyle w:val="Lehekljenumber"/>
              <w:i/>
              <w:sz w:val="16"/>
              <w:szCs w:val="16"/>
            </w:rPr>
          </w:pPr>
          <w:r w:rsidRPr="00B47AA6">
            <w:rPr>
              <w:rFonts w:cs="Arial"/>
              <w:i/>
              <w:iCs/>
              <w:sz w:val="16"/>
              <w:szCs w:val="16"/>
            </w:rPr>
            <w:t>K-Projekt Aktsiaselts</w:t>
          </w:r>
        </w:p>
      </w:tc>
      <w:tc>
        <w:tcPr>
          <w:tcW w:w="7513" w:type="dxa"/>
        </w:tcPr>
        <w:p w14:paraId="6BFC163E" w14:textId="4029C6B7" w:rsidR="00344F3C" w:rsidRPr="00B47AA6" w:rsidRDefault="00344F3C" w:rsidP="009C17C6">
          <w:pPr>
            <w:tabs>
              <w:tab w:val="center" w:pos="4513"/>
              <w:tab w:val="right" w:pos="9026"/>
            </w:tabs>
            <w:jc w:val="center"/>
            <w:rPr>
              <w:i/>
              <w:sz w:val="16"/>
              <w:szCs w:val="16"/>
            </w:rPr>
          </w:pPr>
          <w:r w:rsidRPr="00B47AA6">
            <w:rPr>
              <w:i/>
              <w:sz w:val="16"/>
              <w:szCs w:val="16"/>
            </w:rPr>
            <w:t xml:space="preserve">Töö nr </w:t>
          </w:r>
          <w:r>
            <w:rPr>
              <w:i/>
              <w:sz w:val="16"/>
              <w:szCs w:val="16"/>
            </w:rPr>
            <w:t>2</w:t>
          </w:r>
          <w:r w:rsidR="00A77009">
            <w:rPr>
              <w:i/>
              <w:sz w:val="16"/>
              <w:szCs w:val="16"/>
            </w:rPr>
            <w:t>3</w:t>
          </w:r>
          <w:r w:rsidR="00B12583">
            <w:rPr>
              <w:i/>
              <w:sz w:val="16"/>
              <w:szCs w:val="16"/>
            </w:rPr>
            <w:t>010</w:t>
          </w:r>
        </w:p>
        <w:p w14:paraId="40EE4162" w14:textId="4057497A" w:rsidR="00344F3C" w:rsidRPr="00B47AA6" w:rsidRDefault="00B12583" w:rsidP="009C17C6">
          <w:pPr>
            <w:tabs>
              <w:tab w:val="center" w:pos="4513"/>
              <w:tab w:val="right" w:pos="9026"/>
            </w:tabs>
            <w:jc w:val="center"/>
            <w:rPr>
              <w:i/>
              <w:sz w:val="16"/>
              <w:szCs w:val="16"/>
            </w:rPr>
          </w:pPr>
          <w:r>
            <w:rPr>
              <w:i/>
              <w:sz w:val="16"/>
              <w:szCs w:val="16"/>
            </w:rPr>
            <w:t>Soodevahe</w:t>
          </w:r>
          <w:r w:rsidR="007A0E3B">
            <w:rPr>
              <w:i/>
              <w:sz w:val="16"/>
              <w:szCs w:val="16"/>
            </w:rPr>
            <w:t xml:space="preserve"> küla, </w:t>
          </w:r>
          <w:r>
            <w:rPr>
              <w:i/>
              <w:sz w:val="16"/>
              <w:szCs w:val="16"/>
            </w:rPr>
            <w:t>Rae</w:t>
          </w:r>
          <w:r w:rsidR="007A0E3B">
            <w:rPr>
              <w:i/>
              <w:sz w:val="16"/>
              <w:szCs w:val="16"/>
            </w:rPr>
            <w:t xml:space="preserve"> vald</w:t>
          </w:r>
        </w:p>
        <w:p w14:paraId="0AE14C3F" w14:textId="69659153" w:rsidR="00344F3C" w:rsidRPr="00B47AA6" w:rsidRDefault="00A77009" w:rsidP="009C17C6">
          <w:pPr>
            <w:pStyle w:val="Jalus"/>
            <w:tabs>
              <w:tab w:val="clear" w:pos="4513"/>
              <w:tab w:val="clear" w:pos="9026"/>
            </w:tabs>
            <w:jc w:val="center"/>
            <w:rPr>
              <w:rStyle w:val="Lehekljenumber"/>
              <w:i/>
              <w:sz w:val="16"/>
              <w:szCs w:val="16"/>
            </w:rPr>
          </w:pPr>
          <w:r>
            <w:rPr>
              <w:i/>
              <w:sz w:val="16"/>
              <w:szCs w:val="16"/>
            </w:rPr>
            <w:t>Uus-Kristjani</w:t>
          </w:r>
          <w:r w:rsidR="00B12583">
            <w:rPr>
              <w:i/>
              <w:sz w:val="16"/>
              <w:szCs w:val="16"/>
            </w:rPr>
            <w:t xml:space="preserve"> kinnistu ja lähiala</w:t>
          </w:r>
          <w:r w:rsidR="00344F3C">
            <w:rPr>
              <w:i/>
              <w:sz w:val="16"/>
              <w:szCs w:val="16"/>
            </w:rPr>
            <w:t xml:space="preserve"> </w:t>
          </w:r>
          <w:r w:rsidR="00344F3C" w:rsidRPr="00B47AA6">
            <w:rPr>
              <w:i/>
              <w:sz w:val="16"/>
              <w:szCs w:val="16"/>
            </w:rPr>
            <w:t>detailplaneering</w:t>
          </w:r>
          <w:r w:rsidR="0083584F">
            <w:rPr>
              <w:i/>
              <w:sz w:val="16"/>
              <w:szCs w:val="16"/>
            </w:rPr>
            <w:t xml:space="preserve"> (DP1</w:t>
          </w:r>
          <w:r>
            <w:rPr>
              <w:i/>
              <w:sz w:val="16"/>
              <w:szCs w:val="16"/>
            </w:rPr>
            <w:t>069</w:t>
          </w:r>
          <w:r w:rsidR="0083584F">
            <w:rPr>
              <w:i/>
              <w:sz w:val="16"/>
              <w:szCs w:val="16"/>
            </w:rPr>
            <w:t>)</w:t>
          </w:r>
        </w:p>
      </w:tc>
      <w:tc>
        <w:tcPr>
          <w:tcW w:w="1271" w:type="dxa"/>
        </w:tcPr>
        <w:p w14:paraId="0036CA68" w14:textId="3CD463DE" w:rsidR="00344F3C" w:rsidRPr="00B47AA6" w:rsidRDefault="00344F3C" w:rsidP="009C17C6">
          <w:pPr>
            <w:pStyle w:val="Jalus"/>
            <w:tabs>
              <w:tab w:val="clear" w:pos="4513"/>
              <w:tab w:val="clear" w:pos="9026"/>
            </w:tabs>
            <w:rPr>
              <w:rStyle w:val="Lehekljenumber"/>
              <w:i/>
              <w:sz w:val="16"/>
              <w:szCs w:val="16"/>
            </w:rPr>
          </w:pPr>
        </w:p>
      </w:tc>
    </w:tr>
    <w:tr w:rsidR="00344F3C" w:rsidRPr="00B47AA6" w14:paraId="3BE28751" w14:textId="77777777" w:rsidTr="00C07A1E">
      <w:trPr>
        <w:jc w:val="center"/>
      </w:trPr>
      <w:tc>
        <w:tcPr>
          <w:tcW w:w="1276" w:type="dxa"/>
        </w:tcPr>
        <w:p w14:paraId="1803AD41" w14:textId="77777777" w:rsidR="00344F3C" w:rsidRPr="00B47AA6" w:rsidRDefault="00344F3C" w:rsidP="009C17C6">
          <w:pPr>
            <w:rPr>
              <w:i/>
              <w:sz w:val="16"/>
              <w:szCs w:val="16"/>
            </w:rPr>
          </w:pPr>
          <w:r w:rsidRPr="00B47AA6">
            <w:rPr>
              <w:i/>
              <w:sz w:val="16"/>
              <w:szCs w:val="16"/>
            </w:rPr>
            <w:t>Kuupäev:</w:t>
          </w:r>
        </w:p>
        <w:p w14:paraId="7C14AC3E" w14:textId="13D3F547" w:rsidR="00344F3C" w:rsidRPr="00B47AA6" w:rsidRDefault="00043D3E" w:rsidP="009C17C6">
          <w:pPr>
            <w:pStyle w:val="Jalus"/>
            <w:tabs>
              <w:tab w:val="clear" w:pos="4513"/>
              <w:tab w:val="clear" w:pos="9026"/>
            </w:tabs>
            <w:rPr>
              <w:rStyle w:val="Lehekljenumber"/>
              <w:i/>
              <w:sz w:val="16"/>
              <w:szCs w:val="16"/>
            </w:rPr>
          </w:pPr>
          <w:r>
            <w:rPr>
              <w:i/>
              <w:sz w:val="16"/>
              <w:szCs w:val="16"/>
            </w:rPr>
            <w:fldChar w:fldCharType="begin"/>
          </w:r>
          <w:r>
            <w:rPr>
              <w:i/>
              <w:sz w:val="16"/>
              <w:szCs w:val="16"/>
            </w:rPr>
            <w:instrText xml:space="preserve"> TIME \@ "dd.MM.yyyy" </w:instrText>
          </w:r>
          <w:r>
            <w:rPr>
              <w:i/>
              <w:sz w:val="16"/>
              <w:szCs w:val="16"/>
            </w:rPr>
            <w:fldChar w:fldCharType="separate"/>
          </w:r>
          <w:r w:rsidR="005C0C1C">
            <w:rPr>
              <w:i/>
              <w:noProof/>
              <w:sz w:val="16"/>
              <w:szCs w:val="16"/>
            </w:rPr>
            <w:t>07.02.2025</w:t>
          </w:r>
          <w:r>
            <w:rPr>
              <w:i/>
              <w:sz w:val="16"/>
              <w:szCs w:val="16"/>
            </w:rPr>
            <w:fldChar w:fldCharType="end"/>
          </w:r>
        </w:p>
      </w:tc>
      <w:tc>
        <w:tcPr>
          <w:tcW w:w="7513" w:type="dxa"/>
        </w:tcPr>
        <w:p w14:paraId="4020AEF9" w14:textId="1E7EAB2F" w:rsidR="00344F3C" w:rsidRPr="00B47AA6" w:rsidRDefault="00344F3C" w:rsidP="00F001FB">
          <w:pPr>
            <w:pStyle w:val="Jalus"/>
            <w:tabs>
              <w:tab w:val="clear" w:pos="4513"/>
              <w:tab w:val="clear" w:pos="9026"/>
            </w:tabs>
            <w:rPr>
              <w:rStyle w:val="Lehekljenumber"/>
              <w:i/>
              <w:sz w:val="16"/>
              <w:szCs w:val="16"/>
            </w:rPr>
          </w:pPr>
        </w:p>
      </w:tc>
      <w:tc>
        <w:tcPr>
          <w:tcW w:w="1271" w:type="dxa"/>
        </w:tcPr>
        <w:p w14:paraId="40E56863" w14:textId="176D2624" w:rsidR="00344F3C" w:rsidRPr="00B47AA6" w:rsidRDefault="00344F3C" w:rsidP="009C17C6">
          <w:pPr>
            <w:pStyle w:val="Jalus"/>
            <w:tabs>
              <w:tab w:val="clear" w:pos="4513"/>
              <w:tab w:val="clear" w:pos="9026"/>
            </w:tabs>
            <w:jc w:val="right"/>
            <w:rPr>
              <w:rStyle w:val="Lehekljenumber"/>
              <w:i/>
              <w:sz w:val="16"/>
              <w:szCs w:val="16"/>
            </w:rPr>
          </w:pPr>
          <w:r w:rsidRPr="00B47AA6">
            <w:rPr>
              <w:rStyle w:val="Lehekljenumber"/>
              <w:i/>
              <w:sz w:val="16"/>
              <w:szCs w:val="16"/>
            </w:rPr>
            <w:fldChar w:fldCharType="begin"/>
          </w:r>
          <w:r w:rsidRPr="00B47AA6">
            <w:rPr>
              <w:rStyle w:val="Lehekljenumber"/>
              <w:i/>
              <w:sz w:val="16"/>
              <w:szCs w:val="16"/>
            </w:rPr>
            <w:instrText xml:space="preserve"> PAGE  </w:instrText>
          </w:r>
          <w:r w:rsidRPr="00B47AA6">
            <w:rPr>
              <w:rStyle w:val="Lehekljenumber"/>
              <w:i/>
              <w:sz w:val="16"/>
              <w:szCs w:val="16"/>
            </w:rPr>
            <w:fldChar w:fldCharType="separate"/>
          </w:r>
          <w:r>
            <w:rPr>
              <w:rStyle w:val="Lehekljenumber"/>
              <w:i/>
              <w:noProof/>
              <w:sz w:val="16"/>
              <w:szCs w:val="16"/>
            </w:rPr>
            <w:t>5</w:t>
          </w:r>
          <w:r w:rsidRPr="00B47AA6">
            <w:rPr>
              <w:rStyle w:val="Lehekljenumber"/>
              <w:i/>
              <w:sz w:val="16"/>
              <w:szCs w:val="16"/>
            </w:rPr>
            <w:fldChar w:fldCharType="end"/>
          </w:r>
          <w:r w:rsidRPr="00B47AA6">
            <w:rPr>
              <w:rStyle w:val="Lehekljenumber"/>
              <w:i/>
              <w:sz w:val="16"/>
              <w:szCs w:val="16"/>
            </w:rPr>
            <w:t xml:space="preserve"> / </w:t>
          </w:r>
          <w:r w:rsidRPr="00B47AA6">
            <w:rPr>
              <w:rStyle w:val="Lehekljenumber"/>
              <w:i/>
              <w:sz w:val="16"/>
              <w:szCs w:val="16"/>
            </w:rPr>
            <w:fldChar w:fldCharType="begin"/>
          </w:r>
          <w:r w:rsidRPr="00B47AA6">
            <w:rPr>
              <w:rStyle w:val="Lehekljenumber"/>
              <w:i/>
              <w:sz w:val="16"/>
              <w:szCs w:val="16"/>
            </w:rPr>
            <w:instrText xml:space="preserve"> NUMPAGES   \* MERGEFORMAT </w:instrText>
          </w:r>
          <w:r w:rsidRPr="00B47AA6">
            <w:rPr>
              <w:rStyle w:val="Lehekljenumber"/>
              <w:i/>
              <w:sz w:val="16"/>
              <w:szCs w:val="16"/>
            </w:rPr>
            <w:fldChar w:fldCharType="separate"/>
          </w:r>
          <w:r>
            <w:rPr>
              <w:rStyle w:val="Lehekljenumber"/>
              <w:i/>
              <w:noProof/>
              <w:sz w:val="16"/>
              <w:szCs w:val="16"/>
            </w:rPr>
            <w:t>5</w:t>
          </w:r>
          <w:r w:rsidRPr="00B47AA6">
            <w:rPr>
              <w:rStyle w:val="Lehekljenumber"/>
              <w:i/>
              <w:sz w:val="16"/>
              <w:szCs w:val="16"/>
            </w:rPr>
            <w:fldChar w:fldCharType="end"/>
          </w:r>
        </w:p>
      </w:tc>
    </w:tr>
  </w:tbl>
  <w:p w14:paraId="140619F6" w14:textId="0524A0C3" w:rsidR="00344F3C" w:rsidRPr="00280213" w:rsidRDefault="00344F3C" w:rsidP="00F75634">
    <w:pPr>
      <w:pStyle w:val="Jalus"/>
      <w:tabs>
        <w:tab w:val="clear" w:pos="4513"/>
        <w:tab w:val="clear" w:pos="9026"/>
        <w:tab w:val="left" w:pos="5217"/>
      </w:tabs>
      <w:rPr>
        <w:rStyle w:val="Lehekljenumbe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ADBE5" w14:textId="77777777" w:rsidR="00344F3C" w:rsidRDefault="00344F3C" w:rsidP="00BC0D53">
      <w:r>
        <w:separator/>
      </w:r>
    </w:p>
  </w:footnote>
  <w:footnote w:type="continuationSeparator" w:id="0">
    <w:p w14:paraId="5A46EEB0" w14:textId="77777777" w:rsidR="00344F3C" w:rsidRDefault="00344F3C" w:rsidP="00BC0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2ECF"/>
    <w:multiLevelType w:val="hybridMultilevel"/>
    <w:tmpl w:val="F20A1384"/>
    <w:lvl w:ilvl="0" w:tplc="0425000F">
      <w:start w:val="1"/>
      <w:numFmt w:val="decimal"/>
      <w:lvlText w:val="%1."/>
      <w:lvlJc w:val="left"/>
      <w:pPr>
        <w:ind w:left="113" w:hanging="360"/>
      </w:pPr>
    </w:lvl>
    <w:lvl w:ilvl="1" w:tplc="04250019" w:tentative="1">
      <w:start w:val="1"/>
      <w:numFmt w:val="lowerLetter"/>
      <w:lvlText w:val="%2."/>
      <w:lvlJc w:val="left"/>
      <w:pPr>
        <w:ind w:left="1193" w:hanging="360"/>
      </w:pPr>
    </w:lvl>
    <w:lvl w:ilvl="2" w:tplc="0425001B" w:tentative="1">
      <w:start w:val="1"/>
      <w:numFmt w:val="lowerRoman"/>
      <w:lvlText w:val="%3."/>
      <w:lvlJc w:val="right"/>
      <w:pPr>
        <w:ind w:left="1913" w:hanging="180"/>
      </w:pPr>
    </w:lvl>
    <w:lvl w:ilvl="3" w:tplc="0425000F" w:tentative="1">
      <w:start w:val="1"/>
      <w:numFmt w:val="decimal"/>
      <w:lvlText w:val="%4."/>
      <w:lvlJc w:val="left"/>
      <w:pPr>
        <w:ind w:left="2633" w:hanging="360"/>
      </w:pPr>
    </w:lvl>
    <w:lvl w:ilvl="4" w:tplc="04250019" w:tentative="1">
      <w:start w:val="1"/>
      <w:numFmt w:val="lowerLetter"/>
      <w:lvlText w:val="%5."/>
      <w:lvlJc w:val="left"/>
      <w:pPr>
        <w:ind w:left="3353" w:hanging="360"/>
      </w:pPr>
    </w:lvl>
    <w:lvl w:ilvl="5" w:tplc="0425001B" w:tentative="1">
      <w:start w:val="1"/>
      <w:numFmt w:val="lowerRoman"/>
      <w:lvlText w:val="%6."/>
      <w:lvlJc w:val="right"/>
      <w:pPr>
        <w:ind w:left="4073" w:hanging="180"/>
      </w:pPr>
    </w:lvl>
    <w:lvl w:ilvl="6" w:tplc="0425000F" w:tentative="1">
      <w:start w:val="1"/>
      <w:numFmt w:val="decimal"/>
      <w:lvlText w:val="%7."/>
      <w:lvlJc w:val="left"/>
      <w:pPr>
        <w:ind w:left="4793" w:hanging="360"/>
      </w:pPr>
    </w:lvl>
    <w:lvl w:ilvl="7" w:tplc="04250019" w:tentative="1">
      <w:start w:val="1"/>
      <w:numFmt w:val="lowerLetter"/>
      <w:lvlText w:val="%8."/>
      <w:lvlJc w:val="left"/>
      <w:pPr>
        <w:ind w:left="5513" w:hanging="360"/>
      </w:pPr>
    </w:lvl>
    <w:lvl w:ilvl="8" w:tplc="0425001B" w:tentative="1">
      <w:start w:val="1"/>
      <w:numFmt w:val="lowerRoman"/>
      <w:lvlText w:val="%9."/>
      <w:lvlJc w:val="right"/>
      <w:pPr>
        <w:ind w:left="6233" w:hanging="180"/>
      </w:pPr>
    </w:lvl>
  </w:abstractNum>
  <w:abstractNum w:abstractNumId="1" w15:restartNumberingAfterBreak="0">
    <w:nsid w:val="00F26EC8"/>
    <w:multiLevelType w:val="hybridMultilevel"/>
    <w:tmpl w:val="9CA87FF0"/>
    <w:lvl w:ilvl="0" w:tplc="04250001">
      <w:start w:val="1"/>
      <w:numFmt w:val="bullet"/>
      <w:lvlText w:val=""/>
      <w:lvlJc w:val="left"/>
      <w:pPr>
        <w:ind w:left="502" w:hanging="360"/>
      </w:pPr>
      <w:rPr>
        <w:rFonts w:ascii="Symbol" w:hAnsi="Symbol" w:cs="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cs="Wingdings" w:hint="default"/>
      </w:rPr>
    </w:lvl>
    <w:lvl w:ilvl="3" w:tplc="04250001" w:tentative="1">
      <w:start w:val="1"/>
      <w:numFmt w:val="bullet"/>
      <w:lvlText w:val=""/>
      <w:lvlJc w:val="left"/>
      <w:pPr>
        <w:ind w:left="2662" w:hanging="360"/>
      </w:pPr>
      <w:rPr>
        <w:rFonts w:ascii="Symbol" w:hAnsi="Symbol" w:cs="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cs="Wingdings" w:hint="default"/>
      </w:rPr>
    </w:lvl>
    <w:lvl w:ilvl="6" w:tplc="04250001" w:tentative="1">
      <w:start w:val="1"/>
      <w:numFmt w:val="bullet"/>
      <w:lvlText w:val=""/>
      <w:lvlJc w:val="left"/>
      <w:pPr>
        <w:ind w:left="4822" w:hanging="360"/>
      </w:pPr>
      <w:rPr>
        <w:rFonts w:ascii="Symbol" w:hAnsi="Symbol" w:cs="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cs="Wingdings" w:hint="default"/>
      </w:rPr>
    </w:lvl>
  </w:abstractNum>
  <w:abstractNum w:abstractNumId="2" w15:restartNumberingAfterBreak="0">
    <w:nsid w:val="0CD46390"/>
    <w:multiLevelType w:val="hybridMultilevel"/>
    <w:tmpl w:val="95A8D7B8"/>
    <w:lvl w:ilvl="0" w:tplc="46CED68E">
      <w:start w:val="1"/>
      <w:numFmt w:val="bullet"/>
      <w:lvlText w:val=""/>
      <w:lvlJc w:val="left"/>
      <w:pPr>
        <w:tabs>
          <w:tab w:val="num" w:pos="502"/>
        </w:tabs>
        <w:ind w:left="502" w:hanging="360"/>
      </w:pPr>
      <w:rPr>
        <w:rFonts w:ascii="Symbol" w:hAnsi="Symbol" w:hint="default"/>
        <w:color w:val="auto"/>
      </w:rPr>
    </w:lvl>
    <w:lvl w:ilvl="1" w:tplc="04250003" w:tentative="1">
      <w:start w:val="1"/>
      <w:numFmt w:val="bullet"/>
      <w:lvlText w:val="o"/>
      <w:lvlJc w:val="left"/>
      <w:pPr>
        <w:tabs>
          <w:tab w:val="num" w:pos="1222"/>
        </w:tabs>
        <w:ind w:left="1222" w:hanging="360"/>
      </w:pPr>
      <w:rPr>
        <w:rFonts w:ascii="Courier New" w:hAnsi="Courier New" w:cs="Courier New" w:hint="default"/>
      </w:rPr>
    </w:lvl>
    <w:lvl w:ilvl="2" w:tplc="04250005">
      <w:start w:val="1"/>
      <w:numFmt w:val="bullet"/>
      <w:lvlText w:val=""/>
      <w:lvlJc w:val="left"/>
      <w:pPr>
        <w:tabs>
          <w:tab w:val="num" w:pos="1942"/>
        </w:tabs>
        <w:ind w:left="1942" w:hanging="360"/>
      </w:pPr>
      <w:rPr>
        <w:rFonts w:ascii="Wingdings" w:hAnsi="Wingdings" w:hint="default"/>
      </w:rPr>
    </w:lvl>
    <w:lvl w:ilvl="3" w:tplc="04250001" w:tentative="1">
      <w:start w:val="1"/>
      <w:numFmt w:val="bullet"/>
      <w:lvlText w:val=""/>
      <w:lvlJc w:val="left"/>
      <w:pPr>
        <w:tabs>
          <w:tab w:val="num" w:pos="2662"/>
        </w:tabs>
        <w:ind w:left="2662" w:hanging="360"/>
      </w:pPr>
      <w:rPr>
        <w:rFonts w:ascii="Symbol" w:hAnsi="Symbol" w:hint="default"/>
      </w:rPr>
    </w:lvl>
    <w:lvl w:ilvl="4" w:tplc="04250003" w:tentative="1">
      <w:start w:val="1"/>
      <w:numFmt w:val="bullet"/>
      <w:lvlText w:val="o"/>
      <w:lvlJc w:val="left"/>
      <w:pPr>
        <w:tabs>
          <w:tab w:val="num" w:pos="3382"/>
        </w:tabs>
        <w:ind w:left="3382" w:hanging="360"/>
      </w:pPr>
      <w:rPr>
        <w:rFonts w:ascii="Courier New" w:hAnsi="Courier New" w:cs="Courier New" w:hint="default"/>
      </w:rPr>
    </w:lvl>
    <w:lvl w:ilvl="5" w:tplc="04250005" w:tentative="1">
      <w:start w:val="1"/>
      <w:numFmt w:val="bullet"/>
      <w:lvlText w:val=""/>
      <w:lvlJc w:val="left"/>
      <w:pPr>
        <w:tabs>
          <w:tab w:val="num" w:pos="4102"/>
        </w:tabs>
        <w:ind w:left="4102" w:hanging="360"/>
      </w:pPr>
      <w:rPr>
        <w:rFonts w:ascii="Wingdings" w:hAnsi="Wingdings" w:hint="default"/>
      </w:rPr>
    </w:lvl>
    <w:lvl w:ilvl="6" w:tplc="04250001" w:tentative="1">
      <w:start w:val="1"/>
      <w:numFmt w:val="bullet"/>
      <w:lvlText w:val=""/>
      <w:lvlJc w:val="left"/>
      <w:pPr>
        <w:tabs>
          <w:tab w:val="num" w:pos="4822"/>
        </w:tabs>
        <w:ind w:left="4822" w:hanging="360"/>
      </w:pPr>
      <w:rPr>
        <w:rFonts w:ascii="Symbol" w:hAnsi="Symbol" w:hint="default"/>
      </w:rPr>
    </w:lvl>
    <w:lvl w:ilvl="7" w:tplc="04250003" w:tentative="1">
      <w:start w:val="1"/>
      <w:numFmt w:val="bullet"/>
      <w:lvlText w:val="o"/>
      <w:lvlJc w:val="left"/>
      <w:pPr>
        <w:tabs>
          <w:tab w:val="num" w:pos="5542"/>
        </w:tabs>
        <w:ind w:left="5542" w:hanging="360"/>
      </w:pPr>
      <w:rPr>
        <w:rFonts w:ascii="Courier New" w:hAnsi="Courier New" w:cs="Courier New" w:hint="default"/>
      </w:rPr>
    </w:lvl>
    <w:lvl w:ilvl="8" w:tplc="04250005" w:tentative="1">
      <w:start w:val="1"/>
      <w:numFmt w:val="bullet"/>
      <w:lvlText w:val=""/>
      <w:lvlJc w:val="left"/>
      <w:pPr>
        <w:tabs>
          <w:tab w:val="num" w:pos="6262"/>
        </w:tabs>
        <w:ind w:left="6262" w:hanging="360"/>
      </w:pPr>
      <w:rPr>
        <w:rFonts w:ascii="Wingdings" w:hAnsi="Wingdings" w:hint="default"/>
      </w:rPr>
    </w:lvl>
  </w:abstractNum>
  <w:abstractNum w:abstractNumId="3" w15:restartNumberingAfterBreak="0">
    <w:nsid w:val="0E52160E"/>
    <w:multiLevelType w:val="hybridMultilevel"/>
    <w:tmpl w:val="A9A24EBE"/>
    <w:lvl w:ilvl="0" w:tplc="04250001">
      <w:start w:val="1"/>
      <w:numFmt w:val="bullet"/>
      <w:lvlText w:val=""/>
      <w:lvlJc w:val="left"/>
      <w:pPr>
        <w:ind w:left="502" w:hanging="360"/>
      </w:pPr>
      <w:rPr>
        <w:rFonts w:ascii="Symbol" w:hAnsi="Symbol" w:hint="default"/>
      </w:rPr>
    </w:lvl>
    <w:lvl w:ilvl="1" w:tplc="04250003">
      <w:start w:val="1"/>
      <w:numFmt w:val="bullet"/>
      <w:lvlText w:val="o"/>
      <w:lvlJc w:val="left"/>
      <w:pPr>
        <w:ind w:left="1069"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4" w15:restartNumberingAfterBreak="0">
    <w:nsid w:val="0F7102B0"/>
    <w:multiLevelType w:val="multilevel"/>
    <w:tmpl w:val="374A7DE0"/>
    <w:lvl w:ilvl="0">
      <w:start w:val="1"/>
      <w:numFmt w:val="bullet"/>
      <w:pStyle w:val="Loetelu"/>
      <w:lvlText w:val=""/>
      <w:lvlJc w:val="left"/>
      <w:pPr>
        <w:ind w:left="717" w:hanging="360"/>
      </w:pPr>
      <w:rPr>
        <w:rFonts w:ascii="Symbol" w:hAnsi="Symbol" w:hint="default"/>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0"/>
        </w:tabs>
        <w:ind w:left="2232" w:hanging="2232"/>
      </w:pPr>
      <w:rPr>
        <w:rFonts w:hint="default"/>
      </w:rPr>
    </w:lvl>
    <w:lvl w:ilvl="4">
      <w:start w:val="1"/>
      <w:numFmt w:val="decimal"/>
      <w:lvlText w:val="%5.1.1.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2C006CD"/>
    <w:multiLevelType w:val="hybridMultilevel"/>
    <w:tmpl w:val="3496EFCC"/>
    <w:lvl w:ilvl="0" w:tplc="DFA8CC02">
      <w:start w:val="1"/>
      <w:numFmt w:val="decimal"/>
      <w:lvlText w:val="%1"/>
      <w:lvlJc w:val="left"/>
      <w:pPr>
        <w:tabs>
          <w:tab w:val="num" w:pos="0"/>
        </w:tabs>
        <w:ind w:left="0" w:firstLine="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6" w15:restartNumberingAfterBreak="0">
    <w:nsid w:val="1764131C"/>
    <w:multiLevelType w:val="hybridMultilevel"/>
    <w:tmpl w:val="B068F682"/>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7" w15:restartNumberingAfterBreak="0">
    <w:nsid w:val="17CF28B8"/>
    <w:multiLevelType w:val="hybridMultilevel"/>
    <w:tmpl w:val="C07AB148"/>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8" w15:restartNumberingAfterBreak="0">
    <w:nsid w:val="18801E6E"/>
    <w:multiLevelType w:val="hybridMultilevel"/>
    <w:tmpl w:val="1F92A5B0"/>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9" w15:restartNumberingAfterBreak="0">
    <w:nsid w:val="1C78694E"/>
    <w:multiLevelType w:val="hybridMultilevel"/>
    <w:tmpl w:val="2806E448"/>
    <w:lvl w:ilvl="0" w:tplc="0425000F">
      <w:start w:val="1"/>
      <w:numFmt w:val="decimal"/>
      <w:lvlText w:val="%1."/>
      <w:lvlJc w:val="left"/>
      <w:pPr>
        <w:ind w:left="1457" w:hanging="360"/>
      </w:pPr>
    </w:lvl>
    <w:lvl w:ilvl="1" w:tplc="04250019" w:tentative="1">
      <w:start w:val="1"/>
      <w:numFmt w:val="lowerLetter"/>
      <w:lvlText w:val="%2."/>
      <w:lvlJc w:val="left"/>
      <w:pPr>
        <w:ind w:left="2177" w:hanging="360"/>
      </w:pPr>
    </w:lvl>
    <w:lvl w:ilvl="2" w:tplc="0425001B" w:tentative="1">
      <w:start w:val="1"/>
      <w:numFmt w:val="lowerRoman"/>
      <w:lvlText w:val="%3."/>
      <w:lvlJc w:val="right"/>
      <w:pPr>
        <w:ind w:left="2897" w:hanging="180"/>
      </w:pPr>
    </w:lvl>
    <w:lvl w:ilvl="3" w:tplc="0425000F" w:tentative="1">
      <w:start w:val="1"/>
      <w:numFmt w:val="decimal"/>
      <w:lvlText w:val="%4."/>
      <w:lvlJc w:val="left"/>
      <w:pPr>
        <w:ind w:left="3617" w:hanging="360"/>
      </w:pPr>
    </w:lvl>
    <w:lvl w:ilvl="4" w:tplc="04250019" w:tentative="1">
      <w:start w:val="1"/>
      <w:numFmt w:val="lowerLetter"/>
      <w:lvlText w:val="%5."/>
      <w:lvlJc w:val="left"/>
      <w:pPr>
        <w:ind w:left="4337" w:hanging="360"/>
      </w:pPr>
    </w:lvl>
    <w:lvl w:ilvl="5" w:tplc="0425001B" w:tentative="1">
      <w:start w:val="1"/>
      <w:numFmt w:val="lowerRoman"/>
      <w:lvlText w:val="%6."/>
      <w:lvlJc w:val="right"/>
      <w:pPr>
        <w:ind w:left="5057" w:hanging="180"/>
      </w:pPr>
    </w:lvl>
    <w:lvl w:ilvl="6" w:tplc="0425000F" w:tentative="1">
      <w:start w:val="1"/>
      <w:numFmt w:val="decimal"/>
      <w:lvlText w:val="%7."/>
      <w:lvlJc w:val="left"/>
      <w:pPr>
        <w:ind w:left="5777" w:hanging="360"/>
      </w:pPr>
    </w:lvl>
    <w:lvl w:ilvl="7" w:tplc="04250019" w:tentative="1">
      <w:start w:val="1"/>
      <w:numFmt w:val="lowerLetter"/>
      <w:lvlText w:val="%8."/>
      <w:lvlJc w:val="left"/>
      <w:pPr>
        <w:ind w:left="6497" w:hanging="360"/>
      </w:pPr>
    </w:lvl>
    <w:lvl w:ilvl="8" w:tplc="0425001B" w:tentative="1">
      <w:start w:val="1"/>
      <w:numFmt w:val="lowerRoman"/>
      <w:lvlText w:val="%9."/>
      <w:lvlJc w:val="right"/>
      <w:pPr>
        <w:ind w:left="7217" w:hanging="180"/>
      </w:pPr>
    </w:lvl>
  </w:abstractNum>
  <w:abstractNum w:abstractNumId="10" w15:restartNumberingAfterBreak="0">
    <w:nsid w:val="1CDA1678"/>
    <w:multiLevelType w:val="hybridMultilevel"/>
    <w:tmpl w:val="6F185C5A"/>
    <w:lvl w:ilvl="0" w:tplc="96B898EE">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FD4154"/>
    <w:multiLevelType w:val="hybridMultilevel"/>
    <w:tmpl w:val="5C467316"/>
    <w:lvl w:ilvl="0" w:tplc="CE58AEC8">
      <w:start w:val="1"/>
      <w:numFmt w:val="bullet"/>
      <w:lvlText w:val=""/>
      <w:lvlJc w:val="left"/>
      <w:pPr>
        <w:ind w:left="227" w:hanging="22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137743D"/>
    <w:multiLevelType w:val="hybridMultilevel"/>
    <w:tmpl w:val="669036A2"/>
    <w:lvl w:ilvl="0" w:tplc="F6A00BAE">
      <w:start w:val="1"/>
      <w:numFmt w:val="bullet"/>
      <w:lvlText w:val=""/>
      <w:lvlJc w:val="left"/>
      <w:pPr>
        <w:tabs>
          <w:tab w:val="num" w:pos="357"/>
        </w:tabs>
        <w:ind w:left="357" w:hanging="357"/>
      </w:pPr>
      <w:rPr>
        <w:rFonts w:ascii="Symbol" w:hAnsi="Symbol" w:hint="default"/>
      </w:rPr>
    </w:lvl>
    <w:lvl w:ilvl="1" w:tplc="04250001">
      <w:start w:val="1"/>
      <w:numFmt w:val="bullet"/>
      <w:lvlText w:val=""/>
      <w:lvlJc w:val="left"/>
      <w:pPr>
        <w:ind w:left="502" w:hanging="360"/>
      </w:pPr>
      <w:rPr>
        <w:rFonts w:ascii="Symbol" w:hAnsi="Symbol" w:hint="default"/>
      </w:rPr>
    </w:lvl>
    <w:lvl w:ilvl="2" w:tplc="B7DAA522">
      <w:start w:val="1"/>
      <w:numFmt w:val="bullet"/>
      <w:lvlText w:val=""/>
      <w:lvlJc w:val="left"/>
      <w:pPr>
        <w:tabs>
          <w:tab w:val="num" w:pos="2163"/>
        </w:tabs>
        <w:ind w:left="2163" w:hanging="363"/>
      </w:pPr>
      <w:rPr>
        <w:rFonts w:ascii="Symbol" w:hAnsi="Symbol"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Wingdings"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Wingdings"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6C2554"/>
    <w:multiLevelType w:val="hybridMultilevel"/>
    <w:tmpl w:val="9A8ED3FA"/>
    <w:lvl w:ilvl="0" w:tplc="6E14717C">
      <w:start w:val="1"/>
      <w:numFmt w:val="bullet"/>
      <w:pStyle w:val="Loendilik"/>
      <w:lvlText w:val=""/>
      <w:lvlJc w:val="left"/>
      <w:pPr>
        <w:ind w:left="1797" w:hanging="360"/>
      </w:pPr>
      <w:rPr>
        <w:rFonts w:ascii="Symbol" w:hAnsi="Symbol" w:cs="Symbol" w:hint="default"/>
        <w:color w:val="006AC6"/>
      </w:rPr>
    </w:lvl>
    <w:lvl w:ilvl="1" w:tplc="04250003" w:tentative="1">
      <w:start w:val="1"/>
      <w:numFmt w:val="bullet"/>
      <w:lvlText w:val="o"/>
      <w:lvlJc w:val="left"/>
      <w:pPr>
        <w:ind w:left="2517" w:hanging="360"/>
      </w:pPr>
      <w:rPr>
        <w:rFonts w:ascii="Courier New" w:hAnsi="Courier New" w:cs="Courier New" w:hint="default"/>
      </w:rPr>
    </w:lvl>
    <w:lvl w:ilvl="2" w:tplc="04250005" w:tentative="1">
      <w:start w:val="1"/>
      <w:numFmt w:val="bullet"/>
      <w:lvlText w:val=""/>
      <w:lvlJc w:val="left"/>
      <w:pPr>
        <w:ind w:left="3237" w:hanging="360"/>
      </w:pPr>
      <w:rPr>
        <w:rFonts w:ascii="Wingdings" w:hAnsi="Wingdings" w:cs="Wingdings" w:hint="default"/>
      </w:rPr>
    </w:lvl>
    <w:lvl w:ilvl="3" w:tplc="04250001" w:tentative="1">
      <w:start w:val="1"/>
      <w:numFmt w:val="bullet"/>
      <w:lvlText w:val=""/>
      <w:lvlJc w:val="left"/>
      <w:pPr>
        <w:ind w:left="3957" w:hanging="360"/>
      </w:pPr>
      <w:rPr>
        <w:rFonts w:ascii="Symbol" w:hAnsi="Symbol" w:cs="Symbol" w:hint="default"/>
      </w:rPr>
    </w:lvl>
    <w:lvl w:ilvl="4" w:tplc="04250003" w:tentative="1">
      <w:start w:val="1"/>
      <w:numFmt w:val="bullet"/>
      <w:lvlText w:val="o"/>
      <w:lvlJc w:val="left"/>
      <w:pPr>
        <w:ind w:left="4677" w:hanging="360"/>
      </w:pPr>
      <w:rPr>
        <w:rFonts w:ascii="Courier New" w:hAnsi="Courier New" w:cs="Courier New" w:hint="default"/>
      </w:rPr>
    </w:lvl>
    <w:lvl w:ilvl="5" w:tplc="04250005" w:tentative="1">
      <w:start w:val="1"/>
      <w:numFmt w:val="bullet"/>
      <w:lvlText w:val=""/>
      <w:lvlJc w:val="left"/>
      <w:pPr>
        <w:ind w:left="5397" w:hanging="360"/>
      </w:pPr>
      <w:rPr>
        <w:rFonts w:ascii="Wingdings" w:hAnsi="Wingdings" w:cs="Wingdings" w:hint="default"/>
      </w:rPr>
    </w:lvl>
    <w:lvl w:ilvl="6" w:tplc="04250001" w:tentative="1">
      <w:start w:val="1"/>
      <w:numFmt w:val="bullet"/>
      <w:lvlText w:val=""/>
      <w:lvlJc w:val="left"/>
      <w:pPr>
        <w:ind w:left="6117" w:hanging="360"/>
      </w:pPr>
      <w:rPr>
        <w:rFonts w:ascii="Symbol" w:hAnsi="Symbol" w:cs="Symbol" w:hint="default"/>
      </w:rPr>
    </w:lvl>
    <w:lvl w:ilvl="7" w:tplc="04250003" w:tentative="1">
      <w:start w:val="1"/>
      <w:numFmt w:val="bullet"/>
      <w:lvlText w:val="o"/>
      <w:lvlJc w:val="left"/>
      <w:pPr>
        <w:ind w:left="6837" w:hanging="360"/>
      </w:pPr>
      <w:rPr>
        <w:rFonts w:ascii="Courier New" w:hAnsi="Courier New" w:cs="Courier New" w:hint="default"/>
      </w:rPr>
    </w:lvl>
    <w:lvl w:ilvl="8" w:tplc="04250005" w:tentative="1">
      <w:start w:val="1"/>
      <w:numFmt w:val="bullet"/>
      <w:lvlText w:val=""/>
      <w:lvlJc w:val="left"/>
      <w:pPr>
        <w:ind w:left="7557" w:hanging="360"/>
      </w:pPr>
      <w:rPr>
        <w:rFonts w:ascii="Wingdings" w:hAnsi="Wingdings" w:cs="Wingdings" w:hint="default"/>
      </w:rPr>
    </w:lvl>
  </w:abstractNum>
  <w:abstractNum w:abstractNumId="14" w15:restartNumberingAfterBreak="0">
    <w:nsid w:val="29665D40"/>
    <w:multiLevelType w:val="hybridMultilevel"/>
    <w:tmpl w:val="8724096A"/>
    <w:lvl w:ilvl="0" w:tplc="41C6CDD0">
      <w:start w:val="1"/>
      <w:numFmt w:val="bullet"/>
      <w:lvlText w:val="o"/>
      <w:lvlJc w:val="left"/>
      <w:pPr>
        <w:ind w:left="785" w:hanging="388"/>
      </w:pPr>
      <w:rPr>
        <w:rFonts w:ascii="Courier New" w:hAnsi="Courier New"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5" w15:restartNumberingAfterBreak="0">
    <w:nsid w:val="2F616BA4"/>
    <w:multiLevelType w:val="hybridMultilevel"/>
    <w:tmpl w:val="7C60D5FC"/>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16" w15:restartNumberingAfterBreak="0">
    <w:nsid w:val="32D71234"/>
    <w:multiLevelType w:val="hybridMultilevel"/>
    <w:tmpl w:val="3EDA90F4"/>
    <w:lvl w:ilvl="0" w:tplc="5C5EEB3A">
      <w:start w:val="1"/>
      <w:numFmt w:val="decimal"/>
      <w:lvlText w:val="%1"/>
      <w:lvlJc w:val="left"/>
      <w:pPr>
        <w:tabs>
          <w:tab w:val="num" w:pos="0"/>
        </w:tabs>
        <w:ind w:left="0" w:firstLine="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5664FAB"/>
    <w:multiLevelType w:val="hybridMultilevel"/>
    <w:tmpl w:val="4378B6C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5A7059A"/>
    <w:multiLevelType w:val="hybridMultilevel"/>
    <w:tmpl w:val="2B3E625A"/>
    <w:lvl w:ilvl="0" w:tplc="04250001">
      <w:start w:val="1"/>
      <w:numFmt w:val="bullet"/>
      <w:lvlText w:val=""/>
      <w:lvlJc w:val="left"/>
      <w:pPr>
        <w:ind w:left="579" w:hanging="360"/>
      </w:pPr>
      <w:rPr>
        <w:rFonts w:ascii="Symbol" w:hAnsi="Symbol" w:hint="default"/>
      </w:rPr>
    </w:lvl>
    <w:lvl w:ilvl="1" w:tplc="04250003" w:tentative="1">
      <w:start w:val="1"/>
      <w:numFmt w:val="bullet"/>
      <w:lvlText w:val="o"/>
      <w:lvlJc w:val="left"/>
      <w:pPr>
        <w:ind w:left="1299" w:hanging="360"/>
      </w:pPr>
      <w:rPr>
        <w:rFonts w:ascii="Courier New" w:hAnsi="Courier New" w:cs="Courier New" w:hint="default"/>
      </w:rPr>
    </w:lvl>
    <w:lvl w:ilvl="2" w:tplc="04250005" w:tentative="1">
      <w:start w:val="1"/>
      <w:numFmt w:val="bullet"/>
      <w:lvlText w:val=""/>
      <w:lvlJc w:val="left"/>
      <w:pPr>
        <w:ind w:left="2019" w:hanging="360"/>
      </w:pPr>
      <w:rPr>
        <w:rFonts w:ascii="Wingdings" w:hAnsi="Wingdings" w:hint="default"/>
      </w:rPr>
    </w:lvl>
    <w:lvl w:ilvl="3" w:tplc="04250001" w:tentative="1">
      <w:start w:val="1"/>
      <w:numFmt w:val="bullet"/>
      <w:lvlText w:val=""/>
      <w:lvlJc w:val="left"/>
      <w:pPr>
        <w:ind w:left="2739" w:hanging="360"/>
      </w:pPr>
      <w:rPr>
        <w:rFonts w:ascii="Symbol" w:hAnsi="Symbol" w:hint="default"/>
      </w:rPr>
    </w:lvl>
    <w:lvl w:ilvl="4" w:tplc="04250003" w:tentative="1">
      <w:start w:val="1"/>
      <w:numFmt w:val="bullet"/>
      <w:lvlText w:val="o"/>
      <w:lvlJc w:val="left"/>
      <w:pPr>
        <w:ind w:left="3459" w:hanging="360"/>
      </w:pPr>
      <w:rPr>
        <w:rFonts w:ascii="Courier New" w:hAnsi="Courier New" w:cs="Courier New" w:hint="default"/>
      </w:rPr>
    </w:lvl>
    <w:lvl w:ilvl="5" w:tplc="04250005" w:tentative="1">
      <w:start w:val="1"/>
      <w:numFmt w:val="bullet"/>
      <w:lvlText w:val=""/>
      <w:lvlJc w:val="left"/>
      <w:pPr>
        <w:ind w:left="4179" w:hanging="360"/>
      </w:pPr>
      <w:rPr>
        <w:rFonts w:ascii="Wingdings" w:hAnsi="Wingdings" w:hint="default"/>
      </w:rPr>
    </w:lvl>
    <w:lvl w:ilvl="6" w:tplc="04250001" w:tentative="1">
      <w:start w:val="1"/>
      <w:numFmt w:val="bullet"/>
      <w:lvlText w:val=""/>
      <w:lvlJc w:val="left"/>
      <w:pPr>
        <w:ind w:left="4899" w:hanging="360"/>
      </w:pPr>
      <w:rPr>
        <w:rFonts w:ascii="Symbol" w:hAnsi="Symbol" w:hint="default"/>
      </w:rPr>
    </w:lvl>
    <w:lvl w:ilvl="7" w:tplc="04250003" w:tentative="1">
      <w:start w:val="1"/>
      <w:numFmt w:val="bullet"/>
      <w:lvlText w:val="o"/>
      <w:lvlJc w:val="left"/>
      <w:pPr>
        <w:ind w:left="5619" w:hanging="360"/>
      </w:pPr>
      <w:rPr>
        <w:rFonts w:ascii="Courier New" w:hAnsi="Courier New" w:cs="Courier New" w:hint="default"/>
      </w:rPr>
    </w:lvl>
    <w:lvl w:ilvl="8" w:tplc="04250005" w:tentative="1">
      <w:start w:val="1"/>
      <w:numFmt w:val="bullet"/>
      <w:lvlText w:val=""/>
      <w:lvlJc w:val="left"/>
      <w:pPr>
        <w:ind w:left="6339" w:hanging="360"/>
      </w:pPr>
      <w:rPr>
        <w:rFonts w:ascii="Wingdings" w:hAnsi="Wingdings" w:hint="default"/>
      </w:rPr>
    </w:lvl>
  </w:abstractNum>
  <w:abstractNum w:abstractNumId="19" w15:restartNumberingAfterBreak="0">
    <w:nsid w:val="35F9402A"/>
    <w:multiLevelType w:val="hybridMultilevel"/>
    <w:tmpl w:val="D2F0C4DA"/>
    <w:lvl w:ilvl="0" w:tplc="1CF40212">
      <w:start w:val="1"/>
      <w:numFmt w:val="bullet"/>
      <w:lvlText w:val=""/>
      <w:lvlJc w:val="left"/>
      <w:pPr>
        <w:tabs>
          <w:tab w:val="num" w:pos="498"/>
        </w:tabs>
        <w:ind w:left="498" w:hanging="35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A0924D5"/>
    <w:multiLevelType w:val="hybridMultilevel"/>
    <w:tmpl w:val="5E4CE0CA"/>
    <w:lvl w:ilvl="0" w:tplc="04250001">
      <w:start w:val="1"/>
      <w:numFmt w:val="bullet"/>
      <w:lvlText w:val=""/>
      <w:lvlJc w:val="left"/>
      <w:pPr>
        <w:ind w:left="644" w:hanging="360"/>
      </w:pPr>
      <w:rPr>
        <w:rFonts w:ascii="Symbol" w:hAnsi="Symbol" w:hint="default"/>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21" w15:restartNumberingAfterBreak="0">
    <w:nsid w:val="3E4E07BD"/>
    <w:multiLevelType w:val="multilevel"/>
    <w:tmpl w:val="76BED15A"/>
    <w:lvl w:ilvl="0">
      <w:start w:val="1"/>
      <w:numFmt w:val="decimal"/>
      <w:pStyle w:val="Pealkiri1"/>
      <w:lvlText w:val="%1"/>
      <w:lvlJc w:val="left"/>
      <w:pPr>
        <w:ind w:left="432" w:hanging="432"/>
      </w:pPr>
      <w:rPr>
        <w:rFonts w:hint="default"/>
      </w:rPr>
    </w:lvl>
    <w:lvl w:ilvl="1">
      <w:start w:val="1"/>
      <w:numFmt w:val="decimal"/>
      <w:pStyle w:val="Pealkiri2"/>
      <w:lvlText w:val="%1.%2"/>
      <w:lvlJc w:val="left"/>
      <w:pPr>
        <w:ind w:left="576" w:hanging="576"/>
      </w:pPr>
      <w:rPr>
        <w:rFonts w:ascii="Verdana Pro" w:hAnsi="Verdana Pro"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ealkiri3"/>
      <w:lvlText w:val="%1.%2.%3"/>
      <w:lvlJc w:val="left"/>
      <w:pPr>
        <w:ind w:left="720" w:hanging="720"/>
      </w:pPr>
      <w:rPr>
        <w:rFonts w:ascii="Verdana Pro" w:hAnsi="Verdana Pro"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Pealkiri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Pealkiri5"/>
      <w:lvlText w:val="%1.%2.%3.%4.%5"/>
      <w:lvlJc w:val="left"/>
      <w:pPr>
        <w:ind w:left="1008" w:hanging="1008"/>
      </w:pPr>
      <w:rPr>
        <w:rFonts w:hint="default"/>
      </w:rPr>
    </w:lvl>
    <w:lvl w:ilvl="5">
      <w:start w:val="1"/>
      <w:numFmt w:val="decimal"/>
      <w:pStyle w:val="Pealkiri6"/>
      <w:lvlText w:val="%1.%2.%3.%4.%5.%6"/>
      <w:lvlJc w:val="left"/>
      <w:pPr>
        <w:ind w:left="1152" w:hanging="1152"/>
      </w:pPr>
      <w:rPr>
        <w:rFonts w:hint="default"/>
      </w:rPr>
    </w:lvl>
    <w:lvl w:ilvl="6">
      <w:start w:val="1"/>
      <w:numFmt w:val="decimal"/>
      <w:pStyle w:val="Pealkiri7"/>
      <w:lvlText w:val="%1.%2.%3.%4.%5.%6.%7"/>
      <w:lvlJc w:val="left"/>
      <w:pPr>
        <w:ind w:left="1296" w:hanging="1296"/>
      </w:pPr>
      <w:rPr>
        <w:rFonts w:hint="default"/>
      </w:rPr>
    </w:lvl>
    <w:lvl w:ilvl="7">
      <w:start w:val="1"/>
      <w:numFmt w:val="decimal"/>
      <w:pStyle w:val="Pealkiri8"/>
      <w:lvlText w:val="%1.%2.%3.%4.%5.%6.%7.%8"/>
      <w:lvlJc w:val="left"/>
      <w:pPr>
        <w:ind w:left="1440" w:hanging="1440"/>
      </w:pPr>
      <w:rPr>
        <w:rFonts w:hint="default"/>
      </w:rPr>
    </w:lvl>
    <w:lvl w:ilvl="8">
      <w:start w:val="1"/>
      <w:numFmt w:val="decimal"/>
      <w:pStyle w:val="Pealkiri9"/>
      <w:lvlText w:val="%1.%2.%3.%4.%5.%6.%7.%8.%9"/>
      <w:lvlJc w:val="left"/>
      <w:pPr>
        <w:ind w:left="1584" w:hanging="1584"/>
      </w:pPr>
      <w:rPr>
        <w:rFonts w:hint="default"/>
      </w:rPr>
    </w:lvl>
  </w:abstractNum>
  <w:abstractNum w:abstractNumId="22" w15:restartNumberingAfterBreak="0">
    <w:nsid w:val="3F1966E5"/>
    <w:multiLevelType w:val="hybridMultilevel"/>
    <w:tmpl w:val="60343BA0"/>
    <w:lvl w:ilvl="0" w:tplc="E532334C">
      <w:start w:val="1"/>
      <w:numFmt w:val="bullet"/>
      <w:lvlText w:val=""/>
      <w:lvlJc w:val="left"/>
      <w:pPr>
        <w:ind w:left="227" w:hanging="227"/>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1CE489A"/>
    <w:multiLevelType w:val="hybridMultilevel"/>
    <w:tmpl w:val="DEEA6B4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4" w15:restartNumberingAfterBreak="0">
    <w:nsid w:val="48A8123E"/>
    <w:multiLevelType w:val="hybridMultilevel"/>
    <w:tmpl w:val="14E614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B357E25"/>
    <w:multiLevelType w:val="hybridMultilevel"/>
    <w:tmpl w:val="3DEE1DBC"/>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26" w15:restartNumberingAfterBreak="0">
    <w:nsid w:val="4B6064DC"/>
    <w:multiLevelType w:val="hybridMultilevel"/>
    <w:tmpl w:val="7B6C736C"/>
    <w:lvl w:ilvl="0" w:tplc="146E1902">
      <w:start w:val="1"/>
      <w:numFmt w:val="bullet"/>
      <w:lvlText w:val=""/>
      <w:lvlJc w:val="left"/>
      <w:pPr>
        <w:ind w:left="368" w:hanging="227"/>
      </w:pPr>
      <w:rPr>
        <w:rFonts w:ascii="Symbol" w:hAnsi="Symbol" w:hint="default"/>
      </w:rPr>
    </w:lvl>
    <w:lvl w:ilvl="1" w:tplc="04250003" w:tentative="1">
      <w:start w:val="1"/>
      <w:numFmt w:val="bullet"/>
      <w:lvlText w:val="o"/>
      <w:lvlJc w:val="left"/>
      <w:pPr>
        <w:ind w:left="1364" w:hanging="360"/>
      </w:pPr>
      <w:rPr>
        <w:rFonts w:ascii="Courier New" w:hAnsi="Courier New" w:cs="Courier New" w:hint="default"/>
      </w:rPr>
    </w:lvl>
    <w:lvl w:ilvl="2" w:tplc="04250005" w:tentative="1">
      <w:start w:val="1"/>
      <w:numFmt w:val="bullet"/>
      <w:lvlText w:val=""/>
      <w:lvlJc w:val="left"/>
      <w:pPr>
        <w:ind w:left="2084" w:hanging="360"/>
      </w:pPr>
      <w:rPr>
        <w:rFonts w:ascii="Wingdings" w:hAnsi="Wingdings" w:hint="default"/>
      </w:rPr>
    </w:lvl>
    <w:lvl w:ilvl="3" w:tplc="04250001" w:tentative="1">
      <w:start w:val="1"/>
      <w:numFmt w:val="bullet"/>
      <w:lvlText w:val=""/>
      <w:lvlJc w:val="left"/>
      <w:pPr>
        <w:ind w:left="2804" w:hanging="360"/>
      </w:pPr>
      <w:rPr>
        <w:rFonts w:ascii="Symbol" w:hAnsi="Symbol" w:hint="default"/>
      </w:rPr>
    </w:lvl>
    <w:lvl w:ilvl="4" w:tplc="04250003" w:tentative="1">
      <w:start w:val="1"/>
      <w:numFmt w:val="bullet"/>
      <w:lvlText w:val="o"/>
      <w:lvlJc w:val="left"/>
      <w:pPr>
        <w:ind w:left="3524" w:hanging="360"/>
      </w:pPr>
      <w:rPr>
        <w:rFonts w:ascii="Courier New" w:hAnsi="Courier New" w:cs="Courier New" w:hint="default"/>
      </w:rPr>
    </w:lvl>
    <w:lvl w:ilvl="5" w:tplc="04250005" w:tentative="1">
      <w:start w:val="1"/>
      <w:numFmt w:val="bullet"/>
      <w:lvlText w:val=""/>
      <w:lvlJc w:val="left"/>
      <w:pPr>
        <w:ind w:left="4244" w:hanging="360"/>
      </w:pPr>
      <w:rPr>
        <w:rFonts w:ascii="Wingdings" w:hAnsi="Wingdings" w:hint="default"/>
      </w:rPr>
    </w:lvl>
    <w:lvl w:ilvl="6" w:tplc="04250001" w:tentative="1">
      <w:start w:val="1"/>
      <w:numFmt w:val="bullet"/>
      <w:lvlText w:val=""/>
      <w:lvlJc w:val="left"/>
      <w:pPr>
        <w:ind w:left="4964" w:hanging="360"/>
      </w:pPr>
      <w:rPr>
        <w:rFonts w:ascii="Symbol" w:hAnsi="Symbol" w:hint="default"/>
      </w:rPr>
    </w:lvl>
    <w:lvl w:ilvl="7" w:tplc="04250003" w:tentative="1">
      <w:start w:val="1"/>
      <w:numFmt w:val="bullet"/>
      <w:lvlText w:val="o"/>
      <w:lvlJc w:val="left"/>
      <w:pPr>
        <w:ind w:left="5684" w:hanging="360"/>
      </w:pPr>
      <w:rPr>
        <w:rFonts w:ascii="Courier New" w:hAnsi="Courier New" w:cs="Courier New" w:hint="default"/>
      </w:rPr>
    </w:lvl>
    <w:lvl w:ilvl="8" w:tplc="04250005" w:tentative="1">
      <w:start w:val="1"/>
      <w:numFmt w:val="bullet"/>
      <w:lvlText w:val=""/>
      <w:lvlJc w:val="left"/>
      <w:pPr>
        <w:ind w:left="6404" w:hanging="360"/>
      </w:pPr>
      <w:rPr>
        <w:rFonts w:ascii="Wingdings" w:hAnsi="Wingdings" w:hint="default"/>
      </w:rPr>
    </w:lvl>
  </w:abstractNum>
  <w:abstractNum w:abstractNumId="27" w15:restartNumberingAfterBreak="0">
    <w:nsid w:val="4F721DA2"/>
    <w:multiLevelType w:val="hybridMultilevel"/>
    <w:tmpl w:val="B8A873C6"/>
    <w:lvl w:ilvl="0" w:tplc="0409000F">
      <w:start w:val="1"/>
      <w:numFmt w:val="decimal"/>
      <w:lvlText w:val="%1"/>
      <w:lvlJc w:val="left"/>
      <w:pPr>
        <w:tabs>
          <w:tab w:val="num" w:pos="357"/>
        </w:tabs>
        <w:ind w:left="357" w:hanging="357"/>
      </w:pPr>
      <w:rPr>
        <w:rFonts w:hint="default"/>
      </w:rPr>
    </w:lvl>
    <w:lvl w:ilvl="1" w:tplc="14AED90E">
      <w:start w:val="1"/>
      <w:numFmt w:val="decimal"/>
      <w:lvlText w:val="2.%2"/>
      <w:lvlJc w:val="left"/>
      <w:pPr>
        <w:ind w:left="1440" w:hanging="360"/>
      </w:pPr>
      <w:rPr>
        <w:rFonts w:hint="default"/>
      </w:rPr>
    </w:lvl>
    <w:lvl w:ilvl="2" w:tplc="0425001B">
      <w:start w:val="1"/>
      <w:numFmt w:val="lowerRoman"/>
      <w:lvlText w:val="%3."/>
      <w:lvlJc w:val="right"/>
      <w:pPr>
        <w:ind w:left="2160" w:hanging="180"/>
      </w:pPr>
    </w:lvl>
    <w:lvl w:ilvl="3" w:tplc="FE1C3CCC">
      <w:start w:val="1"/>
      <w:numFmt w:val="decimal"/>
      <w:lvlText w:val="%4)"/>
      <w:lvlJc w:val="left"/>
      <w:pPr>
        <w:ind w:left="2880" w:hanging="360"/>
      </w:pPr>
      <w:rPr>
        <w:rFonts w:hint="default"/>
      </w:r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4F7E6D9C"/>
    <w:multiLevelType w:val="hybridMultilevel"/>
    <w:tmpl w:val="AFEED4F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29" w15:restartNumberingAfterBreak="0">
    <w:nsid w:val="50E53072"/>
    <w:multiLevelType w:val="hybridMultilevel"/>
    <w:tmpl w:val="F2D2227E"/>
    <w:lvl w:ilvl="0" w:tplc="055C1152">
      <w:start w:val="1"/>
      <w:numFmt w:val="bullet"/>
      <w:lvlText w:val=""/>
      <w:lvlJc w:val="left"/>
      <w:pPr>
        <w:tabs>
          <w:tab w:val="num" w:pos="357"/>
        </w:tabs>
        <w:ind w:left="357" w:hanging="357"/>
      </w:pPr>
      <w:rPr>
        <w:rFonts w:ascii="Symbol" w:hAnsi="Symbol" w:hint="default"/>
      </w:rPr>
    </w:lvl>
    <w:lvl w:ilvl="1" w:tplc="04250003">
      <w:start w:val="1"/>
      <w:numFmt w:val="bullet"/>
      <w:lvlText w:val="o"/>
      <w:lvlJc w:val="left"/>
      <w:pPr>
        <w:tabs>
          <w:tab w:val="num" w:pos="785"/>
        </w:tabs>
        <w:ind w:left="785" w:hanging="360"/>
      </w:pPr>
      <w:rPr>
        <w:rFonts w:ascii="Courier New" w:hAnsi="Courier New" w:cs="Courier New" w:hint="default"/>
        <w:color w:val="auto"/>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6F4619"/>
    <w:multiLevelType w:val="hybridMultilevel"/>
    <w:tmpl w:val="C7CA413A"/>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31" w15:restartNumberingAfterBreak="0">
    <w:nsid w:val="56041F15"/>
    <w:multiLevelType w:val="hybridMultilevel"/>
    <w:tmpl w:val="2C1A6C2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2" w15:restartNumberingAfterBreak="0">
    <w:nsid w:val="5E815760"/>
    <w:multiLevelType w:val="hybridMultilevel"/>
    <w:tmpl w:val="3496EFCC"/>
    <w:lvl w:ilvl="0" w:tplc="FFFFFFFF">
      <w:start w:val="1"/>
      <w:numFmt w:val="decimal"/>
      <w:lvlText w:val="%1"/>
      <w:lvlJc w:val="left"/>
      <w:pPr>
        <w:tabs>
          <w:tab w:val="num" w:pos="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F533935"/>
    <w:multiLevelType w:val="hybridMultilevel"/>
    <w:tmpl w:val="09901348"/>
    <w:lvl w:ilvl="0" w:tplc="0425000F">
      <w:start w:val="1"/>
      <w:numFmt w:val="decimal"/>
      <w:lvlText w:val="%1."/>
      <w:lvlJc w:val="left"/>
      <w:pPr>
        <w:ind w:left="720" w:hanging="360"/>
      </w:pPr>
      <w:rPr>
        <w:rFonts w:hint="default"/>
      </w:rPr>
    </w:lvl>
    <w:lvl w:ilvl="1" w:tplc="0425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tabs>
          <w:tab w:val="num" w:pos="499"/>
        </w:tabs>
        <w:ind w:left="502" w:hanging="360"/>
      </w:pPr>
      <w:rPr>
        <w:rFonts w:ascii="Symbol" w:hAnsi="Symbol" w:hint="default"/>
      </w:rPr>
    </w:lvl>
    <w:lvl w:ilvl="3" w:tplc="E69CA01C">
      <w:start w:val="12"/>
      <w:numFmt w:val="bullet"/>
      <w:lvlText w:val="-"/>
      <w:lvlJc w:val="left"/>
      <w:pPr>
        <w:ind w:left="2880" w:hanging="360"/>
      </w:pPr>
      <w:rPr>
        <w:rFonts w:ascii="Times New Roman" w:eastAsia="Times New Roman" w:hAnsi="Times New Roman" w:cs="Times New Roman"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29823F3"/>
    <w:multiLevelType w:val="hybridMultilevel"/>
    <w:tmpl w:val="A4445880"/>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5" w15:restartNumberingAfterBreak="0">
    <w:nsid w:val="69E67C05"/>
    <w:multiLevelType w:val="multilevel"/>
    <w:tmpl w:val="CFC0A814"/>
    <w:styleLink w:val="Style1"/>
    <w:lvl w:ilvl="0">
      <w:start w:val="1"/>
      <w:numFmt w:val="decimal"/>
      <w:lvlText w:val="%1"/>
      <w:lvlJc w:val="left"/>
      <w:pPr>
        <w:tabs>
          <w:tab w:val="num" w:pos="851"/>
        </w:tabs>
        <w:ind w:left="851" w:hanging="851"/>
      </w:pPr>
      <w:rPr>
        <w:rFonts w:hint="default"/>
      </w:rPr>
    </w:lvl>
    <w:lvl w:ilvl="1">
      <w:start w:val="1"/>
      <w:numFmt w:val="decimal"/>
      <w:lvlText w:val="%2.1"/>
      <w:lvlJc w:val="left"/>
      <w:pPr>
        <w:tabs>
          <w:tab w:val="num" w:pos="851"/>
        </w:tabs>
        <w:ind w:left="851" w:hanging="851"/>
      </w:pPr>
      <w:rPr>
        <w:rFonts w:hint="default"/>
      </w:rPr>
    </w:lvl>
    <w:lvl w:ilvl="2">
      <w:start w:val="1"/>
      <w:numFmt w:val="decimal"/>
      <w:lvlText w:val="%2.%3.1"/>
      <w:lvlJc w:val="left"/>
      <w:pPr>
        <w:tabs>
          <w:tab w:val="num" w:pos="851"/>
        </w:tabs>
        <w:ind w:left="851" w:hanging="851"/>
      </w:pPr>
      <w:rPr>
        <w:rFonts w:hint="default"/>
      </w:rPr>
    </w:lvl>
    <w:lvl w:ilvl="3">
      <w:start w:val="1"/>
      <w:numFmt w:val="decimal"/>
      <w:lvlText w:val="%2.%4.1.1"/>
      <w:lvlJc w:val="left"/>
      <w:pPr>
        <w:tabs>
          <w:tab w:val="num" w:pos="851"/>
        </w:tabs>
        <w:ind w:left="851" w:hanging="851"/>
      </w:pPr>
      <w:rPr>
        <w:rFonts w:hint="default"/>
      </w:rPr>
    </w:lvl>
    <w:lvl w:ilvl="4">
      <w:start w:val="1"/>
      <w:numFmt w:val="decimal"/>
      <w:lvlText w:val="%4%2.%3..%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6" w15:restartNumberingAfterBreak="0">
    <w:nsid w:val="6DF340A3"/>
    <w:multiLevelType w:val="hybridMultilevel"/>
    <w:tmpl w:val="A4B0862A"/>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7" w15:restartNumberingAfterBreak="0">
    <w:nsid w:val="6F5C5B0B"/>
    <w:multiLevelType w:val="hybridMultilevel"/>
    <w:tmpl w:val="E7C4F690"/>
    <w:lvl w:ilvl="0" w:tplc="04250001">
      <w:start w:val="1"/>
      <w:numFmt w:val="bullet"/>
      <w:lvlText w:val=""/>
      <w:lvlJc w:val="left"/>
      <w:pPr>
        <w:ind w:left="786" w:hanging="360"/>
      </w:pPr>
      <w:rPr>
        <w:rFonts w:ascii="Symbol" w:hAnsi="Symbol" w:hint="default"/>
        <w:color w:val="auto"/>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38" w15:restartNumberingAfterBreak="0">
    <w:nsid w:val="6F6F5404"/>
    <w:multiLevelType w:val="hybridMultilevel"/>
    <w:tmpl w:val="BC0218EA"/>
    <w:lvl w:ilvl="0" w:tplc="9EBCFB2E">
      <w:start w:val="1"/>
      <w:numFmt w:val="bullet"/>
      <w:lvlText w:val=""/>
      <w:lvlJc w:val="left"/>
      <w:pPr>
        <w:tabs>
          <w:tab w:val="num" w:pos="499"/>
        </w:tabs>
        <w:ind w:left="499" w:hanging="357"/>
      </w:pPr>
      <w:rPr>
        <w:rFonts w:ascii="Symbol" w:hAnsi="Symbol" w:hint="default"/>
      </w:rPr>
    </w:lvl>
    <w:lvl w:ilvl="1" w:tplc="04250003" w:tentative="1">
      <w:start w:val="1"/>
      <w:numFmt w:val="bullet"/>
      <w:lvlText w:val="o"/>
      <w:lvlJc w:val="left"/>
      <w:pPr>
        <w:tabs>
          <w:tab w:val="num" w:pos="1582"/>
        </w:tabs>
        <w:ind w:left="1582" w:hanging="360"/>
      </w:pPr>
      <w:rPr>
        <w:rFonts w:ascii="Courier New" w:hAnsi="Courier New" w:cs="Courier New" w:hint="default"/>
      </w:rPr>
    </w:lvl>
    <w:lvl w:ilvl="2" w:tplc="04250005" w:tentative="1">
      <w:start w:val="1"/>
      <w:numFmt w:val="bullet"/>
      <w:lvlText w:val=""/>
      <w:lvlJc w:val="left"/>
      <w:pPr>
        <w:tabs>
          <w:tab w:val="num" w:pos="2302"/>
        </w:tabs>
        <w:ind w:left="2302" w:hanging="360"/>
      </w:pPr>
      <w:rPr>
        <w:rFonts w:ascii="Wingdings" w:hAnsi="Wingdings" w:hint="default"/>
      </w:rPr>
    </w:lvl>
    <w:lvl w:ilvl="3" w:tplc="04250001" w:tentative="1">
      <w:start w:val="1"/>
      <w:numFmt w:val="bullet"/>
      <w:lvlText w:val=""/>
      <w:lvlJc w:val="left"/>
      <w:pPr>
        <w:tabs>
          <w:tab w:val="num" w:pos="3022"/>
        </w:tabs>
        <w:ind w:left="3022" w:hanging="360"/>
      </w:pPr>
      <w:rPr>
        <w:rFonts w:ascii="Symbol" w:hAnsi="Symbol" w:hint="default"/>
      </w:rPr>
    </w:lvl>
    <w:lvl w:ilvl="4" w:tplc="04250003" w:tentative="1">
      <w:start w:val="1"/>
      <w:numFmt w:val="bullet"/>
      <w:lvlText w:val="o"/>
      <w:lvlJc w:val="left"/>
      <w:pPr>
        <w:tabs>
          <w:tab w:val="num" w:pos="3742"/>
        </w:tabs>
        <w:ind w:left="3742" w:hanging="360"/>
      </w:pPr>
      <w:rPr>
        <w:rFonts w:ascii="Courier New" w:hAnsi="Courier New" w:cs="Courier New" w:hint="default"/>
      </w:rPr>
    </w:lvl>
    <w:lvl w:ilvl="5" w:tplc="04250005" w:tentative="1">
      <w:start w:val="1"/>
      <w:numFmt w:val="bullet"/>
      <w:lvlText w:val=""/>
      <w:lvlJc w:val="left"/>
      <w:pPr>
        <w:tabs>
          <w:tab w:val="num" w:pos="4462"/>
        </w:tabs>
        <w:ind w:left="4462" w:hanging="360"/>
      </w:pPr>
      <w:rPr>
        <w:rFonts w:ascii="Wingdings" w:hAnsi="Wingdings" w:hint="default"/>
      </w:rPr>
    </w:lvl>
    <w:lvl w:ilvl="6" w:tplc="04250001" w:tentative="1">
      <w:start w:val="1"/>
      <w:numFmt w:val="bullet"/>
      <w:lvlText w:val=""/>
      <w:lvlJc w:val="left"/>
      <w:pPr>
        <w:tabs>
          <w:tab w:val="num" w:pos="5182"/>
        </w:tabs>
        <w:ind w:left="5182" w:hanging="360"/>
      </w:pPr>
      <w:rPr>
        <w:rFonts w:ascii="Symbol" w:hAnsi="Symbol" w:hint="default"/>
      </w:rPr>
    </w:lvl>
    <w:lvl w:ilvl="7" w:tplc="04250003" w:tentative="1">
      <w:start w:val="1"/>
      <w:numFmt w:val="bullet"/>
      <w:lvlText w:val="o"/>
      <w:lvlJc w:val="left"/>
      <w:pPr>
        <w:tabs>
          <w:tab w:val="num" w:pos="5902"/>
        </w:tabs>
        <w:ind w:left="5902" w:hanging="360"/>
      </w:pPr>
      <w:rPr>
        <w:rFonts w:ascii="Courier New" w:hAnsi="Courier New" w:cs="Courier New" w:hint="default"/>
      </w:rPr>
    </w:lvl>
    <w:lvl w:ilvl="8" w:tplc="04250005" w:tentative="1">
      <w:start w:val="1"/>
      <w:numFmt w:val="bullet"/>
      <w:lvlText w:val=""/>
      <w:lvlJc w:val="left"/>
      <w:pPr>
        <w:tabs>
          <w:tab w:val="num" w:pos="6622"/>
        </w:tabs>
        <w:ind w:left="6622" w:hanging="360"/>
      </w:pPr>
      <w:rPr>
        <w:rFonts w:ascii="Wingdings" w:hAnsi="Wingdings" w:hint="default"/>
      </w:rPr>
    </w:lvl>
  </w:abstractNum>
  <w:abstractNum w:abstractNumId="39" w15:restartNumberingAfterBreak="0">
    <w:nsid w:val="70442BDF"/>
    <w:multiLevelType w:val="hybridMultilevel"/>
    <w:tmpl w:val="7C76298A"/>
    <w:lvl w:ilvl="0" w:tplc="A9D606C2">
      <w:start w:val="1"/>
      <w:numFmt w:val="bullet"/>
      <w:lvlText w:val=""/>
      <w:lvlJc w:val="left"/>
      <w:pPr>
        <w:tabs>
          <w:tab w:val="num" w:pos="499"/>
        </w:tabs>
        <w:ind w:left="499" w:hanging="357"/>
      </w:pPr>
      <w:rPr>
        <w:rFonts w:ascii="Symbol" w:hAnsi="Symbol" w:hint="default"/>
      </w:rPr>
    </w:lvl>
    <w:lvl w:ilvl="1" w:tplc="04250003">
      <w:start w:val="1"/>
      <w:numFmt w:val="bullet"/>
      <w:lvlText w:val="o"/>
      <w:lvlJc w:val="left"/>
      <w:pPr>
        <w:tabs>
          <w:tab w:val="num" w:pos="927"/>
        </w:tabs>
        <w:ind w:left="927" w:hanging="360"/>
      </w:pPr>
      <w:rPr>
        <w:rFonts w:ascii="Courier New" w:hAnsi="Courier New" w:cs="Courier New" w:hint="default"/>
      </w:rPr>
    </w:lvl>
    <w:lvl w:ilvl="2" w:tplc="04250005" w:tentative="1">
      <w:start w:val="1"/>
      <w:numFmt w:val="bullet"/>
      <w:lvlText w:val=""/>
      <w:lvlJc w:val="left"/>
      <w:pPr>
        <w:tabs>
          <w:tab w:val="num" w:pos="2302"/>
        </w:tabs>
        <w:ind w:left="2302" w:hanging="360"/>
      </w:pPr>
      <w:rPr>
        <w:rFonts w:ascii="Wingdings" w:hAnsi="Wingdings" w:hint="default"/>
      </w:rPr>
    </w:lvl>
    <w:lvl w:ilvl="3" w:tplc="04250001" w:tentative="1">
      <w:start w:val="1"/>
      <w:numFmt w:val="bullet"/>
      <w:lvlText w:val=""/>
      <w:lvlJc w:val="left"/>
      <w:pPr>
        <w:tabs>
          <w:tab w:val="num" w:pos="3022"/>
        </w:tabs>
        <w:ind w:left="3022" w:hanging="360"/>
      </w:pPr>
      <w:rPr>
        <w:rFonts w:ascii="Symbol" w:hAnsi="Symbol" w:hint="default"/>
      </w:rPr>
    </w:lvl>
    <w:lvl w:ilvl="4" w:tplc="04250003" w:tentative="1">
      <w:start w:val="1"/>
      <w:numFmt w:val="bullet"/>
      <w:lvlText w:val="o"/>
      <w:lvlJc w:val="left"/>
      <w:pPr>
        <w:tabs>
          <w:tab w:val="num" w:pos="3742"/>
        </w:tabs>
        <w:ind w:left="3742" w:hanging="360"/>
      </w:pPr>
      <w:rPr>
        <w:rFonts w:ascii="Courier New" w:hAnsi="Courier New" w:cs="Courier New" w:hint="default"/>
      </w:rPr>
    </w:lvl>
    <w:lvl w:ilvl="5" w:tplc="04250005" w:tentative="1">
      <w:start w:val="1"/>
      <w:numFmt w:val="bullet"/>
      <w:lvlText w:val=""/>
      <w:lvlJc w:val="left"/>
      <w:pPr>
        <w:tabs>
          <w:tab w:val="num" w:pos="4462"/>
        </w:tabs>
        <w:ind w:left="4462" w:hanging="360"/>
      </w:pPr>
      <w:rPr>
        <w:rFonts w:ascii="Wingdings" w:hAnsi="Wingdings" w:hint="default"/>
      </w:rPr>
    </w:lvl>
    <w:lvl w:ilvl="6" w:tplc="04250001" w:tentative="1">
      <w:start w:val="1"/>
      <w:numFmt w:val="bullet"/>
      <w:lvlText w:val=""/>
      <w:lvlJc w:val="left"/>
      <w:pPr>
        <w:tabs>
          <w:tab w:val="num" w:pos="5182"/>
        </w:tabs>
        <w:ind w:left="5182" w:hanging="360"/>
      </w:pPr>
      <w:rPr>
        <w:rFonts w:ascii="Symbol" w:hAnsi="Symbol" w:hint="default"/>
      </w:rPr>
    </w:lvl>
    <w:lvl w:ilvl="7" w:tplc="04250003" w:tentative="1">
      <w:start w:val="1"/>
      <w:numFmt w:val="bullet"/>
      <w:lvlText w:val="o"/>
      <w:lvlJc w:val="left"/>
      <w:pPr>
        <w:tabs>
          <w:tab w:val="num" w:pos="5902"/>
        </w:tabs>
        <w:ind w:left="5902" w:hanging="360"/>
      </w:pPr>
      <w:rPr>
        <w:rFonts w:ascii="Courier New" w:hAnsi="Courier New" w:cs="Courier New" w:hint="default"/>
      </w:rPr>
    </w:lvl>
    <w:lvl w:ilvl="8" w:tplc="04250005" w:tentative="1">
      <w:start w:val="1"/>
      <w:numFmt w:val="bullet"/>
      <w:lvlText w:val=""/>
      <w:lvlJc w:val="left"/>
      <w:pPr>
        <w:tabs>
          <w:tab w:val="num" w:pos="6622"/>
        </w:tabs>
        <w:ind w:left="6622" w:hanging="360"/>
      </w:pPr>
      <w:rPr>
        <w:rFonts w:ascii="Wingdings" w:hAnsi="Wingdings" w:hint="default"/>
      </w:rPr>
    </w:lvl>
  </w:abstractNum>
  <w:abstractNum w:abstractNumId="40" w15:restartNumberingAfterBreak="0">
    <w:nsid w:val="73376174"/>
    <w:multiLevelType w:val="hybridMultilevel"/>
    <w:tmpl w:val="BBAE9906"/>
    <w:lvl w:ilvl="0" w:tplc="04250001">
      <w:start w:val="1"/>
      <w:numFmt w:val="bullet"/>
      <w:lvlText w:val=""/>
      <w:lvlJc w:val="left"/>
      <w:pPr>
        <w:ind w:left="785" w:hanging="360"/>
      </w:pPr>
      <w:rPr>
        <w:rFonts w:ascii="Symbol" w:hAnsi="Symbol" w:cs="Symbol" w:hint="default"/>
      </w:rPr>
    </w:lvl>
    <w:lvl w:ilvl="1" w:tplc="04250003" w:tentative="1">
      <w:start w:val="1"/>
      <w:numFmt w:val="bullet"/>
      <w:lvlText w:val="o"/>
      <w:lvlJc w:val="left"/>
      <w:pPr>
        <w:ind w:left="1505" w:hanging="360"/>
      </w:pPr>
      <w:rPr>
        <w:rFonts w:ascii="Courier New" w:hAnsi="Courier New" w:cs="Courier New" w:hint="default"/>
      </w:rPr>
    </w:lvl>
    <w:lvl w:ilvl="2" w:tplc="04250005" w:tentative="1">
      <w:start w:val="1"/>
      <w:numFmt w:val="bullet"/>
      <w:lvlText w:val=""/>
      <w:lvlJc w:val="left"/>
      <w:pPr>
        <w:ind w:left="2225" w:hanging="360"/>
      </w:pPr>
      <w:rPr>
        <w:rFonts w:ascii="Wingdings" w:hAnsi="Wingdings" w:hint="default"/>
      </w:rPr>
    </w:lvl>
    <w:lvl w:ilvl="3" w:tplc="04250001" w:tentative="1">
      <w:start w:val="1"/>
      <w:numFmt w:val="bullet"/>
      <w:lvlText w:val=""/>
      <w:lvlJc w:val="left"/>
      <w:pPr>
        <w:ind w:left="2945" w:hanging="360"/>
      </w:pPr>
      <w:rPr>
        <w:rFonts w:ascii="Symbol" w:hAnsi="Symbol" w:hint="default"/>
      </w:rPr>
    </w:lvl>
    <w:lvl w:ilvl="4" w:tplc="04250003" w:tentative="1">
      <w:start w:val="1"/>
      <w:numFmt w:val="bullet"/>
      <w:lvlText w:val="o"/>
      <w:lvlJc w:val="left"/>
      <w:pPr>
        <w:ind w:left="3665" w:hanging="360"/>
      </w:pPr>
      <w:rPr>
        <w:rFonts w:ascii="Courier New" w:hAnsi="Courier New" w:cs="Courier New" w:hint="default"/>
      </w:rPr>
    </w:lvl>
    <w:lvl w:ilvl="5" w:tplc="04250005" w:tentative="1">
      <w:start w:val="1"/>
      <w:numFmt w:val="bullet"/>
      <w:lvlText w:val=""/>
      <w:lvlJc w:val="left"/>
      <w:pPr>
        <w:ind w:left="4385" w:hanging="360"/>
      </w:pPr>
      <w:rPr>
        <w:rFonts w:ascii="Wingdings" w:hAnsi="Wingdings" w:hint="default"/>
      </w:rPr>
    </w:lvl>
    <w:lvl w:ilvl="6" w:tplc="04250001" w:tentative="1">
      <w:start w:val="1"/>
      <w:numFmt w:val="bullet"/>
      <w:lvlText w:val=""/>
      <w:lvlJc w:val="left"/>
      <w:pPr>
        <w:ind w:left="5105" w:hanging="360"/>
      </w:pPr>
      <w:rPr>
        <w:rFonts w:ascii="Symbol" w:hAnsi="Symbol" w:hint="default"/>
      </w:rPr>
    </w:lvl>
    <w:lvl w:ilvl="7" w:tplc="04250003" w:tentative="1">
      <w:start w:val="1"/>
      <w:numFmt w:val="bullet"/>
      <w:lvlText w:val="o"/>
      <w:lvlJc w:val="left"/>
      <w:pPr>
        <w:ind w:left="5825" w:hanging="360"/>
      </w:pPr>
      <w:rPr>
        <w:rFonts w:ascii="Courier New" w:hAnsi="Courier New" w:cs="Courier New" w:hint="default"/>
      </w:rPr>
    </w:lvl>
    <w:lvl w:ilvl="8" w:tplc="04250005" w:tentative="1">
      <w:start w:val="1"/>
      <w:numFmt w:val="bullet"/>
      <w:lvlText w:val=""/>
      <w:lvlJc w:val="left"/>
      <w:pPr>
        <w:ind w:left="6545" w:hanging="360"/>
      </w:pPr>
      <w:rPr>
        <w:rFonts w:ascii="Wingdings" w:hAnsi="Wingdings" w:hint="default"/>
      </w:rPr>
    </w:lvl>
  </w:abstractNum>
  <w:abstractNum w:abstractNumId="41" w15:restartNumberingAfterBreak="0">
    <w:nsid w:val="77BF3D0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A4F7579"/>
    <w:multiLevelType w:val="hybridMultilevel"/>
    <w:tmpl w:val="D60E6E7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43" w15:restartNumberingAfterBreak="0">
    <w:nsid w:val="7B106180"/>
    <w:multiLevelType w:val="hybridMultilevel"/>
    <w:tmpl w:val="7996E4E0"/>
    <w:lvl w:ilvl="0" w:tplc="04250001">
      <w:start w:val="1"/>
      <w:numFmt w:val="bullet"/>
      <w:lvlText w:val=""/>
      <w:lvlJc w:val="left"/>
      <w:pPr>
        <w:ind w:left="501" w:hanging="360"/>
      </w:pPr>
      <w:rPr>
        <w:rFonts w:ascii="Symbol" w:hAnsi="Symbol" w:cs="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cs="Wingdings" w:hint="default"/>
      </w:rPr>
    </w:lvl>
    <w:lvl w:ilvl="3" w:tplc="04250001" w:tentative="1">
      <w:start w:val="1"/>
      <w:numFmt w:val="bullet"/>
      <w:lvlText w:val=""/>
      <w:lvlJc w:val="left"/>
      <w:pPr>
        <w:ind w:left="2661" w:hanging="360"/>
      </w:pPr>
      <w:rPr>
        <w:rFonts w:ascii="Symbol" w:hAnsi="Symbol" w:cs="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cs="Wingdings" w:hint="default"/>
      </w:rPr>
    </w:lvl>
    <w:lvl w:ilvl="6" w:tplc="04250001" w:tentative="1">
      <w:start w:val="1"/>
      <w:numFmt w:val="bullet"/>
      <w:lvlText w:val=""/>
      <w:lvlJc w:val="left"/>
      <w:pPr>
        <w:ind w:left="4821" w:hanging="360"/>
      </w:pPr>
      <w:rPr>
        <w:rFonts w:ascii="Symbol" w:hAnsi="Symbol" w:cs="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cs="Wingdings" w:hint="default"/>
      </w:rPr>
    </w:lvl>
  </w:abstractNum>
  <w:abstractNum w:abstractNumId="44" w15:restartNumberingAfterBreak="0">
    <w:nsid w:val="7E2C2415"/>
    <w:multiLevelType w:val="hybridMultilevel"/>
    <w:tmpl w:val="E8CEEA4C"/>
    <w:lvl w:ilvl="0" w:tplc="0409000F">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18989865">
    <w:abstractNumId w:val="21"/>
  </w:num>
  <w:num w:numId="2" w16cid:durableId="1917469092">
    <w:abstractNumId w:val="4"/>
  </w:num>
  <w:num w:numId="3" w16cid:durableId="1564951230">
    <w:abstractNumId w:val="35"/>
  </w:num>
  <w:num w:numId="4" w16cid:durableId="808715463">
    <w:abstractNumId w:val="13"/>
  </w:num>
  <w:num w:numId="5" w16cid:durableId="2099054873">
    <w:abstractNumId w:val="17"/>
  </w:num>
  <w:num w:numId="6" w16cid:durableId="1979414287">
    <w:abstractNumId w:val="43"/>
  </w:num>
  <w:num w:numId="7" w16cid:durableId="1555196818">
    <w:abstractNumId w:val="1"/>
  </w:num>
  <w:num w:numId="8" w16cid:durableId="1100294352">
    <w:abstractNumId w:val="27"/>
  </w:num>
  <w:num w:numId="9" w16cid:durableId="1041393691">
    <w:abstractNumId w:val="41"/>
  </w:num>
  <w:num w:numId="10" w16cid:durableId="631057335">
    <w:abstractNumId w:val="37"/>
  </w:num>
  <w:num w:numId="11" w16cid:durableId="1522741551">
    <w:abstractNumId w:val="29"/>
  </w:num>
  <w:num w:numId="12" w16cid:durableId="316227353">
    <w:abstractNumId w:val="10"/>
  </w:num>
  <w:num w:numId="13" w16cid:durableId="2138403853">
    <w:abstractNumId w:val="19"/>
  </w:num>
  <w:num w:numId="14" w16cid:durableId="1916283769">
    <w:abstractNumId w:val="38"/>
  </w:num>
  <w:num w:numId="15" w16cid:durableId="89741019">
    <w:abstractNumId w:val="44"/>
  </w:num>
  <w:num w:numId="16" w16cid:durableId="559555927">
    <w:abstractNumId w:val="30"/>
  </w:num>
  <w:num w:numId="17" w16cid:durableId="1056122926">
    <w:abstractNumId w:val="15"/>
  </w:num>
  <w:num w:numId="18" w16cid:durableId="1643149738">
    <w:abstractNumId w:val="16"/>
  </w:num>
  <w:num w:numId="19" w16cid:durableId="1921408902">
    <w:abstractNumId w:val="39"/>
  </w:num>
  <w:num w:numId="20" w16cid:durableId="1572501745">
    <w:abstractNumId w:val="8"/>
  </w:num>
  <w:num w:numId="21" w16cid:durableId="404887756">
    <w:abstractNumId w:val="34"/>
  </w:num>
  <w:num w:numId="22" w16cid:durableId="1477532089">
    <w:abstractNumId w:val="2"/>
  </w:num>
  <w:num w:numId="23" w16cid:durableId="1511679906">
    <w:abstractNumId w:val="12"/>
  </w:num>
  <w:num w:numId="24" w16cid:durableId="77407832">
    <w:abstractNumId w:val="14"/>
  </w:num>
  <w:num w:numId="25" w16cid:durableId="1094479162">
    <w:abstractNumId w:val="5"/>
  </w:num>
  <w:num w:numId="26" w16cid:durableId="555437615">
    <w:abstractNumId w:val="25"/>
  </w:num>
  <w:num w:numId="27" w16cid:durableId="170918334">
    <w:abstractNumId w:val="18"/>
  </w:num>
  <w:num w:numId="28" w16cid:durableId="1409688915">
    <w:abstractNumId w:val="33"/>
  </w:num>
  <w:num w:numId="29" w16cid:durableId="1891107630">
    <w:abstractNumId w:val="24"/>
  </w:num>
  <w:num w:numId="30" w16cid:durableId="2031762447">
    <w:abstractNumId w:val="40"/>
  </w:num>
  <w:num w:numId="31" w16cid:durableId="1699357484">
    <w:abstractNumId w:val="7"/>
  </w:num>
  <w:num w:numId="32" w16cid:durableId="1968850937">
    <w:abstractNumId w:val="31"/>
  </w:num>
  <w:num w:numId="33" w16cid:durableId="102383656">
    <w:abstractNumId w:val="3"/>
  </w:num>
  <w:num w:numId="34" w16cid:durableId="2054574462">
    <w:abstractNumId w:val="6"/>
  </w:num>
  <w:num w:numId="35" w16cid:durableId="1006131662">
    <w:abstractNumId w:val="36"/>
  </w:num>
  <w:num w:numId="36" w16cid:durableId="1381436172">
    <w:abstractNumId w:val="26"/>
  </w:num>
  <w:num w:numId="37" w16cid:durableId="1396197215">
    <w:abstractNumId w:val="11"/>
  </w:num>
  <w:num w:numId="38" w16cid:durableId="739718157">
    <w:abstractNumId w:val="22"/>
  </w:num>
  <w:num w:numId="39" w16cid:durableId="394472200">
    <w:abstractNumId w:val="42"/>
  </w:num>
  <w:num w:numId="40" w16cid:durableId="1230264593">
    <w:abstractNumId w:val="20"/>
  </w:num>
  <w:num w:numId="41" w16cid:durableId="1176001128">
    <w:abstractNumId w:val="0"/>
  </w:num>
  <w:num w:numId="42" w16cid:durableId="223225632">
    <w:abstractNumId w:val="23"/>
  </w:num>
  <w:num w:numId="43" w16cid:durableId="2098358091">
    <w:abstractNumId w:val="28"/>
  </w:num>
  <w:num w:numId="44" w16cid:durableId="1285620962">
    <w:abstractNumId w:val="32"/>
  </w:num>
  <w:num w:numId="45" w16cid:durableId="1541480363">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37"/>
  <w:hyphenationZone w:val="425"/>
  <w:characterSpacingControl w:val="doNotCompress"/>
  <w:hdrShapeDefaults>
    <o:shapedefaults v:ext="edit" spidmax="317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400"/>
    <w:rsid w:val="00001571"/>
    <w:rsid w:val="0000278A"/>
    <w:rsid w:val="0000390E"/>
    <w:rsid w:val="00003E7C"/>
    <w:rsid w:val="00004D29"/>
    <w:rsid w:val="000065F3"/>
    <w:rsid w:val="00010136"/>
    <w:rsid w:val="00011DE2"/>
    <w:rsid w:val="00016000"/>
    <w:rsid w:val="00023C5A"/>
    <w:rsid w:val="00024A2D"/>
    <w:rsid w:val="00024BEB"/>
    <w:rsid w:val="00024D17"/>
    <w:rsid w:val="00024E2E"/>
    <w:rsid w:val="00024EB5"/>
    <w:rsid w:val="00025959"/>
    <w:rsid w:val="00025C6B"/>
    <w:rsid w:val="0002629C"/>
    <w:rsid w:val="0003292F"/>
    <w:rsid w:val="00034E63"/>
    <w:rsid w:val="0004042C"/>
    <w:rsid w:val="00041425"/>
    <w:rsid w:val="0004296C"/>
    <w:rsid w:val="00042B87"/>
    <w:rsid w:val="00043164"/>
    <w:rsid w:val="00043171"/>
    <w:rsid w:val="000431BA"/>
    <w:rsid w:val="00043D3E"/>
    <w:rsid w:val="00045319"/>
    <w:rsid w:val="00045853"/>
    <w:rsid w:val="000474B9"/>
    <w:rsid w:val="00051DCD"/>
    <w:rsid w:val="0005514E"/>
    <w:rsid w:val="00056882"/>
    <w:rsid w:val="000570CD"/>
    <w:rsid w:val="00060086"/>
    <w:rsid w:val="00061463"/>
    <w:rsid w:val="00063483"/>
    <w:rsid w:val="00064768"/>
    <w:rsid w:val="00064F1F"/>
    <w:rsid w:val="00065CAF"/>
    <w:rsid w:val="0006650C"/>
    <w:rsid w:val="00071461"/>
    <w:rsid w:val="00071DF6"/>
    <w:rsid w:val="00074459"/>
    <w:rsid w:val="00077B50"/>
    <w:rsid w:val="00081C02"/>
    <w:rsid w:val="00084071"/>
    <w:rsid w:val="00085E10"/>
    <w:rsid w:val="00086235"/>
    <w:rsid w:val="00087C6B"/>
    <w:rsid w:val="00087D87"/>
    <w:rsid w:val="00090242"/>
    <w:rsid w:val="000952BA"/>
    <w:rsid w:val="00095D08"/>
    <w:rsid w:val="000A0B97"/>
    <w:rsid w:val="000A1D23"/>
    <w:rsid w:val="000A2436"/>
    <w:rsid w:val="000A27AF"/>
    <w:rsid w:val="000A3D73"/>
    <w:rsid w:val="000A4F88"/>
    <w:rsid w:val="000A5138"/>
    <w:rsid w:val="000B0481"/>
    <w:rsid w:val="000B0F38"/>
    <w:rsid w:val="000B2557"/>
    <w:rsid w:val="000B4703"/>
    <w:rsid w:val="000B475C"/>
    <w:rsid w:val="000B6955"/>
    <w:rsid w:val="000C0C03"/>
    <w:rsid w:val="000C2E9E"/>
    <w:rsid w:val="000C40B9"/>
    <w:rsid w:val="000C64A1"/>
    <w:rsid w:val="000D1810"/>
    <w:rsid w:val="000D1B3B"/>
    <w:rsid w:val="000D2035"/>
    <w:rsid w:val="000D2D36"/>
    <w:rsid w:val="000D3E2E"/>
    <w:rsid w:val="000E052D"/>
    <w:rsid w:val="000E3B48"/>
    <w:rsid w:val="000E4456"/>
    <w:rsid w:val="000E452A"/>
    <w:rsid w:val="000E7913"/>
    <w:rsid w:val="000E7CFC"/>
    <w:rsid w:val="000F0546"/>
    <w:rsid w:val="000F3DAF"/>
    <w:rsid w:val="000F40C9"/>
    <w:rsid w:val="000F5577"/>
    <w:rsid w:val="00100470"/>
    <w:rsid w:val="0010058F"/>
    <w:rsid w:val="00106B0F"/>
    <w:rsid w:val="00110A57"/>
    <w:rsid w:val="0011288E"/>
    <w:rsid w:val="00115D4C"/>
    <w:rsid w:val="00117AFA"/>
    <w:rsid w:val="00123667"/>
    <w:rsid w:val="00124CE5"/>
    <w:rsid w:val="00125E34"/>
    <w:rsid w:val="00130863"/>
    <w:rsid w:val="00130C52"/>
    <w:rsid w:val="0013207F"/>
    <w:rsid w:val="00133276"/>
    <w:rsid w:val="00133414"/>
    <w:rsid w:val="001359C4"/>
    <w:rsid w:val="00136CAC"/>
    <w:rsid w:val="00140D21"/>
    <w:rsid w:val="0014186A"/>
    <w:rsid w:val="00143BF6"/>
    <w:rsid w:val="00143FE8"/>
    <w:rsid w:val="00145EF3"/>
    <w:rsid w:val="0015327B"/>
    <w:rsid w:val="001535B2"/>
    <w:rsid w:val="00154197"/>
    <w:rsid w:val="00154BE0"/>
    <w:rsid w:val="00154CDF"/>
    <w:rsid w:val="00155163"/>
    <w:rsid w:val="00155FD0"/>
    <w:rsid w:val="001577E9"/>
    <w:rsid w:val="001600B5"/>
    <w:rsid w:val="00160B04"/>
    <w:rsid w:val="00162A52"/>
    <w:rsid w:val="00164748"/>
    <w:rsid w:val="0016506D"/>
    <w:rsid w:val="00165158"/>
    <w:rsid w:val="00166314"/>
    <w:rsid w:val="00167D90"/>
    <w:rsid w:val="00174414"/>
    <w:rsid w:val="00174D05"/>
    <w:rsid w:val="001754BA"/>
    <w:rsid w:val="001759FC"/>
    <w:rsid w:val="001762F5"/>
    <w:rsid w:val="001763FC"/>
    <w:rsid w:val="00177BE9"/>
    <w:rsid w:val="00180D38"/>
    <w:rsid w:val="00181746"/>
    <w:rsid w:val="00182961"/>
    <w:rsid w:val="0018313F"/>
    <w:rsid w:val="00183E66"/>
    <w:rsid w:val="00184649"/>
    <w:rsid w:val="00190301"/>
    <w:rsid w:val="001951FF"/>
    <w:rsid w:val="001A005C"/>
    <w:rsid w:val="001A158A"/>
    <w:rsid w:val="001A247A"/>
    <w:rsid w:val="001A4BC0"/>
    <w:rsid w:val="001A681A"/>
    <w:rsid w:val="001A6F1F"/>
    <w:rsid w:val="001B02A3"/>
    <w:rsid w:val="001B08F9"/>
    <w:rsid w:val="001B4A3C"/>
    <w:rsid w:val="001B72EC"/>
    <w:rsid w:val="001B792E"/>
    <w:rsid w:val="001C02A3"/>
    <w:rsid w:val="001C2B64"/>
    <w:rsid w:val="001C3272"/>
    <w:rsid w:val="001C3742"/>
    <w:rsid w:val="001C7445"/>
    <w:rsid w:val="001D0EBA"/>
    <w:rsid w:val="001D28D8"/>
    <w:rsid w:val="001D2C32"/>
    <w:rsid w:val="001D3177"/>
    <w:rsid w:val="001D3CCD"/>
    <w:rsid w:val="001D44B0"/>
    <w:rsid w:val="001D5851"/>
    <w:rsid w:val="001E059C"/>
    <w:rsid w:val="001E0B05"/>
    <w:rsid w:val="001E189D"/>
    <w:rsid w:val="001E2C4E"/>
    <w:rsid w:val="001E4C08"/>
    <w:rsid w:val="001E4E66"/>
    <w:rsid w:val="001E5629"/>
    <w:rsid w:val="001E6027"/>
    <w:rsid w:val="001E67F1"/>
    <w:rsid w:val="001E688E"/>
    <w:rsid w:val="001F1878"/>
    <w:rsid w:val="001F38A9"/>
    <w:rsid w:val="001F58CB"/>
    <w:rsid w:val="001F79F0"/>
    <w:rsid w:val="002038EB"/>
    <w:rsid w:val="00203A00"/>
    <w:rsid w:val="002143A7"/>
    <w:rsid w:val="00216865"/>
    <w:rsid w:val="00220AA1"/>
    <w:rsid w:val="00221135"/>
    <w:rsid w:val="0022206D"/>
    <w:rsid w:val="0022463F"/>
    <w:rsid w:val="00225D84"/>
    <w:rsid w:val="002328A9"/>
    <w:rsid w:val="00240DB4"/>
    <w:rsid w:val="002411FB"/>
    <w:rsid w:val="00247E3C"/>
    <w:rsid w:val="002513C2"/>
    <w:rsid w:val="00251CA2"/>
    <w:rsid w:val="00253DC2"/>
    <w:rsid w:val="0025450A"/>
    <w:rsid w:val="00254F8C"/>
    <w:rsid w:val="00255854"/>
    <w:rsid w:val="00257F4E"/>
    <w:rsid w:val="0026075C"/>
    <w:rsid w:val="00260F6D"/>
    <w:rsid w:val="002623D8"/>
    <w:rsid w:val="0027153B"/>
    <w:rsid w:val="00271955"/>
    <w:rsid w:val="00271A5F"/>
    <w:rsid w:val="00273406"/>
    <w:rsid w:val="00273F7B"/>
    <w:rsid w:val="00276D6F"/>
    <w:rsid w:val="00280213"/>
    <w:rsid w:val="00282D4D"/>
    <w:rsid w:val="0028319A"/>
    <w:rsid w:val="00283FC2"/>
    <w:rsid w:val="00284480"/>
    <w:rsid w:val="0028754E"/>
    <w:rsid w:val="00287B72"/>
    <w:rsid w:val="0029038C"/>
    <w:rsid w:val="00293978"/>
    <w:rsid w:val="00293B2A"/>
    <w:rsid w:val="002A05F2"/>
    <w:rsid w:val="002A6B28"/>
    <w:rsid w:val="002B0244"/>
    <w:rsid w:val="002B1003"/>
    <w:rsid w:val="002B2E5B"/>
    <w:rsid w:val="002B3044"/>
    <w:rsid w:val="002B397C"/>
    <w:rsid w:val="002B3C67"/>
    <w:rsid w:val="002B4EBF"/>
    <w:rsid w:val="002B549F"/>
    <w:rsid w:val="002B6B77"/>
    <w:rsid w:val="002C2584"/>
    <w:rsid w:val="002C2745"/>
    <w:rsid w:val="002C2AB4"/>
    <w:rsid w:val="002C4BAD"/>
    <w:rsid w:val="002D045C"/>
    <w:rsid w:val="002D2956"/>
    <w:rsid w:val="002D3EC6"/>
    <w:rsid w:val="002D46D5"/>
    <w:rsid w:val="002E06BE"/>
    <w:rsid w:val="002E0FD3"/>
    <w:rsid w:val="002E19B8"/>
    <w:rsid w:val="002E1CCC"/>
    <w:rsid w:val="002E2086"/>
    <w:rsid w:val="002E21BF"/>
    <w:rsid w:val="002F3C3C"/>
    <w:rsid w:val="002F4210"/>
    <w:rsid w:val="002F7462"/>
    <w:rsid w:val="002F7EDB"/>
    <w:rsid w:val="0030049D"/>
    <w:rsid w:val="0030137B"/>
    <w:rsid w:val="003103F7"/>
    <w:rsid w:val="00315009"/>
    <w:rsid w:val="00315C50"/>
    <w:rsid w:val="00320955"/>
    <w:rsid w:val="0032204C"/>
    <w:rsid w:val="00325705"/>
    <w:rsid w:val="0032658A"/>
    <w:rsid w:val="00331002"/>
    <w:rsid w:val="00332E00"/>
    <w:rsid w:val="00333092"/>
    <w:rsid w:val="00340400"/>
    <w:rsid w:val="00343570"/>
    <w:rsid w:val="00344F3C"/>
    <w:rsid w:val="00351F08"/>
    <w:rsid w:val="00353CE7"/>
    <w:rsid w:val="00355231"/>
    <w:rsid w:val="00355EA6"/>
    <w:rsid w:val="00357101"/>
    <w:rsid w:val="003573C0"/>
    <w:rsid w:val="00360DE9"/>
    <w:rsid w:val="003647F4"/>
    <w:rsid w:val="00364F5C"/>
    <w:rsid w:val="0036510E"/>
    <w:rsid w:val="00365DD8"/>
    <w:rsid w:val="0037406B"/>
    <w:rsid w:val="00374C5C"/>
    <w:rsid w:val="00375A1C"/>
    <w:rsid w:val="0037683B"/>
    <w:rsid w:val="00376B6D"/>
    <w:rsid w:val="00377104"/>
    <w:rsid w:val="003803E8"/>
    <w:rsid w:val="00382458"/>
    <w:rsid w:val="003848B9"/>
    <w:rsid w:val="00386991"/>
    <w:rsid w:val="003874BF"/>
    <w:rsid w:val="00390BB6"/>
    <w:rsid w:val="0039104B"/>
    <w:rsid w:val="003923D3"/>
    <w:rsid w:val="00393189"/>
    <w:rsid w:val="00393312"/>
    <w:rsid w:val="00393395"/>
    <w:rsid w:val="00394D7E"/>
    <w:rsid w:val="00396DF0"/>
    <w:rsid w:val="003A00F6"/>
    <w:rsid w:val="003A146B"/>
    <w:rsid w:val="003A2E9A"/>
    <w:rsid w:val="003A3291"/>
    <w:rsid w:val="003A43A5"/>
    <w:rsid w:val="003A4AD8"/>
    <w:rsid w:val="003A56CF"/>
    <w:rsid w:val="003A619F"/>
    <w:rsid w:val="003A7470"/>
    <w:rsid w:val="003A759A"/>
    <w:rsid w:val="003A7DA4"/>
    <w:rsid w:val="003B08EE"/>
    <w:rsid w:val="003B203B"/>
    <w:rsid w:val="003B34E5"/>
    <w:rsid w:val="003B6852"/>
    <w:rsid w:val="003C0C07"/>
    <w:rsid w:val="003C18E5"/>
    <w:rsid w:val="003C25DB"/>
    <w:rsid w:val="003C32D1"/>
    <w:rsid w:val="003C3C55"/>
    <w:rsid w:val="003C7F39"/>
    <w:rsid w:val="003D1D32"/>
    <w:rsid w:val="003E0196"/>
    <w:rsid w:val="003E0314"/>
    <w:rsid w:val="003E1481"/>
    <w:rsid w:val="003E177B"/>
    <w:rsid w:val="003E45DC"/>
    <w:rsid w:val="003E7696"/>
    <w:rsid w:val="003F29A5"/>
    <w:rsid w:val="003F37E2"/>
    <w:rsid w:val="00400881"/>
    <w:rsid w:val="0040297E"/>
    <w:rsid w:val="00403946"/>
    <w:rsid w:val="00403A57"/>
    <w:rsid w:val="0040608F"/>
    <w:rsid w:val="00413327"/>
    <w:rsid w:val="0041339F"/>
    <w:rsid w:val="004133FF"/>
    <w:rsid w:val="00423ECF"/>
    <w:rsid w:val="004241E1"/>
    <w:rsid w:val="004247A4"/>
    <w:rsid w:val="00425086"/>
    <w:rsid w:val="00425693"/>
    <w:rsid w:val="00425EBE"/>
    <w:rsid w:val="0042646C"/>
    <w:rsid w:val="004277BA"/>
    <w:rsid w:val="00431D2E"/>
    <w:rsid w:val="0043203D"/>
    <w:rsid w:val="00435D58"/>
    <w:rsid w:val="00440603"/>
    <w:rsid w:val="004422F8"/>
    <w:rsid w:val="0044251F"/>
    <w:rsid w:val="00443E64"/>
    <w:rsid w:val="0044506C"/>
    <w:rsid w:val="0044638B"/>
    <w:rsid w:val="004502AD"/>
    <w:rsid w:val="00450EAA"/>
    <w:rsid w:val="00451C81"/>
    <w:rsid w:val="004530C5"/>
    <w:rsid w:val="0045459A"/>
    <w:rsid w:val="00454F84"/>
    <w:rsid w:val="0045652C"/>
    <w:rsid w:val="004618B9"/>
    <w:rsid w:val="00464822"/>
    <w:rsid w:val="00467276"/>
    <w:rsid w:val="00467B52"/>
    <w:rsid w:val="00467B74"/>
    <w:rsid w:val="00470756"/>
    <w:rsid w:val="00470C5E"/>
    <w:rsid w:val="004727DC"/>
    <w:rsid w:val="0047413D"/>
    <w:rsid w:val="0047645F"/>
    <w:rsid w:val="00476DC1"/>
    <w:rsid w:val="00480137"/>
    <w:rsid w:val="00481210"/>
    <w:rsid w:val="00481487"/>
    <w:rsid w:val="00486E5F"/>
    <w:rsid w:val="00486F13"/>
    <w:rsid w:val="00487317"/>
    <w:rsid w:val="00490234"/>
    <w:rsid w:val="004932C7"/>
    <w:rsid w:val="00493DEF"/>
    <w:rsid w:val="00497843"/>
    <w:rsid w:val="004A0D5E"/>
    <w:rsid w:val="004A1018"/>
    <w:rsid w:val="004A12B5"/>
    <w:rsid w:val="004A2D0A"/>
    <w:rsid w:val="004A344C"/>
    <w:rsid w:val="004A4C5E"/>
    <w:rsid w:val="004A6D01"/>
    <w:rsid w:val="004A79EC"/>
    <w:rsid w:val="004B0E55"/>
    <w:rsid w:val="004B2DD6"/>
    <w:rsid w:val="004B32EC"/>
    <w:rsid w:val="004B610F"/>
    <w:rsid w:val="004B6F2B"/>
    <w:rsid w:val="004C07E0"/>
    <w:rsid w:val="004C0B2E"/>
    <w:rsid w:val="004C131D"/>
    <w:rsid w:val="004C22BE"/>
    <w:rsid w:val="004C33E8"/>
    <w:rsid w:val="004C3552"/>
    <w:rsid w:val="004C6F6D"/>
    <w:rsid w:val="004D1C2E"/>
    <w:rsid w:val="004D20C0"/>
    <w:rsid w:val="004D2EFC"/>
    <w:rsid w:val="004D3723"/>
    <w:rsid w:val="004D39A7"/>
    <w:rsid w:val="004D6AD1"/>
    <w:rsid w:val="004D6C65"/>
    <w:rsid w:val="004E2916"/>
    <w:rsid w:val="004E3755"/>
    <w:rsid w:val="004E7690"/>
    <w:rsid w:val="004F410C"/>
    <w:rsid w:val="00500D3D"/>
    <w:rsid w:val="00512476"/>
    <w:rsid w:val="0051415E"/>
    <w:rsid w:val="0051504D"/>
    <w:rsid w:val="0051752A"/>
    <w:rsid w:val="00520B7C"/>
    <w:rsid w:val="00521CEB"/>
    <w:rsid w:val="00524D38"/>
    <w:rsid w:val="00531989"/>
    <w:rsid w:val="00535270"/>
    <w:rsid w:val="00540299"/>
    <w:rsid w:val="00541C53"/>
    <w:rsid w:val="00545C1F"/>
    <w:rsid w:val="0054619E"/>
    <w:rsid w:val="0054740D"/>
    <w:rsid w:val="005502A2"/>
    <w:rsid w:val="005502F3"/>
    <w:rsid w:val="00550BC0"/>
    <w:rsid w:val="00553682"/>
    <w:rsid w:val="00553D1A"/>
    <w:rsid w:val="00554495"/>
    <w:rsid w:val="00556189"/>
    <w:rsid w:val="00556570"/>
    <w:rsid w:val="005567C6"/>
    <w:rsid w:val="005569CE"/>
    <w:rsid w:val="0055711E"/>
    <w:rsid w:val="0055796F"/>
    <w:rsid w:val="005602F9"/>
    <w:rsid w:val="00564643"/>
    <w:rsid w:val="00565B0D"/>
    <w:rsid w:val="00571414"/>
    <w:rsid w:val="005732EB"/>
    <w:rsid w:val="005743AB"/>
    <w:rsid w:val="00575C84"/>
    <w:rsid w:val="00581352"/>
    <w:rsid w:val="00581798"/>
    <w:rsid w:val="00583BC7"/>
    <w:rsid w:val="00587974"/>
    <w:rsid w:val="00590A14"/>
    <w:rsid w:val="00593FE0"/>
    <w:rsid w:val="00594307"/>
    <w:rsid w:val="0059458E"/>
    <w:rsid w:val="00594D92"/>
    <w:rsid w:val="00595F14"/>
    <w:rsid w:val="00595F3F"/>
    <w:rsid w:val="00596205"/>
    <w:rsid w:val="005A0FC5"/>
    <w:rsid w:val="005A22FA"/>
    <w:rsid w:val="005A2B28"/>
    <w:rsid w:val="005A2B70"/>
    <w:rsid w:val="005A3354"/>
    <w:rsid w:val="005A474A"/>
    <w:rsid w:val="005A4D17"/>
    <w:rsid w:val="005B3006"/>
    <w:rsid w:val="005B6E49"/>
    <w:rsid w:val="005B7A1C"/>
    <w:rsid w:val="005C07F6"/>
    <w:rsid w:val="005C0C1C"/>
    <w:rsid w:val="005C1459"/>
    <w:rsid w:val="005C1D80"/>
    <w:rsid w:val="005C4C03"/>
    <w:rsid w:val="005C6D87"/>
    <w:rsid w:val="005C708B"/>
    <w:rsid w:val="005D0607"/>
    <w:rsid w:val="005D19C0"/>
    <w:rsid w:val="005D2FFB"/>
    <w:rsid w:val="005D3B11"/>
    <w:rsid w:val="005D4F5F"/>
    <w:rsid w:val="005E0516"/>
    <w:rsid w:val="005E0D05"/>
    <w:rsid w:val="005E1862"/>
    <w:rsid w:val="005F1D9C"/>
    <w:rsid w:val="005F2161"/>
    <w:rsid w:val="005F48EA"/>
    <w:rsid w:val="005F5EA4"/>
    <w:rsid w:val="005F6C61"/>
    <w:rsid w:val="005F7F3F"/>
    <w:rsid w:val="00600015"/>
    <w:rsid w:val="00600CB1"/>
    <w:rsid w:val="006010A2"/>
    <w:rsid w:val="006015AF"/>
    <w:rsid w:val="00603B68"/>
    <w:rsid w:val="00604800"/>
    <w:rsid w:val="00611449"/>
    <w:rsid w:val="0061329B"/>
    <w:rsid w:val="00613BC9"/>
    <w:rsid w:val="00615281"/>
    <w:rsid w:val="00615EF8"/>
    <w:rsid w:val="0061671B"/>
    <w:rsid w:val="00616A87"/>
    <w:rsid w:val="00620CD0"/>
    <w:rsid w:val="006242E7"/>
    <w:rsid w:val="00625002"/>
    <w:rsid w:val="00625279"/>
    <w:rsid w:val="006253F7"/>
    <w:rsid w:val="006317BE"/>
    <w:rsid w:val="00637736"/>
    <w:rsid w:val="00637953"/>
    <w:rsid w:val="0064471F"/>
    <w:rsid w:val="006452BF"/>
    <w:rsid w:val="006475BE"/>
    <w:rsid w:val="00647985"/>
    <w:rsid w:val="006537DB"/>
    <w:rsid w:val="00654FCC"/>
    <w:rsid w:val="00655B8F"/>
    <w:rsid w:val="00656519"/>
    <w:rsid w:val="00657B3C"/>
    <w:rsid w:val="006623E0"/>
    <w:rsid w:val="00662E83"/>
    <w:rsid w:val="0066324D"/>
    <w:rsid w:val="0066335D"/>
    <w:rsid w:val="00667919"/>
    <w:rsid w:val="00672974"/>
    <w:rsid w:val="006741B5"/>
    <w:rsid w:val="006755C8"/>
    <w:rsid w:val="0068161D"/>
    <w:rsid w:val="00681A88"/>
    <w:rsid w:val="006829AC"/>
    <w:rsid w:val="0069082A"/>
    <w:rsid w:val="00691CCC"/>
    <w:rsid w:val="00693D5F"/>
    <w:rsid w:val="00694B21"/>
    <w:rsid w:val="006978F3"/>
    <w:rsid w:val="006A08AB"/>
    <w:rsid w:val="006A13C1"/>
    <w:rsid w:val="006A1C0A"/>
    <w:rsid w:val="006A2A99"/>
    <w:rsid w:val="006A3705"/>
    <w:rsid w:val="006A3C47"/>
    <w:rsid w:val="006A7133"/>
    <w:rsid w:val="006B1FE4"/>
    <w:rsid w:val="006B2EC5"/>
    <w:rsid w:val="006B35BA"/>
    <w:rsid w:val="006B46D6"/>
    <w:rsid w:val="006B5406"/>
    <w:rsid w:val="006C08D3"/>
    <w:rsid w:val="006C2C1F"/>
    <w:rsid w:val="006C579F"/>
    <w:rsid w:val="006C5BE5"/>
    <w:rsid w:val="006D3030"/>
    <w:rsid w:val="006D303C"/>
    <w:rsid w:val="006D4682"/>
    <w:rsid w:val="006D48AF"/>
    <w:rsid w:val="006D494A"/>
    <w:rsid w:val="006D63D2"/>
    <w:rsid w:val="006D6D70"/>
    <w:rsid w:val="006D7271"/>
    <w:rsid w:val="006E193D"/>
    <w:rsid w:val="006E518D"/>
    <w:rsid w:val="006F01ED"/>
    <w:rsid w:val="006F06E0"/>
    <w:rsid w:val="006F0801"/>
    <w:rsid w:val="006F75DE"/>
    <w:rsid w:val="00702234"/>
    <w:rsid w:val="007033BF"/>
    <w:rsid w:val="00704CEB"/>
    <w:rsid w:val="00705E20"/>
    <w:rsid w:val="007071DD"/>
    <w:rsid w:val="007078A2"/>
    <w:rsid w:val="00707A7B"/>
    <w:rsid w:val="0071370B"/>
    <w:rsid w:val="00714059"/>
    <w:rsid w:val="00723546"/>
    <w:rsid w:val="00724222"/>
    <w:rsid w:val="00727FB8"/>
    <w:rsid w:val="00733787"/>
    <w:rsid w:val="007337AE"/>
    <w:rsid w:val="00744C5D"/>
    <w:rsid w:val="00745E95"/>
    <w:rsid w:val="0075139E"/>
    <w:rsid w:val="007550E9"/>
    <w:rsid w:val="0075704A"/>
    <w:rsid w:val="007608CE"/>
    <w:rsid w:val="00762921"/>
    <w:rsid w:val="00766FFD"/>
    <w:rsid w:val="00771E6D"/>
    <w:rsid w:val="00772B7B"/>
    <w:rsid w:val="00773629"/>
    <w:rsid w:val="00774BAA"/>
    <w:rsid w:val="00774EA4"/>
    <w:rsid w:val="00775499"/>
    <w:rsid w:val="0078331E"/>
    <w:rsid w:val="00784004"/>
    <w:rsid w:val="007846EB"/>
    <w:rsid w:val="007851F8"/>
    <w:rsid w:val="007864FB"/>
    <w:rsid w:val="00786B6D"/>
    <w:rsid w:val="007901B6"/>
    <w:rsid w:val="0079098A"/>
    <w:rsid w:val="00790CA6"/>
    <w:rsid w:val="00791589"/>
    <w:rsid w:val="00792D39"/>
    <w:rsid w:val="0079762C"/>
    <w:rsid w:val="007A0E3B"/>
    <w:rsid w:val="007A0FC5"/>
    <w:rsid w:val="007A31CB"/>
    <w:rsid w:val="007A78F0"/>
    <w:rsid w:val="007A7D1F"/>
    <w:rsid w:val="007B45BC"/>
    <w:rsid w:val="007B4CCF"/>
    <w:rsid w:val="007C18E5"/>
    <w:rsid w:val="007C6495"/>
    <w:rsid w:val="007C7B38"/>
    <w:rsid w:val="007D0263"/>
    <w:rsid w:val="007D113C"/>
    <w:rsid w:val="007D1CF7"/>
    <w:rsid w:val="007D3671"/>
    <w:rsid w:val="007D442B"/>
    <w:rsid w:val="007D4596"/>
    <w:rsid w:val="007D5565"/>
    <w:rsid w:val="007D6435"/>
    <w:rsid w:val="007D7A30"/>
    <w:rsid w:val="007E0090"/>
    <w:rsid w:val="007E2F94"/>
    <w:rsid w:val="007E54F0"/>
    <w:rsid w:val="007F1107"/>
    <w:rsid w:val="007F1B72"/>
    <w:rsid w:val="007F23FB"/>
    <w:rsid w:val="007F50FC"/>
    <w:rsid w:val="007F7357"/>
    <w:rsid w:val="007F7BE7"/>
    <w:rsid w:val="00803A7C"/>
    <w:rsid w:val="008042D2"/>
    <w:rsid w:val="00805E4C"/>
    <w:rsid w:val="00806834"/>
    <w:rsid w:val="00810FBC"/>
    <w:rsid w:val="00810FEB"/>
    <w:rsid w:val="00812FDE"/>
    <w:rsid w:val="0081450E"/>
    <w:rsid w:val="00817B17"/>
    <w:rsid w:val="00817DC0"/>
    <w:rsid w:val="00820C84"/>
    <w:rsid w:val="0082439F"/>
    <w:rsid w:val="00826AD8"/>
    <w:rsid w:val="008321A2"/>
    <w:rsid w:val="00832E4F"/>
    <w:rsid w:val="00834A1A"/>
    <w:rsid w:val="0083584F"/>
    <w:rsid w:val="008408FC"/>
    <w:rsid w:val="00843DDD"/>
    <w:rsid w:val="008455E5"/>
    <w:rsid w:val="0084723C"/>
    <w:rsid w:val="008475F5"/>
    <w:rsid w:val="00856A1F"/>
    <w:rsid w:val="008573D1"/>
    <w:rsid w:val="00864CE2"/>
    <w:rsid w:val="008654F7"/>
    <w:rsid w:val="008654FC"/>
    <w:rsid w:val="008662EF"/>
    <w:rsid w:val="00867CC0"/>
    <w:rsid w:val="00871FC9"/>
    <w:rsid w:val="00872480"/>
    <w:rsid w:val="00873549"/>
    <w:rsid w:val="00875A0A"/>
    <w:rsid w:val="008820E1"/>
    <w:rsid w:val="008822B1"/>
    <w:rsid w:val="00884B21"/>
    <w:rsid w:val="0089179B"/>
    <w:rsid w:val="00891E49"/>
    <w:rsid w:val="00891F9E"/>
    <w:rsid w:val="00896938"/>
    <w:rsid w:val="00896A99"/>
    <w:rsid w:val="008978B9"/>
    <w:rsid w:val="00897D0B"/>
    <w:rsid w:val="008A0102"/>
    <w:rsid w:val="008A3270"/>
    <w:rsid w:val="008A3A25"/>
    <w:rsid w:val="008A58B9"/>
    <w:rsid w:val="008A67B3"/>
    <w:rsid w:val="008B07D1"/>
    <w:rsid w:val="008B1100"/>
    <w:rsid w:val="008B1136"/>
    <w:rsid w:val="008B27E5"/>
    <w:rsid w:val="008B2821"/>
    <w:rsid w:val="008B36FE"/>
    <w:rsid w:val="008B4134"/>
    <w:rsid w:val="008B7FE1"/>
    <w:rsid w:val="008C05A2"/>
    <w:rsid w:val="008C0CE3"/>
    <w:rsid w:val="008C1DFC"/>
    <w:rsid w:val="008C35DF"/>
    <w:rsid w:val="008C5391"/>
    <w:rsid w:val="008C7BEA"/>
    <w:rsid w:val="008D0180"/>
    <w:rsid w:val="008D0DA8"/>
    <w:rsid w:val="008D2AA5"/>
    <w:rsid w:val="008D653C"/>
    <w:rsid w:val="008E05BC"/>
    <w:rsid w:val="008F33D6"/>
    <w:rsid w:val="008F485B"/>
    <w:rsid w:val="008F7D60"/>
    <w:rsid w:val="008F7E3B"/>
    <w:rsid w:val="009004CD"/>
    <w:rsid w:val="009023F7"/>
    <w:rsid w:val="00910BC9"/>
    <w:rsid w:val="00910D90"/>
    <w:rsid w:val="0091662C"/>
    <w:rsid w:val="00916EAF"/>
    <w:rsid w:val="00917B3B"/>
    <w:rsid w:val="00924D68"/>
    <w:rsid w:val="00925C29"/>
    <w:rsid w:val="0092648F"/>
    <w:rsid w:val="00927788"/>
    <w:rsid w:val="009331E2"/>
    <w:rsid w:val="009361DE"/>
    <w:rsid w:val="009370A0"/>
    <w:rsid w:val="00937609"/>
    <w:rsid w:val="00940AE0"/>
    <w:rsid w:val="00946627"/>
    <w:rsid w:val="009470FA"/>
    <w:rsid w:val="00950397"/>
    <w:rsid w:val="0095489A"/>
    <w:rsid w:val="00954D99"/>
    <w:rsid w:val="00954D9F"/>
    <w:rsid w:val="00956B61"/>
    <w:rsid w:val="0096098D"/>
    <w:rsid w:val="00964D64"/>
    <w:rsid w:val="00966CA2"/>
    <w:rsid w:val="00973240"/>
    <w:rsid w:val="00973B8B"/>
    <w:rsid w:val="00973D38"/>
    <w:rsid w:val="009907AF"/>
    <w:rsid w:val="009907FF"/>
    <w:rsid w:val="0099085B"/>
    <w:rsid w:val="0099331C"/>
    <w:rsid w:val="00994496"/>
    <w:rsid w:val="00995E6F"/>
    <w:rsid w:val="009A05CB"/>
    <w:rsid w:val="009A2938"/>
    <w:rsid w:val="009A2F2E"/>
    <w:rsid w:val="009A35AC"/>
    <w:rsid w:val="009A44BE"/>
    <w:rsid w:val="009A456E"/>
    <w:rsid w:val="009A73CA"/>
    <w:rsid w:val="009B1536"/>
    <w:rsid w:val="009B1F15"/>
    <w:rsid w:val="009B4AAA"/>
    <w:rsid w:val="009B4C4A"/>
    <w:rsid w:val="009B5F0A"/>
    <w:rsid w:val="009B6794"/>
    <w:rsid w:val="009C17C6"/>
    <w:rsid w:val="009C1C07"/>
    <w:rsid w:val="009C310C"/>
    <w:rsid w:val="009C4140"/>
    <w:rsid w:val="009C4E31"/>
    <w:rsid w:val="009C5AA5"/>
    <w:rsid w:val="009C5AD1"/>
    <w:rsid w:val="009C6D15"/>
    <w:rsid w:val="009C6F01"/>
    <w:rsid w:val="009D1015"/>
    <w:rsid w:val="009D2366"/>
    <w:rsid w:val="009D39DD"/>
    <w:rsid w:val="009D40EC"/>
    <w:rsid w:val="009D418D"/>
    <w:rsid w:val="009D7527"/>
    <w:rsid w:val="009E00F9"/>
    <w:rsid w:val="009E200F"/>
    <w:rsid w:val="009E38B8"/>
    <w:rsid w:val="009E6F31"/>
    <w:rsid w:val="009F0722"/>
    <w:rsid w:val="009F113B"/>
    <w:rsid w:val="009F1202"/>
    <w:rsid w:val="009F12FA"/>
    <w:rsid w:val="009F16E9"/>
    <w:rsid w:val="009F3F62"/>
    <w:rsid w:val="009F5102"/>
    <w:rsid w:val="009F526B"/>
    <w:rsid w:val="00A01063"/>
    <w:rsid w:val="00A01D80"/>
    <w:rsid w:val="00A03632"/>
    <w:rsid w:val="00A03866"/>
    <w:rsid w:val="00A06701"/>
    <w:rsid w:val="00A075AA"/>
    <w:rsid w:val="00A124FB"/>
    <w:rsid w:val="00A134E3"/>
    <w:rsid w:val="00A15431"/>
    <w:rsid w:val="00A161C7"/>
    <w:rsid w:val="00A237D7"/>
    <w:rsid w:val="00A24AF2"/>
    <w:rsid w:val="00A24EF5"/>
    <w:rsid w:val="00A2567A"/>
    <w:rsid w:val="00A25881"/>
    <w:rsid w:val="00A25CC2"/>
    <w:rsid w:val="00A26886"/>
    <w:rsid w:val="00A33018"/>
    <w:rsid w:val="00A34F18"/>
    <w:rsid w:val="00A37C3E"/>
    <w:rsid w:val="00A43083"/>
    <w:rsid w:val="00A44ABF"/>
    <w:rsid w:val="00A44C02"/>
    <w:rsid w:val="00A46658"/>
    <w:rsid w:val="00A47114"/>
    <w:rsid w:val="00A47A3A"/>
    <w:rsid w:val="00A47CE0"/>
    <w:rsid w:val="00A5244C"/>
    <w:rsid w:val="00A556AD"/>
    <w:rsid w:val="00A56495"/>
    <w:rsid w:val="00A56F58"/>
    <w:rsid w:val="00A6139E"/>
    <w:rsid w:val="00A71CE3"/>
    <w:rsid w:val="00A72B37"/>
    <w:rsid w:val="00A72D21"/>
    <w:rsid w:val="00A73D7B"/>
    <w:rsid w:val="00A77009"/>
    <w:rsid w:val="00A77495"/>
    <w:rsid w:val="00A779F1"/>
    <w:rsid w:val="00A81167"/>
    <w:rsid w:val="00A84FF9"/>
    <w:rsid w:val="00A8576B"/>
    <w:rsid w:val="00A900EC"/>
    <w:rsid w:val="00A904E7"/>
    <w:rsid w:val="00A9152C"/>
    <w:rsid w:val="00A92284"/>
    <w:rsid w:val="00A92914"/>
    <w:rsid w:val="00A93003"/>
    <w:rsid w:val="00A9381A"/>
    <w:rsid w:val="00A951B4"/>
    <w:rsid w:val="00AA1B51"/>
    <w:rsid w:val="00AA27AC"/>
    <w:rsid w:val="00AA2F70"/>
    <w:rsid w:val="00AA4111"/>
    <w:rsid w:val="00AA4C85"/>
    <w:rsid w:val="00AA583B"/>
    <w:rsid w:val="00AA7152"/>
    <w:rsid w:val="00AA7AA7"/>
    <w:rsid w:val="00AA7D1B"/>
    <w:rsid w:val="00AB0B9D"/>
    <w:rsid w:val="00AB1394"/>
    <w:rsid w:val="00AB2434"/>
    <w:rsid w:val="00AB3E27"/>
    <w:rsid w:val="00AC01CF"/>
    <w:rsid w:val="00AC0D2F"/>
    <w:rsid w:val="00AC16D8"/>
    <w:rsid w:val="00AC25D2"/>
    <w:rsid w:val="00AC6AD7"/>
    <w:rsid w:val="00AC6DA6"/>
    <w:rsid w:val="00AD1B48"/>
    <w:rsid w:val="00AD59E0"/>
    <w:rsid w:val="00AD6CB6"/>
    <w:rsid w:val="00AE0982"/>
    <w:rsid w:val="00AE1985"/>
    <w:rsid w:val="00AE1DCB"/>
    <w:rsid w:val="00AE57E9"/>
    <w:rsid w:val="00AF18CE"/>
    <w:rsid w:val="00AF4AB2"/>
    <w:rsid w:val="00AF5F98"/>
    <w:rsid w:val="00B01EC7"/>
    <w:rsid w:val="00B038D7"/>
    <w:rsid w:val="00B05F76"/>
    <w:rsid w:val="00B10FC7"/>
    <w:rsid w:val="00B1161A"/>
    <w:rsid w:val="00B12583"/>
    <w:rsid w:val="00B156AC"/>
    <w:rsid w:val="00B1573B"/>
    <w:rsid w:val="00B16AA9"/>
    <w:rsid w:val="00B16C75"/>
    <w:rsid w:val="00B17A40"/>
    <w:rsid w:val="00B20991"/>
    <w:rsid w:val="00B215C5"/>
    <w:rsid w:val="00B21DCC"/>
    <w:rsid w:val="00B22D53"/>
    <w:rsid w:val="00B232ED"/>
    <w:rsid w:val="00B278F1"/>
    <w:rsid w:val="00B309C6"/>
    <w:rsid w:val="00B31EE8"/>
    <w:rsid w:val="00B33874"/>
    <w:rsid w:val="00B33C30"/>
    <w:rsid w:val="00B345ED"/>
    <w:rsid w:val="00B359B0"/>
    <w:rsid w:val="00B35B29"/>
    <w:rsid w:val="00B35ED1"/>
    <w:rsid w:val="00B360E6"/>
    <w:rsid w:val="00B41888"/>
    <w:rsid w:val="00B41FEC"/>
    <w:rsid w:val="00B42497"/>
    <w:rsid w:val="00B453CA"/>
    <w:rsid w:val="00B468CA"/>
    <w:rsid w:val="00B46D4B"/>
    <w:rsid w:val="00B47757"/>
    <w:rsid w:val="00B47AA6"/>
    <w:rsid w:val="00B55719"/>
    <w:rsid w:val="00B56A39"/>
    <w:rsid w:val="00B61046"/>
    <w:rsid w:val="00B6233E"/>
    <w:rsid w:val="00B62D2B"/>
    <w:rsid w:val="00B642E5"/>
    <w:rsid w:val="00B6595F"/>
    <w:rsid w:val="00B67E48"/>
    <w:rsid w:val="00B71F16"/>
    <w:rsid w:val="00B72C70"/>
    <w:rsid w:val="00B745A6"/>
    <w:rsid w:val="00B77977"/>
    <w:rsid w:val="00B827AE"/>
    <w:rsid w:val="00B84F78"/>
    <w:rsid w:val="00B86215"/>
    <w:rsid w:val="00B86356"/>
    <w:rsid w:val="00B86D1D"/>
    <w:rsid w:val="00B908E1"/>
    <w:rsid w:val="00B9161B"/>
    <w:rsid w:val="00B91A1A"/>
    <w:rsid w:val="00B95BAB"/>
    <w:rsid w:val="00B95D75"/>
    <w:rsid w:val="00BA0AFA"/>
    <w:rsid w:val="00BA3E7D"/>
    <w:rsid w:val="00BA4139"/>
    <w:rsid w:val="00BA511E"/>
    <w:rsid w:val="00BA5CFD"/>
    <w:rsid w:val="00BA6098"/>
    <w:rsid w:val="00BA69A8"/>
    <w:rsid w:val="00BB5347"/>
    <w:rsid w:val="00BB5483"/>
    <w:rsid w:val="00BC0D53"/>
    <w:rsid w:val="00BC4CDA"/>
    <w:rsid w:val="00BC4F0A"/>
    <w:rsid w:val="00BC6133"/>
    <w:rsid w:val="00BC7693"/>
    <w:rsid w:val="00BD0ED7"/>
    <w:rsid w:val="00BD1DB9"/>
    <w:rsid w:val="00BD225D"/>
    <w:rsid w:val="00BD2B38"/>
    <w:rsid w:val="00BD3B08"/>
    <w:rsid w:val="00BE241B"/>
    <w:rsid w:val="00BE60AD"/>
    <w:rsid w:val="00BE6E0D"/>
    <w:rsid w:val="00BE7869"/>
    <w:rsid w:val="00BF150F"/>
    <w:rsid w:val="00BF1A3C"/>
    <w:rsid w:val="00BF3AD4"/>
    <w:rsid w:val="00C00399"/>
    <w:rsid w:val="00C02D35"/>
    <w:rsid w:val="00C03909"/>
    <w:rsid w:val="00C03C85"/>
    <w:rsid w:val="00C06BBB"/>
    <w:rsid w:val="00C07A1E"/>
    <w:rsid w:val="00C10105"/>
    <w:rsid w:val="00C11957"/>
    <w:rsid w:val="00C11DD7"/>
    <w:rsid w:val="00C13D16"/>
    <w:rsid w:val="00C147E0"/>
    <w:rsid w:val="00C20C9C"/>
    <w:rsid w:val="00C2605F"/>
    <w:rsid w:val="00C262DD"/>
    <w:rsid w:val="00C27211"/>
    <w:rsid w:val="00C3136A"/>
    <w:rsid w:val="00C34FDE"/>
    <w:rsid w:val="00C3538D"/>
    <w:rsid w:val="00C35AD6"/>
    <w:rsid w:val="00C3702A"/>
    <w:rsid w:val="00C37C67"/>
    <w:rsid w:val="00C401B5"/>
    <w:rsid w:val="00C41357"/>
    <w:rsid w:val="00C4147E"/>
    <w:rsid w:val="00C42A1F"/>
    <w:rsid w:val="00C4318B"/>
    <w:rsid w:val="00C438A4"/>
    <w:rsid w:val="00C44E0E"/>
    <w:rsid w:val="00C45370"/>
    <w:rsid w:val="00C47C5D"/>
    <w:rsid w:val="00C50147"/>
    <w:rsid w:val="00C575C6"/>
    <w:rsid w:val="00C57E3E"/>
    <w:rsid w:val="00C60426"/>
    <w:rsid w:val="00C626E2"/>
    <w:rsid w:val="00C640F2"/>
    <w:rsid w:val="00C6420E"/>
    <w:rsid w:val="00C6496F"/>
    <w:rsid w:val="00C667DD"/>
    <w:rsid w:val="00C6720D"/>
    <w:rsid w:val="00C73D6F"/>
    <w:rsid w:val="00C74536"/>
    <w:rsid w:val="00C76516"/>
    <w:rsid w:val="00C76894"/>
    <w:rsid w:val="00C77D58"/>
    <w:rsid w:val="00C80018"/>
    <w:rsid w:val="00C92070"/>
    <w:rsid w:val="00C92AEA"/>
    <w:rsid w:val="00C930B5"/>
    <w:rsid w:val="00C9347F"/>
    <w:rsid w:val="00C9674C"/>
    <w:rsid w:val="00C97198"/>
    <w:rsid w:val="00C97DE5"/>
    <w:rsid w:val="00CA5F64"/>
    <w:rsid w:val="00CB1D58"/>
    <w:rsid w:val="00CB4A43"/>
    <w:rsid w:val="00CB66CB"/>
    <w:rsid w:val="00CB67F2"/>
    <w:rsid w:val="00CB78AA"/>
    <w:rsid w:val="00CC109E"/>
    <w:rsid w:val="00CC1E40"/>
    <w:rsid w:val="00CC2F87"/>
    <w:rsid w:val="00CC45B9"/>
    <w:rsid w:val="00CC4AF4"/>
    <w:rsid w:val="00CC4B11"/>
    <w:rsid w:val="00CC74D1"/>
    <w:rsid w:val="00CD0D99"/>
    <w:rsid w:val="00CD1A69"/>
    <w:rsid w:val="00CD25AB"/>
    <w:rsid w:val="00CD44B4"/>
    <w:rsid w:val="00CD5898"/>
    <w:rsid w:val="00CD5B86"/>
    <w:rsid w:val="00CD5F97"/>
    <w:rsid w:val="00CD6D62"/>
    <w:rsid w:val="00CD7639"/>
    <w:rsid w:val="00CE0F30"/>
    <w:rsid w:val="00CE2B02"/>
    <w:rsid w:val="00CE4DBD"/>
    <w:rsid w:val="00CE615C"/>
    <w:rsid w:val="00CE6181"/>
    <w:rsid w:val="00CE7733"/>
    <w:rsid w:val="00CF044C"/>
    <w:rsid w:val="00CF0748"/>
    <w:rsid w:val="00CF32D8"/>
    <w:rsid w:val="00CF3B6D"/>
    <w:rsid w:val="00CF5927"/>
    <w:rsid w:val="00CF6E24"/>
    <w:rsid w:val="00D000E0"/>
    <w:rsid w:val="00D01417"/>
    <w:rsid w:val="00D01FA1"/>
    <w:rsid w:val="00D05D1C"/>
    <w:rsid w:val="00D119A6"/>
    <w:rsid w:val="00D12709"/>
    <w:rsid w:val="00D20B55"/>
    <w:rsid w:val="00D306F3"/>
    <w:rsid w:val="00D3097F"/>
    <w:rsid w:val="00D32487"/>
    <w:rsid w:val="00D32E5E"/>
    <w:rsid w:val="00D33E3B"/>
    <w:rsid w:val="00D36FD3"/>
    <w:rsid w:val="00D37677"/>
    <w:rsid w:val="00D402FF"/>
    <w:rsid w:val="00D415B2"/>
    <w:rsid w:val="00D422DA"/>
    <w:rsid w:val="00D447EB"/>
    <w:rsid w:val="00D4645A"/>
    <w:rsid w:val="00D47889"/>
    <w:rsid w:val="00D50396"/>
    <w:rsid w:val="00D52B5F"/>
    <w:rsid w:val="00D57A56"/>
    <w:rsid w:val="00D612EF"/>
    <w:rsid w:val="00D61BBE"/>
    <w:rsid w:val="00D63257"/>
    <w:rsid w:val="00D64010"/>
    <w:rsid w:val="00D64294"/>
    <w:rsid w:val="00D65F3F"/>
    <w:rsid w:val="00D66DA1"/>
    <w:rsid w:val="00D675B8"/>
    <w:rsid w:val="00D67D0B"/>
    <w:rsid w:val="00D67D0F"/>
    <w:rsid w:val="00D67D79"/>
    <w:rsid w:val="00D71EDA"/>
    <w:rsid w:val="00D77441"/>
    <w:rsid w:val="00D83695"/>
    <w:rsid w:val="00D87BD2"/>
    <w:rsid w:val="00D939DF"/>
    <w:rsid w:val="00D944C4"/>
    <w:rsid w:val="00D95C16"/>
    <w:rsid w:val="00D96FC8"/>
    <w:rsid w:val="00DA1503"/>
    <w:rsid w:val="00DA2C51"/>
    <w:rsid w:val="00DB0320"/>
    <w:rsid w:val="00DB2332"/>
    <w:rsid w:val="00DB2AF9"/>
    <w:rsid w:val="00DB7E6C"/>
    <w:rsid w:val="00DC36AB"/>
    <w:rsid w:val="00DC45E4"/>
    <w:rsid w:val="00DC4991"/>
    <w:rsid w:val="00DC4F2C"/>
    <w:rsid w:val="00DC6B6A"/>
    <w:rsid w:val="00DC6E89"/>
    <w:rsid w:val="00DD390E"/>
    <w:rsid w:val="00DD7518"/>
    <w:rsid w:val="00DD7D86"/>
    <w:rsid w:val="00DE00D7"/>
    <w:rsid w:val="00DE3255"/>
    <w:rsid w:val="00DE4E7A"/>
    <w:rsid w:val="00DE5378"/>
    <w:rsid w:val="00DE6ABE"/>
    <w:rsid w:val="00DF0F45"/>
    <w:rsid w:val="00DF1495"/>
    <w:rsid w:val="00DF2B8D"/>
    <w:rsid w:val="00DF2E53"/>
    <w:rsid w:val="00DF3609"/>
    <w:rsid w:val="00DF37FF"/>
    <w:rsid w:val="00DF42C5"/>
    <w:rsid w:val="00DF488D"/>
    <w:rsid w:val="00DF4B0F"/>
    <w:rsid w:val="00DF6069"/>
    <w:rsid w:val="00DF67AE"/>
    <w:rsid w:val="00E02675"/>
    <w:rsid w:val="00E06917"/>
    <w:rsid w:val="00E06ABB"/>
    <w:rsid w:val="00E071F1"/>
    <w:rsid w:val="00E11E18"/>
    <w:rsid w:val="00E11FF4"/>
    <w:rsid w:val="00E12A35"/>
    <w:rsid w:val="00E139B3"/>
    <w:rsid w:val="00E13A94"/>
    <w:rsid w:val="00E13F89"/>
    <w:rsid w:val="00E14EFD"/>
    <w:rsid w:val="00E206E2"/>
    <w:rsid w:val="00E21ACC"/>
    <w:rsid w:val="00E22ED4"/>
    <w:rsid w:val="00E24F61"/>
    <w:rsid w:val="00E265EA"/>
    <w:rsid w:val="00E2773B"/>
    <w:rsid w:val="00E404CB"/>
    <w:rsid w:val="00E464AE"/>
    <w:rsid w:val="00E468F4"/>
    <w:rsid w:val="00E504D3"/>
    <w:rsid w:val="00E51A13"/>
    <w:rsid w:val="00E52E31"/>
    <w:rsid w:val="00E544E8"/>
    <w:rsid w:val="00E54A11"/>
    <w:rsid w:val="00E560DF"/>
    <w:rsid w:val="00E56433"/>
    <w:rsid w:val="00E62A49"/>
    <w:rsid w:val="00E62E18"/>
    <w:rsid w:val="00E6357C"/>
    <w:rsid w:val="00E6486B"/>
    <w:rsid w:val="00E648FD"/>
    <w:rsid w:val="00E65206"/>
    <w:rsid w:val="00E67542"/>
    <w:rsid w:val="00E679C7"/>
    <w:rsid w:val="00E70011"/>
    <w:rsid w:val="00E7299C"/>
    <w:rsid w:val="00E836A1"/>
    <w:rsid w:val="00E83EF4"/>
    <w:rsid w:val="00E843AE"/>
    <w:rsid w:val="00E84466"/>
    <w:rsid w:val="00E844A6"/>
    <w:rsid w:val="00E85C34"/>
    <w:rsid w:val="00E86537"/>
    <w:rsid w:val="00E8671E"/>
    <w:rsid w:val="00E86D7C"/>
    <w:rsid w:val="00E8741A"/>
    <w:rsid w:val="00E87E85"/>
    <w:rsid w:val="00E900AA"/>
    <w:rsid w:val="00E91692"/>
    <w:rsid w:val="00E9290C"/>
    <w:rsid w:val="00E9377C"/>
    <w:rsid w:val="00E93A86"/>
    <w:rsid w:val="00E94632"/>
    <w:rsid w:val="00E94664"/>
    <w:rsid w:val="00E94A97"/>
    <w:rsid w:val="00E94B29"/>
    <w:rsid w:val="00E956C8"/>
    <w:rsid w:val="00E961B1"/>
    <w:rsid w:val="00E9774E"/>
    <w:rsid w:val="00EA0E9B"/>
    <w:rsid w:val="00EA1C56"/>
    <w:rsid w:val="00EA298D"/>
    <w:rsid w:val="00EA7E32"/>
    <w:rsid w:val="00EB295C"/>
    <w:rsid w:val="00EB74A0"/>
    <w:rsid w:val="00EC16DB"/>
    <w:rsid w:val="00EC181A"/>
    <w:rsid w:val="00EC2A97"/>
    <w:rsid w:val="00EC4A9F"/>
    <w:rsid w:val="00ED085D"/>
    <w:rsid w:val="00ED0ABD"/>
    <w:rsid w:val="00ED1881"/>
    <w:rsid w:val="00ED51A2"/>
    <w:rsid w:val="00ED59F7"/>
    <w:rsid w:val="00EE1271"/>
    <w:rsid w:val="00EE35A4"/>
    <w:rsid w:val="00EE3661"/>
    <w:rsid w:val="00EE60C1"/>
    <w:rsid w:val="00EF028C"/>
    <w:rsid w:val="00EF20EE"/>
    <w:rsid w:val="00EF2D26"/>
    <w:rsid w:val="00EF502E"/>
    <w:rsid w:val="00F001FB"/>
    <w:rsid w:val="00F01C4F"/>
    <w:rsid w:val="00F076E6"/>
    <w:rsid w:val="00F078AC"/>
    <w:rsid w:val="00F117AD"/>
    <w:rsid w:val="00F12259"/>
    <w:rsid w:val="00F124CD"/>
    <w:rsid w:val="00F13AB9"/>
    <w:rsid w:val="00F16DF5"/>
    <w:rsid w:val="00F1792D"/>
    <w:rsid w:val="00F17BC5"/>
    <w:rsid w:val="00F203A0"/>
    <w:rsid w:val="00F205F9"/>
    <w:rsid w:val="00F23C89"/>
    <w:rsid w:val="00F25196"/>
    <w:rsid w:val="00F2527F"/>
    <w:rsid w:val="00F25A7F"/>
    <w:rsid w:val="00F25A89"/>
    <w:rsid w:val="00F26DE2"/>
    <w:rsid w:val="00F335F0"/>
    <w:rsid w:val="00F34D82"/>
    <w:rsid w:val="00F34EBD"/>
    <w:rsid w:val="00F35BF5"/>
    <w:rsid w:val="00F36D84"/>
    <w:rsid w:val="00F3730A"/>
    <w:rsid w:val="00F40D8F"/>
    <w:rsid w:val="00F414DB"/>
    <w:rsid w:val="00F41A33"/>
    <w:rsid w:val="00F42868"/>
    <w:rsid w:val="00F43941"/>
    <w:rsid w:val="00F43DC5"/>
    <w:rsid w:val="00F46376"/>
    <w:rsid w:val="00F46A98"/>
    <w:rsid w:val="00F51AB5"/>
    <w:rsid w:val="00F52B55"/>
    <w:rsid w:val="00F531FC"/>
    <w:rsid w:val="00F53FDE"/>
    <w:rsid w:val="00F56430"/>
    <w:rsid w:val="00F56555"/>
    <w:rsid w:val="00F570DD"/>
    <w:rsid w:val="00F6143E"/>
    <w:rsid w:val="00F6274C"/>
    <w:rsid w:val="00F66B13"/>
    <w:rsid w:val="00F678F4"/>
    <w:rsid w:val="00F7347C"/>
    <w:rsid w:val="00F754E7"/>
    <w:rsid w:val="00F75634"/>
    <w:rsid w:val="00F762E1"/>
    <w:rsid w:val="00F824A8"/>
    <w:rsid w:val="00F82B66"/>
    <w:rsid w:val="00F84BAF"/>
    <w:rsid w:val="00F8518D"/>
    <w:rsid w:val="00F85295"/>
    <w:rsid w:val="00F9021E"/>
    <w:rsid w:val="00F92ADE"/>
    <w:rsid w:val="00F93814"/>
    <w:rsid w:val="00F96C64"/>
    <w:rsid w:val="00F974C8"/>
    <w:rsid w:val="00F97A06"/>
    <w:rsid w:val="00FA03D2"/>
    <w:rsid w:val="00FA1D48"/>
    <w:rsid w:val="00FA1EF7"/>
    <w:rsid w:val="00FA3CE8"/>
    <w:rsid w:val="00FB0CB5"/>
    <w:rsid w:val="00FB1B13"/>
    <w:rsid w:val="00FB7CD6"/>
    <w:rsid w:val="00FC0F3E"/>
    <w:rsid w:val="00FC1C3F"/>
    <w:rsid w:val="00FC382A"/>
    <w:rsid w:val="00FC5365"/>
    <w:rsid w:val="00FC75E6"/>
    <w:rsid w:val="00FD12CA"/>
    <w:rsid w:val="00FD1CDC"/>
    <w:rsid w:val="00FD3DC4"/>
    <w:rsid w:val="00FD659B"/>
    <w:rsid w:val="00FD6B4E"/>
    <w:rsid w:val="00FD6DF8"/>
    <w:rsid w:val="00FD7376"/>
    <w:rsid w:val="00FD7E61"/>
    <w:rsid w:val="00FE001F"/>
    <w:rsid w:val="00FE00E8"/>
    <w:rsid w:val="00FE2C34"/>
    <w:rsid w:val="00FE2D8B"/>
    <w:rsid w:val="00FE41D6"/>
    <w:rsid w:val="00FE587C"/>
    <w:rsid w:val="00FF106F"/>
    <w:rsid w:val="00FF1E6B"/>
    <w:rsid w:val="00FF4BA9"/>
    <w:rsid w:val="00FF50D7"/>
    <w:rsid w:val="00FF5BBF"/>
    <w:rsid w:val="00FF725C"/>
    <w:rsid w:val="00FF74C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17441"/>
    <o:shapelayout v:ext="edit">
      <o:idmap v:ext="edit" data="1"/>
    </o:shapelayout>
  </w:shapeDefaults>
  <w:decimalSymbol w:val=","/>
  <w:listSeparator w:val=";"/>
  <w14:docId w14:val="5B1D4E1E"/>
  <w15:docId w15:val="{8FF08FCA-5FDE-466E-B629-FDCBBD09A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11DE2"/>
    <w:pPr>
      <w:spacing w:after="0" w:line="240" w:lineRule="auto"/>
    </w:pPr>
    <w:rPr>
      <w:rFonts w:ascii="Verdana Pro" w:eastAsia="Times New Roman" w:hAnsi="Verdana Pro" w:cs="Times New Roman"/>
      <w:szCs w:val="20"/>
    </w:rPr>
  </w:style>
  <w:style w:type="paragraph" w:styleId="Pealkiri1">
    <w:name w:val="heading 1"/>
    <w:aliases w:val="Üld-pealkiri"/>
    <w:basedOn w:val="Normaallaad"/>
    <w:next w:val="Kehatekst"/>
    <w:link w:val="Pealkiri1Mrk"/>
    <w:qFormat/>
    <w:rsid w:val="009361DE"/>
    <w:pPr>
      <w:keepNext/>
      <w:numPr>
        <w:numId w:val="1"/>
      </w:numPr>
      <w:suppressAutoHyphens/>
      <w:spacing w:before="240" w:after="120" w:line="230" w:lineRule="atLeast"/>
      <w:outlineLvl w:val="0"/>
    </w:pPr>
    <w:rPr>
      <w:rFonts w:ascii="Verdana" w:hAnsi="Verdana"/>
      <w:b/>
      <w:bCs/>
      <w:caps/>
      <w:color w:val="006AC6"/>
      <w:sz w:val="28"/>
    </w:rPr>
  </w:style>
  <w:style w:type="paragraph" w:styleId="Pealkiri2">
    <w:name w:val="heading 2"/>
    <w:aliases w:val="1. tase-pealkiri"/>
    <w:basedOn w:val="Normaallaad"/>
    <w:next w:val="Tekst"/>
    <w:link w:val="Pealkiri2Mrk"/>
    <w:qFormat/>
    <w:rsid w:val="00C27211"/>
    <w:pPr>
      <w:keepNext/>
      <w:numPr>
        <w:ilvl w:val="1"/>
        <w:numId w:val="1"/>
      </w:numPr>
      <w:suppressAutoHyphens/>
      <w:spacing w:before="240" w:after="120" w:line="230" w:lineRule="atLeast"/>
      <w:outlineLvl w:val="1"/>
    </w:pPr>
    <w:rPr>
      <w:rFonts w:ascii="Verdana" w:hAnsi="Verdana"/>
      <w:b/>
      <w:bCs/>
      <w:sz w:val="26"/>
    </w:rPr>
  </w:style>
  <w:style w:type="paragraph" w:styleId="Pealkiri3">
    <w:name w:val="heading 3"/>
    <w:aliases w:val="2. tase-pealkiri"/>
    <w:basedOn w:val="Normaallaad"/>
    <w:next w:val="Tekst"/>
    <w:link w:val="Pealkiri3Mrk"/>
    <w:qFormat/>
    <w:rsid w:val="001E059C"/>
    <w:pPr>
      <w:keepNext/>
      <w:numPr>
        <w:ilvl w:val="2"/>
        <w:numId w:val="1"/>
      </w:numPr>
      <w:suppressAutoHyphens/>
      <w:spacing w:before="240" w:after="120" w:line="230" w:lineRule="atLeast"/>
      <w:outlineLvl w:val="2"/>
    </w:pPr>
    <w:rPr>
      <w:b/>
      <w:sz w:val="24"/>
    </w:rPr>
  </w:style>
  <w:style w:type="paragraph" w:styleId="Pealkiri4">
    <w:name w:val="heading 4"/>
    <w:aliases w:val="3. tase-pealkiri,Heading 4 Char Char"/>
    <w:basedOn w:val="Normaallaad"/>
    <w:next w:val="Tekst"/>
    <w:link w:val="Pealkiri4Mrk"/>
    <w:qFormat/>
    <w:rsid w:val="00A93003"/>
    <w:pPr>
      <w:keepNext/>
      <w:numPr>
        <w:ilvl w:val="3"/>
        <w:numId w:val="1"/>
      </w:numPr>
      <w:suppressAutoHyphens/>
      <w:spacing w:before="240" w:after="120" w:line="230" w:lineRule="atLeast"/>
      <w:jc w:val="both"/>
      <w:outlineLvl w:val="3"/>
    </w:pPr>
    <w:rPr>
      <w:sz w:val="24"/>
    </w:rPr>
  </w:style>
  <w:style w:type="paragraph" w:styleId="Pealkiri5">
    <w:name w:val="heading 5"/>
    <w:basedOn w:val="Normaallaad"/>
    <w:next w:val="Tekst"/>
    <w:link w:val="Pealkiri5Mrk"/>
    <w:autoRedefine/>
    <w:unhideWhenUsed/>
    <w:qFormat/>
    <w:rsid w:val="00C45370"/>
    <w:pPr>
      <w:keepNext/>
      <w:keepLines/>
      <w:numPr>
        <w:ilvl w:val="4"/>
        <w:numId w:val="1"/>
      </w:numPr>
      <w:spacing w:before="240" w:after="120" w:line="230" w:lineRule="atLeast"/>
      <w:jc w:val="both"/>
      <w:outlineLvl w:val="4"/>
    </w:pPr>
    <w:rPr>
      <w:rFonts w:eastAsiaTheme="majorEastAsia" w:cstheme="majorBidi"/>
      <w:b/>
      <w:sz w:val="24"/>
    </w:rPr>
  </w:style>
  <w:style w:type="paragraph" w:styleId="Pealkiri6">
    <w:name w:val="heading 6"/>
    <w:basedOn w:val="Normaallaad"/>
    <w:next w:val="Normaallaad"/>
    <w:link w:val="Pealkiri6Mrk"/>
    <w:qFormat/>
    <w:rsid w:val="00340400"/>
    <w:pPr>
      <w:keepNext/>
      <w:numPr>
        <w:ilvl w:val="5"/>
        <w:numId w:val="1"/>
      </w:numPr>
      <w:outlineLvl w:val="5"/>
    </w:pPr>
    <w:rPr>
      <w:sz w:val="24"/>
      <w:u w:val="single"/>
    </w:rPr>
  </w:style>
  <w:style w:type="paragraph" w:styleId="Pealkiri7">
    <w:name w:val="heading 7"/>
    <w:basedOn w:val="Normaallaad"/>
    <w:next w:val="Normaallaad"/>
    <w:link w:val="Pealkiri7Mrk"/>
    <w:qFormat/>
    <w:rsid w:val="00340400"/>
    <w:pPr>
      <w:keepNext/>
      <w:numPr>
        <w:ilvl w:val="6"/>
        <w:numId w:val="1"/>
      </w:numPr>
      <w:outlineLvl w:val="6"/>
    </w:pPr>
    <w:rPr>
      <w:b/>
      <w:sz w:val="24"/>
    </w:rPr>
  </w:style>
  <w:style w:type="paragraph" w:styleId="Pealkiri8">
    <w:name w:val="heading 8"/>
    <w:basedOn w:val="Normaallaad"/>
    <w:next w:val="Normaallaad"/>
    <w:link w:val="Pealkiri8Mrk"/>
    <w:qFormat/>
    <w:rsid w:val="00340400"/>
    <w:pPr>
      <w:keepNext/>
      <w:numPr>
        <w:ilvl w:val="7"/>
        <w:numId w:val="1"/>
      </w:numPr>
      <w:jc w:val="center"/>
      <w:outlineLvl w:val="7"/>
    </w:pPr>
    <w:rPr>
      <w:sz w:val="24"/>
    </w:rPr>
  </w:style>
  <w:style w:type="paragraph" w:styleId="Pealkiri9">
    <w:name w:val="heading 9"/>
    <w:basedOn w:val="Normaallaad"/>
    <w:next w:val="Normaallaad"/>
    <w:link w:val="Pealkiri9Mrk"/>
    <w:qFormat/>
    <w:rsid w:val="00340400"/>
    <w:pPr>
      <w:keepNext/>
      <w:numPr>
        <w:ilvl w:val="8"/>
        <w:numId w:val="1"/>
      </w:numPr>
      <w:jc w:val="center"/>
      <w:outlineLvl w:val="8"/>
    </w:pPr>
    <w:rPr>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Üld-pealkiri Märk"/>
    <w:basedOn w:val="Liguvaikefont"/>
    <w:link w:val="Pealkiri1"/>
    <w:rsid w:val="009361DE"/>
    <w:rPr>
      <w:rFonts w:ascii="Verdana" w:eastAsia="Times New Roman" w:hAnsi="Verdana" w:cs="Times New Roman"/>
      <w:b/>
      <w:bCs/>
      <w:caps/>
      <w:color w:val="006AC6"/>
      <w:sz w:val="28"/>
      <w:szCs w:val="20"/>
    </w:rPr>
  </w:style>
  <w:style w:type="character" w:customStyle="1" w:styleId="Pealkiri2Mrk">
    <w:name w:val="Pealkiri 2 Märk"/>
    <w:aliases w:val="1. tase-pealkiri Märk"/>
    <w:basedOn w:val="Liguvaikefont"/>
    <w:link w:val="Pealkiri2"/>
    <w:rsid w:val="00C27211"/>
    <w:rPr>
      <w:rFonts w:ascii="Verdana" w:eastAsia="Times New Roman" w:hAnsi="Verdana" w:cs="Times New Roman"/>
      <w:b/>
      <w:bCs/>
      <w:sz w:val="26"/>
      <w:szCs w:val="20"/>
    </w:rPr>
  </w:style>
  <w:style w:type="character" w:customStyle="1" w:styleId="Pealkiri3Mrk">
    <w:name w:val="Pealkiri 3 Märk"/>
    <w:aliases w:val="2. tase-pealkiri Märk"/>
    <w:basedOn w:val="Liguvaikefont"/>
    <w:link w:val="Pealkiri3"/>
    <w:rsid w:val="001E059C"/>
    <w:rPr>
      <w:rFonts w:ascii="Verdana Pro" w:eastAsia="Times New Roman" w:hAnsi="Verdana Pro" w:cs="Times New Roman"/>
      <w:b/>
      <w:sz w:val="24"/>
      <w:szCs w:val="20"/>
    </w:rPr>
  </w:style>
  <w:style w:type="character" w:customStyle="1" w:styleId="Pealkiri4Mrk">
    <w:name w:val="Pealkiri 4 Märk"/>
    <w:aliases w:val="3. tase-pealkiri Märk,Heading 4 Char Char Märk"/>
    <w:basedOn w:val="Liguvaikefont"/>
    <w:link w:val="Pealkiri4"/>
    <w:rsid w:val="00A93003"/>
    <w:rPr>
      <w:rFonts w:ascii="Verdana Pro" w:eastAsia="Times New Roman" w:hAnsi="Verdana Pro" w:cs="Times New Roman"/>
      <w:sz w:val="24"/>
      <w:szCs w:val="20"/>
    </w:rPr>
  </w:style>
  <w:style w:type="character" w:customStyle="1" w:styleId="Pealkiri6Mrk">
    <w:name w:val="Pealkiri 6 Märk"/>
    <w:basedOn w:val="Liguvaikefont"/>
    <w:link w:val="Pealkiri6"/>
    <w:rsid w:val="00340400"/>
    <w:rPr>
      <w:rFonts w:ascii="Verdana Pro" w:eastAsia="Times New Roman" w:hAnsi="Verdana Pro" w:cs="Times New Roman"/>
      <w:sz w:val="24"/>
      <w:szCs w:val="20"/>
      <w:u w:val="single"/>
    </w:rPr>
  </w:style>
  <w:style w:type="character" w:customStyle="1" w:styleId="Pealkiri7Mrk">
    <w:name w:val="Pealkiri 7 Märk"/>
    <w:basedOn w:val="Liguvaikefont"/>
    <w:link w:val="Pealkiri7"/>
    <w:rsid w:val="00340400"/>
    <w:rPr>
      <w:rFonts w:ascii="Verdana Pro" w:eastAsia="Times New Roman" w:hAnsi="Verdana Pro" w:cs="Times New Roman"/>
      <w:b/>
      <w:sz w:val="24"/>
      <w:szCs w:val="20"/>
    </w:rPr>
  </w:style>
  <w:style w:type="character" w:customStyle="1" w:styleId="Pealkiri8Mrk">
    <w:name w:val="Pealkiri 8 Märk"/>
    <w:basedOn w:val="Liguvaikefont"/>
    <w:link w:val="Pealkiri8"/>
    <w:rsid w:val="00340400"/>
    <w:rPr>
      <w:rFonts w:ascii="Verdana Pro" w:eastAsia="Times New Roman" w:hAnsi="Verdana Pro" w:cs="Times New Roman"/>
      <w:sz w:val="24"/>
      <w:szCs w:val="20"/>
    </w:rPr>
  </w:style>
  <w:style w:type="character" w:customStyle="1" w:styleId="Pealkiri9Mrk">
    <w:name w:val="Pealkiri 9 Märk"/>
    <w:basedOn w:val="Liguvaikefont"/>
    <w:link w:val="Pealkiri9"/>
    <w:rsid w:val="00340400"/>
    <w:rPr>
      <w:rFonts w:ascii="Verdana Pro" w:eastAsia="Times New Roman" w:hAnsi="Verdana Pro" w:cs="Times New Roman"/>
      <w:sz w:val="32"/>
      <w:szCs w:val="20"/>
    </w:rPr>
  </w:style>
  <w:style w:type="paragraph" w:styleId="Kehatekst">
    <w:name w:val="Body Text"/>
    <w:aliases w:val="Koostajainfo"/>
    <w:basedOn w:val="Normaallaad"/>
    <w:link w:val="KehatekstMrk"/>
    <w:rsid w:val="007C7B38"/>
    <w:pPr>
      <w:keepLines/>
      <w:jc w:val="both"/>
    </w:pPr>
    <w:rPr>
      <w:sz w:val="24"/>
    </w:rPr>
  </w:style>
  <w:style w:type="character" w:customStyle="1" w:styleId="KehatekstMrk">
    <w:name w:val="Kehatekst Märk"/>
    <w:aliases w:val="Koostajainfo Märk"/>
    <w:basedOn w:val="Liguvaikefont"/>
    <w:link w:val="Kehatekst"/>
    <w:rsid w:val="007C7B38"/>
    <w:rPr>
      <w:rFonts w:ascii="Times New Roman" w:eastAsia="Times New Roman" w:hAnsi="Times New Roman" w:cs="Times New Roman"/>
      <w:sz w:val="24"/>
      <w:szCs w:val="20"/>
    </w:rPr>
  </w:style>
  <w:style w:type="paragraph" w:customStyle="1" w:styleId="Tekst">
    <w:name w:val="Tekst"/>
    <w:basedOn w:val="Normaallaad"/>
    <w:link w:val="TekstChar"/>
    <w:qFormat/>
    <w:rsid w:val="00B9161B"/>
    <w:pPr>
      <w:spacing w:after="240" w:line="230" w:lineRule="atLeast"/>
    </w:pPr>
    <w:rPr>
      <w:lang w:eastAsia="et-EE"/>
    </w:rPr>
  </w:style>
  <w:style w:type="paragraph" w:customStyle="1" w:styleId="Loetelu">
    <w:name w:val="Loetelu"/>
    <w:basedOn w:val="Normaallaad"/>
    <w:link w:val="LoeteluChar"/>
    <w:qFormat/>
    <w:rsid w:val="00B9161B"/>
    <w:pPr>
      <w:keepNext/>
      <w:numPr>
        <w:numId w:val="2"/>
      </w:numPr>
      <w:spacing w:line="180" w:lineRule="atLeast"/>
      <w:ind w:left="714" w:hanging="357"/>
    </w:pPr>
    <w:rPr>
      <w:sz w:val="24"/>
      <w:szCs w:val="24"/>
    </w:rPr>
  </w:style>
  <w:style w:type="character" w:customStyle="1" w:styleId="TekstChar">
    <w:name w:val="Tekst Char"/>
    <w:link w:val="Tekst"/>
    <w:rsid w:val="00B9161B"/>
    <w:rPr>
      <w:rFonts w:ascii="Verdana Pro" w:eastAsia="Times New Roman" w:hAnsi="Verdana Pro" w:cs="Times New Roman"/>
      <w:szCs w:val="20"/>
      <w:lang w:eastAsia="et-EE"/>
    </w:rPr>
  </w:style>
  <w:style w:type="character" w:customStyle="1" w:styleId="LoeteluChar">
    <w:name w:val="Loetelu Char"/>
    <w:link w:val="Loetelu"/>
    <w:rsid w:val="00B9161B"/>
    <w:rPr>
      <w:rFonts w:ascii="Verdana Pro" w:eastAsia="Times New Roman" w:hAnsi="Verdana Pro" w:cs="Times New Roman"/>
      <w:sz w:val="24"/>
      <w:szCs w:val="24"/>
    </w:rPr>
  </w:style>
  <w:style w:type="paragraph" w:styleId="SK2">
    <w:name w:val="toc 2"/>
    <w:basedOn w:val="Normaallaad"/>
    <w:next w:val="Normaallaad"/>
    <w:autoRedefine/>
    <w:uiPriority w:val="39"/>
    <w:unhideWhenUsed/>
    <w:rsid w:val="009361DE"/>
    <w:pPr>
      <w:tabs>
        <w:tab w:val="left" w:pos="800"/>
        <w:tab w:val="right" w:leader="dot" w:pos="9515"/>
      </w:tabs>
      <w:spacing w:before="120" w:after="120"/>
      <w:ind w:left="198"/>
    </w:pPr>
    <w:rPr>
      <w:noProof/>
      <w:sz w:val="20"/>
      <w:szCs w:val="22"/>
      <w14:scene3d>
        <w14:camera w14:prst="orthographicFront"/>
        <w14:lightRig w14:rig="threePt" w14:dir="t">
          <w14:rot w14:lat="0" w14:lon="0" w14:rev="0"/>
        </w14:lightRig>
      </w14:scene3d>
    </w:rPr>
  </w:style>
  <w:style w:type="paragraph" w:styleId="SK1">
    <w:name w:val="toc 1"/>
    <w:basedOn w:val="Normaallaad"/>
    <w:next w:val="Normaallaad"/>
    <w:link w:val="SK1Mrk"/>
    <w:autoRedefine/>
    <w:uiPriority w:val="39"/>
    <w:unhideWhenUsed/>
    <w:rsid w:val="00F824A8"/>
    <w:pPr>
      <w:tabs>
        <w:tab w:val="left" w:pos="403"/>
        <w:tab w:val="right" w:leader="dot" w:pos="9515"/>
      </w:tabs>
      <w:spacing w:before="240" w:after="240"/>
    </w:pPr>
    <w:rPr>
      <w:b/>
      <w:bCs/>
      <w:caps/>
      <w:noProof/>
      <w:color w:val="006AC6"/>
      <w:szCs w:val="22"/>
    </w:rPr>
  </w:style>
  <w:style w:type="paragraph" w:styleId="SK3">
    <w:name w:val="toc 3"/>
    <w:basedOn w:val="Normaallaad"/>
    <w:next w:val="Normaallaad"/>
    <w:autoRedefine/>
    <w:uiPriority w:val="39"/>
    <w:unhideWhenUsed/>
    <w:rsid w:val="009361DE"/>
    <w:pPr>
      <w:tabs>
        <w:tab w:val="left" w:pos="1200"/>
        <w:tab w:val="right" w:leader="dot" w:pos="9515"/>
      </w:tabs>
      <w:ind w:left="403"/>
    </w:pPr>
    <w:rPr>
      <w:rFonts w:ascii="Verdana" w:hAnsi="Verdana"/>
      <w:iCs/>
      <w:noProof/>
      <w:sz w:val="20"/>
      <w:szCs w:val="22"/>
      <w14:scene3d>
        <w14:camera w14:prst="orthographicFront"/>
        <w14:lightRig w14:rig="threePt" w14:dir="t">
          <w14:rot w14:lat="0" w14:lon="0" w14:rev="0"/>
        </w14:lightRig>
      </w14:scene3d>
    </w:rPr>
  </w:style>
  <w:style w:type="paragraph" w:styleId="SK4">
    <w:name w:val="toc 4"/>
    <w:basedOn w:val="Normaallaad"/>
    <w:next w:val="Normaallaad"/>
    <w:autoRedefine/>
    <w:uiPriority w:val="39"/>
    <w:unhideWhenUsed/>
    <w:rsid w:val="00340400"/>
    <w:pPr>
      <w:ind w:left="600"/>
    </w:pPr>
    <w:rPr>
      <w:rFonts w:asciiTheme="minorHAnsi" w:hAnsiTheme="minorHAnsi"/>
      <w:sz w:val="18"/>
      <w:szCs w:val="18"/>
    </w:rPr>
  </w:style>
  <w:style w:type="character" w:styleId="Hperlink">
    <w:name w:val="Hyperlink"/>
    <w:basedOn w:val="Liguvaikefont"/>
    <w:uiPriority w:val="99"/>
    <w:unhideWhenUsed/>
    <w:rsid w:val="00340400"/>
    <w:rPr>
      <w:color w:val="0000FF" w:themeColor="hyperlink"/>
      <w:u w:val="single"/>
    </w:rPr>
  </w:style>
  <w:style w:type="character" w:customStyle="1" w:styleId="Pealkiri5Mrk">
    <w:name w:val="Pealkiri 5 Märk"/>
    <w:basedOn w:val="Liguvaikefont"/>
    <w:link w:val="Pealkiri5"/>
    <w:rsid w:val="00C45370"/>
    <w:rPr>
      <w:rFonts w:ascii="Verdana Pro" w:eastAsiaTheme="majorEastAsia" w:hAnsi="Verdana Pro" w:cstheme="majorBidi"/>
      <w:b/>
      <w:sz w:val="24"/>
      <w:szCs w:val="20"/>
    </w:rPr>
  </w:style>
  <w:style w:type="paragraph" w:styleId="Pis">
    <w:name w:val="header"/>
    <w:basedOn w:val="Normaallaad"/>
    <w:link w:val="PisMrk"/>
    <w:uiPriority w:val="99"/>
    <w:unhideWhenUsed/>
    <w:rsid w:val="00BC0D53"/>
    <w:pPr>
      <w:tabs>
        <w:tab w:val="center" w:pos="4513"/>
        <w:tab w:val="right" w:pos="9026"/>
      </w:tabs>
    </w:pPr>
  </w:style>
  <w:style w:type="paragraph" w:styleId="SK5">
    <w:name w:val="toc 5"/>
    <w:basedOn w:val="Normaallaad"/>
    <w:next w:val="Normaallaad"/>
    <w:autoRedefine/>
    <w:uiPriority w:val="39"/>
    <w:unhideWhenUsed/>
    <w:rsid w:val="00340400"/>
    <w:pPr>
      <w:ind w:left="800"/>
    </w:pPr>
    <w:rPr>
      <w:rFonts w:asciiTheme="minorHAnsi" w:hAnsiTheme="minorHAnsi"/>
      <w:sz w:val="18"/>
      <w:szCs w:val="18"/>
    </w:rPr>
  </w:style>
  <w:style w:type="paragraph" w:styleId="SK6">
    <w:name w:val="toc 6"/>
    <w:basedOn w:val="Normaallaad"/>
    <w:next w:val="Normaallaad"/>
    <w:autoRedefine/>
    <w:uiPriority w:val="39"/>
    <w:unhideWhenUsed/>
    <w:rsid w:val="00340400"/>
    <w:pPr>
      <w:ind w:left="1000"/>
    </w:pPr>
    <w:rPr>
      <w:rFonts w:asciiTheme="minorHAnsi" w:hAnsiTheme="minorHAnsi"/>
      <w:sz w:val="18"/>
      <w:szCs w:val="18"/>
    </w:rPr>
  </w:style>
  <w:style w:type="character" w:customStyle="1" w:styleId="PisMrk">
    <w:name w:val="Päis Märk"/>
    <w:basedOn w:val="Liguvaikefont"/>
    <w:link w:val="Pis"/>
    <w:uiPriority w:val="99"/>
    <w:rsid w:val="00BC0D53"/>
    <w:rPr>
      <w:rFonts w:ascii="Times New Roman" w:eastAsia="Times New Roman" w:hAnsi="Times New Roman" w:cs="Times New Roman"/>
      <w:sz w:val="20"/>
      <w:szCs w:val="20"/>
    </w:rPr>
  </w:style>
  <w:style w:type="paragraph" w:styleId="Jalus">
    <w:name w:val="footer"/>
    <w:basedOn w:val="Normaallaad"/>
    <w:link w:val="JalusMrk"/>
    <w:uiPriority w:val="99"/>
    <w:unhideWhenUsed/>
    <w:rsid w:val="00BC0D53"/>
    <w:pPr>
      <w:tabs>
        <w:tab w:val="center" w:pos="4513"/>
        <w:tab w:val="right" w:pos="9026"/>
      </w:tabs>
    </w:pPr>
  </w:style>
  <w:style w:type="character" w:customStyle="1" w:styleId="JalusMrk">
    <w:name w:val="Jalus Märk"/>
    <w:basedOn w:val="Liguvaikefont"/>
    <w:link w:val="Jalus"/>
    <w:uiPriority w:val="99"/>
    <w:rsid w:val="00BC0D53"/>
    <w:rPr>
      <w:rFonts w:ascii="Times New Roman" w:eastAsia="Times New Roman" w:hAnsi="Times New Roman" w:cs="Times New Roman"/>
      <w:sz w:val="20"/>
      <w:szCs w:val="20"/>
    </w:rPr>
  </w:style>
  <w:style w:type="paragraph" w:styleId="Jutumullitekst">
    <w:name w:val="Balloon Text"/>
    <w:basedOn w:val="Normaallaad"/>
    <w:link w:val="JutumullitekstMrk"/>
    <w:uiPriority w:val="99"/>
    <w:semiHidden/>
    <w:unhideWhenUsed/>
    <w:rsid w:val="00BC0D53"/>
    <w:rPr>
      <w:rFonts w:ascii="Tahoma" w:hAnsi="Tahoma" w:cs="Tahoma"/>
      <w:sz w:val="16"/>
      <w:szCs w:val="16"/>
    </w:rPr>
  </w:style>
  <w:style w:type="character" w:customStyle="1" w:styleId="JutumullitekstMrk">
    <w:name w:val="Jutumullitekst Märk"/>
    <w:basedOn w:val="Liguvaikefont"/>
    <w:link w:val="Jutumullitekst"/>
    <w:uiPriority w:val="99"/>
    <w:semiHidden/>
    <w:rsid w:val="00BC0D53"/>
    <w:rPr>
      <w:rFonts w:ascii="Tahoma" w:eastAsia="Times New Roman" w:hAnsi="Tahoma" w:cs="Tahoma"/>
      <w:sz w:val="16"/>
      <w:szCs w:val="16"/>
    </w:rPr>
  </w:style>
  <w:style w:type="character" w:styleId="Kohatitetekst">
    <w:name w:val="Placeholder Text"/>
    <w:basedOn w:val="Liguvaikefont"/>
    <w:uiPriority w:val="99"/>
    <w:semiHidden/>
    <w:rsid w:val="008475F5"/>
    <w:rPr>
      <w:color w:val="808080"/>
    </w:rPr>
  </w:style>
  <w:style w:type="table" w:styleId="Kontuurtabel">
    <w:name w:val="Table Grid"/>
    <w:basedOn w:val="Normaaltabel"/>
    <w:uiPriority w:val="59"/>
    <w:rsid w:val="00CE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hekljenumber">
    <w:name w:val="page number"/>
    <w:basedOn w:val="Liguvaikefont"/>
    <w:rsid w:val="009004CD"/>
  </w:style>
  <w:style w:type="paragraph" w:styleId="SK7">
    <w:name w:val="toc 7"/>
    <w:basedOn w:val="Normaallaad"/>
    <w:next w:val="Normaallaad"/>
    <w:autoRedefine/>
    <w:uiPriority w:val="39"/>
    <w:unhideWhenUsed/>
    <w:rsid w:val="00123667"/>
    <w:pPr>
      <w:ind w:left="1200"/>
    </w:pPr>
    <w:rPr>
      <w:rFonts w:asciiTheme="minorHAnsi" w:hAnsiTheme="minorHAnsi"/>
      <w:sz w:val="18"/>
      <w:szCs w:val="18"/>
    </w:rPr>
  </w:style>
  <w:style w:type="paragraph" w:styleId="SK8">
    <w:name w:val="toc 8"/>
    <w:basedOn w:val="Normaallaad"/>
    <w:next w:val="Normaallaad"/>
    <w:autoRedefine/>
    <w:uiPriority w:val="39"/>
    <w:unhideWhenUsed/>
    <w:rsid w:val="00123667"/>
    <w:pPr>
      <w:ind w:left="1400"/>
    </w:pPr>
    <w:rPr>
      <w:rFonts w:asciiTheme="minorHAnsi" w:hAnsiTheme="minorHAnsi"/>
      <w:sz w:val="18"/>
      <w:szCs w:val="18"/>
    </w:rPr>
  </w:style>
  <w:style w:type="paragraph" w:styleId="SK9">
    <w:name w:val="toc 9"/>
    <w:basedOn w:val="Normaallaad"/>
    <w:next w:val="Normaallaad"/>
    <w:autoRedefine/>
    <w:uiPriority w:val="39"/>
    <w:unhideWhenUsed/>
    <w:rsid w:val="00123667"/>
    <w:pPr>
      <w:ind w:left="1600"/>
    </w:pPr>
    <w:rPr>
      <w:rFonts w:asciiTheme="minorHAnsi" w:hAnsiTheme="minorHAnsi"/>
      <w:sz w:val="18"/>
      <w:szCs w:val="18"/>
    </w:rPr>
  </w:style>
  <w:style w:type="paragraph" w:styleId="Kommentaaritekst">
    <w:name w:val="annotation text"/>
    <w:basedOn w:val="Normaallaad"/>
    <w:link w:val="KommentaaritekstMrk"/>
    <w:semiHidden/>
    <w:rsid w:val="00CC4AF4"/>
    <w:rPr>
      <w:lang w:val="en-GB"/>
    </w:rPr>
  </w:style>
  <w:style w:type="character" w:customStyle="1" w:styleId="KommentaaritekstMrk">
    <w:name w:val="Kommentaari tekst Märk"/>
    <w:basedOn w:val="Liguvaikefont"/>
    <w:link w:val="Kommentaaritekst"/>
    <w:semiHidden/>
    <w:rsid w:val="00CC4AF4"/>
    <w:rPr>
      <w:rFonts w:ascii="Times New Roman" w:eastAsia="Times New Roman" w:hAnsi="Times New Roman" w:cs="Times New Roman"/>
      <w:sz w:val="20"/>
      <w:szCs w:val="20"/>
      <w:lang w:val="en-GB"/>
    </w:rPr>
  </w:style>
  <w:style w:type="paragraph" w:customStyle="1" w:styleId="Default">
    <w:name w:val="Default"/>
    <w:rsid w:val="00CC4AF4"/>
    <w:pPr>
      <w:autoSpaceDE w:val="0"/>
      <w:autoSpaceDN w:val="0"/>
      <w:adjustRightInd w:val="0"/>
      <w:spacing w:after="0" w:line="240" w:lineRule="auto"/>
    </w:pPr>
    <w:rPr>
      <w:rFonts w:ascii="Calibri" w:eastAsia="Times New Roman" w:hAnsi="Calibri" w:cs="Calibri"/>
      <w:color w:val="000000"/>
      <w:sz w:val="24"/>
      <w:szCs w:val="24"/>
      <w:lang w:eastAsia="et-EE"/>
    </w:rPr>
  </w:style>
  <w:style w:type="paragraph" w:styleId="Vahedeta">
    <w:name w:val="No Spacing"/>
    <w:link w:val="VahedetaMrk"/>
    <w:uiPriority w:val="1"/>
    <w:qFormat/>
    <w:rsid w:val="00E2773B"/>
    <w:pPr>
      <w:spacing w:after="0" w:line="240" w:lineRule="auto"/>
    </w:pPr>
    <w:rPr>
      <w:rFonts w:ascii="Verdana Pro" w:eastAsiaTheme="minorEastAsia" w:hAnsi="Verdana Pro"/>
      <w:lang w:val="en-US" w:eastAsia="ja-JP"/>
    </w:rPr>
  </w:style>
  <w:style w:type="character" w:customStyle="1" w:styleId="VahedetaMrk">
    <w:name w:val="Vahedeta Märk"/>
    <w:basedOn w:val="Liguvaikefont"/>
    <w:link w:val="Vahedeta"/>
    <w:uiPriority w:val="1"/>
    <w:rsid w:val="00E2773B"/>
    <w:rPr>
      <w:rFonts w:ascii="Verdana Pro" w:eastAsiaTheme="minorEastAsia" w:hAnsi="Verdana Pro"/>
      <w:lang w:val="en-US" w:eastAsia="ja-JP"/>
    </w:rPr>
  </w:style>
  <w:style w:type="paragraph" w:styleId="Loendilik">
    <w:name w:val="List Paragraph"/>
    <w:basedOn w:val="Normaallaad"/>
    <w:uiPriority w:val="34"/>
    <w:qFormat/>
    <w:rsid w:val="001E059C"/>
    <w:pPr>
      <w:numPr>
        <w:numId w:val="4"/>
      </w:numPr>
      <w:spacing w:before="120" w:after="120"/>
      <w:contextualSpacing/>
    </w:pPr>
  </w:style>
  <w:style w:type="table" w:customStyle="1" w:styleId="TableGrid1">
    <w:name w:val="Table Grid1"/>
    <w:basedOn w:val="Normaaltabel"/>
    <w:next w:val="Kontuurtabel"/>
    <w:uiPriority w:val="59"/>
    <w:rsid w:val="009C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9907FF"/>
    <w:pPr>
      <w:numPr>
        <w:numId w:val="3"/>
      </w:numPr>
    </w:pPr>
  </w:style>
  <w:style w:type="character" w:customStyle="1" w:styleId="SK1Mrk">
    <w:name w:val="SK 1 Märk"/>
    <w:basedOn w:val="Liguvaikefont"/>
    <w:link w:val="SK1"/>
    <w:uiPriority w:val="39"/>
    <w:rsid w:val="00F824A8"/>
    <w:rPr>
      <w:rFonts w:ascii="Verdana Pro" w:eastAsia="Times New Roman" w:hAnsi="Verdana Pro" w:cs="Times New Roman"/>
      <w:b/>
      <w:bCs/>
      <w:caps/>
      <w:noProof/>
      <w:color w:val="006AC6"/>
    </w:rPr>
  </w:style>
  <w:style w:type="paragraph" w:styleId="Sisukorrapealkiri">
    <w:name w:val="TOC Heading"/>
    <w:basedOn w:val="Pealkiri1"/>
    <w:next w:val="Normaallaad"/>
    <w:uiPriority w:val="39"/>
    <w:unhideWhenUsed/>
    <w:qFormat/>
    <w:rsid w:val="008F33D6"/>
    <w:pPr>
      <w:keepLines/>
      <w:numPr>
        <w:numId w:val="0"/>
      </w:numPr>
      <w:suppressAutoHyphens w:val="0"/>
      <w:spacing w:after="0" w:line="259" w:lineRule="auto"/>
      <w:outlineLvl w:val="9"/>
    </w:pPr>
    <w:rPr>
      <w:rFonts w:asciiTheme="majorHAnsi" w:eastAsiaTheme="majorEastAsia" w:hAnsiTheme="majorHAnsi" w:cstheme="majorBidi"/>
      <w:b w:val="0"/>
      <w:bCs w:val="0"/>
      <w:caps w:val="0"/>
      <w:color w:val="365F91" w:themeColor="accent1" w:themeShade="BF"/>
      <w:szCs w:val="32"/>
      <w:lang w:eastAsia="et-EE"/>
    </w:rPr>
  </w:style>
  <w:style w:type="paragraph" w:styleId="Alapealkiri">
    <w:name w:val="Subtitle"/>
    <w:basedOn w:val="Normaallaad"/>
    <w:next w:val="Normaallaad"/>
    <w:link w:val="AlapealkiriMrk"/>
    <w:uiPriority w:val="11"/>
    <w:qFormat/>
    <w:rsid w:val="00E2773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AlapealkiriMrk">
    <w:name w:val="Alapealkiri Märk"/>
    <w:basedOn w:val="Liguvaikefont"/>
    <w:link w:val="Alapealkiri"/>
    <w:uiPriority w:val="11"/>
    <w:rsid w:val="00E2773B"/>
    <w:rPr>
      <w:rFonts w:eastAsiaTheme="minorEastAsia"/>
      <w:color w:val="5A5A5A" w:themeColor="text1" w:themeTint="A5"/>
      <w:spacing w:val="15"/>
    </w:rPr>
  </w:style>
  <w:style w:type="paragraph" w:customStyle="1" w:styleId="Normal12pt">
    <w:name w:val="Normal + 12 pt"/>
    <w:basedOn w:val="Normaallaad"/>
    <w:rsid w:val="001C02A3"/>
    <w:rPr>
      <w:rFonts w:ascii="Times New Roman" w:hAnsi="Times New Roman"/>
      <w:sz w:val="24"/>
    </w:rPr>
  </w:style>
  <w:style w:type="character" w:styleId="Tugev">
    <w:name w:val="Strong"/>
    <w:uiPriority w:val="22"/>
    <w:qFormat/>
    <w:rsid w:val="00A56495"/>
    <w:rPr>
      <w:b/>
      <w:bCs/>
    </w:rPr>
  </w:style>
  <w:style w:type="character" w:styleId="Kommentaariviide">
    <w:name w:val="annotation reference"/>
    <w:basedOn w:val="Liguvaikefont"/>
    <w:uiPriority w:val="99"/>
    <w:semiHidden/>
    <w:unhideWhenUsed/>
    <w:rsid w:val="001B72EC"/>
    <w:rPr>
      <w:sz w:val="16"/>
      <w:szCs w:val="16"/>
    </w:rPr>
  </w:style>
  <w:style w:type="paragraph" w:styleId="Kommentaariteema">
    <w:name w:val="annotation subject"/>
    <w:basedOn w:val="Kommentaaritekst"/>
    <w:next w:val="Kommentaaritekst"/>
    <w:link w:val="KommentaariteemaMrk"/>
    <w:uiPriority w:val="99"/>
    <w:semiHidden/>
    <w:unhideWhenUsed/>
    <w:rsid w:val="001B72EC"/>
    <w:rPr>
      <w:b/>
      <w:bCs/>
      <w:sz w:val="20"/>
      <w:lang w:val="et-EE"/>
    </w:rPr>
  </w:style>
  <w:style w:type="character" w:customStyle="1" w:styleId="KommentaariteemaMrk">
    <w:name w:val="Kommentaari teema Märk"/>
    <w:basedOn w:val="KommentaaritekstMrk"/>
    <w:link w:val="Kommentaariteema"/>
    <w:uiPriority w:val="99"/>
    <w:semiHidden/>
    <w:rsid w:val="001B72EC"/>
    <w:rPr>
      <w:rFonts w:ascii="Verdana Pro" w:eastAsia="Times New Roman" w:hAnsi="Verdana Pro" w:cs="Times New Roman"/>
      <w:b/>
      <w:bCs/>
      <w:sz w:val="20"/>
      <w:szCs w:val="20"/>
      <w:lang w:val="en-GB"/>
    </w:rPr>
  </w:style>
  <w:style w:type="paragraph" w:styleId="Redaktsioon">
    <w:name w:val="Revision"/>
    <w:hidden/>
    <w:uiPriority w:val="99"/>
    <w:semiHidden/>
    <w:rsid w:val="001B72EC"/>
    <w:pPr>
      <w:spacing w:after="0" w:line="240" w:lineRule="auto"/>
    </w:pPr>
    <w:rPr>
      <w:rFonts w:ascii="Verdana Pro" w:eastAsia="Times New Roman" w:hAnsi="Verdana Pro"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1288">
      <w:bodyDiv w:val="1"/>
      <w:marLeft w:val="0"/>
      <w:marRight w:val="0"/>
      <w:marTop w:val="0"/>
      <w:marBottom w:val="0"/>
      <w:divBdr>
        <w:top w:val="none" w:sz="0" w:space="0" w:color="auto"/>
        <w:left w:val="none" w:sz="0" w:space="0" w:color="auto"/>
        <w:bottom w:val="none" w:sz="0" w:space="0" w:color="auto"/>
        <w:right w:val="none" w:sz="0" w:space="0" w:color="auto"/>
      </w:divBdr>
    </w:div>
    <w:div w:id="161167023">
      <w:bodyDiv w:val="1"/>
      <w:marLeft w:val="0"/>
      <w:marRight w:val="0"/>
      <w:marTop w:val="0"/>
      <w:marBottom w:val="0"/>
      <w:divBdr>
        <w:top w:val="none" w:sz="0" w:space="0" w:color="auto"/>
        <w:left w:val="none" w:sz="0" w:space="0" w:color="auto"/>
        <w:bottom w:val="none" w:sz="0" w:space="0" w:color="auto"/>
        <w:right w:val="none" w:sz="0" w:space="0" w:color="auto"/>
      </w:divBdr>
    </w:div>
    <w:div w:id="196436162">
      <w:bodyDiv w:val="1"/>
      <w:marLeft w:val="0"/>
      <w:marRight w:val="0"/>
      <w:marTop w:val="0"/>
      <w:marBottom w:val="0"/>
      <w:divBdr>
        <w:top w:val="none" w:sz="0" w:space="0" w:color="auto"/>
        <w:left w:val="none" w:sz="0" w:space="0" w:color="auto"/>
        <w:bottom w:val="none" w:sz="0" w:space="0" w:color="auto"/>
        <w:right w:val="none" w:sz="0" w:space="0" w:color="auto"/>
      </w:divBdr>
    </w:div>
    <w:div w:id="208415368">
      <w:bodyDiv w:val="1"/>
      <w:marLeft w:val="0"/>
      <w:marRight w:val="0"/>
      <w:marTop w:val="0"/>
      <w:marBottom w:val="0"/>
      <w:divBdr>
        <w:top w:val="none" w:sz="0" w:space="0" w:color="auto"/>
        <w:left w:val="none" w:sz="0" w:space="0" w:color="auto"/>
        <w:bottom w:val="none" w:sz="0" w:space="0" w:color="auto"/>
        <w:right w:val="none" w:sz="0" w:space="0" w:color="auto"/>
      </w:divBdr>
    </w:div>
    <w:div w:id="288973932">
      <w:bodyDiv w:val="1"/>
      <w:marLeft w:val="0"/>
      <w:marRight w:val="0"/>
      <w:marTop w:val="0"/>
      <w:marBottom w:val="0"/>
      <w:divBdr>
        <w:top w:val="none" w:sz="0" w:space="0" w:color="auto"/>
        <w:left w:val="none" w:sz="0" w:space="0" w:color="auto"/>
        <w:bottom w:val="none" w:sz="0" w:space="0" w:color="auto"/>
        <w:right w:val="none" w:sz="0" w:space="0" w:color="auto"/>
      </w:divBdr>
    </w:div>
    <w:div w:id="389572357">
      <w:bodyDiv w:val="1"/>
      <w:marLeft w:val="0"/>
      <w:marRight w:val="0"/>
      <w:marTop w:val="0"/>
      <w:marBottom w:val="0"/>
      <w:divBdr>
        <w:top w:val="none" w:sz="0" w:space="0" w:color="auto"/>
        <w:left w:val="none" w:sz="0" w:space="0" w:color="auto"/>
        <w:bottom w:val="none" w:sz="0" w:space="0" w:color="auto"/>
        <w:right w:val="none" w:sz="0" w:space="0" w:color="auto"/>
      </w:divBdr>
    </w:div>
    <w:div w:id="415247941">
      <w:bodyDiv w:val="1"/>
      <w:marLeft w:val="0"/>
      <w:marRight w:val="0"/>
      <w:marTop w:val="0"/>
      <w:marBottom w:val="0"/>
      <w:divBdr>
        <w:top w:val="none" w:sz="0" w:space="0" w:color="auto"/>
        <w:left w:val="none" w:sz="0" w:space="0" w:color="auto"/>
        <w:bottom w:val="none" w:sz="0" w:space="0" w:color="auto"/>
        <w:right w:val="none" w:sz="0" w:space="0" w:color="auto"/>
      </w:divBdr>
    </w:div>
    <w:div w:id="416678766">
      <w:bodyDiv w:val="1"/>
      <w:marLeft w:val="0"/>
      <w:marRight w:val="0"/>
      <w:marTop w:val="0"/>
      <w:marBottom w:val="0"/>
      <w:divBdr>
        <w:top w:val="none" w:sz="0" w:space="0" w:color="auto"/>
        <w:left w:val="none" w:sz="0" w:space="0" w:color="auto"/>
        <w:bottom w:val="none" w:sz="0" w:space="0" w:color="auto"/>
        <w:right w:val="none" w:sz="0" w:space="0" w:color="auto"/>
      </w:divBdr>
    </w:div>
    <w:div w:id="443185660">
      <w:bodyDiv w:val="1"/>
      <w:marLeft w:val="0"/>
      <w:marRight w:val="0"/>
      <w:marTop w:val="0"/>
      <w:marBottom w:val="0"/>
      <w:divBdr>
        <w:top w:val="none" w:sz="0" w:space="0" w:color="auto"/>
        <w:left w:val="none" w:sz="0" w:space="0" w:color="auto"/>
        <w:bottom w:val="none" w:sz="0" w:space="0" w:color="auto"/>
        <w:right w:val="none" w:sz="0" w:space="0" w:color="auto"/>
      </w:divBdr>
      <w:divsChild>
        <w:div w:id="193734882">
          <w:marLeft w:val="0"/>
          <w:marRight w:val="0"/>
          <w:marTop w:val="0"/>
          <w:marBottom w:val="0"/>
          <w:divBdr>
            <w:top w:val="none" w:sz="0" w:space="0" w:color="auto"/>
            <w:left w:val="none" w:sz="0" w:space="0" w:color="auto"/>
            <w:bottom w:val="none" w:sz="0" w:space="0" w:color="auto"/>
            <w:right w:val="none" w:sz="0" w:space="0" w:color="auto"/>
          </w:divBdr>
        </w:div>
        <w:div w:id="159663032">
          <w:marLeft w:val="0"/>
          <w:marRight w:val="0"/>
          <w:marTop w:val="0"/>
          <w:marBottom w:val="0"/>
          <w:divBdr>
            <w:top w:val="none" w:sz="0" w:space="0" w:color="auto"/>
            <w:left w:val="none" w:sz="0" w:space="0" w:color="auto"/>
            <w:bottom w:val="none" w:sz="0" w:space="0" w:color="auto"/>
            <w:right w:val="none" w:sz="0" w:space="0" w:color="auto"/>
          </w:divBdr>
        </w:div>
        <w:div w:id="168954415">
          <w:marLeft w:val="0"/>
          <w:marRight w:val="0"/>
          <w:marTop w:val="0"/>
          <w:marBottom w:val="0"/>
          <w:divBdr>
            <w:top w:val="none" w:sz="0" w:space="0" w:color="auto"/>
            <w:left w:val="none" w:sz="0" w:space="0" w:color="auto"/>
            <w:bottom w:val="none" w:sz="0" w:space="0" w:color="auto"/>
            <w:right w:val="none" w:sz="0" w:space="0" w:color="auto"/>
          </w:divBdr>
        </w:div>
        <w:div w:id="790174140">
          <w:marLeft w:val="0"/>
          <w:marRight w:val="0"/>
          <w:marTop w:val="0"/>
          <w:marBottom w:val="0"/>
          <w:divBdr>
            <w:top w:val="none" w:sz="0" w:space="0" w:color="auto"/>
            <w:left w:val="none" w:sz="0" w:space="0" w:color="auto"/>
            <w:bottom w:val="none" w:sz="0" w:space="0" w:color="auto"/>
            <w:right w:val="none" w:sz="0" w:space="0" w:color="auto"/>
          </w:divBdr>
        </w:div>
        <w:div w:id="1345403957">
          <w:marLeft w:val="0"/>
          <w:marRight w:val="0"/>
          <w:marTop w:val="0"/>
          <w:marBottom w:val="0"/>
          <w:divBdr>
            <w:top w:val="none" w:sz="0" w:space="0" w:color="auto"/>
            <w:left w:val="none" w:sz="0" w:space="0" w:color="auto"/>
            <w:bottom w:val="none" w:sz="0" w:space="0" w:color="auto"/>
            <w:right w:val="none" w:sz="0" w:space="0" w:color="auto"/>
          </w:divBdr>
        </w:div>
        <w:div w:id="1291547697">
          <w:marLeft w:val="0"/>
          <w:marRight w:val="0"/>
          <w:marTop w:val="0"/>
          <w:marBottom w:val="0"/>
          <w:divBdr>
            <w:top w:val="none" w:sz="0" w:space="0" w:color="auto"/>
            <w:left w:val="none" w:sz="0" w:space="0" w:color="auto"/>
            <w:bottom w:val="none" w:sz="0" w:space="0" w:color="auto"/>
            <w:right w:val="none" w:sz="0" w:space="0" w:color="auto"/>
          </w:divBdr>
        </w:div>
        <w:div w:id="357971175">
          <w:marLeft w:val="0"/>
          <w:marRight w:val="0"/>
          <w:marTop w:val="0"/>
          <w:marBottom w:val="0"/>
          <w:divBdr>
            <w:top w:val="none" w:sz="0" w:space="0" w:color="auto"/>
            <w:left w:val="none" w:sz="0" w:space="0" w:color="auto"/>
            <w:bottom w:val="none" w:sz="0" w:space="0" w:color="auto"/>
            <w:right w:val="none" w:sz="0" w:space="0" w:color="auto"/>
          </w:divBdr>
        </w:div>
        <w:div w:id="615872361">
          <w:marLeft w:val="0"/>
          <w:marRight w:val="0"/>
          <w:marTop w:val="0"/>
          <w:marBottom w:val="0"/>
          <w:divBdr>
            <w:top w:val="none" w:sz="0" w:space="0" w:color="auto"/>
            <w:left w:val="none" w:sz="0" w:space="0" w:color="auto"/>
            <w:bottom w:val="none" w:sz="0" w:space="0" w:color="auto"/>
            <w:right w:val="none" w:sz="0" w:space="0" w:color="auto"/>
          </w:divBdr>
        </w:div>
      </w:divsChild>
    </w:div>
    <w:div w:id="463812424">
      <w:bodyDiv w:val="1"/>
      <w:marLeft w:val="0"/>
      <w:marRight w:val="0"/>
      <w:marTop w:val="0"/>
      <w:marBottom w:val="0"/>
      <w:divBdr>
        <w:top w:val="none" w:sz="0" w:space="0" w:color="auto"/>
        <w:left w:val="none" w:sz="0" w:space="0" w:color="auto"/>
        <w:bottom w:val="none" w:sz="0" w:space="0" w:color="auto"/>
        <w:right w:val="none" w:sz="0" w:space="0" w:color="auto"/>
      </w:divBdr>
    </w:div>
    <w:div w:id="841318094">
      <w:bodyDiv w:val="1"/>
      <w:marLeft w:val="0"/>
      <w:marRight w:val="0"/>
      <w:marTop w:val="0"/>
      <w:marBottom w:val="0"/>
      <w:divBdr>
        <w:top w:val="none" w:sz="0" w:space="0" w:color="auto"/>
        <w:left w:val="none" w:sz="0" w:space="0" w:color="auto"/>
        <w:bottom w:val="none" w:sz="0" w:space="0" w:color="auto"/>
        <w:right w:val="none" w:sz="0" w:space="0" w:color="auto"/>
      </w:divBdr>
    </w:div>
    <w:div w:id="862716103">
      <w:bodyDiv w:val="1"/>
      <w:marLeft w:val="0"/>
      <w:marRight w:val="0"/>
      <w:marTop w:val="0"/>
      <w:marBottom w:val="0"/>
      <w:divBdr>
        <w:top w:val="none" w:sz="0" w:space="0" w:color="auto"/>
        <w:left w:val="none" w:sz="0" w:space="0" w:color="auto"/>
        <w:bottom w:val="none" w:sz="0" w:space="0" w:color="auto"/>
        <w:right w:val="none" w:sz="0" w:space="0" w:color="auto"/>
      </w:divBdr>
    </w:div>
    <w:div w:id="893388619">
      <w:bodyDiv w:val="1"/>
      <w:marLeft w:val="0"/>
      <w:marRight w:val="0"/>
      <w:marTop w:val="0"/>
      <w:marBottom w:val="0"/>
      <w:divBdr>
        <w:top w:val="none" w:sz="0" w:space="0" w:color="auto"/>
        <w:left w:val="none" w:sz="0" w:space="0" w:color="auto"/>
        <w:bottom w:val="none" w:sz="0" w:space="0" w:color="auto"/>
        <w:right w:val="none" w:sz="0" w:space="0" w:color="auto"/>
      </w:divBdr>
    </w:div>
    <w:div w:id="938487436">
      <w:bodyDiv w:val="1"/>
      <w:marLeft w:val="0"/>
      <w:marRight w:val="0"/>
      <w:marTop w:val="0"/>
      <w:marBottom w:val="0"/>
      <w:divBdr>
        <w:top w:val="none" w:sz="0" w:space="0" w:color="auto"/>
        <w:left w:val="none" w:sz="0" w:space="0" w:color="auto"/>
        <w:bottom w:val="none" w:sz="0" w:space="0" w:color="auto"/>
        <w:right w:val="none" w:sz="0" w:space="0" w:color="auto"/>
      </w:divBdr>
    </w:div>
    <w:div w:id="1091660935">
      <w:bodyDiv w:val="1"/>
      <w:marLeft w:val="0"/>
      <w:marRight w:val="0"/>
      <w:marTop w:val="0"/>
      <w:marBottom w:val="0"/>
      <w:divBdr>
        <w:top w:val="none" w:sz="0" w:space="0" w:color="auto"/>
        <w:left w:val="none" w:sz="0" w:space="0" w:color="auto"/>
        <w:bottom w:val="none" w:sz="0" w:space="0" w:color="auto"/>
        <w:right w:val="none" w:sz="0" w:space="0" w:color="auto"/>
      </w:divBdr>
    </w:div>
    <w:div w:id="1099790310">
      <w:bodyDiv w:val="1"/>
      <w:marLeft w:val="0"/>
      <w:marRight w:val="0"/>
      <w:marTop w:val="0"/>
      <w:marBottom w:val="0"/>
      <w:divBdr>
        <w:top w:val="none" w:sz="0" w:space="0" w:color="auto"/>
        <w:left w:val="none" w:sz="0" w:space="0" w:color="auto"/>
        <w:bottom w:val="none" w:sz="0" w:space="0" w:color="auto"/>
        <w:right w:val="none" w:sz="0" w:space="0" w:color="auto"/>
      </w:divBdr>
    </w:div>
    <w:div w:id="1197624120">
      <w:bodyDiv w:val="1"/>
      <w:marLeft w:val="0"/>
      <w:marRight w:val="0"/>
      <w:marTop w:val="0"/>
      <w:marBottom w:val="0"/>
      <w:divBdr>
        <w:top w:val="none" w:sz="0" w:space="0" w:color="auto"/>
        <w:left w:val="none" w:sz="0" w:space="0" w:color="auto"/>
        <w:bottom w:val="none" w:sz="0" w:space="0" w:color="auto"/>
        <w:right w:val="none" w:sz="0" w:space="0" w:color="auto"/>
      </w:divBdr>
    </w:div>
    <w:div w:id="1200581853">
      <w:bodyDiv w:val="1"/>
      <w:marLeft w:val="0"/>
      <w:marRight w:val="0"/>
      <w:marTop w:val="0"/>
      <w:marBottom w:val="0"/>
      <w:divBdr>
        <w:top w:val="none" w:sz="0" w:space="0" w:color="auto"/>
        <w:left w:val="none" w:sz="0" w:space="0" w:color="auto"/>
        <w:bottom w:val="none" w:sz="0" w:space="0" w:color="auto"/>
        <w:right w:val="none" w:sz="0" w:space="0" w:color="auto"/>
      </w:divBdr>
    </w:div>
    <w:div w:id="1337809640">
      <w:bodyDiv w:val="1"/>
      <w:marLeft w:val="0"/>
      <w:marRight w:val="0"/>
      <w:marTop w:val="0"/>
      <w:marBottom w:val="0"/>
      <w:divBdr>
        <w:top w:val="none" w:sz="0" w:space="0" w:color="auto"/>
        <w:left w:val="none" w:sz="0" w:space="0" w:color="auto"/>
        <w:bottom w:val="none" w:sz="0" w:space="0" w:color="auto"/>
        <w:right w:val="none" w:sz="0" w:space="0" w:color="auto"/>
      </w:divBdr>
    </w:div>
    <w:div w:id="1477144579">
      <w:bodyDiv w:val="1"/>
      <w:marLeft w:val="0"/>
      <w:marRight w:val="0"/>
      <w:marTop w:val="0"/>
      <w:marBottom w:val="0"/>
      <w:divBdr>
        <w:top w:val="none" w:sz="0" w:space="0" w:color="auto"/>
        <w:left w:val="none" w:sz="0" w:space="0" w:color="auto"/>
        <w:bottom w:val="none" w:sz="0" w:space="0" w:color="auto"/>
        <w:right w:val="none" w:sz="0" w:space="0" w:color="auto"/>
      </w:divBdr>
    </w:div>
    <w:div w:id="1530683793">
      <w:bodyDiv w:val="1"/>
      <w:marLeft w:val="0"/>
      <w:marRight w:val="0"/>
      <w:marTop w:val="0"/>
      <w:marBottom w:val="0"/>
      <w:divBdr>
        <w:top w:val="none" w:sz="0" w:space="0" w:color="auto"/>
        <w:left w:val="none" w:sz="0" w:space="0" w:color="auto"/>
        <w:bottom w:val="none" w:sz="0" w:space="0" w:color="auto"/>
        <w:right w:val="none" w:sz="0" w:space="0" w:color="auto"/>
      </w:divBdr>
    </w:div>
    <w:div w:id="1547792632">
      <w:bodyDiv w:val="1"/>
      <w:marLeft w:val="0"/>
      <w:marRight w:val="0"/>
      <w:marTop w:val="0"/>
      <w:marBottom w:val="0"/>
      <w:divBdr>
        <w:top w:val="none" w:sz="0" w:space="0" w:color="auto"/>
        <w:left w:val="none" w:sz="0" w:space="0" w:color="auto"/>
        <w:bottom w:val="none" w:sz="0" w:space="0" w:color="auto"/>
        <w:right w:val="none" w:sz="0" w:space="0" w:color="auto"/>
      </w:divBdr>
    </w:div>
    <w:div w:id="1702515847">
      <w:bodyDiv w:val="1"/>
      <w:marLeft w:val="0"/>
      <w:marRight w:val="0"/>
      <w:marTop w:val="0"/>
      <w:marBottom w:val="0"/>
      <w:divBdr>
        <w:top w:val="none" w:sz="0" w:space="0" w:color="auto"/>
        <w:left w:val="none" w:sz="0" w:space="0" w:color="auto"/>
        <w:bottom w:val="none" w:sz="0" w:space="0" w:color="auto"/>
        <w:right w:val="none" w:sz="0" w:space="0" w:color="auto"/>
      </w:divBdr>
    </w:div>
    <w:div w:id="1727298387">
      <w:bodyDiv w:val="1"/>
      <w:marLeft w:val="0"/>
      <w:marRight w:val="0"/>
      <w:marTop w:val="0"/>
      <w:marBottom w:val="0"/>
      <w:divBdr>
        <w:top w:val="none" w:sz="0" w:space="0" w:color="auto"/>
        <w:left w:val="none" w:sz="0" w:space="0" w:color="auto"/>
        <w:bottom w:val="none" w:sz="0" w:space="0" w:color="auto"/>
        <w:right w:val="none" w:sz="0" w:space="0" w:color="auto"/>
      </w:divBdr>
      <w:divsChild>
        <w:div w:id="575407813">
          <w:marLeft w:val="0"/>
          <w:marRight w:val="0"/>
          <w:marTop w:val="0"/>
          <w:marBottom w:val="0"/>
          <w:divBdr>
            <w:top w:val="none" w:sz="0" w:space="0" w:color="auto"/>
            <w:left w:val="none" w:sz="0" w:space="0" w:color="auto"/>
            <w:bottom w:val="none" w:sz="0" w:space="0" w:color="auto"/>
            <w:right w:val="none" w:sz="0" w:space="0" w:color="auto"/>
          </w:divBdr>
        </w:div>
        <w:div w:id="840854059">
          <w:marLeft w:val="0"/>
          <w:marRight w:val="0"/>
          <w:marTop w:val="0"/>
          <w:marBottom w:val="0"/>
          <w:divBdr>
            <w:top w:val="none" w:sz="0" w:space="0" w:color="auto"/>
            <w:left w:val="none" w:sz="0" w:space="0" w:color="auto"/>
            <w:bottom w:val="none" w:sz="0" w:space="0" w:color="auto"/>
            <w:right w:val="none" w:sz="0" w:space="0" w:color="auto"/>
          </w:divBdr>
        </w:div>
        <w:div w:id="329914517">
          <w:marLeft w:val="0"/>
          <w:marRight w:val="0"/>
          <w:marTop w:val="0"/>
          <w:marBottom w:val="0"/>
          <w:divBdr>
            <w:top w:val="none" w:sz="0" w:space="0" w:color="auto"/>
            <w:left w:val="none" w:sz="0" w:space="0" w:color="auto"/>
            <w:bottom w:val="none" w:sz="0" w:space="0" w:color="auto"/>
            <w:right w:val="none" w:sz="0" w:space="0" w:color="auto"/>
          </w:divBdr>
        </w:div>
        <w:div w:id="413628863">
          <w:marLeft w:val="0"/>
          <w:marRight w:val="0"/>
          <w:marTop w:val="0"/>
          <w:marBottom w:val="0"/>
          <w:divBdr>
            <w:top w:val="none" w:sz="0" w:space="0" w:color="auto"/>
            <w:left w:val="none" w:sz="0" w:space="0" w:color="auto"/>
            <w:bottom w:val="none" w:sz="0" w:space="0" w:color="auto"/>
            <w:right w:val="none" w:sz="0" w:space="0" w:color="auto"/>
          </w:divBdr>
        </w:div>
        <w:div w:id="810949095">
          <w:marLeft w:val="0"/>
          <w:marRight w:val="0"/>
          <w:marTop w:val="0"/>
          <w:marBottom w:val="0"/>
          <w:divBdr>
            <w:top w:val="none" w:sz="0" w:space="0" w:color="auto"/>
            <w:left w:val="none" w:sz="0" w:space="0" w:color="auto"/>
            <w:bottom w:val="none" w:sz="0" w:space="0" w:color="auto"/>
            <w:right w:val="none" w:sz="0" w:space="0" w:color="auto"/>
          </w:divBdr>
        </w:div>
        <w:div w:id="855970881">
          <w:marLeft w:val="0"/>
          <w:marRight w:val="0"/>
          <w:marTop w:val="0"/>
          <w:marBottom w:val="0"/>
          <w:divBdr>
            <w:top w:val="none" w:sz="0" w:space="0" w:color="auto"/>
            <w:left w:val="none" w:sz="0" w:space="0" w:color="auto"/>
            <w:bottom w:val="none" w:sz="0" w:space="0" w:color="auto"/>
            <w:right w:val="none" w:sz="0" w:space="0" w:color="auto"/>
          </w:divBdr>
        </w:div>
        <w:div w:id="553320629">
          <w:marLeft w:val="0"/>
          <w:marRight w:val="0"/>
          <w:marTop w:val="0"/>
          <w:marBottom w:val="0"/>
          <w:divBdr>
            <w:top w:val="none" w:sz="0" w:space="0" w:color="auto"/>
            <w:left w:val="none" w:sz="0" w:space="0" w:color="auto"/>
            <w:bottom w:val="none" w:sz="0" w:space="0" w:color="auto"/>
            <w:right w:val="none" w:sz="0" w:space="0" w:color="auto"/>
          </w:divBdr>
        </w:div>
        <w:div w:id="627586681">
          <w:marLeft w:val="0"/>
          <w:marRight w:val="0"/>
          <w:marTop w:val="0"/>
          <w:marBottom w:val="0"/>
          <w:divBdr>
            <w:top w:val="none" w:sz="0" w:space="0" w:color="auto"/>
            <w:left w:val="none" w:sz="0" w:space="0" w:color="auto"/>
            <w:bottom w:val="none" w:sz="0" w:space="0" w:color="auto"/>
            <w:right w:val="none" w:sz="0" w:space="0" w:color="auto"/>
          </w:divBdr>
        </w:div>
      </w:divsChild>
    </w:div>
    <w:div w:id="1824465487">
      <w:bodyDiv w:val="1"/>
      <w:marLeft w:val="0"/>
      <w:marRight w:val="0"/>
      <w:marTop w:val="0"/>
      <w:marBottom w:val="0"/>
      <w:divBdr>
        <w:top w:val="none" w:sz="0" w:space="0" w:color="auto"/>
        <w:left w:val="none" w:sz="0" w:space="0" w:color="auto"/>
        <w:bottom w:val="none" w:sz="0" w:space="0" w:color="auto"/>
        <w:right w:val="none" w:sz="0" w:space="0" w:color="auto"/>
      </w:divBdr>
    </w:div>
    <w:div w:id="2080589381">
      <w:bodyDiv w:val="1"/>
      <w:marLeft w:val="0"/>
      <w:marRight w:val="0"/>
      <w:marTop w:val="0"/>
      <w:marBottom w:val="0"/>
      <w:divBdr>
        <w:top w:val="none" w:sz="0" w:space="0" w:color="auto"/>
        <w:left w:val="none" w:sz="0" w:space="0" w:color="auto"/>
        <w:bottom w:val="none" w:sz="0" w:space="0" w:color="auto"/>
        <w:right w:val="none" w:sz="0" w:space="0" w:color="auto"/>
      </w:divBdr>
    </w:div>
    <w:div w:id="2087729494">
      <w:bodyDiv w:val="1"/>
      <w:marLeft w:val="0"/>
      <w:marRight w:val="0"/>
      <w:marTop w:val="0"/>
      <w:marBottom w:val="0"/>
      <w:divBdr>
        <w:top w:val="none" w:sz="0" w:space="0" w:color="auto"/>
        <w:left w:val="none" w:sz="0" w:space="0" w:color="auto"/>
        <w:bottom w:val="none" w:sz="0" w:space="0" w:color="auto"/>
        <w:right w:val="none" w:sz="0" w:space="0" w:color="auto"/>
      </w:divBdr>
    </w:div>
    <w:div w:id="2130709090">
      <w:bodyDiv w:val="1"/>
      <w:marLeft w:val="0"/>
      <w:marRight w:val="0"/>
      <w:marTop w:val="0"/>
      <w:marBottom w:val="0"/>
      <w:divBdr>
        <w:top w:val="none" w:sz="0" w:space="0" w:color="auto"/>
        <w:left w:val="none" w:sz="0" w:space="0" w:color="auto"/>
        <w:bottom w:val="none" w:sz="0" w:space="0" w:color="auto"/>
        <w:right w:val="none" w:sz="0" w:space="0" w:color="auto"/>
      </w:divBdr>
    </w:div>
    <w:div w:id="2141721564">
      <w:bodyDiv w:val="1"/>
      <w:marLeft w:val="0"/>
      <w:marRight w:val="0"/>
      <w:marTop w:val="0"/>
      <w:marBottom w:val="0"/>
      <w:divBdr>
        <w:top w:val="none" w:sz="0" w:space="0" w:color="auto"/>
        <w:left w:val="none" w:sz="0" w:space="0" w:color="auto"/>
        <w:bottom w:val="none" w:sz="0" w:space="0" w:color="auto"/>
        <w:right w:val="none" w:sz="0" w:space="0" w:color="auto"/>
      </w:divBdr>
    </w:div>
    <w:div w:id="214246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2014-07-01T00:00:00</PublishDate>
  <Abstract/>
  <CompanyAddress>Majaka tänav ,Lasnamäe LO</CompanyAddress>
  <CompanyPhone>15135</CompanyPhone>
  <CompanyFax/>
  <CompanyEmail>Majaka tänava rekonstrueerimine</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3276D6BA03EE4EA922A2D4E1F79161" ma:contentTypeVersion="11" ma:contentTypeDescription="Create a new document." ma:contentTypeScope="" ma:versionID="1eff9ef9e8a20e92c84884d84fde31bd">
  <xsd:schema xmlns:xsd="http://www.w3.org/2001/XMLSchema" xmlns:xs="http://www.w3.org/2001/XMLSchema" xmlns:p="http://schemas.microsoft.com/office/2006/metadata/properties" xmlns:ns3="57331f76-7280-4fc9-9550-56ea77d2cf37" xmlns:ns4="1c6555e6-c14a-4fde-bca6-ef38f174523e" targetNamespace="http://schemas.microsoft.com/office/2006/metadata/properties" ma:root="true" ma:fieldsID="4e656c64252110344244059d1e700adf" ns3:_="" ns4:_="">
    <xsd:import namespace="57331f76-7280-4fc9-9550-56ea77d2cf37"/>
    <xsd:import namespace="1c6555e6-c14a-4fde-bca6-ef38f174523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31f76-7280-4fc9-9550-56ea77d2cf3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555e6-c14a-4fde-bca6-ef38f174523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8CE93B-DDA2-45E4-8F6A-4D83D28706C8}">
  <ds:schemaRefs>
    <ds:schemaRef ds:uri="http://schemas.microsoft.com/sharepoint/v3/contenttype/forms"/>
  </ds:schemaRefs>
</ds:datastoreItem>
</file>

<file path=customXml/itemProps3.xml><?xml version="1.0" encoding="utf-8"?>
<ds:datastoreItem xmlns:ds="http://schemas.openxmlformats.org/officeDocument/2006/customXml" ds:itemID="{FEFE0BEB-9021-49A2-87CE-CA637213D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31f76-7280-4fc9-9550-56ea77d2cf37"/>
    <ds:schemaRef ds:uri="1c6555e6-c14a-4fde-bca6-ef38f17452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109761-F129-4DF5-AB08-F8D9BA7DA8D5}">
  <ds:schemaRefs>
    <ds:schemaRef ds:uri="http://purl.org/dc/terms/"/>
    <ds:schemaRef ds:uri="http://www.w3.org/XML/1998/namespace"/>
    <ds:schemaRef ds:uri="57331f76-7280-4fc9-9550-56ea77d2cf37"/>
    <ds:schemaRef ds:uri="http://purl.org/dc/dcmityp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1c6555e6-c14a-4fde-bca6-ef38f174523e"/>
    <ds:schemaRef ds:uri="http://purl.org/dc/elements/1.1/"/>
  </ds:schemaRefs>
</ds:datastoreItem>
</file>

<file path=customXml/itemProps5.xml><?xml version="1.0" encoding="utf-8"?>
<ds:datastoreItem xmlns:ds="http://schemas.openxmlformats.org/officeDocument/2006/customXml" ds:itemID="{100D0B62-6A3C-4EA4-959C-9E17CAEBA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8708</TotalTime>
  <Pages>31</Pages>
  <Words>11561</Words>
  <Characters>67057</Characters>
  <Application>Microsoft Office Word</Application>
  <DocSecurity>0</DocSecurity>
  <Lines>558</Lines>
  <Paragraphs>156</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Manager>Malle Ütt</Manager>
  <Company>K-Projekt Aktsiaselts</Company>
  <LinksUpToDate>false</LinksUpToDate>
  <CharactersWithSpaces>78462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Projekti nimi</dc:subject>
  <dc:creator>Liina Lipre</dc:creator>
  <cp:keywords/>
  <dc:description/>
  <cp:lastModifiedBy>Veiko Rakaselg | K-Projekt</cp:lastModifiedBy>
  <cp:revision>234</cp:revision>
  <cp:lastPrinted>2025-01-06T12:08:00Z</cp:lastPrinted>
  <dcterms:created xsi:type="dcterms:W3CDTF">2022-04-27T07:12:00Z</dcterms:created>
  <dcterms:modified xsi:type="dcterms:W3CDTF">2025-02-07T08:06:00Z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0x010100E33276D6BA03EE4EA922A2D4E1F79161</vt:lpwstr>
  </property>
</Properties>
</file>