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r>
              <w:rPr>
                <w:rFonts w:ascii="Times New Roman" w:hAnsi="Times New Roman" w:cs="Times New Roman"/>
                <w:b/>
                <w:sz w:val="24"/>
                <w:szCs w:val="24"/>
              </w:rPr>
              <w:t>Kooskõlastaja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995772" w:rsidRPr="00C02E51" w14:paraId="032EFF32" w14:textId="77777777" w:rsidTr="00970E7F">
        <w:trPr>
          <w:jc w:val="center"/>
        </w:trPr>
        <w:tc>
          <w:tcPr>
            <w:tcW w:w="898" w:type="pct"/>
            <w:vAlign w:val="center"/>
          </w:tcPr>
          <w:p w14:paraId="06A3ED8D" w14:textId="77777777" w:rsidR="00995772"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201F8775" w14:textId="4C3C60E7" w:rsidR="00995772" w:rsidRPr="00DD74FD" w:rsidRDefault="00995772" w:rsidP="00995772">
            <w:pPr>
              <w:jc w:val="center"/>
              <w:rPr>
                <w:rFonts w:ascii="Times New Roman" w:hAnsi="Times New Roman" w:cs="Times New Roman"/>
                <w:sz w:val="24"/>
                <w:szCs w:val="24"/>
              </w:rPr>
            </w:pPr>
            <w:r>
              <w:rPr>
                <w:rFonts w:ascii="Times New Roman" w:hAnsi="Times New Roman" w:cs="Times New Roman"/>
                <w:sz w:val="24"/>
                <w:szCs w:val="24"/>
              </w:rPr>
              <w:t>(</w:t>
            </w:r>
            <w:r w:rsidRPr="00DD74FD">
              <w:rPr>
                <w:rFonts w:ascii="Times New Roman" w:hAnsi="Times New Roman" w:cs="Times New Roman"/>
                <w:sz w:val="24"/>
                <w:szCs w:val="24"/>
              </w:rPr>
              <w:t>Hannes Karon</w:t>
            </w:r>
            <w:r>
              <w:rPr>
                <w:rFonts w:ascii="Times New Roman" w:hAnsi="Times New Roman" w:cs="Times New Roman"/>
                <w:sz w:val="24"/>
                <w:szCs w:val="24"/>
              </w:rPr>
              <w:t xml:space="preserve">, </w:t>
            </w:r>
            <w:r w:rsidRPr="00DD74FD">
              <w:rPr>
                <w:rFonts w:ascii="Arial" w:eastAsia="Times New Roman" w:hAnsi="Arial" w:cs="Arial"/>
              </w:rPr>
              <w:t xml:space="preserve"> </w:t>
            </w:r>
            <w:r w:rsidRPr="00DD74FD">
              <w:rPr>
                <w:rFonts w:ascii="Times New Roman" w:hAnsi="Times New Roman" w:cs="Times New Roman"/>
                <w:sz w:val="24"/>
                <w:szCs w:val="24"/>
              </w:rPr>
              <w:t>Arendus- ja haldusamet</w:t>
            </w:r>
            <w:r>
              <w:rPr>
                <w:rFonts w:ascii="Times New Roman" w:hAnsi="Times New Roman" w:cs="Times New Roman"/>
                <w:sz w:val="24"/>
                <w:szCs w:val="24"/>
              </w:rPr>
              <w:t>,</w:t>
            </w:r>
          </w:p>
          <w:p w14:paraId="51803BEB" w14:textId="749C5896" w:rsidR="00995772" w:rsidRPr="006712E6"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teehoiuspetsialist</w:t>
            </w:r>
            <w:r>
              <w:rPr>
                <w:rFonts w:ascii="Times New Roman" w:hAnsi="Times New Roman" w:cs="Times New Roman"/>
                <w:sz w:val="24"/>
                <w:szCs w:val="24"/>
              </w:rPr>
              <w:t>)</w:t>
            </w:r>
          </w:p>
        </w:tc>
        <w:tc>
          <w:tcPr>
            <w:tcW w:w="649" w:type="pct"/>
            <w:vAlign w:val="center"/>
          </w:tcPr>
          <w:p w14:paraId="1A1952F4" w14:textId="57E7C18E" w:rsidR="00995772" w:rsidRDefault="00995772" w:rsidP="00995772">
            <w:pPr>
              <w:ind w:right="-46"/>
              <w:jc w:val="center"/>
              <w:rPr>
                <w:rFonts w:ascii="Times New Roman" w:hAnsi="Times New Roman" w:cs="Times New Roman"/>
                <w:iCs/>
                <w:sz w:val="24"/>
                <w:szCs w:val="24"/>
              </w:rPr>
            </w:pPr>
            <w:r w:rsidRPr="00965ED2">
              <w:rPr>
                <w:rFonts w:ascii="Times New Roman" w:hAnsi="Times New Roman" w:cs="Times New Roman"/>
                <w:iCs/>
                <w:sz w:val="24"/>
                <w:szCs w:val="24"/>
              </w:rPr>
              <w:t>28.09.2022</w:t>
            </w:r>
            <w:r>
              <w:rPr>
                <w:rFonts w:ascii="Times New Roman" w:hAnsi="Times New Roman" w:cs="Times New Roman"/>
                <w:iCs/>
                <w:sz w:val="24"/>
                <w:szCs w:val="24"/>
              </w:rPr>
              <w:t xml:space="preserve"> nr </w:t>
            </w:r>
            <w:r w:rsidRPr="00965ED2">
              <w:rPr>
                <w:rFonts w:ascii="Times New Roman" w:hAnsi="Times New Roman" w:cs="Times New Roman"/>
                <w:iCs/>
                <w:sz w:val="24"/>
                <w:szCs w:val="24"/>
              </w:rPr>
              <w:t>6-1/5520-1</w:t>
            </w:r>
            <w:r>
              <w:rPr>
                <w:rFonts w:ascii="Times New Roman" w:hAnsi="Times New Roman" w:cs="Times New Roman"/>
                <w:iCs/>
                <w:sz w:val="24"/>
                <w:szCs w:val="24"/>
              </w:rPr>
              <w:t>;</w:t>
            </w:r>
          </w:p>
          <w:p w14:paraId="3F87780B" w14:textId="02A1F3F9" w:rsidR="00995772" w:rsidRPr="00A66D7D" w:rsidRDefault="00995772" w:rsidP="00995772">
            <w:pPr>
              <w:ind w:right="-46"/>
              <w:jc w:val="center"/>
              <w:rPr>
                <w:rFonts w:ascii="Times New Roman" w:hAnsi="Times New Roman" w:cs="Times New Roman"/>
                <w:iCs/>
                <w:sz w:val="24"/>
                <w:szCs w:val="24"/>
              </w:rPr>
            </w:pPr>
            <w:r w:rsidRPr="00DD74FD">
              <w:rPr>
                <w:rFonts w:ascii="Times New Roman" w:hAnsi="Times New Roman" w:cs="Times New Roman"/>
                <w:iCs/>
                <w:sz w:val="24"/>
                <w:szCs w:val="24"/>
              </w:rPr>
              <w:t>19.01.2022</w:t>
            </w:r>
          </w:p>
        </w:tc>
        <w:tc>
          <w:tcPr>
            <w:tcW w:w="3453" w:type="pct"/>
            <w:vAlign w:val="center"/>
          </w:tcPr>
          <w:p w14:paraId="4B151763" w14:textId="2F40A035" w:rsidR="00995772" w:rsidRPr="00DD74FD" w:rsidRDefault="00995772" w:rsidP="00995772">
            <w:pPr>
              <w:jc w:val="both"/>
              <w:rPr>
                <w:rFonts w:ascii="Times New Roman" w:hAnsi="Times New Roman" w:cs="Times New Roman"/>
                <w:iCs/>
                <w:sz w:val="24"/>
                <w:szCs w:val="24"/>
              </w:rPr>
            </w:pPr>
            <w:r w:rsidRPr="00DD74FD">
              <w:rPr>
                <w:rFonts w:ascii="Times New Roman" w:hAnsi="Times New Roman" w:cs="Times New Roman"/>
                <w:iCs/>
                <w:sz w:val="24"/>
                <w:szCs w:val="24"/>
              </w:rPr>
              <w:t>Kooskõlastan</w:t>
            </w:r>
          </w:p>
        </w:tc>
      </w:tr>
      <w:tr w:rsidR="00995772" w:rsidRPr="00C02E51" w14:paraId="05459DC6" w14:textId="77777777" w:rsidTr="00970E7F">
        <w:trPr>
          <w:jc w:val="center"/>
        </w:trPr>
        <w:tc>
          <w:tcPr>
            <w:tcW w:w="898" w:type="pct"/>
            <w:vAlign w:val="center"/>
          </w:tcPr>
          <w:p w14:paraId="35448EA9" w14:textId="77777777" w:rsidR="00995772" w:rsidRPr="00DD74FD"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274630B2" w14:textId="52691C1F" w:rsidR="00995772" w:rsidRPr="00DD74FD"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Pille Vals</w:t>
            </w:r>
            <w:r>
              <w:rPr>
                <w:rFonts w:ascii="Times New Roman" w:hAnsi="Times New Roman" w:cs="Times New Roman"/>
                <w:bCs/>
                <w:sz w:val="24"/>
                <w:szCs w:val="24"/>
              </w:rPr>
              <w:t>,</w:t>
            </w:r>
          </w:p>
          <w:p w14:paraId="64ED1CA6" w14:textId="4EFDDF3A" w:rsidR="00995772" w:rsidRPr="006712E6"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7770EF35" w14:textId="4D74997D" w:rsidR="00995772" w:rsidRPr="00A66D7D" w:rsidRDefault="00995772" w:rsidP="00995772">
            <w:pPr>
              <w:ind w:right="-46"/>
              <w:jc w:val="center"/>
              <w:rPr>
                <w:rFonts w:ascii="Times New Roman" w:hAnsi="Times New Roman" w:cs="Times New Roman"/>
                <w:iCs/>
                <w:sz w:val="24"/>
                <w:szCs w:val="24"/>
              </w:rPr>
            </w:pPr>
            <w:r>
              <w:rPr>
                <w:rFonts w:ascii="Times New Roman" w:hAnsi="Times New Roman" w:cs="Times New Roman"/>
                <w:iCs/>
                <w:sz w:val="24"/>
                <w:szCs w:val="24"/>
              </w:rPr>
              <w:t>05</w:t>
            </w:r>
            <w:r w:rsidRPr="00DD74FD">
              <w:rPr>
                <w:rFonts w:ascii="Times New Roman" w:hAnsi="Times New Roman" w:cs="Times New Roman"/>
                <w:iCs/>
                <w:sz w:val="24"/>
                <w:szCs w:val="24"/>
              </w:rPr>
              <w:t>.01.2022</w:t>
            </w:r>
          </w:p>
        </w:tc>
        <w:tc>
          <w:tcPr>
            <w:tcW w:w="3453" w:type="pct"/>
            <w:vAlign w:val="center"/>
          </w:tcPr>
          <w:p w14:paraId="4295BB77" w14:textId="0477B585" w:rsidR="00995772" w:rsidRPr="00A66D7D" w:rsidRDefault="00995772" w:rsidP="00995772">
            <w:pPr>
              <w:jc w:val="both"/>
              <w:rPr>
                <w:rFonts w:ascii="Times New Roman" w:hAnsi="Times New Roman" w:cs="Times New Roman"/>
                <w:b/>
                <w:bCs/>
                <w:iCs/>
                <w:sz w:val="24"/>
                <w:szCs w:val="24"/>
              </w:rPr>
            </w:pPr>
            <w:r w:rsidRPr="00DD74FD">
              <w:rPr>
                <w:rFonts w:ascii="Times New Roman" w:hAnsi="Times New Roman" w:cs="Times New Roman"/>
                <w:iCs/>
                <w:sz w:val="24"/>
                <w:szCs w:val="24"/>
              </w:rPr>
              <w:t>Kooskõlastan</w:t>
            </w:r>
            <w:r w:rsidRPr="00DD74FD">
              <w:rPr>
                <w:rFonts w:ascii="Arial" w:eastAsia="Times New Roman" w:hAnsi="Arial" w:cs="Arial"/>
              </w:rPr>
              <w:t xml:space="preserve"> </w:t>
            </w:r>
            <w:r w:rsidRPr="00DD74FD">
              <w:rPr>
                <w:rFonts w:ascii="Times New Roman" w:hAnsi="Times New Roman" w:cs="Times New Roman"/>
                <w:iCs/>
                <w:sz w:val="24"/>
                <w:szCs w:val="24"/>
              </w:rPr>
              <w:t>Andresepõllu detailplaneeringu.</w:t>
            </w:r>
          </w:p>
        </w:tc>
      </w:tr>
      <w:tr w:rsidR="00995772" w:rsidRPr="00C02E51" w14:paraId="479D81D7" w14:textId="77777777" w:rsidTr="00970E7F">
        <w:trPr>
          <w:jc w:val="center"/>
        </w:trPr>
        <w:tc>
          <w:tcPr>
            <w:tcW w:w="898" w:type="pct"/>
            <w:vAlign w:val="center"/>
          </w:tcPr>
          <w:p w14:paraId="3875FF53" w14:textId="77777777" w:rsidR="00995772" w:rsidRDefault="00995772" w:rsidP="00995772">
            <w:pPr>
              <w:jc w:val="center"/>
              <w:rPr>
                <w:rFonts w:ascii="Times New Roman" w:hAnsi="Times New Roman" w:cs="Times New Roman"/>
                <w:sz w:val="24"/>
                <w:szCs w:val="24"/>
              </w:rPr>
            </w:pPr>
            <w:r w:rsidRPr="00E253DB">
              <w:rPr>
                <w:rFonts w:ascii="Times New Roman" w:hAnsi="Times New Roman" w:cs="Times New Roman"/>
                <w:sz w:val="24"/>
                <w:szCs w:val="24"/>
              </w:rPr>
              <w:t>Muinsuskaitseamet</w:t>
            </w:r>
          </w:p>
          <w:p w14:paraId="29054521" w14:textId="21D0DED5" w:rsidR="00995772" w:rsidRPr="006712E6" w:rsidRDefault="00995772" w:rsidP="00995772">
            <w:pPr>
              <w:jc w:val="center"/>
              <w:rPr>
                <w:rFonts w:ascii="Times New Roman" w:hAnsi="Times New Roman" w:cs="Times New Roman"/>
                <w:sz w:val="24"/>
                <w:szCs w:val="24"/>
              </w:rPr>
            </w:pPr>
            <w:r>
              <w:rPr>
                <w:rFonts w:ascii="Times New Roman" w:hAnsi="Times New Roman" w:cs="Times New Roman"/>
                <w:sz w:val="24"/>
                <w:szCs w:val="24"/>
              </w:rPr>
              <w:t>(</w:t>
            </w:r>
            <w:r w:rsidRPr="00965E00">
              <w:rPr>
                <w:rFonts w:ascii="Times New Roman" w:hAnsi="Times New Roman" w:cs="Times New Roman"/>
                <w:sz w:val="24"/>
                <w:szCs w:val="24"/>
              </w:rPr>
              <w:t>Ly Renter</w:t>
            </w:r>
            <w:r>
              <w:rPr>
                <w:rFonts w:ascii="Times New Roman" w:hAnsi="Times New Roman" w:cs="Times New Roman"/>
                <w:sz w:val="24"/>
                <w:szCs w:val="24"/>
              </w:rPr>
              <w:t>)</w:t>
            </w:r>
          </w:p>
        </w:tc>
        <w:tc>
          <w:tcPr>
            <w:tcW w:w="649" w:type="pct"/>
            <w:vAlign w:val="center"/>
          </w:tcPr>
          <w:p w14:paraId="4A39BBC9" w14:textId="79D099D7" w:rsidR="00995772" w:rsidRPr="00A66D7D" w:rsidRDefault="00995772" w:rsidP="00995772">
            <w:pPr>
              <w:ind w:right="-46"/>
              <w:jc w:val="center"/>
              <w:rPr>
                <w:rFonts w:ascii="Times New Roman" w:hAnsi="Times New Roman" w:cs="Times New Roman"/>
                <w:iCs/>
                <w:sz w:val="24"/>
                <w:szCs w:val="24"/>
              </w:rPr>
            </w:pPr>
            <w:r w:rsidRPr="00E253DB">
              <w:rPr>
                <w:rFonts w:ascii="Times New Roman" w:hAnsi="Times New Roman" w:cs="Times New Roman"/>
                <w:iCs/>
                <w:sz w:val="24"/>
                <w:szCs w:val="24"/>
              </w:rPr>
              <w:t>12.10.2021 nr 5.1-17.5/3100-1</w:t>
            </w:r>
          </w:p>
        </w:tc>
        <w:tc>
          <w:tcPr>
            <w:tcW w:w="3453" w:type="pct"/>
            <w:vAlign w:val="center"/>
          </w:tcPr>
          <w:p w14:paraId="7F5BF8F7" w14:textId="77777777" w:rsidR="00995772" w:rsidRPr="00E253DB" w:rsidRDefault="00995772" w:rsidP="00995772">
            <w:pPr>
              <w:jc w:val="both"/>
              <w:rPr>
                <w:rFonts w:ascii="Times New Roman" w:hAnsi="Times New Roman" w:cs="Times New Roman"/>
                <w:iCs/>
                <w:sz w:val="24"/>
                <w:szCs w:val="24"/>
              </w:rPr>
            </w:pPr>
            <w:r w:rsidRPr="00E253DB">
              <w:rPr>
                <w:rFonts w:ascii="Times New Roman" w:hAnsi="Times New Roman" w:cs="Times New Roman"/>
                <w:iCs/>
                <w:sz w:val="24"/>
                <w:szCs w:val="24"/>
              </w:rPr>
              <w:t>Andresepõllu kinnistu ja lähiala detailplaneeringu kooskõlastamine</w:t>
            </w:r>
          </w:p>
          <w:p w14:paraId="066B163E" w14:textId="77777777" w:rsidR="00995772" w:rsidRPr="00E253DB" w:rsidRDefault="00995772" w:rsidP="00995772">
            <w:pPr>
              <w:jc w:val="both"/>
              <w:rPr>
                <w:rFonts w:ascii="Times New Roman" w:hAnsi="Times New Roman" w:cs="Times New Roman"/>
                <w:iCs/>
                <w:sz w:val="24"/>
                <w:szCs w:val="24"/>
              </w:rPr>
            </w:pPr>
          </w:p>
          <w:p w14:paraId="5540FB66" w14:textId="77777777" w:rsidR="00995772" w:rsidRPr="00E253DB" w:rsidRDefault="00995772" w:rsidP="00995772">
            <w:pPr>
              <w:jc w:val="both"/>
              <w:rPr>
                <w:rFonts w:ascii="Times New Roman" w:hAnsi="Times New Roman" w:cs="Times New Roman"/>
                <w:iCs/>
                <w:sz w:val="24"/>
                <w:szCs w:val="24"/>
              </w:rPr>
            </w:pPr>
            <w:r w:rsidRPr="00E253DB">
              <w:rPr>
                <w:rFonts w:ascii="Times New Roman" w:hAnsi="Times New Roman" w:cs="Times New Roman"/>
                <w:iCs/>
                <w:sz w:val="24"/>
                <w:szCs w:val="24"/>
              </w:rPr>
              <w:t>Muinsuskaitseamet kooskõlastab esitatud Andresepõllu kinnistu ja lähiala detailplaneeringu.</w:t>
            </w:r>
          </w:p>
          <w:p w14:paraId="23E5F2BA" w14:textId="38F95EB5" w:rsidR="00995772" w:rsidRPr="00A66D7D" w:rsidRDefault="00995772" w:rsidP="00995772">
            <w:pPr>
              <w:jc w:val="both"/>
              <w:rPr>
                <w:rFonts w:ascii="Times New Roman" w:hAnsi="Times New Roman" w:cs="Times New Roman"/>
                <w:b/>
                <w:bCs/>
                <w:iCs/>
                <w:sz w:val="24"/>
                <w:szCs w:val="24"/>
              </w:rPr>
            </w:pPr>
            <w:r w:rsidRPr="00E253DB">
              <w:rPr>
                <w:rFonts w:ascii="Times New Roman" w:hAnsi="Times New Roman" w:cs="Times New Roman"/>
                <w:iCs/>
                <w:sz w:val="24"/>
                <w:szCs w:val="24"/>
              </w:rPr>
              <w:t>Kooskõlastus nr 41781 12.10.2021.</w:t>
            </w:r>
          </w:p>
        </w:tc>
      </w:tr>
      <w:tr w:rsidR="00995772" w:rsidRPr="00C02E51" w14:paraId="7CC40EB0" w14:textId="77777777" w:rsidTr="00970E7F">
        <w:trPr>
          <w:jc w:val="center"/>
        </w:trPr>
        <w:tc>
          <w:tcPr>
            <w:tcW w:w="898" w:type="pct"/>
            <w:vAlign w:val="center"/>
          </w:tcPr>
          <w:p w14:paraId="180B4EF0" w14:textId="77777777" w:rsidR="00995772" w:rsidRDefault="00995772" w:rsidP="00995772">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401475A1" w14:textId="04E001CB" w:rsidR="00995772" w:rsidRPr="006712E6" w:rsidRDefault="00995772" w:rsidP="00995772">
            <w:pPr>
              <w:jc w:val="center"/>
              <w:rPr>
                <w:rFonts w:ascii="Times New Roman" w:hAnsi="Times New Roman" w:cs="Times New Roman"/>
                <w:sz w:val="24"/>
                <w:szCs w:val="24"/>
              </w:rPr>
            </w:pPr>
            <w:r>
              <w:rPr>
                <w:rFonts w:ascii="Times New Roman" w:hAnsi="Times New Roman" w:cs="Times New Roman"/>
                <w:sz w:val="24"/>
                <w:szCs w:val="24"/>
              </w:rPr>
              <w:t>(</w:t>
            </w:r>
            <w:r w:rsidRPr="0013772A">
              <w:rPr>
                <w:rFonts w:ascii="Times New Roman" w:hAnsi="Times New Roman" w:cs="Times New Roman"/>
                <w:sz w:val="24"/>
                <w:szCs w:val="24"/>
              </w:rPr>
              <w:t>Garri Mölder</w:t>
            </w:r>
            <w:r>
              <w:rPr>
                <w:rFonts w:ascii="Times New Roman" w:hAnsi="Times New Roman" w:cs="Times New Roman"/>
                <w:sz w:val="24"/>
                <w:szCs w:val="24"/>
              </w:rPr>
              <w:t>)</w:t>
            </w:r>
          </w:p>
        </w:tc>
        <w:tc>
          <w:tcPr>
            <w:tcW w:w="649" w:type="pct"/>
            <w:vAlign w:val="center"/>
          </w:tcPr>
          <w:p w14:paraId="6BF168F8" w14:textId="26F2A47E" w:rsidR="00995772" w:rsidRPr="00A66D7D" w:rsidRDefault="00995772" w:rsidP="00995772">
            <w:pPr>
              <w:ind w:right="-46"/>
              <w:jc w:val="center"/>
              <w:rPr>
                <w:rFonts w:ascii="Times New Roman" w:hAnsi="Times New Roman" w:cs="Times New Roman"/>
                <w:iCs/>
                <w:sz w:val="24"/>
                <w:szCs w:val="24"/>
              </w:rPr>
            </w:pPr>
            <w:r w:rsidRPr="00E253DB">
              <w:rPr>
                <w:rFonts w:ascii="Times New Roman" w:hAnsi="Times New Roman" w:cs="Times New Roman"/>
                <w:iCs/>
                <w:sz w:val="24"/>
                <w:szCs w:val="24"/>
              </w:rPr>
              <w:t>08.10.2021</w:t>
            </w:r>
            <w:r>
              <w:rPr>
                <w:rFonts w:ascii="Times New Roman" w:hAnsi="Times New Roman" w:cs="Times New Roman"/>
                <w:iCs/>
                <w:sz w:val="24"/>
                <w:szCs w:val="24"/>
              </w:rPr>
              <w:t xml:space="preserve"> (reg. </w:t>
            </w:r>
            <w:r w:rsidRPr="00AE085A">
              <w:rPr>
                <w:rFonts w:ascii="Times New Roman" w:hAnsi="Times New Roman" w:cs="Times New Roman"/>
                <w:iCs/>
                <w:sz w:val="24"/>
                <w:szCs w:val="24"/>
              </w:rPr>
              <w:t>08.10.2021</w:t>
            </w:r>
            <w:r w:rsidRPr="00150B27">
              <w:rPr>
                <w:rFonts w:ascii="Times New Roman" w:hAnsi="Times New Roman" w:cs="Times New Roman"/>
                <w:iCs/>
                <w:sz w:val="24"/>
                <w:szCs w:val="24"/>
              </w:rPr>
              <w:t xml:space="preserve"> nr </w:t>
            </w:r>
            <w:r w:rsidRPr="00AE085A">
              <w:rPr>
                <w:rFonts w:ascii="Times New Roman" w:hAnsi="Times New Roman" w:cs="Times New Roman"/>
                <w:iCs/>
                <w:sz w:val="24"/>
                <w:szCs w:val="24"/>
              </w:rPr>
              <w:t>6-1/5338-</w:t>
            </w:r>
            <w:r>
              <w:rPr>
                <w:rFonts w:ascii="Times New Roman" w:hAnsi="Times New Roman" w:cs="Times New Roman"/>
                <w:iCs/>
                <w:sz w:val="24"/>
                <w:szCs w:val="24"/>
              </w:rPr>
              <w:t>6)</w:t>
            </w:r>
          </w:p>
        </w:tc>
        <w:tc>
          <w:tcPr>
            <w:tcW w:w="3453" w:type="pct"/>
            <w:vAlign w:val="center"/>
          </w:tcPr>
          <w:p w14:paraId="2754D6E0" w14:textId="5128C8B6" w:rsidR="00995772" w:rsidRPr="00A66D7D" w:rsidRDefault="00995772" w:rsidP="00995772">
            <w:pPr>
              <w:jc w:val="both"/>
              <w:rPr>
                <w:rFonts w:ascii="Times New Roman" w:hAnsi="Times New Roman" w:cs="Times New Roman"/>
                <w:b/>
                <w:bCs/>
                <w:iCs/>
                <w:sz w:val="24"/>
                <w:szCs w:val="24"/>
              </w:rPr>
            </w:pPr>
            <w:r>
              <w:rPr>
                <w:rFonts w:ascii="Times New Roman" w:eastAsia="Calibri" w:hAnsi="Times New Roman" w:cs="Times New Roman"/>
                <w:iCs/>
                <w:sz w:val="24"/>
                <w:szCs w:val="24"/>
              </w:rPr>
              <w:t>Kooskõlastatud</w:t>
            </w:r>
            <w:r w:rsidRPr="005B2C2C">
              <w:rPr>
                <w:rFonts w:ascii="Times New Roman" w:eastAsia="Calibri" w:hAnsi="Times New Roman" w:cs="Times New Roman"/>
                <w:iCs/>
                <w:sz w:val="24"/>
                <w:szCs w:val="24"/>
              </w:rPr>
              <w:t>. Allkirjastatud digitaalselt.</w:t>
            </w:r>
          </w:p>
        </w:tc>
      </w:tr>
      <w:tr w:rsidR="00995772" w:rsidRPr="00C02E51" w14:paraId="6DD4F249" w14:textId="77777777" w:rsidTr="00970E7F">
        <w:trPr>
          <w:jc w:val="center"/>
        </w:trPr>
        <w:tc>
          <w:tcPr>
            <w:tcW w:w="898" w:type="pct"/>
            <w:vAlign w:val="center"/>
          </w:tcPr>
          <w:p w14:paraId="6C3C1FED" w14:textId="61DE843F" w:rsidR="00995772" w:rsidRDefault="00995772" w:rsidP="00995772">
            <w:pPr>
              <w:jc w:val="center"/>
              <w:rPr>
                <w:rFonts w:ascii="Times New Roman" w:hAnsi="Times New Roman" w:cs="Times New Roman"/>
                <w:sz w:val="24"/>
                <w:szCs w:val="24"/>
              </w:rPr>
            </w:pPr>
            <w:r w:rsidRPr="006712E6">
              <w:rPr>
                <w:rFonts w:ascii="Times New Roman" w:hAnsi="Times New Roman" w:cs="Times New Roman"/>
                <w:sz w:val="24"/>
                <w:szCs w:val="24"/>
              </w:rPr>
              <w:t>Terviseamet</w:t>
            </w:r>
          </w:p>
          <w:p w14:paraId="15C843F0" w14:textId="4832D75E" w:rsidR="00995772" w:rsidRPr="00365E46" w:rsidRDefault="00995772" w:rsidP="00995772">
            <w:pPr>
              <w:jc w:val="center"/>
              <w:rPr>
                <w:rFonts w:ascii="Times New Roman" w:hAnsi="Times New Roman" w:cs="Times New Roman"/>
                <w:sz w:val="24"/>
                <w:szCs w:val="24"/>
              </w:rPr>
            </w:pPr>
            <w:r>
              <w:rPr>
                <w:rFonts w:ascii="Times New Roman" w:hAnsi="Times New Roman" w:cs="Times New Roman"/>
                <w:sz w:val="24"/>
                <w:szCs w:val="24"/>
              </w:rPr>
              <w:t>(</w:t>
            </w:r>
            <w:r w:rsidRPr="006712E6">
              <w:rPr>
                <w:rFonts w:ascii="Times New Roman" w:hAnsi="Times New Roman" w:cs="Times New Roman"/>
                <w:sz w:val="24"/>
                <w:szCs w:val="24"/>
              </w:rPr>
              <w:t>Casandra Kerson</w:t>
            </w:r>
            <w:r>
              <w:rPr>
                <w:rFonts w:ascii="Times New Roman" w:hAnsi="Times New Roman" w:cs="Times New Roman"/>
                <w:sz w:val="24"/>
                <w:szCs w:val="24"/>
              </w:rPr>
              <w:t>)</w:t>
            </w:r>
          </w:p>
        </w:tc>
        <w:tc>
          <w:tcPr>
            <w:tcW w:w="649" w:type="pct"/>
            <w:vAlign w:val="center"/>
          </w:tcPr>
          <w:p w14:paraId="3EE303C3" w14:textId="02E36A82" w:rsidR="00995772" w:rsidRDefault="00995772" w:rsidP="00995772">
            <w:pPr>
              <w:ind w:right="-46"/>
              <w:jc w:val="center"/>
              <w:rPr>
                <w:rFonts w:ascii="Times New Roman" w:hAnsi="Times New Roman" w:cs="Times New Roman"/>
                <w:iCs/>
                <w:sz w:val="24"/>
                <w:szCs w:val="24"/>
              </w:rPr>
            </w:pPr>
            <w:r w:rsidRPr="00A66D7D">
              <w:rPr>
                <w:rFonts w:ascii="Times New Roman" w:hAnsi="Times New Roman" w:cs="Times New Roman"/>
                <w:iCs/>
                <w:sz w:val="24"/>
                <w:szCs w:val="24"/>
              </w:rPr>
              <w:t>10.08.2021 nr 9.3-1;21;8438-2</w:t>
            </w:r>
          </w:p>
        </w:tc>
        <w:tc>
          <w:tcPr>
            <w:tcW w:w="3453" w:type="pct"/>
            <w:vAlign w:val="center"/>
          </w:tcPr>
          <w:p w14:paraId="4CB45064" w14:textId="40054D45" w:rsidR="00995772" w:rsidRPr="007B56FA" w:rsidRDefault="00995772" w:rsidP="00995772">
            <w:pPr>
              <w:jc w:val="both"/>
              <w:rPr>
                <w:rFonts w:ascii="Times New Roman" w:hAnsi="Times New Roman" w:cs="Times New Roman"/>
                <w:b/>
                <w:bCs/>
                <w:iCs/>
                <w:sz w:val="24"/>
                <w:szCs w:val="24"/>
              </w:rPr>
            </w:pPr>
            <w:r w:rsidRPr="00A66D7D">
              <w:rPr>
                <w:rFonts w:ascii="Times New Roman" w:hAnsi="Times New Roman" w:cs="Times New Roman"/>
                <w:b/>
                <w:bCs/>
                <w:iCs/>
                <w:sz w:val="24"/>
                <w:szCs w:val="24"/>
              </w:rPr>
              <w:t>Järveküla Andresepõllu kinnistu ja lähiala</w:t>
            </w:r>
            <w:r w:rsidRPr="007B56FA">
              <w:rPr>
                <w:rFonts w:ascii="Times New Roman" w:hAnsi="Times New Roman" w:cs="Times New Roman"/>
                <w:b/>
                <w:bCs/>
                <w:iCs/>
                <w:sz w:val="24"/>
                <w:szCs w:val="24"/>
              </w:rPr>
              <w:t xml:space="preserve"> detailplaneeringu kooskõlastamine</w:t>
            </w:r>
          </w:p>
          <w:p w14:paraId="3C7CE2B9" w14:textId="77777777" w:rsidR="00995772" w:rsidRPr="007B56FA" w:rsidRDefault="00995772" w:rsidP="00995772">
            <w:pPr>
              <w:jc w:val="both"/>
              <w:rPr>
                <w:rFonts w:ascii="Times New Roman" w:hAnsi="Times New Roman" w:cs="Times New Roman"/>
                <w:b/>
                <w:bCs/>
                <w:iCs/>
                <w:sz w:val="24"/>
                <w:szCs w:val="24"/>
              </w:rPr>
            </w:pPr>
          </w:p>
          <w:p w14:paraId="2C644B22" w14:textId="77777777" w:rsidR="00995772" w:rsidRDefault="00995772" w:rsidP="00995772">
            <w:pPr>
              <w:jc w:val="both"/>
              <w:rPr>
                <w:rFonts w:ascii="Times New Roman" w:hAnsi="Times New Roman" w:cs="Times New Roman"/>
                <w:iCs/>
                <w:sz w:val="24"/>
                <w:szCs w:val="24"/>
              </w:rPr>
            </w:pPr>
            <w:r w:rsidRPr="00A66D7D">
              <w:rPr>
                <w:rFonts w:ascii="Times New Roman" w:hAnsi="Times New Roman" w:cs="Times New Roman"/>
                <w:iCs/>
                <w:sz w:val="24"/>
                <w:szCs w:val="24"/>
              </w:rPr>
              <w:lastRenderedPageBreak/>
              <w:t>Esitasite Terviseametile (edaspidi amet) arvamuse andmiseks Rae Vallavalitsuse 03.06.2020 korraldusega nr 756 algatatud Järveküla Andresepõllu kinnistu ja lähiala detailplaneeringu (edaspidi detailplaneering).</w:t>
            </w:r>
          </w:p>
          <w:p w14:paraId="746104F4" w14:textId="77777777" w:rsidR="00995772" w:rsidRDefault="00995772" w:rsidP="00995772">
            <w:pPr>
              <w:jc w:val="both"/>
              <w:rPr>
                <w:rFonts w:ascii="Times New Roman" w:hAnsi="Times New Roman" w:cs="Times New Roman"/>
                <w:iCs/>
                <w:sz w:val="24"/>
                <w:szCs w:val="24"/>
              </w:rPr>
            </w:pPr>
          </w:p>
          <w:p w14:paraId="3A29E91D" w14:textId="1EA328CD" w:rsidR="00995772" w:rsidRPr="007B56FA" w:rsidRDefault="00995772" w:rsidP="00995772">
            <w:pPr>
              <w:jc w:val="both"/>
              <w:rPr>
                <w:rFonts w:ascii="Times New Roman" w:hAnsi="Times New Roman" w:cs="Times New Roman"/>
                <w:iCs/>
                <w:sz w:val="24"/>
                <w:szCs w:val="24"/>
              </w:rPr>
            </w:pPr>
            <w:r w:rsidRPr="00A66D7D">
              <w:rPr>
                <w:rFonts w:ascii="Times New Roman" w:hAnsi="Times New Roman" w:cs="Times New Roman"/>
                <w:iCs/>
                <w:sz w:val="24"/>
                <w:szCs w:val="24"/>
              </w:rPr>
              <w:t>Planeeritav ala asub Rae vallas Järvekülas Andresepõllu (65301:001:1591; 100% maatulundusmaa; 8,91 ha) kinnistul. Detailplaneeringu lahendus näeb ette kaks elamumaa ja/või ärimaa 0-100% sihtotstarbega krunti, mis hoonestatakse elamu- ja/või ärihoonega, 28 elamumaa sihtotstarbega krunti, mis hoonestatakse kahekorruselise ridaelamuga, üksikelamuga või kahepereelamuga, üks ühiskondlike ehitiste maa sihtotstarbega krunt, mis hoonestatakse õppehoonega, üks üldkasutatava maa sihtotstarbega krunt haljasalaks ja kuus transpordimaa sihtotstarbega krunti. Planeeritava ala pindala on ca 9,0 ha. Detailplaneeringu lahendus on kooskõlas kehtiva Rae valla üldplaneeringuga, mille järgi on detailplaneeringu alal maakasutuse juhtotstarbeks osaliselt planeeritav elamumaa ja osaliselt planeeritav ühiskondlike ehitiste maa.</w:t>
            </w:r>
          </w:p>
          <w:p w14:paraId="74E0D1D4" w14:textId="77777777" w:rsidR="00995772" w:rsidRPr="007B56FA" w:rsidRDefault="00995772" w:rsidP="00995772">
            <w:pPr>
              <w:jc w:val="both"/>
              <w:rPr>
                <w:rFonts w:ascii="Times New Roman" w:hAnsi="Times New Roman" w:cs="Times New Roman"/>
                <w:iCs/>
                <w:sz w:val="24"/>
                <w:szCs w:val="24"/>
              </w:rPr>
            </w:pPr>
          </w:p>
          <w:p w14:paraId="6FDE991D" w14:textId="3C64163B" w:rsidR="00995772" w:rsidRPr="007B56FA" w:rsidRDefault="00995772" w:rsidP="00995772">
            <w:pPr>
              <w:jc w:val="both"/>
              <w:rPr>
                <w:rFonts w:ascii="Times New Roman" w:hAnsi="Times New Roman" w:cs="Times New Roman"/>
                <w:iCs/>
                <w:sz w:val="24"/>
                <w:szCs w:val="24"/>
              </w:rPr>
            </w:pPr>
            <w:r w:rsidRPr="00A66D7D">
              <w:rPr>
                <w:rFonts w:ascii="Times New Roman" w:hAnsi="Times New Roman" w:cs="Times New Roman"/>
                <w:iCs/>
                <w:sz w:val="24"/>
                <w:szCs w:val="24"/>
              </w:rPr>
              <w:t>Detailplaneeringu seletuskirjas on välja toodud järgnev:</w:t>
            </w:r>
          </w:p>
          <w:p w14:paraId="553E4BB3" w14:textId="47B3E272" w:rsidR="00995772" w:rsidRPr="00E253DB" w:rsidRDefault="00995772" w:rsidP="00995772">
            <w:pPr>
              <w:pStyle w:val="ListParagraph"/>
              <w:numPr>
                <w:ilvl w:val="0"/>
                <w:numId w:val="3"/>
              </w:numPr>
              <w:jc w:val="both"/>
              <w:rPr>
                <w:rFonts w:ascii="Times New Roman" w:hAnsi="Times New Roman" w:cs="Times New Roman"/>
                <w:b/>
                <w:bCs/>
                <w:i/>
                <w:sz w:val="24"/>
                <w:szCs w:val="24"/>
              </w:rPr>
            </w:pPr>
            <w:r w:rsidRPr="00E253DB">
              <w:rPr>
                <w:rFonts w:ascii="Times New Roman" w:hAnsi="Times New Roman" w:cs="Times New Roman"/>
                <w:i/>
                <w:sz w:val="24"/>
                <w:szCs w:val="24"/>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938C900" w14:textId="5F00D7F2" w:rsidR="00995772" w:rsidRPr="00E253DB" w:rsidRDefault="00995772" w:rsidP="00995772">
            <w:pPr>
              <w:pStyle w:val="ListParagraph"/>
              <w:numPr>
                <w:ilvl w:val="0"/>
                <w:numId w:val="3"/>
              </w:numPr>
              <w:jc w:val="both"/>
              <w:rPr>
                <w:rFonts w:ascii="Times New Roman" w:hAnsi="Times New Roman" w:cs="Times New Roman"/>
                <w:i/>
                <w:sz w:val="24"/>
                <w:szCs w:val="24"/>
              </w:rPr>
            </w:pPr>
            <w:r w:rsidRPr="00E253DB">
              <w:rPr>
                <w:rFonts w:ascii="Times New Roman" w:hAnsi="Times New Roman" w:cs="Times New Roman"/>
                <w:i/>
                <w:sz w:val="24"/>
                <w:szCs w:val="24"/>
              </w:rPr>
              <w:t>„Planeerida valguslahendus pöörates erilist tähelepanu valgusallikatele, mis ei avaldaks mõju elamualadele.“</w:t>
            </w:r>
          </w:p>
          <w:p w14:paraId="3E6938D4" w14:textId="77777777" w:rsidR="00995772" w:rsidRPr="00A66D7D" w:rsidRDefault="00995772" w:rsidP="00995772">
            <w:pPr>
              <w:jc w:val="both"/>
              <w:rPr>
                <w:rFonts w:ascii="Times New Roman" w:hAnsi="Times New Roman" w:cs="Times New Roman"/>
                <w:iCs/>
                <w:sz w:val="24"/>
                <w:szCs w:val="24"/>
              </w:rPr>
            </w:pPr>
          </w:p>
          <w:p w14:paraId="40B274F6" w14:textId="5E4B91EC" w:rsidR="00995772" w:rsidRPr="003A7F35" w:rsidRDefault="00995772" w:rsidP="00995772">
            <w:pPr>
              <w:jc w:val="both"/>
              <w:rPr>
                <w:rFonts w:ascii="Times New Roman" w:hAnsi="Times New Roman" w:cs="Times New Roman"/>
                <w:iCs/>
                <w:sz w:val="24"/>
                <w:szCs w:val="24"/>
              </w:rPr>
            </w:pPr>
            <w:r w:rsidRPr="00A66D7D">
              <w:rPr>
                <w:rFonts w:ascii="Times New Roman" w:hAnsi="Times New Roman" w:cs="Times New Roman"/>
                <w:iCs/>
                <w:sz w:val="24"/>
                <w:szCs w:val="24"/>
              </w:rPr>
              <w:t xml:space="preserve">Amet on tutvunud detailplaneeringu materjalidega aadressil </w:t>
            </w:r>
            <w:hyperlink r:id="rId7" w:history="1">
              <w:r w:rsidRPr="00A66D7D">
                <w:rPr>
                  <w:rStyle w:val="Hyperlink"/>
                  <w:rFonts w:ascii="Times New Roman" w:hAnsi="Times New Roman" w:cs="Times New Roman"/>
                  <w:iCs/>
                  <w:sz w:val="24"/>
                  <w:szCs w:val="24"/>
                </w:rPr>
                <w:t>https://map.rae.ee/dp/DP1101/</w:t>
              </w:r>
            </w:hyperlink>
            <w:r w:rsidRPr="00A66D7D">
              <w:rPr>
                <w:rFonts w:ascii="Times New Roman" w:hAnsi="Times New Roman" w:cs="Times New Roman"/>
                <w:iCs/>
                <w:sz w:val="24"/>
                <w:szCs w:val="24"/>
              </w:rPr>
              <w:t xml:space="preserve"> ja kooskõlastab detailplaneeringu järgnevate märkustega:</w:t>
            </w:r>
          </w:p>
          <w:p w14:paraId="7FB0835C" w14:textId="77777777" w:rsidR="00995772" w:rsidRPr="00E253DB" w:rsidRDefault="00995772" w:rsidP="00995772">
            <w:pPr>
              <w:numPr>
                <w:ilvl w:val="0"/>
                <w:numId w:val="3"/>
              </w:numPr>
              <w:snapToGrid w:val="0"/>
              <w:jc w:val="both"/>
              <w:rPr>
                <w:rFonts w:ascii="Times New Roman" w:hAnsi="Times New Roman" w:cs="Times New Roman"/>
                <w:sz w:val="24"/>
                <w:szCs w:val="24"/>
              </w:rPr>
            </w:pPr>
            <w:r w:rsidRPr="00E253DB">
              <w:rPr>
                <w:rFonts w:ascii="Times New Roman" w:hAnsi="Times New Roman" w:cs="Times New Roman"/>
                <w:sz w:val="24"/>
                <w:szCs w:val="24"/>
              </w:rPr>
              <w:t xml:space="preserve">Detailplaneeringu keskkonnamõju strateegilise hindamise eelhinnangu peatükis </w:t>
            </w:r>
            <w:r w:rsidRPr="00E253DB">
              <w:rPr>
                <w:rFonts w:ascii="Times New Roman" w:hAnsi="Times New Roman" w:cs="Times New Roman"/>
                <w:i/>
                <w:sz w:val="24"/>
                <w:szCs w:val="24"/>
              </w:rPr>
              <w:t>8. PLANEERINGU KOOSTAMISEKS VAJALIKUD UURINGUD ja KAASATAVAD ISIKUD</w:t>
            </w:r>
            <w:r w:rsidRPr="00E253DB">
              <w:rPr>
                <w:rFonts w:ascii="Times New Roman" w:hAnsi="Times New Roman" w:cs="Times New Roman"/>
                <w:sz w:val="24"/>
                <w:szCs w:val="24"/>
              </w:rPr>
              <w:t xml:space="preserve"> on kirjutatud: </w:t>
            </w:r>
            <w:r w:rsidRPr="00E253DB">
              <w:rPr>
                <w:rFonts w:ascii="Times New Roman" w:hAnsi="Times New Roman" w:cs="Times New Roman"/>
                <w:i/>
                <w:sz w:val="24"/>
                <w:szCs w:val="24"/>
              </w:rPr>
              <w:t>„Detailplaneeringu koostamise raames tuleb koostada liiklusuuring, mis peab sisaldama nii olemasolevaid, kui ka perspektiivseid liiklussageduse tasemeid ning hindama mõjusid olemasolevale taristule.“</w:t>
            </w:r>
            <w:r w:rsidRPr="00E253DB">
              <w:rPr>
                <w:rFonts w:ascii="Times New Roman" w:hAnsi="Times New Roman" w:cs="Times New Roman"/>
                <w:sz w:val="24"/>
                <w:szCs w:val="24"/>
              </w:rPr>
              <w:t xml:space="preserve"> Ja lisaks: </w:t>
            </w:r>
            <w:r w:rsidRPr="00E253DB">
              <w:rPr>
                <w:rFonts w:ascii="Times New Roman" w:hAnsi="Times New Roman" w:cs="Times New Roman"/>
                <w:i/>
                <w:sz w:val="24"/>
                <w:szCs w:val="24"/>
              </w:rPr>
              <w:t xml:space="preserve">„Detailplaneeringu koostamise raames tuleb koostada mürauuring, mis peab sisaldama </w:t>
            </w:r>
            <w:r w:rsidRPr="00E253DB">
              <w:rPr>
                <w:rFonts w:ascii="Times New Roman" w:hAnsi="Times New Roman" w:cs="Times New Roman"/>
                <w:i/>
                <w:sz w:val="24"/>
                <w:szCs w:val="24"/>
              </w:rPr>
              <w:lastRenderedPageBreak/>
              <w:t>nii olemasolevaid, kui ka perspektiivseid liiklusmüra tasemeid ning nägema ette võimalikud leevendusmeetmed. Mürauuringu koostamisel tuleb arvestada keskkonnaministri 03.10.2016. a määrusega nr 32 „Välisõhus leviva müra piiramise eesmärgil planeeringu koostamisele esitatavad nõuded“.“</w:t>
            </w:r>
            <w:r w:rsidRPr="00E253DB">
              <w:rPr>
                <w:rFonts w:ascii="Times New Roman" w:hAnsi="Times New Roman" w:cs="Times New Roman"/>
                <w:sz w:val="24"/>
                <w:szCs w:val="24"/>
              </w:rPr>
              <w:t xml:space="preserve"> Amet pooldab eelmainitud liiklus- ja mürauuringute koostamist, arvestades, et planeeritava ala kinnistu piirist ca 245 m kaugusele põhja suunda kavandatakse Tallinna väikese ringtee (riigitee 96 Tallinn-Peetri alevik-Tallinn) projekti, mille elluviimisel muutub oluliselt ümbruskonna mürasituatsioon. Amet on seisukohal, et Tallinna väikese ringtee projekti valmimisel tuleb hinnata kujunenud müraolukorda detailplaneeringu alal ja vajadusel koostada liiklusmüra uuring. Liiklusest tulenevad müratasemed peavad planeeritaval alal vastama keskkonnaministri 16.12.2016 määruse nr 71 „Välisõhus leviva müra normtasemed ja mürataseme mõõtmise, määramise ja hindamise meetodid“ (edaspidi KeM määrus nr 71) lisas 1 toodud normtasemetele. Lisaks arvestada, et maksimaalsed helirõhutasemed müratundlike hoonetega aladel ei tohi ületada KeM määrus nr 71 § 6 lg 3 välja toodud normtasemeid. Juhul, kui KeM määruse nr 71 lisas 1 toodud normtasemeid ületatakse, tuleb rakendada müra leevendavaid meetmeid ning seejärel hinnata uuesti müratasemete vastavust normtasemetele. Vajadusel on amet valmis hindama müramõõtmiste tulemusi.</w:t>
            </w:r>
          </w:p>
          <w:p w14:paraId="31AC69B1" w14:textId="77777777" w:rsidR="00995772" w:rsidRPr="00E253DB" w:rsidRDefault="00995772" w:rsidP="00995772">
            <w:pPr>
              <w:numPr>
                <w:ilvl w:val="0"/>
                <w:numId w:val="3"/>
              </w:numPr>
              <w:snapToGrid w:val="0"/>
              <w:jc w:val="both"/>
              <w:rPr>
                <w:rFonts w:ascii="Times New Roman" w:hAnsi="Times New Roman" w:cs="Times New Roman"/>
                <w:sz w:val="24"/>
                <w:szCs w:val="24"/>
              </w:rPr>
            </w:pPr>
            <w:r w:rsidRPr="00E253DB">
              <w:rPr>
                <w:rFonts w:ascii="Times New Roman" w:hAnsi="Times New Roman" w:cs="Times New Roman"/>
                <w:sz w:val="24"/>
                <w:szCs w:val="24"/>
              </w:rPr>
              <w:t>Äri- ja kaubandustegevusest lähtuvad müratasemed peavad lähedalasuvatel müratundlikel aladel vastama KeM määruse nr 71 lisas 1 toodud tööstusmüra sihtväärtusele ning planeeritavast alajaamast tulenevad müratasemed KeM määruse nr 71 lisas 1 toodud tööstusmüra piirväärtusele.</w:t>
            </w:r>
          </w:p>
          <w:p w14:paraId="3E5F7C26" w14:textId="77777777" w:rsidR="00995772" w:rsidRPr="00E253DB" w:rsidRDefault="00995772" w:rsidP="00995772">
            <w:pPr>
              <w:numPr>
                <w:ilvl w:val="0"/>
                <w:numId w:val="3"/>
              </w:numPr>
              <w:snapToGrid w:val="0"/>
              <w:jc w:val="both"/>
              <w:rPr>
                <w:rFonts w:ascii="Times New Roman" w:hAnsi="Times New Roman" w:cs="Times New Roman"/>
                <w:sz w:val="24"/>
                <w:szCs w:val="24"/>
              </w:rPr>
            </w:pPr>
            <w:r w:rsidRPr="00E253DB">
              <w:rPr>
                <w:rFonts w:ascii="Times New Roman" w:hAnsi="Times New Roman" w:cs="Times New Roman"/>
                <w:sz w:val="24"/>
                <w:szCs w:val="24"/>
              </w:rPr>
              <w:t xml:space="preserve">Seletuskirja alapeatükis </w:t>
            </w:r>
            <w:r w:rsidRPr="00E253DB">
              <w:rPr>
                <w:rFonts w:ascii="Times New Roman" w:hAnsi="Times New Roman" w:cs="Times New Roman"/>
                <w:i/>
                <w:sz w:val="24"/>
                <w:szCs w:val="24"/>
              </w:rPr>
              <w:t>5.3. Müra ja vibratsioon</w:t>
            </w:r>
            <w:r w:rsidRPr="00E253DB">
              <w:rPr>
                <w:rFonts w:ascii="Times New Roman" w:hAnsi="Times New Roman" w:cs="Times New Roman"/>
                <w:sz w:val="24"/>
                <w:szCs w:val="24"/>
              </w:rPr>
              <w:t xml:space="preserve"> on kirjutatud: </w:t>
            </w:r>
            <w:r w:rsidRPr="00E253DB">
              <w:rPr>
                <w:rFonts w:ascii="Times New Roman" w:hAnsi="Times New Roman" w:cs="Times New Roman"/>
                <w:i/>
                <w:sz w:val="24"/>
                <w:szCs w:val="24"/>
              </w:rPr>
              <w:t>„Arvesse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w:t>
            </w:r>
            <w:r w:rsidRPr="00E253DB">
              <w:rPr>
                <w:rFonts w:ascii="Times New Roman" w:hAnsi="Times New Roman" w:cs="Times New Roman"/>
                <w:sz w:val="24"/>
                <w:szCs w:val="24"/>
              </w:rPr>
              <w:t xml:space="preserve"> Amet lisab, et impulssmüra põhjustavat tööd, näiteks lõhkamine, rammimine jne, võib teha tööpäevadel kell 07.00-19.00. Impulssmüra piirväärtusena rakendatakse KeM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 3 toodud piirväärtustele.</w:t>
            </w:r>
          </w:p>
          <w:p w14:paraId="702A9744" w14:textId="77777777" w:rsidR="00995772" w:rsidRPr="00E253DB" w:rsidRDefault="00995772" w:rsidP="00995772">
            <w:pPr>
              <w:numPr>
                <w:ilvl w:val="0"/>
                <w:numId w:val="3"/>
              </w:numPr>
              <w:snapToGrid w:val="0"/>
              <w:jc w:val="both"/>
              <w:rPr>
                <w:rFonts w:ascii="Times New Roman" w:hAnsi="Times New Roman" w:cs="Times New Roman"/>
                <w:sz w:val="24"/>
                <w:szCs w:val="24"/>
              </w:rPr>
            </w:pPr>
            <w:r w:rsidRPr="00E253DB">
              <w:rPr>
                <w:rFonts w:ascii="Times New Roman" w:hAnsi="Times New Roman" w:cs="Times New Roman"/>
                <w:sz w:val="24"/>
                <w:szCs w:val="24"/>
              </w:rPr>
              <w:lastRenderedPageBreak/>
              <w:t>Siseruumides tuleb tagada radooniohutu keskkond vastavalt EVS 840:2017 „Juhised radoonikaitse meetmete kasutamiseks uutes ja olemasolevates hoonetes“ toodule. Eesti pinnase radooniriski kaardi (Eesti Geoloogiateenistus, 2020) järgi asub detailplaneeringu ala normaalse radooniriskiga (30-50 kBq/m</w:t>
            </w:r>
            <w:r w:rsidRPr="00E253DB">
              <w:rPr>
                <w:rFonts w:ascii="Times New Roman" w:hAnsi="Times New Roman" w:cs="Times New Roman"/>
                <w:sz w:val="24"/>
                <w:szCs w:val="24"/>
                <w:vertAlign w:val="superscript"/>
              </w:rPr>
              <w:t>3</w:t>
            </w:r>
            <w:r w:rsidRPr="00E253DB">
              <w:rPr>
                <w:rFonts w:ascii="Times New Roman" w:hAnsi="Times New Roman" w:cs="Times New Roman"/>
                <w:sz w:val="24"/>
                <w:szCs w:val="24"/>
              </w:rPr>
              <w:t>) piirkonnas. Amet juhib tähelepanu, et radoonisisaldus pinnases ei ole ühtlaselt jaotunud ning normaalse radoonisisaldusega piirkonnas võib esineda kõrge radoonisisaldusega alasid. Määramaks asjakohaseid leevendavaid meetmeid, tuleb detailplaneeringu alal teostada radoonitasemete mõõtmised.</w:t>
            </w:r>
          </w:p>
          <w:p w14:paraId="2CFA0743" w14:textId="77777777" w:rsidR="00995772" w:rsidRPr="00E253DB" w:rsidRDefault="00995772" w:rsidP="00995772">
            <w:pPr>
              <w:numPr>
                <w:ilvl w:val="0"/>
                <w:numId w:val="3"/>
              </w:numPr>
              <w:snapToGrid w:val="0"/>
              <w:jc w:val="both"/>
              <w:rPr>
                <w:rFonts w:ascii="Times New Roman" w:hAnsi="Times New Roman" w:cs="Times New Roman"/>
                <w:sz w:val="24"/>
                <w:szCs w:val="24"/>
              </w:rPr>
            </w:pPr>
            <w:r w:rsidRPr="00E253DB">
              <w:rPr>
                <w:rFonts w:ascii="Times New Roman" w:hAnsi="Times New Roman" w:cs="Times New Roman"/>
                <w:sz w:val="24"/>
                <w:szCs w:val="24"/>
              </w:rPr>
              <w:t>Hoonete planeerimisel tuleb arvestada EVS 894:2008+A2:2015 „Loomulik valgustus elu- ja bürooruumides“ või EVS 938:2019 „Päevavalgus hoonetes. Insolatsiooni arvutamisel kasutatav kuupäev“ ja EVS-EN 17037:2019 „Päevavalgus hoonetes“ nõuetega.</w:t>
            </w:r>
          </w:p>
          <w:p w14:paraId="261424CF" w14:textId="0EF55D0D" w:rsidR="00995772" w:rsidRPr="007B56FA" w:rsidRDefault="00995772" w:rsidP="00995772">
            <w:pPr>
              <w:pStyle w:val="ListParagraph"/>
              <w:numPr>
                <w:ilvl w:val="0"/>
                <w:numId w:val="3"/>
              </w:numPr>
              <w:jc w:val="both"/>
              <w:rPr>
                <w:rFonts w:ascii="Times New Roman" w:hAnsi="Times New Roman" w:cs="Times New Roman"/>
                <w:b/>
                <w:bCs/>
                <w:iCs/>
                <w:sz w:val="24"/>
                <w:szCs w:val="24"/>
              </w:rPr>
            </w:pPr>
            <w:r w:rsidRPr="00E253DB">
              <w:rPr>
                <w:rFonts w:ascii="Times New Roman" w:hAnsi="Times New Roman" w:cs="Times New Roman"/>
                <w:sz w:val="24"/>
                <w:szCs w:val="24"/>
              </w:rPr>
              <w:t>Eesti põhjavee kaitstuse kaardi (Eesti geoloogiline baaskaart, Maa-amet, Eesti Geoloogiateenistus 2021) järgi asub planeeringuala kaitsmata põhjaveega piirkonnas. Amet juhib tähelepanu, et tegevuste kavandamisel tuleb jälgida, et need ei mõjutataks elanikeni jõudva joogivee kvaliteeti.</w:t>
            </w:r>
          </w:p>
        </w:tc>
      </w:tr>
      <w:tr w:rsidR="00995772"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995772" w:rsidRPr="00183567"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TEHNOVÕRKUDE VALDAJAD</w:t>
            </w:r>
          </w:p>
        </w:tc>
      </w:tr>
      <w:tr w:rsidR="00995772" w:rsidRPr="00C02E51" w14:paraId="096C2483" w14:textId="77777777" w:rsidTr="00970E7F">
        <w:trPr>
          <w:jc w:val="center"/>
        </w:trPr>
        <w:tc>
          <w:tcPr>
            <w:tcW w:w="898" w:type="pct"/>
            <w:vAlign w:val="center"/>
          </w:tcPr>
          <w:p w14:paraId="63173701" w14:textId="77777777" w:rsidR="00995772" w:rsidRDefault="00995772" w:rsidP="00995772">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5A3CDAAC" w14:textId="0CA61D4C"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649" w:type="pct"/>
            <w:vAlign w:val="center"/>
          </w:tcPr>
          <w:p w14:paraId="6B9DD000" w14:textId="5BBEB0B8" w:rsidR="00995772" w:rsidRPr="00AF52BD" w:rsidRDefault="00995772" w:rsidP="00995772">
            <w:pPr>
              <w:jc w:val="center"/>
              <w:rPr>
                <w:rFonts w:ascii="Times New Roman" w:eastAsia="Calibri" w:hAnsi="Times New Roman" w:cs="Times New Roman"/>
                <w:sz w:val="24"/>
                <w:szCs w:val="24"/>
              </w:rPr>
            </w:pPr>
            <w:r w:rsidRPr="00883972">
              <w:rPr>
                <w:rFonts w:ascii="Times New Roman" w:eastAsia="Calibri" w:hAnsi="Times New Roman" w:cs="Times New Roman"/>
                <w:sz w:val="24"/>
                <w:szCs w:val="24"/>
              </w:rPr>
              <w:t>10.09.2020 nr 34201102</w:t>
            </w:r>
          </w:p>
        </w:tc>
        <w:tc>
          <w:tcPr>
            <w:tcW w:w="3453" w:type="pct"/>
            <w:vAlign w:val="center"/>
          </w:tcPr>
          <w:p w14:paraId="20416FD6" w14:textId="3D8E60F4" w:rsidR="00995772" w:rsidRDefault="00995772" w:rsidP="00995772">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Kooskõlastus kehtib kuni</w:t>
            </w:r>
            <w:r>
              <w:t xml:space="preserve"> </w:t>
            </w:r>
            <w:r w:rsidRPr="00883972">
              <w:rPr>
                <w:rFonts w:ascii="Times New Roman" w:eastAsia="Calibri" w:hAnsi="Times New Roman" w:cs="Times New Roman"/>
                <w:iCs/>
                <w:sz w:val="24"/>
                <w:szCs w:val="24"/>
              </w:rPr>
              <w:t>09.09.2021</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995772" w:rsidRPr="00C02E51" w14:paraId="578F01CF" w14:textId="77777777" w:rsidTr="00970E7F">
        <w:trPr>
          <w:jc w:val="center"/>
        </w:trPr>
        <w:tc>
          <w:tcPr>
            <w:tcW w:w="898" w:type="pct"/>
            <w:vAlign w:val="center"/>
          </w:tcPr>
          <w:p w14:paraId="1B3C9C15" w14:textId="77777777"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6D30406F" w14:textId="22BA464D" w:rsidR="00995772" w:rsidRPr="00365E46"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F52BD">
              <w:rPr>
                <w:rFonts w:ascii="Times New Roman" w:eastAsia="Calibri" w:hAnsi="Times New Roman" w:cs="Times New Roman"/>
                <w:sz w:val="24"/>
                <w:szCs w:val="24"/>
              </w:rPr>
              <w:t>Marge Kasenurm</w:t>
            </w:r>
            <w:r>
              <w:rPr>
                <w:rFonts w:ascii="Times New Roman" w:eastAsia="Calibri" w:hAnsi="Times New Roman" w:cs="Times New Roman"/>
                <w:sz w:val="24"/>
                <w:szCs w:val="24"/>
              </w:rPr>
              <w:t>)</w:t>
            </w:r>
          </w:p>
        </w:tc>
        <w:tc>
          <w:tcPr>
            <w:tcW w:w="649" w:type="pct"/>
            <w:vAlign w:val="center"/>
          </w:tcPr>
          <w:p w14:paraId="6F24D8EF" w14:textId="72EF2CAE" w:rsidR="00995772" w:rsidRPr="00365E46" w:rsidRDefault="00995772" w:rsidP="00995772">
            <w:pPr>
              <w:jc w:val="center"/>
              <w:rPr>
                <w:rFonts w:ascii="Times New Roman" w:eastAsia="Calibri" w:hAnsi="Times New Roman" w:cs="Times New Roman"/>
                <w:sz w:val="24"/>
                <w:szCs w:val="24"/>
              </w:rPr>
            </w:pPr>
            <w:r w:rsidRPr="00883972">
              <w:rPr>
                <w:rFonts w:ascii="Times New Roman" w:eastAsia="Calibri" w:hAnsi="Times New Roman" w:cs="Times New Roman"/>
                <w:sz w:val="24"/>
                <w:szCs w:val="24"/>
              </w:rPr>
              <w:t>11.09.2020 nr 7627194426</w:t>
            </w:r>
          </w:p>
        </w:tc>
        <w:tc>
          <w:tcPr>
            <w:tcW w:w="3453" w:type="pct"/>
            <w:vAlign w:val="center"/>
          </w:tcPr>
          <w:p w14:paraId="73A33757" w14:textId="592F0635" w:rsidR="00995772" w:rsidRPr="00365E46"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 xml:space="preserve"> 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995772" w:rsidRPr="00C02E51" w14:paraId="40A14CF5" w14:textId="77777777" w:rsidTr="00970E7F">
        <w:trPr>
          <w:jc w:val="center"/>
        </w:trPr>
        <w:tc>
          <w:tcPr>
            <w:tcW w:w="898" w:type="pct"/>
            <w:vAlign w:val="center"/>
          </w:tcPr>
          <w:p w14:paraId="18C981B0" w14:textId="77777777" w:rsidR="00995772" w:rsidRDefault="00995772" w:rsidP="00995772">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2D420B6B" w:rsidR="00995772" w:rsidRPr="00970E7F"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Annika Krinpus</w:t>
            </w:r>
            <w:r>
              <w:rPr>
                <w:rFonts w:ascii="Times New Roman" w:eastAsia="Calibri" w:hAnsi="Times New Roman" w:cs="Times New Roman"/>
                <w:sz w:val="24"/>
                <w:szCs w:val="24"/>
              </w:rPr>
              <w:t>)</w:t>
            </w:r>
          </w:p>
        </w:tc>
        <w:tc>
          <w:tcPr>
            <w:tcW w:w="649" w:type="pct"/>
            <w:vAlign w:val="center"/>
          </w:tcPr>
          <w:p w14:paraId="610A107F" w14:textId="3E357288" w:rsidR="00995772" w:rsidRPr="00970E7F" w:rsidRDefault="00995772" w:rsidP="00995772">
            <w:pPr>
              <w:jc w:val="center"/>
              <w:rPr>
                <w:rFonts w:ascii="Times New Roman" w:eastAsia="Calibri" w:hAnsi="Times New Roman" w:cs="Times New Roman"/>
                <w:sz w:val="24"/>
                <w:szCs w:val="24"/>
              </w:rPr>
            </w:pPr>
            <w:r w:rsidRPr="00883972">
              <w:rPr>
                <w:rFonts w:ascii="Times New Roman" w:eastAsia="Calibri" w:hAnsi="Times New Roman" w:cs="Times New Roman"/>
                <w:sz w:val="24"/>
                <w:szCs w:val="24"/>
              </w:rPr>
              <w:t>27.05.2021</w:t>
            </w:r>
            <w:r w:rsidRPr="00970E7F">
              <w:rPr>
                <w:rFonts w:ascii="Times New Roman" w:eastAsia="Calibri" w:hAnsi="Times New Roman" w:cs="Times New Roman"/>
                <w:sz w:val="24"/>
                <w:szCs w:val="24"/>
              </w:rPr>
              <w:t xml:space="preserve"> nr 0</w:t>
            </w:r>
            <w:r>
              <w:rPr>
                <w:rFonts w:ascii="Times New Roman" w:eastAsia="Calibri" w:hAnsi="Times New Roman" w:cs="Times New Roman"/>
                <w:sz w:val="24"/>
                <w:szCs w:val="24"/>
              </w:rPr>
              <w:t>0</w:t>
            </w:r>
            <w:r w:rsidRPr="00970E7F">
              <w:rPr>
                <w:rFonts w:ascii="Times New Roman" w:eastAsia="Calibri" w:hAnsi="Times New Roman" w:cs="Times New Roman"/>
                <w:sz w:val="24"/>
                <w:szCs w:val="24"/>
              </w:rPr>
              <w:t>2/VK</w:t>
            </w:r>
          </w:p>
        </w:tc>
        <w:tc>
          <w:tcPr>
            <w:tcW w:w="3453" w:type="pct"/>
            <w:vAlign w:val="center"/>
          </w:tcPr>
          <w:p w14:paraId="21B0AB92" w14:textId="513A089E" w:rsidR="00995772" w:rsidRDefault="00995772" w:rsidP="00995772">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w:t>
            </w:r>
            <w:r>
              <w:rPr>
                <w:rFonts w:ascii="Times New Roman" w:eastAsia="Calibri" w:hAnsi="Times New Roman" w:cs="Times New Roman"/>
                <w:b/>
                <w:bCs/>
                <w:iCs/>
                <w:sz w:val="24"/>
                <w:szCs w:val="24"/>
              </w:rPr>
              <w:t>0</w:t>
            </w:r>
            <w:r w:rsidRPr="00F811F9">
              <w:rPr>
                <w:rFonts w:ascii="Times New Roman" w:eastAsia="Calibri" w:hAnsi="Times New Roman" w:cs="Times New Roman"/>
                <w:b/>
                <w:bCs/>
                <w:iCs/>
                <w:sz w:val="24"/>
                <w:szCs w:val="24"/>
              </w:rPr>
              <w:t>2/VK</w:t>
            </w:r>
          </w:p>
          <w:p w14:paraId="18936632" w14:textId="69C44C73" w:rsidR="00995772" w:rsidRDefault="00995772" w:rsidP="00995772">
            <w:pPr>
              <w:jc w:val="both"/>
              <w:rPr>
                <w:rFonts w:ascii="Times New Roman" w:eastAsia="Calibri" w:hAnsi="Times New Roman" w:cs="Times New Roman"/>
                <w:iCs/>
                <w:sz w:val="24"/>
                <w:szCs w:val="24"/>
              </w:rPr>
            </w:pPr>
          </w:p>
          <w:p w14:paraId="224D50D7" w14:textId="5FC072D9" w:rsidR="00995772" w:rsidRPr="00970E7F" w:rsidRDefault="00995772" w:rsidP="00995772">
            <w:pPr>
              <w:jc w:val="both"/>
              <w:rPr>
                <w:rFonts w:ascii="Times New Roman" w:eastAsia="Calibri" w:hAnsi="Times New Roman" w:cs="Times New Roman"/>
                <w:iCs/>
                <w:sz w:val="24"/>
                <w:szCs w:val="24"/>
              </w:rPr>
            </w:pPr>
            <w:r w:rsidRPr="00F811F9">
              <w:rPr>
                <w:rFonts w:ascii="Times New Roman" w:eastAsia="Calibri" w:hAnsi="Times New Roman" w:cs="Times New Roman"/>
                <w:b/>
                <w:bCs/>
                <w:iCs/>
                <w:sz w:val="24"/>
                <w:szCs w:val="24"/>
              </w:rPr>
              <w:t xml:space="preserve">Järveküla, </w:t>
            </w:r>
            <w:r w:rsidRPr="00883972">
              <w:rPr>
                <w:rFonts w:ascii="Arial" w:eastAsia="Times New Roman" w:hAnsi="Arial" w:cs="Arial"/>
                <w:b/>
              </w:rPr>
              <w:t xml:space="preserve"> </w:t>
            </w:r>
            <w:r w:rsidRPr="00883972">
              <w:rPr>
                <w:rFonts w:ascii="Times New Roman" w:eastAsia="Calibri" w:hAnsi="Times New Roman" w:cs="Times New Roman"/>
                <w:b/>
                <w:bCs/>
                <w:iCs/>
                <w:sz w:val="24"/>
                <w:szCs w:val="24"/>
              </w:rPr>
              <w:t xml:space="preserve">Andresepõllu kinnistu ja lähiala </w:t>
            </w:r>
            <w:r w:rsidRPr="00F811F9">
              <w:rPr>
                <w:rFonts w:ascii="Times New Roman" w:eastAsia="Calibri" w:hAnsi="Times New Roman" w:cs="Times New Roman"/>
                <w:b/>
                <w:bCs/>
                <w:iCs/>
                <w:sz w:val="24"/>
                <w:szCs w:val="24"/>
              </w:rPr>
              <w:t>detailplaneering</w:t>
            </w:r>
            <w:r w:rsidRPr="00970E7F">
              <w:rPr>
                <w:rFonts w:ascii="Times New Roman" w:eastAsia="Calibri" w:hAnsi="Times New Roman" w:cs="Times New Roman"/>
                <w:iCs/>
                <w:sz w:val="24"/>
                <w:szCs w:val="24"/>
              </w:rPr>
              <w:t xml:space="preserve"> (töö nr </w:t>
            </w:r>
            <w:r w:rsidRPr="00883972">
              <w:rPr>
                <w:rFonts w:ascii="Times New Roman" w:eastAsia="Calibri" w:hAnsi="Times New Roman" w:cs="Times New Roman"/>
                <w:iCs/>
                <w:sz w:val="24"/>
                <w:szCs w:val="24"/>
              </w:rPr>
              <w:t>DP1101</w:t>
            </w:r>
            <w:r w:rsidRPr="00970E7F">
              <w:rPr>
                <w:rFonts w:ascii="Times New Roman" w:eastAsia="Calibri" w:hAnsi="Times New Roman" w:cs="Times New Roman"/>
                <w:iCs/>
                <w:sz w:val="24"/>
                <w:szCs w:val="24"/>
              </w:rPr>
              <w:t>) joonisel nr 5 „Tehnovõrkude koondplaan“ näidatud ühisveevärgi ja -kanalisatsiooni (ÜVK) rajatiste asukoht võimaldab põhimõtteliselt DP alale planeeritud kruntide ühendamise ÜVK-ga. Lõplik ÜVK tehniline lahendus selgub liitumisrajatiste projekteerimistööde käigus.</w:t>
            </w:r>
            <w:r>
              <w:rPr>
                <w:rFonts w:ascii="Times New Roman" w:eastAsia="Calibri" w:hAnsi="Times New Roman" w:cs="Times New Roman"/>
                <w:iCs/>
                <w:sz w:val="24"/>
                <w:szCs w:val="24"/>
              </w:rPr>
              <w:t xml:space="preserve"> </w:t>
            </w:r>
            <w:r w:rsidRPr="00883972">
              <w:rPr>
                <w:rFonts w:ascii="Arial" w:eastAsia="Times New Roman" w:hAnsi="Arial" w:cs="Arial"/>
              </w:rPr>
              <w:t xml:space="preserve"> </w:t>
            </w:r>
            <w:r w:rsidRPr="00883972">
              <w:rPr>
                <w:rFonts w:ascii="Times New Roman" w:eastAsia="Calibri" w:hAnsi="Times New Roman" w:cs="Times New Roman"/>
                <w:iCs/>
                <w:sz w:val="24"/>
                <w:szCs w:val="24"/>
              </w:rPr>
              <w:t>Detailplaneeringu ala nõuetekohaseks reovee ärajuhtimiseks on vajalik „Karu“ reoveepumpla rekonstrueerimine ja reovete suunamine rekonstrueerimist vajavasse „Põdra“ reoveepumplasse koos vahepealsete torustike ehitamisega.</w:t>
            </w:r>
          </w:p>
          <w:p w14:paraId="0488B255" w14:textId="3755582B" w:rsidR="00995772" w:rsidRDefault="00995772" w:rsidP="00995772">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 xml:space="preserve">Arvamus Järveküla, </w:t>
            </w:r>
            <w:r w:rsidRPr="00883972">
              <w:rPr>
                <w:rFonts w:ascii="Arial" w:eastAsia="Times New Roman" w:hAnsi="Arial" w:cs="Arial"/>
              </w:rPr>
              <w:t xml:space="preserve"> </w:t>
            </w:r>
            <w:r w:rsidRPr="00883972">
              <w:rPr>
                <w:rFonts w:ascii="Times New Roman" w:eastAsia="Calibri" w:hAnsi="Times New Roman" w:cs="Times New Roman"/>
                <w:iCs/>
                <w:sz w:val="24"/>
                <w:szCs w:val="24"/>
              </w:rPr>
              <w:t xml:space="preserve">Andresepõllu kinnistu ja lähiala </w:t>
            </w:r>
            <w:r w:rsidRPr="00970E7F">
              <w:rPr>
                <w:rFonts w:ascii="Times New Roman" w:eastAsia="Calibri" w:hAnsi="Times New Roman" w:cs="Times New Roman"/>
                <w:iCs/>
                <w:sz w:val="24"/>
                <w:szCs w:val="24"/>
              </w:rPr>
              <w:t xml:space="preserve">detailplaneeringu kohta kehtib kuni arvamuse koostamise aluseks olnud asjaolude muutumiseni (sh, näiteks, ühisveevärgi ja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sidRPr="00970E7F">
              <w:rPr>
                <w:rFonts w:ascii="Times New Roman" w:eastAsia="Calibri" w:hAnsi="Times New Roman" w:cs="Times New Roman"/>
                <w:iCs/>
                <w:sz w:val="24"/>
                <w:szCs w:val="24"/>
              </w:rPr>
              <w:lastRenderedPageBreak/>
              <w:t>-kanalisatsiooni arendamise kava muutmine, piirkonna ÜVK lahenduste põhimõtteline muutmine ÜVK arendustegevuse käigus, üldplaneeringu muutmine jms), maksimaalselt üks aasta väljastamisest.</w:t>
            </w:r>
          </w:p>
          <w:p w14:paraId="288E00D6" w14:textId="77777777" w:rsidR="00995772" w:rsidRDefault="00995772" w:rsidP="00995772">
            <w:pPr>
              <w:jc w:val="both"/>
              <w:rPr>
                <w:rFonts w:ascii="Times New Roman" w:eastAsia="Calibri" w:hAnsi="Times New Roman" w:cs="Times New Roman"/>
                <w:iCs/>
                <w:sz w:val="24"/>
                <w:szCs w:val="24"/>
              </w:rPr>
            </w:pPr>
          </w:p>
          <w:p w14:paraId="5A27B6EB" w14:textId="7606F8EE" w:rsidR="00995772" w:rsidRPr="00970E7F" w:rsidRDefault="00995772" w:rsidP="00995772">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995772"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995772" w:rsidRPr="00365E46"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KAASATAVAD</w:t>
            </w:r>
          </w:p>
        </w:tc>
      </w:tr>
      <w:tr w:rsidR="00995772" w:rsidRPr="00C02E51" w14:paraId="58C0DC88" w14:textId="77777777" w:rsidTr="00970E7F">
        <w:trPr>
          <w:jc w:val="center"/>
        </w:trPr>
        <w:tc>
          <w:tcPr>
            <w:tcW w:w="898" w:type="pct"/>
            <w:vAlign w:val="center"/>
          </w:tcPr>
          <w:p w14:paraId="77D7E07D" w14:textId="76109218" w:rsidR="00995772" w:rsidRPr="00BD4E4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995772" w:rsidRPr="00BD4E42" w:rsidRDefault="00995772" w:rsidP="00995772">
            <w:pPr>
              <w:jc w:val="center"/>
              <w:rPr>
                <w:rFonts w:ascii="Times New Roman" w:eastAsia="Calibri" w:hAnsi="Times New Roman" w:cs="Times New Roman"/>
                <w:sz w:val="24"/>
                <w:szCs w:val="24"/>
              </w:rPr>
            </w:pPr>
          </w:p>
        </w:tc>
        <w:tc>
          <w:tcPr>
            <w:tcW w:w="3453" w:type="pct"/>
            <w:vAlign w:val="center"/>
          </w:tcPr>
          <w:p w14:paraId="408C12FA" w14:textId="2B68867D" w:rsidR="00995772" w:rsidRPr="002C266B" w:rsidRDefault="00995772" w:rsidP="00995772">
            <w:pPr>
              <w:jc w:val="both"/>
              <w:rPr>
                <w:rFonts w:ascii="Times New Roman" w:eastAsia="Calibri" w:hAnsi="Times New Roman" w:cs="Times New Roman"/>
                <w:b/>
                <w:bCs/>
                <w:iCs/>
                <w:sz w:val="24"/>
                <w:szCs w:val="24"/>
              </w:rPr>
            </w:pPr>
          </w:p>
        </w:tc>
      </w:tr>
      <w:tr w:rsidR="00995772" w:rsidRPr="00C02E51" w14:paraId="39110D8A" w14:textId="77777777" w:rsidTr="00970E7F">
        <w:trPr>
          <w:jc w:val="center"/>
        </w:trPr>
        <w:tc>
          <w:tcPr>
            <w:tcW w:w="898" w:type="pct"/>
            <w:vAlign w:val="center"/>
          </w:tcPr>
          <w:p w14:paraId="354D4CBD" w14:textId="00E83E8B"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Vana-Järveküla tee 9 kinnistu omanik</w:t>
            </w:r>
          </w:p>
          <w:p w14:paraId="0809EAFB" w14:textId="09BCCE85" w:rsidR="00995772" w:rsidRPr="00BD4E4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Anu Roots</w:t>
            </w:r>
            <w:r>
              <w:rPr>
                <w:rFonts w:ascii="Times New Roman" w:eastAsia="Calibri" w:hAnsi="Times New Roman" w:cs="Times New Roman"/>
                <w:sz w:val="24"/>
                <w:szCs w:val="24"/>
              </w:rPr>
              <w:t>)</w:t>
            </w:r>
          </w:p>
        </w:tc>
        <w:tc>
          <w:tcPr>
            <w:tcW w:w="649" w:type="pct"/>
            <w:vAlign w:val="center"/>
          </w:tcPr>
          <w:p w14:paraId="1E76923E" w14:textId="1CCE0991"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07.03.2021</w:t>
            </w:r>
            <w:r>
              <w:rPr>
                <w:rFonts w:ascii="Times New Roman" w:eastAsia="Calibri" w:hAnsi="Times New Roman" w:cs="Times New Roman"/>
                <w:sz w:val="24"/>
                <w:szCs w:val="24"/>
              </w:rPr>
              <w:t>;</w:t>
            </w:r>
          </w:p>
          <w:p w14:paraId="7F88611E" w14:textId="6A0C055F" w:rsidR="00995772" w:rsidRPr="00BD4E42" w:rsidRDefault="00995772" w:rsidP="00995772">
            <w:pPr>
              <w:jc w:val="center"/>
              <w:rPr>
                <w:rFonts w:ascii="Times New Roman" w:eastAsia="Calibri" w:hAnsi="Times New Roman" w:cs="Times New Roman"/>
                <w:sz w:val="24"/>
                <w:szCs w:val="24"/>
              </w:rPr>
            </w:pPr>
            <w:r w:rsidRPr="00965ED2">
              <w:rPr>
                <w:rFonts w:ascii="Times New Roman" w:eastAsia="Calibri" w:hAnsi="Times New Roman" w:cs="Times New Roman"/>
                <w:sz w:val="24"/>
                <w:szCs w:val="24"/>
              </w:rPr>
              <w:t>09.06.2022</w:t>
            </w:r>
          </w:p>
        </w:tc>
        <w:tc>
          <w:tcPr>
            <w:tcW w:w="3453" w:type="pct"/>
            <w:vAlign w:val="center"/>
          </w:tcPr>
          <w:p w14:paraId="692ECA67" w14:textId="77777777" w:rsidR="00995772" w:rsidRPr="00144C12" w:rsidRDefault="00995772" w:rsidP="00995772">
            <w:pPr>
              <w:jc w:val="both"/>
              <w:rPr>
                <w:rFonts w:ascii="Times New Roman" w:eastAsia="Calibri" w:hAnsi="Times New Roman" w:cs="Times New Roman"/>
                <w:iCs/>
                <w:sz w:val="24"/>
                <w:szCs w:val="24"/>
              </w:rPr>
            </w:pPr>
            <w:r w:rsidRPr="00144C12">
              <w:rPr>
                <w:rFonts w:ascii="Times New Roman" w:eastAsia="Calibri" w:hAnsi="Times New Roman" w:cs="Times New Roman"/>
                <w:iCs/>
                <w:sz w:val="24"/>
                <w:szCs w:val="24"/>
              </w:rPr>
              <w:t>Mina, Anu Roots, kinnistu Vana-Järveküla tee 9 omanik, ei soovi nõusolekut anda soovitud maaala võõrandamiseks ja kasutusõiguse seadmiseks veetrassi ning tee loomiseks.</w:t>
            </w:r>
          </w:p>
          <w:p w14:paraId="5C1BE267" w14:textId="49D6AD46" w:rsidR="00995772"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A</w:t>
            </w:r>
            <w:r w:rsidRPr="00144C12">
              <w:rPr>
                <w:rFonts w:ascii="Times New Roman" w:eastAsia="Calibri" w:hAnsi="Times New Roman" w:cs="Times New Roman"/>
                <w:iCs/>
                <w:sz w:val="24"/>
                <w:szCs w:val="24"/>
              </w:rPr>
              <w:t>llkirjastatud digitaalselt</w:t>
            </w:r>
            <w:r>
              <w:rPr>
                <w:rFonts w:ascii="Times New Roman" w:eastAsia="Calibri" w:hAnsi="Times New Roman" w:cs="Times New Roman"/>
                <w:iCs/>
                <w:sz w:val="24"/>
                <w:szCs w:val="24"/>
              </w:rPr>
              <w:t>.</w:t>
            </w:r>
          </w:p>
          <w:p w14:paraId="4BC225C7" w14:textId="77777777" w:rsidR="00995772" w:rsidRDefault="00995772" w:rsidP="00995772">
            <w:pPr>
              <w:jc w:val="both"/>
              <w:rPr>
                <w:rFonts w:ascii="Times New Roman" w:eastAsia="Calibri" w:hAnsi="Times New Roman" w:cs="Times New Roman"/>
                <w:iCs/>
                <w:sz w:val="24"/>
                <w:szCs w:val="24"/>
              </w:rPr>
            </w:pPr>
          </w:p>
          <w:p w14:paraId="2E02B61C" w14:textId="4D4EB2E2" w:rsidR="00995772" w:rsidRPr="004C61BD"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w:t>
            </w:r>
            <w:r w:rsidRPr="00965ED2">
              <w:rPr>
                <w:rFonts w:ascii="Times New Roman" w:eastAsia="Calibri" w:hAnsi="Times New Roman" w:cs="Times New Roman"/>
                <w:iCs/>
                <w:sz w:val="24"/>
                <w:szCs w:val="24"/>
              </w:rPr>
              <w:t>una maad kasutatakse praegu põllumajanduslikul eesmärgil, ei ole Teie planeeringuga nõus</w:t>
            </w:r>
            <w:r>
              <w:rPr>
                <w:rFonts w:ascii="Times New Roman" w:eastAsia="Calibri" w:hAnsi="Times New Roman" w:cs="Times New Roman"/>
                <w:iCs/>
                <w:sz w:val="24"/>
                <w:szCs w:val="24"/>
              </w:rPr>
              <w:t>.</w:t>
            </w:r>
          </w:p>
        </w:tc>
      </w:tr>
      <w:tr w:rsidR="00995772" w:rsidRPr="00C02E51" w14:paraId="0CC6A649" w14:textId="77777777" w:rsidTr="00970E7F">
        <w:trPr>
          <w:jc w:val="center"/>
        </w:trPr>
        <w:tc>
          <w:tcPr>
            <w:tcW w:w="898" w:type="pct"/>
            <w:vAlign w:val="center"/>
          </w:tcPr>
          <w:p w14:paraId="5BD552AB" w14:textId="6E244F1C"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Laasiniidu kinnistu omanik</w:t>
            </w:r>
          </w:p>
          <w:p w14:paraId="6B38847D" w14:textId="5EFE01E2" w:rsidR="00995772" w:rsidRPr="00970E7F"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Mare Roots</w:t>
            </w:r>
            <w:r>
              <w:rPr>
                <w:rFonts w:ascii="Times New Roman" w:eastAsia="Calibri" w:hAnsi="Times New Roman" w:cs="Times New Roman"/>
                <w:sz w:val="24"/>
                <w:szCs w:val="24"/>
              </w:rPr>
              <w:t>)</w:t>
            </w:r>
          </w:p>
        </w:tc>
        <w:tc>
          <w:tcPr>
            <w:tcW w:w="649" w:type="pct"/>
            <w:vAlign w:val="center"/>
          </w:tcPr>
          <w:p w14:paraId="4911FEC0"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25.03.2021</w:t>
            </w:r>
            <w:r>
              <w:rPr>
                <w:rFonts w:ascii="Times New Roman" w:eastAsia="Calibri" w:hAnsi="Times New Roman" w:cs="Times New Roman"/>
                <w:sz w:val="24"/>
                <w:szCs w:val="24"/>
              </w:rPr>
              <w:t>;</w:t>
            </w:r>
          </w:p>
          <w:p w14:paraId="723F916A" w14:textId="158C1707" w:rsidR="00995772" w:rsidRPr="00970E7F"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09.06.</w:t>
            </w:r>
            <w:r>
              <w:rPr>
                <w:rFonts w:ascii="Times New Roman" w:eastAsia="Calibri" w:hAnsi="Times New Roman" w:cs="Times New Roman"/>
                <w:sz w:val="24"/>
                <w:szCs w:val="24"/>
              </w:rPr>
              <w:t>20</w:t>
            </w:r>
            <w:r w:rsidRPr="00C0340C">
              <w:rPr>
                <w:rFonts w:ascii="Times New Roman" w:eastAsia="Calibri" w:hAnsi="Times New Roman" w:cs="Times New Roman"/>
                <w:sz w:val="24"/>
                <w:szCs w:val="24"/>
              </w:rPr>
              <w:t>22</w:t>
            </w:r>
          </w:p>
        </w:tc>
        <w:tc>
          <w:tcPr>
            <w:tcW w:w="3453" w:type="pct"/>
            <w:vAlign w:val="center"/>
          </w:tcPr>
          <w:p w14:paraId="2E731688" w14:textId="4D10A223" w:rsidR="00995772" w:rsidRDefault="00995772" w:rsidP="00995772">
            <w:pPr>
              <w:jc w:val="both"/>
              <w:rPr>
                <w:rFonts w:ascii="Times New Roman" w:eastAsia="Calibri" w:hAnsi="Times New Roman" w:cs="Times New Roman"/>
                <w:iCs/>
                <w:sz w:val="24"/>
                <w:szCs w:val="24"/>
              </w:rPr>
            </w:pPr>
            <w:r w:rsidRPr="00144C12">
              <w:rPr>
                <w:rFonts w:ascii="Times New Roman" w:eastAsia="Calibri" w:hAnsi="Times New Roman" w:cs="Times New Roman"/>
                <w:iCs/>
                <w:sz w:val="24"/>
                <w:szCs w:val="24"/>
              </w:rPr>
              <w:t>Käesolevaga annan teada, et ma ei ole nõus teekoridori ja tehnovõrkude rajamisega Laasiniidu kinnistule ega teistele minu omanduses olevatele kinnistutele</w:t>
            </w:r>
            <w:r w:rsidRPr="000853AE">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p w14:paraId="1228FF4B" w14:textId="77777777" w:rsidR="00995772" w:rsidRDefault="00995772" w:rsidP="00995772">
            <w:pPr>
              <w:jc w:val="both"/>
              <w:rPr>
                <w:rFonts w:ascii="Times New Roman" w:eastAsia="Calibri" w:hAnsi="Times New Roman" w:cs="Times New Roman"/>
                <w:iCs/>
                <w:sz w:val="24"/>
                <w:szCs w:val="24"/>
              </w:rPr>
            </w:pPr>
          </w:p>
          <w:p w14:paraId="0BBA7FD4" w14:textId="54924643" w:rsidR="00995772" w:rsidRDefault="00995772" w:rsidP="00995772">
            <w:pPr>
              <w:jc w:val="both"/>
              <w:rPr>
                <w:rFonts w:ascii="Times New Roman" w:eastAsia="Calibri" w:hAnsi="Times New Roman" w:cs="Times New Roman"/>
                <w:iCs/>
                <w:sz w:val="24"/>
                <w:szCs w:val="24"/>
              </w:rPr>
            </w:pPr>
            <w:r w:rsidRPr="00C0340C">
              <w:rPr>
                <w:rFonts w:ascii="Times New Roman" w:eastAsia="Calibri" w:hAnsi="Times New Roman" w:cs="Times New Roman"/>
                <w:iCs/>
                <w:sz w:val="24"/>
                <w:szCs w:val="24"/>
              </w:rPr>
              <w:t>Olen teekoridori vastu, kuna see maa on hetkel kasutuses põllumajandusmaana ning vähendab maa väärtust.</w:t>
            </w:r>
          </w:p>
        </w:tc>
      </w:tr>
      <w:tr w:rsidR="00995772" w:rsidRPr="00C02E51" w14:paraId="3B0805CF" w14:textId="77777777" w:rsidTr="00970E7F">
        <w:trPr>
          <w:jc w:val="center"/>
        </w:trPr>
        <w:tc>
          <w:tcPr>
            <w:tcW w:w="898" w:type="pct"/>
            <w:vAlign w:val="center"/>
          </w:tcPr>
          <w:p w14:paraId="4E430833"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Liiva tee 7 kinnistu omanik</w:t>
            </w:r>
          </w:p>
          <w:p w14:paraId="4E6D307D" w14:textId="77777777"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Jüri-Aarend Sepp</w:t>
            </w:r>
            <w:r>
              <w:rPr>
                <w:rFonts w:ascii="Times New Roman" w:eastAsia="Calibri" w:hAnsi="Times New Roman" w:cs="Times New Roman"/>
                <w:sz w:val="24"/>
                <w:szCs w:val="24"/>
              </w:rPr>
              <w:t>;</w:t>
            </w:r>
          </w:p>
          <w:p w14:paraId="7D0BF789" w14:textId="32357BA9" w:rsidR="00995772" w:rsidRPr="00F811F9"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Katrina Sepp</w:t>
            </w:r>
            <w:r>
              <w:rPr>
                <w:rFonts w:ascii="Times New Roman" w:eastAsia="Calibri" w:hAnsi="Times New Roman" w:cs="Times New Roman"/>
                <w:sz w:val="24"/>
                <w:szCs w:val="24"/>
              </w:rPr>
              <w:t>)</w:t>
            </w:r>
          </w:p>
        </w:tc>
        <w:tc>
          <w:tcPr>
            <w:tcW w:w="649" w:type="pct"/>
            <w:vAlign w:val="center"/>
          </w:tcPr>
          <w:p w14:paraId="02679A48"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25.03.2021</w:t>
            </w:r>
            <w:r>
              <w:rPr>
                <w:rFonts w:ascii="Times New Roman" w:eastAsia="Calibri" w:hAnsi="Times New Roman" w:cs="Times New Roman"/>
                <w:sz w:val="24"/>
                <w:szCs w:val="24"/>
              </w:rPr>
              <w:t>;</w:t>
            </w:r>
          </w:p>
          <w:p w14:paraId="4F243E7A" w14:textId="1BBBB584" w:rsidR="00995772" w:rsidRPr="00F811F9"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03.07.2022</w:t>
            </w:r>
          </w:p>
        </w:tc>
        <w:tc>
          <w:tcPr>
            <w:tcW w:w="3453" w:type="pct"/>
            <w:vAlign w:val="center"/>
          </w:tcPr>
          <w:p w14:paraId="58A63040" w14:textId="2751B434" w:rsidR="00995772"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E</w:t>
            </w:r>
            <w:r w:rsidRPr="00144C12">
              <w:rPr>
                <w:rFonts w:ascii="Times New Roman" w:eastAsia="Calibri" w:hAnsi="Times New Roman" w:cs="Times New Roman"/>
                <w:iCs/>
                <w:sz w:val="24"/>
                <w:szCs w:val="24"/>
              </w:rPr>
              <w:t>i vastanud.</w:t>
            </w:r>
          </w:p>
          <w:p w14:paraId="047AEF09" w14:textId="77777777" w:rsidR="00995772" w:rsidRDefault="00995772" w:rsidP="00995772">
            <w:pPr>
              <w:jc w:val="both"/>
              <w:rPr>
                <w:rFonts w:ascii="Times New Roman" w:eastAsia="Calibri" w:hAnsi="Times New Roman" w:cs="Times New Roman"/>
                <w:iCs/>
                <w:sz w:val="24"/>
                <w:szCs w:val="24"/>
              </w:rPr>
            </w:pPr>
          </w:p>
          <w:p w14:paraId="3C7DA3F7" w14:textId="1A9B9A77" w:rsidR="00995772" w:rsidRDefault="00995772" w:rsidP="00995772">
            <w:pPr>
              <w:jc w:val="both"/>
              <w:rPr>
                <w:rFonts w:ascii="Times New Roman" w:eastAsia="Calibri" w:hAnsi="Times New Roman" w:cs="Times New Roman"/>
                <w:iCs/>
                <w:sz w:val="24"/>
                <w:szCs w:val="24"/>
              </w:rPr>
            </w:pPr>
            <w:r w:rsidRPr="00C0340C">
              <w:rPr>
                <w:rFonts w:ascii="Times New Roman" w:eastAsia="Calibri" w:hAnsi="Times New Roman" w:cs="Times New Roman"/>
                <w:iCs/>
                <w:sz w:val="24"/>
                <w:szCs w:val="24"/>
              </w:rPr>
              <w:t>Vabandan hilise vastuse eest. Sellise versiooniga me kindlasti nõus ei ole.</w:t>
            </w:r>
          </w:p>
        </w:tc>
      </w:tr>
      <w:tr w:rsidR="00995772" w:rsidRPr="00C02E51" w14:paraId="15276735" w14:textId="77777777" w:rsidTr="00970E7F">
        <w:trPr>
          <w:jc w:val="center"/>
        </w:trPr>
        <w:tc>
          <w:tcPr>
            <w:tcW w:w="898" w:type="pct"/>
            <w:vAlign w:val="center"/>
          </w:tcPr>
          <w:p w14:paraId="1222C848"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Andresepõllu kinnistu huvitatud isiku esindaja</w:t>
            </w:r>
          </w:p>
          <w:p w14:paraId="7662C413" w14:textId="27203A37" w:rsidR="00995772" w:rsidRPr="00144C1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Janno Heinaste</w:t>
            </w:r>
            <w:r>
              <w:rPr>
                <w:rFonts w:ascii="Times New Roman" w:eastAsia="Calibri" w:hAnsi="Times New Roman" w:cs="Times New Roman"/>
                <w:sz w:val="24"/>
                <w:szCs w:val="24"/>
              </w:rPr>
              <w:t>,</w:t>
            </w:r>
          </w:p>
          <w:p w14:paraId="4608F294" w14:textId="77777777" w:rsidR="00995772" w:rsidRPr="00144C1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Kindluse Kodud OÜ</w:t>
            </w:r>
          </w:p>
          <w:p w14:paraId="737B6EE2" w14:textId="4A0B1B39" w:rsidR="00995772" w:rsidRPr="00144C1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juhatuse liige</w:t>
            </w:r>
            <w:r>
              <w:rPr>
                <w:rFonts w:ascii="Times New Roman" w:eastAsia="Calibri" w:hAnsi="Times New Roman" w:cs="Times New Roman"/>
                <w:sz w:val="24"/>
                <w:szCs w:val="24"/>
              </w:rPr>
              <w:t>)</w:t>
            </w:r>
          </w:p>
        </w:tc>
        <w:tc>
          <w:tcPr>
            <w:tcW w:w="649" w:type="pct"/>
            <w:vAlign w:val="center"/>
          </w:tcPr>
          <w:p w14:paraId="65F5079E" w14:textId="77777777" w:rsidR="00995772" w:rsidRDefault="00995772" w:rsidP="00995772">
            <w:pPr>
              <w:jc w:val="center"/>
              <w:rPr>
                <w:rFonts w:ascii="Times New Roman" w:eastAsia="Calibri" w:hAnsi="Times New Roman" w:cs="Times New Roman"/>
                <w:sz w:val="24"/>
                <w:szCs w:val="24"/>
              </w:rPr>
            </w:pPr>
            <w:r w:rsidRPr="00820196">
              <w:rPr>
                <w:rFonts w:ascii="Times New Roman" w:eastAsia="Calibri" w:hAnsi="Times New Roman" w:cs="Times New Roman"/>
                <w:sz w:val="24"/>
                <w:szCs w:val="24"/>
              </w:rPr>
              <w:t>28.04.2021</w:t>
            </w:r>
            <w:r w:rsidR="007A4FC2">
              <w:rPr>
                <w:rFonts w:ascii="Times New Roman" w:eastAsia="Calibri" w:hAnsi="Times New Roman" w:cs="Times New Roman"/>
                <w:sz w:val="24"/>
                <w:szCs w:val="24"/>
              </w:rPr>
              <w:t>;</w:t>
            </w:r>
          </w:p>
          <w:p w14:paraId="6159CF5B" w14:textId="419064F9" w:rsidR="007A4FC2" w:rsidRPr="00144C12" w:rsidRDefault="007A4FC2" w:rsidP="00995772">
            <w:pPr>
              <w:jc w:val="center"/>
              <w:rPr>
                <w:rFonts w:ascii="Times New Roman" w:eastAsia="Calibri" w:hAnsi="Times New Roman" w:cs="Times New Roman"/>
                <w:sz w:val="24"/>
                <w:szCs w:val="24"/>
              </w:rPr>
            </w:pPr>
            <w:r w:rsidRPr="007A4FC2">
              <w:rPr>
                <w:rFonts w:ascii="Times New Roman" w:eastAsia="Calibri" w:hAnsi="Times New Roman" w:cs="Times New Roman"/>
                <w:sz w:val="24"/>
                <w:szCs w:val="24"/>
              </w:rPr>
              <w:t>2</w:t>
            </w:r>
            <w:r w:rsidR="00405C4F">
              <w:rPr>
                <w:rFonts w:ascii="Times New Roman" w:eastAsia="Calibri" w:hAnsi="Times New Roman" w:cs="Times New Roman"/>
                <w:sz w:val="24"/>
                <w:szCs w:val="24"/>
              </w:rPr>
              <w:t>6</w:t>
            </w:r>
            <w:r w:rsidRPr="007A4FC2">
              <w:rPr>
                <w:rFonts w:ascii="Times New Roman" w:eastAsia="Calibri" w:hAnsi="Times New Roman" w:cs="Times New Roman"/>
                <w:sz w:val="24"/>
                <w:szCs w:val="24"/>
              </w:rPr>
              <w:t>.04.2023</w:t>
            </w:r>
          </w:p>
        </w:tc>
        <w:tc>
          <w:tcPr>
            <w:tcW w:w="3453" w:type="pct"/>
            <w:vAlign w:val="center"/>
          </w:tcPr>
          <w:p w14:paraId="4D74CE9E" w14:textId="124D35FB" w:rsidR="00995772" w:rsidRDefault="00995772" w:rsidP="00995772">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Kooskõlastatud. Allkirjastatud digitaalselt.</w:t>
            </w:r>
          </w:p>
        </w:tc>
      </w:tr>
    </w:tbl>
    <w:p w14:paraId="0D563B3A" w14:textId="77777777" w:rsidR="00E93323" w:rsidRDefault="00E93323" w:rsidP="00DB72C8"/>
    <w:sectPr w:rsidR="00E93323" w:rsidSect="00AF52BD">
      <w:headerReference w:type="default" r:id="rId8"/>
      <w:headerReference w:type="first" r:id="rId9"/>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1868" w14:textId="77777777" w:rsidR="00990830" w:rsidRDefault="00990830">
      <w:pPr>
        <w:spacing w:after="0" w:line="240" w:lineRule="auto"/>
      </w:pPr>
      <w:r>
        <w:separator/>
      </w:r>
    </w:p>
  </w:endnote>
  <w:endnote w:type="continuationSeparator" w:id="0">
    <w:p w14:paraId="6827B79A" w14:textId="77777777" w:rsidR="00990830" w:rsidRDefault="0099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CA65" w14:textId="77777777" w:rsidR="00990830" w:rsidRDefault="00990830">
      <w:pPr>
        <w:spacing w:after="0" w:line="240" w:lineRule="auto"/>
      </w:pPr>
      <w:r>
        <w:separator/>
      </w:r>
    </w:p>
  </w:footnote>
  <w:footnote w:type="continuationSeparator" w:id="0">
    <w:p w14:paraId="0399128D" w14:textId="77777777" w:rsidR="00990830" w:rsidRDefault="0099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6CBA480D"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0986B1BC" w:rsidR="009A646B" w:rsidRPr="00AF52BD" w:rsidRDefault="003E00E1" w:rsidP="009A646B">
    <w:pPr>
      <w:pStyle w:val="Header"/>
      <w:pBdr>
        <w:bottom w:val="single" w:sz="4" w:space="1" w:color="auto"/>
      </w:pBdr>
      <w:rPr>
        <w:rFonts w:ascii="Times New Roman" w:hAnsi="Times New Roman" w:cs="Times New Roman"/>
        <w:caps/>
        <w:color w:val="0D0D0D" w:themeColor="text1" w:themeTint="F2"/>
      </w:rPr>
    </w:pPr>
    <w:r w:rsidRPr="003E00E1">
      <w:rPr>
        <w:rFonts w:ascii="Times New Roman" w:hAnsi="Times New Roman" w:cs="Times New Roman"/>
        <w:caps/>
        <w:color w:val="0D0D0D" w:themeColor="text1" w:themeTint="F2"/>
      </w:rPr>
      <w:t>Järveküla Andresepõllu 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r w:rsidR="00BA0A89" w:rsidRPr="00BA0A89">
      <w:rPr>
        <w:rFonts w:ascii="Times New Roman" w:hAnsi="Times New Roman" w:cs="Times New Roman"/>
        <w:color w:val="0D0D0D" w:themeColor="text1" w:themeTint="F2"/>
      </w:rPr>
      <w:t xml:space="preserve">planID </w:t>
    </w:r>
    <w:r w:rsidRPr="003E00E1">
      <w:rPr>
        <w:rFonts w:ascii="Times New Roman" w:hAnsi="Times New Roman" w:cs="Times New Roman"/>
        <w:color w:val="0D0D0D" w:themeColor="text1" w:themeTint="F2"/>
      </w:rPr>
      <w:t>71912</w:t>
    </w:r>
    <w:r w:rsidR="00BA0A89" w:rsidRPr="00BA0A89">
      <w:rPr>
        <w:rFonts w:ascii="Times New Roman" w:hAnsi="Times New Roman" w:cs="Times New Roman"/>
        <w:color w:val="0D0D0D" w:themeColor="text1" w:themeTint="F2"/>
      </w:rPr>
      <w:t xml:space="preserve">, </w:t>
    </w:r>
    <w:r w:rsidR="00276583">
      <w:rPr>
        <w:rFonts w:ascii="Times New Roman" w:hAnsi="Times New Roman" w:cs="Times New Roman"/>
        <w:color w:val="0D0D0D" w:themeColor="text1" w:themeTint="F2"/>
      </w:rPr>
      <w:t>kovID</w:t>
    </w:r>
    <w:r w:rsidR="00BA0A89" w:rsidRPr="00BA0A89">
      <w:rPr>
        <w:rFonts w:ascii="Times New Roman" w:hAnsi="Times New Roman" w:cs="Times New Roman"/>
        <w:color w:val="0D0D0D" w:themeColor="text1" w:themeTint="F2"/>
      </w:rPr>
      <w:t xml:space="preserve"> </w:t>
    </w:r>
    <w:r w:rsidRPr="003E00E1">
      <w:rPr>
        <w:rFonts w:ascii="Times New Roman" w:hAnsi="Times New Roman" w:cs="Times New Roman"/>
        <w:color w:val="0D0D0D" w:themeColor="text1" w:themeTint="F2"/>
      </w:rPr>
      <w:t>DP1101</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343D"/>
    <w:multiLevelType w:val="multilevel"/>
    <w:tmpl w:val="1D86E02A"/>
    <w:lvl w:ilvl="0">
      <w:start w:val="2"/>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7DB5E17"/>
    <w:multiLevelType w:val="multilevel"/>
    <w:tmpl w:val="6B7A901A"/>
    <w:lvl w:ilvl="0">
      <w:start w:val="1"/>
      <w:numFmt w:val="decimal"/>
      <w:lvlText w:val="%1."/>
      <w:lvlJc w:val="left"/>
      <w:pPr>
        <w:ind w:left="720" w:hanging="360"/>
      </w:pPr>
    </w:lvl>
    <w:lvl w:ilvl="1">
      <w:start w:val="1"/>
      <w:numFmt w:val="decimal"/>
      <w:isLgl/>
      <w:lvlText w:val="%1.%2."/>
      <w:lvlJc w:val="left"/>
      <w:pPr>
        <w:ind w:left="839" w:hanging="450"/>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56" w:hanging="1080"/>
      </w:pPr>
      <w:rPr>
        <w:rFonts w:hint="default"/>
      </w:rPr>
    </w:lvl>
    <w:lvl w:ilvl="5">
      <w:start w:val="1"/>
      <w:numFmt w:val="decimal"/>
      <w:isLgl/>
      <w:lvlText w:val="%1.%2.%3.%4.%5.%6."/>
      <w:lvlJc w:val="left"/>
      <w:pPr>
        <w:ind w:left="1585" w:hanging="1080"/>
      </w:pPr>
      <w:rPr>
        <w:rFonts w:hint="default"/>
      </w:rPr>
    </w:lvl>
    <w:lvl w:ilvl="6">
      <w:start w:val="1"/>
      <w:numFmt w:val="decimal"/>
      <w:isLgl/>
      <w:lvlText w:val="%1.%2.%3.%4.%5.%6.%7."/>
      <w:lvlJc w:val="left"/>
      <w:pPr>
        <w:ind w:left="1974" w:hanging="1440"/>
      </w:pPr>
      <w:rPr>
        <w:rFonts w:hint="default"/>
      </w:rPr>
    </w:lvl>
    <w:lvl w:ilvl="7">
      <w:start w:val="1"/>
      <w:numFmt w:val="decimal"/>
      <w:isLgl/>
      <w:lvlText w:val="%1.%2.%3.%4.%5.%6.%7.%8."/>
      <w:lvlJc w:val="left"/>
      <w:pPr>
        <w:ind w:left="2003" w:hanging="1440"/>
      </w:pPr>
      <w:rPr>
        <w:rFonts w:hint="default"/>
      </w:rPr>
    </w:lvl>
    <w:lvl w:ilvl="8">
      <w:start w:val="1"/>
      <w:numFmt w:val="decimal"/>
      <w:isLgl/>
      <w:lvlText w:val="%1.%2.%3.%4.%5.%6.%7.%8.%9."/>
      <w:lvlJc w:val="left"/>
      <w:pPr>
        <w:ind w:left="2392" w:hanging="1800"/>
      </w:pPr>
      <w:rPr>
        <w:rFonts w:hint="default"/>
      </w:rPr>
    </w:lvl>
  </w:abstractNum>
  <w:abstractNum w:abstractNumId="6"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1"/>
  </w:num>
  <w:num w:numId="2" w16cid:durableId="1103572927">
    <w:abstractNumId w:val="4"/>
  </w:num>
  <w:num w:numId="3" w16cid:durableId="744689922">
    <w:abstractNumId w:val="3"/>
  </w:num>
  <w:num w:numId="4" w16cid:durableId="1156799640">
    <w:abstractNumId w:val="6"/>
  </w:num>
  <w:num w:numId="5" w16cid:durableId="1920481359">
    <w:abstractNumId w:val="2"/>
  </w:num>
  <w:num w:numId="6" w16cid:durableId="1984847171">
    <w:abstractNumId w:val="5"/>
  </w:num>
  <w:num w:numId="7" w16cid:durableId="82466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853AE"/>
    <w:rsid w:val="00087AC0"/>
    <w:rsid w:val="0009043B"/>
    <w:rsid w:val="0009442E"/>
    <w:rsid w:val="0009729C"/>
    <w:rsid w:val="000A6DAA"/>
    <w:rsid w:val="000C7777"/>
    <w:rsid w:val="000D0D0C"/>
    <w:rsid w:val="000E5962"/>
    <w:rsid w:val="001053E8"/>
    <w:rsid w:val="0011784F"/>
    <w:rsid w:val="0013772A"/>
    <w:rsid w:val="00144C12"/>
    <w:rsid w:val="00150235"/>
    <w:rsid w:val="00150B27"/>
    <w:rsid w:val="001630E0"/>
    <w:rsid w:val="00167E81"/>
    <w:rsid w:val="00183567"/>
    <w:rsid w:val="00192CF8"/>
    <w:rsid w:val="001A3551"/>
    <w:rsid w:val="001E0D8D"/>
    <w:rsid w:val="001F05D9"/>
    <w:rsid w:val="00226AEE"/>
    <w:rsid w:val="00226F80"/>
    <w:rsid w:val="00235079"/>
    <w:rsid w:val="0027531E"/>
    <w:rsid w:val="00276583"/>
    <w:rsid w:val="00281679"/>
    <w:rsid w:val="00283380"/>
    <w:rsid w:val="00297CD8"/>
    <w:rsid w:val="002C266B"/>
    <w:rsid w:val="002C2877"/>
    <w:rsid w:val="002C644F"/>
    <w:rsid w:val="00315870"/>
    <w:rsid w:val="00321891"/>
    <w:rsid w:val="00321C5E"/>
    <w:rsid w:val="00322512"/>
    <w:rsid w:val="0035737D"/>
    <w:rsid w:val="00365E46"/>
    <w:rsid w:val="003777A3"/>
    <w:rsid w:val="00397E8A"/>
    <w:rsid w:val="003A6AFD"/>
    <w:rsid w:val="003A7F35"/>
    <w:rsid w:val="003B6CBE"/>
    <w:rsid w:val="003E00E1"/>
    <w:rsid w:val="00404B00"/>
    <w:rsid w:val="00404C01"/>
    <w:rsid w:val="00405C4F"/>
    <w:rsid w:val="004217C8"/>
    <w:rsid w:val="00433545"/>
    <w:rsid w:val="00454734"/>
    <w:rsid w:val="004827B0"/>
    <w:rsid w:val="00490389"/>
    <w:rsid w:val="004978B5"/>
    <w:rsid w:val="004A4C01"/>
    <w:rsid w:val="004C1A32"/>
    <w:rsid w:val="004C3776"/>
    <w:rsid w:val="004C61BD"/>
    <w:rsid w:val="004E20AC"/>
    <w:rsid w:val="004F4141"/>
    <w:rsid w:val="004F713B"/>
    <w:rsid w:val="005309F1"/>
    <w:rsid w:val="005320B6"/>
    <w:rsid w:val="00557276"/>
    <w:rsid w:val="00582B77"/>
    <w:rsid w:val="00594349"/>
    <w:rsid w:val="005A45CB"/>
    <w:rsid w:val="005B2C2C"/>
    <w:rsid w:val="005B4F04"/>
    <w:rsid w:val="005B5991"/>
    <w:rsid w:val="005B7EBE"/>
    <w:rsid w:val="005C5226"/>
    <w:rsid w:val="005D276D"/>
    <w:rsid w:val="005E5361"/>
    <w:rsid w:val="005F0207"/>
    <w:rsid w:val="00604C44"/>
    <w:rsid w:val="00604EE8"/>
    <w:rsid w:val="00617298"/>
    <w:rsid w:val="00635CA2"/>
    <w:rsid w:val="00653406"/>
    <w:rsid w:val="00657BD0"/>
    <w:rsid w:val="006712E6"/>
    <w:rsid w:val="006774C9"/>
    <w:rsid w:val="006C0145"/>
    <w:rsid w:val="006D35C4"/>
    <w:rsid w:val="00706BA9"/>
    <w:rsid w:val="007301A2"/>
    <w:rsid w:val="00756FA4"/>
    <w:rsid w:val="00782B1E"/>
    <w:rsid w:val="007A4FC2"/>
    <w:rsid w:val="007B4E34"/>
    <w:rsid w:val="007B56FA"/>
    <w:rsid w:val="007C04A8"/>
    <w:rsid w:val="007C3BE6"/>
    <w:rsid w:val="007C6A94"/>
    <w:rsid w:val="007D0A73"/>
    <w:rsid w:val="00802413"/>
    <w:rsid w:val="00820196"/>
    <w:rsid w:val="00840627"/>
    <w:rsid w:val="0084122C"/>
    <w:rsid w:val="00883972"/>
    <w:rsid w:val="008B23A5"/>
    <w:rsid w:val="008B3A34"/>
    <w:rsid w:val="008F3869"/>
    <w:rsid w:val="009537F1"/>
    <w:rsid w:val="00965E00"/>
    <w:rsid w:val="00965ED2"/>
    <w:rsid w:val="00970E7F"/>
    <w:rsid w:val="00985F25"/>
    <w:rsid w:val="00990830"/>
    <w:rsid w:val="00994DC6"/>
    <w:rsid w:val="00995772"/>
    <w:rsid w:val="009960E8"/>
    <w:rsid w:val="009A0471"/>
    <w:rsid w:val="009A646B"/>
    <w:rsid w:val="009C05D1"/>
    <w:rsid w:val="009D4395"/>
    <w:rsid w:val="00A274A8"/>
    <w:rsid w:val="00A5271A"/>
    <w:rsid w:val="00A66D7D"/>
    <w:rsid w:val="00A917F0"/>
    <w:rsid w:val="00A918CC"/>
    <w:rsid w:val="00AB0AA9"/>
    <w:rsid w:val="00AE085A"/>
    <w:rsid w:val="00AF52BD"/>
    <w:rsid w:val="00B0244E"/>
    <w:rsid w:val="00B06B61"/>
    <w:rsid w:val="00B14B77"/>
    <w:rsid w:val="00B45530"/>
    <w:rsid w:val="00B903F0"/>
    <w:rsid w:val="00BA0A89"/>
    <w:rsid w:val="00BC669D"/>
    <w:rsid w:val="00BC7C11"/>
    <w:rsid w:val="00BD4E42"/>
    <w:rsid w:val="00BD5795"/>
    <w:rsid w:val="00BD58BA"/>
    <w:rsid w:val="00BE79C6"/>
    <w:rsid w:val="00C0340C"/>
    <w:rsid w:val="00C0627A"/>
    <w:rsid w:val="00C46EC3"/>
    <w:rsid w:val="00C57E84"/>
    <w:rsid w:val="00C84D9B"/>
    <w:rsid w:val="00CB6FED"/>
    <w:rsid w:val="00CC098A"/>
    <w:rsid w:val="00CF4B6F"/>
    <w:rsid w:val="00D52C48"/>
    <w:rsid w:val="00D71D0A"/>
    <w:rsid w:val="00D9714D"/>
    <w:rsid w:val="00DB72C8"/>
    <w:rsid w:val="00DD0967"/>
    <w:rsid w:val="00DD20C7"/>
    <w:rsid w:val="00DD74FD"/>
    <w:rsid w:val="00DF4359"/>
    <w:rsid w:val="00E253DB"/>
    <w:rsid w:val="00E33A9F"/>
    <w:rsid w:val="00E50C31"/>
    <w:rsid w:val="00E5683D"/>
    <w:rsid w:val="00E773BA"/>
    <w:rsid w:val="00E93323"/>
    <w:rsid w:val="00E95A73"/>
    <w:rsid w:val="00EA66CF"/>
    <w:rsid w:val="00EC6233"/>
    <w:rsid w:val="00ED3314"/>
    <w:rsid w:val="00EF04C9"/>
    <w:rsid w:val="00EF1F1A"/>
    <w:rsid w:val="00EF417F"/>
    <w:rsid w:val="00F05DC3"/>
    <w:rsid w:val="00F35944"/>
    <w:rsid w:val="00F503FC"/>
    <w:rsid w:val="00F811F9"/>
    <w:rsid w:val="00F94DCC"/>
    <w:rsid w:val="00F9788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p.rae.ee/dp/DP1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1392</Words>
  <Characters>8080</Characters>
  <Application>Microsoft Office Word</Application>
  <DocSecurity>0</DocSecurity>
  <Lines>67</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27</cp:revision>
  <cp:lastPrinted>2022-04-22T08:20:00Z</cp:lastPrinted>
  <dcterms:created xsi:type="dcterms:W3CDTF">2022-10-05T09:23:00Z</dcterms:created>
  <dcterms:modified xsi:type="dcterms:W3CDTF">2023-04-26T05:50:00Z</dcterms:modified>
</cp:coreProperties>
</file>