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09EA" w14:textId="77777777" w:rsidR="00966891" w:rsidRPr="005670B6" w:rsidRDefault="00966891" w:rsidP="005670B6">
      <w:pPr>
        <w:suppressAutoHyphens w:val="0"/>
        <w:spacing w:after="0" w:afterAutospacing="0"/>
        <w:rPr>
          <w:b/>
          <w:bCs/>
          <w:sz w:val="32"/>
          <w:szCs w:val="32"/>
        </w:rPr>
      </w:pPr>
      <w:r w:rsidRPr="005670B6">
        <w:rPr>
          <w:b/>
          <w:bCs/>
          <w:sz w:val="32"/>
          <w:szCs w:val="32"/>
        </w:rPr>
        <w:t>KAUSTA KOOSSEIS</w:t>
      </w:r>
    </w:p>
    <w:p w14:paraId="3D2BDF9E" w14:textId="49784A07" w:rsidR="00966891" w:rsidRPr="00E02B9A" w:rsidRDefault="00966891" w:rsidP="00E02B9A">
      <w:pPr>
        <w:spacing w:after="0" w:afterAutospacing="0"/>
        <w:rPr>
          <w:b/>
          <w:bCs/>
          <w:sz w:val="28"/>
          <w:szCs w:val="28"/>
        </w:rPr>
      </w:pPr>
      <w:r w:rsidRPr="00E02B9A">
        <w:rPr>
          <w:b/>
          <w:bCs/>
          <w:sz w:val="28"/>
          <w:szCs w:val="28"/>
        </w:rPr>
        <w:t>SELETUSKIRI</w:t>
      </w:r>
    </w:p>
    <w:sdt>
      <w:sdtPr>
        <w:rPr>
          <w:b/>
        </w:rPr>
        <w:id w:val="1026687119"/>
        <w:docPartObj>
          <w:docPartGallery w:val="Table of Contents"/>
          <w:docPartUnique/>
        </w:docPartObj>
      </w:sdtPr>
      <w:sdtEndPr>
        <w:rPr>
          <w:b w:val="0"/>
          <w:bCs/>
        </w:rPr>
      </w:sdtEndPr>
      <w:sdtContent>
        <w:p w14:paraId="5927D9A0" w14:textId="7BEBFE64" w:rsidR="007321A9" w:rsidRDefault="00B83CAA" w:rsidP="007321A9">
          <w:pPr>
            <w:pStyle w:val="SK1"/>
            <w:spacing w:after="0" w:afterAutospacing="0" w:line="240" w:lineRule="auto"/>
            <w:rPr>
              <w:rFonts w:asciiTheme="minorHAnsi" w:eastAsiaTheme="minorEastAsia" w:hAnsiTheme="minorHAnsi" w:cstheme="minorBidi"/>
              <w:noProof/>
              <w:szCs w:val="22"/>
              <w:lang w:eastAsia="et-EE"/>
            </w:rPr>
          </w:pPr>
          <w:r w:rsidRPr="005E41AE">
            <w:fldChar w:fldCharType="begin"/>
          </w:r>
          <w:r w:rsidR="0020417B" w:rsidRPr="005E41AE">
            <w:instrText xml:space="preserve"> TOC \o "1-3" \h \z \u </w:instrText>
          </w:r>
          <w:r w:rsidRPr="005E41AE">
            <w:fldChar w:fldCharType="separate"/>
          </w:r>
          <w:hyperlink w:anchor="_Toc106024243" w:history="1">
            <w:r w:rsidR="007321A9" w:rsidRPr="00AD2A2A">
              <w:rPr>
                <w:rStyle w:val="Hperlink"/>
                <w:noProof/>
              </w:rPr>
              <w:t>1.</w:t>
            </w:r>
            <w:r w:rsidR="007321A9">
              <w:rPr>
                <w:rFonts w:asciiTheme="minorHAnsi" w:eastAsiaTheme="minorEastAsia" w:hAnsiTheme="minorHAnsi" w:cstheme="minorBidi"/>
                <w:noProof/>
                <w:szCs w:val="22"/>
                <w:lang w:eastAsia="et-EE"/>
              </w:rPr>
              <w:tab/>
            </w:r>
            <w:r w:rsidR="007321A9" w:rsidRPr="00AD2A2A">
              <w:rPr>
                <w:rStyle w:val="Hperlink"/>
                <w:noProof/>
              </w:rPr>
              <w:t>ÜLDOSA</w:t>
            </w:r>
            <w:r w:rsidR="007321A9">
              <w:rPr>
                <w:noProof/>
                <w:webHidden/>
              </w:rPr>
              <w:tab/>
            </w:r>
            <w:r w:rsidR="007321A9">
              <w:rPr>
                <w:noProof/>
                <w:webHidden/>
              </w:rPr>
              <w:fldChar w:fldCharType="begin"/>
            </w:r>
            <w:r w:rsidR="007321A9">
              <w:rPr>
                <w:noProof/>
                <w:webHidden/>
              </w:rPr>
              <w:instrText xml:space="preserve"> PAGEREF _Toc106024243 \h </w:instrText>
            </w:r>
            <w:r w:rsidR="007321A9">
              <w:rPr>
                <w:noProof/>
                <w:webHidden/>
              </w:rPr>
            </w:r>
            <w:r w:rsidR="007321A9">
              <w:rPr>
                <w:noProof/>
                <w:webHidden/>
              </w:rPr>
              <w:fldChar w:fldCharType="separate"/>
            </w:r>
            <w:r w:rsidR="006D11E6">
              <w:rPr>
                <w:noProof/>
                <w:webHidden/>
              </w:rPr>
              <w:t>2</w:t>
            </w:r>
            <w:r w:rsidR="007321A9">
              <w:rPr>
                <w:noProof/>
                <w:webHidden/>
              </w:rPr>
              <w:fldChar w:fldCharType="end"/>
            </w:r>
          </w:hyperlink>
        </w:p>
        <w:p w14:paraId="68D4C00A" w14:textId="3568D5B9"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44" w:history="1">
            <w:r w:rsidR="007321A9" w:rsidRPr="00AD2A2A">
              <w:rPr>
                <w:rStyle w:val="Hperlink"/>
                <w:noProof/>
              </w:rPr>
              <w:t>1.1.</w:t>
            </w:r>
            <w:r w:rsidR="007321A9">
              <w:rPr>
                <w:rFonts w:asciiTheme="minorHAnsi" w:eastAsiaTheme="minorEastAsia" w:hAnsiTheme="minorHAnsi" w:cstheme="minorBidi"/>
                <w:noProof/>
                <w:szCs w:val="22"/>
                <w:lang w:eastAsia="et-EE"/>
              </w:rPr>
              <w:tab/>
            </w:r>
            <w:r w:rsidR="007321A9" w:rsidRPr="00AD2A2A">
              <w:rPr>
                <w:rStyle w:val="Hperlink"/>
                <w:noProof/>
              </w:rPr>
              <w:t>DETAILPLANEERINGU KOOSTAMISE KORRALDAJA JA KOOSTAJA</w:t>
            </w:r>
            <w:r w:rsidR="007321A9">
              <w:rPr>
                <w:noProof/>
                <w:webHidden/>
              </w:rPr>
              <w:tab/>
            </w:r>
            <w:r w:rsidR="007321A9">
              <w:rPr>
                <w:noProof/>
                <w:webHidden/>
              </w:rPr>
              <w:fldChar w:fldCharType="begin"/>
            </w:r>
            <w:r w:rsidR="007321A9">
              <w:rPr>
                <w:noProof/>
                <w:webHidden/>
              </w:rPr>
              <w:instrText xml:space="preserve"> PAGEREF _Toc106024244 \h </w:instrText>
            </w:r>
            <w:r w:rsidR="007321A9">
              <w:rPr>
                <w:noProof/>
                <w:webHidden/>
              </w:rPr>
            </w:r>
            <w:r w:rsidR="007321A9">
              <w:rPr>
                <w:noProof/>
                <w:webHidden/>
              </w:rPr>
              <w:fldChar w:fldCharType="separate"/>
            </w:r>
            <w:r>
              <w:rPr>
                <w:noProof/>
                <w:webHidden/>
              </w:rPr>
              <w:t>2</w:t>
            </w:r>
            <w:r w:rsidR="007321A9">
              <w:rPr>
                <w:noProof/>
                <w:webHidden/>
              </w:rPr>
              <w:fldChar w:fldCharType="end"/>
            </w:r>
          </w:hyperlink>
        </w:p>
        <w:p w14:paraId="44D84109" w14:textId="38BA0FA2"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45" w:history="1">
            <w:r w:rsidR="007321A9" w:rsidRPr="00AD2A2A">
              <w:rPr>
                <w:rStyle w:val="Hperlink"/>
                <w:noProof/>
              </w:rPr>
              <w:t>1.2.</w:t>
            </w:r>
            <w:r w:rsidR="007321A9">
              <w:rPr>
                <w:rFonts w:asciiTheme="minorHAnsi" w:eastAsiaTheme="minorEastAsia" w:hAnsiTheme="minorHAnsi" w:cstheme="minorBidi"/>
                <w:noProof/>
                <w:szCs w:val="22"/>
                <w:lang w:eastAsia="et-EE"/>
              </w:rPr>
              <w:tab/>
            </w:r>
            <w:r w:rsidR="007321A9" w:rsidRPr="00AD2A2A">
              <w:rPr>
                <w:rStyle w:val="Hperlink"/>
                <w:noProof/>
              </w:rPr>
              <w:t>KOOSTAMISE ALUSED, LÄHTEDOKUMENDID, TEOSTATUD UURINGUD JA EESMÄRK</w:t>
            </w:r>
            <w:r w:rsidR="007321A9">
              <w:rPr>
                <w:noProof/>
                <w:webHidden/>
              </w:rPr>
              <w:tab/>
            </w:r>
            <w:r w:rsidR="007321A9">
              <w:rPr>
                <w:noProof/>
                <w:webHidden/>
              </w:rPr>
              <w:fldChar w:fldCharType="begin"/>
            </w:r>
            <w:r w:rsidR="007321A9">
              <w:rPr>
                <w:noProof/>
                <w:webHidden/>
              </w:rPr>
              <w:instrText xml:space="preserve"> PAGEREF _Toc106024245 \h </w:instrText>
            </w:r>
            <w:r w:rsidR="007321A9">
              <w:rPr>
                <w:noProof/>
                <w:webHidden/>
              </w:rPr>
            </w:r>
            <w:r w:rsidR="007321A9">
              <w:rPr>
                <w:noProof/>
                <w:webHidden/>
              </w:rPr>
              <w:fldChar w:fldCharType="separate"/>
            </w:r>
            <w:r>
              <w:rPr>
                <w:noProof/>
                <w:webHidden/>
              </w:rPr>
              <w:t>2</w:t>
            </w:r>
            <w:r w:rsidR="007321A9">
              <w:rPr>
                <w:noProof/>
                <w:webHidden/>
              </w:rPr>
              <w:fldChar w:fldCharType="end"/>
            </w:r>
          </w:hyperlink>
        </w:p>
        <w:p w14:paraId="3743C458" w14:textId="583B3977" w:rsidR="007321A9" w:rsidRDefault="006D11E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46" w:history="1">
            <w:r w:rsidR="007321A9" w:rsidRPr="00AD2A2A">
              <w:rPr>
                <w:rStyle w:val="Hperlink"/>
                <w:noProof/>
              </w:rPr>
              <w:t>2.</w:t>
            </w:r>
            <w:r w:rsidR="007321A9">
              <w:rPr>
                <w:rFonts w:asciiTheme="minorHAnsi" w:eastAsiaTheme="minorEastAsia" w:hAnsiTheme="minorHAnsi" w:cstheme="minorBidi"/>
                <w:noProof/>
                <w:szCs w:val="22"/>
                <w:lang w:eastAsia="et-EE"/>
              </w:rPr>
              <w:tab/>
            </w:r>
            <w:r w:rsidR="007321A9" w:rsidRPr="00AD2A2A">
              <w:rPr>
                <w:rStyle w:val="Hperlink"/>
                <w:noProof/>
              </w:rPr>
              <w:t>DETAILPLANEERINGU VASTAVUS ÜLDPLANEERINGULE</w:t>
            </w:r>
            <w:r w:rsidR="007321A9">
              <w:rPr>
                <w:noProof/>
                <w:webHidden/>
              </w:rPr>
              <w:tab/>
            </w:r>
            <w:r w:rsidR="007321A9">
              <w:rPr>
                <w:noProof/>
                <w:webHidden/>
              </w:rPr>
              <w:fldChar w:fldCharType="begin"/>
            </w:r>
            <w:r w:rsidR="007321A9">
              <w:rPr>
                <w:noProof/>
                <w:webHidden/>
              </w:rPr>
              <w:instrText xml:space="preserve"> PAGEREF _Toc106024246 \h </w:instrText>
            </w:r>
            <w:r w:rsidR="007321A9">
              <w:rPr>
                <w:noProof/>
                <w:webHidden/>
              </w:rPr>
            </w:r>
            <w:r w:rsidR="007321A9">
              <w:rPr>
                <w:noProof/>
                <w:webHidden/>
              </w:rPr>
              <w:fldChar w:fldCharType="separate"/>
            </w:r>
            <w:r>
              <w:rPr>
                <w:noProof/>
                <w:webHidden/>
              </w:rPr>
              <w:t>3</w:t>
            </w:r>
            <w:r w:rsidR="007321A9">
              <w:rPr>
                <w:noProof/>
                <w:webHidden/>
              </w:rPr>
              <w:fldChar w:fldCharType="end"/>
            </w:r>
          </w:hyperlink>
        </w:p>
        <w:p w14:paraId="3DD04826" w14:textId="46EDBBB6" w:rsidR="007321A9" w:rsidRDefault="006D11E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47" w:history="1">
            <w:r w:rsidR="007321A9" w:rsidRPr="00AD2A2A">
              <w:rPr>
                <w:rStyle w:val="Hperlink"/>
                <w:noProof/>
                <w:lang w:eastAsia="en-US"/>
              </w:rPr>
              <w:t>3.</w:t>
            </w:r>
            <w:r w:rsidR="007321A9">
              <w:rPr>
                <w:rFonts w:asciiTheme="minorHAnsi" w:eastAsiaTheme="minorEastAsia" w:hAnsiTheme="minorHAnsi" w:cstheme="minorBidi"/>
                <w:noProof/>
                <w:szCs w:val="22"/>
                <w:lang w:eastAsia="et-EE"/>
              </w:rPr>
              <w:tab/>
            </w:r>
            <w:r w:rsidR="007321A9" w:rsidRPr="00AD2A2A">
              <w:rPr>
                <w:rStyle w:val="Hperlink"/>
                <w:noProof/>
                <w:lang w:eastAsia="en-US"/>
              </w:rPr>
              <w:t>PLANEERINGUALA KONTAKTVÖÖNDI ANALÜÜS</w:t>
            </w:r>
            <w:r w:rsidR="007321A9">
              <w:rPr>
                <w:noProof/>
                <w:webHidden/>
              </w:rPr>
              <w:tab/>
            </w:r>
            <w:r w:rsidR="007321A9">
              <w:rPr>
                <w:noProof/>
                <w:webHidden/>
              </w:rPr>
              <w:fldChar w:fldCharType="begin"/>
            </w:r>
            <w:r w:rsidR="007321A9">
              <w:rPr>
                <w:noProof/>
                <w:webHidden/>
              </w:rPr>
              <w:instrText xml:space="preserve"> PAGEREF _Toc106024247 \h </w:instrText>
            </w:r>
            <w:r w:rsidR="007321A9">
              <w:rPr>
                <w:noProof/>
                <w:webHidden/>
              </w:rPr>
            </w:r>
            <w:r w:rsidR="007321A9">
              <w:rPr>
                <w:noProof/>
                <w:webHidden/>
              </w:rPr>
              <w:fldChar w:fldCharType="separate"/>
            </w:r>
            <w:r>
              <w:rPr>
                <w:noProof/>
                <w:webHidden/>
              </w:rPr>
              <w:t>4</w:t>
            </w:r>
            <w:r w:rsidR="007321A9">
              <w:rPr>
                <w:noProof/>
                <w:webHidden/>
              </w:rPr>
              <w:fldChar w:fldCharType="end"/>
            </w:r>
          </w:hyperlink>
        </w:p>
        <w:p w14:paraId="7A6CAE05" w14:textId="17BE67F0" w:rsidR="007321A9" w:rsidRDefault="006D11E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48" w:history="1">
            <w:r w:rsidR="007321A9" w:rsidRPr="00AD2A2A">
              <w:rPr>
                <w:rStyle w:val="Hperlink"/>
                <w:noProof/>
              </w:rPr>
              <w:t>4.</w:t>
            </w:r>
            <w:r w:rsidR="007321A9">
              <w:rPr>
                <w:rFonts w:asciiTheme="minorHAnsi" w:eastAsiaTheme="minorEastAsia" w:hAnsiTheme="minorHAnsi" w:cstheme="minorBidi"/>
                <w:noProof/>
                <w:szCs w:val="22"/>
                <w:lang w:eastAsia="et-EE"/>
              </w:rPr>
              <w:tab/>
            </w:r>
            <w:r w:rsidR="007321A9" w:rsidRPr="00AD2A2A">
              <w:rPr>
                <w:rStyle w:val="Hperlink"/>
                <w:noProof/>
              </w:rPr>
              <w:t>OLEMASOLEV OLUKORD</w:t>
            </w:r>
            <w:r w:rsidR="007321A9">
              <w:rPr>
                <w:noProof/>
                <w:webHidden/>
              </w:rPr>
              <w:tab/>
            </w:r>
            <w:r w:rsidR="007321A9">
              <w:rPr>
                <w:noProof/>
                <w:webHidden/>
              </w:rPr>
              <w:fldChar w:fldCharType="begin"/>
            </w:r>
            <w:r w:rsidR="007321A9">
              <w:rPr>
                <w:noProof/>
                <w:webHidden/>
              </w:rPr>
              <w:instrText xml:space="preserve"> PAGEREF _Toc106024248 \h </w:instrText>
            </w:r>
            <w:r w:rsidR="007321A9">
              <w:rPr>
                <w:noProof/>
                <w:webHidden/>
              </w:rPr>
            </w:r>
            <w:r w:rsidR="007321A9">
              <w:rPr>
                <w:noProof/>
                <w:webHidden/>
              </w:rPr>
              <w:fldChar w:fldCharType="separate"/>
            </w:r>
            <w:r>
              <w:rPr>
                <w:noProof/>
                <w:webHidden/>
              </w:rPr>
              <w:t>4</w:t>
            </w:r>
            <w:r w:rsidR="007321A9">
              <w:rPr>
                <w:noProof/>
                <w:webHidden/>
              </w:rPr>
              <w:fldChar w:fldCharType="end"/>
            </w:r>
          </w:hyperlink>
        </w:p>
        <w:p w14:paraId="365CFC50" w14:textId="5A377EF6"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49" w:history="1">
            <w:r w:rsidR="007321A9" w:rsidRPr="00AD2A2A">
              <w:rPr>
                <w:rStyle w:val="Hperlink"/>
                <w:noProof/>
              </w:rPr>
              <w:t>4.1.</w:t>
            </w:r>
            <w:r w:rsidR="007321A9">
              <w:rPr>
                <w:rFonts w:asciiTheme="minorHAnsi" w:eastAsiaTheme="minorEastAsia" w:hAnsiTheme="minorHAnsi" w:cstheme="minorBidi"/>
                <w:noProof/>
                <w:szCs w:val="22"/>
                <w:lang w:eastAsia="et-EE"/>
              </w:rPr>
              <w:tab/>
            </w:r>
            <w:r w:rsidR="007321A9" w:rsidRPr="00AD2A2A">
              <w:rPr>
                <w:rStyle w:val="Hperlink"/>
                <w:noProof/>
              </w:rPr>
              <w:t>Asukoht, maaomand</w:t>
            </w:r>
            <w:r w:rsidR="007321A9">
              <w:rPr>
                <w:noProof/>
                <w:webHidden/>
              </w:rPr>
              <w:tab/>
            </w:r>
            <w:r w:rsidR="007321A9">
              <w:rPr>
                <w:noProof/>
                <w:webHidden/>
              </w:rPr>
              <w:fldChar w:fldCharType="begin"/>
            </w:r>
            <w:r w:rsidR="007321A9">
              <w:rPr>
                <w:noProof/>
                <w:webHidden/>
              </w:rPr>
              <w:instrText xml:space="preserve"> PAGEREF _Toc106024249 \h </w:instrText>
            </w:r>
            <w:r w:rsidR="007321A9">
              <w:rPr>
                <w:noProof/>
                <w:webHidden/>
              </w:rPr>
            </w:r>
            <w:r w:rsidR="007321A9">
              <w:rPr>
                <w:noProof/>
                <w:webHidden/>
              </w:rPr>
              <w:fldChar w:fldCharType="separate"/>
            </w:r>
            <w:r>
              <w:rPr>
                <w:noProof/>
                <w:webHidden/>
              </w:rPr>
              <w:t>4</w:t>
            </w:r>
            <w:r w:rsidR="007321A9">
              <w:rPr>
                <w:noProof/>
                <w:webHidden/>
              </w:rPr>
              <w:fldChar w:fldCharType="end"/>
            </w:r>
          </w:hyperlink>
        </w:p>
        <w:p w14:paraId="284864B4" w14:textId="2C404166"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50" w:history="1">
            <w:r w:rsidR="007321A9" w:rsidRPr="00AD2A2A">
              <w:rPr>
                <w:rStyle w:val="Hperlink"/>
                <w:noProof/>
              </w:rPr>
              <w:t>4.2.</w:t>
            </w:r>
            <w:r w:rsidR="007321A9">
              <w:rPr>
                <w:rFonts w:asciiTheme="minorHAnsi" w:eastAsiaTheme="minorEastAsia" w:hAnsiTheme="minorHAnsi" w:cstheme="minorBidi"/>
                <w:noProof/>
                <w:szCs w:val="22"/>
                <w:lang w:eastAsia="et-EE"/>
              </w:rPr>
              <w:tab/>
            </w:r>
            <w:r w:rsidR="007321A9" w:rsidRPr="00AD2A2A">
              <w:rPr>
                <w:rStyle w:val="Hperlink"/>
                <w:noProof/>
              </w:rPr>
              <w:t>Olemasoleva olukorra kirjeldus</w:t>
            </w:r>
            <w:r w:rsidR="007321A9">
              <w:rPr>
                <w:noProof/>
                <w:webHidden/>
              </w:rPr>
              <w:tab/>
            </w:r>
            <w:r w:rsidR="007321A9">
              <w:rPr>
                <w:noProof/>
                <w:webHidden/>
              </w:rPr>
              <w:fldChar w:fldCharType="begin"/>
            </w:r>
            <w:r w:rsidR="007321A9">
              <w:rPr>
                <w:noProof/>
                <w:webHidden/>
              </w:rPr>
              <w:instrText xml:space="preserve"> PAGEREF _Toc106024250 \h </w:instrText>
            </w:r>
            <w:r w:rsidR="007321A9">
              <w:rPr>
                <w:noProof/>
                <w:webHidden/>
              </w:rPr>
            </w:r>
            <w:r w:rsidR="007321A9">
              <w:rPr>
                <w:noProof/>
                <w:webHidden/>
              </w:rPr>
              <w:fldChar w:fldCharType="separate"/>
            </w:r>
            <w:r>
              <w:rPr>
                <w:noProof/>
                <w:webHidden/>
              </w:rPr>
              <w:t>4</w:t>
            </w:r>
            <w:r w:rsidR="007321A9">
              <w:rPr>
                <w:noProof/>
                <w:webHidden/>
              </w:rPr>
              <w:fldChar w:fldCharType="end"/>
            </w:r>
          </w:hyperlink>
        </w:p>
        <w:p w14:paraId="7C4C067C" w14:textId="62D0FB4B"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51" w:history="1">
            <w:r w:rsidR="007321A9" w:rsidRPr="00AD2A2A">
              <w:rPr>
                <w:rStyle w:val="Hperlink"/>
                <w:noProof/>
              </w:rPr>
              <w:t>4.3.</w:t>
            </w:r>
            <w:r w:rsidR="007321A9">
              <w:rPr>
                <w:rFonts w:asciiTheme="minorHAnsi" w:eastAsiaTheme="minorEastAsia" w:hAnsiTheme="minorHAnsi" w:cstheme="minorBidi"/>
                <w:noProof/>
                <w:szCs w:val="22"/>
                <w:lang w:eastAsia="et-EE"/>
              </w:rPr>
              <w:tab/>
            </w:r>
            <w:r w:rsidR="007321A9" w:rsidRPr="00AD2A2A">
              <w:rPr>
                <w:rStyle w:val="Hperlink"/>
                <w:noProof/>
              </w:rPr>
              <w:t>Kontaktvööndi kirjeldus ning linnaehituslike ja funktsionaalsete seoste analüüs</w:t>
            </w:r>
            <w:r w:rsidR="007321A9">
              <w:rPr>
                <w:noProof/>
                <w:webHidden/>
              </w:rPr>
              <w:tab/>
            </w:r>
            <w:r w:rsidR="007321A9">
              <w:rPr>
                <w:noProof/>
                <w:webHidden/>
              </w:rPr>
              <w:fldChar w:fldCharType="begin"/>
            </w:r>
            <w:r w:rsidR="007321A9">
              <w:rPr>
                <w:noProof/>
                <w:webHidden/>
              </w:rPr>
              <w:instrText xml:space="preserve"> PAGEREF _Toc106024251 \h </w:instrText>
            </w:r>
            <w:r w:rsidR="007321A9">
              <w:rPr>
                <w:noProof/>
                <w:webHidden/>
              </w:rPr>
            </w:r>
            <w:r w:rsidR="007321A9">
              <w:rPr>
                <w:noProof/>
                <w:webHidden/>
              </w:rPr>
              <w:fldChar w:fldCharType="separate"/>
            </w:r>
            <w:r>
              <w:rPr>
                <w:noProof/>
                <w:webHidden/>
              </w:rPr>
              <w:t>5</w:t>
            </w:r>
            <w:r w:rsidR="007321A9">
              <w:rPr>
                <w:noProof/>
                <w:webHidden/>
              </w:rPr>
              <w:fldChar w:fldCharType="end"/>
            </w:r>
          </w:hyperlink>
        </w:p>
        <w:p w14:paraId="0BA1ACA0" w14:textId="3A17776A" w:rsidR="007321A9" w:rsidRDefault="006D11E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52" w:history="1">
            <w:r w:rsidR="007321A9" w:rsidRPr="00AD2A2A">
              <w:rPr>
                <w:rStyle w:val="Hperlink"/>
                <w:noProof/>
              </w:rPr>
              <w:t>5.</w:t>
            </w:r>
            <w:r w:rsidR="007321A9">
              <w:rPr>
                <w:rFonts w:asciiTheme="minorHAnsi" w:eastAsiaTheme="minorEastAsia" w:hAnsiTheme="minorHAnsi" w:cstheme="minorBidi"/>
                <w:noProof/>
                <w:szCs w:val="22"/>
                <w:lang w:eastAsia="et-EE"/>
              </w:rPr>
              <w:tab/>
            </w:r>
            <w:r w:rsidR="007321A9" w:rsidRPr="00AD2A2A">
              <w:rPr>
                <w:rStyle w:val="Hperlink"/>
                <w:noProof/>
              </w:rPr>
              <w:t>PLANEERITUD MAA-ALA RUUMILISE ARENGU EESMÄRGID</w:t>
            </w:r>
            <w:r w:rsidR="007321A9">
              <w:rPr>
                <w:noProof/>
                <w:webHidden/>
              </w:rPr>
              <w:tab/>
            </w:r>
            <w:r w:rsidR="007321A9">
              <w:rPr>
                <w:noProof/>
                <w:webHidden/>
              </w:rPr>
              <w:fldChar w:fldCharType="begin"/>
            </w:r>
            <w:r w:rsidR="007321A9">
              <w:rPr>
                <w:noProof/>
                <w:webHidden/>
              </w:rPr>
              <w:instrText xml:space="preserve"> PAGEREF _Toc106024252 \h </w:instrText>
            </w:r>
            <w:r w:rsidR="007321A9">
              <w:rPr>
                <w:noProof/>
                <w:webHidden/>
              </w:rPr>
            </w:r>
            <w:r w:rsidR="007321A9">
              <w:rPr>
                <w:noProof/>
                <w:webHidden/>
              </w:rPr>
              <w:fldChar w:fldCharType="separate"/>
            </w:r>
            <w:r>
              <w:rPr>
                <w:noProof/>
                <w:webHidden/>
              </w:rPr>
              <w:t>5</w:t>
            </w:r>
            <w:r w:rsidR="007321A9">
              <w:rPr>
                <w:noProof/>
                <w:webHidden/>
              </w:rPr>
              <w:fldChar w:fldCharType="end"/>
            </w:r>
          </w:hyperlink>
        </w:p>
        <w:p w14:paraId="5468270D" w14:textId="294A4C36" w:rsidR="007321A9" w:rsidRDefault="006D11E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53" w:history="1">
            <w:r w:rsidR="007321A9" w:rsidRPr="00AD2A2A">
              <w:rPr>
                <w:rStyle w:val="Hperlink"/>
                <w:noProof/>
              </w:rPr>
              <w:t>6.</w:t>
            </w:r>
            <w:r w:rsidR="007321A9">
              <w:rPr>
                <w:rFonts w:asciiTheme="minorHAnsi" w:eastAsiaTheme="minorEastAsia" w:hAnsiTheme="minorHAnsi" w:cstheme="minorBidi"/>
                <w:noProof/>
                <w:szCs w:val="22"/>
                <w:lang w:eastAsia="et-EE"/>
              </w:rPr>
              <w:tab/>
            </w:r>
            <w:r w:rsidR="007321A9" w:rsidRPr="00AD2A2A">
              <w:rPr>
                <w:rStyle w:val="Hperlink"/>
                <w:noProof/>
              </w:rPr>
              <w:t>PLANEERIMISLAHENDUS</w:t>
            </w:r>
            <w:r w:rsidR="007321A9">
              <w:rPr>
                <w:noProof/>
                <w:webHidden/>
              </w:rPr>
              <w:tab/>
            </w:r>
            <w:r w:rsidR="007321A9">
              <w:rPr>
                <w:noProof/>
                <w:webHidden/>
              </w:rPr>
              <w:fldChar w:fldCharType="begin"/>
            </w:r>
            <w:r w:rsidR="007321A9">
              <w:rPr>
                <w:noProof/>
                <w:webHidden/>
              </w:rPr>
              <w:instrText xml:space="preserve"> PAGEREF _Toc106024253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3AAF0F04" w14:textId="2E5C84D7"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54" w:history="1">
            <w:r w:rsidR="007321A9" w:rsidRPr="00AD2A2A">
              <w:rPr>
                <w:rStyle w:val="Hperlink"/>
                <w:noProof/>
              </w:rPr>
              <w:t>6.1.</w:t>
            </w:r>
            <w:r w:rsidR="007321A9">
              <w:rPr>
                <w:rFonts w:asciiTheme="minorHAnsi" w:eastAsiaTheme="minorEastAsia" w:hAnsiTheme="minorHAnsi" w:cstheme="minorBidi"/>
                <w:noProof/>
                <w:szCs w:val="22"/>
                <w:lang w:eastAsia="et-EE"/>
              </w:rPr>
              <w:tab/>
            </w:r>
            <w:r w:rsidR="007321A9" w:rsidRPr="00AD2A2A">
              <w:rPr>
                <w:rStyle w:val="Hperlink"/>
                <w:noProof/>
              </w:rPr>
              <w:t>Planeeritud maa-ala kruntideks jaotamine</w:t>
            </w:r>
            <w:r w:rsidR="007321A9">
              <w:rPr>
                <w:noProof/>
                <w:webHidden/>
              </w:rPr>
              <w:tab/>
            </w:r>
            <w:r w:rsidR="007321A9">
              <w:rPr>
                <w:noProof/>
                <w:webHidden/>
              </w:rPr>
              <w:fldChar w:fldCharType="begin"/>
            </w:r>
            <w:r w:rsidR="007321A9">
              <w:rPr>
                <w:noProof/>
                <w:webHidden/>
              </w:rPr>
              <w:instrText xml:space="preserve"> PAGEREF _Toc106024254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68DFD881" w14:textId="7C11C4D8"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55" w:history="1">
            <w:r w:rsidR="007321A9" w:rsidRPr="00AD2A2A">
              <w:rPr>
                <w:rStyle w:val="Hperlink"/>
                <w:noProof/>
              </w:rPr>
              <w:t>6.2.</w:t>
            </w:r>
            <w:r w:rsidR="007321A9">
              <w:rPr>
                <w:rFonts w:asciiTheme="minorHAnsi" w:eastAsiaTheme="minorEastAsia" w:hAnsiTheme="minorHAnsi" w:cstheme="minorBidi"/>
                <w:noProof/>
                <w:szCs w:val="22"/>
                <w:lang w:eastAsia="et-EE"/>
              </w:rPr>
              <w:tab/>
            </w:r>
            <w:r w:rsidR="007321A9" w:rsidRPr="00AD2A2A">
              <w:rPr>
                <w:rStyle w:val="Hperlink"/>
                <w:noProof/>
              </w:rPr>
              <w:t>Hoonestusalade ja hoonete paiknemise ning suuruse kavandamise põhimõtted</w:t>
            </w:r>
            <w:r w:rsidR="007321A9">
              <w:rPr>
                <w:noProof/>
                <w:webHidden/>
              </w:rPr>
              <w:tab/>
            </w:r>
            <w:r w:rsidR="007321A9">
              <w:rPr>
                <w:noProof/>
                <w:webHidden/>
              </w:rPr>
              <w:fldChar w:fldCharType="begin"/>
            </w:r>
            <w:r w:rsidR="007321A9">
              <w:rPr>
                <w:noProof/>
                <w:webHidden/>
              </w:rPr>
              <w:instrText xml:space="preserve"> PAGEREF _Toc106024255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6E81B4B6" w14:textId="1318F2F5"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56" w:history="1">
            <w:r w:rsidR="007321A9" w:rsidRPr="00AD2A2A">
              <w:rPr>
                <w:rStyle w:val="Hperlink"/>
                <w:noProof/>
              </w:rPr>
              <w:t>6.3.</w:t>
            </w:r>
            <w:r w:rsidR="007321A9">
              <w:rPr>
                <w:rFonts w:asciiTheme="minorHAnsi" w:eastAsiaTheme="minorEastAsia" w:hAnsiTheme="minorHAnsi" w:cstheme="minorBidi"/>
                <w:noProof/>
                <w:szCs w:val="22"/>
                <w:lang w:eastAsia="et-EE"/>
              </w:rPr>
              <w:tab/>
            </w:r>
            <w:r w:rsidR="007321A9" w:rsidRPr="00AD2A2A">
              <w:rPr>
                <w:rStyle w:val="Hperlink"/>
                <w:noProof/>
              </w:rPr>
              <w:t>Ehitusõigus, hoonete ja maaüksuse koormusnäitajad</w:t>
            </w:r>
            <w:r w:rsidR="007321A9">
              <w:rPr>
                <w:noProof/>
                <w:webHidden/>
              </w:rPr>
              <w:tab/>
            </w:r>
            <w:r w:rsidR="007321A9">
              <w:rPr>
                <w:noProof/>
                <w:webHidden/>
              </w:rPr>
              <w:fldChar w:fldCharType="begin"/>
            </w:r>
            <w:r w:rsidR="007321A9">
              <w:rPr>
                <w:noProof/>
                <w:webHidden/>
              </w:rPr>
              <w:instrText xml:space="preserve"> PAGEREF _Toc106024256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00FEA0E2" w14:textId="44D75F55"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57" w:history="1">
            <w:r w:rsidR="007321A9" w:rsidRPr="00AD2A2A">
              <w:rPr>
                <w:rStyle w:val="Hperlink"/>
                <w:noProof/>
              </w:rPr>
              <w:t>6.4.</w:t>
            </w:r>
            <w:r w:rsidR="007321A9">
              <w:rPr>
                <w:rFonts w:asciiTheme="minorHAnsi" w:eastAsiaTheme="minorEastAsia" w:hAnsiTheme="minorHAnsi" w:cstheme="minorBidi"/>
                <w:noProof/>
                <w:szCs w:val="22"/>
                <w:lang w:eastAsia="et-EE"/>
              </w:rPr>
              <w:tab/>
            </w:r>
            <w:r w:rsidR="007321A9" w:rsidRPr="00AD2A2A">
              <w:rPr>
                <w:rStyle w:val="Hperlink"/>
                <w:noProof/>
              </w:rPr>
              <w:t>Liikluskorralduse ja parkimise põhimõtted</w:t>
            </w:r>
            <w:r w:rsidR="007321A9">
              <w:rPr>
                <w:noProof/>
                <w:webHidden/>
              </w:rPr>
              <w:tab/>
            </w:r>
            <w:r w:rsidR="007321A9">
              <w:rPr>
                <w:noProof/>
                <w:webHidden/>
              </w:rPr>
              <w:fldChar w:fldCharType="begin"/>
            </w:r>
            <w:r w:rsidR="007321A9">
              <w:rPr>
                <w:noProof/>
                <w:webHidden/>
              </w:rPr>
              <w:instrText xml:space="preserve"> PAGEREF _Toc106024257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436EADD5" w14:textId="1354B746"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58" w:history="1">
            <w:r w:rsidR="007321A9" w:rsidRPr="00AD2A2A">
              <w:rPr>
                <w:rStyle w:val="Hperlink"/>
                <w:noProof/>
              </w:rPr>
              <w:t>6.5.</w:t>
            </w:r>
            <w:r w:rsidR="007321A9">
              <w:rPr>
                <w:rFonts w:asciiTheme="minorHAnsi" w:eastAsiaTheme="minorEastAsia" w:hAnsiTheme="minorHAnsi" w:cstheme="minorBidi"/>
                <w:noProof/>
                <w:szCs w:val="22"/>
                <w:lang w:eastAsia="et-EE"/>
              </w:rPr>
              <w:tab/>
            </w:r>
            <w:r w:rsidR="007321A9" w:rsidRPr="00AD2A2A">
              <w:rPr>
                <w:rStyle w:val="Hperlink"/>
                <w:noProof/>
              </w:rPr>
              <w:t>Vertikaalplaneerimise põhimõtted</w:t>
            </w:r>
            <w:r w:rsidR="007321A9">
              <w:rPr>
                <w:noProof/>
                <w:webHidden/>
              </w:rPr>
              <w:tab/>
            </w:r>
            <w:r w:rsidR="007321A9">
              <w:rPr>
                <w:noProof/>
                <w:webHidden/>
              </w:rPr>
              <w:fldChar w:fldCharType="begin"/>
            </w:r>
            <w:r w:rsidR="007321A9">
              <w:rPr>
                <w:noProof/>
                <w:webHidden/>
              </w:rPr>
              <w:instrText xml:space="preserve"> PAGEREF _Toc106024258 \h </w:instrText>
            </w:r>
            <w:r w:rsidR="007321A9">
              <w:rPr>
                <w:noProof/>
                <w:webHidden/>
              </w:rPr>
            </w:r>
            <w:r w:rsidR="007321A9">
              <w:rPr>
                <w:noProof/>
                <w:webHidden/>
              </w:rPr>
              <w:fldChar w:fldCharType="separate"/>
            </w:r>
            <w:r>
              <w:rPr>
                <w:noProof/>
                <w:webHidden/>
              </w:rPr>
              <w:t>7</w:t>
            </w:r>
            <w:r w:rsidR="007321A9">
              <w:rPr>
                <w:noProof/>
                <w:webHidden/>
              </w:rPr>
              <w:fldChar w:fldCharType="end"/>
            </w:r>
          </w:hyperlink>
        </w:p>
        <w:p w14:paraId="080F92E9" w14:textId="502BC492"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59" w:history="1">
            <w:r w:rsidR="007321A9" w:rsidRPr="00AD2A2A">
              <w:rPr>
                <w:rStyle w:val="Hperlink"/>
                <w:noProof/>
              </w:rPr>
              <w:t>6.6.</w:t>
            </w:r>
            <w:r w:rsidR="007321A9">
              <w:rPr>
                <w:rFonts w:asciiTheme="minorHAnsi" w:eastAsiaTheme="minorEastAsia" w:hAnsiTheme="minorHAnsi" w:cstheme="minorBidi"/>
                <w:noProof/>
                <w:szCs w:val="22"/>
                <w:lang w:eastAsia="et-EE"/>
              </w:rPr>
              <w:tab/>
            </w:r>
            <w:r w:rsidR="007321A9" w:rsidRPr="00AD2A2A">
              <w:rPr>
                <w:rStyle w:val="Hperlink"/>
                <w:noProof/>
              </w:rPr>
              <w:t>Keskkonnakaitse, haljastuse rajamise ja heakorra tagamise põhimõtted</w:t>
            </w:r>
            <w:r w:rsidR="007321A9">
              <w:rPr>
                <w:noProof/>
                <w:webHidden/>
              </w:rPr>
              <w:tab/>
            </w:r>
            <w:r w:rsidR="007321A9">
              <w:rPr>
                <w:noProof/>
                <w:webHidden/>
              </w:rPr>
              <w:fldChar w:fldCharType="begin"/>
            </w:r>
            <w:r w:rsidR="007321A9">
              <w:rPr>
                <w:noProof/>
                <w:webHidden/>
              </w:rPr>
              <w:instrText xml:space="preserve"> PAGEREF _Toc106024259 \h </w:instrText>
            </w:r>
            <w:r w:rsidR="007321A9">
              <w:rPr>
                <w:noProof/>
                <w:webHidden/>
              </w:rPr>
            </w:r>
            <w:r w:rsidR="007321A9">
              <w:rPr>
                <w:noProof/>
                <w:webHidden/>
              </w:rPr>
              <w:fldChar w:fldCharType="separate"/>
            </w:r>
            <w:r>
              <w:rPr>
                <w:noProof/>
                <w:webHidden/>
              </w:rPr>
              <w:t>7</w:t>
            </w:r>
            <w:r w:rsidR="007321A9">
              <w:rPr>
                <w:noProof/>
                <w:webHidden/>
              </w:rPr>
              <w:fldChar w:fldCharType="end"/>
            </w:r>
          </w:hyperlink>
        </w:p>
        <w:p w14:paraId="58839B02" w14:textId="702B8B23"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60" w:history="1">
            <w:r w:rsidR="007321A9" w:rsidRPr="00AD2A2A">
              <w:rPr>
                <w:rStyle w:val="Hperlink"/>
                <w:noProof/>
              </w:rPr>
              <w:t>6.7.</w:t>
            </w:r>
            <w:r w:rsidR="007321A9">
              <w:rPr>
                <w:rFonts w:asciiTheme="minorHAnsi" w:eastAsiaTheme="minorEastAsia" w:hAnsiTheme="minorHAnsi" w:cstheme="minorBidi"/>
                <w:noProof/>
                <w:szCs w:val="22"/>
                <w:lang w:eastAsia="et-EE"/>
              </w:rPr>
              <w:tab/>
            </w:r>
            <w:r w:rsidR="007321A9" w:rsidRPr="00AD2A2A">
              <w:rPr>
                <w:rStyle w:val="Hperlink"/>
                <w:noProof/>
              </w:rPr>
              <w:t>Tehnovõrkude planeerimise põhimõtted</w:t>
            </w:r>
            <w:r w:rsidR="007321A9">
              <w:rPr>
                <w:noProof/>
                <w:webHidden/>
              </w:rPr>
              <w:tab/>
            </w:r>
            <w:r w:rsidR="007321A9">
              <w:rPr>
                <w:noProof/>
                <w:webHidden/>
              </w:rPr>
              <w:fldChar w:fldCharType="begin"/>
            </w:r>
            <w:r w:rsidR="007321A9">
              <w:rPr>
                <w:noProof/>
                <w:webHidden/>
              </w:rPr>
              <w:instrText xml:space="preserve"> PAGEREF _Toc106024260 \h </w:instrText>
            </w:r>
            <w:r w:rsidR="007321A9">
              <w:rPr>
                <w:noProof/>
                <w:webHidden/>
              </w:rPr>
            </w:r>
            <w:r w:rsidR="007321A9">
              <w:rPr>
                <w:noProof/>
                <w:webHidden/>
              </w:rPr>
              <w:fldChar w:fldCharType="separate"/>
            </w:r>
            <w:r>
              <w:rPr>
                <w:noProof/>
                <w:webHidden/>
              </w:rPr>
              <w:t>8</w:t>
            </w:r>
            <w:r w:rsidR="007321A9">
              <w:rPr>
                <w:noProof/>
                <w:webHidden/>
              </w:rPr>
              <w:fldChar w:fldCharType="end"/>
            </w:r>
          </w:hyperlink>
        </w:p>
        <w:p w14:paraId="4BDE7591" w14:textId="59B636CB"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61" w:history="1">
            <w:r w:rsidR="007321A9" w:rsidRPr="00AD2A2A">
              <w:rPr>
                <w:rStyle w:val="Hperlink"/>
                <w:noProof/>
              </w:rPr>
              <w:t>6.7.1.</w:t>
            </w:r>
            <w:r w:rsidR="007321A9">
              <w:rPr>
                <w:rFonts w:asciiTheme="minorHAnsi" w:eastAsiaTheme="minorEastAsia" w:hAnsiTheme="minorHAnsi" w:cstheme="minorBidi"/>
                <w:noProof/>
                <w:szCs w:val="22"/>
                <w:lang w:eastAsia="et-EE"/>
              </w:rPr>
              <w:tab/>
            </w:r>
            <w:r w:rsidR="007321A9" w:rsidRPr="00AD2A2A">
              <w:rPr>
                <w:rStyle w:val="Hperlink"/>
                <w:noProof/>
              </w:rPr>
              <w:t>Veevarustus</w:t>
            </w:r>
            <w:r w:rsidR="007321A9">
              <w:rPr>
                <w:noProof/>
                <w:webHidden/>
              </w:rPr>
              <w:tab/>
            </w:r>
            <w:r w:rsidR="007321A9">
              <w:rPr>
                <w:noProof/>
                <w:webHidden/>
              </w:rPr>
              <w:fldChar w:fldCharType="begin"/>
            </w:r>
            <w:r w:rsidR="007321A9">
              <w:rPr>
                <w:noProof/>
                <w:webHidden/>
              </w:rPr>
              <w:instrText xml:space="preserve"> PAGEREF _Toc106024261 \h </w:instrText>
            </w:r>
            <w:r w:rsidR="007321A9">
              <w:rPr>
                <w:noProof/>
                <w:webHidden/>
              </w:rPr>
            </w:r>
            <w:r w:rsidR="007321A9">
              <w:rPr>
                <w:noProof/>
                <w:webHidden/>
              </w:rPr>
              <w:fldChar w:fldCharType="separate"/>
            </w:r>
            <w:r>
              <w:rPr>
                <w:noProof/>
                <w:webHidden/>
              </w:rPr>
              <w:t>8</w:t>
            </w:r>
            <w:r w:rsidR="007321A9">
              <w:rPr>
                <w:noProof/>
                <w:webHidden/>
              </w:rPr>
              <w:fldChar w:fldCharType="end"/>
            </w:r>
          </w:hyperlink>
        </w:p>
        <w:p w14:paraId="30510D59" w14:textId="4127B2AC"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62" w:history="1">
            <w:r w:rsidR="007321A9" w:rsidRPr="00AD2A2A">
              <w:rPr>
                <w:rStyle w:val="Hperlink"/>
                <w:noProof/>
              </w:rPr>
              <w:t>6.7.2.</w:t>
            </w:r>
            <w:r w:rsidR="007321A9">
              <w:rPr>
                <w:rFonts w:asciiTheme="minorHAnsi" w:eastAsiaTheme="minorEastAsia" w:hAnsiTheme="minorHAnsi" w:cstheme="minorBidi"/>
                <w:noProof/>
                <w:szCs w:val="22"/>
                <w:lang w:eastAsia="et-EE"/>
              </w:rPr>
              <w:tab/>
            </w:r>
            <w:r w:rsidR="007321A9" w:rsidRPr="00AD2A2A">
              <w:rPr>
                <w:rStyle w:val="Hperlink"/>
                <w:noProof/>
              </w:rPr>
              <w:t>Reovee- ja sademevee kanalisatsioon</w:t>
            </w:r>
            <w:r w:rsidR="007321A9">
              <w:rPr>
                <w:noProof/>
                <w:webHidden/>
              </w:rPr>
              <w:tab/>
            </w:r>
            <w:r w:rsidR="007321A9">
              <w:rPr>
                <w:noProof/>
                <w:webHidden/>
              </w:rPr>
              <w:fldChar w:fldCharType="begin"/>
            </w:r>
            <w:r w:rsidR="007321A9">
              <w:rPr>
                <w:noProof/>
                <w:webHidden/>
              </w:rPr>
              <w:instrText xml:space="preserve"> PAGEREF _Toc106024262 \h </w:instrText>
            </w:r>
            <w:r w:rsidR="007321A9">
              <w:rPr>
                <w:noProof/>
                <w:webHidden/>
              </w:rPr>
            </w:r>
            <w:r w:rsidR="007321A9">
              <w:rPr>
                <w:noProof/>
                <w:webHidden/>
              </w:rPr>
              <w:fldChar w:fldCharType="separate"/>
            </w:r>
            <w:r>
              <w:rPr>
                <w:noProof/>
                <w:webHidden/>
              </w:rPr>
              <w:t>8</w:t>
            </w:r>
            <w:r w:rsidR="007321A9">
              <w:rPr>
                <w:noProof/>
                <w:webHidden/>
              </w:rPr>
              <w:fldChar w:fldCharType="end"/>
            </w:r>
          </w:hyperlink>
        </w:p>
        <w:p w14:paraId="3079E8B9" w14:textId="2E4BC9C5"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63" w:history="1">
            <w:r w:rsidR="007321A9" w:rsidRPr="00AD2A2A">
              <w:rPr>
                <w:rStyle w:val="Hperlink"/>
                <w:noProof/>
              </w:rPr>
              <w:t>6.7.3.</w:t>
            </w:r>
            <w:r w:rsidR="007321A9">
              <w:rPr>
                <w:rFonts w:asciiTheme="minorHAnsi" w:eastAsiaTheme="minorEastAsia" w:hAnsiTheme="minorHAnsi" w:cstheme="minorBidi"/>
                <w:noProof/>
                <w:szCs w:val="22"/>
                <w:lang w:eastAsia="et-EE"/>
              </w:rPr>
              <w:tab/>
            </w:r>
            <w:r w:rsidR="007321A9" w:rsidRPr="00AD2A2A">
              <w:rPr>
                <w:rStyle w:val="Hperlink"/>
                <w:noProof/>
              </w:rPr>
              <w:t>Elektrivarustus</w:t>
            </w:r>
            <w:r w:rsidR="007321A9">
              <w:rPr>
                <w:noProof/>
                <w:webHidden/>
              </w:rPr>
              <w:tab/>
            </w:r>
            <w:r w:rsidR="007321A9">
              <w:rPr>
                <w:noProof/>
                <w:webHidden/>
              </w:rPr>
              <w:fldChar w:fldCharType="begin"/>
            </w:r>
            <w:r w:rsidR="007321A9">
              <w:rPr>
                <w:noProof/>
                <w:webHidden/>
              </w:rPr>
              <w:instrText xml:space="preserve"> PAGEREF _Toc106024263 \h </w:instrText>
            </w:r>
            <w:r w:rsidR="007321A9">
              <w:rPr>
                <w:noProof/>
                <w:webHidden/>
              </w:rPr>
            </w:r>
            <w:r w:rsidR="007321A9">
              <w:rPr>
                <w:noProof/>
                <w:webHidden/>
              </w:rPr>
              <w:fldChar w:fldCharType="separate"/>
            </w:r>
            <w:r>
              <w:rPr>
                <w:noProof/>
                <w:webHidden/>
              </w:rPr>
              <w:t>9</w:t>
            </w:r>
            <w:r w:rsidR="007321A9">
              <w:rPr>
                <w:noProof/>
                <w:webHidden/>
              </w:rPr>
              <w:fldChar w:fldCharType="end"/>
            </w:r>
          </w:hyperlink>
        </w:p>
        <w:p w14:paraId="4FE1CF6E" w14:textId="2D458F84"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64" w:history="1">
            <w:r w:rsidR="007321A9" w:rsidRPr="00AD2A2A">
              <w:rPr>
                <w:rStyle w:val="Hperlink"/>
                <w:noProof/>
              </w:rPr>
              <w:t>6.7.4.</w:t>
            </w:r>
            <w:r w:rsidR="007321A9">
              <w:rPr>
                <w:rFonts w:asciiTheme="minorHAnsi" w:eastAsiaTheme="minorEastAsia" w:hAnsiTheme="minorHAnsi" w:cstheme="minorBidi"/>
                <w:noProof/>
                <w:szCs w:val="22"/>
                <w:lang w:eastAsia="et-EE"/>
              </w:rPr>
              <w:tab/>
            </w:r>
            <w:r w:rsidR="007321A9" w:rsidRPr="00AD2A2A">
              <w:rPr>
                <w:rStyle w:val="Hperlink"/>
                <w:noProof/>
              </w:rPr>
              <w:t>Sidevarustus</w:t>
            </w:r>
            <w:r w:rsidR="007321A9">
              <w:rPr>
                <w:noProof/>
                <w:webHidden/>
              </w:rPr>
              <w:tab/>
            </w:r>
            <w:r w:rsidR="007321A9">
              <w:rPr>
                <w:noProof/>
                <w:webHidden/>
              </w:rPr>
              <w:fldChar w:fldCharType="begin"/>
            </w:r>
            <w:r w:rsidR="007321A9">
              <w:rPr>
                <w:noProof/>
                <w:webHidden/>
              </w:rPr>
              <w:instrText xml:space="preserve"> PAGEREF _Toc106024264 \h </w:instrText>
            </w:r>
            <w:r w:rsidR="007321A9">
              <w:rPr>
                <w:noProof/>
                <w:webHidden/>
              </w:rPr>
            </w:r>
            <w:r w:rsidR="007321A9">
              <w:rPr>
                <w:noProof/>
                <w:webHidden/>
              </w:rPr>
              <w:fldChar w:fldCharType="separate"/>
            </w:r>
            <w:r>
              <w:rPr>
                <w:noProof/>
                <w:webHidden/>
              </w:rPr>
              <w:t>9</w:t>
            </w:r>
            <w:r w:rsidR="007321A9">
              <w:rPr>
                <w:noProof/>
                <w:webHidden/>
              </w:rPr>
              <w:fldChar w:fldCharType="end"/>
            </w:r>
          </w:hyperlink>
        </w:p>
        <w:p w14:paraId="24DFA114" w14:textId="28D41E55"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65" w:history="1">
            <w:r w:rsidR="007321A9" w:rsidRPr="00AD2A2A">
              <w:rPr>
                <w:rStyle w:val="Hperlink"/>
                <w:noProof/>
              </w:rPr>
              <w:t>6.7.5.</w:t>
            </w:r>
            <w:r w:rsidR="007321A9">
              <w:rPr>
                <w:rFonts w:asciiTheme="minorHAnsi" w:eastAsiaTheme="minorEastAsia" w:hAnsiTheme="minorHAnsi" w:cstheme="minorBidi"/>
                <w:noProof/>
                <w:szCs w:val="22"/>
                <w:lang w:eastAsia="et-EE"/>
              </w:rPr>
              <w:tab/>
            </w:r>
            <w:r w:rsidR="007321A9" w:rsidRPr="00AD2A2A">
              <w:rPr>
                <w:rStyle w:val="Hperlink"/>
                <w:noProof/>
              </w:rPr>
              <w:t>Soojusvarustus</w:t>
            </w:r>
            <w:r w:rsidR="007321A9">
              <w:rPr>
                <w:noProof/>
                <w:webHidden/>
              </w:rPr>
              <w:tab/>
            </w:r>
            <w:r w:rsidR="007321A9">
              <w:rPr>
                <w:noProof/>
                <w:webHidden/>
              </w:rPr>
              <w:fldChar w:fldCharType="begin"/>
            </w:r>
            <w:r w:rsidR="007321A9">
              <w:rPr>
                <w:noProof/>
                <w:webHidden/>
              </w:rPr>
              <w:instrText xml:space="preserve"> PAGEREF _Toc106024265 \h </w:instrText>
            </w:r>
            <w:r w:rsidR="007321A9">
              <w:rPr>
                <w:noProof/>
                <w:webHidden/>
              </w:rPr>
            </w:r>
            <w:r w:rsidR="007321A9">
              <w:rPr>
                <w:noProof/>
                <w:webHidden/>
              </w:rPr>
              <w:fldChar w:fldCharType="separate"/>
            </w:r>
            <w:r>
              <w:rPr>
                <w:noProof/>
                <w:webHidden/>
              </w:rPr>
              <w:t>9</w:t>
            </w:r>
            <w:r w:rsidR="007321A9">
              <w:rPr>
                <w:noProof/>
                <w:webHidden/>
              </w:rPr>
              <w:fldChar w:fldCharType="end"/>
            </w:r>
          </w:hyperlink>
        </w:p>
        <w:p w14:paraId="3233483E" w14:textId="61F40847"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66" w:history="1">
            <w:r w:rsidR="007321A9" w:rsidRPr="00AD2A2A">
              <w:rPr>
                <w:rStyle w:val="Hperlink"/>
                <w:noProof/>
              </w:rPr>
              <w:t>6.8.</w:t>
            </w:r>
            <w:r w:rsidR="007321A9">
              <w:rPr>
                <w:rFonts w:asciiTheme="minorHAnsi" w:eastAsiaTheme="minorEastAsia" w:hAnsiTheme="minorHAnsi" w:cstheme="minorBidi"/>
                <w:noProof/>
                <w:szCs w:val="22"/>
                <w:lang w:eastAsia="et-EE"/>
              </w:rPr>
              <w:tab/>
            </w:r>
            <w:r w:rsidR="007321A9" w:rsidRPr="00AD2A2A">
              <w:rPr>
                <w:rStyle w:val="Hperlink"/>
                <w:noProof/>
              </w:rPr>
              <w:t>KEHTIVAD JA PLANEERITUD KITSENDUSED</w:t>
            </w:r>
            <w:r w:rsidR="007321A9">
              <w:rPr>
                <w:noProof/>
                <w:webHidden/>
              </w:rPr>
              <w:tab/>
            </w:r>
            <w:r w:rsidR="007321A9">
              <w:rPr>
                <w:noProof/>
                <w:webHidden/>
              </w:rPr>
              <w:fldChar w:fldCharType="begin"/>
            </w:r>
            <w:r w:rsidR="007321A9">
              <w:rPr>
                <w:noProof/>
                <w:webHidden/>
              </w:rPr>
              <w:instrText xml:space="preserve"> PAGEREF _Toc106024266 \h </w:instrText>
            </w:r>
            <w:r w:rsidR="007321A9">
              <w:rPr>
                <w:noProof/>
                <w:webHidden/>
              </w:rPr>
            </w:r>
            <w:r w:rsidR="007321A9">
              <w:rPr>
                <w:noProof/>
                <w:webHidden/>
              </w:rPr>
              <w:fldChar w:fldCharType="separate"/>
            </w:r>
            <w:r>
              <w:rPr>
                <w:noProof/>
                <w:webHidden/>
              </w:rPr>
              <w:t>11</w:t>
            </w:r>
            <w:r w:rsidR="007321A9">
              <w:rPr>
                <w:noProof/>
                <w:webHidden/>
              </w:rPr>
              <w:fldChar w:fldCharType="end"/>
            </w:r>
          </w:hyperlink>
        </w:p>
        <w:p w14:paraId="74675367" w14:textId="1F0E47F4"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67" w:history="1">
            <w:r w:rsidR="007321A9" w:rsidRPr="00AD2A2A">
              <w:rPr>
                <w:rStyle w:val="Hperlink"/>
                <w:noProof/>
              </w:rPr>
              <w:t>6.8.1.</w:t>
            </w:r>
            <w:r w:rsidR="007321A9">
              <w:rPr>
                <w:rFonts w:asciiTheme="minorHAnsi" w:eastAsiaTheme="minorEastAsia" w:hAnsiTheme="minorHAnsi" w:cstheme="minorBidi"/>
                <w:noProof/>
                <w:szCs w:val="22"/>
                <w:lang w:eastAsia="et-EE"/>
              </w:rPr>
              <w:tab/>
            </w:r>
            <w:r w:rsidR="007321A9" w:rsidRPr="00AD2A2A">
              <w:rPr>
                <w:rStyle w:val="Hperlink"/>
                <w:noProof/>
              </w:rPr>
              <w:t>Kehtivad kitsendused</w:t>
            </w:r>
            <w:r w:rsidR="007321A9">
              <w:rPr>
                <w:noProof/>
                <w:webHidden/>
              </w:rPr>
              <w:tab/>
            </w:r>
            <w:r w:rsidR="007321A9">
              <w:rPr>
                <w:noProof/>
                <w:webHidden/>
              </w:rPr>
              <w:fldChar w:fldCharType="begin"/>
            </w:r>
            <w:r w:rsidR="007321A9">
              <w:rPr>
                <w:noProof/>
                <w:webHidden/>
              </w:rPr>
              <w:instrText xml:space="preserve"> PAGEREF _Toc106024267 \h </w:instrText>
            </w:r>
            <w:r w:rsidR="007321A9">
              <w:rPr>
                <w:noProof/>
                <w:webHidden/>
              </w:rPr>
            </w:r>
            <w:r w:rsidR="007321A9">
              <w:rPr>
                <w:noProof/>
                <w:webHidden/>
              </w:rPr>
              <w:fldChar w:fldCharType="separate"/>
            </w:r>
            <w:r>
              <w:rPr>
                <w:noProof/>
                <w:webHidden/>
              </w:rPr>
              <w:t>11</w:t>
            </w:r>
            <w:r w:rsidR="007321A9">
              <w:rPr>
                <w:noProof/>
                <w:webHidden/>
              </w:rPr>
              <w:fldChar w:fldCharType="end"/>
            </w:r>
          </w:hyperlink>
        </w:p>
        <w:p w14:paraId="3AF7914D" w14:textId="60829D9E"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68" w:history="1">
            <w:r w:rsidR="007321A9" w:rsidRPr="00AD2A2A">
              <w:rPr>
                <w:rStyle w:val="Hperlink"/>
                <w:noProof/>
              </w:rPr>
              <w:t>6.8.2.</w:t>
            </w:r>
            <w:r w:rsidR="007321A9">
              <w:rPr>
                <w:rFonts w:asciiTheme="minorHAnsi" w:eastAsiaTheme="minorEastAsia" w:hAnsiTheme="minorHAnsi" w:cstheme="minorBidi"/>
                <w:noProof/>
                <w:szCs w:val="22"/>
                <w:lang w:eastAsia="et-EE"/>
              </w:rPr>
              <w:tab/>
            </w:r>
            <w:r w:rsidR="007321A9" w:rsidRPr="00AD2A2A">
              <w:rPr>
                <w:rStyle w:val="Hperlink"/>
                <w:noProof/>
              </w:rPr>
              <w:t>Planeeritud kitsendused</w:t>
            </w:r>
            <w:r w:rsidR="007321A9">
              <w:rPr>
                <w:noProof/>
                <w:webHidden/>
              </w:rPr>
              <w:tab/>
            </w:r>
            <w:r w:rsidR="007321A9">
              <w:rPr>
                <w:noProof/>
                <w:webHidden/>
              </w:rPr>
              <w:fldChar w:fldCharType="begin"/>
            </w:r>
            <w:r w:rsidR="007321A9">
              <w:rPr>
                <w:noProof/>
                <w:webHidden/>
              </w:rPr>
              <w:instrText xml:space="preserve"> PAGEREF _Toc106024268 \h </w:instrText>
            </w:r>
            <w:r w:rsidR="007321A9">
              <w:rPr>
                <w:noProof/>
                <w:webHidden/>
              </w:rPr>
            </w:r>
            <w:r w:rsidR="007321A9">
              <w:rPr>
                <w:noProof/>
                <w:webHidden/>
              </w:rPr>
              <w:fldChar w:fldCharType="separate"/>
            </w:r>
            <w:r>
              <w:rPr>
                <w:noProof/>
                <w:webHidden/>
              </w:rPr>
              <w:t>11</w:t>
            </w:r>
            <w:r w:rsidR="007321A9">
              <w:rPr>
                <w:noProof/>
                <w:webHidden/>
              </w:rPr>
              <w:fldChar w:fldCharType="end"/>
            </w:r>
          </w:hyperlink>
        </w:p>
        <w:p w14:paraId="468E0C9E" w14:textId="4E42A63B" w:rsidR="007321A9" w:rsidRDefault="006D11E6" w:rsidP="007321A9">
          <w:pPr>
            <w:pStyle w:val="SK2"/>
            <w:spacing w:line="240" w:lineRule="auto"/>
            <w:rPr>
              <w:rFonts w:asciiTheme="minorHAnsi" w:eastAsiaTheme="minorEastAsia" w:hAnsiTheme="minorHAnsi" w:cstheme="minorBidi"/>
              <w:noProof/>
              <w:szCs w:val="22"/>
              <w:lang w:eastAsia="et-EE"/>
            </w:rPr>
          </w:pPr>
          <w:hyperlink w:anchor="_Toc106024269" w:history="1">
            <w:r w:rsidR="007321A9" w:rsidRPr="00AD2A2A">
              <w:rPr>
                <w:rStyle w:val="Hperlink"/>
                <w:noProof/>
              </w:rPr>
              <w:t>6.9.</w:t>
            </w:r>
            <w:r w:rsidR="007321A9">
              <w:rPr>
                <w:rFonts w:asciiTheme="minorHAnsi" w:eastAsiaTheme="minorEastAsia" w:hAnsiTheme="minorHAnsi" w:cstheme="minorBidi"/>
                <w:noProof/>
                <w:szCs w:val="22"/>
                <w:lang w:eastAsia="et-EE"/>
              </w:rPr>
              <w:tab/>
            </w:r>
            <w:r w:rsidR="007321A9" w:rsidRPr="00AD2A2A">
              <w:rPr>
                <w:rStyle w:val="Hperlink"/>
                <w:noProof/>
              </w:rPr>
              <w:t>NÕUDED EHITUSPROJEKTI KOOSTAMISEKS JA EHITAMISEKS</w:t>
            </w:r>
            <w:r w:rsidR="007321A9">
              <w:rPr>
                <w:noProof/>
                <w:webHidden/>
              </w:rPr>
              <w:tab/>
            </w:r>
            <w:r w:rsidR="007321A9">
              <w:rPr>
                <w:noProof/>
                <w:webHidden/>
              </w:rPr>
              <w:fldChar w:fldCharType="begin"/>
            </w:r>
            <w:r w:rsidR="007321A9">
              <w:rPr>
                <w:noProof/>
                <w:webHidden/>
              </w:rPr>
              <w:instrText xml:space="preserve"> PAGEREF _Toc106024269 \h </w:instrText>
            </w:r>
            <w:r w:rsidR="007321A9">
              <w:rPr>
                <w:noProof/>
                <w:webHidden/>
              </w:rPr>
            </w:r>
            <w:r w:rsidR="007321A9">
              <w:rPr>
                <w:noProof/>
                <w:webHidden/>
              </w:rPr>
              <w:fldChar w:fldCharType="separate"/>
            </w:r>
            <w:r>
              <w:rPr>
                <w:noProof/>
                <w:webHidden/>
              </w:rPr>
              <w:t>11</w:t>
            </w:r>
            <w:r w:rsidR="007321A9">
              <w:rPr>
                <w:noProof/>
                <w:webHidden/>
              </w:rPr>
              <w:fldChar w:fldCharType="end"/>
            </w:r>
          </w:hyperlink>
        </w:p>
        <w:p w14:paraId="5286D47A" w14:textId="700BECCB"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70" w:history="1">
            <w:r w:rsidR="007321A9" w:rsidRPr="00AD2A2A">
              <w:rPr>
                <w:rStyle w:val="Hperlink"/>
                <w:noProof/>
              </w:rPr>
              <w:t>6.9.1.</w:t>
            </w:r>
            <w:r w:rsidR="007321A9">
              <w:rPr>
                <w:rFonts w:asciiTheme="minorHAnsi" w:eastAsiaTheme="minorEastAsia" w:hAnsiTheme="minorHAnsi" w:cstheme="minorBidi"/>
                <w:noProof/>
                <w:szCs w:val="22"/>
                <w:lang w:eastAsia="et-EE"/>
              </w:rPr>
              <w:tab/>
            </w:r>
            <w:r w:rsidR="007321A9" w:rsidRPr="00AD2A2A">
              <w:rPr>
                <w:rStyle w:val="Hperlink"/>
                <w:noProof/>
              </w:rPr>
              <w:t>Arhitektuursed-ehituslikud tingimused</w:t>
            </w:r>
            <w:r w:rsidR="007321A9">
              <w:rPr>
                <w:noProof/>
                <w:webHidden/>
              </w:rPr>
              <w:tab/>
            </w:r>
            <w:r w:rsidR="007321A9">
              <w:rPr>
                <w:noProof/>
                <w:webHidden/>
              </w:rPr>
              <w:fldChar w:fldCharType="begin"/>
            </w:r>
            <w:r w:rsidR="007321A9">
              <w:rPr>
                <w:noProof/>
                <w:webHidden/>
              </w:rPr>
              <w:instrText xml:space="preserve"> PAGEREF _Toc106024270 \h </w:instrText>
            </w:r>
            <w:r w:rsidR="007321A9">
              <w:rPr>
                <w:noProof/>
                <w:webHidden/>
              </w:rPr>
            </w:r>
            <w:r w:rsidR="007321A9">
              <w:rPr>
                <w:noProof/>
                <w:webHidden/>
              </w:rPr>
              <w:fldChar w:fldCharType="separate"/>
            </w:r>
            <w:r>
              <w:rPr>
                <w:noProof/>
                <w:webHidden/>
              </w:rPr>
              <w:t>11</w:t>
            </w:r>
            <w:r w:rsidR="007321A9">
              <w:rPr>
                <w:noProof/>
                <w:webHidden/>
              </w:rPr>
              <w:fldChar w:fldCharType="end"/>
            </w:r>
          </w:hyperlink>
        </w:p>
        <w:p w14:paraId="19922650" w14:textId="72113EBF"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71" w:history="1">
            <w:r w:rsidR="007321A9" w:rsidRPr="00AD2A2A">
              <w:rPr>
                <w:rStyle w:val="Hperlink"/>
                <w:noProof/>
              </w:rPr>
              <w:t>6.9.2.</w:t>
            </w:r>
            <w:r w:rsidR="007321A9">
              <w:rPr>
                <w:rFonts w:asciiTheme="minorHAnsi" w:eastAsiaTheme="minorEastAsia" w:hAnsiTheme="minorHAnsi" w:cstheme="minorBidi"/>
                <w:noProof/>
                <w:szCs w:val="22"/>
                <w:lang w:eastAsia="et-EE"/>
              </w:rPr>
              <w:tab/>
            </w:r>
            <w:r w:rsidR="007321A9" w:rsidRPr="00AD2A2A">
              <w:rPr>
                <w:rStyle w:val="Hperlink"/>
                <w:noProof/>
              </w:rPr>
              <w:t>Keskkonnatingimusi tagavad nõuded</w:t>
            </w:r>
            <w:r w:rsidR="007321A9">
              <w:rPr>
                <w:noProof/>
                <w:webHidden/>
              </w:rPr>
              <w:tab/>
            </w:r>
            <w:r w:rsidR="007321A9">
              <w:rPr>
                <w:noProof/>
                <w:webHidden/>
              </w:rPr>
              <w:fldChar w:fldCharType="begin"/>
            </w:r>
            <w:r w:rsidR="007321A9">
              <w:rPr>
                <w:noProof/>
                <w:webHidden/>
              </w:rPr>
              <w:instrText xml:space="preserve"> PAGEREF _Toc106024271 \h </w:instrText>
            </w:r>
            <w:r w:rsidR="007321A9">
              <w:rPr>
                <w:noProof/>
                <w:webHidden/>
              </w:rPr>
            </w:r>
            <w:r w:rsidR="007321A9">
              <w:rPr>
                <w:noProof/>
                <w:webHidden/>
              </w:rPr>
              <w:fldChar w:fldCharType="separate"/>
            </w:r>
            <w:r>
              <w:rPr>
                <w:noProof/>
                <w:webHidden/>
              </w:rPr>
              <w:t>12</w:t>
            </w:r>
            <w:r w:rsidR="007321A9">
              <w:rPr>
                <w:noProof/>
                <w:webHidden/>
              </w:rPr>
              <w:fldChar w:fldCharType="end"/>
            </w:r>
          </w:hyperlink>
        </w:p>
        <w:p w14:paraId="16D48450" w14:textId="0B0E93F5"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72" w:history="1">
            <w:r w:rsidR="007321A9" w:rsidRPr="00AD2A2A">
              <w:rPr>
                <w:rStyle w:val="Hperlink"/>
                <w:noProof/>
              </w:rPr>
              <w:t>6.9.3.</w:t>
            </w:r>
            <w:r w:rsidR="007321A9">
              <w:rPr>
                <w:rFonts w:asciiTheme="minorHAnsi" w:eastAsiaTheme="minorEastAsia" w:hAnsiTheme="minorHAnsi" w:cstheme="minorBidi"/>
                <w:noProof/>
                <w:szCs w:val="22"/>
                <w:lang w:eastAsia="et-EE"/>
              </w:rPr>
              <w:tab/>
            </w:r>
            <w:r w:rsidR="007321A9" w:rsidRPr="00AD2A2A">
              <w:rPr>
                <w:rStyle w:val="Hperlink"/>
                <w:noProof/>
              </w:rPr>
              <w:t>Müra leevendavad meetmed</w:t>
            </w:r>
            <w:r w:rsidR="007321A9">
              <w:rPr>
                <w:noProof/>
                <w:webHidden/>
              </w:rPr>
              <w:tab/>
            </w:r>
            <w:r w:rsidR="007321A9">
              <w:rPr>
                <w:noProof/>
                <w:webHidden/>
              </w:rPr>
              <w:fldChar w:fldCharType="begin"/>
            </w:r>
            <w:r w:rsidR="007321A9">
              <w:rPr>
                <w:noProof/>
                <w:webHidden/>
              </w:rPr>
              <w:instrText xml:space="preserve"> PAGEREF _Toc106024272 \h </w:instrText>
            </w:r>
            <w:r w:rsidR="007321A9">
              <w:rPr>
                <w:noProof/>
                <w:webHidden/>
              </w:rPr>
            </w:r>
            <w:r w:rsidR="007321A9">
              <w:rPr>
                <w:noProof/>
                <w:webHidden/>
              </w:rPr>
              <w:fldChar w:fldCharType="separate"/>
            </w:r>
            <w:r>
              <w:rPr>
                <w:noProof/>
                <w:webHidden/>
              </w:rPr>
              <w:t>12</w:t>
            </w:r>
            <w:r w:rsidR="007321A9">
              <w:rPr>
                <w:noProof/>
                <w:webHidden/>
              </w:rPr>
              <w:fldChar w:fldCharType="end"/>
            </w:r>
          </w:hyperlink>
        </w:p>
        <w:p w14:paraId="71E49BD8" w14:textId="3417A17A"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73" w:history="1">
            <w:r w:rsidR="007321A9" w:rsidRPr="00AD2A2A">
              <w:rPr>
                <w:rStyle w:val="Hperlink"/>
                <w:noProof/>
              </w:rPr>
              <w:t>6.9.4.</w:t>
            </w:r>
            <w:r w:rsidR="007321A9">
              <w:rPr>
                <w:rFonts w:asciiTheme="minorHAnsi" w:eastAsiaTheme="minorEastAsia" w:hAnsiTheme="minorHAnsi" w:cstheme="minorBidi"/>
                <w:noProof/>
                <w:szCs w:val="22"/>
                <w:lang w:eastAsia="et-EE"/>
              </w:rPr>
              <w:tab/>
            </w:r>
            <w:r w:rsidR="007321A9" w:rsidRPr="00AD2A2A">
              <w:rPr>
                <w:rStyle w:val="Hperlink"/>
                <w:noProof/>
              </w:rPr>
              <w:t>Tuleohutusnõuded</w:t>
            </w:r>
            <w:r w:rsidR="007321A9">
              <w:rPr>
                <w:noProof/>
                <w:webHidden/>
              </w:rPr>
              <w:tab/>
            </w:r>
            <w:r w:rsidR="007321A9">
              <w:rPr>
                <w:noProof/>
                <w:webHidden/>
              </w:rPr>
              <w:fldChar w:fldCharType="begin"/>
            </w:r>
            <w:r w:rsidR="007321A9">
              <w:rPr>
                <w:noProof/>
                <w:webHidden/>
              </w:rPr>
              <w:instrText xml:space="preserve"> PAGEREF _Toc106024273 \h </w:instrText>
            </w:r>
            <w:r w:rsidR="007321A9">
              <w:rPr>
                <w:noProof/>
                <w:webHidden/>
              </w:rPr>
            </w:r>
            <w:r w:rsidR="007321A9">
              <w:rPr>
                <w:noProof/>
                <w:webHidden/>
              </w:rPr>
              <w:fldChar w:fldCharType="separate"/>
            </w:r>
            <w:r>
              <w:rPr>
                <w:noProof/>
                <w:webHidden/>
              </w:rPr>
              <w:t>13</w:t>
            </w:r>
            <w:r w:rsidR="007321A9">
              <w:rPr>
                <w:noProof/>
                <w:webHidden/>
              </w:rPr>
              <w:fldChar w:fldCharType="end"/>
            </w:r>
          </w:hyperlink>
        </w:p>
        <w:p w14:paraId="6A3BA2CE" w14:textId="1860AAB4"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74" w:history="1">
            <w:r w:rsidR="007321A9" w:rsidRPr="00AD2A2A">
              <w:rPr>
                <w:rStyle w:val="Hperlink"/>
                <w:rFonts w:cs="Arial"/>
                <w:noProof/>
              </w:rPr>
              <w:t>6.9.5.</w:t>
            </w:r>
            <w:r w:rsidR="007321A9">
              <w:rPr>
                <w:rFonts w:asciiTheme="minorHAnsi" w:eastAsiaTheme="minorEastAsia" w:hAnsiTheme="minorHAnsi" w:cstheme="minorBidi"/>
                <w:noProof/>
                <w:szCs w:val="22"/>
                <w:lang w:eastAsia="et-EE"/>
              </w:rPr>
              <w:tab/>
            </w:r>
            <w:r w:rsidR="007321A9" w:rsidRPr="00AD2A2A">
              <w:rPr>
                <w:rStyle w:val="Hperlink"/>
                <w:rFonts w:cs="Arial"/>
                <w:noProof/>
              </w:rPr>
              <w:t>Kuritegevuse riske vähendavad nõuded ja tingimused</w:t>
            </w:r>
            <w:r w:rsidR="007321A9">
              <w:rPr>
                <w:noProof/>
                <w:webHidden/>
              </w:rPr>
              <w:tab/>
            </w:r>
            <w:r w:rsidR="007321A9">
              <w:rPr>
                <w:noProof/>
                <w:webHidden/>
              </w:rPr>
              <w:fldChar w:fldCharType="begin"/>
            </w:r>
            <w:r w:rsidR="007321A9">
              <w:rPr>
                <w:noProof/>
                <w:webHidden/>
              </w:rPr>
              <w:instrText xml:space="preserve"> PAGEREF _Toc106024274 \h </w:instrText>
            </w:r>
            <w:r w:rsidR="007321A9">
              <w:rPr>
                <w:noProof/>
                <w:webHidden/>
              </w:rPr>
            </w:r>
            <w:r w:rsidR="007321A9">
              <w:rPr>
                <w:noProof/>
                <w:webHidden/>
              </w:rPr>
              <w:fldChar w:fldCharType="separate"/>
            </w:r>
            <w:r>
              <w:rPr>
                <w:noProof/>
                <w:webHidden/>
              </w:rPr>
              <w:t>14</w:t>
            </w:r>
            <w:r w:rsidR="007321A9">
              <w:rPr>
                <w:noProof/>
                <w:webHidden/>
              </w:rPr>
              <w:fldChar w:fldCharType="end"/>
            </w:r>
          </w:hyperlink>
        </w:p>
        <w:p w14:paraId="0CE1A410" w14:textId="6E279FAF" w:rsidR="007321A9" w:rsidRDefault="006D11E6" w:rsidP="007321A9">
          <w:pPr>
            <w:pStyle w:val="SK3"/>
            <w:spacing w:line="240" w:lineRule="auto"/>
            <w:rPr>
              <w:rFonts w:asciiTheme="minorHAnsi" w:eastAsiaTheme="minorEastAsia" w:hAnsiTheme="minorHAnsi" w:cstheme="minorBidi"/>
              <w:noProof/>
              <w:szCs w:val="22"/>
              <w:lang w:eastAsia="et-EE"/>
            </w:rPr>
          </w:pPr>
          <w:hyperlink w:anchor="_Toc106024275" w:history="1">
            <w:r w:rsidR="007321A9" w:rsidRPr="00AD2A2A">
              <w:rPr>
                <w:rStyle w:val="Hperlink"/>
                <w:noProof/>
                <w:lang w:val="en-US"/>
              </w:rPr>
              <w:t>6.9.6.</w:t>
            </w:r>
            <w:r w:rsidR="007321A9">
              <w:rPr>
                <w:rFonts w:asciiTheme="minorHAnsi" w:eastAsiaTheme="minorEastAsia" w:hAnsiTheme="minorHAnsi" w:cstheme="minorBidi"/>
                <w:noProof/>
                <w:szCs w:val="22"/>
                <w:lang w:eastAsia="et-EE"/>
              </w:rPr>
              <w:tab/>
            </w:r>
            <w:r w:rsidR="007321A9" w:rsidRPr="00AD2A2A">
              <w:rPr>
                <w:rStyle w:val="Hperlink"/>
                <w:noProof/>
              </w:rPr>
              <w:t>Radooniohje</w:t>
            </w:r>
            <w:r w:rsidR="007321A9" w:rsidRPr="00AD2A2A">
              <w:rPr>
                <w:rStyle w:val="Hperlink"/>
                <w:rFonts w:ascii="Times New Roman" w:hAnsi="Times New Roman"/>
                <w:noProof/>
                <w:lang w:val="en-US"/>
              </w:rPr>
              <w:t xml:space="preserve"> </w:t>
            </w:r>
            <w:r w:rsidR="007321A9" w:rsidRPr="00AD2A2A">
              <w:rPr>
                <w:rStyle w:val="Hperlink"/>
                <w:noProof/>
              </w:rPr>
              <w:t>meetmed</w:t>
            </w:r>
            <w:r w:rsidR="007321A9">
              <w:rPr>
                <w:noProof/>
                <w:webHidden/>
              </w:rPr>
              <w:tab/>
            </w:r>
            <w:r w:rsidR="007321A9">
              <w:rPr>
                <w:noProof/>
                <w:webHidden/>
              </w:rPr>
              <w:fldChar w:fldCharType="begin"/>
            </w:r>
            <w:r w:rsidR="007321A9">
              <w:rPr>
                <w:noProof/>
                <w:webHidden/>
              </w:rPr>
              <w:instrText xml:space="preserve"> PAGEREF _Toc106024275 \h </w:instrText>
            </w:r>
            <w:r w:rsidR="007321A9">
              <w:rPr>
                <w:noProof/>
                <w:webHidden/>
              </w:rPr>
            </w:r>
            <w:r w:rsidR="007321A9">
              <w:rPr>
                <w:noProof/>
                <w:webHidden/>
              </w:rPr>
              <w:fldChar w:fldCharType="separate"/>
            </w:r>
            <w:r>
              <w:rPr>
                <w:noProof/>
                <w:webHidden/>
              </w:rPr>
              <w:t>14</w:t>
            </w:r>
            <w:r w:rsidR="007321A9">
              <w:rPr>
                <w:noProof/>
                <w:webHidden/>
              </w:rPr>
              <w:fldChar w:fldCharType="end"/>
            </w:r>
          </w:hyperlink>
        </w:p>
        <w:p w14:paraId="475FAA84" w14:textId="67187022" w:rsidR="007321A9" w:rsidRDefault="006D11E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76" w:history="1">
            <w:r w:rsidR="007321A9" w:rsidRPr="00AD2A2A">
              <w:rPr>
                <w:rStyle w:val="Hperlink"/>
                <w:bCs/>
                <w:noProof/>
                <w:lang w:eastAsia="en-US"/>
              </w:rPr>
              <w:t>7.</w:t>
            </w:r>
            <w:r w:rsidR="007321A9">
              <w:rPr>
                <w:rFonts w:asciiTheme="minorHAnsi" w:eastAsiaTheme="minorEastAsia" w:hAnsiTheme="minorHAnsi" w:cstheme="minorBidi"/>
                <w:noProof/>
                <w:szCs w:val="22"/>
                <w:lang w:eastAsia="et-EE"/>
              </w:rPr>
              <w:tab/>
            </w:r>
            <w:r w:rsidR="007321A9" w:rsidRPr="00AD2A2A">
              <w:rPr>
                <w:rStyle w:val="Hperlink"/>
                <w:noProof/>
              </w:rPr>
              <w:t>PLANEERINGU ELLUVIIMISE TEGEVUSKAVA JA PLANEERINGU ELLUVIIMISEKS VAJALIKUD KOKKULEPPED</w:t>
            </w:r>
            <w:r w:rsidR="007321A9">
              <w:rPr>
                <w:noProof/>
                <w:webHidden/>
              </w:rPr>
              <w:tab/>
            </w:r>
            <w:r w:rsidR="007321A9">
              <w:rPr>
                <w:noProof/>
                <w:webHidden/>
              </w:rPr>
              <w:fldChar w:fldCharType="begin"/>
            </w:r>
            <w:r w:rsidR="007321A9">
              <w:rPr>
                <w:noProof/>
                <w:webHidden/>
              </w:rPr>
              <w:instrText xml:space="preserve"> PAGEREF _Toc106024276 \h </w:instrText>
            </w:r>
            <w:r w:rsidR="007321A9">
              <w:rPr>
                <w:noProof/>
                <w:webHidden/>
              </w:rPr>
            </w:r>
            <w:r w:rsidR="007321A9">
              <w:rPr>
                <w:noProof/>
                <w:webHidden/>
              </w:rPr>
              <w:fldChar w:fldCharType="separate"/>
            </w:r>
            <w:r>
              <w:rPr>
                <w:noProof/>
                <w:webHidden/>
              </w:rPr>
              <w:t>15</w:t>
            </w:r>
            <w:r w:rsidR="007321A9">
              <w:rPr>
                <w:noProof/>
                <w:webHidden/>
              </w:rPr>
              <w:fldChar w:fldCharType="end"/>
            </w:r>
          </w:hyperlink>
        </w:p>
        <w:p w14:paraId="081913F3" w14:textId="0ECEEBBE" w:rsidR="00DE0062" w:rsidRPr="005E41AE" w:rsidRDefault="00B83CAA" w:rsidP="007321A9">
          <w:pPr>
            <w:pStyle w:val="SK1"/>
            <w:spacing w:after="0" w:afterAutospacing="0" w:line="240" w:lineRule="auto"/>
          </w:pPr>
          <w:r w:rsidRPr="005E41AE">
            <w:rPr>
              <w:rFonts w:ascii="Times New Roman" w:hAnsi="Times New Roman"/>
              <w:b/>
              <w:bCs/>
              <w:noProof/>
            </w:rPr>
            <w:fldChar w:fldCharType="end"/>
          </w:r>
        </w:p>
      </w:sdtContent>
    </w:sdt>
    <w:p w14:paraId="790814E1" w14:textId="13ED93F6" w:rsidR="005670B6" w:rsidRPr="00E02B9A" w:rsidRDefault="005670B6" w:rsidP="00FF631C">
      <w:pPr>
        <w:spacing w:after="0" w:afterAutospacing="0" w:line="240" w:lineRule="auto"/>
        <w:rPr>
          <w:b/>
          <w:bCs/>
          <w:sz w:val="28"/>
          <w:szCs w:val="28"/>
        </w:rPr>
      </w:pPr>
      <w:r w:rsidRPr="00E02B9A">
        <w:rPr>
          <w:b/>
          <w:bCs/>
          <w:sz w:val="28"/>
          <w:szCs w:val="28"/>
        </w:rPr>
        <w:t>JOONISED</w:t>
      </w:r>
    </w:p>
    <w:p w14:paraId="4615EB75" w14:textId="77777777" w:rsidR="005670B6" w:rsidRPr="005670B6" w:rsidRDefault="005670B6" w:rsidP="00B73A2D">
      <w:pPr>
        <w:pStyle w:val="Loendilik"/>
      </w:pPr>
      <w:r w:rsidRPr="005670B6">
        <w:t>DP01 Situatsiooniskeem</w:t>
      </w:r>
    </w:p>
    <w:p w14:paraId="01672A07" w14:textId="00F16113" w:rsidR="005670B6" w:rsidRPr="005670B6" w:rsidRDefault="005670B6" w:rsidP="00B73A2D">
      <w:pPr>
        <w:pStyle w:val="Loendilik"/>
      </w:pPr>
      <w:r w:rsidRPr="005670B6">
        <w:t>DP02 Kontaktvööndi analüüs</w:t>
      </w:r>
      <w:r w:rsidR="00E02B9A">
        <w:t>iskeem</w:t>
      </w:r>
    </w:p>
    <w:p w14:paraId="37DD4015" w14:textId="77777777" w:rsidR="001148CB" w:rsidRDefault="005670B6" w:rsidP="00B73A2D">
      <w:pPr>
        <w:pStyle w:val="Loendilik"/>
      </w:pPr>
      <w:r w:rsidRPr="005670B6">
        <w:t>DP0</w:t>
      </w:r>
      <w:r w:rsidR="00E02B9A">
        <w:t>3</w:t>
      </w:r>
      <w:r w:rsidRPr="005670B6">
        <w:t xml:space="preserve"> </w:t>
      </w:r>
      <w:r w:rsidR="001148CB">
        <w:t>Tugiplaan</w:t>
      </w:r>
    </w:p>
    <w:p w14:paraId="78D7FAD5" w14:textId="6A7DEA8D" w:rsidR="001B5A31" w:rsidRDefault="001148CB" w:rsidP="00B73A2D">
      <w:pPr>
        <w:pStyle w:val="Loendilik"/>
      </w:pPr>
      <w:r>
        <w:t>DP04 Põhijoonis</w:t>
      </w:r>
    </w:p>
    <w:p w14:paraId="7B9C1782" w14:textId="5D89ADAB" w:rsidR="00B73A2D" w:rsidRDefault="00B73A2D" w:rsidP="00B73A2D">
      <w:pPr>
        <w:pStyle w:val="Loendilik"/>
      </w:pPr>
      <w:r>
        <w:t>DP05 Tehnovõrkude koondplaan</w:t>
      </w:r>
    </w:p>
    <w:p w14:paraId="01F45E03" w14:textId="77777777" w:rsidR="001B5A31" w:rsidRDefault="001B5A31" w:rsidP="00B73A2D">
      <w:pPr>
        <w:pStyle w:val="Loendilik"/>
      </w:pPr>
    </w:p>
    <w:p w14:paraId="0A499468" w14:textId="77777777" w:rsidR="001B5A31" w:rsidRDefault="001B5A31" w:rsidP="00FF631C">
      <w:pPr>
        <w:pStyle w:val="Loendilik"/>
        <w:spacing w:after="0" w:afterAutospacing="0"/>
        <w:rPr>
          <w:b/>
          <w:bCs/>
          <w:sz w:val="28"/>
          <w:szCs w:val="28"/>
        </w:rPr>
      </w:pPr>
      <w:r w:rsidRPr="001B5A31">
        <w:rPr>
          <w:b/>
          <w:bCs/>
          <w:sz w:val="28"/>
          <w:szCs w:val="28"/>
        </w:rPr>
        <w:t>LISAD</w:t>
      </w:r>
    </w:p>
    <w:p w14:paraId="18AF6717" w14:textId="3E3CA908" w:rsidR="001B5A31" w:rsidRDefault="001B5A31" w:rsidP="00B73A2D">
      <w:pPr>
        <w:spacing w:after="0" w:afterAutospacing="0" w:line="240" w:lineRule="auto"/>
      </w:pPr>
      <w:r>
        <w:t>Menetlusdokumendid</w:t>
      </w:r>
    </w:p>
    <w:p w14:paraId="6216BF99" w14:textId="77777777" w:rsidR="00FF631C" w:rsidRDefault="001B5A31" w:rsidP="00B73A2D">
      <w:pPr>
        <w:spacing w:after="0" w:afterAutospacing="0" w:line="240" w:lineRule="auto"/>
      </w:pPr>
      <w:r>
        <w:t>Tehnilised tingimused</w:t>
      </w:r>
    </w:p>
    <w:p w14:paraId="2B5CFF9E" w14:textId="36E0DF5B" w:rsidR="005670B6" w:rsidRPr="001B5A31" w:rsidRDefault="00FF631C" w:rsidP="00B73A2D">
      <w:pPr>
        <w:spacing w:after="0" w:afterAutospacing="0" w:line="240" w:lineRule="auto"/>
      </w:pPr>
      <w:r>
        <w:t>Uuringud</w:t>
      </w:r>
      <w:r w:rsidR="005670B6" w:rsidRPr="001B5A31">
        <w:br w:type="page"/>
      </w:r>
    </w:p>
    <w:p w14:paraId="79741F2C" w14:textId="432C4BB6" w:rsidR="00D327F8" w:rsidRPr="00714734" w:rsidRDefault="00D327F8" w:rsidP="00714734">
      <w:pPr>
        <w:sectPr w:rsidR="00D327F8" w:rsidRPr="00714734" w:rsidSect="007C188D">
          <w:headerReference w:type="default" r:id="rId8"/>
          <w:footerReference w:type="even" r:id="rId9"/>
          <w:footerReference w:type="default" r:id="rId10"/>
          <w:headerReference w:type="first" r:id="rId11"/>
          <w:pgSz w:w="11906" w:h="16838"/>
          <w:pgMar w:top="1440" w:right="1440" w:bottom="1440" w:left="1440" w:header="709" w:footer="595" w:gutter="0"/>
          <w:pgNumType w:start="1"/>
          <w:cols w:space="708"/>
          <w:titlePg/>
          <w:docGrid w:linePitch="360"/>
        </w:sectPr>
      </w:pPr>
    </w:p>
    <w:p w14:paraId="76DCDF4E" w14:textId="7C6FC3BF" w:rsidR="0013338D" w:rsidRDefault="00DE0062" w:rsidP="00714734">
      <w:pPr>
        <w:pStyle w:val="Pealkiri"/>
        <w:spacing w:after="0" w:afterAutospacing="0"/>
        <w:rPr>
          <w:sz w:val="32"/>
          <w:szCs w:val="32"/>
        </w:rPr>
      </w:pPr>
      <w:r w:rsidRPr="00971B31">
        <w:rPr>
          <w:sz w:val="32"/>
          <w:szCs w:val="32"/>
        </w:rPr>
        <w:lastRenderedPageBreak/>
        <w:t>SELETUSKIRI</w:t>
      </w:r>
    </w:p>
    <w:p w14:paraId="684A7B5A" w14:textId="64553540" w:rsidR="001D059A" w:rsidRDefault="001D059A" w:rsidP="001D059A">
      <w:pPr>
        <w:pStyle w:val="Pealkiri1"/>
        <w:numPr>
          <w:ilvl w:val="0"/>
          <w:numId w:val="1"/>
        </w:numPr>
      </w:pPr>
      <w:bookmarkStart w:id="0" w:name="_Toc106024243"/>
      <w:r>
        <w:t>ÜLDOSA</w:t>
      </w:r>
      <w:bookmarkEnd w:id="0"/>
    </w:p>
    <w:p w14:paraId="4C732FFA" w14:textId="437C5ACA" w:rsidR="008348FF" w:rsidRDefault="008348FF" w:rsidP="001D059A">
      <w:pPr>
        <w:pStyle w:val="Pealkiri2"/>
        <w:numPr>
          <w:ilvl w:val="1"/>
          <w:numId w:val="1"/>
        </w:numPr>
      </w:pPr>
      <w:bookmarkStart w:id="1" w:name="_Toc106024244"/>
      <w:r>
        <w:t>D</w:t>
      </w:r>
      <w:r w:rsidR="0067402B">
        <w:t>etailplaneeringu koostamise korraldaja ja koostaja</w:t>
      </w:r>
      <w:bookmarkEnd w:id="1"/>
    </w:p>
    <w:p w14:paraId="4B21B3EF" w14:textId="5CCDA3CA" w:rsidR="008348FF" w:rsidRPr="004B78FB" w:rsidRDefault="008348FF" w:rsidP="002B7732">
      <w:pPr>
        <w:spacing w:after="0" w:afterAutospacing="0" w:line="240" w:lineRule="auto"/>
        <w:rPr>
          <w:b/>
          <w:bCs/>
          <w:lang w:eastAsia="et-EE"/>
        </w:rPr>
      </w:pPr>
      <w:r w:rsidRPr="004B78FB">
        <w:rPr>
          <w:b/>
          <w:bCs/>
          <w:lang w:eastAsia="et-EE"/>
        </w:rPr>
        <w:t>Detailplaneeringu koostamise korraldaja:</w:t>
      </w:r>
    </w:p>
    <w:p w14:paraId="5EFF5E39" w14:textId="77777777" w:rsidR="008348FF" w:rsidRDefault="008348FF" w:rsidP="002B7732">
      <w:pPr>
        <w:tabs>
          <w:tab w:val="left" w:pos="7797"/>
        </w:tabs>
        <w:spacing w:after="0" w:afterAutospacing="0" w:line="240" w:lineRule="auto"/>
        <w:jc w:val="left"/>
        <w:rPr>
          <w:lang w:eastAsia="et-EE"/>
        </w:rPr>
      </w:pPr>
      <w:r>
        <w:rPr>
          <w:lang w:eastAsia="et-EE"/>
        </w:rPr>
        <w:t>Rae Vallavalitsus</w:t>
      </w:r>
    </w:p>
    <w:p w14:paraId="18FEBC66" w14:textId="6815CBBC" w:rsidR="008348FF" w:rsidRDefault="008348FF" w:rsidP="002B7732">
      <w:pPr>
        <w:tabs>
          <w:tab w:val="left" w:pos="7797"/>
        </w:tabs>
        <w:spacing w:after="0" w:afterAutospacing="0" w:line="240" w:lineRule="auto"/>
        <w:jc w:val="left"/>
        <w:rPr>
          <w:rFonts w:cs="Arial"/>
          <w:color w:val="333333"/>
          <w:shd w:val="clear" w:color="auto" w:fill="FFFFFF"/>
        </w:rPr>
      </w:pPr>
      <w:r>
        <w:rPr>
          <w:rFonts w:cs="Arial"/>
          <w:color w:val="333333"/>
          <w:shd w:val="clear" w:color="auto" w:fill="FFFFFF"/>
        </w:rPr>
        <w:t>Aadress: A</w:t>
      </w:r>
      <w:r w:rsidRPr="00FB46C6">
        <w:rPr>
          <w:rFonts w:cs="Arial"/>
          <w:color w:val="333333"/>
          <w:shd w:val="clear" w:color="auto" w:fill="FFFFFF"/>
        </w:rPr>
        <w:t>ruküla tee 9</w:t>
      </w:r>
      <w:r>
        <w:rPr>
          <w:rFonts w:cs="Arial"/>
          <w:color w:val="333333"/>
          <w:shd w:val="clear" w:color="auto" w:fill="FFFFFF"/>
        </w:rPr>
        <w:t xml:space="preserve">, </w:t>
      </w:r>
      <w:r w:rsidRPr="00FB46C6">
        <w:rPr>
          <w:rFonts w:cs="Arial"/>
          <w:color w:val="333333"/>
          <w:shd w:val="clear" w:color="auto" w:fill="FFFFFF"/>
        </w:rPr>
        <w:t>Jüri alevik</w:t>
      </w:r>
      <w:r>
        <w:rPr>
          <w:rFonts w:cs="Arial"/>
          <w:color w:val="333333"/>
          <w:shd w:val="clear" w:color="auto" w:fill="FFFFFF"/>
        </w:rPr>
        <w:t>, Rae vald</w:t>
      </w:r>
      <w:r w:rsidR="0082652F">
        <w:rPr>
          <w:rFonts w:cs="Arial"/>
          <w:color w:val="333333"/>
          <w:shd w:val="clear" w:color="auto" w:fill="FFFFFF"/>
        </w:rPr>
        <w:t>,</w:t>
      </w:r>
      <w:r>
        <w:rPr>
          <w:rFonts w:cs="Arial"/>
          <w:color w:val="333333"/>
          <w:shd w:val="clear" w:color="auto" w:fill="FFFFFF"/>
        </w:rPr>
        <w:t xml:space="preserve"> 75301</w:t>
      </w:r>
      <w:r>
        <w:rPr>
          <w:rFonts w:cs="Arial"/>
          <w:color w:val="333333"/>
        </w:rPr>
        <w:t xml:space="preserve">, </w:t>
      </w:r>
      <w:r>
        <w:rPr>
          <w:rFonts w:cs="Arial"/>
          <w:color w:val="333333"/>
          <w:shd w:val="clear" w:color="auto" w:fill="FFFFFF"/>
        </w:rPr>
        <w:t>Harju maakond</w:t>
      </w:r>
    </w:p>
    <w:p w14:paraId="30EE2E46" w14:textId="739BFDE4" w:rsidR="008348FF" w:rsidRDefault="008348FF" w:rsidP="002B7732">
      <w:pPr>
        <w:spacing w:after="0" w:afterAutospacing="0" w:line="240" w:lineRule="auto"/>
        <w:rPr>
          <w:rFonts w:cs="Arial"/>
          <w:shd w:val="clear" w:color="auto" w:fill="FFFFFF"/>
        </w:rPr>
      </w:pPr>
    </w:p>
    <w:p w14:paraId="426804BF" w14:textId="03971E24" w:rsidR="008348FF" w:rsidRPr="004B78FB" w:rsidRDefault="008348FF" w:rsidP="002B7732">
      <w:pPr>
        <w:spacing w:after="0" w:afterAutospacing="0" w:line="240" w:lineRule="auto"/>
        <w:rPr>
          <w:b/>
          <w:bCs/>
          <w:lang w:eastAsia="et-EE"/>
        </w:rPr>
      </w:pPr>
      <w:r w:rsidRPr="004B78FB">
        <w:rPr>
          <w:b/>
          <w:bCs/>
          <w:lang w:eastAsia="et-EE"/>
        </w:rPr>
        <w:t>Detailplaneeringu koostaja:</w:t>
      </w:r>
    </w:p>
    <w:p w14:paraId="21AE6322" w14:textId="4404AA93" w:rsidR="0082652F" w:rsidRPr="005E41AE" w:rsidRDefault="0082652F" w:rsidP="002B7732">
      <w:pPr>
        <w:spacing w:after="0" w:afterAutospacing="0" w:line="240" w:lineRule="auto"/>
        <w:rPr>
          <w:rFonts w:cs="Arial"/>
          <w:szCs w:val="22"/>
        </w:rPr>
      </w:pPr>
      <w:r>
        <w:rPr>
          <w:rFonts w:cs="Arial"/>
          <w:bCs/>
          <w:szCs w:val="22"/>
        </w:rPr>
        <w:t>Osaühing SIRKEL</w:t>
      </w:r>
      <w:r w:rsidRPr="005E41AE">
        <w:rPr>
          <w:rFonts w:cs="Arial"/>
          <w:bCs/>
          <w:szCs w:val="22"/>
        </w:rPr>
        <w:t>&amp;</w:t>
      </w:r>
      <w:r>
        <w:rPr>
          <w:rFonts w:cs="Arial"/>
          <w:bCs/>
          <w:szCs w:val="22"/>
        </w:rPr>
        <w:t>MALL</w:t>
      </w:r>
    </w:p>
    <w:p w14:paraId="3A1DC35A" w14:textId="4195868C" w:rsidR="0082652F" w:rsidRPr="005E41AE" w:rsidRDefault="0082652F" w:rsidP="002B7732">
      <w:pPr>
        <w:spacing w:after="0" w:afterAutospacing="0" w:line="240" w:lineRule="auto"/>
        <w:rPr>
          <w:rFonts w:cs="Arial"/>
          <w:szCs w:val="22"/>
        </w:rPr>
      </w:pPr>
      <w:r>
        <w:rPr>
          <w:rFonts w:cs="Arial"/>
          <w:szCs w:val="22"/>
        </w:rPr>
        <w:t xml:space="preserve">Aadress: </w:t>
      </w:r>
      <w:r w:rsidRPr="005E41AE">
        <w:rPr>
          <w:rFonts w:cs="Arial"/>
          <w:szCs w:val="22"/>
        </w:rPr>
        <w:t xml:space="preserve">Laki tn 5, </w:t>
      </w:r>
      <w:r>
        <w:rPr>
          <w:rFonts w:cs="Arial"/>
          <w:szCs w:val="22"/>
        </w:rPr>
        <w:t xml:space="preserve">Tallinn, </w:t>
      </w:r>
      <w:r w:rsidRPr="005E41AE">
        <w:rPr>
          <w:rFonts w:cs="Arial"/>
          <w:szCs w:val="22"/>
        </w:rPr>
        <w:t>13620</w:t>
      </w:r>
      <w:r>
        <w:rPr>
          <w:rFonts w:cs="Arial"/>
          <w:szCs w:val="22"/>
        </w:rPr>
        <w:t>, Harju maakond</w:t>
      </w:r>
    </w:p>
    <w:p w14:paraId="40E3B77C" w14:textId="77777777" w:rsidR="0082652F" w:rsidRDefault="0082652F" w:rsidP="002B7732">
      <w:pPr>
        <w:spacing w:after="0" w:afterAutospacing="0" w:line="240" w:lineRule="auto"/>
        <w:rPr>
          <w:rFonts w:cs="Arial"/>
          <w:szCs w:val="22"/>
        </w:rPr>
      </w:pPr>
    </w:p>
    <w:p w14:paraId="1E92F6EF" w14:textId="67F733C0" w:rsidR="0082652F" w:rsidRDefault="0082652F" w:rsidP="002B7732">
      <w:pPr>
        <w:spacing w:after="0" w:afterAutospacing="0" w:line="240" w:lineRule="auto"/>
        <w:rPr>
          <w:rFonts w:cs="Arial"/>
          <w:szCs w:val="22"/>
        </w:rPr>
      </w:pPr>
      <w:r w:rsidRPr="0082652F">
        <w:rPr>
          <w:rFonts w:cs="Arial"/>
          <w:bCs/>
          <w:szCs w:val="22"/>
        </w:rPr>
        <w:t>Projektijuht-planeerija:</w:t>
      </w:r>
      <w:r w:rsidRPr="005E41AE">
        <w:rPr>
          <w:rFonts w:cs="Arial"/>
          <w:b/>
          <w:szCs w:val="22"/>
        </w:rPr>
        <w:t xml:space="preserve"> </w:t>
      </w:r>
      <w:r w:rsidRPr="005E41AE">
        <w:rPr>
          <w:rFonts w:cs="Arial"/>
          <w:szCs w:val="22"/>
        </w:rPr>
        <w:t>Piret Pallase</w:t>
      </w:r>
      <w:r w:rsidR="004B78FB">
        <w:rPr>
          <w:rFonts w:cs="Arial"/>
          <w:szCs w:val="22"/>
        </w:rPr>
        <w:t xml:space="preserve">, </w:t>
      </w:r>
      <w:r>
        <w:rPr>
          <w:rFonts w:cs="Arial"/>
          <w:szCs w:val="22"/>
        </w:rPr>
        <w:t>volitatud maastikuarhitekt</w:t>
      </w:r>
      <w:r w:rsidR="004B78FB">
        <w:rPr>
          <w:rFonts w:cs="Arial"/>
          <w:szCs w:val="22"/>
        </w:rPr>
        <w:t xml:space="preserve"> (</w:t>
      </w:r>
      <w:r>
        <w:rPr>
          <w:rFonts w:cs="Arial"/>
          <w:szCs w:val="22"/>
        </w:rPr>
        <w:t>tase 7</w:t>
      </w:r>
      <w:r w:rsidR="004B78FB">
        <w:rPr>
          <w:rFonts w:cs="Arial"/>
          <w:szCs w:val="22"/>
        </w:rPr>
        <w:t xml:space="preserve">), </w:t>
      </w:r>
      <w:r>
        <w:rPr>
          <w:rFonts w:cs="Arial"/>
          <w:szCs w:val="22"/>
        </w:rPr>
        <w:t>kutsetunnistuse nr 166818</w:t>
      </w:r>
    </w:p>
    <w:p w14:paraId="3C87BC2B" w14:textId="5788AA48" w:rsidR="0082652F" w:rsidRDefault="004B78FB" w:rsidP="002B7732">
      <w:pPr>
        <w:spacing w:after="0" w:afterAutospacing="0" w:line="240" w:lineRule="auto"/>
        <w:rPr>
          <w:rFonts w:cs="Arial"/>
          <w:szCs w:val="22"/>
        </w:rPr>
      </w:pPr>
      <w:r>
        <w:rPr>
          <w:rFonts w:cs="Arial"/>
          <w:szCs w:val="22"/>
        </w:rPr>
        <w:t>Tehnovõrkude osa koostaja: Evelin Anto, diplomeeritud veevarustuse- ja kanalisatsiooniinsener (tase 7), kutsetunnistuse nr 136565</w:t>
      </w:r>
    </w:p>
    <w:p w14:paraId="30F979A1" w14:textId="6DBBD76C" w:rsidR="002B7732" w:rsidRDefault="002B7732" w:rsidP="002B7732">
      <w:pPr>
        <w:spacing w:after="0" w:afterAutospacing="0" w:line="240" w:lineRule="auto"/>
        <w:rPr>
          <w:rFonts w:cs="Arial"/>
          <w:szCs w:val="22"/>
        </w:rPr>
      </w:pPr>
    </w:p>
    <w:p w14:paraId="15AFC06B" w14:textId="562FF895" w:rsidR="00932DD8" w:rsidRDefault="0067402B" w:rsidP="001D059A">
      <w:pPr>
        <w:pStyle w:val="Pealkiri2"/>
        <w:numPr>
          <w:ilvl w:val="1"/>
          <w:numId w:val="1"/>
        </w:numPr>
      </w:pPr>
      <w:bookmarkStart w:id="2" w:name="_Toc106024245"/>
      <w:bookmarkStart w:id="3" w:name="_Toc38897575"/>
      <w:r>
        <w:t>Koostamise alused, lähtedokumendid, teostatud uuringud ja eesmärk</w:t>
      </w:r>
      <w:bookmarkEnd w:id="2"/>
    </w:p>
    <w:bookmarkEnd w:id="3"/>
    <w:p w14:paraId="4C0A3BE7" w14:textId="6CB45C64" w:rsidR="00391884" w:rsidRPr="00615009" w:rsidRDefault="00391884" w:rsidP="0031480B">
      <w:pPr>
        <w:spacing w:after="0" w:afterAutospacing="0"/>
      </w:pPr>
      <w:r w:rsidRPr="00615009">
        <w:t>Planeeringu koostamise alused:</w:t>
      </w:r>
    </w:p>
    <w:p w14:paraId="3FA8F67E" w14:textId="77777777" w:rsidR="00391884" w:rsidRDefault="00391884" w:rsidP="000341F7">
      <w:pPr>
        <w:pStyle w:val="Loendilik"/>
        <w:numPr>
          <w:ilvl w:val="0"/>
          <w:numId w:val="6"/>
        </w:numPr>
        <w:tabs>
          <w:tab w:val="left" w:pos="284"/>
        </w:tabs>
        <w:spacing w:after="0" w:afterAutospacing="0" w:line="240" w:lineRule="atLeast"/>
        <w:ind w:left="284" w:hanging="284"/>
        <w:rPr>
          <w:lang w:eastAsia="et-EE"/>
        </w:rPr>
      </w:pPr>
      <w:r>
        <w:rPr>
          <w:lang w:eastAsia="et-EE"/>
        </w:rPr>
        <w:t>planeerimisseadus;</w:t>
      </w:r>
    </w:p>
    <w:p w14:paraId="500516FD" w14:textId="6CFF7851" w:rsidR="00391884" w:rsidRDefault="00391884" w:rsidP="000341F7">
      <w:pPr>
        <w:pStyle w:val="Loendilik"/>
        <w:numPr>
          <w:ilvl w:val="0"/>
          <w:numId w:val="6"/>
        </w:numPr>
        <w:tabs>
          <w:tab w:val="left" w:pos="284"/>
        </w:tabs>
        <w:spacing w:after="0" w:afterAutospacing="0" w:line="240" w:lineRule="atLeast"/>
        <w:ind w:left="284" w:hanging="284"/>
        <w:rPr>
          <w:lang w:eastAsia="et-EE"/>
        </w:rPr>
      </w:pPr>
      <w:r>
        <w:rPr>
          <w:lang w:eastAsia="et-EE"/>
        </w:rPr>
        <w:t xml:space="preserve">Rae Vallavalitsuse 29.03.2022 korraldus nr 488 „Rae küla </w:t>
      </w:r>
      <w:r w:rsidR="0031480B">
        <w:rPr>
          <w:lang w:eastAsia="et-EE"/>
        </w:rPr>
        <w:t>V</w:t>
      </w:r>
      <w:r>
        <w:rPr>
          <w:lang w:eastAsia="et-EE"/>
        </w:rPr>
        <w:t>ahesoo tee 14 kinnistu ja lähiala detailplaneeringu koostamise algatamine ning lähteseisukohtade kinnitamine ja keskkonnamõju strateegilise hindamise algatamata jätmine“;</w:t>
      </w:r>
    </w:p>
    <w:p w14:paraId="6E4FD23B" w14:textId="63B8ABDE" w:rsidR="00391884" w:rsidRDefault="00391884" w:rsidP="000341F7">
      <w:pPr>
        <w:pStyle w:val="Loendilik"/>
        <w:numPr>
          <w:ilvl w:val="0"/>
          <w:numId w:val="6"/>
        </w:numPr>
        <w:tabs>
          <w:tab w:val="left" w:pos="284"/>
        </w:tabs>
        <w:spacing w:after="0" w:afterAutospacing="0" w:line="240" w:lineRule="atLeast"/>
        <w:ind w:left="284" w:hanging="284"/>
        <w:rPr>
          <w:lang w:eastAsia="et-EE"/>
        </w:rPr>
      </w:pPr>
      <w:r>
        <w:rPr>
          <w:lang w:eastAsia="et-EE"/>
        </w:rPr>
        <w:t>huvitatud isiku taotlus detailplaneeringu algatamiseks.</w:t>
      </w:r>
    </w:p>
    <w:p w14:paraId="3EA64AE6" w14:textId="77777777" w:rsidR="0031480B" w:rsidRDefault="0031480B" w:rsidP="0031480B">
      <w:pPr>
        <w:pStyle w:val="Loendilik"/>
        <w:tabs>
          <w:tab w:val="left" w:pos="284"/>
        </w:tabs>
        <w:spacing w:after="0" w:afterAutospacing="0" w:line="240" w:lineRule="atLeast"/>
        <w:ind w:left="284"/>
        <w:rPr>
          <w:lang w:eastAsia="et-EE"/>
        </w:rPr>
      </w:pPr>
    </w:p>
    <w:p w14:paraId="236BD40C" w14:textId="1D754AE2" w:rsidR="0031480B" w:rsidRDefault="0031480B" w:rsidP="0031480B">
      <w:pPr>
        <w:spacing w:after="0" w:afterAutospacing="0"/>
      </w:pPr>
      <w:r>
        <w:t>Planeeringu lähtedokumendid:</w:t>
      </w:r>
    </w:p>
    <w:p w14:paraId="64E75277" w14:textId="76F1558C" w:rsidR="0031480B" w:rsidRDefault="0031480B" w:rsidP="000341F7">
      <w:pPr>
        <w:pStyle w:val="Loendilik"/>
        <w:numPr>
          <w:ilvl w:val="0"/>
          <w:numId w:val="2"/>
        </w:numPr>
        <w:spacing w:after="0" w:afterAutospacing="0"/>
        <w:ind w:left="284" w:hanging="284"/>
      </w:pPr>
      <w:r>
        <w:t>Rae Vallavolikogu 21.05.2013 otsusega nr 462 kehtestatud Rae valla üldplaneering;</w:t>
      </w:r>
    </w:p>
    <w:p w14:paraId="19539BB0" w14:textId="77777777" w:rsidR="0031480B" w:rsidRDefault="0031480B" w:rsidP="000341F7">
      <w:pPr>
        <w:pStyle w:val="Loendilik"/>
        <w:numPr>
          <w:ilvl w:val="0"/>
          <w:numId w:val="2"/>
        </w:numPr>
        <w:spacing w:after="0" w:afterAutospacing="0"/>
        <w:ind w:left="284" w:hanging="284"/>
      </w:pPr>
      <w:r>
        <w:t>Rae valla ühisveevärgi ja -kanalisatsiooni ning sademevee ärajuhtimise arendamise kava aastateks 2017-2028;</w:t>
      </w:r>
    </w:p>
    <w:p w14:paraId="37887D77" w14:textId="77777777" w:rsidR="0031480B" w:rsidRDefault="0031480B" w:rsidP="000341F7">
      <w:pPr>
        <w:pStyle w:val="Loendilik"/>
        <w:numPr>
          <w:ilvl w:val="0"/>
          <w:numId w:val="2"/>
        </w:numPr>
        <w:spacing w:after="0" w:afterAutospacing="0"/>
        <w:ind w:left="284" w:hanging="284"/>
      </w:pPr>
      <w:r>
        <w:t>Rae Vallavalitsuse 15.02.2011 määrus nr 14 „Detailplaneeringu koostamise ning vormistamise juhend“;</w:t>
      </w:r>
    </w:p>
    <w:p w14:paraId="0A41FF7F" w14:textId="7A3D55AE" w:rsidR="0031480B" w:rsidRDefault="00D91C39" w:rsidP="000341F7">
      <w:pPr>
        <w:pStyle w:val="Loendilik"/>
        <w:numPr>
          <w:ilvl w:val="0"/>
          <w:numId w:val="2"/>
        </w:numPr>
        <w:spacing w:after="0" w:afterAutospacing="0"/>
        <w:ind w:left="284" w:hanging="284"/>
      </w:pPr>
      <w:r>
        <w:t>r</w:t>
      </w:r>
      <w:r w:rsidR="0031480B">
        <w:t>iigihalduse ministri 17.10.2019 määrus nr 50 „Planeeringu vormistamisele ja ülesehitusele esitatavad nõuded“;</w:t>
      </w:r>
    </w:p>
    <w:p w14:paraId="34B510DF" w14:textId="7B26AA0E" w:rsidR="0031480B" w:rsidRDefault="0031480B" w:rsidP="000341F7">
      <w:pPr>
        <w:pStyle w:val="Loendilik"/>
        <w:numPr>
          <w:ilvl w:val="0"/>
          <w:numId w:val="2"/>
        </w:numPr>
        <w:spacing w:after="0" w:afterAutospacing="0"/>
        <w:ind w:left="284" w:hanging="284"/>
      </w:pPr>
      <w:r>
        <w:t>Rae Vallavolikogu 20.04.2021 otsusega nr 151 vastu võetud Rae valla põhjapiirkonna üldplaneering;</w:t>
      </w:r>
    </w:p>
    <w:p w14:paraId="21550172" w14:textId="703AD9B9" w:rsidR="0031480B" w:rsidRDefault="00D91C39" w:rsidP="000341F7">
      <w:pPr>
        <w:pStyle w:val="Loendilik"/>
        <w:numPr>
          <w:ilvl w:val="0"/>
          <w:numId w:val="2"/>
        </w:numPr>
        <w:spacing w:after="0" w:afterAutospacing="0"/>
        <w:ind w:left="284" w:hanging="284"/>
      </w:pPr>
      <w:r>
        <w:t>a</w:t>
      </w:r>
      <w:r w:rsidR="0031480B">
        <w:t>la lähedusse jäävad kehtivad ja koostamisel olevad detailplaneeringud;</w:t>
      </w:r>
    </w:p>
    <w:p w14:paraId="5525425D" w14:textId="6DFDEFC5" w:rsidR="0031480B" w:rsidRDefault="00C8387A" w:rsidP="000341F7">
      <w:pPr>
        <w:pStyle w:val="Loendilik"/>
        <w:numPr>
          <w:ilvl w:val="0"/>
          <w:numId w:val="2"/>
        </w:numPr>
        <w:spacing w:after="0" w:afterAutospacing="0"/>
        <w:ind w:left="284" w:hanging="284"/>
      </w:pPr>
      <w:r>
        <w:t xml:space="preserve">jm </w:t>
      </w:r>
      <w:r w:rsidR="0031480B" w:rsidRPr="005E41AE">
        <w:t>kehtivad õigusaktid ja projekteerimisnormid</w:t>
      </w:r>
      <w:r w:rsidR="0067402B">
        <w:t>;</w:t>
      </w:r>
    </w:p>
    <w:p w14:paraId="5C0B98A1" w14:textId="63B39502" w:rsidR="0067402B" w:rsidRPr="005E41AE" w:rsidRDefault="0067402B" w:rsidP="000341F7">
      <w:pPr>
        <w:pStyle w:val="Loendilik"/>
        <w:numPr>
          <w:ilvl w:val="0"/>
          <w:numId w:val="2"/>
        </w:numPr>
        <w:spacing w:after="0" w:afterAutospacing="0"/>
        <w:ind w:left="284" w:hanging="284"/>
      </w:pPr>
      <w:r>
        <w:t>OÜ Reaalprojekt „Tammi tee põhiprojekt. Teedeosa ja veevarustus- ning kanalisatsioon“, töö nr P21002, koostamise aeg 2021-2022.</w:t>
      </w:r>
    </w:p>
    <w:p w14:paraId="726DF3CD" w14:textId="77777777" w:rsidR="00D91C39" w:rsidRDefault="00D91C39" w:rsidP="0031480B">
      <w:pPr>
        <w:spacing w:after="0" w:afterAutospacing="0"/>
        <w:rPr>
          <w:lang w:eastAsia="et-EE"/>
        </w:rPr>
      </w:pPr>
    </w:p>
    <w:p w14:paraId="55ADC97E" w14:textId="1E0CF70A" w:rsidR="0031480B" w:rsidRPr="0031480B" w:rsidRDefault="00D91C39" w:rsidP="0031480B">
      <w:pPr>
        <w:spacing w:after="0" w:afterAutospacing="0"/>
        <w:rPr>
          <w:lang w:eastAsia="et-EE"/>
        </w:rPr>
      </w:pPr>
      <w:r>
        <w:rPr>
          <w:lang w:eastAsia="et-EE"/>
        </w:rPr>
        <w:t>Teostatud uuringud</w:t>
      </w:r>
      <w:r w:rsidR="0031480B">
        <w:rPr>
          <w:lang w:eastAsia="et-EE"/>
        </w:rPr>
        <w:t>:</w:t>
      </w:r>
    </w:p>
    <w:p w14:paraId="5065AA5D" w14:textId="59672FE5" w:rsidR="0067402B" w:rsidRDefault="0031480B" w:rsidP="0067402B">
      <w:pPr>
        <w:pStyle w:val="Loendilik"/>
        <w:numPr>
          <w:ilvl w:val="0"/>
          <w:numId w:val="2"/>
        </w:numPr>
        <w:spacing w:after="0" w:afterAutospacing="0"/>
        <w:ind w:left="284" w:hanging="284"/>
      </w:pPr>
      <w:r>
        <w:t xml:space="preserve">Rakendusgeodeesia ja Ehitusgeoloogia Inseneribüroo OÜ koostatud „Rae küla, Vahesoo tee 14 topo-geodeetilised uurimistööd“, </w:t>
      </w:r>
      <w:r w:rsidR="00C8387A">
        <w:t xml:space="preserve">töö nr TT-6273, </w:t>
      </w:r>
      <w:r>
        <w:t>koostamise aeg mai 2022</w:t>
      </w:r>
      <w:r w:rsidR="00C8387A">
        <w:t>;</w:t>
      </w:r>
    </w:p>
    <w:p w14:paraId="0E80D624" w14:textId="7E2FFA35" w:rsidR="00C8387A" w:rsidRDefault="00C8387A" w:rsidP="000341F7">
      <w:pPr>
        <w:pStyle w:val="Loendilik"/>
        <w:numPr>
          <w:ilvl w:val="0"/>
          <w:numId w:val="2"/>
        </w:numPr>
        <w:spacing w:after="0" w:afterAutospacing="0"/>
        <w:ind w:left="284" w:hanging="284"/>
      </w:pPr>
      <w:r>
        <w:t>Osaühing Tulelaev koostatud „Vahesoo tee 14, Rae küla, Rae vald arendusala radoonisisalduse mõõtmine pinnasest raport“, koostamise aeg 23.05.2022</w:t>
      </w:r>
      <w:r w:rsidR="00E131AC">
        <w:t>;</w:t>
      </w:r>
    </w:p>
    <w:p w14:paraId="13B46622" w14:textId="0C67A884" w:rsidR="00E131AC" w:rsidRDefault="00E131AC" w:rsidP="000341F7">
      <w:pPr>
        <w:pStyle w:val="Loendilik"/>
        <w:numPr>
          <w:ilvl w:val="0"/>
          <w:numId w:val="2"/>
        </w:numPr>
        <w:spacing w:after="0" w:afterAutospacing="0"/>
        <w:ind w:left="284" w:hanging="284"/>
      </w:pPr>
      <w:r>
        <w:t xml:space="preserve">Estonian, </w:t>
      </w:r>
      <w:proofErr w:type="spellStart"/>
      <w:r>
        <w:t>Latvian</w:t>
      </w:r>
      <w:proofErr w:type="spellEnd"/>
      <w:r>
        <w:t xml:space="preserve"> ja </w:t>
      </w:r>
      <w:proofErr w:type="spellStart"/>
      <w:r>
        <w:t>Lithuanian</w:t>
      </w:r>
      <w:proofErr w:type="spellEnd"/>
      <w:r>
        <w:t xml:space="preserve"> </w:t>
      </w:r>
      <w:proofErr w:type="spellStart"/>
      <w:r>
        <w:t>Environment</w:t>
      </w:r>
      <w:proofErr w:type="spellEnd"/>
      <w:r>
        <w:t xml:space="preserve"> OÜ koostatud „Rae vald Vahesoo tee 14 detailplaneeringu mürataseme uuring“, töö nr 23SL12, koostamise aeg </w:t>
      </w:r>
      <w:proofErr w:type="spellStart"/>
      <w:r>
        <w:t>märt</w:t>
      </w:r>
      <w:proofErr w:type="spellEnd"/>
      <w:r>
        <w:t xml:space="preserve"> 2023.</w:t>
      </w:r>
    </w:p>
    <w:p w14:paraId="24CF7104" w14:textId="34282BAE" w:rsidR="009337D1" w:rsidRDefault="009337D1" w:rsidP="009337D1">
      <w:pPr>
        <w:spacing w:after="0" w:afterAutospacing="0"/>
      </w:pPr>
    </w:p>
    <w:p w14:paraId="6C84C49A" w14:textId="69CBA569" w:rsidR="009337D1" w:rsidRPr="00DD3D2A" w:rsidRDefault="009337D1" w:rsidP="009337D1">
      <w:r w:rsidRPr="00DD3D2A">
        <w:rPr>
          <w:lang w:eastAsia="en-US"/>
        </w:rPr>
        <w:lastRenderedPageBreak/>
        <w:t xml:space="preserve">Detailplaneeringu koostamise eesmärk on </w:t>
      </w:r>
      <w:r>
        <w:rPr>
          <w:lang w:eastAsia="en-US"/>
        </w:rPr>
        <w:t>kinnistu jagada seitsmeks väikeelamumaa kinnistuks ja üheks transpordimaa sihtotstarbeliseks kinnistuks ning määrata ehitus- ja hoonestustingimused, juurdepääsud, tehnovõrgud ja haljastus.</w:t>
      </w:r>
    </w:p>
    <w:p w14:paraId="3B2DF405" w14:textId="3B756360" w:rsidR="00A75D1B" w:rsidRDefault="00D91C39" w:rsidP="00D91C39">
      <w:pPr>
        <w:pStyle w:val="Pealkiri1"/>
        <w:numPr>
          <w:ilvl w:val="0"/>
          <w:numId w:val="1"/>
        </w:numPr>
      </w:pPr>
      <w:bookmarkStart w:id="4" w:name="_Toc106024246"/>
      <w:r>
        <w:t>DETAILPLANEERINGU VASTAVUS ÜLDPLANEERINGULE</w:t>
      </w:r>
      <w:bookmarkEnd w:id="4"/>
    </w:p>
    <w:p w14:paraId="46F2476B" w14:textId="292533E5" w:rsidR="00D91C39" w:rsidRDefault="00877091" w:rsidP="00877091">
      <w:r>
        <w:t xml:space="preserve">Rae Vallavolikogu 21.05.2013 otsusega nr 462 kehtestatud Rae valla üldplaneeringu järgi on planeeringuala maakasutuse juhtotstarbeks perspektiivne elamumaa. Planeeringuala läbib Tammi tee, mis on üldplaneeringu järgi </w:t>
      </w:r>
      <w:r w:rsidR="00D91C39">
        <w:t xml:space="preserve">perspektiivne ühendustee Rae küla ühendamiseks Peetri alevikuga. Tammi tee vähimaks laiuseks on kehtestatud üldplaneeringus 24 m. </w:t>
      </w:r>
    </w:p>
    <w:p w14:paraId="15EB2694" w14:textId="1C692685" w:rsidR="00AD0EC2" w:rsidRDefault="00AD0EC2" w:rsidP="00AD0EC2">
      <w:pPr>
        <w:spacing w:after="0" w:afterAutospacing="0"/>
        <w:rPr>
          <w:szCs w:val="22"/>
          <w:lang w:eastAsia="en-US"/>
        </w:rPr>
      </w:pPr>
      <w:r>
        <w:rPr>
          <w:szCs w:val="22"/>
          <w:lang w:eastAsia="en-US"/>
        </w:rPr>
        <w:t>Planeeritud alale kahepereelamute (</w:t>
      </w:r>
      <w:proofErr w:type="spellStart"/>
      <w:r>
        <w:rPr>
          <w:szCs w:val="22"/>
          <w:lang w:eastAsia="en-US"/>
        </w:rPr>
        <w:t>EEk</w:t>
      </w:r>
      <w:proofErr w:type="spellEnd"/>
      <w:r>
        <w:rPr>
          <w:szCs w:val="22"/>
          <w:lang w:eastAsia="en-US"/>
        </w:rPr>
        <w:t>) kavandamiseks seatud maakasutus- ja ehitustingimused koostamisel Rae valla</w:t>
      </w:r>
      <w:r w:rsidR="00B23C27">
        <w:rPr>
          <w:szCs w:val="22"/>
          <w:lang w:eastAsia="en-US"/>
        </w:rPr>
        <w:t xml:space="preserve"> kehtiva</w:t>
      </w:r>
      <w:r>
        <w:rPr>
          <w:szCs w:val="22"/>
          <w:lang w:eastAsia="en-US"/>
        </w:rPr>
        <w:t xml:space="preserve"> üldplaneeringu järgi:</w:t>
      </w:r>
    </w:p>
    <w:p w14:paraId="1344B10F" w14:textId="3E6A34C3" w:rsidR="00AD0EC2" w:rsidRDefault="00AD0EC2" w:rsidP="00AD0EC2">
      <w:pPr>
        <w:pStyle w:val="Loendilik"/>
        <w:numPr>
          <w:ilvl w:val="0"/>
          <w:numId w:val="13"/>
        </w:numPr>
        <w:ind w:left="0" w:firstLine="0"/>
      </w:pPr>
      <w:r>
        <w:t>krundi täisehitus %: 10-15%</w:t>
      </w:r>
      <w:r w:rsidR="002446CE">
        <w:t>;</w:t>
      </w:r>
    </w:p>
    <w:p w14:paraId="6FABCEE7" w14:textId="0B76F6AF" w:rsidR="00AD0EC2" w:rsidRDefault="002446CE" w:rsidP="00AD0EC2">
      <w:pPr>
        <w:pStyle w:val="Loendilik"/>
        <w:numPr>
          <w:ilvl w:val="0"/>
          <w:numId w:val="13"/>
        </w:numPr>
        <w:ind w:left="0" w:firstLine="0"/>
      </w:pPr>
      <w:r>
        <w:t>k</w:t>
      </w:r>
      <w:r w:rsidR="00AD0EC2">
        <w:t>õrgus ja korruselisus: 2 korrust ja 8 m</w:t>
      </w:r>
      <w:r>
        <w:t>;</w:t>
      </w:r>
    </w:p>
    <w:p w14:paraId="074BFC84" w14:textId="09C36DAC" w:rsidR="002446CE" w:rsidRDefault="002446CE" w:rsidP="002446CE">
      <w:pPr>
        <w:pStyle w:val="Loendilik"/>
        <w:numPr>
          <w:ilvl w:val="0"/>
          <w:numId w:val="13"/>
        </w:numPr>
        <w:ind w:left="709" w:hanging="709"/>
      </w:pPr>
      <w:r>
        <w:t>haljastus: krundi iga 300 m</w:t>
      </w:r>
      <w:r>
        <w:rPr>
          <w:vertAlign w:val="superscript"/>
        </w:rPr>
        <w:t>2</w:t>
      </w:r>
      <w:r>
        <w:t xml:space="preserve"> kohta vähemalt 1 puu, mille täiskasvamiskõrgus on min 6 m; läbivate teede äärde puudeallee;</w:t>
      </w:r>
    </w:p>
    <w:p w14:paraId="79A1FD12" w14:textId="24DEC7D9" w:rsidR="002446CE" w:rsidRDefault="002446CE" w:rsidP="002446CE">
      <w:pPr>
        <w:pStyle w:val="Loendilik"/>
        <w:numPr>
          <w:ilvl w:val="0"/>
          <w:numId w:val="13"/>
        </w:numPr>
        <w:ind w:left="709" w:hanging="709"/>
      </w:pPr>
      <w:r>
        <w:t>abihooned: kuni 2 abihoonet ehitisealuse pinnaga kokku kuni 80 m</w:t>
      </w:r>
      <w:r>
        <w:rPr>
          <w:vertAlign w:val="superscript"/>
        </w:rPr>
        <w:t>2</w:t>
      </w:r>
      <w:r>
        <w:t>, kõrgus kuni 5 m</w:t>
      </w:r>
    </w:p>
    <w:p w14:paraId="11A58ABB" w14:textId="2542ABBE" w:rsidR="002446CE" w:rsidRDefault="002446CE" w:rsidP="002446CE">
      <w:pPr>
        <w:pStyle w:val="Loendilik"/>
        <w:numPr>
          <w:ilvl w:val="0"/>
          <w:numId w:val="13"/>
        </w:numPr>
        <w:ind w:left="709" w:hanging="709"/>
      </w:pPr>
      <w:r>
        <w:t>ehitusjoon: läbiv tee – 20m kaugusel sõiduteest, piirkonna sisetee 10 m;</w:t>
      </w:r>
    </w:p>
    <w:p w14:paraId="646C2E8C" w14:textId="6F804EC8" w:rsidR="002446CE" w:rsidRDefault="002446CE" w:rsidP="002446CE">
      <w:pPr>
        <w:pStyle w:val="Loendilik"/>
        <w:numPr>
          <w:ilvl w:val="0"/>
          <w:numId w:val="13"/>
        </w:numPr>
        <w:ind w:left="709" w:hanging="709"/>
      </w:pPr>
      <w:r>
        <w:t>piirded: puidust lattaed, kinnistute vahel võib olla võrkpiire, võrkpiire hekiga kuni 1,5 m, lähtuda naaberkinnistute lahendustest;</w:t>
      </w:r>
    </w:p>
    <w:p w14:paraId="6437C143" w14:textId="22AA2944" w:rsidR="002446CE" w:rsidRDefault="002446CE" w:rsidP="002446CE">
      <w:pPr>
        <w:pStyle w:val="Loendilik"/>
        <w:numPr>
          <w:ilvl w:val="0"/>
          <w:numId w:val="13"/>
        </w:numPr>
        <w:ind w:left="709" w:hanging="709"/>
      </w:pPr>
      <w:r>
        <w:t>materjalikäsitlus: järgida kontaktvööndi üldist lahendust</w:t>
      </w:r>
      <w:r w:rsidR="00862B2A">
        <w:t>.</w:t>
      </w:r>
    </w:p>
    <w:p w14:paraId="24F0FC35" w14:textId="25053265" w:rsidR="00862B2A" w:rsidRDefault="00862B2A" w:rsidP="00862B2A">
      <w:r>
        <w:rPr>
          <w:sz w:val="23"/>
          <w:szCs w:val="23"/>
        </w:rPr>
        <w:t>Kehtiv Rae valla üldplaneering näeb ette elamualade planeerimisel, detailplaneeringualal, millega nähakse ette rohkem kui 5 elamumaa krunti, tuleb minimaalset 15% detailplaneeringu alast jätta üldkasutatavaks haljasala ja parkmetsa maaks, kuhu saab rajada laste mänguväljakuid, palliplatse vms. Käesolevas detailplaneeringus moodustab Tammi tee liiklusmaa krunt ligi 30% kogu planeeringualast ning on mõeldud avaliku kasutusega alaks, seega on antud planeeringus tehtud erand. Liiklusmaa krundi koosseisus on projekteeritud sadevee kogumisala ning kergliiklustee äärde on planeeritud puuderida, mis katab üldplaneeringus nõutava 15% haljastuse.</w:t>
      </w:r>
    </w:p>
    <w:p w14:paraId="57AAAB16" w14:textId="7FAC00A0" w:rsidR="00D91C39" w:rsidRDefault="00D91C39" w:rsidP="00877091">
      <w:pPr>
        <w:rPr>
          <w:lang w:eastAsia="en-US"/>
        </w:rPr>
      </w:pPr>
      <w:r>
        <w:rPr>
          <w:lang w:eastAsia="en-US"/>
        </w:rPr>
        <w:t xml:space="preserve">Koostamisel Rae valla põhjapiirkonna üldplaneeringu järgi (seisuga </w:t>
      </w:r>
      <w:r w:rsidR="002446CE">
        <w:rPr>
          <w:lang w:eastAsia="en-US"/>
        </w:rPr>
        <w:t xml:space="preserve">august </w:t>
      </w:r>
      <w:r w:rsidR="00176158">
        <w:rPr>
          <w:lang w:eastAsia="en-US"/>
        </w:rPr>
        <w:t>2022</w:t>
      </w:r>
      <w:r>
        <w:rPr>
          <w:lang w:eastAsia="en-US"/>
        </w:rPr>
        <w:t xml:space="preserve">) asub planeeringuala väikeelamumaa juhtotstarbega alal ja kuulub P9 Rae põhjapiirkonda. Ala on kogu ulatuses ette nähtud hoonestada vaid väikeelamutega (ühe- ja kahepereelamutega). Kogu ala läbib ja teenindab jaotusmagistraaltee Tammi tee. </w:t>
      </w:r>
    </w:p>
    <w:p w14:paraId="49725551" w14:textId="77777777" w:rsidR="00D91C39" w:rsidRDefault="00D91C39" w:rsidP="00D91C39">
      <w:pPr>
        <w:spacing w:after="0" w:afterAutospacing="0"/>
        <w:rPr>
          <w:szCs w:val="22"/>
          <w:lang w:eastAsia="en-US"/>
        </w:rPr>
      </w:pPr>
      <w:r>
        <w:rPr>
          <w:szCs w:val="22"/>
          <w:lang w:eastAsia="en-US"/>
        </w:rPr>
        <w:t>Planeeritud alale kahepereelamute (EE2) kavandamiseks seatud maakasutus- ja ehitustingimused koostamisel Rae valla põhjapiirkonna üldplaneeringu järgi:</w:t>
      </w:r>
    </w:p>
    <w:p w14:paraId="423FD499" w14:textId="77777777" w:rsidR="00D91C39" w:rsidRDefault="00D91C39" w:rsidP="000341F7">
      <w:pPr>
        <w:pStyle w:val="Loendilik"/>
        <w:numPr>
          <w:ilvl w:val="0"/>
          <w:numId w:val="3"/>
        </w:numPr>
        <w:ind w:left="0" w:firstLine="0"/>
      </w:pPr>
      <w:r>
        <w:t>krundi suurus: min 2000 m</w:t>
      </w:r>
      <w:r>
        <w:rPr>
          <w:vertAlign w:val="superscript"/>
        </w:rPr>
        <w:t>2</w:t>
      </w:r>
      <w:r>
        <w:t>;</w:t>
      </w:r>
    </w:p>
    <w:p w14:paraId="25CBD90F" w14:textId="77777777" w:rsidR="00D91C39" w:rsidRDefault="00D91C39" w:rsidP="000341F7">
      <w:pPr>
        <w:pStyle w:val="Loendilik"/>
        <w:numPr>
          <w:ilvl w:val="0"/>
          <w:numId w:val="3"/>
        </w:numPr>
        <w:ind w:left="0" w:firstLine="0"/>
      </w:pPr>
      <w:r>
        <w:t>krundi täisehitus %: 10…25%;</w:t>
      </w:r>
    </w:p>
    <w:p w14:paraId="1852E85F" w14:textId="77777777" w:rsidR="00D91C39" w:rsidRDefault="00D91C39" w:rsidP="000341F7">
      <w:pPr>
        <w:pStyle w:val="Loendilik"/>
        <w:numPr>
          <w:ilvl w:val="0"/>
          <w:numId w:val="3"/>
        </w:numPr>
        <w:ind w:left="0" w:firstLine="0"/>
      </w:pPr>
      <w:r>
        <w:lastRenderedPageBreak/>
        <w:t>lubatud suurim kõrgus/ korruselisus: 9 m/ 2;</w:t>
      </w:r>
    </w:p>
    <w:p w14:paraId="3FA948C6" w14:textId="771E71F3" w:rsidR="00D91C39" w:rsidRDefault="00D91C39" w:rsidP="000341F7">
      <w:pPr>
        <w:pStyle w:val="Loendilik"/>
        <w:numPr>
          <w:ilvl w:val="0"/>
          <w:numId w:val="3"/>
        </w:numPr>
        <w:ind w:left="0" w:firstLine="0"/>
      </w:pPr>
      <w:r>
        <w:t>elamisühikute arv ühel krundil: 2;</w:t>
      </w:r>
    </w:p>
    <w:p w14:paraId="5C59999D" w14:textId="77777777" w:rsidR="00D91C39" w:rsidRDefault="00D91C39" w:rsidP="000341F7">
      <w:pPr>
        <w:pStyle w:val="Loendilik"/>
        <w:numPr>
          <w:ilvl w:val="0"/>
          <w:numId w:val="3"/>
        </w:numPr>
        <w:ind w:left="0" w:firstLine="0"/>
      </w:pPr>
      <w:r>
        <w:t>lubatud suurim abihoonete arv/ kõrgus: 3/5 m;</w:t>
      </w:r>
    </w:p>
    <w:p w14:paraId="7466F306" w14:textId="32E83226" w:rsidR="00D91C39" w:rsidRPr="00BE18FB" w:rsidRDefault="00D91C39" w:rsidP="000341F7">
      <w:pPr>
        <w:pStyle w:val="Loendilik"/>
        <w:numPr>
          <w:ilvl w:val="0"/>
          <w:numId w:val="3"/>
        </w:numPr>
        <w:ind w:left="0" w:firstLine="0"/>
      </w:pPr>
      <w:r>
        <w:t>haljas</w:t>
      </w:r>
      <w:r w:rsidR="002446CE">
        <w:t xml:space="preserve">ala </w:t>
      </w:r>
      <w:r>
        <w:t>%</w:t>
      </w:r>
      <w:r w:rsidR="002446CE">
        <w:t xml:space="preserve"> krundil</w:t>
      </w:r>
      <w:r>
        <w:t>: -</w:t>
      </w:r>
    </w:p>
    <w:p w14:paraId="31DE41E8" w14:textId="5EBCE4AE" w:rsidR="00D91C39" w:rsidRDefault="00D91C39" w:rsidP="00D91C39">
      <w:pPr>
        <w:rPr>
          <w:szCs w:val="22"/>
          <w:lang w:eastAsia="en-US"/>
        </w:rPr>
      </w:pPr>
      <w:r>
        <w:rPr>
          <w:szCs w:val="22"/>
          <w:lang w:eastAsia="en-US"/>
        </w:rPr>
        <w:t xml:space="preserve">Alale on planeeritud kahepereelamud ja moodustatud transpordimaa sihtotstarbeline krunt Tammi tee teemaa laiendamiseks. </w:t>
      </w:r>
      <w:r w:rsidRPr="00176158">
        <w:rPr>
          <w:b/>
          <w:bCs/>
          <w:szCs w:val="22"/>
          <w:lang w:eastAsia="en-US"/>
        </w:rPr>
        <w:t xml:space="preserve">Detailplaneeringu </w:t>
      </w:r>
      <w:r w:rsidR="00176158" w:rsidRPr="00176158">
        <w:rPr>
          <w:b/>
          <w:bCs/>
          <w:szCs w:val="22"/>
          <w:lang w:eastAsia="en-US"/>
        </w:rPr>
        <w:t>koostamise eesmärk</w:t>
      </w:r>
      <w:r w:rsidRPr="00176158">
        <w:rPr>
          <w:b/>
          <w:bCs/>
          <w:szCs w:val="22"/>
          <w:lang w:eastAsia="en-US"/>
        </w:rPr>
        <w:t xml:space="preserve"> </w:t>
      </w:r>
      <w:r w:rsidR="00176158">
        <w:rPr>
          <w:b/>
          <w:bCs/>
          <w:szCs w:val="22"/>
          <w:lang w:eastAsia="en-US"/>
        </w:rPr>
        <w:t>on kooskõlas</w:t>
      </w:r>
      <w:r w:rsidRPr="00176158">
        <w:rPr>
          <w:b/>
          <w:bCs/>
          <w:szCs w:val="22"/>
          <w:lang w:eastAsia="en-US"/>
        </w:rPr>
        <w:t xml:space="preserve"> Rae valla üldplaneeringu</w:t>
      </w:r>
      <w:r w:rsidR="00176158">
        <w:rPr>
          <w:b/>
          <w:bCs/>
          <w:szCs w:val="22"/>
          <w:lang w:eastAsia="en-US"/>
        </w:rPr>
        <w:t>ga</w:t>
      </w:r>
      <w:r w:rsidRPr="00176158">
        <w:rPr>
          <w:b/>
          <w:bCs/>
          <w:szCs w:val="22"/>
          <w:lang w:eastAsia="en-US"/>
        </w:rPr>
        <w:t xml:space="preserve"> ja koostamisel Rae valla põhjapiirkonna üldplaneeringu</w:t>
      </w:r>
      <w:r w:rsidR="00176158">
        <w:rPr>
          <w:b/>
          <w:bCs/>
          <w:szCs w:val="22"/>
          <w:lang w:eastAsia="en-US"/>
        </w:rPr>
        <w:t>ga</w:t>
      </w:r>
      <w:r w:rsidRPr="00176158">
        <w:rPr>
          <w:b/>
          <w:bCs/>
          <w:szCs w:val="22"/>
          <w:lang w:eastAsia="en-US"/>
        </w:rPr>
        <w:t>.</w:t>
      </w:r>
      <w:r w:rsidR="00877091">
        <w:rPr>
          <w:szCs w:val="22"/>
          <w:lang w:eastAsia="en-US"/>
        </w:rPr>
        <w:t xml:space="preserve"> </w:t>
      </w:r>
      <w:r>
        <w:rPr>
          <w:szCs w:val="22"/>
          <w:lang w:eastAsia="en-US"/>
        </w:rPr>
        <w:t>Vt üldplaneeringu skeeme joonisel Kontaktvööndi analüüsiskeem.</w:t>
      </w:r>
    </w:p>
    <w:p w14:paraId="7F7CCFB2" w14:textId="3A1F1137" w:rsidR="00D91C39" w:rsidRDefault="00176158" w:rsidP="00176158">
      <w:pPr>
        <w:pStyle w:val="Pealkiri1"/>
        <w:numPr>
          <w:ilvl w:val="0"/>
          <w:numId w:val="1"/>
        </w:numPr>
        <w:rPr>
          <w:lang w:eastAsia="en-US"/>
        </w:rPr>
      </w:pPr>
      <w:bookmarkStart w:id="5" w:name="_Toc106024247"/>
      <w:r>
        <w:rPr>
          <w:lang w:eastAsia="en-US"/>
        </w:rPr>
        <w:t>PLANEERINGUALA KONTAKTVÖÖNDI ANALÜÜS</w:t>
      </w:r>
      <w:bookmarkEnd w:id="5"/>
    </w:p>
    <w:p w14:paraId="412643C7" w14:textId="77777777" w:rsidR="001D4BF3" w:rsidRDefault="00176158" w:rsidP="001D4BF3">
      <w:pPr>
        <w:rPr>
          <w:lang w:eastAsia="et-EE"/>
        </w:rPr>
      </w:pPr>
      <w:r>
        <w:rPr>
          <w:lang w:eastAsia="et-EE"/>
        </w:rPr>
        <w:t xml:space="preserve">Planeeritud ala asub alal, kus ümbruses on planeeritud väikeelamumaakrundid. </w:t>
      </w:r>
      <w:r w:rsidR="001D4BF3">
        <w:rPr>
          <w:szCs w:val="22"/>
          <w:lang w:eastAsia="en-US"/>
        </w:rPr>
        <w:t>Lähiala äri- ja tootmishooned kontaktvööndi piirkonnas on ühe- kuni neljakorruselised ulatudes kõrgustelt kuni 16 meetrini.</w:t>
      </w:r>
    </w:p>
    <w:p w14:paraId="4962B56D" w14:textId="7403047A" w:rsidR="00176158" w:rsidRDefault="00176158" w:rsidP="00176158">
      <w:pPr>
        <w:rPr>
          <w:szCs w:val="22"/>
          <w:lang w:eastAsia="en-US"/>
        </w:rPr>
      </w:pPr>
      <w:r>
        <w:rPr>
          <w:lang w:eastAsia="et-EE"/>
        </w:rPr>
        <w:t xml:space="preserve">Planeeringuala paikneb Tammi tee ääres, mis on üldplaneeringu järgi perspektiivne jaotusmagistraaltee ühendamaks Rae küla Peetri alevikuga. Samuti on üldplaneeringu järgi Tammi tee ja Nurme tee ristumiskohas märgitud perspektiivne bussipeatus. </w:t>
      </w:r>
      <w:r>
        <w:rPr>
          <w:szCs w:val="22"/>
          <w:lang w:eastAsia="en-US"/>
        </w:rPr>
        <w:t xml:space="preserve">Piirkonda teenindab </w:t>
      </w:r>
      <w:proofErr w:type="spellStart"/>
      <w:r>
        <w:rPr>
          <w:szCs w:val="22"/>
          <w:lang w:eastAsia="en-US"/>
        </w:rPr>
        <w:t>Assaku</w:t>
      </w:r>
      <w:proofErr w:type="spellEnd"/>
      <w:r>
        <w:rPr>
          <w:szCs w:val="22"/>
          <w:lang w:eastAsia="en-US"/>
        </w:rPr>
        <w:t xml:space="preserve"> lasteaed (kaugus linnulennult 2,2 km) ja piirkonna kool on Kindluse kool (kaugus linnulennult 1,5 km).</w:t>
      </w:r>
      <w:r w:rsidR="004C4EAD">
        <w:rPr>
          <w:szCs w:val="22"/>
          <w:lang w:eastAsia="en-US"/>
        </w:rPr>
        <w:t xml:space="preserve"> Lähimad äri-, teenindus- ja sotsiaalkeskused paiknevad Tallinna linnas kui ka osaliselt Peetri alevikus.</w:t>
      </w:r>
    </w:p>
    <w:p w14:paraId="6AD6F754" w14:textId="77777777" w:rsidR="00176158" w:rsidRDefault="00176158" w:rsidP="00176158">
      <w:pPr>
        <w:rPr>
          <w:lang w:eastAsia="et-EE"/>
        </w:rPr>
      </w:pPr>
      <w:r>
        <w:rPr>
          <w:lang w:eastAsia="et-EE"/>
        </w:rPr>
        <w:t>Suurem osa ümberkaudsetest kehtestatud detailplaneeringute lahendustest on osaliselt ellu viidud. Ümbruses on ka mitmeid detailplaneeringud, mis on algatatud, aga menetlus on peatunud, vt joonis Kontaktvööndi analüüsiskeem.</w:t>
      </w:r>
    </w:p>
    <w:p w14:paraId="47AACEF7" w14:textId="1FB57805" w:rsidR="00325730" w:rsidRDefault="00325730" w:rsidP="009337D1">
      <w:pPr>
        <w:pStyle w:val="Pealkiri1"/>
        <w:numPr>
          <w:ilvl w:val="0"/>
          <w:numId w:val="1"/>
        </w:numPr>
      </w:pPr>
      <w:bookmarkStart w:id="6" w:name="_Toc106024248"/>
      <w:r>
        <w:t>OLEMASOLEV OLUKORD</w:t>
      </w:r>
      <w:bookmarkEnd w:id="6"/>
    </w:p>
    <w:p w14:paraId="0FCA2D63" w14:textId="588A1F39" w:rsidR="00325730" w:rsidRDefault="00325730" w:rsidP="009337D1">
      <w:pPr>
        <w:pStyle w:val="Pealkiri2"/>
        <w:numPr>
          <w:ilvl w:val="1"/>
          <w:numId w:val="1"/>
        </w:numPr>
      </w:pPr>
      <w:bookmarkStart w:id="7" w:name="_Toc106024249"/>
      <w:r>
        <w:t>Asukoht</w:t>
      </w:r>
      <w:r w:rsidR="00AC0317">
        <w:t>, maaomand</w:t>
      </w:r>
      <w:bookmarkEnd w:id="7"/>
    </w:p>
    <w:p w14:paraId="281D6F49" w14:textId="418F7EA6" w:rsidR="00325730" w:rsidRDefault="00325730" w:rsidP="00325730">
      <w:pPr>
        <w:rPr>
          <w:lang w:eastAsia="et-EE"/>
        </w:rPr>
      </w:pPr>
      <w:r>
        <w:rPr>
          <w:lang w:eastAsia="et-EE"/>
        </w:rPr>
        <w:t>Planeeritud ala hõlmab Vahesoo tee 14 maaüksust</w:t>
      </w:r>
      <w:r w:rsidR="004C4EAD">
        <w:rPr>
          <w:lang w:eastAsia="et-EE"/>
        </w:rPr>
        <w:t xml:space="preserve"> (</w:t>
      </w:r>
      <w:r w:rsidR="004C4EAD" w:rsidRPr="004D480A">
        <w:t>katastritunnus 65301:002:0650</w:t>
      </w:r>
      <w:r w:rsidR="004C4EAD">
        <w:t>, registriosa nr 55502)</w:t>
      </w:r>
      <w:r>
        <w:rPr>
          <w:lang w:eastAsia="et-EE"/>
        </w:rPr>
        <w:t xml:space="preserve">, mis asub Rae vallas, Rae külas. </w:t>
      </w:r>
      <w:r w:rsidR="004C4EAD">
        <w:t xml:space="preserve">Planeeringuala suurus on 2,1 ha. </w:t>
      </w:r>
      <w:r>
        <w:rPr>
          <w:lang w:eastAsia="et-EE"/>
        </w:rPr>
        <w:t xml:space="preserve">Planeeritud ala piirneb kirdest elamumaa sihtotstarbeliste maaüksustega, kagust Trelli </w:t>
      </w:r>
      <w:r w:rsidR="00BF3C76">
        <w:rPr>
          <w:lang w:eastAsia="et-EE"/>
        </w:rPr>
        <w:t>maaüksusega (</w:t>
      </w:r>
      <w:r w:rsidR="004C4EAD">
        <w:rPr>
          <w:lang w:eastAsia="et-EE"/>
        </w:rPr>
        <w:t xml:space="preserve">katastritunnus 65301:002:0322, sihtotstarve </w:t>
      </w:r>
      <w:r>
        <w:rPr>
          <w:lang w:eastAsia="et-EE"/>
        </w:rPr>
        <w:t>maatulundusmaa</w:t>
      </w:r>
      <w:r w:rsidR="00BF3C76">
        <w:rPr>
          <w:lang w:eastAsia="et-EE"/>
        </w:rPr>
        <w:t xml:space="preserve">), edelast Tammi teega ja elamumaa sihtotstarbeliste maaüksustega </w:t>
      </w:r>
      <w:r>
        <w:rPr>
          <w:lang w:eastAsia="et-EE"/>
        </w:rPr>
        <w:t xml:space="preserve">ning loodest </w:t>
      </w:r>
      <w:r w:rsidR="00BF3C76">
        <w:rPr>
          <w:lang w:eastAsia="et-EE"/>
        </w:rPr>
        <w:t>munitsipaalomandis olevate maaüksustega: Tammi tee L1 maaüksusega (</w:t>
      </w:r>
      <w:r>
        <w:rPr>
          <w:lang w:eastAsia="et-EE"/>
        </w:rPr>
        <w:t>transpordimaa sihtotstar</w:t>
      </w:r>
      <w:r w:rsidR="00BF3C76">
        <w:rPr>
          <w:lang w:eastAsia="et-EE"/>
        </w:rPr>
        <w:t>ve) ja Vahesoo tee 17 maaüksusega (</w:t>
      </w:r>
      <w:r w:rsidR="004C4EAD">
        <w:rPr>
          <w:lang w:eastAsia="et-EE"/>
        </w:rPr>
        <w:t xml:space="preserve">katastritunnus 65301:002:0320, sihtotstarve </w:t>
      </w:r>
      <w:r w:rsidR="00BF3C76">
        <w:rPr>
          <w:lang w:eastAsia="et-EE"/>
        </w:rPr>
        <w:t>maatulundusmaa).</w:t>
      </w:r>
      <w:r w:rsidR="007321A9">
        <w:rPr>
          <w:lang w:eastAsia="et-EE"/>
        </w:rPr>
        <w:t xml:space="preserve"> Planeeritud ala on eraomandis.</w:t>
      </w:r>
    </w:p>
    <w:p w14:paraId="3B67146A" w14:textId="086569B7" w:rsidR="00BF3C76" w:rsidRDefault="00BF3C76" w:rsidP="009337D1">
      <w:pPr>
        <w:pStyle w:val="Pealkiri2"/>
        <w:numPr>
          <w:ilvl w:val="1"/>
          <w:numId w:val="1"/>
        </w:numPr>
      </w:pPr>
      <w:bookmarkStart w:id="8" w:name="_Toc106024250"/>
      <w:r>
        <w:t>Olemasoleva olukorra kirjeldus</w:t>
      </w:r>
      <w:bookmarkEnd w:id="8"/>
    </w:p>
    <w:p w14:paraId="1E44673F" w14:textId="77777777" w:rsidR="00AC0317" w:rsidRDefault="00BF3C76" w:rsidP="00BF3C76">
      <w:pPr>
        <w:rPr>
          <w:lang w:eastAsia="et-EE"/>
        </w:rPr>
      </w:pPr>
      <w:r>
        <w:rPr>
          <w:lang w:eastAsia="et-EE"/>
        </w:rPr>
        <w:t xml:space="preserve">Planeeritud maa-alale on juurdepääs Tammi teelt. </w:t>
      </w:r>
    </w:p>
    <w:p w14:paraId="2BC5EC90" w14:textId="29F8A8A8" w:rsidR="00BF3C76" w:rsidRDefault="00BF3C76" w:rsidP="00BF3C76">
      <w:pPr>
        <w:rPr>
          <w:lang w:eastAsia="et-EE"/>
        </w:rPr>
      </w:pPr>
      <w:r>
        <w:rPr>
          <w:lang w:eastAsia="et-EE"/>
        </w:rPr>
        <w:lastRenderedPageBreak/>
        <w:t>Alal ei paikne ehitisi</w:t>
      </w:r>
      <w:r w:rsidR="00004FC7">
        <w:rPr>
          <w:lang w:eastAsia="et-EE"/>
        </w:rPr>
        <w:t xml:space="preserve"> ega rajatisi. </w:t>
      </w:r>
      <w:r w:rsidR="00D3763C">
        <w:rPr>
          <w:lang w:eastAsia="et-EE"/>
        </w:rPr>
        <w:t xml:space="preserve">Ala läbivad tehnovõrgud nii Tammi tee kui ka Vahesoo tee poolses osas. </w:t>
      </w:r>
      <w:r w:rsidR="00004FC7">
        <w:rPr>
          <w:lang w:eastAsia="et-EE"/>
        </w:rPr>
        <w:t xml:space="preserve">Vahesoo tee 14 maaüksuse loode osa jääb olemasoleva puurkaevu (keskkonnaregistri kood </w:t>
      </w:r>
      <w:r w:rsidR="00004FC7" w:rsidRPr="00D3763C">
        <w:t>PRK0017618</w:t>
      </w:r>
      <w:r w:rsidR="00004FC7">
        <w:rPr>
          <w:lang w:eastAsia="et-EE"/>
        </w:rPr>
        <w:t xml:space="preserve">) sanitaarkaitsealale, mille ulatus on 50,0 m puurkaevust. </w:t>
      </w:r>
    </w:p>
    <w:p w14:paraId="26EDD302" w14:textId="3A1DFF3A" w:rsidR="00004FC7" w:rsidRPr="00571624" w:rsidRDefault="00135918" w:rsidP="00BF3C76">
      <w:pPr>
        <w:rPr>
          <w:lang w:eastAsia="et-EE"/>
        </w:rPr>
      </w:pPr>
      <w:r>
        <w:rPr>
          <w:lang w:eastAsia="et-EE"/>
        </w:rPr>
        <w:t>Alale on koostatud radoonisisalduse mõõtmine pinnases (vt</w:t>
      </w:r>
      <w:r w:rsidR="004D6667">
        <w:rPr>
          <w:lang w:eastAsia="et-EE"/>
        </w:rPr>
        <w:t xml:space="preserve"> täpsemalt </w:t>
      </w:r>
      <w:r>
        <w:rPr>
          <w:lang w:eastAsia="et-EE"/>
        </w:rPr>
        <w:t>lisad</w:t>
      </w:r>
      <w:r w:rsidR="004D6667">
        <w:rPr>
          <w:lang w:eastAsia="et-EE"/>
        </w:rPr>
        <w:t>esse lisatud</w:t>
      </w:r>
      <w:r>
        <w:rPr>
          <w:lang w:eastAsia="et-EE"/>
        </w:rPr>
        <w:t xml:space="preserve"> Osaühingu Tulelaev koostatud raport</w:t>
      </w:r>
      <w:r w:rsidR="004D6667">
        <w:rPr>
          <w:lang w:eastAsia="et-EE"/>
        </w:rPr>
        <w:t>it</w:t>
      </w:r>
      <w:r>
        <w:rPr>
          <w:lang w:eastAsia="et-EE"/>
        </w:rPr>
        <w:t xml:space="preserve">), mille järgi </w:t>
      </w:r>
      <w:r w:rsidR="00571624">
        <w:rPr>
          <w:lang w:eastAsia="et-EE"/>
        </w:rPr>
        <w:t xml:space="preserve">jäid mõõtmistulemused vahemikku 0,3…94 </w:t>
      </w:r>
      <w:proofErr w:type="spellStart"/>
      <w:r w:rsidR="00571624">
        <w:rPr>
          <w:lang w:eastAsia="et-EE"/>
        </w:rPr>
        <w:t>kBq</w:t>
      </w:r>
      <w:proofErr w:type="spellEnd"/>
      <w:r w:rsidR="00571624">
        <w:rPr>
          <w:lang w:eastAsia="et-EE"/>
        </w:rPr>
        <w:t>/m</w:t>
      </w:r>
      <w:r w:rsidR="00571624">
        <w:rPr>
          <w:vertAlign w:val="superscript"/>
          <w:lang w:eastAsia="et-EE"/>
        </w:rPr>
        <w:t>3</w:t>
      </w:r>
      <w:r w:rsidR="00571624">
        <w:rPr>
          <w:lang w:eastAsia="et-EE"/>
        </w:rPr>
        <w:t xml:space="preserve">. Tuginedes mõõtmistulemustele ja Eesti standardi EVS 840:2017 „Juhised radoonikaitse meetmete kasutamiseks uutes ja olemasolevates hoonetes“ pinnase radooniohtlikkuse liigituse tabelile liigitub mõõdetud territoorium kõrge (50…250 </w:t>
      </w:r>
      <w:proofErr w:type="spellStart"/>
      <w:r w:rsidR="00571624">
        <w:rPr>
          <w:lang w:eastAsia="et-EE"/>
        </w:rPr>
        <w:t>kBq</w:t>
      </w:r>
      <w:proofErr w:type="spellEnd"/>
      <w:r w:rsidR="00571624">
        <w:rPr>
          <w:lang w:eastAsia="et-EE"/>
        </w:rPr>
        <w:t>/m</w:t>
      </w:r>
      <w:r w:rsidR="00571624">
        <w:rPr>
          <w:vertAlign w:val="superscript"/>
          <w:lang w:eastAsia="et-EE"/>
        </w:rPr>
        <w:t>3</w:t>
      </w:r>
      <w:r w:rsidR="00571624">
        <w:rPr>
          <w:lang w:eastAsia="et-EE"/>
        </w:rPr>
        <w:t>) radoonisisaldusega alaks.</w:t>
      </w:r>
    </w:p>
    <w:p w14:paraId="07CC8A7D" w14:textId="21C76B79" w:rsidR="008228F6" w:rsidRDefault="008228F6" w:rsidP="00BF3C76">
      <w:pPr>
        <w:rPr>
          <w:lang w:eastAsia="et-EE"/>
        </w:rPr>
      </w:pPr>
      <w:r>
        <w:rPr>
          <w:lang w:eastAsia="et-EE"/>
        </w:rPr>
        <w:t>Ala paikneb Maa-ameti kaardirakenduse geoloogilise baaskaardi järgi kaitsmata põhjaveega alal. Põhjavee liikumise suund on lõunast põhja suunas.</w:t>
      </w:r>
    </w:p>
    <w:p w14:paraId="47740FDC" w14:textId="6627033A" w:rsidR="008228F6" w:rsidRDefault="008228F6" w:rsidP="009337D1">
      <w:pPr>
        <w:pStyle w:val="Pealkiri2"/>
        <w:numPr>
          <w:ilvl w:val="1"/>
          <w:numId w:val="1"/>
        </w:numPr>
      </w:pPr>
      <w:bookmarkStart w:id="9" w:name="_Toc106024251"/>
      <w:r>
        <w:t>Kontaktvööndi kirjeldus ning linnaehituslike ja funktsionaalsete seoste analüüs</w:t>
      </w:r>
      <w:bookmarkEnd w:id="9"/>
    </w:p>
    <w:p w14:paraId="602E4098" w14:textId="2A51FFA0" w:rsidR="00C5483B" w:rsidRDefault="008228F6" w:rsidP="008228F6">
      <w:pPr>
        <w:rPr>
          <w:lang w:eastAsia="et-EE"/>
        </w:rPr>
      </w:pPr>
      <w:r>
        <w:rPr>
          <w:lang w:eastAsia="et-EE"/>
        </w:rPr>
        <w:t>Planeeritud ala asub alal, kus ümb</w:t>
      </w:r>
      <w:r w:rsidR="00D42413">
        <w:rPr>
          <w:lang w:eastAsia="et-EE"/>
        </w:rPr>
        <w:t>ruses</w:t>
      </w:r>
      <w:r>
        <w:rPr>
          <w:lang w:eastAsia="et-EE"/>
        </w:rPr>
        <w:t xml:space="preserve"> on planeeritud väikeelamumaakrundid. </w:t>
      </w:r>
      <w:r w:rsidR="00776EAE">
        <w:rPr>
          <w:lang w:eastAsia="et-EE"/>
        </w:rPr>
        <w:t xml:space="preserve">Planeeringuala paikneb Tammi tee ääres, mis on </w:t>
      </w:r>
      <w:r w:rsidR="00EA1147">
        <w:rPr>
          <w:lang w:eastAsia="et-EE"/>
        </w:rPr>
        <w:t xml:space="preserve">üldplaneeringu järgi perspektiivne jaotusmagistraaltee </w:t>
      </w:r>
      <w:r w:rsidR="00776EAE">
        <w:rPr>
          <w:lang w:eastAsia="et-EE"/>
        </w:rPr>
        <w:t xml:space="preserve">ühendamaks Rae küla Peetri alevikuga. </w:t>
      </w:r>
      <w:r w:rsidR="00EA1147">
        <w:rPr>
          <w:lang w:eastAsia="et-EE"/>
        </w:rPr>
        <w:t xml:space="preserve">Samuti on üldplaneeringu järgi </w:t>
      </w:r>
      <w:r w:rsidR="00C5483B">
        <w:rPr>
          <w:lang w:eastAsia="et-EE"/>
        </w:rPr>
        <w:t>T</w:t>
      </w:r>
      <w:r w:rsidR="00776EAE">
        <w:rPr>
          <w:lang w:eastAsia="et-EE"/>
        </w:rPr>
        <w:t>ammi tee ja Nurme tee ristumiskoh</w:t>
      </w:r>
      <w:r w:rsidR="00EA1147">
        <w:rPr>
          <w:lang w:eastAsia="et-EE"/>
        </w:rPr>
        <w:t>as märgitud perspektiivne bussipeatus</w:t>
      </w:r>
      <w:r w:rsidR="00776EAE">
        <w:rPr>
          <w:lang w:eastAsia="et-EE"/>
        </w:rPr>
        <w:t xml:space="preserve">. </w:t>
      </w:r>
      <w:r w:rsidR="00C5483B">
        <w:rPr>
          <w:szCs w:val="22"/>
          <w:lang w:eastAsia="en-US"/>
        </w:rPr>
        <w:t xml:space="preserve">Piirkonda teenindab </w:t>
      </w:r>
      <w:proofErr w:type="spellStart"/>
      <w:r w:rsidR="00C5483B">
        <w:rPr>
          <w:szCs w:val="22"/>
          <w:lang w:eastAsia="en-US"/>
        </w:rPr>
        <w:t>Assaku</w:t>
      </w:r>
      <w:proofErr w:type="spellEnd"/>
      <w:r w:rsidR="00C5483B">
        <w:rPr>
          <w:szCs w:val="22"/>
          <w:lang w:eastAsia="en-US"/>
        </w:rPr>
        <w:t xml:space="preserve"> lasteaed (kaugus linnulennult 2,2 km) ja piirkonna kool on Kindluse kool (kaugus linnulennult 1,5 km).</w:t>
      </w:r>
    </w:p>
    <w:p w14:paraId="66620B7D" w14:textId="3DAEE15E" w:rsidR="008228F6" w:rsidRDefault="008228F6" w:rsidP="008228F6">
      <w:pPr>
        <w:rPr>
          <w:lang w:eastAsia="et-EE"/>
        </w:rPr>
      </w:pPr>
      <w:r>
        <w:rPr>
          <w:lang w:eastAsia="et-EE"/>
        </w:rPr>
        <w:t xml:space="preserve">Suurem osa ümberkaudsetest </w:t>
      </w:r>
      <w:r w:rsidR="00CB756A">
        <w:rPr>
          <w:lang w:eastAsia="et-EE"/>
        </w:rPr>
        <w:t>kehtestatud detail</w:t>
      </w:r>
      <w:r>
        <w:rPr>
          <w:lang w:eastAsia="et-EE"/>
        </w:rPr>
        <w:t>planeeringu</w:t>
      </w:r>
      <w:r w:rsidR="00CB756A">
        <w:rPr>
          <w:lang w:eastAsia="et-EE"/>
        </w:rPr>
        <w:t xml:space="preserve">te </w:t>
      </w:r>
      <w:r>
        <w:rPr>
          <w:lang w:eastAsia="et-EE"/>
        </w:rPr>
        <w:t xml:space="preserve">lahendustest on </w:t>
      </w:r>
      <w:r w:rsidR="005441AF">
        <w:rPr>
          <w:lang w:eastAsia="et-EE"/>
        </w:rPr>
        <w:t xml:space="preserve">osaliselt </w:t>
      </w:r>
      <w:r>
        <w:rPr>
          <w:lang w:eastAsia="et-EE"/>
        </w:rPr>
        <w:t>ellu viidud.</w:t>
      </w:r>
      <w:r w:rsidR="00CB756A">
        <w:rPr>
          <w:lang w:eastAsia="et-EE"/>
        </w:rPr>
        <w:t xml:space="preserve"> Ümbruses on ka mitmeid detailplaneeringud, mis on algatatud, aga menetlus on peatunud</w:t>
      </w:r>
      <w:r w:rsidR="00D42413">
        <w:rPr>
          <w:lang w:eastAsia="et-EE"/>
        </w:rPr>
        <w:t>, vt joonis Kontaktvööndi analüüsiskeem.</w:t>
      </w:r>
    </w:p>
    <w:p w14:paraId="5AF2CDD3" w14:textId="77777777" w:rsidR="009337D1" w:rsidRDefault="009337D1" w:rsidP="009337D1">
      <w:pPr>
        <w:pStyle w:val="Pealkiri1"/>
        <w:numPr>
          <w:ilvl w:val="0"/>
          <w:numId w:val="1"/>
        </w:numPr>
      </w:pPr>
      <w:bookmarkStart w:id="10" w:name="_Toc106024252"/>
      <w:r>
        <w:t>PLANEERITUD MAA-ALA RUUMILISE ARENGU EESMÄRGID</w:t>
      </w:r>
      <w:bookmarkEnd w:id="10"/>
    </w:p>
    <w:p w14:paraId="2FCF037A" w14:textId="77777777" w:rsidR="009337D1" w:rsidRDefault="009337D1" w:rsidP="009337D1">
      <w:pPr>
        <w:spacing w:line="240" w:lineRule="auto"/>
        <w:rPr>
          <w:lang w:eastAsia="en-US"/>
        </w:rPr>
      </w:pPr>
      <w:r>
        <w:rPr>
          <w:lang w:eastAsia="en-US"/>
        </w:rPr>
        <w:t>Planeeritud maa-ala ruumilise arengu eesmärgid:</w:t>
      </w:r>
    </w:p>
    <w:p w14:paraId="33C52168" w14:textId="4B6D08FE" w:rsidR="009337D1" w:rsidRDefault="009337D1" w:rsidP="000341F7">
      <w:pPr>
        <w:pStyle w:val="Loendilik"/>
        <w:numPr>
          <w:ilvl w:val="0"/>
          <w:numId w:val="2"/>
        </w:numPr>
        <w:ind w:left="284" w:hanging="284"/>
      </w:pPr>
      <w:r>
        <w:t>moodustada seitse kahepereelamumaa sihtotstarbelist krunti ja üks transpordimaa krunt;</w:t>
      </w:r>
    </w:p>
    <w:p w14:paraId="2C9F7490" w14:textId="77777777" w:rsidR="009337D1" w:rsidRDefault="009337D1" w:rsidP="000341F7">
      <w:pPr>
        <w:pStyle w:val="Loendilik"/>
        <w:numPr>
          <w:ilvl w:val="0"/>
          <w:numId w:val="2"/>
        </w:numPr>
        <w:ind w:left="284" w:hanging="284"/>
      </w:pPr>
      <w:r>
        <w:t>kavandada alale sobiliku suurusega hoonestus: kahekorruselised kahepereelamud ja abihooned;</w:t>
      </w:r>
    </w:p>
    <w:p w14:paraId="7C4793B9" w14:textId="77777777" w:rsidR="009337D1" w:rsidRDefault="009337D1" w:rsidP="000341F7">
      <w:pPr>
        <w:pStyle w:val="Loendilik"/>
        <w:numPr>
          <w:ilvl w:val="0"/>
          <w:numId w:val="2"/>
        </w:numPr>
        <w:ind w:left="284" w:hanging="284"/>
      </w:pPr>
      <w:r>
        <w:t>kavandada Tammi tee teemaa laiendamine ja kergliiklustee rajamine;</w:t>
      </w:r>
    </w:p>
    <w:p w14:paraId="60FB111F" w14:textId="77777777" w:rsidR="009337D1" w:rsidRDefault="009337D1" w:rsidP="000341F7">
      <w:pPr>
        <w:pStyle w:val="Loendilik"/>
        <w:numPr>
          <w:ilvl w:val="0"/>
          <w:numId w:val="2"/>
        </w:numPr>
        <w:ind w:left="284" w:hanging="284"/>
      </w:pPr>
      <w:r>
        <w:t>kavandada asukoht bussipeatusele;</w:t>
      </w:r>
    </w:p>
    <w:p w14:paraId="1ACCC847" w14:textId="3AC5A117" w:rsidR="009337D1" w:rsidRDefault="009337D1" w:rsidP="000341F7">
      <w:pPr>
        <w:pStyle w:val="Loendilik"/>
        <w:numPr>
          <w:ilvl w:val="0"/>
          <w:numId w:val="2"/>
        </w:numPr>
        <w:ind w:left="284" w:hanging="284"/>
      </w:pPr>
      <w:r>
        <w:t>tagada kruntidele juurdepääs ühe mahasõiduga Tammi teelt.</w:t>
      </w:r>
    </w:p>
    <w:p w14:paraId="14670A92" w14:textId="77777777" w:rsidR="00776EAE" w:rsidRPr="00D42413" w:rsidRDefault="00776EAE" w:rsidP="008228F6">
      <w:pPr>
        <w:tabs>
          <w:tab w:val="left" w:pos="192"/>
          <w:tab w:val="left" w:pos="384"/>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p>
    <w:p w14:paraId="30CC0600" w14:textId="1721BD52" w:rsidR="001D0CA8" w:rsidRDefault="00BE18FB" w:rsidP="00DA798C">
      <w:pPr>
        <w:pStyle w:val="Pealkiri1"/>
        <w:numPr>
          <w:ilvl w:val="0"/>
          <w:numId w:val="1"/>
        </w:numPr>
      </w:pPr>
      <w:bookmarkStart w:id="11" w:name="_Toc106024253"/>
      <w:r>
        <w:lastRenderedPageBreak/>
        <w:t>PLANEERIMISLAHENDUS</w:t>
      </w:r>
      <w:bookmarkEnd w:id="11"/>
    </w:p>
    <w:p w14:paraId="0468C045" w14:textId="12A6CEF1" w:rsidR="00BE18FB" w:rsidRDefault="00BE18FB" w:rsidP="009337D1">
      <w:pPr>
        <w:pStyle w:val="Pealkiri2"/>
        <w:numPr>
          <w:ilvl w:val="1"/>
          <w:numId w:val="1"/>
        </w:numPr>
      </w:pPr>
      <w:bookmarkStart w:id="12" w:name="_Toc106024254"/>
      <w:r>
        <w:t>Planeeritud maa-ala kruntideks jaotamine</w:t>
      </w:r>
      <w:bookmarkEnd w:id="12"/>
    </w:p>
    <w:p w14:paraId="5D77B10E" w14:textId="0E79BBD3" w:rsidR="00BE18FB" w:rsidRDefault="00DA798C" w:rsidP="00BE18FB">
      <w:pPr>
        <w:rPr>
          <w:lang w:eastAsia="et-EE"/>
        </w:rPr>
      </w:pPr>
      <w:r>
        <w:rPr>
          <w:lang w:eastAsia="et-EE"/>
        </w:rPr>
        <w:t xml:space="preserve">Planeeringu </w:t>
      </w:r>
      <w:r w:rsidR="00BE18FB">
        <w:rPr>
          <w:lang w:eastAsia="et-EE"/>
        </w:rPr>
        <w:t xml:space="preserve">lahendus näeb ette maatulundusmaa sihtotstarbelise Vahesoo tee 14 </w:t>
      </w:r>
      <w:r>
        <w:rPr>
          <w:lang w:eastAsia="et-EE"/>
        </w:rPr>
        <w:t>kinnistu</w:t>
      </w:r>
      <w:r w:rsidR="00BE18FB">
        <w:rPr>
          <w:lang w:eastAsia="et-EE"/>
        </w:rPr>
        <w:t xml:space="preserve"> jagamise seitsmeks väikeelamumaa ja üheks transpordimaa sihtotstarbe</w:t>
      </w:r>
      <w:r w:rsidR="001D4BF3">
        <w:rPr>
          <w:lang w:eastAsia="et-EE"/>
        </w:rPr>
        <w:t>liseks</w:t>
      </w:r>
      <w:r w:rsidR="00BE18FB">
        <w:rPr>
          <w:lang w:eastAsia="et-EE"/>
        </w:rPr>
        <w:t xml:space="preserve"> krundiks.</w:t>
      </w:r>
    </w:p>
    <w:p w14:paraId="5175CF97" w14:textId="349E0C6F" w:rsidR="00EA60A4" w:rsidRDefault="00EA60A4" w:rsidP="00EA60A4">
      <w:pPr>
        <w:pStyle w:val="Pealkiri2"/>
        <w:numPr>
          <w:ilvl w:val="1"/>
          <w:numId w:val="1"/>
        </w:numPr>
      </w:pPr>
      <w:bookmarkStart w:id="13" w:name="_Toc106024255"/>
      <w:r>
        <w:t>Hoonestusalade ja hoonete paiknemise ning suuruse kavandamise põhimõtted</w:t>
      </w:r>
      <w:bookmarkEnd w:id="13"/>
    </w:p>
    <w:p w14:paraId="5A3567E3" w14:textId="48FB7856" w:rsidR="00EA60A4" w:rsidRDefault="00EA60A4" w:rsidP="00BE18FB">
      <w:pPr>
        <w:rPr>
          <w:lang w:eastAsia="et-EE"/>
        </w:rPr>
      </w:pPr>
      <w:r>
        <w:rPr>
          <w:lang w:eastAsia="et-EE"/>
        </w:rPr>
        <w:t>Kruntidele POS 1 – POS 7 on igale krundile kavandatud 3 hoonet: üks põhihoone (kahepereelamu) ja kaks abihoonet.</w:t>
      </w:r>
    </w:p>
    <w:p w14:paraId="22ACF064" w14:textId="54FA4E83" w:rsidR="00BE18FB" w:rsidRDefault="00D412B9" w:rsidP="009337D1">
      <w:pPr>
        <w:pStyle w:val="Pealkiri2"/>
        <w:numPr>
          <w:ilvl w:val="1"/>
          <w:numId w:val="1"/>
        </w:numPr>
      </w:pPr>
      <w:bookmarkStart w:id="14" w:name="_Toc106024256"/>
      <w:r>
        <w:t>Ehitusõigus, hoonete ja maaüksuse koormusnäitajad</w:t>
      </w:r>
      <w:bookmarkEnd w:id="14"/>
    </w:p>
    <w:p w14:paraId="7966AA3C" w14:textId="52C09488" w:rsidR="001C4B6C" w:rsidRDefault="00D412B9" w:rsidP="001C4B6C">
      <w:pPr>
        <w:spacing w:after="0" w:afterAutospacing="0"/>
        <w:rPr>
          <w:lang w:eastAsia="et-EE"/>
        </w:rPr>
      </w:pPr>
      <w:r>
        <w:rPr>
          <w:lang w:eastAsia="et-EE"/>
        </w:rPr>
        <w:t>Alale on planeeritud kahepereelamumaa krundid (</w:t>
      </w:r>
      <w:r w:rsidR="000920B0">
        <w:rPr>
          <w:lang w:eastAsia="et-EE"/>
        </w:rPr>
        <w:t>P</w:t>
      </w:r>
      <w:r w:rsidR="00897E84">
        <w:rPr>
          <w:lang w:eastAsia="et-EE"/>
        </w:rPr>
        <w:t>OS</w:t>
      </w:r>
      <w:r w:rsidR="000920B0">
        <w:rPr>
          <w:lang w:eastAsia="et-EE"/>
        </w:rPr>
        <w:t xml:space="preserve"> 1-P</w:t>
      </w:r>
      <w:r w:rsidR="00897E84">
        <w:rPr>
          <w:lang w:eastAsia="et-EE"/>
        </w:rPr>
        <w:t>OS</w:t>
      </w:r>
      <w:r w:rsidR="000920B0">
        <w:rPr>
          <w:lang w:eastAsia="et-EE"/>
        </w:rPr>
        <w:t xml:space="preserve"> 7</w:t>
      </w:r>
      <w:r>
        <w:rPr>
          <w:lang w:eastAsia="et-EE"/>
        </w:rPr>
        <w:t>), krundi suurus jääb vahemikku 2</w:t>
      </w:r>
      <w:r w:rsidR="00170F8D">
        <w:rPr>
          <w:lang w:eastAsia="et-EE"/>
        </w:rPr>
        <w:t xml:space="preserve"> </w:t>
      </w:r>
      <w:r>
        <w:rPr>
          <w:lang w:eastAsia="et-EE"/>
        </w:rPr>
        <w:t>000…2</w:t>
      </w:r>
      <w:r w:rsidR="00170F8D">
        <w:rPr>
          <w:lang w:eastAsia="et-EE"/>
        </w:rPr>
        <w:t xml:space="preserve"> 436</w:t>
      </w:r>
      <w:r>
        <w:rPr>
          <w:lang w:eastAsia="et-EE"/>
        </w:rPr>
        <w:t xml:space="preserve"> m</w:t>
      </w:r>
      <w:r w:rsidRPr="00D412B9">
        <w:rPr>
          <w:vertAlign w:val="superscript"/>
          <w:lang w:eastAsia="et-EE"/>
        </w:rPr>
        <w:t>2</w:t>
      </w:r>
      <w:r>
        <w:rPr>
          <w:lang w:eastAsia="et-EE"/>
        </w:rPr>
        <w:t xml:space="preserve">. </w:t>
      </w:r>
      <w:r w:rsidR="00170F8D">
        <w:rPr>
          <w:lang w:eastAsia="et-EE"/>
        </w:rPr>
        <w:t>Planeeritud</w:t>
      </w:r>
      <w:r>
        <w:rPr>
          <w:lang w:eastAsia="et-EE"/>
        </w:rPr>
        <w:t xml:space="preserve"> </w:t>
      </w:r>
      <w:r w:rsidR="00C5483B">
        <w:rPr>
          <w:lang w:eastAsia="et-EE"/>
        </w:rPr>
        <w:t>kahepere</w:t>
      </w:r>
      <w:r>
        <w:rPr>
          <w:lang w:eastAsia="et-EE"/>
        </w:rPr>
        <w:t>elamumaa</w:t>
      </w:r>
      <w:r w:rsidR="00C5483B">
        <w:rPr>
          <w:lang w:eastAsia="et-EE"/>
        </w:rPr>
        <w:t xml:space="preserve"> </w:t>
      </w:r>
      <w:r>
        <w:rPr>
          <w:lang w:eastAsia="et-EE"/>
        </w:rPr>
        <w:t xml:space="preserve">krundile </w:t>
      </w:r>
      <w:r w:rsidR="00C5483B">
        <w:rPr>
          <w:lang w:eastAsia="et-EE"/>
        </w:rPr>
        <w:t xml:space="preserve">(EE2) </w:t>
      </w:r>
      <w:r>
        <w:rPr>
          <w:lang w:eastAsia="et-EE"/>
        </w:rPr>
        <w:t xml:space="preserve">on lubatud ehitada üks </w:t>
      </w:r>
      <w:r w:rsidR="00897E84">
        <w:rPr>
          <w:lang w:eastAsia="et-EE"/>
        </w:rPr>
        <w:t>kahe</w:t>
      </w:r>
      <w:r>
        <w:rPr>
          <w:lang w:eastAsia="et-EE"/>
        </w:rPr>
        <w:t xml:space="preserve">korruseline põhihoone (elamisühikute arv 2) suurima lubatud kõrgusega </w:t>
      </w:r>
      <w:r w:rsidR="00BB6A43">
        <w:rPr>
          <w:lang w:eastAsia="et-EE"/>
        </w:rPr>
        <w:t>8</w:t>
      </w:r>
      <w:r>
        <w:rPr>
          <w:lang w:eastAsia="et-EE"/>
        </w:rPr>
        <w:t xml:space="preserve">,0 m ja </w:t>
      </w:r>
      <w:r w:rsidR="00205009">
        <w:rPr>
          <w:lang w:eastAsia="et-EE"/>
        </w:rPr>
        <w:t xml:space="preserve">kuni </w:t>
      </w:r>
      <w:r>
        <w:rPr>
          <w:lang w:eastAsia="et-EE"/>
        </w:rPr>
        <w:t xml:space="preserve">kaks </w:t>
      </w:r>
      <w:r w:rsidR="00897E84">
        <w:rPr>
          <w:lang w:eastAsia="et-EE"/>
        </w:rPr>
        <w:t>ühe</w:t>
      </w:r>
      <w:r>
        <w:rPr>
          <w:lang w:eastAsia="et-EE"/>
        </w:rPr>
        <w:t xml:space="preserve">korruselist </w:t>
      </w:r>
      <w:r w:rsidR="00205009">
        <w:t>ehitisealuse pinnaga kokku kuni 80 m</w:t>
      </w:r>
      <w:r w:rsidR="00205009">
        <w:rPr>
          <w:vertAlign w:val="superscript"/>
        </w:rPr>
        <w:t xml:space="preserve">2 </w:t>
      </w:r>
      <w:r w:rsidR="00205009">
        <w:rPr>
          <w:lang w:eastAsia="et-EE"/>
        </w:rPr>
        <w:t>abihoonet ja kõrgusega kuni 5,0 m</w:t>
      </w:r>
      <w:r>
        <w:rPr>
          <w:lang w:eastAsia="et-EE"/>
        </w:rPr>
        <w:t>.</w:t>
      </w:r>
      <w:r w:rsidR="00205009">
        <w:rPr>
          <w:lang w:eastAsia="et-EE"/>
        </w:rPr>
        <w:t xml:space="preserve"> </w:t>
      </w:r>
      <w:r w:rsidR="001C4B6C">
        <w:rPr>
          <w:lang w:eastAsia="et-EE"/>
        </w:rPr>
        <w:t xml:space="preserve">Hoonestusalad on määratud krundi piiridest järgnevalt: </w:t>
      </w:r>
    </w:p>
    <w:p w14:paraId="1D5A78C3" w14:textId="348F4B58" w:rsidR="001C4B6C" w:rsidRDefault="001C4B6C" w:rsidP="000341F7">
      <w:pPr>
        <w:pStyle w:val="Loendilik"/>
        <w:numPr>
          <w:ilvl w:val="0"/>
          <w:numId w:val="5"/>
        </w:numPr>
        <w:spacing w:after="0" w:afterAutospacing="0"/>
        <w:ind w:left="714" w:hanging="357"/>
        <w:rPr>
          <w:lang w:eastAsia="et-EE"/>
        </w:rPr>
      </w:pPr>
      <w:r>
        <w:rPr>
          <w:lang w:eastAsia="et-EE"/>
        </w:rPr>
        <w:t>eesaiast 1</w:t>
      </w:r>
      <w:r w:rsidR="00170F8D">
        <w:rPr>
          <w:lang w:eastAsia="et-EE"/>
        </w:rPr>
        <w:t>2,5</w:t>
      </w:r>
      <w:r>
        <w:rPr>
          <w:lang w:eastAsia="et-EE"/>
        </w:rPr>
        <w:t xml:space="preserve"> m kaugusele (v.a P</w:t>
      </w:r>
      <w:r w:rsidR="00897E84">
        <w:rPr>
          <w:lang w:eastAsia="et-EE"/>
        </w:rPr>
        <w:t>OS</w:t>
      </w:r>
      <w:r>
        <w:rPr>
          <w:lang w:eastAsia="et-EE"/>
        </w:rPr>
        <w:t xml:space="preserve"> 1 ja </w:t>
      </w:r>
      <w:r w:rsidR="00897E84">
        <w:rPr>
          <w:lang w:eastAsia="et-EE"/>
        </w:rPr>
        <w:t>POS</w:t>
      </w:r>
      <w:r>
        <w:rPr>
          <w:lang w:eastAsia="et-EE"/>
        </w:rPr>
        <w:t xml:space="preserve"> 7</w:t>
      </w:r>
      <w:r w:rsidR="00432BAD">
        <w:rPr>
          <w:lang w:eastAsia="et-EE"/>
        </w:rPr>
        <w:t xml:space="preserve"> – otsapealsed krundid</w:t>
      </w:r>
      <w:r w:rsidR="00205009">
        <w:rPr>
          <w:lang w:eastAsia="et-EE"/>
        </w:rPr>
        <w:t>, vt täpsemalt põhijoonis</w:t>
      </w:r>
      <w:r>
        <w:rPr>
          <w:lang w:eastAsia="et-EE"/>
        </w:rPr>
        <w:t>);</w:t>
      </w:r>
    </w:p>
    <w:p w14:paraId="508FAE8A" w14:textId="70F9A4F2" w:rsidR="001C4B6C" w:rsidRDefault="001C4B6C" w:rsidP="000341F7">
      <w:pPr>
        <w:pStyle w:val="Loendilik"/>
        <w:numPr>
          <w:ilvl w:val="0"/>
          <w:numId w:val="5"/>
        </w:numPr>
        <w:spacing w:after="0" w:afterAutospacing="0"/>
        <w:ind w:left="714" w:hanging="357"/>
        <w:rPr>
          <w:lang w:eastAsia="et-EE"/>
        </w:rPr>
      </w:pPr>
      <w:r>
        <w:rPr>
          <w:lang w:eastAsia="et-EE"/>
        </w:rPr>
        <w:t>tagaaiast 10 m kaugusele;</w:t>
      </w:r>
    </w:p>
    <w:p w14:paraId="6B0C6DC6" w14:textId="78B03EFD" w:rsidR="001C4B6C" w:rsidRDefault="001C4B6C" w:rsidP="000341F7">
      <w:pPr>
        <w:pStyle w:val="Loendilik"/>
        <w:numPr>
          <w:ilvl w:val="0"/>
          <w:numId w:val="5"/>
        </w:numPr>
        <w:spacing w:after="0" w:afterAutospacing="0"/>
        <w:ind w:left="714" w:hanging="357"/>
        <w:rPr>
          <w:lang w:eastAsia="et-EE"/>
        </w:rPr>
      </w:pPr>
      <w:r>
        <w:rPr>
          <w:lang w:eastAsia="et-EE"/>
        </w:rPr>
        <w:t>külgaiast 4 m kaugusele;</w:t>
      </w:r>
    </w:p>
    <w:p w14:paraId="497E9D65" w14:textId="1EF16E92" w:rsidR="001C4B6C" w:rsidRDefault="001C4B6C" w:rsidP="000341F7">
      <w:pPr>
        <w:pStyle w:val="Loendilik"/>
        <w:numPr>
          <w:ilvl w:val="0"/>
          <w:numId w:val="5"/>
        </w:numPr>
        <w:spacing w:after="0" w:afterAutospacing="0"/>
        <w:ind w:left="714" w:hanging="357"/>
        <w:rPr>
          <w:lang w:eastAsia="et-EE"/>
        </w:rPr>
      </w:pPr>
      <w:r>
        <w:rPr>
          <w:lang w:eastAsia="et-EE"/>
        </w:rPr>
        <w:t>abihoone hoonestusala on lubatud laiendada</w:t>
      </w:r>
      <w:r w:rsidR="00AD0EC2">
        <w:rPr>
          <w:lang w:eastAsia="et-EE"/>
        </w:rPr>
        <w:t xml:space="preserve"> tagaaiast 4 m kaugusele ja külgaiast piirini</w:t>
      </w:r>
      <w:r w:rsidR="00205009">
        <w:rPr>
          <w:lang w:eastAsia="et-EE"/>
        </w:rPr>
        <w:t xml:space="preserve"> (v.a POS 1 ja POS 7 – otsapealsed krundid, vt täpsemalt põhijoonis)</w:t>
      </w:r>
      <w:r>
        <w:rPr>
          <w:lang w:eastAsia="et-EE"/>
        </w:rPr>
        <w:t>, kui võtta kasutusele tuleohutusabinõud ja on olemas piirinaabri(te) notariaalne nõusolek;</w:t>
      </w:r>
    </w:p>
    <w:p w14:paraId="1C6D6088" w14:textId="2322EFEF" w:rsidR="001C4B6C" w:rsidRDefault="001C4B6C" w:rsidP="000341F7">
      <w:pPr>
        <w:pStyle w:val="Loendilik"/>
        <w:numPr>
          <w:ilvl w:val="0"/>
          <w:numId w:val="5"/>
        </w:numPr>
        <w:spacing w:after="0" w:afterAutospacing="0"/>
        <w:ind w:left="714" w:hanging="357"/>
        <w:rPr>
          <w:lang w:eastAsia="et-EE"/>
        </w:rPr>
      </w:pPr>
      <w:r>
        <w:rPr>
          <w:lang w:eastAsia="et-EE"/>
        </w:rPr>
        <w:t>abihooned on lubatud piirile kokku ehitada vaid tulemüüriga ja üheaegselt.</w:t>
      </w:r>
    </w:p>
    <w:p w14:paraId="0E5B6970" w14:textId="77777777" w:rsidR="001C4B6C" w:rsidRDefault="001C4B6C" w:rsidP="001C4B6C">
      <w:pPr>
        <w:pStyle w:val="Loendilik"/>
        <w:spacing w:after="0" w:afterAutospacing="0"/>
        <w:ind w:left="714"/>
        <w:rPr>
          <w:lang w:eastAsia="et-EE"/>
        </w:rPr>
      </w:pPr>
    </w:p>
    <w:p w14:paraId="4202B851" w14:textId="00F9EB8B" w:rsidR="00D412B9" w:rsidRDefault="001C4B6C" w:rsidP="00D412B9">
      <w:pPr>
        <w:rPr>
          <w:lang w:eastAsia="et-EE"/>
        </w:rPr>
      </w:pPr>
      <w:r>
        <w:rPr>
          <w:lang w:eastAsia="et-EE"/>
        </w:rPr>
        <w:t xml:space="preserve"> </w:t>
      </w:r>
      <w:r w:rsidR="00D412B9">
        <w:rPr>
          <w:lang w:eastAsia="et-EE"/>
        </w:rPr>
        <w:t xml:space="preserve">Vt täpsemalt </w:t>
      </w:r>
      <w:r w:rsidR="001D4BF3">
        <w:rPr>
          <w:lang w:eastAsia="et-EE"/>
        </w:rPr>
        <w:t xml:space="preserve">iga krundi kohta </w:t>
      </w:r>
      <w:r w:rsidR="00D412B9">
        <w:rPr>
          <w:lang w:eastAsia="et-EE"/>
        </w:rPr>
        <w:t>ehitusõigus</w:t>
      </w:r>
      <w:r>
        <w:rPr>
          <w:lang w:eastAsia="et-EE"/>
        </w:rPr>
        <w:t>e</w:t>
      </w:r>
      <w:r w:rsidR="00D412B9">
        <w:rPr>
          <w:lang w:eastAsia="et-EE"/>
        </w:rPr>
        <w:t xml:space="preserve"> </w:t>
      </w:r>
      <w:r>
        <w:rPr>
          <w:lang w:eastAsia="et-EE"/>
        </w:rPr>
        <w:t xml:space="preserve">ja hoonestusalade määramist </w:t>
      </w:r>
      <w:r w:rsidR="00D412B9">
        <w:rPr>
          <w:lang w:eastAsia="et-EE"/>
        </w:rPr>
        <w:t xml:space="preserve">jooniselt </w:t>
      </w:r>
      <w:r w:rsidR="00897E84">
        <w:rPr>
          <w:lang w:eastAsia="et-EE"/>
        </w:rPr>
        <w:t>Põhijoonis</w:t>
      </w:r>
      <w:r w:rsidR="00D412B9">
        <w:rPr>
          <w:lang w:eastAsia="et-EE"/>
        </w:rPr>
        <w:t>.</w:t>
      </w:r>
    </w:p>
    <w:p w14:paraId="144D07BA" w14:textId="46583CB0" w:rsidR="00D412B9" w:rsidRDefault="00D412B9" w:rsidP="00D412B9">
      <w:pPr>
        <w:rPr>
          <w:lang w:eastAsia="et-EE"/>
        </w:rPr>
      </w:pPr>
      <w:r>
        <w:rPr>
          <w:lang w:eastAsia="et-EE"/>
        </w:rPr>
        <w:t>Moodustatav transpordimaa</w:t>
      </w:r>
      <w:r w:rsidR="000920B0">
        <w:rPr>
          <w:lang w:eastAsia="et-EE"/>
        </w:rPr>
        <w:t xml:space="preserve"> </w:t>
      </w:r>
      <w:r>
        <w:rPr>
          <w:lang w:eastAsia="et-EE"/>
        </w:rPr>
        <w:t>krun</w:t>
      </w:r>
      <w:r w:rsidR="000920B0">
        <w:rPr>
          <w:lang w:eastAsia="et-EE"/>
        </w:rPr>
        <w:t xml:space="preserve">t (Pos 8) moodustatakse Tammi tee laiendamiseks, krundi suurus </w:t>
      </w:r>
      <w:r w:rsidR="00205009">
        <w:rPr>
          <w:lang w:eastAsia="et-EE"/>
        </w:rPr>
        <w:t>6339</w:t>
      </w:r>
      <w:r w:rsidR="000920B0">
        <w:rPr>
          <w:lang w:eastAsia="et-EE"/>
        </w:rPr>
        <w:t xml:space="preserve"> m</w:t>
      </w:r>
      <w:r w:rsidR="000920B0">
        <w:rPr>
          <w:vertAlign w:val="superscript"/>
          <w:lang w:eastAsia="et-EE"/>
        </w:rPr>
        <w:t>2</w:t>
      </w:r>
      <w:r w:rsidR="000920B0">
        <w:rPr>
          <w:lang w:eastAsia="et-EE"/>
        </w:rPr>
        <w:t xml:space="preserve">, krundile </w:t>
      </w:r>
      <w:r>
        <w:rPr>
          <w:lang w:eastAsia="et-EE"/>
        </w:rPr>
        <w:t>pole hooneid püsti</w:t>
      </w:r>
      <w:r w:rsidR="000920B0">
        <w:rPr>
          <w:lang w:eastAsia="et-EE"/>
        </w:rPr>
        <w:t>ta</w:t>
      </w:r>
      <w:r>
        <w:rPr>
          <w:lang w:eastAsia="et-EE"/>
        </w:rPr>
        <w:t>da lubatud. Transpordimaale võib rajada rajatis</w:t>
      </w:r>
      <w:r w:rsidR="00897E84">
        <w:rPr>
          <w:lang w:eastAsia="et-EE"/>
        </w:rPr>
        <w:t>i</w:t>
      </w:r>
      <w:r>
        <w:rPr>
          <w:lang w:eastAsia="et-EE"/>
        </w:rPr>
        <w:t>, nt bussipeatuse.</w:t>
      </w:r>
    </w:p>
    <w:p w14:paraId="13F4571D" w14:textId="69B7F564" w:rsidR="00EC7774" w:rsidRDefault="00EC7774" w:rsidP="002D3531">
      <w:pPr>
        <w:pStyle w:val="Pealkiri2"/>
        <w:numPr>
          <w:ilvl w:val="1"/>
          <w:numId w:val="1"/>
        </w:numPr>
      </w:pPr>
      <w:bookmarkStart w:id="15" w:name="_Toc60901098"/>
      <w:bookmarkStart w:id="16" w:name="_Toc106024257"/>
      <w:r>
        <w:t>Liikluskorralduse ja parkimise põhimõtted</w:t>
      </w:r>
      <w:bookmarkEnd w:id="15"/>
      <w:bookmarkEnd w:id="16"/>
    </w:p>
    <w:p w14:paraId="2415D5F0" w14:textId="0AB7A760" w:rsidR="00406081" w:rsidRDefault="00EC7774" w:rsidP="00EC7774">
      <w:pPr>
        <w:rPr>
          <w:lang w:eastAsia="et-EE"/>
        </w:rPr>
      </w:pPr>
      <w:r>
        <w:rPr>
          <w:lang w:eastAsia="et-EE"/>
        </w:rPr>
        <w:t xml:space="preserve">Planeeringualale on juurdepääs Tammi teelt. Tammi tee on </w:t>
      </w:r>
      <w:r w:rsidR="00EA1147">
        <w:rPr>
          <w:lang w:eastAsia="et-EE"/>
        </w:rPr>
        <w:t>üldplaneeringu järgi perspektiivne ühendustee</w:t>
      </w:r>
      <w:r>
        <w:rPr>
          <w:lang w:eastAsia="et-EE"/>
        </w:rPr>
        <w:t xml:space="preserve">. Elamumaakruntidele </w:t>
      </w:r>
      <w:r w:rsidR="001C4B6C">
        <w:rPr>
          <w:lang w:eastAsia="et-EE"/>
        </w:rPr>
        <w:t>juurdepääsuks on planeeritud</w:t>
      </w:r>
      <w:r w:rsidR="00B7029F">
        <w:rPr>
          <w:lang w:eastAsia="et-EE"/>
        </w:rPr>
        <w:t xml:space="preserve"> üks</w:t>
      </w:r>
      <w:r w:rsidR="001C4B6C">
        <w:rPr>
          <w:lang w:eastAsia="et-EE"/>
        </w:rPr>
        <w:t xml:space="preserve"> mahasõit </w:t>
      </w:r>
      <w:r w:rsidR="00EA1147">
        <w:rPr>
          <w:lang w:eastAsia="et-EE"/>
        </w:rPr>
        <w:t xml:space="preserve">Tammi teelt </w:t>
      </w:r>
      <w:r w:rsidR="001C4B6C">
        <w:rPr>
          <w:lang w:eastAsia="et-EE"/>
        </w:rPr>
        <w:t xml:space="preserve">laiusega 5,0 m ja kavandatud </w:t>
      </w:r>
      <w:r w:rsidR="005D24D6">
        <w:rPr>
          <w:lang w:eastAsia="et-EE"/>
        </w:rPr>
        <w:t xml:space="preserve">servituudivajadusega </w:t>
      </w:r>
      <w:r w:rsidR="001C4B6C">
        <w:rPr>
          <w:lang w:eastAsia="et-EE"/>
        </w:rPr>
        <w:t xml:space="preserve">juurdepääsutee, mis jääb elamumaakruntide koosseisu. </w:t>
      </w:r>
      <w:r>
        <w:rPr>
          <w:lang w:eastAsia="et-EE"/>
        </w:rPr>
        <w:t xml:space="preserve">Kruntidele, mida läbib juurdepääsu tagamiseks kavandatav tee, tuleb seada servituudid vastavalt joonisel </w:t>
      </w:r>
      <w:r w:rsidR="00897E84">
        <w:rPr>
          <w:lang w:eastAsia="et-EE"/>
        </w:rPr>
        <w:t>Põhijoonis</w:t>
      </w:r>
      <w:r>
        <w:rPr>
          <w:lang w:eastAsia="et-EE"/>
        </w:rPr>
        <w:t xml:space="preserve"> tabelile 1. </w:t>
      </w:r>
    </w:p>
    <w:p w14:paraId="76B2B768" w14:textId="33AEA209" w:rsidR="00EC7774" w:rsidRDefault="00B7029F" w:rsidP="00EC7774">
      <w:pPr>
        <w:rPr>
          <w:lang w:eastAsia="et-EE"/>
        </w:rPr>
      </w:pPr>
      <w:r>
        <w:rPr>
          <w:lang w:eastAsia="et-EE"/>
        </w:rPr>
        <w:t>Parkimine on lahendatud krundisiseselt.</w:t>
      </w:r>
      <w:r>
        <w:t xml:space="preserve"> </w:t>
      </w:r>
      <w:r w:rsidR="00406081">
        <w:t>Parkimiskohtade vajadus on arvutatud vastavalt Eesti standardile EVS 843:2016 „Linnatänavad“</w:t>
      </w:r>
      <w:r>
        <w:t xml:space="preserve"> </w:t>
      </w:r>
      <w:r>
        <w:rPr>
          <w:rFonts w:cs="Tahoma"/>
          <w:szCs w:val="22"/>
        </w:rPr>
        <w:t xml:space="preserve">ridaelamu parkimisnormatiivi järgi. Väike-elamute alal on ette nähtud 2 </w:t>
      </w:r>
      <w:r>
        <w:rPr>
          <w:rFonts w:cs="Tahoma"/>
          <w:szCs w:val="22"/>
        </w:rPr>
        <w:lastRenderedPageBreak/>
        <w:t>parkimiskohta korterile, seega</w:t>
      </w:r>
      <w:r w:rsidR="00EC7774">
        <w:rPr>
          <w:lang w:eastAsia="et-EE"/>
        </w:rPr>
        <w:t xml:space="preserve"> igale krundile on </w:t>
      </w:r>
      <w:r>
        <w:rPr>
          <w:lang w:eastAsia="et-EE"/>
        </w:rPr>
        <w:t>kavandatud</w:t>
      </w:r>
      <w:r w:rsidR="00EC7774">
        <w:rPr>
          <w:lang w:eastAsia="et-EE"/>
        </w:rPr>
        <w:t xml:space="preserve"> 4 parkimiskohta</w:t>
      </w:r>
      <w:r w:rsidR="001D4BF3">
        <w:rPr>
          <w:lang w:eastAsia="et-EE"/>
        </w:rPr>
        <w:t>, st 2 kohta ühe elamisühiku kohta.</w:t>
      </w:r>
      <w:r w:rsidR="00EC7774">
        <w:rPr>
          <w:lang w:eastAsia="et-EE"/>
        </w:rPr>
        <w:t xml:space="preserve"> </w:t>
      </w:r>
      <w:r w:rsidR="001D4BF3">
        <w:rPr>
          <w:lang w:eastAsia="et-EE"/>
        </w:rPr>
        <w:t>E</w:t>
      </w:r>
      <w:r w:rsidR="00EC7774">
        <w:rPr>
          <w:lang w:eastAsia="et-EE"/>
        </w:rPr>
        <w:t>hitusprojektis tuleb täpsustada kas parkimine lahendatakse hoovis või hoones.</w:t>
      </w:r>
    </w:p>
    <w:p w14:paraId="7C58BF45" w14:textId="73DC3EDC" w:rsidR="00EC7774" w:rsidRPr="00B97405" w:rsidRDefault="00EC7774" w:rsidP="002D3531">
      <w:pPr>
        <w:pStyle w:val="Pealkiri2"/>
        <w:numPr>
          <w:ilvl w:val="1"/>
          <w:numId w:val="1"/>
        </w:numPr>
      </w:pPr>
      <w:bookmarkStart w:id="17" w:name="_Toc60901099"/>
      <w:bookmarkStart w:id="18" w:name="_Toc106024258"/>
      <w:r>
        <w:t>Vertikaalplaneerimise põhimõtted</w:t>
      </w:r>
      <w:bookmarkEnd w:id="17"/>
      <w:bookmarkEnd w:id="18"/>
    </w:p>
    <w:p w14:paraId="3F4DA476" w14:textId="1B1F034C" w:rsidR="00CF232F" w:rsidRPr="00EC7774" w:rsidRDefault="00EC7774" w:rsidP="00CF232F">
      <w:pPr>
        <w:rPr>
          <w:szCs w:val="22"/>
        </w:rPr>
      </w:pPr>
      <w:r w:rsidRPr="00EC7774">
        <w:rPr>
          <w:rStyle w:val="KehatekstMrk"/>
          <w:rFonts w:ascii="Swis721 Cn BT" w:hAnsi="Swis721 Cn BT"/>
          <w:sz w:val="22"/>
          <w:szCs w:val="22"/>
          <w:lang w:val="et-EE"/>
        </w:rPr>
        <w:t>Sade</w:t>
      </w:r>
      <w:r w:rsidR="00CF232F">
        <w:rPr>
          <w:rStyle w:val="KehatekstMrk"/>
          <w:rFonts w:ascii="Swis721 Cn BT" w:hAnsi="Swis721 Cn BT"/>
          <w:sz w:val="22"/>
          <w:szCs w:val="22"/>
          <w:lang w:val="et-EE"/>
        </w:rPr>
        <w:t>me</w:t>
      </w:r>
      <w:r w:rsidRPr="00EC7774">
        <w:rPr>
          <w:rStyle w:val="KehatekstMrk"/>
          <w:rFonts w:ascii="Swis721 Cn BT" w:hAnsi="Swis721 Cn BT"/>
          <w:sz w:val="22"/>
          <w:szCs w:val="22"/>
          <w:lang w:val="et-EE"/>
        </w:rPr>
        <w:t>veed tuleb juhtida maapinna kalletega hoonetest ning teedest ja platsidest eemale. Sade</w:t>
      </w:r>
      <w:r w:rsidR="00CF232F">
        <w:rPr>
          <w:rStyle w:val="KehatekstMrk"/>
          <w:rFonts w:ascii="Swis721 Cn BT" w:hAnsi="Swis721 Cn BT"/>
          <w:sz w:val="22"/>
          <w:szCs w:val="22"/>
          <w:lang w:val="et-EE"/>
        </w:rPr>
        <w:t>me</w:t>
      </w:r>
      <w:r w:rsidRPr="00EC7774">
        <w:rPr>
          <w:rStyle w:val="KehatekstMrk"/>
          <w:rFonts w:ascii="Swis721 Cn BT" w:hAnsi="Swis721 Cn BT"/>
          <w:sz w:val="22"/>
          <w:szCs w:val="22"/>
          <w:lang w:val="et-EE"/>
        </w:rPr>
        <w:t xml:space="preserve">veed tuleb immutada omal krundil. </w:t>
      </w:r>
      <w:r w:rsidRPr="00EC7774">
        <w:rPr>
          <w:szCs w:val="22"/>
        </w:rPr>
        <w:t>Sade</w:t>
      </w:r>
      <w:r w:rsidR="00CF232F">
        <w:rPr>
          <w:szCs w:val="22"/>
        </w:rPr>
        <w:t>me</w:t>
      </w:r>
      <w:r w:rsidRPr="00EC7774">
        <w:rPr>
          <w:szCs w:val="22"/>
        </w:rPr>
        <w:t>vett ei tohi juhtida naaberkinnistutele ega teemaale.</w:t>
      </w:r>
      <w:r w:rsidR="00CF232F">
        <w:rPr>
          <w:szCs w:val="22"/>
        </w:rPr>
        <w:t xml:space="preserve"> Planeeringu põhijoonisel on näidatud võimalik imbkraavi/ vihmapeenra võimalik asukoht. Sademevesi immutada pinnasesse l</w:t>
      </w:r>
      <w:r w:rsidR="00CF232F">
        <w:t xml:space="preserve">äbi säästlike sademevee lahenduste, näiteks koguda vesi kokku olmetarbimise eesmärgil (muru kastmiseks vms). </w:t>
      </w:r>
      <w:r w:rsidR="00CF232F">
        <w:rPr>
          <w:szCs w:val="22"/>
        </w:rPr>
        <w:t xml:space="preserve">Maastikukujunduse projekti(de)s anda täpsem lahendus sademevee immutamiseks planeeritud elamumaa kruntidel. </w:t>
      </w:r>
    </w:p>
    <w:p w14:paraId="0D8F2476" w14:textId="1D598AC2" w:rsidR="00EC7774" w:rsidRPr="00C807EF" w:rsidRDefault="00EC7774" w:rsidP="002D3531">
      <w:pPr>
        <w:pStyle w:val="Pealkiri2"/>
        <w:numPr>
          <w:ilvl w:val="1"/>
          <w:numId w:val="1"/>
        </w:numPr>
      </w:pPr>
      <w:bookmarkStart w:id="19" w:name="_Toc60901100"/>
      <w:bookmarkStart w:id="20" w:name="_Toc106024259"/>
      <w:r w:rsidRPr="00C807EF">
        <w:t>Keskkonnakaitse, haljastuse rajamise ja heakorra tagamise põhimõtted</w:t>
      </w:r>
      <w:bookmarkEnd w:id="19"/>
      <w:bookmarkEnd w:id="20"/>
      <w:r w:rsidRPr="00C807EF">
        <w:t xml:space="preserve"> </w:t>
      </w:r>
    </w:p>
    <w:p w14:paraId="7D8B8CD3" w14:textId="6644A9A4" w:rsidR="00861453" w:rsidRDefault="00897E84" w:rsidP="00861453">
      <w:r>
        <w:t>Üldkasutatavat haljasala pole eraldi krundina planeeritud, vaid on transpordimaa koosseisu</w:t>
      </w:r>
      <w:r w:rsidR="00861453">
        <w:t>s</w:t>
      </w:r>
      <w:r>
        <w:t xml:space="preserve">. </w:t>
      </w:r>
      <w:r w:rsidR="00861453">
        <w:rPr>
          <w:sz w:val="23"/>
          <w:szCs w:val="23"/>
        </w:rPr>
        <w:t xml:space="preserve">Tammi tee liiklusmaa krunt (POS 8) moodustab ligi 30% kogu planeeringualast ning on mõeldud avaliku kasutusega alaks. Liiklusmaa krundi koosseisus on projekteeritud sadevee kogumisala ning kergliiklustee äärde on planeeritud puuderida, mis katab üldplaneeringus nõutava </w:t>
      </w:r>
      <w:r w:rsidR="00395728">
        <w:rPr>
          <w:sz w:val="23"/>
          <w:szCs w:val="23"/>
        </w:rPr>
        <w:t xml:space="preserve">haljastuse osakaalu </w:t>
      </w:r>
      <w:r w:rsidR="00861453">
        <w:rPr>
          <w:sz w:val="23"/>
          <w:szCs w:val="23"/>
        </w:rPr>
        <w:t>15%</w:t>
      </w:r>
      <w:r w:rsidR="00395728">
        <w:rPr>
          <w:sz w:val="23"/>
          <w:szCs w:val="23"/>
        </w:rPr>
        <w:t>.</w:t>
      </w:r>
      <w:r w:rsidR="00546E11">
        <w:rPr>
          <w:sz w:val="23"/>
          <w:szCs w:val="23"/>
        </w:rPr>
        <w:t xml:space="preserve"> Tammi tee äärse kergliiklustee äärde planeeritud puude reas e</w:t>
      </w:r>
      <w:r w:rsidR="00546E11">
        <w:t>elistada keskmisekasvulisi puid (nt liikidest sobivad pooppuu, läiklehine pärn, vahtra madalamad sordid, purpurõunapuu, hariliku pihlaka sordid).</w:t>
      </w:r>
    </w:p>
    <w:p w14:paraId="47766D34" w14:textId="5B6B25FB" w:rsidR="00EC7774" w:rsidRDefault="00E02B9A" w:rsidP="00EC7774">
      <w:r>
        <w:t>Väikeelamumaa krundile tuleb istutada iga 300 m</w:t>
      </w:r>
      <w:r w:rsidRPr="00E02B9A">
        <w:rPr>
          <w:vertAlign w:val="superscript"/>
        </w:rPr>
        <w:t>2</w:t>
      </w:r>
      <w:r>
        <w:t xml:space="preserve"> kohta 1 puu (sh viljapuu) täiskasvanukõrgusega min </w:t>
      </w:r>
      <w:r w:rsidR="000040FF">
        <w:t>6</w:t>
      </w:r>
      <w:r>
        <w:t xml:space="preserve"> m, istikute istutamiskõrgus 1,5 m. </w:t>
      </w:r>
      <w:r w:rsidR="00395728">
        <w:t xml:space="preserve">Soovitav on Tammi tee ja Vahesoo tee poolse piirdeaia äärde istutada mitmerindelist haljastust, kus on esindatud nii leht- kui ka okaspuud ning erineva kõrgusega põõsad. Mitmerindeline haljastus tõkestab nii müra kui ka maanteepoolset visuaalset häiringut. </w:t>
      </w:r>
      <w:r w:rsidR="00EC7774">
        <w:t xml:space="preserve">Täiendava haljastuse rajamine on lubatud kogu detailplaneeringu ala piires. </w:t>
      </w:r>
      <w:r w:rsidR="00EC7774" w:rsidRPr="00B97405">
        <w:t>Krundisisene haljastus tuleb lahendada koos ehitusprojektiga</w:t>
      </w:r>
      <w:r w:rsidR="00EC7774">
        <w:t>.</w:t>
      </w:r>
    </w:p>
    <w:p w14:paraId="204C0D22" w14:textId="2B840F95" w:rsidR="008572BF" w:rsidRDefault="00EC7774" w:rsidP="00B23C27">
      <w:pPr>
        <w:rPr>
          <w:rFonts w:eastAsiaTheme="majorEastAsia" w:cstheme="majorBidi"/>
          <w:b/>
          <w:bCs/>
          <w:color w:val="000000" w:themeColor="text1"/>
          <w:sz w:val="28"/>
          <w:szCs w:val="26"/>
          <w:shd w:val="clear" w:color="auto" w:fill="FFFFFF"/>
          <w:lang w:eastAsia="et-EE"/>
        </w:rPr>
      </w:pPr>
      <w:r>
        <w:t>Planeeringuga ette nähtud tegevused ei kuulu olulise keskkonnamõju tegevuse hulka, sest planeeritud alal ei asu kaitstavaid loodusobjekte ega rohevõrgustiku ala. Planeeringuga ei kavandata tootmistegevust ega olulise keskkonnamõjuga ehitustegevust, millega kaasneks keskkonnaseisundi kahjustamist, sh vee, pinnase, õhu saastamist.</w:t>
      </w:r>
      <w:r w:rsidR="00B23C27">
        <w:t xml:space="preserve"> </w:t>
      </w:r>
      <w:r w:rsidRPr="00B97405">
        <w:t xml:space="preserve">Heakorra tagamiseks </w:t>
      </w:r>
      <w:r>
        <w:t>tuleb olmejäätmed koguda konteineritesse. Vastavalt jäätmeseadusele ja Rae valla jäätmehoolduseeskirjale tuleb j</w:t>
      </w:r>
      <w:r w:rsidRPr="00B97405">
        <w:t>äätmete äraveoks sõlmida leping piirkonda teenindava jäätmete ä</w:t>
      </w:r>
      <w:r>
        <w:t xml:space="preserve">raveoga tegeleva ettevõttega. </w:t>
      </w:r>
      <w:bookmarkStart w:id="21" w:name="_Toc38897590"/>
      <w:r w:rsidR="000040FF">
        <w:t>Prügi</w:t>
      </w:r>
      <w:r w:rsidR="000040FF">
        <w:rPr>
          <w:sz w:val="23"/>
          <w:szCs w:val="23"/>
        </w:rPr>
        <w:t>konteineri asukoht täpsustada ehitusprojektiga, kui prügikonteiner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r w:rsidR="008572BF">
        <w:br w:type="page"/>
      </w:r>
    </w:p>
    <w:p w14:paraId="0C9A2CC5" w14:textId="77777777" w:rsidR="008572BF" w:rsidRDefault="008572BF" w:rsidP="008572BF">
      <w:pPr>
        <w:pStyle w:val="Pealkiri2"/>
        <w:numPr>
          <w:ilvl w:val="1"/>
          <w:numId w:val="1"/>
        </w:numPr>
        <w:sectPr w:rsidR="008572BF" w:rsidSect="006D11E6">
          <w:headerReference w:type="default" r:id="rId12"/>
          <w:footerReference w:type="default" r:id="rId13"/>
          <w:pgSz w:w="11906" w:h="16838"/>
          <w:pgMar w:top="1440" w:right="1440" w:bottom="1440" w:left="1440" w:header="709" w:footer="301" w:gutter="0"/>
          <w:pgNumType w:start="2"/>
          <w:cols w:space="708"/>
          <w:docGrid w:linePitch="360"/>
        </w:sectPr>
      </w:pPr>
    </w:p>
    <w:p w14:paraId="2FF03F1F" w14:textId="5D7D0595" w:rsidR="00432BAD" w:rsidRDefault="00432BAD" w:rsidP="008572BF">
      <w:pPr>
        <w:pStyle w:val="Pealkiri2"/>
        <w:numPr>
          <w:ilvl w:val="1"/>
          <w:numId w:val="1"/>
        </w:numPr>
      </w:pPr>
      <w:bookmarkStart w:id="22" w:name="_Toc106024260"/>
      <w:r>
        <w:lastRenderedPageBreak/>
        <w:t>Tehnovõr</w:t>
      </w:r>
      <w:bookmarkEnd w:id="21"/>
      <w:r w:rsidR="00051F50">
        <w:t>kude planeerimise põhimõtted</w:t>
      </w:r>
      <w:bookmarkEnd w:id="22"/>
    </w:p>
    <w:p w14:paraId="0EAB0436" w14:textId="4BC3E363" w:rsidR="00051F50" w:rsidRDefault="00051F50" w:rsidP="00051F50">
      <w:pPr>
        <w:pStyle w:val="Pealkiri3"/>
        <w:numPr>
          <w:ilvl w:val="2"/>
          <w:numId w:val="1"/>
        </w:numPr>
      </w:pPr>
      <w:bookmarkStart w:id="23" w:name="_Toc33529222"/>
      <w:bookmarkStart w:id="24" w:name="_Toc38897424"/>
      <w:bookmarkStart w:id="25" w:name="_Toc38897548"/>
      <w:bookmarkStart w:id="26" w:name="_Toc38897591"/>
      <w:bookmarkStart w:id="27" w:name="_Toc62215301"/>
      <w:bookmarkStart w:id="28" w:name="_Toc62215449"/>
      <w:bookmarkStart w:id="29" w:name="_Toc106024261"/>
      <w:bookmarkEnd w:id="23"/>
      <w:bookmarkEnd w:id="24"/>
      <w:bookmarkEnd w:id="25"/>
      <w:bookmarkEnd w:id="26"/>
      <w:bookmarkEnd w:id="27"/>
      <w:bookmarkEnd w:id="28"/>
      <w:r w:rsidRPr="00051F50">
        <w:t>V</w:t>
      </w:r>
      <w:r>
        <w:t>eevarustus</w:t>
      </w:r>
      <w:bookmarkEnd w:id="29"/>
      <w:r>
        <w:t xml:space="preserve"> </w:t>
      </w:r>
    </w:p>
    <w:p w14:paraId="51CD43E3" w14:textId="343B95D1" w:rsidR="00051F50" w:rsidRPr="00605ECE" w:rsidRDefault="00605ECE" w:rsidP="00051F50">
      <w:r w:rsidRPr="00605ECE">
        <w:t>AS ELVESO on nõus lubama detailplaneeringu alale ühisveevärgist vett vastavalt Rae valla ühisveevärgi ja –kanalisatsiooni arengukavale koguses kuni 5,6 m3/d (168 m3/kuus)</w:t>
      </w:r>
      <w:r>
        <w:t xml:space="preserve">. </w:t>
      </w:r>
      <w:r w:rsidR="00051F50" w:rsidRPr="00605ECE">
        <w:t>Kinnistu</w:t>
      </w:r>
      <w:r w:rsidR="009C6829" w:rsidRPr="00605ECE">
        <w:t>te</w:t>
      </w:r>
      <w:r w:rsidR="00051F50" w:rsidRPr="00605ECE">
        <w:t xml:space="preserve"> veevarustuse liitumispunkt</w:t>
      </w:r>
      <w:r w:rsidR="009C6829" w:rsidRPr="00605ECE">
        <w:t xml:space="preserve">id </w:t>
      </w:r>
      <w:r w:rsidR="00051F50" w:rsidRPr="00605ECE">
        <w:t xml:space="preserve">on planeeritud </w:t>
      </w:r>
      <w:r w:rsidR="009C6829" w:rsidRPr="00605ECE">
        <w:t xml:space="preserve">Tammi tee </w:t>
      </w:r>
      <w:r w:rsidR="00051F50" w:rsidRPr="00605ECE">
        <w:t>De</w:t>
      </w:r>
      <w:r w:rsidR="009C6829" w:rsidRPr="00605ECE">
        <w:t>200</w:t>
      </w:r>
      <w:r w:rsidR="00051F50" w:rsidRPr="00605ECE">
        <w:t xml:space="preserve">mm ühisveetorustikult. Vastavalt </w:t>
      </w:r>
      <w:r w:rsidR="009C6829" w:rsidRPr="00605ECE">
        <w:t>AS</w:t>
      </w:r>
      <w:r w:rsidR="00051F50" w:rsidRPr="00605ECE">
        <w:t xml:space="preserve"> </w:t>
      </w:r>
      <w:r w:rsidR="009C6829" w:rsidRPr="00605ECE">
        <w:t>ELVESO</w:t>
      </w:r>
      <w:r w:rsidR="00051F50" w:rsidRPr="00605ECE">
        <w:t xml:space="preserve"> </w:t>
      </w:r>
      <w:r w:rsidR="009C6829" w:rsidRPr="00605ECE">
        <w:t>02.05.2022</w:t>
      </w:r>
      <w:r w:rsidR="00051F50" w:rsidRPr="00605ECE">
        <w:t xml:space="preserve"> väljastatud tehnilistele tingimustele nr </w:t>
      </w:r>
      <w:r w:rsidR="009C6829" w:rsidRPr="00605ECE">
        <w:t>4-11/750-1</w:t>
      </w:r>
      <w:r w:rsidR="00051F50" w:rsidRPr="00605ECE">
        <w:t xml:space="preserve"> on ühenduskohaks olemasolev</w:t>
      </w:r>
      <w:r w:rsidR="004C5406" w:rsidRPr="00605ECE">
        <w:t xml:space="preserve"> Tammi tee torustik lõigus Väike-Tammi tee 10 kuni Väike-Tammi tee 1a</w:t>
      </w:r>
      <w:r w:rsidR="00051F50" w:rsidRPr="00605ECE">
        <w:t xml:space="preserve">. Liitumispunkt on planeeritud 1 m kaugusele kinnistu piirist. Liitumispunktiks on planeeritud torustikule sulgemissiiber. </w:t>
      </w:r>
      <w:r w:rsidR="00381845">
        <w:t xml:space="preserve">Torustike parameetrid täpsustuvad ehitusprojekti koostamise käigus. Hoonete projekteerimisel ja hoonetele vajalike veetorustike projekteerimiseks taotleda </w:t>
      </w:r>
      <w:proofErr w:type="spellStart"/>
      <w:r w:rsidR="00381845">
        <w:t>AS-lt</w:t>
      </w:r>
      <w:proofErr w:type="spellEnd"/>
      <w:r w:rsidR="00381845">
        <w:t xml:space="preserve"> ELVESO uued tehnilised tingimused.</w:t>
      </w:r>
    </w:p>
    <w:p w14:paraId="4AB2451D" w14:textId="58B1BD69" w:rsidR="00051F50" w:rsidRPr="004C5406" w:rsidRDefault="00051F50" w:rsidP="00051F50">
      <w:r w:rsidRPr="004C5406">
        <w:t xml:space="preserve">Välise tulekustustusvee tagamiseks on </w:t>
      </w:r>
      <w:r w:rsidR="004C5406" w:rsidRPr="004C5406">
        <w:t>olemasolev</w:t>
      </w:r>
      <w:r w:rsidRPr="004C5406">
        <w:t xml:space="preserve"> tuletõrjeveehüdrant </w:t>
      </w:r>
      <w:r w:rsidR="004C5406" w:rsidRPr="004C5406">
        <w:t xml:space="preserve">Väike-Tammi tee 4 kinnistu ees. </w:t>
      </w:r>
      <w:r w:rsidRPr="004C5406">
        <w:t>Vajalik väline tulekustutusvee vooluhulk on 10l/s.</w:t>
      </w:r>
    </w:p>
    <w:p w14:paraId="341247B9" w14:textId="2B267911" w:rsidR="00051F50" w:rsidRDefault="00051F50" w:rsidP="00051F50">
      <w:pPr>
        <w:pStyle w:val="Pealkiri3"/>
        <w:numPr>
          <w:ilvl w:val="2"/>
          <w:numId w:val="1"/>
        </w:numPr>
      </w:pPr>
      <w:bookmarkStart w:id="30" w:name="_Toc38886504"/>
      <w:bookmarkStart w:id="31" w:name="_Toc106024262"/>
      <w:r>
        <w:t>Reovee- ja sademevee kanalisatsioon</w:t>
      </w:r>
      <w:bookmarkEnd w:id="30"/>
      <w:bookmarkEnd w:id="31"/>
    </w:p>
    <w:p w14:paraId="3C56440C" w14:textId="0B4353B6" w:rsidR="00051F50" w:rsidRDefault="00605ECE" w:rsidP="00051F50">
      <w:r w:rsidRPr="00381845">
        <w:t xml:space="preserve">AS ELVESO on nõus vastu võtma detailplaneeringu alalt reovett vastavalt Rae valla ühisveevärgi ja –kanalisatsiooni arengukavale koguses kuni 5,6 m3/d (168 m3/kuus). </w:t>
      </w:r>
      <w:r w:rsidR="00051F50" w:rsidRPr="00381845">
        <w:t xml:space="preserve">Vastavalt </w:t>
      </w:r>
      <w:r w:rsidRPr="00381845">
        <w:t>AS</w:t>
      </w:r>
      <w:r w:rsidR="00051F50" w:rsidRPr="00381845">
        <w:t xml:space="preserve"> </w:t>
      </w:r>
      <w:r w:rsidRPr="00381845">
        <w:t>ELVESO</w:t>
      </w:r>
      <w:r w:rsidR="00051F50" w:rsidRPr="00381845">
        <w:t xml:space="preserve"> </w:t>
      </w:r>
      <w:r w:rsidRPr="00381845">
        <w:t xml:space="preserve">02.05.2022 väljastatud tehnilistele tingimustele nr 4-11/750-1 </w:t>
      </w:r>
      <w:r w:rsidR="00051F50" w:rsidRPr="00381845">
        <w:t xml:space="preserve"> on </w:t>
      </w:r>
      <w:r w:rsidRPr="00381845">
        <w:t xml:space="preserve">kinnistute </w:t>
      </w:r>
      <w:r w:rsidR="00051F50" w:rsidRPr="00381845">
        <w:t xml:space="preserve">kanalisatsioon planeeritud juhtida </w:t>
      </w:r>
      <w:r w:rsidRPr="00381845">
        <w:t>Tammi tee</w:t>
      </w:r>
      <w:r w:rsidR="00051F50" w:rsidRPr="00381845">
        <w:t xml:space="preserve"> ühiskanalisatsiooni kasutades </w:t>
      </w:r>
      <w:r w:rsidRPr="00381845">
        <w:t xml:space="preserve">võimalusel </w:t>
      </w:r>
      <w:r w:rsidR="00051F50" w:rsidRPr="00381845">
        <w:t>ühendus</w:t>
      </w:r>
      <w:r w:rsidR="00381845" w:rsidRPr="00381845">
        <w:t>te</w:t>
      </w:r>
      <w:r w:rsidR="00051F50" w:rsidRPr="00381845">
        <w:t xml:space="preserve">e tegemiseks </w:t>
      </w:r>
      <w:r w:rsidR="00381845" w:rsidRPr="00381845">
        <w:t>olemasolevaid kaeve</w:t>
      </w:r>
      <w:r w:rsidR="00051F50" w:rsidRPr="00381845">
        <w:t xml:space="preserve">. Liitumispunkt on planeeritud </w:t>
      </w:r>
      <w:r w:rsidR="00381845" w:rsidRPr="00381845">
        <w:t>1m</w:t>
      </w:r>
      <w:r w:rsidR="00051F50" w:rsidRPr="00381845">
        <w:t xml:space="preserve"> väljaspoole kinnistu piiri. Kinnistu ühendustorustik on planeeritud läbimõõduga De160 PVC.</w:t>
      </w:r>
      <w:r w:rsidR="00381845">
        <w:t xml:space="preserve"> Torustike parameetrid täpsustuvad ehitusprojekti koostamise käigus. Hoonete projekteerimisel ja hoonetele vajalike veetorustike projekteerimiseks taotleda </w:t>
      </w:r>
      <w:proofErr w:type="spellStart"/>
      <w:r w:rsidR="00381845">
        <w:t>AS-lt</w:t>
      </w:r>
      <w:proofErr w:type="spellEnd"/>
      <w:r w:rsidR="00381845">
        <w:t xml:space="preserve"> ELVESO uued tehnilised tingimused.</w:t>
      </w:r>
    </w:p>
    <w:p w14:paraId="2E1E38CF" w14:textId="2FEA395B" w:rsidR="00381845" w:rsidRPr="00381845" w:rsidRDefault="00381845" w:rsidP="00051F50">
      <w:r w:rsidRPr="00381845">
        <w:t xml:space="preserve">Reovee juhtimine ühiskanalisatsiooni on võimalik peale Läike tee 23 (65301:002:1443) kinnistul paikneva eelvooluks oleva „Radari“ reoveepumpla rekonstrueerimist betoonist, </w:t>
      </w:r>
      <w:proofErr w:type="spellStart"/>
      <w:r w:rsidRPr="00381845">
        <w:t>mitmekambriliseks</w:t>
      </w:r>
      <w:proofErr w:type="spellEnd"/>
      <w:r w:rsidRPr="00381845">
        <w:t>, hoonega, maa-aluste betoonist avariimahutitega ning kuivasetusega pumpadega reoveepumplaks.</w:t>
      </w:r>
    </w:p>
    <w:p w14:paraId="547D50E8" w14:textId="6022A4ED" w:rsidR="00051F50" w:rsidRDefault="00051F50" w:rsidP="00051F50">
      <w:r w:rsidRPr="00381845">
        <w:t>Kinnistu</w:t>
      </w:r>
      <w:r w:rsidR="00381845" w:rsidRPr="00381845">
        <w:t>te</w:t>
      </w:r>
      <w:r w:rsidRPr="00381845">
        <w:t xml:space="preserve"> sademevesi on planeeritud </w:t>
      </w:r>
      <w:r w:rsidR="00381845" w:rsidRPr="00381845">
        <w:t>immutada kinnistu piires.</w:t>
      </w:r>
      <w:r w:rsidR="00A87570">
        <w:t xml:space="preserve"> Kinnistute põhjapoolse piiri äärde on planeeritud immutuskraavid.</w:t>
      </w:r>
      <w:r w:rsidR="008C6AF8">
        <w:t xml:space="preserve"> </w:t>
      </w:r>
      <w:r w:rsidR="008C6AF8" w:rsidRPr="008C6AF8">
        <w:t xml:space="preserve">Juhul kui sademevett pole võimalik detailplaneeringu ala piires pinnasesse immutada, tuleb see, vastavalt Rae valla ÜVK arengukavale, juhtida </w:t>
      </w:r>
      <w:proofErr w:type="spellStart"/>
      <w:r w:rsidR="008C6AF8" w:rsidRPr="008C6AF8">
        <w:t>Soodevahe</w:t>
      </w:r>
      <w:proofErr w:type="spellEnd"/>
      <w:r w:rsidR="008C6AF8" w:rsidRPr="008C6AF8">
        <w:t xml:space="preserve"> peakraavi</w:t>
      </w:r>
      <w:r w:rsidR="00A87570">
        <w:t>, vastavalt AS ELVESO tehnilistele tingimustele</w:t>
      </w:r>
      <w:r w:rsidR="008C6AF8" w:rsidRPr="008C6AF8">
        <w:t>.</w:t>
      </w:r>
      <w:r w:rsidR="00EA4B56">
        <w:t xml:space="preserve"> </w:t>
      </w:r>
      <w:r w:rsidR="00EA4B56" w:rsidRPr="00EA4B56">
        <w:t>Suublasse juhitav sademevesi peab vastama keskkonnaministri 08.11.2019 määrusele nr 61 „Nõuded reovee puhastamise ning heit-, sademe-, kaevandus-, karjääri- ja jahutusvee suublasse juhtimise kohta, nõuetele vastavuse hindamise meetmed ning saasteainesisalduse piirväärtused“.</w:t>
      </w:r>
    </w:p>
    <w:p w14:paraId="5AE52B1B" w14:textId="77777777" w:rsidR="00A87570" w:rsidRPr="00381845" w:rsidRDefault="00A87570" w:rsidP="00051F50">
      <w:pPr>
        <w:rPr>
          <w:b/>
        </w:rPr>
      </w:pPr>
    </w:p>
    <w:p w14:paraId="6695B83C" w14:textId="0E06DF5B" w:rsidR="00051F50" w:rsidRDefault="00051F50" w:rsidP="00051F50">
      <w:pPr>
        <w:pStyle w:val="Pealkiri3"/>
        <w:numPr>
          <w:ilvl w:val="2"/>
          <w:numId w:val="1"/>
        </w:numPr>
      </w:pPr>
      <w:bookmarkStart w:id="32" w:name="_Toc485637652"/>
      <w:bookmarkStart w:id="33" w:name="_Toc38886505"/>
      <w:bookmarkStart w:id="34" w:name="_Toc106024263"/>
      <w:r>
        <w:lastRenderedPageBreak/>
        <w:t>Elektrivarustus</w:t>
      </w:r>
      <w:bookmarkEnd w:id="32"/>
      <w:bookmarkEnd w:id="33"/>
      <w:bookmarkEnd w:id="34"/>
    </w:p>
    <w:p w14:paraId="5577098F" w14:textId="7336AE45" w:rsidR="009D0087" w:rsidRPr="008C6AF8" w:rsidRDefault="008C6AF8" w:rsidP="00CB7217">
      <w:pPr>
        <w:spacing w:after="240" w:afterAutospacing="0"/>
      </w:pPr>
      <w:r w:rsidRPr="008C6AF8">
        <w:t>Vastavalt Elektrilevi OÜ poolt väljastatud tehnilistele tingimustele nr 406693 on planeeritud o</w:t>
      </w:r>
      <w:r w:rsidR="009D0087" w:rsidRPr="008C6AF8">
        <w:t xml:space="preserve">lemasolevast Vahetuvike alajaamast (alajaam asub Väike-Tammi tee 2a kinnistul) uutele objektidele välja eraldi fiidrite 0,4 </w:t>
      </w:r>
      <w:proofErr w:type="spellStart"/>
      <w:r w:rsidR="009D0087" w:rsidRPr="008C6AF8">
        <w:t>kV</w:t>
      </w:r>
      <w:proofErr w:type="spellEnd"/>
      <w:r w:rsidR="009D0087" w:rsidRPr="008C6AF8">
        <w:t xml:space="preserve"> maakaabelliinid. Objektide elektrivarustuseks on planeeritud kinnistute piiridele 0,4 </w:t>
      </w:r>
      <w:proofErr w:type="spellStart"/>
      <w:r w:rsidR="009D0087" w:rsidRPr="008C6AF8">
        <w:t>kV</w:t>
      </w:r>
      <w:proofErr w:type="spellEnd"/>
      <w:r w:rsidR="009D0087" w:rsidRPr="008C6AF8">
        <w:t xml:space="preserve"> liitumiskilbid ja jaotuskilbid. Liitumiskilbid on planeeritud tarbijate kruntide piiridele mitmekohalistena teealasse. Liitumiskilbid peavad olema alati vabalt teenindatavad. Elektritoide liitumiskilbist objektini on planeeritud maakaabliga.</w:t>
      </w:r>
      <w:r w:rsidR="00474667">
        <w:t xml:space="preserve"> Elektri</w:t>
      </w:r>
      <w:r w:rsidR="00855C06">
        <w:t>varustuse</w:t>
      </w:r>
      <w:r w:rsidR="00474667">
        <w:t xml:space="preserve"> täpsem </w:t>
      </w:r>
      <w:r w:rsidR="00855C06">
        <w:t>lahendus</w:t>
      </w:r>
      <w:r w:rsidR="00474667">
        <w:t xml:space="preserve"> täpsust</w:t>
      </w:r>
      <w:r w:rsidR="00855C06">
        <w:t>a</w:t>
      </w:r>
      <w:r w:rsidR="00474667">
        <w:t>d</w:t>
      </w:r>
      <w:r w:rsidR="00855C06">
        <w:t>a</w:t>
      </w:r>
      <w:r w:rsidR="00474667">
        <w:t xml:space="preserve"> ehitusprojekti koostamise käigus.</w:t>
      </w:r>
    </w:p>
    <w:p w14:paraId="0E29FD75" w14:textId="184AB622" w:rsidR="00051F50" w:rsidRDefault="00051F50" w:rsidP="00051F50">
      <w:pPr>
        <w:pStyle w:val="Pealkiri3"/>
        <w:numPr>
          <w:ilvl w:val="2"/>
          <w:numId w:val="1"/>
        </w:numPr>
      </w:pPr>
      <w:bookmarkStart w:id="35" w:name="_Toc485637653"/>
      <w:bookmarkStart w:id="36" w:name="_Toc38886506"/>
      <w:bookmarkStart w:id="37" w:name="_Toc106024264"/>
      <w:r>
        <w:t>Sidevarustus</w:t>
      </w:r>
      <w:bookmarkEnd w:id="35"/>
      <w:bookmarkEnd w:id="36"/>
      <w:bookmarkEnd w:id="37"/>
    </w:p>
    <w:p w14:paraId="24095382" w14:textId="06835087" w:rsidR="00CB7217" w:rsidRDefault="00CB7217" w:rsidP="00051F50">
      <w:pPr>
        <w:rPr>
          <w:rFonts w:cs="Swis721 Cn BT"/>
        </w:rPr>
      </w:pPr>
      <w:r w:rsidRPr="00474667">
        <w:rPr>
          <w:rFonts w:cs="Swis721 Cn BT"/>
        </w:rPr>
        <w:t xml:space="preserve">Citynet OÜ </w:t>
      </w:r>
      <w:r w:rsidR="002409E3" w:rsidRPr="00474667">
        <w:rPr>
          <w:rFonts w:cs="Swis721 Cn BT"/>
        </w:rPr>
        <w:t xml:space="preserve">poolt väljastatud tehniliste tingimuste  nr TT220501 põhjal </w:t>
      </w:r>
      <w:r w:rsidRPr="00474667">
        <w:rPr>
          <w:rFonts w:cs="Swis721 Cn BT"/>
        </w:rPr>
        <w:t>sideteenuste tarbimise võimaldamiseks on vaja planeeri</w:t>
      </w:r>
      <w:r w:rsidR="002409E3" w:rsidRPr="00474667">
        <w:rPr>
          <w:rFonts w:cs="Swis721 Cn BT"/>
        </w:rPr>
        <w:t>da</w:t>
      </w:r>
      <w:r w:rsidRPr="00474667">
        <w:rPr>
          <w:rFonts w:cs="Swis721 Cn BT"/>
        </w:rPr>
        <w:t xml:space="preserve"> sidetrass Cityneti liitumispunktist. Liitumispunkti vahetusse lähedusse on planeeritud sidekaev ja sellest kaevust sidetorustik </w:t>
      </w:r>
      <w:r w:rsidR="002409E3" w:rsidRPr="00474667">
        <w:rPr>
          <w:rFonts w:cs="Swis721 Cn BT"/>
        </w:rPr>
        <w:t>planeeritud</w:t>
      </w:r>
      <w:r w:rsidRPr="00474667">
        <w:rPr>
          <w:rFonts w:cs="Swis721 Cn BT"/>
        </w:rPr>
        <w:t xml:space="preserve"> </w:t>
      </w:r>
      <w:r w:rsidR="002409E3" w:rsidRPr="00474667">
        <w:rPr>
          <w:rFonts w:cs="Swis721 Cn BT"/>
        </w:rPr>
        <w:t>kinnistutele</w:t>
      </w:r>
      <w:r w:rsidRPr="00474667">
        <w:rPr>
          <w:rFonts w:cs="Swis721 Cn BT"/>
        </w:rPr>
        <w:t xml:space="preserve">. Põhitrassi sidetoruna kasutada 100mm läbimõõduga TEL OPTO 100x4,8 tüüpi toru, majade ühendamiseks kasutada 50mm läbimõõduga A-klassi toru. Toru </w:t>
      </w:r>
      <w:r w:rsidR="002409E3" w:rsidRPr="00474667">
        <w:rPr>
          <w:rFonts w:cs="Swis721 Cn BT"/>
        </w:rPr>
        <w:t>on planeeritud</w:t>
      </w:r>
      <w:r w:rsidRPr="00474667">
        <w:rPr>
          <w:rFonts w:cs="Swis721 Cn BT"/>
        </w:rPr>
        <w:t xml:space="preserve"> võimalikult sirgena vältides asjatuid painutusi. Toru minimaalne sügavus</w:t>
      </w:r>
      <w:r w:rsidR="002409E3" w:rsidRPr="00474667">
        <w:rPr>
          <w:rFonts w:cs="Swis721 Cn BT"/>
        </w:rPr>
        <w:t xml:space="preserve"> planeeritud </w:t>
      </w:r>
      <w:r w:rsidRPr="00474667">
        <w:rPr>
          <w:rFonts w:cs="Swis721 Cn BT"/>
        </w:rPr>
        <w:t xml:space="preserve">maapinnast on 70cm mõõdetuna toru pealt. </w:t>
      </w:r>
      <w:r w:rsidR="002409E3" w:rsidRPr="00474667">
        <w:rPr>
          <w:rFonts w:cs="Swis721 Cn BT"/>
        </w:rPr>
        <w:t>I</w:t>
      </w:r>
      <w:r w:rsidRPr="00474667">
        <w:rPr>
          <w:rFonts w:cs="Swis721 Cn BT"/>
        </w:rPr>
        <w:t xml:space="preserve">gale majaosale </w:t>
      </w:r>
      <w:r w:rsidR="002409E3" w:rsidRPr="00474667">
        <w:rPr>
          <w:rFonts w:cs="Swis721 Cn BT"/>
        </w:rPr>
        <w:t>on planeeritud</w:t>
      </w:r>
      <w:r w:rsidRPr="00474667">
        <w:rPr>
          <w:rFonts w:cs="Swis721 Cn BT"/>
        </w:rPr>
        <w:t xml:space="preserve"> eraldi toru, et tagada majaosade sõltumatu sidevarustus. </w:t>
      </w:r>
      <w:r w:rsidR="00855C06">
        <w:t>Sidevarustuse täpsem lahendus täpsustada ehitusprojekti koostamise käigus.</w:t>
      </w:r>
    </w:p>
    <w:p w14:paraId="1AE2850B" w14:textId="1CECC206" w:rsidR="00474667" w:rsidRPr="00172F63" w:rsidRDefault="00474667" w:rsidP="00051F50">
      <w:pPr>
        <w:rPr>
          <w:rFonts w:cs="Swis721 Cn BT"/>
        </w:rPr>
      </w:pPr>
      <w:r w:rsidRPr="00172F63">
        <w:rPr>
          <w:rFonts w:cs="Swis721 Cn BT"/>
        </w:rPr>
        <w:t xml:space="preserve">Alternatiivselt on võimalik tagada sidevarustus Telia Eesti AS-i poolt väljastatud tehniliste tingimuste nr 36427039 põhjal läbi Läike teel ja Treiali teel paikneva kolmanda isiku sidekanalisatsiooni. </w:t>
      </w:r>
    </w:p>
    <w:p w14:paraId="5FFC4DDD" w14:textId="1F9BE245" w:rsidR="00051F50" w:rsidRDefault="00172F63" w:rsidP="00051F50">
      <w:pPr>
        <w:pStyle w:val="Pealkiri3"/>
        <w:numPr>
          <w:ilvl w:val="2"/>
          <w:numId w:val="1"/>
        </w:numPr>
      </w:pPr>
      <w:bookmarkStart w:id="38" w:name="_Toc106024265"/>
      <w:r>
        <w:t>Soojusvarustus</w:t>
      </w:r>
      <w:bookmarkEnd w:id="38"/>
    </w:p>
    <w:p w14:paraId="161129AE" w14:textId="1000A5E6" w:rsidR="00C30CA1" w:rsidRPr="00CB7217" w:rsidRDefault="00D0144B" w:rsidP="00C30CA1">
      <w:pPr>
        <w:rPr>
          <w:lang w:eastAsia="en-US"/>
        </w:rPr>
      </w:pPr>
      <w:r w:rsidRPr="00CB7217">
        <w:rPr>
          <w:lang w:eastAsia="en-US"/>
        </w:rPr>
        <w:t xml:space="preserve">Vastavalt </w:t>
      </w:r>
      <w:proofErr w:type="spellStart"/>
      <w:r w:rsidRPr="00CB7217">
        <w:rPr>
          <w:lang w:eastAsia="en-US"/>
        </w:rPr>
        <w:t>Energate</w:t>
      </w:r>
      <w:proofErr w:type="spellEnd"/>
      <w:r w:rsidRPr="00CB7217">
        <w:rPr>
          <w:lang w:eastAsia="en-US"/>
        </w:rPr>
        <w:t xml:space="preserve"> OÜ tehnilistele tingimustele 7.04.022.a./T-591 on planeeritud gaasipaigaldis alates Tammi tee maa-alusest </w:t>
      </w:r>
      <w:proofErr w:type="spellStart"/>
      <w:r w:rsidRPr="00CB7217">
        <w:rPr>
          <w:lang w:eastAsia="en-US"/>
        </w:rPr>
        <w:t>kesksurve</w:t>
      </w:r>
      <w:proofErr w:type="spellEnd"/>
      <w:r w:rsidRPr="00CB7217">
        <w:rPr>
          <w:lang w:eastAsia="en-US"/>
        </w:rPr>
        <w:t xml:space="preserve"> gaasitrassist DN 200. Kinnistu piirile on planeeritud liitumispunkt (maakraan) ja regulaatorkapp 5/0,1 (0,02) </w:t>
      </w:r>
      <w:proofErr w:type="spellStart"/>
      <w:r w:rsidRPr="00CB7217">
        <w:rPr>
          <w:lang w:eastAsia="en-US"/>
        </w:rPr>
        <w:t>bar</w:t>
      </w:r>
      <w:proofErr w:type="spellEnd"/>
      <w:r w:rsidRPr="00CB7217">
        <w:rPr>
          <w:lang w:eastAsia="en-US"/>
        </w:rPr>
        <w:t>. Gaasipaigaldis on planeeritud maa-alusena tee</w:t>
      </w:r>
      <w:r w:rsidR="00CF232F">
        <w:rPr>
          <w:lang w:eastAsia="en-US"/>
        </w:rPr>
        <w:t xml:space="preserve">maa </w:t>
      </w:r>
      <w:r w:rsidRPr="00CB7217">
        <w:rPr>
          <w:lang w:eastAsia="en-US"/>
        </w:rPr>
        <w:t>alasse ja vastavalt „Seadmeohutuse seaduse” ja</w:t>
      </w:r>
      <w:r w:rsidR="00C30CA1" w:rsidRPr="00CB7217">
        <w:rPr>
          <w:lang w:eastAsia="en-US"/>
        </w:rPr>
        <w:t xml:space="preserve"> </w:t>
      </w:r>
      <w:r w:rsidRPr="00CB7217">
        <w:rPr>
          <w:lang w:eastAsia="en-US"/>
        </w:rPr>
        <w:t>teiste Eesti Vabariigis kehtivate normdokumentide nõuetele.</w:t>
      </w:r>
      <w:r w:rsidR="00C30CA1" w:rsidRPr="00CB7217">
        <w:rPr>
          <w:lang w:eastAsia="en-US"/>
        </w:rPr>
        <w:t xml:space="preserve"> </w:t>
      </w:r>
      <w:r w:rsidR="00A2726E">
        <w:rPr>
          <w:lang w:eastAsia="en-US"/>
        </w:rPr>
        <w:t xml:space="preserve">Kinnistute liitumised on planeeritud </w:t>
      </w:r>
      <w:proofErr w:type="spellStart"/>
      <w:r w:rsidR="00A2726E">
        <w:rPr>
          <w:lang w:eastAsia="en-US"/>
        </w:rPr>
        <w:t>siseteele</w:t>
      </w:r>
      <w:proofErr w:type="spellEnd"/>
      <w:r w:rsidR="00A2726E">
        <w:rPr>
          <w:lang w:eastAsia="en-US"/>
        </w:rPr>
        <w:t xml:space="preserve"> ja liitumispunktidele peab olema tagatud vaba ligipääs. </w:t>
      </w:r>
      <w:r w:rsidR="00BA7054">
        <w:t xml:space="preserve">Gaasitrassile vormistatakse </w:t>
      </w:r>
      <w:proofErr w:type="spellStart"/>
      <w:r w:rsidR="00BA7054">
        <w:t>Energate</w:t>
      </w:r>
      <w:proofErr w:type="spellEnd"/>
      <w:r w:rsidR="00BA7054">
        <w:t xml:space="preserve"> OÜ kasuks isiklik kasutusõigus Tammi tee väljavõttest kuni kinnistute liitumispunktideni.</w:t>
      </w:r>
    </w:p>
    <w:p w14:paraId="051C8358" w14:textId="77777777" w:rsidR="00172F63" w:rsidRDefault="00D0144B" w:rsidP="00CB7217">
      <w:pPr>
        <w:rPr>
          <w:lang w:eastAsia="en-US"/>
        </w:rPr>
      </w:pPr>
      <w:r w:rsidRPr="00CB7217">
        <w:rPr>
          <w:lang w:eastAsia="en-US"/>
        </w:rPr>
        <w:t xml:space="preserve">Gaasipaigaldis </w:t>
      </w:r>
      <w:r w:rsidR="00C30CA1" w:rsidRPr="00CB7217">
        <w:rPr>
          <w:lang w:eastAsia="en-US"/>
        </w:rPr>
        <w:t xml:space="preserve">on </w:t>
      </w:r>
      <w:r w:rsidRPr="00CB7217">
        <w:rPr>
          <w:lang w:eastAsia="en-US"/>
        </w:rPr>
        <w:t>planeeri</w:t>
      </w:r>
      <w:r w:rsidR="00C30CA1" w:rsidRPr="00CB7217">
        <w:rPr>
          <w:lang w:eastAsia="en-US"/>
        </w:rPr>
        <w:t xml:space="preserve">tud </w:t>
      </w:r>
      <w:r w:rsidRPr="00CB7217">
        <w:rPr>
          <w:lang w:eastAsia="en-US"/>
        </w:rPr>
        <w:t>ainult Vahesoo 14, seitsme paarismaja tarbeks. Gaasipaigaldise</w:t>
      </w:r>
      <w:r w:rsidR="00C30CA1" w:rsidRPr="00CB7217">
        <w:rPr>
          <w:lang w:eastAsia="en-US"/>
        </w:rPr>
        <w:t xml:space="preserve"> planeerimisel </w:t>
      </w:r>
      <w:r w:rsidRPr="00CB7217">
        <w:rPr>
          <w:lang w:eastAsia="en-US"/>
        </w:rPr>
        <w:t xml:space="preserve"> ei </w:t>
      </w:r>
      <w:r w:rsidR="00CB7217" w:rsidRPr="00CB7217">
        <w:rPr>
          <w:lang w:eastAsia="en-US"/>
        </w:rPr>
        <w:t xml:space="preserve">ole </w:t>
      </w:r>
      <w:r w:rsidRPr="00CB7217">
        <w:rPr>
          <w:lang w:eastAsia="en-US"/>
        </w:rPr>
        <w:t>ette näha hargnemisi ja väljavõtteid teistele kinnistutele ja tarbijatele.</w:t>
      </w:r>
      <w:r w:rsidR="00CB7217" w:rsidRPr="00CB7217">
        <w:rPr>
          <w:lang w:eastAsia="en-US"/>
        </w:rPr>
        <w:t xml:space="preserve"> </w:t>
      </w:r>
      <w:r w:rsidRPr="00CB7217">
        <w:rPr>
          <w:lang w:eastAsia="en-US"/>
        </w:rPr>
        <w:t xml:space="preserve">Gaasipaigaldise välisosa </w:t>
      </w:r>
      <w:r w:rsidR="00CB7217" w:rsidRPr="00CB7217">
        <w:rPr>
          <w:lang w:eastAsia="en-US"/>
        </w:rPr>
        <w:t>on planeeritud</w:t>
      </w:r>
      <w:r w:rsidRPr="00CB7217">
        <w:rPr>
          <w:lang w:eastAsia="en-US"/>
        </w:rPr>
        <w:t xml:space="preserve"> rõhule MOP=5,0 </w:t>
      </w:r>
      <w:proofErr w:type="spellStart"/>
      <w:r w:rsidRPr="00CB7217">
        <w:rPr>
          <w:lang w:eastAsia="en-US"/>
        </w:rPr>
        <w:t>bar</w:t>
      </w:r>
      <w:proofErr w:type="spellEnd"/>
      <w:r w:rsidRPr="00CB7217">
        <w:rPr>
          <w:lang w:eastAsia="en-US"/>
        </w:rPr>
        <w:t xml:space="preserve">. Siseosa </w:t>
      </w:r>
      <w:r w:rsidR="00CB7217" w:rsidRPr="00CB7217">
        <w:rPr>
          <w:lang w:eastAsia="en-US"/>
        </w:rPr>
        <w:t>planeeritud</w:t>
      </w:r>
      <w:r w:rsidRPr="00CB7217">
        <w:rPr>
          <w:lang w:eastAsia="en-US"/>
        </w:rPr>
        <w:t xml:space="preserve"> </w:t>
      </w:r>
      <w:proofErr w:type="spellStart"/>
      <w:r w:rsidRPr="00CB7217">
        <w:rPr>
          <w:lang w:eastAsia="en-US"/>
        </w:rPr>
        <w:t>max</w:t>
      </w:r>
      <w:proofErr w:type="spellEnd"/>
      <w:r w:rsidR="00CB7217" w:rsidRPr="00CB7217">
        <w:rPr>
          <w:lang w:eastAsia="en-US"/>
        </w:rPr>
        <w:t xml:space="preserve"> </w:t>
      </w:r>
      <w:r w:rsidRPr="00CB7217">
        <w:rPr>
          <w:lang w:eastAsia="en-US"/>
        </w:rPr>
        <w:t xml:space="preserve">töörõhule 0,1 </w:t>
      </w:r>
      <w:proofErr w:type="spellStart"/>
      <w:r w:rsidRPr="00CB7217">
        <w:rPr>
          <w:lang w:eastAsia="en-US"/>
        </w:rPr>
        <w:t>bar</w:t>
      </w:r>
      <w:proofErr w:type="spellEnd"/>
      <w:r w:rsidRPr="00CB7217">
        <w:rPr>
          <w:lang w:eastAsia="en-US"/>
        </w:rPr>
        <w:t xml:space="preserve">. </w:t>
      </w:r>
      <w:r w:rsidR="00CB7217" w:rsidRPr="00CB7217">
        <w:rPr>
          <w:lang w:eastAsia="en-US"/>
        </w:rPr>
        <w:t xml:space="preserve">Torustike parameetrid täpsustuvad ehitusprojekti koostamise käigus. Hoonete projekteerimisel ja hoonetele vajalike </w:t>
      </w:r>
      <w:r w:rsidR="00CB7217">
        <w:rPr>
          <w:lang w:eastAsia="en-US"/>
        </w:rPr>
        <w:t>gaasi</w:t>
      </w:r>
      <w:r w:rsidR="00CB7217" w:rsidRPr="00CB7217">
        <w:rPr>
          <w:lang w:eastAsia="en-US"/>
        </w:rPr>
        <w:t xml:space="preserve">torustike projekteerimiseks taotleda </w:t>
      </w:r>
      <w:proofErr w:type="spellStart"/>
      <w:r w:rsidR="00CB7217">
        <w:rPr>
          <w:lang w:eastAsia="en-US"/>
        </w:rPr>
        <w:t>Energate</w:t>
      </w:r>
      <w:proofErr w:type="spellEnd"/>
      <w:r w:rsidR="00CB7217">
        <w:rPr>
          <w:lang w:eastAsia="en-US"/>
        </w:rPr>
        <w:t xml:space="preserve"> OÜ-lt</w:t>
      </w:r>
      <w:r w:rsidR="00CB7217" w:rsidRPr="00CB7217">
        <w:rPr>
          <w:lang w:eastAsia="en-US"/>
        </w:rPr>
        <w:t xml:space="preserve"> uued tehnilised tingimused.</w:t>
      </w:r>
    </w:p>
    <w:p w14:paraId="6BCA6C12" w14:textId="450ED240" w:rsidR="00A87570" w:rsidRDefault="00CA025E" w:rsidP="00A87570">
      <w:pPr>
        <w:rPr>
          <w:bCs/>
          <w:szCs w:val="20"/>
          <w:lang w:eastAsia="et-EE"/>
        </w:rPr>
      </w:pPr>
      <w:r>
        <w:lastRenderedPageBreak/>
        <w:t xml:space="preserve">Võimalik on kasutada alternatiivseid küttelahendusi. </w:t>
      </w:r>
      <w:r w:rsidR="00172F63" w:rsidRPr="00D0144B">
        <w:t>Piirkonnas puuduvad kaugkütte teenusepakkujad.</w:t>
      </w:r>
      <w:r w:rsidR="00172F63" w:rsidRPr="00D0144B">
        <w:rPr>
          <w:bCs/>
          <w:szCs w:val="20"/>
          <w:lang w:eastAsia="et-EE"/>
        </w:rPr>
        <w:t xml:space="preserve"> </w:t>
      </w:r>
      <w:r w:rsidR="00A87570">
        <w:rPr>
          <w:bCs/>
          <w:szCs w:val="20"/>
          <w:lang w:eastAsia="et-EE"/>
        </w:rPr>
        <w:t>Täpsem h</w:t>
      </w:r>
      <w:r w:rsidR="00A87570" w:rsidRPr="00A87570">
        <w:rPr>
          <w:bCs/>
          <w:szCs w:val="20"/>
          <w:lang w:eastAsia="et-EE"/>
        </w:rPr>
        <w:t>oonete kütmi</w:t>
      </w:r>
      <w:r w:rsidR="00A87570">
        <w:rPr>
          <w:bCs/>
          <w:szCs w:val="20"/>
          <w:lang w:eastAsia="et-EE"/>
        </w:rPr>
        <w:t>s</w:t>
      </w:r>
      <w:r w:rsidR="00A87570" w:rsidRPr="00A87570">
        <w:rPr>
          <w:bCs/>
          <w:szCs w:val="20"/>
          <w:lang w:eastAsia="et-EE"/>
        </w:rPr>
        <w:t xml:space="preserve">e lahendatakse ehitusprojektidega, arvestusega, et küttesüsteem oleks maksimaalselt energiat säästev ja minimaalselt keskkonda saastav. </w:t>
      </w:r>
      <w:r>
        <w:rPr>
          <w:bCs/>
          <w:szCs w:val="20"/>
          <w:lang w:eastAsia="et-EE"/>
        </w:rPr>
        <w:t>V</w:t>
      </w:r>
      <w:r w:rsidR="00A87570" w:rsidRPr="00A87570">
        <w:rPr>
          <w:bCs/>
          <w:szCs w:val="20"/>
          <w:lang w:eastAsia="et-EE"/>
        </w:rPr>
        <w:t>õimalik kasutada ka teisi alternatiive</w:t>
      </w:r>
      <w:r>
        <w:rPr>
          <w:bCs/>
          <w:szCs w:val="20"/>
          <w:lang w:eastAsia="et-EE"/>
        </w:rPr>
        <w:t>.</w:t>
      </w:r>
    </w:p>
    <w:p w14:paraId="62E496B8" w14:textId="0C717E4D" w:rsidR="00CA025E" w:rsidRDefault="00CA025E" w:rsidP="00CA025E">
      <w:pPr>
        <w:spacing w:after="0" w:afterAutospacing="0"/>
        <w:rPr>
          <w:rFonts w:cs="Tahoma"/>
        </w:rPr>
      </w:pPr>
      <w:r w:rsidRPr="00CA025E">
        <w:rPr>
          <w:rFonts w:cs="Tahoma"/>
        </w:rPr>
        <w:t>Planeeritavate hoonete kütmine on võimalik lahendada lokaalselt (puit, elekter, maaküte</w:t>
      </w:r>
      <w:r w:rsidR="00C47E68">
        <w:rPr>
          <w:rFonts w:cs="Tahoma"/>
        </w:rPr>
        <w:t>, õhk-vesi küte</w:t>
      </w:r>
      <w:r w:rsidRPr="00CA025E">
        <w:rPr>
          <w:rFonts w:cs="Tahoma"/>
        </w:rPr>
        <w:t xml:space="preserve"> jm kütteliigid). Täpne lahendus antakse ehitusprojekti koostamisel. </w:t>
      </w:r>
      <w:r w:rsidR="00EC2E3E">
        <w:rPr>
          <w:rFonts w:cs="Tahoma"/>
        </w:rPr>
        <w:t>V</w:t>
      </w:r>
      <w:r w:rsidR="00EC2E3E" w:rsidRPr="00EC2E3E">
        <w:rPr>
          <w:rFonts w:cs="Tahoma"/>
        </w:rPr>
        <w:t>õimalik</w:t>
      </w:r>
      <w:r w:rsidR="00EC2E3E">
        <w:rPr>
          <w:rFonts w:cs="Tahoma"/>
        </w:rPr>
        <w:t>ud</w:t>
      </w:r>
      <w:r w:rsidR="00EC2E3E" w:rsidRPr="00EC2E3E">
        <w:rPr>
          <w:rFonts w:cs="Tahoma"/>
        </w:rPr>
        <w:t xml:space="preserve"> alternatiiv</w:t>
      </w:r>
      <w:r w:rsidR="00EC2E3E">
        <w:rPr>
          <w:rFonts w:cs="Tahoma"/>
        </w:rPr>
        <w:t>id</w:t>
      </w:r>
      <w:r w:rsidR="00EC2E3E" w:rsidRPr="00EC2E3E">
        <w:rPr>
          <w:rFonts w:cs="Tahoma"/>
        </w:rPr>
        <w:t>:</w:t>
      </w:r>
    </w:p>
    <w:p w14:paraId="7ADB68B9" w14:textId="0BA41463" w:rsidR="00CA025E" w:rsidRPr="00C47E68" w:rsidRDefault="00C47E68" w:rsidP="00EC2E3E">
      <w:pPr>
        <w:pStyle w:val="Loendilik"/>
        <w:numPr>
          <w:ilvl w:val="0"/>
          <w:numId w:val="18"/>
        </w:numPr>
        <w:spacing w:after="0" w:afterAutospacing="0"/>
        <w:rPr>
          <w:rFonts w:ascii="Tahoma" w:hAnsi="Tahoma" w:cs="Tahoma"/>
        </w:rPr>
      </w:pPr>
      <w:r>
        <w:rPr>
          <w:rFonts w:cs="Tahoma"/>
        </w:rPr>
        <w:t xml:space="preserve">Õhk- või maasoojus. </w:t>
      </w:r>
      <w:r w:rsidR="00CA025E" w:rsidRPr="00EC2E3E">
        <w:rPr>
          <w:rFonts w:cs="Tahoma"/>
        </w:rPr>
        <w:t>Maakütte puhul võib kasutada nii horisontaalset- vertikaalset kui ka kombineeritud maakütet ning valitud lahendusega tuleb arvestada juba hoone projekteerimisel ja hoone asendiplaanilisel paigutamisel.</w:t>
      </w:r>
      <w:r w:rsidR="00CA025E" w:rsidRPr="00EC2E3E">
        <w:rPr>
          <w:rFonts w:ascii="Tahoma" w:hAnsi="Tahoma" w:cs="Tahoma"/>
        </w:rPr>
        <w:t xml:space="preserve"> </w:t>
      </w:r>
      <w:r w:rsidR="00CA025E" w:rsidRPr="00EC2E3E">
        <w:rPr>
          <w:rFonts w:cs="Tahoma"/>
        </w:rPr>
        <w:t>Paigaldatava maakütte torustiku kaugus naaberkinnistu piirist peab olema min 2 m. Torustiku kavandamisel tuleb võtta arvesse küttesüsteemide omavahelist mõju naaberkinnistutel olemasolevate/kavandatavate küttevõrkudega ning torustiku paiknemine tuleb külgnevate elamumaade omanikega kooskõlastada.</w:t>
      </w:r>
    </w:p>
    <w:p w14:paraId="4FA0EA9F" w14:textId="7E04025B" w:rsidR="00A87570" w:rsidRPr="00EC2E3E" w:rsidRDefault="00A87570" w:rsidP="00EC2E3E">
      <w:pPr>
        <w:pStyle w:val="Loendilik"/>
        <w:numPr>
          <w:ilvl w:val="0"/>
          <w:numId w:val="18"/>
        </w:numPr>
        <w:spacing w:after="0" w:afterAutospacing="0"/>
        <w:rPr>
          <w:rFonts w:cs="Tahoma"/>
        </w:rPr>
      </w:pPr>
      <w:r w:rsidRPr="00EC2E3E">
        <w:rPr>
          <w:rFonts w:cs="Tahoma"/>
        </w:rPr>
        <w:t>elektriküttega (maksimaalse öise elektrienergia kasutamisega);</w:t>
      </w:r>
    </w:p>
    <w:p w14:paraId="6B55A7CE" w14:textId="146D4488" w:rsidR="00A87570" w:rsidRPr="00EC2E3E" w:rsidRDefault="00A87570" w:rsidP="00EC2E3E">
      <w:pPr>
        <w:pStyle w:val="Loendilik"/>
        <w:numPr>
          <w:ilvl w:val="0"/>
          <w:numId w:val="18"/>
        </w:numPr>
        <w:spacing w:after="0" w:afterAutospacing="0"/>
        <w:rPr>
          <w:rFonts w:cs="Tahoma"/>
        </w:rPr>
      </w:pPr>
      <w:r w:rsidRPr="00EC2E3E">
        <w:rPr>
          <w:rFonts w:cs="Tahoma"/>
        </w:rPr>
        <w:t>tahkkütusega (eeldades keskkonna minimaalset saastamist);</w:t>
      </w:r>
    </w:p>
    <w:p w14:paraId="50138611" w14:textId="3EA02ED6" w:rsidR="00A87570" w:rsidRPr="00EC2E3E" w:rsidRDefault="00A87570" w:rsidP="00EC2E3E">
      <w:pPr>
        <w:pStyle w:val="Loendilik"/>
        <w:numPr>
          <w:ilvl w:val="0"/>
          <w:numId w:val="18"/>
        </w:numPr>
        <w:spacing w:after="0" w:afterAutospacing="0"/>
        <w:rPr>
          <w:rFonts w:cs="Tahoma"/>
        </w:rPr>
      </w:pPr>
      <w:r w:rsidRPr="00EC2E3E">
        <w:rPr>
          <w:rFonts w:cs="Tahoma"/>
        </w:rPr>
        <w:t>mitme kütteliigi kombineeritud üheaegne kasutamine (eeldades keskkonna minimaalset saastamist);</w:t>
      </w:r>
    </w:p>
    <w:p w14:paraId="17F16F17" w14:textId="07521CDC" w:rsidR="00A87570" w:rsidRPr="00EC2E3E" w:rsidRDefault="00A87570" w:rsidP="00EC2E3E">
      <w:pPr>
        <w:pStyle w:val="Loendilik"/>
        <w:numPr>
          <w:ilvl w:val="0"/>
          <w:numId w:val="18"/>
        </w:numPr>
        <w:spacing w:after="0" w:afterAutospacing="0"/>
        <w:rPr>
          <w:rFonts w:cs="Tahoma"/>
        </w:rPr>
      </w:pPr>
      <w:r w:rsidRPr="00EC2E3E">
        <w:rPr>
          <w:rFonts w:cs="Tahoma"/>
        </w:rPr>
        <w:t>päikesepatareid</w:t>
      </w:r>
      <w:r w:rsidR="00C47E68">
        <w:rPr>
          <w:rFonts w:cs="Tahoma"/>
        </w:rPr>
        <w:t xml:space="preserve"> jne</w:t>
      </w:r>
    </w:p>
    <w:p w14:paraId="5239BCB6" w14:textId="77777777" w:rsidR="00CA025E" w:rsidRPr="00D0144B" w:rsidRDefault="00CA025E" w:rsidP="00A87570">
      <w:pPr>
        <w:rPr>
          <w:bCs/>
          <w:szCs w:val="20"/>
          <w:lang w:eastAsia="et-EE"/>
        </w:rPr>
      </w:pPr>
    </w:p>
    <w:p w14:paraId="0FF1311E" w14:textId="1BD63E30" w:rsidR="008572BF" w:rsidRPr="00CB7217" w:rsidRDefault="008572BF" w:rsidP="00CB7217">
      <w:pPr>
        <w:rPr>
          <w:color w:val="FF0000"/>
          <w:lang w:eastAsia="en-US"/>
        </w:rPr>
      </w:pPr>
      <w:r>
        <w:br w:type="page"/>
      </w:r>
    </w:p>
    <w:p w14:paraId="068400B5" w14:textId="77777777" w:rsidR="008572BF" w:rsidRDefault="008572BF" w:rsidP="008572BF">
      <w:pPr>
        <w:pStyle w:val="Pealkiri2"/>
        <w:numPr>
          <w:ilvl w:val="1"/>
          <w:numId w:val="1"/>
        </w:numPr>
        <w:sectPr w:rsidR="008572BF" w:rsidSect="008572BF">
          <w:footerReference w:type="default" r:id="rId14"/>
          <w:pgSz w:w="11906" w:h="16838"/>
          <w:pgMar w:top="1440" w:right="1440" w:bottom="1440" w:left="1440" w:header="709" w:footer="301" w:gutter="0"/>
          <w:cols w:space="708"/>
          <w:docGrid w:linePitch="360"/>
        </w:sectPr>
      </w:pPr>
    </w:p>
    <w:p w14:paraId="5795F4B7" w14:textId="77777777" w:rsidR="009A5710" w:rsidRDefault="009A5710" w:rsidP="009A5710">
      <w:pPr>
        <w:pStyle w:val="Pealkiri2"/>
        <w:numPr>
          <w:ilvl w:val="1"/>
          <w:numId w:val="1"/>
        </w:numPr>
      </w:pPr>
      <w:bookmarkStart w:id="39" w:name="_Toc485637658"/>
      <w:bookmarkStart w:id="40" w:name="_Toc106024266"/>
      <w:r w:rsidRPr="009A5710">
        <w:lastRenderedPageBreak/>
        <w:t>KEHTIVAD</w:t>
      </w:r>
      <w:r w:rsidRPr="00615009">
        <w:t xml:space="preserve"> JA PLANEERITUD KITSENDUSED</w:t>
      </w:r>
      <w:bookmarkEnd w:id="39"/>
      <w:bookmarkEnd w:id="40"/>
    </w:p>
    <w:p w14:paraId="2EDA0645" w14:textId="2DE7C886" w:rsidR="009A5710" w:rsidRDefault="009A5710" w:rsidP="009A5710">
      <w:pPr>
        <w:pStyle w:val="Pealkiri3"/>
        <w:numPr>
          <w:ilvl w:val="2"/>
          <w:numId w:val="1"/>
        </w:numPr>
      </w:pPr>
      <w:bookmarkStart w:id="41" w:name="_Toc485637659"/>
      <w:bookmarkStart w:id="42" w:name="_Toc106024267"/>
      <w:r w:rsidRPr="009A5710">
        <w:t>K</w:t>
      </w:r>
      <w:r>
        <w:t>ehtivad kitsendused</w:t>
      </w:r>
      <w:bookmarkEnd w:id="41"/>
      <w:bookmarkEnd w:id="42"/>
    </w:p>
    <w:p w14:paraId="7D2F4D38" w14:textId="7D21987A" w:rsidR="009A5710" w:rsidRDefault="009A5710" w:rsidP="009A5710">
      <w:pPr>
        <w:spacing w:before="120"/>
      </w:pPr>
      <w:r w:rsidRPr="00352257">
        <w:rPr>
          <w:noProof/>
        </w:rPr>
        <w:t>Planeerit</w:t>
      </w:r>
      <w:r>
        <w:rPr>
          <w:noProof/>
        </w:rPr>
        <w:t>ud</w:t>
      </w:r>
      <w:r w:rsidRPr="00352257">
        <w:rPr>
          <w:noProof/>
        </w:rPr>
        <w:t xml:space="preserve"> ala</w:t>
      </w:r>
      <w:r>
        <w:rPr>
          <w:noProof/>
        </w:rPr>
        <w:t xml:space="preserve"> loodeosa jääb olemasoleva puurkaevu sanitaarkaitsealale</w:t>
      </w:r>
      <w:r>
        <w:t xml:space="preserve"> (</w:t>
      </w:r>
      <w:r w:rsidRPr="007321A9">
        <w:t xml:space="preserve">vt </w:t>
      </w:r>
      <w:r w:rsidR="00E120FC">
        <w:t xml:space="preserve">Tugiplaan DP-03 ja </w:t>
      </w:r>
      <w:r w:rsidRPr="007321A9">
        <w:t>Põhijoonis DP</w:t>
      </w:r>
      <w:r w:rsidR="00E120FC">
        <w:t>-</w:t>
      </w:r>
      <w:r w:rsidRPr="007321A9">
        <w:t>04</w:t>
      </w:r>
      <w:r>
        <w:t>)</w:t>
      </w:r>
      <w:r w:rsidR="00B003C2">
        <w:t xml:space="preserve">. Planeeringualale </w:t>
      </w:r>
      <w:r w:rsidR="00AE373B">
        <w:t>jäävad</w:t>
      </w:r>
      <w:r w:rsidR="00B003C2">
        <w:t xml:space="preserve"> tehnovõrgud</w:t>
      </w:r>
      <w:r w:rsidR="00AE373B">
        <w:t>, millel on kaitsevööndid ja servituudid võrguvaldaja kasuks</w:t>
      </w:r>
      <w:r w:rsidR="00E120FC">
        <w:t xml:space="preserve"> (vt Tugiplaan DP-03)</w:t>
      </w:r>
      <w:r w:rsidR="00AE373B">
        <w:t>:</w:t>
      </w:r>
    </w:p>
    <w:p w14:paraId="7CA241BA" w14:textId="126B9461" w:rsidR="00AE373B" w:rsidRDefault="00AE373B" w:rsidP="00AE373B">
      <w:pPr>
        <w:pStyle w:val="Loendilik"/>
        <w:numPr>
          <w:ilvl w:val="0"/>
          <w:numId w:val="14"/>
        </w:numPr>
        <w:spacing w:before="120"/>
      </w:pPr>
      <w:r>
        <w:t>vee, kanalisatsiooni ja kanalisatsiooni survetorustik koridori laiusega 4 m;</w:t>
      </w:r>
    </w:p>
    <w:p w14:paraId="4D5A0208" w14:textId="77777777" w:rsidR="00AE373B" w:rsidRDefault="00AE373B" w:rsidP="00AE373B">
      <w:pPr>
        <w:pStyle w:val="Loendilik"/>
        <w:numPr>
          <w:ilvl w:val="0"/>
          <w:numId w:val="14"/>
        </w:numPr>
        <w:spacing w:before="120"/>
      </w:pPr>
      <w:r>
        <w:t>elektrimaakaabelliin koridori laiusega 2 m;</w:t>
      </w:r>
    </w:p>
    <w:p w14:paraId="7E6D38A6" w14:textId="4483B110" w:rsidR="00B003C2" w:rsidRDefault="00AE373B" w:rsidP="00F4100D">
      <w:pPr>
        <w:pStyle w:val="Loendilik"/>
        <w:numPr>
          <w:ilvl w:val="0"/>
          <w:numId w:val="14"/>
        </w:numPr>
        <w:spacing w:before="120"/>
      </w:pPr>
      <w:r>
        <w:t>sidekaabel koridori laiusega 2 m.</w:t>
      </w:r>
    </w:p>
    <w:p w14:paraId="3DEC2446" w14:textId="785976CF" w:rsidR="009A5710" w:rsidRPr="001575C3" w:rsidRDefault="009A5710" w:rsidP="009A5710">
      <w:pPr>
        <w:pStyle w:val="Pealkiri3"/>
        <w:numPr>
          <w:ilvl w:val="2"/>
          <w:numId w:val="1"/>
        </w:numPr>
      </w:pPr>
      <w:bookmarkStart w:id="43" w:name="_Toc485637660"/>
      <w:bookmarkStart w:id="44" w:name="_Toc106024268"/>
      <w:r>
        <w:t>Planeeritud kitsendused</w:t>
      </w:r>
      <w:bookmarkEnd w:id="43"/>
      <w:bookmarkEnd w:id="44"/>
    </w:p>
    <w:p w14:paraId="13C41FBE" w14:textId="6AF70307" w:rsidR="009A5710" w:rsidRDefault="009A5710" w:rsidP="007321A9">
      <w:bookmarkStart w:id="45" w:name="_Toc485637661"/>
      <w:r>
        <w:t>Servituudivajadusega alad on toodud ära põhijoonisel</w:t>
      </w:r>
      <w:r w:rsidR="007321A9">
        <w:t xml:space="preserve"> graafiliselt ja tabelis 1 piirangute lahtris (vt Põhijoonis DP04).</w:t>
      </w:r>
    </w:p>
    <w:p w14:paraId="5DFC10D5" w14:textId="77241B8C" w:rsidR="008D60FD" w:rsidRDefault="008D60FD" w:rsidP="008572BF">
      <w:pPr>
        <w:pStyle w:val="Pealkiri2"/>
        <w:numPr>
          <w:ilvl w:val="1"/>
          <w:numId w:val="1"/>
        </w:numPr>
      </w:pPr>
      <w:bookmarkStart w:id="46" w:name="_Toc106024269"/>
      <w:bookmarkEnd w:id="45"/>
      <w:r>
        <w:t>NÕUDED EHITUSPROJEKTI KOOSTAMISEKS JA EHITAMISEKS</w:t>
      </w:r>
      <w:bookmarkEnd w:id="46"/>
    </w:p>
    <w:p w14:paraId="21A0D5C6" w14:textId="77777777" w:rsidR="008D60FD" w:rsidRDefault="008D60FD" w:rsidP="008D60FD">
      <w:pPr>
        <w:pStyle w:val="Pealkiri3"/>
        <w:numPr>
          <w:ilvl w:val="2"/>
          <w:numId w:val="1"/>
        </w:numPr>
      </w:pPr>
      <w:bookmarkStart w:id="47" w:name="_Toc485811586"/>
      <w:bookmarkStart w:id="48" w:name="_Toc38897609"/>
      <w:bookmarkStart w:id="49" w:name="_Toc106024270"/>
      <w:bookmarkStart w:id="50" w:name="_Hlk38980757"/>
      <w:r>
        <w:t>Arhitektuursed-ehituslikud tingimused</w:t>
      </w:r>
      <w:bookmarkEnd w:id="47"/>
      <w:bookmarkEnd w:id="48"/>
      <w:bookmarkEnd w:id="49"/>
    </w:p>
    <w:p w14:paraId="3235CE0B" w14:textId="77777777" w:rsidR="008D60FD" w:rsidRPr="00E131AC" w:rsidRDefault="008D60FD" w:rsidP="008D60FD">
      <w:pPr>
        <w:rPr>
          <w:szCs w:val="22"/>
          <w:lang w:eastAsia="et-EE"/>
        </w:rPr>
      </w:pPr>
      <w:r w:rsidRPr="00E131AC">
        <w:rPr>
          <w:rStyle w:val="KehatekstMrk"/>
          <w:rFonts w:ascii="Swis721 Cn BT" w:hAnsi="Swis721 Cn BT"/>
          <w:sz w:val="22"/>
          <w:szCs w:val="22"/>
          <w:lang w:val="et-EE"/>
        </w:rPr>
        <w:t>Planeeritud elamumaakruntide uushoonestusele on antud järgnevad arhitektuursed-ehituslikud tingimused:</w:t>
      </w:r>
    </w:p>
    <w:p w14:paraId="552E4FEA" w14:textId="77777777" w:rsidR="008D60FD" w:rsidRDefault="008D60FD" w:rsidP="000341F7">
      <w:pPr>
        <w:pStyle w:val="Loendilik"/>
        <w:numPr>
          <w:ilvl w:val="0"/>
          <w:numId w:val="7"/>
        </w:numPr>
        <w:spacing w:after="0" w:afterAutospacing="0" w:line="240" w:lineRule="atLeast"/>
        <w:ind w:left="284" w:hanging="284"/>
      </w:pPr>
      <w:r>
        <w:t>hoone ±0.00 on planeeritud maapinnast 0,5…1,0 m kõrgusel, täpsustatakse ehitusprojektis lähtuvalt projekteeritava hoone asukohast. Olemasolevat maapinda võib tõsta maksimaalselt 0,5 m hoonestusala piires;</w:t>
      </w:r>
    </w:p>
    <w:p w14:paraId="73F756B1" w14:textId="182D6184" w:rsidR="00D71479" w:rsidRPr="008E642E" w:rsidRDefault="00D71479" w:rsidP="000341F7">
      <w:pPr>
        <w:numPr>
          <w:ilvl w:val="0"/>
          <w:numId w:val="4"/>
        </w:numPr>
        <w:spacing w:after="0" w:afterAutospacing="0" w:line="276" w:lineRule="auto"/>
        <w:ind w:left="284" w:hanging="284"/>
        <w:rPr>
          <w:szCs w:val="22"/>
        </w:rPr>
      </w:pPr>
      <w:r w:rsidRPr="00C70786">
        <w:rPr>
          <w:szCs w:val="22"/>
        </w:rPr>
        <w:t xml:space="preserve">katusekalle: </w:t>
      </w:r>
      <w:r>
        <w:rPr>
          <w:szCs w:val="22"/>
        </w:rPr>
        <w:t>25</w:t>
      </w:r>
      <w:r w:rsidRPr="00C70786">
        <w:rPr>
          <w:szCs w:val="22"/>
        </w:rPr>
        <w:t>-</w:t>
      </w:r>
      <w:r>
        <w:rPr>
          <w:szCs w:val="22"/>
        </w:rPr>
        <w:t>4</w:t>
      </w:r>
      <w:r w:rsidRPr="00C70786">
        <w:rPr>
          <w:szCs w:val="22"/>
        </w:rPr>
        <w:t>5°</w:t>
      </w:r>
      <w:r>
        <w:rPr>
          <w:szCs w:val="22"/>
        </w:rPr>
        <w:t xml:space="preserve">, </w:t>
      </w:r>
      <w:r w:rsidR="008E642E">
        <w:t>väiksemad hooneosad ja abihooned võivad olla madalama kaldega;</w:t>
      </w:r>
    </w:p>
    <w:p w14:paraId="2002D401" w14:textId="7EAE105D" w:rsidR="008E642E" w:rsidRDefault="008E642E" w:rsidP="000341F7">
      <w:pPr>
        <w:numPr>
          <w:ilvl w:val="0"/>
          <w:numId w:val="4"/>
        </w:numPr>
        <w:spacing w:after="0" w:afterAutospacing="0" w:line="276" w:lineRule="auto"/>
        <w:ind w:left="284" w:hanging="284"/>
        <w:rPr>
          <w:szCs w:val="22"/>
        </w:rPr>
      </w:pPr>
      <w:r>
        <w:rPr>
          <w:szCs w:val="22"/>
        </w:rPr>
        <w:t>kasutada kogu alal ühtset katusekallet;</w:t>
      </w:r>
    </w:p>
    <w:p w14:paraId="2F3FD6D9" w14:textId="77777777" w:rsidR="00D71479" w:rsidRDefault="00D71479" w:rsidP="000341F7">
      <w:pPr>
        <w:numPr>
          <w:ilvl w:val="0"/>
          <w:numId w:val="4"/>
        </w:numPr>
        <w:spacing w:after="0" w:afterAutospacing="0" w:line="276" w:lineRule="auto"/>
        <w:ind w:left="284" w:hanging="284"/>
        <w:rPr>
          <w:szCs w:val="22"/>
        </w:rPr>
      </w:pPr>
      <w:r>
        <w:rPr>
          <w:szCs w:val="22"/>
        </w:rPr>
        <w:t>katuseharjasuund: risti või paralleelne Tammi teega;</w:t>
      </w:r>
    </w:p>
    <w:p w14:paraId="3F221B9F" w14:textId="77777777" w:rsidR="00D71479" w:rsidRDefault="00D71479" w:rsidP="000341F7">
      <w:pPr>
        <w:numPr>
          <w:ilvl w:val="0"/>
          <w:numId w:val="4"/>
        </w:numPr>
        <w:spacing w:after="0" w:afterAutospacing="0" w:line="276" w:lineRule="auto"/>
        <w:ind w:left="284" w:hanging="284"/>
        <w:rPr>
          <w:szCs w:val="22"/>
        </w:rPr>
      </w:pPr>
      <w:r>
        <w:rPr>
          <w:szCs w:val="22"/>
        </w:rPr>
        <w:t>hoone arhitektuur peab olema kaasaegne ning arvestama ümberkaudsete olemasolevate hoonetega;</w:t>
      </w:r>
    </w:p>
    <w:p w14:paraId="1A8A85F8" w14:textId="2C4FCF92" w:rsidR="00D71479" w:rsidRDefault="00D71479" w:rsidP="000341F7">
      <w:pPr>
        <w:numPr>
          <w:ilvl w:val="0"/>
          <w:numId w:val="4"/>
        </w:numPr>
        <w:spacing w:after="0" w:afterAutospacing="0" w:line="276" w:lineRule="auto"/>
        <w:ind w:left="284" w:hanging="284"/>
        <w:rPr>
          <w:szCs w:val="22"/>
        </w:rPr>
      </w:pPr>
      <w:r>
        <w:rPr>
          <w:szCs w:val="22"/>
        </w:rPr>
        <w:t>hoone välisviimistlus määratakse konkreetse ehitusprojektiga, vältida tuleb naturaalseid materjale imiteerivaid viimistlusmaterjale ning ümarpalgi kasutust;</w:t>
      </w:r>
    </w:p>
    <w:p w14:paraId="0CDAEDBB" w14:textId="04C2CA9D" w:rsidR="00D71479" w:rsidRDefault="00D71479" w:rsidP="000341F7">
      <w:pPr>
        <w:numPr>
          <w:ilvl w:val="0"/>
          <w:numId w:val="4"/>
        </w:numPr>
        <w:spacing w:after="0" w:afterAutospacing="0" w:line="276" w:lineRule="auto"/>
        <w:ind w:left="284" w:hanging="284"/>
        <w:rPr>
          <w:szCs w:val="22"/>
        </w:rPr>
      </w:pPr>
      <w:r>
        <w:rPr>
          <w:szCs w:val="22"/>
        </w:rPr>
        <w:t>hoonete välimus peab olema visuaalselt nauditav ning kaasaegse arhitektuurse lahendusega;</w:t>
      </w:r>
    </w:p>
    <w:p w14:paraId="3FE3A281" w14:textId="2BC5D20B" w:rsidR="00D71479" w:rsidRDefault="00D71479" w:rsidP="000341F7">
      <w:pPr>
        <w:numPr>
          <w:ilvl w:val="0"/>
          <w:numId w:val="4"/>
        </w:numPr>
        <w:spacing w:after="0" w:afterAutospacing="0" w:line="276" w:lineRule="auto"/>
        <w:ind w:left="284" w:hanging="284"/>
        <w:rPr>
          <w:szCs w:val="22"/>
        </w:rPr>
      </w:pPr>
      <w:r>
        <w:rPr>
          <w:szCs w:val="22"/>
        </w:rPr>
        <w:t>värvilahenduses eelistada heledaid või sooje ja looduslähedasi värvitoone, aktsendi andmiseks või eristuva lahenduse loomiseks võib kasutada ka kirkamaid või tumedamaid värvitoone;</w:t>
      </w:r>
    </w:p>
    <w:p w14:paraId="05B21381" w14:textId="77777777" w:rsidR="008E642E" w:rsidRDefault="00D71479" w:rsidP="000341F7">
      <w:pPr>
        <w:numPr>
          <w:ilvl w:val="0"/>
          <w:numId w:val="4"/>
        </w:numPr>
        <w:spacing w:after="0" w:afterAutospacing="0" w:line="276" w:lineRule="auto"/>
        <w:ind w:left="284" w:hanging="284"/>
        <w:rPr>
          <w:szCs w:val="22"/>
        </w:rPr>
      </w:pPr>
      <w:r>
        <w:rPr>
          <w:szCs w:val="22"/>
        </w:rPr>
        <w:t>katusekatte värviks valida tume toon (must, tumehall, tumepruun, tumepunane);</w:t>
      </w:r>
    </w:p>
    <w:p w14:paraId="7DC5A045" w14:textId="764A20DC" w:rsidR="008E642E" w:rsidRPr="008E642E" w:rsidRDefault="008E642E" w:rsidP="000341F7">
      <w:pPr>
        <w:numPr>
          <w:ilvl w:val="0"/>
          <w:numId w:val="4"/>
        </w:numPr>
        <w:spacing w:after="0" w:afterAutospacing="0" w:line="276" w:lineRule="auto"/>
        <w:ind w:left="284" w:hanging="284"/>
        <w:rPr>
          <w:szCs w:val="22"/>
        </w:rPr>
      </w:pPr>
      <w:r w:rsidRPr="008E642E">
        <w:rPr>
          <w:szCs w:val="22"/>
        </w:rPr>
        <w:t>abihoone ehitusala võib ulatuda kuni krundi piirini; kui abihoone ehitatakse naaberkinnistu piirile lähemale kui 4 m tuleb ehitada kinnistu piiri poolne sein tulemüürina või sõlmida naabriga servituudileping, et naaber võib abihoonet ehitada ilma tulemüürita 8 m kaugusele naaberkinnistul olevast hoonest;</w:t>
      </w:r>
    </w:p>
    <w:p w14:paraId="5B5E4343" w14:textId="77777777" w:rsidR="00D71479" w:rsidRDefault="00D71479" w:rsidP="000341F7">
      <w:pPr>
        <w:pStyle w:val="Loendilik"/>
        <w:numPr>
          <w:ilvl w:val="0"/>
          <w:numId w:val="4"/>
        </w:numPr>
        <w:spacing w:after="0" w:afterAutospacing="0" w:line="240" w:lineRule="atLeast"/>
        <w:ind w:left="284" w:hanging="284"/>
      </w:pPr>
      <w:r>
        <w:t>abihoone ja piire peavad sobima elamu arhitektuuriga;</w:t>
      </w:r>
    </w:p>
    <w:p w14:paraId="2A17E0FD" w14:textId="6EE1FFE7" w:rsidR="00D71479" w:rsidRDefault="00D71479" w:rsidP="000341F7">
      <w:pPr>
        <w:numPr>
          <w:ilvl w:val="0"/>
          <w:numId w:val="4"/>
        </w:numPr>
        <w:spacing w:after="0" w:afterAutospacing="0" w:line="276" w:lineRule="auto"/>
        <w:ind w:left="284" w:hanging="284"/>
        <w:rPr>
          <w:szCs w:val="22"/>
        </w:rPr>
      </w:pPr>
      <w:r w:rsidRPr="00C70786">
        <w:rPr>
          <w:szCs w:val="22"/>
        </w:rPr>
        <w:t>piirded: soovi korral võib krunti piirata kuni 1,5 m piirdega,</w:t>
      </w:r>
      <w:r w:rsidR="00E120FC">
        <w:rPr>
          <w:szCs w:val="22"/>
        </w:rPr>
        <w:t xml:space="preserve"> lubatud on puidust lattaed või võrkpiire hekiga, kinnistute vaheline piire võib olla ka ainult võrkpiire, lähtuda naaberkinnistute lahendusest; </w:t>
      </w:r>
      <w:r w:rsidRPr="00C70786">
        <w:rPr>
          <w:szCs w:val="22"/>
        </w:rPr>
        <w:t>piire peab sobima hoonestusega</w:t>
      </w:r>
      <w:r>
        <w:rPr>
          <w:szCs w:val="22"/>
        </w:rPr>
        <w:t xml:space="preserve"> ja naaberkruntidel oleva lahendusega</w:t>
      </w:r>
      <w:r w:rsidR="002D3531">
        <w:rPr>
          <w:szCs w:val="22"/>
        </w:rPr>
        <w:t>;</w:t>
      </w:r>
    </w:p>
    <w:p w14:paraId="3E344DEF" w14:textId="1D28B56F" w:rsidR="002D3531" w:rsidRPr="000920B0" w:rsidRDefault="002D3531" w:rsidP="000341F7">
      <w:pPr>
        <w:numPr>
          <w:ilvl w:val="0"/>
          <w:numId w:val="4"/>
        </w:numPr>
        <w:spacing w:after="0" w:afterAutospacing="0" w:line="276" w:lineRule="auto"/>
        <w:ind w:left="284" w:hanging="284"/>
        <w:rPr>
          <w:szCs w:val="22"/>
        </w:rPr>
      </w:pPr>
      <w:r>
        <w:rPr>
          <w:szCs w:val="22"/>
        </w:rPr>
        <w:t>piir</w:t>
      </w:r>
      <w:r w:rsidR="00E120FC">
        <w:rPr>
          <w:szCs w:val="22"/>
        </w:rPr>
        <w:t>deaia võimalik asukoht on toodud joonisel Põhijoonis DP-04;</w:t>
      </w:r>
    </w:p>
    <w:p w14:paraId="4F424173" w14:textId="447DD3A9" w:rsidR="00D71479" w:rsidRDefault="00D71479" w:rsidP="000341F7">
      <w:pPr>
        <w:pStyle w:val="Loendilik"/>
        <w:numPr>
          <w:ilvl w:val="0"/>
          <w:numId w:val="4"/>
        </w:numPr>
        <w:spacing w:after="0" w:afterAutospacing="0" w:line="240" w:lineRule="atLeast"/>
        <w:ind w:left="284" w:hanging="284"/>
      </w:pPr>
      <w:r>
        <w:lastRenderedPageBreak/>
        <w:t>hoone projekteerimisel järgida energiatõhususe miinimumnõudeid vastavalt ettevõtlus- ja infotehnoloogiaministri 11.12.2018 määrusele nr 63 „Hoone energiatõhususe miinimumnõuded“</w:t>
      </w:r>
      <w:r w:rsidR="008E642E">
        <w:t xml:space="preserve"> ning arvestada aastal 2020 kehtima hakanud liginullenergiahoone projekteerimisnormidega;</w:t>
      </w:r>
    </w:p>
    <w:p w14:paraId="136B23F5" w14:textId="748E4ADE" w:rsidR="00D71479" w:rsidRDefault="00D71479" w:rsidP="000341F7">
      <w:pPr>
        <w:pStyle w:val="Loendilik"/>
        <w:numPr>
          <w:ilvl w:val="0"/>
          <w:numId w:val="4"/>
        </w:numPr>
        <w:spacing w:after="0" w:afterAutospacing="0" w:line="240" w:lineRule="atLeast"/>
        <w:ind w:left="284" w:hanging="284"/>
      </w:pPr>
      <w:r>
        <w:t xml:space="preserve">hoone eskiisprojekt tuleb kooskõlastada </w:t>
      </w:r>
      <w:r w:rsidR="000518C7">
        <w:t xml:space="preserve">Rae </w:t>
      </w:r>
      <w:r>
        <w:t>valla arhitektiga</w:t>
      </w:r>
      <w:r w:rsidR="00B23C27">
        <w:t>;</w:t>
      </w:r>
    </w:p>
    <w:p w14:paraId="1D9C9FE5" w14:textId="558A782E" w:rsidR="00B23C27" w:rsidRDefault="00B23C27" w:rsidP="000341F7">
      <w:pPr>
        <w:pStyle w:val="Loendilik"/>
        <w:numPr>
          <w:ilvl w:val="0"/>
          <w:numId w:val="4"/>
        </w:numPr>
        <w:spacing w:after="0" w:afterAutospacing="0" w:line="240" w:lineRule="atLeast"/>
        <w:ind w:left="284" w:hanging="284"/>
      </w:pPr>
      <w:r>
        <w:t>kruntide parkimisalal/ hoone juurdepääsuteel kasutada vett läbilaskvaid katendeid.</w:t>
      </w:r>
    </w:p>
    <w:p w14:paraId="0F68D227" w14:textId="77777777" w:rsidR="007321A9" w:rsidRDefault="007321A9" w:rsidP="007321A9">
      <w:pPr>
        <w:pStyle w:val="Loendilik"/>
        <w:spacing w:after="0" w:afterAutospacing="0" w:line="240" w:lineRule="atLeast"/>
        <w:ind w:left="284"/>
      </w:pPr>
    </w:p>
    <w:p w14:paraId="2C3200DA" w14:textId="77777777" w:rsidR="008D60FD" w:rsidRDefault="008D60FD" w:rsidP="00976BBA">
      <w:pPr>
        <w:pStyle w:val="Pealkiri3"/>
        <w:numPr>
          <w:ilvl w:val="2"/>
          <w:numId w:val="1"/>
        </w:numPr>
      </w:pPr>
      <w:bookmarkStart w:id="51" w:name="_Toc485811587"/>
      <w:bookmarkStart w:id="52" w:name="_Toc38897610"/>
      <w:bookmarkStart w:id="53" w:name="_Toc106024271"/>
      <w:bookmarkEnd w:id="50"/>
      <w:r>
        <w:t>Keskkonnatingimusi tagavad nõuded</w:t>
      </w:r>
      <w:bookmarkEnd w:id="51"/>
      <w:bookmarkEnd w:id="52"/>
      <w:bookmarkEnd w:id="53"/>
    </w:p>
    <w:p w14:paraId="15578124" w14:textId="70BBA825" w:rsidR="008D60FD" w:rsidRDefault="008D60FD" w:rsidP="008D60FD">
      <w:r>
        <w:t>Planeeringus kavandatava tegevusega ei kaasne olulist keskkonnamõju. Ehituse käigus kaasnevad müra ja vibratsioon on lühiajalised ning keskkonda oluliselt mitte halvendavad. Keskkonnaohtlikke objekte alale ei kavandata ja detailplaneering olulist keskkonnamõju omavaid tegevusi ette ei näe. Sellest tulenevalt puudub vajadus keskkonnalubade taotlemiseks.</w:t>
      </w:r>
    </w:p>
    <w:p w14:paraId="6A2E95F7" w14:textId="47B3608E" w:rsidR="001B4C6C" w:rsidRPr="00CF232F" w:rsidRDefault="001B4C6C" w:rsidP="00CF232F">
      <w:r w:rsidRPr="00CF232F">
        <w:rPr>
          <w:shd w:val="clear" w:color="auto" w:fill="FFFFFF"/>
        </w:rPr>
        <w:t xml:space="preserve">Sademeveest vabanemiseks </w:t>
      </w:r>
      <w:r w:rsidR="00CF232F">
        <w:rPr>
          <w:shd w:val="clear" w:color="auto" w:fill="FFFFFF"/>
        </w:rPr>
        <w:t>kasutada</w:t>
      </w:r>
      <w:r w:rsidRPr="00CF232F">
        <w:rPr>
          <w:shd w:val="clear" w:color="auto" w:fill="FFFFFF"/>
        </w:rPr>
        <w:t xml:space="preserve"> looduslähedasi lahendusi, nagu rohealasid, viibetiike, vihmaaedasid, imbkraave ja muid lahendusi, mis võimaldavad sademeveest vabaneda eelkõige maastikukujundamise kaudu, vältides sademevee reostumist</w:t>
      </w:r>
      <w:r w:rsidR="002A009B" w:rsidRPr="00CF232F">
        <w:rPr>
          <w:shd w:val="clear" w:color="auto" w:fill="FFFFFF"/>
        </w:rPr>
        <w:t>.</w:t>
      </w:r>
    </w:p>
    <w:p w14:paraId="3D2D23A0" w14:textId="77777777" w:rsidR="008D60FD" w:rsidRDefault="008D60FD" w:rsidP="00976BBA">
      <w:pPr>
        <w:pStyle w:val="Pealkiri3"/>
        <w:numPr>
          <w:ilvl w:val="2"/>
          <w:numId w:val="1"/>
        </w:numPr>
      </w:pPr>
      <w:bookmarkStart w:id="54" w:name="_Toc485811588"/>
      <w:bookmarkStart w:id="55" w:name="_Toc38897611"/>
      <w:bookmarkStart w:id="56" w:name="_Toc106024272"/>
      <w:r>
        <w:t>Müra leevendavad meetmed</w:t>
      </w:r>
      <w:bookmarkEnd w:id="54"/>
      <w:bookmarkEnd w:id="55"/>
      <w:bookmarkEnd w:id="56"/>
    </w:p>
    <w:p w14:paraId="0D0DDDD4" w14:textId="06699C4D" w:rsidR="008D60FD" w:rsidRDefault="008D60FD" w:rsidP="008D60FD">
      <w:bookmarkStart w:id="57" w:name="_Hlk485735948"/>
      <w:r>
        <w:t xml:space="preserve">Vastavalt keskkonnaministri 16.12.2016 määrusele nr 71 „Välisõhus leviva müra normtasemed ja mürataseme mõõtmise, määramise ja hindamise meetodid“ lisale 1 kuuluvad </w:t>
      </w:r>
      <w:r w:rsidR="00976BBA">
        <w:t>elamu</w:t>
      </w:r>
      <w:r>
        <w:t xml:space="preserve">krundid </w:t>
      </w:r>
      <w:r w:rsidR="00976BBA">
        <w:t>POS 1 - POS 7</w:t>
      </w:r>
      <w:r>
        <w:t xml:space="preserve"> II kategooriasse (elamu maa-alad). Lisa 1 järgi ei tohi liiklusmüra piirväärtus ületada päeval 60 ja müratundliku hoone teepoolsel küljel 65 ning öösel 55 ja müratundliku hoone teepoolsel küljel 60. Tehnoseadmete paigutamisel vältida nende suunamist teiste elamute suunas. Tehnoseadmete müratasemed ei tohi ületada määruse nr 71 lisas 1 II kategooria alale kehtestatud tööstusmüra sihtväärtust. Siseruumide müratasemed ei tohi ületada  sotsiaalministri 04.03.2002 määrust nr 42 „Müra normtasemed elu- ja puhkealal, elamutes ning ühiskasutusega hoonetes ja mürataseme mõõtmise meetodid“ kehtestatud normtasemeid. Vajadusel näha ette hoone projektis müra tõkestamiseks täiendavaid passiivsed meetmeid (hoone fassaadimaterjalide valik</w:t>
      </w:r>
      <w:r w:rsidR="00976BBA">
        <w:t xml:space="preserve"> </w:t>
      </w:r>
      <w:r>
        <w:t>jne). Ehitusaegsed müratasemed ei tohi läheduses asuvatel elamualadel ajavahemikul 21.00-07.00 ületada määrus nr 71 lisas 1 toodud II mürakategooria tööstusmüra normtaset.</w:t>
      </w:r>
    </w:p>
    <w:p w14:paraId="461FAB4E" w14:textId="17A05B54" w:rsidR="00E131AC" w:rsidRDefault="00E131AC" w:rsidP="00E131AC">
      <w:r>
        <w:t xml:space="preserve">Vastavalt Estonian, </w:t>
      </w:r>
      <w:proofErr w:type="spellStart"/>
      <w:r>
        <w:t>Latvian</w:t>
      </w:r>
      <w:proofErr w:type="spellEnd"/>
      <w:r>
        <w:t xml:space="preserve"> ja </w:t>
      </w:r>
      <w:proofErr w:type="spellStart"/>
      <w:r>
        <w:t>Lithuanian</w:t>
      </w:r>
      <w:proofErr w:type="spellEnd"/>
      <w:r>
        <w:t xml:space="preserve"> </w:t>
      </w:r>
      <w:proofErr w:type="spellStart"/>
      <w:r>
        <w:t>Environment</w:t>
      </w:r>
      <w:proofErr w:type="spellEnd"/>
      <w:r>
        <w:t xml:space="preserve"> OÜ koostatud detailplaneeringu mürataseme uuringule (vt DP lisad) </w:t>
      </w:r>
      <w:bookmarkStart w:id="58" w:name="_Ref423701590"/>
      <w:r>
        <w:t>on m</w:t>
      </w:r>
      <w:r w:rsidRPr="001502FF">
        <w:t>üratase detailplaneeringu</w:t>
      </w:r>
      <w:r>
        <w:t xml:space="preserve"> hoonestusalal</w:t>
      </w:r>
      <w:r w:rsidRPr="001502FF">
        <w:t xml:space="preserve"> olemasoleva liiklussageduse korral</w:t>
      </w:r>
      <w:r>
        <w:t xml:space="preserve"> 37-57 </w:t>
      </w:r>
      <w:proofErr w:type="spellStart"/>
      <w:r>
        <w:t>dB</w:t>
      </w:r>
      <w:proofErr w:type="spellEnd"/>
      <w:r>
        <w:t xml:space="preserve"> päeval ja 28-49 </w:t>
      </w:r>
      <w:proofErr w:type="spellStart"/>
      <w:r>
        <w:t>dB</w:t>
      </w:r>
      <w:proofErr w:type="spellEnd"/>
      <w:r>
        <w:t xml:space="preserve"> öösel.</w:t>
      </w:r>
      <w:r w:rsidRPr="001502FF">
        <w:t xml:space="preserve"> </w:t>
      </w:r>
      <w:r>
        <w:t>Planeerita</w:t>
      </w:r>
      <w:r w:rsidRPr="001502FF">
        <w:t xml:space="preserve">vate eluhoonete teepoolsel </w:t>
      </w:r>
      <w:r>
        <w:t xml:space="preserve">fassaadil </w:t>
      </w:r>
      <w:r w:rsidRPr="001502FF">
        <w:t xml:space="preserve">kuni </w:t>
      </w:r>
      <w:r>
        <w:t xml:space="preserve">61 </w:t>
      </w:r>
      <w:proofErr w:type="spellStart"/>
      <w:r>
        <w:t>dB</w:t>
      </w:r>
      <w:proofErr w:type="spellEnd"/>
      <w:r w:rsidRPr="001502FF">
        <w:t xml:space="preserve"> päeval ja 5</w:t>
      </w:r>
      <w:r>
        <w:t>3</w:t>
      </w:r>
      <w:r w:rsidRPr="001502FF">
        <w:t xml:space="preserve"> </w:t>
      </w:r>
      <w:proofErr w:type="spellStart"/>
      <w:r w:rsidRPr="001502FF">
        <w:t>dB</w:t>
      </w:r>
      <w:proofErr w:type="spellEnd"/>
      <w:r w:rsidRPr="001502FF">
        <w:t xml:space="preserve"> öösel. Kõrgemad müratasemed tekivad kõige</w:t>
      </w:r>
      <w:r>
        <w:t xml:space="preserve"> läänepoolsema planeeritava hoone juures.</w:t>
      </w:r>
      <w:r w:rsidRPr="001502FF">
        <w:t xml:space="preserve"> Eelnevatest tulemustest on näha, et olemasoleva liiklussageduse juures, pole II kategooria liiklusmüra päevast ega öist piirväärtust ületatud</w:t>
      </w:r>
      <w:r>
        <w:t xml:space="preserve"> (päeval müratundliku hoone teepoolsel küljel kuni 65 </w:t>
      </w:r>
      <w:proofErr w:type="spellStart"/>
      <w:r>
        <w:t>dB</w:t>
      </w:r>
      <w:proofErr w:type="spellEnd"/>
      <w:r>
        <w:t xml:space="preserve"> ja öösel kuni 60 </w:t>
      </w:r>
      <w:proofErr w:type="spellStart"/>
      <w:r>
        <w:t>dB</w:t>
      </w:r>
      <w:proofErr w:type="spellEnd"/>
      <w:r>
        <w:t>)</w:t>
      </w:r>
      <w:r w:rsidRPr="001502FF">
        <w:t>.</w:t>
      </w:r>
      <w:r>
        <w:t xml:space="preserve"> Tammi tee väljaehitamisel liiklussageduse kasv tõstab modelleerimisele tuginedes detailplaneeringu alal mürataset, sõltuvalt konkreetsest asukohast, kuni 2 </w:t>
      </w:r>
      <w:proofErr w:type="spellStart"/>
      <w:r>
        <w:t>dB</w:t>
      </w:r>
      <w:proofErr w:type="spellEnd"/>
      <w:r>
        <w:t xml:space="preserve">. </w:t>
      </w:r>
      <w:bookmarkStart w:id="59" w:name="_Ref423705488"/>
      <w:bookmarkEnd w:id="58"/>
      <w:r>
        <w:t xml:space="preserve">Müratase detailplaneeringu hoonestusalal perspektiivse liiklussageduse </w:t>
      </w:r>
      <w:r>
        <w:lastRenderedPageBreak/>
        <w:t xml:space="preserve">korral on 37-57 </w:t>
      </w:r>
      <w:proofErr w:type="spellStart"/>
      <w:r>
        <w:t>dB</w:t>
      </w:r>
      <w:proofErr w:type="spellEnd"/>
      <w:r>
        <w:t xml:space="preserve"> päeval ja 28-50 </w:t>
      </w:r>
      <w:proofErr w:type="spellStart"/>
      <w:r>
        <w:t>dB</w:t>
      </w:r>
      <w:proofErr w:type="spellEnd"/>
      <w:r>
        <w:t xml:space="preserve"> öösel. Planeeritavate eluhoonete teepoolsel fassaadil kuni 63 </w:t>
      </w:r>
      <w:proofErr w:type="spellStart"/>
      <w:r>
        <w:t>dB</w:t>
      </w:r>
      <w:proofErr w:type="spellEnd"/>
      <w:r>
        <w:t xml:space="preserve"> päeval ja 55 </w:t>
      </w:r>
      <w:proofErr w:type="spellStart"/>
      <w:r>
        <w:t>dB</w:t>
      </w:r>
      <w:proofErr w:type="spellEnd"/>
      <w:r>
        <w:t xml:space="preserve"> öösel. Kõrgemad müratasemed tekivad kõige läänepoolsema planeeritava hoone juures. </w:t>
      </w:r>
      <w:bookmarkEnd w:id="59"/>
      <w:r>
        <w:t xml:space="preserve">Eelnevatest tulemustest on näha, et ka </w:t>
      </w:r>
      <w:bookmarkStart w:id="60" w:name="_Hlk132011043"/>
      <w:r>
        <w:t xml:space="preserve">perspektiivse liiklussageduse juures, pole II kategooria liiklusmüra päevast ega öist piirväärtust ületatud </w:t>
      </w:r>
      <w:bookmarkEnd w:id="60"/>
      <w:r>
        <w:t xml:space="preserve">(päeval müratundliku hoone teepoolsel küljel kuni 65 </w:t>
      </w:r>
      <w:proofErr w:type="spellStart"/>
      <w:r>
        <w:t>dB</w:t>
      </w:r>
      <w:proofErr w:type="spellEnd"/>
      <w:r>
        <w:t xml:space="preserve"> ja öösel kuni 60 </w:t>
      </w:r>
      <w:proofErr w:type="spellStart"/>
      <w:r>
        <w:t>dB</w:t>
      </w:r>
      <w:proofErr w:type="spellEnd"/>
      <w:r>
        <w:t>).</w:t>
      </w:r>
    </w:p>
    <w:p w14:paraId="6AD1DEA4" w14:textId="7DDC71CB" w:rsidR="00E131AC" w:rsidRPr="001502FF" w:rsidRDefault="00E131AC" w:rsidP="00E131AC">
      <w:r>
        <w:t>S</w:t>
      </w:r>
      <w:r w:rsidRPr="001502FF">
        <w:t xml:space="preserve">iseruumide kaitseks </w:t>
      </w:r>
      <w:r>
        <w:t xml:space="preserve">tuleb </w:t>
      </w:r>
      <w:r w:rsidRPr="001502FF">
        <w:t xml:space="preserve">müra vähendamiseks kasutada hoonete rajamisel hea heliisolatsiooniga seinu ja aknaid. Selliste meetmetega tagatakse paremad elutingimused elu- ja magamistubades. Kõige müratundlikumad ruumid nagu nt magamistoad </w:t>
      </w:r>
      <w:r>
        <w:t>tuleb</w:t>
      </w:r>
      <w:r w:rsidRPr="001502FF">
        <w:t xml:space="preserve"> võimalusel planeerida planeeringuala ümbritsevate teede vastasküljele.</w:t>
      </w:r>
    </w:p>
    <w:p w14:paraId="10E07FCF" w14:textId="4C03EB12" w:rsidR="00E131AC" w:rsidRDefault="00E131AC" w:rsidP="00E131AC">
      <w:r w:rsidRPr="001502FF">
        <w:t xml:space="preserve">Hoonete planeerimisel ning rajamisel tuleb järgida Eestis kehtivat standardit EVS 842:2003 "Ehitiste heliisolatsiooninõuded. Kaitse müra eest". Nimetatud standardi kohaselt tuleb eluhoonete välispiiride üksikud elemendid valida selliselt, et välispiiride ühisisolatsioon </w:t>
      </w:r>
      <w:proofErr w:type="spellStart"/>
      <w:r w:rsidRPr="001502FF">
        <w:t>R`</w:t>
      </w:r>
      <w:r w:rsidRPr="001502FF">
        <w:rPr>
          <w:vertAlign w:val="subscript"/>
        </w:rPr>
        <w:t>tr,s,w</w:t>
      </w:r>
      <w:proofErr w:type="spellEnd"/>
      <w:r w:rsidRPr="001502FF">
        <w:rPr>
          <w:rStyle w:val="Allmrkuseviide"/>
        </w:rPr>
        <w:footnoteReference w:id="1"/>
      </w:r>
      <w:r w:rsidRPr="001502FF">
        <w:t>+</w:t>
      </w:r>
      <w:proofErr w:type="spellStart"/>
      <w:r w:rsidRPr="001502FF">
        <w:t>C</w:t>
      </w:r>
      <w:r w:rsidRPr="001502FF">
        <w:rPr>
          <w:vertAlign w:val="subscript"/>
        </w:rPr>
        <w:t>tr</w:t>
      </w:r>
      <w:proofErr w:type="spellEnd"/>
      <w:r w:rsidRPr="001502FF">
        <w:rPr>
          <w:rStyle w:val="Allmrkuseviide"/>
        </w:rPr>
        <w:footnoteReference w:id="2"/>
      </w:r>
      <w:r w:rsidRPr="001502FF">
        <w:rPr>
          <w:vertAlign w:val="subscript"/>
        </w:rPr>
        <w:t xml:space="preserve"> </w:t>
      </w:r>
      <w:r w:rsidRPr="001502FF">
        <w:t>ei oleks väiksem standardi tabelis 6</w:t>
      </w:r>
      <w:r w:rsidRPr="004F57A6">
        <w:t xml:space="preserve">.3 (välispiiridele esitatavad heliisolatsiooninõuded olenevalt välismüra tasemest) toodud piirväärtusest. </w:t>
      </w:r>
      <w:r>
        <w:t>P</w:t>
      </w:r>
      <w:r w:rsidRPr="004F57A6">
        <w:t>laneeringualale planeerit</w:t>
      </w:r>
      <w:r>
        <w:t>ud</w:t>
      </w:r>
      <w:r w:rsidRPr="004F57A6">
        <w:t xml:space="preserve"> eluhoonete puhul tule</w:t>
      </w:r>
      <w:r>
        <w:t>b</w:t>
      </w:r>
      <w:r w:rsidRPr="004F57A6">
        <w:t xml:space="preserve"> mürarikkamal fassaadil kasutada materjale, mille õhumüra isolatsiooni indeks on soovitavalt 40 </w:t>
      </w:r>
      <w:proofErr w:type="spellStart"/>
      <w:r w:rsidRPr="004F57A6">
        <w:t>dB</w:t>
      </w:r>
      <w:proofErr w:type="spellEnd"/>
      <w:r w:rsidRPr="004F57A6">
        <w:t>.</w:t>
      </w:r>
    </w:p>
    <w:p w14:paraId="1B1DD2B3" w14:textId="18394AC2" w:rsidR="00546E11" w:rsidRDefault="00546E11" w:rsidP="00546E11">
      <w:r>
        <w:t xml:space="preserve">Lisaks istutada elamukruntidele tänavapoolsete piirdeaia äärde mitmerindeline haljastus, mis tõkestab nii müra kui ka visuaalset häiringut, vt täpsemalt </w:t>
      </w:r>
      <w:proofErr w:type="spellStart"/>
      <w:r>
        <w:t>ptk</w:t>
      </w:r>
      <w:proofErr w:type="spellEnd"/>
      <w:r>
        <w:t xml:space="preserve"> 6.6. </w:t>
      </w:r>
    </w:p>
    <w:p w14:paraId="177E6087" w14:textId="77777777" w:rsidR="008D60FD" w:rsidRDefault="008D60FD" w:rsidP="00976BBA">
      <w:pPr>
        <w:pStyle w:val="Pealkiri3"/>
        <w:numPr>
          <w:ilvl w:val="2"/>
          <w:numId w:val="1"/>
        </w:numPr>
        <w:rPr>
          <w:rStyle w:val="wT14"/>
        </w:rPr>
      </w:pPr>
      <w:bookmarkStart w:id="61" w:name="_Toc485811589"/>
      <w:bookmarkStart w:id="62" w:name="_Toc38897612"/>
      <w:bookmarkStart w:id="63" w:name="_Toc106024273"/>
      <w:bookmarkEnd w:id="57"/>
      <w:r>
        <w:rPr>
          <w:rStyle w:val="wT14"/>
        </w:rPr>
        <w:t>Tuleohutusnõuded</w:t>
      </w:r>
      <w:bookmarkEnd w:id="61"/>
      <w:bookmarkEnd w:id="62"/>
      <w:bookmarkEnd w:id="63"/>
    </w:p>
    <w:p w14:paraId="6649E632" w14:textId="4D6979AE" w:rsidR="008D60FD" w:rsidRDefault="008D60FD" w:rsidP="008D60FD">
      <w:r>
        <w:t xml:space="preserve">Planeeritud ehitiste minimaalne tulepüsivusklass on TP3. </w:t>
      </w:r>
      <w:r>
        <w:rPr>
          <w:rStyle w:val="wT14"/>
          <w:rFonts w:cs="Arial"/>
        </w:rPr>
        <w:t xml:space="preserve">Hoonetele on tagatud vastavalt tulepüsivusklassile tuleohutuskujad, planeeritud eluhoonete vaheline kaugus on vähemalt </w:t>
      </w:r>
      <w:r w:rsidR="00976BBA">
        <w:rPr>
          <w:rStyle w:val="wT14"/>
          <w:rFonts w:cs="Arial"/>
        </w:rPr>
        <w:t>8,0</w:t>
      </w:r>
      <w:r>
        <w:rPr>
          <w:rStyle w:val="wT14"/>
          <w:rFonts w:cs="Arial"/>
        </w:rPr>
        <w:t xml:space="preserve"> m. </w:t>
      </w:r>
      <w:r>
        <w:rPr>
          <w:rStyle w:val="wT8"/>
          <w:rFonts w:cs="Arial"/>
        </w:rPr>
        <w:t>Hoonete projekteerimisel tuleb lähtuda</w:t>
      </w:r>
      <w:r>
        <w:rPr>
          <w:rStyle w:val="wT14"/>
          <w:rFonts w:cs="Arial"/>
        </w:rPr>
        <w:t xml:space="preserve"> sise</w:t>
      </w:r>
      <w:r>
        <w:t>ministri 30.03.2017 määrusest nr 17 „Ehitisele esitatavad tuleohutusnõuded ja nõuded tuletõrje veevarustusele“ ja Eesti standardist EVS 812-7:2018 „Ehitiste tuleohutus. Osa 7: Ehitistele esitatavad tuleohutusnõuded“.</w:t>
      </w:r>
    </w:p>
    <w:p w14:paraId="04C82C47" w14:textId="0C680E17" w:rsidR="008D60FD" w:rsidRDefault="00976BBA" w:rsidP="008D60FD">
      <w:r>
        <w:t>P</w:t>
      </w:r>
      <w:r w:rsidR="008D60FD">
        <w:t xml:space="preserve">laneeritud hooned on I kasutusviisiga. </w:t>
      </w:r>
    </w:p>
    <w:p w14:paraId="0E5744E3" w14:textId="77777777" w:rsidR="008D60FD" w:rsidRDefault="008D60FD" w:rsidP="008D60FD">
      <w:pPr>
        <w:rPr>
          <w:rStyle w:val="wT14"/>
          <w:rFonts w:cs="Arial"/>
        </w:rPr>
      </w:pPr>
      <w:r>
        <w:rPr>
          <w:rStyle w:val="wT14"/>
          <w:rFonts w:cs="Arial"/>
        </w:rPr>
        <w:t>Kruntidele ja hoonetele juurdepääs peab olema vaba ning aastaringselt kasutuskõlblikus seisukorras. Samuti ei tohi olla takistusi tuletõrjetehnika ümber pööramiseks.</w:t>
      </w:r>
    </w:p>
    <w:p w14:paraId="558A740B" w14:textId="77777777" w:rsidR="008D60FD" w:rsidRDefault="008D60FD" w:rsidP="008D60FD">
      <w:r>
        <w:rPr>
          <w:rStyle w:val="wT14"/>
          <w:rFonts w:cs="Arial"/>
        </w:rPr>
        <w:lastRenderedPageBreak/>
        <w:t xml:space="preserve">Vastavalt siseministri 02.09.2010 vastu võetud määrusele nr 44 „Põlevmaterjalide ja ohtlike ainete ladustamise tuleohutusnõuded“ §-le 3 tuleb tagada mootorsõidukite parkimine ohutul kaugusel (vähemalt 4,0 m) süttiva pinnakihiga hoone või mis tahes tulepüsivusega hoone välisseinast olevast ukse-, akna- või muust avast. </w:t>
      </w:r>
      <w:r>
        <w:t>Mootorsõidukite parkimisega ehitise läheduses ei või tekitada tuleohtu ehitisele, takistada evakuatsiooni ega raskendada päästetööde teostamise võimalikkust, sealhulgas päästemeeskondade ligipääsemist.</w:t>
      </w:r>
    </w:p>
    <w:p w14:paraId="3B929D04" w14:textId="77777777" w:rsidR="008D60FD" w:rsidRDefault="008D60FD" w:rsidP="0003597D">
      <w:pPr>
        <w:pStyle w:val="Pealkiri3"/>
        <w:numPr>
          <w:ilvl w:val="2"/>
          <w:numId w:val="1"/>
        </w:numPr>
        <w:spacing w:before="100" w:beforeAutospacing="1"/>
        <w:rPr>
          <w:rStyle w:val="wT14"/>
          <w:rFonts w:cs="Arial"/>
        </w:rPr>
      </w:pPr>
      <w:bookmarkStart w:id="64" w:name="_Toc485811590"/>
      <w:bookmarkStart w:id="65" w:name="_Toc38897613"/>
      <w:bookmarkStart w:id="66" w:name="_Toc106024274"/>
      <w:r>
        <w:rPr>
          <w:rStyle w:val="wT14"/>
          <w:rFonts w:cs="Arial"/>
        </w:rPr>
        <w:t>Kuritegevuse riske vähendavad nõuded ja tingimused</w:t>
      </w:r>
      <w:bookmarkEnd w:id="64"/>
      <w:bookmarkEnd w:id="65"/>
      <w:bookmarkEnd w:id="66"/>
    </w:p>
    <w:p w14:paraId="029E8630" w14:textId="2F1A2374" w:rsidR="008D60FD" w:rsidRDefault="008D60FD" w:rsidP="008D60FD">
      <w:pPr>
        <w:suppressAutoHyphens w:val="0"/>
      </w:pPr>
      <w:r w:rsidRPr="0003597D">
        <w:t>Kuritegevuse ennetamiseks lähtuda Eesti standardist</w:t>
      </w:r>
      <w:r w:rsidRPr="001B4C6C">
        <w:rPr>
          <w:rStyle w:val="KehatekstMrk"/>
          <w:lang w:val="et-EE"/>
        </w:rPr>
        <w:t xml:space="preserve"> </w:t>
      </w:r>
      <w:r>
        <w:t>EVS 809-1:2002 „Kuritegevuse ennetamine. Linnaplaneerimine ja arhitektuur. Osa 1: Linnaplaneerimine“. Alal on soovitav turvalisuse tagamiseks elamukrundid valgustada, tagada hea nähtavus ning kasutada vastupidavaid materjale.</w:t>
      </w:r>
    </w:p>
    <w:p w14:paraId="168E89DA" w14:textId="145B14B4" w:rsidR="008D60FD" w:rsidRDefault="008D60FD" w:rsidP="0003597D">
      <w:pPr>
        <w:pStyle w:val="Pealkiri3"/>
        <w:numPr>
          <w:ilvl w:val="2"/>
          <w:numId w:val="1"/>
        </w:numPr>
        <w:rPr>
          <w:rStyle w:val="KehatekstMrk"/>
        </w:rPr>
      </w:pPr>
      <w:bookmarkStart w:id="67" w:name="_Toc38897614"/>
      <w:bookmarkStart w:id="68" w:name="_Toc106024275"/>
      <w:r w:rsidRPr="0003597D">
        <w:rPr>
          <w:rStyle w:val="KehatekstMrk"/>
          <w:rFonts w:ascii="Swis721 Cn BT" w:hAnsi="Swis721 Cn BT"/>
          <w:sz w:val="22"/>
          <w:szCs w:val="20"/>
          <w:lang w:val="et-EE"/>
        </w:rPr>
        <w:t>Radooni</w:t>
      </w:r>
      <w:r w:rsidR="0003597D">
        <w:rPr>
          <w:rStyle w:val="KehatekstMrk"/>
          <w:rFonts w:ascii="Swis721 Cn BT" w:hAnsi="Swis721 Cn BT"/>
          <w:sz w:val="22"/>
          <w:szCs w:val="20"/>
          <w:lang w:val="et-EE"/>
        </w:rPr>
        <w:t>ohje</w:t>
      </w:r>
      <w:r>
        <w:rPr>
          <w:rStyle w:val="KehatekstMrk"/>
        </w:rPr>
        <w:t xml:space="preserve"> </w:t>
      </w:r>
      <w:r w:rsidRPr="0003597D">
        <w:rPr>
          <w:rStyle w:val="KehatekstMrk"/>
          <w:rFonts w:ascii="Swis721 Cn BT" w:hAnsi="Swis721 Cn BT"/>
          <w:sz w:val="22"/>
          <w:szCs w:val="22"/>
          <w:lang w:val="et-EE"/>
        </w:rPr>
        <w:t>meetmed</w:t>
      </w:r>
      <w:bookmarkEnd w:id="67"/>
      <w:bookmarkEnd w:id="68"/>
    </w:p>
    <w:p w14:paraId="0493C1BA" w14:textId="280AA40C" w:rsidR="0003597D" w:rsidRDefault="0003597D" w:rsidP="0003597D">
      <w:bookmarkStart w:id="69" w:name="_Toc38897615"/>
      <w:r>
        <w:t xml:space="preserve">Vastavalt </w:t>
      </w:r>
      <w:r w:rsidR="004D6667">
        <w:t xml:space="preserve">Osaühing Tulelaev koostatud raportile </w:t>
      </w:r>
      <w:r>
        <w:t>on planeeritud alal kõrge radoonisisaldusega pinnas (50-</w:t>
      </w:r>
      <w:r w:rsidR="004D6667">
        <w:t>2</w:t>
      </w:r>
      <w:r>
        <w:t xml:space="preserve">50 </w:t>
      </w:r>
      <w:proofErr w:type="spellStart"/>
      <w:r>
        <w:t>kBq</w:t>
      </w:r>
      <w:proofErr w:type="spellEnd"/>
      <w:r>
        <w:t>/m3)</w:t>
      </w:r>
      <w:r w:rsidR="004D6667">
        <w:t>, vt täpsemalt raportit detailplaneeringu lisades</w:t>
      </w:r>
      <w:r>
        <w:t xml:space="preserve">. </w:t>
      </w:r>
      <w:r w:rsidR="004D6667">
        <w:t>Soovitatav on radooni hoonesse sattumise vältimiseks ehituse käigus tagada lisaks nõuetekohasele ventilatsioonile, tarindite radoonikindlad lahendused (õhutihedad esimese korruse tarindid ja/</w:t>
      </w:r>
      <w:r w:rsidR="00AC0317">
        <w:t xml:space="preserve"> </w:t>
      </w:r>
      <w:r w:rsidR="004D6667">
        <w:t xml:space="preserve">või alt ventileeritav betoonpõrand või maapinnast kõrgemal asuva põrandaaluse sundventilatsioon). </w:t>
      </w:r>
      <w:r>
        <w:t>Siseruumides tuleb tagada radooni ohutu keskkond vastavalt Eesti standardile EVS 840:2017 „Juhised radoonikaitse meetmete kasutamiseks uutes ja olemasolevates hoonetes“ toodule</w:t>
      </w:r>
      <w:r w:rsidR="004D6667">
        <w:t>.</w:t>
      </w:r>
    </w:p>
    <w:p w14:paraId="4E4209A2" w14:textId="6E95D41C" w:rsidR="00BC22E5" w:rsidRDefault="00BC22E5" w:rsidP="00BC22E5">
      <w:pPr>
        <w:pStyle w:val="Pealkiri3"/>
      </w:pPr>
      <w:r>
        <w:t>6.9.7 Nõuded tehnorajatiste ehitusprojektide koostamiseks ja rajamiseks</w:t>
      </w:r>
    </w:p>
    <w:p w14:paraId="0CF10879" w14:textId="3DAF68EE" w:rsidR="00BC22E5" w:rsidRPr="00777208" w:rsidRDefault="00BC22E5" w:rsidP="00777208">
      <w:pPr>
        <w:rPr>
          <w:szCs w:val="22"/>
        </w:rPr>
      </w:pPr>
      <w:r w:rsidRPr="00777208">
        <w:rPr>
          <w:szCs w:val="22"/>
        </w:rPr>
        <w:t>Hoone(te) ehitusprojekti(de) koostamiseks taotleda võrguvaldajatelt konkreetsed tehnilised tingimused. Võrguvaldajate arvamused on vajalikud ka ehitusprojekti eelprojekti staadiumis kui kavandatakse töid tehnovõrkude kaitsevööndis. Võrguvaldaja arvamus on vajalik ka tehnovõrguga ühendusele. Tehnovõrkude paigutamisel arvestada planeeritud puude paiknemisega Tammi tee kergliiklustee ääres. tehnovõrkude projekteerimisel tuleb tagada istutatavate puude ning ehitiste vahelised kujad vastavalt EVS 843:2016 tabeli 10.2 nõuetele.</w:t>
      </w:r>
    </w:p>
    <w:p w14:paraId="48A98709" w14:textId="77777777" w:rsidR="00FA3945" w:rsidRPr="00777208" w:rsidRDefault="00FA3945" w:rsidP="00FA3945">
      <w:pPr>
        <w:spacing w:line="240" w:lineRule="auto"/>
        <w:rPr>
          <w:b/>
          <w:bCs/>
          <w:szCs w:val="22"/>
        </w:rPr>
      </w:pPr>
      <w:r w:rsidRPr="00777208">
        <w:rPr>
          <w:b/>
          <w:bCs/>
          <w:szCs w:val="22"/>
        </w:rPr>
        <w:t>Elektrivarustus</w:t>
      </w:r>
    </w:p>
    <w:p w14:paraId="2AAE502B" w14:textId="529188BA" w:rsidR="00FA3945" w:rsidRDefault="00FA3945" w:rsidP="00FA3945">
      <w:pPr>
        <w:tabs>
          <w:tab w:val="left" w:pos="5954"/>
        </w:tabs>
        <w:rPr>
          <w:szCs w:val="22"/>
        </w:rPr>
      </w:pPr>
      <w:r w:rsidRPr="00777208">
        <w:rPr>
          <w:szCs w:val="22"/>
        </w:rPr>
        <w:t>Tööjoonised kooskõlastada täiendavalt.</w:t>
      </w:r>
    </w:p>
    <w:p w14:paraId="7A3C13A0" w14:textId="77777777" w:rsidR="00777208" w:rsidRDefault="00777208" w:rsidP="00FA3945">
      <w:pPr>
        <w:tabs>
          <w:tab w:val="left" w:pos="5954"/>
        </w:tabs>
        <w:rPr>
          <w:szCs w:val="22"/>
        </w:rPr>
      </w:pPr>
    </w:p>
    <w:p w14:paraId="61345205" w14:textId="77777777" w:rsidR="00777208" w:rsidRPr="00777208" w:rsidRDefault="00777208" w:rsidP="00FA3945">
      <w:pPr>
        <w:tabs>
          <w:tab w:val="left" w:pos="5954"/>
        </w:tabs>
        <w:rPr>
          <w:szCs w:val="22"/>
        </w:rPr>
      </w:pPr>
    </w:p>
    <w:p w14:paraId="606962E8" w14:textId="77777777" w:rsidR="00FA3945" w:rsidRPr="00777208" w:rsidRDefault="00FA3945" w:rsidP="00FA3945">
      <w:pPr>
        <w:rPr>
          <w:rFonts w:cs="Swis721 Cn BT"/>
          <w:b/>
          <w:bCs/>
          <w:szCs w:val="22"/>
        </w:rPr>
      </w:pPr>
      <w:r w:rsidRPr="00777208">
        <w:rPr>
          <w:rFonts w:cs="Swis721 Cn BT"/>
          <w:b/>
          <w:bCs/>
          <w:szCs w:val="22"/>
        </w:rPr>
        <w:lastRenderedPageBreak/>
        <w:t>Veevarustus, reoveekanalisatsioon ja sademevesi</w:t>
      </w:r>
    </w:p>
    <w:p w14:paraId="3BFCC104" w14:textId="541F0338" w:rsidR="00FA3945" w:rsidRPr="00777208" w:rsidRDefault="00777208" w:rsidP="00777208">
      <w:r w:rsidRPr="00567CEC">
        <w:rPr>
          <w:lang w:eastAsia="et-EE"/>
        </w:rPr>
        <w:t>Lõplik ÜVK tehniline lahendus selgub liitumisrajatiste projekteerimistööde käigus. ÜVK rajatiste kaitsevööndisse (sh liitumispunktidest 2m) mitte planeerida rajatisi, sh aedu, kõvakattega platse, ega kõrghaljastust</w:t>
      </w:r>
      <w:r w:rsidRPr="00777208">
        <w:rPr>
          <w:lang w:eastAsia="et-EE"/>
        </w:rPr>
        <w:t>.</w:t>
      </w:r>
    </w:p>
    <w:p w14:paraId="5D8AB2D5" w14:textId="77777777" w:rsidR="008D60FD" w:rsidRDefault="008D60FD" w:rsidP="0003597D">
      <w:pPr>
        <w:pStyle w:val="Pealkiri1"/>
        <w:numPr>
          <w:ilvl w:val="0"/>
          <w:numId w:val="1"/>
        </w:numPr>
        <w:rPr>
          <w:bCs/>
          <w:lang w:eastAsia="en-US"/>
        </w:rPr>
      </w:pPr>
      <w:bookmarkStart w:id="70" w:name="_Toc106024276"/>
      <w:r>
        <w:t>PLANEERINGU ELLUVIIMISE TEGEVUSKAVA JA PLANEERINGU ELLUVIIMISEKS VAJALIKUD KOKKULEPPED</w:t>
      </w:r>
      <w:bookmarkEnd w:id="69"/>
      <w:bookmarkEnd w:id="70"/>
    </w:p>
    <w:p w14:paraId="2CFB7A02" w14:textId="77777777" w:rsidR="008D60FD" w:rsidRDefault="008D60FD" w:rsidP="008D60FD">
      <w:r>
        <w:t xml:space="preserve">Kehtestatud planeering on aluseks edaspidisele projekteerimisele ja ehitustegevusele. Planeeringualale koostatavad ehitusprojektid peavad vastama Eesti Vabariigis kehtivatele projekteerimisnormidele. </w:t>
      </w:r>
    </w:p>
    <w:p w14:paraId="62BEC819" w14:textId="77777777" w:rsidR="008D60FD" w:rsidRDefault="008D60FD" w:rsidP="0003597D">
      <w:pPr>
        <w:spacing w:after="0" w:afterAutospacing="0" w:line="240" w:lineRule="auto"/>
        <w:rPr>
          <w:rFonts w:ascii="Cambria" w:hAnsi="Cambria"/>
          <w:u w:val="single"/>
        </w:rPr>
      </w:pPr>
      <w:bookmarkStart w:id="71" w:name="_Hlk45263898"/>
      <w:r>
        <w:rPr>
          <w:u w:val="single"/>
        </w:rPr>
        <w:t xml:space="preserve">Elluviimise tegevuskava etapid: </w:t>
      </w:r>
    </w:p>
    <w:bookmarkEnd w:id="71"/>
    <w:p w14:paraId="4C0F44E4"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kruntide moodustamine;</w:t>
      </w:r>
    </w:p>
    <w:p w14:paraId="00D2C88E"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 xml:space="preserve">vajalike servituutide seadmine; </w:t>
      </w:r>
    </w:p>
    <w:p w14:paraId="3164AE61"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 xml:space="preserve">projektide koostamine; </w:t>
      </w:r>
    </w:p>
    <w:p w14:paraId="7E827AF4" w14:textId="5B816525"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ehituslubade või ehitusteatiste taotlemine taristu objektide</w:t>
      </w:r>
      <w:r w:rsidR="00CB09EE">
        <w:rPr>
          <w:rFonts w:ascii="Swis721 Cn BT" w:hAnsi="Swis721 Cn BT"/>
        </w:rPr>
        <w:t>le</w:t>
      </w:r>
      <w:r w:rsidRPr="0003597D">
        <w:rPr>
          <w:rFonts w:ascii="Swis721 Cn BT" w:hAnsi="Swis721 Cn BT"/>
        </w:rPr>
        <w:t>;</w:t>
      </w:r>
    </w:p>
    <w:p w14:paraId="067575B8" w14:textId="0E1225B8" w:rsidR="008D60F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taristu objektidele kasutusloa või kasutusteatise esitamine;</w:t>
      </w:r>
    </w:p>
    <w:p w14:paraId="693DBF2F" w14:textId="2CCCB236" w:rsidR="00CB09EE" w:rsidRPr="00CB09EE" w:rsidRDefault="00CB09EE" w:rsidP="0085481F">
      <w:pPr>
        <w:pStyle w:val="gmail-m4289450431097704080msolistparagraph"/>
        <w:numPr>
          <w:ilvl w:val="0"/>
          <w:numId w:val="8"/>
        </w:numPr>
        <w:ind w:left="426" w:hanging="426"/>
        <w:jc w:val="both"/>
        <w:rPr>
          <w:rFonts w:ascii="Swis721 Cn BT" w:hAnsi="Swis721 Cn BT"/>
        </w:rPr>
      </w:pPr>
      <w:r w:rsidRPr="00CB09EE">
        <w:rPr>
          <w:rFonts w:ascii="Swis721 Cn BT" w:hAnsi="Swis721 Cn BT"/>
        </w:rPr>
        <w:t>ehituslubade või ehitusteatiste taotlemine hoonete ehitamiseks;</w:t>
      </w:r>
    </w:p>
    <w:p w14:paraId="09E04DA2"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hoonete ehitamine ja vastavate kasutuslubade väljastamine.</w:t>
      </w:r>
    </w:p>
    <w:p w14:paraId="12BE65AE" w14:textId="4E9012DD" w:rsidR="00A75D1B" w:rsidRDefault="008D60FD" w:rsidP="00EC7774">
      <w:r>
        <w:t xml:space="preserve">Planeeringuga ei tohi kolmandatele osapooltele põhjustada kahjusid. Selleks tuleb tagada, et rajatavad hooned ei kahjustaks naaberkruntide kasutamise võimalusi (kaasa arvatud haljastust) ehitamise ega kasutamise käigus. Planeeringu rakendamisest tulenevad võimalikud kahjud kuuluvad hüvitamisele vastavalt </w:t>
      </w:r>
      <w:r>
        <w:rPr>
          <w:iCs/>
        </w:rPr>
        <w:t>asjaõigusseadusele.</w:t>
      </w:r>
      <w:r>
        <w:t xml:space="preserve"> Ehitamise või kasutamise käigus tekitatud kahjud hüvitab krundi igakordne omanik, kelle  krundilt kahju põhjustav tegevus lähtub. </w:t>
      </w:r>
    </w:p>
    <w:sectPr w:rsidR="00A75D1B" w:rsidSect="008572BF">
      <w:footerReference w:type="default" r:id="rId15"/>
      <w:pgSz w:w="11906" w:h="16838"/>
      <w:pgMar w:top="1440" w:right="1440" w:bottom="1440" w:left="144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C739" w14:textId="77777777" w:rsidR="00EC7774" w:rsidRDefault="00EC7774" w:rsidP="007F0C1C">
      <w:r>
        <w:separator/>
      </w:r>
    </w:p>
  </w:endnote>
  <w:endnote w:type="continuationSeparator" w:id="0">
    <w:p w14:paraId="54323C2F" w14:textId="77777777" w:rsidR="00EC7774" w:rsidRDefault="00EC7774" w:rsidP="007F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panose1 w:val="020B05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FAF5" w14:textId="77777777" w:rsidR="00EC7774" w:rsidRDefault="00EC7774">
    <w:r>
      <w:cr/>
    </w:r>
  </w:p>
  <w:p w14:paraId="27494C4B" w14:textId="77777777" w:rsidR="00EC7774" w:rsidRDefault="00EC7774"/>
  <w:p w14:paraId="42009111" w14:textId="77777777" w:rsidR="00EC7774" w:rsidRDefault="00EC7774"/>
  <w:p w14:paraId="2ACA1F61" w14:textId="77777777" w:rsidR="00EC7774" w:rsidRDefault="00EC7774"/>
  <w:p w14:paraId="27229CCA" w14:textId="77777777" w:rsidR="00EC7774" w:rsidRDefault="00EC7774"/>
  <w:p w14:paraId="75E5AEF9" w14:textId="77777777" w:rsidR="00EC7774" w:rsidRDefault="00EC77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7F23" w14:textId="614220D4" w:rsidR="00EC7774" w:rsidRPr="00123911" w:rsidRDefault="006D11E6" w:rsidP="00123911">
    <w:pPr>
      <w:pStyle w:val="Jalus"/>
      <w:tabs>
        <w:tab w:val="left" w:pos="9975"/>
      </w:tabs>
      <w:rPr>
        <w:rFonts w:ascii="Swis721 Cn BT" w:hAnsi="Swis721 Cn BT"/>
      </w:rPr>
    </w:pPr>
    <w:sdt>
      <w:sdtPr>
        <w:rPr>
          <w:rFonts w:ascii="Swis721 Cn BT" w:hAnsi="Swis721 Cn BT"/>
        </w:rPr>
        <w:id w:val="1427229069"/>
        <w:docPartObj>
          <w:docPartGallery w:val="Page Numbers (Bottom of Page)"/>
          <w:docPartUnique/>
        </w:docPartObj>
      </w:sdtPr>
      <w:sdtEndPr>
        <w:rPr>
          <w:sz w:val="15"/>
          <w:szCs w:val="15"/>
        </w:rPr>
      </w:sdtEndPr>
      <w:sdtContent>
        <w:r w:rsidR="00EC7774" w:rsidRPr="00DF6C15">
          <w:rPr>
            <w:rFonts w:ascii="Swis721 Cn BT" w:hAnsi="Swis721 Cn BT"/>
            <w:sz w:val="15"/>
            <w:szCs w:val="15"/>
          </w:rPr>
          <w:t>Osaühing SIRKEL&amp;MALL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wis721 Cn BT" w:hAnsi="Swis721 Cn BT"/>
      </w:rPr>
      <w:id w:val="184481568"/>
      <w:docPartObj>
        <w:docPartGallery w:val="Page Numbers (Bottom of Page)"/>
        <w:docPartUnique/>
      </w:docPartObj>
    </w:sdtPr>
    <w:sdtEndPr>
      <w:rPr>
        <w:sz w:val="15"/>
        <w:szCs w:val="15"/>
      </w:rPr>
    </w:sdtEndPr>
    <w:sdtContent>
      <w:p w14:paraId="1A80EE49" w14:textId="77777777" w:rsidR="008572BF" w:rsidRDefault="00EC7774" w:rsidP="008572BF">
        <w:pPr>
          <w:pStyle w:val="Jalus"/>
          <w:tabs>
            <w:tab w:val="left" w:pos="9975"/>
          </w:tabs>
          <w:spacing w:after="0" w:afterAutospacing="0" w:line="240" w:lineRule="auto"/>
          <w:rPr>
            <w:rFonts w:ascii="Swis721 Cn BT" w:hAnsi="Swis721 Cn BT"/>
            <w:sz w:val="15"/>
            <w:szCs w:val="15"/>
          </w:rPr>
        </w:pPr>
        <w:r w:rsidRPr="00DF6C15">
          <w:rPr>
            <w:rFonts w:ascii="Swis721 Cn BT" w:hAnsi="Swis721 Cn BT"/>
            <w:sz w:val="15"/>
            <w:szCs w:val="15"/>
          </w:rPr>
          <w:t>Osaühing SIRKEL&amp;MALL</w:t>
        </w:r>
      </w:p>
      <w:p w14:paraId="2743D567" w14:textId="7910CB59" w:rsidR="00EC7774" w:rsidRPr="00123911" w:rsidRDefault="008572BF" w:rsidP="008572BF">
        <w:pPr>
          <w:pStyle w:val="Jalus"/>
          <w:tabs>
            <w:tab w:val="left" w:pos="9975"/>
          </w:tabs>
          <w:spacing w:after="0" w:afterAutospacing="0" w:line="240" w:lineRule="auto"/>
          <w:rPr>
            <w:rFonts w:ascii="Swis721 Cn BT" w:hAnsi="Swis721 Cn BT"/>
          </w:rPr>
        </w:pPr>
        <w:r>
          <w:rPr>
            <w:rFonts w:ascii="Swis721 Cn BT" w:hAnsi="Swis721 Cn BT"/>
            <w:sz w:val="15"/>
            <w:szCs w:val="15"/>
          </w:rPr>
          <w:t>Koostaja: Piret Pallase, volitatud maastikuarhitekt (tase 7)</w:t>
        </w:r>
        <w:r w:rsidR="00EC7774" w:rsidRPr="00DF6C15">
          <w:rPr>
            <w:rFonts w:ascii="Swis721 Cn BT" w:hAnsi="Swis721 Cn BT"/>
            <w:sz w:val="15"/>
            <w:szCs w:val="15"/>
          </w:rPr>
          <w:tab/>
        </w:r>
        <w:r w:rsidR="00123911">
          <w:rPr>
            <w:rFonts w:ascii="Swis721 Cn BT" w:hAnsi="Swis721 Cn BT"/>
            <w:sz w:val="15"/>
            <w:szCs w:val="15"/>
          </w:rPr>
          <w:tab/>
        </w:r>
        <w:r w:rsidR="00123911" w:rsidRPr="00123911">
          <w:rPr>
            <w:rFonts w:ascii="Swis721 Cn BT" w:hAnsi="Swis721 Cn BT"/>
            <w:sz w:val="15"/>
            <w:szCs w:val="15"/>
          </w:rPr>
          <w:fldChar w:fldCharType="begin"/>
        </w:r>
        <w:r w:rsidR="00123911" w:rsidRPr="00123911">
          <w:rPr>
            <w:rFonts w:ascii="Swis721 Cn BT" w:hAnsi="Swis721 Cn BT"/>
            <w:sz w:val="15"/>
            <w:szCs w:val="15"/>
          </w:rPr>
          <w:instrText>PAGE   \* MERGEFORMAT</w:instrText>
        </w:r>
        <w:r w:rsidR="00123911" w:rsidRPr="00123911">
          <w:rPr>
            <w:rFonts w:ascii="Swis721 Cn BT" w:hAnsi="Swis721 Cn BT"/>
            <w:sz w:val="15"/>
            <w:szCs w:val="15"/>
          </w:rPr>
          <w:fldChar w:fldCharType="separate"/>
        </w:r>
        <w:r w:rsidR="00123911" w:rsidRPr="00123911">
          <w:rPr>
            <w:rFonts w:ascii="Swis721 Cn BT" w:hAnsi="Swis721 Cn BT"/>
            <w:sz w:val="15"/>
            <w:szCs w:val="15"/>
          </w:rPr>
          <w:t>1</w:t>
        </w:r>
        <w:r w:rsidR="00123911" w:rsidRPr="00123911">
          <w:rPr>
            <w:rFonts w:ascii="Swis721 Cn BT" w:hAnsi="Swis721 Cn BT"/>
            <w:sz w:val="15"/>
            <w:szCs w:val="15"/>
          </w:rPr>
          <w:fldChar w:fldCharType="end"/>
        </w:r>
        <w:r w:rsidR="00123911">
          <w:rPr>
            <w:rFonts w:ascii="Swis721 Cn BT" w:hAnsi="Swis721 Cn BT"/>
            <w:sz w:val="15"/>
            <w:szCs w:val="15"/>
          </w:rPr>
          <w:t>/</w:t>
        </w:r>
        <w:r w:rsidR="00B73A2D">
          <w:rPr>
            <w:rFonts w:ascii="Swis721 Cn BT" w:hAnsi="Swis721 Cn BT"/>
            <w:sz w:val="15"/>
            <w:szCs w:val="15"/>
          </w:rPr>
          <w:t>1</w:t>
        </w:r>
        <w:r w:rsidR="006D11E6">
          <w:rPr>
            <w:rFonts w:ascii="Swis721 Cn BT" w:hAnsi="Swis721 Cn BT"/>
            <w:sz w:val="15"/>
            <w:szCs w:val="15"/>
          </w:rPr>
          <w:t>5</w:t>
        </w:r>
        <w:r w:rsidR="00EC7774" w:rsidRPr="00DF6C15">
          <w:rPr>
            <w:rFonts w:ascii="Swis721 Cn BT" w:hAnsi="Swis721 Cn BT"/>
            <w:sz w:val="15"/>
            <w:szCs w:val="15"/>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wis721 Cn BT" w:hAnsi="Swis721 Cn BT"/>
      </w:rPr>
      <w:id w:val="-451561991"/>
      <w:docPartObj>
        <w:docPartGallery w:val="Page Numbers (Bottom of Page)"/>
        <w:docPartUnique/>
      </w:docPartObj>
    </w:sdtPr>
    <w:sdtEndPr>
      <w:rPr>
        <w:sz w:val="15"/>
        <w:szCs w:val="15"/>
      </w:rPr>
    </w:sdtEndPr>
    <w:sdtContent>
      <w:p w14:paraId="3677DE4F" w14:textId="77777777" w:rsidR="008572BF" w:rsidRDefault="008572BF" w:rsidP="008572BF">
        <w:pPr>
          <w:pStyle w:val="Jalus"/>
          <w:tabs>
            <w:tab w:val="left" w:pos="9975"/>
          </w:tabs>
          <w:spacing w:after="0" w:afterAutospacing="0" w:line="240" w:lineRule="auto"/>
          <w:rPr>
            <w:rFonts w:ascii="Swis721 Cn BT" w:hAnsi="Swis721 Cn BT"/>
            <w:sz w:val="15"/>
            <w:szCs w:val="15"/>
          </w:rPr>
        </w:pPr>
        <w:r w:rsidRPr="00DF6C15">
          <w:rPr>
            <w:rFonts w:ascii="Swis721 Cn BT" w:hAnsi="Swis721 Cn BT"/>
            <w:sz w:val="15"/>
            <w:szCs w:val="15"/>
          </w:rPr>
          <w:t>Osaühing SIRKEL&amp;MALL</w:t>
        </w:r>
      </w:p>
      <w:p w14:paraId="2F9850C5" w14:textId="6FEAFEB6" w:rsidR="008572BF" w:rsidRPr="00123911" w:rsidRDefault="008572BF" w:rsidP="008572BF">
        <w:pPr>
          <w:pStyle w:val="Jalus"/>
          <w:tabs>
            <w:tab w:val="left" w:pos="9975"/>
          </w:tabs>
          <w:spacing w:after="0" w:afterAutospacing="0" w:line="240" w:lineRule="auto"/>
          <w:rPr>
            <w:rFonts w:ascii="Swis721 Cn BT" w:hAnsi="Swis721 Cn BT"/>
          </w:rPr>
        </w:pPr>
        <w:r>
          <w:rPr>
            <w:rFonts w:ascii="Swis721 Cn BT" w:hAnsi="Swis721 Cn BT"/>
            <w:sz w:val="15"/>
            <w:szCs w:val="15"/>
          </w:rPr>
          <w:t xml:space="preserve">Koostaja: Evelin Anto, </w:t>
        </w:r>
        <w:r>
          <w:rPr>
            <w:sz w:val="15"/>
            <w:szCs w:val="15"/>
          </w:rPr>
          <w:t>diplomeeritud veevarustuse- ja kanalisatsiooniinsener (tase 7)</w:t>
        </w:r>
        <w:r>
          <w:rPr>
            <w:rFonts w:ascii="Swis721 Cn BT" w:hAnsi="Swis721 Cn BT"/>
            <w:sz w:val="15"/>
            <w:szCs w:val="15"/>
          </w:rPr>
          <w:tab/>
        </w:r>
        <w:r w:rsidRPr="00123911">
          <w:rPr>
            <w:rFonts w:ascii="Swis721 Cn BT" w:hAnsi="Swis721 Cn BT"/>
            <w:sz w:val="15"/>
            <w:szCs w:val="15"/>
          </w:rPr>
          <w:fldChar w:fldCharType="begin"/>
        </w:r>
        <w:r w:rsidRPr="00123911">
          <w:rPr>
            <w:rFonts w:ascii="Swis721 Cn BT" w:hAnsi="Swis721 Cn BT"/>
            <w:sz w:val="15"/>
            <w:szCs w:val="15"/>
          </w:rPr>
          <w:instrText>PAGE   \* MERGEFORMAT</w:instrText>
        </w:r>
        <w:r w:rsidRPr="00123911">
          <w:rPr>
            <w:rFonts w:ascii="Swis721 Cn BT" w:hAnsi="Swis721 Cn BT"/>
            <w:sz w:val="15"/>
            <w:szCs w:val="15"/>
          </w:rPr>
          <w:fldChar w:fldCharType="separate"/>
        </w:r>
        <w:r w:rsidRPr="00123911">
          <w:rPr>
            <w:rFonts w:ascii="Swis721 Cn BT" w:hAnsi="Swis721 Cn BT"/>
            <w:sz w:val="15"/>
            <w:szCs w:val="15"/>
          </w:rPr>
          <w:t>1</w:t>
        </w:r>
        <w:r w:rsidRPr="00123911">
          <w:rPr>
            <w:rFonts w:ascii="Swis721 Cn BT" w:hAnsi="Swis721 Cn BT"/>
            <w:sz w:val="15"/>
            <w:szCs w:val="15"/>
          </w:rPr>
          <w:fldChar w:fldCharType="end"/>
        </w:r>
        <w:r>
          <w:rPr>
            <w:rFonts w:ascii="Swis721 Cn BT" w:hAnsi="Swis721 Cn BT"/>
            <w:sz w:val="15"/>
            <w:szCs w:val="15"/>
          </w:rPr>
          <w:t>/</w:t>
        </w:r>
        <w:r w:rsidR="00B73A2D">
          <w:rPr>
            <w:rFonts w:ascii="Swis721 Cn BT" w:hAnsi="Swis721 Cn BT"/>
            <w:sz w:val="15"/>
            <w:szCs w:val="15"/>
          </w:rPr>
          <w:t>1</w:t>
        </w:r>
        <w:r w:rsidR="006D11E6">
          <w:rPr>
            <w:rFonts w:ascii="Swis721 Cn BT" w:hAnsi="Swis721 Cn BT"/>
            <w:sz w:val="15"/>
            <w:szCs w:val="15"/>
          </w:rPr>
          <w:t>5</w:t>
        </w:r>
        <w:r w:rsidRPr="00DF6C15">
          <w:rPr>
            <w:rFonts w:ascii="Swis721 Cn BT" w:hAnsi="Swis721 Cn BT"/>
            <w:sz w:val="15"/>
            <w:szCs w:val="15"/>
          </w:rPr>
          <w:tab/>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wis721 Cn BT" w:hAnsi="Swis721 Cn BT"/>
      </w:rPr>
      <w:id w:val="-1591071346"/>
      <w:docPartObj>
        <w:docPartGallery w:val="Page Numbers (Bottom of Page)"/>
        <w:docPartUnique/>
      </w:docPartObj>
    </w:sdtPr>
    <w:sdtEndPr>
      <w:rPr>
        <w:sz w:val="15"/>
        <w:szCs w:val="15"/>
      </w:rPr>
    </w:sdtEndPr>
    <w:sdtContent>
      <w:p w14:paraId="79ABBB09" w14:textId="4BC4ADC4" w:rsidR="008572BF" w:rsidRDefault="008572BF" w:rsidP="008572BF">
        <w:pPr>
          <w:pStyle w:val="Jalus"/>
          <w:tabs>
            <w:tab w:val="left" w:pos="9975"/>
          </w:tabs>
          <w:spacing w:after="0" w:afterAutospacing="0" w:line="240" w:lineRule="auto"/>
          <w:rPr>
            <w:rFonts w:ascii="Swis721 Cn BT" w:hAnsi="Swis721 Cn BT"/>
            <w:sz w:val="15"/>
            <w:szCs w:val="15"/>
          </w:rPr>
        </w:pPr>
        <w:r w:rsidRPr="00DF6C15">
          <w:rPr>
            <w:rFonts w:ascii="Swis721 Cn BT" w:hAnsi="Swis721 Cn BT"/>
            <w:sz w:val="15"/>
            <w:szCs w:val="15"/>
          </w:rPr>
          <w:t>Osaühing SIRKEL&amp;MAL</w:t>
        </w:r>
        <w:r w:rsidR="006D11E6">
          <w:rPr>
            <w:rFonts w:ascii="Swis721 Cn BT" w:hAnsi="Swis721 Cn BT"/>
            <w:sz w:val="15"/>
            <w:szCs w:val="15"/>
          </w:rPr>
          <w:t>L</w:t>
        </w:r>
      </w:p>
      <w:p w14:paraId="4C334087" w14:textId="42223C19" w:rsidR="008572BF" w:rsidRPr="00123911" w:rsidRDefault="008572BF" w:rsidP="008572BF">
        <w:pPr>
          <w:pStyle w:val="Jalus"/>
          <w:tabs>
            <w:tab w:val="left" w:pos="9975"/>
          </w:tabs>
          <w:spacing w:after="0" w:afterAutospacing="0" w:line="240" w:lineRule="auto"/>
          <w:rPr>
            <w:rFonts w:ascii="Swis721 Cn BT" w:hAnsi="Swis721 Cn BT"/>
          </w:rPr>
        </w:pPr>
        <w:r>
          <w:rPr>
            <w:rFonts w:ascii="Swis721 Cn BT" w:hAnsi="Swis721 Cn BT"/>
            <w:sz w:val="15"/>
            <w:szCs w:val="15"/>
          </w:rPr>
          <w:t>Koostaja: Piret Pallase, volitatud maastikuarhitekt (tase 7)</w:t>
        </w:r>
        <w:r>
          <w:rPr>
            <w:rFonts w:ascii="Swis721 Cn BT" w:hAnsi="Swis721 Cn BT"/>
            <w:sz w:val="15"/>
            <w:szCs w:val="15"/>
          </w:rPr>
          <w:tab/>
        </w:r>
        <w:r>
          <w:rPr>
            <w:rFonts w:ascii="Swis721 Cn BT" w:hAnsi="Swis721 Cn BT"/>
            <w:sz w:val="15"/>
            <w:szCs w:val="15"/>
          </w:rPr>
          <w:tab/>
        </w:r>
        <w:r w:rsidRPr="00123911">
          <w:rPr>
            <w:rFonts w:ascii="Swis721 Cn BT" w:hAnsi="Swis721 Cn BT"/>
            <w:sz w:val="15"/>
            <w:szCs w:val="15"/>
          </w:rPr>
          <w:fldChar w:fldCharType="begin"/>
        </w:r>
        <w:r w:rsidRPr="00123911">
          <w:rPr>
            <w:rFonts w:ascii="Swis721 Cn BT" w:hAnsi="Swis721 Cn BT"/>
            <w:sz w:val="15"/>
            <w:szCs w:val="15"/>
          </w:rPr>
          <w:instrText>PAGE   \* MERGEFORMAT</w:instrText>
        </w:r>
        <w:r w:rsidRPr="00123911">
          <w:rPr>
            <w:rFonts w:ascii="Swis721 Cn BT" w:hAnsi="Swis721 Cn BT"/>
            <w:sz w:val="15"/>
            <w:szCs w:val="15"/>
          </w:rPr>
          <w:fldChar w:fldCharType="separate"/>
        </w:r>
        <w:r w:rsidRPr="00123911">
          <w:rPr>
            <w:rFonts w:ascii="Swis721 Cn BT" w:hAnsi="Swis721 Cn BT"/>
            <w:sz w:val="15"/>
            <w:szCs w:val="15"/>
          </w:rPr>
          <w:t>1</w:t>
        </w:r>
        <w:r w:rsidRPr="00123911">
          <w:rPr>
            <w:rFonts w:ascii="Swis721 Cn BT" w:hAnsi="Swis721 Cn BT"/>
            <w:sz w:val="15"/>
            <w:szCs w:val="15"/>
          </w:rPr>
          <w:fldChar w:fldCharType="end"/>
        </w:r>
        <w:r>
          <w:rPr>
            <w:rFonts w:ascii="Swis721 Cn BT" w:hAnsi="Swis721 Cn BT"/>
            <w:sz w:val="15"/>
            <w:szCs w:val="15"/>
          </w:rPr>
          <w:t>/</w:t>
        </w:r>
        <w:r w:rsidR="00323EF0">
          <w:rPr>
            <w:rFonts w:ascii="Swis721 Cn BT" w:hAnsi="Swis721 Cn BT"/>
            <w:sz w:val="15"/>
            <w:szCs w:val="15"/>
          </w:rPr>
          <w:t>1</w:t>
        </w:r>
        <w:r w:rsidR="006D11E6">
          <w:rPr>
            <w:rFonts w:ascii="Swis721 Cn BT" w:hAnsi="Swis721 Cn BT"/>
            <w:sz w:val="15"/>
            <w:szCs w:val="15"/>
          </w:rPr>
          <w:t>5</w:t>
        </w:r>
        <w:r w:rsidRPr="00DF6C15">
          <w:rPr>
            <w:rFonts w:ascii="Swis721 Cn BT" w:hAnsi="Swis721 Cn BT"/>
            <w:sz w:val="15"/>
            <w:szCs w:val="15"/>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AFAD" w14:textId="77777777" w:rsidR="00EC7774" w:rsidRDefault="00EC7774" w:rsidP="007F0C1C">
      <w:r>
        <w:separator/>
      </w:r>
    </w:p>
  </w:footnote>
  <w:footnote w:type="continuationSeparator" w:id="0">
    <w:p w14:paraId="6DD01D0A" w14:textId="77777777" w:rsidR="00EC7774" w:rsidRDefault="00EC7774" w:rsidP="007F0C1C">
      <w:r>
        <w:continuationSeparator/>
      </w:r>
    </w:p>
  </w:footnote>
  <w:footnote w:id="1">
    <w:p w14:paraId="7B0619C8" w14:textId="77777777" w:rsidR="00E131AC" w:rsidRPr="00C36F00" w:rsidRDefault="00E131AC" w:rsidP="00E131AC">
      <w:pPr>
        <w:pStyle w:val="Allmrkusetekst"/>
        <w:rPr>
          <w:szCs w:val="18"/>
        </w:rPr>
      </w:pPr>
      <w:r w:rsidRPr="00C36F00">
        <w:rPr>
          <w:rStyle w:val="Allmrkuseviide"/>
          <w:szCs w:val="18"/>
        </w:rPr>
        <w:footnoteRef/>
      </w:r>
      <w:r w:rsidRPr="00C36F00">
        <w:rPr>
          <w:szCs w:val="18"/>
        </w:rPr>
        <w:t xml:space="preserve"> Õhumüra isolatsiooni indeks, arv, mille abil hinnatakse õhumüra isolatsiooni ruumi ja </w:t>
      </w:r>
      <w:proofErr w:type="spellStart"/>
      <w:r w:rsidRPr="00C36F00">
        <w:rPr>
          <w:szCs w:val="18"/>
        </w:rPr>
        <w:t>välisisolatsiooni</w:t>
      </w:r>
      <w:proofErr w:type="spellEnd"/>
    </w:p>
    <w:p w14:paraId="34181115" w14:textId="77777777" w:rsidR="00E131AC" w:rsidRPr="00C36F00" w:rsidRDefault="00E131AC" w:rsidP="00E131AC">
      <w:pPr>
        <w:pStyle w:val="Allmrkusetekst"/>
        <w:rPr>
          <w:szCs w:val="18"/>
        </w:rPr>
      </w:pPr>
      <w:r w:rsidRPr="00C36F00">
        <w:rPr>
          <w:szCs w:val="18"/>
        </w:rPr>
        <w:t>vahel (s.o ehitise välispiiride ja selle elementide heliisolatsiooni)</w:t>
      </w:r>
    </w:p>
  </w:footnote>
  <w:footnote w:id="2">
    <w:p w14:paraId="1A541D2F" w14:textId="77777777" w:rsidR="00E131AC" w:rsidRPr="006E34EB" w:rsidRDefault="00E131AC" w:rsidP="00E131AC">
      <w:pPr>
        <w:pStyle w:val="Allmrkusetekst"/>
      </w:pPr>
      <w:r w:rsidRPr="00C36F00">
        <w:rPr>
          <w:rStyle w:val="Allmrkuseviide"/>
          <w:szCs w:val="18"/>
        </w:rPr>
        <w:footnoteRef/>
      </w:r>
      <w:r w:rsidRPr="00C36F00">
        <w:rPr>
          <w:szCs w:val="18"/>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D7E9" w14:textId="61DE26F4" w:rsidR="00EC7774" w:rsidRPr="00DF6C15" w:rsidRDefault="00EC7774" w:rsidP="00EC7774">
    <w:pPr>
      <w:pStyle w:val="Pis"/>
      <w:pBdr>
        <w:bottom w:val="single" w:sz="4" w:space="1" w:color="auto"/>
      </w:pBdr>
      <w:tabs>
        <w:tab w:val="clear" w:pos="4513"/>
        <w:tab w:val="left" w:pos="0"/>
        <w:tab w:val="left" w:pos="7938"/>
      </w:tabs>
      <w:spacing w:after="0" w:afterAutospacing="0" w:line="240" w:lineRule="auto"/>
      <w:ind w:right="-6"/>
      <w:rPr>
        <w:rFonts w:ascii="Swis721 Cn BT" w:hAnsi="Swis721 Cn BT" w:cs="Arial"/>
        <w:sz w:val="15"/>
        <w:szCs w:val="15"/>
      </w:rPr>
    </w:pPr>
    <w:r>
      <w:rPr>
        <w:rFonts w:ascii="Swis721 Cn BT" w:hAnsi="Swis721 Cn BT" w:cs="Arial"/>
        <w:sz w:val="15"/>
        <w:szCs w:val="15"/>
      </w:rPr>
      <w:t>Rae külas Vahesoo tee 14 maaüksuse</w:t>
    </w:r>
    <w:r w:rsidRPr="00DF6C15">
      <w:rPr>
        <w:rFonts w:ascii="Swis721 Cn BT" w:hAnsi="Swis721 Cn BT" w:cs="Arial"/>
        <w:sz w:val="15"/>
        <w:szCs w:val="15"/>
      </w:rPr>
      <w:t xml:space="preserve"> </w:t>
    </w:r>
    <w:r w:rsidRPr="00DF6C15">
      <w:rPr>
        <w:rFonts w:ascii="Swis721 Cn BT" w:hAnsi="Swis721 Cn BT" w:cs="Arial"/>
        <w:color w:val="000000"/>
        <w:sz w:val="15"/>
        <w:szCs w:val="15"/>
      </w:rPr>
      <w:t>detailplaneering</w:t>
    </w:r>
    <w:r>
      <w:rPr>
        <w:rFonts w:ascii="Swis721 Cn BT" w:hAnsi="Swis721 Cn BT" w:cs="Arial"/>
        <w:color w:val="000000"/>
        <w:sz w:val="15"/>
        <w:szCs w:val="15"/>
      </w:rPr>
      <w:t>u eskiis</w:t>
    </w:r>
    <w:r>
      <w:rPr>
        <w:rFonts w:ascii="Swis721 Cn BT" w:hAnsi="Swis721 Cn BT" w:cs="Arial"/>
        <w:sz w:val="15"/>
        <w:szCs w:val="15"/>
      </w:rPr>
      <w:tab/>
    </w:r>
    <w:r>
      <w:rPr>
        <w:rFonts w:ascii="Swis721 Cn BT" w:hAnsi="Swis721 Cn BT" w:cs="Arial"/>
        <w:sz w:val="15"/>
        <w:szCs w:val="15"/>
      </w:rPr>
      <w:tab/>
    </w:r>
    <w:r w:rsidRPr="00DF6C15">
      <w:rPr>
        <w:rFonts w:ascii="Swis721 Cn BT" w:hAnsi="Swis721 Cn BT" w:cs="Arial"/>
        <w:sz w:val="15"/>
        <w:szCs w:val="15"/>
      </w:rPr>
      <w:t xml:space="preserve">Töö nr </w:t>
    </w:r>
    <w:r w:rsidR="00E02B9A">
      <w:rPr>
        <w:rFonts w:ascii="Swis721 Cn BT" w:hAnsi="Swis721 Cn BT" w:cs="Arial"/>
        <w:sz w:val="15"/>
        <w:szCs w:val="15"/>
      </w:rPr>
      <w:t>21006</w:t>
    </w:r>
  </w:p>
  <w:p w14:paraId="6FC3B67E" w14:textId="34C99204" w:rsidR="00EC7774" w:rsidRPr="00EC7774" w:rsidRDefault="00EC7774" w:rsidP="00EC7774">
    <w:pPr>
      <w:pStyle w:val="Pis"/>
      <w:tabs>
        <w:tab w:val="clear" w:pos="4513"/>
        <w:tab w:val="left" w:pos="0"/>
      </w:tabs>
      <w:spacing w:after="0" w:afterAutospacing="0" w:line="240" w:lineRule="auto"/>
      <w:ind w:right="-6" w:hanging="1"/>
    </w:pPr>
    <w:r>
      <w:rPr>
        <w:rFonts w:ascii="Swis721 Cn BT" w:hAnsi="Swis721 Cn BT" w:cs="Arial"/>
        <w:sz w:val="15"/>
        <w:szCs w:val="15"/>
      </w:rPr>
      <w:t>Rae küla, Rae vald, Harju maakond</w:t>
    </w:r>
    <w:r>
      <w:rPr>
        <w:rFonts w:ascii="Swis721 Cn BT" w:hAnsi="Swis721 Cn BT" w:cs="Arial"/>
        <w:sz w:val="15"/>
        <w:szCs w:val="15"/>
      </w:rPr>
      <w:tab/>
    </w:r>
    <w:r w:rsidRPr="00DF6C15">
      <w:rPr>
        <w:rFonts w:ascii="Swis721 Cn BT" w:hAnsi="Swis721 Cn BT"/>
        <w:sz w:val="15"/>
        <w:szCs w:val="15"/>
      </w:rPr>
      <w:fldChar w:fldCharType="begin"/>
    </w:r>
    <w:r w:rsidRPr="00DF6C15">
      <w:rPr>
        <w:rFonts w:ascii="Swis721 Cn BT" w:hAnsi="Swis721 Cn BT"/>
        <w:sz w:val="15"/>
        <w:szCs w:val="15"/>
      </w:rPr>
      <w:instrText xml:space="preserve"> TIME \@ "d.MM.yyyy" </w:instrText>
    </w:r>
    <w:r w:rsidRPr="00DF6C15">
      <w:rPr>
        <w:rFonts w:ascii="Swis721 Cn BT" w:hAnsi="Swis721 Cn BT"/>
        <w:sz w:val="15"/>
        <w:szCs w:val="15"/>
      </w:rPr>
      <w:fldChar w:fldCharType="separate"/>
    </w:r>
    <w:r w:rsidR="006D11E6">
      <w:rPr>
        <w:rFonts w:ascii="Swis721 Cn BT" w:hAnsi="Swis721 Cn BT"/>
        <w:noProof/>
        <w:sz w:val="15"/>
        <w:szCs w:val="15"/>
      </w:rPr>
      <w:t>14.04.2023</w:t>
    </w:r>
    <w:r w:rsidRPr="00DF6C15">
      <w:rPr>
        <w:rFonts w:ascii="Swis721 Cn BT" w:hAnsi="Swis721 Cn BT"/>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BD53" w14:textId="1C758D29" w:rsidR="00EC7774" w:rsidRDefault="00EC7774" w:rsidP="007632B4">
    <w:pPr>
      <w:pStyle w:val="Pis"/>
      <w:jc w:val="right"/>
    </w:pPr>
    <w:r>
      <w:rPr>
        <w:rFonts w:ascii="Arial" w:hAnsi="Arial" w:cs="Arial"/>
        <w:noProof/>
        <w:sz w:val="20"/>
        <w:szCs w:val="20"/>
        <w:lang w:val="en-US"/>
      </w:rPr>
      <mc:AlternateContent>
        <mc:Choice Requires="wpg">
          <w:drawing>
            <wp:anchor distT="0" distB="0" distL="114300" distR="114300" simplePos="0" relativeHeight="251660288" behindDoc="1" locked="0" layoutInCell="1" allowOverlap="1" wp14:anchorId="6755E28C" wp14:editId="64B520BB">
              <wp:simplePos x="0" y="0"/>
              <wp:positionH relativeFrom="page">
                <wp:posOffset>7591425</wp:posOffset>
              </wp:positionH>
              <wp:positionV relativeFrom="page">
                <wp:posOffset>-95250</wp:posOffset>
              </wp:positionV>
              <wp:extent cx="7462520" cy="11003280"/>
              <wp:effectExtent l="0" t="0" r="0" b="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2520" cy="11003280"/>
                        <a:chOff x="0" y="19"/>
                        <a:chExt cx="11570" cy="17158"/>
                      </a:xfrm>
                    </wpg:grpSpPr>
                    <wps:wsp>
                      <wps:cNvPr id="2" name="Line 37"/>
                      <wps:cNvCnPr>
                        <a:cxnSpLocks noChangeShapeType="1"/>
                      </wps:cNvCnPr>
                      <wps:spPr bwMode="auto">
                        <a:xfrm>
                          <a:off x="0" y="15297"/>
                          <a:ext cx="10308" cy="0"/>
                        </a:xfrm>
                        <a:prstGeom prst="line">
                          <a:avLst/>
                        </a:prstGeom>
                        <a:noFill/>
                        <a:ln w="6350">
                          <a:solidFill>
                            <a:srgbClr val="6D6E71"/>
                          </a:solidFill>
                          <a:round/>
                          <a:headEnd/>
                          <a:tailEnd/>
                        </a:ln>
                      </wps:spPr>
                      <wps:bodyPr/>
                    </wps:wsp>
                    <wps:wsp>
                      <wps:cNvPr id="3" name="Rectangle 38"/>
                      <wps:cNvSpPr>
                        <a:spLocks noChangeArrowheads="1"/>
                      </wps:cNvSpPr>
                      <wps:spPr bwMode="auto">
                        <a:xfrm>
                          <a:off x="10308" y="19"/>
                          <a:ext cx="114" cy="17158"/>
                        </a:xfrm>
                        <a:prstGeom prst="rect">
                          <a:avLst/>
                        </a:prstGeom>
                        <a:solidFill>
                          <a:srgbClr val="ED1C24"/>
                        </a:solidFill>
                        <a:ln>
                          <a:noFill/>
                        </a:ln>
                      </wps:spPr>
                      <wps:bodyPr rot="0" vert="horz" wrap="square" lIns="91440" tIns="45720" rIns="91440" bIns="45720" anchor="t" anchorCtr="0" upright="1">
                        <a:noAutofit/>
                      </wps:bodyPr>
                    </wps:wsp>
                    <pic:pic xmlns:pic="http://schemas.openxmlformats.org/drawingml/2006/picture">
                      <pic:nvPicPr>
                        <pic:cNvPr id="5" name="Picture 40"/>
                        <pic:cNvPicPr>
                          <a:picLocks noChangeAspect="1" noChangeArrowheads="1"/>
                        </pic:cNvPicPr>
                      </pic:nvPicPr>
                      <pic:blipFill>
                        <a:blip r:embed="rId1"/>
                        <a:srcRect/>
                        <a:stretch>
                          <a:fillRect/>
                        </a:stretch>
                      </pic:blipFill>
                      <pic:spPr bwMode="auto">
                        <a:xfrm>
                          <a:off x="10589" y="12426"/>
                          <a:ext cx="981" cy="422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46B7AE0" id="Group 36" o:spid="_x0000_s1026" style="position:absolute;margin-left:597.75pt;margin-top:-7.5pt;width:587.6pt;height:866.4pt;z-index:-251656192;mso-position-horizontal-relative:page;mso-position-vertical-relative:page" coordorigin=",19" coordsize="11570,17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80lsAMAAHwJAAAOAAAAZHJzL2Uyb0RvYy54bWy8VtuO2zYQfS/QfyD4&#10;ntXFd2G1QWBvFgG27aJJP4CmKIkIRbIkbdn9+gxJyZd1kSxSoA8WSA45nDln5tD37w+dQHtmLFey&#10;xNldihGTVFVcNiX+68vHd0uMrCOyIkJJVuIjs/j9w6+/3Pe6YLlqlaiYQeBE2qLXJW6d00WSWNqy&#10;jtg7pZkEY61MRxxMTZNUhvTgvRNJnqbzpFem0kZRZi2sbqIRPwT/dc2o+6OuLXNIlBhic+Frwnfr&#10;v8nDPSkaQ3TL6RAG+YkoOsIlXHpytSGOoJ3hN646To2yqnZ3VHWJqmtOWcgBssnSV9k8GbXTIZem&#10;6Bt9ggmgfYXTT7ulv++fjP6sX0yMHobPin61gEvS66a4tPt5Ezejbf+bqoBPsnMqJH6oTeddQEro&#10;EPA9nvBlB4coLC6m83yWAw0UbFmWppN8OVBAW+DpfDBbRWZo+ziczbLZYjy5yGZLb09IEa8NoQ6h&#10;eeqhluwZLvvf4PrcEs0CC9bD8WIQr0qcYyRJBwg8c8nQZOHj8RfDjrWMaNKDHNBEUq1bIhsWfH05&#10;ajiXhQyujviJBSreiG42y1fhXlKMCGfpJIWO8/gGYE8IkUIb656Y6pAflFhA2IE4sn+2LoI5bvE8&#10;SvWRCwHrpBAS9SWeT2ZpOGCV4JU3eps1zXYtDNoTaLD5Zv64iHmB5XIbFLKsgrOWkepxGDvCRRxD&#10;nEKGkosIRCy3qjq+GB/bQOn/xO1k5PZP0A+gTQDBoeAGtsZ2sbFXTux+MEb1PkGouCt644E30zuw&#10;6Jtk6IMTv9l06J6bHrhh2EDw32P4iqArHh832TqfDh12tc2TdFEb36MNGRXVFl4HGLTK/INRD0pb&#10;Yvv3jhiGkfgkAalVNp16aQ6T6WzhBcJcWraXFiIpuCqxwygO1y7K+U4b3rRwUxaSluoDSFPNQ2l7&#10;5GMxXdaS5rSA3yCrMLrRiR8/P3DK7Xwu8Qnr3uSjI+brTr+DF0ATx7dccHcMrxlE7oOS+xdOvYb4&#10;yVlyZmNZgtVfigA2aI5xUzwCZcBpkPBzWVoNpeCBOS/dVOq1l8RPr8LYCq7HpvfjIWHA/tVT9C+Y&#10;xWduo+iuY9LFd9swAbkraVuuLRBesG7LqhKbT1VoHS8t1PdfUA3rDHO09cVXg/IM61B+J0OI+Byk&#10;j/9NUpqls+UKI99r+TSfe0DPcrpaAmZeTKd5Phn6YXzoRrEc9PRH3XbS0xCoDw1K0UcJv1CU4YmH&#10;0dV/iMt52HX+0/TwDQAA//8DAFBLAwQKAAAAAAAAACEAXImjCg9OAAAPTgAAFAAAAGRycy9tZWRp&#10;YS9pbWFnZTEucG5niVBORw0KGgoAAAANSUhEUgAAAIMAAAIzCAYAAAAjyKo6AAAABmJLR0QA/wD/&#10;AP+gvaeTAAAACXBIWXMAAA7EAAAOxAGVKw4bAAAgAElEQVR4nO2dd5jU1BrG30zbztLrUtRFQapU&#10;UVCaCAiCoqKoYFdQsfeGir1dRL1w7SIIooiADZCOdBWQJiBIb7tsL1Py3T++md1sdkoyk5nMbvJ7&#10;njybmSQnZ3beOefknK8IRAQT/SC32yYeOdpU3P9vpmf/gUzx6NGmVFiUSoWFqSgqSvXup1FhIe97&#10;30NxcTISEkqElOQCITm5UEhKKhRSkguQnFwoJCcVCsn8PpKTCi2NGh6yNmv6j6V5s73WZk3/EVJS&#10;CvzVRTDFEH3I7baJBw+d4dn/byZ/6f9mivsP8N+Dh86Ay2UPWkBqSr6QmppnqZGWK6Sm5sG7j+Tk&#10;Ang8NjidCVRamkglpYm+fZQ6E8npTEBpaSLl5dWk3LyavuKEenWPl4mjebO9Fu++KYYoQCUlSe4/&#10;t3Rzr9/Qy7VuYy/3pj8uQGFhqr9zhRppuZYWzfdYW7TYbWnRbI+1RfM9lhbN91gaNzoopKXlCqkp&#10;+YLFIkZcp4KCNM/ho83EI0eaiYePNBOPHGtavn+0GRIcJaYYNEDMzavp3rjpQvf6jb3c6zf2cm/e&#10;2rXSr91hd9ratd1k69zpN+u5rTZbz+AvX6hVK0sQBN2/BCISTDGEAREJni1buzjn/TjStXL1JZ6d&#10;u9qBSJCeI9SpfdLWudNvtq6dVts6d/rN1q7tJiExoUSvOivBpncFqgpEJHh27mrnnP/jSOe8BdeK&#10;/x48U3pcqJGWa+/b+wf7RT0X2rp0+s3SovmeePjFq8EUQwg8e/85xzn/x5Gl3y+4Ttyzt5X0mFC/&#10;3jHHgH7fOwYO+M7Wo/tSweFw6lVPLTDF4AfPkaNNnXPnj3LOW3CtZ9uOjtJjlubN9joGDvjOPvCS&#10;72ydOq7VYnAXL5hikODetr1jyf8+ecg574dr4XaX/W+E9Bo5jquu+Dxh5FWfWFuds7WqNf9KMbwY&#10;iEhwr1h9SfHUjx5xr1zdX3rM2qH9hsQbR/3XcfngWUJSUpFedYwVhhUDOZ0O5/wfR5ZM/fhhz46d&#10;7csOJCUVJQwfOiPhhuum2Nq33aRjFWOO4cQg5uWnl3416/aSjz67n44db+J733JGi92JN9842THi&#10;ii8sNdJy9ayjXhhGDFRSmljy0acPFL8/5QkUFKb53rc0b7Y36f57XnAMHzpDsNncetZRb6q9GIhI&#10;cP2yaHjRi6++JR44eIbvfUuzpvuSxt/9omPEsGlGF4GPai0G986/2xZNmDjJvXpNX997lowm/yaO&#10;Hzcx4aorPhfsdpee9Ys3qqUYxNOn6xS/PXlC6bQZY+HxWAFAaNjgcNL4uycmjBzxSVWfHIoW1UoM&#10;5HbbSqfPvLP4jf+8SLm5tQAANps78bab3km6/54XAq3jmzDVRgyudesvKnrq+fc9u/5u63vP1q3r&#10;yuSXJoyztTr7Lz3rVlWo8mIgl8te/Pa7z5e8P/Vx38qhUKf2yeSnHnvEcdUVX1TX2cJoUKXF4Nn/&#10;b2bBPQ/O8Gze0hUAIAiUcP3I/yU99tCTlpo1s3WuXtWDiKrcJoqiUDJ7zuisczrkZ2VkUlZGJuX0&#10;G/SX6/c/uutdt6q8VbmWQczLTy964tkpznkLrvW9l3DjdVOSn33yQSExsVjPulV1qpQYXBs2XVg4&#10;/qHp4qHDzQFASE8/nfLmy7c6Bg74Tu+6VQeqhBjI7baVvDflyeJ3Jj8HUbQAgK171xUp7751g7Vx&#10;o4N616+6EPdioIKCtIKx933tWrZiIADAYhGTHrj3+cR7x74kWK0enatXrYhrMYjHjjfOv/mOBZ6/&#10;tp8HAJbGjQ6mTH57lL1bl1V61606Erdi8Py959z80bf+JB4+0gwAbJ06rk39eMowS906J/SuW3XF&#10;oncF/OFau/7ivCtHrvYJwXH5ZbPSZk3rawohusSdGEq/n39d/vU3LfS5gyXeO/bllMlvjzIfG2OA&#10;3hMd0omkovenPuabRMo6o7WzZNY3N+ldLyNtcTFmILfbVvTsi++WTpsxFuD5g9QP37/S3qP7Mp2r&#10;Zih0d68jUbQU3vfwNOfc+aMAwNK86T9pn3802HrWmbt0rZgB0bVlICKh6OkJ75cJoUXzPTW+/rKP&#10;pVHDQ3rWy6joNoAkIqH4lTdeLZ321V2AKYR4QDcxlLw/9fGS/374KMAWyqYQ9EcXMZR8MX1c8Wtv&#10;vQx4hTB7em9TCPoTczGUfjv3xqKnJrwPGE4IdwIYCaAjgLQQ5yplEIDGQY73AHCX4tJi+Rxb+vPC&#10;4VnNz3FnZWTS6Qv77vEcOZqh97N1DLetVJETRLSRiOYQ0WQiepKIblBZ5g4iukzyeiURXSN5fQcR&#10;LVJaXsyeJlyr1/QtGHffLHg8VqF+vWNps6b1NUiLEIh63q2z7P3ZAErDLNOGCFr7mHQTnoOHWhTc&#10;NX42nC4HEhOL0z6ZOtTapPGBWNw7jrgHwEsAVgMI5rwTrNmPKlFvGaikNLHgrnu/oZyc2gCQ+u6b&#10;N9g6tNsY7fvGIcu9GwCkAugLYAiA0QASJOfVA7AvtlVjot4yFE2YOMmz5a/OAJD05KOPOQZdOifa&#10;96wCFACYB+AOAOtlx9JjXx0mqi1D6ew5Y0qnz7wDABKuvfrjxLtueyOa96uibAfQS/I6eIDQyjwD&#10;4HbvfisADwPwGQu3AHBSaUFRE4N72/aOhU88OwUAbBecvzT5pQnjTIcWv0TSJUwD0EDy+gvZ8X8B&#10;KF7jiYoYxNy8mgV33vMtSksTLWeduSt16nsjTGfXgByO4NqXNasFojBmIFG0FD7wyBfivwfPRFJS&#10;UdpHHwy31Ew/rfV9qhHHZK8Fv2fFAM3FUPLB/x5zLVoyFABSXnhmvDXzrJ1a36OaIQ8ZpJvFt6Zi&#10;cG/b3rH4zf+8CAD2ywZ+4xh51Sdall9NqX5iII/HWvjo0x/C47FaGjc6mPLqxDvMAaMi5PGkdROD&#10;ZgPI0k++GO/ZsrULLBYx5d03bzDHCYqRz0aqEcMMAM1DnLMBwP1KCtNEDJ5Dh5sXvfHORABIvHfs&#10;S/bu3VZoUa5BkAcXUxN+eBGA2n7etwK4DUBLAMpneyNdjRNFUci78dYfszIyKXfY1b+JLpctDlYI&#10;Q22diMjp3ZrrXJf6VJELIiyvJRGtIqJsIrqeiASl10Y8ZnDO+2Gka+nyQUhKKkp5963rq0gYPRd4&#10;ps8OHad/vchnHMMdM1jB3cFmAFkA2gCYDkDxuC2ibkLMyaldNGHiJABIeuDe563NmuqywBIG0gmw&#10;mgHPig0JstfhRKlvCeBTAOeC1ztUicBHRC1D0cTX3qBTWfUtmWftTLx1zH8iKSvGSMWg25KxlyTZ&#10;azUtg7Q1yAa3Bl8iDCEAEbQMrrXrL3bO+uYWAEiZ+NzdVWy6WTqCbw9gpl4VAZAie61GDN8CGAZg&#10;E4AVAEb5OecA2GAmJGGJgYiEopdffw0AHJcPmWm/sMeScMrREekv5z6wZdEeAHng534XeJQf7uaB&#10;/1+nBdwtJEm2NrJz1IghH8BK7/7lAc7ZCIViCMujyvnr0ssKbrpjAVJT8msu/aWVpWGDI6oL0Zcm&#10;AKJtcieChUFgEVihrFtuA17WjjmqWwYiEorfmvQCACQ/eN9zVVAIQJh9qkosABxhXKdbmiPVA0jX&#10;wsXDPFu3dbKec/ZfCTfd8F40KhUD4nmavGqsTZAoWorfevd5AEie8NT9ZlT26oUqMTh/+Pkqz46d&#10;7W3duqyyVb1Bo5R4bhl0c3lUPGYgj8da/M67EwAg6YF7J5grklFDjRjGA6gb4py9AD5XUphiMTi/&#10;X3CduHtva1vXzqureKsAxHfLYFVxbhcAzUKcI5/HCIgiMZDbbSt+Z/JzAJB0/z3PV4NWQTfTMgWo&#10;sY4ereWNFYnBtWT5YHH/v5m2zuetsfW6cLGWFdAJNb8+Hx7wZJT0hyD/UQjgZl5A+K5u8rWKmKFI&#10;DKUzZt0B8GJUNWgVgIpiOALgEQA7AZwGf+G+zSnZD/f53yeMRFSceUwBe2OnAhgLYLD3/PgVg+fw&#10;kWaupcsHWc/rsM52Uc+FsahUDJB+7qlgi6FoQSgXVH6Ac34HT4cnQUcxhGzGSmfOvhWiaEkaP25i&#10;NWkVgIpi2KNbLco5AhYlwC2ILgRtGcjttpXOnH2rpUnjA/Y+F/8Uq0rFAOkg7bhutajIZHCroGbN&#10;5HYAdUKcsx8KV2WDisG1ZPlgOna8SeLD9z9bzSK4S9cMTulWi4r8A2CcymseBHA2eGUyUATdTdBC&#10;DKXTZ94Ji0VMuGbEp6qqGP8UAvC1dEf1rEiEPA7gJgA9wZ/nKwCLETz+Q0ACLmF7Dh9pltuj9357&#10;/z4L0j6ZGmit3CQ+SAcwHOx9fR6AuWBhrIKKha+AA8jSr76+DURCwnUjP4ywoibRJxc85TwIQFsA&#10;fwB4Fuzh/YDSQvyKgYgE5+w5NwkNGxy297moOg0cjYAInh8pAUeBOVPphX7F4Nmxs7145GjThJFX&#10;fVJFTN+rAoPAwby0CvsnpTaAmwH8CB4D3QweQ5wB4F6lhfgdQLoWLx0CQaAE03FWS14HN+EAcAL8&#10;9HDAux0GzzUcAvCbijJHAhgDoD/4qWEW+HEzrJgPfgeQuZdftVZwOEprfDPj4nAKNfHLVpSLIRAi&#10;eNJJ6dPADnA38As4Sos/dgFQZJFWqZsQT55q4PlzSzf7gH7zFFbIRBlvgH+58uAcUiwAGqoocz7Y&#10;8jkPQK0AW6rSwip1E66lyweBSHD067NARaVMQvOFdxMAtAZwKTj0X29U/FHWB6A0V+ejGtavcsvg&#10;/HXpEMsZLXabyT+iBoFN4d8B0A/sMi9FN9/PCmIgp9PhWr7qUkf/vvP1qpAB2SZ7rdtCVQUxuNdt&#10;uAiFhan2S0wxxJC9elfARwUxOBcvGSqk18ixdem0Wq8KGZBIQv9pSoUBpHv12r723hf9ZPpDxBT5&#10;Qpka+8y3wa6CwdgKYKKSwspaBiouTvbs3nOu2UXEnEiivRV4rw+2FSotrKxlcG/b0RGiaLFfUOXN&#10;4KsakYjhWS0rUtYyeLb+1dmS0eRfS7268WL5YxTkRin6O966t27rbO3QTv7MaxJ9Ign9pynlLcOW&#10;rV1sHdvLcx+YRB/5qrC+YqCiohTP7r2tbR3aG6VlaAueBdwO/WM6yVcKtRSDAKCd0pNtgHfwSCTY&#10;2rXZpGFF4hkLeH0AYFsAPQOOyN3p1IwZBLAN5BCwY9BCAB94jzUB8D7YWecSJYVZAB48WluetUNI&#10;TQ3k5FHdkGaHi7fQf2pahnvBi1WnwVZN74NFfgN4ebsdgFeUFsYtw9Ztna3GGi9IB20NAp4VGyIJ&#10;/XcdOCver2Dz/03gNEXXAHgLwPMAipQWxi3D33vONdB4AagohnN0qwWTLHutRgwpKH80dYL9J64A&#10;MADAY1AhBMDbMojHjmVYz239p5oLqzjSfvkBsJXQXrCRSDGCh/4LFNYvHCyoHAhc7ZhBCgH4H4Cw&#10;Jg5t5HLZ6eSpBtaMJvvDKaAaUBccVVUNHoSOA+nbl4b+s6M8DmQy/DvZqmkZ/Bk0Z6u4vgI28cTJ&#10;RrDZ3EL9esHMsaobkf6yrd4tGh7TaluGPgAaeV+3AItshOScEygPHBoUm3jseBNL44YHBYtFt2lQ&#10;HYhnb3I130MheGwgZ7BkfymUioGOHsuwNGkSyLLWJPaoEWpXLW9sEY8ey7BkNDaaGOK5ZdAvlSF3&#10;E4bLWB/PhBNvShMs4rFjGdYMw3UT8dwy6CmG400sTQzXTVSX0H+aYhGzsutZmhium9AtJK8C1ESi&#10;fxycisjHOag4iTUMwCSlhdngdtmF9BpGy0EpbYrzALyJ0KH/fPuB4kAKss0G/pX7/iaAfSJ8IQBT&#10;wK5vqQCuB3toA+rmLsaADV59+Sk+A3/5vrA9DVBRLEGxwe2xCQkJ8qyr1R2pVfgHAF7UqyJefgLw&#10;F6I3kaUIC7k9NhhPDNJ+eYdutShnJ4Bp3n19Q/8ZMCCHVAzxMg3/DtjqKkevCtgEm9VoQgAqiiFe&#10;Qv9tAXtm64YNNpsRvac8AP727p/QsyIaMB0cvwngAKFTAfhyjCYDWKe0IBuM10UAPALX26hFCx4G&#10;UCPEOYr9YIzaTVQXftCyMBushmwZ4pFh3r8boZNnts0xYvgXetzYpAIJ4KiuANsw6iKGsDLemmhO&#10;XQAnvfuDAPysRyXieY7eSJwl2VczAdgUla2rpWQC6Ku0MFMM+mMDpyXyURroRD8sBNtA+vgQFb2n&#10;+gJ4Qmlhphj05QJwRNgxkvfUiEFOW4RORhIQUwz6cB6AeQBWo7Ido25Pd4qTnJpoQg8ATwG4LMg5&#10;urnkm2KIPgK4734KFfv3uMMUQ/QQwK7yTwHoruI6tc/61wHo5N3PADvQtPS+VmVKb4pBe6wArgLw&#10;JID2YVyvRgy/g72oWnhf/wv2rmokOWej0sLMSSftcIDjIjyO8l9mOLQGG7vEHLNliJwkALeCg2Y0&#10;1aA83X6dphjCJw08WfQQOC2AVuj2uG+KQT11wOFzxoOTe2iNbt+JOemknEbgbDL/AngO2giBwPkm&#10;pHaYapxoRkCbrgmAKQYltAAHztoHtixK0aDMbHDgreYAuoHHHD7UtAwTEd4Ti1/MbiIw54CfDG6A&#10;dv+n7WD7xOmoGG9pu2RfN78JUwyV6QieI7gK2vlk/ggWwWL4f1qQht5RK4bWCB66JxcVxRYQUwzl&#10;KFk3CIdJAO4PcY40mLg8FGAo3ghxfDEUBgU1uhiisW5QAA6v44svqWRJ2g3OZS1AvVPPCLB7XiAU&#10;hwUyqhgsKF836KZRmVngVuA9AFPAgTkBZV8GgcP+hkMpKqcpCAujiuEJKEzVo4DDYC/uD1Ge9aVK&#10;+q4aVQxaOLfuBvAa2GHWKTsm7RqiOb18JTQMgm5UMUTCn+A5gm8R2BAlVtZKmnqQm2JQzioAL4PN&#10;2EP92gMF9IhrjCqGAhXn/gRuCRQF1vRSZQQgxajT0a8D6A9+Bg/GTwBuhzohALFrGYaEON4cnGZA&#10;EUYVA4FzNFwCjqX0Nfw/Ag4Cr0l8COBsleXHgtcB3Bng2JXg8U0bpYUZVQxSfgcwEvxlT0Hlx0I7&#10;gNvA1kezAXRRWX40hfEoeG7jZsl7SeCFtW/BayCjFZdGROZWcWtARBOJ6DQFZhER9SMiIUAZ70vO&#10;fSHK9R1CRMVENIqIWhPRFiI6RkSD1JZltgyVOQ7gaQDNwFZMh/yc4xtvbAAvaMmjuqqJ5RgpCwBc&#10;De7KNgH4B5ybKtgUtV9MMQQmH5x4/CxwM+zvmb4zuOvYAe5KfCuO0kmtWPyPF4CnvwUAH6Hco1sV&#10;pnW0ciwAhoL76QsCnHMULKBLwHmiAOBVhHZ+tQDwJaR/Cex/qYSBYFtMH4PAAUYfRHmsqhMAlisp&#10;zBRDePQEJ/0I9WgH8BLzoyHOqYVym4SBAH5RWI/1CP2UswzAcCWFGXXSKVJWebc24C96FAL/L/sC&#10;uBD8aw/0y5PGey4McI4/tFpxBWCOGSJlG9id/kywJZO/L7IzWDgbANwI/4PLJpJ9TZajw8EUgzYc&#10;BKdEbA5gAvyboXUG8AWAA+BxRQ+U//87S86Tr4DGDHPMEB1SwE8XDyG4KfsxAH+AheFLw3wudIpn&#10;bYohujjAo/snoNz/UjdfS7ObiC5OAJ+Cv+BRUGilrILXwNbcProBaCh5PRKcg0IRphhigwfAV2CH&#10;l2sRvBtQ01RfjoqDz0kAektep8uOB8UUQ2zxAJgFni4eA2C/n3P0S2Wo140Njgf8ZNEK7LAjNZPT&#10;L3udXjc2AcCGs68AmCx5T7/sdXrd2KQCUksq09fS4EgToKSqvHY+yq20rOBgYl96X1vAFl2KMMUQ&#10;H2QjvImm2xA6REAwp9wKmJNOJmWYYwaTMkwxmJRh1DFDCsqNQv4CpzXWmw7gH+e/UNHPa4lRxwzn&#10;gU3kAbZF2KdjXQB+CnCBZx+vBvCNwuvqIfAkFYGfUhR/wUZtGaQGJOm61aKcmiifhlZj3LICPIsZ&#10;iN3g9QtFq6BGFYPUgCQasRzVUk+yrya2wzAEnqRKAdtpfgmFjj+mGNg6SW+kdVDTMvwd4vg7YK8q&#10;RRj1aULqV3krOHucHgjgYKN3S96LJC2RFAs4TVG+0guM2jJIB1U9wU4npwCcBpAHNmwtAbcgLvAq&#10;oxhgA/hLtYK/AIts3w62eErwbg6wP2QaWITyKDJaBPqo4/08BWAHXEWYYiinLvRrIaRokZYoG9wq&#10;HIDZMoQknp+ntagbgc34VWHUMUN1F0NYGFUM8YyZfCTGxPPnDkcMFrAdQyZ4MHsY7GyrajAaz/+U&#10;aKKbaZkC1BrE9gG74Z8JfhIi8JPKbvAjq2LjFqN2E7EMpqEWNULtDo5YPxdsEp8OntpuADal+wHl&#10;me1CYtSFqnYAtuhdiQB0RvkiWih+BH+Ox/0cE8BhjOtAYVxqo3YTReDA34GSiB8EB80INxSvINl8&#10;k0++fTt48ikV/CtuDl6p9Nk+Km21BHA4oXEBjhOAGQDmKK20UcWwF8AZ4D71YVQWRVOwp/RrAN6C&#10;upgJ4fAjOBwQoLybELznBlvYIqj4jo06ZgB4Zu5VsCieALcUUpLBATX/Bjez0XRuWSLZV2oqT+Ap&#10;5x5BzukBbuUUlqh/qL142dKI6BkiyiP//EFEfaN0b7vkPpepuO5RItpHRK38HOtKRNlENExpeUYd&#10;QAajDriluAf+f6XzwaF7tHSbF8BzAhZwZhml/bwVbBU1BPwIuQ28ttEWHOzrv+CuUNGXbORuIhBZ&#10;4HFEJji2onzhaCjYbvI9VDRKiQQCsAgcjCtHxXUe8KrkJWATt27gruEE+LFzHFRMYpktQ2jOBmet&#10;udrPMd+44z+omJqwSmKKQTndwWH8evk5dgTAs+CkY7FKPKI5phjUIYANTF+Ff0PU7WC7wx8Q3yuj&#10;fjHFEB42sLnc8yhPWShlBYBHwEE7qwzmADI83ACmggeZE1B5vHARgHXgKC2ZUa6LBTxJ1gKVnXBb&#10;gZO4Ky7IJHwKwK1DS3AgL3kzew3Yu/pdaPfkIaUZeB3jANgRaBV4WtsBztm5GcH9KioSB5M91Wnr&#10;SES/kn/yiOgpIkrR8H5fEtFrRNSWON+Em4iGEtFq4hwUjxFPaCkqT+9/XnXcBOKEIDvJP0eI6DYi&#10;smlwrz+J6ELJ62+JE4+sIaKz1JZndhPaQ+D8D+3As5jyNY9G4MmsreDZxkiiu8m/v1ywlVMf8GJc&#10;RIWZaIcLnCuqE/gLktMKPJW8ATx1HI4o/H1/PyDM9MumGKKHA8C94FRBwQJzdgYvYa8GTyurEYWA&#10;yoPWsCe9zHkG7RHAzf+r4JRGavkOyr2gtoNboDzv67PBrcIByTkbwRHvQ2JU45Zo0Qs8Zd09gjLU&#10;5M+cgopeYEv9nKN47GCKQRtag4N7DtOgrNUqzn1Xg/uVYY4ZIqMR+Ne5FZELYR54sBkog23UMVuG&#10;8EgF2zw8jNBxGEOxCDxbuCHSSkWKKQZ1hFqgUsM68AqnojSDscAUgzJ8S9evATgnwrJ2gSPJfwdt&#10;lrlrAegHtpQWwTmww3u8jIPp23jfzieilZUmldVzmIhuJ22moX1bO2KjVzcRFXrv83a45ZkDyMC0&#10;BPsyrAFHdwmXXJTnqPoQ2lpCPQO2m6wBHrs8A57NDAtTDJWpD87/sB2c9Dxc3OBHv0zwBFQ0bCTP&#10;Bgfw8pWt1C3PL+aYoZya4Jm6B6E+zL+cb8H+j3sirVQI7NCwpTHFwO7r94LN1GqGODcUa8GPm2om&#10;jiJBQMXIdRFhZDHUAC8xP4SKuajD4R/wuGA2YmsIKwC4AOXOup3Bn2uE5JwTqJjpJnBhZMyFqpZg&#10;Y9VIW4LTAF4E8AG0i9+oho0IvZaxFApnR43aMqQhMiG4wIPMl6BdBPiTYHe+0eDgG0pQFAZYKUYV&#10;QySDrlngSaN/NKoLwD6TvtVHNeGCNcWoYginb1wNHl+s07guALv/+1AcxFNrjDrPoEYMu8HGJr0Q&#10;HSEAFeMu6eazaVQxKCELwHiwe7tW6wiBuEayr1tWHLOb8M9BsGd1IYAbUDlGU7C/gY75Aow7wJNF&#10;ieCA4meDPbB86Oa4a4rBP03BsZwMhVG7iXieXInEjyIijCqGeEY3MZjdBM/tfwngT/Bysy/ZCEnO&#10;Jdl1vr/ysYL0tRXliUcC/U0CO9P0kdQnmlHlgmKKgWcS79erIl4moNx1XuvvJBkKH1eN2k1Im+K1&#10;utWinJmSfaVxIINhAUeP/Qa8nK74IiMi/fUd160W5Uidc+U5q9RQB2yPsRNsdV0HHP5PEUbtJqSf&#10;+7RutShHOgWt1vReAHA+gLsAjAR3CUVg1z5V6ydGbRkAXuc/gcou83pQCvbUPgF1P9DRAP4ABwS1&#10;ArgMwADwQFj1QppR7RmqCzvAg+H7ACz27ncCMA1AG7WFGbllqA7cDOA3cHjhnWBrq6bhFma2DNWD&#10;VHAE21vAZv05YFvMb8BdhiLMliEMyOXSJMeVe8tfnQsefOwzKihIi7CoAnC0uV5gj68pYHO842Br&#10;LEWYYggD55x5N5zu2vNQ/m3jvit68z8vuP/c3C2ccoQaabnO7+ZdX/Ta2y9rWL2/wd1FM7Dfh+KW&#10;QW/XtSq5lXz97ZisjEzybcX/++SBcMvKf+jxj7OathSd6zdeqFX9TPe6WGKzVbA5sDRupDzbiwzH&#10;oAFzQCQUPvzEJ1RcnBz6iuhhiiEcLJYKOSiEurVPhFuUkJJSAADiP/vOLnrp9dcjrVokmGIIA0He&#10;MtSufTL8wsoXzUo///Ju5y+LtQgFFBZGnY6ODLvdKX0p1KihJntMBcRjxyuEBSz5Yvo4x6X9v1d4&#10;+WQEDitIYE+qd6HQBc8UQzjYbRWMVoW01LxAp4bCs2NXe+lrcd9+NdHeTiHwd+hz0T8L7EsaElMM&#10;YSDYJGIQBEJSUtjm7a4lywdXeEM2HgnB8yGOXwluGRSJwRwzhIPdXi6GxMRiQRDCmsb17D9wlmfH&#10;zgotg6VRw0MR1k7KKaiw9zRbhqXAmywAACAASURBVHCQtQxFb0163rNt+3lUUpoEAWRr1WqLfdCA&#10;OfYunX4LVoxz3vzr5O9ZmjQ+4O9claSDA4T0B4cUVIS5NhEG7s1bu+QNuTJkqD7bRT0XJj/z+MO2&#10;VudslR8jt9uW26v/HvHQ4ebS91PeePm2hGuv/jjCKtrAfh/bwVPTigaQZjcRDrIBZCDcK1YNyBs4&#10;7I/it9+dQB5PBUNX54+/jJALARaLaL+kn+JfcrBbg2NPfAAVwTxMMYSD1abc68njsRa/M/m5glvu&#10;mkeFhakAtwrFb79bafBnu+D8pZY6EcxZRIg5ZgiDSgNGq9XjGDH8C/v53ZYjMbEYRIJ47FiGa/HS&#10;Ie4163oDgGvJssF51475NW36pwOc3343Wtz7T6V4kknj7ng1Np/AP+aYIQw8u/e0zu07aDsAwGF3&#10;1pj/bTfbua03+zvXvWt3m+I3//Oi6+eFVwCAtWOH9eLeva0ov6CG9Dxbp45r0+Z+fUG4TyZaYHYT&#10;YUAilf3fbB07rA8kBACwndNyW+r/3huR/PzT9wGA58/N3eRCAICkh+9/Rk8hAKYYwqOkfHXR0rhR&#10;yEdBQRAo8ZYx7zpGXvWJv+OOEcOn2XtduFjLKoaDKYYwoILCMsskITm5UMk1ruWrBji/+W6M/H2h&#10;dq1Tyc8+8aCW9QsXUwxhIKSl5SLBwdHdrKGnj927drcpGHvvbMgeLwEg8ebRky21a5+KQjVVY4oh&#10;DGzt226qMXd2D0vzZiFT/ognTzUouPmOBf7GCQBQMm3GWPH06Tra11I9hn2aILfbVvrV7Ntcvywa&#10;Ti6Xw9K40UFb+7YbbR3br7d27LBeyWBOzMtPF/fsbW3r1NGvv6aYk1sr//qbF3q2bK0Uos/apvWf&#10;nj3/tEJpaaLjymFfpk5680YtPpcf/GW484/ednd6bKLHY8l/8NFPpXaM0i131JiF7n/2tYzkHp7T&#10;p2vnDBq2yV/5py/o84/nxMkGhW/+53nfe851G3qGea9kIupFRL2JqJHsWB8i+sC0gQxC8Uuvv+78&#10;es5NgY67V6y+JLf/4L+K35vyBBGpDp4hZmfXzR85eoln67ZO8mNCrVpZadM+HmipV/d40tjbXxfq&#10;1jkBAMWvvPFaGPdqC85OtwIcCXYtOBlJLQAfAVgCczo6MOLJUw1KPvo0dJ5Hp8tR/NpbLxe//vZL&#10;ar4k8djxxvkjRy/xbN/RodLBhISS1E+nDrWeecbfAD+JJIwa+T8AcG/8/QL36jV9lX8SAMALAF4H&#10;R7y9EBxYdAg4FPIQANdCoS0DYEAxuP/Y3B2iWOFzCzXScm0X9lhi69RxLVJTKgTlLHlvyhPFb787&#10;QVHZf27uljtkxAbPzl3tKh1MTCxO+2TK5fbO562Rvp0wauSHZfeaNmOsms8CtmJaD3ai+Q3AfHDK&#10;5S3g9IqzoMKewXBigOxXbruo58KaG1Y1qTHzi341vp/do9a232umfTfrQlv3rit855T8571nSz76&#10;LGh0l9I539+Qd9WoFXT8eONKB1NT8tOmfzrAflHPRfJD1iaND1jPztwOAK5FSy73LWYpRP79FYGD&#10;i1+NMEINGE8MEqzntt6c9snUy6UTR4LFItq7dPotbfb03ilvvHwbrFYPABS9/Prrbj9NP7lc9qKJ&#10;r71ReN/D01DqrBR1RahZM7vGzGl97d26rApUD1u3LpwCwOWyu35b1yfQeX7w96SwAmHmoDCcGIQa&#10;aWXuZvbevX4WfJNH8vMEgRKuvfrj1E+mXI6kpCK4XPbC8Q9Np5LSssgq7p1/t80bdvXakqkfPeyv&#10;DEuTxgfSZk+/2Nah3cZgdbI0KnfCcW/e0lXNx/Hznhobyor1CPfCqoqtXZtN8DquwGIJ+Qty9O39&#10;Y+p771wHAJ5du9sUvfbmK+TxWIv/++GjeZcN3+TviQEAbD26L6vxw3ddbK3O/ivUPYSa6WVNuufv&#10;PWriKljAoYwPeLeRYO/rA5JthtLCDGfPIKSm5ifedMN7Je9PfVw8fqJy/+4Hx4B+85Ieuu+54rcm&#10;PV/60Wf3u1ev7Ss3ZJWScPPoycnPPP6QIDWcDQLl5af79sWjxzKUXOPlabC9YzCOKC5N7wkgXSad&#10;CgpST1/Q55+ss9oUO9esuzjk+aIouDb9cX522y5ZgSaqsjIyKSuzbVHJrG9uUlufgmdfmFQ2IXXx&#10;gJ16/V8M100A7N+Y8s7ro+FyOfKvv2lh6dff3iQdCwCAeOJkQ+eSZYOLXnjlrdyLB+zKG3b1GsrJ&#10;CZjLynpeh3Xpv8zrmHDNiM/U1se9YVN53ky3W7fW2rBrEwBQ/Pa7E4rfmczBOBMTi4Wa6dkQRSvl&#10;5aejpCRJUSE2mzvpgXueTxx356tyH0wliMeON87p2vOw77W1Tes/03+ed57acrTAcGMGKYn33f2i&#10;a8263u616y9GSUkSHSsJ5LfoF6Fmzey0GZ9dYmvXJuzkosVTP3pEXma4ZUWKIbsJH4LV6kmd/PYo&#10;oV5dVYFBhVq1sgCAcnJqU25urXDv79n7zzmlX0wfJ33P0iS05VS0MLQYAMDSsMGRGnNm9rRd1HNh&#10;sPOEWrWyHNdc+Vna7Om9a65fmWFp1nQfABQ88Ojn4slTDdTeV8zNq5l/69jv4XQ5pO/buwaenPLD&#10;NvC8gnxzAdgK4HY1dTL0mEGOe+eudq4lyweLhw43hyCQkJaaZ2nS5F9b+7YbrW3P/UPwzkYCgPPH&#10;n0cU3HnvN4DXsnn6pwOE1FRFycbEU1n1C26963v373+eLz+WvnJxS2uL5krTJveC/4iyNnDU2IfA&#10;kWM/V1Sa3o95VXUTRVHIHTVmoe+RMGfw8I3uAwdbhLrOueq3vqd79N7n147iqlHLNK7nk0S0yny0&#10;jDKCIFDKKy/e6XPH92z5q3PugCFbSj75fLyYm1chgSoVFKQ5f/j5qvyb7liQf+3oX8WDh1r4KzPx&#10;9lve1riaGwCcofRks5uIkJLpM+8oevyZqRXetFo9lqYZ+yAIRKdz6gSbn/Bh733Rz6lffDRYY9+J&#10;4eAlbUVPSaYYIoSIhMIHHv3c+e3csG0YhTq1T6YvXNDeUr/eMQ2rlgxgAXhAeYmSCww9z6AFgiBQ&#10;yusv3Ua5ubVci5cOUX197Vqn0qZ/OiBMIXwGDv4pxwagPThafS/FdTFbBm1gz+rJE0re+++TUGgm&#10;Zz07c3vqlMlXWVtm7gjztg8CqBfgWDY4dvQ+pYWZYtAY99ZtnYonvf+Ma+HiYYFEYWnU8FDCrWMm&#10;Jd4yZpLSlc1YYIohSoinT9dxrVrTT9y372wxK7uekJxcaKlf76itQ/sN1o7t1wsKbClijSkGkzLM&#10;eQaTMkwxmJRhPlpWbX4AcKaf90UAuwC8B/aqUoQphthxM/hxbxeA/QBKNCjzK7ArnRwbgB4AfgEw&#10;FMDPSgozB5CxYyvYNxJgX4fDAP4FWzAfBnAUwEEAszW855vgyacBSk42xRA7pGIIBIGTpfv15QiD&#10;SwF8DECRxbU5gIwdDwF4C8AmBPZ4EgA00vCeVvh3tPF/c7Nl0IVa4LjOPk9pqbVTN/DSc6RYwGOK&#10;ZuDxQ0jMAaQ+nAaPDWaDnwZ6So7V9HuFfyYAaOjnfTuA7t6yFY0XAFMM8cB2VBSDmpyZtRF4oWoN&#10;2AZyTYDjlTDFoD+qE5hLGK9ZLWAOIOOBw6FPiQ2mGPRHbtSiOoaUVphi0B95euKw4ytEiikG/ZFn&#10;vlMjhrEAWmpVEVMM+lMse61GDOMBqEl9GBRTDPoj99zWrZswHy31R24DqdYc7kIAiUGOnwBnvg2J&#10;UcVwHoDl3v224JVDvZA/PahtGe4F4AxyfDlMMQTFDY6qCvD0r55ikM84qhXDtWAjl4gx6phB+ktS&#10;sxYQDeSxI3WzmjaqGKT9tJZLxuEgDxdkzjPEGKkYQhmcRJtk2Ws1YrgQgGa5rYw6ZpA2xfeDA3Hv&#10;BU8AlYDF4g5j8yB0M28Fj/6TvJt8nkCNGDSN/2RUMUhJBScR1woRFQVC4BbYBh4shvqf6zZmMKoY&#10;omneZQFbLjlCnRgArcWgOC2RUccM8Wzrp6abuBnBVzk7ApistDCjiqG68BCA5/y8LwC4B8A6+A8A&#10;5hezm4g/1PxAbwc7ypSgfNxTG2wePwTAs+C0RYowqhjiGTViWAP2jfgF7GuxAZxSoAgc+m+Tmhsb&#10;VQzx3DJUyoobgjVgC+hfwF3C/8A5J4rU3tioYwbdTMsUoMY62sdacAtRAG4dVAsBMG7LoPbX54NQ&#10;sVWR7guSLRIq5bkKwmhUdLz9ATxeyAQvXQPsvzlHSWGmGIDjAJ4AsBPs3OKSbE7ZvprHPsF7H99k&#10;UyIqzjymgFdOUwHcgXJnFzViuBqVXfJ3gOM/+lgDUwxBkX7uKQA+jcI9COWzkCUAgsWVXgdgD1gI&#10;asQwNOza+cGoYwapGHbrVotyDoEHfkBwq6WoYtSWQTpIU5VrIoq8C+46lCcY0xhTDMAp3WpRkT0A&#10;btWzAkYVQzHKYx0d1bMi8YRRxwy7APTzbvHSTYTDp+CZRh+XoWJKgVvAydIVYVQxVBfOB1BH8vpp&#10;cFwGHzaoGJCaYjApwxRD7EhAuXl+XGLUASTATqv7AfwFjpEQbXOztgA2gqeJ94PnFo54X2eBvbEL&#10;wTEbtYgRqRqjisEO4APJ6xJwTMbD4HgJWeBJoJAZ7sOgvnfrFuB4a/DUuFJqAfClUnSA/UB8r2uo&#10;qZhRo73VQ/lCTiCuBifv0IpGYAOUXgieRKwngNUKy9wBoFWIcxbDTEsUFCXz/1p3G0cBjPHuNwU/&#10;1g70bumS89R4eF2O0Ia3hUoLM2rL0Bzcb/vYB+AKcBeRD56Ukv9j0sA/nhIEXsG0gYXmAItJHpXF&#10;H2NRscu6AsBcBddpjlGfJuSf+0cAm8ETUEXwbwn1EthppQi8EukCG5PkgcUjSt7LBjDVTxn+kM+A&#10;6mZ4Y9RuQv5lbw+jDBu0+f+FGrvEDKOKQd7EK8nwthbc1zcEWxLV9VPmHrBl0WkASxXW5bTstdky&#10;xBj54FDJr3OGdwO4m3kGHK7XRz+UBwBRQ47stRox/AXgUXA3FzFGHTPIWwb5FxIKERXzQjihMDqK&#10;HxSP9v2gKmp8KIwqBnnLEM4XIr3mmJ8ylSKP9iYP+BUzjNpNyFuGYDGRAiEdhCp5hAyE/MtXW5cP&#10;UDmWpJS1YM+rkJhiYMKZbJFeI/91h1sOUDn6Wyh+AbAtyPGDSgsyqhjkTXqkYog0jRChvO9X2zJ8&#10;DzPAV0Ro3TJEOnUtLUu33NhGFYMW6w7RmsdXI4avwKutmmDUbkLeMoTj36jVI52Aij9KNWJ4QaM6&#10;ADBuyyAXgzz8nhKktoWR/B/lfp9m6L8YI+8mFEc3kSAN2ReOmHzIW2dzniHGyPv7NuDHwyLv5luF&#10;DEaqZN9fCuJgCOCWJQ2Vs8+Z0d50xp9FUwnKxeETSBH4MdKJigYpZ4LtGUvBzbzPNd+CimH/7GB7&#10;h2Dm62oGpiNk9fDHESjMhW1kMUif7f3hc6GvraAsLTPVqhmYjgVwVohzVsEUQ0hCiUEv1NSpv5Y3&#10;NuoAEojfuE5m9jqTMkwxmJQRbrypiDGqGHzxluIR3epl1AFkPH9uNVPjfVBxvsMfp6AwOXo8/1Oi&#10;SThrEbFCTd3+A+AcyesE8NqGdOJqCYDBSgozqhikHlVF4IDcu8EONPkod5Rxovypw99fIcDmm2hy&#10;gL9c399UyZYG9olsDA7o6ZsvUBPtrYPs9VEAV0JhSyDHqGKQuqRNAof/05M2ALagPFeFLhh1ACn9&#10;9UXD01ot28C2CYC6lkFTjNoySNcGDutWi4q8A+4+svSqgCkGHf/5MjahYphfJdRExUdRC3jhShrn&#10;yYXg1tNlGFUM2ShPynFIz4pEyBpUjs/wk+y14vgMRnXJry60QehobvkA/lZSmCkGkzKM2k3EIz4j&#10;lWKE5+EVMUZ9tIw37GDn3xxwojFdMGrL0ATAvd79V6HeC1trpKP/SFz1/GEmOQ1BGoDHvFuwyGux&#10;QpqcXa2rXhrY4mkAgAzZsQFQHk7IsGIokOw3CHhWbEgG8IbktRoxdATwD4BFYAfcNeBWpg6Az73v&#10;KU5eZlQxSP9BeorBBo4G01HynprB4wQAz4OnsLuCJ6GGgjPY9QNHjrtfaWFGFYP01xcqqGa0sAD4&#10;CMAw2ftqxHAGgD+812wEsADAe+CcV22gMoSgUcUgXe8fidhbFwnghOVj/BxT414n//6KwV3FKIQR&#10;QMSoYpCOrs8AcFsM7y0AeBvAuADH1XhU+XtSWO3nPUUYVQxyC+TXUTk/ZLTu+zpU9OMKypMTtuOu&#10;Uaej01F5bmEjgAsRvdk/AcBrAB4Jcd55AP5UWOYO8ADYV+d0sBikT0srAFyjpDCjTjr585ruAm1/&#10;tVIEAK8gtBAAdXktH0PoNALHlBZmVDEEcsG/D+ybqGVqAZ8QHlN4fihrZynz1FcnMEYdMwRLD/Qp&#10;tHvc9I0RlAoB0DF1kVHFsB1AX+82S3YsFfx8riqLix98Tw0Pq7hmIdgYRReMOoCUYgXwCYDRsvfn&#10;g83QwgmeYQFbXd+j4poZAG6G9gNYGxRGgzFqyyDFA/4SPpe9PxThBdCygheH1AjhfQA3QlshdAS7&#10;AMwOdWIZRGRuvFmJ6CuqzEgVZdiI6Es/ZQTjRSISNPoMSUQ0mojWeMveSkQ3Kr1e7y8g3jYbEX0n&#10;+7KKiaiLgmsTiOgbUsfDGtX7bCJ6i4iyiaiUiI4RUVdSKTK9//nxuCUS0RLZl3aYiBoHuSaZiH4m&#10;5YhEdKcGdR1KRIuJyO29/0giuoCItoVTnt7/+Hjd0ohog+wLXE/cDMvPTSeilaQcNxHdoFE9dxB/&#10;8RdJ3utEYYrBHED6Jx+ccX6v5L2uAD5GxfWA+uD0Qz0VlusC58v8UoM6AsCD4Dr+Cl6guh2ho78F&#10;Jsa/uKq2ZRLRCdkv+ynvseZE9Dcpp5iIBkWpng2J6FEi2kncBZ0iosuJyKGmHL3/2VVh60JEhbIv&#10;9mEiOkTKKSSivjGoq0A8ZviIiPKJKIuIHlN6vTnppIyh4FnJcLrVfHCwjFWa1ig0qeAuKRPAU0ou&#10;MMWgnHvA1klqyAMH4lirfXW0xxxAKuc9cNgcpeSCTdWrhBAA47YMjVBuf/g+uClXghW8ZjEoxHn5&#10;YM/ndQrLFVC+sjkXwE6F12mKUcXQHpz7GgBaQ90/vwbY6PTcAMcLwF3DbyrKTADHkQLYWlpTOwWl&#10;GLWbkLqwqU0PkAf+wvxZHxeD5yfUCAGoaMOgtXudYowqhhLJfjhONHvA5ujyRGNXgG0O1SKNXF8S&#10;8KwoY1QxSJ1ozgl4VnB+BJuz+bgB7M4WDlLLbF3c8QHjjhlqgUP5AGwwOhbAPvDArxj8K3d7NxHc&#10;AoiSjbybFWzJfC7YtU0eO8niPccWYEsGx4F8CUAP7zWdwF5SMceoYkiDwqBXIZDmrBBR3uL4BBBO&#10;y9sewNbIq6Yeo1pHa5UUTLpoZUFkict86JawzKhjBt2SgilAt7oZVQwmfjDFEH+YmWhM9MeoYojH&#10;rHU+zJYhxsTz5zbTEsUYpZ/bCZ47kE5AAeUJRuQJR/wd8+375h5CoVuWHKOKQfoPPwzgaXCsg9Pg&#10;Vcd8AIXQ/jHPNxeRDqAugGbg2EsPgo1r5XWLKUYVgzTbywsAPovRfUWwyArBOaq3gINyHQYwzU/d&#10;Yko8953RRPoP18WQRMYOyb5umWiMKgbpPzw74Fmx47hk32wZYow0VI7iCKpRRGooY+aoijG5AP7r&#10;3Y+HlqEA5fU5oFcljLqEbeIHo3YTJn4wajcRjwwHT04tQsU4jjHD7CbiAwHlE1ytAOzSoxJmNxEf&#10;ZEr2dVubMMWgPwKAJyWvdeu6TTHoiy967E2S93T7TswBpH6kgSPBXC173xSDwWgD4Fv4d+DR7Tsx&#10;xVBOBjgUfxdw850HXk1cCvadDDuPg4xRAD4EO9D4Q7cBpPloyVwPng4OFMR7F3iQNyeCeyQgeAYa&#10;H70Q+ygvAMwBpB1sR/AlgkdzPwfcrH+A8P5nzQGsRGghAObThG68CHaYVcpYcAQXNUargwH8Dg4d&#10;qATdLJ2MLIbaYHMztYwFcJ2C82wAXgbwAyq63IfCtGfQgREI/1f4HtiGMRBNACwB8EQYZes2iDOy&#10;GELFZQpGLQTONzUA7FLfS2WZBeA4Uz9FUK+IMPLTxH7wwC5cigC0AHDS+9oK4DmwpbVaR5iN4K5n&#10;TwT1iRijtgyJiEwIAM8T+CLGNQQvPT8D9UJ4C5xCUVchAMaddKoX4vh+AMsAHAULJwOcaFw+ELwD&#10;/KQwA+pjQ52Ezt2CHKN2Ex3hP1TOfgB3g78g+T/GDuBaAO8AqBPh/ZeBJ7qORFiOphi1m/D3+LYb&#10;wAXgwF3+fiEu8ATVeQAOhnlfAjvt9EecCQEwrhjkn5vACcOOKrj2IPhJRG1UtuPgqLHPQbt1Dk0x&#10;xcD8AOWhfQFgG3hCSSm/grumX1VcE1PcW/7qbFQxyH+ZM8Io4x2EjhgngluCS6EiJ7UeUE5ObaOK&#10;QR5RTU2r4CMPwXNGHgU/gbyAOO0WpFBRUaopBu7794VZztIA7y8EdwvLVJRVy7vpsjZBhaYYACAH&#10;4a8H/Ct77QFnfRkE4ISKcqxgN79sAEPCrEtEUFFxilEnnaRiKA14VmikQb8Pg6eUV4ZRjtTqSZdA&#10;4lRUaNiWwSXZjySgVk3v35/A3UI4QgAqph+MRJzhU1iUarYMQEoE5SwGx3rehshC/rSQ7OsiBnPM&#10;wNREZEaoWxGZEBwAxkte65JigIoKzZYB3E1sAi9Jl0awOb2bBbwA6AAH80oCtz5p3q0GuFuoCQ7q&#10;1QwVxwzSLixmkNlNlNFBl1r4R5+Wwewm4hJdJqiMPOmkS1OsEH1sCoqKUowqhnhuGXSBiooNK4Z4&#10;Tj6iSyBxKjZuy2BI865gGLlliGcxxLxlICLByGKI50fq2H8npc4EuN22eP6nRJNAUVjzwCuHueD8&#10;liXgwabHzyYGeM+K8nyWVu+9HN4tQfY3HWxmL/0eYu5rSUWFqRAEMsXAFtG3gR1Z/OW3jjapAD5B&#10;eQSXmNszUGFRKgSBjNpNSGNHTwXbJuohBIDd6j6RvI557GhTDOXs1q0W5UiNZGJv6VRkisHHYd1q&#10;Uc4pyb4WWXNVQYWFqRBg2DGDAGCvdz8enFlOo7w+MZ8dpfz8dMFqcxtVDH+hYlRWvXFDx/qIuXm1&#10;kOAoNWo3YSKBcnJrCwkJJaYYTEC5ubXgMFsGE7AYjNwyZAKY792CxWaKFQLK69Mz1jen3LxacDhK&#10;jTqAdKDcWaUuKj7a6UEKyuvzUaxvLubk1hYSHIZtGaQZ62roVotypH4TMbeBpNxcQz9NSH0TQoX0&#10;iQX1JfsxN8mj3NxagoEHkFIxnKVbLcppI9mPuRMN5eTWRkJCiVHHDNKm+HFw7IS/wWOHPHA3Eo2Z&#10;QJ9PhR08bqkLFsLzknNiKgYSRQvl5acLBh5ASpviRgBm+TnH7T3P5d0nyQbwE0CwzSLbt0GZ51ZM&#10;xwyUl1cTRIJg4JZBiW+CzbvFeuEopmMGOnmqAQAINWrkGHXMEM82kDGtm3jyVEMAEGqk5RpVDPFM&#10;jMVw0icGs2WIQ2JaNzqZxd1EmnFbhngWQ0y/k7KWwcBiiGdiah1dNmZIN+4AUrcMcQqIqRjohK9l&#10;SDVsy6Bb6h8FxPRxv/xpokaOUecZpL++I+BZyEMACsEzgL6JJo/3r3xf+ppQeaLJItsXwK2Rz5km&#10;CewvkQagKXgG0pf/IqZClY4ZjCoGqW/CJHC0eD3JQ3nOzJh9J+TxWCkrux4ACGmpeUbtJqRi2KVb&#10;LcrZIdmP2ZiBsrLrQRQtSE3JF6xWjykGdZFco4XUuCZmYhCPHssAAEudOicA46YYkDrR6OVWJ6VQ&#10;sh87MRw63AIALA3qHwXi2zU9mnjA4f4A9rrWmxKw468AID9WN/UcPtwcACz16xlaDDsAdNG7EhII&#10;ytMja4Z4kFsGwSsGo3YTJgDEQ4daAIClQYMjgCkGQ+NrGSxmy2BsiEiQjxlMMRgUys2thYLCNAAQ&#10;6hv7aSIaCOBB6VXev43A8xmHARwAsB7AVyjPna0rvi4CACwN6x8BTDFoRUsAUwD09XPsTO/f68F5&#10;r+cCeBDhJ0rVBNHbRcBhdwrp6acBs5toD+B8RLak3R2c/c6fEOTYwC3HVgA3RHDPiCkfPNY/KggC&#10;AcZuGezgwF51wRM9W8DxnQ6CJ6LyAGQB+D5IGU3AzrK1VN47Hbw41hjA6yqv1QTPgYNnAoClUcND&#10;vveMLIZ+KPfATgNwoXeTchTBxfA2InPPew0suI8jKCMsPHv/aQUAlhbN9/jeM3I3MSzC61sBuEaD&#10;evwP3NXEFHHP3lYAYG3RvCzandFbBjmLwFPVp8EudsFc9W/VqB4W8OCzK2IU3IsKCtLKViwlLYNR&#10;xVAP/AQgZTyAySrKGKRdddARwN1gQ5uo4+siAMB6RouylsGo3URH2estAN5XcX06gHMVnLccwAgA&#10;5wHoDBbQ0wD2+Dn3ccTox+nZvbe1b98abMzg3r6jg3j6dJ1YVEpHzpa9/gDqEpK0R+hUAD8D6A82&#10;Z/sTwO/e914Ce16/Iju/IYBLVNQhbHwtg1C3zgkhLTXP934lMdjObb3Zs31nB9eKVTGpmE40leyX&#10;Apip8vq2IY6fBM8jBBoDOAE8CeAZ2fs3qaxHWPhaBmkXAQToJuwX9lhiad5sb/HUjx4WvXb11Qxp&#10;pJTlUG/t1CrE8TfBj4yheAnAMsnryxGDrsKzh8VgOaN5aDEAgLV5s38SbxkzqXTu/FGlc+ePIiJd&#10;cidFCWkMpTVhXC8ffEohAJ8rLIcA3C95nQigdYBzNYGcToe4/99MALA2b15h7BJ0ACnY7a6kO255&#10;29Kg/pGix5+Z6jlytGmw86sQ0gyz4USVDyaGzQCOqyhrM4ANktedwqiPYsT9BzLh8VgBwKKkm5Bj&#10;79F9WdLjDz1R/MY7E0umgOM23gAADZdJREFUz7yDRLGqP4VIm2IlzbkUO4Azghxfqb46+Emy3zmM&#10;6xXj2bOn/EkiHDEAgKVWrayUt1+7CSJZCm6+c77H29RUUaRxk9RO9JyB4Atbf6mvDjZK9jPCuF4x&#10;7h272gMArFaPNfPMndJjqn7hgiBQ4o3XTUl+6rFHCh987LPi96c+Ti5XzHMqaYDUAjkx4Fn+CTW/&#10;sDPEcX9Ic16kBzxLAzx/besEANbMs3YIiYnF0mNhNffWszO3p838oi8VFqblDR2x3v37n+drUdEY&#10;kifZVxsuONRj5d8qywMq1ieqYnBv3c5iaNP6T/mxsPt+weFwJj/64FPJEyfcXXD/I18UPvPCZMov&#10;iIdoq0qQ/vNDfblyzgtyrADqBo8+pAHHoiYG8eSpBnT8eGNAYzH4sHfp9Fv6T3M7welMyOk7cLvz&#10;l0XDIy0zBhyS7F+k4joBbAwTiD2IPCpM1Lyw3d4uAgBs51YWA4hIs6100a9Dsjt2P553+93feo4e&#10;baJl2RpvF1NFzlV4XRsKzsww63ORpIzd0frcRZPefyorI5OyMjLJk51dR35c00dER/++C9IX/9gW&#10;omjJ6TNwR8nnX95N3mfaOGOz7PVrUJZ2+OoQx7eEVx10kOwXhFlGSNx/8XjB0rjRQUutWpUfqaOh&#10;QFEUhZJZ39yU3bpjbs7g4Rtdf/zZLVpqj2DbK/tV3xzi/BZElEPBGRpmXX6SlPFrtD7z6R6992Vl&#10;ZFLezXfM83c8KpNHgiBQwjUjPkv/9ac2lrp1j+ddfvXawsefmRpnq6GzZa8/QGCj1kvARq+hBnfr&#10;wqhHCoA+ktdRyaYn5uTUFg+yO521zbl/+D0p2r9AURSFktlzRme36Zyd3a7rqeIZs24TPR5LtO+r&#10;YGsd4Ne9iIje8m5vE9HCAOfJ2RVmPa6UlfNiND6vc+Xqfr7xQulPv1zh75yY/fM9x080zLtt3Jys&#10;jEzKGTpirWvLX51ide8g22+Vv9OwmRTG/QUiWiUrZ2Q0PmuFweOx4438nRPTf74oikLJ9wtGZrfv&#10;ejKr2dmegqcmvOc5nVMrlnWQbZ2JyF35ew2LC8K4/zg/5bSMxmfNG33bD1kZmXT6gj7/BDpHly/B&#10;cyqrXv64+2ZmZWRSdoduJ0pmfnOzjl3Hy36+ELVsJv6Vq7lvRyIqkZVzNIxyQm6ix2PJbtM5Oysj&#10;k/LvffDLQOfpIgbfVvrzwuHZnXoczcrIpJzBwzc6123oqUM9HEQ0hyLjyiDl24golYhqEFEdIjqD&#10;iEYR0TE/5Xwajc/o/nt3a18XUfz5l+MCnaerGIgInpzcmgVPPPtBVtOWYlZGJuWPHT/LfeBgixjX&#10;w05EX/r5cpQwMUTZg1WUNTwan6/kq69v9YnBtW17h0Dn6S4G3+b6c3PXnEHDNmVlZFLWWeeWFL72&#10;1ktifn5aDOsgENENRHRc4Rd3ROGXp1QM2USUEI3Plv/Q4x9nZWRS1jkd8kW32xroPN1FIN1Et9ta&#10;/Mnn92a37piblZFJ2eedf6xk5uxbgn2AKGw1iWgsES2jyoNLkXh88Chx06+kvK7Ej6fLiGgdEW0j&#10;FpJLVva70fpMp3tfuiMrI5NyrxuzKNh5ugvA3+Y5drxR/rj7v/I1bTkDL//duWbdxTrUxUZEjYno&#10;POJ5CS1bKgsRNSWiK4jov0TUKir/y+zsOr7/Y+Gb/3m+yonBtzmXr7zkdK/+f/s+TN5t4+a4d++J&#10;yj+tum6li5dc5vv/OZetHBDs3Li2ZbRf1HNR+sIF7ZMeuu85JDhKXT8vvCK33+BthY88+VE1Ms6N&#10;Ku6Nv7NnucUiWs/rEHy6XG/lKt3c/x44I3/s+Fk+lWeddW5J4QuvvOnJyqqrd93iecsddvVvWRmZ&#10;lHPZletDnat7ZdVuzg2bLsgZOmJtmShadcgrmvTe02JBgdIBnWE2saAgNatFK1dWRiYVvvLGK9VO&#10;DETeae2586473f2if32iyO7Y/Xjxp1/cI5aURuXxrCpupUuXDywbL6xY1b9aiqFMFMXFSUWT//tE&#10;1jkd8n0f+nSP3vtKZs8ZLbpcNr3rp/dWOPHV131dqlhcnFStxeDbPCdONih47OmpWc3O9pSJome/&#10;3SUzv7lZdDrtetdPry1n8BUbsjIyKfeaG5YoOV/3Cmu5uXbsbJd3460/lo0nMjLp9PkX7y+eNuNO&#10;o3Ufnty8dN+Po2jS+08ZTgy+zbnx9x65o8YslIoiu8uFh4o//my8WFSUrHf9YrGVLvx1aNl6xKY/&#10;zjesGMpEsW5Dz9yRN/5aQRQdux8v+u//HqnuTx+Fz7/0dlZGJmW37pirdPyke6VjIoo16y7OHXHd&#10;8gqiaNslq2jSe097cnJr6l2/aGw5lw79I5jxq2HFQMSPo86Vq/vlXjFylVQUWa065BVOfPV1z9Fj&#10;jfWuo1abJzu7js8koPjjz8abYggmimUrB/hm5sq2M1uXFjz8xEfuPXvP0buOkW4lc+df6/tc7n37&#10;M00xKBHF2vW98m658/sKomjaUsy7bdwc1+9/dNe7juFu+Q8++mlWRiadvugSVRbbulc8Hjb3nr3n&#10;FDz29NSss9oUS4WRe/X1S0uXLh8oiqLmdonR2kRRFLI7X3g4KyOTCiZMfMcUQ5ib5+Sp+kVvTZqQ&#10;3b7ryQpzFb0v3VH88Wfjq8Jg07VjZzs1U9CmGEJsYnFxUvEXM+6S2lJkZWRSVmbbooKHn/jI9eeW&#10;LnrXMdBWNOXDh7MyMinr7PYFaifadK98PG+ix2MpXbp8YN4td34vnepma+4rNpTMnH2LWFiYonc9&#10;pVvudWMWZWVkUt4td81Ve61AFGk4AWPgOXK0aemMWbeXzpx9Gx0/0cj3vlAjLddx1RWfJ1w38kNb&#10;q7PDieekGVRUlHK6fdcslDoTkl+beEfiqJEfqrneFINKyOWyuxb9ennJlzPvcq9c3V96zNquze8J&#10;Vw6f5hg25CtLvbrhRHCJCOeSZYMLxtz+AwDUXL+yqTSxiBJMMUSAZ9/+lqVfzryzdPacm0jqYW61&#10;euwX9/rFceWwaY4B/eYJSUlFsahP4XMvTir95Ivx1nNbb07/ZZ48WHpITDFoADmdDtevS4eUfvPd&#10;GNeS5YPhdpfHmUxNyXdcNmh2wlVXfGHr1mWlYLGoCViuipyLB+wS/9l3duK9Y19OfvTBp9Reb4pB&#10;Y8Ss7HrOufNHlX4zZ4znr+0VgoFZGjc66Bgy+GvH0EFfWzu03+BLFKYFnn37W+ZedMnfAFBjwZyu&#10;tg7tNoa6Ro4phiji3rmrnXP2d2NK5867nmQB2S1NGh9wXDZotmPIwNnWjh3WRyqMkg8/faDohZff&#10;tjRudDB97fLm4ZRniiEGkNttc61YNcA5d/4o58Jfh6GwMFV63NK40UEWxqDZ1o7t14fTleRdO/pX&#10;9+o1fRNuHj055YVnxodTT1MMMYZKSpJcS5YNds7/caRz8dIhKClJkh63NG500D5owBzHwAHf2bp0&#10;Wi3YbEHDGROR4Nm9t1XegCFb4PHY0mZ+0c9+YY8l4dTNFIOOUGFhqnPx0iHOeT9c61q+YiBKnQnS&#10;40KtWln2/n0WOC7tP9fe68JFQnJyYdm1bret5N0Pni6ZMeuOsnkPq9WTNmtaH3v3ruEEMzfFEC+I&#10;efnproWLhzkX/HSNa+WqS+B0VQwOmpBQYr+450LHgEvm2vpe/EPh/Y9Mc69YNcBfWakffXCF49JL&#10;5qqtgymGOITyC2o4lywb7Ppl0RXOJcsHy8cYEARCkGQwQs2a2ekrF2daanKOa6WYYohzqNSZ4Fq1&#10;ur/r50VXOBf9ejllZSvKsBtO62CKoQpBHo/VvfH3C/LH3PYjCotSg51rv2zg7JSXnx9nqV07WKLW&#10;CphiqILkXTVquXvdhtAB0C0W0dal02/2fn0WOPr3nW9pedaOYPMPphiqIMX//fDR4pdff03tdZam&#10;Gfvt/fvOd/TvM9/WvdsKIcEhzchjiqEqQi6XPe/K61Z5/tzczd/x5BefvcfautUW169Lh7h+XTrE&#10;8/eeytlzUlIK7Bf3/MXRr88Ce9/eP1rq1jlhiqGKIubm1cztPWAnncpq4HtPaFD/aMrzz4x3XDbw&#10;G+m5nsNHmrmWrRjoWrZyoGvV6v4oKEyrUJggUMJNN75niqGKIh4/0Sina8/DsNucadM/HWCpX/+Y&#10;5YwWu0OtSZDLZXdv+uMCFseKgZ5tOzoCgL33RT+bYqiilHz51Z1FTzw7xT5wwHdpH75/ZbjliMdP&#10;NHItX3mpmJ1dLyZZ2U20x/XzoisAwDFkoDxVgiosDeofTbhmxGeAOYCskoh5+ek5HbufhMXiqfXn&#10;2vpCamp+6KtCE9fR3kz841q6bDBcLru9b+8ftRICYIqhSuL6ZfFwAHAMGfS1luWa3UQVg0pKE093&#10;7H4Somip9ceaBkJKimYJzsyWoYrhWrFqAAoLUx0D+n2vpRAAUwxVDuePP18FAI5hQ7/Sumyzm6hC&#10;kNPpyDnv/BMQLGLN339rKDgcTi3LN1uGKoRr9Zp+lJef7rhs4DdaCwEwxVClcP7g6yKGaN5FAGY3&#10;UWUgl8ue0+mCY0hIKKm5bnkzwWr1aH0Ps2WoIrjXrr+YcnJqJ1w+eFY0hACYYqgySJ4iZkTrHmY3&#10;UQUgj8ea0/3iA5aa6dk1Fi1or6WPppT/A5vVz3/KxZQDAAAAAElFTkSuQmCCUEsDBBQABgAIAAAA&#10;IQCgZvuU4wAAAA4BAAAPAAAAZHJzL2Rvd25yZXYueG1sTI9BS8NAFITvgv9heYK3drMtMTVmU0pR&#10;T0WwFcTbNnlNQrNvQ3abpP/e58kehxlmvsnWk23FgL1vHGlQ8wgEUuHKhioNX4e32QqED4ZK0zpC&#10;DVf0sM7v7zKTlm6kTxz2oRJcQj41GuoQulRKX9RojZ+7Dom9k+utCSz7Spa9GbnctnIRRU/SmoZ4&#10;oTYdbmsszvuL1fA+mnGzVK/D7nzaXn8O8cf3TqHWjw/T5gVEwCn8h+EPn9EhZ6aju1DpRctaPccx&#10;ZzXMVMyvOLJYJlEC4shmopIVyDyTtzfy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xS80lsAMAAHwJAAAOAAAAAAAAAAAAAAAAADoCAABkcnMvZTJvRG9jLnht&#10;bFBLAQItAAoAAAAAAAAAIQBciaMKD04AAA9OAAAUAAAAAAAAAAAAAAAAABYGAABkcnMvbWVkaWEv&#10;aW1hZ2UxLnBuZ1BLAQItABQABgAIAAAAIQCgZvuU4wAAAA4BAAAPAAAAAAAAAAAAAAAAAFdUAABk&#10;cnMvZG93bnJldi54bWxQSwECLQAUAAYACAAAACEAqiYOvrwAAAAhAQAAGQAAAAAAAAAAAAAAAABn&#10;VQAAZHJzL19yZWxzL2Uyb0RvYy54bWwucmVsc1BLBQYAAAAABgAGAHwBAABaVgAAAAA=&#10;">
              <v:line id="Line 37" o:spid="_x0000_s1027" style="position:absolute;visibility:visible;mso-wrap-style:square" from="0,15297" to="10308,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Z8xAAAANoAAAAPAAAAZHJzL2Rvd25yZXYueG1sRI9Ba8JA&#10;FITvBf/D8oReRDfNodjoKqVQCIVQtCoen9nXbDD7NmS3Sfz3bqHQ4zAz3zDr7Wgb0VPna8cKnhYJ&#10;COLS6ZorBYev9/kShA/IGhvHpOBGHrabycMaM+0G3lG/D5WIEPYZKjAhtJmUvjRk0S9cSxy9b9dZ&#10;DFF2ldQdDhFuG5kmybO0WHNcMNjSm6Hyuv+xCi4fn7eiNLOT88WhuQ58Pr74XKnH6fi6AhFoDP/h&#10;v3auFaTweyXeALm5AwAA//8DAFBLAQItABQABgAIAAAAIQDb4fbL7gAAAIUBAAATAAAAAAAAAAAA&#10;AAAAAAAAAABbQ29udGVudF9UeXBlc10ueG1sUEsBAi0AFAAGAAgAAAAhAFr0LFu/AAAAFQEAAAsA&#10;AAAAAAAAAAAAAAAAHwEAAF9yZWxzLy5yZWxzUEsBAi0AFAAGAAgAAAAhABAK5nzEAAAA2gAAAA8A&#10;AAAAAAAAAAAAAAAABwIAAGRycy9kb3ducmV2LnhtbFBLBQYAAAAAAwADALcAAAD4AgAAAAA=&#10;" strokecolor="#6d6e71" strokeweight=".5pt"/>
              <v:rect id="Rectangle 38" o:spid="_x0000_s1028" style="position:absolute;left:10308;top:19;width:114;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4wwAAANoAAAAPAAAAZHJzL2Rvd25yZXYueG1sRI/NasMw&#10;EITvgbyD2EBvjdwUSuJENqXQNDnW+e1tsba2E2tlLNV23r4qFHIc5psZZpUOphYdta6yrOBpGoEg&#10;zq2uuFCw370/zkE4j6yxtkwKbuQgTcajFcba9vxJXeYLEUrYxaig9L6JpXR5SQbd1DbEwfu2rUEf&#10;ZFtI3WIfyk0tZ1H0Ig1WHBZKbOitpPya/RgFX9vbeX7pm0Bert3icFp/ZOao1MNkeF2C8DT4O/yf&#10;3mgFz/B3JdwAmfwCAAD//wMAUEsBAi0AFAAGAAgAAAAhANvh9svuAAAAhQEAABMAAAAAAAAAAAAA&#10;AAAAAAAAAFtDb250ZW50X1R5cGVzXS54bWxQSwECLQAUAAYACAAAACEAWvQsW78AAAAVAQAACwAA&#10;AAAAAAAAAAAAAAAfAQAAX3JlbHMvLnJlbHNQSwECLQAUAAYACAAAACEAfr7gOMMAAADaAAAADwAA&#10;AAAAAAAAAAAAAAAHAgAAZHJzL2Rvd25yZXYueG1sUEsFBgAAAAADAAMAtwAAAPcCAAAAAA==&#10;" fillcolor="#ed1c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10589;top:12426;width:981;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M9wwAAANoAAAAPAAAAZHJzL2Rvd25yZXYueG1sRI9Ba8JA&#10;FITvQv/D8gq9SN0oVUqajVRBaI/RUujtkX1N0mbfxt3VJP/eFQSPw8x8w2TrwbTiTM43lhXMZwkI&#10;4tLqhisFX4fd8ysIH5A1tpZJwUge1vnDJMNU254LOu9DJSKEfYoK6hC6VEpf1mTQz2xHHL1f6wyG&#10;KF0ltcM+wk0rF0mykgYbjgs1drStqfzfn4yCFxy/i832czTHMO2LHzysXPOn1NPj8P4GItAQ7uFb&#10;+0MrWML1SrwBMr8AAAD//wMAUEsBAi0AFAAGAAgAAAAhANvh9svuAAAAhQEAABMAAAAAAAAAAAAA&#10;AAAAAAAAAFtDb250ZW50X1R5cGVzXS54bWxQSwECLQAUAAYACAAAACEAWvQsW78AAAAVAQAACwAA&#10;AAAAAAAAAAAAAAAfAQAAX3JlbHMvLnJlbHNQSwECLQAUAAYACAAAACEAK6JjPcMAAADaAAAADwAA&#10;AAAAAAAAAAAAAAAHAgAAZHJzL2Rvd25yZXYueG1sUEsFBgAAAAADAAMAtwAAAPcCA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3782" w14:textId="6DDA5F5F" w:rsidR="00EC7774" w:rsidRPr="00FA3945" w:rsidRDefault="00EC7774" w:rsidP="00FA394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B8F"/>
    <w:multiLevelType w:val="hybridMultilevel"/>
    <w:tmpl w:val="2D52F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F15804"/>
    <w:multiLevelType w:val="hybridMultilevel"/>
    <w:tmpl w:val="A7A4D85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 w15:restartNumberingAfterBreak="0">
    <w:nsid w:val="133E5C07"/>
    <w:multiLevelType w:val="hybridMultilevel"/>
    <w:tmpl w:val="07386A6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B2A530F"/>
    <w:multiLevelType w:val="hybridMultilevel"/>
    <w:tmpl w:val="60C284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4A87BB6"/>
    <w:multiLevelType w:val="hybridMultilevel"/>
    <w:tmpl w:val="8B1AF6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0503A82"/>
    <w:multiLevelType w:val="multilevel"/>
    <w:tmpl w:val="4E28E7C4"/>
    <w:lvl w:ilvl="0">
      <w:start w:val="1"/>
      <w:numFmt w:val="decimal"/>
      <w:lvlText w:val="%1."/>
      <w:lvlJc w:val="left"/>
      <w:pPr>
        <w:ind w:left="0" w:firstLine="0"/>
      </w:pPr>
      <w:rPr>
        <w:rFonts w:hint="default"/>
        <w:specVanish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Swis721 Cn BT" w:hAnsi="Swis721 Cn BT"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0B70A45"/>
    <w:multiLevelType w:val="hybridMultilevel"/>
    <w:tmpl w:val="7820FE3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D71218"/>
    <w:multiLevelType w:val="hybridMultilevel"/>
    <w:tmpl w:val="A0C8AA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6125BAF"/>
    <w:multiLevelType w:val="hybridMultilevel"/>
    <w:tmpl w:val="23EEC78A"/>
    <w:lvl w:ilvl="0" w:tplc="4F98C978">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4B4C552F"/>
    <w:multiLevelType w:val="hybridMultilevel"/>
    <w:tmpl w:val="69FC86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1515A47"/>
    <w:multiLevelType w:val="hybridMultilevel"/>
    <w:tmpl w:val="5F2C6F02"/>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11" w15:restartNumberingAfterBreak="0">
    <w:nsid w:val="64BB174D"/>
    <w:multiLevelType w:val="hybridMultilevel"/>
    <w:tmpl w:val="42760EE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4D81072"/>
    <w:multiLevelType w:val="hybridMultilevel"/>
    <w:tmpl w:val="0F687C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61167F8"/>
    <w:multiLevelType w:val="multilevel"/>
    <w:tmpl w:val="0EAC2FEC"/>
    <w:lvl w:ilvl="0">
      <w:start w:val="1"/>
      <w:numFmt w:val="decimal"/>
      <w:lvlText w:val="%1."/>
      <w:lvlJc w:val="left"/>
      <w:pPr>
        <w:ind w:left="720" w:hanging="360"/>
      </w:pPr>
      <w:rPr>
        <w:rFonts w:cs="Times New Roman"/>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4" w15:restartNumberingAfterBreak="0">
    <w:nsid w:val="6D7A30BD"/>
    <w:multiLevelType w:val="hybridMultilevel"/>
    <w:tmpl w:val="E5A458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EF61073"/>
    <w:multiLevelType w:val="multilevel"/>
    <w:tmpl w:val="0EAC2FEC"/>
    <w:lvl w:ilvl="0">
      <w:start w:val="1"/>
      <w:numFmt w:val="decimal"/>
      <w:lvlText w:val="%1."/>
      <w:lvlJc w:val="left"/>
      <w:pPr>
        <w:ind w:left="720" w:hanging="360"/>
      </w:pPr>
      <w:rPr>
        <w:rFonts w:cs="Times New Roman"/>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6" w15:restartNumberingAfterBreak="0">
    <w:nsid w:val="789951A4"/>
    <w:multiLevelType w:val="hybridMultilevel"/>
    <w:tmpl w:val="8A8A38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DF611C0"/>
    <w:multiLevelType w:val="hybridMultilevel"/>
    <w:tmpl w:val="2FE866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65074503">
    <w:abstractNumId w:val="5"/>
  </w:num>
  <w:num w:numId="2" w16cid:durableId="591354656">
    <w:abstractNumId w:val="1"/>
  </w:num>
  <w:num w:numId="3" w16cid:durableId="291518996">
    <w:abstractNumId w:val="16"/>
  </w:num>
  <w:num w:numId="4" w16cid:durableId="1939949817">
    <w:abstractNumId w:val="9"/>
  </w:num>
  <w:num w:numId="5" w16cid:durableId="1024556531">
    <w:abstractNumId w:val="7"/>
  </w:num>
  <w:num w:numId="6" w16cid:durableId="457994233">
    <w:abstractNumId w:val="4"/>
  </w:num>
  <w:num w:numId="7" w16cid:durableId="8068978">
    <w:abstractNumId w:val="14"/>
  </w:num>
  <w:num w:numId="8" w16cid:durableId="814025099">
    <w:abstractNumId w:val="10"/>
  </w:num>
  <w:num w:numId="9" w16cid:durableId="1608929795">
    <w:abstractNumId w:val="13"/>
  </w:num>
  <w:num w:numId="10" w16cid:durableId="482165349">
    <w:abstractNumId w:val="15"/>
  </w:num>
  <w:num w:numId="11" w16cid:durableId="673537309">
    <w:abstractNumId w:val="8"/>
  </w:num>
  <w:num w:numId="12" w16cid:durableId="58209585">
    <w:abstractNumId w:val="2"/>
  </w:num>
  <w:num w:numId="13" w16cid:durableId="1407992393">
    <w:abstractNumId w:val="3"/>
  </w:num>
  <w:num w:numId="14" w16cid:durableId="54747295">
    <w:abstractNumId w:val="17"/>
  </w:num>
  <w:num w:numId="15" w16cid:durableId="2054884872">
    <w:abstractNumId w:val="0"/>
  </w:num>
  <w:num w:numId="16" w16cid:durableId="566233443">
    <w:abstractNumId w:val="6"/>
  </w:num>
  <w:num w:numId="17" w16cid:durableId="333806045">
    <w:abstractNumId w:val="12"/>
  </w:num>
  <w:num w:numId="18" w16cid:durableId="17116098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1C"/>
    <w:rsid w:val="00000C05"/>
    <w:rsid w:val="000040FF"/>
    <w:rsid w:val="00004FC7"/>
    <w:rsid w:val="00032EEA"/>
    <w:rsid w:val="00033625"/>
    <w:rsid w:val="000341F7"/>
    <w:rsid w:val="0003597D"/>
    <w:rsid w:val="000518C7"/>
    <w:rsid w:val="00051F50"/>
    <w:rsid w:val="00063E08"/>
    <w:rsid w:val="000735AB"/>
    <w:rsid w:val="00087083"/>
    <w:rsid w:val="00091168"/>
    <w:rsid w:val="0009161C"/>
    <w:rsid w:val="000920B0"/>
    <w:rsid w:val="000A0F5B"/>
    <w:rsid w:val="000A5DE1"/>
    <w:rsid w:val="000D189F"/>
    <w:rsid w:val="001148CB"/>
    <w:rsid w:val="00123911"/>
    <w:rsid w:val="00130098"/>
    <w:rsid w:val="0013338D"/>
    <w:rsid w:val="00135918"/>
    <w:rsid w:val="001412EF"/>
    <w:rsid w:val="00143623"/>
    <w:rsid w:val="00143AAE"/>
    <w:rsid w:val="00157C9A"/>
    <w:rsid w:val="001702E3"/>
    <w:rsid w:val="00170F8D"/>
    <w:rsid w:val="00172F63"/>
    <w:rsid w:val="00176158"/>
    <w:rsid w:val="001968F0"/>
    <w:rsid w:val="001B23C7"/>
    <w:rsid w:val="001B4C6C"/>
    <w:rsid w:val="001B5A31"/>
    <w:rsid w:val="001B5ADF"/>
    <w:rsid w:val="001C4B6C"/>
    <w:rsid w:val="001D059A"/>
    <w:rsid w:val="001D0A31"/>
    <w:rsid w:val="001D0CA8"/>
    <w:rsid w:val="001D21D3"/>
    <w:rsid w:val="001D4BF3"/>
    <w:rsid w:val="001D5B80"/>
    <w:rsid w:val="001F0A1B"/>
    <w:rsid w:val="00200898"/>
    <w:rsid w:val="0020417B"/>
    <w:rsid w:val="00205009"/>
    <w:rsid w:val="00210F7D"/>
    <w:rsid w:val="0022773B"/>
    <w:rsid w:val="00237EC3"/>
    <w:rsid w:val="002409E3"/>
    <w:rsid w:val="002446CE"/>
    <w:rsid w:val="00253632"/>
    <w:rsid w:val="00254B37"/>
    <w:rsid w:val="0025707B"/>
    <w:rsid w:val="002769DD"/>
    <w:rsid w:val="002A0002"/>
    <w:rsid w:val="002A009B"/>
    <w:rsid w:val="002B0E8F"/>
    <w:rsid w:val="002B0EE2"/>
    <w:rsid w:val="002B7732"/>
    <w:rsid w:val="002C1670"/>
    <w:rsid w:val="002D3531"/>
    <w:rsid w:val="002D4C0E"/>
    <w:rsid w:val="002F75CC"/>
    <w:rsid w:val="0031480B"/>
    <w:rsid w:val="00316A21"/>
    <w:rsid w:val="0031798C"/>
    <w:rsid w:val="00323EF0"/>
    <w:rsid w:val="00325730"/>
    <w:rsid w:val="00340185"/>
    <w:rsid w:val="003550DD"/>
    <w:rsid w:val="0035553D"/>
    <w:rsid w:val="0037109F"/>
    <w:rsid w:val="00381845"/>
    <w:rsid w:val="00384D2A"/>
    <w:rsid w:val="00391884"/>
    <w:rsid w:val="0039491D"/>
    <w:rsid w:val="00395728"/>
    <w:rsid w:val="003B1F0F"/>
    <w:rsid w:val="003C5991"/>
    <w:rsid w:val="003E6CFE"/>
    <w:rsid w:val="00406081"/>
    <w:rsid w:val="00407B00"/>
    <w:rsid w:val="004225BA"/>
    <w:rsid w:val="00422903"/>
    <w:rsid w:val="00432BAD"/>
    <w:rsid w:val="0044518D"/>
    <w:rsid w:val="00474667"/>
    <w:rsid w:val="00480C35"/>
    <w:rsid w:val="00483C35"/>
    <w:rsid w:val="0049078B"/>
    <w:rsid w:val="004B78FB"/>
    <w:rsid w:val="004C4EAD"/>
    <w:rsid w:val="004C5406"/>
    <w:rsid w:val="004D1122"/>
    <w:rsid w:val="004D3732"/>
    <w:rsid w:val="004D480A"/>
    <w:rsid w:val="004D6667"/>
    <w:rsid w:val="004D793F"/>
    <w:rsid w:val="004E3B24"/>
    <w:rsid w:val="004F43E3"/>
    <w:rsid w:val="004F6F51"/>
    <w:rsid w:val="005059B9"/>
    <w:rsid w:val="00510AE5"/>
    <w:rsid w:val="0051556E"/>
    <w:rsid w:val="005441AF"/>
    <w:rsid w:val="00546E11"/>
    <w:rsid w:val="00556678"/>
    <w:rsid w:val="005670B6"/>
    <w:rsid w:val="00571624"/>
    <w:rsid w:val="00597B9F"/>
    <w:rsid w:val="005A77A7"/>
    <w:rsid w:val="005A77E0"/>
    <w:rsid w:val="005C1A9E"/>
    <w:rsid w:val="005D24D6"/>
    <w:rsid w:val="005E41AE"/>
    <w:rsid w:val="005E4CFE"/>
    <w:rsid w:val="0060034E"/>
    <w:rsid w:val="00605ECE"/>
    <w:rsid w:val="006176FD"/>
    <w:rsid w:val="00632C70"/>
    <w:rsid w:val="00633FB0"/>
    <w:rsid w:val="00636D00"/>
    <w:rsid w:val="00663F8D"/>
    <w:rsid w:val="00666762"/>
    <w:rsid w:val="0067402B"/>
    <w:rsid w:val="006771AC"/>
    <w:rsid w:val="006A0499"/>
    <w:rsid w:val="006D11E6"/>
    <w:rsid w:val="006D18F7"/>
    <w:rsid w:val="0070216E"/>
    <w:rsid w:val="00714734"/>
    <w:rsid w:val="00723DAD"/>
    <w:rsid w:val="00727D3F"/>
    <w:rsid w:val="0073093B"/>
    <w:rsid w:val="007321A9"/>
    <w:rsid w:val="0074354A"/>
    <w:rsid w:val="00744275"/>
    <w:rsid w:val="007632B4"/>
    <w:rsid w:val="00766261"/>
    <w:rsid w:val="00776EAE"/>
    <w:rsid w:val="00777208"/>
    <w:rsid w:val="007814BB"/>
    <w:rsid w:val="00782A91"/>
    <w:rsid w:val="007A015A"/>
    <w:rsid w:val="007A2ED4"/>
    <w:rsid w:val="007A4A1B"/>
    <w:rsid w:val="007C188D"/>
    <w:rsid w:val="007F0C1C"/>
    <w:rsid w:val="007F4FDF"/>
    <w:rsid w:val="00807BB4"/>
    <w:rsid w:val="008228F6"/>
    <w:rsid w:val="0082652F"/>
    <w:rsid w:val="00832546"/>
    <w:rsid w:val="008348FF"/>
    <w:rsid w:val="00841145"/>
    <w:rsid w:val="00854AE9"/>
    <w:rsid w:val="00855C06"/>
    <w:rsid w:val="008572BF"/>
    <w:rsid w:val="00861453"/>
    <w:rsid w:val="00862B2A"/>
    <w:rsid w:val="00877091"/>
    <w:rsid w:val="00894908"/>
    <w:rsid w:val="00897B05"/>
    <w:rsid w:val="00897E84"/>
    <w:rsid w:val="008A0E7E"/>
    <w:rsid w:val="008A6AE1"/>
    <w:rsid w:val="008C6AF8"/>
    <w:rsid w:val="008D60FD"/>
    <w:rsid w:val="008E619F"/>
    <w:rsid w:val="008E642E"/>
    <w:rsid w:val="008F2DC8"/>
    <w:rsid w:val="009048A1"/>
    <w:rsid w:val="00916CED"/>
    <w:rsid w:val="0092665D"/>
    <w:rsid w:val="00932DD8"/>
    <w:rsid w:val="00933712"/>
    <w:rsid w:val="009337D1"/>
    <w:rsid w:val="00953D07"/>
    <w:rsid w:val="0095512A"/>
    <w:rsid w:val="00966891"/>
    <w:rsid w:val="00971B31"/>
    <w:rsid w:val="00976BBA"/>
    <w:rsid w:val="00992185"/>
    <w:rsid w:val="009A5710"/>
    <w:rsid w:val="009C6829"/>
    <w:rsid w:val="009D0087"/>
    <w:rsid w:val="009E20C3"/>
    <w:rsid w:val="00A1531F"/>
    <w:rsid w:val="00A16D85"/>
    <w:rsid w:val="00A17BA0"/>
    <w:rsid w:val="00A21C20"/>
    <w:rsid w:val="00A22F43"/>
    <w:rsid w:val="00A2726E"/>
    <w:rsid w:val="00A45522"/>
    <w:rsid w:val="00A52FA1"/>
    <w:rsid w:val="00A75D1B"/>
    <w:rsid w:val="00A87570"/>
    <w:rsid w:val="00A944B3"/>
    <w:rsid w:val="00A97219"/>
    <w:rsid w:val="00AB3757"/>
    <w:rsid w:val="00AB52C1"/>
    <w:rsid w:val="00AB7607"/>
    <w:rsid w:val="00AC0317"/>
    <w:rsid w:val="00AC1DBB"/>
    <w:rsid w:val="00AD0EC2"/>
    <w:rsid w:val="00AD110E"/>
    <w:rsid w:val="00AD4D5E"/>
    <w:rsid w:val="00AE373B"/>
    <w:rsid w:val="00AF3E9E"/>
    <w:rsid w:val="00B003C2"/>
    <w:rsid w:val="00B20FA6"/>
    <w:rsid w:val="00B21A31"/>
    <w:rsid w:val="00B23939"/>
    <w:rsid w:val="00B23C27"/>
    <w:rsid w:val="00B335CB"/>
    <w:rsid w:val="00B42818"/>
    <w:rsid w:val="00B54361"/>
    <w:rsid w:val="00B7029F"/>
    <w:rsid w:val="00B7294D"/>
    <w:rsid w:val="00B73A2D"/>
    <w:rsid w:val="00B83CAA"/>
    <w:rsid w:val="00B94323"/>
    <w:rsid w:val="00BA7054"/>
    <w:rsid w:val="00BB6A43"/>
    <w:rsid w:val="00BC22E5"/>
    <w:rsid w:val="00BC25CB"/>
    <w:rsid w:val="00BC3DF9"/>
    <w:rsid w:val="00BC6630"/>
    <w:rsid w:val="00BC6B46"/>
    <w:rsid w:val="00BC6F4D"/>
    <w:rsid w:val="00BE18FB"/>
    <w:rsid w:val="00BF2B0E"/>
    <w:rsid w:val="00BF3C76"/>
    <w:rsid w:val="00BF5FE4"/>
    <w:rsid w:val="00C015B7"/>
    <w:rsid w:val="00C30CA1"/>
    <w:rsid w:val="00C44A1A"/>
    <w:rsid w:val="00C45BE1"/>
    <w:rsid w:val="00C47E68"/>
    <w:rsid w:val="00C52667"/>
    <w:rsid w:val="00C5483B"/>
    <w:rsid w:val="00C61CC4"/>
    <w:rsid w:val="00C71AD1"/>
    <w:rsid w:val="00C727F6"/>
    <w:rsid w:val="00C74E56"/>
    <w:rsid w:val="00C76455"/>
    <w:rsid w:val="00C81333"/>
    <w:rsid w:val="00C8387A"/>
    <w:rsid w:val="00C94DA3"/>
    <w:rsid w:val="00C95C9D"/>
    <w:rsid w:val="00C978C9"/>
    <w:rsid w:val="00CA025E"/>
    <w:rsid w:val="00CB09EE"/>
    <w:rsid w:val="00CB7217"/>
    <w:rsid w:val="00CB756A"/>
    <w:rsid w:val="00CC1516"/>
    <w:rsid w:val="00CC2F68"/>
    <w:rsid w:val="00CC7C1B"/>
    <w:rsid w:val="00CF117D"/>
    <w:rsid w:val="00CF232F"/>
    <w:rsid w:val="00CF5D55"/>
    <w:rsid w:val="00D0144B"/>
    <w:rsid w:val="00D0543C"/>
    <w:rsid w:val="00D327F8"/>
    <w:rsid w:val="00D3763C"/>
    <w:rsid w:val="00D412B9"/>
    <w:rsid w:val="00D42413"/>
    <w:rsid w:val="00D71479"/>
    <w:rsid w:val="00D91C39"/>
    <w:rsid w:val="00D938E8"/>
    <w:rsid w:val="00DA798C"/>
    <w:rsid w:val="00DC7981"/>
    <w:rsid w:val="00DD3811"/>
    <w:rsid w:val="00DE0062"/>
    <w:rsid w:val="00DF6C15"/>
    <w:rsid w:val="00E00BE9"/>
    <w:rsid w:val="00E02B9A"/>
    <w:rsid w:val="00E037BC"/>
    <w:rsid w:val="00E120FC"/>
    <w:rsid w:val="00E131AC"/>
    <w:rsid w:val="00E47396"/>
    <w:rsid w:val="00E77941"/>
    <w:rsid w:val="00E77DB3"/>
    <w:rsid w:val="00E83476"/>
    <w:rsid w:val="00E97A05"/>
    <w:rsid w:val="00EA1147"/>
    <w:rsid w:val="00EA4B56"/>
    <w:rsid w:val="00EA60A4"/>
    <w:rsid w:val="00EB3160"/>
    <w:rsid w:val="00EB4F94"/>
    <w:rsid w:val="00EC2E3E"/>
    <w:rsid w:val="00EC53F3"/>
    <w:rsid w:val="00EC7774"/>
    <w:rsid w:val="00F11B32"/>
    <w:rsid w:val="00F1514C"/>
    <w:rsid w:val="00F17E89"/>
    <w:rsid w:val="00F2402D"/>
    <w:rsid w:val="00F248D4"/>
    <w:rsid w:val="00F67217"/>
    <w:rsid w:val="00F71DFA"/>
    <w:rsid w:val="00F72101"/>
    <w:rsid w:val="00F74A57"/>
    <w:rsid w:val="00F95FCF"/>
    <w:rsid w:val="00FA3945"/>
    <w:rsid w:val="00FB0A37"/>
    <w:rsid w:val="00FB429E"/>
    <w:rsid w:val="00FB738A"/>
    <w:rsid w:val="00FC62BF"/>
    <w:rsid w:val="00FD0D0C"/>
    <w:rsid w:val="00FD0FDD"/>
    <w:rsid w:val="00FF631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06C684"/>
  <w15:docId w15:val="{682FE960-13C6-4024-81DB-6B8BE898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1845"/>
    <w:pPr>
      <w:suppressAutoHyphens/>
      <w:spacing w:after="100" w:afterAutospacing="1" w:line="360" w:lineRule="auto"/>
      <w:jc w:val="both"/>
    </w:pPr>
    <w:rPr>
      <w:rFonts w:ascii="Swis721 Cn BT" w:eastAsia="Times New Roman" w:hAnsi="Swis721 Cn BT" w:cs="Times New Roman"/>
      <w:szCs w:val="24"/>
      <w:lang w:eastAsia="ar-SA"/>
    </w:rPr>
  </w:style>
  <w:style w:type="paragraph" w:styleId="Pealkiri1">
    <w:name w:val="heading 1"/>
    <w:basedOn w:val="Normaallaad"/>
    <w:next w:val="Normaallaad"/>
    <w:link w:val="Pealkiri1Mrk"/>
    <w:uiPriority w:val="9"/>
    <w:qFormat/>
    <w:rsid w:val="000920B0"/>
    <w:pPr>
      <w:keepNext/>
      <w:keepLines/>
      <w:spacing w:after="0" w:afterAutospacing="0"/>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932DD8"/>
    <w:pPr>
      <w:keepNext/>
      <w:keepLines/>
      <w:suppressAutoHyphens w:val="0"/>
      <w:spacing w:line="240" w:lineRule="auto"/>
      <w:outlineLvl w:val="1"/>
    </w:pPr>
    <w:rPr>
      <w:rFonts w:eastAsiaTheme="majorEastAsia" w:cstheme="majorBidi"/>
      <w:b/>
      <w:bCs/>
      <w:color w:val="000000" w:themeColor="text1"/>
      <w:sz w:val="28"/>
      <w:szCs w:val="26"/>
      <w:shd w:val="clear" w:color="auto" w:fill="FFFFFF"/>
      <w:lang w:eastAsia="et-EE"/>
    </w:rPr>
  </w:style>
  <w:style w:type="paragraph" w:styleId="Pealkiri3">
    <w:name w:val="heading 3"/>
    <w:basedOn w:val="Normaallaad"/>
    <w:link w:val="Pealkiri3Mrk"/>
    <w:uiPriority w:val="9"/>
    <w:qFormat/>
    <w:rsid w:val="00EB4F94"/>
    <w:pPr>
      <w:suppressAutoHyphens w:val="0"/>
      <w:outlineLvl w:val="2"/>
    </w:pPr>
    <w:rPr>
      <w:b/>
      <w:bCs/>
      <w:szCs w:val="20"/>
      <w:lang w:eastAsia="et-EE"/>
    </w:rPr>
  </w:style>
  <w:style w:type="paragraph" w:styleId="Pealkiri4">
    <w:name w:val="heading 4"/>
    <w:basedOn w:val="Normaallaad"/>
    <w:next w:val="Normaallaad"/>
    <w:link w:val="Pealkiri4Mrk"/>
    <w:uiPriority w:val="9"/>
    <w:unhideWhenUsed/>
    <w:qFormat/>
    <w:rsid w:val="00EB4F94"/>
    <w:pPr>
      <w:keepNext/>
      <w:keepLines/>
      <w:suppressAutoHyphens w:val="0"/>
      <w:spacing w:before="200"/>
      <w:outlineLvl w:val="3"/>
    </w:pPr>
    <w:rPr>
      <w:b/>
      <w:bCs/>
      <w:i/>
      <w:iCs/>
      <w:szCs w:val="22"/>
      <w:lang w:eastAsia="en-US"/>
    </w:rPr>
  </w:style>
  <w:style w:type="paragraph" w:styleId="Pealkiri5">
    <w:name w:val="heading 5"/>
    <w:basedOn w:val="Normaallaad"/>
    <w:next w:val="Normaallaad"/>
    <w:link w:val="Pealkiri5Mrk"/>
    <w:uiPriority w:val="9"/>
    <w:unhideWhenUsed/>
    <w:qFormat/>
    <w:rsid w:val="00EB4F94"/>
    <w:pPr>
      <w:keepNext/>
      <w:keepLines/>
      <w:suppressAutoHyphens w:val="0"/>
      <w:spacing w:before="200"/>
      <w:outlineLvl w:val="4"/>
    </w:pPr>
    <w:rPr>
      <w:rFonts w:ascii="Cambria" w:hAnsi="Cambria"/>
      <w:b/>
      <w:i/>
      <w:szCs w:val="22"/>
      <w:lang w:eastAsia="en-US"/>
    </w:rPr>
  </w:style>
  <w:style w:type="paragraph" w:styleId="Pealkiri6">
    <w:name w:val="heading 6"/>
    <w:basedOn w:val="Normaallaad"/>
    <w:next w:val="Normaallaad"/>
    <w:link w:val="Pealkiri6Mrk"/>
    <w:uiPriority w:val="9"/>
    <w:semiHidden/>
    <w:unhideWhenUsed/>
    <w:qFormat/>
    <w:rsid w:val="00EB4F94"/>
    <w:pPr>
      <w:keepNext/>
      <w:keepLines/>
      <w:suppressAutoHyphens w:val="0"/>
      <w:spacing w:before="200"/>
      <w:outlineLvl w:val="5"/>
    </w:pPr>
    <w:rPr>
      <w:rFonts w:ascii="Cambria" w:hAnsi="Cambria"/>
      <w:i/>
      <w:iCs/>
      <w:color w:val="243F60"/>
      <w:szCs w:val="22"/>
      <w:lang w:eastAsia="en-US"/>
    </w:rPr>
  </w:style>
  <w:style w:type="paragraph" w:styleId="Pealkiri7">
    <w:name w:val="heading 7"/>
    <w:basedOn w:val="Normaallaad"/>
    <w:next w:val="Normaallaad"/>
    <w:link w:val="Pealkiri7Mrk"/>
    <w:uiPriority w:val="9"/>
    <w:semiHidden/>
    <w:unhideWhenUsed/>
    <w:qFormat/>
    <w:rsid w:val="00EB4F94"/>
    <w:pPr>
      <w:keepNext/>
      <w:keepLines/>
      <w:suppressAutoHyphens w:val="0"/>
      <w:spacing w:before="200"/>
      <w:outlineLvl w:val="6"/>
    </w:pPr>
    <w:rPr>
      <w:rFonts w:ascii="Cambria" w:hAnsi="Cambria"/>
      <w:i/>
      <w:iCs/>
      <w:color w:val="404040"/>
      <w:szCs w:val="22"/>
      <w:lang w:eastAsia="en-US"/>
    </w:rPr>
  </w:style>
  <w:style w:type="paragraph" w:styleId="Pealkiri8">
    <w:name w:val="heading 8"/>
    <w:basedOn w:val="Normaallaad"/>
    <w:next w:val="Normaallaad"/>
    <w:link w:val="Pealkiri8Mrk"/>
    <w:uiPriority w:val="9"/>
    <w:semiHidden/>
    <w:unhideWhenUsed/>
    <w:qFormat/>
    <w:rsid w:val="00EB4F94"/>
    <w:pPr>
      <w:keepNext/>
      <w:keepLines/>
      <w:suppressAutoHyphens w:val="0"/>
      <w:spacing w:before="200"/>
      <w:outlineLvl w:val="7"/>
    </w:pPr>
    <w:rPr>
      <w:rFonts w:ascii="Cambria" w:hAnsi="Cambria"/>
      <w:color w:val="404040"/>
      <w:sz w:val="20"/>
      <w:szCs w:val="20"/>
      <w:lang w:eastAsia="en-US"/>
    </w:rPr>
  </w:style>
  <w:style w:type="paragraph" w:styleId="Pealkiri9">
    <w:name w:val="heading 9"/>
    <w:basedOn w:val="Normaallaad"/>
    <w:next w:val="Normaallaad"/>
    <w:link w:val="Pealkiri9Mrk"/>
    <w:uiPriority w:val="9"/>
    <w:semiHidden/>
    <w:unhideWhenUsed/>
    <w:qFormat/>
    <w:rsid w:val="00EB4F94"/>
    <w:pPr>
      <w:keepNext/>
      <w:keepLines/>
      <w:suppressAutoHyphens w:val="0"/>
      <w:spacing w:before="200"/>
      <w:outlineLvl w:val="8"/>
    </w:pPr>
    <w:rPr>
      <w:rFonts w:ascii="Cambria" w:hAnsi="Cambria"/>
      <w:i/>
      <w:iCs/>
      <w:color w:val="404040"/>
      <w:sz w:val="20"/>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7F0C1C"/>
    <w:rPr>
      <w:rFonts w:ascii="Tahoma" w:hAnsi="Tahoma" w:cs="Tahoma"/>
      <w:sz w:val="16"/>
      <w:szCs w:val="16"/>
    </w:rPr>
  </w:style>
  <w:style w:type="character" w:customStyle="1" w:styleId="JutumullitekstMrk">
    <w:name w:val="Jutumullitekst Märk"/>
    <w:basedOn w:val="Liguvaikefont"/>
    <w:link w:val="Jutumullitekst"/>
    <w:uiPriority w:val="99"/>
    <w:semiHidden/>
    <w:rsid w:val="007F0C1C"/>
    <w:rPr>
      <w:rFonts w:ascii="Tahoma" w:hAnsi="Tahoma" w:cs="Tahoma"/>
      <w:sz w:val="16"/>
      <w:szCs w:val="16"/>
    </w:rPr>
  </w:style>
  <w:style w:type="paragraph" w:styleId="Pis">
    <w:name w:val="header"/>
    <w:basedOn w:val="Normaallaad"/>
    <w:link w:val="PisMrk"/>
    <w:unhideWhenUsed/>
    <w:rsid w:val="007F0C1C"/>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PisMrk">
    <w:name w:val="Päis Märk"/>
    <w:basedOn w:val="Liguvaikefont"/>
    <w:link w:val="Pis"/>
    <w:uiPriority w:val="99"/>
    <w:rsid w:val="007F0C1C"/>
  </w:style>
  <w:style w:type="paragraph" w:styleId="Jalus">
    <w:name w:val="footer"/>
    <w:basedOn w:val="Normaallaad"/>
    <w:link w:val="JalusMrk"/>
    <w:uiPriority w:val="99"/>
    <w:unhideWhenUsed/>
    <w:rsid w:val="007F0C1C"/>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JalusMrk">
    <w:name w:val="Jalus Märk"/>
    <w:basedOn w:val="Liguvaikefont"/>
    <w:link w:val="Jalus"/>
    <w:uiPriority w:val="99"/>
    <w:rsid w:val="007F0C1C"/>
  </w:style>
  <w:style w:type="paragraph" w:styleId="Kehatekst">
    <w:name w:val="Body Text"/>
    <w:basedOn w:val="Normaallaad"/>
    <w:link w:val="KehatekstMrk"/>
    <w:uiPriority w:val="1"/>
    <w:qFormat/>
    <w:rsid w:val="007F0C1C"/>
    <w:pPr>
      <w:widowControl w:val="0"/>
      <w:suppressAutoHyphens w:val="0"/>
      <w:autoSpaceDE w:val="0"/>
      <w:autoSpaceDN w:val="0"/>
    </w:pPr>
    <w:rPr>
      <w:lang w:val="en-US" w:eastAsia="en-US"/>
    </w:rPr>
  </w:style>
  <w:style w:type="character" w:customStyle="1" w:styleId="KehatekstMrk">
    <w:name w:val="Kehatekst Märk"/>
    <w:basedOn w:val="Liguvaikefont"/>
    <w:link w:val="Kehatekst"/>
    <w:uiPriority w:val="99"/>
    <w:rsid w:val="007F0C1C"/>
    <w:rPr>
      <w:rFonts w:ascii="Times New Roman" w:eastAsia="Times New Roman" w:hAnsi="Times New Roman" w:cs="Times New Roman"/>
      <w:sz w:val="24"/>
      <w:szCs w:val="24"/>
      <w:lang w:val="en-US"/>
    </w:rPr>
  </w:style>
  <w:style w:type="paragraph" w:styleId="Vahedeta">
    <w:name w:val="No Spacing"/>
    <w:aliases w:val="kasutatud kirjandus"/>
    <w:uiPriority w:val="1"/>
    <w:qFormat/>
    <w:rsid w:val="00F74A57"/>
    <w:pPr>
      <w:spacing w:after="0" w:line="240" w:lineRule="auto"/>
    </w:pPr>
  </w:style>
  <w:style w:type="character" w:styleId="Hperlink">
    <w:name w:val="Hyperlink"/>
    <w:uiPriority w:val="99"/>
    <w:rsid w:val="00CF5D55"/>
    <w:rPr>
      <w:color w:val="0000FF"/>
      <w:u w:val="single"/>
    </w:rPr>
  </w:style>
  <w:style w:type="character" w:customStyle="1" w:styleId="Pealkiri2Mrk">
    <w:name w:val="Pealkiri 2 Märk"/>
    <w:basedOn w:val="Liguvaikefont"/>
    <w:link w:val="Pealkiri2"/>
    <w:uiPriority w:val="9"/>
    <w:rsid w:val="00932DD8"/>
    <w:rPr>
      <w:rFonts w:ascii="Swis721 Cn BT" w:eastAsiaTheme="majorEastAsia" w:hAnsi="Swis721 Cn BT" w:cstheme="majorBidi"/>
      <w:b/>
      <w:bCs/>
      <w:color w:val="000000" w:themeColor="text1"/>
      <w:sz w:val="28"/>
      <w:szCs w:val="26"/>
      <w:lang w:eastAsia="et-EE"/>
    </w:rPr>
  </w:style>
  <w:style w:type="character" w:customStyle="1" w:styleId="Lahendamatamainimine1">
    <w:name w:val="Lahendamata mainimine1"/>
    <w:basedOn w:val="Liguvaikefont"/>
    <w:uiPriority w:val="99"/>
    <w:semiHidden/>
    <w:unhideWhenUsed/>
    <w:rsid w:val="00AC1DBB"/>
    <w:rPr>
      <w:color w:val="605E5C"/>
      <w:shd w:val="clear" w:color="auto" w:fill="E1DFDD"/>
    </w:rPr>
  </w:style>
  <w:style w:type="character" w:customStyle="1" w:styleId="Pealkiri1Mrk">
    <w:name w:val="Pealkiri 1 Märk"/>
    <w:basedOn w:val="Liguvaikefont"/>
    <w:link w:val="Pealkiri1"/>
    <w:uiPriority w:val="9"/>
    <w:rsid w:val="000920B0"/>
    <w:rPr>
      <w:rFonts w:ascii="Swis721 Cn BT" w:eastAsiaTheme="majorEastAsia" w:hAnsi="Swis721 Cn BT" w:cstheme="majorBidi"/>
      <w:b/>
      <w:sz w:val="28"/>
      <w:szCs w:val="32"/>
      <w:lang w:eastAsia="ar-SA"/>
    </w:rPr>
  </w:style>
  <w:style w:type="paragraph" w:styleId="Sisukorrapealkiri">
    <w:name w:val="TOC Heading"/>
    <w:basedOn w:val="Pealkiri1"/>
    <w:next w:val="Normaallaad"/>
    <w:uiPriority w:val="39"/>
    <w:unhideWhenUsed/>
    <w:qFormat/>
    <w:rsid w:val="005C1A9E"/>
    <w:pPr>
      <w:suppressAutoHyphens w:val="0"/>
      <w:spacing w:line="259" w:lineRule="auto"/>
      <w:outlineLvl w:val="9"/>
    </w:pPr>
    <w:rPr>
      <w:lang w:eastAsia="et-EE"/>
    </w:rPr>
  </w:style>
  <w:style w:type="paragraph" w:styleId="Pealkiri">
    <w:name w:val="Title"/>
    <w:basedOn w:val="Normaallaad"/>
    <w:next w:val="Normaallaad"/>
    <w:link w:val="PealkiriMrk"/>
    <w:uiPriority w:val="10"/>
    <w:qFormat/>
    <w:rsid w:val="0013338D"/>
    <w:pPr>
      <w:contextualSpacing/>
    </w:pPr>
    <w:rPr>
      <w:rFonts w:eastAsiaTheme="majorEastAsia" w:cstheme="majorBidi"/>
      <w:b/>
      <w:spacing w:val="-10"/>
      <w:kern w:val="28"/>
      <w:sz w:val="28"/>
      <w:szCs w:val="56"/>
    </w:rPr>
  </w:style>
  <w:style w:type="character" w:customStyle="1" w:styleId="PealkiriMrk">
    <w:name w:val="Pealkiri Märk"/>
    <w:basedOn w:val="Liguvaikefont"/>
    <w:link w:val="Pealkiri"/>
    <w:uiPriority w:val="10"/>
    <w:rsid w:val="0013338D"/>
    <w:rPr>
      <w:rFonts w:ascii="Swis721 Cn BT" w:eastAsiaTheme="majorEastAsia" w:hAnsi="Swis721 Cn BT" w:cstheme="majorBidi"/>
      <w:b/>
      <w:spacing w:val="-10"/>
      <w:kern w:val="28"/>
      <w:sz w:val="28"/>
      <w:szCs w:val="56"/>
      <w:lang w:eastAsia="ar-SA"/>
    </w:rPr>
  </w:style>
  <w:style w:type="paragraph" w:styleId="Loendilik">
    <w:name w:val="List Paragraph"/>
    <w:basedOn w:val="Normaallaad"/>
    <w:uiPriority w:val="34"/>
    <w:qFormat/>
    <w:rsid w:val="00E037BC"/>
    <w:pPr>
      <w:suppressAutoHyphens w:val="0"/>
      <w:spacing w:line="240" w:lineRule="auto"/>
      <w:contextualSpacing/>
    </w:pPr>
    <w:rPr>
      <w:szCs w:val="22"/>
      <w:lang w:eastAsia="en-US"/>
    </w:rPr>
  </w:style>
  <w:style w:type="paragraph" w:customStyle="1" w:styleId="Textbody">
    <w:name w:val="Text body"/>
    <w:basedOn w:val="Normaallaad"/>
    <w:rsid w:val="00EC53F3"/>
    <w:pPr>
      <w:autoSpaceDN w:val="0"/>
      <w:textAlignment w:val="baseline"/>
    </w:pPr>
    <w:rPr>
      <w:rFonts w:cs="Arial"/>
      <w:color w:val="000000"/>
      <w:kern w:val="3"/>
      <w:szCs w:val="20"/>
      <w:lang w:eastAsia="et-EE"/>
    </w:rPr>
  </w:style>
  <w:style w:type="character" w:customStyle="1" w:styleId="Pealkiri3Mrk">
    <w:name w:val="Pealkiri 3 Märk"/>
    <w:basedOn w:val="Liguvaikefont"/>
    <w:link w:val="Pealkiri3"/>
    <w:uiPriority w:val="9"/>
    <w:rsid w:val="00EB4F94"/>
    <w:rPr>
      <w:rFonts w:ascii="Swis721 Cn BT" w:eastAsia="Times New Roman" w:hAnsi="Swis721 Cn BT" w:cs="Times New Roman"/>
      <w:b/>
      <w:bCs/>
      <w:szCs w:val="20"/>
      <w:lang w:eastAsia="et-EE"/>
    </w:rPr>
  </w:style>
  <w:style w:type="character" w:customStyle="1" w:styleId="Pealkiri4Mrk">
    <w:name w:val="Pealkiri 4 Märk"/>
    <w:basedOn w:val="Liguvaikefont"/>
    <w:link w:val="Pealkiri4"/>
    <w:uiPriority w:val="9"/>
    <w:rsid w:val="00EB4F94"/>
    <w:rPr>
      <w:rFonts w:ascii="Swis721 Cn BT" w:eastAsia="Times New Roman" w:hAnsi="Swis721 Cn BT" w:cs="Times New Roman"/>
      <w:b/>
      <w:bCs/>
      <w:i/>
      <w:iCs/>
    </w:rPr>
  </w:style>
  <w:style w:type="character" w:customStyle="1" w:styleId="Pealkiri5Mrk">
    <w:name w:val="Pealkiri 5 Märk"/>
    <w:basedOn w:val="Liguvaikefont"/>
    <w:link w:val="Pealkiri5"/>
    <w:uiPriority w:val="9"/>
    <w:rsid w:val="00EB4F94"/>
    <w:rPr>
      <w:rFonts w:ascii="Cambria" w:eastAsia="Times New Roman" w:hAnsi="Cambria" w:cs="Times New Roman"/>
      <w:b/>
      <w:i/>
    </w:rPr>
  </w:style>
  <w:style w:type="character" w:customStyle="1" w:styleId="Pealkiri6Mrk">
    <w:name w:val="Pealkiri 6 Märk"/>
    <w:basedOn w:val="Liguvaikefont"/>
    <w:link w:val="Pealkiri6"/>
    <w:uiPriority w:val="9"/>
    <w:semiHidden/>
    <w:rsid w:val="00EB4F94"/>
    <w:rPr>
      <w:rFonts w:ascii="Cambria" w:eastAsia="Times New Roman" w:hAnsi="Cambria" w:cs="Times New Roman"/>
      <w:i/>
      <w:iCs/>
      <w:color w:val="243F60"/>
    </w:rPr>
  </w:style>
  <w:style w:type="character" w:customStyle="1" w:styleId="Pealkiri7Mrk">
    <w:name w:val="Pealkiri 7 Märk"/>
    <w:basedOn w:val="Liguvaikefont"/>
    <w:link w:val="Pealkiri7"/>
    <w:uiPriority w:val="9"/>
    <w:semiHidden/>
    <w:rsid w:val="00EB4F94"/>
    <w:rPr>
      <w:rFonts w:ascii="Cambria" w:eastAsia="Times New Roman" w:hAnsi="Cambria" w:cs="Times New Roman"/>
      <w:i/>
      <w:iCs/>
      <w:color w:val="404040"/>
    </w:rPr>
  </w:style>
  <w:style w:type="character" w:customStyle="1" w:styleId="Pealkiri8Mrk">
    <w:name w:val="Pealkiri 8 Märk"/>
    <w:basedOn w:val="Liguvaikefont"/>
    <w:link w:val="Pealkiri8"/>
    <w:uiPriority w:val="9"/>
    <w:semiHidden/>
    <w:rsid w:val="00EB4F94"/>
    <w:rPr>
      <w:rFonts w:ascii="Cambria" w:eastAsia="Times New Roman" w:hAnsi="Cambria" w:cs="Times New Roman"/>
      <w:color w:val="404040"/>
      <w:sz w:val="20"/>
      <w:szCs w:val="20"/>
    </w:rPr>
  </w:style>
  <w:style w:type="character" w:customStyle="1" w:styleId="Pealkiri9Mrk">
    <w:name w:val="Pealkiri 9 Märk"/>
    <w:basedOn w:val="Liguvaikefont"/>
    <w:link w:val="Pealkiri9"/>
    <w:uiPriority w:val="9"/>
    <w:semiHidden/>
    <w:rsid w:val="00EB4F94"/>
    <w:rPr>
      <w:rFonts w:ascii="Cambria" w:eastAsia="Times New Roman" w:hAnsi="Cambria" w:cs="Times New Roman"/>
      <w:i/>
      <w:iCs/>
      <w:color w:val="404040"/>
      <w:sz w:val="20"/>
      <w:szCs w:val="20"/>
    </w:rPr>
  </w:style>
  <w:style w:type="character" w:customStyle="1" w:styleId="wT14">
    <w:name w:val="wT14"/>
    <w:rsid w:val="00E00BE9"/>
  </w:style>
  <w:style w:type="paragraph" w:styleId="SK1">
    <w:name w:val="toc 1"/>
    <w:basedOn w:val="Normaallaad"/>
    <w:next w:val="Normaallaad"/>
    <w:autoRedefine/>
    <w:uiPriority w:val="39"/>
    <w:unhideWhenUsed/>
    <w:rsid w:val="00E02B9A"/>
    <w:pPr>
      <w:tabs>
        <w:tab w:val="left" w:pos="442"/>
        <w:tab w:val="right" w:pos="9016"/>
      </w:tabs>
    </w:pPr>
  </w:style>
  <w:style w:type="paragraph" w:styleId="SK2">
    <w:name w:val="toc 2"/>
    <w:basedOn w:val="Normaallaad"/>
    <w:next w:val="Normaallaad"/>
    <w:autoRedefine/>
    <w:uiPriority w:val="39"/>
    <w:unhideWhenUsed/>
    <w:rsid w:val="00123911"/>
    <w:pPr>
      <w:tabs>
        <w:tab w:val="left" w:pos="880"/>
        <w:tab w:val="right" w:leader="dot" w:pos="9016"/>
      </w:tabs>
      <w:spacing w:after="0" w:afterAutospacing="0"/>
    </w:pPr>
  </w:style>
  <w:style w:type="paragraph" w:styleId="SK3">
    <w:name w:val="toc 3"/>
    <w:basedOn w:val="Normaallaad"/>
    <w:next w:val="Normaallaad"/>
    <w:autoRedefine/>
    <w:uiPriority w:val="39"/>
    <w:unhideWhenUsed/>
    <w:rsid w:val="007C188D"/>
    <w:pPr>
      <w:tabs>
        <w:tab w:val="left" w:pos="1320"/>
        <w:tab w:val="right" w:leader="dot" w:pos="9016"/>
      </w:tabs>
      <w:spacing w:after="0" w:afterAutospacing="0"/>
      <w:ind w:left="442"/>
    </w:pPr>
  </w:style>
  <w:style w:type="character" w:customStyle="1" w:styleId="wT8">
    <w:name w:val="wT8"/>
    <w:rsid w:val="00556678"/>
  </w:style>
  <w:style w:type="table" w:styleId="Kontuurtabel">
    <w:name w:val="Table Grid"/>
    <w:basedOn w:val="Normaaltabel"/>
    <w:uiPriority w:val="59"/>
    <w:rsid w:val="00FD0FDD"/>
    <w:pPr>
      <w:spacing w:after="0" w:line="240" w:lineRule="auto"/>
    </w:pPr>
    <w:rPr>
      <w:rFonts w:ascii="Calibri" w:eastAsia="Times New Roman"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607"/>
    <w:pPr>
      <w:autoSpaceDE w:val="0"/>
      <w:autoSpaceDN w:val="0"/>
      <w:adjustRightInd w:val="0"/>
      <w:spacing w:after="0" w:line="240" w:lineRule="auto"/>
    </w:pPr>
    <w:rPr>
      <w:rFonts w:ascii="Times New Roman" w:hAnsi="Times New Roman" w:cs="Times New Roman"/>
      <w:color w:val="000000"/>
      <w:sz w:val="24"/>
      <w:szCs w:val="24"/>
    </w:rPr>
  </w:style>
  <w:style w:type="paragraph" w:styleId="Lihttekst">
    <w:name w:val="Plain Text"/>
    <w:basedOn w:val="Normaallaad"/>
    <w:link w:val="LihttekstMrk"/>
    <w:uiPriority w:val="99"/>
    <w:semiHidden/>
    <w:unhideWhenUsed/>
    <w:rsid w:val="00C52667"/>
    <w:pPr>
      <w:suppressAutoHyphens w:val="0"/>
      <w:spacing w:after="0" w:afterAutospacing="0" w:line="240" w:lineRule="auto"/>
      <w:jc w:val="left"/>
    </w:pPr>
    <w:rPr>
      <w:rFonts w:ascii="Calibri" w:eastAsiaTheme="minorHAnsi" w:hAnsi="Calibri" w:cstheme="minorBidi"/>
      <w:szCs w:val="21"/>
      <w:lang w:eastAsia="en-US"/>
    </w:rPr>
  </w:style>
  <w:style w:type="character" w:customStyle="1" w:styleId="LihttekstMrk">
    <w:name w:val="Lihttekst Märk"/>
    <w:basedOn w:val="Liguvaikefont"/>
    <w:link w:val="Lihttekst"/>
    <w:uiPriority w:val="99"/>
    <w:semiHidden/>
    <w:rsid w:val="00C52667"/>
    <w:rPr>
      <w:rFonts w:ascii="Calibri" w:hAnsi="Calibri"/>
      <w:szCs w:val="21"/>
    </w:rPr>
  </w:style>
  <w:style w:type="character" w:styleId="Lahendamatamainimine">
    <w:name w:val="Unresolved Mention"/>
    <w:basedOn w:val="Liguvaikefont"/>
    <w:uiPriority w:val="99"/>
    <w:semiHidden/>
    <w:unhideWhenUsed/>
    <w:rsid w:val="008348FF"/>
    <w:rPr>
      <w:color w:val="605E5C"/>
      <w:shd w:val="clear" w:color="auto" w:fill="E1DFDD"/>
    </w:rPr>
  </w:style>
  <w:style w:type="paragraph" w:customStyle="1" w:styleId="gmail-m4289450431097704080msolistparagraph">
    <w:name w:val="gmail-m_4289450431097704080msolistparagraph"/>
    <w:basedOn w:val="Normaallaad"/>
    <w:rsid w:val="008D60FD"/>
    <w:pPr>
      <w:suppressAutoHyphens w:val="0"/>
      <w:spacing w:before="100" w:beforeAutospacing="1" w:line="240" w:lineRule="auto"/>
      <w:jc w:val="left"/>
    </w:pPr>
    <w:rPr>
      <w:rFonts w:ascii="Calibri" w:eastAsiaTheme="minorHAnsi" w:hAnsi="Calibri" w:cs="Calibri"/>
      <w:szCs w:val="22"/>
      <w:lang w:eastAsia="et-EE"/>
    </w:rPr>
  </w:style>
  <w:style w:type="paragraph" w:styleId="Allmrkusetekst">
    <w:name w:val="footnote text"/>
    <w:basedOn w:val="Normaallaad"/>
    <w:link w:val="AllmrkusetekstMrk"/>
    <w:qFormat/>
    <w:rsid w:val="00E131AC"/>
    <w:pPr>
      <w:suppressAutoHyphens w:val="0"/>
      <w:spacing w:after="120" w:afterAutospacing="0" w:line="240" w:lineRule="auto"/>
    </w:pPr>
    <w:rPr>
      <w:rFonts w:ascii="Calibri" w:hAnsi="Calibri"/>
      <w:color w:val="000000"/>
      <w:sz w:val="18"/>
      <w:szCs w:val="20"/>
      <w:lang w:val="x-none" w:eastAsia="x-none"/>
    </w:rPr>
  </w:style>
  <w:style w:type="character" w:customStyle="1" w:styleId="AllmrkusetekstMrk">
    <w:name w:val="Allmärkuse tekst Märk"/>
    <w:basedOn w:val="Liguvaikefont"/>
    <w:link w:val="Allmrkusetekst"/>
    <w:rsid w:val="00E131AC"/>
    <w:rPr>
      <w:rFonts w:ascii="Calibri" w:eastAsia="Times New Roman" w:hAnsi="Calibri" w:cs="Times New Roman"/>
      <w:color w:val="000000"/>
      <w:sz w:val="18"/>
      <w:szCs w:val="20"/>
      <w:lang w:val="x-none" w:eastAsia="x-none"/>
    </w:rPr>
  </w:style>
  <w:style w:type="character" w:styleId="Allmrkuseviide">
    <w:name w:val="footnote reference"/>
    <w:rsid w:val="00E13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6150">
      <w:bodyDiv w:val="1"/>
      <w:marLeft w:val="0"/>
      <w:marRight w:val="0"/>
      <w:marTop w:val="0"/>
      <w:marBottom w:val="0"/>
      <w:divBdr>
        <w:top w:val="none" w:sz="0" w:space="0" w:color="auto"/>
        <w:left w:val="none" w:sz="0" w:space="0" w:color="auto"/>
        <w:bottom w:val="none" w:sz="0" w:space="0" w:color="auto"/>
        <w:right w:val="none" w:sz="0" w:space="0" w:color="auto"/>
      </w:divBdr>
    </w:div>
    <w:div w:id="558856387">
      <w:bodyDiv w:val="1"/>
      <w:marLeft w:val="0"/>
      <w:marRight w:val="0"/>
      <w:marTop w:val="0"/>
      <w:marBottom w:val="0"/>
      <w:divBdr>
        <w:top w:val="none" w:sz="0" w:space="0" w:color="auto"/>
        <w:left w:val="none" w:sz="0" w:space="0" w:color="auto"/>
        <w:bottom w:val="none" w:sz="0" w:space="0" w:color="auto"/>
        <w:right w:val="none" w:sz="0" w:space="0" w:color="auto"/>
      </w:divBdr>
    </w:div>
    <w:div w:id="598291822">
      <w:bodyDiv w:val="1"/>
      <w:marLeft w:val="0"/>
      <w:marRight w:val="0"/>
      <w:marTop w:val="0"/>
      <w:marBottom w:val="0"/>
      <w:divBdr>
        <w:top w:val="none" w:sz="0" w:space="0" w:color="auto"/>
        <w:left w:val="none" w:sz="0" w:space="0" w:color="auto"/>
        <w:bottom w:val="none" w:sz="0" w:space="0" w:color="auto"/>
        <w:right w:val="none" w:sz="0" w:space="0" w:color="auto"/>
      </w:divBdr>
    </w:div>
    <w:div w:id="616713548">
      <w:bodyDiv w:val="1"/>
      <w:marLeft w:val="0"/>
      <w:marRight w:val="0"/>
      <w:marTop w:val="0"/>
      <w:marBottom w:val="0"/>
      <w:divBdr>
        <w:top w:val="none" w:sz="0" w:space="0" w:color="auto"/>
        <w:left w:val="none" w:sz="0" w:space="0" w:color="auto"/>
        <w:bottom w:val="none" w:sz="0" w:space="0" w:color="auto"/>
        <w:right w:val="none" w:sz="0" w:space="0" w:color="auto"/>
      </w:divBdr>
    </w:div>
    <w:div w:id="818110001">
      <w:bodyDiv w:val="1"/>
      <w:marLeft w:val="0"/>
      <w:marRight w:val="0"/>
      <w:marTop w:val="0"/>
      <w:marBottom w:val="0"/>
      <w:divBdr>
        <w:top w:val="none" w:sz="0" w:space="0" w:color="auto"/>
        <w:left w:val="none" w:sz="0" w:space="0" w:color="auto"/>
        <w:bottom w:val="none" w:sz="0" w:space="0" w:color="auto"/>
        <w:right w:val="none" w:sz="0" w:space="0" w:color="auto"/>
      </w:divBdr>
    </w:div>
    <w:div w:id="1238979108">
      <w:bodyDiv w:val="1"/>
      <w:marLeft w:val="0"/>
      <w:marRight w:val="0"/>
      <w:marTop w:val="0"/>
      <w:marBottom w:val="0"/>
      <w:divBdr>
        <w:top w:val="none" w:sz="0" w:space="0" w:color="auto"/>
        <w:left w:val="none" w:sz="0" w:space="0" w:color="auto"/>
        <w:bottom w:val="none" w:sz="0" w:space="0" w:color="auto"/>
        <w:right w:val="none" w:sz="0" w:space="0" w:color="auto"/>
      </w:divBdr>
    </w:div>
    <w:div w:id="1396315419">
      <w:bodyDiv w:val="1"/>
      <w:marLeft w:val="0"/>
      <w:marRight w:val="0"/>
      <w:marTop w:val="0"/>
      <w:marBottom w:val="0"/>
      <w:divBdr>
        <w:top w:val="none" w:sz="0" w:space="0" w:color="auto"/>
        <w:left w:val="none" w:sz="0" w:space="0" w:color="auto"/>
        <w:bottom w:val="none" w:sz="0" w:space="0" w:color="auto"/>
        <w:right w:val="none" w:sz="0" w:space="0" w:color="auto"/>
      </w:divBdr>
    </w:div>
    <w:div w:id="1877041094">
      <w:bodyDiv w:val="1"/>
      <w:marLeft w:val="0"/>
      <w:marRight w:val="0"/>
      <w:marTop w:val="0"/>
      <w:marBottom w:val="0"/>
      <w:divBdr>
        <w:top w:val="none" w:sz="0" w:space="0" w:color="auto"/>
        <w:left w:val="none" w:sz="0" w:space="0" w:color="auto"/>
        <w:bottom w:val="none" w:sz="0" w:space="0" w:color="auto"/>
        <w:right w:val="none" w:sz="0" w:space="0" w:color="auto"/>
      </w:divBdr>
    </w:div>
    <w:div w:id="20596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EC693-45D8-4B66-B61D-3F6B159F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15</Pages>
  <Words>5241</Words>
  <Characters>30403</Characters>
  <Application>Microsoft Office Word</Application>
  <DocSecurity>0</DocSecurity>
  <Lines>253</Lines>
  <Paragraphs>71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Piret</dc:creator>
  <cp:lastModifiedBy>Piret Pallase</cp:lastModifiedBy>
  <cp:revision>9</cp:revision>
  <cp:lastPrinted>2023-04-14T14:10:00Z</cp:lastPrinted>
  <dcterms:created xsi:type="dcterms:W3CDTF">2023-04-05T13:51:00Z</dcterms:created>
  <dcterms:modified xsi:type="dcterms:W3CDTF">2023-04-14T14:37:00Z</dcterms:modified>
</cp:coreProperties>
</file>