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5F40" w14:textId="59417459" w:rsidR="00556714" w:rsidRPr="008D5379" w:rsidRDefault="00A26BB6" w:rsidP="00735AD6">
      <w:pPr>
        <w:rPr>
          <w:rFonts w:cs="Arial"/>
        </w:rPr>
      </w:pPr>
      <w:r w:rsidRPr="008D5379">
        <w:rPr>
          <w:rFonts w:cs="Arial"/>
          <w:lang w:eastAsia="ko-KR"/>
        </w:rPr>
        <w:drawing>
          <wp:anchor distT="0" distB="0" distL="114935" distR="114935" simplePos="0" relativeHeight="251659264" behindDoc="1" locked="0" layoutInCell="1" allowOverlap="1" wp14:anchorId="4B3A6D6D" wp14:editId="2D106DB4">
            <wp:simplePos x="0" y="0"/>
            <wp:positionH relativeFrom="column">
              <wp:posOffset>5076825</wp:posOffset>
            </wp:positionH>
            <wp:positionV relativeFrom="paragraph">
              <wp:posOffset>-309245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BC7CEFF" w14:textId="0605BC99" w:rsidR="008B61DA" w:rsidRPr="008D5379" w:rsidRDefault="008B61DA" w:rsidP="00735AD6">
      <w:pPr>
        <w:rPr>
          <w:rFonts w:cs="Arial"/>
        </w:rPr>
      </w:pPr>
    </w:p>
    <w:p w14:paraId="6B5D080B" w14:textId="77777777" w:rsidR="008B61DA" w:rsidRPr="008D5379" w:rsidRDefault="008B61DA" w:rsidP="00735AD6">
      <w:pPr>
        <w:rPr>
          <w:rFonts w:cs="Arial"/>
        </w:rPr>
      </w:pPr>
    </w:p>
    <w:p w14:paraId="6B0A6E20" w14:textId="3B09C3D8" w:rsidR="00556714" w:rsidRPr="008D5379" w:rsidRDefault="00694F7F" w:rsidP="00694F7F">
      <w:pPr>
        <w:tabs>
          <w:tab w:val="left" w:pos="8505"/>
        </w:tabs>
        <w:rPr>
          <w:rFonts w:cs="Arial"/>
          <w:b/>
          <w:sz w:val="24"/>
          <w:szCs w:val="24"/>
        </w:rPr>
      </w:pPr>
      <w:r w:rsidRPr="008D5379">
        <w:rPr>
          <w:rFonts w:cs="Arial"/>
          <w:b/>
          <w:sz w:val="24"/>
          <w:szCs w:val="24"/>
        </w:rPr>
        <w:tab/>
      </w:r>
    </w:p>
    <w:p w14:paraId="0A2FC3A1" w14:textId="77777777" w:rsidR="00556714" w:rsidRPr="008D5379" w:rsidRDefault="00556714" w:rsidP="00735AD6">
      <w:pPr>
        <w:rPr>
          <w:rFonts w:cs="Arial"/>
        </w:rPr>
      </w:pPr>
    </w:p>
    <w:p w14:paraId="6570B0A8" w14:textId="4A11799F" w:rsidR="00B64DD2" w:rsidRPr="008D5379" w:rsidRDefault="00333000" w:rsidP="00333000">
      <w:pPr>
        <w:jc w:val="right"/>
        <w:rPr>
          <w:rFonts w:cs="Arial"/>
          <w:b/>
        </w:rPr>
      </w:pPr>
      <w:r w:rsidRPr="008D5379">
        <w:rPr>
          <w:rFonts w:cs="Arial"/>
          <w:b/>
        </w:rPr>
        <w:t>Töö nr</w:t>
      </w:r>
      <w:r w:rsidR="00036125" w:rsidRPr="008D5379">
        <w:rPr>
          <w:rFonts w:cs="Arial"/>
          <w:b/>
        </w:rPr>
        <w:t xml:space="preserve"> 4</w:t>
      </w:r>
      <w:r w:rsidR="0090103B" w:rsidRPr="008D5379">
        <w:rPr>
          <w:rFonts w:cs="Arial"/>
          <w:b/>
        </w:rPr>
        <w:t>43</w:t>
      </w:r>
    </w:p>
    <w:p w14:paraId="2F360D93" w14:textId="77777777" w:rsidR="00333000" w:rsidRPr="008D5379" w:rsidRDefault="00333000" w:rsidP="00735AD6">
      <w:pPr>
        <w:jc w:val="center"/>
        <w:rPr>
          <w:rFonts w:cs="Arial"/>
          <w:b/>
          <w:sz w:val="28"/>
          <w:szCs w:val="28"/>
        </w:rPr>
      </w:pPr>
    </w:p>
    <w:p w14:paraId="47B3937F" w14:textId="0C40091A" w:rsidR="00556714" w:rsidRPr="008D5379" w:rsidRDefault="00556714" w:rsidP="00735AD6">
      <w:pPr>
        <w:jc w:val="center"/>
        <w:rPr>
          <w:rFonts w:cs="Arial"/>
          <w:b/>
          <w:sz w:val="28"/>
          <w:szCs w:val="28"/>
        </w:rPr>
      </w:pPr>
      <w:r w:rsidRPr="008D5379">
        <w:rPr>
          <w:rFonts w:cs="Arial"/>
          <w:b/>
          <w:sz w:val="28"/>
          <w:szCs w:val="28"/>
        </w:rPr>
        <w:t>Harjumaa, Rae vald</w:t>
      </w:r>
      <w:r w:rsidR="00694F7F" w:rsidRPr="008D5379">
        <w:rPr>
          <w:rFonts w:cs="Arial"/>
          <w:b/>
          <w:sz w:val="28"/>
          <w:szCs w:val="28"/>
        </w:rPr>
        <w:t xml:space="preserve">, </w:t>
      </w:r>
      <w:r w:rsidR="0090103B" w:rsidRPr="008D5379">
        <w:rPr>
          <w:rFonts w:cs="Arial"/>
          <w:b/>
          <w:sz w:val="28"/>
          <w:szCs w:val="28"/>
        </w:rPr>
        <w:t>Karla</w:t>
      </w:r>
      <w:r w:rsidR="00694F7F" w:rsidRPr="008D5379">
        <w:rPr>
          <w:rFonts w:cs="Arial"/>
          <w:b/>
          <w:sz w:val="28"/>
          <w:szCs w:val="28"/>
        </w:rPr>
        <w:t xml:space="preserve"> küla</w:t>
      </w:r>
    </w:p>
    <w:p w14:paraId="4F2E59D6" w14:textId="3BF11721" w:rsidR="00391CE9" w:rsidRPr="008D5379" w:rsidRDefault="0090103B" w:rsidP="00735AD6">
      <w:pPr>
        <w:jc w:val="center"/>
        <w:rPr>
          <w:rFonts w:cs="Arial"/>
          <w:b/>
          <w:sz w:val="32"/>
          <w:szCs w:val="32"/>
        </w:rPr>
      </w:pPr>
      <w:r w:rsidRPr="008D5379">
        <w:rPr>
          <w:rFonts w:cs="Arial"/>
          <w:b/>
          <w:sz w:val="32"/>
          <w:szCs w:val="32"/>
        </w:rPr>
        <w:t xml:space="preserve">SUUR-TÕNIKSE </w:t>
      </w:r>
      <w:r w:rsidR="00701715" w:rsidRPr="008D5379">
        <w:rPr>
          <w:rFonts w:cs="Arial"/>
          <w:b/>
          <w:sz w:val="32"/>
          <w:szCs w:val="32"/>
        </w:rPr>
        <w:t>KINNISTU JA LÄHIALA</w:t>
      </w:r>
    </w:p>
    <w:p w14:paraId="40393365" w14:textId="4AA114A0" w:rsidR="00556714" w:rsidRPr="008D5379" w:rsidRDefault="00556714" w:rsidP="00735AD6">
      <w:pPr>
        <w:jc w:val="center"/>
        <w:rPr>
          <w:rFonts w:cs="Arial"/>
          <w:b/>
          <w:sz w:val="32"/>
          <w:szCs w:val="32"/>
        </w:rPr>
      </w:pPr>
      <w:r w:rsidRPr="008D5379">
        <w:rPr>
          <w:rFonts w:cs="Arial"/>
          <w:b/>
          <w:sz w:val="32"/>
          <w:szCs w:val="32"/>
        </w:rPr>
        <w:t>DETAILPLANEERING</w:t>
      </w:r>
    </w:p>
    <w:p w14:paraId="6D757C8F" w14:textId="695D9661" w:rsidR="00E54808" w:rsidRPr="008D5379" w:rsidRDefault="00701715" w:rsidP="00735AD6">
      <w:pPr>
        <w:jc w:val="center"/>
        <w:rPr>
          <w:rFonts w:cs="Arial"/>
          <w:b/>
          <w:sz w:val="32"/>
          <w:szCs w:val="32"/>
        </w:rPr>
      </w:pPr>
      <w:r w:rsidRPr="008D5379">
        <w:rPr>
          <w:rFonts w:cs="Arial"/>
          <w:b/>
          <w:sz w:val="32"/>
          <w:szCs w:val="32"/>
        </w:rPr>
        <w:t>(</w:t>
      </w:r>
      <w:r w:rsidR="00E279FC" w:rsidRPr="008D5379">
        <w:rPr>
          <w:rFonts w:cs="Arial"/>
          <w:b/>
          <w:sz w:val="32"/>
          <w:szCs w:val="32"/>
        </w:rPr>
        <w:t>kov</w:t>
      </w:r>
      <w:r w:rsidRPr="008D5379">
        <w:rPr>
          <w:rFonts w:cs="Arial"/>
          <w:b/>
          <w:sz w:val="32"/>
          <w:szCs w:val="32"/>
        </w:rPr>
        <w:t>ID DP</w:t>
      </w:r>
      <w:r w:rsidR="007A44D0" w:rsidRPr="008D5379">
        <w:rPr>
          <w:rFonts w:cs="Arial"/>
          <w:b/>
          <w:sz w:val="32"/>
          <w:szCs w:val="32"/>
        </w:rPr>
        <w:t>1162</w:t>
      </w:r>
      <w:r w:rsidRPr="008D5379">
        <w:rPr>
          <w:rFonts w:cs="Arial"/>
          <w:b/>
          <w:sz w:val="32"/>
          <w:szCs w:val="32"/>
        </w:rPr>
        <w:t>)</w:t>
      </w:r>
    </w:p>
    <w:p w14:paraId="4F38761B" w14:textId="3D911328" w:rsidR="00E116CC" w:rsidRPr="008D5379" w:rsidRDefault="00E116CC" w:rsidP="00735AD6">
      <w:pPr>
        <w:jc w:val="center"/>
        <w:rPr>
          <w:rFonts w:cs="Arial"/>
        </w:rPr>
      </w:pPr>
    </w:p>
    <w:p w14:paraId="110BB33B" w14:textId="04129DEE" w:rsidR="009F07AB" w:rsidRPr="008D5379" w:rsidRDefault="00B001AA" w:rsidP="00735AD6">
      <w:pPr>
        <w:jc w:val="center"/>
        <w:rPr>
          <w:rFonts w:cs="Arial"/>
        </w:rPr>
      </w:pPr>
      <w:r w:rsidRPr="008D5379">
        <w:rPr>
          <w:rFonts w:cs="Arial"/>
        </w:rPr>
        <w:drawing>
          <wp:inline distT="0" distB="0" distL="0" distR="0" wp14:anchorId="1704F490" wp14:editId="63AA3958">
            <wp:extent cx="3371850" cy="4216412"/>
            <wp:effectExtent l="0" t="0" r="0" b="0"/>
            <wp:docPr id="465136876"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36876" name="Picture 1" descr="A map of a building&#10;&#10;Description automatically generated"/>
                    <pic:cNvPicPr/>
                  </pic:nvPicPr>
                  <pic:blipFill>
                    <a:blip r:embed="rId9"/>
                    <a:stretch>
                      <a:fillRect/>
                    </a:stretch>
                  </pic:blipFill>
                  <pic:spPr>
                    <a:xfrm>
                      <a:off x="0" y="0"/>
                      <a:ext cx="3383469" cy="4230941"/>
                    </a:xfrm>
                    <a:prstGeom prst="rect">
                      <a:avLst/>
                    </a:prstGeom>
                  </pic:spPr>
                </pic:pic>
              </a:graphicData>
            </a:graphic>
          </wp:inline>
        </w:drawing>
      </w:r>
    </w:p>
    <w:p w14:paraId="0E4A7E79" w14:textId="77777777" w:rsidR="00C543DB" w:rsidRPr="008D5379" w:rsidRDefault="00C543DB" w:rsidP="00C543DB">
      <w:pPr>
        <w:tabs>
          <w:tab w:val="left" w:pos="2835"/>
        </w:tabs>
        <w:rPr>
          <w:rFonts w:cs="Arial"/>
        </w:rPr>
      </w:pPr>
      <w:r w:rsidRPr="008D5379">
        <w:rPr>
          <w:rFonts w:cs="Arial"/>
        </w:rPr>
        <w:t xml:space="preserve">PLANEERINGU KOOSTAMISE </w:t>
      </w:r>
    </w:p>
    <w:p w14:paraId="4008954E" w14:textId="5AE2A074" w:rsidR="00E579FD" w:rsidRPr="008D5379" w:rsidRDefault="00C543DB" w:rsidP="00C543DB">
      <w:pPr>
        <w:tabs>
          <w:tab w:val="left" w:pos="3544"/>
        </w:tabs>
        <w:rPr>
          <w:rFonts w:cs="Arial"/>
        </w:rPr>
      </w:pPr>
      <w:r w:rsidRPr="008D5379">
        <w:rPr>
          <w:rFonts w:cs="Arial"/>
        </w:rPr>
        <w:t>KORRALDAJA:</w:t>
      </w:r>
      <w:r w:rsidRPr="008D5379">
        <w:rPr>
          <w:rFonts w:cs="Arial"/>
        </w:rPr>
        <w:tab/>
        <w:t>Rae Vallavalitsus, registrikood 75026106</w:t>
      </w:r>
    </w:p>
    <w:p w14:paraId="24549BD1" w14:textId="77777777" w:rsidR="00E579FD" w:rsidRPr="008D5379" w:rsidRDefault="00E579FD" w:rsidP="00C543DB">
      <w:pPr>
        <w:tabs>
          <w:tab w:val="left" w:pos="3544"/>
        </w:tabs>
        <w:rPr>
          <w:rFonts w:cs="Arial"/>
        </w:rPr>
      </w:pPr>
      <w:r w:rsidRPr="008D5379">
        <w:rPr>
          <w:rFonts w:cs="Arial"/>
        </w:rPr>
        <w:tab/>
        <w:t>Aruküla tee 9</w:t>
      </w:r>
    </w:p>
    <w:p w14:paraId="5CEA6988" w14:textId="77777777" w:rsidR="00E579FD" w:rsidRPr="008D5379" w:rsidRDefault="00E579FD" w:rsidP="00C543DB">
      <w:pPr>
        <w:tabs>
          <w:tab w:val="left" w:pos="3544"/>
        </w:tabs>
        <w:rPr>
          <w:rFonts w:cs="Arial"/>
        </w:rPr>
      </w:pPr>
      <w:r w:rsidRPr="008D5379">
        <w:rPr>
          <w:rFonts w:cs="Arial"/>
        </w:rPr>
        <w:tab/>
        <w:t>75301 Jüri alevik</w:t>
      </w:r>
    </w:p>
    <w:p w14:paraId="27DF609F" w14:textId="77777777" w:rsidR="00E579FD" w:rsidRPr="008D5379" w:rsidRDefault="00E579FD" w:rsidP="00C543DB">
      <w:pPr>
        <w:tabs>
          <w:tab w:val="left" w:pos="3544"/>
        </w:tabs>
        <w:rPr>
          <w:rFonts w:cs="Arial"/>
        </w:rPr>
      </w:pPr>
      <w:r w:rsidRPr="008D5379">
        <w:rPr>
          <w:rFonts w:cs="Arial"/>
        </w:rPr>
        <w:tab/>
        <w:t>Harjumaa</w:t>
      </w:r>
    </w:p>
    <w:p w14:paraId="3F8A81EA" w14:textId="77777777" w:rsidR="00392E4D" w:rsidRPr="008D5379" w:rsidRDefault="00392E4D" w:rsidP="00735AD6">
      <w:pPr>
        <w:rPr>
          <w:rFonts w:cs="Arial"/>
        </w:rPr>
      </w:pPr>
    </w:p>
    <w:p w14:paraId="3FA6B2CB" w14:textId="26F32F8E" w:rsidR="00281D76" w:rsidRPr="008D5379" w:rsidRDefault="00556714" w:rsidP="00C543DB">
      <w:pPr>
        <w:tabs>
          <w:tab w:val="left" w:pos="3544"/>
        </w:tabs>
        <w:rPr>
          <w:rFonts w:cs="Arial"/>
        </w:rPr>
      </w:pPr>
      <w:r w:rsidRPr="008D5379">
        <w:rPr>
          <w:rFonts w:cs="Arial"/>
        </w:rPr>
        <w:t>HUVITATUD ISIK:</w:t>
      </w:r>
      <w:r w:rsidRPr="008D5379">
        <w:rPr>
          <w:rFonts w:cs="Arial"/>
        </w:rPr>
        <w:tab/>
      </w:r>
      <w:r w:rsidR="00281D76" w:rsidRPr="008D5379">
        <w:rPr>
          <w:rFonts w:cs="Arial"/>
        </w:rPr>
        <w:t>Microinvestor OÜ</w:t>
      </w:r>
      <w:r w:rsidR="00C543DB" w:rsidRPr="008D5379">
        <w:rPr>
          <w:rFonts w:cs="Arial"/>
        </w:rPr>
        <w:t xml:space="preserve">, </w:t>
      </w:r>
      <w:r w:rsidR="00281D76" w:rsidRPr="008D5379">
        <w:rPr>
          <w:rFonts w:cs="Arial"/>
        </w:rPr>
        <w:t>registrikood: 11441753</w:t>
      </w:r>
    </w:p>
    <w:p w14:paraId="7925E5D7" w14:textId="5A7410D5" w:rsidR="00281D76" w:rsidRPr="008D5379" w:rsidRDefault="00281D76" w:rsidP="00C543DB">
      <w:pPr>
        <w:tabs>
          <w:tab w:val="left" w:pos="3544"/>
        </w:tabs>
        <w:rPr>
          <w:rFonts w:cs="Arial"/>
        </w:rPr>
      </w:pPr>
      <w:r w:rsidRPr="008D5379">
        <w:rPr>
          <w:rFonts w:cs="Arial"/>
        </w:rPr>
        <w:tab/>
        <w:t>Palusambla tn 7, Tartu 51011</w:t>
      </w:r>
    </w:p>
    <w:p w14:paraId="3DEF6FFA" w14:textId="77777777" w:rsidR="00E4753E" w:rsidRPr="008D5379" w:rsidRDefault="00281D76" w:rsidP="00C543DB">
      <w:pPr>
        <w:tabs>
          <w:tab w:val="left" w:pos="3544"/>
        </w:tabs>
        <w:rPr>
          <w:rFonts w:cs="Arial"/>
        </w:rPr>
      </w:pPr>
      <w:r w:rsidRPr="008D5379">
        <w:rPr>
          <w:rFonts w:cs="Arial"/>
        </w:rPr>
        <w:tab/>
        <w:t>juhatuse liige Kalev Lepp</w:t>
      </w:r>
    </w:p>
    <w:p w14:paraId="25A7A1DD" w14:textId="178BAD02" w:rsidR="005E485C" w:rsidRPr="008D5379" w:rsidRDefault="00281D76" w:rsidP="00C543DB">
      <w:pPr>
        <w:tabs>
          <w:tab w:val="left" w:pos="3544"/>
        </w:tabs>
        <w:rPr>
          <w:rFonts w:cs="Arial"/>
        </w:rPr>
      </w:pPr>
      <w:r w:rsidRPr="008D5379">
        <w:rPr>
          <w:rFonts w:cs="Arial"/>
        </w:rPr>
        <w:tab/>
      </w:r>
      <w:hyperlink r:id="rId10" w:history="1">
        <w:r w:rsidR="00325952" w:rsidRPr="008D5379">
          <w:rPr>
            <w:rStyle w:val="Hyperlink"/>
            <w:rFonts w:cs="Arial"/>
          </w:rPr>
          <w:t>kalevlepp@hotmail.com</w:t>
        </w:r>
      </w:hyperlink>
    </w:p>
    <w:p w14:paraId="2AF95F2C" w14:textId="77777777" w:rsidR="00176028" w:rsidRPr="008D5379" w:rsidRDefault="00176028" w:rsidP="00735AD6">
      <w:pPr>
        <w:tabs>
          <w:tab w:val="left" w:pos="2835"/>
        </w:tabs>
        <w:rPr>
          <w:rFonts w:cs="Arial"/>
        </w:rPr>
      </w:pPr>
    </w:p>
    <w:p w14:paraId="3BC4E431" w14:textId="578A1BA9" w:rsidR="00556714" w:rsidRPr="008D5379" w:rsidRDefault="00556714" w:rsidP="00C543DB">
      <w:pPr>
        <w:tabs>
          <w:tab w:val="left" w:pos="3544"/>
        </w:tabs>
        <w:rPr>
          <w:rFonts w:cs="Arial"/>
        </w:rPr>
      </w:pPr>
      <w:r w:rsidRPr="008D5379">
        <w:rPr>
          <w:rFonts w:cs="Arial"/>
        </w:rPr>
        <w:t>P</w:t>
      </w:r>
      <w:r w:rsidR="00C543DB" w:rsidRPr="008D5379">
        <w:rPr>
          <w:rFonts w:cs="Arial"/>
        </w:rPr>
        <w:t>LAN</w:t>
      </w:r>
      <w:r w:rsidRPr="008D5379">
        <w:rPr>
          <w:rFonts w:cs="Arial"/>
        </w:rPr>
        <w:t>EERIJA:</w:t>
      </w:r>
      <w:r w:rsidRPr="008D5379">
        <w:rPr>
          <w:rFonts w:cs="Arial"/>
        </w:rPr>
        <w:tab/>
        <w:t>Optimal Projekt OÜ</w:t>
      </w:r>
      <w:r w:rsidR="00C543DB" w:rsidRPr="008D5379">
        <w:rPr>
          <w:rFonts w:cs="Arial"/>
        </w:rPr>
        <w:t xml:space="preserve">, </w:t>
      </w:r>
      <w:r w:rsidRPr="008D5379">
        <w:rPr>
          <w:rFonts w:cs="Arial"/>
        </w:rPr>
        <w:t>registrikood 11213515</w:t>
      </w:r>
    </w:p>
    <w:p w14:paraId="0B72F10A" w14:textId="77777777" w:rsidR="00556714" w:rsidRPr="008D5379" w:rsidRDefault="00556714" w:rsidP="00C543DB">
      <w:pPr>
        <w:tabs>
          <w:tab w:val="left" w:pos="3544"/>
        </w:tabs>
        <w:rPr>
          <w:rFonts w:cs="Arial"/>
        </w:rPr>
      </w:pPr>
      <w:r w:rsidRPr="008D5379">
        <w:rPr>
          <w:rFonts w:cs="Arial"/>
        </w:rPr>
        <w:tab/>
        <w:t>MTR reg. nr EEP000601</w:t>
      </w:r>
    </w:p>
    <w:p w14:paraId="5395B9D0" w14:textId="77777777" w:rsidR="00556714" w:rsidRPr="008D5379" w:rsidRDefault="00556714" w:rsidP="00C543DB">
      <w:pPr>
        <w:tabs>
          <w:tab w:val="left" w:pos="3544"/>
        </w:tabs>
        <w:rPr>
          <w:rFonts w:cs="Arial"/>
        </w:rPr>
      </w:pPr>
      <w:r w:rsidRPr="008D5379">
        <w:rPr>
          <w:rFonts w:cs="Arial"/>
        </w:rPr>
        <w:tab/>
        <w:t>Keemia tn 4, 1061</w:t>
      </w:r>
      <w:r w:rsidR="000E238F" w:rsidRPr="008D5379">
        <w:rPr>
          <w:rFonts w:cs="Arial"/>
        </w:rPr>
        <w:t>6 Tallinn</w:t>
      </w:r>
    </w:p>
    <w:p w14:paraId="32064EB5" w14:textId="77777777" w:rsidR="00556714" w:rsidRPr="008D5379" w:rsidRDefault="00556714" w:rsidP="00735AD6">
      <w:pPr>
        <w:rPr>
          <w:rFonts w:cs="Arial"/>
        </w:rPr>
      </w:pPr>
    </w:p>
    <w:p w14:paraId="3706500B" w14:textId="77777777" w:rsidR="00556714" w:rsidRPr="008D5379" w:rsidRDefault="00556714" w:rsidP="00C543DB">
      <w:pPr>
        <w:tabs>
          <w:tab w:val="left" w:pos="3544"/>
        </w:tabs>
        <w:rPr>
          <w:rFonts w:cs="Arial"/>
        </w:rPr>
      </w:pPr>
      <w:r w:rsidRPr="008D5379">
        <w:rPr>
          <w:rFonts w:cs="Arial"/>
        </w:rPr>
        <w:t>ARHITEKT:</w:t>
      </w:r>
      <w:r w:rsidRPr="008D5379">
        <w:rPr>
          <w:rFonts w:cs="Arial"/>
        </w:rPr>
        <w:tab/>
      </w:r>
      <w:r w:rsidR="007C66AC" w:rsidRPr="008D5379">
        <w:rPr>
          <w:rFonts w:cs="Arial"/>
        </w:rPr>
        <w:t>Ive Punger</w:t>
      </w:r>
    </w:p>
    <w:p w14:paraId="229ABE90" w14:textId="77777777" w:rsidR="00556714" w:rsidRPr="008D5379" w:rsidRDefault="00556714" w:rsidP="00735AD6">
      <w:pPr>
        <w:rPr>
          <w:rFonts w:cs="Arial"/>
        </w:rPr>
      </w:pPr>
    </w:p>
    <w:p w14:paraId="258D6ACA" w14:textId="77777777" w:rsidR="00556714" w:rsidRPr="008D5379" w:rsidRDefault="00556714" w:rsidP="00C543DB">
      <w:pPr>
        <w:tabs>
          <w:tab w:val="left" w:pos="3544"/>
        </w:tabs>
        <w:rPr>
          <w:rFonts w:cs="Arial"/>
        </w:rPr>
      </w:pPr>
      <w:r w:rsidRPr="008D5379">
        <w:rPr>
          <w:rFonts w:cs="Arial"/>
        </w:rPr>
        <w:t>PROJEKTIJUHT:</w:t>
      </w:r>
      <w:r w:rsidRPr="008D5379">
        <w:rPr>
          <w:rFonts w:cs="Arial"/>
        </w:rPr>
        <w:tab/>
      </w:r>
      <w:r w:rsidR="008319CC" w:rsidRPr="008D5379">
        <w:rPr>
          <w:rFonts w:cs="Arial"/>
        </w:rPr>
        <w:t>Arno Anton</w:t>
      </w:r>
    </w:p>
    <w:p w14:paraId="3D467E02" w14:textId="1CDDC7A4" w:rsidR="00556714" w:rsidRPr="008D5379" w:rsidRDefault="00556714" w:rsidP="00C543DB">
      <w:pPr>
        <w:tabs>
          <w:tab w:val="left" w:pos="3544"/>
        </w:tabs>
        <w:rPr>
          <w:rFonts w:cs="Arial"/>
        </w:rPr>
      </w:pPr>
      <w:r w:rsidRPr="008D5379">
        <w:rPr>
          <w:rFonts w:cs="Arial"/>
        </w:rPr>
        <w:tab/>
        <w:t xml:space="preserve">+372 </w:t>
      </w:r>
      <w:r w:rsidR="003C33ED" w:rsidRPr="008D5379">
        <w:rPr>
          <w:rFonts w:cs="Arial"/>
        </w:rPr>
        <w:t>56 983 389</w:t>
      </w:r>
    </w:p>
    <w:p w14:paraId="0890CF05" w14:textId="22A50B6F" w:rsidR="00E579FD" w:rsidRPr="008D5379" w:rsidRDefault="00556714" w:rsidP="00C543DB">
      <w:pPr>
        <w:tabs>
          <w:tab w:val="left" w:pos="3544"/>
        </w:tabs>
        <w:rPr>
          <w:rFonts w:cs="Arial"/>
        </w:rPr>
      </w:pPr>
      <w:r w:rsidRPr="008D5379">
        <w:rPr>
          <w:rFonts w:cs="Arial"/>
        </w:rPr>
        <w:tab/>
      </w:r>
      <w:hyperlink r:id="rId11" w:history="1">
        <w:r w:rsidR="00325952" w:rsidRPr="008D5379">
          <w:rPr>
            <w:rStyle w:val="Hyperlink"/>
            <w:rFonts w:cs="Arial"/>
          </w:rPr>
          <w:t>arno@opt.ee</w:t>
        </w:r>
      </w:hyperlink>
      <w:r w:rsidR="006C3492" w:rsidRPr="008D5379">
        <w:rPr>
          <w:rFonts w:cs="Arial"/>
        </w:rPr>
        <w:br w:type="page"/>
      </w:r>
      <w:r w:rsidR="00E579FD" w:rsidRPr="008D5379">
        <w:rPr>
          <w:rFonts w:cs="Arial"/>
          <w:b/>
          <w:caps/>
        </w:rPr>
        <w:lastRenderedPageBreak/>
        <w:t>KÖITE koosseis:</w:t>
      </w:r>
    </w:p>
    <w:p w14:paraId="3662AA6A" w14:textId="77777777" w:rsidR="00E579FD" w:rsidRPr="008D5379" w:rsidRDefault="00E579FD" w:rsidP="00735AD6">
      <w:pPr>
        <w:rPr>
          <w:rFonts w:cs="Arial"/>
          <w:caps/>
        </w:rPr>
      </w:pPr>
    </w:p>
    <w:p w14:paraId="413B4E38" w14:textId="77777777" w:rsidR="00E579FD" w:rsidRPr="008D5379" w:rsidRDefault="00E579FD" w:rsidP="005206CE">
      <w:pPr>
        <w:pStyle w:val="ListParagraph"/>
        <w:numPr>
          <w:ilvl w:val="0"/>
          <w:numId w:val="1"/>
        </w:numPr>
        <w:rPr>
          <w:rFonts w:cs="Arial"/>
          <w:b/>
          <w:caps/>
        </w:rPr>
      </w:pPr>
      <w:r w:rsidRPr="008D5379">
        <w:rPr>
          <w:rFonts w:cs="Arial"/>
          <w:b/>
          <w:caps/>
        </w:rPr>
        <w:t>seletuskiri</w:t>
      </w:r>
    </w:p>
    <w:p w14:paraId="3870EFA7" w14:textId="0C694B39" w:rsidR="008D5379" w:rsidRDefault="004A52E5">
      <w:pPr>
        <w:pStyle w:val="TOC1"/>
        <w:rPr>
          <w:rFonts w:asciiTheme="minorHAnsi" w:eastAsiaTheme="minorEastAsia" w:hAnsiTheme="minorHAnsi"/>
          <w:noProof/>
          <w:kern w:val="2"/>
          <w:sz w:val="24"/>
          <w:szCs w:val="24"/>
          <w:lang w:eastAsia="et-EE"/>
          <w14:ligatures w14:val="standardContextual"/>
        </w:rPr>
      </w:pPr>
      <w:r w:rsidRPr="008D5379">
        <w:rPr>
          <w:rFonts w:cs="Arial"/>
        </w:rPr>
        <w:fldChar w:fldCharType="begin"/>
      </w:r>
      <w:r w:rsidR="00FD4C43" w:rsidRPr="008D5379">
        <w:rPr>
          <w:rFonts w:cs="Arial"/>
        </w:rPr>
        <w:instrText xml:space="preserve"> TOC \o "1-3" \h \z \u </w:instrText>
      </w:r>
      <w:r w:rsidRPr="008D5379">
        <w:rPr>
          <w:rFonts w:cs="Arial"/>
        </w:rPr>
        <w:fldChar w:fldCharType="separate"/>
      </w:r>
      <w:hyperlink w:anchor="_Toc210120944" w:history="1">
        <w:r w:rsidR="008D5379" w:rsidRPr="00E04058">
          <w:rPr>
            <w:rStyle w:val="Hyperlink"/>
            <w:noProof/>
          </w:rPr>
          <w:t>1. PLANEERINGU KOOSTAMISE ALUSED</w:t>
        </w:r>
        <w:r w:rsidR="008D5379">
          <w:rPr>
            <w:noProof/>
            <w:webHidden/>
          </w:rPr>
          <w:tab/>
        </w:r>
        <w:r w:rsidR="008D5379">
          <w:rPr>
            <w:noProof/>
            <w:webHidden/>
          </w:rPr>
          <w:fldChar w:fldCharType="begin"/>
        </w:r>
        <w:r w:rsidR="008D5379">
          <w:rPr>
            <w:noProof/>
            <w:webHidden/>
          </w:rPr>
          <w:instrText xml:space="preserve"> PAGEREF _Toc210120944 \h </w:instrText>
        </w:r>
        <w:r w:rsidR="008D5379">
          <w:rPr>
            <w:noProof/>
            <w:webHidden/>
          </w:rPr>
        </w:r>
        <w:r w:rsidR="008D5379">
          <w:rPr>
            <w:noProof/>
            <w:webHidden/>
          </w:rPr>
          <w:fldChar w:fldCharType="separate"/>
        </w:r>
        <w:r w:rsidR="008D5379">
          <w:rPr>
            <w:noProof/>
            <w:webHidden/>
          </w:rPr>
          <w:t>4</w:t>
        </w:r>
        <w:r w:rsidR="008D5379">
          <w:rPr>
            <w:noProof/>
            <w:webHidden/>
          </w:rPr>
          <w:fldChar w:fldCharType="end"/>
        </w:r>
      </w:hyperlink>
    </w:p>
    <w:p w14:paraId="5FA6B6A7" w14:textId="074CB9CC"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45" w:history="1">
        <w:r w:rsidRPr="00E04058">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_Toc210120945 \h </w:instrText>
        </w:r>
        <w:r>
          <w:rPr>
            <w:noProof/>
            <w:webHidden/>
          </w:rPr>
        </w:r>
        <w:r>
          <w:rPr>
            <w:noProof/>
            <w:webHidden/>
          </w:rPr>
          <w:fldChar w:fldCharType="separate"/>
        </w:r>
        <w:r>
          <w:rPr>
            <w:noProof/>
            <w:webHidden/>
          </w:rPr>
          <w:t>4</w:t>
        </w:r>
        <w:r>
          <w:rPr>
            <w:noProof/>
            <w:webHidden/>
          </w:rPr>
          <w:fldChar w:fldCharType="end"/>
        </w:r>
      </w:hyperlink>
    </w:p>
    <w:p w14:paraId="19BA0E78" w14:textId="4AD7D617"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46" w:history="1">
        <w:r w:rsidRPr="00E04058">
          <w:rPr>
            <w:rStyle w:val="Hyperlink"/>
            <w:rFonts w:cs="Arial"/>
            <w:noProof/>
            <w:lang w:eastAsia="ar-SA"/>
          </w:rPr>
          <w:t>2.1. Planeeringu eesmärk</w:t>
        </w:r>
        <w:r>
          <w:rPr>
            <w:noProof/>
            <w:webHidden/>
          </w:rPr>
          <w:tab/>
        </w:r>
        <w:r>
          <w:rPr>
            <w:noProof/>
            <w:webHidden/>
          </w:rPr>
          <w:fldChar w:fldCharType="begin"/>
        </w:r>
        <w:r>
          <w:rPr>
            <w:noProof/>
            <w:webHidden/>
          </w:rPr>
          <w:instrText xml:space="preserve"> PAGEREF _Toc210120946 \h </w:instrText>
        </w:r>
        <w:r>
          <w:rPr>
            <w:noProof/>
            <w:webHidden/>
          </w:rPr>
        </w:r>
        <w:r>
          <w:rPr>
            <w:noProof/>
            <w:webHidden/>
          </w:rPr>
          <w:fldChar w:fldCharType="separate"/>
        </w:r>
        <w:r>
          <w:rPr>
            <w:noProof/>
            <w:webHidden/>
          </w:rPr>
          <w:t>4</w:t>
        </w:r>
        <w:r>
          <w:rPr>
            <w:noProof/>
            <w:webHidden/>
          </w:rPr>
          <w:fldChar w:fldCharType="end"/>
        </w:r>
      </w:hyperlink>
    </w:p>
    <w:p w14:paraId="11C9D75B" w14:textId="20F0DB05"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47" w:history="1">
        <w:r w:rsidRPr="00E04058">
          <w:rPr>
            <w:rStyle w:val="Hyperlink"/>
            <w:rFonts w:cs="Arial"/>
            <w:noProof/>
            <w:lang w:eastAsia="ar-SA"/>
          </w:rPr>
          <w:t>2.2. Planeeritava maa-ala kontaktvööndi analüüs</w:t>
        </w:r>
        <w:r>
          <w:rPr>
            <w:noProof/>
            <w:webHidden/>
          </w:rPr>
          <w:tab/>
        </w:r>
        <w:r>
          <w:rPr>
            <w:noProof/>
            <w:webHidden/>
          </w:rPr>
          <w:fldChar w:fldCharType="begin"/>
        </w:r>
        <w:r>
          <w:rPr>
            <w:noProof/>
            <w:webHidden/>
          </w:rPr>
          <w:instrText xml:space="preserve"> PAGEREF _Toc210120947 \h </w:instrText>
        </w:r>
        <w:r>
          <w:rPr>
            <w:noProof/>
            <w:webHidden/>
          </w:rPr>
        </w:r>
        <w:r>
          <w:rPr>
            <w:noProof/>
            <w:webHidden/>
          </w:rPr>
          <w:fldChar w:fldCharType="separate"/>
        </w:r>
        <w:r>
          <w:rPr>
            <w:noProof/>
            <w:webHidden/>
          </w:rPr>
          <w:t>5</w:t>
        </w:r>
        <w:r>
          <w:rPr>
            <w:noProof/>
            <w:webHidden/>
          </w:rPr>
          <w:fldChar w:fldCharType="end"/>
        </w:r>
      </w:hyperlink>
    </w:p>
    <w:p w14:paraId="075775A9" w14:textId="0561402F"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48" w:history="1">
        <w:r w:rsidRPr="00E04058">
          <w:rPr>
            <w:rStyle w:val="Hyperlink"/>
            <w:rFonts w:cs="Arial"/>
            <w:noProof/>
            <w:lang w:eastAsia="ar-SA"/>
          </w:rPr>
          <w:t>2.3. Planeeringulahenduse kaalutlused ja põhjendused</w:t>
        </w:r>
        <w:r>
          <w:rPr>
            <w:noProof/>
            <w:webHidden/>
          </w:rPr>
          <w:tab/>
        </w:r>
        <w:r>
          <w:rPr>
            <w:noProof/>
            <w:webHidden/>
          </w:rPr>
          <w:fldChar w:fldCharType="begin"/>
        </w:r>
        <w:r>
          <w:rPr>
            <w:noProof/>
            <w:webHidden/>
          </w:rPr>
          <w:instrText xml:space="preserve"> PAGEREF _Toc210120948 \h </w:instrText>
        </w:r>
        <w:r>
          <w:rPr>
            <w:noProof/>
            <w:webHidden/>
          </w:rPr>
        </w:r>
        <w:r>
          <w:rPr>
            <w:noProof/>
            <w:webHidden/>
          </w:rPr>
          <w:fldChar w:fldCharType="separate"/>
        </w:r>
        <w:r>
          <w:rPr>
            <w:noProof/>
            <w:webHidden/>
          </w:rPr>
          <w:t>5</w:t>
        </w:r>
        <w:r>
          <w:rPr>
            <w:noProof/>
            <w:webHidden/>
          </w:rPr>
          <w:fldChar w:fldCharType="end"/>
        </w:r>
      </w:hyperlink>
    </w:p>
    <w:p w14:paraId="41497F54" w14:textId="25FA8EF0"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49" w:history="1">
        <w:r w:rsidRPr="00E04058">
          <w:rPr>
            <w:rStyle w:val="Hyperlink"/>
            <w:noProof/>
          </w:rPr>
          <w:t>3. VASTAVUS RAE VALLA JÜRI ALEVIKU JA SELLEGA PIIRNEVATE AAVIKU, VASKJALA JA KARLA KÜLAOSADE ÜLDPLANEERINGULE</w:t>
        </w:r>
        <w:r>
          <w:rPr>
            <w:noProof/>
            <w:webHidden/>
          </w:rPr>
          <w:tab/>
        </w:r>
        <w:r>
          <w:rPr>
            <w:noProof/>
            <w:webHidden/>
          </w:rPr>
          <w:fldChar w:fldCharType="begin"/>
        </w:r>
        <w:r>
          <w:rPr>
            <w:noProof/>
            <w:webHidden/>
          </w:rPr>
          <w:instrText xml:space="preserve"> PAGEREF _Toc210120949 \h </w:instrText>
        </w:r>
        <w:r>
          <w:rPr>
            <w:noProof/>
            <w:webHidden/>
          </w:rPr>
        </w:r>
        <w:r>
          <w:rPr>
            <w:noProof/>
            <w:webHidden/>
          </w:rPr>
          <w:fldChar w:fldCharType="separate"/>
        </w:r>
        <w:r>
          <w:rPr>
            <w:noProof/>
            <w:webHidden/>
          </w:rPr>
          <w:t>6</w:t>
        </w:r>
        <w:r>
          <w:rPr>
            <w:noProof/>
            <w:webHidden/>
          </w:rPr>
          <w:fldChar w:fldCharType="end"/>
        </w:r>
      </w:hyperlink>
    </w:p>
    <w:p w14:paraId="3BA6966D" w14:textId="77C15BD6"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50" w:history="1">
        <w:r w:rsidRPr="00E04058">
          <w:rPr>
            <w:rStyle w:val="Hyperlink"/>
            <w:noProof/>
          </w:rPr>
          <w:t>4. KEHTESTATUD DETAILPLANEERING</w:t>
        </w:r>
        <w:r>
          <w:rPr>
            <w:noProof/>
            <w:webHidden/>
          </w:rPr>
          <w:tab/>
        </w:r>
        <w:r>
          <w:rPr>
            <w:noProof/>
            <w:webHidden/>
          </w:rPr>
          <w:fldChar w:fldCharType="begin"/>
        </w:r>
        <w:r>
          <w:rPr>
            <w:noProof/>
            <w:webHidden/>
          </w:rPr>
          <w:instrText xml:space="preserve"> PAGEREF _Toc210120950 \h </w:instrText>
        </w:r>
        <w:r>
          <w:rPr>
            <w:noProof/>
            <w:webHidden/>
          </w:rPr>
        </w:r>
        <w:r>
          <w:rPr>
            <w:noProof/>
            <w:webHidden/>
          </w:rPr>
          <w:fldChar w:fldCharType="separate"/>
        </w:r>
        <w:r>
          <w:rPr>
            <w:noProof/>
            <w:webHidden/>
          </w:rPr>
          <w:t>6</w:t>
        </w:r>
        <w:r>
          <w:rPr>
            <w:noProof/>
            <w:webHidden/>
          </w:rPr>
          <w:fldChar w:fldCharType="end"/>
        </w:r>
      </w:hyperlink>
    </w:p>
    <w:p w14:paraId="00E5B66F" w14:textId="53F6999D"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1" w:history="1">
        <w:r w:rsidRPr="00E04058">
          <w:rPr>
            <w:rStyle w:val="Hyperlink"/>
            <w:rFonts w:cs="Arial"/>
            <w:noProof/>
          </w:rPr>
          <w:t>4.1. Samale maa-alale varem kehtestatud detailplaneeringu osaliselt kehtetuks muutmise põhjendus</w:t>
        </w:r>
        <w:r>
          <w:rPr>
            <w:noProof/>
            <w:webHidden/>
          </w:rPr>
          <w:tab/>
        </w:r>
        <w:r>
          <w:rPr>
            <w:noProof/>
            <w:webHidden/>
          </w:rPr>
          <w:fldChar w:fldCharType="begin"/>
        </w:r>
        <w:r>
          <w:rPr>
            <w:noProof/>
            <w:webHidden/>
          </w:rPr>
          <w:instrText xml:space="preserve"> PAGEREF _Toc210120951 \h </w:instrText>
        </w:r>
        <w:r>
          <w:rPr>
            <w:noProof/>
            <w:webHidden/>
          </w:rPr>
        </w:r>
        <w:r>
          <w:rPr>
            <w:noProof/>
            <w:webHidden/>
          </w:rPr>
          <w:fldChar w:fldCharType="separate"/>
        </w:r>
        <w:r>
          <w:rPr>
            <w:noProof/>
            <w:webHidden/>
          </w:rPr>
          <w:t>6</w:t>
        </w:r>
        <w:r>
          <w:rPr>
            <w:noProof/>
            <w:webHidden/>
          </w:rPr>
          <w:fldChar w:fldCharType="end"/>
        </w:r>
      </w:hyperlink>
    </w:p>
    <w:p w14:paraId="079463D8" w14:textId="006941DA"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52" w:history="1">
        <w:r w:rsidRPr="00E04058">
          <w:rPr>
            <w:rStyle w:val="Hyperlink"/>
            <w:noProof/>
          </w:rPr>
          <w:t>5. OLEMASOLEVA OLUKORRA ISELOOMUSTUS</w:t>
        </w:r>
        <w:r>
          <w:rPr>
            <w:noProof/>
            <w:webHidden/>
          </w:rPr>
          <w:tab/>
        </w:r>
        <w:r>
          <w:rPr>
            <w:noProof/>
            <w:webHidden/>
          </w:rPr>
          <w:fldChar w:fldCharType="begin"/>
        </w:r>
        <w:r>
          <w:rPr>
            <w:noProof/>
            <w:webHidden/>
          </w:rPr>
          <w:instrText xml:space="preserve"> PAGEREF _Toc210120952 \h </w:instrText>
        </w:r>
        <w:r>
          <w:rPr>
            <w:noProof/>
            <w:webHidden/>
          </w:rPr>
        </w:r>
        <w:r>
          <w:rPr>
            <w:noProof/>
            <w:webHidden/>
          </w:rPr>
          <w:fldChar w:fldCharType="separate"/>
        </w:r>
        <w:r>
          <w:rPr>
            <w:noProof/>
            <w:webHidden/>
          </w:rPr>
          <w:t>6</w:t>
        </w:r>
        <w:r>
          <w:rPr>
            <w:noProof/>
            <w:webHidden/>
          </w:rPr>
          <w:fldChar w:fldCharType="end"/>
        </w:r>
      </w:hyperlink>
    </w:p>
    <w:p w14:paraId="62C70CB1" w14:textId="3E255C6D"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3" w:history="1">
        <w:r w:rsidRPr="00E04058">
          <w:rPr>
            <w:rStyle w:val="Hyperlink"/>
            <w:rFonts w:cs="Arial"/>
            <w:noProof/>
          </w:rPr>
          <w:t>5.1. Planeeringuala asukoht ja iseloomustus</w:t>
        </w:r>
        <w:r>
          <w:rPr>
            <w:noProof/>
            <w:webHidden/>
          </w:rPr>
          <w:tab/>
        </w:r>
        <w:r>
          <w:rPr>
            <w:noProof/>
            <w:webHidden/>
          </w:rPr>
          <w:fldChar w:fldCharType="begin"/>
        </w:r>
        <w:r>
          <w:rPr>
            <w:noProof/>
            <w:webHidden/>
          </w:rPr>
          <w:instrText xml:space="preserve"> PAGEREF _Toc210120953 \h </w:instrText>
        </w:r>
        <w:r>
          <w:rPr>
            <w:noProof/>
            <w:webHidden/>
          </w:rPr>
        </w:r>
        <w:r>
          <w:rPr>
            <w:noProof/>
            <w:webHidden/>
          </w:rPr>
          <w:fldChar w:fldCharType="separate"/>
        </w:r>
        <w:r>
          <w:rPr>
            <w:noProof/>
            <w:webHidden/>
          </w:rPr>
          <w:t>6</w:t>
        </w:r>
        <w:r>
          <w:rPr>
            <w:noProof/>
            <w:webHidden/>
          </w:rPr>
          <w:fldChar w:fldCharType="end"/>
        </w:r>
      </w:hyperlink>
    </w:p>
    <w:p w14:paraId="093EC2A0" w14:textId="4AC56DF5"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4" w:history="1">
        <w:r w:rsidRPr="00E04058">
          <w:rPr>
            <w:rStyle w:val="Hyperlink"/>
            <w:rFonts w:cs="Arial"/>
            <w:noProof/>
          </w:rPr>
          <w:t>5.2. Planeeringuala maakasutus ja hoonestus</w:t>
        </w:r>
        <w:r>
          <w:rPr>
            <w:noProof/>
            <w:webHidden/>
          </w:rPr>
          <w:tab/>
        </w:r>
        <w:r>
          <w:rPr>
            <w:noProof/>
            <w:webHidden/>
          </w:rPr>
          <w:fldChar w:fldCharType="begin"/>
        </w:r>
        <w:r>
          <w:rPr>
            <w:noProof/>
            <w:webHidden/>
          </w:rPr>
          <w:instrText xml:space="preserve"> PAGEREF _Toc210120954 \h </w:instrText>
        </w:r>
        <w:r>
          <w:rPr>
            <w:noProof/>
            <w:webHidden/>
          </w:rPr>
        </w:r>
        <w:r>
          <w:rPr>
            <w:noProof/>
            <w:webHidden/>
          </w:rPr>
          <w:fldChar w:fldCharType="separate"/>
        </w:r>
        <w:r>
          <w:rPr>
            <w:noProof/>
            <w:webHidden/>
          </w:rPr>
          <w:t>7</w:t>
        </w:r>
        <w:r>
          <w:rPr>
            <w:noProof/>
            <w:webHidden/>
          </w:rPr>
          <w:fldChar w:fldCharType="end"/>
        </w:r>
      </w:hyperlink>
    </w:p>
    <w:p w14:paraId="47BD2787" w14:textId="23461B68"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5" w:history="1">
        <w:r w:rsidRPr="00E04058">
          <w:rPr>
            <w:rStyle w:val="Hyperlink"/>
            <w:rFonts w:cs="Arial"/>
            <w:noProof/>
          </w:rPr>
          <w:t>5.3. Planeeringualaga külgnevad kinnistud ja nende iseloomustus</w:t>
        </w:r>
        <w:r>
          <w:rPr>
            <w:noProof/>
            <w:webHidden/>
          </w:rPr>
          <w:tab/>
        </w:r>
        <w:r>
          <w:rPr>
            <w:noProof/>
            <w:webHidden/>
          </w:rPr>
          <w:fldChar w:fldCharType="begin"/>
        </w:r>
        <w:r>
          <w:rPr>
            <w:noProof/>
            <w:webHidden/>
          </w:rPr>
          <w:instrText xml:space="preserve"> PAGEREF _Toc210120955 \h </w:instrText>
        </w:r>
        <w:r>
          <w:rPr>
            <w:noProof/>
            <w:webHidden/>
          </w:rPr>
        </w:r>
        <w:r>
          <w:rPr>
            <w:noProof/>
            <w:webHidden/>
          </w:rPr>
          <w:fldChar w:fldCharType="separate"/>
        </w:r>
        <w:r>
          <w:rPr>
            <w:noProof/>
            <w:webHidden/>
          </w:rPr>
          <w:t>7</w:t>
        </w:r>
        <w:r>
          <w:rPr>
            <w:noProof/>
            <w:webHidden/>
          </w:rPr>
          <w:fldChar w:fldCharType="end"/>
        </w:r>
      </w:hyperlink>
    </w:p>
    <w:p w14:paraId="3EA230BF" w14:textId="43B1252B"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6" w:history="1">
        <w:r w:rsidRPr="00E04058">
          <w:rPr>
            <w:rStyle w:val="Hyperlink"/>
            <w:rFonts w:cs="Arial"/>
            <w:noProof/>
          </w:rPr>
          <w:t>5.4. Olemasolevad teed ja juurdepääsud</w:t>
        </w:r>
        <w:r>
          <w:rPr>
            <w:noProof/>
            <w:webHidden/>
          </w:rPr>
          <w:tab/>
        </w:r>
        <w:r>
          <w:rPr>
            <w:noProof/>
            <w:webHidden/>
          </w:rPr>
          <w:fldChar w:fldCharType="begin"/>
        </w:r>
        <w:r>
          <w:rPr>
            <w:noProof/>
            <w:webHidden/>
          </w:rPr>
          <w:instrText xml:space="preserve"> PAGEREF _Toc210120956 \h </w:instrText>
        </w:r>
        <w:r>
          <w:rPr>
            <w:noProof/>
            <w:webHidden/>
          </w:rPr>
        </w:r>
        <w:r>
          <w:rPr>
            <w:noProof/>
            <w:webHidden/>
          </w:rPr>
          <w:fldChar w:fldCharType="separate"/>
        </w:r>
        <w:r>
          <w:rPr>
            <w:noProof/>
            <w:webHidden/>
          </w:rPr>
          <w:t>7</w:t>
        </w:r>
        <w:r>
          <w:rPr>
            <w:noProof/>
            <w:webHidden/>
          </w:rPr>
          <w:fldChar w:fldCharType="end"/>
        </w:r>
      </w:hyperlink>
    </w:p>
    <w:p w14:paraId="6F34ECE5" w14:textId="59C3545B"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7" w:history="1">
        <w:r w:rsidRPr="00E04058">
          <w:rPr>
            <w:rStyle w:val="Hyperlink"/>
            <w:rFonts w:cs="Arial"/>
            <w:noProof/>
          </w:rPr>
          <w:t>5.5. Olemasolev tehnovarustus</w:t>
        </w:r>
        <w:r>
          <w:rPr>
            <w:noProof/>
            <w:webHidden/>
          </w:rPr>
          <w:tab/>
        </w:r>
        <w:r>
          <w:rPr>
            <w:noProof/>
            <w:webHidden/>
          </w:rPr>
          <w:fldChar w:fldCharType="begin"/>
        </w:r>
        <w:r>
          <w:rPr>
            <w:noProof/>
            <w:webHidden/>
          </w:rPr>
          <w:instrText xml:space="preserve"> PAGEREF _Toc210120957 \h </w:instrText>
        </w:r>
        <w:r>
          <w:rPr>
            <w:noProof/>
            <w:webHidden/>
          </w:rPr>
        </w:r>
        <w:r>
          <w:rPr>
            <w:noProof/>
            <w:webHidden/>
          </w:rPr>
          <w:fldChar w:fldCharType="separate"/>
        </w:r>
        <w:r>
          <w:rPr>
            <w:noProof/>
            <w:webHidden/>
          </w:rPr>
          <w:t>7</w:t>
        </w:r>
        <w:r>
          <w:rPr>
            <w:noProof/>
            <w:webHidden/>
          </w:rPr>
          <w:fldChar w:fldCharType="end"/>
        </w:r>
      </w:hyperlink>
    </w:p>
    <w:p w14:paraId="5C710167" w14:textId="3D078FB1"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8" w:history="1">
        <w:r w:rsidRPr="00E04058">
          <w:rPr>
            <w:rStyle w:val="Hyperlink"/>
            <w:rFonts w:cs="Arial"/>
            <w:noProof/>
          </w:rPr>
          <w:t>5.6. Olemasolev haljastus ja keskkond</w:t>
        </w:r>
        <w:r>
          <w:rPr>
            <w:noProof/>
            <w:webHidden/>
          </w:rPr>
          <w:tab/>
        </w:r>
        <w:r>
          <w:rPr>
            <w:noProof/>
            <w:webHidden/>
          </w:rPr>
          <w:fldChar w:fldCharType="begin"/>
        </w:r>
        <w:r>
          <w:rPr>
            <w:noProof/>
            <w:webHidden/>
          </w:rPr>
          <w:instrText xml:space="preserve"> PAGEREF _Toc210120958 \h </w:instrText>
        </w:r>
        <w:r>
          <w:rPr>
            <w:noProof/>
            <w:webHidden/>
          </w:rPr>
        </w:r>
        <w:r>
          <w:rPr>
            <w:noProof/>
            <w:webHidden/>
          </w:rPr>
          <w:fldChar w:fldCharType="separate"/>
        </w:r>
        <w:r>
          <w:rPr>
            <w:noProof/>
            <w:webHidden/>
          </w:rPr>
          <w:t>7</w:t>
        </w:r>
        <w:r>
          <w:rPr>
            <w:noProof/>
            <w:webHidden/>
          </w:rPr>
          <w:fldChar w:fldCharType="end"/>
        </w:r>
      </w:hyperlink>
    </w:p>
    <w:p w14:paraId="764FC221" w14:textId="033345F5"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59" w:history="1">
        <w:r w:rsidRPr="00E04058">
          <w:rPr>
            <w:rStyle w:val="Hyperlink"/>
            <w:rFonts w:cs="Arial"/>
            <w:noProof/>
          </w:rPr>
          <w:t>5.7. Kehtivad piirangud</w:t>
        </w:r>
        <w:r>
          <w:rPr>
            <w:noProof/>
            <w:webHidden/>
          </w:rPr>
          <w:tab/>
        </w:r>
        <w:r>
          <w:rPr>
            <w:noProof/>
            <w:webHidden/>
          </w:rPr>
          <w:fldChar w:fldCharType="begin"/>
        </w:r>
        <w:r>
          <w:rPr>
            <w:noProof/>
            <w:webHidden/>
          </w:rPr>
          <w:instrText xml:space="preserve"> PAGEREF _Toc210120959 \h </w:instrText>
        </w:r>
        <w:r>
          <w:rPr>
            <w:noProof/>
            <w:webHidden/>
          </w:rPr>
        </w:r>
        <w:r>
          <w:rPr>
            <w:noProof/>
            <w:webHidden/>
          </w:rPr>
          <w:fldChar w:fldCharType="separate"/>
        </w:r>
        <w:r>
          <w:rPr>
            <w:noProof/>
            <w:webHidden/>
          </w:rPr>
          <w:t>7</w:t>
        </w:r>
        <w:r>
          <w:rPr>
            <w:noProof/>
            <w:webHidden/>
          </w:rPr>
          <w:fldChar w:fldCharType="end"/>
        </w:r>
      </w:hyperlink>
    </w:p>
    <w:p w14:paraId="6CD75389" w14:textId="2B48A09E"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60" w:history="1">
        <w:r w:rsidRPr="00E04058">
          <w:rPr>
            <w:rStyle w:val="Hyperlink"/>
            <w:noProof/>
          </w:rPr>
          <w:t>6. PLANEERINGU ETTEPANEK</w:t>
        </w:r>
        <w:r>
          <w:rPr>
            <w:noProof/>
            <w:webHidden/>
          </w:rPr>
          <w:tab/>
        </w:r>
        <w:r>
          <w:rPr>
            <w:noProof/>
            <w:webHidden/>
          </w:rPr>
          <w:fldChar w:fldCharType="begin"/>
        </w:r>
        <w:r>
          <w:rPr>
            <w:noProof/>
            <w:webHidden/>
          </w:rPr>
          <w:instrText xml:space="preserve"> PAGEREF _Toc210120960 \h </w:instrText>
        </w:r>
        <w:r>
          <w:rPr>
            <w:noProof/>
            <w:webHidden/>
          </w:rPr>
        </w:r>
        <w:r>
          <w:rPr>
            <w:noProof/>
            <w:webHidden/>
          </w:rPr>
          <w:fldChar w:fldCharType="separate"/>
        </w:r>
        <w:r>
          <w:rPr>
            <w:noProof/>
            <w:webHidden/>
          </w:rPr>
          <w:t>8</w:t>
        </w:r>
        <w:r>
          <w:rPr>
            <w:noProof/>
            <w:webHidden/>
          </w:rPr>
          <w:fldChar w:fldCharType="end"/>
        </w:r>
      </w:hyperlink>
    </w:p>
    <w:p w14:paraId="1BACB02C" w14:textId="59C1EC6A"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1" w:history="1">
        <w:r w:rsidRPr="00E04058">
          <w:rPr>
            <w:rStyle w:val="Hyperlink"/>
            <w:rFonts w:cs="Arial"/>
            <w:noProof/>
          </w:rPr>
          <w:t>6.1. Krundijaotus ja hoonestusala</w:t>
        </w:r>
        <w:r>
          <w:rPr>
            <w:noProof/>
            <w:webHidden/>
          </w:rPr>
          <w:tab/>
        </w:r>
        <w:r>
          <w:rPr>
            <w:noProof/>
            <w:webHidden/>
          </w:rPr>
          <w:fldChar w:fldCharType="begin"/>
        </w:r>
        <w:r>
          <w:rPr>
            <w:noProof/>
            <w:webHidden/>
          </w:rPr>
          <w:instrText xml:space="preserve"> PAGEREF _Toc210120961 \h </w:instrText>
        </w:r>
        <w:r>
          <w:rPr>
            <w:noProof/>
            <w:webHidden/>
          </w:rPr>
        </w:r>
        <w:r>
          <w:rPr>
            <w:noProof/>
            <w:webHidden/>
          </w:rPr>
          <w:fldChar w:fldCharType="separate"/>
        </w:r>
        <w:r>
          <w:rPr>
            <w:noProof/>
            <w:webHidden/>
          </w:rPr>
          <w:t>8</w:t>
        </w:r>
        <w:r>
          <w:rPr>
            <w:noProof/>
            <w:webHidden/>
          </w:rPr>
          <w:fldChar w:fldCharType="end"/>
        </w:r>
      </w:hyperlink>
    </w:p>
    <w:p w14:paraId="4AEF5622" w14:textId="72079375"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2" w:history="1">
        <w:r w:rsidRPr="00E04058">
          <w:rPr>
            <w:rStyle w:val="Hyperlink"/>
            <w:rFonts w:cs="Arial"/>
            <w:noProof/>
          </w:rPr>
          <w:t>6.2. Krundi ehitusõigus</w:t>
        </w:r>
        <w:r>
          <w:rPr>
            <w:noProof/>
            <w:webHidden/>
          </w:rPr>
          <w:tab/>
        </w:r>
        <w:r>
          <w:rPr>
            <w:noProof/>
            <w:webHidden/>
          </w:rPr>
          <w:fldChar w:fldCharType="begin"/>
        </w:r>
        <w:r>
          <w:rPr>
            <w:noProof/>
            <w:webHidden/>
          </w:rPr>
          <w:instrText xml:space="preserve"> PAGEREF _Toc210120962 \h </w:instrText>
        </w:r>
        <w:r>
          <w:rPr>
            <w:noProof/>
            <w:webHidden/>
          </w:rPr>
        </w:r>
        <w:r>
          <w:rPr>
            <w:noProof/>
            <w:webHidden/>
          </w:rPr>
          <w:fldChar w:fldCharType="separate"/>
        </w:r>
        <w:r>
          <w:rPr>
            <w:noProof/>
            <w:webHidden/>
          </w:rPr>
          <w:t>8</w:t>
        </w:r>
        <w:r>
          <w:rPr>
            <w:noProof/>
            <w:webHidden/>
          </w:rPr>
          <w:fldChar w:fldCharType="end"/>
        </w:r>
      </w:hyperlink>
    </w:p>
    <w:p w14:paraId="5AC8417F" w14:textId="477060F4"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3" w:history="1">
        <w:r w:rsidRPr="00E04058">
          <w:rPr>
            <w:rStyle w:val="Hyperlink"/>
            <w:rFonts w:cs="Arial"/>
            <w:noProof/>
          </w:rPr>
          <w:t>6.3. Ehitiste arhitektuurinõuded</w:t>
        </w:r>
        <w:r>
          <w:rPr>
            <w:noProof/>
            <w:webHidden/>
          </w:rPr>
          <w:tab/>
        </w:r>
        <w:r>
          <w:rPr>
            <w:noProof/>
            <w:webHidden/>
          </w:rPr>
          <w:fldChar w:fldCharType="begin"/>
        </w:r>
        <w:r>
          <w:rPr>
            <w:noProof/>
            <w:webHidden/>
          </w:rPr>
          <w:instrText xml:space="preserve"> PAGEREF _Toc210120963 \h </w:instrText>
        </w:r>
        <w:r>
          <w:rPr>
            <w:noProof/>
            <w:webHidden/>
          </w:rPr>
        </w:r>
        <w:r>
          <w:rPr>
            <w:noProof/>
            <w:webHidden/>
          </w:rPr>
          <w:fldChar w:fldCharType="separate"/>
        </w:r>
        <w:r>
          <w:rPr>
            <w:noProof/>
            <w:webHidden/>
          </w:rPr>
          <w:t>9</w:t>
        </w:r>
        <w:r>
          <w:rPr>
            <w:noProof/>
            <w:webHidden/>
          </w:rPr>
          <w:fldChar w:fldCharType="end"/>
        </w:r>
      </w:hyperlink>
    </w:p>
    <w:p w14:paraId="4F859B99" w14:textId="7EC7CF6A"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4" w:history="1">
        <w:r w:rsidRPr="00E04058">
          <w:rPr>
            <w:rStyle w:val="Hyperlink"/>
            <w:rFonts w:cs="Arial"/>
            <w:noProof/>
          </w:rPr>
          <w:t>6.4. Ehitusprojekti koostamiseks ja ehitamiseks esitatud nõuded</w:t>
        </w:r>
        <w:r>
          <w:rPr>
            <w:noProof/>
            <w:webHidden/>
          </w:rPr>
          <w:tab/>
        </w:r>
        <w:r>
          <w:rPr>
            <w:noProof/>
            <w:webHidden/>
          </w:rPr>
          <w:fldChar w:fldCharType="begin"/>
        </w:r>
        <w:r>
          <w:rPr>
            <w:noProof/>
            <w:webHidden/>
          </w:rPr>
          <w:instrText xml:space="preserve"> PAGEREF _Toc210120964 \h </w:instrText>
        </w:r>
        <w:r>
          <w:rPr>
            <w:noProof/>
            <w:webHidden/>
          </w:rPr>
        </w:r>
        <w:r>
          <w:rPr>
            <w:noProof/>
            <w:webHidden/>
          </w:rPr>
          <w:fldChar w:fldCharType="separate"/>
        </w:r>
        <w:r>
          <w:rPr>
            <w:noProof/>
            <w:webHidden/>
          </w:rPr>
          <w:t>9</w:t>
        </w:r>
        <w:r>
          <w:rPr>
            <w:noProof/>
            <w:webHidden/>
          </w:rPr>
          <w:fldChar w:fldCharType="end"/>
        </w:r>
      </w:hyperlink>
    </w:p>
    <w:p w14:paraId="53AF1D17" w14:textId="3CF82386"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5" w:history="1">
        <w:r w:rsidRPr="00E04058">
          <w:rPr>
            <w:rStyle w:val="Hyperlink"/>
            <w:rFonts w:cs="Arial"/>
            <w:noProof/>
          </w:rPr>
          <w:t>6.5. Avalik ruum</w:t>
        </w:r>
        <w:r>
          <w:rPr>
            <w:noProof/>
            <w:webHidden/>
          </w:rPr>
          <w:tab/>
        </w:r>
        <w:r>
          <w:rPr>
            <w:noProof/>
            <w:webHidden/>
          </w:rPr>
          <w:fldChar w:fldCharType="begin"/>
        </w:r>
        <w:r>
          <w:rPr>
            <w:noProof/>
            <w:webHidden/>
          </w:rPr>
          <w:instrText xml:space="preserve"> PAGEREF _Toc210120965 \h </w:instrText>
        </w:r>
        <w:r>
          <w:rPr>
            <w:noProof/>
            <w:webHidden/>
          </w:rPr>
        </w:r>
        <w:r>
          <w:rPr>
            <w:noProof/>
            <w:webHidden/>
          </w:rPr>
          <w:fldChar w:fldCharType="separate"/>
        </w:r>
        <w:r>
          <w:rPr>
            <w:noProof/>
            <w:webHidden/>
          </w:rPr>
          <w:t>10</w:t>
        </w:r>
        <w:r>
          <w:rPr>
            <w:noProof/>
            <w:webHidden/>
          </w:rPr>
          <w:fldChar w:fldCharType="end"/>
        </w:r>
      </w:hyperlink>
    </w:p>
    <w:p w14:paraId="7FFBD365" w14:textId="0688D754"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6" w:history="1">
        <w:r w:rsidRPr="00E04058">
          <w:rPr>
            <w:rStyle w:val="Hyperlink"/>
            <w:rFonts w:cs="Arial"/>
            <w:noProof/>
          </w:rPr>
          <w:t>6.6. Piirded</w:t>
        </w:r>
        <w:r>
          <w:rPr>
            <w:noProof/>
            <w:webHidden/>
          </w:rPr>
          <w:tab/>
        </w:r>
        <w:r>
          <w:rPr>
            <w:noProof/>
            <w:webHidden/>
          </w:rPr>
          <w:fldChar w:fldCharType="begin"/>
        </w:r>
        <w:r>
          <w:rPr>
            <w:noProof/>
            <w:webHidden/>
          </w:rPr>
          <w:instrText xml:space="preserve"> PAGEREF _Toc210120966 \h </w:instrText>
        </w:r>
        <w:r>
          <w:rPr>
            <w:noProof/>
            <w:webHidden/>
          </w:rPr>
        </w:r>
        <w:r>
          <w:rPr>
            <w:noProof/>
            <w:webHidden/>
          </w:rPr>
          <w:fldChar w:fldCharType="separate"/>
        </w:r>
        <w:r>
          <w:rPr>
            <w:noProof/>
            <w:webHidden/>
          </w:rPr>
          <w:t>10</w:t>
        </w:r>
        <w:r>
          <w:rPr>
            <w:noProof/>
            <w:webHidden/>
          </w:rPr>
          <w:fldChar w:fldCharType="end"/>
        </w:r>
      </w:hyperlink>
    </w:p>
    <w:p w14:paraId="7AE9B3F0" w14:textId="46D70543"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7" w:history="1">
        <w:r w:rsidRPr="00E04058">
          <w:rPr>
            <w:rStyle w:val="Hyperlink"/>
            <w:rFonts w:cs="Arial"/>
            <w:noProof/>
          </w:rPr>
          <w:t>6.7. Tänavate maa-alad, liiklus- ja parkimiskorraldus</w:t>
        </w:r>
        <w:r>
          <w:rPr>
            <w:noProof/>
            <w:webHidden/>
          </w:rPr>
          <w:tab/>
        </w:r>
        <w:r>
          <w:rPr>
            <w:noProof/>
            <w:webHidden/>
          </w:rPr>
          <w:fldChar w:fldCharType="begin"/>
        </w:r>
        <w:r>
          <w:rPr>
            <w:noProof/>
            <w:webHidden/>
          </w:rPr>
          <w:instrText xml:space="preserve"> PAGEREF _Toc210120967 \h </w:instrText>
        </w:r>
        <w:r>
          <w:rPr>
            <w:noProof/>
            <w:webHidden/>
          </w:rPr>
        </w:r>
        <w:r>
          <w:rPr>
            <w:noProof/>
            <w:webHidden/>
          </w:rPr>
          <w:fldChar w:fldCharType="separate"/>
        </w:r>
        <w:r>
          <w:rPr>
            <w:noProof/>
            <w:webHidden/>
          </w:rPr>
          <w:t>10</w:t>
        </w:r>
        <w:r>
          <w:rPr>
            <w:noProof/>
            <w:webHidden/>
          </w:rPr>
          <w:fldChar w:fldCharType="end"/>
        </w:r>
      </w:hyperlink>
    </w:p>
    <w:p w14:paraId="72A8EDE7" w14:textId="71810EB7"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68" w:history="1">
        <w:r w:rsidRPr="00E04058">
          <w:rPr>
            <w:rStyle w:val="Hyperlink"/>
            <w:rFonts w:cs="Arial"/>
            <w:noProof/>
          </w:rPr>
          <w:t>6.8. Haljastuse ja heakorra põhimõtted</w:t>
        </w:r>
        <w:r>
          <w:rPr>
            <w:noProof/>
            <w:webHidden/>
          </w:rPr>
          <w:tab/>
        </w:r>
        <w:r>
          <w:rPr>
            <w:noProof/>
            <w:webHidden/>
          </w:rPr>
          <w:fldChar w:fldCharType="begin"/>
        </w:r>
        <w:r>
          <w:rPr>
            <w:noProof/>
            <w:webHidden/>
          </w:rPr>
          <w:instrText xml:space="preserve"> PAGEREF _Toc210120968 \h </w:instrText>
        </w:r>
        <w:r>
          <w:rPr>
            <w:noProof/>
            <w:webHidden/>
          </w:rPr>
        </w:r>
        <w:r>
          <w:rPr>
            <w:noProof/>
            <w:webHidden/>
          </w:rPr>
          <w:fldChar w:fldCharType="separate"/>
        </w:r>
        <w:r>
          <w:rPr>
            <w:noProof/>
            <w:webHidden/>
          </w:rPr>
          <w:t>11</w:t>
        </w:r>
        <w:r>
          <w:rPr>
            <w:noProof/>
            <w:webHidden/>
          </w:rPr>
          <w:fldChar w:fldCharType="end"/>
        </w:r>
      </w:hyperlink>
    </w:p>
    <w:p w14:paraId="55BBB087" w14:textId="4F54B315"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69" w:history="1">
        <w:r w:rsidRPr="00E04058">
          <w:rPr>
            <w:rStyle w:val="Hyperlink"/>
            <w:rFonts w:cs="Arial"/>
            <w:noProof/>
          </w:rPr>
          <w:t>6.8.1. Haljastuse hinnang</w:t>
        </w:r>
        <w:r>
          <w:rPr>
            <w:noProof/>
            <w:webHidden/>
          </w:rPr>
          <w:tab/>
        </w:r>
        <w:r>
          <w:rPr>
            <w:noProof/>
            <w:webHidden/>
          </w:rPr>
          <w:fldChar w:fldCharType="begin"/>
        </w:r>
        <w:r>
          <w:rPr>
            <w:noProof/>
            <w:webHidden/>
          </w:rPr>
          <w:instrText xml:space="preserve"> PAGEREF _Toc210120969 \h </w:instrText>
        </w:r>
        <w:r>
          <w:rPr>
            <w:noProof/>
            <w:webHidden/>
          </w:rPr>
        </w:r>
        <w:r>
          <w:rPr>
            <w:noProof/>
            <w:webHidden/>
          </w:rPr>
          <w:fldChar w:fldCharType="separate"/>
        </w:r>
        <w:r>
          <w:rPr>
            <w:noProof/>
            <w:webHidden/>
          </w:rPr>
          <w:t>12</w:t>
        </w:r>
        <w:r>
          <w:rPr>
            <w:noProof/>
            <w:webHidden/>
          </w:rPr>
          <w:fldChar w:fldCharType="end"/>
        </w:r>
      </w:hyperlink>
    </w:p>
    <w:p w14:paraId="1C6FFD64" w14:textId="3138DB32"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0" w:history="1">
        <w:r w:rsidRPr="00E04058">
          <w:rPr>
            <w:rStyle w:val="Hyperlink"/>
            <w:rFonts w:cs="Arial"/>
            <w:noProof/>
          </w:rPr>
          <w:t>6.8.2. Nõuded ehitusprojektile</w:t>
        </w:r>
        <w:r>
          <w:rPr>
            <w:noProof/>
            <w:webHidden/>
          </w:rPr>
          <w:tab/>
        </w:r>
        <w:r>
          <w:rPr>
            <w:noProof/>
            <w:webHidden/>
          </w:rPr>
          <w:fldChar w:fldCharType="begin"/>
        </w:r>
        <w:r>
          <w:rPr>
            <w:noProof/>
            <w:webHidden/>
          </w:rPr>
          <w:instrText xml:space="preserve"> PAGEREF _Toc210120970 \h </w:instrText>
        </w:r>
        <w:r>
          <w:rPr>
            <w:noProof/>
            <w:webHidden/>
          </w:rPr>
        </w:r>
        <w:r>
          <w:rPr>
            <w:noProof/>
            <w:webHidden/>
          </w:rPr>
          <w:fldChar w:fldCharType="separate"/>
        </w:r>
        <w:r>
          <w:rPr>
            <w:noProof/>
            <w:webHidden/>
          </w:rPr>
          <w:t>13</w:t>
        </w:r>
        <w:r>
          <w:rPr>
            <w:noProof/>
            <w:webHidden/>
          </w:rPr>
          <w:fldChar w:fldCharType="end"/>
        </w:r>
      </w:hyperlink>
    </w:p>
    <w:p w14:paraId="0F58B0B6" w14:textId="77198DF8"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71" w:history="1">
        <w:r w:rsidRPr="00E04058">
          <w:rPr>
            <w:rStyle w:val="Hyperlink"/>
            <w:rFonts w:cs="Arial"/>
            <w:noProof/>
          </w:rPr>
          <w:t>6.9. Tuleohutusnõuded</w:t>
        </w:r>
        <w:r>
          <w:rPr>
            <w:noProof/>
            <w:webHidden/>
          </w:rPr>
          <w:tab/>
        </w:r>
        <w:r>
          <w:rPr>
            <w:noProof/>
            <w:webHidden/>
          </w:rPr>
          <w:fldChar w:fldCharType="begin"/>
        </w:r>
        <w:r>
          <w:rPr>
            <w:noProof/>
            <w:webHidden/>
          </w:rPr>
          <w:instrText xml:space="preserve"> PAGEREF _Toc210120971 \h </w:instrText>
        </w:r>
        <w:r>
          <w:rPr>
            <w:noProof/>
            <w:webHidden/>
          </w:rPr>
        </w:r>
        <w:r>
          <w:rPr>
            <w:noProof/>
            <w:webHidden/>
          </w:rPr>
          <w:fldChar w:fldCharType="separate"/>
        </w:r>
        <w:r>
          <w:rPr>
            <w:noProof/>
            <w:webHidden/>
          </w:rPr>
          <w:t>13</w:t>
        </w:r>
        <w:r>
          <w:rPr>
            <w:noProof/>
            <w:webHidden/>
          </w:rPr>
          <w:fldChar w:fldCharType="end"/>
        </w:r>
      </w:hyperlink>
    </w:p>
    <w:p w14:paraId="587FDF40" w14:textId="7FBC431D"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72" w:history="1">
        <w:r w:rsidRPr="00E04058">
          <w:rPr>
            <w:rStyle w:val="Hyperlink"/>
            <w:rFonts w:cs="Arial"/>
            <w:noProof/>
          </w:rPr>
          <w:t>6.10. Servituutide seadmise vajadus ja planeeritud kitsendused</w:t>
        </w:r>
        <w:r>
          <w:rPr>
            <w:noProof/>
            <w:webHidden/>
          </w:rPr>
          <w:tab/>
        </w:r>
        <w:r>
          <w:rPr>
            <w:noProof/>
            <w:webHidden/>
          </w:rPr>
          <w:fldChar w:fldCharType="begin"/>
        </w:r>
        <w:r>
          <w:rPr>
            <w:noProof/>
            <w:webHidden/>
          </w:rPr>
          <w:instrText xml:space="preserve"> PAGEREF _Toc210120972 \h </w:instrText>
        </w:r>
        <w:r>
          <w:rPr>
            <w:noProof/>
            <w:webHidden/>
          </w:rPr>
        </w:r>
        <w:r>
          <w:rPr>
            <w:noProof/>
            <w:webHidden/>
          </w:rPr>
          <w:fldChar w:fldCharType="separate"/>
        </w:r>
        <w:r>
          <w:rPr>
            <w:noProof/>
            <w:webHidden/>
          </w:rPr>
          <w:t>13</w:t>
        </w:r>
        <w:r>
          <w:rPr>
            <w:noProof/>
            <w:webHidden/>
          </w:rPr>
          <w:fldChar w:fldCharType="end"/>
        </w:r>
      </w:hyperlink>
    </w:p>
    <w:p w14:paraId="3CA48FBD" w14:textId="493DD270"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73" w:history="1">
        <w:r w:rsidRPr="00E04058">
          <w:rPr>
            <w:rStyle w:val="Hyperlink"/>
            <w:rFonts w:cs="Arial"/>
            <w:noProof/>
          </w:rPr>
          <w:t>6.11. Tehnovõrkude lahendus</w:t>
        </w:r>
        <w:r>
          <w:rPr>
            <w:noProof/>
            <w:webHidden/>
          </w:rPr>
          <w:tab/>
        </w:r>
        <w:r>
          <w:rPr>
            <w:noProof/>
            <w:webHidden/>
          </w:rPr>
          <w:fldChar w:fldCharType="begin"/>
        </w:r>
        <w:r>
          <w:rPr>
            <w:noProof/>
            <w:webHidden/>
          </w:rPr>
          <w:instrText xml:space="preserve"> PAGEREF _Toc210120973 \h </w:instrText>
        </w:r>
        <w:r>
          <w:rPr>
            <w:noProof/>
            <w:webHidden/>
          </w:rPr>
        </w:r>
        <w:r>
          <w:rPr>
            <w:noProof/>
            <w:webHidden/>
          </w:rPr>
          <w:fldChar w:fldCharType="separate"/>
        </w:r>
        <w:r>
          <w:rPr>
            <w:noProof/>
            <w:webHidden/>
          </w:rPr>
          <w:t>14</w:t>
        </w:r>
        <w:r>
          <w:rPr>
            <w:noProof/>
            <w:webHidden/>
          </w:rPr>
          <w:fldChar w:fldCharType="end"/>
        </w:r>
      </w:hyperlink>
    </w:p>
    <w:p w14:paraId="102B184F" w14:textId="2F763DDA"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4" w:history="1">
        <w:r w:rsidRPr="00E04058">
          <w:rPr>
            <w:rStyle w:val="Hyperlink"/>
            <w:rFonts w:cs="Arial"/>
            <w:noProof/>
          </w:rPr>
          <w:t>6.11.1. Veevarustus ja kanalisatsioon</w:t>
        </w:r>
        <w:r>
          <w:rPr>
            <w:noProof/>
            <w:webHidden/>
          </w:rPr>
          <w:tab/>
        </w:r>
        <w:r>
          <w:rPr>
            <w:noProof/>
            <w:webHidden/>
          </w:rPr>
          <w:fldChar w:fldCharType="begin"/>
        </w:r>
        <w:r>
          <w:rPr>
            <w:noProof/>
            <w:webHidden/>
          </w:rPr>
          <w:instrText xml:space="preserve"> PAGEREF _Toc210120974 \h </w:instrText>
        </w:r>
        <w:r>
          <w:rPr>
            <w:noProof/>
            <w:webHidden/>
          </w:rPr>
        </w:r>
        <w:r>
          <w:rPr>
            <w:noProof/>
            <w:webHidden/>
          </w:rPr>
          <w:fldChar w:fldCharType="separate"/>
        </w:r>
        <w:r>
          <w:rPr>
            <w:noProof/>
            <w:webHidden/>
          </w:rPr>
          <w:t>15</w:t>
        </w:r>
        <w:r>
          <w:rPr>
            <w:noProof/>
            <w:webHidden/>
          </w:rPr>
          <w:fldChar w:fldCharType="end"/>
        </w:r>
      </w:hyperlink>
    </w:p>
    <w:p w14:paraId="60504F96" w14:textId="4E00A345"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5" w:history="1">
        <w:r w:rsidRPr="00E04058">
          <w:rPr>
            <w:rStyle w:val="Hyperlink"/>
            <w:rFonts w:cs="Arial"/>
            <w:noProof/>
          </w:rPr>
          <w:t>6.11.2. Vertikaalplaneerimine</w:t>
        </w:r>
        <w:r>
          <w:rPr>
            <w:noProof/>
            <w:webHidden/>
          </w:rPr>
          <w:tab/>
        </w:r>
        <w:r>
          <w:rPr>
            <w:noProof/>
            <w:webHidden/>
          </w:rPr>
          <w:fldChar w:fldCharType="begin"/>
        </w:r>
        <w:r>
          <w:rPr>
            <w:noProof/>
            <w:webHidden/>
          </w:rPr>
          <w:instrText xml:space="preserve"> PAGEREF _Toc210120975 \h </w:instrText>
        </w:r>
        <w:r>
          <w:rPr>
            <w:noProof/>
            <w:webHidden/>
          </w:rPr>
        </w:r>
        <w:r>
          <w:rPr>
            <w:noProof/>
            <w:webHidden/>
          </w:rPr>
          <w:fldChar w:fldCharType="separate"/>
        </w:r>
        <w:r>
          <w:rPr>
            <w:noProof/>
            <w:webHidden/>
          </w:rPr>
          <w:t>15</w:t>
        </w:r>
        <w:r>
          <w:rPr>
            <w:noProof/>
            <w:webHidden/>
          </w:rPr>
          <w:fldChar w:fldCharType="end"/>
        </w:r>
      </w:hyperlink>
    </w:p>
    <w:p w14:paraId="040A12E0" w14:textId="37200621"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6" w:history="1">
        <w:r w:rsidRPr="00E04058">
          <w:rPr>
            <w:rStyle w:val="Hyperlink"/>
            <w:rFonts w:cs="Arial"/>
            <w:noProof/>
          </w:rPr>
          <w:t>6.11.3. Elektrivarustus</w:t>
        </w:r>
        <w:r>
          <w:rPr>
            <w:noProof/>
            <w:webHidden/>
          </w:rPr>
          <w:tab/>
        </w:r>
        <w:r>
          <w:rPr>
            <w:noProof/>
            <w:webHidden/>
          </w:rPr>
          <w:fldChar w:fldCharType="begin"/>
        </w:r>
        <w:r>
          <w:rPr>
            <w:noProof/>
            <w:webHidden/>
          </w:rPr>
          <w:instrText xml:space="preserve"> PAGEREF _Toc210120976 \h </w:instrText>
        </w:r>
        <w:r>
          <w:rPr>
            <w:noProof/>
            <w:webHidden/>
          </w:rPr>
        </w:r>
        <w:r>
          <w:rPr>
            <w:noProof/>
            <w:webHidden/>
          </w:rPr>
          <w:fldChar w:fldCharType="separate"/>
        </w:r>
        <w:r>
          <w:rPr>
            <w:noProof/>
            <w:webHidden/>
          </w:rPr>
          <w:t>16</w:t>
        </w:r>
        <w:r>
          <w:rPr>
            <w:noProof/>
            <w:webHidden/>
          </w:rPr>
          <w:fldChar w:fldCharType="end"/>
        </w:r>
      </w:hyperlink>
    </w:p>
    <w:p w14:paraId="1182C5A3" w14:textId="773BFB05"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7" w:history="1">
        <w:r w:rsidRPr="00E04058">
          <w:rPr>
            <w:rStyle w:val="Hyperlink"/>
            <w:rFonts w:cs="Arial"/>
            <w:noProof/>
          </w:rPr>
          <w:t>6.11.4. Sidevarustus</w:t>
        </w:r>
        <w:r>
          <w:rPr>
            <w:noProof/>
            <w:webHidden/>
          </w:rPr>
          <w:tab/>
        </w:r>
        <w:r>
          <w:rPr>
            <w:noProof/>
            <w:webHidden/>
          </w:rPr>
          <w:fldChar w:fldCharType="begin"/>
        </w:r>
        <w:r>
          <w:rPr>
            <w:noProof/>
            <w:webHidden/>
          </w:rPr>
          <w:instrText xml:space="preserve"> PAGEREF _Toc210120977 \h </w:instrText>
        </w:r>
        <w:r>
          <w:rPr>
            <w:noProof/>
            <w:webHidden/>
          </w:rPr>
        </w:r>
        <w:r>
          <w:rPr>
            <w:noProof/>
            <w:webHidden/>
          </w:rPr>
          <w:fldChar w:fldCharType="separate"/>
        </w:r>
        <w:r>
          <w:rPr>
            <w:noProof/>
            <w:webHidden/>
          </w:rPr>
          <w:t>16</w:t>
        </w:r>
        <w:r>
          <w:rPr>
            <w:noProof/>
            <w:webHidden/>
          </w:rPr>
          <w:fldChar w:fldCharType="end"/>
        </w:r>
      </w:hyperlink>
    </w:p>
    <w:p w14:paraId="60E4C2C6" w14:textId="20F4129B"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8" w:history="1">
        <w:r w:rsidRPr="00E04058">
          <w:rPr>
            <w:rStyle w:val="Hyperlink"/>
            <w:rFonts w:cs="Arial"/>
            <w:noProof/>
          </w:rPr>
          <w:t>6.11.5. Soojavarustus</w:t>
        </w:r>
        <w:r>
          <w:rPr>
            <w:noProof/>
            <w:webHidden/>
          </w:rPr>
          <w:tab/>
        </w:r>
        <w:r>
          <w:rPr>
            <w:noProof/>
            <w:webHidden/>
          </w:rPr>
          <w:fldChar w:fldCharType="begin"/>
        </w:r>
        <w:r>
          <w:rPr>
            <w:noProof/>
            <w:webHidden/>
          </w:rPr>
          <w:instrText xml:space="preserve"> PAGEREF _Toc210120978 \h </w:instrText>
        </w:r>
        <w:r>
          <w:rPr>
            <w:noProof/>
            <w:webHidden/>
          </w:rPr>
        </w:r>
        <w:r>
          <w:rPr>
            <w:noProof/>
            <w:webHidden/>
          </w:rPr>
          <w:fldChar w:fldCharType="separate"/>
        </w:r>
        <w:r>
          <w:rPr>
            <w:noProof/>
            <w:webHidden/>
          </w:rPr>
          <w:t>17</w:t>
        </w:r>
        <w:r>
          <w:rPr>
            <w:noProof/>
            <w:webHidden/>
          </w:rPr>
          <w:fldChar w:fldCharType="end"/>
        </w:r>
      </w:hyperlink>
    </w:p>
    <w:p w14:paraId="4311077D" w14:textId="4DB0B067"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79" w:history="1">
        <w:r w:rsidRPr="00E04058">
          <w:rPr>
            <w:rStyle w:val="Hyperlink"/>
            <w:noProof/>
          </w:rPr>
          <w:t>6.11.6. Gaasivõrk</w:t>
        </w:r>
        <w:r>
          <w:rPr>
            <w:noProof/>
            <w:webHidden/>
          </w:rPr>
          <w:tab/>
        </w:r>
        <w:r>
          <w:rPr>
            <w:noProof/>
            <w:webHidden/>
          </w:rPr>
          <w:fldChar w:fldCharType="begin"/>
        </w:r>
        <w:r>
          <w:rPr>
            <w:noProof/>
            <w:webHidden/>
          </w:rPr>
          <w:instrText xml:space="preserve"> PAGEREF _Toc210120979 \h </w:instrText>
        </w:r>
        <w:r>
          <w:rPr>
            <w:noProof/>
            <w:webHidden/>
          </w:rPr>
        </w:r>
        <w:r>
          <w:rPr>
            <w:noProof/>
            <w:webHidden/>
          </w:rPr>
          <w:fldChar w:fldCharType="separate"/>
        </w:r>
        <w:r>
          <w:rPr>
            <w:noProof/>
            <w:webHidden/>
          </w:rPr>
          <w:t>17</w:t>
        </w:r>
        <w:r>
          <w:rPr>
            <w:noProof/>
            <w:webHidden/>
          </w:rPr>
          <w:fldChar w:fldCharType="end"/>
        </w:r>
      </w:hyperlink>
    </w:p>
    <w:p w14:paraId="7F590CEA" w14:textId="6AB7B54F"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0" w:history="1">
        <w:r w:rsidRPr="00E04058">
          <w:rPr>
            <w:rStyle w:val="Hyperlink"/>
            <w:rFonts w:cs="Arial"/>
            <w:noProof/>
          </w:rPr>
          <w:t>6.12. Jäätmete prognoos ja käitlemine</w:t>
        </w:r>
        <w:r>
          <w:rPr>
            <w:noProof/>
            <w:webHidden/>
          </w:rPr>
          <w:tab/>
        </w:r>
        <w:r>
          <w:rPr>
            <w:noProof/>
            <w:webHidden/>
          </w:rPr>
          <w:fldChar w:fldCharType="begin"/>
        </w:r>
        <w:r>
          <w:rPr>
            <w:noProof/>
            <w:webHidden/>
          </w:rPr>
          <w:instrText xml:space="preserve"> PAGEREF _Toc210120980 \h </w:instrText>
        </w:r>
        <w:r>
          <w:rPr>
            <w:noProof/>
            <w:webHidden/>
          </w:rPr>
        </w:r>
        <w:r>
          <w:rPr>
            <w:noProof/>
            <w:webHidden/>
          </w:rPr>
          <w:fldChar w:fldCharType="separate"/>
        </w:r>
        <w:r>
          <w:rPr>
            <w:noProof/>
            <w:webHidden/>
          </w:rPr>
          <w:t>18</w:t>
        </w:r>
        <w:r>
          <w:rPr>
            <w:noProof/>
            <w:webHidden/>
          </w:rPr>
          <w:fldChar w:fldCharType="end"/>
        </w:r>
      </w:hyperlink>
    </w:p>
    <w:p w14:paraId="16516A4A" w14:textId="149B9B59"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1" w:history="1">
        <w:r w:rsidRPr="00E04058">
          <w:rPr>
            <w:rStyle w:val="Hyperlink"/>
            <w:rFonts w:cs="Arial"/>
            <w:noProof/>
          </w:rPr>
          <w:t>6.13. Meetmed kuritegevuse ennetamiseks</w:t>
        </w:r>
        <w:r>
          <w:rPr>
            <w:noProof/>
            <w:webHidden/>
          </w:rPr>
          <w:tab/>
        </w:r>
        <w:r>
          <w:rPr>
            <w:noProof/>
            <w:webHidden/>
          </w:rPr>
          <w:fldChar w:fldCharType="begin"/>
        </w:r>
        <w:r>
          <w:rPr>
            <w:noProof/>
            <w:webHidden/>
          </w:rPr>
          <w:instrText xml:space="preserve"> PAGEREF _Toc210120981 \h </w:instrText>
        </w:r>
        <w:r>
          <w:rPr>
            <w:noProof/>
            <w:webHidden/>
          </w:rPr>
        </w:r>
        <w:r>
          <w:rPr>
            <w:noProof/>
            <w:webHidden/>
          </w:rPr>
          <w:fldChar w:fldCharType="separate"/>
        </w:r>
        <w:r>
          <w:rPr>
            <w:noProof/>
            <w:webHidden/>
          </w:rPr>
          <w:t>18</w:t>
        </w:r>
        <w:r>
          <w:rPr>
            <w:noProof/>
            <w:webHidden/>
          </w:rPr>
          <w:fldChar w:fldCharType="end"/>
        </w:r>
      </w:hyperlink>
    </w:p>
    <w:p w14:paraId="4C676755" w14:textId="085E8EAC"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2" w:history="1">
        <w:r w:rsidRPr="00E04058">
          <w:rPr>
            <w:rStyle w:val="Hyperlink"/>
            <w:rFonts w:cs="Arial"/>
            <w:noProof/>
          </w:rPr>
          <w:t>6.14. Planeeringuala tehnilised näitajad</w:t>
        </w:r>
        <w:r>
          <w:rPr>
            <w:noProof/>
            <w:webHidden/>
          </w:rPr>
          <w:tab/>
        </w:r>
        <w:r>
          <w:rPr>
            <w:noProof/>
            <w:webHidden/>
          </w:rPr>
          <w:fldChar w:fldCharType="begin"/>
        </w:r>
        <w:r>
          <w:rPr>
            <w:noProof/>
            <w:webHidden/>
          </w:rPr>
          <w:instrText xml:space="preserve"> PAGEREF _Toc210120982 \h </w:instrText>
        </w:r>
        <w:r>
          <w:rPr>
            <w:noProof/>
            <w:webHidden/>
          </w:rPr>
        </w:r>
        <w:r>
          <w:rPr>
            <w:noProof/>
            <w:webHidden/>
          </w:rPr>
          <w:fldChar w:fldCharType="separate"/>
        </w:r>
        <w:r>
          <w:rPr>
            <w:noProof/>
            <w:webHidden/>
          </w:rPr>
          <w:t>19</w:t>
        </w:r>
        <w:r>
          <w:rPr>
            <w:noProof/>
            <w:webHidden/>
          </w:rPr>
          <w:fldChar w:fldCharType="end"/>
        </w:r>
      </w:hyperlink>
    </w:p>
    <w:p w14:paraId="35F4088A" w14:textId="0296B223"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83" w:history="1">
        <w:r w:rsidRPr="00E04058">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_Toc210120983 \h </w:instrText>
        </w:r>
        <w:r>
          <w:rPr>
            <w:noProof/>
            <w:webHidden/>
          </w:rPr>
        </w:r>
        <w:r>
          <w:rPr>
            <w:noProof/>
            <w:webHidden/>
          </w:rPr>
          <w:fldChar w:fldCharType="separate"/>
        </w:r>
        <w:r>
          <w:rPr>
            <w:noProof/>
            <w:webHidden/>
          </w:rPr>
          <w:t>19</w:t>
        </w:r>
        <w:r>
          <w:rPr>
            <w:noProof/>
            <w:webHidden/>
          </w:rPr>
          <w:fldChar w:fldCharType="end"/>
        </w:r>
      </w:hyperlink>
    </w:p>
    <w:p w14:paraId="6DF855BF" w14:textId="30F64459"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4" w:history="1">
        <w:r w:rsidRPr="00E04058">
          <w:rPr>
            <w:rStyle w:val="Hyperlink"/>
            <w:rFonts w:cs="Arial"/>
            <w:noProof/>
          </w:rPr>
          <w:t>7.1. Eessõna</w:t>
        </w:r>
        <w:r>
          <w:rPr>
            <w:noProof/>
            <w:webHidden/>
          </w:rPr>
          <w:tab/>
        </w:r>
        <w:r>
          <w:rPr>
            <w:noProof/>
            <w:webHidden/>
          </w:rPr>
          <w:fldChar w:fldCharType="begin"/>
        </w:r>
        <w:r>
          <w:rPr>
            <w:noProof/>
            <w:webHidden/>
          </w:rPr>
          <w:instrText xml:space="preserve"> PAGEREF _Toc210120984 \h </w:instrText>
        </w:r>
        <w:r>
          <w:rPr>
            <w:noProof/>
            <w:webHidden/>
          </w:rPr>
        </w:r>
        <w:r>
          <w:rPr>
            <w:noProof/>
            <w:webHidden/>
          </w:rPr>
          <w:fldChar w:fldCharType="separate"/>
        </w:r>
        <w:r>
          <w:rPr>
            <w:noProof/>
            <w:webHidden/>
          </w:rPr>
          <w:t>19</w:t>
        </w:r>
        <w:r>
          <w:rPr>
            <w:noProof/>
            <w:webHidden/>
          </w:rPr>
          <w:fldChar w:fldCharType="end"/>
        </w:r>
      </w:hyperlink>
    </w:p>
    <w:p w14:paraId="6AFE6264" w14:textId="53F00189"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5" w:history="1">
        <w:r w:rsidRPr="00E04058">
          <w:rPr>
            <w:rStyle w:val="Hyperlink"/>
            <w:rFonts w:cs="Arial"/>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_Toc210120985 \h </w:instrText>
        </w:r>
        <w:r>
          <w:rPr>
            <w:noProof/>
            <w:webHidden/>
          </w:rPr>
        </w:r>
        <w:r>
          <w:rPr>
            <w:noProof/>
            <w:webHidden/>
          </w:rPr>
          <w:fldChar w:fldCharType="separate"/>
        </w:r>
        <w:r>
          <w:rPr>
            <w:noProof/>
            <w:webHidden/>
          </w:rPr>
          <w:t>19</w:t>
        </w:r>
        <w:r>
          <w:rPr>
            <w:noProof/>
            <w:webHidden/>
          </w:rPr>
          <w:fldChar w:fldCharType="end"/>
        </w:r>
      </w:hyperlink>
    </w:p>
    <w:p w14:paraId="3C1186A5" w14:textId="430EAA60"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6" w:history="1">
        <w:r w:rsidRPr="00E04058">
          <w:rPr>
            <w:rStyle w:val="Hyperlink"/>
            <w:rFonts w:cs="Arial"/>
            <w:noProof/>
          </w:rPr>
          <w:t>7.3. Müra ja vibratsioon</w:t>
        </w:r>
        <w:r>
          <w:rPr>
            <w:noProof/>
            <w:webHidden/>
          </w:rPr>
          <w:tab/>
        </w:r>
        <w:r>
          <w:rPr>
            <w:noProof/>
            <w:webHidden/>
          </w:rPr>
          <w:fldChar w:fldCharType="begin"/>
        </w:r>
        <w:r>
          <w:rPr>
            <w:noProof/>
            <w:webHidden/>
          </w:rPr>
          <w:instrText xml:space="preserve"> PAGEREF _Toc210120986 \h </w:instrText>
        </w:r>
        <w:r>
          <w:rPr>
            <w:noProof/>
            <w:webHidden/>
          </w:rPr>
        </w:r>
        <w:r>
          <w:rPr>
            <w:noProof/>
            <w:webHidden/>
          </w:rPr>
          <w:fldChar w:fldCharType="separate"/>
        </w:r>
        <w:r>
          <w:rPr>
            <w:noProof/>
            <w:webHidden/>
          </w:rPr>
          <w:t>20</w:t>
        </w:r>
        <w:r>
          <w:rPr>
            <w:noProof/>
            <w:webHidden/>
          </w:rPr>
          <w:fldChar w:fldCharType="end"/>
        </w:r>
      </w:hyperlink>
    </w:p>
    <w:p w14:paraId="07674C93" w14:textId="5133AA8C"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87" w:history="1">
        <w:r w:rsidRPr="00E04058">
          <w:rPr>
            <w:rStyle w:val="Hyperlink"/>
            <w:rFonts w:cs="Arial"/>
            <w:noProof/>
          </w:rPr>
          <w:t>7.3.1. Mürauuring</w:t>
        </w:r>
        <w:r>
          <w:rPr>
            <w:noProof/>
            <w:webHidden/>
          </w:rPr>
          <w:tab/>
        </w:r>
        <w:r>
          <w:rPr>
            <w:noProof/>
            <w:webHidden/>
          </w:rPr>
          <w:fldChar w:fldCharType="begin"/>
        </w:r>
        <w:r>
          <w:rPr>
            <w:noProof/>
            <w:webHidden/>
          </w:rPr>
          <w:instrText xml:space="preserve"> PAGEREF _Toc210120987 \h </w:instrText>
        </w:r>
        <w:r>
          <w:rPr>
            <w:noProof/>
            <w:webHidden/>
          </w:rPr>
        </w:r>
        <w:r>
          <w:rPr>
            <w:noProof/>
            <w:webHidden/>
          </w:rPr>
          <w:fldChar w:fldCharType="separate"/>
        </w:r>
        <w:r>
          <w:rPr>
            <w:noProof/>
            <w:webHidden/>
          </w:rPr>
          <w:t>20</w:t>
        </w:r>
        <w:r>
          <w:rPr>
            <w:noProof/>
            <w:webHidden/>
          </w:rPr>
          <w:fldChar w:fldCharType="end"/>
        </w:r>
      </w:hyperlink>
    </w:p>
    <w:p w14:paraId="20F154B5" w14:textId="365E3553" w:rsidR="008D5379" w:rsidRDefault="008D5379">
      <w:pPr>
        <w:pStyle w:val="TOC3"/>
        <w:tabs>
          <w:tab w:val="right" w:leader="dot" w:pos="9415"/>
        </w:tabs>
        <w:rPr>
          <w:rFonts w:asciiTheme="minorHAnsi" w:eastAsiaTheme="minorEastAsia" w:hAnsiTheme="minorHAnsi"/>
          <w:noProof/>
          <w:kern w:val="2"/>
          <w:sz w:val="24"/>
          <w:szCs w:val="24"/>
          <w:lang w:eastAsia="et-EE"/>
          <w14:ligatures w14:val="standardContextual"/>
        </w:rPr>
      </w:pPr>
      <w:hyperlink w:anchor="_Toc210120988" w:history="1">
        <w:r w:rsidRPr="00E04058">
          <w:rPr>
            <w:rStyle w:val="Hyperlink"/>
            <w:rFonts w:cs="Arial"/>
            <w:noProof/>
          </w:rPr>
          <w:t>7.3.2. Mürakaitse leevendamise meetmed</w:t>
        </w:r>
        <w:r>
          <w:rPr>
            <w:noProof/>
            <w:webHidden/>
          </w:rPr>
          <w:tab/>
        </w:r>
        <w:r>
          <w:rPr>
            <w:noProof/>
            <w:webHidden/>
          </w:rPr>
          <w:fldChar w:fldCharType="begin"/>
        </w:r>
        <w:r>
          <w:rPr>
            <w:noProof/>
            <w:webHidden/>
          </w:rPr>
          <w:instrText xml:space="preserve"> PAGEREF _Toc210120988 \h </w:instrText>
        </w:r>
        <w:r>
          <w:rPr>
            <w:noProof/>
            <w:webHidden/>
          </w:rPr>
        </w:r>
        <w:r>
          <w:rPr>
            <w:noProof/>
            <w:webHidden/>
          </w:rPr>
          <w:fldChar w:fldCharType="separate"/>
        </w:r>
        <w:r>
          <w:rPr>
            <w:noProof/>
            <w:webHidden/>
          </w:rPr>
          <w:t>20</w:t>
        </w:r>
        <w:r>
          <w:rPr>
            <w:noProof/>
            <w:webHidden/>
          </w:rPr>
          <w:fldChar w:fldCharType="end"/>
        </w:r>
      </w:hyperlink>
    </w:p>
    <w:p w14:paraId="654B6B29" w14:textId="7931E7E5"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89" w:history="1">
        <w:r w:rsidRPr="00E04058">
          <w:rPr>
            <w:rStyle w:val="Hyperlink"/>
            <w:rFonts w:cs="Arial"/>
            <w:noProof/>
          </w:rPr>
          <w:t>7.4. Põhja- ja pinnavesi</w:t>
        </w:r>
        <w:r>
          <w:rPr>
            <w:noProof/>
            <w:webHidden/>
          </w:rPr>
          <w:tab/>
        </w:r>
        <w:r>
          <w:rPr>
            <w:noProof/>
            <w:webHidden/>
          </w:rPr>
          <w:fldChar w:fldCharType="begin"/>
        </w:r>
        <w:r>
          <w:rPr>
            <w:noProof/>
            <w:webHidden/>
          </w:rPr>
          <w:instrText xml:space="preserve"> PAGEREF _Toc210120989 \h </w:instrText>
        </w:r>
        <w:r>
          <w:rPr>
            <w:noProof/>
            <w:webHidden/>
          </w:rPr>
        </w:r>
        <w:r>
          <w:rPr>
            <w:noProof/>
            <w:webHidden/>
          </w:rPr>
          <w:fldChar w:fldCharType="separate"/>
        </w:r>
        <w:r>
          <w:rPr>
            <w:noProof/>
            <w:webHidden/>
          </w:rPr>
          <w:t>21</w:t>
        </w:r>
        <w:r>
          <w:rPr>
            <w:noProof/>
            <w:webHidden/>
          </w:rPr>
          <w:fldChar w:fldCharType="end"/>
        </w:r>
      </w:hyperlink>
    </w:p>
    <w:p w14:paraId="195AE1B5" w14:textId="59314A44"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90" w:history="1">
        <w:r w:rsidRPr="00E04058">
          <w:rPr>
            <w:rStyle w:val="Hyperlink"/>
            <w:rFonts w:cs="Arial"/>
            <w:noProof/>
          </w:rPr>
          <w:t>7.5. Radooniriski vähendamise võimalused</w:t>
        </w:r>
        <w:r>
          <w:rPr>
            <w:noProof/>
            <w:webHidden/>
          </w:rPr>
          <w:tab/>
        </w:r>
        <w:r>
          <w:rPr>
            <w:noProof/>
            <w:webHidden/>
          </w:rPr>
          <w:fldChar w:fldCharType="begin"/>
        </w:r>
        <w:r>
          <w:rPr>
            <w:noProof/>
            <w:webHidden/>
          </w:rPr>
          <w:instrText xml:space="preserve"> PAGEREF _Toc210120990 \h </w:instrText>
        </w:r>
        <w:r>
          <w:rPr>
            <w:noProof/>
            <w:webHidden/>
          </w:rPr>
        </w:r>
        <w:r>
          <w:rPr>
            <w:noProof/>
            <w:webHidden/>
          </w:rPr>
          <w:fldChar w:fldCharType="separate"/>
        </w:r>
        <w:r>
          <w:rPr>
            <w:noProof/>
            <w:webHidden/>
          </w:rPr>
          <w:t>21</w:t>
        </w:r>
        <w:r>
          <w:rPr>
            <w:noProof/>
            <w:webHidden/>
          </w:rPr>
          <w:fldChar w:fldCharType="end"/>
        </w:r>
      </w:hyperlink>
    </w:p>
    <w:p w14:paraId="4E91A01D" w14:textId="013CEC0F" w:rsidR="008D5379" w:rsidRDefault="008D5379">
      <w:pPr>
        <w:pStyle w:val="TOC2"/>
        <w:rPr>
          <w:rFonts w:asciiTheme="minorHAnsi" w:eastAsiaTheme="minorEastAsia" w:hAnsiTheme="minorHAnsi"/>
          <w:noProof/>
          <w:kern w:val="2"/>
          <w:sz w:val="24"/>
          <w:szCs w:val="24"/>
          <w:lang w:eastAsia="et-EE"/>
          <w14:ligatures w14:val="standardContextual"/>
        </w:rPr>
      </w:pPr>
      <w:hyperlink w:anchor="_Toc210120991" w:history="1">
        <w:r w:rsidRPr="00E04058">
          <w:rPr>
            <w:rStyle w:val="Hyperlink"/>
            <w:rFonts w:cs="Arial"/>
            <w:noProof/>
          </w:rPr>
          <w:t>7.6. Võimalik keskkonnamõju hindamine</w:t>
        </w:r>
        <w:r>
          <w:rPr>
            <w:noProof/>
            <w:webHidden/>
          </w:rPr>
          <w:tab/>
        </w:r>
        <w:r>
          <w:rPr>
            <w:noProof/>
            <w:webHidden/>
          </w:rPr>
          <w:fldChar w:fldCharType="begin"/>
        </w:r>
        <w:r>
          <w:rPr>
            <w:noProof/>
            <w:webHidden/>
          </w:rPr>
          <w:instrText xml:space="preserve"> PAGEREF _Toc210120991 \h </w:instrText>
        </w:r>
        <w:r>
          <w:rPr>
            <w:noProof/>
            <w:webHidden/>
          </w:rPr>
        </w:r>
        <w:r>
          <w:rPr>
            <w:noProof/>
            <w:webHidden/>
          </w:rPr>
          <w:fldChar w:fldCharType="separate"/>
        </w:r>
        <w:r>
          <w:rPr>
            <w:noProof/>
            <w:webHidden/>
          </w:rPr>
          <w:t>22</w:t>
        </w:r>
        <w:r>
          <w:rPr>
            <w:noProof/>
            <w:webHidden/>
          </w:rPr>
          <w:fldChar w:fldCharType="end"/>
        </w:r>
      </w:hyperlink>
    </w:p>
    <w:p w14:paraId="43B85DB0" w14:textId="2C6B04FE"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92" w:history="1">
        <w:r w:rsidRPr="00E04058">
          <w:rPr>
            <w:rStyle w:val="Hyperlink"/>
            <w:noProof/>
          </w:rPr>
          <w:t>8. KESKKONNALUBADE TAOTLEMISE VAJADUS</w:t>
        </w:r>
        <w:r>
          <w:rPr>
            <w:noProof/>
            <w:webHidden/>
          </w:rPr>
          <w:tab/>
        </w:r>
        <w:r>
          <w:rPr>
            <w:noProof/>
            <w:webHidden/>
          </w:rPr>
          <w:fldChar w:fldCharType="begin"/>
        </w:r>
        <w:r>
          <w:rPr>
            <w:noProof/>
            <w:webHidden/>
          </w:rPr>
          <w:instrText xml:space="preserve"> PAGEREF _Toc210120992 \h </w:instrText>
        </w:r>
        <w:r>
          <w:rPr>
            <w:noProof/>
            <w:webHidden/>
          </w:rPr>
        </w:r>
        <w:r>
          <w:rPr>
            <w:noProof/>
            <w:webHidden/>
          </w:rPr>
          <w:fldChar w:fldCharType="separate"/>
        </w:r>
        <w:r>
          <w:rPr>
            <w:noProof/>
            <w:webHidden/>
          </w:rPr>
          <w:t>22</w:t>
        </w:r>
        <w:r>
          <w:rPr>
            <w:noProof/>
            <w:webHidden/>
          </w:rPr>
          <w:fldChar w:fldCharType="end"/>
        </w:r>
      </w:hyperlink>
    </w:p>
    <w:p w14:paraId="12EF0B06" w14:textId="64E0F2D6"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93" w:history="1">
        <w:r w:rsidRPr="00E04058">
          <w:rPr>
            <w:rStyle w:val="Hyperlink"/>
            <w:noProof/>
          </w:rPr>
          <w:t>9. DETAILPLANEERINGU ELLUVIIMISEGA KAASNEVAD MÕJUD</w:t>
        </w:r>
        <w:r>
          <w:rPr>
            <w:noProof/>
            <w:webHidden/>
          </w:rPr>
          <w:tab/>
        </w:r>
        <w:r>
          <w:rPr>
            <w:noProof/>
            <w:webHidden/>
          </w:rPr>
          <w:fldChar w:fldCharType="begin"/>
        </w:r>
        <w:r>
          <w:rPr>
            <w:noProof/>
            <w:webHidden/>
          </w:rPr>
          <w:instrText xml:space="preserve"> PAGEREF _Toc210120993 \h </w:instrText>
        </w:r>
        <w:r>
          <w:rPr>
            <w:noProof/>
            <w:webHidden/>
          </w:rPr>
        </w:r>
        <w:r>
          <w:rPr>
            <w:noProof/>
            <w:webHidden/>
          </w:rPr>
          <w:fldChar w:fldCharType="separate"/>
        </w:r>
        <w:r>
          <w:rPr>
            <w:noProof/>
            <w:webHidden/>
          </w:rPr>
          <w:t>22</w:t>
        </w:r>
        <w:r>
          <w:rPr>
            <w:noProof/>
            <w:webHidden/>
          </w:rPr>
          <w:fldChar w:fldCharType="end"/>
        </w:r>
      </w:hyperlink>
    </w:p>
    <w:p w14:paraId="77868FBC" w14:textId="7DBF12BE" w:rsidR="008D5379" w:rsidRDefault="008D5379">
      <w:pPr>
        <w:pStyle w:val="TOC1"/>
        <w:rPr>
          <w:rFonts w:asciiTheme="minorHAnsi" w:eastAsiaTheme="minorEastAsia" w:hAnsiTheme="minorHAnsi"/>
          <w:noProof/>
          <w:kern w:val="2"/>
          <w:sz w:val="24"/>
          <w:szCs w:val="24"/>
          <w:lang w:eastAsia="et-EE"/>
          <w14:ligatures w14:val="standardContextual"/>
        </w:rPr>
      </w:pPr>
      <w:hyperlink w:anchor="_Toc210120994" w:history="1">
        <w:r w:rsidRPr="00E04058">
          <w:rPr>
            <w:rStyle w:val="Hyperlink"/>
            <w:noProof/>
          </w:rPr>
          <w:t>10. PLANEERINGU ELLUVIIMISE KAVA</w:t>
        </w:r>
        <w:r>
          <w:rPr>
            <w:noProof/>
            <w:webHidden/>
          </w:rPr>
          <w:tab/>
        </w:r>
        <w:r>
          <w:rPr>
            <w:noProof/>
            <w:webHidden/>
          </w:rPr>
          <w:fldChar w:fldCharType="begin"/>
        </w:r>
        <w:r>
          <w:rPr>
            <w:noProof/>
            <w:webHidden/>
          </w:rPr>
          <w:instrText xml:space="preserve"> PAGEREF _Toc210120994 \h </w:instrText>
        </w:r>
        <w:r>
          <w:rPr>
            <w:noProof/>
            <w:webHidden/>
          </w:rPr>
        </w:r>
        <w:r>
          <w:rPr>
            <w:noProof/>
            <w:webHidden/>
          </w:rPr>
          <w:fldChar w:fldCharType="separate"/>
        </w:r>
        <w:r>
          <w:rPr>
            <w:noProof/>
            <w:webHidden/>
          </w:rPr>
          <w:t>24</w:t>
        </w:r>
        <w:r>
          <w:rPr>
            <w:noProof/>
            <w:webHidden/>
          </w:rPr>
          <w:fldChar w:fldCharType="end"/>
        </w:r>
      </w:hyperlink>
    </w:p>
    <w:p w14:paraId="2FFD1665" w14:textId="00452619" w:rsidR="003F6B3F" w:rsidRPr="008D5379" w:rsidRDefault="004A52E5" w:rsidP="003F6B3F">
      <w:pPr>
        <w:pStyle w:val="ListParagraph"/>
        <w:tabs>
          <w:tab w:val="right" w:leader="dot" w:pos="10042"/>
        </w:tabs>
        <w:ind w:left="0"/>
        <w:rPr>
          <w:rFonts w:cs="Arial"/>
          <w:bCs/>
          <w:caps/>
        </w:rPr>
      </w:pPr>
      <w:r w:rsidRPr="008D5379">
        <w:rPr>
          <w:rFonts w:cs="Arial"/>
        </w:rPr>
        <w:fldChar w:fldCharType="end"/>
      </w:r>
    </w:p>
    <w:p w14:paraId="581BA6DA" w14:textId="3C9872D6" w:rsidR="003F6B3F" w:rsidRPr="008D5379" w:rsidRDefault="00C543DB" w:rsidP="003F6B3F">
      <w:pPr>
        <w:pStyle w:val="ListParagraph"/>
        <w:numPr>
          <w:ilvl w:val="0"/>
          <w:numId w:val="1"/>
        </w:numPr>
        <w:rPr>
          <w:rFonts w:cs="Arial"/>
          <w:b/>
          <w:caps/>
        </w:rPr>
      </w:pPr>
      <w:r w:rsidRPr="008D5379">
        <w:rPr>
          <w:rFonts w:cs="Arial"/>
          <w:b/>
          <w:caps/>
        </w:rPr>
        <w:t>JOONiSED</w:t>
      </w:r>
    </w:p>
    <w:p w14:paraId="566E3C8C" w14:textId="77777777" w:rsidR="003C33ED" w:rsidRPr="008D5379" w:rsidRDefault="003C33ED" w:rsidP="003C33ED">
      <w:pPr>
        <w:rPr>
          <w:rFonts w:cs="Arial"/>
        </w:rPr>
      </w:pPr>
    </w:p>
    <w:p w14:paraId="62B08DAA" w14:textId="0D000FE3" w:rsidR="00C543DB" w:rsidRPr="008D5379" w:rsidRDefault="00C543DB" w:rsidP="00EA0989">
      <w:pPr>
        <w:tabs>
          <w:tab w:val="left" w:pos="1276"/>
          <w:tab w:val="left" w:pos="6379"/>
        </w:tabs>
        <w:ind w:left="284"/>
        <w:rPr>
          <w:rFonts w:cs="Arial"/>
        </w:rPr>
      </w:pPr>
      <w:r w:rsidRPr="008D5379">
        <w:rPr>
          <w:rFonts w:cs="Arial"/>
        </w:rPr>
        <w:t>AS-01</w:t>
      </w:r>
      <w:r w:rsidRPr="008D5379">
        <w:rPr>
          <w:rFonts w:cs="Arial"/>
        </w:rPr>
        <w:tab/>
        <w:t>Asukohaskeem</w:t>
      </w:r>
      <w:r w:rsidR="00EA0989" w:rsidRPr="008D5379">
        <w:rPr>
          <w:rFonts w:cs="Arial"/>
        </w:rPr>
        <w:tab/>
      </w:r>
      <w:r w:rsidRPr="008D5379">
        <w:rPr>
          <w:rFonts w:cs="Arial"/>
        </w:rPr>
        <w:t>M 1:~</w:t>
      </w:r>
    </w:p>
    <w:p w14:paraId="2A3790A5" w14:textId="744610EA" w:rsidR="00C543DB" w:rsidRPr="008D5379" w:rsidRDefault="00C543DB" w:rsidP="00EA0989">
      <w:pPr>
        <w:pStyle w:val="ListParagraph"/>
        <w:tabs>
          <w:tab w:val="left" w:pos="1276"/>
          <w:tab w:val="left" w:pos="6379"/>
        </w:tabs>
        <w:ind w:left="284"/>
        <w:rPr>
          <w:rFonts w:cs="Arial"/>
        </w:rPr>
      </w:pPr>
      <w:r w:rsidRPr="008D5379">
        <w:rPr>
          <w:rFonts w:cs="Arial"/>
        </w:rPr>
        <w:t>AS-02</w:t>
      </w:r>
      <w:r w:rsidRPr="008D5379">
        <w:rPr>
          <w:rFonts w:cs="Arial"/>
        </w:rPr>
        <w:tab/>
        <w:t>Kontaktvööndi analüüs</w:t>
      </w:r>
      <w:r w:rsidR="00EA0989" w:rsidRPr="008D5379">
        <w:rPr>
          <w:rFonts w:cs="Arial"/>
        </w:rPr>
        <w:tab/>
      </w:r>
      <w:r w:rsidRPr="008D5379">
        <w:rPr>
          <w:rFonts w:cs="Arial"/>
        </w:rPr>
        <w:t>M 1:~</w:t>
      </w:r>
    </w:p>
    <w:p w14:paraId="30B4D446" w14:textId="003047E8" w:rsidR="00C543DB" w:rsidRPr="008D5379" w:rsidRDefault="00C543DB" w:rsidP="00EA0989">
      <w:pPr>
        <w:pStyle w:val="ListParagraph"/>
        <w:tabs>
          <w:tab w:val="left" w:pos="1276"/>
          <w:tab w:val="left" w:pos="6379"/>
        </w:tabs>
        <w:ind w:left="284"/>
        <w:rPr>
          <w:rFonts w:cs="Arial"/>
        </w:rPr>
      </w:pPr>
      <w:r w:rsidRPr="008D5379">
        <w:rPr>
          <w:rFonts w:cs="Arial"/>
        </w:rPr>
        <w:t>AS-03</w:t>
      </w:r>
      <w:r w:rsidRPr="008D5379">
        <w:rPr>
          <w:rFonts w:cs="Arial"/>
        </w:rPr>
        <w:tab/>
        <w:t>Tugiplaan</w:t>
      </w:r>
      <w:r w:rsidR="00EA0989" w:rsidRPr="008D5379">
        <w:rPr>
          <w:rFonts w:cs="Arial"/>
        </w:rPr>
        <w:tab/>
      </w:r>
      <w:r w:rsidRPr="008D5379">
        <w:rPr>
          <w:rFonts w:cs="Arial"/>
        </w:rPr>
        <w:t>M 1:1000</w:t>
      </w:r>
    </w:p>
    <w:p w14:paraId="24403C1A" w14:textId="23DD68A5" w:rsidR="00C543DB" w:rsidRPr="008D5379" w:rsidRDefault="00C543DB" w:rsidP="00EA0989">
      <w:pPr>
        <w:pStyle w:val="ListParagraph"/>
        <w:tabs>
          <w:tab w:val="left" w:pos="1276"/>
          <w:tab w:val="left" w:pos="6379"/>
        </w:tabs>
        <w:ind w:left="284"/>
        <w:rPr>
          <w:rFonts w:cs="Arial"/>
        </w:rPr>
      </w:pPr>
      <w:r w:rsidRPr="008D5379">
        <w:rPr>
          <w:rFonts w:cs="Arial"/>
        </w:rPr>
        <w:t>AS-04</w:t>
      </w:r>
      <w:r w:rsidRPr="008D5379">
        <w:rPr>
          <w:rFonts w:cs="Arial"/>
        </w:rPr>
        <w:tab/>
        <w:t>Põhijoonis</w:t>
      </w:r>
      <w:r w:rsidR="00EA0989" w:rsidRPr="008D5379">
        <w:rPr>
          <w:rFonts w:cs="Arial"/>
        </w:rPr>
        <w:tab/>
      </w:r>
      <w:r w:rsidRPr="008D5379">
        <w:rPr>
          <w:rFonts w:cs="Arial"/>
        </w:rPr>
        <w:t>M 1:1000</w:t>
      </w:r>
    </w:p>
    <w:p w14:paraId="4F4E6D8A" w14:textId="1ED61037" w:rsidR="00C543DB" w:rsidRPr="008D5379" w:rsidRDefault="00C543DB" w:rsidP="00EA0989">
      <w:pPr>
        <w:pStyle w:val="ListParagraph"/>
        <w:tabs>
          <w:tab w:val="left" w:pos="1276"/>
          <w:tab w:val="left" w:pos="6379"/>
        </w:tabs>
        <w:ind w:left="284"/>
        <w:rPr>
          <w:rFonts w:cs="Arial"/>
        </w:rPr>
      </w:pPr>
      <w:r w:rsidRPr="008D5379">
        <w:rPr>
          <w:rFonts w:cs="Arial"/>
        </w:rPr>
        <w:t>AS-05</w:t>
      </w:r>
      <w:r w:rsidRPr="008D5379">
        <w:rPr>
          <w:rFonts w:cs="Arial"/>
        </w:rPr>
        <w:tab/>
        <w:t>Tehnovõrkude koondplaan</w:t>
      </w:r>
      <w:r w:rsidR="00EA0989" w:rsidRPr="008D5379">
        <w:rPr>
          <w:rFonts w:cs="Arial"/>
        </w:rPr>
        <w:tab/>
      </w:r>
      <w:r w:rsidRPr="008D5379">
        <w:rPr>
          <w:rFonts w:cs="Arial"/>
        </w:rPr>
        <w:t>M 1:1000</w:t>
      </w:r>
    </w:p>
    <w:p w14:paraId="0ECD1489" w14:textId="7B17A71A" w:rsidR="00C543DB" w:rsidRPr="008D5379" w:rsidRDefault="00C543DB" w:rsidP="00EA0989">
      <w:pPr>
        <w:pStyle w:val="ListParagraph"/>
        <w:tabs>
          <w:tab w:val="left" w:pos="1276"/>
          <w:tab w:val="left" w:pos="6379"/>
        </w:tabs>
        <w:ind w:left="284"/>
        <w:rPr>
          <w:rFonts w:cs="Arial"/>
        </w:rPr>
      </w:pPr>
      <w:r w:rsidRPr="008D5379">
        <w:rPr>
          <w:rFonts w:cs="Arial"/>
        </w:rPr>
        <w:t>AS-06</w:t>
      </w:r>
      <w:r w:rsidRPr="008D5379">
        <w:rPr>
          <w:rFonts w:cs="Arial"/>
        </w:rPr>
        <w:tab/>
        <w:t>Elektri</w:t>
      </w:r>
      <w:r w:rsidR="00C2217A" w:rsidRPr="008D5379">
        <w:rPr>
          <w:rFonts w:cs="Arial"/>
        </w:rPr>
        <w:t>- ja side</w:t>
      </w:r>
      <w:r w:rsidRPr="008D5379">
        <w:rPr>
          <w:rFonts w:cs="Arial"/>
        </w:rPr>
        <w:t>võrgu ühinemise skeem</w:t>
      </w:r>
      <w:r w:rsidR="00EA0989" w:rsidRPr="008D5379">
        <w:rPr>
          <w:rFonts w:cs="Arial"/>
        </w:rPr>
        <w:tab/>
      </w:r>
      <w:r w:rsidRPr="008D5379">
        <w:rPr>
          <w:rFonts w:cs="Arial"/>
        </w:rPr>
        <w:t>M 1:1000</w:t>
      </w:r>
    </w:p>
    <w:p w14:paraId="6C999798" w14:textId="78ECD337" w:rsidR="00C543DB" w:rsidRPr="008D5379" w:rsidRDefault="00C543DB" w:rsidP="00EA0989">
      <w:pPr>
        <w:pStyle w:val="ListParagraph"/>
        <w:tabs>
          <w:tab w:val="left" w:pos="1276"/>
        </w:tabs>
        <w:ind w:left="284"/>
        <w:rPr>
          <w:rFonts w:cs="Arial"/>
        </w:rPr>
      </w:pPr>
      <w:r w:rsidRPr="008D5379">
        <w:rPr>
          <w:rFonts w:cs="Arial"/>
        </w:rPr>
        <w:t>AS-07</w:t>
      </w:r>
      <w:r w:rsidRPr="008D5379">
        <w:rPr>
          <w:rFonts w:cs="Arial"/>
        </w:rPr>
        <w:tab/>
        <w:t>Suur-Tõnikse kinnistu (keh</w:t>
      </w:r>
      <w:r w:rsidR="0053050F" w:rsidRPr="008D5379">
        <w:rPr>
          <w:rFonts w:cs="Arial"/>
        </w:rPr>
        <w:t>testatud</w:t>
      </w:r>
      <w:r w:rsidRPr="008D5379">
        <w:rPr>
          <w:rFonts w:cs="Arial"/>
        </w:rPr>
        <w:t xml:space="preserve"> 2017) ja lähiala</w:t>
      </w:r>
    </w:p>
    <w:p w14:paraId="7F01B0C6" w14:textId="3BF095A2" w:rsidR="00C543DB" w:rsidRPr="008D5379" w:rsidRDefault="00C543DB" w:rsidP="00EA0989">
      <w:pPr>
        <w:pStyle w:val="ListParagraph"/>
        <w:tabs>
          <w:tab w:val="left" w:pos="1276"/>
          <w:tab w:val="left" w:pos="6379"/>
        </w:tabs>
        <w:ind w:left="284"/>
        <w:rPr>
          <w:rFonts w:cs="Arial"/>
        </w:rPr>
      </w:pPr>
      <w:r w:rsidRPr="008D5379">
        <w:rPr>
          <w:rFonts w:cs="Arial"/>
        </w:rPr>
        <w:tab/>
      </w:r>
      <w:r w:rsidR="00E501FE" w:rsidRPr="008D5379">
        <w:rPr>
          <w:rFonts w:cs="Arial"/>
        </w:rPr>
        <w:t>d</w:t>
      </w:r>
      <w:r w:rsidRPr="008D5379">
        <w:rPr>
          <w:rFonts w:cs="Arial"/>
        </w:rPr>
        <w:t>etailplaneeringu kehtetuks muutuva ala joonis</w:t>
      </w:r>
      <w:r w:rsidRPr="008D5379">
        <w:rPr>
          <w:rFonts w:cs="Arial"/>
        </w:rPr>
        <w:tab/>
        <w:t>M 1:~</w:t>
      </w:r>
    </w:p>
    <w:p w14:paraId="29F48919" w14:textId="77777777" w:rsidR="00C543DB" w:rsidRPr="008D5379" w:rsidRDefault="00C543DB" w:rsidP="00C543DB">
      <w:pPr>
        <w:rPr>
          <w:rFonts w:cs="Arial"/>
        </w:rPr>
      </w:pPr>
    </w:p>
    <w:p w14:paraId="6B758267" w14:textId="77777777" w:rsidR="00C543DB" w:rsidRPr="008D5379" w:rsidRDefault="00C543DB" w:rsidP="00C543DB">
      <w:pPr>
        <w:rPr>
          <w:rFonts w:cs="Arial"/>
        </w:rPr>
      </w:pPr>
    </w:p>
    <w:p w14:paraId="5E118E3B" w14:textId="787246C0" w:rsidR="00694F7F" w:rsidRPr="008D5379" w:rsidRDefault="00694F7F" w:rsidP="005206CE">
      <w:pPr>
        <w:pStyle w:val="ListParagraph"/>
        <w:numPr>
          <w:ilvl w:val="0"/>
          <w:numId w:val="1"/>
        </w:numPr>
        <w:rPr>
          <w:rFonts w:cs="Arial"/>
          <w:b/>
          <w:caps/>
        </w:rPr>
      </w:pPr>
      <w:r w:rsidRPr="008D5379">
        <w:rPr>
          <w:rFonts w:cs="Arial"/>
          <w:b/>
          <w:caps/>
        </w:rPr>
        <w:t>LISAD</w:t>
      </w:r>
    </w:p>
    <w:p w14:paraId="628A4E3D" w14:textId="77777777" w:rsidR="00694F7F" w:rsidRPr="008D5379" w:rsidRDefault="00694F7F" w:rsidP="005206CE">
      <w:pPr>
        <w:rPr>
          <w:rFonts w:cs="Arial"/>
        </w:rPr>
      </w:pPr>
    </w:p>
    <w:p w14:paraId="50E61F3D" w14:textId="77777777" w:rsidR="003D3AA2" w:rsidRPr="008D5379" w:rsidRDefault="003D3AA2" w:rsidP="003D3AA2">
      <w:pPr>
        <w:rPr>
          <w:rFonts w:cs="Arial"/>
        </w:rPr>
      </w:pPr>
      <w:r w:rsidRPr="008D5379">
        <w:rPr>
          <w:rFonts w:cs="Arial"/>
        </w:rPr>
        <w:t>Tehnilised tingimused:</w:t>
      </w:r>
    </w:p>
    <w:p w14:paraId="0777B1D2" w14:textId="77777777" w:rsidR="001E774F" w:rsidRPr="008D5379" w:rsidRDefault="003D3AA2" w:rsidP="001E774F">
      <w:pPr>
        <w:pStyle w:val="ListParagraph"/>
        <w:numPr>
          <w:ilvl w:val="0"/>
          <w:numId w:val="18"/>
        </w:numPr>
        <w:ind w:left="284" w:hanging="218"/>
        <w:rPr>
          <w:rFonts w:cs="Arial"/>
        </w:rPr>
      </w:pPr>
      <w:r w:rsidRPr="008D5379">
        <w:rPr>
          <w:rFonts w:cs="Arial"/>
        </w:rPr>
        <w:t>Elektrilevi OÜ Tallinn-Harju regiooni poolt 0</w:t>
      </w:r>
      <w:r w:rsidR="00C2217A" w:rsidRPr="008D5379">
        <w:rPr>
          <w:rFonts w:cs="Arial"/>
        </w:rPr>
        <w:t>2</w:t>
      </w:r>
      <w:r w:rsidRPr="008D5379">
        <w:rPr>
          <w:rFonts w:cs="Arial"/>
        </w:rPr>
        <w:t>.0</w:t>
      </w:r>
      <w:r w:rsidR="00C2217A" w:rsidRPr="008D5379">
        <w:rPr>
          <w:rFonts w:cs="Arial"/>
        </w:rPr>
        <w:t>4</w:t>
      </w:r>
      <w:r w:rsidRPr="008D5379">
        <w:rPr>
          <w:rFonts w:cs="Arial"/>
        </w:rPr>
        <w:t>.202</w:t>
      </w:r>
      <w:r w:rsidR="00C2217A" w:rsidRPr="008D5379">
        <w:rPr>
          <w:rFonts w:cs="Arial"/>
        </w:rPr>
        <w:t>4</w:t>
      </w:r>
      <w:r w:rsidRPr="008D5379">
        <w:rPr>
          <w:rFonts w:cs="Arial"/>
        </w:rPr>
        <w:t>. a väljastatud tehnilised tingimused nr 4</w:t>
      </w:r>
      <w:r w:rsidR="00C2217A" w:rsidRPr="008D5379">
        <w:rPr>
          <w:rFonts w:cs="Arial"/>
        </w:rPr>
        <w:t>70395</w:t>
      </w:r>
      <w:r w:rsidRPr="008D5379">
        <w:rPr>
          <w:rFonts w:cs="Arial"/>
        </w:rPr>
        <w:t>;</w:t>
      </w:r>
    </w:p>
    <w:p w14:paraId="2E27FA8F" w14:textId="6986CCDC" w:rsidR="003D3AA2" w:rsidRPr="008D5379" w:rsidRDefault="003D3AA2">
      <w:pPr>
        <w:pStyle w:val="ListParagraph"/>
        <w:numPr>
          <w:ilvl w:val="0"/>
          <w:numId w:val="18"/>
        </w:numPr>
        <w:ind w:left="284" w:hanging="218"/>
        <w:rPr>
          <w:rFonts w:cs="Arial"/>
        </w:rPr>
      </w:pPr>
      <w:r w:rsidRPr="008D5379">
        <w:rPr>
          <w:rFonts w:cs="Arial"/>
        </w:rPr>
        <w:t>Telia Eesti AS poolt 2</w:t>
      </w:r>
      <w:r w:rsidR="00C2217A" w:rsidRPr="008D5379">
        <w:rPr>
          <w:rFonts w:cs="Arial"/>
        </w:rPr>
        <w:t>3</w:t>
      </w:r>
      <w:r w:rsidRPr="008D5379">
        <w:rPr>
          <w:rFonts w:cs="Arial"/>
        </w:rPr>
        <w:t>.0</w:t>
      </w:r>
      <w:r w:rsidR="00C2217A" w:rsidRPr="008D5379">
        <w:rPr>
          <w:rFonts w:cs="Arial"/>
        </w:rPr>
        <w:t>4</w:t>
      </w:r>
      <w:r w:rsidRPr="008D5379">
        <w:rPr>
          <w:rFonts w:cs="Arial"/>
        </w:rPr>
        <w:t>.202</w:t>
      </w:r>
      <w:r w:rsidR="00C2217A" w:rsidRPr="008D5379">
        <w:rPr>
          <w:rFonts w:cs="Arial"/>
        </w:rPr>
        <w:t>4</w:t>
      </w:r>
      <w:r w:rsidRPr="008D5379">
        <w:rPr>
          <w:rFonts w:cs="Arial"/>
        </w:rPr>
        <w:t xml:space="preserve"> koostatud telekommunikatsioonialased tehnilised tingimused nr 3</w:t>
      </w:r>
      <w:r w:rsidR="00C2217A" w:rsidRPr="008D5379">
        <w:rPr>
          <w:rFonts w:cs="Arial"/>
        </w:rPr>
        <w:t>8819052</w:t>
      </w:r>
      <w:r w:rsidR="009B117D" w:rsidRPr="008D5379">
        <w:rPr>
          <w:rFonts w:cs="Arial"/>
        </w:rPr>
        <w:t>;</w:t>
      </w:r>
    </w:p>
    <w:p w14:paraId="5ED09AC6" w14:textId="13C7A336" w:rsidR="009B117D" w:rsidRPr="008D5379" w:rsidRDefault="009B117D">
      <w:pPr>
        <w:pStyle w:val="ListParagraph"/>
        <w:numPr>
          <w:ilvl w:val="0"/>
          <w:numId w:val="18"/>
        </w:numPr>
        <w:ind w:left="284" w:hanging="218"/>
        <w:rPr>
          <w:rFonts w:cs="Arial"/>
        </w:rPr>
      </w:pPr>
      <w:r w:rsidRPr="008D5379">
        <w:rPr>
          <w:rFonts w:cs="Arial"/>
        </w:rPr>
        <w:t xml:space="preserve">Aktsiaselts ELVESO 21.06.2022. a tehnilised tingimused nr VK-TT 085. Tehnilised tingimused on pikendatud: </w:t>
      </w:r>
      <w:r w:rsidR="005861BF" w:rsidRPr="008D5379">
        <w:rPr>
          <w:rFonts w:cs="Arial"/>
        </w:rPr>
        <w:t>t</w:t>
      </w:r>
      <w:r w:rsidRPr="008D5379">
        <w:rPr>
          <w:rFonts w:cs="Arial"/>
        </w:rPr>
        <w:t>ehnilised tingimused kehtivad kuni tehniliste tingimuste väljastamise aluseks olnud asjaolude muutumiseni, maksimaalselt üks aasta alates 03.05.2024.</w:t>
      </w:r>
    </w:p>
    <w:p w14:paraId="721606DE" w14:textId="77777777" w:rsidR="005D14C7" w:rsidRPr="008D5379" w:rsidRDefault="005D14C7" w:rsidP="003D3AA2">
      <w:pPr>
        <w:rPr>
          <w:rFonts w:cs="Arial"/>
        </w:rPr>
      </w:pPr>
    </w:p>
    <w:p w14:paraId="6EE86E12" w14:textId="1E1BDE33" w:rsidR="00A32C80" w:rsidRPr="008D5379" w:rsidRDefault="00A32C80" w:rsidP="005206CE">
      <w:pPr>
        <w:rPr>
          <w:rFonts w:cs="Arial"/>
        </w:rPr>
      </w:pPr>
      <w:r w:rsidRPr="008D5379">
        <w:rPr>
          <w:rFonts w:cs="Arial"/>
        </w:rPr>
        <w:t>Teostatud uuringud:</w:t>
      </w:r>
    </w:p>
    <w:p w14:paraId="70F73D90" w14:textId="77777777" w:rsidR="00701715" w:rsidRPr="008D5379" w:rsidRDefault="00A32C80">
      <w:pPr>
        <w:pStyle w:val="ListParagraph"/>
        <w:numPr>
          <w:ilvl w:val="0"/>
          <w:numId w:val="12"/>
        </w:numPr>
        <w:ind w:left="284" w:hanging="217"/>
        <w:rPr>
          <w:rFonts w:cs="Arial"/>
        </w:rPr>
      </w:pPr>
      <w:r w:rsidRPr="008D5379">
        <w:rPr>
          <w:rFonts w:cs="Arial"/>
        </w:rPr>
        <w:t>topo-geodeetilise alusplaani koostas OÜ</w:t>
      </w:r>
      <w:r w:rsidR="0090103B" w:rsidRPr="008D5379">
        <w:rPr>
          <w:rFonts w:cs="Arial"/>
        </w:rPr>
        <w:t xml:space="preserve"> AderGeo</w:t>
      </w:r>
      <w:r w:rsidRPr="008D5379">
        <w:rPr>
          <w:rFonts w:cs="Arial"/>
        </w:rPr>
        <w:t xml:space="preserve">, </w:t>
      </w:r>
      <w:r w:rsidR="0090103B" w:rsidRPr="008D5379">
        <w:rPr>
          <w:rFonts w:cs="Arial"/>
        </w:rPr>
        <w:t>10</w:t>
      </w:r>
      <w:r w:rsidRPr="008D5379">
        <w:rPr>
          <w:rFonts w:cs="Arial"/>
        </w:rPr>
        <w:t>.0</w:t>
      </w:r>
      <w:r w:rsidR="0090103B" w:rsidRPr="008D5379">
        <w:rPr>
          <w:rFonts w:cs="Arial"/>
        </w:rPr>
        <w:t>5</w:t>
      </w:r>
      <w:r w:rsidRPr="008D5379">
        <w:rPr>
          <w:rFonts w:cs="Arial"/>
        </w:rPr>
        <w:t>.202</w:t>
      </w:r>
      <w:r w:rsidR="0090103B" w:rsidRPr="008D5379">
        <w:rPr>
          <w:rFonts w:cs="Arial"/>
        </w:rPr>
        <w:t>1</w:t>
      </w:r>
      <w:r w:rsidRPr="008D5379">
        <w:rPr>
          <w:rFonts w:cs="Arial"/>
        </w:rPr>
        <w:t xml:space="preserve">, töö nr </w:t>
      </w:r>
      <w:r w:rsidR="0090103B" w:rsidRPr="008D5379">
        <w:rPr>
          <w:rFonts w:cs="Arial"/>
        </w:rPr>
        <w:t>M030421</w:t>
      </w:r>
      <w:r w:rsidR="00701715" w:rsidRPr="008D5379">
        <w:rPr>
          <w:rFonts w:cs="Arial"/>
        </w:rPr>
        <w:t>;</w:t>
      </w:r>
    </w:p>
    <w:p w14:paraId="2044A8D9" w14:textId="7AFCA60D" w:rsidR="00BC72F6" w:rsidRPr="008D5379" w:rsidRDefault="00BC72F6">
      <w:pPr>
        <w:pStyle w:val="ListParagraph"/>
        <w:numPr>
          <w:ilvl w:val="0"/>
          <w:numId w:val="12"/>
        </w:numPr>
        <w:ind w:left="284" w:hanging="217"/>
        <w:rPr>
          <w:rFonts w:cs="Arial"/>
        </w:rPr>
      </w:pPr>
      <w:r w:rsidRPr="008D5379">
        <w:rPr>
          <w:rFonts w:cs="Arial"/>
        </w:rPr>
        <w:t>radooni aktiivsuskontsentratsiooni mõõtmisaruande koostas PML Balti OÜ 02.01.2023;</w:t>
      </w:r>
    </w:p>
    <w:p w14:paraId="3C8B4651" w14:textId="78723A4A" w:rsidR="00701715" w:rsidRPr="008D5379" w:rsidRDefault="00701715">
      <w:pPr>
        <w:pStyle w:val="ListParagraph"/>
        <w:numPr>
          <w:ilvl w:val="0"/>
          <w:numId w:val="12"/>
        </w:numPr>
        <w:ind w:left="284" w:hanging="217"/>
        <w:rPr>
          <w:rFonts w:cs="Arial"/>
        </w:rPr>
      </w:pPr>
      <w:r w:rsidRPr="008D5379">
        <w:rPr>
          <w:rFonts w:cs="Arial"/>
        </w:rPr>
        <w:t xml:space="preserve">Suur-Tõnikse maaüksuse haljastuse hinnangu on koostanud </w:t>
      </w:r>
      <w:r w:rsidR="003C33ED" w:rsidRPr="008D5379">
        <w:rPr>
          <w:rFonts w:cs="Arial"/>
        </w:rPr>
        <w:t xml:space="preserve">OÜ </w:t>
      </w:r>
      <w:r w:rsidRPr="008D5379">
        <w:rPr>
          <w:rFonts w:cs="Arial"/>
        </w:rPr>
        <w:t>Visioon Haljastus 30.12.202</w:t>
      </w:r>
      <w:r w:rsidR="00BC72F6" w:rsidRPr="008D5379">
        <w:rPr>
          <w:rFonts w:cs="Arial"/>
        </w:rPr>
        <w:t>2</w:t>
      </w:r>
      <w:r w:rsidRPr="008D5379">
        <w:rPr>
          <w:rFonts w:cs="Arial"/>
        </w:rPr>
        <w:t>, töö nr 403/2022;</w:t>
      </w:r>
    </w:p>
    <w:p w14:paraId="1A00DACA" w14:textId="74E489C3" w:rsidR="00701715" w:rsidRPr="008D5379" w:rsidRDefault="00701715">
      <w:pPr>
        <w:pStyle w:val="ListParagraph"/>
        <w:numPr>
          <w:ilvl w:val="0"/>
          <w:numId w:val="20"/>
        </w:numPr>
        <w:ind w:left="284" w:hanging="218"/>
        <w:rPr>
          <w:rFonts w:cs="Arial"/>
        </w:rPr>
      </w:pPr>
      <w:r w:rsidRPr="008D5379">
        <w:rPr>
          <w:rFonts w:cs="Arial"/>
        </w:rPr>
        <w:t>Suur-Tõnikse maaüksuse detailplaneeringu mürahinnangu koostas L</w:t>
      </w:r>
      <w:r w:rsidR="00BC72F6" w:rsidRPr="008D5379">
        <w:rPr>
          <w:rFonts w:cs="Arial"/>
        </w:rPr>
        <w:t>EMMA</w:t>
      </w:r>
      <w:r w:rsidRPr="008D5379">
        <w:rPr>
          <w:rFonts w:cs="Arial"/>
        </w:rPr>
        <w:t xml:space="preserve"> OÜ 21.12.2022</w:t>
      </w:r>
      <w:r w:rsidR="00DE6903" w:rsidRPr="008D5379">
        <w:rPr>
          <w:rFonts w:cs="Arial"/>
        </w:rPr>
        <w:t>, uuendatud 22.09.2025</w:t>
      </w:r>
      <w:r w:rsidR="008D5379" w:rsidRPr="008D5379">
        <w:rPr>
          <w:rFonts w:cs="Arial"/>
        </w:rPr>
        <w:t>.</w:t>
      </w:r>
    </w:p>
    <w:p w14:paraId="1820C752" w14:textId="77777777" w:rsidR="00701715" w:rsidRPr="008D5379" w:rsidRDefault="00701715" w:rsidP="00C543DB">
      <w:pPr>
        <w:rPr>
          <w:rFonts w:cs="Arial"/>
        </w:rPr>
      </w:pPr>
    </w:p>
    <w:p w14:paraId="49A92160" w14:textId="77777777" w:rsidR="00C543DB" w:rsidRPr="008D5379" w:rsidRDefault="00C543DB" w:rsidP="00C543DB">
      <w:pPr>
        <w:tabs>
          <w:tab w:val="left" w:pos="1276"/>
          <w:tab w:val="left" w:pos="4678"/>
        </w:tabs>
        <w:rPr>
          <w:rFonts w:cs="Arial"/>
        </w:rPr>
      </w:pPr>
    </w:p>
    <w:p w14:paraId="68591B14" w14:textId="42EA8EF6" w:rsidR="00C543DB" w:rsidRPr="008D5379" w:rsidRDefault="00C543DB" w:rsidP="00C543DB">
      <w:pPr>
        <w:pStyle w:val="ListParagraph"/>
        <w:numPr>
          <w:ilvl w:val="0"/>
          <w:numId w:val="1"/>
        </w:numPr>
        <w:rPr>
          <w:rFonts w:cs="Arial"/>
          <w:b/>
          <w:caps/>
        </w:rPr>
      </w:pPr>
      <w:r w:rsidRPr="008D5379">
        <w:rPr>
          <w:rFonts w:cs="Arial"/>
          <w:b/>
          <w:caps/>
        </w:rPr>
        <w:t>KOOSKÕLASTUSTE JA KOOSTÖÖ KOKKUVÕTE</w:t>
      </w:r>
    </w:p>
    <w:p w14:paraId="0644C54C" w14:textId="77777777" w:rsidR="00C543DB" w:rsidRPr="008D5379" w:rsidRDefault="00C543DB" w:rsidP="00C543DB">
      <w:pPr>
        <w:rPr>
          <w:rFonts w:cs="Arial"/>
          <w:bCs/>
          <w:caps/>
        </w:rPr>
      </w:pPr>
    </w:p>
    <w:p w14:paraId="46170539" w14:textId="77777777" w:rsidR="00C543DB" w:rsidRPr="008D5379" w:rsidRDefault="00C543DB" w:rsidP="00C543DB">
      <w:pPr>
        <w:rPr>
          <w:rFonts w:cs="Arial"/>
          <w:bCs/>
          <w:caps/>
        </w:rPr>
      </w:pPr>
    </w:p>
    <w:p w14:paraId="21CF6DC7" w14:textId="3055D856" w:rsidR="00C543DB" w:rsidRPr="008D5379" w:rsidRDefault="00C543DB" w:rsidP="00C543DB">
      <w:pPr>
        <w:pStyle w:val="ListParagraph"/>
        <w:numPr>
          <w:ilvl w:val="0"/>
          <w:numId w:val="1"/>
        </w:numPr>
        <w:rPr>
          <w:rFonts w:cs="Arial"/>
          <w:b/>
          <w:caps/>
        </w:rPr>
      </w:pPr>
      <w:r w:rsidRPr="008D5379">
        <w:rPr>
          <w:rFonts w:eastAsia="Times New Roman" w:cs="Arial"/>
          <w:b/>
          <w:lang w:eastAsia="zh-CN"/>
        </w:rPr>
        <w:t>MENETLUSDOKUMENDID</w:t>
      </w:r>
    </w:p>
    <w:p w14:paraId="7D797A60" w14:textId="77777777" w:rsidR="00E50C10" w:rsidRPr="008D5379" w:rsidRDefault="00E50C10" w:rsidP="00735AD6">
      <w:pPr>
        <w:pStyle w:val="ListParagraph"/>
        <w:tabs>
          <w:tab w:val="left" w:pos="284"/>
        </w:tabs>
        <w:ind w:left="0"/>
        <w:rPr>
          <w:rFonts w:cs="Arial"/>
        </w:rPr>
      </w:pPr>
    </w:p>
    <w:p w14:paraId="3858A7F7" w14:textId="77777777" w:rsidR="00DE117A" w:rsidRPr="008D5379" w:rsidRDefault="00DE117A" w:rsidP="00735AD6">
      <w:pPr>
        <w:pStyle w:val="ListParagraph"/>
        <w:numPr>
          <w:ilvl w:val="0"/>
          <w:numId w:val="1"/>
        </w:numPr>
        <w:tabs>
          <w:tab w:val="left" w:pos="284"/>
        </w:tabs>
        <w:rPr>
          <w:rFonts w:cs="Arial"/>
          <w:b/>
          <w:caps/>
        </w:rPr>
      </w:pPr>
      <w:r w:rsidRPr="008D5379">
        <w:rPr>
          <w:rFonts w:cs="Arial"/>
        </w:rPr>
        <w:br w:type="page"/>
      </w:r>
    </w:p>
    <w:p w14:paraId="3C308892" w14:textId="77777777" w:rsidR="003F1B68" w:rsidRPr="008D5379" w:rsidRDefault="003F1B68">
      <w:pPr>
        <w:pStyle w:val="ListParagraph"/>
        <w:numPr>
          <w:ilvl w:val="0"/>
          <w:numId w:val="4"/>
        </w:numPr>
        <w:tabs>
          <w:tab w:val="left" w:pos="284"/>
        </w:tabs>
        <w:contextualSpacing w:val="0"/>
        <w:rPr>
          <w:rFonts w:cs="Arial"/>
          <w:b/>
          <w:caps/>
        </w:rPr>
      </w:pPr>
      <w:r w:rsidRPr="008D5379">
        <w:rPr>
          <w:rFonts w:cs="Arial"/>
          <w:b/>
          <w:caps/>
        </w:rPr>
        <w:lastRenderedPageBreak/>
        <w:t>seletuskiri</w:t>
      </w:r>
    </w:p>
    <w:p w14:paraId="2CF41AB6" w14:textId="77777777" w:rsidR="00F15801" w:rsidRPr="008D5379" w:rsidRDefault="00F15801" w:rsidP="006D2A9F">
      <w:pPr>
        <w:tabs>
          <w:tab w:val="left" w:pos="284"/>
        </w:tabs>
        <w:rPr>
          <w:rFonts w:cs="Arial"/>
          <w:caps/>
        </w:rPr>
      </w:pPr>
    </w:p>
    <w:p w14:paraId="2BB19182" w14:textId="77777777" w:rsidR="00C94D65" w:rsidRPr="008D5379" w:rsidRDefault="008E2468">
      <w:pPr>
        <w:pStyle w:val="Heading1"/>
        <w:numPr>
          <w:ilvl w:val="0"/>
          <w:numId w:val="22"/>
        </w:numPr>
        <w:spacing w:before="0"/>
      </w:pPr>
      <w:bookmarkStart w:id="0" w:name="_Toc210120944"/>
      <w:r w:rsidRPr="008D5379">
        <w:t>PLANEERINGU KOOSTAMISE ALUSED</w:t>
      </w:r>
      <w:bookmarkEnd w:id="0"/>
    </w:p>
    <w:p w14:paraId="5627F673" w14:textId="77777777" w:rsidR="00BE3B3C" w:rsidRPr="008D5379" w:rsidRDefault="00BE3B3C" w:rsidP="006D2A9F">
      <w:pPr>
        <w:suppressAutoHyphens/>
        <w:rPr>
          <w:rFonts w:eastAsia="Times New Roman" w:cs="Arial"/>
          <w:lang w:eastAsia="zh-CN"/>
        </w:rPr>
      </w:pPr>
    </w:p>
    <w:p w14:paraId="75760C6E" w14:textId="5332B4FF" w:rsidR="00701715" w:rsidRPr="008D5379" w:rsidRDefault="00701715">
      <w:pPr>
        <w:numPr>
          <w:ilvl w:val="0"/>
          <w:numId w:val="13"/>
        </w:numPr>
        <w:suppressAutoHyphens/>
        <w:ind w:left="284" w:hanging="284"/>
        <w:rPr>
          <w:rFonts w:eastAsia="Times New Roman" w:cs="Arial"/>
          <w:lang w:eastAsia="ar-SA"/>
        </w:rPr>
      </w:pPr>
      <w:r w:rsidRPr="008D5379">
        <w:rPr>
          <w:rFonts w:eastAsia="Times New Roman" w:cs="Arial"/>
          <w:lang w:eastAsia="ar-SA"/>
        </w:rPr>
        <w:t>Rae vallavalitsuse 17.05.2022 korraldus nr 742 Karla küla Suur-Tõnikse kinnistu ja lähiala detailplaneeringu koostamise algatamine ja lähteseisukohtade kinnitamine ning keskkonnamõju strateegilise hindamise algatamata jätmine;</w:t>
      </w:r>
    </w:p>
    <w:p w14:paraId="5378BBE6" w14:textId="6415277D" w:rsidR="00E05BCD" w:rsidRPr="008D5379" w:rsidRDefault="00E05BCD">
      <w:pPr>
        <w:numPr>
          <w:ilvl w:val="0"/>
          <w:numId w:val="13"/>
        </w:numPr>
        <w:suppressAutoHyphens/>
        <w:ind w:left="284" w:hanging="284"/>
        <w:rPr>
          <w:rFonts w:eastAsia="Times New Roman" w:cs="Arial"/>
          <w:lang w:eastAsia="ar-SA"/>
        </w:rPr>
      </w:pPr>
      <w:r w:rsidRPr="008D5379">
        <w:rPr>
          <w:rFonts w:eastAsia="Times New Roman" w:cs="Arial"/>
          <w:lang w:eastAsia="ar-SA"/>
        </w:rPr>
        <w:t xml:space="preserve">Rae vallavalitsuse 03.10.2023 korraldus nr 1979 </w:t>
      </w:r>
      <w:r w:rsidRPr="008D5379">
        <w:rPr>
          <w:rFonts w:cs="Arial"/>
        </w:rPr>
        <w:t>Karla küla Suur-Tõnikse kinnistu ja lähiala detailplaneeringu planeeringuala muutmine;</w:t>
      </w:r>
    </w:p>
    <w:p w14:paraId="4760FE81" w14:textId="77777777" w:rsidR="00EB2950" w:rsidRPr="008D5379" w:rsidRDefault="00EB2950">
      <w:pPr>
        <w:numPr>
          <w:ilvl w:val="0"/>
          <w:numId w:val="13"/>
        </w:numPr>
        <w:suppressAutoHyphens/>
        <w:ind w:left="284" w:hanging="284"/>
        <w:rPr>
          <w:rFonts w:eastAsia="Times New Roman" w:cs="Arial"/>
          <w:lang w:eastAsia="ar-SA"/>
        </w:rPr>
      </w:pPr>
      <w:r w:rsidRPr="008D5379">
        <w:rPr>
          <w:rFonts w:cs="Arial"/>
          <w:shd w:val="clear" w:color="auto" w:fill="FFFFFF"/>
        </w:rPr>
        <w:t>Rae valla Jüri aleviku ja sellega piirnevate Aaviku, Vaskjala ja Karla külaosade üldplaneering, kehtestatud</w:t>
      </w:r>
      <w:r w:rsidRPr="008D5379">
        <w:rPr>
          <w:rFonts w:eastAsia="Times New Roman" w:cs="Arial"/>
          <w:lang w:eastAsia="ar-SA"/>
        </w:rPr>
        <w:t xml:space="preserve"> </w:t>
      </w:r>
      <w:r w:rsidRPr="008D5379">
        <w:rPr>
          <w:rFonts w:eastAsia="Arial" w:cs="Arial"/>
        </w:rPr>
        <w:t>Rae Vallavolikogu 20.09.2012 otsusega nr 390;</w:t>
      </w:r>
    </w:p>
    <w:p w14:paraId="25B499BB"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Planeerimisseadus;</w:t>
      </w:r>
    </w:p>
    <w:p w14:paraId="1C7A5F1F"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Ehitusseadustik;</w:t>
      </w:r>
    </w:p>
    <w:p w14:paraId="1D9FE6FB"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Tee projekteerimise normid (majandus- ja taristuministri 05.08.2015 määrus nr 106);</w:t>
      </w:r>
    </w:p>
    <w:p w14:paraId="1A6CDFF0"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Välisõhus leviva müra piiramise eesmärgil planeeringu koostamise kohta esitatavad nõuded (keskkonnaministri 03.10.2016 määrus nr 32);</w:t>
      </w:r>
    </w:p>
    <w:p w14:paraId="5DD7A8DE"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Planeeringu vormistamisele ja ülesehitusele esitatavad nõuded (riigihalduse ministri 17.10.2019 määrus nr 50);</w:t>
      </w:r>
    </w:p>
    <w:p w14:paraId="35762CB5" w14:textId="77777777" w:rsidR="00701715" w:rsidRPr="008D5379" w:rsidRDefault="00701715">
      <w:pPr>
        <w:numPr>
          <w:ilvl w:val="0"/>
          <w:numId w:val="21"/>
        </w:numPr>
        <w:tabs>
          <w:tab w:val="clear" w:pos="720"/>
        </w:tabs>
        <w:suppressAutoHyphens/>
        <w:ind w:left="284" w:right="-214" w:hanging="284"/>
        <w:rPr>
          <w:rFonts w:eastAsia="Times New Roman" w:cs="Arial"/>
          <w:lang w:eastAsia="zh-CN"/>
        </w:rPr>
      </w:pPr>
      <w:r w:rsidRPr="008D5379">
        <w:rPr>
          <w:rFonts w:cs="Arial"/>
        </w:rPr>
        <w:t>Rae valla arengukava muutmine ja vastuvõtmine (Rae Vallavolikogu 17.11.2020 määrus nr 61);</w:t>
      </w:r>
    </w:p>
    <w:p w14:paraId="119DF05A" w14:textId="11578A86"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Rae valla ühisveevärgi ja -kanalisatsiooni ning sademevee ärajuhtimise arendamise kava aastateks 20</w:t>
      </w:r>
      <w:r w:rsidR="00A84DA5" w:rsidRPr="008D5379">
        <w:rPr>
          <w:rFonts w:cs="Arial"/>
        </w:rPr>
        <w:t>24</w:t>
      </w:r>
      <w:r w:rsidRPr="008D5379">
        <w:rPr>
          <w:rFonts w:cs="Arial"/>
        </w:rPr>
        <w:t xml:space="preserve"> – 20</w:t>
      </w:r>
      <w:r w:rsidR="00A84DA5" w:rsidRPr="008D5379">
        <w:rPr>
          <w:rFonts w:cs="Arial"/>
        </w:rPr>
        <w:t>35</w:t>
      </w:r>
      <w:r w:rsidR="00871CD6" w:rsidRPr="008D5379">
        <w:rPr>
          <w:rFonts w:cs="Arial"/>
        </w:rPr>
        <w:t xml:space="preserve"> (Rae Vallavolikogu 20.05.2024 määrus nr 46);</w:t>
      </w:r>
    </w:p>
    <w:p w14:paraId="731A62F1"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Digitaalselt teostatavate geodeetiliste alusplaanide, projektide, teostusjooniste ja detailplaneeringute esitamise kord (Rae Vallavalitsuse 15.02.2011 määrus nr 13);</w:t>
      </w:r>
    </w:p>
    <w:p w14:paraId="5652A4DF"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Detailplaneeringute koostamise ning vormistamise juhend (Rae Vallavalitsuse 15.02.2011 määrus nr 14);</w:t>
      </w:r>
    </w:p>
    <w:p w14:paraId="3B8BD973"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Haljastuse hindamise metoodika ning avaliku ala haljastuse nõuded (Rae Vallavalitsuse 30.08.2022 määrus nr 18);</w:t>
      </w:r>
    </w:p>
    <w:p w14:paraId="7F21F3D4"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cs="Arial"/>
        </w:rPr>
        <w:t>Rae valla rajatiste väljaehitamise ja väljaehitamisega seotud kulude kandmise kokkuleppimise kord (Rae Vallavalitsuse 25.10.2022 määrus nr 23);</w:t>
      </w:r>
    </w:p>
    <w:p w14:paraId="44AD4430" w14:textId="77777777" w:rsidR="006541BD" w:rsidRPr="008D5379" w:rsidRDefault="00701715">
      <w:pPr>
        <w:numPr>
          <w:ilvl w:val="0"/>
          <w:numId w:val="21"/>
        </w:numPr>
        <w:tabs>
          <w:tab w:val="clear" w:pos="720"/>
        </w:tabs>
        <w:suppressAutoHyphens/>
        <w:ind w:left="284" w:hanging="284"/>
        <w:rPr>
          <w:rFonts w:eastAsia="Times New Roman" w:cs="Arial"/>
          <w:lang w:eastAsia="zh-CN"/>
        </w:rPr>
      </w:pPr>
      <w:r w:rsidRPr="008D5379">
        <w:rPr>
          <w:rFonts w:eastAsia="Times New Roman" w:cs="Arial"/>
          <w:lang w:eastAsia="ar-SA"/>
        </w:rPr>
        <w:t>Eesti standard EVS 843:2016 „Linnatänavad”;</w:t>
      </w:r>
    </w:p>
    <w:p w14:paraId="6C93A587" w14:textId="177ACA96" w:rsidR="006541BD" w:rsidRPr="008D5379" w:rsidRDefault="006541BD">
      <w:pPr>
        <w:numPr>
          <w:ilvl w:val="0"/>
          <w:numId w:val="21"/>
        </w:numPr>
        <w:tabs>
          <w:tab w:val="clear" w:pos="720"/>
        </w:tabs>
        <w:suppressAutoHyphens/>
        <w:ind w:left="284" w:hanging="284"/>
        <w:rPr>
          <w:rFonts w:eastAsia="Times New Roman" w:cs="Arial"/>
          <w:lang w:eastAsia="zh-CN"/>
        </w:rPr>
      </w:pPr>
      <w:r w:rsidRPr="008D5379">
        <w:rPr>
          <w:rFonts w:cs="Arial"/>
        </w:rPr>
        <w:t xml:space="preserve">Eesti standard EVS 939-3:2020 </w:t>
      </w:r>
      <w:r w:rsidR="00EA0C95" w:rsidRPr="008D5379">
        <w:rPr>
          <w:rFonts w:cs="Arial"/>
        </w:rPr>
        <w:t>„</w:t>
      </w:r>
      <w:r w:rsidRPr="008D5379">
        <w:rPr>
          <w:rFonts w:cs="Arial"/>
        </w:rPr>
        <w:t>Puittaimed haljastuses. Osa 3: Ehitusaegne puude kaitse</w:t>
      </w:r>
      <w:r w:rsidR="00EA0C95" w:rsidRPr="008D5379">
        <w:rPr>
          <w:rFonts w:cs="Arial"/>
        </w:rPr>
        <w:t>”</w:t>
      </w:r>
      <w:r w:rsidRPr="008D5379">
        <w:rPr>
          <w:rFonts w:cs="Arial"/>
        </w:rPr>
        <w:t>;</w:t>
      </w:r>
    </w:p>
    <w:p w14:paraId="4F63498E" w14:textId="77777777" w:rsidR="00701715" w:rsidRPr="008D5379" w:rsidRDefault="00701715">
      <w:pPr>
        <w:numPr>
          <w:ilvl w:val="0"/>
          <w:numId w:val="21"/>
        </w:numPr>
        <w:tabs>
          <w:tab w:val="clear" w:pos="720"/>
        </w:tabs>
        <w:suppressAutoHyphens/>
        <w:ind w:left="284" w:hanging="284"/>
        <w:rPr>
          <w:rFonts w:eastAsia="Times New Roman" w:cs="Arial"/>
          <w:lang w:eastAsia="zh-CN"/>
        </w:rPr>
      </w:pPr>
      <w:r w:rsidRPr="008D5379">
        <w:rPr>
          <w:rFonts w:eastAsia="Times New Roman" w:cs="Arial"/>
          <w:lang w:eastAsia="ar-SA"/>
        </w:rPr>
        <w:t>siseministri 30. märts 2017. a määrus nr 17 „Ehitisele esitatavad tuleohutusnõuded”;</w:t>
      </w:r>
    </w:p>
    <w:p w14:paraId="73727D28" w14:textId="77777777" w:rsidR="00E9371A" w:rsidRPr="008D5379" w:rsidRDefault="00701715">
      <w:pPr>
        <w:numPr>
          <w:ilvl w:val="0"/>
          <w:numId w:val="21"/>
        </w:numPr>
        <w:tabs>
          <w:tab w:val="clear" w:pos="720"/>
        </w:tabs>
        <w:suppressAutoHyphens/>
        <w:ind w:left="284" w:hanging="284"/>
        <w:rPr>
          <w:rFonts w:eastAsia="Times New Roman" w:cs="Arial"/>
          <w:lang w:eastAsia="zh-CN"/>
        </w:rPr>
      </w:pPr>
      <w:r w:rsidRPr="008D5379">
        <w:rPr>
          <w:rFonts w:eastAsia="Times New Roman" w:cs="Arial"/>
          <w:lang w:eastAsia="ar-SA"/>
        </w:rPr>
        <w:t>siseministri 18. veebruari 2021. a määrus nr 10 „Veevõtukoha rajamise, katsetamise, kasutamise, korrashoiu, tähistamise ja teabevahetuse nõuded, tingimused ning kord”</w:t>
      </w:r>
      <w:r w:rsidR="00E9371A" w:rsidRPr="008D5379">
        <w:rPr>
          <w:rFonts w:eastAsia="Times New Roman" w:cs="Arial"/>
          <w:lang w:eastAsia="ar-SA"/>
        </w:rPr>
        <w:t>;</w:t>
      </w:r>
    </w:p>
    <w:p w14:paraId="484EFD52" w14:textId="5AAD947A" w:rsidR="00E9371A" w:rsidRPr="008D5379" w:rsidRDefault="00E9371A">
      <w:pPr>
        <w:numPr>
          <w:ilvl w:val="0"/>
          <w:numId w:val="21"/>
        </w:numPr>
        <w:tabs>
          <w:tab w:val="clear" w:pos="720"/>
        </w:tabs>
        <w:suppressAutoHyphens/>
        <w:ind w:left="284" w:hanging="284"/>
        <w:rPr>
          <w:rFonts w:eastAsia="Times New Roman" w:cs="Arial"/>
          <w:lang w:eastAsia="zh-CN"/>
        </w:rPr>
      </w:pPr>
      <w:r w:rsidRPr="008D5379">
        <w:rPr>
          <w:rFonts w:cs="Arial"/>
        </w:rPr>
        <w:t>Maanteeameti 17.06.2022 kiri nr 7.2-2/22/11504-2 „Seisukohtade väljastamine Suur-Tõnikse detailplaneeringu koostamiseks”.</w:t>
      </w:r>
    </w:p>
    <w:p w14:paraId="60D15EBE" w14:textId="77777777" w:rsidR="00C543DB" w:rsidRPr="008D5379" w:rsidRDefault="00C543DB" w:rsidP="006D2A9F">
      <w:pPr>
        <w:suppressAutoHyphens/>
        <w:rPr>
          <w:rFonts w:eastAsia="Times New Roman" w:cs="Arial"/>
          <w:lang w:eastAsia="ar-SA"/>
        </w:rPr>
      </w:pPr>
    </w:p>
    <w:p w14:paraId="581C3A4E" w14:textId="77777777" w:rsidR="00C543DB" w:rsidRPr="008D5379" w:rsidRDefault="00C543DB" w:rsidP="006D2A9F">
      <w:pPr>
        <w:suppressAutoHyphens/>
        <w:rPr>
          <w:rFonts w:eastAsia="Times New Roman" w:cs="Arial"/>
          <w:lang w:eastAsia="zh-CN"/>
        </w:rPr>
      </w:pPr>
    </w:p>
    <w:p w14:paraId="1145DD59" w14:textId="0E180E92" w:rsidR="00701715" w:rsidRPr="008D5379" w:rsidRDefault="008E2468" w:rsidP="000F0D61">
      <w:pPr>
        <w:pStyle w:val="Heading1"/>
        <w:numPr>
          <w:ilvl w:val="0"/>
          <w:numId w:val="22"/>
        </w:numPr>
        <w:tabs>
          <w:tab w:val="clear" w:pos="284"/>
        </w:tabs>
        <w:spacing w:before="0"/>
        <w:ind w:left="244" w:hanging="244"/>
      </w:pPr>
      <w:bookmarkStart w:id="1" w:name="_Toc497647794"/>
      <w:bookmarkStart w:id="2" w:name="_Toc210120945"/>
      <w:r w:rsidRPr="008D5379">
        <w:t>PLANEERINGUALA LÄHIÜMBRUSE EHITUSLIKE JA FUNKTSIONAALSETE SEOSTE NING KESKKONNATINGIMUSTE ANALÜÜS NING PLANEERINGU EESMÄRK</w:t>
      </w:r>
      <w:bookmarkEnd w:id="1"/>
      <w:bookmarkEnd w:id="2"/>
    </w:p>
    <w:p w14:paraId="46AE21E8" w14:textId="77777777" w:rsidR="00217997" w:rsidRPr="008D5379" w:rsidRDefault="00217997" w:rsidP="006D2A9F">
      <w:pPr>
        <w:rPr>
          <w:rFonts w:eastAsia="Times New Roman" w:cs="Arial"/>
          <w:lang w:eastAsia="ar-SA"/>
        </w:rPr>
      </w:pPr>
    </w:p>
    <w:p w14:paraId="1E436BA6" w14:textId="4AB76965" w:rsidR="00217997" w:rsidRPr="008D5379" w:rsidRDefault="00217997">
      <w:pPr>
        <w:pStyle w:val="Heading2"/>
        <w:numPr>
          <w:ilvl w:val="1"/>
          <w:numId w:val="22"/>
        </w:numPr>
        <w:spacing w:before="0"/>
        <w:rPr>
          <w:rFonts w:cs="Arial"/>
          <w:szCs w:val="22"/>
          <w:lang w:eastAsia="ar-SA"/>
        </w:rPr>
      </w:pPr>
      <w:bookmarkStart w:id="3" w:name="_Toc210120946"/>
      <w:r w:rsidRPr="008D5379">
        <w:rPr>
          <w:rFonts w:cs="Arial"/>
          <w:szCs w:val="22"/>
          <w:lang w:eastAsia="ar-SA"/>
        </w:rPr>
        <w:t>Planeeringu eesmärk</w:t>
      </w:r>
      <w:bookmarkEnd w:id="3"/>
    </w:p>
    <w:p w14:paraId="7201956B" w14:textId="088C0BD1" w:rsidR="00A349D4" w:rsidRPr="008D5379" w:rsidRDefault="00A349D4" w:rsidP="006D2A9F">
      <w:pPr>
        <w:rPr>
          <w:rFonts w:eastAsia="Times New Roman" w:cs="Arial"/>
          <w:lang w:eastAsia="ar-SA"/>
        </w:rPr>
      </w:pPr>
      <w:r w:rsidRPr="008D5379">
        <w:rPr>
          <w:rFonts w:eastAsia="Times New Roman" w:cs="Arial"/>
          <w:lang w:eastAsia="ar-SA"/>
        </w:rPr>
        <w:t>Detailplaneeringu eesmärk on maatulundusmaa ja elamumaa jagamine elamumaa, transpordimaa ja üldkasutatava maa kruntideks ning määrata ehitus- ja hoonestustingimused, juurdepääsud, tehnovõrgud ja haljastus.</w:t>
      </w:r>
    </w:p>
    <w:p w14:paraId="4CDFF3A8" w14:textId="511371CD" w:rsidR="00BE3B3C" w:rsidRPr="008D5379" w:rsidRDefault="00961D19" w:rsidP="006D2A9F">
      <w:pPr>
        <w:rPr>
          <w:rFonts w:eastAsia="Times New Roman" w:cs="Arial"/>
          <w:lang w:eastAsia="ar-SA"/>
        </w:rPr>
      </w:pPr>
      <w:r w:rsidRPr="008D5379">
        <w:rPr>
          <w:rFonts w:eastAsia="Times New Roman" w:cs="Arial"/>
        </w:rPr>
        <w:t>P</w:t>
      </w:r>
      <w:r w:rsidR="00E636C5" w:rsidRPr="008D5379">
        <w:rPr>
          <w:rFonts w:eastAsia="Times New Roman" w:cs="Arial"/>
        </w:rPr>
        <w:t>laneeringulahendu</w:t>
      </w:r>
      <w:r w:rsidRPr="008D5379">
        <w:rPr>
          <w:rFonts w:eastAsia="Times New Roman" w:cs="Arial"/>
        </w:rPr>
        <w:t>se koostamisel on arvestatud maaomanike soovidega, naaberaladel kehtestatud ja menetluses olevate detailplaneeringutega ning lähiümbruses paikneva ja planeeritud hoonestusega</w:t>
      </w:r>
      <w:r w:rsidR="00BE3B3C" w:rsidRPr="008D5379">
        <w:rPr>
          <w:rFonts w:eastAsia="Times New Roman" w:cs="Arial"/>
        </w:rPr>
        <w:t>.</w:t>
      </w:r>
    </w:p>
    <w:p w14:paraId="204BAB1C" w14:textId="0714693A" w:rsidR="009F07AB" w:rsidRPr="008D5379" w:rsidRDefault="009F07AB" w:rsidP="006D2A9F">
      <w:pPr>
        <w:rPr>
          <w:rFonts w:cs="Arial"/>
        </w:rPr>
      </w:pPr>
      <w:r w:rsidRPr="008D5379">
        <w:rPr>
          <w:rFonts w:cs="Arial"/>
        </w:rPr>
        <w:t>Planeeringualasse on erinevalt algatamise korraldusest lisandunud Suur-Tõnikse tee 2</w:t>
      </w:r>
      <w:r w:rsidR="00F9058E" w:rsidRPr="008D5379">
        <w:rPr>
          <w:rFonts w:cs="Arial"/>
        </w:rPr>
        <w:t xml:space="preserve"> ja Suur-Tõnikse tee</w:t>
      </w:r>
      <w:r w:rsidRPr="008D5379">
        <w:rPr>
          <w:rFonts w:cs="Arial"/>
        </w:rPr>
        <w:t xml:space="preserve"> katastriüksus</w:t>
      </w:r>
      <w:r w:rsidR="00F9058E" w:rsidRPr="008D5379">
        <w:rPr>
          <w:rFonts w:cs="Arial"/>
        </w:rPr>
        <w:t>ed</w:t>
      </w:r>
      <w:r w:rsidR="00E05BCD" w:rsidRPr="008D5379">
        <w:rPr>
          <w:rFonts w:cs="Arial"/>
        </w:rPr>
        <w:t xml:space="preserve"> ala terviklikuks lahendamiseks</w:t>
      </w:r>
      <w:r w:rsidRPr="008D5379">
        <w:rPr>
          <w:rFonts w:cs="Arial"/>
        </w:rPr>
        <w:t>.</w:t>
      </w:r>
      <w:r w:rsidR="00E05BCD" w:rsidRPr="008D5379">
        <w:rPr>
          <w:rFonts w:cs="Arial"/>
        </w:rPr>
        <w:t xml:space="preserve"> </w:t>
      </w:r>
      <w:r w:rsidR="009668B8" w:rsidRPr="008D5379">
        <w:rPr>
          <w:rFonts w:cs="Arial"/>
        </w:rPr>
        <w:t xml:space="preserve">Lähtuvalt </w:t>
      </w:r>
      <w:r w:rsidR="00E05BCD" w:rsidRPr="008D5379">
        <w:rPr>
          <w:rFonts w:eastAsia="Times New Roman" w:cs="Arial"/>
          <w:lang w:eastAsia="ar-SA"/>
        </w:rPr>
        <w:t>Rae vallavalitsuse 03.10.2023 korraldus</w:t>
      </w:r>
      <w:r w:rsidR="00EA0C95" w:rsidRPr="008D5379">
        <w:rPr>
          <w:rFonts w:eastAsia="Times New Roman" w:cs="Arial"/>
          <w:lang w:eastAsia="ar-SA"/>
        </w:rPr>
        <w:t>est</w:t>
      </w:r>
      <w:r w:rsidR="00E05BCD" w:rsidRPr="008D5379">
        <w:rPr>
          <w:rFonts w:eastAsia="Times New Roman" w:cs="Arial"/>
          <w:lang w:eastAsia="ar-SA"/>
        </w:rPr>
        <w:t xml:space="preserve"> nr 1979 „</w:t>
      </w:r>
      <w:r w:rsidR="00E05BCD" w:rsidRPr="008D5379">
        <w:rPr>
          <w:rFonts w:cs="Arial"/>
        </w:rPr>
        <w:t>Karla küla Suur-Tõnikse kinnistu ja lähiala detailplaneeringu planeeringuala muutmine</w:t>
      </w:r>
      <w:r w:rsidR="00EA0C95" w:rsidRPr="008D5379">
        <w:rPr>
          <w:rFonts w:cs="Arial"/>
        </w:rPr>
        <w:t>”</w:t>
      </w:r>
      <w:r w:rsidR="009668B8" w:rsidRPr="008D5379">
        <w:rPr>
          <w:rFonts w:cs="Arial"/>
        </w:rPr>
        <w:t xml:space="preserve"> on planeeringuala piiri muudetud</w:t>
      </w:r>
      <w:r w:rsidR="00E05BCD" w:rsidRPr="008D5379">
        <w:rPr>
          <w:rFonts w:cs="Arial"/>
        </w:rPr>
        <w:t>.</w:t>
      </w:r>
      <w:r w:rsidR="009668B8" w:rsidRPr="008D5379">
        <w:rPr>
          <w:rFonts w:cs="Arial"/>
        </w:rPr>
        <w:t xml:space="preserve"> Planeeringuala suurus on ligikaudu 3,8 ha. </w:t>
      </w:r>
      <w:r w:rsidRPr="008D5379">
        <w:rPr>
          <w:rFonts w:cs="Arial"/>
        </w:rPr>
        <w:t>Planeeringuala suurus</w:t>
      </w:r>
      <w:r w:rsidR="00E05BCD" w:rsidRPr="008D5379">
        <w:rPr>
          <w:rFonts w:cs="Arial"/>
        </w:rPr>
        <w:t xml:space="preserve"> detailplaneeringu</w:t>
      </w:r>
      <w:r w:rsidRPr="008D5379">
        <w:rPr>
          <w:rFonts w:cs="Arial"/>
        </w:rPr>
        <w:t xml:space="preserve"> algatamise korralduses o</w:t>
      </w:r>
      <w:r w:rsidR="009668B8" w:rsidRPr="008D5379">
        <w:rPr>
          <w:rFonts w:cs="Arial"/>
        </w:rPr>
        <w:t>li</w:t>
      </w:r>
      <w:r w:rsidRPr="008D5379">
        <w:rPr>
          <w:rFonts w:cs="Arial"/>
        </w:rPr>
        <w:t xml:space="preserve"> 3,5 ha.</w:t>
      </w:r>
    </w:p>
    <w:p w14:paraId="1E6973E5" w14:textId="77777777" w:rsidR="00917D5C" w:rsidRPr="008D5379" w:rsidRDefault="00917D5C" w:rsidP="006D2A9F">
      <w:pPr>
        <w:rPr>
          <w:rFonts w:cs="Arial"/>
        </w:rPr>
      </w:pPr>
    </w:p>
    <w:p w14:paraId="2F02556A" w14:textId="77777777" w:rsidR="00C543DB" w:rsidRPr="008D5379" w:rsidRDefault="00C543DB" w:rsidP="006D2A9F">
      <w:pPr>
        <w:jc w:val="left"/>
        <w:rPr>
          <w:rFonts w:cs="Arial"/>
          <w:i/>
          <w:iCs/>
        </w:rPr>
      </w:pPr>
      <w:r w:rsidRPr="008D5379">
        <w:rPr>
          <w:rFonts w:cs="Arial"/>
        </w:rPr>
        <w:br w:type="page"/>
      </w:r>
    </w:p>
    <w:p w14:paraId="4283CE9D" w14:textId="4BB3FDD0" w:rsidR="00917D5C" w:rsidRPr="008D5379" w:rsidRDefault="00917D5C" w:rsidP="006D2A9F">
      <w:pPr>
        <w:pStyle w:val="Caption"/>
        <w:spacing w:after="0"/>
        <w:rPr>
          <w:rFonts w:cs="Arial"/>
          <w:sz w:val="22"/>
          <w:szCs w:val="22"/>
        </w:rPr>
      </w:pPr>
      <w:r w:rsidRPr="008D5379">
        <w:rPr>
          <w:rFonts w:cs="Arial"/>
          <w:sz w:val="22"/>
          <w:szCs w:val="22"/>
        </w:rPr>
        <w:lastRenderedPageBreak/>
        <w:t xml:space="preserve">Joonis </w:t>
      </w:r>
      <w:r w:rsidRPr="008D5379">
        <w:rPr>
          <w:rFonts w:cs="Arial"/>
          <w:sz w:val="22"/>
          <w:szCs w:val="22"/>
        </w:rPr>
        <w:fldChar w:fldCharType="begin"/>
      </w:r>
      <w:r w:rsidRPr="008D5379">
        <w:rPr>
          <w:rFonts w:cs="Arial"/>
          <w:sz w:val="22"/>
          <w:szCs w:val="22"/>
        </w:rPr>
        <w:instrText xml:space="preserve"> SEQ Joonis \* ARABIC </w:instrText>
      </w:r>
      <w:r w:rsidRPr="008D5379">
        <w:rPr>
          <w:rFonts w:cs="Arial"/>
          <w:sz w:val="22"/>
          <w:szCs w:val="22"/>
        </w:rPr>
        <w:fldChar w:fldCharType="separate"/>
      </w:r>
      <w:r w:rsidR="007F1AEC" w:rsidRPr="008D5379">
        <w:rPr>
          <w:rFonts w:cs="Arial"/>
          <w:sz w:val="22"/>
          <w:szCs w:val="22"/>
        </w:rPr>
        <w:t>1</w:t>
      </w:r>
      <w:r w:rsidRPr="008D5379">
        <w:rPr>
          <w:rFonts w:cs="Arial"/>
          <w:sz w:val="22"/>
          <w:szCs w:val="22"/>
        </w:rPr>
        <w:fldChar w:fldCharType="end"/>
      </w:r>
      <w:r w:rsidR="00C543DB" w:rsidRPr="008D5379">
        <w:rPr>
          <w:rFonts w:cs="Arial"/>
          <w:sz w:val="22"/>
          <w:szCs w:val="22"/>
        </w:rPr>
        <w:t>.</w:t>
      </w:r>
      <w:r w:rsidRPr="008D5379">
        <w:rPr>
          <w:rFonts w:cs="Arial"/>
          <w:sz w:val="22"/>
          <w:szCs w:val="22"/>
        </w:rPr>
        <w:t xml:space="preserve"> Planeeringuala piir algatamisel ja planeeringuala piir nüüd</w:t>
      </w:r>
      <w:r w:rsidR="00C543DB" w:rsidRPr="008D5379">
        <w:rPr>
          <w:rFonts w:cs="Arial"/>
          <w:sz w:val="22"/>
          <w:szCs w:val="22"/>
        </w:rPr>
        <w:t>.</w:t>
      </w:r>
    </w:p>
    <w:p w14:paraId="3D96352A" w14:textId="6FF70A29" w:rsidR="00B45531" w:rsidRPr="008D5379" w:rsidRDefault="00E9371A" w:rsidP="006D2A9F">
      <w:pPr>
        <w:rPr>
          <w:rFonts w:cs="Arial"/>
        </w:rPr>
      </w:pPr>
      <w:r w:rsidRPr="008D5379">
        <w:rPr>
          <w:rFonts w:cs="Arial"/>
        </w:rPr>
        <w:drawing>
          <wp:inline distT="0" distB="0" distL="0" distR="0" wp14:anchorId="510E9035" wp14:editId="2DE4BC43">
            <wp:extent cx="5979160" cy="4214495"/>
            <wp:effectExtent l="0" t="0" r="0" b="0"/>
            <wp:docPr id="7352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9160" cy="4214495"/>
                    </a:xfrm>
                    <a:prstGeom prst="rect">
                      <a:avLst/>
                    </a:prstGeom>
                    <a:noFill/>
                    <a:ln>
                      <a:noFill/>
                    </a:ln>
                  </pic:spPr>
                </pic:pic>
              </a:graphicData>
            </a:graphic>
          </wp:inline>
        </w:drawing>
      </w:r>
    </w:p>
    <w:p w14:paraId="1F788A07" w14:textId="77777777" w:rsidR="00C543DB" w:rsidRPr="008D5379" w:rsidRDefault="00C543DB" w:rsidP="006D2A9F">
      <w:pPr>
        <w:rPr>
          <w:rFonts w:cs="Arial"/>
        </w:rPr>
      </w:pPr>
    </w:p>
    <w:p w14:paraId="4A1EB22C" w14:textId="53F20C13" w:rsidR="00217997" w:rsidRPr="008D5379" w:rsidRDefault="00217997">
      <w:pPr>
        <w:pStyle w:val="Heading2"/>
        <w:numPr>
          <w:ilvl w:val="1"/>
          <w:numId w:val="22"/>
        </w:numPr>
        <w:spacing w:before="0"/>
        <w:rPr>
          <w:rFonts w:cs="Arial"/>
          <w:szCs w:val="22"/>
          <w:lang w:eastAsia="ar-SA"/>
        </w:rPr>
      </w:pPr>
      <w:bookmarkStart w:id="4" w:name="_Toc210120947"/>
      <w:r w:rsidRPr="008D5379">
        <w:rPr>
          <w:rFonts w:cs="Arial"/>
          <w:szCs w:val="22"/>
          <w:lang w:eastAsia="ar-SA"/>
        </w:rPr>
        <w:t xml:space="preserve">Planeeritava maa-ala </w:t>
      </w:r>
      <w:r w:rsidR="00EA0C95" w:rsidRPr="008D5379">
        <w:rPr>
          <w:rFonts w:cs="Arial"/>
          <w:szCs w:val="22"/>
          <w:lang w:eastAsia="ar-SA"/>
        </w:rPr>
        <w:t>k</w:t>
      </w:r>
      <w:r w:rsidRPr="008D5379">
        <w:rPr>
          <w:rFonts w:cs="Arial"/>
          <w:szCs w:val="22"/>
          <w:lang w:eastAsia="ar-SA"/>
        </w:rPr>
        <w:t>ontaktvööndi analüüs</w:t>
      </w:r>
      <w:bookmarkEnd w:id="4"/>
    </w:p>
    <w:p w14:paraId="716B7741" w14:textId="0115EDF2" w:rsidR="00217997" w:rsidRPr="008D5379" w:rsidRDefault="00217997" w:rsidP="006D2A9F">
      <w:pPr>
        <w:rPr>
          <w:rFonts w:cs="Arial"/>
        </w:rPr>
      </w:pPr>
      <w:r w:rsidRPr="008D5379">
        <w:rPr>
          <w:rFonts w:cs="Arial"/>
        </w:rPr>
        <w:t>Planeeritav ala asub Karla küla lõunaosas</w:t>
      </w:r>
      <w:r w:rsidR="0009358C" w:rsidRPr="008D5379">
        <w:rPr>
          <w:rFonts w:cs="Arial"/>
        </w:rPr>
        <w:t xml:space="preserve"> piirnedes kõrvalmaanteega 11112 Lagedi-Jüri tee.</w:t>
      </w:r>
      <w:r w:rsidRPr="008D5379">
        <w:rPr>
          <w:rFonts w:cs="Arial"/>
        </w:rPr>
        <w:t xml:space="preserve"> </w:t>
      </w:r>
      <w:r w:rsidR="0009358C" w:rsidRPr="008D5379">
        <w:rPr>
          <w:rFonts w:cs="Arial"/>
        </w:rPr>
        <w:t xml:space="preserve">Läheduses on kõrvalmaanteede </w:t>
      </w:r>
      <w:r w:rsidR="0009358C" w:rsidRPr="008D5379">
        <w:rPr>
          <w:rFonts w:cs="Arial"/>
          <w:shd w:val="clear" w:color="auto" w:fill="FFFFFF"/>
        </w:rPr>
        <w:t>11113 Assaku-Jüri tee</w:t>
      </w:r>
      <w:r w:rsidR="0009358C" w:rsidRPr="008D5379">
        <w:rPr>
          <w:rFonts w:cs="Arial"/>
        </w:rPr>
        <w:t xml:space="preserve"> ja 11112 Lagedi-Jüri tee ristumine ning T</w:t>
      </w:r>
      <w:r w:rsidRPr="008D5379">
        <w:rPr>
          <w:rFonts w:cs="Arial"/>
        </w:rPr>
        <w:t>ugimaantee 11 Tallinna Ringtee.</w:t>
      </w:r>
      <w:r w:rsidR="0009358C" w:rsidRPr="008D5379">
        <w:rPr>
          <w:rFonts w:cs="Arial"/>
        </w:rPr>
        <w:t xml:space="preserve"> </w:t>
      </w:r>
      <w:r w:rsidRPr="008D5379">
        <w:rPr>
          <w:rFonts w:cs="Arial"/>
        </w:rPr>
        <w:t xml:space="preserve">11113 Assaku-Jüri tee on hiljuti rekonstrueeritud, välja on ehitatud sõiduteega paralleelselt </w:t>
      </w:r>
      <w:r w:rsidR="000F2CD8" w:rsidRPr="008D5379">
        <w:rPr>
          <w:rFonts w:cs="Arial"/>
        </w:rPr>
        <w:t>jalgratta- ja jalgtee</w:t>
      </w:r>
      <w:r w:rsidRPr="008D5379">
        <w:rPr>
          <w:rFonts w:cs="Arial"/>
        </w:rPr>
        <w:t xml:space="preserve">. Kergliiklustee kulgeb planeeringualast kuni Jüri alevikuni (aleviku piirini </w:t>
      </w:r>
      <w:r w:rsidRPr="008D5379">
        <w:rPr>
          <w:rFonts w:cs="Arial"/>
          <w:i/>
          <w:iCs/>
        </w:rPr>
        <w:t>ca</w:t>
      </w:r>
      <w:r w:rsidRPr="008D5379">
        <w:rPr>
          <w:rFonts w:cs="Arial"/>
        </w:rPr>
        <w:t xml:space="preserve"> 770</w:t>
      </w:r>
      <w:r w:rsidR="008D5379" w:rsidRPr="008D5379">
        <w:rPr>
          <w:rFonts w:cs="Arial"/>
        </w:rPr>
        <w:t> </w:t>
      </w:r>
      <w:r w:rsidRPr="008D5379">
        <w:rPr>
          <w:rFonts w:cs="Arial"/>
        </w:rPr>
        <w:t>m). Lähim bussipeatus asub planeeringualast 270</w:t>
      </w:r>
      <w:r w:rsidR="008D5379" w:rsidRPr="008D5379">
        <w:rPr>
          <w:rFonts w:cs="Arial"/>
        </w:rPr>
        <w:t> </w:t>
      </w:r>
      <w:r w:rsidRPr="008D5379">
        <w:rPr>
          <w:rFonts w:cs="Arial"/>
        </w:rPr>
        <w:t>m kaugusel kõrvalmaanteel 11112 Lagedi-Jüri tee.</w:t>
      </w:r>
    </w:p>
    <w:p w14:paraId="42CAFF56" w14:textId="77777777" w:rsidR="00217997" w:rsidRPr="008D5379" w:rsidRDefault="00217997" w:rsidP="006D2A9F">
      <w:pPr>
        <w:autoSpaceDE w:val="0"/>
        <w:autoSpaceDN w:val="0"/>
        <w:adjustRightInd w:val="0"/>
        <w:rPr>
          <w:rFonts w:cs="Arial"/>
        </w:rPr>
      </w:pPr>
      <w:r w:rsidRPr="008D5379">
        <w:rPr>
          <w:rFonts w:cs="Arial"/>
        </w:rPr>
        <w:t>Planeeringualast lääne- ja lõunapoolset piirkonda iseloomustab väljakujunenud üksikelamute piirkond. Hoonestus on valdavalt 2-korruseline, eriaegadel püstitatud, erineva tihedusega, puudub selge mahuline struktuur ja ühtne arhitektuur. Sihtotstarbega elamumaa kinnistud on suurustega vahemikus 1 201 – 15 152 m², kus on kahekorruselised üksikelamud.</w:t>
      </w:r>
    </w:p>
    <w:p w14:paraId="00B25080" w14:textId="77777777" w:rsidR="00217997" w:rsidRPr="008D5379" w:rsidRDefault="00217997" w:rsidP="006D2A9F">
      <w:pPr>
        <w:rPr>
          <w:rFonts w:cs="Arial"/>
        </w:rPr>
      </w:pPr>
      <w:r w:rsidRPr="008D5379">
        <w:rPr>
          <w:rFonts w:cs="Arial"/>
        </w:rPr>
        <w:t>Planeeringualast ümberringi asuvad erinevate suurustega maatulundusmaad.</w:t>
      </w:r>
    </w:p>
    <w:p w14:paraId="53C6F233" w14:textId="67AA877D" w:rsidR="00217997" w:rsidRPr="008D5379" w:rsidRDefault="00217997" w:rsidP="006D2A9F">
      <w:pPr>
        <w:autoSpaceDE w:val="0"/>
        <w:autoSpaceDN w:val="0"/>
        <w:adjustRightInd w:val="0"/>
        <w:rPr>
          <w:rFonts w:cs="Arial"/>
        </w:rPr>
      </w:pPr>
      <w:r w:rsidRPr="008D5379">
        <w:rPr>
          <w:rFonts w:cs="Arial"/>
        </w:rPr>
        <w:t>Jüri alevik jääb planeeringualast 770</w:t>
      </w:r>
      <w:r w:rsidR="008D5379" w:rsidRPr="008D5379">
        <w:rPr>
          <w:rFonts w:cs="Arial"/>
        </w:rPr>
        <w:t> </w:t>
      </w:r>
      <w:r w:rsidRPr="008D5379">
        <w:rPr>
          <w:rFonts w:cs="Arial"/>
        </w:rPr>
        <w:t>m kaugusele. Jüri alevikus asub gümnaasium, kirik, kalmistu, raamatukogu, spordi- ja, kultuurikeskus, lasteaed. Jüri alevikus paikneb ka riikliku tähtsusega loodusmälestis Lehmja tammik, mille kaitseks on moodustatud kaitseala, kuna see on suurima ja haruldasima põlispuude kooslus Põhja-Eestis.</w:t>
      </w:r>
    </w:p>
    <w:p w14:paraId="1246751C" w14:textId="77777777" w:rsidR="00217997" w:rsidRPr="008D5379" w:rsidRDefault="00217997" w:rsidP="006D2A9F">
      <w:pPr>
        <w:rPr>
          <w:rFonts w:cs="Arial"/>
        </w:rPr>
      </w:pPr>
      <w:r w:rsidRPr="008D5379">
        <w:rPr>
          <w:rFonts w:cs="Arial"/>
        </w:rPr>
        <w:t>Planeeritavale alale suurimad teenindusasutused (kauplus, postkontor, tankla, pank jne) asuvad Tallinna linnas, mis jääb planeeritavast alast ~10 km kaugusele.</w:t>
      </w:r>
    </w:p>
    <w:p w14:paraId="725F043E" w14:textId="77777777" w:rsidR="00217997" w:rsidRPr="008D5379" w:rsidRDefault="00217997" w:rsidP="006D2A9F">
      <w:pPr>
        <w:rPr>
          <w:rFonts w:cs="Arial"/>
        </w:rPr>
      </w:pPr>
    </w:p>
    <w:p w14:paraId="091EAA69" w14:textId="77777777" w:rsidR="00217997" w:rsidRPr="008D5379" w:rsidRDefault="00217997" w:rsidP="006D2A9F">
      <w:pPr>
        <w:rPr>
          <w:rFonts w:cs="Arial"/>
        </w:rPr>
      </w:pPr>
      <w:r w:rsidRPr="008D5379">
        <w:rPr>
          <w:rFonts w:cs="Arial"/>
        </w:rPr>
        <w:t>Lähtuvalt kontaktvööndi analüüsist on planeeringuga kavandatav elamuala piirkonda sobiv:</w:t>
      </w:r>
    </w:p>
    <w:p w14:paraId="787C3A75" w14:textId="77777777" w:rsidR="00217997" w:rsidRPr="008D5379" w:rsidRDefault="00217997">
      <w:pPr>
        <w:widowControl w:val="0"/>
        <w:numPr>
          <w:ilvl w:val="0"/>
          <w:numId w:val="23"/>
        </w:numPr>
        <w:suppressAutoHyphens/>
        <w:autoSpaceDE w:val="0"/>
        <w:ind w:left="284" w:hanging="218"/>
        <w:jc w:val="left"/>
        <w:rPr>
          <w:rFonts w:cs="Arial"/>
          <w:bCs/>
        </w:rPr>
      </w:pPr>
      <w:r w:rsidRPr="008D5379">
        <w:rPr>
          <w:rFonts w:cs="Arial"/>
          <w:bCs/>
        </w:rPr>
        <w:t xml:space="preserve">Tallinna lähedus ja hea ühendus riigi põhimaanteega (2 </w:t>
      </w:r>
      <w:r w:rsidRPr="008D5379">
        <w:rPr>
          <w:rFonts w:cs="Arial"/>
          <w:color w:val="000000"/>
          <w:shd w:val="clear" w:color="auto" w:fill="FFFFFF"/>
        </w:rPr>
        <w:t>Tallinn-Tartu-Võru-Luhamaa tee</w:t>
      </w:r>
      <w:r w:rsidRPr="008D5379">
        <w:rPr>
          <w:rFonts w:cs="Arial"/>
          <w:bCs/>
        </w:rPr>
        <w:t>);</w:t>
      </w:r>
    </w:p>
    <w:p w14:paraId="50DBA32C" w14:textId="77777777" w:rsidR="00217997" w:rsidRPr="008D5379" w:rsidRDefault="00217997">
      <w:pPr>
        <w:widowControl w:val="0"/>
        <w:numPr>
          <w:ilvl w:val="0"/>
          <w:numId w:val="23"/>
        </w:numPr>
        <w:suppressAutoHyphens/>
        <w:autoSpaceDE w:val="0"/>
        <w:ind w:left="284" w:hanging="218"/>
        <w:jc w:val="left"/>
        <w:rPr>
          <w:rFonts w:cs="Arial"/>
          <w:bCs/>
        </w:rPr>
      </w:pPr>
      <w:r w:rsidRPr="008D5379">
        <w:rPr>
          <w:rFonts w:cs="Arial"/>
          <w:bCs/>
        </w:rPr>
        <w:t>head ühendusteed lähimate asulatega;</w:t>
      </w:r>
    </w:p>
    <w:p w14:paraId="150FB4D1" w14:textId="77777777" w:rsidR="00217997" w:rsidRPr="008D5379" w:rsidRDefault="00217997">
      <w:pPr>
        <w:widowControl w:val="0"/>
        <w:numPr>
          <w:ilvl w:val="0"/>
          <w:numId w:val="23"/>
        </w:numPr>
        <w:suppressAutoHyphens/>
        <w:autoSpaceDE w:val="0"/>
        <w:ind w:left="284" w:hanging="218"/>
        <w:jc w:val="left"/>
        <w:rPr>
          <w:rFonts w:cs="Arial"/>
          <w:bCs/>
        </w:rPr>
      </w:pPr>
      <w:r w:rsidRPr="008D5379">
        <w:rPr>
          <w:rFonts w:cs="Arial"/>
          <w:bCs/>
        </w:rPr>
        <w:t>arenev elukeskkond;</w:t>
      </w:r>
    </w:p>
    <w:p w14:paraId="169863A3" w14:textId="77777777" w:rsidR="00217997" w:rsidRPr="008D5379" w:rsidRDefault="00217997">
      <w:pPr>
        <w:widowControl w:val="0"/>
        <w:numPr>
          <w:ilvl w:val="0"/>
          <w:numId w:val="23"/>
        </w:numPr>
        <w:suppressAutoHyphens/>
        <w:autoSpaceDE w:val="0"/>
        <w:ind w:left="284" w:hanging="218"/>
        <w:jc w:val="left"/>
        <w:rPr>
          <w:rFonts w:cs="Arial"/>
        </w:rPr>
      </w:pPr>
      <w:r w:rsidRPr="008D5379">
        <w:rPr>
          <w:rFonts w:cs="Arial"/>
        </w:rPr>
        <w:t>tsentraalsete tehnovõrkudega varustatud piirkond;</w:t>
      </w:r>
    </w:p>
    <w:p w14:paraId="6F33100C" w14:textId="5A74B003" w:rsidR="00217997" w:rsidRPr="008D5379" w:rsidRDefault="00217997">
      <w:pPr>
        <w:widowControl w:val="0"/>
        <w:numPr>
          <w:ilvl w:val="0"/>
          <w:numId w:val="23"/>
        </w:numPr>
        <w:tabs>
          <w:tab w:val="left" w:pos="795"/>
        </w:tabs>
        <w:suppressAutoHyphens/>
        <w:autoSpaceDE w:val="0"/>
        <w:ind w:left="284" w:hanging="218"/>
        <w:jc w:val="left"/>
        <w:rPr>
          <w:rFonts w:cs="Arial"/>
          <w:bCs/>
        </w:rPr>
      </w:pPr>
      <w:r w:rsidRPr="008D5379">
        <w:rPr>
          <w:rFonts w:cs="Arial"/>
          <w:bCs/>
        </w:rPr>
        <w:t>lasteaedade ja kooli lähedus;</w:t>
      </w:r>
    </w:p>
    <w:p w14:paraId="56A0F01C" w14:textId="51262E56" w:rsidR="00217997" w:rsidRPr="008D5379" w:rsidRDefault="00217997">
      <w:pPr>
        <w:widowControl w:val="0"/>
        <w:numPr>
          <w:ilvl w:val="0"/>
          <w:numId w:val="23"/>
        </w:numPr>
        <w:tabs>
          <w:tab w:val="left" w:pos="795"/>
        </w:tabs>
        <w:suppressAutoHyphens/>
        <w:autoSpaceDE w:val="0"/>
        <w:ind w:left="284" w:hanging="218"/>
        <w:jc w:val="left"/>
        <w:rPr>
          <w:rFonts w:cs="Arial"/>
          <w:bCs/>
        </w:rPr>
      </w:pPr>
      <w:r w:rsidRPr="008D5379">
        <w:rPr>
          <w:rFonts w:cs="Arial"/>
          <w:bCs/>
        </w:rPr>
        <w:t>puhkamisvõimaluste olemasolu (jalgratta- ja jalgteed, puhke-virgestusala).</w:t>
      </w:r>
    </w:p>
    <w:p w14:paraId="1F44A2D0" w14:textId="77777777" w:rsidR="00C543DB" w:rsidRPr="008D5379" w:rsidRDefault="00C543DB" w:rsidP="006D2A9F">
      <w:pPr>
        <w:widowControl w:val="0"/>
        <w:tabs>
          <w:tab w:val="left" w:pos="795"/>
        </w:tabs>
        <w:suppressAutoHyphens/>
        <w:autoSpaceDE w:val="0"/>
        <w:jc w:val="left"/>
        <w:rPr>
          <w:rFonts w:cs="Arial"/>
          <w:bCs/>
        </w:rPr>
      </w:pPr>
    </w:p>
    <w:p w14:paraId="2B1D9D47" w14:textId="2366F49F" w:rsidR="00217997" w:rsidRPr="008D5379" w:rsidRDefault="00217997">
      <w:pPr>
        <w:pStyle w:val="Heading2"/>
        <w:numPr>
          <w:ilvl w:val="1"/>
          <w:numId w:val="22"/>
        </w:numPr>
        <w:spacing w:before="0"/>
        <w:rPr>
          <w:rFonts w:cs="Arial"/>
          <w:szCs w:val="22"/>
          <w:lang w:eastAsia="ar-SA"/>
        </w:rPr>
      </w:pPr>
      <w:bookmarkStart w:id="5" w:name="_Toc210120948"/>
      <w:r w:rsidRPr="008D5379">
        <w:rPr>
          <w:rFonts w:cs="Arial"/>
          <w:szCs w:val="22"/>
          <w:lang w:eastAsia="ar-SA"/>
        </w:rPr>
        <w:t>Planeeringulahenduse kaalutlused ja põhjendused</w:t>
      </w:r>
      <w:bookmarkEnd w:id="5"/>
    </w:p>
    <w:p w14:paraId="745DB611" w14:textId="754A171E" w:rsidR="00217997" w:rsidRPr="008D5379" w:rsidRDefault="00217997" w:rsidP="006D2A9F">
      <w:pPr>
        <w:rPr>
          <w:rFonts w:cs="Arial"/>
          <w:lang w:eastAsia="ar-SA"/>
        </w:rPr>
      </w:pPr>
      <w:r w:rsidRPr="008D5379">
        <w:rPr>
          <w:rFonts w:cs="Arial"/>
          <w:lang w:eastAsia="ar-SA"/>
        </w:rPr>
        <w:t xml:space="preserve">Planeeringulahenduse koostamisel on arvestatud </w:t>
      </w:r>
      <w:r w:rsidR="00F9058E" w:rsidRPr="008D5379">
        <w:rPr>
          <w:rFonts w:cs="Arial"/>
        </w:rPr>
        <w:t>Rae valla Jüri aleviku ja sellega piirnevate Aaviku, Vaskjala ja Karla külaosade üldplaneeringuga</w:t>
      </w:r>
      <w:r w:rsidRPr="008D5379">
        <w:rPr>
          <w:rFonts w:cs="Arial"/>
          <w:lang w:eastAsia="ar-SA"/>
        </w:rPr>
        <w:t>, mille kohaselt jääb planeeringuala perspektiivse elamumaa juhtotstarbega maa-ala piirkonda. Detailplaneeringu koostamisel jälgitakse kehtivas üldplaneeringus välja toodud nõudeid. Liikluskorralduse sei</w:t>
      </w:r>
      <w:r w:rsidRPr="008D5379">
        <w:rPr>
          <w:rFonts w:cs="Arial"/>
          <w:lang w:eastAsia="ar-SA"/>
        </w:rPr>
        <w:lastRenderedPageBreak/>
        <w:t xml:space="preserve">sukohalt asub planeeringuala hästi ligipääsetavas kohas, kuna kontaktvööndisse jäävad kohalikud teed. Planeeringulahendus seob omavahel olemasolevad ja planeeritud sõiduteed. Parkimine lahendatakse krundisiseselt. </w:t>
      </w:r>
      <w:r w:rsidR="008236A6" w:rsidRPr="008D5379">
        <w:rPr>
          <w:rFonts w:cs="Arial"/>
        </w:rPr>
        <w:t>Hoonestus on planeeritud optimaalse kaugusega teest jälgides määratud ehitusjoont. Ehitusjoone asukoha valikul on silmas peetud, et neile oleks võimalik rajada ligipääs, sõidukite parkimine ja oleks tagatud hoonete siseruumide valgustatus.</w:t>
      </w:r>
      <w:r w:rsidR="008236A6" w:rsidRPr="008D5379">
        <w:rPr>
          <w:rFonts w:cs="Arial"/>
          <w:lang w:eastAsia="ar-SA"/>
        </w:rPr>
        <w:t xml:space="preserve"> </w:t>
      </w:r>
      <w:r w:rsidRPr="008D5379">
        <w:rPr>
          <w:rFonts w:cs="Arial"/>
          <w:lang w:eastAsia="ar-SA"/>
        </w:rPr>
        <w:t>Planeeringuga kavandatud krundid sobituvad oma sihtotstarbelt planeeritud asukohta, kus</w:t>
      </w:r>
      <w:r w:rsidR="008236A6" w:rsidRPr="008D5379">
        <w:rPr>
          <w:rFonts w:cs="Arial"/>
          <w:lang w:eastAsia="ar-SA"/>
        </w:rPr>
        <w:t xml:space="preserve"> planeeringualast lõunasuunas asuvad olemasolevad üksikelamud</w:t>
      </w:r>
      <w:r w:rsidRPr="008D5379">
        <w:rPr>
          <w:rFonts w:cs="Arial"/>
          <w:lang w:eastAsia="ar-SA"/>
        </w:rPr>
        <w:t xml:space="preserve">. Elamumaa sihtotstarbega kruntide loomise eelduseks on Tallinna linna lähedus ja </w:t>
      </w:r>
      <w:r w:rsidR="008236A6" w:rsidRPr="008D5379">
        <w:rPr>
          <w:rFonts w:cs="Arial"/>
          <w:lang w:eastAsia="ar-SA"/>
        </w:rPr>
        <w:t>Rae valla</w:t>
      </w:r>
      <w:r w:rsidRPr="008D5379">
        <w:rPr>
          <w:rFonts w:cs="Arial"/>
          <w:lang w:eastAsia="ar-SA"/>
        </w:rPr>
        <w:t xml:space="preserve"> sotsiaalobjektide, tehno- ja teedevõrgustiku olemasolu.</w:t>
      </w:r>
    </w:p>
    <w:p w14:paraId="1B7E3CEE" w14:textId="77777777" w:rsidR="0078079A" w:rsidRPr="008D5379" w:rsidRDefault="0078079A" w:rsidP="006D2A9F">
      <w:pPr>
        <w:rPr>
          <w:rFonts w:cs="Arial"/>
        </w:rPr>
      </w:pPr>
    </w:p>
    <w:p w14:paraId="16B0C4D6" w14:textId="77777777" w:rsidR="00C543DB" w:rsidRPr="008D5379" w:rsidRDefault="00C543DB" w:rsidP="006D2A9F">
      <w:pPr>
        <w:rPr>
          <w:rFonts w:cs="Arial"/>
        </w:rPr>
      </w:pPr>
    </w:p>
    <w:p w14:paraId="54F42A16" w14:textId="07B9BE5D" w:rsidR="00961D19" w:rsidRPr="008D5379" w:rsidRDefault="00961D19" w:rsidP="005861BF">
      <w:pPr>
        <w:pStyle w:val="Heading1"/>
        <w:numPr>
          <w:ilvl w:val="0"/>
          <w:numId w:val="22"/>
        </w:numPr>
        <w:tabs>
          <w:tab w:val="clear" w:pos="284"/>
        </w:tabs>
        <w:spacing w:before="0"/>
        <w:ind w:left="244" w:hanging="244"/>
      </w:pPr>
      <w:bookmarkStart w:id="6" w:name="_Toc210120949"/>
      <w:r w:rsidRPr="008D5379">
        <w:t>VASTAVUS RAE VALLA</w:t>
      </w:r>
      <w:r w:rsidR="00F9058E" w:rsidRPr="008D5379">
        <w:t xml:space="preserve"> JÜRI ALEVIKU JA SELLEGA PIIRNEVATE AAVIKU, VASKJALA JA KARLA KÜLAOSADE</w:t>
      </w:r>
      <w:r w:rsidRPr="008D5379">
        <w:t xml:space="preserve"> ÜLDPLANEERINGULE</w:t>
      </w:r>
      <w:bookmarkEnd w:id="6"/>
    </w:p>
    <w:p w14:paraId="35FF6D9A" w14:textId="77777777" w:rsidR="00F30982" w:rsidRPr="008D5379" w:rsidRDefault="00F30982" w:rsidP="006D2A9F">
      <w:pPr>
        <w:rPr>
          <w:rFonts w:cs="Arial"/>
        </w:rPr>
      </w:pPr>
    </w:p>
    <w:p w14:paraId="582701AF" w14:textId="6A9BE3B6" w:rsidR="00FD4884" w:rsidRPr="008D5379" w:rsidRDefault="00A349D4" w:rsidP="006D2A9F">
      <w:pPr>
        <w:rPr>
          <w:rFonts w:eastAsia="Arial" w:cs="Arial"/>
        </w:rPr>
      </w:pPr>
      <w:r w:rsidRPr="008D5379">
        <w:rPr>
          <w:rFonts w:cs="Arial"/>
        </w:rPr>
        <w:t>Detailplaneeringu koostamise eesmärk on kooskõlas Rae Vallavolikogu 20.09.2012 otsusega nr 390 kehtestatud Rae valla Jüri aleviku ja sellega piirnevate Aaviku, Vaskjala ja Karla külaosade üldplaneeringuga, kus planeeringuala maakasutuse juhtotstarbeks on osaliselt kavandatud väikeelamumaa ja osaliselt haljasmaa rohekoridorid.</w:t>
      </w:r>
    </w:p>
    <w:p w14:paraId="17AE175F" w14:textId="77777777" w:rsidR="00A349D4" w:rsidRPr="008D5379" w:rsidRDefault="00A349D4" w:rsidP="006D2A9F">
      <w:pPr>
        <w:rPr>
          <w:rFonts w:eastAsia="Arial" w:cs="Arial"/>
        </w:rPr>
      </w:pPr>
    </w:p>
    <w:p w14:paraId="44698143" w14:textId="53313B2B" w:rsidR="00FD4884" w:rsidRPr="008D5379" w:rsidRDefault="00FD4884" w:rsidP="006D2A9F">
      <w:pPr>
        <w:pStyle w:val="Caption"/>
        <w:spacing w:after="0"/>
        <w:rPr>
          <w:rFonts w:cs="Arial"/>
          <w:i w:val="0"/>
          <w:sz w:val="22"/>
          <w:szCs w:val="22"/>
        </w:rPr>
      </w:pPr>
      <w:r w:rsidRPr="008D5379">
        <w:rPr>
          <w:rFonts w:cs="Arial"/>
          <w:sz w:val="22"/>
          <w:szCs w:val="22"/>
        </w:rPr>
        <w:t xml:space="preserve">Joonis </w:t>
      </w:r>
      <w:r w:rsidRPr="008D5379">
        <w:rPr>
          <w:rFonts w:cs="Arial"/>
          <w:sz w:val="22"/>
          <w:szCs w:val="22"/>
        </w:rPr>
        <w:fldChar w:fldCharType="begin"/>
      </w:r>
      <w:r w:rsidRPr="008D5379">
        <w:rPr>
          <w:rFonts w:cs="Arial"/>
          <w:sz w:val="22"/>
          <w:szCs w:val="22"/>
        </w:rPr>
        <w:instrText xml:space="preserve"> SEQ Joonis \* ARABIC </w:instrText>
      </w:r>
      <w:r w:rsidRPr="008D5379">
        <w:rPr>
          <w:rFonts w:cs="Arial"/>
          <w:sz w:val="22"/>
          <w:szCs w:val="22"/>
        </w:rPr>
        <w:fldChar w:fldCharType="separate"/>
      </w:r>
      <w:r w:rsidR="007F1AEC" w:rsidRPr="008D5379">
        <w:rPr>
          <w:rFonts w:cs="Arial"/>
          <w:sz w:val="22"/>
          <w:szCs w:val="22"/>
        </w:rPr>
        <w:t>2</w:t>
      </w:r>
      <w:r w:rsidRPr="008D5379">
        <w:rPr>
          <w:rFonts w:cs="Arial"/>
          <w:sz w:val="22"/>
          <w:szCs w:val="22"/>
        </w:rPr>
        <w:fldChar w:fldCharType="end"/>
      </w:r>
      <w:r w:rsidR="00C543DB" w:rsidRPr="008D5379">
        <w:rPr>
          <w:rFonts w:cs="Arial"/>
          <w:sz w:val="22"/>
          <w:szCs w:val="22"/>
        </w:rPr>
        <w:t>.</w:t>
      </w:r>
      <w:r w:rsidRPr="008D5379">
        <w:rPr>
          <w:rFonts w:cs="Arial"/>
          <w:sz w:val="22"/>
          <w:szCs w:val="22"/>
        </w:rPr>
        <w:t xml:space="preserve"> Väljavõte Rae valla Jüri aleviku ja sellega piirnevate Aaviku, Vaskjala ja Karla külaosade üldplaneeringu kaardist</w:t>
      </w:r>
      <w:r w:rsidR="00436196" w:rsidRPr="008D5379">
        <w:rPr>
          <w:rFonts w:cs="Arial"/>
          <w:sz w:val="22"/>
          <w:szCs w:val="22"/>
        </w:rPr>
        <w:t>.</w:t>
      </w:r>
    </w:p>
    <w:p w14:paraId="556E041E" w14:textId="7FB5BC9E" w:rsidR="00EA0C95" w:rsidRPr="008D5379" w:rsidRDefault="00EA0C95" w:rsidP="006D2A9F">
      <w:pPr>
        <w:rPr>
          <w:rFonts w:cs="Arial"/>
          <w:iCs/>
        </w:rPr>
      </w:pPr>
      <w:r w:rsidRPr="008D5379">
        <w:rPr>
          <w:rFonts w:cs="Arial"/>
          <w:i/>
        </w:rPr>
        <w:drawing>
          <wp:inline distT="0" distB="0" distL="0" distR="0" wp14:anchorId="3AF73713" wp14:editId="39089457">
            <wp:extent cx="5925377" cy="2753109"/>
            <wp:effectExtent l="0" t="0" r="0" b="9525"/>
            <wp:docPr id="1632451855"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51855" name="Picture 1" descr="A map of a city&#10;&#10;Description automatically generated"/>
                    <pic:cNvPicPr/>
                  </pic:nvPicPr>
                  <pic:blipFill>
                    <a:blip r:embed="rId13"/>
                    <a:stretch>
                      <a:fillRect/>
                    </a:stretch>
                  </pic:blipFill>
                  <pic:spPr>
                    <a:xfrm>
                      <a:off x="0" y="0"/>
                      <a:ext cx="5925377" cy="2753109"/>
                    </a:xfrm>
                    <a:prstGeom prst="rect">
                      <a:avLst/>
                    </a:prstGeom>
                  </pic:spPr>
                </pic:pic>
              </a:graphicData>
            </a:graphic>
          </wp:inline>
        </w:drawing>
      </w:r>
    </w:p>
    <w:p w14:paraId="44EA0551" w14:textId="77777777" w:rsidR="00EA0C95" w:rsidRPr="008D5379" w:rsidRDefault="00EA0C95" w:rsidP="006D2A9F">
      <w:pPr>
        <w:rPr>
          <w:rFonts w:cs="Arial"/>
          <w:iCs/>
        </w:rPr>
      </w:pPr>
    </w:p>
    <w:p w14:paraId="7D700718" w14:textId="77777777" w:rsidR="00436196" w:rsidRPr="008D5379" w:rsidRDefault="00436196" w:rsidP="006D2A9F">
      <w:pPr>
        <w:rPr>
          <w:rFonts w:cs="Arial"/>
          <w:iCs/>
        </w:rPr>
      </w:pPr>
    </w:p>
    <w:p w14:paraId="3E0C33C2" w14:textId="4158FF41" w:rsidR="00676803" w:rsidRPr="008D5379" w:rsidRDefault="00FD4884">
      <w:pPr>
        <w:pStyle w:val="Heading1"/>
        <w:numPr>
          <w:ilvl w:val="0"/>
          <w:numId w:val="22"/>
        </w:numPr>
        <w:spacing w:before="0"/>
      </w:pPr>
      <w:bookmarkStart w:id="7" w:name="_Toc210120950"/>
      <w:r w:rsidRPr="008D5379">
        <w:t>KEHTESTATUD DETAILPLANEERING</w:t>
      </w:r>
      <w:bookmarkEnd w:id="7"/>
    </w:p>
    <w:p w14:paraId="1E3EA04C" w14:textId="77777777" w:rsidR="00C543DB" w:rsidRPr="008D5379" w:rsidRDefault="00C543DB" w:rsidP="006D2A9F">
      <w:pPr>
        <w:rPr>
          <w:rFonts w:cs="Arial"/>
        </w:rPr>
      </w:pPr>
    </w:p>
    <w:p w14:paraId="4666A99F" w14:textId="336394DA" w:rsidR="00FD4884" w:rsidRPr="008D5379" w:rsidRDefault="00FD4884" w:rsidP="006D2A9F">
      <w:pPr>
        <w:rPr>
          <w:rFonts w:cs="Arial"/>
        </w:rPr>
      </w:pPr>
      <w:r w:rsidRPr="008D5379">
        <w:rPr>
          <w:rFonts w:cs="Arial"/>
        </w:rPr>
        <w:t xml:space="preserve">Detailplaneering asub osaliselt Rae Vallavalitsuse 25.04.2017 korraldusega nr </w:t>
      </w:r>
      <w:r w:rsidR="00C270B0" w:rsidRPr="008D5379">
        <w:rPr>
          <w:rFonts w:cs="Arial"/>
        </w:rPr>
        <w:t>549</w:t>
      </w:r>
      <w:r w:rsidRPr="008D5379">
        <w:rPr>
          <w:rFonts w:cs="Arial"/>
        </w:rPr>
        <w:t xml:space="preserve"> kehtestatud </w:t>
      </w:r>
      <w:r w:rsidR="00C270B0" w:rsidRPr="008D5379">
        <w:rPr>
          <w:rFonts w:cs="Arial"/>
        </w:rPr>
        <w:t>Suur-Tõnikse</w:t>
      </w:r>
      <w:r w:rsidRPr="008D5379">
        <w:rPr>
          <w:rFonts w:cs="Arial"/>
        </w:rPr>
        <w:t xml:space="preserve"> kinnistu ja lähiala detailplaneeringu alal. </w:t>
      </w:r>
      <w:r w:rsidR="00F9058E" w:rsidRPr="008D5379">
        <w:rPr>
          <w:rFonts w:cs="Arial"/>
        </w:rPr>
        <w:t>Kehtiva detailplaneeringuga jagati detailplaneeringuga olemasolevast kinnistust välja 4 elamumaa krunti, 1 transpordimaa ja 1 maatulundusmaa sihtotstarbega krunt</w:t>
      </w:r>
      <w:r w:rsidRPr="008D5379">
        <w:rPr>
          <w:rFonts w:cs="Arial"/>
        </w:rPr>
        <w:t xml:space="preserve">. Planeeringuala suuruseks oli </w:t>
      </w:r>
      <w:r w:rsidR="00C270B0" w:rsidRPr="008D5379">
        <w:rPr>
          <w:rFonts w:cs="Arial"/>
        </w:rPr>
        <w:t>4</w:t>
      </w:r>
      <w:r w:rsidRPr="008D5379">
        <w:rPr>
          <w:rFonts w:cs="Arial"/>
        </w:rPr>
        <w:t>,</w:t>
      </w:r>
      <w:r w:rsidR="00C270B0" w:rsidRPr="008D5379">
        <w:rPr>
          <w:rFonts w:cs="Arial"/>
        </w:rPr>
        <w:t>5</w:t>
      </w:r>
      <w:r w:rsidRPr="008D5379">
        <w:rPr>
          <w:rFonts w:cs="Arial"/>
        </w:rPr>
        <w:t xml:space="preserve"> ha.</w:t>
      </w:r>
    </w:p>
    <w:p w14:paraId="3E45795F" w14:textId="77777777" w:rsidR="00A349D4" w:rsidRPr="008D5379" w:rsidRDefault="00A349D4" w:rsidP="006D2A9F">
      <w:pPr>
        <w:rPr>
          <w:rFonts w:cs="Arial"/>
        </w:rPr>
      </w:pPr>
    </w:p>
    <w:p w14:paraId="128C928C" w14:textId="75485436" w:rsidR="00FD4884" w:rsidRPr="008D5379" w:rsidRDefault="00FD4884">
      <w:pPr>
        <w:pStyle w:val="Heading2"/>
        <w:numPr>
          <w:ilvl w:val="1"/>
          <w:numId w:val="22"/>
        </w:numPr>
        <w:spacing w:before="0"/>
        <w:ind w:left="426" w:hanging="426"/>
        <w:rPr>
          <w:rFonts w:cs="Arial"/>
          <w:szCs w:val="22"/>
        </w:rPr>
      </w:pPr>
      <w:bookmarkStart w:id="8" w:name="_Toc210120951"/>
      <w:r w:rsidRPr="008D5379">
        <w:rPr>
          <w:rFonts w:cs="Arial"/>
          <w:szCs w:val="22"/>
        </w:rPr>
        <w:t>Samale maa-alale varem kehtestatud detailplaneeringu osaliselt kehtetuks muutmise põhjendus</w:t>
      </w:r>
      <w:bookmarkEnd w:id="8"/>
    </w:p>
    <w:p w14:paraId="377E621C" w14:textId="16AF3E19" w:rsidR="00FD4884" w:rsidRPr="008D5379" w:rsidRDefault="00C270B0" w:rsidP="006D2A9F">
      <w:pPr>
        <w:rPr>
          <w:rFonts w:cs="Arial"/>
        </w:rPr>
      </w:pPr>
      <w:r w:rsidRPr="008D5379">
        <w:rPr>
          <w:rFonts w:cs="Arial"/>
        </w:rPr>
        <w:t xml:space="preserve">Kehtestatud detailplaneeringu osaliselt kehtetuks muutmise põhjendus on soov jagada olemasolev elamumaa kaheks elamumaa krundiks ning maatulundusmaa jagada </w:t>
      </w:r>
      <w:r w:rsidR="004945B9" w:rsidRPr="008D5379">
        <w:rPr>
          <w:rFonts w:cs="Arial"/>
        </w:rPr>
        <w:t>kolme</w:t>
      </w:r>
      <w:r w:rsidRPr="008D5379">
        <w:rPr>
          <w:rFonts w:cs="Arial"/>
        </w:rPr>
        <w:t>teistkümneks elamumaa krundiks. Lisaks moodustatakse üldkasutatava maa ja transpordimaa krundid.</w:t>
      </w:r>
    </w:p>
    <w:p w14:paraId="6B832BF7" w14:textId="77777777" w:rsidR="00C543DB" w:rsidRPr="008D5379" w:rsidRDefault="00C543DB" w:rsidP="006D2A9F">
      <w:pPr>
        <w:tabs>
          <w:tab w:val="left" w:pos="2835"/>
        </w:tabs>
        <w:rPr>
          <w:rFonts w:cs="Arial"/>
        </w:rPr>
      </w:pPr>
    </w:p>
    <w:p w14:paraId="40E3ADEE" w14:textId="77777777" w:rsidR="00436196" w:rsidRPr="008D5379" w:rsidRDefault="00436196" w:rsidP="006D2A9F">
      <w:pPr>
        <w:tabs>
          <w:tab w:val="left" w:pos="2835"/>
        </w:tabs>
        <w:rPr>
          <w:rFonts w:cs="Arial"/>
        </w:rPr>
      </w:pPr>
    </w:p>
    <w:p w14:paraId="759A1E7F" w14:textId="77777777" w:rsidR="00E81250" w:rsidRPr="008D5379" w:rsidRDefault="008E2468">
      <w:pPr>
        <w:pStyle w:val="Heading1"/>
        <w:numPr>
          <w:ilvl w:val="0"/>
          <w:numId w:val="22"/>
        </w:numPr>
        <w:spacing w:before="0"/>
      </w:pPr>
      <w:bookmarkStart w:id="9" w:name="_Toc497647797"/>
      <w:bookmarkStart w:id="10" w:name="_Toc210120952"/>
      <w:r w:rsidRPr="008D5379">
        <w:t>OLEMASOLEVA OLUKORRA ISELOOMUSTUS</w:t>
      </w:r>
      <w:bookmarkEnd w:id="9"/>
      <w:bookmarkEnd w:id="10"/>
    </w:p>
    <w:p w14:paraId="3490DD8E" w14:textId="77777777" w:rsidR="00BE3B3C" w:rsidRPr="008D5379" w:rsidRDefault="00BE3B3C" w:rsidP="006D2A9F">
      <w:pPr>
        <w:rPr>
          <w:rFonts w:cs="Arial"/>
        </w:rPr>
      </w:pPr>
    </w:p>
    <w:p w14:paraId="34906E52" w14:textId="77777777" w:rsidR="00E81250" w:rsidRPr="008D5379" w:rsidRDefault="00E81250">
      <w:pPr>
        <w:pStyle w:val="Heading2"/>
        <w:numPr>
          <w:ilvl w:val="1"/>
          <w:numId w:val="2"/>
        </w:numPr>
        <w:tabs>
          <w:tab w:val="left" w:pos="426"/>
        </w:tabs>
        <w:spacing w:before="0"/>
        <w:rPr>
          <w:rFonts w:cs="Arial"/>
          <w:szCs w:val="22"/>
        </w:rPr>
      </w:pPr>
      <w:bookmarkStart w:id="11" w:name="_Toc497647798"/>
      <w:bookmarkStart w:id="12" w:name="_Hlk138278726"/>
      <w:bookmarkStart w:id="13" w:name="_Toc210120953"/>
      <w:r w:rsidRPr="008D5379">
        <w:rPr>
          <w:rFonts w:cs="Arial"/>
          <w:szCs w:val="22"/>
        </w:rPr>
        <w:t>Planeeringuala asukoht ja iseloomustus</w:t>
      </w:r>
      <w:bookmarkEnd w:id="11"/>
      <w:bookmarkEnd w:id="13"/>
    </w:p>
    <w:bookmarkEnd w:id="12"/>
    <w:p w14:paraId="286B17C6" w14:textId="42926B68" w:rsidR="00676803" w:rsidRPr="008D5379" w:rsidRDefault="00451742" w:rsidP="006D2A9F">
      <w:pPr>
        <w:rPr>
          <w:rFonts w:cs="Arial"/>
        </w:rPr>
      </w:pPr>
      <w:r w:rsidRPr="008D5379">
        <w:rPr>
          <w:rFonts w:cs="Arial"/>
        </w:rPr>
        <w:t>Planeeritav ala asub Karla küla lõunaosas, tugimaantee 11 Tallinna Rin</w:t>
      </w:r>
      <w:r w:rsidRPr="008D5379">
        <w:rPr>
          <w:rFonts w:cs="Arial"/>
        </w:rPr>
        <w:lastRenderedPageBreak/>
        <w:t xml:space="preserve">gtee läheduses </w:t>
      </w:r>
      <w:r w:rsidR="00403AD9" w:rsidRPr="008D5379">
        <w:rPr>
          <w:rFonts w:cs="Arial"/>
        </w:rPr>
        <w:t>ning</w:t>
      </w:r>
      <w:r w:rsidRPr="008D5379">
        <w:rPr>
          <w:rFonts w:cs="Arial"/>
        </w:rPr>
        <w:t xml:space="preserve"> kõrvalmaanteede 11113 Assaku-Jüri tee ja 11112 Lagedi-Jüri tee ristumise kõrval.</w:t>
      </w:r>
    </w:p>
    <w:p w14:paraId="6C2F9B64" w14:textId="77777777" w:rsidR="00451742" w:rsidRPr="008D5379" w:rsidRDefault="00451742" w:rsidP="006D2A9F">
      <w:pPr>
        <w:rPr>
          <w:rFonts w:cs="Arial"/>
        </w:rPr>
      </w:pPr>
    </w:p>
    <w:p w14:paraId="2F7BC246" w14:textId="77777777" w:rsidR="00E81250" w:rsidRPr="008D5379" w:rsidRDefault="00E81250">
      <w:pPr>
        <w:pStyle w:val="Heading2"/>
        <w:numPr>
          <w:ilvl w:val="1"/>
          <w:numId w:val="2"/>
        </w:numPr>
        <w:tabs>
          <w:tab w:val="left" w:pos="426"/>
        </w:tabs>
        <w:spacing w:before="0"/>
        <w:rPr>
          <w:rFonts w:cs="Arial"/>
          <w:szCs w:val="22"/>
        </w:rPr>
      </w:pPr>
      <w:bookmarkStart w:id="14" w:name="_Toc497647799"/>
      <w:bookmarkStart w:id="15" w:name="_Toc210120954"/>
      <w:r w:rsidRPr="008D5379">
        <w:rPr>
          <w:rFonts w:cs="Arial"/>
          <w:szCs w:val="22"/>
        </w:rPr>
        <w:t>Planeeringuala maakasutus ja hoonestus</w:t>
      </w:r>
      <w:bookmarkEnd w:id="14"/>
      <w:bookmarkEnd w:id="15"/>
    </w:p>
    <w:p w14:paraId="39D8CBE0" w14:textId="55BCE08D" w:rsidR="00864F5C" w:rsidRPr="008D5379" w:rsidRDefault="007A4A91" w:rsidP="006D2A9F">
      <w:pPr>
        <w:rPr>
          <w:rFonts w:cs="Arial"/>
        </w:rPr>
      </w:pPr>
      <w:r w:rsidRPr="008D5379">
        <w:rPr>
          <w:rFonts w:cs="Arial"/>
        </w:rPr>
        <w:t>Suur-Tõnikse</w:t>
      </w:r>
      <w:r w:rsidR="00000F16" w:rsidRPr="008D5379">
        <w:rPr>
          <w:rFonts w:cs="Arial"/>
        </w:rPr>
        <w:t xml:space="preserve"> </w:t>
      </w:r>
      <w:r w:rsidR="00BE3B3C" w:rsidRPr="008D5379">
        <w:rPr>
          <w:rFonts w:cs="Arial"/>
        </w:rPr>
        <w:t>–</w:t>
      </w:r>
      <w:r w:rsidR="00E41D8F" w:rsidRPr="008D5379">
        <w:rPr>
          <w:rFonts w:cs="Arial"/>
        </w:rPr>
        <w:t xml:space="preserve"> (</w:t>
      </w:r>
      <w:r w:rsidR="002B3DCE" w:rsidRPr="008D5379">
        <w:rPr>
          <w:rFonts w:cs="Arial"/>
        </w:rPr>
        <w:t xml:space="preserve">Maa- ja Ruumiameti </w:t>
      </w:r>
      <w:r w:rsidR="00E41D8F" w:rsidRPr="008D5379">
        <w:rPr>
          <w:rFonts w:cs="Arial"/>
        </w:rPr>
        <w:t xml:space="preserve">andmetel </w:t>
      </w:r>
      <w:r w:rsidR="002B3DCE" w:rsidRPr="008D5379">
        <w:rPr>
          <w:rFonts w:cs="Arial"/>
        </w:rPr>
        <w:t>30.09.2025</w:t>
      </w:r>
      <w:r w:rsidR="00864F5C" w:rsidRPr="008D5379">
        <w:rPr>
          <w:rFonts w:cs="Arial"/>
        </w:rPr>
        <w:t>)</w:t>
      </w:r>
    </w:p>
    <w:p w14:paraId="4D121F0D" w14:textId="0E24D5A8" w:rsidR="00864F5C" w:rsidRPr="008D5379" w:rsidRDefault="00864F5C">
      <w:pPr>
        <w:numPr>
          <w:ilvl w:val="0"/>
          <w:numId w:val="6"/>
        </w:numPr>
        <w:suppressAutoHyphens/>
        <w:ind w:left="284" w:hanging="218"/>
        <w:rPr>
          <w:rFonts w:cs="Arial"/>
        </w:rPr>
      </w:pPr>
      <w:r w:rsidRPr="008D5379">
        <w:rPr>
          <w:rFonts w:cs="Arial"/>
        </w:rPr>
        <w:t>katastriüksuse tunnus:</w:t>
      </w:r>
      <w:r w:rsidR="00E41D8F" w:rsidRPr="008D5379">
        <w:rPr>
          <w:rFonts w:cs="Arial"/>
          <w:color w:val="000000"/>
          <w:shd w:val="clear" w:color="auto" w:fill="FFFFFF"/>
        </w:rPr>
        <w:t xml:space="preserve"> </w:t>
      </w:r>
      <w:r w:rsidR="007A4A91" w:rsidRPr="008D5379">
        <w:rPr>
          <w:rFonts w:cs="Arial"/>
          <w:color w:val="000000"/>
          <w:shd w:val="clear" w:color="auto" w:fill="FFFFFF"/>
        </w:rPr>
        <w:t>65301:001:457</w:t>
      </w:r>
      <w:r w:rsidR="00F50FAE" w:rsidRPr="008D5379">
        <w:rPr>
          <w:rFonts w:cs="Arial"/>
          <w:color w:val="000000"/>
          <w:shd w:val="clear" w:color="auto" w:fill="FFFFFF"/>
        </w:rPr>
        <w:t>2</w:t>
      </w:r>
      <w:r w:rsidRPr="008D5379">
        <w:rPr>
          <w:rFonts w:cs="Arial"/>
        </w:rPr>
        <w:t>;</w:t>
      </w:r>
    </w:p>
    <w:p w14:paraId="4B3E04EC" w14:textId="77777777" w:rsidR="00864F5C" w:rsidRPr="008D5379" w:rsidRDefault="00864F5C">
      <w:pPr>
        <w:numPr>
          <w:ilvl w:val="0"/>
          <w:numId w:val="5"/>
        </w:numPr>
        <w:tabs>
          <w:tab w:val="clear" w:pos="0"/>
        </w:tabs>
        <w:suppressAutoHyphens/>
        <w:ind w:left="284" w:hanging="218"/>
        <w:rPr>
          <w:rFonts w:cs="Arial"/>
        </w:rPr>
      </w:pPr>
      <w:r w:rsidRPr="008D5379">
        <w:rPr>
          <w:rFonts w:cs="Arial"/>
        </w:rPr>
        <w:t>maakasutuse sihtotstarve: maatulundusmaa</w:t>
      </w:r>
      <w:r w:rsidR="00E41D8F" w:rsidRPr="008D5379">
        <w:rPr>
          <w:rFonts w:cs="Arial"/>
        </w:rPr>
        <w:t xml:space="preserve"> </w:t>
      </w:r>
      <w:r w:rsidRPr="008D5379">
        <w:rPr>
          <w:rFonts w:cs="Arial"/>
        </w:rPr>
        <w:t>100%;</w:t>
      </w:r>
    </w:p>
    <w:p w14:paraId="254FAB5A" w14:textId="77777777" w:rsidR="00864F5C" w:rsidRPr="008D5379" w:rsidRDefault="00864F5C">
      <w:pPr>
        <w:numPr>
          <w:ilvl w:val="0"/>
          <w:numId w:val="5"/>
        </w:numPr>
        <w:tabs>
          <w:tab w:val="clear" w:pos="0"/>
        </w:tabs>
        <w:suppressAutoHyphens/>
        <w:ind w:left="284" w:hanging="218"/>
        <w:rPr>
          <w:rFonts w:cs="Arial"/>
        </w:rPr>
      </w:pPr>
      <w:r w:rsidRPr="008D5379">
        <w:rPr>
          <w:rFonts w:cs="Arial"/>
        </w:rPr>
        <w:t xml:space="preserve">katastriüksuse pindala: </w:t>
      </w:r>
      <w:r w:rsidR="007A4A91" w:rsidRPr="008D5379">
        <w:rPr>
          <w:rFonts w:cs="Arial"/>
          <w:shd w:val="clear" w:color="auto" w:fill="FFFFFF"/>
        </w:rPr>
        <w:t>35</w:t>
      </w:r>
      <w:r w:rsidR="001E0174" w:rsidRPr="008D5379">
        <w:rPr>
          <w:rFonts w:cs="Arial"/>
          <w:shd w:val="clear" w:color="auto" w:fill="FFFFFF"/>
        </w:rPr>
        <w:t xml:space="preserve"> </w:t>
      </w:r>
      <w:r w:rsidR="007A4A91" w:rsidRPr="008D5379">
        <w:rPr>
          <w:rFonts w:cs="Arial"/>
          <w:shd w:val="clear" w:color="auto" w:fill="FFFFFF"/>
        </w:rPr>
        <w:t>185 m²</w:t>
      </w:r>
      <w:r w:rsidR="00B34BC2" w:rsidRPr="008D5379">
        <w:rPr>
          <w:rFonts w:cs="Arial"/>
          <w:color w:val="000000"/>
          <w:lang w:eastAsia="et-EE"/>
        </w:rPr>
        <w:t>.</w:t>
      </w:r>
    </w:p>
    <w:p w14:paraId="5AB84580" w14:textId="77777777" w:rsidR="00451742" w:rsidRPr="008D5379" w:rsidRDefault="00451742" w:rsidP="006D2A9F">
      <w:pPr>
        <w:suppressAutoHyphens/>
        <w:rPr>
          <w:rFonts w:cs="Arial"/>
          <w:color w:val="000000"/>
          <w:lang w:eastAsia="et-EE"/>
        </w:rPr>
      </w:pPr>
    </w:p>
    <w:p w14:paraId="487BA9AC" w14:textId="65D0B569" w:rsidR="00451742" w:rsidRPr="008D5379" w:rsidRDefault="005D70F0" w:rsidP="006D2A9F">
      <w:pPr>
        <w:rPr>
          <w:rFonts w:cs="Arial"/>
        </w:rPr>
      </w:pPr>
      <w:r w:rsidRPr="008D5379">
        <w:rPr>
          <w:rFonts w:cs="Arial"/>
        </w:rPr>
        <w:t>Suur-Tõnikse tee 2 – (</w:t>
      </w:r>
      <w:r w:rsidR="002B3DCE" w:rsidRPr="008D5379">
        <w:rPr>
          <w:rFonts w:cs="Arial"/>
        </w:rPr>
        <w:t xml:space="preserve">Maa- ja Ruumiameti </w:t>
      </w:r>
      <w:r w:rsidRPr="008D5379">
        <w:rPr>
          <w:rFonts w:cs="Arial"/>
        </w:rPr>
        <w:t xml:space="preserve">andmetel </w:t>
      </w:r>
      <w:r w:rsidR="002B3DCE" w:rsidRPr="008D5379">
        <w:rPr>
          <w:rFonts w:cs="Arial"/>
        </w:rPr>
        <w:t>30.09.2025</w:t>
      </w:r>
      <w:r w:rsidRPr="008D5379">
        <w:rPr>
          <w:rFonts w:cs="Arial"/>
        </w:rPr>
        <w:t>)</w:t>
      </w:r>
    </w:p>
    <w:p w14:paraId="4B28F3F1" w14:textId="467C334D" w:rsidR="00451742" w:rsidRPr="008D5379" w:rsidRDefault="00451742">
      <w:pPr>
        <w:numPr>
          <w:ilvl w:val="0"/>
          <w:numId w:val="6"/>
        </w:numPr>
        <w:suppressAutoHyphens/>
        <w:ind w:left="284" w:hanging="218"/>
        <w:rPr>
          <w:rFonts w:cs="Arial"/>
        </w:rPr>
      </w:pPr>
      <w:r w:rsidRPr="008D5379">
        <w:rPr>
          <w:rFonts w:cs="Arial"/>
        </w:rPr>
        <w:t>katastriüksuse tunnus:</w:t>
      </w:r>
      <w:r w:rsidRPr="008D5379">
        <w:rPr>
          <w:rFonts w:cs="Arial"/>
          <w:color w:val="000000"/>
          <w:shd w:val="clear" w:color="auto" w:fill="FFFFFF"/>
        </w:rPr>
        <w:t xml:space="preserve"> </w:t>
      </w:r>
      <w:r w:rsidR="005D70F0" w:rsidRPr="008D5379">
        <w:rPr>
          <w:rFonts w:cs="Arial"/>
          <w:color w:val="000000"/>
          <w:shd w:val="clear" w:color="auto" w:fill="FFFFFF"/>
        </w:rPr>
        <w:t>65301:001:4568</w:t>
      </w:r>
      <w:r w:rsidRPr="008D5379">
        <w:rPr>
          <w:rFonts w:cs="Arial"/>
        </w:rPr>
        <w:t>;</w:t>
      </w:r>
    </w:p>
    <w:p w14:paraId="7D2330D3" w14:textId="4B06BEC2" w:rsidR="00451742" w:rsidRPr="008D5379" w:rsidRDefault="00451742">
      <w:pPr>
        <w:numPr>
          <w:ilvl w:val="0"/>
          <w:numId w:val="5"/>
        </w:numPr>
        <w:tabs>
          <w:tab w:val="clear" w:pos="0"/>
        </w:tabs>
        <w:suppressAutoHyphens/>
        <w:ind w:left="284" w:hanging="218"/>
        <w:rPr>
          <w:rFonts w:cs="Arial"/>
        </w:rPr>
      </w:pPr>
      <w:r w:rsidRPr="008D5379">
        <w:rPr>
          <w:rFonts w:cs="Arial"/>
        </w:rPr>
        <w:t>maakasutuse sihtotstarve: elamumaa 100%;</w:t>
      </w:r>
    </w:p>
    <w:p w14:paraId="78860506" w14:textId="41235493" w:rsidR="00451742" w:rsidRPr="008D5379" w:rsidRDefault="00451742">
      <w:pPr>
        <w:numPr>
          <w:ilvl w:val="0"/>
          <w:numId w:val="5"/>
        </w:numPr>
        <w:tabs>
          <w:tab w:val="clear" w:pos="0"/>
        </w:tabs>
        <w:suppressAutoHyphens/>
        <w:ind w:left="284" w:hanging="218"/>
        <w:rPr>
          <w:rFonts w:cs="Arial"/>
        </w:rPr>
      </w:pPr>
      <w:r w:rsidRPr="008D5379">
        <w:rPr>
          <w:rFonts w:cs="Arial"/>
        </w:rPr>
        <w:t xml:space="preserve">katastriüksuse pindala: </w:t>
      </w:r>
      <w:r w:rsidRPr="008D5379">
        <w:rPr>
          <w:rFonts w:cs="Arial"/>
          <w:shd w:val="clear" w:color="auto" w:fill="FFFFFF"/>
        </w:rPr>
        <w:t>3039 m²</w:t>
      </w:r>
      <w:r w:rsidRPr="008D5379">
        <w:rPr>
          <w:rFonts w:cs="Arial"/>
          <w:color w:val="000000"/>
          <w:lang w:eastAsia="et-EE"/>
        </w:rPr>
        <w:t>.</w:t>
      </w:r>
    </w:p>
    <w:p w14:paraId="67C8FF59" w14:textId="77777777" w:rsidR="00D323C7" w:rsidRPr="008D5379" w:rsidRDefault="00D323C7" w:rsidP="006D2A9F">
      <w:pPr>
        <w:suppressAutoHyphens/>
        <w:rPr>
          <w:rFonts w:cs="Arial"/>
          <w:color w:val="000000"/>
          <w:lang w:eastAsia="et-EE"/>
        </w:rPr>
      </w:pPr>
    </w:p>
    <w:p w14:paraId="63D1D7B2" w14:textId="48D7DDAD" w:rsidR="00D323C7" w:rsidRPr="008D5379" w:rsidRDefault="00D323C7" w:rsidP="006D2A9F">
      <w:pPr>
        <w:rPr>
          <w:rFonts w:cs="Arial"/>
        </w:rPr>
      </w:pPr>
      <w:r w:rsidRPr="008D5379">
        <w:rPr>
          <w:rFonts w:cs="Arial"/>
        </w:rPr>
        <w:t>Suur-Tõnikse tee – (</w:t>
      </w:r>
      <w:r w:rsidR="002B3DCE" w:rsidRPr="008D5379">
        <w:rPr>
          <w:rFonts w:cs="Arial"/>
        </w:rPr>
        <w:t xml:space="preserve">Maa- ja Ruumiameti </w:t>
      </w:r>
      <w:r w:rsidRPr="008D5379">
        <w:rPr>
          <w:rFonts w:cs="Arial"/>
        </w:rPr>
        <w:t xml:space="preserve">andmetel </w:t>
      </w:r>
      <w:r w:rsidR="002B3DCE" w:rsidRPr="008D5379">
        <w:rPr>
          <w:rFonts w:cs="Arial"/>
        </w:rPr>
        <w:t>30.09.2025</w:t>
      </w:r>
      <w:r w:rsidRPr="008D5379">
        <w:rPr>
          <w:rFonts w:cs="Arial"/>
        </w:rPr>
        <w:t>)</w:t>
      </w:r>
    </w:p>
    <w:p w14:paraId="044CC240" w14:textId="120D6F2E" w:rsidR="00D323C7" w:rsidRPr="008D5379" w:rsidRDefault="00D323C7">
      <w:pPr>
        <w:numPr>
          <w:ilvl w:val="0"/>
          <w:numId w:val="6"/>
        </w:numPr>
        <w:suppressAutoHyphens/>
        <w:ind w:left="284" w:hanging="218"/>
        <w:rPr>
          <w:rFonts w:cs="Arial"/>
        </w:rPr>
      </w:pPr>
      <w:r w:rsidRPr="008D5379">
        <w:rPr>
          <w:rFonts w:cs="Arial"/>
        </w:rPr>
        <w:t>katastriüksuse tunnus:</w:t>
      </w:r>
      <w:r w:rsidRPr="008D5379">
        <w:rPr>
          <w:rFonts w:cs="Arial"/>
          <w:color w:val="000000"/>
          <w:shd w:val="clear" w:color="auto" w:fill="FFFFFF"/>
        </w:rPr>
        <w:t xml:space="preserve"> 65301:001:4571</w:t>
      </w:r>
      <w:r w:rsidRPr="008D5379">
        <w:rPr>
          <w:rFonts w:cs="Arial"/>
        </w:rPr>
        <w:t>;</w:t>
      </w:r>
    </w:p>
    <w:p w14:paraId="0FC4CB06" w14:textId="3BEE591C" w:rsidR="00D323C7" w:rsidRPr="008D5379" w:rsidRDefault="00D323C7">
      <w:pPr>
        <w:numPr>
          <w:ilvl w:val="0"/>
          <w:numId w:val="5"/>
        </w:numPr>
        <w:tabs>
          <w:tab w:val="clear" w:pos="0"/>
        </w:tabs>
        <w:suppressAutoHyphens/>
        <w:ind w:left="284" w:hanging="218"/>
        <w:rPr>
          <w:rFonts w:cs="Arial"/>
        </w:rPr>
      </w:pPr>
      <w:r w:rsidRPr="008D5379">
        <w:rPr>
          <w:rFonts w:cs="Arial"/>
        </w:rPr>
        <w:t>maakasutuse sihtotstarve: transpordimaa 100%;</w:t>
      </w:r>
    </w:p>
    <w:p w14:paraId="403CC1DE" w14:textId="77777777" w:rsidR="00CF561D" w:rsidRPr="008D5379" w:rsidRDefault="00D323C7" w:rsidP="00CF561D">
      <w:pPr>
        <w:numPr>
          <w:ilvl w:val="0"/>
          <w:numId w:val="5"/>
        </w:numPr>
        <w:tabs>
          <w:tab w:val="clear" w:pos="0"/>
        </w:tabs>
        <w:suppressAutoHyphens/>
        <w:ind w:left="284" w:hanging="218"/>
        <w:rPr>
          <w:rFonts w:cs="Arial"/>
        </w:rPr>
      </w:pPr>
      <w:r w:rsidRPr="008D5379">
        <w:rPr>
          <w:rFonts w:cs="Arial"/>
        </w:rPr>
        <w:t xml:space="preserve">katastriüksuse pindala: </w:t>
      </w:r>
      <w:r w:rsidRPr="008D5379">
        <w:rPr>
          <w:rFonts w:cs="Arial"/>
          <w:shd w:val="clear" w:color="auto" w:fill="FFFFFF"/>
        </w:rPr>
        <w:t>949 m²</w:t>
      </w:r>
      <w:r w:rsidRPr="008D5379">
        <w:rPr>
          <w:rFonts w:cs="Arial"/>
          <w:color w:val="000000"/>
          <w:lang w:eastAsia="et-EE"/>
        </w:rPr>
        <w:t>.</w:t>
      </w:r>
    </w:p>
    <w:p w14:paraId="726C90DC" w14:textId="77777777" w:rsidR="00CF561D" w:rsidRPr="008D5379" w:rsidRDefault="00CF561D" w:rsidP="00CF561D">
      <w:pPr>
        <w:suppressAutoHyphens/>
        <w:rPr>
          <w:rFonts w:cs="Arial"/>
        </w:rPr>
      </w:pPr>
    </w:p>
    <w:p w14:paraId="09E78CA0" w14:textId="3F3BC11F" w:rsidR="00864F5C" w:rsidRPr="008D5379" w:rsidRDefault="00451742" w:rsidP="00CF561D">
      <w:pPr>
        <w:suppressAutoHyphens/>
        <w:rPr>
          <w:rFonts w:cs="Arial"/>
        </w:rPr>
      </w:pPr>
      <w:r w:rsidRPr="008D5379">
        <w:rPr>
          <w:rFonts w:cs="Arial"/>
        </w:rPr>
        <w:t>Planeeringuala</w:t>
      </w:r>
      <w:r w:rsidR="00B34BC2" w:rsidRPr="008D5379">
        <w:rPr>
          <w:rFonts w:cs="Arial"/>
        </w:rPr>
        <w:t xml:space="preserve"> on hoonestamata.</w:t>
      </w:r>
    </w:p>
    <w:p w14:paraId="5606E03A" w14:textId="77777777" w:rsidR="00630626" w:rsidRPr="008D5379" w:rsidRDefault="00630626" w:rsidP="006D2A9F">
      <w:pPr>
        <w:rPr>
          <w:rFonts w:cs="Arial"/>
        </w:rPr>
      </w:pPr>
    </w:p>
    <w:p w14:paraId="130A7D04" w14:textId="77777777" w:rsidR="00E81250" w:rsidRPr="008D5379" w:rsidRDefault="00E81250">
      <w:pPr>
        <w:pStyle w:val="Heading2"/>
        <w:numPr>
          <w:ilvl w:val="1"/>
          <w:numId w:val="2"/>
        </w:numPr>
        <w:tabs>
          <w:tab w:val="left" w:pos="426"/>
        </w:tabs>
        <w:spacing w:before="0"/>
        <w:rPr>
          <w:rFonts w:cs="Arial"/>
          <w:szCs w:val="22"/>
        </w:rPr>
      </w:pPr>
      <w:bookmarkStart w:id="16" w:name="_Toc497647800"/>
      <w:bookmarkStart w:id="17" w:name="_Toc210120955"/>
      <w:r w:rsidRPr="008D5379">
        <w:rPr>
          <w:rFonts w:cs="Arial"/>
          <w:szCs w:val="22"/>
        </w:rPr>
        <w:t>Planeeringualaga külgnevad kinnistud ja nende iseloomustus</w:t>
      </w:r>
      <w:bookmarkEnd w:id="16"/>
      <w:bookmarkEnd w:id="17"/>
    </w:p>
    <w:p w14:paraId="5E61CB28" w14:textId="5E8D9842" w:rsidR="00864F5C" w:rsidRPr="008D5379" w:rsidRDefault="00A644E2" w:rsidP="006D2A9F">
      <w:pPr>
        <w:rPr>
          <w:rFonts w:cs="Arial"/>
        </w:rPr>
      </w:pPr>
      <w:r w:rsidRPr="008D5379">
        <w:rPr>
          <w:rFonts w:cs="Arial"/>
        </w:rPr>
        <w:t>Ida</w:t>
      </w:r>
      <w:r w:rsidR="0078079A" w:rsidRPr="008D5379">
        <w:rPr>
          <w:rFonts w:cs="Arial"/>
        </w:rPr>
        <w:t>s</w:t>
      </w:r>
      <w:r w:rsidR="00EA5D88" w:rsidRPr="008D5379">
        <w:rPr>
          <w:rFonts w:cs="Arial"/>
        </w:rPr>
        <w:t xml:space="preserve">uunas piirneb planeeritav ala </w:t>
      </w:r>
      <w:r w:rsidRPr="008D5379">
        <w:rPr>
          <w:rFonts w:cs="Arial"/>
        </w:rPr>
        <w:t>maatulundus</w:t>
      </w:r>
      <w:r w:rsidR="00EA5D88" w:rsidRPr="008D5379">
        <w:rPr>
          <w:rFonts w:cs="Arial"/>
        </w:rPr>
        <w:t>maa</w:t>
      </w:r>
      <w:r w:rsidR="00864F5C" w:rsidRPr="008D5379">
        <w:rPr>
          <w:rFonts w:cs="Arial"/>
        </w:rPr>
        <w:t xml:space="preserve"> </w:t>
      </w:r>
      <w:r w:rsidR="00EA5D88" w:rsidRPr="008D5379">
        <w:rPr>
          <w:rFonts w:cs="Arial"/>
        </w:rPr>
        <w:t>katastriüksustega, põhjast transpordi</w:t>
      </w:r>
      <w:r w:rsidRPr="008D5379">
        <w:rPr>
          <w:rFonts w:cs="Arial"/>
        </w:rPr>
        <w:t>- ja maatulundus</w:t>
      </w:r>
      <w:r w:rsidR="00EA5D88" w:rsidRPr="008D5379">
        <w:rPr>
          <w:rFonts w:cs="Arial"/>
        </w:rPr>
        <w:t xml:space="preserve">maa katastriüksusega ning </w:t>
      </w:r>
      <w:r w:rsidR="00451742" w:rsidRPr="008D5379">
        <w:rPr>
          <w:rFonts w:cs="Arial"/>
        </w:rPr>
        <w:t>läänest</w:t>
      </w:r>
      <w:r w:rsidR="00EA5D88" w:rsidRPr="008D5379">
        <w:rPr>
          <w:rFonts w:cs="Arial"/>
        </w:rPr>
        <w:t xml:space="preserve"> ja </w:t>
      </w:r>
      <w:r w:rsidRPr="008D5379">
        <w:rPr>
          <w:rFonts w:cs="Arial"/>
        </w:rPr>
        <w:t>lõunast</w:t>
      </w:r>
      <w:r w:rsidR="00EA5D88" w:rsidRPr="008D5379">
        <w:rPr>
          <w:rFonts w:cs="Arial"/>
        </w:rPr>
        <w:t xml:space="preserve"> </w:t>
      </w:r>
      <w:r w:rsidRPr="008D5379">
        <w:rPr>
          <w:rFonts w:cs="Arial"/>
        </w:rPr>
        <w:t>elamu-. transpordi ja üldkasutatava maa</w:t>
      </w:r>
      <w:r w:rsidR="00EA5D88" w:rsidRPr="008D5379">
        <w:rPr>
          <w:rFonts w:cs="Arial"/>
        </w:rPr>
        <w:t xml:space="preserve"> sihtotstarbe</w:t>
      </w:r>
      <w:r w:rsidR="00FE68B8" w:rsidRPr="008D5379">
        <w:rPr>
          <w:rFonts w:cs="Arial"/>
        </w:rPr>
        <w:t>ga katastriüksusega.</w:t>
      </w:r>
    </w:p>
    <w:p w14:paraId="755CFB7A" w14:textId="77777777" w:rsidR="009A2DEC" w:rsidRPr="008D5379" w:rsidRDefault="009A2DEC" w:rsidP="006D2A9F">
      <w:pPr>
        <w:rPr>
          <w:rFonts w:cs="Arial"/>
        </w:rPr>
      </w:pPr>
    </w:p>
    <w:p w14:paraId="3BEB800A" w14:textId="6195713B" w:rsidR="009A2DEC" w:rsidRPr="008D5379" w:rsidRDefault="009A2DEC" w:rsidP="006D2A9F">
      <w:pPr>
        <w:pStyle w:val="Caption"/>
        <w:spacing w:after="0"/>
        <w:rPr>
          <w:rFonts w:cs="Arial"/>
          <w:sz w:val="22"/>
          <w:szCs w:val="22"/>
        </w:rPr>
      </w:pPr>
      <w:r w:rsidRPr="008D5379">
        <w:rPr>
          <w:rFonts w:cs="Arial"/>
          <w:sz w:val="22"/>
          <w:szCs w:val="22"/>
        </w:rPr>
        <w:t xml:space="preserve">Tabel </w:t>
      </w:r>
      <w:r w:rsidRPr="008D5379">
        <w:rPr>
          <w:rFonts w:cs="Arial"/>
          <w:sz w:val="22"/>
          <w:szCs w:val="22"/>
        </w:rPr>
        <w:fldChar w:fldCharType="begin"/>
      </w:r>
      <w:r w:rsidRPr="008D5379">
        <w:rPr>
          <w:rFonts w:cs="Arial"/>
          <w:sz w:val="22"/>
          <w:szCs w:val="22"/>
        </w:rPr>
        <w:instrText xml:space="preserve"> SEQ Tabel \* ARABIC </w:instrText>
      </w:r>
      <w:r w:rsidRPr="008D5379">
        <w:rPr>
          <w:rFonts w:cs="Arial"/>
          <w:sz w:val="22"/>
          <w:szCs w:val="22"/>
        </w:rPr>
        <w:fldChar w:fldCharType="separate"/>
      </w:r>
      <w:r w:rsidR="007F1AEC" w:rsidRPr="008D5379">
        <w:rPr>
          <w:rFonts w:cs="Arial"/>
          <w:sz w:val="22"/>
          <w:szCs w:val="22"/>
        </w:rPr>
        <w:t>1</w:t>
      </w:r>
      <w:r w:rsidRPr="008D5379">
        <w:rPr>
          <w:rFonts w:cs="Arial"/>
          <w:sz w:val="22"/>
          <w:szCs w:val="22"/>
        </w:rPr>
        <w:fldChar w:fldCharType="end"/>
      </w:r>
      <w:r w:rsidR="00E33324" w:rsidRPr="008D5379">
        <w:rPr>
          <w:rFonts w:cs="Arial"/>
          <w:sz w:val="22"/>
          <w:szCs w:val="22"/>
        </w:rPr>
        <w:t>.</w:t>
      </w:r>
      <w:r w:rsidRPr="008D5379">
        <w:rPr>
          <w:rFonts w:cs="Arial"/>
          <w:sz w:val="22"/>
          <w:szCs w:val="22"/>
        </w:rPr>
        <w:t xml:space="preserve"> Planeeringualaga külgnevad kinnistud ja nende iseloomustus</w:t>
      </w:r>
      <w:r w:rsidR="00E33324" w:rsidRPr="008D5379">
        <w:rPr>
          <w:rFonts w:cs="Arial"/>
          <w:sz w:val="22"/>
          <w:szCs w:val="22"/>
        </w:rPr>
        <w:t>.</w:t>
      </w:r>
    </w:p>
    <w:tbl>
      <w:tblPr>
        <w:tblStyle w:val="GridTable1Light"/>
        <w:tblW w:w="4944" w:type="pct"/>
        <w:tblInd w:w="108" w:type="dxa"/>
        <w:tblLook w:val="04A0" w:firstRow="1" w:lastRow="0" w:firstColumn="1" w:lastColumn="0" w:noHBand="0" w:noVBand="1"/>
      </w:tblPr>
      <w:tblGrid>
        <w:gridCol w:w="2903"/>
        <w:gridCol w:w="1350"/>
        <w:gridCol w:w="2086"/>
        <w:gridCol w:w="3194"/>
      </w:tblGrid>
      <w:tr w:rsidR="00864F5C" w:rsidRPr="008D5379" w14:paraId="5F0041B2" w14:textId="77777777" w:rsidTr="009A2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pct"/>
            <w:shd w:val="clear" w:color="auto" w:fill="F2F2F2" w:themeFill="background1" w:themeFillShade="F2"/>
          </w:tcPr>
          <w:p w14:paraId="68BB998B" w14:textId="77777777" w:rsidR="00864F5C" w:rsidRPr="008D5379" w:rsidRDefault="00864F5C" w:rsidP="006D2A9F">
            <w:pPr>
              <w:jc w:val="center"/>
              <w:rPr>
                <w:rFonts w:cs="Arial"/>
                <w:b w:val="0"/>
              </w:rPr>
            </w:pPr>
            <w:r w:rsidRPr="008D5379">
              <w:rPr>
                <w:rFonts w:cs="Arial"/>
              </w:rPr>
              <w:t>Aadress</w:t>
            </w:r>
          </w:p>
        </w:tc>
        <w:tc>
          <w:tcPr>
            <w:tcW w:w="708" w:type="pct"/>
            <w:shd w:val="clear" w:color="auto" w:fill="F2F2F2" w:themeFill="background1" w:themeFillShade="F2"/>
          </w:tcPr>
          <w:p w14:paraId="7FFE456E" w14:textId="77777777" w:rsidR="00864F5C" w:rsidRPr="008D5379" w:rsidRDefault="00864F5C" w:rsidP="006D2A9F">
            <w:pPr>
              <w:ind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8D5379">
              <w:rPr>
                <w:rFonts w:cs="Arial"/>
              </w:rPr>
              <w:t>Pindala</w:t>
            </w:r>
          </w:p>
        </w:tc>
        <w:tc>
          <w:tcPr>
            <w:tcW w:w="1094" w:type="pct"/>
            <w:shd w:val="clear" w:color="auto" w:fill="F2F2F2" w:themeFill="background1" w:themeFillShade="F2"/>
          </w:tcPr>
          <w:p w14:paraId="58BA884B" w14:textId="77777777" w:rsidR="00864F5C" w:rsidRPr="008D5379" w:rsidRDefault="00864F5C" w:rsidP="006D2A9F">
            <w:pPr>
              <w:ind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8D5379">
              <w:rPr>
                <w:rFonts w:cs="Arial"/>
              </w:rPr>
              <w:t>Katastritunnus</w:t>
            </w:r>
          </w:p>
        </w:tc>
        <w:tc>
          <w:tcPr>
            <w:tcW w:w="1675" w:type="pct"/>
            <w:shd w:val="clear" w:color="auto" w:fill="F2F2F2" w:themeFill="background1" w:themeFillShade="F2"/>
          </w:tcPr>
          <w:p w14:paraId="070B7E7D" w14:textId="77777777" w:rsidR="00864F5C" w:rsidRPr="008D5379" w:rsidRDefault="00864F5C" w:rsidP="006D2A9F">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D5379">
              <w:rPr>
                <w:rFonts w:cs="Arial"/>
              </w:rPr>
              <w:t>Sihtotstarve</w:t>
            </w:r>
          </w:p>
        </w:tc>
      </w:tr>
      <w:tr w:rsidR="00864F5C" w:rsidRPr="008D5379" w14:paraId="68FC5028" w14:textId="77777777" w:rsidTr="00E33324">
        <w:trPr>
          <w:trHeight w:val="189"/>
        </w:trPr>
        <w:tc>
          <w:tcPr>
            <w:cnfStyle w:val="001000000000" w:firstRow="0" w:lastRow="0" w:firstColumn="1" w:lastColumn="0" w:oddVBand="0" w:evenVBand="0" w:oddHBand="0" w:evenHBand="0" w:firstRowFirstColumn="0" w:firstRowLastColumn="0" w:lastRowFirstColumn="0" w:lastRowLastColumn="0"/>
            <w:tcW w:w="1523" w:type="pct"/>
          </w:tcPr>
          <w:p w14:paraId="27E54406" w14:textId="77777777" w:rsidR="00864F5C" w:rsidRPr="008D5379" w:rsidRDefault="00636F14" w:rsidP="006D2A9F">
            <w:pPr>
              <w:jc w:val="center"/>
              <w:rPr>
                <w:rFonts w:cs="Arial"/>
              </w:rPr>
            </w:pPr>
            <w:r w:rsidRPr="008D5379">
              <w:rPr>
                <w:rFonts w:cs="Arial"/>
                <w:color w:val="000000"/>
                <w:shd w:val="clear" w:color="auto" w:fill="FFFFFF"/>
              </w:rPr>
              <w:t>11112 Lagedi-Jüri tee</w:t>
            </w:r>
          </w:p>
        </w:tc>
        <w:tc>
          <w:tcPr>
            <w:tcW w:w="708" w:type="pct"/>
          </w:tcPr>
          <w:p w14:paraId="216F6569" w14:textId="55E93EBF" w:rsidR="00864F5C" w:rsidRPr="008D5379" w:rsidRDefault="00636F14" w:rsidP="0019483E">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87</w:t>
            </w:r>
            <w:r w:rsidR="001E0174" w:rsidRPr="008D5379">
              <w:rPr>
                <w:rFonts w:cs="Arial"/>
                <w:color w:val="000000"/>
                <w:shd w:val="clear" w:color="auto" w:fill="FFFFFF"/>
              </w:rPr>
              <w:t xml:space="preserve"> </w:t>
            </w:r>
            <w:r w:rsidRPr="008D5379">
              <w:rPr>
                <w:rFonts w:cs="Arial"/>
                <w:color w:val="000000"/>
                <w:shd w:val="clear" w:color="auto" w:fill="FFFFFF"/>
              </w:rPr>
              <w:t>6</w:t>
            </w:r>
            <w:r w:rsidR="00591E3B" w:rsidRPr="008D5379">
              <w:rPr>
                <w:rFonts w:cs="Arial"/>
                <w:color w:val="000000"/>
                <w:shd w:val="clear" w:color="auto" w:fill="FFFFFF"/>
              </w:rPr>
              <w:t>6</w:t>
            </w:r>
            <w:r w:rsidR="000638BE" w:rsidRPr="008D5379">
              <w:rPr>
                <w:rFonts w:cs="Arial"/>
                <w:color w:val="000000"/>
                <w:shd w:val="clear" w:color="auto" w:fill="FFFFFF"/>
              </w:rPr>
              <w:t>3</w:t>
            </w:r>
            <w:r w:rsidRPr="008D5379">
              <w:rPr>
                <w:rFonts w:cs="Arial"/>
                <w:color w:val="000000"/>
                <w:shd w:val="clear" w:color="auto" w:fill="FFFFFF"/>
              </w:rPr>
              <w:t xml:space="preserve"> m²</w:t>
            </w:r>
          </w:p>
        </w:tc>
        <w:tc>
          <w:tcPr>
            <w:tcW w:w="1094" w:type="pct"/>
          </w:tcPr>
          <w:p w14:paraId="49922EB5"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65301:003:0264</w:t>
            </w:r>
          </w:p>
        </w:tc>
        <w:tc>
          <w:tcPr>
            <w:tcW w:w="1675" w:type="pct"/>
          </w:tcPr>
          <w:p w14:paraId="0816AD20"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Transpordimaa 100%</w:t>
            </w:r>
          </w:p>
        </w:tc>
      </w:tr>
      <w:tr w:rsidR="00864F5C" w:rsidRPr="008D5379" w14:paraId="6100E911" w14:textId="77777777" w:rsidTr="00E33324">
        <w:trPr>
          <w:trHeight w:val="226"/>
        </w:trPr>
        <w:tc>
          <w:tcPr>
            <w:cnfStyle w:val="001000000000" w:firstRow="0" w:lastRow="0" w:firstColumn="1" w:lastColumn="0" w:oddVBand="0" w:evenVBand="0" w:oddHBand="0" w:evenHBand="0" w:firstRowFirstColumn="0" w:firstRowLastColumn="0" w:lastRowFirstColumn="0" w:lastRowLastColumn="0"/>
            <w:tcW w:w="1523" w:type="pct"/>
          </w:tcPr>
          <w:p w14:paraId="329BFCD4" w14:textId="77777777" w:rsidR="00864F5C" w:rsidRPr="008D5379" w:rsidRDefault="00636F14" w:rsidP="006D2A9F">
            <w:pPr>
              <w:jc w:val="center"/>
              <w:rPr>
                <w:rFonts w:cs="Arial"/>
              </w:rPr>
            </w:pPr>
            <w:r w:rsidRPr="008D5379">
              <w:rPr>
                <w:rFonts w:cs="Arial"/>
                <w:color w:val="000000"/>
                <w:shd w:val="clear" w:color="auto" w:fill="FFFFFF"/>
              </w:rPr>
              <w:t>Kiriku-Metsa</w:t>
            </w:r>
          </w:p>
        </w:tc>
        <w:tc>
          <w:tcPr>
            <w:tcW w:w="708" w:type="pct"/>
          </w:tcPr>
          <w:p w14:paraId="253F12E1" w14:textId="15E822B8" w:rsidR="00864F5C" w:rsidRPr="008D5379" w:rsidRDefault="00636F14"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shd w:val="clear" w:color="auto" w:fill="FFFFFF"/>
              </w:rPr>
              <w:t>2</w:t>
            </w:r>
            <w:r w:rsidR="001E0174" w:rsidRPr="008D5379">
              <w:rPr>
                <w:rFonts w:cs="Arial"/>
                <w:color w:val="000000"/>
                <w:shd w:val="clear" w:color="auto" w:fill="FFFFFF"/>
              </w:rPr>
              <w:t xml:space="preserve"> </w:t>
            </w:r>
            <w:r w:rsidRPr="008D5379">
              <w:rPr>
                <w:rFonts w:cs="Arial"/>
                <w:color w:val="000000"/>
                <w:shd w:val="clear" w:color="auto" w:fill="FFFFFF"/>
              </w:rPr>
              <w:t>477 m²</w:t>
            </w:r>
          </w:p>
        </w:tc>
        <w:tc>
          <w:tcPr>
            <w:tcW w:w="1094" w:type="pct"/>
          </w:tcPr>
          <w:p w14:paraId="7FC40E9C"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65301:003:0425</w:t>
            </w:r>
          </w:p>
        </w:tc>
        <w:tc>
          <w:tcPr>
            <w:tcW w:w="1675" w:type="pct"/>
          </w:tcPr>
          <w:p w14:paraId="1F7184D0"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Maatulundusmaa 100%</w:t>
            </w:r>
          </w:p>
        </w:tc>
      </w:tr>
      <w:tr w:rsidR="00864F5C" w:rsidRPr="008D5379" w14:paraId="549DEDA5" w14:textId="77777777" w:rsidTr="00E33324">
        <w:trPr>
          <w:trHeight w:val="89"/>
        </w:trPr>
        <w:tc>
          <w:tcPr>
            <w:cnfStyle w:val="001000000000" w:firstRow="0" w:lastRow="0" w:firstColumn="1" w:lastColumn="0" w:oddVBand="0" w:evenVBand="0" w:oddHBand="0" w:evenHBand="0" w:firstRowFirstColumn="0" w:firstRowLastColumn="0" w:lastRowFirstColumn="0" w:lastRowLastColumn="0"/>
            <w:tcW w:w="1523" w:type="pct"/>
          </w:tcPr>
          <w:p w14:paraId="7AFA1248" w14:textId="77777777" w:rsidR="00864F5C" w:rsidRPr="008D5379" w:rsidRDefault="00636F14" w:rsidP="006D2A9F">
            <w:pPr>
              <w:ind w:right="-108"/>
              <w:jc w:val="center"/>
              <w:rPr>
                <w:rFonts w:cs="Arial"/>
              </w:rPr>
            </w:pPr>
            <w:r w:rsidRPr="008D5379">
              <w:rPr>
                <w:rFonts w:cs="Arial"/>
                <w:color w:val="000000"/>
                <w:shd w:val="clear" w:color="auto" w:fill="FFFFFF"/>
              </w:rPr>
              <w:t>Köstrimäe</w:t>
            </w:r>
          </w:p>
        </w:tc>
        <w:tc>
          <w:tcPr>
            <w:tcW w:w="708" w:type="pct"/>
          </w:tcPr>
          <w:p w14:paraId="669C3D94" w14:textId="0EE29582" w:rsidR="00864F5C" w:rsidRPr="008D5379" w:rsidRDefault="005F0FCD" w:rsidP="0019483E">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167 119 m²</w:t>
            </w:r>
          </w:p>
        </w:tc>
        <w:tc>
          <w:tcPr>
            <w:tcW w:w="1094" w:type="pct"/>
          </w:tcPr>
          <w:p w14:paraId="12F3467D"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65301:001:3747</w:t>
            </w:r>
          </w:p>
        </w:tc>
        <w:tc>
          <w:tcPr>
            <w:tcW w:w="1675" w:type="pct"/>
          </w:tcPr>
          <w:p w14:paraId="19E3D638"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Maatulundusmaa 100%</w:t>
            </w:r>
          </w:p>
        </w:tc>
      </w:tr>
      <w:tr w:rsidR="00864F5C" w:rsidRPr="008D5379" w14:paraId="32443CBE" w14:textId="77777777" w:rsidTr="00E33324">
        <w:trPr>
          <w:trHeight w:val="121"/>
        </w:trPr>
        <w:tc>
          <w:tcPr>
            <w:cnfStyle w:val="001000000000" w:firstRow="0" w:lastRow="0" w:firstColumn="1" w:lastColumn="0" w:oddVBand="0" w:evenVBand="0" w:oddHBand="0" w:evenHBand="0" w:firstRowFirstColumn="0" w:firstRowLastColumn="0" w:lastRowFirstColumn="0" w:lastRowLastColumn="0"/>
            <w:tcW w:w="1523" w:type="pct"/>
          </w:tcPr>
          <w:p w14:paraId="49B2C1D6" w14:textId="14A3D549" w:rsidR="00864F5C" w:rsidRPr="008D5379" w:rsidRDefault="00451742" w:rsidP="006D2A9F">
            <w:pPr>
              <w:jc w:val="center"/>
              <w:rPr>
                <w:rFonts w:cs="Arial"/>
                <w:color w:val="000000"/>
              </w:rPr>
            </w:pPr>
            <w:r w:rsidRPr="008D5379">
              <w:rPr>
                <w:rFonts w:cs="Arial"/>
                <w:shd w:val="clear" w:color="auto" w:fill="FFFFFF"/>
              </w:rPr>
              <w:t>Kurve tee 5</w:t>
            </w:r>
          </w:p>
        </w:tc>
        <w:tc>
          <w:tcPr>
            <w:tcW w:w="708" w:type="pct"/>
          </w:tcPr>
          <w:p w14:paraId="69C301FC" w14:textId="5E4AF0B7" w:rsidR="00864F5C" w:rsidRPr="008D5379" w:rsidRDefault="00451742" w:rsidP="0019483E">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w:t>
            </w:r>
            <w:r w:rsidR="00FA495F" w:rsidRPr="008D5379">
              <w:rPr>
                <w:rFonts w:cs="Arial"/>
              </w:rPr>
              <w:t xml:space="preserve"> </w:t>
            </w:r>
            <w:r w:rsidRPr="008D5379">
              <w:rPr>
                <w:rFonts w:cs="Arial"/>
              </w:rPr>
              <w:t>216 m²</w:t>
            </w:r>
          </w:p>
        </w:tc>
        <w:tc>
          <w:tcPr>
            <w:tcW w:w="1094" w:type="pct"/>
          </w:tcPr>
          <w:p w14:paraId="7930192E" w14:textId="1EABA405" w:rsidR="00864F5C" w:rsidRPr="008D5379" w:rsidRDefault="00451742" w:rsidP="006D2A9F">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65301:003:0672</w:t>
            </w:r>
          </w:p>
        </w:tc>
        <w:tc>
          <w:tcPr>
            <w:tcW w:w="1675" w:type="pct"/>
          </w:tcPr>
          <w:p w14:paraId="4542E47C"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color w:val="000000"/>
                <w:shd w:val="clear" w:color="auto" w:fill="FFFFFF"/>
              </w:rPr>
              <w:t>Elamumaa 100%</w:t>
            </w:r>
          </w:p>
        </w:tc>
      </w:tr>
      <w:tr w:rsidR="00864F5C" w:rsidRPr="008D5379" w14:paraId="5E7B90B8"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7EDB1ABD" w14:textId="2E8520F5" w:rsidR="00864F5C" w:rsidRPr="008D5379" w:rsidRDefault="00814F7E" w:rsidP="006D2A9F">
            <w:pPr>
              <w:jc w:val="center"/>
              <w:rPr>
                <w:rFonts w:cs="Arial"/>
                <w:color w:val="000000"/>
              </w:rPr>
            </w:pPr>
            <w:r w:rsidRPr="008D5379">
              <w:rPr>
                <w:rFonts w:cs="Arial"/>
                <w:color w:val="000000"/>
                <w:shd w:val="clear" w:color="auto" w:fill="FFFFFF"/>
              </w:rPr>
              <w:t>Kurve tee L1</w:t>
            </w:r>
          </w:p>
        </w:tc>
        <w:tc>
          <w:tcPr>
            <w:tcW w:w="708" w:type="pct"/>
          </w:tcPr>
          <w:p w14:paraId="369DBD12" w14:textId="73C95EAA" w:rsidR="00864F5C" w:rsidRPr="008D5379" w:rsidRDefault="00814F7E"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5</w:t>
            </w:r>
            <w:r w:rsidR="000638BE" w:rsidRPr="008D5379">
              <w:rPr>
                <w:rFonts w:cs="Arial"/>
                <w:color w:val="000000"/>
                <w:shd w:val="clear" w:color="auto" w:fill="FFFFFF"/>
              </w:rPr>
              <w:t xml:space="preserve"> </w:t>
            </w:r>
            <w:r w:rsidRPr="008D5379">
              <w:rPr>
                <w:rFonts w:cs="Arial"/>
                <w:color w:val="000000"/>
                <w:shd w:val="clear" w:color="auto" w:fill="FFFFFF"/>
              </w:rPr>
              <w:t>973 m²</w:t>
            </w:r>
          </w:p>
        </w:tc>
        <w:tc>
          <w:tcPr>
            <w:tcW w:w="1094" w:type="pct"/>
          </w:tcPr>
          <w:p w14:paraId="5C6B317B" w14:textId="50287D29" w:rsidR="00864F5C" w:rsidRPr="008D5379" w:rsidRDefault="00814F7E"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65301:003:0664</w:t>
            </w:r>
          </w:p>
        </w:tc>
        <w:tc>
          <w:tcPr>
            <w:tcW w:w="1675" w:type="pct"/>
          </w:tcPr>
          <w:p w14:paraId="175622A3"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Transpordimaa 100%</w:t>
            </w:r>
          </w:p>
        </w:tc>
      </w:tr>
      <w:tr w:rsidR="00864F5C" w:rsidRPr="008D5379" w14:paraId="7E855D5C"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456BC3F3" w14:textId="77777777" w:rsidR="00864F5C" w:rsidRPr="008D5379" w:rsidRDefault="00636F14" w:rsidP="006D2A9F">
            <w:pPr>
              <w:jc w:val="center"/>
              <w:rPr>
                <w:rFonts w:cs="Arial"/>
                <w:color w:val="000000"/>
                <w:shd w:val="clear" w:color="auto" w:fill="FFFFFF"/>
              </w:rPr>
            </w:pPr>
            <w:r w:rsidRPr="008D5379">
              <w:rPr>
                <w:rFonts w:cs="Arial"/>
                <w:color w:val="000000"/>
                <w:shd w:val="clear" w:color="auto" w:fill="FFFFFF"/>
              </w:rPr>
              <w:t>Suur-Tõnikse tee 5</w:t>
            </w:r>
          </w:p>
        </w:tc>
        <w:tc>
          <w:tcPr>
            <w:tcW w:w="708" w:type="pct"/>
          </w:tcPr>
          <w:p w14:paraId="52492AB3" w14:textId="7F02E9FE" w:rsidR="00864F5C" w:rsidRPr="008D5379" w:rsidRDefault="00636F14"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2</w:t>
            </w:r>
            <w:r w:rsidR="001E0174" w:rsidRPr="008D5379">
              <w:rPr>
                <w:rFonts w:cs="Arial"/>
                <w:color w:val="000000"/>
                <w:shd w:val="clear" w:color="auto" w:fill="FFFFFF"/>
              </w:rPr>
              <w:t xml:space="preserve"> </w:t>
            </w:r>
            <w:r w:rsidRPr="008D5379">
              <w:rPr>
                <w:rFonts w:cs="Arial"/>
                <w:color w:val="000000"/>
                <w:shd w:val="clear" w:color="auto" w:fill="FFFFFF"/>
              </w:rPr>
              <w:t>015 m²</w:t>
            </w:r>
          </w:p>
        </w:tc>
        <w:tc>
          <w:tcPr>
            <w:tcW w:w="1094" w:type="pct"/>
          </w:tcPr>
          <w:p w14:paraId="5BF804AB"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shd w:val="clear" w:color="auto" w:fill="FFFFFF"/>
              </w:rPr>
              <w:t>65301:001:4570</w:t>
            </w:r>
          </w:p>
        </w:tc>
        <w:tc>
          <w:tcPr>
            <w:tcW w:w="1675" w:type="pct"/>
          </w:tcPr>
          <w:p w14:paraId="54D806AF"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Elamumaa 100%</w:t>
            </w:r>
          </w:p>
        </w:tc>
      </w:tr>
      <w:tr w:rsidR="00864F5C" w:rsidRPr="008D5379" w14:paraId="3B1B2871"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5D5B80F1" w14:textId="77777777" w:rsidR="00864F5C" w:rsidRPr="008D5379" w:rsidRDefault="00636F14" w:rsidP="006D2A9F">
            <w:pPr>
              <w:jc w:val="center"/>
              <w:rPr>
                <w:rFonts w:cs="Arial"/>
                <w:color w:val="000000"/>
              </w:rPr>
            </w:pPr>
            <w:r w:rsidRPr="008D5379">
              <w:rPr>
                <w:rFonts w:cs="Arial"/>
                <w:color w:val="000000"/>
              </w:rPr>
              <w:t>Tõnikse tee L1</w:t>
            </w:r>
          </w:p>
        </w:tc>
        <w:tc>
          <w:tcPr>
            <w:tcW w:w="708" w:type="pct"/>
          </w:tcPr>
          <w:p w14:paraId="1A6E7465" w14:textId="2DD7A631" w:rsidR="00864F5C" w:rsidRPr="008D5379" w:rsidRDefault="00636F14"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2</w:t>
            </w:r>
            <w:r w:rsidR="001E0174" w:rsidRPr="008D5379">
              <w:rPr>
                <w:rFonts w:cs="Arial"/>
                <w:color w:val="000000"/>
                <w:shd w:val="clear" w:color="auto" w:fill="FFFFFF"/>
              </w:rPr>
              <w:t xml:space="preserve"> </w:t>
            </w:r>
            <w:r w:rsidRPr="008D5379">
              <w:rPr>
                <w:rFonts w:cs="Arial"/>
                <w:color w:val="000000"/>
                <w:shd w:val="clear" w:color="auto" w:fill="FFFFFF"/>
              </w:rPr>
              <w:t>347 m²</w:t>
            </w:r>
          </w:p>
        </w:tc>
        <w:tc>
          <w:tcPr>
            <w:tcW w:w="1094" w:type="pct"/>
          </w:tcPr>
          <w:p w14:paraId="1A740E2D" w14:textId="77777777" w:rsidR="00864F5C"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65301:003:0663</w:t>
            </w:r>
          </w:p>
        </w:tc>
        <w:tc>
          <w:tcPr>
            <w:tcW w:w="1675" w:type="pct"/>
          </w:tcPr>
          <w:p w14:paraId="715092C3" w14:textId="77777777" w:rsidR="00864F5C"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Transpordimaa 100%</w:t>
            </w:r>
          </w:p>
        </w:tc>
      </w:tr>
      <w:tr w:rsidR="00FE68B8" w:rsidRPr="008D5379" w14:paraId="11805268"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1BEB5C95" w14:textId="77777777" w:rsidR="00FE68B8" w:rsidRPr="008D5379" w:rsidRDefault="00636F14" w:rsidP="006D2A9F">
            <w:pPr>
              <w:jc w:val="center"/>
              <w:rPr>
                <w:rFonts w:cs="Arial"/>
                <w:color w:val="000000"/>
              </w:rPr>
            </w:pPr>
            <w:r w:rsidRPr="008D5379">
              <w:rPr>
                <w:rFonts w:cs="Arial"/>
                <w:color w:val="000000"/>
              </w:rPr>
              <w:t>Pumbakaitse</w:t>
            </w:r>
          </w:p>
        </w:tc>
        <w:tc>
          <w:tcPr>
            <w:tcW w:w="708" w:type="pct"/>
          </w:tcPr>
          <w:p w14:paraId="2F4B7854" w14:textId="450F7573" w:rsidR="00FE68B8" w:rsidRPr="008D5379" w:rsidRDefault="00636F14"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3</w:t>
            </w:r>
            <w:r w:rsidR="001E0174" w:rsidRPr="008D5379">
              <w:rPr>
                <w:rFonts w:cs="Arial"/>
                <w:color w:val="000000"/>
                <w:shd w:val="clear" w:color="auto" w:fill="FFFFFF"/>
              </w:rPr>
              <w:t xml:space="preserve"> </w:t>
            </w:r>
            <w:r w:rsidRPr="008D5379">
              <w:rPr>
                <w:rFonts w:cs="Arial"/>
                <w:color w:val="000000"/>
                <w:shd w:val="clear" w:color="auto" w:fill="FFFFFF"/>
              </w:rPr>
              <w:t>447 m²</w:t>
            </w:r>
          </w:p>
        </w:tc>
        <w:tc>
          <w:tcPr>
            <w:tcW w:w="1094" w:type="pct"/>
          </w:tcPr>
          <w:p w14:paraId="7D53EAD4" w14:textId="77777777" w:rsidR="00FE68B8" w:rsidRPr="008D5379" w:rsidRDefault="00636F14"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65301:003:0665</w:t>
            </w:r>
          </w:p>
        </w:tc>
        <w:tc>
          <w:tcPr>
            <w:tcW w:w="1675" w:type="pct"/>
          </w:tcPr>
          <w:p w14:paraId="1764CFB0" w14:textId="77777777" w:rsidR="00FE68B8" w:rsidRPr="008D5379" w:rsidRDefault="00636F14"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Üldkasutatav maa 100%</w:t>
            </w:r>
          </w:p>
        </w:tc>
      </w:tr>
      <w:tr w:rsidR="0019483E" w:rsidRPr="008D5379" w14:paraId="1DEB477A"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07B8DB55" w14:textId="1C35993D" w:rsidR="0019483E" w:rsidRPr="008D5379" w:rsidRDefault="0019483E" w:rsidP="006D2A9F">
            <w:pPr>
              <w:jc w:val="center"/>
              <w:rPr>
                <w:rFonts w:cs="Arial"/>
                <w:color w:val="000000"/>
              </w:rPr>
            </w:pPr>
            <w:r w:rsidRPr="008D5379">
              <w:rPr>
                <w:rFonts w:cs="Arial"/>
                <w:color w:val="000000"/>
              </w:rPr>
              <w:t>Suur-Tõnikse tee 1</w:t>
            </w:r>
          </w:p>
        </w:tc>
        <w:tc>
          <w:tcPr>
            <w:tcW w:w="708" w:type="pct"/>
          </w:tcPr>
          <w:p w14:paraId="59C301FA" w14:textId="25C3EB9C" w:rsidR="0019483E" w:rsidRPr="008D5379" w:rsidRDefault="0019483E"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1876 m²</w:t>
            </w:r>
          </w:p>
        </w:tc>
        <w:tc>
          <w:tcPr>
            <w:tcW w:w="1094" w:type="pct"/>
          </w:tcPr>
          <w:p w14:paraId="292FB335" w14:textId="09A8942E" w:rsidR="0019483E" w:rsidRPr="008D5379" w:rsidRDefault="0019483E"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65301:001:4567</w:t>
            </w:r>
          </w:p>
        </w:tc>
        <w:tc>
          <w:tcPr>
            <w:tcW w:w="1675" w:type="pct"/>
          </w:tcPr>
          <w:p w14:paraId="25FAB480" w14:textId="055BF361" w:rsidR="0019483E" w:rsidRPr="008D5379" w:rsidRDefault="0019483E"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Elamumaa 100%</w:t>
            </w:r>
          </w:p>
        </w:tc>
      </w:tr>
      <w:tr w:rsidR="0019483E" w:rsidRPr="008D5379" w14:paraId="6E14E07D" w14:textId="77777777" w:rsidTr="00E33324">
        <w:trPr>
          <w:trHeight w:val="70"/>
        </w:trPr>
        <w:tc>
          <w:tcPr>
            <w:cnfStyle w:val="001000000000" w:firstRow="0" w:lastRow="0" w:firstColumn="1" w:lastColumn="0" w:oddVBand="0" w:evenVBand="0" w:oddHBand="0" w:evenHBand="0" w:firstRowFirstColumn="0" w:firstRowLastColumn="0" w:lastRowFirstColumn="0" w:lastRowLastColumn="0"/>
            <w:tcW w:w="1523" w:type="pct"/>
          </w:tcPr>
          <w:p w14:paraId="5765D164" w14:textId="4F448C8E" w:rsidR="0019483E" w:rsidRPr="008D5379" w:rsidRDefault="0019483E" w:rsidP="006D2A9F">
            <w:pPr>
              <w:jc w:val="center"/>
              <w:rPr>
                <w:rFonts w:cs="Arial"/>
                <w:color w:val="000000"/>
              </w:rPr>
            </w:pPr>
            <w:r w:rsidRPr="008D5379">
              <w:rPr>
                <w:rFonts w:cs="Arial"/>
                <w:color w:val="000000"/>
              </w:rPr>
              <w:t>Suur-Tõnikse tee 3</w:t>
            </w:r>
          </w:p>
        </w:tc>
        <w:tc>
          <w:tcPr>
            <w:tcW w:w="708" w:type="pct"/>
          </w:tcPr>
          <w:p w14:paraId="781EC809" w14:textId="1B14995F" w:rsidR="0019483E" w:rsidRPr="008D5379" w:rsidRDefault="0019483E" w:rsidP="0019483E">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2002 m²</w:t>
            </w:r>
          </w:p>
        </w:tc>
        <w:tc>
          <w:tcPr>
            <w:tcW w:w="1094" w:type="pct"/>
          </w:tcPr>
          <w:p w14:paraId="4FECF1E3" w14:textId="679E8D48" w:rsidR="0019483E" w:rsidRPr="008D5379" w:rsidRDefault="0019483E" w:rsidP="006D2A9F">
            <w:pPr>
              <w:ind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8D5379">
              <w:rPr>
                <w:rFonts w:cs="Arial"/>
                <w:color w:val="000000"/>
              </w:rPr>
              <w:t>65301:001:4569</w:t>
            </w:r>
          </w:p>
        </w:tc>
        <w:tc>
          <w:tcPr>
            <w:tcW w:w="1675" w:type="pct"/>
          </w:tcPr>
          <w:p w14:paraId="50086B9A" w14:textId="417ABDD2" w:rsidR="0019483E" w:rsidRPr="008D5379" w:rsidRDefault="0019483E" w:rsidP="006D2A9F">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8D5379">
              <w:rPr>
                <w:rFonts w:cs="Arial"/>
                <w:color w:val="000000"/>
                <w:shd w:val="clear" w:color="auto" w:fill="FFFFFF"/>
              </w:rPr>
              <w:t>Elamumaa 100%</w:t>
            </w:r>
          </w:p>
        </w:tc>
      </w:tr>
    </w:tbl>
    <w:p w14:paraId="02E60D7E" w14:textId="77777777" w:rsidR="00E81250" w:rsidRPr="008D5379" w:rsidRDefault="00E81250" w:rsidP="006D2A9F">
      <w:pPr>
        <w:rPr>
          <w:rFonts w:cs="Arial"/>
        </w:rPr>
      </w:pPr>
    </w:p>
    <w:p w14:paraId="4EA0469B" w14:textId="77777777" w:rsidR="00E81250" w:rsidRPr="008D5379" w:rsidRDefault="00E81250">
      <w:pPr>
        <w:pStyle w:val="Heading2"/>
        <w:numPr>
          <w:ilvl w:val="1"/>
          <w:numId w:val="2"/>
        </w:numPr>
        <w:tabs>
          <w:tab w:val="left" w:pos="426"/>
        </w:tabs>
        <w:spacing w:before="0"/>
        <w:rPr>
          <w:rFonts w:cs="Arial"/>
          <w:szCs w:val="22"/>
        </w:rPr>
      </w:pPr>
      <w:bookmarkStart w:id="18" w:name="_Toc497647801"/>
      <w:bookmarkStart w:id="19" w:name="_Toc210120956"/>
      <w:r w:rsidRPr="008D5379">
        <w:rPr>
          <w:rFonts w:cs="Arial"/>
          <w:szCs w:val="22"/>
        </w:rPr>
        <w:t>Olemasolevad teed ja juurdepääsud</w:t>
      </w:r>
      <w:bookmarkEnd w:id="18"/>
      <w:bookmarkEnd w:id="19"/>
    </w:p>
    <w:p w14:paraId="45BF5DEF" w14:textId="4F449AFC" w:rsidR="00E44C9F" w:rsidRPr="008D5379" w:rsidRDefault="00E44C9F" w:rsidP="00E44C9F">
      <w:pPr>
        <w:rPr>
          <w:rFonts w:cs="Arial"/>
        </w:rPr>
      </w:pPr>
      <w:r w:rsidRPr="008D5379">
        <w:rPr>
          <w:rFonts w:cs="Arial"/>
        </w:rPr>
        <w:t>Juurdepääs planeeringualale on Kurve teelt alguse saavalt Suur-Tõnikse teelt.</w:t>
      </w:r>
    </w:p>
    <w:p w14:paraId="574FDD40" w14:textId="52058DE2" w:rsidR="0009358C" w:rsidRPr="008D5379" w:rsidRDefault="00E44C9F" w:rsidP="006D2A9F">
      <w:pPr>
        <w:rPr>
          <w:rFonts w:cs="Arial"/>
        </w:rPr>
      </w:pPr>
      <w:r w:rsidRPr="008D5379">
        <w:rPr>
          <w:rFonts w:cs="Arial"/>
        </w:rPr>
        <w:t xml:space="preserve">Munitsipaalomandis Kurve tee ja Pärna tee kaudu jõuab riigi kõrvalmaanteeni 11113 Assaku-Jüri tee. </w:t>
      </w:r>
      <w:r w:rsidR="0009358C" w:rsidRPr="008D5379">
        <w:rPr>
          <w:rFonts w:cs="Arial"/>
        </w:rPr>
        <w:t>Planeeritav ala külgneb riigiteega nr 11112 Lagedi</w:t>
      </w:r>
      <w:r w:rsidR="00CF561D" w:rsidRPr="008D5379">
        <w:rPr>
          <w:rFonts w:cs="Arial"/>
        </w:rPr>
        <w:t>-J</w:t>
      </w:r>
      <w:r w:rsidR="0009358C" w:rsidRPr="008D5379">
        <w:rPr>
          <w:rFonts w:cs="Arial"/>
        </w:rPr>
        <w:t>üri km 4,630</w:t>
      </w:r>
      <w:r w:rsidR="00CF561D" w:rsidRPr="008D5379">
        <w:rPr>
          <w:rFonts w:cs="Arial"/>
        </w:rPr>
        <w:t xml:space="preserve"> </w:t>
      </w:r>
      <w:r w:rsidR="0009358C" w:rsidRPr="008D5379">
        <w:rPr>
          <w:rFonts w:cs="Arial"/>
        </w:rPr>
        <w:t>–</w:t>
      </w:r>
      <w:r w:rsidR="00CF561D" w:rsidRPr="008D5379">
        <w:rPr>
          <w:rFonts w:cs="Arial"/>
        </w:rPr>
        <w:t xml:space="preserve"> </w:t>
      </w:r>
      <w:r w:rsidR="0009358C" w:rsidRPr="008D5379">
        <w:rPr>
          <w:rFonts w:cs="Arial"/>
        </w:rPr>
        <w:t>4,830. Riigitee keskmine ööpäevane liiklussagedus on 451 autot.</w:t>
      </w:r>
    </w:p>
    <w:p w14:paraId="1D292348" w14:textId="77777777" w:rsidR="00EB2950" w:rsidRPr="008D5379" w:rsidRDefault="00EB2950" w:rsidP="006D2A9F">
      <w:pPr>
        <w:rPr>
          <w:rFonts w:cs="Arial"/>
        </w:rPr>
      </w:pPr>
    </w:p>
    <w:p w14:paraId="4E3B469D" w14:textId="77777777" w:rsidR="00E81250" w:rsidRPr="008D5379" w:rsidRDefault="00E81250">
      <w:pPr>
        <w:pStyle w:val="Heading2"/>
        <w:numPr>
          <w:ilvl w:val="1"/>
          <w:numId w:val="2"/>
        </w:numPr>
        <w:tabs>
          <w:tab w:val="left" w:pos="426"/>
        </w:tabs>
        <w:spacing w:before="0"/>
        <w:rPr>
          <w:rFonts w:cs="Arial"/>
          <w:szCs w:val="22"/>
        </w:rPr>
      </w:pPr>
      <w:bookmarkStart w:id="20" w:name="_Toc497647802"/>
      <w:bookmarkStart w:id="21" w:name="_Toc210120957"/>
      <w:r w:rsidRPr="008D5379">
        <w:rPr>
          <w:rFonts w:cs="Arial"/>
          <w:szCs w:val="22"/>
        </w:rPr>
        <w:t>Olemasolev tehnovarustus</w:t>
      </w:r>
      <w:bookmarkEnd w:id="20"/>
      <w:bookmarkEnd w:id="21"/>
    </w:p>
    <w:p w14:paraId="5310DD7C" w14:textId="77777777" w:rsidR="00676803" w:rsidRPr="008D5379" w:rsidRDefault="00277035" w:rsidP="006D2A9F">
      <w:pPr>
        <w:rPr>
          <w:rFonts w:cs="Arial"/>
        </w:rPr>
      </w:pPr>
      <w:r w:rsidRPr="008D5379">
        <w:rPr>
          <w:rFonts w:cs="Arial"/>
        </w:rPr>
        <w:t xml:space="preserve">Planeeritav ala paikneb </w:t>
      </w:r>
      <w:r w:rsidR="00606016" w:rsidRPr="008D5379">
        <w:rPr>
          <w:rFonts w:cs="Arial"/>
        </w:rPr>
        <w:t>Karla</w:t>
      </w:r>
      <w:r w:rsidRPr="008D5379">
        <w:rPr>
          <w:rFonts w:cs="Arial"/>
        </w:rPr>
        <w:t xml:space="preserve"> küla tsentraalsete tehnovõrkudega varustatud piirkonnas.</w:t>
      </w:r>
    </w:p>
    <w:p w14:paraId="490DBFD4" w14:textId="77777777" w:rsidR="00277035" w:rsidRPr="008D5379" w:rsidRDefault="00277035" w:rsidP="006D2A9F">
      <w:pPr>
        <w:rPr>
          <w:rFonts w:cs="Arial"/>
        </w:rPr>
      </w:pPr>
    </w:p>
    <w:p w14:paraId="2F85036E" w14:textId="77777777" w:rsidR="00E81250" w:rsidRPr="008D5379" w:rsidRDefault="00E81250">
      <w:pPr>
        <w:pStyle w:val="Heading2"/>
        <w:numPr>
          <w:ilvl w:val="1"/>
          <w:numId w:val="2"/>
        </w:numPr>
        <w:tabs>
          <w:tab w:val="left" w:pos="426"/>
        </w:tabs>
        <w:spacing w:before="0"/>
        <w:rPr>
          <w:rFonts w:cs="Arial"/>
          <w:szCs w:val="22"/>
        </w:rPr>
      </w:pPr>
      <w:bookmarkStart w:id="22" w:name="_Toc497647803"/>
      <w:bookmarkStart w:id="23" w:name="_Toc210120958"/>
      <w:r w:rsidRPr="008D5379">
        <w:rPr>
          <w:rFonts w:cs="Arial"/>
          <w:szCs w:val="22"/>
        </w:rPr>
        <w:t>Olemasolev haljastus ja keskkond</w:t>
      </w:r>
      <w:bookmarkEnd w:id="22"/>
      <w:bookmarkEnd w:id="23"/>
    </w:p>
    <w:p w14:paraId="1CE15D84" w14:textId="77777777" w:rsidR="00277035" w:rsidRPr="008D5379" w:rsidRDefault="004E0670" w:rsidP="006D2A9F">
      <w:pPr>
        <w:rPr>
          <w:rFonts w:eastAsia="Arial" w:cs="Arial"/>
        </w:rPr>
      </w:pPr>
      <w:r w:rsidRPr="008D5379">
        <w:rPr>
          <w:rFonts w:eastAsia="Arial" w:cs="Arial"/>
        </w:rPr>
        <w:t xml:space="preserve">Planeeritav ala on </w:t>
      </w:r>
      <w:bookmarkStart w:id="24" w:name="_Hlk513710985"/>
      <w:r w:rsidR="00606016" w:rsidRPr="008D5379">
        <w:rPr>
          <w:rFonts w:eastAsia="Arial" w:cs="Arial"/>
        </w:rPr>
        <w:t>suures osas</w:t>
      </w:r>
      <w:r w:rsidR="00405EDD" w:rsidRPr="008D5379">
        <w:rPr>
          <w:rFonts w:eastAsia="Arial" w:cs="Arial"/>
        </w:rPr>
        <w:t xml:space="preserve"> </w:t>
      </w:r>
      <w:r w:rsidRPr="008D5379">
        <w:rPr>
          <w:rFonts w:eastAsia="Arial" w:cs="Arial"/>
        </w:rPr>
        <w:t>looduslik rohumaa</w:t>
      </w:r>
      <w:r w:rsidR="00C73E59" w:rsidRPr="008D5379">
        <w:rPr>
          <w:rFonts w:eastAsia="Arial" w:cs="Arial"/>
        </w:rPr>
        <w:t xml:space="preserve"> ning väiksemas osas metsamaa</w:t>
      </w:r>
      <w:r w:rsidRPr="008D5379">
        <w:rPr>
          <w:rFonts w:eastAsia="Arial" w:cs="Arial"/>
        </w:rPr>
        <w:t xml:space="preserve">. </w:t>
      </w:r>
      <w:bookmarkEnd w:id="24"/>
      <w:r w:rsidR="00277035" w:rsidRPr="008D5379">
        <w:rPr>
          <w:rFonts w:eastAsia="Arial" w:cs="Arial"/>
        </w:rPr>
        <w:t>Olemasolev kõrghaljas</w:t>
      </w:r>
      <w:r w:rsidR="00C73E59" w:rsidRPr="008D5379">
        <w:rPr>
          <w:rFonts w:eastAsia="Arial" w:cs="Arial"/>
        </w:rPr>
        <w:t>t</w:t>
      </w:r>
      <w:r w:rsidR="00277035" w:rsidRPr="008D5379">
        <w:rPr>
          <w:rFonts w:eastAsia="Arial" w:cs="Arial"/>
        </w:rPr>
        <w:t xml:space="preserve">us kasvab planeeringuala </w:t>
      </w:r>
      <w:r w:rsidR="00C73E59" w:rsidRPr="008D5379">
        <w:rPr>
          <w:rFonts w:eastAsia="Arial" w:cs="Arial"/>
        </w:rPr>
        <w:t>lõuna- ja edelaosas.</w:t>
      </w:r>
    </w:p>
    <w:p w14:paraId="0CCD6088" w14:textId="77777777" w:rsidR="00F73832" w:rsidRPr="008D5379" w:rsidRDefault="00F73832" w:rsidP="006D2A9F">
      <w:pPr>
        <w:rPr>
          <w:rFonts w:cs="Arial"/>
        </w:rPr>
      </w:pPr>
    </w:p>
    <w:p w14:paraId="3DFCF123" w14:textId="77777777" w:rsidR="00E81250" w:rsidRPr="008D5379" w:rsidRDefault="00E81250">
      <w:pPr>
        <w:pStyle w:val="Heading2"/>
        <w:numPr>
          <w:ilvl w:val="1"/>
          <w:numId w:val="2"/>
        </w:numPr>
        <w:tabs>
          <w:tab w:val="left" w:pos="426"/>
        </w:tabs>
        <w:spacing w:before="0"/>
        <w:rPr>
          <w:rFonts w:cs="Arial"/>
          <w:szCs w:val="22"/>
        </w:rPr>
      </w:pPr>
      <w:bookmarkStart w:id="25" w:name="_Toc497647804"/>
      <w:bookmarkStart w:id="26" w:name="_Toc210120959"/>
      <w:r w:rsidRPr="008D5379">
        <w:rPr>
          <w:rFonts w:cs="Arial"/>
          <w:szCs w:val="22"/>
        </w:rPr>
        <w:t>Kehtivad piirangud</w:t>
      </w:r>
      <w:bookmarkEnd w:id="25"/>
      <w:bookmarkEnd w:id="26"/>
    </w:p>
    <w:p w14:paraId="2BBB9A3E" w14:textId="77777777" w:rsidR="0080420E" w:rsidRPr="008D5379" w:rsidRDefault="004E0670" w:rsidP="006D2A9F">
      <w:pPr>
        <w:rPr>
          <w:rFonts w:cs="Arial"/>
        </w:rPr>
      </w:pPr>
      <w:r w:rsidRPr="008D5379">
        <w:rPr>
          <w:rFonts w:cs="Arial"/>
        </w:rPr>
        <w:t xml:space="preserve">Planeeritaval alal </w:t>
      </w:r>
      <w:r w:rsidR="005C1F2C" w:rsidRPr="008D5379">
        <w:rPr>
          <w:rFonts w:cs="Arial"/>
        </w:rPr>
        <w:t>kehtivad kitsendused:</w:t>
      </w:r>
    </w:p>
    <w:p w14:paraId="5718FDC9" w14:textId="2EB46AD7" w:rsidR="005C1F2C" w:rsidRPr="008D5379" w:rsidRDefault="00814F7E">
      <w:pPr>
        <w:pStyle w:val="ListParagraph"/>
        <w:numPr>
          <w:ilvl w:val="0"/>
          <w:numId w:val="8"/>
        </w:numPr>
        <w:ind w:left="284" w:hanging="218"/>
        <w:contextualSpacing w:val="0"/>
        <w:rPr>
          <w:rFonts w:cs="Arial"/>
        </w:rPr>
      </w:pPr>
      <w:r w:rsidRPr="008D5379">
        <w:rPr>
          <w:rFonts w:cs="Arial"/>
        </w:rPr>
        <w:t xml:space="preserve">11112 Lagedi-Jüri </w:t>
      </w:r>
      <w:r w:rsidR="00176028" w:rsidRPr="008D5379">
        <w:rPr>
          <w:rFonts w:cs="Arial"/>
        </w:rPr>
        <w:t>t</w:t>
      </w:r>
      <w:r w:rsidR="00277035" w:rsidRPr="008D5379">
        <w:rPr>
          <w:rFonts w:cs="Arial"/>
        </w:rPr>
        <w:t>ee kaitsevöönd 30 m;</w:t>
      </w:r>
    </w:p>
    <w:p w14:paraId="74CCE9DF" w14:textId="2B04DD54" w:rsidR="00277035" w:rsidRPr="008D5379" w:rsidRDefault="00176028">
      <w:pPr>
        <w:pStyle w:val="ListParagraph"/>
        <w:numPr>
          <w:ilvl w:val="0"/>
          <w:numId w:val="8"/>
        </w:numPr>
        <w:ind w:left="284" w:hanging="218"/>
        <w:contextualSpacing w:val="0"/>
        <w:rPr>
          <w:rFonts w:cs="Arial"/>
        </w:rPr>
      </w:pPr>
      <w:r w:rsidRPr="008D5379">
        <w:rPr>
          <w:rFonts w:cs="Arial"/>
        </w:rPr>
        <w:t>g</w:t>
      </w:r>
      <w:r w:rsidR="00C73E59" w:rsidRPr="008D5379">
        <w:rPr>
          <w:rFonts w:cs="Arial"/>
        </w:rPr>
        <w:t>aasipaigaldise kaitsevöönd</w:t>
      </w:r>
      <w:r w:rsidR="00582E60" w:rsidRPr="008D5379">
        <w:rPr>
          <w:rFonts w:cs="Arial"/>
        </w:rPr>
        <w:t>:</w:t>
      </w:r>
      <w:r w:rsidR="004945B9" w:rsidRPr="008D5379">
        <w:rPr>
          <w:rFonts w:cs="Arial"/>
        </w:rPr>
        <w:t xml:space="preserve"> g</w:t>
      </w:r>
      <w:r w:rsidR="00582E60" w:rsidRPr="008D5379">
        <w:rPr>
          <w:rFonts w:cs="Arial"/>
        </w:rPr>
        <w:t xml:space="preserve">aasitorustiku teljest mõlemale poole </w:t>
      </w:r>
      <w:r w:rsidR="004945B9" w:rsidRPr="008D5379">
        <w:rPr>
          <w:rFonts w:cs="Arial"/>
        </w:rPr>
        <w:t>10</w:t>
      </w:r>
      <w:r w:rsidR="002B3DCE" w:rsidRPr="008D5379">
        <w:rPr>
          <w:rFonts w:cs="Arial"/>
        </w:rPr>
        <w:t> </w:t>
      </w:r>
      <w:r w:rsidR="004945B9" w:rsidRPr="008D5379">
        <w:rPr>
          <w:rFonts w:cs="Arial"/>
        </w:rPr>
        <w:t xml:space="preserve">m </w:t>
      </w:r>
      <w:r w:rsidR="00582E60" w:rsidRPr="008D5379">
        <w:rPr>
          <w:rFonts w:cs="Arial"/>
        </w:rPr>
        <w:t>(kooskõlas MTM määrus nr 73 § 13)</w:t>
      </w:r>
      <w:r w:rsidR="00C73E59" w:rsidRPr="008D5379">
        <w:rPr>
          <w:rFonts w:cs="Arial"/>
        </w:rPr>
        <w:t>;</w:t>
      </w:r>
    </w:p>
    <w:p w14:paraId="0BA0C1A4" w14:textId="554C2716" w:rsidR="00582E60" w:rsidRPr="008D5379" w:rsidRDefault="00582E60" w:rsidP="00582E60">
      <w:pPr>
        <w:pStyle w:val="ListParagraph"/>
        <w:numPr>
          <w:ilvl w:val="0"/>
          <w:numId w:val="8"/>
        </w:numPr>
        <w:ind w:left="284" w:hanging="218"/>
        <w:rPr>
          <w:rFonts w:cs="Arial"/>
        </w:rPr>
      </w:pPr>
      <w:r w:rsidRPr="008D5379">
        <w:rPr>
          <w:rFonts w:cs="Arial"/>
        </w:rPr>
        <w:t xml:space="preserve">gaasitorustiku ohutuskuja: ohutuskuja on 46,7 meetrit. Ohutuskuja on </w:t>
      </w:r>
      <w:r w:rsidR="000843D8" w:rsidRPr="008D5379">
        <w:rPr>
          <w:rFonts w:cs="Arial"/>
        </w:rPr>
        <w:t>g</w:t>
      </w:r>
      <w:r w:rsidRPr="008D5379">
        <w:rPr>
          <w:rFonts w:cs="Arial"/>
        </w:rPr>
        <w:t>aasitorustiku ja ehitise vahekaugu</w:t>
      </w:r>
      <w:r w:rsidRPr="008D5379">
        <w:rPr>
          <w:rFonts w:cs="Arial"/>
        </w:rPr>
        <w:lastRenderedPageBreak/>
        <w:t>s ohutuse tagamiseks ning on määratud vastavalt standardile EVS 884:2017.</w:t>
      </w:r>
    </w:p>
    <w:p w14:paraId="743518C1" w14:textId="77777777" w:rsidR="00EC7DB7" w:rsidRPr="008D5379" w:rsidRDefault="00176028">
      <w:pPr>
        <w:pStyle w:val="ListParagraph"/>
        <w:numPr>
          <w:ilvl w:val="0"/>
          <w:numId w:val="8"/>
        </w:numPr>
        <w:ind w:left="284" w:hanging="218"/>
        <w:contextualSpacing w:val="0"/>
        <w:rPr>
          <w:rFonts w:cs="Arial"/>
        </w:rPr>
      </w:pPr>
      <w:r w:rsidRPr="008D5379">
        <w:rPr>
          <w:rFonts w:cs="Arial"/>
        </w:rPr>
        <w:t>s</w:t>
      </w:r>
      <w:r w:rsidR="00C73E59" w:rsidRPr="008D5379">
        <w:rPr>
          <w:rFonts w:cs="Arial"/>
        </w:rPr>
        <w:t>ideehitise kaitsevöönd.</w:t>
      </w:r>
    </w:p>
    <w:p w14:paraId="340390FC" w14:textId="77777777" w:rsidR="00000F16" w:rsidRPr="008D5379" w:rsidRDefault="00000F16" w:rsidP="006D2A9F">
      <w:pPr>
        <w:rPr>
          <w:rFonts w:cs="Arial"/>
        </w:rPr>
      </w:pPr>
    </w:p>
    <w:p w14:paraId="352475DC" w14:textId="77777777" w:rsidR="00825880" w:rsidRPr="008D5379" w:rsidRDefault="00825880" w:rsidP="006D2A9F">
      <w:pPr>
        <w:rPr>
          <w:rFonts w:cs="Arial"/>
        </w:rPr>
      </w:pPr>
    </w:p>
    <w:p w14:paraId="33155817" w14:textId="77777777" w:rsidR="004945B9" w:rsidRPr="008D5379" w:rsidRDefault="004945B9" w:rsidP="006D2A9F">
      <w:pPr>
        <w:rPr>
          <w:rFonts w:cs="Arial"/>
        </w:rPr>
      </w:pPr>
    </w:p>
    <w:p w14:paraId="677B858D" w14:textId="77777777" w:rsidR="00E81250" w:rsidRPr="008D5379" w:rsidRDefault="00E81250">
      <w:pPr>
        <w:pStyle w:val="Heading1"/>
        <w:numPr>
          <w:ilvl w:val="0"/>
          <w:numId w:val="3"/>
        </w:numPr>
        <w:spacing w:before="0"/>
      </w:pPr>
      <w:bookmarkStart w:id="27" w:name="_Toc497647805"/>
      <w:bookmarkStart w:id="28" w:name="_Hlk35436258"/>
      <w:bookmarkStart w:id="29" w:name="_Toc210120960"/>
      <w:r w:rsidRPr="008D5379">
        <w:t>P</w:t>
      </w:r>
      <w:bookmarkEnd w:id="27"/>
      <w:r w:rsidR="008E2468" w:rsidRPr="008D5379">
        <w:t>LANEERINGU ETTEPANEK</w:t>
      </w:r>
      <w:bookmarkEnd w:id="29"/>
    </w:p>
    <w:p w14:paraId="3D8B25D2" w14:textId="77777777" w:rsidR="00825880" w:rsidRPr="008D5379" w:rsidRDefault="00825880" w:rsidP="006D2A9F">
      <w:pPr>
        <w:rPr>
          <w:rFonts w:cs="Arial"/>
        </w:rPr>
      </w:pPr>
    </w:p>
    <w:p w14:paraId="2E3D4ED4" w14:textId="2A82A6BB" w:rsidR="00E81250" w:rsidRPr="008D5379" w:rsidRDefault="00E81250">
      <w:pPr>
        <w:pStyle w:val="Heading2"/>
        <w:numPr>
          <w:ilvl w:val="1"/>
          <w:numId w:val="3"/>
        </w:numPr>
        <w:tabs>
          <w:tab w:val="left" w:pos="426"/>
        </w:tabs>
        <w:spacing w:before="0"/>
        <w:rPr>
          <w:rFonts w:cs="Arial"/>
          <w:szCs w:val="22"/>
        </w:rPr>
      </w:pPr>
      <w:bookmarkStart w:id="30" w:name="_Toc497647806"/>
      <w:bookmarkStart w:id="31" w:name="_Toc210120961"/>
      <w:bookmarkEnd w:id="28"/>
      <w:r w:rsidRPr="008D5379">
        <w:rPr>
          <w:rFonts w:cs="Arial"/>
          <w:szCs w:val="22"/>
        </w:rPr>
        <w:t>Krundijaotus</w:t>
      </w:r>
      <w:bookmarkEnd w:id="30"/>
      <w:r w:rsidR="00451742" w:rsidRPr="008D5379">
        <w:rPr>
          <w:rFonts w:cs="Arial"/>
          <w:szCs w:val="22"/>
        </w:rPr>
        <w:t xml:space="preserve"> ja hoonestusala</w:t>
      </w:r>
      <w:bookmarkEnd w:id="31"/>
    </w:p>
    <w:p w14:paraId="3C5A56B6" w14:textId="55300FF4" w:rsidR="00451742" w:rsidRPr="008D5379" w:rsidRDefault="00451742" w:rsidP="006D2A9F">
      <w:pPr>
        <w:rPr>
          <w:rFonts w:cs="Arial"/>
        </w:rPr>
      </w:pPr>
      <w:r w:rsidRPr="008D5379">
        <w:rPr>
          <w:rFonts w:cs="Arial"/>
        </w:rPr>
        <w:t>Planeeri</w:t>
      </w:r>
      <w:r w:rsidR="009A2DEC" w:rsidRPr="008D5379">
        <w:rPr>
          <w:rFonts w:cs="Arial"/>
        </w:rPr>
        <w:t>nguga</w:t>
      </w:r>
      <w:r w:rsidRPr="008D5379">
        <w:rPr>
          <w:rFonts w:cs="Arial"/>
        </w:rPr>
        <w:t xml:space="preserve"> on kavandatud </w:t>
      </w:r>
      <w:r w:rsidR="00C87747" w:rsidRPr="008D5379">
        <w:rPr>
          <w:rFonts w:cs="Arial"/>
        </w:rPr>
        <w:t>viis</w:t>
      </w:r>
      <w:r w:rsidR="009A2DEC" w:rsidRPr="008D5379">
        <w:rPr>
          <w:rFonts w:cs="Arial"/>
        </w:rPr>
        <w:t>teist</w:t>
      </w:r>
      <w:r w:rsidRPr="008D5379">
        <w:rPr>
          <w:rFonts w:cs="Arial"/>
        </w:rPr>
        <w:t xml:space="preserve"> elamumaa, </w:t>
      </w:r>
      <w:r w:rsidR="009A2DEC" w:rsidRPr="008D5379">
        <w:rPr>
          <w:rFonts w:cs="Arial"/>
        </w:rPr>
        <w:t>neli</w:t>
      </w:r>
      <w:r w:rsidRPr="008D5379">
        <w:rPr>
          <w:rFonts w:cs="Arial"/>
        </w:rPr>
        <w:t xml:space="preserve"> üldkasutatava maa</w:t>
      </w:r>
      <w:r w:rsidR="009A2DEC" w:rsidRPr="008D5379">
        <w:rPr>
          <w:rFonts w:cs="Arial"/>
        </w:rPr>
        <w:t xml:space="preserve"> ja</w:t>
      </w:r>
      <w:r w:rsidR="00204B1D" w:rsidRPr="008D5379">
        <w:rPr>
          <w:rFonts w:cs="Arial"/>
        </w:rPr>
        <w:t xml:space="preserve"> </w:t>
      </w:r>
      <w:r w:rsidR="00825880" w:rsidRPr="008D5379">
        <w:rPr>
          <w:rFonts w:cs="Arial"/>
        </w:rPr>
        <w:t>kolm</w:t>
      </w:r>
      <w:r w:rsidRPr="008D5379">
        <w:rPr>
          <w:rFonts w:cs="Arial"/>
        </w:rPr>
        <w:t xml:space="preserve"> transpordimaa sihtotstarbega krunti. Moodustatud elamumaa kruntidele määratakse ehitusõigused.</w:t>
      </w:r>
    </w:p>
    <w:p w14:paraId="632CEBDE" w14:textId="77777777" w:rsidR="00C87747" w:rsidRPr="008D5379" w:rsidRDefault="00C87747" w:rsidP="006D2A9F">
      <w:pPr>
        <w:rPr>
          <w:rFonts w:cs="Arial"/>
        </w:rPr>
      </w:pPr>
    </w:p>
    <w:p w14:paraId="13AF449D" w14:textId="233881FF" w:rsidR="009A2DEC" w:rsidRPr="008D5379" w:rsidRDefault="009A2DEC" w:rsidP="006D2A9F">
      <w:pPr>
        <w:pStyle w:val="Caption"/>
        <w:spacing w:after="0"/>
        <w:rPr>
          <w:rFonts w:cs="Arial"/>
          <w:sz w:val="22"/>
          <w:szCs w:val="22"/>
        </w:rPr>
      </w:pPr>
      <w:r w:rsidRPr="008D5379">
        <w:rPr>
          <w:rFonts w:cs="Arial"/>
          <w:sz w:val="22"/>
          <w:szCs w:val="22"/>
        </w:rPr>
        <w:t xml:space="preserve">Tabel </w:t>
      </w:r>
      <w:r w:rsidRPr="008D5379">
        <w:rPr>
          <w:rFonts w:cs="Arial"/>
          <w:sz w:val="22"/>
          <w:szCs w:val="22"/>
        </w:rPr>
        <w:fldChar w:fldCharType="begin"/>
      </w:r>
      <w:r w:rsidRPr="008D5379">
        <w:rPr>
          <w:rFonts w:cs="Arial"/>
          <w:sz w:val="22"/>
          <w:szCs w:val="22"/>
        </w:rPr>
        <w:instrText xml:space="preserve"> SEQ Tabel \* ARABIC </w:instrText>
      </w:r>
      <w:r w:rsidRPr="008D5379">
        <w:rPr>
          <w:rFonts w:cs="Arial"/>
          <w:sz w:val="22"/>
          <w:szCs w:val="22"/>
        </w:rPr>
        <w:fldChar w:fldCharType="separate"/>
      </w:r>
      <w:r w:rsidR="007F1AEC" w:rsidRPr="008D5379">
        <w:rPr>
          <w:rFonts w:cs="Arial"/>
          <w:sz w:val="22"/>
          <w:szCs w:val="22"/>
        </w:rPr>
        <w:t>2</w:t>
      </w:r>
      <w:r w:rsidRPr="008D5379">
        <w:rPr>
          <w:rFonts w:cs="Arial"/>
          <w:sz w:val="22"/>
          <w:szCs w:val="22"/>
        </w:rPr>
        <w:fldChar w:fldCharType="end"/>
      </w:r>
      <w:r w:rsidR="00E33324" w:rsidRPr="008D5379">
        <w:rPr>
          <w:rFonts w:cs="Arial"/>
          <w:sz w:val="22"/>
          <w:szCs w:val="22"/>
        </w:rPr>
        <w:t>.</w:t>
      </w:r>
      <w:r w:rsidRPr="008D5379">
        <w:rPr>
          <w:rFonts w:cs="Arial"/>
          <w:sz w:val="22"/>
          <w:szCs w:val="22"/>
        </w:rPr>
        <w:t xml:space="preserve"> Krundijaotus ja hoonestusala</w:t>
      </w:r>
      <w:r w:rsidR="00E33324" w:rsidRPr="008D5379">
        <w:rPr>
          <w:rFonts w:cs="Arial"/>
          <w:sz w:val="22"/>
          <w:szCs w:val="22"/>
        </w:rPr>
        <w:t>.</w:t>
      </w:r>
    </w:p>
    <w:tbl>
      <w:tblPr>
        <w:tblStyle w:val="GridTable1Light"/>
        <w:tblW w:w="9384" w:type="dxa"/>
        <w:tblInd w:w="108" w:type="dxa"/>
        <w:tblLook w:val="04A0" w:firstRow="1" w:lastRow="0" w:firstColumn="1" w:lastColumn="0" w:noHBand="0" w:noVBand="1"/>
      </w:tblPr>
      <w:tblGrid>
        <w:gridCol w:w="566"/>
        <w:gridCol w:w="1164"/>
        <w:gridCol w:w="3827"/>
        <w:gridCol w:w="3827"/>
      </w:tblGrid>
      <w:tr w:rsidR="009A2DEC" w:rsidRPr="008D5379" w14:paraId="074BFCE8" w14:textId="77777777" w:rsidTr="00A120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325084D8" w14:textId="77777777" w:rsidR="009A2DEC" w:rsidRPr="008D5379" w:rsidRDefault="009A2DEC" w:rsidP="006D2A9F">
            <w:pPr>
              <w:autoSpaceDE w:val="0"/>
              <w:ind w:left="-105" w:right="-101"/>
              <w:jc w:val="center"/>
              <w:rPr>
                <w:rFonts w:cs="Arial"/>
              </w:rPr>
            </w:pPr>
            <w:r w:rsidRPr="008D5379">
              <w:rPr>
                <w:rFonts w:cs="Arial"/>
              </w:rPr>
              <w:t>Pos nr</w:t>
            </w:r>
          </w:p>
        </w:tc>
        <w:tc>
          <w:tcPr>
            <w:tcW w:w="1164" w:type="dxa"/>
            <w:tcBorders>
              <w:bottom w:val="single" w:sz="12" w:space="0" w:color="auto"/>
            </w:tcBorders>
            <w:shd w:val="clear" w:color="auto" w:fill="F2F2F2" w:themeFill="background1" w:themeFillShade="F2"/>
            <w:vAlign w:val="center"/>
          </w:tcPr>
          <w:p w14:paraId="560530A7" w14:textId="77777777" w:rsidR="009A2DEC" w:rsidRPr="008D5379" w:rsidRDefault="009A2DEC" w:rsidP="006D2A9F">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Suurus (m²)</w:t>
            </w:r>
          </w:p>
        </w:tc>
        <w:tc>
          <w:tcPr>
            <w:tcW w:w="3827" w:type="dxa"/>
            <w:tcBorders>
              <w:bottom w:val="single" w:sz="12" w:space="0" w:color="auto"/>
            </w:tcBorders>
            <w:shd w:val="clear" w:color="auto" w:fill="F2F2F2" w:themeFill="background1" w:themeFillShade="F2"/>
            <w:vAlign w:val="center"/>
          </w:tcPr>
          <w:p w14:paraId="20285CDF" w14:textId="77777777" w:rsidR="009A2DEC" w:rsidRPr="008D5379" w:rsidRDefault="009A2DEC" w:rsidP="006D2A9F">
            <w:pPr>
              <w:autoSpaceDE w:val="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Sihtotstarve (detailplaneeringu liikide kaupa)</w:t>
            </w:r>
          </w:p>
        </w:tc>
        <w:tc>
          <w:tcPr>
            <w:tcW w:w="3827" w:type="dxa"/>
            <w:tcBorders>
              <w:bottom w:val="single" w:sz="12" w:space="0" w:color="auto"/>
              <w:right w:val="single" w:sz="4" w:space="0" w:color="auto"/>
            </w:tcBorders>
            <w:shd w:val="clear" w:color="auto" w:fill="F2F2F2" w:themeFill="background1" w:themeFillShade="F2"/>
            <w:vAlign w:val="center"/>
          </w:tcPr>
          <w:p w14:paraId="477FA78F" w14:textId="77777777" w:rsidR="009A2DEC" w:rsidRPr="008D5379" w:rsidRDefault="009A2DEC" w:rsidP="006D2A9F">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Sihtotstarve (katastriüksuse liikide kaupa)</w:t>
            </w:r>
          </w:p>
        </w:tc>
      </w:tr>
      <w:tr w:rsidR="009A2DEC" w:rsidRPr="008D5379" w14:paraId="62315A61" w14:textId="77777777" w:rsidTr="00A120D1">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09320F99" w14:textId="77777777" w:rsidR="009A2DEC" w:rsidRPr="008D5379" w:rsidRDefault="009A2DEC" w:rsidP="006D2A9F">
            <w:pPr>
              <w:autoSpaceDE w:val="0"/>
              <w:jc w:val="center"/>
              <w:rPr>
                <w:rFonts w:cs="Arial"/>
              </w:rPr>
            </w:pPr>
            <w:r w:rsidRPr="008D5379">
              <w:rPr>
                <w:rFonts w:cs="Arial"/>
              </w:rPr>
              <w:t>1</w:t>
            </w:r>
          </w:p>
        </w:tc>
        <w:tc>
          <w:tcPr>
            <w:tcW w:w="1164" w:type="dxa"/>
            <w:tcBorders>
              <w:top w:val="single" w:sz="12" w:space="0" w:color="auto"/>
            </w:tcBorders>
            <w:vAlign w:val="center"/>
          </w:tcPr>
          <w:p w14:paraId="608D26B7" w14:textId="76314FF6"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w:t>
            </w:r>
            <w:r w:rsidR="00C87747" w:rsidRPr="008D5379">
              <w:rPr>
                <w:rFonts w:cs="Arial"/>
              </w:rPr>
              <w:t>749</w:t>
            </w:r>
          </w:p>
        </w:tc>
        <w:tc>
          <w:tcPr>
            <w:tcW w:w="3827" w:type="dxa"/>
            <w:tcBorders>
              <w:top w:val="single" w:sz="12" w:space="0" w:color="auto"/>
            </w:tcBorders>
            <w:vAlign w:val="center"/>
          </w:tcPr>
          <w:p w14:paraId="221314EC" w14:textId="1CD86B6B"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top w:val="single" w:sz="12" w:space="0" w:color="auto"/>
              <w:right w:val="single" w:sz="4" w:space="0" w:color="auto"/>
            </w:tcBorders>
            <w:vAlign w:val="center"/>
          </w:tcPr>
          <w:p w14:paraId="51165E6D" w14:textId="7777777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12A57659"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435BEF7E" w14:textId="326ABAC2" w:rsidR="009A2DEC" w:rsidRPr="008D5379" w:rsidRDefault="009A2DEC" w:rsidP="006D2A9F">
            <w:pPr>
              <w:autoSpaceDE w:val="0"/>
              <w:jc w:val="center"/>
              <w:rPr>
                <w:rFonts w:cs="Arial"/>
              </w:rPr>
            </w:pPr>
            <w:r w:rsidRPr="008D5379">
              <w:rPr>
                <w:rFonts w:cs="Arial"/>
              </w:rPr>
              <w:t>2</w:t>
            </w:r>
          </w:p>
        </w:tc>
        <w:tc>
          <w:tcPr>
            <w:tcW w:w="1164" w:type="dxa"/>
          </w:tcPr>
          <w:p w14:paraId="38FF8074" w14:textId="6162562E"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3CEFA726" w14:textId="649E275E"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50EC41CF" w14:textId="1A335D8C"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705DAF43"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70B9E721" w14:textId="438B74F3" w:rsidR="009A2DEC" w:rsidRPr="008D5379" w:rsidRDefault="009A2DEC" w:rsidP="006D2A9F">
            <w:pPr>
              <w:autoSpaceDE w:val="0"/>
              <w:jc w:val="center"/>
              <w:rPr>
                <w:rFonts w:cs="Arial"/>
              </w:rPr>
            </w:pPr>
            <w:r w:rsidRPr="008D5379">
              <w:rPr>
                <w:rFonts w:cs="Arial"/>
              </w:rPr>
              <w:t>3</w:t>
            </w:r>
          </w:p>
        </w:tc>
        <w:tc>
          <w:tcPr>
            <w:tcW w:w="1164" w:type="dxa"/>
          </w:tcPr>
          <w:p w14:paraId="26E4E309" w14:textId="4E62C8F4"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35E6A876" w14:textId="3EC410AF"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6CD988B0" w14:textId="02C0CD7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14EF10F8"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551989C3" w14:textId="58126B43" w:rsidR="009A2DEC" w:rsidRPr="008D5379" w:rsidRDefault="009A2DEC" w:rsidP="006D2A9F">
            <w:pPr>
              <w:autoSpaceDE w:val="0"/>
              <w:jc w:val="center"/>
              <w:rPr>
                <w:rFonts w:cs="Arial"/>
              </w:rPr>
            </w:pPr>
            <w:r w:rsidRPr="008D5379">
              <w:rPr>
                <w:rFonts w:cs="Arial"/>
              </w:rPr>
              <w:t>4</w:t>
            </w:r>
          </w:p>
        </w:tc>
        <w:tc>
          <w:tcPr>
            <w:tcW w:w="1164" w:type="dxa"/>
          </w:tcPr>
          <w:p w14:paraId="4FC6D162" w14:textId="05B69E35"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w:t>
            </w:r>
            <w:r w:rsidR="00C87747" w:rsidRPr="008D5379">
              <w:rPr>
                <w:rFonts w:cs="Arial"/>
              </w:rPr>
              <w:t>5</w:t>
            </w:r>
          </w:p>
        </w:tc>
        <w:tc>
          <w:tcPr>
            <w:tcW w:w="3827" w:type="dxa"/>
          </w:tcPr>
          <w:p w14:paraId="195B8AC0" w14:textId="6EAB2B23"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67E69BAC" w14:textId="37A2C844"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0CBF15D3"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4061D03D" w14:textId="55A9D323" w:rsidR="009A2DEC" w:rsidRPr="008D5379" w:rsidRDefault="009A2DEC" w:rsidP="006D2A9F">
            <w:pPr>
              <w:autoSpaceDE w:val="0"/>
              <w:jc w:val="center"/>
              <w:rPr>
                <w:rFonts w:cs="Arial"/>
              </w:rPr>
            </w:pPr>
            <w:r w:rsidRPr="008D5379">
              <w:rPr>
                <w:rFonts w:cs="Arial"/>
              </w:rPr>
              <w:t>5</w:t>
            </w:r>
          </w:p>
        </w:tc>
        <w:tc>
          <w:tcPr>
            <w:tcW w:w="1164" w:type="dxa"/>
          </w:tcPr>
          <w:p w14:paraId="037E83BD" w14:textId="7AE99791"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27909964" w14:textId="6E687EB9"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71595FDA" w14:textId="39D27286"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6A7CC2C4"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7D57668E" w14:textId="6F15D1D5" w:rsidR="009A2DEC" w:rsidRPr="008D5379" w:rsidRDefault="009A2DEC" w:rsidP="006D2A9F">
            <w:pPr>
              <w:autoSpaceDE w:val="0"/>
              <w:jc w:val="center"/>
              <w:rPr>
                <w:rFonts w:cs="Arial"/>
              </w:rPr>
            </w:pPr>
            <w:r w:rsidRPr="008D5379">
              <w:rPr>
                <w:rFonts w:cs="Arial"/>
              </w:rPr>
              <w:t>6</w:t>
            </w:r>
          </w:p>
        </w:tc>
        <w:tc>
          <w:tcPr>
            <w:tcW w:w="1164" w:type="dxa"/>
          </w:tcPr>
          <w:p w14:paraId="1D063E43" w14:textId="20B37C6A"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1539</w:t>
            </w:r>
          </w:p>
        </w:tc>
        <w:tc>
          <w:tcPr>
            <w:tcW w:w="3827" w:type="dxa"/>
          </w:tcPr>
          <w:p w14:paraId="138F60BE" w14:textId="2935D5FE"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7E7F08AD" w14:textId="115F47AB"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4DF0B66D"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60B41482" w14:textId="331FDCB4" w:rsidR="009A2DEC" w:rsidRPr="008D5379" w:rsidRDefault="009A2DEC" w:rsidP="006D2A9F">
            <w:pPr>
              <w:autoSpaceDE w:val="0"/>
              <w:jc w:val="center"/>
              <w:rPr>
                <w:rFonts w:cs="Arial"/>
              </w:rPr>
            </w:pPr>
            <w:r w:rsidRPr="008D5379">
              <w:rPr>
                <w:rFonts w:cs="Arial"/>
              </w:rPr>
              <w:t>7</w:t>
            </w:r>
          </w:p>
        </w:tc>
        <w:tc>
          <w:tcPr>
            <w:tcW w:w="1164" w:type="dxa"/>
          </w:tcPr>
          <w:p w14:paraId="7783A101" w14:textId="0F4D2F29"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0FC4A524" w14:textId="1F16E8AD"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060020A3" w14:textId="4CE8F1D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60A99760"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3A64F18A" w14:textId="2D73ED78" w:rsidR="009A2DEC" w:rsidRPr="008D5379" w:rsidRDefault="009A2DEC" w:rsidP="006D2A9F">
            <w:pPr>
              <w:autoSpaceDE w:val="0"/>
              <w:jc w:val="center"/>
              <w:rPr>
                <w:rFonts w:cs="Arial"/>
              </w:rPr>
            </w:pPr>
            <w:r w:rsidRPr="008D5379">
              <w:rPr>
                <w:rFonts w:cs="Arial"/>
              </w:rPr>
              <w:t>8</w:t>
            </w:r>
          </w:p>
        </w:tc>
        <w:tc>
          <w:tcPr>
            <w:tcW w:w="1164" w:type="dxa"/>
          </w:tcPr>
          <w:p w14:paraId="4D930D2E" w14:textId="1F92996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1D6D7395" w14:textId="5613C528"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0AF7D4C1" w14:textId="4F7F66F9"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5D10B20C"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65211E9B" w14:textId="5369DC86" w:rsidR="009A2DEC" w:rsidRPr="008D5379" w:rsidRDefault="009A2DEC" w:rsidP="006D2A9F">
            <w:pPr>
              <w:autoSpaceDE w:val="0"/>
              <w:jc w:val="center"/>
              <w:rPr>
                <w:rFonts w:cs="Arial"/>
              </w:rPr>
            </w:pPr>
            <w:r w:rsidRPr="008D5379">
              <w:rPr>
                <w:rFonts w:cs="Arial"/>
              </w:rPr>
              <w:t>9</w:t>
            </w:r>
          </w:p>
        </w:tc>
        <w:tc>
          <w:tcPr>
            <w:tcW w:w="1164" w:type="dxa"/>
          </w:tcPr>
          <w:p w14:paraId="42A00D41" w14:textId="659E3752"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11295480" w14:textId="01BD2EF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799B7CD3" w14:textId="51BF7BF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2C16E424"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648B58E3" w14:textId="251CD929" w:rsidR="009A2DEC" w:rsidRPr="008D5379" w:rsidRDefault="009A2DEC" w:rsidP="006D2A9F">
            <w:pPr>
              <w:autoSpaceDE w:val="0"/>
              <w:jc w:val="center"/>
              <w:rPr>
                <w:rFonts w:cs="Arial"/>
              </w:rPr>
            </w:pPr>
            <w:r w:rsidRPr="008D5379">
              <w:rPr>
                <w:rFonts w:cs="Arial"/>
              </w:rPr>
              <w:t>10</w:t>
            </w:r>
          </w:p>
        </w:tc>
        <w:tc>
          <w:tcPr>
            <w:tcW w:w="1164" w:type="dxa"/>
          </w:tcPr>
          <w:p w14:paraId="50DDF732" w14:textId="3A03A274"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6E61273B" w14:textId="387BFFF4"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202AFC1F" w14:textId="0816F5E2"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9A2DEC" w:rsidRPr="008D5379" w14:paraId="30CC6CBA"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053AF95F" w14:textId="15F58F22" w:rsidR="009A2DEC" w:rsidRPr="008D5379" w:rsidRDefault="009A2DEC" w:rsidP="006D2A9F">
            <w:pPr>
              <w:autoSpaceDE w:val="0"/>
              <w:jc w:val="center"/>
              <w:rPr>
                <w:rFonts w:cs="Arial"/>
              </w:rPr>
            </w:pPr>
            <w:r w:rsidRPr="008D5379">
              <w:rPr>
                <w:rFonts w:cs="Arial"/>
              </w:rPr>
              <w:t>11</w:t>
            </w:r>
          </w:p>
        </w:tc>
        <w:tc>
          <w:tcPr>
            <w:tcW w:w="1164" w:type="dxa"/>
          </w:tcPr>
          <w:p w14:paraId="427D5F25" w14:textId="5C2BA3D6"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w:t>
            </w:r>
            <w:r w:rsidR="00C87747" w:rsidRPr="008D5379">
              <w:rPr>
                <w:rFonts w:cs="Arial"/>
              </w:rPr>
              <w:t>626</w:t>
            </w:r>
          </w:p>
        </w:tc>
        <w:tc>
          <w:tcPr>
            <w:tcW w:w="3827" w:type="dxa"/>
          </w:tcPr>
          <w:p w14:paraId="5EB7D9AB" w14:textId="7A02A5E3"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üksikelamu maa</w:t>
            </w:r>
          </w:p>
        </w:tc>
        <w:tc>
          <w:tcPr>
            <w:tcW w:w="3827" w:type="dxa"/>
            <w:tcBorders>
              <w:right w:val="single" w:sz="4" w:space="0" w:color="auto"/>
            </w:tcBorders>
          </w:tcPr>
          <w:p w14:paraId="4E265D0C" w14:textId="52A2E748"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C87747" w:rsidRPr="008D5379" w14:paraId="4D301ED0"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1D3AC341" w14:textId="7B41E980" w:rsidR="00C87747" w:rsidRPr="008D5379" w:rsidRDefault="00C87747" w:rsidP="00C87747">
            <w:pPr>
              <w:autoSpaceDE w:val="0"/>
              <w:jc w:val="center"/>
              <w:rPr>
                <w:rFonts w:cs="Arial"/>
              </w:rPr>
            </w:pPr>
            <w:r w:rsidRPr="008D5379">
              <w:rPr>
                <w:rFonts w:cs="Arial"/>
              </w:rPr>
              <w:t>12</w:t>
            </w:r>
          </w:p>
        </w:tc>
        <w:tc>
          <w:tcPr>
            <w:tcW w:w="1164" w:type="dxa"/>
          </w:tcPr>
          <w:p w14:paraId="72615AE5" w14:textId="475EEB3C"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2043</w:t>
            </w:r>
          </w:p>
        </w:tc>
        <w:tc>
          <w:tcPr>
            <w:tcW w:w="3827" w:type="dxa"/>
          </w:tcPr>
          <w:p w14:paraId="1BE8EB92" w14:textId="083B3017"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kaksikelamu maa</w:t>
            </w:r>
          </w:p>
        </w:tc>
        <w:tc>
          <w:tcPr>
            <w:tcW w:w="3827" w:type="dxa"/>
            <w:tcBorders>
              <w:right w:val="single" w:sz="4" w:space="0" w:color="auto"/>
            </w:tcBorders>
          </w:tcPr>
          <w:p w14:paraId="51A1F490" w14:textId="3844E2E6"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C87747" w:rsidRPr="008D5379" w14:paraId="2935924D"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4A1AFDFC" w14:textId="38454939" w:rsidR="00C87747" w:rsidRPr="008D5379" w:rsidRDefault="00C87747" w:rsidP="00C87747">
            <w:pPr>
              <w:autoSpaceDE w:val="0"/>
              <w:jc w:val="center"/>
              <w:rPr>
                <w:rFonts w:cs="Arial"/>
              </w:rPr>
            </w:pPr>
            <w:r w:rsidRPr="008D5379">
              <w:rPr>
                <w:rFonts w:cs="Arial"/>
              </w:rPr>
              <w:t>13</w:t>
            </w:r>
          </w:p>
        </w:tc>
        <w:tc>
          <w:tcPr>
            <w:tcW w:w="1164" w:type="dxa"/>
          </w:tcPr>
          <w:p w14:paraId="088E8005" w14:textId="25A3FDF3"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2000</w:t>
            </w:r>
          </w:p>
        </w:tc>
        <w:tc>
          <w:tcPr>
            <w:tcW w:w="3827" w:type="dxa"/>
          </w:tcPr>
          <w:p w14:paraId="5DD200A1" w14:textId="4F009795"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kaksikelamu maa</w:t>
            </w:r>
          </w:p>
        </w:tc>
        <w:tc>
          <w:tcPr>
            <w:tcW w:w="3827" w:type="dxa"/>
            <w:tcBorders>
              <w:right w:val="single" w:sz="4" w:space="0" w:color="auto"/>
            </w:tcBorders>
          </w:tcPr>
          <w:p w14:paraId="5C6EFEE6" w14:textId="724B8515" w:rsidR="00C87747" w:rsidRPr="008D5379" w:rsidRDefault="00C87747" w:rsidP="00C87747">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E23A67" w:rsidRPr="008D5379" w14:paraId="2FA383DF"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073A5829" w14:textId="6B918B73" w:rsidR="00E23A67" w:rsidRPr="008D5379" w:rsidRDefault="00E23A67" w:rsidP="006D2A9F">
            <w:pPr>
              <w:autoSpaceDE w:val="0"/>
              <w:jc w:val="center"/>
              <w:rPr>
                <w:rFonts w:cs="Arial"/>
              </w:rPr>
            </w:pPr>
            <w:r w:rsidRPr="008D5379">
              <w:rPr>
                <w:rFonts w:cs="Arial"/>
              </w:rPr>
              <w:t>14</w:t>
            </w:r>
          </w:p>
        </w:tc>
        <w:tc>
          <w:tcPr>
            <w:tcW w:w="1164" w:type="dxa"/>
          </w:tcPr>
          <w:p w14:paraId="6454DB9C" w14:textId="3CAF004C" w:rsidR="00E23A67"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2000</w:t>
            </w:r>
          </w:p>
        </w:tc>
        <w:tc>
          <w:tcPr>
            <w:tcW w:w="3827" w:type="dxa"/>
          </w:tcPr>
          <w:p w14:paraId="2679CAC9" w14:textId="30679094"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kaksikelamu maa</w:t>
            </w:r>
          </w:p>
        </w:tc>
        <w:tc>
          <w:tcPr>
            <w:tcW w:w="3827" w:type="dxa"/>
            <w:tcBorders>
              <w:right w:val="single" w:sz="4" w:space="0" w:color="auto"/>
            </w:tcBorders>
          </w:tcPr>
          <w:p w14:paraId="29655611" w14:textId="1181BBBB"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E23A67" w:rsidRPr="008D5379" w14:paraId="4FA79DFE"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2F06D69B" w14:textId="687B3793" w:rsidR="00E23A67" w:rsidRPr="008D5379" w:rsidRDefault="00E23A67" w:rsidP="006D2A9F">
            <w:pPr>
              <w:autoSpaceDE w:val="0"/>
              <w:jc w:val="center"/>
              <w:rPr>
                <w:rFonts w:cs="Arial"/>
              </w:rPr>
            </w:pPr>
            <w:r w:rsidRPr="008D5379">
              <w:rPr>
                <w:rFonts w:cs="Arial"/>
              </w:rPr>
              <w:t>15</w:t>
            </w:r>
          </w:p>
        </w:tc>
        <w:tc>
          <w:tcPr>
            <w:tcW w:w="1164" w:type="dxa"/>
          </w:tcPr>
          <w:p w14:paraId="3463D4EC" w14:textId="21E4E311"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2000</w:t>
            </w:r>
          </w:p>
        </w:tc>
        <w:tc>
          <w:tcPr>
            <w:tcW w:w="3827" w:type="dxa"/>
          </w:tcPr>
          <w:p w14:paraId="74EC28B0" w14:textId="0D41CC8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kaksikelamu maa</w:t>
            </w:r>
          </w:p>
        </w:tc>
        <w:tc>
          <w:tcPr>
            <w:tcW w:w="3827" w:type="dxa"/>
            <w:tcBorders>
              <w:right w:val="single" w:sz="4" w:space="0" w:color="auto"/>
            </w:tcBorders>
          </w:tcPr>
          <w:p w14:paraId="22E1E8AB" w14:textId="30501875"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elamumaa</w:t>
            </w:r>
          </w:p>
        </w:tc>
      </w:tr>
      <w:tr w:rsidR="00E23A67" w:rsidRPr="008D5379" w14:paraId="5CB5982E"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3698EA61" w14:textId="53253AE6" w:rsidR="00E23A67" w:rsidRPr="008D5379" w:rsidRDefault="00E23A67" w:rsidP="006D2A9F">
            <w:pPr>
              <w:autoSpaceDE w:val="0"/>
              <w:jc w:val="center"/>
              <w:rPr>
                <w:rFonts w:cs="Arial"/>
              </w:rPr>
            </w:pPr>
            <w:r w:rsidRPr="008D5379">
              <w:rPr>
                <w:rFonts w:cs="Arial"/>
              </w:rPr>
              <w:t>1</w:t>
            </w:r>
            <w:r w:rsidR="00C87747" w:rsidRPr="008D5379">
              <w:rPr>
                <w:rFonts w:cs="Arial"/>
              </w:rPr>
              <w:t>6</w:t>
            </w:r>
          </w:p>
        </w:tc>
        <w:tc>
          <w:tcPr>
            <w:tcW w:w="1164" w:type="dxa"/>
          </w:tcPr>
          <w:p w14:paraId="23645485" w14:textId="2696F7AE" w:rsidR="00E23A67"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720</w:t>
            </w:r>
          </w:p>
        </w:tc>
        <w:tc>
          <w:tcPr>
            <w:tcW w:w="3827" w:type="dxa"/>
          </w:tcPr>
          <w:p w14:paraId="5B0B3E84" w14:textId="3D079DCB"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haljasala maa</w:t>
            </w:r>
          </w:p>
        </w:tc>
        <w:tc>
          <w:tcPr>
            <w:tcW w:w="3827" w:type="dxa"/>
            <w:tcBorders>
              <w:right w:val="single" w:sz="4" w:space="0" w:color="auto"/>
            </w:tcBorders>
          </w:tcPr>
          <w:p w14:paraId="596A43BD" w14:textId="0F704B09"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üldkasutatav maa</w:t>
            </w:r>
          </w:p>
        </w:tc>
      </w:tr>
      <w:tr w:rsidR="00E23A67" w:rsidRPr="008D5379" w14:paraId="6D38D4AE" w14:textId="77777777" w:rsidTr="009A2DEC">
        <w:trPr>
          <w:trHeight w:val="60"/>
        </w:trPr>
        <w:tc>
          <w:tcPr>
            <w:cnfStyle w:val="001000000000" w:firstRow="0" w:lastRow="0" w:firstColumn="1" w:lastColumn="0" w:oddVBand="0" w:evenVBand="0" w:oddHBand="0" w:evenHBand="0" w:firstRowFirstColumn="0" w:firstRowLastColumn="0" w:lastRowFirstColumn="0" w:lastRowLastColumn="0"/>
            <w:tcW w:w="566" w:type="dxa"/>
          </w:tcPr>
          <w:p w14:paraId="3D9BF37A" w14:textId="0B9E2886" w:rsidR="00E23A67" w:rsidRPr="008D5379" w:rsidRDefault="00E23A67" w:rsidP="006D2A9F">
            <w:pPr>
              <w:autoSpaceDE w:val="0"/>
              <w:jc w:val="center"/>
              <w:rPr>
                <w:rFonts w:cs="Arial"/>
              </w:rPr>
            </w:pPr>
            <w:r w:rsidRPr="008D5379">
              <w:rPr>
                <w:rFonts w:cs="Arial"/>
              </w:rPr>
              <w:t>1</w:t>
            </w:r>
            <w:r w:rsidR="00C87747" w:rsidRPr="008D5379">
              <w:rPr>
                <w:rFonts w:cs="Arial"/>
              </w:rPr>
              <w:t>7</w:t>
            </w:r>
          </w:p>
        </w:tc>
        <w:tc>
          <w:tcPr>
            <w:tcW w:w="1164" w:type="dxa"/>
          </w:tcPr>
          <w:p w14:paraId="22D87633" w14:textId="32DACFC1" w:rsidR="00E23A67"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412</w:t>
            </w:r>
          </w:p>
        </w:tc>
        <w:tc>
          <w:tcPr>
            <w:tcW w:w="3827" w:type="dxa"/>
          </w:tcPr>
          <w:p w14:paraId="653B4510" w14:textId="0033F476"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haljasala maa</w:t>
            </w:r>
          </w:p>
        </w:tc>
        <w:tc>
          <w:tcPr>
            <w:tcW w:w="3827" w:type="dxa"/>
            <w:tcBorders>
              <w:right w:val="single" w:sz="4" w:space="0" w:color="auto"/>
            </w:tcBorders>
          </w:tcPr>
          <w:p w14:paraId="2DD55C0B" w14:textId="058D4771"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üldkasutatav maa</w:t>
            </w:r>
          </w:p>
        </w:tc>
      </w:tr>
      <w:tr w:rsidR="00E23A67" w:rsidRPr="008D5379" w14:paraId="0991003D"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38440A60" w14:textId="0C38F90A" w:rsidR="00E23A67" w:rsidRPr="008D5379" w:rsidRDefault="00E23A67" w:rsidP="006D2A9F">
            <w:pPr>
              <w:autoSpaceDE w:val="0"/>
              <w:jc w:val="center"/>
              <w:rPr>
                <w:rFonts w:cs="Arial"/>
              </w:rPr>
            </w:pPr>
            <w:r w:rsidRPr="008D5379">
              <w:rPr>
                <w:rFonts w:cs="Arial"/>
              </w:rPr>
              <w:t>1</w:t>
            </w:r>
            <w:r w:rsidR="00C87747" w:rsidRPr="008D5379">
              <w:rPr>
                <w:rFonts w:cs="Arial"/>
              </w:rPr>
              <w:t>8</w:t>
            </w:r>
          </w:p>
        </w:tc>
        <w:tc>
          <w:tcPr>
            <w:tcW w:w="1164" w:type="dxa"/>
          </w:tcPr>
          <w:p w14:paraId="254EE5C2" w14:textId="37789A56" w:rsidR="00E23A67"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1500</w:t>
            </w:r>
          </w:p>
        </w:tc>
        <w:tc>
          <w:tcPr>
            <w:tcW w:w="3827" w:type="dxa"/>
          </w:tcPr>
          <w:p w14:paraId="5ED117FE" w14:textId="7E065D2D"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haljasala maa</w:t>
            </w:r>
          </w:p>
        </w:tc>
        <w:tc>
          <w:tcPr>
            <w:tcW w:w="3827" w:type="dxa"/>
            <w:tcBorders>
              <w:right w:val="single" w:sz="4" w:space="0" w:color="auto"/>
            </w:tcBorders>
          </w:tcPr>
          <w:p w14:paraId="16926748" w14:textId="679484B1"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üldkasutatav maa</w:t>
            </w:r>
          </w:p>
        </w:tc>
      </w:tr>
      <w:tr w:rsidR="009A2DEC" w:rsidRPr="008D5379" w14:paraId="794A9E82"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1AC2D7CA" w14:textId="5F22679D" w:rsidR="009A2DEC" w:rsidRPr="008D5379" w:rsidRDefault="00C87747" w:rsidP="006D2A9F">
            <w:pPr>
              <w:autoSpaceDE w:val="0"/>
              <w:jc w:val="center"/>
              <w:rPr>
                <w:rFonts w:cs="Arial"/>
              </w:rPr>
            </w:pPr>
            <w:r w:rsidRPr="008D5379">
              <w:rPr>
                <w:rFonts w:cs="Arial"/>
              </w:rPr>
              <w:t>19</w:t>
            </w:r>
          </w:p>
        </w:tc>
        <w:tc>
          <w:tcPr>
            <w:tcW w:w="1164" w:type="dxa"/>
          </w:tcPr>
          <w:p w14:paraId="3FDD19A1" w14:textId="408FDDBF" w:rsidR="009A2DEC"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4091</w:t>
            </w:r>
          </w:p>
        </w:tc>
        <w:tc>
          <w:tcPr>
            <w:tcW w:w="3827" w:type="dxa"/>
          </w:tcPr>
          <w:p w14:paraId="202D06A3" w14:textId="7777777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haljasala maa</w:t>
            </w:r>
          </w:p>
        </w:tc>
        <w:tc>
          <w:tcPr>
            <w:tcW w:w="3827" w:type="dxa"/>
            <w:tcBorders>
              <w:right w:val="single" w:sz="4" w:space="0" w:color="auto"/>
            </w:tcBorders>
          </w:tcPr>
          <w:p w14:paraId="7A646A30" w14:textId="77777777"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üldkasutatav maa</w:t>
            </w:r>
          </w:p>
        </w:tc>
      </w:tr>
      <w:tr w:rsidR="009A2DEC" w:rsidRPr="008D5379" w14:paraId="0A3027CB"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3EAFD0CC" w14:textId="495B9353" w:rsidR="009A2DEC" w:rsidRPr="008D5379" w:rsidRDefault="00C87747" w:rsidP="006D2A9F">
            <w:pPr>
              <w:autoSpaceDE w:val="0"/>
              <w:jc w:val="center"/>
              <w:rPr>
                <w:rFonts w:cs="Arial"/>
              </w:rPr>
            </w:pPr>
            <w:r w:rsidRPr="008D5379">
              <w:rPr>
                <w:rFonts w:cs="Arial"/>
              </w:rPr>
              <w:t>20</w:t>
            </w:r>
          </w:p>
        </w:tc>
        <w:tc>
          <w:tcPr>
            <w:tcW w:w="1164" w:type="dxa"/>
          </w:tcPr>
          <w:p w14:paraId="79E9E76A" w14:textId="5E6FEBEB" w:rsidR="009A2DEC"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574</w:t>
            </w:r>
            <w:r w:rsidR="00FB13A8" w:rsidRPr="008D5379">
              <w:rPr>
                <w:rFonts w:cs="Arial"/>
              </w:rPr>
              <w:t>4</w:t>
            </w:r>
          </w:p>
        </w:tc>
        <w:tc>
          <w:tcPr>
            <w:tcW w:w="3827" w:type="dxa"/>
          </w:tcPr>
          <w:p w14:paraId="1D5FCE63" w14:textId="25D9CD7D"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tee ja tänava maa</w:t>
            </w:r>
          </w:p>
        </w:tc>
        <w:tc>
          <w:tcPr>
            <w:tcW w:w="3827" w:type="dxa"/>
            <w:tcBorders>
              <w:right w:val="single" w:sz="4" w:space="0" w:color="auto"/>
            </w:tcBorders>
          </w:tcPr>
          <w:p w14:paraId="7F7D6F9F" w14:textId="17FDD8FE" w:rsidR="009A2DEC" w:rsidRPr="008D5379" w:rsidRDefault="009A2DEC"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transpordimaa</w:t>
            </w:r>
          </w:p>
        </w:tc>
      </w:tr>
      <w:tr w:rsidR="00204B1D" w:rsidRPr="008D5379" w14:paraId="68BEE19F"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3C7B83C6" w14:textId="17497F11" w:rsidR="00204B1D" w:rsidRPr="008D5379" w:rsidRDefault="00204B1D" w:rsidP="006D2A9F">
            <w:pPr>
              <w:autoSpaceDE w:val="0"/>
              <w:jc w:val="center"/>
              <w:rPr>
                <w:rFonts w:cs="Arial"/>
              </w:rPr>
            </w:pPr>
            <w:r w:rsidRPr="008D5379">
              <w:rPr>
                <w:rFonts w:cs="Arial"/>
              </w:rPr>
              <w:t>2</w:t>
            </w:r>
            <w:r w:rsidR="00C87747" w:rsidRPr="008D5379">
              <w:rPr>
                <w:rFonts w:cs="Arial"/>
              </w:rPr>
              <w:t>1</w:t>
            </w:r>
          </w:p>
        </w:tc>
        <w:tc>
          <w:tcPr>
            <w:tcW w:w="1164" w:type="dxa"/>
          </w:tcPr>
          <w:p w14:paraId="697B1C18" w14:textId="7BCFE2D7" w:rsidR="00204B1D" w:rsidRPr="008D5379" w:rsidRDefault="00C8774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792</w:t>
            </w:r>
          </w:p>
        </w:tc>
        <w:tc>
          <w:tcPr>
            <w:tcW w:w="3827" w:type="dxa"/>
          </w:tcPr>
          <w:p w14:paraId="32F1A467" w14:textId="09BBDCEA" w:rsidR="00204B1D" w:rsidRPr="008D5379" w:rsidRDefault="00204B1D"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tee ja tänava maa</w:t>
            </w:r>
          </w:p>
        </w:tc>
        <w:tc>
          <w:tcPr>
            <w:tcW w:w="3827" w:type="dxa"/>
            <w:tcBorders>
              <w:right w:val="single" w:sz="4" w:space="0" w:color="auto"/>
            </w:tcBorders>
          </w:tcPr>
          <w:p w14:paraId="7B3CDB88" w14:textId="0716B7AE" w:rsidR="00204B1D" w:rsidRPr="008D5379" w:rsidRDefault="00204B1D"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transpordimaa</w:t>
            </w:r>
          </w:p>
        </w:tc>
      </w:tr>
      <w:tr w:rsidR="00825880" w:rsidRPr="008D5379" w14:paraId="0BCCA1BF" w14:textId="77777777" w:rsidTr="00A120D1">
        <w:tc>
          <w:tcPr>
            <w:cnfStyle w:val="001000000000" w:firstRow="0" w:lastRow="0" w:firstColumn="1" w:lastColumn="0" w:oddVBand="0" w:evenVBand="0" w:oddHBand="0" w:evenHBand="0" w:firstRowFirstColumn="0" w:firstRowLastColumn="0" w:lastRowFirstColumn="0" w:lastRowLastColumn="0"/>
            <w:tcW w:w="566" w:type="dxa"/>
          </w:tcPr>
          <w:p w14:paraId="11809880" w14:textId="0141DE2B" w:rsidR="00825880" w:rsidRPr="008D5379" w:rsidRDefault="00825880" w:rsidP="00825880">
            <w:pPr>
              <w:autoSpaceDE w:val="0"/>
              <w:jc w:val="center"/>
              <w:rPr>
                <w:rFonts w:cs="Arial"/>
              </w:rPr>
            </w:pPr>
            <w:r w:rsidRPr="008D5379">
              <w:t>2</w:t>
            </w:r>
            <w:r w:rsidR="00C87747" w:rsidRPr="008D5379">
              <w:t>2</w:t>
            </w:r>
          </w:p>
        </w:tc>
        <w:tc>
          <w:tcPr>
            <w:tcW w:w="1164" w:type="dxa"/>
          </w:tcPr>
          <w:p w14:paraId="0D671B8D" w14:textId="6E02FDA1"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949</w:t>
            </w:r>
          </w:p>
        </w:tc>
        <w:tc>
          <w:tcPr>
            <w:tcW w:w="3827" w:type="dxa"/>
          </w:tcPr>
          <w:p w14:paraId="4798BAC7" w14:textId="045864FD"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t>tee ja tänava maa</w:t>
            </w:r>
          </w:p>
        </w:tc>
        <w:tc>
          <w:tcPr>
            <w:tcW w:w="3827" w:type="dxa"/>
            <w:tcBorders>
              <w:right w:val="single" w:sz="4" w:space="0" w:color="auto"/>
            </w:tcBorders>
          </w:tcPr>
          <w:p w14:paraId="494233DE" w14:textId="4E26FFFF"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t>transpordimaa</w:t>
            </w:r>
          </w:p>
        </w:tc>
      </w:tr>
    </w:tbl>
    <w:p w14:paraId="1D64A881" w14:textId="77777777" w:rsidR="00451742" w:rsidRPr="008D5379" w:rsidRDefault="00451742" w:rsidP="006D2A9F">
      <w:pPr>
        <w:rPr>
          <w:rFonts w:cs="Arial"/>
        </w:rPr>
      </w:pPr>
    </w:p>
    <w:p w14:paraId="0BDC6E73" w14:textId="77777777" w:rsidR="009A2DEC" w:rsidRPr="008D5379" w:rsidRDefault="009A2DEC" w:rsidP="006D2A9F">
      <w:pPr>
        <w:rPr>
          <w:rFonts w:eastAsia="Times New Roman" w:cs="Arial"/>
        </w:rPr>
      </w:pPr>
      <w:r w:rsidRPr="008D5379">
        <w:rPr>
          <w:rFonts w:eastAsia="Times New Roman" w:cs="Arial"/>
        </w:rPr>
        <w:t>Planeeritava üksikelamu krundi vähim lubatud suurus on 1500 m² ja kaksikelamu krundi vähim lubatud suurus on 2000 m</w:t>
      </w:r>
      <w:r w:rsidRPr="008D5379">
        <w:rPr>
          <w:rFonts w:eastAsia="Times New Roman" w:cs="Arial"/>
          <w:vertAlign w:val="superscript"/>
        </w:rPr>
        <w:t>2</w:t>
      </w:r>
      <w:r w:rsidRPr="008D5379">
        <w:rPr>
          <w:rFonts w:eastAsia="Times New Roman" w:cs="Arial"/>
        </w:rPr>
        <w:t>. Ehitisealune pind võib kokku olla maksimaalselt elamumaa kruntidel 10 – 15%. Krundi ehitisealune pind sõltub krundi suurusest.</w:t>
      </w:r>
    </w:p>
    <w:p w14:paraId="2285FA76" w14:textId="6EDEB4BB" w:rsidR="009A2DEC" w:rsidRPr="008D5379" w:rsidRDefault="00CC559B" w:rsidP="006D2A9F">
      <w:pPr>
        <w:rPr>
          <w:rFonts w:cs="Arial"/>
        </w:rPr>
      </w:pPr>
      <w:r w:rsidRPr="008D5379">
        <w:rPr>
          <w:rFonts w:cs="Arial"/>
        </w:rPr>
        <w:t>Hoonestusala minimaalne kaugus naaberkruntide piiridest on vähemalt 4</w:t>
      </w:r>
      <w:r w:rsidR="002B3DCE" w:rsidRPr="008D5379">
        <w:rPr>
          <w:rFonts w:cs="Arial"/>
        </w:rPr>
        <w:t> </w:t>
      </w:r>
      <w:r w:rsidRPr="008D5379">
        <w:rPr>
          <w:rFonts w:cs="Arial"/>
        </w:rPr>
        <w:t xml:space="preserve">m. Hoonestusala piiritlemine ja selle sidumine krundi piiridega on näidatud põhijoonisel. Hoonestusalade määramisel on arvestatud tee kaitsevööndiga. </w:t>
      </w:r>
      <w:r w:rsidR="000B3B88" w:rsidRPr="008D5379">
        <w:rPr>
          <w:rFonts w:cs="Arial"/>
        </w:rPr>
        <w:t xml:space="preserve">Kõik projekteeritavad hooned peavad paiknema planeeritud hoonestusalas. </w:t>
      </w:r>
      <w:r w:rsidR="009A2DEC" w:rsidRPr="008D5379">
        <w:rPr>
          <w:rFonts w:cs="Arial"/>
        </w:rPr>
        <w:t xml:space="preserve">Kohustuslik ehitusjoon kruntidel pos nr 2 – </w:t>
      </w:r>
      <w:r w:rsidR="00C87747" w:rsidRPr="008D5379">
        <w:rPr>
          <w:rFonts w:cs="Arial"/>
        </w:rPr>
        <w:t>11</w:t>
      </w:r>
      <w:r w:rsidR="009A2DEC" w:rsidRPr="008D5379">
        <w:rPr>
          <w:rFonts w:cs="Arial"/>
        </w:rPr>
        <w:t xml:space="preserve"> asub 10</w:t>
      </w:r>
      <w:r w:rsidR="002B3DCE" w:rsidRPr="008D5379">
        <w:rPr>
          <w:rFonts w:cs="Arial"/>
        </w:rPr>
        <w:t> </w:t>
      </w:r>
      <w:r w:rsidR="009A2DEC" w:rsidRPr="008D5379">
        <w:rPr>
          <w:rFonts w:cs="Arial"/>
        </w:rPr>
        <w:t>m kaugusel krundi piirist. Kruntide pos nr 1</w:t>
      </w:r>
      <w:r w:rsidR="00C87747" w:rsidRPr="008D5379">
        <w:rPr>
          <w:rFonts w:cs="Arial"/>
        </w:rPr>
        <w:t>2</w:t>
      </w:r>
      <w:r w:rsidR="009A2DEC" w:rsidRPr="008D5379">
        <w:rPr>
          <w:rFonts w:cs="Arial"/>
        </w:rPr>
        <w:t xml:space="preserve"> </w:t>
      </w:r>
      <w:r w:rsidR="00171E0F" w:rsidRPr="008D5379">
        <w:rPr>
          <w:rFonts w:cs="Arial"/>
        </w:rPr>
        <w:t>–</w:t>
      </w:r>
      <w:r w:rsidR="009A2DEC" w:rsidRPr="008D5379">
        <w:rPr>
          <w:rFonts w:cs="Arial"/>
        </w:rPr>
        <w:t xml:space="preserve"> 1</w:t>
      </w:r>
      <w:r w:rsidR="00C87747" w:rsidRPr="008D5379">
        <w:rPr>
          <w:rFonts w:cs="Arial"/>
        </w:rPr>
        <w:t>5</w:t>
      </w:r>
      <w:r w:rsidR="009A2DEC" w:rsidRPr="008D5379">
        <w:rPr>
          <w:rFonts w:cs="Arial"/>
        </w:rPr>
        <w:t xml:space="preserve"> kohustu</w:t>
      </w:r>
      <w:r w:rsidR="00180C9A" w:rsidRPr="008D5379">
        <w:rPr>
          <w:rFonts w:cs="Arial"/>
        </w:rPr>
        <w:t>s</w:t>
      </w:r>
      <w:r w:rsidR="009A2DEC" w:rsidRPr="008D5379">
        <w:rPr>
          <w:rFonts w:cs="Arial"/>
        </w:rPr>
        <w:t>lik ehitusjoon asub tee kaitsevööndi piiril. Krundil pos nr 1 ehitusjoont ei ole määratud.</w:t>
      </w:r>
      <w:r w:rsidR="00E60B1C" w:rsidRPr="008D5379">
        <w:rPr>
          <w:rFonts w:cs="Arial"/>
        </w:rPr>
        <w:t xml:space="preserve"> Abihooned ei pea asuma ehitusjoonel.</w:t>
      </w:r>
    </w:p>
    <w:p w14:paraId="7EDAE5D0" w14:textId="1E47F1A3" w:rsidR="00C87747" w:rsidRPr="008D5379" w:rsidRDefault="00C87747" w:rsidP="006D2A9F">
      <w:pPr>
        <w:rPr>
          <w:rFonts w:eastAsia="Times New Roman" w:cs="Arial"/>
        </w:rPr>
      </w:pPr>
      <w:r w:rsidRPr="008D5379">
        <w:rPr>
          <w:rFonts w:cs="Arial"/>
        </w:rPr>
        <w:t>Elamumaa kruntidel pos nr 10, 11, 12 asub gaasitorustiku ohutuskuja. Planeeritud hoonestusalad on nendel kruntidel määratud kuni ohutuskujani.</w:t>
      </w:r>
    </w:p>
    <w:p w14:paraId="08E63BB1" w14:textId="78D88A78" w:rsidR="009A2DEC" w:rsidRPr="008D5379" w:rsidRDefault="009A2DEC" w:rsidP="006D2A9F">
      <w:pPr>
        <w:rPr>
          <w:rFonts w:cs="Arial"/>
        </w:rPr>
      </w:pPr>
      <w:r w:rsidRPr="008D5379">
        <w:rPr>
          <w:rFonts w:cs="Arial"/>
        </w:rPr>
        <w:t>Planeerimisel on lähtutud üldplaneeringuga kehtestatud nõuetest. Kruntide suurused on kavandatud vastavalt planeeritud kruntide sihtotstarbele.</w:t>
      </w:r>
    </w:p>
    <w:p w14:paraId="038C98F8" w14:textId="45558444" w:rsidR="009A2DEC" w:rsidRPr="008D5379" w:rsidRDefault="009A2DEC" w:rsidP="006D2A9F">
      <w:pPr>
        <w:rPr>
          <w:rFonts w:cs="Arial"/>
        </w:rPr>
      </w:pPr>
      <w:r w:rsidRPr="008D5379">
        <w:rPr>
          <w:rFonts w:cs="Arial"/>
        </w:rPr>
        <w:t xml:space="preserve">Vastavalt üldplaneeringule tuleb moodustada üldkasutatav haljas- ja parkmetsa maa, kuhu saab rajada laste mänguväljakuid ja palliplatse. Antud planeeringus on nõue lahendatud järgmiselt: planeeritud on neli üldkasutatava maa krunti kogusuurusega </w:t>
      </w:r>
      <w:r w:rsidR="00C87747" w:rsidRPr="008D5379">
        <w:rPr>
          <w:rFonts w:cs="Arial"/>
        </w:rPr>
        <w:t>6723</w:t>
      </w:r>
      <w:r w:rsidR="002B3DCE" w:rsidRPr="008D5379">
        <w:rPr>
          <w:rFonts w:cs="Arial"/>
        </w:rPr>
        <w:t> </w:t>
      </w:r>
      <w:r w:rsidRPr="008D5379">
        <w:rPr>
          <w:rFonts w:cs="Arial"/>
        </w:rPr>
        <w:t>m</w:t>
      </w:r>
      <w:r w:rsidRPr="008D5379">
        <w:rPr>
          <w:rFonts w:cs="Arial"/>
          <w:vertAlign w:val="superscript"/>
        </w:rPr>
        <w:t>2</w:t>
      </w:r>
      <w:r w:rsidRPr="008D5379">
        <w:rPr>
          <w:rFonts w:cs="Arial"/>
        </w:rPr>
        <w:t>, mis moodustab planeeringualast 1</w:t>
      </w:r>
      <w:r w:rsidR="00C87747" w:rsidRPr="008D5379">
        <w:rPr>
          <w:rFonts w:cs="Arial"/>
        </w:rPr>
        <w:t>7</w:t>
      </w:r>
      <w:r w:rsidRPr="008D5379">
        <w:rPr>
          <w:rFonts w:cs="Arial"/>
        </w:rPr>
        <w:t>%.</w:t>
      </w:r>
    </w:p>
    <w:p w14:paraId="3702E5FA" w14:textId="77777777" w:rsidR="00E81250" w:rsidRPr="008D5379" w:rsidRDefault="00E81250" w:rsidP="006D2A9F">
      <w:pPr>
        <w:rPr>
          <w:rFonts w:cs="Arial"/>
        </w:rPr>
      </w:pPr>
    </w:p>
    <w:p w14:paraId="053D6D48" w14:textId="77777777" w:rsidR="00E81250" w:rsidRPr="008D5379" w:rsidRDefault="00E81250">
      <w:pPr>
        <w:pStyle w:val="Heading2"/>
        <w:numPr>
          <w:ilvl w:val="1"/>
          <w:numId w:val="3"/>
        </w:numPr>
        <w:tabs>
          <w:tab w:val="left" w:pos="426"/>
        </w:tabs>
        <w:spacing w:before="0"/>
        <w:rPr>
          <w:rFonts w:cs="Arial"/>
          <w:szCs w:val="22"/>
        </w:rPr>
      </w:pPr>
      <w:bookmarkStart w:id="32" w:name="_Toc497647807"/>
      <w:bookmarkStart w:id="33" w:name="_Toc210120962"/>
      <w:r w:rsidRPr="008D5379">
        <w:rPr>
          <w:rFonts w:cs="Arial"/>
          <w:szCs w:val="22"/>
        </w:rPr>
        <w:t>Krundi ehitusõigus</w:t>
      </w:r>
      <w:bookmarkEnd w:id="32"/>
      <w:bookmarkEnd w:id="33"/>
    </w:p>
    <w:p w14:paraId="087A80A5" w14:textId="55BD03B8" w:rsidR="00E23A67" w:rsidRPr="008D5379" w:rsidRDefault="00E23A67" w:rsidP="006D2A9F">
      <w:pPr>
        <w:rPr>
          <w:rFonts w:cs="Arial"/>
        </w:rPr>
      </w:pPr>
      <w:r w:rsidRPr="008D5379">
        <w:rPr>
          <w:rFonts w:cs="Arial"/>
        </w:rPr>
        <w:t xml:space="preserve">Krundi ehitusõigusega määratakse </w:t>
      </w:r>
      <w:r w:rsidR="002B3DCE" w:rsidRPr="008D5379">
        <w:rPr>
          <w:rFonts w:cs="Arial"/>
        </w:rPr>
        <w:t>planeerimisseaduse</w:t>
      </w:r>
      <w:r w:rsidRPr="008D5379">
        <w:rPr>
          <w:rFonts w:cs="Arial"/>
        </w:rPr>
        <w:t xml:space="preserve"> § 126 lg 4 kohaselt:</w:t>
      </w:r>
    </w:p>
    <w:p w14:paraId="5EA5F548" w14:textId="77777777" w:rsidR="00E23A67" w:rsidRPr="008D5379" w:rsidRDefault="00E23A67">
      <w:pPr>
        <w:numPr>
          <w:ilvl w:val="0"/>
          <w:numId w:val="24"/>
        </w:numPr>
        <w:ind w:left="426"/>
        <w:rPr>
          <w:rFonts w:cs="Arial"/>
        </w:rPr>
      </w:pPr>
      <w:r w:rsidRPr="008D5379">
        <w:rPr>
          <w:rFonts w:cs="Arial"/>
        </w:rPr>
        <w:t>krundi kasutamise sihtotstarve või sihtotstarbed;</w:t>
      </w:r>
    </w:p>
    <w:p w14:paraId="1FBFC5F7" w14:textId="77777777" w:rsidR="00E23A67" w:rsidRPr="008D5379" w:rsidRDefault="00E23A67" w:rsidP="002B3DCE">
      <w:pPr>
        <w:numPr>
          <w:ilvl w:val="0"/>
          <w:numId w:val="24"/>
        </w:numPr>
        <w:ind w:left="426" w:right="-214"/>
        <w:rPr>
          <w:rFonts w:cs="Arial"/>
        </w:rPr>
      </w:pPr>
      <w:r w:rsidRPr="008D5379">
        <w:rPr>
          <w:rFonts w:cs="Arial"/>
        </w:rPr>
        <w:t>hoonete või olulise avaliku huviga rajatiste suurim lubatud arv või nende puudumine maa-alal;</w:t>
      </w:r>
    </w:p>
    <w:p w14:paraId="1B1A6368" w14:textId="77777777" w:rsidR="00E23A67" w:rsidRPr="008D5379" w:rsidRDefault="00E23A67">
      <w:pPr>
        <w:numPr>
          <w:ilvl w:val="0"/>
          <w:numId w:val="24"/>
        </w:numPr>
        <w:ind w:left="426"/>
        <w:rPr>
          <w:rFonts w:cs="Arial"/>
        </w:rPr>
      </w:pPr>
      <w:r w:rsidRPr="008D5379">
        <w:rPr>
          <w:rFonts w:cs="Arial"/>
        </w:rPr>
        <w:t>hoonete või olulise avaliku huviga rajatiste suurim lubatud ehitisealune pind;</w:t>
      </w:r>
    </w:p>
    <w:p w14:paraId="5E645BFB" w14:textId="77777777" w:rsidR="00E23A67" w:rsidRPr="008D5379" w:rsidRDefault="00E23A67">
      <w:pPr>
        <w:numPr>
          <w:ilvl w:val="0"/>
          <w:numId w:val="24"/>
        </w:numPr>
        <w:ind w:left="426"/>
        <w:rPr>
          <w:rFonts w:cs="Arial"/>
        </w:rPr>
      </w:pPr>
      <w:r w:rsidRPr="008D5379">
        <w:rPr>
          <w:rFonts w:cs="Arial"/>
        </w:rPr>
        <w:t>hoonete või olulise avaliku huviga rajatiste lubatud maksimaalne kõrgus;</w:t>
      </w:r>
    </w:p>
    <w:p w14:paraId="4B2985CC" w14:textId="77777777" w:rsidR="00E23A67" w:rsidRPr="008D5379" w:rsidRDefault="00E23A67">
      <w:pPr>
        <w:numPr>
          <w:ilvl w:val="0"/>
          <w:numId w:val="24"/>
        </w:numPr>
        <w:ind w:left="426"/>
        <w:rPr>
          <w:rFonts w:cs="Arial"/>
        </w:rPr>
      </w:pPr>
      <w:r w:rsidRPr="008D5379">
        <w:rPr>
          <w:rFonts w:cs="Arial"/>
        </w:rPr>
        <w:t>asjakohasel juhul hoonete või olulise avaliku huviga rajatiste suurim lubatud sügavus.</w:t>
      </w:r>
    </w:p>
    <w:p w14:paraId="720E86FA" w14:textId="3C844C89" w:rsidR="00E23A67" w:rsidRPr="008D5379" w:rsidRDefault="00E23A67" w:rsidP="006D2A9F">
      <w:pPr>
        <w:autoSpaceDE w:val="0"/>
        <w:rPr>
          <w:rFonts w:cs="Arial"/>
          <w:u w:val="single"/>
        </w:rPr>
      </w:pPr>
      <w:r w:rsidRPr="008D5379">
        <w:rPr>
          <w:rFonts w:cs="Arial"/>
        </w:rPr>
        <w:t>H</w:t>
      </w:r>
      <w:r w:rsidRPr="008D5379">
        <w:rPr>
          <w:rFonts w:cs="Arial"/>
        </w:rPr>
        <w:lastRenderedPageBreak/>
        <w:t>oonete või olulise avaliku huviga rajatiste suurimat lubatud sügavust detailplaneeringuga ei määrata</w:t>
      </w:r>
      <w:r w:rsidR="002B3DCE" w:rsidRPr="008D5379">
        <w:rPr>
          <w:rFonts w:cs="Arial"/>
        </w:rPr>
        <w:t>.</w:t>
      </w:r>
    </w:p>
    <w:p w14:paraId="74A31354" w14:textId="5D305C0B" w:rsidR="00204B1D" w:rsidRPr="008D5379" w:rsidRDefault="00E23A67" w:rsidP="006D2A9F">
      <w:pPr>
        <w:rPr>
          <w:rFonts w:cs="Arial"/>
        </w:rPr>
      </w:pPr>
      <w:r w:rsidRPr="008D5379">
        <w:rPr>
          <w:rFonts w:cs="Arial"/>
        </w:rPr>
        <w:t>Planeeringuga määratud krundi ehitusõigused on toodud joonisel AS-04 Põhijoonis kruntide ehitusõiguse ja kruntide ehitusõiguse akendes.</w:t>
      </w:r>
    </w:p>
    <w:p w14:paraId="66B762EE" w14:textId="77777777" w:rsidR="00204B1D" w:rsidRPr="008D5379" w:rsidRDefault="00204B1D" w:rsidP="006D2A9F">
      <w:pPr>
        <w:rPr>
          <w:rFonts w:cs="Arial"/>
        </w:rPr>
      </w:pPr>
    </w:p>
    <w:p w14:paraId="3D9A70DE" w14:textId="66AB3531" w:rsidR="00E23A67" w:rsidRPr="008D5379" w:rsidRDefault="003308EF" w:rsidP="0038455E">
      <w:pPr>
        <w:jc w:val="left"/>
        <w:rPr>
          <w:rFonts w:cs="Arial"/>
          <w:i/>
          <w:iCs/>
        </w:rPr>
      </w:pPr>
      <w:r w:rsidRPr="008D5379">
        <w:rPr>
          <w:rFonts w:cs="Arial"/>
          <w:i/>
          <w:iCs/>
        </w:rPr>
        <w:t xml:space="preserve">Tabel </w:t>
      </w:r>
      <w:r w:rsidRPr="008D5379">
        <w:rPr>
          <w:rFonts w:cs="Arial"/>
          <w:i/>
          <w:iCs/>
        </w:rPr>
        <w:fldChar w:fldCharType="begin"/>
      </w:r>
      <w:r w:rsidRPr="008D5379">
        <w:rPr>
          <w:rFonts w:cs="Arial"/>
          <w:i/>
          <w:iCs/>
        </w:rPr>
        <w:instrText xml:space="preserve"> SEQ Tabel \* ARABIC </w:instrText>
      </w:r>
      <w:r w:rsidRPr="008D5379">
        <w:rPr>
          <w:rFonts w:cs="Arial"/>
          <w:i/>
          <w:iCs/>
        </w:rPr>
        <w:fldChar w:fldCharType="separate"/>
      </w:r>
      <w:r w:rsidR="007F1AEC" w:rsidRPr="008D5379">
        <w:rPr>
          <w:rFonts w:cs="Arial"/>
          <w:i/>
          <w:iCs/>
        </w:rPr>
        <w:t>3</w:t>
      </w:r>
      <w:r w:rsidRPr="008D5379">
        <w:rPr>
          <w:rFonts w:cs="Arial"/>
          <w:i/>
          <w:iCs/>
        </w:rPr>
        <w:fldChar w:fldCharType="end"/>
      </w:r>
      <w:r w:rsidRPr="008D5379">
        <w:rPr>
          <w:rFonts w:cs="Arial"/>
          <w:i/>
          <w:iCs/>
        </w:rPr>
        <w:t>. Krundi ehitusõigus.</w:t>
      </w:r>
    </w:p>
    <w:tbl>
      <w:tblPr>
        <w:tblStyle w:val="GridTable1Light"/>
        <w:tblW w:w="9704" w:type="dxa"/>
        <w:tblInd w:w="108" w:type="dxa"/>
        <w:tblLook w:val="04A0" w:firstRow="1" w:lastRow="0" w:firstColumn="1" w:lastColumn="0" w:noHBand="0" w:noVBand="1"/>
      </w:tblPr>
      <w:tblGrid>
        <w:gridCol w:w="462"/>
        <w:gridCol w:w="2230"/>
        <w:gridCol w:w="1958"/>
        <w:gridCol w:w="881"/>
        <w:gridCol w:w="1415"/>
        <w:gridCol w:w="1393"/>
        <w:gridCol w:w="1365"/>
      </w:tblGrid>
      <w:tr w:rsidR="00436196" w:rsidRPr="008D5379" w14:paraId="01CA9CF4" w14:textId="77777777" w:rsidTr="000F0D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vAlign w:val="center"/>
          </w:tcPr>
          <w:p w14:paraId="244FD458" w14:textId="77777777" w:rsidR="00E23A67" w:rsidRPr="008D5379" w:rsidRDefault="00E23A67" w:rsidP="00436196">
            <w:pPr>
              <w:autoSpaceDE w:val="0"/>
              <w:ind w:left="-105" w:right="-57"/>
              <w:jc w:val="center"/>
              <w:rPr>
                <w:rFonts w:cs="Arial"/>
              </w:rPr>
            </w:pPr>
            <w:r w:rsidRPr="008D5379">
              <w:rPr>
                <w:rFonts w:cs="Arial"/>
              </w:rPr>
              <w:t>Pos nr</w:t>
            </w:r>
          </w:p>
        </w:tc>
        <w:tc>
          <w:tcPr>
            <w:tcW w:w="2230" w:type="dxa"/>
            <w:shd w:val="clear" w:color="auto" w:fill="F2F2F2" w:themeFill="background1" w:themeFillShade="F2"/>
            <w:vAlign w:val="center"/>
          </w:tcPr>
          <w:p w14:paraId="4637665C" w14:textId="2A1A245B" w:rsidR="00E23A67" w:rsidRPr="008D5379" w:rsidRDefault="00E23A67" w:rsidP="000F0D61">
            <w:pPr>
              <w:autoSpaceDE w:val="0"/>
              <w:ind w:left="-143" w:right="-122"/>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Krundi</w:t>
            </w:r>
            <w:r w:rsidR="009B117D" w:rsidRPr="008D5379">
              <w:rPr>
                <w:rFonts w:cs="Arial"/>
              </w:rPr>
              <w:t xml:space="preserve"> </w:t>
            </w:r>
            <w:r w:rsidRPr="008D5379">
              <w:rPr>
                <w:rFonts w:cs="Arial"/>
              </w:rPr>
              <w:t>kasutamise</w:t>
            </w:r>
            <w:r w:rsidR="009B117D" w:rsidRPr="008D5379">
              <w:rPr>
                <w:rFonts w:cs="Arial"/>
              </w:rPr>
              <w:t xml:space="preserve"> </w:t>
            </w:r>
            <w:r w:rsidRPr="008D5379">
              <w:rPr>
                <w:rFonts w:cs="Arial"/>
              </w:rPr>
              <w:t>sihtotstarve või</w:t>
            </w:r>
            <w:r w:rsidR="009B117D" w:rsidRPr="008D5379">
              <w:rPr>
                <w:rFonts w:cs="Arial"/>
              </w:rPr>
              <w:t xml:space="preserve"> </w:t>
            </w:r>
            <w:r w:rsidRPr="008D5379">
              <w:rPr>
                <w:rFonts w:cs="Arial"/>
              </w:rPr>
              <w:t>sihtotstarbed //</w:t>
            </w:r>
            <w:r w:rsidR="009B117D" w:rsidRPr="008D5379">
              <w:rPr>
                <w:rFonts w:cs="Arial"/>
              </w:rPr>
              <w:t xml:space="preserve"> </w:t>
            </w:r>
            <w:r w:rsidRPr="008D5379">
              <w:rPr>
                <w:rFonts w:cs="Arial"/>
              </w:rPr>
              <w:t>katastriüksuse</w:t>
            </w:r>
            <w:r w:rsidR="009B117D" w:rsidRPr="008D5379">
              <w:rPr>
                <w:rFonts w:cs="Arial"/>
              </w:rPr>
              <w:t xml:space="preserve"> </w:t>
            </w:r>
            <w:r w:rsidRPr="008D5379">
              <w:rPr>
                <w:rFonts w:cs="Arial"/>
              </w:rPr>
              <w:t>sihtotstarve</w:t>
            </w:r>
          </w:p>
        </w:tc>
        <w:tc>
          <w:tcPr>
            <w:tcW w:w="1958" w:type="dxa"/>
            <w:shd w:val="clear" w:color="auto" w:fill="F2F2F2" w:themeFill="background1" w:themeFillShade="F2"/>
            <w:vAlign w:val="center"/>
          </w:tcPr>
          <w:p w14:paraId="385E57D8" w14:textId="146CF7F8" w:rsidR="00E23A67" w:rsidRPr="008D5379" w:rsidRDefault="00436196" w:rsidP="000F0D61">
            <w:pPr>
              <w:autoSpaceDE w:val="0"/>
              <w:ind w:left="-87" w:right="-103"/>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Ehitiste</w:t>
            </w:r>
            <w:r w:rsidR="00E23A67" w:rsidRPr="008D5379">
              <w:rPr>
                <w:rFonts w:cs="Arial"/>
              </w:rPr>
              <w:t xml:space="preserve"> suurim lubatud arv või nende puudumine maa-alal</w:t>
            </w:r>
            <w:r w:rsidR="000F0D61" w:rsidRPr="008D5379">
              <w:rPr>
                <w:rFonts w:cs="Arial"/>
              </w:rPr>
              <w:t xml:space="preserve"> </w:t>
            </w:r>
            <w:r w:rsidR="00E23A67" w:rsidRPr="008D5379">
              <w:rPr>
                <w:rFonts w:cs="Arial"/>
              </w:rPr>
              <w:t>(põhi</w:t>
            </w:r>
            <w:r w:rsidR="000F0D61" w:rsidRPr="008D5379">
              <w:rPr>
                <w:rFonts w:cs="Arial"/>
              </w:rPr>
              <w:t xml:space="preserve">- </w:t>
            </w:r>
            <w:r w:rsidR="00E23A67" w:rsidRPr="008D5379">
              <w:rPr>
                <w:rFonts w:cs="Arial"/>
              </w:rPr>
              <w:t>hoone / abihoone)</w:t>
            </w:r>
          </w:p>
        </w:tc>
        <w:tc>
          <w:tcPr>
            <w:tcW w:w="881" w:type="dxa"/>
            <w:shd w:val="clear" w:color="auto" w:fill="F2F2F2" w:themeFill="background1" w:themeFillShade="F2"/>
            <w:vAlign w:val="center"/>
          </w:tcPr>
          <w:p w14:paraId="165CD6E8" w14:textId="5EF799B1" w:rsidR="00E23A67" w:rsidRPr="008D5379" w:rsidRDefault="00CF561D" w:rsidP="000F0D61">
            <w:pPr>
              <w:autoSpaceDE w:val="0"/>
              <w:ind w:left="-106" w:right="-24"/>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8D5379">
              <w:rPr>
                <w:rFonts w:cs="Arial"/>
              </w:rPr>
              <w:t>E</w:t>
            </w:r>
            <w:r w:rsidR="00E23A67" w:rsidRPr="008D5379">
              <w:rPr>
                <w:rFonts w:cs="Arial"/>
              </w:rPr>
              <w:t>hitise</w:t>
            </w:r>
            <w:r w:rsidR="00436196" w:rsidRPr="008D5379">
              <w:rPr>
                <w:rFonts w:cs="Arial"/>
              </w:rPr>
              <w:t xml:space="preserve">- </w:t>
            </w:r>
            <w:r w:rsidR="00E23A67" w:rsidRPr="008D5379">
              <w:rPr>
                <w:rFonts w:cs="Arial"/>
              </w:rPr>
              <w:t>alune pind</w:t>
            </w:r>
          </w:p>
        </w:tc>
        <w:tc>
          <w:tcPr>
            <w:tcW w:w="1415" w:type="dxa"/>
            <w:shd w:val="clear" w:color="auto" w:fill="F2F2F2" w:themeFill="background1" w:themeFillShade="F2"/>
            <w:vAlign w:val="center"/>
          </w:tcPr>
          <w:p w14:paraId="02AD492B" w14:textId="2108D741" w:rsidR="00E23A67" w:rsidRPr="008D5379" w:rsidRDefault="00436196" w:rsidP="00436196">
            <w:pPr>
              <w:autoSpaceDE w:val="0"/>
              <w:ind w:left="-35" w:right="-96"/>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8D5379">
              <w:rPr>
                <w:rFonts w:cs="Arial"/>
              </w:rPr>
              <w:t>Ehitiste</w:t>
            </w:r>
            <w:r w:rsidR="00E23A67" w:rsidRPr="008D5379">
              <w:rPr>
                <w:rFonts w:cs="Arial"/>
              </w:rPr>
              <w:t xml:space="preserve"> lubatud max kõrgus.</w:t>
            </w:r>
          </w:p>
          <w:p w14:paraId="4CDCA3A7" w14:textId="77777777" w:rsidR="00E23A67" w:rsidRPr="008D5379" w:rsidRDefault="00E23A67" w:rsidP="006D2A9F">
            <w:pPr>
              <w:autoSpaceDE w:val="0"/>
              <w:ind w:left="-135" w:right="-96"/>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Põhihoone / abihoone</w:t>
            </w:r>
          </w:p>
        </w:tc>
        <w:tc>
          <w:tcPr>
            <w:tcW w:w="1393" w:type="dxa"/>
            <w:shd w:val="clear" w:color="auto" w:fill="F2F2F2" w:themeFill="background1" w:themeFillShade="F2"/>
            <w:vAlign w:val="center"/>
          </w:tcPr>
          <w:p w14:paraId="477F1DE1" w14:textId="6B834BDB" w:rsidR="00E23A67" w:rsidRPr="008D5379" w:rsidRDefault="00E23A67" w:rsidP="006D2A9F">
            <w:pPr>
              <w:autoSpaceDE w:val="0"/>
              <w:ind w:left="-104" w:right="-12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Põhihoone suurim korruselisus maapealne / maa-alune</w:t>
            </w:r>
          </w:p>
        </w:tc>
        <w:tc>
          <w:tcPr>
            <w:tcW w:w="1365" w:type="dxa"/>
            <w:shd w:val="clear" w:color="auto" w:fill="F2F2F2" w:themeFill="background1" w:themeFillShade="F2"/>
            <w:vAlign w:val="center"/>
          </w:tcPr>
          <w:p w14:paraId="72AA13E8" w14:textId="55EBEDE0" w:rsidR="00E23A67" w:rsidRPr="008D5379" w:rsidRDefault="00E23A67" w:rsidP="006D2A9F">
            <w:pPr>
              <w:autoSpaceDE w:val="0"/>
              <w:ind w:left="-177" w:right="-128"/>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Abihoone suurim korruselisus maapealne / maa-alune</w:t>
            </w:r>
          </w:p>
        </w:tc>
      </w:tr>
      <w:tr w:rsidR="00E23A67" w:rsidRPr="008D5379" w14:paraId="589901D4"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54F3DEE2" w14:textId="77777777" w:rsidR="00E23A67" w:rsidRPr="008D5379" w:rsidRDefault="00E23A67" w:rsidP="006D2A9F">
            <w:pPr>
              <w:autoSpaceDE w:val="0"/>
              <w:jc w:val="center"/>
              <w:rPr>
                <w:rFonts w:cs="Arial"/>
              </w:rPr>
            </w:pPr>
            <w:r w:rsidRPr="008D5379">
              <w:rPr>
                <w:rFonts w:cs="Arial"/>
              </w:rPr>
              <w:t>1</w:t>
            </w:r>
          </w:p>
        </w:tc>
        <w:tc>
          <w:tcPr>
            <w:tcW w:w="2230" w:type="dxa"/>
          </w:tcPr>
          <w:p w14:paraId="2ABA5E52" w14:textId="33764CE8"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4AC12E94" w14:textId="0CA8F05B"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7024C5D8" w14:textId="196A237E"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4DC6E6C1" w14:textId="1391FCA6"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628F5A8B" w14:textId="34F4C5D4"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30917DEF" w14:textId="5D124644"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0AC4A5EA"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00E81137" w14:textId="77777777" w:rsidR="00E23A67" w:rsidRPr="008D5379" w:rsidRDefault="00E23A67" w:rsidP="006D2A9F">
            <w:pPr>
              <w:autoSpaceDE w:val="0"/>
              <w:jc w:val="center"/>
              <w:rPr>
                <w:rFonts w:cs="Arial"/>
              </w:rPr>
            </w:pPr>
            <w:r w:rsidRPr="008D5379">
              <w:rPr>
                <w:rFonts w:cs="Arial"/>
              </w:rPr>
              <w:t>2</w:t>
            </w:r>
          </w:p>
        </w:tc>
        <w:tc>
          <w:tcPr>
            <w:tcW w:w="2230" w:type="dxa"/>
          </w:tcPr>
          <w:p w14:paraId="61E90D5F" w14:textId="7F370446"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44B2DDAA" w14:textId="2AC969BC"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1CEE9422" w14:textId="319CAE5A"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07B599DF" w14:textId="4FAEECE8"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5CDCB85B" w14:textId="54CFAFA8"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1A996BAE" w14:textId="1C72EBAA"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52CA2981"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351DC239" w14:textId="77777777" w:rsidR="00E23A67" w:rsidRPr="008D5379" w:rsidRDefault="00E23A67" w:rsidP="006D2A9F">
            <w:pPr>
              <w:autoSpaceDE w:val="0"/>
              <w:jc w:val="center"/>
              <w:rPr>
                <w:rFonts w:cs="Arial"/>
              </w:rPr>
            </w:pPr>
            <w:r w:rsidRPr="008D5379">
              <w:rPr>
                <w:rFonts w:cs="Arial"/>
              </w:rPr>
              <w:t>3</w:t>
            </w:r>
          </w:p>
        </w:tc>
        <w:tc>
          <w:tcPr>
            <w:tcW w:w="2230" w:type="dxa"/>
            <w:vAlign w:val="center"/>
          </w:tcPr>
          <w:p w14:paraId="51B0D1BC"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076AE8A6"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2B6BE97E"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65E961A9"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455476E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54621B9D"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459F937C"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30A7210A" w14:textId="77777777" w:rsidR="00E23A67" w:rsidRPr="008D5379" w:rsidRDefault="00E23A67" w:rsidP="006D2A9F">
            <w:pPr>
              <w:autoSpaceDE w:val="0"/>
              <w:jc w:val="center"/>
              <w:rPr>
                <w:rFonts w:cs="Arial"/>
              </w:rPr>
            </w:pPr>
            <w:r w:rsidRPr="008D5379">
              <w:rPr>
                <w:rFonts w:cs="Arial"/>
              </w:rPr>
              <w:t>4</w:t>
            </w:r>
          </w:p>
        </w:tc>
        <w:tc>
          <w:tcPr>
            <w:tcW w:w="2230" w:type="dxa"/>
            <w:vAlign w:val="center"/>
          </w:tcPr>
          <w:p w14:paraId="16AB5B0C"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46D089BD"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49410235"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5DFE905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09F3E7FF"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6D17D051"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2D2DA378"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15E9D0CB" w14:textId="77777777" w:rsidR="00E23A67" w:rsidRPr="008D5379" w:rsidRDefault="00E23A67" w:rsidP="006D2A9F">
            <w:pPr>
              <w:autoSpaceDE w:val="0"/>
              <w:jc w:val="center"/>
              <w:rPr>
                <w:rFonts w:cs="Arial"/>
              </w:rPr>
            </w:pPr>
            <w:r w:rsidRPr="008D5379">
              <w:rPr>
                <w:rFonts w:cs="Arial"/>
              </w:rPr>
              <w:t>5</w:t>
            </w:r>
          </w:p>
        </w:tc>
        <w:tc>
          <w:tcPr>
            <w:tcW w:w="2230" w:type="dxa"/>
            <w:vAlign w:val="center"/>
          </w:tcPr>
          <w:p w14:paraId="45FBBFEE"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65FEF28A"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00AB7340"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4C710CEE"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2809E686"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1EDD5C60"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055471AC"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4AE50F34" w14:textId="77777777" w:rsidR="00E23A67" w:rsidRPr="008D5379" w:rsidRDefault="00E23A67" w:rsidP="006D2A9F">
            <w:pPr>
              <w:autoSpaceDE w:val="0"/>
              <w:jc w:val="center"/>
              <w:rPr>
                <w:rFonts w:cs="Arial"/>
              </w:rPr>
            </w:pPr>
            <w:r w:rsidRPr="008D5379">
              <w:rPr>
                <w:rFonts w:cs="Arial"/>
              </w:rPr>
              <w:t>6</w:t>
            </w:r>
          </w:p>
        </w:tc>
        <w:tc>
          <w:tcPr>
            <w:tcW w:w="2230" w:type="dxa"/>
            <w:vAlign w:val="center"/>
          </w:tcPr>
          <w:p w14:paraId="50852B36"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1FD790FC"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2BE1C946"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0FF33EFA"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01C3A74F"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49F634CD"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7B1F2467"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13998BC2" w14:textId="77777777" w:rsidR="00E23A67" w:rsidRPr="008D5379" w:rsidRDefault="00E23A67" w:rsidP="006D2A9F">
            <w:pPr>
              <w:autoSpaceDE w:val="0"/>
              <w:jc w:val="center"/>
              <w:rPr>
                <w:rFonts w:cs="Arial"/>
              </w:rPr>
            </w:pPr>
            <w:r w:rsidRPr="008D5379">
              <w:rPr>
                <w:rFonts w:cs="Arial"/>
              </w:rPr>
              <w:t>7</w:t>
            </w:r>
          </w:p>
        </w:tc>
        <w:tc>
          <w:tcPr>
            <w:tcW w:w="2230" w:type="dxa"/>
            <w:vAlign w:val="center"/>
          </w:tcPr>
          <w:p w14:paraId="049354C4"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23279B07"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41731B62"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77EE4F2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0C5F48C3"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3E77204E"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346EE718"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74C47BFA" w14:textId="77777777" w:rsidR="00E23A67" w:rsidRPr="008D5379" w:rsidRDefault="00E23A67" w:rsidP="006D2A9F">
            <w:pPr>
              <w:autoSpaceDE w:val="0"/>
              <w:jc w:val="center"/>
              <w:rPr>
                <w:rFonts w:cs="Arial"/>
              </w:rPr>
            </w:pPr>
            <w:r w:rsidRPr="008D5379">
              <w:rPr>
                <w:rFonts w:cs="Arial"/>
              </w:rPr>
              <w:t>8</w:t>
            </w:r>
          </w:p>
        </w:tc>
        <w:tc>
          <w:tcPr>
            <w:tcW w:w="2230" w:type="dxa"/>
            <w:vAlign w:val="center"/>
          </w:tcPr>
          <w:p w14:paraId="30D509B3"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77E1F6CF"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32C65AC9"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7E95A6F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4E331251"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18529D72"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6BCB2D99"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1DA464E7" w14:textId="77777777" w:rsidR="00E23A67" w:rsidRPr="008D5379" w:rsidRDefault="00E23A67" w:rsidP="006D2A9F">
            <w:pPr>
              <w:autoSpaceDE w:val="0"/>
              <w:jc w:val="center"/>
              <w:rPr>
                <w:rFonts w:cs="Arial"/>
              </w:rPr>
            </w:pPr>
            <w:r w:rsidRPr="008D5379">
              <w:rPr>
                <w:rFonts w:cs="Arial"/>
              </w:rPr>
              <w:t>9</w:t>
            </w:r>
          </w:p>
        </w:tc>
        <w:tc>
          <w:tcPr>
            <w:tcW w:w="2230" w:type="dxa"/>
            <w:vAlign w:val="center"/>
          </w:tcPr>
          <w:p w14:paraId="46BFBBF2"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449A1E70"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678E7B43"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601BAB9B"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2093333A"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4A20EA59"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5E6AA283"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6CA13B8B" w14:textId="77777777" w:rsidR="00E23A67" w:rsidRPr="008D5379" w:rsidRDefault="00E23A67" w:rsidP="006D2A9F">
            <w:pPr>
              <w:autoSpaceDE w:val="0"/>
              <w:jc w:val="center"/>
              <w:rPr>
                <w:rFonts w:cs="Arial"/>
              </w:rPr>
            </w:pPr>
            <w:r w:rsidRPr="008D5379">
              <w:rPr>
                <w:rFonts w:cs="Arial"/>
              </w:rPr>
              <w:t>10</w:t>
            </w:r>
          </w:p>
        </w:tc>
        <w:tc>
          <w:tcPr>
            <w:tcW w:w="2230" w:type="dxa"/>
            <w:vAlign w:val="center"/>
          </w:tcPr>
          <w:p w14:paraId="0076322B"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516F5A09"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37DDF0E0"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586E8C01"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23FDD8E8"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5C770E40"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77B81D64"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3BE95FB2" w14:textId="77777777" w:rsidR="00E23A67" w:rsidRPr="008D5379" w:rsidRDefault="00E23A67" w:rsidP="006D2A9F">
            <w:pPr>
              <w:autoSpaceDE w:val="0"/>
              <w:jc w:val="center"/>
              <w:rPr>
                <w:rFonts w:cs="Arial"/>
              </w:rPr>
            </w:pPr>
            <w:r w:rsidRPr="008D5379">
              <w:rPr>
                <w:rFonts w:cs="Arial"/>
              </w:rPr>
              <w:t>11</w:t>
            </w:r>
          </w:p>
        </w:tc>
        <w:tc>
          <w:tcPr>
            <w:tcW w:w="2230" w:type="dxa"/>
            <w:vAlign w:val="center"/>
          </w:tcPr>
          <w:p w14:paraId="0308FCEB"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 100% // E 100%</w:t>
            </w:r>
          </w:p>
        </w:tc>
        <w:tc>
          <w:tcPr>
            <w:tcW w:w="1958" w:type="dxa"/>
            <w:vAlign w:val="center"/>
          </w:tcPr>
          <w:p w14:paraId="0ADB8144"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21FAC288"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225 m²</w:t>
            </w:r>
          </w:p>
        </w:tc>
        <w:tc>
          <w:tcPr>
            <w:tcW w:w="1415" w:type="dxa"/>
            <w:vAlign w:val="center"/>
          </w:tcPr>
          <w:p w14:paraId="2C05A80D"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700CBE58"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33EF205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A67E30" w:rsidRPr="008D5379" w14:paraId="2CED31FD"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0F98C2BA" w14:textId="7CA9AE42" w:rsidR="00A67E30" w:rsidRPr="008D5379" w:rsidRDefault="00A67E30" w:rsidP="00A67E30">
            <w:pPr>
              <w:autoSpaceDE w:val="0"/>
              <w:jc w:val="center"/>
              <w:rPr>
                <w:rFonts w:cs="Arial"/>
              </w:rPr>
            </w:pPr>
            <w:r w:rsidRPr="008D5379">
              <w:rPr>
                <w:rFonts w:cs="Arial"/>
              </w:rPr>
              <w:t>12</w:t>
            </w:r>
          </w:p>
        </w:tc>
        <w:tc>
          <w:tcPr>
            <w:tcW w:w="2230" w:type="dxa"/>
            <w:vAlign w:val="center"/>
          </w:tcPr>
          <w:p w14:paraId="727312F6" w14:textId="79A024A1" w:rsidR="00A67E30" w:rsidRPr="008D5379" w:rsidRDefault="00A67E30"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EPk 100% // E 100%</w:t>
            </w:r>
          </w:p>
        </w:tc>
        <w:tc>
          <w:tcPr>
            <w:tcW w:w="1958" w:type="dxa"/>
            <w:vAlign w:val="center"/>
          </w:tcPr>
          <w:p w14:paraId="43AB6CD1" w14:textId="0D7835B6" w:rsidR="00A67E30" w:rsidRPr="008D5379" w:rsidRDefault="00A67E30"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227A54BC" w14:textId="473B32B5" w:rsidR="00A67E30" w:rsidRPr="008D5379" w:rsidRDefault="00A67E30"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300 m²</w:t>
            </w:r>
          </w:p>
        </w:tc>
        <w:tc>
          <w:tcPr>
            <w:tcW w:w="1415" w:type="dxa"/>
            <w:vAlign w:val="center"/>
          </w:tcPr>
          <w:p w14:paraId="4A117CB9" w14:textId="5670B67C" w:rsidR="00A67E30" w:rsidRPr="008D5379" w:rsidRDefault="00A67E30" w:rsidP="00A67E3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1BEAA98A" w14:textId="0179B33B" w:rsidR="00A67E30" w:rsidRPr="008D5379" w:rsidRDefault="00A67E30" w:rsidP="00A67E3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1476CEEE" w14:textId="3502347F" w:rsidR="00A67E30" w:rsidRPr="008D5379" w:rsidRDefault="00A67E30" w:rsidP="00A67E3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530DD65F"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43C5EC26" w14:textId="5F1D62EE" w:rsidR="00E23A67" w:rsidRPr="008D5379" w:rsidRDefault="00E23A67" w:rsidP="006D2A9F">
            <w:pPr>
              <w:autoSpaceDE w:val="0"/>
              <w:jc w:val="center"/>
              <w:rPr>
                <w:rFonts w:cs="Arial"/>
              </w:rPr>
            </w:pPr>
            <w:r w:rsidRPr="008D5379">
              <w:rPr>
                <w:rFonts w:cs="Arial"/>
              </w:rPr>
              <w:t>1</w:t>
            </w:r>
            <w:r w:rsidR="00A67E30" w:rsidRPr="008D5379">
              <w:rPr>
                <w:rFonts w:cs="Arial"/>
              </w:rPr>
              <w:t>3</w:t>
            </w:r>
          </w:p>
        </w:tc>
        <w:tc>
          <w:tcPr>
            <w:tcW w:w="2230" w:type="dxa"/>
            <w:vAlign w:val="center"/>
          </w:tcPr>
          <w:p w14:paraId="1B01580F" w14:textId="030A488B"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EPk 100% // E 100%</w:t>
            </w:r>
          </w:p>
        </w:tc>
        <w:tc>
          <w:tcPr>
            <w:tcW w:w="1958" w:type="dxa"/>
            <w:vAlign w:val="center"/>
          </w:tcPr>
          <w:p w14:paraId="1D9BE7EE" w14:textId="33445BAD"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011D5CF2" w14:textId="607DC979"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300 m²</w:t>
            </w:r>
          </w:p>
        </w:tc>
        <w:tc>
          <w:tcPr>
            <w:tcW w:w="1415" w:type="dxa"/>
            <w:vAlign w:val="center"/>
          </w:tcPr>
          <w:p w14:paraId="5E836E54" w14:textId="54A707B0"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732C721E" w14:textId="26DED7E3"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0B22D9E5" w14:textId="4E0CD6FC"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073A2EA8"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677145A4" w14:textId="31BE47F7" w:rsidR="00E23A67" w:rsidRPr="008D5379" w:rsidRDefault="00E23A67" w:rsidP="006D2A9F">
            <w:pPr>
              <w:autoSpaceDE w:val="0"/>
              <w:jc w:val="center"/>
              <w:rPr>
                <w:rFonts w:cs="Arial"/>
              </w:rPr>
            </w:pPr>
            <w:r w:rsidRPr="008D5379">
              <w:rPr>
                <w:rFonts w:cs="Arial"/>
              </w:rPr>
              <w:t>1</w:t>
            </w:r>
            <w:r w:rsidR="00A67E30" w:rsidRPr="008D5379">
              <w:rPr>
                <w:rFonts w:cs="Arial"/>
              </w:rPr>
              <w:t>4</w:t>
            </w:r>
          </w:p>
        </w:tc>
        <w:tc>
          <w:tcPr>
            <w:tcW w:w="2230" w:type="dxa"/>
            <w:vAlign w:val="center"/>
          </w:tcPr>
          <w:p w14:paraId="7F89A0A8" w14:textId="3C8DB1D8"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EPk 100% // E 100%</w:t>
            </w:r>
          </w:p>
        </w:tc>
        <w:tc>
          <w:tcPr>
            <w:tcW w:w="1958" w:type="dxa"/>
            <w:vAlign w:val="center"/>
          </w:tcPr>
          <w:p w14:paraId="5DE54571" w14:textId="5DA0723D"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3FA5D5FE" w14:textId="6F4B6F31"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300 m²</w:t>
            </w:r>
          </w:p>
        </w:tc>
        <w:tc>
          <w:tcPr>
            <w:tcW w:w="1415" w:type="dxa"/>
            <w:vAlign w:val="center"/>
          </w:tcPr>
          <w:p w14:paraId="580F5839" w14:textId="3BF58D42"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5FB87293" w14:textId="5638EA8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42105282" w14:textId="608A16CE"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675D5997"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1259D9C3" w14:textId="6551B589" w:rsidR="00E23A67" w:rsidRPr="008D5379" w:rsidRDefault="00E23A67" w:rsidP="006D2A9F">
            <w:pPr>
              <w:autoSpaceDE w:val="0"/>
              <w:jc w:val="center"/>
              <w:rPr>
                <w:rFonts w:cs="Arial"/>
              </w:rPr>
            </w:pPr>
            <w:r w:rsidRPr="008D5379">
              <w:rPr>
                <w:rFonts w:cs="Arial"/>
              </w:rPr>
              <w:t>1</w:t>
            </w:r>
            <w:r w:rsidR="00A67E30" w:rsidRPr="008D5379">
              <w:rPr>
                <w:rFonts w:cs="Arial"/>
              </w:rPr>
              <w:t>5</w:t>
            </w:r>
          </w:p>
        </w:tc>
        <w:tc>
          <w:tcPr>
            <w:tcW w:w="2230" w:type="dxa"/>
            <w:vAlign w:val="center"/>
          </w:tcPr>
          <w:p w14:paraId="1C03D10E" w14:textId="5F7F7089"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EPk 100% // E 100%</w:t>
            </w:r>
          </w:p>
        </w:tc>
        <w:tc>
          <w:tcPr>
            <w:tcW w:w="1958" w:type="dxa"/>
            <w:vAlign w:val="center"/>
          </w:tcPr>
          <w:p w14:paraId="5977B6F0" w14:textId="2C99CDE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 (1 / 2)</w:t>
            </w:r>
          </w:p>
        </w:tc>
        <w:tc>
          <w:tcPr>
            <w:tcW w:w="881" w:type="dxa"/>
            <w:vAlign w:val="center"/>
          </w:tcPr>
          <w:p w14:paraId="60B1FF82" w14:textId="237CF46E"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300 m²</w:t>
            </w:r>
          </w:p>
        </w:tc>
        <w:tc>
          <w:tcPr>
            <w:tcW w:w="1415" w:type="dxa"/>
            <w:vAlign w:val="center"/>
          </w:tcPr>
          <w:p w14:paraId="27A414C4" w14:textId="0BB9EDD1"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8 m / 5 m</w:t>
            </w:r>
          </w:p>
        </w:tc>
        <w:tc>
          <w:tcPr>
            <w:tcW w:w="1393" w:type="dxa"/>
            <w:vAlign w:val="center"/>
          </w:tcPr>
          <w:p w14:paraId="5CBD6450" w14:textId="76E513D5"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 / -1</w:t>
            </w:r>
          </w:p>
        </w:tc>
        <w:tc>
          <w:tcPr>
            <w:tcW w:w="1365" w:type="dxa"/>
            <w:vAlign w:val="center"/>
          </w:tcPr>
          <w:p w14:paraId="68BE4B58" w14:textId="4D36D953"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9E25B6" w:rsidRPr="008D5379" w14:paraId="054D465C"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22A39339" w14:textId="5971DE4D" w:rsidR="009E25B6" w:rsidRPr="008D5379" w:rsidRDefault="009E25B6" w:rsidP="006D2A9F">
            <w:pPr>
              <w:autoSpaceDE w:val="0"/>
              <w:jc w:val="center"/>
              <w:rPr>
                <w:rFonts w:cs="Arial"/>
              </w:rPr>
            </w:pPr>
            <w:r w:rsidRPr="008D5379">
              <w:rPr>
                <w:rFonts w:cs="Arial"/>
              </w:rPr>
              <w:t>1</w:t>
            </w:r>
            <w:r w:rsidR="00A67E30" w:rsidRPr="008D5379">
              <w:rPr>
                <w:rFonts w:cs="Arial"/>
              </w:rPr>
              <w:t>6</w:t>
            </w:r>
          </w:p>
        </w:tc>
        <w:tc>
          <w:tcPr>
            <w:tcW w:w="2230" w:type="dxa"/>
            <w:vAlign w:val="center"/>
          </w:tcPr>
          <w:p w14:paraId="7853C327" w14:textId="77777777" w:rsidR="009E25B6" w:rsidRPr="008D5379" w:rsidRDefault="009E25B6"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HP 100% // Üm 100%</w:t>
            </w:r>
          </w:p>
        </w:tc>
        <w:tc>
          <w:tcPr>
            <w:tcW w:w="1958" w:type="dxa"/>
          </w:tcPr>
          <w:p w14:paraId="40729A04" w14:textId="7CD026DA" w:rsidR="009E25B6" w:rsidRPr="008D5379" w:rsidRDefault="009E25B6"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881" w:type="dxa"/>
          </w:tcPr>
          <w:p w14:paraId="078B6632" w14:textId="4460B488" w:rsidR="009E25B6" w:rsidRPr="008D5379" w:rsidRDefault="009E25B6"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415" w:type="dxa"/>
          </w:tcPr>
          <w:p w14:paraId="09DC3E5F" w14:textId="43E1BAE6"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93" w:type="dxa"/>
          </w:tcPr>
          <w:p w14:paraId="61516A72" w14:textId="3838DE60"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tcPr>
          <w:p w14:paraId="0B6D9080" w14:textId="403C86C4"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r>
      <w:tr w:rsidR="00E23A67" w:rsidRPr="008D5379" w14:paraId="75D871A3"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561AF634" w14:textId="035150D6" w:rsidR="00E23A67" w:rsidRPr="008D5379" w:rsidRDefault="00E23A67" w:rsidP="006D2A9F">
            <w:pPr>
              <w:autoSpaceDE w:val="0"/>
              <w:jc w:val="center"/>
              <w:rPr>
                <w:rFonts w:cs="Arial"/>
              </w:rPr>
            </w:pPr>
            <w:r w:rsidRPr="008D5379">
              <w:rPr>
                <w:rFonts w:cs="Arial"/>
              </w:rPr>
              <w:t>1</w:t>
            </w:r>
            <w:r w:rsidR="00A67E30" w:rsidRPr="008D5379">
              <w:rPr>
                <w:rFonts w:cs="Arial"/>
              </w:rPr>
              <w:t>7</w:t>
            </w:r>
          </w:p>
        </w:tc>
        <w:tc>
          <w:tcPr>
            <w:tcW w:w="2230" w:type="dxa"/>
          </w:tcPr>
          <w:p w14:paraId="63641C81" w14:textId="4BF07BA5"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HP 100% // Üm 100%</w:t>
            </w:r>
          </w:p>
        </w:tc>
        <w:tc>
          <w:tcPr>
            <w:tcW w:w="1958" w:type="dxa"/>
          </w:tcPr>
          <w:p w14:paraId="12A6651F" w14:textId="0E4AD279"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881" w:type="dxa"/>
          </w:tcPr>
          <w:p w14:paraId="14820B17" w14:textId="67791C0F"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415" w:type="dxa"/>
          </w:tcPr>
          <w:p w14:paraId="5BF02701" w14:textId="2C365CD1"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93" w:type="dxa"/>
          </w:tcPr>
          <w:p w14:paraId="27152D4D" w14:textId="3C9390F2"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tcPr>
          <w:p w14:paraId="7277B7F0" w14:textId="042C77A6"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r>
      <w:tr w:rsidR="009E25B6" w:rsidRPr="008D5379" w14:paraId="29C129C2"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0BADEEBE" w14:textId="7239A59E" w:rsidR="009E25B6" w:rsidRPr="008D5379" w:rsidRDefault="009E25B6" w:rsidP="006D2A9F">
            <w:pPr>
              <w:autoSpaceDE w:val="0"/>
              <w:jc w:val="center"/>
              <w:rPr>
                <w:rFonts w:cs="Arial"/>
              </w:rPr>
            </w:pPr>
            <w:r w:rsidRPr="008D5379">
              <w:rPr>
                <w:rFonts w:cs="Arial"/>
              </w:rPr>
              <w:t>1</w:t>
            </w:r>
            <w:r w:rsidR="00A67E30" w:rsidRPr="008D5379">
              <w:rPr>
                <w:rFonts w:cs="Arial"/>
              </w:rPr>
              <w:t>8</w:t>
            </w:r>
          </w:p>
        </w:tc>
        <w:tc>
          <w:tcPr>
            <w:tcW w:w="2230" w:type="dxa"/>
          </w:tcPr>
          <w:p w14:paraId="2AACA3ED" w14:textId="63C45835" w:rsidR="009E25B6" w:rsidRPr="008D5379" w:rsidRDefault="009E25B6"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HP 100% // Üm 100%</w:t>
            </w:r>
          </w:p>
        </w:tc>
        <w:tc>
          <w:tcPr>
            <w:tcW w:w="1958" w:type="dxa"/>
            <w:vAlign w:val="center"/>
          </w:tcPr>
          <w:p w14:paraId="3C1977B7" w14:textId="0FE614F8" w:rsidR="009E25B6" w:rsidRPr="008D5379" w:rsidRDefault="00A67E30"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w:t>
            </w:r>
            <w:r w:rsidR="009E25B6" w:rsidRPr="008D5379">
              <w:rPr>
                <w:rFonts w:cs="Arial"/>
              </w:rPr>
              <w:t xml:space="preserve"> (- / </w:t>
            </w:r>
            <w:r w:rsidRPr="008D5379">
              <w:rPr>
                <w:rFonts w:cs="Arial"/>
              </w:rPr>
              <w:t>2</w:t>
            </w:r>
            <w:r w:rsidR="009E25B6" w:rsidRPr="008D5379">
              <w:rPr>
                <w:rFonts w:cs="Arial"/>
              </w:rPr>
              <w:t>)</w:t>
            </w:r>
          </w:p>
        </w:tc>
        <w:tc>
          <w:tcPr>
            <w:tcW w:w="881" w:type="dxa"/>
            <w:vAlign w:val="center"/>
          </w:tcPr>
          <w:p w14:paraId="38127F4C" w14:textId="0D236C32" w:rsidR="009E25B6" w:rsidRPr="008D5379" w:rsidRDefault="00A67E30"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10</w:t>
            </w:r>
            <w:r w:rsidR="009E25B6" w:rsidRPr="008D5379">
              <w:rPr>
                <w:rFonts w:cs="Arial"/>
              </w:rPr>
              <w:t>0 m²</w:t>
            </w:r>
          </w:p>
        </w:tc>
        <w:tc>
          <w:tcPr>
            <w:tcW w:w="1415" w:type="dxa"/>
            <w:vAlign w:val="center"/>
          </w:tcPr>
          <w:p w14:paraId="38AA5BF4" w14:textId="1C2C547D"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 / 5 m</w:t>
            </w:r>
          </w:p>
        </w:tc>
        <w:tc>
          <w:tcPr>
            <w:tcW w:w="1393" w:type="dxa"/>
            <w:vAlign w:val="center"/>
          </w:tcPr>
          <w:p w14:paraId="7A967535" w14:textId="26522E08"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vAlign w:val="center"/>
          </w:tcPr>
          <w:p w14:paraId="791B5CB9" w14:textId="1942EE2A" w:rsidR="009E25B6" w:rsidRPr="008D5379" w:rsidRDefault="009E25B6"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 / -</w:t>
            </w:r>
          </w:p>
        </w:tc>
      </w:tr>
      <w:tr w:rsidR="00E23A67" w:rsidRPr="008D5379" w14:paraId="6481031D"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0090F252" w14:textId="782E24DD" w:rsidR="00E23A67" w:rsidRPr="008D5379" w:rsidRDefault="00A67E30" w:rsidP="006D2A9F">
            <w:pPr>
              <w:autoSpaceDE w:val="0"/>
              <w:jc w:val="center"/>
              <w:rPr>
                <w:rFonts w:cs="Arial"/>
              </w:rPr>
            </w:pPr>
            <w:r w:rsidRPr="008D5379">
              <w:rPr>
                <w:rFonts w:cs="Arial"/>
              </w:rPr>
              <w:t>19</w:t>
            </w:r>
          </w:p>
        </w:tc>
        <w:tc>
          <w:tcPr>
            <w:tcW w:w="2230" w:type="dxa"/>
          </w:tcPr>
          <w:p w14:paraId="53ACDE6C" w14:textId="7E1CF0A2"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HP 100% // Üm 100%</w:t>
            </w:r>
          </w:p>
        </w:tc>
        <w:tc>
          <w:tcPr>
            <w:tcW w:w="1958" w:type="dxa"/>
            <w:vAlign w:val="center"/>
          </w:tcPr>
          <w:p w14:paraId="29DDBCA3"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881" w:type="dxa"/>
            <w:vAlign w:val="center"/>
          </w:tcPr>
          <w:p w14:paraId="3A9A91A2"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415" w:type="dxa"/>
            <w:vAlign w:val="center"/>
          </w:tcPr>
          <w:p w14:paraId="56D1B437"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93" w:type="dxa"/>
            <w:vAlign w:val="center"/>
          </w:tcPr>
          <w:p w14:paraId="45FB7CF2"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vAlign w:val="center"/>
          </w:tcPr>
          <w:p w14:paraId="5BF51705"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r>
      <w:tr w:rsidR="00E23A67" w:rsidRPr="008D5379" w14:paraId="3603A110"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446169BE" w14:textId="1D678878" w:rsidR="00E23A67" w:rsidRPr="008D5379" w:rsidRDefault="00E23A67" w:rsidP="006D2A9F">
            <w:pPr>
              <w:autoSpaceDE w:val="0"/>
              <w:jc w:val="center"/>
              <w:rPr>
                <w:rFonts w:cs="Arial"/>
              </w:rPr>
            </w:pPr>
            <w:r w:rsidRPr="008D5379">
              <w:rPr>
                <w:rFonts w:cs="Arial"/>
              </w:rPr>
              <w:t>2</w:t>
            </w:r>
            <w:r w:rsidR="00A67E30" w:rsidRPr="008D5379">
              <w:rPr>
                <w:rFonts w:cs="Arial"/>
              </w:rPr>
              <w:t>0</w:t>
            </w:r>
          </w:p>
        </w:tc>
        <w:tc>
          <w:tcPr>
            <w:tcW w:w="2230" w:type="dxa"/>
            <w:vAlign w:val="center"/>
          </w:tcPr>
          <w:p w14:paraId="682281AD" w14:textId="77777777" w:rsidR="00E23A67" w:rsidRPr="008D5379" w:rsidRDefault="00E23A67"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LT 100% // L 100%</w:t>
            </w:r>
          </w:p>
        </w:tc>
        <w:tc>
          <w:tcPr>
            <w:tcW w:w="1958" w:type="dxa"/>
            <w:vAlign w:val="center"/>
          </w:tcPr>
          <w:p w14:paraId="0ED5BA05" w14:textId="77777777" w:rsidR="00E23A67" w:rsidRPr="008D5379" w:rsidRDefault="00E23A67"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881" w:type="dxa"/>
            <w:vAlign w:val="center"/>
          </w:tcPr>
          <w:p w14:paraId="384E0212" w14:textId="77777777" w:rsidR="00E23A67" w:rsidRPr="008D5379" w:rsidRDefault="00E23A67"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415" w:type="dxa"/>
            <w:vAlign w:val="center"/>
          </w:tcPr>
          <w:p w14:paraId="23B2457B"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93" w:type="dxa"/>
            <w:vAlign w:val="center"/>
          </w:tcPr>
          <w:p w14:paraId="09204A77"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vAlign w:val="center"/>
          </w:tcPr>
          <w:p w14:paraId="36D57559" w14:textId="77777777" w:rsidR="00E23A67" w:rsidRPr="008D5379" w:rsidRDefault="00E23A67"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r>
      <w:tr w:rsidR="00204B1D" w:rsidRPr="008D5379" w14:paraId="23E81825" w14:textId="77777777" w:rsidTr="000F0D61">
        <w:tc>
          <w:tcPr>
            <w:cnfStyle w:val="001000000000" w:firstRow="0" w:lastRow="0" w:firstColumn="1" w:lastColumn="0" w:oddVBand="0" w:evenVBand="0" w:oddHBand="0" w:evenHBand="0" w:firstRowFirstColumn="0" w:firstRowLastColumn="0" w:lastRowFirstColumn="0" w:lastRowLastColumn="0"/>
            <w:tcW w:w="462" w:type="dxa"/>
            <w:vAlign w:val="center"/>
          </w:tcPr>
          <w:p w14:paraId="51EB0E93" w14:textId="05C346F5" w:rsidR="00204B1D" w:rsidRPr="008D5379" w:rsidRDefault="00204B1D" w:rsidP="006D2A9F">
            <w:pPr>
              <w:autoSpaceDE w:val="0"/>
              <w:jc w:val="center"/>
              <w:rPr>
                <w:rFonts w:cs="Arial"/>
              </w:rPr>
            </w:pPr>
            <w:r w:rsidRPr="008D5379">
              <w:rPr>
                <w:rFonts w:cs="Arial"/>
              </w:rPr>
              <w:t>2</w:t>
            </w:r>
            <w:r w:rsidR="00A67E30" w:rsidRPr="008D5379">
              <w:rPr>
                <w:rFonts w:cs="Arial"/>
              </w:rPr>
              <w:t>1</w:t>
            </w:r>
          </w:p>
        </w:tc>
        <w:tc>
          <w:tcPr>
            <w:tcW w:w="2230" w:type="dxa"/>
            <w:vAlign w:val="center"/>
          </w:tcPr>
          <w:p w14:paraId="419AF7C4" w14:textId="14DAE01E" w:rsidR="00204B1D" w:rsidRPr="008D5379" w:rsidRDefault="00204B1D"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LT 100% // L 100%</w:t>
            </w:r>
          </w:p>
        </w:tc>
        <w:tc>
          <w:tcPr>
            <w:tcW w:w="1958" w:type="dxa"/>
            <w:vAlign w:val="center"/>
          </w:tcPr>
          <w:p w14:paraId="711FF64A" w14:textId="2BD49586" w:rsidR="00204B1D" w:rsidRPr="008D5379" w:rsidRDefault="00204B1D"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881" w:type="dxa"/>
            <w:vAlign w:val="center"/>
          </w:tcPr>
          <w:p w14:paraId="723857C9" w14:textId="1578F91E" w:rsidR="00204B1D" w:rsidRPr="008D5379" w:rsidRDefault="00204B1D"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415" w:type="dxa"/>
            <w:vAlign w:val="center"/>
          </w:tcPr>
          <w:p w14:paraId="768CB13A" w14:textId="5CF9B9A8" w:rsidR="00204B1D" w:rsidRPr="008D5379" w:rsidRDefault="00204B1D"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93" w:type="dxa"/>
            <w:vAlign w:val="center"/>
          </w:tcPr>
          <w:p w14:paraId="0E77FDFA" w14:textId="73543FFD" w:rsidR="00204B1D" w:rsidRPr="008D5379" w:rsidRDefault="00204B1D"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c>
          <w:tcPr>
            <w:tcW w:w="1365" w:type="dxa"/>
            <w:vAlign w:val="center"/>
          </w:tcPr>
          <w:p w14:paraId="2C5715B2" w14:textId="0227C493" w:rsidR="00204B1D" w:rsidRPr="008D5379" w:rsidRDefault="00204B1D"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w:t>
            </w:r>
          </w:p>
        </w:tc>
      </w:tr>
      <w:tr w:rsidR="00825880" w:rsidRPr="008D5379" w14:paraId="55CF8970" w14:textId="77777777" w:rsidTr="000F0D61">
        <w:tc>
          <w:tcPr>
            <w:cnfStyle w:val="001000000000" w:firstRow="0" w:lastRow="0" w:firstColumn="1" w:lastColumn="0" w:oddVBand="0" w:evenVBand="0" w:oddHBand="0" w:evenHBand="0" w:firstRowFirstColumn="0" w:firstRowLastColumn="0" w:lastRowFirstColumn="0" w:lastRowLastColumn="0"/>
            <w:tcW w:w="462" w:type="dxa"/>
          </w:tcPr>
          <w:p w14:paraId="792B3BA8" w14:textId="3E4D0728" w:rsidR="00825880" w:rsidRPr="008D5379" w:rsidRDefault="00825880" w:rsidP="00825880">
            <w:pPr>
              <w:autoSpaceDE w:val="0"/>
              <w:jc w:val="center"/>
              <w:rPr>
                <w:rFonts w:cs="Arial"/>
              </w:rPr>
            </w:pPr>
            <w:r w:rsidRPr="008D5379">
              <w:t>2</w:t>
            </w:r>
            <w:r w:rsidR="00A67E30" w:rsidRPr="008D5379">
              <w:t>2</w:t>
            </w:r>
          </w:p>
        </w:tc>
        <w:tc>
          <w:tcPr>
            <w:tcW w:w="2230" w:type="dxa"/>
          </w:tcPr>
          <w:p w14:paraId="0A9CA2C2" w14:textId="26FF6587" w:rsidR="00825880" w:rsidRPr="008D5379" w:rsidRDefault="00825880" w:rsidP="000F0D61">
            <w:pPr>
              <w:autoSpaceDE w:val="0"/>
              <w:ind w:left="-143" w:right="-122"/>
              <w:jc w:val="center"/>
              <w:cnfStyle w:val="000000000000" w:firstRow="0" w:lastRow="0" w:firstColumn="0" w:lastColumn="0" w:oddVBand="0" w:evenVBand="0" w:oddHBand="0" w:evenHBand="0" w:firstRowFirstColumn="0" w:firstRowLastColumn="0" w:lastRowFirstColumn="0" w:lastRowLastColumn="0"/>
              <w:rPr>
                <w:rFonts w:cs="Arial"/>
              </w:rPr>
            </w:pPr>
            <w:r w:rsidRPr="008D5379">
              <w:t>LT 100% // L 100%</w:t>
            </w:r>
          </w:p>
        </w:tc>
        <w:tc>
          <w:tcPr>
            <w:tcW w:w="1958" w:type="dxa"/>
          </w:tcPr>
          <w:p w14:paraId="361C905E" w14:textId="2EE6BE04" w:rsidR="00825880" w:rsidRPr="008D5379" w:rsidRDefault="00825880" w:rsidP="000F0D61">
            <w:pPr>
              <w:autoSpaceDE w:val="0"/>
              <w:ind w:left="-87" w:right="-103"/>
              <w:jc w:val="center"/>
              <w:cnfStyle w:val="000000000000" w:firstRow="0" w:lastRow="0" w:firstColumn="0" w:lastColumn="0" w:oddVBand="0" w:evenVBand="0" w:oddHBand="0" w:evenHBand="0" w:firstRowFirstColumn="0" w:firstRowLastColumn="0" w:lastRowFirstColumn="0" w:lastRowLastColumn="0"/>
              <w:rPr>
                <w:rFonts w:cs="Arial"/>
              </w:rPr>
            </w:pPr>
            <w:r w:rsidRPr="008D5379">
              <w:t>-</w:t>
            </w:r>
          </w:p>
        </w:tc>
        <w:tc>
          <w:tcPr>
            <w:tcW w:w="881" w:type="dxa"/>
          </w:tcPr>
          <w:p w14:paraId="00DB4037" w14:textId="65146E5A" w:rsidR="00825880" w:rsidRPr="008D5379" w:rsidRDefault="00825880" w:rsidP="000F0D61">
            <w:pPr>
              <w:autoSpaceDE w:val="0"/>
              <w:ind w:left="-106" w:right="-24"/>
              <w:jc w:val="center"/>
              <w:cnfStyle w:val="000000000000" w:firstRow="0" w:lastRow="0" w:firstColumn="0" w:lastColumn="0" w:oddVBand="0" w:evenVBand="0" w:oddHBand="0" w:evenHBand="0" w:firstRowFirstColumn="0" w:firstRowLastColumn="0" w:lastRowFirstColumn="0" w:lastRowLastColumn="0"/>
              <w:rPr>
                <w:rFonts w:cs="Arial"/>
              </w:rPr>
            </w:pPr>
            <w:r w:rsidRPr="008D5379">
              <w:t>-</w:t>
            </w:r>
          </w:p>
        </w:tc>
        <w:tc>
          <w:tcPr>
            <w:tcW w:w="1415" w:type="dxa"/>
          </w:tcPr>
          <w:p w14:paraId="763B3E31" w14:textId="5BDA56CC"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t>-</w:t>
            </w:r>
          </w:p>
        </w:tc>
        <w:tc>
          <w:tcPr>
            <w:tcW w:w="1393" w:type="dxa"/>
          </w:tcPr>
          <w:p w14:paraId="59CDD131" w14:textId="6240C3B9"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t>-</w:t>
            </w:r>
          </w:p>
        </w:tc>
        <w:tc>
          <w:tcPr>
            <w:tcW w:w="1365" w:type="dxa"/>
          </w:tcPr>
          <w:p w14:paraId="47DF1FB0" w14:textId="69A17475" w:rsidR="00825880" w:rsidRPr="008D5379" w:rsidRDefault="00825880" w:rsidP="00825880">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t>-</w:t>
            </w:r>
          </w:p>
        </w:tc>
      </w:tr>
    </w:tbl>
    <w:p w14:paraId="2196201E" w14:textId="77777777" w:rsidR="00E23A67" w:rsidRPr="008D5379" w:rsidRDefault="00E23A67" w:rsidP="000F0D61">
      <w:pPr>
        <w:autoSpaceDE w:val="0"/>
        <w:spacing w:before="120"/>
        <w:rPr>
          <w:rFonts w:cs="Arial"/>
        </w:rPr>
      </w:pPr>
      <w:r w:rsidRPr="008D5379">
        <w:rPr>
          <w:rFonts w:cs="Arial"/>
        </w:rPr>
        <w:t>Lubatud suurim ehitisealune pind näitab kõikide ehitiste suurimat lubatud pinda, s.t selle alla lähevad on kõik ehitusloakohustuslikud ja ehitusloakohustuseta ehitised.</w:t>
      </w:r>
    </w:p>
    <w:p w14:paraId="592C02F6" w14:textId="25E5FFDD" w:rsidR="00E23A67" w:rsidRPr="008D5379" w:rsidRDefault="00E23A67" w:rsidP="006D2A9F">
      <w:pPr>
        <w:rPr>
          <w:rFonts w:eastAsia="Times New Roman" w:cs="Arial"/>
        </w:rPr>
      </w:pPr>
      <w:r w:rsidRPr="008D5379">
        <w:rPr>
          <w:rFonts w:eastAsia="Times New Roman" w:cs="Arial"/>
        </w:rPr>
        <w:t>Üksik- ja kaksikelamu juurde võib rajada kuni 2 abihoonet ehitisealuse pinnaga kuni 60</w:t>
      </w:r>
      <w:r w:rsidR="00436196" w:rsidRPr="008D5379">
        <w:rPr>
          <w:rFonts w:cs="Arial"/>
        </w:rPr>
        <w:t> </w:t>
      </w:r>
      <w:r w:rsidRPr="008D5379">
        <w:rPr>
          <w:rFonts w:eastAsia="Times New Roman" w:cs="Arial"/>
        </w:rPr>
        <w:t>m²/hoone.</w:t>
      </w:r>
    </w:p>
    <w:p w14:paraId="7959E560" w14:textId="77777777" w:rsidR="00677390" w:rsidRPr="008D5379" w:rsidRDefault="00677390" w:rsidP="006D2A9F">
      <w:pPr>
        <w:rPr>
          <w:rFonts w:cs="Arial"/>
        </w:rPr>
      </w:pPr>
    </w:p>
    <w:p w14:paraId="08C17F53" w14:textId="77777777" w:rsidR="00E81250" w:rsidRPr="008D5379" w:rsidRDefault="00E81250">
      <w:pPr>
        <w:pStyle w:val="Heading2"/>
        <w:numPr>
          <w:ilvl w:val="1"/>
          <w:numId w:val="3"/>
        </w:numPr>
        <w:tabs>
          <w:tab w:val="left" w:pos="426"/>
        </w:tabs>
        <w:spacing w:before="0"/>
        <w:rPr>
          <w:rFonts w:cs="Arial"/>
          <w:szCs w:val="22"/>
        </w:rPr>
      </w:pPr>
      <w:bookmarkStart w:id="34" w:name="_Toc497647808"/>
      <w:bookmarkStart w:id="35" w:name="_Toc210120963"/>
      <w:r w:rsidRPr="008D5379">
        <w:rPr>
          <w:rFonts w:cs="Arial"/>
          <w:szCs w:val="22"/>
        </w:rPr>
        <w:t>Ehitiste arhitektuurinõuded</w:t>
      </w:r>
      <w:bookmarkEnd w:id="34"/>
      <w:bookmarkEnd w:id="35"/>
    </w:p>
    <w:p w14:paraId="36DC99B4" w14:textId="03AF2134" w:rsidR="00E23A67" w:rsidRPr="008D5379" w:rsidRDefault="00E23A67" w:rsidP="006D2A9F">
      <w:pPr>
        <w:tabs>
          <w:tab w:val="left" w:pos="2835"/>
        </w:tabs>
        <w:jc w:val="left"/>
        <w:rPr>
          <w:rFonts w:cs="Arial"/>
        </w:rPr>
      </w:pPr>
      <w:r w:rsidRPr="008D5379">
        <w:rPr>
          <w:rFonts w:cs="Arial"/>
        </w:rPr>
        <w:t>Katusekalle:</w:t>
      </w:r>
      <w:r w:rsidRPr="008D5379">
        <w:rPr>
          <w:rFonts w:cs="Arial"/>
        </w:rPr>
        <w:tab/>
        <w:t>15 – 40°</w:t>
      </w:r>
    </w:p>
    <w:p w14:paraId="1929A935" w14:textId="1D502D98" w:rsidR="00E23A67" w:rsidRPr="008D5379" w:rsidRDefault="00E23A67" w:rsidP="006D2A9F">
      <w:pPr>
        <w:tabs>
          <w:tab w:val="left" w:pos="2835"/>
        </w:tabs>
        <w:jc w:val="left"/>
        <w:rPr>
          <w:rFonts w:cs="Arial"/>
        </w:rPr>
      </w:pPr>
      <w:r w:rsidRPr="008D5379">
        <w:rPr>
          <w:rFonts w:cs="Arial"/>
        </w:rPr>
        <w:tab/>
        <w:t>väiksemad hooneosad võivad olla madalama kaldega</w:t>
      </w:r>
      <w:r w:rsidR="00436196" w:rsidRPr="008D5379">
        <w:rPr>
          <w:rFonts w:cs="Arial"/>
        </w:rPr>
        <w:t>.</w:t>
      </w:r>
    </w:p>
    <w:p w14:paraId="7581D9B6" w14:textId="03959A61" w:rsidR="00E23A67" w:rsidRPr="008D5379" w:rsidRDefault="00E23A67" w:rsidP="006D2A9F">
      <w:pPr>
        <w:tabs>
          <w:tab w:val="left" w:pos="2835"/>
        </w:tabs>
        <w:jc w:val="left"/>
        <w:rPr>
          <w:rFonts w:cs="Arial"/>
        </w:rPr>
      </w:pPr>
      <w:r w:rsidRPr="008D5379">
        <w:rPr>
          <w:rFonts w:cs="Arial"/>
        </w:rPr>
        <w:t xml:space="preserve">Katuseharja suund: </w:t>
      </w:r>
      <w:r w:rsidRPr="008D5379">
        <w:rPr>
          <w:rFonts w:cs="Arial"/>
        </w:rPr>
        <w:tab/>
        <w:t>paralleelselt või risti tänavaga</w:t>
      </w:r>
      <w:r w:rsidR="00436196" w:rsidRPr="008D5379">
        <w:rPr>
          <w:rFonts w:cs="Arial"/>
        </w:rPr>
        <w:t>.</w:t>
      </w:r>
    </w:p>
    <w:p w14:paraId="118A1088" w14:textId="72D6EC11" w:rsidR="00E23A67" w:rsidRPr="008D5379" w:rsidRDefault="00E23A67" w:rsidP="006D2A9F">
      <w:pPr>
        <w:tabs>
          <w:tab w:val="left" w:pos="2835"/>
        </w:tabs>
        <w:ind w:left="2835" w:hanging="2835"/>
        <w:rPr>
          <w:rFonts w:cs="Arial"/>
        </w:rPr>
      </w:pPr>
      <w:r w:rsidRPr="008D5379">
        <w:rPr>
          <w:rFonts w:cs="Arial"/>
        </w:rPr>
        <w:t>Välisviimistluse materjalid:</w:t>
      </w:r>
      <w:r w:rsidRPr="008D5379">
        <w:rPr>
          <w:rFonts w:cs="Arial"/>
        </w:rPr>
        <w:tab/>
      </w:r>
      <w:r w:rsidR="00CC559B" w:rsidRPr="008D5379">
        <w:rPr>
          <w:rFonts w:cs="Arial"/>
        </w:rPr>
        <w:t>värvilahenduses eelistada heledaid või sooje ja looduslähedasi värvitoone. Aktsendi andmiseks või eristuva lahenduse loomiseks võib kasutada ka kirkamaid või tumedaid värvitoone. Katusekatte värviks valida tume toon (must, tumehall, tumepruun, tumepunane).</w:t>
      </w:r>
    </w:p>
    <w:p w14:paraId="78A8FD28" w14:textId="70996A21" w:rsidR="00E23A67" w:rsidRPr="008D5379" w:rsidRDefault="00E23A67" w:rsidP="006D2A9F">
      <w:pPr>
        <w:tabs>
          <w:tab w:val="left" w:pos="2835"/>
        </w:tabs>
        <w:jc w:val="left"/>
        <w:rPr>
          <w:rFonts w:cs="Arial"/>
        </w:rPr>
      </w:pPr>
      <w:r w:rsidRPr="008D5379">
        <w:rPr>
          <w:rFonts w:cs="Arial"/>
        </w:rPr>
        <w:t xml:space="preserve">Välisviimistluse toonid: </w:t>
      </w:r>
      <w:r w:rsidRPr="008D5379">
        <w:rPr>
          <w:rFonts w:cs="Arial"/>
        </w:rPr>
        <w:tab/>
        <w:t>eelistada heledaid või sooje ja looduslähedasi värvitoone</w:t>
      </w:r>
      <w:r w:rsidR="00436196" w:rsidRPr="008D5379">
        <w:rPr>
          <w:rFonts w:cs="Arial"/>
        </w:rPr>
        <w:t>.</w:t>
      </w:r>
    </w:p>
    <w:p w14:paraId="0604D9E0" w14:textId="48897491" w:rsidR="00E23A67" w:rsidRPr="008D5379" w:rsidRDefault="00E23A67" w:rsidP="006D2A9F">
      <w:pPr>
        <w:tabs>
          <w:tab w:val="left" w:pos="2835"/>
        </w:tabs>
        <w:jc w:val="left"/>
        <w:rPr>
          <w:rFonts w:cs="Arial"/>
        </w:rPr>
      </w:pPr>
      <w:r w:rsidRPr="008D5379">
        <w:rPr>
          <w:rFonts w:cs="Arial"/>
        </w:rPr>
        <w:t>Katusematerjal:</w:t>
      </w:r>
      <w:r w:rsidRPr="008D5379">
        <w:rPr>
          <w:rFonts w:cs="Arial"/>
        </w:rPr>
        <w:tab/>
        <w:t>rullmaterjal, kivi või plekk</w:t>
      </w:r>
      <w:r w:rsidR="00436196" w:rsidRPr="008D5379">
        <w:rPr>
          <w:rFonts w:cs="Arial"/>
        </w:rPr>
        <w:t>.</w:t>
      </w:r>
    </w:p>
    <w:p w14:paraId="0BDBDEE2" w14:textId="2F29F97C" w:rsidR="00E23A67" w:rsidRPr="008D5379" w:rsidRDefault="00E23A67" w:rsidP="006D2A9F">
      <w:pPr>
        <w:rPr>
          <w:rFonts w:cs="Arial"/>
        </w:rPr>
      </w:pPr>
      <w:r w:rsidRPr="008D5379">
        <w:rPr>
          <w:rFonts w:cs="Arial"/>
        </w:rPr>
        <w:t xml:space="preserve">Projekteeritava hoone arhitektuurne lahendus peab arvestama piirkonna miljööd, naaberhoonestuse üldmahtusid ja proportsioone. </w:t>
      </w:r>
      <w:r w:rsidR="00CC559B" w:rsidRPr="008D5379">
        <w:rPr>
          <w:rFonts w:cs="Arial"/>
        </w:rPr>
        <w:t>Kogu planeeritaval alal elamumaa sihtotstarbelistel kruntidel järgida ühtset arhitektuurset vormikeelt, et tagada ühtne visuaalne identiteet ja tugevdada kogukonna tunnetust</w:t>
      </w:r>
      <w:r w:rsidRPr="008D5379">
        <w:rPr>
          <w:rFonts w:cs="Arial"/>
        </w:rPr>
        <w:t xml:space="preserve">. </w:t>
      </w:r>
      <w:r w:rsidR="00CC559B" w:rsidRPr="008D5379">
        <w:rPr>
          <w:rFonts w:cs="Arial"/>
        </w:rPr>
        <w:t xml:space="preserve">Keelatud on imiteerivate materjalide kasutamine. </w:t>
      </w:r>
      <w:r w:rsidRPr="008D5379">
        <w:rPr>
          <w:rFonts w:eastAsia="Arial" w:cs="Arial"/>
        </w:rPr>
        <w:t>Abihooned peavad arhitektuurselt haakuma elamuga</w:t>
      </w:r>
      <w:r w:rsidRPr="008D5379">
        <w:rPr>
          <w:rFonts w:cs="Arial"/>
        </w:rPr>
        <w:t>.</w:t>
      </w:r>
      <w:r w:rsidR="00CC559B" w:rsidRPr="008D5379">
        <w:rPr>
          <w:rFonts w:cs="Arial"/>
        </w:rPr>
        <w:t xml:space="preserve"> </w:t>
      </w:r>
      <w:r w:rsidRPr="008D5379">
        <w:rPr>
          <w:rFonts w:cs="Arial"/>
        </w:rPr>
        <w:t>Katusekattematerjalid ja viimistlusmaterjalid peavad sobima hoone arhitektuurilahendusega ja välisilmega.</w:t>
      </w:r>
    </w:p>
    <w:p w14:paraId="70674B7D" w14:textId="77777777" w:rsidR="006818FE" w:rsidRPr="008D5379" w:rsidRDefault="006818FE" w:rsidP="006D2A9F">
      <w:pPr>
        <w:rPr>
          <w:rFonts w:cs="Arial"/>
        </w:rPr>
      </w:pPr>
    </w:p>
    <w:p w14:paraId="170C706F" w14:textId="408BFEB7" w:rsidR="006818FE" w:rsidRPr="008D5379" w:rsidRDefault="006818FE" w:rsidP="006818FE">
      <w:pPr>
        <w:pStyle w:val="Heading2"/>
        <w:numPr>
          <w:ilvl w:val="1"/>
          <w:numId w:val="3"/>
        </w:numPr>
        <w:tabs>
          <w:tab w:val="left" w:pos="426"/>
        </w:tabs>
        <w:spacing w:before="0"/>
        <w:rPr>
          <w:rFonts w:cs="Arial"/>
          <w:szCs w:val="22"/>
        </w:rPr>
      </w:pPr>
      <w:bookmarkStart w:id="36" w:name="_Toc210120964"/>
      <w:r w:rsidRPr="008D5379">
        <w:rPr>
          <w:rFonts w:cs="Arial"/>
          <w:szCs w:val="22"/>
        </w:rPr>
        <w:t>Ehitusprojekti koostamiseks ja ehitamiseks esitatud nõuded</w:t>
      </w:r>
      <w:bookmarkEnd w:id="36"/>
    </w:p>
    <w:p w14:paraId="21F92E20" w14:textId="77777777" w:rsidR="006818FE" w:rsidRPr="008D5379" w:rsidRDefault="006818FE" w:rsidP="006818FE">
      <w:pPr>
        <w:autoSpaceDE w:val="0"/>
        <w:autoSpaceDN w:val="0"/>
        <w:adjustRightInd w:val="0"/>
        <w:rPr>
          <w:rFonts w:cs="Arial"/>
        </w:rPr>
      </w:pPr>
      <w:r w:rsidRPr="008D5379">
        <w:rPr>
          <w:rFonts w:cs="Arial"/>
        </w:rPr>
        <w:t>Hoonete projekteerimisel järgida ettevõtlus- ja infotehnoloogiaministri 11.12.2018 määruses nr 63 „Hoone energiatõhususe miinimumnõuded” toodud nõudeid.</w:t>
      </w:r>
    </w:p>
    <w:p w14:paraId="6F6B364C" w14:textId="4C0299BC" w:rsidR="006818FE" w:rsidRPr="008D5379" w:rsidRDefault="006818FE" w:rsidP="006818FE">
      <w:pPr>
        <w:autoSpaceDE w:val="0"/>
        <w:autoSpaceDN w:val="0"/>
        <w:adjustRightInd w:val="0"/>
        <w:rPr>
          <w:rFonts w:cs="Arial"/>
        </w:rPr>
      </w:pPr>
      <w:r w:rsidRPr="008D5379">
        <w:rPr>
          <w:rFonts w:cs="Arial"/>
        </w:rPr>
        <w:t>Tagada piisav insolatsioon vastavalt kehtivale standardile EVS-EN</w:t>
      </w:r>
      <w:r w:rsidR="002B3DCE" w:rsidRPr="008D5379">
        <w:rPr>
          <w:rFonts w:cs="Arial"/>
        </w:rPr>
        <w:t> </w:t>
      </w:r>
      <w:r w:rsidRPr="008D5379">
        <w:rPr>
          <w:rFonts w:cs="Arial"/>
        </w:rPr>
        <w:t>17037:2019+A1:2021 „Päevavalgus hoonetes”.</w:t>
      </w:r>
    </w:p>
    <w:p w14:paraId="7F0EF60B" w14:textId="77777777" w:rsidR="006818FE" w:rsidRPr="008D5379" w:rsidRDefault="006818FE" w:rsidP="006818FE">
      <w:pPr>
        <w:autoSpaceDE w:val="0"/>
        <w:autoSpaceDN w:val="0"/>
        <w:adjustRightInd w:val="0"/>
        <w:rPr>
          <w:rFonts w:cs="Arial"/>
        </w:rPr>
      </w:pPr>
      <w:r w:rsidRPr="008D5379">
        <w:rPr>
          <w:rFonts w:cs="Arial"/>
        </w:rPr>
        <w:t xml:space="preserve">Hoonete planeerimisel lähtuda sotsiaalministri 17.05.2002 määrus nr 78 </w:t>
      </w:r>
      <w:r w:rsidRPr="008D5379">
        <w:rPr>
          <w:rFonts w:cs="Arial"/>
        </w:rPr>
        <w:lastRenderedPageBreak/>
        <w:t>„Vibratsiooni piirväärtused elamutes ja ühiskasutusega hoonetes ning vibratsiooni mõõtmise meetodid”.</w:t>
      </w:r>
    </w:p>
    <w:p w14:paraId="376503AE" w14:textId="42FDC49B" w:rsidR="006818FE" w:rsidRPr="008D5379" w:rsidRDefault="006818FE" w:rsidP="006818FE">
      <w:pPr>
        <w:pStyle w:val="Heading2"/>
        <w:numPr>
          <w:ilvl w:val="1"/>
          <w:numId w:val="3"/>
        </w:numPr>
        <w:tabs>
          <w:tab w:val="left" w:pos="426"/>
        </w:tabs>
        <w:spacing w:before="0"/>
        <w:rPr>
          <w:rFonts w:cs="Arial"/>
          <w:szCs w:val="22"/>
        </w:rPr>
      </w:pPr>
      <w:bookmarkStart w:id="37" w:name="_Toc210120965"/>
      <w:r w:rsidRPr="008D5379">
        <w:rPr>
          <w:rFonts w:cs="Arial"/>
          <w:szCs w:val="22"/>
        </w:rPr>
        <w:t>Avalik ruum</w:t>
      </w:r>
      <w:bookmarkEnd w:id="37"/>
    </w:p>
    <w:p w14:paraId="1ACC144E" w14:textId="77777777" w:rsidR="006818FE" w:rsidRPr="008D5379" w:rsidRDefault="006818FE" w:rsidP="00CF561D">
      <w:pPr>
        <w:suppressAutoHyphens/>
        <w:autoSpaceDE w:val="0"/>
        <w:autoSpaceDN w:val="0"/>
        <w:adjustRightInd w:val="0"/>
        <w:rPr>
          <w:rFonts w:eastAsia="Arial" w:cs="Arial"/>
        </w:rPr>
      </w:pPr>
      <w:r w:rsidRPr="008D5379">
        <w:rPr>
          <w:rFonts w:eastAsia="Arial" w:cs="Arial"/>
        </w:rPr>
        <w:t>Üldkasutatavale maale rajada peremänguväljak, ehk atraktsioonid erinevatele vanusegruppidele:</w:t>
      </w:r>
    </w:p>
    <w:p w14:paraId="2233A963" w14:textId="18A16B1D" w:rsidR="006818FE" w:rsidRPr="008D5379" w:rsidRDefault="006818FE" w:rsidP="00CF561D">
      <w:pPr>
        <w:numPr>
          <w:ilvl w:val="0"/>
          <w:numId w:val="32"/>
        </w:numPr>
        <w:suppressAutoHyphens/>
        <w:autoSpaceDE w:val="0"/>
        <w:autoSpaceDN w:val="0"/>
        <w:adjustRightInd w:val="0"/>
        <w:spacing w:before="120" w:after="120"/>
        <w:ind w:left="284" w:hanging="218"/>
        <w:contextualSpacing/>
        <w:rPr>
          <w:rFonts w:cs="Arial"/>
        </w:rPr>
      </w:pPr>
      <w:r w:rsidRPr="008D5379">
        <w:rPr>
          <w:rFonts w:cs="Arial"/>
        </w:rPr>
        <w:t>väikelastele 0</w:t>
      </w:r>
      <w:r w:rsidR="00F820A2" w:rsidRPr="008D5379">
        <w:rPr>
          <w:rFonts w:cs="Arial"/>
        </w:rPr>
        <w:t> </w:t>
      </w:r>
      <w:r w:rsidRPr="008D5379">
        <w:rPr>
          <w:rFonts w:cs="Arial"/>
        </w:rPr>
        <w:t>–</w:t>
      </w:r>
      <w:r w:rsidR="00F820A2" w:rsidRPr="008D5379">
        <w:rPr>
          <w:rFonts w:cs="Arial"/>
        </w:rPr>
        <w:t> </w:t>
      </w:r>
      <w:r w:rsidRPr="008D5379">
        <w:rPr>
          <w:rFonts w:cs="Arial"/>
        </w:rPr>
        <w:t>7 a sobilikud atraktsioonid (nt mängumaja, erinevad kiigud, batuut, mängusein, labürint, muusikavahendid vms);</w:t>
      </w:r>
    </w:p>
    <w:p w14:paraId="32F60585" w14:textId="1755D18E" w:rsidR="006818FE" w:rsidRPr="008D5379" w:rsidRDefault="006818FE" w:rsidP="00CF561D">
      <w:pPr>
        <w:numPr>
          <w:ilvl w:val="0"/>
          <w:numId w:val="32"/>
        </w:numPr>
        <w:suppressAutoHyphens/>
        <w:autoSpaceDE w:val="0"/>
        <w:autoSpaceDN w:val="0"/>
        <w:adjustRightInd w:val="0"/>
        <w:spacing w:before="120" w:after="120"/>
        <w:ind w:left="284" w:hanging="218"/>
        <w:contextualSpacing/>
        <w:rPr>
          <w:rFonts w:cs="Arial"/>
        </w:rPr>
      </w:pPr>
      <w:r w:rsidRPr="008D5379">
        <w:rPr>
          <w:rFonts w:cs="Arial"/>
        </w:rPr>
        <w:t>koolilastele 7</w:t>
      </w:r>
      <w:r w:rsidR="00F820A2" w:rsidRPr="008D5379">
        <w:rPr>
          <w:rFonts w:cs="Arial"/>
        </w:rPr>
        <w:t> </w:t>
      </w:r>
      <w:r w:rsidRPr="008D5379">
        <w:rPr>
          <w:rFonts w:cs="Arial"/>
        </w:rPr>
        <w:t>–</w:t>
      </w:r>
      <w:r w:rsidR="00F820A2" w:rsidRPr="008D5379">
        <w:rPr>
          <w:rFonts w:cs="Arial"/>
        </w:rPr>
        <w:t> </w:t>
      </w:r>
      <w:r w:rsidRPr="008D5379">
        <w:rPr>
          <w:rFonts w:cs="Arial"/>
        </w:rPr>
        <w:t>14 a sobilikud atraktsioonid (nt turnimiseks mõeldud atraktsioonid, takistus-rada, tasakaaluvahend, rattapark, elusuuruses trips-traps-trull, keksumäng, mängulaud vms),</w:t>
      </w:r>
    </w:p>
    <w:p w14:paraId="233E8EE4" w14:textId="5FF9C656" w:rsidR="006818FE" w:rsidRPr="008D5379" w:rsidRDefault="006818FE" w:rsidP="00CF561D">
      <w:pPr>
        <w:numPr>
          <w:ilvl w:val="0"/>
          <w:numId w:val="32"/>
        </w:numPr>
        <w:suppressAutoHyphens/>
        <w:autoSpaceDE w:val="0"/>
        <w:autoSpaceDN w:val="0"/>
        <w:adjustRightInd w:val="0"/>
        <w:spacing w:before="120" w:after="120"/>
        <w:ind w:left="284" w:hanging="218"/>
        <w:contextualSpacing/>
        <w:rPr>
          <w:rFonts w:cs="Arial"/>
        </w:rPr>
      </w:pPr>
      <w:r w:rsidRPr="008D5379">
        <w:rPr>
          <w:rFonts w:cs="Arial"/>
        </w:rPr>
        <w:t>teismelistele 14+ a ja täiskasvanutele sobilikud atraktsioonid (nt väline lauatennise laud, elusuuruses malemäng, korvpallilaud, välijõusaal vms).</w:t>
      </w:r>
    </w:p>
    <w:p w14:paraId="31FC96EC" w14:textId="77777777" w:rsidR="006818FE" w:rsidRPr="008D5379" w:rsidRDefault="006818FE" w:rsidP="00CF561D">
      <w:pPr>
        <w:suppressAutoHyphens/>
        <w:autoSpaceDE w:val="0"/>
        <w:autoSpaceDN w:val="0"/>
        <w:adjustRightInd w:val="0"/>
        <w:rPr>
          <w:rFonts w:eastAsia="Arial" w:cs="Arial"/>
        </w:rPr>
      </w:pPr>
      <w:r w:rsidRPr="008D5379">
        <w:rPr>
          <w:rFonts w:cs="Arial"/>
        </w:rPr>
        <w:t>Mänguväljaku katend tuleb lahendada vastavalt ohutusnõuetele ning ette näha sobiv turvakatend vastavalt atraktsioonide valikule ning kukkumiskõrgustele (nt valatav EPDM kummikatend).</w:t>
      </w:r>
    </w:p>
    <w:p w14:paraId="4236AA42" w14:textId="76E6D4F5" w:rsidR="006818FE" w:rsidRPr="008D5379" w:rsidRDefault="006818FE" w:rsidP="00CF561D">
      <w:pPr>
        <w:suppressAutoHyphens/>
        <w:autoSpaceDE w:val="0"/>
        <w:autoSpaceDN w:val="0"/>
        <w:adjustRightInd w:val="0"/>
        <w:rPr>
          <w:rFonts w:eastAsia="Arial" w:cs="Arial"/>
        </w:rPr>
      </w:pPr>
      <w:r w:rsidRPr="008D5379">
        <w:rPr>
          <w:rFonts w:eastAsia="Arial" w:cs="Arial"/>
        </w:rPr>
        <w:t>Planeeringus määratud haljasalal (krunt pos nr 1</w:t>
      </w:r>
      <w:r w:rsidR="000A439A" w:rsidRPr="008D5379">
        <w:rPr>
          <w:rFonts w:eastAsia="Arial" w:cs="Arial"/>
        </w:rPr>
        <w:t>8</w:t>
      </w:r>
      <w:r w:rsidRPr="008D5379">
        <w:rPr>
          <w:rFonts w:eastAsia="Arial" w:cs="Arial"/>
        </w:rPr>
        <w:t>) on lisaks mänguväljakutele lubatud rajada haljasala, parkla, jalgrattahoidja ning tehniliste kommunikatsioonide või haljasalade sihipärase kasutamisega seonduvaid rajatisi. Lubatud on paigaldada haljastu inventari (nt viidad, pingid, mänguväljaku inventar jne) ning rajada jalgratta- ja jalgteid. Heakorra tagamiseks on vajalikud prügikastid. Kavandada valgustuse rajamise vajadus.</w:t>
      </w:r>
    </w:p>
    <w:p w14:paraId="462E8D9A" w14:textId="26B0DAFF" w:rsidR="006818FE" w:rsidRPr="008D5379" w:rsidRDefault="006818FE" w:rsidP="00CF561D">
      <w:pPr>
        <w:suppressAutoHyphens/>
        <w:autoSpaceDE w:val="0"/>
        <w:autoSpaceDN w:val="0"/>
        <w:adjustRightInd w:val="0"/>
        <w:rPr>
          <w:rFonts w:cs="Arial"/>
        </w:rPr>
      </w:pPr>
      <w:r w:rsidRPr="008D5379">
        <w:rPr>
          <w:rFonts w:eastAsia="Arial" w:cs="Arial"/>
        </w:rPr>
        <w:t xml:space="preserve">Piirata mänguväljak tee ja parkla poolt madala hekiga turvalisuse tagamiseks. </w:t>
      </w:r>
      <w:r w:rsidRPr="008D5379">
        <w:rPr>
          <w:rFonts w:cs="Arial"/>
        </w:rPr>
        <w:t>Mänguväljakud projekteerida vastavalt EVS-EN 1176 järgi.</w:t>
      </w:r>
    </w:p>
    <w:p w14:paraId="3CA9AB65" w14:textId="3D0EE779" w:rsidR="006818FE" w:rsidRPr="008D5379" w:rsidRDefault="006818FE" w:rsidP="00CF561D">
      <w:pPr>
        <w:suppressAutoHyphens/>
        <w:autoSpaceDE w:val="0"/>
        <w:autoSpaceDN w:val="0"/>
        <w:adjustRightInd w:val="0"/>
        <w:rPr>
          <w:rFonts w:eastAsia="Arial" w:cs="Arial"/>
        </w:rPr>
      </w:pPr>
      <w:r w:rsidRPr="008D5379">
        <w:rPr>
          <w:rFonts w:cs="Arial"/>
        </w:rPr>
        <w:t>Üldkasutatava maa eskiisprojekt kooskõlastada vallavalitsusega.</w:t>
      </w:r>
    </w:p>
    <w:p w14:paraId="02FB2ECE" w14:textId="35CE2883" w:rsidR="006818FE" w:rsidRPr="008D5379" w:rsidRDefault="006818FE" w:rsidP="00CF561D">
      <w:pPr>
        <w:suppressAutoHyphens/>
        <w:autoSpaceDE w:val="0"/>
        <w:rPr>
          <w:rFonts w:cs="Arial"/>
        </w:rPr>
      </w:pPr>
      <w:r w:rsidRPr="008D5379">
        <w:rPr>
          <w:rFonts w:cs="Arial"/>
        </w:rPr>
        <w:t>Avaliku</w:t>
      </w:r>
      <w:r w:rsidRPr="008D5379">
        <w:rPr>
          <w:rFonts w:cs="Arial"/>
          <w:spacing w:val="-2"/>
        </w:rPr>
        <w:t xml:space="preserve"> </w:t>
      </w:r>
      <w:r w:rsidRPr="008D5379">
        <w:rPr>
          <w:rFonts w:cs="Arial"/>
        </w:rPr>
        <w:t>ruumi</w:t>
      </w:r>
      <w:r w:rsidRPr="008D5379">
        <w:rPr>
          <w:rFonts w:cs="Arial"/>
          <w:spacing w:val="-2"/>
        </w:rPr>
        <w:t xml:space="preserve"> </w:t>
      </w:r>
      <w:r w:rsidRPr="008D5379">
        <w:rPr>
          <w:rFonts w:cs="Arial"/>
        </w:rPr>
        <w:t>(krunt</w:t>
      </w:r>
      <w:r w:rsidRPr="008D5379">
        <w:rPr>
          <w:rFonts w:cs="Arial"/>
          <w:spacing w:val="-2"/>
        </w:rPr>
        <w:t xml:space="preserve"> </w:t>
      </w:r>
      <w:r w:rsidRPr="008D5379">
        <w:rPr>
          <w:rFonts w:cs="Arial"/>
        </w:rPr>
        <w:t>pos</w:t>
      </w:r>
      <w:r w:rsidRPr="008D5379">
        <w:rPr>
          <w:rFonts w:cs="Arial"/>
          <w:spacing w:val="-2"/>
        </w:rPr>
        <w:t xml:space="preserve"> </w:t>
      </w:r>
      <w:r w:rsidRPr="008D5379">
        <w:rPr>
          <w:rFonts w:cs="Arial"/>
        </w:rPr>
        <w:t>nr</w:t>
      </w:r>
      <w:r w:rsidRPr="008D5379">
        <w:rPr>
          <w:rFonts w:cs="Arial"/>
          <w:spacing w:val="-2"/>
        </w:rPr>
        <w:t xml:space="preserve"> </w:t>
      </w:r>
      <w:r w:rsidR="000A439A" w:rsidRPr="008D5379">
        <w:rPr>
          <w:rFonts w:cs="Arial"/>
          <w:spacing w:val="-2"/>
        </w:rPr>
        <w:t>18</w:t>
      </w:r>
      <w:r w:rsidRPr="008D5379">
        <w:rPr>
          <w:rFonts w:cs="Arial"/>
        </w:rPr>
        <w:t>)</w:t>
      </w:r>
      <w:r w:rsidRPr="008D5379">
        <w:rPr>
          <w:rFonts w:cs="Arial"/>
          <w:spacing w:val="-2"/>
        </w:rPr>
        <w:t xml:space="preserve"> </w:t>
      </w:r>
      <w:r w:rsidRPr="008D5379">
        <w:rPr>
          <w:rFonts w:cs="Arial"/>
        </w:rPr>
        <w:t>ehitamine</w:t>
      </w:r>
      <w:r w:rsidRPr="008D5379">
        <w:rPr>
          <w:rFonts w:cs="Arial"/>
          <w:spacing w:val="-2"/>
        </w:rPr>
        <w:t xml:space="preserve"> </w:t>
      </w:r>
      <w:r w:rsidRPr="008D5379">
        <w:rPr>
          <w:rFonts w:cs="Arial"/>
        </w:rPr>
        <w:t>on</w:t>
      </w:r>
      <w:r w:rsidRPr="008D5379">
        <w:rPr>
          <w:rFonts w:cs="Arial"/>
          <w:spacing w:val="-2"/>
        </w:rPr>
        <w:t xml:space="preserve"> </w:t>
      </w:r>
      <w:r w:rsidRPr="008D5379">
        <w:rPr>
          <w:rFonts w:cs="Arial"/>
        </w:rPr>
        <w:t>detailplaneeringust</w:t>
      </w:r>
      <w:r w:rsidRPr="008D5379">
        <w:rPr>
          <w:rFonts w:cs="Arial"/>
          <w:spacing w:val="-2"/>
        </w:rPr>
        <w:t xml:space="preserve"> </w:t>
      </w:r>
      <w:r w:rsidRPr="008D5379">
        <w:rPr>
          <w:rFonts w:cs="Arial"/>
        </w:rPr>
        <w:t>huvitatud</w:t>
      </w:r>
      <w:r w:rsidRPr="008D5379">
        <w:rPr>
          <w:rFonts w:cs="Arial"/>
          <w:spacing w:val="-2"/>
        </w:rPr>
        <w:t xml:space="preserve"> </w:t>
      </w:r>
      <w:r w:rsidRPr="008D5379">
        <w:rPr>
          <w:rFonts w:cs="Arial"/>
        </w:rPr>
        <w:t>isiku</w:t>
      </w:r>
      <w:r w:rsidRPr="008D5379">
        <w:rPr>
          <w:rFonts w:cs="Arial"/>
          <w:spacing w:val="-2"/>
        </w:rPr>
        <w:t xml:space="preserve"> </w:t>
      </w:r>
      <w:r w:rsidRPr="008D5379">
        <w:rPr>
          <w:rFonts w:cs="Arial"/>
        </w:rPr>
        <w:t>kohustus,</w:t>
      </w:r>
      <w:r w:rsidRPr="008D5379">
        <w:rPr>
          <w:rFonts w:cs="Arial"/>
          <w:spacing w:val="-2"/>
        </w:rPr>
        <w:t xml:space="preserve"> </w:t>
      </w:r>
      <w:r w:rsidRPr="008D5379">
        <w:rPr>
          <w:rFonts w:cs="Arial"/>
        </w:rPr>
        <w:t>kes</w:t>
      </w:r>
      <w:r w:rsidRPr="008D5379">
        <w:rPr>
          <w:rFonts w:cs="Arial"/>
          <w:spacing w:val="-2"/>
        </w:rPr>
        <w:t xml:space="preserve"> rajab </w:t>
      </w:r>
      <w:r w:rsidRPr="008D5379">
        <w:rPr>
          <w:rFonts w:cs="Arial"/>
        </w:rPr>
        <w:t>mänguväljaku</w:t>
      </w:r>
      <w:r w:rsidRPr="008D5379">
        <w:rPr>
          <w:rFonts w:cs="Arial"/>
          <w:spacing w:val="-2"/>
        </w:rPr>
        <w:t xml:space="preserve"> </w:t>
      </w:r>
      <w:r w:rsidRPr="008D5379">
        <w:rPr>
          <w:rFonts w:cs="Arial"/>
        </w:rPr>
        <w:t>vastavalt</w:t>
      </w:r>
      <w:r w:rsidRPr="008D5379">
        <w:rPr>
          <w:rFonts w:cs="Arial"/>
          <w:spacing w:val="-2"/>
        </w:rPr>
        <w:t xml:space="preserve"> </w:t>
      </w:r>
      <w:r w:rsidRPr="008D5379">
        <w:rPr>
          <w:rFonts w:cs="Arial"/>
        </w:rPr>
        <w:t>detailplaneeringus</w:t>
      </w:r>
      <w:r w:rsidRPr="008D5379">
        <w:rPr>
          <w:rFonts w:cs="Arial"/>
          <w:spacing w:val="-2"/>
        </w:rPr>
        <w:t xml:space="preserve"> </w:t>
      </w:r>
      <w:r w:rsidRPr="008D5379">
        <w:rPr>
          <w:rFonts w:cs="Arial"/>
        </w:rPr>
        <w:t>toodud põhimõtetele ja</w:t>
      </w:r>
      <w:r w:rsidRPr="008D5379">
        <w:rPr>
          <w:rFonts w:cs="Arial"/>
          <w:spacing w:val="-2"/>
        </w:rPr>
        <w:t xml:space="preserve"> </w:t>
      </w:r>
      <w:r w:rsidRPr="008D5379">
        <w:rPr>
          <w:rFonts w:cs="Arial"/>
        </w:rPr>
        <w:t>annab</w:t>
      </w:r>
      <w:r w:rsidRPr="008D5379">
        <w:rPr>
          <w:rFonts w:cs="Arial"/>
          <w:spacing w:val="-2"/>
        </w:rPr>
        <w:t xml:space="preserve"> </w:t>
      </w:r>
      <w:r w:rsidRPr="008D5379">
        <w:rPr>
          <w:rFonts w:cs="Arial"/>
        </w:rPr>
        <w:t>tasuta</w:t>
      </w:r>
      <w:r w:rsidRPr="008D5379">
        <w:rPr>
          <w:rFonts w:cs="Arial"/>
          <w:spacing w:val="-2"/>
        </w:rPr>
        <w:t xml:space="preserve"> </w:t>
      </w:r>
      <w:r w:rsidRPr="008D5379">
        <w:rPr>
          <w:rFonts w:cs="Arial"/>
        </w:rPr>
        <w:t>vallale</w:t>
      </w:r>
      <w:r w:rsidRPr="008D5379">
        <w:rPr>
          <w:rFonts w:cs="Arial"/>
          <w:spacing w:val="-2"/>
        </w:rPr>
        <w:t xml:space="preserve"> </w:t>
      </w:r>
      <w:r w:rsidRPr="008D5379">
        <w:rPr>
          <w:rFonts w:cs="Arial"/>
        </w:rPr>
        <w:t>üle.</w:t>
      </w:r>
    </w:p>
    <w:p w14:paraId="6E6DB669" w14:textId="77777777" w:rsidR="00E23A67" w:rsidRPr="008D5379" w:rsidRDefault="00E23A67" w:rsidP="006D2A9F">
      <w:pPr>
        <w:suppressAutoHyphens/>
        <w:autoSpaceDE w:val="0"/>
        <w:rPr>
          <w:rFonts w:cs="Arial"/>
        </w:rPr>
      </w:pPr>
    </w:p>
    <w:p w14:paraId="11C4559A" w14:textId="77777777" w:rsidR="00E81250" w:rsidRPr="008D5379" w:rsidRDefault="00E81250">
      <w:pPr>
        <w:pStyle w:val="Heading2"/>
        <w:numPr>
          <w:ilvl w:val="1"/>
          <w:numId w:val="3"/>
        </w:numPr>
        <w:tabs>
          <w:tab w:val="left" w:pos="426"/>
        </w:tabs>
        <w:spacing w:before="0"/>
        <w:rPr>
          <w:rFonts w:cs="Arial"/>
          <w:szCs w:val="22"/>
        </w:rPr>
      </w:pPr>
      <w:bookmarkStart w:id="38" w:name="_Toc497647809"/>
      <w:bookmarkStart w:id="39" w:name="_Toc210120966"/>
      <w:r w:rsidRPr="008D5379">
        <w:rPr>
          <w:rFonts w:cs="Arial"/>
          <w:szCs w:val="22"/>
        </w:rPr>
        <w:t>Piirded</w:t>
      </w:r>
      <w:bookmarkEnd w:id="38"/>
      <w:bookmarkEnd w:id="39"/>
    </w:p>
    <w:p w14:paraId="3414B8D5" w14:textId="21489D9A" w:rsidR="006E62E4" w:rsidRPr="008D5379" w:rsidRDefault="004B558C" w:rsidP="006D2A9F">
      <w:pPr>
        <w:tabs>
          <w:tab w:val="left" w:pos="0"/>
        </w:tabs>
        <w:suppressAutoHyphens/>
        <w:autoSpaceDE w:val="0"/>
        <w:rPr>
          <w:rFonts w:cs="Arial"/>
        </w:rPr>
      </w:pPr>
      <w:r w:rsidRPr="008D5379">
        <w:rPr>
          <w:rFonts w:cs="Arial"/>
        </w:rPr>
        <w:t>Tänava poole on lubatud puidust lattaed või võrkpiire hekiga, kuid kinnistute vahel võib olla ka ainult võrkpiire. Piirete kõrgus võib olla kuni 1,5</w:t>
      </w:r>
      <w:r w:rsidR="00F820A2" w:rsidRPr="008D5379">
        <w:rPr>
          <w:rFonts w:cs="Arial"/>
        </w:rPr>
        <w:t> </w:t>
      </w:r>
      <w:r w:rsidRPr="008D5379">
        <w:rPr>
          <w:rFonts w:cs="Arial"/>
        </w:rPr>
        <w:t>m. Arvestada t</w:t>
      </w:r>
      <w:r w:rsidR="00935F1B" w:rsidRPr="008D5379">
        <w:rPr>
          <w:rFonts w:cs="Arial"/>
        </w:rPr>
        <w:t>ule</w:t>
      </w:r>
      <w:r w:rsidRPr="008D5379">
        <w:rPr>
          <w:rFonts w:cs="Arial"/>
        </w:rPr>
        <w:t>b</w:t>
      </w:r>
      <w:r w:rsidR="00935F1B" w:rsidRPr="008D5379">
        <w:rPr>
          <w:rFonts w:cs="Arial"/>
        </w:rPr>
        <w:t xml:space="preserve"> naaberkinnistute lahenduse</w:t>
      </w:r>
      <w:r w:rsidRPr="008D5379">
        <w:rPr>
          <w:rFonts w:cs="Arial"/>
        </w:rPr>
        <w:t>ga</w:t>
      </w:r>
      <w:r w:rsidR="00935F1B" w:rsidRPr="008D5379">
        <w:rPr>
          <w:rFonts w:cs="Arial"/>
        </w:rPr>
        <w:t>. Piirde kujunduslaad ning värvivalik peavad visuaalselt sobima hoonete arhitektuuriga.</w:t>
      </w:r>
      <w:r w:rsidR="006E62E4" w:rsidRPr="008D5379">
        <w:rPr>
          <w:rFonts w:cs="Arial"/>
        </w:rPr>
        <w:t xml:space="preserve"> </w:t>
      </w:r>
      <w:r w:rsidR="00935F1B" w:rsidRPr="008D5379">
        <w:rPr>
          <w:rFonts w:cs="Arial"/>
        </w:rPr>
        <w:t>Väravad ei tohi avaneda tänava poole ning torustike kaitsevööndisse piirdeaedade rajamine on keelatud.</w:t>
      </w:r>
    </w:p>
    <w:p w14:paraId="622E6274" w14:textId="2C6C590A" w:rsidR="000A6A0C" w:rsidRPr="008D5379" w:rsidRDefault="000A6A0C" w:rsidP="006D2A9F">
      <w:pPr>
        <w:tabs>
          <w:tab w:val="left" w:pos="0"/>
        </w:tabs>
        <w:suppressAutoHyphens/>
        <w:autoSpaceDE w:val="0"/>
        <w:rPr>
          <w:rFonts w:cs="Arial"/>
        </w:rPr>
      </w:pPr>
      <w:r w:rsidRPr="008D5379">
        <w:rPr>
          <w:rFonts w:cs="Arial"/>
        </w:rPr>
        <w:t>Krun</w:t>
      </w:r>
      <w:r w:rsidR="004945B9" w:rsidRPr="008D5379">
        <w:rPr>
          <w:rFonts w:cs="Arial"/>
        </w:rPr>
        <w:t>dil</w:t>
      </w:r>
      <w:r w:rsidRPr="008D5379">
        <w:rPr>
          <w:rFonts w:cs="Arial"/>
        </w:rPr>
        <w:t xml:space="preserve"> pos nr 7 võib piirdeaeda rajada 2</w:t>
      </w:r>
      <w:r w:rsidR="00F820A2" w:rsidRPr="008D5379">
        <w:rPr>
          <w:rFonts w:cs="Arial"/>
        </w:rPr>
        <w:t> </w:t>
      </w:r>
      <w:r w:rsidRPr="008D5379">
        <w:rPr>
          <w:rFonts w:cs="Arial"/>
        </w:rPr>
        <w:t>m kaugusele olemasoleva kraavi pervest.</w:t>
      </w:r>
    </w:p>
    <w:p w14:paraId="15351BBB" w14:textId="77777777" w:rsidR="006E62E4" w:rsidRPr="008D5379" w:rsidRDefault="00935F1B" w:rsidP="006D2A9F">
      <w:pPr>
        <w:tabs>
          <w:tab w:val="left" w:pos="0"/>
        </w:tabs>
        <w:suppressAutoHyphens/>
        <w:autoSpaceDE w:val="0"/>
        <w:rPr>
          <w:rFonts w:cs="Arial"/>
        </w:rPr>
      </w:pPr>
      <w:r w:rsidRPr="008D5379">
        <w:rPr>
          <w:rFonts w:cs="Arial"/>
        </w:rPr>
        <w:t>Täpne piirdeaedade lahendus anda hoone ehitusprojekti staadiumis</w:t>
      </w:r>
      <w:r w:rsidR="006E62E4" w:rsidRPr="008D5379">
        <w:rPr>
          <w:rFonts w:cs="Arial"/>
        </w:rPr>
        <w:t>.</w:t>
      </w:r>
    </w:p>
    <w:p w14:paraId="03470CFC" w14:textId="77777777" w:rsidR="00A862BB" w:rsidRPr="008D5379" w:rsidRDefault="00A862BB" w:rsidP="006D2A9F">
      <w:pPr>
        <w:tabs>
          <w:tab w:val="left" w:pos="0"/>
        </w:tabs>
        <w:suppressAutoHyphens/>
        <w:autoSpaceDE w:val="0"/>
        <w:rPr>
          <w:rFonts w:cs="Arial"/>
        </w:rPr>
      </w:pPr>
    </w:p>
    <w:p w14:paraId="040D80AF" w14:textId="77777777" w:rsidR="00E81250" w:rsidRPr="008D5379" w:rsidRDefault="00E81250">
      <w:pPr>
        <w:pStyle w:val="Heading2"/>
        <w:numPr>
          <w:ilvl w:val="1"/>
          <w:numId w:val="3"/>
        </w:numPr>
        <w:tabs>
          <w:tab w:val="left" w:pos="426"/>
        </w:tabs>
        <w:spacing w:before="0"/>
        <w:rPr>
          <w:rFonts w:cs="Arial"/>
          <w:szCs w:val="22"/>
        </w:rPr>
      </w:pPr>
      <w:bookmarkStart w:id="40" w:name="_Toc497647810"/>
      <w:bookmarkStart w:id="41" w:name="_Toc210120967"/>
      <w:r w:rsidRPr="008D5379">
        <w:rPr>
          <w:rFonts w:cs="Arial"/>
          <w:szCs w:val="22"/>
        </w:rPr>
        <w:t>Tänavate maa-alad, liiklus- ja parkimiskorraldus</w:t>
      </w:r>
      <w:bookmarkEnd w:id="40"/>
      <w:bookmarkEnd w:id="41"/>
    </w:p>
    <w:p w14:paraId="150E6D81" w14:textId="77777777" w:rsidR="00935F1B" w:rsidRPr="008D5379" w:rsidRDefault="00935F1B" w:rsidP="006D2A9F">
      <w:pPr>
        <w:rPr>
          <w:rFonts w:cs="Arial"/>
        </w:rPr>
      </w:pPr>
      <w:r w:rsidRPr="008D5379">
        <w:rPr>
          <w:rFonts w:cs="Arial"/>
        </w:rPr>
        <w:t>Planeeritava ala sisene liiklus- ja parkimiskorraldus on planeeritud vastavalt EVS 843:2016 „Linnatänavad</w:t>
      </w:r>
      <w:r w:rsidR="00676803" w:rsidRPr="008D5379">
        <w:rPr>
          <w:rFonts w:cs="Arial"/>
        </w:rPr>
        <w:t>”</w:t>
      </w:r>
      <w:r w:rsidRPr="008D5379">
        <w:rPr>
          <w:rFonts w:cs="Arial"/>
        </w:rPr>
        <w:t xml:space="preserve"> järgi.</w:t>
      </w:r>
    </w:p>
    <w:p w14:paraId="3804406D" w14:textId="0D840875" w:rsidR="00514C9D" w:rsidRPr="008D5379" w:rsidRDefault="00935F1B" w:rsidP="006D2A9F">
      <w:pPr>
        <w:tabs>
          <w:tab w:val="center" w:pos="3829"/>
          <w:tab w:val="right" w:pos="8149"/>
        </w:tabs>
        <w:autoSpaceDE w:val="0"/>
        <w:rPr>
          <w:rFonts w:eastAsia="Arial" w:cs="Arial"/>
        </w:rPr>
      </w:pPr>
      <w:r w:rsidRPr="008D5379">
        <w:rPr>
          <w:rFonts w:eastAsia="Arial" w:cs="Arial"/>
        </w:rPr>
        <w:t xml:space="preserve">Juurdepääs planeeringualale toimub asfaltkattega </w:t>
      </w:r>
      <w:r w:rsidR="00C2007C" w:rsidRPr="008D5379">
        <w:rPr>
          <w:rFonts w:eastAsia="Arial" w:cs="Arial"/>
        </w:rPr>
        <w:t>Suur-Tõnikse</w:t>
      </w:r>
      <w:r w:rsidR="00677390" w:rsidRPr="008D5379">
        <w:rPr>
          <w:rFonts w:eastAsia="Arial" w:cs="Arial"/>
        </w:rPr>
        <w:t xml:space="preserve"> tee</w:t>
      </w:r>
      <w:r w:rsidR="00C2007C" w:rsidRPr="008D5379">
        <w:rPr>
          <w:rFonts w:eastAsia="Arial" w:cs="Arial"/>
        </w:rPr>
        <w:t>lt</w:t>
      </w:r>
      <w:r w:rsidR="00265B7C" w:rsidRPr="008D5379">
        <w:rPr>
          <w:rFonts w:eastAsia="Arial" w:cs="Arial"/>
        </w:rPr>
        <w:t xml:space="preserve"> ja kõrvalmaanteelt 11112 Lagedi-Jüri tee</w:t>
      </w:r>
      <w:r w:rsidR="00677390" w:rsidRPr="008D5379">
        <w:rPr>
          <w:rFonts w:eastAsia="Arial" w:cs="Arial"/>
        </w:rPr>
        <w:t xml:space="preserve">. </w:t>
      </w:r>
      <w:r w:rsidR="00265B7C" w:rsidRPr="008D5379">
        <w:rPr>
          <w:rFonts w:eastAsia="Arial" w:cs="Arial"/>
        </w:rPr>
        <w:t>Läbiva tee, mis ühendab Suur-Tõnikse teed ja kõrvalmaanteed, laiuseks on planeeritud</w:t>
      </w:r>
      <w:r w:rsidR="00A67E30" w:rsidRPr="008D5379">
        <w:rPr>
          <w:rFonts w:eastAsia="Arial" w:cs="Arial"/>
        </w:rPr>
        <w:t xml:space="preserve"> </w:t>
      </w:r>
      <w:r w:rsidR="00265B7C" w:rsidRPr="008D5379">
        <w:rPr>
          <w:rFonts w:eastAsia="Arial" w:cs="Arial"/>
        </w:rPr>
        <w:t>17,</w:t>
      </w:r>
      <w:r w:rsidR="00A67E30" w:rsidRPr="008D5379">
        <w:rPr>
          <w:rFonts w:eastAsia="Arial" w:cs="Arial"/>
        </w:rPr>
        <w:t>0</w:t>
      </w:r>
      <w:r w:rsidR="00F820A2" w:rsidRPr="008D5379">
        <w:rPr>
          <w:rFonts w:cs="Arial"/>
        </w:rPr>
        <w:t> </w:t>
      </w:r>
      <w:r w:rsidR="00265B7C" w:rsidRPr="008D5379">
        <w:rPr>
          <w:rFonts w:eastAsia="Arial" w:cs="Arial"/>
        </w:rPr>
        <w:t xml:space="preserve">meetrit. </w:t>
      </w:r>
      <w:r w:rsidR="000772FF" w:rsidRPr="008D5379">
        <w:rPr>
          <w:rFonts w:eastAsia="Arial" w:cs="Arial"/>
        </w:rPr>
        <w:t>Ülejäänud transpordimaa</w:t>
      </w:r>
      <w:r w:rsidR="00A67E30" w:rsidRPr="008D5379">
        <w:rPr>
          <w:rFonts w:eastAsia="Arial" w:cs="Arial"/>
        </w:rPr>
        <w:t>d</w:t>
      </w:r>
      <w:r w:rsidR="000772FF" w:rsidRPr="008D5379">
        <w:rPr>
          <w:rFonts w:eastAsia="Arial" w:cs="Arial"/>
        </w:rPr>
        <w:t xml:space="preserve"> laiuseks on planeeritud 15,</w:t>
      </w:r>
      <w:r w:rsidR="00A67E30" w:rsidRPr="008D5379">
        <w:rPr>
          <w:rFonts w:eastAsia="Arial" w:cs="Arial"/>
        </w:rPr>
        <w:t>0</w:t>
      </w:r>
      <w:r w:rsidR="00F820A2" w:rsidRPr="008D5379">
        <w:rPr>
          <w:rFonts w:cs="Arial"/>
        </w:rPr>
        <w:t> </w:t>
      </w:r>
      <w:r w:rsidR="000772FF" w:rsidRPr="008D5379">
        <w:rPr>
          <w:rFonts w:eastAsia="Arial" w:cs="Arial"/>
        </w:rPr>
        <w:t>meetrit. S</w:t>
      </w:r>
      <w:r w:rsidR="00962151" w:rsidRPr="008D5379">
        <w:rPr>
          <w:rFonts w:eastAsia="Arial" w:cs="Arial"/>
        </w:rPr>
        <w:t>õidutee</w:t>
      </w:r>
      <w:r w:rsidR="000772FF" w:rsidRPr="008D5379">
        <w:rPr>
          <w:rFonts w:eastAsia="Arial" w:cs="Arial"/>
        </w:rPr>
        <w:t>de</w:t>
      </w:r>
      <w:r w:rsidR="00962151" w:rsidRPr="008D5379">
        <w:rPr>
          <w:rFonts w:eastAsia="Arial" w:cs="Arial"/>
        </w:rPr>
        <w:t xml:space="preserve"> laiuseks on 5</w:t>
      </w:r>
      <w:r w:rsidR="000772FF" w:rsidRPr="008D5379">
        <w:rPr>
          <w:rFonts w:eastAsia="Arial" w:cs="Arial"/>
        </w:rPr>
        <w:t>,0</w:t>
      </w:r>
      <w:r w:rsidR="00F820A2" w:rsidRPr="008D5379">
        <w:rPr>
          <w:rFonts w:cs="Arial"/>
        </w:rPr>
        <w:t> </w:t>
      </w:r>
      <w:r w:rsidR="00962151" w:rsidRPr="008D5379">
        <w:rPr>
          <w:rFonts w:eastAsia="Arial" w:cs="Arial"/>
        </w:rPr>
        <w:t xml:space="preserve">meetrit ning </w:t>
      </w:r>
      <w:r w:rsidR="000772FF" w:rsidRPr="008D5379">
        <w:rPr>
          <w:rFonts w:eastAsia="Arial" w:cs="Arial"/>
        </w:rPr>
        <w:t>jalgtee</w:t>
      </w:r>
      <w:r w:rsidR="00962151" w:rsidRPr="008D5379">
        <w:rPr>
          <w:rFonts w:eastAsia="Arial" w:cs="Arial"/>
        </w:rPr>
        <w:t xml:space="preserve"> laiuseks </w:t>
      </w:r>
      <w:r w:rsidR="00C701C0" w:rsidRPr="008D5379">
        <w:rPr>
          <w:rFonts w:eastAsia="Arial" w:cs="Arial"/>
        </w:rPr>
        <w:t>2</w:t>
      </w:r>
      <w:r w:rsidR="00E27221" w:rsidRPr="008D5379">
        <w:rPr>
          <w:rFonts w:eastAsia="Arial" w:cs="Arial"/>
        </w:rPr>
        <w:t>,5</w:t>
      </w:r>
      <w:r w:rsidR="00F820A2" w:rsidRPr="008D5379">
        <w:rPr>
          <w:rFonts w:cs="Arial"/>
        </w:rPr>
        <w:t> </w:t>
      </w:r>
      <w:r w:rsidR="00962151" w:rsidRPr="008D5379">
        <w:rPr>
          <w:rFonts w:eastAsia="Arial" w:cs="Arial"/>
        </w:rPr>
        <w:t>meetrit.</w:t>
      </w:r>
    </w:p>
    <w:p w14:paraId="5F5C26AD" w14:textId="53F0C50C" w:rsidR="006664CC" w:rsidRPr="008D5379" w:rsidRDefault="006664CC" w:rsidP="006D2A9F">
      <w:pPr>
        <w:autoSpaceDE w:val="0"/>
        <w:autoSpaceDN w:val="0"/>
        <w:adjustRightInd w:val="0"/>
        <w:rPr>
          <w:rFonts w:cs="Arial"/>
        </w:rPr>
      </w:pPr>
      <w:r w:rsidRPr="008D5379">
        <w:rPr>
          <w:rFonts w:cs="Arial"/>
        </w:rPr>
        <w:t>Planeeri</w:t>
      </w:r>
      <w:r w:rsidR="00746A7E" w:rsidRPr="008D5379">
        <w:rPr>
          <w:rFonts w:cs="Arial"/>
        </w:rPr>
        <w:t>ngualal</w:t>
      </w:r>
      <w:r w:rsidRPr="008D5379">
        <w:rPr>
          <w:rFonts w:cs="Arial"/>
        </w:rPr>
        <w:t xml:space="preserve"> näha ette liiklust rahustavad meetmed, nt künnised</w:t>
      </w:r>
      <w:r w:rsidR="00A862BB" w:rsidRPr="008D5379">
        <w:rPr>
          <w:rFonts w:cs="Arial"/>
        </w:rPr>
        <w:t xml:space="preserve">, </w:t>
      </w:r>
      <w:r w:rsidR="0038455E" w:rsidRPr="008D5379">
        <w:rPr>
          <w:rFonts w:cs="Arial"/>
        </w:rPr>
        <w:t>šikaanid</w:t>
      </w:r>
      <w:r w:rsidRPr="008D5379">
        <w:rPr>
          <w:rFonts w:cs="Arial"/>
        </w:rPr>
        <w:t xml:space="preserve"> vms</w:t>
      </w:r>
      <w:r w:rsidR="00746A7E" w:rsidRPr="008D5379">
        <w:rPr>
          <w:rFonts w:cs="Arial"/>
        </w:rPr>
        <w:t>, et tagada ohutu liiklemine kõigile.</w:t>
      </w:r>
      <w:r w:rsidRPr="008D5379">
        <w:rPr>
          <w:rFonts w:cs="Arial"/>
        </w:rPr>
        <w:t xml:space="preserve"> Ehitusprojektiga määrata jalakäijate ülekäigurajad / ületuskohad ning sõiduteede ristumiskohtadel.</w:t>
      </w:r>
      <w:r w:rsidR="00A862BB" w:rsidRPr="008D5379">
        <w:rPr>
          <w:rFonts w:cs="Arial"/>
        </w:rPr>
        <w:t xml:space="preserve"> Soovituslik kiirusepiirang</w:t>
      </w:r>
      <w:r w:rsidR="006818FE" w:rsidRPr="008D5379">
        <w:rPr>
          <w:rFonts w:cs="Arial"/>
        </w:rPr>
        <w:t xml:space="preserve"> planeeritud teedel</w:t>
      </w:r>
      <w:r w:rsidR="00A862BB" w:rsidRPr="008D5379">
        <w:rPr>
          <w:rFonts w:cs="Arial"/>
        </w:rPr>
        <w:t xml:space="preserve"> max 30</w:t>
      </w:r>
      <w:r w:rsidR="00F820A2" w:rsidRPr="008D5379">
        <w:rPr>
          <w:rFonts w:cs="Arial"/>
        </w:rPr>
        <w:t> </w:t>
      </w:r>
      <w:r w:rsidR="00A862BB" w:rsidRPr="008D5379">
        <w:rPr>
          <w:rFonts w:cs="Arial"/>
        </w:rPr>
        <w:t xml:space="preserve">km/h. </w:t>
      </w:r>
      <w:r w:rsidR="00825880" w:rsidRPr="008D5379">
        <w:rPr>
          <w:rFonts w:cs="Arial"/>
        </w:rPr>
        <w:t>Planeeringuala j</w:t>
      </w:r>
      <w:r w:rsidR="003F6B3F" w:rsidRPr="008D5379">
        <w:rPr>
          <w:rFonts w:cs="Arial"/>
        </w:rPr>
        <w:t>algrattarajad eraldada sõiduteest teekattemärgistusega.</w:t>
      </w:r>
    </w:p>
    <w:p w14:paraId="2CD80B2C" w14:textId="5CF901A1" w:rsidR="00C97EF0" w:rsidRPr="008D5379" w:rsidRDefault="00C97EF0" w:rsidP="006D2A9F">
      <w:pPr>
        <w:autoSpaceDE w:val="0"/>
        <w:autoSpaceDN w:val="0"/>
        <w:adjustRightInd w:val="0"/>
        <w:rPr>
          <w:rFonts w:cs="Arial"/>
        </w:rPr>
      </w:pPr>
      <w:r w:rsidRPr="008D5379">
        <w:rPr>
          <w:rFonts w:cs="Arial"/>
        </w:rPr>
        <w:t>Planeeringuga on ette nähtud jalakäijate ületuskohad ohutussaarega Kurve tee ja 11113</w:t>
      </w:r>
      <w:r w:rsidR="00F820A2" w:rsidRPr="008D5379">
        <w:rPr>
          <w:rFonts w:cs="Arial"/>
        </w:rPr>
        <w:t> </w:t>
      </w:r>
      <w:r w:rsidRPr="008D5379">
        <w:rPr>
          <w:rFonts w:cs="Arial"/>
        </w:rPr>
        <w:t>Assaku-Jüri tee ristumisel ning 11112</w:t>
      </w:r>
      <w:r w:rsidR="00F820A2" w:rsidRPr="008D5379">
        <w:rPr>
          <w:rFonts w:cs="Arial"/>
        </w:rPr>
        <w:t> </w:t>
      </w:r>
      <w:r w:rsidRPr="008D5379">
        <w:rPr>
          <w:rFonts w:cs="Arial"/>
        </w:rPr>
        <w:t>Lagedi-Jüri tee ja planeeritud tee ristumisel. Kõrvalmaantee 11113</w:t>
      </w:r>
      <w:r w:rsidR="00F820A2" w:rsidRPr="008D5379">
        <w:rPr>
          <w:rFonts w:cs="Arial"/>
        </w:rPr>
        <w:t> </w:t>
      </w:r>
      <w:r w:rsidRPr="008D5379">
        <w:rPr>
          <w:rFonts w:cs="Arial"/>
        </w:rPr>
        <w:t xml:space="preserve">Assaku-Jüri tee äärde on planeeringuga ette </w:t>
      </w:r>
      <w:r w:rsidR="00F820A2" w:rsidRPr="008D5379">
        <w:rPr>
          <w:rFonts w:cs="Arial"/>
        </w:rPr>
        <w:t xml:space="preserve">nähtud </w:t>
      </w:r>
      <w:r w:rsidRPr="008D5379">
        <w:rPr>
          <w:rFonts w:cs="Arial"/>
        </w:rPr>
        <w:t>p</w:t>
      </w:r>
      <w:r w:rsidR="00F820A2" w:rsidRPr="008D5379">
        <w:rPr>
          <w:rFonts w:cs="Arial"/>
        </w:rPr>
        <w:t>laneeritu</w:t>
      </w:r>
      <w:r w:rsidRPr="008D5379">
        <w:rPr>
          <w:rFonts w:cs="Arial"/>
        </w:rPr>
        <w:t>d bussitaskud ja bussipeatused, mis täpsustub edasise projekteerimise käigus. Asukohad on toodud joonisel AS-04 Põhijoonis.</w:t>
      </w:r>
    </w:p>
    <w:p w14:paraId="63984ECE" w14:textId="3B5064EB" w:rsidR="00204B1D" w:rsidRPr="008D5379" w:rsidRDefault="00204B1D" w:rsidP="009C4A0B">
      <w:pPr>
        <w:tabs>
          <w:tab w:val="center" w:pos="3829"/>
          <w:tab w:val="right" w:pos="8149"/>
        </w:tabs>
        <w:autoSpaceDE w:val="0"/>
        <w:rPr>
          <w:rFonts w:eastAsia="Arial" w:cs="Arial"/>
        </w:rPr>
      </w:pPr>
      <w:r w:rsidRPr="008D5379">
        <w:rPr>
          <w:rFonts w:cs="Arial"/>
        </w:rPr>
        <w:t>Transpordimaa sihtotstarbega krunt pos nr 2</w:t>
      </w:r>
      <w:r w:rsidR="00A67E30" w:rsidRPr="008D5379">
        <w:rPr>
          <w:rFonts w:cs="Arial"/>
        </w:rPr>
        <w:t>1</w:t>
      </w:r>
      <w:r w:rsidRPr="008D5379">
        <w:rPr>
          <w:rFonts w:cs="Arial"/>
        </w:rPr>
        <w:t xml:space="preserve"> jääb eraomandisse.</w:t>
      </w:r>
      <w:r w:rsidR="009C4A0B" w:rsidRPr="008D5379">
        <w:rPr>
          <w:rFonts w:cs="Arial"/>
        </w:rPr>
        <w:t xml:space="preserve"> </w:t>
      </w:r>
      <w:r w:rsidR="009C4A0B" w:rsidRPr="008D5379">
        <w:rPr>
          <w:rFonts w:eastAsia="Arial" w:cs="Arial"/>
        </w:rPr>
        <w:t>Krunt pos nr 2</w:t>
      </w:r>
      <w:r w:rsidR="00A67E30" w:rsidRPr="008D5379">
        <w:rPr>
          <w:rFonts w:eastAsia="Arial" w:cs="Arial"/>
        </w:rPr>
        <w:t>2</w:t>
      </w:r>
      <w:r w:rsidR="009C4A0B" w:rsidRPr="008D5379">
        <w:rPr>
          <w:rFonts w:eastAsia="Arial" w:cs="Arial"/>
        </w:rPr>
        <w:t xml:space="preserve"> on moodustatud olemasoleva Suur-Tõnikse tee kohale ning määratakse munitsipaalomandisse.</w:t>
      </w:r>
    </w:p>
    <w:p w14:paraId="16286613" w14:textId="4E058DAC" w:rsidR="00935F1B" w:rsidRPr="008D5379" w:rsidRDefault="00935F1B" w:rsidP="006D2A9F">
      <w:pPr>
        <w:tabs>
          <w:tab w:val="center" w:pos="3829"/>
          <w:tab w:val="right" w:pos="8149"/>
        </w:tabs>
        <w:autoSpaceDE w:val="0"/>
        <w:rPr>
          <w:rFonts w:cs="Arial"/>
        </w:rPr>
      </w:pPr>
      <w:r w:rsidRPr="008D5379">
        <w:rPr>
          <w:rFonts w:cs="Arial"/>
        </w:rPr>
        <w:t>Põhijoonisel on näidatud soovituslikud juurdepääsud kruntidele.</w:t>
      </w:r>
      <w:r w:rsidR="00E9371A" w:rsidRPr="008D5379">
        <w:rPr>
          <w:rFonts w:cs="Arial"/>
        </w:rPr>
        <w:t xml:space="preserve"> Lisaks on planeeringualalt ette nähtud perspektiivne juurdepääs Kiriku-Metsa kinnistule (65301:003:0425) läbi krundi pos nr </w:t>
      </w:r>
      <w:r w:rsidR="00A67E30" w:rsidRPr="008D5379">
        <w:rPr>
          <w:rFonts w:cs="Arial"/>
        </w:rPr>
        <w:t>19</w:t>
      </w:r>
      <w:r w:rsidR="00E9371A" w:rsidRPr="008D5379">
        <w:rPr>
          <w:rFonts w:cs="Arial"/>
        </w:rPr>
        <w:t>.</w:t>
      </w:r>
    </w:p>
    <w:p w14:paraId="1208077B" w14:textId="7A00E0CE" w:rsidR="00935F1B" w:rsidRPr="008D5379" w:rsidRDefault="00935F1B" w:rsidP="006D2A9F">
      <w:pPr>
        <w:tabs>
          <w:tab w:val="center" w:pos="3829"/>
          <w:tab w:val="right" w:pos="8149"/>
        </w:tabs>
        <w:autoSpaceDE w:val="0"/>
        <w:rPr>
          <w:rFonts w:eastAsia="Arial" w:cs="Arial"/>
        </w:rPr>
      </w:pPr>
      <w:r w:rsidRPr="008D5379">
        <w:rPr>
          <w:rFonts w:eastAsia="Arial" w:cs="Arial"/>
        </w:rPr>
        <w:t>Parkimine on lahendatud krundi siseselt.</w:t>
      </w:r>
      <w:r w:rsidR="008319CC" w:rsidRPr="008D5379">
        <w:rPr>
          <w:rFonts w:eastAsia="Arial" w:cs="Arial"/>
        </w:rPr>
        <w:t xml:space="preserve"> </w:t>
      </w:r>
      <w:r w:rsidRPr="008D5379">
        <w:rPr>
          <w:rFonts w:eastAsia="Arial" w:cs="Arial"/>
        </w:rPr>
        <w:t>Parkimine lahendatakse vastavalt EVS</w:t>
      </w:r>
      <w:r w:rsidR="002B3DCE" w:rsidRPr="008D5379">
        <w:rPr>
          <w:rFonts w:cs="Arial"/>
        </w:rPr>
        <w:t> </w:t>
      </w:r>
      <w:r w:rsidRPr="008D5379">
        <w:rPr>
          <w:rFonts w:eastAsia="Arial" w:cs="Arial"/>
        </w:rPr>
        <w:t xml:space="preserve">843:2016 </w:t>
      </w:r>
      <w:r w:rsidR="00333000" w:rsidRPr="008D5379">
        <w:rPr>
          <w:rFonts w:eastAsia="Arial" w:cs="Arial"/>
        </w:rPr>
        <w:t>„</w:t>
      </w:r>
      <w:r w:rsidRPr="008D5379">
        <w:rPr>
          <w:rFonts w:eastAsia="Arial" w:cs="Arial"/>
        </w:rPr>
        <w:t>Linnatänavad” normidele, hoone kontseptsioonile ning reaalsele vajadusele.</w:t>
      </w:r>
    </w:p>
    <w:p w14:paraId="65A43002" w14:textId="77777777" w:rsidR="00E81250" w:rsidRPr="008D5379" w:rsidRDefault="00935F1B" w:rsidP="006D2A9F">
      <w:pPr>
        <w:tabs>
          <w:tab w:val="center" w:pos="3829"/>
          <w:tab w:val="right" w:pos="8149"/>
        </w:tabs>
        <w:autoSpaceDE w:val="0"/>
        <w:rPr>
          <w:rFonts w:eastAsia="Arial" w:cs="Arial"/>
        </w:rPr>
      </w:pPr>
      <w:r w:rsidRPr="008D5379">
        <w:rPr>
          <w:rFonts w:eastAsia="Arial" w:cs="Arial"/>
        </w:rPr>
        <w:t>Parkimiskohtade täpne asukoht lahendatakse planeeritava hoone ehitusprojekti käigus.</w:t>
      </w:r>
    </w:p>
    <w:p w14:paraId="3C5F16E0" w14:textId="36D35B72" w:rsidR="00514C9D" w:rsidRPr="008D5379" w:rsidRDefault="000772FF" w:rsidP="002B3DCE">
      <w:pPr>
        <w:pStyle w:val="Caption"/>
        <w:spacing w:before="200" w:after="0"/>
        <w:rPr>
          <w:rFonts w:cs="Arial"/>
          <w:sz w:val="22"/>
          <w:szCs w:val="22"/>
        </w:rPr>
      </w:pPr>
      <w:r w:rsidRPr="008D5379">
        <w:rPr>
          <w:rFonts w:cs="Arial"/>
          <w:sz w:val="22"/>
          <w:szCs w:val="22"/>
        </w:rPr>
        <w:t xml:space="preserve">Tabel </w:t>
      </w:r>
      <w:r w:rsidRPr="008D5379">
        <w:rPr>
          <w:rFonts w:cs="Arial"/>
          <w:sz w:val="22"/>
          <w:szCs w:val="22"/>
        </w:rPr>
        <w:fldChar w:fldCharType="begin"/>
      </w:r>
      <w:r w:rsidRPr="008D5379">
        <w:rPr>
          <w:rFonts w:cs="Arial"/>
          <w:sz w:val="22"/>
          <w:szCs w:val="22"/>
        </w:rPr>
        <w:instrText xml:space="preserve"> SEQ Tabel \* ARABIC </w:instrText>
      </w:r>
      <w:r w:rsidRPr="008D5379">
        <w:rPr>
          <w:rFonts w:cs="Arial"/>
          <w:sz w:val="22"/>
          <w:szCs w:val="22"/>
        </w:rPr>
        <w:fldChar w:fldCharType="separate"/>
      </w:r>
      <w:r w:rsidR="007F1AEC" w:rsidRPr="008D5379">
        <w:rPr>
          <w:rFonts w:cs="Arial"/>
          <w:sz w:val="22"/>
          <w:szCs w:val="22"/>
        </w:rPr>
        <w:t>4</w:t>
      </w:r>
      <w:r w:rsidRPr="008D5379">
        <w:rPr>
          <w:rFonts w:cs="Arial"/>
          <w:sz w:val="22"/>
          <w:szCs w:val="22"/>
        </w:rPr>
        <w:fldChar w:fldCharType="end"/>
      </w:r>
      <w:r w:rsidR="00E33324" w:rsidRPr="008D5379">
        <w:rPr>
          <w:rFonts w:cs="Arial"/>
          <w:sz w:val="22"/>
          <w:szCs w:val="22"/>
        </w:rPr>
        <w:t>.</w:t>
      </w:r>
      <w:r w:rsidRPr="008D5379">
        <w:rPr>
          <w:rFonts w:cs="Arial"/>
          <w:sz w:val="22"/>
          <w:szCs w:val="22"/>
        </w:rPr>
        <w:t xml:space="preserve"> Parkimiskohtade kontrollarvutus</w:t>
      </w:r>
      <w:r w:rsidR="00E33324" w:rsidRPr="008D5379">
        <w:rPr>
          <w:rFonts w:cs="Arial"/>
          <w:sz w:val="22"/>
          <w:szCs w:val="22"/>
        </w:rPr>
        <w:t>.</w:t>
      </w:r>
    </w:p>
    <w:tbl>
      <w:tblPr>
        <w:tblStyle w:val="GridTable1Light"/>
        <w:tblpPr w:leftFromText="141" w:rightFromText="141" w:vertAnchor="text" w:horzAnchor="margin" w:tblpX="108" w:tblpY="95"/>
        <w:tblW w:w="9463" w:type="dxa"/>
        <w:tblLook w:val="04A0" w:firstRow="1" w:lastRow="0" w:firstColumn="1" w:lastColumn="0" w:noHBand="0" w:noVBand="1"/>
      </w:tblPr>
      <w:tblGrid>
        <w:gridCol w:w="3249"/>
        <w:gridCol w:w="3096"/>
        <w:gridCol w:w="3118"/>
      </w:tblGrid>
      <w:tr w:rsidR="00514C9D" w:rsidRPr="008D5379" w14:paraId="6B6DDA01" w14:textId="77777777" w:rsidTr="002B3DCE">
        <w:trPr>
          <w:cnfStyle w:val="100000000000" w:firstRow="1" w:lastRow="0" w:firstColumn="0" w:lastColumn="0" w:oddVBand="0" w:evenVBand="0" w:oddHBand="0" w:evenHBand="0" w:firstRowFirstColumn="0" w:firstRowLastColumn="0" w:lastRowFirstColumn="0" w:lastRowLastColumn="0"/>
          <w:trHeight w:val="561"/>
          <w:tblHeader/>
        </w:trPr>
        <w:tc>
          <w:tcPr>
            <w:cnfStyle w:val="001000000000" w:firstRow="0" w:lastRow="0" w:firstColumn="1" w:lastColumn="0" w:oddVBand="0" w:evenVBand="0" w:oddHBand="0" w:evenHBand="0" w:firstRowFirstColumn="0" w:firstRowLastColumn="0" w:lastRowFirstColumn="0" w:lastRowLastColumn="0"/>
            <w:tcW w:w="3249" w:type="dxa"/>
            <w:shd w:val="clear" w:color="auto" w:fill="F2F2F2" w:themeFill="background1" w:themeFillShade="F2"/>
          </w:tcPr>
          <w:p w14:paraId="26FD7235" w14:textId="77777777" w:rsidR="00514C9D" w:rsidRPr="008D5379" w:rsidRDefault="00514C9D" w:rsidP="006D2A9F">
            <w:pPr>
              <w:autoSpaceDE w:val="0"/>
              <w:autoSpaceDN w:val="0"/>
              <w:adjustRightInd w:val="0"/>
              <w:rPr>
                <w:rFonts w:cs="Arial"/>
                <w:b w:val="0"/>
                <w:bCs w:val="0"/>
                <w:lang w:eastAsia="et-EE"/>
              </w:rPr>
            </w:pPr>
            <w:r w:rsidRPr="008D5379">
              <w:rPr>
                <w:rFonts w:cs="Arial"/>
              </w:rPr>
              <w:t>Elamu liik</w:t>
            </w:r>
          </w:p>
        </w:tc>
        <w:tc>
          <w:tcPr>
            <w:tcW w:w="3096" w:type="dxa"/>
            <w:shd w:val="clear" w:color="auto" w:fill="F2F2F2" w:themeFill="background1" w:themeFillShade="F2"/>
          </w:tcPr>
          <w:p w14:paraId="64132522" w14:textId="77777777" w:rsidR="00514C9D" w:rsidRPr="008D5379" w:rsidRDefault="00514C9D" w:rsidP="000F0D61">
            <w:pPr>
              <w:autoSpaceDE w:val="0"/>
              <w:autoSpaceDN w:val="0"/>
              <w:adjustRightInd w:val="0"/>
              <w:ind w:left="-135"/>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Normatiivne parkimiskohtade arv</w:t>
            </w:r>
          </w:p>
        </w:tc>
        <w:tc>
          <w:tcPr>
            <w:tcW w:w="3118" w:type="dxa"/>
            <w:shd w:val="clear" w:color="auto" w:fill="F2F2F2" w:themeFill="background1" w:themeFillShade="F2"/>
          </w:tcPr>
          <w:p w14:paraId="4D8466F0" w14:textId="77777777" w:rsidR="00514C9D" w:rsidRPr="008D5379" w:rsidRDefault="00514C9D" w:rsidP="006D2A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Planeeritud parki</w:t>
            </w:r>
            <w:r w:rsidRPr="008D5379">
              <w:rPr>
                <w:rFonts w:cs="Arial"/>
              </w:rPr>
              <w:lastRenderedPageBreak/>
              <w:t xml:space="preserve">miskohtade arv </w:t>
            </w:r>
          </w:p>
        </w:tc>
      </w:tr>
      <w:tr w:rsidR="00514C9D" w:rsidRPr="008D5379" w14:paraId="48542087" w14:textId="77777777" w:rsidTr="000F0D61">
        <w:trPr>
          <w:trHeight w:val="344"/>
        </w:trPr>
        <w:tc>
          <w:tcPr>
            <w:cnfStyle w:val="001000000000" w:firstRow="0" w:lastRow="0" w:firstColumn="1" w:lastColumn="0" w:oddVBand="0" w:evenVBand="0" w:oddHBand="0" w:evenHBand="0" w:firstRowFirstColumn="0" w:firstRowLastColumn="0" w:lastRowFirstColumn="0" w:lastRowLastColumn="0"/>
            <w:tcW w:w="3249" w:type="dxa"/>
            <w:vAlign w:val="center"/>
          </w:tcPr>
          <w:p w14:paraId="705149E1" w14:textId="77777777" w:rsidR="00514C9D" w:rsidRPr="008D5379" w:rsidRDefault="006C28A4" w:rsidP="006D2A9F">
            <w:pPr>
              <w:autoSpaceDE w:val="0"/>
              <w:autoSpaceDN w:val="0"/>
              <w:adjustRightInd w:val="0"/>
              <w:rPr>
                <w:rFonts w:cs="Arial"/>
              </w:rPr>
            </w:pPr>
            <w:r w:rsidRPr="008D5379">
              <w:rPr>
                <w:rFonts w:cs="Arial"/>
              </w:rPr>
              <w:t xml:space="preserve">Planeeritav </w:t>
            </w:r>
            <w:r w:rsidR="006F3752" w:rsidRPr="008D5379">
              <w:rPr>
                <w:rFonts w:cs="Arial"/>
              </w:rPr>
              <w:t>paariselamu</w:t>
            </w:r>
          </w:p>
        </w:tc>
        <w:tc>
          <w:tcPr>
            <w:tcW w:w="3096" w:type="dxa"/>
            <w:vAlign w:val="center"/>
          </w:tcPr>
          <w:p w14:paraId="798C1DC4" w14:textId="09045A60" w:rsidR="00514C9D" w:rsidRPr="008D5379" w:rsidRDefault="00061406" w:rsidP="000F0D61">
            <w:pPr>
              <w:autoSpaceDE w:val="0"/>
              <w:autoSpaceDN w:val="0"/>
              <w:adjustRightInd w:val="0"/>
              <w:ind w:left="-135"/>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8D5379">
              <w:rPr>
                <w:rFonts w:cs="Arial"/>
                <w:lang w:eastAsia="et-EE"/>
              </w:rPr>
              <w:t>(2+2=</w:t>
            </w:r>
            <w:r w:rsidR="00070AAD" w:rsidRPr="008D5379">
              <w:rPr>
                <w:rFonts w:cs="Arial"/>
                <w:lang w:eastAsia="et-EE"/>
              </w:rPr>
              <w:t>4</w:t>
            </w:r>
            <w:r w:rsidRPr="008D5379">
              <w:rPr>
                <w:rFonts w:cs="Arial"/>
                <w:lang w:eastAsia="et-EE"/>
              </w:rPr>
              <w:t>)</w:t>
            </w:r>
            <w:r w:rsidR="005206CE" w:rsidRPr="008D5379">
              <w:rPr>
                <w:rFonts w:cs="Arial"/>
                <w:lang w:eastAsia="et-EE"/>
              </w:rPr>
              <w:t xml:space="preserve"> </w:t>
            </w:r>
            <w:r w:rsidR="006C28A4" w:rsidRPr="008D5379">
              <w:rPr>
                <w:rFonts w:cs="Arial"/>
                <w:lang w:eastAsia="et-EE"/>
              </w:rPr>
              <w:t xml:space="preserve">× </w:t>
            </w:r>
            <w:r w:rsidR="00A67E30" w:rsidRPr="008D5379">
              <w:rPr>
                <w:rFonts w:cs="Arial"/>
                <w:lang w:eastAsia="et-EE"/>
              </w:rPr>
              <w:t>4</w:t>
            </w:r>
            <w:r w:rsidR="006C28A4" w:rsidRPr="008D5379">
              <w:rPr>
                <w:rFonts w:cs="Arial"/>
                <w:lang w:eastAsia="et-EE"/>
              </w:rPr>
              <w:t xml:space="preserve"> = </w:t>
            </w:r>
            <w:r w:rsidR="00070AAD" w:rsidRPr="008D5379">
              <w:rPr>
                <w:rFonts w:cs="Arial"/>
                <w:lang w:eastAsia="et-EE"/>
              </w:rPr>
              <w:t>1</w:t>
            </w:r>
            <w:r w:rsidR="00A67E30" w:rsidRPr="008D5379">
              <w:rPr>
                <w:rFonts w:cs="Arial"/>
                <w:lang w:eastAsia="et-EE"/>
              </w:rPr>
              <w:t>6</w:t>
            </w:r>
          </w:p>
        </w:tc>
        <w:tc>
          <w:tcPr>
            <w:tcW w:w="3118" w:type="dxa"/>
            <w:vAlign w:val="center"/>
          </w:tcPr>
          <w:p w14:paraId="0F5EF11A" w14:textId="28D963C3" w:rsidR="00514C9D" w:rsidRPr="008D5379" w:rsidRDefault="00070AAD" w:rsidP="006D2A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8D5379">
              <w:rPr>
                <w:rFonts w:cs="Arial"/>
                <w:lang w:eastAsia="et-EE"/>
              </w:rPr>
              <w:t>1</w:t>
            </w:r>
            <w:r w:rsidR="00A67E30" w:rsidRPr="008D5379">
              <w:rPr>
                <w:rFonts w:cs="Arial"/>
                <w:lang w:eastAsia="et-EE"/>
              </w:rPr>
              <w:t>6</w:t>
            </w:r>
          </w:p>
        </w:tc>
      </w:tr>
      <w:tr w:rsidR="00514C9D" w:rsidRPr="008D5379" w14:paraId="7E8CA5CC" w14:textId="77777777" w:rsidTr="000F0D61">
        <w:trPr>
          <w:trHeight w:val="344"/>
        </w:trPr>
        <w:tc>
          <w:tcPr>
            <w:cnfStyle w:val="001000000000" w:firstRow="0" w:lastRow="0" w:firstColumn="1" w:lastColumn="0" w:oddVBand="0" w:evenVBand="0" w:oddHBand="0" w:evenHBand="0" w:firstRowFirstColumn="0" w:firstRowLastColumn="0" w:lastRowFirstColumn="0" w:lastRowLastColumn="0"/>
            <w:tcW w:w="3249" w:type="dxa"/>
            <w:vAlign w:val="center"/>
          </w:tcPr>
          <w:p w14:paraId="5E70A9B7" w14:textId="77777777" w:rsidR="00514C9D" w:rsidRPr="008D5379" w:rsidRDefault="006C28A4" w:rsidP="006D2A9F">
            <w:pPr>
              <w:autoSpaceDE w:val="0"/>
              <w:autoSpaceDN w:val="0"/>
              <w:adjustRightInd w:val="0"/>
              <w:rPr>
                <w:rFonts w:cs="Arial"/>
              </w:rPr>
            </w:pPr>
            <w:r w:rsidRPr="008D5379">
              <w:rPr>
                <w:rFonts w:cs="Arial"/>
              </w:rPr>
              <w:t xml:space="preserve">Planeeritav </w:t>
            </w:r>
            <w:r w:rsidR="006F3752" w:rsidRPr="008D5379">
              <w:rPr>
                <w:rFonts w:cs="Arial"/>
              </w:rPr>
              <w:t>üksikelamu</w:t>
            </w:r>
          </w:p>
        </w:tc>
        <w:tc>
          <w:tcPr>
            <w:tcW w:w="3096" w:type="dxa"/>
            <w:vAlign w:val="center"/>
          </w:tcPr>
          <w:p w14:paraId="232BC70C" w14:textId="6502B169" w:rsidR="00514C9D" w:rsidRPr="008D5379" w:rsidRDefault="00145E9A" w:rsidP="000F0D61">
            <w:pPr>
              <w:autoSpaceDE w:val="0"/>
              <w:autoSpaceDN w:val="0"/>
              <w:adjustRightInd w:val="0"/>
              <w:ind w:left="29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8D5379">
              <w:rPr>
                <w:rFonts w:cs="Arial"/>
                <w:lang w:eastAsia="et-EE"/>
              </w:rPr>
              <w:t> </w:t>
            </w:r>
            <w:r w:rsidR="00CC559B" w:rsidRPr="008D5379">
              <w:rPr>
                <w:rFonts w:cs="Arial"/>
                <w:lang w:eastAsia="et-EE"/>
              </w:rPr>
              <w:t>3</w:t>
            </w:r>
            <w:r w:rsidR="00DF4F5D" w:rsidRPr="008D5379">
              <w:rPr>
                <w:rFonts w:cs="Arial"/>
                <w:lang w:eastAsia="et-EE"/>
              </w:rPr>
              <w:t xml:space="preserve"> × </w:t>
            </w:r>
            <w:r w:rsidR="00CC559B" w:rsidRPr="008D5379">
              <w:rPr>
                <w:rFonts w:cs="Arial"/>
                <w:lang w:eastAsia="et-EE"/>
              </w:rPr>
              <w:t>1</w:t>
            </w:r>
            <w:r w:rsidR="00A67E30" w:rsidRPr="008D5379">
              <w:rPr>
                <w:rFonts w:cs="Arial"/>
                <w:lang w:eastAsia="et-EE"/>
              </w:rPr>
              <w:t>1</w:t>
            </w:r>
            <w:r w:rsidR="00DF4F5D" w:rsidRPr="008D5379">
              <w:rPr>
                <w:rFonts w:cs="Arial"/>
                <w:lang w:eastAsia="et-EE"/>
              </w:rPr>
              <w:t xml:space="preserve"> = </w:t>
            </w:r>
            <w:r w:rsidR="00A67E30" w:rsidRPr="008D5379">
              <w:rPr>
                <w:rFonts w:cs="Arial"/>
                <w:lang w:eastAsia="et-EE"/>
              </w:rPr>
              <w:t>33</w:t>
            </w:r>
          </w:p>
        </w:tc>
        <w:tc>
          <w:tcPr>
            <w:tcW w:w="3118" w:type="dxa"/>
            <w:vAlign w:val="center"/>
          </w:tcPr>
          <w:p w14:paraId="617FCA9C" w14:textId="0E7F6395" w:rsidR="00514C9D" w:rsidRPr="008D5379" w:rsidRDefault="00C2166D" w:rsidP="006D2A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8D5379">
              <w:rPr>
                <w:rFonts w:cs="Arial"/>
                <w:lang w:eastAsia="et-EE"/>
              </w:rPr>
              <w:t>3</w:t>
            </w:r>
            <w:r w:rsidR="00A67E30" w:rsidRPr="008D5379">
              <w:rPr>
                <w:rFonts w:cs="Arial"/>
                <w:lang w:eastAsia="et-EE"/>
              </w:rPr>
              <w:t>3</w:t>
            </w:r>
          </w:p>
        </w:tc>
      </w:tr>
      <w:tr w:rsidR="00514C9D" w:rsidRPr="008D5379" w14:paraId="3070D00E" w14:textId="77777777" w:rsidTr="000F0D61">
        <w:trPr>
          <w:trHeight w:val="344"/>
        </w:trPr>
        <w:tc>
          <w:tcPr>
            <w:cnfStyle w:val="001000000000" w:firstRow="0" w:lastRow="0" w:firstColumn="1" w:lastColumn="0" w:oddVBand="0" w:evenVBand="0" w:oddHBand="0" w:evenHBand="0" w:firstRowFirstColumn="0" w:firstRowLastColumn="0" w:lastRowFirstColumn="0" w:lastRowLastColumn="0"/>
            <w:tcW w:w="3249" w:type="dxa"/>
            <w:vAlign w:val="center"/>
          </w:tcPr>
          <w:p w14:paraId="74C18F39" w14:textId="77777777" w:rsidR="00514C9D" w:rsidRPr="008D5379" w:rsidRDefault="00514C9D" w:rsidP="006D2A9F">
            <w:pPr>
              <w:autoSpaceDE w:val="0"/>
              <w:autoSpaceDN w:val="0"/>
              <w:adjustRightInd w:val="0"/>
              <w:rPr>
                <w:rFonts w:cs="Arial"/>
                <w:b w:val="0"/>
                <w:bCs w:val="0"/>
                <w:lang w:eastAsia="et-EE"/>
              </w:rPr>
            </w:pPr>
            <w:r w:rsidRPr="008D5379">
              <w:rPr>
                <w:rFonts w:cs="Arial"/>
                <w:lang w:eastAsia="et-EE"/>
              </w:rPr>
              <w:t>Planeeritaval maa-alal kokku</w:t>
            </w:r>
          </w:p>
        </w:tc>
        <w:tc>
          <w:tcPr>
            <w:tcW w:w="3096" w:type="dxa"/>
            <w:vAlign w:val="center"/>
          </w:tcPr>
          <w:p w14:paraId="40A07152" w14:textId="79EBEFA8" w:rsidR="00514C9D" w:rsidRPr="008D5379" w:rsidRDefault="005A3D11" w:rsidP="000F0D61">
            <w:pPr>
              <w:autoSpaceDE w:val="0"/>
              <w:autoSpaceDN w:val="0"/>
              <w:adjustRightInd w:val="0"/>
              <w:ind w:left="1991"/>
              <w:cnfStyle w:val="000000000000" w:firstRow="0" w:lastRow="0" w:firstColumn="0" w:lastColumn="0" w:oddVBand="0" w:evenVBand="0" w:oddHBand="0" w:evenHBand="0" w:firstRowFirstColumn="0" w:firstRowLastColumn="0" w:lastRowFirstColumn="0" w:lastRowLastColumn="0"/>
              <w:rPr>
                <w:rFonts w:cs="Arial"/>
                <w:b/>
                <w:bCs/>
                <w:lang w:eastAsia="et-EE"/>
              </w:rPr>
            </w:pPr>
            <w:r w:rsidRPr="008D5379">
              <w:rPr>
                <w:rFonts w:cs="Arial"/>
                <w:b/>
                <w:bCs/>
                <w:lang w:eastAsia="et-EE"/>
              </w:rPr>
              <w:t>4</w:t>
            </w:r>
            <w:r w:rsidR="00A67E30" w:rsidRPr="008D5379">
              <w:rPr>
                <w:rFonts w:cs="Arial"/>
                <w:b/>
                <w:bCs/>
                <w:lang w:eastAsia="et-EE"/>
              </w:rPr>
              <w:t>9</w:t>
            </w:r>
          </w:p>
        </w:tc>
        <w:tc>
          <w:tcPr>
            <w:tcW w:w="3118" w:type="dxa"/>
            <w:vAlign w:val="center"/>
          </w:tcPr>
          <w:p w14:paraId="66283B1E" w14:textId="2E890AB1" w:rsidR="00514C9D" w:rsidRPr="008D5379" w:rsidRDefault="005A3D11" w:rsidP="006D2A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8D5379">
              <w:rPr>
                <w:rFonts w:cs="Arial"/>
                <w:b/>
                <w:bCs/>
                <w:lang w:eastAsia="et-EE"/>
              </w:rPr>
              <w:t>4</w:t>
            </w:r>
            <w:r w:rsidR="00A67E30" w:rsidRPr="008D5379">
              <w:rPr>
                <w:rFonts w:cs="Arial"/>
                <w:b/>
                <w:bCs/>
                <w:lang w:eastAsia="et-EE"/>
              </w:rPr>
              <w:t>9</w:t>
            </w:r>
          </w:p>
        </w:tc>
      </w:tr>
    </w:tbl>
    <w:p w14:paraId="1208DB0E" w14:textId="77777777" w:rsidR="000F0D61" w:rsidRPr="008D5379" w:rsidRDefault="000F0D61" w:rsidP="006D2A9F">
      <w:pPr>
        <w:autoSpaceDE w:val="0"/>
        <w:autoSpaceDN w:val="0"/>
        <w:adjustRightInd w:val="0"/>
        <w:rPr>
          <w:rFonts w:cs="Arial"/>
        </w:rPr>
      </w:pPr>
    </w:p>
    <w:p w14:paraId="2962D322" w14:textId="4FF20078" w:rsidR="00514C9D" w:rsidRPr="008D5379" w:rsidRDefault="00514C9D" w:rsidP="006D2A9F">
      <w:pPr>
        <w:autoSpaceDE w:val="0"/>
        <w:autoSpaceDN w:val="0"/>
        <w:adjustRightInd w:val="0"/>
        <w:rPr>
          <w:rFonts w:cs="Arial"/>
        </w:rPr>
      </w:pPr>
      <w:r w:rsidRPr="008D5379">
        <w:rPr>
          <w:rFonts w:cs="Arial"/>
        </w:rPr>
        <w:t>Planeeringuala liiklus- ja parkimiskorraldus on toodud joonisel AS-0</w:t>
      </w:r>
      <w:r w:rsidR="00E904BA" w:rsidRPr="008D5379">
        <w:rPr>
          <w:rFonts w:cs="Arial"/>
        </w:rPr>
        <w:t>4 Põhijoonis</w:t>
      </w:r>
      <w:r w:rsidRPr="008D5379">
        <w:rPr>
          <w:rFonts w:cs="Arial"/>
        </w:rPr>
        <w:t>.</w:t>
      </w:r>
    </w:p>
    <w:p w14:paraId="1F66734B" w14:textId="77777777" w:rsidR="00E9371A" w:rsidRPr="008D5379" w:rsidRDefault="00E9371A" w:rsidP="006D2A9F">
      <w:pPr>
        <w:autoSpaceDE w:val="0"/>
        <w:autoSpaceDN w:val="0"/>
        <w:adjustRightInd w:val="0"/>
        <w:rPr>
          <w:rFonts w:cs="Arial"/>
        </w:rPr>
      </w:pPr>
    </w:p>
    <w:p w14:paraId="1ACBC39C" w14:textId="060C9A5D" w:rsidR="00E9371A" w:rsidRPr="008D5379" w:rsidRDefault="00E9371A" w:rsidP="006D2A9F">
      <w:pPr>
        <w:autoSpaceDE w:val="0"/>
        <w:autoSpaceDN w:val="0"/>
        <w:adjustRightInd w:val="0"/>
        <w:rPr>
          <w:rFonts w:cs="Arial"/>
        </w:rPr>
      </w:pPr>
      <w:r w:rsidRPr="008D5379">
        <w:rPr>
          <w:rFonts w:cs="Arial"/>
        </w:rPr>
        <w:t>17.06.2022 on väljastanud Transpordiamet seisukohad nr 7.2-2/22/11504-2 käesoleva detailplaneeringu koostamiseks. Seisukohtades anti ristumiskoh</w:t>
      </w:r>
      <w:r w:rsidR="00EF670D" w:rsidRPr="008D5379">
        <w:rPr>
          <w:rFonts w:cs="Arial"/>
        </w:rPr>
        <w:t xml:space="preserve">a kavandamise asukoht </w:t>
      </w:r>
      <w:r w:rsidRPr="008D5379">
        <w:rPr>
          <w:rFonts w:cs="Arial"/>
        </w:rPr>
        <w:t>riigiteelt nr 11112. Ristumiskohaks sobilik vahemik asub riigiteel nr 11112 vahemikus km 4,630</w:t>
      </w:r>
      <w:r w:rsidR="007F1AEC" w:rsidRPr="008D5379">
        <w:rPr>
          <w:rFonts w:cs="Arial"/>
        </w:rPr>
        <w:t xml:space="preserve"> </w:t>
      </w:r>
      <w:r w:rsidRPr="008D5379">
        <w:rPr>
          <w:rFonts w:cs="Arial"/>
        </w:rPr>
        <w:t>–</w:t>
      </w:r>
      <w:r w:rsidR="007F1AEC" w:rsidRPr="008D5379">
        <w:rPr>
          <w:rFonts w:cs="Arial"/>
        </w:rPr>
        <w:t xml:space="preserve"> </w:t>
      </w:r>
      <w:r w:rsidRPr="008D5379">
        <w:rPr>
          <w:rFonts w:cs="Arial"/>
        </w:rPr>
        <w:t>4,660</w:t>
      </w:r>
      <w:r w:rsidR="00EF670D" w:rsidRPr="008D5379">
        <w:rPr>
          <w:rFonts w:cs="Arial"/>
        </w:rPr>
        <w:t xml:space="preserve">. Lisaks tuleb </w:t>
      </w:r>
      <w:r w:rsidRPr="008D5379">
        <w:rPr>
          <w:rFonts w:cs="Arial"/>
        </w:rPr>
        <w:t xml:space="preserve">teha koostööd Kiriku-Metsa kinnistu </w:t>
      </w:r>
      <w:r w:rsidR="00EF670D" w:rsidRPr="008D5379">
        <w:rPr>
          <w:rFonts w:cs="Arial"/>
        </w:rPr>
        <w:t>(</w:t>
      </w:r>
      <w:r w:rsidRPr="008D5379">
        <w:rPr>
          <w:rFonts w:cs="Arial"/>
        </w:rPr>
        <w:t xml:space="preserve">65301:003:0425) omanikuga ning leida sobilik juurdepääsu </w:t>
      </w:r>
      <w:r w:rsidR="00EF670D" w:rsidRPr="008D5379">
        <w:rPr>
          <w:rFonts w:cs="Arial"/>
        </w:rPr>
        <w:t>Kiriku-Metsa</w:t>
      </w:r>
      <w:r w:rsidRPr="008D5379">
        <w:rPr>
          <w:rFonts w:cs="Arial"/>
        </w:rPr>
        <w:t xml:space="preserve"> kinnistule.</w:t>
      </w:r>
      <w:r w:rsidR="00F252D7" w:rsidRPr="008D5379">
        <w:rPr>
          <w:rFonts w:cs="Arial"/>
        </w:rPr>
        <w:t xml:space="preserve"> Antud seisukohtadega on planeeringulahenduse koostamisel arvestatud.</w:t>
      </w:r>
    </w:p>
    <w:p w14:paraId="3A8F8A05" w14:textId="77777777" w:rsidR="00746A7E" w:rsidRPr="008D5379" w:rsidRDefault="00746A7E" w:rsidP="006D2A9F">
      <w:pPr>
        <w:autoSpaceDE w:val="0"/>
        <w:autoSpaceDN w:val="0"/>
        <w:adjustRightInd w:val="0"/>
        <w:rPr>
          <w:rFonts w:cs="Arial"/>
        </w:rPr>
      </w:pPr>
    </w:p>
    <w:p w14:paraId="5A302288" w14:textId="730986F5" w:rsidR="00746A7E" w:rsidRPr="008D5379" w:rsidRDefault="00746A7E" w:rsidP="006D2A9F">
      <w:pPr>
        <w:autoSpaceDE w:val="0"/>
        <w:autoSpaceDN w:val="0"/>
        <w:adjustRightInd w:val="0"/>
        <w:rPr>
          <w:rFonts w:cs="Arial"/>
        </w:rPr>
      </w:pPr>
      <w:r w:rsidRPr="008D5379">
        <w:rPr>
          <w:rFonts w:cs="Arial"/>
        </w:rPr>
        <w:t>Teede ehitusprojektide koostamisel arvestada tingimusega, et Kurve tee ei ole võimeline kandma raske- ja ehitustehnikat ning teede projekteerimisel ja ehitamisel raske- ja ehitustehnikat Kurve teele suunata ei ole võimalik.</w:t>
      </w:r>
    </w:p>
    <w:p w14:paraId="35230568" w14:textId="77777777" w:rsidR="00A32ADB" w:rsidRPr="008D5379" w:rsidRDefault="00A32ADB" w:rsidP="006D2A9F">
      <w:pPr>
        <w:autoSpaceDE w:val="0"/>
        <w:autoSpaceDN w:val="0"/>
        <w:adjustRightInd w:val="0"/>
        <w:rPr>
          <w:rFonts w:cs="Arial"/>
        </w:rPr>
      </w:pPr>
    </w:p>
    <w:p w14:paraId="02E1C8A7" w14:textId="77777777" w:rsidR="00A32ADB" w:rsidRPr="008D5379" w:rsidRDefault="00A32ADB" w:rsidP="006D2A9F">
      <w:pPr>
        <w:autoSpaceDE w:val="0"/>
        <w:autoSpaceDN w:val="0"/>
        <w:adjustRightInd w:val="0"/>
        <w:rPr>
          <w:rFonts w:cs="Arial"/>
          <w:b/>
          <w:bCs/>
        </w:rPr>
      </w:pPr>
      <w:r w:rsidRPr="008D5379">
        <w:rPr>
          <w:rFonts w:cs="Arial"/>
          <w:b/>
          <w:bCs/>
        </w:rPr>
        <w:t>Nähtavuskolmnurgad</w:t>
      </w:r>
    </w:p>
    <w:p w14:paraId="2ADB6F7C" w14:textId="2C8A8A79" w:rsidR="00A32ADB" w:rsidRPr="008D5379" w:rsidRDefault="00A32ADB" w:rsidP="006D2A9F">
      <w:pPr>
        <w:autoSpaceDE w:val="0"/>
        <w:autoSpaceDN w:val="0"/>
        <w:adjustRightInd w:val="0"/>
        <w:rPr>
          <w:rFonts w:cs="Arial"/>
        </w:rPr>
      </w:pPr>
      <w:r w:rsidRPr="008D5379">
        <w:rPr>
          <w:rFonts w:cs="Arial"/>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 m kõrguseni ja kuni tüveni olema eemaldatud. Nähtavuskolmnurgas ei tohi piirdetara, heki või põõsa kõrgus ületada 0,4 meetrit. Kui seda nõuet ei ole võimalik täita, tuleb kavandada lahendus, mis tagab ohutusest lähtuvad nõuded.</w:t>
      </w:r>
    </w:p>
    <w:p w14:paraId="7ABB6A16" w14:textId="3B143EF8" w:rsidR="00A32ADB" w:rsidRPr="008D5379" w:rsidRDefault="00A32ADB" w:rsidP="006D2A9F">
      <w:pPr>
        <w:autoSpaceDE w:val="0"/>
        <w:autoSpaceDN w:val="0"/>
        <w:adjustRightInd w:val="0"/>
        <w:rPr>
          <w:rFonts w:cs="Arial"/>
        </w:rPr>
      </w:pPr>
      <w:r w:rsidRPr="008D5379">
        <w:rPr>
          <w:rFonts w:cs="Arial"/>
        </w:rPr>
        <w:t>Planeeringuala liikluskorraldus ja nähtavuskolmnurgad on toodud joonisel AS-04 Põhijoonis.</w:t>
      </w:r>
    </w:p>
    <w:p w14:paraId="6C199A16" w14:textId="77777777" w:rsidR="00F252D7" w:rsidRPr="008D5379" w:rsidRDefault="00F252D7" w:rsidP="006D2A9F">
      <w:pPr>
        <w:autoSpaceDE w:val="0"/>
        <w:autoSpaceDN w:val="0"/>
        <w:adjustRightInd w:val="0"/>
        <w:rPr>
          <w:rFonts w:cs="Arial"/>
        </w:rPr>
      </w:pPr>
    </w:p>
    <w:p w14:paraId="0A295455" w14:textId="77777777" w:rsidR="00F252D7" w:rsidRPr="008D5379" w:rsidRDefault="00F252D7" w:rsidP="006D2A9F">
      <w:pPr>
        <w:autoSpaceDE w:val="0"/>
        <w:autoSpaceDN w:val="0"/>
        <w:adjustRightInd w:val="0"/>
        <w:rPr>
          <w:rFonts w:cs="Arial"/>
          <w:b/>
          <w:u w:val="single"/>
        </w:rPr>
      </w:pPr>
      <w:r w:rsidRPr="008D5379">
        <w:rPr>
          <w:rFonts w:cs="Arial"/>
          <w:b/>
          <w:u w:val="single"/>
        </w:rPr>
        <w:t>Täiendavad nõuded ehitusprojekti koostamiseks:</w:t>
      </w:r>
    </w:p>
    <w:p w14:paraId="6E94E96A" w14:textId="77777777" w:rsidR="00F252D7" w:rsidRPr="008D5379" w:rsidRDefault="00F252D7">
      <w:pPr>
        <w:numPr>
          <w:ilvl w:val="0"/>
          <w:numId w:val="31"/>
        </w:numPr>
        <w:autoSpaceDE w:val="0"/>
        <w:autoSpaceDN w:val="0"/>
        <w:adjustRightInd w:val="0"/>
        <w:ind w:left="284" w:hanging="218"/>
        <w:rPr>
          <w:rFonts w:cs="Arial"/>
        </w:rPr>
      </w:pPr>
      <w:r w:rsidRPr="008D5379">
        <w:rPr>
          <w:rFonts w:cs="Arial"/>
        </w:rPr>
        <w:t>Transpordiamet ei võta PlanS § 131 lg 1 kohaselt endale kohustusi planeeringuga seotud rajatiste väljaehitamiseks;</w:t>
      </w:r>
    </w:p>
    <w:p w14:paraId="61CB6B9C" w14:textId="77777777" w:rsidR="00F252D7" w:rsidRPr="008D5379" w:rsidRDefault="00F252D7">
      <w:pPr>
        <w:numPr>
          <w:ilvl w:val="0"/>
          <w:numId w:val="31"/>
        </w:numPr>
        <w:autoSpaceDE w:val="0"/>
        <w:autoSpaceDN w:val="0"/>
        <w:adjustRightInd w:val="0"/>
        <w:ind w:left="284" w:hanging="218"/>
        <w:rPr>
          <w:rFonts w:cs="Arial"/>
        </w:rPr>
      </w:pPr>
      <w:r w:rsidRPr="008D5379">
        <w:rPr>
          <w:rFonts w:cs="Arial"/>
        </w:rPr>
        <w:t>riigitee aluse maa piires annab tee ehitusloa välja Transpordiamet;</w:t>
      </w:r>
    </w:p>
    <w:p w14:paraId="53EC3349" w14:textId="77777777" w:rsidR="00F252D7" w:rsidRPr="008D5379" w:rsidRDefault="00F252D7">
      <w:pPr>
        <w:numPr>
          <w:ilvl w:val="0"/>
          <w:numId w:val="31"/>
        </w:numPr>
        <w:ind w:left="284" w:hanging="218"/>
        <w:rPr>
          <w:rFonts w:cs="Arial"/>
        </w:rPr>
      </w:pPr>
      <w:r w:rsidRPr="008D5379">
        <w:rPr>
          <w:rFonts w:cs="Arial"/>
        </w:rPr>
        <w:t>Transpordiamet on planeeringu koostajat teavitanud riigitee liiklusest põhjustatud häiringutest ning tee omanik ei võta endale kohustusi planeeringuga kavandatud leevendusmeetmete rakendamiseks;</w:t>
      </w:r>
    </w:p>
    <w:p w14:paraId="27785BC7" w14:textId="77777777" w:rsidR="00F252D7" w:rsidRPr="008D5379" w:rsidRDefault="00F252D7">
      <w:pPr>
        <w:numPr>
          <w:ilvl w:val="0"/>
          <w:numId w:val="31"/>
        </w:numPr>
        <w:ind w:left="284" w:hanging="218"/>
        <w:rPr>
          <w:rFonts w:cs="Arial"/>
        </w:rPr>
      </w:pPr>
      <w:r w:rsidRPr="008D5379">
        <w:rPr>
          <w:rFonts w:cs="Arial"/>
        </w:rPr>
        <w:t>arendusega seotud teed tuleb rajada ning nähtavust piiravad takistused (istandik, puu, põõsas või liiklusele ohtlik rajatis) kõrvaldada (alus EhS § 72 lg 2) enne planeeringualale mistahes hoone ehitusloa väljastamist;</w:t>
      </w:r>
    </w:p>
    <w:p w14:paraId="05CC5018" w14:textId="07C13AC9" w:rsidR="00F252D7" w:rsidRPr="008D5379" w:rsidRDefault="00F252D7">
      <w:pPr>
        <w:numPr>
          <w:ilvl w:val="0"/>
          <w:numId w:val="31"/>
        </w:numPr>
        <w:autoSpaceDE w:val="0"/>
        <w:autoSpaceDN w:val="0"/>
        <w:adjustRightInd w:val="0"/>
        <w:ind w:left="284" w:hanging="218"/>
        <w:rPr>
          <w:rFonts w:cs="Arial"/>
        </w:rPr>
      </w:pPr>
      <w:r w:rsidRPr="008D5379">
        <w:rPr>
          <w:rFonts w:cs="Arial"/>
        </w:rPr>
        <w:t>kaasata planeeringu koostamisse teedeinsener kui eriteadmistega isik;</w:t>
      </w:r>
    </w:p>
    <w:p w14:paraId="4F4A90CC" w14:textId="12FC2FF8" w:rsidR="00514C9D" w:rsidRPr="008D5379" w:rsidRDefault="00F252D7">
      <w:pPr>
        <w:numPr>
          <w:ilvl w:val="0"/>
          <w:numId w:val="31"/>
        </w:numPr>
        <w:autoSpaceDE w:val="0"/>
        <w:autoSpaceDN w:val="0"/>
        <w:adjustRightInd w:val="0"/>
        <w:ind w:left="284" w:hanging="218"/>
        <w:rPr>
          <w:rFonts w:cs="Arial"/>
        </w:rPr>
      </w:pPr>
      <w:r w:rsidRPr="008D5379">
        <w:rPr>
          <w:rFonts w:cs="Arial"/>
        </w:rPr>
        <w:t>kõik arendusalaga seotud ehitusprojektid, mille koosseisus kavandatakse tegevusi riigitee kaitsevööndis, tuleb esitada Transpordiametile nõusoleku saamiseks. Riigiteega liitumise või ristumiskoha ümberehituse korral (EhS §</w:t>
      </w:r>
      <w:r w:rsidR="002B3DCE" w:rsidRPr="008D5379">
        <w:rPr>
          <w:rFonts w:cs="Arial"/>
        </w:rPr>
        <w:t> </w:t>
      </w:r>
      <w:r w:rsidRPr="008D5379">
        <w:rPr>
          <w:rFonts w:cs="Arial"/>
        </w:rPr>
        <w:t>99 lg</w:t>
      </w:r>
      <w:r w:rsidR="002B3DCE" w:rsidRPr="008D5379">
        <w:rPr>
          <w:rFonts w:cs="Arial"/>
        </w:rPr>
        <w:t> </w:t>
      </w:r>
      <w:r w:rsidRPr="008D5379">
        <w:rPr>
          <w:rFonts w:cs="Arial"/>
        </w:rPr>
        <w:t>3) tuleb taotleda nõuded projektile Transpordiametilt.</w:t>
      </w:r>
    </w:p>
    <w:p w14:paraId="0F7413D0" w14:textId="77777777" w:rsidR="00F252D7" w:rsidRPr="008D5379" w:rsidRDefault="00F252D7" w:rsidP="00436196">
      <w:pPr>
        <w:autoSpaceDE w:val="0"/>
        <w:autoSpaceDN w:val="0"/>
        <w:adjustRightInd w:val="0"/>
        <w:rPr>
          <w:rFonts w:cs="Arial"/>
        </w:rPr>
      </w:pPr>
    </w:p>
    <w:p w14:paraId="7AA1CCF4" w14:textId="77777777" w:rsidR="00E81250" w:rsidRPr="008D5379" w:rsidRDefault="00E81250">
      <w:pPr>
        <w:pStyle w:val="Heading2"/>
        <w:numPr>
          <w:ilvl w:val="1"/>
          <w:numId w:val="3"/>
        </w:numPr>
        <w:tabs>
          <w:tab w:val="left" w:pos="426"/>
        </w:tabs>
        <w:spacing w:before="0"/>
        <w:rPr>
          <w:rFonts w:cs="Arial"/>
          <w:szCs w:val="22"/>
        </w:rPr>
      </w:pPr>
      <w:bookmarkStart w:id="42" w:name="_Toc497647811"/>
      <w:bookmarkStart w:id="43" w:name="_Toc210120968"/>
      <w:r w:rsidRPr="008D5379">
        <w:rPr>
          <w:rFonts w:cs="Arial"/>
          <w:szCs w:val="22"/>
        </w:rPr>
        <w:t>Haljastuse ja heakorra põhimõtted</w:t>
      </w:r>
      <w:bookmarkEnd w:id="42"/>
      <w:bookmarkEnd w:id="43"/>
    </w:p>
    <w:p w14:paraId="0B5B065A" w14:textId="0BAABEE1" w:rsidR="000772FF" w:rsidRPr="008D5379" w:rsidRDefault="000772FF" w:rsidP="006D2A9F">
      <w:pPr>
        <w:rPr>
          <w:rFonts w:eastAsia="Times New Roman" w:cs="Arial"/>
        </w:rPr>
      </w:pPr>
      <w:r w:rsidRPr="008D5379">
        <w:rPr>
          <w:rFonts w:eastAsia="Arial" w:cs="Arial"/>
        </w:rPr>
        <w:t xml:space="preserve">Hoonestatava </w:t>
      </w:r>
      <w:r w:rsidRPr="008D5379">
        <w:rPr>
          <w:rFonts w:cs="Arial"/>
        </w:rPr>
        <w:t>krundi haljastuse lahendus tuleb anda hooneprojekti asendiplaanil. Haljastuse osakaal krundi iga 300</w:t>
      </w:r>
      <w:r w:rsidR="002B3DCE" w:rsidRPr="008D5379">
        <w:rPr>
          <w:rFonts w:cs="Arial"/>
        </w:rPr>
        <w:t> </w:t>
      </w:r>
      <w:r w:rsidRPr="008D5379">
        <w:rPr>
          <w:rFonts w:cs="Arial"/>
        </w:rPr>
        <w:t>m² kohta vähemalt üks puu, mille täiskasvamise kõrgus on 6</w:t>
      </w:r>
      <w:r w:rsidR="00CF561D" w:rsidRPr="008D5379">
        <w:rPr>
          <w:rFonts w:cs="Arial"/>
        </w:rPr>
        <w:t> </w:t>
      </w:r>
      <w:r w:rsidRPr="008D5379">
        <w:rPr>
          <w:rFonts w:cs="Arial"/>
        </w:rPr>
        <w:t>m. Kõrghaljastuse istiku kõrgus istutamise hetkel peab olema lehtpuu 1,5 meetrit ning okaspuu 1,0 meetrit. Transpordimaal muru rajamiseks vajaliku haljasriba laius peab olema vähemalt 1,2 m. Kasutada</w:t>
      </w:r>
      <w:r w:rsidRPr="008D5379">
        <w:rPr>
          <w:rFonts w:cs="Arial"/>
          <w:spacing w:val="-6"/>
        </w:rPr>
        <w:t xml:space="preserve"> </w:t>
      </w:r>
      <w:r w:rsidRPr="008D5379">
        <w:rPr>
          <w:rFonts w:cs="Arial"/>
        </w:rPr>
        <w:t>tuleb</w:t>
      </w:r>
      <w:r w:rsidRPr="008D5379">
        <w:rPr>
          <w:rFonts w:cs="Arial"/>
          <w:spacing w:val="-6"/>
        </w:rPr>
        <w:t xml:space="preserve"> </w:t>
      </w:r>
      <w:r w:rsidRPr="008D5379">
        <w:rPr>
          <w:rFonts w:cs="Arial"/>
        </w:rPr>
        <w:t>konkreetsele</w:t>
      </w:r>
      <w:r w:rsidRPr="008D5379">
        <w:rPr>
          <w:rFonts w:cs="Arial"/>
          <w:spacing w:val="-6"/>
        </w:rPr>
        <w:t xml:space="preserve"> </w:t>
      </w:r>
      <w:r w:rsidRPr="008D5379">
        <w:rPr>
          <w:rFonts w:cs="Arial"/>
        </w:rPr>
        <w:t>asukohale</w:t>
      </w:r>
      <w:r w:rsidRPr="008D5379">
        <w:rPr>
          <w:rFonts w:cs="Arial"/>
          <w:spacing w:val="-6"/>
        </w:rPr>
        <w:t xml:space="preserve"> </w:t>
      </w:r>
      <w:r w:rsidRPr="008D5379">
        <w:rPr>
          <w:rFonts w:cs="Arial"/>
        </w:rPr>
        <w:t>sobivaid,</w:t>
      </w:r>
      <w:r w:rsidRPr="008D5379">
        <w:rPr>
          <w:rFonts w:cs="Arial"/>
          <w:spacing w:val="-6"/>
        </w:rPr>
        <w:t xml:space="preserve"> </w:t>
      </w:r>
      <w:r w:rsidRPr="008D5379">
        <w:rPr>
          <w:rFonts w:cs="Arial"/>
        </w:rPr>
        <w:t>soovitatavalt</w:t>
      </w:r>
      <w:r w:rsidRPr="008D5379">
        <w:rPr>
          <w:rFonts w:cs="Arial"/>
          <w:spacing w:val="-6"/>
        </w:rPr>
        <w:t xml:space="preserve"> </w:t>
      </w:r>
      <w:r w:rsidRPr="008D5379">
        <w:rPr>
          <w:rFonts w:cs="Arial"/>
        </w:rPr>
        <w:t>kodumaiseid</w:t>
      </w:r>
      <w:r w:rsidRPr="008D5379">
        <w:rPr>
          <w:rFonts w:cs="Arial"/>
          <w:spacing w:val="-6"/>
        </w:rPr>
        <w:t xml:space="preserve"> </w:t>
      </w:r>
      <w:r w:rsidRPr="008D5379">
        <w:rPr>
          <w:rFonts w:cs="Arial"/>
        </w:rPr>
        <w:t>muruseemne</w:t>
      </w:r>
      <w:r w:rsidRPr="008D5379">
        <w:rPr>
          <w:rFonts w:cs="Arial"/>
          <w:spacing w:val="-6"/>
        </w:rPr>
        <w:t xml:space="preserve"> </w:t>
      </w:r>
      <w:r w:rsidRPr="008D5379">
        <w:rPr>
          <w:rFonts w:cs="Arial"/>
        </w:rPr>
        <w:t xml:space="preserve">segusid. </w:t>
      </w:r>
      <w:r w:rsidRPr="008D5379">
        <w:rPr>
          <w:rFonts w:eastAsia="Times New Roman" w:cs="Arial"/>
        </w:rPr>
        <w:t>Transpordimaa osale</w:t>
      </w:r>
      <w:r w:rsidR="00745DAB" w:rsidRPr="008D5379">
        <w:rPr>
          <w:rFonts w:eastAsia="Times New Roman" w:cs="Arial"/>
        </w:rPr>
        <w:t xml:space="preserve"> (puude asukoht </w:t>
      </w:r>
      <w:r w:rsidR="00436196" w:rsidRPr="008D5379">
        <w:rPr>
          <w:rFonts w:eastAsia="Times New Roman" w:cs="Arial"/>
        </w:rPr>
        <w:t xml:space="preserve">on </w:t>
      </w:r>
      <w:r w:rsidR="00745DAB" w:rsidRPr="008D5379">
        <w:rPr>
          <w:rFonts w:eastAsia="Times New Roman" w:cs="Arial"/>
        </w:rPr>
        <w:t>märgitud joonisel AS-04 Põhijoonis ja AS-05 Tehnovõrkude koondplaan)</w:t>
      </w:r>
      <w:r w:rsidRPr="008D5379">
        <w:rPr>
          <w:rFonts w:eastAsia="Times New Roman" w:cs="Arial"/>
        </w:rPr>
        <w:t>, mis ühendab omavahel Suur-Tõnikse teed ja kõrvalmaanteed 11112 Lagedi-Jüri teed</w:t>
      </w:r>
      <w:r w:rsidR="00745DAB" w:rsidRPr="008D5379">
        <w:rPr>
          <w:rFonts w:eastAsia="Times New Roman" w:cs="Arial"/>
        </w:rPr>
        <w:t>,</w:t>
      </w:r>
      <w:r w:rsidRPr="008D5379">
        <w:rPr>
          <w:rFonts w:eastAsia="Times New Roman" w:cs="Arial"/>
        </w:rPr>
        <w:t xml:space="preserve"> tuleb rajada puudeallee. Puud istutada 10 meetriste vahedega, arvestades planeeritud tehnovõrke ja kruntide juurdepääse.</w:t>
      </w:r>
      <w:r w:rsidR="00B86C7E" w:rsidRPr="008D5379">
        <w:rPr>
          <w:rFonts w:eastAsia="Times New Roman" w:cs="Arial"/>
        </w:rPr>
        <w:t xml:space="preserve"> </w:t>
      </w:r>
      <w:bookmarkStart w:id="44" w:name="_Hlk149642341"/>
      <w:r w:rsidR="00B86C7E" w:rsidRPr="008D5379">
        <w:rPr>
          <w:rFonts w:eastAsia="Times New Roman" w:cs="Arial"/>
        </w:rPr>
        <w:t xml:space="preserve">Tänavamaale sobib istutada näiteks harilik pihlakas, </w:t>
      </w:r>
      <w:r w:rsidR="0019567E" w:rsidRPr="008D5379">
        <w:rPr>
          <w:rFonts w:eastAsia="Times New Roman" w:cs="Arial"/>
        </w:rPr>
        <w:t>h</w:t>
      </w:r>
      <w:r w:rsidR="00B86C7E" w:rsidRPr="008D5379">
        <w:rPr>
          <w:rFonts w:eastAsia="Times New Roman" w:cs="Arial"/>
        </w:rPr>
        <w:t xml:space="preserve">arilik jalakas </w:t>
      </w:r>
      <w:r w:rsidR="0019567E" w:rsidRPr="008D5379">
        <w:rPr>
          <w:rFonts w:eastAsia="Times New Roman" w:cs="Arial"/>
        </w:rPr>
        <w:t>või arukask. Istiku liigi valikul arvestada võra laiusega.</w:t>
      </w:r>
    </w:p>
    <w:bookmarkEnd w:id="44"/>
    <w:p w14:paraId="6844C08F" w14:textId="51DAF567" w:rsidR="001D5C20" w:rsidRPr="008D5379" w:rsidRDefault="001D5C20" w:rsidP="006D2A9F">
      <w:pPr>
        <w:rPr>
          <w:rFonts w:cs="Arial"/>
        </w:rPr>
      </w:pPr>
      <w:r w:rsidRPr="008D5379">
        <w:rPr>
          <w:rFonts w:cs="Arial"/>
        </w:rPr>
        <w:t>Kruntidele pos nr 1</w:t>
      </w:r>
      <w:r w:rsidR="00A67E30" w:rsidRPr="008D5379">
        <w:rPr>
          <w:rFonts w:cs="Arial"/>
        </w:rPr>
        <w:t>2</w:t>
      </w:r>
      <w:r w:rsidR="00CF561D" w:rsidRPr="008D5379">
        <w:rPr>
          <w:rFonts w:cs="Arial"/>
        </w:rPr>
        <w:t> </w:t>
      </w:r>
      <w:r w:rsidRPr="008D5379">
        <w:rPr>
          <w:rFonts w:cs="Arial"/>
        </w:rPr>
        <w:t>–</w:t>
      </w:r>
      <w:r w:rsidR="00CF561D" w:rsidRPr="008D5379">
        <w:rPr>
          <w:rFonts w:cs="Arial"/>
        </w:rPr>
        <w:t> </w:t>
      </w:r>
      <w:r w:rsidRPr="008D5379">
        <w:rPr>
          <w:rFonts w:cs="Arial"/>
        </w:rPr>
        <w:t>1</w:t>
      </w:r>
      <w:r w:rsidR="00A67E30" w:rsidRPr="008D5379">
        <w:rPr>
          <w:rFonts w:cs="Arial"/>
        </w:rPr>
        <w:t>5</w:t>
      </w:r>
      <w:r w:rsidRPr="008D5379">
        <w:rPr>
          <w:rFonts w:cs="Arial"/>
        </w:rPr>
        <w:t xml:space="preserve"> on määratud kohustuslik puhverala kõrvalmaanteelt häiringute leevendamiseks. Kruntidel pos 1</w:t>
      </w:r>
      <w:r w:rsidR="00A67E30" w:rsidRPr="008D5379">
        <w:rPr>
          <w:rFonts w:cs="Arial"/>
        </w:rPr>
        <w:t>3</w:t>
      </w:r>
      <w:r w:rsidR="00CF561D" w:rsidRPr="008D5379">
        <w:rPr>
          <w:rFonts w:cs="Arial"/>
        </w:rPr>
        <w:t> </w:t>
      </w:r>
      <w:r w:rsidRPr="008D5379">
        <w:rPr>
          <w:rFonts w:cs="Arial"/>
        </w:rPr>
        <w:t>–</w:t>
      </w:r>
      <w:r w:rsidR="00CF561D" w:rsidRPr="008D5379">
        <w:rPr>
          <w:rFonts w:cs="Arial"/>
        </w:rPr>
        <w:t> </w:t>
      </w:r>
      <w:r w:rsidRPr="008D5379">
        <w:rPr>
          <w:rFonts w:cs="Arial"/>
        </w:rPr>
        <w:t>1</w:t>
      </w:r>
      <w:r w:rsidR="00A67E30" w:rsidRPr="008D5379">
        <w:rPr>
          <w:rFonts w:cs="Arial"/>
        </w:rPr>
        <w:t>5</w:t>
      </w:r>
      <w:r w:rsidRPr="008D5379">
        <w:rPr>
          <w:rFonts w:cs="Arial"/>
        </w:rPr>
        <w:t xml:space="preserve"> on puhverala laius 15 meetrit ning krundil pos nr 1</w:t>
      </w:r>
      <w:r w:rsidR="00A67E30" w:rsidRPr="008D5379">
        <w:rPr>
          <w:rFonts w:cs="Arial"/>
        </w:rPr>
        <w:t>2</w:t>
      </w:r>
      <w:r w:rsidRPr="008D5379">
        <w:rPr>
          <w:rFonts w:cs="Arial"/>
        </w:rPr>
        <w:t xml:space="preserve"> </w:t>
      </w:r>
      <w:r w:rsidR="00CF561D" w:rsidRPr="008D5379">
        <w:rPr>
          <w:rFonts w:cs="Arial"/>
        </w:rPr>
        <w:t> </w:t>
      </w:r>
      <w:r w:rsidR="00CF561D" w:rsidRPr="008D5379">
        <w:rPr>
          <w:rFonts w:cs="Arial"/>
        </w:rPr>
        <w:t> </w:t>
      </w:r>
      <w:r w:rsidRPr="008D5379">
        <w:rPr>
          <w:rFonts w:cs="Arial"/>
        </w:rPr>
        <w:t>9</w:t>
      </w:r>
      <w:r w:rsidR="00CF561D" w:rsidRPr="008D5379">
        <w:rPr>
          <w:rFonts w:cs="Arial"/>
        </w:rPr>
        <w:t> – </w:t>
      </w:r>
      <w:r w:rsidRPr="008D5379">
        <w:rPr>
          <w:rFonts w:cs="Arial"/>
        </w:rPr>
        <w:t>11 meetrit.</w:t>
      </w:r>
      <w:r w:rsidR="00B86C7E" w:rsidRPr="008D5379">
        <w:rPr>
          <w:rFonts w:cs="Arial"/>
        </w:rPr>
        <w:t xml:space="preserve"> Puhverala istutamisel peab arvestama, et oleks tagatud peatumisnähtavus ja liitumisnähtavus kõrvalmaanteele (toodud välja joonisel AS-04 Põhijoonis).</w:t>
      </w:r>
    </w:p>
    <w:p w14:paraId="0727A894" w14:textId="22B19ADE" w:rsidR="00CA72B2" w:rsidRPr="008D5379" w:rsidRDefault="00CA72B2" w:rsidP="006D2A9F">
      <w:pPr>
        <w:rPr>
          <w:rFonts w:cs="Arial"/>
        </w:rPr>
      </w:pPr>
      <w:r w:rsidRPr="008D5379">
        <w:rPr>
          <w:rFonts w:cs="Arial"/>
        </w:rPr>
        <w:t>Planeeritud (minimaalne) puude arv krun</w:t>
      </w:r>
      <w:r w:rsidR="008F1FB5" w:rsidRPr="008D5379">
        <w:rPr>
          <w:rFonts w:cs="Arial"/>
        </w:rPr>
        <w:t>t</w:t>
      </w:r>
      <w:r w:rsidRPr="008D5379">
        <w:rPr>
          <w:rFonts w:cs="Arial"/>
        </w:rPr>
        <w:t>i</w:t>
      </w:r>
      <w:r w:rsidR="008F1FB5" w:rsidRPr="008D5379">
        <w:rPr>
          <w:rFonts w:cs="Arial"/>
        </w:rPr>
        <w:t>de</w:t>
      </w:r>
      <w:r w:rsidRPr="008D5379">
        <w:rPr>
          <w:rFonts w:cs="Arial"/>
        </w:rPr>
        <w:t>l pos</w:t>
      </w:r>
      <w:r w:rsidRPr="008D5379">
        <w:rPr>
          <w:rFonts w:cs="Arial"/>
        </w:rPr>
        <w:lastRenderedPageBreak/>
        <w:t xml:space="preserve"> nr 1,</w:t>
      </w:r>
      <w:r w:rsidR="008F1FB5" w:rsidRPr="008D5379">
        <w:rPr>
          <w:rFonts w:cs="Arial"/>
        </w:rPr>
        <w:t xml:space="preserve"> </w:t>
      </w:r>
      <w:r w:rsidR="008A0618" w:rsidRPr="008D5379">
        <w:rPr>
          <w:rFonts w:cs="Arial"/>
        </w:rPr>
        <w:t xml:space="preserve">4, </w:t>
      </w:r>
      <w:r w:rsidRPr="008D5379">
        <w:rPr>
          <w:rFonts w:cs="Arial"/>
        </w:rPr>
        <w:t>6, 11: 6 puud.</w:t>
      </w:r>
    </w:p>
    <w:p w14:paraId="050E01F2" w14:textId="79B7E9F9" w:rsidR="00073751" w:rsidRPr="008D5379" w:rsidRDefault="00073751" w:rsidP="006D2A9F">
      <w:pPr>
        <w:rPr>
          <w:rFonts w:cs="Arial"/>
        </w:rPr>
      </w:pPr>
      <w:r w:rsidRPr="008D5379">
        <w:rPr>
          <w:rFonts w:cs="Arial"/>
        </w:rPr>
        <w:t>Planeeritud (minimaalne) puude arv krun</w:t>
      </w:r>
      <w:r w:rsidR="001D5C20" w:rsidRPr="008D5379">
        <w:rPr>
          <w:rFonts w:cs="Arial"/>
        </w:rPr>
        <w:t xml:space="preserve">tidel pos nr </w:t>
      </w:r>
      <w:r w:rsidR="00CA72B2" w:rsidRPr="008D5379">
        <w:rPr>
          <w:rFonts w:cs="Arial"/>
        </w:rPr>
        <w:t>2</w:t>
      </w:r>
      <w:r w:rsidR="008A0618" w:rsidRPr="008D5379">
        <w:rPr>
          <w:rFonts w:cs="Arial"/>
        </w:rPr>
        <w:t>, 3,</w:t>
      </w:r>
      <w:r w:rsidR="001D5C20" w:rsidRPr="008D5379">
        <w:rPr>
          <w:rFonts w:cs="Arial"/>
        </w:rPr>
        <w:t xml:space="preserve"> </w:t>
      </w:r>
      <w:r w:rsidR="00820D55" w:rsidRPr="008D5379">
        <w:rPr>
          <w:rFonts w:cs="Arial"/>
        </w:rPr>
        <w:t xml:space="preserve">5, 7 </w:t>
      </w:r>
      <w:r w:rsidR="00CF561D" w:rsidRPr="008D5379">
        <w:rPr>
          <w:rFonts w:cs="Arial"/>
        </w:rPr>
        <w:t>–</w:t>
      </w:r>
      <w:r w:rsidR="00820D55" w:rsidRPr="008D5379">
        <w:rPr>
          <w:rFonts w:cs="Arial"/>
        </w:rPr>
        <w:t xml:space="preserve"> 1</w:t>
      </w:r>
      <w:r w:rsidR="00CA72B2" w:rsidRPr="008D5379">
        <w:rPr>
          <w:rFonts w:cs="Arial"/>
        </w:rPr>
        <w:t>0</w:t>
      </w:r>
      <w:r w:rsidR="001D5C20" w:rsidRPr="008D5379">
        <w:rPr>
          <w:rFonts w:cs="Arial"/>
        </w:rPr>
        <w:t>: 5 puud</w:t>
      </w:r>
      <w:r w:rsidR="00145E9A" w:rsidRPr="008D5379">
        <w:rPr>
          <w:rFonts w:cs="Arial"/>
        </w:rPr>
        <w:t>.</w:t>
      </w:r>
    </w:p>
    <w:p w14:paraId="22466BB4" w14:textId="4AE59B28" w:rsidR="001D5C20" w:rsidRPr="008D5379" w:rsidRDefault="001D5C20" w:rsidP="006D2A9F">
      <w:pPr>
        <w:rPr>
          <w:rFonts w:cs="Arial"/>
        </w:rPr>
      </w:pPr>
      <w:r w:rsidRPr="008D5379">
        <w:rPr>
          <w:rFonts w:cs="Arial"/>
        </w:rPr>
        <w:t>Planeeritud (minimaalne) puude arv kruntidel pos nr 1</w:t>
      </w:r>
      <w:r w:rsidR="00CA72B2" w:rsidRPr="008D5379">
        <w:rPr>
          <w:rFonts w:cs="Arial"/>
        </w:rPr>
        <w:t>2</w:t>
      </w:r>
      <w:r w:rsidR="00CF561D" w:rsidRPr="008D5379">
        <w:rPr>
          <w:rFonts w:cs="Arial"/>
        </w:rPr>
        <w:t> </w:t>
      </w:r>
      <w:r w:rsidRPr="008D5379">
        <w:rPr>
          <w:rFonts w:cs="Arial"/>
        </w:rPr>
        <w:t>–</w:t>
      </w:r>
      <w:r w:rsidR="00CF561D" w:rsidRPr="008D5379">
        <w:rPr>
          <w:rFonts w:cs="Arial"/>
        </w:rPr>
        <w:t> </w:t>
      </w:r>
      <w:r w:rsidRPr="008D5379">
        <w:rPr>
          <w:rFonts w:cs="Arial"/>
        </w:rPr>
        <w:t>1</w:t>
      </w:r>
      <w:r w:rsidR="00CA72B2" w:rsidRPr="008D5379">
        <w:rPr>
          <w:rFonts w:cs="Arial"/>
        </w:rPr>
        <w:t>5</w:t>
      </w:r>
      <w:r w:rsidRPr="008D5379">
        <w:rPr>
          <w:rFonts w:cs="Arial"/>
        </w:rPr>
        <w:t>, mis tuleb istutada puhveralale: 9</w:t>
      </w:r>
      <w:r w:rsidR="00436196" w:rsidRPr="008D5379">
        <w:rPr>
          <w:rFonts w:cs="Arial"/>
        </w:rPr>
        <w:t> </w:t>
      </w:r>
      <w:r w:rsidRPr="008D5379">
        <w:rPr>
          <w:rFonts w:cs="Arial"/>
        </w:rPr>
        <w:t>puud</w:t>
      </w:r>
      <w:r w:rsidR="00145E9A" w:rsidRPr="008D5379">
        <w:rPr>
          <w:rFonts w:cs="Arial"/>
        </w:rPr>
        <w:t>.</w:t>
      </w:r>
    </w:p>
    <w:p w14:paraId="755E5350" w14:textId="71EDD5E2" w:rsidR="009E7E34" w:rsidRPr="008D5379" w:rsidRDefault="00CC559B" w:rsidP="006D2A9F">
      <w:pPr>
        <w:rPr>
          <w:rFonts w:cs="Arial"/>
        </w:rPr>
      </w:pPr>
      <w:r w:rsidRPr="008D5379">
        <w:rPr>
          <w:rFonts w:cs="Arial"/>
        </w:rPr>
        <w:t>Istutavate puude nõue on täidetud juhul, kui olemasolev kõrghaljastus säilitatakse</w:t>
      </w:r>
      <w:r w:rsidR="00820D55" w:rsidRPr="008D5379">
        <w:rPr>
          <w:rFonts w:cs="Arial"/>
        </w:rPr>
        <w:t xml:space="preserve"> mahus, et haljastuse osakaal krundi iga 300 m² kohta vähemalt üks puu on täidetud.</w:t>
      </w:r>
    </w:p>
    <w:p w14:paraId="15CD4E15" w14:textId="7CA8E199" w:rsidR="00745DAB" w:rsidRPr="008D5379" w:rsidRDefault="00671F99" w:rsidP="006D2A9F">
      <w:pPr>
        <w:rPr>
          <w:rFonts w:cs="Arial"/>
        </w:rPr>
      </w:pPr>
      <w:r w:rsidRPr="008D5379">
        <w:rPr>
          <w:rFonts w:cs="Arial"/>
        </w:rPr>
        <w:t>Uushaljastuses sobivad muuhulgas näiteks harilik mänd, harilik tamm, arukask, pärnad, harilik jalakas, samuti erinevad pihlakaliigid, toomingad, viirpuid, lodjapuud, kuslapuud, sarapuud, magesõstar</w:t>
      </w:r>
      <w:r w:rsidR="00745DAB" w:rsidRPr="008D5379">
        <w:rPr>
          <w:rFonts w:cs="Arial"/>
        </w:rPr>
        <w:t>.</w:t>
      </w:r>
    </w:p>
    <w:p w14:paraId="00393EC5" w14:textId="77777777" w:rsidR="00745DAB" w:rsidRPr="008D5379" w:rsidRDefault="00745DAB" w:rsidP="006D2A9F">
      <w:pPr>
        <w:rPr>
          <w:rFonts w:cs="Arial"/>
        </w:rPr>
      </w:pPr>
      <w:r w:rsidRPr="008D5379">
        <w:rPr>
          <w:rFonts w:cs="Arial"/>
        </w:rPr>
        <w:t>Planeeritud kruntide haljastamisel istutades erinevaid põõsa ja puu liike (erineva õitsemisajaga ja erineva värvusega lehestikega). Erinevat laadi haljastuse sissetoomine loob rahuliku ja samas atraktiivse elukeskkonna.</w:t>
      </w:r>
    </w:p>
    <w:p w14:paraId="5FFCF8A0" w14:textId="4854C210" w:rsidR="00B86C7E" w:rsidRPr="008D5379" w:rsidRDefault="00B86C7E" w:rsidP="006D2A9F">
      <w:pPr>
        <w:rPr>
          <w:rFonts w:cs="Arial"/>
        </w:rPr>
      </w:pPr>
      <w:r w:rsidRPr="008D5379">
        <w:rPr>
          <w:rFonts w:cs="Arial"/>
        </w:rPr>
        <w:t>Üldkasutatavale maale pos nr 1</w:t>
      </w:r>
      <w:r w:rsidR="00CA72B2" w:rsidRPr="008D5379">
        <w:rPr>
          <w:rFonts w:cs="Arial"/>
        </w:rPr>
        <w:t>8</w:t>
      </w:r>
      <w:r w:rsidRPr="008D5379">
        <w:rPr>
          <w:rFonts w:cs="Arial"/>
        </w:rPr>
        <w:t xml:space="preserve"> tuleb arvestada erinevate puude ja põõsastega, et keskkond oleks meeldiv. Haljastuse rajamisel tuleb arvestada laste vanusega, tagada tuleb ohutus ja mürgiseid taimi mitte planeerida</w:t>
      </w:r>
    </w:p>
    <w:p w14:paraId="2F29B574" w14:textId="77777777" w:rsidR="00745DAB" w:rsidRPr="008D5379" w:rsidRDefault="00745DAB" w:rsidP="006D2A9F">
      <w:pPr>
        <w:rPr>
          <w:rFonts w:cs="Arial"/>
        </w:rPr>
      </w:pPr>
      <w:r w:rsidRPr="008D5379">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6E22EB38" w14:textId="77777777" w:rsidR="00745DAB" w:rsidRPr="008D5379" w:rsidRDefault="00745DAB" w:rsidP="006D2A9F">
      <w:pPr>
        <w:rPr>
          <w:rFonts w:cs="Arial"/>
        </w:rPr>
      </w:pPr>
      <w:r w:rsidRPr="008D5379">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11280A77" w14:textId="77777777" w:rsidR="009E7E34" w:rsidRPr="008D5379" w:rsidRDefault="009E7E34" w:rsidP="006D2A9F">
      <w:pPr>
        <w:rPr>
          <w:rFonts w:cs="Arial"/>
        </w:rPr>
      </w:pPr>
      <w:r w:rsidRPr="008D5379">
        <w:rPr>
          <w:rFonts w:cs="Arial"/>
        </w:rPr>
        <w:t>Rae vallale üleantavate kruntidele rajatava kõrg- ja madalhaljastuse istikute nõuded peavad vastama Rae Vallavalitsuse 30.08.2022 määruses nr 18 „Haljastuse hindamise metoodika ning avaliku ala haljastuse nõuded” toodule.</w:t>
      </w:r>
    </w:p>
    <w:p w14:paraId="3851F5E3" w14:textId="75C5A6AD" w:rsidR="009E7E34" w:rsidRPr="008D5379" w:rsidRDefault="009E7E34" w:rsidP="006D2A9F">
      <w:pPr>
        <w:autoSpaceDE w:val="0"/>
        <w:autoSpaceDN w:val="0"/>
        <w:adjustRightInd w:val="0"/>
        <w:rPr>
          <w:rFonts w:cs="Arial"/>
        </w:rPr>
      </w:pPr>
      <w:r w:rsidRPr="008D5379">
        <w:rPr>
          <w:rFonts w:cs="Arial"/>
        </w:rPr>
        <w:t>Kruntide haljastuse rajamiseks tuleb koostada haljastusprojekt hoonete ehitusprojekti staadiumis. Üldkasutatava maa haljastusprojekti koostamisel lähtuda Rae Vallavalitsuse 30.08.2022 määrusest nr 18 „Haljastuse hindamise metoodika ning avaliku ala haljastuse nõuded”. Planeeringualal puude likvideerimisel lähtuda Rae Vallavalitsuse 22.02.2011 määrusest nr 17 „Puu raieloa andmise kord Rae vallas”. Raietegevuse teostamisel tuleb arvestada pesitsusrahu perioodiga (15.04. – 30.06.). Väärtuslik kõrghaljastus säilitada. Iga likvideeritava puu kohta tuleb ette näha asendusistikud.</w:t>
      </w:r>
      <w:r w:rsidR="0056522D" w:rsidRPr="008D5379">
        <w:rPr>
          <w:rFonts w:cs="Arial"/>
        </w:rPr>
        <w:t xml:space="preserve"> Säilitata</w:t>
      </w:r>
      <w:r w:rsidR="006541BD" w:rsidRPr="008D5379">
        <w:rPr>
          <w:rFonts w:cs="Arial"/>
        </w:rPr>
        <w:t>vate</w:t>
      </w:r>
      <w:r w:rsidR="0056522D" w:rsidRPr="008D5379">
        <w:rPr>
          <w:rFonts w:cs="Arial"/>
        </w:rPr>
        <w:t xml:space="preserve"> puud</w:t>
      </w:r>
      <w:r w:rsidR="006541BD" w:rsidRPr="008D5379">
        <w:rPr>
          <w:rFonts w:cs="Arial"/>
        </w:rPr>
        <w:t xml:space="preserve">e ehitusaegne kaitse tagada vastavalt </w:t>
      </w:r>
      <w:r w:rsidR="0056522D" w:rsidRPr="008D5379">
        <w:rPr>
          <w:rFonts w:cs="Arial"/>
        </w:rPr>
        <w:t xml:space="preserve">standardist </w:t>
      </w:r>
      <w:bookmarkStart w:id="45" w:name="_Hlk149580942"/>
      <w:r w:rsidR="0056522D" w:rsidRPr="008D5379">
        <w:rPr>
          <w:rFonts w:cs="Arial"/>
        </w:rPr>
        <w:t xml:space="preserve">EVS 939-3:2020 </w:t>
      </w:r>
      <w:r w:rsidR="003C33ED" w:rsidRPr="008D5379">
        <w:rPr>
          <w:rFonts w:cs="Arial"/>
        </w:rPr>
        <w:t>„</w:t>
      </w:r>
      <w:r w:rsidR="0056522D" w:rsidRPr="008D5379">
        <w:rPr>
          <w:rFonts w:cs="Arial"/>
        </w:rPr>
        <w:t>Puittaimed haljastuses. Osa 3: Ehitusaegne puude kaitse</w:t>
      </w:r>
      <w:r w:rsidR="003C33ED" w:rsidRPr="008D5379">
        <w:rPr>
          <w:rFonts w:cs="Arial"/>
        </w:rPr>
        <w:t>”</w:t>
      </w:r>
      <w:r w:rsidR="0056522D" w:rsidRPr="008D5379">
        <w:rPr>
          <w:rFonts w:cs="Arial"/>
        </w:rPr>
        <w:t>.</w:t>
      </w:r>
    </w:p>
    <w:bookmarkEnd w:id="45"/>
    <w:p w14:paraId="4A6F1C06" w14:textId="77777777" w:rsidR="00671F99" w:rsidRPr="008D5379" w:rsidRDefault="00671F99" w:rsidP="006D2A9F">
      <w:pPr>
        <w:autoSpaceDE w:val="0"/>
        <w:autoSpaceDN w:val="0"/>
        <w:adjustRightInd w:val="0"/>
        <w:rPr>
          <w:rFonts w:cs="Arial"/>
        </w:rPr>
      </w:pPr>
    </w:p>
    <w:p w14:paraId="74C61E0D" w14:textId="2A9C5AB2" w:rsidR="00671F99" w:rsidRPr="008D5379" w:rsidRDefault="00671F99">
      <w:pPr>
        <w:pStyle w:val="Heading3"/>
        <w:numPr>
          <w:ilvl w:val="2"/>
          <w:numId w:val="15"/>
        </w:numPr>
        <w:rPr>
          <w:rFonts w:cs="Arial"/>
        </w:rPr>
      </w:pPr>
      <w:bookmarkStart w:id="46" w:name="_Toc210120969"/>
      <w:r w:rsidRPr="008D5379">
        <w:rPr>
          <w:rFonts w:cs="Arial"/>
        </w:rPr>
        <w:t>Haljastuse hinnang</w:t>
      </w:r>
      <w:bookmarkEnd w:id="46"/>
    </w:p>
    <w:p w14:paraId="5E1952B6" w14:textId="69EE5BD0" w:rsidR="00671F99" w:rsidRPr="008D5379" w:rsidRDefault="009F07AB" w:rsidP="006D2A9F">
      <w:pPr>
        <w:rPr>
          <w:rFonts w:cs="Arial"/>
        </w:rPr>
      </w:pPr>
      <w:r w:rsidRPr="008D5379">
        <w:rPr>
          <w:rFonts w:cs="Arial"/>
        </w:rPr>
        <w:t>Suur-Tõnikse</w:t>
      </w:r>
      <w:r w:rsidR="00671F99" w:rsidRPr="008D5379">
        <w:rPr>
          <w:rFonts w:cs="Arial"/>
        </w:rPr>
        <w:t xml:space="preserve"> maaüksus</w:t>
      </w:r>
      <w:r w:rsidRPr="008D5379">
        <w:rPr>
          <w:rFonts w:cs="Arial"/>
        </w:rPr>
        <w:t>e</w:t>
      </w:r>
      <w:r w:rsidR="00671F99" w:rsidRPr="008D5379">
        <w:rPr>
          <w:rFonts w:cs="Arial"/>
        </w:rPr>
        <w:t xml:space="preserve"> haljastuse hinnangu koostas </w:t>
      </w:r>
      <w:r w:rsidR="003C33ED" w:rsidRPr="008D5379">
        <w:rPr>
          <w:rFonts w:cs="Arial"/>
        </w:rPr>
        <w:t xml:space="preserve">OÜ </w:t>
      </w:r>
      <w:r w:rsidR="00671F99" w:rsidRPr="008D5379">
        <w:rPr>
          <w:rFonts w:cs="Arial"/>
        </w:rPr>
        <w:t>Visioon Haljastus 30.12.2022, töö nr 403/2022.</w:t>
      </w:r>
    </w:p>
    <w:p w14:paraId="0C86F8CC" w14:textId="77777777" w:rsidR="00671F99" w:rsidRPr="008D5379" w:rsidRDefault="00671F99" w:rsidP="006D2A9F">
      <w:pPr>
        <w:rPr>
          <w:rFonts w:cs="Arial"/>
        </w:rPr>
      </w:pPr>
      <w:r w:rsidRPr="008D5379">
        <w:rPr>
          <w:rFonts w:cs="Arial"/>
        </w:rPr>
        <w:t>Väljavõte ekspertarvamusest:</w:t>
      </w:r>
    </w:p>
    <w:p w14:paraId="58133ADD" w14:textId="0250B4B8" w:rsidR="00671F99" w:rsidRPr="008D5379" w:rsidRDefault="00671F99" w:rsidP="006D2A9F">
      <w:pPr>
        <w:autoSpaceDE w:val="0"/>
        <w:autoSpaceDN w:val="0"/>
        <w:adjustRightInd w:val="0"/>
        <w:rPr>
          <w:rFonts w:cs="Arial"/>
          <w:i/>
          <w:iCs/>
        </w:rPr>
      </w:pPr>
      <w:r w:rsidRPr="008D5379">
        <w:rPr>
          <w:rFonts w:cs="Arial"/>
          <w:i/>
          <w:iCs/>
        </w:rPr>
        <w:t>Suure osa vaadeldavast alast moodustab rohumaa, mis suures osas on hakanud võsastuma, moodustunud on noorte puude ja põõsaste rühmad. Võsastunud ja puid täis kasvanud on ka alaga piirnevad kraaviperved. Ala läänepoolsemas osas kasvab puistu, kus enamik puid on noored, vähemal määral esineb keskmises ja üksikuid vanemas eas puid.</w:t>
      </w:r>
    </w:p>
    <w:p w14:paraId="0B83F7F9" w14:textId="60507F77" w:rsidR="00671F99" w:rsidRPr="008D5379" w:rsidRDefault="00671F99" w:rsidP="006D2A9F">
      <w:pPr>
        <w:autoSpaceDE w:val="0"/>
        <w:autoSpaceDN w:val="0"/>
        <w:adjustRightInd w:val="0"/>
        <w:rPr>
          <w:rFonts w:cs="Arial"/>
          <w:i/>
          <w:iCs/>
        </w:rPr>
      </w:pPr>
      <w:r w:rsidRPr="008D5379">
        <w:rPr>
          <w:rFonts w:cs="Arial"/>
          <w:i/>
          <w:iCs/>
        </w:rPr>
        <w:t>Liigiliselt on enim levinud hall lepp, palju leidub ka sookaske, harilikku haaba, raagremmelgat, toomingat. Enamik haljastust on hinnatud IV väärtusklassi, III väärtusklassi on hinnatud Lagedi-Jüri tee äärde istutatud kuusehekk.</w:t>
      </w:r>
    </w:p>
    <w:p w14:paraId="6B7CF9F2" w14:textId="77777777" w:rsidR="00671F99" w:rsidRPr="008D5379" w:rsidRDefault="00671F99" w:rsidP="006D2A9F">
      <w:pPr>
        <w:autoSpaceDE w:val="0"/>
        <w:autoSpaceDN w:val="0"/>
        <w:adjustRightInd w:val="0"/>
        <w:rPr>
          <w:rFonts w:cs="Arial"/>
          <w:i/>
          <w:iCs/>
        </w:rPr>
      </w:pPr>
    </w:p>
    <w:p w14:paraId="281B7EBE" w14:textId="62BA87FD" w:rsidR="00671F99" w:rsidRPr="008D5379" w:rsidRDefault="00671F99" w:rsidP="006D2A9F">
      <w:pPr>
        <w:autoSpaceDE w:val="0"/>
        <w:autoSpaceDN w:val="0"/>
        <w:adjustRightInd w:val="0"/>
        <w:rPr>
          <w:rFonts w:cs="Arial"/>
        </w:rPr>
      </w:pPr>
      <w:r w:rsidRPr="008D5379">
        <w:rPr>
          <w:rFonts w:cs="Arial"/>
        </w:rPr>
        <w:t>Haljastusliku</w:t>
      </w:r>
      <w:r w:rsidR="00FD6CBB" w:rsidRPr="008D5379">
        <w:rPr>
          <w:rFonts w:cs="Arial"/>
        </w:rPr>
        <w:t>s</w:t>
      </w:r>
      <w:r w:rsidRPr="008D5379">
        <w:rPr>
          <w:rFonts w:cs="Arial"/>
        </w:rPr>
        <w:t xml:space="preserve"> hinnangus kajastatud soovitused planeeringualale:</w:t>
      </w:r>
    </w:p>
    <w:p w14:paraId="6AC76CA3" w14:textId="6D547766" w:rsidR="00671F99" w:rsidRPr="008D5379" w:rsidRDefault="000F0D61">
      <w:pPr>
        <w:numPr>
          <w:ilvl w:val="0"/>
          <w:numId w:val="14"/>
        </w:numPr>
        <w:ind w:left="284" w:hanging="218"/>
        <w:rPr>
          <w:rFonts w:cs="Arial"/>
        </w:rPr>
      </w:pPr>
      <w:r w:rsidRPr="008D5379">
        <w:rPr>
          <w:rFonts w:cs="Arial"/>
        </w:rPr>
        <w:t>k</w:t>
      </w:r>
      <w:r w:rsidR="00671F99" w:rsidRPr="008D5379">
        <w:rPr>
          <w:rFonts w:cs="Arial"/>
        </w:rPr>
        <w:t>ui võimalik, võiks säilitada III väärtusklassi harilike kuuskede heki, mis funktsionaalsuselt sobib sinna tee äärde kasvama. Vajadusel on võimalik noored kuused ka ümber istutada. IV väärtusklassi puud võib säilitada biomassina või osaliselt likvideerida. Ilmselt on mõistlikum osa puittaimi likvideerida või puistut ja noorte puude-põõsaste rühmasid harvendada, kuna noored puud kasvavad liiga tihedalt koos ja puude ja põõsaste rühmad ning puistu on võsastunud, mis muudab ala kasutamise raskeks, kas ei ole praegusel kujul haljastus väga esteetiline. Säilitamisel võiks võimalusel eelistada harilikke saari ülejäänud kiirekasvuliste ja lühiealiste liikide ees. Samuti võiks eelistada sookaske ja halli leppa hariliku haava ees;</w:t>
      </w:r>
    </w:p>
    <w:p w14:paraId="59625E0D" w14:textId="775D0752" w:rsidR="00671F99" w:rsidRPr="008D5379" w:rsidRDefault="00671F99">
      <w:pPr>
        <w:numPr>
          <w:ilvl w:val="0"/>
          <w:numId w:val="14"/>
        </w:numPr>
        <w:ind w:left="284" w:hanging="218"/>
        <w:rPr>
          <w:rFonts w:cs="Arial"/>
        </w:rPr>
      </w:pPr>
      <w:r w:rsidRPr="008D5379">
        <w:rPr>
          <w:rFonts w:cs="Arial"/>
        </w:rPr>
        <w:t>ei ole mõistlik puude rühmas või puistus kasvanud puid jätta kasvama üksikuna, pigem tuleks suuremaid puid säilitada suuremate rühmadena, noored, väiksemad puud puid on võimalik säilitada ka väiksemate puu</w:t>
      </w:r>
      <w:r w:rsidRPr="008D5379">
        <w:rPr>
          <w:rFonts w:cs="Arial"/>
        </w:rPr>
        <w:lastRenderedPageBreak/>
        <w:t>de rühmadena. Seega on ka üldiselt mõistlik eelistada nooremate puude säilitamist vanemate puude ees;</w:t>
      </w:r>
    </w:p>
    <w:p w14:paraId="50490A3B" w14:textId="320FCF84" w:rsidR="00671F99" w:rsidRPr="008D5379" w:rsidRDefault="00671F99">
      <w:pPr>
        <w:numPr>
          <w:ilvl w:val="0"/>
          <w:numId w:val="14"/>
        </w:numPr>
        <w:ind w:left="284" w:hanging="218"/>
        <w:rPr>
          <w:rFonts w:cs="Arial"/>
        </w:rPr>
      </w:pPr>
      <w:r w:rsidRPr="008D5379">
        <w:rPr>
          <w:rFonts w:cs="Arial"/>
        </w:rPr>
        <w:t>puid ei saa säilitada seal, kus pinnast tõstetakse rohkem kui 20 cm. Ka ei ole mõistlik säilitada neid puid, mille võra all on tarvis teha kaevetöid, kuna eeldatavalt saavad puude juured sel juhul liialt ulatuslikult kahjustada;</w:t>
      </w:r>
    </w:p>
    <w:p w14:paraId="34E6E970" w14:textId="0DC4DE3D" w:rsidR="00671F99" w:rsidRPr="008D5379" w:rsidRDefault="003C33ED">
      <w:pPr>
        <w:numPr>
          <w:ilvl w:val="0"/>
          <w:numId w:val="14"/>
        </w:numPr>
        <w:ind w:left="284" w:hanging="218"/>
        <w:rPr>
          <w:rFonts w:cs="Arial"/>
        </w:rPr>
      </w:pPr>
      <w:r w:rsidRPr="008D5379">
        <w:rPr>
          <w:rFonts w:cs="Arial"/>
        </w:rPr>
        <w:t>n</w:t>
      </w:r>
      <w:r w:rsidR="00671F99" w:rsidRPr="008D5379">
        <w:rPr>
          <w:rFonts w:cs="Arial"/>
        </w:rPr>
        <w:t>ii puude kui ka põõsaste ja võsaraiel on oluline arvestada lindude pesitsusperioodiga. Seetõttu oleks eetiline vältida ka põõsaste rühmade ja võsa likvideerimist aktiivseimal pesitsusajal aprilli keskpaigast suve keskpaigani;</w:t>
      </w:r>
    </w:p>
    <w:p w14:paraId="7178E68B" w14:textId="7B2B943A" w:rsidR="00671F99" w:rsidRPr="008D5379" w:rsidRDefault="003C33ED">
      <w:pPr>
        <w:numPr>
          <w:ilvl w:val="0"/>
          <w:numId w:val="14"/>
        </w:numPr>
        <w:ind w:left="284" w:hanging="218"/>
        <w:rPr>
          <w:rFonts w:cs="Arial"/>
        </w:rPr>
      </w:pPr>
      <w:r w:rsidRPr="008D5379">
        <w:rPr>
          <w:rFonts w:cs="Arial"/>
        </w:rPr>
        <w:t>k</w:t>
      </w:r>
      <w:r w:rsidR="00671F99" w:rsidRPr="008D5379">
        <w:rPr>
          <w:rFonts w:cs="Arial"/>
        </w:rPr>
        <w:t>aevetööde teostamisel säilitamisele kuuluvate puude lähistel, tuleb kindlasti arvestada säilitatavate puude juurte ulatusega (ligikaudu võra ulatuse projektsioon maapinnal), et neid mitte vigastada ja puid seeläbi kahjustada.</w:t>
      </w:r>
    </w:p>
    <w:p w14:paraId="20FE4525" w14:textId="77777777" w:rsidR="000F0D61" w:rsidRPr="008D5379" w:rsidRDefault="000F0D61" w:rsidP="000F0D61">
      <w:pPr>
        <w:rPr>
          <w:rFonts w:cs="Arial"/>
        </w:rPr>
      </w:pPr>
    </w:p>
    <w:p w14:paraId="3A8F8C40" w14:textId="77777777" w:rsidR="00E27221" w:rsidRPr="008D5379" w:rsidRDefault="00E27221">
      <w:pPr>
        <w:pStyle w:val="Heading3"/>
        <w:numPr>
          <w:ilvl w:val="2"/>
          <w:numId w:val="15"/>
        </w:numPr>
        <w:rPr>
          <w:rFonts w:cs="Arial"/>
        </w:rPr>
      </w:pPr>
      <w:bookmarkStart w:id="47" w:name="_Toc210120970"/>
      <w:r w:rsidRPr="008D5379">
        <w:rPr>
          <w:rFonts w:cs="Arial"/>
        </w:rPr>
        <w:t>Nõuded ehitusprojektile</w:t>
      </w:r>
      <w:bookmarkEnd w:id="47"/>
    </w:p>
    <w:p w14:paraId="30043EEE" w14:textId="77777777" w:rsidR="00E27221" w:rsidRPr="008D5379" w:rsidRDefault="00E27221" w:rsidP="006D2A9F">
      <w:pPr>
        <w:rPr>
          <w:rFonts w:cs="Arial"/>
        </w:rPr>
      </w:pPr>
      <w:r w:rsidRPr="008D5379">
        <w:rPr>
          <w:rFonts w:cs="Arial"/>
        </w:rPr>
        <w:t>Ehitusprojekt peab sisaldama:</w:t>
      </w:r>
    </w:p>
    <w:p w14:paraId="2DEEF579" w14:textId="77777777" w:rsidR="00E27221" w:rsidRPr="008D5379" w:rsidRDefault="00E27221">
      <w:pPr>
        <w:numPr>
          <w:ilvl w:val="0"/>
          <w:numId w:val="14"/>
        </w:numPr>
        <w:ind w:left="284" w:hanging="218"/>
        <w:rPr>
          <w:rFonts w:cs="Arial"/>
        </w:rPr>
      </w:pPr>
      <w:r w:rsidRPr="008D5379">
        <w:rPr>
          <w:rFonts w:cs="Arial"/>
          <w:color w:val="202020"/>
          <w:shd w:val="clear" w:color="auto" w:fill="FFFFFF"/>
        </w:rPr>
        <w:t>ehitusjärgset heakorrastamist;</w:t>
      </w:r>
    </w:p>
    <w:p w14:paraId="434BE199" w14:textId="77777777" w:rsidR="00E27221" w:rsidRPr="008D5379" w:rsidRDefault="00E27221">
      <w:pPr>
        <w:numPr>
          <w:ilvl w:val="0"/>
          <w:numId w:val="14"/>
        </w:numPr>
        <w:ind w:left="284" w:hanging="218"/>
        <w:rPr>
          <w:rFonts w:cs="Arial"/>
        </w:rPr>
      </w:pPr>
      <w:r w:rsidRPr="008D5379">
        <w:rPr>
          <w:rFonts w:cs="Arial"/>
          <w:color w:val="202020"/>
          <w:shd w:val="clear" w:color="auto" w:fill="FFFFFF"/>
        </w:rPr>
        <w:t>haljastuse taastamist;</w:t>
      </w:r>
    </w:p>
    <w:p w14:paraId="511A7EBA" w14:textId="6DADAEE2" w:rsidR="00E27221" w:rsidRPr="008D5379" w:rsidRDefault="00E27221">
      <w:pPr>
        <w:numPr>
          <w:ilvl w:val="0"/>
          <w:numId w:val="14"/>
        </w:numPr>
        <w:ind w:left="284" w:hanging="218"/>
        <w:rPr>
          <w:rFonts w:cs="Arial"/>
        </w:rPr>
      </w:pPr>
      <w:r w:rsidRPr="008D5379">
        <w:rPr>
          <w:rFonts w:cs="Arial"/>
        </w:rPr>
        <w:t>Rae Vallavolikogu 17.11.2020 määruse nr 60 „Rae valla heakorraeeskiri” §</w:t>
      </w:r>
      <w:r w:rsidR="00CF561D" w:rsidRPr="008D5379">
        <w:rPr>
          <w:rFonts w:cs="Arial"/>
        </w:rPr>
        <w:t> </w:t>
      </w:r>
      <w:r w:rsidRPr="008D5379">
        <w:rPr>
          <w:rFonts w:cs="Arial"/>
        </w:rPr>
        <w:t>7 lg 1 p 5 kohaselt peab enne ehitamise alustamist kooskõlastama vallavalitsusega meetmed, kuidas tagatakse ehitusobjektilt väljuvate sõidukite rehvide puhtus. Kajastada vastavad meetmed eelprojekti seletuskirjas. Meetmeid valides pöörata tähelepanu, et §</w:t>
      </w:r>
      <w:r w:rsidR="00CF561D" w:rsidRPr="008D5379">
        <w:rPr>
          <w:rFonts w:cs="Arial"/>
        </w:rPr>
        <w:t> </w:t>
      </w:r>
      <w:r w:rsidRPr="008D5379">
        <w:rPr>
          <w:rFonts w:cs="Arial"/>
        </w:rPr>
        <w:t>7 lg 1 p 6 kohaselt peab objektilt jäätmete, ehitusmaterjali, pori, tolmu jms kandumisel sõidu- ja kõnniteele või naaberkinnistule puhastama selle 1 tunni jooksul alates kandumisest.</w:t>
      </w:r>
    </w:p>
    <w:p w14:paraId="5D09F466" w14:textId="77777777" w:rsidR="006C28A4" w:rsidRPr="008D5379" w:rsidRDefault="006C28A4" w:rsidP="006D2A9F">
      <w:pPr>
        <w:rPr>
          <w:rFonts w:eastAsia="Arial" w:cs="Arial"/>
        </w:rPr>
      </w:pPr>
    </w:p>
    <w:p w14:paraId="61F1D700" w14:textId="77777777" w:rsidR="00E81250" w:rsidRPr="008D5379" w:rsidRDefault="00E81250">
      <w:pPr>
        <w:pStyle w:val="Heading2"/>
        <w:numPr>
          <w:ilvl w:val="1"/>
          <w:numId w:val="3"/>
        </w:numPr>
        <w:tabs>
          <w:tab w:val="left" w:pos="426"/>
        </w:tabs>
        <w:spacing w:before="0"/>
        <w:rPr>
          <w:rFonts w:cs="Arial"/>
          <w:szCs w:val="22"/>
        </w:rPr>
      </w:pPr>
      <w:bookmarkStart w:id="48" w:name="_Toc497647813"/>
      <w:bookmarkStart w:id="49" w:name="_Toc210120971"/>
      <w:r w:rsidRPr="008D5379">
        <w:rPr>
          <w:rFonts w:cs="Arial"/>
          <w:szCs w:val="22"/>
        </w:rPr>
        <w:t>Tuleohutusnõuded</w:t>
      </w:r>
      <w:bookmarkEnd w:id="48"/>
      <w:bookmarkEnd w:id="49"/>
    </w:p>
    <w:p w14:paraId="15D21510" w14:textId="5260B957" w:rsidR="00E636C5" w:rsidRPr="008D5379" w:rsidRDefault="00E636C5" w:rsidP="006D2A9F">
      <w:pPr>
        <w:rPr>
          <w:rFonts w:eastAsia="Calibri" w:cs="Arial"/>
        </w:rPr>
      </w:pPr>
      <w:r w:rsidRPr="008D5379">
        <w:rPr>
          <w:rFonts w:eastAsia="Calibri" w:cs="Arial"/>
        </w:rPr>
        <w:t xml:space="preserve">Planeeringu tuleohutuse osa koostamisel on aluseks siseministri </w:t>
      </w:r>
      <w:r w:rsidR="00E33324" w:rsidRPr="008D5379">
        <w:rPr>
          <w:rFonts w:eastAsia="Calibri" w:cs="Arial"/>
        </w:rPr>
        <w:t>30</w:t>
      </w:r>
      <w:r w:rsidRPr="008D5379">
        <w:rPr>
          <w:rFonts w:eastAsia="Calibri" w:cs="Arial"/>
        </w:rPr>
        <w:t xml:space="preserve">. </w:t>
      </w:r>
      <w:r w:rsidR="00E33324" w:rsidRPr="008D5379">
        <w:rPr>
          <w:rFonts w:eastAsia="Calibri" w:cs="Arial"/>
        </w:rPr>
        <w:t>märts</w:t>
      </w:r>
      <w:r w:rsidRPr="008D5379">
        <w:rPr>
          <w:rFonts w:eastAsia="Calibri" w:cs="Arial"/>
        </w:rPr>
        <w:t>i 201</w:t>
      </w:r>
      <w:r w:rsidR="00E33324" w:rsidRPr="008D5379">
        <w:rPr>
          <w:rFonts w:eastAsia="Calibri" w:cs="Arial"/>
        </w:rPr>
        <w:t>7.</w:t>
      </w:r>
      <w:r w:rsidRPr="008D5379">
        <w:rPr>
          <w:rFonts w:eastAsia="Calibri" w:cs="Arial"/>
        </w:rPr>
        <w:t xml:space="preserve"> a määrus nr </w:t>
      </w:r>
      <w:r w:rsidR="006F3752" w:rsidRPr="008D5379">
        <w:rPr>
          <w:rFonts w:eastAsia="Calibri" w:cs="Arial"/>
        </w:rPr>
        <w:t>17</w:t>
      </w:r>
      <w:r w:rsidRPr="008D5379">
        <w:rPr>
          <w:rFonts w:eastAsia="Calibri" w:cs="Arial"/>
        </w:rPr>
        <w:t xml:space="preserve">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31F61AC" w14:textId="1D5AEB50" w:rsidR="00E636C5" w:rsidRPr="008D5379" w:rsidRDefault="00E636C5" w:rsidP="006D2A9F">
      <w:pPr>
        <w:rPr>
          <w:rFonts w:cs="Arial"/>
        </w:rPr>
      </w:pPr>
      <w:r w:rsidRPr="008D5379">
        <w:rPr>
          <w:rFonts w:eastAsia="Calibri" w:cs="Arial"/>
        </w:rPr>
        <w:t>Tulekustutusvee lahendus vastavalt EVS</w:t>
      </w:r>
      <w:r w:rsidR="002B3DCE" w:rsidRPr="008D5379">
        <w:rPr>
          <w:rFonts w:cs="Arial"/>
        </w:rPr>
        <w:t> </w:t>
      </w:r>
      <w:r w:rsidRPr="008D5379">
        <w:rPr>
          <w:rFonts w:eastAsia="Calibri" w:cs="Arial"/>
        </w:rPr>
        <w:t>812-6:2012+A1:2016 „Ehitise tuleohutus” osa 6-le „Tuletõrje veevarustus”.</w:t>
      </w:r>
    </w:p>
    <w:p w14:paraId="3AC973E5" w14:textId="77777777" w:rsidR="00396780" w:rsidRPr="008D5379" w:rsidRDefault="00396780" w:rsidP="006D2A9F">
      <w:pPr>
        <w:rPr>
          <w:rFonts w:cs="Arial"/>
        </w:rPr>
      </w:pPr>
      <w:r w:rsidRPr="008D5379">
        <w:rPr>
          <w:rFonts w:cs="Arial"/>
        </w:rPr>
        <w:t>Päästemeeskonnale peab olema tagatud päästetööde tegemiseks piisav juurdepääs tulekahju kustutamiseks ettenähtud päästevahenditega. Planeeritavate hoonete tulepüsivusklass on määratud TP-3. Tule levik ühelt ehitiselt teisele ei tohi ohustada inimeste turvalisust ega põhjustada olulist majanduslikku või ühiskondlikku kahju.</w:t>
      </w:r>
    </w:p>
    <w:p w14:paraId="28D063A9" w14:textId="77777777" w:rsidR="00591E3B" w:rsidRPr="008D5379" w:rsidRDefault="00396780" w:rsidP="006D2A9F">
      <w:pPr>
        <w:rPr>
          <w:rFonts w:cs="Arial"/>
        </w:rPr>
      </w:pPr>
      <w:r w:rsidRPr="008D5379">
        <w:rPr>
          <w:rFonts w:cs="Arial"/>
        </w:rPr>
        <w:t>Ehitades naaberkinnistu piirile lähemale kui 4 meetrit, tuleb sõlmida naabriga kokkulepe ja järgida tuletõkkesektsioonide moodustamise nõudeid. Põhijoonisel on näidatud lubatud hoonestusala.</w:t>
      </w:r>
      <w:bookmarkStart w:id="50" w:name="_Toc497647814"/>
    </w:p>
    <w:p w14:paraId="5D8C10FA" w14:textId="3185679A" w:rsidR="00D525FC" w:rsidRPr="008D5379" w:rsidRDefault="00D525FC" w:rsidP="006D2A9F">
      <w:pPr>
        <w:rPr>
          <w:rFonts w:cs="Arial"/>
        </w:rPr>
      </w:pPr>
      <w:r w:rsidRPr="008D5379">
        <w:rPr>
          <w:rFonts w:cs="Arial"/>
        </w:rPr>
        <w:t>Päästemeeskonnale on tagatud päästetööde tegemiseks piisav juurdepääs tulekahju kustutamiseks ettenähtud päästevahenditega. Hoonete juurdepääsu teed on vähemalt 3,5</w:t>
      </w:r>
      <w:r w:rsidR="002B3DCE" w:rsidRPr="008D5379">
        <w:rPr>
          <w:rFonts w:cs="Arial"/>
        </w:rPr>
        <w:t> </w:t>
      </w:r>
      <w:r w:rsidRPr="008D5379">
        <w:rPr>
          <w:rFonts w:cs="Arial"/>
        </w:rPr>
        <w:t xml:space="preserve">meetrit laiad. Planeeritavale alale on juurdepääs tagatud </w:t>
      </w:r>
      <w:r w:rsidR="00E27221" w:rsidRPr="008D5379">
        <w:rPr>
          <w:rFonts w:cs="Arial"/>
        </w:rPr>
        <w:t>Suur-Tõnikse</w:t>
      </w:r>
      <w:r w:rsidR="006C28A4" w:rsidRPr="008D5379">
        <w:rPr>
          <w:rFonts w:cs="Arial"/>
        </w:rPr>
        <w:t xml:space="preserve"> tee</w:t>
      </w:r>
      <w:r w:rsidR="00E27221" w:rsidRPr="008D5379">
        <w:rPr>
          <w:rFonts w:cs="Arial"/>
        </w:rPr>
        <w:t>lt</w:t>
      </w:r>
      <w:r w:rsidRPr="008D5379">
        <w:rPr>
          <w:rFonts w:cs="Arial"/>
        </w:rPr>
        <w:t>.</w:t>
      </w:r>
    </w:p>
    <w:p w14:paraId="52095921" w14:textId="4BAD1B0F" w:rsidR="00C2166D" w:rsidRPr="008D5379" w:rsidRDefault="00C2166D" w:rsidP="006D2A9F">
      <w:pPr>
        <w:rPr>
          <w:rFonts w:cs="Arial"/>
        </w:rPr>
      </w:pPr>
    </w:p>
    <w:p w14:paraId="51B775AD" w14:textId="05E396A1" w:rsidR="00C2166D" w:rsidRPr="008D5379" w:rsidRDefault="00C2166D">
      <w:pPr>
        <w:pStyle w:val="Heading2"/>
        <w:numPr>
          <w:ilvl w:val="1"/>
          <w:numId w:val="3"/>
        </w:numPr>
        <w:tabs>
          <w:tab w:val="left" w:pos="426"/>
        </w:tabs>
        <w:spacing w:before="0"/>
        <w:rPr>
          <w:rFonts w:cs="Arial"/>
          <w:szCs w:val="22"/>
        </w:rPr>
      </w:pPr>
      <w:bookmarkStart w:id="51" w:name="_Toc210120972"/>
      <w:r w:rsidRPr="008D5379">
        <w:rPr>
          <w:rFonts w:cs="Arial"/>
          <w:szCs w:val="22"/>
        </w:rPr>
        <w:t>Servituutide seadmise vajadus</w:t>
      </w:r>
      <w:r w:rsidR="00F3761E" w:rsidRPr="008D5379">
        <w:rPr>
          <w:rFonts w:cs="Arial"/>
          <w:szCs w:val="22"/>
        </w:rPr>
        <w:t xml:space="preserve"> ja planeeritud kitsendused</w:t>
      </w:r>
      <w:bookmarkEnd w:id="51"/>
    </w:p>
    <w:p w14:paraId="4E9BB805" w14:textId="28C9C714" w:rsidR="00C2166D" w:rsidRPr="008D5379" w:rsidRDefault="00C2166D" w:rsidP="006D2A9F">
      <w:pPr>
        <w:rPr>
          <w:rFonts w:cs="Arial"/>
        </w:rPr>
      </w:pPr>
      <w:r w:rsidRPr="008D5379">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6B11BA67" w14:textId="77777777" w:rsidR="000F0D61" w:rsidRPr="008D5379" w:rsidRDefault="000F0D61" w:rsidP="006D2A9F">
      <w:pPr>
        <w:rPr>
          <w:rFonts w:cs="Arial"/>
        </w:rPr>
      </w:pPr>
    </w:p>
    <w:p w14:paraId="18B3086A" w14:textId="6860B527" w:rsidR="00CF561D" w:rsidRPr="008D5379" w:rsidRDefault="00F3761E" w:rsidP="006D2A9F">
      <w:pPr>
        <w:rPr>
          <w:rFonts w:cs="Arial"/>
          <w:b/>
          <w:bCs/>
        </w:rPr>
      </w:pPr>
      <w:r w:rsidRPr="008D5379">
        <w:rPr>
          <w:rFonts w:cs="Arial"/>
          <w:b/>
          <w:bCs/>
        </w:rPr>
        <w:t>Servituutide seadmise vajadus:</w:t>
      </w:r>
    </w:p>
    <w:p w14:paraId="0F3FE6C7" w14:textId="5EFCB05D" w:rsidR="00C2166D" w:rsidRPr="008D5379" w:rsidRDefault="00C2166D" w:rsidP="006D2A9F">
      <w:pPr>
        <w:rPr>
          <w:rFonts w:cs="Arial"/>
          <w:u w:val="single"/>
        </w:rPr>
      </w:pPr>
      <w:r w:rsidRPr="008D5379">
        <w:rPr>
          <w:rFonts w:cs="Arial"/>
          <w:u w:val="single"/>
        </w:rPr>
        <w:t xml:space="preserve">Pos 1 </w:t>
      </w:r>
      <w:r w:rsidRPr="008D5379">
        <w:rPr>
          <w:rFonts w:eastAsia="Times New Roman" w:cs="Arial"/>
          <w:u w:val="single"/>
          <w:lang w:eastAsia="ar-SA"/>
        </w:rPr>
        <w:t>–</w:t>
      </w:r>
      <w:r w:rsidRPr="008D5379">
        <w:rPr>
          <w:rFonts w:cs="Arial"/>
          <w:u w:val="single"/>
        </w:rPr>
        <w:t xml:space="preserve"> </w:t>
      </w:r>
      <w:r w:rsidR="00CA72B2" w:rsidRPr="008D5379">
        <w:rPr>
          <w:rFonts w:cs="Arial"/>
          <w:u w:val="single"/>
        </w:rPr>
        <w:t xml:space="preserve">4, 7 </w:t>
      </w:r>
      <w:r w:rsidR="005F0FCD" w:rsidRPr="008D5379">
        <w:rPr>
          <w:rFonts w:cs="Arial"/>
          <w:u w:val="single"/>
        </w:rPr>
        <w:t>–</w:t>
      </w:r>
      <w:r w:rsidR="00CA72B2" w:rsidRPr="008D5379">
        <w:rPr>
          <w:rFonts w:cs="Arial"/>
          <w:u w:val="single"/>
        </w:rPr>
        <w:t xml:space="preserve"> 15</w:t>
      </w:r>
    </w:p>
    <w:p w14:paraId="218512CC" w14:textId="3E7FE77C" w:rsidR="00C2166D" w:rsidRPr="008D5379" w:rsidRDefault="00C2166D">
      <w:pPr>
        <w:pStyle w:val="ListParagraph"/>
        <w:numPr>
          <w:ilvl w:val="0"/>
          <w:numId w:val="16"/>
        </w:numPr>
        <w:autoSpaceDE w:val="0"/>
        <w:autoSpaceDN w:val="0"/>
        <w:adjustRightInd w:val="0"/>
        <w:ind w:left="284" w:hanging="218"/>
        <w:contextualSpacing w:val="0"/>
        <w:rPr>
          <w:rFonts w:cs="Arial"/>
          <w:color w:val="000000"/>
        </w:rPr>
      </w:pPr>
      <w:r w:rsidRPr="008D5379">
        <w:rPr>
          <w:rFonts w:cs="Arial"/>
          <w:color w:val="000000"/>
        </w:rPr>
        <w:t>Veetrassi</w:t>
      </w:r>
      <w:r w:rsidR="0054449E" w:rsidRPr="008D5379">
        <w:rPr>
          <w:rFonts w:cs="Arial"/>
          <w:color w:val="000000"/>
        </w:rPr>
        <w:t xml:space="preserve"> ja </w:t>
      </w:r>
      <w:r w:rsidRPr="008D5379">
        <w:rPr>
          <w:rFonts w:cs="Arial"/>
          <w:color w:val="000000"/>
        </w:rPr>
        <w:t>reovee kanalisatsioonitrassi liitumispunktile 2</w:t>
      </w:r>
      <w:r w:rsidR="000F0D61" w:rsidRPr="008D5379">
        <w:rPr>
          <w:rFonts w:cs="Arial"/>
        </w:rPr>
        <w:t> </w:t>
      </w:r>
      <w:r w:rsidRPr="008D5379">
        <w:rPr>
          <w:rFonts w:cs="Arial"/>
          <w:color w:val="000000"/>
        </w:rPr>
        <w:t>m liitumispunkti keskmest ümber perimeetri võrguvaldaja kasuks;</w:t>
      </w:r>
    </w:p>
    <w:p w14:paraId="092EDFEC" w14:textId="7AEA93DB" w:rsidR="00C2166D" w:rsidRPr="008D5379" w:rsidRDefault="00C2166D">
      <w:pPr>
        <w:pStyle w:val="ListParagraph"/>
        <w:numPr>
          <w:ilvl w:val="0"/>
          <w:numId w:val="16"/>
        </w:numPr>
        <w:autoSpaceDE w:val="0"/>
        <w:autoSpaceDN w:val="0"/>
        <w:adjustRightInd w:val="0"/>
        <w:ind w:left="284" w:right="-73" w:hanging="218"/>
        <w:contextualSpacing w:val="0"/>
        <w:rPr>
          <w:rFonts w:cs="Arial"/>
          <w:color w:val="000000"/>
        </w:rPr>
      </w:pPr>
      <w:r w:rsidRPr="008D5379">
        <w:rPr>
          <w:rFonts w:cs="Arial"/>
          <w:color w:val="000000"/>
        </w:rPr>
        <w:t>planeeritud elektripaigaldise liitumiskilbile 1</w:t>
      </w:r>
      <w:r w:rsidR="000F0D61" w:rsidRPr="008D5379">
        <w:rPr>
          <w:rFonts w:cs="Arial"/>
        </w:rPr>
        <w:t> </w:t>
      </w:r>
      <w:r w:rsidRPr="008D5379">
        <w:rPr>
          <w:rFonts w:cs="Arial"/>
          <w:color w:val="000000"/>
        </w:rPr>
        <w:t xml:space="preserve">m laiuselt kilbi väliskontuurist </w:t>
      </w:r>
      <w:r w:rsidR="002E1385" w:rsidRPr="008D5379">
        <w:rPr>
          <w:rFonts w:cs="Arial"/>
          <w:color w:val="000000"/>
        </w:rPr>
        <w:t>võrguvaldaja</w:t>
      </w:r>
      <w:r w:rsidRPr="008D5379">
        <w:rPr>
          <w:rFonts w:cs="Arial"/>
          <w:color w:val="000000"/>
        </w:rPr>
        <w:t xml:space="preserve"> kasuks.</w:t>
      </w:r>
    </w:p>
    <w:p w14:paraId="33B66466" w14:textId="00E89DBA" w:rsidR="00C2166D" w:rsidRPr="008D5379" w:rsidRDefault="00C2166D" w:rsidP="006D2A9F">
      <w:pPr>
        <w:autoSpaceDE w:val="0"/>
        <w:autoSpaceDN w:val="0"/>
        <w:adjustRightInd w:val="0"/>
        <w:rPr>
          <w:rFonts w:cs="Arial"/>
          <w:color w:val="000000"/>
        </w:rPr>
      </w:pPr>
    </w:p>
    <w:p w14:paraId="5F2B9C52" w14:textId="0DABE910" w:rsidR="00F3761E" w:rsidRPr="008D5379" w:rsidRDefault="00F3761E" w:rsidP="00F3761E">
      <w:pPr>
        <w:rPr>
          <w:rFonts w:cs="Arial"/>
          <w:u w:val="single"/>
        </w:rPr>
      </w:pPr>
      <w:r w:rsidRPr="008D5379">
        <w:rPr>
          <w:rFonts w:cs="Arial"/>
          <w:u w:val="single"/>
        </w:rPr>
        <w:t>Pos 5 – 6</w:t>
      </w:r>
    </w:p>
    <w:p w14:paraId="2718EFED" w14:textId="52A3C175" w:rsidR="00F3761E" w:rsidRPr="008D5379" w:rsidRDefault="00F3761E" w:rsidP="00F3761E">
      <w:pPr>
        <w:pStyle w:val="ListParagraph"/>
        <w:numPr>
          <w:ilvl w:val="0"/>
          <w:numId w:val="16"/>
        </w:numPr>
        <w:autoSpaceDE w:val="0"/>
        <w:autoSpaceDN w:val="0"/>
        <w:adjustRightInd w:val="0"/>
        <w:ind w:left="284" w:hanging="218"/>
        <w:contextualSpacing w:val="0"/>
        <w:rPr>
          <w:rFonts w:cs="Arial"/>
          <w:color w:val="000000"/>
        </w:rPr>
      </w:pPr>
      <w:r w:rsidRPr="008D5379">
        <w:rPr>
          <w:rFonts w:cs="Arial"/>
          <w:color w:val="000000"/>
        </w:rPr>
        <w:t>Veetrassi ja reovee kanalisatsioonitrassi liitumispunktile 2</w:t>
      </w:r>
      <w:r w:rsidR="000F0D61" w:rsidRPr="008D5379">
        <w:rPr>
          <w:rFonts w:cs="Arial"/>
        </w:rPr>
        <w:t> </w:t>
      </w:r>
      <w:r w:rsidRPr="008D5379">
        <w:rPr>
          <w:rFonts w:cs="Arial"/>
          <w:color w:val="000000"/>
        </w:rPr>
        <w:t>m liitumispunkti keskmest ümber perimeetri võrguvaldaja kasuks;</w:t>
      </w:r>
    </w:p>
    <w:p w14:paraId="02B90D6D" w14:textId="6F895534" w:rsidR="00F3761E" w:rsidRPr="008D5379" w:rsidRDefault="00F3761E" w:rsidP="00F3761E">
      <w:pPr>
        <w:pStyle w:val="ListParagraph"/>
        <w:numPr>
          <w:ilvl w:val="0"/>
          <w:numId w:val="16"/>
        </w:numPr>
        <w:autoSpaceDE w:val="0"/>
        <w:autoSpaceDN w:val="0"/>
        <w:adjustRightInd w:val="0"/>
        <w:ind w:left="284" w:right="-73" w:hanging="218"/>
        <w:contextualSpacing w:val="0"/>
        <w:rPr>
          <w:rFonts w:cs="Arial"/>
          <w:color w:val="000000"/>
        </w:rPr>
      </w:pPr>
      <w:r w:rsidRPr="008D5379">
        <w:rPr>
          <w:rFonts w:cs="Arial"/>
          <w:color w:val="000000"/>
        </w:rPr>
        <w:t>planeeritud elektripaigaldise liitumiskilbile 1</w:t>
      </w:r>
      <w:r w:rsidR="000F0D61" w:rsidRPr="008D5379">
        <w:rPr>
          <w:rFonts w:cs="Arial"/>
        </w:rPr>
        <w:t> </w:t>
      </w:r>
      <w:r w:rsidRPr="008D5379">
        <w:rPr>
          <w:rFonts w:cs="Arial"/>
          <w:color w:val="000000"/>
        </w:rPr>
        <w:t>m laiuselt kilbi väliskontuurist võrguvaldaja kasuks;</w:t>
      </w:r>
    </w:p>
    <w:p w14:paraId="3AE786D0" w14:textId="5843B4DA" w:rsidR="00F3761E" w:rsidRPr="008D5379" w:rsidRDefault="00F3761E" w:rsidP="006D2A9F">
      <w:pPr>
        <w:pStyle w:val="ListParagraph"/>
        <w:numPr>
          <w:ilvl w:val="0"/>
          <w:numId w:val="16"/>
        </w:numPr>
        <w:autoSpaceDE w:val="0"/>
        <w:autoSpaceDN w:val="0"/>
        <w:adjustRightInd w:val="0"/>
        <w:ind w:left="284" w:right="-73" w:hanging="218"/>
        <w:contextualSpacing w:val="0"/>
        <w:rPr>
          <w:rFonts w:cs="Arial"/>
        </w:rPr>
      </w:pPr>
      <w:r w:rsidRPr="008D5379">
        <w:rPr>
          <w:rFonts w:cs="Arial"/>
        </w:rPr>
        <w:t>reovee kanalisatsioonitrassile ja kanalisatsiooni survetrassile 2</w:t>
      </w:r>
      <w:r w:rsidR="000F0D61" w:rsidRPr="008D5379">
        <w:rPr>
          <w:rFonts w:cs="Arial"/>
        </w:rPr>
        <w:t> </w:t>
      </w:r>
      <w:r w:rsidRPr="008D5379">
        <w:rPr>
          <w:rFonts w:cs="Arial"/>
        </w:rPr>
        <w:t>m äärmise trassi teljest mõlemale poole trassi võrguvaldaja kasuks.</w:t>
      </w:r>
    </w:p>
    <w:p w14:paraId="09D4D556" w14:textId="77777777" w:rsidR="00F3761E" w:rsidRPr="008D5379" w:rsidRDefault="00F3761E" w:rsidP="005861BF">
      <w:pPr>
        <w:autoSpaceDE w:val="0"/>
        <w:autoSpaceDN w:val="0"/>
        <w:adjustRightInd w:val="0"/>
        <w:ind w:right="-73"/>
        <w:rPr>
          <w:rFonts w:cs="Arial"/>
        </w:rPr>
      </w:pPr>
    </w:p>
    <w:p w14:paraId="0E706FCB" w14:textId="45EF477D" w:rsidR="002F5B63" w:rsidRPr="008D5379" w:rsidRDefault="002F5B63" w:rsidP="006D2A9F">
      <w:pPr>
        <w:rPr>
          <w:rFonts w:cs="Arial"/>
          <w:u w:val="single"/>
        </w:rPr>
      </w:pPr>
      <w:r w:rsidRPr="008D5379">
        <w:rPr>
          <w:rFonts w:cs="Arial"/>
          <w:u w:val="single"/>
        </w:rPr>
        <w:t>Pos 1</w:t>
      </w:r>
      <w:r w:rsidR="00CA72B2" w:rsidRPr="008D5379">
        <w:rPr>
          <w:rFonts w:cs="Arial"/>
          <w:u w:val="single"/>
        </w:rPr>
        <w:t>8</w:t>
      </w:r>
    </w:p>
    <w:p w14:paraId="08D8EECA" w14:textId="2389B99C" w:rsidR="002F5B63" w:rsidRPr="008D5379" w:rsidRDefault="00171E0F">
      <w:pPr>
        <w:pStyle w:val="ListParagraph"/>
        <w:numPr>
          <w:ilvl w:val="0"/>
          <w:numId w:val="16"/>
        </w:numPr>
        <w:autoSpaceDE w:val="0"/>
        <w:autoSpaceDN w:val="0"/>
        <w:adjustRightInd w:val="0"/>
        <w:ind w:left="284" w:right="-214" w:hanging="218"/>
        <w:contextualSpacing w:val="0"/>
        <w:rPr>
          <w:rFonts w:cs="Arial"/>
          <w:color w:val="000000"/>
        </w:rPr>
      </w:pPr>
      <w:r w:rsidRPr="008D5379">
        <w:rPr>
          <w:rFonts w:cs="Arial"/>
          <w:color w:val="000000"/>
        </w:rPr>
        <w:lastRenderedPageBreak/>
        <w:t>P</w:t>
      </w:r>
      <w:r w:rsidR="002F5B63" w:rsidRPr="008D5379">
        <w:rPr>
          <w:rFonts w:cs="Arial"/>
          <w:color w:val="000000"/>
        </w:rPr>
        <w:t>laneeritud elektripaigaldise liitumiskilbile 1</w:t>
      </w:r>
      <w:r w:rsidR="000F0D61" w:rsidRPr="008D5379">
        <w:rPr>
          <w:rFonts w:cs="Arial"/>
        </w:rPr>
        <w:t> </w:t>
      </w:r>
      <w:r w:rsidR="002F5B63" w:rsidRPr="008D5379">
        <w:rPr>
          <w:rFonts w:cs="Arial"/>
          <w:color w:val="000000"/>
        </w:rPr>
        <w:t>m laiuselt kilbi väliskontuurist võrguvaldaja kasuks.</w:t>
      </w:r>
    </w:p>
    <w:p w14:paraId="34806F3B" w14:textId="422A2C3E" w:rsidR="00B46E48" w:rsidRPr="008D5379" w:rsidRDefault="00B46E48" w:rsidP="00B46E48">
      <w:pPr>
        <w:autoSpaceDE w:val="0"/>
        <w:autoSpaceDN w:val="0"/>
        <w:adjustRightInd w:val="0"/>
        <w:ind w:right="-214"/>
        <w:rPr>
          <w:rFonts w:cs="Arial"/>
          <w:color w:val="000000"/>
          <w:u w:val="single"/>
        </w:rPr>
      </w:pPr>
      <w:r w:rsidRPr="008D5379">
        <w:rPr>
          <w:rFonts w:cs="Arial"/>
          <w:color w:val="000000"/>
          <w:u w:val="single"/>
        </w:rPr>
        <w:t xml:space="preserve">Pos </w:t>
      </w:r>
      <w:r w:rsidR="00CA72B2" w:rsidRPr="008D5379">
        <w:rPr>
          <w:rFonts w:cs="Arial"/>
          <w:color w:val="000000"/>
          <w:u w:val="single"/>
        </w:rPr>
        <w:t>19</w:t>
      </w:r>
    </w:p>
    <w:p w14:paraId="0A9CBA3D" w14:textId="693DE77F" w:rsidR="00B46E48" w:rsidRPr="008D5379" w:rsidRDefault="00B46E48" w:rsidP="005861BF">
      <w:pPr>
        <w:pStyle w:val="ListParagraph"/>
        <w:numPr>
          <w:ilvl w:val="0"/>
          <w:numId w:val="33"/>
        </w:numPr>
        <w:autoSpaceDE w:val="0"/>
        <w:autoSpaceDN w:val="0"/>
        <w:adjustRightInd w:val="0"/>
        <w:ind w:left="284" w:right="-214" w:hanging="218"/>
        <w:rPr>
          <w:rFonts w:cs="Arial"/>
          <w:color w:val="000000"/>
        </w:rPr>
      </w:pPr>
      <w:r w:rsidRPr="008D5379">
        <w:rPr>
          <w:rFonts w:cs="Arial"/>
          <w:color w:val="000000"/>
        </w:rPr>
        <w:t>Olemasolevale gaasitorustikule selle kaitsevööndi ulatuses, s</w:t>
      </w:r>
      <w:r w:rsidR="005861BF" w:rsidRPr="008D5379">
        <w:rPr>
          <w:rFonts w:cs="Arial"/>
          <w:color w:val="000000"/>
        </w:rPr>
        <w:t>.</w:t>
      </w:r>
      <w:r w:rsidRPr="008D5379">
        <w:rPr>
          <w:rFonts w:cs="Arial"/>
          <w:color w:val="000000"/>
        </w:rPr>
        <w:t>o 10</w:t>
      </w:r>
      <w:r w:rsidR="000F0D61" w:rsidRPr="008D5379">
        <w:rPr>
          <w:rFonts w:cs="Arial"/>
        </w:rPr>
        <w:t> </w:t>
      </w:r>
      <w:r w:rsidRPr="008D5379">
        <w:rPr>
          <w:rFonts w:cs="Arial"/>
          <w:color w:val="000000"/>
        </w:rPr>
        <w:t>m mõlemale poole toru selle servast valdaja kasuks.</w:t>
      </w:r>
    </w:p>
    <w:p w14:paraId="4FF47F66" w14:textId="77777777" w:rsidR="000F0D61" w:rsidRPr="008D5379" w:rsidRDefault="000F0D61" w:rsidP="00F3761E">
      <w:pPr>
        <w:rPr>
          <w:rFonts w:cs="Arial"/>
        </w:rPr>
      </w:pPr>
    </w:p>
    <w:p w14:paraId="506C8B93" w14:textId="23B3ADFD" w:rsidR="00F3761E" w:rsidRPr="008D5379" w:rsidRDefault="00F3761E" w:rsidP="00F3761E">
      <w:pPr>
        <w:rPr>
          <w:rFonts w:cs="Arial"/>
          <w:u w:val="single"/>
        </w:rPr>
      </w:pPr>
      <w:r w:rsidRPr="008D5379">
        <w:rPr>
          <w:rFonts w:cs="Arial"/>
          <w:u w:val="single"/>
        </w:rPr>
        <w:t>Pos 2</w:t>
      </w:r>
      <w:r w:rsidR="00CA72B2" w:rsidRPr="008D5379">
        <w:rPr>
          <w:rFonts w:cs="Arial"/>
          <w:u w:val="single"/>
        </w:rPr>
        <w:t>0</w:t>
      </w:r>
    </w:p>
    <w:p w14:paraId="6F335C91" w14:textId="6B49F241" w:rsidR="00F3761E" w:rsidRPr="008D5379" w:rsidRDefault="00F3761E" w:rsidP="00F3761E">
      <w:pPr>
        <w:pStyle w:val="ListParagraph"/>
        <w:numPr>
          <w:ilvl w:val="0"/>
          <w:numId w:val="17"/>
        </w:numPr>
        <w:ind w:left="284" w:hanging="218"/>
        <w:contextualSpacing w:val="0"/>
        <w:rPr>
          <w:rFonts w:cs="Arial"/>
          <w:color w:val="000000"/>
        </w:rPr>
      </w:pPr>
      <w:r w:rsidRPr="008D5379">
        <w:rPr>
          <w:rFonts w:cs="Arial"/>
          <w:color w:val="000000"/>
        </w:rPr>
        <w:t>Veetrassi ja reovee kanalisatsioonitrassi liitumispunktile 2</w:t>
      </w:r>
      <w:r w:rsidR="00D354CB" w:rsidRPr="008D5379">
        <w:rPr>
          <w:rFonts w:cs="Arial"/>
        </w:rPr>
        <w:t> </w:t>
      </w:r>
      <w:r w:rsidRPr="008D5379">
        <w:rPr>
          <w:rFonts w:cs="Arial"/>
          <w:color w:val="000000"/>
        </w:rPr>
        <w:t>m liitumispunkti keskmest ümber perimeetri võrguvaldaja kasuks;</w:t>
      </w:r>
    </w:p>
    <w:p w14:paraId="20732289" w14:textId="333BE56F" w:rsidR="00F3761E" w:rsidRPr="008D5379" w:rsidRDefault="00F3761E" w:rsidP="00F3761E">
      <w:pPr>
        <w:pStyle w:val="ListParagraph"/>
        <w:numPr>
          <w:ilvl w:val="0"/>
          <w:numId w:val="17"/>
        </w:numPr>
        <w:ind w:left="284" w:hanging="218"/>
        <w:contextualSpacing w:val="0"/>
        <w:rPr>
          <w:rFonts w:cs="Arial"/>
          <w:color w:val="000000"/>
        </w:rPr>
      </w:pPr>
      <w:r w:rsidRPr="008D5379">
        <w:rPr>
          <w:rFonts w:cs="Arial"/>
        </w:rPr>
        <w:t>veetrassile ja reovee kanalisatsioonitrassile, kanalisatsiooni survetrassile 2</w:t>
      </w:r>
      <w:r w:rsidR="00D354CB" w:rsidRPr="008D5379">
        <w:rPr>
          <w:rFonts w:cs="Arial"/>
        </w:rPr>
        <w:t> </w:t>
      </w:r>
      <w:r w:rsidRPr="008D5379">
        <w:rPr>
          <w:rFonts w:cs="Arial"/>
        </w:rPr>
        <w:t>m äärmise trassi teljest mõlemale poole trassi võrguvaldaja kasuks;</w:t>
      </w:r>
    </w:p>
    <w:p w14:paraId="7C009EFC" w14:textId="57BCA89F" w:rsidR="00F3761E" w:rsidRPr="008D5379" w:rsidRDefault="00F3761E" w:rsidP="00F3761E">
      <w:pPr>
        <w:pStyle w:val="ListParagraph"/>
        <w:numPr>
          <w:ilvl w:val="0"/>
          <w:numId w:val="17"/>
        </w:numPr>
        <w:ind w:left="284" w:right="-73" w:hanging="218"/>
        <w:contextualSpacing w:val="0"/>
        <w:rPr>
          <w:rFonts w:cs="Arial"/>
          <w:color w:val="000000"/>
        </w:rPr>
      </w:pPr>
      <w:r w:rsidRPr="008D5379">
        <w:rPr>
          <w:rFonts w:cs="Arial"/>
          <w:color w:val="000000"/>
        </w:rPr>
        <w:t>planeeritud elektripaigaldise liitumiskilbile 1</w:t>
      </w:r>
      <w:r w:rsidR="00D354CB" w:rsidRPr="008D5379">
        <w:rPr>
          <w:rFonts w:cs="Arial"/>
        </w:rPr>
        <w:t> </w:t>
      </w:r>
      <w:r w:rsidRPr="008D5379">
        <w:rPr>
          <w:rFonts w:cs="Arial"/>
          <w:color w:val="000000"/>
        </w:rPr>
        <w:t>m laiuselt kilbi väliskontuurist võrguvaldaja kasuks;</w:t>
      </w:r>
    </w:p>
    <w:p w14:paraId="3EE012BF" w14:textId="77777777" w:rsidR="00F3761E" w:rsidRPr="008D5379" w:rsidRDefault="00F3761E" w:rsidP="00F3761E">
      <w:pPr>
        <w:pStyle w:val="ListParagraph"/>
        <w:numPr>
          <w:ilvl w:val="0"/>
          <w:numId w:val="17"/>
        </w:numPr>
        <w:ind w:left="284" w:hanging="218"/>
        <w:contextualSpacing w:val="0"/>
        <w:rPr>
          <w:rFonts w:cs="Arial"/>
          <w:color w:val="000000"/>
        </w:rPr>
      </w:pPr>
      <w:r w:rsidRPr="008D5379">
        <w:rPr>
          <w:rFonts w:cs="Arial"/>
        </w:rPr>
        <w:t>maakaabli ja sidekaabli trassile äärmise kaabli teljest 1 m mõlemale poole kaablit, võrguvaldaja kasuks;</w:t>
      </w:r>
    </w:p>
    <w:p w14:paraId="353C0420" w14:textId="22B910E3" w:rsidR="00F3761E" w:rsidRPr="008D5379" w:rsidRDefault="00F3761E" w:rsidP="00F3761E">
      <w:pPr>
        <w:pStyle w:val="ListParagraph"/>
        <w:numPr>
          <w:ilvl w:val="0"/>
          <w:numId w:val="17"/>
        </w:numPr>
        <w:ind w:left="284" w:hanging="218"/>
        <w:contextualSpacing w:val="0"/>
        <w:rPr>
          <w:rFonts w:cs="Arial"/>
          <w:color w:val="000000"/>
        </w:rPr>
      </w:pPr>
      <w:r w:rsidRPr="008D5379">
        <w:rPr>
          <w:rFonts w:cs="Arial"/>
        </w:rPr>
        <w:t>sidevõrgu liitumispunktile 1</w:t>
      </w:r>
      <w:r w:rsidR="00D354CB" w:rsidRPr="008D5379">
        <w:rPr>
          <w:rFonts w:cs="Arial"/>
        </w:rPr>
        <w:t> </w:t>
      </w:r>
      <w:r w:rsidRPr="008D5379">
        <w:rPr>
          <w:rFonts w:cs="Arial"/>
        </w:rPr>
        <w:t>m liitumispunkti keskmest ümber perimeetri võrguvaldaja kasuks.</w:t>
      </w:r>
    </w:p>
    <w:p w14:paraId="0589B1A3" w14:textId="77777777" w:rsidR="002F5B63" w:rsidRPr="008D5379" w:rsidRDefault="002F5B63" w:rsidP="006D2A9F">
      <w:pPr>
        <w:autoSpaceDE w:val="0"/>
        <w:autoSpaceDN w:val="0"/>
        <w:adjustRightInd w:val="0"/>
        <w:rPr>
          <w:rFonts w:cs="Arial"/>
          <w:color w:val="000000"/>
        </w:rPr>
      </w:pPr>
    </w:p>
    <w:p w14:paraId="228BA76F" w14:textId="5FCACBE3" w:rsidR="00C2166D" w:rsidRPr="008D5379" w:rsidRDefault="00C2166D" w:rsidP="006D2A9F">
      <w:pPr>
        <w:rPr>
          <w:rFonts w:cs="Arial"/>
          <w:u w:val="single"/>
        </w:rPr>
      </w:pPr>
      <w:r w:rsidRPr="008D5379">
        <w:rPr>
          <w:rFonts w:cs="Arial"/>
          <w:u w:val="single"/>
        </w:rPr>
        <w:t xml:space="preserve">Pos </w:t>
      </w:r>
      <w:r w:rsidR="00204B1D" w:rsidRPr="008D5379">
        <w:rPr>
          <w:rFonts w:cs="Arial"/>
          <w:u w:val="single"/>
        </w:rPr>
        <w:t>2</w:t>
      </w:r>
      <w:r w:rsidR="00CA72B2" w:rsidRPr="008D5379">
        <w:rPr>
          <w:rFonts w:cs="Arial"/>
          <w:u w:val="single"/>
        </w:rPr>
        <w:t>1</w:t>
      </w:r>
    </w:p>
    <w:p w14:paraId="62A321C4" w14:textId="4308A554" w:rsidR="00C2166D" w:rsidRPr="008D5379" w:rsidRDefault="00C2166D">
      <w:pPr>
        <w:pStyle w:val="ListParagraph"/>
        <w:numPr>
          <w:ilvl w:val="0"/>
          <w:numId w:val="17"/>
        </w:numPr>
        <w:ind w:left="284" w:hanging="218"/>
        <w:contextualSpacing w:val="0"/>
        <w:rPr>
          <w:rFonts w:cs="Arial"/>
          <w:color w:val="000000"/>
        </w:rPr>
      </w:pPr>
      <w:r w:rsidRPr="008D5379">
        <w:rPr>
          <w:rFonts w:cs="Arial"/>
          <w:color w:val="000000"/>
        </w:rPr>
        <w:t>Veetrassi</w:t>
      </w:r>
      <w:r w:rsidR="0054449E" w:rsidRPr="008D5379">
        <w:rPr>
          <w:rFonts w:cs="Arial"/>
          <w:color w:val="000000"/>
        </w:rPr>
        <w:t xml:space="preserve"> ja</w:t>
      </w:r>
      <w:r w:rsidRPr="008D5379">
        <w:rPr>
          <w:rFonts w:cs="Arial"/>
          <w:color w:val="000000"/>
        </w:rPr>
        <w:t xml:space="preserve"> reovee kanalisatsioonitrassi liitumispunktile 2</w:t>
      </w:r>
      <w:r w:rsidR="00D354CB" w:rsidRPr="008D5379">
        <w:rPr>
          <w:rFonts w:cs="Arial"/>
        </w:rPr>
        <w:t> </w:t>
      </w:r>
      <w:r w:rsidRPr="008D5379">
        <w:rPr>
          <w:rFonts w:cs="Arial"/>
          <w:color w:val="000000"/>
        </w:rPr>
        <w:t>m liitumispunkti keskmest ümber perimeetri võrguvaldaja kasuks;</w:t>
      </w:r>
    </w:p>
    <w:p w14:paraId="2753513E" w14:textId="58E04E3D" w:rsidR="00C2166D" w:rsidRPr="008D5379" w:rsidRDefault="00CF561D">
      <w:pPr>
        <w:pStyle w:val="ListParagraph"/>
        <w:numPr>
          <w:ilvl w:val="0"/>
          <w:numId w:val="17"/>
        </w:numPr>
        <w:ind w:left="284" w:hanging="218"/>
        <w:contextualSpacing w:val="0"/>
        <w:rPr>
          <w:rFonts w:cs="Arial"/>
          <w:color w:val="000000"/>
        </w:rPr>
      </w:pPr>
      <w:r w:rsidRPr="008D5379">
        <w:rPr>
          <w:rFonts w:cs="Arial"/>
        </w:rPr>
        <w:t>v</w:t>
      </w:r>
      <w:r w:rsidR="00C2166D" w:rsidRPr="008D5379">
        <w:rPr>
          <w:rFonts w:cs="Arial"/>
        </w:rPr>
        <w:t>eetrassile</w:t>
      </w:r>
      <w:r w:rsidR="0054449E" w:rsidRPr="008D5379">
        <w:rPr>
          <w:rFonts w:cs="Arial"/>
        </w:rPr>
        <w:t xml:space="preserve"> ja</w:t>
      </w:r>
      <w:r w:rsidR="00C2166D" w:rsidRPr="008D5379">
        <w:rPr>
          <w:rFonts w:cs="Arial"/>
        </w:rPr>
        <w:t xml:space="preserve"> reovee kanalisatsioonitrassile 2</w:t>
      </w:r>
      <w:r w:rsidR="00D354CB" w:rsidRPr="008D5379">
        <w:rPr>
          <w:rFonts w:cs="Arial"/>
        </w:rPr>
        <w:t> </w:t>
      </w:r>
      <w:r w:rsidR="00C2166D" w:rsidRPr="008D5379">
        <w:rPr>
          <w:rFonts w:cs="Arial"/>
        </w:rPr>
        <w:t>m äärmise trassi teljest mõlemale poole trassi võrguvaldaja kasuks;</w:t>
      </w:r>
    </w:p>
    <w:p w14:paraId="426086B9" w14:textId="49F2AFDA" w:rsidR="00C2166D" w:rsidRPr="008D5379" w:rsidRDefault="00C2166D">
      <w:pPr>
        <w:pStyle w:val="ListParagraph"/>
        <w:numPr>
          <w:ilvl w:val="0"/>
          <w:numId w:val="17"/>
        </w:numPr>
        <w:ind w:left="284" w:right="-73" w:hanging="218"/>
        <w:contextualSpacing w:val="0"/>
        <w:rPr>
          <w:rFonts w:cs="Arial"/>
          <w:color w:val="000000"/>
        </w:rPr>
      </w:pPr>
      <w:r w:rsidRPr="008D5379">
        <w:rPr>
          <w:rFonts w:cs="Arial"/>
          <w:color w:val="000000"/>
        </w:rPr>
        <w:t>planeeritud elektripaigaldise liitumiskilbile 1</w:t>
      </w:r>
      <w:r w:rsidR="00D354CB" w:rsidRPr="008D5379">
        <w:rPr>
          <w:rFonts w:cs="Arial"/>
        </w:rPr>
        <w:t> </w:t>
      </w:r>
      <w:r w:rsidRPr="008D5379">
        <w:rPr>
          <w:rFonts w:cs="Arial"/>
          <w:color w:val="000000"/>
        </w:rPr>
        <w:t xml:space="preserve">m laiuselt kilbi väliskontuurist </w:t>
      </w:r>
      <w:r w:rsidR="002E1385" w:rsidRPr="008D5379">
        <w:rPr>
          <w:rFonts w:cs="Arial"/>
          <w:color w:val="000000"/>
        </w:rPr>
        <w:t>võrguvaldaja</w:t>
      </w:r>
      <w:r w:rsidRPr="008D5379">
        <w:rPr>
          <w:rFonts w:cs="Arial"/>
          <w:color w:val="000000"/>
        </w:rPr>
        <w:t xml:space="preserve"> kasuks;</w:t>
      </w:r>
    </w:p>
    <w:p w14:paraId="0C1D40D3" w14:textId="3CC4575D" w:rsidR="00C2166D" w:rsidRPr="008D5379" w:rsidRDefault="00C2166D">
      <w:pPr>
        <w:pStyle w:val="ListParagraph"/>
        <w:numPr>
          <w:ilvl w:val="0"/>
          <w:numId w:val="17"/>
        </w:numPr>
        <w:ind w:left="284" w:hanging="218"/>
        <w:contextualSpacing w:val="0"/>
        <w:rPr>
          <w:rFonts w:cs="Arial"/>
          <w:color w:val="000000"/>
        </w:rPr>
      </w:pPr>
      <w:r w:rsidRPr="008D5379">
        <w:rPr>
          <w:rFonts w:cs="Arial"/>
        </w:rPr>
        <w:t>maakaabli ja sidekaabli trassile äärmise kaabli teljest 1</w:t>
      </w:r>
      <w:r w:rsidR="00CF561D" w:rsidRPr="008D5379">
        <w:rPr>
          <w:rFonts w:cs="Arial"/>
        </w:rPr>
        <w:t> </w:t>
      </w:r>
      <w:r w:rsidRPr="008D5379">
        <w:rPr>
          <w:rFonts w:cs="Arial"/>
        </w:rPr>
        <w:t>m mõlemale poole kaablit, võrguvaldaja kasuks</w:t>
      </w:r>
      <w:r w:rsidR="007832CB" w:rsidRPr="008D5379">
        <w:rPr>
          <w:rFonts w:cs="Arial"/>
        </w:rPr>
        <w:t>;</w:t>
      </w:r>
    </w:p>
    <w:p w14:paraId="70FEDF61" w14:textId="08F6F8BA" w:rsidR="007832CB" w:rsidRPr="008D5379" w:rsidRDefault="007832CB">
      <w:pPr>
        <w:pStyle w:val="ListParagraph"/>
        <w:numPr>
          <w:ilvl w:val="0"/>
          <w:numId w:val="17"/>
        </w:numPr>
        <w:ind w:left="284" w:hanging="218"/>
        <w:contextualSpacing w:val="0"/>
        <w:rPr>
          <w:rFonts w:cs="Arial"/>
          <w:color w:val="000000"/>
        </w:rPr>
      </w:pPr>
      <w:r w:rsidRPr="008D5379">
        <w:rPr>
          <w:rFonts w:cs="Arial"/>
        </w:rPr>
        <w:t>sidevõrgu liitumispunktile 1</w:t>
      </w:r>
      <w:r w:rsidR="00D354CB" w:rsidRPr="008D5379">
        <w:rPr>
          <w:rFonts w:cs="Arial"/>
        </w:rPr>
        <w:t> </w:t>
      </w:r>
      <w:r w:rsidRPr="008D5379">
        <w:rPr>
          <w:rFonts w:cs="Arial"/>
        </w:rPr>
        <w:t>m liitumispunkti keskmest ümber perimeetri võrguvaldaja kasuks.</w:t>
      </w:r>
    </w:p>
    <w:p w14:paraId="22876B4F" w14:textId="77777777" w:rsidR="009C4A0B" w:rsidRPr="008D5379" w:rsidRDefault="009C4A0B" w:rsidP="006D2A9F">
      <w:pPr>
        <w:autoSpaceDE w:val="0"/>
        <w:autoSpaceDN w:val="0"/>
        <w:adjustRightInd w:val="0"/>
        <w:rPr>
          <w:rFonts w:cs="Arial"/>
          <w:color w:val="000000"/>
        </w:rPr>
      </w:pPr>
    </w:p>
    <w:p w14:paraId="4BFA8B0E" w14:textId="52DDEE80" w:rsidR="009C4A0B" w:rsidRPr="008D5379" w:rsidRDefault="009C4A0B" w:rsidP="009C4A0B">
      <w:pPr>
        <w:rPr>
          <w:rFonts w:cs="Arial"/>
          <w:u w:val="single"/>
        </w:rPr>
      </w:pPr>
      <w:r w:rsidRPr="008D5379">
        <w:rPr>
          <w:rFonts w:cs="Arial"/>
          <w:u w:val="single"/>
        </w:rPr>
        <w:t>Pos 2</w:t>
      </w:r>
      <w:r w:rsidR="00CA72B2" w:rsidRPr="008D5379">
        <w:rPr>
          <w:rFonts w:cs="Arial"/>
          <w:u w:val="single"/>
        </w:rPr>
        <w:t>2</w:t>
      </w:r>
    </w:p>
    <w:p w14:paraId="65B56629" w14:textId="560EC726" w:rsidR="009C4A0B" w:rsidRPr="008D5379" w:rsidRDefault="009C4A0B" w:rsidP="009C4A0B">
      <w:pPr>
        <w:pStyle w:val="ListParagraph"/>
        <w:numPr>
          <w:ilvl w:val="0"/>
          <w:numId w:val="17"/>
        </w:numPr>
        <w:ind w:left="284" w:hanging="218"/>
        <w:contextualSpacing w:val="0"/>
        <w:rPr>
          <w:rFonts w:cs="Arial"/>
          <w:color w:val="000000"/>
        </w:rPr>
      </w:pPr>
      <w:r w:rsidRPr="008D5379">
        <w:rPr>
          <w:rFonts w:cs="Arial"/>
          <w:color w:val="000000"/>
        </w:rPr>
        <w:t>Veetrassi ja reovee kanalisatsioonitrassi liitumispunktile 2</w:t>
      </w:r>
      <w:r w:rsidR="00D354CB" w:rsidRPr="008D5379">
        <w:rPr>
          <w:rFonts w:cs="Arial"/>
        </w:rPr>
        <w:t> </w:t>
      </w:r>
      <w:r w:rsidRPr="008D5379">
        <w:rPr>
          <w:rFonts w:cs="Arial"/>
          <w:color w:val="000000"/>
        </w:rPr>
        <w:t>m liitumispunkti keskmest ümber perimeetri võrguvaldaja kasuks;</w:t>
      </w:r>
    </w:p>
    <w:p w14:paraId="260B0820" w14:textId="68845BAA" w:rsidR="009C4A0B" w:rsidRPr="008D5379" w:rsidRDefault="00CF561D" w:rsidP="009C4A0B">
      <w:pPr>
        <w:pStyle w:val="ListParagraph"/>
        <w:numPr>
          <w:ilvl w:val="0"/>
          <w:numId w:val="17"/>
        </w:numPr>
        <w:ind w:left="284" w:hanging="218"/>
        <w:contextualSpacing w:val="0"/>
        <w:rPr>
          <w:rFonts w:cs="Arial"/>
          <w:color w:val="000000"/>
        </w:rPr>
      </w:pPr>
      <w:r w:rsidRPr="008D5379">
        <w:rPr>
          <w:rFonts w:cs="Arial"/>
        </w:rPr>
        <w:t>v</w:t>
      </w:r>
      <w:r w:rsidR="009C4A0B" w:rsidRPr="008D5379">
        <w:rPr>
          <w:rFonts w:cs="Arial"/>
        </w:rPr>
        <w:t>eetrassile ja reovee kanalisatsioonitrassile</w:t>
      </w:r>
      <w:r w:rsidR="00F3761E" w:rsidRPr="008D5379">
        <w:rPr>
          <w:rFonts w:cs="Arial"/>
        </w:rPr>
        <w:t>, kanalisatsiooni survetrassile</w:t>
      </w:r>
      <w:r w:rsidR="009C4A0B" w:rsidRPr="008D5379">
        <w:rPr>
          <w:rFonts w:cs="Arial"/>
        </w:rPr>
        <w:t xml:space="preserve"> 2</w:t>
      </w:r>
      <w:r w:rsidR="00D354CB" w:rsidRPr="008D5379">
        <w:rPr>
          <w:rFonts w:cs="Arial"/>
        </w:rPr>
        <w:t> </w:t>
      </w:r>
      <w:r w:rsidR="009C4A0B" w:rsidRPr="008D5379">
        <w:rPr>
          <w:rFonts w:cs="Arial"/>
        </w:rPr>
        <w:t>m äärmise trassi teljest mõlemale poole trassi võrguvaldaja kasuks;</w:t>
      </w:r>
    </w:p>
    <w:p w14:paraId="03F0E7D5" w14:textId="24BE8CFA" w:rsidR="009C4A0B" w:rsidRPr="008D5379" w:rsidRDefault="009C4A0B" w:rsidP="009C4A0B">
      <w:pPr>
        <w:pStyle w:val="ListParagraph"/>
        <w:numPr>
          <w:ilvl w:val="0"/>
          <w:numId w:val="17"/>
        </w:numPr>
        <w:ind w:left="284" w:hanging="218"/>
        <w:contextualSpacing w:val="0"/>
        <w:rPr>
          <w:rFonts w:cs="Arial"/>
          <w:color w:val="000000"/>
        </w:rPr>
      </w:pPr>
      <w:r w:rsidRPr="008D5379">
        <w:rPr>
          <w:rFonts w:cs="Arial"/>
        </w:rPr>
        <w:t>maakaabli ja sidekaabli trassile äärmise kaabli teljest 1</w:t>
      </w:r>
      <w:r w:rsidR="00D354CB" w:rsidRPr="008D5379">
        <w:rPr>
          <w:rFonts w:cs="Arial"/>
        </w:rPr>
        <w:t> </w:t>
      </w:r>
      <w:r w:rsidRPr="008D5379">
        <w:rPr>
          <w:rFonts w:cs="Arial"/>
        </w:rPr>
        <w:t>m mõlemale poole kaablit, võrguvaldaja kasuks</w:t>
      </w:r>
      <w:r w:rsidR="00CF561D" w:rsidRPr="008D5379">
        <w:rPr>
          <w:rFonts w:cs="Arial"/>
        </w:rPr>
        <w:t>.</w:t>
      </w:r>
    </w:p>
    <w:p w14:paraId="5600D0D1" w14:textId="77777777" w:rsidR="009B117D" w:rsidRPr="008D5379" w:rsidRDefault="009B117D" w:rsidP="00CF561D">
      <w:pPr>
        <w:rPr>
          <w:rFonts w:cs="Arial"/>
          <w:color w:val="000000"/>
        </w:rPr>
      </w:pPr>
    </w:p>
    <w:p w14:paraId="7C83DDD8" w14:textId="29EC0178" w:rsidR="00C2166D" w:rsidRPr="008D5379" w:rsidRDefault="00C2166D" w:rsidP="006D2A9F">
      <w:pPr>
        <w:autoSpaceDE w:val="0"/>
        <w:autoSpaceDN w:val="0"/>
        <w:adjustRightInd w:val="0"/>
        <w:rPr>
          <w:rFonts w:cs="Arial"/>
          <w:b/>
          <w:bCs/>
          <w:color w:val="000000"/>
        </w:rPr>
      </w:pPr>
      <w:r w:rsidRPr="008D5379">
        <w:rPr>
          <w:rFonts w:cs="Arial"/>
          <w:b/>
          <w:bCs/>
        </w:rPr>
        <w:t xml:space="preserve">Servituudi vajadus tehnovõrkudele väljaspool </w:t>
      </w:r>
      <w:r w:rsidR="00814F7E" w:rsidRPr="008D5379">
        <w:rPr>
          <w:rFonts w:cs="Arial"/>
          <w:b/>
          <w:bCs/>
        </w:rPr>
        <w:t>planeeringuala</w:t>
      </w:r>
      <w:r w:rsidRPr="008D5379">
        <w:rPr>
          <w:rFonts w:cs="Arial"/>
          <w:b/>
          <w:bCs/>
        </w:rPr>
        <w:t>:</w:t>
      </w:r>
    </w:p>
    <w:p w14:paraId="69E2A904" w14:textId="2982E9E2" w:rsidR="00C2166D" w:rsidRPr="008D5379" w:rsidRDefault="00C2166D" w:rsidP="006D2A9F">
      <w:pPr>
        <w:autoSpaceDE w:val="0"/>
        <w:autoSpaceDN w:val="0"/>
        <w:adjustRightInd w:val="0"/>
        <w:rPr>
          <w:rFonts w:cs="Arial"/>
          <w:u w:val="single"/>
        </w:rPr>
      </w:pPr>
      <w:r w:rsidRPr="008D5379">
        <w:rPr>
          <w:rFonts w:cs="Arial"/>
          <w:u w:val="single"/>
        </w:rPr>
        <w:t xml:space="preserve">Katastriüksus </w:t>
      </w:r>
      <w:r w:rsidR="007832CB" w:rsidRPr="008D5379">
        <w:rPr>
          <w:rFonts w:cs="Arial"/>
          <w:u w:val="single"/>
        </w:rPr>
        <w:t>11112 Lagedi-Jüri tee</w:t>
      </w:r>
      <w:r w:rsidRPr="008D5379">
        <w:rPr>
          <w:rFonts w:cs="Arial"/>
          <w:u w:val="single"/>
        </w:rPr>
        <w:t xml:space="preserve"> (katastritunnus </w:t>
      </w:r>
      <w:r w:rsidR="000B730C" w:rsidRPr="008D5379">
        <w:rPr>
          <w:rFonts w:cs="Arial"/>
          <w:u w:val="single"/>
        </w:rPr>
        <w:t>65301:003:0</w:t>
      </w:r>
      <w:r w:rsidR="007832CB" w:rsidRPr="008D5379">
        <w:rPr>
          <w:rFonts w:cs="Arial"/>
          <w:u w:val="single"/>
        </w:rPr>
        <w:t>264</w:t>
      </w:r>
      <w:r w:rsidRPr="008D5379">
        <w:rPr>
          <w:rFonts w:cs="Arial"/>
          <w:u w:val="single"/>
        </w:rPr>
        <w:t>):</w:t>
      </w:r>
    </w:p>
    <w:p w14:paraId="414B6147" w14:textId="5CC25C96" w:rsidR="000B730C" w:rsidRPr="008D5379" w:rsidRDefault="000B730C">
      <w:pPr>
        <w:pStyle w:val="ListParagraph"/>
        <w:numPr>
          <w:ilvl w:val="0"/>
          <w:numId w:val="17"/>
        </w:numPr>
        <w:ind w:left="284" w:hanging="218"/>
        <w:contextualSpacing w:val="0"/>
        <w:rPr>
          <w:rFonts w:cs="Arial"/>
          <w:color w:val="000000"/>
        </w:rPr>
      </w:pPr>
      <w:r w:rsidRPr="008D5379">
        <w:rPr>
          <w:rFonts w:cs="Arial"/>
        </w:rPr>
        <w:t>veetrassile 2 m äärmise trassi teljest mõlemale poole trassi võrguvaldaja kasuks</w:t>
      </w:r>
      <w:r w:rsidR="00661223" w:rsidRPr="008D5379">
        <w:rPr>
          <w:rFonts w:cs="Arial"/>
        </w:rPr>
        <w:t>.</w:t>
      </w:r>
    </w:p>
    <w:p w14:paraId="4FA31ED5" w14:textId="77777777" w:rsidR="00814F7E" w:rsidRPr="008D5379" w:rsidRDefault="00814F7E" w:rsidP="005D5597">
      <w:pPr>
        <w:rPr>
          <w:rFonts w:cs="Arial"/>
          <w:color w:val="000000"/>
        </w:rPr>
      </w:pPr>
    </w:p>
    <w:p w14:paraId="6638F5DE" w14:textId="6366ACBE" w:rsidR="00661223" w:rsidRPr="008D5379" w:rsidRDefault="00661223" w:rsidP="006D2A9F">
      <w:pPr>
        <w:autoSpaceDE w:val="0"/>
        <w:autoSpaceDN w:val="0"/>
        <w:adjustRightInd w:val="0"/>
        <w:rPr>
          <w:rFonts w:cs="Arial"/>
          <w:u w:val="single"/>
        </w:rPr>
      </w:pPr>
      <w:r w:rsidRPr="008D5379">
        <w:rPr>
          <w:rFonts w:cs="Arial"/>
          <w:u w:val="single"/>
        </w:rPr>
        <w:t>Katastriüksus 11113 Assaku-Jüri tee (katastritunnus 65301:003:0188):</w:t>
      </w:r>
    </w:p>
    <w:p w14:paraId="323D2F26" w14:textId="2766C62D" w:rsidR="00661223" w:rsidRPr="008D5379" w:rsidRDefault="00661223">
      <w:pPr>
        <w:pStyle w:val="ListParagraph"/>
        <w:numPr>
          <w:ilvl w:val="0"/>
          <w:numId w:val="17"/>
        </w:numPr>
        <w:ind w:left="284" w:hanging="218"/>
        <w:contextualSpacing w:val="0"/>
        <w:rPr>
          <w:rFonts w:cs="Arial"/>
          <w:color w:val="000000"/>
        </w:rPr>
      </w:pPr>
      <w:r w:rsidRPr="008D5379">
        <w:rPr>
          <w:rFonts w:cs="Arial"/>
        </w:rPr>
        <w:t>veetrassile 2 m äärmise trassi teljest mõlemale poole trassi võrguvaldaja kasuks.</w:t>
      </w:r>
    </w:p>
    <w:p w14:paraId="200E4DFB" w14:textId="77777777" w:rsidR="002F5B63" w:rsidRPr="008D5379" w:rsidRDefault="002F5B63" w:rsidP="006D2A9F">
      <w:pPr>
        <w:rPr>
          <w:rFonts w:cs="Arial"/>
          <w:color w:val="000000"/>
        </w:rPr>
      </w:pPr>
    </w:p>
    <w:p w14:paraId="50913340" w14:textId="77777777" w:rsidR="002F5B63" w:rsidRPr="008D5379" w:rsidRDefault="002F5B63" w:rsidP="006D2A9F">
      <w:pPr>
        <w:autoSpaceDE w:val="0"/>
        <w:autoSpaceDN w:val="0"/>
        <w:adjustRightInd w:val="0"/>
        <w:jc w:val="left"/>
        <w:rPr>
          <w:rFonts w:cs="Arial"/>
          <w:u w:val="single"/>
        </w:rPr>
      </w:pPr>
      <w:r w:rsidRPr="008D5379">
        <w:rPr>
          <w:rFonts w:cs="Arial"/>
          <w:u w:val="single"/>
        </w:rPr>
        <w:t>Katastriüksus Kurve tee L1 (katastritunnus 65301:001:0664):</w:t>
      </w:r>
    </w:p>
    <w:p w14:paraId="59634745" w14:textId="5502F589" w:rsidR="004E1F3A" w:rsidRPr="008D5379" w:rsidRDefault="002F5B63">
      <w:pPr>
        <w:pStyle w:val="ListParagraph"/>
        <w:numPr>
          <w:ilvl w:val="0"/>
          <w:numId w:val="17"/>
        </w:numPr>
        <w:ind w:left="284" w:hanging="218"/>
        <w:contextualSpacing w:val="0"/>
        <w:rPr>
          <w:rFonts w:cs="Arial"/>
          <w:color w:val="000000"/>
        </w:rPr>
      </w:pPr>
      <w:r w:rsidRPr="008D5379">
        <w:rPr>
          <w:rFonts w:cs="Arial"/>
        </w:rPr>
        <w:t>maakaabli trassile äärmise kaabli teljest 1 m mõlemale poole kaablit võrguvaldaja kasuks</w:t>
      </w:r>
      <w:r w:rsidR="00F0136E" w:rsidRPr="008D5379">
        <w:rPr>
          <w:rFonts w:cs="Arial"/>
        </w:rPr>
        <w:t>;</w:t>
      </w:r>
    </w:p>
    <w:p w14:paraId="263F30EE" w14:textId="77E5BAEE" w:rsidR="00F0136E" w:rsidRPr="008D5379" w:rsidRDefault="00F0136E" w:rsidP="00F0136E">
      <w:pPr>
        <w:pStyle w:val="ListParagraph"/>
        <w:numPr>
          <w:ilvl w:val="0"/>
          <w:numId w:val="17"/>
        </w:numPr>
        <w:ind w:left="284" w:hanging="218"/>
        <w:contextualSpacing w:val="0"/>
        <w:rPr>
          <w:rFonts w:cs="Arial"/>
          <w:color w:val="000000"/>
        </w:rPr>
      </w:pPr>
      <w:r w:rsidRPr="008D5379">
        <w:rPr>
          <w:rFonts w:cs="Arial"/>
        </w:rPr>
        <w:t>sidekaabli trassile äärmise kaabli teljest 1 m mõlemale poole kaablit võrguvaldaja kasuks.</w:t>
      </w:r>
    </w:p>
    <w:p w14:paraId="1D3D151B" w14:textId="77777777" w:rsidR="00F3761E" w:rsidRPr="008D5379" w:rsidRDefault="00F3761E" w:rsidP="00F3761E">
      <w:pPr>
        <w:rPr>
          <w:rFonts w:cs="Arial"/>
          <w:color w:val="000000"/>
        </w:rPr>
      </w:pPr>
    </w:p>
    <w:p w14:paraId="532E508E" w14:textId="3F4B571D" w:rsidR="00F3761E" w:rsidRPr="008D5379" w:rsidRDefault="00F3761E" w:rsidP="00F3761E">
      <w:pPr>
        <w:rPr>
          <w:rFonts w:cs="Arial"/>
          <w:b/>
          <w:bCs/>
          <w:color w:val="000000"/>
        </w:rPr>
      </w:pPr>
      <w:r w:rsidRPr="008D5379">
        <w:rPr>
          <w:rFonts w:cs="Arial"/>
          <w:b/>
          <w:bCs/>
          <w:color w:val="000000"/>
        </w:rPr>
        <w:t>Planeeritud kitsendused:</w:t>
      </w:r>
    </w:p>
    <w:p w14:paraId="6F6BFA59" w14:textId="313EDFA7" w:rsidR="00F3761E" w:rsidRPr="008D5379" w:rsidRDefault="00F3761E" w:rsidP="00F3761E">
      <w:pPr>
        <w:rPr>
          <w:rFonts w:cs="Arial"/>
          <w:u w:val="single"/>
        </w:rPr>
      </w:pPr>
      <w:r w:rsidRPr="008D5379">
        <w:rPr>
          <w:rFonts w:cs="Arial"/>
          <w:u w:val="single"/>
        </w:rPr>
        <w:t>Pos 4, 2</w:t>
      </w:r>
      <w:r w:rsidR="00CA72B2" w:rsidRPr="008D5379">
        <w:rPr>
          <w:rFonts w:cs="Arial"/>
          <w:u w:val="single"/>
        </w:rPr>
        <w:t>0</w:t>
      </w:r>
    </w:p>
    <w:p w14:paraId="1C701C2C" w14:textId="6B12BBC8" w:rsidR="00F3761E" w:rsidRPr="008D5379" w:rsidRDefault="005861BF" w:rsidP="00F3761E">
      <w:pPr>
        <w:pStyle w:val="ListParagraph"/>
        <w:numPr>
          <w:ilvl w:val="0"/>
          <w:numId w:val="16"/>
        </w:numPr>
        <w:autoSpaceDE w:val="0"/>
        <w:autoSpaceDN w:val="0"/>
        <w:adjustRightInd w:val="0"/>
        <w:ind w:left="284" w:hanging="218"/>
        <w:contextualSpacing w:val="0"/>
        <w:rPr>
          <w:rFonts w:cs="Arial"/>
          <w:color w:val="000000"/>
        </w:rPr>
      </w:pPr>
      <w:r w:rsidRPr="008D5379">
        <w:rPr>
          <w:rFonts w:cs="Arial"/>
          <w:color w:val="000000"/>
        </w:rPr>
        <w:t>p</w:t>
      </w:r>
      <w:r w:rsidR="00F3761E" w:rsidRPr="008D5379">
        <w:rPr>
          <w:rFonts w:cs="Arial"/>
          <w:color w:val="000000"/>
        </w:rPr>
        <w:t>laneeritud reoveepumpla kuja r=10</w:t>
      </w:r>
      <w:r w:rsidRPr="008D5379">
        <w:rPr>
          <w:rFonts w:cs="Arial"/>
          <w:color w:val="000000"/>
        </w:rPr>
        <w:t xml:space="preserve"> </w:t>
      </w:r>
      <w:r w:rsidR="00F3761E" w:rsidRPr="008D5379">
        <w:rPr>
          <w:rFonts w:cs="Arial"/>
          <w:color w:val="000000"/>
        </w:rPr>
        <w:t>m.</w:t>
      </w:r>
    </w:p>
    <w:p w14:paraId="11DE1C21" w14:textId="77777777" w:rsidR="00DA0405" w:rsidRPr="008D5379" w:rsidRDefault="00DA0405" w:rsidP="006D2A9F">
      <w:pPr>
        <w:rPr>
          <w:rFonts w:cs="Arial"/>
          <w:color w:val="000000"/>
        </w:rPr>
      </w:pPr>
    </w:p>
    <w:p w14:paraId="3FB0FE15" w14:textId="77777777" w:rsidR="00E81250" w:rsidRPr="008D5379" w:rsidRDefault="00023FE0">
      <w:pPr>
        <w:pStyle w:val="Heading2"/>
        <w:numPr>
          <w:ilvl w:val="1"/>
          <w:numId w:val="3"/>
        </w:numPr>
        <w:tabs>
          <w:tab w:val="left" w:pos="426"/>
        </w:tabs>
        <w:spacing w:before="0"/>
        <w:ind w:left="550" w:hanging="550"/>
        <w:rPr>
          <w:rFonts w:cs="Arial"/>
          <w:szCs w:val="22"/>
        </w:rPr>
      </w:pPr>
      <w:bookmarkStart w:id="52" w:name="_Toc210120973"/>
      <w:bookmarkEnd w:id="50"/>
      <w:r w:rsidRPr="008D5379">
        <w:rPr>
          <w:rFonts w:cs="Arial"/>
          <w:szCs w:val="22"/>
        </w:rPr>
        <w:t>Tehnovõrkude lahendus</w:t>
      </w:r>
      <w:bookmarkEnd w:id="52"/>
    </w:p>
    <w:p w14:paraId="618223B5" w14:textId="5FF253C9" w:rsidR="0082331C" w:rsidRPr="008D5379" w:rsidRDefault="0082331C" w:rsidP="006D2A9F">
      <w:pPr>
        <w:rPr>
          <w:rFonts w:cs="Arial"/>
        </w:rPr>
      </w:pPr>
      <w:r w:rsidRPr="008D5379">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58A0C499" w14:textId="047768D9" w:rsidR="0082331C" w:rsidRPr="008D5379" w:rsidRDefault="0082331C" w:rsidP="006D2A9F">
      <w:pPr>
        <w:autoSpaceDE w:val="0"/>
        <w:autoSpaceDN w:val="0"/>
        <w:adjustRightInd w:val="0"/>
        <w:rPr>
          <w:rFonts w:cs="Arial"/>
        </w:rPr>
      </w:pPr>
      <w:r w:rsidRPr="008D5379">
        <w:rPr>
          <w:rFonts w:cs="Arial"/>
        </w:rPr>
        <w:t>Detailplaneeringuga on esitatud põhimõtteline lahendus.</w:t>
      </w:r>
    </w:p>
    <w:p w14:paraId="2AA3065D" w14:textId="71A6B0A5" w:rsidR="0082331C" w:rsidRPr="008D5379" w:rsidRDefault="0082331C" w:rsidP="006D2A9F">
      <w:pPr>
        <w:autoSpaceDE w:val="0"/>
        <w:autoSpaceDN w:val="0"/>
        <w:adjustRightInd w:val="0"/>
        <w:rPr>
          <w:rFonts w:cs="Arial"/>
        </w:rPr>
      </w:pPr>
      <w:r w:rsidRPr="008D5379">
        <w:rPr>
          <w:rFonts w:cs="Arial"/>
        </w:rPr>
        <w:t>Tehnovõrkude vahelised kaugused täpsustuvad eriosade projektide koostamise käigus.</w:t>
      </w:r>
    </w:p>
    <w:p w14:paraId="13B4F579" w14:textId="67C2315B" w:rsidR="0019483E" w:rsidRPr="008D5379" w:rsidRDefault="0019483E" w:rsidP="006D2A9F">
      <w:pPr>
        <w:autoSpaceDE w:val="0"/>
        <w:autoSpaceDN w:val="0"/>
        <w:adjustRightInd w:val="0"/>
        <w:rPr>
          <w:rFonts w:cs="Arial"/>
        </w:rPr>
      </w:pPr>
      <w:r w:rsidRPr="008D5379">
        <w:rPr>
          <w:rFonts w:cs="Arial"/>
        </w:rPr>
        <w:t>Olemasolevate trassidega liitumisel tuleb eelistada trasside paigaldamisel Suur-Tõnikse teel kinnist meetodit. Kaevetööde korral tuleb taastada olemasolev olukord.</w:t>
      </w:r>
    </w:p>
    <w:p w14:paraId="35D64F99" w14:textId="77777777" w:rsidR="00A26BB6" w:rsidRPr="008D5379" w:rsidRDefault="00A26BB6" w:rsidP="006D2A9F">
      <w:pPr>
        <w:autoSpaceDE w:val="0"/>
        <w:autoSpaceDN w:val="0"/>
        <w:adjustRightInd w:val="0"/>
        <w:rPr>
          <w:rFonts w:cs="Arial"/>
        </w:rPr>
      </w:pPr>
    </w:p>
    <w:p w14:paraId="4B37DD06" w14:textId="27384C5D" w:rsidR="0082331C" w:rsidRPr="008D5379" w:rsidRDefault="0082331C" w:rsidP="006D2A9F">
      <w:pPr>
        <w:autoSpaceDE w:val="0"/>
        <w:autoSpaceDN w:val="0"/>
        <w:adjustRightInd w:val="0"/>
        <w:rPr>
          <w:rFonts w:cs="Arial"/>
        </w:rPr>
      </w:pPr>
      <w:r w:rsidRPr="008D5379">
        <w:rPr>
          <w:rFonts w:cs="Arial"/>
        </w:rPr>
        <w:t>Tehnovõrkud</w:t>
      </w:r>
      <w:r w:rsidRPr="008D5379">
        <w:rPr>
          <w:rFonts w:cs="Arial"/>
        </w:rPr>
        <w:lastRenderedPageBreak/>
        <w:t xml:space="preserve">e lahendus on esitatud joonisel </w:t>
      </w:r>
      <w:r w:rsidR="00FD6CBB" w:rsidRPr="008D5379">
        <w:rPr>
          <w:rFonts w:cs="Arial"/>
        </w:rPr>
        <w:t xml:space="preserve">AS-05 </w:t>
      </w:r>
      <w:r w:rsidRPr="008D5379">
        <w:rPr>
          <w:rFonts w:cs="Arial"/>
        </w:rPr>
        <w:t xml:space="preserve">Tehnovõrkude koondplaan ja </w:t>
      </w:r>
      <w:r w:rsidR="00CF561D" w:rsidRPr="008D5379">
        <w:rPr>
          <w:rFonts w:cs="Arial"/>
        </w:rPr>
        <w:t xml:space="preserve">AS-06 </w:t>
      </w:r>
      <w:r w:rsidRPr="008D5379">
        <w:rPr>
          <w:rFonts w:cs="Arial"/>
        </w:rPr>
        <w:t>Elektrivõrgu ühinemise skeem.</w:t>
      </w:r>
    </w:p>
    <w:p w14:paraId="3ABC3676" w14:textId="13CDC5F3" w:rsidR="0082331C" w:rsidRPr="008D5379" w:rsidRDefault="0082331C" w:rsidP="006D2A9F">
      <w:pPr>
        <w:rPr>
          <w:rFonts w:cs="Arial"/>
          <w:lang w:eastAsia="ar-SA"/>
        </w:rPr>
      </w:pPr>
    </w:p>
    <w:p w14:paraId="3B7D6F30" w14:textId="0A6FAB7C" w:rsidR="0082331C" w:rsidRPr="008D5379" w:rsidRDefault="0082331C">
      <w:pPr>
        <w:pStyle w:val="Heading3"/>
        <w:numPr>
          <w:ilvl w:val="2"/>
          <w:numId w:val="19"/>
        </w:numPr>
        <w:rPr>
          <w:rFonts w:cs="Arial"/>
        </w:rPr>
      </w:pPr>
      <w:bookmarkStart w:id="53" w:name="_Hlk112417796"/>
      <w:bookmarkStart w:id="54" w:name="_Toc210120974"/>
      <w:r w:rsidRPr="008D5379">
        <w:rPr>
          <w:rFonts w:cs="Arial"/>
        </w:rPr>
        <w:t>Veevarustus ja kanalisatsioon</w:t>
      </w:r>
      <w:bookmarkEnd w:id="54"/>
    </w:p>
    <w:bookmarkEnd w:id="53"/>
    <w:p w14:paraId="45A0463F" w14:textId="4B2FBDC1" w:rsidR="0082331C" w:rsidRPr="008D5379" w:rsidRDefault="0082331C" w:rsidP="006D2A9F">
      <w:pPr>
        <w:rPr>
          <w:rFonts w:cs="Arial"/>
        </w:rPr>
      </w:pPr>
      <w:r w:rsidRPr="008D5379">
        <w:rPr>
          <w:rFonts w:cs="Arial"/>
        </w:rPr>
        <w:t xml:space="preserve">Vee- ja kanalisatsioonivarustus on lahendatud vastavalt </w:t>
      </w:r>
      <w:r w:rsidR="00E33324" w:rsidRPr="008D5379">
        <w:rPr>
          <w:rFonts w:cs="Arial"/>
        </w:rPr>
        <w:t>Aktsiaselts ELVESO</w:t>
      </w:r>
      <w:r w:rsidRPr="008D5379">
        <w:rPr>
          <w:rFonts w:cs="Arial"/>
        </w:rPr>
        <w:t xml:space="preserve"> 21.06.2022. a tehnilistele tingimustele nr VK-TT 085.</w:t>
      </w:r>
      <w:r w:rsidR="001E774F" w:rsidRPr="008D5379">
        <w:rPr>
          <w:rFonts w:cs="Arial"/>
        </w:rPr>
        <w:t xml:space="preserve"> Tehnilised tingimused on pikendatud: </w:t>
      </w:r>
      <w:r w:rsidR="005861BF" w:rsidRPr="008D5379">
        <w:rPr>
          <w:rFonts w:cs="Arial"/>
        </w:rPr>
        <w:t>t</w:t>
      </w:r>
      <w:r w:rsidR="001E774F" w:rsidRPr="008D5379">
        <w:rPr>
          <w:rFonts w:cs="Arial"/>
        </w:rPr>
        <w:t>ehnilised tingimused kehtivad kuni tehniliste tingimuste väljastamise aluseks olnud asjaolude muutumiseni, maksimaalselt üks aasta alates 03.05.2024.</w:t>
      </w:r>
    </w:p>
    <w:p w14:paraId="773EA635" w14:textId="449746A3" w:rsidR="0082331C" w:rsidRPr="008D5379" w:rsidRDefault="0082331C" w:rsidP="006D2A9F">
      <w:pPr>
        <w:rPr>
          <w:rFonts w:cs="Arial"/>
        </w:rPr>
      </w:pPr>
      <w:r w:rsidRPr="008D5379">
        <w:rPr>
          <w:rFonts w:cs="Arial"/>
        </w:rPr>
        <w:t>Detailplaneeringu alale lubatud veevarustuse ja reovee ärajuhtimise mahud on võimalik tagada pärast Rae valla ÜVK arengukavaga planeeritud rajatiste valmimist.</w:t>
      </w:r>
      <w:r w:rsidRPr="008D5379">
        <w:rPr>
          <w:rFonts w:cs="Arial"/>
        </w:rPr>
        <w:cr/>
      </w:r>
      <w:r w:rsidR="00DA0405" w:rsidRPr="008D5379">
        <w:rPr>
          <w:rFonts w:cs="Arial"/>
        </w:rPr>
        <w:t>P</w:t>
      </w:r>
      <w:r w:rsidRPr="008D5379">
        <w:rPr>
          <w:rFonts w:cs="Arial"/>
        </w:rPr>
        <w:t xml:space="preserve">laneeritava ala varustamine ühisveevärgiga on planeeritud ringistada. Ühisveevärgi ühinemispunktid asuvad katastriüksustel Suur-Tõnikse tee (katastritunnusega 65301:001:4571, </w:t>
      </w:r>
      <w:r w:rsidR="001D4EE4" w:rsidRPr="008D5379">
        <w:rPr>
          <w:rFonts w:cs="Arial"/>
        </w:rPr>
        <w:t xml:space="preserve">planeeringuala kõrval) </w:t>
      </w:r>
      <w:r w:rsidRPr="008D5379">
        <w:rPr>
          <w:rFonts w:cs="Arial"/>
        </w:rPr>
        <w:t xml:space="preserve">ja </w:t>
      </w:r>
      <w:r w:rsidR="001D4EE4" w:rsidRPr="008D5379">
        <w:rPr>
          <w:rFonts w:cs="Arial"/>
        </w:rPr>
        <w:t xml:space="preserve">11113 Assaku-Jüri tee </w:t>
      </w:r>
      <w:r w:rsidRPr="008D5379">
        <w:rPr>
          <w:rFonts w:cs="Arial"/>
        </w:rPr>
        <w:t xml:space="preserve">(katastritunnusega </w:t>
      </w:r>
      <w:r w:rsidR="001D4EE4" w:rsidRPr="008D5379">
        <w:rPr>
          <w:rFonts w:cs="Arial"/>
        </w:rPr>
        <w:t>65301:003:0188</w:t>
      </w:r>
      <w:r w:rsidRPr="008D5379">
        <w:rPr>
          <w:rFonts w:cs="Arial"/>
        </w:rPr>
        <w:t>, planeeringu</w:t>
      </w:r>
      <w:r w:rsidR="001D4EE4" w:rsidRPr="008D5379">
        <w:rPr>
          <w:rFonts w:cs="Arial"/>
        </w:rPr>
        <w:t>alast 95 meetrit</w:t>
      </w:r>
      <w:r w:rsidRPr="008D5379">
        <w:rPr>
          <w:rFonts w:cs="Arial"/>
        </w:rPr>
        <w:t>).</w:t>
      </w:r>
    </w:p>
    <w:p w14:paraId="397B4168" w14:textId="2CF3DBCD" w:rsidR="0082331C" w:rsidRPr="008D5379" w:rsidRDefault="00E33324" w:rsidP="006D2A9F">
      <w:pPr>
        <w:rPr>
          <w:rFonts w:cs="Arial"/>
        </w:rPr>
      </w:pPr>
      <w:r w:rsidRPr="008D5379">
        <w:rPr>
          <w:rFonts w:cs="Arial"/>
        </w:rPr>
        <w:t>Aktsiaselts ELVESO</w:t>
      </w:r>
      <w:r w:rsidR="0082331C" w:rsidRPr="008D5379">
        <w:rPr>
          <w:rFonts w:cs="Arial"/>
        </w:rPr>
        <w:t xml:space="preserve"> on nõus lubama detailplaneeringu alale vett vastavalt Rae valla ühisveevärgi ja -kanalisatsiooni arengukavale koguses kuni </w:t>
      </w:r>
      <w:r w:rsidR="001D4EE4" w:rsidRPr="008D5379">
        <w:rPr>
          <w:rFonts w:cs="Arial"/>
        </w:rPr>
        <w:t>228</w:t>
      </w:r>
      <w:r w:rsidR="0082331C" w:rsidRPr="008D5379">
        <w:rPr>
          <w:rFonts w:cs="Arial"/>
        </w:rPr>
        <w:t>,0 m</w:t>
      </w:r>
      <w:r w:rsidR="0082331C" w:rsidRPr="008D5379">
        <w:rPr>
          <w:rFonts w:cs="Arial"/>
          <w:vertAlign w:val="superscript"/>
        </w:rPr>
        <w:t>3</w:t>
      </w:r>
      <w:r w:rsidR="0082331C" w:rsidRPr="008D5379">
        <w:rPr>
          <w:rFonts w:cs="Arial"/>
        </w:rPr>
        <w:t>/kuus (</w:t>
      </w:r>
      <w:r w:rsidR="001D4EE4" w:rsidRPr="008D5379">
        <w:rPr>
          <w:rFonts w:cs="Arial"/>
        </w:rPr>
        <w:t>7</w:t>
      </w:r>
      <w:r w:rsidR="0082331C" w:rsidRPr="008D5379">
        <w:rPr>
          <w:rFonts w:cs="Arial"/>
        </w:rPr>
        <w:t>,</w:t>
      </w:r>
      <w:r w:rsidR="001D4EE4" w:rsidRPr="008D5379">
        <w:rPr>
          <w:rFonts w:cs="Arial"/>
        </w:rPr>
        <w:t>6</w:t>
      </w:r>
      <w:r w:rsidR="0082331C" w:rsidRPr="008D5379">
        <w:rPr>
          <w:rFonts w:cs="Arial"/>
        </w:rPr>
        <w:t xml:space="preserve"> m</w:t>
      </w:r>
      <w:r w:rsidR="0082331C" w:rsidRPr="008D5379">
        <w:rPr>
          <w:rFonts w:cs="Arial"/>
          <w:vertAlign w:val="superscript"/>
        </w:rPr>
        <w:t>3</w:t>
      </w:r>
      <w:r w:rsidR="0082331C" w:rsidRPr="008D5379">
        <w:rPr>
          <w:rFonts w:cs="Arial"/>
        </w:rPr>
        <w:t>/d).</w:t>
      </w:r>
    </w:p>
    <w:p w14:paraId="4888F9E3" w14:textId="2EC411FC" w:rsidR="0082331C" w:rsidRPr="008D5379" w:rsidRDefault="00E33324" w:rsidP="006D2A9F">
      <w:pPr>
        <w:rPr>
          <w:rFonts w:cs="Arial"/>
        </w:rPr>
      </w:pPr>
      <w:r w:rsidRPr="008D5379">
        <w:rPr>
          <w:rFonts w:cs="Arial"/>
        </w:rPr>
        <w:t>Aktsiaselts ELVESO</w:t>
      </w:r>
      <w:r w:rsidR="0082331C" w:rsidRPr="008D5379">
        <w:rPr>
          <w:rFonts w:cs="Arial"/>
        </w:rPr>
        <w:t xml:space="preserve"> on nõus reovett vastu võtma detailplaneeringu alalt vastavalt Rae valla ühisveevärgi ja </w:t>
      </w:r>
      <w:r w:rsidRPr="008D5379">
        <w:rPr>
          <w:rFonts w:cs="Arial"/>
        </w:rPr>
        <w:t>-</w:t>
      </w:r>
      <w:r w:rsidR="0082331C" w:rsidRPr="008D5379">
        <w:rPr>
          <w:rFonts w:cs="Arial"/>
        </w:rPr>
        <w:t xml:space="preserve">kanalisatsiooni arengukavale koguses kuni </w:t>
      </w:r>
      <w:r w:rsidR="001D4EE4" w:rsidRPr="008D5379">
        <w:rPr>
          <w:rFonts w:cs="Arial"/>
        </w:rPr>
        <w:t>228</w:t>
      </w:r>
      <w:r w:rsidR="0082331C" w:rsidRPr="008D5379">
        <w:rPr>
          <w:rFonts w:cs="Arial"/>
        </w:rPr>
        <w:t>,0 m</w:t>
      </w:r>
      <w:r w:rsidR="0082331C" w:rsidRPr="008D5379">
        <w:rPr>
          <w:rFonts w:cs="Arial"/>
          <w:vertAlign w:val="superscript"/>
        </w:rPr>
        <w:t>3</w:t>
      </w:r>
      <w:r w:rsidR="0082331C" w:rsidRPr="008D5379">
        <w:rPr>
          <w:rFonts w:cs="Arial"/>
        </w:rPr>
        <w:t>/kuus (</w:t>
      </w:r>
      <w:r w:rsidR="001D4EE4" w:rsidRPr="008D5379">
        <w:rPr>
          <w:rFonts w:cs="Arial"/>
        </w:rPr>
        <w:t>7</w:t>
      </w:r>
      <w:r w:rsidR="0082331C" w:rsidRPr="008D5379">
        <w:rPr>
          <w:rFonts w:cs="Arial"/>
        </w:rPr>
        <w:t>,</w:t>
      </w:r>
      <w:r w:rsidR="001D4EE4" w:rsidRPr="008D5379">
        <w:rPr>
          <w:rFonts w:cs="Arial"/>
        </w:rPr>
        <w:t>6</w:t>
      </w:r>
      <w:r w:rsidR="0082331C" w:rsidRPr="008D5379">
        <w:rPr>
          <w:rFonts w:cs="Arial"/>
        </w:rPr>
        <w:t xml:space="preserve"> m</w:t>
      </w:r>
      <w:r w:rsidR="0082331C" w:rsidRPr="008D5379">
        <w:rPr>
          <w:rFonts w:cs="Arial"/>
          <w:vertAlign w:val="superscript"/>
        </w:rPr>
        <w:t>3</w:t>
      </w:r>
      <w:r w:rsidR="0082331C" w:rsidRPr="008D5379">
        <w:rPr>
          <w:rFonts w:cs="Arial"/>
        </w:rPr>
        <w:t>/d).</w:t>
      </w:r>
    </w:p>
    <w:p w14:paraId="62FB9D61" w14:textId="0C6ACC2E" w:rsidR="00B00C09" w:rsidRPr="008D5379" w:rsidRDefault="00B00C09" w:rsidP="00B00C09">
      <w:r w:rsidRPr="008D5379">
        <w:rPr>
          <w:rFonts w:cs="Arial"/>
          <w:lang w:eastAsia="ar-SA"/>
        </w:rPr>
        <w:t>Planeeritud kruntide reoveed suunatakse planeeritud reovee pumplasse isevoolse kanalisatsioonitrassiga. Pumplast suunatakse planeeringuala reoveed reovee kanalisatsiooni survetrassiga krundil pos nr 2</w:t>
      </w:r>
      <w:r w:rsidR="00CA72B2" w:rsidRPr="008D5379">
        <w:rPr>
          <w:rFonts w:cs="Arial"/>
          <w:lang w:eastAsia="ar-SA"/>
        </w:rPr>
        <w:t>2</w:t>
      </w:r>
      <w:r w:rsidRPr="008D5379">
        <w:rPr>
          <w:rFonts w:cs="Arial"/>
          <w:lang w:eastAsia="ar-SA"/>
        </w:rPr>
        <w:t xml:space="preserve"> olemasolevasse isevoolsesse kanalisatsioonitorustikku.</w:t>
      </w:r>
      <w:r w:rsidR="005861BF" w:rsidRPr="008D5379">
        <w:rPr>
          <w:rFonts w:cs="Arial"/>
          <w:lang w:eastAsia="ar-SA"/>
        </w:rPr>
        <w:t xml:space="preserve"> </w:t>
      </w:r>
      <w:r w:rsidRPr="008D5379">
        <w:t>Planeeritud reoveepumplale on ette nähtud kuja raadiusega 10,0 meetrit.</w:t>
      </w:r>
    </w:p>
    <w:p w14:paraId="259BA55E" w14:textId="77777777" w:rsidR="00B00C09" w:rsidRPr="008D5379" w:rsidRDefault="00B00C09" w:rsidP="00B00C09">
      <w:pPr>
        <w:rPr>
          <w:rFonts w:cs="Arial"/>
        </w:rPr>
      </w:pPr>
      <w:r w:rsidRPr="008D5379">
        <w:rPr>
          <w:rFonts w:cs="Arial"/>
        </w:rPr>
        <w:t>Planeeritud reovee pumpla tarbeks on kavandatud teenindusala ning elektriga liitumise jaoks liitumiskilp.</w:t>
      </w:r>
    </w:p>
    <w:p w14:paraId="3CE6B397" w14:textId="256F302A" w:rsidR="00B00C09" w:rsidRPr="008D5379" w:rsidRDefault="00B00C09" w:rsidP="00B00C09">
      <w:r w:rsidRPr="008D5379">
        <w:rPr>
          <w:rFonts w:cs="Arial"/>
          <w:lang w:eastAsia="ar-SA"/>
        </w:rPr>
        <w:t>Krundi pos nr 6 ühinemispunkt reovee kanalisatsioonitorustikuga on krundil pos nr 2</w:t>
      </w:r>
      <w:r w:rsidR="00CA72B2" w:rsidRPr="008D5379">
        <w:rPr>
          <w:rFonts w:cs="Arial"/>
          <w:lang w:eastAsia="ar-SA"/>
        </w:rPr>
        <w:t>2</w:t>
      </w:r>
      <w:r w:rsidRPr="008D5379">
        <w:rPr>
          <w:rFonts w:cs="Arial"/>
          <w:lang w:eastAsia="ar-SA"/>
        </w:rPr>
        <w:t xml:space="preserve"> olemasolev kaev.</w:t>
      </w:r>
    </w:p>
    <w:p w14:paraId="7CD415BB" w14:textId="787847BE" w:rsidR="007832CB" w:rsidRPr="008D5379" w:rsidRDefault="007832CB" w:rsidP="006D2A9F">
      <w:pPr>
        <w:rPr>
          <w:rFonts w:cs="Arial"/>
        </w:rPr>
      </w:pPr>
      <w:r w:rsidRPr="008D5379">
        <w:rPr>
          <w:rFonts w:cs="Arial"/>
        </w:rPr>
        <w:t>Krundil pos nr 5 on olemasolevad vee- ja kanalisatsioonitorustiku liitumispunktid.</w:t>
      </w:r>
    </w:p>
    <w:p w14:paraId="4C9E700C" w14:textId="62F2CFAB" w:rsidR="0082331C" w:rsidRPr="008D5379" w:rsidRDefault="0082331C" w:rsidP="006D2A9F">
      <w:pPr>
        <w:rPr>
          <w:rFonts w:cs="Arial"/>
        </w:rPr>
      </w:pPr>
      <w:r w:rsidRPr="008D5379">
        <w:rPr>
          <w:rFonts w:cs="Arial"/>
        </w:rPr>
        <w:t>Moodustatava uue kinnistu piirist mitte kaugemale kui 1</w:t>
      </w:r>
      <w:r w:rsidR="009B117D" w:rsidRPr="008D5379">
        <w:rPr>
          <w:rFonts w:cs="Arial"/>
        </w:rPr>
        <w:t> </w:t>
      </w:r>
      <w:r w:rsidRPr="008D5379">
        <w:rPr>
          <w:rFonts w:cs="Arial"/>
        </w:rPr>
        <w:t>m välja poole on planeeritud vee ja kanalisatsiooni liitumispunktid.</w:t>
      </w:r>
    </w:p>
    <w:p w14:paraId="753D6003" w14:textId="57E92B8B" w:rsidR="0082331C" w:rsidRPr="008D5379" w:rsidRDefault="0082331C" w:rsidP="006D2A9F">
      <w:pPr>
        <w:rPr>
          <w:rFonts w:cs="Arial"/>
        </w:rPr>
      </w:pPr>
      <w:r w:rsidRPr="008D5379">
        <w:rPr>
          <w:rFonts w:cs="Arial"/>
        </w:rPr>
        <w:t>Ühisveevärk ja -kanalisatsioon projekteeritakse ja ehitatakse välja vastavalt ühisveevärgi ja</w:t>
      </w:r>
      <w:r w:rsidR="00A26BB6" w:rsidRPr="008D5379">
        <w:rPr>
          <w:rFonts w:cs="Arial"/>
        </w:rPr>
        <w:t> </w:t>
      </w:r>
      <w:r w:rsidR="00A26BB6" w:rsidRPr="008D5379">
        <w:rPr>
          <w:rFonts w:cs="Arial"/>
        </w:rPr>
        <w:t> </w:t>
      </w:r>
      <w:r w:rsidRPr="008D5379">
        <w:rPr>
          <w:rFonts w:cs="Arial"/>
        </w:rPr>
        <w:t xml:space="preserve"> </w:t>
      </w:r>
      <w:r w:rsidR="00A26BB6" w:rsidRPr="008D5379">
        <w:rPr>
          <w:rFonts w:cs="Arial"/>
        </w:rPr>
        <w:t>-</w:t>
      </w:r>
      <w:r w:rsidRPr="008D5379">
        <w:rPr>
          <w:rFonts w:cs="Arial"/>
        </w:rPr>
        <w:t>kanalisatsiooni seadusele ning kehtivatele normidele RIL 77-2013.</w:t>
      </w:r>
    </w:p>
    <w:p w14:paraId="79127455" w14:textId="171CB70E" w:rsidR="0082331C" w:rsidRPr="008D5379" w:rsidRDefault="0082331C" w:rsidP="006D2A9F">
      <w:pPr>
        <w:rPr>
          <w:rFonts w:cs="Arial"/>
        </w:rPr>
      </w:pPr>
      <w:r w:rsidRPr="008D5379">
        <w:rPr>
          <w:rFonts w:cs="Arial"/>
        </w:rPr>
        <w:t>Trasside juurdepääsuks ja hooldamiseks rajatakse trasside kaitsevööndi ulatuses servituudi ala. Vee- ja kanalisatsioonitorustike kaitsevöönd ulatub torustiku teljest 2 m mõlemale poole, koridor laiusega 4</w:t>
      </w:r>
      <w:r w:rsidR="009B117D" w:rsidRPr="008D5379">
        <w:rPr>
          <w:rFonts w:cs="Arial"/>
        </w:rPr>
        <w:t> </w:t>
      </w:r>
      <w:r w:rsidRPr="008D5379">
        <w:rPr>
          <w:rFonts w:cs="Arial"/>
        </w:rPr>
        <w:t>m.</w:t>
      </w:r>
    </w:p>
    <w:p w14:paraId="0276959E" w14:textId="77777777" w:rsidR="007832CB" w:rsidRPr="008D5379" w:rsidRDefault="007832CB" w:rsidP="006D2A9F">
      <w:pPr>
        <w:rPr>
          <w:rFonts w:cs="Arial"/>
        </w:rPr>
      </w:pPr>
    </w:p>
    <w:p w14:paraId="4E44F058" w14:textId="2E17132A" w:rsidR="007832CB" w:rsidRPr="008D5379" w:rsidRDefault="007832CB" w:rsidP="006D2A9F">
      <w:pPr>
        <w:pStyle w:val="Caption"/>
        <w:spacing w:after="0"/>
        <w:rPr>
          <w:rFonts w:cs="Arial"/>
          <w:sz w:val="22"/>
          <w:szCs w:val="22"/>
        </w:rPr>
      </w:pPr>
      <w:r w:rsidRPr="008D5379">
        <w:rPr>
          <w:rFonts w:cs="Arial"/>
          <w:sz w:val="22"/>
          <w:szCs w:val="22"/>
        </w:rPr>
        <w:t xml:space="preserve">Tabel </w:t>
      </w:r>
      <w:r w:rsidRPr="008D5379">
        <w:rPr>
          <w:rFonts w:cs="Arial"/>
          <w:sz w:val="22"/>
          <w:szCs w:val="22"/>
        </w:rPr>
        <w:fldChar w:fldCharType="begin"/>
      </w:r>
      <w:r w:rsidRPr="008D5379">
        <w:rPr>
          <w:rFonts w:cs="Arial"/>
          <w:sz w:val="22"/>
          <w:szCs w:val="22"/>
        </w:rPr>
        <w:instrText xml:space="preserve"> SEQ Tabel \* ARABIC </w:instrText>
      </w:r>
      <w:r w:rsidRPr="008D5379">
        <w:rPr>
          <w:rFonts w:cs="Arial"/>
          <w:sz w:val="22"/>
          <w:szCs w:val="22"/>
        </w:rPr>
        <w:fldChar w:fldCharType="separate"/>
      </w:r>
      <w:r w:rsidR="007F1AEC" w:rsidRPr="008D5379">
        <w:rPr>
          <w:rFonts w:cs="Arial"/>
          <w:sz w:val="22"/>
          <w:szCs w:val="22"/>
        </w:rPr>
        <w:t>5</w:t>
      </w:r>
      <w:r w:rsidRPr="008D5379">
        <w:rPr>
          <w:rFonts w:cs="Arial"/>
          <w:sz w:val="22"/>
          <w:szCs w:val="22"/>
        </w:rPr>
        <w:fldChar w:fldCharType="end"/>
      </w:r>
      <w:r w:rsidR="00E33324" w:rsidRPr="008D5379">
        <w:rPr>
          <w:rFonts w:cs="Arial"/>
          <w:sz w:val="22"/>
          <w:szCs w:val="22"/>
        </w:rPr>
        <w:t>.</w:t>
      </w:r>
      <w:r w:rsidRPr="008D5379">
        <w:rPr>
          <w:rFonts w:cs="Arial"/>
          <w:sz w:val="22"/>
          <w:szCs w:val="22"/>
        </w:rPr>
        <w:t xml:space="preserve"> Vee ja olmereovee planeeritud kogused kruntide lõikes</w:t>
      </w:r>
      <w:r w:rsidR="00E33324" w:rsidRPr="008D5379">
        <w:rPr>
          <w:rFonts w:cs="Arial"/>
          <w:sz w:val="22"/>
          <w:szCs w:val="22"/>
        </w:rPr>
        <w:t>.</w:t>
      </w:r>
    </w:p>
    <w:tbl>
      <w:tblPr>
        <w:tblStyle w:val="GridTable1Light"/>
        <w:tblW w:w="9429" w:type="dxa"/>
        <w:tblInd w:w="108" w:type="dxa"/>
        <w:tblLook w:val="04A0" w:firstRow="1" w:lastRow="0" w:firstColumn="1" w:lastColumn="0" w:noHBand="0" w:noVBand="1"/>
      </w:tblPr>
      <w:tblGrid>
        <w:gridCol w:w="993"/>
        <w:gridCol w:w="1842"/>
        <w:gridCol w:w="1985"/>
        <w:gridCol w:w="2058"/>
        <w:gridCol w:w="2551"/>
      </w:tblGrid>
      <w:tr w:rsidR="00C455FA" w:rsidRPr="008D5379" w14:paraId="5982061D" w14:textId="77777777" w:rsidTr="00C455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Pr>
          <w:p w14:paraId="0010A611" w14:textId="77777777" w:rsidR="00C455FA" w:rsidRPr="008D5379" w:rsidRDefault="00C455FA" w:rsidP="006D2A9F">
            <w:pPr>
              <w:autoSpaceDE w:val="0"/>
              <w:jc w:val="center"/>
              <w:rPr>
                <w:rFonts w:cs="Arial"/>
              </w:rPr>
            </w:pPr>
            <w:r w:rsidRPr="008D5379">
              <w:rPr>
                <w:rFonts w:cs="Arial"/>
              </w:rPr>
              <w:t>Krundi pos nr</w:t>
            </w:r>
          </w:p>
        </w:tc>
        <w:tc>
          <w:tcPr>
            <w:tcW w:w="1842" w:type="dxa"/>
            <w:shd w:val="clear" w:color="auto" w:fill="F2F2F2" w:themeFill="background1" w:themeFillShade="F2"/>
          </w:tcPr>
          <w:p w14:paraId="19BF863C" w14:textId="77777777" w:rsidR="00C455FA" w:rsidRPr="008D5379" w:rsidRDefault="00C455FA" w:rsidP="006D2A9F">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Vee kogus (m</w:t>
            </w:r>
            <w:r w:rsidRPr="008D5379">
              <w:rPr>
                <w:rFonts w:cs="Arial"/>
                <w:vertAlign w:val="superscript"/>
              </w:rPr>
              <w:t>3</w:t>
            </w:r>
            <w:r w:rsidRPr="008D5379">
              <w:rPr>
                <w:rFonts w:cs="Arial"/>
              </w:rPr>
              <w:t>/kuus)</w:t>
            </w:r>
          </w:p>
        </w:tc>
        <w:tc>
          <w:tcPr>
            <w:tcW w:w="1985" w:type="dxa"/>
            <w:shd w:val="clear" w:color="auto" w:fill="F2F2F2" w:themeFill="background1" w:themeFillShade="F2"/>
          </w:tcPr>
          <w:p w14:paraId="638D7E25" w14:textId="77777777" w:rsidR="00C455FA" w:rsidRPr="008D5379" w:rsidRDefault="00C455FA" w:rsidP="006D2A9F">
            <w:pPr>
              <w:autoSpaceDE w:val="0"/>
              <w:ind w:left="-187" w:right="-105"/>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Vee kogus max (m</w:t>
            </w:r>
            <w:r w:rsidRPr="008D5379">
              <w:rPr>
                <w:rFonts w:cs="Arial"/>
                <w:vertAlign w:val="superscript"/>
              </w:rPr>
              <w:t>3</w:t>
            </w:r>
            <w:r w:rsidRPr="008D5379">
              <w:rPr>
                <w:rFonts w:cs="Arial"/>
              </w:rPr>
              <w:t>/d)</w:t>
            </w:r>
          </w:p>
        </w:tc>
        <w:tc>
          <w:tcPr>
            <w:tcW w:w="2058" w:type="dxa"/>
            <w:shd w:val="clear" w:color="auto" w:fill="F2F2F2" w:themeFill="background1" w:themeFillShade="F2"/>
          </w:tcPr>
          <w:p w14:paraId="462D2A7A" w14:textId="77777777" w:rsidR="00C455FA" w:rsidRPr="008D5379" w:rsidRDefault="00C455FA" w:rsidP="006D2A9F">
            <w:pPr>
              <w:autoSpaceDE w:val="0"/>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8D5379">
              <w:rPr>
                <w:rFonts w:cs="Arial"/>
              </w:rPr>
              <w:t>Olmereovee kogus (m</w:t>
            </w:r>
            <w:r w:rsidRPr="008D5379">
              <w:rPr>
                <w:rFonts w:cs="Arial"/>
                <w:vertAlign w:val="superscript"/>
              </w:rPr>
              <w:t>3</w:t>
            </w:r>
            <w:r w:rsidRPr="008D5379">
              <w:rPr>
                <w:rFonts w:cs="Arial"/>
              </w:rPr>
              <w:t>/kuus)</w:t>
            </w:r>
          </w:p>
        </w:tc>
        <w:tc>
          <w:tcPr>
            <w:tcW w:w="2551" w:type="dxa"/>
            <w:shd w:val="clear" w:color="auto" w:fill="F2F2F2" w:themeFill="background1" w:themeFillShade="F2"/>
          </w:tcPr>
          <w:p w14:paraId="4DC35433" w14:textId="77777777" w:rsidR="00C455FA" w:rsidRPr="008D5379" w:rsidRDefault="00C455FA" w:rsidP="006D2A9F">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8D5379">
              <w:rPr>
                <w:rFonts w:cs="Arial"/>
              </w:rPr>
              <w:t>Olmereovee max kogus (m</w:t>
            </w:r>
            <w:r w:rsidRPr="008D5379">
              <w:rPr>
                <w:rFonts w:cs="Arial"/>
                <w:vertAlign w:val="superscript"/>
              </w:rPr>
              <w:t>3</w:t>
            </w:r>
            <w:r w:rsidRPr="008D5379">
              <w:rPr>
                <w:rFonts w:cs="Arial"/>
              </w:rPr>
              <w:t>/d)</w:t>
            </w:r>
          </w:p>
        </w:tc>
      </w:tr>
      <w:tr w:rsidR="00C455FA" w:rsidRPr="008D5379" w14:paraId="3BA17B5A"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6C315B5A" w14:textId="77777777" w:rsidR="00C455FA" w:rsidRPr="008D5379" w:rsidRDefault="00C455FA" w:rsidP="006D2A9F">
            <w:pPr>
              <w:autoSpaceDE w:val="0"/>
              <w:jc w:val="center"/>
              <w:rPr>
                <w:rFonts w:cs="Arial"/>
                <w:b w:val="0"/>
                <w:bCs w:val="0"/>
              </w:rPr>
            </w:pPr>
            <w:bookmarkStart w:id="55" w:name="_Hlk147907335"/>
            <w:r w:rsidRPr="008D5379">
              <w:rPr>
                <w:rFonts w:cs="Arial"/>
              </w:rPr>
              <w:t> 1</w:t>
            </w:r>
          </w:p>
        </w:tc>
        <w:tc>
          <w:tcPr>
            <w:tcW w:w="1842" w:type="dxa"/>
            <w:vAlign w:val="center"/>
          </w:tcPr>
          <w:p w14:paraId="3C8A7D36" w14:textId="39950A32"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27F261A7" w14:textId="7FF6B025"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1898FFC3" w14:textId="74C6BECC"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4098A93E" w14:textId="1A89F896"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4F5DA572"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3D05FEA4" w14:textId="77777777" w:rsidR="00C455FA" w:rsidRPr="008D5379" w:rsidRDefault="00C455FA" w:rsidP="006D2A9F">
            <w:pPr>
              <w:autoSpaceDE w:val="0"/>
              <w:jc w:val="center"/>
              <w:rPr>
                <w:rFonts w:cs="Arial"/>
              </w:rPr>
            </w:pPr>
            <w:r w:rsidRPr="008D5379">
              <w:rPr>
                <w:rFonts w:cs="Arial"/>
              </w:rPr>
              <w:t> 2</w:t>
            </w:r>
          </w:p>
        </w:tc>
        <w:tc>
          <w:tcPr>
            <w:tcW w:w="1842" w:type="dxa"/>
            <w:vAlign w:val="center"/>
          </w:tcPr>
          <w:p w14:paraId="2A06B657" w14:textId="2A3B51CC"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5E8DFC7F" w14:textId="18BFCAB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081C8CA0" w14:textId="1C5D58A9"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4A4B8C99" w14:textId="69A2F1C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61526BDA"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56A0D46A" w14:textId="77777777" w:rsidR="00C455FA" w:rsidRPr="008D5379" w:rsidRDefault="00C455FA" w:rsidP="006D2A9F">
            <w:pPr>
              <w:autoSpaceDE w:val="0"/>
              <w:jc w:val="center"/>
              <w:rPr>
                <w:rFonts w:cs="Arial"/>
              </w:rPr>
            </w:pPr>
            <w:r w:rsidRPr="008D5379">
              <w:rPr>
                <w:rFonts w:cs="Arial"/>
              </w:rPr>
              <w:t> 3</w:t>
            </w:r>
          </w:p>
        </w:tc>
        <w:tc>
          <w:tcPr>
            <w:tcW w:w="1842" w:type="dxa"/>
            <w:vAlign w:val="center"/>
          </w:tcPr>
          <w:p w14:paraId="7301C3B7" w14:textId="4AF71974"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25BE4230" w14:textId="3E271E92"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0EFDE4E9" w14:textId="741BE312"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3D437E56" w14:textId="09FA218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022B356B"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32007665" w14:textId="77777777" w:rsidR="00C455FA" w:rsidRPr="008D5379" w:rsidRDefault="00C455FA" w:rsidP="006D2A9F">
            <w:pPr>
              <w:autoSpaceDE w:val="0"/>
              <w:jc w:val="center"/>
              <w:rPr>
                <w:rFonts w:cs="Arial"/>
              </w:rPr>
            </w:pPr>
            <w:r w:rsidRPr="008D5379">
              <w:rPr>
                <w:rFonts w:cs="Arial"/>
              </w:rPr>
              <w:t> 4</w:t>
            </w:r>
          </w:p>
        </w:tc>
        <w:tc>
          <w:tcPr>
            <w:tcW w:w="1842" w:type="dxa"/>
            <w:vAlign w:val="center"/>
          </w:tcPr>
          <w:p w14:paraId="56CABF41" w14:textId="6336758B"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3B181427" w14:textId="2E6A07BB"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25C9F975" w14:textId="5DCE7D7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5073B673" w14:textId="0AA4AA40"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3387A4B5"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4EAD02F7" w14:textId="77777777" w:rsidR="00C455FA" w:rsidRPr="008D5379" w:rsidRDefault="00C455FA" w:rsidP="006D2A9F">
            <w:pPr>
              <w:autoSpaceDE w:val="0"/>
              <w:jc w:val="center"/>
              <w:rPr>
                <w:rFonts w:cs="Arial"/>
              </w:rPr>
            </w:pPr>
            <w:r w:rsidRPr="008D5379">
              <w:rPr>
                <w:rFonts w:cs="Arial"/>
              </w:rPr>
              <w:t> 5</w:t>
            </w:r>
          </w:p>
        </w:tc>
        <w:tc>
          <w:tcPr>
            <w:tcW w:w="1842" w:type="dxa"/>
            <w:vAlign w:val="center"/>
          </w:tcPr>
          <w:p w14:paraId="5E57A74E" w14:textId="5CC2771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63BA498E" w14:textId="79321A80"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7CA4ADD7" w14:textId="0F289864"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54AE0877" w14:textId="05A41AC1"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373C150F"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75C687AC" w14:textId="77777777" w:rsidR="00C455FA" w:rsidRPr="008D5379" w:rsidRDefault="00C455FA" w:rsidP="006D2A9F">
            <w:pPr>
              <w:autoSpaceDE w:val="0"/>
              <w:jc w:val="center"/>
              <w:rPr>
                <w:rFonts w:cs="Arial"/>
              </w:rPr>
            </w:pPr>
            <w:r w:rsidRPr="008D5379">
              <w:rPr>
                <w:rFonts w:cs="Arial"/>
              </w:rPr>
              <w:t> 6</w:t>
            </w:r>
          </w:p>
        </w:tc>
        <w:tc>
          <w:tcPr>
            <w:tcW w:w="1842" w:type="dxa"/>
            <w:vAlign w:val="center"/>
          </w:tcPr>
          <w:p w14:paraId="5C4FBC1B" w14:textId="1C3412A4"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79F043ED" w14:textId="445DD75E"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116ADF6D" w14:textId="5700DED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4C0A03AE" w14:textId="1FC1983B"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6E2160A6"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1700BB0A" w14:textId="77777777" w:rsidR="00C455FA" w:rsidRPr="008D5379" w:rsidRDefault="00C455FA" w:rsidP="006D2A9F">
            <w:pPr>
              <w:autoSpaceDE w:val="0"/>
              <w:jc w:val="center"/>
              <w:rPr>
                <w:rFonts w:cs="Arial"/>
              </w:rPr>
            </w:pPr>
            <w:r w:rsidRPr="008D5379">
              <w:rPr>
                <w:rFonts w:cs="Arial"/>
              </w:rPr>
              <w:t> 7</w:t>
            </w:r>
          </w:p>
        </w:tc>
        <w:tc>
          <w:tcPr>
            <w:tcW w:w="1842" w:type="dxa"/>
            <w:vAlign w:val="center"/>
          </w:tcPr>
          <w:p w14:paraId="12143944" w14:textId="0854E976"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2CE595E2" w14:textId="515743A9"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7EB3D112" w14:textId="6D668D59"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536894CD" w14:textId="6B9FB4D2"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73F50B5F"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1185BAE4" w14:textId="77777777" w:rsidR="00C455FA" w:rsidRPr="008D5379" w:rsidRDefault="00C455FA" w:rsidP="006D2A9F">
            <w:pPr>
              <w:autoSpaceDE w:val="0"/>
              <w:jc w:val="center"/>
              <w:rPr>
                <w:rFonts w:cs="Arial"/>
              </w:rPr>
            </w:pPr>
            <w:r w:rsidRPr="008D5379">
              <w:rPr>
                <w:rFonts w:cs="Arial"/>
              </w:rPr>
              <w:t> 8</w:t>
            </w:r>
          </w:p>
        </w:tc>
        <w:tc>
          <w:tcPr>
            <w:tcW w:w="1842" w:type="dxa"/>
            <w:vAlign w:val="center"/>
          </w:tcPr>
          <w:p w14:paraId="525F7699" w14:textId="0C6D6978"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3355A725" w14:textId="69D36102"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77FA0EEE" w14:textId="2B310B3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4F1BAE28" w14:textId="439436AB"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17CD4816"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1AC2295C" w14:textId="77777777" w:rsidR="00C455FA" w:rsidRPr="008D5379" w:rsidRDefault="00C455FA" w:rsidP="006D2A9F">
            <w:pPr>
              <w:autoSpaceDE w:val="0"/>
              <w:jc w:val="center"/>
              <w:rPr>
                <w:rFonts w:cs="Arial"/>
              </w:rPr>
            </w:pPr>
            <w:r w:rsidRPr="008D5379">
              <w:rPr>
                <w:rFonts w:cs="Arial"/>
              </w:rPr>
              <w:t> 9</w:t>
            </w:r>
          </w:p>
        </w:tc>
        <w:tc>
          <w:tcPr>
            <w:tcW w:w="1842" w:type="dxa"/>
            <w:vAlign w:val="center"/>
          </w:tcPr>
          <w:p w14:paraId="25B96CFD" w14:textId="61485778"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5596F316" w14:textId="6C93A49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1AF87048" w14:textId="72EC9D31"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47F8331A" w14:textId="728C337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01D93916"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39532D17" w14:textId="77777777" w:rsidR="00C455FA" w:rsidRPr="008D5379" w:rsidRDefault="00C455FA" w:rsidP="006D2A9F">
            <w:pPr>
              <w:autoSpaceDE w:val="0"/>
              <w:jc w:val="center"/>
              <w:rPr>
                <w:rFonts w:cs="Arial"/>
              </w:rPr>
            </w:pPr>
            <w:r w:rsidRPr="008D5379">
              <w:rPr>
                <w:rFonts w:cs="Arial"/>
              </w:rPr>
              <w:t>10</w:t>
            </w:r>
          </w:p>
        </w:tc>
        <w:tc>
          <w:tcPr>
            <w:tcW w:w="1842" w:type="dxa"/>
            <w:vAlign w:val="center"/>
          </w:tcPr>
          <w:p w14:paraId="46F58E91" w14:textId="3FC77807"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556B27E4" w14:textId="0A4347B9"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0AE64028" w14:textId="039BE76D"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3E37E857" w14:textId="17EF049B"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455FA" w:rsidRPr="008D5379" w14:paraId="6A32F3F3"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056FAE8D" w14:textId="77777777" w:rsidR="00C455FA" w:rsidRPr="008D5379" w:rsidRDefault="00C455FA" w:rsidP="006D2A9F">
            <w:pPr>
              <w:autoSpaceDE w:val="0"/>
              <w:jc w:val="center"/>
              <w:rPr>
                <w:rFonts w:cs="Arial"/>
              </w:rPr>
            </w:pPr>
            <w:r w:rsidRPr="008D5379">
              <w:rPr>
                <w:rFonts w:cs="Arial"/>
              </w:rPr>
              <w:t>11</w:t>
            </w:r>
          </w:p>
        </w:tc>
        <w:tc>
          <w:tcPr>
            <w:tcW w:w="1842" w:type="dxa"/>
            <w:vAlign w:val="center"/>
          </w:tcPr>
          <w:p w14:paraId="28881B7D" w14:textId="5B6DAAB5"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1985" w:type="dxa"/>
            <w:vAlign w:val="center"/>
          </w:tcPr>
          <w:p w14:paraId="089340BA" w14:textId="2D2FF9D5"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c>
          <w:tcPr>
            <w:tcW w:w="2058" w:type="dxa"/>
            <w:vAlign w:val="center"/>
          </w:tcPr>
          <w:p w14:paraId="1426DE40" w14:textId="09056FA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12</w:t>
            </w:r>
          </w:p>
        </w:tc>
        <w:tc>
          <w:tcPr>
            <w:tcW w:w="2551" w:type="dxa"/>
            <w:vAlign w:val="center"/>
          </w:tcPr>
          <w:p w14:paraId="322901B3" w14:textId="0AEFB795"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0,4</w:t>
            </w:r>
          </w:p>
        </w:tc>
      </w:tr>
      <w:tr w:rsidR="00CA72B2" w:rsidRPr="008D5379" w14:paraId="66A3660F"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3FC59126" w14:textId="77777777" w:rsidR="00CA72B2" w:rsidRPr="008D5379" w:rsidRDefault="00CA72B2" w:rsidP="00CA72B2">
            <w:pPr>
              <w:autoSpaceDE w:val="0"/>
              <w:jc w:val="center"/>
              <w:rPr>
                <w:rFonts w:cs="Arial"/>
              </w:rPr>
            </w:pPr>
            <w:r w:rsidRPr="008D5379">
              <w:rPr>
                <w:rFonts w:cs="Arial"/>
              </w:rPr>
              <w:t>12</w:t>
            </w:r>
          </w:p>
        </w:tc>
        <w:tc>
          <w:tcPr>
            <w:tcW w:w="1842" w:type="dxa"/>
            <w:vAlign w:val="center"/>
          </w:tcPr>
          <w:p w14:paraId="195E3520" w14:textId="06C7C72A" w:rsidR="00CA72B2" w:rsidRPr="008D5379" w:rsidRDefault="00CA72B2" w:rsidP="00CA72B2">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1985" w:type="dxa"/>
            <w:vAlign w:val="center"/>
          </w:tcPr>
          <w:p w14:paraId="4E28C9B1" w14:textId="0AC63747" w:rsidR="00CA72B2" w:rsidRPr="008D5379" w:rsidRDefault="00CA72B2" w:rsidP="00CA72B2">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c>
          <w:tcPr>
            <w:tcW w:w="2058" w:type="dxa"/>
            <w:vAlign w:val="center"/>
          </w:tcPr>
          <w:p w14:paraId="0DCE6691" w14:textId="3DE05C70" w:rsidR="00CA72B2" w:rsidRPr="008D5379" w:rsidRDefault="00CA72B2" w:rsidP="00CA72B2">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2551" w:type="dxa"/>
            <w:vAlign w:val="center"/>
          </w:tcPr>
          <w:p w14:paraId="4241854B" w14:textId="384A1F9D" w:rsidR="00CA72B2" w:rsidRPr="008D5379" w:rsidRDefault="00CA72B2" w:rsidP="00CA72B2">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r>
      <w:tr w:rsidR="00C455FA" w:rsidRPr="008D5379" w14:paraId="5F4FB244"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58CF4449" w14:textId="6656811A" w:rsidR="00C455FA" w:rsidRPr="008D5379" w:rsidRDefault="00C455FA" w:rsidP="006D2A9F">
            <w:pPr>
              <w:autoSpaceDE w:val="0"/>
              <w:jc w:val="center"/>
              <w:rPr>
                <w:rFonts w:cs="Arial"/>
              </w:rPr>
            </w:pPr>
            <w:r w:rsidRPr="008D5379">
              <w:rPr>
                <w:rFonts w:cs="Arial"/>
              </w:rPr>
              <w:t>1</w:t>
            </w:r>
            <w:r w:rsidR="00CA72B2" w:rsidRPr="008D5379">
              <w:rPr>
                <w:rFonts w:cs="Arial"/>
              </w:rPr>
              <w:t>3</w:t>
            </w:r>
          </w:p>
        </w:tc>
        <w:tc>
          <w:tcPr>
            <w:tcW w:w="1842" w:type="dxa"/>
            <w:vAlign w:val="center"/>
          </w:tcPr>
          <w:p w14:paraId="227B8DB9" w14:textId="7860FE46"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1985" w:type="dxa"/>
            <w:vAlign w:val="center"/>
          </w:tcPr>
          <w:p w14:paraId="78F8A694" w14:textId="79639860"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c>
          <w:tcPr>
            <w:tcW w:w="2058" w:type="dxa"/>
            <w:vAlign w:val="center"/>
          </w:tcPr>
          <w:p w14:paraId="761B7AB1" w14:textId="2CE623A7"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2551" w:type="dxa"/>
            <w:vAlign w:val="center"/>
          </w:tcPr>
          <w:p w14:paraId="173ECD1E" w14:textId="7FEDBBBE"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r>
      <w:tr w:rsidR="00C455FA" w:rsidRPr="008D5379" w14:paraId="7A2DD2FA"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0F76C7A7" w14:textId="6527D1BD" w:rsidR="00C455FA" w:rsidRPr="008D5379" w:rsidRDefault="00C455FA" w:rsidP="006D2A9F">
            <w:pPr>
              <w:autoSpaceDE w:val="0"/>
              <w:jc w:val="center"/>
              <w:rPr>
                <w:rFonts w:cs="Arial"/>
              </w:rPr>
            </w:pPr>
            <w:r w:rsidRPr="008D5379">
              <w:rPr>
                <w:rFonts w:cs="Arial"/>
              </w:rPr>
              <w:t>1</w:t>
            </w:r>
            <w:r w:rsidR="00CA72B2" w:rsidRPr="008D5379">
              <w:rPr>
                <w:rFonts w:cs="Arial"/>
              </w:rPr>
              <w:t>4</w:t>
            </w:r>
          </w:p>
        </w:tc>
        <w:tc>
          <w:tcPr>
            <w:tcW w:w="1842" w:type="dxa"/>
            <w:vAlign w:val="center"/>
          </w:tcPr>
          <w:p w14:paraId="5AD60930" w14:textId="0ECC87EA"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1985" w:type="dxa"/>
            <w:vAlign w:val="center"/>
          </w:tcPr>
          <w:p w14:paraId="602B6721" w14:textId="43921AD7"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c>
          <w:tcPr>
            <w:tcW w:w="2058" w:type="dxa"/>
            <w:vAlign w:val="center"/>
          </w:tcPr>
          <w:p w14:paraId="7C203E04" w14:textId="592A503F"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2551" w:type="dxa"/>
            <w:vAlign w:val="center"/>
          </w:tcPr>
          <w:p w14:paraId="7BF82845" w14:textId="1C54797D"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r>
      <w:tr w:rsidR="00C455FA" w:rsidRPr="008D5379" w14:paraId="504AE6ED"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4B03C106" w14:textId="58383DA2" w:rsidR="00C455FA" w:rsidRPr="008D5379" w:rsidRDefault="00C455FA" w:rsidP="006D2A9F">
            <w:pPr>
              <w:autoSpaceDE w:val="0"/>
              <w:jc w:val="center"/>
              <w:rPr>
                <w:rFonts w:cs="Arial"/>
              </w:rPr>
            </w:pPr>
            <w:r w:rsidRPr="008D5379">
              <w:rPr>
                <w:rFonts w:cs="Arial"/>
              </w:rPr>
              <w:t>1</w:t>
            </w:r>
            <w:r w:rsidR="00CA72B2" w:rsidRPr="008D5379">
              <w:rPr>
                <w:rFonts w:cs="Arial"/>
              </w:rPr>
              <w:t>5</w:t>
            </w:r>
          </w:p>
        </w:tc>
        <w:tc>
          <w:tcPr>
            <w:tcW w:w="1842" w:type="dxa"/>
            <w:vAlign w:val="center"/>
          </w:tcPr>
          <w:p w14:paraId="6A10D4ED" w14:textId="6BEC2188"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1985" w:type="dxa"/>
            <w:vAlign w:val="center"/>
          </w:tcPr>
          <w:p w14:paraId="22C56875" w14:textId="7B46B4DC"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c>
          <w:tcPr>
            <w:tcW w:w="2058" w:type="dxa"/>
            <w:vAlign w:val="center"/>
          </w:tcPr>
          <w:p w14:paraId="0A451A9D" w14:textId="336C01E1"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24</w:t>
            </w:r>
          </w:p>
        </w:tc>
        <w:tc>
          <w:tcPr>
            <w:tcW w:w="2551" w:type="dxa"/>
            <w:vAlign w:val="center"/>
          </w:tcPr>
          <w:p w14:paraId="181A9ECD" w14:textId="070AF9CC"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8D5379">
              <w:rPr>
                <w:rFonts w:cs="Arial"/>
              </w:rPr>
              <w:t>0,8</w:t>
            </w:r>
          </w:p>
        </w:tc>
      </w:tr>
      <w:bookmarkEnd w:id="55"/>
      <w:tr w:rsidR="00C455FA" w:rsidRPr="008D5379" w14:paraId="37FD1626" w14:textId="77777777" w:rsidTr="00C455FA">
        <w:tc>
          <w:tcPr>
            <w:cnfStyle w:val="001000000000" w:firstRow="0" w:lastRow="0" w:firstColumn="1" w:lastColumn="0" w:oddVBand="0" w:evenVBand="0" w:oddHBand="0" w:evenHBand="0" w:firstRowFirstColumn="0" w:firstRowLastColumn="0" w:lastRowFirstColumn="0" w:lastRowLastColumn="0"/>
            <w:tcW w:w="993" w:type="dxa"/>
          </w:tcPr>
          <w:p w14:paraId="2577B8A5" w14:textId="77777777" w:rsidR="00C455FA" w:rsidRPr="008D5379" w:rsidRDefault="00C455FA" w:rsidP="006D2A9F">
            <w:pPr>
              <w:autoSpaceDE w:val="0"/>
              <w:jc w:val="center"/>
              <w:rPr>
                <w:rFonts w:cs="Arial"/>
              </w:rPr>
            </w:pPr>
            <w:r w:rsidRPr="008D5379">
              <w:rPr>
                <w:rFonts w:cs="Arial"/>
              </w:rPr>
              <w:t>Kokku</w:t>
            </w:r>
          </w:p>
        </w:tc>
        <w:tc>
          <w:tcPr>
            <w:tcW w:w="1842" w:type="dxa"/>
            <w:vAlign w:val="center"/>
          </w:tcPr>
          <w:p w14:paraId="7CF360B0" w14:textId="19DABEF1" w:rsidR="00C455FA" w:rsidRPr="008D5379" w:rsidRDefault="00C455FA" w:rsidP="006D2A9F">
            <w:pPr>
              <w:autoSpaceDE w:val="0"/>
              <w:ind w:right="95"/>
              <w:jc w:val="center"/>
              <w:cnfStyle w:val="000000000000" w:firstRow="0" w:lastRow="0" w:firstColumn="0" w:lastColumn="0" w:oddVBand="0" w:evenVBand="0" w:oddHBand="0" w:evenHBand="0" w:firstRowFirstColumn="0" w:firstRowLastColumn="0" w:lastRowFirstColumn="0" w:lastRowLastColumn="0"/>
              <w:rPr>
                <w:rFonts w:cs="Arial"/>
                <w:b/>
                <w:bCs/>
              </w:rPr>
            </w:pPr>
            <w:r w:rsidRPr="008D5379">
              <w:rPr>
                <w:rFonts w:cs="Arial"/>
                <w:b/>
              </w:rPr>
              <w:t>228</w:t>
            </w:r>
          </w:p>
        </w:tc>
        <w:tc>
          <w:tcPr>
            <w:tcW w:w="1985" w:type="dxa"/>
            <w:vAlign w:val="center"/>
          </w:tcPr>
          <w:p w14:paraId="1FD13C78" w14:textId="1632D26D"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b/>
                <w:bCs/>
              </w:rPr>
            </w:pPr>
            <w:r w:rsidRPr="008D5379">
              <w:rPr>
                <w:rFonts w:cs="Arial"/>
                <w:b/>
              </w:rPr>
              <w:t>7,6</w:t>
            </w:r>
          </w:p>
        </w:tc>
        <w:tc>
          <w:tcPr>
            <w:tcW w:w="2058" w:type="dxa"/>
            <w:vAlign w:val="center"/>
          </w:tcPr>
          <w:p w14:paraId="39099D3D" w14:textId="3BF0258C" w:rsidR="00C455FA" w:rsidRPr="008D5379" w:rsidRDefault="00C455FA" w:rsidP="006D2A9F">
            <w:pPr>
              <w:autoSpaceDE w:val="0"/>
              <w:ind w:right="96"/>
              <w:jc w:val="center"/>
              <w:cnfStyle w:val="000000000000" w:firstRow="0" w:lastRow="0" w:firstColumn="0" w:lastColumn="0" w:oddVBand="0" w:evenVBand="0" w:oddHBand="0" w:evenHBand="0" w:firstRowFirstColumn="0" w:firstRowLastColumn="0" w:lastRowFirstColumn="0" w:lastRowLastColumn="0"/>
              <w:rPr>
                <w:rFonts w:cs="Arial"/>
                <w:b/>
                <w:bCs/>
              </w:rPr>
            </w:pPr>
            <w:r w:rsidRPr="008D5379">
              <w:rPr>
                <w:rFonts w:cs="Arial"/>
                <w:b/>
              </w:rPr>
              <w:t>228</w:t>
            </w:r>
          </w:p>
        </w:tc>
        <w:tc>
          <w:tcPr>
            <w:tcW w:w="2551" w:type="dxa"/>
            <w:vAlign w:val="center"/>
          </w:tcPr>
          <w:p w14:paraId="40E1F83D" w14:textId="5085C767" w:rsidR="00C455FA" w:rsidRPr="008D5379" w:rsidRDefault="00C455FA" w:rsidP="006D2A9F">
            <w:pPr>
              <w:autoSpaceDE w:val="0"/>
              <w:jc w:val="center"/>
              <w:cnfStyle w:val="000000000000" w:firstRow="0" w:lastRow="0" w:firstColumn="0" w:lastColumn="0" w:oddVBand="0" w:evenVBand="0" w:oddHBand="0" w:evenHBand="0" w:firstRowFirstColumn="0" w:firstRowLastColumn="0" w:lastRowFirstColumn="0" w:lastRowLastColumn="0"/>
              <w:rPr>
                <w:rFonts w:cs="Arial"/>
                <w:b/>
                <w:bCs/>
              </w:rPr>
            </w:pPr>
            <w:r w:rsidRPr="008D5379">
              <w:rPr>
                <w:rFonts w:cs="Arial"/>
                <w:b/>
              </w:rPr>
              <w:t>7,6</w:t>
            </w:r>
          </w:p>
        </w:tc>
      </w:tr>
    </w:tbl>
    <w:p w14:paraId="4CAC10E3" w14:textId="77777777" w:rsidR="00C455FA" w:rsidRPr="008D5379" w:rsidRDefault="00C455FA" w:rsidP="006D2A9F">
      <w:pPr>
        <w:rPr>
          <w:rFonts w:cs="Arial"/>
        </w:rPr>
      </w:pPr>
    </w:p>
    <w:p w14:paraId="7CD517B1" w14:textId="466C8482" w:rsidR="005F6A16" w:rsidRPr="008D5379" w:rsidRDefault="005F6A16">
      <w:pPr>
        <w:pStyle w:val="Heading3"/>
        <w:numPr>
          <w:ilvl w:val="2"/>
          <w:numId w:val="19"/>
        </w:numPr>
        <w:rPr>
          <w:rFonts w:cs="Arial"/>
        </w:rPr>
      </w:pPr>
      <w:bookmarkStart w:id="56" w:name="_Hlk112418105"/>
      <w:bookmarkStart w:id="57" w:name="_Toc210120975"/>
      <w:r w:rsidRPr="008D5379">
        <w:rPr>
          <w:rFonts w:cs="Arial"/>
        </w:rPr>
        <w:t>Vertikaalplaneerimine</w:t>
      </w:r>
      <w:bookmarkEnd w:id="56"/>
      <w:bookmarkEnd w:id="57"/>
    </w:p>
    <w:p w14:paraId="392F460E" w14:textId="2F62EE4F" w:rsidR="007832CB" w:rsidRPr="008D5379" w:rsidRDefault="007832CB" w:rsidP="006D2A9F">
      <w:pPr>
        <w:rPr>
          <w:rFonts w:cs="Arial"/>
        </w:rPr>
      </w:pPr>
      <w:r w:rsidRPr="008D5379">
        <w:rPr>
          <w:rFonts w:cs="Arial"/>
        </w:rPr>
        <w:t>Sademevee minimeerimise aluseks tuleb võtta Rae valla ühisveevärgi ja kanalisatsiooni ning sademevee ärajuhtimise arendamise kava aastateks 20</w:t>
      </w:r>
      <w:r w:rsidR="00C643EE" w:rsidRPr="008D5379">
        <w:rPr>
          <w:rFonts w:cs="Arial"/>
        </w:rPr>
        <w:t>24</w:t>
      </w:r>
      <w:r w:rsidRPr="008D5379">
        <w:rPr>
          <w:rFonts w:cs="Arial"/>
        </w:rPr>
        <w:t xml:space="preserve"> – 20</w:t>
      </w:r>
      <w:r w:rsidR="00C643EE" w:rsidRPr="008D5379">
        <w:rPr>
          <w:rFonts w:cs="Arial"/>
        </w:rPr>
        <w:t>35</w:t>
      </w:r>
      <w:r w:rsidRPr="008D5379">
        <w:rPr>
          <w:rFonts w:cs="Arial"/>
        </w:rPr>
        <w:t xml:space="preserve"> peatükk </w:t>
      </w:r>
      <w:r w:rsidR="002B3DCE" w:rsidRPr="008D5379">
        <w:rPr>
          <w:rFonts w:cs="Arial"/>
        </w:rPr>
        <w:t>9</w:t>
      </w:r>
      <w:r w:rsidRPr="008D5379">
        <w:rPr>
          <w:rFonts w:cs="Arial"/>
        </w:rPr>
        <w:t>.</w:t>
      </w:r>
      <w:r w:rsidR="002B3DCE" w:rsidRPr="008D5379">
        <w:rPr>
          <w:rFonts w:cs="Arial"/>
        </w:rPr>
        <w:t>3</w:t>
      </w:r>
      <w:r w:rsidRPr="008D5379">
        <w:rPr>
          <w:rFonts w:cs="Arial"/>
        </w:rPr>
        <w:t xml:space="preserve"> „Sademevee käitluse põhiprintsiibid”. Sademevee käitlus peab vastama keskkonnaministri 08.11.2019 määrusele nr 61 „Nõuded reovee puhastamise ning heit-, sademe-, kaevandus, karjääri- ja jahutusvee suu</w:t>
      </w:r>
      <w:r w:rsidRPr="008D5379">
        <w:rPr>
          <w:rFonts w:cs="Arial"/>
        </w:rPr>
        <w:lastRenderedPageBreak/>
        <w:t>blasse juhtimise kohta, nõuetele vastavuse hindamise meetmed ning saasteainesisalduse piirväärtused”.</w:t>
      </w:r>
    </w:p>
    <w:p w14:paraId="659F5589" w14:textId="77777777" w:rsidR="007832CB" w:rsidRPr="008D5379" w:rsidRDefault="007832CB" w:rsidP="006D2A9F">
      <w:pPr>
        <w:rPr>
          <w:rFonts w:cs="Arial"/>
        </w:rPr>
      </w:pPr>
      <w:r w:rsidRPr="008D5379">
        <w:rPr>
          <w:rFonts w:cs="Arial"/>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2CA1496E" w14:textId="77777777" w:rsidR="007832CB" w:rsidRPr="008D5379" w:rsidRDefault="007832CB" w:rsidP="006D2A9F">
      <w:pPr>
        <w:rPr>
          <w:rFonts w:cs="Arial"/>
        </w:rPr>
      </w:pPr>
      <w:r w:rsidRPr="008D5379">
        <w:rPr>
          <w:rFonts w:cs="Arial"/>
        </w:rPr>
        <w:t>Planeeringuala põhjavee kaitseks kasutada järgmisi meetmeid – mitte immutada reovett või juhtida saasteaineid haljasaladele.</w:t>
      </w:r>
    </w:p>
    <w:p w14:paraId="29B04450" w14:textId="51DFF53B" w:rsidR="007832CB" w:rsidRPr="008D5379" w:rsidRDefault="007832CB" w:rsidP="006D2A9F">
      <w:pPr>
        <w:rPr>
          <w:rFonts w:cs="Arial"/>
        </w:rPr>
      </w:pPr>
      <w:r w:rsidRPr="008D5379">
        <w:rPr>
          <w:rFonts w:cs="Arial"/>
          <w:lang w:eastAsia="ar-SA"/>
        </w:rPr>
        <w:t>Sademevee maksimaalne eeldatav vooluhulk on eramukruntidel 4,5</w:t>
      </w:r>
      <w:r w:rsidR="00A26BB6" w:rsidRPr="008D5379">
        <w:rPr>
          <w:rFonts w:cs="Arial"/>
        </w:rPr>
        <w:t> </w:t>
      </w:r>
      <w:r w:rsidRPr="008D5379">
        <w:rPr>
          <w:rFonts w:cs="Arial"/>
          <w:lang w:eastAsia="ar-SA"/>
        </w:rPr>
        <w:t>l/s</w:t>
      </w:r>
      <w:r w:rsidRPr="008D5379">
        <w:rPr>
          <w:rFonts w:cs="Arial"/>
        </w:rPr>
        <w:t xml:space="preserve"> arvestades rohealade suurt osakaalu krundi suuruses ning kõvakatendite hajusust planeeritaval alal</w:t>
      </w:r>
      <w:r w:rsidRPr="008D5379">
        <w:rPr>
          <w:rFonts w:cs="Arial"/>
          <w:lang w:eastAsia="ar-SA"/>
        </w:rPr>
        <w:t xml:space="preserve">. </w:t>
      </w:r>
      <w:r w:rsidR="00CB7866" w:rsidRPr="008D5379">
        <w:rPr>
          <w:rFonts w:cs="Arial"/>
        </w:rPr>
        <w:t>Planeeringualal on ette nähtud sademevee immutamine pinnasesse krundi piirides.</w:t>
      </w:r>
      <w:r w:rsidR="00CB7866" w:rsidRPr="008D5379">
        <w:rPr>
          <w:rFonts w:cs="Arial"/>
          <w:lang w:eastAsia="ar-SA"/>
        </w:rPr>
        <w:t xml:space="preserve"> </w:t>
      </w:r>
      <w:r w:rsidRPr="008D5379">
        <w:rPr>
          <w:rFonts w:cs="Arial"/>
        </w:rPr>
        <w:t>Vertikaalplaneerimine lahendatakse hoone ehitusprojekti staadiumis ja lahendusega tuleb tagada, et sademevesi ei valguks kõrval maaüksustele.</w:t>
      </w:r>
    </w:p>
    <w:p w14:paraId="6A398C66" w14:textId="77777777" w:rsidR="007832CB" w:rsidRPr="008D5379" w:rsidRDefault="007832CB" w:rsidP="006D2A9F">
      <w:pPr>
        <w:rPr>
          <w:rFonts w:cs="Arial"/>
        </w:rPr>
      </w:pPr>
      <w:r w:rsidRPr="008D5379">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3CCC0F01" w14:textId="77777777" w:rsidR="007832CB" w:rsidRPr="008D5379" w:rsidRDefault="007832CB" w:rsidP="006D2A9F">
      <w:pPr>
        <w:rPr>
          <w:rFonts w:cs="Arial"/>
        </w:rPr>
      </w:pPr>
      <w:r w:rsidRPr="008D5379">
        <w:rPr>
          <w:rFonts w:cs="Arial"/>
        </w:rPr>
        <w:t>Tee projekteerimisel arvestada maapinna looduslike kalletega. Teekatte pind rajada kõrgemale ümbritsevast maapinnast.</w:t>
      </w:r>
    </w:p>
    <w:p w14:paraId="76F84A02" w14:textId="511089C4" w:rsidR="007832CB" w:rsidRPr="008D5379" w:rsidRDefault="000A6A0C" w:rsidP="006D2A9F">
      <w:pPr>
        <w:rPr>
          <w:rFonts w:cs="Arial"/>
        </w:rPr>
      </w:pPr>
      <w:r w:rsidRPr="008D5379">
        <w:rPr>
          <w:rFonts w:cs="Arial"/>
        </w:rPr>
        <w:t xml:space="preserve">Planeeringualal säilitatakse kaks kraavi, millest üks suundub läände ja teine itta. </w:t>
      </w:r>
      <w:r w:rsidR="000A341F" w:rsidRPr="008D5379">
        <w:rPr>
          <w:rFonts w:cs="Arial"/>
        </w:rPr>
        <w:t xml:space="preserve">Itta suunduva kraavi otsast likvideeritakse </w:t>
      </w:r>
      <w:r w:rsidR="000A341F" w:rsidRPr="008D5379">
        <w:rPr>
          <w:rFonts w:cs="Arial"/>
          <w:i/>
          <w:iCs/>
        </w:rPr>
        <w:t>ca</w:t>
      </w:r>
      <w:r w:rsidR="000A341F" w:rsidRPr="008D5379">
        <w:rPr>
          <w:rFonts w:cs="Arial"/>
        </w:rPr>
        <w:t xml:space="preserve"> 55</w:t>
      </w:r>
      <w:r w:rsidR="00A26BB6" w:rsidRPr="008D5379">
        <w:rPr>
          <w:rFonts w:cs="Arial"/>
        </w:rPr>
        <w:t> </w:t>
      </w:r>
      <w:r w:rsidR="000A341F" w:rsidRPr="008D5379">
        <w:rPr>
          <w:rFonts w:cs="Arial"/>
        </w:rPr>
        <w:t>m osa.</w:t>
      </w:r>
      <w:r w:rsidR="00CF561D" w:rsidRPr="008D5379">
        <w:rPr>
          <w:rFonts w:cs="Arial"/>
        </w:rPr>
        <w:t xml:space="preserve"> </w:t>
      </w:r>
      <w:r w:rsidRPr="008D5379">
        <w:rPr>
          <w:rFonts w:cs="Arial"/>
        </w:rPr>
        <w:t>Läände suunduv kraavivesi läbib kõrvalmaantee 11113</w:t>
      </w:r>
      <w:r w:rsidR="00A26BB6" w:rsidRPr="008D5379">
        <w:rPr>
          <w:rFonts w:cs="Arial"/>
        </w:rPr>
        <w:t> </w:t>
      </w:r>
      <w:r w:rsidRPr="008D5379">
        <w:rPr>
          <w:rFonts w:cs="Arial"/>
        </w:rPr>
        <w:t>Assaku-Jüri tee all olevat truupi. Truubile lisakoormust ette ei ole nähtud, sest planeeringuala sademeveed immutatakse pinnasesse. Säilitatavad kraavid planeeringualal tuleb</w:t>
      </w:r>
      <w:r w:rsidR="006D2A9F" w:rsidRPr="008D5379">
        <w:rPr>
          <w:rFonts w:cs="Arial"/>
        </w:rPr>
        <w:t xml:space="preserve"> </w:t>
      </w:r>
      <w:r w:rsidR="007832CB" w:rsidRPr="008D5379">
        <w:rPr>
          <w:rFonts w:cs="Arial"/>
        </w:rPr>
        <w:t>korrastada.</w:t>
      </w:r>
    </w:p>
    <w:p w14:paraId="4B8D684B" w14:textId="77777777" w:rsidR="000A341F" w:rsidRPr="008D5379" w:rsidRDefault="000A341F" w:rsidP="006D2A9F">
      <w:pPr>
        <w:rPr>
          <w:rFonts w:cs="Arial"/>
        </w:rPr>
      </w:pPr>
    </w:p>
    <w:p w14:paraId="0146610E" w14:textId="4C4F2592" w:rsidR="00C04D34" w:rsidRPr="008D5379" w:rsidRDefault="00C04D34">
      <w:pPr>
        <w:pStyle w:val="Heading3"/>
        <w:numPr>
          <w:ilvl w:val="2"/>
          <w:numId w:val="19"/>
        </w:numPr>
        <w:rPr>
          <w:rFonts w:cs="Arial"/>
        </w:rPr>
      </w:pPr>
      <w:bookmarkStart w:id="58" w:name="_Toc210120976"/>
      <w:r w:rsidRPr="008D5379">
        <w:rPr>
          <w:rFonts w:cs="Arial"/>
        </w:rPr>
        <w:t>Elektrivarustus</w:t>
      </w:r>
      <w:bookmarkEnd w:id="58"/>
    </w:p>
    <w:p w14:paraId="5934F85B" w14:textId="6FA89C2C" w:rsidR="00C04D34" w:rsidRPr="008D5379" w:rsidRDefault="00C04D34" w:rsidP="006D2A9F">
      <w:pPr>
        <w:rPr>
          <w:rFonts w:cs="Arial"/>
        </w:rPr>
      </w:pPr>
      <w:r w:rsidRPr="008D5379">
        <w:rPr>
          <w:rFonts w:cs="Arial"/>
        </w:rPr>
        <w:t>Elektrivarustus lahendatakse vastavalt Elektrilevi OÜ Tallinna-Harju regiooni poolt 0</w:t>
      </w:r>
      <w:r w:rsidR="00C2217A" w:rsidRPr="008D5379">
        <w:rPr>
          <w:rFonts w:cs="Arial"/>
        </w:rPr>
        <w:t>2</w:t>
      </w:r>
      <w:r w:rsidRPr="008D5379">
        <w:rPr>
          <w:rFonts w:cs="Arial"/>
        </w:rPr>
        <w:t>.0</w:t>
      </w:r>
      <w:r w:rsidR="00C2217A" w:rsidRPr="008D5379">
        <w:rPr>
          <w:rFonts w:cs="Arial"/>
        </w:rPr>
        <w:t>4</w:t>
      </w:r>
      <w:r w:rsidRPr="008D5379">
        <w:rPr>
          <w:rFonts w:cs="Arial"/>
        </w:rPr>
        <w:t>.202</w:t>
      </w:r>
      <w:r w:rsidR="00C2217A" w:rsidRPr="008D5379">
        <w:rPr>
          <w:rFonts w:cs="Arial"/>
        </w:rPr>
        <w:t>4</w:t>
      </w:r>
      <w:r w:rsidRPr="008D5379">
        <w:rPr>
          <w:rFonts w:cs="Arial"/>
        </w:rPr>
        <w:t xml:space="preserve"> väljastatud tehnilistele tingimustele nr 4</w:t>
      </w:r>
      <w:r w:rsidR="00C2217A" w:rsidRPr="008D5379">
        <w:rPr>
          <w:rFonts w:cs="Arial"/>
        </w:rPr>
        <w:t>70395</w:t>
      </w:r>
      <w:r w:rsidRPr="008D5379">
        <w:rPr>
          <w:rFonts w:cs="Arial"/>
        </w:rPr>
        <w:t>.</w:t>
      </w:r>
    </w:p>
    <w:p w14:paraId="602896C5" w14:textId="6BD41054" w:rsidR="00C04D34" w:rsidRPr="008D5379" w:rsidRDefault="00C04D34" w:rsidP="006D2A9F">
      <w:pPr>
        <w:rPr>
          <w:rFonts w:cs="Arial"/>
        </w:rPr>
      </w:pPr>
      <w:r w:rsidRPr="008D5379">
        <w:rPr>
          <w:rFonts w:cs="Arial"/>
        </w:rPr>
        <w:t>Planeeringuala võrguühenduse maksimaalne läbilaskevõime amprites on neljateistkümne krundi kohta 3×315 A.</w:t>
      </w:r>
    </w:p>
    <w:p w14:paraId="102CE9FF" w14:textId="6BD6DC9D" w:rsidR="00C04D34" w:rsidRPr="008D5379" w:rsidRDefault="00C04D34" w:rsidP="006D2A9F">
      <w:pPr>
        <w:rPr>
          <w:rFonts w:cs="Arial"/>
        </w:rPr>
      </w:pPr>
      <w:r w:rsidRPr="008D5379">
        <w:rPr>
          <w:rFonts w:cs="Arial"/>
        </w:rPr>
        <w:t>Planeeritavate kruntide elektrienergiaga varustamine on ette nähtud olemasolevast 5547</w:t>
      </w:r>
      <w:r w:rsidR="00C2217A" w:rsidRPr="008D5379">
        <w:rPr>
          <w:rFonts w:cs="Arial"/>
        </w:rPr>
        <w:t>:(Rae)</w:t>
      </w:r>
      <w:r w:rsidRPr="008D5379">
        <w:rPr>
          <w:rFonts w:cs="Arial"/>
        </w:rPr>
        <w:t xml:space="preserve"> alajaamast (alajaam asub Kurve tee 1a kinnistul)</w:t>
      </w:r>
      <w:r w:rsidR="00952F1C" w:rsidRPr="008D5379">
        <w:rPr>
          <w:rFonts w:cs="Arial"/>
        </w:rPr>
        <w:t>.</w:t>
      </w:r>
    </w:p>
    <w:p w14:paraId="26199ABA" w14:textId="55C083AC" w:rsidR="00C04D34" w:rsidRPr="008D5379" w:rsidRDefault="00C04D34" w:rsidP="006D2A9F">
      <w:pPr>
        <w:rPr>
          <w:rFonts w:cs="Arial"/>
        </w:rPr>
      </w:pPr>
      <w:r w:rsidRPr="008D5379">
        <w:rPr>
          <w:rFonts w:cs="Arial"/>
        </w:rPr>
        <w:t>Tarbijateni on planeeritud alajaamast kuni hoonestusalani 0,4</w:t>
      </w:r>
      <w:r w:rsidR="00A26BB6" w:rsidRPr="008D5379">
        <w:rPr>
          <w:rFonts w:cs="Arial"/>
        </w:rPr>
        <w:t> </w:t>
      </w:r>
      <w:r w:rsidRPr="008D5379">
        <w:rPr>
          <w:rFonts w:cs="Arial"/>
        </w:rPr>
        <w:t>kV maakaabelliin. Võimalusel on kruntidele planeeritud paaris liitumiskilbid. Liitumiskilpidest kuni elektripaigaldise peakilpi ehitab tarbija oma vajadustele vastavad liinid.</w:t>
      </w:r>
    </w:p>
    <w:p w14:paraId="46D3A062" w14:textId="788D54F8" w:rsidR="00835EB6" w:rsidRPr="008D5379" w:rsidRDefault="00835EB6" w:rsidP="006D2A9F">
      <w:pPr>
        <w:rPr>
          <w:rFonts w:cs="Arial"/>
        </w:rPr>
      </w:pPr>
      <w:r w:rsidRPr="008D5379">
        <w:rPr>
          <w:rFonts w:cs="Arial"/>
        </w:rPr>
        <w:t>Kruntidel pos nr 5 ja 6 asub olemasolev liitumiskilp.</w:t>
      </w:r>
    </w:p>
    <w:p w14:paraId="3F51A929" w14:textId="5E48C87C" w:rsidR="00C04D34" w:rsidRPr="008D5379" w:rsidRDefault="00C04D34" w:rsidP="006D2A9F">
      <w:pPr>
        <w:rPr>
          <w:rFonts w:cs="Arial"/>
        </w:rPr>
      </w:pPr>
      <w:r w:rsidRPr="008D5379">
        <w:rPr>
          <w:rFonts w:cs="Arial"/>
        </w:rPr>
        <w:t>Nii 0,4</w:t>
      </w:r>
      <w:r w:rsidR="009B117D" w:rsidRPr="008D5379">
        <w:rPr>
          <w:rFonts w:cs="Arial"/>
        </w:rPr>
        <w:t> </w:t>
      </w:r>
      <w:r w:rsidRPr="008D5379">
        <w:rPr>
          <w:rFonts w:cs="Arial"/>
        </w:rPr>
        <w:t>kV maakaabelliinidele kui ka liitumiskilpidele on määratud servituudi seadmise vajadusega alad piki kvartalisiseseid teid, väljaspool sõiduteid. Kruntide liitumiskilpide kohale ja 1</w:t>
      </w:r>
      <w:r w:rsidR="009B117D" w:rsidRPr="008D5379">
        <w:rPr>
          <w:rFonts w:cs="Arial"/>
        </w:rPr>
        <w:t> </w:t>
      </w:r>
      <w:r w:rsidRPr="008D5379">
        <w:rPr>
          <w:rFonts w:cs="Arial"/>
        </w:rPr>
        <w:t>m raadiuses ümber kilbi on määratud servituudi seadmise vajadusega ala kilbi teenindamiseks, kuhu peab olema vaba juurdepääs.</w:t>
      </w:r>
    </w:p>
    <w:p w14:paraId="3AD370B2" w14:textId="6822FAA9" w:rsidR="00C04D34" w:rsidRPr="008D5379" w:rsidRDefault="00C04D34" w:rsidP="006D2A9F">
      <w:pPr>
        <w:rPr>
          <w:rFonts w:cs="Arial"/>
        </w:rPr>
      </w:pPr>
      <w:r w:rsidRPr="008D5379">
        <w:rPr>
          <w:rFonts w:cs="Arial"/>
        </w:rPr>
        <w:t>Planeeritavate teede äärde on ette nähud välisvalgustus – metallpostidel LED valgustid toitega maakaablilt.</w:t>
      </w:r>
      <w:r w:rsidR="00253335" w:rsidRPr="008D5379">
        <w:rPr>
          <w:rFonts w:cs="Arial"/>
        </w:rPr>
        <w:t xml:space="preserve"> </w:t>
      </w:r>
      <w:r w:rsidR="00406AE6" w:rsidRPr="008D5379">
        <w:rPr>
          <w:rFonts w:cs="Arial"/>
        </w:rPr>
        <w:t xml:space="preserve">Tänavavalgustus </w:t>
      </w:r>
      <w:r w:rsidR="00253335" w:rsidRPr="008D5379">
        <w:rPr>
          <w:rFonts w:cs="Arial"/>
        </w:rPr>
        <w:t>varustada Zhaga pesadega</w:t>
      </w:r>
      <w:r w:rsidR="00CF561D" w:rsidRPr="008D5379">
        <w:rPr>
          <w:rFonts w:cs="Arial"/>
        </w:rPr>
        <w:t>.</w:t>
      </w:r>
    </w:p>
    <w:p w14:paraId="5C973E98" w14:textId="38A1F53C" w:rsidR="00C04D34" w:rsidRPr="008D5379" w:rsidRDefault="00C04D34" w:rsidP="006D2A9F">
      <w:pPr>
        <w:rPr>
          <w:rFonts w:cs="Arial"/>
        </w:rPr>
      </w:pPr>
      <w:r w:rsidRPr="008D5379">
        <w:rPr>
          <w:rFonts w:cs="Arial"/>
        </w:rPr>
        <w:t>Planeerida valguslahendus pöörates erilist tähelepanu valgusallikatele, mis ei avaldaks mõju elamualadele.</w:t>
      </w:r>
    </w:p>
    <w:p w14:paraId="1FD20750" w14:textId="77777777" w:rsidR="00A26BB6" w:rsidRPr="008D5379" w:rsidRDefault="00A26BB6" w:rsidP="006D2A9F">
      <w:pPr>
        <w:rPr>
          <w:rFonts w:cs="Arial"/>
        </w:rPr>
      </w:pPr>
    </w:p>
    <w:p w14:paraId="237B5446" w14:textId="77777777" w:rsidR="00835EB6" w:rsidRPr="008D5379" w:rsidRDefault="00835EB6" w:rsidP="00A26BB6">
      <w:pPr>
        <w:rPr>
          <w:rFonts w:cs="Arial"/>
          <w:u w:val="single"/>
        </w:rPr>
      </w:pPr>
      <w:r w:rsidRPr="008D5379">
        <w:rPr>
          <w:rFonts w:cs="Arial"/>
          <w:u w:val="single"/>
        </w:rPr>
        <w:t>Täiendavad tingimused:</w:t>
      </w:r>
    </w:p>
    <w:p w14:paraId="4D5CD37A" w14:textId="77777777" w:rsidR="00835EB6" w:rsidRPr="008D5379" w:rsidRDefault="00835EB6">
      <w:pPr>
        <w:numPr>
          <w:ilvl w:val="0"/>
          <w:numId w:val="25"/>
        </w:numPr>
        <w:ind w:left="284" w:hanging="218"/>
        <w:jc w:val="left"/>
        <w:rPr>
          <w:rFonts w:cs="Arial"/>
        </w:rPr>
      </w:pPr>
      <w:r w:rsidRPr="008D5379">
        <w:rPr>
          <w:rFonts w:cs="Arial"/>
        </w:rPr>
        <w:t>kõik planeeringualal projekteeritud tehnovõrkude tööprojektid kooskõlastada täiendavalt Elektrilevi OÜ-ga;</w:t>
      </w:r>
    </w:p>
    <w:p w14:paraId="7D29C52F" w14:textId="77777777" w:rsidR="00835EB6" w:rsidRPr="008D5379" w:rsidRDefault="00835EB6">
      <w:pPr>
        <w:numPr>
          <w:ilvl w:val="0"/>
          <w:numId w:val="25"/>
        </w:numPr>
        <w:ind w:left="284" w:right="-165" w:hanging="218"/>
        <w:jc w:val="left"/>
        <w:rPr>
          <w:rFonts w:cs="Arial"/>
        </w:rPr>
      </w:pPr>
      <w:r w:rsidRPr="008D5379">
        <w:rPr>
          <w:rFonts w:cs="Arial"/>
        </w:rPr>
        <w:t>elektrivarustuse lahenduse väljaehitamiseks tellida tööprojekt, mis kooskõlastada Elektrilevi OÜ-ga;</w:t>
      </w:r>
    </w:p>
    <w:p w14:paraId="467EA26C" w14:textId="19BBC7CB" w:rsidR="00835EB6" w:rsidRPr="008D5379" w:rsidRDefault="00835EB6">
      <w:pPr>
        <w:numPr>
          <w:ilvl w:val="0"/>
          <w:numId w:val="25"/>
        </w:numPr>
        <w:ind w:left="284" w:right="-165" w:hanging="218"/>
        <w:jc w:val="left"/>
        <w:rPr>
          <w:rFonts w:cs="Arial"/>
        </w:rPr>
      </w:pPr>
      <w:r w:rsidRPr="008D5379">
        <w:rPr>
          <w:rFonts w:cs="Arial"/>
        </w:rPr>
        <w:t>tööjoonised kooskõlastada täiendavalt</w:t>
      </w:r>
      <w:r w:rsidR="00A26BB6" w:rsidRPr="008D5379">
        <w:rPr>
          <w:rFonts w:cs="Arial"/>
        </w:rPr>
        <w:t>;</w:t>
      </w:r>
    </w:p>
    <w:p w14:paraId="27DF75D8" w14:textId="77EDAC7C" w:rsidR="00B23AB4" w:rsidRPr="008D5379" w:rsidRDefault="00B23AB4" w:rsidP="00B23AB4">
      <w:pPr>
        <w:numPr>
          <w:ilvl w:val="0"/>
          <w:numId w:val="25"/>
        </w:numPr>
        <w:ind w:left="284" w:right="-165" w:hanging="218"/>
        <w:rPr>
          <w:rFonts w:cs="Arial"/>
        </w:rPr>
      </w:pPr>
      <w:r w:rsidRPr="008D5379">
        <w:rPr>
          <w:rFonts w:cs="Arial"/>
        </w:rPr>
        <w:t>Suur-Tõnikse tee kinnistul paikneva olemasoleva elektritrassi osas on uute liitumiste rajamisel kohustuslik eelistada kinnist paigaldusmeetodit, et vältida sissesõitude, haljastuse ning muude olemasolevate rajatiste kahjustamist kaevetööde käigus. Kui kinnise meetodi rakendamine ei ole tehnilistel põhjustel võimalik tuleb tagada töödega mõjutatud alade taastamine olemas</w:t>
      </w:r>
      <w:r w:rsidR="00A26BB6" w:rsidRPr="008D5379">
        <w:rPr>
          <w:rFonts w:cs="Arial"/>
        </w:rPr>
        <w:t xml:space="preserve">- </w:t>
      </w:r>
      <w:r w:rsidRPr="008D5379">
        <w:rPr>
          <w:rFonts w:cs="Arial"/>
        </w:rPr>
        <w:t>olevas seisundis ning elanike ligipääs kinnistutele kogu tööde kestel.</w:t>
      </w:r>
    </w:p>
    <w:p w14:paraId="19690FE1" w14:textId="77777777" w:rsidR="00277BF0" w:rsidRPr="008D5379" w:rsidRDefault="00277BF0" w:rsidP="00B23AB4">
      <w:pPr>
        <w:rPr>
          <w:rFonts w:cs="Arial"/>
        </w:rPr>
      </w:pPr>
    </w:p>
    <w:p w14:paraId="2D8267D6" w14:textId="7740EA27" w:rsidR="00952F1C" w:rsidRPr="008D5379" w:rsidRDefault="00952F1C">
      <w:pPr>
        <w:pStyle w:val="Heading3"/>
        <w:numPr>
          <w:ilvl w:val="2"/>
          <w:numId w:val="19"/>
        </w:numPr>
        <w:rPr>
          <w:rFonts w:cs="Arial"/>
        </w:rPr>
      </w:pPr>
      <w:bookmarkStart w:id="59" w:name="_Toc210120977"/>
      <w:r w:rsidRPr="008D5379">
        <w:rPr>
          <w:rFonts w:cs="Arial"/>
        </w:rPr>
        <w:t>Sidevarustus</w:t>
      </w:r>
      <w:bookmarkEnd w:id="59"/>
    </w:p>
    <w:p w14:paraId="491BB494" w14:textId="74351FAB" w:rsidR="000D52A5" w:rsidRPr="008D5379" w:rsidRDefault="00952F1C" w:rsidP="006D2A9F">
      <w:pPr>
        <w:rPr>
          <w:rFonts w:cs="Arial"/>
        </w:rPr>
      </w:pPr>
      <w:r w:rsidRPr="008D5379">
        <w:rPr>
          <w:rFonts w:cs="Arial"/>
        </w:rPr>
        <w:t>Sidevarustuse lahenduse koostamise aluseks on Teli</w:t>
      </w:r>
      <w:r w:rsidRPr="008D5379">
        <w:rPr>
          <w:rFonts w:cs="Arial"/>
        </w:rPr>
        <w:lastRenderedPageBreak/>
        <w:t>a Eesti AS-i poolt 2</w:t>
      </w:r>
      <w:r w:rsidR="00C2217A" w:rsidRPr="008D5379">
        <w:rPr>
          <w:rFonts w:cs="Arial"/>
        </w:rPr>
        <w:t>3</w:t>
      </w:r>
      <w:r w:rsidRPr="008D5379">
        <w:rPr>
          <w:rFonts w:cs="Arial"/>
        </w:rPr>
        <w:t>.0</w:t>
      </w:r>
      <w:r w:rsidR="00C2217A" w:rsidRPr="008D5379">
        <w:rPr>
          <w:rFonts w:cs="Arial"/>
        </w:rPr>
        <w:t>4</w:t>
      </w:r>
      <w:r w:rsidRPr="008D5379">
        <w:rPr>
          <w:rFonts w:cs="Arial"/>
        </w:rPr>
        <w:t>.202</w:t>
      </w:r>
      <w:r w:rsidR="00C2217A" w:rsidRPr="008D5379">
        <w:rPr>
          <w:rFonts w:cs="Arial"/>
        </w:rPr>
        <w:t>4</w:t>
      </w:r>
      <w:r w:rsidRPr="008D5379">
        <w:rPr>
          <w:rFonts w:cs="Arial"/>
        </w:rPr>
        <w:t xml:space="preserve"> koostatud telekommunikatsioonialased tehnilised tingimused nr </w:t>
      </w:r>
      <w:r w:rsidR="00C2217A" w:rsidRPr="008D5379">
        <w:rPr>
          <w:rFonts w:cs="Arial"/>
        </w:rPr>
        <w:t>38819052</w:t>
      </w:r>
      <w:r w:rsidRPr="008D5379">
        <w:rPr>
          <w:rFonts w:cs="Arial"/>
        </w:rPr>
        <w:t>.</w:t>
      </w:r>
    </w:p>
    <w:p w14:paraId="287EC1AB" w14:textId="0453A283" w:rsidR="000D52A5" w:rsidRPr="008D5379" w:rsidRDefault="000D52A5" w:rsidP="000D52A5">
      <w:pPr>
        <w:rPr>
          <w:rFonts w:cs="Arial"/>
        </w:rPr>
      </w:pPr>
      <w:r w:rsidRPr="008D5379">
        <w:rPr>
          <w:rFonts w:cs="Arial"/>
        </w:rPr>
        <w:t>Elamute sidevarustus on lahendatud sidekanalisatsiooniga, mille ühenduspunktiks on sidekaev JRI-333, mis asub Kurve tee L1 katastriüksusel (katastritunnusega 65301:003:0664). Telia Eesti kaablivõrgu ühenduse saamiseks planeeringualale projekteerida ja ehitada sidekanalisatsioon 100mm UPOTEL PVC toru põhitrass. Kogu rajatav sidetaristu peab olema elektriliselt tuvastatav.</w:t>
      </w:r>
      <w:r w:rsidR="00800F20" w:rsidRPr="008D5379">
        <w:rPr>
          <w:rFonts w:cs="Arial"/>
        </w:rPr>
        <w:t xml:space="preserve"> </w:t>
      </w:r>
      <w:r w:rsidRPr="008D5379">
        <w:rPr>
          <w:rFonts w:cs="Arial"/>
        </w:rPr>
        <w:t>Detailplaneeringuga moodustatavate kruntide piiridele on määratud liitumispunktid. Liitumispunktidest on kavandatud maakaabliga sisestus igale planeeritavale elamule. Sidetrassid on planeeritud tänava maa-alale, sellega on tagatud neile ekspluateerimiseks vajalik juurdepääs.</w:t>
      </w:r>
      <w:r w:rsidR="00800F20" w:rsidRPr="008D5379">
        <w:rPr>
          <w:rFonts w:cs="Arial"/>
        </w:rPr>
        <w:t xml:space="preserve"> Sidekanalisatsiooni soovituslik sügavuspinnases 0,7</w:t>
      </w:r>
      <w:r w:rsidR="007413FC" w:rsidRPr="008D5379">
        <w:rPr>
          <w:rFonts w:cs="Arial"/>
        </w:rPr>
        <w:t> </w:t>
      </w:r>
      <w:r w:rsidR="00800F20" w:rsidRPr="008D5379">
        <w:rPr>
          <w:rFonts w:cs="Arial"/>
        </w:rPr>
        <w:t>m, teekatete all 1</w:t>
      </w:r>
      <w:r w:rsidR="007413FC" w:rsidRPr="008D5379">
        <w:rPr>
          <w:rFonts w:cs="Arial"/>
        </w:rPr>
        <w:t> </w:t>
      </w:r>
      <w:r w:rsidR="00800F20" w:rsidRPr="008D5379">
        <w:rPr>
          <w:rFonts w:cs="Arial"/>
        </w:rPr>
        <w:t>m. Sõidutee alla näha ette torusid seinapaksusega 4,8</w:t>
      </w:r>
      <w:r w:rsidR="007413FC" w:rsidRPr="008D5379">
        <w:rPr>
          <w:rFonts w:cs="Arial"/>
        </w:rPr>
        <w:t> </w:t>
      </w:r>
      <w:r w:rsidR="00800F20" w:rsidRPr="008D5379">
        <w:rPr>
          <w:rFonts w:cs="Arial"/>
        </w:rPr>
        <w:t xml:space="preserve">mm. Vastavalt vajadusele kasutada KKS1 või KKS2 tüüpi sidekaevusid. Planeeritavast põhitrassis näha ette vajalikumahuline optiline kaabel koos kaabli varude ning jätkudega. Optiline kaabel (magistraal, vähemalt 24 kiuline) paigaldada olemasoleva ja paigaldatava sidetorustiku kaudu alates sidekaevust JRI-333. Kliendikaabel soovitavalt min.4 kiuline. Telia sidekanalisse rajatav kaabel jääb Telia omandisse. Hoones/hoonetes otsastada optiline kaabel nõuetekohaselt SC/APC adapteritega. </w:t>
      </w:r>
      <w:r w:rsidRPr="008D5379">
        <w:rPr>
          <w:rFonts w:cs="Arial"/>
        </w:rPr>
        <w:t>Tööde teostamisel tuleb lähtuda liinirajatiste kaitsevööndis tegutsemise eeskirjast. Tööde teostamine sidevõrgu kaitsevööndis võib toimuda kooskõlastatult kaabli valdajaga.</w:t>
      </w:r>
    </w:p>
    <w:p w14:paraId="3A2A3902" w14:textId="6563F956" w:rsidR="00800F20" w:rsidRPr="008D5379" w:rsidRDefault="00800F20" w:rsidP="000D52A5">
      <w:pPr>
        <w:rPr>
          <w:rFonts w:cs="Arial"/>
        </w:rPr>
      </w:pPr>
      <w:r w:rsidRPr="008D5379">
        <w:rPr>
          <w:rFonts w:cs="Arial"/>
        </w:rPr>
        <w:t>Krun</w:t>
      </w:r>
      <w:r w:rsidR="00942572" w:rsidRPr="008D5379">
        <w:rPr>
          <w:rFonts w:cs="Arial"/>
        </w:rPr>
        <w:t>dil</w:t>
      </w:r>
      <w:r w:rsidRPr="008D5379">
        <w:rPr>
          <w:rFonts w:cs="Arial"/>
        </w:rPr>
        <w:t xml:space="preserve"> pos nr 6 asub olemasolev kolmandate isikute sideehitise liitumispunkt.</w:t>
      </w:r>
    </w:p>
    <w:p w14:paraId="21D88FB2" w14:textId="77777777" w:rsidR="000D52A5" w:rsidRPr="008D5379" w:rsidRDefault="000D52A5" w:rsidP="000D52A5">
      <w:pPr>
        <w:rPr>
          <w:rFonts w:cs="Arial"/>
        </w:rPr>
      </w:pPr>
      <w:r w:rsidRPr="008D5379">
        <w:rPr>
          <w:rFonts w:cs="Arial"/>
        </w:rPr>
        <w:t>Sidevarustuse rajamine pole kohustuslik. Samuti selle rajamisel alternatiivina kaabelside lahendusele on võimalik sideühenduse tagamiseks kasutada õhu kaudu lahendusi.</w:t>
      </w:r>
    </w:p>
    <w:p w14:paraId="61C55D87" w14:textId="77777777" w:rsidR="000F14D1" w:rsidRPr="008D5379" w:rsidRDefault="000F14D1" w:rsidP="000D52A5">
      <w:pPr>
        <w:rPr>
          <w:rFonts w:cs="Arial"/>
        </w:rPr>
      </w:pPr>
    </w:p>
    <w:p w14:paraId="245AD228" w14:textId="3B4F43FD" w:rsidR="00936B22" w:rsidRPr="008D5379" w:rsidRDefault="00936B22">
      <w:pPr>
        <w:pStyle w:val="Heading3"/>
        <w:numPr>
          <w:ilvl w:val="2"/>
          <w:numId w:val="19"/>
        </w:numPr>
        <w:rPr>
          <w:rFonts w:cs="Arial"/>
        </w:rPr>
      </w:pPr>
      <w:bookmarkStart w:id="60" w:name="_Hlk167972494"/>
      <w:bookmarkStart w:id="61" w:name="_Toc210120978"/>
      <w:r w:rsidRPr="008D5379">
        <w:rPr>
          <w:rFonts w:cs="Arial"/>
        </w:rPr>
        <w:t>Soojavarustus</w:t>
      </w:r>
      <w:bookmarkEnd w:id="61"/>
    </w:p>
    <w:bookmarkEnd w:id="60"/>
    <w:p w14:paraId="31284909" w14:textId="6FF7779E" w:rsidR="003F6243" w:rsidRPr="008D5379" w:rsidRDefault="003F6243" w:rsidP="006D2A9F">
      <w:pPr>
        <w:rPr>
          <w:rFonts w:cs="Arial"/>
        </w:rPr>
      </w:pPr>
      <w:r w:rsidRPr="008D5379">
        <w:rPr>
          <w:rFonts w:cs="Arial"/>
        </w:rPr>
        <w:t>Planeeritavate elamute soojavarustuse tagamiseks on võimalik kasutada lokaalseid küttesüsteeme, nt elektrikütet, ahju- või kaminakütet, soojuspumpasid ja päikesekütet. Soovitatav on kasutada keskkonnasõbralikke lahendusi. Vertikaalne maasoojuskütte lahendust ei ole lubatud.</w:t>
      </w:r>
    </w:p>
    <w:p w14:paraId="7186A2C0" w14:textId="4DE1D28D" w:rsidR="003F6243" w:rsidRPr="008D5379" w:rsidRDefault="003F6243" w:rsidP="006D2A9F">
      <w:pPr>
        <w:rPr>
          <w:rFonts w:cs="Arial"/>
        </w:rPr>
      </w:pPr>
      <w:r w:rsidRPr="008D5379">
        <w:rPr>
          <w:rFonts w:cs="Arial"/>
        </w:rPr>
        <w:t>Küttesüsteem lahendatakse lokaalselt. Soovitav on kasutada energiasäästlikke ning keskkonda minimaalselt saastavaid süsteeme (maasoojuspump, õhk-vesi soojuspump, päikesepaneelid, jms). Keelatud on vertikaalne maasoojusküte ja märkimisväärselt jääkaineid lendu paiskavad kütteliigid (nt raskeõlid ja kivisüsi).</w:t>
      </w:r>
    </w:p>
    <w:p w14:paraId="551EA0B3" w14:textId="77777777" w:rsidR="003F6243" w:rsidRPr="008D5379" w:rsidRDefault="003F6243" w:rsidP="006D2A9F">
      <w:pPr>
        <w:rPr>
          <w:rFonts w:cs="Arial"/>
        </w:rPr>
      </w:pPr>
      <w:r w:rsidRPr="008D5379">
        <w:rPr>
          <w:rFonts w:cs="Arial"/>
        </w:rPr>
        <w:t>Euroopa Parlamendi ja nõukogu direktiiv 2010/31/EL hoonete energiatõhususe kohta nõuab, et pärast 31.12.2020 peavad kõik uusehitised olema liginullenergia hooned. Eesti on kehtestanud liginullenergia standardi nõuded määrusega „Hoone energiatõhususe miinimumnõuded”. Sellest tulenevalt on projekteerimisel soovitav kavandada ka alternatiivsete energiaallikate lahendusi.</w:t>
      </w:r>
    </w:p>
    <w:p w14:paraId="1307E419" w14:textId="24BBCE58" w:rsidR="003F6243" w:rsidRPr="008D5379" w:rsidRDefault="003F6243" w:rsidP="006D2A9F">
      <w:pPr>
        <w:rPr>
          <w:rFonts w:cs="Arial"/>
        </w:rPr>
      </w:pPr>
      <w:r w:rsidRPr="008D5379">
        <w:rPr>
          <w:rFonts w:cs="Arial"/>
        </w:rPr>
        <w:t>Päikesepaneelide valikul tuleb kasutada paneele, millel peamine klaasikiht on peegeldust vähendava pinnatöötlusega.</w:t>
      </w:r>
      <w:r w:rsidR="0030657D" w:rsidRPr="008D5379">
        <w:rPr>
          <w:rFonts w:cs="Arial"/>
        </w:rPr>
        <w:t xml:space="preserve"> Päikesepaneele on lubatud paigaldada hoone katusele ja seinale.</w:t>
      </w:r>
    </w:p>
    <w:p w14:paraId="30C64A3B" w14:textId="6FD146A5" w:rsidR="003F6243" w:rsidRPr="008D5379" w:rsidRDefault="003F6243" w:rsidP="006D2A9F">
      <w:pPr>
        <w:rPr>
          <w:rFonts w:cs="Arial"/>
        </w:rPr>
      </w:pPr>
      <w:r w:rsidRPr="008D5379">
        <w:rPr>
          <w:rFonts w:cs="Arial"/>
        </w:rPr>
        <w:t>Tuuleenergia tootmine planeeritud elamumaadel ei ole lubatud.</w:t>
      </w:r>
    </w:p>
    <w:p w14:paraId="421A8749" w14:textId="12C09A79" w:rsidR="003F6243" w:rsidRPr="008D5379" w:rsidRDefault="003F6243" w:rsidP="006D2A9F">
      <w:pPr>
        <w:rPr>
          <w:rFonts w:cs="Arial"/>
        </w:rPr>
      </w:pPr>
      <w:r w:rsidRPr="008D5379">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0EC4CACC" w14:textId="4F093291" w:rsidR="003F6243" w:rsidRPr="008D5379" w:rsidRDefault="003F6243" w:rsidP="006D2A9F">
      <w:pPr>
        <w:rPr>
          <w:rFonts w:cs="Arial"/>
        </w:rPr>
      </w:pPr>
      <w:r w:rsidRPr="008D5379">
        <w:rPr>
          <w:rFonts w:cs="Arial"/>
        </w:rPr>
        <w:t>Õhksoojuspumpade välisagregaate mitte paigutada hoone tee poolsele esifassaadile ja selle äärde (või tuleb tagada selle varjestamine), eraomandis olevale kõrvalkinnistule lähemale kui 2</w:t>
      </w:r>
      <w:r w:rsidR="003C33ED" w:rsidRPr="008D5379">
        <w:rPr>
          <w:rFonts w:cs="Arial"/>
        </w:rPr>
        <w:t> </w:t>
      </w:r>
      <w:r w:rsidRPr="008D5379">
        <w:rPr>
          <w:rFonts w:cs="Arial"/>
        </w:rPr>
        <w:t>m, kõrvalkrundil olevatest terrassi- ja istumisaladest vähemalt 8</w:t>
      </w:r>
      <w:r w:rsidR="003C33ED" w:rsidRPr="008D5379">
        <w:rPr>
          <w:rFonts w:cs="Arial"/>
        </w:rPr>
        <w:t> </w:t>
      </w:r>
      <w:r w:rsidRPr="008D5379">
        <w:rPr>
          <w:rFonts w:cs="Arial"/>
        </w:rPr>
        <w:t>m kaugusele.</w:t>
      </w:r>
    </w:p>
    <w:p w14:paraId="2EA4AE54" w14:textId="727F8C2D" w:rsidR="003F6243" w:rsidRPr="008D5379" w:rsidRDefault="003F6243" w:rsidP="006D2A9F">
      <w:pPr>
        <w:rPr>
          <w:rFonts w:cs="Arial"/>
        </w:rPr>
      </w:pPr>
      <w:r w:rsidRPr="008D5379">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EC0AB85" w14:textId="77777777" w:rsidR="003F6243" w:rsidRPr="008D5379" w:rsidRDefault="003F6243" w:rsidP="006D2A9F">
      <w:pPr>
        <w:rPr>
          <w:rFonts w:cs="Arial"/>
        </w:rPr>
      </w:pPr>
      <w:r w:rsidRPr="008D5379">
        <w:rPr>
          <w:rFonts w:cs="Arial"/>
        </w:rPr>
        <w:t>Küttesüsteemi lahendus täpsustub ehitusprojekti koostamisel.</w:t>
      </w:r>
    </w:p>
    <w:p w14:paraId="2836DC91" w14:textId="77777777" w:rsidR="00BB0F28" w:rsidRPr="008D5379" w:rsidRDefault="00BB0F28" w:rsidP="006D2A9F">
      <w:pPr>
        <w:rPr>
          <w:rFonts w:cs="Arial"/>
        </w:rPr>
      </w:pPr>
    </w:p>
    <w:p w14:paraId="4E750D27" w14:textId="270BF52C" w:rsidR="00BB0F28" w:rsidRPr="008D5379" w:rsidRDefault="00BB0F28" w:rsidP="005861BF">
      <w:pPr>
        <w:pStyle w:val="Heading3"/>
        <w:numPr>
          <w:ilvl w:val="2"/>
          <w:numId w:val="19"/>
        </w:numPr>
      </w:pPr>
      <w:bookmarkStart w:id="62" w:name="_Toc210120979"/>
      <w:r w:rsidRPr="008D5379">
        <w:t>Gaasivõrk</w:t>
      </w:r>
      <w:bookmarkEnd w:id="62"/>
    </w:p>
    <w:p w14:paraId="62437FF6" w14:textId="29334D51" w:rsidR="00C87747" w:rsidRPr="008D5379" w:rsidRDefault="00C87747" w:rsidP="00BB0F28">
      <w:pPr>
        <w:rPr>
          <w:rFonts w:cs="Arial"/>
          <w:lang w:eastAsia="ar-SA"/>
        </w:rPr>
      </w:pPr>
      <w:r w:rsidRPr="008D5379">
        <w:rPr>
          <w:rFonts w:cs="Arial"/>
          <w:lang w:eastAsia="ar-SA"/>
        </w:rPr>
        <w:t>Planeeringualal paikneb Elering AS omanduses olev D-kategooria maagaasi üleka</w:t>
      </w:r>
      <w:r w:rsidRPr="008D5379">
        <w:rPr>
          <w:rFonts w:cs="Arial"/>
          <w:lang w:eastAsia="ar-SA"/>
        </w:rPr>
        <w:lastRenderedPageBreak/>
        <w:t xml:space="preserve">ndetorustik Vireši-Tallinn, mille projekteeritud töörõhk on 54 bar ja nominaalne läbimõõt DN 700 mm. </w:t>
      </w:r>
    </w:p>
    <w:p w14:paraId="5AB9A184" w14:textId="4CEF5566" w:rsidR="00A67E30" w:rsidRPr="008D5379" w:rsidRDefault="00A67E30" w:rsidP="00BB0F28">
      <w:pPr>
        <w:rPr>
          <w:rFonts w:cs="Arial"/>
          <w:lang w:eastAsia="ar-SA"/>
        </w:rPr>
      </w:pPr>
      <w:r w:rsidRPr="008D5379">
        <w:rPr>
          <w:rFonts w:cs="Arial"/>
          <w:lang w:eastAsia="ar-SA"/>
        </w:rPr>
        <w:t>Gaasitorustik läbib krunti pos nr 19. Pos nr 19 on kavandatud kasutada rohealana. Kavandatud on ka perspektiivne juurdepääs naaberkinnistule Kiriku-Metsa. Antud planeeringu elluviimisel seda ei rajata. Selle rajamisel tuleb aga lähtuda seadusega kehtestatud korrast ning gaasitorustiku omaniku poolt väljastatud tingimustest.</w:t>
      </w:r>
    </w:p>
    <w:p w14:paraId="1F819559" w14:textId="4CC61BD0" w:rsidR="00A67E30" w:rsidRPr="008D5379" w:rsidRDefault="00A67E30" w:rsidP="00A67E30">
      <w:pPr>
        <w:rPr>
          <w:rFonts w:cs="Arial"/>
        </w:rPr>
      </w:pPr>
      <w:r w:rsidRPr="008D5379">
        <w:rPr>
          <w:rFonts w:cs="Arial"/>
        </w:rPr>
        <w:t>Gaasitorustiku kaitsevööndi ulatus on 10</w:t>
      </w:r>
      <w:r w:rsidR="00A26BB6" w:rsidRPr="008D5379">
        <w:rPr>
          <w:rFonts w:cs="Arial"/>
        </w:rPr>
        <w:t> </w:t>
      </w:r>
      <w:r w:rsidRPr="008D5379">
        <w:rPr>
          <w:rFonts w:cs="Arial"/>
        </w:rPr>
        <w:t>m mõõdetuna Gaasitorustiku teljest mõlemale poole (kooskõlas MTM määrus nr 73 §</w:t>
      </w:r>
      <w:r w:rsidR="00A26BB6" w:rsidRPr="008D5379">
        <w:rPr>
          <w:rFonts w:cs="Arial"/>
        </w:rPr>
        <w:t> </w:t>
      </w:r>
      <w:r w:rsidRPr="008D5379">
        <w:rPr>
          <w:rFonts w:cs="Arial"/>
        </w:rPr>
        <w:t>13). Olemasoleva gaasitorustiku ohutuskuja on 46,7 meetrit. Ohutuskuja on Gaasitorustiku ja ehitise vahekaugus ohutuse tagamiseks ning on määratud vastavalt standardile EVS 884:2017.</w:t>
      </w:r>
    </w:p>
    <w:p w14:paraId="5B1BBF74" w14:textId="4DBB1ADF" w:rsidR="00A67E30" w:rsidRPr="008D5379" w:rsidRDefault="00A67E30" w:rsidP="00BB0F28">
      <w:pPr>
        <w:rPr>
          <w:rFonts w:cs="Arial"/>
          <w:lang w:eastAsia="ar-SA"/>
        </w:rPr>
      </w:pPr>
      <w:r w:rsidRPr="008D5379">
        <w:rPr>
          <w:rFonts w:cs="Arial"/>
          <w:lang w:eastAsia="ar-SA"/>
        </w:rPr>
        <w:t>Gaasitorustiku kaitsevöönd asub krundil pos nr 19 ja 20. Ohutuskuja ulatub kruntidele pos nr 10, 11, 12, 19 ja 20.</w:t>
      </w:r>
    </w:p>
    <w:p w14:paraId="4711E9A9" w14:textId="4EADE0EF" w:rsidR="00BB0F28" w:rsidRPr="008D5379" w:rsidRDefault="00BB0F28" w:rsidP="00BB0F28">
      <w:pPr>
        <w:rPr>
          <w:rFonts w:cs="Arial"/>
          <w:lang w:eastAsia="ar-SA"/>
        </w:rPr>
      </w:pPr>
      <w:r w:rsidRPr="008D5379">
        <w:rPr>
          <w:rFonts w:cs="Arial"/>
          <w:lang w:eastAsia="ar-SA"/>
        </w:rPr>
        <w:t>Ehitusseadustiku</w:t>
      </w:r>
      <w:r w:rsidR="005861BF" w:rsidRPr="008D5379">
        <w:rPr>
          <w:rFonts w:cs="Arial"/>
          <w:lang w:eastAsia="ar-SA"/>
        </w:rPr>
        <w:t xml:space="preserve"> (EhS)</w:t>
      </w:r>
      <w:r w:rsidRPr="008D5379">
        <w:rPr>
          <w:rFonts w:cs="Arial"/>
          <w:lang w:eastAsia="ar-SA"/>
        </w:rPr>
        <w:t xml:space="preserve"> §</w:t>
      </w:r>
      <w:r w:rsidR="005861BF" w:rsidRPr="008D5379">
        <w:rPr>
          <w:rFonts w:cs="Arial"/>
        </w:rPr>
        <w:t> </w:t>
      </w:r>
      <w:r w:rsidRPr="008D5379">
        <w:rPr>
          <w:rFonts w:cs="Arial"/>
          <w:lang w:eastAsia="ar-SA"/>
        </w:rPr>
        <w:t>70 lg 2 p 1 ja 2 kohaselt on kaitsevööndis keelatud ohustada ehitist või selle korrakohast kasutamist ning ehitada ehitusloakohustuslikku teist ehitist, EhS §</w:t>
      </w:r>
      <w:r w:rsidR="005861BF" w:rsidRPr="008D5379">
        <w:rPr>
          <w:rFonts w:cs="Arial"/>
        </w:rPr>
        <w:t> </w:t>
      </w:r>
      <w:r w:rsidRPr="008D5379">
        <w:rPr>
          <w:rFonts w:cs="Arial"/>
          <w:lang w:eastAsia="ar-SA"/>
        </w:rPr>
        <w:t>70 lg</w:t>
      </w:r>
      <w:r w:rsidR="005861BF" w:rsidRPr="008D5379">
        <w:rPr>
          <w:rFonts w:cs="Arial"/>
        </w:rPr>
        <w:t> </w:t>
      </w:r>
      <w:r w:rsidRPr="008D5379">
        <w:rPr>
          <w:rFonts w:cs="Arial"/>
          <w:lang w:eastAsia="ar-SA"/>
        </w:rPr>
        <w:t xml:space="preserve">3 kohaselt võib kaitsevööndis kehtivatest piirangutest kõrvale kalduda kaitsevööndiga ehitise omaniku nõusolekul, kui see ei vähenda ehitise ohutust. </w:t>
      </w:r>
      <w:r w:rsidR="00A67E30" w:rsidRPr="008D5379">
        <w:rPr>
          <w:rFonts w:cs="Arial"/>
          <w:lang w:eastAsia="ar-SA"/>
        </w:rPr>
        <w:t xml:space="preserve">Puid ja põõsaid Gaasitorustiku kaitsevööndisse mitte kavandada. </w:t>
      </w:r>
      <w:r w:rsidR="00C87747" w:rsidRPr="008D5379">
        <w:rPr>
          <w:rFonts w:cs="Arial"/>
          <w:lang w:eastAsia="ar-SA"/>
        </w:rPr>
        <w:t xml:space="preserve">Olemasolev D-kategooria </w:t>
      </w:r>
      <w:bookmarkStart w:id="63" w:name="_Hlk172051114"/>
      <w:r w:rsidR="00C87747" w:rsidRPr="008D5379">
        <w:rPr>
          <w:rFonts w:cs="Arial"/>
          <w:lang w:eastAsia="ar-SA"/>
        </w:rPr>
        <w:t xml:space="preserve">gaasitorustik Kuulub Elering AS-ile ja kaitsevööndis </w:t>
      </w:r>
      <w:r w:rsidR="00A67E30" w:rsidRPr="008D5379">
        <w:rPr>
          <w:rFonts w:cs="Arial"/>
          <w:lang w:eastAsia="ar-SA"/>
        </w:rPr>
        <w:t xml:space="preserve">ja/või ohutuskujas </w:t>
      </w:r>
      <w:r w:rsidR="00C87747" w:rsidRPr="008D5379">
        <w:rPr>
          <w:rFonts w:cs="Arial"/>
          <w:lang w:eastAsia="ar-SA"/>
        </w:rPr>
        <w:t>tegevuste kooskõlastamiseks tuleb pöörduda Elering AS-i poole</w:t>
      </w:r>
      <w:r w:rsidR="00A67E30" w:rsidRPr="008D5379">
        <w:rPr>
          <w:rFonts w:cs="Arial"/>
          <w:lang w:eastAsia="ar-SA"/>
        </w:rPr>
        <w:t>.</w:t>
      </w:r>
    </w:p>
    <w:bookmarkEnd w:id="63"/>
    <w:p w14:paraId="63C3E686" w14:textId="7178645A" w:rsidR="00BB0F28" w:rsidRPr="008D5379" w:rsidRDefault="00BB0F28" w:rsidP="00BB0F28">
      <w:pPr>
        <w:rPr>
          <w:rFonts w:cs="Arial"/>
          <w:lang w:eastAsia="ar-SA"/>
        </w:rPr>
      </w:pPr>
      <w:r w:rsidRPr="008D5379">
        <w:rPr>
          <w:rFonts w:cs="Arial"/>
          <w:lang w:eastAsia="ar-SA"/>
        </w:rPr>
        <w:t>Täiendavad täpsemad nõuded gaasipaigaldisele ja gaasipaigaldise kaitsevööndis tegutsemise osas väljastatakse eel-, põhi- või tööprojekti staadiumis tehniliste tingimuste väljastamisel, mille taotlemiseks pöörduda e-posti aadressile: geoprojekt@gaas.ee.</w:t>
      </w:r>
    </w:p>
    <w:p w14:paraId="6D6F8BCD" w14:textId="0E0AFDFA" w:rsidR="00BB0F28" w:rsidRPr="008D5379" w:rsidRDefault="00BB0F28" w:rsidP="00BB0F28">
      <w:pPr>
        <w:rPr>
          <w:rFonts w:cs="Arial"/>
          <w:lang w:eastAsia="ar-SA"/>
        </w:rPr>
      </w:pPr>
      <w:r w:rsidRPr="008D5379">
        <w:rPr>
          <w:rFonts w:cs="Arial"/>
          <w:lang w:eastAsia="ar-SA"/>
        </w:rPr>
        <w:t>Gaasitorustikule on määratud kaitsevööndi ulatuses servituudi seadmise vajadus seletuskirja punktis 6.10</w:t>
      </w:r>
      <w:r w:rsidR="005861BF" w:rsidRPr="008D5379">
        <w:rPr>
          <w:rFonts w:cs="Arial"/>
          <w:lang w:eastAsia="ar-SA"/>
        </w:rPr>
        <w:t>,</w:t>
      </w:r>
      <w:r w:rsidRPr="008D5379">
        <w:rPr>
          <w:rFonts w:cs="Arial"/>
          <w:lang w:eastAsia="ar-SA"/>
        </w:rPr>
        <w:t xml:space="preserve"> lk</w:t>
      </w:r>
      <w:r w:rsidR="005861BF" w:rsidRPr="008D5379">
        <w:rPr>
          <w:rFonts w:cs="Arial"/>
          <w:lang w:eastAsia="ar-SA"/>
        </w:rPr>
        <w:t xml:space="preserve"> </w:t>
      </w:r>
      <w:r w:rsidRPr="008D5379">
        <w:rPr>
          <w:rFonts w:cs="Arial"/>
          <w:lang w:eastAsia="ar-SA"/>
        </w:rPr>
        <w:t>13.</w:t>
      </w:r>
    </w:p>
    <w:p w14:paraId="6009E05F" w14:textId="77777777" w:rsidR="00A26BB6" w:rsidRPr="008D5379" w:rsidRDefault="00A26BB6" w:rsidP="00BB0F28">
      <w:pPr>
        <w:rPr>
          <w:rFonts w:cs="Arial"/>
          <w:lang w:eastAsia="ar-SA"/>
        </w:rPr>
      </w:pPr>
    </w:p>
    <w:p w14:paraId="71A2E424" w14:textId="77777777" w:rsidR="00BB0F28" w:rsidRPr="008D5379" w:rsidRDefault="00BB0F28" w:rsidP="00A26BB6">
      <w:pPr>
        <w:rPr>
          <w:rFonts w:cs="Arial"/>
          <w:u w:val="single"/>
          <w:lang w:eastAsia="ar-SA"/>
        </w:rPr>
      </w:pPr>
      <w:r w:rsidRPr="008D5379">
        <w:rPr>
          <w:rFonts w:cs="Arial"/>
          <w:u w:val="single"/>
          <w:lang w:eastAsia="ar-SA"/>
        </w:rPr>
        <w:t>Täiendavad märkused:</w:t>
      </w:r>
    </w:p>
    <w:p w14:paraId="11173B62" w14:textId="468F2CF1" w:rsidR="00BB0F28" w:rsidRPr="008D5379" w:rsidRDefault="00BB0F28" w:rsidP="005861BF">
      <w:pPr>
        <w:pStyle w:val="ListParagraph"/>
        <w:numPr>
          <w:ilvl w:val="0"/>
          <w:numId w:val="34"/>
        </w:numPr>
        <w:ind w:left="284" w:hanging="218"/>
        <w:rPr>
          <w:rFonts w:cs="Arial"/>
          <w:lang w:eastAsia="ar-SA"/>
        </w:rPr>
      </w:pPr>
      <w:r w:rsidRPr="008D5379">
        <w:rPr>
          <w:rFonts w:cs="Arial"/>
          <w:lang w:eastAsia="ar-SA"/>
        </w:rPr>
        <w:t>Gaasitorustiku kaitsevöönd on 10,0</w:t>
      </w:r>
      <w:r w:rsidR="005861BF" w:rsidRPr="008D5379">
        <w:rPr>
          <w:rFonts w:cs="Arial"/>
        </w:rPr>
        <w:t> </w:t>
      </w:r>
      <w:r w:rsidRPr="008D5379">
        <w:rPr>
          <w:rFonts w:cs="Arial"/>
          <w:lang w:eastAsia="ar-SA"/>
        </w:rPr>
        <w:t xml:space="preserve">m gaasitorustiku seinast. Olemasolev </w:t>
      </w:r>
      <w:r w:rsidR="00264481" w:rsidRPr="008D5379">
        <w:rPr>
          <w:rFonts w:cs="Arial"/>
          <w:lang w:eastAsia="ar-SA"/>
        </w:rPr>
        <w:t xml:space="preserve">D-kategooria </w:t>
      </w:r>
      <w:r w:rsidRPr="008D5379">
        <w:rPr>
          <w:rFonts w:cs="Arial"/>
          <w:lang w:eastAsia="ar-SA"/>
        </w:rPr>
        <w:t>gaasitorustik</w:t>
      </w:r>
      <w:r w:rsidR="005861BF" w:rsidRPr="008D5379">
        <w:rPr>
          <w:rFonts w:cs="Arial"/>
          <w:lang w:eastAsia="ar-SA"/>
        </w:rPr>
        <w:t xml:space="preserve"> </w:t>
      </w:r>
      <w:r w:rsidR="00264481" w:rsidRPr="008D5379">
        <w:rPr>
          <w:rFonts w:cs="Arial"/>
          <w:lang w:eastAsia="ar-SA"/>
        </w:rPr>
        <w:t>läbimõõduga 7</w:t>
      </w:r>
      <w:r w:rsidR="00CA72B2" w:rsidRPr="008D5379">
        <w:rPr>
          <w:rFonts w:cs="Arial"/>
          <w:lang w:eastAsia="ar-SA"/>
        </w:rPr>
        <w:t>00</w:t>
      </w:r>
      <w:r w:rsidR="00264481" w:rsidRPr="008D5379">
        <w:rPr>
          <w:rFonts w:cs="Arial"/>
          <w:lang w:eastAsia="ar-SA"/>
        </w:rPr>
        <w:t xml:space="preserve"> </w:t>
      </w:r>
      <w:r w:rsidRPr="008D5379">
        <w:rPr>
          <w:rFonts w:cs="Arial"/>
          <w:lang w:eastAsia="ar-SA"/>
        </w:rPr>
        <w:t>mm.</w:t>
      </w:r>
    </w:p>
    <w:p w14:paraId="547EED5D" w14:textId="77777777" w:rsidR="00CA72B2" w:rsidRPr="008D5379" w:rsidRDefault="00CA72B2" w:rsidP="005861BF">
      <w:pPr>
        <w:pStyle w:val="ListParagraph"/>
        <w:numPr>
          <w:ilvl w:val="0"/>
          <w:numId w:val="34"/>
        </w:numPr>
        <w:ind w:left="284" w:hanging="218"/>
        <w:rPr>
          <w:rFonts w:cs="Arial"/>
          <w:lang w:eastAsia="ar-SA"/>
        </w:rPr>
      </w:pPr>
      <w:r w:rsidRPr="008D5379">
        <w:rPr>
          <w:rFonts w:cs="Arial"/>
          <w:lang w:eastAsia="ar-SA"/>
        </w:rPr>
        <w:t>gaasitorustik Kuulub Elering AS-ile ja kaitsevööndis ja/või ohutuskujas tegevuste kooskõlastamiseks tuleb pöörduda Elering AS-i poole.</w:t>
      </w:r>
    </w:p>
    <w:p w14:paraId="1AC92338" w14:textId="423DB614" w:rsidR="00BB0F28" w:rsidRPr="008D5379" w:rsidRDefault="00BB0F28" w:rsidP="005861BF">
      <w:pPr>
        <w:pStyle w:val="ListParagraph"/>
        <w:numPr>
          <w:ilvl w:val="0"/>
          <w:numId w:val="34"/>
        </w:numPr>
        <w:ind w:left="284" w:hanging="218"/>
        <w:rPr>
          <w:rFonts w:cs="Arial"/>
          <w:lang w:eastAsia="ar-SA"/>
        </w:rPr>
      </w:pPr>
      <w:r w:rsidRPr="008D5379">
        <w:rPr>
          <w:rFonts w:cs="Arial"/>
          <w:lang w:eastAsia="ar-SA"/>
        </w:rPr>
        <w:t>Kui muutub haljasala kõvakattega pinnaseks siis on vajalik ette näha gaasitorustikule terasest kaitsehülss.</w:t>
      </w:r>
    </w:p>
    <w:p w14:paraId="0059D1DB" w14:textId="5EAF7E01" w:rsidR="00676803" w:rsidRPr="008D5379" w:rsidRDefault="00CA72B2" w:rsidP="005861BF">
      <w:pPr>
        <w:pStyle w:val="ListParagraph"/>
        <w:numPr>
          <w:ilvl w:val="0"/>
          <w:numId w:val="34"/>
        </w:numPr>
        <w:ind w:left="284" w:hanging="218"/>
        <w:rPr>
          <w:rFonts w:cs="Arial"/>
          <w:lang w:eastAsia="ar-SA"/>
        </w:rPr>
      </w:pPr>
      <w:r w:rsidRPr="008D5379">
        <w:rPr>
          <w:rFonts w:cs="Arial"/>
          <w:lang w:eastAsia="ar-SA"/>
        </w:rPr>
        <w:t xml:space="preserve">Elering AS </w:t>
      </w:r>
      <w:r w:rsidR="00BB0F28" w:rsidRPr="008D5379">
        <w:rPr>
          <w:rFonts w:cs="Arial"/>
          <w:lang w:eastAsia="ar-SA"/>
        </w:rPr>
        <w:t>gaasipaigaldise kaitsevööndisse ei tohi projekteerida puid, põõsaid, lilli jne.</w:t>
      </w:r>
    </w:p>
    <w:p w14:paraId="648635E0" w14:textId="77777777" w:rsidR="00264481" w:rsidRPr="008D5379" w:rsidRDefault="00264481" w:rsidP="00BB0F28">
      <w:pPr>
        <w:rPr>
          <w:rFonts w:cs="Arial"/>
          <w:lang w:eastAsia="ar-SA"/>
        </w:rPr>
      </w:pPr>
    </w:p>
    <w:p w14:paraId="10D46599" w14:textId="77777777" w:rsidR="00E81250" w:rsidRPr="008D5379" w:rsidRDefault="00396780">
      <w:pPr>
        <w:pStyle w:val="Heading2"/>
        <w:numPr>
          <w:ilvl w:val="1"/>
          <w:numId w:val="3"/>
        </w:numPr>
        <w:tabs>
          <w:tab w:val="left" w:pos="426"/>
        </w:tabs>
        <w:spacing w:before="0"/>
        <w:rPr>
          <w:rFonts w:cs="Arial"/>
          <w:szCs w:val="22"/>
        </w:rPr>
      </w:pPr>
      <w:bookmarkStart w:id="64" w:name="_Toc210120980"/>
      <w:r w:rsidRPr="008D5379">
        <w:rPr>
          <w:rFonts w:cs="Arial"/>
          <w:szCs w:val="22"/>
        </w:rPr>
        <w:t>Jäätmete prognoos ja käitlemine</w:t>
      </w:r>
      <w:bookmarkEnd w:id="64"/>
    </w:p>
    <w:p w14:paraId="41B8F78E" w14:textId="77777777" w:rsidR="00835EB6" w:rsidRPr="008D5379" w:rsidRDefault="00835EB6" w:rsidP="006D2A9F">
      <w:pPr>
        <w:rPr>
          <w:rFonts w:cs="Arial"/>
        </w:rPr>
      </w:pPr>
      <w:r w:rsidRPr="008D5379">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Kaksikelamute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 kaksikelamu krundile on vajalik reserveerida koht vähemalt kahele jäätmekonteinerile. Kokkuleppe alusel on võimalik kahel jäätmevaldajal kasutada ühel kinnistul ühist jäätmemahutit.</w:t>
      </w:r>
    </w:p>
    <w:p w14:paraId="6FFDD455" w14:textId="77777777" w:rsidR="00835EB6" w:rsidRPr="008D5379" w:rsidRDefault="00835EB6" w:rsidP="006D2A9F">
      <w:pPr>
        <w:rPr>
          <w:rFonts w:cs="Arial"/>
        </w:rPr>
      </w:pPr>
      <w:r w:rsidRPr="008D5379">
        <w:rPr>
          <w:rFonts w:cs="Arial"/>
        </w:rPr>
        <w:t>Kui</w:t>
      </w:r>
      <w:r w:rsidRPr="008D5379">
        <w:rPr>
          <w:rFonts w:cs="Arial"/>
          <w:spacing w:val="-10"/>
        </w:rPr>
        <w:t xml:space="preserve"> </w:t>
      </w:r>
      <w:r w:rsidRPr="008D5379">
        <w:rPr>
          <w:rFonts w:cs="Arial"/>
        </w:rPr>
        <w:t>konteiner</w:t>
      </w:r>
      <w:r w:rsidRPr="008D5379">
        <w:rPr>
          <w:rFonts w:cs="Arial"/>
          <w:spacing w:val="-10"/>
        </w:rPr>
        <w:t xml:space="preserve"> </w:t>
      </w:r>
      <w:r w:rsidRPr="008D5379">
        <w:rPr>
          <w:rFonts w:cs="Arial"/>
        </w:rPr>
        <w:t>asub</w:t>
      </w:r>
      <w:r w:rsidRPr="008D5379">
        <w:rPr>
          <w:rFonts w:cs="Arial"/>
          <w:spacing w:val="-10"/>
        </w:rPr>
        <w:t xml:space="preserve"> </w:t>
      </w:r>
      <w:r w:rsidRPr="008D5379">
        <w:rPr>
          <w:rFonts w:cs="Arial"/>
        </w:rPr>
        <w:t>lähemal</w:t>
      </w:r>
      <w:r w:rsidRPr="008D5379">
        <w:rPr>
          <w:rFonts w:cs="Arial"/>
          <w:spacing w:val="-10"/>
        </w:rPr>
        <w:t xml:space="preserve"> </w:t>
      </w:r>
      <w:r w:rsidRPr="008D5379">
        <w:rPr>
          <w:rFonts w:cs="Arial"/>
        </w:rPr>
        <w:t>kui</w:t>
      </w:r>
      <w:r w:rsidRPr="008D5379">
        <w:rPr>
          <w:rFonts w:cs="Arial"/>
          <w:spacing w:val="-10"/>
        </w:rPr>
        <w:t xml:space="preserve"> </w:t>
      </w:r>
      <w:r w:rsidRPr="008D5379">
        <w:rPr>
          <w:rFonts w:cs="Arial"/>
        </w:rPr>
        <w:t>3</w:t>
      </w:r>
      <w:r w:rsidRPr="008D5379">
        <w:rPr>
          <w:rFonts w:cs="Arial"/>
          <w:spacing w:val="-10"/>
        </w:rPr>
        <w:t xml:space="preserve"> </w:t>
      </w:r>
      <w:r w:rsidRPr="008D5379">
        <w:rPr>
          <w:rFonts w:cs="Arial"/>
        </w:rPr>
        <w:t>meetrit</w:t>
      </w:r>
      <w:r w:rsidRPr="008D5379">
        <w:rPr>
          <w:rFonts w:cs="Arial"/>
          <w:spacing w:val="-10"/>
        </w:rPr>
        <w:t xml:space="preserve"> </w:t>
      </w:r>
      <w:r w:rsidRPr="008D5379">
        <w:rPr>
          <w:rFonts w:cs="Arial"/>
        </w:rPr>
        <w:t>naaberkinnistu</w:t>
      </w:r>
      <w:r w:rsidRPr="008D5379">
        <w:rPr>
          <w:rFonts w:cs="Arial"/>
          <w:spacing w:val="-10"/>
        </w:rPr>
        <w:t xml:space="preserve"> </w:t>
      </w:r>
      <w:r w:rsidRPr="008D5379">
        <w:rPr>
          <w:rFonts w:cs="Arial"/>
        </w:rPr>
        <w:t>piirist,</w:t>
      </w:r>
      <w:r w:rsidRPr="008D5379">
        <w:rPr>
          <w:rFonts w:cs="Arial"/>
          <w:spacing w:val="-10"/>
        </w:rPr>
        <w:t xml:space="preserve"> </w:t>
      </w:r>
      <w:r w:rsidRPr="008D5379">
        <w:rPr>
          <w:rFonts w:cs="Arial"/>
        </w:rPr>
        <w:t>on</w:t>
      </w:r>
      <w:r w:rsidRPr="008D5379">
        <w:rPr>
          <w:rFonts w:cs="Arial"/>
          <w:spacing w:val="-10"/>
        </w:rPr>
        <w:t xml:space="preserve"> </w:t>
      </w:r>
      <w:r w:rsidRPr="008D5379">
        <w:rPr>
          <w:rFonts w:cs="Arial"/>
        </w:rPr>
        <w:t>tarvilik</w:t>
      </w:r>
      <w:r w:rsidRPr="008D5379">
        <w:rPr>
          <w:rFonts w:cs="Arial"/>
          <w:spacing w:val="-10"/>
        </w:rPr>
        <w:t xml:space="preserve"> </w:t>
      </w:r>
      <w:r w:rsidRPr="008D5379">
        <w:rPr>
          <w:rFonts w:cs="Arial"/>
        </w:rPr>
        <w:t>naabri</w:t>
      </w:r>
      <w:r w:rsidRPr="008D5379">
        <w:rPr>
          <w:rFonts w:cs="Arial"/>
          <w:spacing w:val="-10"/>
        </w:rPr>
        <w:t xml:space="preserve"> </w:t>
      </w:r>
      <w:r w:rsidRPr="008D5379">
        <w:rPr>
          <w:rFonts w:cs="Arial"/>
        </w:rPr>
        <w:t>kooskõlastus.</w:t>
      </w:r>
      <w:r w:rsidRPr="008D5379">
        <w:rPr>
          <w:rFonts w:cs="Arial"/>
          <w:spacing w:val="-10"/>
        </w:rPr>
        <w:t xml:space="preserve"> </w:t>
      </w:r>
      <w:r w:rsidRPr="008D5379">
        <w:rPr>
          <w:rFonts w:cs="Arial"/>
        </w:rPr>
        <w:t>Prügikonteinerile</w:t>
      </w:r>
      <w:r w:rsidRPr="008D5379">
        <w:rPr>
          <w:rFonts w:cs="Arial"/>
          <w:spacing w:val="-10"/>
        </w:rPr>
        <w:t xml:space="preserve"> </w:t>
      </w:r>
      <w:r w:rsidRPr="008D5379">
        <w:rPr>
          <w:rFonts w:cs="Arial"/>
        </w:rPr>
        <w:t>tagada</w:t>
      </w:r>
      <w:r w:rsidRPr="008D5379">
        <w:rPr>
          <w:rFonts w:cs="Arial"/>
          <w:spacing w:val="-10"/>
        </w:rPr>
        <w:t xml:space="preserve"> </w:t>
      </w:r>
      <w:r w:rsidRPr="008D5379">
        <w:rPr>
          <w:rFonts w:cs="Arial"/>
        </w:rPr>
        <w:t>võimalikult</w:t>
      </w:r>
      <w:r w:rsidRPr="008D5379">
        <w:rPr>
          <w:rFonts w:cs="Arial"/>
          <w:spacing w:val="-10"/>
        </w:rPr>
        <w:t xml:space="preserve"> </w:t>
      </w:r>
      <w:r w:rsidRPr="008D5379">
        <w:rPr>
          <w:rFonts w:cs="Arial"/>
        </w:rPr>
        <w:t>lihtne</w:t>
      </w:r>
      <w:r w:rsidRPr="008D5379">
        <w:rPr>
          <w:rFonts w:cs="Arial"/>
          <w:spacing w:val="-10"/>
        </w:rPr>
        <w:t xml:space="preserve"> </w:t>
      </w:r>
      <w:r w:rsidRPr="008D5379">
        <w:rPr>
          <w:rFonts w:cs="Arial"/>
        </w:rPr>
        <w:t>liikluskorralduslik</w:t>
      </w:r>
      <w:r w:rsidRPr="008D5379">
        <w:rPr>
          <w:rFonts w:cs="Arial"/>
          <w:spacing w:val="-10"/>
        </w:rPr>
        <w:t xml:space="preserve"> </w:t>
      </w:r>
      <w:r w:rsidRPr="008D5379">
        <w:rPr>
          <w:rFonts w:cs="Arial"/>
        </w:rPr>
        <w:t>ligipääs,</w:t>
      </w:r>
      <w:r w:rsidRPr="008D5379">
        <w:rPr>
          <w:rFonts w:cs="Arial"/>
          <w:spacing w:val="-10"/>
        </w:rPr>
        <w:t xml:space="preserve"> </w:t>
      </w:r>
      <w:r w:rsidRPr="008D5379">
        <w:rPr>
          <w:rFonts w:cs="Arial"/>
        </w:rPr>
        <w:t>järgides</w:t>
      </w:r>
      <w:r w:rsidRPr="008D5379">
        <w:rPr>
          <w:rFonts w:cs="Arial"/>
          <w:spacing w:val="-10"/>
        </w:rPr>
        <w:t xml:space="preserve"> </w:t>
      </w:r>
      <w:r w:rsidRPr="008D5379">
        <w:rPr>
          <w:rFonts w:cs="Arial"/>
        </w:rPr>
        <w:t>Rae</w:t>
      </w:r>
      <w:r w:rsidRPr="008D5379">
        <w:rPr>
          <w:rFonts w:cs="Arial"/>
          <w:spacing w:val="-10"/>
        </w:rPr>
        <w:t xml:space="preserve"> </w:t>
      </w:r>
      <w:r w:rsidRPr="008D5379">
        <w:rPr>
          <w:rFonts w:cs="Arial"/>
        </w:rPr>
        <w:t>valla</w:t>
      </w:r>
      <w:r w:rsidRPr="008D5379">
        <w:rPr>
          <w:rFonts w:cs="Arial"/>
          <w:spacing w:val="-10"/>
        </w:rPr>
        <w:t xml:space="preserve"> </w:t>
      </w:r>
      <w:r w:rsidRPr="008D5379">
        <w:rPr>
          <w:rFonts w:cs="Arial"/>
        </w:rPr>
        <w:t>jäätmehoolduseeskirja</w:t>
      </w:r>
      <w:r w:rsidRPr="008D5379">
        <w:rPr>
          <w:rFonts w:cs="Arial"/>
          <w:spacing w:val="-10"/>
        </w:rPr>
        <w:t xml:space="preserve"> </w:t>
      </w:r>
      <w:r w:rsidRPr="008D5379">
        <w:rPr>
          <w:rFonts w:cs="Arial"/>
        </w:rPr>
        <w:t>ning</w:t>
      </w:r>
      <w:r w:rsidRPr="008D5379">
        <w:rPr>
          <w:rFonts w:cs="Arial"/>
          <w:spacing w:val="-10"/>
        </w:rPr>
        <w:t xml:space="preserve"> </w:t>
      </w:r>
      <w:r w:rsidRPr="008D5379">
        <w:rPr>
          <w:rFonts w:cs="Arial"/>
        </w:rPr>
        <w:t>jäätmevedaja</w:t>
      </w:r>
      <w:r w:rsidRPr="008D5379">
        <w:rPr>
          <w:rFonts w:cs="Arial"/>
          <w:spacing w:val="-10"/>
        </w:rPr>
        <w:t xml:space="preserve"> </w:t>
      </w:r>
      <w:r w:rsidRPr="008D5379">
        <w:rPr>
          <w:rFonts w:cs="Arial"/>
        </w:rPr>
        <w:t>kehtestatud</w:t>
      </w:r>
      <w:r w:rsidRPr="008D5379">
        <w:rPr>
          <w:rFonts w:cs="Arial"/>
          <w:spacing w:val="-10"/>
        </w:rPr>
        <w:t xml:space="preserve"> </w:t>
      </w:r>
      <w:r w:rsidRPr="008D5379">
        <w:rPr>
          <w:rFonts w:cs="Arial"/>
        </w:rPr>
        <w:t>nõudeid</w:t>
      </w:r>
      <w:r w:rsidRPr="008D5379">
        <w:rPr>
          <w:rFonts w:cs="Arial"/>
          <w:spacing w:val="-10"/>
        </w:rPr>
        <w:t xml:space="preserve"> </w:t>
      </w:r>
      <w:r w:rsidRPr="008D5379">
        <w:rPr>
          <w:rFonts w:cs="Arial"/>
        </w:rPr>
        <w:t>konteineri</w:t>
      </w:r>
      <w:r w:rsidRPr="008D5379">
        <w:rPr>
          <w:rFonts w:cs="Arial"/>
          <w:spacing w:val="-10"/>
        </w:rPr>
        <w:t xml:space="preserve"> </w:t>
      </w:r>
      <w:r w:rsidRPr="008D5379">
        <w:rPr>
          <w:rFonts w:cs="Arial"/>
        </w:rPr>
        <w:t>ja</w:t>
      </w:r>
      <w:r w:rsidRPr="008D5379">
        <w:rPr>
          <w:rFonts w:cs="Arial"/>
          <w:spacing w:val="-10"/>
        </w:rPr>
        <w:t xml:space="preserve"> </w:t>
      </w:r>
      <w:r w:rsidRPr="008D5379">
        <w:rPr>
          <w:rFonts w:cs="Arial"/>
        </w:rPr>
        <w:t>selle</w:t>
      </w:r>
      <w:r w:rsidRPr="008D5379">
        <w:rPr>
          <w:rFonts w:cs="Arial"/>
          <w:spacing w:val="-10"/>
        </w:rPr>
        <w:t xml:space="preserve"> </w:t>
      </w:r>
      <w:r w:rsidRPr="008D5379">
        <w:rPr>
          <w:rFonts w:cs="Arial"/>
        </w:rPr>
        <w:t>asukoha</w:t>
      </w:r>
      <w:r w:rsidRPr="008D5379">
        <w:rPr>
          <w:rFonts w:cs="Arial"/>
          <w:spacing w:val="-10"/>
        </w:rPr>
        <w:t xml:space="preserve"> </w:t>
      </w:r>
      <w:r w:rsidRPr="008D5379">
        <w:rPr>
          <w:rFonts w:cs="Arial"/>
        </w:rPr>
        <w:t>suhtes.</w:t>
      </w:r>
    </w:p>
    <w:p w14:paraId="6B80AB56" w14:textId="77777777" w:rsidR="00070AAD" w:rsidRPr="008D5379" w:rsidRDefault="00070AAD" w:rsidP="006D2A9F">
      <w:pPr>
        <w:rPr>
          <w:rFonts w:cs="Arial"/>
        </w:rPr>
      </w:pPr>
    </w:p>
    <w:p w14:paraId="4239E84B" w14:textId="77777777" w:rsidR="00396780" w:rsidRPr="008D5379" w:rsidRDefault="00396780">
      <w:pPr>
        <w:pStyle w:val="Heading2"/>
        <w:numPr>
          <w:ilvl w:val="1"/>
          <w:numId w:val="3"/>
        </w:numPr>
        <w:tabs>
          <w:tab w:val="left" w:pos="426"/>
        </w:tabs>
        <w:spacing w:before="0"/>
        <w:rPr>
          <w:rFonts w:cs="Arial"/>
          <w:szCs w:val="22"/>
        </w:rPr>
      </w:pPr>
      <w:bookmarkStart w:id="65" w:name="_Toc210120981"/>
      <w:r w:rsidRPr="008D5379">
        <w:rPr>
          <w:rFonts w:cs="Arial"/>
          <w:szCs w:val="22"/>
        </w:rPr>
        <w:t>Meetmed kuritegevuse ennetamiseks</w:t>
      </w:r>
      <w:bookmarkEnd w:id="65"/>
    </w:p>
    <w:p w14:paraId="42916E5F" w14:textId="56D166F1" w:rsidR="00396780" w:rsidRPr="008D5379" w:rsidRDefault="00396780" w:rsidP="006D2A9F">
      <w:pPr>
        <w:rPr>
          <w:rFonts w:cs="Arial"/>
        </w:rPr>
      </w:pPr>
      <w:r w:rsidRPr="008D5379">
        <w:rPr>
          <w:rFonts w:cs="Arial"/>
        </w:rPr>
        <w:t>Planeeritaval maa-alal arvestada vajalike meetmetega kuritegevuse ennetamiseks juhindudes dokumendist EVS</w:t>
      </w:r>
      <w:r w:rsidR="00A26BB6" w:rsidRPr="008D5379">
        <w:rPr>
          <w:rFonts w:cs="Arial"/>
        </w:rPr>
        <w:t> </w:t>
      </w:r>
      <w:r w:rsidRPr="008D5379">
        <w:rPr>
          <w:rFonts w:cs="Arial"/>
        </w:rPr>
        <w:t>809-1:2002 „Kuritegevuse ennetamine. Linnaplaneerimine ja arhitektuur</w:t>
      </w:r>
      <w:r w:rsidR="005206CE" w:rsidRPr="008D5379">
        <w:rPr>
          <w:rFonts w:cs="Arial"/>
        </w:rPr>
        <w:t>.</w:t>
      </w:r>
      <w:r w:rsidRPr="008D5379">
        <w:rPr>
          <w:rFonts w:cs="Arial"/>
        </w:rPr>
        <w:t xml:space="preserve"> </w:t>
      </w:r>
      <w:r w:rsidR="005206CE" w:rsidRPr="008D5379">
        <w:rPr>
          <w:rFonts w:cs="Arial"/>
        </w:rPr>
        <w:t>O</w:t>
      </w:r>
      <w:r w:rsidRPr="008D5379">
        <w:rPr>
          <w:rFonts w:cs="Arial"/>
        </w:rPr>
        <w:t>sa</w:t>
      </w:r>
      <w:r w:rsidR="005D5597" w:rsidRPr="008D5379">
        <w:rPr>
          <w:rFonts w:cs="Arial"/>
        </w:rPr>
        <w:t> </w:t>
      </w:r>
      <w:r w:rsidRPr="008D5379">
        <w:rPr>
          <w:rFonts w:cs="Arial"/>
        </w:rPr>
        <w:t>1: Linnaplaneerimine</w:t>
      </w:r>
      <w:r w:rsidR="005206CE" w:rsidRPr="008D5379">
        <w:rPr>
          <w:rFonts w:cs="Arial"/>
        </w:rPr>
        <w:t>”</w:t>
      </w:r>
      <w:r w:rsidRPr="008D5379">
        <w:rPr>
          <w:rFonts w:cs="Arial"/>
        </w:rPr>
        <w:t>. Planeeritaval alal on planeerimise ja strateegiate rakendamine võimalik teatud piires, rakendatavad võimalused on järgmised:</w:t>
      </w:r>
    </w:p>
    <w:p w14:paraId="60440648" w14:textId="77777777" w:rsidR="00396780" w:rsidRPr="008D5379" w:rsidRDefault="00676803">
      <w:pPr>
        <w:numPr>
          <w:ilvl w:val="0"/>
          <w:numId w:val="7"/>
        </w:numPr>
        <w:suppressAutoHyphens/>
        <w:rPr>
          <w:rFonts w:cs="Arial"/>
        </w:rPr>
      </w:pPr>
      <w:r w:rsidRPr="008D5379">
        <w:rPr>
          <w:rFonts w:cs="Arial"/>
        </w:rPr>
        <w:t>n</w:t>
      </w:r>
      <w:r w:rsidR="00396780" w:rsidRPr="008D5379">
        <w:rPr>
          <w:rFonts w:cs="Arial"/>
        </w:rPr>
        <w:t>ähtavus</w:t>
      </w:r>
      <w:r w:rsidRPr="008D5379">
        <w:rPr>
          <w:rFonts w:cs="Arial"/>
        </w:rPr>
        <w:t>,</w:t>
      </w:r>
    </w:p>
    <w:p w14:paraId="2CB1D4D8" w14:textId="77777777" w:rsidR="00396780" w:rsidRPr="008D5379" w:rsidRDefault="00396780">
      <w:pPr>
        <w:numPr>
          <w:ilvl w:val="0"/>
          <w:numId w:val="7"/>
        </w:numPr>
        <w:suppressAutoHyphens/>
        <w:rPr>
          <w:rFonts w:cs="Arial"/>
        </w:rPr>
      </w:pPr>
      <w:r w:rsidRPr="008D5379">
        <w:rPr>
          <w:rFonts w:cs="Arial"/>
        </w:rPr>
        <w:t>juurdepääsuvõimalus</w:t>
      </w:r>
      <w:r w:rsidR="00676803" w:rsidRPr="008D5379">
        <w:rPr>
          <w:rFonts w:cs="Arial"/>
        </w:rPr>
        <w:t>,</w:t>
      </w:r>
    </w:p>
    <w:p w14:paraId="3D3F3065" w14:textId="77777777" w:rsidR="00396780" w:rsidRPr="008D5379" w:rsidRDefault="00396780">
      <w:pPr>
        <w:numPr>
          <w:ilvl w:val="0"/>
          <w:numId w:val="7"/>
        </w:numPr>
        <w:suppressAutoHyphens/>
        <w:rPr>
          <w:rFonts w:cs="Arial"/>
        </w:rPr>
      </w:pPr>
      <w:r w:rsidRPr="008D5379">
        <w:rPr>
          <w:rFonts w:cs="Arial"/>
        </w:rPr>
        <w:t>territoria</w:t>
      </w:r>
      <w:r w:rsidRPr="008D5379">
        <w:rPr>
          <w:rFonts w:cs="Arial"/>
        </w:rPr>
        <w:lastRenderedPageBreak/>
        <w:t>alsus</w:t>
      </w:r>
      <w:r w:rsidR="00676803" w:rsidRPr="008D5379">
        <w:rPr>
          <w:rFonts w:cs="Arial"/>
        </w:rPr>
        <w:t>,</w:t>
      </w:r>
    </w:p>
    <w:p w14:paraId="3C3068EF" w14:textId="77777777" w:rsidR="00396780" w:rsidRPr="008D5379" w:rsidRDefault="00396780">
      <w:pPr>
        <w:numPr>
          <w:ilvl w:val="0"/>
          <w:numId w:val="7"/>
        </w:numPr>
        <w:suppressAutoHyphens/>
        <w:rPr>
          <w:rFonts w:cs="Arial"/>
        </w:rPr>
      </w:pPr>
      <w:r w:rsidRPr="008D5379">
        <w:rPr>
          <w:rFonts w:cs="Arial"/>
        </w:rPr>
        <w:t>vastupidavus</w:t>
      </w:r>
      <w:r w:rsidR="00676803" w:rsidRPr="008D5379">
        <w:rPr>
          <w:rFonts w:cs="Arial"/>
        </w:rPr>
        <w:t>,</w:t>
      </w:r>
    </w:p>
    <w:p w14:paraId="2836754A" w14:textId="77777777" w:rsidR="00396780" w:rsidRPr="008D5379" w:rsidRDefault="00396780">
      <w:pPr>
        <w:numPr>
          <w:ilvl w:val="0"/>
          <w:numId w:val="7"/>
        </w:numPr>
        <w:suppressAutoHyphens/>
        <w:rPr>
          <w:rFonts w:cs="Arial"/>
        </w:rPr>
      </w:pPr>
      <w:r w:rsidRPr="008D5379">
        <w:rPr>
          <w:rFonts w:cs="Arial"/>
        </w:rPr>
        <w:t>valgustatus</w:t>
      </w:r>
      <w:r w:rsidR="00676803" w:rsidRPr="008D5379">
        <w:rPr>
          <w:rFonts w:cs="Arial"/>
        </w:rPr>
        <w:t>.</w:t>
      </w:r>
    </w:p>
    <w:p w14:paraId="0DB29087" w14:textId="77777777" w:rsidR="00396780" w:rsidRPr="008D5379" w:rsidRDefault="00396780" w:rsidP="006D2A9F">
      <w:pPr>
        <w:rPr>
          <w:rFonts w:cs="Arial"/>
        </w:rPr>
      </w:pPr>
      <w:r w:rsidRPr="008D5379">
        <w:rPr>
          <w:rFonts w:cs="Arial"/>
        </w:rPr>
        <w:t>Käesolev planeering soovitab:</w:t>
      </w:r>
    </w:p>
    <w:p w14:paraId="165F4005" w14:textId="77777777" w:rsidR="00396780" w:rsidRPr="008D5379" w:rsidRDefault="00396780">
      <w:pPr>
        <w:numPr>
          <w:ilvl w:val="0"/>
          <w:numId w:val="7"/>
        </w:numPr>
        <w:suppressAutoHyphens/>
        <w:rPr>
          <w:rFonts w:cs="Arial"/>
        </w:rPr>
      </w:pPr>
      <w:r w:rsidRPr="008D5379">
        <w:rPr>
          <w:rFonts w:cs="Arial"/>
        </w:rPr>
        <w:t>kinnistu valgustada ja heakorrastada</w:t>
      </w:r>
      <w:r w:rsidR="00676803" w:rsidRPr="008D5379">
        <w:rPr>
          <w:rFonts w:cs="Arial"/>
        </w:rPr>
        <w:t>,</w:t>
      </w:r>
    </w:p>
    <w:p w14:paraId="5F27C366" w14:textId="77777777" w:rsidR="00396780" w:rsidRPr="008D5379" w:rsidRDefault="00396780">
      <w:pPr>
        <w:numPr>
          <w:ilvl w:val="0"/>
          <w:numId w:val="7"/>
        </w:numPr>
        <w:suppressAutoHyphens/>
        <w:rPr>
          <w:rFonts w:cs="Arial"/>
        </w:rPr>
      </w:pPr>
      <w:r w:rsidRPr="008D5379">
        <w:rPr>
          <w:rFonts w:cs="Arial"/>
        </w:rPr>
        <w:t>tagada hea nähtavus</w:t>
      </w:r>
      <w:r w:rsidR="00676803" w:rsidRPr="008D5379">
        <w:rPr>
          <w:rFonts w:cs="Arial"/>
        </w:rPr>
        <w:t>,</w:t>
      </w:r>
    </w:p>
    <w:p w14:paraId="13801A1E" w14:textId="77777777" w:rsidR="00396780" w:rsidRPr="008D5379" w:rsidRDefault="00396780">
      <w:pPr>
        <w:numPr>
          <w:ilvl w:val="0"/>
          <w:numId w:val="7"/>
        </w:numPr>
        <w:suppressAutoHyphens/>
        <w:rPr>
          <w:rFonts w:cs="Arial"/>
        </w:rPr>
      </w:pPr>
      <w:r w:rsidRPr="008D5379">
        <w:rPr>
          <w:rFonts w:cs="Arial"/>
        </w:rPr>
        <w:t>kasutada vastupidavaid materjale</w:t>
      </w:r>
      <w:r w:rsidR="00676803" w:rsidRPr="008D5379">
        <w:rPr>
          <w:rFonts w:cs="Arial"/>
        </w:rPr>
        <w:t>.</w:t>
      </w:r>
    </w:p>
    <w:p w14:paraId="3476A041" w14:textId="77777777" w:rsidR="00676803" w:rsidRPr="008D5379" w:rsidRDefault="00676803" w:rsidP="006D2A9F">
      <w:pPr>
        <w:tabs>
          <w:tab w:val="center" w:pos="3829"/>
          <w:tab w:val="right" w:pos="8149"/>
        </w:tabs>
        <w:autoSpaceDE w:val="0"/>
        <w:rPr>
          <w:rFonts w:cs="Arial"/>
        </w:rPr>
      </w:pPr>
    </w:p>
    <w:p w14:paraId="45EEAFA9" w14:textId="77777777" w:rsidR="00DD1F8F" w:rsidRPr="008D5379" w:rsidRDefault="00396780" w:rsidP="006D2A9F">
      <w:pPr>
        <w:tabs>
          <w:tab w:val="center" w:pos="3829"/>
          <w:tab w:val="right" w:pos="8149"/>
          <w:tab w:val="left" w:pos="8789"/>
        </w:tabs>
        <w:autoSpaceDE w:val="0"/>
        <w:rPr>
          <w:rFonts w:cs="Arial"/>
        </w:rPr>
      </w:pPr>
      <w:r w:rsidRPr="008D5379">
        <w:rPr>
          <w:rFonts w:cs="Arial"/>
        </w:rPr>
        <w:t>Ehitusprojekti staadiumis lahendatakse välise valgustuse ja piirdeaedade paiknemine.</w:t>
      </w:r>
      <w:bookmarkStart w:id="66" w:name="_Hlk35436345"/>
    </w:p>
    <w:p w14:paraId="70D5BC42" w14:textId="77777777" w:rsidR="00DD1F8F" w:rsidRPr="008D5379" w:rsidRDefault="00DD1F8F" w:rsidP="006D2A9F">
      <w:pPr>
        <w:tabs>
          <w:tab w:val="center" w:pos="3829"/>
          <w:tab w:val="right" w:pos="8149"/>
          <w:tab w:val="left" w:pos="8789"/>
        </w:tabs>
        <w:autoSpaceDE w:val="0"/>
        <w:rPr>
          <w:rFonts w:cs="Arial"/>
        </w:rPr>
      </w:pPr>
    </w:p>
    <w:p w14:paraId="52A43652" w14:textId="77777777" w:rsidR="00DD1F8F" w:rsidRPr="008D5379" w:rsidRDefault="00DD1F8F">
      <w:pPr>
        <w:pStyle w:val="Heading2"/>
        <w:numPr>
          <w:ilvl w:val="1"/>
          <w:numId w:val="3"/>
        </w:numPr>
        <w:tabs>
          <w:tab w:val="left" w:pos="426"/>
        </w:tabs>
        <w:spacing w:before="0"/>
        <w:rPr>
          <w:rFonts w:cs="Arial"/>
          <w:szCs w:val="22"/>
        </w:rPr>
      </w:pPr>
      <w:bookmarkStart w:id="67" w:name="_Toc210120982"/>
      <w:r w:rsidRPr="008D5379">
        <w:rPr>
          <w:rFonts w:cs="Arial"/>
          <w:szCs w:val="22"/>
        </w:rPr>
        <w:t>Planeeringuala tehnilised näitajad</w:t>
      </w:r>
      <w:bookmarkEnd w:id="67"/>
    </w:p>
    <w:bookmarkEnd w:id="66"/>
    <w:p w14:paraId="00C4DBDB" w14:textId="16F282E3" w:rsidR="00DD1F8F" w:rsidRPr="008D5379" w:rsidRDefault="00DD1F8F" w:rsidP="006D2A9F">
      <w:pPr>
        <w:tabs>
          <w:tab w:val="left" w:pos="4395"/>
        </w:tabs>
        <w:rPr>
          <w:rFonts w:cs="Arial"/>
          <w:color w:val="000000"/>
        </w:rPr>
      </w:pPr>
      <w:r w:rsidRPr="008D5379">
        <w:rPr>
          <w:rFonts w:cs="Arial"/>
          <w:color w:val="000000"/>
        </w:rPr>
        <w:t>Planeeri</w:t>
      </w:r>
      <w:r w:rsidR="00E33324" w:rsidRPr="008D5379">
        <w:rPr>
          <w:rFonts w:cs="Arial"/>
          <w:color w:val="000000"/>
        </w:rPr>
        <w:t>ngu</w:t>
      </w:r>
      <w:r w:rsidRPr="008D5379">
        <w:rPr>
          <w:rFonts w:cs="Arial"/>
          <w:color w:val="000000"/>
        </w:rPr>
        <w:t>ala suurus</w:t>
      </w:r>
      <w:r w:rsidR="0078079A" w:rsidRPr="008D5379">
        <w:rPr>
          <w:rFonts w:cs="Arial"/>
          <w:color w:val="000000"/>
        </w:rPr>
        <w:tab/>
      </w:r>
      <w:r w:rsidRPr="008D5379">
        <w:rPr>
          <w:rFonts w:cs="Arial"/>
          <w:color w:val="000000"/>
        </w:rPr>
        <w:t>3,</w:t>
      </w:r>
      <w:r w:rsidR="00CA72B2" w:rsidRPr="008D5379">
        <w:rPr>
          <w:rFonts w:cs="Arial"/>
          <w:color w:val="000000"/>
        </w:rPr>
        <w:t>92</w:t>
      </w:r>
      <w:r w:rsidRPr="008D5379">
        <w:rPr>
          <w:rFonts w:cs="Arial"/>
          <w:color w:val="000000"/>
        </w:rPr>
        <w:t xml:space="preserve"> ha</w:t>
      </w:r>
    </w:p>
    <w:p w14:paraId="1B3321E6" w14:textId="47BA1DC2" w:rsidR="00DD1F8F" w:rsidRPr="008D5379" w:rsidRDefault="00DD1F8F" w:rsidP="006D2A9F">
      <w:pPr>
        <w:tabs>
          <w:tab w:val="left" w:pos="4395"/>
        </w:tabs>
        <w:rPr>
          <w:rFonts w:cs="Arial"/>
          <w:color w:val="000000"/>
        </w:rPr>
      </w:pPr>
      <w:r w:rsidRPr="008D5379">
        <w:rPr>
          <w:rFonts w:cs="Arial"/>
          <w:color w:val="000000"/>
        </w:rPr>
        <w:t>Kavandatud kruntide arv</w:t>
      </w:r>
      <w:r w:rsidR="0078079A" w:rsidRPr="008D5379">
        <w:rPr>
          <w:rFonts w:cs="Arial"/>
          <w:color w:val="000000"/>
        </w:rPr>
        <w:tab/>
      </w:r>
      <w:r w:rsidR="00835EB6" w:rsidRPr="008D5379">
        <w:rPr>
          <w:rFonts w:cs="Arial"/>
          <w:color w:val="000000"/>
        </w:rPr>
        <w:t>2</w:t>
      </w:r>
      <w:r w:rsidR="00CA72B2" w:rsidRPr="008D5379">
        <w:rPr>
          <w:rFonts w:cs="Arial"/>
          <w:color w:val="000000"/>
        </w:rPr>
        <w:t>2</w:t>
      </w:r>
    </w:p>
    <w:p w14:paraId="13A83705" w14:textId="77777777" w:rsidR="00DD1F8F" w:rsidRPr="008D5379" w:rsidRDefault="00DD1F8F" w:rsidP="006D2A9F">
      <w:pPr>
        <w:rPr>
          <w:rFonts w:cs="Arial"/>
          <w:color w:val="000000"/>
        </w:rPr>
      </w:pPr>
      <w:r w:rsidRPr="008D5379">
        <w:rPr>
          <w:rFonts w:cs="Arial"/>
          <w:color w:val="000000"/>
        </w:rPr>
        <w:t>Krunditava ala maa bilanss:</w:t>
      </w:r>
    </w:p>
    <w:p w14:paraId="37537E37" w14:textId="639121C5" w:rsidR="00DD1F8F" w:rsidRPr="008D5379" w:rsidRDefault="0078079A" w:rsidP="006D2A9F">
      <w:pPr>
        <w:tabs>
          <w:tab w:val="left" w:pos="1843"/>
          <w:tab w:val="left" w:pos="4395"/>
          <w:tab w:val="left" w:pos="5812"/>
        </w:tabs>
        <w:rPr>
          <w:rFonts w:cs="Arial"/>
          <w:color w:val="000000"/>
        </w:rPr>
      </w:pPr>
      <w:r w:rsidRPr="008D5379">
        <w:rPr>
          <w:rFonts w:cs="Arial"/>
          <w:color w:val="000000"/>
        </w:rPr>
        <w:tab/>
        <w:t>e</w:t>
      </w:r>
      <w:r w:rsidR="00DD1F8F" w:rsidRPr="008D5379">
        <w:rPr>
          <w:rFonts w:cs="Arial"/>
          <w:color w:val="000000"/>
        </w:rPr>
        <w:t>lamumaa</w:t>
      </w:r>
      <w:r w:rsidRPr="008D5379">
        <w:rPr>
          <w:rFonts w:cs="Arial"/>
          <w:color w:val="000000"/>
        </w:rPr>
        <w:tab/>
      </w:r>
      <w:r w:rsidR="00DD1F8F" w:rsidRPr="008D5379">
        <w:rPr>
          <w:rFonts w:cs="Arial"/>
          <w:color w:val="000000"/>
        </w:rPr>
        <w:t>2</w:t>
      </w:r>
      <w:r w:rsidR="00CA72B2" w:rsidRPr="008D5379">
        <w:rPr>
          <w:rFonts w:cs="Arial"/>
          <w:color w:val="000000"/>
        </w:rPr>
        <w:t>4</w:t>
      </w:r>
      <w:r w:rsidR="00C543DB" w:rsidRPr="008D5379">
        <w:rPr>
          <w:rFonts w:cs="Arial"/>
          <w:color w:val="000000"/>
        </w:rPr>
        <w:t> </w:t>
      </w:r>
      <w:r w:rsidR="00CA72B2" w:rsidRPr="008D5379">
        <w:rPr>
          <w:rFonts w:cs="Arial"/>
          <w:color w:val="000000"/>
        </w:rPr>
        <w:t>962</w:t>
      </w:r>
      <w:r w:rsidR="00C543DB" w:rsidRPr="008D5379">
        <w:rPr>
          <w:rFonts w:cs="Arial"/>
          <w:color w:val="000000"/>
        </w:rPr>
        <w:t xml:space="preserve"> </w:t>
      </w:r>
      <w:r w:rsidR="00DD1F8F" w:rsidRPr="008D5379">
        <w:rPr>
          <w:rFonts w:cs="Arial"/>
          <w:color w:val="000000"/>
        </w:rPr>
        <w:t>m²</w:t>
      </w:r>
      <w:r w:rsidR="00DD1F8F" w:rsidRPr="008D5379">
        <w:rPr>
          <w:rFonts w:cs="Arial"/>
          <w:color w:val="000000"/>
        </w:rPr>
        <w:tab/>
      </w:r>
      <w:r w:rsidR="00EE614B" w:rsidRPr="008D5379">
        <w:rPr>
          <w:rFonts w:cs="Arial"/>
          <w:color w:val="000000"/>
        </w:rPr>
        <w:t>6</w:t>
      </w:r>
      <w:r w:rsidR="00CA72B2" w:rsidRPr="008D5379">
        <w:rPr>
          <w:rFonts w:cs="Arial"/>
          <w:color w:val="000000"/>
        </w:rPr>
        <w:t>4</w:t>
      </w:r>
      <w:r w:rsidR="00DD1F8F" w:rsidRPr="008D5379">
        <w:rPr>
          <w:rFonts w:cs="Arial"/>
          <w:color w:val="000000"/>
        </w:rPr>
        <w:t>%</w:t>
      </w:r>
    </w:p>
    <w:p w14:paraId="6E44AFC8" w14:textId="7C5EA465" w:rsidR="00EE614B" w:rsidRPr="008D5379" w:rsidRDefault="00EE614B" w:rsidP="006D2A9F">
      <w:pPr>
        <w:tabs>
          <w:tab w:val="left" w:pos="1843"/>
          <w:tab w:val="left" w:pos="4536"/>
          <w:tab w:val="left" w:pos="5812"/>
        </w:tabs>
        <w:rPr>
          <w:rFonts w:cs="Arial"/>
          <w:color w:val="000000"/>
        </w:rPr>
      </w:pPr>
      <w:r w:rsidRPr="008D5379">
        <w:rPr>
          <w:rFonts w:cs="Arial"/>
          <w:color w:val="000000"/>
        </w:rPr>
        <w:tab/>
        <w:t>üldkasutatav maa</w:t>
      </w:r>
      <w:r w:rsidRPr="008D5379">
        <w:rPr>
          <w:rFonts w:cs="Arial"/>
          <w:color w:val="000000"/>
        </w:rPr>
        <w:tab/>
      </w:r>
      <w:r w:rsidR="009C4A0B" w:rsidRPr="008D5379">
        <w:rPr>
          <w:rFonts w:cs="Arial"/>
          <w:color w:val="000000"/>
        </w:rPr>
        <w:t xml:space="preserve">7 </w:t>
      </w:r>
      <w:r w:rsidR="00CA72B2" w:rsidRPr="008D5379">
        <w:rPr>
          <w:rFonts w:cs="Arial"/>
          <w:color w:val="000000"/>
        </w:rPr>
        <w:t>488</w:t>
      </w:r>
      <w:r w:rsidRPr="008D5379">
        <w:rPr>
          <w:rFonts w:cs="Arial"/>
          <w:color w:val="000000"/>
        </w:rPr>
        <w:t xml:space="preserve"> m²</w:t>
      </w:r>
      <w:r w:rsidRPr="008D5379">
        <w:rPr>
          <w:rFonts w:cs="Arial"/>
          <w:color w:val="000000"/>
        </w:rPr>
        <w:tab/>
      </w:r>
      <w:r w:rsidR="00CA72B2" w:rsidRPr="008D5379">
        <w:rPr>
          <w:rFonts w:cs="Arial"/>
          <w:color w:val="000000"/>
        </w:rPr>
        <w:t>19</w:t>
      </w:r>
      <w:r w:rsidRPr="008D5379">
        <w:rPr>
          <w:rFonts w:cs="Arial"/>
          <w:color w:val="000000"/>
        </w:rPr>
        <w:t>%</w:t>
      </w:r>
    </w:p>
    <w:p w14:paraId="191DD970" w14:textId="000D6104" w:rsidR="00DD1F8F" w:rsidRPr="008D5379" w:rsidRDefault="0078079A" w:rsidP="006D2A9F">
      <w:pPr>
        <w:tabs>
          <w:tab w:val="left" w:pos="1843"/>
          <w:tab w:val="left" w:pos="4536"/>
          <w:tab w:val="left" w:pos="5812"/>
        </w:tabs>
        <w:rPr>
          <w:rFonts w:cs="Arial"/>
          <w:color w:val="000000"/>
        </w:rPr>
      </w:pPr>
      <w:r w:rsidRPr="008D5379">
        <w:rPr>
          <w:rFonts w:cs="Arial"/>
          <w:color w:val="000000"/>
        </w:rPr>
        <w:tab/>
      </w:r>
      <w:r w:rsidR="00C33039" w:rsidRPr="008D5379">
        <w:rPr>
          <w:rFonts w:cs="Arial"/>
          <w:color w:val="000000"/>
        </w:rPr>
        <w:t>transpordimaa</w:t>
      </w:r>
      <w:r w:rsidRPr="008D5379">
        <w:rPr>
          <w:rFonts w:cs="Arial"/>
          <w:color w:val="000000"/>
        </w:rPr>
        <w:tab/>
      </w:r>
      <w:r w:rsidR="00CA72B2" w:rsidRPr="008D5379">
        <w:rPr>
          <w:rFonts w:cs="Arial"/>
          <w:color w:val="000000"/>
        </w:rPr>
        <w:t>6</w:t>
      </w:r>
      <w:r w:rsidR="00C543DB" w:rsidRPr="008D5379">
        <w:rPr>
          <w:rFonts w:cs="Arial"/>
          <w:color w:val="000000"/>
        </w:rPr>
        <w:t> </w:t>
      </w:r>
      <w:r w:rsidR="00835EB6" w:rsidRPr="008D5379">
        <w:rPr>
          <w:rFonts w:cs="Arial"/>
          <w:color w:val="000000"/>
        </w:rPr>
        <w:t>7</w:t>
      </w:r>
      <w:r w:rsidR="00CA72B2" w:rsidRPr="008D5379">
        <w:rPr>
          <w:rFonts w:cs="Arial"/>
          <w:color w:val="000000"/>
        </w:rPr>
        <w:t>23</w:t>
      </w:r>
      <w:r w:rsidR="00DD1F8F" w:rsidRPr="008D5379">
        <w:rPr>
          <w:rFonts w:cs="Arial"/>
          <w:color w:val="000000"/>
        </w:rPr>
        <w:t xml:space="preserve"> m²</w:t>
      </w:r>
      <w:r w:rsidR="00DD1F8F" w:rsidRPr="008D5379">
        <w:rPr>
          <w:rFonts w:cs="Arial"/>
          <w:color w:val="000000"/>
        </w:rPr>
        <w:tab/>
        <w:t>1</w:t>
      </w:r>
      <w:r w:rsidR="00CA72B2" w:rsidRPr="008D5379">
        <w:rPr>
          <w:rFonts w:cs="Arial"/>
          <w:color w:val="000000"/>
        </w:rPr>
        <w:t>7</w:t>
      </w:r>
      <w:r w:rsidR="00DD1F8F" w:rsidRPr="008D5379">
        <w:rPr>
          <w:rFonts w:cs="Arial"/>
          <w:color w:val="000000"/>
        </w:rPr>
        <w:t>%</w:t>
      </w:r>
    </w:p>
    <w:p w14:paraId="1B96B595" w14:textId="4337A539" w:rsidR="0078079A" w:rsidRPr="008D5379" w:rsidRDefault="009C4A0B" w:rsidP="007F1AEC">
      <w:pPr>
        <w:tabs>
          <w:tab w:val="left" w:pos="4395"/>
        </w:tabs>
        <w:rPr>
          <w:rFonts w:cs="Arial"/>
          <w:color w:val="000000"/>
        </w:rPr>
      </w:pPr>
      <w:r w:rsidRPr="008D5379">
        <w:rPr>
          <w:rFonts w:cs="Arial"/>
          <w:color w:val="000000"/>
        </w:rPr>
        <w:t>Elamisühikute arv</w:t>
      </w:r>
      <w:r w:rsidR="007F1AEC" w:rsidRPr="008D5379">
        <w:rPr>
          <w:rFonts w:cs="Arial"/>
          <w:color w:val="000000"/>
        </w:rPr>
        <w:tab/>
      </w:r>
      <w:r w:rsidRPr="008D5379">
        <w:rPr>
          <w:rFonts w:cs="Arial"/>
          <w:color w:val="000000"/>
        </w:rPr>
        <w:t>19</w:t>
      </w:r>
    </w:p>
    <w:p w14:paraId="7FC0C647" w14:textId="77777777" w:rsidR="0078079A" w:rsidRPr="008D5379" w:rsidRDefault="0078079A" w:rsidP="006D2A9F">
      <w:pPr>
        <w:rPr>
          <w:rFonts w:cs="Arial"/>
          <w:color w:val="000000"/>
        </w:rPr>
      </w:pPr>
    </w:p>
    <w:p w14:paraId="49E07F73" w14:textId="77777777" w:rsidR="00192DF9" w:rsidRPr="008D5379" w:rsidRDefault="00192DF9" w:rsidP="006D2A9F">
      <w:pPr>
        <w:rPr>
          <w:rFonts w:cs="Arial"/>
          <w:color w:val="000000"/>
        </w:rPr>
      </w:pPr>
    </w:p>
    <w:p w14:paraId="218397FE" w14:textId="77777777" w:rsidR="00344BEA" w:rsidRPr="008D5379" w:rsidRDefault="00344BEA">
      <w:pPr>
        <w:pStyle w:val="Heading1"/>
        <w:numPr>
          <w:ilvl w:val="0"/>
          <w:numId w:val="3"/>
        </w:numPr>
        <w:spacing w:before="0"/>
      </w:pPr>
      <w:bookmarkStart w:id="68" w:name="_Toc210120983"/>
      <w:r w:rsidRPr="008D5379">
        <w:t>KESKKONNATINGIMUSED JA VÕIMALIK</w:t>
      </w:r>
      <w:r w:rsidR="0078079A" w:rsidRPr="008D5379">
        <w:t>U</w:t>
      </w:r>
      <w:r w:rsidRPr="008D5379">
        <w:t xml:space="preserve"> KESKKONNAMÕJU HINDAMINE</w:t>
      </w:r>
      <w:bookmarkEnd w:id="68"/>
    </w:p>
    <w:p w14:paraId="506AAB09" w14:textId="77777777" w:rsidR="00676803" w:rsidRPr="008D5379" w:rsidRDefault="00676803" w:rsidP="006D2A9F">
      <w:pPr>
        <w:rPr>
          <w:rFonts w:cs="Arial"/>
        </w:rPr>
      </w:pPr>
    </w:p>
    <w:p w14:paraId="27306837" w14:textId="77777777" w:rsidR="00344BEA" w:rsidRPr="008D5379" w:rsidRDefault="00344BEA">
      <w:pPr>
        <w:pStyle w:val="Heading2"/>
        <w:numPr>
          <w:ilvl w:val="1"/>
          <w:numId w:val="3"/>
        </w:numPr>
        <w:tabs>
          <w:tab w:val="left" w:pos="426"/>
        </w:tabs>
        <w:spacing w:before="0"/>
        <w:rPr>
          <w:rFonts w:cs="Arial"/>
          <w:szCs w:val="22"/>
        </w:rPr>
      </w:pPr>
      <w:bookmarkStart w:id="69" w:name="_Toc210120984"/>
      <w:r w:rsidRPr="008D5379">
        <w:rPr>
          <w:rFonts w:cs="Arial"/>
          <w:szCs w:val="22"/>
        </w:rPr>
        <w:t>Eessõna</w:t>
      </w:r>
      <w:bookmarkEnd w:id="69"/>
    </w:p>
    <w:p w14:paraId="071AC7B2" w14:textId="77777777" w:rsidR="00344BEA" w:rsidRPr="008D5379" w:rsidRDefault="00344BEA" w:rsidP="006D2A9F">
      <w:pPr>
        <w:rPr>
          <w:rFonts w:cs="Arial"/>
          <w:color w:val="000000"/>
        </w:rPr>
      </w:pPr>
      <w:r w:rsidRPr="008D5379">
        <w:rPr>
          <w:rFonts w:cs="Arial"/>
          <w:color w:val="000000"/>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244921F7" w14:textId="03A7CBB7" w:rsidR="00344BEA" w:rsidRPr="008D5379" w:rsidRDefault="00344BEA" w:rsidP="006D2A9F">
      <w:pPr>
        <w:rPr>
          <w:rFonts w:cs="Arial"/>
          <w:color w:val="000000"/>
        </w:rPr>
      </w:pPr>
      <w:r w:rsidRPr="008D5379">
        <w:rPr>
          <w:rFonts w:cs="Arial"/>
          <w:color w:val="000000"/>
        </w:rPr>
        <w:t xml:space="preserve">Kavandatav </w:t>
      </w:r>
      <w:r w:rsidR="00DF4F5D" w:rsidRPr="008D5379">
        <w:rPr>
          <w:rFonts w:cs="Arial"/>
          <w:color w:val="000000"/>
        </w:rPr>
        <w:t>tegevus oma iseloomult (ü</w:t>
      </w:r>
      <w:r w:rsidR="006F3752" w:rsidRPr="008D5379">
        <w:rPr>
          <w:rFonts w:cs="Arial"/>
          <w:color w:val="000000"/>
        </w:rPr>
        <w:t>ksik</w:t>
      </w:r>
      <w:r w:rsidR="00DF4F5D" w:rsidRPr="008D5379">
        <w:rPr>
          <w:rFonts w:cs="Arial"/>
          <w:color w:val="000000"/>
        </w:rPr>
        <w:t xml:space="preserve">- ja </w:t>
      </w:r>
      <w:r w:rsidR="000F2CD8" w:rsidRPr="008D5379">
        <w:rPr>
          <w:rFonts w:cs="Arial"/>
          <w:color w:val="000000"/>
        </w:rPr>
        <w:t>kaksik</w:t>
      </w:r>
      <w:r w:rsidR="006F3752" w:rsidRPr="008D5379">
        <w:rPr>
          <w:rFonts w:cs="Arial"/>
          <w:color w:val="000000"/>
        </w:rPr>
        <w:t>elamu</w:t>
      </w:r>
      <w:r w:rsidRPr="008D5379">
        <w:rPr>
          <w:rFonts w:cs="Arial"/>
          <w:color w:val="000000"/>
        </w:rPr>
        <w:t>te planeerimine) eeldatavalt ohtu ei kujuta. Planeeritava tegevusega ei kaasne eeldatavalt olulisi kahjulikke tagajärgi ja ei avalda olulist mõju ning ei põhjusta keskkonnas pöördumatuid muudatusi.</w:t>
      </w:r>
    </w:p>
    <w:p w14:paraId="75BB91FA" w14:textId="77777777" w:rsidR="00A26BB6" w:rsidRPr="008D5379" w:rsidRDefault="00A26BB6" w:rsidP="006D2A9F">
      <w:pPr>
        <w:rPr>
          <w:rFonts w:cs="Arial"/>
          <w:color w:val="000000"/>
        </w:rPr>
      </w:pPr>
    </w:p>
    <w:p w14:paraId="7A43A253" w14:textId="77777777" w:rsidR="00344BEA" w:rsidRPr="008D5379" w:rsidRDefault="00344BEA" w:rsidP="00A26BB6">
      <w:pPr>
        <w:rPr>
          <w:rFonts w:cs="Arial"/>
          <w:color w:val="000000"/>
          <w:u w:val="single"/>
        </w:rPr>
      </w:pPr>
      <w:r w:rsidRPr="008D5379">
        <w:rPr>
          <w:rFonts w:cs="Arial"/>
          <w:color w:val="000000"/>
          <w:u w:val="single"/>
        </w:rPr>
        <w:t>Lähtetingimused:</w:t>
      </w:r>
    </w:p>
    <w:p w14:paraId="0FB73A8C" w14:textId="77777777"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Planeeritavad katastriüksused on ehitisregistri andmetel hoonestamata;</w:t>
      </w:r>
    </w:p>
    <w:p w14:paraId="034DD206" w14:textId="77777777"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väärtuslik kõrghaljastus planeeritaval alal puudub;</w:t>
      </w:r>
    </w:p>
    <w:p w14:paraId="27F952EB" w14:textId="5F2148F1" w:rsidR="0056522D" w:rsidRPr="008D5379" w:rsidRDefault="0056522D">
      <w:pPr>
        <w:pStyle w:val="ListParagraph"/>
        <w:numPr>
          <w:ilvl w:val="0"/>
          <w:numId w:val="9"/>
        </w:numPr>
        <w:ind w:left="284" w:hanging="218"/>
        <w:contextualSpacing w:val="0"/>
        <w:rPr>
          <w:rFonts w:cs="Arial"/>
          <w:color w:val="000000"/>
        </w:rPr>
      </w:pPr>
      <w:r w:rsidRPr="008D5379">
        <w:rPr>
          <w:rFonts w:cs="Arial"/>
        </w:rPr>
        <w:t>tagada ehitus- ja kasutusaegsed õhukvaliteedi tasemete väärtused, mis vastavad keskkonnaministri 27.12.2016 määrusele nr 75 „Õhukvaliteedi piir- ja sihtväärtused, õhukvaliteedi muud piirnormid ning õhukvaliteedi hindamispiirid”;</w:t>
      </w:r>
    </w:p>
    <w:p w14:paraId="5B7ED664" w14:textId="77777777"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 xml:space="preserve">planeeringuala on </w:t>
      </w:r>
      <w:r w:rsidR="00DD1F8F" w:rsidRPr="008D5379">
        <w:rPr>
          <w:rFonts w:cs="Arial"/>
          <w:color w:val="000000"/>
        </w:rPr>
        <w:t>looduslik rohumaa,</w:t>
      </w:r>
      <w:r w:rsidRPr="008D5379">
        <w:rPr>
          <w:rFonts w:cs="Arial"/>
          <w:color w:val="000000"/>
        </w:rPr>
        <w:t xml:space="preserve"> mis ei kuulu Harju maakonna teemaplaneeringu „Asustust ja maakasutust suunavad keskkonnatingimused” järgi rohevõrgustiku ega ka üldplaneeringu järgse rohevõrgustiku piirkonda. Seega rohevõrgustikule planeeritav tegevus negatiivset mõju ei avalda;</w:t>
      </w:r>
    </w:p>
    <w:p w14:paraId="2BF3AC99" w14:textId="77777777"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teadaolevalt ei ole planeeringualal kaitsealuste taimede leiukohti;</w:t>
      </w:r>
    </w:p>
    <w:p w14:paraId="3E313423" w14:textId="0696811E"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 xml:space="preserve">vastavalt </w:t>
      </w:r>
      <w:r w:rsidR="002B3DCE" w:rsidRPr="008D5379">
        <w:rPr>
          <w:rFonts w:cs="Arial"/>
          <w:color w:val="000000"/>
        </w:rPr>
        <w:t>Eesti looduse infosüsteemile ning Maa- ja Ruumiameti</w:t>
      </w:r>
      <w:r w:rsidR="002B3DCE" w:rsidRPr="008D5379">
        <w:rPr>
          <w:rFonts w:cs="Arial"/>
          <w:color w:val="000000"/>
        </w:rPr>
        <w:t xml:space="preserve"> </w:t>
      </w:r>
      <w:r w:rsidRPr="008D5379">
        <w:rPr>
          <w:rFonts w:cs="Arial"/>
          <w:color w:val="000000"/>
        </w:rPr>
        <w:t xml:space="preserve">looduskaitse ja Natura 2000 kaardirakendusele (seisuga </w:t>
      </w:r>
      <w:r w:rsidR="002B3DCE" w:rsidRPr="008D5379">
        <w:rPr>
          <w:rFonts w:cs="Arial"/>
          <w:color w:val="000000"/>
        </w:rPr>
        <w:t>30.09.2025)</w:t>
      </w:r>
      <w:r w:rsidRPr="008D5379">
        <w:rPr>
          <w:rFonts w:cs="Arial"/>
          <w:color w:val="000000"/>
        </w:rPr>
        <w:t xml:space="preserve"> ei asu detailplaneeringu vahetus läheduses ega ka konkreetsel planeeringualal kaitstavaid loodusobjekte ega Natura 2000 võrgustikualasid, seega mõju kaitstavatele loodusobjektidele ja Natura 2000 alale puudub;</w:t>
      </w:r>
    </w:p>
    <w:p w14:paraId="00A9F24B" w14:textId="615DCFBC" w:rsidR="00344BEA" w:rsidRPr="008D5379" w:rsidRDefault="00344BEA">
      <w:pPr>
        <w:pStyle w:val="ListParagraph"/>
        <w:numPr>
          <w:ilvl w:val="0"/>
          <w:numId w:val="9"/>
        </w:numPr>
        <w:ind w:left="284" w:hanging="218"/>
        <w:contextualSpacing w:val="0"/>
        <w:rPr>
          <w:rFonts w:cs="Arial"/>
          <w:color w:val="000000"/>
        </w:rPr>
      </w:pPr>
      <w:r w:rsidRPr="008D5379">
        <w:rPr>
          <w:rFonts w:cs="Arial"/>
          <w:color w:val="000000"/>
        </w:rPr>
        <w:t xml:space="preserve">vastavalt </w:t>
      </w:r>
      <w:r w:rsidR="002B3DCE" w:rsidRPr="008D5379">
        <w:rPr>
          <w:rFonts w:cs="Arial"/>
          <w:color w:val="000000"/>
        </w:rPr>
        <w:t>Maa- ja Ruumiameti</w:t>
      </w:r>
      <w:r w:rsidR="002B3DCE" w:rsidRPr="008D5379">
        <w:rPr>
          <w:rFonts w:cs="Arial"/>
          <w:color w:val="000000"/>
        </w:rPr>
        <w:t xml:space="preserve"> </w:t>
      </w:r>
      <w:r w:rsidRPr="008D5379">
        <w:rPr>
          <w:rFonts w:cs="Arial"/>
          <w:color w:val="000000"/>
        </w:rPr>
        <w:t>kultuuri</w:t>
      </w:r>
      <w:r w:rsidR="006C28A4" w:rsidRPr="008D5379">
        <w:rPr>
          <w:rFonts w:cs="Arial"/>
          <w:color w:val="000000"/>
        </w:rPr>
        <w:t>mälestiste kaardirakendusele (</w:t>
      </w:r>
      <w:r w:rsidR="002B3DCE" w:rsidRPr="008D5379">
        <w:rPr>
          <w:rFonts w:cs="Arial"/>
          <w:color w:val="000000"/>
        </w:rPr>
        <w:t>30.09.2025)</w:t>
      </w:r>
      <w:r w:rsidRPr="008D5379">
        <w:rPr>
          <w:rFonts w:cs="Arial"/>
          <w:color w:val="000000"/>
        </w:rPr>
        <w:t xml:space="preserve"> ei asu planeeringualal ühtegi arheoloogiamälestist, seega mõju arheoloogiamälestistele </w:t>
      </w:r>
      <w:r w:rsidR="00F73832" w:rsidRPr="008D5379">
        <w:rPr>
          <w:rFonts w:cs="Arial"/>
          <w:color w:val="000000"/>
        </w:rPr>
        <w:t>puudub.</w:t>
      </w:r>
    </w:p>
    <w:p w14:paraId="0B04035A" w14:textId="77777777" w:rsidR="00344BEA" w:rsidRPr="008D5379" w:rsidRDefault="00344BEA" w:rsidP="006D2A9F">
      <w:pPr>
        <w:rPr>
          <w:rFonts w:cs="Arial"/>
          <w:color w:val="000000"/>
        </w:rPr>
      </w:pPr>
      <w:r w:rsidRPr="008D5379">
        <w:rPr>
          <w:rFonts w:cs="Arial"/>
          <w:color w:val="000000"/>
        </w:rPr>
        <w:t>Arvestades eelnimetatud asjaolusid käsitletakse detailsemalt antud peatükis järgnevaid alateemasid, mis on vajalikud planeerimisele järgnevatele kavandatud tegevustele:</w:t>
      </w:r>
    </w:p>
    <w:p w14:paraId="34013A19" w14:textId="77777777" w:rsidR="00344BEA" w:rsidRPr="008D5379" w:rsidRDefault="00F73832">
      <w:pPr>
        <w:pStyle w:val="ListParagraph"/>
        <w:numPr>
          <w:ilvl w:val="0"/>
          <w:numId w:val="10"/>
        </w:numPr>
        <w:ind w:left="284" w:hanging="218"/>
        <w:contextualSpacing w:val="0"/>
        <w:rPr>
          <w:rFonts w:cs="Arial"/>
          <w:color w:val="000000"/>
        </w:rPr>
      </w:pPr>
      <w:r w:rsidRPr="008D5379">
        <w:rPr>
          <w:rFonts w:cs="Arial"/>
          <w:color w:val="000000"/>
        </w:rPr>
        <w:t>k</w:t>
      </w:r>
      <w:r w:rsidR="00344BEA" w:rsidRPr="008D5379">
        <w:rPr>
          <w:rFonts w:cs="Arial"/>
          <w:color w:val="000000"/>
        </w:rPr>
        <w:t>avandatava tegevusega kaasnev oht inimese tervisele ja keskkonnale ning avariiolukordade esinemise võimalikkus;</w:t>
      </w:r>
    </w:p>
    <w:p w14:paraId="2E1E9B3A" w14:textId="77777777" w:rsidR="00344BEA" w:rsidRPr="008D5379" w:rsidRDefault="00344BEA">
      <w:pPr>
        <w:pStyle w:val="ListParagraph"/>
        <w:numPr>
          <w:ilvl w:val="0"/>
          <w:numId w:val="10"/>
        </w:numPr>
        <w:ind w:left="284" w:hanging="218"/>
        <w:contextualSpacing w:val="0"/>
        <w:rPr>
          <w:rFonts w:cs="Arial"/>
          <w:color w:val="000000"/>
        </w:rPr>
      </w:pPr>
      <w:r w:rsidRPr="008D5379">
        <w:rPr>
          <w:rFonts w:cs="Arial"/>
          <w:color w:val="000000"/>
        </w:rPr>
        <w:t>müra ja vibratsioon;</w:t>
      </w:r>
    </w:p>
    <w:p w14:paraId="6735BC7F" w14:textId="496048E1" w:rsidR="00344BEA" w:rsidRPr="008D5379" w:rsidRDefault="00344BEA">
      <w:pPr>
        <w:pStyle w:val="ListParagraph"/>
        <w:numPr>
          <w:ilvl w:val="0"/>
          <w:numId w:val="10"/>
        </w:numPr>
        <w:ind w:left="284" w:hanging="218"/>
        <w:contextualSpacing w:val="0"/>
        <w:rPr>
          <w:rFonts w:cs="Arial"/>
          <w:color w:val="000000"/>
        </w:rPr>
      </w:pPr>
      <w:r w:rsidRPr="008D5379">
        <w:rPr>
          <w:rFonts w:cs="Arial"/>
          <w:color w:val="000000"/>
        </w:rPr>
        <w:t>radoon</w:t>
      </w:r>
      <w:r w:rsidR="00835EB6" w:rsidRPr="008D5379">
        <w:rPr>
          <w:rFonts w:cs="Arial"/>
          <w:color w:val="000000"/>
        </w:rPr>
        <w:t>;</w:t>
      </w:r>
    </w:p>
    <w:p w14:paraId="307C59CE" w14:textId="77777777" w:rsidR="00835EB6" w:rsidRPr="008D5379" w:rsidRDefault="00835EB6">
      <w:pPr>
        <w:pStyle w:val="ListParagraph"/>
        <w:numPr>
          <w:ilvl w:val="0"/>
          <w:numId w:val="10"/>
        </w:numPr>
        <w:ind w:left="284" w:hanging="218"/>
        <w:contextualSpacing w:val="0"/>
        <w:rPr>
          <w:rFonts w:cs="Arial"/>
          <w:color w:val="000000"/>
        </w:rPr>
      </w:pPr>
      <w:r w:rsidRPr="008D5379">
        <w:rPr>
          <w:rFonts w:cs="Arial"/>
          <w:color w:val="000000"/>
        </w:rPr>
        <w:t>võimaliku keskkonnamõju hindamine.</w:t>
      </w:r>
    </w:p>
    <w:p w14:paraId="138D5414" w14:textId="77777777" w:rsidR="00676803" w:rsidRPr="008D5379" w:rsidRDefault="00676803" w:rsidP="006D2A9F">
      <w:pPr>
        <w:rPr>
          <w:rFonts w:cs="Arial"/>
          <w:color w:val="000000"/>
        </w:rPr>
      </w:pPr>
    </w:p>
    <w:p w14:paraId="2FDF4FB2" w14:textId="77777777" w:rsidR="00C079E3" w:rsidRPr="008D5379" w:rsidRDefault="00C079E3">
      <w:pPr>
        <w:pStyle w:val="Heading2"/>
        <w:numPr>
          <w:ilvl w:val="1"/>
          <w:numId w:val="3"/>
        </w:numPr>
        <w:tabs>
          <w:tab w:val="left" w:pos="426"/>
        </w:tabs>
        <w:spacing w:before="0"/>
        <w:rPr>
          <w:rFonts w:cs="Arial"/>
          <w:szCs w:val="22"/>
        </w:rPr>
      </w:pPr>
      <w:bookmarkStart w:id="70" w:name="_Toc210120985"/>
      <w:r w:rsidRPr="008D5379">
        <w:rPr>
          <w:rFonts w:cs="Arial"/>
          <w:szCs w:val="22"/>
        </w:rPr>
        <w:t>Kavandatava tegevusega kaasnev oht inimese tervisele ja keskkonnale ning avariiolukordade esinemise võimalikkus</w:t>
      </w:r>
      <w:bookmarkEnd w:id="70"/>
    </w:p>
    <w:p w14:paraId="25011DA2" w14:textId="77777777" w:rsidR="00344BEA" w:rsidRPr="008D5379" w:rsidRDefault="00344BEA" w:rsidP="006D2A9F">
      <w:pPr>
        <w:rPr>
          <w:rFonts w:cs="Arial"/>
          <w:color w:val="000000"/>
        </w:rPr>
      </w:pPr>
      <w:r w:rsidRPr="008D5379">
        <w:rPr>
          <w:rFonts w:cs="Arial"/>
          <w:color w:val="000000"/>
        </w:rPr>
        <w:t>Oht inimeste tervisele ja keskkonnale ning õnnetuste esinemise võimalikkus on kavandatava tegevuse puhul minimaalne ning võib avalduda hoonete rajamise ehitusprotsessis.</w:t>
      </w:r>
    </w:p>
    <w:p w14:paraId="792C10D4" w14:textId="77777777" w:rsidR="00344BEA" w:rsidRPr="008D5379" w:rsidRDefault="00344BEA" w:rsidP="006D2A9F">
      <w:pPr>
        <w:rPr>
          <w:rFonts w:cs="Arial"/>
          <w:color w:val="000000"/>
        </w:rPr>
      </w:pPr>
      <w:r w:rsidRPr="008D5379">
        <w:rPr>
          <w:rFonts w:cs="Arial"/>
          <w:color w:val="000000"/>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w:t>
      </w:r>
      <w:r w:rsidRPr="008D5379">
        <w:rPr>
          <w:rFonts w:cs="Arial"/>
          <w:color w:val="000000"/>
        </w:rPr>
        <w:lastRenderedPageBreak/>
        <w:t>kõige suurem ehitamise ajal, pärast ehitust täiendavat negatiivset mõju keskkonnale ette ei ole näha.</w:t>
      </w:r>
    </w:p>
    <w:p w14:paraId="3B5E32C0" w14:textId="77777777" w:rsidR="00344BEA" w:rsidRPr="008D5379" w:rsidRDefault="00176028" w:rsidP="006D2A9F">
      <w:pPr>
        <w:rPr>
          <w:rFonts w:cs="Arial"/>
          <w:color w:val="000000"/>
        </w:rPr>
      </w:pPr>
      <w:r w:rsidRPr="008D5379">
        <w:rPr>
          <w:rFonts w:cs="Arial"/>
          <w:color w:val="000000"/>
        </w:rPr>
        <w:t>Avariiohtlike</w:t>
      </w:r>
      <w:r w:rsidR="00344BEA" w:rsidRPr="008D5379">
        <w:rPr>
          <w:rFonts w:cs="Arial"/>
          <w:color w:val="000000"/>
        </w:rPr>
        <w:t xml:space="preserve"> olukordade vältimiseks:</w:t>
      </w:r>
    </w:p>
    <w:p w14:paraId="27CDB43C" w14:textId="77777777" w:rsidR="00344BEA" w:rsidRPr="008D5379" w:rsidRDefault="00344BEA">
      <w:pPr>
        <w:pStyle w:val="ListParagraph"/>
        <w:numPr>
          <w:ilvl w:val="0"/>
          <w:numId w:val="11"/>
        </w:numPr>
        <w:ind w:left="284" w:hanging="218"/>
        <w:contextualSpacing w:val="0"/>
        <w:rPr>
          <w:rFonts w:cs="Arial"/>
          <w:color w:val="000000"/>
        </w:rPr>
      </w:pPr>
      <w:r w:rsidRPr="008D5379">
        <w:rPr>
          <w:rFonts w:cs="Arial"/>
          <w:color w:val="000000"/>
        </w:rPr>
        <w:t>territooriumi korrashoid;</w:t>
      </w:r>
    </w:p>
    <w:p w14:paraId="19883C63" w14:textId="77777777" w:rsidR="00344BEA" w:rsidRPr="008D5379" w:rsidRDefault="00344BEA">
      <w:pPr>
        <w:pStyle w:val="ListParagraph"/>
        <w:numPr>
          <w:ilvl w:val="0"/>
          <w:numId w:val="11"/>
        </w:numPr>
        <w:ind w:left="284" w:hanging="218"/>
        <w:contextualSpacing w:val="0"/>
        <w:rPr>
          <w:rFonts w:cs="Arial"/>
          <w:color w:val="000000"/>
        </w:rPr>
      </w:pPr>
      <w:r w:rsidRPr="008D5379">
        <w:rPr>
          <w:rFonts w:cs="Arial"/>
          <w:color w:val="000000"/>
        </w:rPr>
        <w:t>territooriumile tagada juurdepääs;</w:t>
      </w:r>
    </w:p>
    <w:p w14:paraId="1A816C99" w14:textId="77777777" w:rsidR="00344BEA" w:rsidRPr="008D5379" w:rsidRDefault="00344BEA">
      <w:pPr>
        <w:pStyle w:val="ListParagraph"/>
        <w:numPr>
          <w:ilvl w:val="0"/>
          <w:numId w:val="11"/>
        </w:numPr>
        <w:ind w:left="284" w:hanging="218"/>
        <w:contextualSpacing w:val="0"/>
        <w:rPr>
          <w:rFonts w:cs="Arial"/>
          <w:color w:val="000000"/>
        </w:rPr>
      </w:pPr>
      <w:r w:rsidRPr="008D5379">
        <w:rPr>
          <w:rFonts w:cs="Arial"/>
          <w:color w:val="000000"/>
        </w:rPr>
        <w:t>ehitamise ajal ei tohi koormata keskkonda saasteainetega, vältida masinatest</w:t>
      </w:r>
      <w:r w:rsidR="00176028" w:rsidRPr="008D5379">
        <w:rPr>
          <w:rFonts w:cs="Arial"/>
          <w:color w:val="000000"/>
        </w:rPr>
        <w:t xml:space="preserve"> </w:t>
      </w:r>
      <w:r w:rsidRPr="008D5379">
        <w:rPr>
          <w:rFonts w:cs="Arial"/>
          <w:color w:val="000000"/>
        </w:rPr>
        <w:t>tingitud õlireostust, vajalik on ehitusjääkide õigeaegne ja pidev koristamine;</w:t>
      </w:r>
    </w:p>
    <w:p w14:paraId="722FD9C2" w14:textId="77777777" w:rsidR="00344BEA" w:rsidRPr="008D5379" w:rsidRDefault="00344BEA">
      <w:pPr>
        <w:pStyle w:val="ListParagraph"/>
        <w:numPr>
          <w:ilvl w:val="0"/>
          <w:numId w:val="11"/>
        </w:numPr>
        <w:ind w:left="284" w:hanging="218"/>
        <w:contextualSpacing w:val="0"/>
        <w:rPr>
          <w:rFonts w:cs="Arial"/>
          <w:color w:val="000000"/>
        </w:rPr>
      </w:pPr>
      <w:r w:rsidRPr="008D5379">
        <w:rPr>
          <w:rFonts w:cs="Arial"/>
          <w:color w:val="000000"/>
        </w:rPr>
        <w:t>vajadusel luua ajutine (ehitusaegne) saasteainete kogumise ja puhastamise süsteem.</w:t>
      </w:r>
    </w:p>
    <w:p w14:paraId="30C1DFD0" w14:textId="77777777" w:rsidR="00C079E3" w:rsidRPr="008D5379" w:rsidRDefault="00C079E3" w:rsidP="006D2A9F">
      <w:pPr>
        <w:rPr>
          <w:rFonts w:cs="Arial"/>
          <w:color w:val="000000"/>
        </w:rPr>
      </w:pPr>
    </w:p>
    <w:p w14:paraId="775F0FA5" w14:textId="03482F65" w:rsidR="00BC2A89" w:rsidRPr="008D5379" w:rsidRDefault="00C079E3">
      <w:pPr>
        <w:pStyle w:val="Heading2"/>
        <w:numPr>
          <w:ilvl w:val="1"/>
          <w:numId w:val="3"/>
        </w:numPr>
        <w:tabs>
          <w:tab w:val="left" w:pos="426"/>
        </w:tabs>
        <w:spacing w:before="0"/>
        <w:rPr>
          <w:rFonts w:cs="Arial"/>
          <w:szCs w:val="22"/>
        </w:rPr>
      </w:pPr>
      <w:bookmarkStart w:id="71" w:name="_Toc210120986"/>
      <w:r w:rsidRPr="008D5379">
        <w:rPr>
          <w:rFonts w:cs="Arial"/>
          <w:szCs w:val="22"/>
        </w:rPr>
        <w:t>Müra ja vibratsioon</w:t>
      </w:r>
      <w:bookmarkEnd w:id="71"/>
    </w:p>
    <w:p w14:paraId="569B00B7" w14:textId="104C13F0" w:rsidR="00BC2A89" w:rsidRPr="008D5379" w:rsidRDefault="00BC2A89" w:rsidP="006D2A9F">
      <w:pPr>
        <w:rPr>
          <w:rFonts w:cs="Arial"/>
          <w:color w:val="000000"/>
        </w:rPr>
      </w:pPr>
      <w:r w:rsidRPr="008D5379">
        <w:rPr>
          <w:rFonts w:cs="Arial"/>
        </w:rPr>
        <w:t>Rae valla välisõhus leviv müra on kaardistatud 2018. aastal. Mürakaart kajastab 2016/2017. aasta olukorda, samuti on koostatud prognooskaart. Mürakaart kajastab riigimaanteedest, raudteest, Tallinna lennujaama lennuliiklusest ja olulisematest mürakaardi koostamisel kaardistatud tootmisettevõtetest tulenevat müra. Detailplaneeringuga hõlmatav ala asub piirkonnas, kus on valdavalt üksikelamud. Rae valla välisõhu mürakaardi kohaselt on liiklusmüra prognoos päevasel ajal tee vahetus läheduses kuni 55 dB ja öisel ajal kuni 45 dB.</w:t>
      </w:r>
    </w:p>
    <w:p w14:paraId="3B81DA67" w14:textId="52125C0A" w:rsidR="00786EC6" w:rsidRPr="008D5379" w:rsidRDefault="00786EC6" w:rsidP="006D2A9F">
      <w:pPr>
        <w:rPr>
          <w:rFonts w:cs="Arial"/>
        </w:rPr>
      </w:pPr>
      <w:r w:rsidRPr="008D5379">
        <w:rPr>
          <w:rFonts w:cs="Arial"/>
        </w:rPr>
        <w:t>Planeeritaval alal ega selle ümbruses ei ole vibratsiooni põhjustavaid objekte.</w:t>
      </w:r>
    </w:p>
    <w:p w14:paraId="2F523E03" w14:textId="77777777" w:rsidR="00FD6CBB" w:rsidRPr="008D5379" w:rsidRDefault="00FD6CBB" w:rsidP="006D2A9F">
      <w:pPr>
        <w:rPr>
          <w:rFonts w:cs="Arial"/>
        </w:rPr>
      </w:pPr>
    </w:p>
    <w:p w14:paraId="5D1A9011" w14:textId="0D3832F4" w:rsidR="00BC2A89" w:rsidRPr="008D5379" w:rsidRDefault="00BC2A89">
      <w:pPr>
        <w:pStyle w:val="Heading3"/>
        <w:numPr>
          <w:ilvl w:val="2"/>
          <w:numId w:val="29"/>
        </w:numPr>
        <w:rPr>
          <w:rFonts w:cs="Arial"/>
        </w:rPr>
      </w:pPr>
      <w:bookmarkStart w:id="72" w:name="_Toc210120987"/>
      <w:r w:rsidRPr="008D5379">
        <w:rPr>
          <w:rFonts w:cs="Arial"/>
        </w:rPr>
        <w:t>Mürauuring</w:t>
      </w:r>
      <w:bookmarkEnd w:id="72"/>
    </w:p>
    <w:p w14:paraId="5A5EB87D" w14:textId="40973A11" w:rsidR="00DE6903" w:rsidRPr="008D5379" w:rsidRDefault="00DE6903" w:rsidP="00DE6903">
      <w:pPr>
        <w:suppressAutoHyphens/>
        <w:rPr>
          <w:rFonts w:cs="Arial"/>
        </w:rPr>
      </w:pPr>
      <w:bookmarkStart w:id="73" w:name="_Hlk132038624"/>
      <w:r w:rsidRPr="008D5379">
        <w:rPr>
          <w:rFonts w:cs="Arial"/>
        </w:rPr>
        <w:t>Esialgne mürahinnang koostati Lemma OÜ poolt detsembris 2022. Mürahinnangut ajakohastati vastavalt uuenenud liikluskoormuse andmetele septembris 2025.</w:t>
      </w:r>
    </w:p>
    <w:bookmarkEnd w:id="73"/>
    <w:p w14:paraId="6834559A" w14:textId="77777777" w:rsidR="00DE6903" w:rsidRPr="008D5379" w:rsidRDefault="00DE6903" w:rsidP="00DE6903">
      <w:pPr>
        <w:rPr>
          <w:rFonts w:cs="Arial"/>
        </w:rPr>
      </w:pPr>
    </w:p>
    <w:p w14:paraId="5BFDA53B" w14:textId="333DE2D8" w:rsidR="00DE6903" w:rsidRPr="008D5379" w:rsidRDefault="00DE6903" w:rsidP="00DE6903">
      <w:pPr>
        <w:rPr>
          <w:rFonts w:cs="Arial"/>
        </w:rPr>
      </w:pPr>
      <w:r w:rsidRPr="008D5379">
        <w:rPr>
          <w:rFonts w:cs="Arial"/>
        </w:rPr>
        <w:t>Liiklusmüra modelleerimise tulemusest selgus, et Lagedi–Jüri kõrvalmaantee (tee nr 11112)</w:t>
      </w:r>
    </w:p>
    <w:p w14:paraId="2CB8A2A6" w14:textId="77777777" w:rsidR="00DE6903" w:rsidRPr="008D5379" w:rsidRDefault="00DE6903" w:rsidP="00DE6903">
      <w:pPr>
        <w:rPr>
          <w:rFonts w:cs="Arial"/>
        </w:rPr>
      </w:pPr>
      <w:r w:rsidRPr="008D5379">
        <w:rPr>
          <w:rFonts w:cs="Arial"/>
        </w:rPr>
        <w:t>(2,811–4,885 km) teepoolsel hoone fassaadil võib päevaajal teeliikluse müratase (esimesel</w:t>
      </w:r>
    </w:p>
    <w:p w14:paraId="586D19B8" w14:textId="277C538B" w:rsidR="00B23AB4" w:rsidRPr="008D5379" w:rsidRDefault="00DE6903" w:rsidP="00DE6903">
      <w:pPr>
        <w:rPr>
          <w:rFonts w:cs="Arial"/>
        </w:rPr>
      </w:pPr>
      <w:r w:rsidRPr="008D5379">
        <w:rPr>
          <w:rFonts w:cs="Arial"/>
        </w:rPr>
        <w:t>korrusel, 2</w:t>
      </w:r>
      <w:r w:rsidR="008D5379" w:rsidRPr="008D5379">
        <w:rPr>
          <w:rFonts w:cs="Arial"/>
        </w:rPr>
        <w:t> </w:t>
      </w:r>
      <w:r w:rsidRPr="008D5379">
        <w:rPr>
          <w:rFonts w:cs="Arial"/>
        </w:rPr>
        <w:t>m kõrgusel maapinnast) ulatuda kuni 48,5</w:t>
      </w:r>
      <w:r w:rsidR="008D5379" w:rsidRPr="008D5379">
        <w:rPr>
          <w:rFonts w:cs="Arial"/>
        </w:rPr>
        <w:t> </w:t>
      </w:r>
      <w:r w:rsidRPr="008D5379">
        <w:rPr>
          <w:rFonts w:cs="Arial"/>
        </w:rPr>
        <w:t>dB ja öösel kuni 38,7</w:t>
      </w:r>
      <w:r w:rsidR="008D5379" w:rsidRPr="008D5379">
        <w:rPr>
          <w:rFonts w:cs="Arial"/>
        </w:rPr>
        <w:t> </w:t>
      </w:r>
      <w:r w:rsidRPr="008D5379">
        <w:rPr>
          <w:rFonts w:cs="Arial"/>
        </w:rPr>
        <w:t>dB. Assaku–Jüri kõrvalmaantee (tee nr 11113) (3,259–5,050 km) teepoolsel kavandatava hoone fassaadil võib päevaajal teeliikluse müratase (esimesel korrusel, 2</w:t>
      </w:r>
      <w:r w:rsidR="008D5379" w:rsidRPr="008D5379">
        <w:rPr>
          <w:rFonts w:cs="Arial"/>
        </w:rPr>
        <w:t> </w:t>
      </w:r>
      <w:r w:rsidRPr="008D5379">
        <w:rPr>
          <w:rFonts w:cs="Arial"/>
        </w:rPr>
        <w:t>m kõrgusel maapinnast) ulatuda kuni 49,6 dB ja öösel kuni 39,9</w:t>
      </w:r>
      <w:r w:rsidR="008D5379" w:rsidRPr="008D5379">
        <w:rPr>
          <w:rFonts w:cs="Arial"/>
        </w:rPr>
        <w:t> </w:t>
      </w:r>
      <w:r w:rsidRPr="008D5379">
        <w:rPr>
          <w:rFonts w:cs="Arial"/>
        </w:rPr>
        <w:t>dB (Joonis 3 punkt 1). Hoone sisehoovipoolsel küljel, mis ei piirne teega, jäävad müratasemed väiksemaks, sest hooned ise toimivad müratõkkena – müratase päeval (esimesel korrusel, 2</w:t>
      </w:r>
      <w:r w:rsidR="008D5379" w:rsidRPr="008D5379">
        <w:rPr>
          <w:rFonts w:cs="Arial"/>
        </w:rPr>
        <w:t> </w:t>
      </w:r>
      <w:r w:rsidRPr="008D5379">
        <w:rPr>
          <w:rFonts w:cs="Arial"/>
        </w:rPr>
        <w:t>m kõrgusel maapinnast) kuni 41,8</w:t>
      </w:r>
      <w:r w:rsidR="008D5379" w:rsidRPr="008D5379">
        <w:rPr>
          <w:rFonts w:cs="Arial"/>
        </w:rPr>
        <w:t> </w:t>
      </w:r>
      <w:r w:rsidRPr="008D5379">
        <w:rPr>
          <w:rFonts w:cs="Arial"/>
        </w:rPr>
        <w:t>dB ja öösel (esimesel korrusel, 2</w:t>
      </w:r>
      <w:r w:rsidR="008D5379" w:rsidRPr="008D5379">
        <w:rPr>
          <w:rFonts w:cs="Arial"/>
        </w:rPr>
        <w:t> </w:t>
      </w:r>
      <w:r w:rsidRPr="008D5379">
        <w:rPr>
          <w:rFonts w:cs="Arial"/>
        </w:rPr>
        <w:t>m kõrgusel maapinnast) kuni 32,0</w:t>
      </w:r>
      <w:r w:rsidR="008D5379" w:rsidRPr="008D5379">
        <w:rPr>
          <w:rFonts w:cs="Arial"/>
        </w:rPr>
        <w:t> </w:t>
      </w:r>
      <w:r w:rsidRPr="008D5379">
        <w:rPr>
          <w:rFonts w:cs="Arial"/>
        </w:rPr>
        <w:t>dB (Joonis 3 punkt 4).Rajatavate mänguväljakute juures ulatub müratase päeval (1</w:t>
      </w:r>
      <w:r w:rsidR="008D5379" w:rsidRPr="008D5379">
        <w:rPr>
          <w:rFonts w:cs="Arial"/>
        </w:rPr>
        <w:t> </w:t>
      </w:r>
      <w:r w:rsidRPr="008D5379">
        <w:rPr>
          <w:rFonts w:cs="Arial"/>
        </w:rPr>
        <w:t>m kõrgusel maapinnast) kuni 36,4</w:t>
      </w:r>
      <w:r w:rsidR="008D5379" w:rsidRPr="008D5379">
        <w:rPr>
          <w:rFonts w:cs="Arial"/>
        </w:rPr>
        <w:t> </w:t>
      </w:r>
      <w:r w:rsidRPr="008D5379">
        <w:rPr>
          <w:rFonts w:cs="Arial"/>
        </w:rPr>
        <w:t>dB ja öösel (1</w:t>
      </w:r>
      <w:r w:rsidR="008D5379" w:rsidRPr="008D5379">
        <w:rPr>
          <w:rFonts w:cs="Arial"/>
        </w:rPr>
        <w:t> </w:t>
      </w:r>
      <w:r w:rsidRPr="008D5379">
        <w:rPr>
          <w:rFonts w:cs="Arial"/>
        </w:rPr>
        <w:t>m kõrgusel maapinnast) kuni 26,6</w:t>
      </w:r>
      <w:r w:rsidR="008D5379" w:rsidRPr="008D5379">
        <w:rPr>
          <w:rFonts w:cs="Arial"/>
        </w:rPr>
        <w:t> </w:t>
      </w:r>
      <w:r w:rsidRPr="008D5379">
        <w:rPr>
          <w:rFonts w:cs="Arial"/>
        </w:rPr>
        <w:t>dB (Joonis 3 punkt 26). Seega hoone teepoolsel küljel tekivad müratasemed, mis on madalamad kui määrusega nr 71 II kategooria aladele kehtestatud liiklusmüra sihtväärtused.</w:t>
      </w:r>
    </w:p>
    <w:p w14:paraId="2E2C675B" w14:textId="7E85E95C" w:rsidR="00C543DB" w:rsidRPr="008D5379" w:rsidRDefault="00DE6903" w:rsidP="00DE6903">
      <w:pPr>
        <w:rPr>
          <w:rFonts w:cs="Arial"/>
        </w:rPr>
      </w:pPr>
      <w:r w:rsidRPr="008D5379">
        <w:rPr>
          <w:rFonts w:cs="Arial"/>
        </w:rPr>
        <w:t>Liiklusmüra piirväärtuseid ei ületata. Samuti on mänguväljakutele valitud müra seisukohast sobilikud asukohad – seal on tagatud II kategooria aladele (elamumaa-alad) kehtestatud liiklusmüra sihtväärtused</w:t>
      </w:r>
      <w:r w:rsidR="008D5379" w:rsidRPr="008D5379">
        <w:rPr>
          <w:rFonts w:cs="Arial"/>
        </w:rPr>
        <w:t>.</w:t>
      </w:r>
    </w:p>
    <w:p w14:paraId="1BE0C0A4" w14:textId="77777777" w:rsidR="00C543DB" w:rsidRPr="008D5379" w:rsidRDefault="00C543DB" w:rsidP="00DE6903">
      <w:pPr>
        <w:jc w:val="left"/>
        <w:rPr>
          <w:rFonts w:cs="Arial"/>
        </w:rPr>
      </w:pPr>
    </w:p>
    <w:p w14:paraId="63BA52E9" w14:textId="7DD03921" w:rsidR="00786EC6" w:rsidRPr="008D5379" w:rsidRDefault="00786EC6">
      <w:pPr>
        <w:pStyle w:val="Heading3"/>
        <w:numPr>
          <w:ilvl w:val="2"/>
          <w:numId w:val="29"/>
        </w:numPr>
        <w:rPr>
          <w:rFonts w:cs="Arial"/>
        </w:rPr>
      </w:pPr>
      <w:bookmarkStart w:id="74" w:name="_Toc210120988"/>
      <w:r w:rsidRPr="008D5379">
        <w:rPr>
          <w:rFonts w:cs="Arial"/>
        </w:rPr>
        <w:t>Mürakaitse leevendamise meetmed</w:t>
      </w:r>
      <w:bookmarkEnd w:id="74"/>
    </w:p>
    <w:p w14:paraId="64414D65" w14:textId="7ED773C9" w:rsidR="00BC2A89" w:rsidRPr="008D5379" w:rsidRDefault="00786EC6" w:rsidP="006D2A9F">
      <w:pPr>
        <w:rPr>
          <w:rFonts w:cs="Arial"/>
        </w:rPr>
      </w:pPr>
      <w:r w:rsidRPr="008D5379">
        <w:rPr>
          <w:rFonts w:cs="Arial"/>
        </w:rPr>
        <w:t>Kuna käesolevas mürahinnangus modelleerimise tulemusel selgus, et liiklusmüra tasemed jäävad madalamaks kui seadusega kehtestatud piirväärtused, siis otseselt leevendavate meetmete rakendamine ei ole nõutav.</w:t>
      </w:r>
    </w:p>
    <w:p w14:paraId="5E39C069" w14:textId="77777777" w:rsidR="00344BEA" w:rsidRPr="008D5379" w:rsidRDefault="00344BEA" w:rsidP="006D2A9F">
      <w:pPr>
        <w:rPr>
          <w:rFonts w:cs="Arial"/>
          <w:color w:val="000000"/>
        </w:rPr>
      </w:pPr>
      <w:r w:rsidRPr="008D5379">
        <w:rPr>
          <w:rFonts w:cs="Arial"/>
          <w:color w:val="000000"/>
        </w:rPr>
        <w:t>Mürakaitse rakendamise meetmed:</w:t>
      </w:r>
    </w:p>
    <w:p w14:paraId="11C1F03C" w14:textId="77777777" w:rsidR="00786EC6" w:rsidRPr="008D5379" w:rsidRDefault="00786EC6" w:rsidP="006D2A9F">
      <w:pPr>
        <w:suppressAutoHyphens/>
        <w:autoSpaceDE w:val="0"/>
        <w:contextualSpacing/>
        <w:rPr>
          <w:rFonts w:cs="Arial"/>
        </w:rPr>
      </w:pPr>
      <w:r w:rsidRPr="008D5379">
        <w:rPr>
          <w:rFonts w:cs="Arial"/>
        </w:rPr>
        <w:t>Soovitavad meetmed:</w:t>
      </w:r>
    </w:p>
    <w:p w14:paraId="5829F0B5" w14:textId="77777777" w:rsidR="00786EC6" w:rsidRPr="008D5379" w:rsidRDefault="00786EC6">
      <w:pPr>
        <w:numPr>
          <w:ilvl w:val="0"/>
          <w:numId w:val="28"/>
        </w:numPr>
        <w:suppressAutoHyphens/>
        <w:autoSpaceDE w:val="0"/>
        <w:ind w:left="284" w:hanging="218"/>
        <w:contextualSpacing/>
        <w:rPr>
          <w:rFonts w:cs="Arial"/>
        </w:rPr>
      </w:pPr>
      <w:r w:rsidRPr="008D5379">
        <w:rPr>
          <w:rFonts w:cs="Arial"/>
        </w:rPr>
        <w:t>hoonete siseruumide kaitseks kasutada müra vähendamiseks hea heliisolatsiooniga seinu ja aknaid;</w:t>
      </w:r>
    </w:p>
    <w:p w14:paraId="5C043176" w14:textId="77777777" w:rsidR="00786EC6" w:rsidRPr="008D5379" w:rsidRDefault="00786EC6">
      <w:pPr>
        <w:numPr>
          <w:ilvl w:val="0"/>
          <w:numId w:val="28"/>
        </w:numPr>
        <w:suppressAutoHyphens/>
        <w:autoSpaceDE w:val="0"/>
        <w:ind w:left="284" w:hanging="218"/>
        <w:contextualSpacing/>
        <w:rPr>
          <w:rFonts w:cs="Arial"/>
        </w:rPr>
      </w:pPr>
      <w:r w:rsidRPr="008D5379">
        <w:rPr>
          <w:rFonts w:cs="Arial"/>
        </w:rPr>
        <w:t>hoonete planeerimisel ning rajamisel tuleb järgida Eestis kehtivat standardit EVS 842:2003 „Ehitiste heliisolatsiooninõuded. Kaitse müra eest”. Nimetatud standardi kohaselt tuleb eluhoonete välispiiride üksikud elemendid valida selliselt, et välispiiride ühisisolatsioon R`</w:t>
      </w:r>
      <w:r w:rsidRPr="008D5379">
        <w:rPr>
          <w:rFonts w:cs="Arial"/>
          <w:vertAlign w:val="subscript"/>
        </w:rPr>
        <w:t>tr,s,w</w:t>
      </w:r>
      <w:r w:rsidRPr="008D5379">
        <w:rPr>
          <w:rFonts w:cs="Arial"/>
          <w:vertAlign w:val="superscript"/>
        </w:rPr>
        <w:footnoteReference w:id="1"/>
      </w:r>
      <w:r w:rsidRPr="008D5379">
        <w:rPr>
          <w:rFonts w:cs="Arial"/>
        </w:rPr>
        <w:t>+C</w:t>
      </w:r>
      <w:r w:rsidRPr="008D5379">
        <w:rPr>
          <w:rFonts w:cs="Arial"/>
          <w:vertAlign w:val="subscript"/>
        </w:rPr>
        <w:t>tr</w:t>
      </w:r>
      <w:r w:rsidRPr="008D5379">
        <w:rPr>
          <w:rFonts w:cs="Arial"/>
          <w:vertAlign w:val="superscript"/>
        </w:rPr>
        <w:footnoteReference w:id="2"/>
      </w:r>
      <w:r w:rsidRPr="008D5379">
        <w:rPr>
          <w:rFonts w:cs="Arial"/>
        </w:rPr>
        <w:t xml:space="preserve"> ei oleks väiksem standardi tabelis 6.3 (välispiiridele esitatavad heliisolatsiooninõuded olenevalt välise müra tasemest) toodud piirväärtusest;</w:t>
      </w:r>
    </w:p>
    <w:p w14:paraId="27EA5050" w14:textId="77777777" w:rsidR="00786EC6" w:rsidRPr="008D5379" w:rsidRDefault="00786EC6">
      <w:pPr>
        <w:numPr>
          <w:ilvl w:val="0"/>
          <w:numId w:val="28"/>
        </w:numPr>
        <w:suppressAutoHyphens/>
        <w:autoSpaceDE w:val="0"/>
        <w:ind w:left="284" w:hanging="218"/>
        <w:contextualSpacing/>
        <w:rPr>
          <w:rFonts w:cs="Arial"/>
        </w:rPr>
      </w:pPr>
      <w:r w:rsidRPr="008D5379">
        <w:rPr>
          <w:rFonts w:cs="Arial"/>
        </w:rPr>
        <w:t>akende valikul eeskätt hoone teepoolsetel külgedel tuleb tähelepanu pöörata akende heliisolatsioonile teeliiklusest tuleneva müra suhtes. Kasutada tuleb tõhusa heliisolatsiooniga klaaspakettaknaid;</w:t>
      </w:r>
    </w:p>
    <w:p w14:paraId="6317DBBC" w14:textId="77777777" w:rsidR="00786EC6" w:rsidRPr="008D5379" w:rsidRDefault="00786EC6">
      <w:pPr>
        <w:numPr>
          <w:ilvl w:val="0"/>
          <w:numId w:val="28"/>
        </w:numPr>
        <w:suppressAutoHyphens/>
        <w:autoSpaceDE w:val="0"/>
        <w:ind w:left="284" w:hanging="218"/>
        <w:contextualSpacing/>
        <w:rPr>
          <w:rFonts w:cs="Arial"/>
        </w:rPr>
      </w:pPr>
      <w:r w:rsidRPr="008D5379">
        <w:rPr>
          <w:rFonts w:cs="Arial"/>
        </w:rPr>
        <w:t>planeeringu elluviimise ajal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w:t>
      </w:r>
      <w:r w:rsidRPr="008D5379">
        <w:rPr>
          <w:rFonts w:cs="Arial"/>
        </w:rPr>
        <w:lastRenderedPageBreak/>
        <w:t>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555B0DC" w14:textId="77777777" w:rsidR="00786EC6" w:rsidRPr="008D5379" w:rsidRDefault="00786EC6">
      <w:pPr>
        <w:numPr>
          <w:ilvl w:val="0"/>
          <w:numId w:val="28"/>
        </w:numPr>
        <w:suppressAutoHyphens/>
        <w:autoSpaceDE w:val="0"/>
        <w:ind w:left="284" w:hanging="218"/>
        <w:contextualSpacing/>
        <w:rPr>
          <w:rFonts w:cs="Arial"/>
        </w:rPr>
      </w:pPr>
      <w:r w:rsidRPr="008D5379">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36EC189" w14:textId="30C90BE9" w:rsidR="00786EC6" w:rsidRPr="008D5379" w:rsidRDefault="00786EC6">
      <w:pPr>
        <w:numPr>
          <w:ilvl w:val="0"/>
          <w:numId w:val="28"/>
        </w:numPr>
        <w:suppressAutoHyphens/>
        <w:autoSpaceDE w:val="0"/>
        <w:ind w:left="284" w:hanging="218"/>
        <w:contextualSpacing/>
        <w:rPr>
          <w:rFonts w:cs="Arial"/>
        </w:rPr>
      </w:pPr>
      <w:r w:rsidRPr="008D5379">
        <w:rPr>
          <w:rFonts w:cs="Arial"/>
        </w:rPr>
        <w:t>impulssmüra põhjustavat tööd, näiteks lõhkamine, rammimine jne, võib teha tööpäevadel kell 07.00 – 19.00. Impulssmüra piirväärtusena rakendatakse KeM määruse nr 71 lisas 1 toodud tööstusmüra normtasemeid. Täiendavalt tuleb tähelepanu pöörata, et ehitusaegsed vibratsioonitasemed vastaksid sotsiaalministri 17.05.2002 määruses nr 78 „Vibratsiooni piirväärtused elamutes ja ühiskasutusega hoonetes ning vibratsiooni mõõtmise meetodid” § 3 toodud piirväärtustele</w:t>
      </w:r>
      <w:r w:rsidR="00787A98" w:rsidRPr="008D5379">
        <w:rPr>
          <w:rFonts w:cs="Arial"/>
        </w:rPr>
        <w:t>;</w:t>
      </w:r>
    </w:p>
    <w:p w14:paraId="1572522C" w14:textId="63C33140" w:rsidR="00936B22" w:rsidRPr="008D5379" w:rsidRDefault="00787A98">
      <w:pPr>
        <w:numPr>
          <w:ilvl w:val="0"/>
          <w:numId w:val="28"/>
        </w:numPr>
        <w:suppressAutoHyphens/>
        <w:autoSpaceDE w:val="0"/>
        <w:ind w:left="284" w:hanging="218"/>
        <w:contextualSpacing/>
        <w:rPr>
          <w:rFonts w:cs="Arial"/>
          <w:color w:val="000000"/>
        </w:rPr>
      </w:pPr>
      <w:r w:rsidRPr="008D5379">
        <w:rPr>
          <w:rFonts w:cs="Arial"/>
        </w:rPr>
        <w:t>ehitusmüra tasemed ei tohi lähedusse jäävatel elamualadel ajavahemikus 21.00-07.00 ületada KeM määrus nr 71 lisas 1 toodud normtaset;</w:t>
      </w:r>
    </w:p>
    <w:p w14:paraId="4623C1C0" w14:textId="0857A73E" w:rsidR="00787A98" w:rsidRPr="008D5379" w:rsidRDefault="00787A98">
      <w:pPr>
        <w:numPr>
          <w:ilvl w:val="0"/>
          <w:numId w:val="28"/>
        </w:numPr>
        <w:suppressAutoHyphens/>
        <w:autoSpaceDE w:val="0"/>
        <w:ind w:left="284" w:hanging="218"/>
        <w:contextualSpacing/>
        <w:rPr>
          <w:rFonts w:cs="Arial"/>
          <w:color w:val="000000"/>
        </w:rPr>
      </w:pPr>
      <w:r w:rsidRPr="008D5379">
        <w:rPr>
          <w:rFonts w:cs="Arial"/>
        </w:rPr>
        <w:t>ehitusaegsed (ja kasutusaegsed) vibratsioonitasemed ei ületaks sotsiaalministri 17.05.2002 määruses nr 78 „Vibratsiooni piirväärtused elamutes ja ühiskasutusega hoonetes ning vibratsiooni mõõtmise meetodid</w:t>
      </w:r>
      <w:r w:rsidR="003C33ED" w:rsidRPr="008D5379">
        <w:rPr>
          <w:rFonts w:cs="Arial"/>
        </w:rPr>
        <w:t>”</w:t>
      </w:r>
      <w:r w:rsidRPr="008D5379">
        <w:rPr>
          <w:rFonts w:cs="Arial"/>
        </w:rPr>
        <w:t xml:space="preserve"> § 3 toodud piirväärtuseid.</w:t>
      </w:r>
    </w:p>
    <w:p w14:paraId="4CFCA122" w14:textId="77777777" w:rsidR="00787A98" w:rsidRPr="008D5379" w:rsidRDefault="00787A98" w:rsidP="006D2A9F">
      <w:pPr>
        <w:suppressAutoHyphens/>
        <w:autoSpaceDE w:val="0"/>
        <w:contextualSpacing/>
        <w:rPr>
          <w:rFonts w:cs="Arial"/>
          <w:color w:val="000000"/>
        </w:rPr>
      </w:pPr>
    </w:p>
    <w:p w14:paraId="0EE8B251" w14:textId="1B2CAE1E" w:rsidR="005206CE" w:rsidRPr="008D5379" w:rsidRDefault="00936B22">
      <w:pPr>
        <w:pStyle w:val="Heading2"/>
        <w:numPr>
          <w:ilvl w:val="1"/>
          <w:numId w:val="3"/>
        </w:numPr>
        <w:tabs>
          <w:tab w:val="left" w:pos="426"/>
        </w:tabs>
        <w:spacing w:before="0"/>
        <w:rPr>
          <w:rFonts w:cs="Arial"/>
          <w:color w:val="000000"/>
          <w:szCs w:val="22"/>
        </w:rPr>
      </w:pPr>
      <w:bookmarkStart w:id="75" w:name="_Toc210120989"/>
      <w:r w:rsidRPr="008D5379">
        <w:rPr>
          <w:rFonts w:cs="Arial"/>
          <w:szCs w:val="22"/>
        </w:rPr>
        <w:t>Põhja- ja pinnavesi</w:t>
      </w:r>
      <w:bookmarkEnd w:id="75"/>
    </w:p>
    <w:p w14:paraId="0B469AF7" w14:textId="23AD7348" w:rsidR="00936B22" w:rsidRPr="008D5379" w:rsidRDefault="00936B22" w:rsidP="006D2A9F">
      <w:pPr>
        <w:rPr>
          <w:rFonts w:cs="Arial"/>
          <w:color w:val="000000"/>
        </w:rPr>
      </w:pPr>
      <w:r w:rsidRPr="008D5379">
        <w:rPr>
          <w:rFonts w:cs="Arial"/>
          <w:color w:val="000000"/>
        </w:rPr>
        <w:t xml:space="preserve">Detailplaneeringu 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E33324" w:rsidRPr="008D5379">
        <w:rPr>
          <w:rFonts w:cs="Arial"/>
          <w:color w:val="000000"/>
        </w:rPr>
        <w:t>Aktsiaselts ELVESO</w:t>
      </w:r>
      <w:r w:rsidRPr="008D5379">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71D26550" w14:textId="6B289AC8" w:rsidR="00936B22" w:rsidRPr="008D5379" w:rsidRDefault="00936B22" w:rsidP="006D2A9F">
      <w:pPr>
        <w:rPr>
          <w:rFonts w:cs="Arial"/>
        </w:rPr>
      </w:pPr>
      <w:r w:rsidRPr="008D5379">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w:t>
      </w:r>
      <w:r w:rsidR="005F0FCD" w:rsidRPr="008D5379">
        <w:rPr>
          <w:rFonts w:cs="Arial"/>
        </w:rPr>
        <w:t xml:space="preserve"> </w:t>
      </w:r>
      <w:r w:rsidRPr="008D5379">
        <w:rPr>
          <w:rFonts w:cs="Arial"/>
        </w:rPr>
        <w:t>§ 129 lg 1 ja 3 toodust.</w:t>
      </w:r>
    </w:p>
    <w:p w14:paraId="5109D020" w14:textId="77777777" w:rsidR="005D5597" w:rsidRPr="008D5379" w:rsidRDefault="005D5597" w:rsidP="006D2A9F">
      <w:pPr>
        <w:rPr>
          <w:rFonts w:cs="Arial"/>
        </w:rPr>
      </w:pPr>
    </w:p>
    <w:p w14:paraId="100D9283" w14:textId="28234BE3" w:rsidR="00C079E3" w:rsidRPr="008D5379" w:rsidRDefault="00C079E3">
      <w:pPr>
        <w:pStyle w:val="Heading2"/>
        <w:numPr>
          <w:ilvl w:val="1"/>
          <w:numId w:val="3"/>
        </w:numPr>
        <w:tabs>
          <w:tab w:val="left" w:pos="426"/>
        </w:tabs>
        <w:spacing w:before="0"/>
        <w:rPr>
          <w:rFonts w:cs="Arial"/>
          <w:szCs w:val="22"/>
        </w:rPr>
      </w:pPr>
      <w:bookmarkStart w:id="76" w:name="_Toc210120990"/>
      <w:r w:rsidRPr="008D5379">
        <w:rPr>
          <w:rFonts w:cs="Arial"/>
          <w:szCs w:val="22"/>
        </w:rPr>
        <w:t>Radooniriski vähendamise võimalused</w:t>
      </w:r>
      <w:bookmarkEnd w:id="76"/>
    </w:p>
    <w:p w14:paraId="73BA7132" w14:textId="77777777" w:rsidR="00344BEA" w:rsidRPr="008D5379" w:rsidRDefault="00344BEA" w:rsidP="006D2A9F">
      <w:pPr>
        <w:rPr>
          <w:rFonts w:cs="Arial"/>
          <w:color w:val="000000"/>
        </w:rPr>
      </w:pPr>
      <w:r w:rsidRPr="008D5379">
        <w:rPr>
          <w:rFonts w:cs="Arial"/>
          <w:color w:val="000000"/>
        </w:rPr>
        <w:t xml:space="preserve">Planeeritav ala jääb Põhja-Eesti </w:t>
      </w:r>
      <w:r w:rsidR="00DD1F8F" w:rsidRPr="008D5379">
        <w:rPr>
          <w:rFonts w:cs="Arial"/>
          <w:color w:val="000000"/>
        </w:rPr>
        <w:t>kõrge</w:t>
      </w:r>
      <w:r w:rsidRPr="008D5379">
        <w:rPr>
          <w:rFonts w:cs="Arial"/>
          <w:color w:val="000000"/>
        </w:rPr>
        <w:t xml:space="preserve"> radoonisisaldusega pinnase vööndi piiresse: pinnase radoonisisaldus on </w:t>
      </w:r>
      <w:r w:rsidR="00DD1F8F" w:rsidRPr="008D5379">
        <w:rPr>
          <w:rFonts w:cs="Arial"/>
          <w:color w:val="000000"/>
        </w:rPr>
        <w:t>5</w:t>
      </w:r>
      <w:r w:rsidRPr="008D5379">
        <w:rPr>
          <w:rFonts w:cs="Arial"/>
          <w:color w:val="000000"/>
        </w:rPr>
        <w:t>0</w:t>
      </w:r>
      <w:r w:rsidR="00676803" w:rsidRPr="008D5379">
        <w:rPr>
          <w:rFonts w:cs="Arial"/>
          <w:color w:val="000000"/>
        </w:rPr>
        <w:t xml:space="preserve"> – </w:t>
      </w:r>
      <w:r w:rsidR="00DD1F8F" w:rsidRPr="008D5379">
        <w:rPr>
          <w:rFonts w:cs="Arial"/>
          <w:color w:val="000000"/>
        </w:rPr>
        <w:t>1</w:t>
      </w:r>
      <w:r w:rsidRPr="008D5379">
        <w:rPr>
          <w:rFonts w:cs="Arial"/>
          <w:color w:val="000000"/>
        </w:rPr>
        <w:t>50 kBq/m</w:t>
      </w:r>
      <w:r w:rsidRPr="008D5379">
        <w:rPr>
          <w:rFonts w:cs="Arial"/>
          <w:color w:val="000000"/>
          <w:vertAlign w:val="superscript"/>
        </w:rPr>
        <w:t>3</w:t>
      </w:r>
      <w:r w:rsidRPr="008D5379">
        <w:rPr>
          <w:rFonts w:cs="Arial"/>
          <w:color w:val="000000"/>
        </w:rPr>
        <w:t xml:space="preserve"> (Harjumaa pinnase radooniriski kaart, Tallinn 2008).</w:t>
      </w:r>
    </w:p>
    <w:p w14:paraId="4C97D7C3" w14:textId="77777777" w:rsidR="00344BEA" w:rsidRPr="008D5379" w:rsidRDefault="00344BEA" w:rsidP="006D2A9F">
      <w:pPr>
        <w:rPr>
          <w:rFonts w:cs="Arial"/>
          <w:color w:val="000000"/>
        </w:rPr>
      </w:pPr>
      <w:r w:rsidRPr="008D5379">
        <w:rPr>
          <w:rFonts w:cs="Arial"/>
          <w:color w:val="000000"/>
        </w:rPr>
        <w:t>Radoon on radioaktiivne gaas, mis tekib raadiumi lagunemisel. Siseõhku tungib radoon hoone all olevast maapinnast, majapidamisveest ning ehitusmaterjalidest. Läbilaskev täitekruusa kiht soodustab radooni imbumist siseruumidesse.</w:t>
      </w:r>
    </w:p>
    <w:p w14:paraId="4EDEF0BB" w14:textId="4793037F" w:rsidR="00835EB6" w:rsidRPr="008D5379" w:rsidRDefault="00835EB6" w:rsidP="006D2A9F">
      <w:pPr>
        <w:rPr>
          <w:rFonts w:cs="Arial"/>
        </w:rPr>
      </w:pPr>
      <w:r w:rsidRPr="008D5379">
        <w:rPr>
          <w:rFonts w:cs="Arial"/>
        </w:rPr>
        <w:t>Radooni aktiivsuskontsentratsiooni mõõtmisaruande, koostatud PML Balti OÜ poolt 02.01.2023, kohaselt on kõigis uuringupunktides Suur-Tõnikse kinnistul on Rn sisalduse tase kõrge. Planeeringualal on pinnase radoonisisaldus 34 – 53 kBq/m</w:t>
      </w:r>
      <w:r w:rsidRPr="008D5379">
        <w:rPr>
          <w:rFonts w:cs="Arial"/>
          <w:vertAlign w:val="superscript"/>
        </w:rPr>
        <w:t>3</w:t>
      </w:r>
      <w:r w:rsidRPr="008D5379">
        <w:rPr>
          <w:rFonts w:cs="Arial"/>
        </w:rPr>
        <w:t>.</w:t>
      </w:r>
    </w:p>
    <w:p w14:paraId="59C61C6F" w14:textId="07CAC616" w:rsidR="00835EB6" w:rsidRPr="008D5379" w:rsidRDefault="00835EB6" w:rsidP="006D2A9F">
      <w:pPr>
        <w:rPr>
          <w:rFonts w:cs="Arial"/>
        </w:rPr>
      </w:pPr>
      <w:r w:rsidRPr="008D5379">
        <w:rPr>
          <w:rFonts w:cs="Arial"/>
        </w:rPr>
        <w:t>Planeeringualal tuleb arvestada EVS 840:20</w:t>
      </w:r>
      <w:r w:rsidR="0014519B" w:rsidRPr="008D5379">
        <w:rPr>
          <w:rFonts w:cs="Arial"/>
        </w:rPr>
        <w:t>23</w:t>
      </w:r>
      <w:r w:rsidRPr="008D5379">
        <w:rPr>
          <w:rFonts w:cs="Arial"/>
        </w:rPr>
        <w:t xml:space="preserve"> põhimõtteid.</w:t>
      </w:r>
    </w:p>
    <w:p w14:paraId="203DBABF" w14:textId="77777777" w:rsidR="00835EB6" w:rsidRPr="008D5379" w:rsidRDefault="00835EB6" w:rsidP="006D2A9F">
      <w:pPr>
        <w:rPr>
          <w:rFonts w:cs="Arial"/>
        </w:rPr>
      </w:pPr>
      <w:r w:rsidRPr="008D5379">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7B3204DB" w14:textId="77777777" w:rsidR="00835EB6" w:rsidRPr="008D5379" w:rsidRDefault="00835EB6" w:rsidP="006D2A9F">
      <w:pPr>
        <w:rPr>
          <w:rFonts w:cs="Arial"/>
        </w:rPr>
      </w:pPr>
      <w:r w:rsidRPr="008D5379">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48F12CBC" w14:textId="490D617A" w:rsidR="00835EB6" w:rsidRPr="008D5379" w:rsidRDefault="00835EB6" w:rsidP="006D2A9F">
      <w:pPr>
        <w:rPr>
          <w:rFonts w:cs="Arial"/>
        </w:rPr>
      </w:pPr>
      <w:r w:rsidRPr="008D5379">
        <w:rPr>
          <w:rFonts w:cs="Arial"/>
        </w:rPr>
        <w:t>Ti</w:t>
      </w:r>
      <w:r w:rsidRPr="008D5379">
        <w:rPr>
          <w:rFonts w:cs="Arial"/>
        </w:rPr>
        <w:lastRenderedPageBreak/>
        <w:t>ngimused planeeringu koostamisel mälestiste säilitamise ja selle kaitsevööndi eesmärkide täitmiseks.</w:t>
      </w:r>
    </w:p>
    <w:p w14:paraId="31D11F72" w14:textId="77777777" w:rsidR="00835EB6" w:rsidRPr="008D5379" w:rsidRDefault="00835EB6" w:rsidP="006D2A9F">
      <w:pPr>
        <w:rPr>
          <w:rFonts w:cs="Arial"/>
        </w:rPr>
      </w:pPr>
    </w:p>
    <w:p w14:paraId="1AA66EB6" w14:textId="78703916" w:rsidR="00835EB6" w:rsidRPr="008D5379" w:rsidRDefault="00835EB6">
      <w:pPr>
        <w:pStyle w:val="Heading2"/>
        <w:numPr>
          <w:ilvl w:val="1"/>
          <w:numId w:val="3"/>
        </w:numPr>
        <w:tabs>
          <w:tab w:val="left" w:pos="426"/>
        </w:tabs>
        <w:spacing w:before="0"/>
        <w:rPr>
          <w:rFonts w:cs="Arial"/>
          <w:szCs w:val="22"/>
        </w:rPr>
      </w:pPr>
      <w:bookmarkStart w:id="77" w:name="_Toc210120991"/>
      <w:r w:rsidRPr="008D5379">
        <w:rPr>
          <w:rFonts w:cs="Arial"/>
          <w:szCs w:val="22"/>
        </w:rPr>
        <w:t>Võimalik keskkonnamõju hindamine</w:t>
      </w:r>
      <w:bookmarkEnd w:id="77"/>
    </w:p>
    <w:p w14:paraId="36F2468D" w14:textId="729AC119" w:rsidR="00FD6CBB" w:rsidRPr="008D5379" w:rsidRDefault="00835EB6" w:rsidP="00BA77F0">
      <w:pPr>
        <w:tabs>
          <w:tab w:val="center" w:pos="3829"/>
          <w:tab w:val="right" w:pos="8149"/>
        </w:tabs>
        <w:autoSpaceDE w:val="0"/>
        <w:rPr>
          <w:rFonts w:cs="Arial"/>
        </w:rPr>
      </w:pPr>
      <w:r w:rsidRPr="008D5379">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Planeeringu algatamise korralduses ja selle lisas 1 „Karla küla Suur-Tõnikse kinnistu ja lähiala detailplaneeringu keskkonnamõju strateegilise hindamise eelhinnang</w:t>
      </w:r>
      <w:r w:rsidR="00FD6CBB" w:rsidRPr="008D5379">
        <w:rPr>
          <w:rFonts w:cs="Arial"/>
        </w:rPr>
        <w:t>”</w:t>
      </w:r>
      <w:r w:rsidRPr="008D5379">
        <w:rPr>
          <w:rFonts w:cs="Arial"/>
        </w:rPr>
        <w:t xml:space="preserve"> toodu osas on vastavad ametkonnad andnud oma seisukohad, milles vastuväiteid ei esitatud. Keskkonnatingimustega arvestamine on võimalik planeerimisseaduse §</w:t>
      </w:r>
      <w:r w:rsidR="008D5379" w:rsidRPr="00F820A2">
        <w:rPr>
          <w:rFonts w:cs="Arial"/>
        </w:rPr>
        <w:t> </w:t>
      </w:r>
      <w:r w:rsidRPr="008D5379">
        <w:rPr>
          <w:rFonts w:cs="Arial"/>
        </w:rPr>
        <w:t>126 lõike 1 punktide 8 ja 12 kohaselt planeerimismenetluse käigus.</w:t>
      </w:r>
    </w:p>
    <w:p w14:paraId="1D45F6D9" w14:textId="77777777" w:rsidR="00B23AB4" w:rsidRPr="008D5379" w:rsidRDefault="00B23AB4" w:rsidP="00BA77F0">
      <w:pPr>
        <w:tabs>
          <w:tab w:val="center" w:pos="3829"/>
          <w:tab w:val="right" w:pos="8149"/>
        </w:tabs>
        <w:autoSpaceDE w:val="0"/>
        <w:rPr>
          <w:rFonts w:cs="Arial"/>
        </w:rPr>
      </w:pPr>
    </w:p>
    <w:p w14:paraId="5D1D2979" w14:textId="77777777" w:rsidR="00B23AB4" w:rsidRPr="008D5379" w:rsidRDefault="00B23AB4" w:rsidP="00BA77F0">
      <w:pPr>
        <w:tabs>
          <w:tab w:val="center" w:pos="3829"/>
          <w:tab w:val="right" w:pos="8149"/>
        </w:tabs>
        <w:autoSpaceDE w:val="0"/>
        <w:rPr>
          <w:rFonts w:cs="Arial"/>
        </w:rPr>
      </w:pPr>
    </w:p>
    <w:p w14:paraId="740C5743" w14:textId="3219D9F2" w:rsidR="00835EB6" w:rsidRPr="008D5379" w:rsidRDefault="00835EB6" w:rsidP="00FD6CBB">
      <w:pPr>
        <w:pStyle w:val="Heading1"/>
        <w:numPr>
          <w:ilvl w:val="0"/>
          <w:numId w:val="3"/>
        </w:numPr>
        <w:spacing w:before="0"/>
      </w:pPr>
      <w:bookmarkStart w:id="78" w:name="_Toc210120992"/>
      <w:r w:rsidRPr="008D5379">
        <w:t>KESKKONNALUBADE TAOTLEMISE VAJADUS</w:t>
      </w:r>
      <w:bookmarkEnd w:id="78"/>
    </w:p>
    <w:p w14:paraId="046E685D" w14:textId="77777777" w:rsidR="00835EB6" w:rsidRPr="008D5379" w:rsidRDefault="00835EB6" w:rsidP="006D2A9F">
      <w:pPr>
        <w:rPr>
          <w:rFonts w:cs="Arial"/>
        </w:rPr>
      </w:pPr>
    </w:p>
    <w:p w14:paraId="48C3522E" w14:textId="77777777" w:rsidR="00835EB6" w:rsidRPr="008D5379" w:rsidRDefault="00835EB6" w:rsidP="006D2A9F">
      <w:pPr>
        <w:rPr>
          <w:rFonts w:cs="Arial"/>
        </w:rPr>
      </w:pPr>
      <w:r w:rsidRPr="008D5379">
        <w:rPr>
          <w:rFonts w:cs="Arial"/>
        </w:rPr>
        <w:t>Keskkonnalubade täpne vajadus ei ole detailplaneeringu koostamise hetkel teada.</w:t>
      </w:r>
    </w:p>
    <w:p w14:paraId="08349059" w14:textId="77777777" w:rsidR="00835EB6" w:rsidRPr="008D5379" w:rsidRDefault="00835EB6" w:rsidP="006D2A9F">
      <w:pPr>
        <w:rPr>
          <w:rFonts w:cs="Arial"/>
        </w:rPr>
      </w:pPr>
      <w:r w:rsidRPr="008D5379">
        <w:rPr>
          <w:rFonts w:cs="Arial"/>
        </w:rPr>
        <w:t>Keskkonnalubadeks on jäätmeluba, vee erikasutusluba, õhusaasteluba ja keskkonnakompleksluba. Eeldatavalt ei ole keskkonnalubade taotlemine vajalik, sest püstitatakse üksik- ja kaksikelamud.</w:t>
      </w:r>
    </w:p>
    <w:p w14:paraId="639258E8" w14:textId="2ED4E53B" w:rsidR="00835EB6" w:rsidRPr="008D5379" w:rsidRDefault="00835EB6" w:rsidP="006D2A9F">
      <w:pPr>
        <w:rPr>
          <w:rFonts w:cs="Arial"/>
        </w:rPr>
      </w:pPr>
      <w:r w:rsidRPr="008D5379">
        <w:rPr>
          <w:rFonts w:cs="Arial"/>
        </w:rPr>
        <w:t>Jäätmeloa kohustust reguleerib Jäätmeseaduse</w:t>
      </w:r>
      <w:r w:rsidR="005861BF" w:rsidRPr="008D5379">
        <w:rPr>
          <w:rFonts w:cs="Arial"/>
        </w:rPr>
        <w:t xml:space="preserve"> </w:t>
      </w:r>
      <w:r w:rsidRPr="008D5379">
        <w:rPr>
          <w:rFonts w:cs="Arial"/>
        </w:rPr>
        <w:t>§</w:t>
      </w:r>
      <w:r w:rsidR="005861BF" w:rsidRPr="008D5379">
        <w:rPr>
          <w:rFonts w:cs="Arial"/>
        </w:rPr>
        <w:t> </w:t>
      </w:r>
      <w:r w:rsidRPr="008D5379">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8D5379">
        <w:rPr>
          <w:rFonts w:cs="Arial"/>
        </w:rPr>
        <w:t>”</w:t>
      </w:r>
      <w:r w:rsidRPr="008D5379">
        <w:rPr>
          <w:rFonts w:cs="Arial"/>
        </w:rPr>
        <w:t>. Jäätmeluba ei ole käsitletavas planeeringus vajalik, sest planeeringualal käitleb füüsiline isik oma kodumajapidamises tekkivaid jäätmeid vastavalt käesoleva seaduse nõuetele.</w:t>
      </w:r>
    </w:p>
    <w:p w14:paraId="0069AD6D" w14:textId="4AA1E726" w:rsidR="00835EB6" w:rsidRPr="008D5379" w:rsidRDefault="00835EB6" w:rsidP="006D2A9F">
      <w:pPr>
        <w:rPr>
          <w:rFonts w:cs="Arial"/>
        </w:rPr>
      </w:pPr>
      <w:r w:rsidRPr="008D5379">
        <w:rPr>
          <w:rFonts w:cs="Arial"/>
        </w:rPr>
        <w:t>Maapõueseadus §</w:t>
      </w:r>
      <w:r w:rsidR="005861BF" w:rsidRPr="008D5379">
        <w:rPr>
          <w:rFonts w:cs="Arial"/>
        </w:rPr>
        <w:t> </w:t>
      </w:r>
      <w:r w:rsidRPr="008D5379">
        <w:rPr>
          <w:rFonts w:cs="Arial"/>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5861BF" w:rsidRPr="008D5379">
        <w:rPr>
          <w:rFonts w:cs="Arial"/>
        </w:rPr>
        <w:t> </w:t>
      </w:r>
      <w:r w:rsidRPr="008D5379">
        <w:rPr>
          <w:rFonts w:cs="Arial"/>
        </w:rPr>
        <w:t>74 taotleda Keskkonnaametist registreerimistõendit.</w:t>
      </w:r>
    </w:p>
    <w:p w14:paraId="712EECB6" w14:textId="2D1613A1" w:rsidR="00835EB6" w:rsidRPr="008D5379" w:rsidRDefault="00835EB6" w:rsidP="006D2A9F">
      <w:pPr>
        <w:rPr>
          <w:rFonts w:cs="Arial"/>
        </w:rPr>
      </w:pPr>
      <w:r w:rsidRPr="008D5379">
        <w:rPr>
          <w:rFonts w:cs="Arial"/>
        </w:rPr>
        <w:t>Vee erikasutusluba on vaja taotleda vastavalt Veeseadus §</w:t>
      </w:r>
      <w:r w:rsidR="005861BF" w:rsidRPr="008D5379">
        <w:rPr>
          <w:rFonts w:cs="Arial"/>
        </w:rPr>
        <w:t> </w:t>
      </w:r>
      <w:r w:rsidRPr="008D5379">
        <w:rPr>
          <w:rFonts w:cs="Arial"/>
        </w:rPr>
        <w:t>187 väljatoodule. Käesoleva planeeringuga ei võeta pinnavett, põhjavett ega juhita suublasse saasteaineid ja jäätmekäitlusmaalt/tööstuse territooriumilt kogunenud sademevett vms. Seega vastavalt Veeseaduse §</w:t>
      </w:r>
      <w:r w:rsidR="005861BF" w:rsidRPr="008D5379">
        <w:rPr>
          <w:rFonts w:cs="Arial"/>
        </w:rPr>
        <w:t> </w:t>
      </w:r>
      <w:r w:rsidRPr="008D5379">
        <w:rPr>
          <w:rFonts w:cs="Arial"/>
        </w:rPr>
        <w:t>187 väljatoodule ei ole vaja taotleda vee erikasutusluba.</w:t>
      </w:r>
    </w:p>
    <w:p w14:paraId="303BF236" w14:textId="195718ED" w:rsidR="00835EB6" w:rsidRPr="008D5379" w:rsidRDefault="00835EB6" w:rsidP="006D2A9F">
      <w:pPr>
        <w:rPr>
          <w:rFonts w:cs="Arial"/>
        </w:rPr>
      </w:pPr>
      <w:r w:rsidRPr="008D5379">
        <w:rPr>
          <w:rFonts w:cs="Arial"/>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w:t>
      </w:r>
      <w:r w:rsidR="00A26BB6" w:rsidRPr="008D5379">
        <w:rPr>
          <w:rFonts w:cs="Arial"/>
        </w:rPr>
        <w:t>registreering, registreeringu taotluse ja tõendi andmekoosseis</w:t>
      </w:r>
      <w:r w:rsidRPr="008D5379">
        <w:rPr>
          <w:rFonts w:cs="Arial"/>
        </w:rPr>
        <w:t>”. Atmosfääriõhu kaitse seadus</w:t>
      </w:r>
      <w:r w:rsidR="00B001AA" w:rsidRPr="008D5379">
        <w:rPr>
          <w:rFonts w:cs="Arial"/>
        </w:rPr>
        <w:t xml:space="preserve"> </w:t>
      </w:r>
      <w:r w:rsidRPr="008D5379">
        <w:rPr>
          <w:rFonts w:cs="Arial"/>
        </w:rPr>
        <w:t>§</w:t>
      </w:r>
      <w:r w:rsidR="005861BF" w:rsidRPr="008D5379">
        <w:rPr>
          <w:rFonts w:cs="Arial"/>
        </w:rPr>
        <w:t> </w:t>
      </w:r>
      <w:r w:rsidRPr="008D5379">
        <w:rPr>
          <w:rFonts w:cs="Arial"/>
        </w:rPr>
        <w:t>79 lg</w:t>
      </w:r>
      <w:r w:rsidR="005861BF" w:rsidRPr="008D5379">
        <w:rPr>
          <w:rFonts w:cs="Arial"/>
        </w:rPr>
        <w:t> </w:t>
      </w:r>
      <w:r w:rsidRPr="008D5379">
        <w:rPr>
          <w:rFonts w:cs="Arial"/>
        </w:rPr>
        <w:t>6 määrab, et õhusaasteloa kohustusega paikse heiteallika käitaja peab enne vastava heiteallika ehitusloa taotlemist omama õhusaasteluba. Keskkonnaministri 19.12.2017 määruses nr 60 § 1</w:t>
      </w:r>
      <w:r w:rsidRPr="008D5379">
        <w:rPr>
          <w:rFonts w:cs="Arial"/>
          <w:vertAlign w:val="superscript"/>
        </w:rPr>
        <w:t>1</w:t>
      </w:r>
      <w:r w:rsidRPr="008D5379">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756E62B" w14:textId="77777777" w:rsidR="00835EB6" w:rsidRPr="008D5379" w:rsidRDefault="00835EB6" w:rsidP="006D2A9F">
      <w:pPr>
        <w:rPr>
          <w:rFonts w:cs="Arial"/>
        </w:rPr>
      </w:pPr>
    </w:p>
    <w:p w14:paraId="02801560" w14:textId="77777777" w:rsidR="00AA3387" w:rsidRPr="008D5379" w:rsidRDefault="00AA3387" w:rsidP="006D2A9F">
      <w:pPr>
        <w:rPr>
          <w:rFonts w:cs="Arial"/>
        </w:rPr>
      </w:pPr>
    </w:p>
    <w:p w14:paraId="25837B26" w14:textId="5AE6E34F" w:rsidR="00835EB6" w:rsidRPr="008D5379" w:rsidRDefault="00835EB6">
      <w:pPr>
        <w:pStyle w:val="Heading1"/>
        <w:numPr>
          <w:ilvl w:val="0"/>
          <w:numId w:val="3"/>
        </w:numPr>
        <w:spacing w:before="0"/>
      </w:pPr>
      <w:bookmarkStart w:id="79" w:name="_Toc210120993"/>
      <w:r w:rsidRPr="008D5379">
        <w:t>DETAILPLANEERINGU ELLUVIIMISEGA KAASNEVAD MÕJUD</w:t>
      </w:r>
      <w:bookmarkEnd w:id="79"/>
    </w:p>
    <w:p w14:paraId="06C7DFA8" w14:textId="77777777" w:rsidR="00835EB6" w:rsidRPr="008D5379" w:rsidRDefault="00835EB6" w:rsidP="006D2A9F">
      <w:pPr>
        <w:rPr>
          <w:rFonts w:cs="Arial"/>
        </w:rPr>
      </w:pPr>
    </w:p>
    <w:p w14:paraId="7932EAD2" w14:textId="77777777" w:rsidR="00835EB6" w:rsidRPr="008D5379" w:rsidRDefault="00835EB6" w:rsidP="006D2A9F">
      <w:pPr>
        <w:rPr>
          <w:rFonts w:cs="Arial"/>
          <w:b/>
        </w:rPr>
      </w:pPr>
      <w:r w:rsidRPr="008D5379">
        <w:rPr>
          <w:rFonts w:cs="Arial"/>
          <w:b/>
        </w:rPr>
        <w:t>Mõju sotsiaalsele keskkonnale</w:t>
      </w:r>
    </w:p>
    <w:p w14:paraId="007ED076" w14:textId="1C4F6BCC" w:rsidR="003C04F0" w:rsidRPr="008D5379" w:rsidRDefault="003C04F0" w:rsidP="006D2A9F">
      <w:pPr>
        <w:rPr>
          <w:rFonts w:cs="Arial"/>
        </w:rPr>
      </w:pPr>
      <w:r w:rsidRPr="008D5379">
        <w:rPr>
          <w:rFonts w:cs="Arial"/>
        </w:rPr>
        <w:t xml:space="preserve">Detailplaneeringuga planeeritud elamute rajamisega kaasnev peamine positiivne sotsiaalne mõju väljendub uute kogukonnaelanike näol ja sellega kaasneva avaliku ruumi loomine kogukonna elanikele. Planeeringualale on kavandatud avalik üldkasutatav puhkeala mänguväljakuga. Ühtlasi on sellele alale kavandatud </w:t>
      </w:r>
      <w:r w:rsidR="00424F9B" w:rsidRPr="008D5379">
        <w:rPr>
          <w:rFonts w:cs="Arial"/>
        </w:rPr>
        <w:t>jalgratta- ja jalgteed</w:t>
      </w:r>
      <w:r w:rsidRPr="008D5379">
        <w:rPr>
          <w:rFonts w:cs="Arial"/>
        </w:rPr>
        <w:t xml:space="preserve"> </w:t>
      </w:r>
      <w:r w:rsidR="00424F9B" w:rsidRPr="008D5379">
        <w:rPr>
          <w:rFonts w:cs="Arial"/>
        </w:rPr>
        <w:t xml:space="preserve">ühendada selle võrgustikuga, mis võimaldab </w:t>
      </w:r>
      <w:r w:rsidRPr="008D5379">
        <w:rPr>
          <w:rFonts w:cs="Arial"/>
        </w:rPr>
        <w:t>ta</w:t>
      </w:r>
      <w:r w:rsidRPr="008D5379">
        <w:rPr>
          <w:rFonts w:cs="Arial"/>
        </w:rPr>
        <w:lastRenderedPageBreak/>
        <w:t>gada inimeste liikuvuse olulistesse sihtkohtadesse, nt kool, lasteaed vms. mootorsõidukit kasutamata.</w:t>
      </w:r>
    </w:p>
    <w:p w14:paraId="65CF677D" w14:textId="478F7DFB" w:rsidR="004A0CF1" w:rsidRPr="008D5379" w:rsidRDefault="004A0CF1" w:rsidP="006D2A9F">
      <w:pPr>
        <w:rPr>
          <w:rFonts w:cs="Arial"/>
        </w:rPr>
      </w:pPr>
      <w:r w:rsidRPr="008D5379">
        <w:rPr>
          <w:rFonts w:cs="Arial"/>
        </w:rPr>
        <w:t>Täna on naaberala</w:t>
      </w:r>
      <w:r w:rsidR="00EB14BC" w:rsidRPr="008D5379">
        <w:rPr>
          <w:rFonts w:cs="Arial"/>
        </w:rPr>
        <w:t>de elamualadele (Suur-Tõnikse tee</w:t>
      </w:r>
      <w:r w:rsidR="00CF561D" w:rsidRPr="008D5379">
        <w:rPr>
          <w:rFonts w:cs="Arial"/>
        </w:rPr>
        <w:t xml:space="preserve"> </w:t>
      </w:r>
      <w:r w:rsidR="00EB14BC" w:rsidRPr="008D5379">
        <w:rPr>
          <w:rFonts w:cs="Arial"/>
        </w:rPr>
        <w:t xml:space="preserve">ja Kurve tee ääres) ainus juurdepääs Pärna tee kaudu riigiteelt </w:t>
      </w:r>
      <w:r w:rsidR="00CF561D" w:rsidRPr="008D5379">
        <w:rPr>
          <w:rFonts w:cs="Arial"/>
        </w:rPr>
        <w:t>11113 Assaku-Jüri tee</w:t>
      </w:r>
      <w:r w:rsidR="00EB14BC" w:rsidRPr="008D5379">
        <w:rPr>
          <w:rFonts w:cs="Arial"/>
        </w:rPr>
        <w:t xml:space="preserve">. </w:t>
      </w:r>
      <w:r w:rsidRPr="008D5379">
        <w:rPr>
          <w:rFonts w:cs="Arial"/>
        </w:rPr>
        <w:t>Planeeringuga kavandatud Suur</w:t>
      </w:r>
      <w:r w:rsidR="00CF561D" w:rsidRPr="008D5379">
        <w:rPr>
          <w:rFonts w:cs="Arial"/>
        </w:rPr>
        <w:t>-</w:t>
      </w:r>
      <w:r w:rsidRPr="008D5379">
        <w:rPr>
          <w:rFonts w:cs="Arial"/>
        </w:rPr>
        <w:t>Tõnikse tee pikendus (krunt pos nr 21) on ühendatud riigitee</w:t>
      </w:r>
      <w:r w:rsidR="00CF561D" w:rsidRPr="008D5379">
        <w:rPr>
          <w:rFonts w:cs="Arial"/>
        </w:rPr>
        <w:t>ga</w:t>
      </w:r>
      <w:r w:rsidRPr="008D5379">
        <w:rPr>
          <w:rFonts w:cs="Arial"/>
        </w:rPr>
        <w:t xml:space="preserve"> </w:t>
      </w:r>
      <w:r w:rsidR="00CF561D" w:rsidRPr="008D5379">
        <w:rPr>
          <w:rFonts w:cs="Arial"/>
        </w:rPr>
        <w:t>11112 Lagedi-Jüri tee</w:t>
      </w:r>
      <w:r w:rsidRPr="008D5379">
        <w:rPr>
          <w:rFonts w:cs="Arial"/>
        </w:rPr>
        <w:t xml:space="preserve">, mis võimaldab </w:t>
      </w:r>
      <w:r w:rsidR="00EB14BC" w:rsidRPr="008D5379">
        <w:rPr>
          <w:rFonts w:cs="Arial"/>
        </w:rPr>
        <w:t>tagada piirkonda teise juurdepääsu elamualadele ning</w:t>
      </w:r>
      <w:r w:rsidRPr="008D5379">
        <w:rPr>
          <w:rFonts w:cs="Arial"/>
        </w:rPr>
        <w:t xml:space="preserve"> </w:t>
      </w:r>
      <w:r w:rsidR="00EB14BC" w:rsidRPr="008D5379">
        <w:rPr>
          <w:rFonts w:cs="Arial"/>
        </w:rPr>
        <w:t xml:space="preserve">luua </w:t>
      </w:r>
      <w:r w:rsidRPr="008D5379">
        <w:rPr>
          <w:rFonts w:cs="Arial"/>
        </w:rPr>
        <w:t>piirkondlikult terviklik liikluslahendus.</w:t>
      </w:r>
    </w:p>
    <w:p w14:paraId="293029E5" w14:textId="3D7C54D6" w:rsidR="003C04F0" w:rsidRPr="008D5379" w:rsidRDefault="003C04F0" w:rsidP="006D2A9F">
      <w:pPr>
        <w:rPr>
          <w:rFonts w:cs="Arial"/>
        </w:rPr>
      </w:pPr>
      <w:r w:rsidRPr="008D5379">
        <w:rPr>
          <w:rFonts w:cs="Arial"/>
        </w:rPr>
        <w:t xml:space="preserve">Ühistransport piirkonnas on omavalituse poolt korraldatud ja lähim bussipeatus on </w:t>
      </w:r>
      <w:r w:rsidR="00883F06" w:rsidRPr="008D5379">
        <w:rPr>
          <w:rFonts w:cs="Arial"/>
        </w:rPr>
        <w:t>Andrekse</w:t>
      </w:r>
      <w:r w:rsidRPr="008D5379">
        <w:rPr>
          <w:rFonts w:cs="Arial"/>
        </w:rPr>
        <w:t xml:space="preserve"> tee</w:t>
      </w:r>
      <w:r w:rsidR="00883F06" w:rsidRPr="008D5379">
        <w:rPr>
          <w:rFonts w:cs="Arial"/>
        </w:rPr>
        <w:t xml:space="preserve"> ristmiku</w:t>
      </w:r>
      <w:r w:rsidRPr="008D5379">
        <w:rPr>
          <w:rFonts w:cs="Arial"/>
        </w:rPr>
        <w:t>l.</w:t>
      </w:r>
    </w:p>
    <w:p w14:paraId="6E032F8C" w14:textId="77777777" w:rsidR="00D354CB" w:rsidRPr="008D5379" w:rsidRDefault="00D354CB" w:rsidP="006D2A9F">
      <w:pPr>
        <w:rPr>
          <w:rFonts w:cs="Arial"/>
        </w:rPr>
      </w:pPr>
    </w:p>
    <w:p w14:paraId="6F915C2B" w14:textId="3D332445" w:rsidR="004A0CF1" w:rsidRPr="008D5379" w:rsidRDefault="004A0CF1" w:rsidP="006D2A9F">
      <w:pPr>
        <w:rPr>
          <w:rFonts w:cs="Arial"/>
        </w:rPr>
      </w:pPr>
      <w:r w:rsidRPr="008D5379">
        <w:rPr>
          <w:rFonts w:cs="Arial"/>
        </w:rPr>
        <w:t>Uute elanike lisandumine piirkonda tõstab koormust sotsiaalsele infrastruktuurile. Selle leevendamiseks rakendatakse meetmeid, so omavalitsuse poolt kaasfinantseerimise näol.</w:t>
      </w:r>
    </w:p>
    <w:p w14:paraId="37C3F6F8" w14:textId="76ECA560" w:rsidR="003C04F0" w:rsidRPr="008D5379" w:rsidRDefault="003C04F0" w:rsidP="006D2A9F">
      <w:pPr>
        <w:rPr>
          <w:rFonts w:cs="Arial"/>
        </w:rPr>
      </w:pPr>
      <w:r w:rsidRPr="008D5379">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73E64FD6" w14:textId="718C6B00" w:rsidR="003C04F0" w:rsidRPr="008D5379" w:rsidRDefault="003C04F0" w:rsidP="006D2A9F">
      <w:pPr>
        <w:rPr>
          <w:rFonts w:cs="Arial"/>
        </w:rPr>
      </w:pPr>
      <w:r w:rsidRPr="008D5379">
        <w:rPr>
          <w:rFonts w:cs="Arial"/>
        </w:rPr>
        <w:t>Negatiivne mõju sotsiaalsele keskkonnale võib avalduda eelkõige ehitusperioodil lähiümbruse elanikele, sest põhiliselt suurenenud müra- ja vibratsioonitaseme ning liiklussageduse näol.</w:t>
      </w:r>
    </w:p>
    <w:p w14:paraId="6874554C" w14:textId="6591AEB0" w:rsidR="00835EB6" w:rsidRPr="008D5379" w:rsidRDefault="003C04F0" w:rsidP="006D2A9F">
      <w:pPr>
        <w:rPr>
          <w:rFonts w:cs="Arial"/>
        </w:rPr>
      </w:pPr>
      <w:r w:rsidRPr="008D5379">
        <w:rPr>
          <w:rFonts w:cs="Arial"/>
        </w:rPr>
        <w:t>Tuginedes eeltoodule, võib eeldada, et pikaajaline negatiivne mõju sotsiaalsele keskkonnale puudub.</w:t>
      </w:r>
    </w:p>
    <w:p w14:paraId="0482B63F" w14:textId="77777777" w:rsidR="005D5597" w:rsidRPr="008D5379" w:rsidRDefault="005D5597" w:rsidP="006D2A9F">
      <w:pPr>
        <w:rPr>
          <w:rFonts w:cs="Arial"/>
        </w:rPr>
      </w:pPr>
    </w:p>
    <w:p w14:paraId="5EA74136" w14:textId="77777777" w:rsidR="00835EB6" w:rsidRPr="008D5379" w:rsidRDefault="00835EB6" w:rsidP="006D2A9F">
      <w:pPr>
        <w:rPr>
          <w:rFonts w:cs="Arial"/>
          <w:b/>
        </w:rPr>
      </w:pPr>
      <w:r w:rsidRPr="008D5379">
        <w:rPr>
          <w:rFonts w:cs="Arial"/>
          <w:b/>
        </w:rPr>
        <w:t>Majanduslikud mõjud</w:t>
      </w:r>
    </w:p>
    <w:p w14:paraId="012EB918" w14:textId="54216594" w:rsidR="00024C08" w:rsidRPr="008D5379" w:rsidRDefault="00AB3B95" w:rsidP="006D2A9F">
      <w:pPr>
        <w:rPr>
          <w:rFonts w:cs="Arial"/>
        </w:rPr>
      </w:pPr>
      <w:r w:rsidRPr="008D5379">
        <w:rPr>
          <w:rFonts w:cs="Arial"/>
        </w:rPr>
        <w:t>Detailplaneeringu realiseerumisel avaldub positiivne majanduslik mõju uute kogukonnaliikmete lisandumise näol suurendades kohaliku omavalitsuse tulubaasi. Suureneb esmalt omavalitsuse kulu ka sotsiaalsesse infrastruktuuri. Selle leevendamiseks sõlmitakse planeeringu huvitatud isiku(te) ja omavalitsuse vahel jõukohased kokkulepped. Lisaks suureneb kohalike teenuseid ja tooteid kasutatavate isikute arv. Rajatavad hooned ja planeeritav puhkeala tõstavad piirkonna kinnisvara keskmist väärtust.</w:t>
      </w:r>
    </w:p>
    <w:p w14:paraId="2F9E9E63" w14:textId="77777777" w:rsidR="00AB3B95" w:rsidRPr="008D5379" w:rsidRDefault="00AB3B95" w:rsidP="006D2A9F">
      <w:pPr>
        <w:rPr>
          <w:rFonts w:cs="Arial"/>
        </w:rPr>
      </w:pPr>
    </w:p>
    <w:p w14:paraId="38CE74A8" w14:textId="603954DB" w:rsidR="00EA0C95" w:rsidRPr="008D5379" w:rsidRDefault="00024C08" w:rsidP="006D2A9F">
      <w:pPr>
        <w:rPr>
          <w:rFonts w:cs="Arial"/>
        </w:rPr>
      </w:pPr>
      <w:r w:rsidRPr="008D5379">
        <w:rPr>
          <w:rFonts w:cs="Arial"/>
        </w:rPr>
        <w:t xml:space="preserve">Planeeringualale asuvad kogukonna liikmed omavad oma osa tööhõives. Selleks on suurepärased võimalused Rae </w:t>
      </w:r>
      <w:r w:rsidR="00424F9B" w:rsidRPr="008D5379">
        <w:rPr>
          <w:rFonts w:cs="Arial"/>
        </w:rPr>
        <w:t xml:space="preserve">ning Kiili </w:t>
      </w:r>
      <w:r w:rsidRPr="008D5379">
        <w:rPr>
          <w:rFonts w:cs="Arial"/>
        </w:rPr>
        <w:t>vallas rajatud paljude ettevõtete näol. Samuti on oluline osa Tallinna lähedus, mis võimaldab suhteliselt mõistliku ajaga jõuda töökohta ja koju ning kasutada kõike pakutavaid teenuseid. Sellest tulenevalt on peamised liikumised Tallinna suunas</w:t>
      </w:r>
      <w:r w:rsidR="00CF561D" w:rsidRPr="008D5379">
        <w:rPr>
          <w:rFonts w:cs="Arial"/>
        </w:rPr>
        <w:t xml:space="preserve"> </w:t>
      </w:r>
      <w:r w:rsidRPr="008D5379">
        <w:rPr>
          <w:rFonts w:cs="Arial"/>
        </w:rPr>
        <w:t xml:space="preserve">ringtee kaudu </w:t>
      </w:r>
      <w:r w:rsidR="00D32B0D" w:rsidRPr="008D5379">
        <w:rPr>
          <w:rFonts w:cs="Arial"/>
        </w:rPr>
        <w:t xml:space="preserve">Tartu, </w:t>
      </w:r>
      <w:r w:rsidRPr="008D5379">
        <w:rPr>
          <w:rFonts w:cs="Arial"/>
        </w:rPr>
        <w:t>Peterburi ning Pärnu maantee suunas eelnimetatud rajatud asutustesse ja ettevõtetesse.</w:t>
      </w:r>
    </w:p>
    <w:p w14:paraId="7C26C871" w14:textId="3A0BB11C" w:rsidR="00024C08" w:rsidRPr="008D5379" w:rsidRDefault="00144C7C" w:rsidP="006D2A9F">
      <w:pPr>
        <w:rPr>
          <w:rFonts w:cs="Arial"/>
          <w:bCs/>
        </w:rPr>
      </w:pPr>
      <w:r w:rsidRPr="008D5379">
        <w:rPr>
          <w:rFonts w:cs="Arial"/>
          <w:bCs/>
        </w:rPr>
        <w:t>Planeeritav tegevus ei oma olulist negatiivset mõju majanduslikule keskkonnale.</w:t>
      </w:r>
    </w:p>
    <w:p w14:paraId="440A750F" w14:textId="77777777" w:rsidR="00144C7C" w:rsidRPr="008D5379" w:rsidRDefault="00144C7C" w:rsidP="006D2A9F">
      <w:pPr>
        <w:rPr>
          <w:rFonts w:cs="Arial"/>
          <w:bCs/>
        </w:rPr>
      </w:pPr>
    </w:p>
    <w:p w14:paraId="3E6D0E9D" w14:textId="315C7BE9" w:rsidR="00835EB6" w:rsidRPr="008D5379" w:rsidRDefault="00835EB6" w:rsidP="006D2A9F">
      <w:pPr>
        <w:rPr>
          <w:rFonts w:cs="Arial"/>
          <w:b/>
        </w:rPr>
      </w:pPr>
      <w:r w:rsidRPr="008D5379">
        <w:rPr>
          <w:rFonts w:cs="Arial"/>
          <w:b/>
        </w:rPr>
        <w:t>Kultuurilised mõjud</w:t>
      </w:r>
    </w:p>
    <w:p w14:paraId="263BD211" w14:textId="51205AB9" w:rsidR="00EA0C95" w:rsidRPr="008D5379" w:rsidRDefault="00024C08" w:rsidP="006D2A9F">
      <w:pPr>
        <w:rPr>
          <w:rFonts w:cs="Arial"/>
        </w:rPr>
      </w:pPr>
      <w:r w:rsidRPr="008D5379">
        <w:rPr>
          <w:rFonts w:cs="Arial"/>
        </w:rPr>
        <w:t>P</w:t>
      </w:r>
      <w:r w:rsidR="00835EB6" w:rsidRPr="008D5379">
        <w:rPr>
          <w:rFonts w:cs="Arial"/>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w:t>
      </w:r>
    </w:p>
    <w:p w14:paraId="6FC491DF" w14:textId="64642E43" w:rsidR="00024C08" w:rsidRPr="008D5379" w:rsidRDefault="00024C08" w:rsidP="006D2A9F">
      <w:pPr>
        <w:rPr>
          <w:rFonts w:cs="Arial"/>
        </w:rPr>
      </w:pPr>
      <w:r w:rsidRPr="008D5379">
        <w:rPr>
          <w:rFonts w:cs="Arial"/>
        </w:rPr>
        <w:t>Planeeringuga kavandatud puhkeala, rajatavad jalgratta- ja jalgteed avardavad liikumisvõimalusi</w:t>
      </w:r>
      <w:r w:rsidR="006D2A9F" w:rsidRPr="008D5379">
        <w:rPr>
          <w:rFonts w:cs="Arial"/>
        </w:rPr>
        <w:t xml:space="preserve"> </w:t>
      </w:r>
      <w:r w:rsidRPr="008D5379">
        <w:rPr>
          <w:rFonts w:cs="Arial"/>
        </w:rPr>
        <w:t>lisaks planeeringuala elanikele veel ka jalgsi ja jalgrattaga liikumiseks ka tänastele elanikele.</w:t>
      </w:r>
      <w:r w:rsidR="00424F9B" w:rsidRPr="008D5379">
        <w:rPr>
          <w:rFonts w:cs="Arial"/>
        </w:rPr>
        <w:t xml:space="preserve"> </w:t>
      </w:r>
      <w:r w:rsidRPr="008D5379">
        <w:rPr>
          <w:rFonts w:cs="Arial"/>
        </w:rPr>
        <w:t>Tuginedes eeltoodule, võib eeldada, et negatiivne mõju kultuurilisele keskkonnale puudub.</w:t>
      </w:r>
    </w:p>
    <w:p w14:paraId="7BB169EB" w14:textId="77777777" w:rsidR="009B117D" w:rsidRPr="008D5379" w:rsidRDefault="009B117D" w:rsidP="006D2A9F">
      <w:pPr>
        <w:rPr>
          <w:rFonts w:cs="Arial"/>
        </w:rPr>
      </w:pPr>
    </w:p>
    <w:p w14:paraId="6FE76825" w14:textId="76E49633" w:rsidR="00835EB6" w:rsidRPr="008D5379" w:rsidRDefault="00835EB6" w:rsidP="006D2A9F">
      <w:pPr>
        <w:rPr>
          <w:rFonts w:cs="Arial"/>
          <w:b/>
        </w:rPr>
      </w:pPr>
      <w:r w:rsidRPr="008D5379">
        <w:rPr>
          <w:rFonts w:cs="Arial"/>
          <w:b/>
        </w:rPr>
        <w:t>Mõju looduskeskkonnale</w:t>
      </w:r>
    </w:p>
    <w:p w14:paraId="1B9343FC" w14:textId="015CFF7F" w:rsidR="00835EB6" w:rsidRPr="008D5379" w:rsidRDefault="00835EB6" w:rsidP="006D2A9F">
      <w:pPr>
        <w:rPr>
          <w:rFonts w:cs="Arial"/>
        </w:rPr>
      </w:pPr>
      <w:r w:rsidRPr="008D5379">
        <w:rPr>
          <w:rFonts w:cs="Arial"/>
        </w:rPr>
        <w:t>Detailplaneeringu realiseerimisega kaasnevad mõjud ei ole ulatuslikud, kuna lähipiirkonnas on juba kujunenud hoonestatud ja inimtegevuse poolt mõjutatud keskkond.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w:t>
      </w:r>
      <w:r w:rsidRPr="008D5379">
        <w:rPr>
          <w:rFonts w:cs="Arial"/>
        </w:rPr>
        <w:lastRenderedPageBreak/>
        <w:t>a. Nii on võimalik vältida ka ohtu keskkonnale, mis võib tekkida, kui töötajad ei ole kompetentsed.</w:t>
      </w:r>
    </w:p>
    <w:p w14:paraId="6D622A2A" w14:textId="77777777" w:rsidR="006D2A9F" w:rsidRPr="008D5379" w:rsidRDefault="006D2A9F" w:rsidP="006D2A9F">
      <w:pPr>
        <w:rPr>
          <w:rFonts w:cs="Arial"/>
        </w:rPr>
      </w:pPr>
    </w:p>
    <w:p w14:paraId="38996A1F" w14:textId="77777777" w:rsidR="006D2A9F" w:rsidRPr="008D5379" w:rsidRDefault="006D2A9F" w:rsidP="006D2A9F">
      <w:pPr>
        <w:rPr>
          <w:rFonts w:cs="Arial"/>
        </w:rPr>
      </w:pPr>
    </w:p>
    <w:p w14:paraId="0F09C9EA" w14:textId="77777777" w:rsidR="00543161" w:rsidRPr="008D5379" w:rsidRDefault="00543161">
      <w:pPr>
        <w:pStyle w:val="Heading1"/>
        <w:numPr>
          <w:ilvl w:val="0"/>
          <w:numId w:val="3"/>
        </w:numPr>
        <w:spacing w:before="0"/>
      </w:pPr>
      <w:bookmarkStart w:id="80" w:name="_Toc210120994"/>
      <w:r w:rsidRPr="008D5379">
        <w:t>PLANEERINGU ELLUVIIMISE KAVA</w:t>
      </w:r>
      <w:bookmarkStart w:id="81" w:name="_Toc497432699"/>
      <w:bookmarkEnd w:id="80"/>
    </w:p>
    <w:p w14:paraId="0593CD4F" w14:textId="77777777" w:rsidR="00F73832" w:rsidRPr="008D5379" w:rsidRDefault="00F73832" w:rsidP="006D2A9F">
      <w:pPr>
        <w:rPr>
          <w:rFonts w:cs="Arial"/>
          <w:color w:val="000000"/>
        </w:rPr>
      </w:pPr>
    </w:p>
    <w:bookmarkEnd w:id="81"/>
    <w:p w14:paraId="7F71F561" w14:textId="77777777" w:rsidR="00BC2A89" w:rsidRPr="008D5379" w:rsidRDefault="00BC2A89" w:rsidP="006D2A9F">
      <w:pPr>
        <w:rPr>
          <w:rFonts w:eastAsia="Calibri" w:cs="Arial"/>
        </w:rPr>
      </w:pPr>
      <w:r w:rsidRPr="008D5379">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7A44235F" w14:textId="77777777" w:rsidR="00F96CBA" w:rsidRPr="008D5379" w:rsidRDefault="00F96CBA" w:rsidP="006D2A9F">
      <w:pPr>
        <w:rPr>
          <w:rFonts w:eastAsia="Calibri" w:cs="Arial"/>
        </w:rPr>
      </w:pPr>
    </w:p>
    <w:p w14:paraId="047C0915" w14:textId="77777777" w:rsidR="00BC2A89" w:rsidRPr="008D5379" w:rsidRDefault="00BC2A89" w:rsidP="00F96CBA">
      <w:pPr>
        <w:rPr>
          <w:rFonts w:eastAsia="Calibri" w:cs="Arial"/>
          <w:u w:val="single"/>
        </w:rPr>
      </w:pPr>
      <w:r w:rsidRPr="008D5379">
        <w:rPr>
          <w:rFonts w:eastAsia="Calibri" w:cs="Arial"/>
          <w:u w:val="single"/>
        </w:rPr>
        <w:t>Vajalikud tegevused planeeringu elluviimiseks:</w:t>
      </w:r>
    </w:p>
    <w:p w14:paraId="25751CD5" w14:textId="77777777" w:rsidR="00BC2A89" w:rsidRPr="008D5379" w:rsidRDefault="00BC2A89">
      <w:pPr>
        <w:numPr>
          <w:ilvl w:val="0"/>
          <w:numId w:val="30"/>
        </w:numPr>
        <w:autoSpaceDE w:val="0"/>
        <w:autoSpaceDN w:val="0"/>
        <w:adjustRightInd w:val="0"/>
        <w:ind w:left="284" w:hanging="218"/>
        <w:contextualSpacing/>
        <w:rPr>
          <w:rFonts w:cs="Arial"/>
          <w:lang w:eastAsia="et-EE"/>
        </w:rPr>
      </w:pPr>
      <w:r w:rsidRPr="008D5379">
        <w:rPr>
          <w:rFonts w:cs="Arial"/>
          <w:lang w:eastAsia="et-EE"/>
        </w:rPr>
        <w:t>planeeringujärgsete katastriüksuste ja kinnistute moodustamine koos vajalike servituutide seadmisega;</w:t>
      </w:r>
    </w:p>
    <w:p w14:paraId="18DFE5AF" w14:textId="77777777" w:rsidR="00BC2A89" w:rsidRPr="008D5379" w:rsidRDefault="00BC2A89">
      <w:pPr>
        <w:numPr>
          <w:ilvl w:val="0"/>
          <w:numId w:val="30"/>
        </w:numPr>
        <w:autoSpaceDE w:val="0"/>
        <w:autoSpaceDN w:val="0"/>
        <w:adjustRightInd w:val="0"/>
        <w:ind w:left="284" w:hanging="218"/>
        <w:contextualSpacing/>
        <w:rPr>
          <w:rFonts w:cs="Arial"/>
          <w:lang w:eastAsia="et-EE"/>
        </w:rPr>
      </w:pPr>
      <w:bookmarkStart w:id="82" w:name="_Hlk129851022"/>
      <w:r w:rsidRPr="008D5379">
        <w:rPr>
          <w:rFonts w:cs="Arial"/>
          <w:lang w:eastAsia="et-EE"/>
        </w:rPr>
        <w:t xml:space="preserve">juurdepääsuteede, rajatiste </w:t>
      </w:r>
      <w:bookmarkEnd w:id="82"/>
      <w:r w:rsidRPr="008D5379">
        <w:rPr>
          <w:rFonts w:cs="Arial"/>
          <w:lang w:eastAsia="et-EE"/>
        </w:rPr>
        <w:t>ning hoonetele tehnovõrkude ja tehniliste rajatiste projekteerimise tingimuste taotlemine, projekteerimine ning nendele ehituslubade taotlemine;</w:t>
      </w:r>
    </w:p>
    <w:p w14:paraId="607B16EE" w14:textId="77777777" w:rsidR="00BC2A89" w:rsidRPr="008D5379" w:rsidRDefault="00BC2A89">
      <w:pPr>
        <w:numPr>
          <w:ilvl w:val="0"/>
          <w:numId w:val="30"/>
        </w:numPr>
        <w:autoSpaceDE w:val="0"/>
        <w:autoSpaceDN w:val="0"/>
        <w:adjustRightInd w:val="0"/>
        <w:ind w:left="284" w:hanging="218"/>
        <w:contextualSpacing/>
        <w:rPr>
          <w:rFonts w:cs="Arial"/>
          <w:lang w:eastAsia="et-EE"/>
        </w:rPr>
      </w:pPr>
      <w:r w:rsidRPr="008D5379">
        <w:rPr>
          <w:rFonts w:cs="Arial"/>
          <w:lang w:eastAsia="et-EE"/>
        </w:rPr>
        <w:t>juurdepääsuteede, rajatiste ning hoonetele tehnovõrkude, -rajatiste ehitamine ning vastavate kasutuslubade väljastamine;</w:t>
      </w:r>
    </w:p>
    <w:p w14:paraId="6D2B96AE" w14:textId="77777777" w:rsidR="00BC2A89" w:rsidRPr="008D5379" w:rsidRDefault="00BC2A89">
      <w:pPr>
        <w:numPr>
          <w:ilvl w:val="0"/>
          <w:numId w:val="30"/>
        </w:numPr>
        <w:autoSpaceDE w:val="0"/>
        <w:autoSpaceDN w:val="0"/>
        <w:adjustRightInd w:val="0"/>
        <w:ind w:left="284" w:hanging="218"/>
        <w:contextualSpacing/>
        <w:rPr>
          <w:rFonts w:cs="Arial"/>
          <w:lang w:eastAsia="et-EE"/>
        </w:rPr>
      </w:pPr>
      <w:r w:rsidRPr="008D5379">
        <w:rPr>
          <w:rFonts w:cs="Arial"/>
          <w:lang w:eastAsia="et-EE"/>
        </w:rPr>
        <w:t>planeeringujärgsete hoonete projekteerimine, ehituslubade taotlemine ning ehitamine,</w:t>
      </w:r>
    </w:p>
    <w:p w14:paraId="3C407278" w14:textId="77777777" w:rsidR="00BC2A89" w:rsidRPr="008D5379" w:rsidRDefault="00BC2A89">
      <w:pPr>
        <w:numPr>
          <w:ilvl w:val="0"/>
          <w:numId w:val="30"/>
        </w:numPr>
        <w:autoSpaceDE w:val="0"/>
        <w:autoSpaceDN w:val="0"/>
        <w:adjustRightInd w:val="0"/>
        <w:ind w:left="284" w:hanging="218"/>
        <w:contextualSpacing/>
        <w:rPr>
          <w:rFonts w:cs="Arial"/>
          <w:lang w:eastAsia="et-EE"/>
        </w:rPr>
      </w:pPr>
      <w:r w:rsidRPr="008D5379">
        <w:rPr>
          <w:rFonts w:cs="Arial"/>
          <w:lang w:eastAsia="et-EE"/>
        </w:rPr>
        <w:t>planeeringujärgsete hoonete kasutuslubade taotlemine.</w:t>
      </w:r>
    </w:p>
    <w:p w14:paraId="2FE23F80" w14:textId="77777777" w:rsidR="005846E4" w:rsidRPr="008D5379" w:rsidRDefault="005846E4" w:rsidP="006D2A9F">
      <w:pPr>
        <w:rPr>
          <w:rFonts w:cs="Arial"/>
        </w:rPr>
      </w:pPr>
    </w:p>
    <w:p w14:paraId="5543DC6D" w14:textId="0053F4C8" w:rsidR="000B3B88" w:rsidRPr="008D5379" w:rsidRDefault="000B3B88" w:rsidP="006D2A9F">
      <w:pPr>
        <w:rPr>
          <w:rFonts w:cs="Arial"/>
        </w:rPr>
      </w:pPr>
      <w:r w:rsidRPr="008D5379">
        <w:rPr>
          <w:rFonts w:cs="Arial"/>
        </w:rPr>
        <w:t>Planeeringu elluviimiseks peavad kõik planeeringualal koostatavad ehitusprojektid olema koostatud vastavalt Eesti Vabariigis kehtivatele seadustele, projekteerimisnormidele ja heale projekteerimistavale.</w:t>
      </w:r>
    </w:p>
    <w:p w14:paraId="0813AA51" w14:textId="538A177F" w:rsidR="000B3B88" w:rsidRPr="008D5379" w:rsidRDefault="000B3B88" w:rsidP="006D2A9F">
      <w:pPr>
        <w:rPr>
          <w:rFonts w:eastAsia="Calibri" w:cs="Arial"/>
        </w:rPr>
      </w:pPr>
      <w:r w:rsidRPr="008D5379">
        <w:rPr>
          <w:rFonts w:cs="Arial"/>
        </w:rPr>
        <w:t>Planeeringuga seatud ehitusõigused peab realiseerima iga planeeritava krundi valdaja. Krundi omanik on kohustatud ehitised välja ehitama ehitusprojekti ja ehitusloa alusel. Projekteerimise käigus tuleb täpsustada hoonete asukohad, juurdepääsutee ja parkimisalad, haljastuslahendus, tuletõrje veevõtukoha asukohad ning tehnovõrkude täpne paiknemine krundil.</w:t>
      </w:r>
    </w:p>
    <w:p w14:paraId="7864E5FF" w14:textId="77777777" w:rsidR="00BC2A89" w:rsidRPr="008D5379" w:rsidRDefault="00BC2A89" w:rsidP="006D2A9F">
      <w:pPr>
        <w:rPr>
          <w:rFonts w:cs="Arial"/>
        </w:rPr>
      </w:pPr>
      <w:r w:rsidRPr="008D5379">
        <w:rPr>
          <w:rFonts w:cs="Arial"/>
        </w:rPr>
        <w:t>Lähtuvalt Rae Vallavalitsuse ja huvitatud isiku vahel sõlmitud lepingule kohustub huvitatud isik seoses avaliku ruumiga:</w:t>
      </w:r>
    </w:p>
    <w:p w14:paraId="51D852B5" w14:textId="27D6492C" w:rsidR="00BC2A89" w:rsidRPr="008D5379" w:rsidRDefault="00820D55">
      <w:pPr>
        <w:numPr>
          <w:ilvl w:val="0"/>
          <w:numId w:val="26"/>
        </w:numPr>
        <w:ind w:left="284" w:hanging="218"/>
        <w:contextualSpacing/>
        <w:rPr>
          <w:rFonts w:cs="Arial"/>
        </w:rPr>
      </w:pPr>
      <w:r w:rsidRPr="008D5379">
        <w:rPr>
          <w:rFonts w:cs="Arial"/>
        </w:rPr>
        <w:t xml:space="preserve">omal kulul tagama </w:t>
      </w:r>
      <w:r w:rsidR="00A57BEF" w:rsidRPr="008D5379">
        <w:rPr>
          <w:rFonts w:cs="Arial"/>
        </w:rPr>
        <w:t>d</w:t>
      </w:r>
      <w:r w:rsidRPr="008D5379">
        <w:rPr>
          <w:rFonts w:cs="Arial"/>
        </w:rPr>
        <w:t>etailplaneeringuga ettenähtud tee</w:t>
      </w:r>
      <w:r w:rsidR="005846E4" w:rsidRPr="008D5379">
        <w:rPr>
          <w:rFonts w:cs="Arial"/>
        </w:rPr>
        <w:t>de</w:t>
      </w:r>
      <w:r w:rsidRPr="008D5379">
        <w:rPr>
          <w:rFonts w:cs="Arial"/>
        </w:rPr>
        <w:t>, koos tee</w:t>
      </w:r>
      <w:r w:rsidR="005846E4" w:rsidRPr="008D5379">
        <w:rPr>
          <w:rFonts w:cs="Arial"/>
        </w:rPr>
        <w:t>de</w:t>
      </w:r>
      <w:r w:rsidRPr="008D5379">
        <w:rPr>
          <w:rFonts w:cs="Arial"/>
        </w:rPr>
        <w:t xml:space="preserve"> juurde kuuluva metallmastidel ja maakaablil põhineva LED valgustitega välisvalgustuse ja haljastusega ning planeeritud jalg- ja/või kergliiklusteede koos haljastusega väljaehitamise vastavalt Detailplaneeringule, seoses Suur-Tõnikse tee 2 detailplaneeringu ala ja Suur-Tõnikse teega</w:t>
      </w:r>
      <w:r w:rsidR="00BC2A89" w:rsidRPr="008D5379">
        <w:rPr>
          <w:rFonts w:cs="Arial"/>
        </w:rPr>
        <w:t>;</w:t>
      </w:r>
    </w:p>
    <w:p w14:paraId="72E9D952" w14:textId="01E6DE0F" w:rsidR="00BC2A89" w:rsidRPr="008D5379" w:rsidRDefault="00BC2A89">
      <w:pPr>
        <w:numPr>
          <w:ilvl w:val="0"/>
          <w:numId w:val="26"/>
        </w:numPr>
        <w:ind w:left="284" w:hanging="218"/>
        <w:contextualSpacing/>
        <w:rPr>
          <w:rFonts w:cs="Arial"/>
        </w:rPr>
      </w:pPr>
      <w:r w:rsidRPr="008D5379">
        <w:rPr>
          <w:rFonts w:cs="Arial"/>
        </w:rPr>
        <w:t>omal kulul moodustama detailplaneeringuga ettenähtud transpordimaa kinnistu</w:t>
      </w:r>
      <w:r w:rsidR="00E53360" w:rsidRPr="008D5379">
        <w:rPr>
          <w:rFonts w:cs="Arial"/>
        </w:rPr>
        <w:t>d</w:t>
      </w:r>
      <w:r w:rsidRPr="008D5379">
        <w:rPr>
          <w:rFonts w:cs="Arial"/>
        </w:rPr>
        <w:t xml:space="preserve"> (krunt pos nr 2</w:t>
      </w:r>
      <w:r w:rsidR="00CA72B2" w:rsidRPr="008D5379">
        <w:rPr>
          <w:rFonts w:cs="Arial"/>
        </w:rPr>
        <w:t>0</w:t>
      </w:r>
      <w:r w:rsidR="00E53360" w:rsidRPr="008D5379">
        <w:rPr>
          <w:rFonts w:cs="Arial"/>
        </w:rPr>
        <w:t>, 2</w:t>
      </w:r>
      <w:r w:rsidR="00CA72B2" w:rsidRPr="008D5379">
        <w:rPr>
          <w:rFonts w:cs="Arial"/>
        </w:rPr>
        <w:t>1</w:t>
      </w:r>
      <w:r w:rsidRPr="008D5379">
        <w:rPr>
          <w:rFonts w:cs="Arial"/>
        </w:rPr>
        <w:t>) ja üldkasutatava maa kinnistud (krundid pos nr 1</w:t>
      </w:r>
      <w:r w:rsidR="00CA72B2" w:rsidRPr="008D5379">
        <w:rPr>
          <w:rFonts w:cs="Arial"/>
        </w:rPr>
        <w:t>6</w:t>
      </w:r>
      <w:r w:rsidR="00EA0C95" w:rsidRPr="008D5379">
        <w:rPr>
          <w:rFonts w:cs="Arial"/>
        </w:rPr>
        <w:t xml:space="preserve"> –</w:t>
      </w:r>
      <w:r w:rsidR="00A57BEF" w:rsidRPr="008D5379">
        <w:rPr>
          <w:rFonts w:cs="Arial"/>
        </w:rPr>
        <w:t xml:space="preserve"> </w:t>
      </w:r>
      <w:r w:rsidR="00CA72B2" w:rsidRPr="008D5379">
        <w:rPr>
          <w:rFonts w:cs="Arial"/>
        </w:rPr>
        <w:t>19</w:t>
      </w:r>
      <w:r w:rsidRPr="008D5379">
        <w:rPr>
          <w:rFonts w:cs="Arial"/>
        </w:rPr>
        <w:t>) ning andma kinnistud vallale tasuta üle</w:t>
      </w:r>
      <w:r w:rsidR="00E53360" w:rsidRPr="008D5379">
        <w:rPr>
          <w:rFonts w:cs="Arial"/>
        </w:rPr>
        <w:t xml:space="preserve"> (v</w:t>
      </w:r>
      <w:r w:rsidR="009B117D" w:rsidRPr="008D5379">
        <w:rPr>
          <w:rFonts w:cs="Arial"/>
        </w:rPr>
        <w:t>.</w:t>
      </w:r>
      <w:r w:rsidR="00E53360" w:rsidRPr="008D5379">
        <w:rPr>
          <w:rFonts w:cs="Arial"/>
        </w:rPr>
        <w:t xml:space="preserve">a krunt pos nr </w:t>
      </w:r>
      <w:r w:rsidR="00CA72B2" w:rsidRPr="008D5379">
        <w:rPr>
          <w:rFonts w:cs="Arial"/>
        </w:rPr>
        <w:t>21</w:t>
      </w:r>
      <w:r w:rsidR="00E53360" w:rsidRPr="008D5379">
        <w:rPr>
          <w:rFonts w:cs="Arial"/>
        </w:rPr>
        <w:t>, tupiktänav mis jääb eraomandisse)</w:t>
      </w:r>
      <w:r w:rsidRPr="008D5379">
        <w:rPr>
          <w:rFonts w:cs="Arial"/>
        </w:rPr>
        <w:t xml:space="preserve"> 3 (kolme) kuu jooksul arvates transpordimaa kinnistutele ehitatud teedele kasutuslubade väljastamisest</w:t>
      </w:r>
      <w:r w:rsidR="0009358C" w:rsidRPr="008D5379">
        <w:rPr>
          <w:rFonts w:cs="Arial"/>
        </w:rPr>
        <w:t>. Koostöös Suur-Tõnikse</w:t>
      </w:r>
      <w:r w:rsidR="0009358C" w:rsidRPr="008D5379">
        <w:rPr>
          <w:rFonts w:cs="Arial"/>
          <w:spacing w:val="-2"/>
        </w:rPr>
        <w:t xml:space="preserve"> </w:t>
      </w:r>
      <w:r w:rsidR="0009358C" w:rsidRPr="008D5379">
        <w:rPr>
          <w:rFonts w:cs="Arial"/>
        </w:rPr>
        <w:t>tee</w:t>
      </w:r>
      <w:r w:rsidR="0009358C" w:rsidRPr="008D5379">
        <w:rPr>
          <w:rFonts w:cs="Arial"/>
          <w:spacing w:val="-2"/>
        </w:rPr>
        <w:t xml:space="preserve"> </w:t>
      </w:r>
      <w:r w:rsidR="0009358C" w:rsidRPr="008D5379">
        <w:rPr>
          <w:rFonts w:cs="Arial"/>
        </w:rPr>
        <w:t>omanikuga</w:t>
      </w:r>
      <w:r w:rsidR="0009358C" w:rsidRPr="008D5379">
        <w:rPr>
          <w:rFonts w:cs="Arial"/>
          <w:spacing w:val="-2"/>
        </w:rPr>
        <w:t xml:space="preserve"> </w:t>
      </w:r>
      <w:r w:rsidR="0009358C" w:rsidRPr="008D5379">
        <w:rPr>
          <w:rFonts w:cs="Arial"/>
        </w:rPr>
        <w:t>andma</w:t>
      </w:r>
      <w:r w:rsidR="0009358C" w:rsidRPr="008D5379">
        <w:rPr>
          <w:rFonts w:cs="Arial"/>
          <w:spacing w:val="-2"/>
        </w:rPr>
        <w:t xml:space="preserve"> </w:t>
      </w:r>
      <w:r w:rsidR="0009358C" w:rsidRPr="008D5379">
        <w:rPr>
          <w:rFonts w:cs="Arial"/>
        </w:rPr>
        <w:t>Suur-Tõnikse</w:t>
      </w:r>
      <w:r w:rsidR="0009358C" w:rsidRPr="008D5379">
        <w:rPr>
          <w:rFonts w:cs="Arial"/>
          <w:spacing w:val="-2"/>
        </w:rPr>
        <w:t xml:space="preserve"> </w:t>
      </w:r>
      <w:r w:rsidR="0009358C" w:rsidRPr="008D5379">
        <w:rPr>
          <w:rFonts w:cs="Arial"/>
        </w:rPr>
        <w:t>tee</w:t>
      </w:r>
      <w:r w:rsidR="0009358C" w:rsidRPr="008D5379">
        <w:rPr>
          <w:rFonts w:cs="Arial"/>
          <w:spacing w:val="-2"/>
        </w:rPr>
        <w:t xml:space="preserve"> </w:t>
      </w:r>
      <w:r w:rsidR="0009358C" w:rsidRPr="008D5379">
        <w:rPr>
          <w:rFonts w:cs="Arial"/>
        </w:rPr>
        <w:t>kinnistu</w:t>
      </w:r>
      <w:r w:rsidR="009C4A0B" w:rsidRPr="008D5379">
        <w:rPr>
          <w:rFonts w:cs="Arial"/>
          <w:spacing w:val="-2"/>
        </w:rPr>
        <w:t xml:space="preserve"> </w:t>
      </w:r>
      <w:r w:rsidR="009C4A0B" w:rsidRPr="008D5379">
        <w:rPr>
          <w:rFonts w:cs="Arial"/>
        </w:rPr>
        <w:t>(krunt</w:t>
      </w:r>
      <w:r w:rsidR="009C4A0B" w:rsidRPr="008D5379">
        <w:rPr>
          <w:rFonts w:cs="Arial"/>
          <w:spacing w:val="-2"/>
        </w:rPr>
        <w:t xml:space="preserve"> </w:t>
      </w:r>
      <w:r w:rsidR="009C4A0B" w:rsidRPr="008D5379">
        <w:rPr>
          <w:rFonts w:cs="Arial"/>
        </w:rPr>
        <w:t>pos</w:t>
      </w:r>
      <w:r w:rsidR="009C4A0B" w:rsidRPr="008D5379">
        <w:rPr>
          <w:rFonts w:cs="Arial"/>
          <w:spacing w:val="-2"/>
        </w:rPr>
        <w:t xml:space="preserve"> </w:t>
      </w:r>
      <w:r w:rsidR="009C4A0B" w:rsidRPr="008D5379">
        <w:rPr>
          <w:rFonts w:cs="Arial"/>
        </w:rPr>
        <w:t>nr</w:t>
      </w:r>
      <w:r w:rsidR="009C4A0B" w:rsidRPr="008D5379">
        <w:rPr>
          <w:rFonts w:cs="Arial"/>
          <w:spacing w:val="-2"/>
        </w:rPr>
        <w:t xml:space="preserve"> </w:t>
      </w:r>
      <w:r w:rsidR="009C4A0B" w:rsidRPr="008D5379">
        <w:rPr>
          <w:rFonts w:cs="Arial"/>
        </w:rPr>
        <w:t>2</w:t>
      </w:r>
      <w:r w:rsidR="00CA72B2" w:rsidRPr="008D5379">
        <w:rPr>
          <w:rFonts w:cs="Arial"/>
        </w:rPr>
        <w:t>2</w:t>
      </w:r>
      <w:r w:rsidR="00A57BEF" w:rsidRPr="008D5379">
        <w:rPr>
          <w:rFonts w:cs="Arial"/>
        </w:rPr>
        <w:t>)</w:t>
      </w:r>
      <w:r w:rsidR="0009358C" w:rsidRPr="008D5379">
        <w:rPr>
          <w:rFonts w:cs="Arial"/>
          <w:spacing w:val="-2"/>
        </w:rPr>
        <w:t xml:space="preserve"> </w:t>
      </w:r>
      <w:r w:rsidR="0009358C" w:rsidRPr="008D5379">
        <w:rPr>
          <w:rFonts w:cs="Arial"/>
        </w:rPr>
        <w:t>tasuta</w:t>
      </w:r>
      <w:r w:rsidR="0009358C" w:rsidRPr="008D5379">
        <w:rPr>
          <w:rFonts w:cs="Arial"/>
          <w:spacing w:val="-2"/>
        </w:rPr>
        <w:t xml:space="preserve"> </w:t>
      </w:r>
      <w:r w:rsidR="00A57BEF" w:rsidRPr="008D5379">
        <w:rPr>
          <w:rFonts w:cs="Arial"/>
          <w:spacing w:val="-2"/>
        </w:rPr>
        <w:t>v</w:t>
      </w:r>
      <w:r w:rsidR="0009358C" w:rsidRPr="008D5379">
        <w:rPr>
          <w:rFonts w:cs="Arial"/>
        </w:rPr>
        <w:t>allale üle koos transpordimaa kinnistuga pos nr 2</w:t>
      </w:r>
      <w:r w:rsidR="00CA72B2" w:rsidRPr="008D5379">
        <w:rPr>
          <w:rFonts w:cs="Arial"/>
        </w:rPr>
        <w:t>0;</w:t>
      </w:r>
    </w:p>
    <w:p w14:paraId="151DB147" w14:textId="77777777" w:rsidR="00517831" w:rsidRPr="008D5379" w:rsidRDefault="00BC2A89" w:rsidP="00517831">
      <w:pPr>
        <w:numPr>
          <w:ilvl w:val="0"/>
          <w:numId w:val="26"/>
        </w:numPr>
        <w:ind w:left="284" w:hanging="218"/>
        <w:contextualSpacing/>
        <w:rPr>
          <w:rFonts w:cs="Arial"/>
        </w:rPr>
      </w:pPr>
      <w:r w:rsidRPr="008D5379">
        <w:rPr>
          <w:rFonts w:cs="Arial"/>
        </w:rPr>
        <w:t>kohustub</w:t>
      </w:r>
      <w:r w:rsidRPr="008D5379">
        <w:rPr>
          <w:rFonts w:cs="Arial"/>
          <w:spacing w:val="-14"/>
        </w:rPr>
        <w:t xml:space="preserve"> </w:t>
      </w:r>
      <w:r w:rsidRPr="008D5379">
        <w:rPr>
          <w:rFonts w:cs="Arial"/>
        </w:rPr>
        <w:t>omal</w:t>
      </w:r>
      <w:r w:rsidRPr="008D5379">
        <w:rPr>
          <w:rFonts w:cs="Arial"/>
          <w:spacing w:val="-14"/>
        </w:rPr>
        <w:t xml:space="preserve"> </w:t>
      </w:r>
      <w:r w:rsidRPr="008D5379">
        <w:rPr>
          <w:rFonts w:cs="Arial"/>
        </w:rPr>
        <w:t>kulul</w:t>
      </w:r>
      <w:r w:rsidRPr="008D5379">
        <w:rPr>
          <w:rFonts w:cs="Arial"/>
          <w:spacing w:val="-14"/>
        </w:rPr>
        <w:t xml:space="preserve"> </w:t>
      </w:r>
      <w:r w:rsidRPr="008D5379">
        <w:rPr>
          <w:rFonts w:cs="Arial"/>
        </w:rPr>
        <w:t>moodustama</w:t>
      </w:r>
      <w:r w:rsidRPr="008D5379">
        <w:rPr>
          <w:rFonts w:cs="Arial"/>
          <w:spacing w:val="-14"/>
        </w:rPr>
        <w:t xml:space="preserve"> </w:t>
      </w:r>
      <w:r w:rsidR="00A57BEF" w:rsidRPr="008D5379">
        <w:rPr>
          <w:rFonts w:cs="Arial"/>
        </w:rPr>
        <w:t>d</w:t>
      </w:r>
      <w:r w:rsidRPr="008D5379">
        <w:rPr>
          <w:rFonts w:cs="Arial"/>
        </w:rPr>
        <w:t>etailplaneeringuga</w:t>
      </w:r>
      <w:r w:rsidRPr="008D5379">
        <w:rPr>
          <w:rFonts w:cs="Arial"/>
          <w:spacing w:val="-14"/>
        </w:rPr>
        <w:t xml:space="preserve"> </w:t>
      </w:r>
      <w:r w:rsidRPr="008D5379">
        <w:rPr>
          <w:rFonts w:cs="Arial"/>
        </w:rPr>
        <w:t>ettenähtud</w:t>
      </w:r>
      <w:r w:rsidRPr="008D5379">
        <w:rPr>
          <w:rFonts w:cs="Arial"/>
          <w:spacing w:val="-14"/>
        </w:rPr>
        <w:t xml:space="preserve"> </w:t>
      </w:r>
      <w:r w:rsidRPr="008D5379">
        <w:rPr>
          <w:rFonts w:cs="Arial"/>
        </w:rPr>
        <w:t>mänguväljaku,</w:t>
      </w:r>
      <w:r w:rsidRPr="008D5379">
        <w:rPr>
          <w:rFonts w:cs="Arial"/>
          <w:spacing w:val="-14"/>
        </w:rPr>
        <w:t xml:space="preserve"> </w:t>
      </w:r>
      <w:r w:rsidRPr="008D5379">
        <w:rPr>
          <w:rFonts w:cs="Arial"/>
        </w:rPr>
        <w:t xml:space="preserve">terviseradade ja haljasala jaoks kavandatud üldkasutatava maa kinnistu ning andma selle </w:t>
      </w:r>
      <w:r w:rsidR="00A57BEF" w:rsidRPr="008D5379">
        <w:rPr>
          <w:rFonts w:cs="Arial"/>
        </w:rPr>
        <w:t>v</w:t>
      </w:r>
      <w:r w:rsidRPr="008D5379">
        <w:rPr>
          <w:rFonts w:cs="Arial"/>
        </w:rPr>
        <w:t>allale tasuta üle 3 kuu jooksul arvates mänguväljakule kasutusloa väljastamisest ning haljasala rajamisest</w:t>
      </w:r>
      <w:r w:rsidR="00517831" w:rsidRPr="008D5379">
        <w:rPr>
          <w:rFonts w:cs="Arial"/>
        </w:rPr>
        <w:t>;</w:t>
      </w:r>
    </w:p>
    <w:p w14:paraId="610E1FC2" w14:textId="178E3643" w:rsidR="00517831" w:rsidRPr="008D5379" w:rsidRDefault="00517831" w:rsidP="00517831">
      <w:pPr>
        <w:numPr>
          <w:ilvl w:val="0"/>
          <w:numId w:val="26"/>
        </w:numPr>
        <w:ind w:left="284" w:hanging="218"/>
        <w:contextualSpacing/>
        <w:rPr>
          <w:rFonts w:cs="Arial"/>
        </w:rPr>
      </w:pPr>
      <w:r w:rsidRPr="008D5379">
        <w:rPr>
          <w:rFonts w:cs="Arial"/>
        </w:rPr>
        <w:t>Suur-Tõnikse tee 2 jagamine (pos 5 ja 6) ja välja ehitamine on võimalik selleks peale vajaliku taristu välja ehitamist ning Suur-Tõnikse tee (65301:001:4571) üleandmist, eraldiseisvalt Suur-Tõnikse kinnistule kavandatavast;</w:t>
      </w:r>
    </w:p>
    <w:p w14:paraId="61D9D527" w14:textId="53FF0B15" w:rsidR="00517831" w:rsidRPr="008D5379" w:rsidRDefault="00517831" w:rsidP="00517831">
      <w:pPr>
        <w:numPr>
          <w:ilvl w:val="0"/>
          <w:numId w:val="26"/>
        </w:numPr>
        <w:ind w:left="284" w:hanging="218"/>
        <w:contextualSpacing/>
        <w:rPr>
          <w:rFonts w:cs="Arial"/>
        </w:rPr>
      </w:pPr>
      <w:r w:rsidRPr="008D5379">
        <w:t>bussipeatuste ja teeületuskohtade rajamine ja sellega kaasnev peab toimuma enne Suur-Tõnikse kinnistule hoonete ehitamist või vähemalt samal ajal kui teed ja taristu.</w:t>
      </w:r>
    </w:p>
    <w:p w14:paraId="46BCDBEB" w14:textId="77777777" w:rsidR="00E53360" w:rsidRPr="008D5379" w:rsidRDefault="00E53360" w:rsidP="006D2A9F">
      <w:pPr>
        <w:rPr>
          <w:rFonts w:cs="Arial"/>
        </w:rPr>
      </w:pPr>
    </w:p>
    <w:p w14:paraId="76F24B82" w14:textId="71FE602F" w:rsidR="00BC2A89" w:rsidRPr="008D5379" w:rsidRDefault="000B3B88" w:rsidP="006D2A9F">
      <w:pPr>
        <w:rPr>
          <w:rFonts w:eastAsia="Calibri" w:cs="Arial"/>
        </w:rPr>
      </w:pPr>
      <w:r w:rsidRPr="008D5379">
        <w:rPr>
          <w:rFonts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4847A85F" w14:textId="122D98FC" w:rsidR="00BC2A89" w:rsidRPr="008D5379" w:rsidRDefault="00BC2A89" w:rsidP="006D2A9F">
      <w:pPr>
        <w:rPr>
          <w:rFonts w:eastAsia="Calibri" w:cs="Arial"/>
        </w:rPr>
      </w:pPr>
      <w:r w:rsidRPr="008D5379">
        <w:rPr>
          <w:rFonts w:eastAsia="Calibri" w:cs="Arial"/>
        </w:rPr>
        <w:t xml:space="preserve">Vastavalt </w:t>
      </w:r>
      <w:r w:rsidRPr="008D5379">
        <w:rPr>
          <w:rFonts w:cs="Arial"/>
        </w:rPr>
        <w:t>Rae valla, huvitatud isikute ning detailplaneeringu koostaja vahel sõlmitud ja 12.04.2022 jõustunud lepingust</w:t>
      </w:r>
      <w:r w:rsidRPr="008D5379">
        <w:rPr>
          <w:rFonts w:eastAsia="Calibri" w:cs="Arial"/>
        </w:rPr>
        <w:t xml:space="preserve"> ei esitata Rae Vallavalitsusele detailplaneeringuga ettenähtud krundile hoonete ehitamiseks ehitusloataotlusi enne, kui krunti teenindav taristu ja avalik ruum on saanud kasutusload.</w:t>
      </w:r>
    </w:p>
    <w:p w14:paraId="4F661E80" w14:textId="77777777" w:rsidR="00E53360" w:rsidRPr="008D5379" w:rsidRDefault="00E53360" w:rsidP="006D2A9F">
      <w:pPr>
        <w:rPr>
          <w:rFonts w:cs="Arial"/>
        </w:rPr>
      </w:pPr>
    </w:p>
    <w:p w14:paraId="055AE404" w14:textId="47A2E633" w:rsidR="000B3B88" w:rsidRPr="008D5379" w:rsidRDefault="000B3B88" w:rsidP="006D2A9F">
      <w:pPr>
        <w:rPr>
          <w:rFonts w:eastAsia="Calibri" w:cs="Arial"/>
        </w:rPr>
      </w:pPr>
      <w:r w:rsidRPr="008D5379">
        <w:rPr>
          <w:rFonts w:cs="Arial"/>
        </w:rPr>
        <w:t>Detailplaneeringu elluviimisega ei kaasne Rae vallale kohustust detailplaneeringukohaste avalikuks kasutamiseks ette nähtud teede ja sellega seonduvate rajatiste ning tehnorajatiste väljaehitamiseks ega vastavate kulude kandmiseks. Rae vald ja detailplaneeringust huvitatud isik sõlmivad enne DP vastuvõtmist notariaalse lepingu, millega lepitakse kokku detailplaneeringukohaste rajatiste ja planeeringulahenduse elluviimiseks otseselt vajalike ning sellega funktsionaalselt seotud rajatiste väljaehitamise kohustused ja kasutamise tingimused.</w:t>
      </w:r>
    </w:p>
    <w:p w14:paraId="2690F157" w14:textId="6ECDE4B4" w:rsidR="0063050F" w:rsidRPr="008D5379" w:rsidRDefault="0063050F" w:rsidP="006D2A9F">
      <w:pPr>
        <w:rPr>
          <w:rFonts w:cs="Arial"/>
          <w:bCs/>
        </w:rPr>
      </w:pPr>
      <w:r w:rsidRPr="008D5379">
        <w:rPr>
          <w:rFonts w:cs="Arial"/>
          <w:bCs/>
        </w:rPr>
        <w:lastRenderedPageBreak/>
        <w:t>Vastavalt Planeerimisseaduse § 140 lg 8 kohaselt muutub uue detailplaneeringu kehtestamisega (Suur-Tõnikse kinnistu ja lähiala detailplaneering) sama planeeringuala kohta varem kehtestatud detailplaneering (</w:t>
      </w:r>
      <w:r w:rsidRPr="008D5379">
        <w:rPr>
          <w:rFonts w:cs="Arial"/>
        </w:rPr>
        <w:t>Rae Vallavalitsuse 25.04.2017 korraldusega nr 549 kehtestatud Suur-Tõnikse kinnistu ja lähiala detailplaneering</w:t>
      </w:r>
      <w:r w:rsidRPr="008D5379">
        <w:rPr>
          <w:rFonts w:cs="Arial"/>
          <w:bCs/>
        </w:rPr>
        <w:t xml:space="preserve">) kehtetuks. </w:t>
      </w:r>
      <w:r w:rsidRPr="008D5379">
        <w:rPr>
          <w:rFonts w:cs="Arial"/>
        </w:rPr>
        <w:t xml:space="preserve">Suur-Tõnikse kinnistu ja lähiala detailplaneeringu kehtetuks </w:t>
      </w:r>
      <w:r w:rsidRPr="008D5379">
        <w:rPr>
          <w:rFonts w:cs="Arial"/>
          <w:bCs/>
        </w:rPr>
        <w:t>muutuv osa on välja toodud joonisel AS-06.</w:t>
      </w:r>
    </w:p>
    <w:p w14:paraId="00131EF4" w14:textId="77777777" w:rsidR="00BC2A89" w:rsidRPr="008D5379" w:rsidRDefault="00BC2A89" w:rsidP="006D2A9F">
      <w:pPr>
        <w:rPr>
          <w:rFonts w:cs="Arial"/>
        </w:rPr>
      </w:pPr>
    </w:p>
    <w:p w14:paraId="78973354" w14:textId="77777777" w:rsidR="00BC2A89" w:rsidRPr="008D5379" w:rsidRDefault="00BC2A89" w:rsidP="006D2A9F">
      <w:pPr>
        <w:rPr>
          <w:rFonts w:cs="Arial"/>
          <w:u w:val="single"/>
        </w:rPr>
      </w:pPr>
      <w:r w:rsidRPr="008D5379">
        <w:rPr>
          <w:rFonts w:cs="Arial"/>
          <w:u w:val="single"/>
        </w:rPr>
        <w:t>Transpordiameti nõuded planeeringu elluviimisel:</w:t>
      </w:r>
    </w:p>
    <w:p w14:paraId="1CD3B2B2" w14:textId="77777777" w:rsidR="00BC2A89" w:rsidRPr="008D5379" w:rsidRDefault="00BC2A89">
      <w:pPr>
        <w:numPr>
          <w:ilvl w:val="0"/>
          <w:numId w:val="27"/>
        </w:numPr>
        <w:ind w:left="284" w:hanging="218"/>
        <w:contextualSpacing/>
        <w:rPr>
          <w:rFonts w:cs="Arial"/>
        </w:rPr>
      </w:pPr>
      <w:r w:rsidRPr="008D5379">
        <w:rPr>
          <w:rFonts w:cs="Arial"/>
        </w:rPr>
        <w:t>kõik arendusalaga seotud ehitusprojektid, mille koosseisus kavandatakse tegevusi riigitee kaitsevööndis, tuleb esitada Transpordiametile nõusoleku saamiseks;</w:t>
      </w:r>
    </w:p>
    <w:p w14:paraId="007B0F77" w14:textId="276F3C20" w:rsidR="00BC2A89" w:rsidRPr="008D5379" w:rsidRDefault="00BC2A89">
      <w:pPr>
        <w:numPr>
          <w:ilvl w:val="0"/>
          <w:numId w:val="27"/>
        </w:numPr>
        <w:ind w:left="284" w:hanging="218"/>
        <w:contextualSpacing/>
        <w:rPr>
          <w:rFonts w:cs="Arial"/>
        </w:rPr>
      </w:pPr>
      <w:r w:rsidRPr="008D5379">
        <w:rPr>
          <w:rFonts w:cs="Arial"/>
        </w:rPr>
        <w:t>arendusega seotud teed tuleb rajada ning nähtavust piiravad takistused (istandik, puu, põõsas või liiklusele ohtlik rajatis) kõrvaldada (alus EhS</w:t>
      </w:r>
      <w:r w:rsidR="005861BF" w:rsidRPr="008D5379">
        <w:rPr>
          <w:rFonts w:cs="Arial"/>
        </w:rPr>
        <w:t> </w:t>
      </w:r>
      <w:r w:rsidRPr="008D5379">
        <w:rPr>
          <w:rFonts w:cs="Arial"/>
        </w:rPr>
        <w:t>§ 72 lg</w:t>
      </w:r>
      <w:r w:rsidR="005861BF" w:rsidRPr="008D5379">
        <w:rPr>
          <w:rFonts w:cs="Arial"/>
        </w:rPr>
        <w:t> </w:t>
      </w:r>
      <w:r w:rsidRPr="008D5379">
        <w:rPr>
          <w:rFonts w:cs="Arial"/>
        </w:rPr>
        <w:t>2) enne planeeringualale mistahes hoone ehitusloa väljastamist;</w:t>
      </w:r>
    </w:p>
    <w:p w14:paraId="604B7E55" w14:textId="570248B7" w:rsidR="008319CC" w:rsidRPr="008D5379" w:rsidRDefault="00BC2A89">
      <w:pPr>
        <w:numPr>
          <w:ilvl w:val="0"/>
          <w:numId w:val="27"/>
        </w:numPr>
        <w:ind w:left="284" w:hanging="218"/>
        <w:contextualSpacing/>
        <w:rPr>
          <w:rFonts w:cs="Arial"/>
        </w:rPr>
      </w:pPr>
      <w:r w:rsidRPr="008D5379">
        <w:rPr>
          <w:rFonts w:cs="Arial"/>
        </w:rPr>
        <w:t>Transpordiamet ei võta PlanS §</w:t>
      </w:r>
      <w:r w:rsidR="005861BF" w:rsidRPr="008D5379">
        <w:rPr>
          <w:rFonts w:cs="Arial"/>
        </w:rPr>
        <w:t> </w:t>
      </w:r>
      <w:r w:rsidRPr="008D5379">
        <w:rPr>
          <w:rFonts w:cs="Arial"/>
        </w:rPr>
        <w:t>131 lg 1 kohaselt endale kohustusi planeeringuga seotud rajatiste väljaehitamiseks.</w:t>
      </w:r>
    </w:p>
    <w:p w14:paraId="7FEF9F22" w14:textId="77777777" w:rsidR="00517831" w:rsidRPr="008D5379" w:rsidRDefault="00517831" w:rsidP="00517831">
      <w:pPr>
        <w:contextualSpacing/>
        <w:rPr>
          <w:rFonts w:cs="Arial"/>
        </w:rPr>
      </w:pPr>
    </w:p>
    <w:sectPr w:rsidR="00517831" w:rsidRPr="008D5379" w:rsidSect="00AA45BE">
      <w:headerReference w:type="default" r:id="rId14"/>
      <w:footerReference w:type="default" r:id="rId15"/>
      <w:headerReference w:type="first" r:id="rId16"/>
      <w:footerReference w:type="first" r:id="rId17"/>
      <w:pgSz w:w="11906" w:h="16838" w:code="9"/>
      <w:pgMar w:top="676" w:right="1041" w:bottom="567" w:left="1440" w:header="284" w:footer="2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2C2C" w14:textId="77777777" w:rsidR="006514A9" w:rsidRDefault="006514A9" w:rsidP="00556714">
      <w:r>
        <w:separator/>
      </w:r>
    </w:p>
  </w:endnote>
  <w:endnote w:type="continuationSeparator" w:id="0">
    <w:p w14:paraId="31BD829A" w14:textId="77777777" w:rsidR="006514A9" w:rsidRDefault="006514A9"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4085D87C" w14:textId="77777777" w:rsidR="00061406" w:rsidRPr="00BE3B3C" w:rsidRDefault="004A52E5" w:rsidP="00BE3B3C">
        <w:pPr>
          <w:pStyle w:val="Footer"/>
          <w:jc w:val="right"/>
          <w:rPr>
            <w:rFonts w:cs="Arial"/>
          </w:rPr>
        </w:pPr>
        <w:r w:rsidRPr="000E238F">
          <w:rPr>
            <w:rFonts w:cs="Arial"/>
          </w:rPr>
          <w:fldChar w:fldCharType="begin"/>
        </w:r>
        <w:r w:rsidR="00061406" w:rsidRPr="000E238F">
          <w:rPr>
            <w:rFonts w:cs="Arial"/>
          </w:rPr>
          <w:instrText xml:space="preserve"> PAGE   \* MERGEFORMAT </w:instrText>
        </w:r>
        <w:r w:rsidRPr="000E238F">
          <w:rPr>
            <w:rFonts w:cs="Arial"/>
          </w:rPr>
          <w:fldChar w:fldCharType="separate"/>
        </w:r>
        <w:r w:rsidR="00A35430">
          <w:rPr>
            <w:rFonts w:cs="Arial"/>
            <w:noProof/>
          </w:rPr>
          <w:t>4</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F4F" w14:textId="77777777" w:rsidR="00061406" w:rsidRDefault="00061406">
    <w:pPr>
      <w:pStyle w:val="Footer"/>
      <w:jc w:val="right"/>
    </w:pPr>
  </w:p>
  <w:p w14:paraId="6503738B" w14:textId="510B7155" w:rsidR="00061406" w:rsidRPr="000E238F" w:rsidRDefault="00061406" w:rsidP="000E238F">
    <w:pPr>
      <w:pStyle w:val="Footer"/>
      <w:jc w:val="center"/>
      <w:rPr>
        <w:rFonts w:cs="Arial"/>
      </w:rPr>
    </w:pPr>
    <w:r>
      <w:rPr>
        <w:rFonts w:cs="Arial"/>
      </w:rPr>
      <w:t>Tallinn 202</w:t>
    </w:r>
    <w:r w:rsidR="00A26BB6">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2576" w14:textId="77777777" w:rsidR="006514A9" w:rsidRDefault="006514A9" w:rsidP="00556714">
      <w:r>
        <w:separator/>
      </w:r>
    </w:p>
  </w:footnote>
  <w:footnote w:type="continuationSeparator" w:id="0">
    <w:p w14:paraId="27BFA29B" w14:textId="77777777" w:rsidR="006514A9" w:rsidRDefault="006514A9" w:rsidP="00556714">
      <w:r>
        <w:continuationSeparator/>
      </w:r>
    </w:p>
  </w:footnote>
  <w:footnote w:id="1">
    <w:p w14:paraId="2B0387E7" w14:textId="77777777" w:rsidR="00786EC6" w:rsidRPr="000F2CD8" w:rsidRDefault="00786EC6" w:rsidP="00786EC6">
      <w:pPr>
        <w:pStyle w:val="FootnoteText"/>
        <w:ind w:left="170" w:hanging="170"/>
        <w:rPr>
          <w:rFonts w:ascii="Arial" w:hAnsi="Arial" w:cs="Arial"/>
          <w:szCs w:val="18"/>
        </w:rPr>
      </w:pPr>
      <w:r w:rsidRPr="000F2CD8">
        <w:rPr>
          <w:rStyle w:val="FootnoteReference"/>
          <w:rFonts w:ascii="Arial" w:hAnsi="Arial" w:cs="Arial"/>
          <w:szCs w:val="18"/>
        </w:rPr>
        <w:footnoteRef/>
      </w:r>
      <w:r w:rsidRPr="000F2CD8">
        <w:rPr>
          <w:rFonts w:ascii="Arial" w:hAnsi="Arial" w:cs="Arial"/>
          <w:szCs w:val="18"/>
        </w:rPr>
        <w:t xml:space="preserve"> Õhumüra isolatsiooni indeks, arv, mille abil hinnatakse õhumüra isolatsiooni ruumi ja välisisolatsiooni vahel (s.o ehitise välispiiride ja selle elementide heliisolatsiooni).</w:t>
      </w:r>
    </w:p>
  </w:footnote>
  <w:footnote w:id="2">
    <w:p w14:paraId="4181684F" w14:textId="77777777" w:rsidR="00786EC6" w:rsidRPr="000F2CD8" w:rsidRDefault="00786EC6" w:rsidP="00786EC6">
      <w:pPr>
        <w:pStyle w:val="FootnoteText"/>
        <w:rPr>
          <w:rFonts w:ascii="Arial" w:hAnsi="Arial" w:cs="Arial"/>
        </w:rPr>
      </w:pPr>
      <w:r w:rsidRPr="000F2CD8">
        <w:rPr>
          <w:rStyle w:val="FootnoteReference"/>
          <w:rFonts w:ascii="Arial" w:hAnsi="Arial" w:cs="Arial"/>
          <w:szCs w:val="18"/>
        </w:rPr>
        <w:footnoteRef/>
      </w:r>
      <w:r w:rsidRPr="000F2CD8">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622A" w14:textId="340FF981" w:rsidR="00936B22" w:rsidRPr="008B61DA" w:rsidRDefault="00061406" w:rsidP="00936B22">
    <w:pPr>
      <w:pStyle w:val="Header"/>
      <w:jc w:val="right"/>
      <w:rPr>
        <w:rFonts w:cs="Arial"/>
        <w:i/>
        <w:sz w:val="20"/>
        <w:szCs w:val="20"/>
      </w:rPr>
    </w:pPr>
    <w:r>
      <w:rPr>
        <w:rFonts w:cs="Arial"/>
        <w:i/>
        <w:sz w:val="20"/>
        <w:szCs w:val="20"/>
      </w:rPr>
      <w:t>Karla</w:t>
    </w:r>
    <w:r w:rsidRPr="00694F7F">
      <w:rPr>
        <w:rFonts w:cs="Arial"/>
        <w:i/>
        <w:sz w:val="20"/>
        <w:szCs w:val="20"/>
      </w:rPr>
      <w:t xml:space="preserve"> küla</w:t>
    </w:r>
    <w:r>
      <w:rPr>
        <w:rFonts w:cs="Arial"/>
        <w:i/>
        <w:sz w:val="20"/>
        <w:szCs w:val="20"/>
      </w:rPr>
      <w:t xml:space="preserve"> Suur-Tõnikse </w:t>
    </w:r>
    <w:r w:rsidR="00701715">
      <w:rPr>
        <w:rFonts w:cs="Arial"/>
        <w:i/>
        <w:sz w:val="20"/>
        <w:szCs w:val="20"/>
      </w:rPr>
      <w:t>kinnistu ja lähiala</w:t>
    </w:r>
    <w:r w:rsidRPr="008B61DA">
      <w:rPr>
        <w:rFonts w:cs="Arial"/>
        <w:i/>
        <w:sz w:val="20"/>
        <w:szCs w:val="20"/>
      </w:rPr>
      <w:t xml:space="preserve"> detailplaneerin</w:t>
    </w:r>
    <w:r w:rsidR="00936B22">
      <w:rPr>
        <w:rFonts w:cs="Arial"/>
        <w:i/>
        <w:sz w:val="20"/>
        <w:szCs w:val="20"/>
      </w:rPr>
      <w:t>g</w:t>
    </w:r>
    <w:r w:rsidR="00E279FC">
      <w:rPr>
        <w:rFonts w:cs="Arial"/>
        <w:i/>
        <w:sz w:val="20"/>
        <w:szCs w:val="20"/>
      </w:rPr>
      <w:t xml:space="preserve"> </w:t>
    </w:r>
    <w:r w:rsidR="00E279FC" w:rsidRPr="00E279FC">
      <w:rPr>
        <w:rFonts w:cs="Arial"/>
        <w:i/>
        <w:sz w:val="20"/>
        <w:szCs w:val="20"/>
      </w:rPr>
      <w:t>(kovID DP</w:t>
    </w:r>
    <w:r w:rsidR="007A44D0" w:rsidRPr="007A44D0">
      <w:rPr>
        <w:rFonts w:cs="Arial"/>
        <w:i/>
        <w:sz w:val="20"/>
        <w:szCs w:val="20"/>
      </w:rPr>
      <w:t>1162</w:t>
    </w:r>
    <w:r w:rsidR="00E279FC" w:rsidRPr="00E279FC">
      <w:rPr>
        <w:rFonts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CD7" w14:textId="77777777" w:rsidR="00061406" w:rsidRDefault="00061406"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74064E9"/>
    <w:multiLevelType w:val="multilevel"/>
    <w:tmpl w:val="61766FEC"/>
    <w:lvl w:ilvl="0">
      <w:start w:val="6"/>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281E33"/>
    <w:multiLevelType w:val="hybridMultilevel"/>
    <w:tmpl w:val="A4C80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FC537E0"/>
    <w:multiLevelType w:val="hybridMultilevel"/>
    <w:tmpl w:val="F56A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112142B"/>
    <w:multiLevelType w:val="multilevel"/>
    <w:tmpl w:val="8A6E2A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5"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23749D9"/>
    <w:multiLevelType w:val="multilevel"/>
    <w:tmpl w:val="2C0AD65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27D5491"/>
    <w:multiLevelType w:val="hybridMultilevel"/>
    <w:tmpl w:val="54F0DF52"/>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5140B4"/>
    <w:multiLevelType w:val="multilevel"/>
    <w:tmpl w:val="444EB0B6"/>
    <w:lvl w:ilvl="0">
      <w:start w:val="7"/>
      <w:numFmt w:val="decimal"/>
      <w:suff w:val="space"/>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6A7E6E"/>
    <w:multiLevelType w:val="hybridMultilevel"/>
    <w:tmpl w:val="490A6C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F0C0330"/>
    <w:multiLevelType w:val="multilevel"/>
    <w:tmpl w:val="EFD0AB5C"/>
    <w:lvl w:ilvl="0">
      <w:start w:val="5"/>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F965FD"/>
    <w:multiLevelType w:val="hybridMultilevel"/>
    <w:tmpl w:val="C534D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AA7ED1"/>
    <w:multiLevelType w:val="hybridMultilevel"/>
    <w:tmpl w:val="E4A8A3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2D949A0"/>
    <w:multiLevelType w:val="multilevel"/>
    <w:tmpl w:val="09488DB2"/>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1604C1"/>
    <w:multiLevelType w:val="multilevel"/>
    <w:tmpl w:val="F5DC7A42"/>
    <w:lvl w:ilvl="0">
      <w:start w:val="6"/>
      <w:numFmt w:val="decimal"/>
      <w:suff w:val="space"/>
      <w:lvlText w:val="%1."/>
      <w:lvlJc w:val="left"/>
      <w:pPr>
        <w:ind w:left="0" w:firstLine="0"/>
      </w:pPr>
      <w:rPr>
        <w:rFonts w:hint="default"/>
      </w:rPr>
    </w:lvl>
    <w:lvl w:ilvl="1">
      <w:start w:val="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460C07"/>
    <w:multiLevelType w:val="multilevel"/>
    <w:tmpl w:val="652CAF5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776C24"/>
    <w:multiLevelType w:val="hybridMultilevel"/>
    <w:tmpl w:val="CC7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5CED488C"/>
    <w:multiLevelType w:val="hybridMultilevel"/>
    <w:tmpl w:val="DED88A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7C176F3"/>
    <w:multiLevelType w:val="hybridMultilevel"/>
    <w:tmpl w:val="3136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263117">
    <w:abstractNumId w:val="17"/>
  </w:num>
  <w:num w:numId="2" w16cid:durableId="1773823120">
    <w:abstractNumId w:val="21"/>
  </w:num>
  <w:num w:numId="3" w16cid:durableId="932125740">
    <w:abstractNumId w:val="25"/>
  </w:num>
  <w:num w:numId="4" w16cid:durableId="329405299">
    <w:abstractNumId w:val="28"/>
  </w:num>
  <w:num w:numId="5" w16cid:durableId="1894153235">
    <w:abstractNumId w:val="3"/>
  </w:num>
  <w:num w:numId="6" w16cid:durableId="588198123">
    <w:abstractNumId w:val="14"/>
  </w:num>
  <w:num w:numId="7" w16cid:durableId="1023289894">
    <w:abstractNumId w:val="0"/>
  </w:num>
  <w:num w:numId="8" w16cid:durableId="1673070535">
    <w:abstractNumId w:val="31"/>
  </w:num>
  <w:num w:numId="9" w16cid:durableId="1166628984">
    <w:abstractNumId w:val="7"/>
  </w:num>
  <w:num w:numId="10" w16cid:durableId="869798165">
    <w:abstractNumId w:val="16"/>
  </w:num>
  <w:num w:numId="11" w16cid:durableId="546262544">
    <w:abstractNumId w:val="11"/>
  </w:num>
  <w:num w:numId="12" w16cid:durableId="1002321180">
    <w:abstractNumId w:val="34"/>
  </w:num>
  <w:num w:numId="13" w16cid:durableId="266161471">
    <w:abstractNumId w:val="30"/>
  </w:num>
  <w:num w:numId="14" w16cid:durableId="374548402">
    <w:abstractNumId w:val="24"/>
  </w:num>
  <w:num w:numId="15" w16cid:durableId="31349387">
    <w:abstractNumId w:val="27"/>
  </w:num>
  <w:num w:numId="16" w16cid:durableId="185797812">
    <w:abstractNumId w:val="35"/>
  </w:num>
  <w:num w:numId="17" w16cid:durableId="2128040808">
    <w:abstractNumId w:val="10"/>
  </w:num>
  <w:num w:numId="18" w16cid:durableId="2080903469">
    <w:abstractNumId w:val="9"/>
  </w:num>
  <w:num w:numId="19" w16cid:durableId="1103190829">
    <w:abstractNumId w:val="8"/>
  </w:num>
  <w:num w:numId="20" w16cid:durableId="258875332">
    <w:abstractNumId w:val="6"/>
  </w:num>
  <w:num w:numId="21" w16cid:durableId="1162818680">
    <w:abstractNumId w:val="5"/>
  </w:num>
  <w:num w:numId="22" w16cid:durableId="2105032938">
    <w:abstractNumId w:val="12"/>
  </w:num>
  <w:num w:numId="23" w16cid:durableId="699277586">
    <w:abstractNumId w:val="2"/>
  </w:num>
  <w:num w:numId="24" w16cid:durableId="1012299938">
    <w:abstractNumId w:val="23"/>
  </w:num>
  <w:num w:numId="25" w16cid:durableId="419761821">
    <w:abstractNumId w:val="13"/>
  </w:num>
  <w:num w:numId="26" w16cid:durableId="1502575251">
    <w:abstractNumId w:val="29"/>
  </w:num>
  <w:num w:numId="27" w16cid:durableId="549615433">
    <w:abstractNumId w:val="26"/>
  </w:num>
  <w:num w:numId="28" w16cid:durableId="709886265">
    <w:abstractNumId w:val="33"/>
  </w:num>
  <w:num w:numId="29" w16cid:durableId="1905986931">
    <w:abstractNumId w:val="19"/>
  </w:num>
  <w:num w:numId="30" w16cid:durableId="401830183">
    <w:abstractNumId w:val="18"/>
  </w:num>
  <w:num w:numId="31" w16cid:durableId="435252744">
    <w:abstractNumId w:val="15"/>
  </w:num>
  <w:num w:numId="32" w16cid:durableId="2096172125">
    <w:abstractNumId w:val="32"/>
  </w:num>
  <w:num w:numId="33" w16cid:durableId="1551500829">
    <w:abstractNumId w:val="22"/>
  </w:num>
  <w:num w:numId="34" w16cid:durableId="45675313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F16"/>
    <w:rsid w:val="00012BCB"/>
    <w:rsid w:val="00013582"/>
    <w:rsid w:val="0001439A"/>
    <w:rsid w:val="0001524A"/>
    <w:rsid w:val="0001591A"/>
    <w:rsid w:val="00016FCD"/>
    <w:rsid w:val="00023FE0"/>
    <w:rsid w:val="00024C08"/>
    <w:rsid w:val="00025342"/>
    <w:rsid w:val="00027D48"/>
    <w:rsid w:val="000331F5"/>
    <w:rsid w:val="00036125"/>
    <w:rsid w:val="0003779D"/>
    <w:rsid w:val="0004056C"/>
    <w:rsid w:val="000569C6"/>
    <w:rsid w:val="00061406"/>
    <w:rsid w:val="000638BE"/>
    <w:rsid w:val="00070AAD"/>
    <w:rsid w:val="000717EA"/>
    <w:rsid w:val="00073751"/>
    <w:rsid w:val="00074981"/>
    <w:rsid w:val="000772FF"/>
    <w:rsid w:val="000843D8"/>
    <w:rsid w:val="00087ED0"/>
    <w:rsid w:val="00092940"/>
    <w:rsid w:val="0009358C"/>
    <w:rsid w:val="00097602"/>
    <w:rsid w:val="00097AAA"/>
    <w:rsid w:val="000A1C8E"/>
    <w:rsid w:val="000A341F"/>
    <w:rsid w:val="000A439A"/>
    <w:rsid w:val="000A6A0C"/>
    <w:rsid w:val="000B3B88"/>
    <w:rsid w:val="000B730C"/>
    <w:rsid w:val="000C4A49"/>
    <w:rsid w:val="000C5428"/>
    <w:rsid w:val="000D0A57"/>
    <w:rsid w:val="000D1D50"/>
    <w:rsid w:val="000D52A5"/>
    <w:rsid w:val="000D5756"/>
    <w:rsid w:val="000D5AFD"/>
    <w:rsid w:val="000E238F"/>
    <w:rsid w:val="000E23CF"/>
    <w:rsid w:val="000F0D61"/>
    <w:rsid w:val="000F14D1"/>
    <w:rsid w:val="000F2CD8"/>
    <w:rsid w:val="000F5649"/>
    <w:rsid w:val="001047A6"/>
    <w:rsid w:val="001069AC"/>
    <w:rsid w:val="001075A0"/>
    <w:rsid w:val="00107964"/>
    <w:rsid w:val="00114F18"/>
    <w:rsid w:val="00121EEB"/>
    <w:rsid w:val="0014232D"/>
    <w:rsid w:val="00144C7C"/>
    <w:rsid w:val="0014519B"/>
    <w:rsid w:val="00145E9A"/>
    <w:rsid w:val="00151539"/>
    <w:rsid w:val="001544B6"/>
    <w:rsid w:val="00171E0F"/>
    <w:rsid w:val="001727F8"/>
    <w:rsid w:val="00176028"/>
    <w:rsid w:val="001778D4"/>
    <w:rsid w:val="00180C9A"/>
    <w:rsid w:val="00182AA3"/>
    <w:rsid w:val="00192DF9"/>
    <w:rsid w:val="0019483E"/>
    <w:rsid w:val="0019567E"/>
    <w:rsid w:val="001A56C6"/>
    <w:rsid w:val="001D0F6A"/>
    <w:rsid w:val="001D4EE4"/>
    <w:rsid w:val="001D5C20"/>
    <w:rsid w:val="001E0174"/>
    <w:rsid w:val="001E3305"/>
    <w:rsid w:val="001E774F"/>
    <w:rsid w:val="001F6218"/>
    <w:rsid w:val="00202909"/>
    <w:rsid w:val="00203F7A"/>
    <w:rsid w:val="00204B1D"/>
    <w:rsid w:val="0021081B"/>
    <w:rsid w:val="00217997"/>
    <w:rsid w:val="00224AC3"/>
    <w:rsid w:val="00224E5A"/>
    <w:rsid w:val="002303A2"/>
    <w:rsid w:val="0024162F"/>
    <w:rsid w:val="00241B8C"/>
    <w:rsid w:val="0024537C"/>
    <w:rsid w:val="00246A41"/>
    <w:rsid w:val="00253335"/>
    <w:rsid w:val="002542CE"/>
    <w:rsid w:val="00264481"/>
    <w:rsid w:val="00265B7C"/>
    <w:rsid w:val="00270118"/>
    <w:rsid w:val="002707CE"/>
    <w:rsid w:val="00271CC4"/>
    <w:rsid w:val="00277035"/>
    <w:rsid w:val="002774D3"/>
    <w:rsid w:val="00277BF0"/>
    <w:rsid w:val="00281D76"/>
    <w:rsid w:val="00287635"/>
    <w:rsid w:val="00296D71"/>
    <w:rsid w:val="002A210E"/>
    <w:rsid w:val="002A2B49"/>
    <w:rsid w:val="002B3DCE"/>
    <w:rsid w:val="002C679E"/>
    <w:rsid w:val="002D1964"/>
    <w:rsid w:val="002E0656"/>
    <w:rsid w:val="002E1385"/>
    <w:rsid w:val="002F5B63"/>
    <w:rsid w:val="003024AB"/>
    <w:rsid w:val="00303393"/>
    <w:rsid w:val="00303E63"/>
    <w:rsid w:val="00305028"/>
    <w:rsid w:val="0030657D"/>
    <w:rsid w:val="00312484"/>
    <w:rsid w:val="00325952"/>
    <w:rsid w:val="003308EF"/>
    <w:rsid w:val="00333000"/>
    <w:rsid w:val="00333314"/>
    <w:rsid w:val="00333F9B"/>
    <w:rsid w:val="00337C53"/>
    <w:rsid w:val="00342367"/>
    <w:rsid w:val="00344BEA"/>
    <w:rsid w:val="00346E76"/>
    <w:rsid w:val="0035013B"/>
    <w:rsid w:val="003530FA"/>
    <w:rsid w:val="00360FFA"/>
    <w:rsid w:val="00361B84"/>
    <w:rsid w:val="00367E89"/>
    <w:rsid w:val="0038455E"/>
    <w:rsid w:val="00387105"/>
    <w:rsid w:val="00391CE9"/>
    <w:rsid w:val="003920CC"/>
    <w:rsid w:val="00392E4D"/>
    <w:rsid w:val="00396780"/>
    <w:rsid w:val="003C04F0"/>
    <w:rsid w:val="003C33ED"/>
    <w:rsid w:val="003C38E4"/>
    <w:rsid w:val="003C5092"/>
    <w:rsid w:val="003D1B28"/>
    <w:rsid w:val="003D3AA2"/>
    <w:rsid w:val="003E15E7"/>
    <w:rsid w:val="003E250A"/>
    <w:rsid w:val="003E4AD3"/>
    <w:rsid w:val="003E7EBA"/>
    <w:rsid w:val="003F1B68"/>
    <w:rsid w:val="003F4661"/>
    <w:rsid w:val="003F5374"/>
    <w:rsid w:val="003F6243"/>
    <w:rsid w:val="003F6B3F"/>
    <w:rsid w:val="003F6DA0"/>
    <w:rsid w:val="00401451"/>
    <w:rsid w:val="00402224"/>
    <w:rsid w:val="00403AD9"/>
    <w:rsid w:val="00405EDD"/>
    <w:rsid w:val="00406AE6"/>
    <w:rsid w:val="004113AB"/>
    <w:rsid w:val="00412631"/>
    <w:rsid w:val="00415A31"/>
    <w:rsid w:val="00420C78"/>
    <w:rsid w:val="00424F9B"/>
    <w:rsid w:val="00425D12"/>
    <w:rsid w:val="00434E7D"/>
    <w:rsid w:val="00436196"/>
    <w:rsid w:val="00445B3A"/>
    <w:rsid w:val="00446389"/>
    <w:rsid w:val="00451742"/>
    <w:rsid w:val="00451C33"/>
    <w:rsid w:val="00463615"/>
    <w:rsid w:val="0047166F"/>
    <w:rsid w:val="00475107"/>
    <w:rsid w:val="004904EA"/>
    <w:rsid w:val="004945B9"/>
    <w:rsid w:val="00497778"/>
    <w:rsid w:val="00497DF1"/>
    <w:rsid w:val="004A09D7"/>
    <w:rsid w:val="004A0CF1"/>
    <w:rsid w:val="004A52E5"/>
    <w:rsid w:val="004A6439"/>
    <w:rsid w:val="004A69DA"/>
    <w:rsid w:val="004B1FCA"/>
    <w:rsid w:val="004B558C"/>
    <w:rsid w:val="004C0901"/>
    <w:rsid w:val="004C1138"/>
    <w:rsid w:val="004C180F"/>
    <w:rsid w:val="004C7C2C"/>
    <w:rsid w:val="004D120D"/>
    <w:rsid w:val="004D624B"/>
    <w:rsid w:val="004D6A9C"/>
    <w:rsid w:val="004E0670"/>
    <w:rsid w:val="004E09B7"/>
    <w:rsid w:val="004E1F3A"/>
    <w:rsid w:val="004E3940"/>
    <w:rsid w:val="004E7972"/>
    <w:rsid w:val="004E7B95"/>
    <w:rsid w:val="004F343A"/>
    <w:rsid w:val="00506BB8"/>
    <w:rsid w:val="00507B6B"/>
    <w:rsid w:val="00514C9D"/>
    <w:rsid w:val="00515211"/>
    <w:rsid w:val="00515908"/>
    <w:rsid w:val="00517831"/>
    <w:rsid w:val="005206CE"/>
    <w:rsid w:val="00522C92"/>
    <w:rsid w:val="005254DE"/>
    <w:rsid w:val="0053050F"/>
    <w:rsid w:val="00543161"/>
    <w:rsid w:val="0054449E"/>
    <w:rsid w:val="005551DC"/>
    <w:rsid w:val="00556714"/>
    <w:rsid w:val="00562DE2"/>
    <w:rsid w:val="005641B3"/>
    <w:rsid w:val="0056522D"/>
    <w:rsid w:val="00566AF8"/>
    <w:rsid w:val="00573185"/>
    <w:rsid w:val="00574520"/>
    <w:rsid w:val="0058110A"/>
    <w:rsid w:val="00582E60"/>
    <w:rsid w:val="005846E4"/>
    <w:rsid w:val="005861BF"/>
    <w:rsid w:val="00591E3B"/>
    <w:rsid w:val="005930F3"/>
    <w:rsid w:val="005A3D11"/>
    <w:rsid w:val="005B433D"/>
    <w:rsid w:val="005B72E9"/>
    <w:rsid w:val="005C1F2C"/>
    <w:rsid w:val="005C2391"/>
    <w:rsid w:val="005D14C7"/>
    <w:rsid w:val="005D5597"/>
    <w:rsid w:val="005D70F0"/>
    <w:rsid w:val="005E485C"/>
    <w:rsid w:val="005F0FCD"/>
    <w:rsid w:val="005F6A16"/>
    <w:rsid w:val="00604967"/>
    <w:rsid w:val="00606016"/>
    <w:rsid w:val="0060709D"/>
    <w:rsid w:val="006216A5"/>
    <w:rsid w:val="006245CA"/>
    <w:rsid w:val="00625743"/>
    <w:rsid w:val="006265F0"/>
    <w:rsid w:val="0063050F"/>
    <w:rsid w:val="00630626"/>
    <w:rsid w:val="00632FF5"/>
    <w:rsid w:val="00636F14"/>
    <w:rsid w:val="006403DF"/>
    <w:rsid w:val="00640F9B"/>
    <w:rsid w:val="0064449E"/>
    <w:rsid w:val="006514A9"/>
    <w:rsid w:val="00651AC1"/>
    <w:rsid w:val="006541BD"/>
    <w:rsid w:val="00661223"/>
    <w:rsid w:val="006627C7"/>
    <w:rsid w:val="00664D6D"/>
    <w:rsid w:val="006664CC"/>
    <w:rsid w:val="00671F99"/>
    <w:rsid w:val="00672F9B"/>
    <w:rsid w:val="00673FA5"/>
    <w:rsid w:val="006757F2"/>
    <w:rsid w:val="00676803"/>
    <w:rsid w:val="00677390"/>
    <w:rsid w:val="006778AC"/>
    <w:rsid w:val="006818FE"/>
    <w:rsid w:val="006821E3"/>
    <w:rsid w:val="00687914"/>
    <w:rsid w:val="00694610"/>
    <w:rsid w:val="00694F7F"/>
    <w:rsid w:val="00696355"/>
    <w:rsid w:val="006A11C6"/>
    <w:rsid w:val="006A6F3D"/>
    <w:rsid w:val="006C28A4"/>
    <w:rsid w:val="006C3492"/>
    <w:rsid w:val="006C3FDF"/>
    <w:rsid w:val="006C7897"/>
    <w:rsid w:val="006D2A9F"/>
    <w:rsid w:val="006D2EBD"/>
    <w:rsid w:val="006E53B3"/>
    <w:rsid w:val="006E5D9E"/>
    <w:rsid w:val="006E62E4"/>
    <w:rsid w:val="006F3752"/>
    <w:rsid w:val="006F3E7E"/>
    <w:rsid w:val="00701715"/>
    <w:rsid w:val="00707F5E"/>
    <w:rsid w:val="00712B73"/>
    <w:rsid w:val="007213F6"/>
    <w:rsid w:val="00723347"/>
    <w:rsid w:val="007337CD"/>
    <w:rsid w:val="00734C8F"/>
    <w:rsid w:val="00735AD6"/>
    <w:rsid w:val="007413FC"/>
    <w:rsid w:val="00745DAB"/>
    <w:rsid w:val="00746A7E"/>
    <w:rsid w:val="0075188C"/>
    <w:rsid w:val="007531E6"/>
    <w:rsid w:val="00760F93"/>
    <w:rsid w:val="007624C1"/>
    <w:rsid w:val="0076616E"/>
    <w:rsid w:val="007679BA"/>
    <w:rsid w:val="00776F0D"/>
    <w:rsid w:val="0078079A"/>
    <w:rsid w:val="007832CB"/>
    <w:rsid w:val="00786EC6"/>
    <w:rsid w:val="007875C3"/>
    <w:rsid w:val="00787A98"/>
    <w:rsid w:val="00791CEA"/>
    <w:rsid w:val="00793736"/>
    <w:rsid w:val="007A44D0"/>
    <w:rsid w:val="007A4A91"/>
    <w:rsid w:val="007A5AE1"/>
    <w:rsid w:val="007B1D36"/>
    <w:rsid w:val="007B27D5"/>
    <w:rsid w:val="007C28C7"/>
    <w:rsid w:val="007C5CA8"/>
    <w:rsid w:val="007C66AC"/>
    <w:rsid w:val="007D6DC3"/>
    <w:rsid w:val="007D6E72"/>
    <w:rsid w:val="007E2D9C"/>
    <w:rsid w:val="007E3F4E"/>
    <w:rsid w:val="007F1AEC"/>
    <w:rsid w:val="007F5F3D"/>
    <w:rsid w:val="007F7E06"/>
    <w:rsid w:val="00800F20"/>
    <w:rsid w:val="0080420E"/>
    <w:rsid w:val="0080450F"/>
    <w:rsid w:val="008054A8"/>
    <w:rsid w:val="00810C59"/>
    <w:rsid w:val="008114D7"/>
    <w:rsid w:val="00813ED7"/>
    <w:rsid w:val="00814F7E"/>
    <w:rsid w:val="00820B58"/>
    <w:rsid w:val="00820D55"/>
    <w:rsid w:val="0082331C"/>
    <w:rsid w:val="008236A6"/>
    <w:rsid w:val="00825880"/>
    <w:rsid w:val="00825F7A"/>
    <w:rsid w:val="008319CC"/>
    <w:rsid w:val="00835556"/>
    <w:rsid w:val="00835EB6"/>
    <w:rsid w:val="008442FA"/>
    <w:rsid w:val="00844FA4"/>
    <w:rsid w:val="00864F5C"/>
    <w:rsid w:val="00871CD6"/>
    <w:rsid w:val="00880BC9"/>
    <w:rsid w:val="00880FA7"/>
    <w:rsid w:val="0088348C"/>
    <w:rsid w:val="00883F06"/>
    <w:rsid w:val="00885318"/>
    <w:rsid w:val="00892147"/>
    <w:rsid w:val="008A0618"/>
    <w:rsid w:val="008A4A9A"/>
    <w:rsid w:val="008A4E8A"/>
    <w:rsid w:val="008A7DB6"/>
    <w:rsid w:val="008B5410"/>
    <w:rsid w:val="008B61DA"/>
    <w:rsid w:val="008C69A9"/>
    <w:rsid w:val="008D5379"/>
    <w:rsid w:val="008D5E80"/>
    <w:rsid w:val="008E2468"/>
    <w:rsid w:val="008F1406"/>
    <w:rsid w:val="008F1FB5"/>
    <w:rsid w:val="008F712A"/>
    <w:rsid w:val="0090103B"/>
    <w:rsid w:val="00912276"/>
    <w:rsid w:val="009128A7"/>
    <w:rsid w:val="00916A1C"/>
    <w:rsid w:val="00917D5C"/>
    <w:rsid w:val="0092646E"/>
    <w:rsid w:val="00934B61"/>
    <w:rsid w:val="00935F1B"/>
    <w:rsid w:val="00936B22"/>
    <w:rsid w:val="00942572"/>
    <w:rsid w:val="0095059F"/>
    <w:rsid w:val="00952F1C"/>
    <w:rsid w:val="00961D19"/>
    <w:rsid w:val="00962151"/>
    <w:rsid w:val="009668B8"/>
    <w:rsid w:val="009707C2"/>
    <w:rsid w:val="00984C9F"/>
    <w:rsid w:val="009871B8"/>
    <w:rsid w:val="00993E3B"/>
    <w:rsid w:val="0099702B"/>
    <w:rsid w:val="009A0ECE"/>
    <w:rsid w:val="009A2DEC"/>
    <w:rsid w:val="009A3865"/>
    <w:rsid w:val="009A73C2"/>
    <w:rsid w:val="009B117D"/>
    <w:rsid w:val="009B61C9"/>
    <w:rsid w:val="009C4A0B"/>
    <w:rsid w:val="009D0282"/>
    <w:rsid w:val="009D29C5"/>
    <w:rsid w:val="009E1E8B"/>
    <w:rsid w:val="009E25B6"/>
    <w:rsid w:val="009E7E34"/>
    <w:rsid w:val="009F07AB"/>
    <w:rsid w:val="009F1EFA"/>
    <w:rsid w:val="00A1457B"/>
    <w:rsid w:val="00A158CA"/>
    <w:rsid w:val="00A209BB"/>
    <w:rsid w:val="00A26BB6"/>
    <w:rsid w:val="00A312D9"/>
    <w:rsid w:val="00A32ADB"/>
    <w:rsid w:val="00A32C80"/>
    <w:rsid w:val="00A349D4"/>
    <w:rsid w:val="00A35430"/>
    <w:rsid w:val="00A42369"/>
    <w:rsid w:val="00A572A1"/>
    <w:rsid w:val="00A57BEF"/>
    <w:rsid w:val="00A644E2"/>
    <w:rsid w:val="00A67E30"/>
    <w:rsid w:val="00A71F57"/>
    <w:rsid w:val="00A7708F"/>
    <w:rsid w:val="00A77C30"/>
    <w:rsid w:val="00A81F8D"/>
    <w:rsid w:val="00A82B9C"/>
    <w:rsid w:val="00A84DA5"/>
    <w:rsid w:val="00A862BB"/>
    <w:rsid w:val="00AA3076"/>
    <w:rsid w:val="00AA3387"/>
    <w:rsid w:val="00AA45BE"/>
    <w:rsid w:val="00AA496B"/>
    <w:rsid w:val="00AA67B4"/>
    <w:rsid w:val="00AB3B95"/>
    <w:rsid w:val="00AC243B"/>
    <w:rsid w:val="00AC67A8"/>
    <w:rsid w:val="00AD4698"/>
    <w:rsid w:val="00AF20B7"/>
    <w:rsid w:val="00AF42E2"/>
    <w:rsid w:val="00B001AA"/>
    <w:rsid w:val="00B00C09"/>
    <w:rsid w:val="00B156F2"/>
    <w:rsid w:val="00B23AB4"/>
    <w:rsid w:val="00B24D4E"/>
    <w:rsid w:val="00B34BC2"/>
    <w:rsid w:val="00B45531"/>
    <w:rsid w:val="00B46E48"/>
    <w:rsid w:val="00B60563"/>
    <w:rsid w:val="00B64DD2"/>
    <w:rsid w:val="00B71FE4"/>
    <w:rsid w:val="00B73901"/>
    <w:rsid w:val="00B760C2"/>
    <w:rsid w:val="00B80D2F"/>
    <w:rsid w:val="00B86C7E"/>
    <w:rsid w:val="00B937A0"/>
    <w:rsid w:val="00BA77F0"/>
    <w:rsid w:val="00BB0F28"/>
    <w:rsid w:val="00BC040B"/>
    <w:rsid w:val="00BC2A89"/>
    <w:rsid w:val="00BC6CC9"/>
    <w:rsid w:val="00BC72F6"/>
    <w:rsid w:val="00BD1CAB"/>
    <w:rsid w:val="00BD463B"/>
    <w:rsid w:val="00BD608A"/>
    <w:rsid w:val="00BD7919"/>
    <w:rsid w:val="00BE3B3C"/>
    <w:rsid w:val="00BF2A41"/>
    <w:rsid w:val="00C0000D"/>
    <w:rsid w:val="00C0004A"/>
    <w:rsid w:val="00C04D34"/>
    <w:rsid w:val="00C079E3"/>
    <w:rsid w:val="00C14331"/>
    <w:rsid w:val="00C147DA"/>
    <w:rsid w:val="00C2007C"/>
    <w:rsid w:val="00C2166D"/>
    <w:rsid w:val="00C2217A"/>
    <w:rsid w:val="00C270B0"/>
    <w:rsid w:val="00C27680"/>
    <w:rsid w:val="00C33039"/>
    <w:rsid w:val="00C455FA"/>
    <w:rsid w:val="00C47E8E"/>
    <w:rsid w:val="00C543DB"/>
    <w:rsid w:val="00C54766"/>
    <w:rsid w:val="00C5477F"/>
    <w:rsid w:val="00C5572D"/>
    <w:rsid w:val="00C643EE"/>
    <w:rsid w:val="00C653A6"/>
    <w:rsid w:val="00C701C0"/>
    <w:rsid w:val="00C73E59"/>
    <w:rsid w:val="00C8064A"/>
    <w:rsid w:val="00C8209E"/>
    <w:rsid w:val="00C85076"/>
    <w:rsid w:val="00C86DC4"/>
    <w:rsid w:val="00C87747"/>
    <w:rsid w:val="00C92C90"/>
    <w:rsid w:val="00C94D65"/>
    <w:rsid w:val="00C94D9C"/>
    <w:rsid w:val="00C968B3"/>
    <w:rsid w:val="00C97EF0"/>
    <w:rsid w:val="00CA0A88"/>
    <w:rsid w:val="00CA56A8"/>
    <w:rsid w:val="00CA72B2"/>
    <w:rsid w:val="00CB2A67"/>
    <w:rsid w:val="00CB7866"/>
    <w:rsid w:val="00CC0865"/>
    <w:rsid w:val="00CC2AA3"/>
    <w:rsid w:val="00CC559B"/>
    <w:rsid w:val="00CC75B7"/>
    <w:rsid w:val="00CD07E5"/>
    <w:rsid w:val="00CD0C39"/>
    <w:rsid w:val="00CD15C4"/>
    <w:rsid w:val="00CD1689"/>
    <w:rsid w:val="00CD577A"/>
    <w:rsid w:val="00CD5B11"/>
    <w:rsid w:val="00CF561D"/>
    <w:rsid w:val="00D0327D"/>
    <w:rsid w:val="00D04028"/>
    <w:rsid w:val="00D05DBC"/>
    <w:rsid w:val="00D13349"/>
    <w:rsid w:val="00D23052"/>
    <w:rsid w:val="00D323C7"/>
    <w:rsid w:val="00D32B0D"/>
    <w:rsid w:val="00D354CB"/>
    <w:rsid w:val="00D415E0"/>
    <w:rsid w:val="00D453FC"/>
    <w:rsid w:val="00D525FC"/>
    <w:rsid w:val="00D535B9"/>
    <w:rsid w:val="00D629B3"/>
    <w:rsid w:val="00D63F9A"/>
    <w:rsid w:val="00D64169"/>
    <w:rsid w:val="00D702A9"/>
    <w:rsid w:val="00D71E78"/>
    <w:rsid w:val="00D94EC2"/>
    <w:rsid w:val="00DA0405"/>
    <w:rsid w:val="00DA3523"/>
    <w:rsid w:val="00DA633C"/>
    <w:rsid w:val="00DB7CAB"/>
    <w:rsid w:val="00DD0EDC"/>
    <w:rsid w:val="00DD109D"/>
    <w:rsid w:val="00DD1F8F"/>
    <w:rsid w:val="00DE117A"/>
    <w:rsid w:val="00DE6903"/>
    <w:rsid w:val="00DF156F"/>
    <w:rsid w:val="00DF4F5D"/>
    <w:rsid w:val="00DF76F5"/>
    <w:rsid w:val="00E05BCD"/>
    <w:rsid w:val="00E05FF6"/>
    <w:rsid w:val="00E116CC"/>
    <w:rsid w:val="00E13169"/>
    <w:rsid w:val="00E14469"/>
    <w:rsid w:val="00E16AF9"/>
    <w:rsid w:val="00E23A67"/>
    <w:rsid w:val="00E25115"/>
    <w:rsid w:val="00E26985"/>
    <w:rsid w:val="00E27221"/>
    <w:rsid w:val="00E279FC"/>
    <w:rsid w:val="00E31357"/>
    <w:rsid w:val="00E32A80"/>
    <w:rsid w:val="00E33324"/>
    <w:rsid w:val="00E40FCE"/>
    <w:rsid w:val="00E41D8F"/>
    <w:rsid w:val="00E44245"/>
    <w:rsid w:val="00E44C9F"/>
    <w:rsid w:val="00E451DC"/>
    <w:rsid w:val="00E4753E"/>
    <w:rsid w:val="00E501FE"/>
    <w:rsid w:val="00E50C10"/>
    <w:rsid w:val="00E53360"/>
    <w:rsid w:val="00E54808"/>
    <w:rsid w:val="00E56B26"/>
    <w:rsid w:val="00E579FD"/>
    <w:rsid w:val="00E60B1C"/>
    <w:rsid w:val="00E636C5"/>
    <w:rsid w:val="00E71BF1"/>
    <w:rsid w:val="00E81250"/>
    <w:rsid w:val="00E81368"/>
    <w:rsid w:val="00E836FD"/>
    <w:rsid w:val="00E847A2"/>
    <w:rsid w:val="00E8629D"/>
    <w:rsid w:val="00E904BA"/>
    <w:rsid w:val="00E9371A"/>
    <w:rsid w:val="00EA0989"/>
    <w:rsid w:val="00EA0C95"/>
    <w:rsid w:val="00EA57B5"/>
    <w:rsid w:val="00EA5D88"/>
    <w:rsid w:val="00EB14BC"/>
    <w:rsid w:val="00EB2950"/>
    <w:rsid w:val="00EC7DB7"/>
    <w:rsid w:val="00EE203C"/>
    <w:rsid w:val="00EE5955"/>
    <w:rsid w:val="00EE614B"/>
    <w:rsid w:val="00EF2DBC"/>
    <w:rsid w:val="00EF670D"/>
    <w:rsid w:val="00F00AD0"/>
    <w:rsid w:val="00F0136E"/>
    <w:rsid w:val="00F07744"/>
    <w:rsid w:val="00F1215D"/>
    <w:rsid w:val="00F15801"/>
    <w:rsid w:val="00F16DBC"/>
    <w:rsid w:val="00F252D7"/>
    <w:rsid w:val="00F30982"/>
    <w:rsid w:val="00F3271B"/>
    <w:rsid w:val="00F34F91"/>
    <w:rsid w:val="00F3761E"/>
    <w:rsid w:val="00F50FAE"/>
    <w:rsid w:val="00F57A62"/>
    <w:rsid w:val="00F73832"/>
    <w:rsid w:val="00F75955"/>
    <w:rsid w:val="00F820A2"/>
    <w:rsid w:val="00F84DF0"/>
    <w:rsid w:val="00F8620E"/>
    <w:rsid w:val="00F9058E"/>
    <w:rsid w:val="00F9174B"/>
    <w:rsid w:val="00F9502C"/>
    <w:rsid w:val="00F951A6"/>
    <w:rsid w:val="00F96CBA"/>
    <w:rsid w:val="00FA0ABA"/>
    <w:rsid w:val="00FA17B8"/>
    <w:rsid w:val="00FA495F"/>
    <w:rsid w:val="00FB13A8"/>
    <w:rsid w:val="00FB4A5E"/>
    <w:rsid w:val="00FC367F"/>
    <w:rsid w:val="00FC4114"/>
    <w:rsid w:val="00FC622F"/>
    <w:rsid w:val="00FD3FC1"/>
    <w:rsid w:val="00FD4884"/>
    <w:rsid w:val="00FD4C43"/>
    <w:rsid w:val="00FD6CBB"/>
    <w:rsid w:val="00FD6DCC"/>
    <w:rsid w:val="00FE1C4D"/>
    <w:rsid w:val="00FE68B8"/>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6F8F"/>
  <w15:docId w15:val="{AE6E70D9-EB32-42E7-B053-3844E716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FA"/>
    <w:pPr>
      <w:spacing w:before="0" w:after="0"/>
      <w:jc w:val="both"/>
    </w:pPr>
    <w:rPr>
      <w:rFonts w:ascii="Arial" w:hAnsi="Arial"/>
      <w:lang w:val="et-EE"/>
    </w:rPr>
  </w:style>
  <w:style w:type="paragraph" w:styleId="Heading1">
    <w:name w:val="heading 1"/>
    <w:basedOn w:val="Normal"/>
    <w:next w:val="Normal"/>
    <w:link w:val="Heading1Char"/>
    <w:uiPriority w:val="9"/>
    <w:qFormat/>
    <w:rsid w:val="008E2468"/>
    <w:pPr>
      <w:keepNext/>
      <w:keepLines/>
      <w:tabs>
        <w:tab w:val="left" w:pos="284"/>
      </w:tabs>
      <w:spacing w:before="480"/>
      <w:outlineLvl w:val="0"/>
    </w:pPr>
    <w:rPr>
      <w:rFonts w:eastAsiaTheme="majorEastAsia" w:cs="Arial"/>
      <w:b/>
      <w:bCs/>
    </w:rPr>
  </w:style>
  <w:style w:type="paragraph" w:styleId="Heading2">
    <w:name w:val="heading 2"/>
    <w:basedOn w:val="Normal"/>
    <w:next w:val="Normal"/>
    <w:link w:val="Heading2Char"/>
    <w:uiPriority w:val="9"/>
    <w:unhideWhenUsed/>
    <w:qFormat/>
    <w:rsid w:val="00217997"/>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D3AA2"/>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217997"/>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C33ED"/>
    <w:pPr>
      <w:tabs>
        <w:tab w:val="right" w:leader="dot" w:pos="9415"/>
      </w:tabs>
      <w:spacing w:before="80" w:after="60"/>
      <w:ind w:left="244" w:hanging="244"/>
      <w:jc w:val="left"/>
    </w:pPr>
  </w:style>
  <w:style w:type="paragraph" w:styleId="TOC2">
    <w:name w:val="toc 2"/>
    <w:basedOn w:val="Normal"/>
    <w:next w:val="Normal"/>
    <w:autoRedefine/>
    <w:uiPriority w:val="39"/>
    <w:unhideWhenUsed/>
    <w:rsid w:val="00C543DB"/>
    <w:pPr>
      <w:tabs>
        <w:tab w:val="right" w:leader="dot" w:pos="9415"/>
      </w:tabs>
      <w:ind w:left="652" w:hanging="431"/>
      <w:jc w:val="left"/>
    </w:pPr>
  </w:style>
  <w:style w:type="paragraph" w:styleId="TOC3">
    <w:name w:val="toc 3"/>
    <w:basedOn w:val="Normal"/>
    <w:next w:val="Normal"/>
    <w:autoRedefine/>
    <w:uiPriority w:val="39"/>
    <w:unhideWhenUsed/>
    <w:rsid w:val="00FD4C43"/>
    <w:pPr>
      <w:ind w:left="442"/>
    </w:p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39"/>
    <w:rsid w:val="00864F5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2pt">
    <w:name w:val="Normal + 12 pt"/>
    <w:basedOn w:val="Normal"/>
    <w:rsid w:val="00396780"/>
    <w:rPr>
      <w:rFonts w:ascii="Times New Roman" w:eastAsia="Times New Roman" w:hAnsi="Times New Roman" w:cs="Times New Roman"/>
      <w:sz w:val="24"/>
      <w:szCs w:val="20"/>
      <w:lang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694F7F"/>
    <w:rPr>
      <w:rFonts w:ascii="Tahoma" w:hAnsi="Tahoma" w:cs="Tahoma"/>
      <w:sz w:val="16"/>
      <w:szCs w:val="16"/>
    </w:rPr>
  </w:style>
  <w:style w:type="character" w:customStyle="1" w:styleId="BalloonTextChar">
    <w:name w:val="Balloon Text Char"/>
    <w:basedOn w:val="DefaultParagraphFont"/>
    <w:link w:val="BalloonText"/>
    <w:uiPriority w:val="99"/>
    <w:semiHidden/>
    <w:rsid w:val="00694F7F"/>
    <w:rPr>
      <w:rFonts w:ascii="Tahoma" w:hAnsi="Tahoma" w:cs="Tahoma"/>
      <w:sz w:val="16"/>
      <w:szCs w:val="16"/>
    </w:rPr>
  </w:style>
  <w:style w:type="character" w:customStyle="1" w:styleId="Heading3Char">
    <w:name w:val="Heading 3 Char"/>
    <w:basedOn w:val="DefaultParagraphFont"/>
    <w:link w:val="Heading3"/>
    <w:uiPriority w:val="9"/>
    <w:rsid w:val="003D3AA2"/>
    <w:rPr>
      <w:rFonts w:ascii="Arial" w:eastAsiaTheme="majorEastAsia" w:hAnsi="Arial" w:cstheme="majorBidi"/>
      <w:b/>
      <w:bCs/>
    </w:rPr>
  </w:style>
  <w:style w:type="paragraph" w:styleId="FootnoteText">
    <w:name w:val="footnote text"/>
    <w:basedOn w:val="Normal"/>
    <w:link w:val="FootnoteTextChar"/>
    <w:rsid w:val="00676803"/>
    <w:rPr>
      <w:rFonts w:ascii="Times New Roman" w:eastAsia="Times New Roman" w:hAnsi="Times New Roman" w:cs="Times New Roman"/>
      <w:sz w:val="20"/>
      <w:szCs w:val="20"/>
      <w:lang w:eastAsia="et-EE"/>
    </w:rPr>
  </w:style>
  <w:style w:type="character" w:customStyle="1" w:styleId="FootnoteTextChar">
    <w:name w:val="Footnote Text Char"/>
    <w:basedOn w:val="DefaultParagraphFont"/>
    <w:link w:val="FootnoteText"/>
    <w:rsid w:val="00676803"/>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676803"/>
    <w:rPr>
      <w:vertAlign w:val="superscript"/>
    </w:rPr>
  </w:style>
  <w:style w:type="paragraph" w:styleId="BodyText2">
    <w:name w:val="Body Text 2"/>
    <w:basedOn w:val="Normal"/>
    <w:link w:val="BodyText2Char"/>
    <w:uiPriority w:val="99"/>
    <w:semiHidden/>
    <w:unhideWhenUsed/>
    <w:rsid w:val="00E4753E"/>
    <w:pPr>
      <w:spacing w:line="480" w:lineRule="auto"/>
    </w:pPr>
  </w:style>
  <w:style w:type="character" w:customStyle="1" w:styleId="BodyText2Char">
    <w:name w:val="Body Text 2 Char"/>
    <w:basedOn w:val="DefaultParagraphFont"/>
    <w:link w:val="BodyText2"/>
    <w:uiPriority w:val="99"/>
    <w:semiHidden/>
    <w:rsid w:val="00E4753E"/>
  </w:style>
  <w:style w:type="character" w:styleId="UnresolvedMention">
    <w:name w:val="Unresolved Mention"/>
    <w:basedOn w:val="DefaultParagraphFont"/>
    <w:uiPriority w:val="99"/>
    <w:semiHidden/>
    <w:unhideWhenUsed/>
    <w:rsid w:val="00325952"/>
    <w:rPr>
      <w:color w:val="605E5C"/>
      <w:shd w:val="clear" w:color="auto" w:fill="E1DFDD"/>
    </w:rPr>
  </w:style>
  <w:style w:type="paragraph" w:styleId="Caption">
    <w:name w:val="caption"/>
    <w:basedOn w:val="Normal"/>
    <w:next w:val="Normal"/>
    <w:uiPriority w:val="35"/>
    <w:unhideWhenUsed/>
    <w:qFormat/>
    <w:rsid w:val="00FD4884"/>
    <w:pPr>
      <w:spacing w:after="200"/>
    </w:pPr>
    <w:rPr>
      <w:i/>
      <w:iCs/>
      <w:sz w:val="20"/>
      <w:szCs w:val="18"/>
    </w:rPr>
  </w:style>
  <w:style w:type="table" w:styleId="GridTable1Light">
    <w:name w:val="Grid Table 1 Light"/>
    <w:basedOn w:val="TableNormal"/>
    <w:uiPriority w:val="46"/>
    <w:rsid w:val="0045174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6253">
      <w:bodyDiv w:val="1"/>
      <w:marLeft w:val="0"/>
      <w:marRight w:val="0"/>
      <w:marTop w:val="0"/>
      <w:marBottom w:val="0"/>
      <w:divBdr>
        <w:top w:val="none" w:sz="0" w:space="0" w:color="auto"/>
        <w:left w:val="none" w:sz="0" w:space="0" w:color="auto"/>
        <w:bottom w:val="none" w:sz="0" w:space="0" w:color="auto"/>
        <w:right w:val="none" w:sz="0" w:space="0" w:color="auto"/>
      </w:divBdr>
    </w:div>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468474415">
      <w:bodyDiv w:val="1"/>
      <w:marLeft w:val="0"/>
      <w:marRight w:val="0"/>
      <w:marTop w:val="0"/>
      <w:marBottom w:val="0"/>
      <w:divBdr>
        <w:top w:val="none" w:sz="0" w:space="0" w:color="auto"/>
        <w:left w:val="none" w:sz="0" w:space="0" w:color="auto"/>
        <w:bottom w:val="none" w:sz="0" w:space="0" w:color="auto"/>
        <w:right w:val="none" w:sz="0" w:space="0" w:color="auto"/>
      </w:divBdr>
    </w:div>
    <w:div w:id="548884718">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905920251">
      <w:bodyDiv w:val="1"/>
      <w:marLeft w:val="0"/>
      <w:marRight w:val="0"/>
      <w:marTop w:val="0"/>
      <w:marBottom w:val="0"/>
      <w:divBdr>
        <w:top w:val="none" w:sz="0" w:space="0" w:color="auto"/>
        <w:left w:val="none" w:sz="0" w:space="0" w:color="auto"/>
        <w:bottom w:val="none" w:sz="0" w:space="0" w:color="auto"/>
        <w:right w:val="none" w:sz="0" w:space="0" w:color="auto"/>
      </w:divBdr>
    </w:div>
    <w:div w:id="998078684">
      <w:bodyDiv w:val="1"/>
      <w:marLeft w:val="0"/>
      <w:marRight w:val="0"/>
      <w:marTop w:val="0"/>
      <w:marBottom w:val="0"/>
      <w:divBdr>
        <w:top w:val="none" w:sz="0" w:space="0" w:color="auto"/>
        <w:left w:val="none" w:sz="0" w:space="0" w:color="auto"/>
        <w:bottom w:val="none" w:sz="0" w:space="0" w:color="auto"/>
        <w:right w:val="none" w:sz="0" w:space="0" w:color="auto"/>
      </w:divBdr>
    </w:div>
    <w:div w:id="1098600274">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749424243">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levlepp@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F0CA-027A-4B18-9A47-443A292A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3863</TotalTime>
  <Pages>25</Pages>
  <Words>12566</Words>
  <Characters>72887</Characters>
  <Application>Microsoft Office Word</Application>
  <DocSecurity>0</DocSecurity>
  <Lines>607</Lines>
  <Paragraphs>170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85283</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197</cp:revision>
  <dcterms:created xsi:type="dcterms:W3CDTF">2017-11-05T10:34:00Z</dcterms:created>
  <dcterms:modified xsi:type="dcterms:W3CDTF">2025-09-30T07:36:00Z</dcterms:modified>
</cp:coreProperties>
</file>