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0547" w14:textId="0E899C97" w:rsidR="00E4264C" w:rsidRPr="00CA6E25" w:rsidRDefault="00E4264C" w:rsidP="00E4264C">
      <w:pPr>
        <w:rPr>
          <w:lang w:val="et-EE"/>
        </w:rPr>
      </w:pPr>
      <w:bookmarkStart w:id="0" w:name="_Toc376882504"/>
    </w:p>
    <w:sdt>
      <w:sdtPr>
        <w:rPr>
          <w:b w:val="0"/>
          <w:bCs w:val="0"/>
          <w:caps w:val="0"/>
          <w:spacing w:val="0"/>
          <w:szCs w:val="20"/>
          <w:lang w:val="et-EE"/>
        </w:rPr>
        <w:id w:val="-38664965"/>
        <w:docPartObj>
          <w:docPartGallery w:val="Table of Contents"/>
          <w:docPartUnique/>
        </w:docPartObj>
      </w:sdtPr>
      <w:sdtEndPr/>
      <w:sdtContent>
        <w:p w14:paraId="1C5C4605" w14:textId="1C97991D" w:rsidR="00E4264C" w:rsidRPr="00CA6E25" w:rsidRDefault="00E4264C" w:rsidP="00E4264C">
          <w:pPr>
            <w:pStyle w:val="Sisukorrapealkiri"/>
            <w:numPr>
              <w:ilvl w:val="0"/>
              <w:numId w:val="0"/>
            </w:numPr>
            <w:ind w:left="432" w:hanging="432"/>
            <w:rPr>
              <w:lang w:val="et-EE"/>
            </w:rPr>
          </w:pPr>
          <w:r w:rsidRPr="00CA6E25">
            <w:rPr>
              <w:lang w:val="et-EE"/>
            </w:rPr>
            <w:t>Sisukord</w:t>
          </w:r>
        </w:p>
        <w:p w14:paraId="579CCFD8" w14:textId="22D963ED" w:rsidR="00AB0B4C" w:rsidRPr="00CA6E25" w:rsidRDefault="00C60AE0">
          <w:pPr>
            <w:pStyle w:val="SK1"/>
            <w:rPr>
              <w:rFonts w:asciiTheme="minorHAnsi" w:eastAsiaTheme="minorEastAsia" w:hAnsiTheme="minorHAnsi" w:cstheme="minorBidi"/>
              <w:noProof/>
              <w:kern w:val="2"/>
              <w:sz w:val="24"/>
              <w:szCs w:val="24"/>
              <w:lang w:val="et-EE" w:eastAsia="et-EE" w:bidi="ar-SA"/>
              <w14:ligatures w14:val="standardContextual"/>
            </w:rPr>
          </w:pPr>
          <w:r w:rsidRPr="00CA6E25">
            <w:rPr>
              <w:lang w:val="et-EE"/>
            </w:rPr>
            <w:fldChar w:fldCharType="begin"/>
          </w:r>
          <w:r w:rsidRPr="00CA6E25">
            <w:rPr>
              <w:lang w:val="et-EE"/>
            </w:rPr>
            <w:instrText xml:space="preserve"> TOC \o "1-3" \h \z \u </w:instrText>
          </w:r>
          <w:r w:rsidRPr="00CA6E25">
            <w:rPr>
              <w:lang w:val="et-EE"/>
            </w:rPr>
            <w:fldChar w:fldCharType="separate"/>
          </w:r>
          <w:hyperlink w:anchor="_Toc163399715" w:history="1">
            <w:r w:rsidR="00AB0B4C" w:rsidRPr="00CA6E25">
              <w:rPr>
                <w:rStyle w:val="Hperlink"/>
                <w:noProof/>
                <w:lang w:val="et-EE"/>
              </w:rPr>
              <w:t>1</w:t>
            </w:r>
            <w:r w:rsidR="00AB0B4C" w:rsidRPr="00CA6E25">
              <w:rPr>
                <w:rFonts w:asciiTheme="minorHAnsi" w:eastAsiaTheme="minorEastAsia" w:hAnsiTheme="minorHAnsi" w:cstheme="minorBidi"/>
                <w:noProof/>
                <w:kern w:val="2"/>
                <w:sz w:val="24"/>
                <w:szCs w:val="24"/>
                <w:lang w:val="et-EE" w:eastAsia="et-EE" w:bidi="ar-SA"/>
                <w14:ligatures w14:val="standardContextual"/>
              </w:rPr>
              <w:tab/>
            </w:r>
            <w:r w:rsidR="00AB0B4C" w:rsidRPr="00CA6E25">
              <w:rPr>
                <w:rStyle w:val="Hperlink"/>
                <w:noProof/>
                <w:lang w:val="et-EE"/>
              </w:rPr>
              <w:t>Sissejuhatus</w:t>
            </w:r>
            <w:r w:rsidR="00AB0B4C" w:rsidRPr="0055409D">
              <w:rPr>
                <w:noProof/>
                <w:webHidden/>
                <w:lang w:val="et-EE"/>
              </w:rPr>
              <w:tab/>
            </w:r>
            <w:r w:rsidR="00AB0B4C" w:rsidRPr="0055409D">
              <w:rPr>
                <w:noProof/>
                <w:webHidden/>
                <w:lang w:val="et-EE"/>
              </w:rPr>
              <w:fldChar w:fldCharType="begin"/>
            </w:r>
            <w:r w:rsidR="00AB0B4C" w:rsidRPr="0055409D">
              <w:rPr>
                <w:noProof/>
                <w:webHidden/>
                <w:lang w:val="et-EE"/>
              </w:rPr>
              <w:instrText xml:space="preserve"> PAGEREF _Toc163399715 \h </w:instrText>
            </w:r>
            <w:r w:rsidR="00AB0B4C" w:rsidRPr="0055409D">
              <w:rPr>
                <w:noProof/>
                <w:webHidden/>
                <w:lang w:val="et-EE"/>
              </w:rPr>
            </w:r>
            <w:r w:rsidR="00AB0B4C" w:rsidRPr="0055409D">
              <w:rPr>
                <w:noProof/>
                <w:webHidden/>
                <w:lang w:val="et-EE"/>
              </w:rPr>
              <w:fldChar w:fldCharType="separate"/>
            </w:r>
            <w:r w:rsidR="00F57D4B">
              <w:rPr>
                <w:noProof/>
                <w:webHidden/>
                <w:lang w:val="et-EE"/>
              </w:rPr>
              <w:t>2</w:t>
            </w:r>
            <w:r w:rsidR="00AB0B4C" w:rsidRPr="0055409D">
              <w:rPr>
                <w:noProof/>
                <w:webHidden/>
                <w:lang w:val="et-EE"/>
              </w:rPr>
              <w:fldChar w:fldCharType="end"/>
            </w:r>
          </w:hyperlink>
        </w:p>
        <w:p w14:paraId="35DE7041" w14:textId="5E6259CC"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16" w:history="1">
            <w:r w:rsidRPr="00CA6E25">
              <w:rPr>
                <w:rStyle w:val="Hperlink"/>
                <w:noProof/>
                <w:lang w:val="et-EE"/>
              </w:rPr>
              <w:t>1.1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Üldandmed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_Toc163399716 \h </w:instrText>
            </w:r>
            <w:r w:rsidRPr="0055409D">
              <w:rPr>
                <w:noProof/>
                <w:webHidden/>
                <w:lang w:val="et-EE"/>
              </w:rPr>
            </w:r>
            <w:r w:rsidRPr="0055409D">
              <w:rPr>
                <w:noProof/>
                <w:webHidden/>
                <w:lang w:val="et-EE"/>
              </w:rPr>
              <w:fldChar w:fldCharType="separate"/>
            </w:r>
            <w:r w:rsidR="00F57D4B">
              <w:rPr>
                <w:noProof/>
                <w:webHidden/>
                <w:lang w:val="et-EE"/>
              </w:rPr>
              <w:t>2</w:t>
            </w:r>
            <w:r w:rsidRPr="0055409D">
              <w:rPr>
                <w:noProof/>
                <w:webHidden/>
                <w:lang w:val="et-EE"/>
              </w:rPr>
              <w:fldChar w:fldCharType="end"/>
            </w:r>
          </w:hyperlink>
        </w:p>
        <w:p w14:paraId="31853ED6" w14:textId="09C5FBF4"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7" w:history="1">
            <w:r w:rsidRPr="00CA6E25">
              <w:rPr>
                <w:rStyle w:val="Hperlink"/>
                <w:noProof/>
                <w:lang w:val="et-EE"/>
              </w:rPr>
              <w:t>1.1.1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Töö nimetus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_Toc163399717 \h </w:instrText>
            </w:r>
            <w:r w:rsidRPr="0055409D">
              <w:rPr>
                <w:noProof/>
                <w:webHidden/>
                <w:lang w:val="et-EE"/>
              </w:rPr>
            </w:r>
            <w:r w:rsidRPr="0055409D">
              <w:rPr>
                <w:noProof/>
                <w:webHidden/>
                <w:lang w:val="et-EE"/>
              </w:rPr>
              <w:fldChar w:fldCharType="separate"/>
            </w:r>
            <w:r w:rsidR="00F57D4B">
              <w:rPr>
                <w:noProof/>
                <w:webHidden/>
                <w:lang w:val="et-EE"/>
              </w:rPr>
              <w:t>2</w:t>
            </w:r>
            <w:r w:rsidRPr="0055409D">
              <w:rPr>
                <w:noProof/>
                <w:webHidden/>
                <w:lang w:val="et-EE"/>
              </w:rPr>
              <w:fldChar w:fldCharType="end"/>
            </w:r>
          </w:hyperlink>
        </w:p>
        <w:p w14:paraId="5FC86DAF" w14:textId="67C49816"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8" w:history="1">
            <w:r w:rsidRPr="00CA6E25">
              <w:rPr>
                <w:rStyle w:val="Hperlink"/>
                <w:noProof/>
                <w:lang w:val="et-EE"/>
              </w:rPr>
              <w:t>1.1.2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Detailplaneeringust huvitatud isik</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_Toc163399718 \h </w:instrText>
            </w:r>
            <w:r w:rsidRPr="0055409D">
              <w:rPr>
                <w:noProof/>
                <w:webHidden/>
                <w:lang w:val="et-EE"/>
              </w:rPr>
            </w:r>
            <w:r w:rsidRPr="0055409D">
              <w:rPr>
                <w:noProof/>
                <w:webHidden/>
                <w:lang w:val="et-EE"/>
              </w:rPr>
              <w:fldChar w:fldCharType="separate"/>
            </w:r>
            <w:r w:rsidR="00F57D4B">
              <w:rPr>
                <w:noProof/>
                <w:webHidden/>
                <w:lang w:val="et-EE"/>
              </w:rPr>
              <w:t>2</w:t>
            </w:r>
            <w:r w:rsidRPr="0055409D">
              <w:rPr>
                <w:noProof/>
                <w:webHidden/>
                <w:lang w:val="et-EE"/>
              </w:rPr>
              <w:fldChar w:fldCharType="end"/>
            </w:r>
          </w:hyperlink>
        </w:p>
        <w:p w14:paraId="2724B987" w14:textId="5D82AA60"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9" w:history="1">
            <w:r w:rsidRPr="00CA6E25">
              <w:rPr>
                <w:rStyle w:val="Hperlink"/>
                <w:noProof/>
                <w:lang w:val="et-EE"/>
              </w:rPr>
              <w:t>1.1.3</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Detailplaneeringu koostaja</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_Toc163399719 \h </w:instrText>
            </w:r>
            <w:r w:rsidRPr="0055409D">
              <w:rPr>
                <w:noProof/>
                <w:webHidden/>
                <w:lang w:val="et-EE"/>
              </w:rPr>
            </w:r>
            <w:r w:rsidRPr="0055409D">
              <w:rPr>
                <w:noProof/>
                <w:webHidden/>
                <w:lang w:val="et-EE"/>
              </w:rPr>
              <w:fldChar w:fldCharType="separate"/>
            </w:r>
            <w:r w:rsidR="00F57D4B">
              <w:rPr>
                <w:noProof/>
                <w:webHidden/>
                <w:lang w:val="et-EE"/>
              </w:rPr>
              <w:t>2</w:t>
            </w:r>
            <w:r w:rsidRPr="0055409D">
              <w:rPr>
                <w:noProof/>
                <w:webHidden/>
                <w:lang w:val="et-EE"/>
              </w:rPr>
              <w:fldChar w:fldCharType="end"/>
            </w:r>
          </w:hyperlink>
        </w:p>
        <w:p w14:paraId="46EE398C" w14:textId="380E8427"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0" w:history="1">
            <w:r w:rsidRPr="00CA6E25">
              <w:rPr>
                <w:rStyle w:val="Hperlink"/>
                <w:noProof/>
                <w:lang w:val="et-EE"/>
              </w:rPr>
              <w:t>1.2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Arvestamisele kuuluvad planeeringud, õigusaktid ja muu alusmaterjal</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_Toc163399720 \h </w:instrText>
            </w:r>
            <w:r w:rsidRPr="0055409D">
              <w:rPr>
                <w:noProof/>
                <w:webHidden/>
                <w:lang w:val="et-EE"/>
              </w:rPr>
            </w:r>
            <w:r w:rsidRPr="0055409D">
              <w:rPr>
                <w:noProof/>
                <w:webHidden/>
                <w:lang w:val="et-EE"/>
              </w:rPr>
              <w:fldChar w:fldCharType="separate"/>
            </w:r>
            <w:r w:rsidR="00F57D4B">
              <w:rPr>
                <w:noProof/>
                <w:webHidden/>
                <w:lang w:val="et-EE"/>
              </w:rPr>
              <w:t>2</w:t>
            </w:r>
            <w:r w:rsidRPr="0055409D">
              <w:rPr>
                <w:noProof/>
                <w:webHidden/>
                <w:lang w:val="et-EE"/>
              </w:rPr>
              <w:fldChar w:fldCharType="end"/>
            </w:r>
          </w:hyperlink>
        </w:p>
        <w:p w14:paraId="3C2290F8" w14:textId="6E11ECEA"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1" w:history="1">
            <w:r w:rsidRPr="00CA6E25">
              <w:rPr>
                <w:rStyle w:val="Hperlink"/>
                <w:noProof/>
                <w:lang w:val="et-EE"/>
              </w:rPr>
              <w:t>1.3</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Detailplaneeringu koostamise eesmärk</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_Toc163399721 \h </w:instrText>
            </w:r>
            <w:r w:rsidRPr="0055409D">
              <w:rPr>
                <w:noProof/>
                <w:webHidden/>
                <w:lang w:val="et-EE"/>
              </w:rPr>
            </w:r>
            <w:r w:rsidRPr="0055409D">
              <w:rPr>
                <w:noProof/>
                <w:webHidden/>
                <w:lang w:val="et-EE"/>
              </w:rPr>
              <w:fldChar w:fldCharType="separate"/>
            </w:r>
            <w:r w:rsidR="00F57D4B">
              <w:rPr>
                <w:noProof/>
                <w:webHidden/>
                <w:lang w:val="et-EE"/>
              </w:rPr>
              <w:t>2</w:t>
            </w:r>
            <w:r w:rsidRPr="0055409D">
              <w:rPr>
                <w:noProof/>
                <w:webHidden/>
                <w:lang w:val="et-EE"/>
              </w:rPr>
              <w:fldChar w:fldCharType="end"/>
            </w:r>
          </w:hyperlink>
        </w:p>
        <w:p w14:paraId="15203D28" w14:textId="5606C8E7" w:rsidR="00AB0B4C" w:rsidRPr="00CA6E25" w:rsidRDefault="00AB0B4C">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22" w:history="1">
            <w:r w:rsidRPr="00CA6E25">
              <w:rPr>
                <w:rStyle w:val="Hperlink"/>
                <w:noProof/>
                <w:lang w:val="et-EE"/>
              </w:rPr>
              <w:t>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Olemasoleva olukorra analüüs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_Toc163399722 \h </w:instrText>
            </w:r>
            <w:r w:rsidRPr="0055409D">
              <w:rPr>
                <w:noProof/>
                <w:webHidden/>
                <w:lang w:val="et-EE"/>
              </w:rPr>
            </w:r>
            <w:r w:rsidRPr="0055409D">
              <w:rPr>
                <w:noProof/>
                <w:webHidden/>
                <w:lang w:val="et-EE"/>
              </w:rPr>
              <w:fldChar w:fldCharType="separate"/>
            </w:r>
            <w:r w:rsidR="00F57D4B">
              <w:rPr>
                <w:noProof/>
                <w:webHidden/>
                <w:lang w:val="et-EE"/>
              </w:rPr>
              <w:t>3</w:t>
            </w:r>
            <w:r w:rsidRPr="0055409D">
              <w:rPr>
                <w:noProof/>
                <w:webHidden/>
                <w:lang w:val="et-EE"/>
              </w:rPr>
              <w:fldChar w:fldCharType="end"/>
            </w:r>
          </w:hyperlink>
        </w:p>
        <w:p w14:paraId="10D6F0D0" w14:textId="4D187B1F"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3" w:history="1">
            <w:r w:rsidRPr="00CA6E25">
              <w:rPr>
                <w:rStyle w:val="Hperlink"/>
                <w:noProof/>
                <w:lang w:val="et-EE"/>
              </w:rPr>
              <w:t>2.1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Olemasolev olukord detailplaneeringu koostamise algatamisel</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_Toc163399723 \h </w:instrText>
            </w:r>
            <w:r w:rsidRPr="0055409D">
              <w:rPr>
                <w:noProof/>
                <w:webHidden/>
                <w:lang w:val="et-EE"/>
              </w:rPr>
            </w:r>
            <w:r w:rsidRPr="0055409D">
              <w:rPr>
                <w:noProof/>
                <w:webHidden/>
                <w:lang w:val="et-EE"/>
              </w:rPr>
              <w:fldChar w:fldCharType="separate"/>
            </w:r>
            <w:r w:rsidR="00F57D4B">
              <w:rPr>
                <w:noProof/>
                <w:webHidden/>
                <w:lang w:val="et-EE"/>
              </w:rPr>
              <w:t>3</w:t>
            </w:r>
            <w:r w:rsidRPr="0055409D">
              <w:rPr>
                <w:noProof/>
                <w:webHidden/>
                <w:lang w:val="et-EE"/>
              </w:rPr>
              <w:fldChar w:fldCharType="end"/>
            </w:r>
          </w:hyperlink>
        </w:p>
        <w:p w14:paraId="20E127C4" w14:textId="694A8D3F"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4" w:history="1">
            <w:r w:rsidRPr="00CA6E25">
              <w:rPr>
                <w:rStyle w:val="Hperlink"/>
                <w:noProof/>
                <w:lang w:val="et-EE"/>
              </w:rPr>
              <w:t>2.2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Kontaktvööndi analüüs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_Toc163399724 \h </w:instrText>
            </w:r>
            <w:r w:rsidRPr="0055409D">
              <w:rPr>
                <w:noProof/>
                <w:webHidden/>
                <w:lang w:val="et-EE"/>
              </w:rPr>
            </w:r>
            <w:r w:rsidRPr="0055409D">
              <w:rPr>
                <w:noProof/>
                <w:webHidden/>
                <w:lang w:val="et-EE"/>
              </w:rPr>
              <w:fldChar w:fldCharType="separate"/>
            </w:r>
            <w:r w:rsidR="00F57D4B">
              <w:rPr>
                <w:noProof/>
                <w:webHidden/>
                <w:lang w:val="et-EE"/>
              </w:rPr>
              <w:t>3</w:t>
            </w:r>
            <w:r w:rsidRPr="0055409D">
              <w:rPr>
                <w:noProof/>
                <w:webHidden/>
                <w:lang w:val="et-EE"/>
              </w:rPr>
              <w:fldChar w:fldCharType="end"/>
            </w:r>
          </w:hyperlink>
        </w:p>
        <w:p w14:paraId="78BF59A0" w14:textId="2A6C21E8"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5" w:history="1">
            <w:r w:rsidRPr="00CA6E25">
              <w:rPr>
                <w:rStyle w:val="Hperlink"/>
                <w:noProof/>
                <w:lang w:val="et-EE"/>
              </w:rPr>
              <w:t>2.3</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Üldplaneering</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_Toc163399725 \h </w:instrText>
            </w:r>
            <w:r w:rsidRPr="0055409D">
              <w:rPr>
                <w:noProof/>
                <w:webHidden/>
                <w:lang w:val="et-EE"/>
              </w:rPr>
            </w:r>
            <w:r w:rsidRPr="0055409D">
              <w:rPr>
                <w:noProof/>
                <w:webHidden/>
                <w:lang w:val="et-EE"/>
              </w:rPr>
              <w:fldChar w:fldCharType="separate"/>
            </w:r>
            <w:r w:rsidR="00F57D4B">
              <w:rPr>
                <w:noProof/>
                <w:webHidden/>
                <w:lang w:val="et-EE"/>
              </w:rPr>
              <w:t>3</w:t>
            </w:r>
            <w:r w:rsidRPr="0055409D">
              <w:rPr>
                <w:noProof/>
                <w:webHidden/>
                <w:lang w:val="et-EE"/>
              </w:rPr>
              <w:fldChar w:fldCharType="end"/>
            </w:r>
          </w:hyperlink>
        </w:p>
        <w:p w14:paraId="5FDE3DA5" w14:textId="4D82580A"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6" w:history="1">
            <w:r w:rsidRPr="00CA6E25">
              <w:rPr>
                <w:rStyle w:val="Hperlink"/>
                <w:noProof/>
                <w:lang w:val="et-EE"/>
              </w:rPr>
              <w:t>2.4</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Reljeef</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_Toc163399726 \h </w:instrText>
            </w:r>
            <w:r w:rsidRPr="0055409D">
              <w:rPr>
                <w:noProof/>
                <w:webHidden/>
                <w:lang w:val="et-EE"/>
              </w:rPr>
            </w:r>
            <w:r w:rsidRPr="0055409D">
              <w:rPr>
                <w:noProof/>
                <w:webHidden/>
                <w:lang w:val="et-EE"/>
              </w:rPr>
              <w:fldChar w:fldCharType="separate"/>
            </w:r>
            <w:r w:rsidR="00F57D4B">
              <w:rPr>
                <w:noProof/>
                <w:webHidden/>
                <w:lang w:val="et-EE"/>
              </w:rPr>
              <w:t>4</w:t>
            </w:r>
            <w:r w:rsidRPr="0055409D">
              <w:rPr>
                <w:noProof/>
                <w:webHidden/>
                <w:lang w:val="et-EE"/>
              </w:rPr>
              <w:fldChar w:fldCharType="end"/>
            </w:r>
          </w:hyperlink>
        </w:p>
        <w:p w14:paraId="6BEFB9C8" w14:textId="4F029ED1"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7" w:history="1">
            <w:r w:rsidRPr="00CA6E25">
              <w:rPr>
                <w:rStyle w:val="Hperlink"/>
                <w:noProof/>
                <w:lang w:val="et-EE"/>
              </w:rPr>
              <w:t>2.5</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Külgnevad teed ja tänavad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_Toc163399727 \h </w:instrText>
            </w:r>
            <w:r w:rsidRPr="0055409D">
              <w:rPr>
                <w:noProof/>
                <w:webHidden/>
                <w:lang w:val="et-EE"/>
              </w:rPr>
            </w:r>
            <w:r w:rsidRPr="0055409D">
              <w:rPr>
                <w:noProof/>
                <w:webHidden/>
                <w:lang w:val="et-EE"/>
              </w:rPr>
              <w:fldChar w:fldCharType="separate"/>
            </w:r>
            <w:r w:rsidR="00F57D4B">
              <w:rPr>
                <w:noProof/>
                <w:webHidden/>
                <w:lang w:val="et-EE"/>
              </w:rPr>
              <w:t>4</w:t>
            </w:r>
            <w:r w:rsidRPr="0055409D">
              <w:rPr>
                <w:noProof/>
                <w:webHidden/>
                <w:lang w:val="et-EE"/>
              </w:rPr>
              <w:fldChar w:fldCharType="end"/>
            </w:r>
          </w:hyperlink>
        </w:p>
        <w:p w14:paraId="66B71B80" w14:textId="6514BDCD"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8" w:history="1">
            <w:r w:rsidRPr="00CA6E25">
              <w:rPr>
                <w:rStyle w:val="Hperlink"/>
                <w:noProof/>
                <w:lang w:val="et-EE"/>
              </w:rPr>
              <w:t>2.6</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Olemasolevad hooned ja rajatised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_Toc163399728 \h </w:instrText>
            </w:r>
            <w:r w:rsidRPr="0055409D">
              <w:rPr>
                <w:noProof/>
                <w:webHidden/>
                <w:lang w:val="et-EE"/>
              </w:rPr>
            </w:r>
            <w:r w:rsidRPr="0055409D">
              <w:rPr>
                <w:noProof/>
                <w:webHidden/>
                <w:lang w:val="et-EE"/>
              </w:rPr>
              <w:fldChar w:fldCharType="separate"/>
            </w:r>
            <w:r w:rsidR="00F57D4B">
              <w:rPr>
                <w:noProof/>
                <w:webHidden/>
                <w:lang w:val="et-EE"/>
              </w:rPr>
              <w:t>4</w:t>
            </w:r>
            <w:r w:rsidRPr="0055409D">
              <w:rPr>
                <w:noProof/>
                <w:webHidden/>
                <w:lang w:val="et-EE"/>
              </w:rPr>
              <w:fldChar w:fldCharType="end"/>
            </w:r>
          </w:hyperlink>
        </w:p>
        <w:p w14:paraId="19A6E26E" w14:textId="2369E6B7"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9" w:history="1">
            <w:r w:rsidRPr="00CA6E25">
              <w:rPr>
                <w:rStyle w:val="Hperlink"/>
                <w:noProof/>
                <w:lang w:val="et-EE"/>
              </w:rPr>
              <w:t>2.7</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Haljastus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_Toc163399729 \h </w:instrText>
            </w:r>
            <w:r w:rsidRPr="0055409D">
              <w:rPr>
                <w:noProof/>
                <w:webHidden/>
                <w:lang w:val="et-EE"/>
              </w:rPr>
            </w:r>
            <w:r w:rsidRPr="0055409D">
              <w:rPr>
                <w:noProof/>
                <w:webHidden/>
                <w:lang w:val="et-EE"/>
              </w:rPr>
              <w:fldChar w:fldCharType="separate"/>
            </w:r>
            <w:r w:rsidR="00F57D4B">
              <w:rPr>
                <w:noProof/>
                <w:webHidden/>
                <w:lang w:val="et-EE"/>
              </w:rPr>
              <w:t>4</w:t>
            </w:r>
            <w:r w:rsidRPr="0055409D">
              <w:rPr>
                <w:noProof/>
                <w:webHidden/>
                <w:lang w:val="et-EE"/>
              </w:rPr>
              <w:fldChar w:fldCharType="end"/>
            </w:r>
          </w:hyperlink>
        </w:p>
        <w:p w14:paraId="32496323" w14:textId="094EA842"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0" w:history="1">
            <w:r w:rsidRPr="00CA6E25">
              <w:rPr>
                <w:rStyle w:val="Hperlink"/>
                <w:noProof/>
                <w:lang w:val="et-EE"/>
              </w:rPr>
              <w:t>2.8</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Tehnovõrgud ja teised rajatised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_Toc163399730 \h </w:instrText>
            </w:r>
            <w:r w:rsidRPr="0055409D">
              <w:rPr>
                <w:noProof/>
                <w:webHidden/>
                <w:lang w:val="et-EE"/>
              </w:rPr>
            </w:r>
            <w:r w:rsidRPr="0055409D">
              <w:rPr>
                <w:noProof/>
                <w:webHidden/>
                <w:lang w:val="et-EE"/>
              </w:rPr>
              <w:fldChar w:fldCharType="separate"/>
            </w:r>
            <w:r w:rsidR="00F57D4B">
              <w:rPr>
                <w:noProof/>
                <w:webHidden/>
                <w:lang w:val="et-EE"/>
              </w:rPr>
              <w:t>4</w:t>
            </w:r>
            <w:r w:rsidRPr="0055409D">
              <w:rPr>
                <w:noProof/>
                <w:webHidden/>
                <w:lang w:val="et-EE"/>
              </w:rPr>
              <w:fldChar w:fldCharType="end"/>
            </w:r>
          </w:hyperlink>
        </w:p>
        <w:p w14:paraId="446D1300" w14:textId="0736236B" w:rsidR="00AB0B4C" w:rsidRPr="00CA6E25" w:rsidRDefault="00AB0B4C">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31" w:history="1">
            <w:r w:rsidRPr="00CA6E25">
              <w:rPr>
                <w:rStyle w:val="Hperlink"/>
                <w:noProof/>
                <w:lang w:val="et-EE"/>
              </w:rPr>
              <w:t>3</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Planeeringu lahendusettepanek</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_Toc163399731 \h </w:instrText>
            </w:r>
            <w:r w:rsidRPr="0055409D">
              <w:rPr>
                <w:noProof/>
                <w:webHidden/>
                <w:lang w:val="et-EE"/>
              </w:rPr>
            </w:r>
            <w:r w:rsidRPr="0055409D">
              <w:rPr>
                <w:noProof/>
                <w:webHidden/>
                <w:lang w:val="et-EE"/>
              </w:rPr>
              <w:fldChar w:fldCharType="separate"/>
            </w:r>
            <w:r w:rsidR="00F57D4B">
              <w:rPr>
                <w:noProof/>
                <w:webHidden/>
                <w:lang w:val="et-EE"/>
              </w:rPr>
              <w:t>5</w:t>
            </w:r>
            <w:r w:rsidRPr="0055409D">
              <w:rPr>
                <w:noProof/>
                <w:webHidden/>
                <w:lang w:val="et-EE"/>
              </w:rPr>
              <w:fldChar w:fldCharType="end"/>
            </w:r>
          </w:hyperlink>
        </w:p>
        <w:p w14:paraId="277EC650" w14:textId="7612F747"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2" w:history="1">
            <w:r w:rsidRPr="00CA6E25">
              <w:rPr>
                <w:rStyle w:val="Hperlink"/>
                <w:noProof/>
                <w:lang w:val="et-EE"/>
              </w:rPr>
              <w:t>3.1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Krundijaotus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_Toc163399732 \h </w:instrText>
            </w:r>
            <w:r w:rsidRPr="0055409D">
              <w:rPr>
                <w:noProof/>
                <w:webHidden/>
                <w:lang w:val="et-EE"/>
              </w:rPr>
            </w:r>
            <w:r w:rsidRPr="0055409D">
              <w:rPr>
                <w:noProof/>
                <w:webHidden/>
                <w:lang w:val="et-EE"/>
              </w:rPr>
              <w:fldChar w:fldCharType="separate"/>
            </w:r>
            <w:r w:rsidR="00F57D4B">
              <w:rPr>
                <w:noProof/>
                <w:webHidden/>
                <w:lang w:val="et-EE"/>
              </w:rPr>
              <w:t>5</w:t>
            </w:r>
            <w:r w:rsidRPr="0055409D">
              <w:rPr>
                <w:noProof/>
                <w:webHidden/>
                <w:lang w:val="et-EE"/>
              </w:rPr>
              <w:fldChar w:fldCharType="end"/>
            </w:r>
          </w:hyperlink>
        </w:p>
        <w:p w14:paraId="458AA056" w14:textId="7270F76F"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3" w:history="1">
            <w:r w:rsidRPr="00CA6E25">
              <w:rPr>
                <w:rStyle w:val="Hperlink"/>
                <w:noProof/>
                <w:lang w:val="et-EE"/>
              </w:rPr>
              <w:t>3.2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Planeeritav ehitusõigus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_Toc163399733 \h </w:instrText>
            </w:r>
            <w:r w:rsidRPr="0055409D">
              <w:rPr>
                <w:noProof/>
                <w:webHidden/>
                <w:lang w:val="et-EE"/>
              </w:rPr>
            </w:r>
            <w:r w:rsidRPr="0055409D">
              <w:rPr>
                <w:noProof/>
                <w:webHidden/>
                <w:lang w:val="et-EE"/>
              </w:rPr>
              <w:fldChar w:fldCharType="separate"/>
            </w:r>
            <w:r w:rsidR="00F57D4B">
              <w:rPr>
                <w:noProof/>
                <w:webHidden/>
                <w:lang w:val="et-EE"/>
              </w:rPr>
              <w:t>5</w:t>
            </w:r>
            <w:r w:rsidRPr="0055409D">
              <w:rPr>
                <w:noProof/>
                <w:webHidden/>
                <w:lang w:val="et-EE"/>
              </w:rPr>
              <w:fldChar w:fldCharType="end"/>
            </w:r>
          </w:hyperlink>
        </w:p>
        <w:p w14:paraId="7235E2B3" w14:textId="6334CA47"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4" w:history="1">
            <w:r w:rsidRPr="00CA6E25">
              <w:rPr>
                <w:rStyle w:val="Hperlink"/>
                <w:noProof/>
                <w:lang w:val="et-EE"/>
              </w:rPr>
              <w:t>3.3</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Ehitiste arhitektuurinõuded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_Toc163399734 \h </w:instrText>
            </w:r>
            <w:r w:rsidRPr="0055409D">
              <w:rPr>
                <w:noProof/>
                <w:webHidden/>
                <w:lang w:val="et-EE"/>
              </w:rPr>
            </w:r>
            <w:r w:rsidRPr="0055409D">
              <w:rPr>
                <w:noProof/>
                <w:webHidden/>
                <w:lang w:val="et-EE"/>
              </w:rPr>
              <w:fldChar w:fldCharType="separate"/>
            </w:r>
            <w:r w:rsidR="00F57D4B">
              <w:rPr>
                <w:noProof/>
                <w:webHidden/>
                <w:lang w:val="et-EE"/>
              </w:rPr>
              <w:t>7</w:t>
            </w:r>
            <w:r w:rsidRPr="0055409D">
              <w:rPr>
                <w:noProof/>
                <w:webHidden/>
                <w:lang w:val="et-EE"/>
              </w:rPr>
              <w:fldChar w:fldCharType="end"/>
            </w:r>
          </w:hyperlink>
        </w:p>
        <w:p w14:paraId="1846D69B" w14:textId="033796DF"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5" w:history="1">
            <w:r w:rsidRPr="00CA6E25">
              <w:rPr>
                <w:rStyle w:val="Hperlink"/>
                <w:noProof/>
                <w:lang w:val="et-EE"/>
              </w:rPr>
              <w:t>3.4</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Piirded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_Toc163399735 \h </w:instrText>
            </w:r>
            <w:r w:rsidRPr="0055409D">
              <w:rPr>
                <w:noProof/>
                <w:webHidden/>
                <w:lang w:val="et-EE"/>
              </w:rPr>
            </w:r>
            <w:r w:rsidRPr="0055409D">
              <w:rPr>
                <w:noProof/>
                <w:webHidden/>
                <w:lang w:val="et-EE"/>
              </w:rPr>
              <w:fldChar w:fldCharType="separate"/>
            </w:r>
            <w:r w:rsidR="00F57D4B">
              <w:rPr>
                <w:noProof/>
                <w:webHidden/>
                <w:lang w:val="et-EE"/>
              </w:rPr>
              <w:t>7</w:t>
            </w:r>
            <w:r w:rsidRPr="0055409D">
              <w:rPr>
                <w:noProof/>
                <w:webHidden/>
                <w:lang w:val="et-EE"/>
              </w:rPr>
              <w:fldChar w:fldCharType="end"/>
            </w:r>
          </w:hyperlink>
        </w:p>
        <w:p w14:paraId="70A3A93C" w14:textId="4E6F30CF"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6" w:history="1">
            <w:r w:rsidRPr="00CA6E25">
              <w:rPr>
                <w:rStyle w:val="Hperlink"/>
                <w:noProof/>
                <w:lang w:val="et-EE"/>
              </w:rPr>
              <w:t>3.5</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Tänavate maa-alad, liiklus- ja parkimiskorraldus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_Toc163399736 \h </w:instrText>
            </w:r>
            <w:r w:rsidRPr="0055409D">
              <w:rPr>
                <w:noProof/>
                <w:webHidden/>
                <w:lang w:val="et-EE"/>
              </w:rPr>
            </w:r>
            <w:r w:rsidRPr="0055409D">
              <w:rPr>
                <w:noProof/>
                <w:webHidden/>
                <w:lang w:val="et-EE"/>
              </w:rPr>
              <w:fldChar w:fldCharType="separate"/>
            </w:r>
            <w:r w:rsidR="00F57D4B">
              <w:rPr>
                <w:noProof/>
                <w:webHidden/>
                <w:lang w:val="et-EE"/>
              </w:rPr>
              <w:t>7</w:t>
            </w:r>
            <w:r w:rsidRPr="0055409D">
              <w:rPr>
                <w:noProof/>
                <w:webHidden/>
                <w:lang w:val="et-EE"/>
              </w:rPr>
              <w:fldChar w:fldCharType="end"/>
            </w:r>
          </w:hyperlink>
        </w:p>
        <w:p w14:paraId="51A05416" w14:textId="772E1B4D"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7" w:history="1">
            <w:r w:rsidRPr="00CA6E25">
              <w:rPr>
                <w:rStyle w:val="Hperlink"/>
                <w:noProof/>
                <w:lang w:val="et-EE"/>
              </w:rPr>
              <w:t>3.6</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Planeeringuala tehnilised näitajad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_Toc163399737 \h </w:instrText>
            </w:r>
            <w:r w:rsidRPr="0055409D">
              <w:rPr>
                <w:noProof/>
                <w:webHidden/>
                <w:lang w:val="et-EE"/>
              </w:rPr>
            </w:r>
            <w:r w:rsidRPr="0055409D">
              <w:rPr>
                <w:noProof/>
                <w:webHidden/>
                <w:lang w:val="et-EE"/>
              </w:rPr>
              <w:fldChar w:fldCharType="separate"/>
            </w:r>
            <w:r w:rsidR="00F57D4B">
              <w:rPr>
                <w:noProof/>
                <w:webHidden/>
                <w:lang w:val="et-EE"/>
              </w:rPr>
              <w:t>8</w:t>
            </w:r>
            <w:r w:rsidRPr="0055409D">
              <w:rPr>
                <w:noProof/>
                <w:webHidden/>
                <w:lang w:val="et-EE"/>
              </w:rPr>
              <w:fldChar w:fldCharType="end"/>
            </w:r>
          </w:hyperlink>
        </w:p>
        <w:p w14:paraId="0EC6C269" w14:textId="58069767"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8" w:history="1">
            <w:r w:rsidRPr="00CA6E25">
              <w:rPr>
                <w:rStyle w:val="Hperlink"/>
                <w:noProof/>
                <w:lang w:val="et-EE"/>
              </w:rPr>
              <w:t>3.7</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Servituutide vajaduse määramine</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_Toc163399738 \h </w:instrText>
            </w:r>
            <w:r w:rsidRPr="0055409D">
              <w:rPr>
                <w:noProof/>
                <w:webHidden/>
                <w:lang w:val="et-EE"/>
              </w:rPr>
            </w:r>
            <w:r w:rsidRPr="0055409D">
              <w:rPr>
                <w:noProof/>
                <w:webHidden/>
                <w:lang w:val="et-EE"/>
              </w:rPr>
              <w:fldChar w:fldCharType="separate"/>
            </w:r>
            <w:r w:rsidR="00F57D4B">
              <w:rPr>
                <w:noProof/>
                <w:webHidden/>
                <w:lang w:val="et-EE"/>
              </w:rPr>
              <w:t>8</w:t>
            </w:r>
            <w:r w:rsidRPr="0055409D">
              <w:rPr>
                <w:noProof/>
                <w:webHidden/>
                <w:lang w:val="et-EE"/>
              </w:rPr>
              <w:fldChar w:fldCharType="end"/>
            </w:r>
          </w:hyperlink>
        </w:p>
        <w:p w14:paraId="7A1CF7A1" w14:textId="4DB7C8AB"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9" w:history="1">
            <w:r w:rsidRPr="00CA6E25">
              <w:rPr>
                <w:rStyle w:val="Hperlink"/>
                <w:noProof/>
                <w:lang w:val="et-EE"/>
              </w:rPr>
              <w:t>3.8</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Haljastus ja heakord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_Toc163399739 \h </w:instrText>
            </w:r>
            <w:r w:rsidRPr="0055409D">
              <w:rPr>
                <w:noProof/>
                <w:webHidden/>
                <w:lang w:val="et-EE"/>
              </w:rPr>
            </w:r>
            <w:r w:rsidRPr="0055409D">
              <w:rPr>
                <w:noProof/>
                <w:webHidden/>
                <w:lang w:val="et-EE"/>
              </w:rPr>
              <w:fldChar w:fldCharType="separate"/>
            </w:r>
            <w:r w:rsidR="00F57D4B">
              <w:rPr>
                <w:noProof/>
                <w:webHidden/>
                <w:lang w:val="et-EE"/>
              </w:rPr>
              <w:t>9</w:t>
            </w:r>
            <w:r w:rsidRPr="0055409D">
              <w:rPr>
                <w:noProof/>
                <w:webHidden/>
                <w:lang w:val="et-EE"/>
              </w:rPr>
              <w:fldChar w:fldCharType="end"/>
            </w:r>
          </w:hyperlink>
        </w:p>
        <w:p w14:paraId="4454D240" w14:textId="1D826499"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0" w:history="1">
            <w:r w:rsidRPr="00CA6E25">
              <w:rPr>
                <w:rStyle w:val="Hperlink"/>
                <w:noProof/>
                <w:lang w:val="et-EE"/>
              </w:rPr>
              <w:t>3.8.1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Üldkasutatav maa</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_Toc163399740 \h </w:instrText>
            </w:r>
            <w:r w:rsidRPr="0055409D">
              <w:rPr>
                <w:noProof/>
                <w:webHidden/>
                <w:lang w:val="et-EE"/>
              </w:rPr>
            </w:r>
            <w:r w:rsidRPr="0055409D">
              <w:rPr>
                <w:noProof/>
                <w:webHidden/>
                <w:lang w:val="et-EE"/>
              </w:rPr>
              <w:fldChar w:fldCharType="separate"/>
            </w:r>
            <w:r w:rsidR="00F57D4B">
              <w:rPr>
                <w:noProof/>
                <w:webHidden/>
                <w:lang w:val="et-EE"/>
              </w:rPr>
              <w:t>10</w:t>
            </w:r>
            <w:r w:rsidRPr="0055409D">
              <w:rPr>
                <w:noProof/>
                <w:webHidden/>
                <w:lang w:val="et-EE"/>
              </w:rPr>
              <w:fldChar w:fldCharType="end"/>
            </w:r>
          </w:hyperlink>
        </w:p>
        <w:p w14:paraId="0512B759" w14:textId="4D65A340"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41" w:history="1">
            <w:r w:rsidRPr="00CA6E25">
              <w:rPr>
                <w:rStyle w:val="Hperlink"/>
                <w:noProof/>
                <w:lang w:val="et-EE"/>
              </w:rPr>
              <w:t>3.9</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Keskkonnaalased tingimused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_Toc163399741 \h </w:instrText>
            </w:r>
            <w:r w:rsidRPr="0055409D">
              <w:rPr>
                <w:noProof/>
                <w:webHidden/>
                <w:lang w:val="et-EE"/>
              </w:rPr>
            </w:r>
            <w:r w:rsidRPr="0055409D">
              <w:rPr>
                <w:noProof/>
                <w:webHidden/>
                <w:lang w:val="et-EE"/>
              </w:rPr>
              <w:fldChar w:fldCharType="separate"/>
            </w:r>
            <w:r w:rsidR="00F57D4B">
              <w:rPr>
                <w:noProof/>
                <w:webHidden/>
                <w:lang w:val="et-EE"/>
              </w:rPr>
              <w:t>10</w:t>
            </w:r>
            <w:r w:rsidRPr="0055409D">
              <w:rPr>
                <w:noProof/>
                <w:webHidden/>
                <w:lang w:val="et-EE"/>
              </w:rPr>
              <w:fldChar w:fldCharType="end"/>
            </w:r>
          </w:hyperlink>
        </w:p>
        <w:p w14:paraId="3A10797F" w14:textId="3007C436"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2" w:history="1">
            <w:r w:rsidRPr="00CA6E25">
              <w:rPr>
                <w:rStyle w:val="Hperlink"/>
                <w:noProof/>
                <w:lang w:val="et-EE"/>
              </w:rPr>
              <w:t>3.9.1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Avariiolukorrad ja nende vältimise meetmed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_Toc163399742 \h </w:instrText>
            </w:r>
            <w:r w:rsidRPr="0055409D">
              <w:rPr>
                <w:noProof/>
                <w:webHidden/>
                <w:lang w:val="et-EE"/>
              </w:rPr>
            </w:r>
            <w:r w:rsidRPr="0055409D">
              <w:rPr>
                <w:noProof/>
                <w:webHidden/>
                <w:lang w:val="et-EE"/>
              </w:rPr>
              <w:fldChar w:fldCharType="separate"/>
            </w:r>
            <w:r w:rsidR="00F57D4B">
              <w:rPr>
                <w:noProof/>
                <w:webHidden/>
                <w:lang w:val="et-EE"/>
              </w:rPr>
              <w:t>11</w:t>
            </w:r>
            <w:r w:rsidRPr="0055409D">
              <w:rPr>
                <w:noProof/>
                <w:webHidden/>
                <w:lang w:val="et-EE"/>
              </w:rPr>
              <w:fldChar w:fldCharType="end"/>
            </w:r>
          </w:hyperlink>
        </w:p>
        <w:p w14:paraId="2511BE67" w14:textId="3BBCE622"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3" w:history="1">
            <w:r w:rsidRPr="00CA6E25">
              <w:rPr>
                <w:rStyle w:val="Hperlink"/>
                <w:noProof/>
                <w:lang w:val="et-EE"/>
              </w:rPr>
              <w:t>3.9.2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Keskkonnatingimusi tagavad nõuded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_Toc163399743 \h </w:instrText>
            </w:r>
            <w:r w:rsidRPr="0055409D">
              <w:rPr>
                <w:noProof/>
                <w:webHidden/>
                <w:lang w:val="et-EE"/>
              </w:rPr>
            </w:r>
            <w:r w:rsidRPr="0055409D">
              <w:rPr>
                <w:noProof/>
                <w:webHidden/>
                <w:lang w:val="et-EE"/>
              </w:rPr>
              <w:fldChar w:fldCharType="separate"/>
            </w:r>
            <w:r w:rsidR="00F57D4B">
              <w:rPr>
                <w:noProof/>
                <w:webHidden/>
                <w:lang w:val="et-EE"/>
              </w:rPr>
              <w:t>11</w:t>
            </w:r>
            <w:r w:rsidRPr="0055409D">
              <w:rPr>
                <w:noProof/>
                <w:webHidden/>
                <w:lang w:val="et-EE"/>
              </w:rPr>
              <w:fldChar w:fldCharType="end"/>
            </w:r>
          </w:hyperlink>
        </w:p>
        <w:p w14:paraId="34C230E9" w14:textId="107B96CC"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44" w:history="1">
            <w:r w:rsidRPr="00CA6E25">
              <w:rPr>
                <w:rStyle w:val="Hperlink"/>
                <w:noProof/>
                <w:lang w:val="et-EE"/>
              </w:rPr>
              <w:t>3.10</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Tehnovõrgud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_Toc163399744 \h </w:instrText>
            </w:r>
            <w:r w:rsidRPr="0055409D">
              <w:rPr>
                <w:noProof/>
                <w:webHidden/>
                <w:lang w:val="et-EE"/>
              </w:rPr>
            </w:r>
            <w:r w:rsidRPr="0055409D">
              <w:rPr>
                <w:noProof/>
                <w:webHidden/>
                <w:lang w:val="et-EE"/>
              </w:rPr>
              <w:fldChar w:fldCharType="separate"/>
            </w:r>
            <w:r w:rsidR="00F57D4B">
              <w:rPr>
                <w:noProof/>
                <w:webHidden/>
                <w:lang w:val="et-EE"/>
              </w:rPr>
              <w:t>13</w:t>
            </w:r>
            <w:r w:rsidRPr="0055409D">
              <w:rPr>
                <w:noProof/>
                <w:webHidden/>
                <w:lang w:val="et-EE"/>
              </w:rPr>
              <w:fldChar w:fldCharType="end"/>
            </w:r>
          </w:hyperlink>
        </w:p>
        <w:p w14:paraId="18DB3D07" w14:textId="7F2DBFAB"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5" w:history="1">
            <w:r w:rsidRPr="00CA6E25">
              <w:rPr>
                <w:rStyle w:val="Hperlink"/>
                <w:noProof/>
                <w:lang w:val="et-EE"/>
              </w:rPr>
              <w:t>3.10.1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Veevarustus ja kanalisatsioon</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_Toc163399745 \h </w:instrText>
            </w:r>
            <w:r w:rsidRPr="0055409D">
              <w:rPr>
                <w:noProof/>
                <w:webHidden/>
                <w:lang w:val="et-EE"/>
              </w:rPr>
            </w:r>
            <w:r w:rsidRPr="0055409D">
              <w:rPr>
                <w:noProof/>
                <w:webHidden/>
                <w:lang w:val="et-EE"/>
              </w:rPr>
              <w:fldChar w:fldCharType="separate"/>
            </w:r>
            <w:r w:rsidR="00F57D4B">
              <w:rPr>
                <w:noProof/>
                <w:webHidden/>
                <w:lang w:val="et-EE"/>
              </w:rPr>
              <w:t>14</w:t>
            </w:r>
            <w:r w:rsidRPr="0055409D">
              <w:rPr>
                <w:noProof/>
                <w:webHidden/>
                <w:lang w:val="et-EE"/>
              </w:rPr>
              <w:fldChar w:fldCharType="end"/>
            </w:r>
          </w:hyperlink>
        </w:p>
        <w:p w14:paraId="2DC0FBFA" w14:textId="565392F3"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6" w:history="1">
            <w:r w:rsidRPr="00CA6E25">
              <w:rPr>
                <w:rStyle w:val="Hperlink"/>
                <w:noProof/>
                <w:lang w:val="et-EE"/>
              </w:rPr>
              <w:t>3.10.2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Tuletõrjevarustus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_Toc163399746 \h </w:instrText>
            </w:r>
            <w:r w:rsidRPr="0055409D">
              <w:rPr>
                <w:noProof/>
                <w:webHidden/>
                <w:lang w:val="et-EE"/>
              </w:rPr>
            </w:r>
            <w:r w:rsidRPr="0055409D">
              <w:rPr>
                <w:noProof/>
                <w:webHidden/>
                <w:lang w:val="et-EE"/>
              </w:rPr>
              <w:fldChar w:fldCharType="separate"/>
            </w:r>
            <w:r w:rsidR="00F57D4B">
              <w:rPr>
                <w:noProof/>
                <w:webHidden/>
                <w:lang w:val="et-EE"/>
              </w:rPr>
              <w:t>14</w:t>
            </w:r>
            <w:r w:rsidRPr="0055409D">
              <w:rPr>
                <w:noProof/>
                <w:webHidden/>
                <w:lang w:val="et-EE"/>
              </w:rPr>
              <w:fldChar w:fldCharType="end"/>
            </w:r>
          </w:hyperlink>
        </w:p>
        <w:p w14:paraId="5F8F75C4" w14:textId="35C6F771"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7" w:history="1">
            <w:r w:rsidRPr="00CA6E25">
              <w:rPr>
                <w:rStyle w:val="Hperlink"/>
                <w:noProof/>
                <w:lang w:val="et-EE"/>
              </w:rPr>
              <w:t>3.10.3</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Elekter</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_Toc163399747 \h </w:instrText>
            </w:r>
            <w:r w:rsidRPr="0055409D">
              <w:rPr>
                <w:noProof/>
                <w:webHidden/>
                <w:lang w:val="et-EE"/>
              </w:rPr>
            </w:r>
            <w:r w:rsidRPr="0055409D">
              <w:rPr>
                <w:noProof/>
                <w:webHidden/>
                <w:lang w:val="et-EE"/>
              </w:rPr>
              <w:fldChar w:fldCharType="separate"/>
            </w:r>
            <w:r w:rsidR="00F57D4B">
              <w:rPr>
                <w:noProof/>
                <w:webHidden/>
                <w:lang w:val="et-EE"/>
              </w:rPr>
              <w:t>15</w:t>
            </w:r>
            <w:r w:rsidRPr="0055409D">
              <w:rPr>
                <w:noProof/>
                <w:webHidden/>
                <w:lang w:val="et-EE"/>
              </w:rPr>
              <w:fldChar w:fldCharType="end"/>
            </w:r>
          </w:hyperlink>
        </w:p>
        <w:p w14:paraId="1DA5D924" w14:textId="43EDD9E9"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8" w:history="1">
            <w:r w:rsidRPr="00CA6E25">
              <w:rPr>
                <w:rStyle w:val="Hperlink"/>
                <w:noProof/>
                <w:lang w:val="et-EE"/>
              </w:rPr>
              <w:t>3.10.4</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Side</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_Toc163399748 \h </w:instrText>
            </w:r>
            <w:r w:rsidRPr="0055409D">
              <w:rPr>
                <w:noProof/>
                <w:webHidden/>
                <w:lang w:val="et-EE"/>
              </w:rPr>
            </w:r>
            <w:r w:rsidRPr="0055409D">
              <w:rPr>
                <w:noProof/>
                <w:webHidden/>
                <w:lang w:val="et-EE"/>
              </w:rPr>
              <w:fldChar w:fldCharType="separate"/>
            </w:r>
            <w:r w:rsidR="00F57D4B">
              <w:rPr>
                <w:noProof/>
                <w:webHidden/>
                <w:lang w:val="et-EE"/>
              </w:rPr>
              <w:t>15</w:t>
            </w:r>
            <w:r w:rsidRPr="0055409D">
              <w:rPr>
                <w:noProof/>
                <w:webHidden/>
                <w:lang w:val="et-EE"/>
              </w:rPr>
              <w:fldChar w:fldCharType="end"/>
            </w:r>
          </w:hyperlink>
        </w:p>
        <w:p w14:paraId="7E87F3FF" w14:textId="67E7E2D4"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9" w:history="1">
            <w:r w:rsidRPr="00CA6E25">
              <w:rPr>
                <w:rStyle w:val="Hperlink"/>
                <w:noProof/>
                <w:lang w:val="et-EE"/>
              </w:rPr>
              <w:t>3.10.5</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Soojavarustus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_Toc163399749 \h </w:instrText>
            </w:r>
            <w:r w:rsidRPr="0055409D">
              <w:rPr>
                <w:noProof/>
                <w:webHidden/>
                <w:lang w:val="et-EE"/>
              </w:rPr>
            </w:r>
            <w:r w:rsidRPr="0055409D">
              <w:rPr>
                <w:noProof/>
                <w:webHidden/>
                <w:lang w:val="et-EE"/>
              </w:rPr>
              <w:fldChar w:fldCharType="separate"/>
            </w:r>
            <w:r w:rsidR="00F57D4B">
              <w:rPr>
                <w:noProof/>
                <w:webHidden/>
                <w:lang w:val="et-EE"/>
              </w:rPr>
              <w:t>15</w:t>
            </w:r>
            <w:r w:rsidRPr="0055409D">
              <w:rPr>
                <w:noProof/>
                <w:webHidden/>
                <w:lang w:val="et-EE"/>
              </w:rPr>
              <w:fldChar w:fldCharType="end"/>
            </w:r>
          </w:hyperlink>
        </w:p>
        <w:p w14:paraId="40A86723" w14:textId="03E8DFE0" w:rsidR="00AB0B4C" w:rsidRPr="00CA6E25" w:rsidRDefault="00AB0B4C">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50" w:history="1">
            <w:r w:rsidRPr="00CA6E25">
              <w:rPr>
                <w:rStyle w:val="Hperlink"/>
                <w:noProof/>
                <w:lang w:val="et-EE"/>
              </w:rPr>
              <w:t>3.10.6</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Sademevee ärajuhtimise lahendus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_Toc163399750 \h </w:instrText>
            </w:r>
            <w:r w:rsidRPr="0055409D">
              <w:rPr>
                <w:noProof/>
                <w:webHidden/>
                <w:lang w:val="et-EE"/>
              </w:rPr>
            </w:r>
            <w:r w:rsidRPr="0055409D">
              <w:rPr>
                <w:noProof/>
                <w:webHidden/>
                <w:lang w:val="et-EE"/>
              </w:rPr>
              <w:fldChar w:fldCharType="separate"/>
            </w:r>
            <w:r w:rsidR="00F57D4B">
              <w:rPr>
                <w:noProof/>
                <w:webHidden/>
                <w:lang w:val="et-EE"/>
              </w:rPr>
              <w:t>16</w:t>
            </w:r>
            <w:r w:rsidRPr="0055409D">
              <w:rPr>
                <w:noProof/>
                <w:webHidden/>
                <w:lang w:val="et-EE"/>
              </w:rPr>
              <w:fldChar w:fldCharType="end"/>
            </w:r>
          </w:hyperlink>
        </w:p>
        <w:p w14:paraId="178979F7" w14:textId="36B9BCF3"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1" w:history="1">
            <w:r w:rsidRPr="00CA6E25">
              <w:rPr>
                <w:rStyle w:val="Hperlink"/>
                <w:noProof/>
                <w:lang w:val="et-EE"/>
              </w:rPr>
              <w:t>3.11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Tuleohutusnõuded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_Toc163399751 \h </w:instrText>
            </w:r>
            <w:r w:rsidRPr="0055409D">
              <w:rPr>
                <w:noProof/>
                <w:webHidden/>
                <w:lang w:val="et-EE"/>
              </w:rPr>
            </w:r>
            <w:r w:rsidRPr="0055409D">
              <w:rPr>
                <w:noProof/>
                <w:webHidden/>
                <w:lang w:val="et-EE"/>
              </w:rPr>
              <w:fldChar w:fldCharType="separate"/>
            </w:r>
            <w:r w:rsidR="00F57D4B">
              <w:rPr>
                <w:noProof/>
                <w:webHidden/>
                <w:lang w:val="et-EE"/>
              </w:rPr>
              <w:t>17</w:t>
            </w:r>
            <w:r w:rsidRPr="0055409D">
              <w:rPr>
                <w:noProof/>
                <w:webHidden/>
                <w:lang w:val="et-EE"/>
              </w:rPr>
              <w:fldChar w:fldCharType="end"/>
            </w:r>
          </w:hyperlink>
        </w:p>
        <w:p w14:paraId="1018C0D1" w14:textId="24CCE1CF"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2" w:history="1">
            <w:r w:rsidRPr="00CA6E25">
              <w:rPr>
                <w:rStyle w:val="Hperlink"/>
                <w:noProof/>
                <w:lang w:val="et-EE"/>
              </w:rPr>
              <w:t>3.12</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Kuritegevuse riske vähendavad nõuded ja tingimused</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_Toc163399752 \h </w:instrText>
            </w:r>
            <w:r w:rsidRPr="0055409D">
              <w:rPr>
                <w:noProof/>
                <w:webHidden/>
                <w:lang w:val="et-EE"/>
              </w:rPr>
            </w:r>
            <w:r w:rsidRPr="0055409D">
              <w:rPr>
                <w:noProof/>
                <w:webHidden/>
                <w:lang w:val="et-EE"/>
              </w:rPr>
              <w:fldChar w:fldCharType="separate"/>
            </w:r>
            <w:r w:rsidR="00F57D4B">
              <w:rPr>
                <w:noProof/>
                <w:webHidden/>
                <w:lang w:val="et-EE"/>
              </w:rPr>
              <w:t>17</w:t>
            </w:r>
            <w:r w:rsidRPr="0055409D">
              <w:rPr>
                <w:noProof/>
                <w:webHidden/>
                <w:lang w:val="et-EE"/>
              </w:rPr>
              <w:fldChar w:fldCharType="end"/>
            </w:r>
          </w:hyperlink>
        </w:p>
        <w:p w14:paraId="20A9BB5D" w14:textId="00BEF814" w:rsidR="00AB0B4C" w:rsidRPr="00CA6E25" w:rsidRDefault="00AB0B4C">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53" w:history="1">
            <w:r w:rsidRPr="00CA6E25">
              <w:rPr>
                <w:rStyle w:val="Hperlink"/>
                <w:noProof/>
                <w:lang w:val="et-EE"/>
              </w:rPr>
              <w:t>4</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Keskkonnamõju strateegilise hindamise eelhinnangu tulemused ja tingimused planeeringuga kavandatu elluviimiseks</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_Toc163399753 \h </w:instrText>
            </w:r>
            <w:r w:rsidRPr="0055409D">
              <w:rPr>
                <w:noProof/>
                <w:webHidden/>
                <w:lang w:val="et-EE"/>
              </w:rPr>
            </w:r>
            <w:r w:rsidRPr="0055409D">
              <w:rPr>
                <w:noProof/>
                <w:webHidden/>
                <w:lang w:val="et-EE"/>
              </w:rPr>
              <w:fldChar w:fldCharType="separate"/>
            </w:r>
            <w:r w:rsidR="00F57D4B">
              <w:rPr>
                <w:noProof/>
                <w:webHidden/>
                <w:lang w:val="et-EE"/>
              </w:rPr>
              <w:t>17</w:t>
            </w:r>
            <w:r w:rsidRPr="0055409D">
              <w:rPr>
                <w:noProof/>
                <w:webHidden/>
                <w:lang w:val="et-EE"/>
              </w:rPr>
              <w:fldChar w:fldCharType="end"/>
            </w:r>
          </w:hyperlink>
        </w:p>
        <w:p w14:paraId="2A85A36C" w14:textId="609C3DD3" w:rsidR="00AB0B4C" w:rsidRPr="00CA6E25" w:rsidRDefault="00AB0B4C">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4" w:history="1">
            <w:r w:rsidRPr="00CA6E25">
              <w:rPr>
                <w:rStyle w:val="Hperlink"/>
                <w:noProof/>
                <w:lang w:val="et-EE"/>
              </w:rPr>
              <w:t>4.1</w:t>
            </w:r>
            <w:r w:rsidRPr="00CA6E25">
              <w:rPr>
                <w:rFonts w:asciiTheme="minorHAnsi" w:eastAsiaTheme="minorEastAsia" w:hAnsiTheme="minorHAnsi" w:cstheme="minorBidi"/>
                <w:noProof/>
                <w:kern w:val="2"/>
                <w:sz w:val="24"/>
                <w:szCs w:val="24"/>
                <w:lang w:val="et-EE" w:eastAsia="et-EE" w:bidi="ar-SA"/>
                <w14:ligatures w14:val="standardContextual"/>
              </w:rPr>
              <w:tab/>
            </w:r>
            <w:r w:rsidRPr="00CA6E25">
              <w:rPr>
                <w:rStyle w:val="Hperlink"/>
                <w:noProof/>
                <w:lang w:val="et-EE"/>
              </w:rPr>
              <w:t>Detailplaneeringu elluviimise tegevuskava</w:t>
            </w:r>
            <w:r w:rsidRPr="0055409D">
              <w:rPr>
                <w:noProof/>
                <w:webHidden/>
                <w:lang w:val="et-EE"/>
              </w:rPr>
              <w:tab/>
            </w:r>
            <w:r w:rsidRPr="0055409D">
              <w:rPr>
                <w:noProof/>
                <w:webHidden/>
                <w:lang w:val="et-EE"/>
              </w:rPr>
              <w:fldChar w:fldCharType="begin"/>
            </w:r>
            <w:r w:rsidRPr="0055409D">
              <w:rPr>
                <w:noProof/>
                <w:webHidden/>
                <w:lang w:val="et-EE"/>
              </w:rPr>
              <w:instrText xml:space="preserve"> PAGEREF _Toc163399754 \h </w:instrText>
            </w:r>
            <w:r w:rsidRPr="0055409D">
              <w:rPr>
                <w:noProof/>
                <w:webHidden/>
                <w:lang w:val="et-EE"/>
              </w:rPr>
            </w:r>
            <w:r w:rsidRPr="0055409D">
              <w:rPr>
                <w:noProof/>
                <w:webHidden/>
                <w:lang w:val="et-EE"/>
              </w:rPr>
              <w:fldChar w:fldCharType="separate"/>
            </w:r>
            <w:r w:rsidR="00F57D4B">
              <w:rPr>
                <w:noProof/>
                <w:webHidden/>
                <w:lang w:val="et-EE"/>
              </w:rPr>
              <w:t>18</w:t>
            </w:r>
            <w:r w:rsidRPr="0055409D">
              <w:rPr>
                <w:noProof/>
                <w:webHidden/>
                <w:lang w:val="et-EE"/>
              </w:rPr>
              <w:fldChar w:fldCharType="end"/>
            </w:r>
          </w:hyperlink>
        </w:p>
        <w:p w14:paraId="1AF6DD66" w14:textId="63DB2865" w:rsidR="00E4264C" w:rsidRPr="00CA6E25" w:rsidRDefault="00C60AE0">
          <w:pPr>
            <w:rPr>
              <w:lang w:val="et-EE"/>
            </w:rPr>
          </w:pPr>
          <w:r w:rsidRPr="00CA6E25">
            <w:rPr>
              <w:lang w:val="et-EE"/>
            </w:rPr>
            <w:fldChar w:fldCharType="end"/>
          </w:r>
        </w:p>
      </w:sdtContent>
    </w:sdt>
    <w:p w14:paraId="51D599EC" w14:textId="74ED28EA" w:rsidR="001346EF" w:rsidRPr="00CA6E25" w:rsidRDefault="001346EF" w:rsidP="00E4264C">
      <w:pPr>
        <w:rPr>
          <w:lang w:val="et-EE"/>
        </w:rPr>
      </w:pPr>
      <w:r w:rsidRPr="00CA6E25">
        <w:rPr>
          <w:lang w:val="et-EE"/>
        </w:rPr>
        <w:br w:type="page"/>
      </w:r>
    </w:p>
    <w:p w14:paraId="51D599ED" w14:textId="77777777" w:rsidR="008235C9" w:rsidRPr="00CA6E25" w:rsidRDefault="008235C9" w:rsidP="008235C9">
      <w:pPr>
        <w:pStyle w:val="Loendilik"/>
        <w:jc w:val="right"/>
        <w:rPr>
          <w:lang w:val="et-EE"/>
        </w:rPr>
      </w:pPr>
    </w:p>
    <w:p w14:paraId="51D599EE" w14:textId="4A93D4C4" w:rsidR="001346EF" w:rsidRPr="00CA6E25" w:rsidRDefault="00E4264C" w:rsidP="00E4264C">
      <w:pPr>
        <w:pStyle w:val="Pealkiri1"/>
        <w:jc w:val="left"/>
        <w:rPr>
          <w:lang w:val="et-EE"/>
        </w:rPr>
      </w:pPr>
      <w:bookmarkStart w:id="1" w:name="_Toc163399715"/>
      <w:bookmarkEnd w:id="0"/>
      <w:r w:rsidRPr="00CA6E25">
        <w:rPr>
          <w:lang w:val="et-EE"/>
        </w:rPr>
        <w:t>Sissejuhatus</w:t>
      </w:r>
      <w:bookmarkEnd w:id="1"/>
    </w:p>
    <w:p w14:paraId="452F81D0" w14:textId="1C43B5A6" w:rsidR="00E4264C" w:rsidRPr="00CA6E25" w:rsidRDefault="007946B0" w:rsidP="007946B0">
      <w:pPr>
        <w:pStyle w:val="Pealkiri2"/>
        <w:rPr>
          <w:lang w:val="et-EE"/>
        </w:rPr>
      </w:pPr>
      <w:bookmarkStart w:id="2" w:name="_Toc163399716"/>
      <w:r w:rsidRPr="00CA6E25">
        <w:rPr>
          <w:lang w:val="et-EE"/>
        </w:rPr>
        <w:t>Üldandmed</w:t>
      </w:r>
      <w:bookmarkEnd w:id="2"/>
    </w:p>
    <w:p w14:paraId="0900F2B4" w14:textId="4066FB94" w:rsidR="007946B0" w:rsidRPr="00CA6E25" w:rsidRDefault="007946B0" w:rsidP="007946B0">
      <w:pPr>
        <w:rPr>
          <w:lang w:val="et-EE"/>
        </w:rPr>
      </w:pPr>
      <w:r w:rsidRPr="00CA6E25">
        <w:rPr>
          <w:lang w:val="et-EE"/>
        </w:rPr>
        <w:t xml:space="preserve">Objekti aadress on Harjumaal, </w:t>
      </w:r>
      <w:r w:rsidR="00526723" w:rsidRPr="00CA6E25">
        <w:rPr>
          <w:lang w:val="et-EE"/>
        </w:rPr>
        <w:t xml:space="preserve">Rae vallas, </w:t>
      </w:r>
      <w:proofErr w:type="spellStart"/>
      <w:r w:rsidR="00526723" w:rsidRPr="00CA6E25">
        <w:rPr>
          <w:lang w:val="et-EE"/>
        </w:rPr>
        <w:t>Assaku</w:t>
      </w:r>
      <w:proofErr w:type="spellEnd"/>
      <w:r w:rsidR="00526723" w:rsidRPr="00CA6E25">
        <w:rPr>
          <w:lang w:val="et-EE"/>
        </w:rPr>
        <w:t xml:space="preserve"> alevikus, Veski tee </w:t>
      </w:r>
      <w:r w:rsidR="00A75CAD" w:rsidRPr="00CA6E25">
        <w:rPr>
          <w:lang w:val="et-EE"/>
        </w:rPr>
        <w:t xml:space="preserve">22a </w:t>
      </w:r>
      <w:r w:rsidRPr="00CA6E25">
        <w:rPr>
          <w:lang w:val="et-EE"/>
        </w:rPr>
        <w:t xml:space="preserve">(KÜ tunnus </w:t>
      </w:r>
      <w:r w:rsidR="00526723" w:rsidRPr="00CA6E25">
        <w:rPr>
          <w:lang w:val="et-EE"/>
        </w:rPr>
        <w:t>65301:001:5896</w:t>
      </w:r>
      <w:r w:rsidRPr="00CA6E25">
        <w:rPr>
          <w:lang w:val="et-EE"/>
        </w:rPr>
        <w:t>) maaüksus.</w:t>
      </w:r>
    </w:p>
    <w:p w14:paraId="046B985E" w14:textId="77777777" w:rsidR="007946B0" w:rsidRPr="00CA6E25" w:rsidRDefault="007946B0" w:rsidP="007946B0">
      <w:pPr>
        <w:pStyle w:val="Pealkiri3"/>
        <w:rPr>
          <w:lang w:val="et-EE"/>
        </w:rPr>
      </w:pPr>
      <w:bookmarkStart w:id="3" w:name="_Toc313192386"/>
      <w:bookmarkStart w:id="4" w:name="_Toc433565781"/>
      <w:bookmarkStart w:id="5" w:name="_Toc163399717"/>
      <w:r w:rsidRPr="00CA6E25">
        <w:rPr>
          <w:lang w:val="et-EE"/>
        </w:rPr>
        <w:t>Töö nimetus</w:t>
      </w:r>
      <w:bookmarkEnd w:id="3"/>
      <w:bookmarkEnd w:id="4"/>
      <w:bookmarkEnd w:id="5"/>
    </w:p>
    <w:p w14:paraId="27AB785C" w14:textId="27AA73BE" w:rsidR="00526723" w:rsidRPr="00CA6E25" w:rsidRDefault="00914CBA" w:rsidP="00EC50FA">
      <w:pPr>
        <w:rPr>
          <w:rStyle w:val="Tugev"/>
          <w:lang w:val="et-EE"/>
        </w:rPr>
      </w:pPr>
      <w:bookmarkStart w:id="6" w:name="_Toc313192387"/>
      <w:bookmarkStart w:id="7" w:name="_Toc433565782"/>
      <w:proofErr w:type="spellStart"/>
      <w:r w:rsidRPr="00CA6E25">
        <w:rPr>
          <w:rStyle w:val="Tugev"/>
          <w:lang w:val="et-EE"/>
        </w:rPr>
        <w:t>Assaku</w:t>
      </w:r>
      <w:proofErr w:type="spellEnd"/>
      <w:r w:rsidRPr="00CA6E25">
        <w:rPr>
          <w:rStyle w:val="Tugev"/>
          <w:lang w:val="et-EE"/>
        </w:rPr>
        <w:t xml:space="preserve"> alevik Veski tee 22a kinnistu ja lähiala detailplaneering</w:t>
      </w:r>
    </w:p>
    <w:p w14:paraId="71F62F03" w14:textId="55BF2E2C" w:rsidR="00526723" w:rsidRPr="00CA6E25" w:rsidRDefault="007946B0" w:rsidP="00526723">
      <w:pPr>
        <w:pStyle w:val="Pealkiri3"/>
        <w:rPr>
          <w:lang w:val="et-EE"/>
        </w:rPr>
      </w:pPr>
      <w:bookmarkStart w:id="8" w:name="_Toc163399718"/>
      <w:r w:rsidRPr="00CA6E25">
        <w:rPr>
          <w:lang w:val="et-EE"/>
        </w:rPr>
        <w:t>Detailplaneeringu</w:t>
      </w:r>
      <w:bookmarkEnd w:id="6"/>
      <w:bookmarkEnd w:id="7"/>
      <w:r w:rsidR="00914CBA" w:rsidRPr="00CA6E25">
        <w:rPr>
          <w:lang w:val="et-EE"/>
        </w:rPr>
        <w:t>st huvitatud isik</w:t>
      </w:r>
      <w:bookmarkEnd w:id="8"/>
    </w:p>
    <w:p w14:paraId="3C5C13D3" w14:textId="3E960DD3" w:rsidR="00CF6CD1" w:rsidRPr="00CA6E25" w:rsidRDefault="00526723" w:rsidP="00EC50FA">
      <w:pPr>
        <w:rPr>
          <w:rStyle w:val="Tugev"/>
          <w:lang w:val="et-EE"/>
        </w:rPr>
      </w:pPr>
      <w:proofErr w:type="spellStart"/>
      <w:r w:rsidRPr="00CA6E25">
        <w:rPr>
          <w:rStyle w:val="Tugev"/>
          <w:lang w:val="et-EE"/>
        </w:rPr>
        <w:t>Hexagon</w:t>
      </w:r>
      <w:proofErr w:type="spellEnd"/>
      <w:r w:rsidRPr="00CA6E25">
        <w:rPr>
          <w:rStyle w:val="Tugev"/>
          <w:lang w:val="et-EE"/>
        </w:rPr>
        <w:t xml:space="preserve"> Property Advisors OÜ</w:t>
      </w:r>
    </w:p>
    <w:p w14:paraId="7F31F797" w14:textId="77777777" w:rsidR="00526723" w:rsidRPr="00CA6E25" w:rsidRDefault="007946B0" w:rsidP="00526723">
      <w:pPr>
        <w:pStyle w:val="Pealkiri3"/>
        <w:rPr>
          <w:lang w:val="et-EE"/>
        </w:rPr>
      </w:pPr>
      <w:bookmarkStart w:id="9" w:name="_Toc313192388"/>
      <w:bookmarkStart w:id="10" w:name="_Toc433565783"/>
      <w:bookmarkStart w:id="11" w:name="_Toc163399719"/>
      <w:r w:rsidRPr="00CA6E25">
        <w:rPr>
          <w:lang w:val="et-EE"/>
        </w:rPr>
        <w:t>Detailplaneeringu koostaja</w:t>
      </w:r>
      <w:bookmarkEnd w:id="9"/>
      <w:bookmarkEnd w:id="10"/>
      <w:bookmarkEnd w:id="11"/>
    </w:p>
    <w:p w14:paraId="0BB5A099" w14:textId="0C11D87D" w:rsidR="007946B0" w:rsidRPr="00CA6E25" w:rsidRDefault="007946B0" w:rsidP="00EC50FA">
      <w:pPr>
        <w:jc w:val="left"/>
        <w:rPr>
          <w:rStyle w:val="Tugev"/>
          <w:lang w:val="et-EE"/>
        </w:rPr>
      </w:pPr>
      <w:r w:rsidRPr="00CA6E25">
        <w:rPr>
          <w:rStyle w:val="Tugev"/>
          <w:lang w:val="et-EE"/>
        </w:rPr>
        <w:t>AKA Natura OÜ</w:t>
      </w:r>
      <w:r w:rsidR="00526723" w:rsidRPr="00CA6E25">
        <w:rPr>
          <w:rStyle w:val="Tugev"/>
          <w:lang w:val="et-EE"/>
        </w:rPr>
        <w:br/>
      </w:r>
      <w:r w:rsidRPr="00CA6E25">
        <w:rPr>
          <w:rStyle w:val="Tugev"/>
          <w:lang w:val="et-EE"/>
        </w:rPr>
        <w:t>Tartu mnt 80, Tallinn 10112</w:t>
      </w:r>
      <w:r w:rsidR="00526723" w:rsidRPr="00CA6E25">
        <w:rPr>
          <w:rStyle w:val="Tugev"/>
          <w:lang w:val="et-EE"/>
        </w:rPr>
        <w:br/>
      </w:r>
      <w:r w:rsidRPr="00CA6E25">
        <w:rPr>
          <w:rStyle w:val="Tugev"/>
          <w:lang w:val="et-EE"/>
        </w:rPr>
        <w:t>Tel: 65 28</w:t>
      </w:r>
      <w:r w:rsidR="00526723" w:rsidRPr="00CA6E25">
        <w:rPr>
          <w:rStyle w:val="Tugev"/>
          <w:lang w:val="et-EE"/>
        </w:rPr>
        <w:t> </w:t>
      </w:r>
      <w:r w:rsidRPr="00CA6E25">
        <w:rPr>
          <w:rStyle w:val="Tugev"/>
          <w:lang w:val="et-EE"/>
        </w:rPr>
        <w:t>460</w:t>
      </w:r>
      <w:r w:rsidR="00526723" w:rsidRPr="00CA6E25">
        <w:rPr>
          <w:rStyle w:val="Tugev"/>
          <w:lang w:val="et-EE"/>
        </w:rPr>
        <w:br/>
      </w:r>
      <w:r w:rsidRPr="00CA6E25">
        <w:rPr>
          <w:rStyle w:val="Tugev"/>
          <w:lang w:val="et-EE"/>
        </w:rPr>
        <w:t>Email: info@akan.ee</w:t>
      </w:r>
    </w:p>
    <w:p w14:paraId="44405DF0" w14:textId="0F2191BE" w:rsidR="00914CBA" w:rsidRPr="00CA6E25" w:rsidRDefault="00914CBA" w:rsidP="00A70E24">
      <w:pPr>
        <w:pStyle w:val="Pealkiri2"/>
        <w:rPr>
          <w:lang w:val="et-EE"/>
        </w:rPr>
      </w:pPr>
      <w:bookmarkStart w:id="12" w:name="_Toc163399720"/>
      <w:r w:rsidRPr="00CA6E25">
        <w:rPr>
          <w:lang w:val="et-EE"/>
        </w:rPr>
        <w:t>Arvestamisele kuuluvad planeeringud, õigusaktid ja muu alusmaterjal</w:t>
      </w:r>
      <w:bookmarkEnd w:id="12"/>
    </w:p>
    <w:p w14:paraId="4D34EEB8" w14:textId="36D46229"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Planeerimisseadus;</w:t>
      </w:r>
    </w:p>
    <w:p w14:paraId="02B6E7C8" w14:textId="7C5C2524"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Ehitusseadustik;</w:t>
      </w:r>
    </w:p>
    <w:p w14:paraId="530CDBD8" w14:textId="42E920F3"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 xml:space="preserve">Rae Vallavolikogu </w:t>
      </w:r>
      <w:r w:rsidR="006271F9" w:rsidRPr="00CA6E25">
        <w:rPr>
          <w:rFonts w:cs="Arial"/>
          <w:lang w:val="et-EE" w:eastAsia="ar-SA"/>
        </w:rPr>
        <w:t>15.10</w:t>
      </w:r>
      <w:r w:rsidRPr="00CA6E25">
        <w:rPr>
          <w:rFonts w:cs="Arial"/>
          <w:lang w:val="et-EE" w:eastAsia="ar-SA"/>
        </w:rPr>
        <w:t>.202</w:t>
      </w:r>
      <w:r w:rsidR="00A74DDC">
        <w:rPr>
          <w:rFonts w:cs="Arial"/>
          <w:lang w:val="et-EE" w:eastAsia="ar-SA"/>
        </w:rPr>
        <w:t>4</w:t>
      </w:r>
      <w:r w:rsidRPr="00CA6E25">
        <w:rPr>
          <w:rFonts w:cs="Arial"/>
          <w:lang w:val="et-EE" w:eastAsia="ar-SA"/>
        </w:rPr>
        <w:t xml:space="preserve"> otsusega nr 1</w:t>
      </w:r>
      <w:r w:rsidR="006271F9" w:rsidRPr="00CA6E25">
        <w:rPr>
          <w:rFonts w:cs="Arial"/>
          <w:lang w:val="et-EE" w:eastAsia="ar-SA"/>
        </w:rPr>
        <w:t>34</w:t>
      </w:r>
      <w:r w:rsidRPr="00CA6E25">
        <w:rPr>
          <w:rFonts w:cs="Arial"/>
          <w:lang w:val="et-EE" w:eastAsia="ar-SA"/>
        </w:rPr>
        <w:t xml:space="preserve"> </w:t>
      </w:r>
      <w:r w:rsidR="006271F9" w:rsidRPr="00CA6E25">
        <w:rPr>
          <w:rFonts w:cs="Arial"/>
          <w:lang w:val="et-EE" w:eastAsia="ar-SA"/>
        </w:rPr>
        <w:t xml:space="preserve">kehtestatud </w:t>
      </w:r>
      <w:r w:rsidRPr="00CA6E25">
        <w:rPr>
          <w:rFonts w:cs="Arial"/>
          <w:lang w:val="et-EE" w:eastAsia="ar-SA"/>
        </w:rPr>
        <w:t>Rae Valla põhjapiirkonna üldplaneering;</w:t>
      </w:r>
    </w:p>
    <w:p w14:paraId="2F5AC5D0" w14:textId="747F6B7A"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Haljastusnõuded projekteerimisel ja ehitamisel Rae vallas (Rae Vallavolikogu 18.10.2022 määrus nr 11);</w:t>
      </w:r>
    </w:p>
    <w:p w14:paraId="486375F5" w14:textId="770294AA"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Haljastuse hindamise metoodika ning avaliku ala haljastuse nõuded (Rae Vallavalitsuse 30.08.2022 määrus nr 18);</w:t>
      </w:r>
    </w:p>
    <w:p w14:paraId="2AB11717" w14:textId="71C12E33"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Välisõhus leviva müra piiramise eesmärgil planeeringu koostamise kohta esitatavad nõuded (keskkonnaministri 03.10.2016 määrus nr 32);</w:t>
      </w:r>
    </w:p>
    <w:p w14:paraId="66CF9416" w14:textId="58C86916"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Planeeringu vormistamisele ja ülesehitusele esitatavad nõuded (riigihalduse ministri 17.10.2019 määrus nr 50);</w:t>
      </w:r>
    </w:p>
    <w:p w14:paraId="4470FBD0" w14:textId="16A1F315"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Rae valla arengukava muutmine ja vastuvõtmine (Rae Vallavolikogu 20.09.2016 määrus nr 58);</w:t>
      </w:r>
    </w:p>
    <w:p w14:paraId="04D9B720" w14:textId="227A6754" w:rsidR="006271F9" w:rsidRPr="00CA6E25" w:rsidRDefault="006271F9" w:rsidP="00793444">
      <w:pPr>
        <w:pStyle w:val="Loendilik"/>
        <w:numPr>
          <w:ilvl w:val="0"/>
          <w:numId w:val="11"/>
        </w:numPr>
        <w:spacing w:before="0" w:after="0"/>
        <w:rPr>
          <w:rFonts w:cs="Arial"/>
          <w:lang w:val="et-EE" w:eastAsia="ar-SA"/>
        </w:rPr>
      </w:pPr>
      <w:r w:rsidRPr="0055409D">
        <w:rPr>
          <w:rFonts w:cs="Arial"/>
          <w:lang w:val="et-EE" w:eastAsia="ar-SA"/>
        </w:rPr>
        <w:t>20.05.2024 kinnitatud Rae valla ühisveevärgi ja –kanalisatsiooni ning sademevee ärajuhtimise arendamise kava aastateks 2024-2035;</w:t>
      </w:r>
    </w:p>
    <w:p w14:paraId="700CABDE" w14:textId="761411B8"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Rae valla jäätmehoolduseeskiri (Rae Vallavolikogu 15.06.2021 määrus nr 73);</w:t>
      </w:r>
    </w:p>
    <w:p w14:paraId="312A656D" w14:textId="4251ABE7"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Rae valla rajatiste väljaehitamise ja väljaehitamisega seotud kulude kandmise kokkuleppimise kord (Rae Vallavalitsuse 25.10.2022 määrus nr 23);</w:t>
      </w:r>
    </w:p>
    <w:p w14:paraId="4281D127" w14:textId="1B6B2128"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Digitaalselt teostatavate geodeetiliste alusplaanide, projektide, teostusjooniste ja detailplaneeringute esitamise kord (Rae Vallavalitsuse 15.02.2011 määrus nr 13);</w:t>
      </w:r>
    </w:p>
    <w:p w14:paraId="094194BF" w14:textId="3D5B4BBF"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Detailplaneeringute koostamise ning vormistamise juhend (Rae Vallavalitsuse 15.02.2011 määrus nr 14);</w:t>
      </w:r>
    </w:p>
    <w:p w14:paraId="33F4131E" w14:textId="27FDDC8C"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kontaktvööndis kehtestatud detailplaneeringud;</w:t>
      </w:r>
    </w:p>
    <w:p w14:paraId="358E346D" w14:textId="70AA0A92"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Rae Vallavalitsuse 05.07.2022 korraldusega nr 980 kehtestatud Vana-</w:t>
      </w:r>
      <w:proofErr w:type="spellStart"/>
      <w:r w:rsidRPr="00CA6E25">
        <w:rPr>
          <w:rFonts w:cs="Arial"/>
          <w:lang w:val="et-EE" w:eastAsia="ar-SA"/>
        </w:rPr>
        <w:t>Jäätma</w:t>
      </w:r>
      <w:proofErr w:type="spellEnd"/>
      <w:r w:rsidRPr="00CA6E25">
        <w:rPr>
          <w:rFonts w:cs="Arial"/>
          <w:lang w:val="et-EE" w:eastAsia="ar-SA"/>
        </w:rPr>
        <w:t xml:space="preserve"> kinnistu ja lähiala detailplaneering;</w:t>
      </w:r>
    </w:p>
    <w:p w14:paraId="37B1965A" w14:textId="0B0A5DD8" w:rsidR="00914CBA" w:rsidRPr="00CA6E25" w:rsidRDefault="00914CBA" w:rsidP="00793444">
      <w:pPr>
        <w:pStyle w:val="Loendilik"/>
        <w:numPr>
          <w:ilvl w:val="0"/>
          <w:numId w:val="11"/>
        </w:numPr>
        <w:spacing w:before="0" w:after="0"/>
        <w:rPr>
          <w:rFonts w:cs="Arial"/>
          <w:lang w:val="et-EE" w:eastAsia="ar-SA"/>
        </w:rPr>
      </w:pPr>
      <w:r w:rsidRPr="00CA6E25">
        <w:rPr>
          <w:rFonts w:cs="Arial"/>
          <w:lang w:val="et-EE" w:eastAsia="ar-SA"/>
        </w:rPr>
        <w:t>ja muud asjakohased õigusaktid, standardid, normatiivid.</w:t>
      </w:r>
    </w:p>
    <w:p w14:paraId="24486287" w14:textId="03007976" w:rsidR="00A70E24" w:rsidRPr="00CA6E25" w:rsidRDefault="00A70E24" w:rsidP="00A70E24">
      <w:pPr>
        <w:pStyle w:val="Pealkiri2"/>
        <w:rPr>
          <w:lang w:val="et-EE"/>
        </w:rPr>
      </w:pPr>
      <w:bookmarkStart w:id="13" w:name="_Toc163399721"/>
      <w:r w:rsidRPr="00CA6E25">
        <w:rPr>
          <w:lang w:val="et-EE"/>
        </w:rPr>
        <w:t>Detailplaneeringu koostamise eesmärk</w:t>
      </w:r>
      <w:bookmarkEnd w:id="13"/>
    </w:p>
    <w:p w14:paraId="61D7D67E" w14:textId="6017901C" w:rsidR="009D419E" w:rsidRPr="00CA6E25" w:rsidRDefault="00914CBA" w:rsidP="00DB2D54">
      <w:pPr>
        <w:spacing w:before="0" w:after="0"/>
        <w:rPr>
          <w:rFonts w:cs="Arial"/>
          <w:lang w:val="et-EE" w:eastAsia="ar-SA"/>
        </w:rPr>
      </w:pPr>
      <w:r w:rsidRPr="00CA6E25">
        <w:rPr>
          <w:rFonts w:cs="Arial"/>
          <w:lang w:val="et-EE" w:eastAsia="ar-SA"/>
        </w:rPr>
        <w:t>Detailplaneeringu koostamise eesmärgiks on kinnistu jagada elamumaa, transpordimaa ja üldkasutatava maa kruntideks ning määrata ehitus- ja hoonestustingimused, juurdepääsud, tehnovõrgud ja haljastus. Planeeringuala suurus on ligikaudu 1,7 ha.</w:t>
      </w:r>
    </w:p>
    <w:p w14:paraId="40B45D32" w14:textId="77777777" w:rsidR="009D419E" w:rsidRPr="00CA6E25" w:rsidRDefault="009D419E">
      <w:pPr>
        <w:spacing w:before="0" w:after="0"/>
        <w:jc w:val="left"/>
        <w:rPr>
          <w:b/>
          <w:bCs/>
          <w:caps/>
          <w:spacing w:val="15"/>
          <w:szCs w:val="22"/>
          <w:lang w:val="et-EE"/>
        </w:rPr>
      </w:pPr>
      <w:r w:rsidRPr="00CA6E25">
        <w:rPr>
          <w:lang w:val="et-EE"/>
        </w:rPr>
        <w:br w:type="page"/>
      </w:r>
    </w:p>
    <w:p w14:paraId="245632A1" w14:textId="27B4086F" w:rsidR="00E4264C" w:rsidRPr="00CA6E25" w:rsidRDefault="00E4264C" w:rsidP="00E4264C">
      <w:pPr>
        <w:pStyle w:val="Pealkiri1"/>
        <w:jc w:val="left"/>
        <w:rPr>
          <w:lang w:val="et-EE"/>
        </w:rPr>
      </w:pPr>
      <w:bookmarkStart w:id="14" w:name="_Toc163399722"/>
      <w:r w:rsidRPr="00CA6E25">
        <w:rPr>
          <w:lang w:val="et-EE"/>
        </w:rPr>
        <w:lastRenderedPageBreak/>
        <w:t>Olemasoleva olukorra analüüs</w:t>
      </w:r>
      <w:bookmarkEnd w:id="14"/>
    </w:p>
    <w:p w14:paraId="7731B6F3" w14:textId="4408608F" w:rsidR="009D419E" w:rsidRPr="00CA6E25" w:rsidRDefault="009D419E" w:rsidP="009D419E">
      <w:pPr>
        <w:pStyle w:val="Pealkiri2"/>
        <w:rPr>
          <w:lang w:val="et-EE"/>
        </w:rPr>
      </w:pPr>
      <w:bookmarkStart w:id="15" w:name="_Toc163399723"/>
      <w:r w:rsidRPr="00CA6E25">
        <w:rPr>
          <w:lang w:val="et-EE"/>
        </w:rPr>
        <w:t>Olemasolev olukord detailplaneeringu koostamise algatamisel</w:t>
      </w:r>
      <w:bookmarkEnd w:id="15"/>
    </w:p>
    <w:p w14:paraId="23BD2398" w14:textId="63C2452A" w:rsidR="009D419E" w:rsidRPr="00CA6E25" w:rsidRDefault="009D419E" w:rsidP="009D419E">
      <w:pPr>
        <w:rPr>
          <w:lang w:val="et-EE"/>
        </w:rPr>
      </w:pPr>
      <w:r w:rsidRPr="00CA6E25">
        <w:rPr>
          <w:lang w:val="et-EE"/>
        </w:rPr>
        <w:t xml:space="preserve">Detailplaneeringu ala suurus on ca </w:t>
      </w:r>
      <w:r w:rsidR="00526723" w:rsidRPr="00CA6E25">
        <w:rPr>
          <w:lang w:val="et-EE"/>
        </w:rPr>
        <w:t>1,7</w:t>
      </w:r>
      <w:r w:rsidRPr="00CA6E25">
        <w:rPr>
          <w:lang w:val="et-EE"/>
        </w:rPr>
        <w:t xml:space="preserve"> ha.</w:t>
      </w:r>
    </w:p>
    <w:p w14:paraId="0A58ED05" w14:textId="4C656702" w:rsidR="009D419E" w:rsidRPr="00CA6E25" w:rsidRDefault="009D419E" w:rsidP="009D419E">
      <w:pPr>
        <w:rPr>
          <w:lang w:val="et-EE"/>
        </w:rPr>
      </w:pPr>
      <w:r w:rsidRPr="00CA6E25">
        <w:rPr>
          <w:lang w:val="et-EE"/>
        </w:rPr>
        <w:t>Planeeritaval alal asuva maaüksuste sihtotstarve on maatulundusmaa 100%.</w:t>
      </w:r>
    </w:p>
    <w:p w14:paraId="10899B0E" w14:textId="692D89FF" w:rsidR="009D419E" w:rsidRPr="00CA6E25" w:rsidRDefault="009D419E" w:rsidP="009D419E">
      <w:pPr>
        <w:rPr>
          <w:lang w:val="et-EE"/>
        </w:rPr>
      </w:pPr>
      <w:r w:rsidRPr="00CA6E25">
        <w:rPr>
          <w:lang w:val="et-EE"/>
        </w:rPr>
        <w:t>Planeeritaval alal on hoonestamata.</w:t>
      </w:r>
    </w:p>
    <w:p w14:paraId="0A0E3172" w14:textId="6B6241DF" w:rsidR="009D419E" w:rsidRPr="00CA6E25" w:rsidRDefault="009D419E" w:rsidP="009D419E">
      <w:pPr>
        <w:rPr>
          <w:lang w:val="et-EE"/>
        </w:rPr>
      </w:pPr>
      <w:r w:rsidRPr="00CA6E25">
        <w:rPr>
          <w:lang w:val="et-EE"/>
        </w:rPr>
        <w:t>Planeeritaval ala</w:t>
      </w:r>
      <w:r w:rsidR="00526723" w:rsidRPr="00CA6E25">
        <w:rPr>
          <w:lang w:val="et-EE"/>
        </w:rPr>
        <w:t xml:space="preserve"> lõuna ja idaküljel kasvab </w:t>
      </w:r>
      <w:r w:rsidRPr="00CA6E25">
        <w:rPr>
          <w:lang w:val="et-EE"/>
        </w:rPr>
        <w:t>kõrghaljastust.</w:t>
      </w:r>
    </w:p>
    <w:p w14:paraId="62681CF5" w14:textId="2151024B" w:rsidR="009D419E" w:rsidRPr="00CA6E25" w:rsidRDefault="009D419E" w:rsidP="009D419E">
      <w:pPr>
        <w:rPr>
          <w:lang w:val="et-EE"/>
        </w:rPr>
      </w:pPr>
      <w:r w:rsidRPr="00CA6E25">
        <w:rPr>
          <w:lang w:val="et-EE"/>
        </w:rPr>
        <w:t>Planeeritaval</w:t>
      </w:r>
      <w:r w:rsidR="00526723" w:rsidRPr="00CA6E25">
        <w:rPr>
          <w:lang w:val="et-EE"/>
        </w:rPr>
        <w:t>e</w:t>
      </w:r>
      <w:r w:rsidRPr="00CA6E25">
        <w:rPr>
          <w:lang w:val="et-EE"/>
        </w:rPr>
        <w:t xml:space="preserve"> alal</w:t>
      </w:r>
      <w:r w:rsidR="00526723" w:rsidRPr="00CA6E25">
        <w:rPr>
          <w:lang w:val="et-EE"/>
        </w:rPr>
        <w:t>e</w:t>
      </w:r>
      <w:r w:rsidRPr="00CA6E25">
        <w:rPr>
          <w:lang w:val="et-EE"/>
        </w:rPr>
        <w:t xml:space="preserve"> </w:t>
      </w:r>
      <w:r w:rsidR="00526723" w:rsidRPr="00CA6E25">
        <w:rPr>
          <w:lang w:val="et-EE"/>
        </w:rPr>
        <w:t>Maa-ameti Kitsenduste kaardi andmeil kitsendusi ei ulatu.</w:t>
      </w:r>
    </w:p>
    <w:p w14:paraId="0D17A00C" w14:textId="0B18ED2B" w:rsidR="00637573" w:rsidRPr="00CA6E25" w:rsidRDefault="00637573" w:rsidP="00637573">
      <w:pPr>
        <w:pStyle w:val="Pealkiri2"/>
        <w:rPr>
          <w:lang w:val="et-EE"/>
        </w:rPr>
      </w:pPr>
      <w:bookmarkStart w:id="16" w:name="_Toc163399724"/>
      <w:r w:rsidRPr="00CA6E25">
        <w:rPr>
          <w:lang w:val="et-EE"/>
        </w:rPr>
        <w:t>Kontaktvööndi analüüs</w:t>
      </w:r>
      <w:bookmarkEnd w:id="16"/>
    </w:p>
    <w:p w14:paraId="5A227E2D" w14:textId="69F1CF59" w:rsidR="00DB2D54" w:rsidRPr="00CA6E25" w:rsidRDefault="00DB2D54" w:rsidP="00DB2D54">
      <w:pPr>
        <w:rPr>
          <w:lang w:val="et-EE"/>
        </w:rPr>
      </w:pPr>
      <w:r w:rsidRPr="00CA6E25">
        <w:rPr>
          <w:lang w:val="et-EE"/>
        </w:rPr>
        <w:t>Planeeritav ala paikneb Rae vallas Järvekülas 11330 Järveküla-Jüri teest u 500 m kaugusel ning 2 Tallinn-Tartu-Võru-Luhamaa teest u 1200 m kaugusel.</w:t>
      </w:r>
    </w:p>
    <w:p w14:paraId="16EBB3FA" w14:textId="0A2A4167" w:rsidR="00DB2D54" w:rsidRPr="00CA6E25" w:rsidRDefault="00DB2D54" w:rsidP="00DB2D54">
      <w:pPr>
        <w:rPr>
          <w:lang w:val="et-EE"/>
        </w:rPr>
      </w:pPr>
      <w:r w:rsidRPr="00CA6E25">
        <w:rPr>
          <w:lang w:val="et-EE"/>
        </w:rPr>
        <w:t xml:space="preserve">Kavandatav ala asub piirkonnas, kus </w:t>
      </w:r>
      <w:proofErr w:type="spellStart"/>
      <w:r w:rsidRPr="00CA6E25">
        <w:rPr>
          <w:lang w:val="et-EE"/>
        </w:rPr>
        <w:t>valglinnastumise</w:t>
      </w:r>
      <w:proofErr w:type="spellEnd"/>
      <w:r w:rsidRPr="00CA6E25">
        <w:rPr>
          <w:lang w:val="et-EE"/>
        </w:rPr>
        <w:t xml:space="preserve"> tulemusel on moodustunud Tallinna külje alla uued elamu</w:t>
      </w:r>
      <w:r w:rsidR="005F3F09" w:rsidRPr="00CA6E25">
        <w:rPr>
          <w:lang w:val="et-EE"/>
        </w:rPr>
        <w:t>-</w:t>
      </w:r>
      <w:r w:rsidRPr="00CA6E25">
        <w:rPr>
          <w:lang w:val="et-EE"/>
        </w:rPr>
        <w:t>piirkonnad. Põhjasuunas asub linnaga tiheasustatud Peetri alevik ja Rae küla ning järjest enam liigub väikeelamu</w:t>
      </w:r>
      <w:r w:rsidR="005F3F09" w:rsidRPr="00CA6E25">
        <w:rPr>
          <w:lang w:val="et-EE"/>
        </w:rPr>
        <w:t>-</w:t>
      </w:r>
      <w:r w:rsidRPr="00CA6E25">
        <w:rPr>
          <w:lang w:val="et-EE"/>
        </w:rPr>
        <w:t xml:space="preserve">rajoonide arendus Järveküla, </w:t>
      </w:r>
      <w:proofErr w:type="spellStart"/>
      <w:r w:rsidRPr="00CA6E25">
        <w:rPr>
          <w:lang w:val="et-EE"/>
        </w:rPr>
        <w:t>Assaku</w:t>
      </w:r>
      <w:proofErr w:type="spellEnd"/>
      <w:r w:rsidRPr="00CA6E25">
        <w:rPr>
          <w:lang w:val="et-EE"/>
        </w:rPr>
        <w:t xml:space="preserve"> aleviku ja Uuesalu küla suunas.</w:t>
      </w:r>
    </w:p>
    <w:p w14:paraId="4EF8E7F9" w14:textId="0E1E95D2" w:rsidR="00DB2D54" w:rsidRPr="00CA6E25" w:rsidRDefault="00DB2D54" w:rsidP="00DB2D54">
      <w:pPr>
        <w:rPr>
          <w:lang w:val="et-EE"/>
        </w:rPr>
      </w:pPr>
      <w:r w:rsidRPr="00CA6E25">
        <w:rPr>
          <w:lang w:val="et-EE"/>
        </w:rPr>
        <w:t>Detailplaneeringu ala on ümbritsetud väikeste pereelamutega, mis on järk-järgult rajatud viimase 15 a jooksul erinevate detailplaneeringute realiseerimise tulemusena. Planeeringualast põhjasuunas asuvad mõningad kaugemast ajaperioodist pärit elamugrupid, mille ehitusaeg jääb 20. saj algus- ja keskpaika.</w:t>
      </w:r>
    </w:p>
    <w:p w14:paraId="01B1D387" w14:textId="125E38E3" w:rsidR="00DB2D54" w:rsidRPr="00CA6E25" w:rsidRDefault="00DB2D54" w:rsidP="00DB2D54">
      <w:pPr>
        <w:rPr>
          <w:lang w:val="et-EE"/>
        </w:rPr>
      </w:pPr>
      <w:r w:rsidRPr="00CA6E25">
        <w:rPr>
          <w:lang w:val="et-EE"/>
        </w:rPr>
        <w:t>Planeeringualast lääne- ja edelasuunas asuvad ühe-ja kahekorruselised ühepereelamud. Elamukvartalis asuvad kinnistud suurustega vahemikus 1400 – 3400 m². Elamud on enamasti viilkatusega ning harja kõrguseks on 5 – 8,6 m.</w:t>
      </w:r>
    </w:p>
    <w:p w14:paraId="1E0C905A" w14:textId="0F0A7A9D" w:rsidR="00DB2D54" w:rsidRPr="00CA6E25" w:rsidRDefault="00DB2D54" w:rsidP="00DB2D54">
      <w:pPr>
        <w:rPr>
          <w:lang w:val="et-EE"/>
        </w:rPr>
      </w:pPr>
      <w:r w:rsidRPr="00CA6E25">
        <w:rPr>
          <w:lang w:val="et-EE"/>
        </w:rPr>
        <w:t xml:space="preserve">Kirdesuunas piirneva Vana-Kongo maatulundusmaa sihtotstarbega kinnistule on kavandamisjärgus kolme- ja </w:t>
      </w:r>
      <w:proofErr w:type="spellStart"/>
      <w:r w:rsidRPr="00CA6E25">
        <w:rPr>
          <w:lang w:val="et-EE"/>
        </w:rPr>
        <w:t>kahe</w:t>
      </w:r>
      <w:r w:rsidR="005F3F09" w:rsidRPr="00CA6E25">
        <w:rPr>
          <w:lang w:val="et-EE"/>
        </w:rPr>
        <w:t>-</w:t>
      </w:r>
      <w:r w:rsidRPr="00CA6E25">
        <w:rPr>
          <w:lang w:val="et-EE"/>
        </w:rPr>
        <w:t>korruseliste</w:t>
      </w:r>
      <w:proofErr w:type="spellEnd"/>
      <w:r w:rsidRPr="00CA6E25">
        <w:rPr>
          <w:lang w:val="et-EE"/>
        </w:rPr>
        <w:t xml:space="preserve"> korterelamute kvartal. Planeeringuga kavandatakse ühendada läbi planeeringu Turu tee ja Järveküla-Jüri tee.</w:t>
      </w:r>
    </w:p>
    <w:p w14:paraId="2659AFD9" w14:textId="4A8C376D" w:rsidR="00DB2D54" w:rsidRPr="00CA6E25" w:rsidRDefault="00DB2D54" w:rsidP="00DB2D54">
      <w:pPr>
        <w:rPr>
          <w:lang w:val="et-EE"/>
        </w:rPr>
      </w:pPr>
      <w:r w:rsidRPr="00CA6E25">
        <w:rPr>
          <w:lang w:val="et-EE"/>
        </w:rPr>
        <w:t>Planeeritavale alale lähimad teenindusasutused (kauplus, postkontor, tankla, pank jne) asuvad Peetri alevikus, mis jääb planeeritavast alast u 3000 m kaugusele. Rae valla keskus, Jüri alevik, jääb planeeritavast alast u 5000 m kaugusele.</w:t>
      </w:r>
    </w:p>
    <w:p w14:paraId="59BBE981" w14:textId="034C9F73" w:rsidR="00DB2D54" w:rsidRPr="00CA6E25" w:rsidRDefault="00DB2D54" w:rsidP="00DB2D54">
      <w:pPr>
        <w:rPr>
          <w:lang w:val="et-EE"/>
        </w:rPr>
      </w:pPr>
      <w:r w:rsidRPr="00CA6E25">
        <w:rPr>
          <w:lang w:val="et-EE"/>
        </w:rPr>
        <w:t>Järveküla lasteaed asub planeeringualast 300 m kaugusel Turu teel.</w:t>
      </w:r>
    </w:p>
    <w:p w14:paraId="18F9D341" w14:textId="5938769E" w:rsidR="00DB2D54" w:rsidRPr="00CA6E25" w:rsidRDefault="00DB2D54" w:rsidP="00DB2D54">
      <w:pPr>
        <w:rPr>
          <w:lang w:val="et-EE"/>
        </w:rPr>
      </w:pPr>
      <w:r w:rsidRPr="00CA6E25">
        <w:rPr>
          <w:lang w:val="et-EE"/>
        </w:rPr>
        <w:t>Planeeringualast ca 400 m kaugusele jääb 9-klassiline Kindluse Kool, 1100 m kaugusele loodesse jääb Järveküla kool. Koolis asub põhikooli osa spordikompleksi, huvialakool ja raamatukogu.</w:t>
      </w:r>
    </w:p>
    <w:p w14:paraId="432A32D7" w14:textId="76737602" w:rsidR="00DB2D54" w:rsidRPr="00CA6E25" w:rsidRDefault="00DB2D54" w:rsidP="00DB2D54">
      <w:pPr>
        <w:rPr>
          <w:lang w:val="et-EE"/>
        </w:rPr>
      </w:pPr>
      <w:r w:rsidRPr="00CA6E25">
        <w:rPr>
          <w:lang w:val="et-EE"/>
        </w:rPr>
        <w:t xml:space="preserve">Planeeringualal on ühendus olemas ka ühistranspordiga. Lähimad peatused asuvad loodes 11330 Järveküla-Jüri tee ääres ca 680 </w:t>
      </w:r>
      <w:r w:rsidR="00914CBA" w:rsidRPr="00CA6E25">
        <w:rPr>
          <w:lang w:val="et-EE"/>
        </w:rPr>
        <w:t>m</w:t>
      </w:r>
      <w:r w:rsidRPr="00CA6E25">
        <w:rPr>
          <w:lang w:val="et-EE"/>
        </w:rPr>
        <w:t xml:space="preserve"> kaugusel ning ca 700 </w:t>
      </w:r>
      <w:r w:rsidR="00914CBA" w:rsidRPr="00CA6E25">
        <w:rPr>
          <w:lang w:val="et-EE"/>
        </w:rPr>
        <w:t>m</w:t>
      </w:r>
      <w:r w:rsidRPr="00CA6E25">
        <w:rPr>
          <w:lang w:val="et-EE"/>
        </w:rPr>
        <w:t xml:space="preserve"> kaugusel Veski tee ääres. </w:t>
      </w:r>
    </w:p>
    <w:p w14:paraId="5DFB4246" w14:textId="0FD40EDE" w:rsidR="00CF6CD1" w:rsidRPr="00CA6E25" w:rsidRDefault="00CF6CD1" w:rsidP="007946B0">
      <w:pPr>
        <w:pStyle w:val="Pealkiri2"/>
        <w:rPr>
          <w:lang w:val="et-EE"/>
        </w:rPr>
      </w:pPr>
      <w:bookmarkStart w:id="17" w:name="_Toc163399725"/>
      <w:r w:rsidRPr="00CA6E25">
        <w:rPr>
          <w:lang w:val="et-EE"/>
        </w:rPr>
        <w:t>Üldplaneering</w:t>
      </w:r>
      <w:bookmarkEnd w:id="17"/>
    </w:p>
    <w:p w14:paraId="7A3258A9" w14:textId="2304420D" w:rsidR="006271F9" w:rsidRPr="00CA6E25" w:rsidRDefault="006271F9" w:rsidP="00CF6CD1">
      <w:pPr>
        <w:rPr>
          <w:lang w:val="et-EE"/>
        </w:rPr>
      </w:pPr>
      <w:r w:rsidRPr="00CA6E25">
        <w:rPr>
          <w:lang w:val="et-EE"/>
        </w:rPr>
        <w:t>Detailplaneeringu algatamisel kehtis Rae Vallavolikogu 21.05.2013 otsusega nr 462 kehtestatud Rae valla üldplaneering, mis muutus kehtetuks 15.10.2024 otsusega nr 134 Rae valla põhjapiirkonna üldplaneeringu kehtestami</w:t>
      </w:r>
      <w:r w:rsidR="005F3F09" w:rsidRPr="00CA6E25">
        <w:rPr>
          <w:lang w:val="et-EE"/>
        </w:rPr>
        <w:t>sel</w:t>
      </w:r>
      <w:r w:rsidRPr="00CA6E25">
        <w:rPr>
          <w:lang w:val="et-EE"/>
        </w:rPr>
        <w:t>.</w:t>
      </w:r>
    </w:p>
    <w:p w14:paraId="050A6AEB" w14:textId="51B13FB3" w:rsidR="00890D89" w:rsidRPr="00CA6E25" w:rsidRDefault="006B701C" w:rsidP="00890D89">
      <w:pPr>
        <w:rPr>
          <w:lang w:val="et-EE"/>
        </w:rPr>
      </w:pPr>
      <w:r w:rsidRPr="00CA6E25">
        <w:rPr>
          <w:lang w:val="et-EE"/>
        </w:rPr>
        <w:t>Rae valla põhjapiirkonna üldplaneeringuga kohaselt on planeeringuala põhjaosa planeeritud maakasutus väikeelamumaa (</w:t>
      </w:r>
      <w:proofErr w:type="spellStart"/>
      <w:r w:rsidRPr="00CA6E25">
        <w:rPr>
          <w:lang w:val="et-EE"/>
        </w:rPr>
        <w:t>Ev</w:t>
      </w:r>
      <w:proofErr w:type="spellEnd"/>
      <w:r w:rsidRPr="00CA6E25">
        <w:rPr>
          <w:lang w:val="et-EE"/>
        </w:rPr>
        <w:t>)</w:t>
      </w:r>
      <w:r w:rsidR="00890D89" w:rsidRPr="00CA6E25">
        <w:rPr>
          <w:lang w:val="et-EE"/>
        </w:rPr>
        <w:t xml:space="preserve">. </w:t>
      </w:r>
      <w:r w:rsidR="00890D89" w:rsidRPr="0055409D">
        <w:rPr>
          <w:lang w:val="et-EE"/>
        </w:rPr>
        <w:t>Piirkond: </w:t>
      </w:r>
      <w:proofErr w:type="spellStart"/>
      <w:r w:rsidR="00890D89" w:rsidRPr="0055409D">
        <w:rPr>
          <w:lang w:val="et-EE"/>
        </w:rPr>
        <w:t>Assaku</w:t>
      </w:r>
      <w:proofErr w:type="spellEnd"/>
      <w:r w:rsidR="00890D89" w:rsidRPr="0055409D">
        <w:rPr>
          <w:lang w:val="et-EE"/>
        </w:rPr>
        <w:t xml:space="preserve"> keskuse piirkond - </w:t>
      </w:r>
      <w:r w:rsidR="00890D89" w:rsidRPr="00CA6E25">
        <w:rPr>
          <w:lang w:val="et-EE"/>
        </w:rPr>
        <w:t xml:space="preserve">Üksikelamu, kaksikelamu ning arhitektuurselt ja ehituslikult elamute vahelisse </w:t>
      </w:r>
      <w:proofErr w:type="spellStart"/>
      <w:r w:rsidR="00890D89" w:rsidRPr="00CA6E25">
        <w:rPr>
          <w:lang w:val="et-EE"/>
        </w:rPr>
        <w:t>välisruumi</w:t>
      </w:r>
      <w:proofErr w:type="spellEnd"/>
      <w:r w:rsidR="00890D89" w:rsidRPr="00CA6E25">
        <w:rPr>
          <w:lang w:val="et-EE"/>
        </w:rPr>
        <w:t xml:space="preserve"> sobituv muu elamuid teenindava maakasutuse juhtotstarbega maa-ala. Uue hoonestuse kavandamisel tuleb arvestada kontaktvööndis valdavalt väljakujunenud arhitektuuristiili, sh katusekaldeid ja räästajoone kõrgust. Samuti tuleb arvestada naabrite privaatsusvajadusega hoonete asendiplaanilisel kavandamisel, sh eluruumide akende paigutusel.</w:t>
      </w:r>
    </w:p>
    <w:p w14:paraId="1E6AB95B" w14:textId="04A1E2D9" w:rsidR="006B701C" w:rsidRPr="00CA6E25" w:rsidRDefault="00890D89" w:rsidP="00CF6CD1">
      <w:pPr>
        <w:rPr>
          <w:lang w:val="et-EE"/>
        </w:rPr>
      </w:pPr>
      <w:r w:rsidRPr="00CA6E25">
        <w:rPr>
          <w:lang w:val="et-EE"/>
        </w:rPr>
        <w:t xml:space="preserve">Rae valla põhjapiirkonna üldplaneeringu kohaselt on planeeringuala lõunaküljele ette nähtud </w:t>
      </w:r>
      <w:r w:rsidR="00A74DDC">
        <w:rPr>
          <w:lang w:val="et-EE"/>
        </w:rPr>
        <w:t xml:space="preserve">kõrge </w:t>
      </w:r>
      <w:r w:rsidR="006B701C" w:rsidRPr="00CA6E25">
        <w:rPr>
          <w:lang w:val="et-EE"/>
        </w:rPr>
        <w:t>rekreatiivse väärtusega haljasala maa (H) (aktiivse kasutusega haljasala maa; alale võib kavandada spordi- ja mänguväljakuid, parke, haljasalasid, matka- ja spordiradasid).</w:t>
      </w:r>
    </w:p>
    <w:p w14:paraId="4EFA3831" w14:textId="0939B379" w:rsidR="00E4264C" w:rsidRPr="00CA6E25" w:rsidRDefault="007946B0" w:rsidP="007946B0">
      <w:pPr>
        <w:pStyle w:val="Pealkiri2"/>
        <w:rPr>
          <w:lang w:val="et-EE"/>
        </w:rPr>
      </w:pPr>
      <w:bookmarkStart w:id="18" w:name="_Toc163399726"/>
      <w:r w:rsidRPr="00CA6E25">
        <w:rPr>
          <w:lang w:val="et-EE"/>
        </w:rPr>
        <w:lastRenderedPageBreak/>
        <w:t>Reljeef</w:t>
      </w:r>
      <w:bookmarkEnd w:id="18"/>
    </w:p>
    <w:p w14:paraId="760335D0" w14:textId="216DB6FF" w:rsidR="007946B0" w:rsidRPr="00CA6E25" w:rsidRDefault="00A6381E" w:rsidP="007946B0">
      <w:pPr>
        <w:rPr>
          <w:lang w:val="et-EE"/>
        </w:rPr>
      </w:pPr>
      <w:r w:rsidRPr="00CA6E25">
        <w:rPr>
          <w:lang w:val="et-EE"/>
        </w:rPr>
        <w:t xml:space="preserve">Planeeringuala on tasane, planeeringuala piires muutub reljeef </w:t>
      </w:r>
      <w:proofErr w:type="spellStart"/>
      <w:r w:rsidRPr="00CA6E25">
        <w:rPr>
          <w:lang w:val="et-EE"/>
        </w:rPr>
        <w:t>max</w:t>
      </w:r>
      <w:proofErr w:type="spellEnd"/>
      <w:r w:rsidRPr="00CA6E25">
        <w:rPr>
          <w:lang w:val="et-EE"/>
        </w:rPr>
        <w:t xml:space="preserve"> </w:t>
      </w:r>
      <w:r w:rsidR="00930962" w:rsidRPr="00CA6E25">
        <w:rPr>
          <w:lang w:val="et-EE"/>
        </w:rPr>
        <w:t xml:space="preserve">2 </w:t>
      </w:r>
      <w:r w:rsidRPr="00CA6E25">
        <w:rPr>
          <w:lang w:val="et-EE"/>
        </w:rPr>
        <w:t xml:space="preserve">m (ABS </w:t>
      </w:r>
      <w:r w:rsidR="00930962" w:rsidRPr="00CA6E25">
        <w:rPr>
          <w:lang w:val="et-EE"/>
        </w:rPr>
        <w:t>45.5</w:t>
      </w:r>
      <w:r w:rsidRPr="00CA6E25">
        <w:rPr>
          <w:lang w:val="et-EE"/>
        </w:rPr>
        <w:t xml:space="preserve"> </w:t>
      </w:r>
      <w:r w:rsidR="00930962" w:rsidRPr="00CA6E25">
        <w:rPr>
          <w:lang w:val="et-EE"/>
        </w:rPr>
        <w:t>–</w:t>
      </w:r>
      <w:r w:rsidRPr="00CA6E25">
        <w:rPr>
          <w:lang w:val="et-EE"/>
        </w:rPr>
        <w:t xml:space="preserve"> </w:t>
      </w:r>
      <w:r w:rsidR="00930962" w:rsidRPr="00CA6E25">
        <w:rPr>
          <w:lang w:val="et-EE"/>
        </w:rPr>
        <w:t xml:space="preserve">47.5 </w:t>
      </w:r>
      <w:r w:rsidRPr="00CA6E25">
        <w:rPr>
          <w:lang w:val="et-EE"/>
        </w:rPr>
        <w:t>m).</w:t>
      </w:r>
    </w:p>
    <w:p w14:paraId="2E979B9D" w14:textId="4258D2E4" w:rsidR="007946B0" w:rsidRPr="00CA6E25" w:rsidRDefault="007946B0" w:rsidP="007946B0">
      <w:pPr>
        <w:pStyle w:val="Pealkiri2"/>
        <w:rPr>
          <w:lang w:val="et-EE"/>
        </w:rPr>
      </w:pPr>
      <w:bookmarkStart w:id="19" w:name="_Toc163399727"/>
      <w:r w:rsidRPr="00CA6E25">
        <w:rPr>
          <w:lang w:val="et-EE"/>
        </w:rPr>
        <w:t>Külgnevad teed ja tänavad</w:t>
      </w:r>
      <w:bookmarkEnd w:id="19"/>
    </w:p>
    <w:p w14:paraId="1E8C1714" w14:textId="35225E4D" w:rsidR="007946B0" w:rsidRPr="00CA6E25" w:rsidRDefault="00AD3546" w:rsidP="007946B0">
      <w:pPr>
        <w:rPr>
          <w:lang w:val="et-EE"/>
        </w:rPr>
      </w:pPr>
      <w:r w:rsidRPr="00CA6E25">
        <w:rPr>
          <w:lang w:val="et-EE"/>
        </w:rPr>
        <w:t>Detailplaneeringuala</w:t>
      </w:r>
      <w:r w:rsidR="00930962" w:rsidRPr="00CA6E25">
        <w:rPr>
          <w:lang w:val="et-EE"/>
        </w:rPr>
        <w:t>le ühtegi teed ega tänavat ei ulatu</w:t>
      </w:r>
      <w:r w:rsidRPr="00CA6E25">
        <w:rPr>
          <w:lang w:val="et-EE"/>
        </w:rPr>
        <w:t>.</w:t>
      </w:r>
      <w:r w:rsidR="00930962" w:rsidRPr="00CA6E25">
        <w:rPr>
          <w:lang w:val="et-EE"/>
        </w:rPr>
        <w:t xml:space="preserve"> Lähimad juurdepääsuvõimalused on Vana-</w:t>
      </w:r>
      <w:proofErr w:type="spellStart"/>
      <w:r w:rsidR="00930962" w:rsidRPr="00CA6E25">
        <w:rPr>
          <w:lang w:val="et-EE"/>
        </w:rPr>
        <w:t>Jäätma</w:t>
      </w:r>
      <w:proofErr w:type="spellEnd"/>
      <w:r w:rsidR="00930962" w:rsidRPr="00CA6E25">
        <w:rPr>
          <w:lang w:val="et-EE"/>
        </w:rPr>
        <w:t xml:space="preserve"> kinnistu detailplaneeringuga ettenähtud tänavad ja Rae valla </w:t>
      </w:r>
      <w:r w:rsidR="00890D89" w:rsidRPr="00CA6E25">
        <w:rPr>
          <w:lang w:val="et-EE"/>
        </w:rPr>
        <w:t>põhjapiirkonna üldplaneeringuga</w:t>
      </w:r>
      <w:r w:rsidR="00890D89" w:rsidRPr="00CA6E25" w:rsidDel="00890D89">
        <w:rPr>
          <w:lang w:val="et-EE"/>
        </w:rPr>
        <w:t xml:space="preserve"> </w:t>
      </w:r>
      <w:r w:rsidR="00930962" w:rsidRPr="00CA6E25">
        <w:rPr>
          <w:lang w:val="et-EE"/>
        </w:rPr>
        <w:t>ettenähtud juurdepääsud.</w:t>
      </w:r>
    </w:p>
    <w:p w14:paraId="0858664A" w14:textId="752C1E07" w:rsidR="007946B0" w:rsidRPr="00CA6E25" w:rsidRDefault="007946B0" w:rsidP="007946B0">
      <w:pPr>
        <w:pStyle w:val="Pealkiri2"/>
        <w:rPr>
          <w:lang w:val="et-EE"/>
        </w:rPr>
      </w:pPr>
      <w:bookmarkStart w:id="20" w:name="_Toc163399728"/>
      <w:r w:rsidRPr="00CA6E25">
        <w:rPr>
          <w:lang w:val="et-EE"/>
        </w:rPr>
        <w:t>Olemasolevad hooned ja rajatised</w:t>
      </w:r>
      <w:bookmarkEnd w:id="20"/>
    </w:p>
    <w:p w14:paraId="7F5E14EE" w14:textId="6740877C" w:rsidR="007946B0" w:rsidRPr="00CA6E25" w:rsidRDefault="008376D5" w:rsidP="007946B0">
      <w:pPr>
        <w:rPr>
          <w:lang w:val="et-EE"/>
        </w:rPr>
      </w:pPr>
      <w:r w:rsidRPr="00CA6E25">
        <w:rPr>
          <w:lang w:val="et-EE"/>
        </w:rPr>
        <w:t>Planeeringualal puuduvad ehitusregistri andmeil ehitised.</w:t>
      </w:r>
    </w:p>
    <w:p w14:paraId="4DDEBE01" w14:textId="56924E6C" w:rsidR="007946B0" w:rsidRPr="00CA6E25" w:rsidRDefault="007946B0" w:rsidP="007946B0">
      <w:pPr>
        <w:pStyle w:val="Pealkiri2"/>
        <w:rPr>
          <w:lang w:val="et-EE"/>
        </w:rPr>
      </w:pPr>
      <w:bookmarkStart w:id="21" w:name="_Toc163399729"/>
      <w:r w:rsidRPr="00CA6E25">
        <w:rPr>
          <w:lang w:val="et-EE"/>
        </w:rPr>
        <w:t>Haljastus</w:t>
      </w:r>
      <w:bookmarkEnd w:id="21"/>
    </w:p>
    <w:p w14:paraId="2B86932D" w14:textId="77777777" w:rsidR="00305751" w:rsidRPr="00CA6E25" w:rsidRDefault="00305751" w:rsidP="00305751">
      <w:pPr>
        <w:rPr>
          <w:lang w:val="et-EE"/>
        </w:rPr>
      </w:pPr>
      <w:r w:rsidRPr="00CA6E25">
        <w:rPr>
          <w:lang w:val="et-EE"/>
        </w:rPr>
        <w:t xml:space="preserve">Rohttaimedest on esindatud erinevad heintaimed, harilik naat, ahtalehine põdrakanep, kõrvenõges, pujude ja ohakate liigid. Kaitsealuseid rohttaimi ega </w:t>
      </w:r>
      <w:proofErr w:type="spellStart"/>
      <w:r w:rsidRPr="00CA6E25">
        <w:rPr>
          <w:lang w:val="et-EE"/>
        </w:rPr>
        <w:t>invasiivsete</w:t>
      </w:r>
      <w:proofErr w:type="spellEnd"/>
      <w:r w:rsidRPr="00CA6E25">
        <w:rPr>
          <w:lang w:val="et-EE"/>
        </w:rPr>
        <w:t xml:space="preserve"> </w:t>
      </w:r>
      <w:proofErr w:type="spellStart"/>
      <w:r w:rsidRPr="00CA6E25">
        <w:rPr>
          <w:lang w:val="et-EE"/>
        </w:rPr>
        <w:t>võõrtaimede</w:t>
      </w:r>
      <w:proofErr w:type="spellEnd"/>
      <w:r w:rsidRPr="00CA6E25">
        <w:rPr>
          <w:lang w:val="et-EE"/>
        </w:rPr>
        <w:t xml:space="preserve"> liike ei tuvastatud.</w:t>
      </w:r>
    </w:p>
    <w:p w14:paraId="64C8FB5D" w14:textId="77777777" w:rsidR="00305751" w:rsidRPr="00CA6E25" w:rsidRDefault="00305751" w:rsidP="00305751">
      <w:pPr>
        <w:rPr>
          <w:lang w:val="et-EE"/>
        </w:rPr>
      </w:pPr>
      <w:r w:rsidRPr="00CA6E25">
        <w:rPr>
          <w:lang w:val="et-EE"/>
        </w:rPr>
        <w:t>Heinamaa nurgas kasvab üks hariliku pirnipuu ja üks haralise ploomipuu seemik. Kivihunniku peal kasvavad vähemväärtuslikud puittaimed – harilikud saared, halli lepad, raagremmelgad, hariliku pihlakad, harilikud toomingad ja punane leeder. Puud on ebasobiva kasvukoha tõttu kehvas tervislikus seisundis, esineb kuivanud ja laialivajunud harusid. Kivihunniku servas asub lühike kraavijupp, mille nõlvadel kasvab halli lepa noorendik.</w:t>
      </w:r>
    </w:p>
    <w:p w14:paraId="0D600CB5" w14:textId="77777777" w:rsidR="00305751" w:rsidRPr="00CA6E25" w:rsidRDefault="00305751" w:rsidP="00305751">
      <w:pPr>
        <w:rPr>
          <w:lang w:val="et-EE"/>
        </w:rPr>
      </w:pPr>
      <w:r w:rsidRPr="00CA6E25">
        <w:rPr>
          <w:lang w:val="et-EE"/>
        </w:rPr>
        <w:t>Kinnistu kagupoolses otsas asub noor puistu, kus kasvavad heas seisundis ja väärtuslikud harilikud kuused ja sookased, lisaks harilikud saared, hallid lepad, raagremmelgad, hariliku vahtrad, harilikud toomingad, harilikud pihlakad, põõsastest kahevärvine paju, punane leeder, harilik lodjapuu, poolpõõsastest põldmari.</w:t>
      </w:r>
    </w:p>
    <w:p w14:paraId="38D44123" w14:textId="77777777" w:rsidR="00305751" w:rsidRPr="00CA6E25" w:rsidRDefault="00305751" w:rsidP="00305751">
      <w:pPr>
        <w:rPr>
          <w:lang w:val="et-EE"/>
        </w:rPr>
      </w:pPr>
      <w:r w:rsidRPr="00CA6E25">
        <w:rPr>
          <w:lang w:val="et-EE"/>
        </w:rPr>
        <w:t>Eraldi kasvab lagendikul harilike mändide rühm, puud on väga heas seisundis.</w:t>
      </w:r>
    </w:p>
    <w:p w14:paraId="1E224A2D" w14:textId="2198AC22" w:rsidR="00305751" w:rsidRPr="00CA6E25" w:rsidRDefault="00305751" w:rsidP="00305751">
      <w:pPr>
        <w:rPr>
          <w:lang w:val="et-EE"/>
        </w:rPr>
      </w:pPr>
      <w:r w:rsidRPr="00CA6E25">
        <w:rPr>
          <w:lang w:val="et-EE"/>
        </w:rPr>
        <w:t>Kokku kasvab uuritud alal 15 liiki puittaimi.</w:t>
      </w:r>
      <w:r w:rsidRPr="00CA6E25">
        <w:rPr>
          <w:rStyle w:val="Allmrkuseviide"/>
          <w:lang w:val="et-EE"/>
        </w:rPr>
        <w:footnoteReference w:id="2"/>
      </w:r>
    </w:p>
    <w:p w14:paraId="539C184A" w14:textId="46EB784C" w:rsidR="00F24ACB" w:rsidRPr="00CA6E25" w:rsidRDefault="00F24ACB" w:rsidP="00F24ACB">
      <w:pPr>
        <w:pStyle w:val="Pealkiri2"/>
        <w:rPr>
          <w:lang w:val="et-EE"/>
        </w:rPr>
      </w:pPr>
      <w:bookmarkStart w:id="22" w:name="_Toc163399730"/>
      <w:r w:rsidRPr="00CA6E25">
        <w:rPr>
          <w:lang w:val="et-EE"/>
        </w:rPr>
        <w:t>Tehnovõrgud ja teised rajatised</w:t>
      </w:r>
      <w:bookmarkEnd w:id="22"/>
    </w:p>
    <w:p w14:paraId="2411CAF8" w14:textId="7FBBE0DB" w:rsidR="00696CF9" w:rsidRPr="00CA6E25" w:rsidRDefault="00D25101" w:rsidP="00F24ACB">
      <w:pPr>
        <w:rPr>
          <w:lang w:val="et-EE"/>
        </w:rPr>
      </w:pPr>
      <w:r w:rsidRPr="00CA6E25">
        <w:rPr>
          <w:lang w:val="et-EE"/>
        </w:rPr>
        <w:t>Kavandatava detailplaneeringualale maaparandussüsteeme ega tehnovõrke või nende kaitsevööndeid ei ulatu.</w:t>
      </w:r>
    </w:p>
    <w:p w14:paraId="728F3134" w14:textId="028872E3" w:rsidR="00285601" w:rsidRPr="00CA6E25" w:rsidRDefault="0024605A" w:rsidP="00F24ACB">
      <w:pPr>
        <w:rPr>
          <w:lang w:val="et-EE"/>
        </w:rPr>
      </w:pPr>
      <w:r w:rsidRPr="00CA6E25">
        <w:rPr>
          <w:lang w:val="et-EE"/>
        </w:rPr>
        <w:t>20.05.2024 kinnitatud Rae valla ühisveevärgi ja –kanalisatsiooni ning sademevee ärajuhtimise arendamise kava aastateks 2024-2035</w:t>
      </w:r>
      <w:r w:rsidR="00BE251D" w:rsidRPr="00CA6E25">
        <w:rPr>
          <w:lang w:val="et-EE"/>
        </w:rPr>
        <w:t xml:space="preserve"> </w:t>
      </w:r>
      <w:r w:rsidR="00285601" w:rsidRPr="00CA6E25">
        <w:rPr>
          <w:lang w:val="et-EE"/>
        </w:rPr>
        <w:t>kohaselt asub planeeringuala ühisveevärgi ja -kanalisatsiooni piirkonnas, mille vee-ettevõtjaks on määratud AS ELVESO.</w:t>
      </w:r>
    </w:p>
    <w:p w14:paraId="4CEAD3E5" w14:textId="77777777" w:rsidR="00930962" w:rsidRPr="00CA6E25" w:rsidRDefault="00930962">
      <w:pPr>
        <w:spacing w:before="0" w:after="0"/>
        <w:jc w:val="left"/>
        <w:rPr>
          <w:b/>
          <w:bCs/>
          <w:caps/>
          <w:spacing w:val="15"/>
          <w:szCs w:val="22"/>
          <w:lang w:val="et-EE"/>
        </w:rPr>
      </w:pPr>
      <w:r w:rsidRPr="00CA6E25">
        <w:rPr>
          <w:lang w:val="et-EE"/>
        </w:rPr>
        <w:br w:type="page"/>
      </w:r>
    </w:p>
    <w:p w14:paraId="2B2F0597" w14:textId="4FBF5EA7" w:rsidR="00890D89" w:rsidRPr="00CA6E25" w:rsidRDefault="00E4264C" w:rsidP="00890D89">
      <w:pPr>
        <w:pStyle w:val="Pealkiri1"/>
        <w:jc w:val="left"/>
        <w:rPr>
          <w:lang w:val="et-EE"/>
        </w:rPr>
      </w:pPr>
      <w:bookmarkStart w:id="23" w:name="_Toc163399731"/>
      <w:r w:rsidRPr="00CA6E25">
        <w:rPr>
          <w:lang w:val="et-EE"/>
        </w:rPr>
        <w:lastRenderedPageBreak/>
        <w:t>Planeeringu lahendusettepanek</w:t>
      </w:r>
      <w:bookmarkEnd w:id="23"/>
    </w:p>
    <w:p w14:paraId="056C4982" w14:textId="44B6E8D0" w:rsidR="00793444" w:rsidRPr="00CA6E25" w:rsidRDefault="00793444" w:rsidP="00963ADC">
      <w:pPr>
        <w:pStyle w:val="Pealkiri2"/>
        <w:rPr>
          <w:lang w:val="et-EE"/>
        </w:rPr>
      </w:pPr>
      <w:bookmarkStart w:id="24" w:name="_Toc163399732"/>
      <w:r w:rsidRPr="00CA6E25">
        <w:rPr>
          <w:lang w:val="et-EE"/>
        </w:rPr>
        <w:t>Krundijaotus</w:t>
      </w:r>
      <w:bookmarkEnd w:id="24"/>
    </w:p>
    <w:p w14:paraId="2B051931" w14:textId="0996857D" w:rsidR="00793444" w:rsidRPr="00CA6E25" w:rsidRDefault="00793444" w:rsidP="00793444">
      <w:pPr>
        <w:rPr>
          <w:lang w:val="et-EE"/>
        </w:rPr>
      </w:pPr>
      <w:r w:rsidRPr="00CA6E25">
        <w:rPr>
          <w:lang w:val="et-EE"/>
        </w:rPr>
        <w:t>Detailplaneeringu koostamise eesmärgiks on muuta kinnistu senine sihtotstarve maatulundusmaast elamumaaks.</w:t>
      </w:r>
    </w:p>
    <w:p w14:paraId="2115F040" w14:textId="0D09C222" w:rsidR="00793444" w:rsidRPr="00CA6E25" w:rsidRDefault="00793444" w:rsidP="00793444">
      <w:pPr>
        <w:rPr>
          <w:lang w:val="et-EE"/>
        </w:rPr>
      </w:pPr>
      <w:r w:rsidRPr="00CA6E25">
        <w:rPr>
          <w:lang w:val="et-EE"/>
        </w:rPr>
        <w:t xml:space="preserve">Planeeringu lahendusega on kavandatud </w:t>
      </w:r>
      <w:r w:rsidR="009B39AD" w:rsidRPr="00CA6E25">
        <w:rPr>
          <w:lang w:val="et-EE"/>
        </w:rPr>
        <w:t>Veski tee 22a</w:t>
      </w:r>
      <w:r w:rsidRPr="00CA6E25">
        <w:rPr>
          <w:lang w:val="et-EE"/>
        </w:rPr>
        <w:t xml:space="preserve"> kinnistust moodustada </w:t>
      </w:r>
      <w:r w:rsidR="009B39AD" w:rsidRPr="00CA6E25">
        <w:rPr>
          <w:lang w:val="et-EE"/>
        </w:rPr>
        <w:t>kaheksa</w:t>
      </w:r>
      <w:r w:rsidRPr="00CA6E25">
        <w:rPr>
          <w:lang w:val="et-EE"/>
        </w:rPr>
        <w:t xml:space="preserve"> krunti</w:t>
      </w:r>
      <w:r w:rsidR="009B39AD" w:rsidRPr="00CA6E25">
        <w:rPr>
          <w:lang w:val="et-EE"/>
        </w:rPr>
        <w:t>, millest</w:t>
      </w:r>
      <w:r w:rsidRPr="00CA6E25">
        <w:rPr>
          <w:lang w:val="et-EE"/>
        </w:rPr>
        <w:t xml:space="preserve"> </w:t>
      </w:r>
      <w:r w:rsidR="009B39AD" w:rsidRPr="00CA6E25">
        <w:rPr>
          <w:lang w:val="et-EE"/>
        </w:rPr>
        <w:t>kuus</w:t>
      </w:r>
      <w:r w:rsidRPr="00CA6E25">
        <w:rPr>
          <w:lang w:val="et-EE"/>
        </w:rPr>
        <w:t xml:space="preserve"> määratakse elamumaaks</w:t>
      </w:r>
      <w:r w:rsidR="009B39AD" w:rsidRPr="00CA6E25">
        <w:rPr>
          <w:lang w:val="et-EE"/>
        </w:rPr>
        <w:t>,</w:t>
      </w:r>
      <w:r w:rsidRPr="00CA6E25">
        <w:rPr>
          <w:lang w:val="et-EE"/>
        </w:rPr>
        <w:t xml:space="preserve"> üks </w:t>
      </w:r>
      <w:r w:rsidR="00251D9B" w:rsidRPr="00CA6E25">
        <w:rPr>
          <w:lang w:val="et-EE"/>
        </w:rPr>
        <w:t>liiklusmaa</w:t>
      </w:r>
      <w:r w:rsidR="009B39AD" w:rsidRPr="00CA6E25">
        <w:rPr>
          <w:lang w:val="et-EE"/>
        </w:rPr>
        <w:t xml:space="preserve"> ja üks haljasalade- ja parkmetsamaa</w:t>
      </w:r>
      <w:r w:rsidRPr="00CA6E25">
        <w:rPr>
          <w:lang w:val="et-EE"/>
        </w:rPr>
        <w:t>.</w:t>
      </w:r>
    </w:p>
    <w:p w14:paraId="7F4AB05B" w14:textId="75508E00" w:rsidR="00793444" w:rsidRPr="00CA6E25" w:rsidRDefault="00793444" w:rsidP="00793444">
      <w:pPr>
        <w:rPr>
          <w:lang w:val="et-EE"/>
        </w:rPr>
      </w:pPr>
      <w:r w:rsidRPr="00CA6E25">
        <w:rPr>
          <w:lang w:val="et-EE"/>
        </w:rPr>
        <w:t xml:space="preserve">Kruntidele pos 1 – </w:t>
      </w:r>
      <w:r w:rsidR="009B39AD" w:rsidRPr="00CA6E25">
        <w:rPr>
          <w:lang w:val="et-EE"/>
        </w:rPr>
        <w:t>4</w:t>
      </w:r>
      <w:r w:rsidRPr="00CA6E25">
        <w:rPr>
          <w:lang w:val="et-EE"/>
        </w:rPr>
        <w:t xml:space="preserve"> ja </w:t>
      </w:r>
      <w:r w:rsidR="009B39AD" w:rsidRPr="00CA6E25">
        <w:rPr>
          <w:lang w:val="et-EE"/>
        </w:rPr>
        <w:t>7 - 8</w:t>
      </w:r>
      <w:r w:rsidRPr="00CA6E25">
        <w:rPr>
          <w:lang w:val="et-EE"/>
        </w:rPr>
        <w:t xml:space="preserve"> soovitakse </w:t>
      </w:r>
      <w:r w:rsidR="007718BE" w:rsidRPr="00CA6E25">
        <w:rPr>
          <w:lang w:val="et-EE"/>
        </w:rPr>
        <w:t xml:space="preserve">igaühele </w:t>
      </w:r>
      <w:r w:rsidRPr="00CA6E25">
        <w:rPr>
          <w:lang w:val="et-EE"/>
        </w:rPr>
        <w:t xml:space="preserve">rajada kuni kolm hoonet, üks ühepereelamu ja </w:t>
      </w:r>
      <w:r w:rsidR="00251D9B" w:rsidRPr="00CA6E25">
        <w:rPr>
          <w:lang w:val="et-EE"/>
        </w:rPr>
        <w:t xml:space="preserve">kuni </w:t>
      </w:r>
      <w:r w:rsidRPr="00CA6E25">
        <w:rPr>
          <w:lang w:val="et-EE"/>
        </w:rPr>
        <w:t>kaks abihoonet.</w:t>
      </w:r>
    </w:p>
    <w:p w14:paraId="4F4AAEE9" w14:textId="30C63726" w:rsidR="00793444" w:rsidRPr="00CA6E25" w:rsidRDefault="00793444" w:rsidP="00793444">
      <w:pPr>
        <w:rPr>
          <w:lang w:val="et-EE"/>
        </w:rPr>
      </w:pPr>
      <w:r w:rsidRPr="00CA6E25">
        <w:rPr>
          <w:lang w:val="et-EE"/>
        </w:rPr>
        <w:t xml:space="preserve">Krundile pos </w:t>
      </w:r>
      <w:r w:rsidR="00251D9B" w:rsidRPr="00CA6E25">
        <w:rPr>
          <w:lang w:val="et-EE"/>
        </w:rPr>
        <w:t>5</w:t>
      </w:r>
      <w:r w:rsidRPr="00CA6E25">
        <w:rPr>
          <w:lang w:val="et-EE"/>
        </w:rPr>
        <w:t xml:space="preserve"> on planeeritud liiklusmaa sihtotstarve</w:t>
      </w:r>
      <w:r w:rsidR="00251D9B" w:rsidRPr="00CA6E25">
        <w:rPr>
          <w:lang w:val="et-EE"/>
        </w:rPr>
        <w:t xml:space="preserve"> ja pos 6 haljasalade- ja parkmetsamaa otstarve</w:t>
      </w:r>
      <w:r w:rsidRPr="00CA6E25">
        <w:rPr>
          <w:lang w:val="et-EE"/>
        </w:rPr>
        <w:t>.</w:t>
      </w:r>
    </w:p>
    <w:p w14:paraId="376263E7" w14:textId="665E9B3D" w:rsidR="00DD4932" w:rsidRPr="00CA6E25" w:rsidRDefault="00DD4932" w:rsidP="00DD4932">
      <w:pPr>
        <w:rPr>
          <w:lang w:val="et-EE"/>
        </w:rPr>
      </w:pPr>
      <w:r w:rsidRPr="00CA6E25">
        <w:rPr>
          <w:lang w:val="et-EE"/>
        </w:rPr>
        <w:t xml:space="preserve">Rae valla põhjapiirkonna üldplaneeringu järgi asub planeeringuala </w:t>
      </w:r>
      <w:proofErr w:type="spellStart"/>
      <w:r w:rsidRPr="00CA6E25">
        <w:rPr>
          <w:lang w:val="et-EE"/>
        </w:rPr>
        <w:t>Assaku</w:t>
      </w:r>
      <w:proofErr w:type="spellEnd"/>
      <w:r w:rsidRPr="00CA6E25">
        <w:rPr>
          <w:lang w:val="et-EE"/>
        </w:rPr>
        <w:t xml:space="preserve"> keskuse piirkonnas. Planeeringuala on Rae valla põhjapiirkonna üldplaneeringu maakasutuse järgi valdavalt väikeelamumaa (</w:t>
      </w:r>
      <w:proofErr w:type="spellStart"/>
      <w:r w:rsidRPr="00CA6E25">
        <w:rPr>
          <w:lang w:val="et-EE"/>
        </w:rPr>
        <w:t>Ev</w:t>
      </w:r>
      <w:proofErr w:type="spellEnd"/>
      <w:r w:rsidRPr="00CA6E25">
        <w:rPr>
          <w:lang w:val="et-EE"/>
        </w:rPr>
        <w:t xml:space="preserve">) </w:t>
      </w:r>
      <w:r w:rsidR="00A74DDC">
        <w:rPr>
          <w:lang w:val="et-EE"/>
        </w:rPr>
        <w:t>s</w:t>
      </w:r>
      <w:r w:rsidRPr="00CA6E25">
        <w:rPr>
          <w:lang w:val="et-EE"/>
        </w:rPr>
        <w:t xml:space="preserve">t üksikelamu, kaksikelamu ning arhitektuurselt ja ehituslikult elamute vahelisse </w:t>
      </w:r>
      <w:proofErr w:type="spellStart"/>
      <w:r w:rsidRPr="00CA6E25">
        <w:rPr>
          <w:lang w:val="et-EE"/>
        </w:rPr>
        <w:t>välisruumi</w:t>
      </w:r>
      <w:proofErr w:type="spellEnd"/>
      <w:r w:rsidRPr="00CA6E25">
        <w:rPr>
          <w:lang w:val="et-EE"/>
        </w:rPr>
        <w:t xml:space="preserve"> sobituv muu elamuid teenindava maakasutuse juhtotstarbega maa-ala. Uue hoonestuse kavandamisel tuleb arvestada kontaktvööndis valdavalt väljakujunenud arhitektuuristiili, sh katusekaldeid ja räästajoone kõrgust. Samuti tuleb arvestada naabrite privaatsusvajadusega hoonete asendiplaanilisel kavandamisel, sh eluruumide akende paigutusel. Elamuühikute arv ühel krundil üksikelamutel saab olla 1</w:t>
      </w:r>
      <w:r w:rsidR="00A74DDC">
        <w:rPr>
          <w:lang w:val="et-EE"/>
        </w:rPr>
        <w:t xml:space="preserve"> tk</w:t>
      </w:r>
      <w:r w:rsidRPr="00CA6E25">
        <w:rPr>
          <w:lang w:val="et-EE"/>
        </w:rPr>
        <w:t>. Krundi suurus on üksikelamutel min 1200 m</w:t>
      </w:r>
      <w:r w:rsidRPr="0055409D">
        <w:rPr>
          <w:vertAlign w:val="superscript"/>
          <w:lang w:val="et-EE"/>
        </w:rPr>
        <w:t>2</w:t>
      </w:r>
      <w:r w:rsidRPr="00CA6E25">
        <w:rPr>
          <w:lang w:val="et-EE"/>
        </w:rPr>
        <w:t xml:space="preserve">. </w:t>
      </w:r>
      <w:r w:rsidR="00A74DDC">
        <w:rPr>
          <w:lang w:val="et-EE"/>
        </w:rPr>
        <w:t>Eluhoone</w:t>
      </w:r>
      <w:r w:rsidR="00A74DDC" w:rsidRPr="00CA6E25">
        <w:rPr>
          <w:lang w:val="et-EE"/>
        </w:rPr>
        <w:t xml:space="preserve"> </w:t>
      </w:r>
      <w:r w:rsidRPr="00CA6E25">
        <w:rPr>
          <w:lang w:val="et-EE"/>
        </w:rPr>
        <w:t>kõrgus kuni 9 m, korruselisus kuni 2 korrust</w:t>
      </w:r>
      <w:r w:rsidR="00A74DDC">
        <w:rPr>
          <w:lang w:val="et-EE"/>
        </w:rPr>
        <w:t>;</w:t>
      </w:r>
      <w:r w:rsidRPr="00CA6E25">
        <w:rPr>
          <w:lang w:val="et-EE"/>
        </w:rPr>
        <w:t xml:space="preserve"> abihoonei</w:t>
      </w:r>
      <w:r w:rsidR="00A74DDC">
        <w:rPr>
          <w:lang w:val="et-EE"/>
        </w:rPr>
        <w:t>d</w:t>
      </w:r>
      <w:r w:rsidRPr="00CA6E25">
        <w:rPr>
          <w:lang w:val="et-EE"/>
        </w:rPr>
        <w:t xml:space="preserve"> saab </w:t>
      </w:r>
      <w:r w:rsidR="00A74DDC" w:rsidRPr="00CA6E25">
        <w:rPr>
          <w:lang w:val="et-EE"/>
        </w:rPr>
        <w:t xml:space="preserve">krundil </w:t>
      </w:r>
      <w:r w:rsidRPr="00CA6E25">
        <w:rPr>
          <w:lang w:val="et-EE"/>
        </w:rPr>
        <w:t xml:space="preserve">olla kuni 2 </w:t>
      </w:r>
      <w:r w:rsidR="00A74DDC">
        <w:rPr>
          <w:lang w:val="et-EE"/>
        </w:rPr>
        <w:t xml:space="preserve">tk, </w:t>
      </w:r>
      <w:r w:rsidRPr="00CA6E25">
        <w:rPr>
          <w:lang w:val="et-EE"/>
        </w:rPr>
        <w:t>kõrgusega kuni 5 m.</w:t>
      </w:r>
    </w:p>
    <w:p w14:paraId="0338EE89" w14:textId="181E6A73" w:rsidR="00251D9B" w:rsidRPr="00CA6E25" w:rsidRDefault="00793444" w:rsidP="008A095C">
      <w:pPr>
        <w:spacing w:after="21"/>
        <w:ind w:left="-5" w:right="66"/>
        <w:rPr>
          <w:lang w:val="et-EE"/>
        </w:rPr>
      </w:pPr>
      <w:r w:rsidRPr="00CA6E25">
        <w:rPr>
          <w:lang w:val="et-EE"/>
        </w:rPr>
        <w:t xml:space="preserve">Planeerimisel on lähtutud </w:t>
      </w:r>
      <w:r w:rsidR="00DD4932" w:rsidRPr="00CA6E25">
        <w:rPr>
          <w:lang w:val="et-EE"/>
        </w:rPr>
        <w:t xml:space="preserve">Rae valla põhjapiirkonna </w:t>
      </w:r>
      <w:r w:rsidRPr="00CA6E25">
        <w:rPr>
          <w:lang w:val="et-EE"/>
        </w:rPr>
        <w:t>üldplaneeringuga kehtestatud nõuetest. Kruntide suurused on kavandatud vastavalt planeeritud kruntide sihtotstarbele.</w:t>
      </w:r>
      <w:r w:rsidR="00022575" w:rsidRPr="00CA6E25">
        <w:rPr>
          <w:lang w:val="et-EE"/>
        </w:rPr>
        <w:t xml:space="preserve"> </w:t>
      </w:r>
      <w:r w:rsidR="00251D9B" w:rsidRPr="00CA6E25">
        <w:rPr>
          <w:lang w:val="et-EE"/>
        </w:rPr>
        <w:t>Detailplaneeringu ülesannete lahendamisel on võetud aluseks PlanS § 126 lõige 1.</w:t>
      </w:r>
    </w:p>
    <w:p w14:paraId="51D59A16" w14:textId="2DFE0756" w:rsidR="001C46C9" w:rsidRPr="00CA6E25" w:rsidRDefault="00021BCB" w:rsidP="00963ADC">
      <w:pPr>
        <w:pStyle w:val="Pealkiri2"/>
        <w:rPr>
          <w:lang w:val="et-EE"/>
        </w:rPr>
      </w:pPr>
      <w:bookmarkStart w:id="25" w:name="_Toc163399733"/>
      <w:r w:rsidRPr="00CA6E25">
        <w:rPr>
          <w:lang w:val="et-EE"/>
        </w:rPr>
        <w:t>Planeeritav ehitusõigus</w:t>
      </w:r>
      <w:bookmarkEnd w:id="25"/>
    </w:p>
    <w:p w14:paraId="31394957" w14:textId="476C1A6F" w:rsidR="00251D9B" w:rsidRPr="00CA6E25" w:rsidRDefault="00251D9B" w:rsidP="00021BCB">
      <w:pPr>
        <w:rPr>
          <w:lang w:val="et-EE"/>
        </w:rPr>
      </w:pPr>
      <w:r w:rsidRPr="00CA6E25">
        <w:rPr>
          <w:lang w:val="et-EE"/>
        </w:rPr>
        <w:t>Planeeritavatel kruntidel on ehitusõigus määratud PlanS § 126 lõike 4 kohaselt.</w:t>
      </w:r>
    </w:p>
    <w:p w14:paraId="7E15676A" w14:textId="11560EAD" w:rsidR="008A095C" w:rsidRPr="00CA6E25" w:rsidRDefault="008A095C" w:rsidP="00021BCB">
      <w:pPr>
        <w:rPr>
          <w:lang w:val="et-EE"/>
        </w:rPr>
      </w:pPr>
      <w:r w:rsidRPr="00CA6E25">
        <w:rPr>
          <w:lang w:val="et-EE"/>
        </w:rPr>
        <w:t>Ühepereelamu</w:t>
      </w:r>
      <w:r w:rsidR="004C2FAC" w:rsidRPr="00CA6E25">
        <w:rPr>
          <w:lang w:val="et-EE"/>
        </w:rPr>
        <w:t>te</w:t>
      </w:r>
      <w:r w:rsidRPr="00CA6E25">
        <w:rPr>
          <w:lang w:val="et-EE"/>
        </w:rPr>
        <w:t xml:space="preserve"> juurde võib rajada kuni 2 abihoonet, ehitisealuse pinnaga kokku kuni 80 m². Elamu korruselisus on kuni 2 ja kõrgus kuni 8 m, abihoonete korruselisus on 1 ja kõrgus kuni 5 m.</w:t>
      </w:r>
    </w:p>
    <w:p w14:paraId="3A3D1A25" w14:textId="25C4F3E1" w:rsidR="008F4613" w:rsidRPr="00CA6E25" w:rsidRDefault="008F4613" w:rsidP="00021BCB">
      <w:pPr>
        <w:rPr>
          <w:lang w:val="et-EE"/>
        </w:rPr>
      </w:pPr>
      <w:r w:rsidRPr="00CA6E25">
        <w:rPr>
          <w:lang w:val="et-EE"/>
        </w:rPr>
        <w:t xml:space="preserve">Hoonete suurim lubatud arv krundi kohta hõlmab ka </w:t>
      </w:r>
      <w:r w:rsidRPr="0055409D">
        <w:rPr>
          <w:color w:val="000000"/>
          <w:u w:color="000000"/>
          <w:lang w:val="et-EE"/>
        </w:rPr>
        <w:t>ehitusloakohustuseta hooneid.</w:t>
      </w:r>
      <w:r w:rsidR="008A095C" w:rsidRPr="0055409D">
        <w:rPr>
          <w:color w:val="000000"/>
          <w:u w:color="000000"/>
          <w:lang w:val="et-EE"/>
        </w:rPr>
        <w:t xml:space="preserve"> </w:t>
      </w:r>
      <w:r w:rsidRPr="00CA6E25">
        <w:rPr>
          <w:lang w:val="et-EE"/>
        </w:rPr>
        <w:t xml:space="preserve">Hoonete suurim lubatud ehitisealune pind krundi pindalast hõlmab </w:t>
      </w:r>
      <w:r w:rsidR="00D646A0">
        <w:rPr>
          <w:lang w:val="et-EE"/>
        </w:rPr>
        <w:t>ka</w:t>
      </w:r>
      <w:r w:rsidR="00D646A0" w:rsidRPr="00CA6E25">
        <w:rPr>
          <w:lang w:val="et-EE"/>
        </w:rPr>
        <w:t xml:space="preserve"> </w:t>
      </w:r>
      <w:r w:rsidRPr="00CA6E25">
        <w:rPr>
          <w:lang w:val="et-EE"/>
        </w:rPr>
        <w:t xml:space="preserve">ehitusloakohustuseta hooned, abihoonete maksimaalne </w:t>
      </w:r>
      <w:r w:rsidR="00A74DDC" w:rsidRPr="00CA6E25">
        <w:rPr>
          <w:lang w:val="et-EE"/>
        </w:rPr>
        <w:t xml:space="preserve">ehitisealune </w:t>
      </w:r>
      <w:r w:rsidRPr="00CA6E25">
        <w:rPr>
          <w:lang w:val="et-EE"/>
        </w:rPr>
        <w:t>pind on kokku 80 m</w:t>
      </w:r>
      <w:r w:rsidRPr="00CA6E25">
        <w:rPr>
          <w:vertAlign w:val="superscript"/>
          <w:lang w:val="et-EE"/>
        </w:rPr>
        <w:t>2</w:t>
      </w:r>
      <w:r w:rsidRPr="00CA6E25">
        <w:rPr>
          <w:lang w:val="et-EE"/>
        </w:rPr>
        <w:t>.</w:t>
      </w:r>
    </w:p>
    <w:p w14:paraId="281152E5" w14:textId="404FDAEE" w:rsidR="008A095C" w:rsidRPr="00CA6E25" w:rsidRDefault="008A095C" w:rsidP="00021BCB">
      <w:pPr>
        <w:rPr>
          <w:lang w:val="et-EE"/>
        </w:rPr>
      </w:pPr>
      <w:r w:rsidRPr="00CA6E25">
        <w:rPr>
          <w:lang w:val="et-EE"/>
        </w:rPr>
        <w:t xml:space="preserve">Planeeritava ühepereelamu krundi minimaalne suurus on 1500 m². Ehitisealune pind võib kokku olla maksimaalselt </w:t>
      </w:r>
      <w:r w:rsidR="004C2FAC" w:rsidRPr="00CA6E25">
        <w:rPr>
          <w:lang w:val="et-EE"/>
        </w:rPr>
        <w:t xml:space="preserve">POS 1-4 </w:t>
      </w:r>
      <w:r w:rsidR="00A74DDC">
        <w:rPr>
          <w:lang w:val="et-EE"/>
        </w:rPr>
        <w:t xml:space="preserve">osas </w:t>
      </w:r>
      <w:r w:rsidR="00500311" w:rsidRPr="00CA6E25">
        <w:rPr>
          <w:lang w:val="et-EE"/>
        </w:rPr>
        <w:t>270</w:t>
      </w:r>
      <w:r w:rsidRPr="00CA6E25">
        <w:rPr>
          <w:lang w:val="et-EE"/>
        </w:rPr>
        <w:t xml:space="preserve"> m</w:t>
      </w:r>
      <w:r w:rsidRPr="00CA6E25">
        <w:rPr>
          <w:vertAlign w:val="superscript"/>
          <w:lang w:val="et-EE"/>
        </w:rPr>
        <w:t>2</w:t>
      </w:r>
      <w:r w:rsidRPr="00CA6E25">
        <w:rPr>
          <w:lang w:val="et-EE"/>
        </w:rPr>
        <w:t xml:space="preserve"> </w:t>
      </w:r>
      <w:r w:rsidR="00A74DDC">
        <w:rPr>
          <w:lang w:val="et-EE"/>
        </w:rPr>
        <w:t xml:space="preserve">krundi kohta </w:t>
      </w:r>
      <w:r w:rsidRPr="00CA6E25">
        <w:rPr>
          <w:lang w:val="et-EE"/>
        </w:rPr>
        <w:t xml:space="preserve">ja </w:t>
      </w:r>
      <w:r w:rsidR="004C2FAC" w:rsidRPr="00CA6E25">
        <w:rPr>
          <w:lang w:val="et-EE"/>
        </w:rPr>
        <w:t xml:space="preserve">POS 7-8 </w:t>
      </w:r>
      <w:r w:rsidR="00A74DDC">
        <w:rPr>
          <w:lang w:val="et-EE"/>
        </w:rPr>
        <w:t xml:space="preserve">osas </w:t>
      </w:r>
      <w:r w:rsidRPr="00CA6E25">
        <w:rPr>
          <w:lang w:val="et-EE"/>
        </w:rPr>
        <w:t>300 m</w:t>
      </w:r>
      <w:r w:rsidRPr="00CA6E25">
        <w:rPr>
          <w:vertAlign w:val="superscript"/>
          <w:lang w:val="et-EE"/>
        </w:rPr>
        <w:t>2</w:t>
      </w:r>
      <w:r w:rsidR="00A74DDC">
        <w:rPr>
          <w:lang w:val="et-EE"/>
        </w:rPr>
        <w:t xml:space="preserve"> krundi kohta</w:t>
      </w:r>
      <w:r w:rsidRPr="00CA6E25">
        <w:rPr>
          <w:lang w:val="et-EE"/>
        </w:rPr>
        <w:t>. Hoonestusala on määratud kinnistu piiridest min 4 m kaugusele.</w:t>
      </w:r>
    </w:p>
    <w:p w14:paraId="29821816" w14:textId="77777777" w:rsidR="00796492" w:rsidRPr="00CA6E25" w:rsidRDefault="00796492" w:rsidP="00796492">
      <w:pPr>
        <w:rPr>
          <w:lang w:val="et-EE"/>
        </w:rPr>
      </w:pPr>
      <w:r w:rsidRPr="00CA6E25">
        <w:rPr>
          <w:lang w:val="et-EE"/>
        </w:rPr>
        <w:t>Hoonete arhitektuurne lahendus täpsustada eraldi eskiisprojektina eesmärgiga rajada planeeringualale maksimaalselt sobituv ja ümbruskonna elukeskkonda esteetiliselt ja visuaalselt väärtustav hoone. Ehitusprojekt tuleb kooskõlastada Rae valla arhitektiga eskiisi staadiumis.</w:t>
      </w:r>
    </w:p>
    <w:p w14:paraId="31A11089" w14:textId="17493E24" w:rsidR="00852A6A" w:rsidRPr="00CA6E25" w:rsidRDefault="00796492" w:rsidP="00796492">
      <w:pPr>
        <w:rPr>
          <w:lang w:val="et-EE"/>
        </w:rPr>
      </w:pPr>
      <w:r w:rsidRPr="00CA6E25">
        <w:rPr>
          <w:lang w:val="et-EE"/>
        </w:rPr>
        <w:t xml:space="preserve">Arvestada lähiümbruste planeeringutega ja tagada piisav </w:t>
      </w:r>
      <w:proofErr w:type="spellStart"/>
      <w:r w:rsidRPr="00CA6E25">
        <w:rPr>
          <w:lang w:val="et-EE"/>
        </w:rPr>
        <w:t>insolatsioon</w:t>
      </w:r>
      <w:proofErr w:type="spellEnd"/>
      <w:r w:rsidRPr="00CA6E25">
        <w:rPr>
          <w:lang w:val="et-EE"/>
        </w:rPr>
        <w:t xml:space="preserve"> vastavalt kehtivale standardile EVS-EN 17037:2019+A1:2021 „Päevavalgus hoonetes“ nõuetega.</w:t>
      </w:r>
    </w:p>
    <w:p w14:paraId="023C6AF8" w14:textId="24ECAFBE" w:rsidR="004B0132" w:rsidRPr="00CA6E25" w:rsidRDefault="004B0132" w:rsidP="008A095C">
      <w:pPr>
        <w:rPr>
          <w:lang w:val="et-EE"/>
        </w:rPr>
      </w:pPr>
      <w:r w:rsidRPr="00CA6E25">
        <w:rPr>
          <w:lang w:val="et-EE"/>
        </w:rPr>
        <w:t xml:space="preserve">POS 6 näeb planeering ette ehitusõiguse </w:t>
      </w:r>
      <w:proofErr w:type="spellStart"/>
      <w:r w:rsidRPr="00CA6E25">
        <w:rPr>
          <w:lang w:val="et-EE"/>
        </w:rPr>
        <w:t>puhkerajatiste</w:t>
      </w:r>
      <w:proofErr w:type="spellEnd"/>
      <w:r w:rsidRPr="00CA6E25">
        <w:rPr>
          <w:lang w:val="et-EE"/>
        </w:rPr>
        <w:t xml:space="preserve"> püstitamiseks.</w:t>
      </w:r>
    </w:p>
    <w:p w14:paraId="496EA1DE" w14:textId="7C631190" w:rsidR="008F4613" w:rsidRPr="00CA6E25" w:rsidRDefault="008A095C" w:rsidP="008A095C">
      <w:pPr>
        <w:rPr>
          <w:lang w:val="et-EE"/>
        </w:rPr>
      </w:pPr>
      <w:r w:rsidRPr="00CA6E25">
        <w:rPr>
          <w:lang w:val="et-EE"/>
        </w:rPr>
        <w:t>POS 5 ehitusõigust planeeritud ei ole.</w:t>
      </w:r>
      <w:r w:rsidR="008F4613" w:rsidRPr="00CA6E25">
        <w:rPr>
          <w:lang w:val="et-EE"/>
        </w:rPr>
        <w:br w:type="page"/>
      </w:r>
    </w:p>
    <w:p w14:paraId="5175F70D" w14:textId="09294147" w:rsidR="00252E66" w:rsidRPr="00CA6E25" w:rsidRDefault="00252E66" w:rsidP="00793444">
      <w:pPr>
        <w:rPr>
          <w:lang w:val="et-EE"/>
        </w:rPr>
      </w:pPr>
      <w:r w:rsidRPr="00CA6E25">
        <w:rPr>
          <w:lang w:val="et-EE"/>
        </w:rPr>
        <w:lastRenderedPageBreak/>
        <w:t>POS 1</w:t>
      </w:r>
      <w:r w:rsidR="00D646A0">
        <w:rPr>
          <w:lang w:val="et-EE"/>
        </w:rPr>
        <w:t>-4</w:t>
      </w:r>
      <w:r w:rsidR="002626A0">
        <w:rPr>
          <w:lang w:val="et-EE"/>
        </w:rPr>
        <w:t xml:space="preserve"> planeeritavad ehitusõigused</w:t>
      </w:r>
      <w:r w:rsidR="00BF336B">
        <w:rPr>
          <w:lang w:val="et-EE"/>
        </w:rPr>
        <w:t>:</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305751" w:rsidRPr="0055409D" w14:paraId="16291181" w14:textId="77777777" w:rsidTr="00AD1645">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4452" w:type="dxa"/>
          </w:tcPr>
          <w:p w14:paraId="36970F90" w14:textId="328ABFBC" w:rsidR="00305751" w:rsidRPr="00CA6E25" w:rsidRDefault="00305751" w:rsidP="008F4613">
            <w:pPr>
              <w:jc w:val="left"/>
              <w:rPr>
                <w:lang w:val="et-EE"/>
              </w:rPr>
            </w:pPr>
            <w:r w:rsidRPr="00CA6E25">
              <w:rPr>
                <w:caps w:val="0"/>
                <w:lang w:val="et-EE"/>
              </w:rPr>
              <w:t>Näitaja</w:t>
            </w:r>
          </w:p>
        </w:tc>
        <w:tc>
          <w:tcPr>
            <w:tcW w:w="3402" w:type="dxa"/>
          </w:tcPr>
          <w:p w14:paraId="5C3CEABE" w14:textId="2B40FE62" w:rsidR="00305751" w:rsidRPr="00CA6E25" w:rsidRDefault="00305751" w:rsidP="008F4613">
            <w:pPr>
              <w:jc w:val="left"/>
              <w:cnfStyle w:val="100000000000" w:firstRow="1" w:lastRow="0" w:firstColumn="0" w:lastColumn="0" w:oddVBand="0" w:evenVBand="0" w:oddHBand="0" w:evenHBand="0" w:firstRowFirstColumn="0" w:firstRowLastColumn="0" w:lastRowFirstColumn="0" w:lastRowLastColumn="0"/>
              <w:rPr>
                <w:lang w:val="et-EE"/>
              </w:rPr>
            </w:pPr>
            <w:r w:rsidRPr="00CA6E25">
              <w:rPr>
                <w:caps w:val="0"/>
                <w:lang w:val="et-EE"/>
              </w:rPr>
              <w:t>Lähteseisukohad</w:t>
            </w:r>
          </w:p>
        </w:tc>
        <w:tc>
          <w:tcPr>
            <w:tcW w:w="2466" w:type="dxa"/>
          </w:tcPr>
          <w:p w14:paraId="2806564A" w14:textId="7E3E5101" w:rsidR="00305751" w:rsidRPr="00CA6E25" w:rsidRDefault="00305751" w:rsidP="008F4613">
            <w:pPr>
              <w:jc w:val="left"/>
              <w:cnfStyle w:val="100000000000" w:firstRow="1" w:lastRow="0" w:firstColumn="0" w:lastColumn="0" w:oddVBand="0" w:evenVBand="0" w:oddHBand="0" w:evenHBand="0" w:firstRowFirstColumn="0" w:firstRowLastColumn="0" w:lastRowFirstColumn="0" w:lastRowLastColumn="0"/>
              <w:rPr>
                <w:lang w:val="et-EE"/>
              </w:rPr>
            </w:pPr>
            <w:r w:rsidRPr="00CA6E25">
              <w:rPr>
                <w:caps w:val="0"/>
                <w:lang w:val="et-EE"/>
              </w:rPr>
              <w:t>Planeeritud</w:t>
            </w:r>
          </w:p>
        </w:tc>
      </w:tr>
      <w:tr w:rsidR="00305751" w:rsidRPr="0055409D" w14:paraId="3C57C8D3" w14:textId="77777777" w:rsidTr="00AD1645">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4452" w:type="dxa"/>
          </w:tcPr>
          <w:p w14:paraId="40913351" w14:textId="70C10502" w:rsidR="00305751" w:rsidRPr="00CA6E25" w:rsidRDefault="00305751" w:rsidP="008F4613">
            <w:pPr>
              <w:jc w:val="left"/>
              <w:rPr>
                <w:b w:val="0"/>
                <w:bCs w:val="0"/>
                <w:lang w:val="et-EE"/>
              </w:rPr>
            </w:pPr>
            <w:r w:rsidRPr="00CA6E25">
              <w:rPr>
                <w:b w:val="0"/>
                <w:bCs w:val="0"/>
                <w:caps w:val="0"/>
                <w:lang w:val="et-EE"/>
              </w:rPr>
              <w:t xml:space="preserve">Lubatud krundi kasutamise sihtotstarve </w:t>
            </w:r>
          </w:p>
        </w:tc>
        <w:tc>
          <w:tcPr>
            <w:tcW w:w="3402" w:type="dxa"/>
            <w:vAlign w:val="center"/>
          </w:tcPr>
          <w:p w14:paraId="1D6A7FC6" w14:textId="5C70F6B5" w:rsidR="00305751" w:rsidRPr="00CA6E25"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CA6E25">
              <w:rPr>
                <w:lang w:val="et-EE"/>
              </w:rPr>
              <w:t>EEv</w:t>
            </w:r>
            <w:proofErr w:type="spellEnd"/>
          </w:p>
        </w:tc>
        <w:tc>
          <w:tcPr>
            <w:tcW w:w="2466" w:type="dxa"/>
            <w:vAlign w:val="center"/>
          </w:tcPr>
          <w:p w14:paraId="19B47E23" w14:textId="1ACC43B9" w:rsidR="00305751" w:rsidRPr="00CA6E25"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CA6E25">
              <w:rPr>
                <w:lang w:val="et-EE"/>
              </w:rPr>
              <w:t>EEv</w:t>
            </w:r>
            <w:proofErr w:type="spellEnd"/>
          </w:p>
        </w:tc>
      </w:tr>
      <w:tr w:rsidR="00305751" w:rsidRPr="0055409D" w14:paraId="252829C5"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0EC024C4" w14:textId="2A4633E6" w:rsidR="00305751" w:rsidRPr="00CA6E25" w:rsidRDefault="00305751" w:rsidP="008F4613">
            <w:pPr>
              <w:jc w:val="left"/>
              <w:rPr>
                <w:b w:val="0"/>
                <w:bCs w:val="0"/>
                <w:lang w:val="et-EE"/>
              </w:rPr>
            </w:pPr>
            <w:r w:rsidRPr="00CA6E25">
              <w:rPr>
                <w:b w:val="0"/>
                <w:bCs w:val="0"/>
                <w:caps w:val="0"/>
                <w:lang w:val="et-EE"/>
              </w:rPr>
              <w:t>Krundi minimaalne suurus (m</w:t>
            </w:r>
            <w:r w:rsidRPr="00CA6E25">
              <w:rPr>
                <w:b w:val="0"/>
                <w:bCs w:val="0"/>
                <w:vertAlign w:val="superscript"/>
                <w:lang w:val="et-EE"/>
              </w:rPr>
              <w:t>2</w:t>
            </w:r>
            <w:r w:rsidRPr="00CA6E25">
              <w:rPr>
                <w:b w:val="0"/>
                <w:bCs w:val="0"/>
                <w:lang w:val="et-EE"/>
              </w:rPr>
              <w:t xml:space="preserve">) </w:t>
            </w:r>
          </w:p>
        </w:tc>
        <w:tc>
          <w:tcPr>
            <w:tcW w:w="3402" w:type="dxa"/>
            <w:vAlign w:val="center"/>
          </w:tcPr>
          <w:p w14:paraId="7C4F2C12" w14:textId="3E755578" w:rsidR="00305751" w:rsidRPr="00CA6E25"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Min 1500</w:t>
            </w:r>
          </w:p>
        </w:tc>
        <w:tc>
          <w:tcPr>
            <w:tcW w:w="2466" w:type="dxa"/>
            <w:vAlign w:val="center"/>
          </w:tcPr>
          <w:p w14:paraId="045AA993" w14:textId="47FD0D92" w:rsidR="00305751" w:rsidRPr="00CA6E25" w:rsidRDefault="00252E66"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1521</w:t>
            </w:r>
          </w:p>
        </w:tc>
      </w:tr>
      <w:tr w:rsidR="00305751" w:rsidRPr="0055409D" w14:paraId="0A78E91A"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10D73B58" w14:textId="53364F72" w:rsidR="00305751" w:rsidRPr="00CA6E25" w:rsidRDefault="00305751" w:rsidP="008F4613">
            <w:pPr>
              <w:jc w:val="left"/>
              <w:rPr>
                <w:b w:val="0"/>
                <w:bCs w:val="0"/>
                <w:lang w:val="et-EE"/>
              </w:rPr>
            </w:pPr>
            <w:r w:rsidRPr="00CA6E25">
              <w:rPr>
                <w:b w:val="0"/>
                <w:bCs w:val="0"/>
                <w:caps w:val="0"/>
                <w:lang w:val="et-EE"/>
              </w:rPr>
              <w:t xml:space="preserve">Hoonete suurim lubatud arv krundi kohta, põhihoone/abihoone </w:t>
            </w:r>
          </w:p>
        </w:tc>
        <w:tc>
          <w:tcPr>
            <w:tcW w:w="3402" w:type="dxa"/>
            <w:vAlign w:val="center"/>
          </w:tcPr>
          <w:p w14:paraId="2C0C4B1A" w14:textId="2BA96C37" w:rsidR="00305751" w:rsidRPr="00CA6E25"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1/2</w:t>
            </w:r>
          </w:p>
        </w:tc>
        <w:tc>
          <w:tcPr>
            <w:tcW w:w="2466" w:type="dxa"/>
            <w:vAlign w:val="center"/>
          </w:tcPr>
          <w:p w14:paraId="6EA9FDC2" w14:textId="4C4A4D29" w:rsidR="00305751" w:rsidRPr="00CA6E25"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1/2</w:t>
            </w:r>
          </w:p>
        </w:tc>
      </w:tr>
      <w:tr w:rsidR="00305751" w:rsidRPr="0055409D" w14:paraId="0E98767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5B933407" w14:textId="6E38621C" w:rsidR="00305751" w:rsidRPr="00CA6E25" w:rsidRDefault="00305751" w:rsidP="008F4613">
            <w:pPr>
              <w:jc w:val="left"/>
              <w:rPr>
                <w:b w:val="0"/>
                <w:bCs w:val="0"/>
                <w:lang w:val="et-EE"/>
              </w:rPr>
            </w:pPr>
            <w:r w:rsidRPr="00CA6E25">
              <w:rPr>
                <w:b w:val="0"/>
                <w:bCs w:val="0"/>
                <w:caps w:val="0"/>
                <w:lang w:val="et-EE"/>
              </w:rPr>
              <w:t xml:space="preserve">Hoonete suurim lubatud ehitisealune pind krundi pindalast (%) </w:t>
            </w:r>
          </w:p>
        </w:tc>
        <w:tc>
          <w:tcPr>
            <w:tcW w:w="3402" w:type="dxa"/>
            <w:vAlign w:val="center"/>
          </w:tcPr>
          <w:p w14:paraId="393FE97A" w14:textId="6C73460B" w:rsidR="00305751" w:rsidRPr="00CA6E25"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10-15%</w:t>
            </w:r>
          </w:p>
        </w:tc>
        <w:tc>
          <w:tcPr>
            <w:tcW w:w="2466" w:type="dxa"/>
            <w:vAlign w:val="center"/>
          </w:tcPr>
          <w:p w14:paraId="63ECCD9A" w14:textId="469307F7" w:rsidR="00305751" w:rsidRPr="002626A0" w:rsidRDefault="009E5565"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270 m</w:t>
            </w:r>
            <w:r w:rsidRPr="00CA6E25">
              <w:rPr>
                <w:vertAlign w:val="superscript"/>
                <w:lang w:val="et-EE"/>
              </w:rPr>
              <w:t>2</w:t>
            </w:r>
            <w:r w:rsidR="002626A0">
              <w:rPr>
                <w:lang w:val="et-EE"/>
              </w:rPr>
              <w:t xml:space="preserve"> *</w:t>
            </w:r>
          </w:p>
        </w:tc>
      </w:tr>
      <w:tr w:rsidR="00305751" w:rsidRPr="0055409D" w14:paraId="5B0AEBFD"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0A04C3AA" w14:textId="75098151" w:rsidR="00305751" w:rsidRPr="00CA6E25" w:rsidRDefault="00305751" w:rsidP="008F4613">
            <w:pPr>
              <w:jc w:val="left"/>
              <w:rPr>
                <w:b w:val="0"/>
                <w:bCs w:val="0"/>
                <w:lang w:val="et-EE"/>
              </w:rPr>
            </w:pPr>
            <w:r w:rsidRPr="00CA6E25">
              <w:rPr>
                <w:b w:val="0"/>
                <w:bCs w:val="0"/>
                <w:caps w:val="0"/>
                <w:lang w:val="et-EE"/>
              </w:rPr>
              <w:t xml:space="preserve">Hoonete lubatud maksimaalne kõrgus (m) </w:t>
            </w:r>
          </w:p>
        </w:tc>
        <w:tc>
          <w:tcPr>
            <w:tcW w:w="3402" w:type="dxa"/>
            <w:vAlign w:val="center"/>
          </w:tcPr>
          <w:p w14:paraId="73D318D6" w14:textId="00523A21" w:rsidR="00305751" w:rsidRPr="00CA6E25"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põhihoone 8, abihoone 5 </w:t>
            </w:r>
          </w:p>
        </w:tc>
        <w:tc>
          <w:tcPr>
            <w:tcW w:w="2466" w:type="dxa"/>
            <w:vAlign w:val="center"/>
          </w:tcPr>
          <w:p w14:paraId="046CBFE8" w14:textId="048688D2" w:rsidR="00305751" w:rsidRPr="00CA6E25"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põhihoone 8, abihoone 5</w:t>
            </w:r>
          </w:p>
        </w:tc>
      </w:tr>
      <w:tr w:rsidR="00305751" w:rsidRPr="0055409D" w14:paraId="2FF673F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4D0C3867" w14:textId="57066868" w:rsidR="00305751" w:rsidRPr="00CA6E25" w:rsidRDefault="00305751" w:rsidP="008F4613">
            <w:pPr>
              <w:jc w:val="left"/>
              <w:rPr>
                <w:b w:val="0"/>
                <w:bCs w:val="0"/>
                <w:lang w:val="et-EE"/>
              </w:rPr>
            </w:pPr>
            <w:r w:rsidRPr="00CA6E25">
              <w:rPr>
                <w:b w:val="0"/>
                <w:bCs w:val="0"/>
                <w:caps w:val="0"/>
                <w:lang w:val="et-EE"/>
              </w:rPr>
              <w:t xml:space="preserve">Hoonete suurim lubatud sügavus </w:t>
            </w:r>
          </w:p>
        </w:tc>
        <w:tc>
          <w:tcPr>
            <w:tcW w:w="3402" w:type="dxa"/>
            <w:vAlign w:val="center"/>
          </w:tcPr>
          <w:p w14:paraId="68DCAC0B" w14:textId="04F42B8C" w:rsidR="00305751" w:rsidRPr="00CA6E25"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 xml:space="preserve">määrata planeeringuga </w:t>
            </w:r>
          </w:p>
        </w:tc>
        <w:tc>
          <w:tcPr>
            <w:tcW w:w="2466" w:type="dxa"/>
            <w:vAlign w:val="center"/>
          </w:tcPr>
          <w:p w14:paraId="74C12006" w14:textId="64ECF227" w:rsidR="00305751" w:rsidRPr="00CA6E25" w:rsidRDefault="00B6611A"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w:t>
            </w:r>
            <w:r w:rsidR="00252E66" w:rsidRPr="00CA6E25">
              <w:rPr>
                <w:lang w:val="et-EE"/>
              </w:rPr>
              <w:t>3,5 m</w:t>
            </w:r>
          </w:p>
        </w:tc>
      </w:tr>
      <w:tr w:rsidR="00305751" w:rsidRPr="0055409D" w14:paraId="4AA6CE23"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1CCB0F2A" w14:textId="32F47A51" w:rsidR="00305751" w:rsidRPr="00CA6E25" w:rsidRDefault="00305751" w:rsidP="008F4613">
            <w:pPr>
              <w:jc w:val="left"/>
              <w:rPr>
                <w:b w:val="0"/>
                <w:bCs w:val="0"/>
                <w:lang w:val="et-EE"/>
              </w:rPr>
            </w:pPr>
            <w:r w:rsidRPr="00CA6E25">
              <w:rPr>
                <w:b w:val="0"/>
                <w:bCs w:val="0"/>
                <w:caps w:val="0"/>
                <w:lang w:val="et-EE"/>
              </w:rPr>
              <w:t xml:space="preserve">Hoonete maapealne / maa-alune korruselisus </w:t>
            </w:r>
          </w:p>
        </w:tc>
        <w:tc>
          <w:tcPr>
            <w:tcW w:w="3402" w:type="dxa"/>
            <w:vAlign w:val="center"/>
          </w:tcPr>
          <w:p w14:paraId="1E0047BE" w14:textId="77777777" w:rsidR="00305751" w:rsidRPr="00CA6E25" w:rsidRDefault="00305751" w:rsidP="008F4613">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põhihoone 2 / -1 </w:t>
            </w:r>
          </w:p>
          <w:p w14:paraId="35118896" w14:textId="0BCD1938" w:rsidR="00305751" w:rsidRPr="00CA6E25"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abihoone 1 / 0</w:t>
            </w:r>
          </w:p>
        </w:tc>
        <w:tc>
          <w:tcPr>
            <w:tcW w:w="2466" w:type="dxa"/>
            <w:vAlign w:val="center"/>
          </w:tcPr>
          <w:p w14:paraId="32B6DA14" w14:textId="77777777" w:rsidR="00252E66" w:rsidRPr="00CA6E25" w:rsidRDefault="00252E66" w:rsidP="008F4613">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põhihoone 2 / -1 </w:t>
            </w:r>
          </w:p>
          <w:p w14:paraId="7CB1C385" w14:textId="2BD8F4ED" w:rsidR="00305751" w:rsidRPr="00CA6E25"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abihoone 1 / 0</w:t>
            </w:r>
          </w:p>
        </w:tc>
      </w:tr>
      <w:tr w:rsidR="00305751" w:rsidRPr="0055409D" w14:paraId="17F332DD"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7C3EE243" w14:textId="2B0CFFED" w:rsidR="00305751" w:rsidRPr="00CA6E25" w:rsidRDefault="00305751" w:rsidP="008F4613">
            <w:pPr>
              <w:jc w:val="left"/>
              <w:rPr>
                <w:b w:val="0"/>
                <w:bCs w:val="0"/>
                <w:lang w:val="et-EE"/>
              </w:rPr>
            </w:pPr>
            <w:r w:rsidRPr="00CA6E25">
              <w:rPr>
                <w:b w:val="0"/>
                <w:bCs w:val="0"/>
                <w:caps w:val="0"/>
                <w:lang w:val="et-EE"/>
              </w:rPr>
              <w:t>Hoonete katuse tüübid</w:t>
            </w:r>
          </w:p>
        </w:tc>
        <w:tc>
          <w:tcPr>
            <w:tcW w:w="3402" w:type="dxa"/>
            <w:vAlign w:val="center"/>
          </w:tcPr>
          <w:p w14:paraId="137B2478" w14:textId="0671F94C" w:rsidR="00305751" w:rsidRPr="00CA6E25"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Järgida kontaktvööndi üldist lahendust</w:t>
            </w:r>
            <w:r w:rsidRPr="00CA6E25">
              <w:rPr>
                <w:rFonts w:ascii="Calibri" w:eastAsia="Calibri" w:hAnsi="Calibri" w:cs="Calibri"/>
                <w:lang w:val="et-EE"/>
              </w:rPr>
              <w:t xml:space="preserve"> </w:t>
            </w:r>
          </w:p>
        </w:tc>
        <w:tc>
          <w:tcPr>
            <w:tcW w:w="2466" w:type="dxa"/>
          </w:tcPr>
          <w:p w14:paraId="7632DA72" w14:textId="50F55C23" w:rsidR="00305751" w:rsidRPr="00CA6E25" w:rsidRDefault="008F4613"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Järgida kontaktvööndi üldist lahendust</w:t>
            </w:r>
          </w:p>
        </w:tc>
      </w:tr>
      <w:tr w:rsidR="00305751" w:rsidRPr="0055409D" w14:paraId="7D11EFF5"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67F30E0B" w14:textId="6FCEE5DD" w:rsidR="00305751" w:rsidRPr="00CA6E25" w:rsidRDefault="00305751" w:rsidP="008F4613">
            <w:pPr>
              <w:jc w:val="left"/>
              <w:rPr>
                <w:b w:val="0"/>
                <w:bCs w:val="0"/>
                <w:lang w:val="et-EE"/>
              </w:rPr>
            </w:pPr>
            <w:r w:rsidRPr="00CA6E25">
              <w:rPr>
                <w:b w:val="0"/>
                <w:bCs w:val="0"/>
                <w:caps w:val="0"/>
                <w:lang w:val="et-EE"/>
              </w:rPr>
              <w:t xml:space="preserve">Hoone </w:t>
            </w:r>
            <w:r w:rsidR="00A75CAD" w:rsidRPr="00CA6E25">
              <w:rPr>
                <w:b w:val="0"/>
                <w:bCs w:val="0"/>
                <w:caps w:val="0"/>
                <w:lang w:val="et-EE"/>
              </w:rPr>
              <w:t xml:space="preserve">soovituslik </w:t>
            </w:r>
            <w:r w:rsidRPr="00CA6E25">
              <w:rPr>
                <w:b w:val="0"/>
                <w:bCs w:val="0"/>
                <w:caps w:val="0"/>
                <w:lang w:val="et-EE"/>
              </w:rPr>
              <w:t xml:space="preserve">±0.00 </w:t>
            </w:r>
          </w:p>
        </w:tc>
        <w:tc>
          <w:tcPr>
            <w:tcW w:w="3402" w:type="dxa"/>
            <w:vAlign w:val="center"/>
          </w:tcPr>
          <w:p w14:paraId="726E99F4" w14:textId="1A7374E9" w:rsidR="00305751" w:rsidRPr="00CA6E25"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määrata planeeringuga </w:t>
            </w:r>
          </w:p>
        </w:tc>
        <w:tc>
          <w:tcPr>
            <w:tcW w:w="2466" w:type="dxa"/>
          </w:tcPr>
          <w:p w14:paraId="18151D4E" w14:textId="355FC2BB" w:rsidR="00305751" w:rsidRPr="00CA6E25" w:rsidRDefault="008F4613"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47</w:t>
            </w:r>
            <w:r w:rsidR="002834CE" w:rsidRPr="00CA6E25">
              <w:rPr>
                <w:lang w:val="et-EE"/>
              </w:rPr>
              <w:t>,5</w:t>
            </w:r>
            <w:r w:rsidR="00AD1645" w:rsidRPr="00CA6E25">
              <w:rPr>
                <w:lang w:val="et-EE"/>
              </w:rPr>
              <w:t xml:space="preserve"> </w:t>
            </w:r>
            <w:r w:rsidRPr="00CA6E25">
              <w:rPr>
                <w:lang w:val="et-EE"/>
              </w:rPr>
              <w:t>m ABS</w:t>
            </w:r>
          </w:p>
        </w:tc>
      </w:tr>
      <w:tr w:rsidR="00305751" w:rsidRPr="0055409D" w14:paraId="0AA1AA0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342F73CE" w14:textId="29484ABE" w:rsidR="00305751" w:rsidRPr="00CA6E25" w:rsidRDefault="00305751" w:rsidP="008F4613">
            <w:pPr>
              <w:jc w:val="left"/>
              <w:rPr>
                <w:b w:val="0"/>
                <w:bCs w:val="0"/>
                <w:lang w:val="et-EE"/>
              </w:rPr>
            </w:pPr>
            <w:r w:rsidRPr="00CA6E25">
              <w:rPr>
                <w:b w:val="0"/>
                <w:bCs w:val="0"/>
                <w:caps w:val="0"/>
                <w:lang w:val="et-EE"/>
              </w:rPr>
              <w:t xml:space="preserve">Hoonete tuleohutus </w:t>
            </w:r>
          </w:p>
        </w:tc>
        <w:tc>
          <w:tcPr>
            <w:tcW w:w="3402" w:type="dxa"/>
            <w:vAlign w:val="center"/>
          </w:tcPr>
          <w:p w14:paraId="1B7A6B99" w14:textId="17D8D0E4" w:rsidR="00305751" w:rsidRPr="00CA6E25"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 xml:space="preserve">määrata planeeringuga </w:t>
            </w:r>
          </w:p>
        </w:tc>
        <w:tc>
          <w:tcPr>
            <w:tcW w:w="2466" w:type="dxa"/>
          </w:tcPr>
          <w:p w14:paraId="427E842E" w14:textId="6582061D" w:rsidR="00305751" w:rsidRPr="00CA6E25" w:rsidRDefault="008F4613"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TP 3</w:t>
            </w:r>
          </w:p>
        </w:tc>
      </w:tr>
    </w:tbl>
    <w:p w14:paraId="2C0949AF" w14:textId="528EB207" w:rsidR="008F4613" w:rsidRPr="00CA6E25" w:rsidRDefault="008F4613" w:rsidP="008F4613">
      <w:pPr>
        <w:rPr>
          <w:lang w:val="et-EE"/>
        </w:rPr>
      </w:pPr>
      <w:r w:rsidRPr="00CA6E25">
        <w:rPr>
          <w:lang w:val="et-EE"/>
        </w:rPr>
        <w:t xml:space="preserve">POS </w:t>
      </w:r>
      <w:r w:rsidR="00D646A0">
        <w:rPr>
          <w:lang w:val="et-EE"/>
        </w:rPr>
        <w:t>7-8</w:t>
      </w:r>
      <w:r w:rsidR="002626A0">
        <w:rPr>
          <w:lang w:val="et-EE"/>
        </w:rPr>
        <w:t xml:space="preserve"> planeeritavad ehitusõigused</w:t>
      </w:r>
      <w:r w:rsidR="00BF336B">
        <w:rPr>
          <w:lang w:val="et-EE"/>
        </w:rPr>
        <w:t>:</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8F4613" w:rsidRPr="0055409D" w14:paraId="6B089C09"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5C94B99D" w14:textId="77777777" w:rsidR="008F4613" w:rsidRPr="00CA6E25" w:rsidRDefault="008F4613" w:rsidP="00840496">
            <w:pPr>
              <w:jc w:val="left"/>
              <w:rPr>
                <w:lang w:val="et-EE"/>
              </w:rPr>
            </w:pPr>
            <w:r w:rsidRPr="00CA6E25">
              <w:rPr>
                <w:caps w:val="0"/>
                <w:lang w:val="et-EE"/>
              </w:rPr>
              <w:t>Näitaja</w:t>
            </w:r>
          </w:p>
        </w:tc>
        <w:tc>
          <w:tcPr>
            <w:tcW w:w="3402" w:type="dxa"/>
          </w:tcPr>
          <w:p w14:paraId="50A1A203" w14:textId="77777777" w:rsidR="008F4613" w:rsidRPr="00CA6E25" w:rsidRDefault="008F4613"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CA6E25">
              <w:rPr>
                <w:caps w:val="0"/>
                <w:lang w:val="et-EE"/>
              </w:rPr>
              <w:t>Lähteseisukohad</w:t>
            </w:r>
          </w:p>
        </w:tc>
        <w:tc>
          <w:tcPr>
            <w:tcW w:w="2466" w:type="dxa"/>
          </w:tcPr>
          <w:p w14:paraId="63D12F18" w14:textId="77777777" w:rsidR="008F4613" w:rsidRPr="00CA6E25" w:rsidRDefault="008F4613"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CA6E25">
              <w:rPr>
                <w:caps w:val="0"/>
                <w:lang w:val="et-EE"/>
              </w:rPr>
              <w:t>Planeeritud</w:t>
            </w:r>
          </w:p>
        </w:tc>
      </w:tr>
      <w:tr w:rsidR="008F4613" w:rsidRPr="0055409D" w14:paraId="726F17EC"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4456E9D3" w14:textId="77777777" w:rsidR="008F4613" w:rsidRPr="00CA6E25" w:rsidRDefault="008F4613" w:rsidP="00840496">
            <w:pPr>
              <w:jc w:val="left"/>
              <w:rPr>
                <w:b w:val="0"/>
                <w:bCs w:val="0"/>
                <w:lang w:val="et-EE"/>
              </w:rPr>
            </w:pPr>
            <w:r w:rsidRPr="00CA6E25">
              <w:rPr>
                <w:b w:val="0"/>
                <w:bCs w:val="0"/>
                <w:caps w:val="0"/>
                <w:lang w:val="et-EE"/>
              </w:rPr>
              <w:t xml:space="preserve">Lubatud krundi kasutamise sihtotstarve </w:t>
            </w:r>
          </w:p>
        </w:tc>
        <w:tc>
          <w:tcPr>
            <w:tcW w:w="3402" w:type="dxa"/>
            <w:vAlign w:val="center"/>
          </w:tcPr>
          <w:p w14:paraId="55551480"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CA6E25">
              <w:rPr>
                <w:lang w:val="et-EE"/>
              </w:rPr>
              <w:t>EEv</w:t>
            </w:r>
            <w:proofErr w:type="spellEnd"/>
          </w:p>
        </w:tc>
        <w:tc>
          <w:tcPr>
            <w:tcW w:w="2466" w:type="dxa"/>
            <w:vAlign w:val="center"/>
          </w:tcPr>
          <w:p w14:paraId="3C004BF7"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CA6E25">
              <w:rPr>
                <w:lang w:val="et-EE"/>
              </w:rPr>
              <w:t>EEv</w:t>
            </w:r>
            <w:proofErr w:type="spellEnd"/>
          </w:p>
        </w:tc>
      </w:tr>
      <w:tr w:rsidR="008F4613" w:rsidRPr="0055409D" w14:paraId="31D5370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AF5A6BB" w14:textId="77777777" w:rsidR="008F4613" w:rsidRPr="00CA6E25" w:rsidRDefault="008F4613" w:rsidP="00840496">
            <w:pPr>
              <w:jc w:val="left"/>
              <w:rPr>
                <w:b w:val="0"/>
                <w:bCs w:val="0"/>
                <w:lang w:val="et-EE"/>
              </w:rPr>
            </w:pPr>
            <w:r w:rsidRPr="00CA6E25">
              <w:rPr>
                <w:b w:val="0"/>
                <w:bCs w:val="0"/>
                <w:caps w:val="0"/>
                <w:lang w:val="et-EE"/>
              </w:rPr>
              <w:t>Krundi minimaalne suurus (m</w:t>
            </w:r>
            <w:r w:rsidRPr="00CA6E25">
              <w:rPr>
                <w:b w:val="0"/>
                <w:bCs w:val="0"/>
                <w:vertAlign w:val="superscript"/>
                <w:lang w:val="et-EE"/>
              </w:rPr>
              <w:t>2</w:t>
            </w:r>
            <w:r w:rsidRPr="00CA6E25">
              <w:rPr>
                <w:b w:val="0"/>
                <w:bCs w:val="0"/>
                <w:lang w:val="et-EE"/>
              </w:rPr>
              <w:t xml:space="preserve">) </w:t>
            </w:r>
          </w:p>
        </w:tc>
        <w:tc>
          <w:tcPr>
            <w:tcW w:w="3402" w:type="dxa"/>
            <w:vAlign w:val="center"/>
          </w:tcPr>
          <w:p w14:paraId="2D0A2049" w14:textId="77777777" w:rsidR="008F4613" w:rsidRPr="00CA6E25"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Min 1500</w:t>
            </w:r>
          </w:p>
        </w:tc>
        <w:tc>
          <w:tcPr>
            <w:tcW w:w="2466" w:type="dxa"/>
            <w:vAlign w:val="center"/>
          </w:tcPr>
          <w:p w14:paraId="78856DE1" w14:textId="4750A104" w:rsidR="008F4613" w:rsidRPr="00CA6E25" w:rsidRDefault="00D646A0"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2014</w:t>
            </w:r>
          </w:p>
        </w:tc>
      </w:tr>
      <w:tr w:rsidR="008F4613" w:rsidRPr="0055409D" w14:paraId="5F9594FB"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5BAC6C0B" w14:textId="67A9FD96" w:rsidR="008F4613" w:rsidRPr="00CA6E25" w:rsidRDefault="008F4613" w:rsidP="00840496">
            <w:pPr>
              <w:jc w:val="left"/>
              <w:rPr>
                <w:b w:val="0"/>
                <w:bCs w:val="0"/>
                <w:lang w:val="et-EE"/>
              </w:rPr>
            </w:pPr>
            <w:r w:rsidRPr="00CA6E25">
              <w:rPr>
                <w:b w:val="0"/>
                <w:bCs w:val="0"/>
                <w:caps w:val="0"/>
                <w:lang w:val="et-EE"/>
              </w:rPr>
              <w:t xml:space="preserve">Hoonete suurim lubatud arv krundi kohta, põhihoone/abihoone </w:t>
            </w:r>
          </w:p>
        </w:tc>
        <w:tc>
          <w:tcPr>
            <w:tcW w:w="3402" w:type="dxa"/>
            <w:vAlign w:val="center"/>
          </w:tcPr>
          <w:p w14:paraId="00B9C8CD"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1/2</w:t>
            </w:r>
          </w:p>
        </w:tc>
        <w:tc>
          <w:tcPr>
            <w:tcW w:w="2466" w:type="dxa"/>
            <w:vAlign w:val="center"/>
          </w:tcPr>
          <w:p w14:paraId="72591C0A"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1/2</w:t>
            </w:r>
          </w:p>
        </w:tc>
      </w:tr>
      <w:tr w:rsidR="008F4613" w:rsidRPr="0055409D" w14:paraId="6DB05A17"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8815567" w14:textId="420FE715" w:rsidR="008F4613" w:rsidRPr="00CA6E25" w:rsidRDefault="008F4613" w:rsidP="00840496">
            <w:pPr>
              <w:jc w:val="left"/>
              <w:rPr>
                <w:b w:val="0"/>
                <w:bCs w:val="0"/>
                <w:lang w:val="et-EE"/>
              </w:rPr>
            </w:pPr>
            <w:r w:rsidRPr="00CA6E25">
              <w:rPr>
                <w:b w:val="0"/>
                <w:bCs w:val="0"/>
                <w:caps w:val="0"/>
                <w:lang w:val="et-EE"/>
              </w:rPr>
              <w:t xml:space="preserve">Hoonete suurim lubatud ehitisealune pind krundi pindalast (%) </w:t>
            </w:r>
          </w:p>
        </w:tc>
        <w:tc>
          <w:tcPr>
            <w:tcW w:w="3402" w:type="dxa"/>
            <w:vAlign w:val="center"/>
          </w:tcPr>
          <w:p w14:paraId="64B5F954" w14:textId="77777777" w:rsidR="008F4613" w:rsidRPr="00CA6E25"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10-15%</w:t>
            </w:r>
          </w:p>
        </w:tc>
        <w:tc>
          <w:tcPr>
            <w:tcW w:w="2466" w:type="dxa"/>
            <w:vAlign w:val="center"/>
          </w:tcPr>
          <w:p w14:paraId="342AEC19" w14:textId="7B3DF48F" w:rsidR="008F4613" w:rsidRPr="00D646A0" w:rsidRDefault="002626A0"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300</w:t>
            </w:r>
            <w:r w:rsidRPr="00CA6E25">
              <w:rPr>
                <w:lang w:val="et-EE"/>
              </w:rPr>
              <w:t xml:space="preserve"> </w:t>
            </w:r>
            <w:r w:rsidR="00E43E7F" w:rsidRPr="00CA6E25">
              <w:rPr>
                <w:lang w:val="et-EE"/>
              </w:rPr>
              <w:t>m</w:t>
            </w:r>
            <w:r w:rsidR="00E43E7F" w:rsidRPr="00CA6E25">
              <w:rPr>
                <w:vertAlign w:val="superscript"/>
                <w:lang w:val="et-EE"/>
              </w:rPr>
              <w:t>2</w:t>
            </w:r>
            <w:r w:rsidR="00D646A0">
              <w:rPr>
                <w:lang w:val="et-EE"/>
              </w:rPr>
              <w:t xml:space="preserve"> *</w:t>
            </w:r>
          </w:p>
        </w:tc>
      </w:tr>
      <w:tr w:rsidR="008F4613" w:rsidRPr="0055409D" w14:paraId="0A950DBA"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17D0A7C" w14:textId="77777777" w:rsidR="008F4613" w:rsidRPr="00CA6E25" w:rsidRDefault="008F4613" w:rsidP="00840496">
            <w:pPr>
              <w:jc w:val="left"/>
              <w:rPr>
                <w:b w:val="0"/>
                <w:bCs w:val="0"/>
                <w:lang w:val="et-EE"/>
              </w:rPr>
            </w:pPr>
            <w:r w:rsidRPr="00CA6E25">
              <w:rPr>
                <w:b w:val="0"/>
                <w:bCs w:val="0"/>
                <w:caps w:val="0"/>
                <w:lang w:val="et-EE"/>
              </w:rPr>
              <w:t xml:space="preserve">Hoonete lubatud maksimaalne kõrgus (m) </w:t>
            </w:r>
          </w:p>
        </w:tc>
        <w:tc>
          <w:tcPr>
            <w:tcW w:w="3402" w:type="dxa"/>
            <w:vAlign w:val="center"/>
          </w:tcPr>
          <w:p w14:paraId="550800B3"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põhihoone 8, abihoone 5 </w:t>
            </w:r>
          </w:p>
        </w:tc>
        <w:tc>
          <w:tcPr>
            <w:tcW w:w="2466" w:type="dxa"/>
            <w:vAlign w:val="center"/>
          </w:tcPr>
          <w:p w14:paraId="2F0FC213"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põhihoone 8, abihoone 5</w:t>
            </w:r>
          </w:p>
        </w:tc>
      </w:tr>
      <w:tr w:rsidR="008F4613" w:rsidRPr="0055409D" w14:paraId="57C1FD0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33C3C3D" w14:textId="77777777" w:rsidR="008F4613" w:rsidRPr="00CA6E25" w:rsidRDefault="008F4613" w:rsidP="00840496">
            <w:pPr>
              <w:jc w:val="left"/>
              <w:rPr>
                <w:b w:val="0"/>
                <w:bCs w:val="0"/>
                <w:lang w:val="et-EE"/>
              </w:rPr>
            </w:pPr>
            <w:r w:rsidRPr="00CA6E25">
              <w:rPr>
                <w:b w:val="0"/>
                <w:bCs w:val="0"/>
                <w:caps w:val="0"/>
                <w:lang w:val="et-EE"/>
              </w:rPr>
              <w:t xml:space="preserve">Hoonete suurim lubatud sügavus </w:t>
            </w:r>
          </w:p>
        </w:tc>
        <w:tc>
          <w:tcPr>
            <w:tcW w:w="3402" w:type="dxa"/>
            <w:vAlign w:val="center"/>
          </w:tcPr>
          <w:p w14:paraId="08DFB553" w14:textId="77777777" w:rsidR="008F4613" w:rsidRPr="00CA6E25"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 xml:space="preserve">määrata planeeringuga </w:t>
            </w:r>
          </w:p>
        </w:tc>
        <w:tc>
          <w:tcPr>
            <w:tcW w:w="2466" w:type="dxa"/>
            <w:vAlign w:val="center"/>
          </w:tcPr>
          <w:p w14:paraId="093BD75F" w14:textId="1B31EA0F" w:rsidR="008F4613" w:rsidRPr="00CA6E25"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w:t>
            </w:r>
            <w:r w:rsidR="008F4613" w:rsidRPr="00CA6E25">
              <w:rPr>
                <w:lang w:val="et-EE"/>
              </w:rPr>
              <w:t>3,5 m</w:t>
            </w:r>
          </w:p>
        </w:tc>
      </w:tr>
      <w:tr w:rsidR="008F4613" w:rsidRPr="0055409D" w14:paraId="4B110E39"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4815B5A3" w14:textId="77777777" w:rsidR="008F4613" w:rsidRPr="00CA6E25" w:rsidRDefault="008F4613" w:rsidP="00840496">
            <w:pPr>
              <w:jc w:val="left"/>
              <w:rPr>
                <w:b w:val="0"/>
                <w:bCs w:val="0"/>
                <w:lang w:val="et-EE"/>
              </w:rPr>
            </w:pPr>
            <w:r w:rsidRPr="00CA6E25">
              <w:rPr>
                <w:b w:val="0"/>
                <w:bCs w:val="0"/>
                <w:caps w:val="0"/>
                <w:lang w:val="et-EE"/>
              </w:rPr>
              <w:t xml:space="preserve">Hoonete maapealne / maa-alune korruselisus </w:t>
            </w:r>
          </w:p>
        </w:tc>
        <w:tc>
          <w:tcPr>
            <w:tcW w:w="3402" w:type="dxa"/>
            <w:vAlign w:val="center"/>
          </w:tcPr>
          <w:p w14:paraId="03E606DC" w14:textId="77777777" w:rsidR="008F4613" w:rsidRPr="00CA6E25" w:rsidRDefault="008F4613"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põhihoone 2 / -1 </w:t>
            </w:r>
          </w:p>
          <w:p w14:paraId="2AA1D4D4"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abihoone 1 / 0</w:t>
            </w:r>
          </w:p>
        </w:tc>
        <w:tc>
          <w:tcPr>
            <w:tcW w:w="2466" w:type="dxa"/>
            <w:vAlign w:val="center"/>
          </w:tcPr>
          <w:p w14:paraId="1D6E979E" w14:textId="77777777" w:rsidR="008F4613" w:rsidRPr="00CA6E25" w:rsidRDefault="008F4613"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põhihoone 2 / -1 </w:t>
            </w:r>
          </w:p>
          <w:p w14:paraId="36BB50A1" w14:textId="77777777" w:rsidR="008F4613" w:rsidRPr="00CA6E25"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abihoone 1 / 0</w:t>
            </w:r>
          </w:p>
        </w:tc>
      </w:tr>
      <w:tr w:rsidR="008F4613" w:rsidRPr="0055409D" w14:paraId="71914876"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685B8376" w14:textId="77777777" w:rsidR="008F4613" w:rsidRPr="00CA6E25" w:rsidRDefault="008F4613" w:rsidP="00840496">
            <w:pPr>
              <w:jc w:val="left"/>
              <w:rPr>
                <w:b w:val="0"/>
                <w:bCs w:val="0"/>
                <w:lang w:val="et-EE"/>
              </w:rPr>
            </w:pPr>
            <w:r w:rsidRPr="00CA6E25">
              <w:rPr>
                <w:b w:val="0"/>
                <w:bCs w:val="0"/>
                <w:caps w:val="0"/>
                <w:lang w:val="et-EE"/>
              </w:rPr>
              <w:t>Hoonete katuse tüübid</w:t>
            </w:r>
          </w:p>
        </w:tc>
        <w:tc>
          <w:tcPr>
            <w:tcW w:w="3402" w:type="dxa"/>
            <w:vAlign w:val="center"/>
          </w:tcPr>
          <w:p w14:paraId="19CF2F25" w14:textId="77777777" w:rsidR="008F4613" w:rsidRPr="00CA6E25"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Järgida kontaktvööndi üldist lahendust</w:t>
            </w:r>
            <w:r w:rsidRPr="00CA6E25">
              <w:rPr>
                <w:rFonts w:ascii="Calibri" w:eastAsia="Calibri" w:hAnsi="Calibri" w:cs="Calibri"/>
                <w:lang w:val="et-EE"/>
              </w:rPr>
              <w:t xml:space="preserve"> </w:t>
            </w:r>
          </w:p>
        </w:tc>
        <w:tc>
          <w:tcPr>
            <w:tcW w:w="2466" w:type="dxa"/>
          </w:tcPr>
          <w:p w14:paraId="3C5059C9" w14:textId="77777777" w:rsidR="008F4613" w:rsidRPr="00CA6E25"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Järgida kontaktvööndi üldist lahendust</w:t>
            </w:r>
          </w:p>
        </w:tc>
      </w:tr>
      <w:tr w:rsidR="00A75CAD" w:rsidRPr="0055409D" w14:paraId="171B8465"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D95CBE7" w14:textId="6295897B" w:rsidR="00A75CAD" w:rsidRPr="00CA6E25" w:rsidRDefault="00A75CAD" w:rsidP="00A75CAD">
            <w:pPr>
              <w:jc w:val="left"/>
              <w:rPr>
                <w:b w:val="0"/>
                <w:bCs w:val="0"/>
                <w:lang w:val="et-EE"/>
              </w:rPr>
            </w:pPr>
            <w:r w:rsidRPr="00CA6E25">
              <w:rPr>
                <w:b w:val="0"/>
                <w:bCs w:val="0"/>
                <w:caps w:val="0"/>
                <w:lang w:val="et-EE"/>
              </w:rPr>
              <w:t xml:space="preserve">Hoone soovituslik ±0.00 </w:t>
            </w:r>
          </w:p>
        </w:tc>
        <w:tc>
          <w:tcPr>
            <w:tcW w:w="3402" w:type="dxa"/>
            <w:vAlign w:val="center"/>
          </w:tcPr>
          <w:p w14:paraId="26BC52A2" w14:textId="77777777" w:rsidR="00A75CAD" w:rsidRPr="00CA6E25"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 xml:space="preserve">määrata planeeringuga </w:t>
            </w:r>
          </w:p>
        </w:tc>
        <w:tc>
          <w:tcPr>
            <w:tcW w:w="2466" w:type="dxa"/>
          </w:tcPr>
          <w:p w14:paraId="21BAD21E" w14:textId="35BE45FE" w:rsidR="00A75CAD" w:rsidRPr="00CA6E25"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47,5 m ABS</w:t>
            </w:r>
          </w:p>
        </w:tc>
      </w:tr>
      <w:tr w:rsidR="008F4613" w:rsidRPr="0055409D" w14:paraId="0E097D8F"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5B2D2B6" w14:textId="77777777" w:rsidR="008F4613" w:rsidRPr="00CA6E25" w:rsidRDefault="008F4613" w:rsidP="00840496">
            <w:pPr>
              <w:jc w:val="left"/>
              <w:rPr>
                <w:b w:val="0"/>
                <w:bCs w:val="0"/>
                <w:lang w:val="et-EE"/>
              </w:rPr>
            </w:pPr>
            <w:r w:rsidRPr="00CA6E25">
              <w:rPr>
                <w:b w:val="0"/>
                <w:bCs w:val="0"/>
                <w:caps w:val="0"/>
                <w:lang w:val="et-EE"/>
              </w:rPr>
              <w:t xml:space="preserve">Hoonete tuleohutus </w:t>
            </w:r>
          </w:p>
        </w:tc>
        <w:tc>
          <w:tcPr>
            <w:tcW w:w="3402" w:type="dxa"/>
            <w:vAlign w:val="center"/>
          </w:tcPr>
          <w:p w14:paraId="084A568E" w14:textId="77777777" w:rsidR="008F4613" w:rsidRPr="00CA6E25"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 xml:space="preserve">määrata planeeringuga </w:t>
            </w:r>
          </w:p>
        </w:tc>
        <w:tc>
          <w:tcPr>
            <w:tcW w:w="2466" w:type="dxa"/>
          </w:tcPr>
          <w:p w14:paraId="26E72F2C" w14:textId="77777777" w:rsidR="008F4613" w:rsidRPr="00CA6E25"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TP 3</w:t>
            </w:r>
          </w:p>
        </w:tc>
      </w:tr>
    </w:tbl>
    <w:p w14:paraId="146784F8" w14:textId="61495805" w:rsidR="00031A57" w:rsidRPr="00D646A0" w:rsidRDefault="002626A0" w:rsidP="00D646A0">
      <w:pPr>
        <w:rPr>
          <w:lang w:val="et-EE"/>
        </w:rPr>
      </w:pPr>
      <w:r>
        <w:rPr>
          <w:lang w:val="et-EE"/>
        </w:rPr>
        <w:t xml:space="preserve">* - </w:t>
      </w:r>
      <w:r w:rsidRPr="002626A0">
        <w:rPr>
          <w:lang w:val="et-EE"/>
        </w:rPr>
        <w:t>planeeritud suurima lubatud ehitisealuse pinna puhul on lähtutud Rae Vallavolikogu 15.10.2024 otsusega nr 134 kehtestatud Rae Valla põhjapiirkonna üldplaneeringus sätestatud tingimustest</w:t>
      </w:r>
      <w:r w:rsidR="00BF336B">
        <w:rPr>
          <w:lang w:val="et-EE"/>
        </w:rPr>
        <w:t>.</w:t>
      </w:r>
    </w:p>
    <w:p w14:paraId="2476AFBF" w14:textId="23CA0FA2" w:rsidR="00793444" w:rsidRPr="00CA6E25" w:rsidRDefault="00793444" w:rsidP="00BF336B">
      <w:pPr>
        <w:pStyle w:val="Pealkiri2"/>
        <w:rPr>
          <w:lang w:val="et-EE"/>
        </w:rPr>
      </w:pPr>
      <w:bookmarkStart w:id="26" w:name="_Toc163399734"/>
      <w:r w:rsidRPr="00CA6E25">
        <w:rPr>
          <w:lang w:val="et-EE"/>
        </w:rPr>
        <w:lastRenderedPageBreak/>
        <w:t>Ehitiste arhitektuurinõuded</w:t>
      </w:r>
      <w:bookmarkEnd w:id="26"/>
    </w:p>
    <w:p w14:paraId="3582A37B" w14:textId="2232D11D" w:rsidR="00793444" w:rsidRPr="00CA6E25" w:rsidRDefault="00793444" w:rsidP="00793444">
      <w:pPr>
        <w:pStyle w:val="Loendilik"/>
        <w:numPr>
          <w:ilvl w:val="0"/>
          <w:numId w:val="16"/>
        </w:numPr>
        <w:rPr>
          <w:lang w:val="et-EE"/>
        </w:rPr>
      </w:pPr>
      <w:r w:rsidRPr="00CA6E25">
        <w:rPr>
          <w:lang w:val="et-EE"/>
        </w:rPr>
        <w:t>Hoone (hoonete) eskiisprojektid peab kooskõlastama Rae vallaarhitektiga;</w:t>
      </w:r>
    </w:p>
    <w:p w14:paraId="6FC6747F" w14:textId="332C0554" w:rsidR="00793444" w:rsidRPr="00CA6E25" w:rsidRDefault="005F3F09" w:rsidP="00793444">
      <w:pPr>
        <w:pStyle w:val="Loendilik"/>
        <w:numPr>
          <w:ilvl w:val="0"/>
          <w:numId w:val="16"/>
        </w:numPr>
        <w:rPr>
          <w:lang w:val="et-EE"/>
        </w:rPr>
      </w:pPr>
      <w:r w:rsidRPr="00CA6E25">
        <w:rPr>
          <w:lang w:val="et-EE"/>
        </w:rPr>
        <w:t xml:space="preserve">Krundil </w:t>
      </w:r>
      <w:r w:rsidR="00793444" w:rsidRPr="00CA6E25">
        <w:rPr>
          <w:lang w:val="et-EE"/>
        </w:rPr>
        <w:t>võib paikneda kuni kaks abihoonet;</w:t>
      </w:r>
    </w:p>
    <w:p w14:paraId="2B70205A" w14:textId="20A0E419" w:rsidR="00793444" w:rsidRPr="00CA6E25" w:rsidRDefault="005F3F09" w:rsidP="00793444">
      <w:pPr>
        <w:pStyle w:val="Loendilik"/>
        <w:numPr>
          <w:ilvl w:val="0"/>
          <w:numId w:val="16"/>
        </w:numPr>
        <w:rPr>
          <w:lang w:val="et-EE"/>
        </w:rPr>
      </w:pPr>
      <w:r w:rsidRPr="00CA6E25">
        <w:rPr>
          <w:lang w:val="et-EE"/>
        </w:rPr>
        <w:t xml:space="preserve">Hoonestusala </w:t>
      </w:r>
      <w:r w:rsidR="00793444" w:rsidRPr="00CA6E25">
        <w:rPr>
          <w:lang w:val="et-EE"/>
        </w:rPr>
        <w:t>on määratud krundipiiridest minimaalselt nelja meetri kaugusele;</w:t>
      </w:r>
    </w:p>
    <w:p w14:paraId="0795EC0C" w14:textId="1FE54792" w:rsidR="00793444" w:rsidRPr="00CA6E25" w:rsidRDefault="005F3F09" w:rsidP="00793444">
      <w:pPr>
        <w:pStyle w:val="Loendilik"/>
        <w:numPr>
          <w:ilvl w:val="0"/>
          <w:numId w:val="16"/>
        </w:numPr>
        <w:rPr>
          <w:lang w:val="et-EE"/>
        </w:rPr>
      </w:pPr>
      <w:r w:rsidRPr="00CA6E25">
        <w:rPr>
          <w:lang w:val="et-EE"/>
        </w:rPr>
        <w:t xml:space="preserve">Elamu </w:t>
      </w:r>
      <w:r w:rsidR="00793444" w:rsidRPr="00CA6E25">
        <w:rPr>
          <w:lang w:val="et-EE"/>
        </w:rPr>
        <w:t>suurim lubatud kõrgus on 8 m ja suurim lubatud korruste arv 2;</w:t>
      </w:r>
    </w:p>
    <w:p w14:paraId="1D8D498D" w14:textId="4EE92D89" w:rsidR="00793444" w:rsidRPr="00CA6E25" w:rsidRDefault="005F3F09" w:rsidP="00793444">
      <w:pPr>
        <w:pStyle w:val="Loendilik"/>
        <w:numPr>
          <w:ilvl w:val="0"/>
          <w:numId w:val="16"/>
        </w:numPr>
        <w:rPr>
          <w:lang w:val="et-EE"/>
        </w:rPr>
      </w:pPr>
      <w:r w:rsidRPr="00CA6E25">
        <w:rPr>
          <w:lang w:val="et-EE"/>
        </w:rPr>
        <w:t xml:space="preserve">Abihoone </w:t>
      </w:r>
      <w:r w:rsidR="00793444" w:rsidRPr="00CA6E25">
        <w:rPr>
          <w:lang w:val="et-EE"/>
        </w:rPr>
        <w:t>lubatud suurim kõrgus on 5 m, suurim lubatud korruste arv 1;</w:t>
      </w:r>
    </w:p>
    <w:p w14:paraId="504B5ABF" w14:textId="1A67B3CB" w:rsidR="00793444" w:rsidRPr="00CA6E25" w:rsidRDefault="005F3F09" w:rsidP="00793444">
      <w:pPr>
        <w:pStyle w:val="Loendilik"/>
        <w:numPr>
          <w:ilvl w:val="0"/>
          <w:numId w:val="16"/>
        </w:numPr>
        <w:rPr>
          <w:lang w:val="et-EE"/>
        </w:rPr>
      </w:pPr>
      <w:r w:rsidRPr="00CA6E25">
        <w:rPr>
          <w:lang w:val="et-EE"/>
        </w:rPr>
        <w:t xml:space="preserve">Planeeritavate </w:t>
      </w:r>
      <w:r w:rsidR="00793444" w:rsidRPr="00CA6E25">
        <w:rPr>
          <w:lang w:val="et-EE"/>
        </w:rPr>
        <w:t>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75E537E3" w14:textId="394ADA9A" w:rsidR="00793444" w:rsidRPr="00CA6E25" w:rsidRDefault="005F3F09" w:rsidP="00793444">
      <w:pPr>
        <w:pStyle w:val="Loendilik"/>
        <w:numPr>
          <w:ilvl w:val="0"/>
          <w:numId w:val="16"/>
        </w:numPr>
        <w:rPr>
          <w:lang w:val="et-EE"/>
        </w:rPr>
      </w:pPr>
      <w:r w:rsidRPr="00CA6E25">
        <w:rPr>
          <w:lang w:val="et-EE"/>
        </w:rPr>
        <w:t xml:space="preserve">Keelatud </w:t>
      </w:r>
      <w:r w:rsidR="00793444" w:rsidRPr="00CA6E25">
        <w:rPr>
          <w:lang w:val="et-EE"/>
        </w:rPr>
        <w:t>on hoonete, sh ka alla 20 m² ja alla 5 m kõrgete ehitiste, püstitamine teekaitsevööndisse ja väljapoole hoonestusala;</w:t>
      </w:r>
    </w:p>
    <w:p w14:paraId="759DEBE2" w14:textId="3070BB74" w:rsidR="00793444" w:rsidRPr="00CA6E25" w:rsidRDefault="005F3F09" w:rsidP="00793444">
      <w:pPr>
        <w:pStyle w:val="Loendilik"/>
        <w:numPr>
          <w:ilvl w:val="0"/>
          <w:numId w:val="16"/>
        </w:numPr>
        <w:rPr>
          <w:lang w:val="et-EE"/>
        </w:rPr>
      </w:pPr>
      <w:r w:rsidRPr="00CA6E25">
        <w:rPr>
          <w:lang w:val="et-EE"/>
        </w:rPr>
        <w:t xml:space="preserve">Hoonete </w:t>
      </w:r>
      <w:r w:rsidR="00793444" w:rsidRPr="00CA6E25">
        <w:rPr>
          <w:lang w:val="et-EE"/>
        </w:rPr>
        <w:t>±0.00 on planeeritavast maapinnast 0,5</w:t>
      </w:r>
      <w:r w:rsidR="0073079D" w:rsidRPr="00CA6E25">
        <w:rPr>
          <w:lang w:val="et-EE"/>
        </w:rPr>
        <w:t xml:space="preserve"> </w:t>
      </w:r>
      <w:r w:rsidR="00793444" w:rsidRPr="00CA6E25">
        <w:rPr>
          <w:lang w:val="et-EE"/>
        </w:rPr>
        <w:t>-</w:t>
      </w:r>
      <w:r w:rsidR="0073079D" w:rsidRPr="00CA6E25">
        <w:rPr>
          <w:lang w:val="et-EE"/>
        </w:rPr>
        <w:t xml:space="preserve"> </w:t>
      </w:r>
      <w:r w:rsidR="00793444" w:rsidRPr="00CA6E25">
        <w:rPr>
          <w:lang w:val="et-EE"/>
        </w:rPr>
        <w:t xml:space="preserve">1,0 </w:t>
      </w:r>
      <w:r w:rsidR="001B46A1" w:rsidRPr="00CA6E25">
        <w:rPr>
          <w:lang w:val="et-EE"/>
        </w:rPr>
        <w:t>m</w:t>
      </w:r>
      <w:r w:rsidR="00793444" w:rsidRPr="00CA6E25">
        <w:rPr>
          <w:lang w:val="et-EE"/>
        </w:rPr>
        <w:t xml:space="preserve"> kõrgemal;</w:t>
      </w:r>
    </w:p>
    <w:p w14:paraId="466F3703" w14:textId="3640165C" w:rsidR="00793444" w:rsidRPr="00CA6E25" w:rsidRDefault="005F3F09" w:rsidP="00793444">
      <w:pPr>
        <w:pStyle w:val="Loendilik"/>
        <w:numPr>
          <w:ilvl w:val="0"/>
          <w:numId w:val="16"/>
        </w:numPr>
        <w:rPr>
          <w:lang w:val="et-EE"/>
        </w:rPr>
      </w:pPr>
      <w:r w:rsidRPr="00CA6E25">
        <w:rPr>
          <w:lang w:val="et-EE"/>
        </w:rPr>
        <w:t xml:space="preserve">Katusekalle </w:t>
      </w:r>
      <w:r w:rsidR="00793444" w:rsidRPr="00CA6E25">
        <w:rPr>
          <w:lang w:val="et-EE"/>
        </w:rPr>
        <w:t>0 – 30°;</w:t>
      </w:r>
    </w:p>
    <w:p w14:paraId="339E35F2" w14:textId="3B544FB3" w:rsidR="00793444" w:rsidRPr="00CA6E25" w:rsidRDefault="005F3F09" w:rsidP="00793444">
      <w:pPr>
        <w:pStyle w:val="Loendilik"/>
        <w:numPr>
          <w:ilvl w:val="0"/>
          <w:numId w:val="16"/>
        </w:numPr>
        <w:rPr>
          <w:lang w:val="et-EE"/>
        </w:rPr>
      </w:pPr>
      <w:r w:rsidRPr="00CA6E25">
        <w:rPr>
          <w:lang w:val="et-EE"/>
        </w:rPr>
        <w:t xml:space="preserve">Katusematerjalideks </w:t>
      </w:r>
      <w:r w:rsidR="00793444" w:rsidRPr="00CA6E25">
        <w:rPr>
          <w:lang w:val="et-EE"/>
        </w:rPr>
        <w:t>kasutada rullmaterjale, kivi ja plekki;</w:t>
      </w:r>
    </w:p>
    <w:p w14:paraId="5788662B" w14:textId="221A4883" w:rsidR="00793444" w:rsidRPr="00CA6E25" w:rsidRDefault="005F3F09" w:rsidP="00793444">
      <w:pPr>
        <w:pStyle w:val="Loendilik"/>
        <w:numPr>
          <w:ilvl w:val="0"/>
          <w:numId w:val="16"/>
        </w:numPr>
        <w:rPr>
          <w:lang w:val="et-EE"/>
        </w:rPr>
      </w:pPr>
      <w:r w:rsidRPr="00CA6E25">
        <w:rPr>
          <w:lang w:val="et-EE"/>
        </w:rPr>
        <w:t xml:space="preserve">Välisviimistluses </w:t>
      </w:r>
      <w:r w:rsidR="00793444" w:rsidRPr="00CA6E25">
        <w:rPr>
          <w:lang w:val="et-EE"/>
        </w:rPr>
        <w:t>võib kasutada betooni, klaasi, tellist, krohvi, ilmastikukindlat ehitusplaati, puitu ja vineeri;</w:t>
      </w:r>
    </w:p>
    <w:p w14:paraId="26C476FC" w14:textId="2859454C" w:rsidR="00793444" w:rsidRPr="00CA6E25" w:rsidRDefault="005F3F09" w:rsidP="00793444">
      <w:pPr>
        <w:pStyle w:val="Loendilik"/>
        <w:numPr>
          <w:ilvl w:val="0"/>
          <w:numId w:val="16"/>
        </w:numPr>
        <w:rPr>
          <w:lang w:val="et-EE"/>
        </w:rPr>
      </w:pPr>
      <w:r w:rsidRPr="00CA6E25">
        <w:rPr>
          <w:lang w:val="et-EE"/>
        </w:rPr>
        <w:t xml:space="preserve">Vältida </w:t>
      </w:r>
      <w:r w:rsidR="00793444" w:rsidRPr="00CA6E25">
        <w:rPr>
          <w:lang w:val="et-EE"/>
        </w:rPr>
        <w:t>naturaalseid materjale imiteerivaid materjale;</w:t>
      </w:r>
    </w:p>
    <w:p w14:paraId="5A156295" w14:textId="1B47B75E" w:rsidR="00793444" w:rsidRPr="00CA6E25" w:rsidRDefault="005F3F09" w:rsidP="00793444">
      <w:pPr>
        <w:pStyle w:val="Loendilik"/>
        <w:numPr>
          <w:ilvl w:val="0"/>
          <w:numId w:val="16"/>
        </w:numPr>
        <w:rPr>
          <w:lang w:val="et-EE"/>
        </w:rPr>
      </w:pPr>
      <w:r w:rsidRPr="00CA6E25">
        <w:rPr>
          <w:lang w:val="et-EE"/>
        </w:rPr>
        <w:t xml:space="preserve">Mitte </w:t>
      </w:r>
      <w:r w:rsidR="00793444" w:rsidRPr="00CA6E25">
        <w:rPr>
          <w:lang w:val="et-EE"/>
        </w:rPr>
        <w:t>projekteerida ümarpalkhooneid;</w:t>
      </w:r>
    </w:p>
    <w:p w14:paraId="0173E173" w14:textId="152DDE38" w:rsidR="00793444" w:rsidRPr="00CA6E25" w:rsidRDefault="005F3F09" w:rsidP="00793444">
      <w:pPr>
        <w:pStyle w:val="Loendilik"/>
        <w:numPr>
          <w:ilvl w:val="0"/>
          <w:numId w:val="16"/>
        </w:numPr>
        <w:rPr>
          <w:lang w:val="et-EE"/>
        </w:rPr>
      </w:pPr>
      <w:r w:rsidRPr="00CA6E25">
        <w:rPr>
          <w:lang w:val="et-EE"/>
        </w:rPr>
        <w:t>Abihoone</w:t>
      </w:r>
      <w:r w:rsidR="00793444" w:rsidRPr="00CA6E25">
        <w:rPr>
          <w:lang w:val="et-EE"/>
        </w:rPr>
        <w:t>(-d) ja piire peavad sobima materjalikasutuselt ja värvivalikult põhihoone arhitektuuriga</w:t>
      </w:r>
      <w:r w:rsidRPr="00CA6E25">
        <w:rPr>
          <w:lang w:val="et-EE"/>
        </w:rPr>
        <w:t xml:space="preserve"> (täna-</w:t>
      </w:r>
      <w:proofErr w:type="spellStart"/>
      <w:r w:rsidRPr="00CA6E25">
        <w:rPr>
          <w:lang w:val="et-EE"/>
        </w:rPr>
        <w:t>vapoolne</w:t>
      </w:r>
      <w:proofErr w:type="spellEnd"/>
      <w:r w:rsidRPr="00CA6E25">
        <w:rPr>
          <w:lang w:val="et-EE"/>
        </w:rPr>
        <w:t xml:space="preserve"> piire peab olema mingis ulatuses läbipaistev, lubatud ei ole kinnine või liiga tihe piirde-lahendus, mis mõjub tänavapildis suletud planguna)</w:t>
      </w:r>
      <w:r w:rsidR="00793444" w:rsidRPr="00CA6E25">
        <w:rPr>
          <w:lang w:val="et-EE"/>
        </w:rPr>
        <w:t>.</w:t>
      </w:r>
    </w:p>
    <w:p w14:paraId="74441C4E" w14:textId="418BAE4C" w:rsidR="00793444" w:rsidRPr="00CA6E25" w:rsidRDefault="00793444" w:rsidP="00793444">
      <w:pPr>
        <w:rPr>
          <w:lang w:val="et-EE"/>
        </w:rPr>
      </w:pPr>
      <w:r w:rsidRPr="00CA6E25">
        <w:rPr>
          <w:lang w:val="et-EE"/>
        </w:rPr>
        <w:t>Hoonete arhitektuurne lahendus täpsustata eraldi eskiisprojektina eesmärgiga rajada planeeringualale maksimaalselt sobituv ja ümbruskonna elukeskkonda esteetiliselt ja visuaalselt väärtustav hoone.</w:t>
      </w:r>
    </w:p>
    <w:p w14:paraId="00AD2FD8" w14:textId="58CF99C9" w:rsidR="00793444" w:rsidRPr="00CA6E25" w:rsidRDefault="00793444" w:rsidP="00793444">
      <w:pPr>
        <w:pStyle w:val="Pealkiri2"/>
        <w:rPr>
          <w:lang w:val="et-EE"/>
        </w:rPr>
      </w:pPr>
      <w:bookmarkStart w:id="27" w:name="_Toc163399735"/>
      <w:r w:rsidRPr="00CA6E25">
        <w:rPr>
          <w:lang w:val="et-EE"/>
        </w:rPr>
        <w:t>Piirded</w:t>
      </w:r>
      <w:bookmarkEnd w:id="27"/>
    </w:p>
    <w:p w14:paraId="466031C9" w14:textId="64B01EC0" w:rsidR="005F3F09" w:rsidRPr="00CA6E25" w:rsidRDefault="00A26649" w:rsidP="00793444">
      <w:pPr>
        <w:rPr>
          <w:lang w:val="et-EE"/>
        </w:rPr>
      </w:pPr>
      <w:r w:rsidRPr="00CA6E25">
        <w:rPr>
          <w:lang w:val="et-EE"/>
        </w:rPr>
        <w:t xml:space="preserve">Piirete suurim lubatud kõrgus on </w:t>
      </w:r>
      <w:r w:rsidR="00793444" w:rsidRPr="00CA6E25">
        <w:rPr>
          <w:lang w:val="et-EE"/>
        </w:rPr>
        <w:t xml:space="preserve">1,5 m </w:t>
      </w:r>
      <w:r w:rsidRPr="00CA6E25">
        <w:rPr>
          <w:lang w:val="et-EE"/>
        </w:rPr>
        <w:t>maapinnast</w:t>
      </w:r>
      <w:r w:rsidR="00793444" w:rsidRPr="00CA6E25">
        <w:rPr>
          <w:lang w:val="et-EE"/>
        </w:rPr>
        <w:t>. Lähtuda tuleks naaberkinnistute lahendustest. Piirde kujunduslaad ning värvivalik peavad visuaalselt sobima hoonete arhitektuuriga. Väravad ei tohi avaneda tänava poole</w:t>
      </w:r>
      <w:r w:rsidR="007718BE" w:rsidRPr="00CA6E25">
        <w:rPr>
          <w:lang w:val="et-EE"/>
        </w:rPr>
        <w:t xml:space="preserve">, </w:t>
      </w:r>
      <w:r w:rsidR="00793444" w:rsidRPr="00CA6E25">
        <w:rPr>
          <w:lang w:val="et-EE"/>
        </w:rPr>
        <w:t>torustike kaitsevööndisse piirdeaedade rajamine on keelatud.</w:t>
      </w:r>
      <w:r w:rsidR="0066379A" w:rsidRPr="00CA6E25">
        <w:rPr>
          <w:lang w:val="et-EE"/>
        </w:rPr>
        <w:t xml:space="preserve"> Piirete asukohad kruntide piiridel on esitatud </w:t>
      </w:r>
      <w:r w:rsidR="007718BE" w:rsidRPr="00CA6E25">
        <w:rPr>
          <w:lang w:val="et-EE"/>
        </w:rPr>
        <w:t xml:space="preserve">PLANEERINGULAHENDUS </w:t>
      </w:r>
      <w:r w:rsidR="0066379A" w:rsidRPr="00CA6E25">
        <w:rPr>
          <w:lang w:val="et-EE"/>
        </w:rPr>
        <w:t>joonis nr</w:t>
      </w:r>
      <w:r w:rsidR="0066379A" w:rsidRPr="0055409D">
        <w:rPr>
          <w:lang w:val="et-EE"/>
        </w:rPr>
        <w:t xml:space="preserve"> </w:t>
      </w:r>
      <w:r w:rsidR="0066379A" w:rsidRPr="00CA6E25">
        <w:rPr>
          <w:lang w:val="et-EE"/>
        </w:rPr>
        <w:t>DP-53-21-03.</w:t>
      </w:r>
    </w:p>
    <w:p w14:paraId="0BDF6031" w14:textId="2CBC1436" w:rsidR="00793444" w:rsidRPr="00CA6E25" w:rsidRDefault="005F3F09" w:rsidP="00793444">
      <w:pPr>
        <w:rPr>
          <w:lang w:val="et-EE"/>
        </w:rPr>
      </w:pPr>
      <w:r w:rsidRPr="00CA6E25">
        <w:rPr>
          <w:lang w:val="et-EE"/>
        </w:rPr>
        <w:t>Tänavapoolne piire peab olema mingis ulatuses läbipaistev, lubatud ei ole kinnine või liiga tihe piirdelahendus, mis mõjub tänavapildis suletud planguna. Piire võib olla puidust lattaed, kuid kinnistute vahel võib olla ka võrkpiire.</w:t>
      </w:r>
    </w:p>
    <w:p w14:paraId="41B84CAB" w14:textId="69478426" w:rsidR="00793444" w:rsidRPr="00CA6E25" w:rsidRDefault="00793444" w:rsidP="00793444">
      <w:pPr>
        <w:rPr>
          <w:lang w:val="et-EE"/>
        </w:rPr>
      </w:pPr>
      <w:r w:rsidRPr="00CA6E25">
        <w:rPr>
          <w:lang w:val="et-EE"/>
        </w:rPr>
        <w:t>Täpne piirdeaedade lahendus anda hoone ehitusprojekti staadiumis.</w:t>
      </w:r>
    </w:p>
    <w:p w14:paraId="0ACC1D3C" w14:textId="5959A86F" w:rsidR="00793444" w:rsidRPr="00CA6E25" w:rsidRDefault="00793444" w:rsidP="00793444">
      <w:pPr>
        <w:pStyle w:val="Pealkiri2"/>
        <w:rPr>
          <w:lang w:val="et-EE"/>
        </w:rPr>
      </w:pPr>
      <w:bookmarkStart w:id="28" w:name="_Toc163399736"/>
      <w:r w:rsidRPr="00CA6E25">
        <w:rPr>
          <w:lang w:val="et-EE"/>
        </w:rPr>
        <w:t>Tänavate maa-alad, liiklus- ja parkimiskorraldus</w:t>
      </w:r>
      <w:bookmarkEnd w:id="28"/>
    </w:p>
    <w:p w14:paraId="5EABD8CE" w14:textId="77777777" w:rsidR="00793444" w:rsidRPr="00CA6E25" w:rsidRDefault="00793444" w:rsidP="00793444">
      <w:pPr>
        <w:rPr>
          <w:lang w:val="et-EE"/>
        </w:rPr>
      </w:pPr>
      <w:r w:rsidRPr="00CA6E25">
        <w:rPr>
          <w:lang w:val="et-EE"/>
        </w:rPr>
        <w:t>Planeeritava ala sisene liiklus- ja parkimiskorraldus on planeeritud vastavalt EVS 843:2016 „Linnatänavad“ järgi.</w:t>
      </w:r>
    </w:p>
    <w:p w14:paraId="551B7F76" w14:textId="53988C42" w:rsidR="000865EC" w:rsidRPr="00CA6E25" w:rsidRDefault="00793444" w:rsidP="00793444">
      <w:pPr>
        <w:rPr>
          <w:lang w:val="et-EE"/>
        </w:rPr>
      </w:pPr>
      <w:r w:rsidRPr="00CA6E25">
        <w:rPr>
          <w:lang w:val="et-EE"/>
        </w:rPr>
        <w:t xml:space="preserve">Juurdepääs planeeringualale toimub asfaltkattega Rätsepa teelt mis on avalikult kasutatav tee. Planeeringualale pikendatakse olemasolevat Rätsepa teed. Tee planeeritakse planeeringuala põhjapiirini välja, et tulevikus oleks võimalik ühendada naaberalal kavandatava sõiduteega. Planeeringuala transpordimaa krundi laiuseks on planeeritud 16 </w:t>
      </w:r>
      <w:r w:rsidR="00321AEC" w:rsidRPr="00CA6E25">
        <w:rPr>
          <w:lang w:val="et-EE"/>
        </w:rPr>
        <w:t>m</w:t>
      </w:r>
      <w:r w:rsidRPr="00CA6E25">
        <w:rPr>
          <w:lang w:val="et-EE"/>
        </w:rPr>
        <w:t xml:space="preserve">, millest 5,0 </w:t>
      </w:r>
      <w:r w:rsidR="00321AEC" w:rsidRPr="00CA6E25">
        <w:rPr>
          <w:lang w:val="et-EE"/>
        </w:rPr>
        <w:t>m</w:t>
      </w:r>
      <w:r w:rsidRPr="00CA6E25">
        <w:rPr>
          <w:lang w:val="et-EE"/>
        </w:rPr>
        <w:t xml:space="preserve"> on sõidutee laius ja 2,</w:t>
      </w:r>
      <w:r w:rsidR="00321AEC" w:rsidRPr="00CA6E25">
        <w:rPr>
          <w:lang w:val="et-EE"/>
        </w:rPr>
        <w:t>5</w:t>
      </w:r>
      <w:r w:rsidRPr="00CA6E25">
        <w:rPr>
          <w:lang w:val="et-EE"/>
        </w:rPr>
        <w:t xml:space="preserve"> </w:t>
      </w:r>
      <w:r w:rsidR="00321AEC" w:rsidRPr="00CA6E25">
        <w:rPr>
          <w:lang w:val="et-EE"/>
        </w:rPr>
        <w:t>m</w:t>
      </w:r>
      <w:r w:rsidRPr="00CA6E25">
        <w:rPr>
          <w:lang w:val="et-EE"/>
        </w:rPr>
        <w:t xml:space="preserve"> on kergliiklustee laius. </w:t>
      </w:r>
    </w:p>
    <w:p w14:paraId="52CB8DDF" w14:textId="764DDDAC" w:rsidR="00793444" w:rsidRPr="00CA6E25" w:rsidRDefault="00793444" w:rsidP="00793444">
      <w:pPr>
        <w:rPr>
          <w:lang w:val="et-EE"/>
        </w:rPr>
      </w:pPr>
      <w:r w:rsidRPr="00CA6E25">
        <w:rPr>
          <w:lang w:val="et-EE"/>
        </w:rPr>
        <w:t>Põhijoonisel on näidatud soovituslikud juurdepääsud kruntidele.</w:t>
      </w:r>
      <w:r w:rsidR="000865EC" w:rsidRPr="00CA6E25">
        <w:rPr>
          <w:lang w:val="et-EE"/>
        </w:rPr>
        <w:t xml:space="preserve"> </w:t>
      </w:r>
      <w:r w:rsidR="002075CF" w:rsidRPr="00CA6E25">
        <w:rPr>
          <w:lang w:val="et-EE"/>
        </w:rPr>
        <w:t>Maha sõidud</w:t>
      </w:r>
      <w:r w:rsidR="000865EC" w:rsidRPr="00CA6E25">
        <w:rPr>
          <w:lang w:val="et-EE"/>
        </w:rPr>
        <w:t xml:space="preserve"> kruntidele peavad kehtiva üldplaneeringu järgi olema minimaalselt 3,5 m laiused.</w:t>
      </w:r>
    </w:p>
    <w:p w14:paraId="1FB06354" w14:textId="2DFD5A98" w:rsidR="003F6EB0" w:rsidRPr="00CA6E25" w:rsidRDefault="003F6EB0" w:rsidP="00793444">
      <w:pPr>
        <w:rPr>
          <w:lang w:val="et-EE"/>
        </w:rPr>
      </w:pPr>
      <w:bookmarkStart w:id="29" w:name="_Hlk166061000"/>
      <w:r w:rsidRPr="00CA6E25">
        <w:rPr>
          <w:lang w:val="et-EE"/>
        </w:rPr>
        <w:t>Planeeritav juurdepääs on kõrvalalade välja</w:t>
      </w:r>
      <w:r w:rsidR="002075CF">
        <w:rPr>
          <w:lang w:val="et-EE"/>
        </w:rPr>
        <w:t xml:space="preserve"> </w:t>
      </w:r>
      <w:r w:rsidRPr="00CA6E25">
        <w:rPr>
          <w:lang w:val="et-EE"/>
        </w:rPr>
        <w:t>arend</w:t>
      </w:r>
      <w:r w:rsidR="002075CF">
        <w:rPr>
          <w:lang w:val="et-EE"/>
        </w:rPr>
        <w:t>a</w:t>
      </w:r>
      <w:r w:rsidRPr="00CA6E25">
        <w:rPr>
          <w:lang w:val="et-EE"/>
        </w:rPr>
        <w:t xml:space="preserve">miseni ettenähtud tupiktänavana, planeeringu lõunaosas tuleb ette näha nõuetele vastav tagasipööramise koht (päästetehnika, prügiautod jms). </w:t>
      </w:r>
    </w:p>
    <w:bookmarkEnd w:id="29"/>
    <w:p w14:paraId="5796F375" w14:textId="77777777" w:rsidR="00793444" w:rsidRPr="00CA6E25" w:rsidRDefault="00793444" w:rsidP="00793444">
      <w:pPr>
        <w:rPr>
          <w:lang w:val="et-EE"/>
        </w:rPr>
      </w:pPr>
      <w:r w:rsidRPr="00CA6E25">
        <w:rPr>
          <w:lang w:val="et-EE"/>
        </w:rPr>
        <w:t>Parkimine on lahendatud krundi siseselt. Parkimine lahendatakse vastavalt EVS 843:2016 ”Linnatänavad” normidele, hoone kontseptsioonile ning reaalsele vajadusele.</w:t>
      </w:r>
    </w:p>
    <w:p w14:paraId="7B67A8F7" w14:textId="77777777" w:rsidR="00793444" w:rsidRPr="00CA6E25" w:rsidRDefault="00793444" w:rsidP="00793444">
      <w:pPr>
        <w:rPr>
          <w:lang w:val="et-EE"/>
        </w:rPr>
      </w:pPr>
      <w:r w:rsidRPr="00CA6E25">
        <w:rPr>
          <w:lang w:val="et-EE"/>
        </w:rPr>
        <w:t>Parkimiskohtade täpne asukoht lahendatakse planeeritava hoone ehitusprojektiga.</w:t>
      </w:r>
    </w:p>
    <w:p w14:paraId="14F222A9" w14:textId="77777777" w:rsidR="00022575" w:rsidRPr="00CA6E25" w:rsidRDefault="00022575">
      <w:pPr>
        <w:spacing w:before="0" w:after="0"/>
        <w:jc w:val="left"/>
        <w:rPr>
          <w:rFonts w:cs="Arial"/>
          <w:lang w:val="et-EE"/>
        </w:rPr>
      </w:pPr>
      <w:r w:rsidRPr="00CA6E25">
        <w:rPr>
          <w:rFonts w:cs="Arial"/>
          <w:lang w:val="et-EE"/>
        </w:rPr>
        <w:br w:type="page"/>
      </w:r>
    </w:p>
    <w:p w14:paraId="2BC5A6BF" w14:textId="49FD494E" w:rsidR="00793444" w:rsidRPr="00CA6E25" w:rsidRDefault="00793444" w:rsidP="00793444">
      <w:pPr>
        <w:autoSpaceDE w:val="0"/>
        <w:autoSpaceDN w:val="0"/>
        <w:adjustRightInd w:val="0"/>
        <w:spacing w:before="0" w:after="0"/>
        <w:rPr>
          <w:rFonts w:cs="Arial"/>
          <w:lang w:val="et-EE"/>
        </w:rPr>
      </w:pPr>
      <w:r w:rsidRPr="00CA6E25">
        <w:rPr>
          <w:rFonts w:cs="Arial"/>
          <w:lang w:val="et-EE"/>
        </w:rPr>
        <w:lastRenderedPageBreak/>
        <w:t>Parkimiskohtade kontrollarvutus:</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141"/>
        <w:gridCol w:w="2835"/>
        <w:gridCol w:w="2353"/>
      </w:tblGrid>
      <w:tr w:rsidR="00793444" w:rsidRPr="0055409D" w14:paraId="7D53A43D" w14:textId="77777777" w:rsidTr="00A16775">
        <w:trPr>
          <w:trHeight w:val="66"/>
        </w:trPr>
        <w:tc>
          <w:tcPr>
            <w:tcW w:w="2821" w:type="dxa"/>
          </w:tcPr>
          <w:p w14:paraId="589AB2C5" w14:textId="77777777" w:rsidR="00793444" w:rsidRPr="00CA6E25" w:rsidRDefault="00793444" w:rsidP="00796492">
            <w:pPr>
              <w:autoSpaceDE w:val="0"/>
              <w:autoSpaceDN w:val="0"/>
              <w:adjustRightInd w:val="0"/>
              <w:spacing w:before="0" w:after="0"/>
              <w:ind w:left="34"/>
              <w:jc w:val="left"/>
              <w:rPr>
                <w:rFonts w:cs="Arial"/>
                <w:b/>
                <w:bCs/>
                <w:lang w:val="et-EE" w:eastAsia="et-EE"/>
              </w:rPr>
            </w:pPr>
            <w:r w:rsidRPr="00CA6E25">
              <w:rPr>
                <w:rFonts w:cs="Arial"/>
                <w:b/>
                <w:bCs/>
                <w:lang w:val="et-EE" w:eastAsia="et-EE"/>
              </w:rPr>
              <w:t>Ehitise otstarve</w:t>
            </w:r>
          </w:p>
        </w:tc>
        <w:tc>
          <w:tcPr>
            <w:tcW w:w="2141" w:type="dxa"/>
          </w:tcPr>
          <w:p w14:paraId="41C9110C" w14:textId="77777777" w:rsidR="00793444" w:rsidRPr="00CA6E25" w:rsidRDefault="00793444" w:rsidP="00796492">
            <w:pPr>
              <w:autoSpaceDE w:val="0"/>
              <w:autoSpaceDN w:val="0"/>
              <w:adjustRightInd w:val="0"/>
              <w:spacing w:before="0" w:after="0"/>
              <w:jc w:val="left"/>
              <w:rPr>
                <w:rFonts w:cs="Arial"/>
                <w:b/>
                <w:bCs/>
                <w:lang w:val="et-EE" w:eastAsia="et-EE"/>
              </w:rPr>
            </w:pPr>
            <w:r w:rsidRPr="00CA6E25">
              <w:rPr>
                <w:rFonts w:cs="Arial"/>
                <w:b/>
                <w:bCs/>
                <w:lang w:val="et-EE" w:eastAsia="et-EE"/>
              </w:rPr>
              <w:t>Asutuse / elamu asukoht</w:t>
            </w:r>
          </w:p>
        </w:tc>
        <w:tc>
          <w:tcPr>
            <w:tcW w:w="2835" w:type="dxa"/>
          </w:tcPr>
          <w:p w14:paraId="599FDF43" w14:textId="77777777" w:rsidR="00793444" w:rsidRPr="00CA6E25" w:rsidRDefault="00793444" w:rsidP="00796492">
            <w:pPr>
              <w:autoSpaceDE w:val="0"/>
              <w:autoSpaceDN w:val="0"/>
              <w:adjustRightInd w:val="0"/>
              <w:spacing w:before="0" w:after="0"/>
              <w:jc w:val="left"/>
              <w:rPr>
                <w:rFonts w:cs="Arial"/>
                <w:b/>
                <w:bCs/>
                <w:lang w:val="et-EE" w:eastAsia="et-EE"/>
              </w:rPr>
            </w:pPr>
            <w:r w:rsidRPr="00CA6E25">
              <w:rPr>
                <w:rFonts w:cs="Arial"/>
                <w:b/>
                <w:bCs/>
                <w:lang w:val="et-EE" w:eastAsia="et-EE"/>
              </w:rPr>
              <w:t>Normatiivne</w:t>
            </w:r>
          </w:p>
          <w:p w14:paraId="6544E860" w14:textId="77777777" w:rsidR="00793444" w:rsidRPr="00CA6E25" w:rsidRDefault="00793444" w:rsidP="00796492">
            <w:pPr>
              <w:autoSpaceDE w:val="0"/>
              <w:autoSpaceDN w:val="0"/>
              <w:adjustRightInd w:val="0"/>
              <w:spacing w:before="0" w:after="0"/>
              <w:jc w:val="left"/>
              <w:rPr>
                <w:rFonts w:cs="Arial"/>
                <w:b/>
                <w:bCs/>
                <w:lang w:val="et-EE" w:eastAsia="et-EE"/>
              </w:rPr>
            </w:pPr>
            <w:r w:rsidRPr="00CA6E25">
              <w:rPr>
                <w:rFonts w:cs="Arial"/>
                <w:b/>
                <w:bCs/>
                <w:lang w:val="et-EE" w:eastAsia="et-EE"/>
              </w:rPr>
              <w:t>parkimiskohtade arv krundil</w:t>
            </w:r>
          </w:p>
        </w:tc>
        <w:tc>
          <w:tcPr>
            <w:tcW w:w="2353" w:type="dxa"/>
          </w:tcPr>
          <w:p w14:paraId="1F939F51" w14:textId="77777777" w:rsidR="00793444" w:rsidRPr="00CA6E25" w:rsidRDefault="00793444" w:rsidP="00796492">
            <w:pPr>
              <w:autoSpaceDE w:val="0"/>
              <w:autoSpaceDN w:val="0"/>
              <w:adjustRightInd w:val="0"/>
              <w:spacing w:before="0" w:after="0"/>
              <w:jc w:val="left"/>
              <w:rPr>
                <w:rFonts w:cs="Arial"/>
                <w:b/>
                <w:bCs/>
                <w:lang w:val="et-EE" w:eastAsia="et-EE"/>
              </w:rPr>
            </w:pPr>
            <w:r w:rsidRPr="00CA6E25">
              <w:rPr>
                <w:rFonts w:cs="Arial"/>
                <w:b/>
                <w:bCs/>
                <w:lang w:val="et-EE" w:eastAsia="et-EE"/>
              </w:rPr>
              <w:t>Planeeritav parkimiskohtade arv</w:t>
            </w:r>
          </w:p>
        </w:tc>
      </w:tr>
      <w:tr w:rsidR="00793444" w:rsidRPr="0055409D" w14:paraId="573D4DBE" w14:textId="77777777" w:rsidTr="00A16775">
        <w:tc>
          <w:tcPr>
            <w:tcW w:w="2821" w:type="dxa"/>
          </w:tcPr>
          <w:p w14:paraId="0CD0B2BF" w14:textId="77777777" w:rsidR="00793444" w:rsidRPr="00CA6E25" w:rsidRDefault="00793444" w:rsidP="00796492">
            <w:pPr>
              <w:autoSpaceDE w:val="0"/>
              <w:autoSpaceDN w:val="0"/>
              <w:adjustRightInd w:val="0"/>
              <w:spacing w:before="0" w:after="0"/>
              <w:ind w:left="34"/>
              <w:jc w:val="left"/>
              <w:rPr>
                <w:rFonts w:cs="Arial"/>
                <w:lang w:val="et-EE" w:eastAsia="et-EE"/>
              </w:rPr>
            </w:pPr>
            <w:r w:rsidRPr="00CA6E25">
              <w:rPr>
                <w:rFonts w:cs="Arial"/>
                <w:lang w:val="et-EE" w:eastAsia="et-EE"/>
              </w:rPr>
              <w:t>Planeeritud üksikelamu</w:t>
            </w:r>
          </w:p>
          <w:p w14:paraId="3D660328" w14:textId="77777777" w:rsidR="00793444" w:rsidRPr="00CA6E25" w:rsidRDefault="00793444" w:rsidP="00796492">
            <w:pPr>
              <w:autoSpaceDE w:val="0"/>
              <w:autoSpaceDN w:val="0"/>
              <w:adjustRightInd w:val="0"/>
              <w:spacing w:before="0" w:after="0"/>
              <w:jc w:val="left"/>
              <w:rPr>
                <w:rFonts w:cs="Arial"/>
                <w:lang w:val="et-EE" w:eastAsia="et-EE"/>
              </w:rPr>
            </w:pPr>
          </w:p>
        </w:tc>
        <w:tc>
          <w:tcPr>
            <w:tcW w:w="2141" w:type="dxa"/>
          </w:tcPr>
          <w:p w14:paraId="0D93F119" w14:textId="77777777" w:rsidR="00793444" w:rsidRPr="00CA6E25" w:rsidRDefault="00793444" w:rsidP="00796492">
            <w:pPr>
              <w:autoSpaceDE w:val="0"/>
              <w:autoSpaceDN w:val="0"/>
              <w:adjustRightInd w:val="0"/>
              <w:spacing w:before="0" w:after="0"/>
              <w:jc w:val="left"/>
              <w:rPr>
                <w:rFonts w:cs="Arial"/>
                <w:b/>
                <w:bCs/>
                <w:lang w:val="et-EE" w:eastAsia="et-EE"/>
              </w:rPr>
            </w:pPr>
            <w:r w:rsidRPr="00CA6E25">
              <w:rPr>
                <w:rFonts w:cs="Arial"/>
                <w:lang w:val="et-EE" w:eastAsia="et-EE"/>
              </w:rPr>
              <w:t>2 parkimiskohta eluasemele</w:t>
            </w:r>
          </w:p>
        </w:tc>
        <w:tc>
          <w:tcPr>
            <w:tcW w:w="2835" w:type="dxa"/>
          </w:tcPr>
          <w:p w14:paraId="7F94FE35" w14:textId="1226B6C4" w:rsidR="00793444" w:rsidRPr="00CA6E25" w:rsidRDefault="00793444" w:rsidP="00796492">
            <w:pPr>
              <w:autoSpaceDE w:val="0"/>
              <w:autoSpaceDN w:val="0"/>
              <w:adjustRightInd w:val="0"/>
              <w:spacing w:before="0" w:after="0"/>
              <w:ind w:right="516"/>
              <w:jc w:val="left"/>
              <w:rPr>
                <w:rFonts w:cs="Arial"/>
                <w:lang w:val="et-EE" w:eastAsia="et-EE"/>
              </w:rPr>
            </w:pPr>
            <w:r w:rsidRPr="00CA6E25">
              <w:rPr>
                <w:rFonts w:cs="Arial"/>
                <w:lang w:val="et-EE" w:eastAsia="et-EE"/>
              </w:rPr>
              <w:t>2×</w:t>
            </w:r>
            <w:r w:rsidR="00796492" w:rsidRPr="00CA6E25">
              <w:rPr>
                <w:rFonts w:cs="Arial"/>
                <w:lang w:val="et-EE" w:eastAsia="et-EE"/>
              </w:rPr>
              <w:t>6</w:t>
            </w:r>
            <w:r w:rsidRPr="00CA6E25">
              <w:rPr>
                <w:rFonts w:cs="Arial"/>
                <w:lang w:val="et-EE" w:eastAsia="et-EE"/>
              </w:rPr>
              <w:t xml:space="preserve"> = </w:t>
            </w:r>
            <w:r w:rsidR="00796492" w:rsidRPr="00CA6E25">
              <w:rPr>
                <w:rFonts w:cs="Arial"/>
                <w:lang w:val="et-EE" w:eastAsia="et-EE"/>
              </w:rPr>
              <w:t>12</w:t>
            </w:r>
          </w:p>
          <w:p w14:paraId="11E924F4" w14:textId="77777777" w:rsidR="00793444" w:rsidRPr="00CA6E25" w:rsidRDefault="00793444" w:rsidP="00796492">
            <w:pPr>
              <w:autoSpaceDE w:val="0"/>
              <w:autoSpaceDN w:val="0"/>
              <w:adjustRightInd w:val="0"/>
              <w:spacing w:before="0" w:after="0"/>
              <w:ind w:right="944"/>
              <w:jc w:val="left"/>
              <w:rPr>
                <w:rFonts w:cs="Arial"/>
                <w:b/>
                <w:bCs/>
                <w:lang w:val="et-EE" w:eastAsia="et-EE"/>
              </w:rPr>
            </w:pPr>
          </w:p>
        </w:tc>
        <w:tc>
          <w:tcPr>
            <w:tcW w:w="2353" w:type="dxa"/>
          </w:tcPr>
          <w:p w14:paraId="383B551F" w14:textId="39E09637" w:rsidR="00793444" w:rsidRPr="00CA6E25" w:rsidRDefault="00796492" w:rsidP="00796492">
            <w:pPr>
              <w:autoSpaceDE w:val="0"/>
              <w:autoSpaceDN w:val="0"/>
              <w:adjustRightInd w:val="0"/>
              <w:spacing w:before="0" w:after="0"/>
              <w:ind w:right="516"/>
              <w:jc w:val="left"/>
              <w:rPr>
                <w:rFonts w:cs="Arial"/>
                <w:lang w:val="et-EE" w:eastAsia="et-EE"/>
              </w:rPr>
            </w:pPr>
            <w:r w:rsidRPr="00CA6E25">
              <w:rPr>
                <w:rFonts w:cs="Arial"/>
                <w:lang w:val="et-EE" w:eastAsia="et-EE"/>
              </w:rPr>
              <w:t>12</w:t>
            </w:r>
          </w:p>
        </w:tc>
      </w:tr>
      <w:tr w:rsidR="00793444" w:rsidRPr="0055409D" w14:paraId="656900E5" w14:textId="77777777" w:rsidTr="00A16775">
        <w:tc>
          <w:tcPr>
            <w:tcW w:w="4962" w:type="dxa"/>
            <w:gridSpan w:val="2"/>
          </w:tcPr>
          <w:p w14:paraId="698CA4F1" w14:textId="77777777" w:rsidR="00793444" w:rsidRPr="00CA6E25" w:rsidRDefault="00793444" w:rsidP="00796492">
            <w:pPr>
              <w:autoSpaceDE w:val="0"/>
              <w:autoSpaceDN w:val="0"/>
              <w:adjustRightInd w:val="0"/>
              <w:spacing w:before="0" w:after="0"/>
              <w:ind w:left="34"/>
              <w:jc w:val="left"/>
              <w:rPr>
                <w:rFonts w:cs="Arial"/>
                <w:b/>
                <w:bCs/>
                <w:lang w:val="et-EE" w:eastAsia="et-EE"/>
              </w:rPr>
            </w:pPr>
            <w:r w:rsidRPr="00CA6E25">
              <w:rPr>
                <w:rFonts w:cs="Arial"/>
                <w:b/>
                <w:bCs/>
                <w:lang w:val="et-EE" w:eastAsia="et-EE"/>
              </w:rPr>
              <w:t xml:space="preserve">Planeeritaval maa-alal kokku </w:t>
            </w:r>
          </w:p>
        </w:tc>
        <w:tc>
          <w:tcPr>
            <w:tcW w:w="2835" w:type="dxa"/>
          </w:tcPr>
          <w:p w14:paraId="53A09761" w14:textId="77777777" w:rsidR="00793444" w:rsidRPr="00CA6E25" w:rsidRDefault="00793444" w:rsidP="00796492">
            <w:pPr>
              <w:autoSpaceDE w:val="0"/>
              <w:autoSpaceDN w:val="0"/>
              <w:adjustRightInd w:val="0"/>
              <w:spacing w:before="0" w:after="0"/>
              <w:ind w:right="516"/>
              <w:jc w:val="left"/>
              <w:rPr>
                <w:rFonts w:cs="Arial"/>
                <w:b/>
                <w:bCs/>
                <w:lang w:val="et-EE" w:eastAsia="et-EE"/>
              </w:rPr>
            </w:pPr>
            <w:r w:rsidRPr="00CA6E25">
              <w:rPr>
                <w:rFonts w:cs="Arial"/>
                <w:b/>
                <w:bCs/>
                <w:lang w:val="et-EE" w:eastAsia="et-EE"/>
              </w:rPr>
              <w:t>12</w:t>
            </w:r>
          </w:p>
        </w:tc>
        <w:tc>
          <w:tcPr>
            <w:tcW w:w="2353" w:type="dxa"/>
          </w:tcPr>
          <w:p w14:paraId="52DC384F" w14:textId="77777777" w:rsidR="00793444" w:rsidRPr="00CA6E25" w:rsidRDefault="00793444" w:rsidP="00796492">
            <w:pPr>
              <w:autoSpaceDE w:val="0"/>
              <w:autoSpaceDN w:val="0"/>
              <w:adjustRightInd w:val="0"/>
              <w:spacing w:before="0" w:after="0"/>
              <w:ind w:right="516"/>
              <w:jc w:val="left"/>
              <w:rPr>
                <w:rFonts w:cs="Arial"/>
                <w:b/>
                <w:bCs/>
                <w:lang w:val="et-EE" w:eastAsia="et-EE"/>
              </w:rPr>
            </w:pPr>
            <w:r w:rsidRPr="00CA6E25">
              <w:rPr>
                <w:rFonts w:cs="Arial"/>
                <w:b/>
                <w:bCs/>
                <w:lang w:val="et-EE" w:eastAsia="et-EE"/>
              </w:rPr>
              <w:t>12</w:t>
            </w:r>
          </w:p>
        </w:tc>
      </w:tr>
    </w:tbl>
    <w:p w14:paraId="5740A74D" w14:textId="77943F4D" w:rsidR="008A095C" w:rsidRPr="00CA6E25" w:rsidRDefault="00171590" w:rsidP="0055409D">
      <w:pPr>
        <w:rPr>
          <w:rFonts w:ascii="Arial Narrow" w:hAnsi="Arial Narrow"/>
          <w:caps/>
          <w:spacing w:val="15"/>
          <w:szCs w:val="22"/>
          <w:lang w:val="et-EE"/>
        </w:rPr>
      </w:pPr>
      <w:bookmarkStart w:id="30" w:name="_Hlk162594549"/>
      <w:r w:rsidRPr="00CA6E25">
        <w:rPr>
          <w:lang w:val="et-EE"/>
        </w:rPr>
        <w:t>Säilitatavate puude juurekaitsevööndisse mitte ette näha teid trass jt maa-aluseid ehitisi.</w:t>
      </w:r>
      <w:bookmarkEnd w:id="30"/>
    </w:p>
    <w:p w14:paraId="08B8FE17" w14:textId="77777777" w:rsidR="00F90D26" w:rsidRPr="00CA6E25" w:rsidRDefault="00F90D26" w:rsidP="00F90D26">
      <w:pPr>
        <w:pStyle w:val="Pealkiri2"/>
        <w:rPr>
          <w:lang w:val="et-EE"/>
        </w:rPr>
      </w:pPr>
      <w:bookmarkStart w:id="31" w:name="_Toc163399737"/>
      <w:r w:rsidRPr="00CA6E25">
        <w:rPr>
          <w:lang w:val="et-EE"/>
        </w:rPr>
        <w:t>Planeeringuala tehnilised näitajad</w:t>
      </w:r>
      <w:bookmarkEnd w:id="31"/>
    </w:p>
    <w:tbl>
      <w:tblPr>
        <w:tblStyle w:val="Tavatabel1"/>
        <w:tblW w:w="0" w:type="auto"/>
        <w:tblLook w:val="04A0" w:firstRow="1" w:lastRow="0" w:firstColumn="1" w:lastColumn="0" w:noHBand="0" w:noVBand="1"/>
      </w:tblPr>
      <w:tblGrid>
        <w:gridCol w:w="5173"/>
        <w:gridCol w:w="5173"/>
      </w:tblGrid>
      <w:tr w:rsidR="00F90D26" w:rsidRPr="0055409D" w14:paraId="3EAC2697" w14:textId="77777777" w:rsidTr="005E3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3BF88010" w14:textId="77777777" w:rsidR="00F90D26" w:rsidRPr="00CA6E25" w:rsidRDefault="00F90D26" w:rsidP="005E3FF5">
            <w:pPr>
              <w:rPr>
                <w:b w:val="0"/>
                <w:bCs w:val="0"/>
                <w:lang w:val="et-EE"/>
              </w:rPr>
            </w:pPr>
            <w:r w:rsidRPr="00CA6E25">
              <w:rPr>
                <w:b w:val="0"/>
                <w:bCs w:val="0"/>
                <w:lang w:val="et-EE"/>
              </w:rPr>
              <w:t>Planeeritava ala suurus</w:t>
            </w:r>
          </w:p>
        </w:tc>
        <w:tc>
          <w:tcPr>
            <w:tcW w:w="5173" w:type="dxa"/>
          </w:tcPr>
          <w:p w14:paraId="4755B922" w14:textId="77777777" w:rsidR="00F90D26" w:rsidRPr="00CA6E25" w:rsidRDefault="00F90D26" w:rsidP="005E3FF5">
            <w:pPr>
              <w:cnfStyle w:val="100000000000" w:firstRow="1" w:lastRow="0" w:firstColumn="0" w:lastColumn="0" w:oddVBand="0" w:evenVBand="0" w:oddHBand="0" w:evenHBand="0" w:firstRowFirstColumn="0" w:firstRowLastColumn="0" w:lastRowFirstColumn="0" w:lastRowLastColumn="0"/>
              <w:rPr>
                <w:b w:val="0"/>
                <w:bCs w:val="0"/>
                <w:lang w:val="et-EE"/>
              </w:rPr>
            </w:pPr>
            <w:r w:rsidRPr="00CA6E25">
              <w:rPr>
                <w:b w:val="0"/>
                <w:bCs w:val="0"/>
                <w:lang w:val="et-EE"/>
              </w:rPr>
              <w:t>1,7 ha</w:t>
            </w:r>
          </w:p>
        </w:tc>
      </w:tr>
      <w:tr w:rsidR="00F90D26" w:rsidRPr="0055409D" w14:paraId="0D28C603" w14:textId="77777777" w:rsidTr="005E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6D515581" w14:textId="77777777" w:rsidR="00F90D26" w:rsidRPr="00CA6E25" w:rsidRDefault="00F90D26" w:rsidP="005E3FF5">
            <w:pPr>
              <w:rPr>
                <w:b w:val="0"/>
                <w:bCs w:val="0"/>
                <w:lang w:val="et-EE"/>
              </w:rPr>
            </w:pPr>
            <w:r w:rsidRPr="00CA6E25">
              <w:rPr>
                <w:b w:val="0"/>
                <w:bCs w:val="0"/>
                <w:lang w:val="et-EE"/>
              </w:rPr>
              <w:t>Kavandatud kruntide arv</w:t>
            </w:r>
          </w:p>
        </w:tc>
        <w:tc>
          <w:tcPr>
            <w:tcW w:w="5173" w:type="dxa"/>
          </w:tcPr>
          <w:p w14:paraId="644A3038" w14:textId="77777777" w:rsidR="00F90D26" w:rsidRPr="00CA6E25" w:rsidRDefault="00F90D26" w:rsidP="005E3FF5">
            <w:pPr>
              <w:cnfStyle w:val="000000100000" w:firstRow="0" w:lastRow="0" w:firstColumn="0" w:lastColumn="0" w:oddVBand="0" w:evenVBand="0" w:oddHBand="1" w:evenHBand="0" w:firstRowFirstColumn="0" w:firstRowLastColumn="0" w:lastRowFirstColumn="0" w:lastRowLastColumn="0"/>
              <w:rPr>
                <w:lang w:val="et-EE"/>
              </w:rPr>
            </w:pPr>
            <w:r w:rsidRPr="00CA6E25">
              <w:rPr>
                <w:lang w:val="et-EE"/>
              </w:rPr>
              <w:t>8 tk</w:t>
            </w:r>
          </w:p>
        </w:tc>
      </w:tr>
      <w:tr w:rsidR="00F90D26" w:rsidRPr="0055409D" w14:paraId="5EC908F5" w14:textId="77777777" w:rsidTr="005E3FF5">
        <w:tc>
          <w:tcPr>
            <w:cnfStyle w:val="001000000000" w:firstRow="0" w:lastRow="0" w:firstColumn="1" w:lastColumn="0" w:oddVBand="0" w:evenVBand="0" w:oddHBand="0" w:evenHBand="0" w:firstRowFirstColumn="0" w:firstRowLastColumn="0" w:lastRowFirstColumn="0" w:lastRowLastColumn="0"/>
            <w:tcW w:w="5173" w:type="dxa"/>
          </w:tcPr>
          <w:p w14:paraId="3DCDD348" w14:textId="50D539E9" w:rsidR="00F90D26" w:rsidRPr="00CA6E25" w:rsidRDefault="00F90D26" w:rsidP="0055409D">
            <w:pPr>
              <w:rPr>
                <w:lang w:val="et-EE"/>
              </w:rPr>
            </w:pPr>
            <w:r w:rsidRPr="00CA6E25">
              <w:rPr>
                <w:b w:val="0"/>
                <w:bCs w:val="0"/>
                <w:lang w:val="et-EE"/>
              </w:rPr>
              <w:t>Krunditava ala maa bilanss:</w:t>
            </w:r>
          </w:p>
        </w:tc>
        <w:tc>
          <w:tcPr>
            <w:tcW w:w="5173" w:type="dxa"/>
          </w:tcPr>
          <w:p w14:paraId="1C2F40A8" w14:textId="50A82069" w:rsidR="00F90D26" w:rsidRPr="00CA6E25" w:rsidRDefault="00AB0B4C"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e</w:t>
            </w:r>
            <w:r w:rsidR="00F90D26" w:rsidRPr="00CA6E25">
              <w:rPr>
                <w:lang w:val="et-EE"/>
              </w:rPr>
              <w:t>lamumaa</w:t>
            </w:r>
          </w:p>
          <w:p w14:paraId="5BD03C27" w14:textId="77777777" w:rsidR="00F90D26" w:rsidRPr="00CA6E25" w:rsidRDefault="00F90D26"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transpordimaa</w:t>
            </w:r>
          </w:p>
          <w:p w14:paraId="52BAAE99" w14:textId="5D518810" w:rsidR="00F90D26" w:rsidRPr="00CA6E25" w:rsidRDefault="00A26649"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üldkasutatav maa</w:t>
            </w:r>
          </w:p>
        </w:tc>
      </w:tr>
      <w:tr w:rsidR="00F90D26" w:rsidRPr="0055409D" w14:paraId="2202CDF0" w14:textId="77777777" w:rsidTr="005E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616995FD" w14:textId="77777777" w:rsidR="00F90D26" w:rsidRPr="00CA6E25" w:rsidRDefault="00F90D26" w:rsidP="005E3FF5">
            <w:pPr>
              <w:rPr>
                <w:b w:val="0"/>
                <w:bCs w:val="0"/>
                <w:lang w:val="et-EE"/>
              </w:rPr>
            </w:pPr>
            <w:r w:rsidRPr="00CA6E25">
              <w:rPr>
                <w:b w:val="0"/>
                <w:bCs w:val="0"/>
                <w:lang w:val="et-EE"/>
              </w:rPr>
              <w:t>Korruselisus</w:t>
            </w:r>
          </w:p>
        </w:tc>
        <w:tc>
          <w:tcPr>
            <w:tcW w:w="5173" w:type="dxa"/>
          </w:tcPr>
          <w:p w14:paraId="2AABF5D6" w14:textId="77777777" w:rsidR="00F90D26" w:rsidRPr="00CA6E25" w:rsidRDefault="00F90D26" w:rsidP="005E3FF5">
            <w:pPr>
              <w:cnfStyle w:val="000000100000" w:firstRow="0" w:lastRow="0" w:firstColumn="0" w:lastColumn="0" w:oddVBand="0" w:evenVBand="0" w:oddHBand="1" w:evenHBand="0" w:firstRowFirstColumn="0" w:firstRowLastColumn="0" w:lastRowFirstColumn="0" w:lastRowLastColumn="0"/>
              <w:rPr>
                <w:lang w:val="et-EE"/>
              </w:rPr>
            </w:pPr>
            <w:proofErr w:type="spellStart"/>
            <w:r w:rsidRPr="00CA6E25">
              <w:rPr>
                <w:lang w:val="et-EE"/>
              </w:rPr>
              <w:t>max</w:t>
            </w:r>
            <w:proofErr w:type="spellEnd"/>
            <w:r w:rsidRPr="00CA6E25">
              <w:rPr>
                <w:lang w:val="et-EE"/>
              </w:rPr>
              <w:t xml:space="preserve"> 2 korrust</w:t>
            </w:r>
          </w:p>
        </w:tc>
      </w:tr>
      <w:tr w:rsidR="00F90D26" w:rsidRPr="0055409D" w14:paraId="7EF31F93" w14:textId="77777777" w:rsidTr="005E3FF5">
        <w:tc>
          <w:tcPr>
            <w:cnfStyle w:val="001000000000" w:firstRow="0" w:lastRow="0" w:firstColumn="1" w:lastColumn="0" w:oddVBand="0" w:evenVBand="0" w:oddHBand="0" w:evenHBand="0" w:firstRowFirstColumn="0" w:firstRowLastColumn="0" w:lastRowFirstColumn="0" w:lastRowLastColumn="0"/>
            <w:tcW w:w="5173" w:type="dxa"/>
          </w:tcPr>
          <w:p w14:paraId="60A336B1" w14:textId="77777777" w:rsidR="00F90D26" w:rsidRPr="00CA6E25" w:rsidRDefault="00F90D26" w:rsidP="005E3FF5">
            <w:pPr>
              <w:rPr>
                <w:b w:val="0"/>
                <w:bCs w:val="0"/>
                <w:lang w:val="et-EE"/>
              </w:rPr>
            </w:pPr>
            <w:proofErr w:type="spellStart"/>
            <w:r w:rsidRPr="00CA6E25">
              <w:rPr>
                <w:b w:val="0"/>
                <w:bCs w:val="0"/>
                <w:lang w:val="et-EE"/>
              </w:rPr>
              <w:t>Plan</w:t>
            </w:r>
            <w:proofErr w:type="spellEnd"/>
            <w:r w:rsidRPr="00CA6E25">
              <w:rPr>
                <w:b w:val="0"/>
                <w:bCs w:val="0"/>
                <w:lang w:val="et-EE"/>
              </w:rPr>
              <w:t>. parkimiskohtade arv:</w:t>
            </w:r>
          </w:p>
        </w:tc>
        <w:tc>
          <w:tcPr>
            <w:tcW w:w="5173" w:type="dxa"/>
          </w:tcPr>
          <w:p w14:paraId="70762194" w14:textId="23955DC5" w:rsidR="00F90D26" w:rsidRPr="00CA6E25" w:rsidRDefault="00F90D26" w:rsidP="005E3FF5">
            <w:pPr>
              <w:cnfStyle w:val="000000000000" w:firstRow="0" w:lastRow="0" w:firstColumn="0" w:lastColumn="0" w:oddVBand="0" w:evenVBand="0" w:oddHBand="0" w:evenHBand="0" w:firstRowFirstColumn="0" w:firstRowLastColumn="0" w:lastRowFirstColumn="0" w:lastRowLastColumn="0"/>
              <w:rPr>
                <w:lang w:val="et-EE"/>
              </w:rPr>
            </w:pPr>
            <w:r w:rsidRPr="00CA6E25">
              <w:rPr>
                <w:lang w:val="et-EE"/>
              </w:rPr>
              <w:t>min 12</w:t>
            </w:r>
            <w:r w:rsidR="00022575" w:rsidRPr="00CA6E25">
              <w:rPr>
                <w:lang w:val="et-EE"/>
              </w:rPr>
              <w:t xml:space="preserve"> kohta</w:t>
            </w:r>
          </w:p>
        </w:tc>
      </w:tr>
    </w:tbl>
    <w:p w14:paraId="687FC517" w14:textId="12CDABD5" w:rsidR="00F90D26" w:rsidRPr="00CA6E25" w:rsidRDefault="004B0132" w:rsidP="00F90D26">
      <w:pPr>
        <w:pStyle w:val="Pealkiri2"/>
        <w:rPr>
          <w:lang w:val="et-EE"/>
        </w:rPr>
      </w:pPr>
      <w:bookmarkStart w:id="32" w:name="_Toc163399738"/>
      <w:bookmarkStart w:id="33" w:name="_Hlk163395027"/>
      <w:r w:rsidRPr="00CA6E25">
        <w:rPr>
          <w:lang w:val="et-EE"/>
        </w:rPr>
        <w:t>Servituutide vajaduse määramine</w:t>
      </w:r>
      <w:bookmarkEnd w:id="32"/>
    </w:p>
    <w:tbl>
      <w:tblPr>
        <w:tblStyle w:val="Kontuurtabel"/>
        <w:tblW w:w="0" w:type="auto"/>
        <w:tblLook w:val="04A0" w:firstRow="1" w:lastRow="0" w:firstColumn="1" w:lastColumn="0" w:noHBand="0" w:noVBand="1"/>
      </w:tblPr>
      <w:tblGrid>
        <w:gridCol w:w="3448"/>
        <w:gridCol w:w="3449"/>
        <w:gridCol w:w="3449"/>
      </w:tblGrid>
      <w:tr w:rsidR="00352B19" w:rsidRPr="0055409D" w14:paraId="4C28AA92" w14:textId="77777777" w:rsidTr="00352B19">
        <w:tc>
          <w:tcPr>
            <w:tcW w:w="3448" w:type="dxa"/>
            <w:vAlign w:val="center"/>
          </w:tcPr>
          <w:bookmarkEnd w:id="33"/>
          <w:p w14:paraId="18029E99" w14:textId="4946F169" w:rsidR="00352B19" w:rsidRPr="00CA6E25" w:rsidRDefault="00352B19" w:rsidP="00352B19">
            <w:pPr>
              <w:jc w:val="left"/>
              <w:rPr>
                <w:b/>
                <w:bCs/>
                <w:lang w:val="et-EE"/>
              </w:rPr>
            </w:pPr>
            <w:r w:rsidRPr="00CA6E25">
              <w:rPr>
                <w:b/>
                <w:bCs/>
                <w:lang w:val="et-EE"/>
              </w:rPr>
              <w:t>Kitsenduse alus</w:t>
            </w:r>
          </w:p>
        </w:tc>
        <w:tc>
          <w:tcPr>
            <w:tcW w:w="3449" w:type="dxa"/>
            <w:vAlign w:val="center"/>
          </w:tcPr>
          <w:p w14:paraId="378B1FC9" w14:textId="41A8295A" w:rsidR="00352B19" w:rsidRPr="00CA6E25" w:rsidRDefault="00352B19" w:rsidP="00352B19">
            <w:pPr>
              <w:jc w:val="left"/>
              <w:rPr>
                <w:b/>
                <w:bCs/>
                <w:lang w:val="et-EE"/>
              </w:rPr>
            </w:pPr>
            <w:r w:rsidRPr="00CA6E25">
              <w:rPr>
                <w:b/>
                <w:bCs/>
                <w:lang w:val="et-EE"/>
              </w:rPr>
              <w:t>Isik või asutus, kelle pädevus on hinnata projektivastavust kitsendusele.</w:t>
            </w:r>
          </w:p>
        </w:tc>
        <w:tc>
          <w:tcPr>
            <w:tcW w:w="3449" w:type="dxa"/>
            <w:vAlign w:val="center"/>
          </w:tcPr>
          <w:p w14:paraId="6F4F3171" w14:textId="6B474439" w:rsidR="00352B19" w:rsidRPr="00CA6E25" w:rsidRDefault="00352B19" w:rsidP="00352B19">
            <w:pPr>
              <w:jc w:val="left"/>
              <w:rPr>
                <w:b/>
                <w:bCs/>
                <w:lang w:val="et-EE"/>
              </w:rPr>
            </w:pPr>
            <w:r w:rsidRPr="00CA6E25">
              <w:rPr>
                <w:b/>
                <w:bCs/>
                <w:lang w:val="et-EE"/>
              </w:rPr>
              <w:t>Kitsenduse sisu</w:t>
            </w:r>
          </w:p>
        </w:tc>
      </w:tr>
      <w:tr w:rsidR="00352B19" w:rsidRPr="0055409D" w14:paraId="58F9EBE2" w14:textId="77777777" w:rsidTr="00352B19">
        <w:tc>
          <w:tcPr>
            <w:tcW w:w="3448" w:type="dxa"/>
            <w:vAlign w:val="center"/>
          </w:tcPr>
          <w:p w14:paraId="4F2479E1" w14:textId="28113971" w:rsidR="00352B19" w:rsidRPr="00CA6E25" w:rsidRDefault="00352B19" w:rsidP="00352B19">
            <w:pPr>
              <w:jc w:val="left"/>
              <w:rPr>
                <w:lang w:val="et-EE"/>
              </w:rPr>
            </w:pPr>
            <w:r w:rsidRPr="00CA6E25">
              <w:rPr>
                <w:lang w:val="et-EE"/>
              </w:rPr>
              <w:t>Eesti Vabariigi Asjaõigusseadus ja Asjaõigusseaduse rakendamise seadus</w:t>
            </w:r>
          </w:p>
        </w:tc>
        <w:tc>
          <w:tcPr>
            <w:tcW w:w="3449" w:type="dxa"/>
            <w:vAlign w:val="center"/>
          </w:tcPr>
          <w:p w14:paraId="45649A95" w14:textId="37D56BE8" w:rsidR="00352B19" w:rsidRPr="00CA6E25" w:rsidRDefault="00352B19" w:rsidP="00352B19">
            <w:pPr>
              <w:jc w:val="left"/>
              <w:rPr>
                <w:lang w:val="et-EE"/>
              </w:rPr>
            </w:pPr>
            <w:r w:rsidRPr="00CA6E25">
              <w:rPr>
                <w:lang w:val="et-EE"/>
              </w:rPr>
              <w:t>Tehnovõrkude valdaja</w:t>
            </w:r>
          </w:p>
        </w:tc>
        <w:tc>
          <w:tcPr>
            <w:tcW w:w="3449" w:type="dxa"/>
            <w:vAlign w:val="center"/>
          </w:tcPr>
          <w:p w14:paraId="3F8B2AE8" w14:textId="0F3B60CA" w:rsidR="00352B19" w:rsidRPr="00CA6E25" w:rsidRDefault="00352B19" w:rsidP="00352B19">
            <w:pPr>
              <w:jc w:val="left"/>
              <w:rPr>
                <w:lang w:val="et-EE"/>
              </w:rPr>
            </w:pPr>
            <w:r w:rsidRPr="00CA6E25">
              <w:rPr>
                <w:lang w:val="et-EE"/>
              </w:rPr>
              <w:t>Planeeritaval alal paiknevad tehnovõrgud koos kaitsevöönditega</w:t>
            </w:r>
          </w:p>
        </w:tc>
      </w:tr>
    </w:tbl>
    <w:p w14:paraId="643E9970" w14:textId="7DE28DC4" w:rsidR="00F90D26" w:rsidRPr="00CA6E25" w:rsidRDefault="00F90D26" w:rsidP="00F90D26">
      <w:pPr>
        <w:rPr>
          <w:lang w:val="et-EE"/>
        </w:rPr>
      </w:pPr>
      <w:r w:rsidRPr="00CA6E25">
        <w:rPr>
          <w:lang w:val="et-EE"/>
        </w:rPr>
        <w:t xml:space="preserve">Pärast detailplaneeringu kehtestamist ja </w:t>
      </w:r>
      <w:r w:rsidR="00A26649" w:rsidRPr="00CA6E25">
        <w:rPr>
          <w:lang w:val="et-EE"/>
        </w:rPr>
        <w:t>planeeritavate kruntide moodustamist</w:t>
      </w:r>
      <w:r w:rsidRPr="00CA6E25">
        <w:rPr>
          <w:lang w:val="et-EE"/>
        </w:rPr>
        <w:t xml:space="preserve"> tuleb võrkude valdaja ja maaomaniku vahel sõlmida notariaalne kasutusõiguse leping.</w:t>
      </w:r>
    </w:p>
    <w:p w14:paraId="2FBB4EFC" w14:textId="77777777" w:rsidR="0055409D" w:rsidRDefault="0055409D">
      <w:pPr>
        <w:spacing w:before="0" w:after="0"/>
        <w:jc w:val="left"/>
        <w:rPr>
          <w:rFonts w:ascii="Arial Narrow" w:hAnsi="Arial Narrow"/>
          <w:caps/>
          <w:spacing w:val="15"/>
          <w:szCs w:val="22"/>
          <w:lang w:val="et-EE"/>
        </w:rPr>
      </w:pPr>
      <w:bookmarkStart w:id="34" w:name="_Toc163395090"/>
      <w:bookmarkStart w:id="35" w:name="_Toc163399739"/>
      <w:bookmarkEnd w:id="34"/>
      <w:r>
        <w:rPr>
          <w:lang w:val="et-EE"/>
        </w:rPr>
        <w:br w:type="page"/>
      </w:r>
    </w:p>
    <w:p w14:paraId="1667FDE7" w14:textId="1430D07F" w:rsidR="00750937" w:rsidRPr="00CA6E25" w:rsidRDefault="00750937" w:rsidP="00963ADC">
      <w:pPr>
        <w:pStyle w:val="Pealkiri2"/>
        <w:rPr>
          <w:lang w:val="et-EE"/>
        </w:rPr>
      </w:pPr>
      <w:r w:rsidRPr="00CA6E25">
        <w:rPr>
          <w:lang w:val="et-EE"/>
        </w:rPr>
        <w:lastRenderedPageBreak/>
        <w:t>Haljastus ja heakord</w:t>
      </w:r>
      <w:bookmarkEnd w:id="35"/>
    </w:p>
    <w:p w14:paraId="03259822" w14:textId="03DD4C67" w:rsidR="004B0132" w:rsidRPr="00CA6E25" w:rsidRDefault="00750937" w:rsidP="00750937">
      <w:pPr>
        <w:rPr>
          <w:lang w:val="et-EE"/>
        </w:rPr>
      </w:pPr>
      <w:r w:rsidRPr="00CA6E25">
        <w:rPr>
          <w:lang w:val="et-EE"/>
        </w:rPr>
        <w:t xml:space="preserve">Planeeritav ala on </w:t>
      </w:r>
      <w:r w:rsidR="004B0132" w:rsidRPr="00CA6E25">
        <w:rPr>
          <w:lang w:val="et-EE"/>
        </w:rPr>
        <w:t xml:space="preserve">suuremas osas </w:t>
      </w:r>
      <w:r w:rsidRPr="00CA6E25">
        <w:rPr>
          <w:lang w:val="et-EE"/>
        </w:rPr>
        <w:t>looduslik rohumaa ja kõrghaljastust kasva</w:t>
      </w:r>
      <w:r w:rsidR="004B0132" w:rsidRPr="00CA6E25">
        <w:rPr>
          <w:lang w:val="et-EE"/>
        </w:rPr>
        <w:t xml:space="preserve"> mõnevõrra kinnistu lõunaosas</w:t>
      </w:r>
      <w:r w:rsidRPr="00CA6E25">
        <w:rPr>
          <w:lang w:val="et-EE"/>
        </w:rPr>
        <w:t>.</w:t>
      </w:r>
    </w:p>
    <w:p w14:paraId="71064F39" w14:textId="27277A2B" w:rsidR="004B0132" w:rsidRPr="00CA6E25" w:rsidRDefault="004B0132" w:rsidP="00750937">
      <w:pPr>
        <w:rPr>
          <w:lang w:val="et-EE"/>
        </w:rPr>
      </w:pPr>
      <w:r w:rsidRPr="00CA6E25">
        <w:rPr>
          <w:lang w:val="et-EE"/>
        </w:rPr>
        <w:t>Või</w:t>
      </w:r>
      <w:r w:rsidR="005F3F09" w:rsidRPr="00CA6E25">
        <w:rPr>
          <w:lang w:val="et-EE"/>
        </w:rPr>
        <w:t>m</w:t>
      </w:r>
      <w:r w:rsidRPr="00CA6E25">
        <w:rPr>
          <w:lang w:val="et-EE"/>
        </w:rPr>
        <w:t>alikult suures mahus säilitada olemasolevat looduslikku keskkonda piiritledes ehitustegevusega mõjutatav ala. Detailplaneeringu lahendus näeb ette planeeringuala idaküljel asuva IV väärtusklassi puuderühma osalist likvideerimist (teed, hoonestusalad) ja väikeses mahus III väärtuskklassi puude grupi raadamist kergliiklustee rajamiseks planeeringuala POS 6 ala lõunaosas. Raadatavad alad on näidatud Joonisel 3 – Planeeringulahendus.</w:t>
      </w:r>
    </w:p>
    <w:p w14:paraId="78346FB6" w14:textId="1190D911" w:rsidR="00750937" w:rsidRPr="00CA6E25" w:rsidRDefault="00750937" w:rsidP="00750937">
      <w:pPr>
        <w:rPr>
          <w:lang w:val="et-EE"/>
        </w:rPr>
      </w:pPr>
      <w:r w:rsidRPr="00CA6E25">
        <w:rPr>
          <w:lang w:val="et-EE"/>
        </w:rPr>
        <w:t xml:space="preserve">Hoonestatava krundi haljastuse lahendus tuleb anda hooneprojekti asendiplaanil. Haljastuse osakaal krundi iga 300 m² kohta </w:t>
      </w:r>
      <w:r w:rsidR="004B0132" w:rsidRPr="00CA6E25">
        <w:rPr>
          <w:lang w:val="et-EE"/>
        </w:rPr>
        <w:t xml:space="preserve">on </w:t>
      </w:r>
      <w:r w:rsidRPr="00CA6E25">
        <w:rPr>
          <w:lang w:val="et-EE"/>
        </w:rPr>
        <w:t xml:space="preserve">vähemalt üks puu, mille täiskasvamise kõrgus on 6 m. Kõrghaljastuse istiku kõrgus istutamise hetkel peab olema </w:t>
      </w:r>
      <w:r w:rsidR="004B0132" w:rsidRPr="00CA6E25">
        <w:rPr>
          <w:lang w:val="et-EE"/>
        </w:rPr>
        <w:t xml:space="preserve">vähemalt </w:t>
      </w:r>
      <w:r w:rsidRPr="00CA6E25">
        <w:rPr>
          <w:lang w:val="et-EE"/>
        </w:rPr>
        <w:t xml:space="preserve">1,5 </w:t>
      </w:r>
      <w:r w:rsidR="00450A0E" w:rsidRPr="00CA6E25">
        <w:rPr>
          <w:lang w:val="et-EE"/>
        </w:rPr>
        <w:t>m</w:t>
      </w:r>
      <w:r w:rsidRPr="00CA6E25">
        <w:rPr>
          <w:lang w:val="et-EE"/>
        </w:rPr>
        <w:t>.</w:t>
      </w:r>
    </w:p>
    <w:p w14:paraId="0EAE9607" w14:textId="2E9C287B" w:rsidR="00750937" w:rsidRPr="00CA6E25" w:rsidRDefault="00750937" w:rsidP="00750937">
      <w:pPr>
        <w:rPr>
          <w:lang w:val="et-EE"/>
        </w:rPr>
      </w:pPr>
      <w:r w:rsidRPr="00CA6E25">
        <w:rPr>
          <w:lang w:val="et-EE"/>
        </w:rPr>
        <w:t xml:space="preserve">Planeeritud </w:t>
      </w:r>
      <w:r w:rsidR="00450A0E" w:rsidRPr="00CA6E25">
        <w:rPr>
          <w:lang w:val="et-EE"/>
        </w:rPr>
        <w:t>min</w:t>
      </w:r>
      <w:r w:rsidRPr="00CA6E25">
        <w:rPr>
          <w:lang w:val="et-EE"/>
        </w:rPr>
        <w:t xml:space="preserve"> puude arv krundil:</w:t>
      </w:r>
    </w:p>
    <w:p w14:paraId="5ABE363A" w14:textId="547C9469" w:rsidR="00750937" w:rsidRPr="00CA6E25" w:rsidRDefault="00750937" w:rsidP="00750937">
      <w:pPr>
        <w:rPr>
          <w:lang w:val="et-EE"/>
        </w:rPr>
      </w:pPr>
      <w:r w:rsidRPr="00CA6E25">
        <w:rPr>
          <w:lang w:val="et-EE"/>
        </w:rPr>
        <w:t xml:space="preserve">pos 1 – 4 (sihtotstarve elamumaa - ühepereelamu) </w:t>
      </w:r>
      <w:r w:rsidR="00450A0E" w:rsidRPr="00CA6E25">
        <w:rPr>
          <w:lang w:val="et-EE"/>
        </w:rPr>
        <w:t>5</w:t>
      </w:r>
      <w:r w:rsidRPr="00CA6E25">
        <w:rPr>
          <w:lang w:val="et-EE"/>
        </w:rPr>
        <w:t xml:space="preserve"> puud;</w:t>
      </w:r>
    </w:p>
    <w:p w14:paraId="4E3324F0" w14:textId="7F658040" w:rsidR="00750937" w:rsidRPr="00CA6E25" w:rsidRDefault="00750937" w:rsidP="00750937">
      <w:pPr>
        <w:rPr>
          <w:lang w:val="et-EE"/>
        </w:rPr>
      </w:pPr>
      <w:r w:rsidRPr="00CA6E25">
        <w:rPr>
          <w:lang w:val="et-EE"/>
        </w:rPr>
        <w:t xml:space="preserve">pos </w:t>
      </w:r>
      <w:r w:rsidR="00450A0E" w:rsidRPr="00CA6E25">
        <w:rPr>
          <w:lang w:val="et-EE"/>
        </w:rPr>
        <w:t>7</w:t>
      </w:r>
      <w:r w:rsidRPr="00CA6E25">
        <w:rPr>
          <w:lang w:val="et-EE"/>
        </w:rPr>
        <w:t xml:space="preserve"> </w:t>
      </w:r>
      <w:r w:rsidR="00450A0E" w:rsidRPr="00CA6E25">
        <w:rPr>
          <w:lang w:val="et-EE"/>
        </w:rPr>
        <w:t>– 8</w:t>
      </w:r>
      <w:r w:rsidRPr="00CA6E25">
        <w:rPr>
          <w:lang w:val="et-EE"/>
        </w:rPr>
        <w:t xml:space="preserve"> (sihtotstarve elamumaa – </w:t>
      </w:r>
      <w:r w:rsidR="00ED46DA" w:rsidRPr="00CA6E25">
        <w:rPr>
          <w:lang w:val="et-EE"/>
        </w:rPr>
        <w:t>ühepereelamu</w:t>
      </w:r>
      <w:r w:rsidRPr="00CA6E25">
        <w:rPr>
          <w:lang w:val="et-EE"/>
        </w:rPr>
        <w:t>) 7 puud;</w:t>
      </w:r>
    </w:p>
    <w:p w14:paraId="3F76C49C" w14:textId="77777777" w:rsidR="00750937" w:rsidRPr="00CA6E25" w:rsidRDefault="00750937" w:rsidP="00750937">
      <w:pPr>
        <w:rPr>
          <w:lang w:val="et-EE"/>
        </w:rPr>
      </w:pPr>
      <w:r w:rsidRPr="00CA6E25">
        <w:rPr>
          <w:lang w:val="et-EE"/>
        </w:rPr>
        <w:t>Hoonete ja tehnovõrkude projekteerimisel tagada istutatavate puude ning ehitiste vahelised kujad vastavalt Eesti standardi EVS 843:2016 nõuetele.</w:t>
      </w:r>
    </w:p>
    <w:p w14:paraId="17E1DD5E" w14:textId="77777777" w:rsidR="00750937" w:rsidRPr="00CA6E25" w:rsidRDefault="00750937" w:rsidP="00750937">
      <w:pPr>
        <w:rPr>
          <w:lang w:val="et-EE"/>
        </w:rPr>
      </w:pPr>
      <w:r w:rsidRPr="00CA6E25">
        <w:rPr>
          <w:lang w:val="et-EE"/>
        </w:rPr>
        <w:t>Istutatav perspektiivne kõrghaljastus ei tohi varjata naaberkrunte päikesevalguse eest.</w:t>
      </w:r>
    </w:p>
    <w:p w14:paraId="7569C2A0" w14:textId="51D08ED0" w:rsidR="00750937" w:rsidRPr="00CA6E25" w:rsidRDefault="00750937" w:rsidP="00750937">
      <w:pPr>
        <w:rPr>
          <w:lang w:val="et-EE"/>
        </w:rPr>
      </w:pPr>
      <w:r w:rsidRPr="00CA6E25">
        <w:rPr>
          <w:lang w:val="et-EE"/>
        </w:rPr>
        <w:t xml:space="preserve">Haljastuse rajamisel tuleb jälgida, et istikud oleksid liigiehtsad, istikute kõrgus, laius ja võrsekasv peavad olema liigitüüpilised. Istikutel ei tohi olla ohtlikke </w:t>
      </w:r>
      <w:proofErr w:type="spellStart"/>
      <w:r w:rsidRPr="00CA6E25">
        <w:rPr>
          <w:lang w:val="et-EE"/>
        </w:rPr>
        <w:t>karantiinseid</w:t>
      </w:r>
      <w:proofErr w:type="spellEnd"/>
      <w:r w:rsidRPr="00CA6E25">
        <w:rPr>
          <w:lang w:val="et-EE"/>
        </w:rPr>
        <w:t xml:space="preserve">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521D4D86" w14:textId="21E62FC5" w:rsidR="00171590" w:rsidRPr="00CA6E25" w:rsidRDefault="00750937" w:rsidP="00AB0B4C">
      <w:pPr>
        <w:rPr>
          <w:lang w:val="et-EE"/>
        </w:rPr>
      </w:pPr>
      <w:r w:rsidRPr="00CA6E25">
        <w:rPr>
          <w:lang w:val="et-EE"/>
        </w:rPr>
        <w:t xml:space="preserve">Haljastuse ja heakorra lahendamiseks </w:t>
      </w:r>
      <w:r w:rsidR="004B0132" w:rsidRPr="00CA6E25">
        <w:rPr>
          <w:lang w:val="et-EE"/>
        </w:rPr>
        <w:t xml:space="preserve">on soovitatav </w:t>
      </w:r>
      <w:r w:rsidRPr="00CA6E25">
        <w:rPr>
          <w:lang w:val="et-EE"/>
        </w:rPr>
        <w:t>koostada haljastusprojekt eelprojekti staadiumis.</w:t>
      </w:r>
    </w:p>
    <w:p w14:paraId="3CF2F9A0" w14:textId="11A63220" w:rsidR="00171590" w:rsidRPr="00CA6E25" w:rsidRDefault="00171590" w:rsidP="00171590">
      <w:pPr>
        <w:rPr>
          <w:lang w:val="et-EE"/>
        </w:rPr>
      </w:pPr>
      <w:r w:rsidRPr="00CA6E25">
        <w:rPr>
          <w:lang w:val="et-EE"/>
        </w:rPr>
        <w:t>Säilitatavate puude juurekaitsevööndisse mitte ette näha teid, trasse jt maa-aluseid konstruktsioone nõudvaid ehitisi.</w:t>
      </w:r>
    </w:p>
    <w:p w14:paraId="72598600" w14:textId="361209C3" w:rsidR="00B6611A" w:rsidRPr="00CA6E25" w:rsidRDefault="00171590" w:rsidP="00AB0B4C">
      <w:pPr>
        <w:rPr>
          <w:spacing w:val="15"/>
          <w:szCs w:val="22"/>
          <w:lang w:val="et-EE"/>
        </w:rPr>
      </w:pPr>
      <w:r w:rsidRPr="00CA6E25">
        <w:rPr>
          <w:lang w:val="et-EE"/>
        </w:rPr>
        <w:t>Puude ja põõsaste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w:t>
      </w:r>
      <w:r w:rsidRPr="00CA6E25">
        <w:rPr>
          <w:rStyle w:val="Allmrkuseviide"/>
          <w:lang w:val="et-EE"/>
        </w:rPr>
        <w:footnoteReference w:id="3"/>
      </w:r>
    </w:p>
    <w:p w14:paraId="74397138" w14:textId="77777777" w:rsidR="0055409D" w:rsidRDefault="0055409D">
      <w:pPr>
        <w:spacing w:before="0" w:after="0"/>
        <w:jc w:val="left"/>
        <w:rPr>
          <w:spacing w:val="15"/>
          <w:szCs w:val="22"/>
          <w:lang w:val="et-EE"/>
        </w:rPr>
      </w:pPr>
      <w:bookmarkStart w:id="36" w:name="_Toc163399740"/>
      <w:r>
        <w:rPr>
          <w:lang w:val="et-EE"/>
        </w:rPr>
        <w:br w:type="page"/>
      </w:r>
    </w:p>
    <w:p w14:paraId="2460FC7D" w14:textId="3FD1F1E3" w:rsidR="00450A0E" w:rsidRPr="00CA6E25" w:rsidRDefault="00450A0E" w:rsidP="00450A0E">
      <w:pPr>
        <w:pStyle w:val="Pealkiri3"/>
        <w:rPr>
          <w:lang w:val="et-EE"/>
        </w:rPr>
      </w:pPr>
      <w:r w:rsidRPr="00CA6E25">
        <w:rPr>
          <w:lang w:val="et-EE"/>
        </w:rPr>
        <w:lastRenderedPageBreak/>
        <w:t>Üldkasutatav maa</w:t>
      </w:r>
      <w:bookmarkEnd w:id="36"/>
    </w:p>
    <w:p w14:paraId="2E01FF34" w14:textId="30869BE3" w:rsidR="004B0132" w:rsidRPr="00CA6E25" w:rsidRDefault="0073079D" w:rsidP="004B0132">
      <w:pPr>
        <w:rPr>
          <w:lang w:val="et-EE"/>
        </w:rPr>
      </w:pPr>
      <w:r w:rsidRPr="00CA6E25">
        <w:rPr>
          <w:lang w:val="et-EE"/>
        </w:rPr>
        <w:t>Planeeringulahendus näeb ette enam kui ca 3600 m</w:t>
      </w:r>
      <w:r w:rsidRPr="00CA6E25">
        <w:rPr>
          <w:vertAlign w:val="superscript"/>
          <w:lang w:val="et-EE"/>
        </w:rPr>
        <w:t>2</w:t>
      </w:r>
      <w:r w:rsidRPr="00CA6E25">
        <w:rPr>
          <w:lang w:val="et-EE"/>
        </w:rPr>
        <w:t xml:space="preserve"> suuruse haljasala </w:t>
      </w:r>
      <w:r w:rsidR="00F42EEF" w:rsidRPr="00CA6E25">
        <w:rPr>
          <w:lang w:val="et-EE"/>
        </w:rPr>
        <w:t xml:space="preserve">maa </w:t>
      </w:r>
      <w:r w:rsidR="005B4846" w:rsidRPr="00CA6E25">
        <w:rPr>
          <w:lang w:val="et-EE"/>
        </w:rPr>
        <w:t>(</w:t>
      </w:r>
      <w:r w:rsidRPr="00CA6E25">
        <w:rPr>
          <w:lang w:val="et-EE"/>
        </w:rPr>
        <w:t xml:space="preserve">pos 6) krundi avalikus kasutuses pargi- ja puhkeala rajamiseks. </w:t>
      </w:r>
      <w:r w:rsidR="005B4846" w:rsidRPr="00CA6E25">
        <w:rPr>
          <w:lang w:val="et-EE"/>
        </w:rPr>
        <w:t>Pargi- ja puhkeala peaks olema kohaks, kus on võima</w:t>
      </w:r>
      <w:r w:rsidR="005F3F09" w:rsidRPr="00CA6E25">
        <w:rPr>
          <w:lang w:val="et-EE"/>
        </w:rPr>
        <w:t>l</w:t>
      </w:r>
      <w:r w:rsidR="005B4846" w:rsidRPr="00CA6E25">
        <w:rPr>
          <w:lang w:val="et-EE"/>
        </w:rPr>
        <w:t>ik lõõgastuda, mängida, sportida, puhata ja kohtuda inimestega või lihtsalt läbi jalutada.</w:t>
      </w:r>
    </w:p>
    <w:p w14:paraId="6AA2532A" w14:textId="1116B3CF" w:rsidR="00022575" w:rsidRPr="00CA6E25" w:rsidRDefault="004B0132" w:rsidP="004B0132">
      <w:pPr>
        <w:rPr>
          <w:lang w:val="et-EE"/>
        </w:rPr>
      </w:pPr>
      <w:r w:rsidRPr="00CA6E25">
        <w:rPr>
          <w:lang w:val="et-EE"/>
        </w:rPr>
        <w:t>Avalikule alale on kavandatud järgmine inventar:</w:t>
      </w:r>
    </w:p>
    <w:p w14:paraId="5788042E" w14:textId="77777777" w:rsidR="0055409D" w:rsidRDefault="0055409D" w:rsidP="00AB0B4C">
      <w:pPr>
        <w:pStyle w:val="Loendilik"/>
        <w:numPr>
          <w:ilvl w:val="0"/>
          <w:numId w:val="47"/>
        </w:numPr>
        <w:rPr>
          <w:lang w:val="et-EE"/>
        </w:rPr>
        <w:sectPr w:rsidR="0055409D" w:rsidSect="0065646D">
          <w:headerReference w:type="default" r:id="rId8"/>
          <w:footerReference w:type="default" r:id="rId9"/>
          <w:pgSz w:w="11907" w:h="16839" w:code="9"/>
          <w:pgMar w:top="730" w:right="567" w:bottom="567" w:left="1134" w:header="340" w:footer="0" w:gutter="0"/>
          <w:cols w:space="708"/>
          <w:docGrid w:linePitch="360"/>
        </w:sectPr>
      </w:pPr>
    </w:p>
    <w:p w14:paraId="4F3997A4" w14:textId="1E95C8F8" w:rsidR="004B0132" w:rsidRPr="00CA6E25" w:rsidRDefault="004B0132" w:rsidP="00AB0B4C">
      <w:pPr>
        <w:pStyle w:val="Loendilik"/>
        <w:numPr>
          <w:ilvl w:val="0"/>
          <w:numId w:val="47"/>
        </w:numPr>
        <w:rPr>
          <w:lang w:val="et-EE"/>
        </w:rPr>
      </w:pPr>
      <w:r w:rsidRPr="00CA6E25">
        <w:rPr>
          <w:lang w:val="et-EE"/>
        </w:rPr>
        <w:t xml:space="preserve">väikelastele </w:t>
      </w:r>
    </w:p>
    <w:p w14:paraId="6F7B3CBA" w14:textId="4EBC7F73" w:rsidR="004B0132" w:rsidRPr="00CA6E25" w:rsidRDefault="004B0132" w:rsidP="00AB0B4C">
      <w:pPr>
        <w:pStyle w:val="Loendilik"/>
        <w:numPr>
          <w:ilvl w:val="1"/>
          <w:numId w:val="47"/>
        </w:numPr>
        <w:rPr>
          <w:lang w:val="et-EE"/>
        </w:rPr>
      </w:pPr>
      <w:r w:rsidRPr="00CA6E25">
        <w:rPr>
          <w:lang w:val="et-EE"/>
        </w:rPr>
        <w:t>kiiged</w:t>
      </w:r>
    </w:p>
    <w:p w14:paraId="65D596B7" w14:textId="30D3243D" w:rsidR="004B0132" w:rsidRPr="00CA6E25" w:rsidRDefault="004B0132" w:rsidP="00AB0B4C">
      <w:pPr>
        <w:pStyle w:val="Loendilik"/>
        <w:numPr>
          <w:ilvl w:val="1"/>
          <w:numId w:val="47"/>
        </w:numPr>
        <w:rPr>
          <w:lang w:val="et-EE"/>
        </w:rPr>
      </w:pPr>
      <w:r w:rsidRPr="00CA6E25">
        <w:rPr>
          <w:lang w:val="et-EE"/>
        </w:rPr>
        <w:t>liivakast / katusealune liivakast</w:t>
      </w:r>
    </w:p>
    <w:p w14:paraId="4E03E117" w14:textId="4EC6CA3F" w:rsidR="004B0132" w:rsidRPr="00CA6E25" w:rsidRDefault="004B0132" w:rsidP="00AB0B4C">
      <w:pPr>
        <w:pStyle w:val="Loendilik"/>
        <w:numPr>
          <w:ilvl w:val="1"/>
          <w:numId w:val="47"/>
        </w:numPr>
        <w:rPr>
          <w:lang w:val="et-EE"/>
        </w:rPr>
      </w:pPr>
      <w:r w:rsidRPr="00CA6E25">
        <w:rPr>
          <w:lang w:val="et-EE"/>
        </w:rPr>
        <w:t>liumägi</w:t>
      </w:r>
    </w:p>
    <w:p w14:paraId="05DF1DCE" w14:textId="243CBB72" w:rsidR="004B0132" w:rsidRPr="00CA6E25" w:rsidRDefault="004B0132" w:rsidP="00AB0B4C">
      <w:pPr>
        <w:pStyle w:val="Loendilik"/>
        <w:numPr>
          <w:ilvl w:val="1"/>
          <w:numId w:val="47"/>
        </w:numPr>
        <w:rPr>
          <w:lang w:val="et-EE"/>
        </w:rPr>
      </w:pPr>
      <w:r w:rsidRPr="00CA6E25">
        <w:rPr>
          <w:lang w:val="et-EE"/>
        </w:rPr>
        <w:t>jms</w:t>
      </w:r>
    </w:p>
    <w:p w14:paraId="5B871145" w14:textId="77777777" w:rsidR="004B0132" w:rsidRPr="00CA6E25" w:rsidRDefault="004B0132" w:rsidP="00AB0B4C">
      <w:pPr>
        <w:pStyle w:val="Loendilik"/>
        <w:numPr>
          <w:ilvl w:val="0"/>
          <w:numId w:val="47"/>
        </w:numPr>
        <w:rPr>
          <w:lang w:val="et-EE"/>
        </w:rPr>
      </w:pPr>
      <w:r w:rsidRPr="00CA6E25">
        <w:rPr>
          <w:lang w:val="et-EE"/>
        </w:rPr>
        <w:t>noorukitele</w:t>
      </w:r>
    </w:p>
    <w:p w14:paraId="67AE6F10" w14:textId="06C3961E" w:rsidR="004B0132" w:rsidRPr="00CA6E25" w:rsidRDefault="004B0132" w:rsidP="00AB0B4C">
      <w:pPr>
        <w:pStyle w:val="Loendilik"/>
        <w:numPr>
          <w:ilvl w:val="1"/>
          <w:numId w:val="47"/>
        </w:numPr>
        <w:rPr>
          <w:lang w:val="et-EE"/>
        </w:rPr>
      </w:pPr>
      <w:r w:rsidRPr="00CA6E25">
        <w:rPr>
          <w:lang w:val="et-EE"/>
        </w:rPr>
        <w:t>astekivid ojas/kraavis</w:t>
      </w:r>
    </w:p>
    <w:p w14:paraId="29E7A157" w14:textId="176F0F48" w:rsidR="004B0132" w:rsidRPr="00CA6E25" w:rsidRDefault="004B0132" w:rsidP="00AB0B4C">
      <w:pPr>
        <w:pStyle w:val="Loendilik"/>
        <w:numPr>
          <w:ilvl w:val="1"/>
          <w:numId w:val="47"/>
        </w:numPr>
        <w:rPr>
          <w:lang w:val="et-EE"/>
        </w:rPr>
      </w:pPr>
      <w:r w:rsidRPr="00CA6E25">
        <w:rPr>
          <w:lang w:val="et-EE"/>
        </w:rPr>
        <w:t>kelgumägi</w:t>
      </w:r>
    </w:p>
    <w:p w14:paraId="362548FE" w14:textId="33F4716D" w:rsidR="004B0132" w:rsidRPr="00CA6E25" w:rsidRDefault="004B0132" w:rsidP="00AB0B4C">
      <w:pPr>
        <w:pStyle w:val="Loendilik"/>
        <w:numPr>
          <w:ilvl w:val="1"/>
          <w:numId w:val="47"/>
        </w:numPr>
        <w:rPr>
          <w:lang w:val="et-EE"/>
        </w:rPr>
      </w:pPr>
      <w:r w:rsidRPr="00CA6E25">
        <w:rPr>
          <w:lang w:val="et-EE"/>
        </w:rPr>
        <w:t>tervisespordi kompleks</w:t>
      </w:r>
    </w:p>
    <w:p w14:paraId="4F6E0F90" w14:textId="3C19B204" w:rsidR="004B0132" w:rsidRPr="00CA6E25" w:rsidRDefault="004B0132" w:rsidP="00AB0B4C">
      <w:pPr>
        <w:pStyle w:val="Loendilik"/>
        <w:numPr>
          <w:ilvl w:val="1"/>
          <w:numId w:val="47"/>
        </w:numPr>
        <w:rPr>
          <w:lang w:val="et-EE"/>
        </w:rPr>
      </w:pPr>
      <w:r w:rsidRPr="00CA6E25">
        <w:rPr>
          <w:lang w:val="et-EE"/>
        </w:rPr>
        <w:t>jms</w:t>
      </w:r>
    </w:p>
    <w:p w14:paraId="4C57F89B" w14:textId="59BD23CA" w:rsidR="004B0132" w:rsidRPr="00CA6E25" w:rsidRDefault="004B0132" w:rsidP="00AB0B4C">
      <w:pPr>
        <w:pStyle w:val="Loendilik"/>
        <w:numPr>
          <w:ilvl w:val="0"/>
          <w:numId w:val="47"/>
        </w:numPr>
        <w:rPr>
          <w:lang w:val="et-EE"/>
        </w:rPr>
      </w:pPr>
      <w:r w:rsidRPr="00CA6E25">
        <w:rPr>
          <w:lang w:val="et-EE"/>
        </w:rPr>
        <w:t>täiskasvanutele</w:t>
      </w:r>
    </w:p>
    <w:p w14:paraId="65E91E5C" w14:textId="710CC82E" w:rsidR="004B0132" w:rsidRPr="00CA6E25" w:rsidRDefault="004B0132" w:rsidP="00AB0B4C">
      <w:pPr>
        <w:pStyle w:val="Loendilik"/>
        <w:numPr>
          <w:ilvl w:val="1"/>
          <w:numId w:val="47"/>
        </w:numPr>
        <w:rPr>
          <w:lang w:val="et-EE"/>
        </w:rPr>
      </w:pPr>
      <w:r w:rsidRPr="00CA6E25">
        <w:rPr>
          <w:lang w:val="et-EE"/>
        </w:rPr>
        <w:t>tervisespordi kompleks</w:t>
      </w:r>
    </w:p>
    <w:p w14:paraId="3B3E9746" w14:textId="7C169E38" w:rsidR="004B0132" w:rsidRPr="00CA6E25" w:rsidRDefault="004B0132" w:rsidP="00AB0B4C">
      <w:pPr>
        <w:pStyle w:val="Loendilik"/>
        <w:numPr>
          <w:ilvl w:val="1"/>
          <w:numId w:val="47"/>
        </w:numPr>
        <w:rPr>
          <w:lang w:val="et-EE"/>
        </w:rPr>
      </w:pPr>
      <w:r w:rsidRPr="00CA6E25">
        <w:rPr>
          <w:lang w:val="et-EE"/>
        </w:rPr>
        <w:t>istepingid</w:t>
      </w:r>
    </w:p>
    <w:p w14:paraId="6B3E28D3" w14:textId="65712AF9" w:rsidR="004B0132" w:rsidRPr="00CA6E25" w:rsidRDefault="004B0132" w:rsidP="00AB0B4C">
      <w:pPr>
        <w:pStyle w:val="Loendilik"/>
        <w:numPr>
          <w:ilvl w:val="1"/>
          <w:numId w:val="47"/>
        </w:numPr>
        <w:rPr>
          <w:lang w:val="et-EE"/>
        </w:rPr>
      </w:pPr>
      <w:r w:rsidRPr="00CA6E25">
        <w:rPr>
          <w:lang w:val="et-EE"/>
        </w:rPr>
        <w:t>pikniku kohad katuse all</w:t>
      </w:r>
    </w:p>
    <w:p w14:paraId="4AB12308" w14:textId="26BBC5E5" w:rsidR="004B0132" w:rsidRPr="00CA6E25" w:rsidRDefault="004B0132" w:rsidP="00AB0B4C">
      <w:pPr>
        <w:pStyle w:val="Loendilik"/>
        <w:numPr>
          <w:ilvl w:val="1"/>
          <w:numId w:val="47"/>
        </w:numPr>
        <w:rPr>
          <w:lang w:val="et-EE"/>
        </w:rPr>
      </w:pPr>
      <w:r w:rsidRPr="00CA6E25">
        <w:rPr>
          <w:lang w:val="et-EE"/>
        </w:rPr>
        <w:t>jms</w:t>
      </w:r>
    </w:p>
    <w:p w14:paraId="0899D7D4" w14:textId="77777777" w:rsidR="004B0132" w:rsidRPr="00CA6E25" w:rsidRDefault="004B0132" w:rsidP="00AB0B4C">
      <w:pPr>
        <w:pStyle w:val="Loendilik"/>
        <w:numPr>
          <w:ilvl w:val="0"/>
          <w:numId w:val="47"/>
        </w:numPr>
        <w:rPr>
          <w:lang w:val="et-EE"/>
        </w:rPr>
      </w:pPr>
      <w:r w:rsidRPr="00CA6E25">
        <w:rPr>
          <w:lang w:val="et-EE"/>
        </w:rPr>
        <w:t>samuti on ette nähtud</w:t>
      </w:r>
    </w:p>
    <w:p w14:paraId="10F9A567" w14:textId="01BB7481" w:rsidR="004B0132" w:rsidRDefault="004B0132" w:rsidP="00AB0B4C">
      <w:pPr>
        <w:pStyle w:val="Loendilik"/>
        <w:numPr>
          <w:ilvl w:val="1"/>
          <w:numId w:val="47"/>
        </w:numPr>
        <w:rPr>
          <w:lang w:val="et-EE"/>
        </w:rPr>
      </w:pPr>
      <w:r w:rsidRPr="00CA6E25">
        <w:rPr>
          <w:lang w:val="et-EE"/>
        </w:rPr>
        <w:t>prügikastid</w:t>
      </w:r>
    </w:p>
    <w:p w14:paraId="4E26F99A" w14:textId="77777777" w:rsidR="0055409D" w:rsidRDefault="0055409D" w:rsidP="0055409D">
      <w:pPr>
        <w:pStyle w:val="Loendilik"/>
        <w:ind w:left="360"/>
        <w:rPr>
          <w:lang w:val="et-EE"/>
        </w:rPr>
      </w:pPr>
    </w:p>
    <w:p w14:paraId="366A03F8" w14:textId="77777777" w:rsidR="0055409D" w:rsidRPr="00CA6E25" w:rsidRDefault="0055409D" w:rsidP="0055409D">
      <w:pPr>
        <w:pStyle w:val="Loendilik"/>
        <w:ind w:left="360"/>
        <w:rPr>
          <w:lang w:val="et-EE"/>
        </w:rPr>
      </w:pPr>
    </w:p>
    <w:p w14:paraId="18152C55" w14:textId="77777777" w:rsidR="0055409D" w:rsidRDefault="0055409D" w:rsidP="004B0132">
      <w:pPr>
        <w:rPr>
          <w:lang w:val="et-EE"/>
        </w:rPr>
        <w:sectPr w:rsidR="0055409D" w:rsidSect="0055409D">
          <w:type w:val="continuous"/>
          <w:pgSz w:w="11907" w:h="16839" w:code="9"/>
          <w:pgMar w:top="730" w:right="567" w:bottom="567" w:left="1134" w:header="340" w:footer="0" w:gutter="0"/>
          <w:cols w:num="2" w:space="708"/>
          <w:docGrid w:linePitch="360"/>
        </w:sectPr>
      </w:pPr>
    </w:p>
    <w:p w14:paraId="780A2B6A" w14:textId="77777777" w:rsidR="0055409D" w:rsidRDefault="0055409D" w:rsidP="004B0132">
      <w:pPr>
        <w:rPr>
          <w:lang w:val="et-EE"/>
        </w:rPr>
      </w:pPr>
    </w:p>
    <w:p w14:paraId="14A205FB" w14:textId="14FAE404" w:rsidR="004B0132" w:rsidRPr="00CA6E25" w:rsidRDefault="004B0132" w:rsidP="004B0132">
      <w:pPr>
        <w:rPr>
          <w:lang w:val="et-EE"/>
        </w:rPr>
      </w:pPr>
      <w:r w:rsidRPr="00CA6E25">
        <w:rPr>
          <w:lang w:val="et-EE"/>
        </w:rPr>
        <w:t xml:space="preserve">Eelnimetatud inventari loetelu võib ehitusprojekti koostamisel täieneda või muutuda vastavalt pargi- ja puhkeala maastikuarhitektuursele lahendusele. </w:t>
      </w:r>
      <w:bookmarkStart w:id="37" w:name="_Hlk163395542"/>
      <w:r w:rsidRPr="00CA6E25">
        <w:rPr>
          <w:lang w:val="et-EE"/>
        </w:rPr>
        <w:t>Võimalik lahendus on esitatud joonisel 3 – Planeeringulahendus.</w:t>
      </w:r>
      <w:bookmarkEnd w:id="37"/>
    </w:p>
    <w:p w14:paraId="353AE9D6" w14:textId="40428CB9" w:rsidR="0073079D" w:rsidRPr="00CA6E25" w:rsidRDefault="005B4846" w:rsidP="0073079D">
      <w:pPr>
        <w:rPr>
          <w:lang w:val="et-EE"/>
        </w:rPr>
      </w:pPr>
      <w:r w:rsidRPr="00CA6E25">
        <w:rPr>
          <w:lang w:val="et-EE"/>
        </w:rPr>
        <w:t xml:space="preserve">Avaliku ruumi loomisel kasutada erinevaid </w:t>
      </w:r>
      <w:proofErr w:type="spellStart"/>
      <w:r w:rsidRPr="00CA6E25">
        <w:rPr>
          <w:lang w:val="et-EE"/>
        </w:rPr>
        <w:t>maastikulisi</w:t>
      </w:r>
      <w:proofErr w:type="spellEnd"/>
      <w:r w:rsidRPr="00CA6E25">
        <w:rPr>
          <w:lang w:val="et-EE"/>
        </w:rPr>
        <w:t xml:space="preserve"> pinnavorme (künkad, lohud jms) ja veega seotud atraktsioone (astekivid, purre jms). Puhkeala teed on planeeritud pinnaskatendiga</w:t>
      </w:r>
      <w:r w:rsidR="003C595D" w:rsidRPr="00CA6E25">
        <w:rPr>
          <w:lang w:val="et-EE"/>
        </w:rPr>
        <w:t xml:space="preserve"> nagu purustatu kruus, paekivitolm vms</w:t>
      </w:r>
      <w:r w:rsidRPr="00CA6E25">
        <w:rPr>
          <w:lang w:val="et-EE"/>
        </w:rPr>
        <w:t>.</w:t>
      </w:r>
      <w:r w:rsidR="00A26649" w:rsidRPr="00CA6E25">
        <w:rPr>
          <w:lang w:val="et-EE"/>
        </w:rPr>
        <w:t xml:space="preserve"> </w:t>
      </w:r>
      <w:r w:rsidR="004B0132" w:rsidRPr="00CA6E25">
        <w:rPr>
          <w:lang w:val="et-EE"/>
        </w:rPr>
        <w:t xml:space="preserve">Puhkeala on ettenähtud valgustada sobiva tänavavalgustusega. </w:t>
      </w:r>
      <w:r w:rsidR="0073079D" w:rsidRPr="00CA6E25">
        <w:rPr>
          <w:lang w:val="et-EE"/>
        </w:rPr>
        <w:t xml:space="preserve">Ehitusprojekti koostamisel tuleb välja töötada pargi- ja puhkeala maastikuarhitektuurne lahendus, milles peab olema äratuntavalt iseloomulikke elemente, mis </w:t>
      </w:r>
      <w:r w:rsidR="004B0132" w:rsidRPr="00CA6E25">
        <w:rPr>
          <w:lang w:val="et-EE"/>
        </w:rPr>
        <w:t xml:space="preserve">muudavad </w:t>
      </w:r>
      <w:r w:rsidR="0073079D" w:rsidRPr="00CA6E25">
        <w:rPr>
          <w:lang w:val="et-EE"/>
        </w:rPr>
        <w:t>roheala</w:t>
      </w:r>
      <w:r w:rsidRPr="00CA6E25">
        <w:rPr>
          <w:lang w:val="et-EE"/>
        </w:rPr>
        <w:t xml:space="preserve"> atraktiivseks</w:t>
      </w:r>
      <w:r w:rsidR="0073079D" w:rsidRPr="00CA6E25">
        <w:rPr>
          <w:lang w:val="et-EE"/>
        </w:rPr>
        <w:t>. Maastiku</w:t>
      </w:r>
      <w:r w:rsidR="004B0132" w:rsidRPr="00CA6E25">
        <w:rPr>
          <w:lang w:val="et-EE"/>
        </w:rPr>
        <w:t>-</w:t>
      </w:r>
      <w:r w:rsidR="0073079D" w:rsidRPr="00CA6E25">
        <w:rPr>
          <w:lang w:val="et-EE"/>
        </w:rPr>
        <w:t xml:space="preserve">arhitektuurses projektis tuleb välja tuua piirkonda sobituvad taimede liigid ja nende kooslused. Kõrg- ja madalhaljastust on soovitav projekteerida ehitusprojekti mahus vabakujulisena. Vabakujulisus sobitub paremini ümbritseva loodusliku keskkonnaga. Väheintensiivne majandamine tagab alal suurema </w:t>
      </w:r>
      <w:proofErr w:type="spellStart"/>
      <w:r w:rsidR="0073079D" w:rsidRPr="00CA6E25">
        <w:rPr>
          <w:lang w:val="et-EE"/>
        </w:rPr>
        <w:t>õiterohkuse</w:t>
      </w:r>
      <w:proofErr w:type="spellEnd"/>
      <w:r w:rsidR="0073079D" w:rsidRPr="00CA6E25">
        <w:rPr>
          <w:lang w:val="et-EE"/>
        </w:rPr>
        <w:t xml:space="preserve"> ja õite olemasolu kogu hooaja jooksul. Haljastuse projekteerimisel arvestada </w:t>
      </w:r>
      <w:r w:rsidR="00B6611A" w:rsidRPr="00CA6E25">
        <w:rPr>
          <w:lang w:val="et-EE"/>
        </w:rPr>
        <w:t>kõrval kinnistutel</w:t>
      </w:r>
      <w:r w:rsidRPr="00CA6E25">
        <w:rPr>
          <w:lang w:val="et-EE"/>
        </w:rPr>
        <w:t xml:space="preserve"> olemasoleva haljastusega</w:t>
      </w:r>
      <w:r w:rsidR="004B0132" w:rsidRPr="00CA6E25">
        <w:rPr>
          <w:lang w:val="et-EE"/>
        </w:rPr>
        <w:t xml:space="preserve"> (kõrged puud lõuna- ja läänekaares)</w:t>
      </w:r>
      <w:r w:rsidRPr="00CA6E25">
        <w:rPr>
          <w:lang w:val="et-EE"/>
        </w:rPr>
        <w:t>.</w:t>
      </w:r>
      <w:r w:rsidR="004B0132" w:rsidRPr="00CA6E25">
        <w:rPr>
          <w:lang w:val="et-EE"/>
        </w:rPr>
        <w:t xml:space="preserve"> Üldkasutatava maa-ala maastikuarhitektuurne projekt tuleb kooskõlastada Rae valla arhitektiga.</w:t>
      </w:r>
    </w:p>
    <w:p w14:paraId="4EB91F06" w14:textId="5375CCC8" w:rsidR="00F42EEF" w:rsidRPr="00CA6E25" w:rsidRDefault="00F42EEF" w:rsidP="0073079D">
      <w:pPr>
        <w:rPr>
          <w:lang w:val="et-EE"/>
        </w:rPr>
      </w:pPr>
      <w:r w:rsidRPr="00CA6E25">
        <w:rPr>
          <w:lang w:val="et-EE"/>
        </w:rPr>
        <w:t>Planeeringualale kavandatava üldkasutatava maa maastikuarhitektuurse projekti koostamisel leida optimaalne võimalus üldkasutatavale maale planeeritava jalgratta- ja jalgtee ühendamiseks planeeringualaga piirnevate aladega, et üldplaneeringu kohane haljasala oleks erinevatel detailplaneeringualadel sidusalt lahendatud ning moodustaks perspektiivselt tervikliku keskkonna.</w:t>
      </w:r>
    </w:p>
    <w:p w14:paraId="07485C1E" w14:textId="028459E2" w:rsidR="00790C25" w:rsidRPr="00CA6E25" w:rsidRDefault="00790C25" w:rsidP="0073079D">
      <w:pPr>
        <w:rPr>
          <w:lang w:val="et-EE"/>
        </w:rPr>
      </w:pPr>
      <w:r w:rsidRPr="00CA6E25">
        <w:rPr>
          <w:lang w:val="et-EE"/>
        </w:rPr>
        <w:t xml:space="preserve">Haljasalade- ja parkmetsa maale planeerimisel arvestada olemasoleva keskkonnaga ning väärtustada seda. </w:t>
      </w:r>
      <w:r w:rsidR="00F42EEF" w:rsidRPr="00CA6E25">
        <w:rPr>
          <w:lang w:val="et-EE"/>
        </w:rPr>
        <w:t>Puhke otstarbelised</w:t>
      </w:r>
      <w:r w:rsidRPr="00CA6E25">
        <w:rPr>
          <w:lang w:val="et-EE"/>
        </w:rPr>
        <w:t xml:space="preserve"> rajatised tuleb rajada asukohtadesse, kus mõju pinnasele ja kõrghaljastusele on kõige väiksem.</w:t>
      </w:r>
    </w:p>
    <w:p w14:paraId="0F90F92C" w14:textId="5623AB49" w:rsidR="00AB0B4C" w:rsidRPr="00CA6E25" w:rsidRDefault="004B0132" w:rsidP="0055409D">
      <w:pPr>
        <w:rPr>
          <w:rFonts w:ascii="Arial Narrow" w:hAnsi="Arial Narrow"/>
          <w:caps/>
          <w:spacing w:val="15"/>
          <w:szCs w:val="22"/>
          <w:lang w:val="et-EE"/>
        </w:rPr>
      </w:pPr>
      <w:r w:rsidRPr="00CA6E25">
        <w:rPr>
          <w:lang w:val="et-EE"/>
        </w:rPr>
        <w:t xml:space="preserve">Hea väliruumi lahendamisel arvestada kliimamuutustega! Hea väliruum näeb ette keskkonnasõbralikus looduskeskkonnas väärtuslikku </w:t>
      </w:r>
      <w:proofErr w:type="spellStart"/>
      <w:r w:rsidRPr="00CA6E25">
        <w:rPr>
          <w:lang w:val="et-EE"/>
        </w:rPr>
        <w:t>ühisressurssi</w:t>
      </w:r>
      <w:proofErr w:type="spellEnd"/>
      <w:r w:rsidRPr="00CA6E25">
        <w:rPr>
          <w:lang w:val="et-EE"/>
        </w:rPr>
        <w:t>, hoiab ja arendab ning  võimendab ruumilise keskkonna looduslikke komponente. Samuti pakub lahendusi elurikkuse säilitamiseks ja suurendamiseks. Heas väliruumis on koht nii kohaspetsiifilisel loodusel kui ka inimesel.</w:t>
      </w:r>
    </w:p>
    <w:p w14:paraId="4B0AA06D" w14:textId="57E241FA" w:rsidR="00E4264C" w:rsidRPr="00CA6E25" w:rsidRDefault="00963ADC" w:rsidP="00963ADC">
      <w:pPr>
        <w:pStyle w:val="Pealkiri2"/>
        <w:rPr>
          <w:lang w:val="et-EE"/>
        </w:rPr>
      </w:pPr>
      <w:bookmarkStart w:id="38" w:name="_Toc163399741"/>
      <w:r w:rsidRPr="00CA6E25">
        <w:rPr>
          <w:lang w:val="et-EE"/>
        </w:rPr>
        <w:t>Keskkonnaalased tingimused</w:t>
      </w:r>
      <w:bookmarkEnd w:id="38"/>
    </w:p>
    <w:p w14:paraId="6ABF242A" w14:textId="47B3B539" w:rsidR="00750937" w:rsidRPr="00CA6E25" w:rsidRDefault="00750937" w:rsidP="00750937">
      <w:pPr>
        <w:rPr>
          <w:lang w:val="et-EE"/>
        </w:rPr>
      </w:pPr>
      <w:r w:rsidRPr="00CA6E25">
        <w:rPr>
          <w:lang w:val="et-EE"/>
        </w:rPr>
        <w:t>Detailplaneeringuga ei kavandata tegevust, mis kuuluks keskkonnamõjude hindamise ja keskkonnajuhtimise</w:t>
      </w:r>
      <w:r w:rsidR="00AB0B4C" w:rsidRPr="00CA6E25">
        <w:rPr>
          <w:lang w:val="et-EE"/>
        </w:rPr>
        <w:t>-</w:t>
      </w:r>
      <w:r w:rsidRPr="00CA6E25">
        <w:rPr>
          <w:lang w:val="et-EE"/>
        </w:rPr>
        <w:t>süsteemis seaduse paragrahv 6 lõikes 1 nimetatud olulise keskkonnamõjuga tegevuste loetellu, mille puhul keskkonnamõju strateegilise hindamine läbiviimine on kohustuslik.</w:t>
      </w:r>
    </w:p>
    <w:p w14:paraId="1349B8D3" w14:textId="5CF950F5" w:rsidR="00750937" w:rsidRPr="00CA6E25" w:rsidRDefault="00750937" w:rsidP="00750937">
      <w:pPr>
        <w:rPr>
          <w:lang w:val="et-EE"/>
        </w:rPr>
      </w:pPr>
      <w:r w:rsidRPr="00CA6E25">
        <w:rPr>
          <w:lang w:val="et-EE"/>
        </w:rPr>
        <w:t>Kavandatav tegevus on oma iseloomult (</w:t>
      </w:r>
      <w:r w:rsidR="0073079D" w:rsidRPr="00CA6E25">
        <w:rPr>
          <w:lang w:val="et-EE"/>
        </w:rPr>
        <w:t>üksikelamute</w:t>
      </w:r>
      <w:r w:rsidRPr="00CA6E25">
        <w:rPr>
          <w:lang w:val="et-EE"/>
        </w:rPr>
        <w:t xml:space="preserve"> planeerimine) eeldatavalt ohtu ei kujuta. Planeeritava tegevusega ei kaasne eeldatavalt olulisi kahjulikke tagajärgi ja ei avalda olulist mõju ning ei põhjusta keskkonnas pöördumatuid muudatusi.</w:t>
      </w:r>
    </w:p>
    <w:p w14:paraId="697B355D" w14:textId="77777777" w:rsidR="00750937" w:rsidRPr="00CA6E25" w:rsidRDefault="00750937" w:rsidP="00750937">
      <w:pPr>
        <w:rPr>
          <w:lang w:val="et-EE"/>
        </w:rPr>
      </w:pPr>
      <w:r w:rsidRPr="00CA6E25">
        <w:rPr>
          <w:lang w:val="et-EE"/>
        </w:rPr>
        <w:t>Lähtetingimused:</w:t>
      </w:r>
    </w:p>
    <w:p w14:paraId="36BB1C02" w14:textId="12FCDC61" w:rsidR="00750937" w:rsidRPr="00CA6E25" w:rsidRDefault="0073079D" w:rsidP="00750937">
      <w:pPr>
        <w:pStyle w:val="Loendilik"/>
        <w:numPr>
          <w:ilvl w:val="0"/>
          <w:numId w:val="19"/>
        </w:numPr>
        <w:rPr>
          <w:lang w:val="et-EE"/>
        </w:rPr>
      </w:pPr>
      <w:r w:rsidRPr="00CA6E25">
        <w:rPr>
          <w:lang w:val="et-EE"/>
        </w:rPr>
        <w:t>p</w:t>
      </w:r>
      <w:r w:rsidR="00750937" w:rsidRPr="00CA6E25">
        <w:rPr>
          <w:lang w:val="et-EE"/>
        </w:rPr>
        <w:t>laneeritavad katastriüksused on ehitisregistri andmetel hoonestamata;</w:t>
      </w:r>
    </w:p>
    <w:p w14:paraId="432E4FCB" w14:textId="74049F27" w:rsidR="00750937" w:rsidRPr="00CA6E25" w:rsidRDefault="00750937" w:rsidP="00750937">
      <w:pPr>
        <w:pStyle w:val="Loendilik"/>
        <w:numPr>
          <w:ilvl w:val="0"/>
          <w:numId w:val="19"/>
        </w:numPr>
        <w:rPr>
          <w:lang w:val="et-EE"/>
        </w:rPr>
      </w:pPr>
      <w:r w:rsidRPr="00CA6E25">
        <w:rPr>
          <w:lang w:val="et-EE"/>
        </w:rPr>
        <w:t>väärtuslik kõrghaljastus planeeritaval alal puudub;</w:t>
      </w:r>
    </w:p>
    <w:p w14:paraId="62B7FB22" w14:textId="5C107F66" w:rsidR="00750937" w:rsidRPr="00CA6E25" w:rsidRDefault="00750937" w:rsidP="00750937">
      <w:pPr>
        <w:pStyle w:val="Loendilik"/>
        <w:numPr>
          <w:ilvl w:val="0"/>
          <w:numId w:val="19"/>
        </w:numPr>
        <w:rPr>
          <w:lang w:val="et-EE"/>
        </w:rPr>
      </w:pPr>
      <w:r w:rsidRPr="00CA6E25">
        <w:rPr>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472A1FC4" w14:textId="5C3810AF" w:rsidR="00750937" w:rsidRPr="00CA6E25" w:rsidRDefault="00750937" w:rsidP="00750937">
      <w:pPr>
        <w:pStyle w:val="Loendilik"/>
        <w:numPr>
          <w:ilvl w:val="0"/>
          <w:numId w:val="19"/>
        </w:numPr>
        <w:rPr>
          <w:lang w:val="et-EE"/>
        </w:rPr>
      </w:pPr>
      <w:r w:rsidRPr="00CA6E25">
        <w:rPr>
          <w:lang w:val="et-EE"/>
        </w:rPr>
        <w:lastRenderedPageBreak/>
        <w:t>teadaolevalt ei ole planeeringualal kaitsealuste taimede leiukohti;</w:t>
      </w:r>
    </w:p>
    <w:p w14:paraId="361188EE" w14:textId="0496AE09" w:rsidR="00750937" w:rsidRPr="00CA6E25" w:rsidRDefault="00750937" w:rsidP="00750937">
      <w:pPr>
        <w:pStyle w:val="Loendilik"/>
        <w:numPr>
          <w:ilvl w:val="0"/>
          <w:numId w:val="19"/>
        </w:numPr>
        <w:rPr>
          <w:lang w:val="et-EE"/>
        </w:rPr>
      </w:pPr>
      <w:r w:rsidRPr="00CA6E25">
        <w:rPr>
          <w:lang w:val="et-EE"/>
        </w:rPr>
        <w:t xml:space="preserve">vastavalt Keskkonnaregistrile ja Maa-ameti looduskaitse ja Natura 2000 kaardirakendusele (seisuga </w:t>
      </w:r>
      <w:r w:rsidR="0073079D" w:rsidRPr="00CA6E25">
        <w:rPr>
          <w:lang w:val="et-EE"/>
        </w:rPr>
        <w:t>21</w:t>
      </w:r>
      <w:r w:rsidRPr="00CA6E25">
        <w:rPr>
          <w:lang w:val="et-EE"/>
        </w:rPr>
        <w:t>.1</w:t>
      </w:r>
      <w:r w:rsidR="0073079D" w:rsidRPr="00CA6E25">
        <w:rPr>
          <w:lang w:val="et-EE"/>
        </w:rPr>
        <w:t>2</w:t>
      </w:r>
      <w:r w:rsidRPr="00CA6E25">
        <w:rPr>
          <w:lang w:val="et-EE"/>
        </w:rPr>
        <w:t>.202</w:t>
      </w:r>
      <w:r w:rsidR="0073079D" w:rsidRPr="00CA6E25">
        <w:rPr>
          <w:lang w:val="et-EE"/>
        </w:rPr>
        <w:t>3</w:t>
      </w:r>
      <w:r w:rsidRPr="00CA6E25">
        <w:rPr>
          <w:lang w:val="et-EE"/>
        </w:rPr>
        <w:t>) ei asu detailplaneeringu vahetus läheduses ega ka konkreetsel planeeringualal kaitstavaid loodusobjekte ega Natura 2000 võrgustikualasid, seega mõju kaitstavatele loodusobjektidele ja Natura 2000 alale puudub;</w:t>
      </w:r>
    </w:p>
    <w:p w14:paraId="05C422B2" w14:textId="6C074A93" w:rsidR="00750937" w:rsidRPr="00CA6E25" w:rsidRDefault="00750937" w:rsidP="00022575">
      <w:pPr>
        <w:pStyle w:val="Loendilik"/>
        <w:numPr>
          <w:ilvl w:val="0"/>
          <w:numId w:val="19"/>
        </w:numPr>
        <w:rPr>
          <w:lang w:val="et-EE"/>
        </w:rPr>
      </w:pPr>
      <w:r w:rsidRPr="00CA6E25">
        <w:rPr>
          <w:lang w:val="et-EE"/>
        </w:rPr>
        <w:t>vastavalt Maa-ameti kultuurimälestiste kaardirakendusele (</w:t>
      </w:r>
      <w:r w:rsidR="0073102F" w:rsidRPr="00CA6E25">
        <w:rPr>
          <w:lang w:val="et-EE"/>
        </w:rPr>
        <w:t>31</w:t>
      </w:r>
      <w:r w:rsidRPr="00CA6E25">
        <w:rPr>
          <w:lang w:val="et-EE"/>
        </w:rPr>
        <w:t>.1</w:t>
      </w:r>
      <w:r w:rsidR="0073102F" w:rsidRPr="00CA6E25">
        <w:rPr>
          <w:lang w:val="et-EE"/>
        </w:rPr>
        <w:t>2</w:t>
      </w:r>
      <w:r w:rsidRPr="00CA6E25">
        <w:rPr>
          <w:lang w:val="et-EE"/>
        </w:rPr>
        <w:t>.202</w:t>
      </w:r>
      <w:r w:rsidR="0073102F" w:rsidRPr="00CA6E25">
        <w:rPr>
          <w:lang w:val="et-EE"/>
        </w:rPr>
        <w:t>3</w:t>
      </w:r>
      <w:r w:rsidRPr="00CA6E25">
        <w:rPr>
          <w:lang w:val="et-EE"/>
        </w:rPr>
        <w:t>) ei asu</w:t>
      </w:r>
      <w:r w:rsidR="00022575" w:rsidRPr="00CA6E25">
        <w:rPr>
          <w:lang w:val="et-EE"/>
        </w:rPr>
        <w:t xml:space="preserve"> </w:t>
      </w:r>
      <w:r w:rsidRPr="00CA6E25">
        <w:rPr>
          <w:lang w:val="et-EE"/>
        </w:rPr>
        <w:t>planeeringualal ühtegi arheoloogiamälestist, seega mõju arheoloogiamälestistele puudub;</w:t>
      </w:r>
    </w:p>
    <w:p w14:paraId="5073B425" w14:textId="040D33BA" w:rsidR="00750937" w:rsidRPr="00CA6E25" w:rsidRDefault="00750937" w:rsidP="00750937">
      <w:pPr>
        <w:pStyle w:val="Loendilik"/>
        <w:numPr>
          <w:ilvl w:val="0"/>
          <w:numId w:val="19"/>
        </w:numPr>
        <w:rPr>
          <w:lang w:val="et-EE"/>
        </w:rPr>
      </w:pPr>
      <w:r w:rsidRPr="00CA6E25">
        <w:rPr>
          <w:lang w:val="et-EE"/>
        </w:rPr>
        <w:t>vastavalt Maa-ameti geoloogia kaardirakenduse andmetele (</w:t>
      </w:r>
      <w:r w:rsidR="0073102F" w:rsidRPr="00CA6E25">
        <w:rPr>
          <w:lang w:val="et-EE"/>
        </w:rPr>
        <w:t>31</w:t>
      </w:r>
      <w:r w:rsidRPr="00CA6E25">
        <w:rPr>
          <w:lang w:val="et-EE"/>
        </w:rPr>
        <w:t>.1</w:t>
      </w:r>
      <w:r w:rsidR="0073102F" w:rsidRPr="00CA6E25">
        <w:rPr>
          <w:lang w:val="et-EE"/>
        </w:rPr>
        <w:t>2</w:t>
      </w:r>
      <w:r w:rsidRPr="00CA6E25">
        <w:rPr>
          <w:lang w:val="et-EE"/>
        </w:rPr>
        <w:t>.202</w:t>
      </w:r>
      <w:r w:rsidR="0073102F" w:rsidRPr="00CA6E25">
        <w:rPr>
          <w:lang w:val="et-EE"/>
        </w:rPr>
        <w:t>3</w:t>
      </w:r>
      <w:r w:rsidRPr="00CA6E25">
        <w:rPr>
          <w:lang w:val="et-EE"/>
        </w:rPr>
        <w:t>) on piirkond nõrgalt kaitstud põhjaveega ala.</w:t>
      </w:r>
    </w:p>
    <w:p w14:paraId="24877EC8" w14:textId="7F6579DE" w:rsidR="0020300C" w:rsidRPr="00CA6E25" w:rsidRDefault="0020300C" w:rsidP="0020300C">
      <w:pPr>
        <w:pStyle w:val="Pealkiri3"/>
        <w:rPr>
          <w:lang w:val="et-EE"/>
        </w:rPr>
      </w:pPr>
      <w:bookmarkStart w:id="39" w:name="_Toc163399742"/>
      <w:r w:rsidRPr="00CA6E25">
        <w:rPr>
          <w:lang w:val="et-EE"/>
        </w:rPr>
        <w:t>Avariiolukorrad ja nende vältimise meetmed</w:t>
      </w:r>
      <w:bookmarkEnd w:id="39"/>
    </w:p>
    <w:p w14:paraId="21CE4877" w14:textId="5DF1E914" w:rsidR="0020300C" w:rsidRPr="00CA6E25" w:rsidRDefault="0020300C" w:rsidP="0020300C">
      <w:pPr>
        <w:rPr>
          <w:lang w:val="et-EE"/>
        </w:rPr>
      </w:pPr>
      <w:r w:rsidRPr="00CA6E25">
        <w:rPr>
          <w:lang w:val="et-EE"/>
        </w:rPr>
        <w:t>Planeeringu lahendus näeb ette eluhooned (üksikelamud). Oht inimeste tervisele ja keskkonnale ning õnnetuste esinemise võimalikkus on kavandatava tegevuse puhul minimaalne.  Kavandatava tegevusega kaasnev tõenäosus avariiolukordade esinemiseks ei erine tavapärasest.</w:t>
      </w:r>
    </w:p>
    <w:p w14:paraId="01BEB581" w14:textId="77777777" w:rsidR="0020300C" w:rsidRPr="00CA6E25" w:rsidRDefault="0020300C" w:rsidP="0020300C">
      <w:pPr>
        <w:rPr>
          <w:lang w:val="et-EE"/>
        </w:rPr>
      </w:pPr>
      <w:r w:rsidRPr="00CA6E25">
        <w:rPr>
          <w:lang w:val="et-EE"/>
        </w:rPr>
        <w:t xml:space="preserve">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Samuti on oluline, et ehitustöid ja nende järelevalvet teostatakse kõiki õiguseid omavate ettevõtete poolt. </w:t>
      </w:r>
    </w:p>
    <w:p w14:paraId="0C45D927" w14:textId="65972F7D" w:rsidR="0020300C" w:rsidRPr="00CA6E25" w:rsidRDefault="0020300C" w:rsidP="0020300C">
      <w:pPr>
        <w:rPr>
          <w:lang w:val="et-EE"/>
        </w:rPr>
      </w:pPr>
      <w:r w:rsidRPr="00CA6E25">
        <w:rPr>
          <w:lang w:val="et-EE"/>
        </w:rPr>
        <w:t xml:space="preserve">Reostusohtu pinnasele, pinna- ja põhjaveele võib põhjustada suurem avarii reoveetrassidega. Sel juhul on oluline, et avarii likvideeritakse võimalikult kiiresti. Vajadusel tuleb sulgeda veeühendus </w:t>
      </w:r>
      <w:proofErr w:type="spellStart"/>
      <w:r w:rsidRPr="00CA6E25">
        <w:rPr>
          <w:lang w:val="et-EE"/>
        </w:rPr>
        <w:t>avariilisel</w:t>
      </w:r>
      <w:proofErr w:type="spellEnd"/>
      <w:r w:rsidRPr="00CA6E25">
        <w:rPr>
          <w:lang w:val="et-EE"/>
        </w:rPr>
        <w:t xml:space="preserve"> trassil olevatesse hoonetesse.</w:t>
      </w:r>
    </w:p>
    <w:p w14:paraId="6EA864FD" w14:textId="77777777" w:rsidR="0020300C" w:rsidRPr="00CA6E25" w:rsidRDefault="0020300C" w:rsidP="0020300C">
      <w:pPr>
        <w:rPr>
          <w:lang w:val="et-EE"/>
        </w:rPr>
      </w:pPr>
      <w:r w:rsidRPr="00CA6E25">
        <w:rPr>
          <w:lang w:val="et-EE"/>
        </w:rPr>
        <w:t>Tulekahjude ennetamiseks projekteerida ja ehitada hooned vastavalt kehtivatele tuleohutusnõuetele. Planeeritud tuletõrje veevärgi nõuetekohane olemasolu ja päästekomando suhteline lähedus tagab võimaliku tulekahju kiire likvideerimise.</w:t>
      </w:r>
    </w:p>
    <w:p w14:paraId="7BE0C369" w14:textId="0AD13C99" w:rsidR="005F3F09" w:rsidRPr="00D1054D" w:rsidRDefault="0020300C" w:rsidP="00D1054D">
      <w:pPr>
        <w:rPr>
          <w:lang w:val="et-EE"/>
        </w:rPr>
      </w:pPr>
      <w:r w:rsidRPr="00CA6E25">
        <w:rPr>
          <w:lang w:val="et-EE"/>
        </w:rPr>
        <w:t>Võimalikud mõjud vaadeldakse üle ehitusprojekti koostamise käigus. Samuti selgub ehitusprojekti koostamise käigus keskkonnalubade taotlemise vajadus, sealhulgas välisõhu saasteloa taotlemise vajadus.</w:t>
      </w:r>
      <w:bookmarkStart w:id="40" w:name="_Toc163399743"/>
    </w:p>
    <w:p w14:paraId="5AE35971" w14:textId="3752BB1B" w:rsidR="0020300C" w:rsidRPr="00CA6E25" w:rsidRDefault="0020300C" w:rsidP="0020300C">
      <w:pPr>
        <w:pStyle w:val="Pealkiri3"/>
        <w:rPr>
          <w:lang w:val="et-EE"/>
        </w:rPr>
      </w:pPr>
      <w:r w:rsidRPr="00CA6E25">
        <w:rPr>
          <w:lang w:val="et-EE"/>
        </w:rPr>
        <w:t>Keskkonnatingimusi tagavad nõuded</w:t>
      </w:r>
      <w:bookmarkEnd w:id="40"/>
    </w:p>
    <w:p w14:paraId="5EEB2DB3" w14:textId="7BD32B50" w:rsidR="0020300C" w:rsidRPr="00CA6E25" w:rsidRDefault="0020300C" w:rsidP="0020300C">
      <w:pPr>
        <w:rPr>
          <w:lang w:val="et-EE"/>
        </w:rPr>
      </w:pPr>
      <w:r w:rsidRPr="00CA6E25">
        <w:rPr>
          <w:lang w:val="et-EE"/>
        </w:rPr>
        <w:t>Planeeringu koostamisel on arvestatud olemasolevast ja perspektiivsest liiklusest põhjustatud häiringutega (müra, vibratsioon, õhusaaste). Vastavalt  sotsiaalministri 4. märtsi 2002 määrusest nr 42 „Müra normtasemed elu- ja puhkealal, elamutes ning ühiskasutusega hoonetes ja mürataseme mõõtmise meetodid” on hinnatud liiklusest põhjustatud häiringuid.</w:t>
      </w:r>
    </w:p>
    <w:p w14:paraId="7F450A35" w14:textId="12ECF958" w:rsidR="0020300C" w:rsidRPr="00CA6E25" w:rsidRDefault="0020300C" w:rsidP="0020300C">
      <w:pPr>
        <w:rPr>
          <w:lang w:val="et-EE"/>
        </w:rPr>
      </w:pPr>
      <w:r w:rsidRPr="00CA6E25">
        <w:rPr>
          <w:lang w:val="et-EE"/>
        </w:rPr>
        <w:t xml:space="preserve">Tulevikus prognoositava liiklusintensiivsuse korral võib kõige teepoolsemate elamute fassaadil esineda uutele elamualadele kehtestatud müra taotlustasemete ületamist. Müra piirtasemeid ei ületata ning ülejäänud planeeringualal ei esine ka taotlustasemete ületamist. </w:t>
      </w:r>
    </w:p>
    <w:p w14:paraId="16A59FD2" w14:textId="77777777" w:rsidR="0020300C" w:rsidRPr="00CA6E25" w:rsidRDefault="0020300C" w:rsidP="0020300C">
      <w:pPr>
        <w:rPr>
          <w:lang w:val="et-EE"/>
        </w:rPr>
      </w:pPr>
      <w:r w:rsidRPr="00CA6E25">
        <w:rPr>
          <w:lang w:val="et-EE"/>
        </w:rPr>
        <w:t xml:space="preserve">Ehituslike võtetega on võimalik tagada head akustilised tingimused siseruumides. Vähendamaks müratasemeid siseruumides tuleb rakendada edasisel projekteerimisel ja ehitamisel Eestis kehtiva standardi EVS 842:2003 "Ehitiste heliisolatsiooninõuded. Kaitse müra eest" nõudeid. </w:t>
      </w:r>
    </w:p>
    <w:p w14:paraId="3C5FF4B2" w14:textId="0E4D32FD" w:rsidR="0020300C" w:rsidRPr="00CA6E25" w:rsidRDefault="0020300C" w:rsidP="0020300C">
      <w:pPr>
        <w:rPr>
          <w:lang w:val="et-EE"/>
        </w:rPr>
      </w:pPr>
      <w:r w:rsidRPr="00CA6E25">
        <w:rPr>
          <w:lang w:val="et-EE"/>
        </w:rPr>
        <w:t>Edasisel projekteerimisel rakendada järgmisi leevendavaid meetmeid:</w:t>
      </w:r>
      <w:r w:rsidR="00CA6E25" w:rsidRPr="00CA6E25">
        <w:rPr>
          <w:lang w:val="et-EE"/>
        </w:rPr>
        <w:t xml:space="preserve"> </w:t>
      </w:r>
      <w:r w:rsidRPr="00CA6E25">
        <w:rPr>
          <w:lang w:val="et-EE"/>
        </w:rPr>
        <w:t xml:space="preserve">Eestis kehtiva standardi EVS 842:2003 "Ehitiste heliisolatsiooninõuded. Kaitse müra eest" tabeli 6.3 "Välispiiretele esitatavad heliisolatsiooninõuded olenevalt </w:t>
      </w:r>
      <w:proofErr w:type="spellStart"/>
      <w:r w:rsidRPr="00CA6E25">
        <w:rPr>
          <w:lang w:val="et-EE"/>
        </w:rPr>
        <w:t>välismüratasemest</w:t>
      </w:r>
      <w:proofErr w:type="spellEnd"/>
      <w:r w:rsidRPr="00CA6E25">
        <w:rPr>
          <w:lang w:val="et-EE"/>
        </w:rPr>
        <w:t xml:space="preserve">" kohaselt tuleks maantee äärde projekteeritavate hoonete </w:t>
      </w:r>
      <w:proofErr w:type="spellStart"/>
      <w:r w:rsidRPr="00CA6E25">
        <w:rPr>
          <w:lang w:val="et-EE"/>
        </w:rPr>
        <w:t>välispiirded</w:t>
      </w:r>
      <w:proofErr w:type="spellEnd"/>
      <w:r w:rsidRPr="00CA6E25">
        <w:rPr>
          <w:lang w:val="et-EE"/>
        </w:rPr>
        <w:t xml:space="preserve"> projekteerida minimaalselt selliselt, et mitmest erineva heliisolatsiooniga elemendist </w:t>
      </w:r>
      <w:proofErr w:type="spellStart"/>
      <w:r w:rsidRPr="00CA6E25">
        <w:rPr>
          <w:lang w:val="et-EE"/>
        </w:rPr>
        <w:t>välispiirde</w:t>
      </w:r>
      <w:proofErr w:type="spellEnd"/>
      <w:r w:rsidRPr="00CA6E25">
        <w:rPr>
          <w:lang w:val="et-EE"/>
        </w:rPr>
        <w:t xml:space="preserve"> </w:t>
      </w:r>
      <w:proofErr w:type="spellStart"/>
      <w:r w:rsidRPr="00CA6E25">
        <w:rPr>
          <w:lang w:val="et-EE"/>
        </w:rPr>
        <w:t>ühisisolatsioon</w:t>
      </w:r>
      <w:proofErr w:type="spellEnd"/>
      <w:r w:rsidRPr="00CA6E25">
        <w:rPr>
          <w:lang w:val="et-EE"/>
        </w:rPr>
        <w:t xml:space="preserve"> oleks vähemalt </w:t>
      </w:r>
      <w:proofErr w:type="spellStart"/>
      <w:r w:rsidRPr="00CA6E25">
        <w:rPr>
          <w:lang w:val="et-EE"/>
        </w:rPr>
        <w:t>R'w+Ctr</w:t>
      </w:r>
      <w:proofErr w:type="spellEnd"/>
      <w:r w:rsidRPr="00CA6E25">
        <w:rPr>
          <w:lang w:val="et-EE"/>
        </w:rPr>
        <w:t xml:space="preserve"> ≥ 35 </w:t>
      </w:r>
      <w:proofErr w:type="spellStart"/>
      <w:r w:rsidRPr="00CA6E25">
        <w:rPr>
          <w:lang w:val="et-EE"/>
        </w:rPr>
        <w:t>dB</w:t>
      </w:r>
      <w:proofErr w:type="spellEnd"/>
      <w:r w:rsidRPr="00CA6E25">
        <w:rPr>
          <w:lang w:val="et-EE"/>
        </w:rPr>
        <w:t xml:space="preserve">. Teiste hoonete puhul </w:t>
      </w:r>
      <w:proofErr w:type="spellStart"/>
      <w:r w:rsidRPr="00CA6E25">
        <w:rPr>
          <w:lang w:val="et-EE"/>
        </w:rPr>
        <w:t>R'w+Ctr</w:t>
      </w:r>
      <w:proofErr w:type="spellEnd"/>
      <w:r w:rsidRPr="00CA6E25">
        <w:rPr>
          <w:lang w:val="et-EE"/>
        </w:rPr>
        <w:t xml:space="preserve"> ≥ 30 </w:t>
      </w:r>
      <w:proofErr w:type="spellStart"/>
      <w:r w:rsidRPr="00CA6E25">
        <w:rPr>
          <w:lang w:val="et-EE"/>
        </w:rPr>
        <w:t>dB</w:t>
      </w:r>
      <w:proofErr w:type="spellEnd"/>
      <w:r w:rsidRPr="00CA6E25">
        <w:rPr>
          <w:lang w:val="et-EE"/>
        </w:rPr>
        <w:t xml:space="preserve">. </w:t>
      </w:r>
      <w:proofErr w:type="spellStart"/>
      <w:r w:rsidRPr="00CA6E25">
        <w:rPr>
          <w:lang w:val="et-EE"/>
        </w:rPr>
        <w:t>R’w</w:t>
      </w:r>
      <w:proofErr w:type="spellEnd"/>
      <w:r w:rsidRPr="00CA6E25">
        <w:rPr>
          <w:lang w:val="et-EE"/>
        </w:rPr>
        <w:t xml:space="preserve"> (</w:t>
      </w:r>
      <w:proofErr w:type="spellStart"/>
      <w:r w:rsidRPr="00CA6E25">
        <w:rPr>
          <w:lang w:val="et-EE"/>
        </w:rPr>
        <w:t>dB</w:t>
      </w:r>
      <w:proofErr w:type="spellEnd"/>
      <w:r w:rsidRPr="00CA6E25">
        <w:rPr>
          <w:lang w:val="et-EE"/>
        </w:rPr>
        <w:t xml:space="preserve">) on õhumüra isolatsiooni indeks - arv, mille abil hinnatakse õhumüra isolatsiooni ehitise ruumide vahel (iseloomustab heli ülekannet läbi vaadeldava piirdekonstruktsiooni ja sellega külgnevate konstruktsioonide). </w:t>
      </w:r>
      <w:proofErr w:type="spellStart"/>
      <w:r w:rsidRPr="00CA6E25">
        <w:rPr>
          <w:lang w:val="et-EE"/>
        </w:rPr>
        <w:t>Ctr</w:t>
      </w:r>
      <w:proofErr w:type="spellEnd"/>
      <w:r w:rsidRPr="00CA6E25">
        <w:rPr>
          <w:lang w:val="et-EE"/>
        </w:rPr>
        <w:t xml:space="preserve"> on transpordimüra spektri lähendustegur vastavalt standardile EVS-EN ISO 717, mida kasutatakse ehitiste välispiirete heliisolatsiooni hindamisel ja üksikelementide valikul. </w:t>
      </w:r>
    </w:p>
    <w:p w14:paraId="483B367E" w14:textId="77777777" w:rsidR="0020300C" w:rsidRPr="00CA6E25" w:rsidRDefault="0020300C" w:rsidP="0020300C">
      <w:pPr>
        <w:rPr>
          <w:lang w:val="et-EE"/>
        </w:rPr>
      </w:pPr>
      <w:r w:rsidRPr="00CA6E25">
        <w:rPr>
          <w:lang w:val="et-EE"/>
        </w:rPr>
        <w:t>Planeeringualale rajatavates hoonetes tuleb tagada II kategooria ala müratasemete mitte ületamine.</w:t>
      </w:r>
    </w:p>
    <w:p w14:paraId="22A653D8" w14:textId="17EF5D86" w:rsidR="0020300C" w:rsidRPr="00CA6E25" w:rsidRDefault="0020300C" w:rsidP="00867472">
      <w:pPr>
        <w:pStyle w:val="Loendilik"/>
        <w:numPr>
          <w:ilvl w:val="0"/>
          <w:numId w:val="43"/>
        </w:numPr>
        <w:rPr>
          <w:lang w:val="et-EE"/>
        </w:rPr>
      </w:pPr>
      <w:r w:rsidRPr="00CA6E25">
        <w:rPr>
          <w:lang w:val="et-EE"/>
        </w:rPr>
        <w:t xml:space="preserve">Akende valikul eeskätt hoone teepoolsetel külgedel tuleb tähelepanu pöörata akende heliisolatsioonile teeliiklusest tuleneva müra suhtes. Kui aken moodustab ≥ 50% </w:t>
      </w:r>
      <w:proofErr w:type="spellStart"/>
      <w:r w:rsidRPr="00CA6E25">
        <w:rPr>
          <w:lang w:val="et-EE"/>
        </w:rPr>
        <w:t>välispiirde</w:t>
      </w:r>
      <w:proofErr w:type="spellEnd"/>
      <w:r w:rsidRPr="00CA6E25">
        <w:rPr>
          <w:lang w:val="et-EE"/>
        </w:rPr>
        <w:t xml:space="preserve"> pinnast, võetakse akna nõutava heliisolatsiooni suuruseks </w:t>
      </w:r>
      <w:proofErr w:type="spellStart"/>
      <w:r w:rsidRPr="00CA6E25">
        <w:rPr>
          <w:lang w:val="et-EE"/>
        </w:rPr>
        <w:t>välispiirde</w:t>
      </w:r>
      <w:proofErr w:type="spellEnd"/>
      <w:r w:rsidRPr="00CA6E25">
        <w:rPr>
          <w:lang w:val="et-EE"/>
        </w:rPr>
        <w:t xml:space="preserve"> õhumüra isolatsiooni indeks. Kui akna pind on väiksem kui 50 %, siis võib akna heliisolatsiooni väärtust vähendada suuruse 10lgS/Sa võrra, kus S on ruumi </w:t>
      </w:r>
      <w:proofErr w:type="spellStart"/>
      <w:r w:rsidRPr="00CA6E25">
        <w:rPr>
          <w:lang w:val="et-EE"/>
        </w:rPr>
        <w:t>välispiirdepind</w:t>
      </w:r>
      <w:proofErr w:type="spellEnd"/>
      <w:r w:rsidRPr="00CA6E25">
        <w:rPr>
          <w:lang w:val="et-EE"/>
        </w:rPr>
        <w:t xml:space="preserve"> ja Sa on ruumi akende pind. Kasutada tuleb tõhusa heliisolatsiooniga klaaspakettaknaid. </w:t>
      </w:r>
    </w:p>
    <w:p w14:paraId="61EB57AA" w14:textId="4EA27A02" w:rsidR="0020300C" w:rsidRPr="00CA6E25" w:rsidRDefault="0020300C" w:rsidP="00867472">
      <w:pPr>
        <w:pStyle w:val="Loendilik"/>
        <w:numPr>
          <w:ilvl w:val="0"/>
          <w:numId w:val="43"/>
        </w:numPr>
        <w:rPr>
          <w:lang w:val="et-EE"/>
        </w:rPr>
      </w:pPr>
      <w:proofErr w:type="spellStart"/>
      <w:r w:rsidRPr="00CA6E25">
        <w:rPr>
          <w:lang w:val="et-EE"/>
        </w:rPr>
        <w:lastRenderedPageBreak/>
        <w:t>Välispiirde</w:t>
      </w:r>
      <w:proofErr w:type="spellEnd"/>
      <w:r w:rsidRPr="00CA6E25">
        <w:rPr>
          <w:lang w:val="et-EE"/>
        </w:rPr>
        <w:t xml:space="preserve"> nõutava heliisolatsiooni tagamisel tuleb jälgida, et ventileerimiseks ettenähtud elemendid (näiteks akende tuulutusavad) ei vähendaks heliisolatsiooni taset sel määral, et ruumides ületatakse lubatud müratasemed. </w:t>
      </w:r>
    </w:p>
    <w:p w14:paraId="1C8EF891" w14:textId="5F69852F" w:rsidR="0020300C" w:rsidRPr="00CA6E25" w:rsidRDefault="0020300C" w:rsidP="00867472">
      <w:pPr>
        <w:pStyle w:val="Loendilik"/>
        <w:numPr>
          <w:ilvl w:val="0"/>
          <w:numId w:val="43"/>
        </w:numPr>
        <w:rPr>
          <w:lang w:val="et-EE"/>
        </w:rPr>
      </w:pPr>
      <w:r w:rsidRPr="00CA6E25">
        <w:rPr>
          <w:lang w:val="et-EE"/>
        </w:rPr>
        <w:t>Hoone ruumide paigutusel arvestada kõrgendatud müratasemeid ja võimalusel kavandada vaiksemat siseruumi nõudvad ruumid sisehoovide poolsetele külgedele.</w:t>
      </w:r>
    </w:p>
    <w:p w14:paraId="33E2840E" w14:textId="0D44624D" w:rsidR="0020300C" w:rsidRPr="00CA6E25" w:rsidRDefault="0020300C" w:rsidP="00867472">
      <w:pPr>
        <w:pStyle w:val="Loendilik"/>
        <w:numPr>
          <w:ilvl w:val="0"/>
          <w:numId w:val="43"/>
        </w:numPr>
        <w:rPr>
          <w:lang w:val="et-EE"/>
        </w:rPr>
      </w:pPr>
      <w:r w:rsidRPr="00CA6E25">
        <w:rPr>
          <w:lang w:val="et-EE"/>
        </w:rPr>
        <w:t xml:space="preserve">Soovitaks kavandada puude rida või hekk ka planeeringuala läbivate teede ääres. Haljastusel ei ole olulist reaalset mürasummutavat efekti, kuid sellel on teatav psühholoogiline müratunnetust vähendav toime. </w:t>
      </w:r>
    </w:p>
    <w:p w14:paraId="7C4AE736" w14:textId="77777777" w:rsidR="00867472" w:rsidRPr="00CA6E25" w:rsidRDefault="00867472" w:rsidP="00867472">
      <w:pPr>
        <w:rPr>
          <w:lang w:val="et-EE"/>
        </w:rPr>
      </w:pPr>
      <w:r w:rsidRPr="00CA6E25">
        <w:rPr>
          <w:lang w:val="et-EE"/>
        </w:rPr>
        <w:t>Radoon on radioaktiivne gaas, mis tekib raadiumi lagunemisel. Siseõhku tungib radoon hoone all olevast maapinnast, majapidamisveest ning ehitusmaterjalidest. Läbilaskev täitekruusa kiht soodustab radooni imbumist siseruumidesse.</w:t>
      </w:r>
    </w:p>
    <w:p w14:paraId="13F0DB77" w14:textId="1BE245CE" w:rsidR="0020300C" w:rsidRPr="00CA6E25" w:rsidRDefault="0020300C" w:rsidP="0020300C">
      <w:pPr>
        <w:rPr>
          <w:b/>
          <w:bCs/>
          <w:lang w:val="et-EE"/>
        </w:rPr>
      </w:pPr>
      <w:r w:rsidRPr="00CA6E25">
        <w:rPr>
          <w:b/>
          <w:bCs/>
          <w:lang w:val="et-EE"/>
        </w:rPr>
        <w:t xml:space="preserve">Vastavalt radoonitaseme mõõtmise raportile on planeeritaval alal </w:t>
      </w:r>
      <w:r w:rsidR="00867472" w:rsidRPr="00CA6E25">
        <w:rPr>
          <w:b/>
          <w:bCs/>
          <w:lang w:val="et-EE"/>
        </w:rPr>
        <w:t>kõrge</w:t>
      </w:r>
      <w:r w:rsidRPr="00CA6E25">
        <w:rPr>
          <w:b/>
          <w:bCs/>
          <w:lang w:val="et-EE"/>
        </w:rPr>
        <w:t xml:space="preserve"> radoonisisaldusega pinnas (30 – </w:t>
      </w:r>
      <w:r w:rsidR="0066379A" w:rsidRPr="00CA6E25">
        <w:rPr>
          <w:b/>
          <w:bCs/>
          <w:lang w:val="et-EE"/>
        </w:rPr>
        <w:t>77</w:t>
      </w:r>
      <w:r w:rsidRPr="00CA6E25">
        <w:rPr>
          <w:b/>
          <w:bCs/>
          <w:lang w:val="et-EE"/>
        </w:rPr>
        <w:t xml:space="preserve"> </w:t>
      </w:r>
      <w:proofErr w:type="spellStart"/>
      <w:r w:rsidRPr="00CA6E25">
        <w:rPr>
          <w:b/>
          <w:bCs/>
          <w:lang w:val="et-EE"/>
        </w:rPr>
        <w:t>kBq</w:t>
      </w:r>
      <w:proofErr w:type="spellEnd"/>
      <w:r w:rsidRPr="00CA6E25">
        <w:rPr>
          <w:b/>
          <w:bCs/>
          <w:lang w:val="et-EE"/>
        </w:rPr>
        <w:t>/m)</w:t>
      </w:r>
      <w:r w:rsidR="00867472" w:rsidRPr="00CA6E25">
        <w:rPr>
          <w:rStyle w:val="Allmrkuseviide"/>
          <w:b/>
          <w:bCs/>
          <w:lang w:val="et-EE"/>
        </w:rPr>
        <w:footnoteReference w:id="4"/>
      </w:r>
      <w:r w:rsidRPr="00CA6E25">
        <w:rPr>
          <w:b/>
          <w:bCs/>
          <w:lang w:val="et-EE"/>
        </w:rPr>
        <w:t>. Hoone projekteerimisel tuleb arve</w:t>
      </w:r>
      <w:r w:rsidR="00867472" w:rsidRPr="00CA6E25">
        <w:rPr>
          <w:b/>
          <w:bCs/>
          <w:lang w:val="et-EE"/>
        </w:rPr>
        <w:t>s</w:t>
      </w:r>
      <w:r w:rsidRPr="00CA6E25">
        <w:rPr>
          <w:b/>
          <w:bCs/>
          <w:lang w:val="et-EE"/>
        </w:rPr>
        <w:t>tada standardiga EVS 840:20</w:t>
      </w:r>
      <w:r w:rsidR="00867472" w:rsidRPr="00CA6E25">
        <w:rPr>
          <w:b/>
          <w:bCs/>
          <w:lang w:val="et-EE"/>
        </w:rPr>
        <w:t>23</w:t>
      </w:r>
      <w:r w:rsidRPr="00CA6E25">
        <w:rPr>
          <w:b/>
          <w:bCs/>
          <w:lang w:val="et-EE"/>
        </w:rPr>
        <w:t xml:space="preserve"> „Juhised radoonikaitse meetmete kasutamiseks uutes ja olemasolevates hoonetes“.</w:t>
      </w:r>
    </w:p>
    <w:p w14:paraId="528B188A" w14:textId="1029270C" w:rsidR="0066379A" w:rsidRPr="00CA6E25" w:rsidRDefault="0066379A" w:rsidP="0066379A">
      <w:pPr>
        <w:rPr>
          <w:lang w:val="et-EE"/>
        </w:rPr>
      </w:pPr>
      <w:r w:rsidRPr="00CA6E25">
        <w:rPr>
          <w:lang w:val="et-EE"/>
        </w:rPr>
        <w:t xml:space="preserve">Eelnevast lähtuvalt arvestades olemasolevaid mõõtmistulemusi Veski tee 22a kinnistul </w:t>
      </w:r>
      <w:proofErr w:type="spellStart"/>
      <w:r w:rsidRPr="00CA6E25">
        <w:rPr>
          <w:lang w:val="et-EE"/>
        </w:rPr>
        <w:t>Assaku</w:t>
      </w:r>
      <w:proofErr w:type="spellEnd"/>
      <w:r w:rsidRPr="00CA6E25">
        <w:rPr>
          <w:lang w:val="et-EE"/>
        </w:rPr>
        <w:t xml:space="preserve"> alevikus, on soovitatav kasutada järgnevaid meetmeid, mis on vajalikud radooni hoonesse sattumise vältimiseks: hea ehituskvaliteet, nõuetekohased ventilatsiooni lahendused, mõõdetud radoonisisalduse tasemele vastavad EVS840:2023 lahendused arvestades hoone kasutusotstarvet ja muid eripärasid.</w:t>
      </w:r>
    </w:p>
    <w:p w14:paraId="272C433B" w14:textId="1762B7E4" w:rsidR="0066379A" w:rsidRPr="00CA6E25" w:rsidRDefault="0066379A" w:rsidP="0066379A">
      <w:pPr>
        <w:rPr>
          <w:lang w:val="et-EE"/>
        </w:rPr>
      </w:pPr>
      <w:r w:rsidRPr="00CA6E25">
        <w:rPr>
          <w:lang w:val="et-EE"/>
        </w:rPr>
        <w:t>Soovitatav: tihendada ja hermetiseerida kõik torude ja kaablite läbiviigud põrandast. Kui pinnasest hoonesse tulevad kaablid või torud on paigaldatud hülssidesse, tuleb tihendada nii hülsi ja seina liitekoht, kui ka toru ja kaabli ning hülsi vahe.</w:t>
      </w:r>
    </w:p>
    <w:p w14:paraId="5C348CAF" w14:textId="77777777" w:rsidR="0020300C" w:rsidRPr="00CA6E25" w:rsidRDefault="0020300C" w:rsidP="0020300C">
      <w:pPr>
        <w:rPr>
          <w:lang w:val="et-EE"/>
        </w:rPr>
      </w:pPr>
      <w:r w:rsidRPr="00CA6E25">
        <w:rPr>
          <w:lang w:val="et-EE"/>
        </w:rPr>
        <w:t>Ala planeeritud kasutuselevõtt toob endaga kaasa olmevee kasutamise hoonetes. Ala liidetakse ühisveevärgiga ja ka ühiskanalisatsiooniga. Ühisveevärk tagab selle vajaduse. Uusehituse varustamine veega ja olmereovete kanaliseerimine toimub väljaehitatud ja perspektiivselt ehitatavate võrkude baasil vastavalt võrguvaldajate tehnilistele tingimustele ja seega ei kujuta täiendavat pinnasereostuse või põhjaveereostuse riski.</w:t>
      </w:r>
    </w:p>
    <w:p w14:paraId="6AE979BA" w14:textId="42A9DB18" w:rsidR="0020300C" w:rsidRPr="00CA6E25" w:rsidRDefault="0020300C" w:rsidP="0020300C">
      <w:pPr>
        <w:rPr>
          <w:lang w:val="et-EE"/>
        </w:rPr>
      </w:pPr>
      <w:r w:rsidRPr="00CA6E25">
        <w:rPr>
          <w:lang w:val="et-EE"/>
        </w:rPr>
        <w:t>Rae valla territooriumil reguleerib jäätmemajandust Rae Vallavolikogu 15.06.2021 vastu võetud määrus nr 73 „Rae valla jäätmehoolduseeskiri“.</w:t>
      </w:r>
      <w:r w:rsidR="0066379A" w:rsidRPr="00CA6E25">
        <w:rPr>
          <w:lang w:val="et-EE"/>
        </w:rPr>
        <w:t xml:space="preserve"> </w:t>
      </w:r>
      <w:r w:rsidRPr="00CA6E25">
        <w:rPr>
          <w:lang w:val="et-EE"/>
        </w:rPr>
        <w:t xml:space="preserve">Olmejäätmete kogumine toimub sorteeritult kinnistesse tühjendatavatesse </w:t>
      </w:r>
      <w:proofErr w:type="spellStart"/>
      <w:r w:rsidRPr="00CA6E25">
        <w:rPr>
          <w:lang w:val="et-EE"/>
        </w:rPr>
        <w:t>konteine</w:t>
      </w:r>
      <w:r w:rsidR="00CA6E25" w:rsidRPr="00CA6E25">
        <w:rPr>
          <w:lang w:val="et-EE"/>
        </w:rPr>
        <w:t>-</w:t>
      </w:r>
      <w:r w:rsidRPr="00CA6E25">
        <w:rPr>
          <w:lang w:val="et-EE"/>
        </w:rPr>
        <w:t>ritesse</w:t>
      </w:r>
      <w:proofErr w:type="spellEnd"/>
      <w:r w:rsidRPr="00CA6E25">
        <w:rPr>
          <w:lang w:val="et-EE"/>
        </w:rPr>
        <w:t>. Prügikonteiner paigutatakse soovituslikult sõidutee lähedusse. Kogumismahutite asukohad määratakse konkreetse ehitusprojektiga. Prügikonteinerid peavad olema vettpidaval alusel ja asuma naaber</w:t>
      </w:r>
      <w:r w:rsidR="005F3F09" w:rsidRPr="00CA6E25">
        <w:rPr>
          <w:lang w:val="et-EE"/>
        </w:rPr>
        <w:t>-</w:t>
      </w:r>
      <w:r w:rsidRPr="00CA6E25">
        <w:rPr>
          <w:lang w:val="et-EE"/>
        </w:rPr>
        <w:t xml:space="preserve">krundist vähemalt 3 </w:t>
      </w:r>
      <w:r w:rsidR="00867472" w:rsidRPr="00CA6E25">
        <w:rPr>
          <w:lang w:val="et-EE"/>
        </w:rPr>
        <w:t>m</w:t>
      </w:r>
      <w:r w:rsidRPr="00CA6E25">
        <w:rPr>
          <w:lang w:val="et-EE"/>
        </w:rPr>
        <w:t xml:space="preserve"> kaugusel.</w:t>
      </w:r>
    </w:p>
    <w:p w14:paraId="3AD5F0A0" w14:textId="7FFBF31A" w:rsidR="00867472" w:rsidRPr="00CA6E25" w:rsidRDefault="0020300C" w:rsidP="0020300C">
      <w:pPr>
        <w:rPr>
          <w:lang w:val="et-EE"/>
        </w:rPr>
      </w:pPr>
      <w:r w:rsidRPr="00CA6E25">
        <w:rPr>
          <w:lang w:val="et-EE"/>
        </w:rPr>
        <w:t xml:space="preserve">Hoonete projekteerimisel ning ehitamisel tuleb järgida Eestis kehtivat standardit EVS 842:2003 „Ehitiste heliisolatsiooninõuded. Kaitse </w:t>
      </w:r>
      <w:r w:rsidR="00CA6E25" w:rsidRPr="00CA6E25">
        <w:rPr>
          <w:lang w:val="et-EE"/>
        </w:rPr>
        <w:t>müra</w:t>
      </w:r>
      <w:r w:rsidRPr="00CA6E25">
        <w:rPr>
          <w:lang w:val="et-EE"/>
        </w:rPr>
        <w:t xml:space="preserve"> eest”. Soovitatav on kasutada välispiirete projekteerimisel materjale, mille </w:t>
      </w:r>
      <w:proofErr w:type="spellStart"/>
      <w:r w:rsidR="00867472" w:rsidRPr="00CA6E25">
        <w:rPr>
          <w:lang w:val="et-EE"/>
        </w:rPr>
        <w:t>õ</w:t>
      </w:r>
      <w:r w:rsidRPr="00CA6E25">
        <w:rPr>
          <w:lang w:val="et-EE"/>
        </w:rPr>
        <w:t>humüraindeks</w:t>
      </w:r>
      <w:proofErr w:type="spellEnd"/>
      <w:r w:rsidRPr="00CA6E25">
        <w:rPr>
          <w:lang w:val="et-EE"/>
        </w:rPr>
        <w:t xml:space="preserve"> on vähemalt 40</w:t>
      </w:r>
      <w:r w:rsidR="00867472" w:rsidRPr="00CA6E25">
        <w:rPr>
          <w:lang w:val="et-EE"/>
        </w:rPr>
        <w:t xml:space="preserve"> </w:t>
      </w:r>
      <w:r w:rsidRPr="00CA6E25">
        <w:rPr>
          <w:lang w:val="et-EE"/>
        </w:rPr>
        <w:t xml:space="preserve">dB. Järgides normikohaseid heliisolatsiooninõudeid on siseruumidesse kanduv </w:t>
      </w:r>
      <w:proofErr w:type="spellStart"/>
      <w:r w:rsidRPr="00CA6E25">
        <w:rPr>
          <w:lang w:val="et-EE"/>
        </w:rPr>
        <w:t>liiklusmüra</w:t>
      </w:r>
      <w:proofErr w:type="spellEnd"/>
      <w:r w:rsidRPr="00CA6E25">
        <w:rPr>
          <w:lang w:val="et-EE"/>
        </w:rPr>
        <w:t xml:space="preserve"> normi piires. Vastavalt Sotsiaalministeeriumi määrusele 04.03.2002 nr 42 „</w:t>
      </w:r>
      <w:r w:rsidR="00CA6E25" w:rsidRPr="00CA6E25">
        <w:rPr>
          <w:lang w:val="et-EE"/>
        </w:rPr>
        <w:t>Müra</w:t>
      </w:r>
      <w:r w:rsidRPr="00CA6E25">
        <w:rPr>
          <w:lang w:val="et-EE"/>
        </w:rPr>
        <w:t xml:space="preserve"> normtasemed elu- ja puhkealal, elamutes ning </w:t>
      </w:r>
      <w:r w:rsidR="00CA6E25" w:rsidRPr="00CA6E25">
        <w:rPr>
          <w:lang w:val="et-EE"/>
        </w:rPr>
        <w:t>ühiskasutusega</w:t>
      </w:r>
      <w:r w:rsidRPr="00CA6E25">
        <w:rPr>
          <w:lang w:val="et-EE"/>
        </w:rPr>
        <w:t xml:space="preserve"> hoonetes ja </w:t>
      </w:r>
      <w:r w:rsidR="00CA6E25" w:rsidRPr="00CA6E25">
        <w:rPr>
          <w:lang w:val="et-EE"/>
        </w:rPr>
        <w:t>mürataseme</w:t>
      </w:r>
      <w:r w:rsidRPr="00CA6E25">
        <w:rPr>
          <w:lang w:val="et-EE"/>
        </w:rPr>
        <w:t xml:space="preserve"> mõõtmised“ ei tohi liiklusest (auto-, raudtee</w:t>
      </w:r>
      <w:r w:rsidR="00CA6E25" w:rsidRPr="00CA6E25">
        <w:rPr>
          <w:lang w:val="et-EE"/>
        </w:rPr>
        <w:t>-,</w:t>
      </w:r>
      <w:r w:rsidRPr="00CA6E25">
        <w:rPr>
          <w:lang w:val="et-EE"/>
        </w:rPr>
        <w:t xml:space="preserve"> lennu</w:t>
      </w:r>
      <w:r w:rsidR="00CA6E25" w:rsidRPr="00CA6E25">
        <w:rPr>
          <w:lang w:val="et-EE"/>
        </w:rPr>
        <w:t>-</w:t>
      </w:r>
      <w:r w:rsidRPr="00CA6E25">
        <w:rPr>
          <w:lang w:val="et-EE"/>
        </w:rPr>
        <w:t xml:space="preserve">, </w:t>
      </w:r>
      <w:r w:rsidR="00CA6E25" w:rsidRPr="00CA6E25">
        <w:rPr>
          <w:lang w:val="et-EE"/>
        </w:rPr>
        <w:t xml:space="preserve">ja </w:t>
      </w:r>
      <w:r w:rsidRPr="00CA6E25">
        <w:rPr>
          <w:lang w:val="et-EE"/>
        </w:rPr>
        <w:t xml:space="preserve">veesõidukite liiklus) põhjustatud </w:t>
      </w:r>
      <w:r w:rsidR="00CA6E25" w:rsidRPr="00CA6E25">
        <w:rPr>
          <w:lang w:val="et-EE"/>
        </w:rPr>
        <w:t>müra</w:t>
      </w:r>
      <w:r w:rsidRPr="00CA6E25">
        <w:rPr>
          <w:lang w:val="et-EE"/>
        </w:rPr>
        <w:t xml:space="preserve"> eluruumides </w:t>
      </w:r>
      <w:r w:rsidR="00CA6E25" w:rsidRPr="00CA6E25">
        <w:rPr>
          <w:lang w:val="et-EE"/>
        </w:rPr>
        <w:t>ületada</w:t>
      </w:r>
      <w:r w:rsidRPr="00CA6E25">
        <w:rPr>
          <w:lang w:val="et-EE"/>
        </w:rPr>
        <w:t xml:space="preserve"> päeval 40 dB (öine norm magamisruumides 30dB). Silmas peetakse </w:t>
      </w:r>
      <w:r w:rsidR="00CA6E25" w:rsidRPr="00CA6E25">
        <w:rPr>
          <w:lang w:val="et-EE"/>
        </w:rPr>
        <w:t>püsivat</w:t>
      </w:r>
      <w:r w:rsidRPr="00CA6E25">
        <w:rPr>
          <w:lang w:val="et-EE"/>
        </w:rPr>
        <w:t xml:space="preserve"> </w:t>
      </w:r>
      <w:r w:rsidR="00CA6E25" w:rsidRPr="00CA6E25">
        <w:rPr>
          <w:lang w:val="et-EE"/>
        </w:rPr>
        <w:t>müra</w:t>
      </w:r>
      <w:r w:rsidRPr="00CA6E25">
        <w:rPr>
          <w:lang w:val="et-EE"/>
        </w:rPr>
        <w:t>, mitte impulsshelitaset (</w:t>
      </w:r>
      <w:r w:rsidR="00CA6E25" w:rsidRPr="00CA6E25">
        <w:rPr>
          <w:lang w:val="et-EE"/>
        </w:rPr>
        <w:t>ühekordne</w:t>
      </w:r>
      <w:r w:rsidRPr="00CA6E25">
        <w:rPr>
          <w:lang w:val="et-EE"/>
        </w:rPr>
        <w:t xml:space="preserve"> kõrge heli). Vastavalt Eesti Vabariigi Standardile „EVS 842:2003 „Ehitiste heliisolatsiooninõuded. Kaitse </w:t>
      </w:r>
      <w:r w:rsidR="00CA6E25" w:rsidRPr="00CA6E25">
        <w:rPr>
          <w:lang w:val="et-EE"/>
        </w:rPr>
        <w:t>müra</w:t>
      </w:r>
      <w:r w:rsidRPr="00CA6E25">
        <w:rPr>
          <w:lang w:val="et-EE"/>
        </w:rPr>
        <w:t xml:space="preserve"> eest“ peab normikohane uste ja akende helipidavuse näitaja olema 35 </w:t>
      </w:r>
      <w:proofErr w:type="spellStart"/>
      <w:r w:rsidRPr="00CA6E25">
        <w:rPr>
          <w:lang w:val="et-EE"/>
        </w:rPr>
        <w:t>dB</w:t>
      </w:r>
      <w:proofErr w:type="spellEnd"/>
      <w:r w:rsidRPr="00CA6E25">
        <w:rPr>
          <w:lang w:val="et-EE"/>
        </w:rPr>
        <w:t xml:space="preserve"> ehk </w:t>
      </w:r>
      <w:proofErr w:type="spellStart"/>
      <w:r w:rsidRPr="00CA6E25">
        <w:rPr>
          <w:lang w:val="et-EE"/>
        </w:rPr>
        <w:t>välis</w:t>
      </w:r>
      <w:proofErr w:type="spellEnd"/>
      <w:r w:rsidRPr="00CA6E25">
        <w:rPr>
          <w:lang w:val="et-EE"/>
        </w:rPr>
        <w:t xml:space="preserve">- ja </w:t>
      </w:r>
      <w:proofErr w:type="spellStart"/>
      <w:r w:rsidRPr="00CA6E25">
        <w:rPr>
          <w:lang w:val="et-EE"/>
        </w:rPr>
        <w:t>sisetingimustes</w:t>
      </w:r>
      <w:proofErr w:type="spellEnd"/>
      <w:r w:rsidRPr="00CA6E25">
        <w:rPr>
          <w:lang w:val="et-EE"/>
        </w:rPr>
        <w:t xml:space="preserve"> mõõdetud samalaadse </w:t>
      </w:r>
      <w:r w:rsidR="00CA6E25" w:rsidRPr="00CA6E25">
        <w:rPr>
          <w:lang w:val="et-EE"/>
        </w:rPr>
        <w:t>müra</w:t>
      </w:r>
      <w:r w:rsidRPr="00CA6E25">
        <w:rPr>
          <w:lang w:val="et-EE"/>
        </w:rPr>
        <w:t xml:space="preserve"> vahe ei tohi olla rohkem, kui 35 dB. Hoonete projekteerimisel tuleb arvestada olemasolevast ja perspektiivsest liiklusest põhjustatud </w:t>
      </w:r>
      <w:r w:rsidR="00CA6E25" w:rsidRPr="00CA6E25">
        <w:rPr>
          <w:lang w:val="et-EE"/>
        </w:rPr>
        <w:t>müra</w:t>
      </w:r>
      <w:r w:rsidRPr="00CA6E25">
        <w:rPr>
          <w:lang w:val="et-EE"/>
        </w:rPr>
        <w:t xml:space="preserve">, vibratsiooni, õhusaaste või muu negatiivse mõjuga maanteega piirneval alal. Vajadusel tuleb hoone ehitamisel muuhulgas võtta tarvitusele meetmed </w:t>
      </w:r>
      <w:r w:rsidR="00CA6E25" w:rsidRPr="00CA6E25">
        <w:rPr>
          <w:lang w:val="et-EE"/>
        </w:rPr>
        <w:t>müra</w:t>
      </w:r>
      <w:r w:rsidRPr="00CA6E25">
        <w:rPr>
          <w:lang w:val="et-EE"/>
        </w:rPr>
        <w:t xml:space="preserve"> normtasemete tagamiseks vastavalt sotsiaalministri 04.märts 2002 määrusele nr 42 “Rahvatervise seaduse” § 8 lg 2 p 17 alusel. </w:t>
      </w:r>
    </w:p>
    <w:p w14:paraId="19EFCDBB" w14:textId="7FAA2467" w:rsidR="0020300C" w:rsidRPr="00CA6E25" w:rsidRDefault="0020300C" w:rsidP="0020300C">
      <w:pPr>
        <w:rPr>
          <w:lang w:val="et-EE"/>
        </w:rPr>
      </w:pPr>
      <w:r w:rsidRPr="00CA6E25">
        <w:rPr>
          <w:lang w:val="et-EE"/>
        </w:rPr>
        <w:t xml:space="preserve">Kokkuvõtvalt võib tõdeda, et käesoleva detailplaneeringu </w:t>
      </w:r>
      <w:r w:rsidR="00CA6E25" w:rsidRPr="00CA6E25">
        <w:rPr>
          <w:lang w:val="et-EE"/>
        </w:rPr>
        <w:t>ellu rakendamine</w:t>
      </w:r>
      <w:r w:rsidRPr="00CA6E25">
        <w:rPr>
          <w:lang w:val="et-EE"/>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w:t>
      </w:r>
    </w:p>
    <w:p w14:paraId="631AC87B" w14:textId="77777777" w:rsidR="0020300C" w:rsidRPr="00CA6E25" w:rsidRDefault="0020300C" w:rsidP="0020300C">
      <w:pPr>
        <w:rPr>
          <w:lang w:val="et-EE"/>
        </w:rPr>
      </w:pPr>
      <w:r w:rsidRPr="00CA6E25">
        <w:rPr>
          <w:lang w:val="et-EE"/>
        </w:rPr>
        <w:t>Keskkonnatingimused planeeringu elluviimiseks on järgnevad:</w:t>
      </w:r>
    </w:p>
    <w:p w14:paraId="6BB9E9DC" w14:textId="0C5831AB" w:rsidR="0020300C" w:rsidRPr="0055409D" w:rsidRDefault="0020300C" w:rsidP="0055409D">
      <w:pPr>
        <w:pStyle w:val="Loendilik"/>
        <w:numPr>
          <w:ilvl w:val="0"/>
          <w:numId w:val="49"/>
        </w:numPr>
        <w:rPr>
          <w:lang w:val="et-EE"/>
        </w:rPr>
      </w:pPr>
      <w:r w:rsidRPr="0055409D">
        <w:rPr>
          <w:lang w:val="et-EE"/>
        </w:rPr>
        <w:t>ehitusprojektide koosseisus näidatakse täiendav kavandatava haljastuse projekteerimine</w:t>
      </w:r>
      <w:r w:rsidR="00867472" w:rsidRPr="0055409D">
        <w:rPr>
          <w:lang w:val="et-EE"/>
        </w:rPr>
        <w:t>;</w:t>
      </w:r>
    </w:p>
    <w:p w14:paraId="564D9E79" w14:textId="04A52112" w:rsidR="0020300C" w:rsidRPr="0055409D" w:rsidRDefault="0020300C" w:rsidP="0055409D">
      <w:pPr>
        <w:pStyle w:val="Loendilik"/>
        <w:numPr>
          <w:ilvl w:val="0"/>
          <w:numId w:val="49"/>
        </w:numPr>
        <w:rPr>
          <w:lang w:val="et-EE"/>
        </w:rPr>
      </w:pPr>
      <w:r w:rsidRPr="0055409D">
        <w:rPr>
          <w:lang w:val="et-EE"/>
        </w:rPr>
        <w:t>haljastuse rajamise kauguste osas hoonetest, rajatistest jms juhinduda standardist EVS 843:2016 „Linnatänavad“ ning arvestada ohutusnõudeid: haljastus ei tohi takistada päästetöid jms</w:t>
      </w:r>
      <w:r w:rsidR="00867472" w:rsidRPr="0055409D">
        <w:rPr>
          <w:lang w:val="et-EE"/>
        </w:rPr>
        <w:t>;</w:t>
      </w:r>
    </w:p>
    <w:p w14:paraId="7AC5640A" w14:textId="63E203BF" w:rsidR="0020300C" w:rsidRPr="0055409D" w:rsidRDefault="0020300C" w:rsidP="0055409D">
      <w:pPr>
        <w:pStyle w:val="Loendilik"/>
        <w:numPr>
          <w:ilvl w:val="0"/>
          <w:numId w:val="49"/>
        </w:numPr>
        <w:rPr>
          <w:lang w:val="et-EE"/>
        </w:rPr>
      </w:pPr>
      <w:r w:rsidRPr="0055409D">
        <w:rPr>
          <w:lang w:val="et-EE"/>
        </w:rPr>
        <w:t>Rae valla territooriumil reguleerib puude raiumist Rae Vallavalitsuse 22.02.2011.a. kehtestatud määrus nr 17 „Puu raieloa andmise kord Rae vallas“</w:t>
      </w:r>
      <w:r w:rsidR="00867472" w:rsidRPr="0055409D">
        <w:rPr>
          <w:lang w:val="et-EE"/>
        </w:rPr>
        <w:t>;</w:t>
      </w:r>
    </w:p>
    <w:p w14:paraId="019BDCE8" w14:textId="2C0ED5F6" w:rsidR="0020300C" w:rsidRPr="0055409D" w:rsidRDefault="0020300C" w:rsidP="0055409D">
      <w:pPr>
        <w:pStyle w:val="Loendilik"/>
        <w:numPr>
          <w:ilvl w:val="0"/>
          <w:numId w:val="49"/>
        </w:numPr>
        <w:rPr>
          <w:lang w:val="et-EE"/>
        </w:rPr>
      </w:pPr>
      <w:r w:rsidRPr="0055409D">
        <w:rPr>
          <w:lang w:val="et-EE"/>
        </w:rPr>
        <w:lastRenderedPageBreak/>
        <w:t>planeeringu elluviimist tuleb alustada kavandatava hoonestuse, kommunikatsioonide ja teede rajamisest, seejärel tuleb rajada kõrghaljastus</w:t>
      </w:r>
      <w:r w:rsidR="00867472" w:rsidRPr="0055409D">
        <w:rPr>
          <w:lang w:val="et-EE"/>
        </w:rPr>
        <w:t>;</w:t>
      </w:r>
    </w:p>
    <w:p w14:paraId="53765AC4" w14:textId="50549C08" w:rsidR="0020300C" w:rsidRPr="0055409D" w:rsidRDefault="0020300C" w:rsidP="0055409D">
      <w:pPr>
        <w:pStyle w:val="Loendilik"/>
        <w:numPr>
          <w:ilvl w:val="0"/>
          <w:numId w:val="49"/>
        </w:numPr>
        <w:rPr>
          <w:lang w:val="et-EE"/>
        </w:rPr>
      </w:pPr>
      <w:r w:rsidRPr="0055409D">
        <w:rPr>
          <w:lang w:val="et-EE"/>
        </w:rPr>
        <w:t>Haljastustööd vastavalt Maa RYL 2010 „Hoone ehituse pinnasetööd“</w:t>
      </w:r>
      <w:r w:rsidR="00867472" w:rsidRPr="0055409D">
        <w:rPr>
          <w:lang w:val="et-EE"/>
        </w:rPr>
        <w:t>;</w:t>
      </w:r>
    </w:p>
    <w:p w14:paraId="7E84EAAA" w14:textId="3D437C47" w:rsidR="0020300C" w:rsidRPr="0055409D" w:rsidRDefault="0020300C" w:rsidP="0055409D">
      <w:pPr>
        <w:pStyle w:val="Loendilik"/>
        <w:numPr>
          <w:ilvl w:val="0"/>
          <w:numId w:val="49"/>
        </w:numPr>
        <w:rPr>
          <w:lang w:val="et-EE"/>
        </w:rPr>
      </w:pPr>
      <w:r w:rsidRPr="0055409D">
        <w:rPr>
          <w:lang w:val="et-EE"/>
        </w:rPr>
        <w:t>rajatavatele hoonetele kehtib energiamärgise taotlemise kohustus</w:t>
      </w:r>
      <w:r w:rsidR="00867472" w:rsidRPr="0055409D">
        <w:rPr>
          <w:lang w:val="et-EE"/>
        </w:rPr>
        <w:t>;</w:t>
      </w:r>
    </w:p>
    <w:p w14:paraId="4C2B82C7" w14:textId="25336219" w:rsidR="0020300C" w:rsidRPr="0055409D" w:rsidRDefault="0020300C" w:rsidP="0055409D">
      <w:pPr>
        <w:pStyle w:val="Loendilik"/>
        <w:numPr>
          <w:ilvl w:val="0"/>
          <w:numId w:val="49"/>
        </w:numPr>
        <w:rPr>
          <w:lang w:val="et-EE"/>
        </w:rPr>
      </w:pPr>
      <w:r w:rsidRPr="0055409D">
        <w:rPr>
          <w:lang w:val="et-EE"/>
        </w:rPr>
        <w:t>jäätmete (sorteeritud) kogumine kruntidel lahendatakse vastavuses jäätmeseaduses toodud nõuetega. Rae valla territooriumil reguleerib jäätmemajandust Rae Vallavolikogu 15.06.2021 vastu võetud määrus nr 73 „Rae valla jäätmehoolduseeskiri“</w:t>
      </w:r>
      <w:r w:rsidR="00867472" w:rsidRPr="0055409D">
        <w:rPr>
          <w:lang w:val="et-EE"/>
        </w:rPr>
        <w:t>;</w:t>
      </w:r>
    </w:p>
    <w:p w14:paraId="3C44F26C" w14:textId="6103892E" w:rsidR="0020300C" w:rsidRPr="0055409D" w:rsidRDefault="0020300C" w:rsidP="0055409D">
      <w:pPr>
        <w:pStyle w:val="Loendilik"/>
        <w:numPr>
          <w:ilvl w:val="0"/>
          <w:numId w:val="49"/>
        </w:numPr>
        <w:rPr>
          <w:lang w:val="et-EE"/>
        </w:rPr>
      </w:pPr>
      <w:r w:rsidRPr="0055409D">
        <w:rPr>
          <w:lang w:val="et-EE"/>
        </w:rPr>
        <w:t>planeeritavates hoonetes tuleb tagada normatiivne müratase. Täpsed müra normtasemed elamutele, büroo ja haldushoonetele, tervishoiuasutustele jt hoonetele on toodud Sotsiaalministri 04.03.2002. a määruses nr. 42, Müra normtasemed elu- ja puhkealal, elamutes ning ühiskasutusega hoonetes ja mürataseme mõõtmise meetodid. Toodud müratasemete nõudeid tuleb arvestada ehitusprojektide koostamisel.</w:t>
      </w:r>
    </w:p>
    <w:p w14:paraId="3C14E2D1" w14:textId="77777777" w:rsidR="0020300C" w:rsidRPr="00CA6E25" w:rsidRDefault="0020300C" w:rsidP="0020300C">
      <w:pPr>
        <w:rPr>
          <w:lang w:val="et-EE"/>
        </w:rPr>
      </w:pPr>
      <w:r w:rsidRPr="00CA6E25">
        <w:rPr>
          <w:lang w:val="et-EE"/>
        </w:rPr>
        <w:t>Keskkonnalubade taotlemise vajadus:</w:t>
      </w:r>
    </w:p>
    <w:p w14:paraId="04175B31" w14:textId="5FB29E4C" w:rsidR="00867472" w:rsidRPr="00CA6E25" w:rsidRDefault="0020300C" w:rsidP="00867472">
      <w:pPr>
        <w:pStyle w:val="Loendilik"/>
        <w:numPr>
          <w:ilvl w:val="0"/>
          <w:numId w:val="41"/>
        </w:numPr>
        <w:rPr>
          <w:lang w:val="et-EE"/>
        </w:rPr>
      </w:pPr>
      <w:r w:rsidRPr="00CA6E25">
        <w:rPr>
          <w:lang w:val="et-EE"/>
        </w:rPr>
        <w:t xml:space="preserve">Elamutes tekib peamiselt </w:t>
      </w:r>
      <w:proofErr w:type="spellStart"/>
      <w:r w:rsidRPr="00CA6E25">
        <w:rPr>
          <w:lang w:val="et-EE"/>
        </w:rPr>
        <w:t>segaolme</w:t>
      </w:r>
      <w:proofErr w:type="spellEnd"/>
      <w:r w:rsidRPr="00CA6E25">
        <w:rPr>
          <w:lang w:val="et-EE"/>
        </w:rPr>
        <w:t>- ja biolagunevaid jäätmed ning nende</w:t>
      </w:r>
      <w:r w:rsidR="00867472" w:rsidRPr="00CA6E25">
        <w:rPr>
          <w:lang w:val="et-EE"/>
        </w:rPr>
        <w:t xml:space="preserve"> </w:t>
      </w:r>
      <w:r w:rsidRPr="00CA6E25">
        <w:rPr>
          <w:lang w:val="et-EE"/>
        </w:rPr>
        <w:t>kogumine tulenevalt Rae valla jäätmehoolduseeskirjast on hõlmatud korraldatud veo raames. Jäätmeloa taotlemine ei ole vajalik.</w:t>
      </w:r>
    </w:p>
    <w:p w14:paraId="6F5262BF" w14:textId="626FBBB9" w:rsidR="00867472" w:rsidRPr="00CA6E25" w:rsidRDefault="0020300C" w:rsidP="00867472">
      <w:pPr>
        <w:pStyle w:val="Loendilik"/>
        <w:numPr>
          <w:ilvl w:val="0"/>
          <w:numId w:val="41"/>
        </w:numPr>
        <w:rPr>
          <w:lang w:val="et-EE"/>
        </w:rPr>
      </w:pPr>
      <w:r w:rsidRPr="00CA6E25">
        <w:rPr>
          <w:lang w:val="et-EE"/>
        </w:rPr>
        <w:t>Õhusaasteloa kohustus on määratletud keskkonnaministri 14.12.2016 määruses nr 67 „Tegevuse künnisvõimsused ja saasteainete heidete künniskogused, millest alates on käitise tegevuse jaoks nõutav õhusaasteluba“. Atmosfääriõhu kaitse seaduse § 79 lg 6 määrab, et õhusaasteloa kohustusega paikse heiteallika käitaja peab enne vastava heiteallika ehitusloa taotlemist omama õhusaasteluba.</w:t>
      </w:r>
    </w:p>
    <w:p w14:paraId="42F6A2BD" w14:textId="158AB16B" w:rsidR="00867472" w:rsidRPr="00CA6E25" w:rsidRDefault="0020300C" w:rsidP="00867472">
      <w:pPr>
        <w:pStyle w:val="Loendilik"/>
        <w:numPr>
          <w:ilvl w:val="0"/>
          <w:numId w:val="41"/>
        </w:numPr>
        <w:rPr>
          <w:lang w:val="et-EE"/>
        </w:rPr>
      </w:pPr>
      <w:r w:rsidRPr="00CA6E25">
        <w:rPr>
          <w:lang w:val="et-EE"/>
        </w:rPr>
        <w:t xml:space="preserve">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Täpsemalt saab infot: </w:t>
      </w:r>
      <w:hyperlink r:id="rId10" w:history="1">
        <w:r w:rsidR="0055409D" w:rsidRPr="00385CF8">
          <w:rPr>
            <w:rStyle w:val="Hperlink"/>
            <w:lang w:val="et-EE"/>
          </w:rPr>
          <w:t>https://keskkonnaamet.ee/keskkonnakasutus-keskkonnatasu/ohk-ja-kliima/registreeringud</w:t>
        </w:r>
      </w:hyperlink>
    </w:p>
    <w:p w14:paraId="2F110AAD" w14:textId="77777777" w:rsidR="00867472" w:rsidRPr="00CA6E25" w:rsidRDefault="0020300C" w:rsidP="00867472">
      <w:pPr>
        <w:pStyle w:val="Loendilik"/>
        <w:numPr>
          <w:ilvl w:val="0"/>
          <w:numId w:val="41"/>
        </w:numPr>
        <w:rPr>
          <w:lang w:val="et-EE"/>
        </w:rPr>
      </w:pPr>
      <w:r w:rsidRPr="00CA6E25">
        <w:rPr>
          <w:lang w:val="et-EE"/>
        </w:rPr>
        <w:t>Veeloa kohustust reguleerib veeseaduse § 187.</w:t>
      </w:r>
    </w:p>
    <w:p w14:paraId="4D7EBBF6" w14:textId="77777777" w:rsidR="00867472" w:rsidRPr="00CA6E25" w:rsidRDefault="0020300C" w:rsidP="00867472">
      <w:pPr>
        <w:pStyle w:val="Loendilik"/>
        <w:numPr>
          <w:ilvl w:val="0"/>
          <w:numId w:val="41"/>
        </w:numPr>
        <w:rPr>
          <w:lang w:val="et-EE"/>
        </w:rPr>
      </w:pPr>
      <w:r w:rsidRPr="00CA6E25">
        <w:rPr>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p>
    <w:p w14:paraId="754CC5B8" w14:textId="77777777" w:rsidR="00867472" w:rsidRPr="00CA6E25" w:rsidRDefault="0020300C" w:rsidP="00867472">
      <w:pPr>
        <w:pStyle w:val="Loendilik"/>
        <w:numPr>
          <w:ilvl w:val="0"/>
          <w:numId w:val="41"/>
        </w:numPr>
        <w:rPr>
          <w:lang w:val="et-EE"/>
        </w:rPr>
      </w:pPr>
      <w:r w:rsidRPr="00CA6E25">
        <w:rPr>
          <w:lang w:val="et-EE"/>
        </w:rPr>
        <w:t>Jäätmekäitleja registreeringut reguleerib jäätmeseaduse § 987.</w:t>
      </w:r>
    </w:p>
    <w:p w14:paraId="60DE319F" w14:textId="77777777" w:rsidR="00867472" w:rsidRPr="00CA6E25" w:rsidRDefault="0020300C" w:rsidP="0020300C">
      <w:pPr>
        <w:pStyle w:val="Loendilik"/>
        <w:numPr>
          <w:ilvl w:val="0"/>
          <w:numId w:val="41"/>
        </w:numPr>
        <w:rPr>
          <w:lang w:val="et-EE"/>
        </w:rPr>
      </w:pPr>
      <w:r w:rsidRPr="00CA6E25">
        <w:rPr>
          <w:lang w:val="et-EE"/>
        </w:rPr>
        <w:t>Kompleksloa kohustus on määratud „Tööstusheite seaduse“ § 19 lg 3 alusel kehtestatud Vabariigi Valitsuse 06.06.2013 määruses  nr 89 „Alltegevusvaldkondade loetelu ning künnisvõimsused, mille korral on käitise tegevuse jaoks nõutav kompleksluba“.</w:t>
      </w:r>
    </w:p>
    <w:p w14:paraId="4AC10040" w14:textId="4BFDED70" w:rsidR="0020300C" w:rsidRPr="00CA6E25" w:rsidRDefault="0020300C" w:rsidP="0020300C">
      <w:pPr>
        <w:pStyle w:val="Loendilik"/>
        <w:numPr>
          <w:ilvl w:val="0"/>
          <w:numId w:val="41"/>
        </w:numPr>
        <w:rPr>
          <w:lang w:val="et-EE"/>
        </w:rPr>
      </w:pPr>
      <w:r w:rsidRPr="00CA6E25">
        <w:rPr>
          <w:lang w:val="et-EE"/>
        </w:rPr>
        <w:t>Pinnase võõrandamisel väljaspool oma kinnistut lähtuda maapõueseaduse §</w:t>
      </w:r>
      <w:r w:rsidR="00867472" w:rsidRPr="00CA6E25">
        <w:rPr>
          <w:lang w:val="et-EE"/>
        </w:rPr>
        <w:t xml:space="preserve"> </w:t>
      </w:r>
      <w:r w:rsidRPr="00CA6E25">
        <w:rPr>
          <w:lang w:val="et-EE"/>
        </w:rPr>
        <w:t>97 toodust.</w:t>
      </w:r>
    </w:p>
    <w:p w14:paraId="69336C84" w14:textId="77777777" w:rsidR="0020300C" w:rsidRPr="00CA6E25" w:rsidRDefault="0020300C" w:rsidP="0020300C">
      <w:pPr>
        <w:rPr>
          <w:lang w:val="et-EE"/>
        </w:rPr>
      </w:pPr>
      <w:r w:rsidRPr="00CA6E25">
        <w:rPr>
          <w:lang w:val="et-EE"/>
        </w:rPr>
        <w:t xml:space="preserve">Võimalik keskkonnamõju hindamine: </w:t>
      </w:r>
    </w:p>
    <w:p w14:paraId="74D6F8EA" w14:textId="77777777" w:rsidR="0020300C" w:rsidRPr="00CA6E25" w:rsidRDefault="0020300C" w:rsidP="0020300C">
      <w:pPr>
        <w:rPr>
          <w:lang w:val="et-EE"/>
        </w:rPr>
      </w:pPr>
      <w:r w:rsidRPr="00CA6E25">
        <w:rPr>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 Võttes aluseks, et detailplaneeringuga kavandatakse elamute rajamist, võib planeeringuga kaasnevaid keskkonnamõjusid lugeda väheoluliseks, mistõttu puudub vajadus keskkonnamõju strateegilise hindamise menetluse algatamiseks Järveküla Kalmuvälja kinnistu ja lähiala detailplaneeringu osas.</w:t>
      </w:r>
    </w:p>
    <w:p w14:paraId="76181799" w14:textId="77777777" w:rsidR="0020300C" w:rsidRPr="00CA6E25" w:rsidRDefault="0020300C" w:rsidP="0020300C">
      <w:pPr>
        <w:rPr>
          <w:lang w:val="et-EE"/>
        </w:rPr>
      </w:pPr>
      <w:r w:rsidRPr="00CA6E25">
        <w:rPr>
          <w:lang w:val="et-EE"/>
        </w:rPr>
        <w:t>Keskkonnamõju strateegilise hindamise läbiviimine detailplaneeringu koostamisel ei ole vajalik:</w:t>
      </w:r>
    </w:p>
    <w:p w14:paraId="154E4CAF" w14:textId="77777777" w:rsidR="0020300C" w:rsidRPr="00CA6E25" w:rsidRDefault="0020300C" w:rsidP="0020300C">
      <w:pPr>
        <w:rPr>
          <w:lang w:val="et-EE"/>
        </w:rPr>
      </w:pPr>
      <w:r w:rsidRPr="00CA6E25">
        <w:rPr>
          <w:lang w:val="et-EE"/>
        </w:rPr>
        <w:t xml:space="preserve">Detailplaneeringu kontekstis ei ole ette näha planeeringuga kaasnevaid negatiivseid keskkonnamõjusid. </w:t>
      </w:r>
    </w:p>
    <w:p w14:paraId="77E0920A" w14:textId="77777777" w:rsidR="0020300C" w:rsidRPr="00CA6E25" w:rsidRDefault="0020300C" w:rsidP="0020300C">
      <w:pPr>
        <w:rPr>
          <w:lang w:val="et-EE"/>
        </w:rPr>
      </w:pPr>
      <w:r w:rsidRPr="00CA6E25">
        <w:rPr>
          <w:lang w:val="et-EE"/>
        </w:rPr>
        <w:t xml:space="preserve">Planeeritava tegevusega ei kaasne eeldatavalt olulisi kahjulikke tagajärgi nagu vee-, pinnase- või õhusaastatus, jäätmeteke, müra, vibratsioon või valgus-, soojus-, kiirgus- ja lõhnareostus. </w:t>
      </w:r>
    </w:p>
    <w:p w14:paraId="7D4F79DF" w14:textId="77777777" w:rsidR="0020300C" w:rsidRPr="00CA6E25" w:rsidRDefault="0020300C" w:rsidP="0020300C">
      <w:pPr>
        <w:rPr>
          <w:lang w:val="et-EE"/>
        </w:rPr>
      </w:pPr>
      <w:r w:rsidRPr="00CA6E25">
        <w:rPr>
          <w:lang w:val="et-EE"/>
        </w:rPr>
        <w:t xml:space="preserve">Ehitusperioodil esinevad ajutiselt müra, vibratsioon ja jäätmeteke, kuid need on eeldatavalt ajutise iseloomuga. </w:t>
      </w:r>
    </w:p>
    <w:p w14:paraId="3B402499" w14:textId="03747C6B" w:rsidR="00352B19" w:rsidRPr="00CA6E25" w:rsidRDefault="0020300C" w:rsidP="00867472">
      <w:pPr>
        <w:rPr>
          <w:lang w:val="et-EE"/>
        </w:rPr>
      </w:pPr>
      <w:r w:rsidRPr="00CA6E25">
        <w:rPr>
          <w:lang w:val="et-EE"/>
        </w:rPr>
        <w:t>Kavandatud tegevus ei avalda olulist mõju ning ei põhjusta keskkonnas pöördumatuid muudatusi, ei sea ohtu inimese tervist, heaolu, kultuuripärandit ega vara.</w:t>
      </w:r>
    </w:p>
    <w:p w14:paraId="2D4F4BD6" w14:textId="642003D6" w:rsidR="00D35DD0" w:rsidRPr="00CA6E25" w:rsidRDefault="00D35DD0" w:rsidP="00D35DD0">
      <w:pPr>
        <w:pStyle w:val="Pealkiri2"/>
        <w:rPr>
          <w:lang w:val="et-EE"/>
        </w:rPr>
      </w:pPr>
      <w:bookmarkStart w:id="41" w:name="_Toc163399744"/>
      <w:r w:rsidRPr="00CA6E25">
        <w:rPr>
          <w:lang w:val="et-EE"/>
        </w:rPr>
        <w:t>Tehnovõrgud</w:t>
      </w:r>
      <w:bookmarkEnd w:id="41"/>
    </w:p>
    <w:p w14:paraId="5D29E09A" w14:textId="77777777" w:rsidR="00796492" w:rsidRPr="00CA6E25" w:rsidRDefault="00796492" w:rsidP="00796492">
      <w:pPr>
        <w:rPr>
          <w:lang w:val="et-EE"/>
        </w:rPr>
      </w:pPr>
      <w:r w:rsidRPr="00CA6E25">
        <w:rPr>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55FA14C3" w14:textId="07518361" w:rsidR="00796492" w:rsidRPr="00CA6E25" w:rsidRDefault="00796492" w:rsidP="00796492">
      <w:pPr>
        <w:rPr>
          <w:lang w:val="et-EE"/>
        </w:rPr>
      </w:pPr>
      <w:r w:rsidRPr="00CA6E25">
        <w:rPr>
          <w:lang w:val="et-EE"/>
        </w:rPr>
        <w:t>Tulenevalt planeerimisseaduse § 22</w:t>
      </w:r>
      <w:r w:rsidRPr="00CA6E25">
        <w:rPr>
          <w:vertAlign w:val="superscript"/>
          <w:lang w:val="et-EE"/>
        </w:rPr>
        <w:t>1</w:t>
      </w:r>
      <w:r w:rsidRPr="00CA6E25">
        <w:rPr>
          <w:lang w:val="et-EE"/>
        </w:rPr>
        <w:t xml:space="preserve"> määratakse tehnovõrgu või –rajatise asukoht planeeringus tehniliselt ja majanduslikult otstarbekal ning nende kinnisasja omanike, kelle kinnisasjadel planeeritav tehnovõrk või –rajatis paiknema hakkab, huve võimalikult vähesel määral kahjustaval viisil.</w:t>
      </w:r>
    </w:p>
    <w:p w14:paraId="39A34FF5" w14:textId="44F17FD5" w:rsidR="00796492" w:rsidRPr="00CA6E25" w:rsidRDefault="00796492" w:rsidP="00796492">
      <w:pPr>
        <w:rPr>
          <w:lang w:val="et-EE"/>
        </w:rPr>
      </w:pPr>
      <w:r w:rsidRPr="00CA6E25">
        <w:rPr>
          <w:lang w:val="et-EE"/>
        </w:rPr>
        <w:lastRenderedPageBreak/>
        <w:t>Detailplaneeringuga on esitatud põhimõtteline lahendus. Tehnovõrkude vahelised kaugused täpsustuvad eriosade projektide koostamise käigus.</w:t>
      </w:r>
    </w:p>
    <w:p w14:paraId="5F1DA0C2" w14:textId="26D31295" w:rsidR="00790C25" w:rsidRPr="00CA6E25" w:rsidRDefault="00790C25" w:rsidP="00796492">
      <w:pPr>
        <w:rPr>
          <w:lang w:val="et-EE"/>
        </w:rPr>
      </w:pPr>
      <w:r w:rsidRPr="00CA6E25">
        <w:rPr>
          <w:lang w:val="et-EE"/>
        </w:rPr>
        <w:t>Säilitatavate puude juurekaitsevööndisse trasse mitte ette näha!</w:t>
      </w:r>
    </w:p>
    <w:p w14:paraId="5AC3958A" w14:textId="457E1F61" w:rsidR="00796492" w:rsidRPr="00CA6E25" w:rsidRDefault="00796492" w:rsidP="00BF6853">
      <w:pPr>
        <w:rPr>
          <w:lang w:val="et-EE"/>
        </w:rPr>
      </w:pPr>
      <w:r w:rsidRPr="00CA6E25">
        <w:rPr>
          <w:lang w:val="et-EE"/>
        </w:rPr>
        <w:t xml:space="preserve">Tehnovõrkude lahendus on esitatud joonisel </w:t>
      </w:r>
      <w:r w:rsidR="00BF6853" w:rsidRPr="00CA6E25">
        <w:rPr>
          <w:lang w:val="et-EE"/>
        </w:rPr>
        <w:t>TEHNOVÕRGUD joonise nr DP-53-21-04.</w:t>
      </w:r>
    </w:p>
    <w:p w14:paraId="639FE4C3" w14:textId="1E7A9532" w:rsidR="00796492" w:rsidRPr="00CA6E25" w:rsidRDefault="00796492" w:rsidP="004B2C21">
      <w:pPr>
        <w:pStyle w:val="Pealkiri3"/>
        <w:rPr>
          <w:lang w:val="et-EE"/>
        </w:rPr>
      </w:pPr>
      <w:bookmarkStart w:id="42" w:name="_Toc163399745"/>
      <w:r w:rsidRPr="00CA6E25">
        <w:rPr>
          <w:lang w:val="et-EE"/>
        </w:rPr>
        <w:t>Veevarustus ja kanalisatsioon</w:t>
      </w:r>
      <w:bookmarkEnd w:id="42"/>
    </w:p>
    <w:p w14:paraId="2EC09838" w14:textId="55A25BDC" w:rsidR="00796492" w:rsidRPr="00CA6E25" w:rsidRDefault="00796492" w:rsidP="00796492">
      <w:pPr>
        <w:rPr>
          <w:lang w:val="et-EE"/>
        </w:rPr>
      </w:pPr>
      <w:r w:rsidRPr="00CA6E25">
        <w:rPr>
          <w:lang w:val="et-EE"/>
        </w:rPr>
        <w:t xml:space="preserve">Vee- ja kanalisatsioonivarustus on lahendatud vastavalt AS ELVESO 21.04.2023. a tehnilistele tingimustele nr VK-TT 033 ja 18.09.23 emailiga antud AS </w:t>
      </w:r>
      <w:proofErr w:type="spellStart"/>
      <w:r w:rsidRPr="00CA6E25">
        <w:rPr>
          <w:lang w:val="et-EE"/>
        </w:rPr>
        <w:t>Elveso</w:t>
      </w:r>
      <w:proofErr w:type="spellEnd"/>
      <w:r w:rsidRPr="00CA6E25">
        <w:rPr>
          <w:lang w:val="et-EE"/>
        </w:rPr>
        <w:t xml:space="preserve"> VK teenistuse arendusinseneri </w:t>
      </w:r>
      <w:r w:rsidR="009D5908" w:rsidRPr="00CA6E25">
        <w:rPr>
          <w:lang w:val="et-EE"/>
        </w:rPr>
        <w:t>täpsustustele</w:t>
      </w:r>
      <w:r w:rsidRPr="00CA6E25">
        <w:rPr>
          <w:lang w:val="et-EE"/>
        </w:rPr>
        <w:t>.</w:t>
      </w:r>
    </w:p>
    <w:p w14:paraId="02BC1368" w14:textId="0DF57BB7" w:rsidR="006D1DA9" w:rsidRPr="00CA6E25" w:rsidRDefault="006D1DA9" w:rsidP="006D1DA9">
      <w:pPr>
        <w:rPr>
          <w:lang w:val="et-EE"/>
        </w:rPr>
      </w:pPr>
      <w:r w:rsidRPr="00CA6E25">
        <w:rPr>
          <w:lang w:val="et-EE"/>
        </w:rPr>
        <w:t>Ühisveevärgi ühinemispunkt asub katastriüksustel Rätsepa tee L1 (katastritunnusega 65301:001:3028, planeeringualast ca 55 m kaugusel).</w:t>
      </w:r>
    </w:p>
    <w:p w14:paraId="1CBCB8D9" w14:textId="77777777" w:rsidR="006D1DA9" w:rsidRPr="00CA6E25" w:rsidRDefault="006D1DA9" w:rsidP="006D1DA9">
      <w:pPr>
        <w:rPr>
          <w:lang w:val="et-EE"/>
        </w:rPr>
      </w:pPr>
      <w:r w:rsidRPr="00CA6E25">
        <w:rPr>
          <w:lang w:val="et-EE"/>
        </w:rPr>
        <w:t>AS ELVESO on nõus lubama detailplaneeringu alale vett vastavalt Rae valla ühisveevärgi ja -kanalisatsiooni arengukavale koguses kuni 72,0 m</w:t>
      </w:r>
      <w:r w:rsidRPr="00CA6E25">
        <w:rPr>
          <w:vertAlign w:val="superscript"/>
          <w:lang w:val="et-EE"/>
        </w:rPr>
        <w:t>3</w:t>
      </w:r>
      <w:r w:rsidRPr="00CA6E25">
        <w:rPr>
          <w:lang w:val="et-EE"/>
        </w:rPr>
        <w:t>/kuus (2,4 m</w:t>
      </w:r>
      <w:r w:rsidRPr="00CA6E25">
        <w:rPr>
          <w:vertAlign w:val="superscript"/>
          <w:lang w:val="et-EE"/>
        </w:rPr>
        <w:t>3</w:t>
      </w:r>
      <w:r w:rsidRPr="00CA6E25">
        <w:rPr>
          <w:lang w:val="et-EE"/>
        </w:rPr>
        <w:t>/d).</w:t>
      </w:r>
    </w:p>
    <w:p w14:paraId="6649E363" w14:textId="5EC32262" w:rsidR="006D1DA9" w:rsidRPr="00CA6E25" w:rsidRDefault="006D1DA9" w:rsidP="006D1DA9">
      <w:pPr>
        <w:rPr>
          <w:lang w:val="et-EE"/>
        </w:rPr>
      </w:pPr>
      <w:r w:rsidRPr="00CA6E25">
        <w:rPr>
          <w:lang w:val="et-EE"/>
        </w:rPr>
        <w:t>AS ELVESO on nõus reovett vastu võtma detailplaneeringu alalt vastavalt Rae valla ühisveevärgi ja -kanalisatsiooni arengukavale koguses kuni 72,0 m</w:t>
      </w:r>
      <w:r w:rsidRPr="00CA6E25">
        <w:rPr>
          <w:vertAlign w:val="superscript"/>
          <w:lang w:val="et-EE"/>
        </w:rPr>
        <w:t>3</w:t>
      </w:r>
      <w:r w:rsidRPr="00CA6E25">
        <w:rPr>
          <w:lang w:val="et-EE"/>
        </w:rPr>
        <w:t>/kuus (2,4 m</w:t>
      </w:r>
      <w:r w:rsidRPr="00CA6E25">
        <w:rPr>
          <w:vertAlign w:val="superscript"/>
          <w:lang w:val="et-EE"/>
        </w:rPr>
        <w:t>3</w:t>
      </w:r>
      <w:r w:rsidRPr="00CA6E25">
        <w:rPr>
          <w:lang w:val="et-EE"/>
        </w:rPr>
        <w:t>/d).</w:t>
      </w:r>
    </w:p>
    <w:p w14:paraId="60213FFA" w14:textId="3F340AAD" w:rsidR="006D1DA9" w:rsidRPr="00CA6E25" w:rsidRDefault="006D1DA9" w:rsidP="006D1DA9">
      <w:pPr>
        <w:rPr>
          <w:lang w:val="et-EE"/>
        </w:rPr>
      </w:pPr>
      <w:r w:rsidRPr="00CA6E25">
        <w:rPr>
          <w:lang w:val="et-EE"/>
        </w:rPr>
        <w:t xml:space="preserve">Planeeringuala reoveed suunatakse läbi </w:t>
      </w:r>
      <w:r w:rsidR="003136A6" w:rsidRPr="00CA6E25">
        <w:rPr>
          <w:lang w:val="et-EE"/>
        </w:rPr>
        <w:t>„Vana-</w:t>
      </w:r>
      <w:proofErr w:type="spellStart"/>
      <w:r w:rsidR="003136A6" w:rsidRPr="00CA6E25">
        <w:rPr>
          <w:lang w:val="et-EE"/>
        </w:rPr>
        <w:t>Jäätma</w:t>
      </w:r>
      <w:proofErr w:type="spellEnd"/>
      <w:r w:rsidR="003136A6" w:rsidRPr="00CA6E25">
        <w:rPr>
          <w:lang w:val="et-EE"/>
        </w:rPr>
        <w:t xml:space="preserve"> kinnistu ja lähiala detailplaneering“ ning </w:t>
      </w:r>
      <w:r w:rsidRPr="00CA6E25">
        <w:rPr>
          <w:lang w:val="et-EE"/>
        </w:rPr>
        <w:t xml:space="preserve">„Turu, Kindluse, Liiva ja Veski tee vahelise ala I etapi detailplaneeringu“ ala Uuesalusse, „Põdra“ reoveepumplasse. Ühinemine kanalisatsiooniga toimub </w:t>
      </w:r>
      <w:r w:rsidR="003136A6" w:rsidRPr="00CA6E25">
        <w:rPr>
          <w:lang w:val="et-EE"/>
        </w:rPr>
        <w:t>Rätsepa tee L2</w:t>
      </w:r>
      <w:r w:rsidRPr="00CA6E25">
        <w:rPr>
          <w:lang w:val="et-EE"/>
        </w:rPr>
        <w:t xml:space="preserve"> katastriüksusel (katastritunnusega </w:t>
      </w:r>
      <w:r w:rsidR="003136A6" w:rsidRPr="00CA6E25">
        <w:rPr>
          <w:lang w:val="et-EE"/>
        </w:rPr>
        <w:t>65301:001:6289</w:t>
      </w:r>
      <w:r w:rsidRPr="00CA6E25">
        <w:rPr>
          <w:lang w:val="et-EE"/>
        </w:rPr>
        <w:t>), ku</w:t>
      </w:r>
      <w:r w:rsidR="003136A6" w:rsidRPr="00CA6E25">
        <w:rPr>
          <w:lang w:val="et-EE"/>
        </w:rPr>
        <w:t>hu</w:t>
      </w:r>
      <w:r w:rsidRPr="00CA6E25">
        <w:rPr>
          <w:lang w:val="et-EE"/>
        </w:rPr>
        <w:t xml:space="preserve"> </w:t>
      </w:r>
      <w:r w:rsidR="003136A6" w:rsidRPr="00CA6E25">
        <w:rPr>
          <w:lang w:val="et-EE"/>
        </w:rPr>
        <w:t xml:space="preserve">on detailplaneeringuga ettenähtud </w:t>
      </w:r>
      <w:r w:rsidRPr="00CA6E25">
        <w:rPr>
          <w:lang w:val="et-EE"/>
        </w:rPr>
        <w:t xml:space="preserve">isevoolne kanalisatsioonitorustik. </w:t>
      </w:r>
      <w:r w:rsidR="003136A6" w:rsidRPr="00CA6E25">
        <w:rPr>
          <w:lang w:val="et-EE"/>
        </w:rPr>
        <w:t>Sealt</w:t>
      </w:r>
      <w:r w:rsidRPr="00CA6E25">
        <w:rPr>
          <w:lang w:val="et-EE"/>
        </w:rPr>
        <w:t xml:space="preserve"> suunatakse reoveed </w:t>
      </w:r>
      <w:proofErr w:type="spellStart"/>
      <w:r w:rsidRPr="00CA6E25">
        <w:rPr>
          <w:lang w:val="et-EE"/>
        </w:rPr>
        <w:t>Põlendi</w:t>
      </w:r>
      <w:proofErr w:type="spellEnd"/>
      <w:r w:rsidRPr="00CA6E25">
        <w:rPr>
          <w:lang w:val="et-EE"/>
        </w:rPr>
        <w:t xml:space="preserve"> katastriüksusel (katastritunnusega 65301:001:0183) asuvasse reoveepumplasse ning sealt edasi „Põdra“ reoveepumplasse.</w:t>
      </w:r>
    </w:p>
    <w:p w14:paraId="1A45D2BF" w14:textId="45A7BF0F" w:rsidR="00796492" w:rsidRPr="00CA6E25" w:rsidRDefault="006D1DA9" w:rsidP="006D1DA9">
      <w:pPr>
        <w:rPr>
          <w:lang w:val="et-EE"/>
        </w:rPr>
      </w:pPr>
      <w:r w:rsidRPr="00CA6E25">
        <w:rPr>
          <w:lang w:val="et-EE"/>
        </w:rPr>
        <w:t>Detailplaneeringu ala reovee nõuetekohaseks ärajuhtimiseks on vaja rekonstrueerida „</w:t>
      </w:r>
      <w:proofErr w:type="spellStart"/>
      <w:r w:rsidRPr="00CA6E25">
        <w:rPr>
          <w:lang w:val="et-EE"/>
        </w:rPr>
        <w:t>Põlendi</w:t>
      </w:r>
      <w:proofErr w:type="spellEnd"/>
      <w:r w:rsidRPr="00CA6E25">
        <w:rPr>
          <w:lang w:val="et-EE"/>
        </w:rPr>
        <w:t>“ ja „Põdra“ reoveepumplad ning juhtida reovesi läbi „Turu, Kindluse, Liiva ja Veski tee vahelise ala I etapi detailplaneeringu“ ala Uuesalusse, „Põdra“ reoveepumplasse.</w:t>
      </w:r>
    </w:p>
    <w:p w14:paraId="5A589B4A" w14:textId="00D77BC9" w:rsidR="006D1DA9" w:rsidRPr="00CA6E25" w:rsidRDefault="006D1DA9" w:rsidP="006D1DA9">
      <w:pPr>
        <w:rPr>
          <w:lang w:val="et-EE"/>
        </w:rPr>
      </w:pPr>
      <w:r w:rsidRPr="00CA6E25">
        <w:rPr>
          <w:lang w:val="et-EE"/>
        </w:rPr>
        <w:t>Moodustatava uue kinnistu piirist mitte kaugemale kui 1</w:t>
      </w:r>
      <w:r w:rsidR="006B1FEB" w:rsidRPr="00CA6E25">
        <w:rPr>
          <w:lang w:val="et-EE"/>
        </w:rPr>
        <w:t xml:space="preserve"> </w:t>
      </w:r>
      <w:r w:rsidRPr="00CA6E25">
        <w:rPr>
          <w:lang w:val="et-EE"/>
        </w:rPr>
        <w:t>m välja poole on planeeritud vee ja kanalisatsiooni liitumispunktid.</w:t>
      </w:r>
    </w:p>
    <w:p w14:paraId="7FCBEA41" w14:textId="73819A8B" w:rsidR="006D1DA9" w:rsidRPr="00CA6E25" w:rsidRDefault="00352B19" w:rsidP="006D1DA9">
      <w:pPr>
        <w:rPr>
          <w:lang w:val="et-EE"/>
        </w:rPr>
      </w:pPr>
      <w:r w:rsidRPr="00CA6E25">
        <w:rPr>
          <w:lang w:val="et-EE"/>
        </w:rPr>
        <w:t xml:space="preserve">Ühisveevärk ja -kanalisatsioon projekteerida ja ehitada välja vastavalt ühisveevärgi ja kanalisatsiooni seadusele, kehtivatele normidele RIL 77-1990 ning </w:t>
      </w:r>
      <w:r w:rsidR="000E69D9" w:rsidRPr="00CA6E25">
        <w:rPr>
          <w:lang w:val="et-EE"/>
        </w:rPr>
        <w:t>Rae valla ühisveevärgi ja -kanalisatsiooni ning sademevee ärajuhtimise arendamise kavale aastateks 2024 – 2035</w:t>
      </w:r>
      <w:r w:rsidRPr="00CA6E25">
        <w:rPr>
          <w:lang w:val="et-EE"/>
        </w:rPr>
        <w:t>.</w:t>
      </w:r>
    </w:p>
    <w:p w14:paraId="59E40E9E" w14:textId="7FD2D315" w:rsidR="00AB0B4C" w:rsidRPr="00D1054D" w:rsidRDefault="006D1DA9" w:rsidP="0055409D">
      <w:pPr>
        <w:rPr>
          <w:lang w:val="et-EE"/>
        </w:rPr>
      </w:pPr>
      <w:r w:rsidRPr="00CA6E25">
        <w:rPr>
          <w:lang w:val="et-EE"/>
        </w:rPr>
        <w:t>Trasside juurdepääsuks ja hooldamiseks rajatakse trasside kaitsevööndi ulatuses servituudi ala. Vee- ja kanalisatsioonitorustike kaitsevöönd ulatub torustiku teljest 2</w:t>
      </w:r>
      <w:r w:rsidR="006B1FEB" w:rsidRPr="00CA6E25">
        <w:rPr>
          <w:lang w:val="et-EE"/>
        </w:rPr>
        <w:t xml:space="preserve"> </w:t>
      </w:r>
      <w:r w:rsidRPr="00CA6E25">
        <w:rPr>
          <w:lang w:val="et-EE"/>
        </w:rPr>
        <w:t>m mõlemale poole, koridor laiusega 4</w:t>
      </w:r>
      <w:r w:rsidR="006B1FEB" w:rsidRPr="00CA6E25">
        <w:rPr>
          <w:lang w:val="et-EE"/>
        </w:rPr>
        <w:t xml:space="preserve"> </w:t>
      </w:r>
      <w:r w:rsidRPr="00CA6E25">
        <w:rPr>
          <w:lang w:val="et-EE"/>
        </w:rPr>
        <w:t>m.</w:t>
      </w:r>
      <w:r w:rsidR="00D1054D">
        <w:rPr>
          <w:lang w:val="et-EE"/>
        </w:rPr>
        <w:t xml:space="preserve"> </w:t>
      </w:r>
      <w:proofErr w:type="spellStart"/>
      <w:r w:rsidR="00352B19" w:rsidRPr="00CA6E25">
        <w:rPr>
          <w:rFonts w:cs="Arial"/>
          <w:lang w:val="et-EE"/>
        </w:rPr>
        <w:t>Tehno</w:t>
      </w:r>
      <w:r w:rsidR="00D1054D">
        <w:rPr>
          <w:rFonts w:cs="Arial"/>
          <w:lang w:val="et-EE"/>
        </w:rPr>
        <w:t>-</w:t>
      </w:r>
      <w:r w:rsidR="00352B19" w:rsidRPr="00CA6E25">
        <w:rPr>
          <w:rFonts w:cs="Arial"/>
          <w:lang w:val="et-EE"/>
        </w:rPr>
        <w:t>varustuse</w:t>
      </w:r>
      <w:proofErr w:type="spellEnd"/>
      <w:r w:rsidR="00352B19" w:rsidRPr="00CA6E25">
        <w:rPr>
          <w:rFonts w:cs="Arial"/>
          <w:lang w:val="et-EE"/>
        </w:rPr>
        <w:t xml:space="preserve"> lahendus on põhimõtteline ja täpsustatakse tööprojektiga. </w:t>
      </w:r>
    </w:p>
    <w:tbl>
      <w:tblPr>
        <w:tblStyle w:val="Tavatabel3"/>
        <w:tblW w:w="0" w:type="auto"/>
        <w:tblLook w:val="04A0" w:firstRow="1" w:lastRow="0" w:firstColumn="1" w:lastColumn="0" w:noHBand="0" w:noVBand="1"/>
      </w:tblPr>
      <w:tblGrid>
        <w:gridCol w:w="884"/>
        <w:gridCol w:w="2018"/>
        <w:gridCol w:w="2045"/>
        <w:gridCol w:w="2690"/>
        <w:gridCol w:w="2785"/>
      </w:tblGrid>
      <w:tr w:rsidR="006D1DA9" w:rsidRPr="0055409D" w14:paraId="13D4161D" w14:textId="77777777" w:rsidTr="006D1D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483864CC" w14:textId="53EF8BF1" w:rsidR="006D1DA9" w:rsidRPr="00CA6E25" w:rsidRDefault="006D1DA9" w:rsidP="006D1DA9">
            <w:pPr>
              <w:jc w:val="left"/>
              <w:rPr>
                <w:caps w:val="0"/>
                <w:lang w:val="et-EE"/>
              </w:rPr>
            </w:pPr>
            <w:r w:rsidRPr="00CA6E25">
              <w:rPr>
                <w:caps w:val="0"/>
                <w:lang w:val="et-EE"/>
              </w:rPr>
              <w:t>POS nr</w:t>
            </w:r>
          </w:p>
        </w:tc>
        <w:tc>
          <w:tcPr>
            <w:tcW w:w="0" w:type="auto"/>
          </w:tcPr>
          <w:p w14:paraId="367FBC81" w14:textId="2F5F2C10" w:rsidR="006D1DA9" w:rsidRPr="00CA6E25"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CA6E25">
              <w:rPr>
                <w:caps w:val="0"/>
                <w:lang w:val="et-EE"/>
              </w:rPr>
              <w:t>Vee kogus (m</w:t>
            </w:r>
            <w:r w:rsidRPr="00CA6E25">
              <w:rPr>
                <w:caps w:val="0"/>
                <w:vertAlign w:val="superscript"/>
                <w:lang w:val="et-EE"/>
              </w:rPr>
              <w:t>3</w:t>
            </w:r>
            <w:r w:rsidRPr="00CA6E25">
              <w:rPr>
                <w:caps w:val="0"/>
                <w:lang w:val="et-EE"/>
              </w:rPr>
              <w:t>/kuus)</w:t>
            </w:r>
          </w:p>
        </w:tc>
        <w:tc>
          <w:tcPr>
            <w:tcW w:w="0" w:type="auto"/>
          </w:tcPr>
          <w:p w14:paraId="5D6F64E6" w14:textId="543774C4" w:rsidR="006D1DA9" w:rsidRPr="00CA6E25"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CA6E25">
              <w:rPr>
                <w:caps w:val="0"/>
                <w:lang w:val="et-EE"/>
              </w:rPr>
              <w:t xml:space="preserve">vee kogus </w:t>
            </w:r>
            <w:proofErr w:type="spellStart"/>
            <w:r w:rsidRPr="00CA6E25">
              <w:rPr>
                <w:caps w:val="0"/>
                <w:lang w:val="et-EE"/>
              </w:rPr>
              <w:t>max</w:t>
            </w:r>
            <w:proofErr w:type="spellEnd"/>
            <w:r w:rsidRPr="00CA6E25">
              <w:rPr>
                <w:caps w:val="0"/>
                <w:lang w:val="et-EE"/>
              </w:rPr>
              <w:t xml:space="preserve"> (m</w:t>
            </w:r>
            <w:r w:rsidRPr="00CA6E25">
              <w:rPr>
                <w:caps w:val="0"/>
                <w:vertAlign w:val="superscript"/>
                <w:lang w:val="et-EE"/>
              </w:rPr>
              <w:t>3</w:t>
            </w:r>
            <w:r w:rsidRPr="00CA6E25">
              <w:rPr>
                <w:caps w:val="0"/>
                <w:lang w:val="et-EE"/>
              </w:rPr>
              <w:t>/d)</w:t>
            </w:r>
          </w:p>
        </w:tc>
        <w:tc>
          <w:tcPr>
            <w:tcW w:w="0" w:type="auto"/>
          </w:tcPr>
          <w:p w14:paraId="157EA2B3" w14:textId="06594924" w:rsidR="006D1DA9" w:rsidRPr="00CA6E25"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CA6E25">
              <w:rPr>
                <w:caps w:val="0"/>
                <w:lang w:val="et-EE"/>
              </w:rPr>
              <w:t>olmereovee kogus (m</w:t>
            </w:r>
            <w:r w:rsidRPr="00CA6E25">
              <w:rPr>
                <w:caps w:val="0"/>
                <w:vertAlign w:val="superscript"/>
                <w:lang w:val="et-EE"/>
              </w:rPr>
              <w:t>3</w:t>
            </w:r>
            <w:r w:rsidRPr="00CA6E25">
              <w:rPr>
                <w:caps w:val="0"/>
                <w:lang w:val="et-EE"/>
              </w:rPr>
              <w:t>/kuus)</w:t>
            </w:r>
          </w:p>
        </w:tc>
        <w:tc>
          <w:tcPr>
            <w:tcW w:w="0" w:type="auto"/>
          </w:tcPr>
          <w:p w14:paraId="36346A05" w14:textId="2F6E639B" w:rsidR="006D1DA9" w:rsidRPr="00CA6E25"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CA6E25">
              <w:rPr>
                <w:caps w:val="0"/>
                <w:lang w:val="et-EE"/>
              </w:rPr>
              <w:t xml:space="preserve">olmereovee </w:t>
            </w:r>
            <w:proofErr w:type="spellStart"/>
            <w:r w:rsidRPr="00CA6E25">
              <w:rPr>
                <w:caps w:val="0"/>
                <w:lang w:val="et-EE"/>
              </w:rPr>
              <w:t>max</w:t>
            </w:r>
            <w:proofErr w:type="spellEnd"/>
            <w:r w:rsidRPr="00CA6E25">
              <w:rPr>
                <w:caps w:val="0"/>
                <w:lang w:val="et-EE"/>
              </w:rPr>
              <w:t xml:space="preserve"> kogus (m</w:t>
            </w:r>
            <w:r w:rsidRPr="00CA6E25">
              <w:rPr>
                <w:caps w:val="0"/>
                <w:vertAlign w:val="superscript"/>
                <w:lang w:val="et-EE"/>
              </w:rPr>
              <w:t>3</w:t>
            </w:r>
            <w:r w:rsidRPr="00CA6E25">
              <w:rPr>
                <w:caps w:val="0"/>
                <w:lang w:val="et-EE"/>
              </w:rPr>
              <w:t>/d)</w:t>
            </w:r>
          </w:p>
        </w:tc>
      </w:tr>
      <w:tr w:rsidR="006D1DA9" w:rsidRPr="0055409D" w14:paraId="1C4AB039"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611746" w14:textId="76F38CEF" w:rsidR="006D1DA9" w:rsidRPr="00CA6E25" w:rsidRDefault="006D1DA9" w:rsidP="006D1DA9">
            <w:pPr>
              <w:jc w:val="left"/>
              <w:rPr>
                <w:b w:val="0"/>
                <w:bCs w:val="0"/>
                <w:caps w:val="0"/>
                <w:lang w:val="et-EE"/>
              </w:rPr>
            </w:pPr>
            <w:r w:rsidRPr="00CA6E25">
              <w:rPr>
                <w:b w:val="0"/>
                <w:bCs w:val="0"/>
                <w:caps w:val="0"/>
                <w:lang w:val="et-EE"/>
              </w:rPr>
              <w:t>1</w:t>
            </w:r>
          </w:p>
        </w:tc>
        <w:tc>
          <w:tcPr>
            <w:tcW w:w="0" w:type="auto"/>
          </w:tcPr>
          <w:p w14:paraId="09C6AFE0" w14:textId="648B3778"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12</w:t>
            </w:r>
          </w:p>
        </w:tc>
        <w:tc>
          <w:tcPr>
            <w:tcW w:w="0" w:type="auto"/>
          </w:tcPr>
          <w:p w14:paraId="2655D6E1" w14:textId="61F1F053"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0,4</w:t>
            </w:r>
          </w:p>
        </w:tc>
        <w:tc>
          <w:tcPr>
            <w:tcW w:w="0" w:type="auto"/>
          </w:tcPr>
          <w:p w14:paraId="4621398C" w14:textId="4A0A4F2F"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12</w:t>
            </w:r>
          </w:p>
        </w:tc>
        <w:tc>
          <w:tcPr>
            <w:tcW w:w="0" w:type="auto"/>
          </w:tcPr>
          <w:p w14:paraId="03A99877" w14:textId="026C9335"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0,4</w:t>
            </w:r>
          </w:p>
        </w:tc>
      </w:tr>
      <w:tr w:rsidR="006D1DA9" w:rsidRPr="0055409D" w14:paraId="43331825"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78574DE0" w14:textId="7872B651" w:rsidR="006D1DA9" w:rsidRPr="00CA6E25" w:rsidRDefault="006D1DA9" w:rsidP="006D1DA9">
            <w:pPr>
              <w:jc w:val="left"/>
              <w:rPr>
                <w:b w:val="0"/>
                <w:bCs w:val="0"/>
                <w:caps w:val="0"/>
                <w:lang w:val="et-EE"/>
              </w:rPr>
            </w:pPr>
            <w:r w:rsidRPr="00CA6E25">
              <w:rPr>
                <w:b w:val="0"/>
                <w:bCs w:val="0"/>
                <w:caps w:val="0"/>
                <w:lang w:val="et-EE"/>
              </w:rPr>
              <w:t>2</w:t>
            </w:r>
          </w:p>
        </w:tc>
        <w:tc>
          <w:tcPr>
            <w:tcW w:w="0" w:type="auto"/>
          </w:tcPr>
          <w:p w14:paraId="48537C0B" w14:textId="123389A5"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12</w:t>
            </w:r>
          </w:p>
        </w:tc>
        <w:tc>
          <w:tcPr>
            <w:tcW w:w="0" w:type="auto"/>
          </w:tcPr>
          <w:p w14:paraId="45CA7A9A" w14:textId="5E343C9B"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0,4</w:t>
            </w:r>
          </w:p>
        </w:tc>
        <w:tc>
          <w:tcPr>
            <w:tcW w:w="0" w:type="auto"/>
          </w:tcPr>
          <w:p w14:paraId="03CE402A" w14:textId="1505F2F5"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12</w:t>
            </w:r>
          </w:p>
        </w:tc>
        <w:tc>
          <w:tcPr>
            <w:tcW w:w="0" w:type="auto"/>
          </w:tcPr>
          <w:p w14:paraId="1A80330C" w14:textId="20466305"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0,4</w:t>
            </w:r>
          </w:p>
        </w:tc>
      </w:tr>
      <w:tr w:rsidR="006D1DA9" w:rsidRPr="0055409D" w14:paraId="5643F6D3"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32138B" w14:textId="63C92740" w:rsidR="006D1DA9" w:rsidRPr="00CA6E25" w:rsidRDefault="006D1DA9" w:rsidP="006D1DA9">
            <w:pPr>
              <w:jc w:val="left"/>
              <w:rPr>
                <w:b w:val="0"/>
                <w:bCs w:val="0"/>
                <w:caps w:val="0"/>
                <w:lang w:val="et-EE"/>
              </w:rPr>
            </w:pPr>
            <w:r w:rsidRPr="00CA6E25">
              <w:rPr>
                <w:b w:val="0"/>
                <w:bCs w:val="0"/>
                <w:caps w:val="0"/>
                <w:lang w:val="et-EE"/>
              </w:rPr>
              <w:t>3</w:t>
            </w:r>
          </w:p>
        </w:tc>
        <w:tc>
          <w:tcPr>
            <w:tcW w:w="0" w:type="auto"/>
          </w:tcPr>
          <w:p w14:paraId="0E2475A5" w14:textId="47516B44"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12</w:t>
            </w:r>
          </w:p>
        </w:tc>
        <w:tc>
          <w:tcPr>
            <w:tcW w:w="0" w:type="auto"/>
          </w:tcPr>
          <w:p w14:paraId="27C1EC9F" w14:textId="198CEF3D"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0,4</w:t>
            </w:r>
          </w:p>
        </w:tc>
        <w:tc>
          <w:tcPr>
            <w:tcW w:w="0" w:type="auto"/>
          </w:tcPr>
          <w:p w14:paraId="559F53A5" w14:textId="4EC2C157"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12</w:t>
            </w:r>
          </w:p>
        </w:tc>
        <w:tc>
          <w:tcPr>
            <w:tcW w:w="0" w:type="auto"/>
          </w:tcPr>
          <w:p w14:paraId="5C58D082" w14:textId="207FF9B4"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0,4</w:t>
            </w:r>
          </w:p>
        </w:tc>
      </w:tr>
      <w:tr w:rsidR="006D1DA9" w:rsidRPr="0055409D" w14:paraId="429D1B83"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0860D033" w14:textId="36F3BCC2" w:rsidR="006D1DA9" w:rsidRPr="00CA6E25" w:rsidRDefault="006D1DA9" w:rsidP="006D1DA9">
            <w:pPr>
              <w:jc w:val="left"/>
              <w:rPr>
                <w:b w:val="0"/>
                <w:bCs w:val="0"/>
                <w:caps w:val="0"/>
                <w:lang w:val="et-EE"/>
              </w:rPr>
            </w:pPr>
            <w:r w:rsidRPr="00CA6E25">
              <w:rPr>
                <w:b w:val="0"/>
                <w:bCs w:val="0"/>
                <w:caps w:val="0"/>
                <w:lang w:val="et-EE"/>
              </w:rPr>
              <w:t>4</w:t>
            </w:r>
          </w:p>
        </w:tc>
        <w:tc>
          <w:tcPr>
            <w:tcW w:w="0" w:type="auto"/>
          </w:tcPr>
          <w:p w14:paraId="051FFC50" w14:textId="689B32B9"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12</w:t>
            </w:r>
          </w:p>
        </w:tc>
        <w:tc>
          <w:tcPr>
            <w:tcW w:w="0" w:type="auto"/>
          </w:tcPr>
          <w:p w14:paraId="371F3CFD" w14:textId="24F5D639"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0,4</w:t>
            </w:r>
          </w:p>
        </w:tc>
        <w:tc>
          <w:tcPr>
            <w:tcW w:w="0" w:type="auto"/>
          </w:tcPr>
          <w:p w14:paraId="44738B07" w14:textId="06281B95"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12</w:t>
            </w:r>
          </w:p>
        </w:tc>
        <w:tc>
          <w:tcPr>
            <w:tcW w:w="0" w:type="auto"/>
          </w:tcPr>
          <w:p w14:paraId="1FA97292" w14:textId="4BB6D28F"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0,4</w:t>
            </w:r>
          </w:p>
        </w:tc>
      </w:tr>
      <w:tr w:rsidR="006D1DA9" w:rsidRPr="0055409D" w14:paraId="36E59EE9"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354D94" w14:textId="26D5BD8F" w:rsidR="006D1DA9" w:rsidRPr="00CA6E25" w:rsidRDefault="00790C25" w:rsidP="006D1DA9">
            <w:pPr>
              <w:jc w:val="left"/>
              <w:rPr>
                <w:b w:val="0"/>
                <w:bCs w:val="0"/>
                <w:caps w:val="0"/>
                <w:lang w:val="et-EE"/>
              </w:rPr>
            </w:pPr>
            <w:r w:rsidRPr="00CA6E25">
              <w:rPr>
                <w:b w:val="0"/>
                <w:bCs w:val="0"/>
                <w:caps w:val="0"/>
                <w:lang w:val="et-EE"/>
              </w:rPr>
              <w:t>7</w:t>
            </w:r>
          </w:p>
        </w:tc>
        <w:tc>
          <w:tcPr>
            <w:tcW w:w="0" w:type="auto"/>
          </w:tcPr>
          <w:p w14:paraId="37EDEA34" w14:textId="3FB890F7"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12</w:t>
            </w:r>
          </w:p>
        </w:tc>
        <w:tc>
          <w:tcPr>
            <w:tcW w:w="0" w:type="auto"/>
          </w:tcPr>
          <w:p w14:paraId="3D3E92A6" w14:textId="269E257B"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0,4</w:t>
            </w:r>
          </w:p>
        </w:tc>
        <w:tc>
          <w:tcPr>
            <w:tcW w:w="0" w:type="auto"/>
          </w:tcPr>
          <w:p w14:paraId="248CC844" w14:textId="1C1099AE"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12</w:t>
            </w:r>
          </w:p>
        </w:tc>
        <w:tc>
          <w:tcPr>
            <w:tcW w:w="0" w:type="auto"/>
          </w:tcPr>
          <w:p w14:paraId="47EBAA00" w14:textId="43E47251"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CA6E25">
              <w:rPr>
                <w:caps/>
                <w:lang w:val="et-EE"/>
              </w:rPr>
              <w:t>0,4</w:t>
            </w:r>
          </w:p>
        </w:tc>
      </w:tr>
      <w:tr w:rsidR="006D1DA9" w:rsidRPr="0055409D" w14:paraId="17E3B6A7"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220E337A" w14:textId="70D5E2A0" w:rsidR="006D1DA9" w:rsidRPr="00CA6E25" w:rsidRDefault="00790C25" w:rsidP="006D1DA9">
            <w:pPr>
              <w:jc w:val="left"/>
              <w:rPr>
                <w:b w:val="0"/>
                <w:bCs w:val="0"/>
                <w:caps w:val="0"/>
                <w:lang w:val="et-EE"/>
              </w:rPr>
            </w:pPr>
            <w:r w:rsidRPr="00CA6E25">
              <w:rPr>
                <w:b w:val="0"/>
                <w:bCs w:val="0"/>
                <w:caps w:val="0"/>
                <w:lang w:val="et-EE"/>
              </w:rPr>
              <w:t>8</w:t>
            </w:r>
          </w:p>
        </w:tc>
        <w:tc>
          <w:tcPr>
            <w:tcW w:w="0" w:type="auto"/>
          </w:tcPr>
          <w:p w14:paraId="15D99934" w14:textId="2E02598E"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12</w:t>
            </w:r>
          </w:p>
        </w:tc>
        <w:tc>
          <w:tcPr>
            <w:tcW w:w="0" w:type="auto"/>
          </w:tcPr>
          <w:p w14:paraId="57D7171D" w14:textId="2B32650B"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0,4</w:t>
            </w:r>
          </w:p>
        </w:tc>
        <w:tc>
          <w:tcPr>
            <w:tcW w:w="0" w:type="auto"/>
          </w:tcPr>
          <w:p w14:paraId="719E885A" w14:textId="475B2346"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12</w:t>
            </w:r>
          </w:p>
        </w:tc>
        <w:tc>
          <w:tcPr>
            <w:tcW w:w="0" w:type="auto"/>
          </w:tcPr>
          <w:p w14:paraId="69E1D636" w14:textId="0E650AD3" w:rsidR="006D1DA9" w:rsidRPr="00CA6E25"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CA6E25">
              <w:rPr>
                <w:caps/>
                <w:lang w:val="et-EE"/>
              </w:rPr>
              <w:t>0,4</w:t>
            </w:r>
          </w:p>
        </w:tc>
      </w:tr>
      <w:tr w:rsidR="006D1DA9" w:rsidRPr="0055409D" w14:paraId="0B2F4981"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E2E0C3" w14:textId="25FE770B" w:rsidR="006D1DA9" w:rsidRPr="00CA6E25" w:rsidRDefault="006D1DA9" w:rsidP="006D1DA9">
            <w:pPr>
              <w:jc w:val="left"/>
              <w:rPr>
                <w:caps w:val="0"/>
                <w:lang w:val="et-EE"/>
              </w:rPr>
            </w:pPr>
            <w:r w:rsidRPr="00CA6E25">
              <w:rPr>
                <w:caps w:val="0"/>
                <w:lang w:val="et-EE"/>
              </w:rPr>
              <w:t>Kokku</w:t>
            </w:r>
          </w:p>
        </w:tc>
        <w:tc>
          <w:tcPr>
            <w:tcW w:w="0" w:type="auto"/>
          </w:tcPr>
          <w:p w14:paraId="3BD5663E" w14:textId="7909A0FC"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CA6E25">
              <w:rPr>
                <w:b/>
                <w:bCs/>
                <w:caps/>
                <w:lang w:val="et-EE"/>
              </w:rPr>
              <w:t>72</w:t>
            </w:r>
          </w:p>
        </w:tc>
        <w:tc>
          <w:tcPr>
            <w:tcW w:w="0" w:type="auto"/>
          </w:tcPr>
          <w:p w14:paraId="04C0245B" w14:textId="34318C85"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CA6E25">
              <w:rPr>
                <w:b/>
                <w:bCs/>
                <w:caps/>
                <w:lang w:val="et-EE"/>
              </w:rPr>
              <w:t>2,4</w:t>
            </w:r>
          </w:p>
        </w:tc>
        <w:tc>
          <w:tcPr>
            <w:tcW w:w="0" w:type="auto"/>
          </w:tcPr>
          <w:p w14:paraId="5A3F63A4" w14:textId="546EA2F9"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CA6E25">
              <w:rPr>
                <w:b/>
                <w:bCs/>
                <w:caps/>
                <w:lang w:val="et-EE"/>
              </w:rPr>
              <w:t>72</w:t>
            </w:r>
          </w:p>
        </w:tc>
        <w:tc>
          <w:tcPr>
            <w:tcW w:w="0" w:type="auto"/>
          </w:tcPr>
          <w:p w14:paraId="4CDE6757" w14:textId="379E1433" w:rsidR="006D1DA9" w:rsidRPr="00CA6E25"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CA6E25">
              <w:rPr>
                <w:b/>
                <w:bCs/>
                <w:caps/>
                <w:lang w:val="et-EE"/>
              </w:rPr>
              <w:t>2,4</w:t>
            </w:r>
          </w:p>
        </w:tc>
      </w:tr>
    </w:tbl>
    <w:p w14:paraId="5F95F07D" w14:textId="39152721" w:rsidR="00352B19" w:rsidRPr="00CA6E25" w:rsidRDefault="00352B19" w:rsidP="00352B19">
      <w:pPr>
        <w:pStyle w:val="Pealkiri3"/>
        <w:rPr>
          <w:lang w:val="et-EE"/>
        </w:rPr>
      </w:pPr>
      <w:bookmarkStart w:id="43" w:name="_Toc163399746"/>
      <w:r w:rsidRPr="00CA6E25">
        <w:rPr>
          <w:lang w:val="et-EE"/>
        </w:rPr>
        <w:t>Tuletõrjevarustus</w:t>
      </w:r>
      <w:bookmarkEnd w:id="43"/>
    </w:p>
    <w:p w14:paraId="1637CACC" w14:textId="3A46233B" w:rsidR="00352B19" w:rsidRPr="00CA6E25" w:rsidRDefault="00352B19" w:rsidP="00352B19">
      <w:pPr>
        <w:rPr>
          <w:lang w:val="et-EE"/>
        </w:rPr>
      </w:pPr>
      <w:r w:rsidRPr="00CA6E25">
        <w:rPr>
          <w:lang w:val="et-EE"/>
        </w:rPr>
        <w:t xml:space="preserve">Planeeringuala vajab tulekustutusvett 10 l/s kolme tunni jooksul, mis tagatakse projekteeritava tuletõrje hüdrandi (vt TEHNOVÕRGUD joonis nr DP-53-21-04). </w:t>
      </w:r>
      <w:proofErr w:type="spellStart"/>
      <w:r w:rsidRPr="00CA6E25">
        <w:rPr>
          <w:lang w:val="et-EE"/>
        </w:rPr>
        <w:t>Elveso</w:t>
      </w:r>
      <w:proofErr w:type="spellEnd"/>
      <w:r w:rsidRPr="00CA6E25">
        <w:rPr>
          <w:lang w:val="et-EE"/>
        </w:rPr>
        <w:t xml:space="preserve"> AS tagab tuletõrjehüdrandist </w:t>
      </w:r>
      <w:proofErr w:type="spellStart"/>
      <w:r w:rsidRPr="00CA6E25">
        <w:rPr>
          <w:lang w:val="et-EE"/>
        </w:rPr>
        <w:t>väliskustutuseks</w:t>
      </w:r>
      <w:proofErr w:type="spellEnd"/>
      <w:r w:rsidRPr="00CA6E25">
        <w:rPr>
          <w:lang w:val="et-EE"/>
        </w:rPr>
        <w:t xml:space="preserve"> vett koguses kuni 10</w:t>
      </w:r>
      <w:r w:rsidR="00790C25" w:rsidRPr="00CA6E25">
        <w:rPr>
          <w:lang w:val="et-EE"/>
        </w:rPr>
        <w:t xml:space="preserve"> l</w:t>
      </w:r>
      <w:r w:rsidRPr="00CA6E25">
        <w:rPr>
          <w:lang w:val="et-EE"/>
        </w:rPr>
        <w:t>/s.</w:t>
      </w:r>
    </w:p>
    <w:p w14:paraId="7626DF4E" w14:textId="756BB059" w:rsidR="006D1DA9" w:rsidRPr="00CA6E25" w:rsidRDefault="00352B19" w:rsidP="00352B19">
      <w:pPr>
        <w:rPr>
          <w:lang w:val="et-EE"/>
        </w:rPr>
      </w:pPr>
      <w:r w:rsidRPr="00CA6E25">
        <w:rPr>
          <w:lang w:val="et-EE"/>
        </w:rPr>
        <w:t>Tehnovarustuse lahendus on põhimõtteline ja täpsustatakse tööprojektiga.</w:t>
      </w:r>
    </w:p>
    <w:p w14:paraId="3B5FDCD4" w14:textId="04EBC2E1" w:rsidR="004B2C21" w:rsidRPr="00CA6E25" w:rsidRDefault="004B2C21" w:rsidP="004B2C21">
      <w:pPr>
        <w:pStyle w:val="Pealkiri3"/>
        <w:rPr>
          <w:lang w:val="et-EE"/>
        </w:rPr>
      </w:pPr>
      <w:bookmarkStart w:id="44" w:name="_Toc163399747"/>
      <w:r w:rsidRPr="00CA6E25">
        <w:rPr>
          <w:lang w:val="et-EE"/>
        </w:rPr>
        <w:lastRenderedPageBreak/>
        <w:t>Elekter</w:t>
      </w:r>
      <w:bookmarkEnd w:id="44"/>
    </w:p>
    <w:p w14:paraId="5E654FA6" w14:textId="77777777" w:rsidR="00964EB7" w:rsidRPr="00CA6E25" w:rsidRDefault="00964EB7" w:rsidP="00964EB7">
      <w:pPr>
        <w:rPr>
          <w:lang w:val="et-EE"/>
        </w:rPr>
      </w:pPr>
      <w:r w:rsidRPr="00CA6E25">
        <w:rPr>
          <w:lang w:val="et-EE"/>
        </w:rPr>
        <w:t>Elektrivarustus lahendatakse vastavalt Elektrilevi OÜ Tallinna-Harju regiooni poolt 08.03.2021 väljastatud tehnilistele tingimustele nr 372069.</w:t>
      </w:r>
    </w:p>
    <w:p w14:paraId="172E0B4B" w14:textId="366AF64F" w:rsidR="004345C6" w:rsidRPr="00CA6E25" w:rsidRDefault="00964EB7" w:rsidP="004345C6">
      <w:pPr>
        <w:rPr>
          <w:lang w:val="et-EE"/>
        </w:rPr>
      </w:pPr>
      <w:r w:rsidRPr="00CA6E25">
        <w:rPr>
          <w:lang w:val="et-EE"/>
        </w:rPr>
        <w:t xml:space="preserve">Detailplaneeringu alale on ette nähtud koht uuele komplektalajaamale POS 7 loodenurka juurdepääsu. Uue alajaama toide on planeeritud 20 kV maakaabelliiniga sisselõikega olemasolevasse </w:t>
      </w:r>
      <w:proofErr w:type="spellStart"/>
      <w:r w:rsidRPr="00CA6E25">
        <w:rPr>
          <w:lang w:val="et-EE"/>
        </w:rPr>
        <w:t>keskpinge</w:t>
      </w:r>
      <w:proofErr w:type="spellEnd"/>
      <w:r w:rsidRPr="00CA6E25">
        <w:rPr>
          <w:lang w:val="et-EE"/>
        </w:rPr>
        <w:t xml:space="preserve"> maakaablisse KPL20711 (Sylvia alajaama toitekaabel, mis asub Rätsepa tee 1a katastriüksusel).</w:t>
      </w:r>
      <w:r w:rsidR="004345C6" w:rsidRPr="00CA6E25">
        <w:rPr>
          <w:lang w:val="et-EE"/>
        </w:rPr>
        <w:t xml:space="preserve"> </w:t>
      </w:r>
      <w:r w:rsidR="0029080E" w:rsidRPr="00CA6E25">
        <w:rPr>
          <w:lang w:val="et-EE"/>
        </w:rPr>
        <w:t>Maakaabelliin on planeeritud rajada uue alajaamani läbides Rätsepa tee L1, Rätsepa tee L2 ja planeeritud transpordimaad POS 5.</w:t>
      </w:r>
    </w:p>
    <w:p w14:paraId="6F90C473" w14:textId="4DADE05A" w:rsidR="00964EB7" w:rsidRPr="00CA6E25" w:rsidRDefault="00964EB7" w:rsidP="00964EB7">
      <w:pPr>
        <w:rPr>
          <w:lang w:val="et-EE"/>
        </w:rPr>
      </w:pPr>
      <w:r w:rsidRPr="00CA6E25">
        <w:rPr>
          <w:lang w:val="et-EE"/>
        </w:rPr>
        <w:t xml:space="preserve">Planeeringuala võrguühenduse maksimaalne läbilaskevõime amprites on kuue </w:t>
      </w:r>
      <w:r w:rsidR="004345C6" w:rsidRPr="00CA6E25">
        <w:rPr>
          <w:lang w:val="et-EE"/>
        </w:rPr>
        <w:t>elamu</w:t>
      </w:r>
      <w:r w:rsidRPr="00CA6E25">
        <w:rPr>
          <w:lang w:val="et-EE"/>
        </w:rPr>
        <w:t>krundi kohta 3×2</w:t>
      </w:r>
      <w:r w:rsidR="004345C6" w:rsidRPr="00CA6E25">
        <w:rPr>
          <w:lang w:val="et-EE"/>
        </w:rPr>
        <w:t>4</w:t>
      </w:r>
      <w:r w:rsidRPr="00CA6E25">
        <w:rPr>
          <w:lang w:val="et-EE"/>
        </w:rPr>
        <w:t>0 A.</w:t>
      </w:r>
    </w:p>
    <w:p w14:paraId="3F7A92A1" w14:textId="720F4C09" w:rsidR="00964EB7" w:rsidRPr="00CA6E25" w:rsidRDefault="00964EB7" w:rsidP="00964EB7">
      <w:pPr>
        <w:rPr>
          <w:lang w:val="et-EE"/>
        </w:rPr>
      </w:pPr>
      <w:r w:rsidRPr="00CA6E25">
        <w:rPr>
          <w:lang w:val="et-EE"/>
        </w:rPr>
        <w:t>Tarbijateni on planeeritud alajaamast kuni hoonestusalani 0,4 kV maakaabelliin. Kruntidele on planeeritud paaris liitumiskilbid. Liitumiskilpidest kuni elektripaigaldise peakilpi ehitab tarbija oma vajadustele vastavad liinid.</w:t>
      </w:r>
    </w:p>
    <w:p w14:paraId="36494C18" w14:textId="643456C8" w:rsidR="00964EB7" w:rsidRPr="00CA6E25" w:rsidRDefault="00964EB7" w:rsidP="00964EB7">
      <w:pPr>
        <w:rPr>
          <w:lang w:val="et-EE"/>
        </w:rPr>
      </w:pPr>
      <w:r w:rsidRPr="00CA6E25">
        <w:rPr>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r w:rsidR="004345C6" w:rsidRPr="00CA6E25">
        <w:rPr>
          <w:lang w:val="et-EE"/>
        </w:rPr>
        <w:t xml:space="preserve"> Elektrilevi OÜ tehnorajatiste maakasutusõigus tagatakse servituudialana, alajaamale eraldi katastriüksust ei moodustada.</w:t>
      </w:r>
    </w:p>
    <w:p w14:paraId="7682B58C" w14:textId="333C7FC8" w:rsidR="00C87139" w:rsidRPr="00CA6E25" w:rsidRDefault="004345C6" w:rsidP="004345C6">
      <w:pPr>
        <w:rPr>
          <w:lang w:val="et-EE"/>
        </w:rPr>
      </w:pPr>
      <w:r w:rsidRPr="00CA6E25">
        <w:rPr>
          <w:lang w:val="et-EE"/>
        </w:rPr>
        <w:t xml:space="preserve">Kõikide planeeritavate tänavate äärde on ette nähtud perspektiivsete 10 ja 0,4 kV maakaablite koridor. </w:t>
      </w:r>
      <w:r w:rsidR="00C87139" w:rsidRPr="00CA6E25">
        <w:rPr>
          <w:lang w:val="et-EE"/>
        </w:rPr>
        <w:t>Elektrivõrgu väljaehitamine toimub vastavalt Elektrilevi OÜ liitumistingimustele. Detailplaneeri</w:t>
      </w:r>
      <w:r w:rsidRPr="00CA6E25">
        <w:rPr>
          <w:lang w:val="et-EE"/>
        </w:rPr>
        <w:t xml:space="preserve">nguga on määratud </w:t>
      </w:r>
      <w:r w:rsidR="00C87139" w:rsidRPr="00CA6E25">
        <w:rPr>
          <w:lang w:val="et-EE"/>
        </w:rPr>
        <w:t>ka väljaspool detailplaneerimise ala kulgevate kaablite trasside servituudi alad.</w:t>
      </w:r>
      <w:r w:rsidRPr="00CA6E25">
        <w:rPr>
          <w:lang w:val="et-EE"/>
        </w:rPr>
        <w:t xml:space="preserve"> </w:t>
      </w:r>
      <w:r w:rsidR="00C87139" w:rsidRPr="00CA6E25">
        <w:rPr>
          <w:lang w:val="et-EE"/>
        </w:rPr>
        <w:t>Planeeringu käigus olemasoleva elektrivõrgu ümberehitus toimub kliendi kulul, mille kohta tuleb esitada</w:t>
      </w:r>
      <w:r w:rsidRPr="00CA6E25">
        <w:rPr>
          <w:lang w:val="et-EE"/>
        </w:rPr>
        <w:t xml:space="preserve"> </w:t>
      </w:r>
      <w:r w:rsidR="00C87139" w:rsidRPr="00CA6E25">
        <w:rPr>
          <w:lang w:val="et-EE"/>
        </w:rPr>
        <w:t>Elektrilevi OÜ-le kirjalik taotlus.</w:t>
      </w:r>
    </w:p>
    <w:p w14:paraId="617CB638" w14:textId="0F2ECEAD" w:rsidR="00C60AE0" w:rsidRPr="00CA6E25" w:rsidRDefault="00C87139" w:rsidP="004345C6">
      <w:pPr>
        <w:rPr>
          <w:lang w:val="et-EE"/>
        </w:rPr>
      </w:pPr>
      <w:r w:rsidRPr="00CA6E25">
        <w:rPr>
          <w:lang w:val="et-EE"/>
        </w:rPr>
        <w:t>Kehtestatud detailplaneeringu olemasolul elektrienergia saamiseks tuleb esitada liitumistaotlus, sõlmida</w:t>
      </w:r>
      <w:r w:rsidR="004345C6" w:rsidRPr="00CA6E25">
        <w:rPr>
          <w:lang w:val="et-EE"/>
        </w:rPr>
        <w:t xml:space="preserve"> </w:t>
      </w:r>
      <w:r w:rsidRPr="00CA6E25">
        <w:rPr>
          <w:lang w:val="et-EE"/>
        </w:rPr>
        <w:t>liitumisleping ja tasuda liitumistasu. Lepingu sõlmimiseks pöörduda Elektrilevi OÜ poole. Liitumislepingu sõlmimiseks tuleb Elektrilevi OÜ-le esitada moodustatud kinnistute aadressid.</w:t>
      </w:r>
    </w:p>
    <w:p w14:paraId="5DE51485" w14:textId="53292FE8" w:rsidR="004345C6" w:rsidRPr="00CA6E25" w:rsidRDefault="004345C6" w:rsidP="004345C6">
      <w:pPr>
        <w:rPr>
          <w:lang w:val="et-EE"/>
        </w:rPr>
      </w:pPr>
      <w:r w:rsidRPr="00CA6E25">
        <w:rPr>
          <w:lang w:val="et-EE"/>
        </w:rPr>
        <w:t>Planeeritavate teede äärde on ette nähud välisvalgustus – metallpostidel LED valgustid toitega maakaablilt.</w:t>
      </w:r>
      <w:r w:rsidR="00FD6FB4" w:rsidRPr="00CA6E25">
        <w:rPr>
          <w:lang w:val="et-EE"/>
        </w:rPr>
        <w:t xml:space="preserve"> Välisvalgustus peab olema varustatud </w:t>
      </w:r>
      <w:proofErr w:type="spellStart"/>
      <w:r w:rsidR="00FD6FB4" w:rsidRPr="00CA6E25">
        <w:rPr>
          <w:lang w:val="et-EE"/>
        </w:rPr>
        <w:t>Zhaga</w:t>
      </w:r>
      <w:proofErr w:type="spellEnd"/>
      <w:r w:rsidR="00FD6FB4" w:rsidRPr="00CA6E25">
        <w:rPr>
          <w:lang w:val="et-EE"/>
        </w:rPr>
        <w:t xml:space="preserve"> pesadega</w:t>
      </w:r>
    </w:p>
    <w:p w14:paraId="5D395C52" w14:textId="71543511" w:rsidR="0073102F" w:rsidRPr="00CA6E25" w:rsidRDefault="004345C6" w:rsidP="00352B19">
      <w:pPr>
        <w:rPr>
          <w:lang w:val="et-EE"/>
        </w:rPr>
      </w:pPr>
      <w:r w:rsidRPr="00CA6E25">
        <w:rPr>
          <w:lang w:val="et-EE"/>
        </w:rPr>
        <w:t>Planeerida valguslahendus pöörates erilist tähelepanu valgusallikatele, mis ei avaldaks mõju elamualadele.</w:t>
      </w:r>
    </w:p>
    <w:p w14:paraId="63EFE0D0" w14:textId="4C6D5C2F" w:rsidR="00AB0B4C" w:rsidRPr="00CA6E25" w:rsidRDefault="00352B19" w:rsidP="0055409D">
      <w:pPr>
        <w:rPr>
          <w:spacing w:val="15"/>
          <w:szCs w:val="22"/>
          <w:lang w:val="et-EE"/>
        </w:rPr>
      </w:pPr>
      <w:r w:rsidRPr="00CA6E25">
        <w:rPr>
          <w:rFonts w:cs="Arial"/>
          <w:lang w:val="et-EE"/>
        </w:rPr>
        <w:t xml:space="preserve">Tehnovarustuse lahendus on põhimõtteline ja täpsustatakse tööprojektiga. </w:t>
      </w:r>
    </w:p>
    <w:p w14:paraId="5D7475A3" w14:textId="0D071651" w:rsidR="00810538" w:rsidRPr="00CA6E25" w:rsidRDefault="004B2C21" w:rsidP="00C60AE0">
      <w:pPr>
        <w:pStyle w:val="Pealkiri3"/>
        <w:rPr>
          <w:lang w:val="et-EE"/>
        </w:rPr>
      </w:pPr>
      <w:bookmarkStart w:id="45" w:name="_Toc163399748"/>
      <w:r w:rsidRPr="00CA6E25">
        <w:rPr>
          <w:lang w:val="et-EE"/>
        </w:rPr>
        <w:t>Side</w:t>
      </w:r>
      <w:bookmarkEnd w:id="45"/>
    </w:p>
    <w:p w14:paraId="1B27DD61" w14:textId="4B5D8276" w:rsidR="00791880" w:rsidRPr="00CA6E25" w:rsidRDefault="00791880" w:rsidP="00AB7A00">
      <w:pPr>
        <w:rPr>
          <w:lang w:val="et-EE"/>
        </w:rPr>
      </w:pPr>
      <w:r w:rsidRPr="00CA6E25">
        <w:rPr>
          <w:lang w:val="et-EE"/>
        </w:rPr>
        <w:t>Planeeringualal ja selle läheduses puuduvad Teliale kuuluvad liinirajatised.</w:t>
      </w:r>
    </w:p>
    <w:p w14:paraId="34B40B89" w14:textId="53DEBC44" w:rsidR="00AB7A00" w:rsidRPr="00CA6E25" w:rsidRDefault="00AB7A00" w:rsidP="00AB7A00">
      <w:pPr>
        <w:rPr>
          <w:lang w:val="et-EE"/>
        </w:rPr>
      </w:pPr>
      <w:r w:rsidRPr="00CA6E25">
        <w:rPr>
          <w:lang w:val="et-EE"/>
        </w:rPr>
        <w:t xml:space="preserve">Sidevarustuse lahenduse </w:t>
      </w:r>
      <w:r w:rsidR="00791880" w:rsidRPr="00CA6E25">
        <w:rPr>
          <w:lang w:val="et-EE"/>
        </w:rPr>
        <w:t>planeerimiseks on</w:t>
      </w:r>
      <w:r w:rsidRPr="00CA6E25">
        <w:rPr>
          <w:lang w:val="et-EE"/>
        </w:rPr>
        <w:t xml:space="preserve"> Telia Eesti AS-i poolt </w:t>
      </w:r>
      <w:r w:rsidR="00791880" w:rsidRPr="00CA6E25">
        <w:rPr>
          <w:lang w:val="et-EE"/>
        </w:rPr>
        <w:t>03</w:t>
      </w:r>
      <w:r w:rsidRPr="00CA6E25">
        <w:rPr>
          <w:lang w:val="et-EE"/>
        </w:rPr>
        <w:t>.0</w:t>
      </w:r>
      <w:r w:rsidR="00791880" w:rsidRPr="00CA6E25">
        <w:rPr>
          <w:lang w:val="et-EE"/>
        </w:rPr>
        <w:t>5</w:t>
      </w:r>
      <w:r w:rsidRPr="00CA6E25">
        <w:rPr>
          <w:lang w:val="et-EE"/>
        </w:rPr>
        <w:t>.202</w:t>
      </w:r>
      <w:r w:rsidR="00791880" w:rsidRPr="00CA6E25">
        <w:rPr>
          <w:lang w:val="et-EE"/>
        </w:rPr>
        <w:t>3</w:t>
      </w:r>
      <w:r w:rsidRPr="00CA6E25">
        <w:rPr>
          <w:lang w:val="et-EE"/>
        </w:rPr>
        <w:t xml:space="preserve"> koostatud telekommunikatsiooni</w:t>
      </w:r>
      <w:r w:rsidR="00450A0E" w:rsidRPr="00CA6E25">
        <w:rPr>
          <w:lang w:val="et-EE"/>
        </w:rPr>
        <w:t>-</w:t>
      </w:r>
      <w:r w:rsidRPr="00CA6E25">
        <w:rPr>
          <w:lang w:val="et-EE"/>
        </w:rPr>
        <w:t xml:space="preserve">alased tehnilised tingimused nr </w:t>
      </w:r>
      <w:r w:rsidR="00791880" w:rsidRPr="00CA6E25">
        <w:rPr>
          <w:lang w:val="et-EE"/>
        </w:rPr>
        <w:t>37890841</w:t>
      </w:r>
      <w:r w:rsidRPr="00CA6E25">
        <w:rPr>
          <w:lang w:val="et-EE"/>
        </w:rPr>
        <w:t>.</w:t>
      </w:r>
      <w:r w:rsidR="00791880" w:rsidRPr="00CA6E25">
        <w:rPr>
          <w:lang w:val="et-EE"/>
        </w:rPr>
        <w:t xml:space="preserve"> Siiski ei ole antud lahendust ei ole võimalik käesoleva detailplaneeringu raames ellu viia sest puuduvad puudutatud maaomanike kooskõlastused.</w:t>
      </w:r>
    </w:p>
    <w:p w14:paraId="33E83A71" w14:textId="7AC432D3" w:rsidR="00791880" w:rsidRPr="00CA6E25" w:rsidRDefault="00791880" w:rsidP="00AB7A00">
      <w:pPr>
        <w:rPr>
          <w:lang w:val="et-EE"/>
        </w:rPr>
      </w:pPr>
      <w:r w:rsidRPr="00CA6E25">
        <w:rPr>
          <w:lang w:val="et-EE"/>
        </w:rPr>
        <w:t xml:space="preserve">Sellest lähtuvalt on detailplaneeringuga ette nähtud </w:t>
      </w:r>
      <w:r w:rsidR="00450A0E" w:rsidRPr="0055409D">
        <w:rPr>
          <w:lang w:val="et-EE"/>
        </w:rPr>
        <w:t xml:space="preserve">operaatorineutraalse sidetaristu rajamine planeeringualale ning </w:t>
      </w:r>
      <w:r w:rsidRPr="00CA6E25">
        <w:rPr>
          <w:lang w:val="et-EE"/>
        </w:rPr>
        <w:t>sidekaabli koridor ja selle ühendamise võimalus „Vana-</w:t>
      </w:r>
      <w:proofErr w:type="spellStart"/>
      <w:r w:rsidRPr="00CA6E25">
        <w:rPr>
          <w:lang w:val="et-EE"/>
        </w:rPr>
        <w:t>Jäätma</w:t>
      </w:r>
      <w:proofErr w:type="spellEnd"/>
      <w:r w:rsidRPr="00CA6E25">
        <w:rPr>
          <w:lang w:val="et-EE"/>
        </w:rPr>
        <w:t xml:space="preserve"> kinnistu ja lähiala detailplaneering“ ettenähtud telekommunikatsioonivõrguga. Sealt on põhimõtteliselt võimalik rajada ühendus „Vana-Kongo ja Vana-Tartu mnt 80 kinnistute ning Järveküla Kalevi kinnistu ja lähiala detailplaneering“ kaudu Telia AS sidekaevuni ASS-057. Põhimõtteline lahendus on antud Tehnovõrkude joonisel.</w:t>
      </w:r>
    </w:p>
    <w:p w14:paraId="5CDE9B5E" w14:textId="4434B976" w:rsidR="00AB7A00" w:rsidRPr="00CA6E25" w:rsidRDefault="00AB7A00" w:rsidP="00AB7A00">
      <w:pPr>
        <w:rPr>
          <w:lang w:val="et-EE"/>
        </w:rPr>
      </w:pPr>
      <w:r w:rsidRPr="00CA6E25">
        <w:rPr>
          <w:lang w:val="et-EE"/>
        </w:rPr>
        <w:t xml:space="preserve">Sidevarustus </w:t>
      </w:r>
      <w:r w:rsidR="00791880" w:rsidRPr="00CA6E25">
        <w:rPr>
          <w:lang w:val="et-EE"/>
        </w:rPr>
        <w:t xml:space="preserve">on võimalik </w:t>
      </w:r>
      <w:r w:rsidRPr="00CA6E25">
        <w:rPr>
          <w:lang w:val="et-EE"/>
        </w:rPr>
        <w:t>lahenda</w:t>
      </w:r>
      <w:r w:rsidR="00791880" w:rsidRPr="00CA6E25">
        <w:rPr>
          <w:lang w:val="et-EE"/>
        </w:rPr>
        <w:t>da ka</w:t>
      </w:r>
      <w:r w:rsidRPr="00CA6E25">
        <w:rPr>
          <w:lang w:val="et-EE"/>
        </w:rPr>
        <w:t xml:space="preserve"> mobiilvõrgu baasil.</w:t>
      </w:r>
    </w:p>
    <w:p w14:paraId="095DD099" w14:textId="4AA692C3" w:rsidR="00B4038B" w:rsidRPr="00CA6E25" w:rsidRDefault="00352B19" w:rsidP="00AB0B4C">
      <w:pPr>
        <w:rPr>
          <w:spacing w:val="15"/>
          <w:szCs w:val="22"/>
          <w:lang w:val="et-EE"/>
        </w:rPr>
      </w:pPr>
      <w:r w:rsidRPr="00CA6E25">
        <w:rPr>
          <w:rFonts w:cs="Arial"/>
          <w:lang w:val="et-EE"/>
        </w:rPr>
        <w:t xml:space="preserve">Tehnovarustuse lahendus on põhimõtteline ja täpsustatakse tööprojektiga. </w:t>
      </w:r>
    </w:p>
    <w:p w14:paraId="1E52D0FC" w14:textId="27B29729" w:rsidR="00AB7A00" w:rsidRPr="00CA6E25" w:rsidRDefault="00AB7A00" w:rsidP="00AB7A00">
      <w:pPr>
        <w:pStyle w:val="Pealkiri3"/>
        <w:rPr>
          <w:lang w:val="et-EE"/>
        </w:rPr>
      </w:pPr>
      <w:bookmarkStart w:id="46" w:name="_Toc163399749"/>
      <w:r w:rsidRPr="00CA6E25">
        <w:rPr>
          <w:lang w:val="et-EE"/>
        </w:rPr>
        <w:t>Soojavarustus</w:t>
      </w:r>
      <w:bookmarkEnd w:id="46"/>
    </w:p>
    <w:p w14:paraId="31680E41" w14:textId="20BD556A" w:rsidR="00AB7A00" w:rsidRPr="00CA6E25" w:rsidRDefault="00AB7A00" w:rsidP="00AB7A00">
      <w:pPr>
        <w:rPr>
          <w:lang w:val="et-EE"/>
        </w:rPr>
      </w:pPr>
      <w:r w:rsidRPr="00CA6E25">
        <w:rPr>
          <w:lang w:val="et-EE"/>
        </w:rPr>
        <w:t>Planeeritavate elamute soojavarustuse tagamiseks on lubatud igat liiki küttesüsteeme, nt elektrikütet, ahju- või kaminakütet, soojuspumpasid, päikesekütet jt.</w:t>
      </w:r>
    </w:p>
    <w:p w14:paraId="57B57BA1" w14:textId="77777777" w:rsidR="00AB7A00" w:rsidRPr="00CA6E25" w:rsidRDefault="00AB7A00" w:rsidP="00AB7A00">
      <w:pPr>
        <w:rPr>
          <w:lang w:val="et-EE"/>
        </w:rPr>
      </w:pPr>
      <w:r w:rsidRPr="00CA6E25">
        <w:rPr>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1238D578" w14:textId="77777777" w:rsidR="00AB7A00" w:rsidRPr="00CA6E25" w:rsidRDefault="00AB7A00" w:rsidP="00AB7A00">
      <w:pPr>
        <w:rPr>
          <w:lang w:val="et-EE"/>
        </w:rPr>
      </w:pPr>
      <w:r w:rsidRPr="00CA6E25">
        <w:rPr>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31461D44" w14:textId="77777777" w:rsidR="00AB7A00" w:rsidRPr="00CA6E25" w:rsidRDefault="00AB7A00" w:rsidP="00AB7A00">
      <w:pPr>
        <w:rPr>
          <w:lang w:val="et-EE"/>
        </w:rPr>
      </w:pPr>
      <w:r w:rsidRPr="00CA6E25">
        <w:rPr>
          <w:lang w:val="et-EE"/>
        </w:rPr>
        <w:lastRenderedPageBreak/>
        <w:t>Päikesepaneelide valikul tuleb kasutada paneele, millel peamine klaasikiht on peegeldust vähendava pinnatöötlusega.</w:t>
      </w:r>
    </w:p>
    <w:p w14:paraId="719DADC1" w14:textId="77777777" w:rsidR="00AB7A00" w:rsidRPr="00CA6E25" w:rsidRDefault="00AB7A00" w:rsidP="00AB7A00">
      <w:pPr>
        <w:rPr>
          <w:lang w:val="et-EE"/>
        </w:rPr>
      </w:pPr>
      <w:r w:rsidRPr="00CA6E25">
        <w:rPr>
          <w:lang w:val="et-EE"/>
        </w:rPr>
        <w:t>Tuuleenergia tootmine planeeritud elamumaadel ei ole lubatud.</w:t>
      </w:r>
    </w:p>
    <w:p w14:paraId="6337C24A" w14:textId="25A25395" w:rsidR="00AB7A00" w:rsidRPr="00CA6E25" w:rsidRDefault="00AB7A00" w:rsidP="00AB7A00">
      <w:pPr>
        <w:rPr>
          <w:lang w:val="et-EE"/>
        </w:rPr>
      </w:pPr>
      <w:r w:rsidRPr="00CA6E25">
        <w:rPr>
          <w:lang w:val="et-EE"/>
        </w:rPr>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w:t>
      </w:r>
      <w:r w:rsidR="00DD4932" w:rsidRPr="00CA6E25">
        <w:rPr>
          <w:lang w:val="et-EE"/>
        </w:rPr>
        <w:t>Rae valla põhjapiirkonna üldplaneeringus</w:t>
      </w:r>
      <w:r w:rsidR="00DD4932" w:rsidRPr="00CA6E25" w:rsidDel="00DD4932">
        <w:rPr>
          <w:lang w:val="et-EE"/>
        </w:rPr>
        <w:t xml:space="preserve"> </w:t>
      </w:r>
      <w:r w:rsidRPr="00CA6E25">
        <w:rPr>
          <w:lang w:val="et-EE"/>
        </w:rPr>
        <w:t>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54EE2E28" w14:textId="726EFEC8" w:rsidR="00AB7A00" w:rsidRPr="00CA6E25" w:rsidRDefault="00AB7A00" w:rsidP="00AB7A00">
      <w:pPr>
        <w:rPr>
          <w:lang w:val="et-EE"/>
        </w:rPr>
      </w:pPr>
      <w:r w:rsidRPr="00CA6E25">
        <w:rPr>
          <w:lang w:val="et-EE"/>
        </w:rPr>
        <w:t xml:space="preserve">Õhksoojuspumpade </w:t>
      </w:r>
      <w:proofErr w:type="spellStart"/>
      <w:r w:rsidRPr="00CA6E25">
        <w:rPr>
          <w:lang w:val="et-EE"/>
        </w:rPr>
        <w:t>välisagregaate</w:t>
      </w:r>
      <w:proofErr w:type="spellEnd"/>
      <w:r w:rsidRPr="00CA6E25">
        <w:rPr>
          <w:lang w:val="et-EE"/>
        </w:rPr>
        <w:t xml:space="preserve"> mitte paigutada hoone tee poolsele esifassaadile ja selle äärde (või tuleb tagada selle varjestamine), eraomandis olevale </w:t>
      </w:r>
      <w:proofErr w:type="spellStart"/>
      <w:r w:rsidRPr="00CA6E25">
        <w:rPr>
          <w:lang w:val="et-EE"/>
        </w:rPr>
        <w:t>kõrvalkinnistule</w:t>
      </w:r>
      <w:proofErr w:type="spellEnd"/>
      <w:r w:rsidRPr="00CA6E25">
        <w:rPr>
          <w:lang w:val="et-EE"/>
        </w:rPr>
        <w:t xml:space="preserve"> lähemale kui 2 m, </w:t>
      </w:r>
      <w:proofErr w:type="spellStart"/>
      <w:r w:rsidRPr="00CA6E25">
        <w:rPr>
          <w:lang w:val="et-EE"/>
        </w:rPr>
        <w:t>kõrvalkrundil</w:t>
      </w:r>
      <w:proofErr w:type="spellEnd"/>
      <w:r w:rsidRPr="00CA6E25">
        <w:rPr>
          <w:lang w:val="et-EE"/>
        </w:rPr>
        <w:t xml:space="preserve"> olevatest terrassi- ja istumisaladest vähemalt 8 m kaugusele.</w:t>
      </w:r>
    </w:p>
    <w:p w14:paraId="155AAB6E" w14:textId="77777777" w:rsidR="00AB7A00" w:rsidRPr="00CA6E25" w:rsidRDefault="00AB7A00" w:rsidP="00AB7A00">
      <w:pPr>
        <w:rPr>
          <w:lang w:val="et-EE"/>
        </w:rPr>
      </w:pPr>
      <w:r w:rsidRPr="00CA6E25">
        <w:rPr>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F689542" w14:textId="2E95E668" w:rsidR="00AB7A00" w:rsidRPr="00CA6E25" w:rsidRDefault="00AB7A00" w:rsidP="00AB7A00">
      <w:pPr>
        <w:rPr>
          <w:lang w:val="et-EE"/>
        </w:rPr>
      </w:pPr>
      <w:r w:rsidRPr="00CA6E25">
        <w:rPr>
          <w:lang w:val="et-EE"/>
        </w:rPr>
        <w:t>Küttesüsteemi lahendus antakse ehitusprojekti koostamisel.</w:t>
      </w:r>
    </w:p>
    <w:p w14:paraId="0FBCE9B6" w14:textId="0DCDAA99" w:rsidR="004B0132" w:rsidRPr="00CA6E25" w:rsidRDefault="004B0132" w:rsidP="004B0132">
      <w:pPr>
        <w:pStyle w:val="Pealkiri3"/>
        <w:rPr>
          <w:lang w:val="et-EE"/>
        </w:rPr>
      </w:pPr>
      <w:bookmarkStart w:id="47" w:name="_Toc163399750"/>
      <w:r w:rsidRPr="00CA6E25">
        <w:rPr>
          <w:lang w:val="et-EE"/>
        </w:rPr>
        <w:t>Sademevee ärajuhtimise lahendus</w:t>
      </w:r>
      <w:bookmarkEnd w:id="47"/>
    </w:p>
    <w:p w14:paraId="66D5D3EC" w14:textId="2E458639" w:rsidR="0048416C" w:rsidRPr="00CA6E25" w:rsidRDefault="0048416C" w:rsidP="0048416C">
      <w:pPr>
        <w:rPr>
          <w:lang w:val="et-EE"/>
        </w:rPr>
      </w:pPr>
      <w:r w:rsidRPr="00CA6E25">
        <w:rPr>
          <w:lang w:val="et-EE"/>
        </w:rPr>
        <w:t>Planeeringualal on mitmeid kraave, millest üks on planeeritud sulgeda ja ülejäänud rekonstrueerida koos uue kraavi lisamisega, et tekiks ühtselt toimiv lahendus.</w:t>
      </w:r>
      <w:r w:rsidR="00AB0B4C" w:rsidRPr="00CA6E25">
        <w:rPr>
          <w:lang w:val="et-EE"/>
        </w:rPr>
        <w:t xml:space="preserve"> Lahedus on esitatud planeeringu tehnovõrkude joonisel.</w:t>
      </w:r>
    </w:p>
    <w:p w14:paraId="49A8451E" w14:textId="5F118D5E" w:rsidR="0048416C" w:rsidRPr="00CA6E25" w:rsidRDefault="0048416C" w:rsidP="0048416C">
      <w:pPr>
        <w:rPr>
          <w:lang w:val="et-EE"/>
        </w:rPr>
      </w:pPr>
      <w:r w:rsidRPr="00CA6E25">
        <w:rPr>
          <w:lang w:val="et-EE"/>
        </w:rPr>
        <w:t>Elamumaal on rohealade suur osakaal ning kõvakatendite vähesus, seega maksimaalne sademevee kogus minimaalne. Sademevee vooluhulga vähendamiseks eelistada krundisiseste katete projekteerimisel sillutuskivi või sõelmeid, vältida asfaldikatet. Krundi sademevett mitte juhtida naaberkinnistule ega tee maa-alale, vajadusel kasutada olemasolevad või planeeritud kraave. Soovitatav on planeeringualal kasutada sademeveest vabanemiseks looduslähedasi lahendusi, mis võimaldavad sademeveest vabaneda maastikukujundamise kaudu ning samaaegselt vältida sademevee reostumist.</w:t>
      </w:r>
    </w:p>
    <w:p w14:paraId="665F8116" w14:textId="57705B93" w:rsidR="0048416C" w:rsidRPr="00CA6E25" w:rsidRDefault="0048416C" w:rsidP="0048416C">
      <w:pPr>
        <w:rPr>
          <w:lang w:val="et-EE"/>
        </w:rPr>
      </w:pPr>
      <w:r w:rsidRPr="00CA6E25">
        <w:rPr>
          <w:lang w:val="et-EE"/>
        </w:rPr>
        <w:t>Sademevee ära juhtimise täpne lahendus, sh sademevee kogused lahendatakse planeeringu elluviimisel edasise projekteerimise käigus.</w:t>
      </w:r>
    </w:p>
    <w:p w14:paraId="5E9F5F60" w14:textId="2A67ACDE" w:rsidR="0048416C" w:rsidRPr="00CA6E25" w:rsidRDefault="0048416C" w:rsidP="0048416C">
      <w:pPr>
        <w:rPr>
          <w:lang w:val="et-EE"/>
        </w:rPr>
      </w:pPr>
      <w:r w:rsidRPr="00CA6E25">
        <w:rPr>
          <w:lang w:val="et-EE"/>
        </w:rPr>
        <w:t>Sademevete ärajuhtimisel tuleb lähtuda kehtivast standardist EVS 848:2021 „</w:t>
      </w:r>
      <w:proofErr w:type="spellStart"/>
      <w:r w:rsidRPr="00CA6E25">
        <w:rPr>
          <w:lang w:val="et-EE"/>
        </w:rPr>
        <w:t>Väliskanalisatsioonivõrk</w:t>
      </w:r>
      <w:proofErr w:type="spellEnd"/>
      <w:r w:rsidRPr="00CA6E25">
        <w:rPr>
          <w:lang w:val="et-EE"/>
        </w:rPr>
        <w:t>“.</w:t>
      </w:r>
    </w:p>
    <w:p w14:paraId="231ADDD6" w14:textId="5F6D53EB" w:rsidR="0048416C" w:rsidRPr="00CA6E25" w:rsidRDefault="0048416C" w:rsidP="0048416C">
      <w:pPr>
        <w:rPr>
          <w:lang w:val="et-EE"/>
        </w:rPr>
      </w:pPr>
      <w:r w:rsidRPr="00CA6E25">
        <w:rPr>
          <w:lang w:val="et-EE"/>
        </w:rPr>
        <w:t xml:space="preserve">Sademevee minimeerimise osa peab vastama veeseaduse § 129 lõigetes 1 – 3 toodud põhimõtetele ning </w:t>
      </w:r>
      <w:r w:rsidR="00496ED3" w:rsidRPr="0055409D">
        <w:rPr>
          <w:lang w:val="et-EE"/>
        </w:rPr>
        <w:t>Rae valla ühisveevärgi ja -kanalisatsiooni ning sademevee ärajuhtimise arendamise kavas aastateks 2024 – 2035</w:t>
      </w:r>
      <w:r w:rsidR="00496ED3" w:rsidRPr="0055409D" w:rsidDel="00496ED3">
        <w:rPr>
          <w:lang w:val="et-EE"/>
        </w:rPr>
        <w:t xml:space="preserve"> </w:t>
      </w:r>
      <w:r w:rsidRPr="00CA6E25">
        <w:rPr>
          <w:lang w:val="et-EE"/>
        </w:rPr>
        <w:t xml:space="preserve">põhimõtetele. Puhta ja reostunud sademevee segunemist tuleb vältida. Äravoolu reguleerimiseks ja sademevee immutamise/puhastamiseks vajalike rajatiste ruumivajadusega </w:t>
      </w:r>
      <w:r w:rsidR="00AB0B4C" w:rsidRPr="00CA6E25">
        <w:rPr>
          <w:lang w:val="et-EE"/>
        </w:rPr>
        <w:t>on</w:t>
      </w:r>
      <w:r w:rsidRPr="00CA6E25">
        <w:rPr>
          <w:lang w:val="et-EE"/>
        </w:rPr>
        <w:t xml:space="preserve"> planeerimisel arvesta</w:t>
      </w:r>
      <w:r w:rsidR="00AB0B4C" w:rsidRPr="00CA6E25">
        <w:rPr>
          <w:lang w:val="et-EE"/>
        </w:rPr>
        <w:t>tud (võimalik lahendada POS 5 või 6 raames)</w:t>
      </w:r>
      <w:r w:rsidRPr="00CA6E25">
        <w:rPr>
          <w:lang w:val="et-EE"/>
        </w:rPr>
        <w:t>.</w:t>
      </w:r>
    </w:p>
    <w:p w14:paraId="60A52271" w14:textId="5589C25E" w:rsidR="004B0132" w:rsidRPr="00CA6E25" w:rsidRDefault="0048416C" w:rsidP="0048416C">
      <w:pPr>
        <w:rPr>
          <w:lang w:val="et-EE"/>
        </w:rPr>
      </w:pPr>
      <w:r w:rsidRPr="00CA6E25">
        <w:rPr>
          <w:lang w:val="et-EE"/>
        </w:rPr>
        <w:t>Suublasse juhitav sademevesi peab vastama keskkonnaministri 08.11.2019 määrusele nr 61 „Nõuded reovee puhastamise ning heit-, sademe-, kaevandus-, karjääri- ja jahutusvee suublasse juhtimise kohta, nõuetele vastavuse hindamise meetmed ning saasteainesisalduse piirväärtused</w:t>
      </w:r>
      <w:r w:rsidR="00130315">
        <w:rPr>
          <w:vertAlign w:val="superscript"/>
          <w:lang w:val="et-EE"/>
        </w:rPr>
        <w:t>1</w:t>
      </w:r>
      <w:r w:rsidRPr="00CA6E25">
        <w:rPr>
          <w:lang w:val="et-EE"/>
        </w:rPr>
        <w:t>“.</w:t>
      </w:r>
    </w:p>
    <w:p w14:paraId="4306FD9F" w14:textId="77777777" w:rsidR="00D1054D" w:rsidRDefault="00D1054D">
      <w:pPr>
        <w:spacing w:before="0" w:after="0"/>
        <w:jc w:val="left"/>
        <w:rPr>
          <w:rFonts w:ascii="Arial Narrow" w:hAnsi="Arial Narrow"/>
          <w:caps/>
          <w:spacing w:val="15"/>
          <w:szCs w:val="22"/>
          <w:lang w:val="et-EE"/>
        </w:rPr>
      </w:pPr>
      <w:bookmarkStart w:id="48" w:name="_Toc163399751"/>
      <w:r>
        <w:rPr>
          <w:lang w:val="et-EE"/>
        </w:rPr>
        <w:br w:type="page"/>
      </w:r>
    </w:p>
    <w:p w14:paraId="3AC69648" w14:textId="7DE1304D" w:rsidR="00AD3546" w:rsidRPr="00CA6E25" w:rsidRDefault="00AD3546" w:rsidP="00AD3546">
      <w:pPr>
        <w:pStyle w:val="Pealkiri2"/>
        <w:rPr>
          <w:lang w:val="et-EE"/>
        </w:rPr>
      </w:pPr>
      <w:r w:rsidRPr="00CA6E25">
        <w:rPr>
          <w:lang w:val="et-EE"/>
        </w:rPr>
        <w:lastRenderedPageBreak/>
        <w:t>Tuleohutusnõuded</w:t>
      </w:r>
      <w:bookmarkEnd w:id="48"/>
    </w:p>
    <w:p w14:paraId="4053BCC8" w14:textId="3AA19D30" w:rsidR="0073102F" w:rsidRPr="00CA6E25" w:rsidRDefault="0073102F" w:rsidP="00F90D26">
      <w:pPr>
        <w:rPr>
          <w:rFonts w:cs="Arial"/>
          <w:lang w:val="et-EE"/>
        </w:rPr>
      </w:pPr>
      <w:r w:rsidRPr="00CA6E25">
        <w:rPr>
          <w:rFonts w:cs="Arial"/>
          <w:lang w:val="et-EE"/>
        </w:rPr>
        <w:t xml:space="preserve">Planeeringu tuleohutuse osa koostamisel on aluseks on </w:t>
      </w:r>
      <w:r w:rsidR="005765B8" w:rsidRPr="00CA6E25">
        <w:rPr>
          <w:rFonts w:cs="Arial"/>
          <w:lang w:val="et-EE"/>
        </w:rPr>
        <w:t>1</w:t>
      </w:r>
      <w:r w:rsidRPr="00CA6E25">
        <w:rPr>
          <w:rFonts w:cs="Arial"/>
          <w:lang w:val="et-EE"/>
        </w:rPr>
        <w:t>.</w:t>
      </w:r>
      <w:r w:rsidR="005765B8" w:rsidRPr="00CA6E25">
        <w:rPr>
          <w:rFonts w:cs="Arial"/>
          <w:lang w:val="et-EE"/>
        </w:rPr>
        <w:t>03.</w:t>
      </w:r>
      <w:r w:rsidRPr="00CA6E25">
        <w:rPr>
          <w:rFonts w:cs="Arial"/>
          <w:lang w:val="et-EE"/>
        </w:rPr>
        <w:t>20</w:t>
      </w:r>
      <w:r w:rsidR="005765B8" w:rsidRPr="00CA6E25">
        <w:rPr>
          <w:rFonts w:cs="Arial"/>
          <w:lang w:val="et-EE"/>
        </w:rPr>
        <w:t>21</w:t>
      </w:r>
      <w:r w:rsidRPr="00CA6E25">
        <w:rPr>
          <w:rFonts w:cs="Arial"/>
          <w:lang w:val="et-EE"/>
        </w:rPr>
        <w:t xml:space="preserve">. a </w:t>
      </w:r>
      <w:r w:rsidR="005765B8" w:rsidRPr="00CA6E25">
        <w:rPr>
          <w:rFonts w:cs="Arial"/>
          <w:lang w:val="et-EE"/>
        </w:rPr>
        <w:t xml:space="preserve">jõustunud siseministri </w:t>
      </w:r>
      <w:r w:rsidRPr="00CA6E25">
        <w:rPr>
          <w:rFonts w:cs="Arial"/>
          <w:lang w:val="et-EE"/>
        </w:rPr>
        <w:t>määrus nr 17 „Ehitisele esitatavad tuleohutusnõuded”.</w:t>
      </w:r>
      <w:r w:rsidR="00F90D26" w:rsidRPr="00CA6E25">
        <w:rPr>
          <w:rFonts w:cs="Arial"/>
          <w:lang w:val="et-EE"/>
        </w:rPr>
        <w:t xml:space="preserve"> </w:t>
      </w:r>
      <w:r w:rsidRPr="00CA6E25">
        <w:rPr>
          <w:rFonts w:cs="Arial"/>
          <w:lang w:val="et-EE"/>
        </w:rPr>
        <w:t xml:space="preserve">Tulekustutusvee lahendus vastavalt </w:t>
      </w:r>
      <w:r w:rsidR="005765B8" w:rsidRPr="00CA6E25">
        <w:rPr>
          <w:rFonts w:cs="Arial"/>
          <w:lang w:val="et-EE"/>
        </w:rPr>
        <w:t>EVS 812-6:2012+A1+A2</w:t>
      </w:r>
      <w:r w:rsidRPr="00CA6E25">
        <w:rPr>
          <w:rFonts w:cs="Arial"/>
          <w:lang w:val="et-EE"/>
        </w:rPr>
        <w:t xml:space="preserve"> „Ehitise tuleohutus” osa 6-le „Tuletõrje veevarustus”.</w:t>
      </w:r>
    </w:p>
    <w:p w14:paraId="6E16CC47" w14:textId="384AA409" w:rsidR="0073102F" w:rsidRPr="00CA6E25" w:rsidRDefault="0073102F" w:rsidP="00F90D26">
      <w:pPr>
        <w:rPr>
          <w:rFonts w:cs="Arial"/>
          <w:lang w:val="et-EE"/>
        </w:rPr>
      </w:pPr>
      <w:r w:rsidRPr="00CA6E25">
        <w:rPr>
          <w:rFonts w:cs="Arial"/>
          <w:lang w:val="et-EE"/>
        </w:rPr>
        <w:t>Tuleohutusest tulenevalt on naaberkruntidel paiknevate hoonete vaheline minimaalne vahekagus ette nähtud 8 m. Hoonete rajamisel teineteisele lähemale kui 8 m ning kinnise ehitusviisi puhul on tuleohutuse tagamiseks vajadus rajada tulemüür.</w:t>
      </w:r>
    </w:p>
    <w:p w14:paraId="1D67F91C" w14:textId="69B4839B" w:rsidR="00F90D26" w:rsidRPr="00CA6E25" w:rsidRDefault="0073102F" w:rsidP="00F90D26">
      <w:pPr>
        <w:rPr>
          <w:rFonts w:cs="Arial"/>
          <w:lang w:val="et-EE"/>
        </w:rPr>
      </w:pPr>
      <w:r w:rsidRPr="00CA6E25">
        <w:rPr>
          <w:rFonts w:cs="Arial"/>
          <w:lang w:val="et-EE"/>
        </w:rPr>
        <w:t>Vastavalt Siseministri 02.09.2010 määrusele nr 44 "Põlevmaterjalide ja ohtlike ainete ladustamise tuleohutus</w:t>
      </w:r>
      <w:r w:rsidR="00F90D26" w:rsidRPr="00CA6E25">
        <w:rPr>
          <w:rFonts w:cs="Arial"/>
          <w:lang w:val="et-EE"/>
        </w:rPr>
        <w:t>-</w:t>
      </w:r>
      <w:r w:rsidRPr="00CA6E25">
        <w:rPr>
          <w:rFonts w:cs="Arial"/>
          <w:lang w:val="et-EE"/>
        </w:rPr>
        <w:t>nõuded" tuleb sõidukite parkimine ette näha</w:t>
      </w:r>
      <w:r w:rsidR="005765B8" w:rsidRPr="00CA6E25">
        <w:rPr>
          <w:rFonts w:cs="Arial"/>
          <w:lang w:val="et-EE"/>
        </w:rPr>
        <w:t>,</w:t>
      </w:r>
      <w:r w:rsidRPr="00CA6E25">
        <w:rPr>
          <w:rFonts w:cs="Arial"/>
          <w:lang w:val="et-EE"/>
        </w:rPr>
        <w:t xml:space="preserve"> mis tahes tulepüsivusega hoone välisseinas olevast ukse-, akna- või muust avast vähemalt 4 </w:t>
      </w:r>
      <w:r w:rsidR="005765B8" w:rsidRPr="00CA6E25">
        <w:rPr>
          <w:rFonts w:cs="Arial"/>
          <w:lang w:val="et-EE"/>
        </w:rPr>
        <w:t>m</w:t>
      </w:r>
      <w:r w:rsidRPr="00CA6E25">
        <w:rPr>
          <w:rFonts w:cs="Arial"/>
          <w:lang w:val="et-EE"/>
        </w:rPr>
        <w:t xml:space="preserve"> kaugusele. Kui sõidukite parkimine on välisseinale lähemal kui 4 </w:t>
      </w:r>
      <w:r w:rsidR="005765B8" w:rsidRPr="00CA6E25">
        <w:rPr>
          <w:rFonts w:cs="Arial"/>
          <w:lang w:val="et-EE"/>
        </w:rPr>
        <w:t>m</w:t>
      </w:r>
      <w:r w:rsidRPr="00CA6E25">
        <w:rPr>
          <w:rFonts w:cs="Arial"/>
          <w:lang w:val="et-EE"/>
        </w:rPr>
        <w:t xml:space="preserve">, kasutatakse välisseinas materjale, mis iseseisvalt ei põle ning seina üldpinnast ei ole avatäidete pindala olla üle 25 % ja seda 4 </w:t>
      </w:r>
      <w:r w:rsidR="005765B8" w:rsidRPr="00CA6E25">
        <w:rPr>
          <w:rFonts w:cs="Arial"/>
          <w:lang w:val="et-EE"/>
        </w:rPr>
        <w:t>m</w:t>
      </w:r>
      <w:r w:rsidRPr="00CA6E25">
        <w:rPr>
          <w:rFonts w:cs="Arial"/>
          <w:lang w:val="et-EE"/>
        </w:rPr>
        <w:t xml:space="preserve"> ulatuses külgsuunas ja 5 </w:t>
      </w:r>
      <w:r w:rsidR="005765B8" w:rsidRPr="00CA6E25">
        <w:rPr>
          <w:rFonts w:cs="Arial"/>
          <w:lang w:val="et-EE"/>
        </w:rPr>
        <w:t>m</w:t>
      </w:r>
      <w:r w:rsidRPr="00CA6E25">
        <w:rPr>
          <w:rFonts w:cs="Arial"/>
          <w:lang w:val="et-EE"/>
        </w:rPr>
        <w:t xml:space="preserve"> ulatuses vertikaalsuunas.</w:t>
      </w:r>
    </w:p>
    <w:p w14:paraId="7929CB65" w14:textId="18EB7EB1" w:rsidR="0073102F" w:rsidRPr="00CA6E25" w:rsidRDefault="0073102F" w:rsidP="00F90D26">
      <w:pPr>
        <w:rPr>
          <w:rFonts w:cs="Arial"/>
          <w:lang w:val="et-EE"/>
        </w:rPr>
      </w:pPr>
      <w:r w:rsidRPr="00CA6E25">
        <w:rPr>
          <w:rFonts w:cs="Arial"/>
          <w:lang w:val="et-EE"/>
        </w:rPr>
        <w:t>Planeeritavate hoonete tulepüsivusklass määratakse hoone ehitusprojekti koostamise käigus</w:t>
      </w:r>
      <w:r w:rsidR="00F90D26" w:rsidRPr="00CA6E25">
        <w:rPr>
          <w:rFonts w:cs="Arial"/>
          <w:lang w:val="et-EE"/>
        </w:rPr>
        <w:t>, minimaalne tulepüsivusklass on TP-3</w:t>
      </w:r>
      <w:r w:rsidRPr="00CA6E25">
        <w:rPr>
          <w:rFonts w:cs="Arial"/>
          <w:lang w:val="et-EE"/>
        </w:rPr>
        <w:t>. Joonisel AS-04 Põhijoonis on näidatud lubatud hoonestusala.</w:t>
      </w:r>
    </w:p>
    <w:p w14:paraId="51FC8D14" w14:textId="7D815FC1" w:rsidR="0073102F" w:rsidRPr="00CA6E25" w:rsidRDefault="0073102F" w:rsidP="00F90D26">
      <w:pPr>
        <w:rPr>
          <w:rFonts w:cs="Arial"/>
          <w:lang w:val="et-EE"/>
        </w:rPr>
      </w:pPr>
      <w:r w:rsidRPr="00CA6E25">
        <w:rPr>
          <w:rFonts w:cs="Arial"/>
          <w:lang w:val="et-EE"/>
        </w:rPr>
        <w:t xml:space="preserve">Olemasolevad </w:t>
      </w:r>
      <w:r w:rsidR="00F90D26" w:rsidRPr="00CA6E25">
        <w:rPr>
          <w:rFonts w:cs="Arial"/>
          <w:lang w:val="et-EE"/>
        </w:rPr>
        <w:t xml:space="preserve">lähiala </w:t>
      </w:r>
      <w:r w:rsidRPr="00CA6E25">
        <w:rPr>
          <w:rFonts w:cs="Arial"/>
          <w:lang w:val="et-EE"/>
        </w:rPr>
        <w:t xml:space="preserve">tuletõrjehüdrandid asuvad Rätsepa tee ja Rätsepa põik katastriüksustel. </w:t>
      </w:r>
      <w:r w:rsidR="00F90D26" w:rsidRPr="00CA6E25">
        <w:rPr>
          <w:rFonts w:cs="Arial"/>
          <w:lang w:val="et-EE"/>
        </w:rPr>
        <w:t xml:space="preserve">Planeeritava ala arvestuslik tuletõrjevee kulu väliseks tulekustutuseks on 10 l/sek. Tuletõrje veevarustuse on lahendatud ühisveevärgi torustikule paigaldatud ja planeeritud tuletõrje </w:t>
      </w:r>
      <w:r w:rsidR="00130315" w:rsidRPr="00CA6E25">
        <w:rPr>
          <w:rFonts w:cs="Arial"/>
          <w:lang w:val="et-EE"/>
        </w:rPr>
        <w:t>hüdrantidest</w:t>
      </w:r>
      <w:r w:rsidR="00F90D26" w:rsidRPr="00CA6E25">
        <w:rPr>
          <w:rFonts w:cs="Arial"/>
          <w:lang w:val="et-EE"/>
        </w:rPr>
        <w:t>.</w:t>
      </w:r>
    </w:p>
    <w:p w14:paraId="5F7C2B9C" w14:textId="029C0456" w:rsidR="0073102F" w:rsidRPr="00CA6E25" w:rsidRDefault="0073102F" w:rsidP="00F90D26">
      <w:pPr>
        <w:rPr>
          <w:rFonts w:cs="Arial"/>
          <w:lang w:val="et-EE"/>
        </w:rPr>
      </w:pPr>
      <w:r w:rsidRPr="00CA6E25">
        <w:rPr>
          <w:rFonts w:cs="Arial"/>
          <w:lang w:val="et-EE"/>
        </w:rPr>
        <w:t xml:space="preserve">Päästemeeskonnale on tagatud päästetööde tegemiseks piisav juurdepääs tulekahju kustutamiseks ettenähtud päästevahenditega. Hoonete juurdepääsu teed on vähemalt 3,5 </w:t>
      </w:r>
      <w:r w:rsidR="001B46A1" w:rsidRPr="00CA6E25">
        <w:rPr>
          <w:rFonts w:cs="Arial"/>
          <w:lang w:val="et-EE"/>
        </w:rPr>
        <w:t>m</w:t>
      </w:r>
      <w:r w:rsidRPr="00CA6E25">
        <w:rPr>
          <w:rFonts w:cs="Arial"/>
          <w:lang w:val="et-EE"/>
        </w:rPr>
        <w:t xml:space="preserve"> laiad. Planeeritavale alale on juurdepääs tagatud avalike teede kaudu</w:t>
      </w:r>
      <w:r w:rsidR="005765B8" w:rsidRPr="00CA6E25">
        <w:rPr>
          <w:rFonts w:cs="Arial"/>
          <w:lang w:val="et-EE"/>
        </w:rPr>
        <w:t>, mis hiljem on ettenähtud ringistada (senikaua varustatakse tupiktänav nõuetekohase ümberpööramiskohaga)</w:t>
      </w:r>
      <w:r w:rsidRPr="00CA6E25">
        <w:rPr>
          <w:rFonts w:cs="Arial"/>
          <w:lang w:val="et-EE"/>
        </w:rPr>
        <w:t>.</w:t>
      </w:r>
    </w:p>
    <w:p w14:paraId="778F6576" w14:textId="5AC29FC1" w:rsidR="00AD3546" w:rsidRPr="00CA6E25" w:rsidRDefault="00750937" w:rsidP="00750937">
      <w:pPr>
        <w:pStyle w:val="Pealkiri2"/>
        <w:rPr>
          <w:lang w:val="et-EE"/>
        </w:rPr>
      </w:pPr>
      <w:bookmarkStart w:id="49" w:name="_Toc163399752"/>
      <w:r w:rsidRPr="00CA6E25">
        <w:rPr>
          <w:lang w:val="et-EE"/>
        </w:rPr>
        <w:t>Kuritegevuse riske vähendavad nõuded ja tingimused</w:t>
      </w:r>
      <w:bookmarkEnd w:id="49"/>
    </w:p>
    <w:p w14:paraId="015375D5" w14:textId="47746E8A" w:rsidR="00750937" w:rsidRPr="00CA6E25" w:rsidRDefault="00750937" w:rsidP="00750937">
      <w:pPr>
        <w:rPr>
          <w:lang w:val="et-EE"/>
        </w:rPr>
      </w:pPr>
      <w:r w:rsidRPr="00CA6E25">
        <w:rPr>
          <w:lang w:val="et-EE"/>
        </w:rPr>
        <w:t xml:space="preserve">Planeeritaval maa-alal arvestada vajalike meetmetega kuritegevuse ennetamiseks juhindudes dokumendist EVS 809-1:2002 „Kuritegevuse ennetamine. Linnaplaneerimine ja arhitektuur“ osa 1: Linnaplaneerimine. </w:t>
      </w:r>
      <w:r w:rsidR="00AB0B4C" w:rsidRPr="00CA6E25">
        <w:rPr>
          <w:lang w:val="et-EE"/>
        </w:rPr>
        <w:t xml:space="preserve">Ehitusprojekti staadiumis lahendatakse välise valgustuse ja piirdeaedade paiknemine. </w:t>
      </w:r>
      <w:r w:rsidRPr="00CA6E25">
        <w:rPr>
          <w:lang w:val="et-EE"/>
        </w:rPr>
        <w:t>Planeeritaval alal on planeerimise ja strateegiate rakendamine võimalik teatud piires, rakendatavad võimalused on järgmised:</w:t>
      </w:r>
    </w:p>
    <w:p w14:paraId="5BBB151E" w14:textId="77777777" w:rsidR="0055409D" w:rsidRDefault="0055409D" w:rsidP="00750937">
      <w:pPr>
        <w:pStyle w:val="Loendilik"/>
        <w:numPr>
          <w:ilvl w:val="0"/>
          <w:numId w:val="27"/>
        </w:numPr>
        <w:rPr>
          <w:lang w:val="et-EE"/>
        </w:rPr>
        <w:sectPr w:rsidR="0055409D" w:rsidSect="0055409D">
          <w:type w:val="continuous"/>
          <w:pgSz w:w="11907" w:h="16839" w:code="9"/>
          <w:pgMar w:top="730" w:right="567" w:bottom="567" w:left="1134" w:header="340" w:footer="0" w:gutter="0"/>
          <w:cols w:space="708"/>
          <w:docGrid w:linePitch="360"/>
        </w:sectPr>
      </w:pPr>
    </w:p>
    <w:p w14:paraId="79DC25EC" w14:textId="05F7A329" w:rsidR="00750937" w:rsidRPr="00CA6E25" w:rsidRDefault="00750937" w:rsidP="00750937">
      <w:pPr>
        <w:pStyle w:val="Loendilik"/>
        <w:numPr>
          <w:ilvl w:val="0"/>
          <w:numId w:val="27"/>
        </w:numPr>
        <w:rPr>
          <w:lang w:val="et-EE"/>
        </w:rPr>
      </w:pPr>
      <w:r w:rsidRPr="00CA6E25">
        <w:rPr>
          <w:lang w:val="et-EE"/>
        </w:rPr>
        <w:t>nähtavus,</w:t>
      </w:r>
    </w:p>
    <w:p w14:paraId="0DA7BBC2" w14:textId="4206AAEE" w:rsidR="00750937" w:rsidRPr="00CA6E25" w:rsidRDefault="00750937" w:rsidP="00750937">
      <w:pPr>
        <w:pStyle w:val="Loendilik"/>
        <w:numPr>
          <w:ilvl w:val="0"/>
          <w:numId w:val="27"/>
        </w:numPr>
        <w:rPr>
          <w:lang w:val="et-EE"/>
        </w:rPr>
      </w:pPr>
      <w:r w:rsidRPr="00CA6E25">
        <w:rPr>
          <w:lang w:val="et-EE"/>
        </w:rPr>
        <w:t>juurdepääsuvõimalus,</w:t>
      </w:r>
    </w:p>
    <w:p w14:paraId="76DACB94" w14:textId="59ABA761" w:rsidR="00750937" w:rsidRPr="00CA6E25" w:rsidRDefault="00750937" w:rsidP="00750937">
      <w:pPr>
        <w:pStyle w:val="Loendilik"/>
        <w:numPr>
          <w:ilvl w:val="0"/>
          <w:numId w:val="27"/>
        </w:numPr>
        <w:rPr>
          <w:lang w:val="et-EE"/>
        </w:rPr>
      </w:pPr>
      <w:r w:rsidRPr="00CA6E25">
        <w:rPr>
          <w:lang w:val="et-EE"/>
        </w:rPr>
        <w:t>territoriaalsus,</w:t>
      </w:r>
    </w:p>
    <w:p w14:paraId="42C0DF42" w14:textId="2A8A3957" w:rsidR="00750937" w:rsidRPr="00CA6E25" w:rsidRDefault="00750937" w:rsidP="00750937">
      <w:pPr>
        <w:pStyle w:val="Loendilik"/>
        <w:numPr>
          <w:ilvl w:val="0"/>
          <w:numId w:val="27"/>
        </w:numPr>
        <w:rPr>
          <w:lang w:val="et-EE"/>
        </w:rPr>
      </w:pPr>
      <w:r w:rsidRPr="00CA6E25">
        <w:rPr>
          <w:lang w:val="et-EE"/>
        </w:rPr>
        <w:t>vastupidavus,</w:t>
      </w:r>
    </w:p>
    <w:p w14:paraId="7EF40199" w14:textId="33421D26" w:rsidR="00750937" w:rsidRPr="00CA6E25" w:rsidRDefault="00750937" w:rsidP="00750937">
      <w:pPr>
        <w:pStyle w:val="Loendilik"/>
        <w:numPr>
          <w:ilvl w:val="0"/>
          <w:numId w:val="27"/>
        </w:numPr>
        <w:rPr>
          <w:lang w:val="et-EE"/>
        </w:rPr>
      </w:pPr>
      <w:r w:rsidRPr="00CA6E25">
        <w:rPr>
          <w:lang w:val="et-EE"/>
        </w:rPr>
        <w:t>valgustatus.</w:t>
      </w:r>
    </w:p>
    <w:p w14:paraId="71EE477C" w14:textId="77777777" w:rsidR="00750937" w:rsidRPr="00CA6E25" w:rsidRDefault="00750937" w:rsidP="00750937">
      <w:pPr>
        <w:rPr>
          <w:lang w:val="et-EE"/>
        </w:rPr>
      </w:pPr>
      <w:r w:rsidRPr="00CA6E25">
        <w:rPr>
          <w:lang w:val="et-EE"/>
        </w:rPr>
        <w:t>Käesolev planeering soovitab:</w:t>
      </w:r>
    </w:p>
    <w:p w14:paraId="5D395875" w14:textId="64FBB92C" w:rsidR="00750937" w:rsidRPr="00CA6E25" w:rsidRDefault="00750937" w:rsidP="00750937">
      <w:pPr>
        <w:pStyle w:val="Loendilik"/>
        <w:numPr>
          <w:ilvl w:val="0"/>
          <w:numId w:val="27"/>
        </w:numPr>
        <w:rPr>
          <w:lang w:val="et-EE"/>
        </w:rPr>
      </w:pPr>
      <w:r w:rsidRPr="00CA6E25">
        <w:rPr>
          <w:lang w:val="et-EE"/>
        </w:rPr>
        <w:t>kinnistu valgustada ja heakorrastada,</w:t>
      </w:r>
    </w:p>
    <w:p w14:paraId="7C035671" w14:textId="2087E69C" w:rsidR="00750937" w:rsidRPr="00CA6E25" w:rsidRDefault="00750937" w:rsidP="00750937">
      <w:pPr>
        <w:pStyle w:val="Loendilik"/>
        <w:numPr>
          <w:ilvl w:val="0"/>
          <w:numId w:val="27"/>
        </w:numPr>
        <w:rPr>
          <w:lang w:val="et-EE"/>
        </w:rPr>
      </w:pPr>
      <w:r w:rsidRPr="00CA6E25">
        <w:rPr>
          <w:lang w:val="et-EE"/>
        </w:rPr>
        <w:t>tagada hea nähtavus,</w:t>
      </w:r>
    </w:p>
    <w:p w14:paraId="27183A5E" w14:textId="1BBD88C7" w:rsidR="00750937" w:rsidRPr="00CA6E25" w:rsidRDefault="00750937" w:rsidP="00750937">
      <w:pPr>
        <w:pStyle w:val="Loendilik"/>
        <w:numPr>
          <w:ilvl w:val="0"/>
          <w:numId w:val="27"/>
        </w:numPr>
        <w:rPr>
          <w:lang w:val="et-EE"/>
        </w:rPr>
      </w:pPr>
      <w:r w:rsidRPr="00CA6E25">
        <w:rPr>
          <w:lang w:val="et-EE"/>
        </w:rPr>
        <w:t>kasutada vastupidavaid materjale.</w:t>
      </w:r>
    </w:p>
    <w:p w14:paraId="33261889" w14:textId="77777777" w:rsidR="0055409D" w:rsidRDefault="0055409D" w:rsidP="00AD3546">
      <w:pPr>
        <w:pStyle w:val="Pealkiri1"/>
        <w:rPr>
          <w:lang w:val="et-EE"/>
        </w:rPr>
        <w:sectPr w:rsidR="0055409D" w:rsidSect="0055409D">
          <w:type w:val="continuous"/>
          <w:pgSz w:w="11907" w:h="16839" w:code="9"/>
          <w:pgMar w:top="730" w:right="567" w:bottom="567" w:left="1134" w:header="340" w:footer="0" w:gutter="0"/>
          <w:cols w:num="2" w:space="708"/>
          <w:docGrid w:linePitch="360"/>
        </w:sectPr>
      </w:pPr>
      <w:bookmarkStart w:id="50" w:name="_Toc163399753"/>
    </w:p>
    <w:p w14:paraId="37EF2411" w14:textId="7BC50165" w:rsidR="00AD3546" w:rsidRPr="00CA6E25" w:rsidRDefault="00AD3546" w:rsidP="00AD3546">
      <w:pPr>
        <w:pStyle w:val="Pealkiri1"/>
        <w:rPr>
          <w:lang w:val="et-EE"/>
        </w:rPr>
      </w:pPr>
      <w:r w:rsidRPr="00CA6E25">
        <w:rPr>
          <w:lang w:val="et-EE"/>
        </w:rPr>
        <w:t>Keskkonnamõju strateegilise hindamise eelhinnangu tulemused ja tingimused planeeringuga kavandatu elluviimiseks</w:t>
      </w:r>
      <w:bookmarkEnd w:id="50"/>
    </w:p>
    <w:p w14:paraId="4BF25FC9" w14:textId="751F07EA" w:rsidR="00930962" w:rsidRPr="00CA6E25" w:rsidRDefault="0073102F" w:rsidP="0073102F">
      <w:pPr>
        <w:rPr>
          <w:lang w:val="et-EE"/>
        </w:rPr>
      </w:pPr>
      <w:r w:rsidRPr="00CA6E25">
        <w:rPr>
          <w:lang w:val="et-EE"/>
        </w:rPr>
        <w:t xml:space="preserve">Rae Vallavalitsuse 14.03.2023 korraldusega nr 559 </w:t>
      </w:r>
      <w:proofErr w:type="spellStart"/>
      <w:r w:rsidRPr="00CA6E25">
        <w:rPr>
          <w:lang w:val="et-EE"/>
        </w:rPr>
        <w:t>Assaku</w:t>
      </w:r>
      <w:proofErr w:type="spellEnd"/>
      <w:r w:rsidRPr="00CA6E25">
        <w:rPr>
          <w:lang w:val="et-EE"/>
        </w:rPr>
        <w:t xml:space="preserve"> alevik Veski tee 22a kinnistu ja lähiala detailplaneeringu keskkonnamõju strateegilise hindamise eelhinnang ütleb järgmist:</w:t>
      </w:r>
    </w:p>
    <w:p w14:paraId="72C2082B" w14:textId="77777777" w:rsidR="0073102F" w:rsidRPr="00CA6E25" w:rsidRDefault="0073102F" w:rsidP="0073102F">
      <w:pPr>
        <w:pStyle w:val="Tsitaat"/>
        <w:rPr>
          <w:lang w:val="et-EE" w:eastAsia="et-EE" w:bidi="ar-SA"/>
        </w:rPr>
      </w:pPr>
      <w:r w:rsidRPr="00CA6E25">
        <w:rPr>
          <w:lang w:val="et-EE" w:eastAsia="et-EE" w:bidi="ar-SA"/>
        </w:rPr>
        <w:t xml:space="preserve">Arvestades kavandatud tegevuse mahtu, iseloomu ja paiknemist ei ole alust eeldada detailplaneeringu elluviimisel keskkonnaseisundi olulist kahjustamist (s.h pinnase ja õhu saastumist, olulist jäätmeteket, mürataseme ja vibratsiooni olulist suurenemist). Planeeritava tegevusega ei kaasne eeldatavalt olulisi kahjulikke tagajärgi nagu vee-, pinnase- või õhusaastatus, jäätmeteke, müra, vibratsioon või valgus, soojus-, kiirgus- ja lõhnareostus. Kavandatav tegevus ei sea eeldatavalt ohtu inimese tervist, heaolu, kultuuripärandit ega vara. Planeeritava ala vahetusläheduses ei ole kaitstavaid loodusobjekte ega Natura 2000 alasid. </w:t>
      </w:r>
    </w:p>
    <w:p w14:paraId="18C03D47" w14:textId="77777777" w:rsidR="0073102F" w:rsidRPr="00CA6E25" w:rsidRDefault="0073102F" w:rsidP="0073102F">
      <w:pPr>
        <w:pStyle w:val="Tsitaat"/>
        <w:rPr>
          <w:lang w:val="et-EE" w:eastAsia="et-EE" w:bidi="ar-SA"/>
        </w:rPr>
      </w:pPr>
      <w:r w:rsidRPr="00CA6E25">
        <w:rPr>
          <w:lang w:val="et-EE" w:eastAsia="et-EE" w:bidi="ar-SA"/>
        </w:rPr>
        <w:t xml:space="preserve">Kuna kavandatava tegevuse mõju suurus ja ruumiline ulatus ümbritsevale keskkonnale ei ole teadaoleva info põhjal oluline ega ületa keskkonna vastupanu- ning taastumisvõimet, siis oluline keskkonnamõju puudub, mistõttu puudub vajadus keskkonnamõju strateegilise hindamise menetluse algatamiseks </w:t>
      </w:r>
      <w:proofErr w:type="spellStart"/>
      <w:r w:rsidRPr="00CA6E25">
        <w:rPr>
          <w:lang w:val="et-EE" w:eastAsia="et-EE" w:bidi="ar-SA"/>
        </w:rPr>
        <w:t>Assaku</w:t>
      </w:r>
      <w:proofErr w:type="spellEnd"/>
      <w:r w:rsidRPr="00CA6E25">
        <w:rPr>
          <w:lang w:val="et-EE" w:eastAsia="et-EE" w:bidi="ar-SA"/>
        </w:rPr>
        <w:t xml:space="preserve"> Veski tee 22a kinnistu ja lähiala detailplaneeringu osas. </w:t>
      </w:r>
    </w:p>
    <w:p w14:paraId="753321B2" w14:textId="21FB96C0" w:rsidR="0073102F" w:rsidRPr="00CA6E25" w:rsidRDefault="0073102F" w:rsidP="0073102F">
      <w:pPr>
        <w:pStyle w:val="Tsitaat"/>
        <w:rPr>
          <w:lang w:val="et-EE"/>
        </w:rPr>
      </w:pPr>
      <w:r w:rsidRPr="00CA6E25">
        <w:rPr>
          <w:lang w:val="et-EE" w:eastAsia="et-EE" w:bidi="ar-SA"/>
        </w:rPr>
        <w:t>Rae Vallavalitsusele teadaolevast informatsioonist tulenevalt saab järeldada, et kavandatava tegevusega ei kaasne olulist keskkonnamõju ning keskkonnamõju strateegilise hindamise algatamine ei ole eeldatavalt vajalik. Keskkonnatingimustega arvestamine on võimalik planeerimisseaduse § 126 lõike 1 punktide 8 ja 12 kohaselt ja käesoleva lisa 2 peatükis 5 toodu osas detailplaneeringu koostamise, projekteerimise ja ehitustegevuse käigus.</w:t>
      </w:r>
    </w:p>
    <w:p w14:paraId="41D75B95" w14:textId="77777777" w:rsidR="00D1054D" w:rsidRDefault="00D1054D">
      <w:pPr>
        <w:spacing w:before="0" w:after="0"/>
        <w:jc w:val="left"/>
        <w:rPr>
          <w:rFonts w:ascii="Arial Narrow" w:hAnsi="Arial Narrow"/>
          <w:caps/>
          <w:spacing w:val="15"/>
          <w:szCs w:val="22"/>
          <w:lang w:val="et-EE"/>
        </w:rPr>
      </w:pPr>
      <w:bookmarkStart w:id="51" w:name="_Toc163399754"/>
      <w:r>
        <w:rPr>
          <w:lang w:val="et-EE"/>
        </w:rPr>
        <w:br w:type="page"/>
      </w:r>
    </w:p>
    <w:p w14:paraId="356F2C05" w14:textId="55F8B8D3" w:rsidR="00AF561F" w:rsidRPr="00CA6E25" w:rsidRDefault="00AF561F" w:rsidP="00AF561F">
      <w:pPr>
        <w:pStyle w:val="Pealkiri2"/>
        <w:rPr>
          <w:lang w:val="et-EE"/>
        </w:rPr>
      </w:pPr>
      <w:r w:rsidRPr="00CA6E25">
        <w:rPr>
          <w:lang w:val="et-EE"/>
        </w:rPr>
        <w:lastRenderedPageBreak/>
        <w:t xml:space="preserve">Detailplaneeringu </w:t>
      </w:r>
      <w:r w:rsidR="00CA29FB" w:rsidRPr="00CA6E25">
        <w:rPr>
          <w:lang w:val="et-EE"/>
        </w:rPr>
        <w:t>elluviimise</w:t>
      </w:r>
      <w:r w:rsidRPr="00CA6E25">
        <w:rPr>
          <w:lang w:val="et-EE"/>
        </w:rPr>
        <w:t xml:space="preserve"> </w:t>
      </w:r>
      <w:r w:rsidR="00CA29FB" w:rsidRPr="00CA6E25">
        <w:rPr>
          <w:lang w:val="et-EE"/>
        </w:rPr>
        <w:t>tegevus</w:t>
      </w:r>
      <w:r w:rsidRPr="00CA6E25">
        <w:rPr>
          <w:lang w:val="et-EE"/>
        </w:rPr>
        <w:t>kava</w:t>
      </w:r>
      <w:bookmarkEnd w:id="51"/>
    </w:p>
    <w:p w14:paraId="31991C8D" w14:textId="132F64D4" w:rsidR="00750937" w:rsidRPr="00CA6E25" w:rsidRDefault="00750937" w:rsidP="00750937">
      <w:pPr>
        <w:rPr>
          <w:lang w:val="et-EE"/>
        </w:rPr>
      </w:pPr>
      <w:r w:rsidRPr="00CA6E25">
        <w:rPr>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59E90F3C" w14:textId="2995030E" w:rsidR="00750937" w:rsidRPr="00CA6E25" w:rsidRDefault="00750937" w:rsidP="00750937">
      <w:pPr>
        <w:rPr>
          <w:lang w:val="et-EE"/>
        </w:rPr>
      </w:pPr>
      <w:r w:rsidRPr="00CA6E25">
        <w:rPr>
          <w:lang w:val="et-EE"/>
        </w:rPr>
        <w:t>Vajalikud tegevused planeeringu elluviimiseks</w:t>
      </w:r>
      <w:r w:rsidR="00A26649" w:rsidRPr="00CA6E25">
        <w:rPr>
          <w:lang w:val="et-EE"/>
        </w:rPr>
        <w:t xml:space="preserve"> vastavalt järjekorrale</w:t>
      </w:r>
      <w:r w:rsidRPr="00CA6E25">
        <w:rPr>
          <w:lang w:val="et-EE"/>
        </w:rPr>
        <w:t>:</w:t>
      </w:r>
    </w:p>
    <w:p w14:paraId="5CFA4B9C" w14:textId="642908CD" w:rsidR="00750937" w:rsidRPr="00CA6E25" w:rsidRDefault="00750937" w:rsidP="00AB0B4C">
      <w:pPr>
        <w:pStyle w:val="Loendilik"/>
        <w:numPr>
          <w:ilvl w:val="0"/>
          <w:numId w:val="44"/>
        </w:numPr>
        <w:rPr>
          <w:lang w:val="et-EE"/>
        </w:rPr>
      </w:pPr>
      <w:r w:rsidRPr="00CA6E25">
        <w:rPr>
          <w:lang w:val="et-EE"/>
        </w:rPr>
        <w:t>planeeringujärgsete katastriüksuste ja kinnistute moodustamine koos vajalike servituutide seadmisega;</w:t>
      </w:r>
    </w:p>
    <w:p w14:paraId="05848F23" w14:textId="67436A12" w:rsidR="007B23B2" w:rsidRPr="00CA6E25" w:rsidRDefault="00750937" w:rsidP="007B23B2">
      <w:pPr>
        <w:pStyle w:val="Loendilik"/>
        <w:numPr>
          <w:ilvl w:val="0"/>
          <w:numId w:val="44"/>
        </w:numPr>
        <w:rPr>
          <w:lang w:val="et-EE"/>
        </w:rPr>
      </w:pPr>
      <w:r w:rsidRPr="00CA6E25">
        <w:rPr>
          <w:lang w:val="et-EE"/>
        </w:rPr>
        <w:t>juurdepääsutee, tehnovõrkude ja tehniliste rajatiste projekteerimise tingimuste taotlemine, projekteerimine ning nendele ehituslubade taotlemine</w:t>
      </w:r>
      <w:r w:rsidR="007B23B2" w:rsidRPr="00CA6E25">
        <w:rPr>
          <w:lang w:val="et-EE"/>
        </w:rPr>
        <w:t xml:space="preserve"> (sh ü</w:t>
      </w:r>
      <w:r w:rsidR="007B23B2" w:rsidRPr="0055409D">
        <w:rPr>
          <w:lang w:val="et-EE"/>
        </w:rPr>
        <w:t>ldkasutatava maa krundi osas);</w:t>
      </w:r>
    </w:p>
    <w:p w14:paraId="17A3DE70" w14:textId="17923926" w:rsidR="00750937" w:rsidRPr="00CA6E25" w:rsidRDefault="00750937" w:rsidP="00AB0B4C">
      <w:pPr>
        <w:pStyle w:val="Loendilik"/>
        <w:numPr>
          <w:ilvl w:val="0"/>
          <w:numId w:val="44"/>
        </w:numPr>
        <w:rPr>
          <w:lang w:val="et-EE"/>
        </w:rPr>
      </w:pPr>
      <w:r w:rsidRPr="00CA6E25">
        <w:rPr>
          <w:lang w:val="et-EE"/>
        </w:rPr>
        <w:t>hoonete tarbeks tehnovõrkude, -rajatiste ehitamine ning vastavate kasutuslubade väljastamine;</w:t>
      </w:r>
    </w:p>
    <w:p w14:paraId="5299B5F2" w14:textId="2049113A" w:rsidR="00A26649" w:rsidRPr="00CA6E25" w:rsidRDefault="00A26649" w:rsidP="00AB0B4C">
      <w:pPr>
        <w:pStyle w:val="Loendilik"/>
        <w:numPr>
          <w:ilvl w:val="0"/>
          <w:numId w:val="44"/>
        </w:numPr>
        <w:rPr>
          <w:lang w:val="et-EE"/>
        </w:rPr>
      </w:pPr>
      <w:r w:rsidRPr="00CA6E25">
        <w:rPr>
          <w:lang w:val="et-EE"/>
        </w:rPr>
        <w:t>teede ja platside ehitus ning vastavate kasutuslubade väljastamine</w:t>
      </w:r>
      <w:r w:rsidR="007B23B2" w:rsidRPr="00CA6E25">
        <w:rPr>
          <w:lang w:val="et-EE"/>
        </w:rPr>
        <w:t xml:space="preserve"> (sh ü</w:t>
      </w:r>
      <w:r w:rsidR="007B23B2" w:rsidRPr="0055409D">
        <w:rPr>
          <w:lang w:val="et-EE"/>
        </w:rPr>
        <w:t>ldkasutatava maa krundile projekteeritud lahenduse elluviimine)</w:t>
      </w:r>
      <w:r w:rsidRPr="00CA6E25">
        <w:rPr>
          <w:lang w:val="et-EE"/>
        </w:rPr>
        <w:t>;</w:t>
      </w:r>
    </w:p>
    <w:p w14:paraId="09F65C8E" w14:textId="77777777" w:rsidR="002626A0" w:rsidRDefault="00750937" w:rsidP="002626A0">
      <w:pPr>
        <w:pStyle w:val="Loendilik"/>
        <w:numPr>
          <w:ilvl w:val="0"/>
          <w:numId w:val="44"/>
        </w:numPr>
        <w:rPr>
          <w:lang w:val="et-EE"/>
        </w:rPr>
      </w:pPr>
      <w:r w:rsidRPr="00CA6E25">
        <w:rPr>
          <w:lang w:val="et-EE"/>
        </w:rPr>
        <w:t>planeeringujärgsete hoonete projekteerimine, ehituslubade taotlemine</w:t>
      </w:r>
      <w:r w:rsidR="00A26649" w:rsidRPr="00CA6E25">
        <w:rPr>
          <w:lang w:val="et-EE"/>
        </w:rPr>
        <w:t xml:space="preserve">, </w:t>
      </w:r>
      <w:r w:rsidRPr="00CA6E25">
        <w:rPr>
          <w:lang w:val="et-EE"/>
        </w:rPr>
        <w:t>ehitamine</w:t>
      </w:r>
      <w:r w:rsidR="00A26649" w:rsidRPr="00CA6E25">
        <w:rPr>
          <w:lang w:val="et-EE"/>
        </w:rPr>
        <w:t xml:space="preserve"> ja kasutuslubade taotlemine</w:t>
      </w:r>
      <w:r w:rsidRPr="00CA6E25">
        <w:rPr>
          <w:lang w:val="et-EE"/>
        </w:rPr>
        <w:t>.</w:t>
      </w:r>
    </w:p>
    <w:p w14:paraId="456D370D" w14:textId="681D7644" w:rsidR="002626A0" w:rsidRPr="002626A0" w:rsidRDefault="003D13CD" w:rsidP="002626A0">
      <w:pPr>
        <w:rPr>
          <w:lang w:val="et-EE"/>
        </w:rPr>
      </w:pPr>
      <w:r w:rsidRPr="003D13CD">
        <w:rPr>
          <w:lang w:val="et-EE"/>
        </w:rPr>
        <w:t xml:space="preserve">Lähtuvalt </w:t>
      </w:r>
      <w:r w:rsidR="002626A0" w:rsidRPr="002626A0">
        <w:rPr>
          <w:lang w:val="et-EE"/>
        </w:rPr>
        <w:t xml:space="preserve">detailplaneeringust huvitatud isiku, puudutatud isikute ja </w:t>
      </w:r>
      <w:r w:rsidR="00035A36">
        <w:rPr>
          <w:lang w:val="et-EE"/>
        </w:rPr>
        <w:t>detail</w:t>
      </w:r>
      <w:r w:rsidR="002626A0" w:rsidRPr="002626A0">
        <w:rPr>
          <w:lang w:val="et-EE"/>
        </w:rPr>
        <w:t>planeeringu koostaja vahel sõlmitud halduslepingu punktide</w:t>
      </w:r>
      <w:r>
        <w:rPr>
          <w:lang w:val="et-EE"/>
        </w:rPr>
        <w:t>le on h</w:t>
      </w:r>
      <w:r w:rsidR="002626A0" w:rsidRPr="002626A0">
        <w:rPr>
          <w:lang w:val="et-EE"/>
        </w:rPr>
        <w:t>uvitatud isiku kohustused seoses planeeringu elluviimisega</w:t>
      </w:r>
      <w:r>
        <w:rPr>
          <w:lang w:val="et-EE"/>
        </w:rPr>
        <w:t xml:space="preserve"> järgmised</w:t>
      </w:r>
      <w:r w:rsidR="002626A0" w:rsidRPr="002626A0">
        <w:rPr>
          <w:lang w:val="et-EE"/>
        </w:rPr>
        <w:t>:</w:t>
      </w:r>
    </w:p>
    <w:p w14:paraId="1F83A652" w14:textId="77777777" w:rsidR="002626A0" w:rsidRPr="002626A0" w:rsidRDefault="002626A0" w:rsidP="00707A35">
      <w:pPr>
        <w:pStyle w:val="Loendilik"/>
        <w:numPr>
          <w:ilvl w:val="0"/>
          <w:numId w:val="51"/>
        </w:numPr>
        <w:rPr>
          <w:lang w:val="et-EE"/>
        </w:rPr>
      </w:pPr>
      <w:r w:rsidRPr="002626A0">
        <w:rPr>
          <w:lang w:val="et-EE"/>
        </w:rPr>
        <w:t>kohustub sõlmima piirkonna võrguettevõtetega liitumislepingud ning rahastama detailplaneeringuga kavandatud krunte teenindava taristu, kaasa arvatud selle liitumispunktide, rajamist vastavalt sõlmitud liitumislepingutele ja detailplaneeringule;</w:t>
      </w:r>
    </w:p>
    <w:p w14:paraId="1890486C" w14:textId="77777777" w:rsidR="002626A0" w:rsidRPr="002626A0" w:rsidRDefault="002626A0" w:rsidP="00707A35">
      <w:pPr>
        <w:pStyle w:val="Loendilik"/>
        <w:numPr>
          <w:ilvl w:val="0"/>
          <w:numId w:val="51"/>
        </w:numPr>
        <w:rPr>
          <w:lang w:val="et-EE"/>
        </w:rPr>
      </w:pPr>
      <w:r w:rsidRPr="002626A0">
        <w:rPr>
          <w:lang w:val="et-EE"/>
        </w:rPr>
        <w:t>kohustub omal kulul ja koostöös piirkonna vee-ettevõtjaga tagama pinnase- ja sademevee ärajuhtimise süsteemi väljaehitamise kuni eesvooluni ka selles osas, mis jääb detailplaneeringu alast väljapoole, kuid mis on detailplaneeringu alaga funktsionaalselt seotud.</w:t>
      </w:r>
    </w:p>
    <w:p w14:paraId="72370649" w14:textId="77777777" w:rsidR="002626A0" w:rsidRPr="002626A0" w:rsidRDefault="002626A0" w:rsidP="00707A35">
      <w:pPr>
        <w:pStyle w:val="Loendilik"/>
        <w:numPr>
          <w:ilvl w:val="0"/>
          <w:numId w:val="51"/>
        </w:numPr>
        <w:rPr>
          <w:lang w:val="et-EE"/>
        </w:rPr>
      </w:pPr>
      <w:r w:rsidRPr="002626A0">
        <w:rPr>
          <w:lang w:val="et-EE"/>
        </w:rPr>
        <w:t>kohustub omal kulul tagama detailplaneeringuga ettenähtud teede, koos teede juurde kuuluva metallmastidel ja maakaablil põhineva LED-valgustitega, välisvalgustuse ja haljastusega ning planeeritud kergliiklustee (jalgratta- ja jalgtee), koos haljastusega, väljaehitamise;</w:t>
      </w:r>
    </w:p>
    <w:p w14:paraId="43F9216B" w14:textId="77777777" w:rsidR="002626A0" w:rsidRPr="002626A0" w:rsidRDefault="002626A0" w:rsidP="00707A35">
      <w:pPr>
        <w:pStyle w:val="Loendilik"/>
        <w:numPr>
          <w:ilvl w:val="0"/>
          <w:numId w:val="51"/>
        </w:numPr>
        <w:rPr>
          <w:lang w:val="et-EE"/>
        </w:rPr>
      </w:pPr>
      <w:r w:rsidRPr="002626A0">
        <w:rPr>
          <w:lang w:val="et-EE"/>
        </w:rPr>
        <w:t>kohustub tasuma kõik kulud, mis on seotud detailplaneeringuga ettenähtud teede ehitamise omanikujärelevalve teostamisega;</w:t>
      </w:r>
    </w:p>
    <w:p w14:paraId="4783EC4C" w14:textId="77777777" w:rsidR="002626A0" w:rsidRPr="002626A0" w:rsidRDefault="002626A0" w:rsidP="00707A35">
      <w:pPr>
        <w:pStyle w:val="Loendilik"/>
        <w:numPr>
          <w:ilvl w:val="0"/>
          <w:numId w:val="51"/>
        </w:numPr>
        <w:rPr>
          <w:lang w:val="et-EE"/>
        </w:rPr>
      </w:pPr>
      <w:r w:rsidRPr="002626A0">
        <w:rPr>
          <w:lang w:val="et-EE"/>
        </w:rPr>
        <w:t>kohustub omal kulul moodustama detailplaneeringuga avalikuks kasutamiseks ettenähtud transpordimaa kinnistu ja andma selle vallale tasuta üle 3 kuu jooksul transpordimaa kinnistule ehitatud teedele kasutuslubade väljastamisest;</w:t>
      </w:r>
    </w:p>
    <w:p w14:paraId="2B0D0510" w14:textId="77777777" w:rsidR="002626A0" w:rsidRPr="002626A0" w:rsidRDefault="002626A0" w:rsidP="00707A35">
      <w:pPr>
        <w:pStyle w:val="Loendilik"/>
        <w:numPr>
          <w:ilvl w:val="0"/>
          <w:numId w:val="51"/>
        </w:numPr>
        <w:rPr>
          <w:lang w:val="et-EE"/>
        </w:rPr>
      </w:pPr>
      <w:r w:rsidRPr="002626A0">
        <w:rPr>
          <w:lang w:val="et-EE"/>
        </w:rPr>
        <w:t>kohustub omal kulul projekteerima ja Rae valla poolt heaks kiidetud projekti alusel välja ehitama detailplaneeringuga ettenähtud avaliku ruumi ning andma selle vallale tasuta üle 3 kuu jooksul ehitistele kasutusloa väljastamisest ja haljasala rajamisest;</w:t>
      </w:r>
    </w:p>
    <w:p w14:paraId="2D880E68" w14:textId="77777777" w:rsidR="002626A0" w:rsidRPr="002626A0" w:rsidRDefault="002626A0" w:rsidP="00707A35">
      <w:pPr>
        <w:pStyle w:val="Loendilik"/>
        <w:numPr>
          <w:ilvl w:val="0"/>
          <w:numId w:val="51"/>
        </w:numPr>
        <w:rPr>
          <w:lang w:val="et-EE"/>
        </w:rPr>
      </w:pPr>
      <w:r w:rsidRPr="002626A0">
        <w:rPr>
          <w:lang w:val="et-EE"/>
        </w:rPr>
        <w:t>kohustub rahastama Rae valla sotsiaalobjektide ehitamist, tasudes valla arvelduskontole 6500 eurot iga planeeritud elamisühiku kohta. Rahastatavale objektile huvitatud isikul omandiõigust ei teki;</w:t>
      </w:r>
    </w:p>
    <w:p w14:paraId="318BA0C8" w14:textId="5D120447" w:rsidR="002626A0" w:rsidRPr="002626A0" w:rsidRDefault="002626A0" w:rsidP="00707A35">
      <w:pPr>
        <w:pStyle w:val="Loendilik"/>
        <w:numPr>
          <w:ilvl w:val="0"/>
          <w:numId w:val="51"/>
        </w:numPr>
        <w:rPr>
          <w:lang w:val="et-EE"/>
        </w:rPr>
      </w:pPr>
      <w:r w:rsidRPr="002626A0">
        <w:rPr>
          <w:lang w:val="et-EE"/>
        </w:rPr>
        <w:t>omal kulul tagama detailplaneeringuga ettenähtud servituutide seadmise ja kandmise kinnistusraamatusse.</w:t>
      </w:r>
    </w:p>
    <w:p w14:paraId="6AC18A8C" w14:textId="54A3DAF8" w:rsidR="002626A0" w:rsidRPr="002626A0" w:rsidRDefault="002626A0" w:rsidP="002626A0">
      <w:pPr>
        <w:rPr>
          <w:lang w:val="et-EE"/>
        </w:rPr>
      </w:pPr>
      <w:r w:rsidRPr="002626A0">
        <w:rPr>
          <w:lang w:val="et-EE"/>
        </w:rPr>
        <w:t>Detailplaneeringuga ettenähtud kruntidele hoonete ehitamiseks ei esitata Rae Vallavalitsusele ehitusloa taotlusi enne, kui detailplaneeringuga ettenähtud taritule ja avalikule ruumile on kasutusload väljastatud. Detailplaneeringu elluviimisega ei kaasne Rae vallale kohustust detailplaneeringukohaste teede, tehnorajatiste ning avaliku ruumi väljaehitamiseks ega vastavate kulude kandmiseks.</w:t>
      </w:r>
    </w:p>
    <w:sectPr w:rsidR="002626A0" w:rsidRPr="002626A0" w:rsidSect="0055409D">
      <w:type w:val="continuous"/>
      <w:pgSz w:w="11907" w:h="16839" w:code="9"/>
      <w:pgMar w:top="730" w:right="567" w:bottom="567"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9258" w14:textId="77777777" w:rsidR="00DB2D54" w:rsidRDefault="00DB2D54">
      <w:r>
        <w:separator/>
      </w:r>
    </w:p>
  </w:endnote>
  <w:endnote w:type="continuationSeparator" w:id="0">
    <w:p w14:paraId="3B1F14F3" w14:textId="77777777" w:rsidR="00DB2D54" w:rsidRDefault="00DB2D54">
      <w:r>
        <w:continuationSeparator/>
      </w:r>
    </w:p>
  </w:endnote>
  <w:endnote w:type="continuationNotice" w:id="1">
    <w:p w14:paraId="570910EA" w14:textId="77777777" w:rsidR="00C968B9" w:rsidRDefault="00C968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9A1E" w14:textId="77777777" w:rsidR="00DB2D54" w:rsidRPr="00157EA2" w:rsidRDefault="00DB2D54" w:rsidP="00B264EF">
    <w:pPr>
      <w:spacing w:before="0" w:after="0"/>
      <w:rPr>
        <w:color w:val="808080" w:themeColor="background1" w:themeShade="80"/>
        <w:sz w:val="16"/>
        <w:szCs w:val="16"/>
        <w:lang w:val="et-EE"/>
      </w:rPr>
    </w:pPr>
  </w:p>
  <w:tbl>
    <w:tblPr>
      <w:tblW w:w="8755" w:type="dxa"/>
      <w:tblBorders>
        <w:top w:val="single" w:sz="4" w:space="0" w:color="auto"/>
      </w:tblBorders>
      <w:tblLook w:val="01E0" w:firstRow="1" w:lastRow="1" w:firstColumn="1" w:lastColumn="1" w:noHBand="0" w:noVBand="0"/>
    </w:tblPr>
    <w:tblGrid>
      <w:gridCol w:w="3794"/>
      <w:gridCol w:w="4961"/>
    </w:tblGrid>
    <w:tr w:rsidR="00DB2D54" w:rsidRPr="00157EA2" w14:paraId="51D59A26" w14:textId="77777777" w:rsidTr="00474CE9">
      <w:tc>
        <w:tcPr>
          <w:tcW w:w="3794" w:type="dxa"/>
        </w:tcPr>
        <w:p w14:paraId="51D59A1F" w14:textId="77777777" w:rsidR="00DB2D54" w:rsidRPr="00157EA2" w:rsidRDefault="00DB2D54" w:rsidP="00B264EF">
          <w:pPr>
            <w:pStyle w:val="Jalus"/>
            <w:spacing w:before="0" w:after="0"/>
            <w:rPr>
              <w:rFonts w:cs="Arial"/>
              <w:b/>
              <w:color w:val="808080" w:themeColor="background1" w:themeShade="80"/>
              <w:sz w:val="16"/>
              <w:szCs w:val="16"/>
              <w:lang w:val="et-EE"/>
            </w:rPr>
          </w:pPr>
        </w:p>
        <w:p w14:paraId="51D59A20" w14:textId="77777777" w:rsidR="00DB2D54" w:rsidRPr="00157EA2" w:rsidRDefault="00DB2D54" w:rsidP="00B264EF">
          <w:pPr>
            <w:pStyle w:val="Jalus"/>
            <w:spacing w:before="0" w:after="0"/>
            <w:rPr>
              <w:rFonts w:cs="Arial"/>
              <w:b/>
              <w:color w:val="808080" w:themeColor="background1" w:themeShade="80"/>
              <w:sz w:val="16"/>
              <w:szCs w:val="16"/>
              <w:lang w:val="et-EE"/>
            </w:rPr>
          </w:pPr>
          <w:r w:rsidRPr="00157EA2">
            <w:rPr>
              <w:rFonts w:cs="Arial"/>
              <w:b/>
              <w:color w:val="808080" w:themeColor="background1" w:themeShade="80"/>
              <w:sz w:val="16"/>
              <w:szCs w:val="16"/>
              <w:lang w:val="et-EE"/>
            </w:rPr>
            <w:t>AKA Natura OÜ</w:t>
          </w:r>
        </w:p>
        <w:p w14:paraId="51D59A21" w14:textId="77777777" w:rsidR="00DB2D54" w:rsidRPr="00157EA2" w:rsidRDefault="00DB2D54" w:rsidP="00474CE9">
          <w:pPr>
            <w:pStyle w:val="Jalus"/>
            <w:tabs>
              <w:tab w:val="clear" w:pos="4320"/>
              <w:tab w:val="center" w:pos="4711"/>
            </w:tabs>
            <w:spacing w:before="0" w:after="0"/>
            <w:rPr>
              <w:rFonts w:cs="Arial"/>
              <w:color w:val="808080" w:themeColor="background1" w:themeShade="80"/>
              <w:sz w:val="16"/>
              <w:szCs w:val="16"/>
              <w:lang w:val="et-EE"/>
            </w:rPr>
          </w:pPr>
          <w:hyperlink r:id="rId1" w:history="1">
            <w:r w:rsidRPr="00157EA2">
              <w:rPr>
                <w:rStyle w:val="Hperlink"/>
                <w:color w:val="808080" w:themeColor="background1" w:themeShade="80"/>
                <w:sz w:val="16"/>
                <w:szCs w:val="16"/>
                <w:u w:val="none"/>
                <w:lang w:val="et-EE"/>
              </w:rPr>
              <w:t>info@akan.ee</w:t>
            </w:r>
          </w:hyperlink>
        </w:p>
        <w:p w14:paraId="51D59A22" w14:textId="77777777" w:rsidR="00DB2D54" w:rsidRPr="00157EA2" w:rsidRDefault="00DB2D54" w:rsidP="00B264EF">
          <w:pPr>
            <w:pStyle w:val="Jalus"/>
            <w:spacing w:before="0" w:after="0"/>
            <w:rPr>
              <w:rFonts w:cs="Arial"/>
              <w:color w:val="808080" w:themeColor="background1" w:themeShade="80"/>
              <w:sz w:val="16"/>
              <w:szCs w:val="16"/>
              <w:lang w:val="et-EE"/>
            </w:rPr>
          </w:pPr>
        </w:p>
      </w:tc>
      <w:tc>
        <w:tcPr>
          <w:tcW w:w="4961" w:type="dxa"/>
        </w:tcPr>
        <w:p w14:paraId="51D59A23" w14:textId="77777777" w:rsidR="00DB2D54" w:rsidRPr="00157EA2" w:rsidRDefault="00DB2D54" w:rsidP="008304A6">
          <w:pPr>
            <w:pStyle w:val="Jalus"/>
            <w:spacing w:before="0" w:after="0"/>
            <w:rPr>
              <w:rFonts w:cs="Arial"/>
              <w:color w:val="808080" w:themeColor="background1" w:themeShade="80"/>
              <w:sz w:val="16"/>
              <w:szCs w:val="16"/>
              <w:lang w:val="et-EE"/>
            </w:rPr>
          </w:pPr>
        </w:p>
        <w:p w14:paraId="51D59A24" w14:textId="77777777" w:rsidR="00DB2D54" w:rsidRPr="00157EA2" w:rsidRDefault="00DB2D54" w:rsidP="00E4264C">
          <w:pPr>
            <w:pStyle w:val="Jalus"/>
            <w:spacing w:before="0" w:after="0"/>
            <w:jc w:val="right"/>
            <w:rPr>
              <w:rFonts w:cs="Arial"/>
              <w:color w:val="808080" w:themeColor="background1" w:themeShade="80"/>
              <w:sz w:val="16"/>
              <w:szCs w:val="16"/>
              <w:lang w:val="et-EE"/>
            </w:rPr>
          </w:pPr>
          <w:r w:rsidRPr="00157EA2">
            <w:rPr>
              <w:rFonts w:cs="Arial"/>
              <w:color w:val="808080" w:themeColor="background1" w:themeShade="80"/>
              <w:sz w:val="16"/>
              <w:szCs w:val="16"/>
              <w:lang w:val="et-EE"/>
            </w:rPr>
            <w:t>Tel: +372 65 28 460</w:t>
          </w:r>
        </w:p>
        <w:p w14:paraId="51D59A25" w14:textId="77777777" w:rsidR="00DB2D54" w:rsidRPr="00157EA2" w:rsidRDefault="00DB2D54" w:rsidP="00E4264C">
          <w:pPr>
            <w:pStyle w:val="Jalus"/>
            <w:spacing w:before="0" w:after="0"/>
            <w:jc w:val="right"/>
            <w:rPr>
              <w:rFonts w:cs="Arial"/>
              <w:color w:val="808080" w:themeColor="background1" w:themeShade="80"/>
              <w:sz w:val="16"/>
              <w:szCs w:val="16"/>
              <w:lang w:val="et-EE"/>
            </w:rPr>
          </w:pPr>
          <w:hyperlink r:id="rId2" w:history="1">
            <w:r w:rsidRPr="00157EA2">
              <w:rPr>
                <w:rStyle w:val="Hperlink"/>
                <w:rFonts w:cs="Arial"/>
                <w:color w:val="808080" w:themeColor="background1" w:themeShade="80"/>
                <w:sz w:val="16"/>
                <w:szCs w:val="16"/>
                <w:u w:val="none"/>
                <w:lang w:val="et-EE"/>
              </w:rPr>
              <w:t>www.akan.ee</w:t>
            </w:r>
          </w:hyperlink>
        </w:p>
      </w:tc>
    </w:tr>
  </w:tbl>
  <w:p w14:paraId="51D59A27" w14:textId="77777777" w:rsidR="00DB2D54" w:rsidRPr="00157EA2" w:rsidRDefault="00DB2D54" w:rsidP="00B264EF">
    <w:pPr>
      <w:pStyle w:val="Jalus"/>
      <w:spacing w:before="0" w:after="0"/>
      <w:rPr>
        <w:color w:val="808080" w:themeColor="background1" w:themeShade="80"/>
        <w:sz w:val="16"/>
        <w:szCs w:val="16"/>
        <w:lang w:val="et-EE"/>
      </w:rPr>
    </w:pPr>
    <w:r w:rsidRPr="00157EA2">
      <w:rPr>
        <w:color w:val="808080" w:themeColor="background1" w:themeShade="80"/>
        <w:sz w:val="16"/>
        <w:szCs w:val="16"/>
        <w:lang w:val="et-EE"/>
      </w:rPr>
      <w:t xml:space="preserve">  </w:t>
    </w:r>
  </w:p>
  <w:p w14:paraId="51D59A28" w14:textId="77777777" w:rsidR="00DB2D54" w:rsidRPr="00157EA2" w:rsidRDefault="00DB2D54" w:rsidP="00B264EF">
    <w:pPr>
      <w:pStyle w:val="Jalus"/>
      <w:spacing w:before="0" w:after="0"/>
      <w:rPr>
        <w:color w:val="808080" w:themeColor="background1" w:themeShade="80"/>
        <w:sz w:val="16"/>
        <w:szCs w:val="16"/>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CDD" w14:textId="77777777" w:rsidR="00DB2D54" w:rsidRDefault="00DB2D54">
      <w:r>
        <w:separator/>
      </w:r>
    </w:p>
  </w:footnote>
  <w:footnote w:type="continuationSeparator" w:id="0">
    <w:p w14:paraId="4C39FD2D" w14:textId="77777777" w:rsidR="00DB2D54" w:rsidRDefault="00DB2D54">
      <w:r>
        <w:continuationSeparator/>
      </w:r>
    </w:p>
  </w:footnote>
  <w:footnote w:type="continuationNotice" w:id="1">
    <w:p w14:paraId="2B8F40EC" w14:textId="77777777" w:rsidR="00C968B9" w:rsidRDefault="00C968B9">
      <w:pPr>
        <w:spacing w:before="0" w:after="0"/>
      </w:pPr>
    </w:p>
  </w:footnote>
  <w:footnote w:id="2">
    <w:p w14:paraId="79105935" w14:textId="6DA517B3" w:rsidR="00305751" w:rsidRPr="00305751" w:rsidRDefault="00305751">
      <w:pPr>
        <w:pStyle w:val="Allmrkusetekst"/>
        <w:rPr>
          <w:lang w:val="et-EE"/>
        </w:rPr>
      </w:pPr>
      <w:r>
        <w:rPr>
          <w:rStyle w:val="Allmrkuseviide"/>
        </w:rPr>
        <w:footnoteRef/>
      </w:r>
      <w:r>
        <w:t xml:space="preserve"> V</w:t>
      </w:r>
      <w:r w:rsidRPr="00305751">
        <w:t xml:space="preserve">eski tee 22a </w:t>
      </w:r>
      <w:proofErr w:type="spellStart"/>
      <w:r w:rsidRPr="00305751">
        <w:t>dendroloogiline</w:t>
      </w:r>
      <w:proofErr w:type="spellEnd"/>
      <w:r w:rsidRPr="00305751">
        <w:t xml:space="preserve"> </w:t>
      </w:r>
      <w:proofErr w:type="spellStart"/>
      <w:r w:rsidRPr="00305751">
        <w:t>inventeerimine</w:t>
      </w:r>
      <w:proofErr w:type="spellEnd"/>
      <w:r>
        <w:t xml:space="preserve">, </w:t>
      </w:r>
      <w:proofErr w:type="spellStart"/>
      <w:r>
        <w:t>L.Elhuveig</w:t>
      </w:r>
      <w:proofErr w:type="spellEnd"/>
      <w:r>
        <w:t xml:space="preserve"> 2023</w:t>
      </w:r>
    </w:p>
  </w:footnote>
  <w:footnote w:id="3">
    <w:p w14:paraId="133D1D0B" w14:textId="77B30CC8" w:rsidR="00171590" w:rsidRPr="00AB0B4C" w:rsidRDefault="00171590">
      <w:pPr>
        <w:pStyle w:val="Allmrkusetekst"/>
        <w:rPr>
          <w:lang w:val="et-EE"/>
        </w:rPr>
      </w:pPr>
      <w:r>
        <w:rPr>
          <w:rStyle w:val="Allmrkuseviide"/>
        </w:rPr>
        <w:footnoteRef/>
      </w:r>
      <w:r>
        <w:t xml:space="preserve"> </w:t>
      </w:r>
      <w:r w:rsidRPr="00AB0B4C">
        <w:rPr>
          <w:lang w:val="et-EE"/>
        </w:rPr>
        <w:t>https://keskkonnaamet.ee/pesitsusrahu</w:t>
      </w:r>
    </w:p>
  </w:footnote>
  <w:footnote w:id="4">
    <w:p w14:paraId="37C4FB5B" w14:textId="1374CBDC" w:rsidR="00867472" w:rsidRPr="00867472" w:rsidRDefault="00867472" w:rsidP="00867472">
      <w:pPr>
        <w:pStyle w:val="Allmrkusetekst"/>
        <w:rPr>
          <w:lang w:val="et-EE"/>
        </w:rPr>
      </w:pPr>
      <w:r>
        <w:rPr>
          <w:rStyle w:val="Allmrkuseviide"/>
        </w:rPr>
        <w:footnoteRef/>
      </w:r>
      <w:r>
        <w:t xml:space="preserve"> </w:t>
      </w:r>
      <w:proofErr w:type="spellStart"/>
      <w:r>
        <w:t>Radooni</w:t>
      </w:r>
      <w:proofErr w:type="spellEnd"/>
      <w:r>
        <w:t xml:space="preserve"> </w:t>
      </w:r>
      <w:proofErr w:type="spellStart"/>
      <w:r>
        <w:t>aktiivsuskontsentratsiooni</w:t>
      </w:r>
      <w:proofErr w:type="spellEnd"/>
      <w:r>
        <w:t xml:space="preserve"> </w:t>
      </w:r>
      <w:proofErr w:type="spellStart"/>
      <w:r>
        <w:t>mõõtmisaruanne</w:t>
      </w:r>
      <w:proofErr w:type="spellEnd"/>
      <w:r>
        <w:t xml:space="preserve">; Veski tee 22a, </w:t>
      </w:r>
      <w:proofErr w:type="spellStart"/>
      <w:r>
        <w:t>Assaku</w:t>
      </w:r>
      <w:proofErr w:type="spellEnd"/>
      <w:r>
        <w:t xml:space="preserve"> </w:t>
      </w:r>
      <w:proofErr w:type="spellStart"/>
      <w:r>
        <w:t>alevik</w:t>
      </w:r>
      <w:proofErr w:type="spellEnd"/>
      <w:r>
        <w:t xml:space="preserve">, Rae </w:t>
      </w:r>
      <w:proofErr w:type="spellStart"/>
      <w:r>
        <w:t>vald</w:t>
      </w:r>
      <w:proofErr w:type="spellEnd"/>
      <w: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9A1B" w14:textId="77777777" w:rsidR="00DB2D54" w:rsidRPr="00683059" w:rsidRDefault="00DB2D54" w:rsidP="008304A6">
    <w:pPr>
      <w:pStyle w:val="Pis"/>
      <w:tabs>
        <w:tab w:val="clear" w:pos="4320"/>
        <w:tab w:val="clear" w:pos="8640"/>
        <w:tab w:val="left" w:pos="6602"/>
      </w:tabs>
      <w:spacing w:before="0" w:after="0"/>
      <w:rPr>
        <w:rFonts w:ascii="Arial Narrow" w:hAnsi="Arial Narrow"/>
        <w:color w:val="808080" w:themeColor="background1" w:themeShade="80"/>
      </w:rPr>
    </w:pPr>
    <w:r w:rsidRPr="00683059">
      <w:rPr>
        <w:rFonts w:ascii="Arial Narrow" w:hAnsi="Arial Narrow"/>
        <w:color w:val="808080" w:themeColor="background1" w:themeShade="80"/>
      </w:rPr>
      <w:tab/>
    </w:r>
  </w:p>
  <w:p w14:paraId="51D59A1C" w14:textId="07060142" w:rsidR="00DB2D54" w:rsidRPr="00683059" w:rsidRDefault="00914CBA" w:rsidP="00F6520F">
    <w:pPr>
      <w:pStyle w:val="Pis"/>
      <w:pBdr>
        <w:between w:val="single" w:sz="4" w:space="1" w:color="auto"/>
      </w:pBdr>
      <w:tabs>
        <w:tab w:val="left" w:pos="1182"/>
        <w:tab w:val="right" w:pos="8364"/>
      </w:tabs>
      <w:spacing w:before="0" w:after="0"/>
      <w:ind w:right="-51"/>
      <w:rPr>
        <w:rFonts w:ascii="Arial Narrow" w:hAnsi="Arial Narrow"/>
        <w:color w:val="808080" w:themeColor="background1" w:themeShade="80"/>
        <w:lang w:val="et-EE"/>
      </w:rPr>
    </w:pPr>
    <w:proofErr w:type="spellStart"/>
    <w:r w:rsidRPr="00914CBA">
      <w:rPr>
        <w:rFonts w:ascii="Arial Narrow" w:hAnsi="Arial Narrow"/>
        <w:color w:val="808080" w:themeColor="background1" w:themeShade="80"/>
        <w:lang w:val="et-EE"/>
      </w:rPr>
      <w:t>Assaku</w:t>
    </w:r>
    <w:proofErr w:type="spellEnd"/>
    <w:r w:rsidRPr="00914CBA">
      <w:rPr>
        <w:rFonts w:ascii="Arial Narrow" w:hAnsi="Arial Narrow"/>
        <w:color w:val="808080" w:themeColor="background1" w:themeShade="80"/>
        <w:lang w:val="et-EE"/>
      </w:rPr>
      <w:t xml:space="preserve"> alevik Veski tee 22a kinnistu ja lähiala detailplaneering</w:t>
    </w:r>
    <w:r w:rsidR="00FD6FB4">
      <w:rPr>
        <w:rFonts w:ascii="Arial Narrow" w:hAnsi="Arial Narrow"/>
        <w:color w:val="808080" w:themeColor="background1" w:themeShade="80"/>
        <w:lang w:val="et-EE"/>
      </w:rPr>
      <w:tab/>
    </w:r>
    <w:r w:rsidR="00FD6FB4">
      <w:rPr>
        <w:rFonts w:ascii="Arial Narrow" w:hAnsi="Arial Narrow"/>
        <w:color w:val="808080" w:themeColor="background1" w:themeShade="80"/>
        <w:lang w:val="et-EE"/>
      </w:rPr>
      <w:tab/>
    </w:r>
    <w:r w:rsidR="00FD6FB4">
      <w:rPr>
        <w:rFonts w:ascii="Arial Narrow" w:hAnsi="Arial Narrow"/>
        <w:color w:val="808080" w:themeColor="background1" w:themeShade="80"/>
        <w:lang w:val="et-EE"/>
      </w:rPr>
      <w:tab/>
      <w:t xml:space="preserve">lk </w:t>
    </w:r>
    <w:r w:rsidR="00FD6FB4" w:rsidRPr="00FD6FB4">
      <w:rPr>
        <w:rFonts w:ascii="Arial Narrow" w:hAnsi="Arial Narrow"/>
        <w:color w:val="808080" w:themeColor="background1" w:themeShade="80"/>
        <w:lang w:val="et-EE"/>
      </w:rPr>
      <w:fldChar w:fldCharType="begin"/>
    </w:r>
    <w:r w:rsidR="00FD6FB4" w:rsidRPr="00FD6FB4">
      <w:rPr>
        <w:rFonts w:ascii="Arial Narrow" w:hAnsi="Arial Narrow"/>
        <w:color w:val="808080" w:themeColor="background1" w:themeShade="80"/>
        <w:lang w:val="et-EE"/>
      </w:rPr>
      <w:instrText>PAGE   \* MERGEFORMAT</w:instrText>
    </w:r>
    <w:r w:rsidR="00FD6FB4" w:rsidRPr="00FD6FB4">
      <w:rPr>
        <w:rFonts w:ascii="Arial Narrow" w:hAnsi="Arial Narrow"/>
        <w:color w:val="808080" w:themeColor="background1" w:themeShade="80"/>
        <w:lang w:val="et-EE"/>
      </w:rPr>
      <w:fldChar w:fldCharType="separate"/>
    </w:r>
    <w:r w:rsidR="00FD6FB4" w:rsidRPr="00FD6FB4">
      <w:rPr>
        <w:rFonts w:ascii="Arial Narrow" w:hAnsi="Arial Narrow"/>
        <w:color w:val="808080" w:themeColor="background1" w:themeShade="80"/>
        <w:lang w:val="et-EE"/>
      </w:rPr>
      <w:t>1</w:t>
    </w:r>
    <w:r w:rsidR="00FD6FB4" w:rsidRPr="00FD6FB4">
      <w:rPr>
        <w:rFonts w:ascii="Arial Narrow" w:hAnsi="Arial Narrow"/>
        <w:color w:val="808080" w:themeColor="background1" w:themeShade="80"/>
        <w:lang w:val="et-EE"/>
      </w:rPr>
      <w:fldChar w:fldCharType="end"/>
    </w:r>
  </w:p>
  <w:p w14:paraId="51D59A1D" w14:textId="0F900376" w:rsidR="00DB2D54" w:rsidRPr="00683059" w:rsidRDefault="00DB2D54" w:rsidP="0065646D">
    <w:pPr>
      <w:pStyle w:val="Pis"/>
      <w:pBdr>
        <w:between w:val="single" w:sz="4" w:space="1" w:color="auto"/>
      </w:pBdr>
      <w:tabs>
        <w:tab w:val="left" w:pos="1182"/>
        <w:tab w:val="right" w:pos="8364"/>
      </w:tabs>
      <w:spacing w:before="0" w:after="240"/>
      <w:ind w:right="-51"/>
      <w:rPr>
        <w:rFonts w:ascii="Arial Narrow" w:hAnsi="Arial Narrow"/>
        <w:color w:val="808080" w:themeColor="background1" w:themeShade="80"/>
        <w:lang w:val="et-EE"/>
      </w:rPr>
    </w:pPr>
    <w:r>
      <w:rPr>
        <w:rFonts w:ascii="Arial Narrow" w:hAnsi="Arial Narrow"/>
        <w:color w:val="808080" w:themeColor="background1" w:themeShade="80"/>
      </w:rPr>
      <w:t>DETAILPLANEERING</w:t>
    </w:r>
    <w:r>
      <w:rPr>
        <w:rFonts w:ascii="Arial Narrow" w:hAnsi="Arial Narrow"/>
        <w:color w:val="808080" w:themeColor="background1" w:themeShade="80"/>
      </w:rPr>
      <w:tab/>
    </w:r>
    <w:r>
      <w:rPr>
        <w:rFonts w:ascii="Arial Narrow" w:hAnsi="Arial Narrow"/>
        <w:color w:val="808080" w:themeColor="background1" w:themeShade="80"/>
      </w:rPr>
      <w:tab/>
    </w:r>
    <w:r w:rsidRPr="00683059">
      <w:rPr>
        <w:rFonts w:ascii="Arial Narrow" w:hAnsi="Arial Narrow"/>
        <w:color w:val="808080" w:themeColor="background1" w:themeShade="80"/>
      </w:rPr>
      <w:tab/>
    </w:r>
    <w:r w:rsidRPr="00683059">
      <w:rPr>
        <w:rFonts w:ascii="Arial Narrow" w:hAnsi="Arial Narrow"/>
        <w:color w:val="808080" w:themeColor="background1" w:themeShade="80"/>
        <w:lang w:val="et-EE"/>
      </w:rPr>
      <w:t>Töö nr: DP-</w:t>
    </w:r>
    <w:r>
      <w:rPr>
        <w:rFonts w:ascii="Arial Narrow" w:hAnsi="Arial Narrow"/>
        <w:color w:val="808080" w:themeColor="background1" w:themeShade="80"/>
        <w:lang w:val="et-EE"/>
      </w:rPr>
      <w:t>53</w:t>
    </w:r>
    <w:r w:rsidRPr="00683059">
      <w:rPr>
        <w:rFonts w:ascii="Arial Narrow" w:hAnsi="Arial Narrow"/>
        <w:color w:val="808080" w:themeColor="background1" w:themeShade="80"/>
        <w:lang w:val="et-EE"/>
      </w:rPr>
      <w:t>-20</w:t>
    </w:r>
    <w:r>
      <w:rPr>
        <w:rFonts w:ascii="Arial Narrow" w:hAnsi="Arial Narrow"/>
        <w:color w:val="808080" w:themeColor="background1" w:themeShade="80"/>
        <w:lang w:val="et-EE"/>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47573D"/>
    <w:multiLevelType w:val="multilevel"/>
    <w:tmpl w:val="04250025"/>
    <w:lvl w:ilvl="0">
      <w:start w:val="1"/>
      <w:numFmt w:val="decimal"/>
      <w:pStyle w:val="Pealkiri1"/>
      <w:lvlText w:val="%1"/>
      <w:lvlJc w:val="left"/>
      <w:pPr>
        <w:ind w:left="432" w:hanging="432"/>
      </w:pPr>
    </w:lvl>
    <w:lvl w:ilvl="1">
      <w:start w:val="1"/>
      <w:numFmt w:val="decimal"/>
      <w:pStyle w:val="Pealkiri2"/>
      <w:lvlText w:val="%1.%2"/>
      <w:lvlJc w:val="left"/>
      <w:pPr>
        <w:ind w:left="4829"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2" w15:restartNumberingAfterBreak="0">
    <w:nsid w:val="075F68FC"/>
    <w:multiLevelType w:val="hybridMultilevel"/>
    <w:tmpl w:val="C11A96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8E0AD6"/>
    <w:multiLevelType w:val="hybridMultilevel"/>
    <w:tmpl w:val="B78E63F8"/>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911EAB"/>
    <w:multiLevelType w:val="hybridMultilevel"/>
    <w:tmpl w:val="0EC29986"/>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82AF8"/>
    <w:multiLevelType w:val="hybridMultilevel"/>
    <w:tmpl w:val="48E29EB0"/>
    <w:lvl w:ilvl="0" w:tplc="DD906356">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C3C06FE"/>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F6A7F82"/>
    <w:multiLevelType w:val="hybridMultilevel"/>
    <w:tmpl w:val="AFC476BC"/>
    <w:lvl w:ilvl="0" w:tplc="8260FC82">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C52C9A"/>
    <w:multiLevelType w:val="hybridMultilevel"/>
    <w:tmpl w:val="82E032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455748"/>
    <w:multiLevelType w:val="hybridMultilevel"/>
    <w:tmpl w:val="75DAAE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91B4E6F"/>
    <w:multiLevelType w:val="hybridMultilevel"/>
    <w:tmpl w:val="0D12E0A8"/>
    <w:lvl w:ilvl="0" w:tplc="0425000F">
      <w:start w:val="1"/>
      <w:numFmt w:val="decimal"/>
      <w:lvlText w:val="%1."/>
      <w:lvlJc w:val="left"/>
      <w:pPr>
        <w:ind w:left="720" w:hanging="360"/>
      </w:pPr>
    </w:lvl>
    <w:lvl w:ilvl="1" w:tplc="096CEFA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AC76B03"/>
    <w:multiLevelType w:val="hybridMultilevel"/>
    <w:tmpl w:val="5290DF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CFE66E2"/>
    <w:multiLevelType w:val="hybridMultilevel"/>
    <w:tmpl w:val="4C9A41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F437DFB"/>
    <w:multiLevelType w:val="hybridMultilevel"/>
    <w:tmpl w:val="42FC4304"/>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2D7F2F"/>
    <w:multiLevelType w:val="hybridMultilevel"/>
    <w:tmpl w:val="FD147B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83B089C"/>
    <w:multiLevelType w:val="hybridMultilevel"/>
    <w:tmpl w:val="E57A2196"/>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C6D1213"/>
    <w:multiLevelType w:val="hybridMultilevel"/>
    <w:tmpl w:val="22800FB2"/>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2B0638"/>
    <w:multiLevelType w:val="hybridMultilevel"/>
    <w:tmpl w:val="84EE0E76"/>
    <w:lvl w:ilvl="0" w:tplc="962E0E72">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19E3C09"/>
    <w:multiLevelType w:val="hybridMultilevel"/>
    <w:tmpl w:val="4DDA2986"/>
    <w:lvl w:ilvl="0" w:tplc="0FC098B2">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9B5DE9"/>
    <w:multiLevelType w:val="hybridMultilevel"/>
    <w:tmpl w:val="E31EB6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8466896"/>
    <w:multiLevelType w:val="hybridMultilevel"/>
    <w:tmpl w:val="1DCC9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0480D7F"/>
    <w:multiLevelType w:val="hybridMultilevel"/>
    <w:tmpl w:val="08D64B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3680405"/>
    <w:multiLevelType w:val="hybridMultilevel"/>
    <w:tmpl w:val="105CE3C8"/>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7384DE5"/>
    <w:multiLevelType w:val="hybridMultilevel"/>
    <w:tmpl w:val="2766E3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A6C3207"/>
    <w:multiLevelType w:val="hybridMultilevel"/>
    <w:tmpl w:val="9B30E51E"/>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2674EF"/>
    <w:multiLevelType w:val="hybridMultilevel"/>
    <w:tmpl w:val="A11E65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5BE0314"/>
    <w:multiLevelType w:val="hybridMultilevel"/>
    <w:tmpl w:val="7A42C1A8"/>
    <w:lvl w:ilvl="0" w:tplc="04250001">
      <w:start w:val="1"/>
      <w:numFmt w:val="bullet"/>
      <w:lvlText w:val=""/>
      <w:lvlJc w:val="left"/>
      <w:pPr>
        <w:ind w:left="720" w:hanging="360"/>
      </w:pPr>
      <w:rPr>
        <w:rFonts w:ascii="Symbol" w:hAnsi="Symbol" w:hint="default"/>
      </w:rPr>
    </w:lvl>
    <w:lvl w:ilvl="1" w:tplc="EC807B82">
      <w:numFmt w:val="bullet"/>
      <w:lvlText w:val="•"/>
      <w:lvlJc w:val="left"/>
      <w:pPr>
        <w:ind w:left="1790" w:hanging="71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88911D7"/>
    <w:multiLevelType w:val="hybridMultilevel"/>
    <w:tmpl w:val="E8BE7848"/>
    <w:lvl w:ilvl="0" w:tplc="04250001">
      <w:start w:val="27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DEB0DE7"/>
    <w:multiLevelType w:val="hybridMultilevel"/>
    <w:tmpl w:val="3C783F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2AA32C5"/>
    <w:multiLevelType w:val="hybridMultilevel"/>
    <w:tmpl w:val="640EE0E4"/>
    <w:lvl w:ilvl="0" w:tplc="15B07F20">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3974392"/>
    <w:multiLevelType w:val="hybridMultilevel"/>
    <w:tmpl w:val="0A0830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3741B1"/>
    <w:multiLevelType w:val="hybridMultilevel"/>
    <w:tmpl w:val="BF76B75C"/>
    <w:lvl w:ilvl="0" w:tplc="04250001">
      <w:start w:val="1"/>
      <w:numFmt w:val="bullet"/>
      <w:lvlText w:val=""/>
      <w:lvlJc w:val="left"/>
      <w:pPr>
        <w:ind w:left="719" w:hanging="360"/>
      </w:pPr>
      <w:rPr>
        <w:rFonts w:ascii="Symbol" w:hAnsi="Symbol" w:hint="default"/>
      </w:rPr>
    </w:lvl>
    <w:lvl w:ilvl="1" w:tplc="04250003" w:tentative="1">
      <w:start w:val="1"/>
      <w:numFmt w:val="bullet"/>
      <w:lvlText w:val="o"/>
      <w:lvlJc w:val="left"/>
      <w:pPr>
        <w:ind w:left="1439" w:hanging="360"/>
      </w:pPr>
      <w:rPr>
        <w:rFonts w:ascii="Courier New" w:hAnsi="Courier New" w:cs="Courier New" w:hint="default"/>
      </w:rPr>
    </w:lvl>
    <w:lvl w:ilvl="2" w:tplc="04250005" w:tentative="1">
      <w:start w:val="1"/>
      <w:numFmt w:val="bullet"/>
      <w:lvlText w:val=""/>
      <w:lvlJc w:val="left"/>
      <w:pPr>
        <w:ind w:left="2159" w:hanging="360"/>
      </w:pPr>
      <w:rPr>
        <w:rFonts w:ascii="Wingdings" w:hAnsi="Wingdings" w:hint="default"/>
      </w:rPr>
    </w:lvl>
    <w:lvl w:ilvl="3" w:tplc="04250001" w:tentative="1">
      <w:start w:val="1"/>
      <w:numFmt w:val="bullet"/>
      <w:lvlText w:val=""/>
      <w:lvlJc w:val="left"/>
      <w:pPr>
        <w:ind w:left="2879" w:hanging="360"/>
      </w:pPr>
      <w:rPr>
        <w:rFonts w:ascii="Symbol" w:hAnsi="Symbol" w:hint="default"/>
      </w:rPr>
    </w:lvl>
    <w:lvl w:ilvl="4" w:tplc="04250003" w:tentative="1">
      <w:start w:val="1"/>
      <w:numFmt w:val="bullet"/>
      <w:lvlText w:val="o"/>
      <w:lvlJc w:val="left"/>
      <w:pPr>
        <w:ind w:left="3599" w:hanging="360"/>
      </w:pPr>
      <w:rPr>
        <w:rFonts w:ascii="Courier New" w:hAnsi="Courier New" w:cs="Courier New" w:hint="default"/>
      </w:rPr>
    </w:lvl>
    <w:lvl w:ilvl="5" w:tplc="04250005" w:tentative="1">
      <w:start w:val="1"/>
      <w:numFmt w:val="bullet"/>
      <w:lvlText w:val=""/>
      <w:lvlJc w:val="left"/>
      <w:pPr>
        <w:ind w:left="4319" w:hanging="360"/>
      </w:pPr>
      <w:rPr>
        <w:rFonts w:ascii="Wingdings" w:hAnsi="Wingdings" w:hint="default"/>
      </w:rPr>
    </w:lvl>
    <w:lvl w:ilvl="6" w:tplc="04250001" w:tentative="1">
      <w:start w:val="1"/>
      <w:numFmt w:val="bullet"/>
      <w:lvlText w:val=""/>
      <w:lvlJc w:val="left"/>
      <w:pPr>
        <w:ind w:left="5039" w:hanging="360"/>
      </w:pPr>
      <w:rPr>
        <w:rFonts w:ascii="Symbol" w:hAnsi="Symbol" w:hint="default"/>
      </w:rPr>
    </w:lvl>
    <w:lvl w:ilvl="7" w:tplc="04250003" w:tentative="1">
      <w:start w:val="1"/>
      <w:numFmt w:val="bullet"/>
      <w:lvlText w:val="o"/>
      <w:lvlJc w:val="left"/>
      <w:pPr>
        <w:ind w:left="5759" w:hanging="360"/>
      </w:pPr>
      <w:rPr>
        <w:rFonts w:ascii="Courier New" w:hAnsi="Courier New" w:cs="Courier New" w:hint="default"/>
      </w:rPr>
    </w:lvl>
    <w:lvl w:ilvl="8" w:tplc="04250005" w:tentative="1">
      <w:start w:val="1"/>
      <w:numFmt w:val="bullet"/>
      <w:lvlText w:val=""/>
      <w:lvlJc w:val="left"/>
      <w:pPr>
        <w:ind w:left="6479" w:hanging="360"/>
      </w:pPr>
      <w:rPr>
        <w:rFonts w:ascii="Wingdings" w:hAnsi="Wingdings" w:hint="default"/>
      </w:rPr>
    </w:lvl>
  </w:abstractNum>
  <w:abstractNum w:abstractNumId="32" w15:restartNumberingAfterBreak="0">
    <w:nsid w:val="787A3811"/>
    <w:multiLevelType w:val="hybridMultilevel"/>
    <w:tmpl w:val="20C0D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B816978"/>
    <w:multiLevelType w:val="hybridMultilevel"/>
    <w:tmpl w:val="E878FD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99396624">
    <w:abstractNumId w:val="1"/>
  </w:num>
  <w:num w:numId="2" w16cid:durableId="1662076166">
    <w:abstractNumId w:val="21"/>
  </w:num>
  <w:num w:numId="3" w16cid:durableId="1878614783">
    <w:abstractNumId w:val="10"/>
  </w:num>
  <w:num w:numId="4" w16cid:durableId="408385896">
    <w:abstractNumId w:val="1"/>
  </w:num>
  <w:num w:numId="5" w16cid:durableId="1454521645">
    <w:abstractNumId w:val="1"/>
  </w:num>
  <w:num w:numId="6" w16cid:durableId="2097166954">
    <w:abstractNumId w:val="1"/>
  </w:num>
  <w:num w:numId="7" w16cid:durableId="1068723065">
    <w:abstractNumId w:val="1"/>
  </w:num>
  <w:num w:numId="8" w16cid:durableId="2001225386">
    <w:abstractNumId w:val="1"/>
  </w:num>
  <w:num w:numId="9" w16cid:durableId="582877664">
    <w:abstractNumId w:val="28"/>
  </w:num>
  <w:num w:numId="10" w16cid:durableId="1081558282">
    <w:abstractNumId w:val="1"/>
  </w:num>
  <w:num w:numId="11" w16cid:durableId="1220749269">
    <w:abstractNumId w:val="25"/>
  </w:num>
  <w:num w:numId="12" w16cid:durableId="369109941">
    <w:abstractNumId w:val="0"/>
  </w:num>
  <w:num w:numId="13" w16cid:durableId="1324353630">
    <w:abstractNumId w:val="1"/>
  </w:num>
  <w:num w:numId="14" w16cid:durableId="2056855250">
    <w:abstractNumId w:val="11"/>
  </w:num>
  <w:num w:numId="15" w16cid:durableId="1785611748">
    <w:abstractNumId w:val="29"/>
  </w:num>
  <w:num w:numId="16" w16cid:durableId="1663119941">
    <w:abstractNumId w:val="24"/>
  </w:num>
  <w:num w:numId="17" w16cid:durableId="1878735205">
    <w:abstractNumId w:val="1"/>
  </w:num>
  <w:num w:numId="18" w16cid:durableId="430704408">
    <w:abstractNumId w:val="1"/>
  </w:num>
  <w:num w:numId="19" w16cid:durableId="772287453">
    <w:abstractNumId w:val="26"/>
  </w:num>
  <w:num w:numId="20" w16cid:durableId="516891818">
    <w:abstractNumId w:val="7"/>
  </w:num>
  <w:num w:numId="21" w16cid:durableId="1541867765">
    <w:abstractNumId w:val="19"/>
  </w:num>
  <w:num w:numId="22" w16cid:durableId="800683422">
    <w:abstractNumId w:val="18"/>
  </w:num>
  <w:num w:numId="23" w16cid:durableId="169830704">
    <w:abstractNumId w:val="16"/>
  </w:num>
  <w:num w:numId="24" w16cid:durableId="1114322393">
    <w:abstractNumId w:val="33"/>
  </w:num>
  <w:num w:numId="25" w16cid:durableId="1636719324">
    <w:abstractNumId w:val="5"/>
  </w:num>
  <w:num w:numId="26" w16cid:durableId="633948481">
    <w:abstractNumId w:val="1"/>
  </w:num>
  <w:num w:numId="27" w16cid:durableId="1959415004">
    <w:abstractNumId w:val="20"/>
  </w:num>
  <w:num w:numId="28" w16cid:durableId="665016673">
    <w:abstractNumId w:val="22"/>
  </w:num>
  <w:num w:numId="29" w16cid:durableId="1013072010">
    <w:abstractNumId w:val="15"/>
  </w:num>
  <w:num w:numId="30" w16cid:durableId="1088186086">
    <w:abstractNumId w:val="3"/>
  </w:num>
  <w:num w:numId="31" w16cid:durableId="1171875383">
    <w:abstractNumId w:val="4"/>
  </w:num>
  <w:num w:numId="32" w16cid:durableId="1237596532">
    <w:abstractNumId w:val="23"/>
  </w:num>
  <w:num w:numId="33" w16cid:durableId="10763163">
    <w:abstractNumId w:val="1"/>
  </w:num>
  <w:num w:numId="34" w16cid:durableId="552228868">
    <w:abstractNumId w:val="1"/>
  </w:num>
  <w:num w:numId="35" w16cid:durableId="633295169">
    <w:abstractNumId w:val="30"/>
  </w:num>
  <w:num w:numId="36" w16cid:durableId="1462305285">
    <w:abstractNumId w:val="1"/>
  </w:num>
  <w:num w:numId="37" w16cid:durableId="2066175101">
    <w:abstractNumId w:val="1"/>
  </w:num>
  <w:num w:numId="38" w16cid:durableId="1011954809">
    <w:abstractNumId w:val="1"/>
  </w:num>
  <w:num w:numId="39" w16cid:durableId="1054737876">
    <w:abstractNumId w:val="1"/>
  </w:num>
  <w:num w:numId="40" w16cid:durableId="146821228">
    <w:abstractNumId w:val="2"/>
  </w:num>
  <w:num w:numId="41" w16cid:durableId="1768380858">
    <w:abstractNumId w:val="32"/>
  </w:num>
  <w:num w:numId="42" w16cid:durableId="1556816578">
    <w:abstractNumId w:val="14"/>
  </w:num>
  <w:num w:numId="43" w16cid:durableId="1858302434">
    <w:abstractNumId w:val="9"/>
  </w:num>
  <w:num w:numId="44" w16cid:durableId="1530414378">
    <w:abstractNumId w:val="13"/>
  </w:num>
  <w:num w:numId="45" w16cid:durableId="68312674">
    <w:abstractNumId w:val="8"/>
  </w:num>
  <w:num w:numId="46" w16cid:durableId="972295713">
    <w:abstractNumId w:val="17"/>
  </w:num>
  <w:num w:numId="47" w16cid:durableId="1696270406">
    <w:abstractNumId w:val="6"/>
  </w:num>
  <w:num w:numId="48" w16cid:durableId="1328292595">
    <w:abstractNumId w:val="1"/>
  </w:num>
  <w:num w:numId="49" w16cid:durableId="910195032">
    <w:abstractNumId w:val="31"/>
  </w:num>
  <w:num w:numId="50" w16cid:durableId="999967508">
    <w:abstractNumId w:val="27"/>
  </w:num>
  <w:num w:numId="51" w16cid:durableId="179779813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mailMerge>
    <w:mainDocumentType w:val="mailingLabels"/>
    <w:dataType w:val="textFile"/>
    <w:activeRecord w:val="-1"/>
    <w:odso/>
  </w:mailMerge>
  <w:defaultTabStop w:val="709"/>
  <w:hyphenationZone w:val="425"/>
  <w:drawingGridHorizontalSpacing w:val="100"/>
  <w:displayHorizontalDrawingGridEvery w:val="2"/>
  <w:characterSpacingControl w:val="doNotCompress"/>
  <w:hdrShapeDefaults>
    <o:shapedefaults v:ext="edit" spidmax="187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3FE"/>
    <w:rsid w:val="0000089C"/>
    <w:rsid w:val="00002BCB"/>
    <w:rsid w:val="00003712"/>
    <w:rsid w:val="000037F5"/>
    <w:rsid w:val="0000481E"/>
    <w:rsid w:val="0000570E"/>
    <w:rsid w:val="000073FB"/>
    <w:rsid w:val="00011321"/>
    <w:rsid w:val="0001169E"/>
    <w:rsid w:val="000128D2"/>
    <w:rsid w:val="00014771"/>
    <w:rsid w:val="00021BCB"/>
    <w:rsid w:val="00022575"/>
    <w:rsid w:val="00023BB9"/>
    <w:rsid w:val="00024A20"/>
    <w:rsid w:val="00025499"/>
    <w:rsid w:val="00025DF0"/>
    <w:rsid w:val="000277A2"/>
    <w:rsid w:val="000279B7"/>
    <w:rsid w:val="00030295"/>
    <w:rsid w:val="00030B43"/>
    <w:rsid w:val="0003188F"/>
    <w:rsid w:val="00031A57"/>
    <w:rsid w:val="00031F97"/>
    <w:rsid w:val="00035A36"/>
    <w:rsid w:val="00036196"/>
    <w:rsid w:val="00036C73"/>
    <w:rsid w:val="00037EB0"/>
    <w:rsid w:val="0004175A"/>
    <w:rsid w:val="00043C71"/>
    <w:rsid w:val="00044C27"/>
    <w:rsid w:val="00044EFC"/>
    <w:rsid w:val="00045F08"/>
    <w:rsid w:val="0004601B"/>
    <w:rsid w:val="0004676A"/>
    <w:rsid w:val="000478FC"/>
    <w:rsid w:val="000511B2"/>
    <w:rsid w:val="00051849"/>
    <w:rsid w:val="00053F30"/>
    <w:rsid w:val="00054D3B"/>
    <w:rsid w:val="00055294"/>
    <w:rsid w:val="0005712B"/>
    <w:rsid w:val="00057F2C"/>
    <w:rsid w:val="00061BFD"/>
    <w:rsid w:val="00063744"/>
    <w:rsid w:val="000661FC"/>
    <w:rsid w:val="00066B1F"/>
    <w:rsid w:val="00074006"/>
    <w:rsid w:val="00075138"/>
    <w:rsid w:val="00075979"/>
    <w:rsid w:val="000760F2"/>
    <w:rsid w:val="000804BF"/>
    <w:rsid w:val="00081CC0"/>
    <w:rsid w:val="00082328"/>
    <w:rsid w:val="00082E14"/>
    <w:rsid w:val="00082F77"/>
    <w:rsid w:val="000848EE"/>
    <w:rsid w:val="00085338"/>
    <w:rsid w:val="000865EC"/>
    <w:rsid w:val="000909AA"/>
    <w:rsid w:val="000929DD"/>
    <w:rsid w:val="000930AC"/>
    <w:rsid w:val="00095512"/>
    <w:rsid w:val="00095C23"/>
    <w:rsid w:val="00096338"/>
    <w:rsid w:val="00096ED3"/>
    <w:rsid w:val="000A6EB4"/>
    <w:rsid w:val="000A7EF1"/>
    <w:rsid w:val="000B0CC7"/>
    <w:rsid w:val="000B207A"/>
    <w:rsid w:val="000B29FB"/>
    <w:rsid w:val="000B4E52"/>
    <w:rsid w:val="000B7907"/>
    <w:rsid w:val="000C27B0"/>
    <w:rsid w:val="000C33F9"/>
    <w:rsid w:val="000C5516"/>
    <w:rsid w:val="000C58A0"/>
    <w:rsid w:val="000C5E51"/>
    <w:rsid w:val="000C7041"/>
    <w:rsid w:val="000C7A17"/>
    <w:rsid w:val="000D02F8"/>
    <w:rsid w:val="000D04C9"/>
    <w:rsid w:val="000D191D"/>
    <w:rsid w:val="000D62E8"/>
    <w:rsid w:val="000D748B"/>
    <w:rsid w:val="000D7DA1"/>
    <w:rsid w:val="000E10D1"/>
    <w:rsid w:val="000E22AC"/>
    <w:rsid w:val="000E323D"/>
    <w:rsid w:val="000E69D9"/>
    <w:rsid w:val="000E7F34"/>
    <w:rsid w:val="000F0983"/>
    <w:rsid w:val="000F0A15"/>
    <w:rsid w:val="000F0C16"/>
    <w:rsid w:val="000F0E84"/>
    <w:rsid w:val="000F121A"/>
    <w:rsid w:val="000F4342"/>
    <w:rsid w:val="000F6B7A"/>
    <w:rsid w:val="000F7E15"/>
    <w:rsid w:val="00100DBF"/>
    <w:rsid w:val="0010385B"/>
    <w:rsid w:val="00104467"/>
    <w:rsid w:val="00104BB5"/>
    <w:rsid w:val="00105AEE"/>
    <w:rsid w:val="00106325"/>
    <w:rsid w:val="001065D1"/>
    <w:rsid w:val="001067F7"/>
    <w:rsid w:val="0010771A"/>
    <w:rsid w:val="00107BAA"/>
    <w:rsid w:val="001164F6"/>
    <w:rsid w:val="00121754"/>
    <w:rsid w:val="001248E8"/>
    <w:rsid w:val="00126D5E"/>
    <w:rsid w:val="00130315"/>
    <w:rsid w:val="00130DD4"/>
    <w:rsid w:val="001323AB"/>
    <w:rsid w:val="00133BE8"/>
    <w:rsid w:val="001346EF"/>
    <w:rsid w:val="0014391E"/>
    <w:rsid w:val="00144067"/>
    <w:rsid w:val="00144BD8"/>
    <w:rsid w:val="00144D3E"/>
    <w:rsid w:val="00144FC7"/>
    <w:rsid w:val="00146003"/>
    <w:rsid w:val="001476EF"/>
    <w:rsid w:val="0015087E"/>
    <w:rsid w:val="00151598"/>
    <w:rsid w:val="0015447F"/>
    <w:rsid w:val="00154812"/>
    <w:rsid w:val="00157EA2"/>
    <w:rsid w:val="001630D8"/>
    <w:rsid w:val="00163560"/>
    <w:rsid w:val="00163677"/>
    <w:rsid w:val="001709A9"/>
    <w:rsid w:val="00171524"/>
    <w:rsid w:val="00171590"/>
    <w:rsid w:val="00172C82"/>
    <w:rsid w:val="00174A2C"/>
    <w:rsid w:val="0017689E"/>
    <w:rsid w:val="00176B81"/>
    <w:rsid w:val="001861D9"/>
    <w:rsid w:val="001873DE"/>
    <w:rsid w:val="00190933"/>
    <w:rsid w:val="00190B12"/>
    <w:rsid w:val="00190B25"/>
    <w:rsid w:val="00191136"/>
    <w:rsid w:val="00191987"/>
    <w:rsid w:val="00191DB9"/>
    <w:rsid w:val="0019245C"/>
    <w:rsid w:val="00192741"/>
    <w:rsid w:val="0019361A"/>
    <w:rsid w:val="00195BAE"/>
    <w:rsid w:val="00197794"/>
    <w:rsid w:val="001A1AA6"/>
    <w:rsid w:val="001A1BA1"/>
    <w:rsid w:val="001A3B16"/>
    <w:rsid w:val="001A3F86"/>
    <w:rsid w:val="001A4C52"/>
    <w:rsid w:val="001A574D"/>
    <w:rsid w:val="001A76E8"/>
    <w:rsid w:val="001B10FF"/>
    <w:rsid w:val="001B2373"/>
    <w:rsid w:val="001B3500"/>
    <w:rsid w:val="001B3DEE"/>
    <w:rsid w:val="001B46A1"/>
    <w:rsid w:val="001B5069"/>
    <w:rsid w:val="001B5D89"/>
    <w:rsid w:val="001B714A"/>
    <w:rsid w:val="001C1A34"/>
    <w:rsid w:val="001C1CC7"/>
    <w:rsid w:val="001C2ABA"/>
    <w:rsid w:val="001C38D9"/>
    <w:rsid w:val="001C405E"/>
    <w:rsid w:val="001C46C9"/>
    <w:rsid w:val="001C4D6C"/>
    <w:rsid w:val="001C50A1"/>
    <w:rsid w:val="001C56C4"/>
    <w:rsid w:val="001C5CD1"/>
    <w:rsid w:val="001D0581"/>
    <w:rsid w:val="001D171B"/>
    <w:rsid w:val="001D5B16"/>
    <w:rsid w:val="001D6389"/>
    <w:rsid w:val="001E12E3"/>
    <w:rsid w:val="001E3A87"/>
    <w:rsid w:val="001E5F70"/>
    <w:rsid w:val="001E656D"/>
    <w:rsid w:val="001F0932"/>
    <w:rsid w:val="001F1F81"/>
    <w:rsid w:val="001F23D7"/>
    <w:rsid w:val="001F3BB2"/>
    <w:rsid w:val="001F40E6"/>
    <w:rsid w:val="001F452B"/>
    <w:rsid w:val="001F48F0"/>
    <w:rsid w:val="002000AE"/>
    <w:rsid w:val="00200196"/>
    <w:rsid w:val="0020062E"/>
    <w:rsid w:val="00201106"/>
    <w:rsid w:val="0020300C"/>
    <w:rsid w:val="00204CF6"/>
    <w:rsid w:val="00206A2B"/>
    <w:rsid w:val="00206A80"/>
    <w:rsid w:val="002075CF"/>
    <w:rsid w:val="0021050F"/>
    <w:rsid w:val="00211FA9"/>
    <w:rsid w:val="002131D5"/>
    <w:rsid w:val="0021337C"/>
    <w:rsid w:val="00214ADD"/>
    <w:rsid w:val="002179A7"/>
    <w:rsid w:val="00221760"/>
    <w:rsid w:val="0022191E"/>
    <w:rsid w:val="00222DB1"/>
    <w:rsid w:val="002243D1"/>
    <w:rsid w:val="00227576"/>
    <w:rsid w:val="00227922"/>
    <w:rsid w:val="002301F9"/>
    <w:rsid w:val="00237138"/>
    <w:rsid w:val="002421CF"/>
    <w:rsid w:val="002433E2"/>
    <w:rsid w:val="002440CC"/>
    <w:rsid w:val="00245111"/>
    <w:rsid w:val="0024605A"/>
    <w:rsid w:val="00250062"/>
    <w:rsid w:val="00250D4F"/>
    <w:rsid w:val="00251D9B"/>
    <w:rsid w:val="00252819"/>
    <w:rsid w:val="0025297F"/>
    <w:rsid w:val="00252E66"/>
    <w:rsid w:val="00254CE1"/>
    <w:rsid w:val="00254ED4"/>
    <w:rsid w:val="00255F3B"/>
    <w:rsid w:val="00260B24"/>
    <w:rsid w:val="00261883"/>
    <w:rsid w:val="002626A0"/>
    <w:rsid w:val="002627DC"/>
    <w:rsid w:val="00264495"/>
    <w:rsid w:val="00265082"/>
    <w:rsid w:val="00270C14"/>
    <w:rsid w:val="00270EC9"/>
    <w:rsid w:val="002730DF"/>
    <w:rsid w:val="0027596D"/>
    <w:rsid w:val="00276D3C"/>
    <w:rsid w:val="002777AA"/>
    <w:rsid w:val="002779FA"/>
    <w:rsid w:val="00277A49"/>
    <w:rsid w:val="00280061"/>
    <w:rsid w:val="002834CE"/>
    <w:rsid w:val="00285601"/>
    <w:rsid w:val="00285B85"/>
    <w:rsid w:val="0029080E"/>
    <w:rsid w:val="00296B83"/>
    <w:rsid w:val="002A09EE"/>
    <w:rsid w:val="002A160F"/>
    <w:rsid w:val="002A426C"/>
    <w:rsid w:val="002A4FF8"/>
    <w:rsid w:val="002A5387"/>
    <w:rsid w:val="002A6B2C"/>
    <w:rsid w:val="002A6B85"/>
    <w:rsid w:val="002A79A0"/>
    <w:rsid w:val="002B2759"/>
    <w:rsid w:val="002B36DB"/>
    <w:rsid w:val="002B623A"/>
    <w:rsid w:val="002B730B"/>
    <w:rsid w:val="002C0847"/>
    <w:rsid w:val="002C31F7"/>
    <w:rsid w:val="002C3A34"/>
    <w:rsid w:val="002C3C78"/>
    <w:rsid w:val="002C4411"/>
    <w:rsid w:val="002C62D0"/>
    <w:rsid w:val="002C7FDF"/>
    <w:rsid w:val="002D0A00"/>
    <w:rsid w:val="002D11B3"/>
    <w:rsid w:val="002D381F"/>
    <w:rsid w:val="002D3879"/>
    <w:rsid w:val="002D3FC7"/>
    <w:rsid w:val="002D4C6E"/>
    <w:rsid w:val="002E060B"/>
    <w:rsid w:val="002E2282"/>
    <w:rsid w:val="002E2A12"/>
    <w:rsid w:val="002E3E84"/>
    <w:rsid w:val="002E771B"/>
    <w:rsid w:val="002F0312"/>
    <w:rsid w:val="002F2CB1"/>
    <w:rsid w:val="002F30B5"/>
    <w:rsid w:val="002F4BF2"/>
    <w:rsid w:val="002F527D"/>
    <w:rsid w:val="002F731F"/>
    <w:rsid w:val="00300204"/>
    <w:rsid w:val="00302896"/>
    <w:rsid w:val="003034D0"/>
    <w:rsid w:val="00305751"/>
    <w:rsid w:val="00305FC4"/>
    <w:rsid w:val="003069D2"/>
    <w:rsid w:val="00306F6F"/>
    <w:rsid w:val="00310A3B"/>
    <w:rsid w:val="00311232"/>
    <w:rsid w:val="00311592"/>
    <w:rsid w:val="003136A6"/>
    <w:rsid w:val="00315BB0"/>
    <w:rsid w:val="00316450"/>
    <w:rsid w:val="00316E84"/>
    <w:rsid w:val="00317142"/>
    <w:rsid w:val="0032122A"/>
    <w:rsid w:val="00321AEC"/>
    <w:rsid w:val="00323A69"/>
    <w:rsid w:val="003300C3"/>
    <w:rsid w:val="00330B92"/>
    <w:rsid w:val="0033165D"/>
    <w:rsid w:val="00332CEF"/>
    <w:rsid w:val="00333473"/>
    <w:rsid w:val="003335A7"/>
    <w:rsid w:val="00333D8E"/>
    <w:rsid w:val="003341F5"/>
    <w:rsid w:val="003354E9"/>
    <w:rsid w:val="00335674"/>
    <w:rsid w:val="0033650B"/>
    <w:rsid w:val="00337892"/>
    <w:rsid w:val="00337BD3"/>
    <w:rsid w:val="00337DD0"/>
    <w:rsid w:val="0034034E"/>
    <w:rsid w:val="00345DB0"/>
    <w:rsid w:val="00346D64"/>
    <w:rsid w:val="00352B19"/>
    <w:rsid w:val="00352E4B"/>
    <w:rsid w:val="00353CD5"/>
    <w:rsid w:val="003571B5"/>
    <w:rsid w:val="00360E84"/>
    <w:rsid w:val="0036117A"/>
    <w:rsid w:val="0036385F"/>
    <w:rsid w:val="00363D3E"/>
    <w:rsid w:val="00367112"/>
    <w:rsid w:val="0037055A"/>
    <w:rsid w:val="003706AC"/>
    <w:rsid w:val="003754CE"/>
    <w:rsid w:val="00376355"/>
    <w:rsid w:val="00376932"/>
    <w:rsid w:val="00376F04"/>
    <w:rsid w:val="00380894"/>
    <w:rsid w:val="00380DDD"/>
    <w:rsid w:val="00385AAA"/>
    <w:rsid w:val="00386869"/>
    <w:rsid w:val="00386E2D"/>
    <w:rsid w:val="00386EB2"/>
    <w:rsid w:val="003870F8"/>
    <w:rsid w:val="00387851"/>
    <w:rsid w:val="00387B23"/>
    <w:rsid w:val="00392496"/>
    <w:rsid w:val="00392685"/>
    <w:rsid w:val="0039285B"/>
    <w:rsid w:val="00396641"/>
    <w:rsid w:val="00396F6E"/>
    <w:rsid w:val="003A22FC"/>
    <w:rsid w:val="003A29A4"/>
    <w:rsid w:val="003A764E"/>
    <w:rsid w:val="003A7781"/>
    <w:rsid w:val="003B3471"/>
    <w:rsid w:val="003B43C6"/>
    <w:rsid w:val="003B71F2"/>
    <w:rsid w:val="003C3D50"/>
    <w:rsid w:val="003C595D"/>
    <w:rsid w:val="003C7870"/>
    <w:rsid w:val="003D026E"/>
    <w:rsid w:val="003D0AD0"/>
    <w:rsid w:val="003D13CD"/>
    <w:rsid w:val="003D230C"/>
    <w:rsid w:val="003D309A"/>
    <w:rsid w:val="003D4C9E"/>
    <w:rsid w:val="003D58AC"/>
    <w:rsid w:val="003D7E4B"/>
    <w:rsid w:val="003E01A8"/>
    <w:rsid w:val="003E614C"/>
    <w:rsid w:val="003F00AD"/>
    <w:rsid w:val="003F0499"/>
    <w:rsid w:val="003F0A6A"/>
    <w:rsid w:val="003F2E70"/>
    <w:rsid w:val="003F3FD9"/>
    <w:rsid w:val="003F428D"/>
    <w:rsid w:val="003F6EB0"/>
    <w:rsid w:val="003F7F47"/>
    <w:rsid w:val="00402839"/>
    <w:rsid w:val="004033E4"/>
    <w:rsid w:val="0040495E"/>
    <w:rsid w:val="00404FD1"/>
    <w:rsid w:val="00405B53"/>
    <w:rsid w:val="004069D2"/>
    <w:rsid w:val="00406A34"/>
    <w:rsid w:val="00406F20"/>
    <w:rsid w:val="00411E19"/>
    <w:rsid w:val="00412A63"/>
    <w:rsid w:val="00412B70"/>
    <w:rsid w:val="004207DD"/>
    <w:rsid w:val="00421C1D"/>
    <w:rsid w:val="00426209"/>
    <w:rsid w:val="00426689"/>
    <w:rsid w:val="00427B65"/>
    <w:rsid w:val="00427F97"/>
    <w:rsid w:val="00431E87"/>
    <w:rsid w:val="00433B00"/>
    <w:rsid w:val="004345C6"/>
    <w:rsid w:val="00434A53"/>
    <w:rsid w:val="004402DF"/>
    <w:rsid w:val="004416EF"/>
    <w:rsid w:val="00441A39"/>
    <w:rsid w:val="00442036"/>
    <w:rsid w:val="00442B73"/>
    <w:rsid w:val="00443671"/>
    <w:rsid w:val="00450A0E"/>
    <w:rsid w:val="00451B82"/>
    <w:rsid w:val="00453D2D"/>
    <w:rsid w:val="00453E53"/>
    <w:rsid w:val="00457AD8"/>
    <w:rsid w:val="00457FD1"/>
    <w:rsid w:val="00463B25"/>
    <w:rsid w:val="00465641"/>
    <w:rsid w:val="004659E3"/>
    <w:rsid w:val="00470C98"/>
    <w:rsid w:val="0047411C"/>
    <w:rsid w:val="00474CE9"/>
    <w:rsid w:val="00476F60"/>
    <w:rsid w:val="004770F3"/>
    <w:rsid w:val="0048416C"/>
    <w:rsid w:val="004858A2"/>
    <w:rsid w:val="0048678D"/>
    <w:rsid w:val="00487829"/>
    <w:rsid w:val="004878C1"/>
    <w:rsid w:val="004911A7"/>
    <w:rsid w:val="00492348"/>
    <w:rsid w:val="004934BD"/>
    <w:rsid w:val="00493FA3"/>
    <w:rsid w:val="00496ED3"/>
    <w:rsid w:val="00497594"/>
    <w:rsid w:val="004A0C12"/>
    <w:rsid w:val="004A771A"/>
    <w:rsid w:val="004B0132"/>
    <w:rsid w:val="004B2C21"/>
    <w:rsid w:val="004B3385"/>
    <w:rsid w:val="004B5351"/>
    <w:rsid w:val="004C135A"/>
    <w:rsid w:val="004C2FAC"/>
    <w:rsid w:val="004C346A"/>
    <w:rsid w:val="004C418D"/>
    <w:rsid w:val="004C5147"/>
    <w:rsid w:val="004C7119"/>
    <w:rsid w:val="004D0568"/>
    <w:rsid w:val="004D0708"/>
    <w:rsid w:val="004D1863"/>
    <w:rsid w:val="004D2CCF"/>
    <w:rsid w:val="004D3963"/>
    <w:rsid w:val="004D4E87"/>
    <w:rsid w:val="004D5BBD"/>
    <w:rsid w:val="004D6A2B"/>
    <w:rsid w:val="004D727C"/>
    <w:rsid w:val="004E0982"/>
    <w:rsid w:val="004E2837"/>
    <w:rsid w:val="004E327F"/>
    <w:rsid w:val="004E5318"/>
    <w:rsid w:val="004E74EF"/>
    <w:rsid w:val="004E7E62"/>
    <w:rsid w:val="004F13DA"/>
    <w:rsid w:val="004F28CE"/>
    <w:rsid w:val="004F2C12"/>
    <w:rsid w:val="004F2F1C"/>
    <w:rsid w:val="004F495E"/>
    <w:rsid w:val="004F52DA"/>
    <w:rsid w:val="004F7422"/>
    <w:rsid w:val="00500311"/>
    <w:rsid w:val="00502D69"/>
    <w:rsid w:val="00503B09"/>
    <w:rsid w:val="00506806"/>
    <w:rsid w:val="00510336"/>
    <w:rsid w:val="00511D4D"/>
    <w:rsid w:val="005126E5"/>
    <w:rsid w:val="00512954"/>
    <w:rsid w:val="00516776"/>
    <w:rsid w:val="00517A3F"/>
    <w:rsid w:val="00523957"/>
    <w:rsid w:val="00526723"/>
    <w:rsid w:val="005313D2"/>
    <w:rsid w:val="00533070"/>
    <w:rsid w:val="005348FF"/>
    <w:rsid w:val="005375A6"/>
    <w:rsid w:val="0054113F"/>
    <w:rsid w:val="00541B10"/>
    <w:rsid w:val="005440F1"/>
    <w:rsid w:val="0054441D"/>
    <w:rsid w:val="005470F2"/>
    <w:rsid w:val="00547875"/>
    <w:rsid w:val="00550159"/>
    <w:rsid w:val="00551E92"/>
    <w:rsid w:val="00553288"/>
    <w:rsid w:val="00553923"/>
    <w:rsid w:val="0055409D"/>
    <w:rsid w:val="00554A8A"/>
    <w:rsid w:val="00555CFF"/>
    <w:rsid w:val="00556476"/>
    <w:rsid w:val="00557972"/>
    <w:rsid w:val="0056090F"/>
    <w:rsid w:val="0056135D"/>
    <w:rsid w:val="005613A8"/>
    <w:rsid w:val="0056489E"/>
    <w:rsid w:val="005651B2"/>
    <w:rsid w:val="0056531C"/>
    <w:rsid w:val="005658FD"/>
    <w:rsid w:val="00566192"/>
    <w:rsid w:val="00566D7F"/>
    <w:rsid w:val="005675EE"/>
    <w:rsid w:val="005725C1"/>
    <w:rsid w:val="00573E4C"/>
    <w:rsid w:val="00574247"/>
    <w:rsid w:val="00574501"/>
    <w:rsid w:val="005765B8"/>
    <w:rsid w:val="005767A8"/>
    <w:rsid w:val="00577C4B"/>
    <w:rsid w:val="00581F09"/>
    <w:rsid w:val="00583AC0"/>
    <w:rsid w:val="00586925"/>
    <w:rsid w:val="00587CB4"/>
    <w:rsid w:val="005908EC"/>
    <w:rsid w:val="0059171C"/>
    <w:rsid w:val="005919F4"/>
    <w:rsid w:val="00591D38"/>
    <w:rsid w:val="00591F9C"/>
    <w:rsid w:val="005937E4"/>
    <w:rsid w:val="00594830"/>
    <w:rsid w:val="005959D9"/>
    <w:rsid w:val="00596712"/>
    <w:rsid w:val="005967C8"/>
    <w:rsid w:val="005A1462"/>
    <w:rsid w:val="005A2C77"/>
    <w:rsid w:val="005A37C5"/>
    <w:rsid w:val="005A3D9D"/>
    <w:rsid w:val="005A5FB5"/>
    <w:rsid w:val="005A6614"/>
    <w:rsid w:val="005A67DD"/>
    <w:rsid w:val="005A780D"/>
    <w:rsid w:val="005B0E4F"/>
    <w:rsid w:val="005B122F"/>
    <w:rsid w:val="005B2664"/>
    <w:rsid w:val="005B4114"/>
    <w:rsid w:val="005B4846"/>
    <w:rsid w:val="005B5045"/>
    <w:rsid w:val="005B7980"/>
    <w:rsid w:val="005C0E01"/>
    <w:rsid w:val="005C2FC0"/>
    <w:rsid w:val="005C3455"/>
    <w:rsid w:val="005C3F58"/>
    <w:rsid w:val="005C4285"/>
    <w:rsid w:val="005C470C"/>
    <w:rsid w:val="005C68C5"/>
    <w:rsid w:val="005D10AB"/>
    <w:rsid w:val="005D2072"/>
    <w:rsid w:val="005D2239"/>
    <w:rsid w:val="005D2EFE"/>
    <w:rsid w:val="005E0224"/>
    <w:rsid w:val="005E352E"/>
    <w:rsid w:val="005E7773"/>
    <w:rsid w:val="005F191B"/>
    <w:rsid w:val="005F2C37"/>
    <w:rsid w:val="005F3F09"/>
    <w:rsid w:val="005F40BF"/>
    <w:rsid w:val="005F56A0"/>
    <w:rsid w:val="005F63F6"/>
    <w:rsid w:val="00601EB2"/>
    <w:rsid w:val="00602BDC"/>
    <w:rsid w:val="00605868"/>
    <w:rsid w:val="00610318"/>
    <w:rsid w:val="00610DC0"/>
    <w:rsid w:val="006121CC"/>
    <w:rsid w:val="00612363"/>
    <w:rsid w:val="006123C0"/>
    <w:rsid w:val="006151F7"/>
    <w:rsid w:val="0061649A"/>
    <w:rsid w:val="00620F5E"/>
    <w:rsid w:val="0062220C"/>
    <w:rsid w:val="00622DBB"/>
    <w:rsid w:val="006237C2"/>
    <w:rsid w:val="00625A6E"/>
    <w:rsid w:val="00625BD1"/>
    <w:rsid w:val="006271F9"/>
    <w:rsid w:val="006331D6"/>
    <w:rsid w:val="006345E8"/>
    <w:rsid w:val="0063462F"/>
    <w:rsid w:val="00634E83"/>
    <w:rsid w:val="00636149"/>
    <w:rsid w:val="00637573"/>
    <w:rsid w:val="00637AC1"/>
    <w:rsid w:val="00641F9A"/>
    <w:rsid w:val="006425C7"/>
    <w:rsid w:val="0064489C"/>
    <w:rsid w:val="00647F79"/>
    <w:rsid w:val="0065215C"/>
    <w:rsid w:val="00652EBB"/>
    <w:rsid w:val="00653D5F"/>
    <w:rsid w:val="0065594A"/>
    <w:rsid w:val="00655A90"/>
    <w:rsid w:val="00655CC0"/>
    <w:rsid w:val="0065646D"/>
    <w:rsid w:val="00656C32"/>
    <w:rsid w:val="006577EA"/>
    <w:rsid w:val="006631C3"/>
    <w:rsid w:val="0066379A"/>
    <w:rsid w:val="0066483C"/>
    <w:rsid w:val="00664AFE"/>
    <w:rsid w:val="00670E12"/>
    <w:rsid w:val="00671C5A"/>
    <w:rsid w:val="00677A12"/>
    <w:rsid w:val="00680204"/>
    <w:rsid w:val="00681034"/>
    <w:rsid w:val="0068143F"/>
    <w:rsid w:val="006817B0"/>
    <w:rsid w:val="00683059"/>
    <w:rsid w:val="00683134"/>
    <w:rsid w:val="00684BDB"/>
    <w:rsid w:val="00685698"/>
    <w:rsid w:val="00686275"/>
    <w:rsid w:val="0068797F"/>
    <w:rsid w:val="00687B96"/>
    <w:rsid w:val="006904F1"/>
    <w:rsid w:val="006940B6"/>
    <w:rsid w:val="00695601"/>
    <w:rsid w:val="00696C75"/>
    <w:rsid w:val="00696CF9"/>
    <w:rsid w:val="00697025"/>
    <w:rsid w:val="00697FFA"/>
    <w:rsid w:val="006A1DE6"/>
    <w:rsid w:val="006A289A"/>
    <w:rsid w:val="006A3CE6"/>
    <w:rsid w:val="006A71A2"/>
    <w:rsid w:val="006B15CB"/>
    <w:rsid w:val="006B1949"/>
    <w:rsid w:val="006B1D1A"/>
    <w:rsid w:val="006B1FEB"/>
    <w:rsid w:val="006B4F0B"/>
    <w:rsid w:val="006B5A31"/>
    <w:rsid w:val="006B6D77"/>
    <w:rsid w:val="006B701C"/>
    <w:rsid w:val="006B7575"/>
    <w:rsid w:val="006C1A0B"/>
    <w:rsid w:val="006C3155"/>
    <w:rsid w:val="006C36DF"/>
    <w:rsid w:val="006C6840"/>
    <w:rsid w:val="006C76EB"/>
    <w:rsid w:val="006D0108"/>
    <w:rsid w:val="006D1DA9"/>
    <w:rsid w:val="006D268C"/>
    <w:rsid w:val="006D30D4"/>
    <w:rsid w:val="006D50FC"/>
    <w:rsid w:val="006D75A9"/>
    <w:rsid w:val="006E1DE9"/>
    <w:rsid w:val="006E2C4B"/>
    <w:rsid w:val="006E45A4"/>
    <w:rsid w:val="006E4A1B"/>
    <w:rsid w:val="006E4CEC"/>
    <w:rsid w:val="006E547F"/>
    <w:rsid w:val="006E6B22"/>
    <w:rsid w:val="006E6BB0"/>
    <w:rsid w:val="006F018B"/>
    <w:rsid w:val="006F0AF4"/>
    <w:rsid w:val="006F1DF0"/>
    <w:rsid w:val="006F2C6F"/>
    <w:rsid w:val="006F373A"/>
    <w:rsid w:val="006F4D31"/>
    <w:rsid w:val="006F5D1A"/>
    <w:rsid w:val="006F620A"/>
    <w:rsid w:val="006F6AC2"/>
    <w:rsid w:val="0070045F"/>
    <w:rsid w:val="00702A80"/>
    <w:rsid w:val="00707A35"/>
    <w:rsid w:val="007108AA"/>
    <w:rsid w:val="00714817"/>
    <w:rsid w:val="007153D6"/>
    <w:rsid w:val="00715DB6"/>
    <w:rsid w:val="00721F50"/>
    <w:rsid w:val="00723FE6"/>
    <w:rsid w:val="007242B5"/>
    <w:rsid w:val="0073079D"/>
    <w:rsid w:val="00730C9E"/>
    <w:rsid w:val="0073102F"/>
    <w:rsid w:val="00732BD3"/>
    <w:rsid w:val="00734599"/>
    <w:rsid w:val="0073463B"/>
    <w:rsid w:val="0073534C"/>
    <w:rsid w:val="00743552"/>
    <w:rsid w:val="007469A2"/>
    <w:rsid w:val="00750937"/>
    <w:rsid w:val="00754902"/>
    <w:rsid w:val="007563D6"/>
    <w:rsid w:val="007578A3"/>
    <w:rsid w:val="00763774"/>
    <w:rsid w:val="00764151"/>
    <w:rsid w:val="007653F3"/>
    <w:rsid w:val="007663AF"/>
    <w:rsid w:val="00766C06"/>
    <w:rsid w:val="00767445"/>
    <w:rsid w:val="007718BE"/>
    <w:rsid w:val="00772346"/>
    <w:rsid w:val="007731C9"/>
    <w:rsid w:val="0077372C"/>
    <w:rsid w:val="00773D72"/>
    <w:rsid w:val="007750DE"/>
    <w:rsid w:val="00776A93"/>
    <w:rsid w:val="00780691"/>
    <w:rsid w:val="007814ED"/>
    <w:rsid w:val="0078188E"/>
    <w:rsid w:val="00784D19"/>
    <w:rsid w:val="00787A66"/>
    <w:rsid w:val="00787EA8"/>
    <w:rsid w:val="00790C25"/>
    <w:rsid w:val="00791880"/>
    <w:rsid w:val="007920D4"/>
    <w:rsid w:val="00793444"/>
    <w:rsid w:val="007941AA"/>
    <w:rsid w:val="007945A6"/>
    <w:rsid w:val="007946B0"/>
    <w:rsid w:val="00795291"/>
    <w:rsid w:val="00796492"/>
    <w:rsid w:val="0079732D"/>
    <w:rsid w:val="007A0675"/>
    <w:rsid w:val="007A23CA"/>
    <w:rsid w:val="007A4538"/>
    <w:rsid w:val="007A4BE3"/>
    <w:rsid w:val="007A5BEB"/>
    <w:rsid w:val="007A7867"/>
    <w:rsid w:val="007A7958"/>
    <w:rsid w:val="007B1600"/>
    <w:rsid w:val="007B23B2"/>
    <w:rsid w:val="007B40F3"/>
    <w:rsid w:val="007B443D"/>
    <w:rsid w:val="007C40FF"/>
    <w:rsid w:val="007C431B"/>
    <w:rsid w:val="007C6670"/>
    <w:rsid w:val="007C70C6"/>
    <w:rsid w:val="007D02F0"/>
    <w:rsid w:val="007D09B1"/>
    <w:rsid w:val="007D0CDB"/>
    <w:rsid w:val="007D154F"/>
    <w:rsid w:val="007D2019"/>
    <w:rsid w:val="007D2683"/>
    <w:rsid w:val="007D3DFC"/>
    <w:rsid w:val="007D48C8"/>
    <w:rsid w:val="007D5A3B"/>
    <w:rsid w:val="007D611F"/>
    <w:rsid w:val="007D6C35"/>
    <w:rsid w:val="007D6DCA"/>
    <w:rsid w:val="007D79AB"/>
    <w:rsid w:val="007E0465"/>
    <w:rsid w:val="007E1339"/>
    <w:rsid w:val="007E3A6F"/>
    <w:rsid w:val="007E4A3B"/>
    <w:rsid w:val="007E6F1D"/>
    <w:rsid w:val="007E77B5"/>
    <w:rsid w:val="007F0633"/>
    <w:rsid w:val="007F0E07"/>
    <w:rsid w:val="007F0FB1"/>
    <w:rsid w:val="007F1618"/>
    <w:rsid w:val="007F281F"/>
    <w:rsid w:val="007F2F5D"/>
    <w:rsid w:val="007F377A"/>
    <w:rsid w:val="007F48E9"/>
    <w:rsid w:val="007F6E4E"/>
    <w:rsid w:val="00801DD3"/>
    <w:rsid w:val="00802306"/>
    <w:rsid w:val="00802D91"/>
    <w:rsid w:val="00806745"/>
    <w:rsid w:val="00806FEC"/>
    <w:rsid w:val="0081000F"/>
    <w:rsid w:val="00810538"/>
    <w:rsid w:val="00810E49"/>
    <w:rsid w:val="008149F6"/>
    <w:rsid w:val="00814F6E"/>
    <w:rsid w:val="008156EC"/>
    <w:rsid w:val="0081582B"/>
    <w:rsid w:val="0082060F"/>
    <w:rsid w:val="00820C6C"/>
    <w:rsid w:val="008235C9"/>
    <w:rsid w:val="00824FE4"/>
    <w:rsid w:val="00825702"/>
    <w:rsid w:val="00826928"/>
    <w:rsid w:val="00826D8F"/>
    <w:rsid w:val="008279F4"/>
    <w:rsid w:val="00827DFC"/>
    <w:rsid w:val="008304A6"/>
    <w:rsid w:val="0083121A"/>
    <w:rsid w:val="00831230"/>
    <w:rsid w:val="0083234F"/>
    <w:rsid w:val="00832F4B"/>
    <w:rsid w:val="00836F16"/>
    <w:rsid w:val="008376D5"/>
    <w:rsid w:val="00840C51"/>
    <w:rsid w:val="00841724"/>
    <w:rsid w:val="008421E6"/>
    <w:rsid w:val="008434D3"/>
    <w:rsid w:val="008458AA"/>
    <w:rsid w:val="00845E7C"/>
    <w:rsid w:val="00846B85"/>
    <w:rsid w:val="00846D73"/>
    <w:rsid w:val="00847B10"/>
    <w:rsid w:val="00847B72"/>
    <w:rsid w:val="00851284"/>
    <w:rsid w:val="0085186B"/>
    <w:rsid w:val="00851B25"/>
    <w:rsid w:val="008523D9"/>
    <w:rsid w:val="00852A6A"/>
    <w:rsid w:val="008531D9"/>
    <w:rsid w:val="008542FE"/>
    <w:rsid w:val="0085508E"/>
    <w:rsid w:val="0085586E"/>
    <w:rsid w:val="00855F75"/>
    <w:rsid w:val="0085685F"/>
    <w:rsid w:val="00864057"/>
    <w:rsid w:val="008650A4"/>
    <w:rsid w:val="00867472"/>
    <w:rsid w:val="008723D0"/>
    <w:rsid w:val="008726EF"/>
    <w:rsid w:val="0087502D"/>
    <w:rsid w:val="00875295"/>
    <w:rsid w:val="008773EB"/>
    <w:rsid w:val="00877C32"/>
    <w:rsid w:val="00883DA1"/>
    <w:rsid w:val="0088412B"/>
    <w:rsid w:val="00884D59"/>
    <w:rsid w:val="008901CB"/>
    <w:rsid w:val="00890D89"/>
    <w:rsid w:val="0089645C"/>
    <w:rsid w:val="00896F7A"/>
    <w:rsid w:val="008A0150"/>
    <w:rsid w:val="008A095C"/>
    <w:rsid w:val="008A0FEE"/>
    <w:rsid w:val="008A297F"/>
    <w:rsid w:val="008A2B26"/>
    <w:rsid w:val="008A4ED0"/>
    <w:rsid w:val="008B0F6C"/>
    <w:rsid w:val="008B123A"/>
    <w:rsid w:val="008B3A9C"/>
    <w:rsid w:val="008B44F1"/>
    <w:rsid w:val="008B4608"/>
    <w:rsid w:val="008B4920"/>
    <w:rsid w:val="008B540E"/>
    <w:rsid w:val="008B5719"/>
    <w:rsid w:val="008B6668"/>
    <w:rsid w:val="008B7239"/>
    <w:rsid w:val="008C07AA"/>
    <w:rsid w:val="008C21A4"/>
    <w:rsid w:val="008C3103"/>
    <w:rsid w:val="008C64F7"/>
    <w:rsid w:val="008C6BA0"/>
    <w:rsid w:val="008C6D9E"/>
    <w:rsid w:val="008D1C17"/>
    <w:rsid w:val="008D2E8F"/>
    <w:rsid w:val="008D41A4"/>
    <w:rsid w:val="008D6067"/>
    <w:rsid w:val="008E078A"/>
    <w:rsid w:val="008E4ECB"/>
    <w:rsid w:val="008E57F9"/>
    <w:rsid w:val="008E6B95"/>
    <w:rsid w:val="008F0449"/>
    <w:rsid w:val="008F0D31"/>
    <w:rsid w:val="008F1F19"/>
    <w:rsid w:val="008F438A"/>
    <w:rsid w:val="008F4613"/>
    <w:rsid w:val="008F569B"/>
    <w:rsid w:val="009017CC"/>
    <w:rsid w:val="00902EA9"/>
    <w:rsid w:val="009038A1"/>
    <w:rsid w:val="0090415B"/>
    <w:rsid w:val="009051AE"/>
    <w:rsid w:val="0090682D"/>
    <w:rsid w:val="00907248"/>
    <w:rsid w:val="009078DB"/>
    <w:rsid w:val="00910AC0"/>
    <w:rsid w:val="00912478"/>
    <w:rsid w:val="0091322F"/>
    <w:rsid w:val="0091368E"/>
    <w:rsid w:val="00914CBA"/>
    <w:rsid w:val="00914EF0"/>
    <w:rsid w:val="00915EC0"/>
    <w:rsid w:val="009162E3"/>
    <w:rsid w:val="009163FF"/>
    <w:rsid w:val="00924161"/>
    <w:rsid w:val="00924A4D"/>
    <w:rsid w:val="009263B5"/>
    <w:rsid w:val="00927A8C"/>
    <w:rsid w:val="00930962"/>
    <w:rsid w:val="00930AD4"/>
    <w:rsid w:val="00930DB1"/>
    <w:rsid w:val="00931058"/>
    <w:rsid w:val="0093201C"/>
    <w:rsid w:val="00940222"/>
    <w:rsid w:val="009403D7"/>
    <w:rsid w:val="009410F5"/>
    <w:rsid w:val="00941EE9"/>
    <w:rsid w:val="00942FA3"/>
    <w:rsid w:val="0094301A"/>
    <w:rsid w:val="0094308D"/>
    <w:rsid w:val="00945BD6"/>
    <w:rsid w:val="009471A4"/>
    <w:rsid w:val="0095147E"/>
    <w:rsid w:val="009534E3"/>
    <w:rsid w:val="0095388E"/>
    <w:rsid w:val="00955D13"/>
    <w:rsid w:val="00956DE0"/>
    <w:rsid w:val="00957BF0"/>
    <w:rsid w:val="009614A5"/>
    <w:rsid w:val="00961D03"/>
    <w:rsid w:val="00962212"/>
    <w:rsid w:val="00963ADC"/>
    <w:rsid w:val="00964DE1"/>
    <w:rsid w:val="00964EB7"/>
    <w:rsid w:val="009670D6"/>
    <w:rsid w:val="009672E9"/>
    <w:rsid w:val="0097004A"/>
    <w:rsid w:val="00970C22"/>
    <w:rsid w:val="00972857"/>
    <w:rsid w:val="00973BFC"/>
    <w:rsid w:val="009740FE"/>
    <w:rsid w:val="009765B3"/>
    <w:rsid w:val="009823BC"/>
    <w:rsid w:val="00982D81"/>
    <w:rsid w:val="00985633"/>
    <w:rsid w:val="009868F0"/>
    <w:rsid w:val="00990A88"/>
    <w:rsid w:val="0099284D"/>
    <w:rsid w:val="00992EE1"/>
    <w:rsid w:val="00993223"/>
    <w:rsid w:val="00993885"/>
    <w:rsid w:val="00994CD1"/>
    <w:rsid w:val="00994E1B"/>
    <w:rsid w:val="009A1169"/>
    <w:rsid w:val="009A25B3"/>
    <w:rsid w:val="009A29A7"/>
    <w:rsid w:val="009A3714"/>
    <w:rsid w:val="009A40C3"/>
    <w:rsid w:val="009A4261"/>
    <w:rsid w:val="009B06E3"/>
    <w:rsid w:val="009B1C70"/>
    <w:rsid w:val="009B2774"/>
    <w:rsid w:val="009B39AD"/>
    <w:rsid w:val="009B49AB"/>
    <w:rsid w:val="009B4CD8"/>
    <w:rsid w:val="009B54A9"/>
    <w:rsid w:val="009B6C54"/>
    <w:rsid w:val="009B764E"/>
    <w:rsid w:val="009C127B"/>
    <w:rsid w:val="009C406B"/>
    <w:rsid w:val="009C5D9D"/>
    <w:rsid w:val="009C72A6"/>
    <w:rsid w:val="009C7965"/>
    <w:rsid w:val="009D2961"/>
    <w:rsid w:val="009D3E44"/>
    <w:rsid w:val="009D419E"/>
    <w:rsid w:val="009D448C"/>
    <w:rsid w:val="009D5908"/>
    <w:rsid w:val="009D6897"/>
    <w:rsid w:val="009D696E"/>
    <w:rsid w:val="009D72E5"/>
    <w:rsid w:val="009E09F2"/>
    <w:rsid w:val="009E2115"/>
    <w:rsid w:val="009E24AD"/>
    <w:rsid w:val="009E2E3F"/>
    <w:rsid w:val="009E3A97"/>
    <w:rsid w:val="009E46E7"/>
    <w:rsid w:val="009E4A5F"/>
    <w:rsid w:val="009E5565"/>
    <w:rsid w:val="009E57B1"/>
    <w:rsid w:val="009F0BCF"/>
    <w:rsid w:val="009F52B1"/>
    <w:rsid w:val="009F5C14"/>
    <w:rsid w:val="009F7C5E"/>
    <w:rsid w:val="009F7C77"/>
    <w:rsid w:val="009F7D82"/>
    <w:rsid w:val="00A000B5"/>
    <w:rsid w:val="00A10AE9"/>
    <w:rsid w:val="00A12885"/>
    <w:rsid w:val="00A13442"/>
    <w:rsid w:val="00A16CAC"/>
    <w:rsid w:val="00A1776C"/>
    <w:rsid w:val="00A211E6"/>
    <w:rsid w:val="00A21936"/>
    <w:rsid w:val="00A22632"/>
    <w:rsid w:val="00A26649"/>
    <w:rsid w:val="00A32144"/>
    <w:rsid w:val="00A33450"/>
    <w:rsid w:val="00A3347F"/>
    <w:rsid w:val="00A3528F"/>
    <w:rsid w:val="00A35FDA"/>
    <w:rsid w:val="00A40F0A"/>
    <w:rsid w:val="00A4180A"/>
    <w:rsid w:val="00A42976"/>
    <w:rsid w:val="00A42C68"/>
    <w:rsid w:val="00A42EAD"/>
    <w:rsid w:val="00A43244"/>
    <w:rsid w:val="00A461F4"/>
    <w:rsid w:val="00A46DB8"/>
    <w:rsid w:val="00A4767B"/>
    <w:rsid w:val="00A5188C"/>
    <w:rsid w:val="00A545FE"/>
    <w:rsid w:val="00A558D9"/>
    <w:rsid w:val="00A56152"/>
    <w:rsid w:val="00A5619E"/>
    <w:rsid w:val="00A56773"/>
    <w:rsid w:val="00A56BF2"/>
    <w:rsid w:val="00A56DB4"/>
    <w:rsid w:val="00A6147D"/>
    <w:rsid w:val="00A636D2"/>
    <w:rsid w:val="00A6381E"/>
    <w:rsid w:val="00A64ED1"/>
    <w:rsid w:val="00A66BCB"/>
    <w:rsid w:val="00A70ABD"/>
    <w:rsid w:val="00A70E24"/>
    <w:rsid w:val="00A730CA"/>
    <w:rsid w:val="00A7463D"/>
    <w:rsid w:val="00A748EC"/>
    <w:rsid w:val="00A74DDC"/>
    <w:rsid w:val="00A759A9"/>
    <w:rsid w:val="00A75CAD"/>
    <w:rsid w:val="00A76400"/>
    <w:rsid w:val="00A81062"/>
    <w:rsid w:val="00A84014"/>
    <w:rsid w:val="00A855CD"/>
    <w:rsid w:val="00A8593A"/>
    <w:rsid w:val="00A85FC4"/>
    <w:rsid w:val="00A869A6"/>
    <w:rsid w:val="00A87296"/>
    <w:rsid w:val="00A87726"/>
    <w:rsid w:val="00A903D5"/>
    <w:rsid w:val="00A9220D"/>
    <w:rsid w:val="00A92B57"/>
    <w:rsid w:val="00A93952"/>
    <w:rsid w:val="00A948B3"/>
    <w:rsid w:val="00A95C1D"/>
    <w:rsid w:val="00A976A9"/>
    <w:rsid w:val="00AA052E"/>
    <w:rsid w:val="00AA0F3D"/>
    <w:rsid w:val="00AA15EC"/>
    <w:rsid w:val="00AA5244"/>
    <w:rsid w:val="00AA5750"/>
    <w:rsid w:val="00AB0B4C"/>
    <w:rsid w:val="00AB3C53"/>
    <w:rsid w:val="00AB3D3C"/>
    <w:rsid w:val="00AB404B"/>
    <w:rsid w:val="00AB463D"/>
    <w:rsid w:val="00AB4E53"/>
    <w:rsid w:val="00AB52BF"/>
    <w:rsid w:val="00AB6625"/>
    <w:rsid w:val="00AB7A00"/>
    <w:rsid w:val="00AC007B"/>
    <w:rsid w:val="00AC0536"/>
    <w:rsid w:val="00AC1826"/>
    <w:rsid w:val="00AC1A6B"/>
    <w:rsid w:val="00AC27E8"/>
    <w:rsid w:val="00AC3690"/>
    <w:rsid w:val="00AC61DB"/>
    <w:rsid w:val="00AC6D58"/>
    <w:rsid w:val="00AC6D8C"/>
    <w:rsid w:val="00AD05AC"/>
    <w:rsid w:val="00AD1645"/>
    <w:rsid w:val="00AD2E32"/>
    <w:rsid w:val="00AD3546"/>
    <w:rsid w:val="00AD57BB"/>
    <w:rsid w:val="00AD6839"/>
    <w:rsid w:val="00AD6A9D"/>
    <w:rsid w:val="00AE365A"/>
    <w:rsid w:val="00AE6575"/>
    <w:rsid w:val="00AE7220"/>
    <w:rsid w:val="00AF1548"/>
    <w:rsid w:val="00AF17D3"/>
    <w:rsid w:val="00AF2BA4"/>
    <w:rsid w:val="00AF4F60"/>
    <w:rsid w:val="00AF561F"/>
    <w:rsid w:val="00AF73FE"/>
    <w:rsid w:val="00B027F7"/>
    <w:rsid w:val="00B0676F"/>
    <w:rsid w:val="00B069D6"/>
    <w:rsid w:val="00B07339"/>
    <w:rsid w:val="00B07844"/>
    <w:rsid w:val="00B10C49"/>
    <w:rsid w:val="00B1583A"/>
    <w:rsid w:val="00B16DE2"/>
    <w:rsid w:val="00B20F62"/>
    <w:rsid w:val="00B22CC7"/>
    <w:rsid w:val="00B23A9C"/>
    <w:rsid w:val="00B23F0F"/>
    <w:rsid w:val="00B26038"/>
    <w:rsid w:val="00B264EF"/>
    <w:rsid w:val="00B26AF7"/>
    <w:rsid w:val="00B278AC"/>
    <w:rsid w:val="00B30E67"/>
    <w:rsid w:val="00B330F7"/>
    <w:rsid w:val="00B33ACD"/>
    <w:rsid w:val="00B34E93"/>
    <w:rsid w:val="00B352C7"/>
    <w:rsid w:val="00B37D5F"/>
    <w:rsid w:val="00B4018B"/>
    <w:rsid w:val="00B401CE"/>
    <w:rsid w:val="00B4038B"/>
    <w:rsid w:val="00B40AF1"/>
    <w:rsid w:val="00B40B92"/>
    <w:rsid w:val="00B40E0E"/>
    <w:rsid w:val="00B41940"/>
    <w:rsid w:val="00B42C23"/>
    <w:rsid w:val="00B4340D"/>
    <w:rsid w:val="00B4509A"/>
    <w:rsid w:val="00B453DE"/>
    <w:rsid w:val="00B45AFA"/>
    <w:rsid w:val="00B46423"/>
    <w:rsid w:val="00B50812"/>
    <w:rsid w:val="00B5362E"/>
    <w:rsid w:val="00B548BC"/>
    <w:rsid w:val="00B54F8C"/>
    <w:rsid w:val="00B56C4F"/>
    <w:rsid w:val="00B57302"/>
    <w:rsid w:val="00B57591"/>
    <w:rsid w:val="00B639A0"/>
    <w:rsid w:val="00B6611A"/>
    <w:rsid w:val="00B71397"/>
    <w:rsid w:val="00B71788"/>
    <w:rsid w:val="00B74F4A"/>
    <w:rsid w:val="00B76DEA"/>
    <w:rsid w:val="00B84D48"/>
    <w:rsid w:val="00B855C1"/>
    <w:rsid w:val="00B85EFD"/>
    <w:rsid w:val="00B879AA"/>
    <w:rsid w:val="00B90B27"/>
    <w:rsid w:val="00B91D7A"/>
    <w:rsid w:val="00B92919"/>
    <w:rsid w:val="00B978EB"/>
    <w:rsid w:val="00BA1A79"/>
    <w:rsid w:val="00BA292D"/>
    <w:rsid w:val="00BA3638"/>
    <w:rsid w:val="00BA635D"/>
    <w:rsid w:val="00BB230A"/>
    <w:rsid w:val="00BB285C"/>
    <w:rsid w:val="00BB4BFC"/>
    <w:rsid w:val="00BB61DC"/>
    <w:rsid w:val="00BB6479"/>
    <w:rsid w:val="00BC09AB"/>
    <w:rsid w:val="00BC0E8B"/>
    <w:rsid w:val="00BC1552"/>
    <w:rsid w:val="00BC572D"/>
    <w:rsid w:val="00BC61CD"/>
    <w:rsid w:val="00BC7532"/>
    <w:rsid w:val="00BD02EA"/>
    <w:rsid w:val="00BD09CB"/>
    <w:rsid w:val="00BD1D89"/>
    <w:rsid w:val="00BD2E81"/>
    <w:rsid w:val="00BD4A3E"/>
    <w:rsid w:val="00BD5D61"/>
    <w:rsid w:val="00BD6387"/>
    <w:rsid w:val="00BE251D"/>
    <w:rsid w:val="00BE2A33"/>
    <w:rsid w:val="00BE3303"/>
    <w:rsid w:val="00BE46DC"/>
    <w:rsid w:val="00BE480C"/>
    <w:rsid w:val="00BE4B31"/>
    <w:rsid w:val="00BE4C7E"/>
    <w:rsid w:val="00BE6DEC"/>
    <w:rsid w:val="00BE7E5D"/>
    <w:rsid w:val="00BF0A1D"/>
    <w:rsid w:val="00BF336B"/>
    <w:rsid w:val="00BF3391"/>
    <w:rsid w:val="00BF4200"/>
    <w:rsid w:val="00BF5819"/>
    <w:rsid w:val="00BF6726"/>
    <w:rsid w:val="00BF6853"/>
    <w:rsid w:val="00BF6D89"/>
    <w:rsid w:val="00BF74E5"/>
    <w:rsid w:val="00BF761F"/>
    <w:rsid w:val="00C0064B"/>
    <w:rsid w:val="00C013FF"/>
    <w:rsid w:val="00C01466"/>
    <w:rsid w:val="00C016CE"/>
    <w:rsid w:val="00C01CB6"/>
    <w:rsid w:val="00C028ED"/>
    <w:rsid w:val="00C04018"/>
    <w:rsid w:val="00C05300"/>
    <w:rsid w:val="00C10218"/>
    <w:rsid w:val="00C10BF9"/>
    <w:rsid w:val="00C114D2"/>
    <w:rsid w:val="00C12037"/>
    <w:rsid w:val="00C200F4"/>
    <w:rsid w:val="00C21AE6"/>
    <w:rsid w:val="00C22655"/>
    <w:rsid w:val="00C228A3"/>
    <w:rsid w:val="00C26734"/>
    <w:rsid w:val="00C30209"/>
    <w:rsid w:val="00C3037B"/>
    <w:rsid w:val="00C30B3E"/>
    <w:rsid w:val="00C35C0D"/>
    <w:rsid w:val="00C409EE"/>
    <w:rsid w:val="00C40E32"/>
    <w:rsid w:val="00C45005"/>
    <w:rsid w:val="00C45B52"/>
    <w:rsid w:val="00C45FAD"/>
    <w:rsid w:val="00C46031"/>
    <w:rsid w:val="00C46BE9"/>
    <w:rsid w:val="00C50DE3"/>
    <w:rsid w:val="00C51C42"/>
    <w:rsid w:val="00C53AB2"/>
    <w:rsid w:val="00C53B63"/>
    <w:rsid w:val="00C55684"/>
    <w:rsid w:val="00C556D8"/>
    <w:rsid w:val="00C60AE0"/>
    <w:rsid w:val="00C67527"/>
    <w:rsid w:val="00C701E3"/>
    <w:rsid w:val="00C71F06"/>
    <w:rsid w:val="00C74D8F"/>
    <w:rsid w:val="00C82431"/>
    <w:rsid w:val="00C84F28"/>
    <w:rsid w:val="00C87139"/>
    <w:rsid w:val="00C878AB"/>
    <w:rsid w:val="00C91492"/>
    <w:rsid w:val="00C92356"/>
    <w:rsid w:val="00C925D1"/>
    <w:rsid w:val="00C92663"/>
    <w:rsid w:val="00C93772"/>
    <w:rsid w:val="00C94824"/>
    <w:rsid w:val="00C968B9"/>
    <w:rsid w:val="00CA0AB8"/>
    <w:rsid w:val="00CA1D6A"/>
    <w:rsid w:val="00CA21DB"/>
    <w:rsid w:val="00CA2676"/>
    <w:rsid w:val="00CA286C"/>
    <w:rsid w:val="00CA29FB"/>
    <w:rsid w:val="00CA3381"/>
    <w:rsid w:val="00CA577F"/>
    <w:rsid w:val="00CA6328"/>
    <w:rsid w:val="00CA6E25"/>
    <w:rsid w:val="00CA7A2D"/>
    <w:rsid w:val="00CB1093"/>
    <w:rsid w:val="00CB205B"/>
    <w:rsid w:val="00CB2174"/>
    <w:rsid w:val="00CB235E"/>
    <w:rsid w:val="00CB32AF"/>
    <w:rsid w:val="00CB34ED"/>
    <w:rsid w:val="00CB3C64"/>
    <w:rsid w:val="00CB73B3"/>
    <w:rsid w:val="00CB7509"/>
    <w:rsid w:val="00CC33E6"/>
    <w:rsid w:val="00CC387F"/>
    <w:rsid w:val="00CC4857"/>
    <w:rsid w:val="00CC5D15"/>
    <w:rsid w:val="00CD075A"/>
    <w:rsid w:val="00CD0BC4"/>
    <w:rsid w:val="00CD1442"/>
    <w:rsid w:val="00CD1DE8"/>
    <w:rsid w:val="00CD1E0D"/>
    <w:rsid w:val="00CD347E"/>
    <w:rsid w:val="00CD3E92"/>
    <w:rsid w:val="00CD78C6"/>
    <w:rsid w:val="00CE0E13"/>
    <w:rsid w:val="00CE1448"/>
    <w:rsid w:val="00CE1CF3"/>
    <w:rsid w:val="00CE253B"/>
    <w:rsid w:val="00CE44C6"/>
    <w:rsid w:val="00CE48F3"/>
    <w:rsid w:val="00CE6591"/>
    <w:rsid w:val="00CF04B3"/>
    <w:rsid w:val="00CF0C20"/>
    <w:rsid w:val="00CF476F"/>
    <w:rsid w:val="00CF49C9"/>
    <w:rsid w:val="00CF4B25"/>
    <w:rsid w:val="00CF6659"/>
    <w:rsid w:val="00CF6CD1"/>
    <w:rsid w:val="00D01F99"/>
    <w:rsid w:val="00D023D5"/>
    <w:rsid w:val="00D02441"/>
    <w:rsid w:val="00D039B3"/>
    <w:rsid w:val="00D0683C"/>
    <w:rsid w:val="00D07035"/>
    <w:rsid w:val="00D07C8A"/>
    <w:rsid w:val="00D1054D"/>
    <w:rsid w:val="00D111C2"/>
    <w:rsid w:val="00D11CEC"/>
    <w:rsid w:val="00D13D4E"/>
    <w:rsid w:val="00D15C18"/>
    <w:rsid w:val="00D1644A"/>
    <w:rsid w:val="00D21C0E"/>
    <w:rsid w:val="00D21D2C"/>
    <w:rsid w:val="00D23B0E"/>
    <w:rsid w:val="00D25101"/>
    <w:rsid w:val="00D265D4"/>
    <w:rsid w:val="00D30C3A"/>
    <w:rsid w:val="00D30D74"/>
    <w:rsid w:val="00D32C24"/>
    <w:rsid w:val="00D338AB"/>
    <w:rsid w:val="00D357F2"/>
    <w:rsid w:val="00D35DD0"/>
    <w:rsid w:val="00D37E88"/>
    <w:rsid w:val="00D401D4"/>
    <w:rsid w:val="00D40BBE"/>
    <w:rsid w:val="00D41994"/>
    <w:rsid w:val="00D430BA"/>
    <w:rsid w:val="00D445EE"/>
    <w:rsid w:val="00D45491"/>
    <w:rsid w:val="00D45872"/>
    <w:rsid w:val="00D46D1A"/>
    <w:rsid w:val="00D47D53"/>
    <w:rsid w:val="00D5029B"/>
    <w:rsid w:val="00D50C8A"/>
    <w:rsid w:val="00D52730"/>
    <w:rsid w:val="00D556E6"/>
    <w:rsid w:val="00D55777"/>
    <w:rsid w:val="00D57DF1"/>
    <w:rsid w:val="00D61A9D"/>
    <w:rsid w:val="00D62638"/>
    <w:rsid w:val="00D646A0"/>
    <w:rsid w:val="00D64989"/>
    <w:rsid w:val="00D655DD"/>
    <w:rsid w:val="00D65971"/>
    <w:rsid w:val="00D67282"/>
    <w:rsid w:val="00D6728F"/>
    <w:rsid w:val="00D67479"/>
    <w:rsid w:val="00D704D5"/>
    <w:rsid w:val="00D71F08"/>
    <w:rsid w:val="00D74CE0"/>
    <w:rsid w:val="00D75703"/>
    <w:rsid w:val="00D77EDB"/>
    <w:rsid w:val="00D80846"/>
    <w:rsid w:val="00D81058"/>
    <w:rsid w:val="00D83B00"/>
    <w:rsid w:val="00D84704"/>
    <w:rsid w:val="00D84FE6"/>
    <w:rsid w:val="00D86F09"/>
    <w:rsid w:val="00D87943"/>
    <w:rsid w:val="00D90C05"/>
    <w:rsid w:val="00D922FF"/>
    <w:rsid w:val="00D930EE"/>
    <w:rsid w:val="00D94011"/>
    <w:rsid w:val="00D946BA"/>
    <w:rsid w:val="00D95545"/>
    <w:rsid w:val="00D97E59"/>
    <w:rsid w:val="00DA1DE5"/>
    <w:rsid w:val="00DA24CF"/>
    <w:rsid w:val="00DA2750"/>
    <w:rsid w:val="00DA2CFB"/>
    <w:rsid w:val="00DA530D"/>
    <w:rsid w:val="00DB0001"/>
    <w:rsid w:val="00DB046F"/>
    <w:rsid w:val="00DB08A3"/>
    <w:rsid w:val="00DB0F37"/>
    <w:rsid w:val="00DB2D54"/>
    <w:rsid w:val="00DB31F1"/>
    <w:rsid w:val="00DB5898"/>
    <w:rsid w:val="00DB5B39"/>
    <w:rsid w:val="00DB5E0D"/>
    <w:rsid w:val="00DB68E5"/>
    <w:rsid w:val="00DB6954"/>
    <w:rsid w:val="00DC12C7"/>
    <w:rsid w:val="00DC16B9"/>
    <w:rsid w:val="00DC5076"/>
    <w:rsid w:val="00DC7A9A"/>
    <w:rsid w:val="00DD071B"/>
    <w:rsid w:val="00DD07AE"/>
    <w:rsid w:val="00DD23E4"/>
    <w:rsid w:val="00DD26C9"/>
    <w:rsid w:val="00DD2D8F"/>
    <w:rsid w:val="00DD311A"/>
    <w:rsid w:val="00DD4932"/>
    <w:rsid w:val="00DD62F3"/>
    <w:rsid w:val="00DD78FB"/>
    <w:rsid w:val="00DE1C7C"/>
    <w:rsid w:val="00DE2093"/>
    <w:rsid w:val="00DE27A2"/>
    <w:rsid w:val="00DE442F"/>
    <w:rsid w:val="00DE48B2"/>
    <w:rsid w:val="00DE56D8"/>
    <w:rsid w:val="00DE646E"/>
    <w:rsid w:val="00DF02AC"/>
    <w:rsid w:val="00DF03F5"/>
    <w:rsid w:val="00DF1703"/>
    <w:rsid w:val="00DF7839"/>
    <w:rsid w:val="00E00234"/>
    <w:rsid w:val="00E01152"/>
    <w:rsid w:val="00E01A86"/>
    <w:rsid w:val="00E01E2D"/>
    <w:rsid w:val="00E030FD"/>
    <w:rsid w:val="00E045CC"/>
    <w:rsid w:val="00E055AD"/>
    <w:rsid w:val="00E0769E"/>
    <w:rsid w:val="00E11440"/>
    <w:rsid w:val="00E13849"/>
    <w:rsid w:val="00E1620B"/>
    <w:rsid w:val="00E17468"/>
    <w:rsid w:val="00E22107"/>
    <w:rsid w:val="00E236A0"/>
    <w:rsid w:val="00E24F72"/>
    <w:rsid w:val="00E26348"/>
    <w:rsid w:val="00E27DAD"/>
    <w:rsid w:val="00E27F73"/>
    <w:rsid w:val="00E300A2"/>
    <w:rsid w:val="00E30ACA"/>
    <w:rsid w:val="00E328D4"/>
    <w:rsid w:val="00E33BBD"/>
    <w:rsid w:val="00E349A8"/>
    <w:rsid w:val="00E404D7"/>
    <w:rsid w:val="00E41478"/>
    <w:rsid w:val="00E41B8B"/>
    <w:rsid w:val="00E4264C"/>
    <w:rsid w:val="00E43E7F"/>
    <w:rsid w:val="00E443E9"/>
    <w:rsid w:val="00E44EA6"/>
    <w:rsid w:val="00E46732"/>
    <w:rsid w:val="00E467C6"/>
    <w:rsid w:val="00E4719C"/>
    <w:rsid w:val="00E524DE"/>
    <w:rsid w:val="00E52716"/>
    <w:rsid w:val="00E52B10"/>
    <w:rsid w:val="00E5597F"/>
    <w:rsid w:val="00E631CB"/>
    <w:rsid w:val="00E647DF"/>
    <w:rsid w:val="00E6484E"/>
    <w:rsid w:val="00E72DF8"/>
    <w:rsid w:val="00E731BF"/>
    <w:rsid w:val="00E731F1"/>
    <w:rsid w:val="00E7589E"/>
    <w:rsid w:val="00E75B07"/>
    <w:rsid w:val="00E765E1"/>
    <w:rsid w:val="00E8086F"/>
    <w:rsid w:val="00E80F22"/>
    <w:rsid w:val="00E816C4"/>
    <w:rsid w:val="00E82037"/>
    <w:rsid w:val="00E83687"/>
    <w:rsid w:val="00E849F0"/>
    <w:rsid w:val="00E859B9"/>
    <w:rsid w:val="00E866FF"/>
    <w:rsid w:val="00E86AD0"/>
    <w:rsid w:val="00E90D72"/>
    <w:rsid w:val="00E90F3D"/>
    <w:rsid w:val="00E94A7D"/>
    <w:rsid w:val="00E95197"/>
    <w:rsid w:val="00E95413"/>
    <w:rsid w:val="00E9668D"/>
    <w:rsid w:val="00EA0EC4"/>
    <w:rsid w:val="00EA1BC0"/>
    <w:rsid w:val="00EA2BC0"/>
    <w:rsid w:val="00EA5BE3"/>
    <w:rsid w:val="00EA7F5B"/>
    <w:rsid w:val="00EB14EA"/>
    <w:rsid w:val="00EB2B8B"/>
    <w:rsid w:val="00EB6FE3"/>
    <w:rsid w:val="00EB7B59"/>
    <w:rsid w:val="00EC0F07"/>
    <w:rsid w:val="00EC1A56"/>
    <w:rsid w:val="00EC1D20"/>
    <w:rsid w:val="00EC21DD"/>
    <w:rsid w:val="00EC2852"/>
    <w:rsid w:val="00EC3E52"/>
    <w:rsid w:val="00EC50FA"/>
    <w:rsid w:val="00EC5460"/>
    <w:rsid w:val="00EC7C42"/>
    <w:rsid w:val="00ED26E7"/>
    <w:rsid w:val="00ED330E"/>
    <w:rsid w:val="00ED34FF"/>
    <w:rsid w:val="00ED3DAC"/>
    <w:rsid w:val="00ED46DA"/>
    <w:rsid w:val="00EE164B"/>
    <w:rsid w:val="00EE33B2"/>
    <w:rsid w:val="00EE601D"/>
    <w:rsid w:val="00EE7F41"/>
    <w:rsid w:val="00EF0D54"/>
    <w:rsid w:val="00EF2149"/>
    <w:rsid w:val="00EF3446"/>
    <w:rsid w:val="00EF35C1"/>
    <w:rsid w:val="00EF49BF"/>
    <w:rsid w:val="00EF5B1D"/>
    <w:rsid w:val="00EF6B3E"/>
    <w:rsid w:val="00EF7352"/>
    <w:rsid w:val="00F01006"/>
    <w:rsid w:val="00F02E8C"/>
    <w:rsid w:val="00F0378E"/>
    <w:rsid w:val="00F0379D"/>
    <w:rsid w:val="00F05604"/>
    <w:rsid w:val="00F05A70"/>
    <w:rsid w:val="00F10713"/>
    <w:rsid w:val="00F10D9F"/>
    <w:rsid w:val="00F12389"/>
    <w:rsid w:val="00F14CBD"/>
    <w:rsid w:val="00F16CAA"/>
    <w:rsid w:val="00F17ADA"/>
    <w:rsid w:val="00F17FA1"/>
    <w:rsid w:val="00F20DAC"/>
    <w:rsid w:val="00F23698"/>
    <w:rsid w:val="00F245E4"/>
    <w:rsid w:val="00F24ACB"/>
    <w:rsid w:val="00F25974"/>
    <w:rsid w:val="00F27745"/>
    <w:rsid w:val="00F304AD"/>
    <w:rsid w:val="00F30A5F"/>
    <w:rsid w:val="00F33747"/>
    <w:rsid w:val="00F33823"/>
    <w:rsid w:val="00F35B9F"/>
    <w:rsid w:val="00F36A9E"/>
    <w:rsid w:val="00F42EEF"/>
    <w:rsid w:val="00F44F14"/>
    <w:rsid w:val="00F4518D"/>
    <w:rsid w:val="00F4611D"/>
    <w:rsid w:val="00F4653C"/>
    <w:rsid w:val="00F468A8"/>
    <w:rsid w:val="00F4788A"/>
    <w:rsid w:val="00F47ABC"/>
    <w:rsid w:val="00F554CB"/>
    <w:rsid w:val="00F56BCA"/>
    <w:rsid w:val="00F57526"/>
    <w:rsid w:val="00F579ED"/>
    <w:rsid w:val="00F57B07"/>
    <w:rsid w:val="00F57D4B"/>
    <w:rsid w:val="00F6239B"/>
    <w:rsid w:val="00F6365F"/>
    <w:rsid w:val="00F63992"/>
    <w:rsid w:val="00F651D3"/>
    <w:rsid w:val="00F6520F"/>
    <w:rsid w:val="00F727AE"/>
    <w:rsid w:val="00F731F5"/>
    <w:rsid w:val="00F7642F"/>
    <w:rsid w:val="00F76921"/>
    <w:rsid w:val="00F83A86"/>
    <w:rsid w:val="00F85117"/>
    <w:rsid w:val="00F877C0"/>
    <w:rsid w:val="00F87BBC"/>
    <w:rsid w:val="00F90D26"/>
    <w:rsid w:val="00F91750"/>
    <w:rsid w:val="00F91834"/>
    <w:rsid w:val="00F919C1"/>
    <w:rsid w:val="00F93DA7"/>
    <w:rsid w:val="00F951FF"/>
    <w:rsid w:val="00F95A34"/>
    <w:rsid w:val="00F9640F"/>
    <w:rsid w:val="00F971E1"/>
    <w:rsid w:val="00F97DF8"/>
    <w:rsid w:val="00FA0D34"/>
    <w:rsid w:val="00FA1CEF"/>
    <w:rsid w:val="00FA3780"/>
    <w:rsid w:val="00FB08AB"/>
    <w:rsid w:val="00FB0A35"/>
    <w:rsid w:val="00FB151F"/>
    <w:rsid w:val="00FB1D60"/>
    <w:rsid w:val="00FB1DC8"/>
    <w:rsid w:val="00FB2A03"/>
    <w:rsid w:val="00FB2A6B"/>
    <w:rsid w:val="00FB49C3"/>
    <w:rsid w:val="00FB5230"/>
    <w:rsid w:val="00FB6658"/>
    <w:rsid w:val="00FB70C1"/>
    <w:rsid w:val="00FB7680"/>
    <w:rsid w:val="00FC0AF6"/>
    <w:rsid w:val="00FC0B2F"/>
    <w:rsid w:val="00FC16F7"/>
    <w:rsid w:val="00FC2AF6"/>
    <w:rsid w:val="00FC2F82"/>
    <w:rsid w:val="00FC323B"/>
    <w:rsid w:val="00FC3E4E"/>
    <w:rsid w:val="00FC544E"/>
    <w:rsid w:val="00FC5EDB"/>
    <w:rsid w:val="00FD014A"/>
    <w:rsid w:val="00FD3490"/>
    <w:rsid w:val="00FD5C85"/>
    <w:rsid w:val="00FD62F1"/>
    <w:rsid w:val="00FD6FB4"/>
    <w:rsid w:val="00FE0142"/>
    <w:rsid w:val="00FE2ABC"/>
    <w:rsid w:val="00FE532B"/>
    <w:rsid w:val="00FF6515"/>
    <w:rsid w:val="00FF740F"/>
    <w:rsid w:val="00FF7A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51D599CF"/>
  <w15:docId w15:val="{DB1F5F0E-3CB0-4DCD-AE39-72054F4E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0E24"/>
    <w:pPr>
      <w:spacing w:before="120" w:after="120"/>
      <w:jc w:val="both"/>
    </w:pPr>
    <w:rPr>
      <w:rFonts w:ascii="Arial" w:hAnsi="Arial"/>
      <w:lang w:val="en-US" w:eastAsia="en-US" w:bidi="en-US"/>
    </w:rPr>
  </w:style>
  <w:style w:type="paragraph" w:styleId="Pealkiri1">
    <w:name w:val="heading 1"/>
    <w:basedOn w:val="Normaallaad"/>
    <w:next w:val="Normaallaad"/>
    <w:link w:val="Pealkiri1Mrk"/>
    <w:uiPriority w:val="9"/>
    <w:qFormat/>
    <w:rsid w:val="00A70E24"/>
    <w:pPr>
      <w:numPr>
        <w:numId w:val="1"/>
      </w:numPr>
      <w:pBdr>
        <w:top w:val="dotted" w:sz="4" w:space="0" w:color="auto"/>
        <w:left w:val="dotted" w:sz="4" w:space="0" w:color="auto"/>
        <w:bottom w:val="dotted" w:sz="4" w:space="0" w:color="auto"/>
        <w:right w:val="dotted" w:sz="4" w:space="0" w:color="auto"/>
      </w:pBdr>
      <w:shd w:val="clear" w:color="auto" w:fill="BFBFBF"/>
      <w:spacing w:before="240" w:after="0"/>
      <w:outlineLvl w:val="0"/>
    </w:pPr>
    <w:rPr>
      <w:b/>
      <w:bCs/>
      <w:caps/>
      <w:spacing w:val="15"/>
      <w:szCs w:val="22"/>
    </w:rPr>
  </w:style>
  <w:style w:type="paragraph" w:styleId="Pealkiri2">
    <w:name w:val="heading 2"/>
    <w:basedOn w:val="Normaallaad"/>
    <w:next w:val="Normaallaad"/>
    <w:link w:val="Pealkiri2Mrk"/>
    <w:uiPriority w:val="9"/>
    <w:unhideWhenUsed/>
    <w:qFormat/>
    <w:rsid w:val="00867472"/>
    <w:pPr>
      <w:numPr>
        <w:ilvl w:val="1"/>
        <w:numId w:val="1"/>
      </w:numPr>
      <w:pBdr>
        <w:top w:val="dotted" w:sz="4" w:space="1" w:color="auto"/>
        <w:bottom w:val="dotted" w:sz="4" w:space="1" w:color="auto"/>
      </w:pBdr>
      <w:shd w:val="clear" w:color="auto" w:fill="FFFFFF"/>
      <w:spacing w:before="400" w:after="240"/>
      <w:ind w:left="578" w:hanging="578"/>
      <w:outlineLvl w:val="1"/>
    </w:pPr>
    <w:rPr>
      <w:rFonts w:ascii="Arial Narrow" w:hAnsi="Arial Narrow"/>
      <w:caps/>
      <w:spacing w:val="15"/>
      <w:szCs w:val="22"/>
    </w:rPr>
  </w:style>
  <w:style w:type="paragraph" w:styleId="Pealkiri3">
    <w:name w:val="heading 3"/>
    <w:basedOn w:val="Normaallaad"/>
    <w:next w:val="Normaallaad"/>
    <w:link w:val="Pealkiri3Mrk"/>
    <w:uiPriority w:val="9"/>
    <w:unhideWhenUsed/>
    <w:qFormat/>
    <w:rsid w:val="0078188E"/>
    <w:pPr>
      <w:numPr>
        <w:ilvl w:val="2"/>
        <w:numId w:val="1"/>
      </w:numPr>
      <w:shd w:val="clear" w:color="auto" w:fill="FFFFFF"/>
      <w:spacing w:before="240" w:after="240"/>
      <w:outlineLvl w:val="2"/>
    </w:pPr>
    <w:rPr>
      <w:spacing w:val="15"/>
      <w:szCs w:val="22"/>
    </w:rPr>
  </w:style>
  <w:style w:type="paragraph" w:styleId="Pealkiri4">
    <w:name w:val="heading 4"/>
    <w:basedOn w:val="Normaallaad"/>
    <w:next w:val="Normaallaad"/>
    <w:link w:val="Pealkiri4Mrk"/>
    <w:uiPriority w:val="9"/>
    <w:unhideWhenUsed/>
    <w:qFormat/>
    <w:rsid w:val="00277A49"/>
    <w:pPr>
      <w:numPr>
        <w:ilvl w:val="3"/>
        <w:numId w:val="1"/>
      </w:numPr>
      <w:pBdr>
        <w:top w:val="dotted" w:sz="6" w:space="2" w:color="4F81BD"/>
        <w:left w:val="dotted" w:sz="6" w:space="2" w:color="4F81BD"/>
      </w:pBdr>
      <w:spacing w:before="240" w:after="0"/>
      <w:outlineLvl w:val="3"/>
    </w:pPr>
    <w:rPr>
      <w:caps/>
      <w:color w:val="365F91"/>
      <w:spacing w:val="10"/>
      <w:sz w:val="22"/>
      <w:szCs w:val="22"/>
    </w:rPr>
  </w:style>
  <w:style w:type="paragraph" w:styleId="Pealkiri5">
    <w:name w:val="heading 5"/>
    <w:basedOn w:val="Normaallaad"/>
    <w:next w:val="Normaallaad"/>
    <w:link w:val="Pealkiri5Mrk"/>
    <w:uiPriority w:val="9"/>
    <w:unhideWhenUsed/>
    <w:qFormat/>
    <w:rsid w:val="008B123A"/>
    <w:pPr>
      <w:numPr>
        <w:ilvl w:val="4"/>
        <w:numId w:val="1"/>
      </w:numPr>
      <w:pBdr>
        <w:bottom w:val="single" w:sz="6" w:space="1" w:color="4F81BD"/>
      </w:pBdr>
      <w:spacing w:before="300" w:after="0"/>
      <w:outlineLvl w:val="4"/>
    </w:pPr>
    <w:rPr>
      <w:caps/>
      <w:color w:val="365F91"/>
      <w:spacing w:val="10"/>
      <w:sz w:val="22"/>
      <w:szCs w:val="22"/>
    </w:rPr>
  </w:style>
  <w:style w:type="paragraph" w:styleId="Pealkiri6">
    <w:name w:val="heading 6"/>
    <w:basedOn w:val="Normaallaad"/>
    <w:next w:val="Normaallaad"/>
    <w:link w:val="Pealkiri6Mrk"/>
    <w:uiPriority w:val="9"/>
    <w:unhideWhenUsed/>
    <w:qFormat/>
    <w:rsid w:val="008B123A"/>
    <w:pPr>
      <w:numPr>
        <w:ilvl w:val="5"/>
        <w:numId w:val="1"/>
      </w:numPr>
      <w:pBdr>
        <w:bottom w:val="dotted" w:sz="6" w:space="1" w:color="4F81BD"/>
      </w:pBdr>
      <w:spacing w:before="300" w:after="0"/>
      <w:outlineLvl w:val="5"/>
    </w:pPr>
    <w:rPr>
      <w:caps/>
      <w:color w:val="365F91"/>
      <w:spacing w:val="10"/>
      <w:sz w:val="22"/>
      <w:szCs w:val="22"/>
    </w:rPr>
  </w:style>
  <w:style w:type="paragraph" w:styleId="Pealkiri7">
    <w:name w:val="heading 7"/>
    <w:basedOn w:val="Normaallaad"/>
    <w:next w:val="Normaallaad"/>
    <w:link w:val="Pealkiri7Mrk"/>
    <w:uiPriority w:val="9"/>
    <w:semiHidden/>
    <w:unhideWhenUsed/>
    <w:qFormat/>
    <w:rsid w:val="008B123A"/>
    <w:pPr>
      <w:numPr>
        <w:ilvl w:val="6"/>
        <w:numId w:val="1"/>
      </w:numPr>
      <w:spacing w:before="300" w:after="0"/>
      <w:outlineLvl w:val="6"/>
    </w:pPr>
    <w:rPr>
      <w:caps/>
      <w:color w:val="365F91"/>
      <w:spacing w:val="10"/>
      <w:sz w:val="22"/>
      <w:szCs w:val="22"/>
    </w:rPr>
  </w:style>
  <w:style w:type="paragraph" w:styleId="Pealkiri8">
    <w:name w:val="heading 8"/>
    <w:basedOn w:val="Normaallaad"/>
    <w:next w:val="Normaallaad"/>
    <w:link w:val="Pealkiri8Mrk"/>
    <w:uiPriority w:val="9"/>
    <w:semiHidden/>
    <w:unhideWhenUsed/>
    <w:qFormat/>
    <w:rsid w:val="008B123A"/>
    <w:pPr>
      <w:numPr>
        <w:ilvl w:val="7"/>
        <w:numId w:val="1"/>
      </w:numPr>
      <w:spacing w:before="300" w:after="0"/>
      <w:outlineLvl w:val="7"/>
    </w:pPr>
    <w:rPr>
      <w:caps/>
      <w:spacing w:val="10"/>
      <w:sz w:val="18"/>
      <w:szCs w:val="18"/>
    </w:rPr>
  </w:style>
  <w:style w:type="paragraph" w:styleId="Pealkiri9">
    <w:name w:val="heading 9"/>
    <w:basedOn w:val="Normaallaad"/>
    <w:next w:val="Normaallaad"/>
    <w:link w:val="Pealkiri9Mrk"/>
    <w:uiPriority w:val="9"/>
    <w:semiHidden/>
    <w:unhideWhenUsed/>
    <w:qFormat/>
    <w:rsid w:val="008B123A"/>
    <w:pPr>
      <w:numPr>
        <w:ilvl w:val="8"/>
        <w:numId w:val="1"/>
      </w:numPr>
      <w:spacing w:before="300" w:after="0"/>
      <w:outlineLvl w:val="8"/>
    </w:pPr>
    <w:rPr>
      <w:i/>
      <w:caps/>
      <w:spacing w:val="10"/>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70E24"/>
    <w:rPr>
      <w:rFonts w:ascii="Arial" w:hAnsi="Arial"/>
      <w:b/>
      <w:bCs/>
      <w:caps/>
      <w:spacing w:val="15"/>
      <w:szCs w:val="22"/>
      <w:shd w:val="clear" w:color="auto" w:fill="BFBFBF"/>
      <w:lang w:val="en-US" w:eastAsia="en-US" w:bidi="en-US"/>
    </w:rPr>
  </w:style>
  <w:style w:type="character" w:customStyle="1" w:styleId="Pealkiri3Mrk">
    <w:name w:val="Pealkiri 3 Märk"/>
    <w:basedOn w:val="Liguvaikefont"/>
    <w:link w:val="Pealkiri3"/>
    <w:uiPriority w:val="9"/>
    <w:rsid w:val="0078188E"/>
    <w:rPr>
      <w:rFonts w:ascii="Arial" w:hAnsi="Arial"/>
      <w:spacing w:val="15"/>
      <w:szCs w:val="22"/>
      <w:shd w:val="clear" w:color="auto" w:fill="FFFFFF"/>
      <w:lang w:val="en-US" w:eastAsia="en-US" w:bidi="en-US"/>
    </w:rPr>
  </w:style>
  <w:style w:type="paragraph" w:styleId="Pealkiri">
    <w:name w:val="Title"/>
    <w:basedOn w:val="Normaallaad"/>
    <w:next w:val="Normaallaad"/>
    <w:link w:val="PealkiriMrk"/>
    <w:uiPriority w:val="10"/>
    <w:qFormat/>
    <w:rsid w:val="008B123A"/>
    <w:pPr>
      <w:spacing w:before="720"/>
    </w:pPr>
    <w:rPr>
      <w:caps/>
      <w:color w:val="4F81BD"/>
      <w:spacing w:val="10"/>
      <w:kern w:val="28"/>
      <w:sz w:val="52"/>
      <w:szCs w:val="52"/>
    </w:rPr>
  </w:style>
  <w:style w:type="character" w:customStyle="1" w:styleId="PealkiriMrk">
    <w:name w:val="Pealkiri Märk"/>
    <w:basedOn w:val="Liguvaikefont"/>
    <w:link w:val="Pealkiri"/>
    <w:uiPriority w:val="10"/>
    <w:rsid w:val="008B123A"/>
    <w:rPr>
      <w:caps/>
      <w:color w:val="4F81BD"/>
      <w:spacing w:val="10"/>
      <w:kern w:val="28"/>
      <w:sz w:val="52"/>
      <w:szCs w:val="52"/>
    </w:rPr>
  </w:style>
  <w:style w:type="paragraph" w:styleId="Alapealkiri">
    <w:name w:val="Subtitle"/>
    <w:basedOn w:val="Normaallaad"/>
    <w:next w:val="Normaallaad"/>
    <w:link w:val="AlapealkiriMrk"/>
    <w:uiPriority w:val="11"/>
    <w:qFormat/>
    <w:rsid w:val="008B123A"/>
    <w:pPr>
      <w:spacing w:after="1000"/>
    </w:pPr>
    <w:rPr>
      <w:caps/>
      <w:color w:val="595959"/>
      <w:spacing w:val="10"/>
      <w:sz w:val="24"/>
      <w:szCs w:val="24"/>
    </w:rPr>
  </w:style>
  <w:style w:type="character" w:customStyle="1" w:styleId="AlapealkiriMrk">
    <w:name w:val="Alapealkiri Märk"/>
    <w:basedOn w:val="Liguvaikefont"/>
    <w:link w:val="Alapealkiri"/>
    <w:uiPriority w:val="11"/>
    <w:rsid w:val="008B123A"/>
    <w:rPr>
      <w:caps/>
      <w:color w:val="595959"/>
      <w:spacing w:val="10"/>
      <w:sz w:val="24"/>
      <w:szCs w:val="24"/>
    </w:rPr>
  </w:style>
  <w:style w:type="paragraph" w:styleId="Vahedeta">
    <w:name w:val="No Spacing"/>
    <w:basedOn w:val="Normaallaad"/>
    <w:link w:val="VahedetaMrk"/>
    <w:uiPriority w:val="1"/>
    <w:qFormat/>
    <w:rsid w:val="008B123A"/>
    <w:pPr>
      <w:spacing w:before="0" w:after="0"/>
    </w:pPr>
  </w:style>
  <w:style w:type="paragraph" w:styleId="Loendilik">
    <w:name w:val="List Paragraph"/>
    <w:basedOn w:val="Normaallaad"/>
    <w:qFormat/>
    <w:rsid w:val="00793444"/>
    <w:pPr>
      <w:ind w:left="720"/>
      <w:contextualSpacing/>
    </w:pPr>
  </w:style>
  <w:style w:type="character" w:customStyle="1" w:styleId="Pealkiri2Mrk">
    <w:name w:val="Pealkiri 2 Märk"/>
    <w:basedOn w:val="Liguvaikefont"/>
    <w:link w:val="Pealkiri2"/>
    <w:uiPriority w:val="9"/>
    <w:rsid w:val="00867472"/>
    <w:rPr>
      <w:rFonts w:ascii="Arial Narrow" w:hAnsi="Arial Narrow"/>
      <w:caps/>
      <w:spacing w:val="15"/>
      <w:szCs w:val="22"/>
      <w:shd w:val="clear" w:color="auto" w:fill="FFFFFF"/>
      <w:lang w:val="en-US" w:eastAsia="en-US" w:bidi="en-US"/>
    </w:rPr>
  </w:style>
  <w:style w:type="character" w:customStyle="1" w:styleId="Pealkiri4Mrk">
    <w:name w:val="Pealkiri 4 Märk"/>
    <w:basedOn w:val="Liguvaikefont"/>
    <w:link w:val="Pealkiri4"/>
    <w:uiPriority w:val="9"/>
    <w:rsid w:val="00277A49"/>
    <w:rPr>
      <w:rFonts w:ascii="Arial" w:hAnsi="Arial"/>
      <w:caps/>
      <w:color w:val="365F91"/>
      <w:spacing w:val="10"/>
      <w:sz w:val="22"/>
      <w:szCs w:val="22"/>
      <w:lang w:val="en-US" w:eastAsia="en-US" w:bidi="en-US"/>
    </w:rPr>
  </w:style>
  <w:style w:type="character" w:customStyle="1" w:styleId="Pealkiri5Mrk">
    <w:name w:val="Pealkiri 5 Märk"/>
    <w:basedOn w:val="Liguvaikefont"/>
    <w:link w:val="Pealkiri5"/>
    <w:uiPriority w:val="9"/>
    <w:rsid w:val="008B123A"/>
    <w:rPr>
      <w:rFonts w:ascii="Arial" w:hAnsi="Arial"/>
      <w:caps/>
      <w:color w:val="365F91"/>
      <w:spacing w:val="10"/>
      <w:sz w:val="22"/>
      <w:szCs w:val="22"/>
      <w:lang w:val="en-US" w:eastAsia="en-US" w:bidi="en-US"/>
    </w:rPr>
  </w:style>
  <w:style w:type="character" w:customStyle="1" w:styleId="VahedetaMrk">
    <w:name w:val="Vahedeta Märk"/>
    <w:basedOn w:val="Liguvaikefont"/>
    <w:link w:val="Vahedeta"/>
    <w:uiPriority w:val="1"/>
    <w:rsid w:val="008B123A"/>
    <w:rPr>
      <w:sz w:val="20"/>
      <w:szCs w:val="20"/>
    </w:rPr>
  </w:style>
  <w:style w:type="paragraph" w:styleId="Tsitaat">
    <w:name w:val="Quote"/>
    <w:basedOn w:val="Normaallaad"/>
    <w:next w:val="Normaallaad"/>
    <w:link w:val="TsitaatMrk"/>
    <w:uiPriority w:val="29"/>
    <w:qFormat/>
    <w:rsid w:val="008B123A"/>
    <w:rPr>
      <w:i/>
      <w:iCs/>
    </w:rPr>
  </w:style>
  <w:style w:type="character" w:customStyle="1" w:styleId="TsitaatMrk">
    <w:name w:val="Tsitaat Märk"/>
    <w:basedOn w:val="Liguvaikefont"/>
    <w:link w:val="Tsitaat"/>
    <w:uiPriority w:val="29"/>
    <w:rsid w:val="008B123A"/>
    <w:rPr>
      <w:i/>
      <w:iCs/>
      <w:sz w:val="20"/>
      <w:szCs w:val="20"/>
    </w:rPr>
  </w:style>
  <w:style w:type="paragraph" w:styleId="Sisukorrapealkiri">
    <w:name w:val="TOC Heading"/>
    <w:basedOn w:val="Pealkiri1"/>
    <w:next w:val="Normaallaad"/>
    <w:uiPriority w:val="39"/>
    <w:unhideWhenUsed/>
    <w:qFormat/>
    <w:rsid w:val="008B123A"/>
    <w:pPr>
      <w:outlineLvl w:val="9"/>
    </w:pPr>
  </w:style>
  <w:style w:type="paragraph" w:styleId="Pis">
    <w:name w:val="header"/>
    <w:basedOn w:val="Normaallaad"/>
    <w:link w:val="PisMrk"/>
    <w:uiPriority w:val="99"/>
    <w:rsid w:val="008F0D31"/>
    <w:pPr>
      <w:tabs>
        <w:tab w:val="center" w:pos="4320"/>
        <w:tab w:val="right" w:pos="8640"/>
      </w:tabs>
    </w:pPr>
  </w:style>
  <w:style w:type="character" w:customStyle="1" w:styleId="PisMrk">
    <w:name w:val="Päis Märk"/>
    <w:basedOn w:val="Liguvaikefont"/>
    <w:link w:val="Pis"/>
    <w:uiPriority w:val="99"/>
    <w:rsid w:val="008F0D31"/>
    <w:rPr>
      <w:sz w:val="24"/>
      <w:szCs w:val="24"/>
      <w:lang w:val="en-US" w:eastAsia="en-US"/>
    </w:rPr>
  </w:style>
  <w:style w:type="paragraph" w:styleId="Jalus">
    <w:name w:val="footer"/>
    <w:basedOn w:val="Normaallaad"/>
    <w:link w:val="JalusMrk"/>
    <w:uiPriority w:val="99"/>
    <w:rsid w:val="008F0D31"/>
    <w:pPr>
      <w:tabs>
        <w:tab w:val="center" w:pos="4320"/>
        <w:tab w:val="right" w:pos="8640"/>
      </w:tabs>
    </w:pPr>
  </w:style>
  <w:style w:type="character" w:customStyle="1" w:styleId="JalusMrk">
    <w:name w:val="Jalus Märk"/>
    <w:basedOn w:val="Liguvaikefont"/>
    <w:link w:val="Jalus"/>
    <w:uiPriority w:val="99"/>
    <w:rsid w:val="008F0D31"/>
    <w:rPr>
      <w:sz w:val="24"/>
      <w:szCs w:val="24"/>
      <w:lang w:val="en-US" w:eastAsia="en-US"/>
    </w:rPr>
  </w:style>
  <w:style w:type="character" w:styleId="Hperlink">
    <w:name w:val="Hyperlink"/>
    <w:basedOn w:val="Liguvaikefont"/>
    <w:uiPriority w:val="99"/>
    <w:rsid w:val="008F0D31"/>
    <w:rPr>
      <w:color w:val="0000FF"/>
      <w:u w:val="single"/>
    </w:rPr>
  </w:style>
  <w:style w:type="paragraph" w:styleId="SK1">
    <w:name w:val="toc 1"/>
    <w:basedOn w:val="Normaallaad"/>
    <w:next w:val="Normaallaad"/>
    <w:autoRedefine/>
    <w:uiPriority w:val="39"/>
    <w:unhideWhenUsed/>
    <w:rsid w:val="00E4264C"/>
    <w:pPr>
      <w:tabs>
        <w:tab w:val="left" w:pos="1418"/>
        <w:tab w:val="right" w:leader="dot" w:pos="8222"/>
      </w:tabs>
      <w:ind w:right="91"/>
    </w:pPr>
  </w:style>
  <w:style w:type="paragraph" w:styleId="SK2">
    <w:name w:val="toc 2"/>
    <w:basedOn w:val="Normaallaad"/>
    <w:next w:val="Normaallaad"/>
    <w:autoRedefine/>
    <w:uiPriority w:val="39"/>
    <w:unhideWhenUsed/>
    <w:rsid w:val="007D48C8"/>
    <w:pPr>
      <w:tabs>
        <w:tab w:val="left" w:pos="1418"/>
        <w:tab w:val="right" w:leader="dot" w:pos="8222"/>
      </w:tabs>
      <w:spacing w:before="0" w:after="0"/>
      <w:ind w:left="284"/>
    </w:pPr>
  </w:style>
  <w:style w:type="paragraph" w:styleId="SK3">
    <w:name w:val="toc 3"/>
    <w:basedOn w:val="Normaallaad"/>
    <w:next w:val="Normaallaad"/>
    <w:autoRedefine/>
    <w:uiPriority w:val="39"/>
    <w:unhideWhenUsed/>
    <w:rsid w:val="00C60AE0"/>
    <w:pPr>
      <w:tabs>
        <w:tab w:val="left" w:pos="1418"/>
        <w:tab w:val="right" w:leader="dot" w:pos="8222"/>
      </w:tabs>
      <w:spacing w:before="0" w:after="0"/>
      <w:ind w:left="567"/>
    </w:pPr>
  </w:style>
  <w:style w:type="character" w:customStyle="1" w:styleId="Pealkiri6Mrk">
    <w:name w:val="Pealkiri 6 Märk"/>
    <w:basedOn w:val="Liguvaikefont"/>
    <w:link w:val="Pealkiri6"/>
    <w:uiPriority w:val="9"/>
    <w:rsid w:val="008B123A"/>
    <w:rPr>
      <w:rFonts w:ascii="Arial" w:hAnsi="Arial"/>
      <w:caps/>
      <w:color w:val="365F91"/>
      <w:spacing w:val="10"/>
      <w:sz w:val="22"/>
      <w:szCs w:val="22"/>
      <w:lang w:val="en-US" w:eastAsia="en-US" w:bidi="en-US"/>
    </w:rPr>
  </w:style>
  <w:style w:type="character" w:customStyle="1" w:styleId="Pealkiri7Mrk">
    <w:name w:val="Pealkiri 7 Märk"/>
    <w:basedOn w:val="Liguvaikefont"/>
    <w:link w:val="Pealkiri7"/>
    <w:uiPriority w:val="9"/>
    <w:semiHidden/>
    <w:rsid w:val="008B123A"/>
    <w:rPr>
      <w:rFonts w:ascii="Arial" w:hAnsi="Arial"/>
      <w:caps/>
      <w:color w:val="365F91"/>
      <w:spacing w:val="10"/>
      <w:sz w:val="22"/>
      <w:szCs w:val="22"/>
      <w:lang w:val="en-US" w:eastAsia="en-US" w:bidi="en-US"/>
    </w:rPr>
  </w:style>
  <w:style w:type="character" w:customStyle="1" w:styleId="Pealkiri8Mrk">
    <w:name w:val="Pealkiri 8 Märk"/>
    <w:basedOn w:val="Liguvaikefont"/>
    <w:link w:val="Pealkiri8"/>
    <w:uiPriority w:val="9"/>
    <w:semiHidden/>
    <w:rsid w:val="008B123A"/>
    <w:rPr>
      <w:rFonts w:ascii="Arial" w:hAnsi="Arial"/>
      <w:caps/>
      <w:spacing w:val="10"/>
      <w:sz w:val="18"/>
      <w:szCs w:val="18"/>
      <w:lang w:val="en-US" w:eastAsia="en-US" w:bidi="en-US"/>
    </w:rPr>
  </w:style>
  <w:style w:type="character" w:customStyle="1" w:styleId="Pealkiri9Mrk">
    <w:name w:val="Pealkiri 9 Märk"/>
    <w:basedOn w:val="Liguvaikefont"/>
    <w:link w:val="Pealkiri9"/>
    <w:uiPriority w:val="9"/>
    <w:semiHidden/>
    <w:rsid w:val="008B123A"/>
    <w:rPr>
      <w:rFonts w:ascii="Arial" w:hAnsi="Arial"/>
      <w:i/>
      <w:caps/>
      <w:spacing w:val="10"/>
      <w:sz w:val="18"/>
      <w:szCs w:val="18"/>
      <w:lang w:val="en-US" w:eastAsia="en-US" w:bidi="en-US"/>
    </w:rPr>
  </w:style>
  <w:style w:type="paragraph" w:styleId="Pealdis">
    <w:name w:val="caption"/>
    <w:basedOn w:val="Normaallaad"/>
    <w:next w:val="Normaallaad"/>
    <w:uiPriority w:val="35"/>
    <w:semiHidden/>
    <w:unhideWhenUsed/>
    <w:qFormat/>
    <w:rsid w:val="008B123A"/>
    <w:rPr>
      <w:b/>
      <w:bCs/>
      <w:color w:val="365F91"/>
      <w:sz w:val="16"/>
      <w:szCs w:val="16"/>
    </w:rPr>
  </w:style>
  <w:style w:type="character" w:styleId="Tugev">
    <w:name w:val="Strong"/>
    <w:uiPriority w:val="22"/>
    <w:qFormat/>
    <w:rsid w:val="008B123A"/>
    <w:rPr>
      <w:b/>
      <w:bCs/>
    </w:rPr>
  </w:style>
  <w:style w:type="character" w:styleId="Rhutus">
    <w:name w:val="Emphasis"/>
    <w:uiPriority w:val="20"/>
    <w:qFormat/>
    <w:rsid w:val="008B123A"/>
    <w:rPr>
      <w:caps/>
      <w:color w:val="243F60"/>
      <w:spacing w:val="5"/>
    </w:rPr>
  </w:style>
  <w:style w:type="paragraph" w:styleId="Selgeltmrgatavtsitaat">
    <w:name w:val="Intense Quote"/>
    <w:basedOn w:val="Normaallaad"/>
    <w:next w:val="Normaallaad"/>
    <w:link w:val="SelgeltmrgatavtsitaatMrk"/>
    <w:uiPriority w:val="30"/>
    <w:qFormat/>
    <w:rsid w:val="008B123A"/>
    <w:pPr>
      <w:pBdr>
        <w:top w:val="single" w:sz="4" w:space="10" w:color="4F81BD"/>
        <w:left w:val="single" w:sz="4" w:space="10" w:color="4F81BD"/>
      </w:pBdr>
      <w:spacing w:after="0"/>
      <w:ind w:left="1296" w:right="1152"/>
    </w:pPr>
    <w:rPr>
      <w:i/>
      <w:iCs/>
      <w:color w:val="4F81BD"/>
    </w:rPr>
  </w:style>
  <w:style w:type="character" w:customStyle="1" w:styleId="SelgeltmrgatavtsitaatMrk">
    <w:name w:val="Selgelt märgatav tsitaat Märk"/>
    <w:basedOn w:val="Liguvaikefont"/>
    <w:link w:val="Selgeltmrgatavtsitaat"/>
    <w:uiPriority w:val="30"/>
    <w:rsid w:val="008B123A"/>
    <w:rPr>
      <w:i/>
      <w:iCs/>
      <w:color w:val="4F81BD"/>
      <w:sz w:val="20"/>
      <w:szCs w:val="20"/>
    </w:rPr>
  </w:style>
  <w:style w:type="character" w:styleId="Vaevumrgatavrhutus">
    <w:name w:val="Subtle Emphasis"/>
    <w:uiPriority w:val="19"/>
    <w:qFormat/>
    <w:rsid w:val="008B123A"/>
    <w:rPr>
      <w:i/>
      <w:iCs/>
      <w:color w:val="243F60"/>
    </w:rPr>
  </w:style>
  <w:style w:type="character" w:styleId="Selgeltmrgatavrhutus">
    <w:name w:val="Intense Emphasis"/>
    <w:uiPriority w:val="21"/>
    <w:qFormat/>
    <w:rsid w:val="008B123A"/>
    <w:rPr>
      <w:b/>
      <w:bCs/>
      <w:caps/>
      <w:color w:val="243F60"/>
      <w:spacing w:val="10"/>
    </w:rPr>
  </w:style>
  <w:style w:type="character" w:styleId="Vaevumrgatavviide">
    <w:name w:val="Subtle Reference"/>
    <w:uiPriority w:val="31"/>
    <w:qFormat/>
    <w:rsid w:val="008B123A"/>
    <w:rPr>
      <w:b/>
      <w:bCs/>
      <w:color w:val="4F81BD"/>
    </w:rPr>
  </w:style>
  <w:style w:type="character" w:styleId="Selgeltmrgatavviide">
    <w:name w:val="Intense Reference"/>
    <w:uiPriority w:val="32"/>
    <w:qFormat/>
    <w:rsid w:val="008B123A"/>
    <w:rPr>
      <w:b/>
      <w:bCs/>
      <w:i/>
      <w:iCs/>
      <w:caps/>
      <w:color w:val="4F81BD"/>
    </w:rPr>
  </w:style>
  <w:style w:type="character" w:styleId="Raamatupealkiri">
    <w:name w:val="Book Title"/>
    <w:uiPriority w:val="33"/>
    <w:qFormat/>
    <w:rsid w:val="008B123A"/>
    <w:rPr>
      <w:b/>
      <w:bCs/>
      <w:i/>
      <w:iCs/>
      <w:spacing w:val="9"/>
    </w:rPr>
  </w:style>
  <w:style w:type="paragraph" w:styleId="Jutumullitekst">
    <w:name w:val="Balloon Text"/>
    <w:basedOn w:val="Normaallaad"/>
    <w:link w:val="JutumullitekstMrk"/>
    <w:uiPriority w:val="99"/>
    <w:semiHidden/>
    <w:unhideWhenUsed/>
    <w:rsid w:val="00AF2BA4"/>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F2BA4"/>
    <w:rPr>
      <w:rFonts w:ascii="Tahoma" w:hAnsi="Tahoma" w:cs="Tahoma"/>
      <w:sz w:val="16"/>
      <w:szCs w:val="16"/>
      <w:lang w:val="en-US" w:eastAsia="en-US" w:bidi="en-US"/>
    </w:rPr>
  </w:style>
  <w:style w:type="paragraph" w:styleId="SK4">
    <w:name w:val="toc 4"/>
    <w:basedOn w:val="Normaallaad"/>
    <w:next w:val="Normaallaad"/>
    <w:autoRedefine/>
    <w:uiPriority w:val="39"/>
    <w:unhideWhenUsed/>
    <w:rsid w:val="00C60AE0"/>
    <w:pPr>
      <w:spacing w:before="0" w:after="0"/>
      <w:ind w:left="601"/>
    </w:pPr>
  </w:style>
  <w:style w:type="paragraph" w:styleId="Allmrkusetekst">
    <w:name w:val="footnote text"/>
    <w:basedOn w:val="Normaallaad"/>
    <w:link w:val="AllmrkusetekstMrk"/>
    <w:uiPriority w:val="99"/>
    <w:semiHidden/>
    <w:unhideWhenUsed/>
    <w:rsid w:val="00FB1D60"/>
  </w:style>
  <w:style w:type="character" w:customStyle="1" w:styleId="AllmrkusetekstMrk">
    <w:name w:val="Allmärkuse tekst Märk"/>
    <w:basedOn w:val="Liguvaikefont"/>
    <w:link w:val="Allmrkusetekst"/>
    <w:uiPriority w:val="99"/>
    <w:semiHidden/>
    <w:rsid w:val="00FB1D60"/>
    <w:rPr>
      <w:lang w:val="en-US" w:eastAsia="en-US" w:bidi="en-US"/>
    </w:rPr>
  </w:style>
  <w:style w:type="character" w:styleId="Allmrkuseviide">
    <w:name w:val="footnote reference"/>
    <w:basedOn w:val="Liguvaikefont"/>
    <w:uiPriority w:val="99"/>
    <w:semiHidden/>
    <w:unhideWhenUsed/>
    <w:rsid w:val="00FB1D60"/>
    <w:rPr>
      <w:vertAlign w:val="superscript"/>
    </w:rPr>
  </w:style>
  <w:style w:type="table" w:styleId="Kontuurtabel">
    <w:name w:val="Table Grid"/>
    <w:basedOn w:val="Normaaltabel"/>
    <w:uiPriority w:val="59"/>
    <w:rsid w:val="0062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104467"/>
    <w:pPr>
      <w:suppressAutoHyphens/>
      <w:spacing w:before="0" w:line="276" w:lineRule="auto"/>
    </w:pPr>
    <w:rPr>
      <w:rFonts w:ascii="Myriad Pro" w:eastAsia="SimSun" w:hAnsi="Myriad Pro"/>
      <w:kern w:val="1"/>
      <w:szCs w:val="24"/>
      <w:lang w:eastAsia="hi-IN" w:bidi="hi-IN"/>
    </w:rPr>
  </w:style>
  <w:style w:type="character" w:customStyle="1" w:styleId="KehatekstMrk">
    <w:name w:val="Kehatekst Märk"/>
    <w:basedOn w:val="Liguvaikefont"/>
    <w:link w:val="Kehatekst"/>
    <w:rsid w:val="00104467"/>
    <w:rPr>
      <w:rFonts w:ascii="Myriad Pro" w:eastAsia="SimSun" w:hAnsi="Myriad Pro"/>
      <w:kern w:val="1"/>
      <w:szCs w:val="24"/>
      <w:lang w:val="en-US" w:eastAsia="hi-IN" w:bidi="hi-IN"/>
    </w:rPr>
  </w:style>
  <w:style w:type="character" w:styleId="Kommentaariviide">
    <w:name w:val="annotation reference"/>
    <w:basedOn w:val="Liguvaikefont"/>
    <w:uiPriority w:val="99"/>
    <w:semiHidden/>
    <w:unhideWhenUsed/>
    <w:rsid w:val="00C74D8F"/>
    <w:rPr>
      <w:sz w:val="16"/>
      <w:szCs w:val="16"/>
    </w:rPr>
  </w:style>
  <w:style w:type="paragraph" w:styleId="Kommentaaritekst">
    <w:name w:val="annotation text"/>
    <w:basedOn w:val="Normaallaad"/>
    <w:link w:val="KommentaaritekstMrk"/>
    <w:uiPriority w:val="99"/>
    <w:semiHidden/>
    <w:unhideWhenUsed/>
    <w:rsid w:val="00C74D8F"/>
  </w:style>
  <w:style w:type="character" w:customStyle="1" w:styleId="KommentaaritekstMrk">
    <w:name w:val="Kommentaari tekst Märk"/>
    <w:basedOn w:val="Liguvaikefont"/>
    <w:link w:val="Kommentaaritekst"/>
    <w:uiPriority w:val="99"/>
    <w:semiHidden/>
    <w:rsid w:val="00C74D8F"/>
    <w:rPr>
      <w:rFonts w:ascii="Arial" w:hAnsi="Arial"/>
      <w:lang w:val="en-US" w:eastAsia="en-US" w:bidi="en-US"/>
    </w:rPr>
  </w:style>
  <w:style w:type="paragraph" w:styleId="Kommentaariteema">
    <w:name w:val="annotation subject"/>
    <w:basedOn w:val="Kommentaaritekst"/>
    <w:next w:val="Kommentaaritekst"/>
    <w:link w:val="KommentaariteemaMrk"/>
    <w:uiPriority w:val="99"/>
    <w:semiHidden/>
    <w:unhideWhenUsed/>
    <w:rsid w:val="00C74D8F"/>
    <w:rPr>
      <w:b/>
      <w:bCs/>
    </w:rPr>
  </w:style>
  <w:style w:type="character" w:customStyle="1" w:styleId="KommentaariteemaMrk">
    <w:name w:val="Kommentaari teema Märk"/>
    <w:basedOn w:val="KommentaaritekstMrk"/>
    <w:link w:val="Kommentaariteema"/>
    <w:uiPriority w:val="99"/>
    <w:semiHidden/>
    <w:rsid w:val="00C74D8F"/>
    <w:rPr>
      <w:rFonts w:ascii="Arial" w:hAnsi="Arial"/>
      <w:b/>
      <w:bCs/>
      <w:lang w:val="en-US" w:eastAsia="en-US" w:bidi="en-US"/>
    </w:rPr>
  </w:style>
  <w:style w:type="paragraph" w:styleId="Normaallaadveeb">
    <w:name w:val="Normal (Web)"/>
    <w:basedOn w:val="Normaallaad"/>
    <w:uiPriority w:val="99"/>
    <w:unhideWhenUsed/>
    <w:rsid w:val="005C2FC0"/>
    <w:pPr>
      <w:spacing w:before="100" w:beforeAutospacing="1" w:after="100" w:afterAutospacing="1"/>
      <w:jc w:val="left"/>
    </w:pPr>
    <w:rPr>
      <w:rFonts w:ascii="Times New Roman" w:hAnsi="Times New Roman"/>
      <w:sz w:val="24"/>
      <w:szCs w:val="24"/>
      <w:lang w:val="et-EE" w:eastAsia="et-EE" w:bidi="ar-SA"/>
    </w:rPr>
  </w:style>
  <w:style w:type="character" w:customStyle="1" w:styleId="mm">
    <w:name w:val="mm"/>
    <w:basedOn w:val="Liguvaikefont"/>
    <w:rsid w:val="005C2FC0"/>
  </w:style>
  <w:style w:type="character" w:customStyle="1" w:styleId="apple-converted-space">
    <w:name w:val="apple-converted-space"/>
    <w:basedOn w:val="Liguvaikefont"/>
    <w:rsid w:val="005C2FC0"/>
  </w:style>
  <w:style w:type="paragraph" w:styleId="Kehatekst2">
    <w:name w:val="Body Text 2"/>
    <w:basedOn w:val="Normaallaad"/>
    <w:link w:val="Kehatekst2Mrk"/>
    <w:uiPriority w:val="99"/>
    <w:semiHidden/>
    <w:unhideWhenUsed/>
    <w:rsid w:val="00BF4200"/>
    <w:pPr>
      <w:spacing w:line="480" w:lineRule="auto"/>
    </w:pPr>
  </w:style>
  <w:style w:type="character" w:customStyle="1" w:styleId="Kehatekst2Mrk">
    <w:name w:val="Kehatekst 2 Märk"/>
    <w:basedOn w:val="Liguvaikefont"/>
    <w:link w:val="Kehatekst2"/>
    <w:uiPriority w:val="99"/>
    <w:semiHidden/>
    <w:rsid w:val="00BF4200"/>
    <w:rPr>
      <w:rFonts w:ascii="Arial" w:hAnsi="Arial"/>
      <w:lang w:val="en-US" w:eastAsia="en-US" w:bidi="en-US"/>
    </w:rPr>
  </w:style>
  <w:style w:type="paragraph" w:customStyle="1" w:styleId="Default">
    <w:name w:val="Default"/>
    <w:rsid w:val="00AF561F"/>
    <w:pPr>
      <w:autoSpaceDE w:val="0"/>
      <w:autoSpaceDN w:val="0"/>
      <w:adjustRightInd w:val="0"/>
    </w:pPr>
    <w:rPr>
      <w:rFonts w:ascii="Times New Roman" w:hAnsi="Times New Roman"/>
      <w:color w:val="000000"/>
      <w:sz w:val="24"/>
      <w:szCs w:val="24"/>
    </w:rPr>
  </w:style>
  <w:style w:type="paragraph" w:customStyle="1" w:styleId="footnotedescription">
    <w:name w:val="footnote description"/>
    <w:next w:val="Normaallaad"/>
    <w:link w:val="footnotedescriptionChar"/>
    <w:hidden/>
    <w:rsid w:val="00852A6A"/>
    <w:pPr>
      <w:spacing w:line="259" w:lineRule="auto"/>
    </w:pPr>
    <w:rPr>
      <w:rFonts w:ascii="Arial" w:eastAsia="Arial" w:hAnsi="Arial" w:cs="Arial"/>
      <w:color w:val="0000FF"/>
      <w:kern w:val="2"/>
      <w:szCs w:val="22"/>
      <w:u w:val="single" w:color="0000FF"/>
      <w14:ligatures w14:val="standardContextual"/>
    </w:rPr>
  </w:style>
  <w:style w:type="character" w:customStyle="1" w:styleId="footnotedescriptionChar">
    <w:name w:val="footnote description Char"/>
    <w:link w:val="footnotedescription"/>
    <w:rsid w:val="00852A6A"/>
    <w:rPr>
      <w:rFonts w:ascii="Arial" w:eastAsia="Arial" w:hAnsi="Arial" w:cs="Arial"/>
      <w:color w:val="0000FF"/>
      <w:kern w:val="2"/>
      <w:szCs w:val="22"/>
      <w:u w:val="single" w:color="0000FF"/>
      <w14:ligatures w14:val="standardContextual"/>
    </w:rPr>
  </w:style>
  <w:style w:type="character" w:customStyle="1" w:styleId="footnotemark">
    <w:name w:val="footnote mark"/>
    <w:hidden/>
    <w:rsid w:val="00852A6A"/>
    <w:rPr>
      <w:rFonts w:ascii="Arial" w:eastAsia="Arial" w:hAnsi="Arial" w:cs="Arial"/>
      <w:color w:val="000000"/>
      <w:sz w:val="20"/>
      <w:vertAlign w:val="superscript"/>
    </w:rPr>
  </w:style>
  <w:style w:type="table" w:customStyle="1" w:styleId="TableGrid">
    <w:name w:val="TableGrid"/>
    <w:rsid w:val="00852A6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styleId="Tavatabel3">
    <w:name w:val="Plain Table 3"/>
    <w:basedOn w:val="Normaaltabel"/>
    <w:uiPriority w:val="43"/>
    <w:rsid w:val="003057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vatabel5">
    <w:name w:val="Plain Table 5"/>
    <w:basedOn w:val="Normaaltabel"/>
    <w:uiPriority w:val="45"/>
    <w:rsid w:val="006D1D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vatabel1">
    <w:name w:val="Plain Table 1"/>
    <w:basedOn w:val="Normaaltabel"/>
    <w:uiPriority w:val="41"/>
    <w:rsid w:val="00AB7A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ahendamatamainimine">
    <w:name w:val="Unresolved Mention"/>
    <w:basedOn w:val="Liguvaikefont"/>
    <w:uiPriority w:val="99"/>
    <w:semiHidden/>
    <w:unhideWhenUsed/>
    <w:rsid w:val="00867472"/>
    <w:rPr>
      <w:color w:val="605E5C"/>
      <w:shd w:val="clear" w:color="auto" w:fill="E1DFDD"/>
    </w:rPr>
  </w:style>
  <w:style w:type="paragraph" w:styleId="Redaktsioon">
    <w:name w:val="Revision"/>
    <w:hidden/>
    <w:uiPriority w:val="99"/>
    <w:semiHidden/>
    <w:rsid w:val="00790C25"/>
    <w:rPr>
      <w:rFonts w:ascii="Arial" w:hAnsi="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7842">
      <w:bodyDiv w:val="1"/>
      <w:marLeft w:val="0"/>
      <w:marRight w:val="0"/>
      <w:marTop w:val="0"/>
      <w:marBottom w:val="0"/>
      <w:divBdr>
        <w:top w:val="none" w:sz="0" w:space="0" w:color="auto"/>
        <w:left w:val="none" w:sz="0" w:space="0" w:color="auto"/>
        <w:bottom w:val="none" w:sz="0" w:space="0" w:color="auto"/>
        <w:right w:val="none" w:sz="0" w:space="0" w:color="auto"/>
      </w:divBdr>
    </w:div>
    <w:div w:id="155926783">
      <w:bodyDiv w:val="1"/>
      <w:marLeft w:val="0"/>
      <w:marRight w:val="0"/>
      <w:marTop w:val="0"/>
      <w:marBottom w:val="0"/>
      <w:divBdr>
        <w:top w:val="none" w:sz="0" w:space="0" w:color="auto"/>
        <w:left w:val="none" w:sz="0" w:space="0" w:color="auto"/>
        <w:bottom w:val="none" w:sz="0" w:space="0" w:color="auto"/>
        <w:right w:val="none" w:sz="0" w:space="0" w:color="auto"/>
      </w:divBdr>
    </w:div>
    <w:div w:id="175122164">
      <w:bodyDiv w:val="1"/>
      <w:marLeft w:val="0"/>
      <w:marRight w:val="0"/>
      <w:marTop w:val="0"/>
      <w:marBottom w:val="0"/>
      <w:divBdr>
        <w:top w:val="none" w:sz="0" w:space="0" w:color="auto"/>
        <w:left w:val="none" w:sz="0" w:space="0" w:color="auto"/>
        <w:bottom w:val="none" w:sz="0" w:space="0" w:color="auto"/>
        <w:right w:val="none" w:sz="0" w:space="0" w:color="auto"/>
      </w:divBdr>
    </w:div>
    <w:div w:id="243078628">
      <w:bodyDiv w:val="1"/>
      <w:marLeft w:val="0"/>
      <w:marRight w:val="0"/>
      <w:marTop w:val="0"/>
      <w:marBottom w:val="0"/>
      <w:divBdr>
        <w:top w:val="none" w:sz="0" w:space="0" w:color="auto"/>
        <w:left w:val="none" w:sz="0" w:space="0" w:color="auto"/>
        <w:bottom w:val="none" w:sz="0" w:space="0" w:color="auto"/>
        <w:right w:val="none" w:sz="0" w:space="0" w:color="auto"/>
      </w:divBdr>
    </w:div>
    <w:div w:id="251745397">
      <w:bodyDiv w:val="1"/>
      <w:marLeft w:val="0"/>
      <w:marRight w:val="0"/>
      <w:marTop w:val="0"/>
      <w:marBottom w:val="0"/>
      <w:divBdr>
        <w:top w:val="none" w:sz="0" w:space="0" w:color="auto"/>
        <w:left w:val="none" w:sz="0" w:space="0" w:color="auto"/>
        <w:bottom w:val="none" w:sz="0" w:space="0" w:color="auto"/>
        <w:right w:val="none" w:sz="0" w:space="0" w:color="auto"/>
      </w:divBdr>
    </w:div>
    <w:div w:id="278998598">
      <w:bodyDiv w:val="1"/>
      <w:marLeft w:val="0"/>
      <w:marRight w:val="0"/>
      <w:marTop w:val="0"/>
      <w:marBottom w:val="0"/>
      <w:divBdr>
        <w:top w:val="none" w:sz="0" w:space="0" w:color="auto"/>
        <w:left w:val="none" w:sz="0" w:space="0" w:color="auto"/>
        <w:bottom w:val="none" w:sz="0" w:space="0" w:color="auto"/>
        <w:right w:val="none" w:sz="0" w:space="0" w:color="auto"/>
      </w:divBdr>
    </w:div>
    <w:div w:id="284313375">
      <w:bodyDiv w:val="1"/>
      <w:marLeft w:val="0"/>
      <w:marRight w:val="0"/>
      <w:marTop w:val="0"/>
      <w:marBottom w:val="0"/>
      <w:divBdr>
        <w:top w:val="none" w:sz="0" w:space="0" w:color="auto"/>
        <w:left w:val="none" w:sz="0" w:space="0" w:color="auto"/>
        <w:bottom w:val="none" w:sz="0" w:space="0" w:color="auto"/>
        <w:right w:val="none" w:sz="0" w:space="0" w:color="auto"/>
      </w:divBdr>
    </w:div>
    <w:div w:id="325014861">
      <w:bodyDiv w:val="1"/>
      <w:marLeft w:val="0"/>
      <w:marRight w:val="0"/>
      <w:marTop w:val="0"/>
      <w:marBottom w:val="0"/>
      <w:divBdr>
        <w:top w:val="none" w:sz="0" w:space="0" w:color="auto"/>
        <w:left w:val="none" w:sz="0" w:space="0" w:color="auto"/>
        <w:bottom w:val="none" w:sz="0" w:space="0" w:color="auto"/>
        <w:right w:val="none" w:sz="0" w:space="0" w:color="auto"/>
      </w:divBdr>
      <w:divsChild>
        <w:div w:id="1168521053">
          <w:marLeft w:val="0"/>
          <w:marRight w:val="0"/>
          <w:marTop w:val="0"/>
          <w:marBottom w:val="0"/>
          <w:divBdr>
            <w:top w:val="none" w:sz="0" w:space="0" w:color="auto"/>
            <w:left w:val="none" w:sz="0" w:space="0" w:color="auto"/>
            <w:bottom w:val="none" w:sz="0" w:space="0" w:color="auto"/>
            <w:right w:val="none" w:sz="0" w:space="0" w:color="auto"/>
          </w:divBdr>
        </w:div>
      </w:divsChild>
    </w:div>
    <w:div w:id="384763934">
      <w:bodyDiv w:val="1"/>
      <w:marLeft w:val="0"/>
      <w:marRight w:val="0"/>
      <w:marTop w:val="0"/>
      <w:marBottom w:val="0"/>
      <w:divBdr>
        <w:top w:val="none" w:sz="0" w:space="0" w:color="auto"/>
        <w:left w:val="none" w:sz="0" w:space="0" w:color="auto"/>
        <w:bottom w:val="none" w:sz="0" w:space="0" w:color="auto"/>
        <w:right w:val="none" w:sz="0" w:space="0" w:color="auto"/>
      </w:divBdr>
    </w:div>
    <w:div w:id="405952929">
      <w:bodyDiv w:val="1"/>
      <w:marLeft w:val="0"/>
      <w:marRight w:val="0"/>
      <w:marTop w:val="0"/>
      <w:marBottom w:val="0"/>
      <w:divBdr>
        <w:top w:val="none" w:sz="0" w:space="0" w:color="auto"/>
        <w:left w:val="none" w:sz="0" w:space="0" w:color="auto"/>
        <w:bottom w:val="none" w:sz="0" w:space="0" w:color="auto"/>
        <w:right w:val="none" w:sz="0" w:space="0" w:color="auto"/>
      </w:divBdr>
    </w:div>
    <w:div w:id="427624383">
      <w:bodyDiv w:val="1"/>
      <w:marLeft w:val="0"/>
      <w:marRight w:val="0"/>
      <w:marTop w:val="0"/>
      <w:marBottom w:val="0"/>
      <w:divBdr>
        <w:top w:val="none" w:sz="0" w:space="0" w:color="auto"/>
        <w:left w:val="none" w:sz="0" w:space="0" w:color="auto"/>
        <w:bottom w:val="none" w:sz="0" w:space="0" w:color="auto"/>
        <w:right w:val="none" w:sz="0" w:space="0" w:color="auto"/>
      </w:divBdr>
    </w:div>
    <w:div w:id="470944955">
      <w:bodyDiv w:val="1"/>
      <w:marLeft w:val="0"/>
      <w:marRight w:val="0"/>
      <w:marTop w:val="0"/>
      <w:marBottom w:val="0"/>
      <w:divBdr>
        <w:top w:val="none" w:sz="0" w:space="0" w:color="auto"/>
        <w:left w:val="none" w:sz="0" w:space="0" w:color="auto"/>
        <w:bottom w:val="none" w:sz="0" w:space="0" w:color="auto"/>
        <w:right w:val="none" w:sz="0" w:space="0" w:color="auto"/>
      </w:divBdr>
    </w:div>
    <w:div w:id="471293590">
      <w:bodyDiv w:val="1"/>
      <w:marLeft w:val="0"/>
      <w:marRight w:val="0"/>
      <w:marTop w:val="0"/>
      <w:marBottom w:val="0"/>
      <w:divBdr>
        <w:top w:val="none" w:sz="0" w:space="0" w:color="auto"/>
        <w:left w:val="none" w:sz="0" w:space="0" w:color="auto"/>
        <w:bottom w:val="none" w:sz="0" w:space="0" w:color="auto"/>
        <w:right w:val="none" w:sz="0" w:space="0" w:color="auto"/>
      </w:divBdr>
    </w:div>
    <w:div w:id="525557042">
      <w:bodyDiv w:val="1"/>
      <w:marLeft w:val="0"/>
      <w:marRight w:val="0"/>
      <w:marTop w:val="0"/>
      <w:marBottom w:val="0"/>
      <w:divBdr>
        <w:top w:val="none" w:sz="0" w:space="0" w:color="auto"/>
        <w:left w:val="none" w:sz="0" w:space="0" w:color="auto"/>
        <w:bottom w:val="none" w:sz="0" w:space="0" w:color="auto"/>
        <w:right w:val="none" w:sz="0" w:space="0" w:color="auto"/>
      </w:divBdr>
    </w:div>
    <w:div w:id="563219481">
      <w:bodyDiv w:val="1"/>
      <w:marLeft w:val="0"/>
      <w:marRight w:val="0"/>
      <w:marTop w:val="0"/>
      <w:marBottom w:val="0"/>
      <w:divBdr>
        <w:top w:val="none" w:sz="0" w:space="0" w:color="auto"/>
        <w:left w:val="none" w:sz="0" w:space="0" w:color="auto"/>
        <w:bottom w:val="none" w:sz="0" w:space="0" w:color="auto"/>
        <w:right w:val="none" w:sz="0" w:space="0" w:color="auto"/>
      </w:divBdr>
    </w:div>
    <w:div w:id="574509280">
      <w:bodyDiv w:val="1"/>
      <w:marLeft w:val="0"/>
      <w:marRight w:val="0"/>
      <w:marTop w:val="0"/>
      <w:marBottom w:val="0"/>
      <w:divBdr>
        <w:top w:val="none" w:sz="0" w:space="0" w:color="auto"/>
        <w:left w:val="none" w:sz="0" w:space="0" w:color="auto"/>
        <w:bottom w:val="none" w:sz="0" w:space="0" w:color="auto"/>
        <w:right w:val="none" w:sz="0" w:space="0" w:color="auto"/>
      </w:divBdr>
    </w:div>
    <w:div w:id="579025866">
      <w:bodyDiv w:val="1"/>
      <w:marLeft w:val="0"/>
      <w:marRight w:val="0"/>
      <w:marTop w:val="0"/>
      <w:marBottom w:val="0"/>
      <w:divBdr>
        <w:top w:val="none" w:sz="0" w:space="0" w:color="auto"/>
        <w:left w:val="none" w:sz="0" w:space="0" w:color="auto"/>
        <w:bottom w:val="none" w:sz="0" w:space="0" w:color="auto"/>
        <w:right w:val="none" w:sz="0" w:space="0" w:color="auto"/>
      </w:divBdr>
    </w:div>
    <w:div w:id="614139288">
      <w:bodyDiv w:val="1"/>
      <w:marLeft w:val="0"/>
      <w:marRight w:val="0"/>
      <w:marTop w:val="0"/>
      <w:marBottom w:val="0"/>
      <w:divBdr>
        <w:top w:val="none" w:sz="0" w:space="0" w:color="auto"/>
        <w:left w:val="none" w:sz="0" w:space="0" w:color="auto"/>
        <w:bottom w:val="none" w:sz="0" w:space="0" w:color="auto"/>
        <w:right w:val="none" w:sz="0" w:space="0" w:color="auto"/>
      </w:divBdr>
      <w:divsChild>
        <w:div w:id="1216507182">
          <w:marLeft w:val="0"/>
          <w:marRight w:val="0"/>
          <w:marTop w:val="0"/>
          <w:marBottom w:val="0"/>
          <w:divBdr>
            <w:top w:val="none" w:sz="0" w:space="0" w:color="auto"/>
            <w:left w:val="none" w:sz="0" w:space="0" w:color="auto"/>
            <w:bottom w:val="none" w:sz="0" w:space="0" w:color="auto"/>
            <w:right w:val="none" w:sz="0" w:space="0" w:color="auto"/>
          </w:divBdr>
        </w:div>
      </w:divsChild>
    </w:div>
    <w:div w:id="624577202">
      <w:bodyDiv w:val="1"/>
      <w:marLeft w:val="0"/>
      <w:marRight w:val="0"/>
      <w:marTop w:val="0"/>
      <w:marBottom w:val="0"/>
      <w:divBdr>
        <w:top w:val="none" w:sz="0" w:space="0" w:color="auto"/>
        <w:left w:val="none" w:sz="0" w:space="0" w:color="auto"/>
        <w:bottom w:val="none" w:sz="0" w:space="0" w:color="auto"/>
        <w:right w:val="none" w:sz="0" w:space="0" w:color="auto"/>
      </w:divBdr>
    </w:div>
    <w:div w:id="656804863">
      <w:bodyDiv w:val="1"/>
      <w:marLeft w:val="0"/>
      <w:marRight w:val="0"/>
      <w:marTop w:val="0"/>
      <w:marBottom w:val="0"/>
      <w:divBdr>
        <w:top w:val="none" w:sz="0" w:space="0" w:color="auto"/>
        <w:left w:val="none" w:sz="0" w:space="0" w:color="auto"/>
        <w:bottom w:val="none" w:sz="0" w:space="0" w:color="auto"/>
        <w:right w:val="none" w:sz="0" w:space="0" w:color="auto"/>
      </w:divBdr>
    </w:div>
    <w:div w:id="680467963">
      <w:bodyDiv w:val="1"/>
      <w:marLeft w:val="0"/>
      <w:marRight w:val="0"/>
      <w:marTop w:val="0"/>
      <w:marBottom w:val="0"/>
      <w:divBdr>
        <w:top w:val="none" w:sz="0" w:space="0" w:color="auto"/>
        <w:left w:val="none" w:sz="0" w:space="0" w:color="auto"/>
        <w:bottom w:val="none" w:sz="0" w:space="0" w:color="auto"/>
        <w:right w:val="none" w:sz="0" w:space="0" w:color="auto"/>
      </w:divBdr>
      <w:divsChild>
        <w:div w:id="797919634">
          <w:marLeft w:val="0"/>
          <w:marRight w:val="0"/>
          <w:marTop w:val="0"/>
          <w:marBottom w:val="0"/>
          <w:divBdr>
            <w:top w:val="none" w:sz="0" w:space="0" w:color="auto"/>
            <w:left w:val="none" w:sz="0" w:space="0" w:color="auto"/>
            <w:bottom w:val="none" w:sz="0" w:space="0" w:color="auto"/>
            <w:right w:val="none" w:sz="0" w:space="0" w:color="auto"/>
          </w:divBdr>
          <w:divsChild>
            <w:div w:id="1654606287">
              <w:marLeft w:val="0"/>
              <w:marRight w:val="0"/>
              <w:marTop w:val="0"/>
              <w:marBottom w:val="0"/>
              <w:divBdr>
                <w:top w:val="none" w:sz="0" w:space="0" w:color="auto"/>
                <w:left w:val="none" w:sz="0" w:space="0" w:color="auto"/>
                <w:bottom w:val="none" w:sz="0" w:space="0" w:color="auto"/>
                <w:right w:val="none" w:sz="0" w:space="0" w:color="auto"/>
              </w:divBdr>
              <w:divsChild>
                <w:div w:id="1873108404">
                  <w:marLeft w:val="0"/>
                  <w:marRight w:val="0"/>
                  <w:marTop w:val="0"/>
                  <w:marBottom w:val="0"/>
                  <w:divBdr>
                    <w:top w:val="none" w:sz="0" w:space="0" w:color="auto"/>
                    <w:left w:val="none" w:sz="0" w:space="0" w:color="auto"/>
                    <w:bottom w:val="none" w:sz="0" w:space="0" w:color="auto"/>
                    <w:right w:val="none" w:sz="0" w:space="0" w:color="auto"/>
                  </w:divBdr>
                  <w:divsChild>
                    <w:div w:id="85853020">
                      <w:marLeft w:val="0"/>
                      <w:marRight w:val="0"/>
                      <w:marTop w:val="0"/>
                      <w:marBottom w:val="0"/>
                      <w:divBdr>
                        <w:top w:val="none" w:sz="0" w:space="0" w:color="auto"/>
                        <w:left w:val="none" w:sz="0" w:space="0" w:color="auto"/>
                        <w:bottom w:val="none" w:sz="0" w:space="0" w:color="auto"/>
                        <w:right w:val="none" w:sz="0" w:space="0" w:color="auto"/>
                      </w:divBdr>
                      <w:divsChild>
                        <w:div w:id="633829358">
                          <w:marLeft w:val="0"/>
                          <w:marRight w:val="0"/>
                          <w:marTop w:val="0"/>
                          <w:marBottom w:val="0"/>
                          <w:divBdr>
                            <w:top w:val="none" w:sz="0" w:space="0" w:color="auto"/>
                            <w:left w:val="none" w:sz="0" w:space="0" w:color="auto"/>
                            <w:bottom w:val="none" w:sz="0" w:space="0" w:color="auto"/>
                            <w:right w:val="none" w:sz="0" w:space="0" w:color="auto"/>
                          </w:divBdr>
                          <w:divsChild>
                            <w:div w:id="1536697764">
                              <w:marLeft w:val="0"/>
                              <w:marRight w:val="0"/>
                              <w:marTop w:val="0"/>
                              <w:marBottom w:val="0"/>
                              <w:divBdr>
                                <w:top w:val="none" w:sz="0" w:space="0" w:color="auto"/>
                                <w:left w:val="none" w:sz="0" w:space="0" w:color="auto"/>
                                <w:bottom w:val="none" w:sz="0" w:space="0" w:color="auto"/>
                                <w:right w:val="none" w:sz="0" w:space="0" w:color="auto"/>
                              </w:divBdr>
                              <w:divsChild>
                                <w:div w:id="91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877975">
      <w:bodyDiv w:val="1"/>
      <w:marLeft w:val="0"/>
      <w:marRight w:val="0"/>
      <w:marTop w:val="0"/>
      <w:marBottom w:val="0"/>
      <w:divBdr>
        <w:top w:val="none" w:sz="0" w:space="0" w:color="auto"/>
        <w:left w:val="none" w:sz="0" w:space="0" w:color="auto"/>
        <w:bottom w:val="none" w:sz="0" w:space="0" w:color="auto"/>
        <w:right w:val="none" w:sz="0" w:space="0" w:color="auto"/>
      </w:divBdr>
    </w:div>
    <w:div w:id="740172942">
      <w:bodyDiv w:val="1"/>
      <w:marLeft w:val="0"/>
      <w:marRight w:val="0"/>
      <w:marTop w:val="0"/>
      <w:marBottom w:val="0"/>
      <w:divBdr>
        <w:top w:val="none" w:sz="0" w:space="0" w:color="auto"/>
        <w:left w:val="none" w:sz="0" w:space="0" w:color="auto"/>
        <w:bottom w:val="none" w:sz="0" w:space="0" w:color="auto"/>
        <w:right w:val="none" w:sz="0" w:space="0" w:color="auto"/>
      </w:divBdr>
    </w:div>
    <w:div w:id="746616830">
      <w:bodyDiv w:val="1"/>
      <w:marLeft w:val="0"/>
      <w:marRight w:val="0"/>
      <w:marTop w:val="0"/>
      <w:marBottom w:val="0"/>
      <w:divBdr>
        <w:top w:val="none" w:sz="0" w:space="0" w:color="auto"/>
        <w:left w:val="none" w:sz="0" w:space="0" w:color="auto"/>
        <w:bottom w:val="none" w:sz="0" w:space="0" w:color="auto"/>
        <w:right w:val="none" w:sz="0" w:space="0" w:color="auto"/>
      </w:divBdr>
    </w:div>
    <w:div w:id="766583762">
      <w:bodyDiv w:val="1"/>
      <w:marLeft w:val="0"/>
      <w:marRight w:val="0"/>
      <w:marTop w:val="0"/>
      <w:marBottom w:val="0"/>
      <w:divBdr>
        <w:top w:val="none" w:sz="0" w:space="0" w:color="auto"/>
        <w:left w:val="none" w:sz="0" w:space="0" w:color="auto"/>
        <w:bottom w:val="none" w:sz="0" w:space="0" w:color="auto"/>
        <w:right w:val="none" w:sz="0" w:space="0" w:color="auto"/>
      </w:divBdr>
    </w:div>
    <w:div w:id="824054856">
      <w:bodyDiv w:val="1"/>
      <w:marLeft w:val="0"/>
      <w:marRight w:val="0"/>
      <w:marTop w:val="0"/>
      <w:marBottom w:val="0"/>
      <w:divBdr>
        <w:top w:val="none" w:sz="0" w:space="0" w:color="auto"/>
        <w:left w:val="none" w:sz="0" w:space="0" w:color="auto"/>
        <w:bottom w:val="none" w:sz="0" w:space="0" w:color="auto"/>
        <w:right w:val="none" w:sz="0" w:space="0" w:color="auto"/>
      </w:divBdr>
      <w:divsChild>
        <w:div w:id="778795107">
          <w:marLeft w:val="0"/>
          <w:marRight w:val="0"/>
          <w:marTop w:val="0"/>
          <w:marBottom w:val="360"/>
          <w:divBdr>
            <w:top w:val="none" w:sz="0" w:space="0" w:color="auto"/>
            <w:left w:val="none" w:sz="0" w:space="0" w:color="auto"/>
            <w:bottom w:val="none" w:sz="0" w:space="0" w:color="auto"/>
            <w:right w:val="none" w:sz="0" w:space="0" w:color="auto"/>
          </w:divBdr>
          <w:divsChild>
            <w:div w:id="1291397821">
              <w:marLeft w:val="0"/>
              <w:marRight w:val="0"/>
              <w:marTop w:val="0"/>
              <w:marBottom w:val="0"/>
              <w:divBdr>
                <w:top w:val="none" w:sz="0" w:space="0" w:color="auto"/>
                <w:left w:val="none" w:sz="0" w:space="0" w:color="auto"/>
                <w:bottom w:val="none" w:sz="0" w:space="0" w:color="auto"/>
                <w:right w:val="none" w:sz="0" w:space="0" w:color="auto"/>
              </w:divBdr>
              <w:divsChild>
                <w:div w:id="10378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0756">
          <w:marLeft w:val="0"/>
          <w:marRight w:val="0"/>
          <w:marTop w:val="0"/>
          <w:marBottom w:val="360"/>
          <w:divBdr>
            <w:top w:val="none" w:sz="0" w:space="0" w:color="auto"/>
            <w:left w:val="none" w:sz="0" w:space="0" w:color="auto"/>
            <w:bottom w:val="none" w:sz="0" w:space="0" w:color="auto"/>
            <w:right w:val="none" w:sz="0" w:space="0" w:color="auto"/>
          </w:divBdr>
          <w:divsChild>
            <w:div w:id="670912520">
              <w:marLeft w:val="0"/>
              <w:marRight w:val="0"/>
              <w:marTop w:val="0"/>
              <w:marBottom w:val="0"/>
              <w:divBdr>
                <w:top w:val="none" w:sz="0" w:space="0" w:color="auto"/>
                <w:left w:val="none" w:sz="0" w:space="0" w:color="auto"/>
                <w:bottom w:val="none" w:sz="0" w:space="0" w:color="auto"/>
                <w:right w:val="none" w:sz="0" w:space="0" w:color="auto"/>
              </w:divBdr>
              <w:divsChild>
                <w:div w:id="5030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5580">
      <w:bodyDiv w:val="1"/>
      <w:marLeft w:val="0"/>
      <w:marRight w:val="0"/>
      <w:marTop w:val="0"/>
      <w:marBottom w:val="0"/>
      <w:divBdr>
        <w:top w:val="none" w:sz="0" w:space="0" w:color="auto"/>
        <w:left w:val="none" w:sz="0" w:space="0" w:color="auto"/>
        <w:bottom w:val="none" w:sz="0" w:space="0" w:color="auto"/>
        <w:right w:val="none" w:sz="0" w:space="0" w:color="auto"/>
      </w:divBdr>
    </w:div>
    <w:div w:id="887228221">
      <w:bodyDiv w:val="1"/>
      <w:marLeft w:val="0"/>
      <w:marRight w:val="0"/>
      <w:marTop w:val="0"/>
      <w:marBottom w:val="0"/>
      <w:divBdr>
        <w:top w:val="none" w:sz="0" w:space="0" w:color="auto"/>
        <w:left w:val="none" w:sz="0" w:space="0" w:color="auto"/>
        <w:bottom w:val="none" w:sz="0" w:space="0" w:color="auto"/>
        <w:right w:val="none" w:sz="0" w:space="0" w:color="auto"/>
      </w:divBdr>
    </w:div>
    <w:div w:id="913318716">
      <w:bodyDiv w:val="1"/>
      <w:marLeft w:val="0"/>
      <w:marRight w:val="0"/>
      <w:marTop w:val="0"/>
      <w:marBottom w:val="0"/>
      <w:divBdr>
        <w:top w:val="none" w:sz="0" w:space="0" w:color="auto"/>
        <w:left w:val="none" w:sz="0" w:space="0" w:color="auto"/>
        <w:bottom w:val="none" w:sz="0" w:space="0" w:color="auto"/>
        <w:right w:val="none" w:sz="0" w:space="0" w:color="auto"/>
      </w:divBdr>
    </w:div>
    <w:div w:id="942419055">
      <w:bodyDiv w:val="1"/>
      <w:marLeft w:val="0"/>
      <w:marRight w:val="0"/>
      <w:marTop w:val="0"/>
      <w:marBottom w:val="0"/>
      <w:divBdr>
        <w:top w:val="none" w:sz="0" w:space="0" w:color="auto"/>
        <w:left w:val="none" w:sz="0" w:space="0" w:color="auto"/>
        <w:bottom w:val="none" w:sz="0" w:space="0" w:color="auto"/>
        <w:right w:val="none" w:sz="0" w:space="0" w:color="auto"/>
      </w:divBdr>
    </w:div>
    <w:div w:id="942957792">
      <w:bodyDiv w:val="1"/>
      <w:marLeft w:val="0"/>
      <w:marRight w:val="0"/>
      <w:marTop w:val="0"/>
      <w:marBottom w:val="0"/>
      <w:divBdr>
        <w:top w:val="none" w:sz="0" w:space="0" w:color="auto"/>
        <w:left w:val="none" w:sz="0" w:space="0" w:color="auto"/>
        <w:bottom w:val="none" w:sz="0" w:space="0" w:color="auto"/>
        <w:right w:val="none" w:sz="0" w:space="0" w:color="auto"/>
      </w:divBdr>
    </w:div>
    <w:div w:id="978607948">
      <w:bodyDiv w:val="1"/>
      <w:marLeft w:val="0"/>
      <w:marRight w:val="0"/>
      <w:marTop w:val="0"/>
      <w:marBottom w:val="0"/>
      <w:divBdr>
        <w:top w:val="none" w:sz="0" w:space="0" w:color="auto"/>
        <w:left w:val="none" w:sz="0" w:space="0" w:color="auto"/>
        <w:bottom w:val="none" w:sz="0" w:space="0" w:color="auto"/>
        <w:right w:val="none" w:sz="0" w:space="0" w:color="auto"/>
      </w:divBdr>
    </w:div>
    <w:div w:id="982271229">
      <w:bodyDiv w:val="1"/>
      <w:marLeft w:val="0"/>
      <w:marRight w:val="0"/>
      <w:marTop w:val="0"/>
      <w:marBottom w:val="0"/>
      <w:divBdr>
        <w:top w:val="none" w:sz="0" w:space="0" w:color="auto"/>
        <w:left w:val="none" w:sz="0" w:space="0" w:color="auto"/>
        <w:bottom w:val="none" w:sz="0" w:space="0" w:color="auto"/>
        <w:right w:val="none" w:sz="0" w:space="0" w:color="auto"/>
      </w:divBdr>
    </w:div>
    <w:div w:id="996953869">
      <w:bodyDiv w:val="1"/>
      <w:marLeft w:val="0"/>
      <w:marRight w:val="0"/>
      <w:marTop w:val="0"/>
      <w:marBottom w:val="0"/>
      <w:divBdr>
        <w:top w:val="none" w:sz="0" w:space="0" w:color="auto"/>
        <w:left w:val="none" w:sz="0" w:space="0" w:color="auto"/>
        <w:bottom w:val="none" w:sz="0" w:space="0" w:color="auto"/>
        <w:right w:val="none" w:sz="0" w:space="0" w:color="auto"/>
      </w:divBdr>
    </w:div>
    <w:div w:id="1037268876">
      <w:bodyDiv w:val="1"/>
      <w:marLeft w:val="0"/>
      <w:marRight w:val="0"/>
      <w:marTop w:val="0"/>
      <w:marBottom w:val="0"/>
      <w:divBdr>
        <w:top w:val="none" w:sz="0" w:space="0" w:color="auto"/>
        <w:left w:val="none" w:sz="0" w:space="0" w:color="auto"/>
        <w:bottom w:val="none" w:sz="0" w:space="0" w:color="auto"/>
        <w:right w:val="none" w:sz="0" w:space="0" w:color="auto"/>
      </w:divBdr>
    </w:div>
    <w:div w:id="1047022001">
      <w:bodyDiv w:val="1"/>
      <w:marLeft w:val="0"/>
      <w:marRight w:val="0"/>
      <w:marTop w:val="0"/>
      <w:marBottom w:val="0"/>
      <w:divBdr>
        <w:top w:val="none" w:sz="0" w:space="0" w:color="auto"/>
        <w:left w:val="none" w:sz="0" w:space="0" w:color="auto"/>
        <w:bottom w:val="none" w:sz="0" w:space="0" w:color="auto"/>
        <w:right w:val="none" w:sz="0" w:space="0" w:color="auto"/>
      </w:divBdr>
    </w:div>
    <w:div w:id="1055277166">
      <w:bodyDiv w:val="1"/>
      <w:marLeft w:val="0"/>
      <w:marRight w:val="0"/>
      <w:marTop w:val="0"/>
      <w:marBottom w:val="0"/>
      <w:divBdr>
        <w:top w:val="none" w:sz="0" w:space="0" w:color="auto"/>
        <w:left w:val="none" w:sz="0" w:space="0" w:color="auto"/>
        <w:bottom w:val="none" w:sz="0" w:space="0" w:color="auto"/>
        <w:right w:val="none" w:sz="0" w:space="0" w:color="auto"/>
      </w:divBdr>
    </w:div>
    <w:div w:id="1138842991">
      <w:bodyDiv w:val="1"/>
      <w:marLeft w:val="0"/>
      <w:marRight w:val="0"/>
      <w:marTop w:val="0"/>
      <w:marBottom w:val="0"/>
      <w:divBdr>
        <w:top w:val="none" w:sz="0" w:space="0" w:color="auto"/>
        <w:left w:val="none" w:sz="0" w:space="0" w:color="auto"/>
        <w:bottom w:val="none" w:sz="0" w:space="0" w:color="auto"/>
        <w:right w:val="none" w:sz="0" w:space="0" w:color="auto"/>
      </w:divBdr>
      <w:divsChild>
        <w:div w:id="2109504176">
          <w:marLeft w:val="0"/>
          <w:marRight w:val="0"/>
          <w:marTop w:val="0"/>
          <w:marBottom w:val="0"/>
          <w:divBdr>
            <w:top w:val="none" w:sz="0" w:space="0" w:color="auto"/>
            <w:left w:val="none" w:sz="0" w:space="0" w:color="auto"/>
            <w:bottom w:val="none" w:sz="0" w:space="0" w:color="auto"/>
            <w:right w:val="none" w:sz="0" w:space="0" w:color="auto"/>
          </w:divBdr>
        </w:div>
      </w:divsChild>
    </w:div>
    <w:div w:id="1244341564">
      <w:bodyDiv w:val="1"/>
      <w:marLeft w:val="0"/>
      <w:marRight w:val="0"/>
      <w:marTop w:val="0"/>
      <w:marBottom w:val="0"/>
      <w:divBdr>
        <w:top w:val="none" w:sz="0" w:space="0" w:color="auto"/>
        <w:left w:val="none" w:sz="0" w:space="0" w:color="auto"/>
        <w:bottom w:val="none" w:sz="0" w:space="0" w:color="auto"/>
        <w:right w:val="none" w:sz="0" w:space="0" w:color="auto"/>
      </w:divBdr>
    </w:div>
    <w:div w:id="1490754507">
      <w:bodyDiv w:val="1"/>
      <w:marLeft w:val="0"/>
      <w:marRight w:val="0"/>
      <w:marTop w:val="0"/>
      <w:marBottom w:val="0"/>
      <w:divBdr>
        <w:top w:val="none" w:sz="0" w:space="0" w:color="auto"/>
        <w:left w:val="none" w:sz="0" w:space="0" w:color="auto"/>
        <w:bottom w:val="none" w:sz="0" w:space="0" w:color="auto"/>
        <w:right w:val="none" w:sz="0" w:space="0" w:color="auto"/>
      </w:divBdr>
    </w:div>
    <w:div w:id="1568567951">
      <w:bodyDiv w:val="1"/>
      <w:marLeft w:val="0"/>
      <w:marRight w:val="0"/>
      <w:marTop w:val="0"/>
      <w:marBottom w:val="0"/>
      <w:divBdr>
        <w:top w:val="none" w:sz="0" w:space="0" w:color="auto"/>
        <w:left w:val="none" w:sz="0" w:space="0" w:color="auto"/>
        <w:bottom w:val="none" w:sz="0" w:space="0" w:color="auto"/>
        <w:right w:val="none" w:sz="0" w:space="0" w:color="auto"/>
      </w:divBdr>
    </w:div>
    <w:div w:id="1766153300">
      <w:bodyDiv w:val="1"/>
      <w:marLeft w:val="0"/>
      <w:marRight w:val="0"/>
      <w:marTop w:val="0"/>
      <w:marBottom w:val="0"/>
      <w:divBdr>
        <w:top w:val="none" w:sz="0" w:space="0" w:color="auto"/>
        <w:left w:val="none" w:sz="0" w:space="0" w:color="auto"/>
        <w:bottom w:val="none" w:sz="0" w:space="0" w:color="auto"/>
        <w:right w:val="none" w:sz="0" w:space="0" w:color="auto"/>
      </w:divBdr>
    </w:div>
    <w:div w:id="1787918878">
      <w:bodyDiv w:val="1"/>
      <w:marLeft w:val="0"/>
      <w:marRight w:val="0"/>
      <w:marTop w:val="0"/>
      <w:marBottom w:val="0"/>
      <w:divBdr>
        <w:top w:val="none" w:sz="0" w:space="0" w:color="auto"/>
        <w:left w:val="none" w:sz="0" w:space="0" w:color="auto"/>
        <w:bottom w:val="none" w:sz="0" w:space="0" w:color="auto"/>
        <w:right w:val="none" w:sz="0" w:space="0" w:color="auto"/>
      </w:divBdr>
    </w:div>
    <w:div w:id="1793014205">
      <w:bodyDiv w:val="1"/>
      <w:marLeft w:val="0"/>
      <w:marRight w:val="0"/>
      <w:marTop w:val="0"/>
      <w:marBottom w:val="0"/>
      <w:divBdr>
        <w:top w:val="none" w:sz="0" w:space="0" w:color="auto"/>
        <w:left w:val="none" w:sz="0" w:space="0" w:color="auto"/>
        <w:bottom w:val="none" w:sz="0" w:space="0" w:color="auto"/>
        <w:right w:val="none" w:sz="0" w:space="0" w:color="auto"/>
      </w:divBdr>
    </w:div>
    <w:div w:id="1835490582">
      <w:bodyDiv w:val="1"/>
      <w:marLeft w:val="0"/>
      <w:marRight w:val="0"/>
      <w:marTop w:val="0"/>
      <w:marBottom w:val="0"/>
      <w:divBdr>
        <w:top w:val="none" w:sz="0" w:space="0" w:color="auto"/>
        <w:left w:val="none" w:sz="0" w:space="0" w:color="auto"/>
        <w:bottom w:val="none" w:sz="0" w:space="0" w:color="auto"/>
        <w:right w:val="none" w:sz="0" w:space="0" w:color="auto"/>
      </w:divBdr>
    </w:div>
    <w:div w:id="1895697596">
      <w:bodyDiv w:val="1"/>
      <w:marLeft w:val="0"/>
      <w:marRight w:val="0"/>
      <w:marTop w:val="0"/>
      <w:marBottom w:val="0"/>
      <w:divBdr>
        <w:top w:val="none" w:sz="0" w:space="0" w:color="auto"/>
        <w:left w:val="none" w:sz="0" w:space="0" w:color="auto"/>
        <w:bottom w:val="none" w:sz="0" w:space="0" w:color="auto"/>
        <w:right w:val="none" w:sz="0" w:space="0" w:color="auto"/>
      </w:divBdr>
    </w:div>
    <w:div w:id="1943142598">
      <w:bodyDiv w:val="1"/>
      <w:marLeft w:val="0"/>
      <w:marRight w:val="0"/>
      <w:marTop w:val="0"/>
      <w:marBottom w:val="0"/>
      <w:divBdr>
        <w:top w:val="none" w:sz="0" w:space="0" w:color="auto"/>
        <w:left w:val="none" w:sz="0" w:space="0" w:color="auto"/>
        <w:bottom w:val="none" w:sz="0" w:space="0" w:color="auto"/>
        <w:right w:val="none" w:sz="0" w:space="0" w:color="auto"/>
      </w:divBdr>
    </w:div>
    <w:div w:id="2040623695">
      <w:bodyDiv w:val="1"/>
      <w:marLeft w:val="0"/>
      <w:marRight w:val="0"/>
      <w:marTop w:val="0"/>
      <w:marBottom w:val="0"/>
      <w:divBdr>
        <w:top w:val="none" w:sz="0" w:space="0" w:color="auto"/>
        <w:left w:val="none" w:sz="0" w:space="0" w:color="auto"/>
        <w:bottom w:val="none" w:sz="0" w:space="0" w:color="auto"/>
        <w:right w:val="none" w:sz="0" w:space="0" w:color="auto"/>
      </w:divBdr>
      <w:divsChild>
        <w:div w:id="1019165338">
          <w:marLeft w:val="0"/>
          <w:marRight w:val="0"/>
          <w:marTop w:val="0"/>
          <w:marBottom w:val="360"/>
          <w:divBdr>
            <w:top w:val="none" w:sz="0" w:space="0" w:color="auto"/>
            <w:left w:val="none" w:sz="0" w:space="0" w:color="auto"/>
            <w:bottom w:val="none" w:sz="0" w:space="0" w:color="auto"/>
            <w:right w:val="none" w:sz="0" w:space="0" w:color="auto"/>
          </w:divBdr>
          <w:divsChild>
            <w:div w:id="2081368342">
              <w:marLeft w:val="0"/>
              <w:marRight w:val="0"/>
              <w:marTop w:val="0"/>
              <w:marBottom w:val="0"/>
              <w:divBdr>
                <w:top w:val="none" w:sz="0" w:space="0" w:color="auto"/>
                <w:left w:val="none" w:sz="0" w:space="0" w:color="auto"/>
                <w:bottom w:val="none" w:sz="0" w:space="0" w:color="auto"/>
                <w:right w:val="none" w:sz="0" w:space="0" w:color="auto"/>
              </w:divBdr>
              <w:divsChild>
                <w:div w:id="3649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6182">
          <w:marLeft w:val="0"/>
          <w:marRight w:val="0"/>
          <w:marTop w:val="0"/>
          <w:marBottom w:val="360"/>
          <w:divBdr>
            <w:top w:val="none" w:sz="0" w:space="0" w:color="auto"/>
            <w:left w:val="none" w:sz="0" w:space="0" w:color="auto"/>
            <w:bottom w:val="none" w:sz="0" w:space="0" w:color="auto"/>
            <w:right w:val="none" w:sz="0" w:space="0" w:color="auto"/>
          </w:divBdr>
          <w:divsChild>
            <w:div w:id="776800527">
              <w:marLeft w:val="0"/>
              <w:marRight w:val="0"/>
              <w:marTop w:val="0"/>
              <w:marBottom w:val="0"/>
              <w:divBdr>
                <w:top w:val="none" w:sz="0" w:space="0" w:color="auto"/>
                <w:left w:val="none" w:sz="0" w:space="0" w:color="auto"/>
                <w:bottom w:val="none" w:sz="0" w:space="0" w:color="auto"/>
                <w:right w:val="none" w:sz="0" w:space="0" w:color="auto"/>
              </w:divBdr>
              <w:divsChild>
                <w:div w:id="9382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3457">
      <w:bodyDiv w:val="1"/>
      <w:marLeft w:val="0"/>
      <w:marRight w:val="0"/>
      <w:marTop w:val="0"/>
      <w:marBottom w:val="0"/>
      <w:divBdr>
        <w:top w:val="none" w:sz="0" w:space="0" w:color="auto"/>
        <w:left w:val="none" w:sz="0" w:space="0" w:color="auto"/>
        <w:bottom w:val="none" w:sz="0" w:space="0" w:color="auto"/>
        <w:right w:val="none" w:sz="0" w:space="0" w:color="auto"/>
      </w:divBdr>
    </w:div>
    <w:div w:id="21417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eskkonnaamet.ee/keskkonnakasutus-keskkonnatasu/ohk-ja-kliima/registreeringud"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kan.ee" TargetMode="External"/><Relationship Id="rId1" Type="http://schemas.openxmlformats.org/officeDocument/2006/relationships/hyperlink" Target="mailto:info@akan.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Dropbox\V&#245;su%20sadam\SK\V&#245;su%20sadam%20S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FEC4-2429-4F04-A359-F63E928D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Võsu sadam SK</Template>
  <TotalTime>947</TotalTime>
  <Pages>18</Pages>
  <Words>8727</Words>
  <Characters>50621</Characters>
  <Application>Microsoft Office Word</Application>
  <DocSecurity>0</DocSecurity>
  <Lines>421</Lines>
  <Paragraphs>118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Your Company Name</Company>
  <LinksUpToDate>false</LinksUpToDate>
  <CharactersWithSpaces>59230</CharactersWithSpaces>
  <SharedDoc>false</SharedDoc>
  <HLinks>
    <vt:vector size="282" baseType="variant">
      <vt:variant>
        <vt:i4>2293783</vt:i4>
      </vt:variant>
      <vt:variant>
        <vt:i4>270</vt:i4>
      </vt:variant>
      <vt:variant>
        <vt:i4>0</vt:i4>
      </vt:variant>
      <vt:variant>
        <vt:i4>5</vt:i4>
      </vt:variant>
      <vt:variant>
        <vt:lpwstr>mailto:mait@matkapunkt.ee</vt:lpwstr>
      </vt:variant>
      <vt:variant>
        <vt:lpwstr/>
      </vt:variant>
      <vt:variant>
        <vt:i4>1507376</vt:i4>
      </vt:variant>
      <vt:variant>
        <vt:i4>263</vt:i4>
      </vt:variant>
      <vt:variant>
        <vt:i4>0</vt:i4>
      </vt:variant>
      <vt:variant>
        <vt:i4>5</vt:i4>
      </vt:variant>
      <vt:variant>
        <vt:lpwstr/>
      </vt:variant>
      <vt:variant>
        <vt:lpwstr>_Toc310075441</vt:lpwstr>
      </vt:variant>
      <vt:variant>
        <vt:i4>1507376</vt:i4>
      </vt:variant>
      <vt:variant>
        <vt:i4>257</vt:i4>
      </vt:variant>
      <vt:variant>
        <vt:i4>0</vt:i4>
      </vt:variant>
      <vt:variant>
        <vt:i4>5</vt:i4>
      </vt:variant>
      <vt:variant>
        <vt:lpwstr/>
      </vt:variant>
      <vt:variant>
        <vt:lpwstr>_Toc310075440</vt:lpwstr>
      </vt:variant>
      <vt:variant>
        <vt:i4>1048624</vt:i4>
      </vt:variant>
      <vt:variant>
        <vt:i4>251</vt:i4>
      </vt:variant>
      <vt:variant>
        <vt:i4>0</vt:i4>
      </vt:variant>
      <vt:variant>
        <vt:i4>5</vt:i4>
      </vt:variant>
      <vt:variant>
        <vt:lpwstr/>
      </vt:variant>
      <vt:variant>
        <vt:lpwstr>_Toc310075439</vt:lpwstr>
      </vt:variant>
      <vt:variant>
        <vt:i4>1048624</vt:i4>
      </vt:variant>
      <vt:variant>
        <vt:i4>245</vt:i4>
      </vt:variant>
      <vt:variant>
        <vt:i4>0</vt:i4>
      </vt:variant>
      <vt:variant>
        <vt:i4>5</vt:i4>
      </vt:variant>
      <vt:variant>
        <vt:lpwstr/>
      </vt:variant>
      <vt:variant>
        <vt:lpwstr>_Toc310075438</vt:lpwstr>
      </vt:variant>
      <vt:variant>
        <vt:i4>1048624</vt:i4>
      </vt:variant>
      <vt:variant>
        <vt:i4>239</vt:i4>
      </vt:variant>
      <vt:variant>
        <vt:i4>0</vt:i4>
      </vt:variant>
      <vt:variant>
        <vt:i4>5</vt:i4>
      </vt:variant>
      <vt:variant>
        <vt:lpwstr/>
      </vt:variant>
      <vt:variant>
        <vt:lpwstr>_Toc310075437</vt:lpwstr>
      </vt:variant>
      <vt:variant>
        <vt:i4>1048624</vt:i4>
      </vt:variant>
      <vt:variant>
        <vt:i4>233</vt:i4>
      </vt:variant>
      <vt:variant>
        <vt:i4>0</vt:i4>
      </vt:variant>
      <vt:variant>
        <vt:i4>5</vt:i4>
      </vt:variant>
      <vt:variant>
        <vt:lpwstr/>
      </vt:variant>
      <vt:variant>
        <vt:lpwstr>_Toc310075436</vt:lpwstr>
      </vt:variant>
      <vt:variant>
        <vt:i4>1048624</vt:i4>
      </vt:variant>
      <vt:variant>
        <vt:i4>227</vt:i4>
      </vt:variant>
      <vt:variant>
        <vt:i4>0</vt:i4>
      </vt:variant>
      <vt:variant>
        <vt:i4>5</vt:i4>
      </vt:variant>
      <vt:variant>
        <vt:lpwstr/>
      </vt:variant>
      <vt:variant>
        <vt:lpwstr>_Toc310075435</vt:lpwstr>
      </vt:variant>
      <vt:variant>
        <vt:i4>1048624</vt:i4>
      </vt:variant>
      <vt:variant>
        <vt:i4>221</vt:i4>
      </vt:variant>
      <vt:variant>
        <vt:i4>0</vt:i4>
      </vt:variant>
      <vt:variant>
        <vt:i4>5</vt:i4>
      </vt:variant>
      <vt:variant>
        <vt:lpwstr/>
      </vt:variant>
      <vt:variant>
        <vt:lpwstr>_Toc310075434</vt:lpwstr>
      </vt:variant>
      <vt:variant>
        <vt:i4>1048624</vt:i4>
      </vt:variant>
      <vt:variant>
        <vt:i4>215</vt:i4>
      </vt:variant>
      <vt:variant>
        <vt:i4>0</vt:i4>
      </vt:variant>
      <vt:variant>
        <vt:i4>5</vt:i4>
      </vt:variant>
      <vt:variant>
        <vt:lpwstr/>
      </vt:variant>
      <vt:variant>
        <vt:lpwstr>_Toc310075433</vt:lpwstr>
      </vt:variant>
      <vt:variant>
        <vt:i4>1048624</vt:i4>
      </vt:variant>
      <vt:variant>
        <vt:i4>209</vt:i4>
      </vt:variant>
      <vt:variant>
        <vt:i4>0</vt:i4>
      </vt:variant>
      <vt:variant>
        <vt:i4>5</vt:i4>
      </vt:variant>
      <vt:variant>
        <vt:lpwstr/>
      </vt:variant>
      <vt:variant>
        <vt:lpwstr>_Toc310075432</vt:lpwstr>
      </vt:variant>
      <vt:variant>
        <vt:i4>1048624</vt:i4>
      </vt:variant>
      <vt:variant>
        <vt:i4>203</vt:i4>
      </vt:variant>
      <vt:variant>
        <vt:i4>0</vt:i4>
      </vt:variant>
      <vt:variant>
        <vt:i4>5</vt:i4>
      </vt:variant>
      <vt:variant>
        <vt:lpwstr/>
      </vt:variant>
      <vt:variant>
        <vt:lpwstr>_Toc310075431</vt:lpwstr>
      </vt:variant>
      <vt:variant>
        <vt:i4>1048624</vt:i4>
      </vt:variant>
      <vt:variant>
        <vt:i4>197</vt:i4>
      </vt:variant>
      <vt:variant>
        <vt:i4>0</vt:i4>
      </vt:variant>
      <vt:variant>
        <vt:i4>5</vt:i4>
      </vt:variant>
      <vt:variant>
        <vt:lpwstr/>
      </vt:variant>
      <vt:variant>
        <vt:lpwstr>_Toc310075430</vt:lpwstr>
      </vt:variant>
      <vt:variant>
        <vt:i4>1114160</vt:i4>
      </vt:variant>
      <vt:variant>
        <vt:i4>191</vt:i4>
      </vt:variant>
      <vt:variant>
        <vt:i4>0</vt:i4>
      </vt:variant>
      <vt:variant>
        <vt:i4>5</vt:i4>
      </vt:variant>
      <vt:variant>
        <vt:lpwstr/>
      </vt:variant>
      <vt:variant>
        <vt:lpwstr>_Toc310075429</vt:lpwstr>
      </vt:variant>
      <vt:variant>
        <vt:i4>1114160</vt:i4>
      </vt:variant>
      <vt:variant>
        <vt:i4>185</vt:i4>
      </vt:variant>
      <vt:variant>
        <vt:i4>0</vt:i4>
      </vt:variant>
      <vt:variant>
        <vt:i4>5</vt:i4>
      </vt:variant>
      <vt:variant>
        <vt:lpwstr/>
      </vt:variant>
      <vt:variant>
        <vt:lpwstr>_Toc310075428</vt:lpwstr>
      </vt:variant>
      <vt:variant>
        <vt:i4>1114160</vt:i4>
      </vt:variant>
      <vt:variant>
        <vt:i4>179</vt:i4>
      </vt:variant>
      <vt:variant>
        <vt:i4>0</vt:i4>
      </vt:variant>
      <vt:variant>
        <vt:i4>5</vt:i4>
      </vt:variant>
      <vt:variant>
        <vt:lpwstr/>
      </vt:variant>
      <vt:variant>
        <vt:lpwstr>_Toc310075427</vt:lpwstr>
      </vt:variant>
      <vt:variant>
        <vt:i4>1114160</vt:i4>
      </vt:variant>
      <vt:variant>
        <vt:i4>173</vt:i4>
      </vt:variant>
      <vt:variant>
        <vt:i4>0</vt:i4>
      </vt:variant>
      <vt:variant>
        <vt:i4>5</vt:i4>
      </vt:variant>
      <vt:variant>
        <vt:lpwstr/>
      </vt:variant>
      <vt:variant>
        <vt:lpwstr>_Toc310075426</vt:lpwstr>
      </vt:variant>
      <vt:variant>
        <vt:i4>1114160</vt:i4>
      </vt:variant>
      <vt:variant>
        <vt:i4>167</vt:i4>
      </vt:variant>
      <vt:variant>
        <vt:i4>0</vt:i4>
      </vt:variant>
      <vt:variant>
        <vt:i4>5</vt:i4>
      </vt:variant>
      <vt:variant>
        <vt:lpwstr/>
      </vt:variant>
      <vt:variant>
        <vt:lpwstr>_Toc310075425</vt:lpwstr>
      </vt:variant>
      <vt:variant>
        <vt:i4>1114160</vt:i4>
      </vt:variant>
      <vt:variant>
        <vt:i4>161</vt:i4>
      </vt:variant>
      <vt:variant>
        <vt:i4>0</vt:i4>
      </vt:variant>
      <vt:variant>
        <vt:i4>5</vt:i4>
      </vt:variant>
      <vt:variant>
        <vt:lpwstr/>
      </vt:variant>
      <vt:variant>
        <vt:lpwstr>_Toc310075424</vt:lpwstr>
      </vt:variant>
      <vt:variant>
        <vt:i4>1114160</vt:i4>
      </vt:variant>
      <vt:variant>
        <vt:i4>155</vt:i4>
      </vt:variant>
      <vt:variant>
        <vt:i4>0</vt:i4>
      </vt:variant>
      <vt:variant>
        <vt:i4>5</vt:i4>
      </vt:variant>
      <vt:variant>
        <vt:lpwstr/>
      </vt:variant>
      <vt:variant>
        <vt:lpwstr>_Toc310075423</vt:lpwstr>
      </vt:variant>
      <vt:variant>
        <vt:i4>1114160</vt:i4>
      </vt:variant>
      <vt:variant>
        <vt:i4>149</vt:i4>
      </vt:variant>
      <vt:variant>
        <vt:i4>0</vt:i4>
      </vt:variant>
      <vt:variant>
        <vt:i4>5</vt:i4>
      </vt:variant>
      <vt:variant>
        <vt:lpwstr/>
      </vt:variant>
      <vt:variant>
        <vt:lpwstr>_Toc310075422</vt:lpwstr>
      </vt:variant>
      <vt:variant>
        <vt:i4>1114160</vt:i4>
      </vt:variant>
      <vt:variant>
        <vt:i4>143</vt:i4>
      </vt:variant>
      <vt:variant>
        <vt:i4>0</vt:i4>
      </vt:variant>
      <vt:variant>
        <vt:i4>5</vt:i4>
      </vt:variant>
      <vt:variant>
        <vt:lpwstr/>
      </vt:variant>
      <vt:variant>
        <vt:lpwstr>_Toc310075421</vt:lpwstr>
      </vt:variant>
      <vt:variant>
        <vt:i4>1114160</vt:i4>
      </vt:variant>
      <vt:variant>
        <vt:i4>137</vt:i4>
      </vt:variant>
      <vt:variant>
        <vt:i4>0</vt:i4>
      </vt:variant>
      <vt:variant>
        <vt:i4>5</vt:i4>
      </vt:variant>
      <vt:variant>
        <vt:lpwstr/>
      </vt:variant>
      <vt:variant>
        <vt:lpwstr>_Toc310075420</vt:lpwstr>
      </vt:variant>
      <vt:variant>
        <vt:i4>1179696</vt:i4>
      </vt:variant>
      <vt:variant>
        <vt:i4>131</vt:i4>
      </vt:variant>
      <vt:variant>
        <vt:i4>0</vt:i4>
      </vt:variant>
      <vt:variant>
        <vt:i4>5</vt:i4>
      </vt:variant>
      <vt:variant>
        <vt:lpwstr/>
      </vt:variant>
      <vt:variant>
        <vt:lpwstr>_Toc310075419</vt:lpwstr>
      </vt:variant>
      <vt:variant>
        <vt:i4>1179696</vt:i4>
      </vt:variant>
      <vt:variant>
        <vt:i4>125</vt:i4>
      </vt:variant>
      <vt:variant>
        <vt:i4>0</vt:i4>
      </vt:variant>
      <vt:variant>
        <vt:i4>5</vt:i4>
      </vt:variant>
      <vt:variant>
        <vt:lpwstr/>
      </vt:variant>
      <vt:variant>
        <vt:lpwstr>_Toc310075418</vt:lpwstr>
      </vt:variant>
      <vt:variant>
        <vt:i4>1179696</vt:i4>
      </vt:variant>
      <vt:variant>
        <vt:i4>119</vt:i4>
      </vt:variant>
      <vt:variant>
        <vt:i4>0</vt:i4>
      </vt:variant>
      <vt:variant>
        <vt:i4>5</vt:i4>
      </vt:variant>
      <vt:variant>
        <vt:lpwstr/>
      </vt:variant>
      <vt:variant>
        <vt:lpwstr>_Toc310075417</vt:lpwstr>
      </vt:variant>
      <vt:variant>
        <vt:i4>1179696</vt:i4>
      </vt:variant>
      <vt:variant>
        <vt:i4>113</vt:i4>
      </vt:variant>
      <vt:variant>
        <vt:i4>0</vt:i4>
      </vt:variant>
      <vt:variant>
        <vt:i4>5</vt:i4>
      </vt:variant>
      <vt:variant>
        <vt:lpwstr/>
      </vt:variant>
      <vt:variant>
        <vt:lpwstr>_Toc310075416</vt:lpwstr>
      </vt:variant>
      <vt:variant>
        <vt:i4>1179696</vt:i4>
      </vt:variant>
      <vt:variant>
        <vt:i4>107</vt:i4>
      </vt:variant>
      <vt:variant>
        <vt:i4>0</vt:i4>
      </vt:variant>
      <vt:variant>
        <vt:i4>5</vt:i4>
      </vt:variant>
      <vt:variant>
        <vt:lpwstr/>
      </vt:variant>
      <vt:variant>
        <vt:lpwstr>_Toc310075415</vt:lpwstr>
      </vt:variant>
      <vt:variant>
        <vt:i4>1179696</vt:i4>
      </vt:variant>
      <vt:variant>
        <vt:i4>101</vt:i4>
      </vt:variant>
      <vt:variant>
        <vt:i4>0</vt:i4>
      </vt:variant>
      <vt:variant>
        <vt:i4>5</vt:i4>
      </vt:variant>
      <vt:variant>
        <vt:lpwstr/>
      </vt:variant>
      <vt:variant>
        <vt:lpwstr>_Toc310075414</vt:lpwstr>
      </vt:variant>
      <vt:variant>
        <vt:i4>1179696</vt:i4>
      </vt:variant>
      <vt:variant>
        <vt:i4>95</vt:i4>
      </vt:variant>
      <vt:variant>
        <vt:i4>0</vt:i4>
      </vt:variant>
      <vt:variant>
        <vt:i4>5</vt:i4>
      </vt:variant>
      <vt:variant>
        <vt:lpwstr/>
      </vt:variant>
      <vt:variant>
        <vt:lpwstr>_Toc310075413</vt:lpwstr>
      </vt:variant>
      <vt:variant>
        <vt:i4>1179696</vt:i4>
      </vt:variant>
      <vt:variant>
        <vt:i4>89</vt:i4>
      </vt:variant>
      <vt:variant>
        <vt:i4>0</vt:i4>
      </vt:variant>
      <vt:variant>
        <vt:i4>5</vt:i4>
      </vt:variant>
      <vt:variant>
        <vt:lpwstr/>
      </vt:variant>
      <vt:variant>
        <vt:lpwstr>_Toc310075412</vt:lpwstr>
      </vt:variant>
      <vt:variant>
        <vt:i4>1179696</vt:i4>
      </vt:variant>
      <vt:variant>
        <vt:i4>83</vt:i4>
      </vt:variant>
      <vt:variant>
        <vt:i4>0</vt:i4>
      </vt:variant>
      <vt:variant>
        <vt:i4>5</vt:i4>
      </vt:variant>
      <vt:variant>
        <vt:lpwstr/>
      </vt:variant>
      <vt:variant>
        <vt:lpwstr>_Toc310075411</vt:lpwstr>
      </vt:variant>
      <vt:variant>
        <vt:i4>1179696</vt:i4>
      </vt:variant>
      <vt:variant>
        <vt:i4>77</vt:i4>
      </vt:variant>
      <vt:variant>
        <vt:i4>0</vt:i4>
      </vt:variant>
      <vt:variant>
        <vt:i4>5</vt:i4>
      </vt:variant>
      <vt:variant>
        <vt:lpwstr/>
      </vt:variant>
      <vt:variant>
        <vt:lpwstr>_Toc310075410</vt:lpwstr>
      </vt:variant>
      <vt:variant>
        <vt:i4>1245232</vt:i4>
      </vt:variant>
      <vt:variant>
        <vt:i4>71</vt:i4>
      </vt:variant>
      <vt:variant>
        <vt:i4>0</vt:i4>
      </vt:variant>
      <vt:variant>
        <vt:i4>5</vt:i4>
      </vt:variant>
      <vt:variant>
        <vt:lpwstr/>
      </vt:variant>
      <vt:variant>
        <vt:lpwstr>_Toc310075409</vt:lpwstr>
      </vt:variant>
      <vt:variant>
        <vt:i4>1245232</vt:i4>
      </vt:variant>
      <vt:variant>
        <vt:i4>65</vt:i4>
      </vt:variant>
      <vt:variant>
        <vt:i4>0</vt:i4>
      </vt:variant>
      <vt:variant>
        <vt:i4>5</vt:i4>
      </vt:variant>
      <vt:variant>
        <vt:lpwstr/>
      </vt:variant>
      <vt:variant>
        <vt:lpwstr>_Toc310075408</vt:lpwstr>
      </vt:variant>
      <vt:variant>
        <vt:i4>1245232</vt:i4>
      </vt:variant>
      <vt:variant>
        <vt:i4>59</vt:i4>
      </vt:variant>
      <vt:variant>
        <vt:i4>0</vt:i4>
      </vt:variant>
      <vt:variant>
        <vt:i4>5</vt:i4>
      </vt:variant>
      <vt:variant>
        <vt:lpwstr/>
      </vt:variant>
      <vt:variant>
        <vt:lpwstr>_Toc310075407</vt:lpwstr>
      </vt:variant>
      <vt:variant>
        <vt:i4>1245232</vt:i4>
      </vt:variant>
      <vt:variant>
        <vt:i4>53</vt:i4>
      </vt:variant>
      <vt:variant>
        <vt:i4>0</vt:i4>
      </vt:variant>
      <vt:variant>
        <vt:i4>5</vt:i4>
      </vt:variant>
      <vt:variant>
        <vt:lpwstr/>
      </vt:variant>
      <vt:variant>
        <vt:lpwstr>_Toc310075406</vt:lpwstr>
      </vt:variant>
      <vt:variant>
        <vt:i4>1245232</vt:i4>
      </vt:variant>
      <vt:variant>
        <vt:i4>47</vt:i4>
      </vt:variant>
      <vt:variant>
        <vt:i4>0</vt:i4>
      </vt:variant>
      <vt:variant>
        <vt:i4>5</vt:i4>
      </vt:variant>
      <vt:variant>
        <vt:lpwstr/>
      </vt:variant>
      <vt:variant>
        <vt:lpwstr>_Toc310075405</vt:lpwstr>
      </vt:variant>
      <vt:variant>
        <vt:i4>1245232</vt:i4>
      </vt:variant>
      <vt:variant>
        <vt:i4>41</vt:i4>
      </vt:variant>
      <vt:variant>
        <vt:i4>0</vt:i4>
      </vt:variant>
      <vt:variant>
        <vt:i4>5</vt:i4>
      </vt:variant>
      <vt:variant>
        <vt:lpwstr/>
      </vt:variant>
      <vt:variant>
        <vt:lpwstr>_Toc310075404</vt:lpwstr>
      </vt:variant>
      <vt:variant>
        <vt:i4>1245232</vt:i4>
      </vt:variant>
      <vt:variant>
        <vt:i4>35</vt:i4>
      </vt:variant>
      <vt:variant>
        <vt:i4>0</vt:i4>
      </vt:variant>
      <vt:variant>
        <vt:i4>5</vt:i4>
      </vt:variant>
      <vt:variant>
        <vt:lpwstr/>
      </vt:variant>
      <vt:variant>
        <vt:lpwstr>_Toc310075403</vt:lpwstr>
      </vt:variant>
      <vt:variant>
        <vt:i4>1245232</vt:i4>
      </vt:variant>
      <vt:variant>
        <vt:i4>29</vt:i4>
      </vt:variant>
      <vt:variant>
        <vt:i4>0</vt:i4>
      </vt:variant>
      <vt:variant>
        <vt:i4>5</vt:i4>
      </vt:variant>
      <vt:variant>
        <vt:lpwstr/>
      </vt:variant>
      <vt:variant>
        <vt:lpwstr>_Toc310075402</vt:lpwstr>
      </vt:variant>
      <vt:variant>
        <vt:i4>1245232</vt:i4>
      </vt:variant>
      <vt:variant>
        <vt:i4>23</vt:i4>
      </vt:variant>
      <vt:variant>
        <vt:i4>0</vt:i4>
      </vt:variant>
      <vt:variant>
        <vt:i4>5</vt:i4>
      </vt:variant>
      <vt:variant>
        <vt:lpwstr/>
      </vt:variant>
      <vt:variant>
        <vt:lpwstr>_Toc310075401</vt:lpwstr>
      </vt:variant>
      <vt:variant>
        <vt:i4>1245232</vt:i4>
      </vt:variant>
      <vt:variant>
        <vt:i4>17</vt:i4>
      </vt:variant>
      <vt:variant>
        <vt:i4>0</vt:i4>
      </vt:variant>
      <vt:variant>
        <vt:i4>5</vt:i4>
      </vt:variant>
      <vt:variant>
        <vt:lpwstr/>
      </vt:variant>
      <vt:variant>
        <vt:lpwstr>_Toc310075400</vt:lpwstr>
      </vt:variant>
      <vt:variant>
        <vt:i4>1703991</vt:i4>
      </vt:variant>
      <vt:variant>
        <vt:i4>11</vt:i4>
      </vt:variant>
      <vt:variant>
        <vt:i4>0</vt:i4>
      </vt:variant>
      <vt:variant>
        <vt:i4>5</vt:i4>
      </vt:variant>
      <vt:variant>
        <vt:lpwstr/>
      </vt:variant>
      <vt:variant>
        <vt:lpwstr>_Toc310075399</vt:lpwstr>
      </vt:variant>
      <vt:variant>
        <vt:i4>1703991</vt:i4>
      </vt:variant>
      <vt:variant>
        <vt:i4>5</vt:i4>
      </vt:variant>
      <vt:variant>
        <vt:i4>0</vt:i4>
      </vt:variant>
      <vt:variant>
        <vt:i4>5</vt:i4>
      </vt:variant>
      <vt:variant>
        <vt:lpwstr/>
      </vt:variant>
      <vt:variant>
        <vt:lpwstr>_Toc310075398</vt:lpwstr>
      </vt:variant>
      <vt:variant>
        <vt:i4>5046373</vt:i4>
      </vt:variant>
      <vt:variant>
        <vt:i4>0</vt:i4>
      </vt:variant>
      <vt:variant>
        <vt:i4>0</vt:i4>
      </vt:variant>
      <vt:variant>
        <vt:i4>5</vt:i4>
      </vt:variant>
      <vt:variant>
        <vt:lpwstr>mailto:info@akan.ee</vt:lpwstr>
      </vt:variant>
      <vt:variant>
        <vt:lpwstr/>
      </vt:variant>
      <vt:variant>
        <vt:i4>852004</vt:i4>
      </vt:variant>
      <vt:variant>
        <vt:i4>0</vt:i4>
      </vt:variant>
      <vt:variant>
        <vt:i4>0</vt:i4>
      </vt:variant>
      <vt:variant>
        <vt:i4>5</vt:i4>
      </vt:variant>
      <vt:variant>
        <vt:lpwstr>mailto:insenerid@innopolis.ee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dc:creator>
  <cp:lastModifiedBy>Andres Lindemann</cp:lastModifiedBy>
  <cp:revision>21</cp:revision>
  <cp:lastPrinted>2024-11-30T10:11:00Z</cp:lastPrinted>
  <dcterms:created xsi:type="dcterms:W3CDTF">2024-05-23T11:27:00Z</dcterms:created>
  <dcterms:modified xsi:type="dcterms:W3CDTF">2024-11-30T10:11:00Z</dcterms:modified>
</cp:coreProperties>
</file>