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499DB02" w:rsidR="0035737D" w:rsidRPr="00552948" w:rsidRDefault="000C680A" w:rsidP="0035737D">
      <w:pPr>
        <w:pStyle w:val="Heading2"/>
        <w:spacing w:before="120" w:after="120" w:line="240" w:lineRule="auto"/>
        <w:jc w:val="both"/>
        <w:rPr>
          <w:rFonts w:ascii="Arial" w:hAnsi="Arial" w:cs="Arial"/>
          <w:b/>
          <w:color w:val="auto"/>
          <w:sz w:val="28"/>
        </w:rPr>
      </w:pPr>
      <w:r w:rsidRPr="00552948">
        <w:rPr>
          <w:rFonts w:ascii="Arial" w:hAnsi="Arial" w:cs="Arial"/>
          <w:b/>
          <w:color w:val="auto"/>
          <w:sz w:val="28"/>
        </w:rPr>
        <w:t xml:space="preserve">D. </w:t>
      </w:r>
      <w:r w:rsidR="0035737D"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="0035737D"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</w:p>
    <w:p w14:paraId="5AC267A6" w14:textId="01533A05"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970" w:type="pct"/>
        <w:jc w:val="center"/>
        <w:tblLook w:val="04A0" w:firstRow="1" w:lastRow="0" w:firstColumn="1" w:lastColumn="0" w:noHBand="0" w:noVBand="1"/>
      </w:tblPr>
      <w:tblGrid>
        <w:gridCol w:w="2851"/>
        <w:gridCol w:w="1750"/>
        <w:gridCol w:w="9309"/>
      </w:tblGrid>
      <w:tr w:rsidR="00E773BA" w:rsidRPr="00552948" w14:paraId="4FD66597" w14:textId="77777777" w:rsidTr="00552948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14:paraId="355E139A" w14:textId="24B36C0D"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Kooskõlastaja</w:t>
            </w:r>
            <w:proofErr w:type="spellEnd"/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14:paraId="7522D395" w14:textId="77777777"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14:paraId="541BF6C2" w14:textId="5A6E73F9"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14:paraId="1EF4C003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29E3B072" w14:textId="04EB9767" w:rsidR="00E773BA" w:rsidRPr="00552948" w:rsidRDefault="00E773BA" w:rsidP="00CC098A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14:paraId="5A7F387D" w14:textId="77777777" w:rsidTr="00552948">
        <w:trPr>
          <w:jc w:val="center"/>
        </w:trPr>
        <w:tc>
          <w:tcPr>
            <w:tcW w:w="1025" w:type="pct"/>
            <w:vAlign w:val="center"/>
          </w:tcPr>
          <w:p w14:paraId="70E339E3" w14:textId="0DBC0AF6" w:rsidR="00FA6149" w:rsidRDefault="000C680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Transpordiamet</w:t>
            </w:r>
          </w:p>
          <w:p w14:paraId="5B432EAE" w14:textId="4C599045" w:rsidR="006D2CD1" w:rsidRPr="00552948" w:rsidRDefault="006D2CD1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Marje-Ly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Rebas, peaspetsialist planeerimise osakonna kooskõlastuste üksus)</w:t>
            </w:r>
          </w:p>
          <w:p w14:paraId="02A1B2F4" w14:textId="01FD25F6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AB70421" w14:textId="77777777"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47D66F4" w14:textId="1A1F6E9A" w:rsidR="00552948" w:rsidRPr="00552948" w:rsidRDefault="00C23807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10.01.2024 nr 7.2-2/24/9728-4</w:t>
            </w:r>
          </w:p>
          <w:p w14:paraId="71F5CADB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05AE26E" w14:textId="67A5F062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07AA8F4C" w14:textId="35481806" w:rsidR="00002428" w:rsidRPr="00002428" w:rsidRDefault="00002428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2428">
              <w:rPr>
                <w:rFonts w:ascii="Arial" w:hAnsi="Arial" w:cs="Arial"/>
                <w:sz w:val="18"/>
                <w:szCs w:val="18"/>
              </w:rPr>
              <w:t>Võttes aluseks ehitusseadustiku (</w:t>
            </w:r>
            <w:proofErr w:type="spellStart"/>
            <w:r w:rsidRPr="00002428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002428">
              <w:rPr>
                <w:rFonts w:ascii="Arial" w:hAnsi="Arial" w:cs="Arial"/>
                <w:sz w:val="18"/>
                <w:szCs w:val="18"/>
              </w:rPr>
              <w:t>) ja planeerimisseaduse (</w:t>
            </w:r>
            <w:proofErr w:type="spellStart"/>
            <w:r w:rsidRPr="00002428">
              <w:rPr>
                <w:rFonts w:ascii="Arial" w:hAnsi="Arial" w:cs="Arial"/>
                <w:sz w:val="18"/>
                <w:szCs w:val="18"/>
              </w:rPr>
              <w:t>PlanS</w:t>
            </w:r>
            <w:proofErr w:type="spellEnd"/>
            <w:r w:rsidRPr="00002428">
              <w:rPr>
                <w:rFonts w:ascii="Arial" w:hAnsi="Arial" w:cs="Arial"/>
                <w:sz w:val="18"/>
                <w:szCs w:val="18"/>
              </w:rPr>
              <w:t>) kooskõlastame planeeringu. Palume planeeringu elluviimisel arvestada järgnevaga:</w:t>
            </w:r>
          </w:p>
          <w:p w14:paraId="71B018C5" w14:textId="34DC6F67" w:rsidR="00C23807" w:rsidRDefault="00C23807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807">
              <w:rPr>
                <w:rFonts w:ascii="Arial" w:hAnsi="Arial" w:cs="Arial"/>
                <w:sz w:val="18"/>
                <w:szCs w:val="18"/>
              </w:rPr>
              <w:t xml:space="preserve">1. Kõik riigitee kaitsevööndis kavandatud ehitusloa kohustusega tööde projektid tuleb esitada Transpordiametile nõusoleku saamiseks. Ristumiskoha puhul tuleb taotleda </w:t>
            </w:r>
            <w:proofErr w:type="spellStart"/>
            <w:r w:rsidRPr="00C23807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C23807">
              <w:rPr>
                <w:rFonts w:ascii="Arial" w:hAnsi="Arial" w:cs="Arial"/>
                <w:sz w:val="18"/>
                <w:szCs w:val="18"/>
              </w:rPr>
              <w:t xml:space="preserve"> § 99 lg 3 alusel Transpordiametilt nõuded ristumiskoha projekti koostamiseks. </w:t>
            </w:r>
          </w:p>
          <w:p w14:paraId="09AD5AC0" w14:textId="1CF12A03" w:rsidR="00C23807" w:rsidRPr="00B21E57" w:rsidRDefault="00B21E57" w:rsidP="002B68B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21E57">
              <w:rPr>
                <w:rFonts w:ascii="Arial" w:hAnsi="Arial" w:cs="Arial"/>
                <w:sz w:val="18"/>
                <w:szCs w:val="18"/>
              </w:rPr>
              <w:t xml:space="preserve">2. Kui kohalik omavalitsus annab planeeringualal projekteerimistingimusi </w:t>
            </w:r>
            <w:proofErr w:type="spellStart"/>
            <w:r w:rsidRPr="00B21E57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B21E57">
              <w:rPr>
                <w:rFonts w:ascii="Arial" w:hAnsi="Arial" w:cs="Arial"/>
                <w:sz w:val="18"/>
                <w:szCs w:val="18"/>
              </w:rPr>
              <w:t xml:space="preserve"> § 27 alusel või kavandatakse muudatusi riigitee kaitsevööndis, siis palume kaasata Transpordiametit menetlusse.</w:t>
            </w:r>
          </w:p>
        </w:tc>
      </w:tr>
      <w:tr w:rsidR="00FA6149" w:rsidRPr="00552948" w14:paraId="57EBAFDE" w14:textId="77777777" w:rsidTr="00552948">
        <w:trPr>
          <w:jc w:val="center"/>
        </w:trPr>
        <w:tc>
          <w:tcPr>
            <w:tcW w:w="1025" w:type="pct"/>
            <w:vAlign w:val="center"/>
          </w:tcPr>
          <w:p w14:paraId="0FF523C6" w14:textId="26AF7163" w:rsidR="00FA6149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14:paraId="087671F6" w14:textId="32E6B8BB" w:rsidR="005D1A1D" w:rsidRPr="00552948" w:rsidRDefault="005D1A1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Mölder,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Ohutusjärelvalve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büroo inspektor)</w:t>
            </w:r>
          </w:p>
          <w:p w14:paraId="2E4ABAD7" w14:textId="4C11B21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172055F" w14:textId="71B30963" w:rsidR="00FA6149" w:rsidRPr="00552948" w:rsidRDefault="00EE54D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30.01.2024 nr 7.2-3.1/2885-3</w:t>
            </w:r>
          </w:p>
          <w:p w14:paraId="0F92713D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AAB8C3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3EEA812" w14:textId="5DE95F96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75B26578" w14:textId="3BB36E58" w:rsidR="00460C8A" w:rsidRPr="00EE54D5" w:rsidRDefault="00EE54D5" w:rsidP="000C680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E54D5">
              <w:rPr>
                <w:rFonts w:ascii="Arial" w:hAnsi="Arial" w:cs="Arial"/>
                <w:sz w:val="18"/>
                <w:szCs w:val="18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EE54D5"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 w:rsidRPr="00EE54D5">
              <w:rPr>
                <w:rFonts w:ascii="Arial" w:hAnsi="Arial" w:cs="Arial"/>
                <w:sz w:val="18"/>
                <w:szCs w:val="18"/>
              </w:rPr>
              <w:t xml:space="preserve"> Mölder Rae Vallavalituse poolt koostatud „Lagedi alevik Kingu tn 6“ detailplaneeringu tuleohutuseosa.</w:t>
            </w:r>
          </w:p>
        </w:tc>
      </w:tr>
      <w:tr w:rsidR="00FA6149" w:rsidRPr="00552948" w14:paraId="227CAAFF" w14:textId="77777777" w:rsidTr="00552948">
        <w:trPr>
          <w:jc w:val="center"/>
        </w:trPr>
        <w:tc>
          <w:tcPr>
            <w:tcW w:w="1025" w:type="pct"/>
            <w:vAlign w:val="center"/>
          </w:tcPr>
          <w:p w14:paraId="626DAB71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1C094561" w14:textId="07A920EF" w:rsidR="00425F82" w:rsidRPr="00552948" w:rsidRDefault="00FA6149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425F82">
              <w:rPr>
                <w:rFonts w:ascii="Arial" w:hAnsi="Arial" w:cs="Arial"/>
                <w:sz w:val="18"/>
                <w:szCs w:val="18"/>
              </w:rPr>
              <w:t xml:space="preserve"> Gerthard Tints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5F82"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14:paraId="309C5FF5" w14:textId="54BA3C53" w:rsidR="00FA6149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7A1A1437" w14:textId="7B2B70FD"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04.01.2024</w:t>
            </w:r>
          </w:p>
        </w:tc>
        <w:tc>
          <w:tcPr>
            <w:tcW w:w="3346" w:type="pct"/>
            <w:vAlign w:val="center"/>
          </w:tcPr>
          <w:p w14:paraId="5586767E" w14:textId="1112C0CF"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425F82" w:rsidRPr="00552948" w14:paraId="6E09EC76" w14:textId="77777777" w:rsidTr="00552948">
        <w:trPr>
          <w:jc w:val="center"/>
        </w:trPr>
        <w:tc>
          <w:tcPr>
            <w:tcW w:w="1025" w:type="pct"/>
            <w:vAlign w:val="center"/>
          </w:tcPr>
          <w:p w14:paraId="0AB56B11" w14:textId="77777777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6CD927A4" w14:textId="77777777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4CFF92CE" w14:textId="61D2AED2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03AFCFDE" w14:textId="5678A8A4" w:rsidR="00425F82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14:paraId="0AC621C3" w14:textId="043F0460" w:rsidR="00425F82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6A7949E0" w14:textId="77777777" w:rsidTr="00552948">
        <w:trPr>
          <w:jc w:val="center"/>
        </w:trPr>
        <w:tc>
          <w:tcPr>
            <w:tcW w:w="1025" w:type="pct"/>
            <w:vAlign w:val="center"/>
          </w:tcPr>
          <w:p w14:paraId="5EFF3BAD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00A155C3" w14:textId="6319310D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38DE9F15" w14:textId="4863BB42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14:paraId="4F89C8FD" w14:textId="50E2AA75"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06.12.2023</w:t>
            </w:r>
          </w:p>
        </w:tc>
        <w:tc>
          <w:tcPr>
            <w:tcW w:w="3346" w:type="pct"/>
            <w:vAlign w:val="center"/>
          </w:tcPr>
          <w:p w14:paraId="73F07304" w14:textId="11DF8CC7"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CA39A1" w:rsidRPr="00552948" w14:paraId="6E6E36F4" w14:textId="77777777" w:rsidTr="00552948">
        <w:trPr>
          <w:jc w:val="center"/>
        </w:trPr>
        <w:tc>
          <w:tcPr>
            <w:tcW w:w="1025" w:type="pct"/>
            <w:vAlign w:val="center"/>
          </w:tcPr>
          <w:p w14:paraId="6A9E1CB0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4EBF82C6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Pille Vals,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14:paraId="572F919D" w14:textId="2408C2EB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14:paraId="56F216A4" w14:textId="78415274" w:rsidR="00CA39A1" w:rsidRPr="00552948" w:rsidRDefault="002C7825" w:rsidP="00CA39A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14:paraId="205B6CEB" w14:textId="607EE4BC" w:rsidR="00CA39A1" w:rsidRPr="002C7825" w:rsidRDefault="002C7825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79535EE1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4890E2A3" w14:textId="05B02588"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t>TEHNOVÕRKUDE VALDAJAD</w:t>
            </w:r>
          </w:p>
        </w:tc>
      </w:tr>
      <w:tr w:rsidR="00FA6149" w:rsidRPr="00552948" w14:paraId="2F095338" w14:textId="77777777" w:rsidTr="00552948">
        <w:trPr>
          <w:jc w:val="center"/>
        </w:trPr>
        <w:tc>
          <w:tcPr>
            <w:tcW w:w="1025" w:type="pct"/>
            <w:vAlign w:val="center"/>
          </w:tcPr>
          <w:p w14:paraId="0DFAFF29" w14:textId="6F9B07E1"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lastRenderedPageBreak/>
              <w:t>Elektrilevi OÜ</w:t>
            </w:r>
          </w:p>
          <w:p w14:paraId="4D99FE38" w14:textId="39CD0975" w:rsidR="00FA6149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Yulia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Kolnes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6318C1A5" w14:textId="77777777" w:rsidR="0046385D" w:rsidRPr="00552948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Nr 1799510857</w:t>
            </w:r>
          </w:p>
          <w:p w14:paraId="27BA8D7A" w14:textId="47C9B74D" w:rsidR="00FA6149" w:rsidRPr="00552948" w:rsidRDefault="0046385D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23.10.2023</w:t>
            </w:r>
          </w:p>
        </w:tc>
        <w:tc>
          <w:tcPr>
            <w:tcW w:w="3346" w:type="pct"/>
            <w:vAlign w:val="center"/>
          </w:tcPr>
          <w:p w14:paraId="75DE6F3A" w14:textId="265B8B97"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PROJEKTI KOOSKÕLASTUS nr 1799510857</w:t>
            </w:r>
          </w:p>
          <w:p w14:paraId="2238E3C3" w14:textId="77777777"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3D6253" w14:textId="77777777" w:rsidR="00C04015" w:rsidRPr="00552948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KOOSKÕLASTATUD TINGIMUSTEL -  Tööjoonised kooskõlastada täiendavalt.</w:t>
            </w:r>
          </w:p>
          <w:p w14:paraId="3AD240B6" w14:textId="07662D24" w:rsidR="00552948" w:rsidRPr="00552948" w:rsidRDefault="00552948" w:rsidP="0046385D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FA6149" w:rsidRPr="00552948" w14:paraId="6F95005C" w14:textId="77777777" w:rsidTr="00552948">
        <w:trPr>
          <w:jc w:val="center"/>
        </w:trPr>
        <w:tc>
          <w:tcPr>
            <w:tcW w:w="1025" w:type="pct"/>
            <w:vAlign w:val="center"/>
          </w:tcPr>
          <w:p w14:paraId="079DD8B2" w14:textId="77777777" w:rsidR="00FA6149" w:rsidRPr="00552948" w:rsidRDefault="0046385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Eesti Lairiba Arenduse Sihtasutus </w:t>
            </w:r>
          </w:p>
          <w:p w14:paraId="0C236447" w14:textId="47435DD3" w:rsidR="0046385D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(Marko 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Mittal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36F8A16F" w14:textId="77777777" w:rsidR="0046385D" w:rsidRPr="00552948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Nr KK2246</w:t>
            </w:r>
          </w:p>
          <w:p w14:paraId="44CAAA5F" w14:textId="7B55F317" w:rsidR="00FA6149" w:rsidRPr="00552948" w:rsidRDefault="0046385D" w:rsidP="0046385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30.10.2023</w:t>
            </w:r>
          </w:p>
        </w:tc>
        <w:tc>
          <w:tcPr>
            <w:tcW w:w="3346" w:type="pct"/>
            <w:vAlign w:val="center"/>
          </w:tcPr>
          <w:p w14:paraId="1DD48E81" w14:textId="5C999B59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ELASA projekti kooskõlastus nr: KK2246</w:t>
            </w:r>
          </w:p>
          <w:p w14:paraId="5EF8BC8C" w14:textId="77777777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0EC8A8" w14:textId="3CD6F728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Objekti kirjeldus: Kingu tn 6, Lagedi alevik, Rae vald. </w:t>
            </w:r>
          </w:p>
          <w:p w14:paraId="7A1A75BA" w14:textId="77777777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Kokkupuude ELASA sidevõrguga: ELA094 </w:t>
            </w:r>
          </w:p>
          <w:p w14:paraId="0E7385A0" w14:textId="77777777" w:rsidR="002E0450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Tingimused: Ehitusprojekt kooskõlastada ELASA sidevõrgu haldajaga AS 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Connecto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 xml:space="preserve"> Eesti.</w:t>
            </w:r>
          </w:p>
          <w:p w14:paraId="2DF6C94B" w14:textId="64236498" w:rsidR="00552948" w:rsidRPr="00552948" w:rsidRDefault="00552948" w:rsidP="00FA6149">
            <w:pPr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FA6149" w:rsidRPr="00552948" w14:paraId="40A14CF5" w14:textId="77777777" w:rsidTr="00552948">
        <w:trPr>
          <w:jc w:val="center"/>
        </w:trPr>
        <w:tc>
          <w:tcPr>
            <w:tcW w:w="1025" w:type="pct"/>
            <w:vAlign w:val="center"/>
          </w:tcPr>
          <w:p w14:paraId="18C981B0" w14:textId="77777777" w:rsidR="00FA6149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Aktsiaselts ELVESO</w:t>
            </w:r>
          </w:p>
          <w:p w14:paraId="033D30F6" w14:textId="1AAE54BE" w:rsidR="00B00269" w:rsidRPr="00552948" w:rsidRDefault="00B0026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(Annika Krinpus, VK teenistuse arendusinsener)</w:t>
            </w:r>
          </w:p>
          <w:p w14:paraId="1ED80A26" w14:textId="465C87DE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10A107F" w14:textId="179FE776" w:rsidR="00FA6149" w:rsidRPr="00B00269" w:rsidRDefault="00B0026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00269">
              <w:rPr>
                <w:rFonts w:ascii="Arial" w:eastAsia="Calibri" w:hAnsi="Arial" w:cs="Arial"/>
                <w:sz w:val="18"/>
                <w:szCs w:val="18"/>
              </w:rPr>
              <w:t>09.02.2024 nr 102/VK</w:t>
            </w:r>
          </w:p>
        </w:tc>
        <w:tc>
          <w:tcPr>
            <w:tcW w:w="3346" w:type="pct"/>
            <w:vAlign w:val="center"/>
          </w:tcPr>
          <w:p w14:paraId="09E86A4F" w14:textId="77777777" w:rsidR="00EF07C8" w:rsidRPr="00B00269" w:rsidRDefault="00B00269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Arvamus nr 102/VK</w:t>
            </w:r>
          </w:p>
          <w:p w14:paraId="5A27B6EB" w14:textId="577A998D" w:rsidR="00B00269" w:rsidRPr="00B00269" w:rsidRDefault="00B00269" w:rsidP="00FA61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Lagedi alevik, Kingu tn 6 kinnistu ja lähiala detailplaneering (töö nr DP1249) joonisel nr 5 „Tehnovõrkude koondplaan“ esitatud ühisveevärgi ja –reoveekanalisatsiooni (ÜVK) rajatiste asukoht võimaldab põhimõtteliselt DP alale planeeritud krundi ühendamist ÜVK-</w:t>
            </w:r>
            <w:proofErr w:type="spellStart"/>
            <w:r w:rsidRPr="00B00269">
              <w:rPr>
                <w:rFonts w:ascii="Arial" w:hAnsi="Arial" w:cs="Arial"/>
                <w:sz w:val="18"/>
                <w:szCs w:val="18"/>
              </w:rPr>
              <w:t>ga</w:t>
            </w:r>
            <w:proofErr w:type="spellEnd"/>
            <w:r w:rsidRPr="00B00269">
              <w:rPr>
                <w:rFonts w:ascii="Arial" w:hAnsi="Arial" w:cs="Arial"/>
                <w:sz w:val="18"/>
                <w:szCs w:val="18"/>
              </w:rPr>
              <w:t>. Lõplik ÜVK tehniline lahendus selgub liitumisrajatiste projekteerimistööde käigus.</w:t>
            </w:r>
          </w:p>
        </w:tc>
      </w:tr>
    </w:tbl>
    <w:p w14:paraId="0D563B3A" w14:textId="77777777" w:rsidR="00E93323" w:rsidRPr="00552948" w:rsidRDefault="00E93323" w:rsidP="00DB72C8">
      <w:pPr>
        <w:rPr>
          <w:rFonts w:ascii="Arial" w:hAnsi="Arial" w:cs="Arial"/>
        </w:rPr>
      </w:pPr>
    </w:p>
    <w:sectPr w:rsidR="00E93323" w:rsidRPr="00552948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F694" w14:textId="77777777" w:rsidR="00B43104" w:rsidRDefault="00B43104">
      <w:pPr>
        <w:spacing w:after="0" w:line="240" w:lineRule="auto"/>
      </w:pPr>
      <w:r>
        <w:separator/>
      </w:r>
    </w:p>
  </w:endnote>
  <w:endnote w:type="continuationSeparator" w:id="0">
    <w:p w14:paraId="71807CAA" w14:textId="77777777" w:rsidR="00B43104" w:rsidRDefault="00B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EF8D" w14:textId="77777777" w:rsidR="00B43104" w:rsidRDefault="00B43104">
      <w:pPr>
        <w:spacing w:after="0" w:line="240" w:lineRule="auto"/>
      </w:pPr>
      <w:r>
        <w:separator/>
      </w:r>
    </w:p>
  </w:footnote>
  <w:footnote w:type="continuationSeparator" w:id="0">
    <w:p w14:paraId="78922A82" w14:textId="77777777" w:rsidR="00B43104" w:rsidRDefault="00B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EndPr/>
    <w:sdtContent>
      <w:p w14:paraId="18079245" w14:textId="1DE46171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62FD1B35" w:rsidR="009A646B" w:rsidRPr="000C680A" w:rsidRDefault="000C680A" w:rsidP="009A646B">
    <w:pPr>
      <w:pStyle w:val="Header"/>
      <w:pBdr>
        <w:bottom w:val="single" w:sz="4" w:space="1" w:color="auto"/>
      </w:pBdr>
      <w:rPr>
        <w:rFonts w:ascii="Arial" w:hAnsi="Arial" w:cs="Arial"/>
        <w:caps/>
        <w:color w:val="0D0D0D" w:themeColor="text1" w:themeTint="F2"/>
        <w:sz w:val="20"/>
        <w:szCs w:val="20"/>
      </w:rPr>
    </w:pPr>
    <w:r w:rsidRPr="000C680A">
      <w:rPr>
        <w:rFonts w:ascii="Arial" w:hAnsi="Arial" w:cs="Arial"/>
        <w:caps/>
        <w:color w:val="0D0D0D" w:themeColor="text1" w:themeTint="F2"/>
        <w:sz w:val="20"/>
        <w:szCs w:val="20"/>
      </w:rPr>
      <w:t>LAGEDI</w:t>
    </w:r>
    <w:r w:rsidR="00DD1365" w:rsidRPr="000C680A">
      <w:rPr>
        <w:rFonts w:ascii="Arial" w:hAnsi="Arial" w:cs="Arial"/>
        <w:caps/>
        <w:color w:val="0D0D0D" w:themeColor="text1" w:themeTint="F2"/>
        <w:sz w:val="20"/>
        <w:szCs w:val="20"/>
      </w:rPr>
      <w:t xml:space="preserve"> ALEVIK </w:t>
    </w:r>
    <w:r w:rsidRPr="000C680A">
      <w:rPr>
        <w:rFonts w:ascii="Arial" w:hAnsi="Arial" w:cs="Arial"/>
        <w:caps/>
        <w:color w:val="0D0D0D" w:themeColor="text1" w:themeTint="F2"/>
        <w:sz w:val="20"/>
        <w:szCs w:val="20"/>
      </w:rPr>
      <w:t>KINGU TN 6</w:t>
    </w:r>
    <w:r w:rsidR="00AF52BD" w:rsidRPr="000C680A">
      <w:rPr>
        <w:rFonts w:ascii="Arial" w:hAnsi="Arial" w:cs="Arial"/>
        <w:caps/>
        <w:color w:val="0D0D0D" w:themeColor="text1" w:themeTint="F2"/>
        <w:sz w:val="20"/>
        <w:szCs w:val="20"/>
      </w:rPr>
      <w:t xml:space="preserve"> detailplaneering 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(</w:t>
    </w:r>
    <w:proofErr w:type="spellStart"/>
    <w:r w:rsidR="00276583" w:rsidRPr="000C680A">
      <w:rPr>
        <w:rFonts w:ascii="Arial" w:hAnsi="Arial" w:cs="Arial"/>
        <w:color w:val="0D0D0D" w:themeColor="text1" w:themeTint="F2"/>
        <w:sz w:val="20"/>
        <w:szCs w:val="20"/>
      </w:rPr>
      <w:t>kovID</w:t>
    </w:r>
    <w:proofErr w:type="spellEnd"/>
    <w:r w:rsidR="00BA0A89" w:rsidRPr="000C680A">
      <w:rPr>
        <w:rFonts w:ascii="Arial" w:hAnsi="Arial" w:cs="Arial"/>
        <w:color w:val="0D0D0D" w:themeColor="text1" w:themeTint="F2"/>
        <w:sz w:val="20"/>
        <w:szCs w:val="20"/>
      </w:rPr>
      <w:t xml:space="preserve"> </w:t>
    </w:r>
    <w:r w:rsidR="00DD1365" w:rsidRPr="000C680A">
      <w:rPr>
        <w:rFonts w:ascii="Arial" w:hAnsi="Arial" w:cs="Arial"/>
        <w:color w:val="0D0D0D" w:themeColor="text1" w:themeTint="F2"/>
        <w:sz w:val="20"/>
        <w:szCs w:val="20"/>
      </w:rPr>
      <w:t>DP124</w:t>
    </w:r>
    <w:r w:rsidRPr="000C680A">
      <w:rPr>
        <w:rFonts w:ascii="Arial" w:hAnsi="Arial" w:cs="Arial"/>
        <w:color w:val="0D0D0D" w:themeColor="text1" w:themeTint="F2"/>
        <w:sz w:val="20"/>
        <w:szCs w:val="20"/>
      </w:rPr>
      <w:t>9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EndPr/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134C09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7"/>
  </w:num>
  <w:num w:numId="5" w16cid:durableId="1920481359">
    <w:abstractNumId w:val="2"/>
  </w:num>
  <w:num w:numId="6" w16cid:durableId="1974556051">
    <w:abstractNumId w:val="6"/>
  </w:num>
  <w:num w:numId="7" w16cid:durableId="857815570">
    <w:abstractNumId w:val="0"/>
  </w:num>
  <w:num w:numId="8" w16cid:durableId="44728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2428"/>
    <w:rsid w:val="0001229B"/>
    <w:rsid w:val="00015E01"/>
    <w:rsid w:val="00041401"/>
    <w:rsid w:val="000604F9"/>
    <w:rsid w:val="00070AC5"/>
    <w:rsid w:val="000818C8"/>
    <w:rsid w:val="000847D2"/>
    <w:rsid w:val="000853AE"/>
    <w:rsid w:val="00087AC0"/>
    <w:rsid w:val="0009043B"/>
    <w:rsid w:val="0009442E"/>
    <w:rsid w:val="0009729C"/>
    <w:rsid w:val="000A6DAA"/>
    <w:rsid w:val="000C680A"/>
    <w:rsid w:val="000C7777"/>
    <w:rsid w:val="000D0D0C"/>
    <w:rsid w:val="000E5962"/>
    <w:rsid w:val="000F611A"/>
    <w:rsid w:val="001053E8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CF8"/>
    <w:rsid w:val="00194F06"/>
    <w:rsid w:val="001A3551"/>
    <w:rsid w:val="001C0AB4"/>
    <w:rsid w:val="001E0D8D"/>
    <w:rsid w:val="001E784F"/>
    <w:rsid w:val="001F05D9"/>
    <w:rsid w:val="00201EC7"/>
    <w:rsid w:val="00226AEE"/>
    <w:rsid w:val="00226F80"/>
    <w:rsid w:val="00235079"/>
    <w:rsid w:val="0026793E"/>
    <w:rsid w:val="0027531E"/>
    <w:rsid w:val="00276583"/>
    <w:rsid w:val="00281679"/>
    <w:rsid w:val="00282445"/>
    <w:rsid w:val="00283380"/>
    <w:rsid w:val="00297CD8"/>
    <w:rsid w:val="002A25E7"/>
    <w:rsid w:val="002B68B3"/>
    <w:rsid w:val="002C266B"/>
    <w:rsid w:val="002C2877"/>
    <w:rsid w:val="002C38AF"/>
    <w:rsid w:val="002C644F"/>
    <w:rsid w:val="002C7825"/>
    <w:rsid w:val="002E0450"/>
    <w:rsid w:val="00315870"/>
    <w:rsid w:val="00321891"/>
    <w:rsid w:val="00322512"/>
    <w:rsid w:val="00356F39"/>
    <w:rsid w:val="0035737D"/>
    <w:rsid w:val="00365E46"/>
    <w:rsid w:val="00372A9C"/>
    <w:rsid w:val="003777A3"/>
    <w:rsid w:val="00386B73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25F82"/>
    <w:rsid w:val="00433545"/>
    <w:rsid w:val="00454734"/>
    <w:rsid w:val="00460C8A"/>
    <w:rsid w:val="0046385D"/>
    <w:rsid w:val="00473782"/>
    <w:rsid w:val="004827B0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4084"/>
    <w:rsid w:val="004F4141"/>
    <w:rsid w:val="004F713B"/>
    <w:rsid w:val="005309F1"/>
    <w:rsid w:val="005320B6"/>
    <w:rsid w:val="00552948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1A1D"/>
    <w:rsid w:val="005D276D"/>
    <w:rsid w:val="005D5171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96996"/>
    <w:rsid w:val="006D2CD1"/>
    <w:rsid w:val="006D35C4"/>
    <w:rsid w:val="006E015A"/>
    <w:rsid w:val="006E2E49"/>
    <w:rsid w:val="00706BA9"/>
    <w:rsid w:val="007301A2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23A5"/>
    <w:rsid w:val="008B3A34"/>
    <w:rsid w:val="008F3869"/>
    <w:rsid w:val="009537F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52F6"/>
    <w:rsid w:val="009A646B"/>
    <w:rsid w:val="009B3C6D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D1E40"/>
    <w:rsid w:val="00AE085A"/>
    <w:rsid w:val="00AE1896"/>
    <w:rsid w:val="00AF244F"/>
    <w:rsid w:val="00AF52BD"/>
    <w:rsid w:val="00B00269"/>
    <w:rsid w:val="00B0244E"/>
    <w:rsid w:val="00B04E56"/>
    <w:rsid w:val="00B06B61"/>
    <w:rsid w:val="00B14B77"/>
    <w:rsid w:val="00B21E57"/>
    <w:rsid w:val="00B230CD"/>
    <w:rsid w:val="00B32F1C"/>
    <w:rsid w:val="00B43104"/>
    <w:rsid w:val="00B45530"/>
    <w:rsid w:val="00B903F0"/>
    <w:rsid w:val="00BA0A89"/>
    <w:rsid w:val="00BA4F9D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121B1"/>
    <w:rsid w:val="00C15496"/>
    <w:rsid w:val="00C23807"/>
    <w:rsid w:val="00C46EC3"/>
    <w:rsid w:val="00C57E84"/>
    <w:rsid w:val="00C7418A"/>
    <w:rsid w:val="00C811BF"/>
    <w:rsid w:val="00C84D9B"/>
    <w:rsid w:val="00CA39A1"/>
    <w:rsid w:val="00CB6FED"/>
    <w:rsid w:val="00CC098A"/>
    <w:rsid w:val="00CF3936"/>
    <w:rsid w:val="00CF4B6F"/>
    <w:rsid w:val="00D14A0F"/>
    <w:rsid w:val="00D52C48"/>
    <w:rsid w:val="00D71D0A"/>
    <w:rsid w:val="00D9714D"/>
    <w:rsid w:val="00DA111D"/>
    <w:rsid w:val="00DB72C8"/>
    <w:rsid w:val="00DD1365"/>
    <w:rsid w:val="00DD20C7"/>
    <w:rsid w:val="00DD74FD"/>
    <w:rsid w:val="00DF4359"/>
    <w:rsid w:val="00E037A6"/>
    <w:rsid w:val="00E253DB"/>
    <w:rsid w:val="00E33A9F"/>
    <w:rsid w:val="00E50C31"/>
    <w:rsid w:val="00E5683D"/>
    <w:rsid w:val="00E773BA"/>
    <w:rsid w:val="00E84AA7"/>
    <w:rsid w:val="00E917A8"/>
    <w:rsid w:val="00E93323"/>
    <w:rsid w:val="00E95A73"/>
    <w:rsid w:val="00E96D74"/>
    <w:rsid w:val="00EA66CF"/>
    <w:rsid w:val="00EC6233"/>
    <w:rsid w:val="00ED3314"/>
    <w:rsid w:val="00EE54D5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4DCC"/>
    <w:rsid w:val="00FA1773"/>
    <w:rsid w:val="00FA614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42D8-1B67-4AAB-8E5E-2CAF5B6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Kadri Randoja</cp:lastModifiedBy>
  <cp:revision>19</cp:revision>
  <cp:lastPrinted>2023-10-31T10:33:00Z</cp:lastPrinted>
  <dcterms:created xsi:type="dcterms:W3CDTF">2023-10-31T09:27:00Z</dcterms:created>
  <dcterms:modified xsi:type="dcterms:W3CDTF">2024-04-19T09:07:00Z</dcterms:modified>
</cp:coreProperties>
</file>