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9E663" w14:textId="77777777" w:rsidR="00687811" w:rsidRPr="00F564EB" w:rsidRDefault="00687811" w:rsidP="00687811">
      <w:pPr>
        <w:rPr>
          <w:rFonts w:ascii="Arial" w:hAnsi="Arial" w:cs="Arial"/>
          <w:b/>
          <w:bCs/>
          <w:sz w:val="22"/>
          <w:szCs w:val="22"/>
        </w:rPr>
      </w:pPr>
      <w:r w:rsidRPr="00F564EB">
        <w:rPr>
          <w:rFonts w:ascii="Arial" w:hAnsi="Arial" w:cs="Arial"/>
          <w:b/>
          <w:bCs/>
          <w:sz w:val="22"/>
          <w:szCs w:val="22"/>
        </w:rPr>
        <w:t>Vana-Rootsi kinnistu ja lähiala detailplaneering (DP1251) 04.02.2026</w:t>
      </w:r>
    </w:p>
    <w:p w14:paraId="0DF81CFD" w14:textId="4B75F162" w:rsidR="00687811" w:rsidRPr="00F564EB" w:rsidRDefault="00687811" w:rsidP="00F564EB">
      <w:pPr>
        <w:pStyle w:val="ListParagraph"/>
        <w:numPr>
          <w:ilvl w:val="0"/>
          <w:numId w:val="1"/>
        </w:numPr>
        <w:ind w:left="284" w:hanging="218"/>
        <w:jc w:val="both"/>
        <w:rPr>
          <w:rFonts w:ascii="Arial" w:hAnsi="Arial" w:cs="Arial"/>
          <w:sz w:val="22"/>
          <w:szCs w:val="22"/>
        </w:rPr>
      </w:pPr>
      <w:r w:rsidRPr="00F564EB">
        <w:rPr>
          <w:rFonts w:ascii="Arial" w:hAnsi="Arial" w:cs="Arial"/>
          <w:sz w:val="22"/>
          <w:szCs w:val="22"/>
        </w:rPr>
        <w:t xml:space="preserve">Palun korrigeerida planeeringuala suurus, et on nii joonistel kui seletuskirjas 3,1 ha.  Jälgida, et kontaktala piir on sama, </w:t>
      </w:r>
      <w:r w:rsidRPr="00C95DC1">
        <w:rPr>
          <w:rFonts w:ascii="Arial" w:hAnsi="Arial" w:cs="Arial"/>
          <w:sz w:val="22"/>
          <w:szCs w:val="22"/>
        </w:rPr>
        <w:t>mis GISis olev piir,</w:t>
      </w:r>
      <w:r w:rsidRPr="00B01EF3">
        <w:rPr>
          <w:rFonts w:ascii="Arial" w:hAnsi="Arial" w:cs="Arial"/>
          <w:color w:val="EE0000"/>
          <w:sz w:val="22"/>
          <w:szCs w:val="22"/>
        </w:rPr>
        <w:t xml:space="preserve"> </w:t>
      </w:r>
      <w:r w:rsidRPr="00F564EB">
        <w:rPr>
          <w:rFonts w:ascii="Arial" w:hAnsi="Arial" w:cs="Arial"/>
          <w:sz w:val="22"/>
          <w:szCs w:val="22"/>
        </w:rPr>
        <w:t xml:space="preserve">hetkel on see küsitav. </w:t>
      </w:r>
      <w:r w:rsidR="00F564EB" w:rsidRPr="00F564EB">
        <w:rPr>
          <w:rFonts w:ascii="Arial" w:hAnsi="Arial" w:cs="Arial"/>
          <w:sz w:val="22"/>
          <w:szCs w:val="22"/>
        </w:rPr>
        <w:t xml:space="preserve"> – </w:t>
      </w:r>
      <w:r w:rsidR="00B01EF3" w:rsidRPr="00B01EF3">
        <w:rPr>
          <w:rFonts w:ascii="Arial" w:hAnsi="Arial" w:cs="Arial"/>
          <w:b/>
          <w:bCs/>
          <w:color w:val="0070C0"/>
          <w:sz w:val="22"/>
          <w:szCs w:val="22"/>
          <w:u w:val="single"/>
        </w:rPr>
        <w:t>DP teeb ettepaneku</w:t>
      </w:r>
      <w:r w:rsidR="00B01EF3" w:rsidRPr="00B01EF3">
        <w:rPr>
          <w:rFonts w:ascii="Arial" w:hAnsi="Arial" w:cs="Arial"/>
          <w:color w:val="0070C0"/>
          <w:sz w:val="22"/>
          <w:szCs w:val="22"/>
        </w:rPr>
        <w:t xml:space="preserve"> </w:t>
      </w:r>
      <w:r w:rsidR="00B01EF3">
        <w:rPr>
          <w:rFonts w:ascii="Arial" w:hAnsi="Arial" w:cs="Arial"/>
          <w:b/>
          <w:bCs/>
          <w:color w:val="0070C0"/>
          <w:sz w:val="22"/>
          <w:szCs w:val="22"/>
          <w:u w:val="single"/>
        </w:rPr>
        <w:t xml:space="preserve">planeeringuala piir muuta seoses Vaino kinnistule transpordimaa krundi moodustamisega. Täiendatud seletuskirja p 2.1. </w:t>
      </w:r>
      <w:r w:rsidR="00C95DC1">
        <w:rPr>
          <w:rFonts w:ascii="Arial" w:hAnsi="Arial" w:cs="Arial"/>
          <w:b/>
          <w:bCs/>
          <w:color w:val="0070C0"/>
          <w:sz w:val="22"/>
          <w:szCs w:val="22"/>
          <w:u w:val="single"/>
        </w:rPr>
        <w:t>Kontaktala piir vastavalt algatamise korraldusele.</w:t>
      </w:r>
    </w:p>
    <w:p w14:paraId="027CD228" w14:textId="39A51BB9" w:rsidR="00687811" w:rsidRPr="006A7DE4" w:rsidRDefault="00687811" w:rsidP="00F564EB">
      <w:pPr>
        <w:pStyle w:val="ListParagraph"/>
        <w:numPr>
          <w:ilvl w:val="0"/>
          <w:numId w:val="1"/>
        </w:numPr>
        <w:ind w:left="284" w:hanging="218"/>
        <w:jc w:val="both"/>
        <w:rPr>
          <w:rFonts w:ascii="Arial" w:hAnsi="Arial" w:cs="Arial"/>
          <w:b/>
          <w:bCs/>
          <w:color w:val="0070C0"/>
          <w:sz w:val="22"/>
          <w:szCs w:val="22"/>
          <w:u w:val="single"/>
        </w:rPr>
      </w:pPr>
      <w:r w:rsidRPr="00F564EB">
        <w:rPr>
          <w:rFonts w:ascii="Arial" w:hAnsi="Arial" w:cs="Arial"/>
          <w:sz w:val="22"/>
          <w:szCs w:val="22"/>
        </w:rPr>
        <w:t>Pos 3 soovitav täisehitus 35%, aitab lahendada ka vajaliku haljasala suurust. Hetkel kõrghaljastuse kasvutingimused küsitavad.</w:t>
      </w:r>
      <w:r w:rsidR="00F564EB" w:rsidRPr="00F564EB">
        <w:rPr>
          <w:rFonts w:ascii="Arial" w:hAnsi="Arial" w:cs="Arial"/>
          <w:sz w:val="22"/>
          <w:szCs w:val="22"/>
        </w:rPr>
        <w:t xml:space="preserve"> – </w:t>
      </w:r>
      <w:r w:rsidR="006A7DE4" w:rsidRPr="006A7DE4">
        <w:rPr>
          <w:rFonts w:ascii="Arial" w:hAnsi="Arial" w:cs="Arial"/>
          <w:b/>
          <w:bCs/>
          <w:color w:val="0070C0"/>
          <w:sz w:val="22"/>
          <w:szCs w:val="22"/>
          <w:u w:val="single"/>
        </w:rPr>
        <w:t>Ei muudeta, EP täpsustab lahendust.</w:t>
      </w:r>
    </w:p>
    <w:p w14:paraId="0446651F" w14:textId="30154510" w:rsidR="00B01EF3" w:rsidRPr="00B01EF3" w:rsidRDefault="00687811" w:rsidP="00B01EF3">
      <w:pPr>
        <w:pStyle w:val="ListParagraph"/>
        <w:numPr>
          <w:ilvl w:val="0"/>
          <w:numId w:val="1"/>
        </w:numPr>
        <w:ind w:left="284" w:hanging="218"/>
        <w:jc w:val="both"/>
        <w:rPr>
          <w:rFonts w:ascii="Arial" w:hAnsi="Arial" w:cs="Arial"/>
          <w:sz w:val="22"/>
          <w:szCs w:val="22"/>
        </w:rPr>
      </w:pPr>
      <w:r w:rsidRPr="00F564EB">
        <w:rPr>
          <w:rFonts w:ascii="Arial" w:hAnsi="Arial" w:cs="Arial"/>
          <w:sz w:val="22"/>
          <w:szCs w:val="22"/>
        </w:rPr>
        <w:t>Põhijoonisel on märkimata -1 korrus ja joonisel on näitamata, mis ulatuses ja kuhu kavandatakse -1 korrus. Seletuskiri ja joonis erinevad.</w:t>
      </w:r>
      <w:r w:rsidR="00F564EB" w:rsidRPr="00F564EB">
        <w:rPr>
          <w:rFonts w:ascii="Arial" w:hAnsi="Arial" w:cs="Arial"/>
          <w:sz w:val="22"/>
          <w:szCs w:val="22"/>
        </w:rPr>
        <w:t xml:space="preserve"> – </w:t>
      </w:r>
      <w:r w:rsidR="00B01EF3">
        <w:rPr>
          <w:rFonts w:ascii="Arial" w:hAnsi="Arial" w:cs="Arial"/>
          <w:b/>
          <w:bCs/>
          <w:color w:val="0070C0"/>
          <w:sz w:val="22"/>
          <w:szCs w:val="22"/>
          <w:u w:val="single"/>
        </w:rPr>
        <w:t>Muudetud joonisel tingmärgi kirjeldust. Planeeritud hoonestusala piires lubatud nii maapealne kui ka maa-alune. Põhijoonise tabelis märgitud -1k</w:t>
      </w:r>
      <w:r w:rsidR="009F6876">
        <w:rPr>
          <w:rFonts w:ascii="Arial" w:hAnsi="Arial" w:cs="Arial"/>
          <w:b/>
          <w:bCs/>
          <w:color w:val="0070C0"/>
          <w:sz w:val="22"/>
          <w:szCs w:val="22"/>
          <w:u w:val="single"/>
        </w:rPr>
        <w:t xml:space="preserve"> nagu seletuskirjas tabelis nr 3. </w:t>
      </w:r>
    </w:p>
    <w:p w14:paraId="008827D2" w14:textId="64BFE7C0" w:rsidR="00687811" w:rsidRPr="00F564EB" w:rsidRDefault="00687811" w:rsidP="00F564EB">
      <w:pPr>
        <w:pStyle w:val="ListParagraph"/>
        <w:numPr>
          <w:ilvl w:val="0"/>
          <w:numId w:val="1"/>
        </w:numPr>
        <w:ind w:left="284" w:hanging="218"/>
        <w:jc w:val="both"/>
        <w:rPr>
          <w:rFonts w:ascii="Arial" w:hAnsi="Arial" w:cs="Arial"/>
          <w:sz w:val="22"/>
          <w:szCs w:val="22"/>
        </w:rPr>
      </w:pPr>
      <w:r w:rsidRPr="00F564EB">
        <w:rPr>
          <w:rFonts w:ascii="Arial" w:hAnsi="Arial" w:cs="Arial"/>
          <w:sz w:val="22"/>
          <w:szCs w:val="22"/>
        </w:rPr>
        <w:t>Tugiplaanil on haljastuse hinnangu puude väärtusklasside tingmärk, kuid puudub haljastusliku objekti number.</w:t>
      </w:r>
      <w:r w:rsidR="00F564EB" w:rsidRPr="00F564EB">
        <w:rPr>
          <w:rFonts w:ascii="Arial" w:hAnsi="Arial" w:cs="Arial"/>
          <w:sz w:val="22"/>
          <w:szCs w:val="22"/>
        </w:rPr>
        <w:t xml:space="preserve"> – </w:t>
      </w:r>
      <w:r w:rsidR="009F6876">
        <w:rPr>
          <w:rFonts w:ascii="Arial" w:hAnsi="Arial" w:cs="Arial"/>
          <w:b/>
          <w:bCs/>
          <w:color w:val="0070C0"/>
          <w:sz w:val="22"/>
          <w:szCs w:val="22"/>
          <w:u w:val="single"/>
        </w:rPr>
        <w:t>Numbrid olid rohelist värvi. Muudetud mustaks.</w:t>
      </w:r>
    </w:p>
    <w:p w14:paraId="026C4141" w14:textId="6F391E63" w:rsidR="00687811" w:rsidRPr="00F564EB" w:rsidRDefault="00687811" w:rsidP="00F564EB">
      <w:pPr>
        <w:pStyle w:val="ListParagraph"/>
        <w:numPr>
          <w:ilvl w:val="0"/>
          <w:numId w:val="1"/>
        </w:numPr>
        <w:ind w:left="284" w:hanging="218"/>
        <w:jc w:val="both"/>
        <w:rPr>
          <w:rFonts w:ascii="Arial" w:hAnsi="Arial" w:cs="Arial"/>
          <w:sz w:val="22"/>
          <w:szCs w:val="22"/>
        </w:rPr>
      </w:pPr>
      <w:r w:rsidRPr="00F564EB">
        <w:rPr>
          <w:rFonts w:ascii="Arial" w:hAnsi="Arial" w:cs="Arial"/>
          <w:sz w:val="22"/>
          <w:szCs w:val="22"/>
        </w:rPr>
        <w:t>Kuidas saab väike ringtee bussipeatusest krundile pos 3?</w:t>
      </w:r>
      <w:r w:rsidR="00F564EB" w:rsidRPr="00F564EB">
        <w:rPr>
          <w:rFonts w:ascii="Arial" w:hAnsi="Arial" w:cs="Arial"/>
          <w:sz w:val="22"/>
          <w:szCs w:val="22"/>
        </w:rPr>
        <w:t xml:space="preserve"> – </w:t>
      </w:r>
      <w:r w:rsidR="001E6F10">
        <w:rPr>
          <w:rFonts w:ascii="Arial" w:hAnsi="Arial" w:cs="Arial"/>
          <w:b/>
          <w:bCs/>
          <w:color w:val="0070C0"/>
          <w:sz w:val="22"/>
          <w:szCs w:val="22"/>
          <w:u w:val="single"/>
        </w:rPr>
        <w:t>Tallinna väike ringtee on peale kantud vastavalt projekteeritud lahendusele. Maantee ületus on võimalik kontaktalast väljajääval alal kirdes.</w:t>
      </w:r>
    </w:p>
    <w:p w14:paraId="0E101803" w14:textId="28010906" w:rsidR="00687811" w:rsidRPr="001E6F10" w:rsidRDefault="00687811" w:rsidP="001E6F10">
      <w:pPr>
        <w:pStyle w:val="ListParagraph"/>
        <w:numPr>
          <w:ilvl w:val="0"/>
          <w:numId w:val="1"/>
        </w:numPr>
        <w:ind w:left="284" w:hanging="218"/>
        <w:jc w:val="both"/>
        <w:rPr>
          <w:rFonts w:ascii="Arial" w:hAnsi="Arial" w:cs="Arial"/>
          <w:sz w:val="22"/>
          <w:szCs w:val="22"/>
        </w:rPr>
      </w:pPr>
      <w:r w:rsidRPr="00F564EB">
        <w:rPr>
          <w:rFonts w:ascii="Arial" w:hAnsi="Arial" w:cs="Arial"/>
          <w:sz w:val="22"/>
          <w:szCs w:val="22"/>
        </w:rPr>
        <w:t>Kontaktvöönd esitada joonisel lähteseisukohtades näidatud mahus. Lisaks kas kontaktalal on joonisel ka aluskaart? Lisaks jälgida, et lähiümbruses algatatud ja kehtestatud detailplaneeringute staatus on ajakohane.</w:t>
      </w:r>
      <w:r w:rsidR="00F564EB" w:rsidRPr="00F564EB">
        <w:rPr>
          <w:rFonts w:ascii="Arial" w:hAnsi="Arial" w:cs="Arial"/>
          <w:sz w:val="22"/>
          <w:szCs w:val="22"/>
        </w:rPr>
        <w:t xml:space="preserve"> – </w:t>
      </w:r>
      <w:r w:rsidR="00C95DC1">
        <w:rPr>
          <w:rFonts w:ascii="Arial" w:hAnsi="Arial" w:cs="Arial"/>
          <w:b/>
          <w:bCs/>
          <w:color w:val="0070C0"/>
          <w:sz w:val="22"/>
          <w:szCs w:val="22"/>
          <w:u w:val="single"/>
        </w:rPr>
        <w:t>Kontaktala piir vastavalt algatamise korraldusele. Aluskaarti ei ole lisatud.</w:t>
      </w:r>
      <w:r w:rsidR="001E6F10">
        <w:rPr>
          <w:rFonts w:ascii="Arial" w:hAnsi="Arial" w:cs="Arial"/>
          <w:b/>
          <w:bCs/>
          <w:color w:val="0070C0"/>
          <w:sz w:val="22"/>
          <w:szCs w:val="22"/>
          <w:u w:val="single"/>
        </w:rPr>
        <w:t xml:space="preserve"> Kontaktalas on ainult kehtestatud detailplaneeringud, v.a </w:t>
      </w:r>
      <w:proofErr w:type="spellStart"/>
      <w:r w:rsidR="001E6F10">
        <w:rPr>
          <w:rFonts w:ascii="Arial" w:hAnsi="Arial" w:cs="Arial"/>
          <w:b/>
          <w:bCs/>
          <w:color w:val="0070C0"/>
          <w:sz w:val="22"/>
          <w:szCs w:val="22"/>
          <w:u w:val="single"/>
        </w:rPr>
        <w:t>Tudriku</w:t>
      </w:r>
      <w:proofErr w:type="spellEnd"/>
      <w:r w:rsidR="001E6F10">
        <w:rPr>
          <w:rFonts w:ascii="Arial" w:hAnsi="Arial" w:cs="Arial"/>
          <w:b/>
          <w:bCs/>
          <w:color w:val="0070C0"/>
          <w:sz w:val="22"/>
          <w:szCs w:val="22"/>
          <w:u w:val="single"/>
        </w:rPr>
        <w:t xml:space="preserve"> ja </w:t>
      </w:r>
      <w:proofErr w:type="spellStart"/>
      <w:r w:rsidR="001E6F10">
        <w:rPr>
          <w:rFonts w:ascii="Arial" w:hAnsi="Arial" w:cs="Arial"/>
          <w:b/>
          <w:bCs/>
          <w:color w:val="0070C0"/>
          <w:sz w:val="22"/>
          <w:szCs w:val="22"/>
          <w:u w:val="single"/>
        </w:rPr>
        <w:t>Sepa-Rae</w:t>
      </w:r>
      <w:proofErr w:type="spellEnd"/>
      <w:r w:rsidR="001E6F10">
        <w:rPr>
          <w:rFonts w:ascii="Arial" w:hAnsi="Arial" w:cs="Arial"/>
          <w:b/>
          <w:bCs/>
          <w:color w:val="0070C0"/>
          <w:sz w:val="22"/>
          <w:szCs w:val="22"/>
          <w:u w:val="single"/>
        </w:rPr>
        <w:t>.</w:t>
      </w:r>
    </w:p>
    <w:p w14:paraId="1A75E869" w14:textId="6154EF02" w:rsidR="00687811" w:rsidRPr="006A7DE4" w:rsidRDefault="00687811" w:rsidP="00F564EB">
      <w:pPr>
        <w:pStyle w:val="ListParagraph"/>
        <w:numPr>
          <w:ilvl w:val="0"/>
          <w:numId w:val="1"/>
        </w:numPr>
        <w:ind w:left="284" w:hanging="218"/>
        <w:jc w:val="both"/>
        <w:rPr>
          <w:rFonts w:ascii="Arial" w:hAnsi="Arial" w:cs="Arial"/>
          <w:b/>
          <w:bCs/>
          <w:color w:val="0070C0"/>
          <w:sz w:val="22"/>
          <w:szCs w:val="22"/>
          <w:u w:val="single"/>
        </w:rPr>
      </w:pPr>
      <w:r w:rsidRPr="00F564EB">
        <w:rPr>
          <w:rFonts w:ascii="Arial" w:hAnsi="Arial" w:cs="Arial"/>
          <w:sz w:val="22"/>
          <w:szCs w:val="22"/>
        </w:rPr>
        <w:t>Esitada enne vastuvõtmist planeeringulahenduse illustratsioon (LS p 4.1.8).</w:t>
      </w:r>
      <w:r w:rsidR="00F564EB" w:rsidRPr="00F564EB">
        <w:rPr>
          <w:rFonts w:ascii="Arial" w:hAnsi="Arial" w:cs="Arial"/>
          <w:sz w:val="22"/>
          <w:szCs w:val="22"/>
        </w:rPr>
        <w:t xml:space="preserve"> – </w:t>
      </w:r>
      <w:r w:rsidR="006A7DE4" w:rsidRPr="006A7DE4">
        <w:rPr>
          <w:rFonts w:ascii="Arial" w:hAnsi="Arial" w:cs="Arial"/>
          <w:b/>
          <w:bCs/>
          <w:color w:val="0070C0"/>
          <w:sz w:val="22"/>
          <w:szCs w:val="22"/>
          <w:u w:val="single"/>
        </w:rPr>
        <w:t>Nõus, esitame</w:t>
      </w:r>
      <w:r w:rsidR="00F611C9">
        <w:rPr>
          <w:rFonts w:ascii="Arial" w:hAnsi="Arial" w:cs="Arial"/>
          <w:b/>
          <w:bCs/>
          <w:color w:val="0070C0"/>
          <w:sz w:val="22"/>
          <w:szCs w:val="22"/>
          <w:u w:val="single"/>
        </w:rPr>
        <w:t>.</w:t>
      </w:r>
    </w:p>
    <w:p w14:paraId="3861BE5D" w14:textId="30C15C45" w:rsidR="00687811" w:rsidRPr="006A7DE4" w:rsidRDefault="00687811" w:rsidP="00F564EB">
      <w:pPr>
        <w:pStyle w:val="ListParagraph"/>
        <w:numPr>
          <w:ilvl w:val="0"/>
          <w:numId w:val="1"/>
        </w:numPr>
        <w:ind w:left="284" w:hanging="218"/>
        <w:jc w:val="both"/>
        <w:rPr>
          <w:rFonts w:ascii="Arial" w:hAnsi="Arial" w:cs="Arial"/>
          <w:sz w:val="22"/>
          <w:szCs w:val="22"/>
        </w:rPr>
      </w:pPr>
      <w:r w:rsidRPr="00F564EB">
        <w:rPr>
          <w:rFonts w:ascii="Arial" w:hAnsi="Arial" w:cs="Arial"/>
          <w:sz w:val="22"/>
          <w:szCs w:val="22"/>
        </w:rPr>
        <w:t>Elluviimise tegevuskava etappide sõnastuse täpsustame vajadusel enne planeeringu vastuvõtmist.</w:t>
      </w:r>
      <w:r w:rsidR="00F564EB" w:rsidRPr="00F564EB">
        <w:rPr>
          <w:rFonts w:ascii="Arial" w:hAnsi="Arial" w:cs="Arial"/>
          <w:sz w:val="22"/>
          <w:szCs w:val="22"/>
        </w:rPr>
        <w:t xml:space="preserve"> – </w:t>
      </w:r>
      <w:r w:rsidR="006A7DE4" w:rsidRPr="006A7DE4">
        <w:rPr>
          <w:rFonts w:ascii="Arial" w:hAnsi="Arial" w:cs="Arial"/>
          <w:b/>
          <w:bCs/>
          <w:color w:val="0070C0"/>
          <w:sz w:val="22"/>
          <w:szCs w:val="22"/>
          <w:u w:val="single"/>
        </w:rPr>
        <w:t>Nõus ettepanekuga</w:t>
      </w:r>
      <w:r w:rsidR="00F564EB" w:rsidRPr="006A7DE4">
        <w:rPr>
          <w:rFonts w:ascii="Arial" w:hAnsi="Arial" w:cs="Arial"/>
          <w:b/>
          <w:bCs/>
          <w:color w:val="0070C0"/>
          <w:sz w:val="22"/>
          <w:szCs w:val="22"/>
          <w:u w:val="single"/>
        </w:rPr>
        <w:t>.</w:t>
      </w:r>
    </w:p>
    <w:p w14:paraId="7E51F87F" w14:textId="77777777" w:rsidR="001F7611" w:rsidRPr="00F564EB" w:rsidRDefault="001F7611">
      <w:pPr>
        <w:rPr>
          <w:rFonts w:ascii="Arial" w:hAnsi="Arial" w:cs="Arial"/>
          <w:sz w:val="22"/>
          <w:szCs w:val="22"/>
        </w:rPr>
      </w:pPr>
    </w:p>
    <w:p w14:paraId="442D85A0" w14:textId="77777777" w:rsidR="00687811" w:rsidRPr="00F564EB" w:rsidRDefault="00687811" w:rsidP="00687811">
      <w:pPr>
        <w:rPr>
          <w:rFonts w:ascii="Arial" w:hAnsi="Arial" w:cs="Arial"/>
          <w:sz w:val="22"/>
          <w:szCs w:val="22"/>
        </w:rPr>
      </w:pPr>
      <w:r w:rsidRPr="00F564EB">
        <w:rPr>
          <w:rFonts w:ascii="Arial" w:hAnsi="Arial" w:cs="Arial"/>
          <w:sz w:val="22"/>
          <w:szCs w:val="22"/>
        </w:rPr>
        <w:t>Lugupidamisega</w:t>
      </w:r>
    </w:p>
    <w:p w14:paraId="216C36E0" w14:textId="33C39234" w:rsidR="00687811" w:rsidRPr="00F564EB" w:rsidRDefault="00687811" w:rsidP="00687811">
      <w:pPr>
        <w:rPr>
          <w:rFonts w:ascii="Arial" w:hAnsi="Arial" w:cs="Arial"/>
          <w:sz w:val="22"/>
          <w:szCs w:val="22"/>
        </w:rPr>
      </w:pPr>
      <w:r w:rsidRPr="00F564EB">
        <w:rPr>
          <w:rFonts w:ascii="Arial" w:hAnsi="Arial" w:cs="Arial"/>
          <w:sz w:val="22"/>
          <w:szCs w:val="22"/>
        </w:rPr>
        <w:t>Elo Talvoja</w:t>
      </w:r>
    </w:p>
    <w:p w14:paraId="4F81EA7E" w14:textId="5A28F85E" w:rsidR="00687811" w:rsidRPr="00F564EB" w:rsidRDefault="00687811" w:rsidP="00687811">
      <w:pPr>
        <w:rPr>
          <w:rFonts w:ascii="Arial" w:hAnsi="Arial" w:cs="Arial"/>
          <w:sz w:val="22"/>
          <w:szCs w:val="22"/>
        </w:rPr>
      </w:pPr>
      <w:r w:rsidRPr="00F564EB">
        <w:rPr>
          <w:rFonts w:ascii="Arial" w:hAnsi="Arial" w:cs="Arial"/>
          <w:sz w:val="22"/>
          <w:szCs w:val="22"/>
        </w:rPr>
        <w:t>planeeringute menetleja</w:t>
      </w:r>
    </w:p>
    <w:p w14:paraId="043D713B" w14:textId="77777777" w:rsidR="00687811" w:rsidRPr="00F564EB" w:rsidRDefault="00687811">
      <w:pPr>
        <w:rPr>
          <w:rFonts w:ascii="Arial" w:hAnsi="Arial" w:cs="Arial"/>
          <w:sz w:val="22"/>
          <w:szCs w:val="22"/>
        </w:rPr>
      </w:pPr>
    </w:p>
    <w:sectPr w:rsidR="00687811" w:rsidRPr="00F56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F1F1F"/>
    <w:multiLevelType w:val="hybridMultilevel"/>
    <w:tmpl w:val="C1A4472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934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811"/>
    <w:rsid w:val="00117EBA"/>
    <w:rsid w:val="001E6F10"/>
    <w:rsid w:val="001F7611"/>
    <w:rsid w:val="004C5C5A"/>
    <w:rsid w:val="005478DC"/>
    <w:rsid w:val="005740AA"/>
    <w:rsid w:val="00642F57"/>
    <w:rsid w:val="00687811"/>
    <w:rsid w:val="006A7DE4"/>
    <w:rsid w:val="006E6137"/>
    <w:rsid w:val="00741EBC"/>
    <w:rsid w:val="009C62F6"/>
    <w:rsid w:val="009F6876"/>
    <w:rsid w:val="00A53712"/>
    <w:rsid w:val="00AF201F"/>
    <w:rsid w:val="00B01EF3"/>
    <w:rsid w:val="00C95DC1"/>
    <w:rsid w:val="00DC388A"/>
    <w:rsid w:val="00F125FF"/>
    <w:rsid w:val="00F564EB"/>
    <w:rsid w:val="00F6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426E5"/>
  <w15:chartTrackingRefBased/>
  <w15:docId w15:val="{2C4B0C7E-80A9-4946-BA5E-36DA6C304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811"/>
  </w:style>
  <w:style w:type="paragraph" w:styleId="Heading1">
    <w:name w:val="heading 1"/>
    <w:basedOn w:val="Normal"/>
    <w:next w:val="Normal"/>
    <w:link w:val="Heading1Char"/>
    <w:uiPriority w:val="9"/>
    <w:qFormat/>
    <w:rsid w:val="00687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7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78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7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78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78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8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78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78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78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78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78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78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78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78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78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78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78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78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7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8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7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7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78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78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78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78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78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78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280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 Talvoja</dc:creator>
  <cp:keywords/>
  <dc:description/>
  <cp:lastModifiedBy>Argo Anton</cp:lastModifiedBy>
  <cp:revision>7</cp:revision>
  <dcterms:created xsi:type="dcterms:W3CDTF">2026-02-04T14:56:00Z</dcterms:created>
  <dcterms:modified xsi:type="dcterms:W3CDTF">2026-02-19T09:45:00Z</dcterms:modified>
</cp:coreProperties>
</file>