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27BCD" w14:textId="59AF9D23" w:rsidR="0018039C" w:rsidRDefault="0018039C">
      <w:pPr>
        <w:pStyle w:val="TOCHeading"/>
        <w:rPr>
          <w:rFonts w:ascii="Times New Roman" w:eastAsia="Times New Roman" w:hAnsi="Times New Roman" w:cs="Times New Roman"/>
          <w:b w:val="0"/>
          <w:bCs w:val="0"/>
          <w:color w:val="auto"/>
          <w:kern w:val="1"/>
          <w:sz w:val="24"/>
          <w:szCs w:val="24"/>
          <w:lang w:val="et-EE" w:eastAsia="ar-SA"/>
        </w:rPr>
      </w:pPr>
    </w:p>
    <w:sdt>
      <w:sdtPr>
        <w:rPr>
          <w:rFonts w:ascii="Times New Roman" w:eastAsia="Times New Roman" w:hAnsi="Times New Roman" w:cs="Times New Roman"/>
          <w:b w:val="0"/>
          <w:bCs w:val="0"/>
          <w:color w:val="auto"/>
          <w:kern w:val="1"/>
          <w:sz w:val="24"/>
          <w:szCs w:val="24"/>
          <w:lang w:val="et-EE" w:eastAsia="ar-SA"/>
        </w:rPr>
        <w:id w:val="388703741"/>
        <w:docPartObj>
          <w:docPartGallery w:val="Table of Contents"/>
          <w:docPartUnique/>
        </w:docPartObj>
      </w:sdtPr>
      <w:sdtEndPr/>
      <w:sdtContent>
        <w:p w14:paraId="101EDD29" w14:textId="09A2C150" w:rsidR="00344EF3" w:rsidRPr="0059403D" w:rsidRDefault="00344EF3">
          <w:pPr>
            <w:pStyle w:val="TOCHeading"/>
            <w:rPr>
              <w:rFonts w:ascii="Times New Roman" w:eastAsia="Times New Roman" w:hAnsi="Times New Roman" w:cs="Times New Roman"/>
              <w:b w:val="0"/>
              <w:bCs w:val="0"/>
              <w:color w:val="auto"/>
              <w:kern w:val="1"/>
              <w:sz w:val="24"/>
              <w:szCs w:val="24"/>
              <w:lang w:val="et-EE" w:eastAsia="ar-SA"/>
            </w:rPr>
          </w:pPr>
          <w:r w:rsidRPr="009D5075">
            <w:rPr>
              <w:rFonts w:ascii="Times New Roman" w:hAnsi="Times New Roman" w:cs="Times New Roman"/>
              <w:color w:val="auto"/>
            </w:rPr>
            <w:t>SISUKORD</w:t>
          </w:r>
        </w:p>
        <w:p w14:paraId="4C0831CF" w14:textId="66C0925E" w:rsidR="00276C40" w:rsidRDefault="004E0FA1">
          <w:pPr>
            <w:pStyle w:val="TOC1"/>
            <w:tabs>
              <w:tab w:val="left" w:pos="480"/>
              <w:tab w:val="right" w:leader="dot" w:pos="9621"/>
            </w:tabs>
            <w:rPr>
              <w:rFonts w:eastAsiaTheme="minorEastAsia" w:cstheme="minorBidi"/>
              <w:b w:val="0"/>
              <w:caps w:val="0"/>
              <w:noProof/>
              <w:kern w:val="2"/>
              <w:lang w:eastAsia="et-EE"/>
              <w14:ligatures w14:val="standardContextual"/>
            </w:rPr>
          </w:pPr>
          <w:r w:rsidRPr="009D5075">
            <w:rPr>
              <w:rFonts w:ascii="Times New Roman" w:hAnsi="Times New Roman"/>
              <w:b w:val="0"/>
            </w:rPr>
            <w:fldChar w:fldCharType="begin"/>
          </w:r>
          <w:r w:rsidR="008B0887" w:rsidRPr="009D5075">
            <w:rPr>
              <w:rFonts w:ascii="Times New Roman" w:hAnsi="Times New Roman"/>
              <w:b w:val="0"/>
            </w:rPr>
            <w:instrText xml:space="preserve"> TOC \o "1-3" </w:instrText>
          </w:r>
          <w:r w:rsidRPr="009D5075">
            <w:rPr>
              <w:rFonts w:ascii="Times New Roman" w:hAnsi="Times New Roman"/>
              <w:b w:val="0"/>
            </w:rPr>
            <w:fldChar w:fldCharType="separate"/>
          </w:r>
          <w:r w:rsidR="00276C40">
            <w:rPr>
              <w:noProof/>
            </w:rPr>
            <w:t>1.</w:t>
          </w:r>
          <w:r w:rsidR="00276C40">
            <w:rPr>
              <w:rFonts w:eastAsiaTheme="minorEastAsia" w:cstheme="minorBidi"/>
              <w:b w:val="0"/>
              <w:caps w:val="0"/>
              <w:noProof/>
              <w:kern w:val="2"/>
              <w:lang w:eastAsia="et-EE"/>
              <w14:ligatures w14:val="standardContextual"/>
            </w:rPr>
            <w:tab/>
          </w:r>
          <w:r w:rsidR="00276C40">
            <w:rPr>
              <w:noProof/>
            </w:rPr>
            <w:t>DETAILPLANEERINGU ESKIISI  KOOSTAMISE ALUSTE LOETELU</w:t>
          </w:r>
          <w:r w:rsidR="00276C40">
            <w:rPr>
              <w:noProof/>
            </w:rPr>
            <w:tab/>
          </w:r>
          <w:r w:rsidR="00276C40">
            <w:rPr>
              <w:noProof/>
            </w:rPr>
            <w:fldChar w:fldCharType="begin"/>
          </w:r>
          <w:r w:rsidR="00276C40">
            <w:rPr>
              <w:noProof/>
            </w:rPr>
            <w:instrText xml:space="preserve"> PAGEREF _Toc142992012 \h </w:instrText>
          </w:r>
          <w:r w:rsidR="00276C40">
            <w:rPr>
              <w:noProof/>
            </w:rPr>
          </w:r>
          <w:r w:rsidR="00276C40">
            <w:rPr>
              <w:noProof/>
            </w:rPr>
            <w:fldChar w:fldCharType="separate"/>
          </w:r>
          <w:r w:rsidR="00276C40">
            <w:rPr>
              <w:noProof/>
            </w:rPr>
            <w:t>2</w:t>
          </w:r>
          <w:r w:rsidR="00276C40">
            <w:rPr>
              <w:noProof/>
            </w:rPr>
            <w:fldChar w:fldCharType="end"/>
          </w:r>
        </w:p>
        <w:p w14:paraId="716BA30B" w14:textId="158EF8C4" w:rsidR="00276C40" w:rsidRDefault="00276C40">
          <w:pPr>
            <w:pStyle w:val="TOC2"/>
            <w:tabs>
              <w:tab w:val="left" w:pos="960"/>
              <w:tab w:val="right" w:leader="dot" w:pos="9621"/>
            </w:tabs>
            <w:rPr>
              <w:rFonts w:eastAsiaTheme="minorEastAsia" w:cstheme="minorBidi"/>
              <w:smallCaps w:val="0"/>
              <w:noProof/>
              <w:kern w:val="2"/>
              <w:lang w:eastAsia="et-EE"/>
              <w14:ligatures w14:val="standardContextual"/>
            </w:rPr>
          </w:pPr>
          <w:r w:rsidRPr="00663CE1">
            <w:rPr>
              <w:noProof/>
            </w:rPr>
            <w:t>1.1</w:t>
          </w:r>
          <w:r>
            <w:rPr>
              <w:rFonts w:eastAsiaTheme="minorEastAsia" w:cstheme="minorBidi"/>
              <w:smallCaps w:val="0"/>
              <w:noProof/>
              <w:kern w:val="2"/>
              <w:lang w:eastAsia="et-EE"/>
              <w14:ligatures w14:val="standardContextual"/>
            </w:rPr>
            <w:tab/>
          </w:r>
          <w:r w:rsidRPr="00663CE1">
            <w:rPr>
              <w:noProof/>
            </w:rPr>
            <w:t>DETAILPLANEERINGU KOOSTAMISE  LÄHTEDOKUMENDID</w:t>
          </w:r>
          <w:r>
            <w:rPr>
              <w:noProof/>
            </w:rPr>
            <w:tab/>
          </w:r>
          <w:r>
            <w:rPr>
              <w:noProof/>
            </w:rPr>
            <w:fldChar w:fldCharType="begin"/>
          </w:r>
          <w:r>
            <w:rPr>
              <w:noProof/>
            </w:rPr>
            <w:instrText xml:space="preserve"> PAGEREF _Toc142992013 \h </w:instrText>
          </w:r>
          <w:r>
            <w:rPr>
              <w:noProof/>
            </w:rPr>
          </w:r>
          <w:r>
            <w:rPr>
              <w:noProof/>
            </w:rPr>
            <w:fldChar w:fldCharType="separate"/>
          </w:r>
          <w:r>
            <w:rPr>
              <w:noProof/>
            </w:rPr>
            <w:t>2</w:t>
          </w:r>
          <w:r>
            <w:rPr>
              <w:noProof/>
            </w:rPr>
            <w:fldChar w:fldCharType="end"/>
          </w:r>
        </w:p>
        <w:p w14:paraId="495ADCD3" w14:textId="0D0B9DEB" w:rsidR="00276C40" w:rsidRDefault="00276C40">
          <w:pPr>
            <w:pStyle w:val="TOC2"/>
            <w:tabs>
              <w:tab w:val="left" w:pos="960"/>
              <w:tab w:val="right" w:leader="dot" w:pos="9621"/>
            </w:tabs>
            <w:rPr>
              <w:rFonts w:eastAsiaTheme="minorEastAsia" w:cstheme="minorBidi"/>
              <w:smallCaps w:val="0"/>
              <w:noProof/>
              <w:kern w:val="2"/>
              <w:lang w:eastAsia="et-EE"/>
              <w14:ligatures w14:val="standardContextual"/>
            </w:rPr>
          </w:pPr>
          <w:r w:rsidRPr="00663CE1">
            <w:rPr>
              <w:noProof/>
            </w:rPr>
            <w:t>1.2</w:t>
          </w:r>
          <w:r>
            <w:rPr>
              <w:rFonts w:eastAsiaTheme="minorEastAsia" w:cstheme="minorBidi"/>
              <w:smallCaps w:val="0"/>
              <w:noProof/>
              <w:kern w:val="2"/>
              <w:lang w:eastAsia="et-EE"/>
              <w14:ligatures w14:val="standardContextual"/>
            </w:rPr>
            <w:tab/>
          </w:r>
          <w:r w:rsidRPr="00663CE1">
            <w:rPr>
              <w:noProof/>
            </w:rPr>
            <w:t>DETAILPLANEERINGU KOOSTAMISEKS TEHTUD UURINGUD</w:t>
          </w:r>
          <w:r>
            <w:rPr>
              <w:noProof/>
            </w:rPr>
            <w:tab/>
          </w:r>
          <w:r>
            <w:rPr>
              <w:noProof/>
            </w:rPr>
            <w:fldChar w:fldCharType="begin"/>
          </w:r>
          <w:r>
            <w:rPr>
              <w:noProof/>
            </w:rPr>
            <w:instrText xml:space="preserve"> PAGEREF _Toc142992014 \h </w:instrText>
          </w:r>
          <w:r>
            <w:rPr>
              <w:noProof/>
            </w:rPr>
          </w:r>
          <w:r>
            <w:rPr>
              <w:noProof/>
            </w:rPr>
            <w:fldChar w:fldCharType="separate"/>
          </w:r>
          <w:r>
            <w:rPr>
              <w:noProof/>
            </w:rPr>
            <w:t>3</w:t>
          </w:r>
          <w:r>
            <w:rPr>
              <w:noProof/>
            </w:rPr>
            <w:fldChar w:fldCharType="end"/>
          </w:r>
        </w:p>
        <w:p w14:paraId="3DD65FFF" w14:textId="52209451" w:rsidR="00276C40" w:rsidRDefault="00276C40">
          <w:pPr>
            <w:pStyle w:val="TOC2"/>
            <w:tabs>
              <w:tab w:val="left" w:pos="960"/>
              <w:tab w:val="right" w:leader="dot" w:pos="9621"/>
            </w:tabs>
            <w:rPr>
              <w:rFonts w:eastAsiaTheme="minorEastAsia" w:cstheme="minorBidi"/>
              <w:smallCaps w:val="0"/>
              <w:noProof/>
              <w:kern w:val="2"/>
              <w:lang w:eastAsia="et-EE"/>
              <w14:ligatures w14:val="standardContextual"/>
            </w:rPr>
          </w:pPr>
          <w:r w:rsidRPr="00663CE1">
            <w:rPr>
              <w:noProof/>
            </w:rPr>
            <w:t>1.4</w:t>
          </w:r>
          <w:r>
            <w:rPr>
              <w:rFonts w:eastAsiaTheme="minorEastAsia" w:cstheme="minorBidi"/>
              <w:smallCaps w:val="0"/>
              <w:noProof/>
              <w:kern w:val="2"/>
              <w:lang w:eastAsia="et-EE"/>
              <w14:ligatures w14:val="standardContextual"/>
            </w:rPr>
            <w:tab/>
          </w:r>
          <w:r w:rsidRPr="00663CE1">
            <w:rPr>
              <w:noProof/>
            </w:rPr>
            <w:t>DETAILPLANEERINGU KOOSTAMISE EESMÄRK</w:t>
          </w:r>
          <w:r>
            <w:rPr>
              <w:noProof/>
            </w:rPr>
            <w:tab/>
          </w:r>
          <w:r>
            <w:rPr>
              <w:noProof/>
            </w:rPr>
            <w:fldChar w:fldCharType="begin"/>
          </w:r>
          <w:r>
            <w:rPr>
              <w:noProof/>
            </w:rPr>
            <w:instrText xml:space="preserve"> PAGEREF _Toc142992015 \h </w:instrText>
          </w:r>
          <w:r>
            <w:rPr>
              <w:noProof/>
            </w:rPr>
          </w:r>
          <w:r>
            <w:rPr>
              <w:noProof/>
            </w:rPr>
            <w:fldChar w:fldCharType="separate"/>
          </w:r>
          <w:r>
            <w:rPr>
              <w:noProof/>
            </w:rPr>
            <w:t>3</w:t>
          </w:r>
          <w:r>
            <w:rPr>
              <w:noProof/>
            </w:rPr>
            <w:fldChar w:fldCharType="end"/>
          </w:r>
        </w:p>
        <w:p w14:paraId="642D8F34" w14:textId="0052338C" w:rsidR="00276C40" w:rsidRDefault="00276C40">
          <w:pPr>
            <w:pStyle w:val="TOC2"/>
            <w:tabs>
              <w:tab w:val="left" w:pos="960"/>
              <w:tab w:val="right" w:leader="dot" w:pos="9621"/>
            </w:tabs>
            <w:rPr>
              <w:rFonts w:eastAsiaTheme="minorEastAsia" w:cstheme="minorBidi"/>
              <w:smallCaps w:val="0"/>
              <w:noProof/>
              <w:kern w:val="2"/>
              <w:lang w:eastAsia="et-EE"/>
              <w14:ligatures w14:val="standardContextual"/>
            </w:rPr>
          </w:pPr>
          <w:r>
            <w:rPr>
              <w:noProof/>
            </w:rPr>
            <w:t xml:space="preserve">1.6 </w:t>
          </w:r>
          <w:r>
            <w:rPr>
              <w:rFonts w:eastAsiaTheme="minorEastAsia" w:cstheme="minorBidi"/>
              <w:smallCaps w:val="0"/>
              <w:noProof/>
              <w:kern w:val="2"/>
              <w:lang w:eastAsia="et-EE"/>
              <w14:ligatures w14:val="standardContextual"/>
            </w:rPr>
            <w:tab/>
          </w:r>
          <w:r w:rsidRPr="00663CE1">
            <w:rPr>
              <w:noProof/>
            </w:rPr>
            <w:t>PLANEERITAVA  MAA-ALA  KIRJELDUS</w:t>
          </w:r>
          <w:r>
            <w:rPr>
              <w:noProof/>
            </w:rPr>
            <w:tab/>
          </w:r>
          <w:r>
            <w:rPr>
              <w:noProof/>
            </w:rPr>
            <w:fldChar w:fldCharType="begin"/>
          </w:r>
          <w:r>
            <w:rPr>
              <w:noProof/>
            </w:rPr>
            <w:instrText xml:space="preserve"> PAGEREF _Toc142992016 \h </w:instrText>
          </w:r>
          <w:r>
            <w:rPr>
              <w:noProof/>
            </w:rPr>
          </w:r>
          <w:r>
            <w:rPr>
              <w:noProof/>
            </w:rPr>
            <w:fldChar w:fldCharType="separate"/>
          </w:r>
          <w:r>
            <w:rPr>
              <w:noProof/>
            </w:rPr>
            <w:t>3</w:t>
          </w:r>
          <w:r>
            <w:rPr>
              <w:noProof/>
            </w:rPr>
            <w:fldChar w:fldCharType="end"/>
          </w:r>
        </w:p>
        <w:p w14:paraId="42DBA85D" w14:textId="28F30A11" w:rsidR="00276C40" w:rsidRDefault="00276C40">
          <w:pPr>
            <w:pStyle w:val="TOC2"/>
            <w:tabs>
              <w:tab w:val="left" w:pos="960"/>
              <w:tab w:val="right" w:leader="dot" w:pos="9621"/>
            </w:tabs>
            <w:rPr>
              <w:rFonts w:eastAsiaTheme="minorEastAsia" w:cstheme="minorBidi"/>
              <w:smallCaps w:val="0"/>
              <w:noProof/>
              <w:kern w:val="2"/>
              <w:lang w:eastAsia="et-EE"/>
              <w14:ligatures w14:val="standardContextual"/>
            </w:rPr>
          </w:pPr>
          <w:r>
            <w:rPr>
              <w:noProof/>
            </w:rPr>
            <w:t>1.7</w:t>
          </w:r>
          <w:r>
            <w:rPr>
              <w:rFonts w:eastAsiaTheme="minorEastAsia" w:cstheme="minorBidi"/>
              <w:smallCaps w:val="0"/>
              <w:noProof/>
              <w:kern w:val="2"/>
              <w:lang w:eastAsia="et-EE"/>
              <w14:ligatures w14:val="standardContextual"/>
            </w:rPr>
            <w:tab/>
          </w:r>
          <w:r w:rsidRPr="00663CE1">
            <w:rPr>
              <w:noProof/>
            </w:rPr>
            <w:t>KONTAKTVÖÖNDI ANALÜÜS</w:t>
          </w:r>
          <w:r>
            <w:rPr>
              <w:noProof/>
            </w:rPr>
            <w:tab/>
          </w:r>
          <w:r>
            <w:rPr>
              <w:noProof/>
            </w:rPr>
            <w:fldChar w:fldCharType="begin"/>
          </w:r>
          <w:r>
            <w:rPr>
              <w:noProof/>
            </w:rPr>
            <w:instrText xml:space="preserve"> PAGEREF _Toc142992017 \h </w:instrText>
          </w:r>
          <w:r>
            <w:rPr>
              <w:noProof/>
            </w:rPr>
          </w:r>
          <w:r>
            <w:rPr>
              <w:noProof/>
            </w:rPr>
            <w:fldChar w:fldCharType="separate"/>
          </w:r>
          <w:r>
            <w:rPr>
              <w:noProof/>
            </w:rPr>
            <w:t>4</w:t>
          </w:r>
          <w:r>
            <w:rPr>
              <w:noProof/>
            </w:rPr>
            <w:fldChar w:fldCharType="end"/>
          </w:r>
        </w:p>
        <w:p w14:paraId="7FD6D5E4" w14:textId="6193F143" w:rsidR="00276C40" w:rsidRDefault="00276C40">
          <w:pPr>
            <w:pStyle w:val="TOC1"/>
            <w:tabs>
              <w:tab w:val="left" w:pos="480"/>
              <w:tab w:val="right" w:leader="dot" w:pos="9621"/>
            </w:tabs>
            <w:rPr>
              <w:rFonts w:eastAsiaTheme="minorEastAsia" w:cstheme="minorBidi"/>
              <w:b w:val="0"/>
              <w:caps w:val="0"/>
              <w:noProof/>
              <w:kern w:val="2"/>
              <w:lang w:eastAsia="et-EE"/>
              <w14:ligatures w14:val="standardContextual"/>
            </w:rPr>
          </w:pPr>
          <w:r>
            <w:rPr>
              <w:noProof/>
            </w:rPr>
            <w:t>2.</w:t>
          </w:r>
          <w:r>
            <w:rPr>
              <w:rFonts w:eastAsiaTheme="minorEastAsia" w:cstheme="minorBidi"/>
              <w:b w:val="0"/>
              <w:caps w:val="0"/>
              <w:noProof/>
              <w:kern w:val="2"/>
              <w:lang w:eastAsia="et-EE"/>
              <w14:ligatures w14:val="standardContextual"/>
            </w:rPr>
            <w:tab/>
          </w:r>
          <w:r>
            <w:rPr>
              <w:noProof/>
            </w:rPr>
            <w:t>PLANEERIGUS KAVANDATU</w:t>
          </w:r>
          <w:r>
            <w:rPr>
              <w:noProof/>
            </w:rPr>
            <w:tab/>
          </w:r>
          <w:r>
            <w:rPr>
              <w:noProof/>
            </w:rPr>
            <w:fldChar w:fldCharType="begin"/>
          </w:r>
          <w:r>
            <w:rPr>
              <w:noProof/>
            </w:rPr>
            <w:instrText xml:space="preserve"> PAGEREF _Toc142992018 \h </w:instrText>
          </w:r>
          <w:r>
            <w:rPr>
              <w:noProof/>
            </w:rPr>
          </w:r>
          <w:r>
            <w:rPr>
              <w:noProof/>
            </w:rPr>
            <w:fldChar w:fldCharType="separate"/>
          </w:r>
          <w:r>
            <w:rPr>
              <w:noProof/>
            </w:rPr>
            <w:t>5</w:t>
          </w:r>
          <w:r>
            <w:rPr>
              <w:noProof/>
            </w:rPr>
            <w:fldChar w:fldCharType="end"/>
          </w:r>
        </w:p>
        <w:p w14:paraId="6FD8916C" w14:textId="2AEFC533" w:rsidR="00276C40" w:rsidRDefault="00276C40">
          <w:pPr>
            <w:pStyle w:val="TOC2"/>
            <w:tabs>
              <w:tab w:val="left" w:pos="960"/>
              <w:tab w:val="right" w:leader="dot" w:pos="9621"/>
            </w:tabs>
            <w:rPr>
              <w:rFonts w:eastAsiaTheme="minorEastAsia" w:cstheme="minorBidi"/>
              <w:smallCaps w:val="0"/>
              <w:noProof/>
              <w:kern w:val="2"/>
              <w:lang w:eastAsia="et-EE"/>
              <w14:ligatures w14:val="standardContextual"/>
            </w:rPr>
          </w:pPr>
          <w:r>
            <w:rPr>
              <w:noProof/>
            </w:rPr>
            <w:t>2.1</w:t>
          </w:r>
          <w:r>
            <w:rPr>
              <w:rFonts w:eastAsiaTheme="minorEastAsia" w:cstheme="minorBidi"/>
              <w:smallCaps w:val="0"/>
              <w:noProof/>
              <w:kern w:val="2"/>
              <w:lang w:eastAsia="et-EE"/>
              <w14:ligatures w14:val="standardContextual"/>
            </w:rPr>
            <w:tab/>
          </w:r>
          <w:r>
            <w:rPr>
              <w:noProof/>
            </w:rPr>
            <w:t>VASTAVUS ÜLDPLANEERINGULE</w:t>
          </w:r>
          <w:r>
            <w:rPr>
              <w:noProof/>
            </w:rPr>
            <w:tab/>
          </w:r>
          <w:r>
            <w:rPr>
              <w:noProof/>
            </w:rPr>
            <w:fldChar w:fldCharType="begin"/>
          </w:r>
          <w:r>
            <w:rPr>
              <w:noProof/>
            </w:rPr>
            <w:instrText xml:space="preserve"> PAGEREF _Toc142992019 \h </w:instrText>
          </w:r>
          <w:r>
            <w:rPr>
              <w:noProof/>
            </w:rPr>
          </w:r>
          <w:r>
            <w:rPr>
              <w:noProof/>
            </w:rPr>
            <w:fldChar w:fldCharType="separate"/>
          </w:r>
          <w:r>
            <w:rPr>
              <w:noProof/>
            </w:rPr>
            <w:t>5</w:t>
          </w:r>
          <w:r>
            <w:rPr>
              <w:noProof/>
            </w:rPr>
            <w:fldChar w:fldCharType="end"/>
          </w:r>
        </w:p>
        <w:p w14:paraId="624FD757" w14:textId="69EEEC6C" w:rsidR="00276C40" w:rsidRDefault="00276C40">
          <w:pPr>
            <w:pStyle w:val="TOC2"/>
            <w:tabs>
              <w:tab w:val="left" w:pos="960"/>
              <w:tab w:val="right" w:leader="dot" w:pos="9621"/>
            </w:tabs>
            <w:rPr>
              <w:rFonts w:eastAsiaTheme="minorEastAsia" w:cstheme="minorBidi"/>
              <w:smallCaps w:val="0"/>
              <w:noProof/>
              <w:kern w:val="2"/>
              <w:lang w:eastAsia="et-EE"/>
              <w14:ligatures w14:val="standardContextual"/>
            </w:rPr>
          </w:pPr>
          <w:r>
            <w:rPr>
              <w:noProof/>
            </w:rPr>
            <w:t>2.2</w:t>
          </w:r>
          <w:r>
            <w:rPr>
              <w:rFonts w:eastAsiaTheme="minorEastAsia" w:cstheme="minorBidi"/>
              <w:smallCaps w:val="0"/>
              <w:noProof/>
              <w:kern w:val="2"/>
              <w:lang w:eastAsia="et-EE"/>
              <w14:ligatures w14:val="standardContextual"/>
            </w:rPr>
            <w:tab/>
          </w:r>
          <w:r>
            <w:rPr>
              <w:noProof/>
            </w:rPr>
            <w:t>KAVANDATUD KRUNDI EHITUSÕIGUS JA KASUTUSTINGIMUSED</w:t>
          </w:r>
          <w:r>
            <w:rPr>
              <w:noProof/>
            </w:rPr>
            <w:tab/>
          </w:r>
          <w:r>
            <w:rPr>
              <w:noProof/>
            </w:rPr>
            <w:fldChar w:fldCharType="begin"/>
          </w:r>
          <w:r>
            <w:rPr>
              <w:noProof/>
            </w:rPr>
            <w:instrText xml:space="preserve"> PAGEREF _Toc142992020 \h </w:instrText>
          </w:r>
          <w:r>
            <w:rPr>
              <w:noProof/>
            </w:rPr>
          </w:r>
          <w:r>
            <w:rPr>
              <w:noProof/>
            </w:rPr>
            <w:fldChar w:fldCharType="separate"/>
          </w:r>
          <w:r>
            <w:rPr>
              <w:noProof/>
            </w:rPr>
            <w:t>6</w:t>
          </w:r>
          <w:r>
            <w:rPr>
              <w:noProof/>
            </w:rPr>
            <w:fldChar w:fldCharType="end"/>
          </w:r>
        </w:p>
        <w:p w14:paraId="2C050F3B" w14:textId="788B4E82" w:rsidR="00276C40" w:rsidRDefault="00276C40">
          <w:pPr>
            <w:pStyle w:val="TOC2"/>
            <w:tabs>
              <w:tab w:val="left" w:pos="960"/>
              <w:tab w:val="right" w:leader="dot" w:pos="9621"/>
            </w:tabs>
            <w:rPr>
              <w:rFonts w:eastAsiaTheme="minorEastAsia" w:cstheme="minorBidi"/>
              <w:smallCaps w:val="0"/>
              <w:noProof/>
              <w:kern w:val="2"/>
              <w:lang w:eastAsia="et-EE"/>
              <w14:ligatures w14:val="standardContextual"/>
            </w:rPr>
          </w:pPr>
          <w:r>
            <w:rPr>
              <w:noProof/>
            </w:rPr>
            <w:t xml:space="preserve">2.3 </w:t>
          </w:r>
          <w:r>
            <w:rPr>
              <w:rFonts w:eastAsiaTheme="minorEastAsia" w:cstheme="minorBidi"/>
              <w:smallCaps w:val="0"/>
              <w:noProof/>
              <w:kern w:val="2"/>
              <w:lang w:eastAsia="et-EE"/>
              <w14:ligatures w14:val="standardContextual"/>
            </w:rPr>
            <w:tab/>
          </w:r>
          <w:r>
            <w:rPr>
              <w:noProof/>
            </w:rPr>
            <w:t>KITSENDUSED JA SERVITUUTIDE VAJADUSED</w:t>
          </w:r>
          <w:r>
            <w:rPr>
              <w:noProof/>
            </w:rPr>
            <w:tab/>
          </w:r>
          <w:r>
            <w:rPr>
              <w:noProof/>
            </w:rPr>
            <w:fldChar w:fldCharType="begin"/>
          </w:r>
          <w:r>
            <w:rPr>
              <w:noProof/>
            </w:rPr>
            <w:instrText xml:space="preserve"> PAGEREF _Toc142992021 \h </w:instrText>
          </w:r>
          <w:r>
            <w:rPr>
              <w:noProof/>
            </w:rPr>
          </w:r>
          <w:r>
            <w:rPr>
              <w:noProof/>
            </w:rPr>
            <w:fldChar w:fldCharType="separate"/>
          </w:r>
          <w:r>
            <w:rPr>
              <w:noProof/>
            </w:rPr>
            <w:t>7</w:t>
          </w:r>
          <w:r>
            <w:rPr>
              <w:noProof/>
            </w:rPr>
            <w:fldChar w:fldCharType="end"/>
          </w:r>
        </w:p>
        <w:p w14:paraId="5926101E" w14:textId="5BCEA25E" w:rsidR="00276C40" w:rsidRDefault="00276C40">
          <w:pPr>
            <w:pStyle w:val="TOC2"/>
            <w:tabs>
              <w:tab w:val="left" w:pos="960"/>
              <w:tab w:val="right" w:leader="dot" w:pos="9621"/>
            </w:tabs>
            <w:rPr>
              <w:rFonts w:eastAsiaTheme="minorEastAsia" w:cstheme="minorBidi"/>
              <w:smallCaps w:val="0"/>
              <w:noProof/>
              <w:kern w:val="2"/>
              <w:lang w:eastAsia="et-EE"/>
              <w14:ligatures w14:val="standardContextual"/>
            </w:rPr>
          </w:pPr>
          <w:r>
            <w:rPr>
              <w:noProof/>
            </w:rPr>
            <w:t>2.4</w:t>
          </w:r>
          <w:r>
            <w:rPr>
              <w:rFonts w:eastAsiaTheme="minorEastAsia" w:cstheme="minorBidi"/>
              <w:smallCaps w:val="0"/>
              <w:noProof/>
              <w:kern w:val="2"/>
              <w:lang w:eastAsia="et-EE"/>
              <w14:ligatures w14:val="standardContextual"/>
            </w:rPr>
            <w:tab/>
          </w:r>
          <w:r>
            <w:rPr>
              <w:noProof/>
            </w:rPr>
            <w:t>VERTIKAALPLANEERIMINE JA SADEMEVESI</w:t>
          </w:r>
          <w:r>
            <w:rPr>
              <w:noProof/>
            </w:rPr>
            <w:tab/>
          </w:r>
          <w:r>
            <w:rPr>
              <w:noProof/>
            </w:rPr>
            <w:fldChar w:fldCharType="begin"/>
          </w:r>
          <w:r>
            <w:rPr>
              <w:noProof/>
            </w:rPr>
            <w:instrText xml:space="preserve"> PAGEREF _Toc142992022 \h </w:instrText>
          </w:r>
          <w:r>
            <w:rPr>
              <w:noProof/>
            </w:rPr>
          </w:r>
          <w:r>
            <w:rPr>
              <w:noProof/>
            </w:rPr>
            <w:fldChar w:fldCharType="separate"/>
          </w:r>
          <w:r>
            <w:rPr>
              <w:noProof/>
            </w:rPr>
            <w:t>7</w:t>
          </w:r>
          <w:r>
            <w:rPr>
              <w:noProof/>
            </w:rPr>
            <w:fldChar w:fldCharType="end"/>
          </w:r>
        </w:p>
        <w:p w14:paraId="244525E4" w14:textId="3F84ED85" w:rsidR="00276C40" w:rsidRDefault="00276C40">
          <w:pPr>
            <w:pStyle w:val="TOC2"/>
            <w:tabs>
              <w:tab w:val="left" w:pos="960"/>
              <w:tab w:val="right" w:leader="dot" w:pos="9621"/>
            </w:tabs>
            <w:rPr>
              <w:rFonts w:eastAsiaTheme="minorEastAsia" w:cstheme="minorBidi"/>
              <w:smallCaps w:val="0"/>
              <w:noProof/>
              <w:kern w:val="2"/>
              <w:lang w:eastAsia="et-EE"/>
              <w14:ligatures w14:val="standardContextual"/>
            </w:rPr>
          </w:pPr>
          <w:r>
            <w:rPr>
              <w:noProof/>
            </w:rPr>
            <w:t>2.5</w:t>
          </w:r>
          <w:r>
            <w:rPr>
              <w:rFonts w:eastAsiaTheme="minorEastAsia" w:cstheme="minorBidi"/>
              <w:smallCaps w:val="0"/>
              <w:noProof/>
              <w:kern w:val="2"/>
              <w:lang w:eastAsia="et-EE"/>
              <w14:ligatures w14:val="standardContextual"/>
            </w:rPr>
            <w:tab/>
          </w:r>
          <w:r>
            <w:rPr>
              <w:noProof/>
            </w:rPr>
            <w:t>LIIKLUSKORRALDUS JA PARKIMINE</w:t>
          </w:r>
          <w:r>
            <w:rPr>
              <w:noProof/>
            </w:rPr>
            <w:tab/>
          </w:r>
          <w:r>
            <w:rPr>
              <w:noProof/>
            </w:rPr>
            <w:fldChar w:fldCharType="begin"/>
          </w:r>
          <w:r>
            <w:rPr>
              <w:noProof/>
            </w:rPr>
            <w:instrText xml:space="preserve"> PAGEREF _Toc142992023 \h </w:instrText>
          </w:r>
          <w:r>
            <w:rPr>
              <w:noProof/>
            </w:rPr>
          </w:r>
          <w:r>
            <w:rPr>
              <w:noProof/>
            </w:rPr>
            <w:fldChar w:fldCharType="separate"/>
          </w:r>
          <w:r>
            <w:rPr>
              <w:noProof/>
            </w:rPr>
            <w:t>7</w:t>
          </w:r>
          <w:r>
            <w:rPr>
              <w:noProof/>
            </w:rPr>
            <w:fldChar w:fldCharType="end"/>
          </w:r>
        </w:p>
        <w:p w14:paraId="0BCB7140" w14:textId="0B942A1F" w:rsidR="00276C40" w:rsidRDefault="00276C40">
          <w:pPr>
            <w:pStyle w:val="TOC2"/>
            <w:tabs>
              <w:tab w:val="left" w:pos="960"/>
              <w:tab w:val="right" w:leader="dot" w:pos="9621"/>
            </w:tabs>
            <w:rPr>
              <w:rFonts w:eastAsiaTheme="minorEastAsia" w:cstheme="minorBidi"/>
              <w:smallCaps w:val="0"/>
              <w:noProof/>
              <w:kern w:val="2"/>
              <w:lang w:eastAsia="et-EE"/>
              <w14:ligatures w14:val="standardContextual"/>
            </w:rPr>
          </w:pPr>
          <w:r w:rsidRPr="00663CE1">
            <w:rPr>
              <w:noProof/>
            </w:rPr>
            <w:t>2.6</w:t>
          </w:r>
          <w:r>
            <w:rPr>
              <w:rFonts w:eastAsiaTheme="minorEastAsia" w:cstheme="minorBidi"/>
              <w:smallCaps w:val="0"/>
              <w:noProof/>
              <w:kern w:val="2"/>
              <w:lang w:eastAsia="et-EE"/>
              <w14:ligatures w14:val="standardContextual"/>
            </w:rPr>
            <w:tab/>
          </w:r>
          <w:r w:rsidRPr="00663CE1">
            <w:rPr>
              <w:noProof/>
            </w:rPr>
            <w:t>KESKKONNA TINGIMUSED</w:t>
          </w:r>
          <w:r>
            <w:rPr>
              <w:noProof/>
            </w:rPr>
            <w:tab/>
          </w:r>
          <w:r>
            <w:rPr>
              <w:noProof/>
            </w:rPr>
            <w:fldChar w:fldCharType="begin"/>
          </w:r>
          <w:r>
            <w:rPr>
              <w:noProof/>
            </w:rPr>
            <w:instrText xml:space="preserve"> PAGEREF _Toc142992024 \h </w:instrText>
          </w:r>
          <w:r>
            <w:rPr>
              <w:noProof/>
            </w:rPr>
          </w:r>
          <w:r>
            <w:rPr>
              <w:noProof/>
            </w:rPr>
            <w:fldChar w:fldCharType="separate"/>
          </w:r>
          <w:r>
            <w:rPr>
              <w:noProof/>
            </w:rPr>
            <w:t>7</w:t>
          </w:r>
          <w:r>
            <w:rPr>
              <w:noProof/>
            </w:rPr>
            <w:fldChar w:fldCharType="end"/>
          </w:r>
        </w:p>
        <w:p w14:paraId="05CDC797" w14:textId="4C2FE1B8" w:rsidR="00276C40" w:rsidRDefault="00276C40">
          <w:pPr>
            <w:pStyle w:val="TOC2"/>
            <w:tabs>
              <w:tab w:val="left" w:pos="960"/>
              <w:tab w:val="right" w:leader="dot" w:pos="9621"/>
            </w:tabs>
            <w:rPr>
              <w:rFonts w:eastAsiaTheme="minorEastAsia" w:cstheme="minorBidi"/>
              <w:smallCaps w:val="0"/>
              <w:noProof/>
              <w:kern w:val="2"/>
              <w:lang w:eastAsia="et-EE"/>
              <w14:ligatures w14:val="standardContextual"/>
            </w:rPr>
          </w:pPr>
          <w:r>
            <w:rPr>
              <w:noProof/>
            </w:rPr>
            <w:t>2.7</w:t>
          </w:r>
          <w:r>
            <w:rPr>
              <w:rFonts w:eastAsiaTheme="minorEastAsia" w:cstheme="minorBidi"/>
              <w:smallCaps w:val="0"/>
              <w:noProof/>
              <w:kern w:val="2"/>
              <w:lang w:eastAsia="et-EE"/>
              <w14:ligatures w14:val="standardContextual"/>
            </w:rPr>
            <w:tab/>
          </w:r>
          <w:r>
            <w:rPr>
              <w:noProof/>
            </w:rPr>
            <w:t>HALJASTUS</w:t>
          </w:r>
          <w:r>
            <w:rPr>
              <w:noProof/>
            </w:rPr>
            <w:tab/>
          </w:r>
          <w:r>
            <w:rPr>
              <w:noProof/>
            </w:rPr>
            <w:fldChar w:fldCharType="begin"/>
          </w:r>
          <w:r>
            <w:rPr>
              <w:noProof/>
            </w:rPr>
            <w:instrText xml:space="preserve"> PAGEREF _Toc142992026 \h </w:instrText>
          </w:r>
          <w:r>
            <w:rPr>
              <w:noProof/>
            </w:rPr>
          </w:r>
          <w:r>
            <w:rPr>
              <w:noProof/>
            </w:rPr>
            <w:fldChar w:fldCharType="separate"/>
          </w:r>
          <w:r>
            <w:rPr>
              <w:noProof/>
            </w:rPr>
            <w:t>7</w:t>
          </w:r>
          <w:r>
            <w:rPr>
              <w:noProof/>
            </w:rPr>
            <w:fldChar w:fldCharType="end"/>
          </w:r>
        </w:p>
        <w:p w14:paraId="426EA3FA" w14:textId="5E648684" w:rsidR="00276C40" w:rsidRDefault="00276C40">
          <w:pPr>
            <w:pStyle w:val="TOC2"/>
            <w:tabs>
              <w:tab w:val="left" w:pos="960"/>
              <w:tab w:val="right" w:leader="dot" w:pos="9621"/>
            </w:tabs>
            <w:rPr>
              <w:rFonts w:eastAsiaTheme="minorEastAsia" w:cstheme="minorBidi"/>
              <w:smallCaps w:val="0"/>
              <w:noProof/>
              <w:kern w:val="2"/>
              <w:lang w:eastAsia="et-EE"/>
              <w14:ligatures w14:val="standardContextual"/>
            </w:rPr>
          </w:pPr>
          <w:r>
            <w:rPr>
              <w:noProof/>
            </w:rPr>
            <w:t>2.8</w:t>
          </w:r>
          <w:r>
            <w:rPr>
              <w:rFonts w:eastAsiaTheme="minorEastAsia" w:cstheme="minorBidi"/>
              <w:smallCaps w:val="0"/>
              <w:noProof/>
              <w:kern w:val="2"/>
              <w:lang w:eastAsia="et-EE"/>
              <w14:ligatures w14:val="standardContextual"/>
            </w:rPr>
            <w:tab/>
          </w:r>
          <w:r>
            <w:rPr>
              <w:noProof/>
            </w:rPr>
            <w:t>JÄÄTMEKÄITLUS</w:t>
          </w:r>
          <w:r>
            <w:rPr>
              <w:noProof/>
            </w:rPr>
            <w:tab/>
          </w:r>
          <w:r>
            <w:rPr>
              <w:noProof/>
            </w:rPr>
            <w:fldChar w:fldCharType="begin"/>
          </w:r>
          <w:r>
            <w:rPr>
              <w:noProof/>
            </w:rPr>
            <w:instrText xml:space="preserve"> PAGEREF _Toc142992027 \h </w:instrText>
          </w:r>
          <w:r>
            <w:rPr>
              <w:noProof/>
            </w:rPr>
          </w:r>
          <w:r>
            <w:rPr>
              <w:noProof/>
            </w:rPr>
            <w:fldChar w:fldCharType="separate"/>
          </w:r>
          <w:r>
            <w:rPr>
              <w:noProof/>
            </w:rPr>
            <w:t>8</w:t>
          </w:r>
          <w:r>
            <w:rPr>
              <w:noProof/>
            </w:rPr>
            <w:fldChar w:fldCharType="end"/>
          </w:r>
        </w:p>
        <w:p w14:paraId="29958989" w14:textId="045BA467" w:rsidR="00276C40" w:rsidRDefault="00276C40">
          <w:pPr>
            <w:pStyle w:val="TOC2"/>
            <w:tabs>
              <w:tab w:val="left" w:pos="960"/>
              <w:tab w:val="right" w:leader="dot" w:pos="9621"/>
            </w:tabs>
            <w:rPr>
              <w:rFonts w:eastAsiaTheme="minorEastAsia" w:cstheme="minorBidi"/>
              <w:smallCaps w:val="0"/>
              <w:noProof/>
              <w:kern w:val="2"/>
              <w:lang w:eastAsia="et-EE"/>
              <w14:ligatures w14:val="standardContextual"/>
            </w:rPr>
          </w:pPr>
          <w:r>
            <w:rPr>
              <w:noProof/>
            </w:rPr>
            <w:t>2.9</w:t>
          </w:r>
          <w:r>
            <w:rPr>
              <w:rFonts w:eastAsiaTheme="minorEastAsia" w:cstheme="minorBidi"/>
              <w:smallCaps w:val="0"/>
              <w:noProof/>
              <w:kern w:val="2"/>
              <w:lang w:eastAsia="et-EE"/>
              <w14:ligatures w14:val="standardContextual"/>
            </w:rPr>
            <w:tab/>
          </w:r>
          <w:r>
            <w:rPr>
              <w:noProof/>
            </w:rPr>
            <w:t>TULEOHUTUSNÕUDED</w:t>
          </w:r>
          <w:r>
            <w:rPr>
              <w:noProof/>
            </w:rPr>
            <w:tab/>
          </w:r>
          <w:r>
            <w:rPr>
              <w:noProof/>
            </w:rPr>
            <w:fldChar w:fldCharType="begin"/>
          </w:r>
          <w:r>
            <w:rPr>
              <w:noProof/>
            </w:rPr>
            <w:instrText xml:space="preserve"> PAGEREF _Toc142992028 \h </w:instrText>
          </w:r>
          <w:r>
            <w:rPr>
              <w:noProof/>
            </w:rPr>
          </w:r>
          <w:r>
            <w:rPr>
              <w:noProof/>
            </w:rPr>
            <w:fldChar w:fldCharType="separate"/>
          </w:r>
          <w:r>
            <w:rPr>
              <w:noProof/>
            </w:rPr>
            <w:t>8</w:t>
          </w:r>
          <w:r>
            <w:rPr>
              <w:noProof/>
            </w:rPr>
            <w:fldChar w:fldCharType="end"/>
          </w:r>
        </w:p>
        <w:p w14:paraId="68CA0CD5" w14:textId="664ABC62" w:rsidR="00276C40" w:rsidRDefault="00276C40">
          <w:pPr>
            <w:pStyle w:val="TOC2"/>
            <w:tabs>
              <w:tab w:val="left" w:pos="960"/>
              <w:tab w:val="right" w:leader="dot" w:pos="9621"/>
            </w:tabs>
            <w:rPr>
              <w:rFonts w:eastAsiaTheme="minorEastAsia" w:cstheme="minorBidi"/>
              <w:smallCaps w:val="0"/>
              <w:noProof/>
              <w:kern w:val="2"/>
              <w:lang w:eastAsia="et-EE"/>
              <w14:ligatures w14:val="standardContextual"/>
            </w:rPr>
          </w:pPr>
          <w:r>
            <w:rPr>
              <w:noProof/>
            </w:rPr>
            <w:t>2.10</w:t>
          </w:r>
          <w:r>
            <w:rPr>
              <w:rFonts w:eastAsiaTheme="minorEastAsia" w:cstheme="minorBidi"/>
              <w:smallCaps w:val="0"/>
              <w:noProof/>
              <w:kern w:val="2"/>
              <w:lang w:eastAsia="et-EE"/>
              <w14:ligatures w14:val="standardContextual"/>
            </w:rPr>
            <w:tab/>
          </w:r>
          <w:r>
            <w:rPr>
              <w:noProof/>
            </w:rPr>
            <w:t>KURITEGEVUSE RISKE VÄHENDAVAD ABINÕUD</w:t>
          </w:r>
          <w:r>
            <w:rPr>
              <w:noProof/>
            </w:rPr>
            <w:tab/>
          </w:r>
          <w:r>
            <w:rPr>
              <w:noProof/>
            </w:rPr>
            <w:fldChar w:fldCharType="begin"/>
          </w:r>
          <w:r>
            <w:rPr>
              <w:noProof/>
            </w:rPr>
            <w:instrText xml:space="preserve"> PAGEREF _Toc142992029 \h </w:instrText>
          </w:r>
          <w:r>
            <w:rPr>
              <w:noProof/>
            </w:rPr>
          </w:r>
          <w:r>
            <w:rPr>
              <w:noProof/>
            </w:rPr>
            <w:fldChar w:fldCharType="separate"/>
          </w:r>
          <w:r>
            <w:rPr>
              <w:noProof/>
            </w:rPr>
            <w:t>8</w:t>
          </w:r>
          <w:r>
            <w:rPr>
              <w:noProof/>
            </w:rPr>
            <w:fldChar w:fldCharType="end"/>
          </w:r>
        </w:p>
        <w:p w14:paraId="2A5B2CD5" w14:textId="289A6228" w:rsidR="00276C40" w:rsidRDefault="00276C40">
          <w:pPr>
            <w:pStyle w:val="TOC2"/>
            <w:tabs>
              <w:tab w:val="left" w:pos="960"/>
              <w:tab w:val="right" w:leader="dot" w:pos="9621"/>
            </w:tabs>
            <w:rPr>
              <w:rFonts w:eastAsiaTheme="minorEastAsia" w:cstheme="minorBidi"/>
              <w:smallCaps w:val="0"/>
              <w:noProof/>
              <w:kern w:val="2"/>
              <w:lang w:eastAsia="et-EE"/>
              <w14:ligatures w14:val="standardContextual"/>
            </w:rPr>
          </w:pPr>
          <w:r>
            <w:rPr>
              <w:noProof/>
            </w:rPr>
            <w:t>2.11</w:t>
          </w:r>
          <w:r>
            <w:rPr>
              <w:rFonts w:eastAsiaTheme="minorEastAsia" w:cstheme="minorBidi"/>
              <w:smallCaps w:val="0"/>
              <w:noProof/>
              <w:kern w:val="2"/>
              <w:lang w:eastAsia="et-EE"/>
              <w14:ligatures w14:val="standardContextual"/>
            </w:rPr>
            <w:tab/>
          </w:r>
          <w:r>
            <w:rPr>
              <w:noProof/>
            </w:rPr>
            <w:t>TEHNOVÕRGUD</w:t>
          </w:r>
          <w:r>
            <w:rPr>
              <w:noProof/>
            </w:rPr>
            <w:tab/>
          </w:r>
          <w:r>
            <w:rPr>
              <w:noProof/>
            </w:rPr>
            <w:fldChar w:fldCharType="begin"/>
          </w:r>
          <w:r>
            <w:rPr>
              <w:noProof/>
            </w:rPr>
            <w:instrText xml:space="preserve"> PAGEREF _Toc142992030 \h </w:instrText>
          </w:r>
          <w:r>
            <w:rPr>
              <w:noProof/>
            </w:rPr>
          </w:r>
          <w:r>
            <w:rPr>
              <w:noProof/>
            </w:rPr>
            <w:fldChar w:fldCharType="separate"/>
          </w:r>
          <w:r>
            <w:rPr>
              <w:noProof/>
            </w:rPr>
            <w:t>8</w:t>
          </w:r>
          <w:r>
            <w:rPr>
              <w:noProof/>
            </w:rPr>
            <w:fldChar w:fldCharType="end"/>
          </w:r>
        </w:p>
        <w:p w14:paraId="5F437253" w14:textId="06D3BEF9" w:rsidR="00344EF3" w:rsidRPr="009D5075" w:rsidRDefault="004E0FA1">
          <w:r w:rsidRPr="009D5075">
            <w:rPr>
              <w:b/>
              <w:sz w:val="22"/>
              <w:szCs w:val="22"/>
            </w:rPr>
            <w:fldChar w:fldCharType="end"/>
          </w:r>
        </w:p>
      </w:sdtContent>
    </w:sdt>
    <w:p w14:paraId="134B0B90" w14:textId="4C76D6EE" w:rsidR="0059403D" w:rsidRDefault="0059403D" w:rsidP="0059403D">
      <w:pPr>
        <w:pStyle w:val="TOCHeading"/>
        <w:rPr>
          <w:rFonts w:ascii="Times New Roman" w:hAnsi="Times New Roman" w:cs="Times New Roman"/>
          <w:color w:val="auto"/>
        </w:rPr>
      </w:pPr>
      <w:r>
        <w:rPr>
          <w:rFonts w:ascii="Times New Roman" w:hAnsi="Times New Roman" w:cs="Times New Roman"/>
          <w:color w:val="auto"/>
        </w:rPr>
        <w:t>JOONISED</w:t>
      </w:r>
    </w:p>
    <w:p w14:paraId="06204214" w14:textId="1E93B609" w:rsidR="00EB33F3" w:rsidRDefault="00EB33F3" w:rsidP="00EB33F3">
      <w:pPr>
        <w:rPr>
          <w:lang w:val="en-US" w:eastAsia="en-US"/>
        </w:rPr>
      </w:pPr>
    </w:p>
    <w:p w14:paraId="23BB36A9" w14:textId="1C4810B1" w:rsidR="00EB33F3" w:rsidRDefault="00EB33F3" w:rsidP="00EB33F3">
      <w:pPr>
        <w:rPr>
          <w:lang w:val="en-US" w:eastAsia="en-US"/>
        </w:rPr>
      </w:pPr>
      <w:r>
        <w:rPr>
          <w:lang w:val="en-US" w:eastAsia="en-US"/>
        </w:rPr>
        <w:tab/>
      </w:r>
      <w:proofErr w:type="spellStart"/>
      <w:r>
        <w:rPr>
          <w:lang w:val="en-US" w:eastAsia="en-US"/>
        </w:rPr>
        <w:t>Asendiskeem</w:t>
      </w:r>
      <w:proofErr w:type="spellEnd"/>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proofErr w:type="spellStart"/>
      <w:r>
        <w:rPr>
          <w:lang w:val="en-US" w:eastAsia="en-US"/>
        </w:rPr>
        <w:t>leht</w:t>
      </w:r>
      <w:proofErr w:type="spellEnd"/>
      <w:r>
        <w:rPr>
          <w:lang w:val="en-US" w:eastAsia="en-US"/>
        </w:rPr>
        <w:t xml:space="preserve"> 01</w:t>
      </w:r>
    </w:p>
    <w:p w14:paraId="13B523DB" w14:textId="272D3BF6" w:rsidR="00EB33F3" w:rsidRDefault="00EB33F3" w:rsidP="00EB33F3">
      <w:pPr>
        <w:rPr>
          <w:lang w:val="en-US" w:eastAsia="en-US"/>
        </w:rPr>
      </w:pPr>
    </w:p>
    <w:p w14:paraId="0D621713" w14:textId="7690C711" w:rsidR="00EB33F3" w:rsidRDefault="00EB33F3" w:rsidP="00EB33F3">
      <w:pPr>
        <w:rPr>
          <w:lang w:val="en-US" w:eastAsia="en-US"/>
        </w:rPr>
      </w:pPr>
      <w:r>
        <w:rPr>
          <w:lang w:val="en-US" w:eastAsia="en-US"/>
        </w:rPr>
        <w:tab/>
      </w:r>
      <w:proofErr w:type="spellStart"/>
      <w:r>
        <w:rPr>
          <w:lang w:val="en-US" w:eastAsia="en-US"/>
        </w:rPr>
        <w:t>Tugiplaan</w:t>
      </w:r>
      <w:proofErr w:type="spellEnd"/>
      <w:r>
        <w:rPr>
          <w:lang w:val="en-US" w:eastAsia="en-US"/>
        </w:rPr>
        <w:t xml:space="preserve"> M1:</w:t>
      </w:r>
      <w:r w:rsidR="004357E6">
        <w:rPr>
          <w:lang w:val="en-US" w:eastAsia="en-US"/>
        </w:rPr>
        <w:t>500</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proofErr w:type="spellStart"/>
      <w:r>
        <w:rPr>
          <w:lang w:val="en-US" w:eastAsia="en-US"/>
        </w:rPr>
        <w:t>leht</w:t>
      </w:r>
      <w:proofErr w:type="spellEnd"/>
      <w:r>
        <w:rPr>
          <w:lang w:val="en-US" w:eastAsia="en-US"/>
        </w:rPr>
        <w:t xml:space="preserve"> 02</w:t>
      </w:r>
    </w:p>
    <w:p w14:paraId="43B5B2D9" w14:textId="2C9B0D18" w:rsidR="00EB33F3" w:rsidRDefault="00EB33F3" w:rsidP="00EB33F3">
      <w:pPr>
        <w:rPr>
          <w:lang w:val="en-US" w:eastAsia="en-US"/>
        </w:rPr>
      </w:pPr>
    </w:p>
    <w:p w14:paraId="53521886" w14:textId="01E4BCD3" w:rsidR="00EB33F3" w:rsidRDefault="00EB33F3" w:rsidP="00EB33F3">
      <w:pPr>
        <w:rPr>
          <w:lang w:val="en-US" w:eastAsia="en-US"/>
        </w:rPr>
      </w:pPr>
      <w:r>
        <w:rPr>
          <w:lang w:val="en-US" w:eastAsia="en-US"/>
        </w:rPr>
        <w:tab/>
      </w:r>
      <w:proofErr w:type="spellStart"/>
      <w:r>
        <w:rPr>
          <w:lang w:val="en-US" w:eastAsia="en-US"/>
        </w:rPr>
        <w:t>Kontaktvööndi</w:t>
      </w:r>
      <w:proofErr w:type="spellEnd"/>
      <w:r>
        <w:rPr>
          <w:lang w:val="en-US" w:eastAsia="en-US"/>
        </w:rPr>
        <w:t xml:space="preserve"> </w:t>
      </w:r>
      <w:proofErr w:type="spellStart"/>
      <w:r>
        <w:rPr>
          <w:lang w:val="en-US" w:eastAsia="en-US"/>
        </w:rPr>
        <w:t>analüüs</w:t>
      </w:r>
      <w:proofErr w:type="spellEnd"/>
      <w:r>
        <w:rPr>
          <w:lang w:val="en-US" w:eastAsia="en-US"/>
        </w:rPr>
        <w:tab/>
      </w:r>
      <w:r>
        <w:rPr>
          <w:lang w:val="en-US" w:eastAsia="en-US"/>
        </w:rPr>
        <w:tab/>
      </w:r>
      <w:r>
        <w:rPr>
          <w:lang w:val="en-US" w:eastAsia="en-US"/>
        </w:rPr>
        <w:tab/>
      </w:r>
      <w:r>
        <w:rPr>
          <w:lang w:val="en-US" w:eastAsia="en-US"/>
        </w:rPr>
        <w:tab/>
      </w:r>
      <w:r>
        <w:rPr>
          <w:lang w:val="en-US" w:eastAsia="en-US"/>
        </w:rPr>
        <w:tab/>
      </w:r>
      <w:r w:rsidR="008F7D29">
        <w:rPr>
          <w:lang w:val="en-US" w:eastAsia="en-US"/>
        </w:rPr>
        <w:tab/>
      </w:r>
      <w:proofErr w:type="spellStart"/>
      <w:r>
        <w:rPr>
          <w:lang w:val="en-US" w:eastAsia="en-US"/>
        </w:rPr>
        <w:t>leht</w:t>
      </w:r>
      <w:proofErr w:type="spellEnd"/>
      <w:r>
        <w:rPr>
          <w:lang w:val="en-US" w:eastAsia="en-US"/>
        </w:rPr>
        <w:t xml:space="preserve"> 03</w:t>
      </w:r>
    </w:p>
    <w:p w14:paraId="78CDB977" w14:textId="07510CFC" w:rsidR="00EB33F3" w:rsidRDefault="00EB33F3" w:rsidP="00EB33F3">
      <w:pPr>
        <w:rPr>
          <w:lang w:val="en-US" w:eastAsia="en-US"/>
        </w:rPr>
      </w:pPr>
    </w:p>
    <w:p w14:paraId="4B6BD1AC" w14:textId="49FC5071" w:rsidR="00EB33F3" w:rsidRDefault="00EB33F3" w:rsidP="00EB33F3">
      <w:pPr>
        <w:rPr>
          <w:lang w:val="en-US" w:eastAsia="en-US"/>
        </w:rPr>
      </w:pPr>
      <w:r>
        <w:rPr>
          <w:lang w:val="en-US" w:eastAsia="en-US"/>
        </w:rPr>
        <w:tab/>
        <w:t>DP</w:t>
      </w:r>
      <w:r w:rsidR="0036761D">
        <w:rPr>
          <w:lang w:val="en-US" w:eastAsia="en-US"/>
        </w:rPr>
        <w:t xml:space="preserve"> </w:t>
      </w:r>
      <w:proofErr w:type="spellStart"/>
      <w:r w:rsidR="0036761D">
        <w:rPr>
          <w:lang w:val="en-US" w:eastAsia="en-US"/>
        </w:rPr>
        <w:t>põhijoonis</w:t>
      </w:r>
      <w:proofErr w:type="spellEnd"/>
      <w:r w:rsidR="0036761D">
        <w:rPr>
          <w:lang w:val="en-US" w:eastAsia="en-US"/>
        </w:rPr>
        <w:t xml:space="preserve"> M1:</w:t>
      </w:r>
      <w:r w:rsidR="004357E6">
        <w:rPr>
          <w:lang w:val="en-US" w:eastAsia="en-US"/>
        </w:rPr>
        <w:t>5</w:t>
      </w:r>
      <w:r w:rsidR="0036761D">
        <w:rPr>
          <w:lang w:val="en-US" w:eastAsia="en-US"/>
        </w:rPr>
        <w:t>00</w:t>
      </w:r>
      <w:r w:rsidR="0036761D">
        <w:rPr>
          <w:lang w:val="en-US" w:eastAsia="en-US"/>
        </w:rPr>
        <w:tab/>
      </w:r>
      <w:r w:rsidR="0036761D">
        <w:rPr>
          <w:lang w:val="en-US" w:eastAsia="en-US"/>
        </w:rPr>
        <w:tab/>
      </w:r>
      <w:r w:rsidR="0036761D">
        <w:rPr>
          <w:lang w:val="en-US" w:eastAsia="en-US"/>
        </w:rPr>
        <w:tab/>
      </w:r>
      <w:r w:rsidR="0036761D">
        <w:rPr>
          <w:lang w:val="en-US" w:eastAsia="en-US"/>
        </w:rPr>
        <w:tab/>
      </w:r>
      <w:r w:rsidR="0036761D">
        <w:rPr>
          <w:lang w:val="en-US" w:eastAsia="en-US"/>
        </w:rPr>
        <w:tab/>
      </w:r>
      <w:r w:rsidR="0036761D">
        <w:rPr>
          <w:lang w:val="en-US" w:eastAsia="en-US"/>
        </w:rPr>
        <w:tab/>
      </w:r>
      <w:proofErr w:type="spellStart"/>
      <w:r w:rsidR="0036761D">
        <w:rPr>
          <w:lang w:val="en-US" w:eastAsia="en-US"/>
        </w:rPr>
        <w:t>leht</w:t>
      </w:r>
      <w:proofErr w:type="spellEnd"/>
      <w:r w:rsidR="0036761D">
        <w:rPr>
          <w:lang w:val="en-US" w:eastAsia="en-US"/>
        </w:rPr>
        <w:t xml:space="preserve"> 04</w:t>
      </w:r>
    </w:p>
    <w:p w14:paraId="5DA252DE" w14:textId="77777777" w:rsidR="00EB33F3" w:rsidRDefault="00EB33F3" w:rsidP="00EB33F3">
      <w:pPr>
        <w:rPr>
          <w:lang w:val="en-US" w:eastAsia="en-US"/>
        </w:rPr>
      </w:pPr>
    </w:p>
    <w:p w14:paraId="55FCA27D" w14:textId="57F26F53" w:rsidR="00EB33F3" w:rsidRDefault="00EB33F3" w:rsidP="00EB33F3">
      <w:pPr>
        <w:rPr>
          <w:lang w:val="en-US" w:eastAsia="en-US"/>
        </w:rPr>
      </w:pPr>
    </w:p>
    <w:p w14:paraId="0AA59BCC" w14:textId="0E569005" w:rsidR="00EB33F3" w:rsidRPr="00EB33F3" w:rsidRDefault="00EB33F3" w:rsidP="00EB33F3">
      <w:pPr>
        <w:rPr>
          <w:lang w:val="en-US" w:eastAsia="en-US"/>
        </w:rPr>
      </w:pPr>
      <w:r>
        <w:rPr>
          <w:lang w:val="en-US" w:eastAsia="en-US"/>
        </w:rPr>
        <w:tab/>
      </w:r>
    </w:p>
    <w:p w14:paraId="0B9BA670" w14:textId="77777777" w:rsidR="00C728AA" w:rsidRPr="009D5075" w:rsidRDefault="00C728AA"/>
    <w:p w14:paraId="6D4CCB23" w14:textId="77777777" w:rsidR="00C728AA" w:rsidRPr="009D5075" w:rsidRDefault="00C728AA"/>
    <w:p w14:paraId="3619DD40" w14:textId="77777777" w:rsidR="00C728AA" w:rsidRPr="009D5075" w:rsidRDefault="00C728AA"/>
    <w:p w14:paraId="1949AA82" w14:textId="77777777" w:rsidR="00C728AA" w:rsidRPr="009D5075" w:rsidRDefault="00C728AA"/>
    <w:p w14:paraId="3A1EF0EE" w14:textId="77777777" w:rsidR="00C728AA" w:rsidRPr="009D5075" w:rsidRDefault="00C728AA"/>
    <w:p w14:paraId="500D9AAD" w14:textId="77777777" w:rsidR="00C728AA" w:rsidRPr="009D5075" w:rsidRDefault="00C728AA" w:rsidP="0036083A">
      <w:pPr>
        <w:pStyle w:val="Heading2"/>
        <w:rPr>
          <w:rFonts w:cs="Times New Roman"/>
        </w:rPr>
      </w:pPr>
    </w:p>
    <w:p w14:paraId="34F3ABE0" w14:textId="77777777" w:rsidR="00C728AA" w:rsidRPr="009D5075" w:rsidRDefault="00C728AA"/>
    <w:p w14:paraId="03157FBA" w14:textId="77777777" w:rsidR="00C728AA" w:rsidRPr="009D5075" w:rsidRDefault="00C728AA"/>
    <w:p w14:paraId="0CDB0E27" w14:textId="77777777" w:rsidR="007736F3" w:rsidRPr="009D5075" w:rsidRDefault="007736F3"/>
    <w:p w14:paraId="561CA1B7" w14:textId="0250001E" w:rsidR="00EC7D31" w:rsidRDefault="00EC7D31"/>
    <w:p w14:paraId="52213778" w14:textId="74E7B29B" w:rsidR="0036761D" w:rsidRDefault="0036761D"/>
    <w:p w14:paraId="77BBDC6A" w14:textId="7D03D54D" w:rsidR="001A51BB" w:rsidRDefault="001A51BB"/>
    <w:p w14:paraId="171AE27C" w14:textId="7D6F7E18" w:rsidR="001A51BB" w:rsidRDefault="001A51BB"/>
    <w:p w14:paraId="394550C3" w14:textId="33380E00" w:rsidR="001A51BB" w:rsidRDefault="001A51BB"/>
    <w:p w14:paraId="087DE295" w14:textId="606A13AB" w:rsidR="001A51BB" w:rsidRDefault="001A51BB"/>
    <w:p w14:paraId="60816109" w14:textId="5E746EE8" w:rsidR="001A51BB" w:rsidRDefault="001A51BB"/>
    <w:p w14:paraId="33CFB5EA" w14:textId="4282A09C" w:rsidR="001A51BB" w:rsidRDefault="001A51BB"/>
    <w:p w14:paraId="285848E8" w14:textId="5DF1A3A7" w:rsidR="001A51BB" w:rsidRDefault="001A51BB"/>
    <w:p w14:paraId="1A20206D" w14:textId="77777777" w:rsidR="001A51BB" w:rsidRDefault="001A51BB"/>
    <w:p w14:paraId="7E8CC798" w14:textId="77777777" w:rsidR="00F74D19" w:rsidRDefault="00F74D19"/>
    <w:p w14:paraId="543ED263" w14:textId="77777777" w:rsidR="00EC7D31" w:rsidRPr="009D5075" w:rsidRDefault="00EC7D31"/>
    <w:p w14:paraId="18D768BE" w14:textId="77777777" w:rsidR="00C728AA" w:rsidRPr="009D5075" w:rsidRDefault="00C728AA"/>
    <w:p w14:paraId="304EB182" w14:textId="48492F6A" w:rsidR="00162BCB" w:rsidRDefault="00162BCB" w:rsidP="002F576A">
      <w:pPr>
        <w:pStyle w:val="Heading1"/>
        <w:numPr>
          <w:ilvl w:val="0"/>
          <w:numId w:val="4"/>
        </w:numPr>
      </w:pPr>
      <w:bookmarkStart w:id="0" w:name="_Toc164154000"/>
      <w:bookmarkStart w:id="1" w:name="_Toc166223019"/>
      <w:bookmarkStart w:id="2" w:name="_Toc142992012"/>
      <w:r w:rsidRPr="009D5075">
        <w:t>DETAILPLANEERINGU</w:t>
      </w:r>
      <w:r w:rsidR="00E45927">
        <w:t xml:space="preserve"> ESKIISI</w:t>
      </w:r>
      <w:r w:rsidRPr="009D5075">
        <w:t xml:space="preserve">  KOOSTAMISE ALUSTE LOETELU</w:t>
      </w:r>
      <w:bookmarkEnd w:id="0"/>
      <w:bookmarkEnd w:id="1"/>
      <w:bookmarkEnd w:id="2"/>
    </w:p>
    <w:p w14:paraId="2C6105BA" w14:textId="77777777" w:rsidR="00182470" w:rsidRPr="00182470" w:rsidRDefault="00182470" w:rsidP="00182470"/>
    <w:p w14:paraId="5735BF9B" w14:textId="405C5345" w:rsidR="00162BCB" w:rsidRDefault="009F68F8" w:rsidP="00162BCB">
      <w:pPr>
        <w:jc w:val="both"/>
        <w:rPr>
          <w:rFonts w:eastAsia="Lucida Sans Unicode"/>
          <w:bCs/>
        </w:rPr>
      </w:pPr>
      <w:r w:rsidRPr="009D5075">
        <w:rPr>
          <w:rFonts w:eastAsia="Lucida Sans Unicode"/>
          <w:bCs/>
        </w:rPr>
        <w:t>Planeerimisseadus</w:t>
      </w:r>
      <w:r w:rsidR="008A1DCA">
        <w:rPr>
          <w:rFonts w:eastAsia="Lucida Sans Unicode"/>
          <w:bCs/>
        </w:rPr>
        <w:t xml:space="preserve"> </w:t>
      </w:r>
    </w:p>
    <w:p w14:paraId="7CD9E1C3" w14:textId="406854E6" w:rsidR="00B9746C" w:rsidRDefault="00B9746C" w:rsidP="004357E6">
      <w:pPr>
        <w:jc w:val="both"/>
        <w:rPr>
          <w:rFonts w:eastAsia="Lucida Sans Unicode"/>
          <w:bCs/>
        </w:rPr>
      </w:pPr>
      <w:bookmarkStart w:id="3" w:name="_Hlk489282283"/>
    </w:p>
    <w:bookmarkEnd w:id="3"/>
    <w:p w14:paraId="7A393CFB" w14:textId="4CEFE849" w:rsidR="005B0218" w:rsidRDefault="00E45927" w:rsidP="004357E6">
      <w:pPr>
        <w:jc w:val="both"/>
        <w:rPr>
          <w:rFonts w:eastAsia="Lucida Sans Unicode"/>
          <w:bCs/>
        </w:rPr>
      </w:pPr>
      <w:r>
        <w:rPr>
          <w:rFonts w:eastAsia="Lucida Sans Unicode"/>
          <w:bCs/>
        </w:rPr>
        <w:t>Rae</w:t>
      </w:r>
      <w:r w:rsidR="005B0218">
        <w:rPr>
          <w:rFonts w:eastAsia="Lucida Sans Unicode"/>
          <w:bCs/>
        </w:rPr>
        <w:t xml:space="preserve"> valla</w:t>
      </w:r>
      <w:r w:rsidR="005B0218" w:rsidRPr="009D5075">
        <w:rPr>
          <w:rFonts w:eastAsia="Lucida Sans Unicode"/>
          <w:bCs/>
        </w:rPr>
        <w:t xml:space="preserve">  üldplaneering</w:t>
      </w:r>
      <w:r w:rsidR="0011441A">
        <w:rPr>
          <w:rFonts w:eastAsia="Lucida Sans Unicode"/>
          <w:bCs/>
        </w:rPr>
        <w:t xml:space="preserve">, mis on kehtestatud </w:t>
      </w:r>
      <w:r>
        <w:rPr>
          <w:rFonts w:eastAsia="Lucida Sans Unicode"/>
          <w:bCs/>
        </w:rPr>
        <w:t>Rae</w:t>
      </w:r>
      <w:r w:rsidR="0011441A" w:rsidRPr="0011441A">
        <w:rPr>
          <w:rFonts w:eastAsia="Lucida Sans Unicode"/>
          <w:bCs/>
        </w:rPr>
        <w:t xml:space="preserve"> Vallavolikogu </w:t>
      </w:r>
      <w:r>
        <w:rPr>
          <w:rFonts w:eastAsia="Lucida Sans Unicode"/>
          <w:bCs/>
        </w:rPr>
        <w:t>21</w:t>
      </w:r>
      <w:r w:rsidR="0011441A" w:rsidRPr="0011441A">
        <w:rPr>
          <w:rFonts w:eastAsia="Lucida Sans Unicode"/>
          <w:bCs/>
        </w:rPr>
        <w:t xml:space="preserve">. </w:t>
      </w:r>
      <w:r>
        <w:rPr>
          <w:rFonts w:eastAsia="Lucida Sans Unicode"/>
          <w:bCs/>
        </w:rPr>
        <w:t>05</w:t>
      </w:r>
      <w:r w:rsidR="0011441A" w:rsidRPr="0011441A">
        <w:rPr>
          <w:rFonts w:eastAsia="Lucida Sans Unicode"/>
          <w:bCs/>
        </w:rPr>
        <w:t xml:space="preserve"> 2013 otsusega nr </w:t>
      </w:r>
      <w:r>
        <w:rPr>
          <w:rFonts w:eastAsia="Lucida Sans Unicode"/>
          <w:bCs/>
        </w:rPr>
        <w:t>462</w:t>
      </w:r>
    </w:p>
    <w:p w14:paraId="06C5B3B8" w14:textId="77777777" w:rsidR="00070EC0" w:rsidRDefault="00070EC0" w:rsidP="004357E6">
      <w:pPr>
        <w:jc w:val="both"/>
        <w:rPr>
          <w:rFonts w:eastAsia="Lucida Sans Unicode"/>
          <w:bCs/>
        </w:rPr>
      </w:pPr>
    </w:p>
    <w:p w14:paraId="210B137B" w14:textId="030AC189" w:rsidR="00E45927" w:rsidRDefault="00E45927">
      <w:r w:rsidRPr="00E45927">
        <w:t>Rae valla arengukava muutmine ja vastuvõtmine (Rae Vallavolikogu 17.11.2020 määrus nr 61)</w:t>
      </w:r>
    </w:p>
    <w:p w14:paraId="3757E062" w14:textId="77777777" w:rsidR="00E45927" w:rsidRPr="009D5075" w:rsidRDefault="00E45927"/>
    <w:p w14:paraId="3B278282" w14:textId="02E596B0" w:rsidR="00162BCB" w:rsidRPr="009D5075" w:rsidRDefault="006F77D6" w:rsidP="002F576A">
      <w:pPr>
        <w:pStyle w:val="Heading2"/>
        <w:numPr>
          <w:ilvl w:val="1"/>
          <w:numId w:val="2"/>
        </w:numPr>
        <w:rPr>
          <w:rFonts w:cs="Times New Roman"/>
          <w:b/>
        </w:rPr>
      </w:pPr>
      <w:bookmarkStart w:id="4" w:name="_Toc164154001"/>
      <w:bookmarkStart w:id="5" w:name="_Toc166223020"/>
      <w:bookmarkStart w:id="6" w:name="_Toc142992013"/>
      <w:r>
        <w:rPr>
          <w:rFonts w:cs="Times New Roman"/>
        </w:rPr>
        <w:t xml:space="preserve">DETAILPLANEERINGU KOOSTAMISE </w:t>
      </w:r>
      <w:r w:rsidR="00162BCB" w:rsidRPr="009D5075">
        <w:rPr>
          <w:rFonts w:cs="Times New Roman"/>
        </w:rPr>
        <w:t xml:space="preserve"> LÄHTE</w:t>
      </w:r>
      <w:bookmarkEnd w:id="4"/>
      <w:bookmarkEnd w:id="5"/>
      <w:r w:rsidR="005B0218">
        <w:rPr>
          <w:rFonts w:cs="Times New Roman"/>
        </w:rPr>
        <w:t>DOKUMENDID</w:t>
      </w:r>
      <w:bookmarkEnd w:id="6"/>
    </w:p>
    <w:p w14:paraId="240A3EE3" w14:textId="77777777" w:rsidR="00C8135D" w:rsidRDefault="00C8135D" w:rsidP="00C8135D">
      <w:pPr>
        <w:rPr>
          <w:rFonts w:eastAsia="Lucida Sans Unicode"/>
          <w:bCs/>
        </w:rPr>
      </w:pPr>
    </w:p>
    <w:p w14:paraId="0D17BF31" w14:textId="688E8515" w:rsidR="00C8135D" w:rsidRDefault="006228F6" w:rsidP="00C8135D">
      <w:pPr>
        <w:rPr>
          <w:rFonts w:eastAsia="Lucida Sans Unicode"/>
          <w:bCs/>
          <w:u w:val="single"/>
        </w:rPr>
      </w:pPr>
      <w:r w:rsidRPr="006228F6">
        <w:rPr>
          <w:rFonts w:eastAsia="Lucida Sans Unicode"/>
          <w:bCs/>
          <w:u w:val="single"/>
        </w:rPr>
        <w:t>Õigusaktid</w:t>
      </w:r>
    </w:p>
    <w:p w14:paraId="13C82B41" w14:textId="77777777" w:rsidR="00506CCF" w:rsidRDefault="00506CCF" w:rsidP="00C8135D">
      <w:pPr>
        <w:rPr>
          <w:rFonts w:eastAsia="Lucida Sans Unicode"/>
          <w:bCs/>
        </w:rPr>
      </w:pPr>
    </w:p>
    <w:p w14:paraId="2D0B46D6" w14:textId="3179A703" w:rsidR="00506CCF" w:rsidRDefault="006A4E8B" w:rsidP="004357E6">
      <w:pPr>
        <w:jc w:val="both"/>
        <w:rPr>
          <w:rFonts w:eastAsia="Lucida Sans Unicode"/>
          <w:bCs/>
        </w:rPr>
      </w:pPr>
      <w:r>
        <w:rPr>
          <w:rFonts w:eastAsia="Lucida Sans Unicode"/>
          <w:bCs/>
        </w:rPr>
        <w:t>Ehitusseadustik</w:t>
      </w:r>
    </w:p>
    <w:p w14:paraId="15F34A64" w14:textId="77777777" w:rsidR="006A4E8B" w:rsidRDefault="006A4E8B" w:rsidP="004357E6">
      <w:pPr>
        <w:jc w:val="both"/>
        <w:rPr>
          <w:rFonts w:eastAsia="Lucida Sans Unicode"/>
          <w:bCs/>
        </w:rPr>
      </w:pPr>
    </w:p>
    <w:p w14:paraId="2308D8E9" w14:textId="4C3BDE8B" w:rsidR="006A4E8B" w:rsidRDefault="006A4E8B" w:rsidP="004357E6">
      <w:pPr>
        <w:jc w:val="both"/>
        <w:rPr>
          <w:rFonts w:eastAsia="Lucida Sans Unicode"/>
          <w:bCs/>
        </w:rPr>
      </w:pPr>
      <w:r>
        <w:rPr>
          <w:rFonts w:eastAsia="Lucida Sans Unicode"/>
          <w:bCs/>
        </w:rPr>
        <w:t>Majandus- ja taristuministri määrus nr.106 05.08.2015 lisa „Maanteede projekteerimisnormid“</w:t>
      </w:r>
    </w:p>
    <w:p w14:paraId="38526353" w14:textId="77777777" w:rsidR="0025035C" w:rsidRDefault="0025035C" w:rsidP="004357E6">
      <w:pPr>
        <w:jc w:val="both"/>
        <w:rPr>
          <w:rFonts w:eastAsia="Lucida Sans Unicode"/>
          <w:bCs/>
        </w:rPr>
      </w:pPr>
    </w:p>
    <w:p w14:paraId="5D8CF1E4" w14:textId="6506F1F8" w:rsidR="00162BCB" w:rsidRPr="009D5075" w:rsidRDefault="0025035C" w:rsidP="004357E6">
      <w:pPr>
        <w:jc w:val="both"/>
      </w:pPr>
      <w:r>
        <w:t>Majandus- ja taristuministri 05.06.2015 määrus nr 57 „Ehitiste tehniliste andmete loetelu ja arvestamise alused“</w:t>
      </w:r>
    </w:p>
    <w:p w14:paraId="03288FDF" w14:textId="77777777" w:rsidR="00162BCB" w:rsidRPr="009D5075" w:rsidRDefault="00162BCB" w:rsidP="004357E6">
      <w:pPr>
        <w:jc w:val="both"/>
      </w:pPr>
    </w:p>
    <w:p w14:paraId="462421E6" w14:textId="732445D7" w:rsidR="00162BCB" w:rsidRDefault="000A15A8" w:rsidP="004357E6">
      <w:pPr>
        <w:jc w:val="both"/>
      </w:pPr>
      <w:r>
        <w:t xml:space="preserve">Siseministri </w:t>
      </w:r>
      <w:r w:rsidR="00DC1A6A">
        <w:t>30.03.2017</w:t>
      </w:r>
      <w:r>
        <w:t xml:space="preserve"> määrus nr 17</w:t>
      </w:r>
      <w:r w:rsidR="006A4E8B">
        <w:t xml:space="preserve"> „Ehitisele esitatavad tuleohutusnõuded“</w:t>
      </w:r>
      <w:r w:rsidR="00DC1A6A">
        <w:t xml:space="preserve"> </w:t>
      </w:r>
    </w:p>
    <w:p w14:paraId="0FE497F8" w14:textId="77777777" w:rsidR="00E45927" w:rsidRDefault="00E45927" w:rsidP="004357E6">
      <w:pPr>
        <w:jc w:val="both"/>
      </w:pPr>
    </w:p>
    <w:p w14:paraId="2FA0359A" w14:textId="360A80A0" w:rsidR="00E45927" w:rsidRDefault="00E45927" w:rsidP="004357E6">
      <w:pPr>
        <w:jc w:val="both"/>
      </w:pPr>
      <w:r>
        <w:t>R</w:t>
      </w:r>
      <w:r w:rsidRPr="00E45927">
        <w:t>iigihalduse ministri 17.10.2019 määrus nr 5</w:t>
      </w:r>
      <w:r>
        <w:t>0 „</w:t>
      </w:r>
      <w:r w:rsidRPr="00E45927">
        <w:t>Planeeringu vormistamisele ja ülesehitusele esitatavad nõuded</w:t>
      </w:r>
      <w:r>
        <w:t>“</w:t>
      </w:r>
    </w:p>
    <w:p w14:paraId="52487E29" w14:textId="77777777" w:rsidR="00E45927" w:rsidRDefault="00E45927" w:rsidP="004357E6">
      <w:pPr>
        <w:jc w:val="both"/>
      </w:pPr>
    </w:p>
    <w:p w14:paraId="51505A22" w14:textId="6B891E82" w:rsidR="00E45927" w:rsidRDefault="00E45927" w:rsidP="004357E6">
      <w:pPr>
        <w:jc w:val="both"/>
      </w:pPr>
      <w:r w:rsidRPr="00E45927">
        <w:t>Rae valla ühisveevärgi ja -kanalisatsiooni ning sademevee ärajuhtimise arendamise kava aastateks 2017 – 2028</w:t>
      </w:r>
    </w:p>
    <w:p w14:paraId="0202905F" w14:textId="77777777" w:rsidR="00E45927" w:rsidRDefault="00E45927" w:rsidP="004357E6">
      <w:pPr>
        <w:jc w:val="both"/>
      </w:pPr>
    </w:p>
    <w:p w14:paraId="2EC99E93" w14:textId="58A6A33F" w:rsidR="00E45927" w:rsidRDefault="00E45927" w:rsidP="00E45927">
      <w:pPr>
        <w:jc w:val="both"/>
      </w:pPr>
      <w:r>
        <w:t>Rae Vallavalitsuse 15.02.2011 määrus 13 „Digitaalselt teostatavate geodeetiliste alusplaanide, projektide, teostusjooniste ja detailplaneeringute esitamise kord“</w:t>
      </w:r>
    </w:p>
    <w:p w14:paraId="5CC87313" w14:textId="77777777" w:rsidR="00E45927" w:rsidRDefault="00E45927" w:rsidP="00E45927">
      <w:pPr>
        <w:jc w:val="both"/>
      </w:pPr>
    </w:p>
    <w:p w14:paraId="07D5369C" w14:textId="30DFEF63" w:rsidR="00E45927" w:rsidRDefault="00E45927" w:rsidP="00E45927">
      <w:pPr>
        <w:jc w:val="both"/>
      </w:pPr>
      <w:r>
        <w:t>Rae Vallavalitsuse 15.02.2011 määrus nr 14 „Detailplaneeringute koostamise ning vormistamise juhend“</w:t>
      </w:r>
    </w:p>
    <w:p w14:paraId="126E6613" w14:textId="77777777" w:rsidR="00E45927" w:rsidRDefault="00E45927" w:rsidP="00E45927">
      <w:pPr>
        <w:jc w:val="both"/>
      </w:pPr>
    </w:p>
    <w:p w14:paraId="199CC3E9" w14:textId="58A35E8C" w:rsidR="00E45927" w:rsidRDefault="00097517" w:rsidP="00E45927">
      <w:pPr>
        <w:jc w:val="both"/>
      </w:pPr>
      <w:r>
        <w:t>Rae Vallavalitsuse 30.08.2022 määrus nr 18 „</w:t>
      </w:r>
      <w:r w:rsidR="00E45927">
        <w:t>Haljastuse hindamise metoodika ning avaliku ala haljastuse nõuded</w:t>
      </w:r>
      <w:r>
        <w:t>“</w:t>
      </w:r>
    </w:p>
    <w:p w14:paraId="5AB1487A" w14:textId="77777777" w:rsidR="00027510" w:rsidRDefault="00027510" w:rsidP="00E45927">
      <w:pPr>
        <w:jc w:val="both"/>
      </w:pPr>
    </w:p>
    <w:p w14:paraId="521E9C00" w14:textId="77777777" w:rsidR="00097517" w:rsidRDefault="00097517" w:rsidP="00E45927">
      <w:pPr>
        <w:jc w:val="both"/>
      </w:pPr>
    </w:p>
    <w:p w14:paraId="77D90EDF" w14:textId="3FD11913" w:rsidR="00E45927" w:rsidRDefault="00097517" w:rsidP="00E45927">
      <w:pPr>
        <w:jc w:val="both"/>
      </w:pPr>
      <w:r>
        <w:lastRenderedPageBreak/>
        <w:t>Rae Vallavalitsuse 25.10.2022 määrus nr 23 „</w:t>
      </w:r>
      <w:r w:rsidR="00E45927">
        <w:t>Rae valla rajatiste väljaehitamise ja väljaehitamisega seotud kulude kandmise kokkuleppimise kord</w:t>
      </w:r>
      <w:r>
        <w:t>“</w:t>
      </w:r>
    </w:p>
    <w:p w14:paraId="3F15B84F" w14:textId="77777777" w:rsidR="0021233A" w:rsidRDefault="0021233A" w:rsidP="004357E6">
      <w:pPr>
        <w:jc w:val="both"/>
      </w:pPr>
    </w:p>
    <w:p w14:paraId="77C9C707" w14:textId="15220D65" w:rsidR="0021233A" w:rsidRDefault="0021233A" w:rsidP="004357E6">
      <w:pPr>
        <w:jc w:val="both"/>
      </w:pPr>
      <w:r w:rsidRPr="0021233A">
        <w:t>Tuleohutuse seadus 05.05.2010</w:t>
      </w:r>
      <w:r w:rsidR="00DC1A6A">
        <w:t xml:space="preserve"> (alates 01.04.2021 kehtiv redaktsioon)</w:t>
      </w:r>
    </w:p>
    <w:p w14:paraId="09535F6B" w14:textId="77777777" w:rsidR="00F74D19" w:rsidRDefault="00F74D19" w:rsidP="004357E6">
      <w:pPr>
        <w:jc w:val="both"/>
      </w:pPr>
    </w:p>
    <w:p w14:paraId="609217A9" w14:textId="77777777" w:rsidR="005B0218" w:rsidRPr="009D5075" w:rsidRDefault="005B0218" w:rsidP="00162BCB">
      <w:pPr>
        <w:jc w:val="both"/>
      </w:pPr>
    </w:p>
    <w:p w14:paraId="3B52D082" w14:textId="1D508C63" w:rsidR="005B0218" w:rsidRDefault="005B0218" w:rsidP="002F576A">
      <w:pPr>
        <w:pStyle w:val="Heading2"/>
        <w:numPr>
          <w:ilvl w:val="1"/>
          <w:numId w:val="2"/>
        </w:numPr>
        <w:rPr>
          <w:rFonts w:cs="Times New Roman"/>
        </w:rPr>
      </w:pPr>
      <w:bookmarkStart w:id="7" w:name="_Toc164154002"/>
      <w:bookmarkStart w:id="8" w:name="_Toc166223021"/>
      <w:bookmarkStart w:id="9" w:name="_Toc142992014"/>
      <w:r w:rsidRPr="009D5075">
        <w:rPr>
          <w:rFonts w:cs="Times New Roman"/>
        </w:rPr>
        <w:t>DETAILPLANEERINGU KOOSTAMISEKS TEHTUD UURINGUD</w:t>
      </w:r>
      <w:bookmarkEnd w:id="7"/>
      <w:bookmarkEnd w:id="8"/>
      <w:bookmarkEnd w:id="9"/>
    </w:p>
    <w:p w14:paraId="1364CE71" w14:textId="77777777" w:rsidR="00E048E2" w:rsidRPr="00E048E2" w:rsidRDefault="00E048E2" w:rsidP="00E048E2">
      <w:pPr>
        <w:pStyle w:val="ListParagraph"/>
        <w:ind w:left="600"/>
      </w:pPr>
    </w:p>
    <w:p w14:paraId="7315E8E3" w14:textId="0F5E411A" w:rsidR="005B0218" w:rsidRPr="00696B87" w:rsidRDefault="005B0218" w:rsidP="005B0218">
      <w:pPr>
        <w:tabs>
          <w:tab w:val="left" w:pos="1080"/>
          <w:tab w:val="left" w:pos="4320"/>
        </w:tabs>
        <w:jc w:val="both"/>
        <w:rPr>
          <w:rFonts w:eastAsia="Lucida Sans Unicode"/>
          <w:bCs/>
          <w:color w:val="000000" w:themeColor="text1"/>
        </w:rPr>
      </w:pPr>
      <w:r w:rsidRPr="00696B87">
        <w:rPr>
          <w:rFonts w:eastAsia="Lucida Sans Unicode"/>
          <w:bCs/>
          <w:color w:val="000000" w:themeColor="text1"/>
        </w:rPr>
        <w:t xml:space="preserve">Maa-ala geodeetiline alusplaan on koostatud </w:t>
      </w:r>
      <w:r w:rsidR="00DC1A6A" w:rsidRPr="00696B87">
        <w:rPr>
          <w:rFonts w:eastAsia="Lucida Sans Unicode"/>
          <w:bCs/>
          <w:color w:val="000000" w:themeColor="text1"/>
        </w:rPr>
        <w:t>G</w:t>
      </w:r>
      <w:r w:rsidR="00696B87" w:rsidRPr="00696B87">
        <w:rPr>
          <w:rFonts w:eastAsia="Lucida Sans Unicode"/>
          <w:bCs/>
          <w:color w:val="000000" w:themeColor="text1"/>
        </w:rPr>
        <w:t>eodeesia</w:t>
      </w:r>
      <w:r w:rsidR="00DC1A6A" w:rsidRPr="00696B87">
        <w:rPr>
          <w:rFonts w:eastAsia="Lucida Sans Unicode"/>
          <w:bCs/>
          <w:color w:val="000000" w:themeColor="text1"/>
        </w:rPr>
        <w:t xml:space="preserve"> poolt </w:t>
      </w:r>
      <w:r w:rsidR="00696B87" w:rsidRPr="00696B87">
        <w:rPr>
          <w:rFonts w:eastAsia="Lucida Sans Unicode"/>
          <w:bCs/>
          <w:color w:val="000000" w:themeColor="text1"/>
        </w:rPr>
        <w:t>juunis 2023</w:t>
      </w:r>
      <w:r w:rsidR="00DC1A6A" w:rsidRPr="00696B87">
        <w:rPr>
          <w:rFonts w:eastAsia="Lucida Sans Unicode"/>
          <w:bCs/>
          <w:color w:val="000000" w:themeColor="text1"/>
        </w:rPr>
        <w:t xml:space="preserve">. Töö nr </w:t>
      </w:r>
      <w:r w:rsidR="00696B87" w:rsidRPr="00696B87">
        <w:rPr>
          <w:rFonts w:eastAsia="Lucida Sans Unicode"/>
          <w:bCs/>
          <w:color w:val="000000" w:themeColor="text1"/>
        </w:rPr>
        <w:t>1396-23.</w:t>
      </w:r>
    </w:p>
    <w:p w14:paraId="06DB78AE" w14:textId="77777777" w:rsidR="00DC1A6A" w:rsidRDefault="00DC1A6A" w:rsidP="005B0218">
      <w:pPr>
        <w:tabs>
          <w:tab w:val="left" w:pos="1080"/>
          <w:tab w:val="left" w:pos="4320"/>
        </w:tabs>
        <w:jc w:val="both"/>
        <w:rPr>
          <w:rFonts w:eastAsia="Lucida Sans Unicode"/>
          <w:bCs/>
        </w:rPr>
      </w:pPr>
    </w:p>
    <w:p w14:paraId="6710F959" w14:textId="77777777" w:rsidR="00DC1A6A" w:rsidRDefault="00DC1A6A" w:rsidP="005B0218">
      <w:pPr>
        <w:tabs>
          <w:tab w:val="left" w:pos="1080"/>
          <w:tab w:val="left" w:pos="4320"/>
        </w:tabs>
        <w:jc w:val="both"/>
        <w:rPr>
          <w:rFonts w:eastAsia="Lucida Sans Unicode"/>
          <w:bCs/>
        </w:rPr>
      </w:pPr>
    </w:p>
    <w:p w14:paraId="4BCCFC17" w14:textId="54387856" w:rsidR="005B0218" w:rsidRPr="00847C0A" w:rsidRDefault="005B0218" w:rsidP="005B0218">
      <w:pPr>
        <w:tabs>
          <w:tab w:val="left" w:pos="1080"/>
          <w:tab w:val="left" w:pos="4320"/>
        </w:tabs>
        <w:jc w:val="both"/>
        <w:rPr>
          <w:rFonts w:eastAsia="Lucida Sans Unicode"/>
          <w:bCs/>
        </w:rPr>
      </w:pPr>
      <w:r>
        <w:rPr>
          <w:rFonts w:eastAsia="Lucida Sans Unicode"/>
          <w:bCs/>
        </w:rPr>
        <w:t>1.3     EESTI STANDARDID</w:t>
      </w:r>
    </w:p>
    <w:p w14:paraId="73353DC2" w14:textId="77777777" w:rsidR="00162BCB" w:rsidRPr="009D5075" w:rsidRDefault="00162BCB" w:rsidP="00162BCB">
      <w:pPr>
        <w:jc w:val="both"/>
      </w:pPr>
    </w:p>
    <w:p w14:paraId="5C8F3E13" w14:textId="002B3F9F" w:rsidR="00162BCB" w:rsidRDefault="00162BCB" w:rsidP="00162BCB">
      <w:pPr>
        <w:jc w:val="both"/>
      </w:pPr>
      <w:r w:rsidRPr="009D5075">
        <w:t>EVS 809:1:2002 Kuritegevuse ennetamine, Linnaplaneerimise ja Arhitektuur Osa 1: Linnaplaneerimine</w:t>
      </w:r>
    </w:p>
    <w:p w14:paraId="1634788D" w14:textId="77777777" w:rsidR="005B0218" w:rsidRDefault="005B0218" w:rsidP="00162BCB">
      <w:pPr>
        <w:jc w:val="both"/>
      </w:pPr>
    </w:p>
    <w:p w14:paraId="398112BD" w14:textId="2D203257" w:rsidR="005B0218" w:rsidRDefault="005B0218" w:rsidP="005B0218">
      <w:pPr>
        <w:rPr>
          <w:bCs/>
        </w:rPr>
      </w:pPr>
      <w:r w:rsidRPr="009D5075">
        <w:rPr>
          <w:bCs/>
        </w:rPr>
        <w:t>EVS 843:20</w:t>
      </w:r>
      <w:r>
        <w:rPr>
          <w:bCs/>
        </w:rPr>
        <w:t>16</w:t>
      </w:r>
      <w:r w:rsidRPr="009D5075">
        <w:rPr>
          <w:bCs/>
        </w:rPr>
        <w:t xml:space="preserve"> Linnatänavad</w:t>
      </w:r>
    </w:p>
    <w:p w14:paraId="4737F65E" w14:textId="79EC105F" w:rsidR="0021233A" w:rsidRDefault="0021233A" w:rsidP="005B0218">
      <w:pPr>
        <w:rPr>
          <w:bCs/>
        </w:rPr>
      </w:pPr>
    </w:p>
    <w:p w14:paraId="703D091D" w14:textId="77526DC7" w:rsidR="0021233A" w:rsidRPr="00696B87" w:rsidRDefault="0021233A" w:rsidP="005B0218">
      <w:pPr>
        <w:rPr>
          <w:bCs/>
        </w:rPr>
      </w:pPr>
      <w:r w:rsidRPr="00696B87">
        <w:rPr>
          <w:bCs/>
        </w:rPr>
        <w:t>EVS 842:2003 Ehitiste heliisolatsiooninõuded. Kaitse müra eest</w:t>
      </w:r>
    </w:p>
    <w:p w14:paraId="304A5970" w14:textId="77777777" w:rsidR="0021233A" w:rsidRPr="00097517" w:rsidRDefault="0021233A" w:rsidP="005B0218">
      <w:pPr>
        <w:rPr>
          <w:bCs/>
          <w:color w:val="00B0F0"/>
        </w:rPr>
      </w:pPr>
    </w:p>
    <w:p w14:paraId="3CB1B9EB" w14:textId="2FB75B2B" w:rsidR="00FD1105" w:rsidRPr="00696B87" w:rsidRDefault="00FD1105" w:rsidP="00FD1105">
      <w:pPr>
        <w:rPr>
          <w:bCs/>
        </w:rPr>
      </w:pPr>
      <w:r w:rsidRPr="00696B87">
        <w:rPr>
          <w:bCs/>
        </w:rPr>
        <w:t>EVS 812-6:2012+A1+A2 - Ehitiste tuleohutus. Osa 6: Tuletõrje veevarustus</w:t>
      </w:r>
    </w:p>
    <w:p w14:paraId="2831475B" w14:textId="77777777" w:rsidR="001A51BB" w:rsidRPr="00097517" w:rsidRDefault="001A51BB" w:rsidP="00FD1105">
      <w:pPr>
        <w:rPr>
          <w:bCs/>
          <w:color w:val="00B0F0"/>
        </w:rPr>
      </w:pPr>
    </w:p>
    <w:p w14:paraId="093632A8" w14:textId="058B3385" w:rsidR="00FD1105" w:rsidRPr="00696B87" w:rsidRDefault="00FD1105" w:rsidP="00FD1105">
      <w:pPr>
        <w:rPr>
          <w:bCs/>
        </w:rPr>
      </w:pPr>
      <w:r w:rsidRPr="00696B87">
        <w:rPr>
          <w:bCs/>
        </w:rPr>
        <w:t>EVS 812-7:2018 – Ehitiste tuleohutus. Osa 7: Ehitisele esitatavad tuleohutusnõuded</w:t>
      </w:r>
    </w:p>
    <w:p w14:paraId="48443767" w14:textId="77777777" w:rsidR="001A51BB" w:rsidRPr="00FD1105" w:rsidRDefault="001A51BB" w:rsidP="00FD1105">
      <w:pPr>
        <w:rPr>
          <w:bCs/>
        </w:rPr>
      </w:pPr>
    </w:p>
    <w:p w14:paraId="7AAFF98E" w14:textId="6FA165E9" w:rsidR="005B0218" w:rsidRDefault="005B0218" w:rsidP="005B0218">
      <w:pPr>
        <w:rPr>
          <w:bCs/>
        </w:rPr>
      </w:pPr>
    </w:p>
    <w:p w14:paraId="47037356" w14:textId="77777777" w:rsidR="001A23C4" w:rsidRDefault="001A23C4" w:rsidP="00162BCB">
      <w:pPr>
        <w:jc w:val="both"/>
        <w:rPr>
          <w:rFonts w:eastAsia="Lucida Sans Unicode"/>
          <w:bCs/>
        </w:rPr>
      </w:pPr>
    </w:p>
    <w:p w14:paraId="3E14C05C" w14:textId="55A43F1D" w:rsidR="00162BCB" w:rsidRDefault="00C36C2D" w:rsidP="00252EA2">
      <w:pPr>
        <w:pStyle w:val="Heading2"/>
        <w:numPr>
          <w:ilvl w:val="1"/>
          <w:numId w:val="14"/>
        </w:numPr>
        <w:rPr>
          <w:rFonts w:cs="Times New Roman"/>
        </w:rPr>
      </w:pPr>
      <w:bookmarkStart w:id="10" w:name="_Toc164154003"/>
      <w:bookmarkStart w:id="11" w:name="_Toc166223022"/>
      <w:r>
        <w:rPr>
          <w:rFonts w:cs="Times New Roman"/>
        </w:rPr>
        <w:t xml:space="preserve">  </w:t>
      </w:r>
      <w:bookmarkStart w:id="12" w:name="_Toc142992015"/>
      <w:r w:rsidR="00162BCB" w:rsidRPr="009D5075">
        <w:rPr>
          <w:rFonts w:cs="Times New Roman"/>
        </w:rPr>
        <w:t>DETAILPLANEERINGU KOOSTAMISE EESMÄRK</w:t>
      </w:r>
      <w:bookmarkEnd w:id="10"/>
      <w:bookmarkEnd w:id="11"/>
      <w:bookmarkEnd w:id="12"/>
    </w:p>
    <w:p w14:paraId="21DFF152" w14:textId="38EACEF3" w:rsidR="00252EA2" w:rsidRDefault="00252EA2" w:rsidP="002252F2">
      <w:pPr>
        <w:jc w:val="both"/>
        <w:rPr>
          <w:rFonts w:eastAsia="Lucida Sans Unicode"/>
        </w:rPr>
      </w:pPr>
      <w:bookmarkStart w:id="13" w:name="_Hlk521675235"/>
    </w:p>
    <w:p w14:paraId="79DFC16E" w14:textId="1A8CA14E" w:rsidR="00F74D19" w:rsidRDefault="00252EA2" w:rsidP="004357E6">
      <w:pPr>
        <w:jc w:val="both"/>
        <w:rPr>
          <w:rFonts w:eastAsia="Lucida Sans Unicode"/>
          <w:color w:val="00B0F0"/>
        </w:rPr>
      </w:pPr>
      <w:r w:rsidRPr="00252EA2">
        <w:rPr>
          <w:rFonts w:eastAsia="Lucida Sans Unicode"/>
        </w:rPr>
        <w:t xml:space="preserve">Detailplaneering </w:t>
      </w:r>
      <w:r w:rsidR="00276C40">
        <w:rPr>
          <w:rFonts w:eastAsia="Lucida Sans Unicode"/>
        </w:rPr>
        <w:t>koostatakse kinnistu sihtotstarbe muutmiseks elamumaaks ja</w:t>
      </w:r>
      <w:r w:rsidR="00097517">
        <w:rPr>
          <w:rFonts w:eastAsia="Lucida Sans Unicode"/>
          <w:color w:val="00B0F0"/>
        </w:rPr>
        <w:t xml:space="preserve"> </w:t>
      </w:r>
      <w:r w:rsidR="00097517" w:rsidRPr="00276C40">
        <w:rPr>
          <w:rFonts w:eastAsia="Lucida Sans Unicode"/>
        </w:rPr>
        <w:t>ehitusõiguse määrami</w:t>
      </w:r>
      <w:r w:rsidR="00276C40" w:rsidRPr="00276C40">
        <w:rPr>
          <w:rFonts w:eastAsia="Lucida Sans Unicode"/>
        </w:rPr>
        <w:t>seks</w:t>
      </w:r>
      <w:r w:rsidR="00097517" w:rsidRPr="00276C40">
        <w:rPr>
          <w:rFonts w:eastAsia="Lucida Sans Unicode"/>
        </w:rPr>
        <w:t xml:space="preserve"> elamu ja abihoonete rajamiseks. </w:t>
      </w:r>
      <w:r w:rsidR="00276C40" w:rsidRPr="00276C40">
        <w:rPr>
          <w:rFonts w:eastAsia="Lucida Sans Unicode"/>
        </w:rPr>
        <w:t>Ühtlasi</w:t>
      </w:r>
      <w:r w:rsidR="00276C40">
        <w:rPr>
          <w:rFonts w:eastAsia="Lucida Sans Unicode"/>
        </w:rPr>
        <w:t xml:space="preserve"> </w:t>
      </w:r>
      <w:r w:rsidR="00276C40" w:rsidRPr="00276C40">
        <w:rPr>
          <w:rFonts w:eastAsia="Lucida Sans Unicode"/>
        </w:rPr>
        <w:t>määratakse detailplaneeringus üldised maakasutustingimused ning heakorrastuse, haljastuse, juurdepääsude, parkimise ja tehnovõrkudega varustamise põhimõtteline lahendus.</w:t>
      </w:r>
      <w:r w:rsidR="00097517" w:rsidRPr="00276C40">
        <w:rPr>
          <w:rFonts w:eastAsia="Lucida Sans Unicode"/>
        </w:rPr>
        <w:t xml:space="preserve"> </w:t>
      </w:r>
    </w:p>
    <w:p w14:paraId="2312025E" w14:textId="5E8044E4" w:rsidR="00252EA2" w:rsidRPr="00BD6F7F" w:rsidRDefault="00097517" w:rsidP="004357E6">
      <w:pPr>
        <w:jc w:val="both"/>
        <w:rPr>
          <w:rFonts w:eastAsia="Lucida Sans Unicode"/>
        </w:rPr>
      </w:pPr>
      <w:r>
        <w:rPr>
          <w:rFonts w:eastAsia="Lucida Sans Unicode"/>
          <w:color w:val="00B0F0"/>
        </w:rPr>
        <w:t xml:space="preserve"> </w:t>
      </w:r>
    </w:p>
    <w:bookmarkEnd w:id="13"/>
    <w:p w14:paraId="30E0B406" w14:textId="682BE47E" w:rsidR="009C6C45" w:rsidRDefault="009C6C45" w:rsidP="00080C8F">
      <w:pPr>
        <w:pStyle w:val="Heading2"/>
      </w:pPr>
    </w:p>
    <w:p w14:paraId="4EF9033A" w14:textId="75ABD0D2" w:rsidR="00E048E2" w:rsidRDefault="001A23C4" w:rsidP="00080C8F">
      <w:pPr>
        <w:pStyle w:val="Heading2"/>
        <w:rPr>
          <w:rStyle w:val="Heading3Char"/>
        </w:rPr>
      </w:pPr>
      <w:bookmarkStart w:id="14" w:name="_Toc142992016"/>
      <w:bookmarkStart w:id="15" w:name="_Toc164154004"/>
      <w:bookmarkStart w:id="16" w:name="_Toc166223023"/>
      <w:r>
        <w:t>1.6</w:t>
      </w:r>
      <w:r w:rsidR="00C41F62">
        <w:t xml:space="preserve"> </w:t>
      </w:r>
      <w:r w:rsidR="00C41F62">
        <w:tab/>
      </w:r>
      <w:r w:rsidR="00631C22" w:rsidRPr="00AD4F78">
        <w:rPr>
          <w:rStyle w:val="Heading3Char"/>
        </w:rPr>
        <w:t xml:space="preserve">PLANEERITAVA </w:t>
      </w:r>
      <w:r w:rsidR="00DC2640" w:rsidRPr="00AD4F78">
        <w:rPr>
          <w:rStyle w:val="Heading3Char"/>
        </w:rPr>
        <w:t xml:space="preserve"> </w:t>
      </w:r>
      <w:r w:rsidR="00631C22" w:rsidRPr="00AD4F78">
        <w:rPr>
          <w:rStyle w:val="Heading3Char"/>
        </w:rPr>
        <w:t xml:space="preserve">MAA-ALA </w:t>
      </w:r>
      <w:r w:rsidR="00085038" w:rsidRPr="00AD4F78">
        <w:rPr>
          <w:rStyle w:val="Heading3Char"/>
        </w:rPr>
        <w:t xml:space="preserve"> KIRJELDUS</w:t>
      </w:r>
      <w:bookmarkEnd w:id="14"/>
    </w:p>
    <w:p w14:paraId="5B76F861" w14:textId="7E23973F" w:rsidR="0096391A" w:rsidRDefault="0096391A" w:rsidP="0096391A">
      <w:pPr>
        <w:rPr>
          <w:rFonts w:eastAsiaTheme="majorEastAsia"/>
        </w:rPr>
      </w:pPr>
    </w:p>
    <w:p w14:paraId="366E4F50" w14:textId="24572D4A" w:rsidR="0096391A" w:rsidRDefault="0096391A" w:rsidP="0096391A">
      <w:r>
        <w:rPr>
          <w:rFonts w:eastAsiaTheme="majorEastAsia"/>
        </w:rPr>
        <w:t xml:space="preserve">Planeeritav ala hõlmab </w:t>
      </w:r>
      <w:proofErr w:type="spellStart"/>
      <w:r w:rsidR="00127531">
        <w:rPr>
          <w:rFonts w:eastAsiaTheme="majorEastAsia"/>
        </w:rPr>
        <w:t>Suuresta</w:t>
      </w:r>
      <w:proofErr w:type="spellEnd"/>
      <w:r w:rsidR="00127531">
        <w:rPr>
          <w:rFonts w:eastAsiaTheme="majorEastAsia"/>
        </w:rPr>
        <w:t xml:space="preserve"> küla</w:t>
      </w:r>
      <w:r w:rsidR="00252EA2">
        <w:rPr>
          <w:rFonts w:eastAsiaTheme="majorEastAsia"/>
        </w:rPr>
        <w:t xml:space="preserve">, </w:t>
      </w:r>
      <w:r w:rsidR="00127531">
        <w:rPr>
          <w:rFonts w:eastAsiaTheme="majorEastAsia"/>
        </w:rPr>
        <w:t>Kuuse</w:t>
      </w:r>
      <w:r w:rsidR="00252EA2">
        <w:rPr>
          <w:rFonts w:eastAsiaTheme="majorEastAsia"/>
        </w:rPr>
        <w:t xml:space="preserve"> </w:t>
      </w:r>
      <w:r w:rsidR="00127531">
        <w:rPr>
          <w:rFonts w:eastAsiaTheme="majorEastAsia"/>
        </w:rPr>
        <w:t>kinnistut</w:t>
      </w:r>
      <w:r w:rsidR="00252EA2">
        <w:rPr>
          <w:rFonts w:eastAsiaTheme="majorEastAsia"/>
        </w:rPr>
        <w:t xml:space="preserve"> </w:t>
      </w:r>
      <w:r w:rsidR="00E712D5" w:rsidRPr="00E712D5">
        <w:rPr>
          <w:rFonts w:eastAsiaTheme="majorEastAsia"/>
        </w:rPr>
        <w:t>(katastritunnus</w:t>
      </w:r>
      <w:r w:rsidR="00127531">
        <w:rPr>
          <w:rFonts w:eastAsiaTheme="majorEastAsia"/>
        </w:rPr>
        <w:t xml:space="preserve"> </w:t>
      </w:r>
      <w:r w:rsidR="00127531" w:rsidRPr="00127531">
        <w:rPr>
          <w:rFonts w:eastAsiaTheme="majorEastAsia"/>
        </w:rPr>
        <w:t>65303:003:0842</w:t>
      </w:r>
      <w:r w:rsidR="00E712D5" w:rsidRPr="00E712D5">
        <w:rPr>
          <w:rFonts w:eastAsiaTheme="majorEastAsia"/>
        </w:rPr>
        <w:t xml:space="preserve">) </w:t>
      </w:r>
      <w:r w:rsidRPr="0096391A">
        <w:t xml:space="preserve">Planeeritava </w:t>
      </w:r>
      <w:r w:rsidR="00127531">
        <w:t>kinnistu</w:t>
      </w:r>
      <w:r w:rsidRPr="0096391A">
        <w:t xml:space="preserve"> suuruseks on </w:t>
      </w:r>
      <w:r w:rsidR="00127531">
        <w:t>16175</w:t>
      </w:r>
      <w:r w:rsidR="00027510">
        <w:t xml:space="preserve"> m</w:t>
      </w:r>
      <w:r w:rsidR="00027510" w:rsidRPr="00073CD2">
        <w:rPr>
          <w:vertAlign w:val="superscript"/>
        </w:rPr>
        <w:t>2</w:t>
      </w:r>
      <w:r w:rsidRPr="0096391A">
        <w:t xml:space="preserve"> </w:t>
      </w:r>
      <w:r w:rsidR="00127531">
        <w:t>ja sihtotstarve maatulundusmaa</w:t>
      </w:r>
      <w:r w:rsidR="00E93CDF">
        <w:t>.</w:t>
      </w:r>
    </w:p>
    <w:p w14:paraId="0B7A592A" w14:textId="6FBB5D8C" w:rsidR="00252EA2" w:rsidRDefault="00252EA2" w:rsidP="0096391A"/>
    <w:p w14:paraId="16CF9BBD" w14:textId="4952E3A2" w:rsidR="009D584A" w:rsidRDefault="00127531" w:rsidP="009D584A">
      <w:pPr>
        <w:jc w:val="both"/>
      </w:pPr>
      <w:r>
        <w:t>Kuuse kinnistu</w:t>
      </w:r>
      <w:r w:rsidR="00027510">
        <w:t xml:space="preserve"> </w:t>
      </w:r>
      <w:r w:rsidR="00073CD2">
        <w:t xml:space="preserve">paikneb </w:t>
      </w:r>
      <w:r>
        <w:t xml:space="preserve">Rae vallas </w:t>
      </w:r>
      <w:proofErr w:type="spellStart"/>
      <w:r>
        <w:t>Suuresta</w:t>
      </w:r>
      <w:proofErr w:type="spellEnd"/>
      <w:r>
        <w:t xml:space="preserve"> küla lõunapoolses osas</w:t>
      </w:r>
      <w:r w:rsidR="009D584A">
        <w:t xml:space="preserve">, riigitee </w:t>
      </w:r>
      <w:r w:rsidR="009D584A" w:rsidRPr="009D584A">
        <w:t xml:space="preserve">11201 Vaida-Pajupea </w:t>
      </w:r>
      <w:r w:rsidR="009D584A">
        <w:t>ja Golfi  tee vahelisel</w:t>
      </w:r>
      <w:r w:rsidR="00027510">
        <w:t xml:space="preserve"> nurgal.</w:t>
      </w:r>
      <w:r w:rsidR="009D584A">
        <w:t xml:space="preserve"> </w:t>
      </w:r>
    </w:p>
    <w:p w14:paraId="71B23E02" w14:textId="3F7138F0" w:rsidR="00136618" w:rsidRDefault="009D584A" w:rsidP="00136618">
      <w:pPr>
        <w:jc w:val="both"/>
      </w:pPr>
      <w:r>
        <w:t>Kinnistu põhjapoolseks naab</w:t>
      </w:r>
      <w:r w:rsidR="006D3675">
        <w:t>erkinnistuks</w:t>
      </w:r>
      <w:r>
        <w:t xml:space="preserve"> on Suve kinnistu </w:t>
      </w:r>
      <w:r w:rsidRPr="009D584A">
        <w:t>65303:003:0157</w:t>
      </w:r>
      <w:r>
        <w:t xml:space="preserve"> ja lääne poolseks Niine kinnistu</w:t>
      </w:r>
      <w:r w:rsidR="006D3675" w:rsidRPr="006D3675">
        <w:t xml:space="preserve"> 65303:003:0102</w:t>
      </w:r>
      <w:r w:rsidR="006D3675">
        <w:t xml:space="preserve">, ida ja lääne pool Golfi ja </w:t>
      </w:r>
      <w:r w:rsidR="008F7D29">
        <w:t>11201</w:t>
      </w:r>
      <w:r w:rsidR="006D3675">
        <w:t>Vaida-Pajupea tee</w:t>
      </w:r>
      <w:r w:rsidR="008F7D29">
        <w:t xml:space="preserve"> L3</w:t>
      </w:r>
      <w:r w:rsidR="00E93CDF">
        <w:t>.</w:t>
      </w:r>
      <w:r>
        <w:t xml:space="preserve"> </w:t>
      </w:r>
    </w:p>
    <w:p w14:paraId="2C4129BA" w14:textId="03661704" w:rsidR="00136618" w:rsidRDefault="00136618" w:rsidP="00136618">
      <w:pPr>
        <w:jc w:val="both"/>
        <w:rPr>
          <w:rFonts w:eastAsiaTheme="majorEastAsia"/>
        </w:rPr>
      </w:pPr>
      <w:proofErr w:type="spellStart"/>
      <w:r w:rsidRPr="00062047">
        <w:rPr>
          <w:rFonts w:eastAsiaTheme="majorEastAsia"/>
        </w:rPr>
        <w:t>Suuresta</w:t>
      </w:r>
      <w:proofErr w:type="spellEnd"/>
      <w:r w:rsidRPr="00062047">
        <w:rPr>
          <w:rFonts w:eastAsiaTheme="majorEastAsia"/>
        </w:rPr>
        <w:t xml:space="preserve"> külas ning samuti Vaida alevikus on viimastel aastatel toimunud aktiivne elamuehitus. Küla läbiva Golfi tee lähialal paiknevad olemasolevast ridaküla struktuurist lähtuvad elamumaad. Kirdesuunal asub golfiväljak Rae Golf</w:t>
      </w:r>
      <w:r w:rsidR="008F7D29">
        <w:rPr>
          <w:rFonts w:eastAsiaTheme="majorEastAsia"/>
        </w:rPr>
        <w:t>.</w:t>
      </w:r>
    </w:p>
    <w:p w14:paraId="2F44FA86" w14:textId="5AEA8CCD" w:rsidR="009D584A" w:rsidRDefault="009D584A" w:rsidP="009D584A">
      <w:pPr>
        <w:jc w:val="both"/>
      </w:pPr>
    </w:p>
    <w:p w14:paraId="63BBC450" w14:textId="180C9AAA" w:rsidR="00073CD2" w:rsidRDefault="009D584A" w:rsidP="009D584A">
      <w:pPr>
        <w:jc w:val="both"/>
        <w:rPr>
          <w:sz w:val="23"/>
          <w:szCs w:val="23"/>
        </w:rPr>
      </w:pPr>
      <w:r>
        <w:t>Juurdepääs kinnistule on võimalik planeerida Golfi teelt.</w:t>
      </w:r>
      <w:r w:rsidR="00073CD2">
        <w:t xml:space="preserve"> </w:t>
      </w:r>
      <w:r w:rsidR="00027510" w:rsidRPr="00073CD2">
        <w:rPr>
          <w:sz w:val="23"/>
          <w:szCs w:val="23"/>
        </w:rPr>
        <w:t>Maaüksus</w:t>
      </w:r>
      <w:r w:rsidR="00027510">
        <w:rPr>
          <w:sz w:val="23"/>
          <w:szCs w:val="23"/>
        </w:rPr>
        <w:t xml:space="preserve"> on endine põllumaa ja seal puudub kõrghaljastus</w:t>
      </w:r>
      <w:r w:rsidR="00F74D19">
        <w:rPr>
          <w:sz w:val="23"/>
          <w:szCs w:val="23"/>
        </w:rPr>
        <w:t>.</w:t>
      </w:r>
    </w:p>
    <w:p w14:paraId="3AA5F689" w14:textId="77777777" w:rsidR="00F74D19" w:rsidRDefault="00F74D19" w:rsidP="009D584A">
      <w:pPr>
        <w:jc w:val="both"/>
        <w:rPr>
          <w:sz w:val="23"/>
          <w:szCs w:val="23"/>
        </w:rPr>
      </w:pPr>
    </w:p>
    <w:p w14:paraId="065A6393" w14:textId="77777777" w:rsidR="00F74D19" w:rsidRDefault="00F74D19" w:rsidP="009D584A">
      <w:pPr>
        <w:jc w:val="both"/>
      </w:pPr>
    </w:p>
    <w:p w14:paraId="7F7373C2" w14:textId="77777777" w:rsidR="00922CB3" w:rsidRDefault="00922CB3" w:rsidP="00E712D5">
      <w:pPr>
        <w:jc w:val="both"/>
        <w:rPr>
          <w:rFonts w:eastAsiaTheme="majorEastAsia"/>
        </w:rPr>
      </w:pPr>
    </w:p>
    <w:p w14:paraId="5E268342" w14:textId="06865498" w:rsidR="00073CD2" w:rsidRDefault="009C559F" w:rsidP="00E712D5">
      <w:pPr>
        <w:jc w:val="both"/>
        <w:rPr>
          <w:rFonts w:eastAsiaTheme="majorEastAsia"/>
        </w:rPr>
      </w:pPr>
      <w:r w:rsidRPr="009C559F">
        <w:rPr>
          <w:rFonts w:eastAsiaTheme="majorEastAsia"/>
          <w:u w:val="single"/>
        </w:rPr>
        <w:t>Piirangud.</w:t>
      </w:r>
      <w:r>
        <w:rPr>
          <w:rFonts w:eastAsiaTheme="majorEastAsia"/>
        </w:rPr>
        <w:t xml:space="preserve"> </w:t>
      </w:r>
    </w:p>
    <w:p w14:paraId="04E00D14" w14:textId="7F63FCF1" w:rsidR="009F181A" w:rsidRPr="001A51BB" w:rsidRDefault="006D3675" w:rsidP="004357E6">
      <w:pPr>
        <w:jc w:val="both"/>
        <w:rPr>
          <w:rFonts w:eastAsiaTheme="minorEastAsia"/>
          <w:kern w:val="0"/>
          <w:lang w:eastAsia="ja-JP"/>
        </w:rPr>
      </w:pPr>
      <w:bookmarkStart w:id="17" w:name="_Hlk73437133"/>
      <w:r>
        <w:rPr>
          <w:rFonts w:eastAsiaTheme="minorEastAsia"/>
          <w:kern w:val="0"/>
          <w:lang w:eastAsia="ja-JP"/>
        </w:rPr>
        <w:t xml:space="preserve">Kinnistut läbivad </w:t>
      </w:r>
      <w:proofErr w:type="spellStart"/>
      <w:r w:rsidR="00027510">
        <w:rPr>
          <w:rFonts w:eastAsiaTheme="minorEastAsia"/>
          <w:kern w:val="0"/>
          <w:lang w:eastAsia="ja-JP"/>
        </w:rPr>
        <w:t>keskpinge</w:t>
      </w:r>
      <w:proofErr w:type="spellEnd"/>
      <w:r>
        <w:rPr>
          <w:rFonts w:eastAsiaTheme="minorEastAsia"/>
          <w:kern w:val="0"/>
          <w:lang w:eastAsia="ja-JP"/>
        </w:rPr>
        <w:t xml:space="preserve"> õhuliinid kaitsevööndiga </w:t>
      </w:r>
      <w:r w:rsidR="00027510">
        <w:rPr>
          <w:rFonts w:eastAsiaTheme="minorEastAsia"/>
          <w:kern w:val="0"/>
          <w:lang w:eastAsia="ja-JP"/>
        </w:rPr>
        <w:t>10</w:t>
      </w:r>
      <w:r>
        <w:rPr>
          <w:rFonts w:eastAsiaTheme="minorEastAsia"/>
          <w:kern w:val="0"/>
          <w:lang w:eastAsia="ja-JP"/>
        </w:rPr>
        <w:t>+</w:t>
      </w:r>
      <w:r w:rsidR="00027510">
        <w:rPr>
          <w:rFonts w:eastAsiaTheme="minorEastAsia"/>
          <w:kern w:val="0"/>
          <w:lang w:eastAsia="ja-JP"/>
        </w:rPr>
        <w:t>10</w:t>
      </w:r>
      <w:r>
        <w:rPr>
          <w:rFonts w:eastAsiaTheme="minorEastAsia"/>
          <w:kern w:val="0"/>
          <w:lang w:eastAsia="ja-JP"/>
        </w:rPr>
        <w:t xml:space="preserve"> m ja riigitee kaitsevöönd</w:t>
      </w:r>
      <w:r w:rsidR="00027510">
        <w:rPr>
          <w:rFonts w:eastAsiaTheme="minorEastAsia"/>
          <w:kern w:val="0"/>
          <w:lang w:eastAsia="ja-JP"/>
        </w:rPr>
        <w:t xml:space="preserve"> on</w:t>
      </w:r>
      <w:r>
        <w:rPr>
          <w:rFonts w:eastAsiaTheme="minorEastAsia"/>
          <w:kern w:val="0"/>
          <w:lang w:eastAsia="ja-JP"/>
        </w:rPr>
        <w:t xml:space="preserve"> 30 m tee servast</w:t>
      </w:r>
      <w:r w:rsidR="00027510">
        <w:rPr>
          <w:rFonts w:eastAsiaTheme="minorEastAsia"/>
          <w:kern w:val="0"/>
          <w:lang w:eastAsia="ja-JP"/>
        </w:rPr>
        <w:t>.</w:t>
      </w:r>
    </w:p>
    <w:bookmarkEnd w:id="17"/>
    <w:p w14:paraId="1326405C" w14:textId="3318796C" w:rsidR="009C559F" w:rsidRDefault="009C559F" w:rsidP="00073CD2">
      <w:pPr>
        <w:jc w:val="both"/>
        <w:rPr>
          <w:rFonts w:eastAsiaTheme="majorEastAsia"/>
        </w:rPr>
      </w:pPr>
    </w:p>
    <w:p w14:paraId="24A7471F" w14:textId="77777777" w:rsidR="00F71553" w:rsidRDefault="00F71553" w:rsidP="009C559F">
      <w:pPr>
        <w:jc w:val="both"/>
        <w:rPr>
          <w:rFonts w:eastAsiaTheme="majorEastAsia"/>
        </w:rPr>
      </w:pPr>
    </w:p>
    <w:p w14:paraId="24ABD2A7" w14:textId="5B2E336A" w:rsidR="005D67A3" w:rsidRDefault="005D67A3" w:rsidP="003704E0">
      <w:pPr>
        <w:pStyle w:val="Heading2"/>
        <w:rPr>
          <w:rStyle w:val="Heading3Char"/>
        </w:rPr>
      </w:pPr>
      <w:bookmarkStart w:id="18" w:name="_Toc142992017"/>
      <w:r>
        <w:t>1.7</w:t>
      </w:r>
      <w:r w:rsidR="00EC7D31">
        <w:tab/>
      </w:r>
      <w:r w:rsidR="00EC7D31">
        <w:rPr>
          <w:rStyle w:val="Heading3Char"/>
        </w:rPr>
        <w:t>KONTAKTVÖÖNDI ANALÜÜS</w:t>
      </w:r>
      <w:bookmarkEnd w:id="18"/>
    </w:p>
    <w:p w14:paraId="6FF50F8C" w14:textId="27626DEA" w:rsidR="00D974CA" w:rsidRDefault="00D974CA" w:rsidP="00D974CA">
      <w:pPr>
        <w:rPr>
          <w:rFonts w:eastAsiaTheme="majorEastAsia"/>
        </w:rPr>
      </w:pPr>
    </w:p>
    <w:p w14:paraId="444AB0AD" w14:textId="161031B4" w:rsidR="002C5B61" w:rsidRDefault="002C5B61" w:rsidP="00652C38">
      <w:pPr>
        <w:jc w:val="both"/>
        <w:rPr>
          <w:rFonts w:eastAsiaTheme="majorEastAsia"/>
        </w:rPr>
      </w:pPr>
      <w:r w:rsidRPr="00AD4A78">
        <w:rPr>
          <w:rFonts w:eastAsiaTheme="majorEastAsia"/>
        </w:rPr>
        <w:t>Detailplaneeringu</w:t>
      </w:r>
      <w:r>
        <w:rPr>
          <w:rFonts w:eastAsiaTheme="majorEastAsia"/>
        </w:rPr>
        <w:t xml:space="preserve"> ala asub </w:t>
      </w:r>
      <w:proofErr w:type="spellStart"/>
      <w:r w:rsidR="00BE1843">
        <w:rPr>
          <w:rFonts w:eastAsiaTheme="majorEastAsia"/>
        </w:rPr>
        <w:t>Suuresta</w:t>
      </w:r>
      <w:proofErr w:type="spellEnd"/>
      <w:r w:rsidR="00BE1843">
        <w:rPr>
          <w:rFonts w:eastAsiaTheme="majorEastAsia"/>
        </w:rPr>
        <w:t xml:space="preserve"> külas</w:t>
      </w:r>
      <w:r>
        <w:rPr>
          <w:rFonts w:eastAsiaTheme="majorEastAsia"/>
        </w:rPr>
        <w:t xml:space="preserve">, </w:t>
      </w:r>
      <w:r w:rsidR="00BE1843">
        <w:rPr>
          <w:rFonts w:eastAsiaTheme="majorEastAsia"/>
        </w:rPr>
        <w:t>mis on määratletud valla üldplaneeringus perspektiivse hoonestusalana.</w:t>
      </w:r>
    </w:p>
    <w:p w14:paraId="1357BCDD" w14:textId="77777777" w:rsidR="006D2C77" w:rsidRDefault="006D2C77" w:rsidP="00652C38">
      <w:pPr>
        <w:jc w:val="both"/>
        <w:rPr>
          <w:rFonts w:eastAsiaTheme="majorEastAsia"/>
        </w:rPr>
      </w:pPr>
    </w:p>
    <w:p w14:paraId="3368F031" w14:textId="36247C59" w:rsidR="0076089D" w:rsidRDefault="00136618" w:rsidP="00652C38">
      <w:pPr>
        <w:jc w:val="both"/>
        <w:rPr>
          <w:rFonts w:eastAsiaTheme="majorEastAsia"/>
        </w:rPr>
      </w:pPr>
      <w:r>
        <w:rPr>
          <w:rFonts w:eastAsiaTheme="majorEastAsia"/>
          <w:noProof/>
        </w:rPr>
        <w:drawing>
          <wp:inline distT="0" distB="0" distL="0" distR="0" wp14:anchorId="30C32C5D" wp14:editId="07ECCD31">
            <wp:extent cx="6115685" cy="4083503"/>
            <wp:effectExtent l="0" t="0" r="0" b="0"/>
            <wp:docPr id="682367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367667" name="Picture 1"/>
                    <pic:cNvPicPr/>
                  </pic:nvPicPr>
                  <pic:blipFill>
                    <a:blip r:embed="rId8"/>
                    <a:stretch>
                      <a:fillRect/>
                    </a:stretch>
                  </pic:blipFill>
                  <pic:spPr>
                    <a:xfrm>
                      <a:off x="0" y="0"/>
                      <a:ext cx="6115685" cy="4083503"/>
                    </a:xfrm>
                    <a:prstGeom prst="rect">
                      <a:avLst/>
                    </a:prstGeom>
                  </pic:spPr>
                </pic:pic>
              </a:graphicData>
            </a:graphic>
          </wp:inline>
        </w:drawing>
      </w:r>
    </w:p>
    <w:p w14:paraId="2CD66FAC" w14:textId="77777777" w:rsidR="002C5B61" w:rsidRDefault="002C5B61" w:rsidP="00652C38">
      <w:pPr>
        <w:jc w:val="both"/>
        <w:rPr>
          <w:rFonts w:eastAsiaTheme="majorEastAsia"/>
        </w:rPr>
      </w:pPr>
    </w:p>
    <w:bookmarkEnd w:id="15"/>
    <w:bookmarkEnd w:id="16"/>
    <w:p w14:paraId="47E9D47B" w14:textId="40768F21" w:rsidR="00136618" w:rsidRDefault="00136618" w:rsidP="00062047">
      <w:pPr>
        <w:jc w:val="both"/>
        <w:rPr>
          <w:rFonts w:eastAsiaTheme="majorEastAsia"/>
        </w:rPr>
      </w:pPr>
      <w:r>
        <w:rPr>
          <w:rFonts w:eastAsiaTheme="majorEastAsia"/>
        </w:rPr>
        <w:t>Foto Maa-ameti fotolaost.</w:t>
      </w:r>
      <w:r w:rsidR="00BD17E4">
        <w:rPr>
          <w:rFonts w:eastAsiaTheme="majorEastAsia"/>
        </w:rPr>
        <w:t xml:space="preserve"> Sinisega märgitud Kuuse katastriüksuse piirid.</w:t>
      </w:r>
    </w:p>
    <w:p w14:paraId="5D9A2A3D" w14:textId="77777777" w:rsidR="00136618" w:rsidRDefault="00136618" w:rsidP="00062047">
      <w:pPr>
        <w:jc w:val="both"/>
        <w:rPr>
          <w:rFonts w:eastAsiaTheme="majorEastAsia"/>
        </w:rPr>
      </w:pPr>
    </w:p>
    <w:p w14:paraId="3B84D97D" w14:textId="0845891C" w:rsidR="00301C94" w:rsidRDefault="00136618" w:rsidP="00062047">
      <w:pPr>
        <w:jc w:val="both"/>
        <w:rPr>
          <w:rFonts w:eastAsiaTheme="majorEastAsia"/>
        </w:rPr>
      </w:pPr>
      <w:r>
        <w:rPr>
          <w:rFonts w:eastAsiaTheme="majorEastAsia"/>
        </w:rPr>
        <w:t xml:space="preserve">Nagu Maa-ameti fotolt on näha, on Golfi tee ääres juba rajatud elamuid, </w:t>
      </w:r>
      <w:r w:rsidR="00B716AD">
        <w:rPr>
          <w:rFonts w:eastAsiaTheme="majorEastAsia"/>
        </w:rPr>
        <w:t>sest</w:t>
      </w:r>
      <w:r>
        <w:rPr>
          <w:rFonts w:eastAsiaTheme="majorEastAsia"/>
        </w:rPr>
        <w:t xml:space="preserve"> </w:t>
      </w:r>
      <w:r w:rsidR="00F74D19">
        <w:rPr>
          <w:rFonts w:eastAsiaTheme="majorEastAsia"/>
        </w:rPr>
        <w:t xml:space="preserve">piirkond on määratud üldplaneeringuga perspektiivseks elamualaks. On ka varasemalt kehtestatud detailplaneeringuid nagu Kevade </w:t>
      </w:r>
      <w:proofErr w:type="spellStart"/>
      <w:r w:rsidR="00F74D19">
        <w:rPr>
          <w:rFonts w:eastAsiaTheme="majorEastAsia"/>
        </w:rPr>
        <w:t>mü</w:t>
      </w:r>
      <w:proofErr w:type="spellEnd"/>
      <w:r w:rsidR="00F74D19">
        <w:rPr>
          <w:rFonts w:eastAsiaTheme="majorEastAsia"/>
        </w:rPr>
        <w:t xml:space="preserve"> DP (kehtestatud 28.11.2020) ja Lingumäe kinnistu DP (kehtestatud 26.9.2017).</w:t>
      </w:r>
    </w:p>
    <w:p w14:paraId="7D899DA3" w14:textId="56490B52" w:rsidR="00F74D19" w:rsidRDefault="00F74D19" w:rsidP="00062047">
      <w:pPr>
        <w:jc w:val="both"/>
        <w:rPr>
          <w:rFonts w:eastAsiaTheme="majorEastAsia"/>
        </w:rPr>
      </w:pPr>
      <w:r>
        <w:rPr>
          <w:rFonts w:eastAsiaTheme="majorEastAsia"/>
        </w:rPr>
        <w:t>Loogiline on ka teiste</w:t>
      </w:r>
      <w:r w:rsidR="00955D7C" w:rsidRPr="00955D7C">
        <w:rPr>
          <w:rFonts w:eastAsiaTheme="majorEastAsia"/>
        </w:rPr>
        <w:t xml:space="preserve"> </w:t>
      </w:r>
      <w:proofErr w:type="spellStart"/>
      <w:r w:rsidR="00955D7C">
        <w:rPr>
          <w:rFonts w:eastAsiaTheme="majorEastAsia"/>
        </w:rPr>
        <w:t>Suuresta</w:t>
      </w:r>
      <w:proofErr w:type="spellEnd"/>
      <w:r w:rsidR="00955D7C">
        <w:rPr>
          <w:rFonts w:eastAsiaTheme="majorEastAsia"/>
        </w:rPr>
        <w:t xml:space="preserve"> k</w:t>
      </w:r>
      <w:r w:rsidR="00955D7C" w:rsidRPr="00955D7C">
        <w:rPr>
          <w:rFonts w:eastAsiaTheme="majorEastAsia"/>
        </w:rPr>
        <w:t xml:space="preserve">üla läbiva Golfi tee lähialal paiknevad </w:t>
      </w:r>
      <w:r w:rsidR="00955D7C">
        <w:rPr>
          <w:rFonts w:eastAsiaTheme="majorEastAsia"/>
        </w:rPr>
        <w:t xml:space="preserve">kruntide hoonestamine </w:t>
      </w:r>
      <w:r w:rsidR="00955D7C" w:rsidRPr="00955D7C">
        <w:rPr>
          <w:rFonts w:eastAsiaTheme="majorEastAsia"/>
        </w:rPr>
        <w:t>olemasolevast ridaküla struktuurist lähtuva</w:t>
      </w:r>
      <w:r w:rsidR="00955D7C">
        <w:rPr>
          <w:rFonts w:eastAsiaTheme="majorEastAsia"/>
        </w:rPr>
        <w:t>lt.</w:t>
      </w:r>
    </w:p>
    <w:p w14:paraId="0CF3D5AD" w14:textId="77777777" w:rsidR="00136618" w:rsidRDefault="00136618" w:rsidP="00062047">
      <w:pPr>
        <w:jc w:val="both"/>
        <w:rPr>
          <w:rFonts w:eastAsiaTheme="majorEastAsia"/>
        </w:rPr>
      </w:pPr>
    </w:p>
    <w:p w14:paraId="3C584BC0" w14:textId="77777777" w:rsidR="00062047" w:rsidRPr="00062047" w:rsidRDefault="00062047" w:rsidP="00062047">
      <w:pPr>
        <w:jc w:val="both"/>
        <w:rPr>
          <w:rFonts w:eastAsiaTheme="majorEastAsia"/>
        </w:rPr>
      </w:pPr>
      <w:r w:rsidRPr="00062047">
        <w:rPr>
          <w:rFonts w:eastAsiaTheme="majorEastAsia"/>
        </w:rPr>
        <w:t>Planeeritavale alale lähimad teenindusasutused (kauplus, postkontor, tankla, pank jne) asuvad Vaida alevikus, mis jääb planeeritavast alast ~1.5 km kaugusele.</w:t>
      </w:r>
    </w:p>
    <w:p w14:paraId="225ED72C" w14:textId="77777777" w:rsidR="00062047" w:rsidRPr="00062047" w:rsidRDefault="00062047" w:rsidP="00062047">
      <w:pPr>
        <w:jc w:val="both"/>
        <w:rPr>
          <w:rFonts w:eastAsiaTheme="majorEastAsia"/>
        </w:rPr>
      </w:pPr>
      <w:r w:rsidRPr="00062047">
        <w:rPr>
          <w:rFonts w:eastAsiaTheme="majorEastAsia"/>
        </w:rPr>
        <w:t>Vaidas asub kool, spordikompleks, raamatukogu ja kauplused.</w:t>
      </w:r>
    </w:p>
    <w:p w14:paraId="68839BB3" w14:textId="2B718555" w:rsidR="00062047" w:rsidRDefault="00062047" w:rsidP="00062047">
      <w:pPr>
        <w:jc w:val="both"/>
        <w:rPr>
          <w:rFonts w:eastAsiaTheme="majorEastAsia"/>
        </w:rPr>
      </w:pPr>
      <w:r w:rsidRPr="00062047">
        <w:rPr>
          <w:rFonts w:eastAsiaTheme="majorEastAsia"/>
        </w:rPr>
        <w:t>Lähim bussipeatus asub 2 Tallinn-Tartu-Võru-Luhamaa maanteel 1,2 km kaugusel.</w:t>
      </w:r>
    </w:p>
    <w:p w14:paraId="3C35BE87" w14:textId="77777777" w:rsidR="00696B87" w:rsidRDefault="00696B87" w:rsidP="00062047">
      <w:pPr>
        <w:jc w:val="both"/>
        <w:rPr>
          <w:rFonts w:eastAsiaTheme="majorEastAsia"/>
        </w:rPr>
      </w:pPr>
    </w:p>
    <w:p w14:paraId="145E24E1" w14:textId="77777777" w:rsidR="00696B87" w:rsidRDefault="00696B87" w:rsidP="00062047">
      <w:pPr>
        <w:jc w:val="both"/>
        <w:rPr>
          <w:rFonts w:eastAsiaTheme="majorEastAsia"/>
        </w:rPr>
      </w:pPr>
    </w:p>
    <w:p w14:paraId="0E813DB2" w14:textId="77777777" w:rsidR="00D73B2A" w:rsidRDefault="00D73B2A" w:rsidP="00062047">
      <w:pPr>
        <w:jc w:val="both"/>
        <w:rPr>
          <w:rFonts w:eastAsiaTheme="majorEastAsia"/>
        </w:rPr>
      </w:pPr>
    </w:p>
    <w:p w14:paraId="6394225F" w14:textId="75A22CD8" w:rsidR="00062047" w:rsidRDefault="00D73B2A" w:rsidP="00062047">
      <w:pPr>
        <w:rPr>
          <w:rFonts w:cs="Arial"/>
        </w:rPr>
      </w:pPr>
      <w:r>
        <w:rPr>
          <w:rFonts w:cs="Arial"/>
        </w:rPr>
        <w:t>Tulenevalt</w:t>
      </w:r>
      <w:r w:rsidR="00062047" w:rsidRPr="00C62AC8">
        <w:rPr>
          <w:rFonts w:cs="Arial"/>
        </w:rPr>
        <w:t xml:space="preserve"> kontaktvööndi analüüsist on planeeringuga kavandatav </w:t>
      </w:r>
      <w:r>
        <w:rPr>
          <w:rFonts w:cs="Arial"/>
        </w:rPr>
        <w:t>ühele kinnistule ehitusõiguse andmine</w:t>
      </w:r>
      <w:r w:rsidR="00062047" w:rsidRPr="00C62AC8">
        <w:rPr>
          <w:rFonts w:cs="Arial"/>
        </w:rPr>
        <w:t xml:space="preserve"> </w:t>
      </w:r>
      <w:r w:rsidR="00696B87">
        <w:rPr>
          <w:rFonts w:cs="Arial"/>
        </w:rPr>
        <w:t>järgnevatel põhjustel</w:t>
      </w:r>
      <w:r w:rsidR="00E93CDF">
        <w:rPr>
          <w:rFonts w:cs="Arial"/>
        </w:rPr>
        <w:t>:</w:t>
      </w:r>
    </w:p>
    <w:p w14:paraId="13A021BF" w14:textId="77777777" w:rsidR="00955D7C" w:rsidRPr="00C62AC8" w:rsidRDefault="00955D7C" w:rsidP="00062047">
      <w:pPr>
        <w:rPr>
          <w:rFonts w:cs="Arial"/>
        </w:rPr>
      </w:pPr>
    </w:p>
    <w:p w14:paraId="32CAF25F" w14:textId="77777777" w:rsidR="00696B87" w:rsidRPr="00C62AC8" w:rsidRDefault="00696B87" w:rsidP="00696B87">
      <w:pPr>
        <w:widowControl w:val="0"/>
        <w:numPr>
          <w:ilvl w:val="0"/>
          <w:numId w:val="15"/>
        </w:numPr>
        <w:tabs>
          <w:tab w:val="clear" w:pos="720"/>
        </w:tabs>
        <w:autoSpaceDE w:val="0"/>
        <w:ind w:left="284" w:hanging="218"/>
        <w:jc w:val="both"/>
        <w:rPr>
          <w:rFonts w:cs="Arial"/>
          <w:bCs/>
        </w:rPr>
      </w:pPr>
      <w:r w:rsidRPr="00C62AC8">
        <w:rPr>
          <w:rFonts w:cs="Arial"/>
          <w:bCs/>
        </w:rPr>
        <w:t>arenev elukeskkond;</w:t>
      </w:r>
    </w:p>
    <w:p w14:paraId="44F777D8" w14:textId="77777777" w:rsidR="00062047" w:rsidRPr="00C62AC8" w:rsidRDefault="00062047" w:rsidP="00062047">
      <w:pPr>
        <w:widowControl w:val="0"/>
        <w:numPr>
          <w:ilvl w:val="0"/>
          <w:numId w:val="15"/>
        </w:numPr>
        <w:tabs>
          <w:tab w:val="clear" w:pos="720"/>
        </w:tabs>
        <w:autoSpaceDE w:val="0"/>
        <w:ind w:left="284" w:hanging="218"/>
        <w:jc w:val="both"/>
        <w:rPr>
          <w:rFonts w:cs="Arial"/>
          <w:bCs/>
        </w:rPr>
      </w:pPr>
      <w:r w:rsidRPr="00C62AC8">
        <w:rPr>
          <w:rFonts w:cs="Arial"/>
          <w:bCs/>
        </w:rPr>
        <w:t xml:space="preserve">Tallinna lähedus ja hea ühendus riigi põhimaanteega (2 </w:t>
      </w:r>
      <w:r w:rsidRPr="00C62AC8">
        <w:rPr>
          <w:rFonts w:cs="Arial"/>
          <w:color w:val="000000"/>
          <w:shd w:val="clear" w:color="auto" w:fill="FFFFFF"/>
        </w:rPr>
        <w:t>Tallinn-Tartu-Võru-Luhamaa tee</w:t>
      </w:r>
      <w:r w:rsidRPr="00C62AC8">
        <w:rPr>
          <w:rFonts w:cs="Arial"/>
          <w:bCs/>
        </w:rPr>
        <w:t>);</w:t>
      </w:r>
    </w:p>
    <w:p w14:paraId="64BD716F" w14:textId="77777777" w:rsidR="00062047" w:rsidRPr="00C62AC8" w:rsidRDefault="00062047" w:rsidP="00062047">
      <w:pPr>
        <w:widowControl w:val="0"/>
        <w:numPr>
          <w:ilvl w:val="0"/>
          <w:numId w:val="15"/>
        </w:numPr>
        <w:tabs>
          <w:tab w:val="clear" w:pos="720"/>
        </w:tabs>
        <w:autoSpaceDE w:val="0"/>
        <w:ind w:left="284" w:hanging="218"/>
        <w:jc w:val="both"/>
        <w:rPr>
          <w:rFonts w:cs="Arial"/>
          <w:bCs/>
        </w:rPr>
      </w:pPr>
      <w:r w:rsidRPr="00C62AC8">
        <w:rPr>
          <w:rFonts w:cs="Arial"/>
          <w:bCs/>
        </w:rPr>
        <w:t>head ühendusteed lähimate asulatega;</w:t>
      </w:r>
    </w:p>
    <w:p w14:paraId="1AC611A3" w14:textId="77777777" w:rsidR="00062047" w:rsidRPr="00C62AC8" w:rsidRDefault="00062047" w:rsidP="00062047">
      <w:pPr>
        <w:widowControl w:val="0"/>
        <w:numPr>
          <w:ilvl w:val="0"/>
          <w:numId w:val="15"/>
        </w:numPr>
        <w:tabs>
          <w:tab w:val="clear" w:pos="720"/>
          <w:tab w:val="left" w:pos="795"/>
        </w:tabs>
        <w:autoSpaceDE w:val="0"/>
        <w:ind w:left="284" w:hanging="218"/>
        <w:jc w:val="both"/>
        <w:rPr>
          <w:rFonts w:cs="Arial"/>
          <w:bCs/>
        </w:rPr>
      </w:pPr>
      <w:r w:rsidRPr="00C62AC8">
        <w:rPr>
          <w:rFonts w:cs="Arial"/>
          <w:bCs/>
        </w:rPr>
        <w:t>lasteaia ja põhikooli lähedus.</w:t>
      </w:r>
    </w:p>
    <w:p w14:paraId="7987A364" w14:textId="77777777" w:rsidR="00062047" w:rsidRDefault="00062047" w:rsidP="00062047">
      <w:pPr>
        <w:jc w:val="both"/>
        <w:rPr>
          <w:rFonts w:eastAsiaTheme="majorEastAsia"/>
        </w:rPr>
      </w:pPr>
    </w:p>
    <w:p w14:paraId="77DFB67F" w14:textId="77777777" w:rsidR="00D6680E" w:rsidRDefault="00D6680E" w:rsidP="000549FC">
      <w:pPr>
        <w:jc w:val="both"/>
      </w:pPr>
    </w:p>
    <w:p w14:paraId="6EEF9D76" w14:textId="055C3117" w:rsidR="00162BCB" w:rsidRDefault="00162BCB" w:rsidP="002F576A">
      <w:pPr>
        <w:pStyle w:val="Heading1"/>
        <w:numPr>
          <w:ilvl w:val="0"/>
          <w:numId w:val="4"/>
        </w:numPr>
      </w:pPr>
      <w:bookmarkStart w:id="19" w:name="_Toc164154005"/>
      <w:bookmarkStart w:id="20" w:name="_Toc166223024"/>
      <w:bookmarkStart w:id="21" w:name="_Toc142992018"/>
      <w:r w:rsidRPr="009D5075">
        <w:t>PLANEERI</w:t>
      </w:r>
      <w:bookmarkEnd w:id="19"/>
      <w:bookmarkEnd w:id="20"/>
      <w:r w:rsidR="0067258C">
        <w:t>GUS KAVANDATU</w:t>
      </w:r>
      <w:bookmarkEnd w:id="21"/>
      <w:r w:rsidR="002C5B61">
        <w:t xml:space="preserve">      </w:t>
      </w:r>
    </w:p>
    <w:p w14:paraId="38678E45" w14:textId="77777777" w:rsidR="00E048E2" w:rsidRPr="00E048E2" w:rsidRDefault="00E048E2" w:rsidP="00E048E2"/>
    <w:p w14:paraId="42EC2112" w14:textId="59F5693E" w:rsidR="00136618" w:rsidRDefault="00136618" w:rsidP="00136618">
      <w:pPr>
        <w:jc w:val="both"/>
      </w:pPr>
      <w:r>
        <w:t xml:space="preserve">Planeeringulahenduse koostamisel on arvestatud Rae valla üldplaneeringuga, mille kohaselt </w:t>
      </w:r>
      <w:r w:rsidR="00CF5DFB">
        <w:t>on</w:t>
      </w:r>
      <w:r>
        <w:t xml:space="preserve"> planeeringuala perspektiivse elamumaa juhtotstarbega maa-ala. Detailplaneeringu</w:t>
      </w:r>
      <w:r w:rsidR="00C06C5F">
        <w:t xml:space="preserve"> eskiis on </w:t>
      </w:r>
      <w:r>
        <w:t xml:space="preserve"> koosta</w:t>
      </w:r>
      <w:r w:rsidR="00C06C5F">
        <w:t>tud</w:t>
      </w:r>
      <w:r>
        <w:t xml:space="preserve"> </w:t>
      </w:r>
      <w:r w:rsidR="00C06C5F">
        <w:t>vastavuses</w:t>
      </w:r>
      <w:r>
        <w:t xml:space="preserve"> üldplaneeringu</w:t>
      </w:r>
      <w:r w:rsidR="00C06C5F">
        <w:t xml:space="preserve"> nõutele</w:t>
      </w:r>
      <w:r>
        <w:t>. Liikluskorralduse seisukohalt asub planeeringuala hästi ligipääsetavas kohas, kuna kontaktvööndisse jäävad kohalikud teed. Parkimine lahendatakse krundisiseselt</w:t>
      </w:r>
      <w:r w:rsidR="00CF5DFB">
        <w:t xml:space="preserve"> (parkimine 3le autole)</w:t>
      </w:r>
      <w:r>
        <w:t xml:space="preserve">. Hoonestus on planeeritud optimaalse kaugusega teest jälgides </w:t>
      </w:r>
      <w:r w:rsidR="008F7D29">
        <w:t xml:space="preserve">detailplaneeringuga </w:t>
      </w:r>
      <w:r>
        <w:t>määratud teekaitsevööndit.</w:t>
      </w:r>
    </w:p>
    <w:p w14:paraId="61D63408" w14:textId="05808423" w:rsidR="0076089D" w:rsidRDefault="00136618" w:rsidP="0076089D">
      <w:pPr>
        <w:jc w:val="both"/>
      </w:pPr>
      <w:r>
        <w:t>Kinnistu sihtotstarve on planeeritud muuta elamumaaks ja an</w:t>
      </w:r>
      <w:r w:rsidR="00027510">
        <w:t>da</w:t>
      </w:r>
      <w:r>
        <w:t xml:space="preserve"> ehitusõigus ühe elamu ja </w:t>
      </w:r>
      <w:r w:rsidR="00027510">
        <w:t>3</w:t>
      </w:r>
      <w:r>
        <w:t xml:space="preserve"> abihoone ehituseks.</w:t>
      </w:r>
    </w:p>
    <w:p w14:paraId="21BB92EA" w14:textId="77777777" w:rsidR="00962815" w:rsidRDefault="00962815" w:rsidP="009E7815">
      <w:pPr>
        <w:jc w:val="both"/>
      </w:pPr>
    </w:p>
    <w:p w14:paraId="719E6CFD" w14:textId="72985365" w:rsidR="00F5452E" w:rsidRDefault="0021233A" w:rsidP="00301C94">
      <w:r w:rsidRPr="0021233A">
        <w:t xml:space="preserve"> </w:t>
      </w:r>
    </w:p>
    <w:p w14:paraId="711CC1A8" w14:textId="43541CEA" w:rsidR="00F5452E" w:rsidRDefault="00F5452E" w:rsidP="00F5452E">
      <w:pPr>
        <w:pStyle w:val="Heading2"/>
      </w:pPr>
      <w:bookmarkStart w:id="22" w:name="_Toc142992019"/>
      <w:r w:rsidRPr="00513E85">
        <w:t>2.1</w:t>
      </w:r>
      <w:r w:rsidR="00125567">
        <w:tab/>
      </w:r>
      <w:r w:rsidRPr="00513E85">
        <w:t>VASTAVUS ÜLDPLANEERINGULE</w:t>
      </w:r>
      <w:bookmarkEnd w:id="22"/>
    </w:p>
    <w:p w14:paraId="0F5FAC4E" w14:textId="77777777" w:rsidR="00E048E2" w:rsidRPr="00E048E2" w:rsidRDefault="00E048E2" w:rsidP="00E048E2"/>
    <w:p w14:paraId="374663FB" w14:textId="15F693F7" w:rsidR="002A0780" w:rsidRDefault="00733EA8" w:rsidP="002A0780">
      <w:pPr>
        <w:jc w:val="both"/>
        <w:rPr>
          <w:rFonts w:eastAsia="MS Mincho"/>
        </w:rPr>
      </w:pPr>
      <w:r w:rsidRPr="008125A6">
        <w:rPr>
          <w:rFonts w:eastAsia="MS Mincho"/>
        </w:rPr>
        <w:t>Detailplaneering</w:t>
      </w:r>
      <w:r>
        <w:rPr>
          <w:rFonts w:eastAsia="MS Mincho"/>
        </w:rPr>
        <w:t xml:space="preserve"> </w:t>
      </w:r>
      <w:r w:rsidR="00711369">
        <w:rPr>
          <w:rFonts w:eastAsia="MS Mincho"/>
        </w:rPr>
        <w:t xml:space="preserve">on kooskõlas </w:t>
      </w:r>
      <w:r w:rsidR="00B43902">
        <w:rPr>
          <w:rFonts w:eastAsia="MS Mincho"/>
        </w:rPr>
        <w:t>Rae</w:t>
      </w:r>
      <w:r w:rsidR="00711369" w:rsidRPr="00711369">
        <w:rPr>
          <w:rFonts w:eastAsia="MS Mincho"/>
        </w:rPr>
        <w:t xml:space="preserve"> Vallavolikogu </w:t>
      </w:r>
      <w:r w:rsidR="00B43902">
        <w:rPr>
          <w:rFonts w:eastAsia="MS Mincho"/>
        </w:rPr>
        <w:t>2</w:t>
      </w:r>
      <w:r w:rsidR="00711369" w:rsidRPr="00711369">
        <w:rPr>
          <w:rFonts w:eastAsia="MS Mincho"/>
        </w:rPr>
        <w:t>1. mai 201</w:t>
      </w:r>
      <w:r w:rsidR="00B43902">
        <w:rPr>
          <w:rFonts w:eastAsia="MS Mincho"/>
        </w:rPr>
        <w:t>3</w:t>
      </w:r>
      <w:r w:rsidR="00711369" w:rsidRPr="00711369">
        <w:rPr>
          <w:rFonts w:eastAsia="MS Mincho"/>
        </w:rPr>
        <w:t xml:space="preserve"> otsusega nr </w:t>
      </w:r>
      <w:r w:rsidR="00B43902">
        <w:rPr>
          <w:rFonts w:eastAsia="MS Mincho"/>
        </w:rPr>
        <w:t>462</w:t>
      </w:r>
      <w:r w:rsidR="00711369" w:rsidRPr="00711369">
        <w:rPr>
          <w:rFonts w:eastAsia="MS Mincho"/>
        </w:rPr>
        <w:t xml:space="preserve"> kehtestatud </w:t>
      </w:r>
      <w:r w:rsidR="00B43902">
        <w:rPr>
          <w:rFonts w:eastAsia="MS Mincho"/>
        </w:rPr>
        <w:t>Rae</w:t>
      </w:r>
      <w:r w:rsidR="00711369" w:rsidRPr="00711369">
        <w:rPr>
          <w:rFonts w:eastAsia="MS Mincho"/>
        </w:rPr>
        <w:t xml:space="preserve"> valla </w:t>
      </w:r>
      <w:r w:rsidR="00711369">
        <w:rPr>
          <w:rFonts w:eastAsia="MS Mincho"/>
        </w:rPr>
        <w:t>üldplaneeringuga</w:t>
      </w:r>
      <w:r w:rsidR="00B43902">
        <w:rPr>
          <w:rFonts w:eastAsia="MS Mincho"/>
        </w:rPr>
        <w:t>.</w:t>
      </w:r>
    </w:p>
    <w:p w14:paraId="254A9D94" w14:textId="77777777" w:rsidR="00B43902" w:rsidRPr="00B43902" w:rsidRDefault="00B43902" w:rsidP="00B43902">
      <w:pPr>
        <w:jc w:val="both"/>
        <w:rPr>
          <w:rFonts w:eastAsia="Lucida Sans Unicode"/>
          <w:bCs/>
        </w:rPr>
      </w:pPr>
      <w:r w:rsidRPr="00B43902">
        <w:rPr>
          <w:rFonts w:eastAsia="Lucida Sans Unicode"/>
          <w:bCs/>
        </w:rPr>
        <w:t xml:space="preserve">Rae valla üldplaneeringus </w:t>
      </w:r>
      <w:proofErr w:type="spellStart"/>
      <w:r w:rsidRPr="00B43902">
        <w:rPr>
          <w:rFonts w:eastAsia="Lucida Sans Unicode"/>
          <w:bCs/>
        </w:rPr>
        <w:t>Suuresta</w:t>
      </w:r>
      <w:proofErr w:type="spellEnd"/>
      <w:r w:rsidRPr="00B43902">
        <w:rPr>
          <w:rFonts w:eastAsia="Lucida Sans Unicode"/>
          <w:bCs/>
        </w:rPr>
        <w:t xml:space="preserve"> külas määratud piirkondlikud hoonestustingimused:</w:t>
      </w:r>
    </w:p>
    <w:p w14:paraId="3A8BF4E2" w14:textId="77777777" w:rsidR="00B43902" w:rsidRPr="00B43902" w:rsidRDefault="00B43902" w:rsidP="00B43902">
      <w:pPr>
        <w:jc w:val="both"/>
        <w:rPr>
          <w:rFonts w:eastAsia="Lucida Sans Unicode"/>
          <w:bCs/>
        </w:rPr>
      </w:pPr>
      <w:r w:rsidRPr="00B43902">
        <w:rPr>
          <w:rFonts w:eastAsia="Lucida Sans Unicode"/>
          <w:bCs/>
        </w:rPr>
        <w:t>•</w:t>
      </w:r>
      <w:r w:rsidRPr="00B43902">
        <w:rPr>
          <w:rFonts w:eastAsia="Lucida Sans Unicode"/>
          <w:bCs/>
        </w:rPr>
        <w:tab/>
        <w:t>planeeritavate üksikelamu krundi minimaalne suurus 2000 m</w:t>
      </w:r>
      <w:r w:rsidRPr="00B716AD">
        <w:rPr>
          <w:rFonts w:eastAsia="Lucida Sans Unicode"/>
          <w:bCs/>
          <w:vertAlign w:val="superscript"/>
        </w:rPr>
        <w:t>2</w:t>
      </w:r>
      <w:r w:rsidRPr="00B43902">
        <w:rPr>
          <w:rFonts w:eastAsia="Lucida Sans Unicode"/>
          <w:bCs/>
        </w:rPr>
        <w:t>;</w:t>
      </w:r>
    </w:p>
    <w:p w14:paraId="263E4BD5" w14:textId="77777777" w:rsidR="00B43902" w:rsidRPr="00B43902" w:rsidRDefault="00B43902" w:rsidP="00B43902">
      <w:pPr>
        <w:jc w:val="both"/>
        <w:rPr>
          <w:rFonts w:eastAsia="Lucida Sans Unicode"/>
          <w:bCs/>
        </w:rPr>
      </w:pPr>
      <w:r w:rsidRPr="00B43902">
        <w:rPr>
          <w:rFonts w:eastAsia="Lucida Sans Unicode"/>
          <w:bCs/>
        </w:rPr>
        <w:t>•</w:t>
      </w:r>
      <w:r w:rsidRPr="00B43902">
        <w:rPr>
          <w:rFonts w:eastAsia="Lucida Sans Unicode"/>
          <w:bCs/>
        </w:rPr>
        <w:tab/>
        <w:t>ehitisealune pind planeerida 10 – 15% krundi pinnast;</w:t>
      </w:r>
    </w:p>
    <w:p w14:paraId="3EEFFA07" w14:textId="77777777" w:rsidR="00B43902" w:rsidRPr="00B43902" w:rsidRDefault="00B43902" w:rsidP="00B43902">
      <w:pPr>
        <w:jc w:val="both"/>
        <w:rPr>
          <w:rFonts w:eastAsia="Lucida Sans Unicode"/>
          <w:bCs/>
        </w:rPr>
      </w:pPr>
      <w:r w:rsidRPr="00B43902">
        <w:rPr>
          <w:rFonts w:eastAsia="Lucida Sans Unicode"/>
          <w:bCs/>
        </w:rPr>
        <w:t>•</w:t>
      </w:r>
      <w:r w:rsidRPr="00B43902">
        <w:rPr>
          <w:rFonts w:eastAsia="Lucida Sans Unicode"/>
          <w:bCs/>
        </w:rPr>
        <w:tab/>
        <w:t>elamu korruselisus on 2 ja kõrgus kuni 9 m, abihoonete korruselisus on 1 ja kõrgus kuni 6 m;</w:t>
      </w:r>
    </w:p>
    <w:p w14:paraId="1757BB9B" w14:textId="77777777" w:rsidR="00B43902" w:rsidRPr="00B43902" w:rsidRDefault="00B43902" w:rsidP="00B43902">
      <w:pPr>
        <w:jc w:val="both"/>
        <w:rPr>
          <w:rFonts w:eastAsia="Lucida Sans Unicode"/>
          <w:bCs/>
        </w:rPr>
      </w:pPr>
      <w:r w:rsidRPr="00B43902">
        <w:rPr>
          <w:rFonts w:eastAsia="Lucida Sans Unicode"/>
          <w:bCs/>
        </w:rPr>
        <w:t>•</w:t>
      </w:r>
      <w:r w:rsidRPr="00B43902">
        <w:rPr>
          <w:rFonts w:eastAsia="Lucida Sans Unicode"/>
          <w:bCs/>
        </w:rPr>
        <w:tab/>
        <w:t>kuni 3 abihoonet ehitisealune pind kuni 100 m²;</w:t>
      </w:r>
    </w:p>
    <w:p w14:paraId="1BC4F3B7" w14:textId="77777777" w:rsidR="00B43902" w:rsidRPr="00B43902" w:rsidRDefault="00B43902" w:rsidP="00B43902">
      <w:pPr>
        <w:jc w:val="both"/>
        <w:rPr>
          <w:rFonts w:eastAsia="Lucida Sans Unicode"/>
          <w:bCs/>
        </w:rPr>
      </w:pPr>
      <w:r w:rsidRPr="00B43902">
        <w:rPr>
          <w:rFonts w:eastAsia="Lucida Sans Unicode"/>
          <w:bCs/>
        </w:rPr>
        <w:t>•</w:t>
      </w:r>
      <w:r w:rsidRPr="00B43902">
        <w:rPr>
          <w:rFonts w:eastAsia="Lucida Sans Unicode"/>
          <w:bCs/>
        </w:rPr>
        <w:tab/>
        <w:t xml:space="preserve">krundi iga 300 m² kohta vähemalt 1 puu, mille </w:t>
      </w:r>
      <w:proofErr w:type="spellStart"/>
      <w:r w:rsidRPr="00B43902">
        <w:rPr>
          <w:rFonts w:eastAsia="Lucida Sans Unicode"/>
          <w:bCs/>
        </w:rPr>
        <w:t>täiskasvamiskõrgus</w:t>
      </w:r>
      <w:proofErr w:type="spellEnd"/>
      <w:r w:rsidRPr="00B43902">
        <w:rPr>
          <w:rFonts w:eastAsia="Lucida Sans Unicode"/>
          <w:bCs/>
        </w:rPr>
        <w:t xml:space="preserve"> on min 6 m;</w:t>
      </w:r>
    </w:p>
    <w:p w14:paraId="6DC6751D" w14:textId="77777777" w:rsidR="00B43902" w:rsidRPr="00B43902" w:rsidRDefault="00B43902" w:rsidP="00B43902">
      <w:pPr>
        <w:jc w:val="both"/>
        <w:rPr>
          <w:rFonts w:eastAsia="Lucida Sans Unicode"/>
          <w:bCs/>
        </w:rPr>
      </w:pPr>
      <w:r w:rsidRPr="00B43902">
        <w:rPr>
          <w:rFonts w:eastAsia="Lucida Sans Unicode"/>
          <w:bCs/>
        </w:rPr>
        <w:t>•</w:t>
      </w:r>
      <w:r w:rsidRPr="00B43902">
        <w:rPr>
          <w:rFonts w:eastAsia="Lucida Sans Unicode"/>
          <w:bCs/>
        </w:rPr>
        <w:tab/>
        <w:t>parkimine lahendada omal krundil.</w:t>
      </w:r>
    </w:p>
    <w:p w14:paraId="25E59159" w14:textId="7187DE3B" w:rsidR="00B43902" w:rsidRDefault="00B43902" w:rsidP="00B43902">
      <w:pPr>
        <w:jc w:val="both"/>
        <w:rPr>
          <w:rFonts w:eastAsia="Lucida Sans Unicode"/>
          <w:bCs/>
        </w:rPr>
      </w:pPr>
      <w:r w:rsidRPr="00B43902">
        <w:rPr>
          <w:rFonts w:eastAsia="Lucida Sans Unicode"/>
          <w:bCs/>
        </w:rPr>
        <w:t>Rae valla üldplaneeringus on planeeringuala maakasutuse juhtotstarve väikeelamumaa ja haljasala maa. Detailplaneeringu algatamine ei ole vastuolus kehtiva üldplaneeringuga.</w:t>
      </w:r>
    </w:p>
    <w:p w14:paraId="59354243" w14:textId="65242904" w:rsidR="00733EA8" w:rsidRDefault="00733EA8" w:rsidP="00733EA8">
      <w:pPr>
        <w:jc w:val="both"/>
      </w:pPr>
    </w:p>
    <w:p w14:paraId="05155A7F" w14:textId="7FF218F2" w:rsidR="00EC7D31" w:rsidRDefault="00006C3D" w:rsidP="00733EA8">
      <w:pPr>
        <w:jc w:val="both"/>
        <w:rPr>
          <w:rFonts w:eastAsia="MS Mincho"/>
        </w:rPr>
      </w:pPr>
      <w:r>
        <w:rPr>
          <w:rFonts w:eastAsia="MS Mincho"/>
          <w:noProof/>
        </w:rPr>
        <w:lastRenderedPageBreak/>
        <w:drawing>
          <wp:inline distT="0" distB="0" distL="0" distR="0" wp14:anchorId="05B3EAF6" wp14:editId="68143503">
            <wp:extent cx="4515576" cy="3920400"/>
            <wp:effectExtent l="0" t="0" r="0" b="4445"/>
            <wp:docPr id="17185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5992" name="Picture 1"/>
                    <pic:cNvPicPr/>
                  </pic:nvPicPr>
                  <pic:blipFill>
                    <a:blip r:embed="rId9"/>
                    <a:stretch>
                      <a:fillRect/>
                    </a:stretch>
                  </pic:blipFill>
                  <pic:spPr>
                    <a:xfrm>
                      <a:off x="0" y="0"/>
                      <a:ext cx="4515576" cy="3920400"/>
                    </a:xfrm>
                    <a:prstGeom prst="rect">
                      <a:avLst/>
                    </a:prstGeom>
                  </pic:spPr>
                </pic:pic>
              </a:graphicData>
            </a:graphic>
          </wp:inline>
        </w:drawing>
      </w:r>
      <w:r w:rsidR="00B43E8A">
        <w:rPr>
          <w:rFonts w:eastAsia="MS Mincho"/>
        </w:rPr>
        <w:t xml:space="preserve">       </w:t>
      </w:r>
    </w:p>
    <w:p w14:paraId="10024FF9" w14:textId="1F5DB6DA" w:rsidR="00EC7D31" w:rsidRDefault="00EC7D31" w:rsidP="00733EA8">
      <w:pPr>
        <w:jc w:val="both"/>
        <w:rPr>
          <w:rFonts w:eastAsia="MS Mincho"/>
        </w:rPr>
      </w:pPr>
    </w:p>
    <w:p w14:paraId="116FDCF9" w14:textId="6C85E487" w:rsidR="00956D7B" w:rsidRDefault="00956D7B" w:rsidP="00733EA8">
      <w:pPr>
        <w:jc w:val="both"/>
        <w:rPr>
          <w:rFonts w:eastAsia="MS Mincho"/>
        </w:rPr>
      </w:pPr>
    </w:p>
    <w:p w14:paraId="44203FC3" w14:textId="5D8190E5" w:rsidR="00956D7B" w:rsidRPr="00BD17E4" w:rsidRDefault="00956D7B" w:rsidP="00733EA8">
      <w:pPr>
        <w:jc w:val="both"/>
        <w:rPr>
          <w:rFonts w:eastAsia="MS Mincho"/>
        </w:rPr>
      </w:pPr>
    </w:p>
    <w:p w14:paraId="7A5D7367" w14:textId="5ABDA6F5" w:rsidR="00733EA8" w:rsidRPr="00BD17E4" w:rsidRDefault="00956D7B" w:rsidP="00F5452E">
      <w:pPr>
        <w:jc w:val="both"/>
        <w:rPr>
          <w:rFonts w:eastAsia="MS Mincho"/>
        </w:rPr>
      </w:pPr>
      <w:r w:rsidRPr="00BD17E4">
        <w:rPr>
          <w:rFonts w:eastAsia="MS Mincho"/>
        </w:rPr>
        <w:t xml:space="preserve">Väljavõte </w:t>
      </w:r>
      <w:r w:rsidR="00BD17E4" w:rsidRPr="00BD17E4">
        <w:rPr>
          <w:rFonts w:eastAsia="MS Mincho"/>
        </w:rPr>
        <w:t>Rae</w:t>
      </w:r>
      <w:r w:rsidRPr="00BD17E4">
        <w:rPr>
          <w:rFonts w:eastAsia="MS Mincho"/>
        </w:rPr>
        <w:t xml:space="preserve"> valla üldplaneeringu kaardilt. Detailplaneeringu ala </w:t>
      </w:r>
      <w:r w:rsidR="00BD17E4" w:rsidRPr="00BD17E4">
        <w:rPr>
          <w:rFonts w:eastAsia="MS Mincho"/>
        </w:rPr>
        <w:t>(Kuuse kinnistu) jääb perspektiivsele elamualale.</w:t>
      </w:r>
    </w:p>
    <w:p w14:paraId="1CB2292D" w14:textId="79E2589E" w:rsidR="00391328" w:rsidRDefault="00391328" w:rsidP="00391328"/>
    <w:p w14:paraId="7B6EAB38" w14:textId="77777777" w:rsidR="00391328" w:rsidRPr="00391328" w:rsidRDefault="00391328" w:rsidP="00391328"/>
    <w:p w14:paraId="4A414F5F" w14:textId="037412C1" w:rsidR="005F34D6" w:rsidRPr="005F34D6" w:rsidRDefault="005F34D6" w:rsidP="00E33118">
      <w:pPr>
        <w:pStyle w:val="Heading2"/>
      </w:pPr>
      <w:bookmarkStart w:id="23" w:name="_Toc142992020"/>
      <w:r w:rsidRPr="005F34D6">
        <w:t>2.</w:t>
      </w:r>
      <w:r w:rsidR="00F5452E">
        <w:t>2</w:t>
      </w:r>
      <w:r w:rsidR="00125567">
        <w:tab/>
      </w:r>
      <w:r w:rsidRPr="005F34D6">
        <w:t xml:space="preserve">KAVANDATUD </w:t>
      </w:r>
      <w:r w:rsidR="00115869">
        <w:t xml:space="preserve">KRUNDI </w:t>
      </w:r>
      <w:r w:rsidRPr="005F34D6">
        <w:t>EHITUSÕIGUS JA KASUTUSTINGIMUSED</w:t>
      </w:r>
      <w:bookmarkEnd w:id="23"/>
    </w:p>
    <w:p w14:paraId="289400D5" w14:textId="50F0B5A2" w:rsidR="005F34D6" w:rsidRDefault="005F34D6" w:rsidP="008125A6">
      <w:pPr>
        <w:pStyle w:val="Default"/>
        <w:rPr>
          <w:color w:val="C00000"/>
        </w:rPr>
      </w:pPr>
    </w:p>
    <w:p w14:paraId="43A418B9" w14:textId="3D41DAC7" w:rsidR="0049151C" w:rsidRPr="00115869" w:rsidRDefault="00115869" w:rsidP="0049151C">
      <w:pPr>
        <w:jc w:val="both"/>
        <w:rPr>
          <w:b/>
          <w:bCs/>
        </w:rPr>
      </w:pPr>
      <w:r w:rsidRPr="00115869">
        <w:rPr>
          <w:b/>
          <w:bCs/>
        </w:rPr>
        <w:t>Krunt pos.1</w:t>
      </w:r>
    </w:p>
    <w:p w14:paraId="2272DAFD" w14:textId="77777777" w:rsidR="00115869" w:rsidRDefault="00115869" w:rsidP="0049151C">
      <w:pPr>
        <w:jc w:val="both"/>
      </w:pPr>
    </w:p>
    <w:p w14:paraId="523A3A65" w14:textId="77777777" w:rsidR="00115869" w:rsidRPr="00115869" w:rsidRDefault="00115869" w:rsidP="00115869">
      <w:pPr>
        <w:jc w:val="both"/>
        <w:rPr>
          <w:u w:val="single"/>
        </w:rPr>
      </w:pPr>
      <w:r w:rsidRPr="00115869">
        <w:rPr>
          <w:u w:val="single"/>
        </w:rPr>
        <w:t>Ehitusõigus</w:t>
      </w:r>
    </w:p>
    <w:p w14:paraId="1EDF088A" w14:textId="22A938E1" w:rsidR="00115869" w:rsidRDefault="00115869" w:rsidP="00115869">
      <w:pPr>
        <w:jc w:val="both"/>
      </w:pPr>
      <w:r>
        <w:t>Krundi suurus</w:t>
      </w:r>
      <w:r>
        <w:tab/>
      </w:r>
      <w:r>
        <w:tab/>
      </w:r>
      <w:r>
        <w:tab/>
      </w:r>
      <w:r>
        <w:tab/>
      </w:r>
      <w:r>
        <w:tab/>
      </w:r>
      <w:r>
        <w:tab/>
      </w:r>
      <w:r>
        <w:tab/>
      </w:r>
      <w:r w:rsidR="00B716AD">
        <w:t>16175</w:t>
      </w:r>
      <w:r>
        <w:t xml:space="preserve"> m</w:t>
      </w:r>
      <w:r w:rsidRPr="00115869">
        <w:rPr>
          <w:vertAlign w:val="superscript"/>
        </w:rPr>
        <w:t>2</w:t>
      </w:r>
    </w:p>
    <w:p w14:paraId="6D57536C" w14:textId="28CAB1F2" w:rsidR="00115869" w:rsidRDefault="00115869" w:rsidP="00115869">
      <w:pPr>
        <w:jc w:val="both"/>
      </w:pPr>
      <w:r>
        <w:t xml:space="preserve">Krundi kasutamise sihtotstarve: </w:t>
      </w:r>
      <w:r>
        <w:tab/>
      </w:r>
      <w:r>
        <w:tab/>
      </w:r>
      <w:r>
        <w:tab/>
      </w:r>
      <w:r w:rsidRPr="00BD17E4">
        <w:t>elamumaa (EP)  100%</w:t>
      </w:r>
    </w:p>
    <w:p w14:paraId="4A284667" w14:textId="398B58A8" w:rsidR="00115869" w:rsidRDefault="00115869" w:rsidP="00115869">
      <w:pPr>
        <w:jc w:val="both"/>
      </w:pPr>
      <w:r>
        <w:t xml:space="preserve">Hoonete suurim lubatav arv krundil: </w:t>
      </w:r>
      <w:r>
        <w:tab/>
      </w:r>
      <w:r>
        <w:tab/>
      </w:r>
      <w:r>
        <w:tab/>
        <w:t xml:space="preserve">1 üksikelamu/ </w:t>
      </w:r>
      <w:r w:rsidR="00696B87">
        <w:t>3</w:t>
      </w:r>
      <w:r>
        <w:t xml:space="preserve"> abihoone</w:t>
      </w:r>
      <w:r w:rsidR="00810EAD">
        <w:t>t</w:t>
      </w:r>
    </w:p>
    <w:p w14:paraId="0621B41D" w14:textId="660ADFEA" w:rsidR="00115869" w:rsidRDefault="00115869" w:rsidP="00115869">
      <w:pPr>
        <w:jc w:val="both"/>
      </w:pPr>
      <w:r>
        <w:t xml:space="preserve">Hoonete suurim lubatav kõrgus maapinnast: </w:t>
      </w:r>
      <w:r>
        <w:tab/>
      </w:r>
      <w:r>
        <w:tab/>
        <w:t xml:space="preserve">9,0 m elamu; </w:t>
      </w:r>
      <w:r w:rsidR="008F7D29">
        <w:t>6</w:t>
      </w:r>
      <w:r>
        <w:t>,0 m abihoone</w:t>
      </w:r>
    </w:p>
    <w:p w14:paraId="56077614" w14:textId="57C0BF17" w:rsidR="00115869" w:rsidRDefault="00115869" w:rsidP="00115869">
      <w:pPr>
        <w:jc w:val="both"/>
      </w:pPr>
      <w:r>
        <w:t xml:space="preserve">Hoonete korruselisus maapealne </w:t>
      </w:r>
      <w:r>
        <w:tab/>
      </w:r>
      <w:r>
        <w:tab/>
      </w:r>
      <w:r>
        <w:tab/>
        <w:t>2 (elamu)/1 (abihoone)</w:t>
      </w:r>
    </w:p>
    <w:p w14:paraId="7749CA49" w14:textId="53EC1B0D" w:rsidR="00115869" w:rsidRDefault="00115869" w:rsidP="00115869">
      <w:pPr>
        <w:jc w:val="both"/>
      </w:pPr>
      <w:r>
        <w:t>Hoonete alune pind /ehitisalune pind</w:t>
      </w:r>
      <w:r>
        <w:tab/>
      </w:r>
      <w:r>
        <w:tab/>
      </w:r>
      <w:r>
        <w:tab/>
      </w:r>
      <w:r>
        <w:tab/>
      </w:r>
      <w:r w:rsidR="00696B87">
        <w:t>5</w:t>
      </w:r>
      <w:r w:rsidR="00B716AD">
        <w:t>0</w:t>
      </w:r>
      <w:r w:rsidR="00AA1D1E">
        <w:t>0</w:t>
      </w:r>
      <w:r>
        <w:t xml:space="preserve"> m</w:t>
      </w:r>
      <w:r w:rsidRPr="00946870">
        <w:rPr>
          <w:vertAlign w:val="superscript"/>
        </w:rPr>
        <w:t>2</w:t>
      </w:r>
    </w:p>
    <w:p w14:paraId="64E2375F" w14:textId="29AE48B3" w:rsidR="00115869" w:rsidRDefault="00115869" w:rsidP="00115869">
      <w:pPr>
        <w:jc w:val="both"/>
      </w:pPr>
      <w:r>
        <w:t xml:space="preserve">Hoonete lubatav maksimaalne suletud brutopind  </w:t>
      </w:r>
      <w:r>
        <w:tab/>
      </w:r>
      <w:r>
        <w:tab/>
      </w:r>
      <w:r w:rsidR="00B716AD">
        <w:t>60</w:t>
      </w:r>
      <w:r w:rsidR="00946870">
        <w:t>0</w:t>
      </w:r>
      <w:r>
        <w:t xml:space="preserve"> m</w:t>
      </w:r>
      <w:r w:rsidRPr="00946870">
        <w:rPr>
          <w:vertAlign w:val="superscript"/>
        </w:rPr>
        <w:t>2</w:t>
      </w:r>
    </w:p>
    <w:p w14:paraId="4E994CB9" w14:textId="40D90F4F" w:rsidR="00115869" w:rsidRDefault="00115869" w:rsidP="00115869">
      <w:pPr>
        <w:jc w:val="both"/>
      </w:pPr>
      <w:r>
        <w:t>Parkimine on lahendatud omal krundil</w:t>
      </w:r>
      <w:r>
        <w:tab/>
      </w:r>
      <w:r>
        <w:tab/>
      </w:r>
      <w:r>
        <w:tab/>
        <w:t>3 kohta</w:t>
      </w:r>
    </w:p>
    <w:p w14:paraId="30853F38" w14:textId="77777777" w:rsidR="005F34D6" w:rsidRPr="005F34D6" w:rsidRDefault="005F34D6" w:rsidP="005F34D6">
      <w:pPr>
        <w:pStyle w:val="Default"/>
        <w:rPr>
          <w:color w:val="auto"/>
        </w:rPr>
      </w:pPr>
    </w:p>
    <w:p w14:paraId="1E848B9F" w14:textId="7CCD6C3F" w:rsidR="00F5452E" w:rsidRPr="00810EAD" w:rsidRDefault="00F5452E" w:rsidP="00F5452E">
      <w:pPr>
        <w:rPr>
          <w:u w:val="single"/>
        </w:rPr>
      </w:pPr>
      <w:r w:rsidRPr="00810EAD">
        <w:rPr>
          <w:u w:val="single"/>
        </w:rPr>
        <w:t>Olulisemad arhitektuurinõuded hoonele</w:t>
      </w:r>
    </w:p>
    <w:p w14:paraId="1B9E0B42" w14:textId="42C5BCA7" w:rsidR="001714CB" w:rsidRDefault="001714CB" w:rsidP="00305A5E">
      <w:pPr>
        <w:jc w:val="both"/>
      </w:pPr>
    </w:p>
    <w:p w14:paraId="76B7A686" w14:textId="031E064A" w:rsidR="0049151C" w:rsidRDefault="00810EAD" w:rsidP="00810EAD">
      <w:pPr>
        <w:pStyle w:val="ListParagraph"/>
        <w:numPr>
          <w:ilvl w:val="0"/>
          <w:numId w:val="6"/>
        </w:numPr>
      </w:pPr>
      <w:r>
        <w:t>elamu ja abihoone peavad moodustama arhitektuurselt ühtse terviku.</w:t>
      </w:r>
    </w:p>
    <w:p w14:paraId="5BBDAE7D" w14:textId="224DEF23" w:rsidR="0049151C" w:rsidRDefault="000D23B8" w:rsidP="002F576A">
      <w:pPr>
        <w:pStyle w:val="BodyText"/>
        <w:numPr>
          <w:ilvl w:val="0"/>
          <w:numId w:val="6"/>
        </w:numPr>
        <w:rPr>
          <w:lang w:val="en-US"/>
        </w:rPr>
      </w:pPr>
      <w:r>
        <w:t>f</w:t>
      </w:r>
      <w:r w:rsidR="0049151C">
        <w:t>assaadi viimistlusmaterjal</w:t>
      </w:r>
      <w:r w:rsidR="0049151C">
        <w:rPr>
          <w:lang w:val="en-US"/>
        </w:rPr>
        <w:t xml:space="preserve">: on </w:t>
      </w:r>
      <w:proofErr w:type="spellStart"/>
      <w:r w:rsidR="0049151C">
        <w:rPr>
          <w:lang w:val="en-US"/>
        </w:rPr>
        <w:t>lubatud</w:t>
      </w:r>
      <w:proofErr w:type="spellEnd"/>
      <w:r w:rsidR="0049151C">
        <w:rPr>
          <w:lang w:val="en-US"/>
        </w:rPr>
        <w:t xml:space="preserve"> </w:t>
      </w:r>
      <w:proofErr w:type="spellStart"/>
      <w:r w:rsidR="0049151C">
        <w:rPr>
          <w:lang w:val="en-US"/>
        </w:rPr>
        <w:t>kasutada</w:t>
      </w:r>
      <w:proofErr w:type="spellEnd"/>
      <w:r w:rsidR="0049151C">
        <w:rPr>
          <w:lang w:val="en-US"/>
        </w:rPr>
        <w:t xml:space="preserve"> </w:t>
      </w:r>
      <w:proofErr w:type="spellStart"/>
      <w:r w:rsidR="0049151C">
        <w:rPr>
          <w:lang w:val="en-US"/>
        </w:rPr>
        <w:t>naturaalseid</w:t>
      </w:r>
      <w:proofErr w:type="spellEnd"/>
      <w:r w:rsidR="0049151C">
        <w:rPr>
          <w:lang w:val="en-US"/>
        </w:rPr>
        <w:t xml:space="preserve"> </w:t>
      </w:r>
      <w:proofErr w:type="spellStart"/>
      <w:r w:rsidR="0049151C">
        <w:rPr>
          <w:lang w:val="en-US"/>
        </w:rPr>
        <w:t>materjale</w:t>
      </w:r>
      <w:proofErr w:type="spellEnd"/>
      <w:r w:rsidR="0049151C">
        <w:rPr>
          <w:lang w:val="en-US"/>
        </w:rPr>
        <w:t xml:space="preserve"> </w:t>
      </w:r>
      <w:proofErr w:type="spellStart"/>
      <w:r w:rsidR="0049151C">
        <w:rPr>
          <w:lang w:val="en-US"/>
        </w:rPr>
        <w:t>puitu</w:t>
      </w:r>
      <w:proofErr w:type="spellEnd"/>
      <w:r w:rsidR="0049151C">
        <w:rPr>
          <w:lang w:val="en-US"/>
        </w:rPr>
        <w:t xml:space="preserve">, </w:t>
      </w:r>
      <w:proofErr w:type="spellStart"/>
      <w:r w:rsidR="0049151C">
        <w:rPr>
          <w:lang w:val="en-US"/>
        </w:rPr>
        <w:t>kivi</w:t>
      </w:r>
      <w:proofErr w:type="spellEnd"/>
      <w:r w:rsidR="0049151C">
        <w:rPr>
          <w:lang w:val="en-US"/>
        </w:rPr>
        <w:t xml:space="preserve">, </w:t>
      </w:r>
      <w:proofErr w:type="spellStart"/>
      <w:r w:rsidR="0049151C">
        <w:rPr>
          <w:lang w:val="en-US"/>
        </w:rPr>
        <w:t>krohvi</w:t>
      </w:r>
      <w:proofErr w:type="spellEnd"/>
      <w:r w:rsidR="0049151C">
        <w:rPr>
          <w:lang w:val="en-US"/>
        </w:rPr>
        <w:t xml:space="preserve">, </w:t>
      </w:r>
      <w:proofErr w:type="spellStart"/>
      <w:r w:rsidR="00810EAD">
        <w:rPr>
          <w:lang w:val="en-US"/>
        </w:rPr>
        <w:t>mitte</w:t>
      </w:r>
      <w:proofErr w:type="spellEnd"/>
      <w:r w:rsidR="0049151C">
        <w:rPr>
          <w:lang w:val="en-US"/>
        </w:rPr>
        <w:t xml:space="preserve"> </w:t>
      </w:r>
      <w:proofErr w:type="spellStart"/>
      <w:r w:rsidR="0049151C">
        <w:rPr>
          <w:lang w:val="en-US"/>
        </w:rPr>
        <w:t>kasutada</w:t>
      </w:r>
      <w:proofErr w:type="spellEnd"/>
      <w:r w:rsidR="0049151C">
        <w:rPr>
          <w:lang w:val="en-US"/>
        </w:rPr>
        <w:t xml:space="preserve"> </w:t>
      </w:r>
      <w:proofErr w:type="spellStart"/>
      <w:r w:rsidR="0049151C">
        <w:rPr>
          <w:lang w:val="en-US"/>
        </w:rPr>
        <w:t>hoone</w:t>
      </w:r>
      <w:proofErr w:type="spellEnd"/>
      <w:r w:rsidR="0049151C">
        <w:rPr>
          <w:lang w:val="en-US"/>
        </w:rPr>
        <w:t xml:space="preserve"> </w:t>
      </w:r>
      <w:proofErr w:type="spellStart"/>
      <w:r w:rsidR="0049151C">
        <w:rPr>
          <w:lang w:val="en-US"/>
        </w:rPr>
        <w:t>viimistluses</w:t>
      </w:r>
      <w:proofErr w:type="spellEnd"/>
      <w:r w:rsidR="0049151C">
        <w:rPr>
          <w:lang w:val="en-US"/>
        </w:rPr>
        <w:t xml:space="preserve"> </w:t>
      </w:r>
      <w:proofErr w:type="spellStart"/>
      <w:r w:rsidR="0049151C">
        <w:rPr>
          <w:lang w:val="en-US"/>
        </w:rPr>
        <w:t>immiteerivaid</w:t>
      </w:r>
      <w:proofErr w:type="spellEnd"/>
      <w:r w:rsidR="0049151C">
        <w:rPr>
          <w:lang w:val="en-US"/>
        </w:rPr>
        <w:t xml:space="preserve"> </w:t>
      </w:r>
      <w:proofErr w:type="spellStart"/>
      <w:r w:rsidR="0049151C">
        <w:rPr>
          <w:lang w:val="en-US"/>
        </w:rPr>
        <w:t>materjale</w:t>
      </w:r>
      <w:proofErr w:type="spellEnd"/>
      <w:r w:rsidR="006520FB">
        <w:rPr>
          <w:lang w:val="en-US"/>
        </w:rPr>
        <w:t xml:space="preserve">. </w:t>
      </w:r>
    </w:p>
    <w:p w14:paraId="2FF0C174" w14:textId="699F5C9E" w:rsidR="0049151C" w:rsidRDefault="0078402F" w:rsidP="002F576A">
      <w:pPr>
        <w:pStyle w:val="ListParagraph"/>
        <w:numPr>
          <w:ilvl w:val="0"/>
          <w:numId w:val="6"/>
        </w:numPr>
      </w:pPr>
      <w:r>
        <w:t>l</w:t>
      </w:r>
      <w:r w:rsidR="0049151C">
        <w:t>ubatud katusetüüp</w:t>
      </w:r>
      <w:r w:rsidR="0049151C" w:rsidRPr="0078402F">
        <w:rPr>
          <w:lang w:val="en-US"/>
        </w:rPr>
        <w:t xml:space="preserve">: </w:t>
      </w:r>
      <w:proofErr w:type="spellStart"/>
      <w:r w:rsidR="00810EAD">
        <w:rPr>
          <w:lang w:val="en-US"/>
        </w:rPr>
        <w:t>hoonete</w:t>
      </w:r>
      <w:proofErr w:type="spellEnd"/>
      <w:r w:rsidR="006520FB">
        <w:rPr>
          <w:lang w:val="en-US"/>
        </w:rPr>
        <w:t xml:space="preserve"> </w:t>
      </w:r>
      <w:proofErr w:type="spellStart"/>
      <w:r w:rsidR="006520FB">
        <w:rPr>
          <w:lang w:val="en-US"/>
        </w:rPr>
        <w:t>katuse</w:t>
      </w:r>
      <w:r w:rsidR="0049151C" w:rsidRPr="0078402F">
        <w:rPr>
          <w:lang w:val="en-US"/>
        </w:rPr>
        <w:t>kalle</w:t>
      </w:r>
      <w:proofErr w:type="spellEnd"/>
      <w:r w:rsidR="0049151C" w:rsidRPr="000F127B">
        <w:rPr>
          <w:lang w:val="en-US"/>
        </w:rPr>
        <w:t xml:space="preserve"> </w:t>
      </w:r>
      <w:proofErr w:type="spellStart"/>
      <w:r w:rsidR="006D2C77">
        <w:rPr>
          <w:lang w:val="en-US"/>
        </w:rPr>
        <w:t>kuni</w:t>
      </w:r>
      <w:proofErr w:type="spellEnd"/>
      <w:r w:rsidR="006D2C77">
        <w:rPr>
          <w:lang w:val="en-US"/>
        </w:rPr>
        <w:t xml:space="preserve"> </w:t>
      </w:r>
      <w:r w:rsidR="00810EAD">
        <w:rPr>
          <w:lang w:val="en-US"/>
        </w:rPr>
        <w:t>20 - 45</w:t>
      </w:r>
      <w:r w:rsidR="0049151C" w:rsidRPr="000F127B">
        <w:rPr>
          <w:vertAlign w:val="superscript"/>
          <w:lang w:val="en-US"/>
        </w:rPr>
        <w:t>o</w:t>
      </w:r>
      <w:r w:rsidR="00E93CDF" w:rsidRPr="00E93CDF">
        <w:rPr>
          <w:lang w:val="en-US"/>
        </w:rPr>
        <w:t>.</w:t>
      </w:r>
      <w:r w:rsidR="00810EAD">
        <w:rPr>
          <w:vertAlign w:val="superscript"/>
          <w:lang w:val="en-US"/>
        </w:rPr>
        <w:t xml:space="preserve"> </w:t>
      </w:r>
    </w:p>
    <w:p w14:paraId="34720938" w14:textId="3124ADC5" w:rsidR="00830008" w:rsidRDefault="00070EC0" w:rsidP="002F576A">
      <w:pPr>
        <w:pStyle w:val="ListParagraph"/>
        <w:numPr>
          <w:ilvl w:val="0"/>
          <w:numId w:val="6"/>
        </w:numPr>
      </w:pPr>
      <w:r>
        <w:lastRenderedPageBreak/>
        <w:t>p</w:t>
      </w:r>
      <w:r w:rsidRPr="00070EC0">
        <w:t>laneeritava kruntide ehitusõiguse hulka on arvestatud kõik krundile planeeritavad ehitised (kaasa arvatud kuni 20 m</w:t>
      </w:r>
      <w:r w:rsidRPr="00EF5129">
        <w:rPr>
          <w:vertAlign w:val="superscript"/>
        </w:rPr>
        <w:t>2</w:t>
      </w:r>
      <w:r w:rsidRPr="00070EC0">
        <w:t xml:space="preserve"> ehitisaluse pinnaga väikeehitis). Keelatud on kuni 20 m</w:t>
      </w:r>
      <w:r w:rsidRPr="00EF5129">
        <w:rPr>
          <w:vertAlign w:val="superscript"/>
        </w:rPr>
        <w:t>2</w:t>
      </w:r>
      <w:r w:rsidRPr="00070EC0">
        <w:t xml:space="preserve"> ja kuni 4,5 m kõrgete ehitiste paigutamine väljapoole planeeringus ette nähtud krundi hoonestusala. </w:t>
      </w:r>
    </w:p>
    <w:p w14:paraId="60DF60C0" w14:textId="77777777" w:rsidR="002A0668" w:rsidRDefault="002A0668" w:rsidP="002A0668"/>
    <w:p w14:paraId="2854F29E" w14:textId="61524495" w:rsidR="002A0668" w:rsidRPr="002A0668" w:rsidRDefault="002A0668" w:rsidP="002A0668">
      <w:pPr>
        <w:rPr>
          <w:u w:val="single"/>
        </w:rPr>
      </w:pPr>
      <w:r w:rsidRPr="002A0668">
        <w:rPr>
          <w:u w:val="single"/>
        </w:rPr>
        <w:t>Piirded</w:t>
      </w:r>
    </w:p>
    <w:p w14:paraId="11BAA100" w14:textId="4300D29A" w:rsidR="002A0668" w:rsidRDefault="002A0668" w:rsidP="00E93CDF">
      <w:pPr>
        <w:jc w:val="both"/>
      </w:pPr>
      <w:r>
        <w:t xml:space="preserve">Piirded projekteerida koos hoonega, materjal sõltub elamu </w:t>
      </w:r>
      <w:proofErr w:type="spellStart"/>
      <w:r>
        <w:t>välisfassaadi</w:t>
      </w:r>
      <w:proofErr w:type="spellEnd"/>
      <w:r>
        <w:t xml:space="preserve"> lahendusest, kõrgus maksimaalselt 1,5 m. Kinnistute vahele võib ette näha kuni 1,5 m kõrguse võrkpiirde.</w:t>
      </w:r>
    </w:p>
    <w:p w14:paraId="285A798B" w14:textId="77777777" w:rsidR="0049151C" w:rsidRPr="005A2E1B" w:rsidRDefault="0049151C" w:rsidP="00F5452E">
      <w:pPr>
        <w:rPr>
          <w:u w:val="single"/>
        </w:rPr>
      </w:pPr>
    </w:p>
    <w:p w14:paraId="7F229B11" w14:textId="77777777" w:rsidR="00606612" w:rsidRDefault="00606612" w:rsidP="008923E1">
      <w:pPr>
        <w:jc w:val="both"/>
      </w:pPr>
      <w:bookmarkStart w:id="24" w:name="_Toc166223027"/>
    </w:p>
    <w:p w14:paraId="39DA0891" w14:textId="77777777" w:rsidR="00606612" w:rsidRDefault="00606612" w:rsidP="008923E1">
      <w:pPr>
        <w:jc w:val="both"/>
      </w:pPr>
    </w:p>
    <w:p w14:paraId="455F8E3D" w14:textId="7FF91D67" w:rsidR="00F76F4E" w:rsidRDefault="00F76F4E" w:rsidP="00E33118">
      <w:pPr>
        <w:pStyle w:val="Heading2"/>
      </w:pPr>
      <w:bookmarkStart w:id="25" w:name="_Toc142992021"/>
      <w:r>
        <w:t>2.</w:t>
      </w:r>
      <w:r w:rsidR="00554C45">
        <w:t>3</w:t>
      </w:r>
      <w:r>
        <w:t xml:space="preserve"> </w:t>
      </w:r>
      <w:r>
        <w:tab/>
        <w:t>KITSENDUSED JA SERVITUUTIDE VAJADUSED</w:t>
      </w:r>
      <w:bookmarkEnd w:id="25"/>
    </w:p>
    <w:p w14:paraId="6FCC2995" w14:textId="7F98E175" w:rsidR="0097393A" w:rsidRDefault="0097393A" w:rsidP="008923E1">
      <w:pPr>
        <w:jc w:val="both"/>
      </w:pPr>
    </w:p>
    <w:p w14:paraId="12DE08EA" w14:textId="21B106DF" w:rsidR="00340FA0" w:rsidRDefault="007E2A3E" w:rsidP="009F181A">
      <w:pPr>
        <w:jc w:val="both"/>
      </w:pPr>
      <w:r>
        <w:t xml:space="preserve">Kinnistul asuvad </w:t>
      </w:r>
      <w:proofErr w:type="spellStart"/>
      <w:r>
        <w:t>keskpinge</w:t>
      </w:r>
      <w:proofErr w:type="spellEnd"/>
      <w:r>
        <w:t xml:space="preserve"> õhuliinid</w:t>
      </w:r>
      <w:r w:rsidR="00340FA0" w:rsidRPr="009F7676">
        <w:t xml:space="preserve"> </w:t>
      </w:r>
      <w:r>
        <w:t>(</w:t>
      </w:r>
      <w:r w:rsidR="00340FA0" w:rsidRPr="009F7676">
        <w:t>kaitsevöönd</w:t>
      </w:r>
      <w:r>
        <w:t xml:space="preserve"> 10+10 m) ja kinnistule ulatub riigitee </w:t>
      </w:r>
      <w:r w:rsidRPr="009D584A">
        <w:t>11201 Vaida-Pajupea</w:t>
      </w:r>
      <w:r>
        <w:t xml:space="preserve"> kaitsevöönd 30 m</w:t>
      </w:r>
      <w:r w:rsidR="00E93CDF">
        <w:t>.</w:t>
      </w:r>
    </w:p>
    <w:p w14:paraId="4372C588" w14:textId="007ED19E" w:rsidR="00F76F4E" w:rsidRDefault="0097393A" w:rsidP="008923E1">
      <w:pPr>
        <w:jc w:val="both"/>
      </w:pPr>
      <w:r>
        <w:t>Graafiliselt on näidatud servituudi vajadusega alad detailplaneeringu põhijoonisel.</w:t>
      </w:r>
    </w:p>
    <w:p w14:paraId="1C3C56B8" w14:textId="51D78CC9" w:rsidR="00C770AE" w:rsidRDefault="00C770AE" w:rsidP="008923E1">
      <w:pPr>
        <w:jc w:val="both"/>
      </w:pPr>
    </w:p>
    <w:p w14:paraId="6D4505DE" w14:textId="77777777" w:rsidR="002831E4" w:rsidRDefault="002831E4" w:rsidP="00B76B3A"/>
    <w:p w14:paraId="23B1A064" w14:textId="374F625A" w:rsidR="00356E1F" w:rsidRPr="00E33118" w:rsidRDefault="0097393A" w:rsidP="00E33118">
      <w:pPr>
        <w:pStyle w:val="Heading2"/>
      </w:pPr>
      <w:bookmarkStart w:id="26" w:name="_Toc142992022"/>
      <w:r w:rsidRPr="00E33118">
        <w:t>2.</w:t>
      </w:r>
      <w:r w:rsidR="00554C45">
        <w:t>4</w:t>
      </w:r>
      <w:r w:rsidR="00356E1F" w:rsidRPr="00E33118">
        <w:tab/>
        <w:t>VERTIKAALPLANEERIMINE JA SADE</w:t>
      </w:r>
      <w:r w:rsidR="00D64F3C" w:rsidRPr="00E33118">
        <w:t>ME</w:t>
      </w:r>
      <w:r w:rsidR="00356E1F" w:rsidRPr="00E33118">
        <w:t>VESI</w:t>
      </w:r>
      <w:bookmarkEnd w:id="26"/>
    </w:p>
    <w:p w14:paraId="50106487" w14:textId="77777777" w:rsidR="008923E1" w:rsidRPr="008923E1" w:rsidRDefault="008923E1" w:rsidP="008923E1"/>
    <w:p w14:paraId="1D5A8160" w14:textId="29A4B510" w:rsidR="00066AAE" w:rsidRPr="00415CCD" w:rsidRDefault="007E2A3E" w:rsidP="00415CCD">
      <w:pPr>
        <w:jc w:val="both"/>
        <w:rPr>
          <w:color w:val="C00000"/>
        </w:rPr>
      </w:pPr>
      <w:r>
        <w:t>Hoonete</w:t>
      </w:r>
      <w:r w:rsidR="00415CCD" w:rsidRPr="001A51BB">
        <w:t xml:space="preserve"> ehitusega krundi maapinda ei muudeta, maapinna kõrgused jäävad samaks.</w:t>
      </w:r>
      <w:r w:rsidR="00880256">
        <w:rPr>
          <w:color w:val="C00000"/>
        </w:rPr>
        <w:t xml:space="preserve"> </w:t>
      </w:r>
      <w:r w:rsidR="00A87F2C">
        <w:t>Sademevesi immutatakse krun</w:t>
      </w:r>
      <w:r w:rsidR="00415CCD">
        <w:t>di</w:t>
      </w:r>
      <w:r w:rsidR="00A87F2C">
        <w:t xml:space="preserve"> pinda</w:t>
      </w:r>
      <w:r w:rsidR="0067093A">
        <w:t>, jälgid</w:t>
      </w:r>
      <w:r w:rsidR="00415CCD">
        <w:t>es</w:t>
      </w:r>
      <w:r w:rsidR="0067093A">
        <w:t>, et</w:t>
      </w:r>
      <w:r w:rsidR="00A87F2C">
        <w:t xml:space="preserve"> </w:t>
      </w:r>
      <w:r w:rsidR="0067093A" w:rsidRPr="0067093A">
        <w:t>sademeve</w:t>
      </w:r>
      <w:r w:rsidR="0067093A">
        <w:t>si</w:t>
      </w:r>
      <w:r w:rsidR="0067093A" w:rsidRPr="0067093A">
        <w:t xml:space="preserve"> ei  </w:t>
      </w:r>
      <w:r w:rsidR="0067093A">
        <w:t>sat</w:t>
      </w:r>
      <w:r w:rsidR="00415CCD">
        <w:t>uks</w:t>
      </w:r>
      <w:r w:rsidR="0067093A" w:rsidRPr="0067093A">
        <w:t xml:space="preserve"> riigitee alusele maaüksusele</w:t>
      </w:r>
      <w:r w:rsidR="001313B4">
        <w:t xml:space="preserve"> ega kõrval </w:t>
      </w:r>
      <w:r w:rsidR="00D73B2A">
        <w:t>asuvatele kinnistutele</w:t>
      </w:r>
      <w:r w:rsidR="001313B4">
        <w:t>.</w:t>
      </w:r>
    </w:p>
    <w:p w14:paraId="4A423644" w14:textId="77777777" w:rsidR="00C770AE" w:rsidRDefault="00C770AE" w:rsidP="00066AAE"/>
    <w:p w14:paraId="56277B72" w14:textId="77777777" w:rsidR="00066AAE" w:rsidRPr="00B76B3A" w:rsidRDefault="00066AAE" w:rsidP="00066AAE"/>
    <w:p w14:paraId="4AFF5A16" w14:textId="22233276" w:rsidR="009935CA" w:rsidRDefault="0097393A" w:rsidP="00E33118">
      <w:pPr>
        <w:pStyle w:val="Heading2"/>
      </w:pPr>
      <w:bookmarkStart w:id="27" w:name="_Toc142992023"/>
      <w:r w:rsidRPr="00E33118">
        <w:t>2.</w:t>
      </w:r>
      <w:r w:rsidR="00554C45">
        <w:t>5</w:t>
      </w:r>
      <w:r w:rsidR="00726DF9" w:rsidRPr="00E33118">
        <w:tab/>
      </w:r>
      <w:r w:rsidR="00251C1B" w:rsidRPr="00E33118">
        <w:t>LIIKLUSKORRALDUS</w:t>
      </w:r>
      <w:r w:rsidR="00C714FC">
        <w:t xml:space="preserve"> JA PARKIMINE</w:t>
      </w:r>
      <w:bookmarkEnd w:id="27"/>
      <w:r w:rsidR="009935CA" w:rsidRPr="00E33118">
        <w:t xml:space="preserve"> </w:t>
      </w:r>
      <w:bookmarkEnd w:id="24"/>
    </w:p>
    <w:p w14:paraId="5EED6945" w14:textId="77777777" w:rsidR="00810EAD" w:rsidRDefault="00810EAD" w:rsidP="00810EAD"/>
    <w:p w14:paraId="7B35A269" w14:textId="5ED387A6" w:rsidR="00F01CC2" w:rsidRDefault="00810EAD" w:rsidP="00810EAD">
      <w:r>
        <w:t>Krundile juurdepääs on planeeritud Golfi teelt</w:t>
      </w:r>
      <w:r w:rsidR="008F7D29">
        <w:t xml:space="preserve"> selliselt, et </w:t>
      </w:r>
      <w:r w:rsidR="00F01CC2">
        <w:t xml:space="preserve">on </w:t>
      </w:r>
      <w:r w:rsidR="00F01CC2" w:rsidRPr="00F01CC2">
        <w:t>arvesta</w:t>
      </w:r>
      <w:r w:rsidR="00F01CC2">
        <w:t>tud</w:t>
      </w:r>
      <w:r w:rsidR="00F01CC2" w:rsidRPr="00F01CC2">
        <w:t xml:space="preserve"> asjaoluga, et Suve kinnistu juurdepääs on võimalik kavandada Kuuse kinnistu juurdepääsutee laiendusena</w:t>
      </w:r>
      <w:r w:rsidR="00F01CC2">
        <w:t>.</w:t>
      </w:r>
      <w:r w:rsidR="008F7D29">
        <w:t xml:space="preserve"> </w:t>
      </w:r>
    </w:p>
    <w:p w14:paraId="241AAED8" w14:textId="50C2D856" w:rsidR="008F7D29" w:rsidRDefault="008F7D29" w:rsidP="00810EAD"/>
    <w:p w14:paraId="0D460D50" w14:textId="1F615AF3" w:rsidR="00810EAD" w:rsidRPr="008F7D29" w:rsidRDefault="008F7D29" w:rsidP="00810EAD">
      <w:pPr>
        <w:rPr>
          <w:bCs/>
        </w:rPr>
      </w:pPr>
      <w:r>
        <w:t xml:space="preserve">Vastavalt </w:t>
      </w:r>
      <w:r w:rsidRPr="009D5075">
        <w:rPr>
          <w:bCs/>
        </w:rPr>
        <w:t>EVS 843:20</w:t>
      </w:r>
      <w:r>
        <w:rPr>
          <w:bCs/>
        </w:rPr>
        <w:t>16</w:t>
      </w:r>
      <w:r w:rsidRPr="009D5075">
        <w:rPr>
          <w:bCs/>
        </w:rPr>
        <w:t xml:space="preserve"> Linnatänavad</w:t>
      </w:r>
      <w:r>
        <w:rPr>
          <w:bCs/>
        </w:rPr>
        <w:t xml:space="preserve"> </w:t>
      </w:r>
      <w:r>
        <w:t>on</w:t>
      </w:r>
      <w:r w:rsidR="00810EAD">
        <w:t xml:space="preserve"> krundile on ette nähtud 3 parkimiskohta</w:t>
      </w:r>
      <w:r w:rsidR="00E93CDF">
        <w:t>.</w:t>
      </w:r>
    </w:p>
    <w:p w14:paraId="1CBF5E9D" w14:textId="633E4AC2" w:rsidR="00E048E2" w:rsidRDefault="00E048E2" w:rsidP="00E048E2"/>
    <w:p w14:paraId="486697B0" w14:textId="77777777" w:rsidR="008C3492" w:rsidRPr="009D5075" w:rsidRDefault="008C3492" w:rsidP="007311A1">
      <w:pPr>
        <w:pStyle w:val="BodyText"/>
        <w:shd w:val="clear" w:color="auto" w:fill="FFFFFF"/>
        <w:rPr>
          <w:rFonts w:eastAsia="Lucida Sans Unicode"/>
          <w:bCs/>
        </w:rPr>
      </w:pPr>
    </w:p>
    <w:p w14:paraId="70C2C5C3" w14:textId="44746714" w:rsidR="00851966" w:rsidRDefault="0097393A" w:rsidP="00E33118">
      <w:pPr>
        <w:pStyle w:val="Heading2"/>
        <w:rPr>
          <w:rStyle w:val="Heading2Char"/>
        </w:rPr>
      </w:pPr>
      <w:bookmarkStart w:id="28" w:name="_Toc518480576"/>
      <w:bookmarkStart w:id="29" w:name="_Toc18326994"/>
      <w:bookmarkStart w:id="30" w:name="_Toc142992024"/>
      <w:r>
        <w:rPr>
          <w:rStyle w:val="Heading2Char"/>
          <w:rFonts w:cs="Times New Roman"/>
        </w:rPr>
        <w:t>2.</w:t>
      </w:r>
      <w:r w:rsidR="00C714FC">
        <w:rPr>
          <w:rStyle w:val="Heading2Char"/>
          <w:rFonts w:cs="Times New Roman"/>
        </w:rPr>
        <w:t>6</w:t>
      </w:r>
      <w:r w:rsidR="00726DF9">
        <w:rPr>
          <w:rStyle w:val="Heading2Char"/>
          <w:rFonts w:cs="Times New Roman"/>
        </w:rPr>
        <w:tab/>
      </w:r>
      <w:r w:rsidR="005C4D61" w:rsidRPr="00352BA4">
        <w:rPr>
          <w:rStyle w:val="Heading2Char"/>
        </w:rPr>
        <w:t>KESKKONNA</w:t>
      </w:r>
      <w:bookmarkEnd w:id="28"/>
      <w:bookmarkEnd w:id="29"/>
      <w:r w:rsidR="00D73B2A">
        <w:rPr>
          <w:rStyle w:val="Heading2Char"/>
        </w:rPr>
        <w:t xml:space="preserve"> TINGIMUSED</w:t>
      </w:r>
      <w:bookmarkEnd w:id="30"/>
    </w:p>
    <w:p w14:paraId="10574323" w14:textId="77777777" w:rsidR="00810EAD" w:rsidRDefault="00810EAD" w:rsidP="007C1AAE">
      <w:pPr>
        <w:jc w:val="both"/>
        <w:rPr>
          <w:rStyle w:val="Heading2Char"/>
          <w:rFonts w:cs="Times New Roman"/>
        </w:rPr>
      </w:pPr>
      <w:bookmarkStart w:id="31" w:name="_Toc521059371"/>
      <w:bookmarkStart w:id="32" w:name="_Toc524357912"/>
      <w:bookmarkStart w:id="33" w:name="_Toc524619431"/>
      <w:bookmarkStart w:id="34" w:name="_Toc525044738"/>
      <w:bookmarkStart w:id="35" w:name="_Toc525045087"/>
      <w:bookmarkStart w:id="36" w:name="_Toc534984421"/>
      <w:bookmarkStart w:id="37" w:name="_Toc535228749"/>
      <w:bookmarkStart w:id="38" w:name="_Toc7448222"/>
      <w:bookmarkStart w:id="39" w:name="_Toc18326996"/>
      <w:bookmarkStart w:id="40" w:name="_Toc75255962"/>
    </w:p>
    <w:p w14:paraId="1AD3BB46" w14:textId="6ECE909D" w:rsidR="00733EA8" w:rsidRDefault="00733EA8" w:rsidP="007C1AAE">
      <w:pPr>
        <w:jc w:val="both"/>
        <w:rPr>
          <w:rStyle w:val="Heading2Char"/>
          <w:rFonts w:cs="Times New Roman"/>
          <w:sz w:val="24"/>
          <w:szCs w:val="24"/>
        </w:rPr>
      </w:pPr>
      <w:bookmarkStart w:id="41" w:name="_Toc142992025"/>
      <w:r w:rsidRPr="00143019">
        <w:rPr>
          <w:rStyle w:val="Heading2Char"/>
          <w:rFonts w:cs="Times New Roman"/>
          <w:sz w:val="24"/>
          <w:szCs w:val="24"/>
        </w:rPr>
        <w:t xml:space="preserve">Planeeringuga ette nähtud </w:t>
      </w:r>
      <w:r w:rsidR="00D73B2A">
        <w:rPr>
          <w:rStyle w:val="Heading2Char"/>
          <w:rFonts w:cs="Times New Roman"/>
          <w:sz w:val="24"/>
          <w:szCs w:val="24"/>
        </w:rPr>
        <w:t>ühele elamukrundile ehitusõiguse andmine</w:t>
      </w:r>
      <w:r w:rsidRPr="00143019">
        <w:rPr>
          <w:rStyle w:val="Heading2Char"/>
          <w:rFonts w:cs="Times New Roman"/>
          <w:sz w:val="24"/>
          <w:szCs w:val="24"/>
        </w:rPr>
        <w:t xml:space="preserve"> ei </w:t>
      </w:r>
      <w:r w:rsidR="00190BB3">
        <w:rPr>
          <w:rStyle w:val="Heading2Char"/>
          <w:rFonts w:cs="Times New Roman"/>
          <w:sz w:val="24"/>
          <w:szCs w:val="24"/>
        </w:rPr>
        <w:t xml:space="preserve">too kaasa </w:t>
      </w:r>
      <w:r w:rsidRPr="00143019">
        <w:rPr>
          <w:rStyle w:val="Heading2Char"/>
          <w:rFonts w:cs="Times New Roman"/>
          <w:sz w:val="24"/>
          <w:szCs w:val="24"/>
        </w:rPr>
        <w:t xml:space="preserve">olulise keskkonnamõjuga ehitustegevust, millega kaasneks keskkonnaseisundi kahjustamist, sh vee, pinnase, õhu saastamist, </w:t>
      </w:r>
      <w:r w:rsidR="00190BB3">
        <w:rPr>
          <w:rStyle w:val="Heading2Char"/>
          <w:rFonts w:cs="Times New Roman"/>
          <w:sz w:val="24"/>
          <w:szCs w:val="24"/>
        </w:rPr>
        <w:t xml:space="preserve">samuti </w:t>
      </w:r>
      <w:r w:rsidRPr="00143019">
        <w:rPr>
          <w:rStyle w:val="Heading2Char"/>
          <w:rFonts w:cs="Times New Roman"/>
          <w:sz w:val="24"/>
          <w:szCs w:val="24"/>
        </w:rPr>
        <w:t>ei kaasne vahetut või kaudset mõju inimeste tervisele ja heaolule, kavandatav tegevus</w:t>
      </w:r>
      <w:r w:rsidR="00810EAD">
        <w:rPr>
          <w:rStyle w:val="Heading2Char"/>
          <w:rFonts w:cs="Times New Roman"/>
          <w:sz w:val="24"/>
          <w:szCs w:val="24"/>
        </w:rPr>
        <w:t xml:space="preserve"> </w:t>
      </w:r>
      <w:r w:rsidRPr="00143019">
        <w:rPr>
          <w:rStyle w:val="Heading2Char"/>
          <w:rFonts w:cs="Times New Roman"/>
          <w:sz w:val="24"/>
          <w:szCs w:val="24"/>
        </w:rPr>
        <w:t>ei avalda negatiivset keskkonnamõju planeeringuala kontaktvööndisse jäävatele kinnistutele.</w:t>
      </w:r>
      <w:bookmarkEnd w:id="31"/>
      <w:bookmarkEnd w:id="32"/>
      <w:bookmarkEnd w:id="33"/>
      <w:bookmarkEnd w:id="34"/>
      <w:bookmarkEnd w:id="35"/>
      <w:bookmarkEnd w:id="36"/>
      <w:bookmarkEnd w:id="37"/>
      <w:bookmarkEnd w:id="38"/>
      <w:bookmarkEnd w:id="39"/>
      <w:bookmarkEnd w:id="40"/>
      <w:bookmarkEnd w:id="41"/>
    </w:p>
    <w:p w14:paraId="08C0A692" w14:textId="77777777" w:rsidR="00D73B2A" w:rsidRDefault="00D73B2A" w:rsidP="007C1AAE">
      <w:pPr>
        <w:jc w:val="both"/>
        <w:rPr>
          <w:rStyle w:val="Heading2Char"/>
          <w:rFonts w:cs="Times New Roman"/>
          <w:sz w:val="24"/>
          <w:szCs w:val="24"/>
        </w:rPr>
      </w:pPr>
    </w:p>
    <w:p w14:paraId="20A8B839" w14:textId="77777777" w:rsidR="00EC7D31" w:rsidRPr="00FD5B29" w:rsidRDefault="00EC7D31" w:rsidP="00FF4090">
      <w:pPr>
        <w:jc w:val="both"/>
        <w:rPr>
          <w:rFonts w:eastAsiaTheme="majorEastAsia"/>
          <w:bCs/>
        </w:rPr>
      </w:pPr>
    </w:p>
    <w:p w14:paraId="7C4F2EDF" w14:textId="77777777" w:rsidR="00053350" w:rsidRDefault="00053350" w:rsidP="00053350">
      <w:pPr>
        <w:pStyle w:val="Heading2"/>
      </w:pPr>
      <w:bookmarkStart w:id="42" w:name="_Toc142992026"/>
      <w:bookmarkStart w:id="43" w:name="_Toc164154009"/>
      <w:bookmarkStart w:id="44" w:name="_Toc166223028"/>
      <w:r w:rsidRPr="00E33118">
        <w:t>2.</w:t>
      </w:r>
      <w:r>
        <w:t>7</w:t>
      </w:r>
      <w:r w:rsidRPr="00E33118">
        <w:tab/>
      </w:r>
      <w:r>
        <w:t>HALJASTUS</w:t>
      </w:r>
      <w:bookmarkEnd w:id="42"/>
    </w:p>
    <w:p w14:paraId="3412D10E" w14:textId="77777777" w:rsidR="002A0668" w:rsidRDefault="002A0668" w:rsidP="002A0668"/>
    <w:p w14:paraId="41841228" w14:textId="6176F688" w:rsidR="002A0668" w:rsidRDefault="002A0668" w:rsidP="00E93CDF">
      <w:pPr>
        <w:jc w:val="both"/>
      </w:pPr>
      <w:r>
        <w:t xml:space="preserve">Planeeringuala on rohumaa, kõrghaljastus </w:t>
      </w:r>
      <w:r w:rsidR="00E453FF">
        <w:t>praktiliselt puudub</w:t>
      </w:r>
      <w:r>
        <w:t xml:space="preserve">. </w:t>
      </w:r>
      <w:r w:rsidR="008D2E6F">
        <w:t>Perspektiivne haljastus on detailplaneeringuga ette nähtud teede kaitsevööndi piirile (krundi poole).</w:t>
      </w:r>
    </w:p>
    <w:p w14:paraId="0FCBA7AB" w14:textId="497BB2AD" w:rsidR="00E453FF" w:rsidRDefault="002A0668" w:rsidP="00E93CDF">
      <w:pPr>
        <w:jc w:val="both"/>
      </w:pPr>
      <w:r>
        <w:t xml:space="preserve">Hoonestatava krundi </w:t>
      </w:r>
      <w:r w:rsidR="00E453FF">
        <w:t xml:space="preserve">projekteeritud </w:t>
      </w:r>
      <w:r>
        <w:t>haljastus</w:t>
      </w:r>
      <w:r w:rsidR="00E453FF">
        <w:t xml:space="preserve"> nähakse ette</w:t>
      </w:r>
      <w:r>
        <w:t xml:space="preserve"> hooneprojekti asendiplaanil. Haljastuse osakaal krundi iga 300 m² kohta vähemalt üks puu, mille täiskasvamise kõrgus on 6 m.</w:t>
      </w:r>
      <w:r w:rsidR="00E453FF">
        <w:t xml:space="preserve"> Puid mitte istutada riigitee </w:t>
      </w:r>
      <w:r w:rsidR="00E453FF" w:rsidRPr="009D584A">
        <w:t>11201 Vaida-Pajupea</w:t>
      </w:r>
      <w:r w:rsidR="00E453FF">
        <w:t xml:space="preserve"> ega elektriliinide</w:t>
      </w:r>
      <w:r w:rsidR="00E453FF" w:rsidRPr="00E453FF">
        <w:t xml:space="preserve"> </w:t>
      </w:r>
      <w:r w:rsidR="00E453FF">
        <w:t>kaitsevöönditesse.</w:t>
      </w:r>
    </w:p>
    <w:p w14:paraId="786D22DD" w14:textId="77777777" w:rsidR="00E453FF" w:rsidRDefault="00E453FF" w:rsidP="00E93CDF">
      <w:pPr>
        <w:jc w:val="both"/>
      </w:pPr>
    </w:p>
    <w:p w14:paraId="5AC059BF" w14:textId="32BB11D3" w:rsidR="002A0668" w:rsidRDefault="002A0668" w:rsidP="00E93CDF">
      <w:pPr>
        <w:jc w:val="both"/>
      </w:pPr>
      <w:r>
        <w:t>Hoonete ja tehnovõrkude projekteerimisel tagada istutatavate puude ning ehitiste vahelised kujad vastavalt Eesti standardi EVS 843:2016 nõuetele</w:t>
      </w:r>
      <w:r w:rsidR="00276C40">
        <w:t>.</w:t>
      </w:r>
    </w:p>
    <w:p w14:paraId="3298EF0D" w14:textId="77777777" w:rsidR="00276C40" w:rsidRPr="002A0668" w:rsidRDefault="00276C40" w:rsidP="002A0668"/>
    <w:p w14:paraId="25CC64C9" w14:textId="21B372FE" w:rsidR="00053350" w:rsidRPr="00E33118" w:rsidRDefault="00053350" w:rsidP="00053350">
      <w:pPr>
        <w:pStyle w:val="Heading2"/>
      </w:pPr>
      <w:r w:rsidRPr="00E33118">
        <w:t xml:space="preserve"> </w:t>
      </w:r>
    </w:p>
    <w:bookmarkEnd w:id="43"/>
    <w:bookmarkEnd w:id="44"/>
    <w:p w14:paraId="49CF420C" w14:textId="77777777" w:rsidR="008B6EBB" w:rsidRPr="009D5075" w:rsidRDefault="008B6EBB" w:rsidP="006A206B">
      <w:pPr>
        <w:jc w:val="both"/>
        <w:rPr>
          <w:rFonts w:eastAsia="Lucida Sans Unicode"/>
          <w:bCs/>
        </w:rPr>
      </w:pPr>
    </w:p>
    <w:p w14:paraId="66E9F475" w14:textId="245D1320" w:rsidR="00053350" w:rsidRPr="00E33118" w:rsidRDefault="00053350" w:rsidP="00053350">
      <w:pPr>
        <w:pStyle w:val="Heading2"/>
      </w:pPr>
      <w:bookmarkStart w:id="45" w:name="_Toc142992027"/>
      <w:bookmarkStart w:id="46" w:name="_Toc75255704"/>
      <w:bookmarkStart w:id="47" w:name="_Toc166223029"/>
      <w:r w:rsidRPr="00E33118">
        <w:t>2.</w:t>
      </w:r>
      <w:r>
        <w:t>8</w:t>
      </w:r>
      <w:r w:rsidRPr="00E33118">
        <w:tab/>
      </w:r>
      <w:r>
        <w:t>JÄÄTMEKÄITLUS</w:t>
      </w:r>
      <w:bookmarkEnd w:id="45"/>
      <w:r>
        <w:t xml:space="preserve"> </w:t>
      </w:r>
      <w:bookmarkEnd w:id="46"/>
    </w:p>
    <w:bookmarkEnd w:id="47"/>
    <w:p w14:paraId="54E28F62" w14:textId="77777777" w:rsidR="00E048E2" w:rsidRPr="00E048E2" w:rsidRDefault="00E048E2" w:rsidP="00E048E2">
      <w:pPr>
        <w:rPr>
          <w:lang w:val="en-US" w:eastAsia="ja-JP"/>
        </w:rPr>
      </w:pPr>
    </w:p>
    <w:p w14:paraId="3C2AEA7A" w14:textId="57370CE3" w:rsidR="00D64F3C" w:rsidRDefault="00D64F3C" w:rsidP="009965FC">
      <w:pPr>
        <w:rPr>
          <w:lang w:eastAsia="ja-JP"/>
        </w:rPr>
      </w:pPr>
      <w:r w:rsidRPr="00E453FF">
        <w:rPr>
          <w:lang w:eastAsia="ja-JP"/>
        </w:rPr>
        <w:t xml:space="preserve">Jäätmekäitlusel lähtuda </w:t>
      </w:r>
      <w:r w:rsidR="00E453FF" w:rsidRPr="00E453FF">
        <w:rPr>
          <w:lang w:eastAsia="ja-JP"/>
        </w:rPr>
        <w:t>Rae</w:t>
      </w:r>
      <w:r w:rsidRPr="00E453FF">
        <w:rPr>
          <w:lang w:eastAsia="ja-JP"/>
        </w:rPr>
        <w:t xml:space="preserve"> valla jäätmehooldus</w:t>
      </w:r>
      <w:r w:rsidR="009904ED" w:rsidRPr="00E453FF">
        <w:rPr>
          <w:lang w:eastAsia="ja-JP"/>
        </w:rPr>
        <w:t>eeskirjast</w:t>
      </w:r>
      <w:r w:rsidR="00E453FF">
        <w:rPr>
          <w:lang w:eastAsia="ja-JP"/>
        </w:rPr>
        <w:t xml:space="preserve">. </w:t>
      </w:r>
      <w:r w:rsidR="00E453FF" w:rsidRPr="00E453FF">
        <w:rPr>
          <w:lang w:eastAsia="ja-JP"/>
        </w:rPr>
        <w:t xml:space="preserve">Iga jäätmevaldaja peab olema liidetud korraldatud jäätmeveoga. </w:t>
      </w:r>
    </w:p>
    <w:p w14:paraId="0629C5D8" w14:textId="1E04F19B" w:rsidR="00E453FF" w:rsidRDefault="00E453FF" w:rsidP="009965FC">
      <w:pPr>
        <w:rPr>
          <w:lang w:eastAsia="ja-JP"/>
        </w:rPr>
      </w:pPr>
      <w:r>
        <w:rPr>
          <w:lang w:eastAsia="ja-JP"/>
        </w:rPr>
        <w:t>Järgmises projekteerimise etapis (ehitusprojektis) peab olema käsitletud:</w:t>
      </w:r>
    </w:p>
    <w:p w14:paraId="1DADFEAB" w14:textId="77777777" w:rsidR="00E453FF" w:rsidRPr="00E453FF" w:rsidRDefault="00E453FF" w:rsidP="009965FC">
      <w:pPr>
        <w:rPr>
          <w:lang w:eastAsia="ja-JP"/>
        </w:rPr>
      </w:pPr>
    </w:p>
    <w:p w14:paraId="5F420EB1" w14:textId="72092E55" w:rsidR="00E453FF" w:rsidRPr="00E453FF" w:rsidRDefault="00E453FF" w:rsidP="00E453FF">
      <w:pPr>
        <w:widowControl w:val="0"/>
        <w:suppressAutoHyphens w:val="0"/>
        <w:autoSpaceDE w:val="0"/>
        <w:autoSpaceDN w:val="0"/>
        <w:adjustRightInd w:val="0"/>
        <w:ind w:left="720" w:hanging="720"/>
        <w:jc w:val="both"/>
        <w:rPr>
          <w:rFonts w:eastAsiaTheme="minorEastAsia"/>
          <w:kern w:val="0"/>
          <w:lang w:eastAsia="ja-JP"/>
        </w:rPr>
      </w:pPr>
      <w:r w:rsidRPr="00E453FF">
        <w:rPr>
          <w:rFonts w:eastAsiaTheme="minorEastAsia"/>
          <w:kern w:val="0"/>
          <w:lang w:val="en-US" w:eastAsia="ja-JP"/>
        </w:rPr>
        <w:t>•</w:t>
      </w:r>
      <w:r w:rsidRPr="00E453FF">
        <w:rPr>
          <w:rFonts w:eastAsiaTheme="minorEastAsia"/>
          <w:kern w:val="0"/>
          <w:lang w:val="en-US" w:eastAsia="ja-JP"/>
        </w:rPr>
        <w:tab/>
      </w:r>
      <w:r w:rsidRPr="00E453FF">
        <w:rPr>
          <w:rFonts w:eastAsiaTheme="minorEastAsia"/>
          <w:kern w:val="0"/>
          <w:lang w:eastAsia="ja-JP"/>
        </w:rPr>
        <w:t>jäätmete hinnanguline kogus ja liigitus ehitustegevuse käigus vastavalt kehtivale jäätmenimistule;</w:t>
      </w:r>
    </w:p>
    <w:p w14:paraId="043A78D7" w14:textId="77777777" w:rsidR="00E453FF" w:rsidRPr="00E453FF" w:rsidRDefault="00E453FF" w:rsidP="00E453FF">
      <w:pPr>
        <w:widowControl w:val="0"/>
        <w:suppressAutoHyphens w:val="0"/>
        <w:autoSpaceDE w:val="0"/>
        <w:autoSpaceDN w:val="0"/>
        <w:adjustRightInd w:val="0"/>
        <w:jc w:val="both"/>
        <w:rPr>
          <w:rFonts w:eastAsiaTheme="minorEastAsia"/>
          <w:kern w:val="0"/>
          <w:lang w:eastAsia="ja-JP"/>
        </w:rPr>
      </w:pPr>
      <w:r w:rsidRPr="00E453FF">
        <w:rPr>
          <w:rFonts w:eastAsiaTheme="minorEastAsia"/>
          <w:kern w:val="0"/>
          <w:lang w:eastAsia="ja-JP"/>
        </w:rPr>
        <w:t>•</w:t>
      </w:r>
      <w:r w:rsidRPr="00E453FF">
        <w:rPr>
          <w:rFonts w:eastAsiaTheme="minorEastAsia"/>
          <w:kern w:val="0"/>
          <w:lang w:eastAsia="ja-JP"/>
        </w:rPr>
        <w:tab/>
        <w:t>pinnasetööde mahtude bilanss;</w:t>
      </w:r>
    </w:p>
    <w:p w14:paraId="523A9018" w14:textId="77777777" w:rsidR="00E453FF" w:rsidRPr="00E453FF" w:rsidRDefault="00E453FF" w:rsidP="00E453FF">
      <w:pPr>
        <w:widowControl w:val="0"/>
        <w:suppressAutoHyphens w:val="0"/>
        <w:autoSpaceDE w:val="0"/>
        <w:autoSpaceDN w:val="0"/>
        <w:adjustRightInd w:val="0"/>
        <w:jc w:val="both"/>
        <w:rPr>
          <w:rFonts w:eastAsiaTheme="minorEastAsia"/>
          <w:kern w:val="0"/>
          <w:lang w:eastAsia="ja-JP"/>
        </w:rPr>
      </w:pPr>
      <w:r w:rsidRPr="00E453FF">
        <w:rPr>
          <w:rFonts w:eastAsiaTheme="minorEastAsia"/>
          <w:kern w:val="0"/>
          <w:lang w:eastAsia="ja-JP"/>
        </w:rPr>
        <w:t>•</w:t>
      </w:r>
      <w:r w:rsidRPr="00E453FF">
        <w:rPr>
          <w:rFonts w:eastAsiaTheme="minorEastAsia"/>
          <w:kern w:val="0"/>
          <w:lang w:eastAsia="ja-JP"/>
        </w:rPr>
        <w:tab/>
        <w:t>selgitused jäätmete liigiti kogumiseks ehitusplatsil;</w:t>
      </w:r>
    </w:p>
    <w:p w14:paraId="3B4779EA" w14:textId="2BB6C734" w:rsidR="00AF221A" w:rsidRPr="00E453FF" w:rsidRDefault="00E453FF" w:rsidP="00E453FF">
      <w:pPr>
        <w:widowControl w:val="0"/>
        <w:suppressAutoHyphens w:val="0"/>
        <w:autoSpaceDE w:val="0"/>
        <w:autoSpaceDN w:val="0"/>
        <w:adjustRightInd w:val="0"/>
        <w:jc w:val="both"/>
        <w:rPr>
          <w:rFonts w:eastAsiaTheme="minorEastAsia"/>
          <w:kern w:val="0"/>
          <w:lang w:eastAsia="ja-JP"/>
        </w:rPr>
      </w:pPr>
      <w:r w:rsidRPr="00E453FF">
        <w:rPr>
          <w:rFonts w:eastAsiaTheme="minorEastAsia"/>
          <w:kern w:val="0"/>
          <w:lang w:eastAsia="ja-JP"/>
        </w:rPr>
        <w:t>•</w:t>
      </w:r>
      <w:r w:rsidRPr="00E453FF">
        <w:rPr>
          <w:rFonts w:eastAsiaTheme="minorEastAsia"/>
          <w:kern w:val="0"/>
          <w:lang w:eastAsia="ja-JP"/>
        </w:rPr>
        <w:tab/>
        <w:t>jäätmete käitlemistoimingud ja -kohad.</w:t>
      </w:r>
    </w:p>
    <w:p w14:paraId="273A65A7" w14:textId="0D80F5CD" w:rsidR="00080C8F" w:rsidRDefault="00080C8F" w:rsidP="005C4D61">
      <w:pPr>
        <w:pStyle w:val="BodyText"/>
        <w:shd w:val="clear" w:color="auto" w:fill="FFFFFF"/>
        <w:rPr>
          <w:rFonts w:eastAsiaTheme="minorEastAsia"/>
          <w:kern w:val="0"/>
          <w:lang w:val="en-US" w:eastAsia="ja-JP"/>
        </w:rPr>
      </w:pPr>
    </w:p>
    <w:p w14:paraId="22ECE70A" w14:textId="00B9ECCA" w:rsidR="007311A1" w:rsidRDefault="007311A1" w:rsidP="007311A1">
      <w:pPr>
        <w:pStyle w:val="BodyText"/>
        <w:shd w:val="clear" w:color="auto" w:fill="FFFFFF"/>
        <w:rPr>
          <w:rFonts w:eastAsiaTheme="minorEastAsia"/>
          <w:kern w:val="0"/>
          <w:lang w:val="en-US" w:eastAsia="ja-JP"/>
        </w:rPr>
      </w:pPr>
    </w:p>
    <w:p w14:paraId="39296962" w14:textId="6752C201" w:rsidR="007311A1" w:rsidRPr="00E33118" w:rsidRDefault="00314CEA" w:rsidP="00E33118">
      <w:pPr>
        <w:pStyle w:val="Heading2"/>
      </w:pPr>
      <w:bookmarkStart w:id="48" w:name="_Toc164154010"/>
      <w:bookmarkStart w:id="49" w:name="_Toc166223030"/>
      <w:bookmarkStart w:id="50" w:name="_Toc142992028"/>
      <w:r w:rsidRPr="00E33118">
        <w:t>2</w:t>
      </w:r>
      <w:r w:rsidR="00454DA6" w:rsidRPr="00E33118">
        <w:t>.</w:t>
      </w:r>
      <w:r w:rsidR="00E33118" w:rsidRPr="00E33118">
        <w:t>9</w:t>
      </w:r>
      <w:r w:rsidR="00726DF9" w:rsidRPr="00E33118">
        <w:tab/>
      </w:r>
      <w:r w:rsidR="007311A1" w:rsidRPr="00E33118">
        <w:t>TULEOHUTUSNÕUDED</w:t>
      </w:r>
      <w:bookmarkEnd w:id="48"/>
      <w:bookmarkEnd w:id="49"/>
      <w:bookmarkEnd w:id="50"/>
    </w:p>
    <w:p w14:paraId="708B23AC" w14:textId="77777777" w:rsidR="008923E1" w:rsidRPr="008923E1" w:rsidRDefault="008923E1" w:rsidP="008923E1"/>
    <w:p w14:paraId="6772ADB2" w14:textId="435DE777" w:rsidR="005D7299" w:rsidRDefault="00227EE0" w:rsidP="005D7299">
      <w:pPr>
        <w:jc w:val="both"/>
        <w:rPr>
          <w:rFonts w:eastAsia="Lucida Sans Unicode"/>
        </w:rPr>
      </w:pPr>
      <w:r>
        <w:rPr>
          <w:rFonts w:eastAsia="Lucida Sans Unicode"/>
        </w:rPr>
        <w:t>Õigusaktid ja Eesti Standardid</w:t>
      </w:r>
    </w:p>
    <w:p w14:paraId="652A1B7D" w14:textId="77777777" w:rsidR="00D73B2A" w:rsidRPr="00D73B2A" w:rsidRDefault="001A51BB" w:rsidP="00D73B2A">
      <w:pPr>
        <w:pStyle w:val="ListParagraph"/>
        <w:numPr>
          <w:ilvl w:val="0"/>
          <w:numId w:val="5"/>
        </w:numPr>
        <w:rPr>
          <w:rFonts w:cs="Arial"/>
        </w:rPr>
      </w:pPr>
      <w:r>
        <w:t>Siseministri  30.03.2017.a. määrus nr 17</w:t>
      </w:r>
      <w:r w:rsidRPr="003720AF">
        <w:t xml:space="preserve"> „Ehitisele esitatavad tuleohutusnõuded“</w:t>
      </w:r>
    </w:p>
    <w:p w14:paraId="1A396E2C" w14:textId="40066806" w:rsidR="001A51BB" w:rsidRPr="00D73B2A" w:rsidRDefault="00D73B2A" w:rsidP="00D73B2A">
      <w:pPr>
        <w:pStyle w:val="ListParagraph"/>
        <w:numPr>
          <w:ilvl w:val="0"/>
          <w:numId w:val="5"/>
        </w:numPr>
        <w:rPr>
          <w:rFonts w:cs="Arial"/>
        </w:rPr>
      </w:pPr>
      <w:r>
        <w:rPr>
          <w:rFonts w:cs="Arial"/>
        </w:rPr>
        <w:t>S</w:t>
      </w:r>
      <w:r w:rsidRPr="00D73B2A">
        <w:rPr>
          <w:rFonts w:cs="Arial"/>
        </w:rPr>
        <w:t xml:space="preserve">iseministri 18. </w:t>
      </w:r>
      <w:r>
        <w:rPr>
          <w:rFonts w:cs="Arial"/>
        </w:rPr>
        <w:t>02.</w:t>
      </w:r>
      <w:r w:rsidRPr="00D73B2A">
        <w:rPr>
          <w:rFonts w:cs="Arial"/>
        </w:rPr>
        <w:t xml:space="preserve"> 2021. a määruse nr 10 „Veevõtukoha rajamise, katsetamise, kasutamise, korrashoiu, tähistamise ja teabevahetuse nõuded, tingimused ning kord” </w:t>
      </w:r>
    </w:p>
    <w:p w14:paraId="080017F7" w14:textId="77777777" w:rsidR="001A51BB" w:rsidRPr="001A51BB" w:rsidRDefault="001A51BB" w:rsidP="001A51BB">
      <w:pPr>
        <w:pStyle w:val="ListParagraph"/>
        <w:numPr>
          <w:ilvl w:val="0"/>
          <w:numId w:val="5"/>
        </w:numPr>
        <w:jc w:val="both"/>
        <w:rPr>
          <w:rFonts w:eastAsia="Times"/>
          <w:szCs w:val="20"/>
        </w:rPr>
      </w:pPr>
      <w:r w:rsidRPr="001A51BB">
        <w:rPr>
          <w:rFonts w:eastAsia="Times"/>
          <w:szCs w:val="20"/>
        </w:rPr>
        <w:t>EVS 812-6:2012+A1+A2 - Ehitiste tuleohutus. Osa 6: Tuletõrje veevarustus</w:t>
      </w:r>
    </w:p>
    <w:p w14:paraId="7A6D5AA5" w14:textId="336FE090" w:rsidR="00D73B2A" w:rsidRPr="00D73B2A" w:rsidRDefault="001A51BB" w:rsidP="00D73B2A">
      <w:pPr>
        <w:pStyle w:val="ListParagraph"/>
        <w:numPr>
          <w:ilvl w:val="0"/>
          <w:numId w:val="5"/>
        </w:numPr>
        <w:jc w:val="both"/>
        <w:rPr>
          <w:rFonts w:eastAsia="Times"/>
          <w:szCs w:val="20"/>
        </w:rPr>
      </w:pPr>
      <w:r w:rsidRPr="001A51BB">
        <w:rPr>
          <w:rFonts w:eastAsia="Times"/>
          <w:szCs w:val="20"/>
        </w:rPr>
        <w:t>EVS 812-7:2018 – Ehitiste tuleohutus. Osa 7: Ehitisele esitatavad tuleohutusnõuded</w:t>
      </w:r>
    </w:p>
    <w:p w14:paraId="30402246" w14:textId="77777777" w:rsidR="005D7299" w:rsidRDefault="005D7299" w:rsidP="005D7299">
      <w:pPr>
        <w:jc w:val="both"/>
        <w:rPr>
          <w:rFonts w:eastAsia="Lucida Sans Unicode"/>
        </w:rPr>
      </w:pPr>
    </w:p>
    <w:p w14:paraId="7A4A87B2" w14:textId="533B70AC" w:rsidR="00323CCE" w:rsidRDefault="00323CCE" w:rsidP="00302916">
      <w:pPr>
        <w:pStyle w:val="BodyText"/>
        <w:shd w:val="clear" w:color="auto" w:fill="FFFFFF"/>
        <w:rPr>
          <w:rFonts w:eastAsia="Lucida Sans Unicode"/>
        </w:rPr>
      </w:pPr>
      <w:r>
        <w:rPr>
          <w:rFonts w:eastAsia="Lucida Sans Unicode"/>
        </w:rPr>
        <w:t>Planeer</w:t>
      </w:r>
      <w:r w:rsidR="008923E1">
        <w:rPr>
          <w:rFonts w:eastAsia="Lucida Sans Unicode"/>
        </w:rPr>
        <w:t>itava</w:t>
      </w:r>
      <w:r w:rsidR="00C41F62">
        <w:rPr>
          <w:rFonts w:eastAsia="Lucida Sans Unicode"/>
        </w:rPr>
        <w:t>te</w:t>
      </w:r>
      <w:r>
        <w:rPr>
          <w:rFonts w:eastAsia="Lucida Sans Unicode"/>
        </w:rPr>
        <w:t xml:space="preserve"> </w:t>
      </w:r>
      <w:r w:rsidR="008923E1">
        <w:rPr>
          <w:rFonts w:eastAsia="Lucida Sans Unicode"/>
        </w:rPr>
        <w:t>hoone</w:t>
      </w:r>
      <w:r w:rsidR="00C41F62">
        <w:rPr>
          <w:rFonts w:eastAsia="Lucida Sans Unicode"/>
        </w:rPr>
        <w:t>te</w:t>
      </w:r>
      <w:r w:rsidR="000B7D5C">
        <w:rPr>
          <w:rFonts w:eastAsia="Lucida Sans Unicode"/>
        </w:rPr>
        <w:t xml:space="preserve"> </w:t>
      </w:r>
      <w:r>
        <w:rPr>
          <w:rFonts w:eastAsia="Lucida Sans Unicode"/>
        </w:rPr>
        <w:t>tulepüsivus</w:t>
      </w:r>
      <w:r w:rsidR="000B7D5C">
        <w:rPr>
          <w:rFonts w:eastAsia="Lucida Sans Unicode"/>
        </w:rPr>
        <w:t>klass on</w:t>
      </w:r>
      <w:r w:rsidR="00722B60">
        <w:rPr>
          <w:rFonts w:eastAsia="Lucida Sans Unicode"/>
        </w:rPr>
        <w:t xml:space="preserve"> TP</w:t>
      </w:r>
      <w:r w:rsidR="00D16EE9">
        <w:rPr>
          <w:rFonts w:eastAsia="Lucida Sans Unicode"/>
        </w:rPr>
        <w:t>3</w:t>
      </w:r>
      <w:r w:rsidR="005D7299">
        <w:rPr>
          <w:rFonts w:eastAsia="Lucida Sans Unicode"/>
        </w:rPr>
        <w:t>, minimaalne tuleohutuskuja hoonete vahel on 8 m ja planeeringuga on see tagatud.</w:t>
      </w:r>
      <w:r w:rsidR="00D16EE9">
        <w:rPr>
          <w:rFonts w:eastAsia="Lucida Sans Unicode"/>
        </w:rPr>
        <w:t xml:space="preserve"> </w:t>
      </w:r>
      <w:r w:rsidR="00D16EE9" w:rsidRPr="00D16EE9">
        <w:rPr>
          <w:rFonts w:eastAsia="Lucida Sans Unicode"/>
        </w:rPr>
        <w:t>Juurdesõiduteed, läbisõidukohad ja juurdepääsud hoonetele ja rajatistele peavad olema vabad ning aastaringselt kasutamiskõlblikus seisukorras.</w:t>
      </w:r>
    </w:p>
    <w:p w14:paraId="2A5E6395" w14:textId="2212F0A0" w:rsidR="00053350" w:rsidRDefault="00053350" w:rsidP="00302916">
      <w:pPr>
        <w:pStyle w:val="BodyText"/>
        <w:shd w:val="clear" w:color="auto" w:fill="FFFFFF"/>
        <w:rPr>
          <w:rFonts w:eastAsia="Lucida Sans Unicode"/>
        </w:rPr>
      </w:pPr>
      <w:r>
        <w:rPr>
          <w:rFonts w:eastAsia="Lucida Sans Unicode"/>
        </w:rPr>
        <w:t>Vajalik tuletõrje veevarustus on vooluhulgaga kuni 10 l/s.</w:t>
      </w:r>
    </w:p>
    <w:p w14:paraId="48D802F3" w14:textId="2D7DD645" w:rsidR="006A206B" w:rsidRDefault="00D16EE9" w:rsidP="00302916">
      <w:pPr>
        <w:pStyle w:val="BodyText"/>
        <w:shd w:val="clear" w:color="auto" w:fill="FFFFFF"/>
        <w:rPr>
          <w:rFonts w:eastAsia="Lucida Sans Unicode"/>
        </w:rPr>
      </w:pPr>
      <w:r>
        <w:rPr>
          <w:rFonts w:eastAsia="Lucida Sans Unicode"/>
        </w:rPr>
        <w:t xml:space="preserve"> </w:t>
      </w:r>
    </w:p>
    <w:p w14:paraId="57D36371" w14:textId="77777777" w:rsidR="0036083A" w:rsidRPr="009D5075" w:rsidRDefault="0036083A" w:rsidP="007311A1">
      <w:pPr>
        <w:pStyle w:val="BodyText"/>
        <w:shd w:val="clear" w:color="auto" w:fill="FFFFFF"/>
        <w:rPr>
          <w:szCs w:val="20"/>
        </w:rPr>
      </w:pPr>
    </w:p>
    <w:p w14:paraId="40E026DD" w14:textId="50E1D5CD" w:rsidR="004659E3" w:rsidRPr="00E33118" w:rsidRDefault="00314CEA" w:rsidP="00E33118">
      <w:pPr>
        <w:pStyle w:val="Heading2"/>
      </w:pPr>
      <w:bookmarkStart w:id="51" w:name="_Toc164154011"/>
      <w:bookmarkStart w:id="52" w:name="_Toc166223031"/>
      <w:bookmarkStart w:id="53" w:name="_Toc142992029"/>
      <w:r w:rsidRPr="00E33118">
        <w:t>2</w:t>
      </w:r>
      <w:r w:rsidR="00B94E68" w:rsidRPr="00E33118">
        <w:t>.</w:t>
      </w:r>
      <w:r w:rsidR="00E33118" w:rsidRPr="00E33118">
        <w:t>10</w:t>
      </w:r>
      <w:r w:rsidR="00726DF9" w:rsidRPr="00E33118">
        <w:tab/>
      </w:r>
      <w:r w:rsidR="007311A1" w:rsidRPr="00E33118">
        <w:t>KURITEGEVUSE RISKE VÄHENDAVAD</w:t>
      </w:r>
      <w:bookmarkEnd w:id="51"/>
      <w:bookmarkEnd w:id="52"/>
      <w:r w:rsidR="001D74B0" w:rsidRPr="00E33118">
        <w:t xml:space="preserve"> ABINÕUD</w:t>
      </w:r>
      <w:bookmarkEnd w:id="53"/>
    </w:p>
    <w:p w14:paraId="639AD099" w14:textId="507202BF" w:rsidR="007311A1" w:rsidRDefault="00F7652F" w:rsidP="007311A1">
      <w:pPr>
        <w:pStyle w:val="Heading2"/>
        <w:rPr>
          <w:rFonts w:cs="Times New Roman"/>
        </w:rPr>
      </w:pPr>
      <w:r>
        <w:rPr>
          <w:rFonts w:cs="Times New Roman"/>
        </w:rPr>
        <w:t xml:space="preserve"> </w:t>
      </w:r>
    </w:p>
    <w:p w14:paraId="1331DA48" w14:textId="2F0E68AB" w:rsidR="004659E3" w:rsidRDefault="004659E3" w:rsidP="004659E3">
      <w:r w:rsidRPr="004659E3">
        <w:t>Detailplaneering on koostatud inimsõbraliku miljööga keskkonnatingimuste loomist ja säilitamist silmas pidades, mis vastab EVS 809-1:2002  Kuritegevuse ennetamine, Linnaplaneerimise ja Arhitektuur Osa 1: Linnaplaneerimine</w:t>
      </w:r>
    </w:p>
    <w:p w14:paraId="2079ADD9" w14:textId="5F03AEE8" w:rsidR="004659E3" w:rsidRDefault="004659E3" w:rsidP="004659E3">
      <w:r w:rsidRPr="004659E3">
        <w:t>Kuritegevuse riske vähendavate</w:t>
      </w:r>
      <w:r>
        <w:t xml:space="preserve"> tingimused:</w:t>
      </w:r>
    </w:p>
    <w:p w14:paraId="2B59D3AC" w14:textId="77777777" w:rsidR="004659E3" w:rsidRDefault="004659E3" w:rsidP="004659E3"/>
    <w:p w14:paraId="5EC10D47" w14:textId="5E6563C2" w:rsidR="004659E3" w:rsidRDefault="004659E3" w:rsidP="002F576A">
      <w:pPr>
        <w:pStyle w:val="ListParagraph"/>
        <w:numPr>
          <w:ilvl w:val="0"/>
          <w:numId w:val="7"/>
        </w:numPr>
      </w:pPr>
      <w:r w:rsidRPr="004659E3">
        <w:t>Krun</w:t>
      </w:r>
      <w:r w:rsidR="00E93CDF">
        <w:t>di</w:t>
      </w:r>
      <w:r w:rsidRPr="004659E3">
        <w:t xml:space="preserve"> piiramine aiaga ja väravate lukustamine</w:t>
      </w:r>
      <w:r w:rsidR="00E93CDF">
        <w:t>;</w:t>
      </w:r>
    </w:p>
    <w:p w14:paraId="12B862E6" w14:textId="3A7EEBC9" w:rsidR="004659E3" w:rsidRDefault="004659E3" w:rsidP="002F576A">
      <w:pPr>
        <w:pStyle w:val="ListParagraph"/>
        <w:numPr>
          <w:ilvl w:val="0"/>
          <w:numId w:val="7"/>
        </w:numPr>
      </w:pPr>
      <w:r>
        <w:t>Tänavate</w:t>
      </w:r>
      <w:r w:rsidR="00E93CDF">
        <w:t xml:space="preserve"> (teede)</w:t>
      </w:r>
      <w:r>
        <w:t xml:space="preserve"> ja hoonete vaheline hea nähtavus, mis on saavutatud läbipaistvate piirete kasutamisega</w:t>
      </w:r>
    </w:p>
    <w:p w14:paraId="52CEAB18" w14:textId="34FCEDF6" w:rsidR="005D0351" w:rsidRDefault="005D0351" w:rsidP="00314CEA">
      <w:pPr>
        <w:jc w:val="both"/>
      </w:pPr>
    </w:p>
    <w:p w14:paraId="718DC66A" w14:textId="2105CAF5" w:rsidR="00063680" w:rsidRDefault="00063680" w:rsidP="005D0351">
      <w:pPr>
        <w:jc w:val="both"/>
      </w:pPr>
    </w:p>
    <w:p w14:paraId="5D7FAD8C" w14:textId="1ACD9758" w:rsidR="002064EF" w:rsidRPr="00E33118" w:rsidRDefault="002064EF" w:rsidP="00E33118">
      <w:pPr>
        <w:pStyle w:val="Heading2"/>
      </w:pPr>
      <w:bookmarkStart w:id="54" w:name="_Toc142992030"/>
      <w:r w:rsidRPr="00E33118">
        <w:t>2.1</w:t>
      </w:r>
      <w:r w:rsidR="00E33118" w:rsidRPr="00E33118">
        <w:t>1</w:t>
      </w:r>
      <w:r w:rsidRPr="00E33118">
        <w:tab/>
        <w:t>TEHNOVÕRGUD</w:t>
      </w:r>
      <w:bookmarkEnd w:id="54"/>
    </w:p>
    <w:p w14:paraId="654931BC" w14:textId="77777777" w:rsidR="00FB6863" w:rsidRDefault="00FB6863" w:rsidP="00227EE0"/>
    <w:p w14:paraId="6E5541FB" w14:textId="4D80A9F8" w:rsidR="00601E93" w:rsidRDefault="00601E93" w:rsidP="007D5752">
      <w:pPr>
        <w:jc w:val="both"/>
      </w:pPr>
      <w:r>
        <w:t>Tehnovõr</w:t>
      </w:r>
      <w:r w:rsidR="00E93CDF">
        <w:t>g</w:t>
      </w:r>
      <w:r>
        <w:t>ud</w:t>
      </w:r>
      <w:r w:rsidR="00453D0B">
        <w:t xml:space="preserve"> (vesi ja kanalisatsioon) on</w:t>
      </w:r>
      <w:r>
        <w:t xml:space="preserve"> planeeri</w:t>
      </w:r>
      <w:r w:rsidR="00453D0B">
        <w:t xml:space="preserve">tud lokaalselt. Puurkaev on planeeritud krundi edela ossa, Suve kinnistu piiri äärde, nii et kaevu hooldusala (raadiusega 10 m) jääb terviklikult Kuuse kinnistule. Puurkaevu projekteerimisel tuleb arvestada võimaliku veekasutusega Suve kinnistule rajatava ühe elamumaa hoonestuse jaoks. Vajalik servituudi ala veetrassi jaoks </w:t>
      </w:r>
      <w:r w:rsidR="00E93CDF">
        <w:t>on võimalik määrata</w:t>
      </w:r>
      <w:r w:rsidR="00453D0B">
        <w:t xml:space="preserve"> Suve kinnistu detailplaneeringuga.</w:t>
      </w:r>
    </w:p>
    <w:p w14:paraId="7A2D7184" w14:textId="77777777" w:rsidR="007D5752" w:rsidRDefault="007D5752" w:rsidP="007D5752">
      <w:pPr>
        <w:jc w:val="both"/>
      </w:pPr>
    </w:p>
    <w:p w14:paraId="74893A5F" w14:textId="2095E9C0" w:rsidR="00453D0B" w:rsidRDefault="00453D0B" w:rsidP="007D5752">
      <w:pPr>
        <w:jc w:val="both"/>
      </w:pPr>
      <w:r>
        <w:t xml:space="preserve">Kanalisatsiooni lahendus on planeeritud </w:t>
      </w:r>
      <w:proofErr w:type="spellStart"/>
      <w:r>
        <w:t>biopuhastiga</w:t>
      </w:r>
      <w:proofErr w:type="spellEnd"/>
      <w:r w:rsidR="007D5752">
        <w:t>.</w:t>
      </w:r>
    </w:p>
    <w:p w14:paraId="58A20A08" w14:textId="1CD4AA1A" w:rsidR="007D5752" w:rsidRDefault="007D5752" w:rsidP="007D5752">
      <w:pPr>
        <w:jc w:val="both"/>
        <w:rPr>
          <w:i/>
          <w:iCs/>
        </w:rPr>
      </w:pPr>
      <w:r>
        <w:t xml:space="preserve">Planeeringu alal </w:t>
      </w:r>
      <w:proofErr w:type="spellStart"/>
      <w:r>
        <w:t>biopuhastiga</w:t>
      </w:r>
      <w:proofErr w:type="spellEnd"/>
      <w:r>
        <w:t xml:space="preserve"> kanalisatsiooni lahendamisel on arvestatud keskkonnaministri määruse nr 61 § 8 lõige 1 tingimustega. </w:t>
      </w:r>
      <w:r w:rsidRPr="007D5752">
        <w:rPr>
          <w:i/>
          <w:iCs/>
        </w:rPr>
        <w:t>Kui heitvee juhtimine kaugel asuvasse veekogusse või veejuhtmesse või kraavi veeseaduse § 3 lõike 4 punkti 2 tähenduses ei ole majanduslikult põhjendatud ning põhjavee seisundi halvenemise ohtu ei ole, võib heitvett hajutatult pinnasesse immutada järgmistes kogustes, arvestades veeseaduse § 124 lõigetes 3, 4 ja 6 sätestatud erisusi:  p.4 kuni 10 m³ ööpäevas kaitsmata ja nõrgalt kaitstud põhjaveega aladel pärast reovee bioloogilist puhastamist.</w:t>
      </w:r>
    </w:p>
    <w:p w14:paraId="1804D682" w14:textId="7DC70F47" w:rsidR="007D5752" w:rsidRDefault="007D5752" w:rsidP="007D5752">
      <w:pPr>
        <w:jc w:val="both"/>
      </w:pPr>
      <w:r w:rsidRPr="007D5752">
        <w:rPr>
          <w:i/>
          <w:iCs/>
        </w:rPr>
        <w:t xml:space="preserve"> </w:t>
      </w:r>
    </w:p>
    <w:p w14:paraId="0CA60342" w14:textId="21E268A1" w:rsidR="007D5752" w:rsidRDefault="007D5752" w:rsidP="007D5752">
      <w:pPr>
        <w:jc w:val="both"/>
      </w:pPr>
      <w:r>
        <w:t>Planeeritava elamukrundi veevajadus on ca 0,8 m</w:t>
      </w:r>
      <w:r w:rsidRPr="007D5752">
        <w:rPr>
          <w:vertAlign w:val="superscript"/>
        </w:rPr>
        <w:t>3</w:t>
      </w:r>
      <w:r>
        <w:t xml:space="preserve">  ööpäevas ning reovee hulk 0,8 m</w:t>
      </w:r>
      <w:r w:rsidRPr="007D5752">
        <w:rPr>
          <w:vertAlign w:val="superscript"/>
        </w:rPr>
        <w:t>3</w:t>
      </w:r>
      <w:r>
        <w:t xml:space="preserve"> </w:t>
      </w:r>
    </w:p>
    <w:p w14:paraId="57D7C022" w14:textId="77777777" w:rsidR="007D5752" w:rsidRDefault="007D5752" w:rsidP="007D5752">
      <w:pPr>
        <w:jc w:val="both"/>
      </w:pPr>
      <w:r>
        <w:t>Kanalisatsiooni lahendusel on arvestatud veeseaduse § 127 nõuetega ja tagatud on heitvee immutamise nõuetekohane kaugus puurkaevu hooldusalast (50 meetrit).</w:t>
      </w:r>
    </w:p>
    <w:p w14:paraId="0AF2CB4C" w14:textId="77777777" w:rsidR="007D5752" w:rsidRDefault="007D5752" w:rsidP="007D5752">
      <w:pPr>
        <w:jc w:val="both"/>
      </w:pPr>
      <w:r>
        <w:t>Omapuhastite paigutamisel planeeritud kinnistutele on arvestatud Keskkonnaministri 31.07.2019 määrust nr.31 „Kanalisatsiooniehitise planeerimise, ehitamise ja kasutamise nõuded ning kanalisatsiooniehitise kuja täpsustatud ulatus“ § 5. Omapuhasti rajamise nõuded</w:t>
      </w:r>
    </w:p>
    <w:p w14:paraId="1F6DC827" w14:textId="77777777" w:rsidR="007D5752" w:rsidRDefault="007D5752" w:rsidP="007D5752">
      <w:pPr>
        <w:jc w:val="both"/>
      </w:pPr>
      <w:r>
        <w:t xml:space="preserve">  (1) Omapuhasti rajamisel peab arvestama, et:</w:t>
      </w:r>
    </w:p>
    <w:p w14:paraId="51A433B8" w14:textId="77777777" w:rsidR="007D5752" w:rsidRDefault="007D5752" w:rsidP="007D5752">
      <w:pPr>
        <w:jc w:val="both"/>
      </w:pPr>
      <w:r>
        <w:t xml:space="preserve">  1) selle kuja on vähemalt 10 m, välja arvatud septiku või muu pealt kinnise või maa-aluse omapuhasti korral;  </w:t>
      </w:r>
    </w:p>
    <w:p w14:paraId="2360F27C" w14:textId="6367E8B4" w:rsidR="007D5752" w:rsidRDefault="007D5752" w:rsidP="007D5752">
      <w:pPr>
        <w:jc w:val="both"/>
      </w:pPr>
      <w:r>
        <w:t>Projekteerimise järgmises etapis tuleb kinni pida</w:t>
      </w:r>
      <w:r w:rsidR="00E93CDF">
        <w:t>d</w:t>
      </w:r>
      <w:r>
        <w:t xml:space="preserve">a detailplaneeringu joonisel näidatud puurkaevude ja </w:t>
      </w:r>
      <w:proofErr w:type="spellStart"/>
      <w:r>
        <w:t>biopuhastite</w:t>
      </w:r>
      <w:proofErr w:type="spellEnd"/>
      <w:r>
        <w:t xml:space="preserve"> asukohtadest ning isikliku majapidamise omapuhasti paigaldamiseks esitada ehitusteatis ja teatise juurde lisada informatsioon:</w:t>
      </w:r>
    </w:p>
    <w:p w14:paraId="59435450" w14:textId="5C8A6BAB" w:rsidR="007D5752" w:rsidRDefault="007D5752" w:rsidP="007D5752">
      <w:pPr>
        <w:jc w:val="both"/>
      </w:pPr>
      <w:r>
        <w:t>•         põhjavee kaitstuse kohta</w:t>
      </w:r>
      <w:r w:rsidR="00E93CDF">
        <w:t>;</w:t>
      </w:r>
    </w:p>
    <w:p w14:paraId="07067608" w14:textId="455153B7" w:rsidR="007D5752" w:rsidRDefault="007D5752" w:rsidP="007D5752">
      <w:pPr>
        <w:jc w:val="both"/>
      </w:pPr>
      <w:r>
        <w:t>•         põhjavee liikumissuuna ja maapinna absoluutkõrguste kohta</w:t>
      </w:r>
      <w:r w:rsidR="00E93CDF">
        <w:t>;</w:t>
      </w:r>
    </w:p>
    <w:p w14:paraId="1DEAB2C7" w14:textId="5C057017" w:rsidR="007D5752" w:rsidRDefault="007D5752" w:rsidP="007D5752">
      <w:pPr>
        <w:jc w:val="both"/>
      </w:pPr>
      <w:r>
        <w:t>•         põhjavee aastaringse kõrgustaseme ning pinnavee esinemise osas kinnistul</w:t>
      </w:r>
      <w:r w:rsidR="00E93CDF">
        <w:t>;</w:t>
      </w:r>
    </w:p>
    <w:p w14:paraId="4FD933AA" w14:textId="57AA0FAD" w:rsidR="007D5752" w:rsidRDefault="007D5752" w:rsidP="007D5752">
      <w:pPr>
        <w:jc w:val="both"/>
      </w:pPr>
      <w:r>
        <w:t>•         maapinnale lähimate aluspõhja kivimite paiknemissügavuse kohta</w:t>
      </w:r>
      <w:r w:rsidR="00E93CDF">
        <w:t>;</w:t>
      </w:r>
    </w:p>
    <w:p w14:paraId="5A9FE383" w14:textId="32283A36" w:rsidR="007D5752" w:rsidRDefault="007D5752" w:rsidP="007D5752">
      <w:pPr>
        <w:jc w:val="both"/>
      </w:pPr>
      <w:r>
        <w:t>•         reoveekäitlussüsteemi kirjeldus, näiteks toote infoleht</w:t>
      </w:r>
      <w:r w:rsidR="00E93CDF">
        <w:t>;</w:t>
      </w:r>
    </w:p>
    <w:p w14:paraId="42E801DD" w14:textId="4C4E05B4" w:rsidR="007D5752" w:rsidRDefault="007D5752" w:rsidP="007D5752">
      <w:pPr>
        <w:jc w:val="both"/>
      </w:pPr>
      <w:r>
        <w:t>•         tarbitava vee koguse ja vee tarbimise hooajalisuse kohta</w:t>
      </w:r>
      <w:r w:rsidR="00E93CDF">
        <w:t>;</w:t>
      </w:r>
    </w:p>
    <w:p w14:paraId="43E91369" w14:textId="599C5CFE" w:rsidR="007D5752" w:rsidRDefault="007D5752" w:rsidP="007D5752">
      <w:pPr>
        <w:jc w:val="both"/>
      </w:pPr>
      <w:r>
        <w:t>•         omapuhasti asukoha kohta (sh asukoht puur- ja salvkaevude suhtes).</w:t>
      </w:r>
    </w:p>
    <w:p w14:paraId="14263670" w14:textId="77777777" w:rsidR="00276C40" w:rsidRDefault="00276C40" w:rsidP="00601E93"/>
    <w:p w14:paraId="4DB167E1" w14:textId="06C44B25" w:rsidR="007D5752" w:rsidRDefault="007D5752" w:rsidP="00E93CDF">
      <w:pPr>
        <w:jc w:val="both"/>
      </w:pPr>
      <w:r>
        <w:t>Lokaalsed lahendused on lubatud ainult seniks, kuni vee- ja kanalisatsioonitrassid jõuavad piirkonda, sel juhul on kohustus liituda ÜVK trassidega 12 kuu jooksul.</w:t>
      </w:r>
    </w:p>
    <w:p w14:paraId="27FB4454" w14:textId="77777777" w:rsidR="00276C40" w:rsidRDefault="00276C40" w:rsidP="00E93CDF">
      <w:pPr>
        <w:jc w:val="both"/>
      </w:pPr>
    </w:p>
    <w:p w14:paraId="583C6C8C" w14:textId="5DA67A5B" w:rsidR="00601E93" w:rsidRDefault="007D5752" w:rsidP="00E93CDF">
      <w:pPr>
        <w:jc w:val="both"/>
      </w:pPr>
      <w:r>
        <w:t xml:space="preserve">Elektriühendus lahendatakse vastavalt </w:t>
      </w:r>
      <w:r w:rsidR="00B444EB">
        <w:t>Elektrilevi</w:t>
      </w:r>
      <w:r>
        <w:t xml:space="preserve"> tehnilistele tingimustele.</w:t>
      </w:r>
    </w:p>
    <w:p w14:paraId="47B874B2" w14:textId="77777777" w:rsidR="007D5752" w:rsidRDefault="007D5752" w:rsidP="00E93CDF">
      <w:pPr>
        <w:jc w:val="both"/>
      </w:pPr>
    </w:p>
    <w:p w14:paraId="17D63636" w14:textId="68C533AA" w:rsidR="007D5752" w:rsidRDefault="007D5752" w:rsidP="00E93CDF">
      <w:pPr>
        <w:jc w:val="both"/>
      </w:pPr>
      <w:r>
        <w:t>P</w:t>
      </w:r>
      <w:r w:rsidRPr="007D5752">
        <w:t xml:space="preserve">iirkonnas </w:t>
      </w:r>
      <w:r w:rsidR="00B444EB" w:rsidRPr="007D5752">
        <w:t xml:space="preserve">puuduvad </w:t>
      </w:r>
      <w:r w:rsidRPr="007D5752">
        <w:t xml:space="preserve">Telia siderajatised ja </w:t>
      </w:r>
      <w:r w:rsidR="00B444EB">
        <w:t xml:space="preserve">seega ei saa </w:t>
      </w:r>
      <w:r w:rsidRPr="007D5752">
        <w:t xml:space="preserve"> liituda Telia kaablivõrguga. </w:t>
      </w:r>
      <w:r w:rsidR="00B444EB">
        <w:t>V</w:t>
      </w:r>
      <w:r w:rsidRPr="007D5752">
        <w:t>õimalus</w:t>
      </w:r>
      <w:r w:rsidR="00B444EB">
        <w:t xml:space="preserve"> on</w:t>
      </w:r>
      <w:r w:rsidRPr="007D5752">
        <w:t xml:space="preserve"> interneti ja TV teenust tellida mobiilivõrgu baasil</w:t>
      </w:r>
    </w:p>
    <w:p w14:paraId="5ADB0D7C" w14:textId="77777777" w:rsidR="007D5752" w:rsidRDefault="007D5752" w:rsidP="00601E93"/>
    <w:p w14:paraId="3B0969B1" w14:textId="6EEDEED6" w:rsidR="00E67346" w:rsidRDefault="00E67346" w:rsidP="00227EE0"/>
    <w:p w14:paraId="735D4E46" w14:textId="5D90B715" w:rsidR="008202B0" w:rsidRDefault="008202B0" w:rsidP="000B13A9"/>
    <w:p w14:paraId="13240DE2" w14:textId="69356327" w:rsidR="009F1109" w:rsidRDefault="009F1109" w:rsidP="009F1109"/>
    <w:p w14:paraId="5740DB99" w14:textId="6E3552AC" w:rsidR="00025068" w:rsidRDefault="00025068" w:rsidP="009F1109"/>
    <w:p w14:paraId="3C64CEA7" w14:textId="77777777" w:rsidR="0036761D" w:rsidRDefault="0036761D" w:rsidP="002C29F7">
      <w:pPr>
        <w:jc w:val="both"/>
      </w:pPr>
    </w:p>
    <w:p w14:paraId="23B19A43" w14:textId="7ED95254" w:rsidR="000F52D4" w:rsidRDefault="000F52D4" w:rsidP="002C29F7">
      <w:pPr>
        <w:jc w:val="both"/>
      </w:pPr>
      <w:r>
        <w:t>Seletuskirja koostas</w:t>
      </w:r>
      <w:r>
        <w:tab/>
      </w:r>
      <w:r>
        <w:tab/>
      </w:r>
      <w:r>
        <w:tab/>
      </w:r>
      <w:r>
        <w:tab/>
      </w:r>
      <w:r>
        <w:tab/>
      </w:r>
      <w:r>
        <w:tab/>
      </w:r>
      <w:r>
        <w:tab/>
        <w:t>arh. Mari Kallas</w:t>
      </w:r>
    </w:p>
    <w:p w14:paraId="723853E7" w14:textId="657B1B07" w:rsidR="000F52D4" w:rsidRPr="000F52D4" w:rsidRDefault="000F52D4" w:rsidP="002C29F7">
      <w:pPr>
        <w:jc w:val="both"/>
        <w:rPr>
          <w:i/>
          <w:iCs/>
        </w:rPr>
      </w:pPr>
      <w:r>
        <w:tab/>
      </w:r>
      <w:r>
        <w:tab/>
      </w:r>
      <w:r>
        <w:tab/>
      </w:r>
      <w:r>
        <w:tab/>
      </w:r>
      <w:r>
        <w:tab/>
      </w:r>
      <w:r>
        <w:tab/>
      </w:r>
      <w:r>
        <w:tab/>
      </w:r>
      <w:r>
        <w:tab/>
      </w:r>
      <w:r>
        <w:tab/>
      </w:r>
      <w:r w:rsidRPr="000F52D4">
        <w:rPr>
          <w:i/>
          <w:iCs/>
        </w:rPr>
        <w:t>/allkirjastatud digitaalselt/</w:t>
      </w:r>
    </w:p>
    <w:p w14:paraId="7114065E" w14:textId="77777777" w:rsidR="001F1863" w:rsidRDefault="001F1863" w:rsidP="0013631D">
      <w:pPr>
        <w:ind w:left="360"/>
      </w:pPr>
    </w:p>
    <w:p w14:paraId="200C992B" w14:textId="1E5CB946" w:rsidR="001F1863" w:rsidRDefault="001F1863" w:rsidP="0013631D">
      <w:pPr>
        <w:ind w:left="360"/>
      </w:pPr>
    </w:p>
    <w:p w14:paraId="663C842D" w14:textId="3AA792B5" w:rsidR="001F1863" w:rsidRDefault="001F1863" w:rsidP="0013631D">
      <w:pPr>
        <w:ind w:left="360"/>
      </w:pPr>
    </w:p>
    <w:p w14:paraId="6E583ED2" w14:textId="77777777" w:rsidR="00CA656D" w:rsidRPr="009F1109" w:rsidRDefault="00CA656D" w:rsidP="009F1109"/>
    <w:sectPr w:rsidR="00CA656D" w:rsidRPr="009F1109" w:rsidSect="001619D0">
      <w:headerReference w:type="default" r:id="rId10"/>
      <w:footerReference w:type="even" r:id="rId11"/>
      <w:footerReference w:type="default" r:id="rId12"/>
      <w:pgSz w:w="11900" w:h="16840" w:code="9"/>
      <w:pgMar w:top="1418" w:right="851" w:bottom="1418" w:left="141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BADF9A" w14:textId="77777777" w:rsidR="00670194" w:rsidRDefault="00670194" w:rsidP="00162BCB">
      <w:r>
        <w:separator/>
      </w:r>
    </w:p>
  </w:endnote>
  <w:endnote w:type="continuationSeparator" w:id="0">
    <w:p w14:paraId="7549BD24" w14:textId="77777777" w:rsidR="00670194" w:rsidRDefault="00670194" w:rsidP="00162B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Segoe UI 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CE">
    <w:altName w:val="Arial"/>
    <w:charset w:val="58"/>
    <w:family w:val="auto"/>
    <w:pitch w:val="variable"/>
    <w:sig w:usb0="00000000"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BF3C7" w14:textId="77777777" w:rsidR="00D92ED6" w:rsidRDefault="00D92ED6" w:rsidP="0068744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EC3E845" w14:textId="77777777" w:rsidR="00D92ED6" w:rsidRDefault="00D92ED6" w:rsidP="0068744A">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5CB263C6" w14:textId="77777777" w:rsidR="00D92ED6" w:rsidRDefault="00E93CDF" w:rsidP="0068744A">
    <w:pPr>
      <w:pStyle w:val="Footer"/>
      <w:ind w:right="360" w:firstLine="360"/>
    </w:pPr>
    <w:sdt>
      <w:sdtPr>
        <w:id w:val="969400743"/>
        <w:temporary/>
        <w:showingPlcHdr/>
      </w:sdtPr>
      <w:sdtEndPr/>
      <w:sdtContent>
        <w:r w:rsidR="00D92ED6">
          <w:t>[Type text]</w:t>
        </w:r>
      </w:sdtContent>
    </w:sdt>
    <w:r w:rsidR="00D92ED6">
      <w:ptab w:relativeTo="margin" w:alignment="center" w:leader="none"/>
    </w:r>
    <w:sdt>
      <w:sdtPr>
        <w:id w:val="969400748"/>
        <w:temporary/>
        <w:showingPlcHdr/>
      </w:sdtPr>
      <w:sdtEndPr/>
      <w:sdtContent>
        <w:r w:rsidR="00D92ED6">
          <w:t>[Type text]</w:t>
        </w:r>
      </w:sdtContent>
    </w:sdt>
    <w:r w:rsidR="00D92ED6">
      <w:ptab w:relativeTo="margin" w:alignment="right" w:leader="none"/>
    </w:r>
    <w:sdt>
      <w:sdtPr>
        <w:id w:val="969400753"/>
        <w:temporary/>
        <w:showingPlcHdr/>
      </w:sdtPr>
      <w:sdtEndPr/>
      <w:sdtContent>
        <w:r w:rsidR="00D92ED6">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210F0" w14:textId="0E6A50E6" w:rsidR="00317821" w:rsidRDefault="00317821" w:rsidP="00317821">
    <w:pPr>
      <w:pStyle w:val="Footer"/>
    </w:pPr>
    <w:r>
      <w:t>KMK Stuudio OÜ</w:t>
    </w:r>
    <w:r>
      <w:ptab w:relativeTo="margin" w:alignment="center" w:leader="none"/>
    </w:r>
    <w:r>
      <w:ptab w:relativeTo="margin" w:alignment="right" w:leader="none"/>
    </w:r>
    <w:proofErr w:type="spellStart"/>
    <w:r w:rsidR="00B716AD">
      <w:t>Suuresta</w:t>
    </w:r>
    <w:proofErr w:type="spellEnd"/>
    <w:r w:rsidR="00B716AD">
      <w:t xml:space="preserve"> küla Kuuse</w:t>
    </w:r>
  </w:p>
  <w:p w14:paraId="146A903F" w14:textId="4C9B6E56" w:rsidR="00D92ED6" w:rsidRPr="00317821" w:rsidRDefault="008F7D29" w:rsidP="00317821">
    <w:pPr>
      <w:pStyle w:val="Footer"/>
    </w:pPr>
    <w:r>
      <w:t>dets</w:t>
    </w:r>
    <w:r w:rsidR="00B716AD">
      <w:t xml:space="preserve"> 2023</w:t>
    </w:r>
    <w:r w:rsidR="00317821">
      <w:tab/>
    </w:r>
    <w:r w:rsidR="00317821">
      <w:tab/>
      <w:t xml:space="preserve">                             </w:t>
    </w:r>
    <w:r w:rsidR="00B716AD">
      <w:t xml:space="preserve">          kinnistu</w:t>
    </w:r>
    <w:r w:rsidR="002252F2">
      <w:t xml:space="preserve"> detailplaneering</w:t>
    </w:r>
    <w:r w:rsidR="00B716AD">
      <w:t>u eskiis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C65B24" w14:textId="77777777" w:rsidR="00670194" w:rsidRDefault="00670194" w:rsidP="00162BCB">
      <w:r>
        <w:separator/>
      </w:r>
    </w:p>
  </w:footnote>
  <w:footnote w:type="continuationSeparator" w:id="0">
    <w:p w14:paraId="57BDA6E4" w14:textId="77777777" w:rsidR="00670194" w:rsidRDefault="00670194" w:rsidP="00162B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9428346"/>
      <w:docPartObj>
        <w:docPartGallery w:val="Page Numbers (Top of Page)"/>
        <w:docPartUnique/>
      </w:docPartObj>
    </w:sdtPr>
    <w:sdtEndPr/>
    <w:sdtContent>
      <w:p w14:paraId="78672CF7" w14:textId="6E65A6EF" w:rsidR="00317821" w:rsidRDefault="00317821">
        <w:pPr>
          <w:pStyle w:val="Header"/>
          <w:jc w:val="center"/>
        </w:pPr>
        <w:r>
          <w:fldChar w:fldCharType="begin"/>
        </w:r>
        <w:r>
          <w:instrText>PAGE   \* MERGEFORMAT</w:instrText>
        </w:r>
        <w:r>
          <w:fldChar w:fldCharType="separate"/>
        </w:r>
        <w:r>
          <w:t>2</w:t>
        </w:r>
        <w:r>
          <w:fldChar w:fldCharType="end"/>
        </w:r>
      </w:p>
    </w:sdtContent>
  </w:sdt>
  <w:p w14:paraId="452B9116" w14:textId="77777777" w:rsidR="00317821" w:rsidRDefault="003178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 w15:restartNumberingAfterBreak="0">
    <w:nsid w:val="00000007"/>
    <w:multiLevelType w:val="singleLevel"/>
    <w:tmpl w:val="00000007"/>
    <w:name w:val="WW8Num7"/>
    <w:lvl w:ilvl="0">
      <w:start w:val="1"/>
      <w:numFmt w:val="bullet"/>
      <w:lvlText w:val=""/>
      <w:lvlJc w:val="left"/>
      <w:pPr>
        <w:tabs>
          <w:tab w:val="num" w:pos="720"/>
        </w:tabs>
      </w:pPr>
      <w:rPr>
        <w:rFonts w:ascii="Symbol" w:hAnsi="Symbol"/>
      </w:rPr>
    </w:lvl>
  </w:abstractNum>
  <w:abstractNum w:abstractNumId="3" w15:restartNumberingAfterBreak="0">
    <w:nsid w:val="1859338A"/>
    <w:multiLevelType w:val="hybridMultilevel"/>
    <w:tmpl w:val="F252C48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1DE22ACD"/>
    <w:multiLevelType w:val="hybridMultilevel"/>
    <w:tmpl w:val="57C44EF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1FD13C08"/>
    <w:multiLevelType w:val="hybridMultilevel"/>
    <w:tmpl w:val="2008141C"/>
    <w:lvl w:ilvl="0" w:tplc="F3F6C056">
      <w:numFmt w:val="bullet"/>
      <w:lvlText w:val="•"/>
      <w:lvlJc w:val="left"/>
      <w:pPr>
        <w:ind w:left="720" w:hanging="660"/>
      </w:pPr>
      <w:rPr>
        <w:rFonts w:ascii="Times New Roman" w:eastAsia="Lucida Sans Unicode"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6" w15:restartNumberingAfterBreak="0">
    <w:nsid w:val="2ACC21E6"/>
    <w:multiLevelType w:val="hybridMultilevel"/>
    <w:tmpl w:val="4BFA3AC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2FC56761"/>
    <w:multiLevelType w:val="multilevel"/>
    <w:tmpl w:val="681C507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0197970"/>
    <w:multiLevelType w:val="hybridMultilevel"/>
    <w:tmpl w:val="24D2F93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34527D1B"/>
    <w:multiLevelType w:val="multilevel"/>
    <w:tmpl w:val="FA008F48"/>
    <w:lvl w:ilvl="0">
      <w:start w:val="1"/>
      <w:numFmt w:val="decimal"/>
      <w:lvlText w:val="%1."/>
      <w:lvlJc w:val="left"/>
      <w:pPr>
        <w:ind w:left="1080" w:hanging="720"/>
      </w:pPr>
      <w:rPr>
        <w:rFonts w:hint="default"/>
      </w:r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72301E7"/>
    <w:multiLevelType w:val="multilevel"/>
    <w:tmpl w:val="29DC4F9E"/>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75C0161"/>
    <w:multiLevelType w:val="multilevel"/>
    <w:tmpl w:val="B5A4F8F4"/>
    <w:lvl w:ilvl="0">
      <w:start w:val="4"/>
      <w:numFmt w:val="decimal"/>
      <w:pStyle w:val="Heading1"/>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41E953F4"/>
    <w:multiLevelType w:val="hybridMultilevel"/>
    <w:tmpl w:val="ED26832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4E445A6F"/>
    <w:multiLevelType w:val="hybridMultilevel"/>
    <w:tmpl w:val="D4C89E0A"/>
    <w:lvl w:ilvl="0" w:tplc="6898ECEA">
      <w:start w:val="1"/>
      <w:numFmt w:val="bullet"/>
      <w:pStyle w:val="Snum"/>
      <w:lvlText w:val=""/>
      <w:lvlJc w:val="left"/>
      <w:pPr>
        <w:ind w:left="1440" w:hanging="360"/>
      </w:pPr>
      <w:rPr>
        <w:rFonts w:ascii="Symbol" w:hAnsi="Symbol" w:hint="default"/>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14" w15:restartNumberingAfterBreak="0">
    <w:nsid w:val="5F3F31BF"/>
    <w:multiLevelType w:val="hybridMultilevel"/>
    <w:tmpl w:val="770694B4"/>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15" w15:restartNumberingAfterBreak="0">
    <w:nsid w:val="61960B05"/>
    <w:multiLevelType w:val="hybridMultilevel"/>
    <w:tmpl w:val="16BA5612"/>
    <w:lvl w:ilvl="0" w:tplc="857E9760">
      <w:start w:val="2"/>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7E4A30EF"/>
    <w:multiLevelType w:val="hybridMultilevel"/>
    <w:tmpl w:val="14742D1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289167671">
    <w:abstractNumId w:val="11"/>
  </w:num>
  <w:num w:numId="2" w16cid:durableId="2084907092">
    <w:abstractNumId w:val="10"/>
  </w:num>
  <w:num w:numId="3" w16cid:durableId="1067217536">
    <w:abstractNumId w:val="13"/>
  </w:num>
  <w:num w:numId="4" w16cid:durableId="910038313">
    <w:abstractNumId w:val="9"/>
  </w:num>
  <w:num w:numId="5" w16cid:durableId="1762337956">
    <w:abstractNumId w:val="5"/>
  </w:num>
  <w:num w:numId="6" w16cid:durableId="1783106570">
    <w:abstractNumId w:val="16"/>
  </w:num>
  <w:num w:numId="7" w16cid:durableId="1806117307">
    <w:abstractNumId w:val="8"/>
  </w:num>
  <w:num w:numId="8" w16cid:durableId="13729500">
    <w:abstractNumId w:val="4"/>
  </w:num>
  <w:num w:numId="9" w16cid:durableId="253786250">
    <w:abstractNumId w:val="12"/>
  </w:num>
  <w:num w:numId="10" w16cid:durableId="909273825">
    <w:abstractNumId w:val="15"/>
  </w:num>
  <w:num w:numId="11" w16cid:durableId="822356414">
    <w:abstractNumId w:val="3"/>
  </w:num>
  <w:num w:numId="12" w16cid:durableId="1516532724">
    <w:abstractNumId w:val="6"/>
  </w:num>
  <w:num w:numId="13" w16cid:durableId="1977055233">
    <w:abstractNumId w:val="14"/>
  </w:num>
  <w:num w:numId="14" w16cid:durableId="1269921603">
    <w:abstractNumId w:val="7"/>
  </w:num>
  <w:num w:numId="15" w16cid:durableId="1914199733">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BCB"/>
    <w:rsid w:val="00000E16"/>
    <w:rsid w:val="00006C3D"/>
    <w:rsid w:val="00007867"/>
    <w:rsid w:val="00007E13"/>
    <w:rsid w:val="00010231"/>
    <w:rsid w:val="00010EFA"/>
    <w:rsid w:val="00011179"/>
    <w:rsid w:val="000124DC"/>
    <w:rsid w:val="00013509"/>
    <w:rsid w:val="000143DC"/>
    <w:rsid w:val="0001486F"/>
    <w:rsid w:val="00015D36"/>
    <w:rsid w:val="00016603"/>
    <w:rsid w:val="00022EF5"/>
    <w:rsid w:val="000247FF"/>
    <w:rsid w:val="00025068"/>
    <w:rsid w:val="00027510"/>
    <w:rsid w:val="00027593"/>
    <w:rsid w:val="00036CFB"/>
    <w:rsid w:val="00037B00"/>
    <w:rsid w:val="000413DB"/>
    <w:rsid w:val="000426FD"/>
    <w:rsid w:val="0004351B"/>
    <w:rsid w:val="00045C1C"/>
    <w:rsid w:val="00052B0D"/>
    <w:rsid w:val="00053350"/>
    <w:rsid w:val="000549FC"/>
    <w:rsid w:val="00062047"/>
    <w:rsid w:val="00063680"/>
    <w:rsid w:val="0006565F"/>
    <w:rsid w:val="00066AAE"/>
    <w:rsid w:val="00070EC0"/>
    <w:rsid w:val="00072606"/>
    <w:rsid w:val="0007335C"/>
    <w:rsid w:val="00073CD2"/>
    <w:rsid w:val="00077100"/>
    <w:rsid w:val="00080C8F"/>
    <w:rsid w:val="0008141D"/>
    <w:rsid w:val="00082EB1"/>
    <w:rsid w:val="00084BAF"/>
    <w:rsid w:val="00085038"/>
    <w:rsid w:val="0008779B"/>
    <w:rsid w:val="00093742"/>
    <w:rsid w:val="00093899"/>
    <w:rsid w:val="0009670B"/>
    <w:rsid w:val="000969BA"/>
    <w:rsid w:val="00097517"/>
    <w:rsid w:val="000A15A8"/>
    <w:rsid w:val="000A3A43"/>
    <w:rsid w:val="000B13A9"/>
    <w:rsid w:val="000B6CED"/>
    <w:rsid w:val="000B7902"/>
    <w:rsid w:val="000B7D5C"/>
    <w:rsid w:val="000C06B6"/>
    <w:rsid w:val="000C46BF"/>
    <w:rsid w:val="000C5F3E"/>
    <w:rsid w:val="000D0BF0"/>
    <w:rsid w:val="000D23B8"/>
    <w:rsid w:val="000D2DC2"/>
    <w:rsid w:val="000D4154"/>
    <w:rsid w:val="000D4D53"/>
    <w:rsid w:val="000D6137"/>
    <w:rsid w:val="000D736E"/>
    <w:rsid w:val="000D7E81"/>
    <w:rsid w:val="000E09DE"/>
    <w:rsid w:val="000E13EA"/>
    <w:rsid w:val="000E5522"/>
    <w:rsid w:val="000F127B"/>
    <w:rsid w:val="000F1F32"/>
    <w:rsid w:val="000F27B8"/>
    <w:rsid w:val="000F2826"/>
    <w:rsid w:val="000F422F"/>
    <w:rsid w:val="000F52D4"/>
    <w:rsid w:val="000F5B1C"/>
    <w:rsid w:val="000F5CDE"/>
    <w:rsid w:val="000F7D8B"/>
    <w:rsid w:val="001010E0"/>
    <w:rsid w:val="00101548"/>
    <w:rsid w:val="001039AB"/>
    <w:rsid w:val="00107339"/>
    <w:rsid w:val="00110A4A"/>
    <w:rsid w:val="0011441A"/>
    <w:rsid w:val="00114636"/>
    <w:rsid w:val="00114E47"/>
    <w:rsid w:val="00115869"/>
    <w:rsid w:val="001205F0"/>
    <w:rsid w:val="0012068D"/>
    <w:rsid w:val="001209E5"/>
    <w:rsid w:val="00122D57"/>
    <w:rsid w:val="0012503C"/>
    <w:rsid w:val="00125567"/>
    <w:rsid w:val="00127531"/>
    <w:rsid w:val="00127A41"/>
    <w:rsid w:val="00130B73"/>
    <w:rsid w:val="00130E28"/>
    <w:rsid w:val="001313B4"/>
    <w:rsid w:val="0013337D"/>
    <w:rsid w:val="00133BD6"/>
    <w:rsid w:val="00133C03"/>
    <w:rsid w:val="0013631D"/>
    <w:rsid w:val="00136618"/>
    <w:rsid w:val="00142DDE"/>
    <w:rsid w:val="00143019"/>
    <w:rsid w:val="00143D6D"/>
    <w:rsid w:val="00145022"/>
    <w:rsid w:val="00150AAD"/>
    <w:rsid w:val="001512EE"/>
    <w:rsid w:val="00153A93"/>
    <w:rsid w:val="001556C4"/>
    <w:rsid w:val="00155B3A"/>
    <w:rsid w:val="001564F7"/>
    <w:rsid w:val="001619D0"/>
    <w:rsid w:val="00161CC6"/>
    <w:rsid w:val="00162BCB"/>
    <w:rsid w:val="001636B7"/>
    <w:rsid w:val="00163724"/>
    <w:rsid w:val="00163849"/>
    <w:rsid w:val="00164748"/>
    <w:rsid w:val="00166D44"/>
    <w:rsid w:val="00171009"/>
    <w:rsid w:val="001714CB"/>
    <w:rsid w:val="0017279A"/>
    <w:rsid w:val="00173B29"/>
    <w:rsid w:val="001753DF"/>
    <w:rsid w:val="001761CE"/>
    <w:rsid w:val="0018039C"/>
    <w:rsid w:val="00180E3A"/>
    <w:rsid w:val="001811C8"/>
    <w:rsid w:val="001812D0"/>
    <w:rsid w:val="00182470"/>
    <w:rsid w:val="00183AED"/>
    <w:rsid w:val="00185745"/>
    <w:rsid w:val="001873FC"/>
    <w:rsid w:val="00190BA3"/>
    <w:rsid w:val="00190BB3"/>
    <w:rsid w:val="00191484"/>
    <w:rsid w:val="00191648"/>
    <w:rsid w:val="001A0340"/>
    <w:rsid w:val="001A0658"/>
    <w:rsid w:val="001A067C"/>
    <w:rsid w:val="001A1B19"/>
    <w:rsid w:val="001A23C4"/>
    <w:rsid w:val="001A2A2A"/>
    <w:rsid w:val="001A51BB"/>
    <w:rsid w:val="001A58EB"/>
    <w:rsid w:val="001A6289"/>
    <w:rsid w:val="001A639A"/>
    <w:rsid w:val="001A7E26"/>
    <w:rsid w:val="001B05A1"/>
    <w:rsid w:val="001B0BBD"/>
    <w:rsid w:val="001B6293"/>
    <w:rsid w:val="001B689D"/>
    <w:rsid w:val="001C3BEB"/>
    <w:rsid w:val="001C461B"/>
    <w:rsid w:val="001D04ED"/>
    <w:rsid w:val="001D1FB1"/>
    <w:rsid w:val="001D25AC"/>
    <w:rsid w:val="001D74B0"/>
    <w:rsid w:val="001E0A95"/>
    <w:rsid w:val="001E126F"/>
    <w:rsid w:val="001E1509"/>
    <w:rsid w:val="001E22E2"/>
    <w:rsid w:val="001E43EB"/>
    <w:rsid w:val="001E76D6"/>
    <w:rsid w:val="001F1863"/>
    <w:rsid w:val="001F4284"/>
    <w:rsid w:val="001F60BB"/>
    <w:rsid w:val="001F6419"/>
    <w:rsid w:val="00200D76"/>
    <w:rsid w:val="002064EF"/>
    <w:rsid w:val="0020738B"/>
    <w:rsid w:val="00210E32"/>
    <w:rsid w:val="0021233A"/>
    <w:rsid w:val="0021304B"/>
    <w:rsid w:val="00214C18"/>
    <w:rsid w:val="002156B9"/>
    <w:rsid w:val="002164A3"/>
    <w:rsid w:val="002166BE"/>
    <w:rsid w:val="002167A6"/>
    <w:rsid w:val="00216D0A"/>
    <w:rsid w:val="002252F2"/>
    <w:rsid w:val="0022564B"/>
    <w:rsid w:val="0022586B"/>
    <w:rsid w:val="00227C74"/>
    <w:rsid w:val="00227EE0"/>
    <w:rsid w:val="00232523"/>
    <w:rsid w:val="002365AA"/>
    <w:rsid w:val="00236AA8"/>
    <w:rsid w:val="0024396D"/>
    <w:rsid w:val="00247518"/>
    <w:rsid w:val="0025035C"/>
    <w:rsid w:val="0025136B"/>
    <w:rsid w:val="002515B9"/>
    <w:rsid w:val="00251C1B"/>
    <w:rsid w:val="00252CB3"/>
    <w:rsid w:val="00252EA2"/>
    <w:rsid w:val="00255512"/>
    <w:rsid w:val="00261836"/>
    <w:rsid w:val="002637BD"/>
    <w:rsid w:val="00265EDE"/>
    <w:rsid w:val="002662C2"/>
    <w:rsid w:val="00266367"/>
    <w:rsid w:val="00271C0B"/>
    <w:rsid w:val="002748AA"/>
    <w:rsid w:val="002748BF"/>
    <w:rsid w:val="0027526A"/>
    <w:rsid w:val="00276C40"/>
    <w:rsid w:val="00280037"/>
    <w:rsid w:val="00281D95"/>
    <w:rsid w:val="00281F46"/>
    <w:rsid w:val="00282494"/>
    <w:rsid w:val="002831E4"/>
    <w:rsid w:val="002852BA"/>
    <w:rsid w:val="00287832"/>
    <w:rsid w:val="002901DC"/>
    <w:rsid w:val="00292B5E"/>
    <w:rsid w:val="002956C6"/>
    <w:rsid w:val="0029586B"/>
    <w:rsid w:val="002A0668"/>
    <w:rsid w:val="002A0780"/>
    <w:rsid w:val="002A1B3D"/>
    <w:rsid w:val="002A2689"/>
    <w:rsid w:val="002A630C"/>
    <w:rsid w:val="002A77CA"/>
    <w:rsid w:val="002B103F"/>
    <w:rsid w:val="002B1C41"/>
    <w:rsid w:val="002B255D"/>
    <w:rsid w:val="002B65F3"/>
    <w:rsid w:val="002B71BB"/>
    <w:rsid w:val="002C29F7"/>
    <w:rsid w:val="002C36C6"/>
    <w:rsid w:val="002C5B61"/>
    <w:rsid w:val="002C61D6"/>
    <w:rsid w:val="002D2F77"/>
    <w:rsid w:val="002E1D00"/>
    <w:rsid w:val="002E60E3"/>
    <w:rsid w:val="002F22E8"/>
    <w:rsid w:val="002F29A7"/>
    <w:rsid w:val="002F4651"/>
    <w:rsid w:val="002F496C"/>
    <w:rsid w:val="002F4A86"/>
    <w:rsid w:val="002F576A"/>
    <w:rsid w:val="002F5955"/>
    <w:rsid w:val="002F6F2C"/>
    <w:rsid w:val="00301C94"/>
    <w:rsid w:val="00302916"/>
    <w:rsid w:val="003043FC"/>
    <w:rsid w:val="00305A5E"/>
    <w:rsid w:val="00306712"/>
    <w:rsid w:val="003072BA"/>
    <w:rsid w:val="0030773A"/>
    <w:rsid w:val="00311D15"/>
    <w:rsid w:val="00312B8C"/>
    <w:rsid w:val="00312C42"/>
    <w:rsid w:val="003137C0"/>
    <w:rsid w:val="00313B77"/>
    <w:rsid w:val="003147D2"/>
    <w:rsid w:val="00314CEA"/>
    <w:rsid w:val="00317821"/>
    <w:rsid w:val="00317FBA"/>
    <w:rsid w:val="003230CE"/>
    <w:rsid w:val="00323CCE"/>
    <w:rsid w:val="00330AB0"/>
    <w:rsid w:val="0033125E"/>
    <w:rsid w:val="003328B5"/>
    <w:rsid w:val="00332E1D"/>
    <w:rsid w:val="00333F14"/>
    <w:rsid w:val="00340500"/>
    <w:rsid w:val="00340FA0"/>
    <w:rsid w:val="00344EF3"/>
    <w:rsid w:val="003452DB"/>
    <w:rsid w:val="00345578"/>
    <w:rsid w:val="00352BA4"/>
    <w:rsid w:val="00355963"/>
    <w:rsid w:val="003559F9"/>
    <w:rsid w:val="00356E1F"/>
    <w:rsid w:val="0036083A"/>
    <w:rsid w:val="003625F3"/>
    <w:rsid w:val="003633C2"/>
    <w:rsid w:val="003641A4"/>
    <w:rsid w:val="0036573C"/>
    <w:rsid w:val="0036761D"/>
    <w:rsid w:val="003704E0"/>
    <w:rsid w:val="0037301F"/>
    <w:rsid w:val="00377A24"/>
    <w:rsid w:val="003816C0"/>
    <w:rsid w:val="00382FAD"/>
    <w:rsid w:val="003836FE"/>
    <w:rsid w:val="00383849"/>
    <w:rsid w:val="003846A6"/>
    <w:rsid w:val="00384928"/>
    <w:rsid w:val="00384D9E"/>
    <w:rsid w:val="00391328"/>
    <w:rsid w:val="00396C6A"/>
    <w:rsid w:val="003A188C"/>
    <w:rsid w:val="003A350E"/>
    <w:rsid w:val="003A41A8"/>
    <w:rsid w:val="003B208A"/>
    <w:rsid w:val="003B4A62"/>
    <w:rsid w:val="003B73DB"/>
    <w:rsid w:val="003C05A5"/>
    <w:rsid w:val="003C15A2"/>
    <w:rsid w:val="003C2979"/>
    <w:rsid w:val="003C3E0C"/>
    <w:rsid w:val="003C4579"/>
    <w:rsid w:val="003C7717"/>
    <w:rsid w:val="003C7973"/>
    <w:rsid w:val="003C7F16"/>
    <w:rsid w:val="003D1BFB"/>
    <w:rsid w:val="003D4F1D"/>
    <w:rsid w:val="003D70B0"/>
    <w:rsid w:val="003E0966"/>
    <w:rsid w:val="003E37C0"/>
    <w:rsid w:val="003E389D"/>
    <w:rsid w:val="003E5637"/>
    <w:rsid w:val="003E5E45"/>
    <w:rsid w:val="003E77E8"/>
    <w:rsid w:val="003F0BB5"/>
    <w:rsid w:val="003F120D"/>
    <w:rsid w:val="003F2E4C"/>
    <w:rsid w:val="003F4775"/>
    <w:rsid w:val="00402BC7"/>
    <w:rsid w:val="004057FD"/>
    <w:rsid w:val="00412BFC"/>
    <w:rsid w:val="00415576"/>
    <w:rsid w:val="00415CCD"/>
    <w:rsid w:val="004168C6"/>
    <w:rsid w:val="00422C93"/>
    <w:rsid w:val="00424144"/>
    <w:rsid w:val="0042596B"/>
    <w:rsid w:val="00425D97"/>
    <w:rsid w:val="004316FF"/>
    <w:rsid w:val="0043188A"/>
    <w:rsid w:val="004340E0"/>
    <w:rsid w:val="004357E6"/>
    <w:rsid w:val="004364B3"/>
    <w:rsid w:val="004374B4"/>
    <w:rsid w:val="00443968"/>
    <w:rsid w:val="004441A2"/>
    <w:rsid w:val="00446C11"/>
    <w:rsid w:val="00446C65"/>
    <w:rsid w:val="0045111E"/>
    <w:rsid w:val="004511BE"/>
    <w:rsid w:val="00453D0B"/>
    <w:rsid w:val="00454DA6"/>
    <w:rsid w:val="0045563D"/>
    <w:rsid w:val="00455C1C"/>
    <w:rsid w:val="00456E9C"/>
    <w:rsid w:val="00460695"/>
    <w:rsid w:val="004659E3"/>
    <w:rsid w:val="00466166"/>
    <w:rsid w:val="00467BBF"/>
    <w:rsid w:val="00471659"/>
    <w:rsid w:val="00474EE9"/>
    <w:rsid w:val="00475CC3"/>
    <w:rsid w:val="00476213"/>
    <w:rsid w:val="00477DCF"/>
    <w:rsid w:val="00482C77"/>
    <w:rsid w:val="0048594B"/>
    <w:rsid w:val="0049151C"/>
    <w:rsid w:val="00491E1E"/>
    <w:rsid w:val="00492DD9"/>
    <w:rsid w:val="00494088"/>
    <w:rsid w:val="00494CE0"/>
    <w:rsid w:val="00497E77"/>
    <w:rsid w:val="004A15F0"/>
    <w:rsid w:val="004A1F1D"/>
    <w:rsid w:val="004A2029"/>
    <w:rsid w:val="004A213E"/>
    <w:rsid w:val="004A2C9D"/>
    <w:rsid w:val="004A751B"/>
    <w:rsid w:val="004B27AC"/>
    <w:rsid w:val="004B2C26"/>
    <w:rsid w:val="004B3120"/>
    <w:rsid w:val="004B6892"/>
    <w:rsid w:val="004C19BF"/>
    <w:rsid w:val="004C31BA"/>
    <w:rsid w:val="004C326D"/>
    <w:rsid w:val="004C74CC"/>
    <w:rsid w:val="004C7633"/>
    <w:rsid w:val="004D5306"/>
    <w:rsid w:val="004E0FA1"/>
    <w:rsid w:val="004E15E7"/>
    <w:rsid w:val="004E33E5"/>
    <w:rsid w:val="004F319B"/>
    <w:rsid w:val="004F3483"/>
    <w:rsid w:val="004F4EA4"/>
    <w:rsid w:val="00502449"/>
    <w:rsid w:val="00506CCF"/>
    <w:rsid w:val="005101A7"/>
    <w:rsid w:val="00511543"/>
    <w:rsid w:val="00513E85"/>
    <w:rsid w:val="005176AD"/>
    <w:rsid w:val="0052027A"/>
    <w:rsid w:val="00525B9B"/>
    <w:rsid w:val="005265B1"/>
    <w:rsid w:val="0053085D"/>
    <w:rsid w:val="00530CB8"/>
    <w:rsid w:val="00533154"/>
    <w:rsid w:val="005341D8"/>
    <w:rsid w:val="0053578D"/>
    <w:rsid w:val="00535EB9"/>
    <w:rsid w:val="00540FD9"/>
    <w:rsid w:val="00543751"/>
    <w:rsid w:val="00546A45"/>
    <w:rsid w:val="005511E9"/>
    <w:rsid w:val="00553683"/>
    <w:rsid w:val="00554C45"/>
    <w:rsid w:val="005620B2"/>
    <w:rsid w:val="00563182"/>
    <w:rsid w:val="0056469E"/>
    <w:rsid w:val="0056573A"/>
    <w:rsid w:val="00565753"/>
    <w:rsid w:val="00566A91"/>
    <w:rsid w:val="00570012"/>
    <w:rsid w:val="00570F62"/>
    <w:rsid w:val="005713EC"/>
    <w:rsid w:val="00572D94"/>
    <w:rsid w:val="00574D9A"/>
    <w:rsid w:val="00577BE6"/>
    <w:rsid w:val="0058176F"/>
    <w:rsid w:val="00584B00"/>
    <w:rsid w:val="0058508A"/>
    <w:rsid w:val="00593DEC"/>
    <w:rsid w:val="0059403D"/>
    <w:rsid w:val="00594639"/>
    <w:rsid w:val="00595983"/>
    <w:rsid w:val="00597C0B"/>
    <w:rsid w:val="005A2E1B"/>
    <w:rsid w:val="005A349C"/>
    <w:rsid w:val="005A64C8"/>
    <w:rsid w:val="005B0218"/>
    <w:rsid w:val="005B041D"/>
    <w:rsid w:val="005B5D52"/>
    <w:rsid w:val="005B75C6"/>
    <w:rsid w:val="005C0ABB"/>
    <w:rsid w:val="005C1CC3"/>
    <w:rsid w:val="005C2351"/>
    <w:rsid w:val="005C2BBF"/>
    <w:rsid w:val="005C348A"/>
    <w:rsid w:val="005C415B"/>
    <w:rsid w:val="005C4D61"/>
    <w:rsid w:val="005C5425"/>
    <w:rsid w:val="005C62A7"/>
    <w:rsid w:val="005C6333"/>
    <w:rsid w:val="005D013A"/>
    <w:rsid w:val="005D0351"/>
    <w:rsid w:val="005D0442"/>
    <w:rsid w:val="005D0B1C"/>
    <w:rsid w:val="005D0B90"/>
    <w:rsid w:val="005D24EB"/>
    <w:rsid w:val="005D30FB"/>
    <w:rsid w:val="005D3607"/>
    <w:rsid w:val="005D67A3"/>
    <w:rsid w:val="005D7299"/>
    <w:rsid w:val="005E0DDB"/>
    <w:rsid w:val="005E188A"/>
    <w:rsid w:val="005E3740"/>
    <w:rsid w:val="005E3C26"/>
    <w:rsid w:val="005E7052"/>
    <w:rsid w:val="005F34D6"/>
    <w:rsid w:val="005F7CB7"/>
    <w:rsid w:val="00601E93"/>
    <w:rsid w:val="00603072"/>
    <w:rsid w:val="0060454E"/>
    <w:rsid w:val="00606612"/>
    <w:rsid w:val="00606DAD"/>
    <w:rsid w:val="00607E42"/>
    <w:rsid w:val="006116C9"/>
    <w:rsid w:val="00614495"/>
    <w:rsid w:val="00614FD3"/>
    <w:rsid w:val="006169B7"/>
    <w:rsid w:val="00621E8A"/>
    <w:rsid w:val="006228F6"/>
    <w:rsid w:val="00624A9E"/>
    <w:rsid w:val="00625615"/>
    <w:rsid w:val="00631C22"/>
    <w:rsid w:val="00632907"/>
    <w:rsid w:val="00635F41"/>
    <w:rsid w:val="00640589"/>
    <w:rsid w:val="00641A2C"/>
    <w:rsid w:val="00641D70"/>
    <w:rsid w:val="00651ADC"/>
    <w:rsid w:val="006520FB"/>
    <w:rsid w:val="00652C38"/>
    <w:rsid w:val="00652E2E"/>
    <w:rsid w:val="00654411"/>
    <w:rsid w:val="00655CA4"/>
    <w:rsid w:val="006579A6"/>
    <w:rsid w:val="00660774"/>
    <w:rsid w:val="00661113"/>
    <w:rsid w:val="00662928"/>
    <w:rsid w:val="00662DD2"/>
    <w:rsid w:val="00663311"/>
    <w:rsid w:val="00664440"/>
    <w:rsid w:val="006650E9"/>
    <w:rsid w:val="0066539E"/>
    <w:rsid w:val="006657F5"/>
    <w:rsid w:val="006673E0"/>
    <w:rsid w:val="00670194"/>
    <w:rsid w:val="0067093A"/>
    <w:rsid w:val="0067258C"/>
    <w:rsid w:val="0067363E"/>
    <w:rsid w:val="00674943"/>
    <w:rsid w:val="00674DB5"/>
    <w:rsid w:val="00675979"/>
    <w:rsid w:val="006811F4"/>
    <w:rsid w:val="00681CDF"/>
    <w:rsid w:val="00681CFF"/>
    <w:rsid w:val="006828A9"/>
    <w:rsid w:val="006836BC"/>
    <w:rsid w:val="00684407"/>
    <w:rsid w:val="00685B86"/>
    <w:rsid w:val="00686524"/>
    <w:rsid w:val="0068744A"/>
    <w:rsid w:val="006919D8"/>
    <w:rsid w:val="00692A17"/>
    <w:rsid w:val="00696270"/>
    <w:rsid w:val="00696B87"/>
    <w:rsid w:val="006A206B"/>
    <w:rsid w:val="006A37AE"/>
    <w:rsid w:val="006A4E5B"/>
    <w:rsid w:val="006A4E8B"/>
    <w:rsid w:val="006A74F0"/>
    <w:rsid w:val="006B0248"/>
    <w:rsid w:val="006B24C3"/>
    <w:rsid w:val="006B49C5"/>
    <w:rsid w:val="006B6802"/>
    <w:rsid w:val="006C2F3B"/>
    <w:rsid w:val="006C323E"/>
    <w:rsid w:val="006C3281"/>
    <w:rsid w:val="006D164C"/>
    <w:rsid w:val="006D25DA"/>
    <w:rsid w:val="006D2C3C"/>
    <w:rsid w:val="006D2C77"/>
    <w:rsid w:val="006D3675"/>
    <w:rsid w:val="006D6434"/>
    <w:rsid w:val="006D651F"/>
    <w:rsid w:val="006E03D9"/>
    <w:rsid w:val="006E2F81"/>
    <w:rsid w:val="006E6FFE"/>
    <w:rsid w:val="006F06FC"/>
    <w:rsid w:val="006F0951"/>
    <w:rsid w:val="006F28C2"/>
    <w:rsid w:val="006F56DF"/>
    <w:rsid w:val="006F77D6"/>
    <w:rsid w:val="00700B31"/>
    <w:rsid w:val="007028A2"/>
    <w:rsid w:val="0070344E"/>
    <w:rsid w:val="00710AB9"/>
    <w:rsid w:val="00711369"/>
    <w:rsid w:val="00713371"/>
    <w:rsid w:val="00714029"/>
    <w:rsid w:val="00714655"/>
    <w:rsid w:val="00715D6C"/>
    <w:rsid w:val="00722B60"/>
    <w:rsid w:val="007235C5"/>
    <w:rsid w:val="0072557A"/>
    <w:rsid w:val="00726DF9"/>
    <w:rsid w:val="007307E7"/>
    <w:rsid w:val="007311A1"/>
    <w:rsid w:val="00733EA8"/>
    <w:rsid w:val="007349C1"/>
    <w:rsid w:val="007362B9"/>
    <w:rsid w:val="00737C6C"/>
    <w:rsid w:val="00741C64"/>
    <w:rsid w:val="007451B4"/>
    <w:rsid w:val="00747FF1"/>
    <w:rsid w:val="00750595"/>
    <w:rsid w:val="00750627"/>
    <w:rsid w:val="0076089D"/>
    <w:rsid w:val="00762485"/>
    <w:rsid w:val="00762795"/>
    <w:rsid w:val="007647F7"/>
    <w:rsid w:val="00765C49"/>
    <w:rsid w:val="00765FD0"/>
    <w:rsid w:val="007679F6"/>
    <w:rsid w:val="00773616"/>
    <w:rsid w:val="007736F3"/>
    <w:rsid w:val="0077481B"/>
    <w:rsid w:val="00777748"/>
    <w:rsid w:val="00782187"/>
    <w:rsid w:val="0078402F"/>
    <w:rsid w:val="007845B1"/>
    <w:rsid w:val="0078565E"/>
    <w:rsid w:val="00785D6A"/>
    <w:rsid w:val="00785E8A"/>
    <w:rsid w:val="00790A51"/>
    <w:rsid w:val="007919ED"/>
    <w:rsid w:val="00793635"/>
    <w:rsid w:val="0079509A"/>
    <w:rsid w:val="00797A16"/>
    <w:rsid w:val="007A03FF"/>
    <w:rsid w:val="007A225E"/>
    <w:rsid w:val="007A61E8"/>
    <w:rsid w:val="007B0CA1"/>
    <w:rsid w:val="007B2993"/>
    <w:rsid w:val="007B2D26"/>
    <w:rsid w:val="007B540A"/>
    <w:rsid w:val="007B5D7D"/>
    <w:rsid w:val="007C1A1F"/>
    <w:rsid w:val="007C1AAE"/>
    <w:rsid w:val="007C1CE5"/>
    <w:rsid w:val="007C3540"/>
    <w:rsid w:val="007C4708"/>
    <w:rsid w:val="007C4C02"/>
    <w:rsid w:val="007D14E0"/>
    <w:rsid w:val="007D2449"/>
    <w:rsid w:val="007D3B04"/>
    <w:rsid w:val="007D435C"/>
    <w:rsid w:val="007D4482"/>
    <w:rsid w:val="007D4A31"/>
    <w:rsid w:val="007D5752"/>
    <w:rsid w:val="007D588B"/>
    <w:rsid w:val="007D77C6"/>
    <w:rsid w:val="007E2A3E"/>
    <w:rsid w:val="007E5475"/>
    <w:rsid w:val="007F56FE"/>
    <w:rsid w:val="007F66A8"/>
    <w:rsid w:val="007F71A1"/>
    <w:rsid w:val="008021F0"/>
    <w:rsid w:val="00802C42"/>
    <w:rsid w:val="00802C79"/>
    <w:rsid w:val="008047BB"/>
    <w:rsid w:val="00805149"/>
    <w:rsid w:val="00805193"/>
    <w:rsid w:val="0080544B"/>
    <w:rsid w:val="008059E3"/>
    <w:rsid w:val="008067C8"/>
    <w:rsid w:val="00810EAD"/>
    <w:rsid w:val="00811FAE"/>
    <w:rsid w:val="008125A6"/>
    <w:rsid w:val="008140C4"/>
    <w:rsid w:val="008157A9"/>
    <w:rsid w:val="00815DB5"/>
    <w:rsid w:val="008202B0"/>
    <w:rsid w:val="00820640"/>
    <w:rsid w:val="00823A6E"/>
    <w:rsid w:val="00824556"/>
    <w:rsid w:val="00827669"/>
    <w:rsid w:val="00830008"/>
    <w:rsid w:val="008303FD"/>
    <w:rsid w:val="00834409"/>
    <w:rsid w:val="00835C45"/>
    <w:rsid w:val="008364B1"/>
    <w:rsid w:val="00840F32"/>
    <w:rsid w:val="008415E0"/>
    <w:rsid w:val="00841B97"/>
    <w:rsid w:val="00842B19"/>
    <w:rsid w:val="0084415C"/>
    <w:rsid w:val="008447D4"/>
    <w:rsid w:val="00847C0A"/>
    <w:rsid w:val="00850A7C"/>
    <w:rsid w:val="00851141"/>
    <w:rsid w:val="008513B4"/>
    <w:rsid w:val="00851966"/>
    <w:rsid w:val="00855666"/>
    <w:rsid w:val="008578D5"/>
    <w:rsid w:val="008615A6"/>
    <w:rsid w:val="008679B4"/>
    <w:rsid w:val="00870873"/>
    <w:rsid w:val="0087105B"/>
    <w:rsid w:val="00873C77"/>
    <w:rsid w:val="00876E8C"/>
    <w:rsid w:val="00880256"/>
    <w:rsid w:val="00881692"/>
    <w:rsid w:val="008844A2"/>
    <w:rsid w:val="00884A83"/>
    <w:rsid w:val="008860FC"/>
    <w:rsid w:val="00887CEB"/>
    <w:rsid w:val="008923E1"/>
    <w:rsid w:val="00894BE0"/>
    <w:rsid w:val="00897B77"/>
    <w:rsid w:val="008A03E3"/>
    <w:rsid w:val="008A083D"/>
    <w:rsid w:val="008A1DCA"/>
    <w:rsid w:val="008A26D6"/>
    <w:rsid w:val="008A29E6"/>
    <w:rsid w:val="008A2C36"/>
    <w:rsid w:val="008B0887"/>
    <w:rsid w:val="008B1DE7"/>
    <w:rsid w:val="008B3D39"/>
    <w:rsid w:val="008B5B9B"/>
    <w:rsid w:val="008B6EBB"/>
    <w:rsid w:val="008B7DC1"/>
    <w:rsid w:val="008C1BE7"/>
    <w:rsid w:val="008C3492"/>
    <w:rsid w:val="008C471F"/>
    <w:rsid w:val="008C4A2C"/>
    <w:rsid w:val="008C56D9"/>
    <w:rsid w:val="008C684C"/>
    <w:rsid w:val="008D2E6F"/>
    <w:rsid w:val="008D668F"/>
    <w:rsid w:val="008D7B79"/>
    <w:rsid w:val="008E36F4"/>
    <w:rsid w:val="008E4353"/>
    <w:rsid w:val="008E727C"/>
    <w:rsid w:val="008F31BB"/>
    <w:rsid w:val="008F426B"/>
    <w:rsid w:val="008F7D29"/>
    <w:rsid w:val="00901E14"/>
    <w:rsid w:val="009027D8"/>
    <w:rsid w:val="009053FD"/>
    <w:rsid w:val="0091224C"/>
    <w:rsid w:val="00913A65"/>
    <w:rsid w:val="00922CB3"/>
    <w:rsid w:val="00922D7D"/>
    <w:rsid w:val="0092359E"/>
    <w:rsid w:val="00923953"/>
    <w:rsid w:val="00927664"/>
    <w:rsid w:val="00930EA5"/>
    <w:rsid w:val="00934984"/>
    <w:rsid w:val="00934C5D"/>
    <w:rsid w:val="009365F2"/>
    <w:rsid w:val="00941A8E"/>
    <w:rsid w:val="00941E3D"/>
    <w:rsid w:val="009434A0"/>
    <w:rsid w:val="0094426E"/>
    <w:rsid w:val="00946870"/>
    <w:rsid w:val="0095246D"/>
    <w:rsid w:val="00955D7C"/>
    <w:rsid w:val="00956B7D"/>
    <w:rsid w:val="00956D7B"/>
    <w:rsid w:val="00957B0F"/>
    <w:rsid w:val="00962815"/>
    <w:rsid w:val="0096391A"/>
    <w:rsid w:val="009648F5"/>
    <w:rsid w:val="00965125"/>
    <w:rsid w:val="00966C70"/>
    <w:rsid w:val="0097393A"/>
    <w:rsid w:val="009763BC"/>
    <w:rsid w:val="009804A0"/>
    <w:rsid w:val="009817D9"/>
    <w:rsid w:val="009820FB"/>
    <w:rsid w:val="009842F5"/>
    <w:rsid w:val="00985143"/>
    <w:rsid w:val="0098734C"/>
    <w:rsid w:val="009904ED"/>
    <w:rsid w:val="009935CA"/>
    <w:rsid w:val="0099622B"/>
    <w:rsid w:val="009965FC"/>
    <w:rsid w:val="009A0C30"/>
    <w:rsid w:val="009A14E2"/>
    <w:rsid w:val="009A1C27"/>
    <w:rsid w:val="009A2DA3"/>
    <w:rsid w:val="009A4A0E"/>
    <w:rsid w:val="009A762A"/>
    <w:rsid w:val="009B45F3"/>
    <w:rsid w:val="009B7B91"/>
    <w:rsid w:val="009C0B3D"/>
    <w:rsid w:val="009C417C"/>
    <w:rsid w:val="009C48B6"/>
    <w:rsid w:val="009C559F"/>
    <w:rsid w:val="009C60C8"/>
    <w:rsid w:val="009C630B"/>
    <w:rsid w:val="009C6C45"/>
    <w:rsid w:val="009D11C8"/>
    <w:rsid w:val="009D1FC5"/>
    <w:rsid w:val="009D3BB8"/>
    <w:rsid w:val="009D4CE5"/>
    <w:rsid w:val="009D5075"/>
    <w:rsid w:val="009D54AD"/>
    <w:rsid w:val="009D5659"/>
    <w:rsid w:val="009D584A"/>
    <w:rsid w:val="009D6518"/>
    <w:rsid w:val="009E1E74"/>
    <w:rsid w:val="009E476C"/>
    <w:rsid w:val="009E4935"/>
    <w:rsid w:val="009E7815"/>
    <w:rsid w:val="009F0512"/>
    <w:rsid w:val="009F1109"/>
    <w:rsid w:val="009F181A"/>
    <w:rsid w:val="009F68F8"/>
    <w:rsid w:val="00A025A5"/>
    <w:rsid w:val="00A03790"/>
    <w:rsid w:val="00A0440A"/>
    <w:rsid w:val="00A062BE"/>
    <w:rsid w:val="00A06335"/>
    <w:rsid w:val="00A10472"/>
    <w:rsid w:val="00A110D7"/>
    <w:rsid w:val="00A130A9"/>
    <w:rsid w:val="00A13458"/>
    <w:rsid w:val="00A16305"/>
    <w:rsid w:val="00A16EB6"/>
    <w:rsid w:val="00A25802"/>
    <w:rsid w:val="00A27569"/>
    <w:rsid w:val="00A27CD5"/>
    <w:rsid w:val="00A33B14"/>
    <w:rsid w:val="00A348E4"/>
    <w:rsid w:val="00A365CA"/>
    <w:rsid w:val="00A370BC"/>
    <w:rsid w:val="00A370DB"/>
    <w:rsid w:val="00A37A8B"/>
    <w:rsid w:val="00A40814"/>
    <w:rsid w:val="00A40949"/>
    <w:rsid w:val="00A41D62"/>
    <w:rsid w:val="00A443EA"/>
    <w:rsid w:val="00A460CB"/>
    <w:rsid w:val="00A4772C"/>
    <w:rsid w:val="00A47F0D"/>
    <w:rsid w:val="00A522A1"/>
    <w:rsid w:val="00A535F1"/>
    <w:rsid w:val="00A564B3"/>
    <w:rsid w:val="00A64E6C"/>
    <w:rsid w:val="00A7175D"/>
    <w:rsid w:val="00A7421A"/>
    <w:rsid w:val="00A77B20"/>
    <w:rsid w:val="00A8058B"/>
    <w:rsid w:val="00A823AE"/>
    <w:rsid w:val="00A847FB"/>
    <w:rsid w:val="00A87DE8"/>
    <w:rsid w:val="00A87F2C"/>
    <w:rsid w:val="00A9230C"/>
    <w:rsid w:val="00A92C9A"/>
    <w:rsid w:val="00AA1D1E"/>
    <w:rsid w:val="00AA5F08"/>
    <w:rsid w:val="00AB2B5F"/>
    <w:rsid w:val="00AB43AA"/>
    <w:rsid w:val="00AB551E"/>
    <w:rsid w:val="00AB6B4F"/>
    <w:rsid w:val="00AB7511"/>
    <w:rsid w:val="00AC1598"/>
    <w:rsid w:val="00AC17B1"/>
    <w:rsid w:val="00AC2F2F"/>
    <w:rsid w:val="00AC553E"/>
    <w:rsid w:val="00AC71CE"/>
    <w:rsid w:val="00AC7634"/>
    <w:rsid w:val="00AD1C0B"/>
    <w:rsid w:val="00AD28E3"/>
    <w:rsid w:val="00AD370D"/>
    <w:rsid w:val="00AD4A78"/>
    <w:rsid w:val="00AD4F78"/>
    <w:rsid w:val="00AE3CC0"/>
    <w:rsid w:val="00AE46FC"/>
    <w:rsid w:val="00AE74A2"/>
    <w:rsid w:val="00AF0A4D"/>
    <w:rsid w:val="00AF221A"/>
    <w:rsid w:val="00AF2EC0"/>
    <w:rsid w:val="00AF4573"/>
    <w:rsid w:val="00AF6480"/>
    <w:rsid w:val="00AF6781"/>
    <w:rsid w:val="00AF71C6"/>
    <w:rsid w:val="00B00480"/>
    <w:rsid w:val="00B012CE"/>
    <w:rsid w:val="00B012E8"/>
    <w:rsid w:val="00B028C9"/>
    <w:rsid w:val="00B03902"/>
    <w:rsid w:val="00B10B02"/>
    <w:rsid w:val="00B10C87"/>
    <w:rsid w:val="00B110CE"/>
    <w:rsid w:val="00B11B96"/>
    <w:rsid w:val="00B1283D"/>
    <w:rsid w:val="00B12DDE"/>
    <w:rsid w:val="00B1483D"/>
    <w:rsid w:val="00B15000"/>
    <w:rsid w:val="00B1685E"/>
    <w:rsid w:val="00B20221"/>
    <w:rsid w:val="00B237C7"/>
    <w:rsid w:val="00B27CF4"/>
    <w:rsid w:val="00B3105B"/>
    <w:rsid w:val="00B3322E"/>
    <w:rsid w:val="00B4050C"/>
    <w:rsid w:val="00B43902"/>
    <w:rsid w:val="00B43E8A"/>
    <w:rsid w:val="00B444EB"/>
    <w:rsid w:val="00B468C5"/>
    <w:rsid w:val="00B50B02"/>
    <w:rsid w:val="00B522FA"/>
    <w:rsid w:val="00B52CE4"/>
    <w:rsid w:val="00B60800"/>
    <w:rsid w:val="00B63CCF"/>
    <w:rsid w:val="00B647F0"/>
    <w:rsid w:val="00B675DC"/>
    <w:rsid w:val="00B70B23"/>
    <w:rsid w:val="00B716AD"/>
    <w:rsid w:val="00B721FE"/>
    <w:rsid w:val="00B73FC5"/>
    <w:rsid w:val="00B743FA"/>
    <w:rsid w:val="00B76B3A"/>
    <w:rsid w:val="00B805A9"/>
    <w:rsid w:val="00B8395D"/>
    <w:rsid w:val="00B93AF0"/>
    <w:rsid w:val="00B94B37"/>
    <w:rsid w:val="00B94E68"/>
    <w:rsid w:val="00B9746C"/>
    <w:rsid w:val="00B9749B"/>
    <w:rsid w:val="00BA014B"/>
    <w:rsid w:val="00BA0A81"/>
    <w:rsid w:val="00BA1BAD"/>
    <w:rsid w:val="00BA41EA"/>
    <w:rsid w:val="00BB06CD"/>
    <w:rsid w:val="00BB29D2"/>
    <w:rsid w:val="00BB3705"/>
    <w:rsid w:val="00BB4A9D"/>
    <w:rsid w:val="00BB5960"/>
    <w:rsid w:val="00BB6558"/>
    <w:rsid w:val="00BC48DD"/>
    <w:rsid w:val="00BC7CB8"/>
    <w:rsid w:val="00BD0857"/>
    <w:rsid w:val="00BD1659"/>
    <w:rsid w:val="00BD17E4"/>
    <w:rsid w:val="00BD2725"/>
    <w:rsid w:val="00BD6D3E"/>
    <w:rsid w:val="00BD6F7F"/>
    <w:rsid w:val="00BD7B81"/>
    <w:rsid w:val="00BE1843"/>
    <w:rsid w:val="00BE4686"/>
    <w:rsid w:val="00BE5ACC"/>
    <w:rsid w:val="00BE7EF8"/>
    <w:rsid w:val="00BF004B"/>
    <w:rsid w:val="00BF0082"/>
    <w:rsid w:val="00BF3358"/>
    <w:rsid w:val="00BF3CE3"/>
    <w:rsid w:val="00BF61FA"/>
    <w:rsid w:val="00C017E3"/>
    <w:rsid w:val="00C06C5F"/>
    <w:rsid w:val="00C06CB9"/>
    <w:rsid w:val="00C11E80"/>
    <w:rsid w:val="00C1220F"/>
    <w:rsid w:val="00C12F5E"/>
    <w:rsid w:val="00C2022C"/>
    <w:rsid w:val="00C20D97"/>
    <w:rsid w:val="00C24744"/>
    <w:rsid w:val="00C24B27"/>
    <w:rsid w:val="00C30077"/>
    <w:rsid w:val="00C34E6F"/>
    <w:rsid w:val="00C357DB"/>
    <w:rsid w:val="00C35D99"/>
    <w:rsid w:val="00C36C2D"/>
    <w:rsid w:val="00C37944"/>
    <w:rsid w:val="00C4157A"/>
    <w:rsid w:val="00C41F62"/>
    <w:rsid w:val="00C42479"/>
    <w:rsid w:val="00C43702"/>
    <w:rsid w:val="00C47ECF"/>
    <w:rsid w:val="00C506C3"/>
    <w:rsid w:val="00C53F49"/>
    <w:rsid w:val="00C56515"/>
    <w:rsid w:val="00C60BA3"/>
    <w:rsid w:val="00C61068"/>
    <w:rsid w:val="00C62E74"/>
    <w:rsid w:val="00C63181"/>
    <w:rsid w:val="00C65F7C"/>
    <w:rsid w:val="00C6613F"/>
    <w:rsid w:val="00C6668A"/>
    <w:rsid w:val="00C714FC"/>
    <w:rsid w:val="00C728AA"/>
    <w:rsid w:val="00C73702"/>
    <w:rsid w:val="00C7468D"/>
    <w:rsid w:val="00C758CA"/>
    <w:rsid w:val="00C770AE"/>
    <w:rsid w:val="00C8135D"/>
    <w:rsid w:val="00C83587"/>
    <w:rsid w:val="00C844B6"/>
    <w:rsid w:val="00C8583D"/>
    <w:rsid w:val="00C865C0"/>
    <w:rsid w:val="00C93A01"/>
    <w:rsid w:val="00C947BE"/>
    <w:rsid w:val="00CA22EB"/>
    <w:rsid w:val="00CA61E1"/>
    <w:rsid w:val="00CA656D"/>
    <w:rsid w:val="00CA6A87"/>
    <w:rsid w:val="00CC05D3"/>
    <w:rsid w:val="00CC2220"/>
    <w:rsid w:val="00CC5F18"/>
    <w:rsid w:val="00CD4D50"/>
    <w:rsid w:val="00CD7070"/>
    <w:rsid w:val="00CE05B6"/>
    <w:rsid w:val="00CE424F"/>
    <w:rsid w:val="00CE48CE"/>
    <w:rsid w:val="00CE54A9"/>
    <w:rsid w:val="00CE5C67"/>
    <w:rsid w:val="00CE5E4B"/>
    <w:rsid w:val="00CE5F12"/>
    <w:rsid w:val="00CE661E"/>
    <w:rsid w:val="00CF14FC"/>
    <w:rsid w:val="00CF2FED"/>
    <w:rsid w:val="00CF5DFB"/>
    <w:rsid w:val="00D035C5"/>
    <w:rsid w:val="00D11F78"/>
    <w:rsid w:val="00D13F49"/>
    <w:rsid w:val="00D14F64"/>
    <w:rsid w:val="00D16EE9"/>
    <w:rsid w:val="00D17DF1"/>
    <w:rsid w:val="00D26A63"/>
    <w:rsid w:val="00D26B5A"/>
    <w:rsid w:val="00D31A5E"/>
    <w:rsid w:val="00D32D27"/>
    <w:rsid w:val="00D412C0"/>
    <w:rsid w:val="00D420E3"/>
    <w:rsid w:val="00D43AAD"/>
    <w:rsid w:val="00D4540A"/>
    <w:rsid w:val="00D45AB0"/>
    <w:rsid w:val="00D54B6B"/>
    <w:rsid w:val="00D55BEA"/>
    <w:rsid w:val="00D56049"/>
    <w:rsid w:val="00D60689"/>
    <w:rsid w:val="00D61422"/>
    <w:rsid w:val="00D61A7F"/>
    <w:rsid w:val="00D61D64"/>
    <w:rsid w:val="00D64F3C"/>
    <w:rsid w:val="00D6558A"/>
    <w:rsid w:val="00D6680E"/>
    <w:rsid w:val="00D70FF4"/>
    <w:rsid w:val="00D73B2A"/>
    <w:rsid w:val="00D741F3"/>
    <w:rsid w:val="00D828D5"/>
    <w:rsid w:val="00D8352A"/>
    <w:rsid w:val="00D8723A"/>
    <w:rsid w:val="00D91557"/>
    <w:rsid w:val="00D91C22"/>
    <w:rsid w:val="00D92ED6"/>
    <w:rsid w:val="00D92F10"/>
    <w:rsid w:val="00D93AF6"/>
    <w:rsid w:val="00D950F2"/>
    <w:rsid w:val="00D974CA"/>
    <w:rsid w:val="00DA18AA"/>
    <w:rsid w:val="00DA1921"/>
    <w:rsid w:val="00DA1EEC"/>
    <w:rsid w:val="00DA6921"/>
    <w:rsid w:val="00DB57E6"/>
    <w:rsid w:val="00DB7FDD"/>
    <w:rsid w:val="00DC1069"/>
    <w:rsid w:val="00DC1328"/>
    <w:rsid w:val="00DC1A6A"/>
    <w:rsid w:val="00DC2640"/>
    <w:rsid w:val="00DC4AE1"/>
    <w:rsid w:val="00DC5858"/>
    <w:rsid w:val="00DD0C4C"/>
    <w:rsid w:val="00DE0530"/>
    <w:rsid w:val="00DE381A"/>
    <w:rsid w:val="00DE4A6D"/>
    <w:rsid w:val="00E01FDF"/>
    <w:rsid w:val="00E02234"/>
    <w:rsid w:val="00E02735"/>
    <w:rsid w:val="00E02F17"/>
    <w:rsid w:val="00E0372A"/>
    <w:rsid w:val="00E03FE2"/>
    <w:rsid w:val="00E04606"/>
    <w:rsid w:val="00E048E2"/>
    <w:rsid w:val="00E06733"/>
    <w:rsid w:val="00E079B8"/>
    <w:rsid w:val="00E12860"/>
    <w:rsid w:val="00E13532"/>
    <w:rsid w:val="00E1404D"/>
    <w:rsid w:val="00E14569"/>
    <w:rsid w:val="00E156D6"/>
    <w:rsid w:val="00E15D2B"/>
    <w:rsid w:val="00E16B43"/>
    <w:rsid w:val="00E20DE8"/>
    <w:rsid w:val="00E20EBA"/>
    <w:rsid w:val="00E23698"/>
    <w:rsid w:val="00E263B1"/>
    <w:rsid w:val="00E27F8F"/>
    <w:rsid w:val="00E317FC"/>
    <w:rsid w:val="00E33118"/>
    <w:rsid w:val="00E3432D"/>
    <w:rsid w:val="00E351B4"/>
    <w:rsid w:val="00E379AD"/>
    <w:rsid w:val="00E422DC"/>
    <w:rsid w:val="00E43DEA"/>
    <w:rsid w:val="00E44940"/>
    <w:rsid w:val="00E453FF"/>
    <w:rsid w:val="00E45927"/>
    <w:rsid w:val="00E45E74"/>
    <w:rsid w:val="00E476BA"/>
    <w:rsid w:val="00E51934"/>
    <w:rsid w:val="00E51C14"/>
    <w:rsid w:val="00E53F4C"/>
    <w:rsid w:val="00E619F1"/>
    <w:rsid w:val="00E63AA4"/>
    <w:rsid w:val="00E6525F"/>
    <w:rsid w:val="00E67346"/>
    <w:rsid w:val="00E70E2A"/>
    <w:rsid w:val="00E712D5"/>
    <w:rsid w:val="00E73FF4"/>
    <w:rsid w:val="00E75BD5"/>
    <w:rsid w:val="00E77007"/>
    <w:rsid w:val="00E82D1B"/>
    <w:rsid w:val="00E8478C"/>
    <w:rsid w:val="00E869F7"/>
    <w:rsid w:val="00E91921"/>
    <w:rsid w:val="00E93CDF"/>
    <w:rsid w:val="00E951F8"/>
    <w:rsid w:val="00E971E5"/>
    <w:rsid w:val="00E9731E"/>
    <w:rsid w:val="00EA0356"/>
    <w:rsid w:val="00EA0752"/>
    <w:rsid w:val="00EA28C9"/>
    <w:rsid w:val="00EA313D"/>
    <w:rsid w:val="00EA3E25"/>
    <w:rsid w:val="00EB00B1"/>
    <w:rsid w:val="00EB1F77"/>
    <w:rsid w:val="00EB3221"/>
    <w:rsid w:val="00EB33F3"/>
    <w:rsid w:val="00EB37DD"/>
    <w:rsid w:val="00EB5857"/>
    <w:rsid w:val="00EC0163"/>
    <w:rsid w:val="00EC21A7"/>
    <w:rsid w:val="00EC3493"/>
    <w:rsid w:val="00EC373B"/>
    <w:rsid w:val="00EC3BD3"/>
    <w:rsid w:val="00EC47B1"/>
    <w:rsid w:val="00EC4A5A"/>
    <w:rsid w:val="00EC5F44"/>
    <w:rsid w:val="00EC7D31"/>
    <w:rsid w:val="00ED1EBE"/>
    <w:rsid w:val="00ED1F95"/>
    <w:rsid w:val="00ED4A7D"/>
    <w:rsid w:val="00EE569A"/>
    <w:rsid w:val="00EE6685"/>
    <w:rsid w:val="00EE6A8C"/>
    <w:rsid w:val="00EE762E"/>
    <w:rsid w:val="00EF07E4"/>
    <w:rsid w:val="00EF2075"/>
    <w:rsid w:val="00EF478E"/>
    <w:rsid w:val="00EF5129"/>
    <w:rsid w:val="00EF579C"/>
    <w:rsid w:val="00EF613B"/>
    <w:rsid w:val="00F015C8"/>
    <w:rsid w:val="00F01CC2"/>
    <w:rsid w:val="00F01F03"/>
    <w:rsid w:val="00F03992"/>
    <w:rsid w:val="00F06B29"/>
    <w:rsid w:val="00F06DF5"/>
    <w:rsid w:val="00F14738"/>
    <w:rsid w:val="00F16507"/>
    <w:rsid w:val="00F2075F"/>
    <w:rsid w:val="00F24D73"/>
    <w:rsid w:val="00F32C8A"/>
    <w:rsid w:val="00F337E5"/>
    <w:rsid w:val="00F34403"/>
    <w:rsid w:val="00F4431A"/>
    <w:rsid w:val="00F4644C"/>
    <w:rsid w:val="00F52255"/>
    <w:rsid w:val="00F5229F"/>
    <w:rsid w:val="00F536DA"/>
    <w:rsid w:val="00F543E3"/>
    <w:rsid w:val="00F5452E"/>
    <w:rsid w:val="00F612E1"/>
    <w:rsid w:val="00F620FC"/>
    <w:rsid w:val="00F621B6"/>
    <w:rsid w:val="00F63E1E"/>
    <w:rsid w:val="00F64065"/>
    <w:rsid w:val="00F661B6"/>
    <w:rsid w:val="00F66F17"/>
    <w:rsid w:val="00F7154A"/>
    <w:rsid w:val="00F71553"/>
    <w:rsid w:val="00F72A1A"/>
    <w:rsid w:val="00F72B08"/>
    <w:rsid w:val="00F74D19"/>
    <w:rsid w:val="00F7652F"/>
    <w:rsid w:val="00F76AFB"/>
    <w:rsid w:val="00F76F4E"/>
    <w:rsid w:val="00F76F77"/>
    <w:rsid w:val="00F82349"/>
    <w:rsid w:val="00F91046"/>
    <w:rsid w:val="00F9283B"/>
    <w:rsid w:val="00F92D9D"/>
    <w:rsid w:val="00F9735F"/>
    <w:rsid w:val="00FA0F34"/>
    <w:rsid w:val="00FA24D1"/>
    <w:rsid w:val="00FA274D"/>
    <w:rsid w:val="00FA4960"/>
    <w:rsid w:val="00FA5B2B"/>
    <w:rsid w:val="00FB270D"/>
    <w:rsid w:val="00FB31EB"/>
    <w:rsid w:val="00FB31ED"/>
    <w:rsid w:val="00FB34A1"/>
    <w:rsid w:val="00FB6863"/>
    <w:rsid w:val="00FC043D"/>
    <w:rsid w:val="00FC21C1"/>
    <w:rsid w:val="00FC3607"/>
    <w:rsid w:val="00FC487E"/>
    <w:rsid w:val="00FC4B68"/>
    <w:rsid w:val="00FC6843"/>
    <w:rsid w:val="00FD1105"/>
    <w:rsid w:val="00FD4CB6"/>
    <w:rsid w:val="00FD5B29"/>
    <w:rsid w:val="00FD6DB4"/>
    <w:rsid w:val="00FE055A"/>
    <w:rsid w:val="00FE3C49"/>
    <w:rsid w:val="00FE4BF9"/>
    <w:rsid w:val="00FE566B"/>
    <w:rsid w:val="00FF20F0"/>
    <w:rsid w:val="00FF21C3"/>
    <w:rsid w:val="00FF4090"/>
    <w:rsid w:val="00FF6521"/>
    <w:rsid w:val="00FF7331"/>
    <w:rsid w:val="00FF74A3"/>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786B742"/>
  <w15:docId w15:val="{C5F23B9B-FCC0-4A9A-8D1F-E95CA9843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heme="minorBidi"/>
        <w:sz w:val="24"/>
        <w:szCs w:val="24"/>
        <w:lang w:val="cs-CZ"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2BCB"/>
    <w:pPr>
      <w:suppressAutoHyphens/>
      <w:spacing w:after="0"/>
    </w:pPr>
    <w:rPr>
      <w:rFonts w:eastAsia="Times New Roman" w:cs="Times New Roman"/>
      <w:kern w:val="1"/>
      <w:lang w:val="et-EE" w:eastAsia="ar-SA"/>
    </w:rPr>
  </w:style>
  <w:style w:type="paragraph" w:styleId="Heading1">
    <w:name w:val="heading 1"/>
    <w:basedOn w:val="Normal"/>
    <w:next w:val="Normal"/>
    <w:link w:val="Heading1Char"/>
    <w:qFormat/>
    <w:rsid w:val="00692A17"/>
    <w:pPr>
      <w:keepNext/>
      <w:numPr>
        <w:numId w:val="1"/>
      </w:numPr>
      <w:outlineLvl w:val="0"/>
    </w:pPr>
    <w:rPr>
      <w:b/>
      <w:bCs/>
      <w:sz w:val="28"/>
      <w:szCs w:val="28"/>
    </w:rPr>
  </w:style>
  <w:style w:type="paragraph" w:styleId="Heading2">
    <w:name w:val="heading 2"/>
    <w:basedOn w:val="Normal"/>
    <w:next w:val="Normal"/>
    <w:link w:val="Heading2Char"/>
    <w:uiPriority w:val="9"/>
    <w:unhideWhenUsed/>
    <w:qFormat/>
    <w:rsid w:val="00726DF9"/>
    <w:pPr>
      <w:keepNext/>
      <w:jc w:val="both"/>
      <w:outlineLvl w:val="1"/>
    </w:pPr>
    <w:rPr>
      <w:rFonts w:eastAsiaTheme="majorEastAsia" w:cstheme="majorBidi"/>
      <w:bCs/>
      <w:sz w:val="26"/>
      <w:szCs w:val="26"/>
    </w:rPr>
  </w:style>
  <w:style w:type="paragraph" w:styleId="Heading3">
    <w:name w:val="heading 3"/>
    <w:basedOn w:val="Normal"/>
    <w:next w:val="Normal"/>
    <w:link w:val="Heading3Char"/>
    <w:uiPriority w:val="9"/>
    <w:unhideWhenUsed/>
    <w:qFormat/>
    <w:rsid w:val="00726DF9"/>
    <w:pPr>
      <w:keepNext/>
      <w:keepLines/>
      <w:spacing w:before="200"/>
      <w:outlineLvl w:val="2"/>
    </w:pPr>
    <w:rPr>
      <w:rFonts w:eastAsiaTheme="majorEastAsia" w:cstheme="majorBidi"/>
      <w:bCs/>
    </w:rPr>
  </w:style>
  <w:style w:type="paragraph" w:styleId="Heading4">
    <w:name w:val="heading 4"/>
    <w:basedOn w:val="Normal"/>
    <w:next w:val="Normal"/>
    <w:link w:val="Heading4Char"/>
    <w:uiPriority w:val="9"/>
    <w:unhideWhenUsed/>
    <w:qFormat/>
    <w:rsid w:val="00454DA6"/>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92A17"/>
    <w:rPr>
      <w:rFonts w:eastAsia="Times New Roman" w:cs="Times New Roman"/>
      <w:b/>
      <w:bCs/>
      <w:noProof/>
      <w:kern w:val="1"/>
      <w:sz w:val="28"/>
      <w:szCs w:val="28"/>
      <w:lang w:val="et-EE" w:eastAsia="ar-SA"/>
    </w:rPr>
  </w:style>
  <w:style w:type="character" w:customStyle="1" w:styleId="Heading2Char">
    <w:name w:val="Heading 2 Char"/>
    <w:basedOn w:val="DefaultParagraphFont"/>
    <w:link w:val="Heading2"/>
    <w:uiPriority w:val="9"/>
    <w:rsid w:val="00726DF9"/>
    <w:rPr>
      <w:rFonts w:eastAsiaTheme="majorEastAsia" w:cstheme="majorBidi"/>
      <w:bCs/>
      <w:kern w:val="1"/>
      <w:sz w:val="26"/>
      <w:szCs w:val="26"/>
      <w:lang w:val="et-EE" w:eastAsia="ar-SA"/>
    </w:rPr>
  </w:style>
  <w:style w:type="paragraph" w:styleId="BodyText">
    <w:name w:val="Body Text"/>
    <w:basedOn w:val="Normal"/>
    <w:link w:val="BodyTextChar"/>
    <w:rsid w:val="00162BCB"/>
    <w:pPr>
      <w:jc w:val="both"/>
    </w:pPr>
  </w:style>
  <w:style w:type="character" w:customStyle="1" w:styleId="BodyTextChar">
    <w:name w:val="Body Text Char"/>
    <w:basedOn w:val="DefaultParagraphFont"/>
    <w:link w:val="BodyText"/>
    <w:rsid w:val="00162BCB"/>
    <w:rPr>
      <w:rFonts w:eastAsia="Times New Roman" w:cs="Times New Roman"/>
      <w:kern w:val="1"/>
      <w:lang w:val="et-EE" w:eastAsia="ar-SA"/>
    </w:rPr>
  </w:style>
  <w:style w:type="character" w:customStyle="1" w:styleId="Heading3Char">
    <w:name w:val="Heading 3 Char"/>
    <w:basedOn w:val="DefaultParagraphFont"/>
    <w:link w:val="Heading3"/>
    <w:uiPriority w:val="9"/>
    <w:rsid w:val="00726DF9"/>
    <w:rPr>
      <w:rFonts w:eastAsiaTheme="majorEastAsia" w:cstheme="majorBidi"/>
      <w:bCs/>
      <w:kern w:val="1"/>
      <w:lang w:val="et-EE" w:eastAsia="ar-SA"/>
    </w:rPr>
  </w:style>
  <w:style w:type="paragraph" w:styleId="Header">
    <w:name w:val="header"/>
    <w:basedOn w:val="Normal"/>
    <w:link w:val="HeaderChar"/>
    <w:uiPriority w:val="99"/>
    <w:unhideWhenUsed/>
    <w:rsid w:val="00162BCB"/>
    <w:pPr>
      <w:tabs>
        <w:tab w:val="center" w:pos="4153"/>
        <w:tab w:val="right" w:pos="8306"/>
      </w:tabs>
    </w:pPr>
  </w:style>
  <w:style w:type="character" w:customStyle="1" w:styleId="HeaderChar">
    <w:name w:val="Header Char"/>
    <w:basedOn w:val="DefaultParagraphFont"/>
    <w:link w:val="Header"/>
    <w:uiPriority w:val="99"/>
    <w:rsid w:val="00162BCB"/>
    <w:rPr>
      <w:rFonts w:eastAsia="Times New Roman" w:cs="Times New Roman"/>
      <w:kern w:val="1"/>
      <w:lang w:val="et-EE" w:eastAsia="ar-SA"/>
    </w:rPr>
  </w:style>
  <w:style w:type="paragraph" w:styleId="Footer">
    <w:name w:val="footer"/>
    <w:basedOn w:val="Normal"/>
    <w:link w:val="FooterChar"/>
    <w:uiPriority w:val="99"/>
    <w:unhideWhenUsed/>
    <w:rsid w:val="00162BCB"/>
    <w:pPr>
      <w:tabs>
        <w:tab w:val="center" w:pos="4153"/>
        <w:tab w:val="right" w:pos="8306"/>
      </w:tabs>
    </w:pPr>
  </w:style>
  <w:style w:type="character" w:customStyle="1" w:styleId="FooterChar">
    <w:name w:val="Footer Char"/>
    <w:basedOn w:val="DefaultParagraphFont"/>
    <w:link w:val="Footer"/>
    <w:uiPriority w:val="99"/>
    <w:rsid w:val="00162BCB"/>
    <w:rPr>
      <w:rFonts w:eastAsia="Times New Roman" w:cs="Times New Roman"/>
      <w:kern w:val="1"/>
      <w:lang w:val="et-EE" w:eastAsia="ar-SA"/>
    </w:rPr>
  </w:style>
  <w:style w:type="character" w:styleId="PageNumber">
    <w:name w:val="page number"/>
    <w:basedOn w:val="DefaultParagraphFont"/>
    <w:uiPriority w:val="99"/>
    <w:semiHidden/>
    <w:unhideWhenUsed/>
    <w:rsid w:val="0068744A"/>
  </w:style>
  <w:style w:type="paragraph" w:styleId="TOCHeading">
    <w:name w:val="TOC Heading"/>
    <w:basedOn w:val="Heading1"/>
    <w:next w:val="Normal"/>
    <w:uiPriority w:val="39"/>
    <w:unhideWhenUsed/>
    <w:qFormat/>
    <w:rsid w:val="00C728AA"/>
    <w:pPr>
      <w:keepLines/>
      <w:numPr>
        <w:numId w:val="0"/>
      </w:numPr>
      <w:suppressAutoHyphens w:val="0"/>
      <w:spacing w:before="480" w:line="276" w:lineRule="auto"/>
      <w:outlineLvl w:val="9"/>
    </w:pPr>
    <w:rPr>
      <w:rFonts w:asciiTheme="majorHAnsi" w:eastAsiaTheme="majorEastAsia" w:hAnsiTheme="majorHAnsi" w:cstheme="majorBidi"/>
      <w:color w:val="365F91" w:themeColor="accent1" w:themeShade="BF"/>
      <w:kern w:val="0"/>
      <w:lang w:val="en-US" w:eastAsia="en-US"/>
    </w:rPr>
  </w:style>
  <w:style w:type="paragraph" w:styleId="TOC1">
    <w:name w:val="toc 1"/>
    <w:basedOn w:val="Normal"/>
    <w:next w:val="Normal"/>
    <w:autoRedefine/>
    <w:uiPriority w:val="39"/>
    <w:unhideWhenUsed/>
    <w:rsid w:val="00C728AA"/>
    <w:pPr>
      <w:spacing w:before="120"/>
    </w:pPr>
    <w:rPr>
      <w:rFonts w:asciiTheme="minorHAnsi" w:hAnsiTheme="minorHAnsi"/>
      <w:b/>
      <w:caps/>
      <w:sz w:val="22"/>
      <w:szCs w:val="22"/>
    </w:rPr>
  </w:style>
  <w:style w:type="paragraph" w:styleId="TOC2">
    <w:name w:val="toc 2"/>
    <w:basedOn w:val="Normal"/>
    <w:next w:val="Normal"/>
    <w:autoRedefine/>
    <w:uiPriority w:val="39"/>
    <w:unhideWhenUsed/>
    <w:rsid w:val="00C728AA"/>
    <w:pPr>
      <w:ind w:left="240"/>
    </w:pPr>
    <w:rPr>
      <w:rFonts w:asciiTheme="minorHAnsi" w:hAnsiTheme="minorHAnsi"/>
      <w:smallCaps/>
      <w:sz w:val="22"/>
      <w:szCs w:val="22"/>
    </w:rPr>
  </w:style>
  <w:style w:type="paragraph" w:styleId="TOC3">
    <w:name w:val="toc 3"/>
    <w:basedOn w:val="Normal"/>
    <w:next w:val="Normal"/>
    <w:autoRedefine/>
    <w:uiPriority w:val="39"/>
    <w:unhideWhenUsed/>
    <w:rsid w:val="00C728AA"/>
    <w:pPr>
      <w:ind w:left="480"/>
    </w:pPr>
    <w:rPr>
      <w:rFonts w:asciiTheme="minorHAnsi" w:hAnsiTheme="minorHAnsi"/>
      <w:i/>
      <w:sz w:val="22"/>
      <w:szCs w:val="22"/>
    </w:rPr>
  </w:style>
  <w:style w:type="paragraph" w:styleId="BalloonText">
    <w:name w:val="Balloon Text"/>
    <w:basedOn w:val="Normal"/>
    <w:link w:val="BalloonTextChar"/>
    <w:uiPriority w:val="99"/>
    <w:semiHidden/>
    <w:unhideWhenUsed/>
    <w:rsid w:val="00C728AA"/>
    <w:rPr>
      <w:rFonts w:ascii="Lucida Grande CE" w:hAnsi="Lucida Grande CE" w:cs="Lucida Grande CE"/>
      <w:sz w:val="18"/>
      <w:szCs w:val="18"/>
    </w:rPr>
  </w:style>
  <w:style w:type="character" w:customStyle="1" w:styleId="BalloonTextChar">
    <w:name w:val="Balloon Text Char"/>
    <w:basedOn w:val="DefaultParagraphFont"/>
    <w:link w:val="BalloonText"/>
    <w:uiPriority w:val="99"/>
    <w:semiHidden/>
    <w:rsid w:val="00C728AA"/>
    <w:rPr>
      <w:rFonts w:ascii="Lucida Grande CE" w:eastAsia="Times New Roman" w:hAnsi="Lucida Grande CE" w:cs="Lucida Grande CE"/>
      <w:kern w:val="1"/>
      <w:sz w:val="18"/>
      <w:szCs w:val="18"/>
      <w:lang w:val="et-EE" w:eastAsia="ar-SA"/>
    </w:rPr>
  </w:style>
  <w:style w:type="paragraph" w:styleId="TOC4">
    <w:name w:val="toc 4"/>
    <w:basedOn w:val="Normal"/>
    <w:next w:val="Normal"/>
    <w:autoRedefine/>
    <w:uiPriority w:val="39"/>
    <w:unhideWhenUsed/>
    <w:rsid w:val="00C728AA"/>
    <w:pPr>
      <w:ind w:left="720"/>
    </w:pPr>
    <w:rPr>
      <w:rFonts w:asciiTheme="minorHAnsi" w:hAnsiTheme="minorHAnsi"/>
      <w:sz w:val="18"/>
      <w:szCs w:val="18"/>
    </w:rPr>
  </w:style>
  <w:style w:type="paragraph" w:styleId="TOC5">
    <w:name w:val="toc 5"/>
    <w:basedOn w:val="Normal"/>
    <w:next w:val="Normal"/>
    <w:autoRedefine/>
    <w:uiPriority w:val="39"/>
    <w:unhideWhenUsed/>
    <w:rsid w:val="00C728AA"/>
    <w:pPr>
      <w:ind w:left="960"/>
    </w:pPr>
    <w:rPr>
      <w:rFonts w:asciiTheme="minorHAnsi" w:hAnsiTheme="minorHAnsi"/>
      <w:sz w:val="18"/>
      <w:szCs w:val="18"/>
    </w:rPr>
  </w:style>
  <w:style w:type="paragraph" w:styleId="TOC6">
    <w:name w:val="toc 6"/>
    <w:basedOn w:val="Normal"/>
    <w:next w:val="Normal"/>
    <w:autoRedefine/>
    <w:uiPriority w:val="39"/>
    <w:unhideWhenUsed/>
    <w:rsid w:val="00C728AA"/>
    <w:pPr>
      <w:ind w:left="1200"/>
    </w:pPr>
    <w:rPr>
      <w:rFonts w:asciiTheme="minorHAnsi" w:hAnsiTheme="minorHAnsi"/>
      <w:sz w:val="18"/>
      <w:szCs w:val="18"/>
    </w:rPr>
  </w:style>
  <w:style w:type="paragraph" w:styleId="TOC7">
    <w:name w:val="toc 7"/>
    <w:basedOn w:val="Normal"/>
    <w:next w:val="Normal"/>
    <w:autoRedefine/>
    <w:uiPriority w:val="39"/>
    <w:unhideWhenUsed/>
    <w:rsid w:val="00C728AA"/>
    <w:pPr>
      <w:ind w:left="1440"/>
    </w:pPr>
    <w:rPr>
      <w:rFonts w:asciiTheme="minorHAnsi" w:hAnsiTheme="minorHAnsi"/>
      <w:sz w:val="18"/>
      <w:szCs w:val="18"/>
    </w:rPr>
  </w:style>
  <w:style w:type="paragraph" w:styleId="TOC8">
    <w:name w:val="toc 8"/>
    <w:basedOn w:val="Normal"/>
    <w:next w:val="Normal"/>
    <w:autoRedefine/>
    <w:uiPriority w:val="39"/>
    <w:unhideWhenUsed/>
    <w:rsid w:val="00C728AA"/>
    <w:pPr>
      <w:ind w:left="1680"/>
    </w:pPr>
    <w:rPr>
      <w:rFonts w:asciiTheme="minorHAnsi" w:hAnsiTheme="minorHAnsi"/>
      <w:sz w:val="18"/>
      <w:szCs w:val="18"/>
    </w:rPr>
  </w:style>
  <w:style w:type="paragraph" w:styleId="TOC9">
    <w:name w:val="toc 9"/>
    <w:basedOn w:val="Normal"/>
    <w:next w:val="Normal"/>
    <w:autoRedefine/>
    <w:uiPriority w:val="39"/>
    <w:unhideWhenUsed/>
    <w:rsid w:val="00C728AA"/>
    <w:pPr>
      <w:ind w:left="1920"/>
    </w:pPr>
    <w:rPr>
      <w:rFonts w:asciiTheme="minorHAnsi" w:hAnsiTheme="minorHAnsi"/>
      <w:sz w:val="18"/>
      <w:szCs w:val="18"/>
    </w:rPr>
  </w:style>
  <w:style w:type="character" w:customStyle="1" w:styleId="Heading4Char">
    <w:name w:val="Heading 4 Char"/>
    <w:basedOn w:val="DefaultParagraphFont"/>
    <w:link w:val="Heading4"/>
    <w:uiPriority w:val="9"/>
    <w:rsid w:val="00454DA6"/>
    <w:rPr>
      <w:rFonts w:asciiTheme="majorHAnsi" w:eastAsiaTheme="majorEastAsia" w:hAnsiTheme="majorHAnsi" w:cstheme="majorBidi"/>
      <w:b/>
      <w:bCs/>
      <w:i/>
      <w:iCs/>
      <w:color w:val="4F81BD" w:themeColor="accent1"/>
      <w:kern w:val="1"/>
      <w:lang w:val="et-EE" w:eastAsia="ar-SA"/>
    </w:rPr>
  </w:style>
  <w:style w:type="paragraph" w:styleId="ListParagraph">
    <w:name w:val="List Paragraph"/>
    <w:basedOn w:val="Normal"/>
    <w:uiPriority w:val="1"/>
    <w:qFormat/>
    <w:rsid w:val="00A062BE"/>
    <w:pPr>
      <w:ind w:left="720"/>
      <w:contextualSpacing/>
    </w:pPr>
  </w:style>
  <w:style w:type="character" w:styleId="Hyperlink">
    <w:name w:val="Hyperlink"/>
    <w:basedOn w:val="DefaultParagraphFont"/>
    <w:uiPriority w:val="99"/>
    <w:unhideWhenUsed/>
    <w:rsid w:val="001873FC"/>
    <w:rPr>
      <w:color w:val="0000FF" w:themeColor="hyperlink"/>
      <w:u w:val="single"/>
    </w:rPr>
  </w:style>
  <w:style w:type="character" w:customStyle="1" w:styleId="apple-converted-space">
    <w:name w:val="apple-converted-space"/>
    <w:basedOn w:val="DefaultParagraphFont"/>
    <w:rsid w:val="006D164C"/>
  </w:style>
  <w:style w:type="character" w:customStyle="1" w:styleId="mm">
    <w:name w:val="mm"/>
    <w:basedOn w:val="DefaultParagraphFont"/>
    <w:rsid w:val="006D164C"/>
  </w:style>
  <w:style w:type="paragraph" w:styleId="NormalWeb">
    <w:name w:val="Normal (Web)"/>
    <w:basedOn w:val="Normal"/>
    <w:uiPriority w:val="99"/>
    <w:unhideWhenUsed/>
    <w:rsid w:val="00A77B20"/>
    <w:pPr>
      <w:suppressAutoHyphens w:val="0"/>
      <w:spacing w:before="100" w:beforeAutospacing="1" w:after="100" w:afterAutospacing="1"/>
    </w:pPr>
    <w:rPr>
      <w:kern w:val="0"/>
      <w:lang w:eastAsia="et-EE"/>
    </w:rPr>
  </w:style>
  <w:style w:type="character" w:styleId="CommentReference">
    <w:name w:val="annotation reference"/>
    <w:basedOn w:val="DefaultParagraphFont"/>
    <w:uiPriority w:val="99"/>
    <w:semiHidden/>
    <w:unhideWhenUsed/>
    <w:rsid w:val="00F543E3"/>
    <w:rPr>
      <w:sz w:val="16"/>
      <w:szCs w:val="16"/>
    </w:rPr>
  </w:style>
  <w:style w:type="paragraph" w:styleId="CommentText">
    <w:name w:val="annotation text"/>
    <w:basedOn w:val="Normal"/>
    <w:link w:val="CommentTextChar"/>
    <w:uiPriority w:val="99"/>
    <w:semiHidden/>
    <w:unhideWhenUsed/>
    <w:rsid w:val="00F543E3"/>
    <w:rPr>
      <w:sz w:val="20"/>
      <w:szCs w:val="20"/>
    </w:rPr>
  </w:style>
  <w:style w:type="character" w:customStyle="1" w:styleId="CommentTextChar">
    <w:name w:val="Comment Text Char"/>
    <w:basedOn w:val="DefaultParagraphFont"/>
    <w:link w:val="CommentText"/>
    <w:uiPriority w:val="99"/>
    <w:semiHidden/>
    <w:rsid w:val="00F543E3"/>
    <w:rPr>
      <w:rFonts w:eastAsia="Times New Roman" w:cs="Times New Roman"/>
      <w:noProof/>
      <w:kern w:val="1"/>
      <w:sz w:val="20"/>
      <w:szCs w:val="20"/>
      <w:lang w:val="et-EE" w:eastAsia="ar-SA"/>
    </w:rPr>
  </w:style>
  <w:style w:type="paragraph" w:styleId="CommentSubject">
    <w:name w:val="annotation subject"/>
    <w:basedOn w:val="CommentText"/>
    <w:next w:val="CommentText"/>
    <w:link w:val="CommentSubjectChar"/>
    <w:uiPriority w:val="99"/>
    <w:semiHidden/>
    <w:unhideWhenUsed/>
    <w:rsid w:val="00F543E3"/>
    <w:rPr>
      <w:b/>
      <w:bCs/>
    </w:rPr>
  </w:style>
  <w:style w:type="character" w:customStyle="1" w:styleId="CommentSubjectChar">
    <w:name w:val="Comment Subject Char"/>
    <w:basedOn w:val="CommentTextChar"/>
    <w:link w:val="CommentSubject"/>
    <w:uiPriority w:val="99"/>
    <w:semiHidden/>
    <w:rsid w:val="00F543E3"/>
    <w:rPr>
      <w:rFonts w:eastAsia="Times New Roman" w:cs="Times New Roman"/>
      <w:b/>
      <w:bCs/>
      <w:noProof/>
      <w:kern w:val="1"/>
      <w:sz w:val="20"/>
      <w:szCs w:val="20"/>
      <w:lang w:val="et-EE" w:eastAsia="ar-SA"/>
    </w:rPr>
  </w:style>
  <w:style w:type="paragraph" w:customStyle="1" w:styleId="Snum">
    <w:name w:val="Sõnum"/>
    <w:autoRedefine/>
    <w:qFormat/>
    <w:rsid w:val="00C30077"/>
    <w:pPr>
      <w:numPr>
        <w:numId w:val="3"/>
      </w:numPr>
      <w:spacing w:after="0"/>
      <w:jc w:val="both"/>
    </w:pPr>
    <w:rPr>
      <w:rFonts w:eastAsia="SimSun" w:cs="Mangal"/>
      <w:kern w:val="1"/>
      <w:lang w:val="et-EE" w:eastAsia="ar-SA" w:bidi="hi-IN"/>
    </w:rPr>
  </w:style>
  <w:style w:type="table" w:styleId="TableGrid">
    <w:name w:val="Table Grid"/>
    <w:basedOn w:val="TableNormal"/>
    <w:uiPriority w:val="59"/>
    <w:rsid w:val="0087087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125A6"/>
    <w:pPr>
      <w:autoSpaceDE w:val="0"/>
      <w:autoSpaceDN w:val="0"/>
      <w:adjustRightInd w:val="0"/>
      <w:spacing w:after="0"/>
    </w:pPr>
    <w:rPr>
      <w:rFonts w:cs="Times New Roman"/>
      <w:color w:val="000000"/>
      <w:lang w:val="et-EE"/>
    </w:rPr>
  </w:style>
  <w:style w:type="character" w:styleId="UnresolvedMention">
    <w:name w:val="Unresolved Mention"/>
    <w:basedOn w:val="DefaultParagraphFont"/>
    <w:uiPriority w:val="99"/>
    <w:semiHidden/>
    <w:unhideWhenUsed/>
    <w:rsid w:val="00C47E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123584">
      <w:bodyDiv w:val="1"/>
      <w:marLeft w:val="0"/>
      <w:marRight w:val="0"/>
      <w:marTop w:val="0"/>
      <w:marBottom w:val="0"/>
      <w:divBdr>
        <w:top w:val="none" w:sz="0" w:space="0" w:color="auto"/>
        <w:left w:val="none" w:sz="0" w:space="0" w:color="auto"/>
        <w:bottom w:val="none" w:sz="0" w:space="0" w:color="auto"/>
        <w:right w:val="none" w:sz="0" w:space="0" w:color="auto"/>
      </w:divBdr>
    </w:div>
    <w:div w:id="769082718">
      <w:bodyDiv w:val="1"/>
      <w:marLeft w:val="0"/>
      <w:marRight w:val="0"/>
      <w:marTop w:val="0"/>
      <w:marBottom w:val="0"/>
      <w:divBdr>
        <w:top w:val="none" w:sz="0" w:space="0" w:color="auto"/>
        <w:left w:val="none" w:sz="0" w:space="0" w:color="auto"/>
        <w:bottom w:val="none" w:sz="0" w:space="0" w:color="auto"/>
        <w:right w:val="none" w:sz="0" w:space="0" w:color="auto"/>
      </w:divBdr>
    </w:div>
    <w:div w:id="13698379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479B03-326A-4BAD-8DD6-1C0B59C4F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9</Pages>
  <Words>2247</Words>
  <Characters>13037</Characters>
  <Application>Microsoft Office Word</Application>
  <DocSecurity>0</DocSecurity>
  <Lines>108</Lines>
  <Paragraphs>30</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KMK</Company>
  <LinksUpToDate>false</LinksUpToDate>
  <CharactersWithSpaces>15254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 Kallas</dc:creator>
  <cp:keywords/>
  <dc:description/>
  <cp:lastModifiedBy>Mari Kallas</cp:lastModifiedBy>
  <cp:revision>4</cp:revision>
  <cp:lastPrinted>2018-08-03T07:41:00Z</cp:lastPrinted>
  <dcterms:created xsi:type="dcterms:W3CDTF">2023-12-08T08:51:00Z</dcterms:created>
  <dcterms:modified xsi:type="dcterms:W3CDTF">2023-12-11T11:17:00Z</dcterms:modified>
</cp:coreProperties>
</file>