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9AE9" w14:textId="75FC9025" w:rsidR="00F73185" w:rsidRPr="00651519" w:rsidRDefault="008B61C9" w:rsidP="008B61DA">
      <w:pPr>
        <w:rPr>
          <w:rFonts w:cs="Arial"/>
        </w:rPr>
      </w:pPr>
      <w:r w:rsidRPr="00651519">
        <w:rPr>
          <w:rFonts w:cs="Arial"/>
          <w:noProof/>
          <w:lang w:eastAsia="et-EE"/>
        </w:rPr>
        <w:drawing>
          <wp:anchor distT="0" distB="0" distL="114935" distR="114935" simplePos="0" relativeHeight="251658240" behindDoc="1" locked="0" layoutInCell="1" allowOverlap="1" wp14:anchorId="56091E49" wp14:editId="3B51F86A">
            <wp:simplePos x="0" y="0"/>
            <wp:positionH relativeFrom="column">
              <wp:posOffset>5162550</wp:posOffset>
            </wp:positionH>
            <wp:positionV relativeFrom="paragraph">
              <wp:posOffset>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7287BF9F" w14:textId="77777777" w:rsidR="00F73185" w:rsidRPr="00651519" w:rsidRDefault="00F73185" w:rsidP="008B61DA">
      <w:pPr>
        <w:rPr>
          <w:rFonts w:cs="Arial"/>
        </w:rPr>
      </w:pPr>
    </w:p>
    <w:p w14:paraId="5CCF34F1" w14:textId="77777777" w:rsidR="00F73185" w:rsidRPr="00651519" w:rsidRDefault="00F73185" w:rsidP="008B61DA">
      <w:pPr>
        <w:rPr>
          <w:rFonts w:cs="Arial"/>
        </w:rPr>
      </w:pPr>
    </w:p>
    <w:p w14:paraId="142ED6E6" w14:textId="77777777" w:rsidR="00556714" w:rsidRPr="00651519" w:rsidRDefault="00556714" w:rsidP="008B61DA">
      <w:pPr>
        <w:rPr>
          <w:rFonts w:cs="Arial"/>
        </w:rPr>
      </w:pPr>
    </w:p>
    <w:p w14:paraId="63F6E4C2" w14:textId="77777777" w:rsidR="008B61DA" w:rsidRPr="00651519" w:rsidRDefault="008B61DA" w:rsidP="008B61DA">
      <w:pPr>
        <w:rPr>
          <w:rFonts w:cs="Arial"/>
        </w:rPr>
      </w:pPr>
    </w:p>
    <w:p w14:paraId="11B2D0F4" w14:textId="77777777" w:rsidR="008B61DA" w:rsidRPr="00651519" w:rsidRDefault="008B61DA" w:rsidP="008B61DA">
      <w:pPr>
        <w:rPr>
          <w:rFonts w:cs="Arial"/>
        </w:rPr>
      </w:pPr>
    </w:p>
    <w:p w14:paraId="1406D864" w14:textId="77777777" w:rsidR="008B61DA" w:rsidRPr="00651519" w:rsidRDefault="008B61DA" w:rsidP="008B61DA">
      <w:pPr>
        <w:rPr>
          <w:rFonts w:cs="Arial"/>
        </w:rPr>
      </w:pPr>
    </w:p>
    <w:p w14:paraId="65A82D32" w14:textId="51DD8AF1" w:rsidR="00556714" w:rsidRPr="00651519" w:rsidRDefault="008B61DA" w:rsidP="008B61DA">
      <w:pPr>
        <w:jc w:val="right"/>
        <w:rPr>
          <w:rFonts w:cs="Arial"/>
          <w:b/>
          <w:sz w:val="24"/>
          <w:szCs w:val="24"/>
        </w:rPr>
      </w:pPr>
      <w:r w:rsidRPr="00651519">
        <w:rPr>
          <w:rFonts w:cs="Arial"/>
          <w:b/>
          <w:sz w:val="24"/>
          <w:szCs w:val="24"/>
        </w:rPr>
        <w:t>Töö nr</w:t>
      </w:r>
      <w:r w:rsidR="00BE41E7" w:rsidRPr="00651519">
        <w:rPr>
          <w:rFonts w:cs="Arial"/>
          <w:b/>
          <w:sz w:val="24"/>
          <w:szCs w:val="24"/>
        </w:rPr>
        <w:t xml:space="preserve"> </w:t>
      </w:r>
      <w:r w:rsidR="00BE7F5A" w:rsidRPr="00651519">
        <w:rPr>
          <w:rFonts w:cs="Arial"/>
          <w:b/>
          <w:sz w:val="24"/>
          <w:szCs w:val="24"/>
        </w:rPr>
        <w:t>5</w:t>
      </w:r>
      <w:r w:rsidR="00D27DDB" w:rsidRPr="00651519">
        <w:rPr>
          <w:rFonts w:cs="Arial"/>
          <w:b/>
          <w:sz w:val="24"/>
          <w:szCs w:val="24"/>
        </w:rPr>
        <w:t>58</w:t>
      </w:r>
    </w:p>
    <w:p w14:paraId="7FDAD231" w14:textId="1EDF423B" w:rsidR="00556714" w:rsidRPr="00651519" w:rsidRDefault="00556714" w:rsidP="008B61DA">
      <w:pPr>
        <w:rPr>
          <w:rFonts w:cs="Arial"/>
        </w:rPr>
      </w:pPr>
    </w:p>
    <w:p w14:paraId="08BEABBF" w14:textId="592989FA" w:rsidR="00556714" w:rsidRPr="00651519" w:rsidRDefault="00556714" w:rsidP="008B61DA">
      <w:pPr>
        <w:jc w:val="center"/>
        <w:rPr>
          <w:rFonts w:cs="Arial"/>
          <w:b/>
          <w:sz w:val="28"/>
          <w:szCs w:val="28"/>
        </w:rPr>
      </w:pPr>
      <w:r w:rsidRPr="00651519">
        <w:rPr>
          <w:rFonts w:cs="Arial"/>
          <w:b/>
          <w:sz w:val="28"/>
          <w:szCs w:val="28"/>
        </w:rPr>
        <w:t>Harjumaa, Rae vald</w:t>
      </w:r>
      <w:r w:rsidR="008B61C9" w:rsidRPr="00651519">
        <w:rPr>
          <w:rFonts w:cs="Arial"/>
          <w:b/>
          <w:sz w:val="28"/>
          <w:szCs w:val="28"/>
        </w:rPr>
        <w:t xml:space="preserve">, </w:t>
      </w:r>
      <w:r w:rsidR="00BE7F5A" w:rsidRPr="00651519">
        <w:rPr>
          <w:rFonts w:cs="Arial"/>
          <w:b/>
          <w:sz w:val="28"/>
          <w:szCs w:val="28"/>
        </w:rPr>
        <w:t>Jüri alevik</w:t>
      </w:r>
    </w:p>
    <w:p w14:paraId="15CF814D" w14:textId="599D4E1E" w:rsidR="00391CE9" w:rsidRPr="00651519" w:rsidRDefault="00D27DDB" w:rsidP="008B61DA">
      <w:pPr>
        <w:jc w:val="center"/>
        <w:rPr>
          <w:rFonts w:cs="Arial"/>
          <w:b/>
          <w:sz w:val="32"/>
          <w:szCs w:val="32"/>
        </w:rPr>
      </w:pPr>
      <w:r w:rsidRPr="00651519">
        <w:rPr>
          <w:rFonts w:cs="Arial"/>
          <w:b/>
          <w:sz w:val="32"/>
          <w:szCs w:val="32"/>
        </w:rPr>
        <w:t>LASTE TN 1 KINNISTU</w:t>
      </w:r>
      <w:r w:rsidR="002C3224" w:rsidRPr="00651519">
        <w:rPr>
          <w:rFonts w:cs="Arial"/>
          <w:b/>
          <w:sz w:val="32"/>
          <w:szCs w:val="32"/>
        </w:rPr>
        <w:t xml:space="preserve"> JA LÄHIALA</w:t>
      </w:r>
    </w:p>
    <w:p w14:paraId="2D064B40" w14:textId="2AE054BD" w:rsidR="00312B3E" w:rsidRPr="0071497F" w:rsidRDefault="00556714" w:rsidP="0071497F">
      <w:pPr>
        <w:jc w:val="center"/>
        <w:rPr>
          <w:rFonts w:cs="Arial"/>
          <w:b/>
          <w:sz w:val="32"/>
          <w:szCs w:val="32"/>
        </w:rPr>
      </w:pPr>
      <w:r w:rsidRPr="00651519">
        <w:rPr>
          <w:rFonts w:cs="Arial"/>
          <w:b/>
          <w:sz w:val="32"/>
          <w:szCs w:val="32"/>
        </w:rPr>
        <w:t>DETAILPLANEERING</w:t>
      </w:r>
      <w:r w:rsidR="000E5D7A" w:rsidRPr="00651519">
        <w:rPr>
          <w:rFonts w:cs="Arial"/>
          <w:b/>
          <w:sz w:val="32"/>
          <w:szCs w:val="32"/>
        </w:rPr>
        <w:t xml:space="preserve"> (kovID DP1264)</w:t>
      </w:r>
    </w:p>
    <w:p w14:paraId="5F9ACAE3" w14:textId="389271DF" w:rsidR="00B45DE5" w:rsidRPr="00651519" w:rsidRDefault="0071497F" w:rsidP="00B45DE5">
      <w:pPr>
        <w:jc w:val="center"/>
        <w:rPr>
          <w:rFonts w:cs="Arial"/>
        </w:rPr>
      </w:pPr>
      <w:r>
        <w:rPr>
          <w:rFonts w:cs="Arial"/>
          <w:noProof/>
        </w:rPr>
        <w:drawing>
          <wp:inline distT="0" distB="0" distL="0" distR="0" wp14:anchorId="1AA32524" wp14:editId="7B1FA76E">
            <wp:extent cx="3609833" cy="2357638"/>
            <wp:effectExtent l="0" t="0" r="0" b="5080"/>
            <wp:docPr id="133064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5767" cy="2361514"/>
                    </a:xfrm>
                    <a:prstGeom prst="rect">
                      <a:avLst/>
                    </a:prstGeom>
                    <a:noFill/>
                    <a:ln>
                      <a:noFill/>
                    </a:ln>
                  </pic:spPr>
                </pic:pic>
              </a:graphicData>
            </a:graphic>
          </wp:inline>
        </w:drawing>
      </w:r>
    </w:p>
    <w:p w14:paraId="2129C2C4" w14:textId="77777777" w:rsidR="008B61DA" w:rsidRPr="00651519" w:rsidRDefault="008B61DA" w:rsidP="008B61DA">
      <w:pPr>
        <w:rPr>
          <w:rFonts w:cs="Arial"/>
        </w:rPr>
      </w:pPr>
    </w:p>
    <w:p w14:paraId="3FF8FA99" w14:textId="4547D252" w:rsidR="00AD4EA5" w:rsidRPr="00651519" w:rsidRDefault="00AD4EA5" w:rsidP="00AD4EA5">
      <w:pPr>
        <w:tabs>
          <w:tab w:val="left" w:pos="3261"/>
        </w:tabs>
        <w:rPr>
          <w:rFonts w:cs="Arial"/>
        </w:rPr>
      </w:pPr>
      <w:r w:rsidRPr="00651519">
        <w:rPr>
          <w:rFonts w:cs="Arial"/>
        </w:rPr>
        <w:t>PLANEERINGU KOOSTAMISE</w:t>
      </w:r>
    </w:p>
    <w:p w14:paraId="5A21AF85" w14:textId="221B4739" w:rsidR="00E579FD" w:rsidRPr="00651519" w:rsidRDefault="00AD4EA5" w:rsidP="00F23995">
      <w:pPr>
        <w:tabs>
          <w:tab w:val="left" w:pos="3828"/>
        </w:tabs>
        <w:rPr>
          <w:rFonts w:cs="Arial"/>
        </w:rPr>
      </w:pPr>
      <w:r w:rsidRPr="00651519">
        <w:rPr>
          <w:rFonts w:cs="Arial"/>
        </w:rPr>
        <w:t>KORRALDAJA:</w:t>
      </w:r>
      <w:r w:rsidRPr="00651519">
        <w:rPr>
          <w:rFonts w:cs="Arial"/>
        </w:rPr>
        <w:tab/>
      </w:r>
      <w:r w:rsidR="00E579FD" w:rsidRPr="00651519">
        <w:rPr>
          <w:rFonts w:cs="Arial"/>
        </w:rPr>
        <w:t>Rae Vallavalitsus</w:t>
      </w:r>
      <w:r w:rsidR="00C9509D" w:rsidRPr="00651519">
        <w:rPr>
          <w:rFonts w:cs="Arial"/>
        </w:rPr>
        <w:t>,</w:t>
      </w:r>
      <w:r w:rsidR="00DC7772" w:rsidRPr="00651519">
        <w:t xml:space="preserve"> </w:t>
      </w:r>
      <w:r w:rsidR="00DC7772" w:rsidRPr="00651519">
        <w:rPr>
          <w:rFonts w:cs="Arial"/>
        </w:rPr>
        <w:t>registrikood 75026106</w:t>
      </w:r>
    </w:p>
    <w:p w14:paraId="595764BF" w14:textId="77777777" w:rsidR="00E579FD" w:rsidRPr="00651519" w:rsidRDefault="00E579FD" w:rsidP="00F23995">
      <w:pPr>
        <w:tabs>
          <w:tab w:val="left" w:pos="3828"/>
        </w:tabs>
        <w:rPr>
          <w:rFonts w:cs="Arial"/>
        </w:rPr>
      </w:pPr>
      <w:r w:rsidRPr="00651519">
        <w:rPr>
          <w:rFonts w:cs="Arial"/>
        </w:rPr>
        <w:tab/>
        <w:t>Aruküla tee 9</w:t>
      </w:r>
    </w:p>
    <w:p w14:paraId="08C0CEA7" w14:textId="77777777" w:rsidR="00E579FD" w:rsidRPr="00651519" w:rsidRDefault="00E579FD" w:rsidP="00F23995">
      <w:pPr>
        <w:tabs>
          <w:tab w:val="left" w:pos="3828"/>
        </w:tabs>
        <w:rPr>
          <w:rFonts w:cs="Arial"/>
        </w:rPr>
      </w:pPr>
      <w:r w:rsidRPr="00651519">
        <w:rPr>
          <w:rFonts w:cs="Arial"/>
        </w:rPr>
        <w:tab/>
        <w:t>75301 Jüri alevik</w:t>
      </w:r>
    </w:p>
    <w:p w14:paraId="67C49948" w14:textId="77777777" w:rsidR="00E579FD" w:rsidRPr="00651519" w:rsidRDefault="00E579FD" w:rsidP="00F23995">
      <w:pPr>
        <w:tabs>
          <w:tab w:val="left" w:pos="3828"/>
        </w:tabs>
        <w:rPr>
          <w:rFonts w:cs="Arial"/>
        </w:rPr>
      </w:pPr>
      <w:r w:rsidRPr="00651519">
        <w:rPr>
          <w:rFonts w:cs="Arial"/>
        </w:rPr>
        <w:tab/>
        <w:t>Harjumaa</w:t>
      </w:r>
    </w:p>
    <w:p w14:paraId="7C395D55" w14:textId="77777777" w:rsidR="00392E4D" w:rsidRPr="00651519" w:rsidRDefault="00392E4D" w:rsidP="008B61DA">
      <w:pPr>
        <w:rPr>
          <w:rFonts w:cs="Arial"/>
        </w:rPr>
      </w:pPr>
    </w:p>
    <w:p w14:paraId="259662CC" w14:textId="246FAF61" w:rsidR="00556714" w:rsidRPr="00651519" w:rsidRDefault="00556714" w:rsidP="00D27DDB">
      <w:pPr>
        <w:tabs>
          <w:tab w:val="left" w:pos="3828"/>
        </w:tabs>
        <w:rPr>
          <w:rFonts w:cs="Arial"/>
        </w:rPr>
      </w:pPr>
      <w:r w:rsidRPr="00651519">
        <w:rPr>
          <w:rFonts w:cs="Arial"/>
        </w:rPr>
        <w:t>HUVITATUD</w:t>
      </w:r>
      <w:r w:rsidR="00AC06BF" w:rsidRPr="00651519">
        <w:rPr>
          <w:rFonts w:cs="Arial"/>
        </w:rPr>
        <w:t xml:space="preserve"> ISIK</w:t>
      </w:r>
      <w:r w:rsidRPr="00651519">
        <w:rPr>
          <w:rFonts w:cs="Arial"/>
        </w:rPr>
        <w:t>:</w:t>
      </w:r>
      <w:r w:rsidRPr="00651519">
        <w:rPr>
          <w:rFonts w:cs="Arial"/>
        </w:rPr>
        <w:tab/>
      </w:r>
      <w:r w:rsidR="00435AEA" w:rsidRPr="00651519">
        <w:rPr>
          <w:rFonts w:cs="Arial"/>
        </w:rPr>
        <w:t>Aktsiaselts MV KAUBAD</w:t>
      </w:r>
      <w:r w:rsidR="00171B90" w:rsidRPr="00651519">
        <w:rPr>
          <w:rFonts w:cs="Arial"/>
        </w:rPr>
        <w:t>, registrikood 10102339</w:t>
      </w:r>
    </w:p>
    <w:p w14:paraId="7FACC684" w14:textId="7A6BC486" w:rsidR="00171B90" w:rsidRPr="00651519" w:rsidRDefault="00171B90" w:rsidP="00D27DDB">
      <w:pPr>
        <w:tabs>
          <w:tab w:val="left" w:pos="3828"/>
        </w:tabs>
        <w:rPr>
          <w:rFonts w:cs="Arial"/>
        </w:rPr>
      </w:pPr>
      <w:r w:rsidRPr="00651519">
        <w:rPr>
          <w:rFonts w:cs="Arial"/>
        </w:rPr>
        <w:tab/>
        <w:t xml:space="preserve">Mäealuse 12, </w:t>
      </w:r>
      <w:r w:rsidR="00435AEA" w:rsidRPr="00651519">
        <w:rPr>
          <w:rFonts w:cs="Arial"/>
        </w:rPr>
        <w:t xml:space="preserve">12618 </w:t>
      </w:r>
      <w:r w:rsidRPr="00651519">
        <w:rPr>
          <w:rFonts w:cs="Arial"/>
        </w:rPr>
        <w:t>Tallinn</w:t>
      </w:r>
    </w:p>
    <w:p w14:paraId="4419551D" w14:textId="3E99C65C" w:rsidR="00171B90" w:rsidRPr="00651519" w:rsidRDefault="00171B90" w:rsidP="00D27DDB">
      <w:pPr>
        <w:tabs>
          <w:tab w:val="left" w:pos="3828"/>
        </w:tabs>
        <w:rPr>
          <w:rFonts w:cs="Arial"/>
        </w:rPr>
      </w:pPr>
      <w:r w:rsidRPr="00651519">
        <w:rPr>
          <w:rFonts w:cs="Arial"/>
        </w:rPr>
        <w:tab/>
      </w:r>
      <w:r w:rsidR="00435AEA" w:rsidRPr="00651519">
        <w:rPr>
          <w:rFonts w:cs="Arial"/>
        </w:rPr>
        <w:t>j</w:t>
      </w:r>
      <w:r w:rsidRPr="00651519">
        <w:rPr>
          <w:rFonts w:cs="Arial"/>
        </w:rPr>
        <w:t xml:space="preserve">uhatuse liige Rait </w:t>
      </w:r>
      <w:proofErr w:type="spellStart"/>
      <w:r w:rsidR="00435AEA" w:rsidRPr="00651519">
        <w:rPr>
          <w:rFonts w:cs="Arial"/>
        </w:rPr>
        <w:t>V</w:t>
      </w:r>
      <w:r w:rsidRPr="00651519">
        <w:rPr>
          <w:rFonts w:cs="Arial"/>
        </w:rPr>
        <w:t>iitkar</w:t>
      </w:r>
      <w:proofErr w:type="spellEnd"/>
    </w:p>
    <w:p w14:paraId="5C9D55F7" w14:textId="24E1A384" w:rsidR="00171B90" w:rsidRPr="00651519" w:rsidRDefault="00171B90" w:rsidP="00D27DDB">
      <w:pPr>
        <w:tabs>
          <w:tab w:val="left" w:pos="3828"/>
        </w:tabs>
        <w:rPr>
          <w:rFonts w:cs="Arial"/>
        </w:rPr>
      </w:pPr>
      <w:r w:rsidRPr="00651519">
        <w:rPr>
          <w:rFonts w:cs="Arial"/>
        </w:rPr>
        <w:tab/>
      </w:r>
      <w:hyperlink r:id="rId10" w:history="1">
        <w:r w:rsidR="00711038" w:rsidRPr="00651519">
          <w:rPr>
            <w:rStyle w:val="Hyperlink"/>
            <w:rFonts w:cs="Arial"/>
          </w:rPr>
          <w:t>rait@mvkaubad.ee</w:t>
        </w:r>
      </w:hyperlink>
    </w:p>
    <w:p w14:paraId="2D315A65" w14:textId="316A17B2" w:rsidR="00171B90" w:rsidRPr="00651519" w:rsidRDefault="00171B90" w:rsidP="00171B90">
      <w:pPr>
        <w:tabs>
          <w:tab w:val="left" w:pos="3828"/>
          <w:tab w:val="left" w:pos="7635"/>
        </w:tabs>
        <w:rPr>
          <w:rFonts w:cs="Arial"/>
        </w:rPr>
      </w:pPr>
      <w:r w:rsidRPr="00651519">
        <w:rPr>
          <w:rFonts w:cs="Arial"/>
        </w:rPr>
        <w:tab/>
        <w:t>+372</w:t>
      </w:r>
      <w:r w:rsidR="00E10709" w:rsidRPr="00651519">
        <w:rPr>
          <w:rFonts w:cs="Arial"/>
        </w:rPr>
        <w:t> </w:t>
      </w:r>
      <w:r w:rsidRPr="00651519">
        <w:rPr>
          <w:rFonts w:cs="Arial"/>
        </w:rPr>
        <w:t>565</w:t>
      </w:r>
      <w:r w:rsidR="00E10709" w:rsidRPr="00651519">
        <w:rPr>
          <w:rFonts w:cs="Arial"/>
        </w:rPr>
        <w:t> </w:t>
      </w:r>
      <w:r w:rsidRPr="00651519">
        <w:rPr>
          <w:rFonts w:cs="Arial"/>
        </w:rPr>
        <w:t>1802</w:t>
      </w:r>
    </w:p>
    <w:p w14:paraId="31C90CA4" w14:textId="265B550D" w:rsidR="007138A9" w:rsidRPr="00651519" w:rsidRDefault="007138A9" w:rsidP="002C53B2">
      <w:pPr>
        <w:rPr>
          <w:rFonts w:cs="Arial"/>
        </w:rPr>
      </w:pPr>
    </w:p>
    <w:p w14:paraId="5124AB6E" w14:textId="7D05096F" w:rsidR="00556714" w:rsidRPr="00651519" w:rsidRDefault="00AC06BF" w:rsidP="00F23995">
      <w:pPr>
        <w:tabs>
          <w:tab w:val="left" w:pos="3828"/>
        </w:tabs>
        <w:rPr>
          <w:rFonts w:cs="Arial"/>
        </w:rPr>
      </w:pPr>
      <w:r w:rsidRPr="00651519">
        <w:rPr>
          <w:rFonts w:cs="Arial"/>
        </w:rPr>
        <w:t>P</w:t>
      </w:r>
      <w:r w:rsidR="00C9509D" w:rsidRPr="00651519">
        <w:rPr>
          <w:rFonts w:cs="Arial"/>
        </w:rPr>
        <w:t>LAN</w:t>
      </w:r>
      <w:r w:rsidRPr="00651519">
        <w:rPr>
          <w:rFonts w:cs="Arial"/>
        </w:rPr>
        <w:t>EERIJA:</w:t>
      </w:r>
      <w:r w:rsidR="00556714" w:rsidRPr="00651519">
        <w:rPr>
          <w:rFonts w:cs="Arial"/>
        </w:rPr>
        <w:tab/>
        <w:t>Optimal Projekt OÜ</w:t>
      </w:r>
      <w:r w:rsidR="00C9509D" w:rsidRPr="00651519">
        <w:rPr>
          <w:rFonts w:cs="Arial"/>
        </w:rPr>
        <w:t>,</w:t>
      </w:r>
      <w:r w:rsidR="00556714" w:rsidRPr="00651519">
        <w:rPr>
          <w:rFonts w:cs="Arial"/>
        </w:rPr>
        <w:t xml:space="preserve"> registrikood 11213515</w:t>
      </w:r>
    </w:p>
    <w:p w14:paraId="06D169F0" w14:textId="77777777" w:rsidR="00556714" w:rsidRPr="00651519" w:rsidRDefault="00556714" w:rsidP="00F23995">
      <w:pPr>
        <w:tabs>
          <w:tab w:val="left" w:pos="3828"/>
        </w:tabs>
        <w:rPr>
          <w:rFonts w:cs="Arial"/>
        </w:rPr>
      </w:pPr>
      <w:r w:rsidRPr="00651519">
        <w:rPr>
          <w:rFonts w:cs="Arial"/>
        </w:rPr>
        <w:tab/>
        <w:t>MTR reg</w:t>
      </w:r>
      <w:r w:rsidR="00751ECE" w:rsidRPr="00651519">
        <w:rPr>
          <w:rFonts w:cs="Arial"/>
        </w:rPr>
        <w:t>istri</w:t>
      </w:r>
      <w:r w:rsidRPr="00651519">
        <w:rPr>
          <w:rFonts w:cs="Arial"/>
        </w:rPr>
        <w:t xml:space="preserve"> nr EEP000601</w:t>
      </w:r>
    </w:p>
    <w:p w14:paraId="2AD9E0E6" w14:textId="77777777" w:rsidR="00556714" w:rsidRPr="00651519" w:rsidRDefault="00556714" w:rsidP="00F23995">
      <w:pPr>
        <w:tabs>
          <w:tab w:val="left" w:pos="3828"/>
        </w:tabs>
        <w:rPr>
          <w:rFonts w:cs="Arial"/>
        </w:rPr>
      </w:pPr>
      <w:r w:rsidRPr="00651519">
        <w:rPr>
          <w:rFonts w:cs="Arial"/>
        </w:rPr>
        <w:tab/>
        <w:t>Keemia tn 4, 1061</w:t>
      </w:r>
      <w:r w:rsidR="000E238F" w:rsidRPr="00651519">
        <w:rPr>
          <w:rFonts w:cs="Arial"/>
        </w:rPr>
        <w:t>6 Tallinn</w:t>
      </w:r>
    </w:p>
    <w:p w14:paraId="7EAB1EC3" w14:textId="77777777" w:rsidR="007138A9" w:rsidRPr="00651519" w:rsidRDefault="007138A9" w:rsidP="000F4A63">
      <w:pPr>
        <w:tabs>
          <w:tab w:val="left" w:pos="2835"/>
        </w:tabs>
        <w:rPr>
          <w:rFonts w:cs="Arial"/>
        </w:rPr>
      </w:pPr>
    </w:p>
    <w:p w14:paraId="74A6D7B1" w14:textId="02EBFB32" w:rsidR="00D27DDB" w:rsidRPr="00651519" w:rsidRDefault="00D27DDB" w:rsidP="00D27DDB">
      <w:pPr>
        <w:tabs>
          <w:tab w:val="left" w:pos="3828"/>
        </w:tabs>
        <w:rPr>
          <w:rFonts w:cs="Arial"/>
        </w:rPr>
      </w:pPr>
      <w:r w:rsidRPr="00651519">
        <w:rPr>
          <w:rFonts w:cs="Arial"/>
        </w:rPr>
        <w:t>ARHITEKT</w:t>
      </w:r>
      <w:r w:rsidRPr="00651519">
        <w:rPr>
          <w:rFonts w:cs="Arial"/>
        </w:rPr>
        <w:tab/>
        <w:t>Ive Punger</w:t>
      </w:r>
    </w:p>
    <w:p w14:paraId="01D1F25B" w14:textId="77777777" w:rsidR="00D27DDB" w:rsidRPr="00651519" w:rsidRDefault="00D27DDB" w:rsidP="000F4A63">
      <w:pPr>
        <w:tabs>
          <w:tab w:val="left" w:pos="2835"/>
        </w:tabs>
        <w:rPr>
          <w:rFonts w:cs="Arial"/>
        </w:rPr>
      </w:pPr>
    </w:p>
    <w:p w14:paraId="6E59288E" w14:textId="0EF7E1BC" w:rsidR="000F4A63" w:rsidRPr="00651519" w:rsidRDefault="007C0233" w:rsidP="00F23995">
      <w:pPr>
        <w:tabs>
          <w:tab w:val="left" w:pos="3828"/>
        </w:tabs>
        <w:rPr>
          <w:rFonts w:cs="Arial"/>
        </w:rPr>
      </w:pPr>
      <w:r w:rsidRPr="00651519">
        <w:rPr>
          <w:rFonts w:cs="Arial"/>
        </w:rPr>
        <w:t>SELETUSKIRJA KOOSTAJA</w:t>
      </w:r>
      <w:r w:rsidR="00556714" w:rsidRPr="00651519">
        <w:rPr>
          <w:rFonts w:cs="Arial"/>
        </w:rPr>
        <w:t>:</w:t>
      </w:r>
      <w:r w:rsidR="00556714" w:rsidRPr="00651519">
        <w:rPr>
          <w:rFonts w:cs="Arial"/>
        </w:rPr>
        <w:tab/>
      </w:r>
      <w:r w:rsidR="00941F38" w:rsidRPr="00651519">
        <w:rPr>
          <w:rFonts w:cs="Arial"/>
        </w:rPr>
        <w:t>Keia Kuus</w:t>
      </w:r>
    </w:p>
    <w:p w14:paraId="58EE29F1" w14:textId="77777777" w:rsidR="00556714" w:rsidRPr="00651519" w:rsidRDefault="00556714" w:rsidP="008B61DA">
      <w:pPr>
        <w:rPr>
          <w:rFonts w:cs="Arial"/>
        </w:rPr>
      </w:pPr>
    </w:p>
    <w:p w14:paraId="43CBF351" w14:textId="77777777" w:rsidR="000F4A63" w:rsidRPr="00651519" w:rsidRDefault="00556714" w:rsidP="00F23995">
      <w:pPr>
        <w:tabs>
          <w:tab w:val="left" w:pos="3828"/>
        </w:tabs>
        <w:rPr>
          <w:rFonts w:cs="Arial"/>
        </w:rPr>
      </w:pPr>
      <w:r w:rsidRPr="00651519">
        <w:rPr>
          <w:rFonts w:cs="Arial"/>
        </w:rPr>
        <w:t>PROJEKTIJUHT:</w:t>
      </w:r>
      <w:r w:rsidRPr="00651519">
        <w:rPr>
          <w:rFonts w:cs="Arial"/>
        </w:rPr>
        <w:tab/>
      </w:r>
      <w:r w:rsidR="007115AD" w:rsidRPr="00651519">
        <w:rPr>
          <w:rFonts w:cs="Arial"/>
        </w:rPr>
        <w:t>Arno Anton</w:t>
      </w:r>
    </w:p>
    <w:p w14:paraId="0242526E" w14:textId="3AE1774C" w:rsidR="000F4A63" w:rsidRPr="00651519" w:rsidRDefault="00AC06BF" w:rsidP="00F23995">
      <w:pPr>
        <w:tabs>
          <w:tab w:val="left" w:pos="3828"/>
        </w:tabs>
        <w:rPr>
          <w:rFonts w:cs="Arial"/>
        </w:rPr>
      </w:pPr>
      <w:r w:rsidRPr="00651519">
        <w:rPr>
          <w:rFonts w:cs="Arial"/>
        </w:rPr>
        <w:tab/>
      </w:r>
      <w:r w:rsidR="000F4A63" w:rsidRPr="00651519">
        <w:rPr>
          <w:rFonts w:cs="Arial"/>
        </w:rPr>
        <w:t>56</w:t>
      </w:r>
      <w:r w:rsidR="00E10709" w:rsidRPr="00651519">
        <w:rPr>
          <w:rFonts w:cs="Arial"/>
        </w:rPr>
        <w:t> </w:t>
      </w:r>
      <w:r w:rsidR="000F4A63" w:rsidRPr="00651519">
        <w:rPr>
          <w:rFonts w:cs="Arial"/>
        </w:rPr>
        <w:t>983</w:t>
      </w:r>
      <w:r w:rsidR="00E10709" w:rsidRPr="00651519">
        <w:rPr>
          <w:rFonts w:cs="Arial"/>
        </w:rPr>
        <w:t> </w:t>
      </w:r>
      <w:r w:rsidR="000F4A63" w:rsidRPr="00651519">
        <w:rPr>
          <w:rFonts w:cs="Arial"/>
        </w:rPr>
        <w:t>389</w:t>
      </w:r>
    </w:p>
    <w:p w14:paraId="1496DF41" w14:textId="2F1C5D8B" w:rsidR="006C3492" w:rsidRPr="00651519" w:rsidRDefault="000F4A63" w:rsidP="00F23995">
      <w:pPr>
        <w:tabs>
          <w:tab w:val="left" w:pos="3828"/>
        </w:tabs>
        <w:rPr>
          <w:rFonts w:cs="Arial"/>
        </w:rPr>
      </w:pPr>
      <w:r w:rsidRPr="00651519">
        <w:rPr>
          <w:rFonts w:cs="Arial"/>
        </w:rPr>
        <w:tab/>
      </w:r>
      <w:hyperlink r:id="rId11" w:history="1">
        <w:r w:rsidR="007C0233" w:rsidRPr="00651519">
          <w:rPr>
            <w:rStyle w:val="Hyperlink"/>
            <w:rFonts w:cs="Arial"/>
          </w:rPr>
          <w:t>arno@opt.ee</w:t>
        </w:r>
      </w:hyperlink>
      <w:r w:rsidR="006C3492" w:rsidRPr="00651519">
        <w:rPr>
          <w:rFonts w:cs="Arial"/>
        </w:rPr>
        <w:br w:type="page"/>
      </w:r>
    </w:p>
    <w:p w14:paraId="7AFF79B5" w14:textId="206551E2" w:rsidR="00E579FD" w:rsidRPr="00651519" w:rsidRDefault="00E579FD" w:rsidP="00E579FD">
      <w:pPr>
        <w:tabs>
          <w:tab w:val="left" w:pos="2835"/>
        </w:tabs>
        <w:rPr>
          <w:rFonts w:cs="Arial"/>
          <w:b/>
          <w:caps/>
        </w:rPr>
      </w:pPr>
      <w:r w:rsidRPr="00651519">
        <w:rPr>
          <w:rFonts w:cs="Arial"/>
          <w:b/>
          <w:caps/>
        </w:rPr>
        <w:lastRenderedPageBreak/>
        <w:t>KÖITE koosseis:</w:t>
      </w:r>
    </w:p>
    <w:p w14:paraId="6A02FD3A" w14:textId="77777777" w:rsidR="00F23995" w:rsidRPr="00651519" w:rsidRDefault="00F23995" w:rsidP="00E579FD">
      <w:pPr>
        <w:tabs>
          <w:tab w:val="left" w:pos="2835"/>
        </w:tabs>
        <w:rPr>
          <w:rFonts w:cs="Arial"/>
          <w:bCs/>
          <w:caps/>
        </w:rPr>
      </w:pPr>
    </w:p>
    <w:p w14:paraId="685CD90A" w14:textId="77777777" w:rsidR="00E579FD" w:rsidRPr="00651519" w:rsidRDefault="00E579FD" w:rsidP="00F23995">
      <w:pPr>
        <w:pStyle w:val="ListParagraph"/>
        <w:numPr>
          <w:ilvl w:val="0"/>
          <w:numId w:val="1"/>
        </w:numPr>
        <w:tabs>
          <w:tab w:val="left" w:pos="284"/>
        </w:tabs>
        <w:contextualSpacing w:val="0"/>
        <w:rPr>
          <w:rFonts w:cs="Arial"/>
          <w:b/>
          <w:caps/>
        </w:rPr>
      </w:pPr>
      <w:r w:rsidRPr="00651519">
        <w:rPr>
          <w:rFonts w:cs="Arial"/>
          <w:b/>
          <w:caps/>
        </w:rPr>
        <w:t>seletuskiri</w:t>
      </w:r>
    </w:p>
    <w:p w14:paraId="284B7AD6" w14:textId="30BB82ED" w:rsidR="00821E4D" w:rsidRDefault="000134C3">
      <w:pPr>
        <w:pStyle w:val="TOC1"/>
        <w:rPr>
          <w:rFonts w:asciiTheme="minorHAnsi" w:eastAsiaTheme="minorEastAsia" w:hAnsiTheme="minorHAnsi"/>
          <w:noProof/>
          <w:kern w:val="2"/>
          <w:sz w:val="24"/>
          <w:szCs w:val="24"/>
          <w:lang w:eastAsia="et-EE"/>
          <w14:ligatures w14:val="standardContextual"/>
        </w:rPr>
      </w:pPr>
      <w:r w:rsidRPr="00651519">
        <w:fldChar w:fldCharType="begin"/>
      </w:r>
      <w:r w:rsidRPr="00651519">
        <w:instrText xml:space="preserve"> TOC \o "1-3" \h \z \u </w:instrText>
      </w:r>
      <w:r w:rsidRPr="00651519">
        <w:fldChar w:fldCharType="separate"/>
      </w:r>
      <w:hyperlink w:anchor="_Toc224204527" w:history="1">
        <w:r w:rsidR="00821E4D" w:rsidRPr="00A84CBB">
          <w:rPr>
            <w:rStyle w:val="Hyperlink"/>
            <w:rFonts w:cs="Arial"/>
            <w:noProof/>
          </w:rPr>
          <w:t>1. PLANEERINGU KOOSTAMISEL ARVESTAMISELE KUULUVAD PLANEERINGUD, ÕIGUSAKTID JA MUUD ALUSMATERJALID</w:t>
        </w:r>
        <w:r w:rsidR="00821E4D">
          <w:rPr>
            <w:noProof/>
            <w:webHidden/>
          </w:rPr>
          <w:tab/>
        </w:r>
        <w:r w:rsidR="00821E4D">
          <w:rPr>
            <w:noProof/>
            <w:webHidden/>
          </w:rPr>
          <w:fldChar w:fldCharType="begin"/>
        </w:r>
        <w:r w:rsidR="00821E4D">
          <w:rPr>
            <w:noProof/>
            <w:webHidden/>
          </w:rPr>
          <w:instrText xml:space="preserve"> PAGEREF _Toc224204527 \h </w:instrText>
        </w:r>
        <w:r w:rsidR="00821E4D">
          <w:rPr>
            <w:noProof/>
            <w:webHidden/>
          </w:rPr>
        </w:r>
        <w:r w:rsidR="00821E4D">
          <w:rPr>
            <w:noProof/>
            <w:webHidden/>
          </w:rPr>
          <w:fldChar w:fldCharType="separate"/>
        </w:r>
        <w:r w:rsidR="00980572">
          <w:rPr>
            <w:noProof/>
            <w:webHidden/>
          </w:rPr>
          <w:t>4</w:t>
        </w:r>
        <w:r w:rsidR="00821E4D">
          <w:rPr>
            <w:noProof/>
            <w:webHidden/>
          </w:rPr>
          <w:fldChar w:fldCharType="end"/>
        </w:r>
      </w:hyperlink>
    </w:p>
    <w:p w14:paraId="72B436C3" w14:textId="77E056DC" w:rsidR="00821E4D" w:rsidRDefault="00821E4D">
      <w:pPr>
        <w:pStyle w:val="TOC1"/>
        <w:rPr>
          <w:rFonts w:asciiTheme="minorHAnsi" w:eastAsiaTheme="minorEastAsia" w:hAnsiTheme="minorHAnsi"/>
          <w:noProof/>
          <w:kern w:val="2"/>
          <w:sz w:val="24"/>
          <w:szCs w:val="24"/>
          <w:lang w:eastAsia="et-EE"/>
          <w14:ligatures w14:val="standardContextual"/>
        </w:rPr>
      </w:pPr>
      <w:hyperlink w:anchor="_Toc224204528" w:history="1">
        <w:r w:rsidRPr="00A84CBB">
          <w:rPr>
            <w:rStyle w:val="Hyperlink"/>
            <w:rFonts w:cs="Arial"/>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_Toc224204528 \h </w:instrText>
        </w:r>
        <w:r>
          <w:rPr>
            <w:noProof/>
            <w:webHidden/>
          </w:rPr>
        </w:r>
        <w:r>
          <w:rPr>
            <w:noProof/>
            <w:webHidden/>
          </w:rPr>
          <w:fldChar w:fldCharType="separate"/>
        </w:r>
        <w:r w:rsidR="00980572">
          <w:rPr>
            <w:noProof/>
            <w:webHidden/>
          </w:rPr>
          <w:t>4</w:t>
        </w:r>
        <w:r>
          <w:rPr>
            <w:noProof/>
            <w:webHidden/>
          </w:rPr>
          <w:fldChar w:fldCharType="end"/>
        </w:r>
      </w:hyperlink>
    </w:p>
    <w:p w14:paraId="06A5BA93" w14:textId="058BB2C6"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29" w:history="1">
        <w:r w:rsidRPr="00A84CBB">
          <w:rPr>
            <w:rStyle w:val="Hyperlink"/>
            <w:rFonts w:cs="Arial"/>
            <w:noProof/>
            <w:lang w:eastAsia="et-EE"/>
          </w:rPr>
          <w:t>2.1.</w:t>
        </w:r>
        <w:r w:rsidRPr="00A84CBB">
          <w:rPr>
            <w:rStyle w:val="Hyperlink"/>
            <w:rFonts w:cs="Arial"/>
            <w:noProof/>
          </w:rPr>
          <w:t xml:space="preserve"> Planeeringu eesmärk</w:t>
        </w:r>
        <w:r>
          <w:rPr>
            <w:noProof/>
            <w:webHidden/>
          </w:rPr>
          <w:tab/>
        </w:r>
        <w:r>
          <w:rPr>
            <w:noProof/>
            <w:webHidden/>
          </w:rPr>
          <w:fldChar w:fldCharType="begin"/>
        </w:r>
        <w:r>
          <w:rPr>
            <w:noProof/>
            <w:webHidden/>
          </w:rPr>
          <w:instrText xml:space="preserve"> PAGEREF _Toc224204529 \h </w:instrText>
        </w:r>
        <w:r>
          <w:rPr>
            <w:noProof/>
            <w:webHidden/>
          </w:rPr>
        </w:r>
        <w:r>
          <w:rPr>
            <w:noProof/>
            <w:webHidden/>
          </w:rPr>
          <w:fldChar w:fldCharType="separate"/>
        </w:r>
        <w:r w:rsidR="00980572">
          <w:rPr>
            <w:noProof/>
            <w:webHidden/>
          </w:rPr>
          <w:t>4</w:t>
        </w:r>
        <w:r>
          <w:rPr>
            <w:noProof/>
            <w:webHidden/>
          </w:rPr>
          <w:fldChar w:fldCharType="end"/>
        </w:r>
      </w:hyperlink>
    </w:p>
    <w:p w14:paraId="1EF343E4" w14:textId="080A738F"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30" w:history="1">
        <w:r w:rsidRPr="00A84CBB">
          <w:rPr>
            <w:rStyle w:val="Hyperlink"/>
            <w:rFonts w:cs="Arial"/>
            <w:noProof/>
            <w:lang w:eastAsia="et-EE"/>
          </w:rPr>
          <w:t>2.2.</w:t>
        </w:r>
        <w:r w:rsidRPr="00A84CBB">
          <w:rPr>
            <w:rStyle w:val="Hyperlink"/>
            <w:rFonts w:cs="Arial"/>
            <w:noProof/>
          </w:rPr>
          <w:t xml:space="preserve"> Planeeritava maa-ala kontaktvööndi funktsionaalsed seosed</w:t>
        </w:r>
        <w:r>
          <w:rPr>
            <w:noProof/>
            <w:webHidden/>
          </w:rPr>
          <w:tab/>
        </w:r>
        <w:r>
          <w:rPr>
            <w:noProof/>
            <w:webHidden/>
          </w:rPr>
          <w:fldChar w:fldCharType="begin"/>
        </w:r>
        <w:r>
          <w:rPr>
            <w:noProof/>
            <w:webHidden/>
          </w:rPr>
          <w:instrText xml:space="preserve"> PAGEREF _Toc224204530 \h </w:instrText>
        </w:r>
        <w:r>
          <w:rPr>
            <w:noProof/>
            <w:webHidden/>
          </w:rPr>
        </w:r>
        <w:r>
          <w:rPr>
            <w:noProof/>
            <w:webHidden/>
          </w:rPr>
          <w:fldChar w:fldCharType="separate"/>
        </w:r>
        <w:r w:rsidR="00980572">
          <w:rPr>
            <w:noProof/>
            <w:webHidden/>
          </w:rPr>
          <w:t>4</w:t>
        </w:r>
        <w:r>
          <w:rPr>
            <w:noProof/>
            <w:webHidden/>
          </w:rPr>
          <w:fldChar w:fldCharType="end"/>
        </w:r>
      </w:hyperlink>
    </w:p>
    <w:p w14:paraId="758034ED" w14:textId="2797C38E"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31" w:history="1">
        <w:r w:rsidRPr="00A84CBB">
          <w:rPr>
            <w:rStyle w:val="Hyperlink"/>
            <w:rFonts w:cs="Arial"/>
            <w:noProof/>
          </w:rPr>
          <w:t>2.3. Planeeringulahenduse kaalutlused ja põhjendused</w:t>
        </w:r>
        <w:r>
          <w:rPr>
            <w:noProof/>
            <w:webHidden/>
          </w:rPr>
          <w:tab/>
        </w:r>
        <w:r>
          <w:rPr>
            <w:noProof/>
            <w:webHidden/>
          </w:rPr>
          <w:fldChar w:fldCharType="begin"/>
        </w:r>
        <w:r>
          <w:rPr>
            <w:noProof/>
            <w:webHidden/>
          </w:rPr>
          <w:instrText xml:space="preserve"> PAGEREF _Toc224204531 \h </w:instrText>
        </w:r>
        <w:r>
          <w:rPr>
            <w:noProof/>
            <w:webHidden/>
          </w:rPr>
        </w:r>
        <w:r>
          <w:rPr>
            <w:noProof/>
            <w:webHidden/>
          </w:rPr>
          <w:fldChar w:fldCharType="separate"/>
        </w:r>
        <w:r w:rsidR="00980572">
          <w:rPr>
            <w:noProof/>
            <w:webHidden/>
          </w:rPr>
          <w:t>5</w:t>
        </w:r>
        <w:r>
          <w:rPr>
            <w:noProof/>
            <w:webHidden/>
          </w:rPr>
          <w:fldChar w:fldCharType="end"/>
        </w:r>
      </w:hyperlink>
    </w:p>
    <w:p w14:paraId="527B63A7" w14:textId="256B6158"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32" w:history="1">
        <w:r w:rsidRPr="00A84CBB">
          <w:rPr>
            <w:rStyle w:val="Hyperlink"/>
            <w:rFonts w:cs="Arial"/>
            <w:noProof/>
            <w:lang w:eastAsia="et-EE"/>
          </w:rPr>
          <w:t>2.4.</w:t>
        </w:r>
        <w:r w:rsidRPr="00A84CBB">
          <w:rPr>
            <w:rStyle w:val="Hyperlink"/>
            <w:rFonts w:cs="Arial"/>
            <w:noProof/>
          </w:rPr>
          <w:t xml:space="preserve"> Planeeritava maa-ala ruumilise arengu eesmärkide kirjeldus</w:t>
        </w:r>
        <w:r>
          <w:rPr>
            <w:noProof/>
            <w:webHidden/>
          </w:rPr>
          <w:tab/>
        </w:r>
        <w:r>
          <w:rPr>
            <w:noProof/>
            <w:webHidden/>
          </w:rPr>
          <w:fldChar w:fldCharType="begin"/>
        </w:r>
        <w:r>
          <w:rPr>
            <w:noProof/>
            <w:webHidden/>
          </w:rPr>
          <w:instrText xml:space="preserve"> PAGEREF _Toc224204532 \h </w:instrText>
        </w:r>
        <w:r>
          <w:rPr>
            <w:noProof/>
            <w:webHidden/>
          </w:rPr>
        </w:r>
        <w:r>
          <w:rPr>
            <w:noProof/>
            <w:webHidden/>
          </w:rPr>
          <w:fldChar w:fldCharType="separate"/>
        </w:r>
        <w:r w:rsidR="00980572">
          <w:rPr>
            <w:noProof/>
            <w:webHidden/>
          </w:rPr>
          <w:t>5</w:t>
        </w:r>
        <w:r>
          <w:rPr>
            <w:noProof/>
            <w:webHidden/>
          </w:rPr>
          <w:fldChar w:fldCharType="end"/>
        </w:r>
      </w:hyperlink>
    </w:p>
    <w:p w14:paraId="62AAEBBC" w14:textId="78F4A01C" w:rsidR="00821E4D" w:rsidRDefault="00821E4D">
      <w:pPr>
        <w:pStyle w:val="TOC1"/>
        <w:rPr>
          <w:rFonts w:asciiTheme="minorHAnsi" w:eastAsiaTheme="minorEastAsia" w:hAnsiTheme="minorHAnsi"/>
          <w:noProof/>
          <w:kern w:val="2"/>
          <w:sz w:val="24"/>
          <w:szCs w:val="24"/>
          <w:lang w:eastAsia="et-EE"/>
          <w14:ligatures w14:val="standardContextual"/>
        </w:rPr>
      </w:pPr>
      <w:hyperlink w:anchor="_Toc224204533" w:history="1">
        <w:r w:rsidRPr="00A84CBB">
          <w:rPr>
            <w:rStyle w:val="Hyperlink"/>
            <w:rFonts w:cs="Arial"/>
            <w:noProof/>
          </w:rPr>
          <w:t>3. VASTAVUS RAE VALLA JÜRI ALEVIKU JA SELLEGA PIIRNEVATE AAVIKU, VASKJALA JA KARLA KÜLAOSADE ÜLDPLANEERINULE</w:t>
        </w:r>
        <w:r>
          <w:rPr>
            <w:noProof/>
            <w:webHidden/>
          </w:rPr>
          <w:tab/>
        </w:r>
        <w:r>
          <w:rPr>
            <w:noProof/>
            <w:webHidden/>
          </w:rPr>
          <w:fldChar w:fldCharType="begin"/>
        </w:r>
        <w:r>
          <w:rPr>
            <w:noProof/>
            <w:webHidden/>
          </w:rPr>
          <w:instrText xml:space="preserve"> PAGEREF _Toc224204533 \h </w:instrText>
        </w:r>
        <w:r>
          <w:rPr>
            <w:noProof/>
            <w:webHidden/>
          </w:rPr>
        </w:r>
        <w:r>
          <w:rPr>
            <w:noProof/>
            <w:webHidden/>
          </w:rPr>
          <w:fldChar w:fldCharType="separate"/>
        </w:r>
        <w:r w:rsidR="00980572">
          <w:rPr>
            <w:noProof/>
            <w:webHidden/>
          </w:rPr>
          <w:t>5</w:t>
        </w:r>
        <w:r>
          <w:rPr>
            <w:noProof/>
            <w:webHidden/>
          </w:rPr>
          <w:fldChar w:fldCharType="end"/>
        </w:r>
      </w:hyperlink>
    </w:p>
    <w:p w14:paraId="522284FB" w14:textId="0C15F3BB" w:rsidR="00821E4D" w:rsidRDefault="00821E4D">
      <w:pPr>
        <w:pStyle w:val="TOC1"/>
        <w:rPr>
          <w:rFonts w:asciiTheme="minorHAnsi" w:eastAsiaTheme="minorEastAsia" w:hAnsiTheme="minorHAnsi"/>
          <w:noProof/>
          <w:kern w:val="2"/>
          <w:sz w:val="24"/>
          <w:szCs w:val="24"/>
          <w:lang w:eastAsia="et-EE"/>
          <w14:ligatures w14:val="standardContextual"/>
        </w:rPr>
      </w:pPr>
      <w:hyperlink w:anchor="_Toc224204534" w:history="1">
        <w:r w:rsidRPr="00A84CBB">
          <w:rPr>
            <w:rStyle w:val="Hyperlink"/>
            <w:rFonts w:cs="Arial"/>
            <w:noProof/>
          </w:rPr>
          <w:t>4. OLEMASOLEVA OLUKORRA ISELOOMUSTUS</w:t>
        </w:r>
        <w:r>
          <w:rPr>
            <w:noProof/>
            <w:webHidden/>
          </w:rPr>
          <w:tab/>
        </w:r>
        <w:r>
          <w:rPr>
            <w:noProof/>
            <w:webHidden/>
          </w:rPr>
          <w:fldChar w:fldCharType="begin"/>
        </w:r>
        <w:r>
          <w:rPr>
            <w:noProof/>
            <w:webHidden/>
          </w:rPr>
          <w:instrText xml:space="preserve"> PAGEREF _Toc224204534 \h </w:instrText>
        </w:r>
        <w:r>
          <w:rPr>
            <w:noProof/>
            <w:webHidden/>
          </w:rPr>
        </w:r>
        <w:r>
          <w:rPr>
            <w:noProof/>
            <w:webHidden/>
          </w:rPr>
          <w:fldChar w:fldCharType="separate"/>
        </w:r>
        <w:r w:rsidR="00980572">
          <w:rPr>
            <w:noProof/>
            <w:webHidden/>
          </w:rPr>
          <w:t>6</w:t>
        </w:r>
        <w:r>
          <w:rPr>
            <w:noProof/>
            <w:webHidden/>
          </w:rPr>
          <w:fldChar w:fldCharType="end"/>
        </w:r>
      </w:hyperlink>
    </w:p>
    <w:p w14:paraId="11546A6D" w14:textId="21EA0F68"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35" w:history="1">
        <w:r w:rsidRPr="00A84CBB">
          <w:rPr>
            <w:rStyle w:val="Hyperlink"/>
            <w:rFonts w:cs="Arial"/>
            <w:noProof/>
          </w:rPr>
          <w:t>4.1. Planeeringuala asukoht ja iseloomustus</w:t>
        </w:r>
        <w:r>
          <w:rPr>
            <w:noProof/>
            <w:webHidden/>
          </w:rPr>
          <w:tab/>
        </w:r>
        <w:r>
          <w:rPr>
            <w:noProof/>
            <w:webHidden/>
          </w:rPr>
          <w:fldChar w:fldCharType="begin"/>
        </w:r>
        <w:r>
          <w:rPr>
            <w:noProof/>
            <w:webHidden/>
          </w:rPr>
          <w:instrText xml:space="preserve"> PAGEREF _Toc224204535 \h </w:instrText>
        </w:r>
        <w:r>
          <w:rPr>
            <w:noProof/>
            <w:webHidden/>
          </w:rPr>
        </w:r>
        <w:r>
          <w:rPr>
            <w:noProof/>
            <w:webHidden/>
          </w:rPr>
          <w:fldChar w:fldCharType="separate"/>
        </w:r>
        <w:r w:rsidR="00980572">
          <w:rPr>
            <w:noProof/>
            <w:webHidden/>
          </w:rPr>
          <w:t>6</w:t>
        </w:r>
        <w:r>
          <w:rPr>
            <w:noProof/>
            <w:webHidden/>
          </w:rPr>
          <w:fldChar w:fldCharType="end"/>
        </w:r>
      </w:hyperlink>
    </w:p>
    <w:p w14:paraId="6E8397E2" w14:textId="04E7B676"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36" w:history="1">
        <w:r w:rsidRPr="00A84CBB">
          <w:rPr>
            <w:rStyle w:val="Hyperlink"/>
            <w:rFonts w:cs="Arial"/>
            <w:noProof/>
          </w:rPr>
          <w:t>4.2. Planeeringuala maakasutus ja hoonestus</w:t>
        </w:r>
        <w:r>
          <w:rPr>
            <w:noProof/>
            <w:webHidden/>
          </w:rPr>
          <w:tab/>
        </w:r>
        <w:r>
          <w:rPr>
            <w:noProof/>
            <w:webHidden/>
          </w:rPr>
          <w:fldChar w:fldCharType="begin"/>
        </w:r>
        <w:r>
          <w:rPr>
            <w:noProof/>
            <w:webHidden/>
          </w:rPr>
          <w:instrText xml:space="preserve"> PAGEREF _Toc224204536 \h </w:instrText>
        </w:r>
        <w:r>
          <w:rPr>
            <w:noProof/>
            <w:webHidden/>
          </w:rPr>
        </w:r>
        <w:r>
          <w:rPr>
            <w:noProof/>
            <w:webHidden/>
          </w:rPr>
          <w:fldChar w:fldCharType="separate"/>
        </w:r>
        <w:r w:rsidR="00980572">
          <w:rPr>
            <w:noProof/>
            <w:webHidden/>
          </w:rPr>
          <w:t>6</w:t>
        </w:r>
        <w:r>
          <w:rPr>
            <w:noProof/>
            <w:webHidden/>
          </w:rPr>
          <w:fldChar w:fldCharType="end"/>
        </w:r>
      </w:hyperlink>
    </w:p>
    <w:p w14:paraId="4966B376" w14:textId="03FCE1BF"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37" w:history="1">
        <w:r w:rsidRPr="00A84CBB">
          <w:rPr>
            <w:rStyle w:val="Hyperlink"/>
            <w:rFonts w:cs="Arial"/>
            <w:noProof/>
          </w:rPr>
          <w:t>4.3. Planeeringualaga külgnevad kinnistud ja nende iseloomustus</w:t>
        </w:r>
        <w:r>
          <w:rPr>
            <w:noProof/>
            <w:webHidden/>
          </w:rPr>
          <w:tab/>
        </w:r>
        <w:r>
          <w:rPr>
            <w:noProof/>
            <w:webHidden/>
          </w:rPr>
          <w:fldChar w:fldCharType="begin"/>
        </w:r>
        <w:r>
          <w:rPr>
            <w:noProof/>
            <w:webHidden/>
          </w:rPr>
          <w:instrText xml:space="preserve"> PAGEREF _Toc224204537 \h </w:instrText>
        </w:r>
        <w:r>
          <w:rPr>
            <w:noProof/>
            <w:webHidden/>
          </w:rPr>
        </w:r>
        <w:r>
          <w:rPr>
            <w:noProof/>
            <w:webHidden/>
          </w:rPr>
          <w:fldChar w:fldCharType="separate"/>
        </w:r>
        <w:r w:rsidR="00980572">
          <w:rPr>
            <w:noProof/>
            <w:webHidden/>
          </w:rPr>
          <w:t>6</w:t>
        </w:r>
        <w:r>
          <w:rPr>
            <w:noProof/>
            <w:webHidden/>
          </w:rPr>
          <w:fldChar w:fldCharType="end"/>
        </w:r>
      </w:hyperlink>
    </w:p>
    <w:p w14:paraId="03FF812D" w14:textId="34BCFF15"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38" w:history="1">
        <w:r w:rsidRPr="00A84CBB">
          <w:rPr>
            <w:rStyle w:val="Hyperlink"/>
            <w:rFonts w:cs="Arial"/>
            <w:noProof/>
          </w:rPr>
          <w:t>4.4. Olemasolevad teed ja juurdepääsud</w:t>
        </w:r>
        <w:r>
          <w:rPr>
            <w:noProof/>
            <w:webHidden/>
          </w:rPr>
          <w:tab/>
        </w:r>
        <w:r>
          <w:rPr>
            <w:noProof/>
            <w:webHidden/>
          </w:rPr>
          <w:fldChar w:fldCharType="begin"/>
        </w:r>
        <w:r>
          <w:rPr>
            <w:noProof/>
            <w:webHidden/>
          </w:rPr>
          <w:instrText xml:space="preserve"> PAGEREF _Toc224204538 \h </w:instrText>
        </w:r>
        <w:r>
          <w:rPr>
            <w:noProof/>
            <w:webHidden/>
          </w:rPr>
        </w:r>
        <w:r>
          <w:rPr>
            <w:noProof/>
            <w:webHidden/>
          </w:rPr>
          <w:fldChar w:fldCharType="separate"/>
        </w:r>
        <w:r w:rsidR="00980572">
          <w:rPr>
            <w:noProof/>
            <w:webHidden/>
          </w:rPr>
          <w:t>6</w:t>
        </w:r>
        <w:r>
          <w:rPr>
            <w:noProof/>
            <w:webHidden/>
          </w:rPr>
          <w:fldChar w:fldCharType="end"/>
        </w:r>
      </w:hyperlink>
    </w:p>
    <w:p w14:paraId="7C0B3D83" w14:textId="58F434EC"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39" w:history="1">
        <w:r w:rsidRPr="00A84CBB">
          <w:rPr>
            <w:rStyle w:val="Hyperlink"/>
            <w:rFonts w:cs="Arial"/>
            <w:noProof/>
          </w:rPr>
          <w:t>4.5. Olemasolev tehnovarustus</w:t>
        </w:r>
        <w:r>
          <w:rPr>
            <w:noProof/>
            <w:webHidden/>
          </w:rPr>
          <w:tab/>
        </w:r>
        <w:r>
          <w:rPr>
            <w:noProof/>
            <w:webHidden/>
          </w:rPr>
          <w:fldChar w:fldCharType="begin"/>
        </w:r>
        <w:r>
          <w:rPr>
            <w:noProof/>
            <w:webHidden/>
          </w:rPr>
          <w:instrText xml:space="preserve"> PAGEREF _Toc224204539 \h </w:instrText>
        </w:r>
        <w:r>
          <w:rPr>
            <w:noProof/>
            <w:webHidden/>
          </w:rPr>
        </w:r>
        <w:r>
          <w:rPr>
            <w:noProof/>
            <w:webHidden/>
          </w:rPr>
          <w:fldChar w:fldCharType="separate"/>
        </w:r>
        <w:r w:rsidR="00980572">
          <w:rPr>
            <w:noProof/>
            <w:webHidden/>
          </w:rPr>
          <w:t>6</w:t>
        </w:r>
        <w:r>
          <w:rPr>
            <w:noProof/>
            <w:webHidden/>
          </w:rPr>
          <w:fldChar w:fldCharType="end"/>
        </w:r>
      </w:hyperlink>
    </w:p>
    <w:p w14:paraId="5643C433" w14:textId="7789F293"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40" w:history="1">
        <w:r w:rsidRPr="00A84CBB">
          <w:rPr>
            <w:rStyle w:val="Hyperlink"/>
            <w:rFonts w:cs="Arial"/>
            <w:noProof/>
          </w:rPr>
          <w:t>4.6. Olemasolev haljastus ja keskkond</w:t>
        </w:r>
        <w:r>
          <w:rPr>
            <w:noProof/>
            <w:webHidden/>
          </w:rPr>
          <w:tab/>
        </w:r>
        <w:r>
          <w:rPr>
            <w:noProof/>
            <w:webHidden/>
          </w:rPr>
          <w:fldChar w:fldCharType="begin"/>
        </w:r>
        <w:r>
          <w:rPr>
            <w:noProof/>
            <w:webHidden/>
          </w:rPr>
          <w:instrText xml:space="preserve"> PAGEREF _Toc224204540 \h </w:instrText>
        </w:r>
        <w:r>
          <w:rPr>
            <w:noProof/>
            <w:webHidden/>
          </w:rPr>
        </w:r>
        <w:r>
          <w:rPr>
            <w:noProof/>
            <w:webHidden/>
          </w:rPr>
          <w:fldChar w:fldCharType="separate"/>
        </w:r>
        <w:r w:rsidR="00980572">
          <w:rPr>
            <w:noProof/>
            <w:webHidden/>
          </w:rPr>
          <w:t>6</w:t>
        </w:r>
        <w:r>
          <w:rPr>
            <w:noProof/>
            <w:webHidden/>
          </w:rPr>
          <w:fldChar w:fldCharType="end"/>
        </w:r>
      </w:hyperlink>
    </w:p>
    <w:p w14:paraId="00CAAAE1" w14:textId="60C1552D"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41" w:history="1">
        <w:r w:rsidRPr="00A84CBB">
          <w:rPr>
            <w:rStyle w:val="Hyperlink"/>
            <w:rFonts w:cs="Arial"/>
            <w:noProof/>
          </w:rPr>
          <w:t xml:space="preserve">4.7. Kehtivad piirangud </w:t>
        </w:r>
        <w:r w:rsidRPr="00A84CBB">
          <w:rPr>
            <w:rStyle w:val="Hyperlink"/>
            <w:noProof/>
          </w:rPr>
          <w:t>ja seatud isiklikud kasutusõigused</w:t>
        </w:r>
        <w:r>
          <w:rPr>
            <w:noProof/>
            <w:webHidden/>
          </w:rPr>
          <w:tab/>
        </w:r>
        <w:r>
          <w:rPr>
            <w:noProof/>
            <w:webHidden/>
          </w:rPr>
          <w:fldChar w:fldCharType="begin"/>
        </w:r>
        <w:r>
          <w:rPr>
            <w:noProof/>
            <w:webHidden/>
          </w:rPr>
          <w:instrText xml:space="preserve"> PAGEREF _Toc224204541 \h </w:instrText>
        </w:r>
        <w:r>
          <w:rPr>
            <w:noProof/>
            <w:webHidden/>
          </w:rPr>
        </w:r>
        <w:r>
          <w:rPr>
            <w:noProof/>
            <w:webHidden/>
          </w:rPr>
          <w:fldChar w:fldCharType="separate"/>
        </w:r>
        <w:r w:rsidR="00980572">
          <w:rPr>
            <w:noProof/>
            <w:webHidden/>
          </w:rPr>
          <w:t>6</w:t>
        </w:r>
        <w:r>
          <w:rPr>
            <w:noProof/>
            <w:webHidden/>
          </w:rPr>
          <w:fldChar w:fldCharType="end"/>
        </w:r>
      </w:hyperlink>
    </w:p>
    <w:p w14:paraId="7A0A1EC0" w14:textId="3476F011" w:rsidR="00821E4D" w:rsidRDefault="00821E4D">
      <w:pPr>
        <w:pStyle w:val="TOC1"/>
        <w:rPr>
          <w:rFonts w:asciiTheme="minorHAnsi" w:eastAsiaTheme="minorEastAsia" w:hAnsiTheme="minorHAnsi"/>
          <w:noProof/>
          <w:kern w:val="2"/>
          <w:sz w:val="24"/>
          <w:szCs w:val="24"/>
          <w:lang w:eastAsia="et-EE"/>
          <w14:ligatures w14:val="standardContextual"/>
        </w:rPr>
      </w:pPr>
      <w:hyperlink w:anchor="_Toc224204542" w:history="1">
        <w:r w:rsidRPr="00A84CBB">
          <w:rPr>
            <w:rStyle w:val="Hyperlink"/>
            <w:rFonts w:cs="Arial"/>
            <w:noProof/>
          </w:rPr>
          <w:t>5. PLANEERINGU ETTEPANEK</w:t>
        </w:r>
        <w:r>
          <w:rPr>
            <w:noProof/>
            <w:webHidden/>
          </w:rPr>
          <w:tab/>
        </w:r>
        <w:r>
          <w:rPr>
            <w:noProof/>
            <w:webHidden/>
          </w:rPr>
          <w:fldChar w:fldCharType="begin"/>
        </w:r>
        <w:r>
          <w:rPr>
            <w:noProof/>
            <w:webHidden/>
          </w:rPr>
          <w:instrText xml:space="preserve"> PAGEREF _Toc224204542 \h </w:instrText>
        </w:r>
        <w:r>
          <w:rPr>
            <w:noProof/>
            <w:webHidden/>
          </w:rPr>
        </w:r>
        <w:r>
          <w:rPr>
            <w:noProof/>
            <w:webHidden/>
          </w:rPr>
          <w:fldChar w:fldCharType="separate"/>
        </w:r>
        <w:r w:rsidR="00980572">
          <w:rPr>
            <w:noProof/>
            <w:webHidden/>
          </w:rPr>
          <w:t>7</w:t>
        </w:r>
        <w:r>
          <w:rPr>
            <w:noProof/>
            <w:webHidden/>
          </w:rPr>
          <w:fldChar w:fldCharType="end"/>
        </w:r>
      </w:hyperlink>
    </w:p>
    <w:p w14:paraId="714AA19C" w14:textId="5B19F2E9"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43" w:history="1">
        <w:r w:rsidRPr="00A84CBB">
          <w:rPr>
            <w:rStyle w:val="Hyperlink"/>
            <w:rFonts w:cs="Arial"/>
            <w:noProof/>
          </w:rPr>
          <w:t>5.1. Krundijaotus</w:t>
        </w:r>
        <w:r>
          <w:rPr>
            <w:noProof/>
            <w:webHidden/>
          </w:rPr>
          <w:tab/>
        </w:r>
        <w:r>
          <w:rPr>
            <w:noProof/>
            <w:webHidden/>
          </w:rPr>
          <w:fldChar w:fldCharType="begin"/>
        </w:r>
        <w:r>
          <w:rPr>
            <w:noProof/>
            <w:webHidden/>
          </w:rPr>
          <w:instrText xml:space="preserve"> PAGEREF _Toc224204543 \h </w:instrText>
        </w:r>
        <w:r>
          <w:rPr>
            <w:noProof/>
            <w:webHidden/>
          </w:rPr>
        </w:r>
        <w:r>
          <w:rPr>
            <w:noProof/>
            <w:webHidden/>
          </w:rPr>
          <w:fldChar w:fldCharType="separate"/>
        </w:r>
        <w:r w:rsidR="00980572">
          <w:rPr>
            <w:noProof/>
            <w:webHidden/>
          </w:rPr>
          <w:t>7</w:t>
        </w:r>
        <w:r>
          <w:rPr>
            <w:noProof/>
            <w:webHidden/>
          </w:rPr>
          <w:fldChar w:fldCharType="end"/>
        </w:r>
      </w:hyperlink>
    </w:p>
    <w:p w14:paraId="5726DEC6" w14:textId="6D9CF992"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44" w:history="1">
        <w:r w:rsidRPr="00A84CBB">
          <w:rPr>
            <w:rStyle w:val="Hyperlink"/>
            <w:rFonts w:cs="Arial"/>
            <w:noProof/>
          </w:rPr>
          <w:t>5.2. Krundi ehitusõigus</w:t>
        </w:r>
        <w:r>
          <w:rPr>
            <w:noProof/>
            <w:webHidden/>
          </w:rPr>
          <w:tab/>
        </w:r>
        <w:r>
          <w:rPr>
            <w:noProof/>
            <w:webHidden/>
          </w:rPr>
          <w:fldChar w:fldCharType="begin"/>
        </w:r>
        <w:r>
          <w:rPr>
            <w:noProof/>
            <w:webHidden/>
          </w:rPr>
          <w:instrText xml:space="preserve"> PAGEREF _Toc224204544 \h </w:instrText>
        </w:r>
        <w:r>
          <w:rPr>
            <w:noProof/>
            <w:webHidden/>
          </w:rPr>
        </w:r>
        <w:r>
          <w:rPr>
            <w:noProof/>
            <w:webHidden/>
          </w:rPr>
          <w:fldChar w:fldCharType="separate"/>
        </w:r>
        <w:r w:rsidR="00980572">
          <w:rPr>
            <w:noProof/>
            <w:webHidden/>
          </w:rPr>
          <w:t>7</w:t>
        </w:r>
        <w:r>
          <w:rPr>
            <w:noProof/>
            <w:webHidden/>
          </w:rPr>
          <w:fldChar w:fldCharType="end"/>
        </w:r>
      </w:hyperlink>
    </w:p>
    <w:p w14:paraId="093D2A93" w14:textId="2C8C45FC"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45" w:history="1">
        <w:r w:rsidRPr="00A84CBB">
          <w:rPr>
            <w:rStyle w:val="Hyperlink"/>
            <w:rFonts w:cs="Arial"/>
            <w:noProof/>
          </w:rPr>
          <w:t>5.3. Ehitiste arhitektuurinõuded</w:t>
        </w:r>
        <w:r>
          <w:rPr>
            <w:noProof/>
            <w:webHidden/>
          </w:rPr>
          <w:tab/>
        </w:r>
        <w:r>
          <w:rPr>
            <w:noProof/>
            <w:webHidden/>
          </w:rPr>
          <w:fldChar w:fldCharType="begin"/>
        </w:r>
        <w:r>
          <w:rPr>
            <w:noProof/>
            <w:webHidden/>
          </w:rPr>
          <w:instrText xml:space="preserve"> PAGEREF _Toc224204545 \h </w:instrText>
        </w:r>
        <w:r>
          <w:rPr>
            <w:noProof/>
            <w:webHidden/>
          </w:rPr>
        </w:r>
        <w:r>
          <w:rPr>
            <w:noProof/>
            <w:webHidden/>
          </w:rPr>
          <w:fldChar w:fldCharType="separate"/>
        </w:r>
        <w:r w:rsidR="00980572">
          <w:rPr>
            <w:noProof/>
            <w:webHidden/>
          </w:rPr>
          <w:t>7</w:t>
        </w:r>
        <w:r>
          <w:rPr>
            <w:noProof/>
            <w:webHidden/>
          </w:rPr>
          <w:fldChar w:fldCharType="end"/>
        </w:r>
      </w:hyperlink>
    </w:p>
    <w:p w14:paraId="0A96F850" w14:textId="2ED3039C"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46" w:history="1">
        <w:r w:rsidRPr="00A84CBB">
          <w:rPr>
            <w:rStyle w:val="Hyperlink"/>
            <w:rFonts w:cs="Arial"/>
            <w:noProof/>
          </w:rPr>
          <w:t>5.4. Ehitusprojekti koostamiseks ja ehitamiseks esitatud nõuded</w:t>
        </w:r>
        <w:r>
          <w:rPr>
            <w:noProof/>
            <w:webHidden/>
          </w:rPr>
          <w:tab/>
        </w:r>
        <w:r>
          <w:rPr>
            <w:noProof/>
            <w:webHidden/>
          </w:rPr>
          <w:fldChar w:fldCharType="begin"/>
        </w:r>
        <w:r>
          <w:rPr>
            <w:noProof/>
            <w:webHidden/>
          </w:rPr>
          <w:instrText xml:space="preserve"> PAGEREF _Toc224204546 \h </w:instrText>
        </w:r>
        <w:r>
          <w:rPr>
            <w:noProof/>
            <w:webHidden/>
          </w:rPr>
        </w:r>
        <w:r>
          <w:rPr>
            <w:noProof/>
            <w:webHidden/>
          </w:rPr>
          <w:fldChar w:fldCharType="separate"/>
        </w:r>
        <w:r w:rsidR="00980572">
          <w:rPr>
            <w:noProof/>
            <w:webHidden/>
          </w:rPr>
          <w:t>8</w:t>
        </w:r>
        <w:r>
          <w:rPr>
            <w:noProof/>
            <w:webHidden/>
          </w:rPr>
          <w:fldChar w:fldCharType="end"/>
        </w:r>
      </w:hyperlink>
    </w:p>
    <w:p w14:paraId="5CC0BD4C" w14:textId="76E561B8"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47" w:history="1">
        <w:r w:rsidRPr="00A84CBB">
          <w:rPr>
            <w:rStyle w:val="Hyperlink"/>
            <w:rFonts w:cs="Arial"/>
            <w:noProof/>
          </w:rPr>
          <w:t>5.5. Puuetega inimeste erivajadustega tulenevate nõuete tagamine</w:t>
        </w:r>
        <w:r>
          <w:rPr>
            <w:noProof/>
            <w:webHidden/>
          </w:rPr>
          <w:tab/>
        </w:r>
        <w:r>
          <w:rPr>
            <w:noProof/>
            <w:webHidden/>
          </w:rPr>
          <w:fldChar w:fldCharType="begin"/>
        </w:r>
        <w:r>
          <w:rPr>
            <w:noProof/>
            <w:webHidden/>
          </w:rPr>
          <w:instrText xml:space="preserve"> PAGEREF _Toc224204547 \h </w:instrText>
        </w:r>
        <w:r>
          <w:rPr>
            <w:noProof/>
            <w:webHidden/>
          </w:rPr>
        </w:r>
        <w:r>
          <w:rPr>
            <w:noProof/>
            <w:webHidden/>
          </w:rPr>
          <w:fldChar w:fldCharType="separate"/>
        </w:r>
        <w:r w:rsidR="00980572">
          <w:rPr>
            <w:noProof/>
            <w:webHidden/>
          </w:rPr>
          <w:t>8</w:t>
        </w:r>
        <w:r>
          <w:rPr>
            <w:noProof/>
            <w:webHidden/>
          </w:rPr>
          <w:fldChar w:fldCharType="end"/>
        </w:r>
      </w:hyperlink>
    </w:p>
    <w:p w14:paraId="692AFB34" w14:textId="6A664169"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48" w:history="1">
        <w:r w:rsidRPr="00A84CBB">
          <w:rPr>
            <w:rStyle w:val="Hyperlink"/>
            <w:rFonts w:cs="Arial"/>
            <w:noProof/>
          </w:rPr>
          <w:t>5.6. Olemasoleva hoone lammutamine</w:t>
        </w:r>
        <w:r>
          <w:rPr>
            <w:noProof/>
            <w:webHidden/>
          </w:rPr>
          <w:tab/>
        </w:r>
        <w:r>
          <w:rPr>
            <w:noProof/>
            <w:webHidden/>
          </w:rPr>
          <w:fldChar w:fldCharType="begin"/>
        </w:r>
        <w:r>
          <w:rPr>
            <w:noProof/>
            <w:webHidden/>
          </w:rPr>
          <w:instrText xml:space="preserve"> PAGEREF _Toc224204548 \h </w:instrText>
        </w:r>
        <w:r>
          <w:rPr>
            <w:noProof/>
            <w:webHidden/>
          </w:rPr>
        </w:r>
        <w:r>
          <w:rPr>
            <w:noProof/>
            <w:webHidden/>
          </w:rPr>
          <w:fldChar w:fldCharType="separate"/>
        </w:r>
        <w:r w:rsidR="00980572">
          <w:rPr>
            <w:noProof/>
            <w:webHidden/>
          </w:rPr>
          <w:t>8</w:t>
        </w:r>
        <w:r>
          <w:rPr>
            <w:noProof/>
            <w:webHidden/>
          </w:rPr>
          <w:fldChar w:fldCharType="end"/>
        </w:r>
      </w:hyperlink>
    </w:p>
    <w:p w14:paraId="30F3D7A1" w14:textId="6A0A4C41"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49" w:history="1">
        <w:r w:rsidRPr="00A84CBB">
          <w:rPr>
            <w:rStyle w:val="Hyperlink"/>
            <w:rFonts w:cs="Arial"/>
            <w:noProof/>
          </w:rPr>
          <w:t>5.7. Piirded</w:t>
        </w:r>
        <w:r>
          <w:rPr>
            <w:noProof/>
            <w:webHidden/>
          </w:rPr>
          <w:tab/>
        </w:r>
        <w:r>
          <w:rPr>
            <w:noProof/>
            <w:webHidden/>
          </w:rPr>
          <w:fldChar w:fldCharType="begin"/>
        </w:r>
        <w:r>
          <w:rPr>
            <w:noProof/>
            <w:webHidden/>
          </w:rPr>
          <w:instrText xml:space="preserve"> PAGEREF _Toc224204549 \h </w:instrText>
        </w:r>
        <w:r>
          <w:rPr>
            <w:noProof/>
            <w:webHidden/>
          </w:rPr>
        </w:r>
        <w:r>
          <w:rPr>
            <w:noProof/>
            <w:webHidden/>
          </w:rPr>
          <w:fldChar w:fldCharType="separate"/>
        </w:r>
        <w:r w:rsidR="00980572">
          <w:rPr>
            <w:noProof/>
            <w:webHidden/>
          </w:rPr>
          <w:t>8</w:t>
        </w:r>
        <w:r>
          <w:rPr>
            <w:noProof/>
            <w:webHidden/>
          </w:rPr>
          <w:fldChar w:fldCharType="end"/>
        </w:r>
      </w:hyperlink>
    </w:p>
    <w:p w14:paraId="15A3F7E2" w14:textId="49583124"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50" w:history="1">
        <w:r w:rsidRPr="00A84CBB">
          <w:rPr>
            <w:rStyle w:val="Hyperlink"/>
            <w:rFonts w:cs="Arial"/>
            <w:noProof/>
          </w:rPr>
          <w:t>5.8. Tänavate maa-alad, liiklus- ja parkimiskorraldus</w:t>
        </w:r>
        <w:r>
          <w:rPr>
            <w:noProof/>
            <w:webHidden/>
          </w:rPr>
          <w:tab/>
        </w:r>
        <w:r>
          <w:rPr>
            <w:noProof/>
            <w:webHidden/>
          </w:rPr>
          <w:fldChar w:fldCharType="begin"/>
        </w:r>
        <w:r>
          <w:rPr>
            <w:noProof/>
            <w:webHidden/>
          </w:rPr>
          <w:instrText xml:space="preserve"> PAGEREF _Toc224204550 \h </w:instrText>
        </w:r>
        <w:r>
          <w:rPr>
            <w:noProof/>
            <w:webHidden/>
          </w:rPr>
        </w:r>
        <w:r>
          <w:rPr>
            <w:noProof/>
            <w:webHidden/>
          </w:rPr>
          <w:fldChar w:fldCharType="separate"/>
        </w:r>
        <w:r w:rsidR="00980572">
          <w:rPr>
            <w:noProof/>
            <w:webHidden/>
          </w:rPr>
          <w:t>8</w:t>
        </w:r>
        <w:r>
          <w:rPr>
            <w:noProof/>
            <w:webHidden/>
          </w:rPr>
          <w:fldChar w:fldCharType="end"/>
        </w:r>
      </w:hyperlink>
    </w:p>
    <w:p w14:paraId="4E695C03" w14:textId="7840BE3B"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51" w:history="1">
        <w:r w:rsidRPr="00A84CBB">
          <w:rPr>
            <w:rStyle w:val="Hyperlink"/>
            <w:rFonts w:cs="Arial"/>
            <w:noProof/>
          </w:rPr>
          <w:t>5.9. Haljastuse ja heakorra põhimõtted</w:t>
        </w:r>
        <w:r>
          <w:rPr>
            <w:noProof/>
            <w:webHidden/>
          </w:rPr>
          <w:tab/>
        </w:r>
        <w:r>
          <w:rPr>
            <w:noProof/>
            <w:webHidden/>
          </w:rPr>
          <w:fldChar w:fldCharType="begin"/>
        </w:r>
        <w:r>
          <w:rPr>
            <w:noProof/>
            <w:webHidden/>
          </w:rPr>
          <w:instrText xml:space="preserve"> PAGEREF _Toc224204551 \h </w:instrText>
        </w:r>
        <w:r>
          <w:rPr>
            <w:noProof/>
            <w:webHidden/>
          </w:rPr>
        </w:r>
        <w:r>
          <w:rPr>
            <w:noProof/>
            <w:webHidden/>
          </w:rPr>
          <w:fldChar w:fldCharType="separate"/>
        </w:r>
        <w:r w:rsidR="00980572">
          <w:rPr>
            <w:noProof/>
            <w:webHidden/>
          </w:rPr>
          <w:t>9</w:t>
        </w:r>
        <w:r>
          <w:rPr>
            <w:noProof/>
            <w:webHidden/>
          </w:rPr>
          <w:fldChar w:fldCharType="end"/>
        </w:r>
      </w:hyperlink>
    </w:p>
    <w:p w14:paraId="3AFBC0CC" w14:textId="53A3CCBC"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52" w:history="1">
        <w:r w:rsidRPr="00A84CBB">
          <w:rPr>
            <w:rStyle w:val="Hyperlink"/>
            <w:rFonts w:cs="Arial"/>
            <w:noProof/>
          </w:rPr>
          <w:t>5.10. Jäätmete prognoos ja käitlemine</w:t>
        </w:r>
        <w:r>
          <w:rPr>
            <w:noProof/>
            <w:webHidden/>
          </w:rPr>
          <w:tab/>
        </w:r>
        <w:r>
          <w:rPr>
            <w:noProof/>
            <w:webHidden/>
          </w:rPr>
          <w:fldChar w:fldCharType="begin"/>
        </w:r>
        <w:r>
          <w:rPr>
            <w:noProof/>
            <w:webHidden/>
          </w:rPr>
          <w:instrText xml:space="preserve"> PAGEREF _Toc224204552 \h </w:instrText>
        </w:r>
        <w:r>
          <w:rPr>
            <w:noProof/>
            <w:webHidden/>
          </w:rPr>
        </w:r>
        <w:r>
          <w:rPr>
            <w:noProof/>
            <w:webHidden/>
          </w:rPr>
          <w:fldChar w:fldCharType="separate"/>
        </w:r>
        <w:r w:rsidR="00980572">
          <w:rPr>
            <w:noProof/>
            <w:webHidden/>
          </w:rPr>
          <w:t>9</w:t>
        </w:r>
        <w:r>
          <w:rPr>
            <w:noProof/>
            <w:webHidden/>
          </w:rPr>
          <w:fldChar w:fldCharType="end"/>
        </w:r>
      </w:hyperlink>
    </w:p>
    <w:p w14:paraId="6720268D" w14:textId="5610BF13"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53" w:history="1">
        <w:r w:rsidRPr="00A84CBB">
          <w:rPr>
            <w:rStyle w:val="Hyperlink"/>
            <w:rFonts w:cs="Arial"/>
            <w:noProof/>
          </w:rPr>
          <w:t>5.11. Tuleohutusnõuded</w:t>
        </w:r>
        <w:r>
          <w:rPr>
            <w:noProof/>
            <w:webHidden/>
          </w:rPr>
          <w:tab/>
        </w:r>
        <w:r>
          <w:rPr>
            <w:noProof/>
            <w:webHidden/>
          </w:rPr>
          <w:fldChar w:fldCharType="begin"/>
        </w:r>
        <w:r>
          <w:rPr>
            <w:noProof/>
            <w:webHidden/>
          </w:rPr>
          <w:instrText xml:space="preserve"> PAGEREF _Toc224204553 \h </w:instrText>
        </w:r>
        <w:r>
          <w:rPr>
            <w:noProof/>
            <w:webHidden/>
          </w:rPr>
        </w:r>
        <w:r>
          <w:rPr>
            <w:noProof/>
            <w:webHidden/>
          </w:rPr>
          <w:fldChar w:fldCharType="separate"/>
        </w:r>
        <w:r w:rsidR="00980572">
          <w:rPr>
            <w:noProof/>
            <w:webHidden/>
          </w:rPr>
          <w:t>10</w:t>
        </w:r>
        <w:r>
          <w:rPr>
            <w:noProof/>
            <w:webHidden/>
          </w:rPr>
          <w:fldChar w:fldCharType="end"/>
        </w:r>
      </w:hyperlink>
    </w:p>
    <w:p w14:paraId="5773E442" w14:textId="263E1E0C"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54" w:history="1">
        <w:r w:rsidRPr="00A84CBB">
          <w:rPr>
            <w:rStyle w:val="Hyperlink"/>
            <w:rFonts w:cs="Arial"/>
            <w:noProof/>
          </w:rPr>
          <w:t>5.12. Servituudi seadmise vajadus</w:t>
        </w:r>
        <w:r>
          <w:rPr>
            <w:noProof/>
            <w:webHidden/>
          </w:rPr>
          <w:tab/>
        </w:r>
        <w:r>
          <w:rPr>
            <w:noProof/>
            <w:webHidden/>
          </w:rPr>
          <w:fldChar w:fldCharType="begin"/>
        </w:r>
        <w:r>
          <w:rPr>
            <w:noProof/>
            <w:webHidden/>
          </w:rPr>
          <w:instrText xml:space="preserve"> PAGEREF _Toc224204554 \h </w:instrText>
        </w:r>
        <w:r>
          <w:rPr>
            <w:noProof/>
            <w:webHidden/>
          </w:rPr>
        </w:r>
        <w:r>
          <w:rPr>
            <w:noProof/>
            <w:webHidden/>
          </w:rPr>
          <w:fldChar w:fldCharType="separate"/>
        </w:r>
        <w:r w:rsidR="00980572">
          <w:rPr>
            <w:noProof/>
            <w:webHidden/>
          </w:rPr>
          <w:t>10</w:t>
        </w:r>
        <w:r>
          <w:rPr>
            <w:noProof/>
            <w:webHidden/>
          </w:rPr>
          <w:fldChar w:fldCharType="end"/>
        </w:r>
      </w:hyperlink>
    </w:p>
    <w:p w14:paraId="1408AD8B" w14:textId="134C989E"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55" w:history="1">
        <w:r w:rsidRPr="00A84CBB">
          <w:rPr>
            <w:rStyle w:val="Hyperlink"/>
            <w:rFonts w:cs="Arial"/>
            <w:noProof/>
          </w:rPr>
          <w:t>5.13. Tehnovõrkude lahendus</w:t>
        </w:r>
        <w:r>
          <w:rPr>
            <w:noProof/>
            <w:webHidden/>
          </w:rPr>
          <w:tab/>
        </w:r>
        <w:r>
          <w:rPr>
            <w:noProof/>
            <w:webHidden/>
          </w:rPr>
          <w:fldChar w:fldCharType="begin"/>
        </w:r>
        <w:r>
          <w:rPr>
            <w:noProof/>
            <w:webHidden/>
          </w:rPr>
          <w:instrText xml:space="preserve"> PAGEREF _Toc224204555 \h </w:instrText>
        </w:r>
        <w:r>
          <w:rPr>
            <w:noProof/>
            <w:webHidden/>
          </w:rPr>
        </w:r>
        <w:r>
          <w:rPr>
            <w:noProof/>
            <w:webHidden/>
          </w:rPr>
          <w:fldChar w:fldCharType="separate"/>
        </w:r>
        <w:r w:rsidR="00980572">
          <w:rPr>
            <w:noProof/>
            <w:webHidden/>
          </w:rPr>
          <w:t>10</w:t>
        </w:r>
        <w:r>
          <w:rPr>
            <w:noProof/>
            <w:webHidden/>
          </w:rPr>
          <w:fldChar w:fldCharType="end"/>
        </w:r>
      </w:hyperlink>
    </w:p>
    <w:p w14:paraId="2BF660C0" w14:textId="2CDDEF2B" w:rsidR="00821E4D" w:rsidRDefault="00821E4D">
      <w:pPr>
        <w:pStyle w:val="TOC3"/>
        <w:rPr>
          <w:rFonts w:asciiTheme="minorHAnsi" w:eastAsiaTheme="minorEastAsia" w:hAnsiTheme="minorHAnsi" w:cstheme="minorBidi"/>
          <w:kern w:val="2"/>
          <w:sz w:val="24"/>
          <w:szCs w:val="24"/>
          <w:lang w:eastAsia="et-EE"/>
          <w14:ligatures w14:val="standardContextual"/>
        </w:rPr>
      </w:pPr>
      <w:hyperlink w:anchor="_Toc224204556" w:history="1">
        <w:r w:rsidRPr="00A84CBB">
          <w:rPr>
            <w:rStyle w:val="Hyperlink"/>
            <w:lang w:eastAsia="ar-SA"/>
          </w:rPr>
          <w:t>5.13.1. Veevarustus ja kanalisatsioon</w:t>
        </w:r>
        <w:r>
          <w:rPr>
            <w:webHidden/>
          </w:rPr>
          <w:tab/>
        </w:r>
        <w:r>
          <w:rPr>
            <w:webHidden/>
          </w:rPr>
          <w:fldChar w:fldCharType="begin"/>
        </w:r>
        <w:r>
          <w:rPr>
            <w:webHidden/>
          </w:rPr>
          <w:instrText xml:space="preserve"> PAGEREF _Toc224204556 \h </w:instrText>
        </w:r>
        <w:r>
          <w:rPr>
            <w:webHidden/>
          </w:rPr>
        </w:r>
        <w:r>
          <w:rPr>
            <w:webHidden/>
          </w:rPr>
          <w:fldChar w:fldCharType="separate"/>
        </w:r>
        <w:r w:rsidR="00980572">
          <w:rPr>
            <w:webHidden/>
          </w:rPr>
          <w:t>10</w:t>
        </w:r>
        <w:r>
          <w:rPr>
            <w:webHidden/>
          </w:rPr>
          <w:fldChar w:fldCharType="end"/>
        </w:r>
      </w:hyperlink>
    </w:p>
    <w:p w14:paraId="25EA6285" w14:textId="2CD8B063" w:rsidR="00821E4D" w:rsidRDefault="00821E4D">
      <w:pPr>
        <w:pStyle w:val="TOC3"/>
        <w:rPr>
          <w:rFonts w:asciiTheme="minorHAnsi" w:eastAsiaTheme="minorEastAsia" w:hAnsiTheme="minorHAnsi" w:cstheme="minorBidi"/>
          <w:kern w:val="2"/>
          <w:sz w:val="24"/>
          <w:szCs w:val="24"/>
          <w:lang w:eastAsia="et-EE"/>
          <w14:ligatures w14:val="standardContextual"/>
        </w:rPr>
      </w:pPr>
      <w:hyperlink w:anchor="_Toc224204557" w:history="1">
        <w:r w:rsidRPr="00A84CBB">
          <w:rPr>
            <w:rStyle w:val="Hyperlink"/>
          </w:rPr>
          <w:t>5.13.2. Vertikaalplaneerimine ja sademevee ärajuhtimine</w:t>
        </w:r>
        <w:r>
          <w:rPr>
            <w:webHidden/>
          </w:rPr>
          <w:tab/>
        </w:r>
        <w:r>
          <w:rPr>
            <w:webHidden/>
          </w:rPr>
          <w:fldChar w:fldCharType="begin"/>
        </w:r>
        <w:r>
          <w:rPr>
            <w:webHidden/>
          </w:rPr>
          <w:instrText xml:space="preserve"> PAGEREF _Toc224204557 \h </w:instrText>
        </w:r>
        <w:r>
          <w:rPr>
            <w:webHidden/>
          </w:rPr>
        </w:r>
        <w:r>
          <w:rPr>
            <w:webHidden/>
          </w:rPr>
          <w:fldChar w:fldCharType="separate"/>
        </w:r>
        <w:r w:rsidR="00980572">
          <w:rPr>
            <w:webHidden/>
          </w:rPr>
          <w:t>11</w:t>
        </w:r>
        <w:r>
          <w:rPr>
            <w:webHidden/>
          </w:rPr>
          <w:fldChar w:fldCharType="end"/>
        </w:r>
      </w:hyperlink>
    </w:p>
    <w:p w14:paraId="2BD247B5" w14:textId="14A627B2" w:rsidR="00821E4D" w:rsidRDefault="00821E4D">
      <w:pPr>
        <w:pStyle w:val="TOC3"/>
        <w:rPr>
          <w:rFonts w:asciiTheme="minorHAnsi" w:eastAsiaTheme="minorEastAsia" w:hAnsiTheme="minorHAnsi" w:cstheme="minorBidi"/>
          <w:kern w:val="2"/>
          <w:sz w:val="24"/>
          <w:szCs w:val="24"/>
          <w:lang w:eastAsia="et-EE"/>
          <w14:ligatures w14:val="standardContextual"/>
        </w:rPr>
      </w:pPr>
      <w:hyperlink w:anchor="_Toc224204558" w:history="1">
        <w:r w:rsidRPr="00A84CBB">
          <w:rPr>
            <w:rStyle w:val="Hyperlink"/>
          </w:rPr>
          <w:t>5.13.3. Elektrivarustus</w:t>
        </w:r>
        <w:r>
          <w:rPr>
            <w:webHidden/>
          </w:rPr>
          <w:tab/>
        </w:r>
        <w:r>
          <w:rPr>
            <w:webHidden/>
          </w:rPr>
          <w:fldChar w:fldCharType="begin"/>
        </w:r>
        <w:r>
          <w:rPr>
            <w:webHidden/>
          </w:rPr>
          <w:instrText xml:space="preserve"> PAGEREF _Toc224204558 \h </w:instrText>
        </w:r>
        <w:r>
          <w:rPr>
            <w:webHidden/>
          </w:rPr>
        </w:r>
        <w:r>
          <w:rPr>
            <w:webHidden/>
          </w:rPr>
          <w:fldChar w:fldCharType="separate"/>
        </w:r>
        <w:r w:rsidR="00980572">
          <w:rPr>
            <w:webHidden/>
          </w:rPr>
          <w:t>11</w:t>
        </w:r>
        <w:r>
          <w:rPr>
            <w:webHidden/>
          </w:rPr>
          <w:fldChar w:fldCharType="end"/>
        </w:r>
      </w:hyperlink>
    </w:p>
    <w:p w14:paraId="3D15B7DB" w14:textId="503195C1" w:rsidR="00821E4D" w:rsidRDefault="00821E4D">
      <w:pPr>
        <w:pStyle w:val="TOC3"/>
        <w:rPr>
          <w:rFonts w:asciiTheme="minorHAnsi" w:eastAsiaTheme="minorEastAsia" w:hAnsiTheme="minorHAnsi" w:cstheme="minorBidi"/>
          <w:kern w:val="2"/>
          <w:sz w:val="24"/>
          <w:szCs w:val="24"/>
          <w:lang w:eastAsia="et-EE"/>
          <w14:ligatures w14:val="standardContextual"/>
        </w:rPr>
      </w:pPr>
      <w:hyperlink w:anchor="_Toc224204559" w:history="1">
        <w:r w:rsidRPr="00A84CBB">
          <w:rPr>
            <w:rStyle w:val="Hyperlink"/>
          </w:rPr>
          <w:t>5.13.4. Sidevarustus</w:t>
        </w:r>
        <w:r>
          <w:rPr>
            <w:webHidden/>
          </w:rPr>
          <w:tab/>
        </w:r>
        <w:r>
          <w:rPr>
            <w:webHidden/>
          </w:rPr>
          <w:fldChar w:fldCharType="begin"/>
        </w:r>
        <w:r>
          <w:rPr>
            <w:webHidden/>
          </w:rPr>
          <w:instrText xml:space="preserve"> PAGEREF _Toc224204559 \h </w:instrText>
        </w:r>
        <w:r>
          <w:rPr>
            <w:webHidden/>
          </w:rPr>
        </w:r>
        <w:r>
          <w:rPr>
            <w:webHidden/>
          </w:rPr>
          <w:fldChar w:fldCharType="separate"/>
        </w:r>
        <w:r w:rsidR="00980572">
          <w:rPr>
            <w:webHidden/>
          </w:rPr>
          <w:t>12</w:t>
        </w:r>
        <w:r>
          <w:rPr>
            <w:webHidden/>
          </w:rPr>
          <w:fldChar w:fldCharType="end"/>
        </w:r>
      </w:hyperlink>
    </w:p>
    <w:p w14:paraId="053B22E1" w14:textId="7BCF2B5C" w:rsidR="00821E4D" w:rsidRDefault="00821E4D">
      <w:pPr>
        <w:pStyle w:val="TOC3"/>
        <w:rPr>
          <w:rFonts w:asciiTheme="minorHAnsi" w:eastAsiaTheme="minorEastAsia" w:hAnsiTheme="minorHAnsi" w:cstheme="minorBidi"/>
          <w:kern w:val="2"/>
          <w:sz w:val="24"/>
          <w:szCs w:val="24"/>
          <w:lang w:eastAsia="et-EE"/>
          <w14:ligatures w14:val="standardContextual"/>
        </w:rPr>
      </w:pPr>
      <w:hyperlink w:anchor="_Toc224204560" w:history="1">
        <w:r w:rsidRPr="00A84CBB">
          <w:rPr>
            <w:rStyle w:val="Hyperlink"/>
          </w:rPr>
          <w:t>5.13.5. Soojavarustus</w:t>
        </w:r>
        <w:r>
          <w:rPr>
            <w:webHidden/>
          </w:rPr>
          <w:tab/>
        </w:r>
        <w:r>
          <w:rPr>
            <w:webHidden/>
          </w:rPr>
          <w:fldChar w:fldCharType="begin"/>
        </w:r>
        <w:r>
          <w:rPr>
            <w:webHidden/>
          </w:rPr>
          <w:instrText xml:space="preserve"> PAGEREF _Toc224204560 \h </w:instrText>
        </w:r>
        <w:r>
          <w:rPr>
            <w:webHidden/>
          </w:rPr>
        </w:r>
        <w:r>
          <w:rPr>
            <w:webHidden/>
          </w:rPr>
          <w:fldChar w:fldCharType="separate"/>
        </w:r>
        <w:r w:rsidR="00980572">
          <w:rPr>
            <w:webHidden/>
          </w:rPr>
          <w:t>12</w:t>
        </w:r>
        <w:r>
          <w:rPr>
            <w:webHidden/>
          </w:rPr>
          <w:fldChar w:fldCharType="end"/>
        </w:r>
      </w:hyperlink>
    </w:p>
    <w:p w14:paraId="48B5CECE" w14:textId="62A8D734" w:rsidR="00821E4D" w:rsidRDefault="00821E4D">
      <w:pPr>
        <w:pStyle w:val="TOC3"/>
        <w:rPr>
          <w:rFonts w:asciiTheme="minorHAnsi" w:eastAsiaTheme="minorEastAsia" w:hAnsiTheme="minorHAnsi" w:cstheme="minorBidi"/>
          <w:kern w:val="2"/>
          <w:sz w:val="24"/>
          <w:szCs w:val="24"/>
          <w:lang w:eastAsia="et-EE"/>
          <w14:ligatures w14:val="standardContextual"/>
        </w:rPr>
      </w:pPr>
      <w:hyperlink w:anchor="_Toc224204561" w:history="1">
        <w:r w:rsidRPr="00A84CBB">
          <w:rPr>
            <w:rStyle w:val="Hyperlink"/>
          </w:rPr>
          <w:t>5.13.6. Ventilatsioon ja jahutus</w:t>
        </w:r>
        <w:r>
          <w:rPr>
            <w:webHidden/>
          </w:rPr>
          <w:tab/>
        </w:r>
        <w:r>
          <w:rPr>
            <w:webHidden/>
          </w:rPr>
          <w:fldChar w:fldCharType="begin"/>
        </w:r>
        <w:r>
          <w:rPr>
            <w:webHidden/>
          </w:rPr>
          <w:instrText xml:space="preserve"> PAGEREF _Toc224204561 \h </w:instrText>
        </w:r>
        <w:r>
          <w:rPr>
            <w:webHidden/>
          </w:rPr>
        </w:r>
        <w:r>
          <w:rPr>
            <w:webHidden/>
          </w:rPr>
          <w:fldChar w:fldCharType="separate"/>
        </w:r>
        <w:r w:rsidR="00980572">
          <w:rPr>
            <w:webHidden/>
          </w:rPr>
          <w:t>13</w:t>
        </w:r>
        <w:r>
          <w:rPr>
            <w:webHidden/>
          </w:rPr>
          <w:fldChar w:fldCharType="end"/>
        </w:r>
      </w:hyperlink>
    </w:p>
    <w:p w14:paraId="01CB901A" w14:textId="2B98D44A"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62" w:history="1">
        <w:r w:rsidRPr="00A84CBB">
          <w:rPr>
            <w:rStyle w:val="Hyperlink"/>
            <w:rFonts w:cs="Arial"/>
            <w:noProof/>
          </w:rPr>
          <w:t>5.14. Meetmed kuritegevuse ennetamiseks</w:t>
        </w:r>
        <w:r>
          <w:rPr>
            <w:noProof/>
            <w:webHidden/>
          </w:rPr>
          <w:tab/>
        </w:r>
        <w:r>
          <w:rPr>
            <w:noProof/>
            <w:webHidden/>
          </w:rPr>
          <w:fldChar w:fldCharType="begin"/>
        </w:r>
        <w:r>
          <w:rPr>
            <w:noProof/>
            <w:webHidden/>
          </w:rPr>
          <w:instrText xml:space="preserve"> PAGEREF _Toc224204562 \h </w:instrText>
        </w:r>
        <w:r>
          <w:rPr>
            <w:noProof/>
            <w:webHidden/>
          </w:rPr>
        </w:r>
        <w:r>
          <w:rPr>
            <w:noProof/>
            <w:webHidden/>
          </w:rPr>
          <w:fldChar w:fldCharType="separate"/>
        </w:r>
        <w:r w:rsidR="00980572">
          <w:rPr>
            <w:noProof/>
            <w:webHidden/>
          </w:rPr>
          <w:t>13</w:t>
        </w:r>
        <w:r>
          <w:rPr>
            <w:noProof/>
            <w:webHidden/>
          </w:rPr>
          <w:fldChar w:fldCharType="end"/>
        </w:r>
      </w:hyperlink>
    </w:p>
    <w:p w14:paraId="7963F20F" w14:textId="49DE7481" w:rsidR="00821E4D" w:rsidRDefault="00821E4D">
      <w:pPr>
        <w:pStyle w:val="TOC1"/>
        <w:rPr>
          <w:rFonts w:asciiTheme="minorHAnsi" w:eastAsiaTheme="minorEastAsia" w:hAnsiTheme="minorHAnsi"/>
          <w:noProof/>
          <w:kern w:val="2"/>
          <w:sz w:val="24"/>
          <w:szCs w:val="24"/>
          <w:lang w:eastAsia="et-EE"/>
          <w14:ligatures w14:val="standardContextual"/>
        </w:rPr>
      </w:pPr>
      <w:hyperlink w:anchor="_Toc224204563" w:history="1">
        <w:r w:rsidRPr="00A84CBB">
          <w:rPr>
            <w:rStyle w:val="Hyperlink"/>
            <w:rFonts w:cs="Arial"/>
            <w:caps/>
            <w:noProof/>
          </w:rPr>
          <w:t>6. KESKKONNATINGIMUSED JA VÕIMALIKU KESKKONNAMÕJU HINDAMINE</w:t>
        </w:r>
        <w:r>
          <w:rPr>
            <w:noProof/>
            <w:webHidden/>
          </w:rPr>
          <w:tab/>
        </w:r>
        <w:r>
          <w:rPr>
            <w:noProof/>
            <w:webHidden/>
          </w:rPr>
          <w:fldChar w:fldCharType="begin"/>
        </w:r>
        <w:r>
          <w:rPr>
            <w:noProof/>
            <w:webHidden/>
          </w:rPr>
          <w:instrText xml:space="preserve"> PAGEREF _Toc224204563 \h </w:instrText>
        </w:r>
        <w:r>
          <w:rPr>
            <w:noProof/>
            <w:webHidden/>
          </w:rPr>
        </w:r>
        <w:r>
          <w:rPr>
            <w:noProof/>
            <w:webHidden/>
          </w:rPr>
          <w:fldChar w:fldCharType="separate"/>
        </w:r>
        <w:r w:rsidR="00980572">
          <w:rPr>
            <w:noProof/>
            <w:webHidden/>
          </w:rPr>
          <w:t>13</w:t>
        </w:r>
        <w:r>
          <w:rPr>
            <w:noProof/>
            <w:webHidden/>
          </w:rPr>
          <w:fldChar w:fldCharType="end"/>
        </w:r>
      </w:hyperlink>
    </w:p>
    <w:p w14:paraId="0A4A27A2" w14:textId="2ED76FF0"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64" w:history="1">
        <w:r w:rsidRPr="00A84CBB">
          <w:rPr>
            <w:rStyle w:val="Hyperlink"/>
            <w:rFonts w:cs="Arial"/>
            <w:noProof/>
          </w:rPr>
          <w:t>6.1. Eessõna</w:t>
        </w:r>
        <w:r>
          <w:rPr>
            <w:noProof/>
            <w:webHidden/>
          </w:rPr>
          <w:tab/>
        </w:r>
        <w:r>
          <w:rPr>
            <w:noProof/>
            <w:webHidden/>
          </w:rPr>
          <w:fldChar w:fldCharType="begin"/>
        </w:r>
        <w:r>
          <w:rPr>
            <w:noProof/>
            <w:webHidden/>
          </w:rPr>
          <w:instrText xml:space="preserve"> PAGEREF _Toc224204564 \h </w:instrText>
        </w:r>
        <w:r>
          <w:rPr>
            <w:noProof/>
            <w:webHidden/>
          </w:rPr>
        </w:r>
        <w:r>
          <w:rPr>
            <w:noProof/>
            <w:webHidden/>
          </w:rPr>
          <w:fldChar w:fldCharType="separate"/>
        </w:r>
        <w:r w:rsidR="00980572">
          <w:rPr>
            <w:noProof/>
            <w:webHidden/>
          </w:rPr>
          <w:t>13</w:t>
        </w:r>
        <w:r>
          <w:rPr>
            <w:noProof/>
            <w:webHidden/>
          </w:rPr>
          <w:fldChar w:fldCharType="end"/>
        </w:r>
      </w:hyperlink>
    </w:p>
    <w:p w14:paraId="59DF37E9" w14:textId="54DF4F5E"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65" w:history="1">
        <w:r w:rsidRPr="00A84CBB">
          <w:rPr>
            <w:rStyle w:val="Hyperlink"/>
            <w:rFonts w:eastAsia="Calibri" w:cs="Arial"/>
            <w:noProof/>
          </w:rPr>
          <w:t>6.2.</w:t>
        </w:r>
        <w:r w:rsidRPr="00A84CBB">
          <w:rPr>
            <w:rStyle w:val="Hyperlink"/>
            <w:rFonts w:cs="Arial"/>
            <w:noProof/>
          </w:rPr>
          <w:t xml:space="preserve">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_Toc224204565 \h </w:instrText>
        </w:r>
        <w:r>
          <w:rPr>
            <w:noProof/>
            <w:webHidden/>
          </w:rPr>
        </w:r>
        <w:r>
          <w:rPr>
            <w:noProof/>
            <w:webHidden/>
          </w:rPr>
          <w:fldChar w:fldCharType="separate"/>
        </w:r>
        <w:r w:rsidR="00980572">
          <w:rPr>
            <w:noProof/>
            <w:webHidden/>
          </w:rPr>
          <w:t>14</w:t>
        </w:r>
        <w:r>
          <w:rPr>
            <w:noProof/>
            <w:webHidden/>
          </w:rPr>
          <w:fldChar w:fldCharType="end"/>
        </w:r>
      </w:hyperlink>
    </w:p>
    <w:p w14:paraId="6370B91D" w14:textId="1711825C"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66" w:history="1">
        <w:r w:rsidRPr="00A84CBB">
          <w:rPr>
            <w:rStyle w:val="Hyperlink"/>
            <w:rFonts w:cs="Arial"/>
            <w:noProof/>
          </w:rPr>
          <w:t>6.3. Müra ja vibratsioon</w:t>
        </w:r>
        <w:r>
          <w:rPr>
            <w:noProof/>
            <w:webHidden/>
          </w:rPr>
          <w:tab/>
        </w:r>
        <w:r>
          <w:rPr>
            <w:noProof/>
            <w:webHidden/>
          </w:rPr>
          <w:fldChar w:fldCharType="begin"/>
        </w:r>
        <w:r>
          <w:rPr>
            <w:noProof/>
            <w:webHidden/>
          </w:rPr>
          <w:instrText xml:space="preserve"> PAGEREF _Toc224204566 \h </w:instrText>
        </w:r>
        <w:r>
          <w:rPr>
            <w:noProof/>
            <w:webHidden/>
          </w:rPr>
        </w:r>
        <w:r>
          <w:rPr>
            <w:noProof/>
            <w:webHidden/>
          </w:rPr>
          <w:fldChar w:fldCharType="separate"/>
        </w:r>
        <w:r w:rsidR="00980572">
          <w:rPr>
            <w:noProof/>
            <w:webHidden/>
          </w:rPr>
          <w:t>14</w:t>
        </w:r>
        <w:r>
          <w:rPr>
            <w:noProof/>
            <w:webHidden/>
          </w:rPr>
          <w:fldChar w:fldCharType="end"/>
        </w:r>
      </w:hyperlink>
    </w:p>
    <w:p w14:paraId="767A74B5" w14:textId="07944F3E"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67" w:history="1">
        <w:r w:rsidRPr="00A84CBB">
          <w:rPr>
            <w:rStyle w:val="Hyperlink"/>
            <w:rFonts w:cs="Arial"/>
            <w:noProof/>
          </w:rPr>
          <w:t>6.4. Põhjavesi ja pinnavesi</w:t>
        </w:r>
        <w:r>
          <w:rPr>
            <w:noProof/>
            <w:webHidden/>
          </w:rPr>
          <w:tab/>
        </w:r>
        <w:r>
          <w:rPr>
            <w:noProof/>
            <w:webHidden/>
          </w:rPr>
          <w:fldChar w:fldCharType="begin"/>
        </w:r>
        <w:r>
          <w:rPr>
            <w:noProof/>
            <w:webHidden/>
          </w:rPr>
          <w:instrText xml:space="preserve"> PAGEREF _Toc224204567 \h </w:instrText>
        </w:r>
        <w:r>
          <w:rPr>
            <w:noProof/>
            <w:webHidden/>
          </w:rPr>
        </w:r>
        <w:r>
          <w:rPr>
            <w:noProof/>
            <w:webHidden/>
          </w:rPr>
          <w:fldChar w:fldCharType="separate"/>
        </w:r>
        <w:r w:rsidR="00980572">
          <w:rPr>
            <w:noProof/>
            <w:webHidden/>
          </w:rPr>
          <w:t>15</w:t>
        </w:r>
        <w:r>
          <w:rPr>
            <w:noProof/>
            <w:webHidden/>
          </w:rPr>
          <w:fldChar w:fldCharType="end"/>
        </w:r>
      </w:hyperlink>
    </w:p>
    <w:p w14:paraId="52DC4887" w14:textId="7DCC7708"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68" w:history="1">
        <w:r w:rsidRPr="00A84CBB">
          <w:rPr>
            <w:rStyle w:val="Hyperlink"/>
            <w:rFonts w:cs="Arial"/>
            <w:noProof/>
          </w:rPr>
          <w:t>6.5. Radooniriski vähendamise võimalused</w:t>
        </w:r>
        <w:r>
          <w:rPr>
            <w:noProof/>
            <w:webHidden/>
          </w:rPr>
          <w:tab/>
        </w:r>
        <w:r>
          <w:rPr>
            <w:noProof/>
            <w:webHidden/>
          </w:rPr>
          <w:fldChar w:fldCharType="begin"/>
        </w:r>
        <w:r>
          <w:rPr>
            <w:noProof/>
            <w:webHidden/>
          </w:rPr>
          <w:instrText xml:space="preserve"> PAGEREF _Toc224204568 \h </w:instrText>
        </w:r>
        <w:r>
          <w:rPr>
            <w:noProof/>
            <w:webHidden/>
          </w:rPr>
        </w:r>
        <w:r>
          <w:rPr>
            <w:noProof/>
            <w:webHidden/>
          </w:rPr>
          <w:fldChar w:fldCharType="separate"/>
        </w:r>
        <w:r w:rsidR="00980572">
          <w:rPr>
            <w:noProof/>
            <w:webHidden/>
          </w:rPr>
          <w:t>15</w:t>
        </w:r>
        <w:r>
          <w:rPr>
            <w:noProof/>
            <w:webHidden/>
          </w:rPr>
          <w:fldChar w:fldCharType="end"/>
        </w:r>
      </w:hyperlink>
    </w:p>
    <w:p w14:paraId="67D737C9" w14:textId="7B0D0CF3"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69" w:history="1">
        <w:r w:rsidRPr="00A84CBB">
          <w:rPr>
            <w:rStyle w:val="Hyperlink"/>
            <w:noProof/>
          </w:rPr>
          <w:t>6.6. Soojussaared</w:t>
        </w:r>
        <w:r>
          <w:rPr>
            <w:noProof/>
            <w:webHidden/>
          </w:rPr>
          <w:tab/>
        </w:r>
        <w:r>
          <w:rPr>
            <w:noProof/>
            <w:webHidden/>
          </w:rPr>
          <w:fldChar w:fldCharType="begin"/>
        </w:r>
        <w:r>
          <w:rPr>
            <w:noProof/>
            <w:webHidden/>
          </w:rPr>
          <w:instrText xml:space="preserve"> PAGEREF _Toc224204569 \h </w:instrText>
        </w:r>
        <w:r>
          <w:rPr>
            <w:noProof/>
            <w:webHidden/>
          </w:rPr>
        </w:r>
        <w:r>
          <w:rPr>
            <w:noProof/>
            <w:webHidden/>
          </w:rPr>
          <w:fldChar w:fldCharType="separate"/>
        </w:r>
        <w:r w:rsidR="00980572">
          <w:rPr>
            <w:noProof/>
            <w:webHidden/>
          </w:rPr>
          <w:t>15</w:t>
        </w:r>
        <w:r>
          <w:rPr>
            <w:noProof/>
            <w:webHidden/>
          </w:rPr>
          <w:fldChar w:fldCharType="end"/>
        </w:r>
      </w:hyperlink>
    </w:p>
    <w:p w14:paraId="46840491" w14:textId="026644B8" w:rsidR="00821E4D" w:rsidRDefault="00821E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4204570" w:history="1">
        <w:r w:rsidRPr="00A84CBB">
          <w:rPr>
            <w:rStyle w:val="Hyperlink"/>
            <w:noProof/>
          </w:rPr>
          <w:t>6.7. Võimaliku keskkonnamõju hindamine</w:t>
        </w:r>
        <w:r>
          <w:rPr>
            <w:noProof/>
            <w:webHidden/>
          </w:rPr>
          <w:tab/>
        </w:r>
        <w:r>
          <w:rPr>
            <w:noProof/>
            <w:webHidden/>
          </w:rPr>
          <w:fldChar w:fldCharType="begin"/>
        </w:r>
        <w:r>
          <w:rPr>
            <w:noProof/>
            <w:webHidden/>
          </w:rPr>
          <w:instrText xml:space="preserve"> PAGEREF _Toc224204570 \h </w:instrText>
        </w:r>
        <w:r>
          <w:rPr>
            <w:noProof/>
            <w:webHidden/>
          </w:rPr>
        </w:r>
        <w:r>
          <w:rPr>
            <w:noProof/>
            <w:webHidden/>
          </w:rPr>
          <w:fldChar w:fldCharType="separate"/>
        </w:r>
        <w:r w:rsidR="00980572">
          <w:rPr>
            <w:noProof/>
            <w:webHidden/>
          </w:rPr>
          <w:t>15</w:t>
        </w:r>
        <w:r>
          <w:rPr>
            <w:noProof/>
            <w:webHidden/>
          </w:rPr>
          <w:fldChar w:fldCharType="end"/>
        </w:r>
      </w:hyperlink>
    </w:p>
    <w:p w14:paraId="51B013C1" w14:textId="4A0C26D7" w:rsidR="00821E4D" w:rsidRDefault="00821E4D">
      <w:pPr>
        <w:pStyle w:val="TOC1"/>
        <w:rPr>
          <w:rFonts w:asciiTheme="minorHAnsi" w:eastAsiaTheme="minorEastAsia" w:hAnsiTheme="minorHAnsi"/>
          <w:noProof/>
          <w:kern w:val="2"/>
          <w:sz w:val="24"/>
          <w:szCs w:val="24"/>
          <w:lang w:eastAsia="et-EE"/>
          <w14:ligatures w14:val="standardContextual"/>
        </w:rPr>
      </w:pPr>
      <w:hyperlink w:anchor="_Toc224204571" w:history="1">
        <w:r w:rsidRPr="00A84CBB">
          <w:rPr>
            <w:rStyle w:val="Hyperlink"/>
            <w:rFonts w:cs="Arial"/>
            <w:caps/>
            <w:noProof/>
          </w:rPr>
          <w:t>7. KESKKONNALUBADE TAOTLEMISE VAJADUS</w:t>
        </w:r>
        <w:r>
          <w:rPr>
            <w:noProof/>
            <w:webHidden/>
          </w:rPr>
          <w:tab/>
        </w:r>
        <w:r>
          <w:rPr>
            <w:noProof/>
            <w:webHidden/>
          </w:rPr>
          <w:fldChar w:fldCharType="begin"/>
        </w:r>
        <w:r>
          <w:rPr>
            <w:noProof/>
            <w:webHidden/>
          </w:rPr>
          <w:instrText xml:space="preserve"> PAGEREF _Toc224204571 \h </w:instrText>
        </w:r>
        <w:r>
          <w:rPr>
            <w:noProof/>
            <w:webHidden/>
          </w:rPr>
        </w:r>
        <w:r>
          <w:rPr>
            <w:noProof/>
            <w:webHidden/>
          </w:rPr>
          <w:fldChar w:fldCharType="separate"/>
        </w:r>
        <w:r w:rsidR="00980572">
          <w:rPr>
            <w:noProof/>
            <w:webHidden/>
          </w:rPr>
          <w:t>16</w:t>
        </w:r>
        <w:r>
          <w:rPr>
            <w:noProof/>
            <w:webHidden/>
          </w:rPr>
          <w:fldChar w:fldCharType="end"/>
        </w:r>
      </w:hyperlink>
    </w:p>
    <w:p w14:paraId="6AF2AE39" w14:textId="18F9A816" w:rsidR="00821E4D" w:rsidRDefault="00821E4D">
      <w:pPr>
        <w:pStyle w:val="TOC1"/>
        <w:rPr>
          <w:rFonts w:asciiTheme="minorHAnsi" w:eastAsiaTheme="minorEastAsia" w:hAnsiTheme="minorHAnsi"/>
          <w:noProof/>
          <w:kern w:val="2"/>
          <w:sz w:val="24"/>
          <w:szCs w:val="24"/>
          <w:lang w:eastAsia="et-EE"/>
          <w14:ligatures w14:val="standardContextual"/>
        </w:rPr>
      </w:pPr>
      <w:hyperlink w:anchor="_Toc224204572" w:history="1">
        <w:r w:rsidRPr="00A84CBB">
          <w:rPr>
            <w:rStyle w:val="Hyperlink"/>
            <w:rFonts w:cs="Arial"/>
            <w:caps/>
            <w:noProof/>
          </w:rPr>
          <w:t>8. DETAILPLANEERINGU ELLUVIIMISEGA KAASNEVAD MÕJUD</w:t>
        </w:r>
        <w:r>
          <w:rPr>
            <w:noProof/>
            <w:webHidden/>
          </w:rPr>
          <w:tab/>
        </w:r>
        <w:r>
          <w:rPr>
            <w:noProof/>
            <w:webHidden/>
          </w:rPr>
          <w:fldChar w:fldCharType="begin"/>
        </w:r>
        <w:r>
          <w:rPr>
            <w:noProof/>
            <w:webHidden/>
          </w:rPr>
          <w:instrText xml:space="preserve"> PAGEREF _Toc224204572 \h </w:instrText>
        </w:r>
        <w:r>
          <w:rPr>
            <w:noProof/>
            <w:webHidden/>
          </w:rPr>
        </w:r>
        <w:r>
          <w:rPr>
            <w:noProof/>
            <w:webHidden/>
          </w:rPr>
          <w:fldChar w:fldCharType="separate"/>
        </w:r>
        <w:r w:rsidR="00980572">
          <w:rPr>
            <w:noProof/>
            <w:webHidden/>
          </w:rPr>
          <w:t>16</w:t>
        </w:r>
        <w:r>
          <w:rPr>
            <w:noProof/>
            <w:webHidden/>
          </w:rPr>
          <w:fldChar w:fldCharType="end"/>
        </w:r>
      </w:hyperlink>
    </w:p>
    <w:p w14:paraId="7B12BC1C" w14:textId="0EE56B7E" w:rsidR="00821E4D" w:rsidRDefault="00821E4D">
      <w:pPr>
        <w:pStyle w:val="TOC1"/>
        <w:rPr>
          <w:rFonts w:asciiTheme="minorHAnsi" w:eastAsiaTheme="minorEastAsia" w:hAnsiTheme="minorHAnsi"/>
          <w:noProof/>
          <w:kern w:val="2"/>
          <w:sz w:val="24"/>
          <w:szCs w:val="24"/>
          <w:lang w:eastAsia="et-EE"/>
          <w14:ligatures w14:val="standardContextual"/>
        </w:rPr>
      </w:pPr>
      <w:hyperlink w:anchor="_Toc224204573" w:history="1">
        <w:r w:rsidRPr="00A84CBB">
          <w:rPr>
            <w:rStyle w:val="Hyperlink"/>
            <w:rFonts w:cs="Arial"/>
            <w:noProof/>
          </w:rPr>
          <w:t>9. PLANEERINGUALA TEHNILISED NÄITAJAD</w:t>
        </w:r>
        <w:r>
          <w:rPr>
            <w:noProof/>
            <w:webHidden/>
          </w:rPr>
          <w:tab/>
        </w:r>
        <w:r>
          <w:rPr>
            <w:noProof/>
            <w:webHidden/>
          </w:rPr>
          <w:fldChar w:fldCharType="begin"/>
        </w:r>
        <w:r>
          <w:rPr>
            <w:noProof/>
            <w:webHidden/>
          </w:rPr>
          <w:instrText xml:space="preserve"> PAGEREF _Toc224204573 \h </w:instrText>
        </w:r>
        <w:r>
          <w:rPr>
            <w:noProof/>
            <w:webHidden/>
          </w:rPr>
        </w:r>
        <w:r>
          <w:rPr>
            <w:noProof/>
            <w:webHidden/>
          </w:rPr>
          <w:fldChar w:fldCharType="separate"/>
        </w:r>
        <w:r w:rsidR="00980572">
          <w:rPr>
            <w:noProof/>
            <w:webHidden/>
          </w:rPr>
          <w:t>17</w:t>
        </w:r>
        <w:r>
          <w:rPr>
            <w:noProof/>
            <w:webHidden/>
          </w:rPr>
          <w:fldChar w:fldCharType="end"/>
        </w:r>
      </w:hyperlink>
    </w:p>
    <w:p w14:paraId="18C784AC" w14:textId="7807F23F" w:rsidR="00821E4D" w:rsidRDefault="00821E4D">
      <w:pPr>
        <w:pStyle w:val="TOC1"/>
        <w:rPr>
          <w:rFonts w:asciiTheme="minorHAnsi" w:eastAsiaTheme="minorEastAsia" w:hAnsiTheme="minorHAnsi"/>
          <w:noProof/>
          <w:kern w:val="2"/>
          <w:sz w:val="24"/>
          <w:szCs w:val="24"/>
          <w:lang w:eastAsia="et-EE"/>
          <w14:ligatures w14:val="standardContextual"/>
        </w:rPr>
      </w:pPr>
      <w:hyperlink w:anchor="_Toc224204574" w:history="1">
        <w:r w:rsidRPr="00A84CBB">
          <w:rPr>
            <w:rStyle w:val="Hyperlink"/>
            <w:rFonts w:cs="Arial"/>
            <w:noProof/>
          </w:rPr>
          <w:t>10. PLANEERINGU ELLUVIIMISE TEGEVUSKAVA</w:t>
        </w:r>
        <w:r>
          <w:rPr>
            <w:noProof/>
            <w:webHidden/>
          </w:rPr>
          <w:tab/>
        </w:r>
        <w:r>
          <w:rPr>
            <w:noProof/>
            <w:webHidden/>
          </w:rPr>
          <w:fldChar w:fldCharType="begin"/>
        </w:r>
        <w:r>
          <w:rPr>
            <w:noProof/>
            <w:webHidden/>
          </w:rPr>
          <w:instrText xml:space="preserve"> PAGEREF _Toc224204574 \h </w:instrText>
        </w:r>
        <w:r>
          <w:rPr>
            <w:noProof/>
            <w:webHidden/>
          </w:rPr>
        </w:r>
        <w:r>
          <w:rPr>
            <w:noProof/>
            <w:webHidden/>
          </w:rPr>
          <w:fldChar w:fldCharType="separate"/>
        </w:r>
        <w:r w:rsidR="00980572">
          <w:rPr>
            <w:noProof/>
            <w:webHidden/>
          </w:rPr>
          <w:t>17</w:t>
        </w:r>
        <w:r>
          <w:rPr>
            <w:noProof/>
            <w:webHidden/>
          </w:rPr>
          <w:fldChar w:fldCharType="end"/>
        </w:r>
      </w:hyperlink>
    </w:p>
    <w:p w14:paraId="657AF57E" w14:textId="39396FC2" w:rsidR="005E7CAB" w:rsidRPr="00651519" w:rsidRDefault="000134C3" w:rsidP="00E579FD">
      <w:pPr>
        <w:pStyle w:val="ListParagraph"/>
        <w:tabs>
          <w:tab w:val="left" w:pos="284"/>
        </w:tabs>
        <w:ind w:left="0"/>
        <w:rPr>
          <w:rFonts w:cs="Arial"/>
        </w:rPr>
      </w:pPr>
      <w:r w:rsidRPr="00651519">
        <w:rPr>
          <w:rFonts w:cs="Arial"/>
        </w:rPr>
        <w:fldChar w:fldCharType="end"/>
      </w:r>
    </w:p>
    <w:p w14:paraId="01963CED" w14:textId="77777777" w:rsidR="00651519" w:rsidRPr="00651519" w:rsidRDefault="00651519" w:rsidP="00E579FD">
      <w:pPr>
        <w:pStyle w:val="ListParagraph"/>
        <w:tabs>
          <w:tab w:val="left" w:pos="284"/>
        </w:tabs>
        <w:ind w:left="0"/>
        <w:rPr>
          <w:rFonts w:cs="Arial"/>
        </w:rPr>
      </w:pPr>
    </w:p>
    <w:p w14:paraId="3F2E8F50" w14:textId="77777777" w:rsidR="00E579FD" w:rsidRPr="00651519" w:rsidRDefault="00E579FD" w:rsidP="00E579FD">
      <w:pPr>
        <w:pStyle w:val="ListParagraph"/>
        <w:numPr>
          <w:ilvl w:val="0"/>
          <w:numId w:val="1"/>
        </w:numPr>
        <w:tabs>
          <w:tab w:val="left" w:pos="284"/>
        </w:tabs>
        <w:rPr>
          <w:rFonts w:cs="Arial"/>
          <w:b/>
          <w:caps/>
        </w:rPr>
      </w:pPr>
      <w:r w:rsidRPr="00651519">
        <w:rPr>
          <w:rFonts w:cs="Arial"/>
          <w:b/>
          <w:caps/>
        </w:rPr>
        <w:t>JOONiSED</w:t>
      </w:r>
    </w:p>
    <w:p w14:paraId="4D5CE8A3" w14:textId="2625655E" w:rsidR="00E50C10" w:rsidRPr="00651519" w:rsidRDefault="00260C22" w:rsidP="00C9509D">
      <w:pPr>
        <w:tabs>
          <w:tab w:val="left" w:pos="1418"/>
          <w:tab w:val="left" w:pos="6521"/>
        </w:tabs>
        <w:spacing w:before="60"/>
        <w:ind w:left="284"/>
        <w:rPr>
          <w:rFonts w:cs="Arial"/>
        </w:rPr>
      </w:pPr>
      <w:r w:rsidRPr="00651519">
        <w:rPr>
          <w:rFonts w:cs="Arial"/>
        </w:rPr>
        <w:t>AS-01</w:t>
      </w:r>
      <w:r w:rsidRPr="00651519">
        <w:rPr>
          <w:rFonts w:cs="Arial"/>
        </w:rPr>
        <w:tab/>
      </w:r>
      <w:r w:rsidR="00612758" w:rsidRPr="00651519">
        <w:rPr>
          <w:rFonts w:cs="Arial"/>
        </w:rPr>
        <w:t>Asukoha</w:t>
      </w:r>
      <w:r w:rsidRPr="00651519">
        <w:rPr>
          <w:rFonts w:cs="Arial"/>
        </w:rPr>
        <w:t>s</w:t>
      </w:r>
      <w:r w:rsidR="00E50C10" w:rsidRPr="00651519">
        <w:rPr>
          <w:rFonts w:cs="Arial"/>
        </w:rPr>
        <w:t>keem</w:t>
      </w:r>
      <w:r w:rsidR="00C9509D" w:rsidRPr="00651519">
        <w:rPr>
          <w:rFonts w:cs="Arial"/>
        </w:rPr>
        <w:tab/>
      </w:r>
      <w:r w:rsidR="00E50C10" w:rsidRPr="00651519">
        <w:rPr>
          <w:rFonts w:cs="Arial"/>
        </w:rPr>
        <w:t>M 1:~</w:t>
      </w:r>
    </w:p>
    <w:p w14:paraId="00558145" w14:textId="585DF564" w:rsidR="00ED585C" w:rsidRPr="00651519" w:rsidRDefault="00ED585C" w:rsidP="00C9509D">
      <w:pPr>
        <w:tabs>
          <w:tab w:val="left" w:pos="1418"/>
          <w:tab w:val="left" w:pos="6521"/>
        </w:tabs>
        <w:ind w:left="284"/>
        <w:rPr>
          <w:rFonts w:cs="Arial"/>
        </w:rPr>
      </w:pPr>
      <w:r w:rsidRPr="00651519">
        <w:rPr>
          <w:rFonts w:cs="Arial"/>
        </w:rPr>
        <w:t>AS-02</w:t>
      </w:r>
      <w:r w:rsidR="00AC06BF" w:rsidRPr="00651519">
        <w:rPr>
          <w:rFonts w:cs="Arial"/>
        </w:rPr>
        <w:tab/>
      </w:r>
      <w:r w:rsidR="00822CFA" w:rsidRPr="00651519">
        <w:rPr>
          <w:rFonts w:cs="Arial"/>
        </w:rPr>
        <w:t xml:space="preserve">Kontaktvööndi </w:t>
      </w:r>
      <w:r w:rsidR="00AC06BF" w:rsidRPr="00651519">
        <w:rPr>
          <w:rFonts w:cs="Arial"/>
        </w:rPr>
        <w:t>analüüs</w:t>
      </w:r>
      <w:r w:rsidR="00C9509D" w:rsidRPr="00651519">
        <w:rPr>
          <w:rFonts w:cs="Arial"/>
        </w:rPr>
        <w:tab/>
      </w:r>
      <w:r w:rsidRPr="00651519">
        <w:rPr>
          <w:rFonts w:cs="Arial"/>
        </w:rPr>
        <w:t>M 1:~</w:t>
      </w:r>
    </w:p>
    <w:p w14:paraId="6B4CF58D" w14:textId="702A3937" w:rsidR="00ED585C" w:rsidRPr="00651519" w:rsidRDefault="00AC06BF" w:rsidP="00C9509D">
      <w:pPr>
        <w:tabs>
          <w:tab w:val="left" w:pos="1418"/>
          <w:tab w:val="left" w:pos="6521"/>
        </w:tabs>
        <w:ind w:left="284"/>
        <w:rPr>
          <w:rFonts w:cs="Arial"/>
        </w:rPr>
      </w:pPr>
      <w:r w:rsidRPr="00651519">
        <w:rPr>
          <w:rFonts w:cs="Arial"/>
        </w:rPr>
        <w:t>AS-03</w:t>
      </w:r>
      <w:r w:rsidRPr="00651519">
        <w:rPr>
          <w:rFonts w:cs="Arial"/>
        </w:rPr>
        <w:tab/>
      </w:r>
      <w:r w:rsidR="00ED585C" w:rsidRPr="00651519">
        <w:rPr>
          <w:rFonts w:cs="Arial"/>
        </w:rPr>
        <w:t>Tugiplaan</w:t>
      </w:r>
      <w:r w:rsidR="00C9509D" w:rsidRPr="00651519">
        <w:rPr>
          <w:rFonts w:cs="Arial"/>
        </w:rPr>
        <w:tab/>
      </w:r>
      <w:r w:rsidRPr="00651519">
        <w:rPr>
          <w:rFonts w:cs="Arial"/>
        </w:rPr>
        <w:t>M 1:</w:t>
      </w:r>
      <w:r w:rsidR="00E013B8" w:rsidRPr="00651519">
        <w:rPr>
          <w:rFonts w:cs="Arial"/>
        </w:rPr>
        <w:t>5</w:t>
      </w:r>
      <w:r w:rsidR="00ED585C" w:rsidRPr="00651519">
        <w:rPr>
          <w:rFonts w:cs="Arial"/>
        </w:rPr>
        <w:t>00</w:t>
      </w:r>
    </w:p>
    <w:p w14:paraId="027518FD" w14:textId="5731BA39" w:rsidR="00E579FD" w:rsidRPr="00651519" w:rsidRDefault="00ED585C" w:rsidP="00C9509D">
      <w:pPr>
        <w:pStyle w:val="ListParagraph"/>
        <w:tabs>
          <w:tab w:val="left" w:pos="1418"/>
          <w:tab w:val="left" w:pos="6521"/>
        </w:tabs>
        <w:ind w:left="284"/>
        <w:contextualSpacing w:val="0"/>
        <w:rPr>
          <w:rFonts w:cs="Arial"/>
        </w:rPr>
      </w:pPr>
      <w:r w:rsidRPr="00651519">
        <w:rPr>
          <w:rFonts w:cs="Arial"/>
        </w:rPr>
        <w:t>AS-0</w:t>
      </w:r>
      <w:r w:rsidR="00751ECE" w:rsidRPr="00651519">
        <w:rPr>
          <w:rFonts w:cs="Arial"/>
        </w:rPr>
        <w:t>4</w:t>
      </w:r>
      <w:r w:rsidR="00243F9B" w:rsidRPr="00651519">
        <w:rPr>
          <w:rFonts w:cs="Arial"/>
        </w:rPr>
        <w:tab/>
        <w:t>Põhijoonis</w:t>
      </w:r>
      <w:r w:rsidR="00C9509D" w:rsidRPr="00651519">
        <w:rPr>
          <w:rFonts w:cs="Arial"/>
        </w:rPr>
        <w:tab/>
      </w:r>
      <w:r w:rsidRPr="00651519">
        <w:rPr>
          <w:rFonts w:cs="Arial"/>
        </w:rPr>
        <w:t>M 1:</w:t>
      </w:r>
      <w:r w:rsidR="00E013B8" w:rsidRPr="00651519">
        <w:rPr>
          <w:rFonts w:cs="Arial"/>
        </w:rPr>
        <w:t>5</w:t>
      </w:r>
      <w:r w:rsidR="00E50C10" w:rsidRPr="00651519">
        <w:rPr>
          <w:rFonts w:cs="Arial"/>
        </w:rPr>
        <w:t>00</w:t>
      </w:r>
    </w:p>
    <w:p w14:paraId="0CDD3F2E" w14:textId="0875E991" w:rsidR="00DE3D4D" w:rsidRPr="00651519" w:rsidRDefault="00DE3D4D" w:rsidP="00DE3D4D">
      <w:pPr>
        <w:pStyle w:val="ListParagraph"/>
        <w:tabs>
          <w:tab w:val="left" w:pos="1418"/>
          <w:tab w:val="left" w:pos="6521"/>
        </w:tabs>
        <w:ind w:left="284"/>
        <w:contextualSpacing w:val="0"/>
        <w:rPr>
          <w:rFonts w:cs="Arial"/>
        </w:rPr>
      </w:pPr>
      <w:r w:rsidRPr="00651519">
        <w:rPr>
          <w:rFonts w:cs="Arial"/>
        </w:rPr>
        <w:t>AS-05</w:t>
      </w:r>
      <w:r w:rsidRPr="00651519">
        <w:rPr>
          <w:rFonts w:cs="Arial"/>
        </w:rPr>
        <w:tab/>
        <w:t>Tehnovõrkude koondplaan</w:t>
      </w:r>
      <w:r w:rsidRPr="00651519">
        <w:rPr>
          <w:rFonts w:cs="Arial"/>
        </w:rPr>
        <w:tab/>
        <w:t>M 1:</w:t>
      </w:r>
      <w:r w:rsidR="00E013B8" w:rsidRPr="00651519">
        <w:rPr>
          <w:rFonts w:cs="Arial"/>
        </w:rPr>
        <w:t>50</w:t>
      </w:r>
      <w:r w:rsidRPr="00651519">
        <w:rPr>
          <w:rFonts w:cs="Arial"/>
        </w:rPr>
        <w:t>0</w:t>
      </w:r>
    </w:p>
    <w:p w14:paraId="76C4607C" w14:textId="77777777" w:rsidR="00E013B8" w:rsidRPr="00651519" w:rsidRDefault="00E013B8" w:rsidP="004D2411">
      <w:pPr>
        <w:rPr>
          <w:rFonts w:cs="Arial"/>
        </w:rPr>
      </w:pPr>
    </w:p>
    <w:p w14:paraId="32E4C16D" w14:textId="77777777" w:rsidR="00DE3D4D" w:rsidRPr="00651519" w:rsidRDefault="00DE3D4D" w:rsidP="004D2411">
      <w:pPr>
        <w:rPr>
          <w:rFonts w:cs="Arial"/>
        </w:rPr>
      </w:pPr>
    </w:p>
    <w:p w14:paraId="2EE7419A" w14:textId="5A372FB7" w:rsidR="000A19A0" w:rsidRPr="00651519" w:rsidRDefault="000A19A0" w:rsidP="000134C3">
      <w:pPr>
        <w:pStyle w:val="ListParagraph"/>
        <w:numPr>
          <w:ilvl w:val="0"/>
          <w:numId w:val="1"/>
        </w:numPr>
        <w:tabs>
          <w:tab w:val="left" w:pos="284"/>
        </w:tabs>
        <w:contextualSpacing w:val="0"/>
        <w:rPr>
          <w:rFonts w:cs="Arial"/>
          <w:b/>
          <w:caps/>
        </w:rPr>
      </w:pPr>
      <w:r w:rsidRPr="00651519">
        <w:rPr>
          <w:rFonts w:cs="Arial"/>
          <w:b/>
          <w:caps/>
        </w:rPr>
        <w:t>LISAD</w:t>
      </w:r>
    </w:p>
    <w:p w14:paraId="2CB63551" w14:textId="77777777" w:rsidR="00DE3D4D" w:rsidRPr="00651519" w:rsidRDefault="00DE3D4D" w:rsidP="003D310A">
      <w:pPr>
        <w:tabs>
          <w:tab w:val="left" w:pos="284"/>
        </w:tabs>
        <w:spacing w:before="60"/>
        <w:jc w:val="both"/>
        <w:rPr>
          <w:rFonts w:cs="Arial"/>
        </w:rPr>
      </w:pPr>
    </w:p>
    <w:p w14:paraId="31CB66A6" w14:textId="77777777" w:rsidR="00DE3D4D" w:rsidRPr="00651519" w:rsidRDefault="00DE3D4D" w:rsidP="00DE3D4D">
      <w:pPr>
        <w:tabs>
          <w:tab w:val="left" w:pos="284"/>
        </w:tabs>
        <w:jc w:val="both"/>
        <w:rPr>
          <w:rFonts w:cs="Arial"/>
        </w:rPr>
      </w:pPr>
      <w:r w:rsidRPr="00651519">
        <w:rPr>
          <w:rFonts w:cs="Arial"/>
        </w:rPr>
        <w:t>Tehnilised tingimused:</w:t>
      </w:r>
    </w:p>
    <w:p w14:paraId="167B41D3" w14:textId="48B2A009" w:rsidR="00DE3D4D" w:rsidRDefault="00DE3D4D" w:rsidP="009D0EAF">
      <w:pPr>
        <w:numPr>
          <w:ilvl w:val="0"/>
          <w:numId w:val="5"/>
        </w:numPr>
        <w:spacing w:before="120" w:after="120"/>
        <w:ind w:left="284" w:hanging="218"/>
        <w:contextualSpacing/>
        <w:jc w:val="both"/>
        <w:rPr>
          <w:rFonts w:cs="Arial"/>
        </w:rPr>
      </w:pPr>
      <w:r w:rsidRPr="00651519">
        <w:rPr>
          <w:rFonts w:cs="Arial"/>
        </w:rPr>
        <w:t xml:space="preserve">Aktsiaselts ELVESO poolt </w:t>
      </w:r>
      <w:r w:rsidR="00940A5E" w:rsidRPr="00651519">
        <w:rPr>
          <w:rFonts w:cs="Arial"/>
        </w:rPr>
        <w:t>30</w:t>
      </w:r>
      <w:r w:rsidRPr="00651519">
        <w:rPr>
          <w:rFonts w:cs="Arial"/>
        </w:rPr>
        <w:t>.</w:t>
      </w:r>
      <w:r w:rsidR="00940A5E" w:rsidRPr="00651519">
        <w:rPr>
          <w:rFonts w:cs="Arial"/>
        </w:rPr>
        <w:t>10</w:t>
      </w:r>
      <w:r w:rsidRPr="00651519">
        <w:rPr>
          <w:rFonts w:cs="Arial"/>
        </w:rPr>
        <w:t>.2024 koostatud tehnilised tingimused soojusega varustamiseks nr SO-TT-004/24</w:t>
      </w:r>
      <w:r w:rsidR="008C394F">
        <w:rPr>
          <w:rFonts w:cs="Arial"/>
        </w:rPr>
        <w:t>;</w:t>
      </w:r>
    </w:p>
    <w:p w14:paraId="5D0343AC" w14:textId="4F7463F1" w:rsidR="008C394F" w:rsidRDefault="008C394F" w:rsidP="009D0EAF">
      <w:pPr>
        <w:numPr>
          <w:ilvl w:val="0"/>
          <w:numId w:val="5"/>
        </w:numPr>
        <w:spacing w:before="120" w:after="120"/>
        <w:ind w:left="284" w:hanging="218"/>
        <w:contextualSpacing/>
        <w:jc w:val="both"/>
        <w:rPr>
          <w:rFonts w:cs="Arial"/>
        </w:rPr>
      </w:pPr>
      <w:r w:rsidRPr="00651519">
        <w:rPr>
          <w:rFonts w:cs="Arial"/>
        </w:rPr>
        <w:t xml:space="preserve">Elektrilevi OÜ Tallinn-Harju regiooni poolt </w:t>
      </w:r>
      <w:r w:rsidRPr="008C394F">
        <w:t>04.09.2025</w:t>
      </w:r>
      <w:r w:rsidRPr="00651519">
        <w:rPr>
          <w:rFonts w:cs="Arial"/>
        </w:rPr>
        <w:t xml:space="preserve"> väljastatud tehnilised tingimused nr </w:t>
      </w:r>
      <w:r w:rsidRPr="008C394F">
        <w:rPr>
          <w:rFonts w:cs="Arial"/>
        </w:rPr>
        <w:t>502828</w:t>
      </w:r>
      <w:r w:rsidRPr="00651519">
        <w:rPr>
          <w:rFonts w:cs="Arial"/>
        </w:rPr>
        <w:t>;</w:t>
      </w:r>
    </w:p>
    <w:p w14:paraId="6B843575" w14:textId="36559AAB" w:rsidR="008C394F" w:rsidRDefault="008C394F" w:rsidP="009D0EAF">
      <w:pPr>
        <w:numPr>
          <w:ilvl w:val="0"/>
          <w:numId w:val="5"/>
        </w:numPr>
        <w:spacing w:before="120" w:after="120"/>
        <w:ind w:left="284" w:hanging="218"/>
        <w:contextualSpacing/>
        <w:jc w:val="both"/>
        <w:rPr>
          <w:rFonts w:cs="Arial"/>
        </w:rPr>
      </w:pPr>
      <w:r w:rsidRPr="00651519">
        <w:rPr>
          <w:rFonts w:cs="Arial"/>
        </w:rPr>
        <w:t xml:space="preserve">Telia Eesti AS poolt </w:t>
      </w:r>
      <w:r w:rsidRPr="008C394F">
        <w:rPr>
          <w:rFonts w:cs="Arial"/>
        </w:rPr>
        <w:t>10.09.2025</w:t>
      </w:r>
      <w:r w:rsidRPr="00651519">
        <w:rPr>
          <w:rFonts w:cs="Arial"/>
        </w:rPr>
        <w:t xml:space="preserve"> koostatud telekommunikatsioonialased tehnilised tingimused nr </w:t>
      </w:r>
      <w:r w:rsidRPr="008C394F">
        <w:t>39868230</w:t>
      </w:r>
      <w:r w:rsidRPr="00651519">
        <w:rPr>
          <w:rFonts w:cs="Arial"/>
        </w:rPr>
        <w:t>;</w:t>
      </w:r>
    </w:p>
    <w:p w14:paraId="771DB790" w14:textId="34FCCC37" w:rsidR="008C394F" w:rsidRPr="00651519" w:rsidRDefault="008C394F" w:rsidP="009D0EAF">
      <w:pPr>
        <w:numPr>
          <w:ilvl w:val="0"/>
          <w:numId w:val="5"/>
        </w:numPr>
        <w:spacing w:before="120" w:after="120"/>
        <w:ind w:left="284" w:hanging="218"/>
        <w:contextualSpacing/>
        <w:jc w:val="both"/>
        <w:rPr>
          <w:rFonts w:cs="Arial"/>
        </w:rPr>
      </w:pPr>
      <w:r w:rsidRPr="00651519">
        <w:rPr>
          <w:rFonts w:cs="Arial"/>
        </w:rPr>
        <w:t>Aktsiaselts ELVESO poolt 10.06.2024 koostatud tehnilised tingimused nr VK-TT 041</w:t>
      </w:r>
      <w:r>
        <w:rPr>
          <w:rFonts w:cs="Arial"/>
        </w:rPr>
        <w:t xml:space="preserve">, </w:t>
      </w:r>
      <w:r w:rsidRPr="008C394F">
        <w:rPr>
          <w:rFonts w:cs="Arial"/>
        </w:rPr>
        <w:t>uuendatud 12.09.2025</w:t>
      </w:r>
      <w:r>
        <w:rPr>
          <w:rFonts w:cs="Arial"/>
        </w:rPr>
        <w:t>.</w:t>
      </w:r>
    </w:p>
    <w:p w14:paraId="51688537" w14:textId="77777777" w:rsidR="00DE3D4D" w:rsidRPr="00651519" w:rsidRDefault="00DE3D4D" w:rsidP="003D310A">
      <w:pPr>
        <w:tabs>
          <w:tab w:val="left" w:pos="284"/>
        </w:tabs>
        <w:spacing w:before="60"/>
        <w:jc w:val="both"/>
        <w:rPr>
          <w:rFonts w:cs="Arial"/>
        </w:rPr>
      </w:pPr>
    </w:p>
    <w:p w14:paraId="38A10944" w14:textId="65282D8E" w:rsidR="000A19A0" w:rsidRPr="00651519" w:rsidRDefault="000A19A0" w:rsidP="003D310A">
      <w:pPr>
        <w:tabs>
          <w:tab w:val="left" w:pos="284"/>
        </w:tabs>
        <w:spacing w:before="60"/>
        <w:jc w:val="both"/>
        <w:rPr>
          <w:rFonts w:cs="Arial"/>
        </w:rPr>
      </w:pPr>
      <w:r w:rsidRPr="00651519">
        <w:rPr>
          <w:rFonts w:cs="Arial"/>
        </w:rPr>
        <w:t>Teostatud uuringud:</w:t>
      </w:r>
    </w:p>
    <w:p w14:paraId="14ED420F" w14:textId="7CF3ED0F" w:rsidR="000A19A0" w:rsidRPr="00651519" w:rsidRDefault="000A19A0">
      <w:pPr>
        <w:pStyle w:val="ListParagraph"/>
        <w:numPr>
          <w:ilvl w:val="0"/>
          <w:numId w:val="6"/>
        </w:numPr>
        <w:ind w:left="284" w:hanging="218"/>
        <w:jc w:val="both"/>
        <w:rPr>
          <w:rFonts w:cs="Arial"/>
          <w:caps/>
        </w:rPr>
      </w:pPr>
      <w:r w:rsidRPr="00651519">
        <w:rPr>
          <w:rFonts w:cs="Arial"/>
        </w:rPr>
        <w:t xml:space="preserve">geodeetiline alusplaan on mõõdistatud </w:t>
      </w:r>
      <w:proofErr w:type="spellStart"/>
      <w:r w:rsidR="007554B2" w:rsidRPr="00651519">
        <w:rPr>
          <w:rFonts w:cs="Arial"/>
        </w:rPr>
        <w:t>Geoalus</w:t>
      </w:r>
      <w:proofErr w:type="spellEnd"/>
      <w:r w:rsidR="003A3311" w:rsidRPr="00651519">
        <w:rPr>
          <w:rFonts w:cs="Arial"/>
        </w:rPr>
        <w:t xml:space="preserve"> OÜ</w:t>
      </w:r>
      <w:r w:rsidRPr="00651519">
        <w:rPr>
          <w:rFonts w:cs="Arial"/>
        </w:rPr>
        <w:t xml:space="preserve"> poolt </w:t>
      </w:r>
      <w:r w:rsidR="007554B2" w:rsidRPr="00651519">
        <w:rPr>
          <w:rFonts w:cs="Arial"/>
        </w:rPr>
        <w:t>21</w:t>
      </w:r>
      <w:r w:rsidRPr="00651519">
        <w:rPr>
          <w:rFonts w:cs="Arial"/>
        </w:rPr>
        <w:t>.</w:t>
      </w:r>
      <w:r w:rsidR="007554B2" w:rsidRPr="00651519">
        <w:rPr>
          <w:rFonts w:cs="Arial"/>
        </w:rPr>
        <w:t>08</w:t>
      </w:r>
      <w:r w:rsidRPr="00651519">
        <w:rPr>
          <w:rFonts w:cs="Arial"/>
        </w:rPr>
        <w:t>.20</w:t>
      </w:r>
      <w:r w:rsidR="003A3311" w:rsidRPr="00651519">
        <w:rPr>
          <w:rFonts w:cs="Arial"/>
        </w:rPr>
        <w:t>2</w:t>
      </w:r>
      <w:r w:rsidR="007554B2" w:rsidRPr="00651519">
        <w:rPr>
          <w:rFonts w:cs="Arial"/>
        </w:rPr>
        <w:t>3</w:t>
      </w:r>
      <w:r w:rsidRPr="00651519">
        <w:rPr>
          <w:rFonts w:cs="Arial"/>
        </w:rPr>
        <w:t xml:space="preserve">, töö nr </w:t>
      </w:r>
      <w:r w:rsidR="007554B2" w:rsidRPr="00651519">
        <w:rPr>
          <w:rFonts w:cs="Arial"/>
        </w:rPr>
        <w:t>23-G354</w:t>
      </w:r>
      <w:r w:rsidR="004E271A" w:rsidRPr="00651519">
        <w:rPr>
          <w:rFonts w:cs="Arial"/>
        </w:rPr>
        <w:t>.</w:t>
      </w:r>
    </w:p>
    <w:p w14:paraId="327F52F9" w14:textId="1BE1C154" w:rsidR="000134C3" w:rsidRPr="00651519" w:rsidRDefault="000134C3" w:rsidP="000134C3">
      <w:pPr>
        <w:jc w:val="both"/>
        <w:rPr>
          <w:rFonts w:cs="Arial"/>
        </w:rPr>
      </w:pPr>
    </w:p>
    <w:p w14:paraId="3EC28603" w14:textId="77777777" w:rsidR="000134C3" w:rsidRPr="00651519" w:rsidRDefault="000134C3" w:rsidP="000134C3">
      <w:pPr>
        <w:jc w:val="both"/>
        <w:rPr>
          <w:rFonts w:cs="Arial"/>
        </w:rPr>
      </w:pPr>
    </w:p>
    <w:p w14:paraId="708F9B12" w14:textId="62CAAD7A" w:rsidR="000A19A0" w:rsidRPr="00651519" w:rsidRDefault="000A19A0" w:rsidP="000134C3">
      <w:pPr>
        <w:pStyle w:val="ListParagraph"/>
        <w:numPr>
          <w:ilvl w:val="0"/>
          <w:numId w:val="1"/>
        </w:numPr>
        <w:tabs>
          <w:tab w:val="left" w:pos="284"/>
        </w:tabs>
        <w:contextualSpacing w:val="0"/>
        <w:rPr>
          <w:rFonts w:cs="Arial"/>
          <w:b/>
          <w:caps/>
        </w:rPr>
      </w:pPr>
      <w:r w:rsidRPr="00651519">
        <w:rPr>
          <w:rFonts w:cs="Arial"/>
          <w:b/>
          <w:caps/>
        </w:rPr>
        <w:t>KOOSKÕLASTUSTE JA KOOSTÖÖ KOKKUVÕTE</w:t>
      </w:r>
    </w:p>
    <w:p w14:paraId="146E1CF4" w14:textId="479BFA67" w:rsidR="000134C3" w:rsidRPr="00651519" w:rsidRDefault="000134C3" w:rsidP="000134C3">
      <w:pPr>
        <w:tabs>
          <w:tab w:val="left" w:pos="284"/>
        </w:tabs>
        <w:rPr>
          <w:rFonts w:cs="Arial"/>
          <w:bCs/>
          <w:caps/>
        </w:rPr>
      </w:pPr>
    </w:p>
    <w:p w14:paraId="45E22F0A" w14:textId="77777777" w:rsidR="000134C3" w:rsidRPr="00651519" w:rsidRDefault="000134C3" w:rsidP="000134C3">
      <w:pPr>
        <w:tabs>
          <w:tab w:val="left" w:pos="284"/>
        </w:tabs>
        <w:rPr>
          <w:rFonts w:cs="Arial"/>
          <w:bCs/>
          <w:caps/>
        </w:rPr>
      </w:pPr>
    </w:p>
    <w:p w14:paraId="57894C5A" w14:textId="70ED3E84" w:rsidR="00DE117A" w:rsidRPr="00651519" w:rsidRDefault="000A19A0" w:rsidP="000134C3">
      <w:pPr>
        <w:pStyle w:val="ListParagraph"/>
        <w:numPr>
          <w:ilvl w:val="0"/>
          <w:numId w:val="1"/>
        </w:numPr>
        <w:tabs>
          <w:tab w:val="left" w:pos="284"/>
        </w:tabs>
        <w:contextualSpacing w:val="0"/>
        <w:rPr>
          <w:rFonts w:cs="Arial"/>
          <w:b/>
          <w:caps/>
        </w:rPr>
      </w:pPr>
      <w:r w:rsidRPr="00651519">
        <w:rPr>
          <w:rFonts w:eastAsia="Times New Roman" w:cs="Arial"/>
          <w:b/>
          <w:lang w:eastAsia="zh-CN"/>
        </w:rPr>
        <w:t>MENETLUSDOKUMENDID</w:t>
      </w:r>
      <w:r w:rsidR="00DE117A" w:rsidRPr="00651519">
        <w:rPr>
          <w:rFonts w:cs="Arial"/>
        </w:rPr>
        <w:br w:type="page"/>
      </w:r>
    </w:p>
    <w:p w14:paraId="20EB42F6" w14:textId="6F685CE8" w:rsidR="00CD7FEE" w:rsidRPr="00651519" w:rsidRDefault="003F1B68" w:rsidP="004E271A">
      <w:pPr>
        <w:pStyle w:val="ListParagraph"/>
        <w:numPr>
          <w:ilvl w:val="0"/>
          <w:numId w:val="2"/>
        </w:numPr>
        <w:tabs>
          <w:tab w:val="left" w:pos="284"/>
        </w:tabs>
        <w:contextualSpacing w:val="0"/>
        <w:rPr>
          <w:rFonts w:cs="Arial"/>
          <w:b/>
          <w:caps/>
        </w:rPr>
      </w:pPr>
      <w:r w:rsidRPr="00651519">
        <w:rPr>
          <w:rFonts w:cs="Arial"/>
          <w:b/>
          <w:caps/>
        </w:rPr>
        <w:lastRenderedPageBreak/>
        <w:t>seletuskiri</w:t>
      </w:r>
      <w:bookmarkStart w:id="0" w:name="_Toc497432699"/>
    </w:p>
    <w:p w14:paraId="6560E2E2" w14:textId="026649A8" w:rsidR="00E81250" w:rsidRPr="00651519" w:rsidRDefault="000D0CDB" w:rsidP="00DF6B0B">
      <w:pPr>
        <w:pStyle w:val="Heading1"/>
        <w:numPr>
          <w:ilvl w:val="0"/>
          <w:numId w:val="22"/>
        </w:numPr>
        <w:spacing w:before="60" w:after="120"/>
        <w:ind w:left="244" w:hanging="244"/>
        <w:jc w:val="both"/>
        <w:rPr>
          <w:rFonts w:cs="Arial"/>
          <w:szCs w:val="22"/>
        </w:rPr>
      </w:pPr>
      <w:bookmarkStart w:id="1" w:name="_Toc224204527"/>
      <w:r w:rsidRPr="00651519">
        <w:rPr>
          <w:rFonts w:cs="Arial"/>
          <w:szCs w:val="22"/>
        </w:rPr>
        <w:t xml:space="preserve">PLANEERINGU </w:t>
      </w:r>
      <w:r w:rsidR="006A563A" w:rsidRPr="00651519">
        <w:rPr>
          <w:rFonts w:cs="Arial"/>
          <w:szCs w:val="22"/>
        </w:rPr>
        <w:t>KOOSTAMISEL ARVESTAMISELE KUULUVAD PLANEERINGUD, ÕIGUSAKTID JA MUUD ALUSMATERJALID</w:t>
      </w:r>
      <w:bookmarkEnd w:id="1"/>
    </w:p>
    <w:p w14:paraId="7511F3C6" w14:textId="70535FDC" w:rsidR="00DE3D4D" w:rsidRPr="00651519" w:rsidRDefault="00DE3D4D" w:rsidP="00DE3D4D">
      <w:pPr>
        <w:numPr>
          <w:ilvl w:val="0"/>
          <w:numId w:val="26"/>
        </w:numPr>
        <w:tabs>
          <w:tab w:val="clear" w:pos="720"/>
        </w:tabs>
        <w:suppressAutoHyphens/>
        <w:ind w:left="284" w:hanging="284"/>
        <w:jc w:val="both"/>
        <w:rPr>
          <w:rFonts w:eastAsia="Times New Roman" w:cs="Arial"/>
          <w:lang w:eastAsia="zh-CN"/>
        </w:rPr>
      </w:pPr>
      <w:r w:rsidRPr="00651519">
        <w:rPr>
          <w:rFonts w:cs="Arial"/>
        </w:rPr>
        <w:t>Rae vallavalitsuse 09.04.2024 korraldus nr 600: Jüri alevik Laste tn 1 kinnistu ja lähiala detailplaneeringu koostamise algatamine ja lähteseisukohtade kinnitamine;</w:t>
      </w:r>
    </w:p>
    <w:p w14:paraId="3A514785" w14:textId="180AE578" w:rsidR="00C53CE2" w:rsidRPr="00651519" w:rsidRDefault="00E36630" w:rsidP="004E271A">
      <w:pPr>
        <w:pStyle w:val="ListParagraph"/>
        <w:numPr>
          <w:ilvl w:val="0"/>
          <w:numId w:val="3"/>
        </w:numPr>
        <w:ind w:left="283" w:hanging="215"/>
        <w:contextualSpacing w:val="0"/>
        <w:jc w:val="both"/>
        <w:rPr>
          <w:rFonts w:cs="Arial"/>
        </w:rPr>
      </w:pPr>
      <w:r w:rsidRPr="00651519">
        <w:rPr>
          <w:rFonts w:cs="Arial"/>
        </w:rPr>
        <w:t>Planeerimisseadus</w:t>
      </w:r>
      <w:r w:rsidR="00AC06BF" w:rsidRPr="00651519">
        <w:rPr>
          <w:rFonts w:cs="Arial"/>
        </w:rPr>
        <w:t>;</w:t>
      </w:r>
      <w:bookmarkStart w:id="2" w:name="_Hlk124517798"/>
    </w:p>
    <w:p w14:paraId="5C7CFFF6" w14:textId="77777777" w:rsidR="007C3764" w:rsidRPr="00651519" w:rsidRDefault="00C53CE2" w:rsidP="004E271A">
      <w:pPr>
        <w:pStyle w:val="ListParagraph"/>
        <w:numPr>
          <w:ilvl w:val="0"/>
          <w:numId w:val="3"/>
        </w:numPr>
        <w:ind w:left="284" w:hanging="218"/>
        <w:contextualSpacing w:val="0"/>
        <w:jc w:val="both"/>
        <w:rPr>
          <w:rFonts w:cs="Arial"/>
        </w:rPr>
      </w:pPr>
      <w:r w:rsidRPr="00651519">
        <w:rPr>
          <w:rFonts w:cs="Arial"/>
        </w:rPr>
        <w:t>Ehitusseadustik;</w:t>
      </w:r>
    </w:p>
    <w:p w14:paraId="4F2D148A" w14:textId="4A2C28AC" w:rsidR="00BE7F5A" w:rsidRPr="00651519" w:rsidRDefault="00BE7F5A" w:rsidP="004E271A">
      <w:pPr>
        <w:pStyle w:val="ListParagraph"/>
        <w:numPr>
          <w:ilvl w:val="0"/>
          <w:numId w:val="3"/>
        </w:numPr>
        <w:ind w:left="284" w:hanging="218"/>
        <w:contextualSpacing w:val="0"/>
        <w:jc w:val="both"/>
        <w:rPr>
          <w:rFonts w:cs="Arial"/>
        </w:rPr>
      </w:pPr>
      <w:r w:rsidRPr="00651519">
        <w:rPr>
          <w:rFonts w:cs="Arial"/>
          <w:shd w:val="clear" w:color="auto" w:fill="FFFFFF"/>
        </w:rPr>
        <w:t>Rae valla Jüri aleviku ja sellega piirnevate Aaviku, Vaskjala ja Karla külaosade üldplaneering</w:t>
      </w:r>
      <w:bookmarkEnd w:id="2"/>
      <w:r w:rsidRPr="00651519">
        <w:rPr>
          <w:rFonts w:cs="Arial"/>
          <w:shd w:val="clear" w:color="auto" w:fill="FFFFFF"/>
        </w:rPr>
        <w:t>, kehtestatud</w:t>
      </w:r>
      <w:r w:rsidRPr="00651519">
        <w:rPr>
          <w:rFonts w:eastAsia="Times New Roman" w:cs="Arial"/>
          <w:lang w:eastAsia="ar-SA"/>
        </w:rPr>
        <w:t xml:space="preserve"> </w:t>
      </w:r>
      <w:r w:rsidRPr="00651519">
        <w:rPr>
          <w:rFonts w:eastAsia="Arial" w:cs="Arial"/>
        </w:rPr>
        <w:t>Rae Vallavolikogu 20.09.2012 otsusega nr 390;</w:t>
      </w:r>
    </w:p>
    <w:p w14:paraId="73658829" w14:textId="03E5F3EB" w:rsidR="00BE7F5A" w:rsidRPr="00651519" w:rsidRDefault="00BE7F5A" w:rsidP="004E271A">
      <w:pPr>
        <w:pStyle w:val="ListParagraph"/>
        <w:numPr>
          <w:ilvl w:val="0"/>
          <w:numId w:val="3"/>
        </w:numPr>
        <w:ind w:left="284" w:hanging="218"/>
        <w:contextualSpacing w:val="0"/>
        <w:jc w:val="both"/>
        <w:rPr>
          <w:rFonts w:cs="Arial"/>
        </w:rPr>
      </w:pPr>
      <w:r w:rsidRPr="00651519">
        <w:rPr>
          <w:rFonts w:eastAsia="Times New Roman" w:cs="Arial"/>
          <w:lang w:eastAsia="ar-SA"/>
        </w:rPr>
        <w:t>Rae Vallavolikogu 17.11.2020 määrus nr 60 „Rae valla heakorraeeskiri</w:t>
      </w:r>
      <w:r w:rsidR="00C9509D" w:rsidRPr="00651519">
        <w:rPr>
          <w:rFonts w:eastAsia="Times New Roman" w:cs="Arial"/>
          <w:lang w:eastAsia="ar-SA"/>
        </w:rPr>
        <w:t>”</w:t>
      </w:r>
      <w:r w:rsidR="00DF6B0B">
        <w:rPr>
          <w:rFonts w:eastAsia="Times New Roman" w:cs="Arial"/>
          <w:lang w:eastAsia="ar-SA"/>
        </w:rPr>
        <w:t xml:space="preserve"> (</w:t>
      </w:r>
      <w:r w:rsidR="00DF6B0B" w:rsidRPr="00DF6B0B">
        <w:rPr>
          <w:rFonts w:eastAsia="Times New Roman" w:cs="Arial"/>
          <w:lang w:eastAsia="ar-SA"/>
        </w:rPr>
        <w:t xml:space="preserve">muudetud 20.09.2022 määrusega nr </w:t>
      </w:r>
      <w:r w:rsidR="00DF6B0B">
        <w:rPr>
          <w:rFonts w:eastAsia="Times New Roman" w:cs="Arial"/>
          <w:lang w:eastAsia="ar-SA"/>
        </w:rPr>
        <w:t>1</w:t>
      </w:r>
      <w:r w:rsidR="00DF6B0B" w:rsidRPr="00DF6B0B">
        <w:rPr>
          <w:rFonts w:eastAsia="Times New Roman" w:cs="Arial"/>
          <w:lang w:eastAsia="ar-SA"/>
        </w:rPr>
        <w:t>0)</w:t>
      </w:r>
      <w:r w:rsidRPr="00651519">
        <w:rPr>
          <w:rFonts w:eastAsia="Times New Roman" w:cs="Arial"/>
          <w:lang w:eastAsia="ar-SA"/>
        </w:rPr>
        <w:t>;</w:t>
      </w:r>
    </w:p>
    <w:p w14:paraId="7812E302" w14:textId="54BB5564" w:rsidR="00BE7F5A" w:rsidRPr="00651519" w:rsidRDefault="00BE7F5A" w:rsidP="004E271A">
      <w:pPr>
        <w:pStyle w:val="ListParagraph"/>
        <w:numPr>
          <w:ilvl w:val="0"/>
          <w:numId w:val="3"/>
        </w:numPr>
        <w:ind w:left="284" w:hanging="218"/>
        <w:contextualSpacing w:val="0"/>
        <w:jc w:val="both"/>
        <w:rPr>
          <w:rFonts w:cs="Arial"/>
        </w:rPr>
      </w:pPr>
      <w:r w:rsidRPr="00651519">
        <w:rPr>
          <w:rFonts w:eastAsia="Times New Roman" w:cs="Arial"/>
          <w:lang w:eastAsia="ar-SA"/>
        </w:rPr>
        <w:t>Rae Vallavolikogu 15.06.2021 määrus nr 73 „ Rae valla jäätmehoolduseeskiri</w:t>
      </w:r>
      <w:r w:rsidR="003F79E2" w:rsidRPr="00651519">
        <w:rPr>
          <w:rFonts w:eastAsia="Times New Roman" w:cs="Arial"/>
          <w:lang w:eastAsia="ar-SA"/>
        </w:rPr>
        <w:t>”</w:t>
      </w:r>
      <w:r w:rsidR="00DF6B0B">
        <w:rPr>
          <w:rFonts w:eastAsia="Times New Roman" w:cs="Arial"/>
          <w:lang w:eastAsia="ar-SA"/>
        </w:rPr>
        <w:t xml:space="preserve"> (</w:t>
      </w:r>
      <w:r w:rsidR="00DF6B0B" w:rsidRPr="00DF6B0B">
        <w:rPr>
          <w:rFonts w:eastAsia="Times New Roman" w:cs="Arial"/>
          <w:lang w:eastAsia="ar-SA"/>
        </w:rPr>
        <w:t>muudetud 19.12.2023 määrusega nr 40 ja 16.09.2025 määrusega nr 68)</w:t>
      </w:r>
      <w:r w:rsidRPr="00651519">
        <w:rPr>
          <w:rFonts w:eastAsia="Times New Roman" w:cs="Arial"/>
          <w:lang w:eastAsia="ar-SA"/>
        </w:rPr>
        <w:t>;</w:t>
      </w:r>
    </w:p>
    <w:p w14:paraId="4125B986" w14:textId="7862E6CF" w:rsidR="00BE7F5A" w:rsidRPr="00651519" w:rsidRDefault="00BE7F5A" w:rsidP="004E271A">
      <w:pPr>
        <w:pStyle w:val="ListParagraph"/>
        <w:numPr>
          <w:ilvl w:val="0"/>
          <w:numId w:val="3"/>
        </w:numPr>
        <w:ind w:left="284" w:hanging="218"/>
        <w:contextualSpacing w:val="0"/>
        <w:jc w:val="both"/>
        <w:rPr>
          <w:rFonts w:cs="Arial"/>
        </w:rPr>
      </w:pPr>
      <w:r w:rsidRPr="00651519">
        <w:rPr>
          <w:rFonts w:eastAsia="Times New Roman" w:cs="Arial"/>
          <w:lang w:eastAsia="zh-CN"/>
        </w:rPr>
        <w:t xml:space="preserve">Rae Vallavolikogu 21.09.2021 määrus nr 78 „Rae valla jäätmekava </w:t>
      </w:r>
      <w:r w:rsidR="00C53CE2" w:rsidRPr="00651519">
        <w:rPr>
          <w:rFonts w:eastAsia="Times New Roman" w:cs="Arial"/>
          <w:lang w:eastAsia="zh-CN"/>
        </w:rPr>
        <w:t xml:space="preserve">aastateks </w:t>
      </w:r>
      <w:r w:rsidRPr="00651519">
        <w:rPr>
          <w:rFonts w:eastAsia="Times New Roman" w:cs="Arial"/>
          <w:lang w:eastAsia="zh-CN"/>
        </w:rPr>
        <w:t>2021</w:t>
      </w:r>
      <w:r w:rsidR="00C9509D" w:rsidRPr="00651519">
        <w:rPr>
          <w:rFonts w:eastAsia="Times New Roman" w:cs="Arial"/>
          <w:lang w:eastAsia="zh-CN"/>
        </w:rPr>
        <w:t xml:space="preserve"> – </w:t>
      </w:r>
      <w:r w:rsidRPr="00651519">
        <w:rPr>
          <w:rFonts w:eastAsia="Times New Roman" w:cs="Arial"/>
          <w:lang w:eastAsia="zh-CN"/>
        </w:rPr>
        <w:t>2026</w:t>
      </w:r>
      <w:r w:rsidR="00C53CE2" w:rsidRPr="00651519">
        <w:rPr>
          <w:rFonts w:cs="Arial"/>
        </w:rPr>
        <w:t xml:space="preserve"> </w:t>
      </w:r>
      <w:r w:rsidR="00C53CE2" w:rsidRPr="00651519">
        <w:rPr>
          <w:rFonts w:eastAsia="Times New Roman" w:cs="Arial"/>
          <w:lang w:eastAsia="zh-CN"/>
        </w:rPr>
        <w:t>vastuvõtmine</w:t>
      </w:r>
      <w:r w:rsidRPr="00651519">
        <w:rPr>
          <w:rFonts w:eastAsia="Times New Roman" w:cs="Arial"/>
          <w:lang w:eastAsia="zh-CN"/>
        </w:rPr>
        <w:t>”;</w:t>
      </w:r>
    </w:p>
    <w:p w14:paraId="0885F266" w14:textId="003788AF" w:rsidR="00BE7F5A" w:rsidRPr="00651519" w:rsidRDefault="00B12B36" w:rsidP="004E271A">
      <w:pPr>
        <w:pStyle w:val="ListParagraph"/>
        <w:numPr>
          <w:ilvl w:val="0"/>
          <w:numId w:val="3"/>
        </w:numPr>
        <w:ind w:left="284" w:hanging="218"/>
        <w:contextualSpacing w:val="0"/>
        <w:jc w:val="both"/>
        <w:rPr>
          <w:rFonts w:cs="Arial"/>
        </w:rPr>
      </w:pPr>
      <w:r w:rsidRPr="00651519">
        <w:rPr>
          <w:rFonts w:eastAsia="Times New Roman" w:cs="Arial"/>
          <w:lang w:eastAsia="ar-SA"/>
        </w:rPr>
        <w:t>Rae valla ühisveevärgi ja -kanalisatsiooni ning sademevee ärajuhtimise arendamise kava aastateks 2024 – 2035 (Rae Vallavolikogu 20.05.2024 määrus nr 46)</w:t>
      </w:r>
      <w:r w:rsidR="00BE7F5A" w:rsidRPr="00651519">
        <w:rPr>
          <w:rFonts w:eastAsia="Times New Roman" w:cs="Arial"/>
          <w:lang w:eastAsia="ar-SA"/>
        </w:rPr>
        <w:t>;</w:t>
      </w:r>
    </w:p>
    <w:p w14:paraId="75EA8ACD" w14:textId="77777777" w:rsidR="00BE7F5A" w:rsidRPr="00651519" w:rsidRDefault="00BE7F5A" w:rsidP="004E271A">
      <w:pPr>
        <w:pStyle w:val="ListParagraph"/>
        <w:numPr>
          <w:ilvl w:val="0"/>
          <w:numId w:val="3"/>
        </w:numPr>
        <w:ind w:left="284" w:hanging="218"/>
        <w:contextualSpacing w:val="0"/>
        <w:jc w:val="both"/>
        <w:rPr>
          <w:rFonts w:cs="Arial"/>
        </w:rPr>
      </w:pPr>
      <w:r w:rsidRPr="00651519">
        <w:rPr>
          <w:rFonts w:eastAsia="Times New Roman" w:cs="Arial"/>
          <w:lang w:eastAsia="ar-SA"/>
        </w:rPr>
        <w:t>Rae Vallavalitsuse 15.02.2011 määrus nr 13 „Digitaalselt teostatavate geodeetiliste alusplaanide, projektide, teostusjooniste ja detailplaneeringute esitamise kord”;</w:t>
      </w:r>
    </w:p>
    <w:p w14:paraId="4B9ECFDB" w14:textId="77777777" w:rsidR="00BE7F5A" w:rsidRPr="00651519" w:rsidRDefault="00BE7F5A" w:rsidP="004E271A">
      <w:pPr>
        <w:pStyle w:val="ListParagraph"/>
        <w:numPr>
          <w:ilvl w:val="0"/>
          <w:numId w:val="3"/>
        </w:numPr>
        <w:ind w:left="284" w:hanging="218"/>
        <w:contextualSpacing w:val="0"/>
        <w:jc w:val="both"/>
        <w:rPr>
          <w:rFonts w:cs="Arial"/>
        </w:rPr>
      </w:pPr>
      <w:r w:rsidRPr="00651519">
        <w:rPr>
          <w:rFonts w:eastAsia="Times New Roman" w:cs="Arial"/>
          <w:lang w:eastAsia="ar-SA"/>
        </w:rPr>
        <w:t>Rae Vallavalitsuse 15.02.2011 määrus nr 14 „Detailplaneeringute koostamise ning vormistamise juhend”;</w:t>
      </w:r>
    </w:p>
    <w:p w14:paraId="36ECF850" w14:textId="24527293" w:rsidR="00BE7F5A" w:rsidRPr="00651519" w:rsidRDefault="00BE7F5A" w:rsidP="004E271A">
      <w:pPr>
        <w:pStyle w:val="ListParagraph"/>
        <w:numPr>
          <w:ilvl w:val="0"/>
          <w:numId w:val="3"/>
        </w:numPr>
        <w:ind w:left="284" w:hanging="218"/>
        <w:contextualSpacing w:val="0"/>
        <w:jc w:val="both"/>
        <w:rPr>
          <w:rFonts w:cs="Arial"/>
        </w:rPr>
      </w:pPr>
      <w:r w:rsidRPr="00651519">
        <w:rPr>
          <w:rFonts w:cs="Arial"/>
        </w:rPr>
        <w:t xml:space="preserve">Rae valla arengukava 2016 – </w:t>
      </w:r>
      <w:r w:rsidR="00DF6B0B" w:rsidRPr="00DF6B0B">
        <w:rPr>
          <w:rFonts w:cs="Arial"/>
        </w:rPr>
        <w:t>2030 (Rae Vallavolikogu 19.11.2024 määrus nr 51);</w:t>
      </w:r>
    </w:p>
    <w:p w14:paraId="5854E8FB" w14:textId="3CD3C250" w:rsidR="00C53CE2" w:rsidRPr="00651519" w:rsidRDefault="00C53CE2" w:rsidP="004E271A">
      <w:pPr>
        <w:pStyle w:val="ListParagraph"/>
        <w:numPr>
          <w:ilvl w:val="0"/>
          <w:numId w:val="3"/>
        </w:numPr>
        <w:ind w:left="284" w:hanging="218"/>
        <w:contextualSpacing w:val="0"/>
        <w:jc w:val="both"/>
        <w:rPr>
          <w:rFonts w:cs="Arial"/>
        </w:rPr>
      </w:pPr>
      <w:r w:rsidRPr="00651519">
        <w:rPr>
          <w:rFonts w:cs="Arial"/>
        </w:rPr>
        <w:t xml:space="preserve">Rae valla arengukava muutmine ja vastuvõtmine </w:t>
      </w:r>
      <w:r w:rsidR="00452633" w:rsidRPr="00651519">
        <w:rPr>
          <w:rFonts w:cs="Arial"/>
        </w:rPr>
        <w:t>(Rae Vallavolikogu 19.11.2024 määrus nr 51)</w:t>
      </w:r>
      <w:r w:rsidRPr="00651519">
        <w:rPr>
          <w:rFonts w:cs="Arial"/>
        </w:rPr>
        <w:t>;</w:t>
      </w:r>
    </w:p>
    <w:p w14:paraId="66900F95" w14:textId="705EC3BA" w:rsidR="00BE7F5A" w:rsidRPr="00651519" w:rsidRDefault="00BE7F5A" w:rsidP="004E271A">
      <w:pPr>
        <w:pStyle w:val="ListParagraph"/>
        <w:numPr>
          <w:ilvl w:val="0"/>
          <w:numId w:val="3"/>
        </w:numPr>
        <w:ind w:left="284" w:hanging="218"/>
        <w:contextualSpacing w:val="0"/>
        <w:jc w:val="both"/>
        <w:rPr>
          <w:rFonts w:cs="Arial"/>
        </w:rPr>
      </w:pPr>
      <w:r w:rsidRPr="00651519">
        <w:rPr>
          <w:rFonts w:eastAsia="Times New Roman" w:cs="Arial"/>
          <w:lang w:eastAsia="ar-SA"/>
        </w:rPr>
        <w:t>riigihalduse ministri 17.10.2019 määrus nr 50 „Planeeringu vormistamisele ja ülesehitusele esitatavad nõuded”;</w:t>
      </w:r>
    </w:p>
    <w:p w14:paraId="04B6A5B7" w14:textId="77777777" w:rsidR="00C53CE2" w:rsidRPr="00651519" w:rsidRDefault="00C53CE2" w:rsidP="004E271A">
      <w:pPr>
        <w:pStyle w:val="ListParagraph"/>
        <w:numPr>
          <w:ilvl w:val="0"/>
          <w:numId w:val="3"/>
        </w:numPr>
        <w:ind w:left="284" w:hanging="218"/>
        <w:jc w:val="both"/>
        <w:rPr>
          <w:rFonts w:cs="Arial"/>
        </w:rPr>
      </w:pPr>
      <w:r w:rsidRPr="00651519">
        <w:rPr>
          <w:rFonts w:cs="Arial"/>
        </w:rPr>
        <w:t>Haljastusnõuded projekteerimisel ja ehitamisel Rae vallas (Rae Vallavolikogu 18.10.2022 määrus nr 11);</w:t>
      </w:r>
    </w:p>
    <w:p w14:paraId="6E000EA2" w14:textId="1986D8EE" w:rsidR="00C53CE2" w:rsidRPr="00651519" w:rsidRDefault="00C53CE2" w:rsidP="004E271A">
      <w:pPr>
        <w:pStyle w:val="ListParagraph"/>
        <w:numPr>
          <w:ilvl w:val="0"/>
          <w:numId w:val="3"/>
        </w:numPr>
        <w:ind w:left="284" w:hanging="218"/>
        <w:jc w:val="both"/>
        <w:rPr>
          <w:rFonts w:cs="Arial"/>
        </w:rPr>
      </w:pPr>
      <w:r w:rsidRPr="00651519">
        <w:rPr>
          <w:rFonts w:cs="Arial"/>
        </w:rPr>
        <w:t>Haljastuse hindamise metoodika ning avaliku ala haljastuse nõuded (Rae Vallavalitsuse 30.08.2022 määrus nr 18);</w:t>
      </w:r>
    </w:p>
    <w:p w14:paraId="6E54C8B7" w14:textId="13AF0578" w:rsidR="002879D2" w:rsidRPr="00651519" w:rsidRDefault="002879D2" w:rsidP="004E271A">
      <w:pPr>
        <w:pStyle w:val="ListParagraph"/>
        <w:numPr>
          <w:ilvl w:val="0"/>
          <w:numId w:val="3"/>
        </w:numPr>
        <w:ind w:left="284" w:hanging="218"/>
        <w:jc w:val="both"/>
        <w:rPr>
          <w:rFonts w:cs="Arial"/>
        </w:rPr>
      </w:pPr>
      <w:r w:rsidRPr="00651519">
        <w:rPr>
          <w:rFonts w:cs="Arial"/>
        </w:rPr>
        <w:t>Rae valla rajatiste väljaehitamise ja väljaehitamisega seotud kulude kandmise kokkuleppimise kord (Rae Vallavalitsuse 25.10.2022 määrus nr 23);</w:t>
      </w:r>
    </w:p>
    <w:p w14:paraId="7E87A90F" w14:textId="133E3CB0" w:rsidR="00C53CE2" w:rsidRPr="00651519" w:rsidRDefault="00C53CE2" w:rsidP="004E271A">
      <w:pPr>
        <w:pStyle w:val="ListParagraph"/>
        <w:numPr>
          <w:ilvl w:val="0"/>
          <w:numId w:val="3"/>
        </w:numPr>
        <w:ind w:left="284" w:hanging="218"/>
        <w:contextualSpacing w:val="0"/>
        <w:jc w:val="both"/>
        <w:rPr>
          <w:rFonts w:cs="Arial"/>
        </w:rPr>
      </w:pPr>
      <w:r w:rsidRPr="00651519">
        <w:rPr>
          <w:rFonts w:cs="Arial"/>
        </w:rPr>
        <w:t>Välisõhus leviva müra piiramise eesmärgil planeeringu koostamise kohta esitatavad nõuded (keskkonnaministri 03.10.2016 määrus nr 32);</w:t>
      </w:r>
    </w:p>
    <w:p w14:paraId="414E7EAD" w14:textId="77777777" w:rsidR="00BE7F5A" w:rsidRPr="00651519" w:rsidRDefault="00BE7F5A" w:rsidP="004E271A">
      <w:pPr>
        <w:pStyle w:val="ListParagraph"/>
        <w:numPr>
          <w:ilvl w:val="0"/>
          <w:numId w:val="3"/>
        </w:numPr>
        <w:ind w:left="284" w:hanging="218"/>
        <w:contextualSpacing w:val="0"/>
        <w:jc w:val="both"/>
        <w:rPr>
          <w:rFonts w:cs="Arial"/>
        </w:rPr>
      </w:pPr>
      <w:r w:rsidRPr="00651519">
        <w:rPr>
          <w:rFonts w:eastAsia="Times New Roman" w:cs="Arial"/>
          <w:lang w:eastAsia="ar-SA"/>
        </w:rPr>
        <w:t>Eesti standard EVS 843:2016 „Linnatänavad”;</w:t>
      </w:r>
    </w:p>
    <w:p w14:paraId="39E38167" w14:textId="2E1CF641" w:rsidR="00BE7F5A" w:rsidRPr="00651519" w:rsidRDefault="00BE7F5A" w:rsidP="004E271A">
      <w:pPr>
        <w:pStyle w:val="ListParagraph"/>
        <w:numPr>
          <w:ilvl w:val="0"/>
          <w:numId w:val="3"/>
        </w:numPr>
        <w:ind w:left="284" w:hanging="218"/>
        <w:contextualSpacing w:val="0"/>
        <w:jc w:val="both"/>
        <w:rPr>
          <w:rFonts w:cs="Arial"/>
        </w:rPr>
      </w:pPr>
      <w:r w:rsidRPr="00651519">
        <w:rPr>
          <w:rFonts w:eastAsia="Times New Roman" w:cs="Arial"/>
          <w:lang w:eastAsia="ar-SA"/>
        </w:rPr>
        <w:t xml:space="preserve">siseministri </w:t>
      </w:r>
      <w:r w:rsidR="006A563A" w:rsidRPr="00651519">
        <w:rPr>
          <w:rFonts w:eastAsia="Times New Roman" w:cs="Arial"/>
          <w:lang w:eastAsia="ar-SA"/>
        </w:rPr>
        <w:t>30.</w:t>
      </w:r>
      <w:r w:rsidR="005A16F2">
        <w:rPr>
          <w:rFonts w:eastAsia="Times New Roman" w:cs="Arial"/>
          <w:lang w:eastAsia="ar-SA"/>
        </w:rPr>
        <w:t>03.</w:t>
      </w:r>
      <w:r w:rsidR="006A563A" w:rsidRPr="00651519">
        <w:rPr>
          <w:rFonts w:eastAsia="Times New Roman" w:cs="Arial"/>
          <w:lang w:eastAsia="ar-SA"/>
        </w:rPr>
        <w:t>2017</w:t>
      </w:r>
      <w:r w:rsidRPr="00651519">
        <w:rPr>
          <w:rFonts w:eastAsia="Times New Roman" w:cs="Arial"/>
          <w:lang w:eastAsia="ar-SA"/>
        </w:rPr>
        <w:t xml:space="preserve"> määrus nr 17 „Ehitisele esitatavad tuleohutusnõuded”</w:t>
      </w:r>
      <w:r w:rsidR="00980572">
        <w:rPr>
          <w:rFonts w:eastAsia="Times New Roman" w:cs="Arial"/>
          <w:lang w:eastAsia="ar-SA"/>
        </w:rPr>
        <w:t xml:space="preserve"> </w:t>
      </w:r>
      <w:r w:rsidR="00980572" w:rsidRPr="00980572">
        <w:rPr>
          <w:rFonts w:eastAsia="Times New Roman" w:cs="Arial"/>
          <w:lang w:eastAsia="ar-SA"/>
        </w:rPr>
        <w:t>(muudetud 16.02.2021 määrusega nr 6)</w:t>
      </w:r>
      <w:r w:rsidRPr="00651519">
        <w:rPr>
          <w:rFonts w:eastAsia="Times New Roman" w:cs="Arial"/>
          <w:lang w:eastAsia="ar-SA"/>
        </w:rPr>
        <w:t>;</w:t>
      </w:r>
    </w:p>
    <w:p w14:paraId="2BAFB8BF" w14:textId="2747FD5F" w:rsidR="00BE7F5A" w:rsidRPr="00651519" w:rsidRDefault="00BE7F5A" w:rsidP="004E271A">
      <w:pPr>
        <w:pStyle w:val="ListParagraph"/>
        <w:numPr>
          <w:ilvl w:val="0"/>
          <w:numId w:val="3"/>
        </w:numPr>
        <w:ind w:left="284" w:hanging="218"/>
        <w:contextualSpacing w:val="0"/>
        <w:jc w:val="both"/>
        <w:rPr>
          <w:rFonts w:cs="Arial"/>
        </w:rPr>
      </w:pPr>
      <w:r w:rsidRPr="00651519">
        <w:rPr>
          <w:rFonts w:eastAsia="Times New Roman" w:cs="Arial"/>
          <w:lang w:eastAsia="ar-SA"/>
        </w:rPr>
        <w:t>siseministri</w:t>
      </w:r>
      <w:r w:rsidRPr="005A16F2">
        <w:rPr>
          <w:rFonts w:eastAsia="Times New Roman" w:cs="Arial"/>
          <w:spacing w:val="-18"/>
          <w:lang w:eastAsia="ar-SA"/>
        </w:rPr>
        <w:t xml:space="preserve"> </w:t>
      </w:r>
      <w:r w:rsidRPr="00651519">
        <w:rPr>
          <w:rFonts w:eastAsia="Times New Roman" w:cs="Arial"/>
          <w:lang w:eastAsia="ar-SA"/>
        </w:rPr>
        <w:t>18.</w:t>
      </w:r>
      <w:r w:rsidR="005A16F2">
        <w:rPr>
          <w:rFonts w:eastAsia="Times New Roman" w:cs="Arial"/>
          <w:lang w:eastAsia="ar-SA"/>
        </w:rPr>
        <w:t>02.</w:t>
      </w:r>
      <w:r w:rsidRPr="00651519">
        <w:rPr>
          <w:rFonts w:eastAsia="Times New Roman" w:cs="Arial"/>
          <w:lang w:eastAsia="ar-SA"/>
        </w:rPr>
        <w:t>2021</w:t>
      </w:r>
      <w:r w:rsidRPr="005A16F2">
        <w:rPr>
          <w:rFonts w:eastAsia="Times New Roman" w:cs="Arial"/>
          <w:spacing w:val="-18"/>
          <w:lang w:eastAsia="ar-SA"/>
        </w:rPr>
        <w:t xml:space="preserve"> </w:t>
      </w:r>
      <w:r w:rsidRPr="00651519">
        <w:rPr>
          <w:rFonts w:eastAsia="Times New Roman" w:cs="Arial"/>
          <w:lang w:eastAsia="ar-SA"/>
        </w:rPr>
        <w:t>määrus</w:t>
      </w:r>
      <w:r w:rsidRPr="005A16F2">
        <w:rPr>
          <w:rFonts w:eastAsia="Times New Roman" w:cs="Arial"/>
          <w:spacing w:val="-18"/>
          <w:lang w:eastAsia="ar-SA"/>
        </w:rPr>
        <w:t xml:space="preserve"> </w:t>
      </w:r>
      <w:r w:rsidRPr="00651519">
        <w:rPr>
          <w:rFonts w:eastAsia="Times New Roman" w:cs="Arial"/>
          <w:lang w:eastAsia="ar-SA"/>
        </w:rPr>
        <w:t>nr</w:t>
      </w:r>
      <w:r w:rsidRPr="005A16F2">
        <w:rPr>
          <w:rFonts w:eastAsia="Times New Roman" w:cs="Arial"/>
          <w:spacing w:val="-18"/>
          <w:lang w:eastAsia="ar-SA"/>
        </w:rPr>
        <w:t xml:space="preserve"> </w:t>
      </w:r>
      <w:r w:rsidRPr="00651519">
        <w:rPr>
          <w:rFonts w:eastAsia="Times New Roman" w:cs="Arial"/>
          <w:lang w:eastAsia="ar-SA"/>
        </w:rPr>
        <w:t>10</w:t>
      </w:r>
      <w:r w:rsidRPr="005A16F2">
        <w:rPr>
          <w:rFonts w:eastAsia="Times New Roman" w:cs="Arial"/>
          <w:spacing w:val="-18"/>
          <w:lang w:eastAsia="ar-SA"/>
        </w:rPr>
        <w:t xml:space="preserve"> </w:t>
      </w:r>
      <w:r w:rsidRPr="00651519">
        <w:rPr>
          <w:rFonts w:eastAsia="Times New Roman" w:cs="Arial"/>
          <w:lang w:eastAsia="ar-SA"/>
        </w:rPr>
        <w:t>„Veevõtukoha</w:t>
      </w:r>
      <w:r w:rsidRPr="005A16F2">
        <w:rPr>
          <w:rFonts w:eastAsia="Times New Roman" w:cs="Arial"/>
          <w:spacing w:val="-18"/>
          <w:lang w:eastAsia="ar-SA"/>
        </w:rPr>
        <w:t xml:space="preserve"> </w:t>
      </w:r>
      <w:r w:rsidRPr="00651519">
        <w:rPr>
          <w:rFonts w:eastAsia="Times New Roman" w:cs="Arial"/>
          <w:lang w:eastAsia="ar-SA"/>
        </w:rPr>
        <w:t>rajamise,</w:t>
      </w:r>
      <w:r w:rsidRPr="005A16F2">
        <w:rPr>
          <w:rFonts w:eastAsia="Times New Roman" w:cs="Arial"/>
          <w:spacing w:val="-18"/>
          <w:lang w:eastAsia="ar-SA"/>
        </w:rPr>
        <w:t xml:space="preserve"> </w:t>
      </w:r>
      <w:r w:rsidRPr="00651519">
        <w:rPr>
          <w:rFonts w:eastAsia="Times New Roman" w:cs="Arial"/>
          <w:lang w:eastAsia="ar-SA"/>
        </w:rPr>
        <w:t>katsetamise,</w:t>
      </w:r>
      <w:r w:rsidRPr="005A16F2">
        <w:rPr>
          <w:rFonts w:eastAsia="Times New Roman" w:cs="Arial"/>
          <w:spacing w:val="-18"/>
          <w:lang w:eastAsia="ar-SA"/>
        </w:rPr>
        <w:t xml:space="preserve"> </w:t>
      </w:r>
      <w:r w:rsidRPr="00651519">
        <w:rPr>
          <w:rFonts w:eastAsia="Times New Roman" w:cs="Arial"/>
          <w:lang w:eastAsia="ar-SA"/>
        </w:rPr>
        <w:t>kasutamise,</w:t>
      </w:r>
      <w:r w:rsidRPr="005A16F2">
        <w:rPr>
          <w:rFonts w:eastAsia="Times New Roman" w:cs="Arial"/>
          <w:spacing w:val="-18"/>
          <w:lang w:eastAsia="ar-SA"/>
        </w:rPr>
        <w:t xml:space="preserve"> </w:t>
      </w:r>
      <w:r w:rsidRPr="00651519">
        <w:rPr>
          <w:rFonts w:eastAsia="Times New Roman" w:cs="Arial"/>
          <w:lang w:eastAsia="ar-SA"/>
        </w:rPr>
        <w:t>korrashoiu, tähistamise ja teabevahetuse nõuded, tingimused ning kord”;</w:t>
      </w:r>
    </w:p>
    <w:p w14:paraId="42DA0EC1" w14:textId="77777777" w:rsidR="00BE7F5A" w:rsidRPr="00651519" w:rsidRDefault="00BE7F5A" w:rsidP="004E271A">
      <w:pPr>
        <w:pStyle w:val="ListParagraph"/>
        <w:numPr>
          <w:ilvl w:val="0"/>
          <w:numId w:val="3"/>
        </w:numPr>
        <w:ind w:left="284" w:hanging="218"/>
        <w:contextualSpacing w:val="0"/>
        <w:jc w:val="both"/>
        <w:rPr>
          <w:rFonts w:cs="Arial"/>
        </w:rPr>
      </w:pPr>
      <w:r w:rsidRPr="00651519">
        <w:rPr>
          <w:rFonts w:eastAsia="Times New Roman" w:cs="Arial"/>
          <w:lang w:eastAsia="ar-SA"/>
        </w:rPr>
        <w:t>katastriüksuse plaan;</w:t>
      </w:r>
    </w:p>
    <w:p w14:paraId="6D836F27" w14:textId="17E60154" w:rsidR="00CD7FEE" w:rsidRPr="00651519" w:rsidRDefault="00BE7F5A" w:rsidP="004E271A">
      <w:pPr>
        <w:pStyle w:val="ListParagraph"/>
        <w:numPr>
          <w:ilvl w:val="0"/>
          <w:numId w:val="3"/>
        </w:numPr>
        <w:ind w:left="284" w:hanging="218"/>
        <w:contextualSpacing w:val="0"/>
        <w:jc w:val="both"/>
        <w:rPr>
          <w:rFonts w:cs="Arial"/>
        </w:rPr>
      </w:pPr>
      <w:r w:rsidRPr="00651519">
        <w:rPr>
          <w:rFonts w:eastAsia="Times New Roman" w:cs="Arial"/>
          <w:lang w:eastAsia="ar-SA"/>
        </w:rPr>
        <w:t>muud õigusaktid ja projekteerimisnormid</w:t>
      </w:r>
      <w:r w:rsidR="002879D2" w:rsidRPr="00651519">
        <w:rPr>
          <w:rFonts w:eastAsia="Times New Roman" w:cs="Arial"/>
          <w:lang w:eastAsia="ar-SA"/>
        </w:rPr>
        <w:t>;</w:t>
      </w:r>
    </w:p>
    <w:p w14:paraId="198C60BB" w14:textId="77777777" w:rsidR="002879D2" w:rsidRPr="00651519" w:rsidRDefault="002879D2" w:rsidP="004E271A">
      <w:pPr>
        <w:pStyle w:val="ListParagraph"/>
        <w:numPr>
          <w:ilvl w:val="0"/>
          <w:numId w:val="3"/>
        </w:numPr>
        <w:ind w:left="284" w:hanging="218"/>
        <w:contextualSpacing w:val="0"/>
        <w:jc w:val="both"/>
        <w:rPr>
          <w:rFonts w:cs="Arial"/>
        </w:rPr>
      </w:pPr>
      <w:r w:rsidRPr="00651519">
        <w:rPr>
          <w:rFonts w:cs="Arial"/>
        </w:rPr>
        <w:t>Rae Vallavalitsuse 23.05.2017 korraldusega nr 671 kehtestatud Jüri aleviku Aruküla tee 25, 25a ja 25b kinnistute ning lähiala detailplaneering;</w:t>
      </w:r>
    </w:p>
    <w:p w14:paraId="6C97B2DA" w14:textId="36F385F6" w:rsidR="002879D2" w:rsidRPr="00651519" w:rsidRDefault="000D0CDB" w:rsidP="004E271A">
      <w:pPr>
        <w:pStyle w:val="ListParagraph"/>
        <w:numPr>
          <w:ilvl w:val="0"/>
          <w:numId w:val="3"/>
        </w:numPr>
        <w:ind w:left="284" w:hanging="218"/>
        <w:contextualSpacing w:val="0"/>
        <w:jc w:val="both"/>
        <w:rPr>
          <w:rFonts w:cs="Arial"/>
        </w:rPr>
      </w:pPr>
      <w:r w:rsidRPr="00651519">
        <w:rPr>
          <w:rFonts w:cs="Arial"/>
        </w:rPr>
        <w:t>k</w:t>
      </w:r>
      <w:r w:rsidR="002879D2" w:rsidRPr="00651519">
        <w:rPr>
          <w:rFonts w:cs="Arial"/>
        </w:rPr>
        <w:t xml:space="preserve">oostamisel olev Rae Vallavalitsuse 30.01.2024 korraldusega nr 150 </w:t>
      </w:r>
      <w:r w:rsidR="00452633" w:rsidRPr="00651519">
        <w:rPr>
          <w:rFonts w:cs="Arial"/>
        </w:rPr>
        <w:t xml:space="preserve">algatatud </w:t>
      </w:r>
      <w:r w:rsidR="002879D2" w:rsidRPr="00651519">
        <w:rPr>
          <w:rFonts w:cs="Arial"/>
        </w:rPr>
        <w:t>Jüri aleviku keskuseala detailplaneering;</w:t>
      </w:r>
    </w:p>
    <w:p w14:paraId="06B162C2" w14:textId="1A63F85E" w:rsidR="002879D2" w:rsidRPr="00651519" w:rsidRDefault="002879D2" w:rsidP="004E271A">
      <w:pPr>
        <w:pStyle w:val="ListParagraph"/>
        <w:numPr>
          <w:ilvl w:val="0"/>
          <w:numId w:val="3"/>
        </w:numPr>
        <w:ind w:left="284" w:hanging="218"/>
        <w:contextualSpacing w:val="0"/>
        <w:jc w:val="both"/>
        <w:rPr>
          <w:rFonts w:cs="Arial"/>
        </w:rPr>
      </w:pPr>
      <w:r w:rsidRPr="00651519">
        <w:rPr>
          <w:rFonts w:cs="Arial"/>
        </w:rPr>
        <w:t>Rae uue vallamaja arhitektuurivõistluse võidutöö Salto arhitektuuribüroo ideekavand „Koos</w:t>
      </w:r>
      <w:r w:rsidR="000D0CDB" w:rsidRPr="00651519">
        <w:rPr>
          <w:rFonts w:cs="Arial"/>
        </w:rPr>
        <w:t>”</w:t>
      </w:r>
      <w:r w:rsidRPr="00651519">
        <w:rPr>
          <w:rFonts w:cs="Arial"/>
        </w:rPr>
        <w:t>.</w:t>
      </w:r>
    </w:p>
    <w:p w14:paraId="29C4CC9D" w14:textId="77777777" w:rsidR="00A00E89" w:rsidRPr="00651519" w:rsidRDefault="00A00E89" w:rsidP="00DF6B0B">
      <w:pPr>
        <w:spacing w:after="60"/>
        <w:jc w:val="both"/>
        <w:rPr>
          <w:rFonts w:cs="Arial"/>
          <w:caps/>
        </w:rPr>
      </w:pPr>
    </w:p>
    <w:p w14:paraId="301BA05E" w14:textId="6C631CE6" w:rsidR="00E81250" w:rsidRPr="00651519" w:rsidRDefault="00B0615D" w:rsidP="00A00E89">
      <w:pPr>
        <w:pStyle w:val="Heading1"/>
        <w:numPr>
          <w:ilvl w:val="0"/>
          <w:numId w:val="22"/>
        </w:numPr>
        <w:ind w:left="244" w:hanging="244"/>
        <w:rPr>
          <w:rFonts w:cs="Arial"/>
          <w:szCs w:val="22"/>
        </w:rPr>
      </w:pPr>
      <w:bookmarkStart w:id="3" w:name="_Toc224204528"/>
      <w:r w:rsidRPr="00651519">
        <w:rPr>
          <w:rFonts w:cs="Arial"/>
          <w:szCs w:val="22"/>
        </w:rPr>
        <w:t>PLANEERINGUALA LÄHIÜMBRUSE EHITUSLIKE JA FUNKTSIONAALSETE SEOSTE NING KESKKONNATINGIMUSTE ANALÜÜS NING PLANEERINGU EESMÄRK</w:t>
      </w:r>
      <w:bookmarkEnd w:id="3"/>
    </w:p>
    <w:p w14:paraId="2EE3F204" w14:textId="4B4B44C2" w:rsidR="00F73185" w:rsidRPr="00651519" w:rsidRDefault="00F73185" w:rsidP="004E271A">
      <w:pPr>
        <w:autoSpaceDE w:val="0"/>
        <w:autoSpaceDN w:val="0"/>
        <w:adjustRightInd w:val="0"/>
        <w:jc w:val="both"/>
        <w:rPr>
          <w:rFonts w:cs="Arial"/>
        </w:rPr>
      </w:pPr>
    </w:p>
    <w:p w14:paraId="6515ADF5" w14:textId="0719EC3C" w:rsidR="00F23587" w:rsidRPr="00651519" w:rsidRDefault="00F23587" w:rsidP="004E271A">
      <w:pPr>
        <w:pStyle w:val="Heading2"/>
        <w:numPr>
          <w:ilvl w:val="1"/>
          <w:numId w:val="4"/>
        </w:numPr>
        <w:rPr>
          <w:rFonts w:cs="Arial"/>
          <w:szCs w:val="22"/>
          <w:lang w:eastAsia="et-EE"/>
        </w:rPr>
      </w:pPr>
      <w:bookmarkStart w:id="4" w:name="_Toc129770544"/>
      <w:bookmarkStart w:id="5" w:name="_Toc129852846"/>
      <w:bookmarkStart w:id="6" w:name="_Toc129852920"/>
      <w:bookmarkStart w:id="7" w:name="_Toc129770545"/>
      <w:bookmarkStart w:id="8" w:name="_Toc129852847"/>
      <w:bookmarkStart w:id="9" w:name="_Toc129852921"/>
      <w:bookmarkStart w:id="10" w:name="_Toc224204529"/>
      <w:bookmarkEnd w:id="4"/>
      <w:bookmarkEnd w:id="5"/>
      <w:bookmarkEnd w:id="6"/>
      <w:bookmarkEnd w:id="7"/>
      <w:bookmarkEnd w:id="8"/>
      <w:bookmarkEnd w:id="9"/>
      <w:r w:rsidRPr="00651519">
        <w:rPr>
          <w:rFonts w:cs="Arial"/>
          <w:szCs w:val="22"/>
        </w:rPr>
        <w:t>Planeeringu eesmärk</w:t>
      </w:r>
      <w:bookmarkEnd w:id="10"/>
    </w:p>
    <w:p w14:paraId="6C4E3B86" w14:textId="7CA593E4" w:rsidR="00DE3890" w:rsidRPr="00651519" w:rsidRDefault="00DC708F" w:rsidP="004E271A">
      <w:pPr>
        <w:autoSpaceDE w:val="0"/>
        <w:autoSpaceDN w:val="0"/>
        <w:adjustRightInd w:val="0"/>
        <w:jc w:val="both"/>
        <w:rPr>
          <w:rFonts w:cs="Arial"/>
        </w:rPr>
      </w:pPr>
      <w:r w:rsidRPr="00651519">
        <w:rPr>
          <w:rFonts w:cs="Arial"/>
        </w:rPr>
        <w:t xml:space="preserve">Detailplaneeringu eesmärk on ehitusõiguse määramine </w:t>
      </w:r>
      <w:r w:rsidR="00D658E1" w:rsidRPr="00651519">
        <w:rPr>
          <w:rFonts w:cs="Arial"/>
        </w:rPr>
        <w:t xml:space="preserve">uue </w:t>
      </w:r>
      <w:r w:rsidR="007554B2" w:rsidRPr="00651519">
        <w:rPr>
          <w:rFonts w:cs="Arial"/>
        </w:rPr>
        <w:t>ärihoon</w:t>
      </w:r>
      <w:r w:rsidR="0025042B" w:rsidRPr="00651519">
        <w:rPr>
          <w:rFonts w:cs="Arial"/>
        </w:rPr>
        <w:t>ete</w:t>
      </w:r>
      <w:r w:rsidRPr="00651519">
        <w:rPr>
          <w:rFonts w:cs="Arial"/>
        </w:rPr>
        <w:t xml:space="preserve"> püstitamiseks olemasoleva </w:t>
      </w:r>
      <w:r w:rsidR="007554B2" w:rsidRPr="00651519">
        <w:rPr>
          <w:rFonts w:cs="Arial"/>
        </w:rPr>
        <w:t>hoone</w:t>
      </w:r>
      <w:r w:rsidRPr="00651519">
        <w:rPr>
          <w:rFonts w:cs="Arial"/>
        </w:rPr>
        <w:t xml:space="preserve"> asemele. Lisaks antakse detailplaneeringuga lahendus planeeringuala haljastusele, heakorrale, juurdepääsule, parkimiskorraldusele ja tehnovõrkudega varustamisele.</w:t>
      </w:r>
      <w:r w:rsidR="004B2CF1" w:rsidRPr="00651519">
        <w:rPr>
          <w:rFonts w:cs="Arial"/>
        </w:rPr>
        <w:t xml:space="preserve"> Planeeringuala suurus </w:t>
      </w:r>
      <w:r w:rsidR="00070C2C" w:rsidRPr="00651519">
        <w:rPr>
          <w:rFonts w:cs="Arial"/>
        </w:rPr>
        <w:t>on</w:t>
      </w:r>
      <w:r w:rsidR="004B2CF1" w:rsidRPr="00651519">
        <w:rPr>
          <w:rFonts w:cs="Arial"/>
        </w:rPr>
        <w:t xml:space="preserve"> </w:t>
      </w:r>
      <w:r w:rsidR="007554B2" w:rsidRPr="00651519">
        <w:rPr>
          <w:rFonts w:cs="Arial"/>
        </w:rPr>
        <w:t>0</w:t>
      </w:r>
      <w:r w:rsidR="004B2CF1" w:rsidRPr="00651519">
        <w:rPr>
          <w:rFonts w:cs="Arial"/>
        </w:rPr>
        <w:t>,</w:t>
      </w:r>
      <w:r w:rsidR="00070C2C" w:rsidRPr="00651519">
        <w:rPr>
          <w:rFonts w:cs="Arial"/>
        </w:rPr>
        <w:t>2</w:t>
      </w:r>
      <w:r w:rsidR="007554B2" w:rsidRPr="00651519">
        <w:rPr>
          <w:rFonts w:cs="Arial"/>
        </w:rPr>
        <w:t>8</w:t>
      </w:r>
      <w:r w:rsidR="004B2CF1" w:rsidRPr="00651519">
        <w:rPr>
          <w:rFonts w:cs="Arial"/>
        </w:rPr>
        <w:t xml:space="preserve"> ha.</w:t>
      </w:r>
    </w:p>
    <w:p w14:paraId="2C6E6462" w14:textId="77777777" w:rsidR="00F878B1" w:rsidRPr="00651519" w:rsidRDefault="00F878B1" w:rsidP="004E271A">
      <w:pPr>
        <w:autoSpaceDE w:val="0"/>
        <w:autoSpaceDN w:val="0"/>
        <w:adjustRightInd w:val="0"/>
        <w:jc w:val="both"/>
        <w:rPr>
          <w:rFonts w:cs="Arial"/>
        </w:rPr>
      </w:pPr>
    </w:p>
    <w:p w14:paraId="16DD504D" w14:textId="3A09CDA1" w:rsidR="00746679" w:rsidRPr="00651519" w:rsidRDefault="004B2CF1" w:rsidP="004E271A">
      <w:pPr>
        <w:pStyle w:val="Heading2"/>
        <w:numPr>
          <w:ilvl w:val="1"/>
          <w:numId w:val="4"/>
        </w:numPr>
        <w:rPr>
          <w:rFonts w:cs="Arial"/>
          <w:szCs w:val="22"/>
          <w:lang w:eastAsia="et-EE"/>
        </w:rPr>
      </w:pPr>
      <w:bookmarkStart w:id="11" w:name="_Toc224204530"/>
      <w:r w:rsidRPr="00651519">
        <w:rPr>
          <w:rFonts w:cs="Arial"/>
          <w:szCs w:val="22"/>
        </w:rPr>
        <w:t xml:space="preserve">Planeeritava maa-ala kontaktvööndi </w:t>
      </w:r>
      <w:r w:rsidR="00F16204" w:rsidRPr="00651519">
        <w:rPr>
          <w:rFonts w:cs="Arial"/>
          <w:szCs w:val="22"/>
        </w:rPr>
        <w:t>funktsionaalsed seosed</w:t>
      </w:r>
      <w:bookmarkEnd w:id="11"/>
    </w:p>
    <w:p w14:paraId="17D5F806" w14:textId="551D13E8" w:rsidR="00746679" w:rsidRPr="00651519" w:rsidRDefault="00746679" w:rsidP="004E271A">
      <w:pPr>
        <w:autoSpaceDE w:val="0"/>
        <w:autoSpaceDN w:val="0"/>
        <w:adjustRightInd w:val="0"/>
        <w:jc w:val="both"/>
        <w:rPr>
          <w:rFonts w:cs="Arial"/>
        </w:rPr>
      </w:pPr>
      <w:r w:rsidRPr="00651519">
        <w:rPr>
          <w:rFonts w:cs="Arial"/>
        </w:rPr>
        <w:t>Planeeringuala kontaktvööndi moodustavad elamu</w:t>
      </w:r>
      <w:r w:rsidR="003723DE" w:rsidRPr="00651519">
        <w:rPr>
          <w:rFonts w:cs="Arial"/>
        </w:rPr>
        <w:t>maad</w:t>
      </w:r>
      <w:r w:rsidRPr="00651519">
        <w:rPr>
          <w:rFonts w:cs="Arial"/>
        </w:rPr>
        <w:t xml:space="preserve">, </w:t>
      </w:r>
      <w:r w:rsidR="00D658E1" w:rsidRPr="00651519">
        <w:rPr>
          <w:rFonts w:cs="Arial"/>
        </w:rPr>
        <w:t xml:space="preserve">ärimaad, </w:t>
      </w:r>
      <w:r w:rsidRPr="00651519">
        <w:rPr>
          <w:rFonts w:cs="Arial"/>
        </w:rPr>
        <w:t>üldkasu</w:t>
      </w:r>
      <w:r w:rsidR="003723DE" w:rsidRPr="00651519">
        <w:rPr>
          <w:rFonts w:cs="Arial"/>
        </w:rPr>
        <w:t>tatavad ja</w:t>
      </w:r>
      <w:r w:rsidRPr="00651519">
        <w:rPr>
          <w:rFonts w:cs="Arial"/>
        </w:rPr>
        <w:t xml:space="preserve"> ühiskondlike</w:t>
      </w:r>
      <w:r w:rsidR="003723DE" w:rsidRPr="00651519">
        <w:rPr>
          <w:rFonts w:cs="Arial"/>
        </w:rPr>
        <w:t xml:space="preserve"> </w:t>
      </w:r>
      <w:r w:rsidRPr="00651519">
        <w:rPr>
          <w:rFonts w:cs="Arial"/>
        </w:rPr>
        <w:t>ehitiste maad.</w:t>
      </w:r>
      <w:r w:rsidR="009A4B6A" w:rsidRPr="00651519">
        <w:rPr>
          <w:rFonts w:cs="Arial"/>
        </w:rPr>
        <w:t xml:space="preserve"> Olemasolevad ühiskondlikud ehitised </w:t>
      </w:r>
      <w:r w:rsidR="008F01E0" w:rsidRPr="00651519">
        <w:rPr>
          <w:rFonts w:cs="Arial"/>
        </w:rPr>
        <w:t>on 2</w:t>
      </w:r>
      <w:r w:rsidR="000D0CDB" w:rsidRPr="00651519">
        <w:rPr>
          <w:rFonts w:cs="Arial"/>
        </w:rPr>
        <w:t> </w:t>
      </w:r>
      <w:r w:rsidR="00C2202E" w:rsidRPr="00651519">
        <w:rPr>
          <w:rFonts w:cs="Arial"/>
        </w:rPr>
        <w:t>–</w:t>
      </w:r>
      <w:r w:rsidR="000D0CDB" w:rsidRPr="00651519">
        <w:rPr>
          <w:rFonts w:cs="Arial"/>
        </w:rPr>
        <w:t> </w:t>
      </w:r>
      <w:r w:rsidR="008F01E0" w:rsidRPr="00651519">
        <w:rPr>
          <w:rFonts w:cs="Arial"/>
        </w:rPr>
        <w:t>5</w:t>
      </w:r>
      <w:r w:rsidR="00C2202E" w:rsidRPr="00651519">
        <w:rPr>
          <w:rFonts w:cs="Arial"/>
        </w:rPr>
        <w:t>-</w:t>
      </w:r>
      <w:r w:rsidR="008F01E0" w:rsidRPr="00651519">
        <w:rPr>
          <w:rFonts w:cs="Arial"/>
        </w:rPr>
        <w:t xml:space="preserve">korruselised </w:t>
      </w:r>
      <w:r w:rsidR="007554B2" w:rsidRPr="00651519">
        <w:rPr>
          <w:rFonts w:cs="Arial"/>
        </w:rPr>
        <w:t>ning elamud</w:t>
      </w:r>
      <w:r w:rsidR="009A4B6A" w:rsidRPr="00651519">
        <w:rPr>
          <w:rFonts w:cs="Arial"/>
        </w:rPr>
        <w:t xml:space="preserve"> </w:t>
      </w:r>
      <w:r w:rsidR="007554B2" w:rsidRPr="00651519">
        <w:rPr>
          <w:rFonts w:cs="Arial"/>
        </w:rPr>
        <w:t xml:space="preserve">kuni </w:t>
      </w:r>
      <w:r w:rsidR="005A16F2">
        <w:rPr>
          <w:rFonts w:cs="Arial"/>
        </w:rPr>
        <w:t> </w:t>
      </w:r>
      <w:r w:rsidR="005A16F2">
        <w:rPr>
          <w:rFonts w:cs="Arial"/>
        </w:rPr>
        <w:t> </w:t>
      </w:r>
      <w:r w:rsidR="005A16F2">
        <w:rPr>
          <w:rFonts w:cs="Arial"/>
        </w:rPr>
        <w:t> </w:t>
      </w:r>
      <w:r w:rsidR="005A16F2">
        <w:rPr>
          <w:rFonts w:cs="Arial"/>
        </w:rPr>
        <w:t> </w:t>
      </w:r>
      <w:r w:rsidR="007554B2" w:rsidRPr="00651519">
        <w:rPr>
          <w:rFonts w:cs="Arial"/>
        </w:rPr>
        <w:t>2</w:t>
      </w:r>
      <w:r w:rsidR="00C2202E" w:rsidRPr="00651519">
        <w:rPr>
          <w:rFonts w:cs="Arial"/>
        </w:rPr>
        <w:t>-</w:t>
      </w:r>
      <w:r w:rsidR="009A4B6A" w:rsidRPr="00651519">
        <w:rPr>
          <w:rFonts w:cs="Arial"/>
        </w:rPr>
        <w:t>korruselised.</w:t>
      </w:r>
    </w:p>
    <w:p w14:paraId="7E02E5D6" w14:textId="69A1C5B1" w:rsidR="003723DE" w:rsidRPr="00651519" w:rsidRDefault="003723DE" w:rsidP="004E271A">
      <w:pPr>
        <w:autoSpaceDE w:val="0"/>
        <w:autoSpaceDN w:val="0"/>
        <w:adjustRightInd w:val="0"/>
        <w:jc w:val="both"/>
        <w:rPr>
          <w:rFonts w:cs="Arial"/>
        </w:rPr>
      </w:pPr>
      <w:r w:rsidRPr="00651519">
        <w:rPr>
          <w:rFonts w:cs="Arial"/>
        </w:rPr>
        <w:lastRenderedPageBreak/>
        <w:t xml:space="preserve">Planeeringuala </w:t>
      </w:r>
      <w:r w:rsidR="00FF7AD6" w:rsidRPr="00651519">
        <w:rPr>
          <w:rFonts w:cs="Arial"/>
        </w:rPr>
        <w:t>piirneb</w:t>
      </w:r>
      <w:r w:rsidRPr="00651519">
        <w:rPr>
          <w:rFonts w:cs="Arial"/>
        </w:rPr>
        <w:t xml:space="preserve"> </w:t>
      </w:r>
      <w:r w:rsidR="007554B2" w:rsidRPr="00651519">
        <w:rPr>
          <w:rFonts w:cs="Arial"/>
        </w:rPr>
        <w:t>idast</w:t>
      </w:r>
      <w:r w:rsidRPr="00651519">
        <w:rPr>
          <w:rFonts w:cs="Arial"/>
        </w:rPr>
        <w:t xml:space="preserve"> ühiskondlike ehitiste maa</w:t>
      </w:r>
      <w:r w:rsidR="007554B2" w:rsidRPr="00651519">
        <w:rPr>
          <w:rFonts w:cs="Arial"/>
        </w:rPr>
        <w:t xml:space="preserve"> ja ärimaa</w:t>
      </w:r>
      <w:r w:rsidRPr="00651519">
        <w:rPr>
          <w:rFonts w:cs="Arial"/>
        </w:rPr>
        <w:t xml:space="preserve"> sihtotstarbelis</w:t>
      </w:r>
      <w:r w:rsidR="007554B2" w:rsidRPr="00651519">
        <w:rPr>
          <w:rFonts w:cs="Arial"/>
        </w:rPr>
        <w:t>e</w:t>
      </w:r>
      <w:r w:rsidRPr="00651519">
        <w:rPr>
          <w:rFonts w:cs="Arial"/>
        </w:rPr>
        <w:t xml:space="preserve"> katastriüksus</w:t>
      </w:r>
      <w:r w:rsidR="007554B2" w:rsidRPr="00651519">
        <w:rPr>
          <w:rFonts w:cs="Arial"/>
        </w:rPr>
        <w:t>ega</w:t>
      </w:r>
      <w:r w:rsidRPr="00651519">
        <w:rPr>
          <w:rFonts w:cs="Arial"/>
        </w:rPr>
        <w:t xml:space="preserve">. </w:t>
      </w:r>
      <w:r w:rsidR="007554B2" w:rsidRPr="00651519">
        <w:rPr>
          <w:rFonts w:cs="Arial"/>
        </w:rPr>
        <w:t>Põhjas, lõunast ja läänest</w:t>
      </w:r>
      <w:r w:rsidRPr="00651519">
        <w:rPr>
          <w:rFonts w:cs="Arial"/>
        </w:rPr>
        <w:t xml:space="preserve"> piirneb planeeringuala </w:t>
      </w:r>
      <w:r w:rsidR="007554B2" w:rsidRPr="00651519">
        <w:rPr>
          <w:rFonts w:cs="Arial"/>
        </w:rPr>
        <w:t>üldkasutatava maa</w:t>
      </w:r>
      <w:r w:rsidRPr="00651519">
        <w:rPr>
          <w:rFonts w:cs="Arial"/>
        </w:rPr>
        <w:t xml:space="preserve"> sihtotstarbeliste katastriüksustega.</w:t>
      </w:r>
    </w:p>
    <w:p w14:paraId="1961902E" w14:textId="4BBE2B72" w:rsidR="003723DE" w:rsidRPr="00651519" w:rsidRDefault="00A41FDF" w:rsidP="004E271A">
      <w:pPr>
        <w:autoSpaceDE w:val="0"/>
        <w:autoSpaceDN w:val="0"/>
        <w:adjustRightInd w:val="0"/>
        <w:jc w:val="both"/>
        <w:rPr>
          <w:rFonts w:cs="Arial"/>
          <w:shd w:val="clear" w:color="auto" w:fill="FFFFFF"/>
        </w:rPr>
      </w:pPr>
      <w:r w:rsidRPr="00651519">
        <w:rPr>
          <w:rFonts w:cs="Arial"/>
          <w:shd w:val="clear" w:color="auto" w:fill="FFFFFF"/>
        </w:rPr>
        <w:t xml:space="preserve">Idasuunda jääb </w:t>
      </w:r>
      <w:r w:rsidR="00374814" w:rsidRPr="00651519">
        <w:rPr>
          <w:rFonts w:cs="Arial"/>
          <w:shd w:val="clear" w:color="auto" w:fill="FFFFFF"/>
        </w:rPr>
        <w:t xml:space="preserve">Jüri tervisekeskus ning </w:t>
      </w:r>
      <w:r w:rsidR="00F46860">
        <w:rPr>
          <w:rFonts w:cs="Arial"/>
          <w:shd w:val="clear" w:color="auto" w:fill="FFFFFF"/>
        </w:rPr>
        <w:t>perspektiivne</w:t>
      </w:r>
      <w:r w:rsidR="00374814" w:rsidRPr="00651519">
        <w:rPr>
          <w:rFonts w:cs="Arial"/>
          <w:shd w:val="clear" w:color="auto" w:fill="FFFFFF"/>
        </w:rPr>
        <w:t xml:space="preserve"> Rae vallamaja. Kontaktvööndi lõunasuunda jääb </w:t>
      </w:r>
      <w:r w:rsidRPr="00651519">
        <w:rPr>
          <w:rFonts w:cs="Arial"/>
          <w:shd w:val="clear" w:color="auto" w:fill="FFFFFF"/>
        </w:rPr>
        <w:t>Jüri gümnaasium</w:t>
      </w:r>
      <w:r w:rsidR="00374814" w:rsidRPr="00651519">
        <w:rPr>
          <w:rFonts w:cs="Arial"/>
          <w:shd w:val="clear" w:color="auto" w:fill="FFFFFF"/>
        </w:rPr>
        <w:t xml:space="preserve"> ja Rae valla spordikeskus</w:t>
      </w:r>
      <w:r w:rsidRPr="00651519">
        <w:rPr>
          <w:rFonts w:cs="Arial"/>
          <w:shd w:val="clear" w:color="auto" w:fill="FFFFFF"/>
        </w:rPr>
        <w:t>.</w:t>
      </w:r>
    </w:p>
    <w:p w14:paraId="49E7067A" w14:textId="4C233351" w:rsidR="00A41FDF" w:rsidRPr="00651519" w:rsidRDefault="00A41FDF" w:rsidP="004E271A">
      <w:pPr>
        <w:autoSpaceDE w:val="0"/>
        <w:autoSpaceDN w:val="0"/>
        <w:adjustRightInd w:val="0"/>
        <w:jc w:val="both"/>
        <w:rPr>
          <w:rFonts w:cs="Arial"/>
          <w:shd w:val="clear" w:color="auto" w:fill="FFFFFF"/>
        </w:rPr>
      </w:pPr>
      <w:r w:rsidRPr="00651519">
        <w:rPr>
          <w:rFonts w:cs="Arial"/>
        </w:rPr>
        <w:t xml:space="preserve">Laste tänava </w:t>
      </w:r>
      <w:r w:rsidR="00374814" w:rsidRPr="00651519">
        <w:rPr>
          <w:rFonts w:cs="Arial"/>
        </w:rPr>
        <w:t xml:space="preserve">ja </w:t>
      </w:r>
      <w:r w:rsidR="00E6581F" w:rsidRPr="00651519">
        <w:rPr>
          <w:rFonts w:cs="Arial"/>
        </w:rPr>
        <w:t>11303</w:t>
      </w:r>
      <w:r w:rsidR="000F7A06" w:rsidRPr="00651519">
        <w:rPr>
          <w:rFonts w:cs="Arial"/>
        </w:rPr>
        <w:t> </w:t>
      </w:r>
      <w:r w:rsidR="00E6581F" w:rsidRPr="00651519">
        <w:rPr>
          <w:rFonts w:cs="Arial"/>
        </w:rPr>
        <w:t xml:space="preserve">Jüri-Aruküla tee </w:t>
      </w:r>
      <w:r w:rsidRPr="00651519">
        <w:rPr>
          <w:rFonts w:cs="Arial"/>
        </w:rPr>
        <w:t xml:space="preserve">ääres kulgeb </w:t>
      </w:r>
      <w:r w:rsidR="00A6473E" w:rsidRPr="00651519">
        <w:rPr>
          <w:rFonts w:cs="Arial"/>
        </w:rPr>
        <w:t>jalgratta- ja ja</w:t>
      </w:r>
      <w:r w:rsidR="00011EB6" w:rsidRPr="00651519">
        <w:rPr>
          <w:rFonts w:cs="Arial"/>
        </w:rPr>
        <w:t>l</w:t>
      </w:r>
      <w:r w:rsidR="00A6473E" w:rsidRPr="00651519">
        <w:rPr>
          <w:rFonts w:cs="Arial"/>
        </w:rPr>
        <w:t>g</w:t>
      </w:r>
      <w:r w:rsidRPr="00651519">
        <w:rPr>
          <w:rFonts w:cs="Arial"/>
        </w:rPr>
        <w:t xml:space="preserve">tee, mis </w:t>
      </w:r>
      <w:r w:rsidR="009A4B6A" w:rsidRPr="00651519">
        <w:rPr>
          <w:rFonts w:cs="Arial"/>
        </w:rPr>
        <w:t xml:space="preserve">on ühenduses </w:t>
      </w:r>
      <w:r w:rsidRPr="00651519">
        <w:rPr>
          <w:rFonts w:cs="Arial"/>
        </w:rPr>
        <w:t>Jüri alevik</w:t>
      </w:r>
      <w:r w:rsidR="009A4B6A" w:rsidRPr="00651519">
        <w:rPr>
          <w:rFonts w:cs="Arial"/>
        </w:rPr>
        <w:t>u</w:t>
      </w:r>
      <w:r w:rsidRPr="00651519">
        <w:rPr>
          <w:rFonts w:cs="Arial"/>
        </w:rPr>
        <w:t xml:space="preserve"> </w:t>
      </w:r>
      <w:r w:rsidR="00374814" w:rsidRPr="00651519">
        <w:rPr>
          <w:rFonts w:cs="Arial"/>
        </w:rPr>
        <w:t>ja</w:t>
      </w:r>
      <w:r w:rsidRPr="00651519">
        <w:rPr>
          <w:rFonts w:cs="Arial"/>
        </w:rPr>
        <w:t xml:space="preserve"> Rae val</w:t>
      </w:r>
      <w:r w:rsidR="009A4B6A" w:rsidRPr="00651519">
        <w:rPr>
          <w:rFonts w:cs="Arial"/>
        </w:rPr>
        <w:t xml:space="preserve">la </w:t>
      </w:r>
      <w:r w:rsidR="00374814" w:rsidRPr="00651519">
        <w:rPr>
          <w:rFonts w:cs="Arial"/>
        </w:rPr>
        <w:t>teiste asustusüksuste</w:t>
      </w:r>
      <w:r w:rsidR="00D658E1" w:rsidRPr="00651519">
        <w:rPr>
          <w:rFonts w:cs="Arial"/>
        </w:rPr>
        <w:t xml:space="preserve"> jalgratta- ja jalg</w:t>
      </w:r>
      <w:r w:rsidR="00374814" w:rsidRPr="00651519">
        <w:rPr>
          <w:rFonts w:cs="Arial"/>
        </w:rPr>
        <w:t>teedega.</w:t>
      </w:r>
    </w:p>
    <w:p w14:paraId="510B23D9" w14:textId="78342B31" w:rsidR="00A41FDF" w:rsidRPr="00651519" w:rsidRDefault="009A4B6A" w:rsidP="004E271A">
      <w:pPr>
        <w:autoSpaceDE w:val="0"/>
        <w:autoSpaceDN w:val="0"/>
        <w:adjustRightInd w:val="0"/>
        <w:jc w:val="both"/>
        <w:rPr>
          <w:rFonts w:cs="Arial"/>
          <w:shd w:val="clear" w:color="auto" w:fill="FFFFFF"/>
        </w:rPr>
      </w:pPr>
      <w:r w:rsidRPr="00651519">
        <w:rPr>
          <w:rFonts w:cs="Arial"/>
        </w:rPr>
        <w:t xml:space="preserve">Lähim ühistranspordi peatus asub planeeringualast </w:t>
      </w:r>
      <w:r w:rsidRPr="00651519">
        <w:rPr>
          <w:rFonts w:cs="Arial"/>
          <w:i/>
          <w:iCs/>
        </w:rPr>
        <w:t>ca</w:t>
      </w:r>
      <w:r w:rsidRPr="00651519">
        <w:rPr>
          <w:rFonts w:cs="Arial"/>
        </w:rPr>
        <w:t xml:space="preserve"> </w:t>
      </w:r>
      <w:r w:rsidR="00374814" w:rsidRPr="00651519">
        <w:rPr>
          <w:rFonts w:cs="Arial"/>
        </w:rPr>
        <w:t>90</w:t>
      </w:r>
      <w:r w:rsidR="004D2AB9" w:rsidRPr="00651519">
        <w:rPr>
          <w:rFonts w:cs="Arial"/>
        </w:rPr>
        <w:t> </w:t>
      </w:r>
      <w:r w:rsidRPr="00651519">
        <w:rPr>
          <w:rFonts w:cs="Arial"/>
        </w:rPr>
        <w:t xml:space="preserve">m kaugusel Laste tänava ja </w:t>
      </w:r>
      <w:r w:rsidR="00E6581F" w:rsidRPr="00651519">
        <w:rPr>
          <w:rFonts w:cs="Arial"/>
        </w:rPr>
        <w:t>11303</w:t>
      </w:r>
      <w:r w:rsidR="000F7A06" w:rsidRPr="00651519">
        <w:rPr>
          <w:rFonts w:cs="Arial"/>
        </w:rPr>
        <w:t> </w:t>
      </w:r>
      <w:r w:rsidR="00E6581F" w:rsidRPr="00651519">
        <w:rPr>
          <w:rFonts w:cs="Arial"/>
        </w:rPr>
        <w:t xml:space="preserve">Jüri- Aruküla tee </w:t>
      </w:r>
      <w:r w:rsidRPr="00651519">
        <w:rPr>
          <w:rFonts w:cs="Arial"/>
        </w:rPr>
        <w:t>ristmikul. Bussipeatusi teenindavad Tallinna ning naaber omavalitsusi läbivad bussiliinid.</w:t>
      </w:r>
    </w:p>
    <w:p w14:paraId="5D8F0698" w14:textId="2382AF76" w:rsidR="00F23587" w:rsidRPr="00651519" w:rsidRDefault="00FF7AD6" w:rsidP="004E271A">
      <w:pPr>
        <w:pStyle w:val="ListParagraph"/>
        <w:ind w:left="0"/>
        <w:contextualSpacing w:val="0"/>
        <w:jc w:val="both"/>
        <w:rPr>
          <w:rFonts w:cs="Arial"/>
        </w:rPr>
      </w:pPr>
      <w:r w:rsidRPr="00651519">
        <w:rPr>
          <w:rFonts w:cs="Arial"/>
        </w:rPr>
        <w:t>Järeldused kontaktvööndi analüüsist on</w:t>
      </w:r>
      <w:r w:rsidR="00F73185" w:rsidRPr="00651519">
        <w:rPr>
          <w:rFonts w:cs="Arial"/>
        </w:rPr>
        <w:t>,</w:t>
      </w:r>
      <w:r w:rsidRPr="00651519">
        <w:rPr>
          <w:rFonts w:cs="Arial"/>
        </w:rPr>
        <w:t xml:space="preserve"> et kavandatav tegevus ei ole vastuolus olemasoleva keskkonnaga.</w:t>
      </w:r>
    </w:p>
    <w:p w14:paraId="4A10080F" w14:textId="4E0AF06B" w:rsidR="00F23587" w:rsidRPr="00651519" w:rsidRDefault="00F23587" w:rsidP="004E271A">
      <w:pPr>
        <w:tabs>
          <w:tab w:val="left" w:pos="360"/>
        </w:tabs>
        <w:suppressAutoHyphens/>
        <w:jc w:val="both"/>
        <w:rPr>
          <w:rFonts w:cs="Arial"/>
        </w:rPr>
      </w:pPr>
      <w:bookmarkStart w:id="12" w:name="_Hlk129857173"/>
      <w:r w:rsidRPr="00651519">
        <w:rPr>
          <w:rFonts w:cs="Arial"/>
        </w:rPr>
        <w:t>Planeeringuala kontaktvööndis paiknevate hoonete asukohad ja kruntide sihtotstarbed on kajastatud joonisel AS-02 Kontaktvööndi analüüs.</w:t>
      </w:r>
      <w:bookmarkEnd w:id="12"/>
    </w:p>
    <w:p w14:paraId="517E2874" w14:textId="6FE2B9DD" w:rsidR="00F16204" w:rsidRPr="00651519" w:rsidRDefault="00F16204" w:rsidP="004E271A">
      <w:pPr>
        <w:pStyle w:val="ListParagraph"/>
        <w:ind w:left="0"/>
        <w:contextualSpacing w:val="0"/>
        <w:jc w:val="both"/>
        <w:rPr>
          <w:rFonts w:cs="Arial"/>
        </w:rPr>
      </w:pPr>
    </w:p>
    <w:p w14:paraId="739DDD96" w14:textId="55CE8BD5" w:rsidR="00F16204" w:rsidRPr="00651519" w:rsidRDefault="00F16204" w:rsidP="004E271A">
      <w:pPr>
        <w:pStyle w:val="Heading2"/>
        <w:numPr>
          <w:ilvl w:val="1"/>
          <w:numId w:val="4"/>
        </w:numPr>
        <w:rPr>
          <w:rFonts w:cs="Arial"/>
          <w:szCs w:val="22"/>
        </w:rPr>
      </w:pPr>
      <w:bookmarkStart w:id="13" w:name="_Toc224204531"/>
      <w:r w:rsidRPr="00651519">
        <w:rPr>
          <w:rFonts w:cs="Arial"/>
          <w:szCs w:val="22"/>
        </w:rPr>
        <w:t>Planeeringulahenduse kaalutlused ja põhjendused</w:t>
      </w:r>
      <w:bookmarkEnd w:id="13"/>
    </w:p>
    <w:p w14:paraId="04DAEFBA" w14:textId="4F97423B" w:rsidR="00EB030E" w:rsidRPr="00651519" w:rsidRDefault="00F16204" w:rsidP="004E271A">
      <w:pPr>
        <w:jc w:val="both"/>
        <w:rPr>
          <w:rFonts w:cs="Arial"/>
        </w:rPr>
      </w:pPr>
      <w:r w:rsidRPr="00651519">
        <w:rPr>
          <w:rFonts w:cs="Arial"/>
        </w:rPr>
        <w:t xml:space="preserve">Planeeringulahenduse koostamisel on arvestatud </w:t>
      </w:r>
      <w:r w:rsidR="00733286" w:rsidRPr="00651519">
        <w:rPr>
          <w:rFonts w:cs="Arial"/>
          <w:shd w:val="clear" w:color="auto" w:fill="FFFFFF"/>
        </w:rPr>
        <w:t>Rae valla Jüri aleviku ja sellega piirnevate Aaviku, Vaskjala ja Karla külaosade üldplaneeringuga</w:t>
      </w:r>
      <w:r w:rsidRPr="00651519">
        <w:rPr>
          <w:rFonts w:cs="Arial"/>
        </w:rPr>
        <w:t xml:space="preserve">, mille kohaselt jääb planeeringuala piirkonda, mille maakasutuse juhtotstarbeks on </w:t>
      </w:r>
      <w:r w:rsidR="00374814" w:rsidRPr="00651519">
        <w:rPr>
          <w:rFonts w:cs="Arial"/>
        </w:rPr>
        <w:t>ärimaa</w:t>
      </w:r>
      <w:r w:rsidRPr="00651519">
        <w:rPr>
          <w:rFonts w:cs="Arial"/>
        </w:rPr>
        <w:t xml:space="preserve">. Detailplaneeringu koostamisel jälgitakse kehtivas üldplaneeringus välja toodud nõudeid. </w:t>
      </w:r>
      <w:r w:rsidR="00EB030E" w:rsidRPr="00651519">
        <w:rPr>
          <w:rFonts w:cs="Arial"/>
        </w:rPr>
        <w:t xml:space="preserve">Planeeringualal asub olemasolev amortiseerunud hoone. </w:t>
      </w:r>
      <w:r w:rsidR="00B12C05" w:rsidRPr="00651519">
        <w:rPr>
          <w:rFonts w:cs="Arial"/>
        </w:rPr>
        <w:t>Olemasolev</w:t>
      </w:r>
      <w:r w:rsidR="00EB030E" w:rsidRPr="00651519">
        <w:rPr>
          <w:rFonts w:cs="Arial"/>
        </w:rPr>
        <w:t xml:space="preserve"> hoone</w:t>
      </w:r>
      <w:r w:rsidR="00B12C05" w:rsidRPr="00651519">
        <w:rPr>
          <w:rFonts w:cs="Arial"/>
        </w:rPr>
        <w:t xml:space="preserve"> likvideeritakse, sest see</w:t>
      </w:r>
      <w:r w:rsidR="00EB030E" w:rsidRPr="00651519">
        <w:rPr>
          <w:rFonts w:cs="Arial"/>
        </w:rPr>
        <w:t xml:space="preserve"> ei vasta enam tänapäevastele arhitektuurilistele ja funktsionaalsetele nõudmistele</w:t>
      </w:r>
      <w:r w:rsidR="00B12C05" w:rsidRPr="00651519">
        <w:rPr>
          <w:rFonts w:cs="Arial"/>
        </w:rPr>
        <w:t xml:space="preserve">. Samuti on olemasolev hoone </w:t>
      </w:r>
      <w:r w:rsidR="00EB030E" w:rsidRPr="00651519">
        <w:rPr>
          <w:rFonts w:cs="Arial"/>
        </w:rPr>
        <w:t>visuaalselt keskkonda sobimatu</w:t>
      </w:r>
      <w:r w:rsidR="00B12C05" w:rsidRPr="00651519">
        <w:rPr>
          <w:rFonts w:cs="Arial"/>
        </w:rPr>
        <w:t>, sest p</w:t>
      </w:r>
      <w:r w:rsidR="00EB030E" w:rsidRPr="00651519">
        <w:rPr>
          <w:rFonts w:cs="Arial"/>
        </w:rPr>
        <w:t>iirkon</w:t>
      </w:r>
      <w:r w:rsidR="00B12C05" w:rsidRPr="00651519">
        <w:rPr>
          <w:rFonts w:cs="Arial"/>
        </w:rPr>
        <w:t>da</w:t>
      </w:r>
      <w:r w:rsidR="00EB030E" w:rsidRPr="00651519">
        <w:rPr>
          <w:rFonts w:cs="Arial"/>
        </w:rPr>
        <w:t xml:space="preserve"> on kavandatud keskväljak, uus tervisekeskus </w:t>
      </w:r>
      <w:r w:rsidR="00B12C05" w:rsidRPr="00651519">
        <w:rPr>
          <w:rFonts w:cs="Arial"/>
        </w:rPr>
        <w:t>ja</w:t>
      </w:r>
      <w:r w:rsidR="00EB030E" w:rsidRPr="00651519">
        <w:rPr>
          <w:rFonts w:cs="Arial"/>
        </w:rPr>
        <w:t xml:space="preserve"> vallama</w:t>
      </w:r>
      <w:r w:rsidR="00B12C05" w:rsidRPr="00651519">
        <w:rPr>
          <w:rFonts w:cs="Arial"/>
        </w:rPr>
        <w:t>ja. Planeeritava hoone soovitusliku asukoha valikul on silmas peetud, et neile oleks võimalik rajada ligipääs ja oleks tagatud hoone siseruumide valgustatus ning järgiks ehitusjoont.</w:t>
      </w:r>
    </w:p>
    <w:p w14:paraId="012B6C3A" w14:textId="06B14E07" w:rsidR="001220F1" w:rsidRPr="00651519" w:rsidRDefault="00F16204" w:rsidP="004E271A">
      <w:pPr>
        <w:jc w:val="both"/>
        <w:rPr>
          <w:rFonts w:cs="Arial"/>
        </w:rPr>
      </w:pPr>
      <w:r w:rsidRPr="00651519">
        <w:rPr>
          <w:rFonts w:cs="Arial"/>
        </w:rPr>
        <w:t xml:space="preserve">Liikluskorralduse seisukohalt asub planeeringuala hästi ligipääsetavas kohas, kuna kontaktvööndisse </w:t>
      </w:r>
      <w:r w:rsidR="00B51C3F" w:rsidRPr="00651519">
        <w:rPr>
          <w:rFonts w:cs="Arial"/>
        </w:rPr>
        <w:t>jäävad kohalikud teed</w:t>
      </w:r>
      <w:r w:rsidRPr="00651519">
        <w:rPr>
          <w:rFonts w:cs="Arial"/>
        </w:rPr>
        <w:t xml:space="preserve">. </w:t>
      </w:r>
      <w:r w:rsidR="00B51C3F" w:rsidRPr="00651519">
        <w:rPr>
          <w:rFonts w:cs="Arial"/>
        </w:rPr>
        <w:t xml:space="preserve">Parkimine lahendatakse </w:t>
      </w:r>
      <w:r w:rsidR="00D41016" w:rsidRPr="00651519">
        <w:rPr>
          <w:rFonts w:cs="Arial"/>
        </w:rPr>
        <w:t>servituudiga naaberkrundil</w:t>
      </w:r>
      <w:r w:rsidR="00B12C05" w:rsidRPr="00651519">
        <w:rPr>
          <w:rFonts w:cs="Arial"/>
        </w:rPr>
        <w:t>, sest projekteeritud vallamaja ja keskväljakuga on planeeringualast põhjapool ja idapool ette nähtud</w:t>
      </w:r>
      <w:r w:rsidR="001220F1" w:rsidRPr="00651519">
        <w:rPr>
          <w:rFonts w:cs="Arial"/>
        </w:rPr>
        <w:t xml:space="preserve"> liiklemine ainult jalgsi ja jalgrattaga liiklejatele. Kompromissina on Laste tn 1a kinnistule projekteeritud üks suur avalik parkla, kuhu on ette nähtud ka planeeringuala parkimiskohad.</w:t>
      </w:r>
    </w:p>
    <w:p w14:paraId="664E2BF6" w14:textId="77777777" w:rsidR="004B2CF1" w:rsidRPr="00651519" w:rsidRDefault="004B2CF1" w:rsidP="004E271A">
      <w:pPr>
        <w:jc w:val="both"/>
        <w:rPr>
          <w:rFonts w:cs="Arial"/>
          <w:color w:val="000000"/>
          <w:lang w:eastAsia="et-EE"/>
        </w:rPr>
      </w:pPr>
    </w:p>
    <w:p w14:paraId="5FF95AB3" w14:textId="77777777" w:rsidR="004B2CF1" w:rsidRPr="00651519" w:rsidRDefault="004B2CF1" w:rsidP="004E271A">
      <w:pPr>
        <w:pStyle w:val="Heading2"/>
        <w:numPr>
          <w:ilvl w:val="1"/>
          <w:numId w:val="4"/>
        </w:numPr>
        <w:rPr>
          <w:rFonts w:cs="Arial"/>
          <w:szCs w:val="22"/>
          <w:lang w:eastAsia="et-EE"/>
        </w:rPr>
      </w:pPr>
      <w:bookmarkStart w:id="14" w:name="_Toc224204532"/>
      <w:r w:rsidRPr="00651519">
        <w:rPr>
          <w:rFonts w:cs="Arial"/>
          <w:szCs w:val="22"/>
        </w:rPr>
        <w:t>Planeeritava maa-ala ruumilise arengu eesmärkide kirjeldus</w:t>
      </w:r>
      <w:bookmarkEnd w:id="14"/>
    </w:p>
    <w:p w14:paraId="7C19792A" w14:textId="77777777" w:rsidR="004B2CF1" w:rsidRPr="00651519" w:rsidRDefault="004B2CF1" w:rsidP="004E271A">
      <w:pPr>
        <w:jc w:val="both"/>
        <w:rPr>
          <w:rFonts w:cs="Arial"/>
        </w:rPr>
      </w:pPr>
      <w:r w:rsidRPr="00651519">
        <w:rPr>
          <w:rFonts w:cs="Arial"/>
        </w:rPr>
        <w:t>Planeeritud ala arengu eesmärgid on järgmised:</w:t>
      </w:r>
    </w:p>
    <w:p w14:paraId="3941A0A8" w14:textId="77777777" w:rsidR="00374814" w:rsidRPr="00651519" w:rsidRDefault="00374814" w:rsidP="004E271A">
      <w:pPr>
        <w:numPr>
          <w:ilvl w:val="0"/>
          <w:numId w:val="15"/>
        </w:numPr>
        <w:ind w:left="284" w:hanging="218"/>
        <w:jc w:val="both"/>
        <w:rPr>
          <w:rFonts w:cs="Arial"/>
        </w:rPr>
      </w:pPr>
      <w:r w:rsidRPr="00651519">
        <w:rPr>
          <w:rFonts w:cs="Arial"/>
        </w:rPr>
        <w:t>ruumilise terviklahenduse kavandamine;</w:t>
      </w:r>
    </w:p>
    <w:p w14:paraId="25BD1C75" w14:textId="69D8597A" w:rsidR="00374814" w:rsidRPr="00651519" w:rsidRDefault="00374814" w:rsidP="004E271A">
      <w:pPr>
        <w:numPr>
          <w:ilvl w:val="0"/>
          <w:numId w:val="15"/>
        </w:numPr>
        <w:ind w:left="284" w:hanging="218"/>
        <w:jc w:val="both"/>
        <w:rPr>
          <w:rFonts w:cs="Arial"/>
        </w:rPr>
      </w:pPr>
      <w:r w:rsidRPr="00651519">
        <w:rPr>
          <w:rFonts w:cs="Arial"/>
        </w:rPr>
        <w:t>planeeringuala korrastamine;</w:t>
      </w:r>
    </w:p>
    <w:p w14:paraId="3E51DE0C" w14:textId="4FF5B57E" w:rsidR="00C9509D" w:rsidRPr="00651519" w:rsidRDefault="00374814" w:rsidP="004E271A">
      <w:pPr>
        <w:numPr>
          <w:ilvl w:val="0"/>
          <w:numId w:val="15"/>
        </w:numPr>
        <w:ind w:left="284" w:hanging="218"/>
        <w:jc w:val="both"/>
        <w:rPr>
          <w:rFonts w:cs="Arial"/>
        </w:rPr>
      </w:pPr>
      <w:r w:rsidRPr="00651519">
        <w:rPr>
          <w:rFonts w:cs="Arial"/>
        </w:rPr>
        <w:t>keskkonnasõbraliku ruumi loomine, kus arvestatakse olemasoleva keskkonna esteetilist ja ökoloogilist väärtust</w:t>
      </w:r>
      <w:r w:rsidR="00367DD3" w:rsidRPr="00651519">
        <w:rPr>
          <w:rFonts w:cs="Arial"/>
        </w:rPr>
        <w:t>.</w:t>
      </w:r>
    </w:p>
    <w:p w14:paraId="41D6B91B" w14:textId="77777777" w:rsidR="006A563A" w:rsidRPr="00651519" w:rsidRDefault="006A563A" w:rsidP="00DB3197">
      <w:pPr>
        <w:jc w:val="both"/>
        <w:rPr>
          <w:rFonts w:cs="Arial"/>
        </w:rPr>
      </w:pPr>
    </w:p>
    <w:p w14:paraId="7AFBCF6E" w14:textId="77777777" w:rsidR="00DB3197" w:rsidRPr="00651519" w:rsidRDefault="00DB3197" w:rsidP="00DB3197">
      <w:pPr>
        <w:jc w:val="both"/>
        <w:rPr>
          <w:rFonts w:cs="Arial"/>
        </w:rPr>
      </w:pPr>
    </w:p>
    <w:p w14:paraId="2DEED430" w14:textId="4A0C9252" w:rsidR="00EA0937" w:rsidRPr="00651519" w:rsidRDefault="00EA0937" w:rsidP="008C394F">
      <w:pPr>
        <w:pStyle w:val="Heading1"/>
        <w:numPr>
          <w:ilvl w:val="0"/>
          <w:numId w:val="4"/>
        </w:numPr>
        <w:ind w:left="244" w:hanging="244"/>
        <w:jc w:val="both"/>
        <w:rPr>
          <w:rFonts w:cs="Arial"/>
          <w:szCs w:val="22"/>
        </w:rPr>
      </w:pPr>
      <w:bookmarkStart w:id="15" w:name="_Toc224204533"/>
      <w:r w:rsidRPr="00651519">
        <w:rPr>
          <w:rFonts w:cs="Arial"/>
          <w:szCs w:val="22"/>
        </w:rPr>
        <w:t xml:space="preserve">VASTAVUS RAE VALLA </w:t>
      </w:r>
      <w:r w:rsidR="00DB3197" w:rsidRPr="00651519">
        <w:rPr>
          <w:rFonts w:cs="Arial"/>
          <w:szCs w:val="22"/>
        </w:rPr>
        <w:t xml:space="preserve">JÜRI ALEVIKU JA SELLEGA PIIRNEVATE AAVIKU, VASKJALA JA KARLA KÜLAOSADE </w:t>
      </w:r>
      <w:r w:rsidRPr="00651519">
        <w:rPr>
          <w:rFonts w:cs="Arial"/>
          <w:szCs w:val="22"/>
        </w:rPr>
        <w:t>ÜLDPLANEERINULE</w:t>
      </w:r>
      <w:bookmarkEnd w:id="15"/>
    </w:p>
    <w:p w14:paraId="2E12D7C2" w14:textId="77777777" w:rsidR="00C9509D" w:rsidRPr="00651519" w:rsidRDefault="00C9509D" w:rsidP="004E271A">
      <w:pPr>
        <w:autoSpaceDE w:val="0"/>
        <w:autoSpaceDN w:val="0"/>
        <w:adjustRightInd w:val="0"/>
        <w:jc w:val="both"/>
        <w:rPr>
          <w:rFonts w:cs="Arial"/>
        </w:rPr>
      </w:pPr>
    </w:p>
    <w:p w14:paraId="25B6E143" w14:textId="640B7CF2" w:rsidR="00146338" w:rsidRPr="00651519" w:rsidRDefault="002879D2" w:rsidP="004E271A">
      <w:pPr>
        <w:pStyle w:val="Caption"/>
        <w:spacing w:after="0"/>
        <w:jc w:val="both"/>
        <w:rPr>
          <w:rFonts w:cs="Arial"/>
          <w:i w:val="0"/>
          <w:iCs w:val="0"/>
          <w:color w:val="auto"/>
          <w:szCs w:val="22"/>
        </w:rPr>
      </w:pPr>
      <w:r w:rsidRPr="00651519">
        <w:rPr>
          <w:rFonts w:cs="Arial"/>
          <w:i w:val="0"/>
          <w:iCs w:val="0"/>
          <w:color w:val="auto"/>
          <w:szCs w:val="22"/>
        </w:rPr>
        <w:t>Detailplaneeringu koostamise eesmärk on kooskõlas Rae Vallavolikogu 20.09.2012 otsusega nr 390 kehtestatud Rae valla Jüri aleviku ja sellega piirnevate Aaviku, Vaskjala ja Karla külaosade üldplaneeringuga, kus planeeringuala maakasutuse juhtotstarbeks on ärimaa-ala – kaubandus- ja teenindusettevõtete ning kontorite maa, ka kavandatav turuplats Jüri tervisekeskuse ees.</w:t>
      </w:r>
    </w:p>
    <w:p w14:paraId="7F3B2D7E" w14:textId="77777777" w:rsidR="002879D2" w:rsidRPr="00651519" w:rsidRDefault="002879D2" w:rsidP="002879D2"/>
    <w:p w14:paraId="66D47A12" w14:textId="2AFFCE2B" w:rsidR="00846FF9" w:rsidRPr="00651519" w:rsidRDefault="00F23587" w:rsidP="004E271A">
      <w:pPr>
        <w:pStyle w:val="Caption"/>
        <w:spacing w:after="0"/>
        <w:jc w:val="both"/>
        <w:rPr>
          <w:rFonts w:cs="Arial"/>
          <w:color w:val="auto"/>
          <w:szCs w:val="22"/>
        </w:rPr>
      </w:pPr>
      <w:r w:rsidRPr="00651519">
        <w:rPr>
          <w:rFonts w:cs="Arial"/>
          <w:color w:val="auto"/>
          <w:szCs w:val="22"/>
        </w:rPr>
        <w:t xml:space="preserve">Joonis </w:t>
      </w:r>
      <w:r w:rsidRPr="00651519">
        <w:rPr>
          <w:rFonts w:cs="Arial"/>
          <w:color w:val="auto"/>
          <w:szCs w:val="22"/>
        </w:rPr>
        <w:fldChar w:fldCharType="begin"/>
      </w:r>
      <w:r w:rsidRPr="00651519">
        <w:rPr>
          <w:rFonts w:cs="Arial"/>
          <w:color w:val="auto"/>
          <w:szCs w:val="22"/>
        </w:rPr>
        <w:instrText xml:space="preserve"> SEQ Joonis \* ARABIC </w:instrText>
      </w:r>
      <w:r w:rsidRPr="00651519">
        <w:rPr>
          <w:rFonts w:cs="Arial"/>
          <w:color w:val="auto"/>
          <w:szCs w:val="22"/>
        </w:rPr>
        <w:fldChar w:fldCharType="separate"/>
      </w:r>
      <w:r w:rsidR="006A563A" w:rsidRPr="00651519">
        <w:rPr>
          <w:rFonts w:cs="Arial"/>
          <w:color w:val="auto"/>
          <w:szCs w:val="22"/>
        </w:rPr>
        <w:t>1</w:t>
      </w:r>
      <w:r w:rsidRPr="00651519">
        <w:rPr>
          <w:rFonts w:cs="Arial"/>
          <w:color w:val="auto"/>
          <w:szCs w:val="22"/>
        </w:rPr>
        <w:fldChar w:fldCharType="end"/>
      </w:r>
      <w:r w:rsidR="00C9509D" w:rsidRPr="00651519">
        <w:rPr>
          <w:rFonts w:cs="Arial"/>
          <w:color w:val="auto"/>
          <w:szCs w:val="22"/>
        </w:rPr>
        <w:t>.</w:t>
      </w:r>
      <w:r w:rsidRPr="00651519">
        <w:rPr>
          <w:rFonts w:cs="Arial"/>
          <w:color w:val="auto"/>
          <w:szCs w:val="22"/>
        </w:rPr>
        <w:t xml:space="preserve"> Väljavõte </w:t>
      </w:r>
      <w:r w:rsidR="00070C2C" w:rsidRPr="00651519">
        <w:rPr>
          <w:rFonts w:cs="Arial"/>
          <w:color w:val="auto"/>
          <w:szCs w:val="22"/>
          <w:shd w:val="clear" w:color="auto" w:fill="FFFFFF"/>
        </w:rPr>
        <w:t>Rae valla Jüri aleviku ja sellega piirnevate Aaviku, Vaskjala ja Karla külaosade üldplaneering</w:t>
      </w:r>
      <w:r w:rsidR="00070C2C" w:rsidRPr="00651519">
        <w:rPr>
          <w:rFonts w:cs="Arial"/>
          <w:color w:val="auto"/>
          <w:szCs w:val="22"/>
        </w:rPr>
        <w:t>u põhijoonisest</w:t>
      </w:r>
      <w:r w:rsidR="006A563A" w:rsidRPr="00651519">
        <w:rPr>
          <w:rFonts w:cs="Arial"/>
          <w:color w:val="auto"/>
          <w:szCs w:val="22"/>
        </w:rPr>
        <w:t>.</w:t>
      </w:r>
    </w:p>
    <w:p w14:paraId="37881405" w14:textId="77D4F858" w:rsidR="00D658E1" w:rsidRPr="00651519" w:rsidRDefault="00D658E1" w:rsidP="00EB4B96">
      <w:pPr>
        <w:jc w:val="center"/>
        <w:rPr>
          <w:rFonts w:cs="Arial"/>
          <w:lang w:eastAsia="et-EE"/>
        </w:rPr>
      </w:pPr>
      <w:r w:rsidRPr="00651519">
        <w:rPr>
          <w:rFonts w:cs="Arial"/>
          <w:noProof/>
          <w:lang w:eastAsia="et-EE"/>
        </w:rPr>
        <w:drawing>
          <wp:inline distT="0" distB="0" distL="0" distR="0" wp14:anchorId="62A13D85" wp14:editId="26162D0E">
            <wp:extent cx="5259629" cy="2120240"/>
            <wp:effectExtent l="0" t="0" r="0" b="0"/>
            <wp:docPr id="18521502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7969" cy="2123602"/>
                    </a:xfrm>
                    <a:prstGeom prst="rect">
                      <a:avLst/>
                    </a:prstGeom>
                    <a:noFill/>
                    <a:ln>
                      <a:noFill/>
                    </a:ln>
                  </pic:spPr>
                </pic:pic>
              </a:graphicData>
            </a:graphic>
          </wp:inline>
        </w:drawing>
      </w:r>
    </w:p>
    <w:p w14:paraId="5921945C" w14:textId="1C5FD27E" w:rsidR="006A2CBB" w:rsidRPr="00651519" w:rsidRDefault="00D92432" w:rsidP="004E271A">
      <w:pPr>
        <w:jc w:val="both"/>
        <w:rPr>
          <w:rFonts w:cs="Arial"/>
          <w:color w:val="000000"/>
          <w:lang w:eastAsia="et-EE"/>
        </w:rPr>
      </w:pPr>
      <w:r w:rsidRPr="00651519">
        <w:rPr>
          <w:rFonts w:cs="Arial"/>
          <w:shd w:val="clear" w:color="auto" w:fill="FFFFFF"/>
        </w:rPr>
        <w:lastRenderedPageBreak/>
        <w:t>Rae valla Jüri aleviku ja sellega piirnevate Aaviku, Vaskjala ja Karla külaosade üldplaneeringus</w:t>
      </w:r>
      <w:r w:rsidRPr="00651519">
        <w:rPr>
          <w:rFonts w:cs="Arial"/>
          <w:color w:val="000000"/>
          <w:lang w:eastAsia="et-EE"/>
        </w:rPr>
        <w:t xml:space="preserve"> </w:t>
      </w:r>
      <w:r w:rsidR="006A2CBB" w:rsidRPr="00651519">
        <w:rPr>
          <w:rFonts w:cs="Arial"/>
          <w:color w:val="000000"/>
          <w:lang w:eastAsia="et-EE"/>
        </w:rPr>
        <w:t xml:space="preserve">määratud </w:t>
      </w:r>
      <w:r w:rsidRPr="00651519">
        <w:rPr>
          <w:rFonts w:cs="Arial"/>
          <w:color w:val="000000"/>
          <w:lang w:eastAsia="et-EE"/>
        </w:rPr>
        <w:t>tingimused</w:t>
      </w:r>
      <w:r w:rsidR="006A2CBB" w:rsidRPr="00651519">
        <w:rPr>
          <w:rFonts w:cs="Arial"/>
          <w:color w:val="000000"/>
          <w:lang w:eastAsia="et-EE"/>
        </w:rPr>
        <w:t>:</w:t>
      </w:r>
    </w:p>
    <w:p w14:paraId="69C899BA" w14:textId="01042F10" w:rsidR="00367DD3" w:rsidRPr="00651519" w:rsidRDefault="00367DD3" w:rsidP="004E271A">
      <w:pPr>
        <w:pStyle w:val="ListParagraph"/>
        <w:numPr>
          <w:ilvl w:val="0"/>
          <w:numId w:val="24"/>
        </w:numPr>
        <w:ind w:left="284" w:hanging="218"/>
        <w:jc w:val="both"/>
        <w:rPr>
          <w:rFonts w:cs="Arial"/>
        </w:rPr>
      </w:pPr>
      <w:r w:rsidRPr="00651519">
        <w:rPr>
          <w:rFonts w:cs="Arial"/>
        </w:rPr>
        <w:t>nõuetekohane parkimine lahendada reeglina omal krundil;</w:t>
      </w:r>
    </w:p>
    <w:p w14:paraId="06D8AC05" w14:textId="18F4AA5A" w:rsidR="0081220A" w:rsidRPr="00651519" w:rsidRDefault="00367DD3" w:rsidP="004E271A">
      <w:pPr>
        <w:pStyle w:val="ListParagraph"/>
        <w:numPr>
          <w:ilvl w:val="0"/>
          <w:numId w:val="24"/>
        </w:numPr>
        <w:ind w:left="284" w:hanging="218"/>
        <w:jc w:val="both"/>
        <w:rPr>
          <w:rFonts w:cs="Arial"/>
        </w:rPr>
      </w:pPr>
      <w:r w:rsidRPr="00651519">
        <w:rPr>
          <w:rFonts w:cs="Arial"/>
        </w:rPr>
        <w:t>tagada krundi heakorrastatud haljastamine 15% ulatuses krundi pindalast.</w:t>
      </w:r>
    </w:p>
    <w:p w14:paraId="47CA8829" w14:textId="77777777" w:rsidR="001220F1" w:rsidRPr="00651519" w:rsidRDefault="001220F1" w:rsidP="001220F1">
      <w:pPr>
        <w:jc w:val="both"/>
        <w:rPr>
          <w:rFonts w:cs="Arial"/>
        </w:rPr>
      </w:pPr>
    </w:p>
    <w:p w14:paraId="617D748E" w14:textId="4FF416AB" w:rsidR="001220F1" w:rsidRPr="00651519" w:rsidRDefault="00DB1C75" w:rsidP="001220F1">
      <w:pPr>
        <w:jc w:val="both"/>
        <w:rPr>
          <w:rFonts w:cs="Arial"/>
        </w:rPr>
      </w:pPr>
      <w:r w:rsidRPr="00651519">
        <w:rPr>
          <w:rFonts w:cs="Arial"/>
        </w:rPr>
        <w:t>Detailplaneeringu koostamisel on üldplaneeringus määratud tingimustega arvestatud. Planeeringualal vajaminevad parkimiskohad on kompromissina paigutatud naaberkinnistule projekteeritud parklasse, kuna valla ettepanekul on planeeringuala põhja- ja idapoolsed alad ette nähtud avaliku alana jalakäijatele ja kergliikuritega liiklejatele. Parkimiskohtade kasutamiseks seatakse servituut Laste tn 1 kasuks. Planeeringuala haljastuse osakaal on vähemalt 15%</w:t>
      </w:r>
      <w:r w:rsidR="00BA19CA" w:rsidRPr="00651519">
        <w:rPr>
          <w:rFonts w:cs="Arial"/>
        </w:rPr>
        <w:t>.</w:t>
      </w:r>
    </w:p>
    <w:p w14:paraId="662A16FF" w14:textId="77777777" w:rsidR="001220F1" w:rsidRPr="00651519" w:rsidRDefault="001220F1" w:rsidP="000D0CDB">
      <w:pPr>
        <w:jc w:val="both"/>
        <w:rPr>
          <w:rFonts w:cs="Arial"/>
        </w:rPr>
      </w:pPr>
    </w:p>
    <w:p w14:paraId="098E2932" w14:textId="77777777" w:rsidR="000D0CDB" w:rsidRPr="00651519" w:rsidRDefault="000D0CDB" w:rsidP="000D0CDB">
      <w:pPr>
        <w:jc w:val="both"/>
        <w:rPr>
          <w:rFonts w:cs="Arial"/>
        </w:rPr>
      </w:pPr>
    </w:p>
    <w:p w14:paraId="79A8DF8A" w14:textId="1C1940B5" w:rsidR="005F245C" w:rsidRPr="00651519" w:rsidRDefault="00B0615D" w:rsidP="004E271A">
      <w:pPr>
        <w:pStyle w:val="Heading1"/>
        <w:numPr>
          <w:ilvl w:val="0"/>
          <w:numId w:val="4"/>
        </w:numPr>
        <w:rPr>
          <w:rFonts w:cs="Arial"/>
          <w:szCs w:val="22"/>
        </w:rPr>
      </w:pPr>
      <w:bookmarkStart w:id="16" w:name="_Toc224204534"/>
      <w:r w:rsidRPr="00651519">
        <w:rPr>
          <w:rFonts w:cs="Arial"/>
          <w:szCs w:val="22"/>
        </w:rPr>
        <w:t>OLEMASOLEVA OLUKORRA ISELOOMUSTUS</w:t>
      </w:r>
      <w:bookmarkStart w:id="17" w:name="_Toc497647798"/>
      <w:bookmarkEnd w:id="16"/>
    </w:p>
    <w:p w14:paraId="0FD4151B" w14:textId="77777777" w:rsidR="005F245C" w:rsidRPr="00651519" w:rsidRDefault="005F245C" w:rsidP="004E271A">
      <w:pPr>
        <w:rPr>
          <w:rFonts w:cs="Arial"/>
        </w:rPr>
      </w:pPr>
    </w:p>
    <w:p w14:paraId="5A0F3EBF" w14:textId="0144DCB7" w:rsidR="00E81250" w:rsidRPr="00651519" w:rsidRDefault="00E81250" w:rsidP="004E271A">
      <w:pPr>
        <w:pStyle w:val="Heading2"/>
        <w:numPr>
          <w:ilvl w:val="1"/>
          <w:numId w:val="4"/>
        </w:numPr>
        <w:rPr>
          <w:rFonts w:cs="Arial"/>
          <w:szCs w:val="22"/>
        </w:rPr>
      </w:pPr>
      <w:bookmarkStart w:id="18" w:name="_Toc224204535"/>
      <w:r w:rsidRPr="00651519">
        <w:rPr>
          <w:rFonts w:cs="Arial"/>
          <w:szCs w:val="22"/>
        </w:rPr>
        <w:t>Planeeringuala asukoht ja iseloomustus</w:t>
      </w:r>
      <w:bookmarkEnd w:id="17"/>
      <w:bookmarkEnd w:id="18"/>
    </w:p>
    <w:p w14:paraId="757E7BF7" w14:textId="7B42A1BB" w:rsidR="002879D2" w:rsidRPr="00651519" w:rsidRDefault="002879D2" w:rsidP="004E271A">
      <w:pPr>
        <w:jc w:val="both"/>
        <w:rPr>
          <w:rFonts w:cs="Arial"/>
        </w:rPr>
      </w:pPr>
      <w:r w:rsidRPr="00651519">
        <w:rPr>
          <w:rFonts w:cs="Arial"/>
        </w:rPr>
        <w:t xml:space="preserve">Planeeritav ala asub Jüri aleviku keskuses </w:t>
      </w:r>
      <w:proofErr w:type="spellStart"/>
      <w:r w:rsidRPr="00651519">
        <w:rPr>
          <w:rFonts w:cs="Arial"/>
        </w:rPr>
        <w:t>Lehmja</w:t>
      </w:r>
      <w:proofErr w:type="spellEnd"/>
      <w:r w:rsidRPr="00651519">
        <w:rPr>
          <w:rFonts w:cs="Arial"/>
        </w:rPr>
        <w:t xml:space="preserve"> tammiku, Jüri Tervisekeskuse, Jüri Gümnaasiumi ja 11303 Jüri-Aruküla tee vahelisel alal.</w:t>
      </w:r>
    </w:p>
    <w:p w14:paraId="26FD8C55" w14:textId="77777777" w:rsidR="002879D2" w:rsidRPr="00651519" w:rsidRDefault="002879D2" w:rsidP="004E271A">
      <w:pPr>
        <w:jc w:val="both"/>
        <w:rPr>
          <w:rFonts w:cs="Arial"/>
        </w:rPr>
      </w:pPr>
    </w:p>
    <w:p w14:paraId="7D4CD952" w14:textId="77777777" w:rsidR="005F245C" w:rsidRPr="00651519" w:rsidRDefault="00F23587" w:rsidP="004E271A">
      <w:pPr>
        <w:contextualSpacing/>
        <w:jc w:val="both"/>
        <w:rPr>
          <w:rFonts w:cs="Arial"/>
        </w:rPr>
      </w:pPr>
      <w:bookmarkStart w:id="19" w:name="_Hlk129856824"/>
      <w:r w:rsidRPr="00651519">
        <w:rPr>
          <w:rFonts w:cs="Arial"/>
        </w:rPr>
        <w:t>Planeeringuala täpne asukoht on esitatud joonisel AS-01 Asukohaskeem.</w:t>
      </w:r>
      <w:bookmarkStart w:id="20" w:name="_Toc497647799"/>
      <w:bookmarkEnd w:id="19"/>
    </w:p>
    <w:p w14:paraId="59D69AD3" w14:textId="77777777" w:rsidR="002879D2" w:rsidRPr="00651519" w:rsidRDefault="002879D2" w:rsidP="004E271A">
      <w:pPr>
        <w:contextualSpacing/>
        <w:jc w:val="both"/>
        <w:rPr>
          <w:rFonts w:cs="Arial"/>
        </w:rPr>
      </w:pPr>
    </w:p>
    <w:p w14:paraId="5A443448" w14:textId="083A157B" w:rsidR="00844DC7" w:rsidRPr="00651519" w:rsidRDefault="00E81250" w:rsidP="004E271A">
      <w:pPr>
        <w:pStyle w:val="Heading2"/>
        <w:numPr>
          <w:ilvl w:val="1"/>
          <w:numId w:val="4"/>
        </w:numPr>
        <w:rPr>
          <w:rFonts w:cs="Arial"/>
          <w:szCs w:val="22"/>
        </w:rPr>
      </w:pPr>
      <w:bookmarkStart w:id="21" w:name="_Toc224204536"/>
      <w:r w:rsidRPr="00651519">
        <w:rPr>
          <w:rFonts w:cs="Arial"/>
          <w:szCs w:val="22"/>
        </w:rPr>
        <w:t>Planeeringuala maakasutus ja hoonestus</w:t>
      </w:r>
      <w:bookmarkEnd w:id="20"/>
      <w:bookmarkEnd w:id="21"/>
    </w:p>
    <w:p w14:paraId="6EBD6AD0" w14:textId="79FAC56A" w:rsidR="00844DC7" w:rsidRPr="00651519" w:rsidRDefault="00C872E5" w:rsidP="004E271A">
      <w:pPr>
        <w:jc w:val="both"/>
        <w:rPr>
          <w:rFonts w:cs="Arial"/>
        </w:rPr>
      </w:pPr>
      <w:r w:rsidRPr="00651519">
        <w:rPr>
          <w:rFonts w:cs="Arial"/>
        </w:rPr>
        <w:t>Laste tn 1</w:t>
      </w:r>
      <w:r w:rsidR="00844DC7" w:rsidRPr="00651519">
        <w:rPr>
          <w:rFonts w:cs="Arial"/>
        </w:rPr>
        <w:t xml:space="preserve"> – (</w:t>
      </w:r>
      <w:r w:rsidR="00DB1C75" w:rsidRPr="00651519">
        <w:rPr>
          <w:rFonts w:cs="Arial"/>
        </w:rPr>
        <w:t>Maa- ja Ruumiamet</w:t>
      </w:r>
      <w:r w:rsidR="00844DC7" w:rsidRPr="00651519">
        <w:rPr>
          <w:rFonts w:cs="Arial"/>
        </w:rPr>
        <w:t xml:space="preserve">i andmetel </w:t>
      </w:r>
      <w:r w:rsidR="000D0CDB" w:rsidRPr="00651519">
        <w:rPr>
          <w:rFonts w:cs="Arial"/>
        </w:rPr>
        <w:t>23</w:t>
      </w:r>
      <w:r w:rsidR="00844DC7" w:rsidRPr="00651519">
        <w:rPr>
          <w:rFonts w:cs="Arial"/>
          <w:color w:val="000000"/>
        </w:rPr>
        <w:t>.0</w:t>
      </w:r>
      <w:r w:rsidR="000D0CDB" w:rsidRPr="00651519">
        <w:rPr>
          <w:rFonts w:cs="Arial"/>
          <w:color w:val="000000"/>
        </w:rPr>
        <w:t>1</w:t>
      </w:r>
      <w:r w:rsidR="00844DC7" w:rsidRPr="00651519">
        <w:rPr>
          <w:rFonts w:cs="Arial"/>
          <w:color w:val="000000"/>
        </w:rPr>
        <w:t>.202</w:t>
      </w:r>
      <w:r w:rsidR="000D0CDB" w:rsidRPr="00651519">
        <w:rPr>
          <w:rFonts w:cs="Arial"/>
          <w:color w:val="000000"/>
        </w:rPr>
        <w:t>5</w:t>
      </w:r>
      <w:r w:rsidR="00844DC7" w:rsidRPr="00651519">
        <w:rPr>
          <w:rFonts w:cs="Arial"/>
        </w:rPr>
        <w:t>)</w:t>
      </w:r>
    </w:p>
    <w:p w14:paraId="73B7A8AB" w14:textId="76527A87" w:rsidR="00844DC7" w:rsidRPr="00651519" w:rsidRDefault="00844DC7" w:rsidP="004E271A">
      <w:pPr>
        <w:numPr>
          <w:ilvl w:val="0"/>
          <w:numId w:val="18"/>
        </w:numPr>
        <w:suppressAutoHyphens/>
        <w:ind w:left="284" w:hanging="218"/>
        <w:jc w:val="both"/>
        <w:rPr>
          <w:rFonts w:cs="Arial"/>
        </w:rPr>
      </w:pPr>
      <w:r w:rsidRPr="00651519">
        <w:rPr>
          <w:rFonts w:cs="Arial"/>
        </w:rPr>
        <w:t>katastriüksuse tunnus:</w:t>
      </w:r>
      <w:r w:rsidRPr="00651519">
        <w:rPr>
          <w:rFonts w:cs="Arial"/>
          <w:color w:val="000000"/>
          <w:shd w:val="clear" w:color="auto" w:fill="FFFFFF"/>
        </w:rPr>
        <w:t xml:space="preserve"> </w:t>
      </w:r>
      <w:r w:rsidR="00C872E5" w:rsidRPr="00651519">
        <w:rPr>
          <w:rFonts w:cs="Arial"/>
          <w:color w:val="000000"/>
          <w:shd w:val="clear" w:color="auto" w:fill="FFFFFF"/>
        </w:rPr>
        <w:t>65301:003:0632</w:t>
      </w:r>
      <w:r w:rsidRPr="00651519">
        <w:rPr>
          <w:rFonts w:cs="Arial"/>
        </w:rPr>
        <w:t>;</w:t>
      </w:r>
    </w:p>
    <w:p w14:paraId="67CE92BE" w14:textId="667290EE" w:rsidR="00844DC7" w:rsidRPr="00651519" w:rsidRDefault="00844DC7" w:rsidP="004E271A">
      <w:pPr>
        <w:numPr>
          <w:ilvl w:val="0"/>
          <w:numId w:val="17"/>
        </w:numPr>
        <w:suppressAutoHyphens/>
        <w:ind w:left="284" w:hanging="218"/>
        <w:jc w:val="both"/>
        <w:rPr>
          <w:rFonts w:cs="Arial"/>
        </w:rPr>
      </w:pPr>
      <w:r w:rsidRPr="00651519">
        <w:rPr>
          <w:rFonts w:cs="Arial"/>
        </w:rPr>
        <w:t xml:space="preserve">maakasutuse sihtotstarve: </w:t>
      </w:r>
      <w:r w:rsidR="00C872E5" w:rsidRPr="00651519">
        <w:rPr>
          <w:rFonts w:cs="Arial"/>
        </w:rPr>
        <w:t>ärimaa</w:t>
      </w:r>
      <w:r w:rsidRPr="00651519">
        <w:rPr>
          <w:rFonts w:cs="Arial"/>
        </w:rPr>
        <w:t xml:space="preserve"> 100%;</w:t>
      </w:r>
    </w:p>
    <w:p w14:paraId="72C38688" w14:textId="484EBD32" w:rsidR="00844DC7" w:rsidRPr="00651519" w:rsidRDefault="00844DC7" w:rsidP="004E271A">
      <w:pPr>
        <w:numPr>
          <w:ilvl w:val="0"/>
          <w:numId w:val="17"/>
        </w:numPr>
        <w:suppressAutoHyphens/>
        <w:ind w:left="284" w:hanging="218"/>
        <w:jc w:val="both"/>
        <w:rPr>
          <w:rFonts w:cs="Arial"/>
        </w:rPr>
      </w:pPr>
      <w:r w:rsidRPr="00651519">
        <w:rPr>
          <w:rFonts w:cs="Arial"/>
        </w:rPr>
        <w:t xml:space="preserve">katastriüksuse pindala: </w:t>
      </w:r>
      <w:r w:rsidR="00C872E5" w:rsidRPr="00651519">
        <w:rPr>
          <w:rFonts w:cs="Arial"/>
          <w:shd w:val="clear" w:color="auto" w:fill="FFFFFF"/>
        </w:rPr>
        <w:t>2789</w:t>
      </w:r>
      <w:r w:rsidRPr="00651519">
        <w:rPr>
          <w:rFonts w:cs="Arial"/>
          <w:shd w:val="clear" w:color="auto" w:fill="FFFFFF"/>
        </w:rPr>
        <w:t xml:space="preserve"> m²</w:t>
      </w:r>
      <w:r w:rsidRPr="00651519">
        <w:rPr>
          <w:rFonts w:cs="Arial"/>
          <w:color w:val="000000"/>
          <w:lang w:eastAsia="et-EE"/>
        </w:rPr>
        <w:t>.</w:t>
      </w:r>
    </w:p>
    <w:p w14:paraId="497B48D0" w14:textId="286A105B" w:rsidR="00443916" w:rsidRPr="00651519" w:rsidRDefault="00443916" w:rsidP="004E271A">
      <w:pPr>
        <w:suppressAutoHyphens/>
        <w:jc w:val="both"/>
        <w:rPr>
          <w:rFonts w:cs="Arial"/>
          <w:color w:val="000000"/>
          <w:lang w:eastAsia="et-EE"/>
        </w:rPr>
      </w:pPr>
    </w:p>
    <w:p w14:paraId="5B4CE53A" w14:textId="77777777" w:rsidR="00443916" w:rsidRPr="00651519" w:rsidRDefault="00443916" w:rsidP="004E271A">
      <w:pPr>
        <w:suppressAutoHyphens/>
        <w:jc w:val="both"/>
        <w:rPr>
          <w:rFonts w:cs="Arial"/>
        </w:rPr>
      </w:pPr>
      <w:r w:rsidRPr="00651519">
        <w:rPr>
          <w:rFonts w:cs="Arial"/>
        </w:rPr>
        <w:t>Ehitisregistri andmetel asub planeeringualal:</w:t>
      </w:r>
    </w:p>
    <w:p w14:paraId="08024CE7" w14:textId="1CCA5A83" w:rsidR="00443916" w:rsidRPr="00651519" w:rsidRDefault="00C872E5" w:rsidP="004E271A">
      <w:pPr>
        <w:numPr>
          <w:ilvl w:val="0"/>
          <w:numId w:val="17"/>
        </w:numPr>
        <w:suppressAutoHyphens/>
        <w:ind w:left="284" w:hanging="218"/>
        <w:jc w:val="both"/>
        <w:rPr>
          <w:rFonts w:cs="Arial"/>
        </w:rPr>
      </w:pPr>
      <w:r w:rsidRPr="00651519">
        <w:rPr>
          <w:rFonts w:cs="Arial"/>
        </w:rPr>
        <w:t>telefonijaam</w:t>
      </w:r>
      <w:r w:rsidR="00443916" w:rsidRPr="00651519">
        <w:rPr>
          <w:rFonts w:cs="Arial"/>
        </w:rPr>
        <w:t xml:space="preserve"> ehitisealuse pinnaga </w:t>
      </w:r>
      <w:r w:rsidR="00F13F4F" w:rsidRPr="00651519">
        <w:rPr>
          <w:rFonts w:cs="Arial"/>
        </w:rPr>
        <w:t>770</w:t>
      </w:r>
      <w:r w:rsidR="00443916" w:rsidRPr="00651519">
        <w:rPr>
          <w:rFonts w:cs="Arial"/>
          <w:shd w:val="clear" w:color="auto" w:fill="FFFFFF"/>
        </w:rPr>
        <w:t xml:space="preserve"> </w:t>
      </w:r>
      <w:r w:rsidR="00443916" w:rsidRPr="00651519">
        <w:rPr>
          <w:rFonts w:cs="Arial"/>
        </w:rPr>
        <w:t>m²</w:t>
      </w:r>
      <w:r w:rsidR="002879D2" w:rsidRPr="00651519">
        <w:rPr>
          <w:rFonts w:cs="Arial"/>
        </w:rPr>
        <w:t xml:space="preserve"> (EHR kood 116039533).</w:t>
      </w:r>
    </w:p>
    <w:p w14:paraId="7D6F5B30" w14:textId="2F065E30" w:rsidR="00844DC7" w:rsidRPr="00651519" w:rsidRDefault="00844DC7" w:rsidP="004E271A">
      <w:pPr>
        <w:suppressAutoHyphens/>
        <w:jc w:val="both"/>
        <w:rPr>
          <w:rFonts w:cs="Arial"/>
        </w:rPr>
      </w:pPr>
    </w:p>
    <w:p w14:paraId="45F25355" w14:textId="566B8A64" w:rsidR="00E81250" w:rsidRPr="00651519" w:rsidRDefault="00E81250" w:rsidP="004E271A">
      <w:pPr>
        <w:pStyle w:val="Heading2"/>
        <w:numPr>
          <w:ilvl w:val="1"/>
          <w:numId w:val="4"/>
        </w:numPr>
        <w:rPr>
          <w:rFonts w:cs="Arial"/>
          <w:szCs w:val="22"/>
        </w:rPr>
      </w:pPr>
      <w:bookmarkStart w:id="22" w:name="_Toc497647800"/>
      <w:bookmarkStart w:id="23" w:name="_Toc224204537"/>
      <w:r w:rsidRPr="00651519">
        <w:rPr>
          <w:rFonts w:cs="Arial"/>
          <w:szCs w:val="22"/>
        </w:rPr>
        <w:t>Planeeringualaga külgnevad kinnistud ja nende iseloomustus</w:t>
      </w:r>
      <w:bookmarkEnd w:id="22"/>
      <w:bookmarkEnd w:id="23"/>
    </w:p>
    <w:p w14:paraId="165B05E1" w14:textId="2693E88B" w:rsidR="007956E5" w:rsidRPr="00651519" w:rsidRDefault="007956E5" w:rsidP="004E271A">
      <w:pPr>
        <w:pStyle w:val="Caption"/>
        <w:spacing w:after="0"/>
        <w:rPr>
          <w:rFonts w:cs="Arial"/>
          <w:color w:val="auto"/>
          <w:szCs w:val="22"/>
        </w:rPr>
      </w:pPr>
      <w:r w:rsidRPr="00651519">
        <w:rPr>
          <w:rFonts w:cs="Arial"/>
          <w:color w:val="auto"/>
          <w:szCs w:val="22"/>
        </w:rPr>
        <w:t xml:space="preserve">Tabel </w:t>
      </w:r>
      <w:r w:rsidRPr="00651519">
        <w:rPr>
          <w:rFonts w:cs="Arial"/>
          <w:color w:val="auto"/>
          <w:szCs w:val="22"/>
        </w:rPr>
        <w:fldChar w:fldCharType="begin"/>
      </w:r>
      <w:r w:rsidRPr="00651519">
        <w:rPr>
          <w:rFonts w:cs="Arial"/>
          <w:color w:val="auto"/>
          <w:szCs w:val="22"/>
        </w:rPr>
        <w:instrText xml:space="preserve"> SEQ Tabel \* ARABIC </w:instrText>
      </w:r>
      <w:r w:rsidRPr="00651519">
        <w:rPr>
          <w:rFonts w:cs="Arial"/>
          <w:color w:val="auto"/>
          <w:szCs w:val="22"/>
        </w:rPr>
        <w:fldChar w:fldCharType="separate"/>
      </w:r>
      <w:r w:rsidR="006A563A" w:rsidRPr="00651519">
        <w:rPr>
          <w:rFonts w:cs="Arial"/>
          <w:color w:val="auto"/>
          <w:szCs w:val="22"/>
        </w:rPr>
        <w:t>1</w:t>
      </w:r>
      <w:r w:rsidRPr="00651519">
        <w:rPr>
          <w:rFonts w:cs="Arial"/>
          <w:color w:val="auto"/>
          <w:szCs w:val="22"/>
        </w:rPr>
        <w:fldChar w:fldCharType="end"/>
      </w:r>
      <w:r w:rsidR="00F878B1" w:rsidRPr="00651519">
        <w:rPr>
          <w:rFonts w:cs="Arial"/>
          <w:color w:val="auto"/>
          <w:szCs w:val="22"/>
        </w:rPr>
        <w:t>.</w:t>
      </w:r>
      <w:r w:rsidRPr="00651519">
        <w:rPr>
          <w:rFonts w:cs="Arial"/>
          <w:color w:val="auto"/>
          <w:szCs w:val="22"/>
        </w:rPr>
        <w:t xml:space="preserve"> Planeeringualaga külgnevad kinnistud ja nende iseloomustus</w:t>
      </w:r>
      <w:r w:rsidR="006A563A" w:rsidRPr="00651519">
        <w:rPr>
          <w:rFonts w:cs="Arial"/>
          <w:color w:val="auto"/>
          <w:szCs w:val="22"/>
        </w:rPr>
        <w:t>.</w:t>
      </w:r>
    </w:p>
    <w:tbl>
      <w:tblPr>
        <w:tblStyle w:val="GridTable1Light"/>
        <w:tblW w:w="9782" w:type="dxa"/>
        <w:tblInd w:w="-5" w:type="dxa"/>
        <w:tblLook w:val="04A0" w:firstRow="1" w:lastRow="0" w:firstColumn="1" w:lastColumn="0" w:noHBand="0" w:noVBand="1"/>
      </w:tblPr>
      <w:tblGrid>
        <w:gridCol w:w="2358"/>
        <w:gridCol w:w="1328"/>
        <w:gridCol w:w="1727"/>
        <w:gridCol w:w="4369"/>
      </w:tblGrid>
      <w:tr w:rsidR="007956E5" w:rsidRPr="00651519" w14:paraId="70041701" w14:textId="77777777" w:rsidTr="00E107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58" w:type="dxa"/>
            <w:shd w:val="clear" w:color="auto" w:fill="F2F2F2" w:themeFill="background1" w:themeFillShade="F2"/>
            <w:vAlign w:val="center"/>
          </w:tcPr>
          <w:p w14:paraId="26BB33AE" w14:textId="440D6637" w:rsidR="007956E5" w:rsidRPr="00651519" w:rsidRDefault="007956E5" w:rsidP="004E271A">
            <w:pPr>
              <w:pStyle w:val="ListParagraph"/>
              <w:autoSpaceDE w:val="0"/>
              <w:autoSpaceDN w:val="0"/>
              <w:adjustRightInd w:val="0"/>
              <w:ind w:left="0"/>
              <w:contextualSpacing w:val="0"/>
              <w:jc w:val="center"/>
              <w:rPr>
                <w:rFonts w:cs="Arial"/>
              </w:rPr>
            </w:pPr>
            <w:r w:rsidRPr="00651519">
              <w:rPr>
                <w:rFonts w:cs="Arial"/>
              </w:rPr>
              <w:t>Aadress</w:t>
            </w:r>
          </w:p>
        </w:tc>
        <w:tc>
          <w:tcPr>
            <w:tcW w:w="1328" w:type="dxa"/>
            <w:shd w:val="clear" w:color="auto" w:fill="F2F2F2" w:themeFill="background1" w:themeFillShade="F2"/>
            <w:vAlign w:val="center"/>
          </w:tcPr>
          <w:p w14:paraId="76BA504E" w14:textId="5D7EDEE9" w:rsidR="007956E5" w:rsidRPr="00651519" w:rsidRDefault="007956E5" w:rsidP="00E10709">
            <w:pPr>
              <w:pStyle w:val="ListParagraph"/>
              <w:autoSpaceDE w:val="0"/>
              <w:autoSpaceDN w:val="0"/>
              <w:adjustRightInd w:val="0"/>
              <w:ind w:left="-191" w:right="-128"/>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651519">
              <w:rPr>
                <w:rFonts w:cs="Arial"/>
              </w:rPr>
              <w:t>Pindala</w:t>
            </w:r>
          </w:p>
        </w:tc>
        <w:tc>
          <w:tcPr>
            <w:tcW w:w="1727" w:type="dxa"/>
            <w:shd w:val="clear" w:color="auto" w:fill="F2F2F2" w:themeFill="background1" w:themeFillShade="F2"/>
            <w:vAlign w:val="center"/>
          </w:tcPr>
          <w:p w14:paraId="64A7C615" w14:textId="44DEF7FA" w:rsidR="007956E5" w:rsidRPr="00651519" w:rsidRDefault="007956E5" w:rsidP="00E10709">
            <w:pPr>
              <w:pStyle w:val="ListParagraph"/>
              <w:autoSpaceDE w:val="0"/>
              <w:autoSpaceDN w:val="0"/>
              <w:adjustRightInd w:val="0"/>
              <w:ind w:left="-81" w:right="-104"/>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651519">
              <w:rPr>
                <w:rFonts w:cs="Arial"/>
              </w:rPr>
              <w:t>Katastritunnus</w:t>
            </w:r>
          </w:p>
        </w:tc>
        <w:tc>
          <w:tcPr>
            <w:tcW w:w="4369" w:type="dxa"/>
            <w:shd w:val="clear" w:color="auto" w:fill="F2F2F2" w:themeFill="background1" w:themeFillShade="F2"/>
            <w:vAlign w:val="center"/>
          </w:tcPr>
          <w:p w14:paraId="1366F650" w14:textId="39505310" w:rsidR="007956E5" w:rsidRPr="00651519" w:rsidRDefault="007956E5" w:rsidP="004E271A">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651519">
              <w:rPr>
                <w:rFonts w:cs="Arial"/>
              </w:rPr>
              <w:t>Sihtotstarve</w:t>
            </w:r>
          </w:p>
        </w:tc>
      </w:tr>
      <w:tr w:rsidR="007956E5" w:rsidRPr="00651519" w14:paraId="700C5B22" w14:textId="77777777" w:rsidTr="00E10709">
        <w:tc>
          <w:tcPr>
            <w:cnfStyle w:val="001000000000" w:firstRow="0" w:lastRow="0" w:firstColumn="1" w:lastColumn="0" w:oddVBand="0" w:evenVBand="0" w:oddHBand="0" w:evenHBand="0" w:firstRowFirstColumn="0" w:firstRowLastColumn="0" w:lastRowFirstColumn="0" w:lastRowLastColumn="0"/>
            <w:tcW w:w="2358" w:type="dxa"/>
            <w:vAlign w:val="center"/>
          </w:tcPr>
          <w:p w14:paraId="67F36730" w14:textId="3083C15C" w:rsidR="007956E5" w:rsidRPr="00651519" w:rsidRDefault="00F13F4F" w:rsidP="004E271A">
            <w:pPr>
              <w:pStyle w:val="ListParagraph"/>
              <w:autoSpaceDE w:val="0"/>
              <w:autoSpaceDN w:val="0"/>
              <w:adjustRightInd w:val="0"/>
              <w:ind w:left="0"/>
              <w:contextualSpacing w:val="0"/>
              <w:jc w:val="center"/>
              <w:rPr>
                <w:rFonts w:cs="Arial"/>
                <w:b w:val="0"/>
                <w:bCs w:val="0"/>
              </w:rPr>
            </w:pPr>
            <w:r w:rsidRPr="00651519">
              <w:rPr>
                <w:rFonts w:cs="Arial"/>
                <w:b w:val="0"/>
                <w:bCs w:val="0"/>
              </w:rPr>
              <w:t>Aruküla tee 25b</w:t>
            </w:r>
          </w:p>
        </w:tc>
        <w:tc>
          <w:tcPr>
            <w:tcW w:w="1328" w:type="dxa"/>
            <w:vAlign w:val="center"/>
          </w:tcPr>
          <w:p w14:paraId="7FCA96F1" w14:textId="3A4913B2" w:rsidR="007956E5" w:rsidRPr="00651519" w:rsidRDefault="00F13F4F" w:rsidP="00E10709">
            <w:pPr>
              <w:pStyle w:val="ListParagraph"/>
              <w:autoSpaceDE w:val="0"/>
              <w:autoSpaceDN w:val="0"/>
              <w:adjustRightInd w:val="0"/>
              <w:ind w:left="-191" w:right="-128"/>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651519">
              <w:rPr>
                <w:rFonts w:cs="Arial"/>
              </w:rPr>
              <w:t>3069 m²</w:t>
            </w:r>
          </w:p>
        </w:tc>
        <w:tc>
          <w:tcPr>
            <w:tcW w:w="1727" w:type="dxa"/>
            <w:vAlign w:val="center"/>
          </w:tcPr>
          <w:p w14:paraId="1A0D9B15" w14:textId="43BC002F" w:rsidR="007956E5" w:rsidRPr="00651519" w:rsidRDefault="00F13F4F" w:rsidP="00E10709">
            <w:pPr>
              <w:pStyle w:val="ListParagraph"/>
              <w:autoSpaceDE w:val="0"/>
              <w:autoSpaceDN w:val="0"/>
              <w:adjustRightInd w:val="0"/>
              <w:ind w:left="-81" w:right="-104"/>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651519">
              <w:rPr>
                <w:rFonts w:cs="Arial"/>
              </w:rPr>
              <w:t>65301:003:1113</w:t>
            </w:r>
          </w:p>
        </w:tc>
        <w:tc>
          <w:tcPr>
            <w:tcW w:w="4369" w:type="dxa"/>
            <w:vAlign w:val="center"/>
          </w:tcPr>
          <w:p w14:paraId="17032E1A" w14:textId="6D188BB3" w:rsidR="007956E5" w:rsidRPr="00651519" w:rsidRDefault="00217C08" w:rsidP="004E271A">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651519">
              <w:rPr>
                <w:rFonts w:cs="Arial"/>
              </w:rPr>
              <w:t>ü</w:t>
            </w:r>
            <w:r w:rsidR="00527FFB" w:rsidRPr="00651519">
              <w:rPr>
                <w:rFonts w:cs="Arial"/>
              </w:rPr>
              <w:t>ldkasutatav maa 100%</w:t>
            </w:r>
          </w:p>
        </w:tc>
      </w:tr>
      <w:tr w:rsidR="007956E5" w:rsidRPr="00651519" w14:paraId="4F873F71" w14:textId="77777777" w:rsidTr="00E10709">
        <w:tc>
          <w:tcPr>
            <w:cnfStyle w:val="001000000000" w:firstRow="0" w:lastRow="0" w:firstColumn="1" w:lastColumn="0" w:oddVBand="0" w:evenVBand="0" w:oddHBand="0" w:evenHBand="0" w:firstRowFirstColumn="0" w:firstRowLastColumn="0" w:lastRowFirstColumn="0" w:lastRowLastColumn="0"/>
            <w:tcW w:w="2358" w:type="dxa"/>
            <w:vAlign w:val="center"/>
          </w:tcPr>
          <w:p w14:paraId="25111054" w14:textId="44F99923" w:rsidR="007956E5" w:rsidRPr="00651519" w:rsidRDefault="00F13F4F" w:rsidP="004E271A">
            <w:pPr>
              <w:pStyle w:val="ListParagraph"/>
              <w:autoSpaceDE w:val="0"/>
              <w:autoSpaceDN w:val="0"/>
              <w:adjustRightInd w:val="0"/>
              <w:ind w:left="0"/>
              <w:contextualSpacing w:val="0"/>
              <w:jc w:val="center"/>
              <w:rPr>
                <w:rFonts w:cs="Arial"/>
                <w:b w:val="0"/>
                <w:bCs w:val="0"/>
              </w:rPr>
            </w:pPr>
            <w:r w:rsidRPr="00651519">
              <w:rPr>
                <w:rFonts w:cs="Arial"/>
                <w:b w:val="0"/>
                <w:bCs w:val="0"/>
              </w:rPr>
              <w:t>Laste tn 1a</w:t>
            </w:r>
          </w:p>
        </w:tc>
        <w:tc>
          <w:tcPr>
            <w:tcW w:w="1328" w:type="dxa"/>
            <w:vAlign w:val="center"/>
          </w:tcPr>
          <w:p w14:paraId="1AAC2C6D" w14:textId="5E52415A" w:rsidR="007956E5" w:rsidRPr="00651519" w:rsidRDefault="00F13F4F" w:rsidP="00E10709">
            <w:pPr>
              <w:pStyle w:val="ListParagraph"/>
              <w:autoSpaceDE w:val="0"/>
              <w:autoSpaceDN w:val="0"/>
              <w:adjustRightInd w:val="0"/>
              <w:ind w:left="-191" w:right="-128"/>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651519">
              <w:rPr>
                <w:rFonts w:cs="Arial"/>
              </w:rPr>
              <w:t>47</w:t>
            </w:r>
            <w:r w:rsidR="002879D2" w:rsidRPr="00651519">
              <w:rPr>
                <w:rFonts w:cs="Arial"/>
              </w:rPr>
              <w:t>50</w:t>
            </w:r>
            <w:r w:rsidRPr="00651519">
              <w:rPr>
                <w:rFonts w:cs="Arial"/>
              </w:rPr>
              <w:t xml:space="preserve"> m²</w:t>
            </w:r>
          </w:p>
        </w:tc>
        <w:tc>
          <w:tcPr>
            <w:tcW w:w="1727" w:type="dxa"/>
            <w:vAlign w:val="center"/>
          </w:tcPr>
          <w:p w14:paraId="5A311721" w14:textId="68E114D7" w:rsidR="007956E5" w:rsidRPr="00651519" w:rsidRDefault="00F13F4F" w:rsidP="00E10709">
            <w:pPr>
              <w:pStyle w:val="ListParagraph"/>
              <w:autoSpaceDE w:val="0"/>
              <w:autoSpaceDN w:val="0"/>
              <w:adjustRightInd w:val="0"/>
              <w:ind w:left="-81" w:right="-104"/>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651519">
              <w:rPr>
                <w:rFonts w:cs="Arial"/>
              </w:rPr>
              <w:t>65301:001:4162</w:t>
            </w:r>
          </w:p>
        </w:tc>
        <w:tc>
          <w:tcPr>
            <w:tcW w:w="4369" w:type="dxa"/>
            <w:vAlign w:val="center"/>
          </w:tcPr>
          <w:p w14:paraId="28513C69" w14:textId="1A35943C" w:rsidR="007956E5" w:rsidRPr="00651519" w:rsidRDefault="00AF440B" w:rsidP="004E271A">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651519">
              <w:rPr>
                <w:rFonts w:cs="Arial"/>
              </w:rPr>
              <w:t>ü</w:t>
            </w:r>
            <w:r w:rsidR="00F13F4F" w:rsidRPr="00651519">
              <w:rPr>
                <w:rFonts w:cs="Arial"/>
              </w:rPr>
              <w:t>ldkasutatav maa 100%</w:t>
            </w:r>
          </w:p>
        </w:tc>
      </w:tr>
      <w:tr w:rsidR="007956E5" w:rsidRPr="00651519" w14:paraId="1EC83F6F" w14:textId="77777777" w:rsidTr="00E10709">
        <w:tc>
          <w:tcPr>
            <w:cnfStyle w:val="001000000000" w:firstRow="0" w:lastRow="0" w:firstColumn="1" w:lastColumn="0" w:oddVBand="0" w:evenVBand="0" w:oddHBand="0" w:evenHBand="0" w:firstRowFirstColumn="0" w:firstRowLastColumn="0" w:lastRowFirstColumn="0" w:lastRowLastColumn="0"/>
            <w:tcW w:w="2358" w:type="dxa"/>
            <w:vAlign w:val="center"/>
          </w:tcPr>
          <w:p w14:paraId="1299ADD7" w14:textId="3CD86BC9" w:rsidR="007956E5" w:rsidRPr="00651519" w:rsidRDefault="00F13F4F" w:rsidP="004E271A">
            <w:pPr>
              <w:pStyle w:val="ListParagraph"/>
              <w:autoSpaceDE w:val="0"/>
              <w:autoSpaceDN w:val="0"/>
              <w:adjustRightInd w:val="0"/>
              <w:ind w:left="0"/>
              <w:contextualSpacing w:val="0"/>
              <w:jc w:val="center"/>
              <w:rPr>
                <w:rFonts w:cs="Arial"/>
                <w:b w:val="0"/>
                <w:bCs w:val="0"/>
              </w:rPr>
            </w:pPr>
            <w:r w:rsidRPr="00651519">
              <w:rPr>
                <w:rFonts w:cs="Arial"/>
                <w:b w:val="0"/>
                <w:bCs w:val="0"/>
              </w:rPr>
              <w:t>Keskväljak 1</w:t>
            </w:r>
          </w:p>
        </w:tc>
        <w:tc>
          <w:tcPr>
            <w:tcW w:w="1328" w:type="dxa"/>
            <w:vAlign w:val="center"/>
          </w:tcPr>
          <w:p w14:paraId="2CAED824" w14:textId="73430406" w:rsidR="007956E5" w:rsidRPr="00651519" w:rsidRDefault="00F13F4F" w:rsidP="00E10709">
            <w:pPr>
              <w:pStyle w:val="ListParagraph"/>
              <w:autoSpaceDE w:val="0"/>
              <w:autoSpaceDN w:val="0"/>
              <w:adjustRightInd w:val="0"/>
              <w:ind w:left="-191" w:right="-128"/>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651519">
              <w:rPr>
                <w:rFonts w:cs="Arial"/>
              </w:rPr>
              <w:t>9057 m²</w:t>
            </w:r>
          </w:p>
        </w:tc>
        <w:tc>
          <w:tcPr>
            <w:tcW w:w="1727" w:type="dxa"/>
            <w:vAlign w:val="center"/>
          </w:tcPr>
          <w:p w14:paraId="4AA6980C" w14:textId="76E478A0" w:rsidR="007956E5" w:rsidRPr="00651519" w:rsidRDefault="00F13F4F" w:rsidP="00E10709">
            <w:pPr>
              <w:pStyle w:val="ListParagraph"/>
              <w:autoSpaceDE w:val="0"/>
              <w:autoSpaceDN w:val="0"/>
              <w:adjustRightInd w:val="0"/>
              <w:ind w:left="-81" w:right="-104"/>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651519">
              <w:rPr>
                <w:rFonts w:cs="Arial"/>
              </w:rPr>
              <w:t>65301:001:4838</w:t>
            </w:r>
          </w:p>
        </w:tc>
        <w:tc>
          <w:tcPr>
            <w:tcW w:w="4369" w:type="dxa"/>
            <w:vAlign w:val="center"/>
          </w:tcPr>
          <w:p w14:paraId="7423DC53" w14:textId="49A0D695" w:rsidR="00F13F4F" w:rsidRPr="00651519" w:rsidRDefault="00AF440B" w:rsidP="00E10709">
            <w:pPr>
              <w:pStyle w:val="ListParagraph"/>
              <w:autoSpaceDE w:val="0"/>
              <w:autoSpaceDN w:val="0"/>
              <w:adjustRightInd w:val="0"/>
              <w:ind w:left="-131" w:right="-113"/>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651519">
              <w:rPr>
                <w:rFonts w:cs="Arial"/>
              </w:rPr>
              <w:t>ü</w:t>
            </w:r>
            <w:r w:rsidR="00F13F4F" w:rsidRPr="00651519">
              <w:rPr>
                <w:rFonts w:cs="Arial"/>
              </w:rPr>
              <w:t>hiskondlike ehitiste maa 50%</w:t>
            </w:r>
            <w:r w:rsidRPr="00651519">
              <w:rPr>
                <w:rFonts w:cs="Arial"/>
              </w:rPr>
              <w:t>,ä</w:t>
            </w:r>
            <w:r w:rsidR="00F13F4F" w:rsidRPr="00651519">
              <w:rPr>
                <w:rFonts w:cs="Arial"/>
              </w:rPr>
              <w:t>rimaa 50%</w:t>
            </w:r>
          </w:p>
        </w:tc>
      </w:tr>
    </w:tbl>
    <w:p w14:paraId="1D12B21D" w14:textId="77777777" w:rsidR="005F245C" w:rsidRPr="00651519" w:rsidRDefault="005F245C" w:rsidP="004E271A">
      <w:pPr>
        <w:rPr>
          <w:rFonts w:cs="Arial"/>
        </w:rPr>
      </w:pPr>
    </w:p>
    <w:p w14:paraId="386495D0" w14:textId="26B58742" w:rsidR="00E81250" w:rsidRPr="00651519" w:rsidRDefault="00E81250" w:rsidP="004E271A">
      <w:pPr>
        <w:pStyle w:val="Heading2"/>
        <w:numPr>
          <w:ilvl w:val="1"/>
          <w:numId w:val="4"/>
        </w:numPr>
        <w:tabs>
          <w:tab w:val="left" w:pos="426"/>
        </w:tabs>
        <w:rPr>
          <w:rFonts w:cs="Arial"/>
          <w:szCs w:val="22"/>
        </w:rPr>
      </w:pPr>
      <w:bookmarkStart w:id="24" w:name="_Toc224204538"/>
      <w:r w:rsidRPr="00651519">
        <w:rPr>
          <w:rFonts w:cs="Arial"/>
          <w:szCs w:val="22"/>
        </w:rPr>
        <w:t>Olemasolevad teed ja juurdepääsud</w:t>
      </w:r>
      <w:bookmarkEnd w:id="24"/>
    </w:p>
    <w:p w14:paraId="06E2586D" w14:textId="67324A9A" w:rsidR="000073A3" w:rsidRPr="00651519" w:rsidRDefault="00F13F4F" w:rsidP="004E271A">
      <w:pPr>
        <w:autoSpaceDE w:val="0"/>
        <w:autoSpaceDN w:val="0"/>
        <w:adjustRightInd w:val="0"/>
        <w:jc w:val="both"/>
        <w:rPr>
          <w:rFonts w:cs="Arial"/>
        </w:rPr>
      </w:pPr>
      <w:r w:rsidRPr="00651519">
        <w:rPr>
          <w:rFonts w:cs="Arial"/>
        </w:rPr>
        <w:t>Juurdepääs planeeritavale alale on Laste tänavalt läbi Laste tn 1a kinnistu.</w:t>
      </w:r>
    </w:p>
    <w:p w14:paraId="2A6179BC" w14:textId="77777777" w:rsidR="00F13F4F" w:rsidRPr="00651519" w:rsidRDefault="00F13F4F" w:rsidP="004E271A">
      <w:pPr>
        <w:autoSpaceDE w:val="0"/>
        <w:autoSpaceDN w:val="0"/>
        <w:adjustRightInd w:val="0"/>
        <w:jc w:val="both"/>
        <w:rPr>
          <w:rFonts w:cs="Arial"/>
        </w:rPr>
      </w:pPr>
    </w:p>
    <w:p w14:paraId="3466F529" w14:textId="77777777" w:rsidR="00E81250" w:rsidRPr="00651519" w:rsidRDefault="00E81250" w:rsidP="004E271A">
      <w:pPr>
        <w:pStyle w:val="Heading2"/>
        <w:numPr>
          <w:ilvl w:val="1"/>
          <w:numId w:val="4"/>
        </w:numPr>
        <w:tabs>
          <w:tab w:val="left" w:pos="426"/>
        </w:tabs>
        <w:rPr>
          <w:rFonts w:cs="Arial"/>
          <w:szCs w:val="22"/>
        </w:rPr>
      </w:pPr>
      <w:bookmarkStart w:id="25" w:name="_Toc497647802"/>
      <w:bookmarkStart w:id="26" w:name="_Toc224204539"/>
      <w:r w:rsidRPr="00651519">
        <w:rPr>
          <w:rFonts w:cs="Arial"/>
          <w:szCs w:val="22"/>
        </w:rPr>
        <w:t>Olemasolev tehnovarustus</w:t>
      </w:r>
      <w:bookmarkEnd w:id="25"/>
      <w:bookmarkEnd w:id="26"/>
    </w:p>
    <w:p w14:paraId="0C7773A3" w14:textId="53303381" w:rsidR="005A43F6" w:rsidRPr="00651519" w:rsidRDefault="00E9017D" w:rsidP="004E271A">
      <w:pPr>
        <w:autoSpaceDE w:val="0"/>
        <w:autoSpaceDN w:val="0"/>
        <w:adjustRightInd w:val="0"/>
        <w:jc w:val="both"/>
        <w:rPr>
          <w:rFonts w:cs="Arial"/>
        </w:rPr>
      </w:pPr>
      <w:r w:rsidRPr="00651519">
        <w:rPr>
          <w:rFonts w:cs="Arial"/>
        </w:rPr>
        <w:t>P</w:t>
      </w:r>
      <w:r w:rsidR="00644440" w:rsidRPr="00651519">
        <w:rPr>
          <w:rFonts w:cs="Arial"/>
        </w:rPr>
        <w:t>laneeringuala</w:t>
      </w:r>
      <w:r w:rsidR="005B6A68" w:rsidRPr="00651519">
        <w:rPr>
          <w:rFonts w:cs="Arial"/>
        </w:rPr>
        <w:t xml:space="preserve"> </w:t>
      </w:r>
      <w:r w:rsidRPr="00651519">
        <w:rPr>
          <w:rFonts w:cs="Arial"/>
        </w:rPr>
        <w:t>paikneb tsentraalsete tehnovõrkudega varustatud piirkonnas.</w:t>
      </w:r>
    </w:p>
    <w:p w14:paraId="111E9F26" w14:textId="7887F045" w:rsidR="005A43F6" w:rsidRPr="00651519" w:rsidRDefault="005A43F6" w:rsidP="004E271A">
      <w:pPr>
        <w:autoSpaceDE w:val="0"/>
        <w:autoSpaceDN w:val="0"/>
        <w:adjustRightInd w:val="0"/>
        <w:jc w:val="both"/>
        <w:rPr>
          <w:rFonts w:cs="Arial"/>
        </w:rPr>
      </w:pPr>
      <w:r w:rsidRPr="00651519">
        <w:rPr>
          <w:rFonts w:cs="Arial"/>
        </w:rPr>
        <w:t>Planeeringualal paiknevad tehnovõrgud:</w:t>
      </w:r>
    </w:p>
    <w:p w14:paraId="4C6977F0" w14:textId="4B071E10" w:rsidR="005A43F6" w:rsidRPr="00651519" w:rsidRDefault="00094CCF" w:rsidP="004E271A">
      <w:pPr>
        <w:pStyle w:val="ListParagraph"/>
        <w:numPr>
          <w:ilvl w:val="0"/>
          <w:numId w:val="19"/>
        </w:numPr>
        <w:autoSpaceDE w:val="0"/>
        <w:autoSpaceDN w:val="0"/>
        <w:adjustRightInd w:val="0"/>
        <w:ind w:left="284" w:hanging="218"/>
        <w:jc w:val="both"/>
        <w:rPr>
          <w:rFonts w:cs="Arial"/>
        </w:rPr>
      </w:pPr>
      <w:r w:rsidRPr="00651519">
        <w:rPr>
          <w:rFonts w:cs="Arial"/>
        </w:rPr>
        <w:t>s</w:t>
      </w:r>
      <w:r w:rsidR="005A43F6" w:rsidRPr="00651519">
        <w:rPr>
          <w:rFonts w:cs="Arial"/>
        </w:rPr>
        <w:t>idekaabel;</w:t>
      </w:r>
    </w:p>
    <w:p w14:paraId="55E02D8D" w14:textId="3ED1C8D3" w:rsidR="005A43F6" w:rsidRPr="00651519" w:rsidRDefault="00094CCF" w:rsidP="004E271A">
      <w:pPr>
        <w:pStyle w:val="ListParagraph"/>
        <w:numPr>
          <w:ilvl w:val="0"/>
          <w:numId w:val="19"/>
        </w:numPr>
        <w:autoSpaceDE w:val="0"/>
        <w:autoSpaceDN w:val="0"/>
        <w:adjustRightInd w:val="0"/>
        <w:ind w:left="284" w:hanging="218"/>
        <w:jc w:val="both"/>
        <w:rPr>
          <w:rFonts w:cs="Arial"/>
        </w:rPr>
      </w:pPr>
      <w:r w:rsidRPr="00651519">
        <w:rPr>
          <w:rFonts w:cs="Arial"/>
        </w:rPr>
        <w:t>v</w:t>
      </w:r>
      <w:r w:rsidR="005A43F6" w:rsidRPr="00651519">
        <w:rPr>
          <w:rFonts w:cs="Arial"/>
        </w:rPr>
        <w:t>eetorustik;</w:t>
      </w:r>
    </w:p>
    <w:p w14:paraId="06446FE6" w14:textId="7CF17069" w:rsidR="005A43F6" w:rsidRPr="00651519" w:rsidRDefault="00094CCF" w:rsidP="004E271A">
      <w:pPr>
        <w:pStyle w:val="ListParagraph"/>
        <w:numPr>
          <w:ilvl w:val="0"/>
          <w:numId w:val="19"/>
        </w:numPr>
        <w:autoSpaceDE w:val="0"/>
        <w:autoSpaceDN w:val="0"/>
        <w:adjustRightInd w:val="0"/>
        <w:ind w:left="284" w:hanging="218"/>
        <w:jc w:val="both"/>
        <w:rPr>
          <w:rFonts w:cs="Arial"/>
        </w:rPr>
      </w:pPr>
      <w:r w:rsidRPr="00651519">
        <w:rPr>
          <w:rFonts w:cs="Arial"/>
        </w:rPr>
        <w:t>r</w:t>
      </w:r>
      <w:r w:rsidR="005A43F6" w:rsidRPr="00651519">
        <w:rPr>
          <w:rFonts w:cs="Arial"/>
        </w:rPr>
        <w:t>eovee kanalisatsioonitorustik;</w:t>
      </w:r>
    </w:p>
    <w:p w14:paraId="75498BF9" w14:textId="4991B041" w:rsidR="005A43F6" w:rsidRPr="00651519" w:rsidRDefault="00094CCF" w:rsidP="004E271A">
      <w:pPr>
        <w:pStyle w:val="ListParagraph"/>
        <w:numPr>
          <w:ilvl w:val="0"/>
          <w:numId w:val="19"/>
        </w:numPr>
        <w:autoSpaceDE w:val="0"/>
        <w:autoSpaceDN w:val="0"/>
        <w:adjustRightInd w:val="0"/>
        <w:ind w:left="284" w:hanging="218"/>
        <w:jc w:val="both"/>
        <w:rPr>
          <w:rFonts w:cs="Arial"/>
        </w:rPr>
      </w:pPr>
      <w:r w:rsidRPr="00651519">
        <w:rPr>
          <w:rFonts w:cs="Arial"/>
        </w:rPr>
        <w:t>m</w:t>
      </w:r>
      <w:r w:rsidR="005A43F6" w:rsidRPr="00651519">
        <w:rPr>
          <w:rFonts w:cs="Arial"/>
        </w:rPr>
        <w:t>adalpinge maakaabel</w:t>
      </w:r>
      <w:r w:rsidR="00912E5D" w:rsidRPr="00651519">
        <w:rPr>
          <w:rFonts w:cs="Arial"/>
        </w:rPr>
        <w:t>;</w:t>
      </w:r>
    </w:p>
    <w:p w14:paraId="7523849A" w14:textId="1DC605E2" w:rsidR="00912E5D" w:rsidRPr="00651519" w:rsidRDefault="00F13F4F" w:rsidP="004E271A">
      <w:pPr>
        <w:pStyle w:val="ListParagraph"/>
        <w:numPr>
          <w:ilvl w:val="0"/>
          <w:numId w:val="19"/>
        </w:numPr>
        <w:autoSpaceDE w:val="0"/>
        <w:autoSpaceDN w:val="0"/>
        <w:adjustRightInd w:val="0"/>
        <w:ind w:left="284" w:hanging="218"/>
        <w:jc w:val="both"/>
        <w:rPr>
          <w:rFonts w:cs="Arial"/>
        </w:rPr>
      </w:pPr>
      <w:r w:rsidRPr="00651519">
        <w:rPr>
          <w:rFonts w:cs="Arial"/>
        </w:rPr>
        <w:t>sidekaabel</w:t>
      </w:r>
      <w:r w:rsidR="00912E5D" w:rsidRPr="00651519">
        <w:rPr>
          <w:rFonts w:cs="Arial"/>
        </w:rPr>
        <w:t>.</w:t>
      </w:r>
    </w:p>
    <w:p w14:paraId="48160822" w14:textId="563088F2" w:rsidR="00831DF0" w:rsidRPr="00651519" w:rsidRDefault="00831DF0" w:rsidP="004E271A">
      <w:pPr>
        <w:contextualSpacing/>
        <w:jc w:val="both"/>
        <w:rPr>
          <w:rFonts w:cs="Arial"/>
        </w:rPr>
      </w:pPr>
      <w:r w:rsidRPr="00651519">
        <w:rPr>
          <w:rFonts w:cs="Arial"/>
        </w:rPr>
        <w:t>Olemasolev tehnovarustus on esitatud joonisel AS-03 Tugiplaan ja AS-04 Põhijoonis.</w:t>
      </w:r>
    </w:p>
    <w:p w14:paraId="1F029291" w14:textId="77777777" w:rsidR="00191FF0" w:rsidRPr="00651519" w:rsidRDefault="00191FF0" w:rsidP="004E271A">
      <w:pPr>
        <w:contextualSpacing/>
        <w:jc w:val="both"/>
        <w:rPr>
          <w:rFonts w:cs="Arial"/>
        </w:rPr>
      </w:pPr>
    </w:p>
    <w:p w14:paraId="78752D40" w14:textId="77777777" w:rsidR="00E81250" w:rsidRPr="00651519" w:rsidRDefault="00E81250" w:rsidP="004E271A">
      <w:pPr>
        <w:pStyle w:val="Heading2"/>
        <w:numPr>
          <w:ilvl w:val="1"/>
          <w:numId w:val="4"/>
        </w:numPr>
        <w:tabs>
          <w:tab w:val="left" w:pos="426"/>
        </w:tabs>
        <w:rPr>
          <w:rFonts w:cs="Arial"/>
          <w:szCs w:val="22"/>
        </w:rPr>
      </w:pPr>
      <w:bookmarkStart w:id="27" w:name="_Toc497647803"/>
      <w:bookmarkStart w:id="28" w:name="_Toc224204540"/>
      <w:r w:rsidRPr="00651519">
        <w:rPr>
          <w:rFonts w:cs="Arial"/>
          <w:szCs w:val="22"/>
        </w:rPr>
        <w:t>Olemasolev haljastus ja keskkond</w:t>
      </w:r>
      <w:bookmarkEnd w:id="27"/>
      <w:bookmarkEnd w:id="28"/>
    </w:p>
    <w:p w14:paraId="4255DAF3" w14:textId="72B5DA63" w:rsidR="00E81250" w:rsidRPr="00651519" w:rsidRDefault="00AB6161" w:rsidP="004E271A">
      <w:pPr>
        <w:pStyle w:val="ListParagraph"/>
        <w:autoSpaceDE w:val="0"/>
        <w:autoSpaceDN w:val="0"/>
        <w:adjustRightInd w:val="0"/>
        <w:ind w:left="0"/>
        <w:contextualSpacing w:val="0"/>
        <w:jc w:val="both"/>
        <w:rPr>
          <w:rFonts w:cs="Arial"/>
        </w:rPr>
      </w:pPr>
      <w:r w:rsidRPr="00651519">
        <w:rPr>
          <w:rFonts w:cs="Arial"/>
        </w:rPr>
        <w:t>Planeer</w:t>
      </w:r>
      <w:r w:rsidR="00663304" w:rsidRPr="00651519">
        <w:rPr>
          <w:rFonts w:cs="Arial"/>
        </w:rPr>
        <w:t>i</w:t>
      </w:r>
      <w:r w:rsidRPr="00651519">
        <w:rPr>
          <w:rFonts w:cs="Arial"/>
        </w:rPr>
        <w:t>nguala</w:t>
      </w:r>
      <w:r w:rsidR="00094CCF" w:rsidRPr="00651519">
        <w:rPr>
          <w:rFonts w:cs="Arial"/>
        </w:rPr>
        <w:t>l</w:t>
      </w:r>
      <w:r w:rsidR="00F13F4F" w:rsidRPr="00651519">
        <w:rPr>
          <w:rFonts w:cs="Arial"/>
        </w:rPr>
        <w:t xml:space="preserve"> </w:t>
      </w:r>
      <w:r w:rsidR="009D219E" w:rsidRPr="00651519">
        <w:rPr>
          <w:rFonts w:cs="Arial"/>
        </w:rPr>
        <w:t>kõrghaljastus puudub</w:t>
      </w:r>
      <w:r w:rsidR="00094CCF" w:rsidRPr="00651519">
        <w:rPr>
          <w:rFonts w:cs="Arial"/>
        </w:rPr>
        <w:t>.</w:t>
      </w:r>
    </w:p>
    <w:p w14:paraId="72BD68ED" w14:textId="77777777" w:rsidR="00883536" w:rsidRPr="00651519" w:rsidRDefault="00883536" w:rsidP="004E271A">
      <w:pPr>
        <w:pStyle w:val="ListParagraph"/>
        <w:autoSpaceDE w:val="0"/>
        <w:autoSpaceDN w:val="0"/>
        <w:adjustRightInd w:val="0"/>
        <w:ind w:left="0"/>
        <w:contextualSpacing w:val="0"/>
        <w:jc w:val="both"/>
        <w:rPr>
          <w:rFonts w:cs="Arial"/>
        </w:rPr>
      </w:pPr>
    </w:p>
    <w:p w14:paraId="676F4554" w14:textId="09601D21" w:rsidR="00E81250" w:rsidRPr="00651519" w:rsidRDefault="00E81250" w:rsidP="004E271A">
      <w:pPr>
        <w:pStyle w:val="Heading2"/>
        <w:numPr>
          <w:ilvl w:val="1"/>
          <w:numId w:val="4"/>
        </w:numPr>
        <w:tabs>
          <w:tab w:val="left" w:pos="426"/>
        </w:tabs>
        <w:rPr>
          <w:rFonts w:cs="Arial"/>
          <w:szCs w:val="22"/>
        </w:rPr>
      </w:pPr>
      <w:bookmarkStart w:id="29" w:name="_Toc497647804"/>
      <w:bookmarkStart w:id="30" w:name="_Toc224204541"/>
      <w:r w:rsidRPr="00651519">
        <w:rPr>
          <w:rFonts w:cs="Arial"/>
          <w:szCs w:val="22"/>
        </w:rPr>
        <w:t>Kehtivad piirangud</w:t>
      </w:r>
      <w:bookmarkEnd w:id="29"/>
      <w:r w:rsidR="00711038" w:rsidRPr="00651519">
        <w:rPr>
          <w:rFonts w:cs="Arial"/>
          <w:szCs w:val="22"/>
        </w:rPr>
        <w:t xml:space="preserve"> </w:t>
      </w:r>
      <w:r w:rsidR="00711038" w:rsidRPr="00651519">
        <w:t>ja seatud isiklikud kasutusõigused</w:t>
      </w:r>
      <w:bookmarkEnd w:id="30"/>
    </w:p>
    <w:p w14:paraId="32C3A3D3" w14:textId="7C9D3A00" w:rsidR="00E9017D" w:rsidRPr="00651519" w:rsidRDefault="00E9017D" w:rsidP="004E271A">
      <w:pPr>
        <w:autoSpaceDE w:val="0"/>
        <w:autoSpaceDN w:val="0"/>
        <w:adjustRightInd w:val="0"/>
        <w:jc w:val="both"/>
        <w:rPr>
          <w:rFonts w:cs="Arial"/>
        </w:rPr>
      </w:pPr>
      <w:bookmarkStart w:id="31" w:name="_Hlk121996785"/>
      <w:r w:rsidRPr="00651519">
        <w:rPr>
          <w:rFonts w:cs="Arial"/>
        </w:rPr>
        <w:t>Planeeritava maa-ala maakasutust kitsendavad kaitsevööndid:</w:t>
      </w:r>
    </w:p>
    <w:p w14:paraId="47839BF9" w14:textId="352254B4" w:rsidR="00094CCF" w:rsidRPr="00651519" w:rsidRDefault="003D5F84" w:rsidP="004E271A">
      <w:pPr>
        <w:pStyle w:val="ListParagraph"/>
        <w:numPr>
          <w:ilvl w:val="0"/>
          <w:numId w:val="12"/>
        </w:numPr>
        <w:autoSpaceDE w:val="0"/>
        <w:autoSpaceDN w:val="0"/>
        <w:adjustRightInd w:val="0"/>
        <w:ind w:left="284" w:hanging="218"/>
        <w:jc w:val="both"/>
        <w:rPr>
          <w:rFonts w:cs="Arial"/>
        </w:rPr>
      </w:pPr>
      <w:r w:rsidRPr="00651519">
        <w:rPr>
          <w:rFonts w:cs="Arial"/>
        </w:rPr>
        <w:t>v</w:t>
      </w:r>
      <w:r w:rsidR="00094CCF" w:rsidRPr="00651519">
        <w:rPr>
          <w:rFonts w:cs="Arial"/>
        </w:rPr>
        <w:t>eetorustiku kaitsevöönd äärmise toru teljest 2 m;</w:t>
      </w:r>
    </w:p>
    <w:p w14:paraId="12A07828" w14:textId="1D530A0F" w:rsidR="00094CCF" w:rsidRPr="00651519" w:rsidRDefault="003D5F84" w:rsidP="004E271A">
      <w:pPr>
        <w:pStyle w:val="ListParagraph"/>
        <w:numPr>
          <w:ilvl w:val="0"/>
          <w:numId w:val="12"/>
        </w:numPr>
        <w:autoSpaceDE w:val="0"/>
        <w:autoSpaceDN w:val="0"/>
        <w:adjustRightInd w:val="0"/>
        <w:ind w:left="284" w:hanging="218"/>
        <w:jc w:val="both"/>
        <w:rPr>
          <w:rFonts w:cs="Arial"/>
        </w:rPr>
      </w:pPr>
      <w:r w:rsidRPr="00651519">
        <w:rPr>
          <w:rFonts w:cs="Arial"/>
        </w:rPr>
        <w:t>r</w:t>
      </w:r>
      <w:r w:rsidR="00094CCF" w:rsidRPr="00651519">
        <w:rPr>
          <w:rFonts w:cs="Arial"/>
        </w:rPr>
        <w:t>eovee kanalisatsiooni kaitsevöönd äärmise toru teljest 2</w:t>
      </w:r>
      <w:r w:rsidRPr="00651519">
        <w:rPr>
          <w:rFonts w:cs="Arial"/>
        </w:rPr>
        <w:t xml:space="preserve"> </w:t>
      </w:r>
      <w:r w:rsidR="00094CCF" w:rsidRPr="00651519">
        <w:rPr>
          <w:rFonts w:cs="Arial"/>
        </w:rPr>
        <w:t>m;</w:t>
      </w:r>
    </w:p>
    <w:p w14:paraId="7DF69373" w14:textId="71B7A9ED" w:rsidR="00094CCF" w:rsidRPr="00651519" w:rsidRDefault="003D5F84" w:rsidP="004E271A">
      <w:pPr>
        <w:pStyle w:val="ListParagraph"/>
        <w:numPr>
          <w:ilvl w:val="0"/>
          <w:numId w:val="12"/>
        </w:numPr>
        <w:autoSpaceDE w:val="0"/>
        <w:autoSpaceDN w:val="0"/>
        <w:adjustRightInd w:val="0"/>
        <w:ind w:left="284" w:hanging="218"/>
        <w:jc w:val="both"/>
        <w:rPr>
          <w:rFonts w:cs="Arial"/>
        </w:rPr>
      </w:pPr>
      <w:r w:rsidRPr="00651519">
        <w:rPr>
          <w:rFonts w:cs="Arial"/>
        </w:rPr>
        <w:t>s</w:t>
      </w:r>
      <w:r w:rsidR="00912E5D" w:rsidRPr="00651519">
        <w:rPr>
          <w:rFonts w:cs="Arial"/>
        </w:rPr>
        <w:t>idekaabli kaitsevöönd äärmise kaabli teljest 1 m;</w:t>
      </w:r>
    </w:p>
    <w:p w14:paraId="24148A48" w14:textId="71181303" w:rsidR="00912E5D" w:rsidRPr="00651519" w:rsidRDefault="003D5F84" w:rsidP="004E271A">
      <w:pPr>
        <w:pStyle w:val="ListParagraph"/>
        <w:numPr>
          <w:ilvl w:val="0"/>
          <w:numId w:val="12"/>
        </w:numPr>
        <w:autoSpaceDE w:val="0"/>
        <w:autoSpaceDN w:val="0"/>
        <w:adjustRightInd w:val="0"/>
        <w:ind w:left="284" w:hanging="218"/>
        <w:jc w:val="both"/>
        <w:rPr>
          <w:rFonts w:cs="Arial"/>
        </w:rPr>
      </w:pPr>
      <w:r w:rsidRPr="00651519">
        <w:rPr>
          <w:rFonts w:cs="Arial"/>
        </w:rPr>
        <w:t>m</w:t>
      </w:r>
      <w:r w:rsidR="00912E5D" w:rsidRPr="00651519">
        <w:rPr>
          <w:rFonts w:cs="Arial"/>
        </w:rPr>
        <w:t>adalpinge maakaabli kaitsevöönd äärmise kaabli teljest 1 m</w:t>
      </w:r>
      <w:r w:rsidR="004E271A" w:rsidRPr="00651519">
        <w:rPr>
          <w:rFonts w:cs="Arial"/>
        </w:rPr>
        <w:t>.</w:t>
      </w:r>
    </w:p>
    <w:bookmarkEnd w:id="31"/>
    <w:p w14:paraId="646D3E7F" w14:textId="77777777" w:rsidR="00C055D9" w:rsidRPr="00651519" w:rsidRDefault="00C055D9" w:rsidP="004E271A">
      <w:pPr>
        <w:jc w:val="both"/>
        <w:rPr>
          <w:rFonts w:cs="Arial"/>
        </w:rPr>
      </w:pPr>
    </w:p>
    <w:p w14:paraId="19259A65" w14:textId="016D9802" w:rsidR="00C9509D" w:rsidRDefault="00831DF0" w:rsidP="004E271A">
      <w:pPr>
        <w:jc w:val="both"/>
        <w:rPr>
          <w:rFonts w:cs="Arial"/>
        </w:rPr>
      </w:pPr>
      <w:r w:rsidRPr="00651519">
        <w:rPr>
          <w:rFonts w:cs="Arial"/>
        </w:rPr>
        <w:t>Olemasolevad kitsendused on esitatud joonisel AS-03 Tugiplaan ja AS-04 Põhijoonis.</w:t>
      </w:r>
    </w:p>
    <w:p w14:paraId="443F5489" w14:textId="4C9AD6EC" w:rsidR="00711038" w:rsidRPr="00651519" w:rsidRDefault="00711038" w:rsidP="004E271A">
      <w:pPr>
        <w:jc w:val="both"/>
        <w:rPr>
          <w:rFonts w:cs="Arial"/>
          <w:u w:val="single"/>
        </w:rPr>
      </w:pPr>
      <w:r w:rsidRPr="00651519">
        <w:rPr>
          <w:rFonts w:cs="Arial"/>
          <w:u w:val="single"/>
        </w:rPr>
        <w:lastRenderedPageBreak/>
        <w:t>Seatud isiklikud kasutusõigused:</w:t>
      </w:r>
    </w:p>
    <w:p w14:paraId="773D94B2" w14:textId="4D28403D" w:rsidR="00711038" w:rsidRPr="00651519" w:rsidRDefault="00711038" w:rsidP="004E271A">
      <w:pPr>
        <w:jc w:val="both"/>
        <w:rPr>
          <w:rFonts w:cs="Arial"/>
        </w:rPr>
      </w:pPr>
      <w:r w:rsidRPr="00651519">
        <w:rPr>
          <w:rFonts w:cs="Arial"/>
        </w:rPr>
        <w:t>Isiklik kasutusõigus AS Eesti Telekom (registrikood 10234957</w:t>
      </w:r>
      <w:r w:rsidR="00E10709" w:rsidRPr="00651519">
        <w:rPr>
          <w:rFonts w:cs="Arial"/>
        </w:rPr>
        <w:t>; nüüdne ärinimi: Telia Eesti AS</w:t>
      </w:r>
      <w:r w:rsidRPr="00651519">
        <w:rPr>
          <w:rFonts w:cs="Arial"/>
        </w:rPr>
        <w:t>) kasuks. Tähtajatu ja tasuta isiklik kasutusõigus elektroonilise side võrgu omamiseks, ehitamiseks, remontimiseks, asendamiseks, hooldamiseks, korrashoiuks, kasutamiseks, kasutusse andmiseks, likvideerimiseks ja muul viisil ekspluateerimiseks vastavalt 27.05.2011.</w:t>
      </w:r>
      <w:r w:rsidR="00A31FFC" w:rsidRPr="00651519">
        <w:rPr>
          <w:rFonts w:cs="Arial"/>
        </w:rPr>
        <w:t xml:space="preserve"> </w:t>
      </w:r>
      <w:r w:rsidRPr="00651519">
        <w:rPr>
          <w:rFonts w:cs="Arial"/>
        </w:rPr>
        <w:t>a lepingu punktidele 2.1. ja käesoleva lepingu lisaks nr 1 olevale plaanile.</w:t>
      </w:r>
    </w:p>
    <w:p w14:paraId="4FF30FD2" w14:textId="7BAC0658" w:rsidR="00711038" w:rsidRPr="00651519" w:rsidRDefault="00711038" w:rsidP="004E271A">
      <w:pPr>
        <w:jc w:val="both"/>
        <w:rPr>
          <w:rFonts w:cs="Arial"/>
        </w:rPr>
      </w:pPr>
      <w:r w:rsidRPr="00651519">
        <w:rPr>
          <w:rFonts w:cs="Arial"/>
        </w:rPr>
        <w:t>Isiklik kasutusõigus AS Eesti Telekom (registrikood 10234957</w:t>
      </w:r>
      <w:r w:rsidR="00E10709" w:rsidRPr="00651519">
        <w:rPr>
          <w:rFonts w:cs="Arial"/>
        </w:rPr>
        <w:t>; nüüdne ärinimi: Telia Eesti AS</w:t>
      </w:r>
      <w:r w:rsidRPr="00651519">
        <w:rPr>
          <w:rFonts w:cs="Arial"/>
        </w:rPr>
        <w:t>) kasuks. Tähtajatu ja tasuta isiklik kasutusõigus elektroonilise side võrgu omamiseks, ehitamiseks, remontimiseks, asendamiseks, hooldamiseks, korrashoiuks, kasutamiseks, kasutusse andmiseks, likvideerimiseks ja muul viisil ekspluateerimiseks vastavalt 27.05.2011.</w:t>
      </w:r>
      <w:r w:rsidR="00A31FFC" w:rsidRPr="00651519">
        <w:rPr>
          <w:rFonts w:cs="Arial"/>
        </w:rPr>
        <w:t xml:space="preserve"> </w:t>
      </w:r>
      <w:r w:rsidRPr="00651519">
        <w:rPr>
          <w:rFonts w:cs="Arial"/>
        </w:rPr>
        <w:t>a lepingu punktile 2.2. ja käesoleva lepingu lisaks nr 2 olevale plaanile.</w:t>
      </w:r>
    </w:p>
    <w:p w14:paraId="10AF71AB" w14:textId="77777777" w:rsidR="00BA19CA" w:rsidRPr="00651519" w:rsidRDefault="00BA19CA" w:rsidP="004E271A">
      <w:pPr>
        <w:jc w:val="both"/>
        <w:rPr>
          <w:rFonts w:cs="Arial"/>
        </w:rPr>
      </w:pPr>
    </w:p>
    <w:p w14:paraId="73FADBFB" w14:textId="77777777" w:rsidR="00C055D9" w:rsidRPr="00651519" w:rsidRDefault="00C055D9" w:rsidP="004E271A">
      <w:pPr>
        <w:jc w:val="both"/>
        <w:rPr>
          <w:rFonts w:cs="Arial"/>
        </w:rPr>
      </w:pPr>
    </w:p>
    <w:p w14:paraId="798F977F" w14:textId="4CCDEF73" w:rsidR="00E81250" w:rsidRPr="00651519" w:rsidRDefault="00B0615D" w:rsidP="004E271A">
      <w:pPr>
        <w:pStyle w:val="Heading1"/>
        <w:numPr>
          <w:ilvl w:val="0"/>
          <w:numId w:val="4"/>
        </w:numPr>
        <w:rPr>
          <w:rFonts w:cs="Arial"/>
          <w:szCs w:val="22"/>
        </w:rPr>
      </w:pPr>
      <w:bookmarkStart w:id="32" w:name="_Toc224204542"/>
      <w:r w:rsidRPr="00651519">
        <w:rPr>
          <w:rFonts w:cs="Arial"/>
          <w:szCs w:val="22"/>
        </w:rPr>
        <w:t>PLANEERINGU ETTEPANEK</w:t>
      </w:r>
      <w:bookmarkEnd w:id="32"/>
    </w:p>
    <w:p w14:paraId="7F4F4DF0" w14:textId="77777777" w:rsidR="00912E5D" w:rsidRPr="00651519" w:rsidRDefault="00912E5D" w:rsidP="004E271A">
      <w:pPr>
        <w:jc w:val="both"/>
        <w:rPr>
          <w:rFonts w:cs="Arial"/>
        </w:rPr>
      </w:pPr>
    </w:p>
    <w:p w14:paraId="075A11C9" w14:textId="1C35347C" w:rsidR="00EB710B" w:rsidRPr="00651519" w:rsidRDefault="00EB710B" w:rsidP="004E271A">
      <w:pPr>
        <w:suppressAutoHyphens/>
        <w:jc w:val="both"/>
        <w:rPr>
          <w:rFonts w:cs="Arial"/>
        </w:rPr>
      </w:pPr>
      <w:r w:rsidRPr="00651519">
        <w:rPr>
          <w:rFonts w:cs="Arial"/>
        </w:rPr>
        <w:t xml:space="preserve">Planeeringulahenduse kohaselt lammutatakse Laste tn 1 kinnistul asuv olemasolev hoone ning selle asemele kavandatakse kuni kolmekorruselise kaasaegse ärihoone (või -hoonete) ehitus. Erandiks on planeeringualal asuv Telia </w:t>
      </w:r>
      <w:r w:rsidR="00651519" w:rsidRPr="00651519">
        <w:rPr>
          <w:rFonts w:cs="Arial"/>
        </w:rPr>
        <w:t xml:space="preserve">Eesti AS </w:t>
      </w:r>
      <w:r w:rsidRPr="00651519">
        <w:rPr>
          <w:rFonts w:cs="Arial"/>
        </w:rPr>
        <w:t>võrgusõlm (JRI ruumid), mis on ette nähtud säilitamiseks ja rekonstrueerimiseks.</w:t>
      </w:r>
    </w:p>
    <w:p w14:paraId="7912157C" w14:textId="0356B754" w:rsidR="00BD2452" w:rsidRPr="00651519" w:rsidRDefault="00BD2452" w:rsidP="004E271A">
      <w:pPr>
        <w:suppressAutoHyphens/>
        <w:jc w:val="both"/>
        <w:rPr>
          <w:rFonts w:cs="Arial"/>
        </w:rPr>
      </w:pPr>
      <w:r w:rsidRPr="00651519">
        <w:rPr>
          <w:rFonts w:cs="Arial"/>
        </w:rPr>
        <w:t xml:space="preserve">Ehitusõigus antakse kuni </w:t>
      </w:r>
      <w:r w:rsidR="00EA0937" w:rsidRPr="00651519">
        <w:rPr>
          <w:rFonts w:cs="Arial"/>
        </w:rPr>
        <w:t>1</w:t>
      </w:r>
      <w:r w:rsidR="00010FD3" w:rsidRPr="00651519">
        <w:rPr>
          <w:rFonts w:cs="Arial"/>
        </w:rPr>
        <w:t>2</w:t>
      </w:r>
      <w:r w:rsidR="00B12B36" w:rsidRPr="00651519">
        <w:rPr>
          <w:rFonts w:cs="Arial"/>
        </w:rPr>
        <w:t>-</w:t>
      </w:r>
      <w:r w:rsidRPr="00651519">
        <w:rPr>
          <w:rFonts w:cs="Arial"/>
        </w:rPr>
        <w:t>meetri</w:t>
      </w:r>
      <w:r w:rsidR="00D658E1" w:rsidRPr="00651519">
        <w:rPr>
          <w:rFonts w:cs="Arial"/>
        </w:rPr>
        <w:t xml:space="preserve">lisele </w:t>
      </w:r>
      <w:r w:rsidR="00BA19CA" w:rsidRPr="00651519">
        <w:rPr>
          <w:rFonts w:cs="Arial"/>
        </w:rPr>
        <w:t>põhi</w:t>
      </w:r>
      <w:r w:rsidR="00D658E1" w:rsidRPr="00651519">
        <w:rPr>
          <w:rFonts w:cs="Arial"/>
        </w:rPr>
        <w:t>hoonele</w:t>
      </w:r>
      <w:r w:rsidR="00BA19CA" w:rsidRPr="00651519">
        <w:rPr>
          <w:rFonts w:cs="Arial"/>
        </w:rPr>
        <w:t>, millel võib osaliselt kõrgus olla kuni 15-meetrit</w:t>
      </w:r>
      <w:r w:rsidRPr="00651519">
        <w:rPr>
          <w:rFonts w:cs="Arial"/>
        </w:rPr>
        <w:t>. Ehitis</w:t>
      </w:r>
      <w:r w:rsidR="004E271A" w:rsidRPr="00651519">
        <w:rPr>
          <w:rFonts w:cs="Arial"/>
        </w:rPr>
        <w:t>e</w:t>
      </w:r>
      <w:r w:rsidRPr="00651519">
        <w:rPr>
          <w:rFonts w:cs="Arial"/>
        </w:rPr>
        <w:t xml:space="preserve">alune pind on lubatud maksimaalselt </w:t>
      </w:r>
      <w:r w:rsidR="00010FD3" w:rsidRPr="00651519">
        <w:rPr>
          <w:rFonts w:cs="Arial"/>
        </w:rPr>
        <w:t>960</w:t>
      </w:r>
      <w:r w:rsidR="005A16F2" w:rsidRPr="00651519">
        <w:rPr>
          <w:rFonts w:cs="Arial"/>
        </w:rPr>
        <w:t> </w:t>
      </w:r>
      <w:r w:rsidRPr="00651519">
        <w:rPr>
          <w:rFonts w:cs="Arial"/>
        </w:rPr>
        <w:t>m², kuhu kuulu</w:t>
      </w:r>
      <w:r w:rsidR="00BA19CA" w:rsidRPr="00651519">
        <w:rPr>
          <w:rFonts w:cs="Arial"/>
        </w:rPr>
        <w:t>vad</w:t>
      </w:r>
      <w:r w:rsidRPr="00651519">
        <w:rPr>
          <w:rFonts w:cs="Arial"/>
        </w:rPr>
        <w:t xml:space="preserve"> ka </w:t>
      </w:r>
      <w:r w:rsidR="0000095E" w:rsidRPr="00651519">
        <w:rPr>
          <w:rFonts w:cs="Arial"/>
        </w:rPr>
        <w:t>kõik teenindavad ehitised</w:t>
      </w:r>
      <w:r w:rsidR="00D658E1" w:rsidRPr="00651519">
        <w:rPr>
          <w:rFonts w:cs="Arial"/>
        </w:rPr>
        <w:t xml:space="preserve"> (prügimaja, rattaparkla)</w:t>
      </w:r>
      <w:r w:rsidRPr="00651519">
        <w:rPr>
          <w:rFonts w:cs="Arial"/>
        </w:rPr>
        <w:t>.</w:t>
      </w:r>
    </w:p>
    <w:p w14:paraId="76F58B53" w14:textId="01306602" w:rsidR="00615117" w:rsidRPr="00651519" w:rsidRDefault="004D4530" w:rsidP="004E271A">
      <w:pPr>
        <w:suppressAutoHyphens/>
        <w:jc w:val="both"/>
        <w:rPr>
          <w:rFonts w:cs="Arial"/>
        </w:rPr>
      </w:pPr>
      <w:r w:rsidRPr="00651519">
        <w:rPr>
          <w:rFonts w:cs="Arial"/>
        </w:rPr>
        <w:t xml:space="preserve">Hoonestusala (krundi osa, kuhu võib rajada ehitusõigusega lubatud hoonestuse) piiritlemisel on lähtutud </w:t>
      </w:r>
      <w:r w:rsidR="0081220A" w:rsidRPr="00651519">
        <w:rPr>
          <w:rFonts w:cs="Arial"/>
        </w:rPr>
        <w:t xml:space="preserve">ehitusjoonest ja </w:t>
      </w:r>
      <w:r w:rsidRPr="00651519">
        <w:rPr>
          <w:rFonts w:cs="Arial"/>
        </w:rPr>
        <w:t>maksimaalsest hoonestamise võimalusest</w:t>
      </w:r>
      <w:r w:rsidR="0081220A" w:rsidRPr="00651519">
        <w:rPr>
          <w:rFonts w:cs="Arial"/>
        </w:rPr>
        <w:t xml:space="preserve">. </w:t>
      </w:r>
      <w:r w:rsidR="00BA19CA" w:rsidRPr="00651519">
        <w:rPr>
          <w:rFonts w:cs="Arial"/>
        </w:rPr>
        <w:t xml:space="preserve">Ehitusjoon on määratud vastavalt projekteerimisel oleva vallamaja asukohast lähtuvalt, et tekiks ühtne tänavafront. </w:t>
      </w:r>
      <w:r w:rsidR="00010FD3" w:rsidRPr="00651519">
        <w:rPr>
          <w:rFonts w:cs="Arial"/>
        </w:rPr>
        <w:t>Põhja-</w:t>
      </w:r>
      <w:r w:rsidR="00B41117" w:rsidRPr="00651519">
        <w:rPr>
          <w:rFonts w:cs="Arial"/>
        </w:rPr>
        <w:t xml:space="preserve"> ja</w:t>
      </w:r>
      <w:r w:rsidR="00010FD3" w:rsidRPr="00651519">
        <w:rPr>
          <w:rFonts w:cs="Arial"/>
        </w:rPr>
        <w:t xml:space="preserve"> idapoolsest krundi piirist on h</w:t>
      </w:r>
      <w:r w:rsidR="00BD2452" w:rsidRPr="00651519">
        <w:rPr>
          <w:rFonts w:cs="Arial"/>
        </w:rPr>
        <w:t xml:space="preserve">oonestusala määratud </w:t>
      </w:r>
      <w:r w:rsidR="00B41117" w:rsidRPr="00651519">
        <w:rPr>
          <w:rFonts w:cs="Arial"/>
        </w:rPr>
        <w:t>9,0</w:t>
      </w:r>
      <w:r w:rsidR="000F7A06" w:rsidRPr="00651519">
        <w:rPr>
          <w:rFonts w:cs="Arial"/>
        </w:rPr>
        <w:t> </w:t>
      </w:r>
      <w:r w:rsidR="00B41117" w:rsidRPr="00651519">
        <w:rPr>
          <w:rFonts w:cs="Arial"/>
        </w:rPr>
        <w:t>–</w:t>
      </w:r>
      <w:r w:rsidR="000F7A06" w:rsidRPr="00651519">
        <w:rPr>
          <w:rFonts w:cs="Arial"/>
        </w:rPr>
        <w:t> </w:t>
      </w:r>
      <w:r w:rsidR="00B41117" w:rsidRPr="00651519">
        <w:rPr>
          <w:rFonts w:cs="Arial"/>
        </w:rPr>
        <w:t>9.8</w:t>
      </w:r>
      <w:r w:rsidR="000F7A06" w:rsidRPr="00651519">
        <w:rPr>
          <w:rFonts w:cs="Arial"/>
        </w:rPr>
        <w:t> </w:t>
      </w:r>
      <w:r w:rsidR="00BD2452" w:rsidRPr="00651519">
        <w:rPr>
          <w:rFonts w:cs="Arial"/>
        </w:rPr>
        <w:t>meetri kaugusele</w:t>
      </w:r>
      <w:r w:rsidR="00647D36" w:rsidRPr="00651519">
        <w:rPr>
          <w:rFonts w:cs="Arial"/>
        </w:rPr>
        <w:t>.</w:t>
      </w:r>
      <w:r w:rsidR="00B41117" w:rsidRPr="00651519">
        <w:rPr>
          <w:rFonts w:cs="Arial"/>
        </w:rPr>
        <w:t xml:space="preserve"> Lääne- ja lõuna</w:t>
      </w:r>
      <w:r w:rsidR="000F7A06">
        <w:rPr>
          <w:rFonts w:cs="Arial"/>
        </w:rPr>
        <w:t xml:space="preserve">- </w:t>
      </w:r>
      <w:r w:rsidR="00B41117" w:rsidRPr="00651519">
        <w:rPr>
          <w:rFonts w:cs="Arial"/>
        </w:rPr>
        <w:t>poolsest krundi piirist on hoonestusala määratud 4,0</w:t>
      </w:r>
      <w:r w:rsidR="005A16F2" w:rsidRPr="00651519">
        <w:rPr>
          <w:rFonts w:cs="Arial"/>
        </w:rPr>
        <w:t> </w:t>
      </w:r>
      <w:r w:rsidR="00B41117" w:rsidRPr="00651519">
        <w:rPr>
          <w:rFonts w:cs="Arial"/>
        </w:rPr>
        <w:t>meetri kaugusele.</w:t>
      </w:r>
      <w:r w:rsidR="00647D36" w:rsidRPr="00651519">
        <w:rPr>
          <w:rFonts w:cs="Arial"/>
        </w:rPr>
        <w:t xml:space="preserve"> Olemasoleva hoone edelanurgas asub Elioni IKÕ ala, mis kuulub säilitamisele</w:t>
      </w:r>
      <w:r w:rsidR="00BD2452" w:rsidRPr="00651519">
        <w:rPr>
          <w:rFonts w:cs="Arial"/>
        </w:rPr>
        <w:t>.</w:t>
      </w:r>
      <w:r w:rsidR="00647D36" w:rsidRPr="00651519">
        <w:rPr>
          <w:rFonts w:cs="Arial"/>
        </w:rPr>
        <w:t xml:space="preserve"> Hoonestusala on edelanurgast määratud vastavalt IKÕ asukohale.</w:t>
      </w:r>
    </w:p>
    <w:p w14:paraId="779CC97E" w14:textId="703A6368" w:rsidR="00A173AC" w:rsidRPr="00651519" w:rsidRDefault="00A173AC" w:rsidP="004E271A">
      <w:pPr>
        <w:suppressAutoHyphens/>
        <w:jc w:val="both"/>
        <w:rPr>
          <w:rFonts w:cs="Arial"/>
        </w:rPr>
      </w:pPr>
      <w:r w:rsidRPr="00651519">
        <w:rPr>
          <w:rFonts w:cs="Arial"/>
        </w:rPr>
        <w:t>Hoonestusala sidumine kinnistupiiridega on näidatud joonisel AS-04 Põhijoonis.</w:t>
      </w:r>
    </w:p>
    <w:p w14:paraId="21F91493" w14:textId="05444C0B" w:rsidR="00FC3ABE" w:rsidRPr="00651519" w:rsidRDefault="00FC3ABE" w:rsidP="004E271A">
      <w:pPr>
        <w:suppressAutoHyphens/>
        <w:jc w:val="both"/>
        <w:rPr>
          <w:rFonts w:cs="Arial"/>
        </w:rPr>
      </w:pPr>
    </w:p>
    <w:p w14:paraId="077D5FB0" w14:textId="03D63105" w:rsidR="00BD2452" w:rsidRPr="00651519" w:rsidRDefault="00E81250" w:rsidP="004E271A">
      <w:pPr>
        <w:pStyle w:val="Heading2"/>
        <w:numPr>
          <w:ilvl w:val="1"/>
          <w:numId w:val="4"/>
        </w:numPr>
        <w:tabs>
          <w:tab w:val="left" w:pos="426"/>
        </w:tabs>
        <w:rPr>
          <w:rFonts w:cs="Arial"/>
          <w:szCs w:val="22"/>
        </w:rPr>
      </w:pPr>
      <w:bookmarkStart w:id="33" w:name="_Toc497647806"/>
      <w:bookmarkStart w:id="34" w:name="_Toc224204543"/>
      <w:r w:rsidRPr="00651519">
        <w:rPr>
          <w:rFonts w:cs="Arial"/>
          <w:szCs w:val="22"/>
        </w:rPr>
        <w:t>Krundijaotus</w:t>
      </w:r>
      <w:bookmarkEnd w:id="33"/>
      <w:bookmarkEnd w:id="34"/>
    </w:p>
    <w:p w14:paraId="29AC7390" w14:textId="75E4582B" w:rsidR="00337E77" w:rsidRPr="00651519" w:rsidRDefault="009F214A" w:rsidP="004E271A">
      <w:pPr>
        <w:jc w:val="both"/>
        <w:rPr>
          <w:rFonts w:cs="Arial"/>
          <w:color w:val="000000"/>
          <w:lang w:eastAsia="et-EE"/>
        </w:rPr>
      </w:pPr>
      <w:r w:rsidRPr="00651519">
        <w:rPr>
          <w:rFonts w:cs="Arial"/>
        </w:rPr>
        <w:t>Olemasolevaid kinnistu piire ei muudeta.</w:t>
      </w:r>
    </w:p>
    <w:p w14:paraId="7964EF5C" w14:textId="77777777" w:rsidR="00883536" w:rsidRPr="00651519" w:rsidRDefault="00883536" w:rsidP="004E271A">
      <w:pPr>
        <w:autoSpaceDE w:val="0"/>
        <w:autoSpaceDN w:val="0"/>
        <w:adjustRightInd w:val="0"/>
        <w:jc w:val="both"/>
        <w:rPr>
          <w:rFonts w:cs="Arial"/>
        </w:rPr>
      </w:pPr>
    </w:p>
    <w:p w14:paraId="50D77688" w14:textId="53EE0966" w:rsidR="00831DF0" w:rsidRPr="00651519" w:rsidRDefault="00E81250" w:rsidP="004E271A">
      <w:pPr>
        <w:pStyle w:val="Heading2"/>
        <w:numPr>
          <w:ilvl w:val="1"/>
          <w:numId w:val="4"/>
        </w:numPr>
        <w:tabs>
          <w:tab w:val="left" w:pos="426"/>
        </w:tabs>
        <w:rPr>
          <w:rFonts w:cs="Arial"/>
          <w:szCs w:val="22"/>
        </w:rPr>
      </w:pPr>
      <w:bookmarkStart w:id="35" w:name="_Toc497647807"/>
      <w:bookmarkStart w:id="36" w:name="_Toc224204544"/>
      <w:r w:rsidRPr="00651519">
        <w:rPr>
          <w:rFonts w:cs="Arial"/>
          <w:szCs w:val="22"/>
        </w:rPr>
        <w:t>Krundi ehitusõigus</w:t>
      </w:r>
      <w:bookmarkEnd w:id="35"/>
      <w:bookmarkEnd w:id="36"/>
    </w:p>
    <w:p w14:paraId="04186A71" w14:textId="10A2D3C4" w:rsidR="00831DF0" w:rsidRPr="00651519" w:rsidRDefault="00831DF0" w:rsidP="004E271A">
      <w:pPr>
        <w:jc w:val="both"/>
        <w:rPr>
          <w:rFonts w:cs="Arial"/>
        </w:rPr>
      </w:pPr>
      <w:r w:rsidRPr="00651519">
        <w:rPr>
          <w:rFonts w:cs="Arial"/>
        </w:rPr>
        <w:t xml:space="preserve">Krundi ehitusõigusega määratakse </w:t>
      </w:r>
      <w:r w:rsidR="00FE1F4A">
        <w:rPr>
          <w:rFonts w:cs="Arial"/>
        </w:rPr>
        <w:t>p</w:t>
      </w:r>
      <w:r w:rsidRPr="00651519">
        <w:rPr>
          <w:rFonts w:cs="Arial"/>
        </w:rPr>
        <w:t>lan</w:t>
      </w:r>
      <w:r w:rsidR="00FE1F4A">
        <w:rPr>
          <w:rFonts w:cs="Arial"/>
        </w:rPr>
        <w:t>eerimisseaduse</w:t>
      </w:r>
      <w:r w:rsidRPr="00651519">
        <w:rPr>
          <w:rFonts w:cs="Arial"/>
        </w:rPr>
        <w:t xml:space="preserve"> § 126 lg 4 kohaselt:</w:t>
      </w:r>
    </w:p>
    <w:p w14:paraId="37B82DD2" w14:textId="77777777" w:rsidR="00831DF0" w:rsidRPr="00651519" w:rsidRDefault="00831DF0" w:rsidP="004E271A">
      <w:pPr>
        <w:numPr>
          <w:ilvl w:val="0"/>
          <w:numId w:val="16"/>
        </w:numPr>
        <w:ind w:left="284" w:hanging="218"/>
        <w:contextualSpacing/>
        <w:jc w:val="both"/>
        <w:rPr>
          <w:rFonts w:cs="Arial"/>
        </w:rPr>
      </w:pPr>
      <w:r w:rsidRPr="00651519">
        <w:rPr>
          <w:rFonts w:cs="Arial"/>
        </w:rPr>
        <w:t>krundi kasutamise sihtotstarve või sihtotstarbed;</w:t>
      </w:r>
    </w:p>
    <w:p w14:paraId="2FC290AE" w14:textId="77777777" w:rsidR="00831DF0" w:rsidRPr="00651519" w:rsidRDefault="00831DF0" w:rsidP="004E271A">
      <w:pPr>
        <w:numPr>
          <w:ilvl w:val="0"/>
          <w:numId w:val="16"/>
        </w:numPr>
        <w:ind w:left="284" w:hanging="218"/>
        <w:contextualSpacing/>
        <w:jc w:val="both"/>
        <w:rPr>
          <w:rFonts w:cs="Arial"/>
        </w:rPr>
      </w:pPr>
      <w:r w:rsidRPr="00651519">
        <w:rPr>
          <w:rFonts w:cs="Arial"/>
        </w:rPr>
        <w:t>hoonete või olulise avaliku huviga rajatiste suurim lubatud arv või nende puudumine maa-alal;</w:t>
      </w:r>
    </w:p>
    <w:p w14:paraId="56353050" w14:textId="77777777" w:rsidR="00831DF0" w:rsidRPr="00651519" w:rsidRDefault="00831DF0" w:rsidP="004E271A">
      <w:pPr>
        <w:numPr>
          <w:ilvl w:val="0"/>
          <w:numId w:val="16"/>
        </w:numPr>
        <w:ind w:left="284" w:hanging="218"/>
        <w:contextualSpacing/>
        <w:jc w:val="both"/>
        <w:rPr>
          <w:rFonts w:cs="Arial"/>
        </w:rPr>
      </w:pPr>
      <w:r w:rsidRPr="00651519">
        <w:rPr>
          <w:rFonts w:cs="Arial"/>
        </w:rPr>
        <w:t>hoonete või olulise avaliku huviga rajatiste suurim lubatud ehitisealune pind;</w:t>
      </w:r>
    </w:p>
    <w:p w14:paraId="518B4361" w14:textId="4668C89B" w:rsidR="00831DF0" w:rsidRPr="00651519" w:rsidRDefault="00831DF0" w:rsidP="004E271A">
      <w:pPr>
        <w:numPr>
          <w:ilvl w:val="0"/>
          <w:numId w:val="16"/>
        </w:numPr>
        <w:ind w:left="284" w:hanging="218"/>
        <w:contextualSpacing/>
        <w:jc w:val="both"/>
        <w:rPr>
          <w:rFonts w:cs="Arial"/>
        </w:rPr>
      </w:pPr>
      <w:r w:rsidRPr="00651519">
        <w:rPr>
          <w:rFonts w:cs="Arial"/>
        </w:rPr>
        <w:t>hoonete või olulise avaliku huviga rajatiste lubatud maksimaalne kõrgus;</w:t>
      </w:r>
    </w:p>
    <w:p w14:paraId="66A4C3AB" w14:textId="77777777" w:rsidR="00831DF0" w:rsidRPr="00651519" w:rsidRDefault="00831DF0" w:rsidP="004E271A">
      <w:pPr>
        <w:numPr>
          <w:ilvl w:val="0"/>
          <w:numId w:val="16"/>
        </w:numPr>
        <w:ind w:left="284" w:hanging="218"/>
        <w:contextualSpacing/>
        <w:jc w:val="both"/>
        <w:rPr>
          <w:rFonts w:cs="Arial"/>
        </w:rPr>
      </w:pPr>
      <w:r w:rsidRPr="00651519">
        <w:rPr>
          <w:rFonts w:cs="Arial"/>
        </w:rPr>
        <w:t>asjakohasel juhul hoonete või olulise avaliku huviga rajatiste suurim lubatud sügavus.</w:t>
      </w:r>
    </w:p>
    <w:p w14:paraId="66AC5C94" w14:textId="77777777" w:rsidR="00831DF0" w:rsidRPr="00651519" w:rsidRDefault="00831DF0" w:rsidP="00FE1F4A">
      <w:pPr>
        <w:ind w:right="-73"/>
        <w:jc w:val="both"/>
        <w:rPr>
          <w:rFonts w:cs="Arial"/>
        </w:rPr>
      </w:pPr>
      <w:r w:rsidRPr="00651519">
        <w:rPr>
          <w:rFonts w:cs="Arial"/>
        </w:rPr>
        <w:t>Hoonete või olulise avaliku huviga rajatiste suurimat lubatud sügavust detailplaneeringuga ei määrata.</w:t>
      </w:r>
    </w:p>
    <w:p w14:paraId="2EDA5230" w14:textId="35A0B916" w:rsidR="00784A4A" w:rsidRPr="00651519" w:rsidRDefault="00831DF0" w:rsidP="004E271A">
      <w:pPr>
        <w:jc w:val="both"/>
        <w:rPr>
          <w:rFonts w:cs="Arial"/>
        </w:rPr>
      </w:pPr>
      <w:r w:rsidRPr="00651519">
        <w:rPr>
          <w:rFonts w:cs="Arial"/>
        </w:rPr>
        <w:t>Planeeringuga määratud krundi ehitusõigused on toodud joonisel AS-04 Põhijoonis kruntide ehitusõiguse ja kruntide ehitusõiguse akendes.</w:t>
      </w:r>
    </w:p>
    <w:p w14:paraId="71E940C1" w14:textId="77777777" w:rsidR="00C9509D" w:rsidRPr="00651519" w:rsidRDefault="00C9509D" w:rsidP="004E271A">
      <w:pPr>
        <w:jc w:val="both"/>
        <w:rPr>
          <w:rFonts w:cs="Arial"/>
        </w:rPr>
      </w:pPr>
    </w:p>
    <w:p w14:paraId="2B091E57" w14:textId="134CF464" w:rsidR="00784A4A" w:rsidRPr="00651519" w:rsidRDefault="00784A4A" w:rsidP="004E271A">
      <w:pPr>
        <w:rPr>
          <w:rFonts w:cs="Arial"/>
          <w:i/>
          <w:iCs/>
        </w:rPr>
      </w:pPr>
      <w:r w:rsidRPr="00651519">
        <w:rPr>
          <w:rFonts w:cs="Arial"/>
          <w:i/>
          <w:iCs/>
        </w:rPr>
        <w:t xml:space="preserve">Tabel </w:t>
      </w:r>
      <w:r w:rsidRPr="00651519">
        <w:rPr>
          <w:rFonts w:cs="Arial"/>
          <w:i/>
          <w:iCs/>
        </w:rPr>
        <w:fldChar w:fldCharType="begin"/>
      </w:r>
      <w:r w:rsidRPr="00651519">
        <w:rPr>
          <w:rFonts w:cs="Arial"/>
          <w:i/>
          <w:iCs/>
        </w:rPr>
        <w:instrText xml:space="preserve"> SEQ Tabel \* ARABIC </w:instrText>
      </w:r>
      <w:r w:rsidRPr="00651519">
        <w:rPr>
          <w:rFonts w:cs="Arial"/>
          <w:i/>
          <w:iCs/>
        </w:rPr>
        <w:fldChar w:fldCharType="separate"/>
      </w:r>
      <w:r w:rsidR="006A563A" w:rsidRPr="00651519">
        <w:rPr>
          <w:rFonts w:cs="Arial"/>
          <w:i/>
          <w:iCs/>
        </w:rPr>
        <w:t>2</w:t>
      </w:r>
      <w:r w:rsidRPr="00651519">
        <w:rPr>
          <w:rFonts w:cs="Arial"/>
          <w:i/>
          <w:iCs/>
        </w:rPr>
        <w:fldChar w:fldCharType="end"/>
      </w:r>
      <w:r w:rsidR="00C9509D" w:rsidRPr="00651519">
        <w:rPr>
          <w:rFonts w:cs="Arial"/>
          <w:i/>
          <w:iCs/>
        </w:rPr>
        <w:t>.</w:t>
      </w:r>
      <w:r w:rsidRPr="00651519">
        <w:rPr>
          <w:rFonts w:cs="Arial"/>
          <w:i/>
          <w:iCs/>
        </w:rPr>
        <w:t xml:space="preserve"> Krundi määratud ehitusõigus</w:t>
      </w:r>
      <w:r w:rsidR="006A563A" w:rsidRPr="00651519">
        <w:rPr>
          <w:rFonts w:cs="Arial"/>
          <w:i/>
          <w:iCs/>
        </w:rPr>
        <w:t>.</w:t>
      </w:r>
    </w:p>
    <w:tbl>
      <w:tblPr>
        <w:tblStyle w:val="GridTable1Light"/>
        <w:tblW w:w="9726" w:type="dxa"/>
        <w:tblInd w:w="-5" w:type="dxa"/>
        <w:tblLook w:val="04A0" w:firstRow="1" w:lastRow="0" w:firstColumn="1" w:lastColumn="0" w:noHBand="0" w:noVBand="1"/>
      </w:tblPr>
      <w:tblGrid>
        <w:gridCol w:w="517"/>
        <w:gridCol w:w="3452"/>
        <w:gridCol w:w="1559"/>
        <w:gridCol w:w="993"/>
        <w:gridCol w:w="1362"/>
        <w:gridCol w:w="1843"/>
      </w:tblGrid>
      <w:tr w:rsidR="000B755C" w:rsidRPr="00651519" w14:paraId="6C899EA5" w14:textId="5D408212" w:rsidTr="00E107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7" w:type="dxa"/>
            <w:shd w:val="clear" w:color="auto" w:fill="F2F2F2" w:themeFill="background1" w:themeFillShade="F2"/>
            <w:vAlign w:val="center"/>
          </w:tcPr>
          <w:p w14:paraId="225A189A" w14:textId="77777777" w:rsidR="000B755C" w:rsidRPr="00651519" w:rsidRDefault="000B755C" w:rsidP="009D219E">
            <w:pPr>
              <w:autoSpaceDE w:val="0"/>
              <w:ind w:left="-105" w:right="-57"/>
              <w:jc w:val="center"/>
              <w:rPr>
                <w:rFonts w:cs="Arial"/>
              </w:rPr>
            </w:pPr>
            <w:r w:rsidRPr="00651519">
              <w:rPr>
                <w:rFonts w:cs="Arial"/>
              </w:rPr>
              <w:t>Pos nr</w:t>
            </w:r>
          </w:p>
        </w:tc>
        <w:tc>
          <w:tcPr>
            <w:tcW w:w="3452" w:type="dxa"/>
            <w:shd w:val="clear" w:color="auto" w:fill="F2F2F2" w:themeFill="background1" w:themeFillShade="F2"/>
            <w:vAlign w:val="center"/>
          </w:tcPr>
          <w:p w14:paraId="55062081" w14:textId="766DB58A" w:rsidR="000B755C" w:rsidRPr="00651519" w:rsidRDefault="000B755C" w:rsidP="00E10709">
            <w:pPr>
              <w:autoSpaceDE w:val="0"/>
              <w:ind w:left="-62" w:right="-107"/>
              <w:jc w:val="center"/>
              <w:cnfStyle w:val="100000000000" w:firstRow="1" w:lastRow="0" w:firstColumn="0" w:lastColumn="0" w:oddVBand="0" w:evenVBand="0" w:oddHBand="0" w:evenHBand="0" w:firstRowFirstColumn="0" w:firstRowLastColumn="0" w:lastRowFirstColumn="0" w:lastRowLastColumn="0"/>
              <w:rPr>
                <w:rFonts w:cs="Arial"/>
              </w:rPr>
            </w:pPr>
            <w:r w:rsidRPr="00651519">
              <w:rPr>
                <w:rFonts w:cs="Arial"/>
              </w:rPr>
              <w:t>Krundi kasutamise</w:t>
            </w:r>
            <w:r w:rsidR="00711038" w:rsidRPr="00651519">
              <w:rPr>
                <w:rFonts w:cs="Arial"/>
              </w:rPr>
              <w:t xml:space="preserve"> </w:t>
            </w:r>
            <w:r w:rsidRPr="00651519">
              <w:rPr>
                <w:rFonts w:cs="Arial"/>
              </w:rPr>
              <w:t>sihtotstarve või</w:t>
            </w:r>
            <w:r w:rsidR="00711038" w:rsidRPr="00651519">
              <w:rPr>
                <w:rFonts w:cs="Arial"/>
              </w:rPr>
              <w:t xml:space="preserve"> </w:t>
            </w:r>
            <w:r w:rsidRPr="00651519">
              <w:rPr>
                <w:rFonts w:cs="Arial"/>
              </w:rPr>
              <w:t>sihtotstarbed //</w:t>
            </w:r>
            <w:r w:rsidR="00711038" w:rsidRPr="00651519">
              <w:rPr>
                <w:rFonts w:cs="Arial"/>
              </w:rPr>
              <w:t xml:space="preserve"> </w:t>
            </w:r>
            <w:r w:rsidRPr="00651519">
              <w:rPr>
                <w:rFonts w:cs="Arial"/>
              </w:rPr>
              <w:t>katastriüksuse</w:t>
            </w:r>
            <w:r w:rsidR="00711038" w:rsidRPr="00651519">
              <w:rPr>
                <w:rFonts w:cs="Arial"/>
              </w:rPr>
              <w:t xml:space="preserve"> </w:t>
            </w:r>
            <w:r w:rsidRPr="00651519">
              <w:rPr>
                <w:rFonts w:cs="Arial"/>
              </w:rPr>
              <w:t>sihtotstarve</w:t>
            </w:r>
          </w:p>
        </w:tc>
        <w:tc>
          <w:tcPr>
            <w:tcW w:w="1559" w:type="dxa"/>
            <w:shd w:val="clear" w:color="auto" w:fill="F2F2F2" w:themeFill="background1" w:themeFillShade="F2"/>
            <w:vAlign w:val="center"/>
          </w:tcPr>
          <w:p w14:paraId="6719D239" w14:textId="7FE2A63F" w:rsidR="000B755C" w:rsidRPr="00651519" w:rsidRDefault="00711038" w:rsidP="009D219E">
            <w:pPr>
              <w:autoSpaceDE w:val="0"/>
              <w:ind w:left="-104" w:right="-115"/>
              <w:jc w:val="center"/>
              <w:cnfStyle w:val="100000000000" w:firstRow="1" w:lastRow="0" w:firstColumn="0" w:lastColumn="0" w:oddVBand="0" w:evenVBand="0" w:oddHBand="0" w:evenHBand="0" w:firstRowFirstColumn="0" w:firstRowLastColumn="0" w:lastRowFirstColumn="0" w:lastRowLastColumn="0"/>
              <w:rPr>
                <w:rFonts w:cs="Arial"/>
              </w:rPr>
            </w:pPr>
            <w:r w:rsidRPr="00651519">
              <w:rPr>
                <w:rFonts w:cs="Arial"/>
              </w:rPr>
              <w:t>Ehitiste</w:t>
            </w:r>
            <w:r w:rsidR="000B755C" w:rsidRPr="00651519">
              <w:rPr>
                <w:rFonts w:cs="Arial"/>
              </w:rPr>
              <w:t xml:space="preserve"> suurim lubatud arv</w:t>
            </w:r>
          </w:p>
        </w:tc>
        <w:tc>
          <w:tcPr>
            <w:tcW w:w="993" w:type="dxa"/>
            <w:shd w:val="clear" w:color="auto" w:fill="F2F2F2" w:themeFill="background1" w:themeFillShade="F2"/>
            <w:vAlign w:val="center"/>
          </w:tcPr>
          <w:p w14:paraId="64A2BAFB" w14:textId="6240D003" w:rsidR="000B755C" w:rsidRPr="00651519" w:rsidRDefault="00711038" w:rsidP="009D219E">
            <w:pPr>
              <w:autoSpaceDE w:val="0"/>
              <w:ind w:left="-104" w:right="-111"/>
              <w:jc w:val="center"/>
              <w:cnfStyle w:val="100000000000" w:firstRow="1" w:lastRow="0" w:firstColumn="0" w:lastColumn="0" w:oddVBand="0" w:evenVBand="0" w:oddHBand="0" w:evenHBand="0" w:firstRowFirstColumn="0" w:firstRowLastColumn="0" w:lastRowFirstColumn="0" w:lastRowLastColumn="0"/>
              <w:rPr>
                <w:rFonts w:cs="Arial"/>
                <w:u w:val="single"/>
              </w:rPr>
            </w:pPr>
            <w:r w:rsidRPr="00651519">
              <w:rPr>
                <w:rFonts w:cs="Arial"/>
              </w:rPr>
              <w:t>E</w:t>
            </w:r>
            <w:r w:rsidR="000B755C" w:rsidRPr="00651519">
              <w:rPr>
                <w:rFonts w:cs="Arial"/>
              </w:rPr>
              <w:t>hitise</w:t>
            </w:r>
            <w:r w:rsidRPr="00651519">
              <w:rPr>
                <w:rFonts w:cs="Arial"/>
              </w:rPr>
              <w:t xml:space="preserve">- </w:t>
            </w:r>
            <w:r w:rsidR="000B755C" w:rsidRPr="00651519">
              <w:rPr>
                <w:rFonts w:cs="Arial"/>
              </w:rPr>
              <w:t>alune pind</w:t>
            </w:r>
          </w:p>
        </w:tc>
        <w:tc>
          <w:tcPr>
            <w:tcW w:w="1362" w:type="dxa"/>
            <w:shd w:val="clear" w:color="auto" w:fill="F2F2F2" w:themeFill="background1" w:themeFillShade="F2"/>
            <w:vAlign w:val="center"/>
          </w:tcPr>
          <w:p w14:paraId="51EC2D10" w14:textId="7FAF1AFD" w:rsidR="000B755C" w:rsidRPr="00651519" w:rsidRDefault="00711038" w:rsidP="009D219E">
            <w:pPr>
              <w:autoSpaceDE w:val="0"/>
              <w:ind w:left="-113" w:right="-107"/>
              <w:jc w:val="center"/>
              <w:cnfStyle w:val="100000000000" w:firstRow="1" w:lastRow="0" w:firstColumn="0" w:lastColumn="0" w:oddVBand="0" w:evenVBand="0" w:oddHBand="0" w:evenHBand="0" w:firstRowFirstColumn="0" w:firstRowLastColumn="0" w:lastRowFirstColumn="0" w:lastRowLastColumn="0"/>
              <w:rPr>
                <w:rFonts w:cs="Arial"/>
              </w:rPr>
            </w:pPr>
            <w:r w:rsidRPr="00651519">
              <w:rPr>
                <w:rFonts w:cs="Arial"/>
              </w:rPr>
              <w:t>Ehitiste</w:t>
            </w:r>
            <w:r w:rsidR="000B755C" w:rsidRPr="00651519">
              <w:rPr>
                <w:rFonts w:cs="Arial"/>
              </w:rPr>
              <w:t xml:space="preserve"> lubatud max kõrgus</w:t>
            </w:r>
          </w:p>
        </w:tc>
        <w:tc>
          <w:tcPr>
            <w:tcW w:w="1843" w:type="dxa"/>
            <w:shd w:val="clear" w:color="auto" w:fill="F2F2F2" w:themeFill="background1" w:themeFillShade="F2"/>
            <w:vAlign w:val="center"/>
          </w:tcPr>
          <w:p w14:paraId="0ECADC1C" w14:textId="594E4E02" w:rsidR="000B755C" w:rsidRPr="00651519" w:rsidRDefault="000B755C" w:rsidP="009D219E">
            <w:pPr>
              <w:autoSpaceDE w:val="0"/>
              <w:ind w:left="-102" w:right="-75"/>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651519">
              <w:rPr>
                <w:rFonts w:cs="Arial"/>
              </w:rPr>
              <w:t>Hoone suurim korruselisus</w:t>
            </w:r>
            <w:r w:rsidR="009D219E" w:rsidRPr="00651519">
              <w:rPr>
                <w:rFonts w:cs="Arial"/>
              </w:rPr>
              <w:t xml:space="preserve"> </w:t>
            </w:r>
            <w:r w:rsidRPr="00651519">
              <w:rPr>
                <w:rFonts w:cs="Arial"/>
              </w:rPr>
              <w:t>maapealne</w:t>
            </w:r>
            <w:r w:rsidR="009D219E" w:rsidRPr="00651519">
              <w:rPr>
                <w:rFonts w:cs="Arial"/>
              </w:rPr>
              <w:t>/</w:t>
            </w:r>
            <w:r w:rsidRPr="00651519">
              <w:rPr>
                <w:rFonts w:cs="Arial"/>
              </w:rPr>
              <w:t xml:space="preserve"> maa</w:t>
            </w:r>
            <w:r w:rsidR="00711038" w:rsidRPr="00651519">
              <w:rPr>
                <w:rFonts w:cs="Arial"/>
              </w:rPr>
              <w:t>-a</w:t>
            </w:r>
            <w:r w:rsidRPr="00651519">
              <w:rPr>
                <w:rFonts w:cs="Arial"/>
              </w:rPr>
              <w:t>lune</w:t>
            </w:r>
          </w:p>
        </w:tc>
      </w:tr>
      <w:tr w:rsidR="000B755C" w:rsidRPr="00651519" w14:paraId="074ADF9A" w14:textId="176AE369" w:rsidTr="00E10709">
        <w:tc>
          <w:tcPr>
            <w:cnfStyle w:val="001000000000" w:firstRow="0" w:lastRow="0" w:firstColumn="1" w:lastColumn="0" w:oddVBand="0" w:evenVBand="0" w:oddHBand="0" w:evenHBand="0" w:firstRowFirstColumn="0" w:firstRowLastColumn="0" w:lastRowFirstColumn="0" w:lastRowLastColumn="0"/>
            <w:tcW w:w="517" w:type="dxa"/>
            <w:vAlign w:val="center"/>
          </w:tcPr>
          <w:p w14:paraId="46164762" w14:textId="7D041E85" w:rsidR="000B755C" w:rsidRPr="00651519" w:rsidRDefault="000B755C" w:rsidP="00CC2BB9">
            <w:pPr>
              <w:autoSpaceDE w:val="0"/>
              <w:ind w:left="-105" w:right="-57"/>
              <w:jc w:val="center"/>
              <w:rPr>
                <w:rFonts w:cs="Arial"/>
                <w:b w:val="0"/>
                <w:bCs w:val="0"/>
              </w:rPr>
            </w:pPr>
            <w:r w:rsidRPr="00651519">
              <w:rPr>
                <w:rFonts w:cs="Arial"/>
                <w:b w:val="0"/>
                <w:bCs w:val="0"/>
              </w:rPr>
              <w:t>1</w:t>
            </w:r>
          </w:p>
        </w:tc>
        <w:tc>
          <w:tcPr>
            <w:tcW w:w="3452" w:type="dxa"/>
            <w:vAlign w:val="center"/>
          </w:tcPr>
          <w:p w14:paraId="5FBD6094" w14:textId="23B0EAB3" w:rsidR="000B755C" w:rsidRPr="00651519" w:rsidRDefault="009F214A" w:rsidP="00711038">
            <w:pPr>
              <w:autoSpaceDE w:val="0"/>
              <w:ind w:left="-62" w:right="-107"/>
              <w:jc w:val="center"/>
              <w:cnfStyle w:val="000000000000" w:firstRow="0" w:lastRow="0" w:firstColumn="0" w:lastColumn="0" w:oddVBand="0" w:evenVBand="0" w:oddHBand="0" w:evenHBand="0" w:firstRowFirstColumn="0" w:firstRowLastColumn="0" w:lastRowFirstColumn="0" w:lastRowLastColumn="0"/>
              <w:rPr>
                <w:rFonts w:cs="Arial"/>
              </w:rPr>
            </w:pPr>
            <w:r w:rsidRPr="00651519">
              <w:rPr>
                <w:rFonts w:cs="Arial"/>
              </w:rPr>
              <w:t>ÄK/ÄB/ÄM</w:t>
            </w:r>
            <w:r w:rsidR="000B755C" w:rsidRPr="00651519">
              <w:rPr>
                <w:rFonts w:cs="Arial"/>
              </w:rPr>
              <w:t xml:space="preserve"> 100% // </w:t>
            </w:r>
            <w:r w:rsidRPr="00651519">
              <w:rPr>
                <w:rFonts w:cs="Arial"/>
              </w:rPr>
              <w:t>Ä</w:t>
            </w:r>
            <w:r w:rsidR="000B755C" w:rsidRPr="00651519">
              <w:rPr>
                <w:rFonts w:cs="Arial"/>
              </w:rPr>
              <w:t xml:space="preserve"> 100%</w:t>
            </w:r>
          </w:p>
        </w:tc>
        <w:tc>
          <w:tcPr>
            <w:tcW w:w="1559" w:type="dxa"/>
            <w:vAlign w:val="center"/>
          </w:tcPr>
          <w:p w14:paraId="7F2EEFC5" w14:textId="1B982480" w:rsidR="000B755C" w:rsidRPr="00651519" w:rsidRDefault="009D219E" w:rsidP="00711038">
            <w:pPr>
              <w:autoSpaceDE w:val="0"/>
              <w:ind w:left="-104" w:right="-115"/>
              <w:jc w:val="center"/>
              <w:cnfStyle w:val="000000000000" w:firstRow="0" w:lastRow="0" w:firstColumn="0" w:lastColumn="0" w:oddVBand="0" w:evenVBand="0" w:oddHBand="0" w:evenHBand="0" w:firstRowFirstColumn="0" w:firstRowLastColumn="0" w:lastRowFirstColumn="0" w:lastRowLastColumn="0"/>
              <w:rPr>
                <w:rFonts w:cs="Arial"/>
              </w:rPr>
            </w:pPr>
            <w:r w:rsidRPr="00651519">
              <w:rPr>
                <w:rFonts w:cs="Arial"/>
              </w:rPr>
              <w:t>3</w:t>
            </w:r>
          </w:p>
        </w:tc>
        <w:tc>
          <w:tcPr>
            <w:tcW w:w="993" w:type="dxa"/>
            <w:vAlign w:val="center"/>
          </w:tcPr>
          <w:p w14:paraId="46B148E2" w14:textId="56B7A898" w:rsidR="000B755C" w:rsidRPr="00651519" w:rsidRDefault="00A26B76" w:rsidP="004E271A">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651519">
              <w:rPr>
                <w:rFonts w:cs="Arial"/>
              </w:rPr>
              <w:t>96</w:t>
            </w:r>
            <w:r w:rsidR="000B755C" w:rsidRPr="00651519">
              <w:rPr>
                <w:rFonts w:cs="Arial"/>
              </w:rPr>
              <w:t>0 m²</w:t>
            </w:r>
          </w:p>
        </w:tc>
        <w:tc>
          <w:tcPr>
            <w:tcW w:w="1362" w:type="dxa"/>
            <w:vAlign w:val="center"/>
          </w:tcPr>
          <w:p w14:paraId="1A45EABC" w14:textId="6A34EDD7" w:rsidR="000B755C" w:rsidRPr="00651519" w:rsidRDefault="000B755C" w:rsidP="00E10709">
            <w:pPr>
              <w:autoSpaceDE w:val="0"/>
              <w:ind w:left="-160" w:right="-108"/>
              <w:jc w:val="center"/>
              <w:cnfStyle w:val="000000000000" w:firstRow="0" w:lastRow="0" w:firstColumn="0" w:lastColumn="0" w:oddVBand="0" w:evenVBand="0" w:oddHBand="0" w:evenHBand="0" w:firstRowFirstColumn="0" w:firstRowLastColumn="0" w:lastRowFirstColumn="0" w:lastRowLastColumn="0"/>
              <w:rPr>
                <w:rFonts w:cs="Arial"/>
              </w:rPr>
            </w:pPr>
            <w:r w:rsidRPr="00651519">
              <w:rPr>
                <w:rFonts w:cs="Arial"/>
              </w:rPr>
              <w:t>1</w:t>
            </w:r>
            <w:r w:rsidR="009F214A" w:rsidRPr="00651519">
              <w:rPr>
                <w:rFonts w:cs="Arial"/>
              </w:rPr>
              <w:t>2</w:t>
            </w:r>
            <w:r w:rsidRPr="00651519">
              <w:rPr>
                <w:rFonts w:cs="Arial"/>
              </w:rPr>
              <w:t xml:space="preserve"> m </w:t>
            </w:r>
            <w:r w:rsidR="009D219E" w:rsidRPr="00651519">
              <w:rPr>
                <w:rFonts w:cs="Arial"/>
              </w:rPr>
              <w:t>– 15m*</w:t>
            </w:r>
          </w:p>
        </w:tc>
        <w:tc>
          <w:tcPr>
            <w:tcW w:w="1843" w:type="dxa"/>
            <w:vAlign w:val="center"/>
          </w:tcPr>
          <w:p w14:paraId="7AA2E053" w14:textId="3ECEA6CF" w:rsidR="000B755C" w:rsidRPr="00651519" w:rsidRDefault="009F214A" w:rsidP="00DF3DA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651519">
              <w:rPr>
                <w:rFonts w:cs="Arial"/>
              </w:rPr>
              <w:t>3</w:t>
            </w:r>
            <w:r w:rsidR="000B755C" w:rsidRPr="00651519">
              <w:rPr>
                <w:rFonts w:cs="Arial"/>
              </w:rPr>
              <w:t>k</w:t>
            </w:r>
            <w:r w:rsidR="009D219E" w:rsidRPr="00651519">
              <w:rPr>
                <w:rFonts w:cs="Arial"/>
              </w:rPr>
              <w:t xml:space="preserve"> </w:t>
            </w:r>
            <w:r w:rsidR="00711038" w:rsidRPr="00651519">
              <w:rPr>
                <w:rFonts w:cs="Arial"/>
              </w:rPr>
              <w:t>/</w:t>
            </w:r>
            <w:r w:rsidR="009D219E" w:rsidRPr="00651519">
              <w:rPr>
                <w:rFonts w:cs="Arial"/>
              </w:rPr>
              <w:t xml:space="preserve"> </w:t>
            </w:r>
            <w:r w:rsidR="000B755C" w:rsidRPr="00651519">
              <w:rPr>
                <w:rFonts w:cs="Arial"/>
              </w:rPr>
              <w:t>-1k</w:t>
            </w:r>
          </w:p>
        </w:tc>
      </w:tr>
    </w:tbl>
    <w:p w14:paraId="7896FEDE" w14:textId="2478117F" w:rsidR="009D219E" w:rsidRPr="00651519" w:rsidRDefault="009D219E" w:rsidP="00821E4D">
      <w:pPr>
        <w:autoSpaceDE w:val="0"/>
        <w:spacing w:before="100"/>
        <w:jc w:val="both"/>
        <w:rPr>
          <w:i/>
          <w:iCs/>
        </w:rPr>
      </w:pPr>
      <w:r w:rsidRPr="00651519">
        <w:rPr>
          <w:rFonts w:cs="Arial"/>
        </w:rPr>
        <w:t>*</w:t>
      </w:r>
      <w:r w:rsidRPr="00651519">
        <w:t xml:space="preserve"> </w:t>
      </w:r>
      <w:r w:rsidR="0015058C" w:rsidRPr="00651519">
        <w:rPr>
          <w:i/>
          <w:iCs/>
        </w:rPr>
        <w:t>p</w:t>
      </w:r>
      <w:r w:rsidRPr="00651519">
        <w:rPr>
          <w:i/>
          <w:iCs/>
        </w:rPr>
        <w:t>õhikõrgus hoonel kuni 12</w:t>
      </w:r>
      <w:r w:rsidR="00E10709" w:rsidRPr="00651519">
        <w:rPr>
          <w:i/>
          <w:iCs/>
        </w:rPr>
        <w:t xml:space="preserve"> </w:t>
      </w:r>
      <w:r w:rsidRPr="00651519">
        <w:rPr>
          <w:i/>
          <w:iCs/>
        </w:rPr>
        <w:t>m, osaliselt on võimalik kõrgus kuni 15</w:t>
      </w:r>
      <w:r w:rsidR="00E10709" w:rsidRPr="00651519">
        <w:rPr>
          <w:i/>
          <w:iCs/>
        </w:rPr>
        <w:t xml:space="preserve"> </w:t>
      </w:r>
      <w:r w:rsidRPr="00651519">
        <w:rPr>
          <w:i/>
          <w:iCs/>
        </w:rPr>
        <w:t>m.</w:t>
      </w:r>
    </w:p>
    <w:p w14:paraId="0DC5F033" w14:textId="77777777" w:rsidR="00821E4D" w:rsidRDefault="00821E4D" w:rsidP="00821E4D">
      <w:pPr>
        <w:autoSpaceDE w:val="0"/>
        <w:jc w:val="both"/>
        <w:rPr>
          <w:rFonts w:cs="Arial"/>
        </w:rPr>
      </w:pPr>
    </w:p>
    <w:p w14:paraId="6D73624C" w14:textId="03A28B48" w:rsidR="00246FF9" w:rsidRPr="00651519" w:rsidRDefault="00784A4A" w:rsidP="00821E4D">
      <w:pPr>
        <w:autoSpaceDE w:val="0"/>
        <w:jc w:val="both"/>
        <w:rPr>
          <w:rFonts w:cs="Arial"/>
        </w:rPr>
      </w:pPr>
      <w:r w:rsidRPr="00651519">
        <w:rPr>
          <w:rFonts w:cs="Arial"/>
        </w:rPr>
        <w:t>Lubatud suurim ehitisealune pind näitab kõikide ehitiste suurimat lubatud pinda, s</w:t>
      </w:r>
      <w:r w:rsidR="008436A7">
        <w:rPr>
          <w:rFonts w:cs="Arial"/>
        </w:rPr>
        <w:t>.</w:t>
      </w:r>
      <w:r w:rsidRPr="00651519">
        <w:rPr>
          <w:rFonts w:cs="Arial"/>
        </w:rPr>
        <w:t>t selle alla lähevad on kõik ehitusloakohustuslikud ja ehitusloakohustuseta ehitised.</w:t>
      </w:r>
    </w:p>
    <w:p w14:paraId="739AB708" w14:textId="79D611DC" w:rsidR="0000095E" w:rsidRPr="00651519" w:rsidRDefault="0000095E" w:rsidP="0000095E">
      <w:pPr>
        <w:autoSpaceDE w:val="0"/>
        <w:jc w:val="both"/>
        <w:rPr>
          <w:rFonts w:cs="Arial"/>
        </w:rPr>
      </w:pPr>
      <w:r w:rsidRPr="00651519">
        <w:rPr>
          <w:rFonts w:cs="Arial"/>
        </w:rPr>
        <w:t>Krundile on lubatud rajada kuni kolm hoonet, mille hulka kuuluvad ka kõik teenindavad ehitised (prügimaja, rattaparkla vms).</w:t>
      </w:r>
    </w:p>
    <w:p w14:paraId="255BD30C" w14:textId="77777777" w:rsidR="009F214A" w:rsidRPr="00651519" w:rsidRDefault="009F214A" w:rsidP="004E271A">
      <w:pPr>
        <w:jc w:val="both"/>
        <w:rPr>
          <w:rFonts w:cs="Arial"/>
        </w:rPr>
      </w:pPr>
    </w:p>
    <w:p w14:paraId="28A06433" w14:textId="77777777" w:rsidR="00E81250" w:rsidRPr="00651519" w:rsidRDefault="00E81250" w:rsidP="004E271A">
      <w:pPr>
        <w:pStyle w:val="Heading2"/>
        <w:numPr>
          <w:ilvl w:val="1"/>
          <w:numId w:val="4"/>
        </w:numPr>
        <w:tabs>
          <w:tab w:val="left" w:pos="426"/>
        </w:tabs>
        <w:rPr>
          <w:rFonts w:cs="Arial"/>
          <w:szCs w:val="22"/>
        </w:rPr>
      </w:pPr>
      <w:bookmarkStart w:id="37" w:name="_Toc497647808"/>
      <w:bookmarkStart w:id="38" w:name="_Toc224204545"/>
      <w:r w:rsidRPr="00651519">
        <w:rPr>
          <w:rFonts w:cs="Arial"/>
          <w:szCs w:val="22"/>
        </w:rPr>
        <w:t>Ehitiste arhitektuurinõuded</w:t>
      </w:r>
      <w:bookmarkEnd w:id="37"/>
      <w:bookmarkEnd w:id="38"/>
    </w:p>
    <w:p w14:paraId="326337E4" w14:textId="0B73726D" w:rsidR="009D219E" w:rsidRPr="00651519" w:rsidRDefault="009D219E" w:rsidP="004E271A">
      <w:pPr>
        <w:tabs>
          <w:tab w:val="left" w:pos="3544"/>
        </w:tabs>
        <w:autoSpaceDE w:val="0"/>
        <w:autoSpaceDN w:val="0"/>
        <w:adjustRightInd w:val="0"/>
        <w:jc w:val="both"/>
        <w:rPr>
          <w:rFonts w:cs="Arial"/>
        </w:rPr>
      </w:pPr>
      <w:r w:rsidRPr="00651519">
        <w:rPr>
          <w:rFonts w:cs="Arial"/>
        </w:rPr>
        <w:t>Parima arhitektuurse lahenduse leidmiseks tuleb korraldada arhitektuurikonkurss. Korraldamisel ja läbiviimisel juhindutakse Eesti arhitektuurivõistluste juhendist.</w:t>
      </w:r>
    </w:p>
    <w:p w14:paraId="673CDABE" w14:textId="0D00765B" w:rsidR="005A1754" w:rsidRPr="00651519" w:rsidRDefault="00480553" w:rsidP="00821E4D">
      <w:pPr>
        <w:tabs>
          <w:tab w:val="left" w:pos="1701"/>
        </w:tabs>
        <w:autoSpaceDE w:val="0"/>
        <w:autoSpaceDN w:val="0"/>
        <w:adjustRightInd w:val="0"/>
        <w:jc w:val="both"/>
        <w:rPr>
          <w:rFonts w:cs="Arial"/>
        </w:rPr>
      </w:pPr>
      <w:r w:rsidRPr="00651519">
        <w:rPr>
          <w:rFonts w:cs="Arial"/>
        </w:rPr>
        <w:lastRenderedPageBreak/>
        <w:t>Katusekalle:</w:t>
      </w:r>
      <w:r w:rsidR="003D5F84" w:rsidRPr="00651519">
        <w:rPr>
          <w:rFonts w:cs="Arial"/>
        </w:rPr>
        <w:tab/>
      </w:r>
      <w:r w:rsidRPr="00651519">
        <w:rPr>
          <w:rFonts w:cs="Arial"/>
        </w:rPr>
        <w:t>0</w:t>
      </w:r>
      <w:r w:rsidR="0093481C" w:rsidRPr="00651519">
        <w:rPr>
          <w:rFonts w:cs="Arial"/>
        </w:rPr>
        <w:t xml:space="preserve"> </w:t>
      </w:r>
      <w:r w:rsidRPr="00651519">
        <w:rPr>
          <w:rFonts w:cs="Arial"/>
        </w:rPr>
        <w:t>–</w:t>
      </w:r>
      <w:r w:rsidR="0093481C" w:rsidRPr="00651519">
        <w:rPr>
          <w:rFonts w:cs="Arial"/>
        </w:rPr>
        <w:t xml:space="preserve"> </w:t>
      </w:r>
      <w:r w:rsidR="00DF3DAB" w:rsidRPr="00651519">
        <w:rPr>
          <w:rFonts w:cs="Arial"/>
        </w:rPr>
        <w:t>30</w:t>
      </w:r>
      <w:r w:rsidR="005A1754" w:rsidRPr="00651519">
        <w:rPr>
          <w:rFonts w:cs="Arial"/>
        </w:rPr>
        <w:t>°</w:t>
      </w:r>
      <w:r w:rsidR="004E271A" w:rsidRPr="00651519">
        <w:rPr>
          <w:rFonts w:cs="Arial"/>
        </w:rPr>
        <w:t>.</w:t>
      </w:r>
    </w:p>
    <w:p w14:paraId="2DC228C5" w14:textId="446DD614" w:rsidR="005A1754" w:rsidRPr="00651519" w:rsidRDefault="005A1754" w:rsidP="00821E4D">
      <w:pPr>
        <w:autoSpaceDE w:val="0"/>
        <w:autoSpaceDN w:val="0"/>
        <w:adjustRightInd w:val="0"/>
        <w:ind w:left="1701" w:hanging="1701"/>
        <w:jc w:val="both"/>
        <w:rPr>
          <w:rFonts w:cs="Arial"/>
        </w:rPr>
      </w:pPr>
      <w:r w:rsidRPr="00651519">
        <w:rPr>
          <w:rFonts w:cs="Arial"/>
        </w:rPr>
        <w:t>Välisviimistlus:</w:t>
      </w:r>
      <w:r w:rsidRPr="00651519">
        <w:rPr>
          <w:rFonts w:cs="Arial"/>
        </w:rPr>
        <w:tab/>
      </w:r>
      <w:r w:rsidR="009D219E" w:rsidRPr="00651519">
        <w:rPr>
          <w:rFonts w:cs="Arial"/>
        </w:rPr>
        <w:t>kasutada võimalikult naturaalseid ja tervisesõbralikke ning väikese süsiniku jalajäljega materjale. Välisviimistluses tuleb kasutada kvaliteetseid, kestvaid ja vähest hooldust nõudvaid materjale, eelistatud on betoon, puit, klaas. Plekki tohib kasutada vaid aktsendi andmiseks. Fassaadidel ette näha vähemalt kahte erinevat materjali kasutamine, et ei tekiks monotoonseid suuri fassaadipindasid. Fassaad peab olema liigendatud nii materjalilt kui toonidelt.</w:t>
      </w:r>
    </w:p>
    <w:p w14:paraId="0CA2D56D" w14:textId="334A932A" w:rsidR="005A1754" w:rsidRPr="00651519" w:rsidRDefault="005A1754" w:rsidP="00821E4D">
      <w:pPr>
        <w:tabs>
          <w:tab w:val="left" w:pos="1701"/>
        </w:tabs>
        <w:autoSpaceDE w:val="0"/>
        <w:autoSpaceDN w:val="0"/>
        <w:adjustRightInd w:val="0"/>
        <w:jc w:val="both"/>
        <w:rPr>
          <w:rFonts w:cs="Arial"/>
        </w:rPr>
      </w:pPr>
      <w:r w:rsidRPr="00651519">
        <w:rPr>
          <w:rFonts w:cs="Arial"/>
        </w:rPr>
        <w:t>Katusematerjal:</w:t>
      </w:r>
      <w:r w:rsidR="003D5F84" w:rsidRPr="00651519">
        <w:rPr>
          <w:rFonts w:cs="Arial"/>
        </w:rPr>
        <w:tab/>
      </w:r>
      <w:r w:rsidRPr="00651519">
        <w:rPr>
          <w:rFonts w:cs="Arial"/>
        </w:rPr>
        <w:t>rullmaterjal</w:t>
      </w:r>
      <w:r w:rsidR="009F214A" w:rsidRPr="00651519">
        <w:rPr>
          <w:rFonts w:cs="Arial"/>
        </w:rPr>
        <w:t xml:space="preserve">, </w:t>
      </w:r>
      <w:r w:rsidR="006329BD" w:rsidRPr="00651519">
        <w:rPr>
          <w:rFonts w:cs="Arial"/>
        </w:rPr>
        <w:t>plekk</w:t>
      </w:r>
      <w:r w:rsidR="009F214A" w:rsidRPr="00651519">
        <w:rPr>
          <w:rFonts w:cs="Arial"/>
        </w:rPr>
        <w:t>, kivi</w:t>
      </w:r>
      <w:r w:rsidR="006329BD" w:rsidRPr="00651519">
        <w:rPr>
          <w:rFonts w:cs="Arial"/>
        </w:rPr>
        <w:t>.</w:t>
      </w:r>
    </w:p>
    <w:p w14:paraId="5328BFC5" w14:textId="28129004" w:rsidR="005A1754" w:rsidRPr="00651519" w:rsidRDefault="005A1754" w:rsidP="009D219E">
      <w:pPr>
        <w:autoSpaceDE w:val="0"/>
        <w:autoSpaceDN w:val="0"/>
        <w:adjustRightInd w:val="0"/>
        <w:jc w:val="both"/>
        <w:rPr>
          <w:rFonts w:cs="Arial"/>
        </w:rPr>
      </w:pPr>
      <w:r w:rsidRPr="00651519">
        <w:rPr>
          <w:rFonts w:cs="Arial"/>
        </w:rPr>
        <w:t>Keelatud on imiteerivate materjalide kasutamine.</w:t>
      </w:r>
      <w:r w:rsidR="00AC4DE0" w:rsidRPr="00651519">
        <w:rPr>
          <w:rFonts w:cs="Arial"/>
        </w:rPr>
        <w:t xml:space="preserve"> </w:t>
      </w:r>
      <w:r w:rsidR="009D219E" w:rsidRPr="00651519">
        <w:rPr>
          <w:rFonts w:cs="Arial"/>
        </w:rPr>
        <w:t>Kavandatav hoone peab olema arhitektuurselt kaasaegse vormikeelega ning ei tohi mõjuda suletuna.</w:t>
      </w:r>
    </w:p>
    <w:p w14:paraId="413027DA" w14:textId="77777777" w:rsidR="00AE0A7F" w:rsidRDefault="00AE0A7F" w:rsidP="004E271A">
      <w:pPr>
        <w:autoSpaceDE w:val="0"/>
        <w:autoSpaceDN w:val="0"/>
        <w:adjustRightInd w:val="0"/>
        <w:jc w:val="both"/>
        <w:rPr>
          <w:rFonts w:cs="Arial"/>
        </w:rPr>
      </w:pPr>
    </w:p>
    <w:p w14:paraId="3B56EDC2" w14:textId="550879A9" w:rsidR="001458BC" w:rsidRPr="00651519" w:rsidRDefault="001458BC" w:rsidP="004E271A">
      <w:pPr>
        <w:autoSpaceDE w:val="0"/>
        <w:autoSpaceDN w:val="0"/>
        <w:adjustRightInd w:val="0"/>
        <w:jc w:val="both"/>
        <w:rPr>
          <w:rFonts w:cs="Arial"/>
        </w:rPr>
      </w:pPr>
      <w:r w:rsidRPr="00651519">
        <w:rPr>
          <w:rFonts w:cs="Arial"/>
        </w:rPr>
        <w:t>Hoonete arhitektuurne lahendus täpsustada eraldi eskiisprojektina eesmärgiga rajada planeeringualale maksimaalselt sobituv ja ümbruskonna elukeskkonda esteetiliselt ja visuaalselt väärtustav hoone. Ehitusprojekt tuleb kooskõlastada Rae valla arhitektiga eskiisi staadiumis.</w:t>
      </w:r>
    </w:p>
    <w:p w14:paraId="49904536" w14:textId="3EBBF545" w:rsidR="001458BC" w:rsidRPr="00651519" w:rsidRDefault="001458BC" w:rsidP="004E271A">
      <w:pPr>
        <w:autoSpaceDE w:val="0"/>
        <w:autoSpaceDN w:val="0"/>
        <w:adjustRightInd w:val="0"/>
        <w:jc w:val="both"/>
        <w:rPr>
          <w:rFonts w:cs="Arial"/>
        </w:rPr>
      </w:pPr>
    </w:p>
    <w:p w14:paraId="2FBC8C33" w14:textId="4C61B621" w:rsidR="001458BC" w:rsidRPr="00651519" w:rsidRDefault="001458BC" w:rsidP="004E271A">
      <w:pPr>
        <w:pStyle w:val="Heading2"/>
        <w:numPr>
          <w:ilvl w:val="1"/>
          <w:numId w:val="4"/>
        </w:numPr>
        <w:tabs>
          <w:tab w:val="left" w:pos="426"/>
        </w:tabs>
        <w:rPr>
          <w:rFonts w:cs="Arial"/>
          <w:szCs w:val="22"/>
        </w:rPr>
      </w:pPr>
      <w:bookmarkStart w:id="39" w:name="_Toc224204546"/>
      <w:r w:rsidRPr="00651519">
        <w:rPr>
          <w:rFonts w:cs="Arial"/>
          <w:szCs w:val="22"/>
        </w:rPr>
        <w:t>Ehitusprojekti koostamiseks ja ehitamiseks esitatud nõuded</w:t>
      </w:r>
      <w:bookmarkEnd w:id="39"/>
    </w:p>
    <w:p w14:paraId="7953FC54" w14:textId="77777777" w:rsidR="00514416" w:rsidRPr="00651519" w:rsidRDefault="00514416" w:rsidP="004E271A">
      <w:pPr>
        <w:autoSpaceDE w:val="0"/>
        <w:autoSpaceDN w:val="0"/>
        <w:adjustRightInd w:val="0"/>
        <w:jc w:val="both"/>
        <w:rPr>
          <w:rFonts w:cs="Arial"/>
        </w:rPr>
      </w:pPr>
      <w:r w:rsidRPr="00651519">
        <w:rPr>
          <w:rFonts w:cs="Arial"/>
        </w:rPr>
        <w:t xml:space="preserve">Hoonete projekteerimisel järgida </w:t>
      </w:r>
      <w:r w:rsidR="000073A3" w:rsidRPr="00651519">
        <w:rPr>
          <w:rFonts w:cs="Arial"/>
        </w:rPr>
        <w:t>e</w:t>
      </w:r>
      <w:r w:rsidRPr="00651519">
        <w:rPr>
          <w:rFonts w:cs="Arial"/>
        </w:rPr>
        <w:t>ttevõtlus- ja infotehnoloogiaministri 11.12.2018 määruses nr 63 „Hoone energiatõhususe miinimumnõuded</w:t>
      </w:r>
      <w:r w:rsidR="009332E7" w:rsidRPr="00651519">
        <w:rPr>
          <w:rFonts w:cs="Arial"/>
        </w:rPr>
        <w:t>”</w:t>
      </w:r>
      <w:r w:rsidRPr="00651519">
        <w:rPr>
          <w:rFonts w:cs="Arial"/>
        </w:rPr>
        <w:t xml:space="preserve"> toodud nõudeid.</w:t>
      </w:r>
    </w:p>
    <w:p w14:paraId="33CABD05" w14:textId="26D92812" w:rsidR="009B6181" w:rsidRPr="00651519" w:rsidRDefault="00FA79EA" w:rsidP="004E271A">
      <w:pPr>
        <w:autoSpaceDE w:val="0"/>
        <w:autoSpaceDN w:val="0"/>
        <w:adjustRightInd w:val="0"/>
        <w:jc w:val="both"/>
        <w:rPr>
          <w:rFonts w:cs="Arial"/>
        </w:rPr>
      </w:pPr>
      <w:r w:rsidRPr="00651519">
        <w:rPr>
          <w:rFonts w:cs="Arial"/>
        </w:rPr>
        <w:t>Tagada piisav insolatsioon vastavalt kehtivale standardile EVS-EN</w:t>
      </w:r>
      <w:r w:rsidR="008436A7" w:rsidRPr="00651519">
        <w:rPr>
          <w:rFonts w:cs="Arial"/>
        </w:rPr>
        <w:t> </w:t>
      </w:r>
      <w:r w:rsidRPr="00651519">
        <w:rPr>
          <w:rFonts w:cs="Arial"/>
        </w:rPr>
        <w:t>17037:2019+A1:2021 „Päevavalgus hoonetes”.</w:t>
      </w:r>
    </w:p>
    <w:p w14:paraId="6EE2D488" w14:textId="58C559BB" w:rsidR="00947D04" w:rsidRPr="00651519" w:rsidRDefault="00947D04" w:rsidP="004E271A">
      <w:pPr>
        <w:autoSpaceDE w:val="0"/>
        <w:autoSpaceDN w:val="0"/>
        <w:adjustRightInd w:val="0"/>
        <w:jc w:val="both"/>
        <w:rPr>
          <w:rFonts w:cs="Arial"/>
        </w:rPr>
      </w:pPr>
      <w:r w:rsidRPr="00651519">
        <w:rPr>
          <w:rFonts w:cs="Arial"/>
        </w:rPr>
        <w:t xml:space="preserve">Hoonete planeerimisel lähtuda </w:t>
      </w:r>
      <w:r w:rsidR="00312B3E" w:rsidRPr="00651519">
        <w:rPr>
          <w:rFonts w:cs="Arial"/>
        </w:rPr>
        <w:t>s</w:t>
      </w:r>
      <w:r w:rsidRPr="00651519">
        <w:rPr>
          <w:rFonts w:cs="Arial"/>
        </w:rPr>
        <w:t xml:space="preserve">otsiaalministri </w:t>
      </w:r>
      <w:r w:rsidR="005A16F2" w:rsidRPr="005A16F2">
        <w:rPr>
          <w:rFonts w:cs="Arial"/>
        </w:rPr>
        <w:t>01.10.2025</w:t>
      </w:r>
      <w:r w:rsidRPr="00651519">
        <w:rPr>
          <w:rFonts w:cs="Arial"/>
        </w:rPr>
        <w:t xml:space="preserve"> määrus nr </w:t>
      </w:r>
      <w:r w:rsidR="005A16F2">
        <w:rPr>
          <w:rFonts w:cs="Arial"/>
        </w:rPr>
        <w:t>54</w:t>
      </w:r>
      <w:r w:rsidRPr="00651519">
        <w:rPr>
          <w:rFonts w:cs="Arial"/>
        </w:rPr>
        <w:t xml:space="preserve"> „Vibratsiooni piirväärtused elamutes ja ühiskasutusega hoonetes ning vibratsiooni </w:t>
      </w:r>
      <w:r w:rsidR="005A16F2" w:rsidRPr="005A16F2">
        <w:rPr>
          <w:rFonts w:cs="Arial"/>
        </w:rPr>
        <w:t>hindamise kord</w:t>
      </w:r>
      <w:r w:rsidR="006C0E29" w:rsidRPr="00651519">
        <w:rPr>
          <w:rFonts w:cs="Arial"/>
        </w:rPr>
        <w:t>”</w:t>
      </w:r>
      <w:r w:rsidR="009F214A" w:rsidRPr="00651519">
        <w:rPr>
          <w:rFonts w:cs="Arial"/>
        </w:rPr>
        <w:t>.</w:t>
      </w:r>
    </w:p>
    <w:p w14:paraId="0340830D" w14:textId="5CF02A0C" w:rsidR="002A52E6" w:rsidRPr="00651519" w:rsidRDefault="002A52E6" w:rsidP="004E271A">
      <w:pPr>
        <w:autoSpaceDE w:val="0"/>
        <w:autoSpaceDN w:val="0"/>
        <w:adjustRightInd w:val="0"/>
        <w:jc w:val="both"/>
        <w:rPr>
          <w:rFonts w:cs="Arial"/>
        </w:rPr>
      </w:pPr>
    </w:p>
    <w:p w14:paraId="4416CD85" w14:textId="61E44A07" w:rsidR="002A52E6" w:rsidRPr="00651519" w:rsidRDefault="002A52E6" w:rsidP="004E271A">
      <w:pPr>
        <w:pStyle w:val="Heading2"/>
        <w:numPr>
          <w:ilvl w:val="1"/>
          <w:numId w:val="4"/>
        </w:numPr>
        <w:tabs>
          <w:tab w:val="left" w:pos="426"/>
        </w:tabs>
        <w:rPr>
          <w:rFonts w:cs="Arial"/>
          <w:szCs w:val="22"/>
        </w:rPr>
      </w:pPr>
      <w:bookmarkStart w:id="40" w:name="_Toc67559182"/>
      <w:bookmarkStart w:id="41" w:name="_Toc224204547"/>
      <w:r w:rsidRPr="00651519">
        <w:rPr>
          <w:rFonts w:cs="Arial"/>
          <w:szCs w:val="22"/>
        </w:rPr>
        <w:t>Puuetega inimeste erivajadustega tulenevate nõuete tagamine</w:t>
      </w:r>
      <w:bookmarkStart w:id="42" w:name="_Toc31786564"/>
      <w:bookmarkEnd w:id="40"/>
      <w:bookmarkEnd w:id="41"/>
      <w:bookmarkEnd w:id="42"/>
    </w:p>
    <w:p w14:paraId="3C4B1B11" w14:textId="77777777" w:rsidR="002A52E6" w:rsidRPr="00651519" w:rsidRDefault="002A52E6" w:rsidP="004E271A">
      <w:pPr>
        <w:suppressAutoHyphens/>
        <w:jc w:val="both"/>
        <w:rPr>
          <w:rFonts w:cs="Arial"/>
        </w:rPr>
      </w:pPr>
      <w:r w:rsidRPr="00651519">
        <w:rPr>
          <w:rFonts w:cs="Arial"/>
        </w:rPr>
        <w:t>Nõuded on määratud ettevõtlus- ja infotehnoloogiaministri 29.05.2018 määruse nr 28 „Puudega inimeste erivajadustest tulenevad nõuded ehitisele”.</w:t>
      </w:r>
    </w:p>
    <w:p w14:paraId="285A2D26" w14:textId="77777777" w:rsidR="002A52E6" w:rsidRPr="00651519" w:rsidRDefault="002A52E6" w:rsidP="004E271A">
      <w:pPr>
        <w:suppressAutoHyphens/>
        <w:jc w:val="both"/>
        <w:rPr>
          <w:rFonts w:cs="Arial"/>
        </w:rPr>
      </w:pPr>
      <w:r w:rsidRPr="00651519">
        <w:rPr>
          <w:rFonts w:cs="Arial"/>
        </w:rPr>
        <w:t>Lähtudes kehtivast seadusandlusest tuleb tagada hoonete, teede ja platside vastavus Majandus- ja Kommunikatsiooniministeeriumi välja töötatud määrusele „Puudega inimeste erivajadustest tulenevad nõuded ehitisele”. Tagada erivajadusega inimetele ligipääsetavus: hoonesse, parkimisvõimalused, juurdepääsetavad teed ja ühistranspordivõimalused, seega liikumistee ühissõidukite peatumiskohtadeni peab olema ehituslike takistusteta.</w:t>
      </w:r>
    </w:p>
    <w:p w14:paraId="2682D9B5" w14:textId="77777777" w:rsidR="002A52E6" w:rsidRPr="00651519" w:rsidRDefault="002A52E6" w:rsidP="004E271A">
      <w:pPr>
        <w:suppressAutoHyphens/>
        <w:jc w:val="both"/>
        <w:rPr>
          <w:rFonts w:cs="Arial"/>
        </w:rPr>
      </w:pPr>
      <w:r w:rsidRPr="00651519">
        <w:rPr>
          <w:rFonts w:cs="Arial"/>
        </w:rPr>
        <w:t>Sissepääs hoonesse peab olema sissepääsutasandini astmeteta tõus panduse või muu samaväärse lahenduse abil ning sisenemisala peab olema hästi valgustatud. Hoonesisene avalikult kasutatav ruum peab olema takistuseta ligipääsetav liikumistee kaudu.</w:t>
      </w:r>
    </w:p>
    <w:p w14:paraId="04E6B280" w14:textId="77777777" w:rsidR="002A52E6" w:rsidRPr="00651519" w:rsidRDefault="002A52E6" w:rsidP="004E271A">
      <w:pPr>
        <w:suppressAutoHyphens/>
        <w:jc w:val="both"/>
        <w:rPr>
          <w:rFonts w:cs="Arial"/>
        </w:rPr>
      </w:pPr>
      <w:r w:rsidRPr="00651519">
        <w:rPr>
          <w:rFonts w:cs="Arial"/>
        </w:rPr>
        <w:t>Jalg- ja kõnniteed peavad olema tasase pinnaga ja kõva kareda kattega, mis märgudes ei muutu libedaks. Autoparklates on ette nähtud vähemalt üks koht invaautodele hoone peasissepääsule võimalikult lähedal.</w:t>
      </w:r>
    </w:p>
    <w:p w14:paraId="048A0242" w14:textId="16458AAB" w:rsidR="002A52E6" w:rsidRPr="00651519" w:rsidRDefault="002A52E6" w:rsidP="004E271A">
      <w:pPr>
        <w:tabs>
          <w:tab w:val="left" w:pos="2268"/>
        </w:tabs>
        <w:suppressAutoHyphens/>
        <w:jc w:val="both"/>
        <w:rPr>
          <w:rFonts w:cs="Arial"/>
        </w:rPr>
      </w:pPr>
      <w:r w:rsidRPr="00651519">
        <w:rPr>
          <w:rFonts w:cs="Arial"/>
        </w:rPr>
        <w:t>Vastavalt määrusele liikumis- või nägemispuudega inimest teenindava sõiduki ning liikumispuudega juhi sõiduki parkimiseks peab parkimiseks ettenähtud alal olema vähemalt üks protsent kõigist parkimiskohtadest, kuid mitte vähem kui kaks kohta. Kui parkimiskoht asub kõnniteega paralleelselt, võib parkimiskoha laius olla 2,5 m juhul, kui auto servas on vähemalt 1,0 m vaba ruumi. Kavandatud parkimiskoha ja kõnnitee vahelise äärekivi kõrgus ei tohi olla üle 30 mm.</w:t>
      </w:r>
    </w:p>
    <w:p w14:paraId="0D01EC7A" w14:textId="544B9598" w:rsidR="00D275D1" w:rsidRPr="00651519" w:rsidRDefault="00D275D1" w:rsidP="004E271A">
      <w:pPr>
        <w:autoSpaceDE w:val="0"/>
        <w:autoSpaceDN w:val="0"/>
        <w:adjustRightInd w:val="0"/>
        <w:jc w:val="both"/>
        <w:rPr>
          <w:rFonts w:cs="Arial"/>
        </w:rPr>
      </w:pPr>
    </w:p>
    <w:p w14:paraId="72B6BBB0" w14:textId="7FC9A2FB" w:rsidR="00D275D1" w:rsidRPr="00651519" w:rsidRDefault="00D275D1" w:rsidP="004E271A">
      <w:pPr>
        <w:pStyle w:val="Heading2"/>
        <w:numPr>
          <w:ilvl w:val="1"/>
          <w:numId w:val="4"/>
        </w:numPr>
        <w:tabs>
          <w:tab w:val="left" w:pos="426"/>
        </w:tabs>
        <w:rPr>
          <w:rFonts w:cs="Arial"/>
          <w:szCs w:val="22"/>
        </w:rPr>
      </w:pPr>
      <w:bookmarkStart w:id="43" w:name="_Toc224204548"/>
      <w:r w:rsidRPr="00651519">
        <w:rPr>
          <w:rFonts w:cs="Arial"/>
          <w:szCs w:val="22"/>
        </w:rPr>
        <w:t>Olemasoleva hoone lammutamine</w:t>
      </w:r>
      <w:bookmarkEnd w:id="43"/>
    </w:p>
    <w:p w14:paraId="443C00FB" w14:textId="2984D29D" w:rsidR="00D275D1" w:rsidRPr="00651519" w:rsidRDefault="00D275D1" w:rsidP="004E271A">
      <w:pPr>
        <w:suppressAutoHyphens/>
        <w:contextualSpacing/>
        <w:jc w:val="both"/>
        <w:rPr>
          <w:rFonts w:cs="Arial"/>
        </w:rPr>
      </w:pPr>
      <w:r w:rsidRPr="00651519">
        <w:rPr>
          <w:rFonts w:cs="Arial"/>
        </w:rPr>
        <w:t>Lammutatavatele hoonetele ja rajatistele koostada eraldi lammutusprojekt. Lammutusjäätmete kogumine ja edasine käitlemine ning hoonealuse reostunud või saastunud huumusmulla käitlemine peab toim</w:t>
      </w:r>
      <w:r w:rsidR="00995323" w:rsidRPr="00651519">
        <w:rPr>
          <w:rFonts w:cs="Arial"/>
        </w:rPr>
        <w:t>u</w:t>
      </w:r>
      <w:r w:rsidRPr="00651519">
        <w:rPr>
          <w:rFonts w:cs="Arial"/>
        </w:rPr>
        <w:t>ma vastavalt Rae valla jäätmehoolduseeskirja nõuetele.</w:t>
      </w:r>
    </w:p>
    <w:p w14:paraId="6EDAB128" w14:textId="77777777" w:rsidR="00751ECE" w:rsidRPr="00651519" w:rsidRDefault="00751ECE" w:rsidP="004E271A">
      <w:pPr>
        <w:autoSpaceDE w:val="0"/>
        <w:autoSpaceDN w:val="0"/>
        <w:adjustRightInd w:val="0"/>
        <w:jc w:val="both"/>
        <w:rPr>
          <w:rFonts w:cs="Arial"/>
        </w:rPr>
      </w:pPr>
    </w:p>
    <w:p w14:paraId="56CB2CDD" w14:textId="211CC066" w:rsidR="00E81250" w:rsidRPr="00651519" w:rsidRDefault="00E81250" w:rsidP="004E271A">
      <w:pPr>
        <w:pStyle w:val="Heading2"/>
        <w:numPr>
          <w:ilvl w:val="1"/>
          <w:numId w:val="4"/>
        </w:numPr>
        <w:tabs>
          <w:tab w:val="left" w:pos="426"/>
        </w:tabs>
        <w:rPr>
          <w:rFonts w:cs="Arial"/>
          <w:szCs w:val="22"/>
        </w:rPr>
      </w:pPr>
      <w:bookmarkStart w:id="44" w:name="_Toc497647809"/>
      <w:bookmarkStart w:id="45" w:name="_Toc224204549"/>
      <w:r w:rsidRPr="00651519">
        <w:rPr>
          <w:rFonts w:cs="Arial"/>
          <w:szCs w:val="22"/>
        </w:rPr>
        <w:t>Piirded</w:t>
      </w:r>
      <w:bookmarkEnd w:id="44"/>
      <w:bookmarkEnd w:id="45"/>
    </w:p>
    <w:p w14:paraId="567F4858" w14:textId="22A90BFF" w:rsidR="009F214A" w:rsidRPr="00651519" w:rsidRDefault="0038020E" w:rsidP="004E271A">
      <w:pPr>
        <w:tabs>
          <w:tab w:val="left" w:pos="2268"/>
        </w:tabs>
        <w:autoSpaceDE w:val="0"/>
        <w:autoSpaceDN w:val="0"/>
        <w:adjustRightInd w:val="0"/>
        <w:jc w:val="both"/>
        <w:rPr>
          <w:rFonts w:cs="Arial"/>
        </w:rPr>
      </w:pPr>
      <w:r w:rsidRPr="00651519">
        <w:rPr>
          <w:rFonts w:cs="Arial"/>
        </w:rPr>
        <w:t>Piirete rajamine on keelatud, v.a majandushoovi, prügimaja vms piiramiseks.</w:t>
      </w:r>
    </w:p>
    <w:p w14:paraId="5CD6DBAA" w14:textId="77777777" w:rsidR="00514416" w:rsidRPr="00651519" w:rsidRDefault="00514416" w:rsidP="004E271A">
      <w:pPr>
        <w:autoSpaceDE w:val="0"/>
        <w:autoSpaceDN w:val="0"/>
        <w:adjustRightInd w:val="0"/>
        <w:jc w:val="both"/>
        <w:rPr>
          <w:rFonts w:cs="Arial"/>
        </w:rPr>
      </w:pPr>
    </w:p>
    <w:p w14:paraId="2593EBAE" w14:textId="575AE2C3" w:rsidR="00BA4925" w:rsidRPr="00651519" w:rsidRDefault="00E81250" w:rsidP="004E271A">
      <w:pPr>
        <w:pStyle w:val="Heading2"/>
        <w:numPr>
          <w:ilvl w:val="1"/>
          <w:numId w:val="4"/>
        </w:numPr>
        <w:tabs>
          <w:tab w:val="left" w:pos="426"/>
        </w:tabs>
        <w:rPr>
          <w:rFonts w:cs="Arial"/>
          <w:szCs w:val="22"/>
        </w:rPr>
      </w:pPr>
      <w:bookmarkStart w:id="46" w:name="_Toc497647810"/>
      <w:bookmarkStart w:id="47" w:name="_Hlk118303853"/>
      <w:bookmarkStart w:id="48" w:name="_Toc224204550"/>
      <w:r w:rsidRPr="00651519">
        <w:rPr>
          <w:rFonts w:cs="Arial"/>
          <w:szCs w:val="22"/>
        </w:rPr>
        <w:t>Tänavate maa-alad, liiklus- ja parkimiskorraldus</w:t>
      </w:r>
      <w:bookmarkEnd w:id="46"/>
      <w:bookmarkEnd w:id="47"/>
      <w:bookmarkEnd w:id="48"/>
    </w:p>
    <w:p w14:paraId="2147D779" w14:textId="3227E7FA" w:rsidR="009474C8" w:rsidRPr="00651519" w:rsidRDefault="005226B7" w:rsidP="004E271A">
      <w:pPr>
        <w:autoSpaceDE w:val="0"/>
        <w:autoSpaceDN w:val="0"/>
        <w:adjustRightInd w:val="0"/>
        <w:jc w:val="both"/>
        <w:rPr>
          <w:rFonts w:cs="Arial"/>
        </w:rPr>
      </w:pPr>
      <w:r w:rsidRPr="00651519">
        <w:rPr>
          <w:rFonts w:cs="Arial"/>
        </w:rPr>
        <w:t>Planeeritava ala sisene liiklus- ja parkimiskorraldus on planeeritud vastavalt EVS 843 „Linnatänavad</w:t>
      </w:r>
      <w:r w:rsidR="00846FF9" w:rsidRPr="00651519">
        <w:rPr>
          <w:rFonts w:cs="Arial"/>
        </w:rPr>
        <w:t>”</w:t>
      </w:r>
      <w:r w:rsidRPr="00651519">
        <w:rPr>
          <w:rFonts w:cs="Arial"/>
        </w:rPr>
        <w:t xml:space="preserve"> järgi.</w:t>
      </w:r>
      <w:r w:rsidR="009474C8" w:rsidRPr="00651519">
        <w:rPr>
          <w:rFonts w:cs="Arial"/>
        </w:rPr>
        <w:t xml:space="preserve"> Ehitusprojekti koostamisel võtta aluseks sel aja hetkel kehtiv standard.</w:t>
      </w:r>
    </w:p>
    <w:p w14:paraId="070A8E1A" w14:textId="68C1EBE9" w:rsidR="00344EDA" w:rsidRPr="00344EDA" w:rsidRDefault="00344EDA" w:rsidP="00344EDA">
      <w:pPr>
        <w:autoSpaceDE w:val="0"/>
        <w:autoSpaceDN w:val="0"/>
        <w:adjustRightInd w:val="0"/>
        <w:jc w:val="both"/>
        <w:rPr>
          <w:rFonts w:cs="Arial"/>
        </w:rPr>
      </w:pPr>
      <w:r w:rsidRPr="00344EDA">
        <w:rPr>
          <w:rFonts w:cs="Arial"/>
        </w:rPr>
        <w:t xml:space="preserve">Olemasolev sõiduautode juurdepääs Laste tänav </w:t>
      </w:r>
      <w:r w:rsidR="00486C8B">
        <w:rPr>
          <w:rFonts w:cs="Arial"/>
        </w:rPr>
        <w:t>1a</w:t>
      </w:r>
      <w:r w:rsidRPr="00344EDA">
        <w:rPr>
          <w:rFonts w:cs="Arial"/>
        </w:rPr>
        <w:t xml:space="preserve"> kinnistult likvideeritakse. Sõiduautode parkimine lahendatakse Laste t</w:t>
      </w:r>
      <w:r w:rsidR="00486C8B">
        <w:rPr>
          <w:rFonts w:cs="Arial"/>
        </w:rPr>
        <w:t>n</w:t>
      </w:r>
      <w:r w:rsidRPr="00344EDA">
        <w:rPr>
          <w:rFonts w:cs="Arial"/>
        </w:rPr>
        <w:t xml:space="preserve"> </w:t>
      </w:r>
      <w:r w:rsidR="00486C8B">
        <w:rPr>
          <w:rFonts w:cs="Arial"/>
        </w:rPr>
        <w:t>1a</w:t>
      </w:r>
      <w:r w:rsidRPr="00344EDA">
        <w:rPr>
          <w:rFonts w:cs="Arial"/>
        </w:rPr>
        <w:t xml:space="preserve"> kinnistule </w:t>
      </w:r>
      <w:r w:rsidR="00486C8B">
        <w:rPr>
          <w:rFonts w:cs="Arial"/>
        </w:rPr>
        <w:t>planeeritud parklaga</w:t>
      </w:r>
      <w:r w:rsidRPr="00344EDA">
        <w:rPr>
          <w:rFonts w:cs="Arial"/>
        </w:rPr>
        <w:t>. Planeeritud parkla arvestab projekteeritava vallamaja</w:t>
      </w:r>
      <w:r w:rsidRPr="000F7A06">
        <w:rPr>
          <w:rFonts w:cs="Arial"/>
          <w:spacing w:val="-16"/>
        </w:rPr>
        <w:t xml:space="preserve"> </w:t>
      </w:r>
      <w:r w:rsidRPr="00344EDA">
        <w:rPr>
          <w:rFonts w:cs="Arial"/>
        </w:rPr>
        <w:t>lahendusega,</w:t>
      </w:r>
      <w:r w:rsidRPr="000F7A06">
        <w:rPr>
          <w:rFonts w:cs="Arial"/>
          <w:spacing w:val="-16"/>
        </w:rPr>
        <w:t xml:space="preserve"> </w:t>
      </w:r>
      <w:r w:rsidRPr="00344EDA">
        <w:rPr>
          <w:rFonts w:cs="Arial"/>
        </w:rPr>
        <w:t>mille</w:t>
      </w:r>
      <w:r w:rsidRPr="000F7A06">
        <w:rPr>
          <w:rFonts w:cs="Arial"/>
          <w:spacing w:val="-16"/>
        </w:rPr>
        <w:t xml:space="preserve"> </w:t>
      </w:r>
      <w:r w:rsidRPr="00344EDA">
        <w:rPr>
          <w:rFonts w:cs="Arial"/>
        </w:rPr>
        <w:t>kohaselt</w:t>
      </w:r>
      <w:r w:rsidRPr="000F7A06">
        <w:rPr>
          <w:rFonts w:cs="Arial"/>
          <w:spacing w:val="-16"/>
        </w:rPr>
        <w:t xml:space="preserve"> </w:t>
      </w:r>
      <w:r w:rsidRPr="00344EDA">
        <w:rPr>
          <w:rFonts w:cs="Arial"/>
        </w:rPr>
        <w:t>kavandatakse</w:t>
      </w:r>
      <w:r w:rsidRPr="000F7A06">
        <w:rPr>
          <w:rFonts w:cs="Arial"/>
          <w:spacing w:val="-16"/>
        </w:rPr>
        <w:t xml:space="preserve"> </w:t>
      </w:r>
      <w:r w:rsidRPr="00344EDA">
        <w:rPr>
          <w:rFonts w:cs="Arial"/>
        </w:rPr>
        <w:t>parkimisalad</w:t>
      </w:r>
      <w:r w:rsidRPr="000F7A06">
        <w:rPr>
          <w:rFonts w:cs="Arial"/>
          <w:spacing w:val="-16"/>
        </w:rPr>
        <w:t xml:space="preserve"> </w:t>
      </w:r>
      <w:r w:rsidRPr="00344EDA">
        <w:rPr>
          <w:rFonts w:cs="Arial"/>
        </w:rPr>
        <w:t>Laste</w:t>
      </w:r>
      <w:r w:rsidRPr="000F7A06">
        <w:rPr>
          <w:rFonts w:cs="Arial"/>
          <w:spacing w:val="-16"/>
        </w:rPr>
        <w:t xml:space="preserve"> </w:t>
      </w:r>
      <w:r w:rsidR="00486C8B">
        <w:rPr>
          <w:rFonts w:cs="Arial"/>
        </w:rPr>
        <w:t>tn</w:t>
      </w:r>
      <w:r w:rsidRPr="000F7A06">
        <w:rPr>
          <w:rFonts w:cs="Arial"/>
          <w:spacing w:val="-16"/>
        </w:rPr>
        <w:t xml:space="preserve"> </w:t>
      </w:r>
      <w:r w:rsidR="00486C8B">
        <w:rPr>
          <w:rFonts w:cs="Arial"/>
        </w:rPr>
        <w:t>1a</w:t>
      </w:r>
      <w:r w:rsidRPr="000F7A06">
        <w:rPr>
          <w:rFonts w:cs="Arial"/>
          <w:spacing w:val="-16"/>
        </w:rPr>
        <w:t xml:space="preserve"> </w:t>
      </w:r>
      <w:r w:rsidRPr="00344EDA">
        <w:rPr>
          <w:rFonts w:cs="Arial"/>
        </w:rPr>
        <w:t>ja</w:t>
      </w:r>
      <w:r w:rsidRPr="000F7A06">
        <w:rPr>
          <w:rFonts w:cs="Arial"/>
          <w:spacing w:val="-16"/>
        </w:rPr>
        <w:t xml:space="preserve"> </w:t>
      </w:r>
      <w:r w:rsidRPr="00344EDA">
        <w:rPr>
          <w:rFonts w:cs="Arial"/>
        </w:rPr>
        <w:t>Laste</w:t>
      </w:r>
      <w:r w:rsidRPr="000F7A06">
        <w:rPr>
          <w:rFonts w:cs="Arial"/>
          <w:spacing w:val="-16"/>
        </w:rPr>
        <w:t xml:space="preserve"> </w:t>
      </w:r>
      <w:r w:rsidRPr="00344EDA">
        <w:rPr>
          <w:rFonts w:cs="Arial"/>
        </w:rPr>
        <w:t>tn</w:t>
      </w:r>
      <w:r w:rsidRPr="000F7A06">
        <w:rPr>
          <w:rFonts w:cs="Arial"/>
          <w:spacing w:val="-16"/>
        </w:rPr>
        <w:t xml:space="preserve"> </w:t>
      </w:r>
      <w:r w:rsidRPr="00344EDA">
        <w:rPr>
          <w:rFonts w:cs="Arial"/>
        </w:rPr>
        <w:t>3</w:t>
      </w:r>
      <w:r w:rsidRPr="000F7A06">
        <w:rPr>
          <w:rFonts w:cs="Arial"/>
          <w:spacing w:val="-16"/>
        </w:rPr>
        <w:t xml:space="preserve"> </w:t>
      </w:r>
      <w:r w:rsidRPr="00344EDA">
        <w:rPr>
          <w:rFonts w:cs="Arial"/>
        </w:rPr>
        <w:t>kinnistutele.</w:t>
      </w:r>
    </w:p>
    <w:p w14:paraId="12251907" w14:textId="2BE78E6C" w:rsidR="00647D36" w:rsidRPr="00651519" w:rsidRDefault="00647D36" w:rsidP="004E271A">
      <w:pPr>
        <w:autoSpaceDE w:val="0"/>
        <w:autoSpaceDN w:val="0"/>
        <w:adjustRightInd w:val="0"/>
        <w:jc w:val="both"/>
        <w:rPr>
          <w:rFonts w:cs="Arial"/>
        </w:rPr>
      </w:pPr>
      <w:r w:rsidRPr="00651519">
        <w:rPr>
          <w:rFonts w:cs="Arial"/>
        </w:rPr>
        <w:t xml:space="preserve">Krundi edelanurgas kuulub säilitamisele Elioni IKÕ ala, mille nurk jääb krundi piirist </w:t>
      </w:r>
      <w:r w:rsidR="00651519" w:rsidRPr="00651519">
        <w:rPr>
          <w:rFonts w:cs="Arial"/>
          <w:i/>
          <w:iCs/>
        </w:rPr>
        <w:t xml:space="preserve">ca </w:t>
      </w:r>
      <w:r w:rsidRPr="00651519">
        <w:rPr>
          <w:rFonts w:cs="Arial"/>
        </w:rPr>
        <w:t>2,5 meetri kaugusele</w:t>
      </w:r>
      <w:r w:rsidR="000F7A06">
        <w:rPr>
          <w:rFonts w:cs="Arial"/>
        </w:rPr>
        <w:t>.</w:t>
      </w:r>
    </w:p>
    <w:p w14:paraId="5BE7A26A" w14:textId="34BEADFA" w:rsidR="00BF02A9" w:rsidRPr="00651519" w:rsidRDefault="00BF02A9" w:rsidP="004E271A">
      <w:pPr>
        <w:autoSpaceDE w:val="0"/>
        <w:autoSpaceDN w:val="0"/>
        <w:adjustRightInd w:val="0"/>
        <w:jc w:val="both"/>
        <w:rPr>
          <w:rFonts w:cs="Arial"/>
        </w:rPr>
      </w:pPr>
      <w:r w:rsidRPr="00651519">
        <w:rPr>
          <w:rFonts w:cs="Arial"/>
        </w:rPr>
        <w:t xml:space="preserve">Ehitusprojektis näha ette ka jalgrattaparkla. Jalgratta parkimiskohad näha ette </w:t>
      </w:r>
      <w:r w:rsidR="00EA690D" w:rsidRPr="00651519">
        <w:rPr>
          <w:rFonts w:cs="Arial"/>
        </w:rPr>
        <w:t>kinnistu</w:t>
      </w:r>
      <w:r w:rsidRPr="00651519">
        <w:rPr>
          <w:rFonts w:cs="Arial"/>
        </w:rPr>
        <w:t xml:space="preserve"> territooriumil kas hoone mahus ja/või eraldi jalgratta parklates. </w:t>
      </w:r>
      <w:r w:rsidR="00A173AC" w:rsidRPr="00651519">
        <w:rPr>
          <w:rFonts w:cs="Arial"/>
        </w:rPr>
        <w:t xml:space="preserve">Hoone mahust väljapoole kavandatud </w:t>
      </w:r>
      <w:r w:rsidR="00A173AC" w:rsidRPr="00651519">
        <w:rPr>
          <w:rFonts w:cs="Arial"/>
        </w:rPr>
        <w:lastRenderedPageBreak/>
        <w:t xml:space="preserve">jalgrattakohad tuleb ette näha varjualusega. </w:t>
      </w:r>
      <w:r w:rsidR="00EA690D" w:rsidRPr="00651519">
        <w:rPr>
          <w:rFonts w:cs="Arial"/>
        </w:rPr>
        <w:t>J</w:t>
      </w:r>
      <w:r w:rsidRPr="00651519">
        <w:rPr>
          <w:rFonts w:cs="Arial"/>
        </w:rPr>
        <w:t>algratta parkimiskohtade arv ja asukoht lahendatakse hoone ehitusprojektis.</w:t>
      </w:r>
    </w:p>
    <w:p w14:paraId="23B962E0" w14:textId="5D3098FF" w:rsidR="00BE2958" w:rsidRPr="00651519" w:rsidRDefault="00A173AC" w:rsidP="004E271A">
      <w:pPr>
        <w:suppressAutoHyphens/>
        <w:jc w:val="both"/>
        <w:rPr>
          <w:rFonts w:cs="Arial"/>
        </w:rPr>
      </w:pPr>
      <w:r w:rsidRPr="00651519">
        <w:rPr>
          <w:rFonts w:cs="Arial"/>
        </w:rPr>
        <w:t xml:space="preserve">Planeeritud krundisisesed </w:t>
      </w:r>
      <w:r w:rsidR="00BF04C2" w:rsidRPr="00651519">
        <w:rPr>
          <w:rFonts w:cs="Arial"/>
        </w:rPr>
        <w:t xml:space="preserve">kõnniteed on planeeritud siduda </w:t>
      </w:r>
      <w:r w:rsidRPr="00651519">
        <w:rPr>
          <w:rFonts w:cs="Arial"/>
        </w:rPr>
        <w:t>avalike teedega</w:t>
      </w:r>
      <w:r w:rsidR="00BE2958" w:rsidRPr="00651519">
        <w:rPr>
          <w:rFonts w:cs="Arial"/>
        </w:rPr>
        <w:t>.</w:t>
      </w:r>
      <w:r w:rsidR="009474C8" w:rsidRPr="00651519">
        <w:rPr>
          <w:rFonts w:cs="Arial"/>
        </w:rPr>
        <w:t xml:space="preserve"> Projekteerimisel võtta aluseks ümbritsevale alale projekteeritud lahendused, et ühtlustada erinevate katendite kasutamist Jüri keskusealal.</w:t>
      </w:r>
    </w:p>
    <w:p w14:paraId="6FF357EF" w14:textId="36EEE6D9" w:rsidR="0015058C" w:rsidRPr="00651519" w:rsidRDefault="00BE2958" w:rsidP="004E271A">
      <w:pPr>
        <w:suppressAutoHyphens/>
        <w:jc w:val="both"/>
        <w:rPr>
          <w:rFonts w:cs="Arial"/>
        </w:rPr>
      </w:pPr>
      <w:r w:rsidRPr="00651519">
        <w:rPr>
          <w:rFonts w:cs="Arial"/>
        </w:rPr>
        <w:t>Planeeritud parkimiskohad on ette nähtud Laste tn 1a kinnistutele planeeritud parklasse. Parklasse on Laste tn 1 kasuks ette nähtud 22 parkimiskohta, mis tagab planeeringuala normatiivse parkimiskohtade vajaduse.</w:t>
      </w:r>
    </w:p>
    <w:p w14:paraId="2CBECC78" w14:textId="77777777" w:rsidR="0015058C" w:rsidRPr="00651519" w:rsidRDefault="0015058C" w:rsidP="004E271A">
      <w:pPr>
        <w:suppressAutoHyphens/>
        <w:jc w:val="both"/>
        <w:rPr>
          <w:rFonts w:cs="Arial"/>
        </w:rPr>
      </w:pPr>
    </w:p>
    <w:p w14:paraId="1BBA7300" w14:textId="5E916DE2" w:rsidR="00F23995" w:rsidRPr="00651519" w:rsidRDefault="00F23995" w:rsidP="004E271A">
      <w:pPr>
        <w:suppressAutoHyphens/>
        <w:jc w:val="both"/>
        <w:rPr>
          <w:rFonts w:cs="Arial"/>
          <w:i/>
          <w:iCs/>
        </w:rPr>
      </w:pPr>
      <w:r w:rsidRPr="00651519">
        <w:rPr>
          <w:rFonts w:cs="Arial"/>
          <w:i/>
          <w:iCs/>
        </w:rPr>
        <w:t xml:space="preserve">Tabel </w:t>
      </w:r>
      <w:r w:rsidRPr="00651519">
        <w:rPr>
          <w:rFonts w:cs="Arial"/>
          <w:i/>
          <w:iCs/>
        </w:rPr>
        <w:fldChar w:fldCharType="begin"/>
      </w:r>
      <w:r w:rsidRPr="00651519">
        <w:rPr>
          <w:rFonts w:cs="Arial"/>
          <w:i/>
          <w:iCs/>
        </w:rPr>
        <w:instrText xml:space="preserve"> SEQ Tabel \* ARABIC </w:instrText>
      </w:r>
      <w:r w:rsidRPr="00651519">
        <w:rPr>
          <w:rFonts w:cs="Arial"/>
          <w:i/>
          <w:iCs/>
        </w:rPr>
        <w:fldChar w:fldCharType="separate"/>
      </w:r>
      <w:r w:rsidR="006A563A" w:rsidRPr="00651519">
        <w:rPr>
          <w:rFonts w:cs="Arial"/>
          <w:i/>
          <w:iCs/>
        </w:rPr>
        <w:t>3</w:t>
      </w:r>
      <w:r w:rsidRPr="00651519">
        <w:rPr>
          <w:rFonts w:cs="Arial"/>
          <w:i/>
          <w:iCs/>
        </w:rPr>
        <w:fldChar w:fldCharType="end"/>
      </w:r>
      <w:r w:rsidRPr="00651519">
        <w:rPr>
          <w:rFonts w:cs="Arial"/>
          <w:i/>
          <w:iCs/>
        </w:rPr>
        <w:t>. Parkimiskohtade kontrollarvutus:</w:t>
      </w:r>
    </w:p>
    <w:tbl>
      <w:tblPr>
        <w:tblStyle w:val="GridTable1Light"/>
        <w:tblpPr w:leftFromText="141" w:rightFromText="141" w:vertAnchor="text" w:horzAnchor="margin" w:tblpXSpec="center" w:tblpY="95"/>
        <w:tblW w:w="9634" w:type="dxa"/>
        <w:tblLook w:val="04A0" w:firstRow="1" w:lastRow="0" w:firstColumn="1" w:lastColumn="0" w:noHBand="0" w:noVBand="1"/>
      </w:tblPr>
      <w:tblGrid>
        <w:gridCol w:w="3539"/>
        <w:gridCol w:w="2977"/>
        <w:gridCol w:w="3118"/>
      </w:tblGrid>
      <w:tr w:rsidR="00BE2958" w:rsidRPr="00651519" w14:paraId="29B9AA3A" w14:textId="77777777" w:rsidTr="00BE2958">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539" w:type="dxa"/>
            <w:shd w:val="clear" w:color="auto" w:fill="F2F2F2" w:themeFill="background1" w:themeFillShade="F2"/>
            <w:vAlign w:val="center"/>
          </w:tcPr>
          <w:p w14:paraId="0C245633" w14:textId="2A1A04B3" w:rsidR="00BE2958" w:rsidRPr="00651519" w:rsidRDefault="00BE2958" w:rsidP="004E271A">
            <w:pPr>
              <w:autoSpaceDE w:val="0"/>
              <w:autoSpaceDN w:val="0"/>
              <w:adjustRightInd w:val="0"/>
              <w:jc w:val="center"/>
              <w:rPr>
                <w:rFonts w:cs="Arial"/>
                <w:lang w:eastAsia="et-EE"/>
              </w:rPr>
            </w:pPr>
            <w:r w:rsidRPr="00651519">
              <w:rPr>
                <w:rFonts w:cs="Arial"/>
              </w:rPr>
              <w:t>Ehitise liik</w:t>
            </w:r>
          </w:p>
        </w:tc>
        <w:tc>
          <w:tcPr>
            <w:tcW w:w="2977" w:type="dxa"/>
            <w:shd w:val="clear" w:color="auto" w:fill="F2F2F2" w:themeFill="background1" w:themeFillShade="F2"/>
          </w:tcPr>
          <w:p w14:paraId="396EE13A" w14:textId="762BBDB6" w:rsidR="00BE2958" w:rsidRPr="00651519" w:rsidRDefault="00BE2958" w:rsidP="004E271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651519">
              <w:rPr>
                <w:rFonts w:cs="Arial"/>
              </w:rPr>
              <w:t>Ehitise asukoht</w:t>
            </w:r>
          </w:p>
          <w:p w14:paraId="1D6B2B66" w14:textId="3BFEA452" w:rsidR="00BE2958" w:rsidRPr="00651519" w:rsidRDefault="00BE2958" w:rsidP="004E271A">
            <w:pPr>
              <w:autoSpaceDE w:val="0"/>
              <w:autoSpaceDN w:val="0"/>
              <w:adjustRightInd w:val="0"/>
              <w:ind w:left="-72" w:right="-111"/>
              <w:jc w:val="center"/>
              <w:cnfStyle w:val="100000000000" w:firstRow="1" w:lastRow="0" w:firstColumn="0" w:lastColumn="0" w:oddVBand="0" w:evenVBand="0" w:oddHBand="0" w:evenHBand="0" w:firstRowFirstColumn="0" w:firstRowLastColumn="0" w:lastRowFirstColumn="0" w:lastRowLastColumn="0"/>
              <w:rPr>
                <w:rFonts w:cs="Arial"/>
              </w:rPr>
            </w:pPr>
            <w:r w:rsidRPr="00651519">
              <w:rPr>
                <w:rFonts w:cs="Arial"/>
              </w:rPr>
              <w:t>Linnakeskus II kuni IV</w:t>
            </w:r>
          </w:p>
        </w:tc>
        <w:tc>
          <w:tcPr>
            <w:tcW w:w="3118" w:type="dxa"/>
            <w:shd w:val="clear" w:color="auto" w:fill="F2F2F2" w:themeFill="background1" w:themeFillShade="F2"/>
          </w:tcPr>
          <w:p w14:paraId="690B9FE4" w14:textId="66D89223" w:rsidR="00BE2958" w:rsidRPr="00651519" w:rsidRDefault="00BE2958" w:rsidP="004E271A">
            <w:pPr>
              <w:autoSpaceDE w:val="0"/>
              <w:autoSpaceDN w:val="0"/>
              <w:adjustRightInd w:val="0"/>
              <w:ind w:left="-98" w:right="-106"/>
              <w:jc w:val="center"/>
              <w:cnfStyle w:val="100000000000" w:firstRow="1" w:lastRow="0" w:firstColumn="0" w:lastColumn="0" w:oddVBand="0" w:evenVBand="0" w:oddHBand="0" w:evenHBand="0" w:firstRowFirstColumn="0" w:firstRowLastColumn="0" w:lastRowFirstColumn="0" w:lastRowLastColumn="0"/>
              <w:rPr>
                <w:rFonts w:cs="Arial"/>
              </w:rPr>
            </w:pPr>
            <w:r w:rsidRPr="00651519">
              <w:rPr>
                <w:rFonts w:cs="Arial"/>
              </w:rPr>
              <w:t>Normatiivne parkimiskohtade arv</w:t>
            </w:r>
          </w:p>
        </w:tc>
      </w:tr>
      <w:tr w:rsidR="00BE2958" w:rsidRPr="00651519" w14:paraId="0C59E2F0" w14:textId="77777777" w:rsidTr="00BE2958">
        <w:trPr>
          <w:trHeight w:val="344"/>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2C44C75" w14:textId="17D65C49" w:rsidR="00BE2958" w:rsidRPr="00651519" w:rsidRDefault="00BE2958" w:rsidP="004E271A">
            <w:pPr>
              <w:autoSpaceDE w:val="0"/>
              <w:autoSpaceDN w:val="0"/>
              <w:adjustRightInd w:val="0"/>
              <w:jc w:val="center"/>
              <w:rPr>
                <w:rFonts w:cs="Arial"/>
              </w:rPr>
            </w:pPr>
            <w:r w:rsidRPr="00651519">
              <w:rPr>
                <w:rFonts w:cs="Arial"/>
              </w:rPr>
              <w:t>Asutused</w:t>
            </w:r>
          </w:p>
        </w:tc>
        <w:tc>
          <w:tcPr>
            <w:tcW w:w="2977" w:type="dxa"/>
            <w:vAlign w:val="center"/>
          </w:tcPr>
          <w:p w14:paraId="69DC5376" w14:textId="5C5F5894" w:rsidR="00BE2958" w:rsidRPr="00651519" w:rsidRDefault="00BE2958" w:rsidP="004E27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651519">
              <w:rPr>
                <w:rFonts w:cs="Arial"/>
                <w:lang w:eastAsia="et-EE"/>
              </w:rPr>
              <w:t>1 / 90</w:t>
            </w:r>
          </w:p>
        </w:tc>
        <w:tc>
          <w:tcPr>
            <w:tcW w:w="3118" w:type="dxa"/>
            <w:vAlign w:val="center"/>
          </w:tcPr>
          <w:p w14:paraId="4FB61917" w14:textId="516288C1" w:rsidR="00BE2958" w:rsidRPr="00651519" w:rsidRDefault="00711038" w:rsidP="004E27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651519">
              <w:rPr>
                <w:rFonts w:cs="Arial"/>
                <w:lang w:eastAsia="et-EE"/>
              </w:rPr>
              <w:t> </w:t>
            </w:r>
            <w:r w:rsidRPr="00651519">
              <w:rPr>
                <w:rFonts w:cs="Arial"/>
                <w:lang w:eastAsia="et-EE"/>
              </w:rPr>
              <w:t> </w:t>
            </w:r>
            <w:r w:rsidR="00BE2958" w:rsidRPr="00651519">
              <w:rPr>
                <w:rFonts w:cs="Arial"/>
                <w:lang w:eastAsia="et-EE"/>
              </w:rPr>
              <w:t xml:space="preserve">960 / </w:t>
            </w:r>
            <w:r w:rsidRPr="00651519">
              <w:rPr>
                <w:rFonts w:cs="Arial"/>
                <w:lang w:eastAsia="et-EE"/>
              </w:rPr>
              <w:t> </w:t>
            </w:r>
            <w:r w:rsidR="00BE2958" w:rsidRPr="00651519">
              <w:rPr>
                <w:rFonts w:cs="Arial"/>
                <w:lang w:eastAsia="et-EE"/>
              </w:rPr>
              <w:t>90 = 11</w:t>
            </w:r>
          </w:p>
        </w:tc>
      </w:tr>
      <w:tr w:rsidR="00BE2958" w:rsidRPr="00651519" w14:paraId="32632B27" w14:textId="77777777" w:rsidTr="00BE2958">
        <w:trPr>
          <w:trHeight w:val="344"/>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067396C" w14:textId="08B003C5" w:rsidR="00BE2958" w:rsidRPr="00651519" w:rsidRDefault="00BE2958" w:rsidP="004E271A">
            <w:pPr>
              <w:autoSpaceDE w:val="0"/>
              <w:autoSpaceDN w:val="0"/>
              <w:adjustRightInd w:val="0"/>
              <w:jc w:val="center"/>
              <w:rPr>
                <w:rFonts w:cs="Arial"/>
              </w:rPr>
            </w:pPr>
            <w:r w:rsidRPr="00651519">
              <w:rPr>
                <w:rFonts w:cs="Arial"/>
              </w:rPr>
              <w:t>Hotell</w:t>
            </w:r>
          </w:p>
        </w:tc>
        <w:tc>
          <w:tcPr>
            <w:tcW w:w="2977" w:type="dxa"/>
            <w:vAlign w:val="center"/>
          </w:tcPr>
          <w:p w14:paraId="5312B2AF" w14:textId="6A42BC36" w:rsidR="00BE2958" w:rsidRPr="00651519" w:rsidRDefault="00BE2958" w:rsidP="004E27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651519">
              <w:rPr>
                <w:rFonts w:cs="Arial"/>
                <w:lang w:eastAsia="et-EE"/>
              </w:rPr>
              <w:t>1 / 180</w:t>
            </w:r>
          </w:p>
        </w:tc>
        <w:tc>
          <w:tcPr>
            <w:tcW w:w="3118" w:type="dxa"/>
            <w:vAlign w:val="center"/>
          </w:tcPr>
          <w:p w14:paraId="0F5DC43C" w14:textId="65BAFC00" w:rsidR="00BE2958" w:rsidRPr="00651519" w:rsidRDefault="00711038" w:rsidP="004E271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651519">
              <w:rPr>
                <w:rFonts w:cs="Arial"/>
                <w:lang w:eastAsia="et-EE"/>
              </w:rPr>
              <w:t> </w:t>
            </w:r>
            <w:r w:rsidR="00BE2958" w:rsidRPr="00651519">
              <w:rPr>
                <w:rFonts w:cs="Arial"/>
                <w:lang w:eastAsia="et-EE"/>
              </w:rPr>
              <w:t>1920 / 180 = 11</w:t>
            </w:r>
          </w:p>
        </w:tc>
      </w:tr>
      <w:tr w:rsidR="00BE2958" w:rsidRPr="00651519" w14:paraId="6C2FA444" w14:textId="77777777" w:rsidTr="00BE2958">
        <w:trPr>
          <w:trHeight w:val="243"/>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E375852" w14:textId="77777777" w:rsidR="00BE2958" w:rsidRPr="00651519" w:rsidRDefault="00BE2958" w:rsidP="004E271A">
            <w:pPr>
              <w:autoSpaceDE w:val="0"/>
              <w:autoSpaceDN w:val="0"/>
              <w:adjustRightInd w:val="0"/>
              <w:jc w:val="center"/>
              <w:rPr>
                <w:rFonts w:cs="Arial"/>
                <w:lang w:eastAsia="et-EE"/>
              </w:rPr>
            </w:pPr>
            <w:r w:rsidRPr="00651519">
              <w:rPr>
                <w:rFonts w:cs="Arial"/>
                <w:lang w:eastAsia="et-EE"/>
              </w:rPr>
              <w:t>Planeeritaval maa-alal kokku</w:t>
            </w:r>
          </w:p>
        </w:tc>
        <w:tc>
          <w:tcPr>
            <w:tcW w:w="2977" w:type="dxa"/>
            <w:vAlign w:val="center"/>
          </w:tcPr>
          <w:p w14:paraId="6EB35A56" w14:textId="77777777" w:rsidR="00BE2958" w:rsidRPr="00651519" w:rsidRDefault="00BE2958" w:rsidP="004E271A">
            <w:pPr>
              <w:autoSpaceDE w:val="0"/>
              <w:autoSpaceDN w:val="0"/>
              <w:adjustRightInd w:val="0"/>
              <w:ind w:left="1424"/>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p>
        </w:tc>
        <w:tc>
          <w:tcPr>
            <w:tcW w:w="3118" w:type="dxa"/>
            <w:vAlign w:val="center"/>
          </w:tcPr>
          <w:p w14:paraId="2C442F56" w14:textId="12F6BB20" w:rsidR="00BE2958" w:rsidRPr="00651519" w:rsidRDefault="00BE2958" w:rsidP="00711038">
            <w:pPr>
              <w:autoSpaceDE w:val="0"/>
              <w:autoSpaceDN w:val="0"/>
              <w:adjustRightInd w:val="0"/>
              <w:ind w:right="595"/>
              <w:jc w:val="right"/>
              <w:cnfStyle w:val="000000000000" w:firstRow="0" w:lastRow="0" w:firstColumn="0" w:lastColumn="0" w:oddVBand="0" w:evenVBand="0" w:oddHBand="0" w:evenHBand="0" w:firstRowFirstColumn="0" w:firstRowLastColumn="0" w:lastRowFirstColumn="0" w:lastRowLastColumn="0"/>
              <w:rPr>
                <w:rFonts w:cs="Arial"/>
                <w:b/>
                <w:bCs/>
                <w:lang w:eastAsia="et-EE"/>
              </w:rPr>
            </w:pPr>
            <w:r w:rsidRPr="00651519">
              <w:rPr>
                <w:rFonts w:cs="Arial"/>
                <w:b/>
                <w:bCs/>
                <w:lang w:eastAsia="et-EE"/>
              </w:rPr>
              <w:t>22</w:t>
            </w:r>
          </w:p>
        </w:tc>
      </w:tr>
    </w:tbl>
    <w:p w14:paraId="7AA8D56D" w14:textId="77777777" w:rsidR="00F85323" w:rsidRPr="00651519" w:rsidRDefault="00F85323" w:rsidP="00F85323">
      <w:pPr>
        <w:suppressAutoHyphens/>
        <w:jc w:val="both"/>
        <w:rPr>
          <w:rFonts w:cs="Arial"/>
        </w:rPr>
      </w:pPr>
    </w:p>
    <w:p w14:paraId="36C54382" w14:textId="6721117D" w:rsidR="007B6E38" w:rsidRPr="00651519" w:rsidRDefault="00A173AC" w:rsidP="00F85323">
      <w:pPr>
        <w:suppressAutoHyphens/>
        <w:jc w:val="both"/>
        <w:rPr>
          <w:rFonts w:cs="Arial"/>
        </w:rPr>
      </w:pPr>
      <w:r w:rsidRPr="00651519">
        <w:rPr>
          <w:rFonts w:cs="Arial"/>
        </w:rPr>
        <w:t>Liikluskorralduse ja parkimise põhimõtteline lahendus on toodud joonisel AS-04 Põhijoonis</w:t>
      </w:r>
      <w:r w:rsidR="00846FF9" w:rsidRPr="00651519">
        <w:rPr>
          <w:rFonts w:cs="Arial"/>
        </w:rPr>
        <w:t>.</w:t>
      </w:r>
    </w:p>
    <w:p w14:paraId="50D6A3F9" w14:textId="77777777" w:rsidR="00846FF9" w:rsidRPr="00651519" w:rsidRDefault="00846FF9" w:rsidP="004E271A">
      <w:pPr>
        <w:suppressAutoHyphens/>
        <w:jc w:val="both"/>
        <w:rPr>
          <w:rFonts w:cs="Arial"/>
        </w:rPr>
      </w:pPr>
    </w:p>
    <w:p w14:paraId="48BBAF23" w14:textId="77777777" w:rsidR="00E81250" w:rsidRPr="00651519" w:rsidRDefault="00E81250" w:rsidP="004E271A">
      <w:pPr>
        <w:pStyle w:val="Heading2"/>
        <w:numPr>
          <w:ilvl w:val="1"/>
          <w:numId w:val="4"/>
        </w:numPr>
        <w:tabs>
          <w:tab w:val="left" w:pos="426"/>
        </w:tabs>
        <w:rPr>
          <w:rFonts w:cs="Arial"/>
          <w:szCs w:val="22"/>
        </w:rPr>
      </w:pPr>
      <w:bookmarkStart w:id="49" w:name="_Toc497647811"/>
      <w:bookmarkStart w:id="50" w:name="_Toc224204551"/>
      <w:r w:rsidRPr="00651519">
        <w:rPr>
          <w:rFonts w:cs="Arial"/>
          <w:szCs w:val="22"/>
        </w:rPr>
        <w:t>Haljastuse ja heakorra põhimõtted</w:t>
      </w:r>
      <w:bookmarkEnd w:id="49"/>
      <w:bookmarkEnd w:id="50"/>
    </w:p>
    <w:p w14:paraId="294301F7" w14:textId="5319EDFD" w:rsidR="0038020E" w:rsidRPr="00651519" w:rsidRDefault="0038020E" w:rsidP="004E271A">
      <w:pPr>
        <w:autoSpaceDE w:val="0"/>
        <w:autoSpaceDN w:val="0"/>
        <w:adjustRightInd w:val="0"/>
        <w:jc w:val="both"/>
        <w:rPr>
          <w:rFonts w:cs="Arial"/>
        </w:rPr>
      </w:pPr>
      <w:r w:rsidRPr="00651519">
        <w:rPr>
          <w:rFonts w:cs="Arial"/>
        </w:rPr>
        <w:t>Välialad peavad moodustama vormilise ja kontseptuaalse terviku koos olemasoleva tervisekeskuse hoonega. Kinnistu Aruküla tee 25b poolsele küljele on ette nähtud avaliku</w:t>
      </w:r>
      <w:r w:rsidRPr="00651519">
        <w:rPr>
          <w:rFonts w:cs="Arial"/>
          <w:spacing w:val="-22"/>
        </w:rPr>
        <w:t xml:space="preserve"> </w:t>
      </w:r>
      <w:r w:rsidRPr="00651519">
        <w:rPr>
          <w:rFonts w:cs="Arial"/>
        </w:rPr>
        <w:t>kasutusega</w:t>
      </w:r>
      <w:r w:rsidRPr="00651519">
        <w:rPr>
          <w:rFonts w:cs="Arial"/>
          <w:spacing w:val="-22"/>
        </w:rPr>
        <w:t xml:space="preserve"> </w:t>
      </w:r>
      <w:r w:rsidRPr="00651519">
        <w:rPr>
          <w:rFonts w:cs="Arial"/>
        </w:rPr>
        <w:t>jalgtee</w:t>
      </w:r>
      <w:r w:rsidRPr="00651519">
        <w:rPr>
          <w:rFonts w:cs="Arial"/>
          <w:spacing w:val="-22"/>
        </w:rPr>
        <w:t xml:space="preserve"> </w:t>
      </w:r>
      <w:r w:rsidRPr="00651519">
        <w:rPr>
          <w:rFonts w:cs="Arial"/>
        </w:rPr>
        <w:t>ala</w:t>
      </w:r>
      <w:r w:rsidRPr="00651519">
        <w:rPr>
          <w:rFonts w:cs="Arial"/>
          <w:spacing w:val="-22"/>
        </w:rPr>
        <w:t xml:space="preserve"> </w:t>
      </w:r>
      <w:r w:rsidRPr="00651519">
        <w:rPr>
          <w:rFonts w:cs="Arial"/>
        </w:rPr>
        <w:t>ühtse</w:t>
      </w:r>
      <w:r w:rsidRPr="00651519">
        <w:rPr>
          <w:rFonts w:cs="Arial"/>
          <w:spacing w:val="-22"/>
        </w:rPr>
        <w:t xml:space="preserve"> </w:t>
      </w:r>
      <w:r w:rsidRPr="00651519">
        <w:rPr>
          <w:rFonts w:cs="Arial"/>
        </w:rPr>
        <w:t>jalakäijate</w:t>
      </w:r>
      <w:r w:rsidRPr="00651519">
        <w:rPr>
          <w:rFonts w:cs="Arial"/>
          <w:spacing w:val="-22"/>
        </w:rPr>
        <w:t xml:space="preserve"> </w:t>
      </w:r>
      <w:r w:rsidRPr="00651519">
        <w:rPr>
          <w:rFonts w:cs="Arial"/>
        </w:rPr>
        <w:t>promenaadi</w:t>
      </w:r>
      <w:r w:rsidRPr="00651519">
        <w:rPr>
          <w:rFonts w:cs="Arial"/>
          <w:spacing w:val="-22"/>
        </w:rPr>
        <w:t xml:space="preserve"> </w:t>
      </w:r>
      <w:r w:rsidRPr="00651519">
        <w:rPr>
          <w:rFonts w:cs="Arial"/>
        </w:rPr>
        <w:t>loomiseks</w:t>
      </w:r>
      <w:r w:rsidR="00486C8B">
        <w:rPr>
          <w:rFonts w:cs="Arial"/>
        </w:rPr>
        <w:t xml:space="preserve">. </w:t>
      </w:r>
    </w:p>
    <w:p w14:paraId="721D6BFD" w14:textId="046C6AED" w:rsidR="009C4130" w:rsidRPr="00651519" w:rsidRDefault="009C4130" w:rsidP="004E271A">
      <w:pPr>
        <w:autoSpaceDE w:val="0"/>
        <w:autoSpaceDN w:val="0"/>
        <w:adjustRightInd w:val="0"/>
        <w:jc w:val="both"/>
        <w:rPr>
          <w:rFonts w:cs="Arial"/>
        </w:rPr>
      </w:pPr>
      <w:r w:rsidRPr="00651519">
        <w:rPr>
          <w:rFonts w:eastAsia="Calibri" w:cs="Arial"/>
        </w:rPr>
        <w:t>Planeeritaval</w:t>
      </w:r>
      <w:r w:rsidRPr="00651519">
        <w:rPr>
          <w:rFonts w:cs="Arial"/>
        </w:rPr>
        <w:t xml:space="preserve"> </w:t>
      </w:r>
      <w:r w:rsidRPr="00651519">
        <w:rPr>
          <w:rFonts w:eastAsia="Calibri" w:cs="Arial"/>
        </w:rPr>
        <w:t>alal</w:t>
      </w:r>
      <w:r w:rsidRPr="00651519">
        <w:rPr>
          <w:rFonts w:cs="Arial"/>
        </w:rPr>
        <w:t xml:space="preserve"> puudub </w:t>
      </w:r>
      <w:r w:rsidRPr="00651519">
        <w:rPr>
          <w:rFonts w:eastAsia="Calibri" w:cs="Arial"/>
        </w:rPr>
        <w:t>kõrghaljastus. Kui ehituse ajaks on planeeringualale rajatud kõrghaljastus, siis tuleb</w:t>
      </w:r>
      <w:r w:rsidRPr="00651519">
        <w:rPr>
          <w:rFonts w:cs="Arial"/>
        </w:rPr>
        <w:t xml:space="preserve"> </w:t>
      </w:r>
      <w:r w:rsidRPr="00651519">
        <w:rPr>
          <w:rFonts w:eastAsia="Calibri" w:cs="Arial"/>
        </w:rPr>
        <w:t>ehituse</w:t>
      </w:r>
      <w:r w:rsidRPr="00651519">
        <w:rPr>
          <w:rFonts w:cs="Arial"/>
        </w:rPr>
        <w:t xml:space="preserve"> </w:t>
      </w:r>
      <w:r w:rsidRPr="00651519">
        <w:rPr>
          <w:rFonts w:eastAsia="Calibri" w:cs="Arial"/>
        </w:rPr>
        <w:t>käigus</w:t>
      </w:r>
      <w:r w:rsidRPr="00651519">
        <w:rPr>
          <w:rFonts w:cs="Arial"/>
        </w:rPr>
        <w:t xml:space="preserve"> </w:t>
      </w:r>
      <w:r w:rsidRPr="00651519">
        <w:rPr>
          <w:rFonts w:eastAsia="Calibri" w:cs="Arial"/>
        </w:rPr>
        <w:t>järgida</w:t>
      </w:r>
      <w:r w:rsidRPr="00651519">
        <w:rPr>
          <w:rFonts w:cs="Arial"/>
        </w:rPr>
        <w:t xml:space="preserve"> käesolevas peatükis toodud nõudeid. Samuti tuleb nõudeid järgida planeeringualast läänes Laste tn 1a kinnistu kõrghaljastuse kaitseks.</w:t>
      </w:r>
    </w:p>
    <w:p w14:paraId="553071CB" w14:textId="6C5F5304" w:rsidR="009474C8" w:rsidRPr="00651519" w:rsidRDefault="009C4130" w:rsidP="004E271A">
      <w:pPr>
        <w:autoSpaceDE w:val="0"/>
        <w:autoSpaceDN w:val="0"/>
        <w:adjustRightInd w:val="0"/>
        <w:jc w:val="both"/>
        <w:rPr>
          <w:rFonts w:cs="Arial"/>
        </w:rPr>
      </w:pPr>
      <w:r w:rsidRPr="00651519">
        <w:rPr>
          <w:rFonts w:cs="Arial"/>
        </w:rPr>
        <w:t>Tagada tuleb heakorrastatud haljastamine 15% ulatuses krundi pindalast.</w:t>
      </w:r>
    </w:p>
    <w:p w14:paraId="218F995E" w14:textId="73C99F65" w:rsidR="009474C8" w:rsidRPr="00651519" w:rsidRDefault="009474C8" w:rsidP="008E0165">
      <w:pPr>
        <w:jc w:val="both"/>
        <w:rPr>
          <w:rFonts w:cs="Arial"/>
        </w:rPr>
      </w:pPr>
      <w:r w:rsidRPr="00651519">
        <w:rPr>
          <w:rFonts w:cs="Arial"/>
        </w:rPr>
        <w:t xml:space="preserve">Kõrghaljastuse istiku </w:t>
      </w:r>
      <w:r w:rsidR="00DB1C75" w:rsidRPr="00651519">
        <w:rPr>
          <w:rFonts w:cs="Arial"/>
        </w:rPr>
        <w:t xml:space="preserve">minimaalne </w:t>
      </w:r>
      <w:r w:rsidRPr="00651519">
        <w:rPr>
          <w:rFonts w:cs="Arial"/>
        </w:rPr>
        <w:t>kõrgus istutamise hetkel peab olema lehtpuu</w:t>
      </w:r>
      <w:r w:rsidR="00DB1C75" w:rsidRPr="00651519">
        <w:rPr>
          <w:rFonts w:cs="Arial"/>
        </w:rPr>
        <w:t>l</w:t>
      </w:r>
      <w:r w:rsidRPr="00651519">
        <w:rPr>
          <w:rFonts w:cs="Arial"/>
        </w:rPr>
        <w:t xml:space="preserve"> 1,5</w:t>
      </w:r>
      <w:r w:rsidR="00821E4D" w:rsidRPr="00651519">
        <w:rPr>
          <w:rFonts w:cs="Arial"/>
        </w:rPr>
        <w:t> </w:t>
      </w:r>
      <w:r w:rsidRPr="00651519">
        <w:rPr>
          <w:rFonts w:cs="Arial"/>
        </w:rPr>
        <w:t>meetrit ning okaspuu</w:t>
      </w:r>
      <w:r w:rsidR="00DB1C75" w:rsidRPr="00651519">
        <w:rPr>
          <w:rFonts w:cs="Arial"/>
        </w:rPr>
        <w:t>l</w:t>
      </w:r>
      <w:r w:rsidRPr="00651519">
        <w:rPr>
          <w:rFonts w:cs="Arial"/>
        </w:rPr>
        <w:t xml:space="preserve"> 1,0</w:t>
      </w:r>
      <w:r w:rsidR="008E0165" w:rsidRPr="00651519">
        <w:rPr>
          <w:rFonts w:cs="Arial"/>
        </w:rPr>
        <w:t>. Uushaljastuseks näiteks harilik tamm, pärnad, harilik jalakas, samuti erinevad pihlakaliigid, viirpuid, lodjapuud, jugapuu, nulg, hõlmikpuu, kuusk, mänd.</w:t>
      </w:r>
    </w:p>
    <w:p w14:paraId="33C11746" w14:textId="22719BDD" w:rsidR="00791A5A" w:rsidRPr="00651519" w:rsidRDefault="008E0165" w:rsidP="004E271A">
      <w:pPr>
        <w:autoSpaceDE w:val="0"/>
        <w:autoSpaceDN w:val="0"/>
        <w:adjustRightInd w:val="0"/>
        <w:jc w:val="both"/>
        <w:rPr>
          <w:rFonts w:cs="Arial"/>
        </w:rPr>
      </w:pPr>
      <w:r w:rsidRPr="00651519">
        <w:rPr>
          <w:rFonts w:cs="Arial"/>
        </w:rPr>
        <w:t>H</w:t>
      </w:r>
      <w:r w:rsidR="00791A5A" w:rsidRPr="00651519">
        <w:rPr>
          <w:rFonts w:cs="Arial"/>
        </w:rPr>
        <w:t>aljastuse rajamiseks tuleb koostada haljastusprojekt hoonete ehitusprojekti staadiumis.</w:t>
      </w:r>
    </w:p>
    <w:p w14:paraId="11A6B379" w14:textId="77777777" w:rsidR="00791A5A" w:rsidRPr="00651519" w:rsidRDefault="00791A5A" w:rsidP="004E271A">
      <w:pPr>
        <w:autoSpaceDE w:val="0"/>
        <w:autoSpaceDN w:val="0"/>
        <w:adjustRightInd w:val="0"/>
        <w:jc w:val="both"/>
        <w:rPr>
          <w:rFonts w:cs="Arial"/>
        </w:rPr>
      </w:pPr>
      <w:r w:rsidRPr="00651519">
        <w:rPr>
          <w:rFonts w:cs="Arial"/>
        </w:rPr>
        <w:t>Haljastusprojekti koostamisel lähtuda Rae Vallavalitsuse 30.08.2022 määrusest nr 18 „Haljastuse hindamise metoodika ning avaliku ala haljastuse nõuded” ja puude likvideerimisel lähtuda Rae Vallavalitsuse 22.02.2011 määrusest nr 17 „Puu raieloa andmise kord Rae vallas”.</w:t>
      </w:r>
    </w:p>
    <w:p w14:paraId="173AE1E8" w14:textId="4958A231" w:rsidR="008B41B1" w:rsidRPr="00651519" w:rsidRDefault="00791A5A" w:rsidP="004E271A">
      <w:pPr>
        <w:autoSpaceDE w:val="0"/>
        <w:autoSpaceDN w:val="0"/>
        <w:adjustRightInd w:val="0"/>
        <w:jc w:val="both"/>
        <w:rPr>
          <w:rFonts w:cs="Arial"/>
        </w:rPr>
      </w:pPr>
      <w:r w:rsidRPr="00651519">
        <w:rPr>
          <w:rFonts w:cs="Arial"/>
        </w:rPr>
        <w:t>Hoonete ja tehnovõrkude projekteerimisel tagada istutatavate puude ning ehitiste vahelised kujad vastavalt Eesti standard EVS 843:2016 nõuetele.</w:t>
      </w:r>
    </w:p>
    <w:p w14:paraId="22061804" w14:textId="0A699D44" w:rsidR="00B46F9C" w:rsidRPr="00651519" w:rsidRDefault="00B46F9C" w:rsidP="004E271A">
      <w:pPr>
        <w:autoSpaceDE w:val="0"/>
        <w:autoSpaceDN w:val="0"/>
        <w:adjustRightInd w:val="0"/>
        <w:jc w:val="both"/>
        <w:rPr>
          <w:rFonts w:eastAsia="Calibri" w:cs="Arial"/>
        </w:rPr>
      </w:pPr>
      <w:r w:rsidRPr="00651519">
        <w:rPr>
          <w:rFonts w:eastAsia="Calibri" w:cs="Arial"/>
        </w:rPr>
        <w:t>Hoonete ja teede planeerimisel/projekteerimisel ning ehitamisel tuleb arvestada puude juurestiku kaitsevööndiga. Meetmed, mida saab rakendada puude kaitsmiseks ehitustegevuse ajal on järgmised</w:t>
      </w:r>
      <w:r w:rsidR="005E7CAB" w:rsidRPr="00651519">
        <w:rPr>
          <w:rFonts w:eastAsia="Calibri" w:cs="Arial"/>
        </w:rPr>
        <w:t xml:space="preserve"> </w:t>
      </w:r>
      <w:r w:rsidRPr="00651519">
        <w:rPr>
          <w:rFonts w:eastAsia="Calibri" w:cs="Arial"/>
        </w:rPr>
        <w:t>(vajadusel võib neid täpsustada ja täiendada projekti koostamisel ja rakendamisel):</w:t>
      </w:r>
    </w:p>
    <w:p w14:paraId="5ED40C45" w14:textId="77777777" w:rsidR="00B46F9C" w:rsidRPr="00651519" w:rsidRDefault="005E7CAB" w:rsidP="004E271A">
      <w:pPr>
        <w:pStyle w:val="ListParagraph"/>
        <w:numPr>
          <w:ilvl w:val="0"/>
          <w:numId w:val="14"/>
        </w:numPr>
        <w:autoSpaceDE w:val="0"/>
        <w:autoSpaceDN w:val="0"/>
        <w:adjustRightInd w:val="0"/>
        <w:ind w:left="284" w:hanging="218"/>
        <w:jc w:val="both"/>
        <w:rPr>
          <w:rFonts w:eastAsia="Calibri" w:cs="Arial"/>
        </w:rPr>
      </w:pPr>
      <w:r w:rsidRPr="00651519">
        <w:rPr>
          <w:rFonts w:eastAsia="Calibri" w:cs="Arial"/>
        </w:rPr>
        <w:t>k</w:t>
      </w:r>
      <w:r w:rsidR="00B46F9C" w:rsidRPr="00651519">
        <w:rPr>
          <w:rFonts w:eastAsia="Calibri" w:cs="Arial"/>
        </w:rPr>
        <w:t>ui kaevetööde vältimine puude juurestiku kaitsevööndis ei ole võimalik, tuleb läbi viia kaevetöö tegemine käsitsi või läbipuurimist kasutades või kasutades juurte suruõhuga puhtaks puhumist vahetult enne tehnovõrgu või ehituselemendi paigaldamist, et vältida puuj</w:t>
      </w:r>
      <w:r w:rsidRPr="00651519">
        <w:rPr>
          <w:rFonts w:eastAsia="Calibri" w:cs="Arial"/>
        </w:rPr>
        <w:t>uurte läbiraiumist ja kuivamist;</w:t>
      </w:r>
    </w:p>
    <w:p w14:paraId="07E7A376" w14:textId="77777777" w:rsidR="00B46F9C" w:rsidRPr="00651519" w:rsidRDefault="005E7CAB" w:rsidP="004E271A">
      <w:pPr>
        <w:pStyle w:val="ListParagraph"/>
        <w:numPr>
          <w:ilvl w:val="0"/>
          <w:numId w:val="14"/>
        </w:numPr>
        <w:autoSpaceDE w:val="0"/>
        <w:autoSpaceDN w:val="0"/>
        <w:adjustRightInd w:val="0"/>
        <w:ind w:left="284" w:hanging="218"/>
        <w:jc w:val="both"/>
        <w:rPr>
          <w:rFonts w:eastAsia="Calibri" w:cs="Arial"/>
        </w:rPr>
      </w:pPr>
      <w:r w:rsidRPr="00651519">
        <w:rPr>
          <w:rFonts w:eastAsia="Calibri" w:cs="Arial"/>
        </w:rPr>
        <w:t>p</w:t>
      </w:r>
      <w:r w:rsidR="00B46F9C" w:rsidRPr="00651519">
        <w:rPr>
          <w:rFonts w:eastAsia="Calibri" w:cs="Arial"/>
        </w:rPr>
        <w:t>uu ühel või mitmel küljel ei tohi kõiki juuri läbi raiuda, tekib puu ümber kukkumise oht. Üle 4 cm läbimõõduga juuri ei tohiks läbi raiuda, see muudab puu altiks haigustele. Vajadusel peab puujuurte läbi</w:t>
      </w:r>
      <w:r w:rsidRPr="00651519">
        <w:rPr>
          <w:rFonts w:eastAsia="Calibri" w:cs="Arial"/>
        </w:rPr>
        <w:t>lõikamine toimuma risti juurega;</w:t>
      </w:r>
    </w:p>
    <w:p w14:paraId="5C76AB06" w14:textId="77777777" w:rsidR="00B46F9C" w:rsidRPr="00651519" w:rsidRDefault="005E7CAB" w:rsidP="004E271A">
      <w:pPr>
        <w:pStyle w:val="ListParagraph"/>
        <w:numPr>
          <w:ilvl w:val="0"/>
          <w:numId w:val="14"/>
        </w:numPr>
        <w:autoSpaceDE w:val="0"/>
        <w:autoSpaceDN w:val="0"/>
        <w:adjustRightInd w:val="0"/>
        <w:ind w:left="284" w:hanging="218"/>
        <w:jc w:val="both"/>
        <w:rPr>
          <w:rFonts w:eastAsia="Calibri" w:cs="Arial"/>
        </w:rPr>
      </w:pPr>
      <w:r w:rsidRPr="00651519">
        <w:rPr>
          <w:rFonts w:eastAsia="Calibri" w:cs="Arial"/>
        </w:rPr>
        <w:t>k</w:t>
      </w:r>
      <w:r w:rsidR="00B46F9C" w:rsidRPr="00651519">
        <w:rPr>
          <w:rFonts w:eastAsia="Calibri" w:cs="Arial"/>
        </w:rPr>
        <w:t>ui puude juured saavad siiski pinnasetöödel kahjustada, tuleb juurte hulga vähenemise kompe</w:t>
      </w:r>
      <w:r w:rsidRPr="00651519">
        <w:rPr>
          <w:rFonts w:eastAsia="Calibri" w:cs="Arial"/>
        </w:rPr>
        <w:t>nseerimiseks harvendada võrasid;</w:t>
      </w:r>
    </w:p>
    <w:p w14:paraId="4F8BF81E" w14:textId="77777777" w:rsidR="00B46F9C" w:rsidRPr="00651519" w:rsidRDefault="005E7CAB" w:rsidP="004E271A">
      <w:pPr>
        <w:pStyle w:val="ListParagraph"/>
        <w:numPr>
          <w:ilvl w:val="0"/>
          <w:numId w:val="14"/>
        </w:numPr>
        <w:autoSpaceDE w:val="0"/>
        <w:autoSpaceDN w:val="0"/>
        <w:adjustRightInd w:val="0"/>
        <w:ind w:left="284" w:hanging="218"/>
        <w:jc w:val="both"/>
        <w:rPr>
          <w:rFonts w:eastAsia="Calibri" w:cs="Arial"/>
        </w:rPr>
      </w:pPr>
      <w:r w:rsidRPr="00651519">
        <w:rPr>
          <w:rFonts w:eastAsia="Calibri" w:cs="Arial"/>
        </w:rPr>
        <w:t>p</w:t>
      </w:r>
      <w:r w:rsidR="00B46F9C" w:rsidRPr="00651519">
        <w:rPr>
          <w:rFonts w:eastAsia="Calibri" w:cs="Arial"/>
        </w:rPr>
        <w:t xml:space="preserve">uude juurekaelal tuleb säilitada pinnase endine kõrgus (nt kasutades tugimüüre, </w:t>
      </w:r>
      <w:r w:rsidRPr="00651519">
        <w:rPr>
          <w:rFonts w:eastAsia="Calibri" w:cs="Arial"/>
        </w:rPr>
        <w:t>palissaade, peenrapiirdeid jne);</w:t>
      </w:r>
    </w:p>
    <w:p w14:paraId="47BA892A" w14:textId="1EAD8AEE" w:rsidR="00B46F9C" w:rsidRPr="00651519" w:rsidRDefault="005E7CAB" w:rsidP="004E271A">
      <w:pPr>
        <w:pStyle w:val="ListParagraph"/>
        <w:numPr>
          <w:ilvl w:val="0"/>
          <w:numId w:val="14"/>
        </w:numPr>
        <w:autoSpaceDE w:val="0"/>
        <w:autoSpaceDN w:val="0"/>
        <w:adjustRightInd w:val="0"/>
        <w:ind w:left="284" w:hanging="218"/>
        <w:jc w:val="both"/>
        <w:rPr>
          <w:rFonts w:eastAsia="Calibri" w:cs="Arial"/>
        </w:rPr>
      </w:pPr>
      <w:r w:rsidRPr="00651519">
        <w:rPr>
          <w:rFonts w:eastAsia="Calibri" w:cs="Arial"/>
        </w:rPr>
        <w:t>p</w:t>
      </w:r>
      <w:r w:rsidR="00B46F9C" w:rsidRPr="00651519">
        <w:rPr>
          <w:rFonts w:eastAsia="Calibri" w:cs="Arial"/>
        </w:rPr>
        <w:t>ärast ehitustegevust on soovitav puude tervislikku seisundit jälgida vähemalt kahe aasta jooksul ning vajadusel läbi viia hoolduslõikus kuivanud okste eemaldamiseks. Puu hukkumisel on ehitajal või maaomanikul kohustus asendusistutuse rajamiseks.</w:t>
      </w:r>
    </w:p>
    <w:p w14:paraId="26F7B9AB" w14:textId="77777777" w:rsidR="0003350E" w:rsidRPr="00651519" w:rsidRDefault="0003350E" w:rsidP="004E271A">
      <w:pPr>
        <w:jc w:val="both"/>
        <w:rPr>
          <w:rFonts w:cs="Arial"/>
        </w:rPr>
      </w:pPr>
    </w:p>
    <w:p w14:paraId="51D8A64A" w14:textId="77777777" w:rsidR="00880A79" w:rsidRPr="00651519" w:rsidRDefault="00880A79" w:rsidP="004E271A">
      <w:pPr>
        <w:pStyle w:val="Heading2"/>
        <w:numPr>
          <w:ilvl w:val="1"/>
          <w:numId w:val="4"/>
        </w:numPr>
        <w:tabs>
          <w:tab w:val="left" w:pos="426"/>
        </w:tabs>
        <w:rPr>
          <w:rFonts w:cs="Arial"/>
          <w:szCs w:val="22"/>
        </w:rPr>
      </w:pPr>
      <w:bookmarkStart w:id="51" w:name="_Toc224204552"/>
      <w:r w:rsidRPr="00651519">
        <w:rPr>
          <w:rFonts w:cs="Arial"/>
          <w:szCs w:val="22"/>
        </w:rPr>
        <w:t>Jäätmete prognoos ja käitlemine</w:t>
      </w:r>
      <w:bookmarkEnd w:id="51"/>
    </w:p>
    <w:p w14:paraId="7F705379" w14:textId="1821BEA4" w:rsidR="00880A79" w:rsidRPr="00651519" w:rsidRDefault="00880A79" w:rsidP="004E271A">
      <w:pPr>
        <w:jc w:val="both"/>
        <w:rPr>
          <w:rFonts w:cs="Arial"/>
          <w:shd w:val="clear" w:color="auto" w:fill="FFFFFF"/>
        </w:rPr>
      </w:pPr>
      <w:r w:rsidRPr="00651519">
        <w:rPr>
          <w:rFonts w:cs="Arial"/>
        </w:rPr>
        <w:t>Jäätmete käitlemisel juhindutakse jäätmeseadusest ja Rae valla jäätmehoolduseeskirja nõuetest. Prügi kogumine toimub kinnistesse tühjendatavatesse konteineritesse. Prügikonteineri täpne asukoh</w:t>
      </w:r>
      <w:r w:rsidR="00995323" w:rsidRPr="00651519">
        <w:rPr>
          <w:rFonts w:cs="Arial"/>
        </w:rPr>
        <w:t>t</w:t>
      </w:r>
      <w:r w:rsidRPr="00651519">
        <w:rPr>
          <w:rFonts w:cs="Arial"/>
        </w:rPr>
        <w:t xml:space="preserve">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w:t>
      </w:r>
      <w:r w:rsidRPr="00651519">
        <w:rPr>
          <w:rFonts w:cs="Arial"/>
        </w:rPr>
        <w:lastRenderedPageBreak/>
        <w:t>vastavat kvalifikatsiooni omava ettevõtte poolt, kellega kinnistu omanik sõlmi</w:t>
      </w:r>
      <w:r w:rsidR="00995323" w:rsidRPr="00651519">
        <w:rPr>
          <w:rFonts w:cs="Arial"/>
        </w:rPr>
        <w:t>b</w:t>
      </w:r>
      <w:r w:rsidRPr="00651519">
        <w:rPr>
          <w:rFonts w:cs="Arial"/>
        </w:rPr>
        <w:t xml:space="preserve"> vastava lepingu. </w:t>
      </w:r>
      <w:bookmarkStart w:id="52" w:name="_Hlk69298873"/>
      <w:r w:rsidRPr="00651519">
        <w:rPr>
          <w:rFonts w:cs="Arial"/>
          <w:shd w:val="clear" w:color="auto" w:fill="FFFFFF"/>
        </w:rPr>
        <w:t>Ohtlikke jäätmeid võib üle anda vastavale ettevõttele, kellel on olemas jäätmeluba ohtlike jäätmete taaskasutamiseks ja kõrvaldamiseks</w:t>
      </w:r>
      <w:bookmarkEnd w:id="52"/>
      <w:r w:rsidRPr="00651519">
        <w:rPr>
          <w:rFonts w:cs="Arial"/>
          <w:shd w:val="clear" w:color="auto" w:fill="FFFFFF"/>
        </w:rPr>
        <w:t>.</w:t>
      </w:r>
    </w:p>
    <w:p w14:paraId="353DF866" w14:textId="1A3A567E" w:rsidR="00F40EF1" w:rsidRPr="00651519" w:rsidRDefault="00F40EF1" w:rsidP="004E271A">
      <w:pPr>
        <w:jc w:val="both"/>
        <w:rPr>
          <w:rFonts w:cs="Arial"/>
        </w:rPr>
      </w:pPr>
      <w:r w:rsidRPr="00651519">
        <w:rPr>
          <w:rFonts w:cs="Arial"/>
        </w:rPr>
        <w:t>Jäätmemahutid peavad paiknema naaberkinnistust vähemalt 3</w:t>
      </w:r>
      <w:r w:rsidR="00E10709" w:rsidRPr="00651519">
        <w:rPr>
          <w:rFonts w:cs="Arial"/>
        </w:rPr>
        <w:t> </w:t>
      </w:r>
      <w:r w:rsidRPr="00651519">
        <w:rPr>
          <w:rFonts w:cs="Arial"/>
        </w:rPr>
        <w:t>m kaugusel, kui naaberkinnistute omanikud ei lepi kokku teisiti.</w:t>
      </w:r>
    </w:p>
    <w:p w14:paraId="7A2365FB" w14:textId="2E455797" w:rsidR="00880A79" w:rsidRPr="00651519" w:rsidRDefault="00880A79" w:rsidP="004E271A">
      <w:pPr>
        <w:jc w:val="both"/>
        <w:rPr>
          <w:rFonts w:cs="Arial"/>
        </w:rPr>
      </w:pPr>
      <w:r w:rsidRPr="00651519">
        <w:rPr>
          <w:rFonts w:cs="Arial"/>
        </w:rPr>
        <w:t>Prügikonteinerile tagada võimalikult lihtne liikluskorralduslik ligipääs, järgides Rae valla jäätmehoolduseeskirja ning jäätmevedaja kehtestatud nõudeid konteineri ja selle asukoha suhtes.</w:t>
      </w:r>
    </w:p>
    <w:p w14:paraId="3A7BAAF4" w14:textId="77777777" w:rsidR="0015058C" w:rsidRPr="00651519" w:rsidRDefault="0015058C" w:rsidP="004E271A">
      <w:pPr>
        <w:jc w:val="both"/>
        <w:rPr>
          <w:rFonts w:cs="Arial"/>
        </w:rPr>
      </w:pPr>
    </w:p>
    <w:p w14:paraId="6380EE31" w14:textId="77777777" w:rsidR="00E81250" w:rsidRPr="00651519" w:rsidRDefault="00E81250" w:rsidP="004E271A">
      <w:pPr>
        <w:pStyle w:val="Heading2"/>
        <w:numPr>
          <w:ilvl w:val="1"/>
          <w:numId w:val="4"/>
        </w:numPr>
        <w:tabs>
          <w:tab w:val="left" w:pos="426"/>
        </w:tabs>
        <w:rPr>
          <w:rFonts w:cs="Arial"/>
          <w:szCs w:val="22"/>
        </w:rPr>
      </w:pPr>
      <w:bookmarkStart w:id="53" w:name="_Toc497647813"/>
      <w:bookmarkStart w:id="54" w:name="_Toc224204553"/>
      <w:r w:rsidRPr="00651519">
        <w:rPr>
          <w:rFonts w:cs="Arial"/>
          <w:szCs w:val="22"/>
        </w:rPr>
        <w:t>Tuleohutusnõuded</w:t>
      </w:r>
      <w:bookmarkEnd w:id="53"/>
      <w:bookmarkEnd w:id="54"/>
    </w:p>
    <w:p w14:paraId="643EB25A" w14:textId="0C7502C3" w:rsidR="00901052" w:rsidRPr="00651519" w:rsidRDefault="00791F2A" w:rsidP="004E271A">
      <w:pPr>
        <w:jc w:val="both"/>
        <w:rPr>
          <w:rFonts w:eastAsia="Calibri" w:cs="Arial"/>
        </w:rPr>
      </w:pPr>
      <w:r w:rsidRPr="00651519">
        <w:rPr>
          <w:rFonts w:eastAsia="Calibri" w:cs="Arial"/>
        </w:rPr>
        <w:t xml:space="preserve">Planeeringu tuleohutuse osa koostamisel on aluseks siseministri </w:t>
      </w:r>
      <w:r w:rsidR="006A563A" w:rsidRPr="00651519">
        <w:rPr>
          <w:rFonts w:eastAsia="Calibri" w:cs="Arial"/>
        </w:rPr>
        <w:t>30.</w:t>
      </w:r>
      <w:r w:rsidR="00A00E89">
        <w:rPr>
          <w:rFonts w:eastAsia="Calibri" w:cs="Arial"/>
        </w:rPr>
        <w:t>03.</w:t>
      </w:r>
      <w:r w:rsidR="006A563A" w:rsidRPr="00651519">
        <w:rPr>
          <w:rFonts w:eastAsia="Calibri" w:cs="Arial"/>
        </w:rPr>
        <w:t>2017</w:t>
      </w:r>
      <w:r w:rsidRPr="00651519">
        <w:rPr>
          <w:rFonts w:eastAsia="Calibri" w:cs="Arial"/>
        </w:rPr>
        <w:t xml:space="preserve"> määrus nr </w:t>
      </w:r>
      <w:r w:rsidR="008A7521" w:rsidRPr="00651519">
        <w:rPr>
          <w:rFonts w:eastAsia="Calibri" w:cs="Arial"/>
        </w:rPr>
        <w:t>17</w:t>
      </w:r>
      <w:r w:rsidRPr="00651519">
        <w:rPr>
          <w:rFonts w:eastAsia="Calibri" w:cs="Arial"/>
        </w:rPr>
        <w:t xml:space="preserve"> „Ehitisele esitatavad tuleohutusnõuded”.</w:t>
      </w:r>
      <w:r w:rsidR="004B4B03" w:rsidRPr="00651519">
        <w:rPr>
          <w:rFonts w:eastAsia="Calibri" w:cs="Arial"/>
        </w:rPr>
        <w:t xml:space="preserve"> Välise tuletõrjevesivarustuse projekteerimisel tuleb lähtuda siseministri 18.</w:t>
      </w:r>
      <w:r w:rsidR="00A00E89">
        <w:rPr>
          <w:rFonts w:eastAsia="Calibri" w:cs="Arial"/>
        </w:rPr>
        <w:t>02.</w:t>
      </w:r>
      <w:r w:rsidR="004B4B03" w:rsidRPr="00651519">
        <w:rPr>
          <w:rFonts w:eastAsia="Calibri" w:cs="Arial"/>
        </w:rPr>
        <w:t>2021 määruse nr 10 „Veevõtukoha rajamise, katsetamise, kasutamise, korrashoiu, tähistamise ja teabevahetuse nõuded, tingimused ning kord” nõuetest.</w:t>
      </w:r>
    </w:p>
    <w:p w14:paraId="544D1DC1" w14:textId="4A67E969" w:rsidR="00901052" w:rsidRPr="00651519" w:rsidRDefault="0004251A" w:rsidP="004E271A">
      <w:pPr>
        <w:jc w:val="both"/>
        <w:rPr>
          <w:rFonts w:eastAsia="Calibri" w:cs="Arial"/>
        </w:rPr>
      </w:pPr>
      <w:r w:rsidRPr="00651519">
        <w:rPr>
          <w:rFonts w:eastAsia="Calibri" w:cs="Arial"/>
        </w:rPr>
        <w:t>Tulekustutusvee lahendus vastavalt standardile EVS</w:t>
      </w:r>
      <w:r w:rsidR="00821E4D" w:rsidRPr="00651519">
        <w:rPr>
          <w:rFonts w:cs="Arial"/>
        </w:rPr>
        <w:t> </w:t>
      </w:r>
      <w:r w:rsidRPr="00651519">
        <w:rPr>
          <w:rFonts w:eastAsia="Calibri" w:cs="Arial"/>
        </w:rPr>
        <w:t>812-6:2012/AC:2016 „Ehitiste tuleohutus. Osa 6: Tuletõrje veevarustus”.</w:t>
      </w:r>
    </w:p>
    <w:p w14:paraId="663DBEBE" w14:textId="68B0A5AA" w:rsidR="00F40EF1" w:rsidRPr="00651519" w:rsidRDefault="00F40EF1" w:rsidP="004E271A">
      <w:pPr>
        <w:jc w:val="both"/>
        <w:rPr>
          <w:rFonts w:eastAsia="Calibri" w:cs="Arial"/>
        </w:rPr>
      </w:pPr>
      <w:r w:rsidRPr="00651519">
        <w:rPr>
          <w:rFonts w:eastAsia="Calibri" w:cs="Arial"/>
        </w:rPr>
        <w:t>Tuleohutusest tulenevalt on naaberkruntidel paiknevate hoonete vaheline minimaalne vahekaugus ette nähtud 8 m.</w:t>
      </w:r>
    </w:p>
    <w:p w14:paraId="3510F79B" w14:textId="58CCE0F7" w:rsidR="00901052" w:rsidRPr="00651519" w:rsidRDefault="00901052" w:rsidP="004E271A">
      <w:pPr>
        <w:jc w:val="both"/>
        <w:rPr>
          <w:rFonts w:eastAsia="Calibri" w:cs="Arial"/>
        </w:rPr>
      </w:pPr>
      <w:r w:rsidRPr="00651519">
        <w:rPr>
          <w:rFonts w:eastAsia="Calibri" w:cs="Arial"/>
        </w:rPr>
        <w:t>Planeeritava hoone tulepüsivusklass määratakse hoone ehitusprojekti koostamise käigus. Joonisel AS-04 Põhijoonis on</w:t>
      </w:r>
      <w:r w:rsidR="00AA4161" w:rsidRPr="00651519">
        <w:rPr>
          <w:rFonts w:eastAsia="Calibri" w:cs="Arial"/>
        </w:rPr>
        <w:t xml:space="preserve"> näidatud lubatud hoonestusala.</w:t>
      </w:r>
    </w:p>
    <w:p w14:paraId="7675A6BB" w14:textId="5BD0627E" w:rsidR="00243F9B" w:rsidRPr="00651519" w:rsidRDefault="00901052" w:rsidP="004E271A">
      <w:pPr>
        <w:jc w:val="both"/>
        <w:rPr>
          <w:rFonts w:eastAsia="Calibri" w:cs="Arial"/>
        </w:rPr>
      </w:pPr>
      <w:r w:rsidRPr="00651519">
        <w:rPr>
          <w:rFonts w:eastAsia="Calibri" w:cs="Arial"/>
        </w:rPr>
        <w:t>Päästemeeskonnale on tagatud päästetööde tegemiseks piisav juurdepääs tulekahju kustutamiseks ettenähtud päästevahenditega.</w:t>
      </w:r>
    </w:p>
    <w:p w14:paraId="1A8A3DBC" w14:textId="77777777" w:rsidR="00243F9B" w:rsidRPr="00651519" w:rsidRDefault="00243F9B" w:rsidP="004E271A">
      <w:pPr>
        <w:jc w:val="both"/>
        <w:rPr>
          <w:rFonts w:eastAsia="Calibri" w:cs="Arial"/>
        </w:rPr>
      </w:pPr>
    </w:p>
    <w:p w14:paraId="6782EDF4" w14:textId="7242BDBB" w:rsidR="0003350E" w:rsidRPr="00651519" w:rsidRDefault="00B02415" w:rsidP="004E271A">
      <w:pPr>
        <w:pStyle w:val="Heading2"/>
        <w:numPr>
          <w:ilvl w:val="1"/>
          <w:numId w:val="4"/>
        </w:numPr>
        <w:tabs>
          <w:tab w:val="left" w:pos="426"/>
        </w:tabs>
        <w:rPr>
          <w:rFonts w:cs="Arial"/>
          <w:szCs w:val="22"/>
        </w:rPr>
      </w:pPr>
      <w:bookmarkStart w:id="55" w:name="_Toc224204554"/>
      <w:r w:rsidRPr="00651519">
        <w:rPr>
          <w:rFonts w:cs="Arial"/>
          <w:szCs w:val="22"/>
        </w:rPr>
        <w:t>Servituudi seadmise vajadus</w:t>
      </w:r>
      <w:bookmarkEnd w:id="55"/>
    </w:p>
    <w:p w14:paraId="77D14360" w14:textId="77777777" w:rsidR="00453166" w:rsidRPr="00651519" w:rsidRDefault="00453166" w:rsidP="00453166">
      <w:pPr>
        <w:jc w:val="both"/>
        <w:rPr>
          <w:rFonts w:cs="Arial"/>
        </w:rPr>
      </w:pPr>
      <w:r w:rsidRPr="00651519">
        <w:rPr>
          <w:rFonts w:cs="Arial"/>
        </w:rPr>
        <w:t>Detailplaneeringus on tehtud ettepanekud servituutide ja kasutusõiguse seadmiseks. Kavandatud servituutide ja kasutusõiguse alad on tähistatud detailplaneeringu joonisel AS-04, AS-05 ja kirjeldatud joonise AS-04 tabelis kitsenduste/piirangute veerus. Kasutusõiguse ja servituutide ulatus võib ehitusprojektis täpsustuda.</w:t>
      </w:r>
    </w:p>
    <w:p w14:paraId="561B7E83" w14:textId="77777777" w:rsidR="00453166" w:rsidRPr="00651519" w:rsidRDefault="00453166" w:rsidP="004E271A">
      <w:pPr>
        <w:jc w:val="both"/>
        <w:rPr>
          <w:rFonts w:cs="Arial"/>
        </w:rPr>
      </w:pPr>
    </w:p>
    <w:p w14:paraId="40D99CB7" w14:textId="0FB7EBFD" w:rsidR="00453166" w:rsidRPr="00651519" w:rsidRDefault="00453166" w:rsidP="004E271A">
      <w:pPr>
        <w:jc w:val="both"/>
        <w:rPr>
          <w:rFonts w:cs="Arial"/>
          <w:u w:val="single"/>
        </w:rPr>
      </w:pPr>
      <w:r w:rsidRPr="00651519">
        <w:rPr>
          <w:rFonts w:cs="Arial"/>
          <w:u w:val="single"/>
        </w:rPr>
        <w:t>Pos 1</w:t>
      </w:r>
    </w:p>
    <w:p w14:paraId="6927A895" w14:textId="12B4686D" w:rsidR="00453166" w:rsidRPr="00651519" w:rsidRDefault="00C055D9" w:rsidP="00453166">
      <w:pPr>
        <w:numPr>
          <w:ilvl w:val="0"/>
          <w:numId w:val="30"/>
        </w:numPr>
        <w:ind w:left="284" w:hanging="218"/>
        <w:jc w:val="both"/>
        <w:rPr>
          <w:rFonts w:cs="Arial"/>
          <w:color w:val="000000"/>
        </w:rPr>
      </w:pPr>
      <w:r w:rsidRPr="00651519">
        <w:rPr>
          <w:rFonts w:cs="Arial"/>
          <w:color w:val="000000"/>
        </w:rPr>
        <w:t>p</w:t>
      </w:r>
      <w:r w:rsidR="00453166" w:rsidRPr="00651519">
        <w:rPr>
          <w:rFonts w:cs="Arial"/>
          <w:color w:val="000000"/>
        </w:rPr>
        <w:t>laneeritud</w:t>
      </w:r>
      <w:r w:rsidR="00453166" w:rsidRPr="00651519">
        <w:rPr>
          <w:rFonts w:cs="Arial"/>
          <w:color w:val="000000"/>
          <w:spacing w:val="-16"/>
        </w:rPr>
        <w:t xml:space="preserve"> </w:t>
      </w:r>
      <w:r w:rsidR="00453166" w:rsidRPr="00651519">
        <w:rPr>
          <w:rFonts w:cs="Arial"/>
          <w:color w:val="000000"/>
        </w:rPr>
        <w:t>soojustrassi</w:t>
      </w:r>
      <w:r w:rsidR="00453166" w:rsidRPr="00651519">
        <w:rPr>
          <w:rFonts w:cs="Arial"/>
          <w:color w:val="000000"/>
          <w:spacing w:val="-16"/>
        </w:rPr>
        <w:t xml:space="preserve"> </w:t>
      </w:r>
      <w:r w:rsidR="00453166" w:rsidRPr="00651519">
        <w:rPr>
          <w:rFonts w:cs="Arial"/>
          <w:color w:val="000000"/>
        </w:rPr>
        <w:t>liitumispunktile</w:t>
      </w:r>
      <w:r w:rsidR="00453166" w:rsidRPr="00651519">
        <w:rPr>
          <w:rFonts w:cs="Arial"/>
          <w:color w:val="000000"/>
          <w:spacing w:val="-16"/>
        </w:rPr>
        <w:t xml:space="preserve"> </w:t>
      </w:r>
      <w:r w:rsidR="00453166" w:rsidRPr="00651519">
        <w:rPr>
          <w:rFonts w:cs="Arial"/>
          <w:color w:val="000000"/>
        </w:rPr>
        <w:t>2</w:t>
      </w:r>
      <w:r w:rsidR="00E10709" w:rsidRPr="00651519">
        <w:rPr>
          <w:rFonts w:cs="Arial"/>
        </w:rPr>
        <w:t> </w:t>
      </w:r>
      <w:r w:rsidR="00453166" w:rsidRPr="00651519">
        <w:rPr>
          <w:rFonts w:cs="Arial"/>
          <w:color w:val="000000"/>
        </w:rPr>
        <w:t>m</w:t>
      </w:r>
      <w:r w:rsidR="00453166" w:rsidRPr="00651519">
        <w:rPr>
          <w:rFonts w:cs="Arial"/>
          <w:color w:val="000000"/>
          <w:spacing w:val="-16"/>
        </w:rPr>
        <w:t xml:space="preserve"> </w:t>
      </w:r>
      <w:r w:rsidR="00453166" w:rsidRPr="00651519">
        <w:rPr>
          <w:rFonts w:cs="Arial"/>
          <w:color w:val="000000"/>
        </w:rPr>
        <w:t>liitumispunkti</w:t>
      </w:r>
      <w:r w:rsidR="00453166" w:rsidRPr="00651519">
        <w:rPr>
          <w:rFonts w:cs="Arial"/>
          <w:color w:val="000000"/>
          <w:spacing w:val="-16"/>
        </w:rPr>
        <w:t xml:space="preserve"> </w:t>
      </w:r>
      <w:r w:rsidR="00453166" w:rsidRPr="00651519">
        <w:rPr>
          <w:rFonts w:cs="Arial"/>
          <w:color w:val="000000"/>
        </w:rPr>
        <w:t>keskmest</w:t>
      </w:r>
      <w:r w:rsidR="00453166" w:rsidRPr="00651519">
        <w:rPr>
          <w:rFonts w:cs="Arial"/>
          <w:color w:val="000000"/>
          <w:spacing w:val="-16"/>
        </w:rPr>
        <w:t xml:space="preserve"> </w:t>
      </w:r>
      <w:r w:rsidR="00453166" w:rsidRPr="00651519">
        <w:rPr>
          <w:rFonts w:cs="Arial"/>
          <w:color w:val="000000"/>
        </w:rPr>
        <w:t>ümber</w:t>
      </w:r>
      <w:r w:rsidR="00453166" w:rsidRPr="00651519">
        <w:rPr>
          <w:rFonts w:cs="Arial"/>
          <w:color w:val="000000"/>
          <w:spacing w:val="-16"/>
        </w:rPr>
        <w:t xml:space="preserve"> </w:t>
      </w:r>
      <w:r w:rsidR="00453166" w:rsidRPr="00651519">
        <w:rPr>
          <w:rFonts w:cs="Arial"/>
          <w:color w:val="000000"/>
        </w:rPr>
        <w:t>perimeetri</w:t>
      </w:r>
      <w:r w:rsidR="00453166" w:rsidRPr="00651519">
        <w:rPr>
          <w:rFonts w:cs="Arial"/>
          <w:color w:val="000000"/>
          <w:spacing w:val="-16"/>
        </w:rPr>
        <w:t xml:space="preserve"> </w:t>
      </w:r>
      <w:r w:rsidR="00453166" w:rsidRPr="00651519">
        <w:rPr>
          <w:rFonts w:cs="Arial"/>
          <w:color w:val="000000"/>
        </w:rPr>
        <w:t>võrguvaldaja kasuks;</w:t>
      </w:r>
    </w:p>
    <w:p w14:paraId="1A3CFCDC" w14:textId="5769D8F1" w:rsidR="00B2310C" w:rsidRPr="00651519" w:rsidRDefault="00B2310C" w:rsidP="00B2310C">
      <w:pPr>
        <w:numPr>
          <w:ilvl w:val="0"/>
          <w:numId w:val="30"/>
        </w:numPr>
        <w:ind w:left="284" w:hanging="218"/>
        <w:jc w:val="both"/>
      </w:pPr>
      <w:r w:rsidRPr="00651519">
        <w:t>planeeritud elektripaigaldise liitumiskilbile 1 m laiuselt kilbi väliskontuurist võrguvaldaja kasuks;</w:t>
      </w:r>
    </w:p>
    <w:p w14:paraId="72C21217" w14:textId="63B2A4D1" w:rsidR="00B2310C" w:rsidRDefault="00DF5049" w:rsidP="00B2310C">
      <w:pPr>
        <w:numPr>
          <w:ilvl w:val="0"/>
          <w:numId w:val="30"/>
        </w:numPr>
        <w:ind w:left="284" w:hanging="218"/>
        <w:jc w:val="both"/>
      </w:pPr>
      <w:r>
        <w:t xml:space="preserve">elektrivõrgu </w:t>
      </w:r>
      <w:r w:rsidR="00B2310C" w:rsidRPr="00651519">
        <w:t>maakaabli trassile</w:t>
      </w:r>
      <w:r>
        <w:t xml:space="preserve"> sidevõrgu tarbeks</w:t>
      </w:r>
      <w:r w:rsidR="00B2310C" w:rsidRPr="00651519">
        <w:t xml:space="preserve"> äärmise kaabli teljest 1 m mõlemale poole kaablit võrguvaldaja kasuks;</w:t>
      </w:r>
    </w:p>
    <w:p w14:paraId="65D20368" w14:textId="68195E0F" w:rsidR="00486C8B" w:rsidRPr="00651519" w:rsidRDefault="00486C8B" w:rsidP="00486C8B">
      <w:pPr>
        <w:numPr>
          <w:ilvl w:val="0"/>
          <w:numId w:val="30"/>
        </w:numPr>
        <w:ind w:left="284" w:hanging="218"/>
        <w:jc w:val="both"/>
      </w:pPr>
      <w:r>
        <w:t>sidekaabli</w:t>
      </w:r>
      <w:r w:rsidRPr="00651519">
        <w:t xml:space="preserve"> trassile</w:t>
      </w:r>
      <w:r>
        <w:t xml:space="preserve"> </w:t>
      </w:r>
      <w:r w:rsidRPr="00651519">
        <w:t>äärmise kaabli teljest 1 m mõlemale poole kaablit võrguvaldaja kasuks;</w:t>
      </w:r>
    </w:p>
    <w:p w14:paraId="1A0DEDE4" w14:textId="256FFC1D" w:rsidR="00BE2958" w:rsidRPr="009D41A3" w:rsidRDefault="00BF04C2" w:rsidP="00453166">
      <w:pPr>
        <w:numPr>
          <w:ilvl w:val="0"/>
          <w:numId w:val="30"/>
        </w:numPr>
        <w:ind w:left="284" w:hanging="218"/>
        <w:jc w:val="both"/>
        <w:rPr>
          <w:rFonts w:cs="Arial"/>
          <w:color w:val="000000"/>
        </w:rPr>
      </w:pPr>
      <w:r w:rsidRPr="00651519">
        <w:rPr>
          <w:rFonts w:cs="Arial"/>
        </w:rPr>
        <w:t>servituut</w:t>
      </w:r>
      <w:r w:rsidR="00BE2958" w:rsidRPr="00651519">
        <w:rPr>
          <w:rFonts w:cs="Arial"/>
        </w:rPr>
        <w:t xml:space="preserve"> avalikuks kasutamiseks </w:t>
      </w:r>
      <w:r w:rsidR="00486C8B">
        <w:rPr>
          <w:rFonts w:cs="Arial"/>
        </w:rPr>
        <w:t>kõnni</w:t>
      </w:r>
      <w:r w:rsidR="00BE2958" w:rsidRPr="00651519">
        <w:rPr>
          <w:rFonts w:cs="Arial"/>
        </w:rPr>
        <w:t>teele</w:t>
      </w:r>
      <w:r w:rsidR="009D41A3">
        <w:rPr>
          <w:rFonts w:cs="Arial"/>
        </w:rPr>
        <w:t>;</w:t>
      </w:r>
    </w:p>
    <w:p w14:paraId="7D8A7D92" w14:textId="77B2FB48" w:rsidR="009D41A3" w:rsidRPr="00651519" w:rsidRDefault="009D41A3" w:rsidP="00453166">
      <w:pPr>
        <w:numPr>
          <w:ilvl w:val="0"/>
          <w:numId w:val="30"/>
        </w:numPr>
        <w:ind w:left="284" w:hanging="218"/>
        <w:jc w:val="both"/>
        <w:rPr>
          <w:rFonts w:cs="Arial"/>
          <w:color w:val="000000"/>
        </w:rPr>
      </w:pPr>
      <w:r>
        <w:rPr>
          <w:rFonts w:cs="Arial"/>
        </w:rPr>
        <w:t>juurdepääsu servituudi vajadusega ala Telia Eesti AS kasuks.</w:t>
      </w:r>
    </w:p>
    <w:p w14:paraId="46B75578" w14:textId="77777777" w:rsidR="00417D99" w:rsidRPr="00651519" w:rsidRDefault="00417D99" w:rsidP="00453166">
      <w:pPr>
        <w:jc w:val="both"/>
        <w:rPr>
          <w:rFonts w:cs="Arial"/>
        </w:rPr>
      </w:pPr>
    </w:p>
    <w:p w14:paraId="3044DF3D" w14:textId="77777777" w:rsidR="00417D99" w:rsidRPr="00651519" w:rsidRDefault="00417D99" w:rsidP="00417D99">
      <w:pPr>
        <w:autoSpaceDE w:val="0"/>
        <w:autoSpaceDN w:val="0"/>
        <w:adjustRightInd w:val="0"/>
        <w:jc w:val="both"/>
        <w:rPr>
          <w:rFonts w:cs="Arial"/>
          <w:b/>
          <w:bCs/>
          <w:color w:val="000000"/>
        </w:rPr>
      </w:pPr>
      <w:r w:rsidRPr="00651519">
        <w:rPr>
          <w:rFonts w:cs="Arial"/>
          <w:b/>
          <w:bCs/>
        </w:rPr>
        <w:t>Servituudi vajadus tehnovõrkudele väljaspool planeeringuala:</w:t>
      </w:r>
    </w:p>
    <w:p w14:paraId="1990C7F4" w14:textId="5A4905B4" w:rsidR="000A122F" w:rsidRPr="00651519" w:rsidRDefault="000A122F" w:rsidP="000A122F">
      <w:pPr>
        <w:jc w:val="both"/>
        <w:rPr>
          <w:rFonts w:cs="Arial"/>
          <w:u w:val="single"/>
        </w:rPr>
      </w:pPr>
      <w:r w:rsidRPr="00651519">
        <w:rPr>
          <w:rFonts w:cs="Arial"/>
          <w:u w:val="single"/>
        </w:rPr>
        <w:t>Katastriüksus Laste tn 1a (65301:001:4162):</w:t>
      </w:r>
    </w:p>
    <w:p w14:paraId="6253A7B1" w14:textId="1ABE17B5" w:rsidR="000A122F" w:rsidRDefault="000A122F" w:rsidP="000A122F">
      <w:pPr>
        <w:numPr>
          <w:ilvl w:val="0"/>
          <w:numId w:val="30"/>
        </w:numPr>
        <w:ind w:left="284" w:hanging="218"/>
        <w:jc w:val="both"/>
        <w:rPr>
          <w:rFonts w:cs="Arial"/>
          <w:color w:val="000000"/>
        </w:rPr>
      </w:pPr>
      <w:r w:rsidRPr="00651519">
        <w:rPr>
          <w:rFonts w:cs="Arial"/>
          <w:color w:val="000000"/>
        </w:rPr>
        <w:t>soojustrassile 2</w:t>
      </w:r>
      <w:r w:rsidR="00821E4D" w:rsidRPr="00651519">
        <w:rPr>
          <w:rFonts w:cs="Arial"/>
        </w:rPr>
        <w:t> </w:t>
      </w:r>
      <w:r w:rsidRPr="00651519">
        <w:rPr>
          <w:rFonts w:cs="Arial"/>
          <w:color w:val="000000"/>
        </w:rPr>
        <w:t>m äärmise trassi teljest mõlemale poole trassi võrguvaldaja kasuks;</w:t>
      </w:r>
    </w:p>
    <w:p w14:paraId="6A76FF73" w14:textId="77777777" w:rsidR="00470C3B" w:rsidRPr="00651519" w:rsidRDefault="00470C3B" w:rsidP="00470C3B">
      <w:pPr>
        <w:numPr>
          <w:ilvl w:val="0"/>
          <w:numId w:val="30"/>
        </w:numPr>
        <w:ind w:left="284" w:hanging="218"/>
        <w:jc w:val="both"/>
      </w:pPr>
      <w:r>
        <w:t>sidekaabli</w:t>
      </w:r>
      <w:r w:rsidRPr="00651519">
        <w:t xml:space="preserve"> trassile</w:t>
      </w:r>
      <w:r>
        <w:t xml:space="preserve"> </w:t>
      </w:r>
      <w:r w:rsidRPr="00651519">
        <w:t>äärmise kaabli teljest 1 m mõlemale poole kaablit võrguvaldaja kasuks;</w:t>
      </w:r>
    </w:p>
    <w:p w14:paraId="20013C67" w14:textId="4A81796B" w:rsidR="00470C3B" w:rsidRDefault="00470C3B" w:rsidP="000A122F">
      <w:pPr>
        <w:numPr>
          <w:ilvl w:val="0"/>
          <w:numId w:val="30"/>
        </w:numPr>
        <w:ind w:left="284" w:hanging="218"/>
        <w:jc w:val="both"/>
        <w:rPr>
          <w:rFonts w:cs="Arial"/>
          <w:color w:val="000000"/>
        </w:rPr>
      </w:pPr>
      <w:r>
        <w:rPr>
          <w:rFonts w:cs="Arial"/>
          <w:color w:val="000000"/>
        </w:rPr>
        <w:t>servituudi seadmise vajadus planeeritud parkimiskohtade kasutamiseks Laste tn 1 kasuks.</w:t>
      </w:r>
    </w:p>
    <w:p w14:paraId="21828714" w14:textId="77777777" w:rsidR="00470C3B" w:rsidRDefault="00470C3B" w:rsidP="00470C3B">
      <w:pPr>
        <w:jc w:val="both"/>
        <w:rPr>
          <w:rFonts w:cs="Arial"/>
          <w:color w:val="000000"/>
        </w:rPr>
      </w:pPr>
    </w:p>
    <w:p w14:paraId="408B471E" w14:textId="1558004E" w:rsidR="00470C3B" w:rsidRPr="00651519" w:rsidRDefault="00470C3B" w:rsidP="00470C3B">
      <w:pPr>
        <w:jc w:val="both"/>
        <w:rPr>
          <w:rFonts w:cs="Arial"/>
          <w:u w:val="single"/>
        </w:rPr>
      </w:pPr>
      <w:r w:rsidRPr="00651519">
        <w:rPr>
          <w:rFonts w:cs="Arial"/>
          <w:u w:val="single"/>
        </w:rPr>
        <w:t xml:space="preserve">Katastriüksus </w:t>
      </w:r>
      <w:r>
        <w:rPr>
          <w:rFonts w:cs="Arial"/>
          <w:u w:val="single"/>
        </w:rPr>
        <w:t>Keskväljak 1</w:t>
      </w:r>
      <w:r w:rsidRPr="00651519">
        <w:rPr>
          <w:rFonts w:cs="Arial"/>
          <w:u w:val="single"/>
        </w:rPr>
        <w:t xml:space="preserve"> (</w:t>
      </w:r>
      <w:r w:rsidRPr="00470C3B">
        <w:rPr>
          <w:rFonts w:cs="Arial"/>
          <w:u w:val="single"/>
        </w:rPr>
        <w:t>65301:001:4838</w:t>
      </w:r>
      <w:r w:rsidRPr="00651519">
        <w:rPr>
          <w:rFonts w:cs="Arial"/>
          <w:u w:val="single"/>
        </w:rPr>
        <w:t>):</w:t>
      </w:r>
    </w:p>
    <w:p w14:paraId="2FC55644" w14:textId="16685162" w:rsidR="00470C3B" w:rsidRPr="00470C3B" w:rsidRDefault="00470C3B" w:rsidP="00470C3B">
      <w:pPr>
        <w:numPr>
          <w:ilvl w:val="0"/>
          <w:numId w:val="30"/>
        </w:numPr>
        <w:ind w:left="284" w:hanging="218"/>
        <w:jc w:val="both"/>
      </w:pPr>
      <w:r>
        <w:t>sidekaabli</w:t>
      </w:r>
      <w:r w:rsidRPr="00651519">
        <w:t xml:space="preserve"> trassile</w:t>
      </w:r>
      <w:r>
        <w:t xml:space="preserve"> </w:t>
      </w:r>
      <w:r w:rsidRPr="00651519">
        <w:t>äärmise kaabli teljest 1 m mõlemale poole kaablit võrguvaldaja kasuks</w:t>
      </w:r>
      <w:r>
        <w:t>.</w:t>
      </w:r>
    </w:p>
    <w:p w14:paraId="1A26EF39" w14:textId="77777777" w:rsidR="00751ECE" w:rsidRPr="00651519" w:rsidRDefault="00751ECE" w:rsidP="004E271A">
      <w:pPr>
        <w:jc w:val="both"/>
        <w:rPr>
          <w:rFonts w:cs="Arial"/>
        </w:rPr>
      </w:pPr>
    </w:p>
    <w:p w14:paraId="62B4239D" w14:textId="77777777" w:rsidR="00CE7B6A" w:rsidRPr="00651519" w:rsidRDefault="00023FE0" w:rsidP="004E271A">
      <w:pPr>
        <w:pStyle w:val="Heading2"/>
        <w:numPr>
          <w:ilvl w:val="1"/>
          <w:numId w:val="4"/>
        </w:numPr>
        <w:tabs>
          <w:tab w:val="left" w:pos="426"/>
        </w:tabs>
        <w:rPr>
          <w:rFonts w:cs="Arial"/>
          <w:szCs w:val="22"/>
        </w:rPr>
      </w:pPr>
      <w:bookmarkStart w:id="56" w:name="_Toc224204555"/>
      <w:r w:rsidRPr="00651519">
        <w:rPr>
          <w:rFonts w:cs="Arial"/>
          <w:szCs w:val="22"/>
        </w:rPr>
        <w:t>Tehnovõrkude lahendus</w:t>
      </w:r>
      <w:bookmarkEnd w:id="56"/>
    </w:p>
    <w:p w14:paraId="0C0E6730" w14:textId="77777777" w:rsidR="00DB0106" w:rsidRPr="00651519" w:rsidRDefault="00DB0106" w:rsidP="00DB0106">
      <w:pPr>
        <w:jc w:val="both"/>
        <w:rPr>
          <w:rFonts w:cs="Arial"/>
          <w:lang w:eastAsia="ar-SA"/>
        </w:rPr>
      </w:pPr>
      <w:r w:rsidRPr="00651519">
        <w:rPr>
          <w:rFonts w:cs="Arial"/>
          <w:lang w:eastAsia="ar-SA"/>
        </w:rPr>
        <w:t>Tehnovõrkude lahenduse koostamisel on arvestatud olemasolevat olukorda, planeerimislahendust ja sellest tulenevaid vajadusi ning tehnovõrkude valdajate või vastavat teenust osutavate ettevõtete poolt väljastatud tehniliste tingimustega.</w:t>
      </w:r>
    </w:p>
    <w:p w14:paraId="1F994FEA" w14:textId="77777777" w:rsidR="00DB0106" w:rsidRPr="00651519" w:rsidRDefault="00DB0106" w:rsidP="00DB0106">
      <w:pPr>
        <w:jc w:val="both"/>
        <w:rPr>
          <w:rFonts w:cs="Arial"/>
          <w:lang w:eastAsia="ar-SA"/>
        </w:rPr>
      </w:pPr>
      <w:r w:rsidRPr="00651519">
        <w:rPr>
          <w:rFonts w:cs="Arial"/>
          <w:lang w:eastAsia="ar-SA"/>
        </w:rPr>
        <w:t>Detailplaneeringuga on esitatud põhimõtteline lahendus. Tehnovõrkude lahendused täpsustuvad eriosade projektide koostamise käigus.</w:t>
      </w:r>
    </w:p>
    <w:p w14:paraId="579B95AE" w14:textId="6E5E50F2" w:rsidR="00DB0106" w:rsidRPr="00651519" w:rsidRDefault="00DB0106" w:rsidP="00DB0106">
      <w:pPr>
        <w:jc w:val="both"/>
        <w:rPr>
          <w:rFonts w:cs="Arial"/>
          <w:lang w:eastAsia="ar-SA"/>
        </w:rPr>
      </w:pPr>
      <w:r w:rsidRPr="00651519">
        <w:rPr>
          <w:rFonts w:cs="Arial"/>
          <w:lang w:eastAsia="ar-SA"/>
        </w:rPr>
        <w:t>Tehnovõrkude lahendused on esitatud joonisel AS-05 Tehnovõrkude koondplaan ja AS-06 Soojusvõrgu ühinemise skeem.</w:t>
      </w:r>
    </w:p>
    <w:p w14:paraId="45E6AC2A" w14:textId="77777777" w:rsidR="00DB0106" w:rsidRPr="00651519" w:rsidRDefault="00DB0106" w:rsidP="00DB0106">
      <w:pPr>
        <w:jc w:val="both"/>
        <w:rPr>
          <w:rFonts w:cs="Arial"/>
          <w:lang w:eastAsia="ar-SA"/>
        </w:rPr>
      </w:pPr>
    </w:p>
    <w:p w14:paraId="7260F11A" w14:textId="156A5A69" w:rsidR="00DB0106" w:rsidRPr="00651519" w:rsidRDefault="00DB0106" w:rsidP="00C055D9">
      <w:pPr>
        <w:pStyle w:val="Heading3"/>
        <w:numPr>
          <w:ilvl w:val="2"/>
          <w:numId w:val="4"/>
        </w:numPr>
        <w:rPr>
          <w:lang w:eastAsia="ar-SA"/>
        </w:rPr>
      </w:pPr>
      <w:bookmarkStart w:id="57" w:name="_Toc224204556"/>
      <w:r w:rsidRPr="00651519">
        <w:rPr>
          <w:lang w:eastAsia="ar-SA"/>
        </w:rPr>
        <w:t>Veevarustus ja kanalisatsioon</w:t>
      </w:r>
      <w:bookmarkEnd w:id="57"/>
    </w:p>
    <w:p w14:paraId="63A40FD8" w14:textId="3C887BC0" w:rsidR="00DB0106" w:rsidRPr="00651519" w:rsidRDefault="00DB0106" w:rsidP="00DB0106">
      <w:pPr>
        <w:jc w:val="both"/>
        <w:rPr>
          <w:rFonts w:cs="Arial"/>
          <w:lang w:eastAsia="ar-SA"/>
        </w:rPr>
      </w:pPr>
      <w:r w:rsidRPr="00651519">
        <w:rPr>
          <w:rFonts w:cs="Arial"/>
          <w:lang w:eastAsia="ar-SA"/>
        </w:rPr>
        <w:t>Vee- ja kanalisatsioonivarustus on lahendatud vastavalt Aktsiaselts ELVESO 10.06.2024. a tehnilistele tingimustele nr VK-TT 041</w:t>
      </w:r>
      <w:r w:rsidR="008C394F">
        <w:rPr>
          <w:rFonts w:cs="Arial"/>
          <w:lang w:eastAsia="ar-SA"/>
        </w:rPr>
        <w:t>,</w:t>
      </w:r>
      <w:r w:rsidR="008C394F" w:rsidRPr="008C394F">
        <w:rPr>
          <w:rFonts w:cs="Arial"/>
        </w:rPr>
        <w:t xml:space="preserve"> </w:t>
      </w:r>
      <w:r w:rsidR="008C394F">
        <w:rPr>
          <w:rFonts w:cs="Arial"/>
        </w:rPr>
        <w:t xml:space="preserve">mis on </w:t>
      </w:r>
      <w:r w:rsidR="008C394F" w:rsidRPr="008C394F">
        <w:rPr>
          <w:rFonts w:cs="Arial"/>
        </w:rPr>
        <w:t>uuendatud 12.09.2025</w:t>
      </w:r>
      <w:r w:rsidRPr="00651519">
        <w:rPr>
          <w:rFonts w:cs="Arial"/>
          <w:lang w:eastAsia="ar-SA"/>
        </w:rPr>
        <w:t>.</w:t>
      </w:r>
    </w:p>
    <w:p w14:paraId="11F3CE32" w14:textId="15EAAB2D" w:rsidR="00CC32DF" w:rsidRDefault="00DB0106" w:rsidP="00DB0106">
      <w:pPr>
        <w:jc w:val="both"/>
        <w:rPr>
          <w:rFonts w:cs="Arial"/>
          <w:lang w:eastAsia="ar-SA"/>
        </w:rPr>
      </w:pPr>
      <w:r w:rsidRPr="00651519">
        <w:rPr>
          <w:rFonts w:cs="Arial"/>
          <w:lang w:eastAsia="ar-SA"/>
        </w:rPr>
        <w:lastRenderedPageBreak/>
        <w:t xml:space="preserve">Planeeringuala </w:t>
      </w:r>
      <w:r w:rsidR="00CC32DF">
        <w:rPr>
          <w:rFonts w:cs="Arial"/>
          <w:lang w:eastAsia="ar-SA"/>
        </w:rPr>
        <w:t xml:space="preserve">on olemasolevad liitumispunktid veetorustikuga, isevoolse reovee kanalisatsioonitorustikuga ja sademevee kanalisatsioonitorustikuga Keskväljak 1 </w:t>
      </w:r>
      <w:r w:rsidR="00CC32DF" w:rsidRPr="00651519">
        <w:rPr>
          <w:rFonts w:cs="Arial"/>
          <w:lang w:eastAsia="ar-SA"/>
        </w:rPr>
        <w:t>(katastritunnusega 65301:001:4838)</w:t>
      </w:r>
      <w:r w:rsidR="00CC32DF">
        <w:rPr>
          <w:rFonts w:cs="Arial"/>
          <w:lang w:eastAsia="ar-SA"/>
        </w:rPr>
        <w:t xml:space="preserve"> ja Laste tn 1 kinnistu piiril.</w:t>
      </w:r>
    </w:p>
    <w:p w14:paraId="3EC3EFD6" w14:textId="11203E20" w:rsidR="00DB0106" w:rsidRPr="00651519" w:rsidRDefault="00DB0106" w:rsidP="00DB0106">
      <w:pPr>
        <w:jc w:val="both"/>
        <w:rPr>
          <w:rFonts w:cs="Arial"/>
          <w:lang w:eastAsia="ar-SA"/>
        </w:rPr>
      </w:pPr>
      <w:r w:rsidRPr="00651519">
        <w:rPr>
          <w:rFonts w:cs="Arial"/>
          <w:lang w:eastAsia="ar-SA"/>
        </w:rPr>
        <w:t xml:space="preserve">Aktsiaselts ELVESO on nõus lubama detailplaneeringu alale vett vastavalt Rae valla ühisveevärgi ja </w:t>
      </w:r>
      <w:r w:rsidRPr="00651519">
        <w:rPr>
          <w:rFonts w:cs="Arial"/>
          <w:lang w:eastAsia="ar-SA"/>
        </w:rPr>
        <w:t> </w:t>
      </w:r>
      <w:r w:rsidRPr="00651519">
        <w:rPr>
          <w:rFonts w:cs="Arial"/>
          <w:lang w:eastAsia="ar-SA"/>
        </w:rPr>
        <w:t>-kanalisatsiooni arengukavale koguses kuni 30,0 m</w:t>
      </w:r>
      <w:r w:rsidRPr="00651519">
        <w:rPr>
          <w:rFonts w:cs="Arial"/>
          <w:vertAlign w:val="superscript"/>
          <w:lang w:eastAsia="ar-SA"/>
        </w:rPr>
        <w:t>3</w:t>
      </w:r>
      <w:r w:rsidRPr="00651519">
        <w:rPr>
          <w:rFonts w:cs="Arial"/>
          <w:lang w:eastAsia="ar-SA"/>
        </w:rPr>
        <w:t>/kuus (1,0 m</w:t>
      </w:r>
      <w:r w:rsidRPr="00651519">
        <w:rPr>
          <w:rFonts w:cs="Arial"/>
          <w:vertAlign w:val="superscript"/>
          <w:lang w:eastAsia="ar-SA"/>
        </w:rPr>
        <w:t>3</w:t>
      </w:r>
      <w:r w:rsidRPr="00651519">
        <w:rPr>
          <w:rFonts w:cs="Arial"/>
          <w:lang w:eastAsia="ar-SA"/>
        </w:rPr>
        <w:t>/d).</w:t>
      </w:r>
    </w:p>
    <w:p w14:paraId="7DD4A900" w14:textId="22B204B1" w:rsidR="00DB0106" w:rsidRPr="00651519" w:rsidRDefault="00DB0106" w:rsidP="00DB0106">
      <w:pPr>
        <w:jc w:val="both"/>
        <w:rPr>
          <w:rFonts w:cs="Arial"/>
          <w:lang w:eastAsia="ar-SA"/>
        </w:rPr>
      </w:pPr>
      <w:r w:rsidRPr="00651519">
        <w:rPr>
          <w:rFonts w:cs="Arial"/>
          <w:lang w:eastAsia="ar-SA"/>
        </w:rPr>
        <w:t>Aktsiaselts ELVESO on nõus reovett vastu võtma detailplaneeringu alalt vastavalt Rae valla ühisveevärgi ja -kanalisatsiooni arengukavale koguses kuni 30,0 m</w:t>
      </w:r>
      <w:r w:rsidRPr="00651519">
        <w:rPr>
          <w:rFonts w:cs="Arial"/>
          <w:vertAlign w:val="superscript"/>
          <w:lang w:eastAsia="ar-SA"/>
        </w:rPr>
        <w:t>3</w:t>
      </w:r>
      <w:r w:rsidRPr="00651519">
        <w:rPr>
          <w:rFonts w:cs="Arial"/>
          <w:lang w:eastAsia="ar-SA"/>
        </w:rPr>
        <w:t>/kuus (1,0 m</w:t>
      </w:r>
      <w:r w:rsidRPr="00651519">
        <w:rPr>
          <w:rFonts w:cs="Arial"/>
          <w:vertAlign w:val="superscript"/>
          <w:lang w:eastAsia="ar-SA"/>
        </w:rPr>
        <w:t>3</w:t>
      </w:r>
      <w:r w:rsidRPr="00651519">
        <w:rPr>
          <w:rFonts w:cs="Arial"/>
          <w:lang w:eastAsia="ar-SA"/>
        </w:rPr>
        <w:t>/d).</w:t>
      </w:r>
    </w:p>
    <w:p w14:paraId="3D861080" w14:textId="77777777" w:rsidR="00DB0106" w:rsidRPr="00651519" w:rsidRDefault="00DB0106" w:rsidP="00DB0106">
      <w:pPr>
        <w:jc w:val="both"/>
        <w:rPr>
          <w:rFonts w:cs="Arial"/>
          <w:lang w:eastAsia="ar-SA"/>
        </w:rPr>
      </w:pPr>
      <w:r w:rsidRPr="00651519">
        <w:rPr>
          <w:rFonts w:cs="Arial"/>
          <w:lang w:eastAsia="ar-SA"/>
        </w:rPr>
        <w:t>Moodustatava uue kinnistu piirist mitte kaugemale kui 1 m välja poole on planeeritud vee ja kanalisatsiooni liitumispunktid.</w:t>
      </w:r>
    </w:p>
    <w:p w14:paraId="5B33E1DB" w14:textId="77777777" w:rsidR="00DB0106" w:rsidRPr="00651519" w:rsidRDefault="00DB0106" w:rsidP="00DB0106">
      <w:pPr>
        <w:jc w:val="both"/>
        <w:rPr>
          <w:rFonts w:cs="Arial"/>
          <w:lang w:eastAsia="ar-SA"/>
        </w:rPr>
      </w:pPr>
      <w:r w:rsidRPr="00651519">
        <w:rPr>
          <w:rFonts w:cs="Arial"/>
          <w:lang w:eastAsia="ar-SA"/>
        </w:rPr>
        <w:t>Ühisveevärk ja -kanalisatsioon projekteeritakse ja ehitatakse välja vastavalt ühisveevärgi ja kanalisatsiooni seadusele ning kehtivatele normidele RIL 77-2013.</w:t>
      </w:r>
    </w:p>
    <w:p w14:paraId="706C62DA" w14:textId="77777777" w:rsidR="00DB0106" w:rsidRPr="00651519" w:rsidRDefault="00DB0106" w:rsidP="00DB0106">
      <w:pPr>
        <w:jc w:val="both"/>
        <w:rPr>
          <w:rFonts w:cs="Arial"/>
          <w:lang w:eastAsia="ar-SA"/>
        </w:rPr>
      </w:pPr>
      <w:r w:rsidRPr="00651519">
        <w:rPr>
          <w:rFonts w:cs="Arial"/>
          <w:lang w:eastAsia="ar-SA"/>
        </w:rPr>
        <w:t>Trasside juurdepääsuks ja hooldamiseks rajatakse trasside kaitsevööndi ulatuses servituudi ala. Vee- ja kanalisatsioonitorustike kaitsevöönd ulatub torustiku teljest 2 m mõlemale poole, koridor laiusega 4 m.</w:t>
      </w:r>
    </w:p>
    <w:p w14:paraId="09192C4D" w14:textId="3F2F69CA" w:rsidR="00DB0106" w:rsidRPr="00651519" w:rsidRDefault="00DB0106" w:rsidP="00DB0106">
      <w:pPr>
        <w:jc w:val="both"/>
        <w:rPr>
          <w:rFonts w:cs="Arial"/>
          <w:lang w:eastAsia="ar-SA"/>
        </w:rPr>
      </w:pPr>
      <w:r w:rsidRPr="00651519">
        <w:rPr>
          <w:rFonts w:cs="Arial"/>
          <w:lang w:eastAsia="ar-SA"/>
        </w:rPr>
        <w:t xml:space="preserve">Vee- ja kanalisatsiooni ühinemispunktid olemasolevate torustikega on esitatud joonisel </w:t>
      </w:r>
      <w:r w:rsidR="00821E4D" w:rsidRPr="00651519">
        <w:rPr>
          <w:rFonts w:cs="Arial"/>
          <w:lang w:eastAsia="ar-SA"/>
        </w:rPr>
        <w:t> </w:t>
      </w:r>
      <w:r w:rsidR="00821E4D" w:rsidRPr="00651519">
        <w:rPr>
          <w:rFonts w:cs="Arial"/>
          <w:lang w:eastAsia="ar-SA"/>
        </w:rPr>
        <w:t> </w:t>
      </w:r>
      <w:r w:rsidR="00821E4D" w:rsidRPr="00651519">
        <w:rPr>
          <w:rFonts w:cs="Arial"/>
          <w:lang w:eastAsia="ar-SA"/>
        </w:rPr>
        <w:t> </w:t>
      </w:r>
      <w:r w:rsidR="00821E4D" w:rsidRPr="00651519">
        <w:rPr>
          <w:rFonts w:cs="Arial"/>
          <w:lang w:eastAsia="ar-SA"/>
        </w:rPr>
        <w:t> </w:t>
      </w:r>
      <w:r w:rsidR="00821E4D" w:rsidRPr="00651519">
        <w:rPr>
          <w:rFonts w:cs="Arial"/>
          <w:lang w:eastAsia="ar-SA"/>
        </w:rPr>
        <w:t> </w:t>
      </w:r>
      <w:r w:rsidRPr="00651519">
        <w:rPr>
          <w:rFonts w:cs="Arial"/>
          <w:lang w:eastAsia="ar-SA"/>
        </w:rPr>
        <w:t>AS-05</w:t>
      </w:r>
      <w:r w:rsidR="00821E4D" w:rsidRPr="00651519">
        <w:rPr>
          <w:rFonts w:cs="Arial"/>
        </w:rPr>
        <w:t> </w:t>
      </w:r>
      <w:r w:rsidRPr="00651519">
        <w:rPr>
          <w:rFonts w:cs="Arial"/>
          <w:lang w:eastAsia="ar-SA"/>
        </w:rPr>
        <w:t>Tehnovõrkude koondplaan.</w:t>
      </w:r>
    </w:p>
    <w:p w14:paraId="13098DC8" w14:textId="77777777" w:rsidR="00DB0106" w:rsidRPr="00651519" w:rsidRDefault="00DB0106" w:rsidP="004E271A">
      <w:pPr>
        <w:jc w:val="both"/>
        <w:rPr>
          <w:rFonts w:cs="Arial"/>
          <w:lang w:eastAsia="ar-SA"/>
        </w:rPr>
      </w:pPr>
    </w:p>
    <w:p w14:paraId="63AFAADC" w14:textId="23802776" w:rsidR="00053050" w:rsidRPr="00651519" w:rsidRDefault="00053050" w:rsidP="00C055D9">
      <w:pPr>
        <w:pStyle w:val="Heading3"/>
        <w:numPr>
          <w:ilvl w:val="2"/>
          <w:numId w:val="4"/>
        </w:numPr>
      </w:pPr>
      <w:bookmarkStart w:id="58" w:name="_Toc224204557"/>
      <w:r w:rsidRPr="00651519">
        <w:t>Vertikaalplaneerimine ja sademevee ärajuhtimine</w:t>
      </w:r>
      <w:bookmarkEnd w:id="58"/>
    </w:p>
    <w:p w14:paraId="20B49DA8" w14:textId="08C3A0D9" w:rsidR="00053050" w:rsidRPr="00651519" w:rsidRDefault="00053050" w:rsidP="004E271A">
      <w:pPr>
        <w:jc w:val="both"/>
        <w:rPr>
          <w:rFonts w:cs="Arial"/>
        </w:rPr>
      </w:pPr>
      <w:r w:rsidRPr="00651519">
        <w:rPr>
          <w:rFonts w:cs="Arial"/>
        </w:rPr>
        <w:t xml:space="preserve">Sademevee minimeerimise aluseks tuleb võtta Rae valla ühisveevärgi ja kanalisatsiooni ning sademevee ärajuhtimise arendamise kava aastateks </w:t>
      </w:r>
      <w:r w:rsidR="00B12B36" w:rsidRPr="00651519">
        <w:rPr>
          <w:rFonts w:cs="Arial"/>
        </w:rPr>
        <w:t>2024 – 2035 peatükk 9.3</w:t>
      </w:r>
      <w:r w:rsidRPr="00651519">
        <w:rPr>
          <w:rFonts w:cs="Arial"/>
        </w:rPr>
        <w:t xml:space="preserve"> „Sademevee 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4C110634" w14:textId="77777777" w:rsidR="00053050" w:rsidRPr="00651519" w:rsidRDefault="00053050" w:rsidP="004E271A">
      <w:pPr>
        <w:jc w:val="both"/>
        <w:rPr>
          <w:rFonts w:cs="Arial"/>
        </w:rPr>
      </w:pPr>
      <w:r w:rsidRPr="00651519">
        <w:rPr>
          <w:rFonts w:cs="Arial"/>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4427E05E" w14:textId="77777777" w:rsidR="00053050" w:rsidRPr="00651519" w:rsidRDefault="00053050" w:rsidP="004E271A">
      <w:pPr>
        <w:jc w:val="both"/>
        <w:rPr>
          <w:rFonts w:cs="Arial"/>
        </w:rPr>
      </w:pPr>
      <w:r w:rsidRPr="00651519">
        <w:rPr>
          <w:rFonts w:cs="Arial"/>
        </w:rPr>
        <w:t>Planeeringuala põhjavee kaitseks kasutada järgmisi meetmeid – mitte immutada reovett või juhtida saasteaineid haljasaladele.</w:t>
      </w:r>
    </w:p>
    <w:p w14:paraId="653E8639" w14:textId="53041A6C" w:rsidR="00CC32DF" w:rsidRDefault="009169AA" w:rsidP="004E271A">
      <w:pPr>
        <w:jc w:val="both"/>
        <w:rPr>
          <w:rFonts w:cs="Arial"/>
        </w:rPr>
      </w:pPr>
      <w:r w:rsidRPr="00651519">
        <w:rPr>
          <w:rFonts w:cs="Arial"/>
        </w:rPr>
        <w:t xml:space="preserve">Planeeritud hoone ja kõvakattega pindadelt suunatakse </w:t>
      </w:r>
      <w:r w:rsidR="00CC32DF">
        <w:rPr>
          <w:rFonts w:cs="Arial"/>
        </w:rPr>
        <w:t xml:space="preserve">olemasolevasse </w:t>
      </w:r>
      <w:r w:rsidR="00CC32DF" w:rsidRPr="00CC32DF">
        <w:rPr>
          <w:rFonts w:cs="Arial"/>
        </w:rPr>
        <w:t>sademevee kanalisatsioonitorustik</w:t>
      </w:r>
      <w:r w:rsidR="00CC32DF">
        <w:rPr>
          <w:rFonts w:cs="Arial"/>
        </w:rPr>
        <w:t>u kaevu, mis asub</w:t>
      </w:r>
      <w:r w:rsidR="00CC32DF" w:rsidRPr="00CC32DF">
        <w:rPr>
          <w:rFonts w:cs="Arial"/>
        </w:rPr>
        <w:t xml:space="preserve"> Keskväljak 1 (katastritunnusega 65301:001:4838) ja Laste tn 1 kinnistu piiril.</w:t>
      </w:r>
      <w:r w:rsidR="00CC32DF">
        <w:rPr>
          <w:rFonts w:cs="Arial"/>
        </w:rPr>
        <w:t xml:space="preserve"> </w:t>
      </w:r>
      <w:r w:rsidR="00CC32DF" w:rsidRPr="00CC32DF">
        <w:rPr>
          <w:rFonts w:cs="Arial"/>
        </w:rPr>
        <w:t>Parklas</w:t>
      </w:r>
      <w:r w:rsidR="00CC32DF">
        <w:rPr>
          <w:rFonts w:cs="Arial"/>
        </w:rPr>
        <w:t>t</w:t>
      </w:r>
      <w:r w:rsidR="00CC32DF" w:rsidRPr="00CC32DF">
        <w:rPr>
          <w:rFonts w:cs="Arial"/>
        </w:rPr>
        <w:t xml:space="preserve"> suunatakse sademeveed I klassi muda-õlipüüduritesse ning puhastatud vesi juhitakse sademevee kanalisatsioonit</w:t>
      </w:r>
      <w:r w:rsidR="00CC32DF">
        <w:rPr>
          <w:rFonts w:cs="Arial"/>
        </w:rPr>
        <w:t>orustikku</w:t>
      </w:r>
      <w:r w:rsidR="00CC32DF" w:rsidRPr="00CC32DF">
        <w:rPr>
          <w:rFonts w:cs="Arial"/>
        </w:rPr>
        <w:t>.</w:t>
      </w:r>
    </w:p>
    <w:p w14:paraId="7AD3310A" w14:textId="71F11DA2" w:rsidR="009169AA" w:rsidRPr="00651519" w:rsidRDefault="008B0332" w:rsidP="004E271A">
      <w:pPr>
        <w:jc w:val="both"/>
        <w:rPr>
          <w:rFonts w:cs="Arial"/>
        </w:rPr>
      </w:pPr>
      <w:r w:rsidRPr="00651519">
        <w:rPr>
          <w:rFonts w:cs="Arial"/>
          <w:lang w:eastAsia="et-EE"/>
        </w:rPr>
        <w:t>Planeeritud krundi sademevee maksimaalne (orienteeruv) vooluhulk kokku on 11</w:t>
      </w:r>
      <w:r w:rsidR="00A00E89" w:rsidRPr="00651519">
        <w:rPr>
          <w:rFonts w:cs="Arial"/>
          <w:lang w:eastAsia="ar-SA"/>
        </w:rPr>
        <w:t> </w:t>
      </w:r>
      <w:r w:rsidRPr="00651519">
        <w:rPr>
          <w:rFonts w:cs="Arial"/>
          <w:lang w:eastAsia="et-EE"/>
        </w:rPr>
        <w:t xml:space="preserve">l/s. </w:t>
      </w:r>
      <w:r w:rsidR="009169AA" w:rsidRPr="00651519">
        <w:rPr>
          <w:rFonts w:cs="Arial"/>
        </w:rPr>
        <w:t>Krundi muudelt aladelt immutatakse sademevesi pinnasesse. Vajadusel projekteerida krundile sademevee mahuti. Täpne sademevee ärajuhtimise lahendus antakse ehitusprojek</w:t>
      </w:r>
      <w:r w:rsidR="008436A7">
        <w:rPr>
          <w:rFonts w:cs="Arial"/>
        </w:rPr>
        <w:t>t</w:t>
      </w:r>
      <w:r w:rsidR="009169AA" w:rsidRPr="00651519">
        <w:rPr>
          <w:rFonts w:cs="Arial"/>
        </w:rPr>
        <w:t>iga, kus selgitada välja planeeringualale rajatava sademevee mahuti vajadus / suurus.</w:t>
      </w:r>
    </w:p>
    <w:p w14:paraId="349C44E0" w14:textId="0629DF0E" w:rsidR="003E4037" w:rsidRPr="00651519" w:rsidRDefault="00053050" w:rsidP="004E271A">
      <w:pPr>
        <w:jc w:val="both"/>
        <w:rPr>
          <w:rFonts w:eastAsia="Calibri" w:cs="Arial"/>
        </w:rPr>
      </w:pPr>
      <w:r w:rsidRPr="00651519">
        <w:rPr>
          <w:rFonts w:cs="Arial"/>
        </w:rPr>
        <w:t>Vertikaalplaneerimine lahendatakse hoone ehitusprojekti staadiumis ja lahendusega tuleb tagada, et sademevesi ei valguks kõrval maaüksustele. Hoonete suhtelise kõrguse ±0.00 määramisel lähtuda juurdesõidutee projekteerimisel valitud kõrgusmärkidest. Sademevee voolu hulga minimeerimiseks, soovitatav krundi sisesed parkimisalad rajada vett läbilaskvatest materjalidest – nagu kruus, killustik, nn murukivi.</w:t>
      </w:r>
      <w:r w:rsidR="008E0165" w:rsidRPr="00651519">
        <w:rPr>
          <w:rFonts w:cs="Arial"/>
        </w:rPr>
        <w:t xml:space="preserve"> </w:t>
      </w:r>
      <w:r w:rsidR="008E0165" w:rsidRPr="00651519">
        <w:rPr>
          <w:rFonts w:eastAsia="Calibri" w:cs="Arial"/>
        </w:rPr>
        <w:t>Olemasolevat</w:t>
      </w:r>
      <w:r w:rsidR="008E0165" w:rsidRPr="00651519">
        <w:rPr>
          <w:rFonts w:cs="Arial"/>
        </w:rPr>
        <w:t xml:space="preserve"> </w:t>
      </w:r>
      <w:r w:rsidR="008E0165" w:rsidRPr="00651519">
        <w:rPr>
          <w:rFonts w:eastAsia="Calibri" w:cs="Arial"/>
        </w:rPr>
        <w:t>maapinda</w:t>
      </w:r>
      <w:r w:rsidR="008E0165" w:rsidRPr="00651519">
        <w:rPr>
          <w:rFonts w:cs="Arial"/>
        </w:rPr>
        <w:t xml:space="preserve"> </w:t>
      </w:r>
      <w:r w:rsidR="008E0165" w:rsidRPr="00651519">
        <w:rPr>
          <w:rFonts w:eastAsia="Calibri" w:cs="Arial"/>
        </w:rPr>
        <w:t>võib</w:t>
      </w:r>
      <w:r w:rsidR="008E0165" w:rsidRPr="00651519">
        <w:rPr>
          <w:rFonts w:cs="Arial"/>
        </w:rPr>
        <w:t xml:space="preserve"> </w:t>
      </w:r>
      <w:r w:rsidR="008E0165" w:rsidRPr="00651519">
        <w:rPr>
          <w:rFonts w:eastAsia="Calibri" w:cs="Arial"/>
        </w:rPr>
        <w:t>tõsta</w:t>
      </w:r>
      <w:r w:rsidR="008E0165" w:rsidRPr="00651519">
        <w:rPr>
          <w:rFonts w:cs="Arial"/>
        </w:rPr>
        <w:t xml:space="preserve"> </w:t>
      </w:r>
      <w:r w:rsidR="008E0165" w:rsidRPr="00651519">
        <w:rPr>
          <w:rFonts w:eastAsia="Calibri" w:cs="Arial"/>
        </w:rPr>
        <w:t>maksimaalselt</w:t>
      </w:r>
      <w:r w:rsidR="008E0165" w:rsidRPr="00651519">
        <w:rPr>
          <w:rFonts w:cs="Arial"/>
        </w:rPr>
        <w:t xml:space="preserve"> </w:t>
      </w:r>
      <w:r w:rsidR="008E0165" w:rsidRPr="00651519">
        <w:rPr>
          <w:rFonts w:eastAsia="Calibri" w:cs="Arial"/>
        </w:rPr>
        <w:t>0,5</w:t>
      </w:r>
      <w:r w:rsidR="00A00E89" w:rsidRPr="00651519">
        <w:rPr>
          <w:rFonts w:cs="Arial"/>
          <w:lang w:eastAsia="ar-SA"/>
        </w:rPr>
        <w:t> </w:t>
      </w:r>
      <w:r w:rsidR="008E0165" w:rsidRPr="00651519">
        <w:rPr>
          <w:rFonts w:eastAsia="Calibri" w:cs="Arial"/>
        </w:rPr>
        <w:t>m</w:t>
      </w:r>
      <w:r w:rsidR="008E0165" w:rsidRPr="00651519">
        <w:rPr>
          <w:rFonts w:cs="Arial"/>
        </w:rPr>
        <w:t xml:space="preserve"> </w:t>
      </w:r>
      <w:r w:rsidR="008E0165" w:rsidRPr="00651519">
        <w:rPr>
          <w:rFonts w:eastAsia="Calibri" w:cs="Arial"/>
        </w:rPr>
        <w:t>hoonestusala</w:t>
      </w:r>
      <w:r w:rsidR="008E0165" w:rsidRPr="00651519">
        <w:rPr>
          <w:rFonts w:cs="Arial"/>
        </w:rPr>
        <w:t xml:space="preserve"> </w:t>
      </w:r>
      <w:r w:rsidR="008E0165" w:rsidRPr="00651519">
        <w:rPr>
          <w:rFonts w:eastAsia="Calibri" w:cs="Arial"/>
        </w:rPr>
        <w:t xml:space="preserve">piires. </w:t>
      </w:r>
      <w:r w:rsidR="003E4037" w:rsidRPr="00651519">
        <w:rPr>
          <w:rFonts w:eastAsia="Calibri" w:cs="Arial"/>
        </w:rPr>
        <w:t xml:space="preserve">Tõstetud maapinna kõrgused võivad jääda vahemikku 49,69 – 50,4 </w:t>
      </w:r>
      <w:proofErr w:type="spellStart"/>
      <w:r w:rsidR="003E4037" w:rsidRPr="00651519">
        <w:rPr>
          <w:rFonts w:eastAsia="Calibri" w:cs="Arial"/>
        </w:rPr>
        <w:t>abs</w:t>
      </w:r>
      <w:proofErr w:type="spellEnd"/>
      <w:r w:rsidR="003E4037" w:rsidRPr="00651519">
        <w:rPr>
          <w:rFonts w:eastAsia="Calibri" w:cs="Arial"/>
        </w:rPr>
        <w:t>.</w:t>
      </w:r>
    </w:p>
    <w:p w14:paraId="5C040159" w14:textId="52EEF791" w:rsidR="00053050" w:rsidRDefault="00053050" w:rsidP="004E271A">
      <w:pPr>
        <w:jc w:val="both"/>
        <w:rPr>
          <w:rFonts w:cs="Arial"/>
        </w:rPr>
      </w:pPr>
      <w:r w:rsidRPr="00651519">
        <w:rPr>
          <w:rFonts w:cs="Arial"/>
        </w:rPr>
        <w:t>Tee projekteerimisel arvestada maapinna looduslike kalletega. Teekatte pind rajada kõrgemale ümbritsevast maapinnast.</w:t>
      </w:r>
    </w:p>
    <w:p w14:paraId="358620DE" w14:textId="77777777" w:rsidR="00AE7E04" w:rsidRPr="00651519" w:rsidRDefault="00AE7E04" w:rsidP="004E271A">
      <w:pPr>
        <w:jc w:val="both"/>
        <w:rPr>
          <w:rFonts w:cs="Arial"/>
        </w:rPr>
      </w:pPr>
    </w:p>
    <w:p w14:paraId="14965DEA" w14:textId="579564D3" w:rsidR="00DB0106" w:rsidRPr="00651519" w:rsidRDefault="00DB0106" w:rsidP="00AE7E04">
      <w:pPr>
        <w:pStyle w:val="Heading3"/>
        <w:numPr>
          <w:ilvl w:val="2"/>
          <w:numId w:val="4"/>
        </w:numPr>
      </w:pPr>
      <w:bookmarkStart w:id="59" w:name="_Toc224204558"/>
      <w:r w:rsidRPr="00651519">
        <w:t>Elektrivarustus</w:t>
      </w:r>
      <w:bookmarkEnd w:id="59"/>
    </w:p>
    <w:p w14:paraId="3F6FF41A" w14:textId="397C1C88" w:rsidR="00DB0106" w:rsidRPr="00651519" w:rsidRDefault="00DB0106" w:rsidP="00DB0106">
      <w:pPr>
        <w:jc w:val="both"/>
      </w:pPr>
      <w:r w:rsidRPr="00651519">
        <w:t xml:space="preserve">Elektrivarustus lahendatakse vastavalt Elektrilevi OÜ Tallinna-Harju regiooni poolt </w:t>
      </w:r>
      <w:r w:rsidR="008C394F" w:rsidRPr="008C394F">
        <w:t xml:space="preserve">04.09.2025 </w:t>
      </w:r>
      <w:r w:rsidRPr="00651519">
        <w:t xml:space="preserve">väljastatud tehnilistele tingimustele </w:t>
      </w:r>
      <w:r w:rsidR="008C394F" w:rsidRPr="008C394F">
        <w:t>nr 502828</w:t>
      </w:r>
      <w:r w:rsidRPr="00651519">
        <w:t>.</w:t>
      </w:r>
    </w:p>
    <w:p w14:paraId="44F46396" w14:textId="183E62AD" w:rsidR="00DB0106" w:rsidRPr="00651519" w:rsidRDefault="00DB0106" w:rsidP="00DB0106">
      <w:pPr>
        <w:jc w:val="both"/>
      </w:pPr>
      <w:r w:rsidRPr="00651519">
        <w:t>Planeeritava krun</w:t>
      </w:r>
      <w:r w:rsidR="00EB710B" w:rsidRPr="00651519">
        <w:t>di</w:t>
      </w:r>
      <w:r w:rsidRPr="00651519">
        <w:t xml:space="preserve"> elektrienergiaga varustamine on ette nähtud</w:t>
      </w:r>
      <w:r w:rsidR="005B6E69" w:rsidRPr="00651519">
        <w:t xml:space="preserve"> olemasolevast</w:t>
      </w:r>
      <w:r w:rsidRPr="00651519">
        <w:t xml:space="preserve"> </w:t>
      </w:r>
      <w:r w:rsidR="005B6E69" w:rsidRPr="00651519">
        <w:t>liitumiskilbist 7887MK</w:t>
      </w:r>
      <w:r w:rsidR="002F4A38" w:rsidRPr="00651519">
        <w:t>, mis asub hoones</w:t>
      </w:r>
      <w:r w:rsidRPr="00651519">
        <w:t>.</w:t>
      </w:r>
      <w:r w:rsidR="005B6E69" w:rsidRPr="00651519">
        <w:t xml:space="preserve"> </w:t>
      </w:r>
      <w:r w:rsidR="002F4A38" w:rsidRPr="00651519">
        <w:t xml:space="preserve">Olemasoleva liitumiskilbi asukohta muudetakse, sest hoone lammutatakse. Uue kilbi täpne asukoht määratakse ehitusprojektiga. </w:t>
      </w:r>
      <w:r w:rsidR="005B6E69" w:rsidRPr="00651519">
        <w:t>Olemasolev peakaitsme nimivool amprites on 3×50 A. Soovitud peakaitsme nimivool on 3×80 A.</w:t>
      </w:r>
    </w:p>
    <w:p w14:paraId="139DDE89" w14:textId="3427A8F5" w:rsidR="005B6E69" w:rsidRPr="00651519" w:rsidRDefault="005B6E69" w:rsidP="00DB0106">
      <w:pPr>
        <w:jc w:val="both"/>
      </w:pPr>
      <w:r w:rsidRPr="00651519">
        <w:t>Võrguühenduse tarbimistingimuste muutmiseks tuleb liitujal sõlmida liitumisleping ja tasuda liitumistasu.</w:t>
      </w:r>
    </w:p>
    <w:p w14:paraId="675EFBBC" w14:textId="7E4E6C24" w:rsidR="00DB0106" w:rsidRDefault="005B6E69" w:rsidP="005B6E69">
      <w:pPr>
        <w:jc w:val="both"/>
      </w:pPr>
      <w:r w:rsidRPr="00651519">
        <w:t>Elektrilevi poolt ehitatud liitumispunktist kuni elektripaigaldise peakilbini ehitab liituja oma vajadustele vastava liini ja ühendab selle liitumispunkti.</w:t>
      </w:r>
    </w:p>
    <w:p w14:paraId="4AE9BE19" w14:textId="77777777" w:rsidR="00F85323" w:rsidRPr="00651519" w:rsidRDefault="00F85323" w:rsidP="00821E4D">
      <w:pPr>
        <w:spacing w:before="120"/>
        <w:rPr>
          <w:rFonts w:cs="Arial"/>
          <w:u w:val="single"/>
        </w:rPr>
      </w:pPr>
      <w:r w:rsidRPr="00651519">
        <w:rPr>
          <w:rFonts w:cs="Arial"/>
          <w:u w:val="single"/>
        </w:rPr>
        <w:t>Täiendavad tingimused:</w:t>
      </w:r>
    </w:p>
    <w:p w14:paraId="771B29CB" w14:textId="77777777" w:rsidR="00F85323" w:rsidRPr="00651519" w:rsidRDefault="00F85323" w:rsidP="00F85323">
      <w:pPr>
        <w:numPr>
          <w:ilvl w:val="0"/>
          <w:numId w:val="7"/>
        </w:numPr>
        <w:ind w:left="284" w:hanging="218"/>
        <w:jc w:val="both"/>
        <w:rPr>
          <w:rFonts w:cs="Arial"/>
        </w:rPr>
      </w:pPr>
      <w:r w:rsidRPr="00651519">
        <w:rPr>
          <w:rFonts w:cs="Arial"/>
        </w:rPr>
        <w:t>t</w:t>
      </w:r>
      <w:r w:rsidRPr="00651519">
        <w:rPr>
          <w:rFonts w:cs="Arial"/>
          <w:iCs/>
        </w:rPr>
        <w:t>ööjoonised kooskõlastada täiendavalt</w:t>
      </w:r>
      <w:r w:rsidRPr="00651519">
        <w:rPr>
          <w:rFonts w:cs="Arial"/>
        </w:rPr>
        <w:t>;</w:t>
      </w:r>
    </w:p>
    <w:p w14:paraId="54E75D0E" w14:textId="0B528092" w:rsidR="00F85323" w:rsidRDefault="00F85323" w:rsidP="00F85323">
      <w:pPr>
        <w:numPr>
          <w:ilvl w:val="0"/>
          <w:numId w:val="7"/>
        </w:numPr>
        <w:ind w:left="284" w:hanging="218"/>
        <w:jc w:val="both"/>
        <w:rPr>
          <w:rFonts w:cs="Arial"/>
        </w:rPr>
      </w:pPr>
      <w:r w:rsidRPr="00651519">
        <w:rPr>
          <w:rFonts w:cs="Arial"/>
          <w:iCs/>
        </w:rPr>
        <w:t>tööjooniste staadiumiks taotleda uued tehnilised tingimused täpsustatud koormustega</w:t>
      </w:r>
      <w:r w:rsidRPr="00651519">
        <w:rPr>
          <w:rFonts w:cs="Arial"/>
        </w:rPr>
        <w:t>.</w:t>
      </w:r>
    </w:p>
    <w:p w14:paraId="7DF572CF" w14:textId="6C2B7540" w:rsidR="009C4130" w:rsidRPr="00651519" w:rsidRDefault="005B6E69" w:rsidP="00B271B3">
      <w:pPr>
        <w:pStyle w:val="Heading3"/>
        <w:numPr>
          <w:ilvl w:val="2"/>
          <w:numId w:val="4"/>
        </w:numPr>
      </w:pPr>
      <w:bookmarkStart w:id="60" w:name="_Toc224204559"/>
      <w:r w:rsidRPr="00651519">
        <w:lastRenderedPageBreak/>
        <w:t>Sidevarustus</w:t>
      </w:r>
      <w:bookmarkEnd w:id="60"/>
    </w:p>
    <w:p w14:paraId="53B6B3F9" w14:textId="276817C4" w:rsidR="005B6E69" w:rsidRPr="00651519" w:rsidRDefault="005B6E69" w:rsidP="005B6E69">
      <w:pPr>
        <w:jc w:val="both"/>
      </w:pPr>
      <w:r w:rsidRPr="00651519">
        <w:t xml:space="preserve">Sidevarustuse lahenduse koostamise aluseks on Telia Eesti AS-i poolt </w:t>
      </w:r>
      <w:r w:rsidR="00E139AD" w:rsidRPr="00651519">
        <w:t>10</w:t>
      </w:r>
      <w:r w:rsidRPr="00651519">
        <w:t>.0</w:t>
      </w:r>
      <w:r w:rsidR="00E139AD" w:rsidRPr="00651519">
        <w:t>9</w:t>
      </w:r>
      <w:r w:rsidRPr="00651519">
        <w:t>.202</w:t>
      </w:r>
      <w:r w:rsidR="00E139AD" w:rsidRPr="00651519">
        <w:t>5</w:t>
      </w:r>
      <w:r w:rsidRPr="00651519">
        <w:t xml:space="preserve"> koostatud telekommunikatsioonialased tehnilised tingimused nr </w:t>
      </w:r>
      <w:r w:rsidR="00E139AD" w:rsidRPr="00651519">
        <w:t>39868230</w:t>
      </w:r>
      <w:r w:rsidRPr="00651519">
        <w:t>.</w:t>
      </w:r>
    </w:p>
    <w:p w14:paraId="57A0AB4E" w14:textId="5CFA9C82" w:rsidR="005B6E69" w:rsidRPr="00651519" w:rsidRDefault="005B6E69" w:rsidP="00E139AD">
      <w:pPr>
        <w:jc w:val="both"/>
      </w:pPr>
      <w:r w:rsidRPr="00651519">
        <w:t>Planeeringualal asub</w:t>
      </w:r>
      <w:r w:rsidRPr="00651519">
        <w:rPr>
          <w:rFonts w:cs="Arial"/>
        </w:rPr>
        <w:t xml:space="preserve"> </w:t>
      </w:r>
      <w:r w:rsidRPr="00651519">
        <w:t>Telia</w:t>
      </w:r>
      <w:r w:rsidRPr="00651519">
        <w:rPr>
          <w:rFonts w:cs="Arial"/>
        </w:rPr>
        <w:t xml:space="preserve"> </w:t>
      </w:r>
      <w:r w:rsidR="00001AA9" w:rsidRPr="00001AA9">
        <w:rPr>
          <w:rFonts w:cs="Arial"/>
        </w:rPr>
        <w:t>Eesti AS</w:t>
      </w:r>
      <w:r w:rsidR="00001AA9">
        <w:rPr>
          <w:rFonts w:cs="Arial"/>
        </w:rPr>
        <w:t xml:space="preserve"> </w:t>
      </w:r>
      <w:r w:rsidRPr="00651519">
        <w:t>v</w:t>
      </w:r>
      <w:r w:rsidRPr="00651519">
        <w:rPr>
          <w:rFonts w:cs="Arial"/>
        </w:rPr>
        <w:t>õ</w:t>
      </w:r>
      <w:r w:rsidRPr="00651519">
        <w:t>rgus</w:t>
      </w:r>
      <w:r w:rsidRPr="00651519">
        <w:rPr>
          <w:rFonts w:cs="Arial"/>
        </w:rPr>
        <w:t>õ</w:t>
      </w:r>
      <w:r w:rsidRPr="00651519">
        <w:t>lm</w:t>
      </w:r>
      <w:r w:rsidRPr="00651519">
        <w:rPr>
          <w:rFonts w:cs="Arial"/>
        </w:rPr>
        <w:t xml:space="preserve"> </w:t>
      </w:r>
      <w:r w:rsidRPr="00651519">
        <w:t>JRI, Telia</w:t>
      </w:r>
      <w:r w:rsidRPr="00651519">
        <w:rPr>
          <w:rFonts w:cs="Arial"/>
        </w:rPr>
        <w:t xml:space="preserve"> </w:t>
      </w:r>
      <w:r w:rsidRPr="00651519">
        <w:t>optiline</w:t>
      </w:r>
      <w:r w:rsidRPr="00651519">
        <w:rPr>
          <w:rFonts w:cs="Arial"/>
        </w:rPr>
        <w:t xml:space="preserve"> </w:t>
      </w:r>
      <w:r w:rsidRPr="00651519">
        <w:t>ja</w:t>
      </w:r>
      <w:r w:rsidRPr="00651519">
        <w:rPr>
          <w:rFonts w:cs="Arial"/>
        </w:rPr>
        <w:t xml:space="preserve"> </w:t>
      </w:r>
      <w:r w:rsidRPr="00651519">
        <w:t>vaskkaabe</w:t>
      </w:r>
      <w:r w:rsidR="00E139AD" w:rsidRPr="00651519">
        <w:t>l</w:t>
      </w:r>
      <w:r w:rsidRPr="00651519">
        <w:t>.</w:t>
      </w:r>
      <w:r w:rsidR="00E139AD" w:rsidRPr="00651519">
        <w:t xml:space="preserve"> Hoones on töötavad Telia teenused. </w:t>
      </w:r>
      <w:r w:rsidR="009D41A3">
        <w:t xml:space="preserve">Ehitusprojektiga tuleb ette näha hooldustehnika juurdepääs võrgusõlmele ning seada juurdepääsu servituut Telia Eesti AS kasuks. </w:t>
      </w:r>
      <w:r w:rsidR="00E139AD" w:rsidRPr="00651519">
        <w:t>Hoones asub ELASA võrgusõlm/seadmed, tehniliste tingimuste taotlemiseks pöörduda ELASA poole.</w:t>
      </w:r>
    </w:p>
    <w:p w14:paraId="5C4C4342" w14:textId="339807F7" w:rsidR="00B46C2A" w:rsidRPr="00651519" w:rsidRDefault="005B6E69" w:rsidP="00B46C2A">
      <w:pPr>
        <w:jc w:val="both"/>
      </w:pPr>
      <w:r w:rsidRPr="00651519">
        <w:t xml:space="preserve">Planeeringuala sidevarustus on lahendatud sidekanalisatsiooniga, mille ühenduspunktiks on sidekaev JRI-001, mis asub planeeringuala kõrval. </w:t>
      </w:r>
      <w:r w:rsidR="00B46C2A" w:rsidRPr="00651519">
        <w:t>Igale</w:t>
      </w:r>
      <w:r w:rsidR="00B46C2A" w:rsidRPr="00651519">
        <w:rPr>
          <w:rFonts w:cs="Arial"/>
        </w:rPr>
        <w:t xml:space="preserve"> </w:t>
      </w:r>
      <w:r w:rsidR="00B46C2A" w:rsidRPr="00651519">
        <w:t>hoonele tuleb ette näha</w:t>
      </w:r>
      <w:r w:rsidR="00B46C2A" w:rsidRPr="00651519">
        <w:rPr>
          <w:rFonts w:cs="Arial"/>
        </w:rPr>
        <w:t xml:space="preserve"> </w:t>
      </w:r>
      <w:r w:rsidR="00B46C2A" w:rsidRPr="00651519">
        <w:t>100mm</w:t>
      </w:r>
      <w:r w:rsidR="00B46C2A" w:rsidRPr="00651519">
        <w:rPr>
          <w:rFonts w:cs="Arial"/>
        </w:rPr>
        <w:t xml:space="preserve"> i</w:t>
      </w:r>
      <w:r w:rsidR="00B46C2A" w:rsidRPr="00651519">
        <w:t>ndividuaalsed</w:t>
      </w:r>
      <w:r w:rsidR="00B46C2A" w:rsidRPr="00651519">
        <w:rPr>
          <w:rFonts w:cs="Arial"/>
        </w:rPr>
        <w:t xml:space="preserve"> </w:t>
      </w:r>
      <w:r w:rsidR="00B46C2A" w:rsidRPr="00651519">
        <w:t>sidekanalisatsiooni</w:t>
      </w:r>
      <w:r w:rsidR="00B46C2A" w:rsidRPr="00651519">
        <w:rPr>
          <w:rFonts w:cs="Arial"/>
        </w:rPr>
        <w:t xml:space="preserve"> </w:t>
      </w:r>
      <w:r w:rsidR="00B46C2A" w:rsidRPr="00651519">
        <w:t>sisendid planeeritavast</w:t>
      </w:r>
      <w:r w:rsidR="00B46C2A" w:rsidRPr="00651519">
        <w:rPr>
          <w:rFonts w:cs="Arial"/>
        </w:rPr>
        <w:t xml:space="preserve"> </w:t>
      </w:r>
      <w:r w:rsidR="00B46C2A" w:rsidRPr="00651519">
        <w:t>p</w:t>
      </w:r>
      <w:r w:rsidR="00B46C2A" w:rsidRPr="00651519">
        <w:rPr>
          <w:rFonts w:cs="Arial"/>
        </w:rPr>
        <w:t>õ</w:t>
      </w:r>
      <w:r w:rsidR="00B46C2A" w:rsidRPr="00651519">
        <w:t>hitrassist.</w:t>
      </w:r>
    </w:p>
    <w:p w14:paraId="3A4EE4A2" w14:textId="2F97E0F6" w:rsidR="00DD4E12" w:rsidRDefault="00CC32DF" w:rsidP="00B46C2A">
      <w:pPr>
        <w:jc w:val="both"/>
      </w:pPr>
      <w:r>
        <w:t xml:space="preserve">Planeeritud hoonestusala kohale jääb olemasolev sidekaabel, mis on ette nähtud likvideerida ning uus kaabel on ette nähtud planeeringualal olemasolevast sidekaevust </w:t>
      </w:r>
      <w:r w:rsidR="008512DD">
        <w:t xml:space="preserve">kuni Keskväljak 1 kinnistu sidekaevuni </w:t>
      </w:r>
      <w:r>
        <w:t>Laste tn 1a kinnistu kaudu.</w:t>
      </w:r>
    </w:p>
    <w:p w14:paraId="5E53E578" w14:textId="77777777" w:rsidR="00CC32DF" w:rsidRDefault="00CC32DF" w:rsidP="00B46C2A">
      <w:pPr>
        <w:jc w:val="both"/>
      </w:pPr>
    </w:p>
    <w:p w14:paraId="43E853CB" w14:textId="0B078390" w:rsidR="00DD4E12" w:rsidRDefault="00DD4E12" w:rsidP="00B46C2A">
      <w:pPr>
        <w:jc w:val="both"/>
      </w:pPr>
      <w:r w:rsidRPr="00DD4E12">
        <w:t>Ehitusprojekti koostamiseks küsida täiendavad tehnilised tingimused sideoperaatori käest. Detailplaneeringu joonisel AS-05 on kajastatud planeeritud sidevarustuse ühinemist Telia Eesti AS kaabliga, mis ei kohusta sidevarustuse projekteerimisel operaatoriks valima Telia Eesti AS. Planeeringualal rajab huvitatud isik operaatorineutraalse sidekanalisatsiooni ja sõlmib lepingu sideteenuste osutamiseks vastavalt tehtud valikule.</w:t>
      </w:r>
    </w:p>
    <w:p w14:paraId="76246100" w14:textId="474827E1" w:rsidR="005B6E69" w:rsidRPr="00651519" w:rsidRDefault="005B6E69" w:rsidP="00B46C2A">
      <w:pPr>
        <w:jc w:val="both"/>
      </w:pPr>
      <w:r w:rsidRPr="00651519">
        <w:t>Sidekanalisatsiooni soovituslik sügavuspinnases 0,7</w:t>
      </w:r>
      <w:r w:rsidR="00C055D9" w:rsidRPr="00651519">
        <w:rPr>
          <w:rFonts w:cs="Arial"/>
        </w:rPr>
        <w:t> </w:t>
      </w:r>
      <w:r w:rsidRPr="00651519">
        <w:t>m, teekatete all 1</w:t>
      </w:r>
      <w:r w:rsidR="00C055D9" w:rsidRPr="00651519">
        <w:rPr>
          <w:rFonts w:cs="Arial"/>
        </w:rPr>
        <w:t> </w:t>
      </w:r>
      <w:r w:rsidRPr="00651519">
        <w:t xml:space="preserve">m. </w:t>
      </w:r>
      <w:r w:rsidR="00B46C2A" w:rsidRPr="00651519">
        <w:t>Näha</w:t>
      </w:r>
      <w:r w:rsidR="00B46C2A" w:rsidRPr="00651519">
        <w:rPr>
          <w:rFonts w:cs="Arial"/>
        </w:rPr>
        <w:t xml:space="preserve"> </w:t>
      </w:r>
      <w:r w:rsidR="00B46C2A" w:rsidRPr="00651519">
        <w:t>ette</w:t>
      </w:r>
      <w:r w:rsidR="00B46C2A" w:rsidRPr="00651519">
        <w:rPr>
          <w:rFonts w:cs="Arial"/>
        </w:rPr>
        <w:t xml:space="preserve"> </w:t>
      </w:r>
      <w:r w:rsidR="00B46C2A" w:rsidRPr="00651519">
        <w:t>k</w:t>
      </w:r>
      <w:r w:rsidR="00B46C2A" w:rsidRPr="00651519">
        <w:rPr>
          <w:rFonts w:cs="Arial"/>
        </w:rPr>
        <w:t>õ</w:t>
      </w:r>
      <w:r w:rsidR="00B46C2A" w:rsidRPr="00651519">
        <w:t>ik</w:t>
      </w:r>
      <w:r w:rsidR="00B46C2A" w:rsidRPr="00651519">
        <w:rPr>
          <w:rFonts w:cs="Arial"/>
        </w:rPr>
        <w:t xml:space="preserve"> </w:t>
      </w:r>
      <w:r w:rsidR="00B46C2A" w:rsidRPr="00651519">
        <w:t>meetmed</w:t>
      </w:r>
      <w:r w:rsidR="00B46C2A" w:rsidRPr="00651519">
        <w:rPr>
          <w:rFonts w:cs="Arial"/>
        </w:rPr>
        <w:t xml:space="preserve"> </w:t>
      </w:r>
      <w:r w:rsidR="00B46C2A" w:rsidRPr="00651519">
        <w:t>ja</w:t>
      </w:r>
      <w:r w:rsidR="00B46C2A" w:rsidRPr="00651519">
        <w:rPr>
          <w:rFonts w:cs="Arial"/>
        </w:rPr>
        <w:t xml:space="preserve"> </w:t>
      </w:r>
      <w:r w:rsidR="00B46C2A" w:rsidRPr="00651519">
        <w:t>t</w:t>
      </w:r>
      <w:r w:rsidR="00B46C2A" w:rsidRPr="00651519">
        <w:rPr>
          <w:rFonts w:cs="Arial"/>
        </w:rPr>
        <w:t>öö</w:t>
      </w:r>
      <w:r w:rsidR="00B46C2A" w:rsidRPr="00651519">
        <w:t>d</w:t>
      </w:r>
      <w:r w:rsidR="00B46C2A" w:rsidRPr="00651519">
        <w:rPr>
          <w:rFonts w:cs="Arial"/>
        </w:rPr>
        <w:t xml:space="preserve"> </w:t>
      </w:r>
      <w:r w:rsidR="00B46C2A" w:rsidRPr="00651519">
        <w:t>olemasolevate</w:t>
      </w:r>
      <w:r w:rsidR="00B46C2A" w:rsidRPr="00651519">
        <w:rPr>
          <w:rFonts w:cs="Arial"/>
        </w:rPr>
        <w:t xml:space="preserve"> </w:t>
      </w:r>
      <w:r w:rsidR="00B46C2A" w:rsidRPr="00651519">
        <w:t>Telia</w:t>
      </w:r>
      <w:r w:rsidR="00B46C2A" w:rsidRPr="00651519">
        <w:rPr>
          <w:rFonts w:cs="Arial"/>
        </w:rPr>
        <w:t xml:space="preserve"> </w:t>
      </w:r>
      <w:r w:rsidR="00B46C2A" w:rsidRPr="00651519">
        <w:t>Eesti sideehitiste</w:t>
      </w:r>
      <w:r w:rsidR="00B46C2A" w:rsidRPr="00651519">
        <w:rPr>
          <w:rFonts w:cs="Arial"/>
        </w:rPr>
        <w:t xml:space="preserve"> </w:t>
      </w:r>
      <w:r w:rsidR="00B46C2A" w:rsidRPr="00651519">
        <w:t>kaitseks,</w:t>
      </w:r>
      <w:r w:rsidR="00B46C2A" w:rsidRPr="00651519">
        <w:rPr>
          <w:rFonts w:cs="Arial"/>
        </w:rPr>
        <w:t xml:space="preserve"> </w:t>
      </w:r>
      <w:r w:rsidR="00B46C2A" w:rsidRPr="00651519">
        <w:t>tagamaks</w:t>
      </w:r>
      <w:r w:rsidR="00B46C2A" w:rsidRPr="00651519">
        <w:rPr>
          <w:rFonts w:cs="Arial"/>
        </w:rPr>
        <w:t xml:space="preserve"> </w:t>
      </w:r>
      <w:r w:rsidR="00B46C2A" w:rsidRPr="00651519">
        <w:t>nende</w:t>
      </w:r>
      <w:r w:rsidR="00B46C2A" w:rsidRPr="00651519">
        <w:rPr>
          <w:rFonts w:cs="Arial"/>
        </w:rPr>
        <w:t xml:space="preserve"> </w:t>
      </w:r>
      <w:r w:rsidR="00B46C2A" w:rsidRPr="00651519">
        <w:t>säilivus</w:t>
      </w:r>
      <w:r w:rsidR="00B46C2A" w:rsidRPr="00651519">
        <w:rPr>
          <w:rFonts w:cs="Arial"/>
        </w:rPr>
        <w:t xml:space="preserve"> </w:t>
      </w:r>
      <w:r w:rsidR="00B46C2A" w:rsidRPr="00651519">
        <w:t>ehitust</w:t>
      </w:r>
      <w:r w:rsidR="00B46C2A" w:rsidRPr="00651519">
        <w:rPr>
          <w:rFonts w:cs="Arial"/>
        </w:rPr>
        <w:t>öö</w:t>
      </w:r>
      <w:r w:rsidR="00B46C2A" w:rsidRPr="00651519">
        <w:t>de</w:t>
      </w:r>
      <w:r w:rsidR="00B46C2A" w:rsidRPr="00651519">
        <w:rPr>
          <w:rFonts w:cs="Arial"/>
        </w:rPr>
        <w:t xml:space="preserve"> </w:t>
      </w:r>
      <w:r w:rsidR="00B46C2A" w:rsidRPr="00651519">
        <w:t>k</w:t>
      </w:r>
      <w:r w:rsidR="00B46C2A" w:rsidRPr="00651519">
        <w:rPr>
          <w:rFonts w:cs="Arial"/>
        </w:rPr>
        <w:t>ä</w:t>
      </w:r>
      <w:r w:rsidR="00B46C2A" w:rsidRPr="00651519">
        <w:t>igus.</w:t>
      </w:r>
    </w:p>
    <w:p w14:paraId="4ED707D0" w14:textId="77777777" w:rsidR="00F7245C" w:rsidRPr="00651519" w:rsidRDefault="00F7245C" w:rsidP="00E139AD">
      <w:pPr>
        <w:jc w:val="both"/>
      </w:pPr>
    </w:p>
    <w:p w14:paraId="6E6A12A8" w14:textId="5AD5094D" w:rsidR="00F7245C" w:rsidRPr="00651519" w:rsidRDefault="00F7245C" w:rsidP="00E139AD">
      <w:pPr>
        <w:jc w:val="both"/>
        <w:rPr>
          <w:u w:val="single"/>
        </w:rPr>
      </w:pPr>
      <w:r w:rsidRPr="00651519">
        <w:rPr>
          <w:u w:val="single"/>
        </w:rPr>
        <w:t>Täiendavad tingimused olemasolevate sideehitiste kaitseks.</w:t>
      </w:r>
    </w:p>
    <w:p w14:paraId="47986C9C" w14:textId="5C8DEF9F" w:rsidR="00E139AD" w:rsidRDefault="00E139AD" w:rsidP="00E139AD">
      <w:pPr>
        <w:jc w:val="both"/>
      </w:pPr>
      <w:r w:rsidRPr="00651519">
        <w:t>Telia Eesti</w:t>
      </w:r>
      <w:r w:rsidR="008436A7">
        <w:t xml:space="preserve"> </w:t>
      </w:r>
      <w:r w:rsidRPr="00651519">
        <w:t>AS-i sideehitiste (võrgusõlm JRI, sidekanal, kaablid ja jaotusseadmed) väljakanne, abinõude rakendamine sideehitiste kaitseks ja isikliku kasutusõiguse (servituudi) lepingute sõlmimine väljakantavatele osadele toimuvad Tellija kulul, vastavalt„ Asjaõigusseaduse Rakendusseadusele</w:t>
      </w:r>
      <w:r w:rsidR="00F7245C" w:rsidRPr="00651519">
        <w:t xml:space="preserve"> </w:t>
      </w:r>
      <w:r w:rsidRPr="00651519">
        <w:t>§</w:t>
      </w:r>
      <w:r w:rsidR="008436A7" w:rsidRPr="00651519">
        <w:rPr>
          <w:rFonts w:cs="Arial"/>
        </w:rPr>
        <w:t> </w:t>
      </w:r>
      <w:r w:rsidRPr="00651519">
        <w:t>15”.Asenduseks ehitatavad sideehitised</w:t>
      </w:r>
      <w:r w:rsidR="00F7245C" w:rsidRPr="00651519">
        <w:t xml:space="preserve"> </w:t>
      </w:r>
      <w:r w:rsidRPr="00651519">
        <w:t>jäävad Telia Eesti AS-i omandisse.</w:t>
      </w:r>
      <w:r w:rsidR="00F7245C" w:rsidRPr="00651519">
        <w:t xml:space="preserve"> </w:t>
      </w:r>
      <w:r w:rsidRPr="00651519">
        <w:t>Sideehitiste</w:t>
      </w:r>
      <w:r w:rsidR="00F7245C" w:rsidRPr="00651519">
        <w:t xml:space="preserve"> </w:t>
      </w:r>
      <w:r w:rsidRPr="00651519">
        <w:t>kaitsevööndis</w:t>
      </w:r>
      <w:r w:rsidR="00F7245C" w:rsidRPr="008C394F">
        <w:rPr>
          <w:spacing w:val="-12"/>
        </w:rPr>
        <w:t xml:space="preserve"> </w:t>
      </w:r>
      <w:r w:rsidRPr="00651519">
        <w:t>on</w:t>
      </w:r>
      <w:r w:rsidR="00F7245C" w:rsidRPr="008C394F">
        <w:rPr>
          <w:spacing w:val="-12"/>
        </w:rPr>
        <w:t xml:space="preserve"> </w:t>
      </w:r>
      <w:r w:rsidRPr="00651519">
        <w:t>sideehitise</w:t>
      </w:r>
      <w:r w:rsidR="00F7245C" w:rsidRPr="008C394F">
        <w:rPr>
          <w:spacing w:val="-12"/>
        </w:rPr>
        <w:t xml:space="preserve"> </w:t>
      </w:r>
      <w:r w:rsidRPr="00651519">
        <w:t>omaniku</w:t>
      </w:r>
      <w:r w:rsidR="00F7245C" w:rsidRPr="008C394F">
        <w:rPr>
          <w:spacing w:val="-12"/>
        </w:rPr>
        <w:t xml:space="preserve"> </w:t>
      </w:r>
      <w:r w:rsidRPr="00651519">
        <w:t>loata</w:t>
      </w:r>
      <w:r w:rsidR="00F7245C" w:rsidRPr="008C394F">
        <w:rPr>
          <w:spacing w:val="-12"/>
        </w:rPr>
        <w:t xml:space="preserve"> </w:t>
      </w:r>
      <w:r w:rsidRPr="00651519">
        <w:t>keelatud</w:t>
      </w:r>
      <w:r w:rsidR="00F7245C" w:rsidRPr="008C394F">
        <w:rPr>
          <w:spacing w:val="-12"/>
        </w:rPr>
        <w:t xml:space="preserve"> </w:t>
      </w:r>
      <w:r w:rsidRPr="00651519">
        <w:t>igasugune</w:t>
      </w:r>
      <w:r w:rsidR="00F7245C" w:rsidRPr="008C394F">
        <w:rPr>
          <w:spacing w:val="-12"/>
        </w:rPr>
        <w:t xml:space="preserve"> </w:t>
      </w:r>
      <w:r w:rsidRPr="00651519">
        <w:t>tegevus,</w:t>
      </w:r>
      <w:r w:rsidR="00F7245C" w:rsidRPr="008C394F">
        <w:rPr>
          <w:spacing w:val="-12"/>
        </w:rPr>
        <w:t xml:space="preserve"> </w:t>
      </w:r>
      <w:r w:rsidRPr="00651519">
        <w:t>mis</w:t>
      </w:r>
      <w:r w:rsidR="00F7245C" w:rsidRPr="008C394F">
        <w:rPr>
          <w:spacing w:val="-12"/>
        </w:rPr>
        <w:t xml:space="preserve"> </w:t>
      </w:r>
      <w:r w:rsidRPr="00651519">
        <w:t>võib</w:t>
      </w:r>
      <w:r w:rsidR="008C394F" w:rsidRPr="008C394F">
        <w:rPr>
          <w:spacing w:val="-12"/>
        </w:rPr>
        <w:t xml:space="preserve"> </w:t>
      </w:r>
      <w:r w:rsidR="008C394F">
        <w:t>o</w:t>
      </w:r>
      <w:r w:rsidRPr="00651519">
        <w:t>hustada</w:t>
      </w:r>
      <w:r w:rsidR="00F7245C" w:rsidRPr="008C394F">
        <w:rPr>
          <w:spacing w:val="-12"/>
        </w:rPr>
        <w:t xml:space="preserve"> </w:t>
      </w:r>
      <w:r w:rsidRPr="00651519">
        <w:t>sideehitist.</w:t>
      </w:r>
      <w:r w:rsidR="00F7245C" w:rsidRPr="00651519">
        <w:t xml:space="preserve"> </w:t>
      </w:r>
      <w:r w:rsidRPr="00651519">
        <w:t>Tööde</w:t>
      </w:r>
      <w:r w:rsidR="00F7245C" w:rsidRPr="00651519">
        <w:t xml:space="preserve"> </w:t>
      </w:r>
      <w:r w:rsidRPr="00651519">
        <w:t>lõppedes</w:t>
      </w:r>
      <w:r w:rsidR="00F7245C" w:rsidRPr="00651519">
        <w:t xml:space="preserve"> </w:t>
      </w:r>
      <w:r w:rsidRPr="00651519">
        <w:t>esitada</w:t>
      </w:r>
      <w:r w:rsidR="00F7245C" w:rsidRPr="00651519">
        <w:t xml:space="preserve"> </w:t>
      </w:r>
      <w:r w:rsidRPr="00651519">
        <w:t>dokumentatsioon</w:t>
      </w:r>
      <w:r w:rsidR="00F7245C" w:rsidRPr="00651519">
        <w:t xml:space="preserve"> </w:t>
      </w:r>
      <w:r w:rsidRPr="00651519">
        <w:t>Telia</w:t>
      </w:r>
      <w:r w:rsidR="00F7245C" w:rsidRPr="00651519">
        <w:t xml:space="preserve"> </w:t>
      </w:r>
      <w:r w:rsidR="008C394F" w:rsidRPr="00651519">
        <w:t xml:space="preserve">Eesti AS-i </w:t>
      </w:r>
      <w:r w:rsidRPr="00651519">
        <w:t>ehitajaportaali</w:t>
      </w:r>
      <w:r w:rsidR="00F7245C" w:rsidRPr="00651519">
        <w:t xml:space="preserve"> </w:t>
      </w:r>
      <w:r w:rsidRPr="00651519">
        <w:t>geopank.elion.ee.</w:t>
      </w:r>
      <w:r w:rsidR="00F7245C" w:rsidRPr="00651519">
        <w:t xml:space="preserve"> </w:t>
      </w:r>
      <w:r w:rsidRPr="00651519">
        <w:t>Täiendav</w:t>
      </w:r>
      <w:r w:rsidR="00F7245C" w:rsidRPr="00651519">
        <w:t xml:space="preserve"> </w:t>
      </w:r>
      <w:r w:rsidRPr="00651519">
        <w:t>info</w:t>
      </w:r>
      <w:r w:rsidR="00F7245C" w:rsidRPr="00651519">
        <w:t xml:space="preserve"> </w:t>
      </w:r>
      <w:r w:rsidRPr="00651519">
        <w:t>nõuete</w:t>
      </w:r>
      <w:r w:rsidR="00F7245C" w:rsidRPr="00651519">
        <w:t xml:space="preserve"> k</w:t>
      </w:r>
      <w:r w:rsidRPr="00651519">
        <w:t>ohta</w:t>
      </w:r>
      <w:r w:rsidR="00F7245C" w:rsidRPr="00651519">
        <w:t xml:space="preserve"> </w:t>
      </w:r>
      <w:r w:rsidRPr="00651519">
        <w:t>paikneb</w:t>
      </w:r>
      <w:r w:rsidR="00F7245C" w:rsidRPr="00651519">
        <w:t xml:space="preserve"> </w:t>
      </w:r>
      <w:r w:rsidRPr="00651519">
        <w:t>aadressil:</w:t>
      </w:r>
      <w:r w:rsidR="00F7245C" w:rsidRPr="00651519">
        <w:t xml:space="preserve"> </w:t>
      </w:r>
      <w:hyperlink r:id="rId13" w:history="1">
        <w:r w:rsidR="00F7245C" w:rsidRPr="00651519">
          <w:rPr>
            <w:rStyle w:val="Hyperlink"/>
          </w:rPr>
          <w:t>https://www.telia.ee/partnerile/ehitajale-maaomanikule</w:t>
        </w:r>
      </w:hyperlink>
      <w:r w:rsidR="000F7A06">
        <w:t>.</w:t>
      </w:r>
    </w:p>
    <w:p w14:paraId="2B0DB557" w14:textId="77777777" w:rsidR="00AE7E04" w:rsidRDefault="00AE7E04" w:rsidP="00017B76">
      <w:pPr>
        <w:jc w:val="both"/>
        <w:rPr>
          <w:u w:val="single"/>
        </w:rPr>
      </w:pPr>
    </w:p>
    <w:p w14:paraId="1BBD3EDC" w14:textId="351CC065" w:rsidR="00017B76" w:rsidRPr="00923843" w:rsidRDefault="00017B76" w:rsidP="00017B76">
      <w:pPr>
        <w:jc w:val="both"/>
        <w:rPr>
          <w:u w:val="single"/>
        </w:rPr>
      </w:pPr>
      <w:r w:rsidRPr="00923843">
        <w:rPr>
          <w:u w:val="single"/>
        </w:rPr>
        <w:t>Telia Eesti AS täiendavad tingimused:</w:t>
      </w:r>
    </w:p>
    <w:p w14:paraId="462143FB" w14:textId="47F28B7E" w:rsidR="00017B76" w:rsidRPr="00923843" w:rsidRDefault="00017B76" w:rsidP="00017B76">
      <w:pPr>
        <w:numPr>
          <w:ilvl w:val="0"/>
          <w:numId w:val="36"/>
        </w:numPr>
        <w:suppressAutoHyphens/>
        <w:ind w:left="284" w:hanging="218"/>
        <w:jc w:val="both"/>
      </w:pPr>
      <w:r w:rsidRPr="00923843">
        <w:t>maa-alal paikneb Teliale kuuluv sideehitis: kaablikanalisatsioon;</w:t>
      </w:r>
    </w:p>
    <w:p w14:paraId="0539C7A8" w14:textId="4389A738" w:rsidR="00017B76" w:rsidRPr="00923843" w:rsidRDefault="00AE7E04" w:rsidP="00017B76">
      <w:pPr>
        <w:numPr>
          <w:ilvl w:val="0"/>
          <w:numId w:val="36"/>
        </w:numPr>
        <w:suppressAutoHyphens/>
        <w:ind w:left="284" w:hanging="218"/>
        <w:jc w:val="both"/>
      </w:pPr>
      <w:r w:rsidRPr="00AE7E04">
        <w:rPr>
          <w:iCs/>
        </w:rPr>
        <w:t xml:space="preserve">Telia sideehitiste kaitsevööndis tegevuste planeerimisel ja ehitiste projekteerimisel tagada sideehitise ohutus ja säilimine vastavalt </w:t>
      </w:r>
      <w:proofErr w:type="spellStart"/>
      <w:r w:rsidRPr="00AE7E04">
        <w:rPr>
          <w:iCs/>
        </w:rPr>
        <w:t>EhS</w:t>
      </w:r>
      <w:proofErr w:type="spellEnd"/>
      <w:r w:rsidRPr="00AE7E04">
        <w:rPr>
          <w:iCs/>
        </w:rPr>
        <w:t xml:space="preserve"> §</w:t>
      </w:r>
      <w:r w:rsidRPr="00AE7E04">
        <w:t> </w:t>
      </w:r>
      <w:r w:rsidRPr="00AE7E04">
        <w:rPr>
          <w:iCs/>
        </w:rPr>
        <w:t>70 ja §</w:t>
      </w:r>
      <w:r w:rsidRPr="00AE7E04">
        <w:t> </w:t>
      </w:r>
      <w:r w:rsidRPr="00AE7E04">
        <w:rPr>
          <w:iCs/>
        </w:rPr>
        <w:t xml:space="preserve">78 nõuetele. Tööde teostamisel sideehitise kaitsevööndis lähtuda </w:t>
      </w:r>
      <w:proofErr w:type="spellStart"/>
      <w:r w:rsidRPr="00AE7E04">
        <w:rPr>
          <w:iCs/>
        </w:rPr>
        <w:t>EhS</w:t>
      </w:r>
      <w:proofErr w:type="spellEnd"/>
      <w:r w:rsidRPr="00AE7E04">
        <w:rPr>
          <w:iCs/>
        </w:rPr>
        <w:t xml:space="preserve"> </w:t>
      </w:r>
      <w:proofErr w:type="spellStart"/>
      <w:r w:rsidRPr="00AE7E04">
        <w:rPr>
          <w:iCs/>
        </w:rPr>
        <w:t>ptk</w:t>
      </w:r>
      <w:proofErr w:type="spellEnd"/>
      <w:r w:rsidRPr="00AE7E04">
        <w:rPr>
          <w:iCs/>
        </w:rPr>
        <w:t xml:space="preserve"> 8 ja </w:t>
      </w:r>
      <w:proofErr w:type="spellStart"/>
      <w:r w:rsidRPr="00AE7E04">
        <w:rPr>
          <w:iCs/>
        </w:rPr>
        <w:t>ptk</w:t>
      </w:r>
      <w:proofErr w:type="spellEnd"/>
      <w:r w:rsidRPr="00AE7E04">
        <w:rPr>
          <w:iCs/>
        </w:rPr>
        <w:t xml:space="preserve"> 9 esitatud nõuetest, MTM määrusest nr 73 (25.06.2015) „Ehitise kaitsevööndi ulatus, kaitsevööndis tegutsemise kord ja kaitsevööndi tähistusele esitatavad nõuded”, kohaldatavatest standarditest ning sideehitise omaniku juhenditest ja nõuetest</w:t>
      </w:r>
      <w:r w:rsidR="00017B76" w:rsidRPr="00923843">
        <w:t>;</w:t>
      </w:r>
    </w:p>
    <w:p w14:paraId="14AD38D9" w14:textId="01E0C117" w:rsidR="00017B76" w:rsidRPr="00923843" w:rsidRDefault="00017B76" w:rsidP="00017B76">
      <w:pPr>
        <w:numPr>
          <w:ilvl w:val="0"/>
          <w:numId w:val="36"/>
        </w:numPr>
        <w:suppressAutoHyphens/>
        <w:ind w:left="284" w:hanging="218"/>
        <w:jc w:val="both"/>
      </w:pPr>
      <w:r w:rsidRPr="00923843">
        <w:t xml:space="preserve">antud kooskõlastus ei ole </w:t>
      </w:r>
      <w:r w:rsidR="00AE7E04" w:rsidRPr="00132C6B">
        <w:rPr>
          <w:iCs/>
        </w:rPr>
        <w:t xml:space="preserve">tegutsemisluba Telia sideehitise kaitsevööndis tegutsemiseks. Sideehitise kaitsevööndis on sideehitise omaniku loata keelatud igasugune tegevus, mis võib ohustada sideehitist. Tegutsemisluba taotleda hiljemalt 5 tööpäeva enne planeeritud tegevuste algust ja soovitud väljakutseaega Telia Ehitajate portaalis: </w:t>
      </w:r>
      <w:hyperlink r:id="rId14" w:history="1">
        <w:r w:rsidR="00AE7E04" w:rsidRPr="00132C6B">
          <w:rPr>
            <w:rStyle w:val="Hyperlink"/>
            <w:iCs/>
          </w:rPr>
          <w:t>https://www.telia.ee/ehitajate-portaal</w:t>
        </w:r>
      </w:hyperlink>
      <w:r w:rsidRPr="00923843">
        <w:t>.</w:t>
      </w:r>
    </w:p>
    <w:p w14:paraId="262E1845" w14:textId="77777777" w:rsidR="00B46C2A" w:rsidRPr="00651519" w:rsidRDefault="00B46C2A" w:rsidP="00B46C2A">
      <w:pPr>
        <w:jc w:val="both"/>
      </w:pPr>
    </w:p>
    <w:p w14:paraId="08D5E17A" w14:textId="0863A9A0" w:rsidR="00B46C2A" w:rsidRPr="00651519" w:rsidRDefault="00B46C2A" w:rsidP="00B46C2A">
      <w:pPr>
        <w:pStyle w:val="Heading3"/>
        <w:numPr>
          <w:ilvl w:val="2"/>
          <w:numId w:val="4"/>
        </w:numPr>
      </w:pPr>
      <w:bookmarkStart w:id="61" w:name="_Toc224204560"/>
      <w:r w:rsidRPr="00651519">
        <w:t>Soojavarustus</w:t>
      </w:r>
      <w:bookmarkEnd w:id="61"/>
    </w:p>
    <w:p w14:paraId="43A2F073" w14:textId="20590E33" w:rsidR="00B46C2A" w:rsidRPr="00651519" w:rsidRDefault="00B46C2A" w:rsidP="00B46C2A">
      <w:pPr>
        <w:jc w:val="both"/>
      </w:pPr>
      <w:r w:rsidRPr="00651519">
        <w:t xml:space="preserve">Soojavarustuse lahenduse koostamise aluseks on Aktsiaselts ELVESO poolt </w:t>
      </w:r>
      <w:r w:rsidR="00940A5E" w:rsidRPr="00651519">
        <w:t>30</w:t>
      </w:r>
      <w:r w:rsidRPr="00651519">
        <w:t>.</w:t>
      </w:r>
      <w:r w:rsidR="00940A5E" w:rsidRPr="00651519">
        <w:t>10</w:t>
      </w:r>
      <w:r w:rsidRPr="00651519">
        <w:t>.2024 koostatud soojavarustuse tehnilised tingimused</w:t>
      </w:r>
      <w:r w:rsidR="004D2411" w:rsidRPr="00651519">
        <w:t xml:space="preserve"> nr SO-TT-004/24</w:t>
      </w:r>
      <w:r w:rsidRPr="00651519">
        <w:t>.</w:t>
      </w:r>
    </w:p>
    <w:p w14:paraId="1C6D91E1" w14:textId="26572F78" w:rsidR="00940A5E" w:rsidRPr="00651519" w:rsidRDefault="00E013B8" w:rsidP="00B46C2A">
      <w:pPr>
        <w:jc w:val="both"/>
      </w:pPr>
      <w:r w:rsidRPr="00651519">
        <w:t xml:space="preserve">Planeeringuala soojusvõrgu ühinemispunkt asub Laste tn </w:t>
      </w:r>
      <w:r w:rsidR="00940A5E" w:rsidRPr="00651519">
        <w:t>1a</w:t>
      </w:r>
      <w:r w:rsidR="00723567" w:rsidRPr="00651519">
        <w:t xml:space="preserve"> (</w:t>
      </w:r>
      <w:r w:rsidR="00940A5E" w:rsidRPr="00651519">
        <w:t>65301:001:4162</w:t>
      </w:r>
      <w:r w:rsidR="00723567" w:rsidRPr="00651519">
        <w:t>)</w:t>
      </w:r>
      <w:r w:rsidRPr="00651519">
        <w:t xml:space="preserve"> kinnistul</w:t>
      </w:r>
      <w:r w:rsidR="00940A5E" w:rsidRPr="00651519">
        <w:t>. Ühendustorustik on planeeritud olemasolevast Keskväljak 1 kinnistu ühendustorustikule</w:t>
      </w:r>
      <w:r w:rsidR="00B12B36" w:rsidRPr="00651519">
        <w:t xml:space="preserve"> </w:t>
      </w:r>
      <w:r w:rsidR="00940A5E" w:rsidRPr="00651519">
        <w:t>DN80+80/280 (Laste tn. 1a) paigaldatud hargnemissõlmest</w:t>
      </w:r>
      <w:r w:rsidR="00B12B36" w:rsidRPr="00651519">
        <w:t xml:space="preserve"> </w:t>
      </w:r>
      <w:r w:rsidR="00940A5E" w:rsidRPr="00651519">
        <w:t>DN50+50/225.</w:t>
      </w:r>
    </w:p>
    <w:p w14:paraId="767CE4E9" w14:textId="00A4F86F" w:rsidR="00940A5E" w:rsidRPr="00651519" w:rsidRDefault="00B12B36" w:rsidP="00940A5E">
      <w:pPr>
        <w:jc w:val="both"/>
      </w:pPr>
      <w:r w:rsidRPr="00651519">
        <w:t>Aktsiaselts ELVESO</w:t>
      </w:r>
      <w:r w:rsidR="00940A5E" w:rsidRPr="00651519">
        <w:t xml:space="preserve"> on nõus varustama</w:t>
      </w:r>
      <w:r w:rsidRPr="00651519">
        <w:t xml:space="preserve"> </w:t>
      </w:r>
      <w:r w:rsidR="00940A5E" w:rsidRPr="00651519">
        <w:t>planeeringualale kavandatav</w:t>
      </w:r>
      <w:r w:rsidR="0025042B" w:rsidRPr="00651519">
        <w:t xml:space="preserve">aid hooneid </w:t>
      </w:r>
      <w:r w:rsidR="00940A5E" w:rsidRPr="00651519">
        <w:t>soojusenergiaga Jüri aleviku kaugküttevõrgust, vastavalt kavandatava hoone projekteeritavale hetkevõimsus</w:t>
      </w:r>
      <w:r w:rsidRPr="00651519">
        <w:t>e</w:t>
      </w:r>
      <w:r w:rsidR="00940A5E" w:rsidRPr="00651519">
        <w:t>le küttele, ventilatsioonile ja soojale tarbeveele summaarselt maksimaalselt 120 kW.</w:t>
      </w:r>
    </w:p>
    <w:p w14:paraId="62EF9D41" w14:textId="56BF3447" w:rsidR="00E013B8" w:rsidRPr="00651519" w:rsidRDefault="00E013B8" w:rsidP="00E013B8">
      <w:pPr>
        <w:ind w:right="-96"/>
        <w:jc w:val="both"/>
        <w:rPr>
          <w:rFonts w:cs="Arial"/>
        </w:rPr>
      </w:pPr>
      <w:r w:rsidRPr="00651519">
        <w:rPr>
          <w:rFonts w:cs="Arial"/>
        </w:rPr>
        <w:t>Soojussõlme ruumi asukoht projekteerida hoone sellesse külge, mis tagab</w:t>
      </w:r>
      <w:r w:rsidR="00B12B36" w:rsidRPr="00651519">
        <w:rPr>
          <w:rFonts w:cs="Arial"/>
        </w:rPr>
        <w:t xml:space="preserve"> </w:t>
      </w:r>
      <w:r w:rsidRPr="00651519">
        <w:rPr>
          <w:rFonts w:cs="Arial"/>
        </w:rPr>
        <w:t>minimaalne majaühendustorustiku pikkus liitumispunktist sõlmeni. Mõõtesüsteemi asukoht: hoone soojussõlm, välisseina vahetus läheduses, vooluhulga lugeja primaarpoole tagastuval torustikul ja arvestiplokk hoone välisseinal, kergesti ligipääsetavas kohas. Hoone küttesüsteemi täitetorule primaarpoole tagasivoolu torust, projekteerida soojaveearvesti.</w:t>
      </w:r>
    </w:p>
    <w:p w14:paraId="79B533E9" w14:textId="0337B913" w:rsidR="00E013B8" w:rsidRPr="00651519" w:rsidRDefault="00E013B8" w:rsidP="00E013B8">
      <w:pPr>
        <w:ind w:right="-96"/>
        <w:jc w:val="both"/>
        <w:rPr>
          <w:rFonts w:eastAsia="Times New Roman" w:cs="Arial"/>
        </w:rPr>
      </w:pPr>
      <w:r w:rsidRPr="00651519">
        <w:rPr>
          <w:rFonts w:eastAsia="Times New Roman" w:cs="Arial"/>
        </w:rPr>
        <w:t>Jüri</w:t>
      </w:r>
      <w:r w:rsidR="00B12B36" w:rsidRPr="00651519">
        <w:rPr>
          <w:rFonts w:eastAsia="Times New Roman" w:cs="Arial"/>
        </w:rPr>
        <w:t xml:space="preserve"> </w:t>
      </w:r>
      <w:r w:rsidRPr="00651519">
        <w:rPr>
          <w:rFonts w:eastAsia="Times New Roman" w:cs="Arial"/>
        </w:rPr>
        <w:t>katlamajast väljastatava soojuskandja parameetrid:</w:t>
      </w:r>
    </w:p>
    <w:p w14:paraId="235AC6D6" w14:textId="4D9290B4" w:rsidR="00E013B8" w:rsidRPr="00651519" w:rsidRDefault="00E013B8" w:rsidP="00B12B36">
      <w:pPr>
        <w:pStyle w:val="ListParagraph"/>
        <w:numPr>
          <w:ilvl w:val="0"/>
          <w:numId w:val="18"/>
        </w:numPr>
        <w:ind w:left="284" w:right="-96" w:hanging="218"/>
        <w:jc w:val="both"/>
        <w:rPr>
          <w:rFonts w:eastAsia="Times New Roman" w:cs="Arial"/>
        </w:rPr>
      </w:pPr>
      <w:r w:rsidRPr="00651519">
        <w:rPr>
          <w:rFonts w:eastAsia="Times New Roman" w:cs="Arial"/>
        </w:rPr>
        <w:t>primaarpoole temperatuurigraafik katlamaja väljundil: 100/43⁰C (arvestuslik miinimumtemperatuur -22⁰C);</w:t>
      </w:r>
    </w:p>
    <w:p w14:paraId="4DAE112C" w14:textId="247947B0" w:rsidR="00E013B8" w:rsidRPr="00651519" w:rsidRDefault="00B12B36" w:rsidP="00B12B36">
      <w:pPr>
        <w:pStyle w:val="ListParagraph"/>
        <w:numPr>
          <w:ilvl w:val="0"/>
          <w:numId w:val="18"/>
        </w:numPr>
        <w:ind w:left="284" w:right="-96" w:hanging="218"/>
        <w:jc w:val="both"/>
        <w:rPr>
          <w:rFonts w:eastAsia="Times New Roman" w:cs="Arial"/>
        </w:rPr>
      </w:pPr>
      <w:r w:rsidRPr="00651519">
        <w:rPr>
          <w:rFonts w:eastAsia="Times New Roman" w:cs="Arial"/>
        </w:rPr>
        <w:t>s</w:t>
      </w:r>
      <w:r w:rsidR="00E013B8" w:rsidRPr="00651519">
        <w:rPr>
          <w:rFonts w:eastAsia="Times New Roman" w:cs="Arial"/>
        </w:rPr>
        <w:t>uvine madalaim primaarpoole temp</w:t>
      </w:r>
      <w:r w:rsidR="00821E4D">
        <w:rPr>
          <w:rFonts w:eastAsia="Times New Roman" w:cs="Arial"/>
        </w:rPr>
        <w:t xml:space="preserve">eratuur </w:t>
      </w:r>
      <w:r w:rsidR="00E013B8" w:rsidRPr="00651519">
        <w:rPr>
          <w:rFonts w:eastAsia="Times New Roman" w:cs="Arial"/>
        </w:rPr>
        <w:t>65⁰C;</w:t>
      </w:r>
    </w:p>
    <w:p w14:paraId="7F3A596A" w14:textId="03BC68FA" w:rsidR="00E013B8" w:rsidRPr="00651519" w:rsidRDefault="00E013B8" w:rsidP="00B12B36">
      <w:pPr>
        <w:pStyle w:val="ListParagraph"/>
        <w:numPr>
          <w:ilvl w:val="0"/>
          <w:numId w:val="18"/>
        </w:numPr>
        <w:ind w:left="284" w:right="-96" w:hanging="218"/>
        <w:jc w:val="both"/>
        <w:rPr>
          <w:rFonts w:eastAsia="Times New Roman" w:cs="Arial"/>
        </w:rPr>
      </w:pPr>
      <w:r w:rsidRPr="00651519">
        <w:rPr>
          <w:rFonts w:eastAsia="Times New Roman" w:cs="Arial"/>
        </w:rPr>
        <w:lastRenderedPageBreak/>
        <w:t xml:space="preserve">maksimaalne rõhk kaugküttevõrgu andvas torus: 6,0 </w:t>
      </w:r>
      <w:proofErr w:type="spellStart"/>
      <w:r w:rsidRPr="00651519">
        <w:rPr>
          <w:rFonts w:eastAsia="Times New Roman" w:cs="Arial"/>
        </w:rPr>
        <w:t>bar</w:t>
      </w:r>
      <w:proofErr w:type="spellEnd"/>
      <w:r w:rsidRPr="00651519">
        <w:rPr>
          <w:rFonts w:eastAsia="Times New Roman" w:cs="Arial"/>
        </w:rPr>
        <w:t>;</w:t>
      </w:r>
    </w:p>
    <w:p w14:paraId="2A87E035" w14:textId="2A5AFA20" w:rsidR="00E013B8" w:rsidRPr="00651519" w:rsidRDefault="00E013B8" w:rsidP="00B12B36">
      <w:pPr>
        <w:pStyle w:val="ListParagraph"/>
        <w:numPr>
          <w:ilvl w:val="0"/>
          <w:numId w:val="18"/>
        </w:numPr>
        <w:ind w:left="284" w:right="-96" w:hanging="218"/>
        <w:jc w:val="both"/>
        <w:rPr>
          <w:rFonts w:eastAsia="Times New Roman" w:cs="Arial"/>
        </w:rPr>
      </w:pPr>
      <w:r w:rsidRPr="00651519">
        <w:rPr>
          <w:rFonts w:eastAsia="Times New Roman" w:cs="Arial"/>
        </w:rPr>
        <w:t xml:space="preserve">maksimaalne rõhk kaugküttevõrgu tagastuvas torus: 3,0 </w:t>
      </w:r>
      <w:proofErr w:type="spellStart"/>
      <w:r w:rsidRPr="00651519">
        <w:rPr>
          <w:rFonts w:eastAsia="Times New Roman" w:cs="Arial"/>
        </w:rPr>
        <w:t>bar</w:t>
      </w:r>
      <w:proofErr w:type="spellEnd"/>
      <w:r w:rsidRPr="00651519">
        <w:rPr>
          <w:rFonts w:eastAsia="Times New Roman" w:cs="Arial"/>
        </w:rPr>
        <w:t>.</w:t>
      </w:r>
    </w:p>
    <w:p w14:paraId="6512FDDD" w14:textId="77777777" w:rsidR="00E013B8" w:rsidRPr="00651519" w:rsidRDefault="00E013B8" w:rsidP="00E013B8">
      <w:pPr>
        <w:ind w:right="183"/>
        <w:jc w:val="both"/>
      </w:pPr>
    </w:p>
    <w:p w14:paraId="69A9D6CC" w14:textId="43AE4652" w:rsidR="00E013B8" w:rsidRPr="00651519" w:rsidRDefault="00E013B8" w:rsidP="00E013B8">
      <w:pPr>
        <w:ind w:right="183"/>
        <w:jc w:val="both"/>
      </w:pPr>
      <w:r w:rsidRPr="00651519">
        <w:t>Torustiku ja soojussõlme seadmete valikul arvestada garanteeritud rõhkude vahega primaarpoolel:</w:t>
      </w:r>
    </w:p>
    <w:p w14:paraId="33A23FAE" w14:textId="40803252" w:rsidR="00E013B8" w:rsidRPr="00651519" w:rsidRDefault="00E013B8" w:rsidP="00B12B36">
      <w:pPr>
        <w:pStyle w:val="ListParagraph"/>
        <w:numPr>
          <w:ilvl w:val="0"/>
          <w:numId w:val="33"/>
        </w:numPr>
        <w:tabs>
          <w:tab w:val="num" w:pos="851"/>
        </w:tabs>
        <w:ind w:left="284" w:right="183" w:hanging="218"/>
        <w:jc w:val="both"/>
      </w:pPr>
      <w:r w:rsidRPr="00651519">
        <w:t xml:space="preserve">kütteperioodil 0,9 </w:t>
      </w:r>
      <w:proofErr w:type="spellStart"/>
      <w:r w:rsidRPr="00651519">
        <w:t>bar</w:t>
      </w:r>
      <w:proofErr w:type="spellEnd"/>
      <w:r w:rsidRPr="00651519">
        <w:t>;</w:t>
      </w:r>
    </w:p>
    <w:p w14:paraId="7271BB71" w14:textId="71E9AEBF" w:rsidR="00E013B8" w:rsidRPr="00651519" w:rsidRDefault="00E013B8" w:rsidP="00B12B36">
      <w:pPr>
        <w:pStyle w:val="ListParagraph"/>
        <w:numPr>
          <w:ilvl w:val="0"/>
          <w:numId w:val="33"/>
        </w:numPr>
        <w:tabs>
          <w:tab w:val="num" w:pos="360"/>
        </w:tabs>
        <w:ind w:left="284" w:right="183" w:hanging="218"/>
        <w:jc w:val="both"/>
      </w:pPr>
      <w:r w:rsidRPr="00651519">
        <w:t>suveperioodil</w:t>
      </w:r>
      <w:r w:rsidR="00B12B36" w:rsidRPr="00651519">
        <w:t xml:space="preserve"> </w:t>
      </w:r>
      <w:r w:rsidRPr="00651519">
        <w:t xml:space="preserve">0,6 </w:t>
      </w:r>
      <w:proofErr w:type="spellStart"/>
      <w:r w:rsidRPr="00651519">
        <w:t>bar</w:t>
      </w:r>
      <w:proofErr w:type="spellEnd"/>
      <w:r w:rsidR="00B12B36" w:rsidRPr="00651519">
        <w:t>.</w:t>
      </w:r>
    </w:p>
    <w:p w14:paraId="6A2601BF" w14:textId="77777777" w:rsidR="00E013B8" w:rsidRPr="00651519" w:rsidRDefault="00E013B8" w:rsidP="00B46C2A">
      <w:pPr>
        <w:jc w:val="both"/>
        <w:rPr>
          <w:rFonts w:cs="Arial"/>
        </w:rPr>
      </w:pPr>
    </w:p>
    <w:p w14:paraId="3A957B08" w14:textId="1D3D1FAA" w:rsidR="00E013B8" w:rsidRDefault="00E013B8" w:rsidP="00E013B8">
      <w:pPr>
        <w:ind w:right="-96"/>
        <w:contextualSpacing/>
        <w:jc w:val="both"/>
        <w:rPr>
          <w:rFonts w:eastAsia="Times New Roman" w:cs="Arial"/>
        </w:rPr>
      </w:pPr>
      <w:r w:rsidRPr="00651519">
        <w:rPr>
          <w:rFonts w:eastAsia="Times New Roman" w:cs="Arial"/>
        </w:rPr>
        <w:t xml:space="preserve">Projekteerimistööde käigus, enne ehitustööde algust, sõlmida kõigile </w:t>
      </w:r>
      <w:r w:rsidR="00B12B36" w:rsidRPr="00651519">
        <w:rPr>
          <w:rFonts w:eastAsia="Times New Roman" w:cs="Arial"/>
        </w:rPr>
        <w:t xml:space="preserve">Aktsiaselts </w:t>
      </w:r>
      <w:proofErr w:type="spellStart"/>
      <w:r w:rsidRPr="00651519">
        <w:rPr>
          <w:rFonts w:eastAsia="Times New Roman" w:cs="Arial"/>
        </w:rPr>
        <w:t>ELVESO</w:t>
      </w:r>
      <w:r w:rsidR="00B12B36" w:rsidRPr="00651519">
        <w:rPr>
          <w:rFonts w:eastAsia="Times New Roman" w:cs="Arial"/>
        </w:rPr>
        <w:t>’le</w:t>
      </w:r>
      <w:proofErr w:type="spellEnd"/>
      <w:r w:rsidRPr="00651519">
        <w:rPr>
          <w:rFonts w:eastAsia="Times New Roman" w:cs="Arial"/>
        </w:rPr>
        <w:t xml:space="preserve"> üleandmiseks kavandatud kaugküttevõrkude alustele maadele notariaalsed servituudilepingud isikliku kasutusõiguse vormis, vastavalt õigusaktidele, kusjuures kasutajaks peab lepingus olema märgitud </w:t>
      </w:r>
      <w:r w:rsidR="00B12B36" w:rsidRPr="00651519">
        <w:rPr>
          <w:rFonts w:eastAsia="Times New Roman" w:cs="Arial"/>
        </w:rPr>
        <w:t>Aktsiaselts ELVESO</w:t>
      </w:r>
      <w:r w:rsidRPr="00651519">
        <w:rPr>
          <w:rFonts w:eastAsia="Times New Roman" w:cs="Arial"/>
        </w:rPr>
        <w:t>.</w:t>
      </w:r>
    </w:p>
    <w:p w14:paraId="2A7E7BCD" w14:textId="77777777" w:rsidR="00CD1C3C" w:rsidRPr="00651519" w:rsidRDefault="00CD1C3C" w:rsidP="00E013B8">
      <w:pPr>
        <w:ind w:right="-96"/>
        <w:contextualSpacing/>
        <w:jc w:val="both"/>
        <w:rPr>
          <w:rFonts w:eastAsia="Times New Roman" w:cs="Arial"/>
        </w:rPr>
      </w:pPr>
    </w:p>
    <w:p w14:paraId="1CCB693A" w14:textId="7EDBC7C8" w:rsidR="00077BD8" w:rsidRPr="00651519" w:rsidRDefault="00077BD8" w:rsidP="00077BD8">
      <w:pPr>
        <w:pStyle w:val="Heading3"/>
        <w:numPr>
          <w:ilvl w:val="2"/>
          <w:numId w:val="4"/>
        </w:numPr>
      </w:pPr>
      <w:bookmarkStart w:id="62" w:name="_Toc224204561"/>
      <w:r w:rsidRPr="00651519">
        <w:t>Ventilatsioon ja jahutus</w:t>
      </w:r>
      <w:bookmarkEnd w:id="62"/>
    </w:p>
    <w:p w14:paraId="40FBEEDF" w14:textId="2D286835" w:rsidR="00077BD8" w:rsidRPr="00651519" w:rsidRDefault="00077BD8" w:rsidP="00E013B8">
      <w:pPr>
        <w:ind w:right="-96"/>
        <w:contextualSpacing/>
        <w:jc w:val="both"/>
        <w:rPr>
          <w:rFonts w:eastAsia="Times New Roman" w:cs="Arial"/>
        </w:rPr>
      </w:pPr>
      <w:r w:rsidRPr="00651519">
        <w:rPr>
          <w:rFonts w:eastAsia="Times New Roman" w:cs="Arial"/>
        </w:rPr>
        <w:t>Ventilatsiooni ja jahutuse projekteerimisel arvestada planeeringuala kagupoolsel alal paiknevate elamutega ning vältida müra- ja lõhnahäiringute suunamist elamute hoovialadele.</w:t>
      </w:r>
    </w:p>
    <w:p w14:paraId="08238FE3" w14:textId="53F8D101" w:rsidR="00DD5AFE" w:rsidRPr="00651519" w:rsidRDefault="00DD5AFE" w:rsidP="00E013B8">
      <w:pPr>
        <w:ind w:right="-96"/>
        <w:contextualSpacing/>
        <w:jc w:val="both"/>
        <w:rPr>
          <w:rFonts w:eastAsia="Times New Roman" w:cs="Arial"/>
        </w:rPr>
      </w:pPr>
      <w:r w:rsidRPr="00651519">
        <w:rPr>
          <w:rFonts w:eastAsia="Times New Roman" w:cs="Arial"/>
        </w:rPr>
        <w:t>Jahutusseadmete vajadus täpsustatakse projekteerimisel. Soositud on passiivsed ja/või energiasäästlikud jahutussüsteemid.</w:t>
      </w:r>
    </w:p>
    <w:p w14:paraId="6845D9A4" w14:textId="77777777" w:rsidR="00E36B30" w:rsidRPr="00651519" w:rsidRDefault="00E36B30" w:rsidP="004E271A">
      <w:pPr>
        <w:jc w:val="both"/>
        <w:rPr>
          <w:rFonts w:cs="Arial"/>
          <w:lang w:eastAsia="ar-SA"/>
        </w:rPr>
      </w:pPr>
    </w:p>
    <w:p w14:paraId="7FDE7578" w14:textId="1068D524" w:rsidR="009A4269" w:rsidRPr="00651519" w:rsidRDefault="009A4269" w:rsidP="004E271A">
      <w:pPr>
        <w:pStyle w:val="Heading2"/>
        <w:numPr>
          <w:ilvl w:val="1"/>
          <w:numId w:val="4"/>
        </w:numPr>
        <w:tabs>
          <w:tab w:val="left" w:pos="426"/>
        </w:tabs>
        <w:rPr>
          <w:rFonts w:cs="Arial"/>
          <w:szCs w:val="22"/>
        </w:rPr>
      </w:pPr>
      <w:bookmarkStart w:id="63" w:name="_Toc224204562"/>
      <w:r w:rsidRPr="00651519">
        <w:rPr>
          <w:rFonts w:cs="Arial"/>
          <w:szCs w:val="22"/>
        </w:rPr>
        <w:t>Meetmed kuritegevuse ennetamiseks</w:t>
      </w:r>
      <w:bookmarkEnd w:id="63"/>
    </w:p>
    <w:p w14:paraId="6A7F5FED" w14:textId="77777777" w:rsidR="009A4269" w:rsidRPr="00651519" w:rsidRDefault="009A4269" w:rsidP="004E271A">
      <w:pPr>
        <w:jc w:val="both"/>
        <w:rPr>
          <w:rFonts w:cs="Arial"/>
        </w:rPr>
      </w:pPr>
      <w:r w:rsidRPr="00651519">
        <w:rPr>
          <w:rFonts w:cs="Arial"/>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338FF7B7" w14:textId="77777777" w:rsidR="009A4269" w:rsidRPr="00651519" w:rsidRDefault="009A4269" w:rsidP="004E271A">
      <w:pPr>
        <w:numPr>
          <w:ilvl w:val="0"/>
          <w:numId w:val="20"/>
        </w:numPr>
        <w:suppressAutoHyphens/>
        <w:ind w:left="284" w:hanging="218"/>
        <w:jc w:val="both"/>
        <w:rPr>
          <w:rFonts w:cs="Arial"/>
        </w:rPr>
      </w:pPr>
      <w:r w:rsidRPr="00651519">
        <w:rPr>
          <w:rFonts w:cs="Arial"/>
        </w:rPr>
        <w:t>nähtavus,</w:t>
      </w:r>
    </w:p>
    <w:p w14:paraId="351F018C" w14:textId="77777777" w:rsidR="009A4269" w:rsidRPr="00651519" w:rsidRDefault="009A4269" w:rsidP="004E271A">
      <w:pPr>
        <w:numPr>
          <w:ilvl w:val="0"/>
          <w:numId w:val="20"/>
        </w:numPr>
        <w:suppressAutoHyphens/>
        <w:ind w:left="284" w:hanging="218"/>
        <w:jc w:val="both"/>
        <w:rPr>
          <w:rFonts w:cs="Arial"/>
        </w:rPr>
      </w:pPr>
      <w:r w:rsidRPr="00651519">
        <w:rPr>
          <w:rFonts w:cs="Arial"/>
        </w:rPr>
        <w:t>juurdepääsuvõimalus,</w:t>
      </w:r>
    </w:p>
    <w:p w14:paraId="018B1814" w14:textId="77777777" w:rsidR="009A4269" w:rsidRPr="00651519" w:rsidRDefault="009A4269" w:rsidP="004E271A">
      <w:pPr>
        <w:numPr>
          <w:ilvl w:val="0"/>
          <w:numId w:val="20"/>
        </w:numPr>
        <w:suppressAutoHyphens/>
        <w:ind w:left="284" w:hanging="218"/>
        <w:jc w:val="both"/>
        <w:rPr>
          <w:rFonts w:cs="Arial"/>
        </w:rPr>
      </w:pPr>
      <w:r w:rsidRPr="00651519">
        <w:rPr>
          <w:rFonts w:cs="Arial"/>
        </w:rPr>
        <w:t>territoriaalsus,</w:t>
      </w:r>
    </w:p>
    <w:p w14:paraId="50275DEE" w14:textId="77777777" w:rsidR="009A4269" w:rsidRPr="00651519" w:rsidRDefault="009A4269" w:rsidP="004E271A">
      <w:pPr>
        <w:numPr>
          <w:ilvl w:val="0"/>
          <w:numId w:val="20"/>
        </w:numPr>
        <w:suppressAutoHyphens/>
        <w:ind w:left="284" w:hanging="218"/>
        <w:jc w:val="both"/>
        <w:rPr>
          <w:rFonts w:cs="Arial"/>
        </w:rPr>
      </w:pPr>
      <w:r w:rsidRPr="00651519">
        <w:rPr>
          <w:rFonts w:cs="Arial"/>
        </w:rPr>
        <w:t>vastupidavus,</w:t>
      </w:r>
    </w:p>
    <w:p w14:paraId="114B42D0" w14:textId="77777777" w:rsidR="009A4269" w:rsidRPr="00651519" w:rsidRDefault="009A4269" w:rsidP="004E271A">
      <w:pPr>
        <w:numPr>
          <w:ilvl w:val="0"/>
          <w:numId w:val="20"/>
        </w:numPr>
        <w:suppressAutoHyphens/>
        <w:ind w:left="284" w:hanging="218"/>
        <w:jc w:val="both"/>
        <w:rPr>
          <w:rFonts w:cs="Arial"/>
        </w:rPr>
      </w:pPr>
      <w:r w:rsidRPr="00651519">
        <w:rPr>
          <w:rFonts w:cs="Arial"/>
        </w:rPr>
        <w:t>valgustatus.</w:t>
      </w:r>
    </w:p>
    <w:p w14:paraId="0F4EF238" w14:textId="77777777" w:rsidR="009A4269" w:rsidRPr="00651519" w:rsidRDefault="009A4269" w:rsidP="004E271A">
      <w:pPr>
        <w:jc w:val="both"/>
        <w:rPr>
          <w:rFonts w:cs="Arial"/>
        </w:rPr>
      </w:pPr>
      <w:r w:rsidRPr="00651519">
        <w:rPr>
          <w:rFonts w:cs="Arial"/>
        </w:rPr>
        <w:t>Käesolev planeering soovitab:</w:t>
      </w:r>
    </w:p>
    <w:p w14:paraId="62AEFAD9" w14:textId="77777777" w:rsidR="009A4269" w:rsidRPr="00651519" w:rsidRDefault="009A4269" w:rsidP="004E271A">
      <w:pPr>
        <w:numPr>
          <w:ilvl w:val="0"/>
          <w:numId w:val="20"/>
        </w:numPr>
        <w:suppressAutoHyphens/>
        <w:ind w:left="284" w:hanging="218"/>
        <w:jc w:val="both"/>
        <w:rPr>
          <w:rFonts w:cs="Arial"/>
        </w:rPr>
      </w:pPr>
      <w:r w:rsidRPr="00651519">
        <w:rPr>
          <w:rFonts w:cs="Arial"/>
        </w:rPr>
        <w:t>kinnistu valgustada ja heakorrastada,</w:t>
      </w:r>
    </w:p>
    <w:p w14:paraId="6DDA52FC" w14:textId="77777777" w:rsidR="009A4269" w:rsidRPr="00651519" w:rsidRDefault="009A4269" w:rsidP="004E271A">
      <w:pPr>
        <w:numPr>
          <w:ilvl w:val="0"/>
          <w:numId w:val="20"/>
        </w:numPr>
        <w:suppressAutoHyphens/>
        <w:ind w:left="284" w:hanging="218"/>
        <w:jc w:val="both"/>
        <w:rPr>
          <w:rFonts w:cs="Arial"/>
        </w:rPr>
      </w:pPr>
      <w:r w:rsidRPr="00651519">
        <w:rPr>
          <w:rFonts w:cs="Arial"/>
        </w:rPr>
        <w:t>tagada hea nähtavus,</w:t>
      </w:r>
    </w:p>
    <w:p w14:paraId="6BAE8CEC" w14:textId="77777777" w:rsidR="009A4269" w:rsidRPr="00651519" w:rsidRDefault="009A4269" w:rsidP="004E271A">
      <w:pPr>
        <w:numPr>
          <w:ilvl w:val="0"/>
          <w:numId w:val="20"/>
        </w:numPr>
        <w:suppressAutoHyphens/>
        <w:ind w:left="284" w:hanging="218"/>
        <w:jc w:val="both"/>
        <w:rPr>
          <w:rFonts w:cs="Arial"/>
        </w:rPr>
      </w:pPr>
      <w:r w:rsidRPr="00651519">
        <w:rPr>
          <w:rFonts w:cs="Arial"/>
        </w:rPr>
        <w:t>kasutada vastupidavaid materjale.</w:t>
      </w:r>
    </w:p>
    <w:p w14:paraId="2BD0AF36" w14:textId="7C06778D" w:rsidR="009A4269" w:rsidRPr="00651519" w:rsidRDefault="009A4269" w:rsidP="004E271A">
      <w:pPr>
        <w:tabs>
          <w:tab w:val="center" w:pos="3829"/>
          <w:tab w:val="right" w:pos="8149"/>
          <w:tab w:val="left" w:pos="8789"/>
        </w:tabs>
        <w:autoSpaceDE w:val="0"/>
        <w:jc w:val="both"/>
        <w:rPr>
          <w:rFonts w:cs="Arial"/>
        </w:rPr>
      </w:pPr>
      <w:r w:rsidRPr="00651519">
        <w:rPr>
          <w:rFonts w:cs="Arial"/>
        </w:rPr>
        <w:t>Ehitusprojekti staadiumis lahendatakse välise valgustuse ja piirdeaedade paiknemine.</w:t>
      </w:r>
    </w:p>
    <w:p w14:paraId="07D72D81" w14:textId="64F95C04" w:rsidR="00F47EF6" w:rsidRPr="00651519" w:rsidRDefault="00F47EF6" w:rsidP="004E271A">
      <w:pPr>
        <w:jc w:val="both"/>
        <w:rPr>
          <w:rFonts w:cs="Arial"/>
        </w:rPr>
      </w:pPr>
    </w:p>
    <w:p w14:paraId="3B6196BA" w14:textId="77777777" w:rsidR="00BB3204" w:rsidRPr="00651519" w:rsidRDefault="00BB3204" w:rsidP="004E271A">
      <w:pPr>
        <w:autoSpaceDE w:val="0"/>
        <w:autoSpaceDN w:val="0"/>
        <w:adjustRightInd w:val="0"/>
        <w:jc w:val="both"/>
        <w:rPr>
          <w:rFonts w:cs="Arial"/>
        </w:rPr>
      </w:pPr>
    </w:p>
    <w:p w14:paraId="29E041E7" w14:textId="254061A6" w:rsidR="00C14331" w:rsidRPr="00651519" w:rsidRDefault="00B0615D" w:rsidP="004E271A">
      <w:pPr>
        <w:pStyle w:val="Heading1"/>
        <w:numPr>
          <w:ilvl w:val="0"/>
          <w:numId w:val="4"/>
        </w:numPr>
        <w:tabs>
          <w:tab w:val="left" w:pos="284"/>
        </w:tabs>
        <w:jc w:val="both"/>
        <w:rPr>
          <w:rFonts w:cs="Arial"/>
          <w:caps/>
          <w:szCs w:val="22"/>
        </w:rPr>
      </w:pPr>
      <w:bookmarkStart w:id="64" w:name="_Toc224204563"/>
      <w:bookmarkEnd w:id="0"/>
      <w:r w:rsidRPr="00651519">
        <w:rPr>
          <w:rFonts w:cs="Arial"/>
          <w:caps/>
          <w:szCs w:val="22"/>
        </w:rPr>
        <w:t>KESKKONNATINGIMUSED JA VÕIMALIKU KESKKONNAMÕJU HINDAMINE</w:t>
      </w:r>
      <w:bookmarkEnd w:id="64"/>
    </w:p>
    <w:p w14:paraId="23D2E313" w14:textId="77777777" w:rsidR="00982CDF" w:rsidRPr="00651519" w:rsidRDefault="00982CDF" w:rsidP="004E271A">
      <w:pPr>
        <w:rPr>
          <w:rFonts w:cs="Arial"/>
        </w:rPr>
      </w:pPr>
    </w:p>
    <w:p w14:paraId="72A17C01" w14:textId="77777777" w:rsidR="006F3FD4" w:rsidRPr="00651519" w:rsidRDefault="006F3FD4" w:rsidP="004E271A">
      <w:pPr>
        <w:pStyle w:val="Heading2"/>
        <w:numPr>
          <w:ilvl w:val="1"/>
          <w:numId w:val="4"/>
        </w:numPr>
        <w:tabs>
          <w:tab w:val="left" w:pos="426"/>
        </w:tabs>
        <w:rPr>
          <w:rFonts w:cs="Arial"/>
          <w:szCs w:val="22"/>
        </w:rPr>
      </w:pPr>
      <w:bookmarkStart w:id="65" w:name="_Toc224204564"/>
      <w:r w:rsidRPr="00651519">
        <w:rPr>
          <w:rFonts w:cs="Arial"/>
          <w:szCs w:val="22"/>
        </w:rPr>
        <w:t>Eessõna</w:t>
      </w:r>
      <w:bookmarkEnd w:id="65"/>
    </w:p>
    <w:p w14:paraId="381F350A" w14:textId="77777777" w:rsidR="006F3FD4" w:rsidRPr="00651519" w:rsidRDefault="006F3FD4" w:rsidP="004E271A">
      <w:pPr>
        <w:jc w:val="both"/>
        <w:rPr>
          <w:rFonts w:eastAsia="Calibri" w:cs="Arial"/>
        </w:rPr>
      </w:pPr>
      <w:r w:rsidRPr="00651519">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34EAF41D" w14:textId="1F25443A" w:rsidR="006F3FD4" w:rsidRDefault="006F3FD4" w:rsidP="004E271A">
      <w:pPr>
        <w:jc w:val="both"/>
        <w:rPr>
          <w:rFonts w:eastAsia="Calibri" w:cs="Arial"/>
        </w:rPr>
      </w:pPr>
      <w:r w:rsidRPr="00651519">
        <w:rPr>
          <w:rFonts w:eastAsia="Calibri" w:cs="Arial"/>
        </w:rPr>
        <w:t>Kavandatav tegevus on oma iseloomult eeldatavalt ohtu ei kujuta. Planeeritava tegevusega ei kaasne eeldatavalt olulisi kahjulikke tagajärgi ja ei avalda olulist mõju ning ei põhjusta keskkonnas pöördumatuid muudatusi.</w:t>
      </w:r>
    </w:p>
    <w:p w14:paraId="0C80B142" w14:textId="2287EDA9" w:rsidR="006F3FD4" w:rsidRPr="00651519" w:rsidRDefault="006F3FD4" w:rsidP="00821E4D">
      <w:pPr>
        <w:spacing w:before="120"/>
        <w:jc w:val="both"/>
        <w:rPr>
          <w:rFonts w:eastAsia="Calibri" w:cs="Arial"/>
          <w:u w:val="single"/>
        </w:rPr>
      </w:pPr>
      <w:r w:rsidRPr="00651519">
        <w:rPr>
          <w:rFonts w:eastAsia="Calibri" w:cs="Arial"/>
          <w:u w:val="single"/>
        </w:rPr>
        <w:t>Lähtetingimused:</w:t>
      </w:r>
    </w:p>
    <w:p w14:paraId="401CE128" w14:textId="6326EC02" w:rsidR="006F3FD4" w:rsidRPr="00651519" w:rsidRDefault="00995323" w:rsidP="004E271A">
      <w:pPr>
        <w:numPr>
          <w:ilvl w:val="0"/>
          <w:numId w:val="8"/>
        </w:numPr>
        <w:ind w:left="284" w:hanging="218"/>
        <w:contextualSpacing/>
        <w:jc w:val="both"/>
        <w:rPr>
          <w:rFonts w:eastAsia="Calibri" w:cs="Arial"/>
        </w:rPr>
      </w:pPr>
      <w:r w:rsidRPr="00651519">
        <w:rPr>
          <w:rFonts w:eastAsia="Calibri" w:cs="Arial"/>
        </w:rPr>
        <w:t>p</w:t>
      </w:r>
      <w:r w:rsidR="006F3FD4" w:rsidRPr="00651519">
        <w:rPr>
          <w:rFonts w:eastAsia="Calibri" w:cs="Arial"/>
        </w:rPr>
        <w:t>lan</w:t>
      </w:r>
      <w:r w:rsidR="009A4269" w:rsidRPr="00651519">
        <w:rPr>
          <w:rFonts w:eastAsia="Calibri" w:cs="Arial"/>
        </w:rPr>
        <w:t xml:space="preserve">eeringuala </w:t>
      </w:r>
      <w:r w:rsidR="006F3FD4" w:rsidRPr="00651519">
        <w:rPr>
          <w:rFonts w:eastAsia="Calibri" w:cs="Arial"/>
        </w:rPr>
        <w:t>on ehitisregistri andmetel hoone</w:t>
      </w:r>
      <w:r w:rsidR="009A4269" w:rsidRPr="00651519">
        <w:rPr>
          <w:rFonts w:eastAsia="Calibri" w:cs="Arial"/>
        </w:rPr>
        <w:t>statud</w:t>
      </w:r>
      <w:r w:rsidR="006F3FD4" w:rsidRPr="00651519">
        <w:rPr>
          <w:rFonts w:eastAsia="Calibri" w:cs="Arial"/>
        </w:rPr>
        <w:t>;</w:t>
      </w:r>
    </w:p>
    <w:p w14:paraId="2EF68D81" w14:textId="18E03592" w:rsidR="006F3FD4" w:rsidRPr="00651519" w:rsidRDefault="00995323" w:rsidP="004E271A">
      <w:pPr>
        <w:numPr>
          <w:ilvl w:val="0"/>
          <w:numId w:val="8"/>
        </w:numPr>
        <w:ind w:left="284" w:hanging="218"/>
        <w:contextualSpacing/>
        <w:jc w:val="both"/>
        <w:rPr>
          <w:rFonts w:eastAsia="Calibri" w:cs="Arial"/>
        </w:rPr>
      </w:pPr>
      <w:r w:rsidRPr="00651519">
        <w:rPr>
          <w:rFonts w:eastAsia="Calibri" w:cs="Arial"/>
        </w:rPr>
        <w:t>p</w:t>
      </w:r>
      <w:r w:rsidR="009A4269" w:rsidRPr="00651519">
        <w:rPr>
          <w:rFonts w:eastAsia="Calibri" w:cs="Arial"/>
        </w:rPr>
        <w:t xml:space="preserve">laneeringualal </w:t>
      </w:r>
      <w:r w:rsidR="00B271B3" w:rsidRPr="00651519">
        <w:rPr>
          <w:rFonts w:eastAsia="Calibri" w:cs="Arial"/>
        </w:rPr>
        <w:t xml:space="preserve">puudub </w:t>
      </w:r>
      <w:r w:rsidR="006F3FD4" w:rsidRPr="00651519">
        <w:rPr>
          <w:rFonts w:eastAsia="Calibri" w:cs="Arial"/>
        </w:rPr>
        <w:t>väärtuslik kõrghaljastus;</w:t>
      </w:r>
    </w:p>
    <w:p w14:paraId="439F5CC3" w14:textId="1D5CB700" w:rsidR="00B837BF" w:rsidRPr="00651519" w:rsidRDefault="00DF4078" w:rsidP="004E271A">
      <w:pPr>
        <w:numPr>
          <w:ilvl w:val="0"/>
          <w:numId w:val="8"/>
        </w:numPr>
        <w:ind w:left="284" w:hanging="218"/>
        <w:contextualSpacing/>
        <w:jc w:val="both"/>
        <w:rPr>
          <w:rFonts w:eastAsia="Calibri" w:cs="Arial"/>
        </w:rPr>
      </w:pPr>
      <w:r w:rsidRPr="00651519">
        <w:rPr>
          <w:rFonts w:eastAsia="Calibri" w:cs="Arial"/>
        </w:rPr>
        <w:t>t</w:t>
      </w:r>
      <w:r w:rsidR="00B837BF" w:rsidRPr="00651519">
        <w:rPr>
          <w:rFonts w:eastAsia="Calibri" w:cs="Arial"/>
        </w:rPr>
        <w:t>agada ehitus- ja kasutusaegsed õhukvaliteedi tasemete väärtused, mis vastavad keskkonnaministri 27.12.2016 määrusele nr 75 „Õhukvaliteedi piir- ja sihtväärtused, õhukvaliteedi muud piirnormid ning õhukvaliteedi hindamispiirid</w:t>
      </w:r>
      <w:r w:rsidR="00BA709D" w:rsidRPr="00651519">
        <w:rPr>
          <w:rFonts w:eastAsia="Calibri" w:cs="Arial"/>
        </w:rPr>
        <w:t>”</w:t>
      </w:r>
      <w:r w:rsidR="00B837BF" w:rsidRPr="00651519">
        <w:rPr>
          <w:rFonts w:eastAsia="Calibri" w:cs="Arial"/>
        </w:rPr>
        <w:t>;</w:t>
      </w:r>
    </w:p>
    <w:p w14:paraId="53B688F1" w14:textId="76AD2E0C" w:rsidR="006F3FD4" w:rsidRPr="00651519" w:rsidRDefault="006F3FD4" w:rsidP="004E271A">
      <w:pPr>
        <w:numPr>
          <w:ilvl w:val="0"/>
          <w:numId w:val="8"/>
        </w:numPr>
        <w:ind w:left="284" w:hanging="218"/>
        <w:contextualSpacing/>
        <w:jc w:val="both"/>
        <w:rPr>
          <w:rFonts w:eastAsia="Calibri" w:cs="Arial"/>
        </w:rPr>
      </w:pPr>
      <w:r w:rsidRPr="00651519">
        <w:rPr>
          <w:rFonts w:eastAsia="Calibri" w:cs="Arial"/>
        </w:rPr>
        <w:t>planeeringuala ei kuulu Harju maakonna teemaplaneeringu „Asustust ja maakasutust suunavad keskkonnatingimused” järgi rohevõrgustiku ega ka üldplaneeringu järgse rohevõrgustiku piirkonda. Seega rohevõrgustikule planeeritav tegevus negatiivset mõju ei avalda;</w:t>
      </w:r>
    </w:p>
    <w:p w14:paraId="1CB0792B" w14:textId="77777777" w:rsidR="006F3FD4" w:rsidRPr="00651519" w:rsidRDefault="006F3FD4" w:rsidP="004E271A">
      <w:pPr>
        <w:numPr>
          <w:ilvl w:val="0"/>
          <w:numId w:val="8"/>
        </w:numPr>
        <w:ind w:left="284" w:hanging="218"/>
        <w:contextualSpacing/>
        <w:jc w:val="both"/>
        <w:rPr>
          <w:rFonts w:eastAsia="Calibri" w:cs="Arial"/>
        </w:rPr>
      </w:pPr>
      <w:r w:rsidRPr="00651519">
        <w:rPr>
          <w:rFonts w:eastAsia="Calibri" w:cs="Arial"/>
        </w:rPr>
        <w:t>teadaolevalt ei ole planeeringualal kaitsealuste taimede leiukohti;</w:t>
      </w:r>
    </w:p>
    <w:p w14:paraId="39252483" w14:textId="773440A2" w:rsidR="006F3FD4" w:rsidRPr="00651519" w:rsidRDefault="006F3FD4" w:rsidP="004E271A">
      <w:pPr>
        <w:numPr>
          <w:ilvl w:val="0"/>
          <w:numId w:val="8"/>
        </w:numPr>
        <w:ind w:left="284" w:hanging="218"/>
        <w:contextualSpacing/>
        <w:jc w:val="both"/>
        <w:rPr>
          <w:rFonts w:eastAsia="Calibri" w:cs="Arial"/>
        </w:rPr>
      </w:pPr>
      <w:r w:rsidRPr="00651519">
        <w:rPr>
          <w:rFonts w:eastAsia="Calibri" w:cs="Arial"/>
        </w:rPr>
        <w:t xml:space="preserve">vastavalt </w:t>
      </w:r>
      <w:r w:rsidR="00DB1C75" w:rsidRPr="00651519">
        <w:rPr>
          <w:rFonts w:eastAsia="Calibri" w:cs="Arial"/>
        </w:rPr>
        <w:t>Eesti looduse infosüsteemile ning Maa- ja Ruumiameti</w:t>
      </w:r>
      <w:r w:rsidRPr="00651519">
        <w:rPr>
          <w:rFonts w:eastAsia="Calibri" w:cs="Arial"/>
        </w:rPr>
        <w:t xml:space="preserve"> looduskaitse ja Natura 2000 kaardirakendusele (seisuga </w:t>
      </w:r>
      <w:r w:rsidR="003E4037" w:rsidRPr="00651519">
        <w:rPr>
          <w:rFonts w:eastAsia="Calibri" w:cs="Arial"/>
        </w:rPr>
        <w:t>22</w:t>
      </w:r>
      <w:r w:rsidRPr="00651519">
        <w:rPr>
          <w:rFonts w:eastAsia="Calibri" w:cs="Arial"/>
        </w:rPr>
        <w:t>.0</w:t>
      </w:r>
      <w:r w:rsidR="003E4037" w:rsidRPr="00651519">
        <w:rPr>
          <w:rFonts w:eastAsia="Calibri" w:cs="Arial"/>
        </w:rPr>
        <w:t>1</w:t>
      </w:r>
      <w:r w:rsidRPr="00651519">
        <w:rPr>
          <w:rFonts w:eastAsia="Calibri" w:cs="Arial"/>
        </w:rPr>
        <w:t>.20</w:t>
      </w:r>
      <w:r w:rsidR="009A4269" w:rsidRPr="00651519">
        <w:rPr>
          <w:rFonts w:eastAsia="Calibri" w:cs="Arial"/>
        </w:rPr>
        <w:t>2</w:t>
      </w:r>
      <w:r w:rsidR="003E4037" w:rsidRPr="00651519">
        <w:rPr>
          <w:rFonts w:eastAsia="Calibri" w:cs="Arial"/>
        </w:rPr>
        <w:t>5</w:t>
      </w:r>
      <w:r w:rsidRPr="00651519">
        <w:rPr>
          <w:rFonts w:eastAsia="Calibri" w:cs="Arial"/>
        </w:rPr>
        <w:t>) ei asu detailplaneeringu vahetus läheduses ega ka konkreetsel p</w:t>
      </w:r>
      <w:r w:rsidR="002D1588" w:rsidRPr="00651519">
        <w:rPr>
          <w:rFonts w:eastAsia="Calibri" w:cs="Arial"/>
        </w:rPr>
        <w:t>laneeringuala</w:t>
      </w:r>
      <w:r w:rsidRPr="00651519">
        <w:rPr>
          <w:rFonts w:eastAsia="Calibri" w:cs="Arial"/>
        </w:rPr>
        <w:t>l kaitstavaid loodusobjekte ega Natura 2000 võrgustikualasid, seega mõju kaitstavatele loodusobjektidele ja Natura 2000 alale puudub;</w:t>
      </w:r>
    </w:p>
    <w:p w14:paraId="60F690C7" w14:textId="0A9BD608" w:rsidR="006F3FD4" w:rsidRPr="00651519" w:rsidRDefault="006F3FD4" w:rsidP="004E271A">
      <w:pPr>
        <w:numPr>
          <w:ilvl w:val="0"/>
          <w:numId w:val="8"/>
        </w:numPr>
        <w:ind w:left="284" w:hanging="218"/>
        <w:contextualSpacing/>
        <w:jc w:val="both"/>
        <w:rPr>
          <w:rFonts w:eastAsia="Calibri" w:cs="Arial"/>
        </w:rPr>
      </w:pPr>
      <w:r w:rsidRPr="00651519">
        <w:rPr>
          <w:rFonts w:cs="Arial"/>
          <w:color w:val="000000"/>
        </w:rPr>
        <w:t xml:space="preserve">vastavalt </w:t>
      </w:r>
      <w:r w:rsidR="00DB1C75" w:rsidRPr="00651519">
        <w:rPr>
          <w:rFonts w:cs="Arial"/>
          <w:color w:val="000000"/>
        </w:rPr>
        <w:t>Maa- ja Ruumiamet</w:t>
      </w:r>
      <w:r w:rsidRPr="00651519">
        <w:rPr>
          <w:rFonts w:cs="Arial"/>
          <w:color w:val="000000"/>
        </w:rPr>
        <w:t>i kultuurimälestiste kaardirakendusele (</w:t>
      </w:r>
      <w:r w:rsidR="003E4037" w:rsidRPr="00651519">
        <w:rPr>
          <w:rFonts w:cs="Arial"/>
          <w:color w:val="000000"/>
        </w:rPr>
        <w:t>22</w:t>
      </w:r>
      <w:r w:rsidRPr="00651519">
        <w:rPr>
          <w:rFonts w:cs="Arial"/>
          <w:color w:val="000000"/>
        </w:rPr>
        <w:t>.0</w:t>
      </w:r>
      <w:r w:rsidR="003E4037" w:rsidRPr="00651519">
        <w:rPr>
          <w:rFonts w:cs="Arial"/>
          <w:color w:val="000000"/>
        </w:rPr>
        <w:t>1</w:t>
      </w:r>
      <w:r w:rsidRPr="00651519">
        <w:rPr>
          <w:rFonts w:cs="Arial"/>
          <w:color w:val="000000"/>
        </w:rPr>
        <w:t>.202</w:t>
      </w:r>
      <w:r w:rsidR="003E4037" w:rsidRPr="00651519">
        <w:rPr>
          <w:rFonts w:cs="Arial"/>
          <w:color w:val="000000"/>
        </w:rPr>
        <w:t>5</w:t>
      </w:r>
      <w:r w:rsidRPr="00651519">
        <w:rPr>
          <w:rFonts w:cs="Arial"/>
          <w:color w:val="000000"/>
        </w:rPr>
        <w:t xml:space="preserve">) </w:t>
      </w:r>
      <w:r w:rsidR="00C762A9" w:rsidRPr="00651519">
        <w:rPr>
          <w:rFonts w:cs="Arial"/>
          <w:color w:val="000000"/>
        </w:rPr>
        <w:t xml:space="preserve">ei </w:t>
      </w:r>
      <w:r w:rsidR="009A4269" w:rsidRPr="00651519">
        <w:rPr>
          <w:rFonts w:cs="Arial"/>
          <w:color w:val="000000"/>
        </w:rPr>
        <w:t>asu</w:t>
      </w:r>
      <w:r w:rsidR="0075189E" w:rsidRPr="00651519">
        <w:rPr>
          <w:rFonts w:cs="Arial"/>
          <w:color w:val="000000"/>
        </w:rPr>
        <w:t xml:space="preserve"> </w:t>
      </w:r>
      <w:r w:rsidRPr="00651519">
        <w:rPr>
          <w:rFonts w:cs="Arial"/>
          <w:color w:val="000000"/>
        </w:rPr>
        <w:t>p</w:t>
      </w:r>
      <w:r w:rsidR="002D1588" w:rsidRPr="00651519">
        <w:rPr>
          <w:rFonts w:cs="Arial"/>
          <w:color w:val="000000"/>
        </w:rPr>
        <w:t>laneeringuala</w:t>
      </w:r>
      <w:r w:rsidRPr="00651519">
        <w:rPr>
          <w:rFonts w:cs="Arial"/>
          <w:color w:val="000000"/>
        </w:rPr>
        <w:t xml:space="preserve">l </w:t>
      </w:r>
      <w:r w:rsidR="009A4269" w:rsidRPr="00651519">
        <w:rPr>
          <w:rFonts w:cs="Arial"/>
          <w:color w:val="000000"/>
        </w:rPr>
        <w:t>kinnismälestise kaitsevöönd</w:t>
      </w:r>
      <w:r w:rsidR="00C762A9" w:rsidRPr="00651519">
        <w:rPr>
          <w:rFonts w:cs="Arial"/>
          <w:color w:val="000000"/>
        </w:rPr>
        <w:t>it</w:t>
      </w:r>
      <w:r w:rsidR="009A4269" w:rsidRPr="00651519">
        <w:rPr>
          <w:rFonts w:cs="Arial"/>
          <w:color w:val="000000"/>
        </w:rPr>
        <w:t>;</w:t>
      </w:r>
    </w:p>
    <w:p w14:paraId="6E1CFE4D" w14:textId="0B2F0F12" w:rsidR="006F3FD4" w:rsidRPr="00651519" w:rsidRDefault="006F3FD4" w:rsidP="004E271A">
      <w:pPr>
        <w:numPr>
          <w:ilvl w:val="0"/>
          <w:numId w:val="8"/>
        </w:numPr>
        <w:ind w:left="284" w:hanging="218"/>
        <w:contextualSpacing/>
        <w:jc w:val="both"/>
        <w:rPr>
          <w:rFonts w:eastAsia="Calibri" w:cs="Arial"/>
        </w:rPr>
      </w:pPr>
      <w:r w:rsidRPr="00651519">
        <w:rPr>
          <w:rFonts w:eastAsia="Calibri" w:cs="Arial"/>
        </w:rPr>
        <w:lastRenderedPageBreak/>
        <w:t xml:space="preserve">vastavalt </w:t>
      </w:r>
      <w:r w:rsidR="00DB1C75" w:rsidRPr="00651519">
        <w:rPr>
          <w:rFonts w:eastAsia="Calibri" w:cs="Arial"/>
        </w:rPr>
        <w:t>Maa- ja Ruumiamet</w:t>
      </w:r>
      <w:r w:rsidRPr="00651519">
        <w:rPr>
          <w:rFonts w:eastAsia="Calibri" w:cs="Arial"/>
        </w:rPr>
        <w:t>i geoloogia kaardirakenduse andmetele (</w:t>
      </w:r>
      <w:r w:rsidR="003E4037" w:rsidRPr="00651519">
        <w:rPr>
          <w:rFonts w:eastAsia="Calibri" w:cs="Arial"/>
        </w:rPr>
        <w:t>22</w:t>
      </w:r>
      <w:r w:rsidRPr="00651519">
        <w:rPr>
          <w:rFonts w:eastAsia="Calibri" w:cs="Arial"/>
        </w:rPr>
        <w:t>.0</w:t>
      </w:r>
      <w:r w:rsidR="003E4037" w:rsidRPr="00651519">
        <w:rPr>
          <w:rFonts w:eastAsia="Calibri" w:cs="Arial"/>
        </w:rPr>
        <w:t>1</w:t>
      </w:r>
      <w:r w:rsidRPr="00651519">
        <w:rPr>
          <w:rFonts w:eastAsia="Calibri" w:cs="Arial"/>
        </w:rPr>
        <w:t>.202</w:t>
      </w:r>
      <w:r w:rsidR="003E4037" w:rsidRPr="00651519">
        <w:rPr>
          <w:rFonts w:eastAsia="Calibri" w:cs="Arial"/>
        </w:rPr>
        <w:t>5</w:t>
      </w:r>
      <w:r w:rsidRPr="00651519">
        <w:rPr>
          <w:rFonts w:eastAsia="Calibri" w:cs="Arial"/>
        </w:rPr>
        <w:t xml:space="preserve">) on piirkond </w:t>
      </w:r>
      <w:r w:rsidR="003E4037" w:rsidRPr="00651519">
        <w:rPr>
          <w:rFonts w:eastAsia="Calibri" w:cs="Arial"/>
        </w:rPr>
        <w:t>kaitsmata</w:t>
      </w:r>
      <w:r w:rsidR="002133CE" w:rsidRPr="00651519">
        <w:rPr>
          <w:rFonts w:eastAsia="Calibri" w:cs="Arial"/>
        </w:rPr>
        <w:t xml:space="preserve"> </w:t>
      </w:r>
      <w:r w:rsidRPr="00651519">
        <w:rPr>
          <w:rFonts w:eastAsia="Calibri" w:cs="Arial"/>
        </w:rPr>
        <w:t>põhjaveega ala.</w:t>
      </w:r>
    </w:p>
    <w:p w14:paraId="5B1F2A97" w14:textId="77777777" w:rsidR="00821E4D" w:rsidRDefault="00821E4D" w:rsidP="004E271A">
      <w:pPr>
        <w:contextualSpacing/>
        <w:jc w:val="both"/>
        <w:rPr>
          <w:rFonts w:eastAsia="Calibri" w:cs="Arial"/>
        </w:rPr>
      </w:pPr>
    </w:p>
    <w:p w14:paraId="76139C78" w14:textId="431D6E59" w:rsidR="006F3FD4" w:rsidRPr="00651519" w:rsidRDefault="006F3FD4" w:rsidP="004E271A">
      <w:pPr>
        <w:contextualSpacing/>
        <w:jc w:val="both"/>
        <w:rPr>
          <w:rFonts w:eastAsia="Calibri" w:cs="Arial"/>
        </w:rPr>
      </w:pPr>
      <w:r w:rsidRPr="00651519">
        <w:rPr>
          <w:rFonts w:eastAsia="Calibri" w:cs="Arial"/>
        </w:rPr>
        <w:t>Arvestades eelnimetatud asjaolusid käsitletakse detailsemalt antud peatükis järgnevaid alateemasid, mis on vajalikud planeerimisele järgnevatele kavandatud tegevustele:</w:t>
      </w:r>
    </w:p>
    <w:p w14:paraId="6966AE03" w14:textId="77777777" w:rsidR="006F3FD4" w:rsidRPr="00651519" w:rsidRDefault="00AF139C" w:rsidP="004E271A">
      <w:pPr>
        <w:numPr>
          <w:ilvl w:val="0"/>
          <w:numId w:val="9"/>
        </w:numPr>
        <w:autoSpaceDE w:val="0"/>
        <w:autoSpaceDN w:val="0"/>
        <w:adjustRightInd w:val="0"/>
        <w:ind w:left="284" w:hanging="218"/>
        <w:contextualSpacing/>
        <w:jc w:val="both"/>
        <w:rPr>
          <w:rFonts w:cs="Arial"/>
          <w:color w:val="000000"/>
        </w:rPr>
      </w:pPr>
      <w:r w:rsidRPr="00651519">
        <w:rPr>
          <w:rFonts w:cs="Arial"/>
          <w:bCs/>
        </w:rPr>
        <w:t>k</w:t>
      </w:r>
      <w:r w:rsidR="006F3FD4" w:rsidRPr="00651519">
        <w:rPr>
          <w:rFonts w:cs="Arial"/>
          <w:bCs/>
        </w:rPr>
        <w:t>avandatava tegevusega kaasnev oht inimese tervisele ja keskkonnale ning avariiolukordade esinemise võimalikkus;</w:t>
      </w:r>
    </w:p>
    <w:p w14:paraId="232EA433" w14:textId="77777777" w:rsidR="006F3FD4" w:rsidRPr="00651519" w:rsidRDefault="006F3FD4" w:rsidP="004E271A">
      <w:pPr>
        <w:numPr>
          <w:ilvl w:val="0"/>
          <w:numId w:val="9"/>
        </w:numPr>
        <w:ind w:left="284" w:hanging="218"/>
        <w:contextualSpacing/>
        <w:jc w:val="both"/>
        <w:rPr>
          <w:rFonts w:eastAsia="Calibri" w:cs="Arial"/>
        </w:rPr>
      </w:pPr>
      <w:r w:rsidRPr="00651519">
        <w:rPr>
          <w:rFonts w:cs="Arial"/>
          <w:bCs/>
        </w:rPr>
        <w:t>müra ja vibratsioon;</w:t>
      </w:r>
    </w:p>
    <w:p w14:paraId="4F5DFCB6" w14:textId="77777777" w:rsidR="006F3FD4" w:rsidRPr="00651519" w:rsidRDefault="006F3FD4" w:rsidP="004E271A">
      <w:pPr>
        <w:numPr>
          <w:ilvl w:val="0"/>
          <w:numId w:val="9"/>
        </w:numPr>
        <w:autoSpaceDE w:val="0"/>
        <w:autoSpaceDN w:val="0"/>
        <w:adjustRightInd w:val="0"/>
        <w:ind w:left="284" w:hanging="218"/>
        <w:contextualSpacing/>
        <w:jc w:val="both"/>
        <w:rPr>
          <w:rFonts w:eastAsia="Calibri" w:cs="Arial"/>
        </w:rPr>
      </w:pPr>
      <w:r w:rsidRPr="00651519">
        <w:rPr>
          <w:rFonts w:cs="Arial"/>
          <w:bCs/>
        </w:rPr>
        <w:t>põhjavesi ja pinnavesi;</w:t>
      </w:r>
    </w:p>
    <w:p w14:paraId="6227245A" w14:textId="52A2F847" w:rsidR="00BE20E8" w:rsidRPr="00651519" w:rsidRDefault="006F3FD4" w:rsidP="004E271A">
      <w:pPr>
        <w:numPr>
          <w:ilvl w:val="0"/>
          <w:numId w:val="9"/>
        </w:numPr>
        <w:autoSpaceDE w:val="0"/>
        <w:autoSpaceDN w:val="0"/>
        <w:adjustRightInd w:val="0"/>
        <w:ind w:left="284" w:hanging="218"/>
        <w:contextualSpacing/>
        <w:jc w:val="both"/>
        <w:rPr>
          <w:rFonts w:eastAsia="Calibri" w:cs="Arial"/>
        </w:rPr>
      </w:pPr>
      <w:r w:rsidRPr="00651519">
        <w:rPr>
          <w:rFonts w:cs="Arial"/>
          <w:bCs/>
        </w:rPr>
        <w:t>radoon</w:t>
      </w:r>
      <w:r w:rsidR="00EB4B96" w:rsidRPr="00651519">
        <w:rPr>
          <w:rFonts w:cs="Arial"/>
          <w:bCs/>
        </w:rPr>
        <w:t>;</w:t>
      </w:r>
    </w:p>
    <w:p w14:paraId="2D72D50E" w14:textId="30C79DD4" w:rsidR="00EB4B96" w:rsidRPr="00CD1C3C" w:rsidRDefault="00EB4B96" w:rsidP="004E271A">
      <w:pPr>
        <w:numPr>
          <w:ilvl w:val="0"/>
          <w:numId w:val="9"/>
        </w:numPr>
        <w:autoSpaceDE w:val="0"/>
        <w:autoSpaceDN w:val="0"/>
        <w:adjustRightInd w:val="0"/>
        <w:ind w:left="284" w:hanging="218"/>
        <w:contextualSpacing/>
        <w:jc w:val="both"/>
        <w:rPr>
          <w:rFonts w:eastAsia="Calibri" w:cs="Arial"/>
        </w:rPr>
      </w:pPr>
      <w:r w:rsidRPr="00651519">
        <w:rPr>
          <w:rFonts w:cs="Arial"/>
          <w:bCs/>
        </w:rPr>
        <w:t>soojussaared.</w:t>
      </w:r>
    </w:p>
    <w:p w14:paraId="71A88EE9" w14:textId="77777777" w:rsidR="00CD1C3C" w:rsidRPr="00651519" w:rsidRDefault="00CD1C3C" w:rsidP="00CD1C3C">
      <w:pPr>
        <w:autoSpaceDE w:val="0"/>
        <w:autoSpaceDN w:val="0"/>
        <w:adjustRightInd w:val="0"/>
        <w:contextualSpacing/>
        <w:jc w:val="both"/>
        <w:rPr>
          <w:rFonts w:eastAsia="Calibri" w:cs="Arial"/>
        </w:rPr>
      </w:pPr>
    </w:p>
    <w:p w14:paraId="14B1FDCE" w14:textId="348492A6" w:rsidR="006F3FD4" w:rsidRPr="00651519" w:rsidRDefault="006F3FD4" w:rsidP="004E271A">
      <w:pPr>
        <w:pStyle w:val="Heading2"/>
        <w:numPr>
          <w:ilvl w:val="1"/>
          <w:numId w:val="4"/>
        </w:numPr>
        <w:ind w:left="426" w:hanging="426"/>
        <w:rPr>
          <w:rFonts w:eastAsia="Calibri" w:cs="Arial"/>
          <w:szCs w:val="22"/>
        </w:rPr>
      </w:pPr>
      <w:bookmarkStart w:id="66" w:name="_Toc224204565"/>
      <w:r w:rsidRPr="00651519">
        <w:rPr>
          <w:rFonts w:cs="Arial"/>
          <w:szCs w:val="22"/>
        </w:rPr>
        <w:t>Kavandatava tegevusega kaasnev oht inimese tervisele ja keskkonnale ning avariiolukordade esinemise võimalikkus</w:t>
      </w:r>
      <w:bookmarkEnd w:id="66"/>
    </w:p>
    <w:p w14:paraId="0B627612" w14:textId="77777777" w:rsidR="006F3FD4" w:rsidRPr="00651519" w:rsidRDefault="006F3FD4" w:rsidP="004E271A">
      <w:pPr>
        <w:jc w:val="both"/>
        <w:rPr>
          <w:rFonts w:eastAsia="Calibri" w:cs="Arial"/>
        </w:rPr>
      </w:pPr>
      <w:r w:rsidRPr="00651519">
        <w:rPr>
          <w:rFonts w:eastAsia="Calibri" w:cs="Arial"/>
        </w:rPr>
        <w:t>Oht inimeste tervisele ja keskkonnale ning õnnetuste esinemise võimalikkus on kavandatava tegevuse puhul minimaalne ning võib avalduda hoonete rajamise ehitusprotsessis.</w:t>
      </w:r>
    </w:p>
    <w:p w14:paraId="64A07A57" w14:textId="77777777" w:rsidR="006F3FD4" w:rsidRPr="00651519" w:rsidRDefault="006F3FD4" w:rsidP="004E271A">
      <w:pPr>
        <w:autoSpaceDE w:val="0"/>
        <w:autoSpaceDN w:val="0"/>
        <w:adjustRightInd w:val="0"/>
        <w:jc w:val="both"/>
        <w:rPr>
          <w:rFonts w:cs="Arial"/>
          <w:color w:val="000000"/>
        </w:rPr>
      </w:pPr>
      <w:r w:rsidRPr="00651519">
        <w:rPr>
          <w:rFonts w:cs="Arial"/>
          <w:color w:val="000000"/>
        </w:rPr>
        <w:t xml:space="preserve">Põhja- ja pinnavee reostust võib põhjustada mõni suurem avarii (kanalisatsioonitoru purunemine, kütuseleke </w:t>
      </w:r>
      <w:proofErr w:type="spellStart"/>
      <w:r w:rsidRPr="00651519">
        <w:rPr>
          <w:rFonts w:cs="Arial"/>
          <w:color w:val="000000"/>
        </w:rPr>
        <w:t>vmt</w:t>
      </w:r>
      <w:proofErr w:type="spellEnd"/>
      <w:r w:rsidRPr="00651519">
        <w:rPr>
          <w:rFonts w:cs="Arial"/>
          <w:color w:val="000000"/>
        </w:rPr>
        <w: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218668F9" w14:textId="77777777" w:rsidR="00821E4D" w:rsidRDefault="00821E4D" w:rsidP="004E271A">
      <w:pPr>
        <w:autoSpaceDE w:val="0"/>
        <w:autoSpaceDN w:val="0"/>
        <w:adjustRightInd w:val="0"/>
        <w:rPr>
          <w:rFonts w:cs="Arial"/>
          <w:color w:val="000000"/>
        </w:rPr>
      </w:pPr>
    </w:p>
    <w:p w14:paraId="4D5D472E" w14:textId="55B1D006" w:rsidR="006F3FD4" w:rsidRPr="00651519" w:rsidRDefault="006F3FD4" w:rsidP="004E271A">
      <w:pPr>
        <w:autoSpaceDE w:val="0"/>
        <w:autoSpaceDN w:val="0"/>
        <w:adjustRightInd w:val="0"/>
        <w:rPr>
          <w:rFonts w:cs="Arial"/>
          <w:color w:val="000000"/>
        </w:rPr>
      </w:pPr>
      <w:r w:rsidRPr="00651519">
        <w:rPr>
          <w:rFonts w:cs="Arial"/>
          <w:color w:val="000000"/>
        </w:rPr>
        <w:t>Avariiohtlik</w:t>
      </w:r>
      <w:r w:rsidR="00DE3890" w:rsidRPr="00651519">
        <w:rPr>
          <w:rFonts w:cs="Arial"/>
          <w:color w:val="000000"/>
        </w:rPr>
        <w:t>e</w:t>
      </w:r>
      <w:r w:rsidRPr="00651519">
        <w:rPr>
          <w:rFonts w:cs="Arial"/>
          <w:color w:val="000000"/>
        </w:rPr>
        <w:t xml:space="preserve"> olukordade vältimiseks:</w:t>
      </w:r>
    </w:p>
    <w:p w14:paraId="0E8092B2" w14:textId="77777777" w:rsidR="006F3FD4" w:rsidRPr="00651519" w:rsidRDefault="006F3FD4" w:rsidP="004E271A">
      <w:pPr>
        <w:numPr>
          <w:ilvl w:val="0"/>
          <w:numId w:val="10"/>
        </w:numPr>
        <w:autoSpaceDE w:val="0"/>
        <w:autoSpaceDN w:val="0"/>
        <w:adjustRightInd w:val="0"/>
        <w:ind w:left="284" w:hanging="218"/>
        <w:contextualSpacing/>
        <w:rPr>
          <w:rFonts w:cs="Arial"/>
          <w:color w:val="000000"/>
        </w:rPr>
      </w:pPr>
      <w:r w:rsidRPr="00651519">
        <w:rPr>
          <w:rFonts w:cs="Arial"/>
          <w:color w:val="000000"/>
        </w:rPr>
        <w:t>territooriumi korrashoid;</w:t>
      </w:r>
    </w:p>
    <w:p w14:paraId="7588681D" w14:textId="77777777" w:rsidR="006F3FD4" w:rsidRPr="00651519" w:rsidRDefault="006F3FD4" w:rsidP="004E271A">
      <w:pPr>
        <w:numPr>
          <w:ilvl w:val="0"/>
          <w:numId w:val="10"/>
        </w:numPr>
        <w:autoSpaceDE w:val="0"/>
        <w:autoSpaceDN w:val="0"/>
        <w:adjustRightInd w:val="0"/>
        <w:ind w:left="284" w:hanging="218"/>
        <w:contextualSpacing/>
        <w:rPr>
          <w:rFonts w:cs="Arial"/>
          <w:color w:val="000000"/>
        </w:rPr>
      </w:pPr>
      <w:r w:rsidRPr="00651519">
        <w:rPr>
          <w:rFonts w:cs="Arial"/>
          <w:color w:val="000000"/>
        </w:rPr>
        <w:t>territooriumile tagada juurdepääs;</w:t>
      </w:r>
    </w:p>
    <w:p w14:paraId="0D0F1C3F" w14:textId="77777777" w:rsidR="006F3FD4" w:rsidRPr="00651519" w:rsidRDefault="006F3FD4" w:rsidP="004E271A">
      <w:pPr>
        <w:numPr>
          <w:ilvl w:val="0"/>
          <w:numId w:val="10"/>
        </w:numPr>
        <w:autoSpaceDE w:val="0"/>
        <w:autoSpaceDN w:val="0"/>
        <w:adjustRightInd w:val="0"/>
        <w:ind w:left="284" w:hanging="218"/>
        <w:contextualSpacing/>
        <w:rPr>
          <w:rFonts w:cs="Arial"/>
          <w:color w:val="000000"/>
        </w:rPr>
      </w:pPr>
      <w:r w:rsidRPr="00651519">
        <w:rPr>
          <w:rFonts w:cs="Arial"/>
          <w:color w:val="000000"/>
        </w:rPr>
        <w:t>ehitamise ajal ei tohi koormata keskkonda saasteainetega, vältida masinatest</w:t>
      </w:r>
      <w:r w:rsidR="005E7CAB" w:rsidRPr="00651519">
        <w:rPr>
          <w:rFonts w:cs="Arial"/>
          <w:color w:val="000000"/>
        </w:rPr>
        <w:t xml:space="preserve"> </w:t>
      </w:r>
      <w:r w:rsidRPr="00651519">
        <w:rPr>
          <w:rFonts w:cs="Arial"/>
          <w:color w:val="000000"/>
        </w:rPr>
        <w:t>tingitud õlireostust, vajalik on ehitusjääkide õigeaegne ja pidev koristamine;</w:t>
      </w:r>
    </w:p>
    <w:p w14:paraId="17BB4C2B" w14:textId="77777777" w:rsidR="006F3FD4" w:rsidRPr="00651519" w:rsidRDefault="006F3FD4" w:rsidP="004E271A">
      <w:pPr>
        <w:numPr>
          <w:ilvl w:val="0"/>
          <w:numId w:val="11"/>
        </w:numPr>
        <w:autoSpaceDE w:val="0"/>
        <w:autoSpaceDN w:val="0"/>
        <w:adjustRightInd w:val="0"/>
        <w:ind w:left="284" w:hanging="218"/>
        <w:contextualSpacing/>
        <w:rPr>
          <w:rFonts w:cs="Arial"/>
          <w:b/>
          <w:bCs/>
        </w:rPr>
      </w:pPr>
      <w:r w:rsidRPr="00651519">
        <w:rPr>
          <w:rFonts w:cs="Arial"/>
          <w:color w:val="000000"/>
        </w:rPr>
        <w:t>vajadusel luua ajutine (ehitusaegne) saasteainete kogumise ja puhastamise süsteem.</w:t>
      </w:r>
    </w:p>
    <w:p w14:paraId="0765D8B4" w14:textId="77777777" w:rsidR="00AF139C" w:rsidRPr="00651519" w:rsidRDefault="00AF139C" w:rsidP="004E271A">
      <w:pPr>
        <w:autoSpaceDE w:val="0"/>
        <w:autoSpaceDN w:val="0"/>
        <w:adjustRightInd w:val="0"/>
        <w:contextualSpacing/>
        <w:rPr>
          <w:rFonts w:cs="Arial"/>
          <w:bCs/>
        </w:rPr>
      </w:pPr>
    </w:p>
    <w:p w14:paraId="27CEF731" w14:textId="31CB633E" w:rsidR="00854A20" w:rsidRPr="00651519" w:rsidRDefault="00540F05" w:rsidP="004E271A">
      <w:pPr>
        <w:pStyle w:val="Heading2"/>
        <w:numPr>
          <w:ilvl w:val="1"/>
          <w:numId w:val="4"/>
        </w:numPr>
        <w:tabs>
          <w:tab w:val="left" w:pos="426"/>
        </w:tabs>
        <w:rPr>
          <w:rFonts w:cs="Arial"/>
          <w:szCs w:val="22"/>
        </w:rPr>
      </w:pPr>
      <w:bookmarkStart w:id="67" w:name="_Hlk68781552"/>
      <w:bookmarkStart w:id="68" w:name="_Toc224204566"/>
      <w:r w:rsidRPr="00651519">
        <w:rPr>
          <w:rFonts w:cs="Arial"/>
          <w:szCs w:val="22"/>
        </w:rPr>
        <w:t>Müra ja vibratsioon</w:t>
      </w:r>
      <w:bookmarkEnd w:id="67"/>
      <w:bookmarkEnd w:id="68"/>
    </w:p>
    <w:p w14:paraId="3CF5E2E8" w14:textId="6DBD92E7" w:rsidR="001B17F7" w:rsidRDefault="001B17F7" w:rsidP="004E271A">
      <w:pPr>
        <w:jc w:val="both"/>
        <w:rPr>
          <w:rFonts w:cs="Arial"/>
          <w:color w:val="000000"/>
        </w:rPr>
      </w:pPr>
      <w:r w:rsidRPr="00651519">
        <w:rPr>
          <w:rFonts w:cs="Arial"/>
          <w:color w:val="000000"/>
        </w:rPr>
        <w:t>Hoonete planeerimisel ning rajamisel tuleb järgida standardis EVS</w:t>
      </w:r>
      <w:r w:rsidR="008436A7" w:rsidRPr="00651519">
        <w:rPr>
          <w:rFonts w:cs="Arial"/>
        </w:rPr>
        <w:t> </w:t>
      </w:r>
      <w:r w:rsidRPr="00651519">
        <w:rPr>
          <w:rFonts w:cs="Arial"/>
          <w:color w:val="000000"/>
        </w:rPr>
        <w:t xml:space="preserve">842:2003 „Ehitiste heliisolatsiooninõuded. Kaitse müra eest” toodud nõudeid ja rakendada sotsiaalministri </w:t>
      </w:r>
      <w:r w:rsidR="00AE7E04" w:rsidRPr="00AE7E04">
        <w:rPr>
          <w:rFonts w:cs="Arial"/>
          <w:color w:val="000000"/>
        </w:rPr>
        <w:t>12.11.2025</w:t>
      </w:r>
      <w:r w:rsidRPr="00651519">
        <w:rPr>
          <w:rFonts w:cs="Arial"/>
          <w:color w:val="000000"/>
        </w:rPr>
        <w:t xml:space="preserve"> määruse nr </w:t>
      </w:r>
      <w:r w:rsidR="00AE7E04">
        <w:rPr>
          <w:rFonts w:cs="Arial"/>
          <w:color w:val="000000"/>
        </w:rPr>
        <w:t>61</w:t>
      </w:r>
      <w:r w:rsidRPr="00651519">
        <w:rPr>
          <w:rFonts w:cs="Arial"/>
          <w:color w:val="000000"/>
        </w:rPr>
        <w:t xml:space="preserve"> „</w:t>
      </w:r>
      <w:r w:rsidR="00AE7E04" w:rsidRPr="00AE7E04">
        <w:rPr>
          <w:rFonts w:cs="Arial"/>
          <w:color w:val="000000"/>
        </w:rPr>
        <w:t xml:space="preserve">Nõuded müra, sealhulgas ultra- ja </w:t>
      </w:r>
      <w:proofErr w:type="spellStart"/>
      <w:r w:rsidR="00AE7E04" w:rsidRPr="00AE7E04">
        <w:rPr>
          <w:rFonts w:cs="Arial"/>
          <w:color w:val="000000"/>
        </w:rPr>
        <w:t>infraheli</w:t>
      </w:r>
      <w:proofErr w:type="spellEnd"/>
      <w:r w:rsidR="00AE7E04" w:rsidRPr="00AE7E04">
        <w:rPr>
          <w:rFonts w:cs="Arial"/>
          <w:color w:val="000000"/>
        </w:rPr>
        <w:t xml:space="preserve"> ohutusele elamutes ja ühiskasutusega hoonetes ning helirõhutaseme mõõtmise meetodid</w:t>
      </w:r>
      <w:r w:rsidRPr="00651519">
        <w:rPr>
          <w:rFonts w:cs="Arial"/>
          <w:color w:val="000000"/>
        </w:rPr>
        <w:t>” nõudeid.</w:t>
      </w:r>
      <w:r w:rsidR="009C207F" w:rsidRPr="00651519">
        <w:rPr>
          <w:rFonts w:cs="Arial"/>
          <w:color w:val="000000"/>
        </w:rPr>
        <w:t xml:space="preserve"> Ehitustegevusega kui ka edaspidise kasutamisega ei tohi ületada sotsiaalministri </w:t>
      </w:r>
      <w:r w:rsidR="00AE7E04" w:rsidRPr="00AE7E04">
        <w:rPr>
          <w:rFonts w:cs="Arial"/>
          <w:color w:val="000000"/>
        </w:rPr>
        <w:t>01.10.2025</w:t>
      </w:r>
      <w:r w:rsidR="009C207F" w:rsidRPr="00651519">
        <w:rPr>
          <w:rFonts w:cs="Arial"/>
          <w:color w:val="000000"/>
        </w:rPr>
        <w:t xml:space="preserve"> määrusega nr </w:t>
      </w:r>
      <w:r w:rsidR="00AE7E04">
        <w:rPr>
          <w:rFonts w:cs="Arial"/>
          <w:color w:val="000000"/>
        </w:rPr>
        <w:t>54</w:t>
      </w:r>
      <w:r w:rsidR="009C207F" w:rsidRPr="00651519">
        <w:rPr>
          <w:rFonts w:cs="Arial"/>
          <w:color w:val="000000"/>
        </w:rPr>
        <w:t xml:space="preserve"> </w:t>
      </w:r>
      <w:r w:rsidR="00AE7E04" w:rsidRPr="00AE7E04">
        <w:rPr>
          <w:rFonts w:cs="Arial"/>
          <w:color w:val="000000"/>
        </w:rPr>
        <w:t>„Vibratsiooni piirväärtused elamutes ja ühiskasutusega hoonetes ning vibratsiooni hindamise kord”</w:t>
      </w:r>
      <w:r w:rsidR="00AE7E04">
        <w:rPr>
          <w:rFonts w:cs="Arial"/>
          <w:color w:val="000000"/>
        </w:rPr>
        <w:t xml:space="preserve"> </w:t>
      </w:r>
      <w:r w:rsidR="009C207F" w:rsidRPr="00651519">
        <w:rPr>
          <w:rFonts w:cs="Arial"/>
          <w:color w:val="000000"/>
        </w:rPr>
        <w:t>kehtestatud vibratsioonitaseme norme.</w:t>
      </w:r>
    </w:p>
    <w:p w14:paraId="31F0422C" w14:textId="77777777" w:rsidR="00AE7E04" w:rsidRPr="00651519" w:rsidRDefault="00AE7E04" w:rsidP="004E271A">
      <w:pPr>
        <w:jc w:val="both"/>
        <w:rPr>
          <w:rFonts w:cs="Arial"/>
          <w:color w:val="000000"/>
        </w:rPr>
      </w:pPr>
    </w:p>
    <w:p w14:paraId="0D0E2DB7" w14:textId="77777777" w:rsidR="001B17F7" w:rsidRPr="00651519" w:rsidRDefault="001B17F7" w:rsidP="004E271A">
      <w:pPr>
        <w:jc w:val="both"/>
        <w:rPr>
          <w:rFonts w:cs="Arial"/>
          <w:color w:val="000000"/>
        </w:rPr>
      </w:pPr>
      <w:r w:rsidRPr="00651519">
        <w:rPr>
          <w:rFonts w:cs="Arial"/>
          <w:color w:val="000000"/>
        </w:rPr>
        <w:t>Mürakaitse rakendamise meetmed:</w:t>
      </w:r>
    </w:p>
    <w:p w14:paraId="73FC8E3C" w14:textId="49DE0BDD" w:rsidR="001B17F7" w:rsidRPr="00651519" w:rsidRDefault="009B1CBE" w:rsidP="004E271A">
      <w:pPr>
        <w:numPr>
          <w:ilvl w:val="0"/>
          <w:numId w:val="21"/>
        </w:numPr>
        <w:ind w:left="284" w:hanging="218"/>
        <w:jc w:val="both"/>
        <w:rPr>
          <w:rFonts w:cs="Arial"/>
          <w:color w:val="000000"/>
        </w:rPr>
      </w:pPr>
      <w:r w:rsidRPr="00651519">
        <w:rPr>
          <w:rFonts w:cs="Arial"/>
          <w:color w:val="000000"/>
        </w:rPr>
        <w:t>h</w:t>
      </w:r>
      <w:r w:rsidR="001B17F7" w:rsidRPr="00651519">
        <w:rPr>
          <w:rFonts w:cs="Arial"/>
          <w:color w:val="000000"/>
        </w:rPr>
        <w:t xml:space="preserve">oonete siseruumide kaitseks kasutada müra vähendamiseks hea heliisolatsiooniga seinu ja aknaid. </w:t>
      </w:r>
      <w:r w:rsidR="001B17F7" w:rsidRPr="00651519">
        <w:rPr>
          <w:rFonts w:eastAsia="Times New Roman" w:cs="Arial"/>
          <w:lang w:eastAsia="ar-SA"/>
        </w:rPr>
        <w:t>Hoonete planeerimisel ning rajamisel tuleb järgida Eestis kehtivat standardit EVS</w:t>
      </w:r>
      <w:r w:rsidR="008436A7" w:rsidRPr="00651519">
        <w:rPr>
          <w:rFonts w:cs="Arial"/>
        </w:rPr>
        <w:t> </w:t>
      </w:r>
      <w:r w:rsidR="001B17F7" w:rsidRPr="00651519">
        <w:rPr>
          <w:rFonts w:eastAsia="Times New Roman" w:cs="Arial"/>
          <w:lang w:eastAsia="ar-SA"/>
        </w:rPr>
        <w:t xml:space="preserve">842:2003 „Ehitiste heliisolatsiooninõuded. Kaitse müra eest”. Nimetatud standardi kohaselt tuleb eluhoonete välispiiride üksikud elemendid valida selliselt, et välispiiride </w:t>
      </w:r>
      <w:proofErr w:type="spellStart"/>
      <w:r w:rsidR="001B17F7" w:rsidRPr="00651519">
        <w:rPr>
          <w:rFonts w:eastAsia="Times New Roman" w:cs="Arial"/>
          <w:lang w:eastAsia="ar-SA"/>
        </w:rPr>
        <w:t>ühisisolatsioon</w:t>
      </w:r>
      <w:proofErr w:type="spellEnd"/>
      <w:r w:rsidR="001B17F7" w:rsidRPr="00651519">
        <w:rPr>
          <w:rFonts w:eastAsia="Times New Roman" w:cs="Arial"/>
          <w:lang w:eastAsia="ar-SA"/>
        </w:rPr>
        <w:t xml:space="preserve"> </w:t>
      </w:r>
      <w:proofErr w:type="spellStart"/>
      <w:r w:rsidR="001B17F7" w:rsidRPr="00651519">
        <w:rPr>
          <w:rFonts w:eastAsia="Times New Roman" w:cs="Arial"/>
          <w:lang w:eastAsia="ar-SA"/>
        </w:rPr>
        <w:t>R`</w:t>
      </w:r>
      <w:r w:rsidR="001B17F7" w:rsidRPr="00651519">
        <w:rPr>
          <w:rFonts w:eastAsia="Times New Roman" w:cs="Arial"/>
          <w:vertAlign w:val="subscript"/>
          <w:lang w:eastAsia="ar-SA"/>
        </w:rPr>
        <w:t>tr,s,w</w:t>
      </w:r>
      <w:proofErr w:type="spellEnd"/>
      <w:r w:rsidR="001B17F7" w:rsidRPr="00651519">
        <w:rPr>
          <w:rFonts w:cs="Arial"/>
          <w:vertAlign w:val="superscript"/>
          <w:lang w:eastAsia="ar-SA"/>
        </w:rPr>
        <w:footnoteReference w:id="1"/>
      </w:r>
      <w:r w:rsidR="001B17F7" w:rsidRPr="00651519">
        <w:rPr>
          <w:rFonts w:eastAsia="Times New Roman" w:cs="Arial"/>
          <w:lang w:eastAsia="ar-SA"/>
        </w:rPr>
        <w:t>+</w:t>
      </w:r>
      <w:proofErr w:type="spellStart"/>
      <w:r w:rsidR="001B17F7" w:rsidRPr="00651519">
        <w:rPr>
          <w:rFonts w:eastAsia="Times New Roman" w:cs="Arial"/>
          <w:lang w:eastAsia="ar-SA"/>
        </w:rPr>
        <w:t>C</w:t>
      </w:r>
      <w:r w:rsidR="001B17F7" w:rsidRPr="00651519">
        <w:rPr>
          <w:rFonts w:eastAsia="Times New Roman" w:cs="Arial"/>
          <w:vertAlign w:val="subscript"/>
          <w:lang w:eastAsia="ar-SA"/>
        </w:rPr>
        <w:t>tr</w:t>
      </w:r>
      <w:proofErr w:type="spellEnd"/>
      <w:r w:rsidR="001B17F7" w:rsidRPr="00651519">
        <w:rPr>
          <w:rFonts w:cs="Arial"/>
          <w:vertAlign w:val="superscript"/>
          <w:lang w:eastAsia="ar-SA"/>
        </w:rPr>
        <w:footnoteReference w:id="2"/>
      </w:r>
      <w:r w:rsidR="001B17F7" w:rsidRPr="00651519">
        <w:rPr>
          <w:rFonts w:eastAsia="Times New Roman" w:cs="Arial"/>
          <w:vertAlign w:val="subscript"/>
          <w:lang w:eastAsia="ar-SA"/>
        </w:rPr>
        <w:t xml:space="preserve"> </w:t>
      </w:r>
      <w:r w:rsidR="001B17F7" w:rsidRPr="00651519">
        <w:rPr>
          <w:rFonts w:eastAsia="Times New Roman" w:cs="Arial"/>
          <w:lang w:eastAsia="ar-SA"/>
        </w:rPr>
        <w:t>ei oleks väiksem standardi tabelis 6.3 (välispiiridele esitatavad heliisolatsiooninõuded olenevalt välismüra tasemest) toodud piirväärtusest</w:t>
      </w:r>
      <w:r w:rsidR="001B17F7" w:rsidRPr="00651519">
        <w:rPr>
          <w:rFonts w:cs="Arial"/>
          <w:color w:val="000000"/>
        </w:rPr>
        <w:t>;</w:t>
      </w:r>
    </w:p>
    <w:p w14:paraId="3AE97BF3" w14:textId="77777777" w:rsidR="001B17F7" w:rsidRPr="00651519" w:rsidRDefault="001B17F7" w:rsidP="004E271A">
      <w:pPr>
        <w:numPr>
          <w:ilvl w:val="0"/>
          <w:numId w:val="21"/>
        </w:numPr>
        <w:ind w:left="284" w:hanging="218"/>
        <w:jc w:val="both"/>
        <w:rPr>
          <w:rFonts w:cs="Arial"/>
          <w:color w:val="000000"/>
        </w:rPr>
      </w:pPr>
      <w:r w:rsidRPr="00651519">
        <w:rPr>
          <w:rFonts w:cs="Arial"/>
          <w:color w:val="000000"/>
        </w:rPr>
        <w:t>akende valikul eeskätt hoone teepoolsetel külgedel tuleb tähelepanu pöörata akende heliisolatsioonile teeliiklusest tuleneva müra suhtes. Kasutada tuleb tõhusa heliisolatsiooniga klaaspakettaknaid;</w:t>
      </w:r>
    </w:p>
    <w:p w14:paraId="2A44DF56" w14:textId="1800FD9D" w:rsidR="001B17F7" w:rsidRPr="00651519" w:rsidRDefault="001B17F7" w:rsidP="004E271A">
      <w:pPr>
        <w:numPr>
          <w:ilvl w:val="0"/>
          <w:numId w:val="21"/>
        </w:numPr>
        <w:ind w:left="284" w:hanging="218"/>
        <w:jc w:val="both"/>
        <w:rPr>
          <w:rFonts w:cs="Arial"/>
          <w:color w:val="000000"/>
        </w:rPr>
      </w:pPr>
      <w:r w:rsidRPr="00651519">
        <w:rPr>
          <w:rFonts w:cs="Arial"/>
          <w:color w:val="000000"/>
        </w:rPr>
        <w:t xml:space="preserve">planeeringuga võib lisanduda täiendavat müra ehitustööde läbiviimisel. Arvesse peab võtma, et ehitusaegne müra ei tohi ületada atmosfääriõhu kaitse seaduse ning selle alusel välja antud määrustes ja sotsiaalministri </w:t>
      </w:r>
      <w:r w:rsidR="00AE7E04" w:rsidRPr="00AE7E04">
        <w:rPr>
          <w:rFonts w:cs="Arial"/>
          <w:color w:val="000000"/>
        </w:rPr>
        <w:t>12.11.2025</w:t>
      </w:r>
      <w:r w:rsidRPr="00651519">
        <w:rPr>
          <w:rFonts w:cs="Arial"/>
          <w:color w:val="000000"/>
        </w:rPr>
        <w:t xml:space="preserve"> määruse</w:t>
      </w:r>
      <w:r w:rsidR="00995323" w:rsidRPr="00651519">
        <w:rPr>
          <w:rFonts w:cs="Arial"/>
          <w:color w:val="000000"/>
        </w:rPr>
        <w:t>s</w:t>
      </w:r>
      <w:r w:rsidRPr="00651519">
        <w:rPr>
          <w:rFonts w:cs="Arial"/>
          <w:color w:val="000000"/>
        </w:rPr>
        <w:t xml:space="preserve"> nr </w:t>
      </w:r>
      <w:r w:rsidR="00AE7E04">
        <w:rPr>
          <w:rFonts w:cs="Arial"/>
          <w:color w:val="000000"/>
        </w:rPr>
        <w:t>61</w:t>
      </w:r>
      <w:r w:rsidRPr="00651519">
        <w:rPr>
          <w:rFonts w:cs="Arial"/>
          <w:color w:val="000000"/>
        </w:rPr>
        <w:t xml:space="preserve"> „</w:t>
      </w:r>
      <w:r w:rsidR="00AE7E04" w:rsidRPr="00AE7E04">
        <w:rPr>
          <w:rFonts w:cs="Arial"/>
          <w:color w:val="000000"/>
        </w:rPr>
        <w:t xml:space="preserve">Nõuded müra, sealhulgas ultra- ja </w:t>
      </w:r>
      <w:proofErr w:type="spellStart"/>
      <w:r w:rsidR="00AE7E04" w:rsidRPr="00AE7E04">
        <w:rPr>
          <w:rFonts w:cs="Arial"/>
          <w:color w:val="000000"/>
        </w:rPr>
        <w:t>infraheli</w:t>
      </w:r>
      <w:proofErr w:type="spellEnd"/>
      <w:r w:rsidR="00AE7E04" w:rsidRPr="00AE7E04">
        <w:rPr>
          <w:rFonts w:cs="Arial"/>
          <w:color w:val="000000"/>
        </w:rPr>
        <w:t xml:space="preserve"> ohutusele elamutes ja ühiskasutusega hoonetes ning helirõhutaseme mõõtmise meetodid</w:t>
      </w:r>
      <w:r w:rsidRPr="00651519">
        <w:rPr>
          <w:rFonts w:cs="Arial"/>
          <w:color w:val="000000"/>
        </w:rPr>
        <w:t>”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2D5D383C" w14:textId="66B40738" w:rsidR="00555042" w:rsidRPr="00651519" w:rsidRDefault="001B17F7" w:rsidP="004E271A">
      <w:pPr>
        <w:numPr>
          <w:ilvl w:val="0"/>
          <w:numId w:val="21"/>
        </w:numPr>
        <w:ind w:left="284" w:hanging="218"/>
        <w:jc w:val="both"/>
        <w:rPr>
          <w:rFonts w:cs="Arial"/>
          <w:color w:val="000000"/>
        </w:rPr>
      </w:pPr>
      <w:r w:rsidRPr="00651519">
        <w:rPr>
          <w:rFonts w:cs="Arial"/>
          <w:color w:val="000000"/>
        </w:rPr>
        <w:lastRenderedPageBreak/>
        <w:t>arvestada planeeritavate hoonete tehniliste seadmete (soojuspumbad, kliimaseadmed, ventilatsioon jms) valikul ja paigutamisel naaberhoonete paiknemisega ning et tehniliste seadmete müra ei ületaks ümbruskonna elamualadel keskkonnaministri 16.12.2016 määruse nr 71 „Välisõhus leviva müra normtasemed ja mürataseme mõõtmise, määramise ja hindamise meetodid” lisa 1 normtasemeid.</w:t>
      </w:r>
    </w:p>
    <w:p w14:paraId="4E91A24C" w14:textId="77777777" w:rsidR="005F245C" w:rsidRPr="00651519" w:rsidRDefault="005F245C" w:rsidP="004E271A">
      <w:pPr>
        <w:jc w:val="both"/>
        <w:rPr>
          <w:rFonts w:cs="Arial"/>
          <w:color w:val="000000"/>
        </w:rPr>
      </w:pPr>
    </w:p>
    <w:p w14:paraId="44913B4D" w14:textId="437730A2" w:rsidR="00540F05" w:rsidRPr="00651519" w:rsidRDefault="00540F05" w:rsidP="004E271A">
      <w:pPr>
        <w:pStyle w:val="Heading2"/>
        <w:numPr>
          <w:ilvl w:val="1"/>
          <w:numId w:val="4"/>
        </w:numPr>
        <w:rPr>
          <w:rFonts w:cs="Arial"/>
          <w:color w:val="000000"/>
          <w:szCs w:val="22"/>
        </w:rPr>
      </w:pPr>
      <w:bookmarkStart w:id="69" w:name="_Toc224204567"/>
      <w:r w:rsidRPr="00651519">
        <w:rPr>
          <w:rFonts w:cs="Arial"/>
          <w:szCs w:val="22"/>
        </w:rPr>
        <w:t>Põhjavesi ja pinnavesi</w:t>
      </w:r>
      <w:bookmarkEnd w:id="69"/>
    </w:p>
    <w:p w14:paraId="129CCD92" w14:textId="65099F93" w:rsidR="00540F05" w:rsidRPr="00651519" w:rsidRDefault="00995323" w:rsidP="004E271A">
      <w:pPr>
        <w:jc w:val="both"/>
        <w:rPr>
          <w:rFonts w:cs="Arial"/>
          <w:color w:val="000000"/>
        </w:rPr>
      </w:pPr>
      <w:r w:rsidRPr="00651519">
        <w:rPr>
          <w:rFonts w:cs="Arial"/>
          <w:color w:val="000000"/>
        </w:rPr>
        <w:t>P</w:t>
      </w:r>
      <w:r w:rsidR="00540F05" w:rsidRPr="00651519">
        <w:rPr>
          <w:rFonts w:cs="Arial"/>
          <w:color w:val="000000"/>
        </w:rPr>
        <w:t xml:space="preserve">laneeringuala on </w:t>
      </w:r>
      <w:r w:rsidR="003E4037" w:rsidRPr="00651519">
        <w:rPr>
          <w:rFonts w:cs="Arial"/>
          <w:color w:val="000000"/>
        </w:rPr>
        <w:t>kaitsmata põhjaveega ala</w:t>
      </w:r>
      <w:r w:rsidR="00540F05" w:rsidRPr="00651519">
        <w:rPr>
          <w:rFonts w:cs="Arial"/>
          <w:color w:val="000000"/>
        </w:rPr>
        <w:t xml:space="preserve">. </w:t>
      </w:r>
      <w:r w:rsidR="003E4037" w:rsidRPr="00651519">
        <w:rPr>
          <w:rFonts w:cs="Arial"/>
          <w:color w:val="000000"/>
        </w:rPr>
        <w:t>Kaitsmata</w:t>
      </w:r>
      <w:r w:rsidR="00540F05" w:rsidRPr="00651519">
        <w:rPr>
          <w:rFonts w:cs="Arial"/>
          <w:color w:val="000000"/>
        </w:rPr>
        <w:t xml:space="preserve">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F44404" w:rsidRPr="00651519">
        <w:rPr>
          <w:rFonts w:cs="Arial"/>
        </w:rPr>
        <w:t xml:space="preserve">Aktsiaselts </w:t>
      </w:r>
      <w:r w:rsidR="00540F05" w:rsidRPr="00651519">
        <w:rPr>
          <w:rFonts w:cs="Arial"/>
          <w:color w:val="000000"/>
        </w:rPr>
        <w:t>ELVESO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6C88ADD6" w14:textId="51169EE0" w:rsidR="00B837BF" w:rsidRDefault="00B837BF" w:rsidP="004E271A">
      <w:pPr>
        <w:jc w:val="both"/>
        <w:rPr>
          <w:rFonts w:cs="Arial"/>
        </w:rPr>
      </w:pPr>
      <w:r w:rsidRPr="00651519">
        <w:rPr>
          <w:rFonts w:cs="Arial"/>
        </w:rPr>
        <w:t>Sademevee käitlus peab vastama keskkonnaministri 08.11.2019 määrusele nr 61 „Nõuded reovee puhastamise ning heit-, sademe-, kaevandus-, karjääri- ja jahutusvee suublasse juhtimise kohta, nõuetele vastavuse hindamise meetmed ning saasteainesisalduse piirväärtused</w:t>
      </w:r>
      <w:r w:rsidR="00AF139C" w:rsidRPr="00651519">
        <w:rPr>
          <w:rFonts w:cs="Arial"/>
        </w:rPr>
        <w:t>”</w:t>
      </w:r>
      <w:r w:rsidRPr="00651519">
        <w:rPr>
          <w:rFonts w:cs="Arial"/>
        </w:rPr>
        <w:t>. Samuti juhinduda Veeseadus §</w:t>
      </w:r>
      <w:r w:rsidR="00E10709" w:rsidRPr="00651519">
        <w:rPr>
          <w:rFonts w:cs="Arial"/>
        </w:rPr>
        <w:t> </w:t>
      </w:r>
      <w:r w:rsidRPr="00651519">
        <w:rPr>
          <w:rFonts w:cs="Arial"/>
        </w:rPr>
        <w:t>129 lg</w:t>
      </w:r>
      <w:r w:rsidR="00E10709" w:rsidRPr="00651519">
        <w:rPr>
          <w:rFonts w:cs="Arial"/>
        </w:rPr>
        <w:t> </w:t>
      </w:r>
      <w:r w:rsidRPr="00651519">
        <w:rPr>
          <w:rFonts w:cs="Arial"/>
        </w:rPr>
        <w:t>1 ja 3 toodust.</w:t>
      </w:r>
    </w:p>
    <w:p w14:paraId="19903DB8" w14:textId="77777777" w:rsidR="00AE7E04" w:rsidRPr="00651519" w:rsidRDefault="00AE7E04" w:rsidP="004E271A">
      <w:pPr>
        <w:jc w:val="both"/>
        <w:rPr>
          <w:rFonts w:cs="Arial"/>
        </w:rPr>
      </w:pPr>
    </w:p>
    <w:p w14:paraId="5D3336D4" w14:textId="77777777" w:rsidR="00540F05" w:rsidRPr="00651519" w:rsidRDefault="00540F05" w:rsidP="004E271A">
      <w:pPr>
        <w:pStyle w:val="Heading2"/>
        <w:numPr>
          <w:ilvl w:val="1"/>
          <w:numId w:val="4"/>
        </w:numPr>
        <w:tabs>
          <w:tab w:val="left" w:pos="426"/>
        </w:tabs>
        <w:rPr>
          <w:rFonts w:cs="Arial"/>
          <w:szCs w:val="22"/>
        </w:rPr>
      </w:pPr>
      <w:bookmarkStart w:id="70" w:name="_Toc224204568"/>
      <w:bookmarkStart w:id="71" w:name="_Hlk68782095"/>
      <w:r w:rsidRPr="00651519">
        <w:rPr>
          <w:rFonts w:cs="Arial"/>
          <w:szCs w:val="22"/>
        </w:rPr>
        <w:t>Radooniriski vähendamise võimalused</w:t>
      </w:r>
      <w:bookmarkEnd w:id="70"/>
    </w:p>
    <w:bookmarkEnd w:id="71"/>
    <w:p w14:paraId="7E2B0041" w14:textId="1469CDB9" w:rsidR="00540F05" w:rsidRPr="00651519" w:rsidRDefault="00540F05" w:rsidP="004E271A">
      <w:pPr>
        <w:jc w:val="both"/>
        <w:rPr>
          <w:rFonts w:cs="Arial"/>
        </w:rPr>
      </w:pPr>
      <w:r w:rsidRPr="00651519">
        <w:rPr>
          <w:rFonts w:cs="Arial"/>
        </w:rPr>
        <w:t>Radoon on radioaktiivne gaas, mis tekib raadiumi lagunemisel. Siseõhku tungib radoon hoone all olevast maapinnast, majapidamisveest ning ehitusmaterjalidest. Läbilaskev täitekruusa kiht soodustab radooni imbumist siseruumidesse.</w:t>
      </w:r>
    </w:p>
    <w:p w14:paraId="1F7F60DA" w14:textId="37D59964" w:rsidR="00540F05" w:rsidRPr="00651519" w:rsidRDefault="00540F05" w:rsidP="004E271A">
      <w:pPr>
        <w:jc w:val="both"/>
        <w:rPr>
          <w:rFonts w:cs="Arial"/>
        </w:rPr>
      </w:pPr>
      <w:r w:rsidRPr="00651519">
        <w:rPr>
          <w:rFonts w:cs="Arial"/>
        </w:rPr>
        <w:t>Planeeringualal tuleb arvestada EVS 840 põhimõtteid.</w:t>
      </w:r>
    </w:p>
    <w:p w14:paraId="1B0DC2F2" w14:textId="77777777" w:rsidR="00540F05" w:rsidRPr="00651519" w:rsidRDefault="00540F05" w:rsidP="004E271A">
      <w:pPr>
        <w:jc w:val="both"/>
        <w:rPr>
          <w:rFonts w:cs="Arial"/>
        </w:rPr>
      </w:pPr>
      <w:r w:rsidRPr="00651519">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64631D53" w14:textId="77777777" w:rsidR="006F3FD4" w:rsidRPr="00651519" w:rsidRDefault="00540F05" w:rsidP="004E271A">
      <w:pPr>
        <w:jc w:val="both"/>
        <w:rPr>
          <w:rFonts w:cs="Arial"/>
        </w:rPr>
      </w:pPr>
      <w:r w:rsidRPr="00651519">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3B86AA40" w14:textId="5E2D4517" w:rsidR="00510E22" w:rsidRPr="00651519" w:rsidRDefault="00854A20" w:rsidP="004E271A">
      <w:pPr>
        <w:jc w:val="both"/>
        <w:rPr>
          <w:rFonts w:cs="Arial"/>
        </w:rPr>
      </w:pPr>
      <w:r w:rsidRPr="00651519">
        <w:rPr>
          <w:rFonts w:cs="Arial"/>
        </w:rPr>
        <w:t>Radoonisisaldus pinnases ei ole ühtlaselt jaotunud ning normaalse radoonisisaldusega</w:t>
      </w:r>
      <w:r w:rsidR="003F79E2" w:rsidRPr="00651519">
        <w:rPr>
          <w:rFonts w:cs="Arial"/>
        </w:rPr>
        <w:t xml:space="preserve"> </w:t>
      </w:r>
      <w:r w:rsidRPr="00651519">
        <w:rPr>
          <w:rFonts w:cs="Arial"/>
        </w:rPr>
        <w:t>piirkonnas võib esineda kõrge radoonisisaldusega alasid. Määramaks asjakohaseid</w:t>
      </w:r>
      <w:r w:rsidR="003F79E2" w:rsidRPr="00651519">
        <w:rPr>
          <w:rFonts w:cs="Arial"/>
        </w:rPr>
        <w:t xml:space="preserve"> </w:t>
      </w:r>
      <w:r w:rsidRPr="00651519">
        <w:rPr>
          <w:rFonts w:cs="Arial"/>
        </w:rPr>
        <w:t>leevendavaid meetmeid, tuleb detailplaneeringu alal teostada radoonitasemete mõõtmised.</w:t>
      </w:r>
    </w:p>
    <w:p w14:paraId="364D56B2" w14:textId="77777777" w:rsidR="00EB4B96" w:rsidRPr="00651519" w:rsidRDefault="00EB4B96" w:rsidP="004E271A">
      <w:pPr>
        <w:jc w:val="both"/>
        <w:rPr>
          <w:rFonts w:cs="Arial"/>
        </w:rPr>
      </w:pPr>
    </w:p>
    <w:p w14:paraId="3C4E5242" w14:textId="07E74CA2" w:rsidR="00EB4B96" w:rsidRPr="00651519" w:rsidRDefault="00EB4B96" w:rsidP="00EB4B96">
      <w:pPr>
        <w:pStyle w:val="Heading2"/>
        <w:numPr>
          <w:ilvl w:val="1"/>
          <w:numId w:val="4"/>
        </w:numPr>
      </w:pPr>
      <w:bookmarkStart w:id="72" w:name="_Toc224204569"/>
      <w:r w:rsidRPr="00651519">
        <w:t>Soojussaared</w:t>
      </w:r>
      <w:bookmarkEnd w:id="72"/>
    </w:p>
    <w:p w14:paraId="3A20FFC4" w14:textId="390B8D9D" w:rsidR="00EB4B96" w:rsidRPr="00651519" w:rsidRDefault="00EB4B96" w:rsidP="00EB4B96">
      <w:pPr>
        <w:autoSpaceDE w:val="0"/>
        <w:autoSpaceDN w:val="0"/>
        <w:adjustRightInd w:val="0"/>
        <w:jc w:val="both"/>
        <w:rPr>
          <w:rFonts w:cs="Arial"/>
        </w:rPr>
      </w:pPr>
      <w:r w:rsidRPr="00651519">
        <w:rPr>
          <w:rFonts w:cs="Arial"/>
        </w:rPr>
        <w:t>Kuna krundile tekib suuremad asfaltkattega ja katustega alad, siis on vajalik kasutusele võtta soojussaare efekti leevendavad meetmed.</w:t>
      </w:r>
    </w:p>
    <w:p w14:paraId="33EFCB16" w14:textId="77777777" w:rsidR="00CD1C3C" w:rsidRDefault="00CD1C3C" w:rsidP="00EB4B96">
      <w:pPr>
        <w:autoSpaceDE w:val="0"/>
        <w:autoSpaceDN w:val="0"/>
        <w:adjustRightInd w:val="0"/>
        <w:jc w:val="both"/>
        <w:rPr>
          <w:rFonts w:cs="Arial"/>
          <w:shd w:val="clear" w:color="auto" w:fill="FFFFFF"/>
        </w:rPr>
      </w:pPr>
    </w:p>
    <w:p w14:paraId="1F00D693" w14:textId="6A7F626C" w:rsidR="00EB4B96" w:rsidRPr="00651519" w:rsidRDefault="00EB4B96" w:rsidP="00EB4B96">
      <w:pPr>
        <w:autoSpaceDE w:val="0"/>
        <w:autoSpaceDN w:val="0"/>
        <w:adjustRightInd w:val="0"/>
        <w:jc w:val="both"/>
        <w:rPr>
          <w:rFonts w:cs="Arial"/>
        </w:rPr>
      </w:pPr>
      <w:r w:rsidRPr="00651519">
        <w:rPr>
          <w:rFonts w:cs="Arial"/>
          <w:shd w:val="clear" w:color="auto" w:fill="FFFFFF"/>
        </w:rPr>
        <w:t>Soojussaare efekti leevendavad meetmed:</w:t>
      </w:r>
    </w:p>
    <w:p w14:paraId="7E348D1B" w14:textId="77777777" w:rsidR="00EB4B96" w:rsidRPr="00651519" w:rsidRDefault="00EB4B96" w:rsidP="00EB4B96">
      <w:pPr>
        <w:numPr>
          <w:ilvl w:val="0"/>
          <w:numId w:val="32"/>
        </w:numPr>
        <w:autoSpaceDE w:val="0"/>
        <w:autoSpaceDN w:val="0"/>
        <w:adjustRightInd w:val="0"/>
        <w:spacing w:before="120" w:after="120"/>
        <w:ind w:left="284" w:hanging="218"/>
        <w:contextualSpacing/>
        <w:jc w:val="both"/>
        <w:rPr>
          <w:rFonts w:cs="Arial"/>
          <w:color w:val="000000"/>
        </w:rPr>
      </w:pPr>
      <w:r w:rsidRPr="00651519">
        <w:rPr>
          <w:rFonts w:cs="Arial"/>
        </w:rPr>
        <w:t>taimkate, rohealade säilitamine ja täiendavate alade loomine. Taimed ja puud on olulised eelkõige seetõttu, et need jahutavad õhku oma loomuliku niiskuse aurustamisega. Lisaks puudel on ka lisaväärtus, sest pakuvad varju otsese päikese eest;</w:t>
      </w:r>
    </w:p>
    <w:p w14:paraId="41163E7E" w14:textId="77777777" w:rsidR="00EB4B96" w:rsidRPr="00651519" w:rsidRDefault="00EB4B96" w:rsidP="00EB4B96">
      <w:pPr>
        <w:numPr>
          <w:ilvl w:val="0"/>
          <w:numId w:val="32"/>
        </w:numPr>
        <w:autoSpaceDE w:val="0"/>
        <w:autoSpaceDN w:val="0"/>
        <w:adjustRightInd w:val="0"/>
        <w:spacing w:before="120" w:after="120"/>
        <w:ind w:left="284" w:hanging="218"/>
        <w:contextualSpacing/>
        <w:jc w:val="both"/>
        <w:rPr>
          <w:rFonts w:cs="Arial"/>
          <w:color w:val="000000"/>
        </w:rPr>
      </w:pPr>
      <w:r w:rsidRPr="00651519">
        <w:rPr>
          <w:rFonts w:cs="Arial"/>
        </w:rPr>
        <w:t>pindade värv, kasutades valgeid ja heledaid toone erinevate objektide puhul (katused, hoonete fassaad, kõnniteed jne);</w:t>
      </w:r>
    </w:p>
    <w:p w14:paraId="4138C66C" w14:textId="243A23C6" w:rsidR="00EB4B96" w:rsidRPr="00651519" w:rsidRDefault="00EB4B96" w:rsidP="0015058C">
      <w:pPr>
        <w:numPr>
          <w:ilvl w:val="0"/>
          <w:numId w:val="32"/>
        </w:numPr>
        <w:autoSpaceDE w:val="0"/>
        <w:autoSpaceDN w:val="0"/>
        <w:adjustRightInd w:val="0"/>
        <w:ind w:left="283" w:hanging="215"/>
        <w:jc w:val="both"/>
        <w:rPr>
          <w:rFonts w:cs="Arial"/>
          <w:color w:val="000000"/>
        </w:rPr>
      </w:pPr>
      <w:r w:rsidRPr="00651519">
        <w:rPr>
          <w:rFonts w:cs="Arial"/>
        </w:rPr>
        <w:t>kasutada energiasäästlikke kliimaseadmeid ja muid kodumajapidamise ja tööstuse seadmeid, mis võivad oma töö energiaga lisasoojust eraldada õhku.</w:t>
      </w:r>
    </w:p>
    <w:p w14:paraId="284322A1" w14:textId="77777777" w:rsidR="0015058C" w:rsidRPr="00651519" w:rsidRDefault="0015058C" w:rsidP="0015058C">
      <w:pPr>
        <w:autoSpaceDE w:val="0"/>
        <w:autoSpaceDN w:val="0"/>
        <w:adjustRightInd w:val="0"/>
        <w:jc w:val="both"/>
        <w:rPr>
          <w:rFonts w:cs="Arial"/>
          <w:color w:val="000000"/>
        </w:rPr>
      </w:pPr>
    </w:p>
    <w:p w14:paraId="432AAAFF" w14:textId="3A6643B1" w:rsidR="00EB4B96" w:rsidRPr="00651519" w:rsidRDefault="00EB4B96" w:rsidP="00EB4B96">
      <w:pPr>
        <w:pStyle w:val="Heading2"/>
        <w:numPr>
          <w:ilvl w:val="1"/>
          <w:numId w:val="4"/>
        </w:numPr>
      </w:pPr>
      <w:bookmarkStart w:id="73" w:name="_Toc224204570"/>
      <w:r w:rsidRPr="00651519">
        <w:t>Võimaliku keskkonnamõju hindamine</w:t>
      </w:r>
      <w:bookmarkEnd w:id="73"/>
    </w:p>
    <w:p w14:paraId="289543EA" w14:textId="21B80BB4" w:rsidR="00EB4B96" w:rsidRPr="00651519" w:rsidRDefault="00EB4B96" w:rsidP="00EB4B96">
      <w:pPr>
        <w:tabs>
          <w:tab w:val="center" w:pos="3829"/>
          <w:tab w:val="right" w:pos="8149"/>
        </w:tabs>
        <w:autoSpaceDE w:val="0"/>
        <w:jc w:val="both"/>
        <w:rPr>
          <w:rFonts w:cs="Arial"/>
        </w:rPr>
      </w:pPr>
      <w:r w:rsidRPr="00651519">
        <w:rPr>
          <w:rFonts w:cs="Arial"/>
        </w:rPr>
        <w:t xml:space="preserve">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 Planeeritava ala vahetusläheduses ei ole kaitstavaid loodusobjekte ega Natura 2000 alasid. Seega keskkonnamõju strateegilise hindamise läbiviimine detailplaneeringu koostamisel ei ole vajalik. Planeeringu </w:t>
      </w:r>
      <w:r w:rsidRPr="00651519">
        <w:rPr>
          <w:rFonts w:cs="Arial"/>
        </w:rPr>
        <w:lastRenderedPageBreak/>
        <w:t>algatamise korralduses selgub, et Rae Vallavalitsusele teadaolevast informatsioonist ei kaasne tegevusega olulist keskkonnamõju ning KSH algatamine ei ole eeldatavalt vajalik.</w:t>
      </w:r>
    </w:p>
    <w:p w14:paraId="2BFAC65B" w14:textId="77777777" w:rsidR="004E271A" w:rsidRPr="00651519" w:rsidRDefault="004E271A" w:rsidP="004E271A">
      <w:pPr>
        <w:autoSpaceDE w:val="0"/>
        <w:autoSpaceDN w:val="0"/>
        <w:adjustRightInd w:val="0"/>
        <w:jc w:val="both"/>
        <w:rPr>
          <w:rFonts w:cs="Arial"/>
          <w:color w:val="000000"/>
        </w:rPr>
      </w:pPr>
    </w:p>
    <w:p w14:paraId="697E47DC" w14:textId="77777777" w:rsidR="00B12B36" w:rsidRPr="00651519" w:rsidRDefault="00B12B36" w:rsidP="004E271A">
      <w:pPr>
        <w:autoSpaceDE w:val="0"/>
        <w:autoSpaceDN w:val="0"/>
        <w:adjustRightInd w:val="0"/>
        <w:jc w:val="both"/>
        <w:rPr>
          <w:rFonts w:cs="Arial"/>
          <w:color w:val="000000"/>
        </w:rPr>
      </w:pPr>
    </w:p>
    <w:p w14:paraId="101DA30A" w14:textId="1A798DF6" w:rsidR="00F40EF1" w:rsidRPr="00651519" w:rsidRDefault="00B0615D" w:rsidP="004E271A">
      <w:pPr>
        <w:pStyle w:val="Heading1"/>
        <w:numPr>
          <w:ilvl w:val="0"/>
          <w:numId w:val="4"/>
        </w:numPr>
        <w:tabs>
          <w:tab w:val="left" w:pos="284"/>
        </w:tabs>
        <w:autoSpaceDE w:val="0"/>
        <w:autoSpaceDN w:val="0"/>
        <w:adjustRightInd w:val="0"/>
        <w:jc w:val="both"/>
        <w:rPr>
          <w:rFonts w:cs="Arial"/>
          <w:caps/>
          <w:szCs w:val="22"/>
        </w:rPr>
      </w:pPr>
      <w:bookmarkStart w:id="74" w:name="_Toc224204571"/>
      <w:r w:rsidRPr="00651519">
        <w:rPr>
          <w:rFonts w:cs="Arial"/>
          <w:caps/>
          <w:szCs w:val="22"/>
        </w:rPr>
        <w:t>KESKKONNALUBADE TAOTLEMISE VAJADUS</w:t>
      </w:r>
      <w:bookmarkEnd w:id="74"/>
    </w:p>
    <w:p w14:paraId="64793DC3" w14:textId="77777777" w:rsidR="007C0233" w:rsidRPr="00651519" w:rsidRDefault="007C0233" w:rsidP="004E271A">
      <w:pPr>
        <w:jc w:val="both"/>
        <w:rPr>
          <w:rFonts w:cs="Arial"/>
        </w:rPr>
      </w:pPr>
    </w:p>
    <w:p w14:paraId="7C424CBC" w14:textId="0304A6A2" w:rsidR="00F40EF1" w:rsidRPr="00651519" w:rsidRDefault="00F40EF1" w:rsidP="004E271A">
      <w:pPr>
        <w:jc w:val="both"/>
        <w:rPr>
          <w:rFonts w:cs="Arial"/>
        </w:rPr>
      </w:pPr>
      <w:r w:rsidRPr="00651519">
        <w:rPr>
          <w:rFonts w:cs="Arial"/>
        </w:rPr>
        <w:t>Keskkonnalubade täpne vajadus ei ole detailplaneeringu koostamise hetkel teada.</w:t>
      </w:r>
    </w:p>
    <w:p w14:paraId="1686CB0D" w14:textId="21E53230" w:rsidR="00F40EF1" w:rsidRPr="00651519" w:rsidRDefault="00F40EF1" w:rsidP="004E271A">
      <w:pPr>
        <w:jc w:val="both"/>
        <w:rPr>
          <w:rFonts w:cs="Arial"/>
        </w:rPr>
      </w:pPr>
      <w:r w:rsidRPr="00651519">
        <w:rPr>
          <w:rFonts w:cs="Arial"/>
        </w:rPr>
        <w:t xml:space="preserve">Keskkonnalubadeks on jäätmeluba, veeluba, õhusaasteluba ja keskkonnakompleksluba. </w:t>
      </w:r>
      <w:r w:rsidR="00C448A2" w:rsidRPr="00651519">
        <w:rPr>
          <w:rFonts w:cs="Arial"/>
        </w:rPr>
        <w:t>Eeldatavalt ei ole keskkonnalubade taotlemine vajalik, sest seda nõudvate hoonete rajamist ei ole kavandatud.</w:t>
      </w:r>
    </w:p>
    <w:p w14:paraId="4C2863D9" w14:textId="3A10C1D1" w:rsidR="00F40EF1" w:rsidRPr="00651519" w:rsidRDefault="00F40EF1" w:rsidP="004E271A">
      <w:pPr>
        <w:jc w:val="both"/>
        <w:rPr>
          <w:rFonts w:cs="Arial"/>
        </w:rPr>
      </w:pPr>
      <w:r w:rsidRPr="00651519">
        <w:rPr>
          <w:rFonts w:cs="Arial"/>
        </w:rPr>
        <w:t>Jäätmeloa kohustust reguleerib Jäätmeseaduse</w:t>
      </w:r>
      <w:r w:rsidR="00E10709" w:rsidRPr="00651519">
        <w:rPr>
          <w:rFonts w:cs="Arial"/>
        </w:rPr>
        <w:t xml:space="preserve"> </w:t>
      </w:r>
      <w:r w:rsidRPr="00651519">
        <w:rPr>
          <w:rFonts w:cs="Arial"/>
        </w:rPr>
        <w:t>§</w:t>
      </w:r>
      <w:r w:rsidR="00E10709" w:rsidRPr="00651519">
        <w:rPr>
          <w:rFonts w:cs="Arial"/>
        </w:rPr>
        <w:t> </w:t>
      </w:r>
      <w:r w:rsidRPr="00651519">
        <w:rPr>
          <w:rFonts w:cs="Arial"/>
        </w:rPr>
        <w:t>73. Täpsustavad nõuded on esitatud keskkonnaministri 21.04.2004 määruses nr 21 „Teatud liiki ja teatud koguses tavajäätmete, mille vastava käitlemise korral pole jäätmeloa omamine kohustuslik, taaskasutamise või tekkekohas kõrvaldamise nõuded</w:t>
      </w:r>
      <w:r w:rsidR="00995323" w:rsidRPr="00651519">
        <w:rPr>
          <w:rFonts w:cs="Arial"/>
        </w:rPr>
        <w:t>”</w:t>
      </w:r>
      <w:r w:rsidRPr="00651519">
        <w:rPr>
          <w:rFonts w:cs="Arial"/>
        </w:rPr>
        <w:t>. Jäätmeluba ei ole</w:t>
      </w:r>
      <w:r w:rsidR="009C207F" w:rsidRPr="00651519">
        <w:rPr>
          <w:rFonts w:cs="Arial"/>
        </w:rPr>
        <w:t xml:space="preserve"> eeldatavalt</w:t>
      </w:r>
      <w:r w:rsidRPr="00651519">
        <w:rPr>
          <w:rFonts w:cs="Arial"/>
        </w:rPr>
        <w:t xml:space="preserve"> käsitletavas planeeringus vajalik</w:t>
      </w:r>
      <w:r w:rsidR="009C207F" w:rsidRPr="00651519">
        <w:rPr>
          <w:rFonts w:cs="Arial"/>
        </w:rPr>
        <w:t>.</w:t>
      </w:r>
    </w:p>
    <w:p w14:paraId="448B6987" w14:textId="1ACB8B31" w:rsidR="00F40EF1" w:rsidRPr="00651519" w:rsidRDefault="00F40EF1" w:rsidP="004E271A">
      <w:pPr>
        <w:jc w:val="both"/>
        <w:rPr>
          <w:rFonts w:cs="Arial"/>
        </w:rPr>
      </w:pPr>
      <w:r w:rsidRPr="00651519">
        <w:rPr>
          <w:rFonts w:cs="Arial"/>
        </w:rPr>
        <w:t>Maapõueseadus §</w:t>
      </w:r>
      <w:r w:rsidR="00E10709" w:rsidRPr="00651519">
        <w:rPr>
          <w:rFonts w:cs="Arial"/>
        </w:rPr>
        <w:t> </w:t>
      </w:r>
      <w:r w:rsidRPr="00651519">
        <w:rPr>
          <w:rFonts w:cs="Arial"/>
        </w:rPr>
        <w:t>97 sätestab ehitiste püstitamisel, maaparandusel või põllumajandustööd</w:t>
      </w:r>
      <w:r w:rsidR="00E10709" w:rsidRPr="00651519">
        <w:rPr>
          <w:rFonts w:cs="Arial"/>
        </w:rPr>
        <w:t>el</w:t>
      </w:r>
      <w:r w:rsidRPr="00651519">
        <w:rPr>
          <w:rFonts w:cs="Arial"/>
        </w:rPr>
        <w:t xml:space="preserve"> ülejääva kaevise kasutamise. Kaevise võõrandamine või selle väljaspool kinnisasja kasutamine on lubatud ainult Keskkonnaameti nõusolekul. Nõusolekut saab taotleda peale asjaomase tegevusloa saamist või asjaomase projektdokumentatsiooni olemasolul.</w:t>
      </w:r>
    </w:p>
    <w:p w14:paraId="335C36E3" w14:textId="6C79B8AC" w:rsidR="00F40EF1" w:rsidRPr="00651519" w:rsidRDefault="00F40EF1" w:rsidP="004E271A">
      <w:pPr>
        <w:jc w:val="both"/>
        <w:rPr>
          <w:rFonts w:cs="Arial"/>
        </w:rPr>
      </w:pPr>
      <w:r w:rsidRPr="00651519">
        <w:rPr>
          <w:rFonts w:cs="Arial"/>
        </w:rPr>
        <w:t>Veeluba on vaja taotleda vastavalt Veeseaduse §</w:t>
      </w:r>
      <w:r w:rsidR="00E10709" w:rsidRPr="00651519">
        <w:rPr>
          <w:rFonts w:cs="Arial"/>
        </w:rPr>
        <w:t> </w:t>
      </w:r>
      <w:r w:rsidRPr="00651519">
        <w:rPr>
          <w:rFonts w:cs="Arial"/>
        </w:rPr>
        <w:t>187 väljatoodule. Käesoleva planeeringuga ei võeta pinnavett, põhjavett ega juhita suublasse saasteaineid ja jäätmekäitlusmaalt/tööstuse territooriumilt kogunenud sademevett vms. Seega vastavalt Veeseaduse §</w:t>
      </w:r>
      <w:r w:rsidR="00E10709" w:rsidRPr="00651519">
        <w:rPr>
          <w:rFonts w:cs="Arial"/>
        </w:rPr>
        <w:t> </w:t>
      </w:r>
      <w:r w:rsidRPr="00651519">
        <w:rPr>
          <w:rFonts w:cs="Arial"/>
        </w:rPr>
        <w:t>187 väljatoodule ei ole vaja taotleda veeluba.</w:t>
      </w:r>
    </w:p>
    <w:p w14:paraId="55F6785C" w14:textId="14AE8B6F" w:rsidR="00F40EF1" w:rsidRPr="00651519" w:rsidRDefault="00F40EF1" w:rsidP="004E271A">
      <w:pPr>
        <w:jc w:val="both"/>
        <w:rPr>
          <w:rFonts w:cs="Arial"/>
        </w:rPr>
      </w:pPr>
      <w:r w:rsidRPr="00651519">
        <w:rPr>
          <w:rFonts w:cs="Arial"/>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DB1C75" w:rsidRPr="00651519">
        <w:rPr>
          <w:rFonts w:cs="Arial"/>
        </w:rPr>
        <w:t>Tegevuse künnisvõimsused, millest alates on vajalik paikse heiteallika käitaja registreering, registreeringu taotluse ja tõendi andmekoosseis</w:t>
      </w:r>
      <w:r w:rsidRPr="00651519">
        <w:rPr>
          <w:rFonts w:cs="Arial"/>
        </w:rPr>
        <w:t>”. Atmosfääriõhu kaitse seaduse §</w:t>
      </w:r>
      <w:r w:rsidR="00E10709" w:rsidRPr="00651519">
        <w:rPr>
          <w:rFonts w:cs="Arial"/>
        </w:rPr>
        <w:t> </w:t>
      </w:r>
      <w:r w:rsidRPr="00651519">
        <w:rPr>
          <w:rFonts w:cs="Arial"/>
        </w:rPr>
        <w:t>79 lg</w:t>
      </w:r>
      <w:r w:rsidR="00E10709" w:rsidRPr="00651519">
        <w:rPr>
          <w:rFonts w:cs="Arial"/>
        </w:rPr>
        <w:t> </w:t>
      </w:r>
      <w:r w:rsidRPr="00651519">
        <w:rPr>
          <w:rFonts w:cs="Arial"/>
        </w:rPr>
        <w:t>6 määrab, et õhusaasteloa kohustusega paikse heiteallika käitaja peab enne vastava heiteallika ehitusloa taotlemist omama õhusaasteluba. Keskkonnaministri 19.12.2017 määruses nr 60 §</w:t>
      </w:r>
      <w:r w:rsidR="00E10709" w:rsidRPr="00651519">
        <w:rPr>
          <w:rFonts w:cs="Arial"/>
        </w:rPr>
        <w:t> </w:t>
      </w:r>
      <w:r w:rsidRPr="00651519">
        <w:rPr>
          <w:rFonts w:cs="Arial"/>
        </w:rPr>
        <w:t>1</w:t>
      </w:r>
      <w:r w:rsidRPr="00651519">
        <w:rPr>
          <w:rFonts w:cs="Arial"/>
          <w:vertAlign w:val="superscript"/>
        </w:rPr>
        <w:t>1</w:t>
      </w:r>
      <w:r w:rsidRPr="00651519">
        <w:rPr>
          <w:rFonts w:cs="Arial"/>
        </w:rPr>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186509EB" w14:textId="58FDBDA1" w:rsidR="00C14331" w:rsidRPr="00651519" w:rsidRDefault="00C14331" w:rsidP="004E271A">
      <w:pPr>
        <w:jc w:val="both"/>
        <w:rPr>
          <w:rFonts w:cs="Arial"/>
        </w:rPr>
      </w:pPr>
    </w:p>
    <w:p w14:paraId="635BCDFA" w14:textId="77777777" w:rsidR="00982CDF" w:rsidRPr="00651519" w:rsidRDefault="00982CDF" w:rsidP="004E271A">
      <w:pPr>
        <w:jc w:val="both"/>
        <w:rPr>
          <w:rFonts w:cs="Arial"/>
        </w:rPr>
      </w:pPr>
    </w:p>
    <w:p w14:paraId="758E5D55" w14:textId="1EA1AB2A" w:rsidR="00F40EF1" w:rsidRPr="00651519" w:rsidRDefault="00F40EF1" w:rsidP="004E271A">
      <w:pPr>
        <w:pStyle w:val="Heading1"/>
        <w:numPr>
          <w:ilvl w:val="0"/>
          <w:numId w:val="4"/>
        </w:numPr>
        <w:tabs>
          <w:tab w:val="left" w:pos="284"/>
        </w:tabs>
        <w:autoSpaceDE w:val="0"/>
        <w:autoSpaceDN w:val="0"/>
        <w:adjustRightInd w:val="0"/>
        <w:jc w:val="both"/>
        <w:rPr>
          <w:rFonts w:cs="Arial"/>
          <w:caps/>
          <w:szCs w:val="22"/>
        </w:rPr>
      </w:pPr>
      <w:bookmarkStart w:id="75" w:name="_Toc224204572"/>
      <w:r w:rsidRPr="00651519">
        <w:rPr>
          <w:rFonts w:cs="Arial"/>
          <w:caps/>
          <w:szCs w:val="22"/>
        </w:rPr>
        <w:t>DETAILPLANEERINGU ELLUVIIMISEGA KAASNEVAD MÕJUD</w:t>
      </w:r>
      <w:bookmarkEnd w:id="75"/>
    </w:p>
    <w:p w14:paraId="1154996B" w14:textId="77777777" w:rsidR="00F40EF1" w:rsidRPr="00651519" w:rsidRDefault="00F40EF1" w:rsidP="004E271A">
      <w:pPr>
        <w:jc w:val="both"/>
        <w:rPr>
          <w:rFonts w:cs="Arial"/>
        </w:rPr>
      </w:pPr>
    </w:p>
    <w:p w14:paraId="670B9AC7" w14:textId="77777777" w:rsidR="00F40EF1" w:rsidRPr="00651519" w:rsidRDefault="00F40EF1" w:rsidP="004E271A">
      <w:pPr>
        <w:jc w:val="both"/>
        <w:rPr>
          <w:rFonts w:cs="Arial"/>
          <w:b/>
        </w:rPr>
      </w:pPr>
      <w:r w:rsidRPr="00651519">
        <w:rPr>
          <w:rFonts w:cs="Arial"/>
          <w:b/>
        </w:rPr>
        <w:t>Mõju sotsiaalsele keskkonnale</w:t>
      </w:r>
    </w:p>
    <w:p w14:paraId="693F218E" w14:textId="1CEA1C8B" w:rsidR="00191735" w:rsidRPr="00651519" w:rsidRDefault="00191735" w:rsidP="004E271A">
      <w:pPr>
        <w:jc w:val="both"/>
        <w:rPr>
          <w:rFonts w:cs="Arial"/>
        </w:rPr>
      </w:pPr>
      <w:r w:rsidRPr="00651519">
        <w:rPr>
          <w:rFonts w:cs="Arial"/>
        </w:rPr>
        <w:t>Detailplaneeringuga planeeritud hoonete rajamisega kaasnev peamine positiivne sotsiaalne mõju väljendub uue hoone</w:t>
      </w:r>
      <w:r w:rsidR="0025042B" w:rsidRPr="00651519">
        <w:rPr>
          <w:rFonts w:cs="Arial"/>
        </w:rPr>
        <w:t>te</w:t>
      </w:r>
      <w:r w:rsidRPr="00651519">
        <w:rPr>
          <w:rFonts w:cs="Arial"/>
        </w:rPr>
        <w:t xml:space="preserve"> kasutamise näol. </w:t>
      </w:r>
      <w:r w:rsidR="00B271B3" w:rsidRPr="00651519">
        <w:rPr>
          <w:rFonts w:cs="Arial"/>
        </w:rPr>
        <w:t xml:space="preserve">Vana amortiseerunud hoone asemele tänapäevase ja ruumi sobiliku hoone kavandamine loob alale tervikliku lahenduse ning korrastatud ilme. </w:t>
      </w:r>
      <w:r w:rsidRPr="00651519">
        <w:rPr>
          <w:rFonts w:cs="Arial"/>
        </w:rPr>
        <w:t>Kohalikud saavad planeeritud äride teenuseid ja tooteid tarbida ning samuti luuakse uusi töökohti. Kuritegevuse ennetamiseks soovitatud välisvalgustuse rajamisel kaasneb positiivne mõju lähiümbruse elanikele turvalisuse suurendamise näol. Negatiivne mõju sotsiaalsele keskkonnale võib avalduda eelkõige ehitusperioodil lähiümbruse elanikele põhiliselt suurenenud müra- ja vibratsioonitaseme ning liiklussageduse näol. Tuginedes eeltoodule, võib eeldada, et pikaajaline negatiivne mõju sotsiaalsele keskkonnale puudub.</w:t>
      </w:r>
    </w:p>
    <w:p w14:paraId="6FE29E51" w14:textId="77777777" w:rsidR="00C448A2" w:rsidRPr="00651519" w:rsidRDefault="00C448A2" w:rsidP="004E271A">
      <w:pPr>
        <w:jc w:val="both"/>
        <w:rPr>
          <w:rFonts w:cs="Arial"/>
        </w:rPr>
      </w:pPr>
    </w:p>
    <w:p w14:paraId="26753270" w14:textId="77777777" w:rsidR="00F40EF1" w:rsidRPr="00651519" w:rsidRDefault="00F40EF1" w:rsidP="004E271A">
      <w:pPr>
        <w:jc w:val="both"/>
        <w:rPr>
          <w:rFonts w:cs="Arial"/>
          <w:b/>
        </w:rPr>
      </w:pPr>
      <w:r w:rsidRPr="00651519">
        <w:rPr>
          <w:rFonts w:cs="Arial"/>
          <w:b/>
        </w:rPr>
        <w:t>Majanduslikud mõjud</w:t>
      </w:r>
    </w:p>
    <w:p w14:paraId="744BD423" w14:textId="0943D269" w:rsidR="0015058C" w:rsidRPr="00651519" w:rsidRDefault="00191735" w:rsidP="0025042B">
      <w:pPr>
        <w:suppressAutoHyphens/>
        <w:jc w:val="both"/>
        <w:rPr>
          <w:rFonts w:cs="Arial"/>
        </w:rPr>
      </w:pPr>
      <w:r w:rsidRPr="00651519">
        <w:rPr>
          <w:rFonts w:cs="Arial"/>
        </w:rPr>
        <w:t>Detailplaneeringu realiseerumisel avaldub positiivne majanduslik mõju uute töökohtade lisandumise näol. Lisaks suureneb kohalike teenuseid kasutatavate isikute arv. Rajatav hoone, sõidutee koos kõnniteega tõstavad piirkonna kinnisvara keskmist väärtust. Planeeritava tegevusega negatiivne mõju majanduslikule keskkonnale puudub.</w:t>
      </w:r>
    </w:p>
    <w:p w14:paraId="5E454697" w14:textId="77777777" w:rsidR="0015058C" w:rsidRPr="00651519" w:rsidRDefault="0015058C" w:rsidP="004E271A">
      <w:pPr>
        <w:jc w:val="both"/>
        <w:rPr>
          <w:rFonts w:cs="Arial"/>
        </w:rPr>
      </w:pPr>
    </w:p>
    <w:p w14:paraId="788C0F41" w14:textId="77777777" w:rsidR="00F40EF1" w:rsidRPr="00651519" w:rsidRDefault="00F40EF1" w:rsidP="004E271A">
      <w:pPr>
        <w:jc w:val="both"/>
        <w:rPr>
          <w:rFonts w:cs="Arial"/>
          <w:b/>
        </w:rPr>
      </w:pPr>
      <w:r w:rsidRPr="00651519">
        <w:rPr>
          <w:rFonts w:cs="Arial"/>
          <w:b/>
        </w:rPr>
        <w:t>Kultuurilised mõjud</w:t>
      </w:r>
    </w:p>
    <w:p w14:paraId="79B78B2A" w14:textId="4D6DD2FB" w:rsidR="00191735" w:rsidRPr="00651519" w:rsidRDefault="0025042B" w:rsidP="004E271A">
      <w:pPr>
        <w:jc w:val="both"/>
        <w:rPr>
          <w:rFonts w:cs="Arial"/>
        </w:rPr>
      </w:pPr>
      <w:r w:rsidRPr="00651519">
        <w:rPr>
          <w:rFonts w:cs="Arial"/>
        </w:rPr>
        <w:t xml:space="preserve">Planeeringualal puuduvad muinsuskaitsealused mälestised või nende kaitsevööndid, kuid 100 meetri kaugusel asub muinsuskaitse alune Ohvrikoht </w:t>
      </w:r>
      <w:proofErr w:type="spellStart"/>
      <w:r w:rsidRPr="00651519">
        <w:rPr>
          <w:rFonts w:cs="Arial"/>
        </w:rPr>
        <w:t>Lehmja</w:t>
      </w:r>
      <w:proofErr w:type="spellEnd"/>
      <w:r w:rsidRPr="00651519">
        <w:rPr>
          <w:rFonts w:cs="Arial"/>
        </w:rPr>
        <w:t xml:space="preserve"> tammik ja muistsed põllud. Planeeringuala on juba hoonestatud ning planeeringuga nähakse ette ala korrastamine, siis on pigem muinsuskaitsealusele </w:t>
      </w:r>
      <w:proofErr w:type="spellStart"/>
      <w:r w:rsidRPr="00651519">
        <w:rPr>
          <w:rFonts w:cs="Arial"/>
        </w:rPr>
        <w:t>Lehmja</w:t>
      </w:r>
      <w:proofErr w:type="spellEnd"/>
      <w:r w:rsidRPr="00651519">
        <w:rPr>
          <w:rFonts w:cs="Arial"/>
        </w:rPr>
        <w:t xml:space="preserve"> Tammikule positiivne mõju. </w:t>
      </w:r>
      <w:r w:rsidR="00191735" w:rsidRPr="00651519">
        <w:rPr>
          <w:rFonts w:cs="Arial"/>
        </w:rPr>
        <w:t xml:space="preserve">Detailplaneeringuga on määratud antud </w:t>
      </w:r>
      <w:r w:rsidR="00191735" w:rsidRPr="00651519">
        <w:rPr>
          <w:rFonts w:cs="Arial"/>
        </w:rPr>
        <w:lastRenderedPageBreak/>
        <w:t>piirkonda sobilikud</w:t>
      </w:r>
      <w:r w:rsidR="00191735" w:rsidRPr="00651519">
        <w:rPr>
          <w:rFonts w:cs="Arial"/>
          <w:bCs/>
        </w:rPr>
        <w:t xml:space="preserve"> </w:t>
      </w:r>
      <w:r w:rsidR="00191735" w:rsidRPr="00651519">
        <w:rPr>
          <w:rFonts w:cs="Arial"/>
        </w:rPr>
        <w:t>arhitektuurilised tingimused hoonete rajamiseks. Tuginedes eeltoodule, võib eeldada, et</w:t>
      </w:r>
      <w:r w:rsidR="00191735" w:rsidRPr="00651519">
        <w:rPr>
          <w:rFonts w:cs="Arial"/>
          <w:bCs/>
        </w:rPr>
        <w:t xml:space="preserve"> </w:t>
      </w:r>
      <w:r w:rsidR="00191735" w:rsidRPr="00651519">
        <w:rPr>
          <w:rFonts w:cs="Arial"/>
        </w:rPr>
        <w:t>negatiivne mõju kultuurilisele keskkonnale puudub.</w:t>
      </w:r>
    </w:p>
    <w:p w14:paraId="110EADAC" w14:textId="77777777" w:rsidR="00F40EF1" w:rsidRPr="00651519" w:rsidRDefault="00F40EF1" w:rsidP="004E271A">
      <w:pPr>
        <w:jc w:val="both"/>
        <w:rPr>
          <w:rFonts w:cs="Arial"/>
        </w:rPr>
      </w:pPr>
    </w:p>
    <w:p w14:paraId="7B295E92" w14:textId="77777777" w:rsidR="00F40EF1" w:rsidRPr="00651519" w:rsidRDefault="00F40EF1" w:rsidP="004E271A">
      <w:pPr>
        <w:jc w:val="both"/>
        <w:rPr>
          <w:rFonts w:cs="Arial"/>
          <w:b/>
        </w:rPr>
      </w:pPr>
      <w:r w:rsidRPr="00651519">
        <w:rPr>
          <w:rFonts w:cs="Arial"/>
          <w:b/>
        </w:rPr>
        <w:t>Mõju looduskeskkonnale</w:t>
      </w:r>
    </w:p>
    <w:p w14:paraId="2D1AD139" w14:textId="172CBCF2" w:rsidR="00191735" w:rsidRPr="00651519" w:rsidRDefault="00191735" w:rsidP="004E271A">
      <w:pPr>
        <w:jc w:val="both"/>
        <w:rPr>
          <w:rFonts w:cs="Arial"/>
        </w:rPr>
      </w:pPr>
      <w:r w:rsidRPr="00651519">
        <w:rPr>
          <w:rFonts w:cs="Arial"/>
        </w:rPr>
        <w:t xml:space="preserve">Detailplaneeringu realiseerimisega kaasnevad mõjud ei ole ulatuslikud, kuna lähipiirkonnas on juba kujunenud hoonestatud ja inimtegevuse poolt mõjutatud keskkond. 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w:t>
      </w:r>
      <w:r w:rsidRPr="00651519">
        <w:rPr>
          <w:rFonts w:eastAsia="Arial" w:cs="Arial"/>
        </w:rPr>
        <w:t xml:space="preserve">Oht inimeste tervisele ja keskkonnale ning õnnetuste esinemise võimalikkus on kavandatava tegevuse puhul minimaalne. </w:t>
      </w:r>
      <w:r w:rsidRPr="00651519">
        <w:rPr>
          <w:rFonts w:cs="Arial"/>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2005CBE7" w14:textId="6951EE02" w:rsidR="00312B3E" w:rsidRPr="00651519" w:rsidRDefault="00312B3E" w:rsidP="004E271A">
      <w:pPr>
        <w:jc w:val="both"/>
        <w:rPr>
          <w:rFonts w:cs="Arial"/>
        </w:rPr>
      </w:pPr>
    </w:p>
    <w:p w14:paraId="0724A569" w14:textId="77777777" w:rsidR="00312B3E" w:rsidRPr="00651519" w:rsidRDefault="00312B3E" w:rsidP="004E271A">
      <w:pPr>
        <w:jc w:val="both"/>
        <w:rPr>
          <w:rFonts w:cs="Arial"/>
        </w:rPr>
      </w:pPr>
    </w:p>
    <w:p w14:paraId="0FC8B84F" w14:textId="079992E9" w:rsidR="00AD75D3" w:rsidRPr="00651519" w:rsidRDefault="00AD75D3" w:rsidP="004E271A">
      <w:pPr>
        <w:pStyle w:val="Heading1"/>
        <w:numPr>
          <w:ilvl w:val="0"/>
          <w:numId w:val="4"/>
        </w:numPr>
        <w:rPr>
          <w:rFonts w:cs="Arial"/>
          <w:szCs w:val="22"/>
        </w:rPr>
      </w:pPr>
      <w:bookmarkStart w:id="76" w:name="_Toc224204573"/>
      <w:r w:rsidRPr="00651519">
        <w:rPr>
          <w:rFonts w:cs="Arial"/>
          <w:szCs w:val="22"/>
        </w:rPr>
        <w:t>PLA</w:t>
      </w:r>
      <w:r w:rsidR="00CA1DFE" w:rsidRPr="00651519">
        <w:rPr>
          <w:rFonts w:cs="Arial"/>
          <w:szCs w:val="22"/>
        </w:rPr>
        <w:t>NEERINGUALA TEHNILISED NÄITAJAD</w:t>
      </w:r>
      <w:bookmarkEnd w:id="76"/>
    </w:p>
    <w:p w14:paraId="225356CA" w14:textId="77777777" w:rsidR="00751ECE" w:rsidRPr="00651519" w:rsidRDefault="00751ECE" w:rsidP="004E271A">
      <w:pPr>
        <w:jc w:val="both"/>
        <w:rPr>
          <w:rFonts w:cs="Arial"/>
          <w:bCs/>
        </w:rPr>
      </w:pPr>
    </w:p>
    <w:p w14:paraId="72353DAD" w14:textId="6B4A269B" w:rsidR="00AD75D3" w:rsidRPr="00651519" w:rsidRDefault="00AD75D3" w:rsidP="004E271A">
      <w:pPr>
        <w:tabs>
          <w:tab w:val="left" w:pos="4536"/>
        </w:tabs>
        <w:jc w:val="both"/>
        <w:rPr>
          <w:rFonts w:eastAsia="Calibri" w:cs="Arial"/>
        </w:rPr>
      </w:pPr>
      <w:r w:rsidRPr="00651519">
        <w:rPr>
          <w:rFonts w:eastAsia="Calibri" w:cs="Arial"/>
        </w:rPr>
        <w:t>Plane</w:t>
      </w:r>
      <w:r w:rsidR="00CA1DFE" w:rsidRPr="00651519">
        <w:rPr>
          <w:rFonts w:eastAsia="Calibri" w:cs="Arial"/>
        </w:rPr>
        <w:t>eri</w:t>
      </w:r>
      <w:r w:rsidR="007C0233" w:rsidRPr="00651519">
        <w:rPr>
          <w:rFonts w:eastAsia="Calibri" w:cs="Arial"/>
        </w:rPr>
        <w:t>ngu</w:t>
      </w:r>
      <w:r w:rsidR="00CA1DFE" w:rsidRPr="00651519">
        <w:rPr>
          <w:rFonts w:eastAsia="Calibri" w:cs="Arial"/>
        </w:rPr>
        <w:t>ala suurus</w:t>
      </w:r>
      <w:r w:rsidR="00CA1DFE" w:rsidRPr="00651519">
        <w:rPr>
          <w:rFonts w:eastAsia="Calibri" w:cs="Arial"/>
        </w:rPr>
        <w:tab/>
      </w:r>
      <w:r w:rsidR="00191735" w:rsidRPr="00651519">
        <w:rPr>
          <w:rFonts w:eastAsia="Calibri" w:cs="Arial"/>
        </w:rPr>
        <w:t>0</w:t>
      </w:r>
      <w:r w:rsidR="00321A63" w:rsidRPr="00651519">
        <w:rPr>
          <w:rFonts w:eastAsia="Calibri" w:cs="Arial"/>
        </w:rPr>
        <w:t>,</w:t>
      </w:r>
      <w:r w:rsidR="004B4B19" w:rsidRPr="00651519">
        <w:rPr>
          <w:rFonts w:eastAsia="Calibri" w:cs="Arial"/>
        </w:rPr>
        <w:t>2</w:t>
      </w:r>
      <w:r w:rsidR="00191735" w:rsidRPr="00651519">
        <w:rPr>
          <w:rFonts w:eastAsia="Calibri" w:cs="Arial"/>
        </w:rPr>
        <w:t>8</w:t>
      </w:r>
      <w:r w:rsidRPr="00651519">
        <w:rPr>
          <w:rFonts w:eastAsia="Calibri" w:cs="Arial"/>
        </w:rPr>
        <w:t xml:space="preserve"> ha</w:t>
      </w:r>
    </w:p>
    <w:p w14:paraId="7F8BFBD2" w14:textId="416A6881" w:rsidR="00AD75D3" w:rsidRPr="00651519" w:rsidRDefault="00AD75D3" w:rsidP="004E271A">
      <w:pPr>
        <w:tabs>
          <w:tab w:val="left" w:pos="4536"/>
        </w:tabs>
        <w:jc w:val="both"/>
        <w:rPr>
          <w:rFonts w:eastAsia="Calibri" w:cs="Arial"/>
        </w:rPr>
      </w:pPr>
      <w:r w:rsidRPr="00651519">
        <w:rPr>
          <w:rFonts w:eastAsia="Calibri" w:cs="Arial"/>
        </w:rPr>
        <w:t>K</w:t>
      </w:r>
      <w:r w:rsidR="00321A63" w:rsidRPr="00651519">
        <w:rPr>
          <w:rFonts w:eastAsia="Calibri" w:cs="Arial"/>
        </w:rPr>
        <w:t>avandatud kruntide arv</w:t>
      </w:r>
      <w:r w:rsidR="00321A63" w:rsidRPr="00651519">
        <w:rPr>
          <w:rFonts w:eastAsia="Calibri" w:cs="Arial"/>
        </w:rPr>
        <w:tab/>
      </w:r>
      <w:r w:rsidR="004B4B19" w:rsidRPr="00651519">
        <w:rPr>
          <w:rFonts w:eastAsia="Calibri" w:cs="Arial"/>
        </w:rPr>
        <w:t>1</w:t>
      </w:r>
    </w:p>
    <w:p w14:paraId="3848AFBC" w14:textId="2EBA3E74" w:rsidR="00AD75D3" w:rsidRPr="00651519" w:rsidRDefault="00AD75D3" w:rsidP="004E271A">
      <w:pPr>
        <w:jc w:val="both"/>
        <w:rPr>
          <w:rFonts w:eastAsia="Calibri" w:cs="Arial"/>
        </w:rPr>
      </w:pPr>
      <w:r w:rsidRPr="00651519">
        <w:rPr>
          <w:rFonts w:eastAsia="Calibri" w:cs="Arial"/>
        </w:rPr>
        <w:t>Krundit</w:t>
      </w:r>
      <w:r w:rsidR="002F36D8" w:rsidRPr="00651519">
        <w:rPr>
          <w:rFonts w:eastAsia="Calibri" w:cs="Arial"/>
        </w:rPr>
        <w:t>ava</w:t>
      </w:r>
      <w:r w:rsidRPr="00651519">
        <w:rPr>
          <w:rFonts w:eastAsia="Calibri" w:cs="Arial"/>
        </w:rPr>
        <w:t xml:space="preserve"> </w:t>
      </w:r>
      <w:r w:rsidR="006C0E29" w:rsidRPr="00651519">
        <w:rPr>
          <w:rFonts w:eastAsia="Calibri" w:cs="Arial"/>
        </w:rPr>
        <w:t xml:space="preserve">ala </w:t>
      </w:r>
      <w:r w:rsidRPr="00651519">
        <w:rPr>
          <w:rFonts w:eastAsia="Calibri" w:cs="Arial"/>
        </w:rPr>
        <w:t>maa bilanss:</w:t>
      </w:r>
    </w:p>
    <w:p w14:paraId="3E35CC6B" w14:textId="66A06DE2" w:rsidR="00E94EAB" w:rsidRPr="00651519" w:rsidRDefault="00E94EAB" w:rsidP="007B1C3B">
      <w:pPr>
        <w:tabs>
          <w:tab w:val="left" w:pos="2694"/>
          <w:tab w:val="left" w:pos="4536"/>
          <w:tab w:val="left" w:pos="5812"/>
        </w:tabs>
        <w:jc w:val="both"/>
        <w:rPr>
          <w:rFonts w:eastAsia="Calibri" w:cs="Arial"/>
        </w:rPr>
      </w:pPr>
      <w:r w:rsidRPr="00651519">
        <w:rPr>
          <w:rFonts w:eastAsia="Calibri" w:cs="Arial"/>
        </w:rPr>
        <w:tab/>
      </w:r>
      <w:r w:rsidR="007B1C3B" w:rsidRPr="00651519">
        <w:rPr>
          <w:rFonts w:eastAsia="Calibri" w:cs="Arial"/>
        </w:rPr>
        <w:t>äri</w:t>
      </w:r>
      <w:r w:rsidRPr="00651519">
        <w:rPr>
          <w:rFonts w:eastAsia="Calibri" w:cs="Arial"/>
        </w:rPr>
        <w:t>maa</w:t>
      </w:r>
      <w:r w:rsidRPr="00651519">
        <w:rPr>
          <w:rFonts w:eastAsia="Calibri" w:cs="Arial"/>
        </w:rPr>
        <w:tab/>
      </w:r>
      <w:r w:rsidR="00191735" w:rsidRPr="00651519">
        <w:rPr>
          <w:rFonts w:eastAsia="Calibri" w:cs="Arial"/>
        </w:rPr>
        <w:t>2789</w:t>
      </w:r>
      <w:r w:rsidRPr="00651519">
        <w:rPr>
          <w:rFonts w:eastAsia="Calibri" w:cs="Arial"/>
        </w:rPr>
        <w:t xml:space="preserve"> m²</w:t>
      </w:r>
      <w:r w:rsidRPr="00651519">
        <w:rPr>
          <w:rFonts w:eastAsia="Calibri" w:cs="Arial"/>
        </w:rPr>
        <w:tab/>
        <w:t>1</w:t>
      </w:r>
      <w:r w:rsidR="004B4B19" w:rsidRPr="00651519">
        <w:rPr>
          <w:rFonts w:eastAsia="Calibri" w:cs="Arial"/>
        </w:rPr>
        <w:t>00</w:t>
      </w:r>
      <w:r w:rsidRPr="00651519">
        <w:rPr>
          <w:rFonts w:eastAsia="Calibri" w:cs="Arial"/>
        </w:rPr>
        <w:t>%</w:t>
      </w:r>
    </w:p>
    <w:p w14:paraId="77BAA92D" w14:textId="77777777" w:rsidR="00F85323" w:rsidRPr="00651519" w:rsidRDefault="00F85323" w:rsidP="00F85323">
      <w:pPr>
        <w:tabs>
          <w:tab w:val="left" w:pos="4536"/>
        </w:tabs>
        <w:jc w:val="both"/>
        <w:rPr>
          <w:rFonts w:eastAsia="Calibri" w:cs="Arial"/>
        </w:rPr>
      </w:pPr>
    </w:p>
    <w:p w14:paraId="70763E9E" w14:textId="77777777" w:rsidR="00F85323" w:rsidRPr="00651519" w:rsidRDefault="00F85323" w:rsidP="00F85323">
      <w:pPr>
        <w:tabs>
          <w:tab w:val="left" w:pos="4536"/>
        </w:tabs>
        <w:jc w:val="both"/>
        <w:rPr>
          <w:rFonts w:eastAsia="Calibri" w:cs="Arial"/>
        </w:rPr>
      </w:pPr>
    </w:p>
    <w:p w14:paraId="671D02F7" w14:textId="73624566" w:rsidR="001F678D" w:rsidRPr="00651519" w:rsidRDefault="001F678D" w:rsidP="004E271A">
      <w:pPr>
        <w:pStyle w:val="Heading1"/>
        <w:numPr>
          <w:ilvl w:val="0"/>
          <w:numId w:val="4"/>
        </w:numPr>
        <w:rPr>
          <w:rFonts w:cs="Arial"/>
          <w:szCs w:val="22"/>
        </w:rPr>
      </w:pPr>
      <w:bookmarkStart w:id="77" w:name="_Toc224204574"/>
      <w:r w:rsidRPr="00651519">
        <w:rPr>
          <w:rFonts w:cs="Arial"/>
          <w:szCs w:val="22"/>
        </w:rPr>
        <w:t>PLANEERINGU ELLUVIIMISE TEGEVUSKAVA</w:t>
      </w:r>
      <w:bookmarkEnd w:id="77"/>
    </w:p>
    <w:p w14:paraId="5F07A49B" w14:textId="77777777" w:rsidR="000730DC" w:rsidRPr="00651519" w:rsidRDefault="000730DC" w:rsidP="004E271A">
      <w:pPr>
        <w:tabs>
          <w:tab w:val="left" w:pos="4536"/>
        </w:tabs>
        <w:jc w:val="both"/>
        <w:rPr>
          <w:rFonts w:eastAsia="Calibri" w:cs="Arial"/>
        </w:rPr>
      </w:pPr>
    </w:p>
    <w:p w14:paraId="4E6771BF" w14:textId="77777777" w:rsidR="00723567" w:rsidRPr="00651519" w:rsidRDefault="00723567" w:rsidP="00723567">
      <w:pPr>
        <w:jc w:val="both"/>
        <w:rPr>
          <w:rFonts w:eastAsia="Calibri" w:cs="Arial"/>
        </w:rPr>
      </w:pPr>
      <w:r w:rsidRPr="00651519">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61C6632" w14:textId="1A963AB4" w:rsidR="0025042B" w:rsidRPr="00651519" w:rsidRDefault="00077BD8" w:rsidP="004D2AB9">
      <w:pPr>
        <w:tabs>
          <w:tab w:val="left" w:pos="4536"/>
        </w:tabs>
        <w:jc w:val="both"/>
        <w:rPr>
          <w:rFonts w:cs="Arial"/>
        </w:rPr>
      </w:pPr>
      <w:r w:rsidRPr="00651519">
        <w:rPr>
          <w:rFonts w:cs="Arial"/>
        </w:rPr>
        <w:t>Parima arhitektuurse lahenduse leidmiseks tuleb korraldada arhitektuurikonkurss. Korraldamisel ja läbiviimisel juhindutakse Eesti arhitektuurivõistluste juhendist.</w:t>
      </w:r>
    </w:p>
    <w:p w14:paraId="4502421E" w14:textId="77777777" w:rsidR="00F85323" w:rsidRPr="00651519" w:rsidRDefault="00F85323" w:rsidP="004D2AB9">
      <w:pPr>
        <w:tabs>
          <w:tab w:val="left" w:pos="4536"/>
        </w:tabs>
        <w:jc w:val="both"/>
        <w:rPr>
          <w:rFonts w:cs="Arial"/>
        </w:rPr>
      </w:pPr>
    </w:p>
    <w:p w14:paraId="5A89542B" w14:textId="77777777" w:rsidR="0025042B" w:rsidRPr="00651519" w:rsidRDefault="0025042B" w:rsidP="0025042B">
      <w:pPr>
        <w:tabs>
          <w:tab w:val="left" w:pos="4536"/>
        </w:tabs>
        <w:rPr>
          <w:rFonts w:eastAsia="Calibri" w:cs="Arial"/>
          <w:u w:val="single"/>
        </w:rPr>
      </w:pPr>
      <w:r w:rsidRPr="00651519">
        <w:rPr>
          <w:rFonts w:eastAsia="Calibri" w:cs="Arial"/>
          <w:u w:val="single"/>
        </w:rPr>
        <w:t>Vajalikud tegevused planeeringu elluviimiseks:</w:t>
      </w:r>
    </w:p>
    <w:p w14:paraId="616EE4D0" w14:textId="4C7B9D0C" w:rsidR="0025042B" w:rsidRPr="00651519" w:rsidRDefault="0025042B" w:rsidP="0025042B">
      <w:pPr>
        <w:numPr>
          <w:ilvl w:val="0"/>
          <w:numId w:val="34"/>
        </w:numPr>
        <w:tabs>
          <w:tab w:val="left" w:pos="4536"/>
        </w:tabs>
        <w:ind w:left="284" w:hanging="218"/>
        <w:jc w:val="both"/>
        <w:rPr>
          <w:rFonts w:eastAsia="Calibri" w:cs="Arial"/>
        </w:rPr>
      </w:pPr>
      <w:r w:rsidRPr="00651519">
        <w:rPr>
          <w:rFonts w:eastAsia="Calibri" w:cs="Arial"/>
        </w:rPr>
        <w:t>Planeeringujärgsete vajalike servituutide seadmine. Seada planeeringualast alast välja jäävatele VK torustikele isiklik kasutusõigus Aktsiaselts ELVESO nimele;</w:t>
      </w:r>
    </w:p>
    <w:p w14:paraId="764CEEAE" w14:textId="77777777" w:rsidR="0025042B" w:rsidRPr="00651519" w:rsidRDefault="0025042B" w:rsidP="0025042B">
      <w:pPr>
        <w:numPr>
          <w:ilvl w:val="0"/>
          <w:numId w:val="34"/>
        </w:numPr>
        <w:tabs>
          <w:tab w:val="left" w:pos="4536"/>
        </w:tabs>
        <w:ind w:left="284" w:hanging="218"/>
        <w:jc w:val="both"/>
        <w:rPr>
          <w:rFonts w:eastAsia="Calibri" w:cs="Arial"/>
        </w:rPr>
      </w:pPr>
      <w:r w:rsidRPr="00651519">
        <w:rPr>
          <w:rFonts w:eastAsia="Calibri" w:cs="Arial"/>
        </w:rPr>
        <w:t>juurdepääsutee, tehnovõrkude ja tehniliste rajatiste projekteerimise tingimuste taotlemine, projekteerimine ning nendele ehituslubade taotlemine;</w:t>
      </w:r>
    </w:p>
    <w:p w14:paraId="006D715E" w14:textId="77777777" w:rsidR="0025042B" w:rsidRPr="00651519" w:rsidRDefault="0025042B" w:rsidP="0025042B">
      <w:pPr>
        <w:numPr>
          <w:ilvl w:val="0"/>
          <w:numId w:val="34"/>
        </w:numPr>
        <w:tabs>
          <w:tab w:val="left" w:pos="4536"/>
        </w:tabs>
        <w:ind w:left="284" w:hanging="218"/>
        <w:jc w:val="both"/>
        <w:rPr>
          <w:rFonts w:eastAsia="Calibri" w:cs="Arial"/>
        </w:rPr>
      </w:pPr>
      <w:r w:rsidRPr="00651519">
        <w:rPr>
          <w:rFonts w:eastAsia="Calibri" w:cs="Arial"/>
        </w:rPr>
        <w:t>hoonete tarbeks tehnovõrkude, -rajatiste ehitamine ning vastavate kasutuslubade väljastamine;</w:t>
      </w:r>
    </w:p>
    <w:p w14:paraId="01A2C2D9" w14:textId="53B9494A" w:rsidR="0025042B" w:rsidRPr="00651519" w:rsidRDefault="0025042B" w:rsidP="0025042B">
      <w:pPr>
        <w:numPr>
          <w:ilvl w:val="0"/>
          <w:numId w:val="34"/>
        </w:numPr>
        <w:tabs>
          <w:tab w:val="left" w:pos="4536"/>
        </w:tabs>
        <w:ind w:left="284" w:hanging="218"/>
        <w:jc w:val="both"/>
        <w:rPr>
          <w:rFonts w:eastAsia="Calibri" w:cs="Arial"/>
        </w:rPr>
      </w:pPr>
      <w:r w:rsidRPr="00651519">
        <w:rPr>
          <w:rFonts w:eastAsia="Calibri" w:cs="Arial"/>
        </w:rPr>
        <w:t xml:space="preserve">planeeringujärgsete hoonete </w:t>
      </w:r>
      <w:r w:rsidR="00077BD8" w:rsidRPr="00651519">
        <w:rPr>
          <w:rFonts w:eastAsia="Calibri" w:cs="Arial"/>
        </w:rPr>
        <w:t xml:space="preserve">ja haljastuse </w:t>
      </w:r>
      <w:r w:rsidRPr="00651519">
        <w:rPr>
          <w:rFonts w:eastAsia="Calibri" w:cs="Arial"/>
        </w:rPr>
        <w:t>projekteerimine, ehituslubade taotlemine ning ehitamine.</w:t>
      </w:r>
    </w:p>
    <w:p w14:paraId="43FFA9B1" w14:textId="77777777" w:rsidR="00723567" w:rsidRPr="00651519" w:rsidRDefault="00723567" w:rsidP="00723567">
      <w:pPr>
        <w:jc w:val="both"/>
        <w:rPr>
          <w:rFonts w:eastAsia="Calibri" w:cs="Arial"/>
        </w:rPr>
      </w:pPr>
    </w:p>
    <w:p w14:paraId="421DBB40" w14:textId="77777777" w:rsidR="00723567" w:rsidRPr="00651519" w:rsidRDefault="00723567" w:rsidP="00723567">
      <w:pPr>
        <w:jc w:val="both"/>
        <w:rPr>
          <w:rFonts w:eastAsia="Calibri" w:cs="Arial"/>
        </w:rPr>
      </w:pPr>
      <w:r w:rsidRPr="00651519">
        <w:rPr>
          <w:rFonts w:eastAsia="Calibri" w:cs="Arial"/>
        </w:rPr>
        <w:t>Lähtuvalt Rae Vallavalitsuse ja huvitatud isiku vahel sõlmitud lepingule kohustub huvitatud isik seoses avaliku ruumiga:</w:t>
      </w:r>
    </w:p>
    <w:p w14:paraId="5882731E" w14:textId="044BB6AA" w:rsidR="00723567" w:rsidRPr="00651519" w:rsidRDefault="00723567" w:rsidP="00B12B36">
      <w:pPr>
        <w:numPr>
          <w:ilvl w:val="0"/>
          <w:numId w:val="31"/>
        </w:numPr>
        <w:ind w:left="284" w:hanging="218"/>
        <w:jc w:val="both"/>
        <w:rPr>
          <w:rFonts w:eastAsia="Calibri" w:cs="Arial"/>
        </w:rPr>
      </w:pPr>
      <w:r w:rsidRPr="00651519">
        <w:rPr>
          <w:rFonts w:eastAsia="Calibri" w:cs="Arial"/>
        </w:rPr>
        <w:t>kohustuvad omal kulul tagama Detailplaneeringuga ettenähtud teede, koos teede juurde kuuluva metallmastidel ja maakaablil põhineva LED-valgustitega, välisvalgustuse ja haljastusega ning planeeritud jalgratta- ja jalgtee, koos haljastusega, väljaehitamise.</w:t>
      </w:r>
    </w:p>
    <w:p w14:paraId="26946405" w14:textId="77777777" w:rsidR="00AE7E04" w:rsidRDefault="00AE7E04" w:rsidP="004E271A">
      <w:pPr>
        <w:jc w:val="both"/>
        <w:rPr>
          <w:rFonts w:eastAsia="Calibri" w:cs="Arial"/>
        </w:rPr>
      </w:pPr>
    </w:p>
    <w:p w14:paraId="6EBF1824" w14:textId="69275FD5" w:rsidR="000A2D72" w:rsidRPr="00651519" w:rsidRDefault="00723567" w:rsidP="004E271A">
      <w:pPr>
        <w:jc w:val="both"/>
        <w:rPr>
          <w:rFonts w:eastAsia="Calibri" w:cs="Arial"/>
        </w:rPr>
      </w:pPr>
      <w:r w:rsidRPr="00651519">
        <w:rPr>
          <w:rFonts w:eastAsia="Calibri" w:cs="Arial"/>
        </w:rPr>
        <w:t>Vastavalt Rae valla, huvitatud isikute ning detailplaneeringu koostaja vahel sõlmitud lepingust ei esitata Rae Vallavalitsusele detailplaneeringuga ettenähtud krundile hoonete ehitamiseks ehitusloataotlusi enne, kui krunti teenindav taristu ja avalik ruum on saanud kasutusload.</w:t>
      </w:r>
    </w:p>
    <w:sectPr w:rsidR="000A2D72" w:rsidRPr="00651519" w:rsidSect="00A47BDC">
      <w:headerReference w:type="default" r:id="rId15"/>
      <w:footerReference w:type="default" r:id="rId16"/>
      <w:headerReference w:type="first" r:id="rId17"/>
      <w:footerReference w:type="first" r:id="rId18"/>
      <w:pgSz w:w="11906" w:h="16838" w:code="9"/>
      <w:pgMar w:top="675" w:right="758" w:bottom="568" w:left="1440" w:header="284" w:footer="2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0DC5" w14:textId="77777777" w:rsidR="0048660C" w:rsidRPr="00DE3D4D" w:rsidRDefault="0048660C" w:rsidP="00556714">
      <w:r w:rsidRPr="00DE3D4D">
        <w:separator/>
      </w:r>
    </w:p>
  </w:endnote>
  <w:endnote w:type="continuationSeparator" w:id="0">
    <w:p w14:paraId="7B2FD7D6" w14:textId="77777777" w:rsidR="0048660C" w:rsidRPr="00DE3D4D" w:rsidRDefault="0048660C" w:rsidP="00556714">
      <w:r w:rsidRPr="00DE3D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716373"/>
      <w:docPartObj>
        <w:docPartGallery w:val="Page Numbers (Bottom of Page)"/>
        <w:docPartUnique/>
      </w:docPartObj>
    </w:sdtPr>
    <w:sdtContent>
      <w:p w14:paraId="33750F53" w14:textId="57ADAEA8" w:rsidR="00F5053A" w:rsidRPr="00DE3D4D" w:rsidRDefault="00F5053A" w:rsidP="00DE3890">
        <w:pPr>
          <w:pStyle w:val="Footer"/>
          <w:jc w:val="right"/>
          <w:rPr>
            <w:rFonts w:cs="Arial"/>
          </w:rPr>
        </w:pPr>
        <w:r w:rsidRPr="00DE3D4D">
          <w:rPr>
            <w:rFonts w:cs="Arial"/>
          </w:rPr>
          <w:fldChar w:fldCharType="begin"/>
        </w:r>
        <w:r w:rsidRPr="00DE3D4D">
          <w:rPr>
            <w:rFonts w:cs="Arial"/>
          </w:rPr>
          <w:instrText xml:space="preserve"> PAGE   \* MERGEFORMAT </w:instrText>
        </w:r>
        <w:r w:rsidRPr="00DE3D4D">
          <w:rPr>
            <w:rFonts w:cs="Arial"/>
          </w:rPr>
          <w:fldChar w:fldCharType="separate"/>
        </w:r>
        <w:r w:rsidR="009B6181" w:rsidRPr="00DE3D4D">
          <w:rPr>
            <w:rFonts w:cs="Arial"/>
          </w:rPr>
          <w:t>2</w:t>
        </w:r>
        <w:r w:rsidRPr="00DE3D4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D5E9" w14:textId="414C91A6" w:rsidR="00F5053A" w:rsidRPr="00DE3D4D" w:rsidRDefault="00F5053A" w:rsidP="000E238F">
    <w:pPr>
      <w:pStyle w:val="Footer"/>
      <w:jc w:val="center"/>
      <w:rPr>
        <w:rFonts w:cs="Arial"/>
      </w:rPr>
    </w:pPr>
    <w:r w:rsidRPr="00DE3D4D">
      <w:rPr>
        <w:rFonts w:cs="Arial"/>
      </w:rPr>
      <w:t>Tallinn 202</w:t>
    </w:r>
    <w:r w:rsidR="00F46860">
      <w:rPr>
        <w:rFonts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2425" w14:textId="77777777" w:rsidR="0048660C" w:rsidRPr="00DE3D4D" w:rsidRDefault="0048660C" w:rsidP="00556714">
      <w:r w:rsidRPr="00DE3D4D">
        <w:separator/>
      </w:r>
    </w:p>
  </w:footnote>
  <w:footnote w:type="continuationSeparator" w:id="0">
    <w:p w14:paraId="5D85C174" w14:textId="77777777" w:rsidR="0048660C" w:rsidRPr="00DE3D4D" w:rsidRDefault="0048660C" w:rsidP="00556714">
      <w:r w:rsidRPr="00DE3D4D">
        <w:continuationSeparator/>
      </w:r>
    </w:p>
  </w:footnote>
  <w:footnote w:id="1">
    <w:p w14:paraId="2E39624B" w14:textId="017CD2A1" w:rsidR="001B17F7" w:rsidRPr="00DE3D4D" w:rsidRDefault="001B17F7" w:rsidP="001B17F7">
      <w:pPr>
        <w:pStyle w:val="FootnoteText"/>
        <w:ind w:left="142" w:hanging="142"/>
        <w:jc w:val="both"/>
      </w:pPr>
      <w:r w:rsidRPr="00DE3D4D">
        <w:rPr>
          <w:rStyle w:val="FootnoteReference"/>
          <w:rFonts w:cs="Arial"/>
        </w:rPr>
        <w:footnoteRef/>
      </w:r>
      <w:r w:rsidRPr="00DE3D4D">
        <w:rPr>
          <w:rFonts w:cs="Arial"/>
        </w:rPr>
        <w:t xml:space="preserve"> </w:t>
      </w:r>
      <w:r w:rsidR="00F23995" w:rsidRPr="00DE3D4D">
        <w:rPr>
          <w:rFonts w:cs="Arial"/>
        </w:rPr>
        <w:t>õ</w:t>
      </w:r>
      <w:r w:rsidRPr="00DE3D4D">
        <w:rPr>
          <w:rFonts w:cs="Arial"/>
        </w:rPr>
        <w:t>humüra isolatsiooni indeks, arv, mille abil hinnatakse õhumüra isolatsiooni ruumi ja välisisolatsiooni vahel (s.o ehitise välispiiride ja selle elementide heliisolatsiooni)</w:t>
      </w:r>
      <w:r w:rsidR="00F23995" w:rsidRPr="00DE3D4D">
        <w:rPr>
          <w:rFonts w:cs="Arial"/>
        </w:rPr>
        <w:t>;</w:t>
      </w:r>
    </w:p>
  </w:footnote>
  <w:footnote w:id="2">
    <w:p w14:paraId="6A7CB5A7" w14:textId="5CF1D3BC" w:rsidR="001B17F7" w:rsidRPr="00846FF9" w:rsidRDefault="001B17F7" w:rsidP="001B17F7">
      <w:pPr>
        <w:pStyle w:val="FootnoteText"/>
      </w:pPr>
      <w:r w:rsidRPr="00DE3D4D">
        <w:rPr>
          <w:rStyle w:val="FootnoteReference"/>
          <w:rFonts w:cs="Arial"/>
        </w:rPr>
        <w:footnoteRef/>
      </w:r>
      <w:r w:rsidRPr="00DE3D4D">
        <w:rPr>
          <w:rFonts w:cs="Arial"/>
        </w:rPr>
        <w:t xml:space="preserve"> </w:t>
      </w:r>
      <w:r w:rsidR="00F23995" w:rsidRPr="00DE3D4D">
        <w:rPr>
          <w:rFonts w:cs="Arial"/>
        </w:rPr>
        <w:t>t</w:t>
      </w:r>
      <w:r w:rsidRPr="00DE3D4D">
        <w:rPr>
          <w:rFonts w:cs="Arial"/>
        </w:rPr>
        <w: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F473" w14:textId="3FC78EE6" w:rsidR="00F5053A" w:rsidRPr="00DE3D4D" w:rsidRDefault="00BE7F5A" w:rsidP="00556714">
    <w:pPr>
      <w:pStyle w:val="Header"/>
      <w:jc w:val="right"/>
      <w:rPr>
        <w:rFonts w:cs="Arial"/>
        <w:i/>
        <w:sz w:val="20"/>
        <w:szCs w:val="20"/>
      </w:rPr>
    </w:pPr>
    <w:r w:rsidRPr="00DE3D4D">
      <w:rPr>
        <w:rFonts w:cs="Arial"/>
        <w:i/>
        <w:sz w:val="20"/>
        <w:szCs w:val="20"/>
      </w:rPr>
      <w:t xml:space="preserve">Jüri alevik </w:t>
    </w:r>
    <w:r w:rsidR="00D27DDB" w:rsidRPr="00DE3D4D">
      <w:rPr>
        <w:rFonts w:cs="Arial"/>
        <w:i/>
        <w:sz w:val="20"/>
        <w:szCs w:val="20"/>
      </w:rPr>
      <w:t>Laste tn 1 kinnistu</w:t>
    </w:r>
    <w:r w:rsidR="00F5053A" w:rsidRPr="00DE3D4D">
      <w:rPr>
        <w:rFonts w:cs="Arial"/>
        <w:i/>
        <w:sz w:val="20"/>
        <w:szCs w:val="20"/>
      </w:rPr>
      <w:t xml:space="preserve"> </w:t>
    </w:r>
    <w:r w:rsidR="002C3224" w:rsidRPr="00DE3D4D">
      <w:rPr>
        <w:rFonts w:cs="Arial"/>
        <w:i/>
        <w:sz w:val="20"/>
        <w:szCs w:val="20"/>
      </w:rPr>
      <w:t xml:space="preserve">ja lähiala </w:t>
    </w:r>
    <w:r w:rsidR="00F5053A" w:rsidRPr="00DE3D4D">
      <w:rPr>
        <w:rFonts w:cs="Arial"/>
        <w:i/>
        <w:sz w:val="20"/>
        <w:szCs w:val="20"/>
      </w:rPr>
      <w:t>detailplaneering</w:t>
    </w:r>
    <w:r w:rsidR="000E5D7A" w:rsidRPr="00DE3D4D">
      <w:rPr>
        <w:rFonts w:cs="Arial"/>
        <w:i/>
        <w:sz w:val="20"/>
        <w:szCs w:val="20"/>
      </w:rPr>
      <w:t xml:space="preserve"> (kovID DP1264)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10FC" w14:textId="77777777" w:rsidR="00F5053A" w:rsidRPr="00DE3D4D" w:rsidRDefault="00F5053A"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8090001"/>
    <w:lvl w:ilvl="0">
      <w:start w:val="1"/>
      <w:numFmt w:val="bullet"/>
      <w:lvlText w:val=""/>
      <w:lvlJc w:val="left"/>
      <w:pPr>
        <w:ind w:left="720" w:hanging="360"/>
      </w:pPr>
      <w:rPr>
        <w:rFonts w:ascii="Symbol" w:hAnsi="Symbol" w:hint="default"/>
        <w:sz w:val="22"/>
        <w:szCs w:val="22"/>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5"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143715C"/>
    <w:multiLevelType w:val="hybridMultilevel"/>
    <w:tmpl w:val="291A18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1AE7462"/>
    <w:multiLevelType w:val="hybridMultilevel"/>
    <w:tmpl w:val="28C0C06E"/>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3FF5CFA"/>
    <w:multiLevelType w:val="multilevel"/>
    <w:tmpl w:val="09240D52"/>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860A64"/>
    <w:multiLevelType w:val="hybridMultilevel"/>
    <w:tmpl w:val="AEEAEC0C"/>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0"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074D9"/>
    <w:multiLevelType w:val="hybridMultilevel"/>
    <w:tmpl w:val="DF6CAC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1EF796E"/>
    <w:multiLevelType w:val="hybridMultilevel"/>
    <w:tmpl w:val="3288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3749D9"/>
    <w:multiLevelType w:val="multilevel"/>
    <w:tmpl w:val="C540BC9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8BB4529"/>
    <w:multiLevelType w:val="multilevel"/>
    <w:tmpl w:val="23C6A988"/>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E1455"/>
    <w:multiLevelType w:val="hybridMultilevel"/>
    <w:tmpl w:val="7DF80D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07824F7"/>
    <w:multiLevelType w:val="multilevel"/>
    <w:tmpl w:val="ED8C9C8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0094806"/>
    <w:multiLevelType w:val="hybridMultilevel"/>
    <w:tmpl w:val="FE70D4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FB03CB"/>
    <w:multiLevelType w:val="hybridMultilevel"/>
    <w:tmpl w:val="5EDC9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2C1B79"/>
    <w:multiLevelType w:val="hybridMultilevel"/>
    <w:tmpl w:val="62DC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9278F"/>
    <w:multiLevelType w:val="multilevel"/>
    <w:tmpl w:val="23C6A988"/>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460C07"/>
    <w:multiLevelType w:val="multilevel"/>
    <w:tmpl w:val="D78A563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2776C24"/>
    <w:multiLevelType w:val="hybridMultilevel"/>
    <w:tmpl w:val="84460C3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322A4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5F35333C"/>
    <w:multiLevelType w:val="hybridMultilevel"/>
    <w:tmpl w:val="99B05C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5BE00C5"/>
    <w:multiLevelType w:val="hybridMultilevel"/>
    <w:tmpl w:val="EE00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95220"/>
    <w:multiLevelType w:val="multilevel"/>
    <w:tmpl w:val="0A1E6A90"/>
    <w:lvl w:ilvl="0">
      <w:start w:val="1"/>
      <w:numFmt w:val="decimal"/>
      <w:lvlText w:val="%1."/>
      <w:lvlJc w:val="left"/>
      <w:pPr>
        <w:tabs>
          <w:tab w:val="num" w:pos="360"/>
        </w:tabs>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9C86089"/>
    <w:multiLevelType w:val="hybridMultilevel"/>
    <w:tmpl w:val="004812C0"/>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9C41929"/>
    <w:multiLevelType w:val="multilevel"/>
    <w:tmpl w:val="D5C0B7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7C371F5D"/>
    <w:multiLevelType w:val="hybridMultilevel"/>
    <w:tmpl w:val="AF2CAE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922361">
    <w:abstractNumId w:val="14"/>
  </w:num>
  <w:num w:numId="2" w16cid:durableId="8458850">
    <w:abstractNumId w:val="25"/>
  </w:num>
  <w:num w:numId="3" w16cid:durableId="1928927862">
    <w:abstractNumId w:val="37"/>
  </w:num>
  <w:num w:numId="4" w16cid:durableId="1327395260">
    <w:abstractNumId w:val="24"/>
  </w:num>
  <w:num w:numId="5" w16cid:durableId="575826501">
    <w:abstractNumId w:val="10"/>
  </w:num>
  <w:num w:numId="6" w16cid:durableId="859200221">
    <w:abstractNumId w:val="36"/>
  </w:num>
  <w:num w:numId="7" w16cid:durableId="1378237244">
    <w:abstractNumId w:val="7"/>
  </w:num>
  <w:num w:numId="8" w16cid:durableId="1806964027">
    <w:abstractNumId w:val="29"/>
  </w:num>
  <w:num w:numId="9" w16cid:durableId="1118449994">
    <w:abstractNumId w:val="17"/>
  </w:num>
  <w:num w:numId="10" w16cid:durableId="1541475967">
    <w:abstractNumId w:val="15"/>
  </w:num>
  <w:num w:numId="11" w16cid:durableId="2071345047">
    <w:abstractNumId w:val="34"/>
  </w:num>
  <w:num w:numId="12" w16cid:durableId="415826331">
    <w:abstractNumId w:val="30"/>
  </w:num>
  <w:num w:numId="13" w16cid:durableId="826094262">
    <w:abstractNumId w:val="18"/>
  </w:num>
  <w:num w:numId="14" w16cid:durableId="1327321854">
    <w:abstractNumId w:val="11"/>
  </w:num>
  <w:num w:numId="15" w16cid:durableId="435904334">
    <w:abstractNumId w:val="5"/>
  </w:num>
  <w:num w:numId="16" w16cid:durableId="314067984">
    <w:abstractNumId w:val="21"/>
  </w:num>
  <w:num w:numId="17" w16cid:durableId="658001193">
    <w:abstractNumId w:val="3"/>
  </w:num>
  <w:num w:numId="18" w16cid:durableId="1457259062">
    <w:abstractNumId w:val="9"/>
  </w:num>
  <w:num w:numId="19" w16cid:durableId="1740134754">
    <w:abstractNumId w:val="23"/>
  </w:num>
  <w:num w:numId="20" w16cid:durableId="1061901158">
    <w:abstractNumId w:val="0"/>
  </w:num>
  <w:num w:numId="21" w16cid:durableId="34349623">
    <w:abstractNumId w:val="12"/>
  </w:num>
  <w:num w:numId="22" w16cid:durableId="964853419">
    <w:abstractNumId w:val="20"/>
  </w:num>
  <w:num w:numId="23" w16cid:durableId="1361080724">
    <w:abstractNumId w:val="8"/>
  </w:num>
  <w:num w:numId="24" w16cid:durableId="1611399971">
    <w:abstractNumId w:val="6"/>
  </w:num>
  <w:num w:numId="25" w16cid:durableId="1616862695">
    <w:abstractNumId w:val="22"/>
  </w:num>
  <w:num w:numId="26" w16cid:durableId="1877615653">
    <w:abstractNumId w:val="4"/>
  </w:num>
  <w:num w:numId="27" w16cid:durableId="1508212658">
    <w:abstractNumId w:val="16"/>
  </w:num>
  <w:num w:numId="28" w16cid:durableId="1389109998">
    <w:abstractNumId w:val="35"/>
  </w:num>
  <w:num w:numId="29" w16cid:durableId="1761098981">
    <w:abstractNumId w:val="31"/>
  </w:num>
  <w:num w:numId="30" w16cid:durableId="892424633">
    <w:abstractNumId w:val="13"/>
  </w:num>
  <w:num w:numId="31" w16cid:durableId="1012951107">
    <w:abstractNumId w:val="26"/>
  </w:num>
  <w:num w:numId="32" w16cid:durableId="508714045">
    <w:abstractNumId w:val="33"/>
  </w:num>
  <w:num w:numId="33" w16cid:durableId="37750879">
    <w:abstractNumId w:val="28"/>
  </w:num>
  <w:num w:numId="34" w16cid:durableId="1062018025">
    <w:abstractNumId w:val="32"/>
  </w:num>
  <w:num w:numId="35" w16cid:durableId="2080595242">
    <w:abstractNumId w:val="27"/>
  </w:num>
  <w:num w:numId="36" w16cid:durableId="10146068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5"/>
    <w:rsid w:val="00000197"/>
    <w:rsid w:val="0000095E"/>
    <w:rsid w:val="00001AA9"/>
    <w:rsid w:val="000040AA"/>
    <w:rsid w:val="000073A3"/>
    <w:rsid w:val="00007B76"/>
    <w:rsid w:val="00010FD3"/>
    <w:rsid w:val="00011EB6"/>
    <w:rsid w:val="000134C3"/>
    <w:rsid w:val="00013582"/>
    <w:rsid w:val="0001524A"/>
    <w:rsid w:val="00017B76"/>
    <w:rsid w:val="00023FE0"/>
    <w:rsid w:val="0003050F"/>
    <w:rsid w:val="000305B8"/>
    <w:rsid w:val="000331F5"/>
    <w:rsid w:val="0003350E"/>
    <w:rsid w:val="00033EB5"/>
    <w:rsid w:val="0003779D"/>
    <w:rsid w:val="0003785E"/>
    <w:rsid w:val="0004099B"/>
    <w:rsid w:val="0004251A"/>
    <w:rsid w:val="000443C5"/>
    <w:rsid w:val="00052414"/>
    <w:rsid w:val="00053050"/>
    <w:rsid w:val="0005622D"/>
    <w:rsid w:val="00060E61"/>
    <w:rsid w:val="00070C2C"/>
    <w:rsid w:val="000730DC"/>
    <w:rsid w:val="00075142"/>
    <w:rsid w:val="00077BD8"/>
    <w:rsid w:val="000804D2"/>
    <w:rsid w:val="00082400"/>
    <w:rsid w:val="00082CE3"/>
    <w:rsid w:val="000845F1"/>
    <w:rsid w:val="00091C7A"/>
    <w:rsid w:val="00094CCF"/>
    <w:rsid w:val="000A11D6"/>
    <w:rsid w:val="000A122F"/>
    <w:rsid w:val="000A19A0"/>
    <w:rsid w:val="000A2D72"/>
    <w:rsid w:val="000B158A"/>
    <w:rsid w:val="000B755C"/>
    <w:rsid w:val="000C4A49"/>
    <w:rsid w:val="000C5428"/>
    <w:rsid w:val="000D0312"/>
    <w:rsid w:val="000D03F7"/>
    <w:rsid w:val="000D057C"/>
    <w:rsid w:val="000D0CDB"/>
    <w:rsid w:val="000D5AFD"/>
    <w:rsid w:val="000D5BC8"/>
    <w:rsid w:val="000E0667"/>
    <w:rsid w:val="000E110A"/>
    <w:rsid w:val="000E238F"/>
    <w:rsid w:val="000E3D7F"/>
    <w:rsid w:val="000E4051"/>
    <w:rsid w:val="000E55A9"/>
    <w:rsid w:val="000E5D7A"/>
    <w:rsid w:val="000E65BE"/>
    <w:rsid w:val="000E7917"/>
    <w:rsid w:val="000F15E3"/>
    <w:rsid w:val="000F4A63"/>
    <w:rsid w:val="000F6C41"/>
    <w:rsid w:val="000F7A06"/>
    <w:rsid w:val="001075A0"/>
    <w:rsid w:val="00107691"/>
    <w:rsid w:val="00107E33"/>
    <w:rsid w:val="00113A59"/>
    <w:rsid w:val="00116DAA"/>
    <w:rsid w:val="00117400"/>
    <w:rsid w:val="001220F1"/>
    <w:rsid w:val="00124708"/>
    <w:rsid w:val="00130B4B"/>
    <w:rsid w:val="00132103"/>
    <w:rsid w:val="00140449"/>
    <w:rsid w:val="00142200"/>
    <w:rsid w:val="0014328D"/>
    <w:rsid w:val="00145342"/>
    <w:rsid w:val="001458BC"/>
    <w:rsid w:val="00146338"/>
    <w:rsid w:val="0015058C"/>
    <w:rsid w:val="00153D81"/>
    <w:rsid w:val="001604A3"/>
    <w:rsid w:val="00163489"/>
    <w:rsid w:val="00171B90"/>
    <w:rsid w:val="00176490"/>
    <w:rsid w:val="00177DD6"/>
    <w:rsid w:val="00184401"/>
    <w:rsid w:val="00191735"/>
    <w:rsid w:val="00191FF0"/>
    <w:rsid w:val="00192560"/>
    <w:rsid w:val="001A6840"/>
    <w:rsid w:val="001B17F7"/>
    <w:rsid w:val="001B70A3"/>
    <w:rsid w:val="001C12EE"/>
    <w:rsid w:val="001C4729"/>
    <w:rsid w:val="001C7300"/>
    <w:rsid w:val="001D1901"/>
    <w:rsid w:val="001D4231"/>
    <w:rsid w:val="001D7E61"/>
    <w:rsid w:val="001E100D"/>
    <w:rsid w:val="001E3E73"/>
    <w:rsid w:val="001E6A24"/>
    <w:rsid w:val="001E7CEF"/>
    <w:rsid w:val="001F4436"/>
    <w:rsid w:val="001F6218"/>
    <w:rsid w:val="001F678D"/>
    <w:rsid w:val="001F7202"/>
    <w:rsid w:val="001F7FAA"/>
    <w:rsid w:val="0021081B"/>
    <w:rsid w:val="0021089F"/>
    <w:rsid w:val="00211D43"/>
    <w:rsid w:val="00211E6D"/>
    <w:rsid w:val="002133CE"/>
    <w:rsid w:val="002164A9"/>
    <w:rsid w:val="00217C08"/>
    <w:rsid w:val="00220C4D"/>
    <w:rsid w:val="00230AF7"/>
    <w:rsid w:val="002323F9"/>
    <w:rsid w:val="00233B43"/>
    <w:rsid w:val="00233D79"/>
    <w:rsid w:val="00234412"/>
    <w:rsid w:val="002404F1"/>
    <w:rsid w:val="00243F9B"/>
    <w:rsid w:val="002456D7"/>
    <w:rsid w:val="00246FF9"/>
    <w:rsid w:val="00247DCB"/>
    <w:rsid w:val="0025042B"/>
    <w:rsid w:val="00251203"/>
    <w:rsid w:val="00253612"/>
    <w:rsid w:val="0025366A"/>
    <w:rsid w:val="002542CE"/>
    <w:rsid w:val="00255B31"/>
    <w:rsid w:val="0026052F"/>
    <w:rsid w:val="00260C22"/>
    <w:rsid w:val="002648B0"/>
    <w:rsid w:val="00270118"/>
    <w:rsid w:val="002716CC"/>
    <w:rsid w:val="00272190"/>
    <w:rsid w:val="00280F24"/>
    <w:rsid w:val="00281065"/>
    <w:rsid w:val="00284DFF"/>
    <w:rsid w:val="00284FC3"/>
    <w:rsid w:val="0028542E"/>
    <w:rsid w:val="00287189"/>
    <w:rsid w:val="002878D4"/>
    <w:rsid w:val="002879D2"/>
    <w:rsid w:val="00296B78"/>
    <w:rsid w:val="002A1188"/>
    <w:rsid w:val="002A330E"/>
    <w:rsid w:val="002A33E2"/>
    <w:rsid w:val="002A52E6"/>
    <w:rsid w:val="002B5802"/>
    <w:rsid w:val="002C3224"/>
    <w:rsid w:val="002C53B2"/>
    <w:rsid w:val="002C75B9"/>
    <w:rsid w:val="002D1588"/>
    <w:rsid w:val="002D1920"/>
    <w:rsid w:val="002D5B17"/>
    <w:rsid w:val="002D791A"/>
    <w:rsid w:val="002E448D"/>
    <w:rsid w:val="002E6756"/>
    <w:rsid w:val="002F2435"/>
    <w:rsid w:val="002F28A9"/>
    <w:rsid w:val="002F36D8"/>
    <w:rsid w:val="002F4A38"/>
    <w:rsid w:val="002F5111"/>
    <w:rsid w:val="002F539A"/>
    <w:rsid w:val="002F7BBC"/>
    <w:rsid w:val="00302B95"/>
    <w:rsid w:val="0030385E"/>
    <w:rsid w:val="0030478D"/>
    <w:rsid w:val="003052AF"/>
    <w:rsid w:val="0030738E"/>
    <w:rsid w:val="00307A65"/>
    <w:rsid w:val="00311156"/>
    <w:rsid w:val="00312B3E"/>
    <w:rsid w:val="00315248"/>
    <w:rsid w:val="0031611C"/>
    <w:rsid w:val="00321052"/>
    <w:rsid w:val="00321A63"/>
    <w:rsid w:val="00332536"/>
    <w:rsid w:val="00332884"/>
    <w:rsid w:val="00333314"/>
    <w:rsid w:val="00333745"/>
    <w:rsid w:val="00337C53"/>
    <w:rsid w:val="00337E77"/>
    <w:rsid w:val="00340417"/>
    <w:rsid w:val="00340B85"/>
    <w:rsid w:val="00340E8D"/>
    <w:rsid w:val="00342367"/>
    <w:rsid w:val="00344EDA"/>
    <w:rsid w:val="00345339"/>
    <w:rsid w:val="00351E35"/>
    <w:rsid w:val="003520B7"/>
    <w:rsid w:val="00355CDC"/>
    <w:rsid w:val="0035769A"/>
    <w:rsid w:val="00361B84"/>
    <w:rsid w:val="00364401"/>
    <w:rsid w:val="00366837"/>
    <w:rsid w:val="00367DD3"/>
    <w:rsid w:val="003720CF"/>
    <w:rsid w:val="003723DE"/>
    <w:rsid w:val="00372AC2"/>
    <w:rsid w:val="00373B7C"/>
    <w:rsid w:val="00374814"/>
    <w:rsid w:val="003766AC"/>
    <w:rsid w:val="0038020E"/>
    <w:rsid w:val="003821A1"/>
    <w:rsid w:val="00383F96"/>
    <w:rsid w:val="00384A47"/>
    <w:rsid w:val="00384B54"/>
    <w:rsid w:val="00386107"/>
    <w:rsid w:val="00387105"/>
    <w:rsid w:val="00391CE9"/>
    <w:rsid w:val="0039223A"/>
    <w:rsid w:val="00392E4D"/>
    <w:rsid w:val="0039498A"/>
    <w:rsid w:val="003A0507"/>
    <w:rsid w:val="003A1611"/>
    <w:rsid w:val="003A3311"/>
    <w:rsid w:val="003B34D6"/>
    <w:rsid w:val="003C20BB"/>
    <w:rsid w:val="003C2C99"/>
    <w:rsid w:val="003C38E4"/>
    <w:rsid w:val="003D02E6"/>
    <w:rsid w:val="003D310A"/>
    <w:rsid w:val="003D5F84"/>
    <w:rsid w:val="003E15E7"/>
    <w:rsid w:val="003E345A"/>
    <w:rsid w:val="003E39CD"/>
    <w:rsid w:val="003E4037"/>
    <w:rsid w:val="003E52A2"/>
    <w:rsid w:val="003E6BA7"/>
    <w:rsid w:val="003E7145"/>
    <w:rsid w:val="003F0867"/>
    <w:rsid w:val="003F0AE3"/>
    <w:rsid w:val="003F0D93"/>
    <w:rsid w:val="003F1B68"/>
    <w:rsid w:val="003F30A9"/>
    <w:rsid w:val="003F4661"/>
    <w:rsid w:val="003F5D4E"/>
    <w:rsid w:val="003F7233"/>
    <w:rsid w:val="003F79E2"/>
    <w:rsid w:val="00400CB9"/>
    <w:rsid w:val="0040130D"/>
    <w:rsid w:val="0040412F"/>
    <w:rsid w:val="00406067"/>
    <w:rsid w:val="0040740F"/>
    <w:rsid w:val="0041052A"/>
    <w:rsid w:val="004128F3"/>
    <w:rsid w:val="00412C83"/>
    <w:rsid w:val="00413F5B"/>
    <w:rsid w:val="00416BA9"/>
    <w:rsid w:val="00417068"/>
    <w:rsid w:val="0041770A"/>
    <w:rsid w:val="00417D99"/>
    <w:rsid w:val="00423004"/>
    <w:rsid w:val="0042397E"/>
    <w:rsid w:val="00425D24"/>
    <w:rsid w:val="0043072F"/>
    <w:rsid w:val="00430B97"/>
    <w:rsid w:val="00432818"/>
    <w:rsid w:val="00433D24"/>
    <w:rsid w:val="004347CC"/>
    <w:rsid w:val="00435AEA"/>
    <w:rsid w:val="004366F2"/>
    <w:rsid w:val="00437FAD"/>
    <w:rsid w:val="004423B2"/>
    <w:rsid w:val="00443916"/>
    <w:rsid w:val="00446389"/>
    <w:rsid w:val="00451C33"/>
    <w:rsid w:val="00452633"/>
    <w:rsid w:val="00453166"/>
    <w:rsid w:val="00457545"/>
    <w:rsid w:val="0046009C"/>
    <w:rsid w:val="0046034F"/>
    <w:rsid w:val="00461BA5"/>
    <w:rsid w:val="0046426B"/>
    <w:rsid w:val="00470C3B"/>
    <w:rsid w:val="00473418"/>
    <w:rsid w:val="00474DDD"/>
    <w:rsid w:val="00475F1B"/>
    <w:rsid w:val="004800E6"/>
    <w:rsid w:val="00480553"/>
    <w:rsid w:val="0048660C"/>
    <w:rsid w:val="00486C8B"/>
    <w:rsid w:val="00487412"/>
    <w:rsid w:val="00487E82"/>
    <w:rsid w:val="00490003"/>
    <w:rsid w:val="004904EA"/>
    <w:rsid w:val="00491F3E"/>
    <w:rsid w:val="00496F65"/>
    <w:rsid w:val="004A0777"/>
    <w:rsid w:val="004A2FB0"/>
    <w:rsid w:val="004A7C34"/>
    <w:rsid w:val="004B0CF9"/>
    <w:rsid w:val="004B1C8E"/>
    <w:rsid w:val="004B1FCA"/>
    <w:rsid w:val="004B2CF1"/>
    <w:rsid w:val="004B4191"/>
    <w:rsid w:val="004B4B03"/>
    <w:rsid w:val="004B4B19"/>
    <w:rsid w:val="004C0406"/>
    <w:rsid w:val="004C4440"/>
    <w:rsid w:val="004C5BF5"/>
    <w:rsid w:val="004C5D3A"/>
    <w:rsid w:val="004C6B55"/>
    <w:rsid w:val="004D04B5"/>
    <w:rsid w:val="004D2411"/>
    <w:rsid w:val="004D2AB9"/>
    <w:rsid w:val="004D4530"/>
    <w:rsid w:val="004D60DB"/>
    <w:rsid w:val="004D6C3F"/>
    <w:rsid w:val="004E271A"/>
    <w:rsid w:val="004E32D7"/>
    <w:rsid w:val="004E3940"/>
    <w:rsid w:val="004E66B4"/>
    <w:rsid w:val="004E7B95"/>
    <w:rsid w:val="004F08D0"/>
    <w:rsid w:val="004F5EE3"/>
    <w:rsid w:val="00507B6B"/>
    <w:rsid w:val="00510E22"/>
    <w:rsid w:val="00514416"/>
    <w:rsid w:val="00517629"/>
    <w:rsid w:val="005176DD"/>
    <w:rsid w:val="00517767"/>
    <w:rsid w:val="005226B7"/>
    <w:rsid w:val="00525BC2"/>
    <w:rsid w:val="00527FFB"/>
    <w:rsid w:val="00531DC5"/>
    <w:rsid w:val="005405F4"/>
    <w:rsid w:val="00540F05"/>
    <w:rsid w:val="00555042"/>
    <w:rsid w:val="00556714"/>
    <w:rsid w:val="005572E7"/>
    <w:rsid w:val="00566AF8"/>
    <w:rsid w:val="00567710"/>
    <w:rsid w:val="0058110A"/>
    <w:rsid w:val="00583A0E"/>
    <w:rsid w:val="00586F76"/>
    <w:rsid w:val="00594D6C"/>
    <w:rsid w:val="00596B14"/>
    <w:rsid w:val="005A16F2"/>
    <w:rsid w:val="005A1754"/>
    <w:rsid w:val="005A2743"/>
    <w:rsid w:val="005A43F6"/>
    <w:rsid w:val="005A4F14"/>
    <w:rsid w:val="005A790A"/>
    <w:rsid w:val="005B0F8C"/>
    <w:rsid w:val="005B4210"/>
    <w:rsid w:val="005B433D"/>
    <w:rsid w:val="005B6A68"/>
    <w:rsid w:val="005B6E69"/>
    <w:rsid w:val="005C0D7C"/>
    <w:rsid w:val="005C17B4"/>
    <w:rsid w:val="005C48D8"/>
    <w:rsid w:val="005C5C65"/>
    <w:rsid w:val="005D131D"/>
    <w:rsid w:val="005D538F"/>
    <w:rsid w:val="005D5B27"/>
    <w:rsid w:val="005D6FF4"/>
    <w:rsid w:val="005E04D1"/>
    <w:rsid w:val="005E3AD9"/>
    <w:rsid w:val="005E485C"/>
    <w:rsid w:val="005E7CAB"/>
    <w:rsid w:val="005E7D9C"/>
    <w:rsid w:val="005F0887"/>
    <w:rsid w:val="005F1573"/>
    <w:rsid w:val="005F245C"/>
    <w:rsid w:val="005F2DF9"/>
    <w:rsid w:val="005F3999"/>
    <w:rsid w:val="005F3FB5"/>
    <w:rsid w:val="0060230D"/>
    <w:rsid w:val="006027B9"/>
    <w:rsid w:val="0060422D"/>
    <w:rsid w:val="00607E60"/>
    <w:rsid w:val="00610B79"/>
    <w:rsid w:val="00612758"/>
    <w:rsid w:val="00612AB6"/>
    <w:rsid w:val="00615117"/>
    <w:rsid w:val="0061781C"/>
    <w:rsid w:val="006216A5"/>
    <w:rsid w:val="00621FFA"/>
    <w:rsid w:val="00624EE3"/>
    <w:rsid w:val="0062665A"/>
    <w:rsid w:val="00631E5B"/>
    <w:rsid w:val="006329BD"/>
    <w:rsid w:val="00632AF1"/>
    <w:rsid w:val="00634358"/>
    <w:rsid w:val="006373AB"/>
    <w:rsid w:val="00644440"/>
    <w:rsid w:val="0064449E"/>
    <w:rsid w:val="00647783"/>
    <w:rsid w:val="00647D36"/>
    <w:rsid w:val="00651519"/>
    <w:rsid w:val="00653EA9"/>
    <w:rsid w:val="00654D37"/>
    <w:rsid w:val="00655B0C"/>
    <w:rsid w:val="00663304"/>
    <w:rsid w:val="006636CE"/>
    <w:rsid w:val="00665E06"/>
    <w:rsid w:val="0067132C"/>
    <w:rsid w:val="00671C64"/>
    <w:rsid w:val="00681EE0"/>
    <w:rsid w:val="006821E3"/>
    <w:rsid w:val="006826CD"/>
    <w:rsid w:val="006912FB"/>
    <w:rsid w:val="0069251F"/>
    <w:rsid w:val="00692927"/>
    <w:rsid w:val="006945AF"/>
    <w:rsid w:val="00696F42"/>
    <w:rsid w:val="006A1AA4"/>
    <w:rsid w:val="006A2CBB"/>
    <w:rsid w:val="006A37B2"/>
    <w:rsid w:val="006A3BB6"/>
    <w:rsid w:val="006A4111"/>
    <w:rsid w:val="006A563A"/>
    <w:rsid w:val="006A76C7"/>
    <w:rsid w:val="006B4257"/>
    <w:rsid w:val="006B548F"/>
    <w:rsid w:val="006C0E29"/>
    <w:rsid w:val="006C19B1"/>
    <w:rsid w:val="006C3492"/>
    <w:rsid w:val="006E1445"/>
    <w:rsid w:val="006E304E"/>
    <w:rsid w:val="006E3CFA"/>
    <w:rsid w:val="006E3F71"/>
    <w:rsid w:val="006E430B"/>
    <w:rsid w:val="006E53B3"/>
    <w:rsid w:val="006E5D9E"/>
    <w:rsid w:val="006E636B"/>
    <w:rsid w:val="006E7589"/>
    <w:rsid w:val="006F3E7E"/>
    <w:rsid w:val="006F3FD4"/>
    <w:rsid w:val="006F47A9"/>
    <w:rsid w:val="006F6E2F"/>
    <w:rsid w:val="006F706F"/>
    <w:rsid w:val="00705C8F"/>
    <w:rsid w:val="007074D4"/>
    <w:rsid w:val="00711038"/>
    <w:rsid w:val="007115AD"/>
    <w:rsid w:val="007138A9"/>
    <w:rsid w:val="007138FC"/>
    <w:rsid w:val="0071497F"/>
    <w:rsid w:val="00721C64"/>
    <w:rsid w:val="00723347"/>
    <w:rsid w:val="00723567"/>
    <w:rsid w:val="00727945"/>
    <w:rsid w:val="00727980"/>
    <w:rsid w:val="00730F8D"/>
    <w:rsid w:val="00731B31"/>
    <w:rsid w:val="00733286"/>
    <w:rsid w:val="00734C8F"/>
    <w:rsid w:val="007363B8"/>
    <w:rsid w:val="00737B23"/>
    <w:rsid w:val="00743863"/>
    <w:rsid w:val="00743EAE"/>
    <w:rsid w:val="00746552"/>
    <w:rsid w:val="00746679"/>
    <w:rsid w:val="00746DC8"/>
    <w:rsid w:val="007510A4"/>
    <w:rsid w:val="0075189E"/>
    <w:rsid w:val="00751ECE"/>
    <w:rsid w:val="00752565"/>
    <w:rsid w:val="007554B2"/>
    <w:rsid w:val="0075696F"/>
    <w:rsid w:val="00757001"/>
    <w:rsid w:val="00762C44"/>
    <w:rsid w:val="0077262F"/>
    <w:rsid w:val="00774DCF"/>
    <w:rsid w:val="0077586D"/>
    <w:rsid w:val="0077720C"/>
    <w:rsid w:val="00777455"/>
    <w:rsid w:val="00780CFB"/>
    <w:rsid w:val="00784A4A"/>
    <w:rsid w:val="007876CB"/>
    <w:rsid w:val="007909D3"/>
    <w:rsid w:val="00791A5A"/>
    <w:rsid w:val="00791F2A"/>
    <w:rsid w:val="007932AE"/>
    <w:rsid w:val="00793736"/>
    <w:rsid w:val="007956E5"/>
    <w:rsid w:val="00796819"/>
    <w:rsid w:val="007A0444"/>
    <w:rsid w:val="007A04CF"/>
    <w:rsid w:val="007A7ED8"/>
    <w:rsid w:val="007B1C3B"/>
    <w:rsid w:val="007B3A88"/>
    <w:rsid w:val="007B6E38"/>
    <w:rsid w:val="007C0233"/>
    <w:rsid w:val="007C1903"/>
    <w:rsid w:val="007C1C0D"/>
    <w:rsid w:val="007C3764"/>
    <w:rsid w:val="007C3D12"/>
    <w:rsid w:val="007C51CA"/>
    <w:rsid w:val="007D141D"/>
    <w:rsid w:val="007D238C"/>
    <w:rsid w:val="007D6E72"/>
    <w:rsid w:val="007E0818"/>
    <w:rsid w:val="007E5A79"/>
    <w:rsid w:val="007E6D3A"/>
    <w:rsid w:val="007F28A6"/>
    <w:rsid w:val="007F7E14"/>
    <w:rsid w:val="008029EA"/>
    <w:rsid w:val="0081220A"/>
    <w:rsid w:val="00821AC1"/>
    <w:rsid w:val="00821E4D"/>
    <w:rsid w:val="00822CFA"/>
    <w:rsid w:val="00824815"/>
    <w:rsid w:val="008266CB"/>
    <w:rsid w:val="00827A69"/>
    <w:rsid w:val="00830C13"/>
    <w:rsid w:val="00830E44"/>
    <w:rsid w:val="00830FC2"/>
    <w:rsid w:val="0083136C"/>
    <w:rsid w:val="00831741"/>
    <w:rsid w:val="00831DF0"/>
    <w:rsid w:val="0083360D"/>
    <w:rsid w:val="0083495B"/>
    <w:rsid w:val="008374FD"/>
    <w:rsid w:val="00840311"/>
    <w:rsid w:val="00841B74"/>
    <w:rsid w:val="008436A7"/>
    <w:rsid w:val="00843FE0"/>
    <w:rsid w:val="00844DC7"/>
    <w:rsid w:val="00844FA4"/>
    <w:rsid w:val="0084613D"/>
    <w:rsid w:val="00846FF9"/>
    <w:rsid w:val="00847F4F"/>
    <w:rsid w:val="008512DD"/>
    <w:rsid w:val="00853C3B"/>
    <w:rsid w:val="008542CF"/>
    <w:rsid w:val="008545A1"/>
    <w:rsid w:val="00854A20"/>
    <w:rsid w:val="00857B0D"/>
    <w:rsid w:val="00861575"/>
    <w:rsid w:val="00863472"/>
    <w:rsid w:val="00864555"/>
    <w:rsid w:val="0086744B"/>
    <w:rsid w:val="008702D4"/>
    <w:rsid w:val="00880A79"/>
    <w:rsid w:val="00881260"/>
    <w:rsid w:val="008812B4"/>
    <w:rsid w:val="0088348C"/>
    <w:rsid w:val="00883536"/>
    <w:rsid w:val="00891689"/>
    <w:rsid w:val="008955D8"/>
    <w:rsid w:val="00896299"/>
    <w:rsid w:val="00896F11"/>
    <w:rsid w:val="008A45CF"/>
    <w:rsid w:val="008A7521"/>
    <w:rsid w:val="008B026C"/>
    <w:rsid w:val="008B0332"/>
    <w:rsid w:val="008B41B1"/>
    <w:rsid w:val="008B41FC"/>
    <w:rsid w:val="008B4767"/>
    <w:rsid w:val="008B4E6F"/>
    <w:rsid w:val="008B61C9"/>
    <w:rsid w:val="008B61DA"/>
    <w:rsid w:val="008C0F0E"/>
    <w:rsid w:val="008C394F"/>
    <w:rsid w:val="008C69A9"/>
    <w:rsid w:val="008D71BD"/>
    <w:rsid w:val="008D7FD6"/>
    <w:rsid w:val="008E0165"/>
    <w:rsid w:val="008E241E"/>
    <w:rsid w:val="008E3378"/>
    <w:rsid w:val="008E471F"/>
    <w:rsid w:val="008E6E78"/>
    <w:rsid w:val="008F01E0"/>
    <w:rsid w:val="008F04AD"/>
    <w:rsid w:val="008F12E4"/>
    <w:rsid w:val="008F1406"/>
    <w:rsid w:val="008F4123"/>
    <w:rsid w:val="008F4BAB"/>
    <w:rsid w:val="008F6BEF"/>
    <w:rsid w:val="008F79FF"/>
    <w:rsid w:val="00901052"/>
    <w:rsid w:val="00903B5D"/>
    <w:rsid w:val="00910538"/>
    <w:rsid w:val="00912E5D"/>
    <w:rsid w:val="00914089"/>
    <w:rsid w:val="009159C3"/>
    <w:rsid w:val="009169AA"/>
    <w:rsid w:val="009177FD"/>
    <w:rsid w:val="009222EB"/>
    <w:rsid w:val="00924AEF"/>
    <w:rsid w:val="00925003"/>
    <w:rsid w:val="00925D57"/>
    <w:rsid w:val="00926082"/>
    <w:rsid w:val="00926114"/>
    <w:rsid w:val="009264D0"/>
    <w:rsid w:val="00926C28"/>
    <w:rsid w:val="00933063"/>
    <w:rsid w:val="009332E7"/>
    <w:rsid w:val="0093481C"/>
    <w:rsid w:val="00934B61"/>
    <w:rsid w:val="00934CBC"/>
    <w:rsid w:val="009358E0"/>
    <w:rsid w:val="009405C9"/>
    <w:rsid w:val="00940A5E"/>
    <w:rsid w:val="00941F38"/>
    <w:rsid w:val="00942232"/>
    <w:rsid w:val="0094451F"/>
    <w:rsid w:val="00945979"/>
    <w:rsid w:val="00946FBF"/>
    <w:rsid w:val="009474C8"/>
    <w:rsid w:val="00947D04"/>
    <w:rsid w:val="00951221"/>
    <w:rsid w:val="00951F8B"/>
    <w:rsid w:val="0095673A"/>
    <w:rsid w:val="00961D35"/>
    <w:rsid w:val="0096613C"/>
    <w:rsid w:val="009669B9"/>
    <w:rsid w:val="009676EC"/>
    <w:rsid w:val="00970AAB"/>
    <w:rsid w:val="009713CC"/>
    <w:rsid w:val="00971861"/>
    <w:rsid w:val="00977472"/>
    <w:rsid w:val="00980572"/>
    <w:rsid w:val="00982CDF"/>
    <w:rsid w:val="00984070"/>
    <w:rsid w:val="0098641A"/>
    <w:rsid w:val="00987632"/>
    <w:rsid w:val="009904A3"/>
    <w:rsid w:val="0099172D"/>
    <w:rsid w:val="009936CD"/>
    <w:rsid w:val="00995323"/>
    <w:rsid w:val="00997BFC"/>
    <w:rsid w:val="009A1E93"/>
    <w:rsid w:val="009A2BAB"/>
    <w:rsid w:val="009A4269"/>
    <w:rsid w:val="009A4B6A"/>
    <w:rsid w:val="009A5A1F"/>
    <w:rsid w:val="009A6134"/>
    <w:rsid w:val="009B1CBE"/>
    <w:rsid w:val="009B1F8B"/>
    <w:rsid w:val="009B5982"/>
    <w:rsid w:val="009B5BA0"/>
    <w:rsid w:val="009B6181"/>
    <w:rsid w:val="009C04D9"/>
    <w:rsid w:val="009C207F"/>
    <w:rsid w:val="009C2279"/>
    <w:rsid w:val="009C4130"/>
    <w:rsid w:val="009C413E"/>
    <w:rsid w:val="009C5B78"/>
    <w:rsid w:val="009C6082"/>
    <w:rsid w:val="009C6AB8"/>
    <w:rsid w:val="009D0EAF"/>
    <w:rsid w:val="009D145F"/>
    <w:rsid w:val="009D219E"/>
    <w:rsid w:val="009D41A3"/>
    <w:rsid w:val="009D43D6"/>
    <w:rsid w:val="009D45A8"/>
    <w:rsid w:val="009D64FA"/>
    <w:rsid w:val="009D7339"/>
    <w:rsid w:val="009E28E3"/>
    <w:rsid w:val="009E6E63"/>
    <w:rsid w:val="009F05D0"/>
    <w:rsid w:val="009F214A"/>
    <w:rsid w:val="009F44ED"/>
    <w:rsid w:val="009F6994"/>
    <w:rsid w:val="00A00A86"/>
    <w:rsid w:val="00A00E89"/>
    <w:rsid w:val="00A049AA"/>
    <w:rsid w:val="00A0531D"/>
    <w:rsid w:val="00A05771"/>
    <w:rsid w:val="00A07EED"/>
    <w:rsid w:val="00A12157"/>
    <w:rsid w:val="00A14064"/>
    <w:rsid w:val="00A1457B"/>
    <w:rsid w:val="00A14929"/>
    <w:rsid w:val="00A16930"/>
    <w:rsid w:val="00A16D13"/>
    <w:rsid w:val="00A173AC"/>
    <w:rsid w:val="00A20CC1"/>
    <w:rsid w:val="00A22F78"/>
    <w:rsid w:val="00A25BBF"/>
    <w:rsid w:val="00A26B76"/>
    <w:rsid w:val="00A317B7"/>
    <w:rsid w:val="00A31FFC"/>
    <w:rsid w:val="00A346E1"/>
    <w:rsid w:val="00A413E7"/>
    <w:rsid w:val="00A41FDF"/>
    <w:rsid w:val="00A44E57"/>
    <w:rsid w:val="00A45C11"/>
    <w:rsid w:val="00A462C4"/>
    <w:rsid w:val="00A47BDC"/>
    <w:rsid w:val="00A5336E"/>
    <w:rsid w:val="00A56982"/>
    <w:rsid w:val="00A56E7A"/>
    <w:rsid w:val="00A572A1"/>
    <w:rsid w:val="00A643B9"/>
    <w:rsid w:val="00A6473E"/>
    <w:rsid w:val="00A650A6"/>
    <w:rsid w:val="00A721BA"/>
    <w:rsid w:val="00A74C59"/>
    <w:rsid w:val="00A74F74"/>
    <w:rsid w:val="00A76249"/>
    <w:rsid w:val="00A83409"/>
    <w:rsid w:val="00A85972"/>
    <w:rsid w:val="00A942CB"/>
    <w:rsid w:val="00A95812"/>
    <w:rsid w:val="00A96AED"/>
    <w:rsid w:val="00AA4161"/>
    <w:rsid w:val="00AA496B"/>
    <w:rsid w:val="00AA7041"/>
    <w:rsid w:val="00AA7B62"/>
    <w:rsid w:val="00AB6161"/>
    <w:rsid w:val="00AB6379"/>
    <w:rsid w:val="00AB7483"/>
    <w:rsid w:val="00AC06BF"/>
    <w:rsid w:val="00AC2F9A"/>
    <w:rsid w:val="00AC36AC"/>
    <w:rsid w:val="00AC3905"/>
    <w:rsid w:val="00AC3FFD"/>
    <w:rsid w:val="00AC4106"/>
    <w:rsid w:val="00AC4DE0"/>
    <w:rsid w:val="00AC58CA"/>
    <w:rsid w:val="00AD1A87"/>
    <w:rsid w:val="00AD220C"/>
    <w:rsid w:val="00AD28D8"/>
    <w:rsid w:val="00AD471D"/>
    <w:rsid w:val="00AD4EA5"/>
    <w:rsid w:val="00AD6C71"/>
    <w:rsid w:val="00AD75D3"/>
    <w:rsid w:val="00AE0A7F"/>
    <w:rsid w:val="00AE0BA1"/>
    <w:rsid w:val="00AE2DDB"/>
    <w:rsid w:val="00AE454A"/>
    <w:rsid w:val="00AE45EF"/>
    <w:rsid w:val="00AE7652"/>
    <w:rsid w:val="00AE7E04"/>
    <w:rsid w:val="00AF0DD8"/>
    <w:rsid w:val="00AF139C"/>
    <w:rsid w:val="00AF440B"/>
    <w:rsid w:val="00AF6334"/>
    <w:rsid w:val="00B02100"/>
    <w:rsid w:val="00B02415"/>
    <w:rsid w:val="00B03BE6"/>
    <w:rsid w:val="00B042B0"/>
    <w:rsid w:val="00B05D6A"/>
    <w:rsid w:val="00B06088"/>
    <w:rsid w:val="00B0615D"/>
    <w:rsid w:val="00B10AC9"/>
    <w:rsid w:val="00B12B36"/>
    <w:rsid w:val="00B12C05"/>
    <w:rsid w:val="00B15F09"/>
    <w:rsid w:val="00B20FE5"/>
    <w:rsid w:val="00B2310C"/>
    <w:rsid w:val="00B23175"/>
    <w:rsid w:val="00B26CEA"/>
    <w:rsid w:val="00B271B3"/>
    <w:rsid w:val="00B300D9"/>
    <w:rsid w:val="00B344CA"/>
    <w:rsid w:val="00B408B4"/>
    <w:rsid w:val="00B41117"/>
    <w:rsid w:val="00B418A3"/>
    <w:rsid w:val="00B45DE5"/>
    <w:rsid w:val="00B46C2A"/>
    <w:rsid w:val="00B46F9C"/>
    <w:rsid w:val="00B51C3F"/>
    <w:rsid w:val="00B5296C"/>
    <w:rsid w:val="00B61360"/>
    <w:rsid w:val="00B75E63"/>
    <w:rsid w:val="00B77FC5"/>
    <w:rsid w:val="00B837BA"/>
    <w:rsid w:val="00B837BF"/>
    <w:rsid w:val="00B83F14"/>
    <w:rsid w:val="00B85E0C"/>
    <w:rsid w:val="00B87324"/>
    <w:rsid w:val="00BA12DC"/>
    <w:rsid w:val="00BA19CA"/>
    <w:rsid w:val="00BA218D"/>
    <w:rsid w:val="00BA3569"/>
    <w:rsid w:val="00BA4925"/>
    <w:rsid w:val="00BA709D"/>
    <w:rsid w:val="00BB0A51"/>
    <w:rsid w:val="00BB3204"/>
    <w:rsid w:val="00BB6F8F"/>
    <w:rsid w:val="00BC0D21"/>
    <w:rsid w:val="00BC68AE"/>
    <w:rsid w:val="00BC797A"/>
    <w:rsid w:val="00BD11D5"/>
    <w:rsid w:val="00BD2452"/>
    <w:rsid w:val="00BD4DE1"/>
    <w:rsid w:val="00BD6CEB"/>
    <w:rsid w:val="00BE0A95"/>
    <w:rsid w:val="00BE20E8"/>
    <w:rsid w:val="00BE2958"/>
    <w:rsid w:val="00BE37A7"/>
    <w:rsid w:val="00BE41E7"/>
    <w:rsid w:val="00BE63B9"/>
    <w:rsid w:val="00BE7F5A"/>
    <w:rsid w:val="00BF02A9"/>
    <w:rsid w:val="00BF04C2"/>
    <w:rsid w:val="00BF42A9"/>
    <w:rsid w:val="00BF5712"/>
    <w:rsid w:val="00BF5AE1"/>
    <w:rsid w:val="00C0354F"/>
    <w:rsid w:val="00C043B3"/>
    <w:rsid w:val="00C0533D"/>
    <w:rsid w:val="00C055D9"/>
    <w:rsid w:val="00C12C85"/>
    <w:rsid w:val="00C136FF"/>
    <w:rsid w:val="00C14331"/>
    <w:rsid w:val="00C16EAE"/>
    <w:rsid w:val="00C2202E"/>
    <w:rsid w:val="00C23689"/>
    <w:rsid w:val="00C23A34"/>
    <w:rsid w:val="00C2467B"/>
    <w:rsid w:val="00C25A77"/>
    <w:rsid w:val="00C448A2"/>
    <w:rsid w:val="00C44AE7"/>
    <w:rsid w:val="00C500CB"/>
    <w:rsid w:val="00C513CE"/>
    <w:rsid w:val="00C53CE2"/>
    <w:rsid w:val="00C54D77"/>
    <w:rsid w:val="00C5572D"/>
    <w:rsid w:val="00C60271"/>
    <w:rsid w:val="00C7090E"/>
    <w:rsid w:val="00C71586"/>
    <w:rsid w:val="00C72BAC"/>
    <w:rsid w:val="00C75571"/>
    <w:rsid w:val="00C75A35"/>
    <w:rsid w:val="00C762A9"/>
    <w:rsid w:val="00C779D6"/>
    <w:rsid w:val="00C86DC4"/>
    <w:rsid w:val="00C86F89"/>
    <w:rsid w:val="00C872E5"/>
    <w:rsid w:val="00C87498"/>
    <w:rsid w:val="00C914B5"/>
    <w:rsid w:val="00C92297"/>
    <w:rsid w:val="00C9254B"/>
    <w:rsid w:val="00C94507"/>
    <w:rsid w:val="00C9509D"/>
    <w:rsid w:val="00C968B3"/>
    <w:rsid w:val="00CA0BE1"/>
    <w:rsid w:val="00CA1DFE"/>
    <w:rsid w:val="00CB5468"/>
    <w:rsid w:val="00CB6CCA"/>
    <w:rsid w:val="00CB7249"/>
    <w:rsid w:val="00CC2BB9"/>
    <w:rsid w:val="00CC32DF"/>
    <w:rsid w:val="00CC4348"/>
    <w:rsid w:val="00CC5628"/>
    <w:rsid w:val="00CD09EE"/>
    <w:rsid w:val="00CD0C4E"/>
    <w:rsid w:val="00CD15C4"/>
    <w:rsid w:val="00CD1C3C"/>
    <w:rsid w:val="00CD4232"/>
    <w:rsid w:val="00CD6630"/>
    <w:rsid w:val="00CD74EB"/>
    <w:rsid w:val="00CD7FEE"/>
    <w:rsid w:val="00CE1597"/>
    <w:rsid w:val="00CE7B6A"/>
    <w:rsid w:val="00CF548D"/>
    <w:rsid w:val="00CF6FB2"/>
    <w:rsid w:val="00CF73E1"/>
    <w:rsid w:val="00CF7D1A"/>
    <w:rsid w:val="00D04028"/>
    <w:rsid w:val="00D11347"/>
    <w:rsid w:val="00D143E1"/>
    <w:rsid w:val="00D16D88"/>
    <w:rsid w:val="00D1746C"/>
    <w:rsid w:val="00D17516"/>
    <w:rsid w:val="00D22E06"/>
    <w:rsid w:val="00D24563"/>
    <w:rsid w:val="00D25B22"/>
    <w:rsid w:val="00D275D1"/>
    <w:rsid w:val="00D27DDB"/>
    <w:rsid w:val="00D312FA"/>
    <w:rsid w:val="00D323C0"/>
    <w:rsid w:val="00D37266"/>
    <w:rsid w:val="00D375C8"/>
    <w:rsid w:val="00D41016"/>
    <w:rsid w:val="00D434D6"/>
    <w:rsid w:val="00D44D15"/>
    <w:rsid w:val="00D453FC"/>
    <w:rsid w:val="00D4742B"/>
    <w:rsid w:val="00D51D3B"/>
    <w:rsid w:val="00D53489"/>
    <w:rsid w:val="00D5570F"/>
    <w:rsid w:val="00D57AB2"/>
    <w:rsid w:val="00D63B3F"/>
    <w:rsid w:val="00D63F9A"/>
    <w:rsid w:val="00D658E1"/>
    <w:rsid w:val="00D702A9"/>
    <w:rsid w:val="00D71E78"/>
    <w:rsid w:val="00D7628A"/>
    <w:rsid w:val="00D8126F"/>
    <w:rsid w:val="00D8269C"/>
    <w:rsid w:val="00D83D15"/>
    <w:rsid w:val="00D86CE1"/>
    <w:rsid w:val="00D91C28"/>
    <w:rsid w:val="00D923EA"/>
    <w:rsid w:val="00D92432"/>
    <w:rsid w:val="00D95004"/>
    <w:rsid w:val="00D97D6F"/>
    <w:rsid w:val="00DA51E6"/>
    <w:rsid w:val="00DB0106"/>
    <w:rsid w:val="00DB0390"/>
    <w:rsid w:val="00DB1C75"/>
    <w:rsid w:val="00DB3197"/>
    <w:rsid w:val="00DB75EE"/>
    <w:rsid w:val="00DC0EA4"/>
    <w:rsid w:val="00DC300F"/>
    <w:rsid w:val="00DC708F"/>
    <w:rsid w:val="00DC7370"/>
    <w:rsid w:val="00DC7772"/>
    <w:rsid w:val="00DD02A4"/>
    <w:rsid w:val="00DD0A1F"/>
    <w:rsid w:val="00DD2104"/>
    <w:rsid w:val="00DD27F2"/>
    <w:rsid w:val="00DD319A"/>
    <w:rsid w:val="00DD482B"/>
    <w:rsid w:val="00DD4E12"/>
    <w:rsid w:val="00DD5AFE"/>
    <w:rsid w:val="00DE0DC4"/>
    <w:rsid w:val="00DE117A"/>
    <w:rsid w:val="00DE3890"/>
    <w:rsid w:val="00DE3D4D"/>
    <w:rsid w:val="00DE5BE2"/>
    <w:rsid w:val="00DE70DC"/>
    <w:rsid w:val="00DF3DAB"/>
    <w:rsid w:val="00DF4078"/>
    <w:rsid w:val="00DF5049"/>
    <w:rsid w:val="00DF6B0B"/>
    <w:rsid w:val="00E00ED7"/>
    <w:rsid w:val="00E013B8"/>
    <w:rsid w:val="00E031AC"/>
    <w:rsid w:val="00E10709"/>
    <w:rsid w:val="00E12C84"/>
    <w:rsid w:val="00E13169"/>
    <w:rsid w:val="00E139AD"/>
    <w:rsid w:val="00E15CE3"/>
    <w:rsid w:val="00E16154"/>
    <w:rsid w:val="00E16AF9"/>
    <w:rsid w:val="00E200DE"/>
    <w:rsid w:val="00E2594D"/>
    <w:rsid w:val="00E31357"/>
    <w:rsid w:val="00E32664"/>
    <w:rsid w:val="00E36630"/>
    <w:rsid w:val="00E36B30"/>
    <w:rsid w:val="00E45029"/>
    <w:rsid w:val="00E50C10"/>
    <w:rsid w:val="00E52600"/>
    <w:rsid w:val="00E52C13"/>
    <w:rsid w:val="00E53E4B"/>
    <w:rsid w:val="00E579FD"/>
    <w:rsid w:val="00E62508"/>
    <w:rsid w:val="00E6581F"/>
    <w:rsid w:val="00E7019E"/>
    <w:rsid w:val="00E76C9A"/>
    <w:rsid w:val="00E80321"/>
    <w:rsid w:val="00E80CA0"/>
    <w:rsid w:val="00E81250"/>
    <w:rsid w:val="00E84EF0"/>
    <w:rsid w:val="00E9017D"/>
    <w:rsid w:val="00E90431"/>
    <w:rsid w:val="00E90F6E"/>
    <w:rsid w:val="00E92B50"/>
    <w:rsid w:val="00E930A2"/>
    <w:rsid w:val="00E94EAB"/>
    <w:rsid w:val="00EA0937"/>
    <w:rsid w:val="00EA1B17"/>
    <w:rsid w:val="00EA26C3"/>
    <w:rsid w:val="00EA4483"/>
    <w:rsid w:val="00EA51F9"/>
    <w:rsid w:val="00EA58D1"/>
    <w:rsid w:val="00EA690D"/>
    <w:rsid w:val="00EA6D5E"/>
    <w:rsid w:val="00EB030E"/>
    <w:rsid w:val="00EB3F2E"/>
    <w:rsid w:val="00EB4B96"/>
    <w:rsid w:val="00EB710B"/>
    <w:rsid w:val="00EB7D8A"/>
    <w:rsid w:val="00EC064F"/>
    <w:rsid w:val="00EC47E2"/>
    <w:rsid w:val="00EC7E5E"/>
    <w:rsid w:val="00ED37CB"/>
    <w:rsid w:val="00ED402C"/>
    <w:rsid w:val="00ED4AB3"/>
    <w:rsid w:val="00ED585C"/>
    <w:rsid w:val="00ED5F3E"/>
    <w:rsid w:val="00ED64F1"/>
    <w:rsid w:val="00EE1932"/>
    <w:rsid w:val="00EE203C"/>
    <w:rsid w:val="00EE384C"/>
    <w:rsid w:val="00EE4330"/>
    <w:rsid w:val="00EE49B3"/>
    <w:rsid w:val="00EE541F"/>
    <w:rsid w:val="00EE5920"/>
    <w:rsid w:val="00EE6213"/>
    <w:rsid w:val="00EF01E1"/>
    <w:rsid w:val="00EF079E"/>
    <w:rsid w:val="00EF1765"/>
    <w:rsid w:val="00EF63E4"/>
    <w:rsid w:val="00F02829"/>
    <w:rsid w:val="00F06850"/>
    <w:rsid w:val="00F06F0A"/>
    <w:rsid w:val="00F0714E"/>
    <w:rsid w:val="00F13F4F"/>
    <w:rsid w:val="00F16204"/>
    <w:rsid w:val="00F170EF"/>
    <w:rsid w:val="00F23587"/>
    <w:rsid w:val="00F23995"/>
    <w:rsid w:val="00F30DAD"/>
    <w:rsid w:val="00F34F91"/>
    <w:rsid w:val="00F3516C"/>
    <w:rsid w:val="00F4035B"/>
    <w:rsid w:val="00F40EF1"/>
    <w:rsid w:val="00F42876"/>
    <w:rsid w:val="00F44404"/>
    <w:rsid w:val="00F46860"/>
    <w:rsid w:val="00F47EF6"/>
    <w:rsid w:val="00F5053A"/>
    <w:rsid w:val="00F512B9"/>
    <w:rsid w:val="00F527EA"/>
    <w:rsid w:val="00F54685"/>
    <w:rsid w:val="00F60C26"/>
    <w:rsid w:val="00F62BC0"/>
    <w:rsid w:val="00F65FA6"/>
    <w:rsid w:val="00F7245C"/>
    <w:rsid w:val="00F73185"/>
    <w:rsid w:val="00F75641"/>
    <w:rsid w:val="00F75955"/>
    <w:rsid w:val="00F76605"/>
    <w:rsid w:val="00F826F4"/>
    <w:rsid w:val="00F84451"/>
    <w:rsid w:val="00F85323"/>
    <w:rsid w:val="00F85FBE"/>
    <w:rsid w:val="00F878B1"/>
    <w:rsid w:val="00F90D55"/>
    <w:rsid w:val="00F914D1"/>
    <w:rsid w:val="00F91B4B"/>
    <w:rsid w:val="00F92F1D"/>
    <w:rsid w:val="00F9335C"/>
    <w:rsid w:val="00F95D72"/>
    <w:rsid w:val="00FA096C"/>
    <w:rsid w:val="00FA17B8"/>
    <w:rsid w:val="00FA79EA"/>
    <w:rsid w:val="00FB0887"/>
    <w:rsid w:val="00FB0B52"/>
    <w:rsid w:val="00FB6318"/>
    <w:rsid w:val="00FC3ABE"/>
    <w:rsid w:val="00FC3BDC"/>
    <w:rsid w:val="00FD085D"/>
    <w:rsid w:val="00FD17A1"/>
    <w:rsid w:val="00FD2027"/>
    <w:rsid w:val="00FD209A"/>
    <w:rsid w:val="00FD562A"/>
    <w:rsid w:val="00FD5A02"/>
    <w:rsid w:val="00FE1B05"/>
    <w:rsid w:val="00FE1F4A"/>
    <w:rsid w:val="00FE5AF2"/>
    <w:rsid w:val="00FE6936"/>
    <w:rsid w:val="00FF2128"/>
    <w:rsid w:val="00FF3C9C"/>
    <w:rsid w:val="00FF663B"/>
    <w:rsid w:val="00FF761E"/>
    <w:rsid w:val="00FF7AD6"/>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4E38B"/>
  <w15:docId w15:val="{4378222C-C006-4F4D-B099-0D7D8970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ED7"/>
    <w:pPr>
      <w:spacing w:before="0" w:after="0"/>
    </w:pPr>
    <w:rPr>
      <w:rFonts w:ascii="Arial" w:hAnsi="Arial"/>
      <w:lang w:val="et-EE"/>
    </w:rPr>
  </w:style>
  <w:style w:type="paragraph" w:styleId="Heading1">
    <w:name w:val="heading 1"/>
    <w:basedOn w:val="Normal"/>
    <w:next w:val="Normal"/>
    <w:link w:val="Heading1Char"/>
    <w:uiPriority w:val="9"/>
    <w:qFormat/>
    <w:rsid w:val="00F73185"/>
    <w:pPr>
      <w:keepNext/>
      <w:keepLines/>
      <w:numPr>
        <w:numId w:val="35"/>
      </w:numP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73185"/>
    <w:pPr>
      <w:keepNext/>
      <w:keepLines/>
      <w:numPr>
        <w:ilvl w:val="1"/>
        <w:numId w:val="35"/>
      </w:numPr>
      <w:jc w:val="both"/>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055D9"/>
    <w:pPr>
      <w:keepNext/>
      <w:keepLines/>
      <w:numPr>
        <w:ilvl w:val="2"/>
        <w:numId w:val="35"/>
      </w:numPr>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85E0C"/>
    <w:pPr>
      <w:keepNext/>
      <w:keepLines/>
      <w:numPr>
        <w:ilvl w:val="3"/>
        <w:numId w:val="3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0106"/>
    <w:pPr>
      <w:keepNext/>
      <w:keepLines/>
      <w:numPr>
        <w:ilvl w:val="4"/>
        <w:numId w:val="3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B0106"/>
    <w:pPr>
      <w:keepNext/>
      <w:keepLines/>
      <w:numPr>
        <w:ilvl w:val="5"/>
        <w:numId w:val="3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B0106"/>
    <w:pPr>
      <w:keepNext/>
      <w:keepLines/>
      <w:numPr>
        <w:ilvl w:val="6"/>
        <w:numId w:val="3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B0106"/>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0106"/>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E013B8"/>
    <w:pPr>
      <w:tabs>
        <w:tab w:val="right" w:leader="dot" w:pos="9698"/>
      </w:tabs>
      <w:spacing w:before="60" w:after="60"/>
      <w:ind w:left="227" w:hanging="227"/>
    </w:pPr>
  </w:style>
  <w:style w:type="paragraph" w:styleId="TOC2">
    <w:name w:val="toc 2"/>
    <w:basedOn w:val="Normal"/>
    <w:next w:val="Normal"/>
    <w:autoRedefine/>
    <w:uiPriority w:val="39"/>
    <w:unhideWhenUsed/>
    <w:rsid w:val="000134C3"/>
    <w:pPr>
      <w:spacing w:before="40" w:after="40"/>
      <w:ind w:left="652" w:hanging="431"/>
    </w:pPr>
  </w:style>
  <w:style w:type="paragraph" w:styleId="TOC3">
    <w:name w:val="toc 3"/>
    <w:basedOn w:val="Normal"/>
    <w:next w:val="Normal"/>
    <w:autoRedefine/>
    <w:uiPriority w:val="39"/>
    <w:unhideWhenUsed/>
    <w:rsid w:val="000134C3"/>
    <w:pPr>
      <w:tabs>
        <w:tab w:val="right" w:leader="dot" w:pos="9698"/>
      </w:tabs>
      <w:spacing w:before="20" w:after="20"/>
      <w:ind w:left="442"/>
    </w:pPr>
    <w:rPr>
      <w:rFonts w:cs="Arial"/>
      <w:noProof/>
    </w:rPr>
  </w:style>
  <w:style w:type="paragraph" w:styleId="BodyText">
    <w:name w:val="Body Text"/>
    <w:basedOn w:val="Normal"/>
    <w:link w:val="BodyTextChar"/>
    <w:rsid w:val="00E36630"/>
    <w:pPr>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table" w:styleId="TableGrid">
    <w:name w:val="Table Grid"/>
    <w:basedOn w:val="TableNormal"/>
    <w:uiPriority w:val="39"/>
    <w:rsid w:val="009C04D9"/>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540F05"/>
    <w:rPr>
      <w:sz w:val="20"/>
      <w:szCs w:val="20"/>
    </w:rPr>
  </w:style>
  <w:style w:type="character" w:customStyle="1" w:styleId="FootnoteTextChar">
    <w:name w:val="Footnote Text Char"/>
    <w:basedOn w:val="DefaultParagraphFont"/>
    <w:link w:val="FootnoteText"/>
    <w:uiPriority w:val="99"/>
    <w:semiHidden/>
    <w:rsid w:val="00540F05"/>
    <w:rPr>
      <w:rFonts w:ascii="Arial" w:hAnsi="Arial"/>
      <w:sz w:val="20"/>
      <w:szCs w:val="20"/>
    </w:rPr>
  </w:style>
  <w:style w:type="character" w:styleId="FootnoteReference">
    <w:name w:val="footnote reference"/>
    <w:rsid w:val="00540F05"/>
    <w:rPr>
      <w:vertAlign w:val="superscript"/>
    </w:rPr>
  </w:style>
  <w:style w:type="character" w:customStyle="1" w:styleId="UnresolvedMention1">
    <w:name w:val="Unresolved Mention1"/>
    <w:basedOn w:val="DefaultParagraphFont"/>
    <w:uiPriority w:val="99"/>
    <w:semiHidden/>
    <w:unhideWhenUsed/>
    <w:rsid w:val="007932AE"/>
    <w:rPr>
      <w:color w:val="605E5C"/>
      <w:shd w:val="clear" w:color="auto" w:fill="E1DFDD"/>
    </w:rPr>
  </w:style>
  <w:style w:type="paragraph" w:styleId="Revision">
    <w:name w:val="Revision"/>
    <w:hidden/>
    <w:uiPriority w:val="99"/>
    <w:semiHidden/>
    <w:rsid w:val="00F527EA"/>
    <w:pPr>
      <w:spacing w:before="0" w:after="0"/>
    </w:pPr>
    <w:rPr>
      <w:rFonts w:ascii="Arial" w:hAnsi="Arial"/>
    </w:rPr>
  </w:style>
  <w:style w:type="character" w:styleId="CommentReference">
    <w:name w:val="annotation reference"/>
    <w:basedOn w:val="DefaultParagraphFont"/>
    <w:uiPriority w:val="99"/>
    <w:semiHidden/>
    <w:unhideWhenUsed/>
    <w:rsid w:val="00F527EA"/>
    <w:rPr>
      <w:sz w:val="16"/>
      <w:szCs w:val="16"/>
    </w:rPr>
  </w:style>
  <w:style w:type="paragraph" w:styleId="CommentText">
    <w:name w:val="annotation text"/>
    <w:basedOn w:val="Normal"/>
    <w:link w:val="CommentTextChar"/>
    <w:uiPriority w:val="99"/>
    <w:unhideWhenUsed/>
    <w:rsid w:val="00F527EA"/>
    <w:rPr>
      <w:sz w:val="20"/>
      <w:szCs w:val="20"/>
    </w:rPr>
  </w:style>
  <w:style w:type="character" w:customStyle="1" w:styleId="CommentTextChar">
    <w:name w:val="Comment Text Char"/>
    <w:basedOn w:val="DefaultParagraphFont"/>
    <w:link w:val="CommentText"/>
    <w:uiPriority w:val="99"/>
    <w:rsid w:val="00F527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27EA"/>
    <w:rPr>
      <w:b/>
      <w:bCs/>
    </w:rPr>
  </w:style>
  <w:style w:type="character" w:customStyle="1" w:styleId="CommentSubjectChar">
    <w:name w:val="Comment Subject Char"/>
    <w:basedOn w:val="CommentTextChar"/>
    <w:link w:val="CommentSubject"/>
    <w:uiPriority w:val="99"/>
    <w:semiHidden/>
    <w:rsid w:val="00F527EA"/>
    <w:rPr>
      <w:rFonts w:ascii="Arial" w:hAnsi="Arial"/>
      <w:b/>
      <w:bCs/>
      <w:sz w:val="20"/>
      <w:szCs w:val="20"/>
    </w:rPr>
  </w:style>
  <w:style w:type="character" w:styleId="FollowedHyperlink">
    <w:name w:val="FollowedHyperlink"/>
    <w:basedOn w:val="DefaultParagraphFont"/>
    <w:uiPriority w:val="99"/>
    <w:semiHidden/>
    <w:unhideWhenUsed/>
    <w:rsid w:val="00C500CB"/>
    <w:rPr>
      <w:color w:val="800080" w:themeColor="followedHyperlink"/>
      <w:u w:val="single"/>
    </w:rPr>
  </w:style>
  <w:style w:type="character" w:customStyle="1" w:styleId="Heading3Char">
    <w:name w:val="Heading 3 Char"/>
    <w:basedOn w:val="DefaultParagraphFont"/>
    <w:link w:val="Heading3"/>
    <w:uiPriority w:val="9"/>
    <w:rsid w:val="00C055D9"/>
    <w:rPr>
      <w:rFonts w:ascii="Arial" w:eastAsiaTheme="majorEastAsia" w:hAnsi="Arial" w:cstheme="majorBidi"/>
      <w:b/>
      <w:szCs w:val="24"/>
      <w:lang w:val="et-EE"/>
    </w:rPr>
  </w:style>
  <w:style w:type="character" w:styleId="UnresolvedMention">
    <w:name w:val="Unresolved Mention"/>
    <w:basedOn w:val="DefaultParagraphFont"/>
    <w:uiPriority w:val="99"/>
    <w:semiHidden/>
    <w:unhideWhenUsed/>
    <w:rsid w:val="007C0233"/>
    <w:rPr>
      <w:color w:val="605E5C"/>
      <w:shd w:val="clear" w:color="auto" w:fill="E1DFDD"/>
    </w:rPr>
  </w:style>
  <w:style w:type="paragraph" w:styleId="Caption">
    <w:name w:val="caption"/>
    <w:basedOn w:val="Normal"/>
    <w:next w:val="Normal"/>
    <w:uiPriority w:val="35"/>
    <w:unhideWhenUsed/>
    <w:qFormat/>
    <w:rsid w:val="00F23587"/>
    <w:pPr>
      <w:spacing w:after="200"/>
    </w:pPr>
    <w:rPr>
      <w:i/>
      <w:iCs/>
      <w:color w:val="404040" w:themeColor="text1" w:themeTint="BF"/>
      <w:szCs w:val="18"/>
    </w:rPr>
  </w:style>
  <w:style w:type="table" w:styleId="GridTable1Light">
    <w:name w:val="Grid Table 1 Light"/>
    <w:basedOn w:val="TableNormal"/>
    <w:uiPriority w:val="46"/>
    <w:rsid w:val="007956E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31DF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DB0106"/>
    <w:rPr>
      <w:rFonts w:asciiTheme="majorHAnsi" w:eastAsiaTheme="majorEastAsia" w:hAnsiTheme="majorHAnsi" w:cstheme="majorBidi"/>
      <w:color w:val="365F91" w:themeColor="accent1" w:themeShade="BF"/>
      <w:lang w:val="et-EE"/>
    </w:rPr>
  </w:style>
  <w:style w:type="character" w:customStyle="1" w:styleId="Heading6Char">
    <w:name w:val="Heading 6 Char"/>
    <w:basedOn w:val="DefaultParagraphFont"/>
    <w:link w:val="Heading6"/>
    <w:uiPriority w:val="9"/>
    <w:semiHidden/>
    <w:rsid w:val="00DB0106"/>
    <w:rPr>
      <w:rFonts w:asciiTheme="majorHAnsi" w:eastAsiaTheme="majorEastAsia" w:hAnsiTheme="majorHAnsi" w:cstheme="majorBidi"/>
      <w:color w:val="243F60" w:themeColor="accent1" w:themeShade="7F"/>
      <w:lang w:val="et-EE"/>
    </w:rPr>
  </w:style>
  <w:style w:type="character" w:customStyle="1" w:styleId="Heading7Char">
    <w:name w:val="Heading 7 Char"/>
    <w:basedOn w:val="DefaultParagraphFont"/>
    <w:link w:val="Heading7"/>
    <w:uiPriority w:val="9"/>
    <w:semiHidden/>
    <w:rsid w:val="00DB0106"/>
    <w:rPr>
      <w:rFonts w:asciiTheme="majorHAnsi" w:eastAsiaTheme="majorEastAsia" w:hAnsiTheme="majorHAnsi" w:cstheme="majorBidi"/>
      <w:i/>
      <w:iCs/>
      <w:color w:val="243F60" w:themeColor="accent1" w:themeShade="7F"/>
      <w:lang w:val="et-EE"/>
    </w:rPr>
  </w:style>
  <w:style w:type="character" w:customStyle="1" w:styleId="Heading8Char">
    <w:name w:val="Heading 8 Char"/>
    <w:basedOn w:val="DefaultParagraphFont"/>
    <w:link w:val="Heading8"/>
    <w:uiPriority w:val="9"/>
    <w:semiHidden/>
    <w:rsid w:val="00DB0106"/>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DB0106"/>
    <w:rPr>
      <w:rFonts w:asciiTheme="majorHAnsi" w:eastAsiaTheme="majorEastAsia" w:hAnsiTheme="majorHAnsi" w:cstheme="majorBidi"/>
      <w:i/>
      <w:iCs/>
      <w:color w:val="272727" w:themeColor="text1" w:themeTint="D8"/>
      <w:sz w:val="21"/>
      <w:szCs w:val="21"/>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47">
      <w:bodyDiv w:val="1"/>
      <w:marLeft w:val="0"/>
      <w:marRight w:val="0"/>
      <w:marTop w:val="0"/>
      <w:marBottom w:val="0"/>
      <w:divBdr>
        <w:top w:val="none" w:sz="0" w:space="0" w:color="auto"/>
        <w:left w:val="none" w:sz="0" w:space="0" w:color="auto"/>
        <w:bottom w:val="none" w:sz="0" w:space="0" w:color="auto"/>
        <w:right w:val="none" w:sz="0" w:space="0" w:color="auto"/>
      </w:divBdr>
    </w:div>
    <w:div w:id="460735192">
      <w:bodyDiv w:val="1"/>
      <w:marLeft w:val="0"/>
      <w:marRight w:val="0"/>
      <w:marTop w:val="0"/>
      <w:marBottom w:val="0"/>
      <w:divBdr>
        <w:top w:val="none" w:sz="0" w:space="0" w:color="auto"/>
        <w:left w:val="none" w:sz="0" w:space="0" w:color="auto"/>
        <w:bottom w:val="none" w:sz="0" w:space="0" w:color="auto"/>
        <w:right w:val="none" w:sz="0" w:space="0" w:color="auto"/>
      </w:divBdr>
    </w:div>
    <w:div w:id="464079243">
      <w:bodyDiv w:val="1"/>
      <w:marLeft w:val="0"/>
      <w:marRight w:val="0"/>
      <w:marTop w:val="0"/>
      <w:marBottom w:val="0"/>
      <w:divBdr>
        <w:top w:val="none" w:sz="0" w:space="0" w:color="auto"/>
        <w:left w:val="none" w:sz="0" w:space="0" w:color="auto"/>
        <w:bottom w:val="none" w:sz="0" w:space="0" w:color="auto"/>
        <w:right w:val="none" w:sz="0" w:space="0" w:color="auto"/>
      </w:divBdr>
    </w:div>
    <w:div w:id="561529640">
      <w:bodyDiv w:val="1"/>
      <w:marLeft w:val="0"/>
      <w:marRight w:val="0"/>
      <w:marTop w:val="0"/>
      <w:marBottom w:val="0"/>
      <w:divBdr>
        <w:top w:val="none" w:sz="0" w:space="0" w:color="auto"/>
        <w:left w:val="none" w:sz="0" w:space="0" w:color="auto"/>
        <w:bottom w:val="none" w:sz="0" w:space="0" w:color="auto"/>
        <w:right w:val="none" w:sz="0" w:space="0" w:color="auto"/>
      </w:divBdr>
    </w:div>
    <w:div w:id="681392835">
      <w:bodyDiv w:val="1"/>
      <w:marLeft w:val="0"/>
      <w:marRight w:val="0"/>
      <w:marTop w:val="0"/>
      <w:marBottom w:val="0"/>
      <w:divBdr>
        <w:top w:val="none" w:sz="0" w:space="0" w:color="auto"/>
        <w:left w:val="none" w:sz="0" w:space="0" w:color="auto"/>
        <w:bottom w:val="none" w:sz="0" w:space="0" w:color="auto"/>
        <w:right w:val="none" w:sz="0" w:space="0" w:color="auto"/>
      </w:divBdr>
    </w:div>
    <w:div w:id="1187518483">
      <w:bodyDiv w:val="1"/>
      <w:marLeft w:val="0"/>
      <w:marRight w:val="0"/>
      <w:marTop w:val="0"/>
      <w:marBottom w:val="0"/>
      <w:divBdr>
        <w:top w:val="none" w:sz="0" w:space="0" w:color="auto"/>
        <w:left w:val="none" w:sz="0" w:space="0" w:color="auto"/>
        <w:bottom w:val="none" w:sz="0" w:space="0" w:color="auto"/>
        <w:right w:val="none" w:sz="0" w:space="0" w:color="auto"/>
      </w:divBdr>
    </w:div>
    <w:div w:id="2094275274">
      <w:bodyDiv w:val="1"/>
      <w:marLeft w:val="0"/>
      <w:marRight w:val="0"/>
      <w:marTop w:val="0"/>
      <w:marBottom w:val="0"/>
      <w:divBdr>
        <w:top w:val="none" w:sz="0" w:space="0" w:color="auto"/>
        <w:left w:val="none" w:sz="0" w:space="0" w:color="auto"/>
        <w:bottom w:val="none" w:sz="0" w:space="0" w:color="auto"/>
        <w:right w:val="none" w:sz="0" w:space="0" w:color="auto"/>
      </w:divBdr>
    </w:div>
    <w:div w:id="21466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elia.ee/partnerile/ehitajale-maaomanikul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ait@mvkaubad.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telia.ee/ehitajate-porta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A4E1-928A-4606-9DAC-1E064F6F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17</Pages>
  <Words>8772</Words>
  <Characters>50882</Characters>
  <Application>Microsoft Office Word</Application>
  <DocSecurity>0</DocSecurity>
  <Lines>424</Lines>
  <Paragraphs>119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59535</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11</cp:revision>
  <cp:lastPrinted>2023-04-04T12:50:00Z</cp:lastPrinted>
  <dcterms:created xsi:type="dcterms:W3CDTF">2026-03-05T09:05:00Z</dcterms:created>
  <dcterms:modified xsi:type="dcterms:W3CDTF">2026-03-12T11:59:00Z</dcterms:modified>
</cp:coreProperties>
</file>