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w:rsidR="49B25A35" w:rsidP="7AB34578" w:rsidRDefault="49B25A35" w14:paraId="63E06FBF" w14:textId="7C28A65E">
      <w:pPr>
        <w:tabs>
          <w:tab w:val="left" w:leader="none" w:pos="1078"/>
        </w:tabs>
        <w:rPr>
          <w:color w:val="00B050"/>
        </w:rPr>
      </w:pPr>
      <w:r w:rsidR="5FACDC06">
        <w:drawing>
          <wp:anchor distT="0" distB="0" distL="114300" distR="114300" simplePos="0" relativeHeight="251658240" behindDoc="0" locked="0" layoutInCell="1" allowOverlap="1" wp14:anchorId="6D4721B9" wp14:editId="49D3B0B0">
            <wp:simplePos x="0" y="0"/>
            <wp:positionH relativeFrom="column">
              <wp:posOffset>4029075</wp:posOffset>
            </wp:positionH>
            <wp:positionV relativeFrom="paragraph">
              <wp:posOffset>-609600</wp:posOffset>
            </wp:positionV>
            <wp:extent cx="1938691" cy="447139"/>
            <wp:effectExtent l="0" t="0" r="0" b="0"/>
            <wp:wrapNone/>
            <wp:docPr id="100544500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14510126" name="Picture 1514510126"/>
                    <pic:cNvPicPr/>
                  </pic:nvPicPr>
                  <pic:blipFill>
                    <a:blip xmlns:r="http://schemas.openxmlformats.org/officeDocument/2006/relationships" r:embed="rId1761089869">
                      <a:extLst>
                        <a:ext uri="{28A0092B-C50C-407E-A947-70E740481C1C}">
                          <a14:useLocalDpi xmlns:a14="http://schemas.microsoft.com/office/drawing/2010/main"/>
                        </a:ext>
                      </a:extLst>
                    </a:blip>
                    <a:stretch>
                      <a:fillRect/>
                    </a:stretch>
                  </pic:blipFill>
                  <pic:spPr>
                    <a:xfrm rot="0">
                      <a:off x="0" y="0"/>
                      <a:ext cx="1938691" cy="44713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7350"/>
      </w:tblGrid>
      <w:tr w:rsidR="5FACDC06" w:rsidTr="5FACDC06" w14:paraId="60137E4B">
        <w:trPr>
          <w:trHeight w:val="300"/>
        </w:trPr>
        <w:tc>
          <w:tcPr>
            <w:tcW w:w="7350" w:type="dxa"/>
            <w:tcMar/>
          </w:tcPr>
          <w:p w:rsidR="7C8DBD3A" w:rsidP="5FACDC06" w:rsidRDefault="7C8DBD3A" w14:paraId="2322877D" w14:textId="56B2407A">
            <w:pPr>
              <w:pStyle w:val="Normal"/>
              <w:suppressLineNumbers w:val="0"/>
              <w:bidi w:val="0"/>
              <w:spacing w:before="0" w:beforeAutospacing="off" w:after="0" w:afterAutospacing="off" w:line="206" w:lineRule="exact"/>
              <w:ind w:left="60" w:right="0"/>
              <w:jc w:val="left"/>
              <w:rPr>
                <w:rFonts w:ascii="Calibri" w:hAnsi="Calibri" w:cs="Calibri"/>
                <w:i w:val="1"/>
                <w:iCs w:val="1"/>
                <w:color w:val="000000" w:themeColor="text1" w:themeTint="FF" w:themeShade="FF"/>
                <w:sz w:val="18"/>
                <w:szCs w:val="18"/>
              </w:rPr>
            </w:pPr>
            <w:r w:rsidRPr="5FACDC06" w:rsidR="7C8DBD3A">
              <w:rPr>
                <w:rFonts w:ascii="Calibri" w:hAnsi="Calibri" w:cs="Calibri"/>
                <w:i w:val="1"/>
                <w:iCs w:val="1"/>
                <w:color w:val="000000" w:themeColor="text1" w:themeTint="FF" w:themeShade="FF"/>
                <w:sz w:val="18"/>
                <w:szCs w:val="18"/>
              </w:rPr>
              <w:t>Detailplaneeringu koostamise korraldaja:</w:t>
            </w:r>
          </w:p>
          <w:p w:rsidR="7C8DBD3A" w:rsidP="5FACDC06" w:rsidRDefault="7C8DBD3A" w14:paraId="7DC9E382">
            <w:pPr>
              <w:spacing w:after="0" w:line="206" w:lineRule="exact"/>
              <w:ind w:left="60"/>
              <w:jc w:val="left"/>
              <w:rPr>
                <w:rFonts w:ascii="Calibri" w:hAnsi="Calibri" w:cs="Calibri"/>
                <w:b w:val="1"/>
                <w:bCs w:val="1"/>
                <w:noProof/>
                <w:color w:val="000000" w:themeColor="text1" w:themeTint="FF" w:themeShade="FF"/>
                <w:sz w:val="18"/>
                <w:szCs w:val="18"/>
              </w:rPr>
            </w:pPr>
            <w:r w:rsidRPr="5FACDC06" w:rsidR="7C8DBD3A">
              <w:rPr>
                <w:rFonts w:ascii="Calibri" w:hAnsi="Calibri" w:cs="Calibri"/>
                <w:b w:val="1"/>
                <w:bCs w:val="1"/>
                <w:noProof/>
                <w:color w:val="000000" w:themeColor="text1" w:themeTint="FF" w:themeShade="FF"/>
                <w:sz w:val="18"/>
                <w:szCs w:val="18"/>
              </w:rPr>
              <w:t>Rae vald</w:t>
            </w:r>
          </w:p>
          <w:p w:rsidR="7C8DBD3A" w:rsidP="5FACDC06" w:rsidRDefault="7C8DBD3A" w14:paraId="23CAEB9B">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color w:val="000000" w:themeColor="text1" w:themeTint="FF" w:themeShade="FF"/>
                <w:sz w:val="18"/>
                <w:szCs w:val="18"/>
              </w:rPr>
              <w:t>Aadress: Aruküla tee 9, Jüri alevik, 75301</w:t>
            </w:r>
          </w:p>
          <w:p w:rsidR="7C8DBD3A" w:rsidP="5FACDC06" w:rsidRDefault="7C8DBD3A" w14:paraId="60BA3524">
            <w:pPr>
              <w:spacing w:after="0" w:line="206" w:lineRule="exact"/>
              <w:ind w:left="60"/>
              <w:jc w:val="left"/>
            </w:pPr>
            <w:r w:rsidRPr="5FACDC06" w:rsidR="7C8DBD3A">
              <w:rPr>
                <w:rFonts w:ascii="Calibri" w:hAnsi="Calibri" w:cs="Calibri"/>
                <w:color w:val="000000" w:themeColor="text1" w:themeTint="FF" w:themeShade="FF"/>
                <w:sz w:val="18"/>
                <w:szCs w:val="18"/>
              </w:rPr>
              <w:t>Tel: 605 6750</w:t>
            </w:r>
          </w:p>
          <w:p w:rsidR="7C8DBD3A" w:rsidP="5FACDC06" w:rsidRDefault="7C8DBD3A" w14:paraId="792A5D91" w14:textId="69F19656">
            <w:pPr>
              <w:spacing w:after="0" w:line="206" w:lineRule="exact"/>
              <w:ind w:left="60"/>
              <w:jc w:val="left"/>
            </w:pPr>
            <w:r w:rsidRPr="5FACDC06" w:rsidR="7C8DBD3A">
              <w:rPr>
                <w:rFonts w:ascii="Calibri" w:hAnsi="Calibri" w:cs="Calibri"/>
                <w:color w:val="000000" w:themeColor="text1" w:themeTint="FF" w:themeShade="FF"/>
                <w:sz w:val="18"/>
                <w:szCs w:val="18"/>
              </w:rPr>
              <w:t>Kontakt: info@rae.ee</w:t>
            </w:r>
          </w:p>
        </w:tc>
      </w:tr>
      <w:tr w:rsidR="5FACDC06" w:rsidTr="5FACDC06" w14:paraId="70EDA4FB">
        <w:trPr>
          <w:trHeight w:val="300"/>
        </w:trPr>
        <w:tc>
          <w:tcPr>
            <w:tcW w:w="7350" w:type="dxa"/>
            <w:tcMar/>
          </w:tcPr>
          <w:p w:rsidR="7C8DBD3A" w:rsidP="5FACDC06" w:rsidRDefault="7C8DBD3A" w14:paraId="6402C4A3">
            <w:pPr>
              <w:pStyle w:val="Normal"/>
              <w:suppressLineNumbers w:val="0"/>
              <w:bidi w:val="0"/>
              <w:spacing w:before="240" w:beforeAutospacing="off" w:after="0" w:afterAutospacing="off" w:line="206" w:lineRule="exact"/>
              <w:ind w:left="60" w:right="0"/>
              <w:jc w:val="left"/>
              <w:rPr>
                <w:rFonts w:ascii="Calibri" w:hAnsi="Calibri" w:cs="Calibri"/>
                <w:i w:val="1"/>
                <w:iCs w:val="1"/>
                <w:noProof/>
                <w:color w:val="000000" w:themeColor="text1" w:themeTint="FF" w:themeShade="FF"/>
                <w:sz w:val="18"/>
                <w:szCs w:val="18"/>
              </w:rPr>
            </w:pPr>
            <w:r w:rsidRPr="5FACDC06" w:rsidR="7C8DBD3A">
              <w:rPr>
                <w:rFonts w:ascii="Calibri" w:hAnsi="Calibri" w:cs="Calibri"/>
                <w:i w:val="1"/>
                <w:iCs w:val="1"/>
                <w:noProof/>
                <w:color w:val="000000" w:themeColor="text1" w:themeTint="FF" w:themeShade="FF"/>
                <w:sz w:val="18"/>
                <w:szCs w:val="18"/>
              </w:rPr>
              <w:t>Koostaja:</w:t>
            </w:r>
          </w:p>
          <w:p w:rsidR="7C8DBD3A" w:rsidP="5FACDC06" w:rsidRDefault="7C8DBD3A" w14:paraId="63141F1F">
            <w:pPr>
              <w:spacing w:after="0" w:line="206" w:lineRule="exact"/>
              <w:ind w:left="60"/>
              <w:jc w:val="left"/>
              <w:rPr>
                <w:rFonts w:ascii="Calibri" w:hAnsi="Calibri" w:cs="Calibri"/>
                <w:b w:val="1"/>
                <w:bCs w:val="1"/>
                <w:noProof/>
                <w:color w:val="000000" w:themeColor="text1" w:themeTint="FF" w:themeShade="FF"/>
                <w:sz w:val="18"/>
                <w:szCs w:val="18"/>
              </w:rPr>
            </w:pPr>
            <w:r w:rsidRPr="5FACDC06" w:rsidR="7C8DBD3A">
              <w:rPr>
                <w:rFonts w:ascii="Calibri" w:hAnsi="Calibri" w:cs="Calibri"/>
                <w:b w:val="1"/>
                <w:bCs w:val="1"/>
                <w:noProof/>
                <w:color w:val="000000" w:themeColor="text1" w:themeTint="FF" w:themeShade="FF"/>
                <w:sz w:val="18"/>
                <w:szCs w:val="18"/>
              </w:rPr>
              <w:t>Sala Terrena OÜ</w:t>
            </w:r>
          </w:p>
          <w:p w:rsidR="7C8DBD3A" w:rsidP="5FACDC06" w:rsidRDefault="7C8DBD3A" w14:paraId="792AB048">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noProof/>
                <w:color w:val="000000" w:themeColor="text1" w:themeTint="FF" w:themeShade="FF"/>
                <w:sz w:val="18"/>
                <w:szCs w:val="18"/>
              </w:rPr>
              <w:t>Liiva tee 2, 75303 Lagedi</w:t>
            </w:r>
          </w:p>
          <w:p w:rsidR="7C8DBD3A" w:rsidP="5FACDC06" w:rsidRDefault="7C8DBD3A" w14:paraId="38CF1C2D">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noProof/>
                <w:color w:val="000000" w:themeColor="text1" w:themeTint="FF" w:themeShade="FF"/>
                <w:sz w:val="18"/>
                <w:szCs w:val="18"/>
              </w:rPr>
              <w:t>Rae vald, Harju maakond</w:t>
            </w:r>
          </w:p>
          <w:p w:rsidR="7C8DBD3A" w:rsidP="5FACDC06" w:rsidRDefault="7C8DBD3A" w14:paraId="24532FF7" w14:textId="3E130570">
            <w:pPr>
              <w:pStyle w:val="Normal"/>
              <w:spacing w:after="0" w:line="206" w:lineRule="exact"/>
              <w:ind w:left="60"/>
              <w:jc w:val="left"/>
            </w:pPr>
            <w:r w:rsidRPr="5FACDC06" w:rsidR="7C8DBD3A">
              <w:rPr>
                <w:rFonts w:ascii="Calibri" w:hAnsi="Calibri" w:cs="Calibri"/>
                <w:noProof/>
                <w:color w:val="000000" w:themeColor="text1" w:themeTint="FF" w:themeShade="FF"/>
                <w:sz w:val="18"/>
                <w:szCs w:val="18"/>
              </w:rPr>
              <w:t>info@salaterrena.ee, tel 5110394</w:t>
            </w:r>
          </w:p>
        </w:tc>
      </w:tr>
      <w:tr w:rsidR="5FACDC06" w:rsidTr="5FACDC06" w14:paraId="217369DC">
        <w:trPr>
          <w:trHeight w:val="300"/>
        </w:trPr>
        <w:tc>
          <w:tcPr>
            <w:tcW w:w="7350" w:type="dxa"/>
            <w:tcMar/>
          </w:tcPr>
          <w:p w:rsidR="7C8DBD3A" w:rsidP="5FACDC06" w:rsidRDefault="7C8DBD3A" w14:paraId="2FFD167F">
            <w:pPr>
              <w:spacing w:before="240" w:beforeAutospacing="off" w:after="0" w:line="206" w:lineRule="exact"/>
              <w:ind w:left="60"/>
              <w:jc w:val="left"/>
              <w:rPr>
                <w:rFonts w:ascii="Calibri" w:hAnsi="Calibri" w:cs="Calibri"/>
                <w:i w:val="1"/>
                <w:iCs w:val="1"/>
                <w:noProof/>
                <w:color w:val="000000" w:themeColor="text1" w:themeTint="FF" w:themeShade="FF"/>
                <w:sz w:val="18"/>
                <w:szCs w:val="18"/>
              </w:rPr>
            </w:pPr>
            <w:r w:rsidRPr="5FACDC06" w:rsidR="7C8DBD3A">
              <w:rPr>
                <w:rFonts w:ascii="Calibri" w:hAnsi="Calibri" w:cs="Calibri"/>
                <w:i w:val="1"/>
                <w:iCs w:val="1"/>
                <w:noProof/>
                <w:color w:val="000000" w:themeColor="text1" w:themeTint="FF" w:themeShade="FF"/>
                <w:sz w:val="18"/>
                <w:szCs w:val="18"/>
              </w:rPr>
              <w:t>Huvitatud isik:</w:t>
            </w:r>
          </w:p>
          <w:p w:rsidR="7C8DBD3A" w:rsidP="5FACDC06" w:rsidRDefault="7C8DBD3A" w14:paraId="51761A09">
            <w:pPr>
              <w:spacing w:after="0" w:line="206" w:lineRule="exact"/>
              <w:ind w:left="60"/>
              <w:jc w:val="left"/>
              <w:rPr>
                <w:rFonts w:ascii="Calibri" w:hAnsi="Calibri" w:cs="Calibri"/>
                <w:b w:val="1"/>
                <w:bCs w:val="1"/>
                <w:noProof/>
                <w:color w:val="000000" w:themeColor="text1" w:themeTint="FF" w:themeShade="FF"/>
                <w:sz w:val="18"/>
                <w:szCs w:val="18"/>
              </w:rPr>
            </w:pPr>
            <w:r w:rsidRPr="5FACDC06" w:rsidR="7C8DBD3A">
              <w:rPr>
                <w:rFonts w:ascii="Calibri" w:hAnsi="Calibri" w:cs="Calibri"/>
                <w:b w:val="1"/>
                <w:bCs w:val="1"/>
                <w:noProof/>
                <w:color w:val="000000" w:themeColor="text1" w:themeTint="FF" w:themeShade="FF"/>
                <w:sz w:val="18"/>
                <w:szCs w:val="18"/>
              </w:rPr>
              <w:t>TKV OÜ</w:t>
            </w:r>
          </w:p>
          <w:p w:rsidR="7C8DBD3A" w:rsidP="5FACDC06" w:rsidRDefault="7C8DBD3A" w14:paraId="4777DBAC">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noProof/>
                <w:color w:val="000000" w:themeColor="text1" w:themeTint="FF" w:themeShade="FF"/>
                <w:sz w:val="18"/>
                <w:szCs w:val="18"/>
              </w:rPr>
              <w:t xml:space="preserve">Mai tn 21/1, Nõmme linnaosa, </w:t>
            </w:r>
          </w:p>
          <w:p w:rsidR="7C8DBD3A" w:rsidP="5FACDC06" w:rsidRDefault="7C8DBD3A" w14:paraId="2CCAB8E7">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noProof/>
                <w:color w:val="000000" w:themeColor="text1" w:themeTint="FF" w:themeShade="FF"/>
                <w:sz w:val="18"/>
                <w:szCs w:val="18"/>
              </w:rPr>
              <w:t>11621 Tallinn, Harju maakond</w:t>
            </w:r>
          </w:p>
          <w:p w:rsidR="7C8DBD3A" w:rsidP="5FACDC06" w:rsidRDefault="7C8DBD3A" w14:paraId="1C0A0831" w14:textId="026CD81C">
            <w:pPr>
              <w:spacing w:after="0" w:line="206" w:lineRule="exact"/>
              <w:ind w:left="60"/>
              <w:jc w:val="left"/>
              <w:rPr>
                <w:rFonts w:ascii="Calibri" w:hAnsi="Calibri" w:cs="Calibri"/>
                <w:noProof/>
                <w:color w:val="000000" w:themeColor="text1" w:themeTint="FF" w:themeShade="FF"/>
                <w:sz w:val="18"/>
                <w:szCs w:val="18"/>
              </w:rPr>
            </w:pPr>
            <w:r w:rsidRPr="5FACDC06" w:rsidR="7C8DBD3A">
              <w:rPr>
                <w:rFonts w:ascii="Calibri" w:hAnsi="Calibri" w:cs="Calibri"/>
                <w:noProof/>
                <w:color w:val="000000" w:themeColor="text1" w:themeTint="FF" w:themeShade="FF"/>
                <w:sz w:val="18"/>
                <w:szCs w:val="18"/>
              </w:rPr>
              <w:t xml:space="preserve">e-post: </w:t>
            </w:r>
            <w:hyperlink r:id="R06c0c8d6805c48bb">
              <w:r w:rsidRPr="5FACDC06" w:rsidR="7C8DBD3A">
                <w:rPr>
                  <w:rStyle w:val="Hyperlink"/>
                  <w:rFonts w:ascii="Calibri" w:hAnsi="Calibri" w:cs="Calibri"/>
                  <w:noProof/>
                </w:rPr>
                <w:t>marekc@hot.ee</w:t>
              </w:r>
            </w:hyperlink>
          </w:p>
        </w:tc>
      </w:tr>
    </w:tbl>
    <w:p w:rsidR="5FACDC06" w:rsidP="4F0E9645" w:rsidRDefault="5FACDC06" w14:paraId="69CA57B2" w14:textId="245C10EB">
      <w:pPr>
        <w:pStyle w:val="Title"/>
        <w:suppressLineNumbers w:val="0"/>
        <w:bidi w:val="0"/>
        <w:spacing w:before="0" w:beforeAutospacing="off" w:after="0" w:afterAutospacing="off" w:line="240" w:lineRule="auto"/>
        <w:ind w:left="0" w:right="0"/>
        <w:jc w:val="center"/>
        <w:rPr>
          <w:rFonts w:ascii="Arial" w:hAnsi="Arial" w:eastAsia="Arial" w:cs="Arial"/>
          <w:color w:val="auto"/>
          <w:sz w:val="40"/>
          <w:szCs w:val="40"/>
        </w:rPr>
      </w:pPr>
    </w:p>
    <w:p w:rsidR="07D47F92" w:rsidP="4F0E9645" w:rsidRDefault="07D47F92" w14:paraId="27295ECB" w14:textId="3D9964E2">
      <w:pPr>
        <w:pStyle w:val="Title"/>
        <w:tabs>
          <w:tab w:val="left" w:leader="none" w:pos="1078"/>
        </w:tabs>
        <w:jc w:val="left"/>
        <w:rPr>
          <w:rFonts w:ascii="Arial Narrow" w:hAnsi="Arial Narrow" w:eastAsia="Arial Narrow" w:cs="Arial Narrow"/>
          <w:color w:val="auto"/>
          <w:sz w:val="48"/>
          <w:szCs w:val="48"/>
        </w:rPr>
      </w:pPr>
      <w:r w:rsidRPr="4F0E9645" w:rsidR="7CC03D03">
        <w:rPr>
          <w:rFonts w:ascii="Arial Narrow" w:hAnsi="Arial Narrow" w:eastAsia="Arial Narrow" w:cs="Arial Narrow"/>
          <w:color w:val="auto"/>
          <w:sz w:val="48"/>
          <w:szCs w:val="48"/>
        </w:rPr>
        <w:t>LAGEDI ALEVIKUS JÕE TÄNAV 1 KINNISTU DETAILPLANEERING</w:t>
      </w:r>
      <w:r w:rsidRPr="4F0E9645" w:rsidR="7CC03D03">
        <w:rPr>
          <w:rFonts w:ascii="Arial Narrow" w:hAnsi="Arial Narrow" w:eastAsia="Arial Narrow" w:cs="Arial Narrow"/>
          <w:color w:val="auto"/>
          <w:sz w:val="48"/>
          <w:szCs w:val="48"/>
        </w:rPr>
        <w:t xml:space="preserve"> </w:t>
      </w:r>
    </w:p>
    <w:p w:rsidR="2E36A66F" w:rsidP="4F0E9645" w:rsidRDefault="2E36A66F" w14:paraId="56C270E8" w14:textId="2A6EADCD">
      <w:pPr>
        <w:pStyle w:val="Normal"/>
        <w:tabs>
          <w:tab w:val="left" w:leader="none" w:pos="1078"/>
        </w:tabs>
        <w:rPr>
          <w:rFonts w:ascii="Arial Narrow" w:hAnsi="Arial Narrow" w:eastAsia="Arial Narrow" w:cs="Arial Narrow"/>
          <w:color w:val="auto"/>
          <w:sz w:val="32"/>
          <w:szCs w:val="32"/>
        </w:rPr>
      </w:pPr>
      <w:r w:rsidRPr="4F0E9645" w:rsidR="2E36A66F">
        <w:rPr>
          <w:rFonts w:ascii="Arial Narrow" w:hAnsi="Arial Narrow" w:eastAsia="Arial Narrow" w:cs="Arial Narrow"/>
          <w:color w:val="auto"/>
          <w:sz w:val="32"/>
          <w:szCs w:val="32"/>
        </w:rPr>
        <w:t xml:space="preserve">Planeeritaval kinnistul asub arheoloogiamälestis Asulakoht </w:t>
      </w:r>
      <w:r w:rsidRPr="4F0E9645" w:rsidR="2E36A66F">
        <w:rPr>
          <w:rFonts w:ascii="Arial Narrow" w:hAnsi="Arial Narrow" w:eastAsia="Arial Narrow" w:cs="Arial Narrow"/>
          <w:color w:val="auto"/>
          <w:sz w:val="32"/>
          <w:szCs w:val="32"/>
        </w:rPr>
        <w:t>reg</w:t>
      </w:r>
      <w:r w:rsidRPr="4F0E9645" w:rsidR="2E36A66F">
        <w:rPr>
          <w:rFonts w:ascii="Arial Narrow" w:hAnsi="Arial Narrow" w:eastAsia="Arial Narrow" w:cs="Arial Narrow"/>
          <w:color w:val="auto"/>
          <w:sz w:val="32"/>
          <w:szCs w:val="32"/>
        </w:rPr>
        <w:t>-nr 18783</w:t>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8895"/>
      </w:tblGrid>
      <w:tr w:rsidR="5FACDC06" w:rsidTr="4F0E9645" w14:paraId="5EE487D5">
        <w:trPr>
          <w:trHeight w:val="300"/>
        </w:trPr>
        <w:tc>
          <w:tcPr>
            <w:tcW w:w="8895" w:type="dxa"/>
            <w:tcMar/>
          </w:tcPr>
          <w:p w:rsidR="50EBFCDD" w:rsidP="4F0E9645" w:rsidRDefault="50EBFCDD" w14:paraId="3A96FD01" w14:textId="0A50D9A5">
            <w:pPr>
              <w:pStyle w:val="Normal"/>
              <w:suppressLineNumbers w:val="0"/>
              <w:bidi w:val="0"/>
              <w:rPr>
                <w:rFonts w:ascii="Calibri" w:hAnsi="Calibri" w:cs="Calibri"/>
                <w:i w:val="1"/>
                <w:iCs w:val="1"/>
                <w:color w:val="000000" w:themeColor="text1" w:themeTint="FF" w:themeShade="FF"/>
                <w:sz w:val="18"/>
                <w:szCs w:val="18"/>
              </w:rPr>
            </w:pPr>
            <w:r w:rsidR="26B7A9D2">
              <w:drawing>
                <wp:inline wp14:editId="405723B1" wp14:anchorId="1F64686D">
                  <wp:extent cx="5505450" cy="3049315"/>
                  <wp:effectExtent l="0" t="0" r="0" b="0"/>
                  <wp:docPr id="10394396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de794f7b629a4ee0">
                            <a:extLst>
                              <a:ext uri="{28A0092B-C50C-407E-A947-70E740481C1C}">
                                <a14:useLocalDpi xmlns:a14="http://schemas.microsoft.com/office/drawing/2010/main"/>
                              </a:ext>
                            </a:extLst>
                          </a:blip>
                          <a:srcRect/>
                          <a:stretch>
                            <a:fillRect/>
                          </a:stretch>
                        </pic:blipFill>
                        <pic:spPr>
                          <a:xfrm>
                            <a:off x="0" y="0"/>
                            <a:ext cx="5505450" cy="3049315"/>
                          </a:xfrm>
                          <a:prstGeom prst="rect">
                            <a:avLst/>
                          </a:prstGeom>
                          <a:ln>
                            <a:noFill/>
                          </a:ln>
                          <a:effectLst>
                            <a:softEdge rad="112500"/>
                          </a:effectLst>
                        </pic:spPr>
                      </pic:pic>
                    </a:graphicData>
                  </a:graphic>
                </wp:inline>
              </w:drawing>
            </w:r>
          </w:p>
        </w:tc>
      </w:tr>
    </w:tbl>
    <w:p w:rsidR="07D47F92" w:rsidP="4F0E9645" w:rsidRDefault="07D47F92" w14:paraId="0549E491" w14:textId="1A04EF6B">
      <w:pPr>
        <w:pStyle w:val="Normal"/>
        <w:suppressLineNumbers w:val="0"/>
        <w:spacing w:before="0" w:beforeAutospacing="off" w:after="0" w:afterAutospacing="off" w:line="206" w:lineRule="exact"/>
        <w:ind/>
      </w:pPr>
    </w:p>
    <w:p w:rsidR="681504ED" w:rsidP="596E4349" w:rsidRDefault="681504ED" w14:paraId="7378F847" w14:textId="2C2C5AD6">
      <w:pPr>
        <w:pStyle w:val="Normal"/>
        <w:suppressLineNumbers w:val="0"/>
        <w:bidi w:val="0"/>
        <w:spacing w:before="0" w:beforeAutospacing="off" w:after="0" w:afterAutospacing="off" w:line="206" w:lineRule="exact"/>
        <w:ind w:left="60" w:right="0"/>
        <w:jc w:val="left"/>
        <w:rPr>
          <w:rFonts w:ascii="Calibri" w:hAnsi="Calibri" w:cs="Calibri"/>
          <w:i w:val="1"/>
          <w:iCs w:val="1"/>
          <w:color w:val="000000" w:themeColor="text1" w:themeTint="FF" w:themeShade="FF"/>
          <w:sz w:val="18"/>
          <w:szCs w:val="18"/>
        </w:rPr>
      </w:pPr>
    </w:p>
    <w:p w:rsidR="681504ED" w:rsidP="75C85A15" w:rsidRDefault="681504ED" w14:paraId="417ED770" w14:textId="55B100D0">
      <w:pPr>
        <w:pStyle w:val="Normal"/>
        <w:suppressLineNumbers w:val="0"/>
        <w:spacing w:before="0" w:beforeAutospacing="off" w:after="0" w:afterAutospacing="off" w:line="206" w:lineRule="exact"/>
        <w:ind w:left="60" w:right="0"/>
        <w:jc w:val="left"/>
        <w:rPr>
          <w:rFonts w:ascii="Calibri" w:hAnsi="Calibri" w:cs="Calibri"/>
          <w:i w:val="1"/>
          <w:iCs w:val="1"/>
          <w:color w:val="000000" w:themeColor="text1" w:themeTint="FF" w:themeShade="FF"/>
          <w:sz w:val="18"/>
          <w:szCs w:val="18"/>
        </w:rPr>
        <w:sectPr w:rsidRPr="00FF716D" w:rsidR="00605AE9" w:rsidSect="004241AA">
          <w:headerReference w:type="default" r:id="rId9"/>
          <w:footerReference w:type="default" r:id="rId10"/>
          <w:headerReference w:type="first" r:id="rId11"/>
          <w:footerReference w:type="first" r:id="rId12"/>
          <w:type w:val="continuous"/>
          <w:pgSz w:w="11906" w:h="16838" w:orient="portrait" w:code="9"/>
          <w:pgMar w:top="1260" w:right="1191" w:bottom="1049" w:left="1814" w:header="851" w:footer="510" w:gutter="0"/>
          <w:cols w:space="708"/>
          <w:titlePg/>
          <w:docGrid w:linePitch="360"/>
        </w:sectPr>
      </w:pPr>
    </w:p>
    <w:p xmlns:wp14="http://schemas.microsoft.com/office/word/2010/wordml" w:rsidRPr="00FF716D" w:rsidR="000809D2" w:rsidP="000809D2" w:rsidRDefault="000809D2" w14:paraId="02EB378F" wp14:textId="77777777">
      <w:pPr>
        <w:pStyle w:val="Normal-RevisionData"/>
        <w:spacing w:line="20" w:lineRule="exact"/>
        <w:rPr>
          <w:sz w:val="2"/>
          <w:szCs w:val="2"/>
          <w:lang w:val="et-EE"/>
        </w:rPr>
      </w:pPr>
    </w:p>
    <w:p xmlns:wp14="http://schemas.microsoft.com/office/word/2010/wordml" w:rsidRPr="007F0A04" w:rsidR="0067174B" w:rsidP="0067174B" w:rsidRDefault="0067174B" w14:paraId="0E27B00A" wp14:textId="77777777">
      <w:pPr>
        <w:rPr>
          <w:lang w:val="et-EE"/>
        </w:rPr>
      </w:pPr>
    </w:p>
    <w:p xmlns:wp14="http://schemas.microsoft.com/office/word/2010/wordml" w:rsidRPr="007F0A04" w:rsidR="00BF437F" w:rsidP="0067174B" w:rsidRDefault="00BF437F" w14:paraId="60061E4C" wp14:textId="77777777">
      <w:pPr>
        <w:rPr>
          <w:lang w:val="et-EE"/>
        </w:rPr>
      </w:pPr>
    </w:p>
    <w:p xmlns:wp14="http://schemas.microsoft.com/office/word/2010/wordml" w:rsidRPr="007F0A04" w:rsidR="00B1187E" w:rsidP="00B1187E" w:rsidRDefault="00B1187E" w14:paraId="44EAFD9C" wp14:textId="77777777">
      <w:pPr>
        <w:rPr>
          <w:lang w:val="et-EE"/>
        </w:rPr>
      </w:pPr>
    </w:p>
    <w:tbl>
      <w:tblPr>
        <w:tblStyle w:val="TableGrid"/>
        <w:tblW w:w="8931" w:type="dxa"/>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CellMar>
          <w:left w:w="0" w:type="dxa"/>
          <w:right w:w="0" w:type="dxa"/>
        </w:tblCellMar>
        <w:tblLook w:val="01E0" w:firstRow="1" w:lastRow="1" w:firstColumn="1" w:lastColumn="1" w:noHBand="0" w:noVBand="0"/>
      </w:tblPr>
      <w:tblGrid>
        <w:gridCol w:w="2185"/>
        <w:gridCol w:w="6746"/>
      </w:tblGrid>
      <w:tr xmlns:wp14="http://schemas.microsoft.com/office/word/2010/wordml" w:rsidRPr="007F0A04" w:rsidR="00B1187E" w:rsidTr="56F79D05" w14:paraId="400B6AA4" wp14:textId="77777777">
        <w:trPr>
          <w:trHeight w:val="792"/>
        </w:trPr>
        <w:tc>
          <w:tcPr>
            <w:tcW w:w="2185" w:type="dxa"/>
            <w:tcMar/>
          </w:tcPr>
          <w:p w:rsidRPr="007F0A04" w:rsidR="00B1187E" w:rsidP="114B4D0F" w:rsidRDefault="00AF4C79" w14:paraId="6CA074C6" wp14:textId="6D67656E">
            <w:pPr>
              <w:pStyle w:val="Normal"/>
              <w:suppressLineNumbers w:val="0"/>
              <w:bidi w:val="0"/>
              <w:spacing w:before="240" w:beforeAutospacing="off" w:after="240" w:afterAutospacing="off" w:line="260" w:lineRule="atLeast"/>
              <w:ind w:left="720" w:right="0"/>
              <w:jc w:val="both"/>
              <w:rPr>
                <w:sz w:val="22"/>
                <w:szCs w:val="22"/>
                <w:lang w:val="et-EE"/>
              </w:rPr>
            </w:pPr>
            <w:r w:rsidR="43B7C90B">
              <w:rPr/>
              <w:t>K</w:t>
            </w:r>
            <w:r w:rsidR="6E8C3B88">
              <w:rPr/>
              <w:t>ov</w:t>
            </w:r>
            <w:r w:rsidR="7DD745BB">
              <w:rPr/>
              <w:t>ID</w:t>
            </w:r>
          </w:p>
        </w:tc>
        <w:tc>
          <w:tcPr>
            <w:tcW w:w="6746" w:type="dxa"/>
            <w:tcMar/>
          </w:tcPr>
          <w:p w:rsidRPr="007F0A04" w:rsidR="00B1187E" w:rsidP="115EB637" w:rsidRDefault="00B1187E" wp14:textId="735A4A8A" w14:paraId="0C0A65DA">
            <w:pPr>
              <w:pStyle w:val="Normal"/>
              <w:spacing w:before="240" w:beforeAutospacing="off" w:after="240" w:afterAutospacing="off"/>
              <w:ind w:left="720"/>
              <w:rPr>
                <w:sz w:val="22"/>
                <w:szCs w:val="22"/>
                <w:lang w:val="et-EE"/>
              </w:rPr>
            </w:pPr>
            <w:r w:rsidRPr="56F79D05" w:rsidR="5858B2D5">
              <w:rPr>
                <w:sz w:val="22"/>
                <w:szCs w:val="22"/>
              </w:rPr>
              <w:t>DP1282</w:t>
            </w:r>
          </w:p>
          <w:p w:rsidRPr="007F0A04" w:rsidR="00B1187E" w:rsidP="114B4D0F" w:rsidRDefault="00B1187E" w14:paraId="4B94D5A5" wp14:textId="59AD9AA3">
            <w:pPr>
              <w:pStyle w:val="Normal"/>
              <w:spacing w:before="240" w:beforeAutospacing="off" w:after="240" w:afterAutospacing="off"/>
              <w:ind w:left="720"/>
              <w:rPr>
                <w:sz w:val="22"/>
                <w:szCs w:val="22"/>
                <w:lang w:val="et-EE"/>
              </w:rPr>
            </w:pPr>
          </w:p>
        </w:tc>
      </w:tr>
      <w:tr xmlns:wp14="http://schemas.microsoft.com/office/word/2010/wordml" w:rsidRPr="007F0A04" w:rsidR="00CE3B95" w:rsidTr="56F79D05" w14:paraId="3DEEC669" wp14:textId="77777777">
        <w:tc>
          <w:tcPr>
            <w:tcW w:w="2185" w:type="dxa"/>
            <w:tcMar/>
          </w:tcPr>
          <w:p w:rsidRPr="007F0A04" w:rsidR="00CE3B95" w:rsidP="114B4D0F" w:rsidRDefault="00CE3B95" w14:paraId="3656B9AB" wp14:textId="4D26A213">
            <w:pPr>
              <w:pStyle w:val="Normal"/>
              <w:suppressLineNumbers w:val="0"/>
              <w:bidi w:val="0"/>
              <w:spacing w:before="240" w:beforeAutospacing="off" w:after="240" w:afterAutospacing="off" w:line="260" w:lineRule="atLeast"/>
              <w:ind w:left="720" w:right="0"/>
              <w:jc w:val="both"/>
              <w:rPr>
                <w:lang w:val="da-DK"/>
              </w:rPr>
            </w:pPr>
            <w:r w:rsidR="4DE8783B">
              <w:rPr/>
              <w:t>PlanID</w:t>
            </w:r>
          </w:p>
        </w:tc>
        <w:tc>
          <w:tcPr>
            <w:tcW w:w="6746" w:type="dxa"/>
            <w:tcMar/>
          </w:tcPr>
          <w:p w:rsidRPr="007F0A04" w:rsidR="00CE3B95" w:rsidP="114B4D0F" w:rsidRDefault="00CE3B95" w14:paraId="45FB0818" wp14:textId="77777777">
            <w:pPr>
              <w:pStyle w:val="Normal"/>
              <w:suppressLineNumbers w:val="0"/>
              <w:bidi w:val="0"/>
              <w:spacing w:before="240" w:beforeAutospacing="off" w:after="240" w:afterAutospacing="off" w:line="260" w:lineRule="atLeast"/>
              <w:ind w:left="720" w:right="0"/>
              <w:jc w:val="both"/>
              <w:rPr>
                <w:lang w:val="et-EE"/>
              </w:rPr>
            </w:pPr>
          </w:p>
        </w:tc>
      </w:tr>
    </w:tbl>
    <w:p xmlns:wp14="http://schemas.microsoft.com/office/word/2010/wordml" w:rsidRPr="007F0A04" w:rsidR="00B1187E" w:rsidP="00B1187E" w:rsidRDefault="00B1187E" w14:paraId="049F31CB" wp14:textId="77777777">
      <w:pPr>
        <w:pStyle w:val="Normal-Ref"/>
        <w:rPr>
          <w:lang w:val="et-EE"/>
        </w:rPr>
      </w:pPr>
    </w:p>
    <w:tbl>
      <w:tblPr>
        <w:tblStyle w:val="TableGrid"/>
        <w:tblpPr w:leftFromText="142" w:rightFromText="142" w:horzAnchor="margin" w:tblpYSpec="bottom"/>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tblPr>
      <w:tblGrid>
        <w:gridCol w:w="2754"/>
      </w:tblGrid>
      <w:tr xmlns:wp14="http://schemas.microsoft.com/office/word/2010/wordml" w:rsidRPr="00FF716D" w:rsidR="00BF437F" w:rsidTr="56F79D05" w14:paraId="165F0BA1" wp14:textId="77777777">
        <w:trPr>
          <w:trHeight w:val="1558" w:hRule="exact"/>
        </w:trPr>
        <w:tc>
          <w:tcPr>
            <w:tcW w:w="2754" w:type="dxa"/>
            <w:tcMar/>
            <w:vAlign w:val="bottom"/>
          </w:tcPr>
          <w:p w:rsidRPr="007F0A04" w:rsidR="0059665F" w:rsidP="150023B7" w:rsidRDefault="0059665F" w14:paraId="5D590EB9" wp14:textId="77777777">
            <w:pPr>
              <w:pStyle w:val="Template-Adresse"/>
              <w:tabs>
                <w:tab w:val="clear" w:pos="198"/>
                <w:tab w:val="left" w:pos="142"/>
              </w:tabs>
              <w:spacing w:before="20" w:after="20"/>
              <w:ind w:left="142"/>
              <w:rPr>
                <w:b w:val="1"/>
                <w:bCs w:val="1"/>
                <w:noProof w:val="0"/>
                <w:sz w:val="16"/>
                <w:szCs w:val="16"/>
                <w:lang w:val="et-EE"/>
              </w:rPr>
            </w:pPr>
            <w:bookmarkStart w:name="bmkOffAddress" w:id="1"/>
            <w:r w:rsidRPr="56F79D05" w:rsidR="1AD5A565">
              <w:rPr>
                <w:b w:val="1"/>
                <w:bCs w:val="1"/>
                <w:sz w:val="16"/>
                <w:szCs w:val="16"/>
              </w:rPr>
              <w:t xml:space="preserve">Sala </w:t>
            </w:r>
            <w:r w:rsidRPr="56F79D05" w:rsidR="1AD5A565">
              <w:rPr>
                <w:b w:val="1"/>
                <w:bCs w:val="1"/>
                <w:sz w:val="16"/>
                <w:szCs w:val="16"/>
              </w:rPr>
              <w:t>Terrena</w:t>
            </w:r>
            <w:r w:rsidRPr="56F79D05" w:rsidR="1AD5A565">
              <w:rPr>
                <w:b w:val="1"/>
                <w:bCs w:val="1"/>
                <w:sz w:val="16"/>
                <w:szCs w:val="16"/>
              </w:rPr>
              <w:t xml:space="preserve"> OÜ</w:t>
            </w:r>
          </w:p>
          <w:p w:rsidRPr="007F0A04" w:rsidR="0059665F" w:rsidP="00AA5303" w:rsidRDefault="0059665F" w14:paraId="035B4C65" wp14:textId="77777777">
            <w:pPr>
              <w:pStyle w:val="Template-Adresse"/>
              <w:tabs>
                <w:tab w:val="clear" w:pos="198"/>
                <w:tab w:val="left" w:pos="142"/>
              </w:tabs>
              <w:spacing w:before="20" w:after="20"/>
              <w:ind w:left="142"/>
              <w:rPr>
                <w:noProof w:val="0"/>
                <w:sz w:val="16"/>
                <w:szCs w:val="16"/>
                <w:lang w:val="et-EE"/>
              </w:rPr>
            </w:pPr>
            <w:r w:rsidRPr="56F79D05" w:rsidR="1AD5A565">
              <w:rPr>
                <w:sz w:val="16"/>
                <w:szCs w:val="16"/>
              </w:rPr>
              <w:t>Liiva</w:t>
            </w:r>
            <w:r w:rsidRPr="56F79D05" w:rsidR="1AD5A565">
              <w:rPr>
                <w:sz w:val="16"/>
                <w:szCs w:val="16"/>
              </w:rPr>
              <w:t xml:space="preserve"> tee 2, 75303 </w:t>
            </w:r>
            <w:r w:rsidRPr="56F79D05" w:rsidR="1AD5A565">
              <w:rPr>
                <w:sz w:val="16"/>
                <w:szCs w:val="16"/>
              </w:rPr>
              <w:t>Lagedi</w:t>
            </w:r>
          </w:p>
          <w:p w:rsidRPr="007F0A04" w:rsidR="0059665F" w:rsidP="00AA5303" w:rsidRDefault="0059665F" w14:paraId="71C46AD6" wp14:textId="77777777">
            <w:pPr>
              <w:pStyle w:val="Template-Adresse"/>
              <w:tabs>
                <w:tab w:val="clear" w:pos="198"/>
                <w:tab w:val="left" w:pos="142"/>
              </w:tabs>
              <w:spacing w:before="20" w:after="20"/>
              <w:ind w:left="142"/>
              <w:rPr>
                <w:noProof w:val="0"/>
                <w:sz w:val="16"/>
                <w:szCs w:val="16"/>
                <w:lang w:val="et-EE"/>
              </w:rPr>
            </w:pPr>
            <w:r w:rsidRPr="56F79D05" w:rsidR="1AD5A565">
              <w:rPr>
                <w:sz w:val="16"/>
                <w:szCs w:val="16"/>
              </w:rPr>
              <w:t xml:space="preserve">Rae </w:t>
            </w:r>
            <w:r w:rsidRPr="56F79D05" w:rsidR="1AD5A565">
              <w:rPr>
                <w:sz w:val="16"/>
                <w:szCs w:val="16"/>
              </w:rPr>
              <w:t>vald</w:t>
            </w:r>
            <w:r w:rsidRPr="56F79D05" w:rsidR="1AD5A565">
              <w:rPr>
                <w:sz w:val="16"/>
                <w:szCs w:val="16"/>
              </w:rPr>
              <w:t xml:space="preserve">, </w:t>
            </w:r>
            <w:r w:rsidRPr="56F79D05" w:rsidR="1AD5A565">
              <w:rPr>
                <w:sz w:val="16"/>
                <w:szCs w:val="16"/>
              </w:rPr>
              <w:t>Harjumaa</w:t>
            </w:r>
          </w:p>
          <w:p w:rsidRPr="007F0A04" w:rsidR="00BF437F" w:rsidP="00AA5303" w:rsidRDefault="00BF437F" w14:paraId="0745026B" wp14:textId="77777777">
            <w:pPr>
              <w:pStyle w:val="Template-Adresse"/>
              <w:tabs>
                <w:tab w:val="clear" w:pos="198"/>
                <w:tab w:val="left" w:pos="142"/>
              </w:tabs>
              <w:spacing w:before="20" w:after="20"/>
              <w:ind w:left="142"/>
              <w:rPr>
                <w:noProof w:val="0"/>
                <w:sz w:val="16"/>
                <w:szCs w:val="16"/>
                <w:lang w:val="et-EE"/>
              </w:rPr>
            </w:pPr>
            <w:bookmarkStart w:name="bmkOvsT" w:id="2"/>
            <w:bookmarkStart w:name="DIFbmkOffPhone" w:id="3"/>
            <w:bookmarkEnd w:id="1"/>
            <w:r w:rsidRPr="56F79D05" w:rsidR="2CD4EA37">
              <w:rPr>
                <w:sz w:val="16"/>
                <w:szCs w:val="16"/>
              </w:rPr>
              <w:t>T</w:t>
            </w:r>
            <w:bookmarkStart w:name="bmkOffPhone" w:id="4"/>
            <w:bookmarkEnd w:id="2"/>
            <w:r w:rsidRPr="56F79D05" w:rsidR="2CD4EA37">
              <w:rPr>
                <w:sz w:val="16"/>
                <w:szCs w:val="16"/>
              </w:rPr>
              <w:t xml:space="preserve"> +372 </w:t>
            </w:r>
            <w:bookmarkEnd w:id="4"/>
            <w:r w:rsidRPr="56F79D05" w:rsidR="1AD5A565">
              <w:rPr>
                <w:sz w:val="16"/>
                <w:szCs w:val="16"/>
              </w:rPr>
              <w:t>5110394</w:t>
            </w:r>
          </w:p>
          <w:bookmarkEnd w:id="3"/>
          <w:p w:rsidRPr="007F0A04" w:rsidR="0059665F" w:rsidP="624C94DB" w:rsidRDefault="006238DB" w14:paraId="524BECA2" wp14:textId="77777777">
            <w:pPr>
              <w:pStyle w:val="Template-Adresse"/>
              <w:tabs>
                <w:tab w:val="clear" w:pos="198"/>
                <w:tab w:val="left" w:pos="142"/>
              </w:tabs>
              <w:spacing w:before="20" w:after="20"/>
              <w:ind w:left="142"/>
              <w:rPr>
                <w:noProof w:val="0"/>
                <w:sz w:val="16"/>
                <w:szCs w:val="16"/>
                <w:lang w:val="et-EE"/>
              </w:rPr>
            </w:pPr>
            <w:r w:rsidRPr="56F79D05">
              <w:rPr>
                <w:noProof w:val="0"/>
                <w:sz w:val="16"/>
                <w:szCs w:val="16"/>
                <w:lang w:val="et-EE"/>
              </w:rPr>
              <w:fldChar w:fldCharType="begin"/>
            </w:r>
            <w:r w:rsidRPr="56F79D05">
              <w:rPr>
                <w:noProof w:val="0"/>
                <w:sz w:val="16"/>
                <w:szCs w:val="16"/>
                <w:lang w:val="et-EE"/>
              </w:rPr>
              <w:instrText xml:space="preserve"> HYPERLINK "mailto:ifo@salaterrena.ee" </w:instrText>
            </w:r>
            <w:r w:rsidRPr="56F79D05">
              <w:rPr>
                <w:noProof w:val="0"/>
                <w:sz w:val="16"/>
                <w:szCs w:val="16"/>
                <w:lang w:val="et-EE"/>
              </w:rPr>
              <w:fldChar w:fldCharType="separate"/>
            </w:r>
            <w:r w:rsidRPr="56F79D05" w:rsidR="49ACA0E2">
              <w:rPr>
                <w:rStyle w:val="Hyperlink"/>
                <w:sz w:val="16"/>
                <w:szCs w:val="16"/>
              </w:rPr>
              <w:t>ifo@salaterrena.ee</w:t>
            </w:r>
            <w:r w:rsidRPr="56F79D05">
              <w:rPr>
                <w:noProof w:val="0"/>
                <w:sz w:val="16"/>
                <w:szCs w:val="16"/>
                <w:lang w:val="et-EE"/>
              </w:rPr>
              <w:fldChar w:fldCharType="end"/>
            </w:r>
          </w:p>
          <w:p w:rsidRPr="00FF716D" w:rsidR="00BF437F" w:rsidP="0059665F" w:rsidRDefault="5FED6707" w14:paraId="1F1BB8D0" wp14:textId="07AA57E4">
            <w:pPr>
              <w:pStyle w:val="Template-Adresse"/>
              <w:tabs>
                <w:tab w:val="clear" w:pos="198"/>
                <w:tab w:val="left" w:pos="142"/>
              </w:tabs>
              <w:spacing w:before="20" w:after="20"/>
              <w:ind w:left="142"/>
            </w:pPr>
            <w:hyperlink r:id="Re383c23773ef498c">
              <w:r w:rsidRPr="56F79D05" w:rsidR="029C27B5">
                <w:rPr>
                  <w:rStyle w:val="Hyperlink"/>
                  <w:sz w:val="16"/>
                  <w:szCs w:val="16"/>
                </w:rPr>
                <w:t>w</w:t>
              </w:r>
              <w:r w:rsidRPr="56F79D05" w:rsidR="49ACA0E2">
                <w:rPr>
                  <w:rStyle w:val="Hyperlink"/>
                  <w:sz w:val="16"/>
                  <w:szCs w:val="16"/>
                </w:rPr>
                <w:t>ww.salaterrena</w:t>
              </w:r>
              <w:r w:rsidRPr="56F79D05" w:rsidR="029C27B5">
                <w:rPr>
                  <w:rStyle w:val="Hyperlink"/>
                  <w:sz w:val="16"/>
                  <w:szCs w:val="16"/>
                </w:rPr>
                <w:t>.ee</w:t>
              </w:r>
            </w:hyperlink>
          </w:p>
          <w:p w:rsidRPr="00FF716D" w:rsidR="00BF437F" w:rsidP="150023B7" w:rsidRDefault="5FED6707" w14:paraId="183B429E" wp14:textId="452658CB">
            <w:pPr>
              <w:pStyle w:val="Template-Adresse"/>
              <w:tabs>
                <w:tab w:val="clear" w:pos="198"/>
                <w:tab w:val="left" w:pos="142"/>
              </w:tabs>
              <w:spacing w:before="20" w:after="20"/>
              <w:ind w:left="142"/>
              <w:rPr>
                <w:sz w:val="16"/>
                <w:szCs w:val="16"/>
              </w:rPr>
            </w:pPr>
          </w:p>
          <w:p w:rsidRPr="00FF716D" w:rsidR="00BF437F" w:rsidP="150023B7" w:rsidRDefault="5FED6707" w14:paraId="79FD3FBF" wp14:textId="1E73108E">
            <w:pPr>
              <w:pStyle w:val="Template-Adresse"/>
              <w:tabs>
                <w:tab w:val="clear" w:pos="198"/>
                <w:tab w:val="left" w:pos="142"/>
              </w:tabs>
              <w:spacing w:before="20" w:after="20"/>
              <w:ind w:left="142"/>
              <w:rPr>
                <w:sz w:val="16"/>
                <w:szCs w:val="16"/>
              </w:rPr>
            </w:pPr>
            <w:r w:rsidRPr="56F79D05" w:rsidR="6236487F">
              <w:rPr>
                <w:sz w:val="16"/>
                <w:szCs w:val="16"/>
              </w:rPr>
              <w:t>Liikluskonsultant</w:t>
            </w:r>
          </w:p>
          <w:p w:rsidRPr="00FF716D" w:rsidR="00BF437F" w:rsidP="150023B7" w:rsidRDefault="5FED6707" w14:paraId="7366D9E0" wp14:textId="723B2B90">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b w:val="1"/>
                <w:bCs w:val="1"/>
                <w:sz w:val="16"/>
                <w:szCs w:val="16"/>
              </w:rPr>
            </w:pPr>
            <w:r w:rsidRPr="56F79D05" w:rsidR="6236487F">
              <w:rPr>
                <w:b w:val="1"/>
                <w:bCs w:val="1"/>
                <w:sz w:val="16"/>
                <w:szCs w:val="16"/>
              </w:rPr>
              <w:t>T-</w:t>
            </w:r>
            <w:r w:rsidRPr="56F79D05" w:rsidR="6236487F">
              <w:rPr>
                <w:b w:val="1"/>
                <w:bCs w:val="1"/>
                <w:sz w:val="16"/>
                <w:szCs w:val="16"/>
              </w:rPr>
              <w:t>Konsult</w:t>
            </w:r>
            <w:r w:rsidRPr="56F79D05" w:rsidR="6236487F">
              <w:rPr>
                <w:b w:val="1"/>
                <w:bCs w:val="1"/>
                <w:sz w:val="16"/>
                <w:szCs w:val="16"/>
              </w:rPr>
              <w:t xml:space="preserve"> OÜ</w:t>
            </w:r>
          </w:p>
          <w:p w:rsidRPr="00FF716D" w:rsidR="00BF437F" w:rsidP="56F79D05" w:rsidRDefault="5FED6707" w14:paraId="7082F8CC" wp14:textId="5A1C7CE5">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r w:rsidRPr="56F79D05" w:rsidR="6236487F">
              <w:rPr>
                <w:sz w:val="16"/>
                <w:szCs w:val="16"/>
              </w:rPr>
              <w:t>Treiali tee 2-205, Peetri Rae vald, Harjumaa</w:t>
            </w:r>
            <w:r>
              <w:br/>
            </w:r>
            <w:r w:rsidRPr="56F79D05" w:rsidR="6236487F">
              <w:rPr>
                <w:rFonts w:ascii="Verdana" w:hAnsi="Verdana" w:eastAsia="" w:cs="" w:asciiTheme="minorAscii" w:hAnsiTheme="minorAscii" w:eastAsiaTheme="minorEastAsia" w:cstheme="minorBidi"/>
                <w:color w:val="auto"/>
                <w:sz w:val="16"/>
                <w:szCs w:val="16"/>
              </w:rPr>
              <w:t>+372 517 1055</w:t>
            </w:r>
          </w:p>
          <w:p w:rsidRPr="00FF716D" w:rsidR="00BF437F" w:rsidP="56F79D05" w:rsidRDefault="5FED6707" w14:paraId="044C1103" wp14:textId="1E2E08E9">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hyperlink r:id="R7250c3ee757f43a2">
              <w:r w:rsidRPr="56F79D05" w:rsidR="6236487F">
                <w:rPr>
                  <w:sz w:val="16"/>
                  <w:szCs w:val="16"/>
                </w:rPr>
                <w:t>ain@t-konsult.ee</w:t>
              </w:r>
            </w:hyperlink>
          </w:p>
          <w:p w:rsidRPr="00FF716D" w:rsidR="00BF437F" w:rsidP="56F79D05" w:rsidRDefault="5FED6707" w14:paraId="5E4039A4" wp14:textId="582D20F6">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r w:rsidRPr="56F79D05" w:rsidR="531D9A6C">
              <w:rPr>
                <w:sz w:val="16"/>
                <w:szCs w:val="16"/>
              </w:rPr>
              <w:t>https://t-konsult.ee/</w:t>
            </w:r>
          </w:p>
          <w:p w:rsidRPr="00FF716D" w:rsidR="00BF437F" w:rsidP="56F79D05" w:rsidRDefault="5FED6707" w14:paraId="40107399" wp14:textId="232C4D88">
            <w:pPr>
              <w:pStyle w:val="Template-Adresse"/>
              <w:tabs>
                <w:tab w:val="clear" w:pos="198"/>
                <w:tab w:val="left" w:pos="142"/>
              </w:tabs>
              <w:spacing w:before="20" w:after="20"/>
              <w:ind w:left="142"/>
              <w:rPr>
                <w:i w:val="1"/>
                <w:iCs w:val="1"/>
                <w:sz w:val="16"/>
                <w:szCs w:val="16"/>
                <w:u w:val="single"/>
              </w:rPr>
            </w:pPr>
            <w:r w:rsidRPr="56F79D05" w:rsidR="6236487F">
              <w:rPr>
                <w:i w:val="1"/>
                <w:iCs w:val="1"/>
                <w:sz w:val="16"/>
                <w:szCs w:val="16"/>
                <w:u w:val="single"/>
              </w:rPr>
              <w:t xml:space="preserve">Ain Kendra </w:t>
            </w:r>
          </w:p>
          <w:p w:rsidRPr="00FF716D" w:rsidR="00BF437F" w:rsidP="150023B7" w:rsidRDefault="5FED6707" w14:paraId="213815FB" wp14:textId="7F5F29D2">
            <w:pPr>
              <w:pStyle w:val="Template-Adresse"/>
              <w:tabs>
                <w:tab w:val="clear" w:pos="198"/>
                <w:tab w:val="left" w:pos="142"/>
              </w:tabs>
              <w:spacing w:before="20" w:after="20"/>
              <w:ind w:left="142"/>
              <w:rPr>
                <w:sz w:val="16"/>
                <w:szCs w:val="16"/>
              </w:rPr>
            </w:pPr>
            <w:r w:rsidRPr="56F79D05" w:rsidR="6236487F">
              <w:rPr>
                <w:sz w:val="16"/>
                <w:szCs w:val="16"/>
              </w:rPr>
              <w:t>Volitatud</w:t>
            </w:r>
            <w:r w:rsidRPr="56F79D05" w:rsidR="6236487F">
              <w:rPr>
                <w:sz w:val="16"/>
                <w:szCs w:val="16"/>
              </w:rPr>
              <w:t xml:space="preserve"> </w:t>
            </w:r>
            <w:r w:rsidRPr="56F79D05" w:rsidR="6236487F">
              <w:rPr>
                <w:sz w:val="16"/>
                <w:szCs w:val="16"/>
              </w:rPr>
              <w:t>teedeinsener</w:t>
            </w:r>
            <w:r w:rsidRPr="56F79D05" w:rsidR="6236487F">
              <w:rPr>
                <w:sz w:val="16"/>
                <w:szCs w:val="16"/>
              </w:rPr>
              <w:t xml:space="preserve"> tase 8</w:t>
            </w:r>
          </w:p>
          <w:p w:rsidRPr="00FF716D" w:rsidR="00BF437F" w:rsidP="56F79D05" w:rsidRDefault="5FED6707" w14:paraId="1F01C524" wp14:textId="16EED515">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i w:val="1"/>
                <w:iCs w:val="1"/>
                <w:noProof/>
                <w:sz w:val="16"/>
                <w:szCs w:val="16"/>
                <w:u w:val="single"/>
                <w:lang w:val="en-GB"/>
              </w:rPr>
            </w:pPr>
            <w:r w:rsidRPr="56F79D05" w:rsidR="6236487F">
              <w:rPr>
                <w:i w:val="1"/>
                <w:iCs w:val="1"/>
                <w:sz w:val="16"/>
                <w:szCs w:val="16"/>
                <w:u w:val="single"/>
              </w:rPr>
              <w:t>Antero Thomas Allesfeld</w:t>
            </w:r>
          </w:p>
          <w:p w:rsidRPr="00FF716D" w:rsidR="00BF437F" w:rsidP="56F79D05" w:rsidRDefault="5FED6707" w14:paraId="6A49AE0B" wp14:textId="6D57072A">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r w:rsidRPr="56F79D05" w:rsidR="6236487F">
              <w:rPr>
                <w:sz w:val="16"/>
                <w:szCs w:val="16"/>
              </w:rPr>
              <w:t>Teedeinseneri assistent</w:t>
            </w:r>
          </w:p>
          <w:p w:rsidRPr="00FF716D" w:rsidR="00BF437F" w:rsidP="56F79D05" w:rsidRDefault="5FED6707" w14:paraId="1C977491" wp14:textId="125DD7E2">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p>
          <w:p w:rsidRPr="00FF716D" w:rsidR="00BF437F" w:rsidP="56F79D05" w:rsidRDefault="5FED6707" w14:paraId="4F893594" wp14:textId="44CA48AF">
            <w:pPr>
              <w:pStyle w:val="Template-Adresse"/>
              <w:suppressLineNumbers w:val="0"/>
              <w:tabs>
                <w:tab w:val="clear" w:leader="none" w:pos="198"/>
                <w:tab w:val="left" w:leader="none" w:pos="142"/>
              </w:tabs>
              <w:bidi w:val="0"/>
              <w:spacing w:before="20" w:beforeAutospacing="off" w:after="20" w:afterAutospacing="off" w:line="200" w:lineRule="atLeast"/>
              <w:ind w:left="142" w:right="0"/>
              <w:jc w:val="both"/>
              <w:rPr>
                <w:noProof/>
                <w:sz w:val="16"/>
                <w:szCs w:val="16"/>
                <w:lang w:val="en-GB"/>
              </w:rPr>
            </w:pPr>
          </w:p>
          <w:p w:rsidRPr="00FF716D" w:rsidR="00BF437F" w:rsidP="56F79D05" w:rsidRDefault="5FED6707" w14:paraId="40F266C3" wp14:textId="03858CE0">
            <w:pPr>
              <w:pStyle w:val="Template-Adresse"/>
              <w:tabs>
                <w:tab w:val="clear" w:pos="198"/>
                <w:tab w:val="left" w:pos="142"/>
              </w:tabs>
              <w:spacing w:before="20" w:after="20"/>
              <w:ind w:left="142"/>
              <w:rPr>
                <w:noProof/>
                <w:sz w:val="20"/>
                <w:szCs w:val="20"/>
                <w:lang w:val="en-GB"/>
              </w:rPr>
            </w:pPr>
          </w:p>
        </w:tc>
      </w:tr>
    </w:tbl>
    <w:p xmlns:wp14="http://schemas.microsoft.com/office/word/2010/wordml" w:rsidRPr="00FF716D" w:rsidR="00336863" w:rsidP="286D0988" w:rsidRDefault="00336863" w14:paraId="53128261" wp14:textId="7E49EB70">
      <w:pPr>
        <w:spacing w:line="240" w:lineRule="auto"/>
        <w:rPr>
          <w:highlight w:val="yellow"/>
          <w:lang w:val="et-EE"/>
        </w:rPr>
      </w:pPr>
      <w:r>
        <w:br w:type="page"/>
      </w:r>
    </w:p>
    <w:tbl>
      <w:tblPr>
        <w:tblStyle w:val="TableGrid"/>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9016"/>
      </w:tblGrid>
      <w:tr xmlns:wp14="http://schemas.microsoft.com/office/word/2010/wordml" w:rsidRPr="00FF716D" w:rsidR="00336863" w:rsidTr="56F79D05" w14:paraId="244B8BEF" wp14:textId="77777777">
        <w:trPr>
          <w:trHeight w:val="420"/>
        </w:trPr>
        <w:tc>
          <w:tcPr>
            <w:tcW w:w="9016" w:type="dxa"/>
            <w:tcMar/>
          </w:tcPr>
          <w:p w:rsidRPr="00FF716D" w:rsidR="005F234A" w:rsidP="150023B7" w:rsidRDefault="005F234A" w14:paraId="62486C05" wp14:textId="7D2CEDC6">
            <w:pPr>
              <w:pStyle w:val="Normal-TOCHeading"/>
              <w:pageBreakBefore w:val="1"/>
              <w:spacing w:after="120"/>
              <w:rPr>
                <w:rFonts w:ascii="Arial Narrow" w:hAnsi="Arial Narrow"/>
                <w:color w:val="009900"/>
                <w:sz w:val="24"/>
                <w:szCs w:val="24"/>
                <w:lang w:val="et-EE"/>
              </w:rPr>
            </w:pPr>
            <w:r w:rsidRPr="56F79D05" w:rsidR="4A992FA5">
              <w:rPr>
                <w:rFonts w:ascii="Arial Narrow" w:hAnsi="Arial Narrow"/>
                <w:color w:val="009900"/>
                <w:sz w:val="24"/>
                <w:szCs w:val="24"/>
              </w:rPr>
              <w:t>SISUKORD</w:t>
            </w:r>
          </w:p>
        </w:tc>
      </w:tr>
    </w:tbl>
    <w:p xmlns:wp14="http://schemas.microsoft.com/office/word/2010/wordml" w:rsidR="00874D3C" w:rsidP="38142091" w:rsidRDefault="006238DB" w14:paraId="3F956429" wp14:textId="011EE6A3">
      <w:pPr>
        <w:pStyle w:val="TOC1"/>
        <w:tabs>
          <w:tab w:val="left" w:leader="none" w:pos="435"/>
          <w:tab w:val="right" w:leader="dot" w:pos="8880"/>
        </w:tabs>
        <w:rPr>
          <w:rFonts w:ascii="Verdana" w:hAnsi="Verdana" w:asciiTheme="minorAscii" w:hAnsiTheme="minorAscii"/>
          <w:b w:val="0"/>
          <w:bCs w:val="0"/>
          <w:caps w:val="0"/>
          <w:smallCaps w:val="0"/>
          <w:noProof/>
          <w:lang w:val="en-US" w:eastAsia="en-US"/>
        </w:rPr>
      </w:pPr>
      <w:r>
        <w:fldChar w:fldCharType="begin"/>
      </w:r>
      <w:r>
        <w:instrText xml:space="preserve">TOC \o "1-3" \z \u \h</w:instrText>
      </w:r>
      <w:r>
        <w:fldChar w:fldCharType="separate"/>
      </w:r>
      <w:hyperlink w:anchor="_Toc1521992351">
        <w:r w:rsidRPr="38142091" w:rsidR="38142091">
          <w:rPr>
            <w:rStyle w:val="Hyperlink"/>
          </w:rPr>
          <w:t>1.</w:t>
        </w:r>
        <w:r>
          <w:tab/>
        </w:r>
        <w:r w:rsidRPr="38142091" w:rsidR="38142091">
          <w:rPr>
            <w:rStyle w:val="Hyperlink"/>
          </w:rPr>
          <w:t>Planeeringu koostamise eesmärk ja alused</w:t>
        </w:r>
        <w:r>
          <w:tab/>
        </w:r>
        <w:r>
          <w:fldChar w:fldCharType="begin"/>
        </w:r>
        <w:r>
          <w:instrText xml:space="preserve">PAGEREF _Toc1521992351 \h</w:instrText>
        </w:r>
        <w:r>
          <w:fldChar w:fldCharType="separate"/>
        </w:r>
        <w:r w:rsidRPr="38142091" w:rsidR="38142091">
          <w:rPr>
            <w:rStyle w:val="Hyperlink"/>
          </w:rPr>
          <w:t>3</w:t>
        </w:r>
        <w:r>
          <w:fldChar w:fldCharType="end"/>
        </w:r>
      </w:hyperlink>
    </w:p>
    <w:p xmlns:wp14="http://schemas.microsoft.com/office/word/2010/wordml" w:rsidR="00874D3C" w:rsidP="56F79D05" w:rsidRDefault="006238DB" w14:paraId="54285991" wp14:textId="0CFDC505">
      <w:pPr>
        <w:pStyle w:val="TOC2"/>
        <w:tabs>
          <w:tab w:val="left" w:leader="none" w:pos="660"/>
          <w:tab w:val="right" w:leader="dot" w:pos="8880"/>
        </w:tabs>
        <w:rPr>
          <w:rFonts w:ascii="Verdana" w:hAnsi="Verdana" w:asciiTheme="minorAscii" w:hAnsiTheme="minorAscii"/>
          <w:noProof/>
          <w:lang w:val="en-US" w:eastAsia="en-US"/>
        </w:rPr>
      </w:pPr>
      <w:hyperlink w:anchor="_Toc163590249">
        <w:r w:rsidRPr="38142091" w:rsidR="38142091">
          <w:rPr>
            <w:rStyle w:val="Hyperlink"/>
          </w:rPr>
          <w:t>1.1.</w:t>
        </w:r>
        <w:r>
          <w:tab/>
        </w:r>
        <w:r w:rsidRPr="38142091" w:rsidR="38142091">
          <w:rPr>
            <w:rStyle w:val="Hyperlink"/>
          </w:rPr>
          <w:t>Rae valla üldplaneering</w:t>
        </w:r>
        <w:r>
          <w:tab/>
        </w:r>
        <w:r>
          <w:fldChar w:fldCharType="begin"/>
        </w:r>
        <w:r>
          <w:instrText xml:space="preserve">PAGEREF _Toc163590249 \h</w:instrText>
        </w:r>
        <w:r>
          <w:fldChar w:fldCharType="separate"/>
        </w:r>
        <w:r w:rsidRPr="38142091" w:rsidR="38142091">
          <w:rPr>
            <w:rStyle w:val="Hyperlink"/>
          </w:rPr>
          <w:t>4</w:t>
        </w:r>
        <w:r>
          <w:fldChar w:fldCharType="end"/>
        </w:r>
      </w:hyperlink>
    </w:p>
    <w:p xmlns:wp14="http://schemas.microsoft.com/office/word/2010/wordml" w:rsidR="00874D3C" w:rsidP="38142091" w:rsidRDefault="006238DB" w14:paraId="77764598" wp14:textId="31482DC9">
      <w:pPr>
        <w:pStyle w:val="TOC2"/>
        <w:tabs>
          <w:tab w:val="left" w:leader="none" w:pos="660"/>
          <w:tab w:val="right" w:leader="dot" w:pos="8880"/>
        </w:tabs>
        <w:rPr>
          <w:rFonts w:ascii="Verdana" w:hAnsi="Verdana" w:asciiTheme="minorAscii" w:hAnsiTheme="minorAscii"/>
          <w:b w:val="0"/>
          <w:bCs w:val="0"/>
          <w:caps w:val="0"/>
          <w:smallCaps w:val="0"/>
          <w:noProof/>
          <w:lang w:val="en-US" w:eastAsia="en-US"/>
        </w:rPr>
      </w:pPr>
      <w:hyperlink w:anchor="_Toc842093223">
        <w:r w:rsidRPr="38142091" w:rsidR="38142091">
          <w:rPr>
            <w:rStyle w:val="Hyperlink"/>
          </w:rPr>
          <w:t>1.2.</w:t>
        </w:r>
        <w:r>
          <w:tab/>
        </w:r>
        <w:r w:rsidRPr="38142091" w:rsidR="38142091">
          <w:rPr>
            <w:rStyle w:val="Hyperlink"/>
          </w:rPr>
          <w:t>Vastavus detailplaneeringu lähteseisukohtadele</w:t>
        </w:r>
        <w:r>
          <w:tab/>
        </w:r>
        <w:r>
          <w:fldChar w:fldCharType="begin"/>
        </w:r>
        <w:r>
          <w:instrText xml:space="preserve">PAGEREF _Toc842093223 \h</w:instrText>
        </w:r>
        <w:r>
          <w:fldChar w:fldCharType="separate"/>
        </w:r>
        <w:r w:rsidRPr="38142091" w:rsidR="38142091">
          <w:rPr>
            <w:rStyle w:val="Hyperlink"/>
          </w:rPr>
          <w:t>5</w:t>
        </w:r>
        <w:r>
          <w:fldChar w:fldCharType="end"/>
        </w:r>
      </w:hyperlink>
    </w:p>
    <w:p xmlns:wp14="http://schemas.microsoft.com/office/word/2010/wordml" w:rsidR="00874D3C" w:rsidP="56F79D05" w:rsidRDefault="006238DB" w14:paraId="41E78428" wp14:textId="20E1D820">
      <w:pPr>
        <w:pStyle w:val="TOC1"/>
        <w:tabs>
          <w:tab w:val="left" w:leader="none" w:pos="435"/>
          <w:tab w:val="right" w:leader="dot" w:pos="8880"/>
        </w:tabs>
        <w:rPr>
          <w:rFonts w:ascii="Verdana" w:hAnsi="Verdana" w:asciiTheme="minorAscii" w:hAnsiTheme="minorAscii"/>
          <w:noProof/>
          <w:lang w:val="en-US" w:eastAsia="en-US"/>
        </w:rPr>
      </w:pPr>
      <w:hyperlink w:anchor="_Toc445761829">
        <w:r w:rsidRPr="38142091" w:rsidR="38142091">
          <w:rPr>
            <w:rStyle w:val="Hyperlink"/>
          </w:rPr>
          <w:t>2.</w:t>
        </w:r>
        <w:r>
          <w:tab/>
        </w:r>
        <w:r w:rsidRPr="38142091" w:rsidR="38142091">
          <w:rPr>
            <w:rStyle w:val="Hyperlink"/>
          </w:rPr>
          <w:t>OLEMASOLEV OLUKORD</w:t>
        </w:r>
        <w:r>
          <w:tab/>
        </w:r>
        <w:r>
          <w:fldChar w:fldCharType="begin"/>
        </w:r>
        <w:r>
          <w:instrText xml:space="preserve">PAGEREF _Toc445761829 \h</w:instrText>
        </w:r>
        <w:r>
          <w:fldChar w:fldCharType="separate"/>
        </w:r>
        <w:r w:rsidRPr="38142091" w:rsidR="38142091">
          <w:rPr>
            <w:rStyle w:val="Hyperlink"/>
          </w:rPr>
          <w:t>7</w:t>
        </w:r>
        <w:r>
          <w:fldChar w:fldCharType="end"/>
        </w:r>
      </w:hyperlink>
    </w:p>
    <w:p xmlns:wp14="http://schemas.microsoft.com/office/word/2010/wordml" w:rsidR="00874D3C" w:rsidP="56F79D05" w:rsidRDefault="006238DB" w14:paraId="57DA9732" wp14:textId="0D5C2FDD">
      <w:pPr>
        <w:pStyle w:val="TOC2"/>
        <w:tabs>
          <w:tab w:val="left" w:leader="none" w:pos="660"/>
          <w:tab w:val="right" w:leader="dot" w:pos="8880"/>
        </w:tabs>
        <w:rPr>
          <w:rFonts w:ascii="Verdana" w:hAnsi="Verdana" w:asciiTheme="minorAscii" w:hAnsiTheme="minorAscii"/>
          <w:noProof/>
          <w:lang w:val="en-US" w:eastAsia="en-US"/>
        </w:rPr>
      </w:pPr>
      <w:hyperlink w:anchor="_Toc523762115">
        <w:r w:rsidRPr="38142091" w:rsidR="38142091">
          <w:rPr>
            <w:rStyle w:val="Hyperlink"/>
          </w:rPr>
          <w:t>2.1.</w:t>
        </w:r>
        <w:r>
          <w:tab/>
        </w:r>
        <w:r w:rsidRPr="38142091" w:rsidR="38142091">
          <w:rPr>
            <w:rStyle w:val="Hyperlink"/>
          </w:rPr>
          <w:t>Planeeritava ala kontaktvöönd</w:t>
        </w:r>
        <w:r>
          <w:tab/>
        </w:r>
        <w:r>
          <w:fldChar w:fldCharType="begin"/>
        </w:r>
        <w:r>
          <w:instrText xml:space="preserve">PAGEREF _Toc523762115 \h</w:instrText>
        </w:r>
        <w:r>
          <w:fldChar w:fldCharType="separate"/>
        </w:r>
        <w:r w:rsidRPr="38142091" w:rsidR="38142091">
          <w:rPr>
            <w:rStyle w:val="Hyperlink"/>
          </w:rPr>
          <w:t>7</w:t>
        </w:r>
        <w:r>
          <w:fldChar w:fldCharType="end"/>
        </w:r>
      </w:hyperlink>
    </w:p>
    <w:p xmlns:wp14="http://schemas.microsoft.com/office/word/2010/wordml" w:rsidR="00874D3C" w:rsidP="56F79D05" w:rsidRDefault="006238DB" w14:paraId="64401D36" wp14:textId="53EBE346">
      <w:pPr>
        <w:pStyle w:val="TOC1"/>
        <w:tabs>
          <w:tab w:val="left" w:leader="none" w:pos="435"/>
          <w:tab w:val="right" w:leader="dot" w:pos="8880"/>
        </w:tabs>
        <w:rPr>
          <w:rFonts w:ascii="Verdana" w:hAnsi="Verdana" w:asciiTheme="minorAscii" w:hAnsiTheme="minorAscii"/>
          <w:noProof/>
          <w:lang w:val="en-US" w:eastAsia="en-US"/>
        </w:rPr>
      </w:pPr>
      <w:hyperlink w:anchor="_Toc2144520586">
        <w:r w:rsidRPr="38142091" w:rsidR="38142091">
          <w:rPr>
            <w:rStyle w:val="Hyperlink"/>
          </w:rPr>
          <w:t>3.</w:t>
        </w:r>
        <w:r>
          <w:tab/>
        </w:r>
        <w:r w:rsidRPr="38142091" w:rsidR="38142091">
          <w:rPr>
            <w:rStyle w:val="Hyperlink"/>
          </w:rPr>
          <w:t>Planeerimisettepanek</w:t>
        </w:r>
        <w:r>
          <w:tab/>
        </w:r>
        <w:r>
          <w:fldChar w:fldCharType="begin"/>
        </w:r>
        <w:r>
          <w:instrText xml:space="preserve">PAGEREF _Toc2144520586 \h</w:instrText>
        </w:r>
        <w:r>
          <w:fldChar w:fldCharType="separate"/>
        </w:r>
        <w:r w:rsidRPr="38142091" w:rsidR="38142091">
          <w:rPr>
            <w:rStyle w:val="Hyperlink"/>
          </w:rPr>
          <w:t>9</w:t>
        </w:r>
        <w:r>
          <w:fldChar w:fldCharType="end"/>
        </w:r>
      </w:hyperlink>
    </w:p>
    <w:p xmlns:wp14="http://schemas.microsoft.com/office/word/2010/wordml" w:rsidR="00874D3C" w:rsidP="56F79D05" w:rsidRDefault="006238DB" w14:paraId="0BDE6640" wp14:textId="774EECA6">
      <w:pPr>
        <w:pStyle w:val="TOC2"/>
        <w:tabs>
          <w:tab w:val="left" w:leader="none" w:pos="660"/>
          <w:tab w:val="right" w:leader="dot" w:pos="8880"/>
        </w:tabs>
        <w:rPr>
          <w:rFonts w:ascii="Verdana" w:hAnsi="Verdana" w:asciiTheme="minorAscii" w:hAnsiTheme="minorAscii"/>
          <w:noProof/>
          <w:lang w:val="en-US" w:eastAsia="en-US"/>
        </w:rPr>
      </w:pPr>
      <w:hyperlink w:anchor="_Toc210381373">
        <w:r w:rsidRPr="38142091" w:rsidR="38142091">
          <w:rPr>
            <w:rStyle w:val="Hyperlink"/>
          </w:rPr>
          <w:t>3.1.</w:t>
        </w:r>
        <w:r>
          <w:tab/>
        </w:r>
        <w:r w:rsidRPr="38142091" w:rsidR="38142091">
          <w:rPr>
            <w:rStyle w:val="Hyperlink"/>
          </w:rPr>
          <w:t>Alale ehitiste rajamiseks esitatavad nõuded</w:t>
        </w:r>
        <w:r>
          <w:tab/>
        </w:r>
        <w:r>
          <w:fldChar w:fldCharType="begin"/>
        </w:r>
        <w:r>
          <w:instrText xml:space="preserve">PAGEREF _Toc210381373 \h</w:instrText>
        </w:r>
        <w:r>
          <w:fldChar w:fldCharType="separate"/>
        </w:r>
        <w:r w:rsidRPr="38142091" w:rsidR="38142091">
          <w:rPr>
            <w:rStyle w:val="Hyperlink"/>
          </w:rPr>
          <w:t>9</w:t>
        </w:r>
        <w:r>
          <w:fldChar w:fldCharType="end"/>
        </w:r>
      </w:hyperlink>
    </w:p>
    <w:p xmlns:wp14="http://schemas.microsoft.com/office/word/2010/wordml" w:rsidR="00874D3C" w:rsidP="38142091" w:rsidRDefault="006238DB" w14:paraId="7E8314B9" wp14:textId="4A7A86ED">
      <w:pPr>
        <w:pStyle w:val="TOC2"/>
        <w:tabs>
          <w:tab w:val="left" w:leader="none" w:pos="660"/>
          <w:tab w:val="right" w:leader="dot" w:pos="8880"/>
        </w:tabs>
        <w:rPr>
          <w:rFonts w:ascii="Verdana" w:hAnsi="Verdana" w:asciiTheme="minorAscii" w:hAnsiTheme="minorAscii"/>
          <w:b w:val="0"/>
          <w:bCs w:val="0"/>
          <w:caps w:val="0"/>
          <w:smallCaps w:val="0"/>
          <w:noProof/>
          <w:lang w:val="en-US" w:eastAsia="en-US"/>
        </w:rPr>
      </w:pPr>
      <w:hyperlink w:anchor="_Toc1666298122">
        <w:r w:rsidRPr="38142091" w:rsidR="38142091">
          <w:rPr>
            <w:rStyle w:val="Hyperlink"/>
          </w:rPr>
          <w:t>3.2.</w:t>
        </w:r>
        <w:r>
          <w:tab/>
        </w:r>
        <w:r w:rsidRPr="38142091" w:rsidR="38142091">
          <w:rPr>
            <w:rStyle w:val="Hyperlink"/>
          </w:rPr>
          <w:t>Teed ja liiklus</w:t>
        </w:r>
        <w:r>
          <w:tab/>
        </w:r>
        <w:r>
          <w:fldChar w:fldCharType="begin"/>
        </w:r>
        <w:r>
          <w:instrText xml:space="preserve">PAGEREF _Toc1666298122 \h</w:instrText>
        </w:r>
        <w:r>
          <w:fldChar w:fldCharType="separate"/>
        </w:r>
        <w:r w:rsidRPr="38142091" w:rsidR="38142091">
          <w:rPr>
            <w:rStyle w:val="Hyperlink"/>
          </w:rPr>
          <w:t>10</w:t>
        </w:r>
        <w:r>
          <w:fldChar w:fldCharType="end"/>
        </w:r>
      </w:hyperlink>
    </w:p>
    <w:p xmlns:wp14="http://schemas.microsoft.com/office/word/2010/wordml" w:rsidR="00874D3C" w:rsidP="56F79D05" w:rsidRDefault="006238DB" w14:paraId="784DEA8E" wp14:textId="5F1A7E40">
      <w:pPr>
        <w:pStyle w:val="TOC2"/>
        <w:tabs>
          <w:tab w:val="left" w:leader="none" w:pos="660"/>
          <w:tab w:val="right" w:leader="dot" w:pos="8880"/>
        </w:tabs>
        <w:rPr>
          <w:rFonts w:ascii="Verdana" w:hAnsi="Verdana" w:asciiTheme="minorAscii" w:hAnsiTheme="minorAscii"/>
          <w:noProof/>
          <w:lang w:val="en-US" w:eastAsia="en-US"/>
        </w:rPr>
      </w:pPr>
      <w:hyperlink w:anchor="_Toc270350273">
        <w:r w:rsidRPr="38142091" w:rsidR="38142091">
          <w:rPr>
            <w:rStyle w:val="Hyperlink"/>
          </w:rPr>
          <w:t>3.3.</w:t>
        </w:r>
        <w:r>
          <w:tab/>
        </w:r>
        <w:r w:rsidRPr="38142091" w:rsidR="38142091">
          <w:rPr>
            <w:rStyle w:val="Hyperlink"/>
          </w:rPr>
          <w:t>Veevarustus ja kanalisatsioon</w:t>
        </w:r>
        <w:r>
          <w:tab/>
        </w:r>
        <w:r>
          <w:fldChar w:fldCharType="begin"/>
        </w:r>
        <w:r>
          <w:instrText xml:space="preserve">PAGEREF _Toc270350273 \h</w:instrText>
        </w:r>
        <w:r>
          <w:fldChar w:fldCharType="separate"/>
        </w:r>
        <w:r w:rsidRPr="38142091" w:rsidR="38142091">
          <w:rPr>
            <w:rStyle w:val="Hyperlink"/>
          </w:rPr>
          <w:t>11</w:t>
        </w:r>
        <w:r>
          <w:fldChar w:fldCharType="end"/>
        </w:r>
      </w:hyperlink>
    </w:p>
    <w:p xmlns:wp14="http://schemas.microsoft.com/office/word/2010/wordml" w:rsidR="00874D3C" w:rsidP="56F79D05" w:rsidRDefault="006238DB" w14:paraId="35CDB544" wp14:textId="6C5913F0">
      <w:pPr>
        <w:pStyle w:val="TOC2"/>
        <w:tabs>
          <w:tab w:val="left" w:leader="none" w:pos="660"/>
          <w:tab w:val="right" w:leader="dot" w:pos="8880"/>
        </w:tabs>
        <w:rPr>
          <w:rFonts w:ascii="Verdana" w:hAnsi="Verdana" w:asciiTheme="minorAscii" w:hAnsiTheme="minorAscii"/>
          <w:noProof/>
          <w:lang w:val="en-US" w:eastAsia="en-US"/>
        </w:rPr>
      </w:pPr>
      <w:hyperlink w:anchor="_Toc1993338384">
        <w:r w:rsidRPr="38142091" w:rsidR="38142091">
          <w:rPr>
            <w:rStyle w:val="Hyperlink"/>
          </w:rPr>
          <w:t>3.4.</w:t>
        </w:r>
        <w:r>
          <w:tab/>
        </w:r>
        <w:r w:rsidRPr="38142091" w:rsidR="38142091">
          <w:rPr>
            <w:rStyle w:val="Hyperlink"/>
          </w:rPr>
          <w:t>Elektrivarustus</w:t>
        </w:r>
        <w:r>
          <w:tab/>
        </w:r>
        <w:r>
          <w:fldChar w:fldCharType="begin"/>
        </w:r>
        <w:r>
          <w:instrText xml:space="preserve">PAGEREF _Toc1993338384 \h</w:instrText>
        </w:r>
        <w:r>
          <w:fldChar w:fldCharType="separate"/>
        </w:r>
        <w:r w:rsidRPr="38142091" w:rsidR="38142091">
          <w:rPr>
            <w:rStyle w:val="Hyperlink"/>
          </w:rPr>
          <w:t>13</w:t>
        </w:r>
        <w:r>
          <w:fldChar w:fldCharType="end"/>
        </w:r>
      </w:hyperlink>
    </w:p>
    <w:p xmlns:wp14="http://schemas.microsoft.com/office/word/2010/wordml" w:rsidR="00874D3C" w:rsidP="56F79D05" w:rsidRDefault="006238DB" w14:paraId="596BD9E5" wp14:textId="621F1793">
      <w:pPr>
        <w:pStyle w:val="TOC2"/>
        <w:tabs>
          <w:tab w:val="left" w:leader="none" w:pos="660"/>
          <w:tab w:val="right" w:leader="dot" w:pos="8880"/>
        </w:tabs>
        <w:rPr>
          <w:rFonts w:ascii="Verdana" w:hAnsi="Verdana" w:asciiTheme="minorAscii" w:hAnsiTheme="minorAscii"/>
          <w:noProof/>
          <w:lang w:val="en-US" w:eastAsia="en-US"/>
        </w:rPr>
      </w:pPr>
      <w:hyperlink w:anchor="_Toc1877449767">
        <w:r w:rsidRPr="38142091" w:rsidR="38142091">
          <w:rPr>
            <w:rStyle w:val="Hyperlink"/>
          </w:rPr>
          <w:t>3.5.</w:t>
        </w:r>
        <w:r>
          <w:tab/>
        </w:r>
        <w:r w:rsidRPr="38142091" w:rsidR="38142091">
          <w:rPr>
            <w:rStyle w:val="Hyperlink"/>
          </w:rPr>
          <w:t>Sidevarustus</w:t>
        </w:r>
        <w:r>
          <w:tab/>
        </w:r>
        <w:r>
          <w:fldChar w:fldCharType="begin"/>
        </w:r>
        <w:r>
          <w:instrText xml:space="preserve">PAGEREF _Toc1877449767 \h</w:instrText>
        </w:r>
        <w:r>
          <w:fldChar w:fldCharType="separate"/>
        </w:r>
        <w:r w:rsidRPr="38142091" w:rsidR="38142091">
          <w:rPr>
            <w:rStyle w:val="Hyperlink"/>
          </w:rPr>
          <w:t>14</w:t>
        </w:r>
        <w:r>
          <w:fldChar w:fldCharType="end"/>
        </w:r>
      </w:hyperlink>
    </w:p>
    <w:p xmlns:wp14="http://schemas.microsoft.com/office/word/2010/wordml" w:rsidR="00874D3C" w:rsidP="56F79D05" w:rsidRDefault="006238DB" w14:paraId="21C9185F" wp14:textId="656AE7ED">
      <w:pPr>
        <w:pStyle w:val="TOC2"/>
        <w:tabs>
          <w:tab w:val="left" w:leader="none" w:pos="660"/>
          <w:tab w:val="right" w:leader="dot" w:pos="8880"/>
        </w:tabs>
        <w:rPr>
          <w:rFonts w:ascii="Verdana" w:hAnsi="Verdana" w:asciiTheme="minorAscii" w:hAnsiTheme="minorAscii"/>
          <w:noProof/>
          <w:lang w:val="en-US" w:eastAsia="en-US"/>
        </w:rPr>
      </w:pPr>
      <w:hyperlink w:anchor="_Toc444492862">
        <w:r w:rsidRPr="38142091" w:rsidR="38142091">
          <w:rPr>
            <w:rStyle w:val="Hyperlink"/>
          </w:rPr>
          <w:t>3.6.</w:t>
        </w:r>
        <w:r>
          <w:tab/>
        </w:r>
        <w:r w:rsidRPr="38142091" w:rsidR="38142091">
          <w:rPr>
            <w:rStyle w:val="Hyperlink"/>
          </w:rPr>
          <w:t>Soojavarustus</w:t>
        </w:r>
        <w:r>
          <w:tab/>
        </w:r>
        <w:r>
          <w:fldChar w:fldCharType="begin"/>
        </w:r>
        <w:r>
          <w:instrText xml:space="preserve">PAGEREF _Toc444492862 \h</w:instrText>
        </w:r>
        <w:r>
          <w:fldChar w:fldCharType="separate"/>
        </w:r>
        <w:r w:rsidRPr="38142091" w:rsidR="38142091">
          <w:rPr>
            <w:rStyle w:val="Hyperlink"/>
          </w:rPr>
          <w:t>14</w:t>
        </w:r>
        <w:r>
          <w:fldChar w:fldCharType="end"/>
        </w:r>
      </w:hyperlink>
    </w:p>
    <w:p xmlns:wp14="http://schemas.microsoft.com/office/word/2010/wordml" w:rsidR="00874D3C" w:rsidP="56F79D05" w:rsidRDefault="006238DB" w14:paraId="337B0A23" wp14:textId="11AEEEA1">
      <w:pPr>
        <w:pStyle w:val="TOC2"/>
        <w:tabs>
          <w:tab w:val="left" w:leader="none" w:pos="660"/>
          <w:tab w:val="right" w:leader="dot" w:pos="8880"/>
        </w:tabs>
        <w:rPr>
          <w:rFonts w:ascii="Verdana" w:hAnsi="Verdana" w:asciiTheme="minorAscii" w:hAnsiTheme="minorAscii"/>
          <w:noProof/>
          <w:lang w:val="en-US" w:eastAsia="en-US"/>
        </w:rPr>
      </w:pPr>
      <w:hyperlink w:anchor="_Toc1827969968">
        <w:r w:rsidRPr="38142091" w:rsidR="38142091">
          <w:rPr>
            <w:rStyle w:val="Hyperlink"/>
          </w:rPr>
          <w:t>3.7.</w:t>
        </w:r>
        <w:r>
          <w:tab/>
        </w:r>
        <w:r w:rsidRPr="38142091" w:rsidR="38142091">
          <w:rPr>
            <w:rStyle w:val="Hyperlink"/>
          </w:rPr>
          <w:t>Sademevesi</w:t>
        </w:r>
        <w:r>
          <w:tab/>
        </w:r>
        <w:r>
          <w:fldChar w:fldCharType="begin"/>
        </w:r>
        <w:r>
          <w:instrText xml:space="preserve">PAGEREF _Toc1827969968 \h</w:instrText>
        </w:r>
        <w:r>
          <w:fldChar w:fldCharType="separate"/>
        </w:r>
        <w:r w:rsidRPr="38142091" w:rsidR="38142091">
          <w:rPr>
            <w:rStyle w:val="Hyperlink"/>
          </w:rPr>
          <w:t>14</w:t>
        </w:r>
        <w:r>
          <w:fldChar w:fldCharType="end"/>
        </w:r>
      </w:hyperlink>
    </w:p>
    <w:p xmlns:wp14="http://schemas.microsoft.com/office/word/2010/wordml" w:rsidR="00874D3C" w:rsidP="56F79D05" w:rsidRDefault="006238DB" w14:paraId="379FCA23" wp14:textId="248C36EF">
      <w:pPr>
        <w:pStyle w:val="TOC2"/>
        <w:tabs>
          <w:tab w:val="left" w:leader="none" w:pos="660"/>
          <w:tab w:val="right" w:leader="dot" w:pos="8880"/>
        </w:tabs>
        <w:rPr>
          <w:rFonts w:ascii="Verdana" w:hAnsi="Verdana" w:asciiTheme="minorAscii" w:hAnsiTheme="minorAscii"/>
          <w:noProof/>
          <w:lang w:val="en-US" w:eastAsia="en-US"/>
        </w:rPr>
      </w:pPr>
      <w:hyperlink w:anchor="_Toc1073100257">
        <w:r w:rsidRPr="38142091" w:rsidR="38142091">
          <w:rPr>
            <w:rStyle w:val="Hyperlink"/>
          </w:rPr>
          <w:t>3.8.</w:t>
        </w:r>
        <w:r>
          <w:tab/>
        </w:r>
        <w:r w:rsidRPr="38142091" w:rsidR="38142091">
          <w:rPr>
            <w:rStyle w:val="Hyperlink"/>
          </w:rPr>
          <w:t>Insolatsioon</w:t>
        </w:r>
        <w:r>
          <w:tab/>
        </w:r>
        <w:r>
          <w:fldChar w:fldCharType="begin"/>
        </w:r>
        <w:r>
          <w:instrText xml:space="preserve">PAGEREF _Toc1073100257 \h</w:instrText>
        </w:r>
        <w:r>
          <w:fldChar w:fldCharType="separate"/>
        </w:r>
        <w:r w:rsidRPr="38142091" w:rsidR="38142091">
          <w:rPr>
            <w:rStyle w:val="Hyperlink"/>
          </w:rPr>
          <w:t>15</w:t>
        </w:r>
        <w:r>
          <w:fldChar w:fldCharType="end"/>
        </w:r>
      </w:hyperlink>
    </w:p>
    <w:p xmlns:wp14="http://schemas.microsoft.com/office/word/2010/wordml" w:rsidR="00874D3C" w:rsidP="56F79D05" w:rsidRDefault="006238DB" w14:paraId="131A3514" wp14:textId="7ACA9472">
      <w:pPr>
        <w:pStyle w:val="TOC2"/>
        <w:tabs>
          <w:tab w:val="left" w:leader="none" w:pos="660"/>
          <w:tab w:val="right" w:leader="dot" w:pos="8880"/>
        </w:tabs>
        <w:rPr>
          <w:rFonts w:ascii="Verdana" w:hAnsi="Verdana" w:asciiTheme="minorAscii" w:hAnsiTheme="minorAscii"/>
          <w:noProof/>
          <w:lang w:val="en-US" w:eastAsia="en-US"/>
        </w:rPr>
      </w:pPr>
      <w:hyperlink w:anchor="_Toc1291817211">
        <w:r w:rsidRPr="38142091" w:rsidR="38142091">
          <w:rPr>
            <w:rStyle w:val="Hyperlink"/>
          </w:rPr>
          <w:t>3.9.</w:t>
        </w:r>
        <w:r>
          <w:tab/>
        </w:r>
        <w:r w:rsidRPr="38142091" w:rsidR="38142091">
          <w:rPr>
            <w:rStyle w:val="Hyperlink"/>
          </w:rPr>
          <w:t>Müra ja vibratsioon</w:t>
        </w:r>
        <w:r>
          <w:tab/>
        </w:r>
        <w:r>
          <w:fldChar w:fldCharType="begin"/>
        </w:r>
        <w:r>
          <w:instrText xml:space="preserve">PAGEREF _Toc1291817211 \h</w:instrText>
        </w:r>
        <w:r>
          <w:fldChar w:fldCharType="separate"/>
        </w:r>
        <w:r w:rsidRPr="38142091" w:rsidR="38142091">
          <w:rPr>
            <w:rStyle w:val="Hyperlink"/>
          </w:rPr>
          <w:t>15</w:t>
        </w:r>
        <w:r>
          <w:fldChar w:fldCharType="end"/>
        </w:r>
      </w:hyperlink>
    </w:p>
    <w:p xmlns:wp14="http://schemas.microsoft.com/office/word/2010/wordml" w:rsidR="00874D3C" w:rsidP="56F79D05" w:rsidRDefault="006238DB" w14:paraId="6D58FD2E" wp14:textId="2D521256">
      <w:pPr>
        <w:pStyle w:val="TOC2"/>
        <w:tabs>
          <w:tab w:val="left" w:leader="none" w:pos="870"/>
          <w:tab w:val="right" w:leader="dot" w:pos="8880"/>
        </w:tabs>
        <w:rPr>
          <w:rFonts w:ascii="Verdana" w:hAnsi="Verdana" w:asciiTheme="minorAscii" w:hAnsiTheme="minorAscii"/>
          <w:noProof/>
          <w:lang w:val="en-US" w:eastAsia="en-US"/>
        </w:rPr>
      </w:pPr>
      <w:hyperlink w:anchor="_Toc1123484876">
        <w:r w:rsidRPr="38142091" w:rsidR="38142091">
          <w:rPr>
            <w:rStyle w:val="Hyperlink"/>
          </w:rPr>
          <w:t>3.10.</w:t>
        </w:r>
        <w:r>
          <w:tab/>
        </w:r>
        <w:r w:rsidRPr="38142091" w:rsidR="38142091">
          <w:rPr>
            <w:rStyle w:val="Hyperlink"/>
          </w:rPr>
          <w:t>Radooniohutus</w:t>
        </w:r>
        <w:r>
          <w:tab/>
        </w:r>
        <w:r>
          <w:fldChar w:fldCharType="begin"/>
        </w:r>
        <w:r>
          <w:instrText xml:space="preserve">PAGEREF _Toc1123484876 \h</w:instrText>
        </w:r>
        <w:r>
          <w:fldChar w:fldCharType="separate"/>
        </w:r>
        <w:r w:rsidRPr="38142091" w:rsidR="38142091">
          <w:rPr>
            <w:rStyle w:val="Hyperlink"/>
          </w:rPr>
          <w:t>16</w:t>
        </w:r>
        <w:r>
          <w:fldChar w:fldCharType="end"/>
        </w:r>
      </w:hyperlink>
    </w:p>
    <w:p xmlns:wp14="http://schemas.microsoft.com/office/word/2010/wordml" w:rsidR="00874D3C" w:rsidP="56F79D05" w:rsidRDefault="006238DB" w14:paraId="0553F614" wp14:textId="34CABD7C">
      <w:pPr>
        <w:pStyle w:val="TOC2"/>
        <w:tabs>
          <w:tab w:val="left" w:leader="none" w:pos="870"/>
          <w:tab w:val="right" w:leader="dot" w:pos="8880"/>
        </w:tabs>
        <w:rPr>
          <w:rFonts w:ascii="Verdana" w:hAnsi="Verdana" w:asciiTheme="minorAscii" w:hAnsiTheme="minorAscii"/>
          <w:noProof/>
          <w:lang w:val="en-US" w:eastAsia="en-US"/>
        </w:rPr>
      </w:pPr>
      <w:hyperlink w:anchor="_Toc1833826513">
        <w:r w:rsidRPr="38142091" w:rsidR="38142091">
          <w:rPr>
            <w:rStyle w:val="Hyperlink"/>
          </w:rPr>
          <w:t>3.11.</w:t>
        </w:r>
        <w:r>
          <w:tab/>
        </w:r>
        <w:r w:rsidRPr="38142091" w:rsidR="38142091">
          <w:rPr>
            <w:rStyle w:val="Hyperlink"/>
          </w:rPr>
          <w:t>Valgustus</w:t>
        </w:r>
        <w:r>
          <w:tab/>
        </w:r>
        <w:r>
          <w:fldChar w:fldCharType="begin"/>
        </w:r>
        <w:r>
          <w:instrText xml:space="preserve">PAGEREF _Toc1833826513 \h</w:instrText>
        </w:r>
        <w:r>
          <w:fldChar w:fldCharType="separate"/>
        </w:r>
        <w:r w:rsidRPr="38142091" w:rsidR="38142091">
          <w:rPr>
            <w:rStyle w:val="Hyperlink"/>
          </w:rPr>
          <w:t>16</w:t>
        </w:r>
        <w:r>
          <w:fldChar w:fldCharType="end"/>
        </w:r>
      </w:hyperlink>
    </w:p>
    <w:p xmlns:wp14="http://schemas.microsoft.com/office/word/2010/wordml" w:rsidR="00874D3C" w:rsidP="56F79D05" w:rsidRDefault="006238DB" w14:paraId="0F67C45E" wp14:textId="61A698FC">
      <w:pPr>
        <w:pStyle w:val="TOC2"/>
        <w:tabs>
          <w:tab w:val="left" w:leader="none" w:pos="870"/>
          <w:tab w:val="right" w:leader="dot" w:pos="8880"/>
        </w:tabs>
        <w:rPr>
          <w:rFonts w:ascii="Verdana" w:hAnsi="Verdana" w:asciiTheme="minorAscii" w:hAnsiTheme="minorAscii"/>
          <w:noProof/>
          <w:lang w:val="en-US" w:eastAsia="en-US"/>
        </w:rPr>
      </w:pPr>
      <w:hyperlink w:anchor="_Toc1919430287">
        <w:r w:rsidRPr="38142091" w:rsidR="38142091">
          <w:rPr>
            <w:rStyle w:val="Hyperlink"/>
          </w:rPr>
          <w:t>3.12.</w:t>
        </w:r>
        <w:r>
          <w:tab/>
        </w:r>
        <w:r w:rsidRPr="38142091" w:rsidR="38142091">
          <w:rPr>
            <w:rStyle w:val="Hyperlink"/>
          </w:rPr>
          <w:t>Tuleohutus</w:t>
        </w:r>
        <w:r>
          <w:tab/>
        </w:r>
        <w:r>
          <w:fldChar w:fldCharType="begin"/>
        </w:r>
        <w:r>
          <w:instrText xml:space="preserve">PAGEREF _Toc1919430287 \h</w:instrText>
        </w:r>
        <w:r>
          <w:fldChar w:fldCharType="separate"/>
        </w:r>
        <w:r w:rsidRPr="38142091" w:rsidR="38142091">
          <w:rPr>
            <w:rStyle w:val="Hyperlink"/>
          </w:rPr>
          <w:t>16</w:t>
        </w:r>
        <w:r>
          <w:fldChar w:fldCharType="end"/>
        </w:r>
      </w:hyperlink>
    </w:p>
    <w:p xmlns:wp14="http://schemas.microsoft.com/office/word/2010/wordml" w:rsidR="00874D3C" w:rsidP="56F79D05" w:rsidRDefault="006238DB" w14:paraId="7BB18AF1" wp14:textId="7AA161FF">
      <w:pPr>
        <w:pStyle w:val="TOC2"/>
        <w:tabs>
          <w:tab w:val="left" w:leader="none" w:pos="870"/>
          <w:tab w:val="right" w:leader="dot" w:pos="8880"/>
        </w:tabs>
        <w:rPr>
          <w:rFonts w:ascii="Verdana" w:hAnsi="Verdana" w:asciiTheme="minorAscii" w:hAnsiTheme="minorAscii"/>
          <w:noProof/>
          <w:lang w:val="en-US" w:eastAsia="en-US"/>
        </w:rPr>
      </w:pPr>
      <w:hyperlink w:anchor="_Toc1482726669">
        <w:r w:rsidRPr="38142091" w:rsidR="38142091">
          <w:rPr>
            <w:rStyle w:val="Hyperlink"/>
          </w:rPr>
          <w:t>3.13.</w:t>
        </w:r>
        <w:r>
          <w:tab/>
        </w:r>
        <w:r w:rsidRPr="38142091" w:rsidR="38142091">
          <w:rPr>
            <w:rStyle w:val="Hyperlink"/>
          </w:rPr>
          <w:t>Vertikaalplaneerimine</w:t>
        </w:r>
        <w:r>
          <w:tab/>
        </w:r>
        <w:r>
          <w:fldChar w:fldCharType="begin"/>
        </w:r>
        <w:r>
          <w:instrText xml:space="preserve">PAGEREF _Toc1482726669 \h</w:instrText>
        </w:r>
        <w:r>
          <w:fldChar w:fldCharType="separate"/>
        </w:r>
        <w:r w:rsidRPr="38142091" w:rsidR="38142091">
          <w:rPr>
            <w:rStyle w:val="Hyperlink"/>
          </w:rPr>
          <w:t>17</w:t>
        </w:r>
        <w:r>
          <w:fldChar w:fldCharType="end"/>
        </w:r>
      </w:hyperlink>
    </w:p>
    <w:p xmlns:wp14="http://schemas.microsoft.com/office/word/2010/wordml" w:rsidR="00874D3C" w:rsidP="56F79D05" w:rsidRDefault="006238DB" w14:paraId="6540F52A" wp14:textId="3765194E">
      <w:pPr>
        <w:pStyle w:val="TOC2"/>
        <w:tabs>
          <w:tab w:val="left" w:leader="none" w:pos="870"/>
          <w:tab w:val="right" w:leader="dot" w:pos="8880"/>
        </w:tabs>
        <w:rPr>
          <w:rFonts w:ascii="Verdana" w:hAnsi="Verdana" w:asciiTheme="minorAscii" w:hAnsiTheme="minorAscii"/>
          <w:noProof/>
          <w:lang w:val="en-US" w:eastAsia="en-US"/>
        </w:rPr>
      </w:pPr>
      <w:hyperlink w:anchor="_Toc1012102678">
        <w:r w:rsidRPr="38142091" w:rsidR="38142091">
          <w:rPr>
            <w:rStyle w:val="Hyperlink"/>
          </w:rPr>
          <w:t>3.14.</w:t>
        </w:r>
        <w:r>
          <w:tab/>
        </w:r>
        <w:r w:rsidRPr="38142091" w:rsidR="38142091">
          <w:rPr>
            <w:rStyle w:val="Hyperlink"/>
          </w:rPr>
          <w:t>Servituudi vajadus</w:t>
        </w:r>
        <w:r>
          <w:tab/>
        </w:r>
        <w:r>
          <w:fldChar w:fldCharType="begin"/>
        </w:r>
        <w:r>
          <w:instrText xml:space="preserve">PAGEREF _Toc1012102678 \h</w:instrText>
        </w:r>
        <w:r>
          <w:fldChar w:fldCharType="separate"/>
        </w:r>
        <w:r w:rsidRPr="38142091" w:rsidR="38142091">
          <w:rPr>
            <w:rStyle w:val="Hyperlink"/>
          </w:rPr>
          <w:t>17</w:t>
        </w:r>
        <w:r>
          <w:fldChar w:fldCharType="end"/>
        </w:r>
      </w:hyperlink>
    </w:p>
    <w:p xmlns:wp14="http://schemas.microsoft.com/office/word/2010/wordml" w:rsidR="00874D3C" w:rsidP="38142091" w:rsidRDefault="006238DB" w14:paraId="4177B6AD" wp14:textId="6300FFFE">
      <w:pPr>
        <w:pStyle w:val="TOC2"/>
        <w:tabs>
          <w:tab w:val="left" w:leader="none" w:pos="870"/>
          <w:tab w:val="right" w:leader="dot" w:pos="8880"/>
        </w:tabs>
        <w:rPr>
          <w:rFonts w:ascii="Verdana" w:hAnsi="Verdana" w:asciiTheme="minorAscii" w:hAnsiTheme="minorAscii"/>
          <w:b w:val="0"/>
          <w:bCs w:val="0"/>
          <w:caps w:val="0"/>
          <w:smallCaps w:val="0"/>
          <w:noProof/>
          <w:lang w:val="en-US" w:eastAsia="en-US"/>
        </w:rPr>
      </w:pPr>
      <w:hyperlink w:anchor="_Toc104289224">
        <w:r w:rsidRPr="38142091" w:rsidR="38142091">
          <w:rPr>
            <w:rStyle w:val="Hyperlink"/>
          </w:rPr>
          <w:t>3.15.</w:t>
        </w:r>
        <w:r>
          <w:tab/>
        </w:r>
        <w:r w:rsidRPr="38142091" w:rsidR="38142091">
          <w:rPr>
            <w:rStyle w:val="Hyperlink"/>
          </w:rPr>
          <w:t>Kuritegevuse ennetamine</w:t>
        </w:r>
        <w:r>
          <w:tab/>
        </w:r>
        <w:r>
          <w:fldChar w:fldCharType="begin"/>
        </w:r>
        <w:r>
          <w:instrText xml:space="preserve">PAGEREF _Toc104289224 \h</w:instrText>
        </w:r>
        <w:r>
          <w:fldChar w:fldCharType="separate"/>
        </w:r>
        <w:r w:rsidRPr="38142091" w:rsidR="38142091">
          <w:rPr>
            <w:rStyle w:val="Hyperlink"/>
          </w:rPr>
          <w:t>18</w:t>
        </w:r>
        <w:r>
          <w:fldChar w:fldCharType="end"/>
        </w:r>
      </w:hyperlink>
    </w:p>
    <w:p w:rsidR="114B4D0F" w:rsidP="114B4D0F" w:rsidRDefault="114B4D0F" w14:paraId="7D23FEA1" w14:textId="3B145538">
      <w:pPr>
        <w:pStyle w:val="TOC2"/>
        <w:tabs>
          <w:tab w:val="left" w:leader="none" w:pos="870"/>
          <w:tab w:val="right" w:leader="dot" w:pos="8880"/>
        </w:tabs>
      </w:pPr>
      <w:hyperlink w:anchor="_Toc990981147">
        <w:r w:rsidRPr="38142091" w:rsidR="38142091">
          <w:rPr>
            <w:rStyle w:val="Hyperlink"/>
          </w:rPr>
          <w:t>3.16.</w:t>
        </w:r>
        <w:r>
          <w:tab/>
        </w:r>
        <w:r w:rsidRPr="38142091" w:rsidR="38142091">
          <w:rPr>
            <w:rStyle w:val="Hyperlink"/>
          </w:rPr>
          <w:t>Haljastus ja heakord</w:t>
        </w:r>
        <w:r>
          <w:tab/>
        </w:r>
        <w:r>
          <w:fldChar w:fldCharType="begin"/>
        </w:r>
        <w:r>
          <w:instrText xml:space="preserve">PAGEREF _Toc990981147 \h</w:instrText>
        </w:r>
        <w:r>
          <w:fldChar w:fldCharType="separate"/>
        </w:r>
        <w:r w:rsidRPr="38142091" w:rsidR="38142091">
          <w:rPr>
            <w:rStyle w:val="Hyperlink"/>
          </w:rPr>
          <w:t>18</w:t>
        </w:r>
        <w:r>
          <w:fldChar w:fldCharType="end"/>
        </w:r>
      </w:hyperlink>
    </w:p>
    <w:p w:rsidR="114B4D0F" w:rsidP="114B4D0F" w:rsidRDefault="114B4D0F" w14:paraId="7F8C3334" w14:textId="56427928">
      <w:pPr>
        <w:pStyle w:val="TOC2"/>
        <w:tabs>
          <w:tab w:val="left" w:leader="none" w:pos="870"/>
          <w:tab w:val="right" w:leader="dot" w:pos="8880"/>
        </w:tabs>
      </w:pPr>
      <w:hyperlink w:anchor="_Toc1731317581">
        <w:r w:rsidRPr="38142091" w:rsidR="38142091">
          <w:rPr>
            <w:rStyle w:val="Hyperlink"/>
          </w:rPr>
          <w:t>3.17.</w:t>
        </w:r>
        <w:r>
          <w:tab/>
        </w:r>
        <w:r w:rsidRPr="38142091" w:rsidR="38142091">
          <w:rPr>
            <w:rStyle w:val="Hyperlink"/>
          </w:rPr>
          <w:t>Nahkhiirte sõbralikud lahendused</w:t>
        </w:r>
        <w:r>
          <w:tab/>
        </w:r>
        <w:r>
          <w:fldChar w:fldCharType="begin"/>
        </w:r>
        <w:r>
          <w:instrText xml:space="preserve">PAGEREF _Toc1731317581 \h</w:instrText>
        </w:r>
        <w:r>
          <w:fldChar w:fldCharType="separate"/>
        </w:r>
        <w:r w:rsidRPr="38142091" w:rsidR="38142091">
          <w:rPr>
            <w:rStyle w:val="Hyperlink"/>
          </w:rPr>
          <w:t>20</w:t>
        </w:r>
        <w:r>
          <w:fldChar w:fldCharType="end"/>
        </w:r>
      </w:hyperlink>
    </w:p>
    <w:p w:rsidR="114B4D0F" w:rsidP="114B4D0F" w:rsidRDefault="114B4D0F" w14:paraId="3C54A444" w14:textId="6CC57607">
      <w:pPr>
        <w:pStyle w:val="TOC2"/>
        <w:tabs>
          <w:tab w:val="left" w:leader="none" w:pos="870"/>
          <w:tab w:val="right" w:leader="dot" w:pos="8880"/>
        </w:tabs>
      </w:pPr>
      <w:hyperlink w:anchor="_Toc2041253024">
        <w:r w:rsidRPr="38142091" w:rsidR="38142091">
          <w:rPr>
            <w:rStyle w:val="Hyperlink"/>
          </w:rPr>
          <w:t>3.18.</w:t>
        </w:r>
        <w:r>
          <w:tab/>
        </w:r>
        <w:r w:rsidRPr="38142091" w:rsidR="38142091">
          <w:rPr>
            <w:rStyle w:val="Hyperlink"/>
          </w:rPr>
          <w:t>Muinsuskaitse</w:t>
        </w:r>
        <w:r>
          <w:tab/>
        </w:r>
        <w:r>
          <w:fldChar w:fldCharType="begin"/>
        </w:r>
        <w:r>
          <w:instrText xml:space="preserve">PAGEREF _Toc2041253024 \h</w:instrText>
        </w:r>
        <w:r>
          <w:fldChar w:fldCharType="separate"/>
        </w:r>
        <w:r w:rsidRPr="38142091" w:rsidR="38142091">
          <w:rPr>
            <w:rStyle w:val="Hyperlink"/>
          </w:rPr>
          <w:t>20</w:t>
        </w:r>
        <w:r>
          <w:fldChar w:fldCharType="end"/>
        </w:r>
      </w:hyperlink>
    </w:p>
    <w:p w:rsidR="114B4D0F" w:rsidP="114B4D0F" w:rsidRDefault="114B4D0F" w14:paraId="00B39BBA" w14:textId="0D1E7A06">
      <w:pPr>
        <w:pStyle w:val="TOC2"/>
        <w:tabs>
          <w:tab w:val="left" w:leader="none" w:pos="870"/>
          <w:tab w:val="right" w:leader="dot" w:pos="8880"/>
        </w:tabs>
      </w:pPr>
      <w:hyperlink w:anchor="_Toc318614865">
        <w:r w:rsidRPr="38142091" w:rsidR="38142091">
          <w:rPr>
            <w:rStyle w:val="Hyperlink"/>
          </w:rPr>
          <w:t>3.19.</w:t>
        </w:r>
        <w:r>
          <w:tab/>
        </w:r>
        <w:r w:rsidRPr="38142091" w:rsidR="38142091">
          <w:rPr>
            <w:rStyle w:val="Hyperlink"/>
          </w:rPr>
          <w:t>Põhjavee kaitstus</w:t>
        </w:r>
        <w:r>
          <w:tab/>
        </w:r>
        <w:r>
          <w:fldChar w:fldCharType="begin"/>
        </w:r>
        <w:r>
          <w:instrText xml:space="preserve">PAGEREF _Toc318614865 \h</w:instrText>
        </w:r>
        <w:r>
          <w:fldChar w:fldCharType="separate"/>
        </w:r>
        <w:r w:rsidRPr="38142091" w:rsidR="38142091">
          <w:rPr>
            <w:rStyle w:val="Hyperlink"/>
          </w:rPr>
          <w:t>22</w:t>
        </w:r>
        <w:r>
          <w:fldChar w:fldCharType="end"/>
        </w:r>
      </w:hyperlink>
    </w:p>
    <w:p w:rsidR="114B4D0F" w:rsidP="114B4D0F" w:rsidRDefault="114B4D0F" w14:paraId="5791FF3A" w14:textId="23C54770">
      <w:pPr>
        <w:pStyle w:val="TOC2"/>
        <w:tabs>
          <w:tab w:val="left" w:leader="none" w:pos="870"/>
          <w:tab w:val="right" w:leader="dot" w:pos="8880"/>
        </w:tabs>
      </w:pPr>
      <w:hyperlink w:anchor="_Toc1334457756">
        <w:r w:rsidRPr="38142091" w:rsidR="38142091">
          <w:rPr>
            <w:rStyle w:val="Hyperlink"/>
          </w:rPr>
          <w:t>3.20.</w:t>
        </w:r>
        <w:r>
          <w:tab/>
        </w:r>
        <w:r w:rsidRPr="38142091" w:rsidR="38142091">
          <w:rPr>
            <w:rStyle w:val="Hyperlink"/>
          </w:rPr>
          <w:t>Jäätmemajandus</w:t>
        </w:r>
        <w:r>
          <w:tab/>
        </w:r>
        <w:r>
          <w:fldChar w:fldCharType="begin"/>
        </w:r>
        <w:r>
          <w:instrText xml:space="preserve">PAGEREF _Toc1334457756 \h</w:instrText>
        </w:r>
        <w:r>
          <w:fldChar w:fldCharType="separate"/>
        </w:r>
        <w:r w:rsidRPr="38142091" w:rsidR="38142091">
          <w:rPr>
            <w:rStyle w:val="Hyperlink"/>
          </w:rPr>
          <w:t>22</w:t>
        </w:r>
        <w:r>
          <w:fldChar w:fldCharType="end"/>
        </w:r>
      </w:hyperlink>
    </w:p>
    <w:p w:rsidR="114B4D0F" w:rsidP="114B4D0F" w:rsidRDefault="114B4D0F" w14:paraId="47A45530" w14:textId="64C2767D">
      <w:pPr>
        <w:pStyle w:val="TOC2"/>
        <w:tabs>
          <w:tab w:val="left" w:leader="none" w:pos="870"/>
          <w:tab w:val="right" w:leader="dot" w:pos="8880"/>
        </w:tabs>
      </w:pPr>
      <w:hyperlink w:anchor="_Toc1234772463">
        <w:r w:rsidRPr="38142091" w:rsidR="38142091">
          <w:rPr>
            <w:rStyle w:val="Hyperlink"/>
          </w:rPr>
          <w:t>3.21.</w:t>
        </w:r>
        <w:r>
          <w:tab/>
        </w:r>
        <w:r w:rsidRPr="38142091" w:rsidR="38142091">
          <w:rPr>
            <w:rStyle w:val="Hyperlink"/>
          </w:rPr>
          <w:t>Mõju keskkonnale ja keskkonnatingimusi tagavad nõuded</w:t>
        </w:r>
        <w:r>
          <w:tab/>
        </w:r>
        <w:r>
          <w:fldChar w:fldCharType="begin"/>
        </w:r>
        <w:r>
          <w:instrText xml:space="preserve">PAGEREF _Toc1234772463 \h</w:instrText>
        </w:r>
        <w:r>
          <w:fldChar w:fldCharType="separate"/>
        </w:r>
        <w:r w:rsidRPr="38142091" w:rsidR="38142091">
          <w:rPr>
            <w:rStyle w:val="Hyperlink"/>
          </w:rPr>
          <w:t>22</w:t>
        </w:r>
        <w:r>
          <w:fldChar w:fldCharType="end"/>
        </w:r>
      </w:hyperlink>
    </w:p>
    <w:p w:rsidR="114B4D0F" w:rsidP="114B4D0F" w:rsidRDefault="114B4D0F" w14:paraId="59C8E3FD" w14:textId="785C8153">
      <w:pPr>
        <w:pStyle w:val="TOC1"/>
        <w:tabs>
          <w:tab w:val="left" w:leader="none" w:pos="435"/>
          <w:tab w:val="right" w:leader="dot" w:pos="8880"/>
        </w:tabs>
      </w:pPr>
      <w:hyperlink w:anchor="_Toc229450418">
        <w:r w:rsidRPr="38142091" w:rsidR="38142091">
          <w:rPr>
            <w:rStyle w:val="Hyperlink"/>
          </w:rPr>
          <w:t>4.</w:t>
        </w:r>
        <w:r>
          <w:tab/>
        </w:r>
        <w:r w:rsidRPr="38142091" w:rsidR="38142091">
          <w:rPr>
            <w:rStyle w:val="Hyperlink"/>
          </w:rPr>
          <w:t>PLANEERINGU ELLUVIIMINE</w:t>
        </w:r>
        <w:r>
          <w:tab/>
        </w:r>
        <w:r>
          <w:fldChar w:fldCharType="begin"/>
        </w:r>
        <w:r>
          <w:instrText xml:space="preserve">PAGEREF _Toc229450418 \h</w:instrText>
        </w:r>
        <w:r>
          <w:fldChar w:fldCharType="separate"/>
        </w:r>
        <w:r w:rsidRPr="38142091" w:rsidR="38142091">
          <w:rPr>
            <w:rStyle w:val="Hyperlink"/>
          </w:rPr>
          <w:t>23</w:t>
        </w:r>
        <w:r>
          <w:fldChar w:fldCharType="end"/>
        </w:r>
      </w:hyperlink>
    </w:p>
    <w:p w:rsidR="114B4D0F" w:rsidP="114B4D0F" w:rsidRDefault="114B4D0F" w14:paraId="4A27C8E9" w14:textId="34D8764B">
      <w:pPr>
        <w:pStyle w:val="TOC2"/>
        <w:tabs>
          <w:tab w:val="right" w:leader="dot" w:pos="8880"/>
        </w:tabs>
      </w:pPr>
      <w:hyperlink w:anchor="_Toc1657080519">
        <w:r w:rsidRPr="38142091" w:rsidR="38142091">
          <w:rPr>
            <w:rStyle w:val="Hyperlink"/>
          </w:rPr>
          <w:t>4.1 Planeeringu elluviimisega kaasnevate asjakohaste majanduslike, kultuuriliste, sotsiaalsete ja looduskeskkonnale avalduvate mõjude hindamise kirjeldus</w:t>
        </w:r>
        <w:r>
          <w:tab/>
        </w:r>
        <w:r>
          <w:fldChar w:fldCharType="begin"/>
        </w:r>
        <w:r>
          <w:instrText xml:space="preserve">PAGEREF _Toc1657080519 \h</w:instrText>
        </w:r>
        <w:r>
          <w:fldChar w:fldCharType="separate"/>
        </w:r>
        <w:r w:rsidRPr="38142091" w:rsidR="38142091">
          <w:rPr>
            <w:rStyle w:val="Hyperlink"/>
          </w:rPr>
          <w:t>23</w:t>
        </w:r>
        <w:r>
          <w:fldChar w:fldCharType="end"/>
        </w:r>
      </w:hyperlink>
    </w:p>
    <w:p w:rsidR="114B4D0F" w:rsidP="114B4D0F" w:rsidRDefault="114B4D0F" w14:paraId="4F515BB7" w14:textId="24CC8F30">
      <w:pPr>
        <w:pStyle w:val="TOC2"/>
        <w:tabs>
          <w:tab w:val="right" w:leader="dot" w:pos="8880"/>
        </w:tabs>
      </w:pPr>
      <w:hyperlink w:anchor="_Toc1530590699">
        <w:r w:rsidRPr="38142091" w:rsidR="38142091">
          <w:rPr>
            <w:rStyle w:val="Hyperlink"/>
          </w:rPr>
          <w:t>4.2 Avariiolukorrad ja nende vältimise meetmed või nende korral käitumise lahendused</w:t>
        </w:r>
        <w:r>
          <w:tab/>
        </w:r>
        <w:r>
          <w:fldChar w:fldCharType="begin"/>
        </w:r>
        <w:r>
          <w:instrText xml:space="preserve">PAGEREF _Toc1530590699 \h</w:instrText>
        </w:r>
        <w:r>
          <w:fldChar w:fldCharType="separate"/>
        </w:r>
        <w:r w:rsidRPr="38142091" w:rsidR="38142091">
          <w:rPr>
            <w:rStyle w:val="Hyperlink"/>
          </w:rPr>
          <w:t>24</w:t>
        </w:r>
        <w:r>
          <w:fldChar w:fldCharType="end"/>
        </w:r>
      </w:hyperlink>
    </w:p>
    <w:p w:rsidR="150023B7" w:rsidP="56F79D05" w:rsidRDefault="150023B7" w14:paraId="72BF0D62" w14:textId="023A8FDD">
      <w:pPr>
        <w:pStyle w:val="TOC2"/>
        <w:tabs>
          <w:tab w:val="right" w:leader="dot" w:pos="8880"/>
        </w:tabs>
      </w:pPr>
      <w:hyperlink w:anchor="_Toc341011636">
        <w:r w:rsidRPr="38142091" w:rsidR="38142091">
          <w:rPr>
            <w:rStyle w:val="Hyperlink"/>
          </w:rPr>
          <w:t>4.3 Planeeringu elluviimise tegevuskava ja planeeringu ellu viimiseks vajalikud kokkulepped</w:t>
        </w:r>
        <w:r>
          <w:tab/>
        </w:r>
        <w:r>
          <w:fldChar w:fldCharType="begin"/>
        </w:r>
        <w:r>
          <w:instrText xml:space="preserve">PAGEREF _Toc341011636 \h</w:instrText>
        </w:r>
        <w:r>
          <w:fldChar w:fldCharType="separate"/>
        </w:r>
        <w:r w:rsidRPr="38142091" w:rsidR="38142091">
          <w:rPr>
            <w:rStyle w:val="Hyperlink"/>
          </w:rPr>
          <w:t>24</w:t>
        </w:r>
        <w:r>
          <w:fldChar w:fldCharType="end"/>
        </w:r>
      </w:hyperlink>
      <w:r>
        <w:fldChar w:fldCharType="end"/>
      </w:r>
    </w:p>
    <w:p w:rsidR="150023B7" w:rsidP="150023B7" w:rsidRDefault="150023B7" w14:paraId="6E2D4736" w14:textId="2DA48D84">
      <w:pPr>
        <w:pStyle w:val="TOC2"/>
        <w:tabs>
          <w:tab w:val="right" w:leader="dot" w:pos="8880"/>
        </w:tabs>
      </w:pPr>
    </w:p>
    <w:p xmlns:wp14="http://schemas.microsoft.com/office/word/2010/wordml" w:rsidRPr="00FF716D" w:rsidR="00CB58F6" w:rsidP="00CD2AAB" w:rsidRDefault="00CB58F6" w14:paraId="0718BF1D" wp14:textId="1146B516">
      <w:pPr>
        <w:pStyle w:val="Normal-TOCHeading"/>
        <w:keepNext w:val="1"/>
        <w:rPr>
          <w:color w:val="auto"/>
          <w:sz w:val="20"/>
          <w:szCs w:val="20"/>
          <w:lang w:val="et-EE"/>
        </w:rPr>
      </w:pPr>
      <w:r w:rsidRPr="56F79D05" w:rsidR="7D27308B">
        <w:rPr>
          <w:color w:val="auto"/>
          <w:sz w:val="20"/>
          <w:szCs w:val="20"/>
        </w:rPr>
        <w:t>JOONISED</w:t>
      </w:r>
    </w:p>
    <w:p xmlns:wp14="http://schemas.microsoft.com/office/word/2010/wordml" w:rsidRPr="00FF716D" w:rsidR="00AE2235" w:rsidP="005C3723" w:rsidRDefault="00AE2235" w14:paraId="02F729A4" wp14:textId="0D858B6A">
      <w:pPr>
        <w:pStyle w:val="Normal-SupplementsTOC2"/>
        <w:numPr>
          <w:ilvl w:val="0"/>
          <w:numId w:val="16"/>
        </w:numPr>
        <w:rPr>
          <w:lang w:val="et-EE"/>
        </w:rPr>
      </w:pPr>
      <w:r w:rsidR="1239DDC5">
        <w:rPr/>
        <w:t xml:space="preserve">Situatsiooni skeem </w:t>
      </w:r>
      <w:r>
        <w:tab/>
      </w:r>
      <w:r w:rsidR="2D46E794">
        <w:rPr/>
        <w:t>S</w:t>
      </w:r>
      <w:r w:rsidR="54C8CFF8">
        <w:rPr/>
        <w:t>keem</w:t>
      </w:r>
    </w:p>
    <w:p xmlns:wp14="http://schemas.microsoft.com/office/word/2010/wordml" w:rsidRPr="00FF716D" w:rsidR="00AE2235" w:rsidP="005C3723" w:rsidRDefault="00AE2235" w14:paraId="4653560C" wp14:textId="404051C6">
      <w:pPr>
        <w:pStyle w:val="Normal-SupplementsTOC2"/>
        <w:numPr>
          <w:ilvl w:val="0"/>
          <w:numId w:val="16"/>
        </w:numPr>
        <w:rPr>
          <w:lang w:val="et-EE"/>
        </w:rPr>
      </w:pPr>
      <w:r w:rsidR="1239DDC5">
        <w:rPr/>
        <w:t xml:space="preserve">Kontaktvööndi </w:t>
      </w:r>
      <w:r w:rsidR="1239DDC5">
        <w:rPr/>
        <w:t>skeem</w:t>
      </w:r>
      <w:r>
        <w:tab/>
      </w:r>
      <w:r w:rsidR="6A0AF0E1">
        <w:rPr/>
        <w:t>S</w:t>
      </w:r>
      <w:r w:rsidR="13A7806C">
        <w:rPr/>
        <w:t>keem</w:t>
      </w:r>
    </w:p>
    <w:p w:rsidR="6EA654D9" w:rsidP="114B4D0F" w:rsidRDefault="6EA654D9" w14:paraId="6CC3BA5E" w14:textId="5FBB1529">
      <w:pPr>
        <w:pStyle w:val="Normal-SupplementsTOC2"/>
        <w:numPr>
          <w:ilvl w:val="0"/>
          <w:numId w:val="16"/>
        </w:numPr>
        <w:rPr>
          <w:lang w:val="et-EE"/>
        </w:rPr>
      </w:pPr>
      <w:r w:rsidR="13A7806C">
        <w:rPr/>
        <w:t>Tugijoonis</w:t>
      </w:r>
      <w:r>
        <w:tab/>
      </w:r>
      <w:r>
        <w:tab/>
      </w:r>
      <w:r w:rsidR="13A7806C">
        <w:rPr/>
        <w:t>M1:</w:t>
      </w:r>
      <w:r w:rsidR="64CF2BE5">
        <w:rPr/>
        <w:t>10</w:t>
      </w:r>
      <w:r w:rsidR="13A7806C">
        <w:rPr/>
        <w:t>00</w:t>
      </w:r>
    </w:p>
    <w:p xmlns:wp14="http://schemas.microsoft.com/office/word/2010/wordml" w:rsidR="00AE2235" w:rsidP="005C3723" w:rsidRDefault="00AE2235" w14:paraId="757DAD50" wp14:textId="3517969E">
      <w:pPr>
        <w:pStyle w:val="Normal-SupplementsTOC2"/>
        <w:numPr>
          <w:ilvl w:val="0"/>
          <w:numId w:val="16"/>
        </w:numPr>
        <w:rPr>
          <w:lang w:val="et-EE"/>
        </w:rPr>
      </w:pPr>
      <w:r w:rsidR="1239DDC5">
        <w:rPr/>
        <w:t>Põhijoonis</w:t>
      </w:r>
      <w:r>
        <w:tab/>
      </w:r>
      <w:r>
        <w:tab/>
      </w:r>
      <w:r w:rsidR="1239DDC5">
        <w:rPr/>
        <w:t>M 1:</w:t>
      </w:r>
      <w:r w:rsidR="0D43AC5E">
        <w:rPr/>
        <w:t>10</w:t>
      </w:r>
      <w:r w:rsidR="73123B5A">
        <w:rPr/>
        <w:t>00</w:t>
      </w:r>
    </w:p>
    <w:p w:rsidR="3B6F38C5" w:rsidP="114B4D0F" w:rsidRDefault="3B6F38C5" w14:paraId="3EE30E07" w14:textId="3E9C8C20">
      <w:pPr>
        <w:pStyle w:val="Normal-TOCHeading"/>
        <w:suppressLineNumbers w:val="0"/>
        <w:bidi w:val="0"/>
        <w:spacing w:before="60" w:beforeAutospacing="off" w:after="60" w:afterAutospacing="off" w:line="280" w:lineRule="atLeast"/>
        <w:ind w:left="0" w:right="0"/>
        <w:jc w:val="both"/>
        <w:rPr>
          <w:color w:val="auto"/>
          <w:sz w:val="20"/>
          <w:szCs w:val="20"/>
          <w:lang w:val="et-EE"/>
        </w:rPr>
      </w:pPr>
      <w:r w:rsidRPr="56F79D05" w:rsidR="027218C2">
        <w:rPr>
          <w:color w:val="auto"/>
          <w:sz w:val="20"/>
          <w:szCs w:val="20"/>
        </w:rPr>
        <w:t>LISAD</w:t>
      </w:r>
    </w:p>
    <w:p xmlns:wp14="http://schemas.microsoft.com/office/word/2010/wordml" w:rsidRPr="0097329F" w:rsidR="0097329F" w:rsidP="0097329F" w:rsidRDefault="0097329F" w14:paraId="4B99056E" wp14:textId="77777777">
      <w:pPr>
        <w:rPr>
          <w:lang w:val="et-EE"/>
        </w:rPr>
      </w:pPr>
    </w:p>
    <w:p xmlns:wp14="http://schemas.microsoft.com/office/word/2010/wordml" w:rsidRPr="00FF716D" w:rsidR="00681BFE" w:rsidRDefault="00681BFE" w14:paraId="1299C43A" wp14:textId="77777777">
      <w:pPr>
        <w:rPr>
          <w:rFonts w:cs="Arial"/>
          <w:color w:val="5CA551" w:themeColor="accent2"/>
          <w:sz w:val="28"/>
          <w:szCs w:val="28"/>
          <w:lang w:val="et-EE"/>
        </w:rPr>
      </w:pPr>
      <w:r w:rsidRPr="56F79D05">
        <w:rPr>
          <w:rFonts w:cs="Arial"/>
          <w:color w:val="5BA451"/>
          <w:sz w:val="28"/>
          <w:szCs w:val="28"/>
        </w:rPr>
        <w:br w:type="page"/>
      </w:r>
    </w:p>
    <w:p xmlns:wp14="http://schemas.microsoft.com/office/word/2010/wordml" w:rsidRPr="00FF716D" w:rsidR="00983898" w:rsidP="005C3723" w:rsidRDefault="005F6268" w14:paraId="04235158" wp14:textId="77777777">
      <w:pPr>
        <w:pStyle w:val="Heading1"/>
        <w:numPr>
          <w:ilvl w:val="0"/>
          <w:numId w:val="19"/>
        </w:numPr>
        <w:rPr>
          <w:lang w:val="et-EE"/>
        </w:rPr>
      </w:pPr>
      <w:bookmarkStart w:name="_Toc1521992351" w:id="943914119"/>
      <w:r w:rsidR="34762100">
        <w:rPr/>
        <w:t>Planeeringu koostamise eesmärk ja alused</w:t>
      </w:r>
      <w:bookmarkEnd w:id="943914119"/>
    </w:p>
    <w:p xmlns:wp14="http://schemas.microsoft.com/office/word/2010/wordml" w:rsidRPr="007F0A04" w:rsidR="00165C92" w:rsidP="56F79D05" w:rsidRDefault="00D66ED4" w14:paraId="408DD4F7" wp14:textId="38752734">
      <w:pPr>
        <w:pStyle w:val="Normal"/>
      </w:pPr>
      <w:r w:rsidR="68D5CE0A">
        <w:rPr/>
        <w:t xml:space="preserve">Planeeringuala </w:t>
      </w:r>
      <w:r w:rsidR="37CEBC28">
        <w:rPr/>
        <w:t>moodustab</w:t>
      </w:r>
      <w:r w:rsidR="6A04F366">
        <w:rPr/>
        <w:t>:</w:t>
      </w:r>
      <w:r w:rsidR="37CEBC28">
        <w:rPr/>
        <w:t xml:space="preserve"> </w:t>
      </w:r>
      <w:r w:rsidR="2AE2BA1F">
        <w:rPr/>
        <w:t xml:space="preserve">Lagedi alevik </w:t>
      </w:r>
      <w:r w:rsidR="714E4176">
        <w:rPr/>
        <w:t>Jõe tn 1 katastriüksus suurusega 4213 m</w:t>
      </w:r>
      <w:r w:rsidR="714E4176">
        <w:rPr/>
        <w:t>2</w:t>
      </w:r>
      <w:r w:rsidR="714E4176">
        <w:rPr/>
        <w:t>, katastritunnus 65301:013:0504, registriosa</w:t>
      </w:r>
      <w:r w:rsidR="2189AD2B">
        <w:rPr/>
        <w:t xml:space="preserve"> </w:t>
      </w:r>
      <w:r w:rsidR="714E4176">
        <w:rPr/>
        <w:t xml:space="preserve">nr 14177702, sihtotstarve 90% elamumaa ja 10% veekogude maa. </w:t>
      </w:r>
    </w:p>
    <w:p xmlns:wp14="http://schemas.microsoft.com/office/word/2010/wordml" w:rsidRPr="007F0A04" w:rsidR="00165C92" w:rsidP="00D66ED4" w:rsidRDefault="00D66ED4" w14:paraId="3A3A301C" wp14:textId="1A5AB517">
      <w:pPr>
        <w:pStyle w:val="BodyText"/>
        <w:spacing w:after="20"/>
        <w:rPr>
          <w:lang w:val="et-EE"/>
        </w:rPr>
      </w:pPr>
      <w:r w:rsidR="282CDB41">
        <w:rPr/>
        <w:t>Detailp</w:t>
      </w:r>
      <w:r w:rsidR="2AE2BA1F">
        <w:rPr/>
        <w:t>laneeringu koostamise eesmärg</w:t>
      </w:r>
      <w:r w:rsidR="272411E0">
        <w:rPr/>
        <w:t xml:space="preserve">iks on </w:t>
      </w:r>
      <w:r w:rsidR="272411E0">
        <w:rPr/>
        <w:t>Jõe tn 1 kinnistu jagamine elamu- ja ärimaa</w:t>
      </w:r>
      <w:r w:rsidR="5761E004">
        <w:rPr/>
        <w:t xml:space="preserve"> (</w:t>
      </w:r>
      <w:r w:rsidRPr="56F79D05" w:rsidR="5761E004">
        <w:rPr>
          <w:rFonts w:ascii="Arial" w:hAnsi="Arial" w:eastAsia="Arial" w:cs="Arial"/>
          <w:b w:val="0"/>
          <w:bCs w:val="0"/>
          <w:i w:val="0"/>
          <w:iCs w:val="0"/>
          <w:caps w:val="0"/>
          <w:smallCaps w:val="0"/>
          <w:strike w:val="0"/>
          <w:dstrike w:val="0"/>
          <w:color w:val="222222"/>
          <w:sz w:val="22"/>
          <w:szCs w:val="22"/>
          <w:u w:val="none"/>
        </w:rPr>
        <w:t xml:space="preserve">vähemalt 60% elamu- ja kuni 40% ärimaa) </w:t>
      </w:r>
      <w:r w:rsidR="272411E0">
        <w:rPr/>
        <w:t>ning maatulundus- ja veekogude maa sihtotstarbelisteks kruntideks. Elamu- ja ärimaale</w:t>
      </w:r>
      <w:r w:rsidR="26CD4B3F">
        <w:rPr/>
        <w:t xml:space="preserve"> </w:t>
      </w:r>
      <w:r w:rsidR="272411E0">
        <w:rPr/>
        <w:t>ette näha ehitusõigus elamu- ja ärihoone ning abihoonete püstitamiseks ning määrata</w:t>
      </w:r>
      <w:r w:rsidR="7ADCD659">
        <w:rPr/>
        <w:t xml:space="preserve"> </w:t>
      </w:r>
      <w:r w:rsidR="272411E0">
        <w:rPr/>
        <w:t xml:space="preserve">ehitus- ja hoonestustingimused, juurdepääsud, tehnovõrgud ja haljastus. </w:t>
      </w:r>
      <w:r w:rsidR="272411E0">
        <w:rPr/>
        <w:t xml:space="preserve">Planeeringuala suurus on </w:t>
      </w:r>
      <w:r w:rsidR="120BE643">
        <w:rPr/>
        <w:t>4213 m</w:t>
      </w:r>
      <w:r w:rsidRPr="56F79D05" w:rsidR="120BE643">
        <w:rPr>
          <w:sz w:val="18"/>
          <w:szCs w:val="18"/>
          <w:vertAlign w:val="superscript"/>
        </w:rPr>
        <w:t>2</w:t>
      </w:r>
      <w:r w:rsidR="272411E0">
        <w:rPr/>
        <w:t>.</w:t>
      </w:r>
    </w:p>
    <w:p xmlns:wp14="http://schemas.microsoft.com/office/word/2010/wordml" w:rsidR="00073525" w:rsidP="114B4D0F" w:rsidRDefault="00073525" w14:paraId="4DDBEF00" wp14:textId="07AA002C">
      <w:pPr>
        <w:pStyle w:val="BodyText"/>
        <w:spacing w:after="20"/>
        <w:ind w:left="0"/>
        <w:rPr>
          <w:lang w:val="et-EE"/>
        </w:rPr>
      </w:pPr>
    </w:p>
    <w:p xmlns:wp14="http://schemas.microsoft.com/office/word/2010/wordml" w:rsidRPr="00FF716D" w:rsidR="00FA4B80" w:rsidP="00FA4B80" w:rsidRDefault="00FA4B80" w14:paraId="3BF2AF67" wp14:textId="77777777">
      <w:pPr>
        <w:rPr>
          <w:lang w:val="et-EE"/>
        </w:rPr>
      </w:pPr>
      <w:r w:rsidR="072BB71D">
        <w:rPr/>
        <w:t xml:space="preserve">Arvestamisele kuuluvad planeeringud, projektid, dokumendid ja uuringud: </w:t>
      </w:r>
    </w:p>
    <w:p xmlns:wp14="http://schemas.microsoft.com/office/word/2010/wordml" w:rsidR="00FA4B80" w:rsidP="114B4D0F" w:rsidRDefault="00FA4B80" w14:paraId="0EC3E9E8" wp14:textId="63ADDB1C">
      <w:pPr>
        <w:pStyle w:val="ListParagraph"/>
        <w:numPr>
          <w:ilvl w:val="0"/>
          <w:numId w:val="48"/>
        </w:numPr>
        <w:spacing w:after="20"/>
        <w:rPr>
          <w:noProof w:val="0"/>
          <w:sz w:val="22"/>
          <w:szCs w:val="22"/>
          <w:lang w:val="et-EE"/>
        </w:rPr>
      </w:pPr>
      <w:r w:rsidR="310F62B2">
        <w:rPr/>
        <w:t>Planeerimisseadus;</w:t>
      </w:r>
    </w:p>
    <w:p xmlns:wp14="http://schemas.microsoft.com/office/word/2010/wordml" w:rsidR="00FA4B80" w:rsidP="114B4D0F" w:rsidRDefault="00FA4B80" w14:paraId="1F50F16A" wp14:textId="1C533DD8">
      <w:pPr>
        <w:pStyle w:val="ListParagraph"/>
        <w:numPr>
          <w:ilvl w:val="0"/>
          <w:numId w:val="48"/>
        </w:numPr>
        <w:spacing w:before="0" w:beforeAutospacing="off" w:after="0" w:afterAutospacing="off"/>
        <w:rPr>
          <w:noProof w:val="0"/>
          <w:sz w:val="22"/>
          <w:szCs w:val="22"/>
          <w:lang w:val="et-EE"/>
        </w:rPr>
      </w:pPr>
      <w:r w:rsidR="310F62B2">
        <w:rPr/>
        <w:t>Ehitusseadustik;</w:t>
      </w:r>
    </w:p>
    <w:p w:rsidR="46622219" w:rsidP="56F79D05" w:rsidRDefault="46622219" w14:paraId="0854D7FD" w14:textId="2E6E2801">
      <w:pPr>
        <w:pStyle w:val="ListParagraph"/>
        <w:numPr>
          <w:ilvl w:val="0"/>
          <w:numId w:val="48"/>
        </w:num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2E7D21D1">
        <w:rPr>
          <w:rFonts w:ascii="Arial" w:hAnsi="Arial" w:eastAsia="Arial" w:cs="Arial"/>
          <w:b w:val="0"/>
          <w:bCs w:val="0"/>
          <w:i w:val="0"/>
          <w:iCs w:val="0"/>
          <w:caps w:val="0"/>
          <w:smallCaps w:val="0"/>
          <w:color w:val="000000" w:themeColor="text1" w:themeTint="FF" w:themeShade="FF"/>
          <w:sz w:val="22"/>
          <w:szCs w:val="22"/>
        </w:rPr>
        <w:t>Siseministri määrus nr 17 “Ehitisele esitatavad tuleohutusnõuded”;</w:t>
      </w:r>
    </w:p>
    <w:p w:rsidR="46622219" w:rsidP="56F79D05" w:rsidRDefault="46622219" w14:paraId="3B510A93" w14:textId="36DECA71">
      <w:pPr>
        <w:pStyle w:val="ListParagraph"/>
        <w:numPr>
          <w:ilvl w:val="0"/>
          <w:numId w:val="48"/>
        </w:num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2E7D21D1">
        <w:rPr>
          <w:rFonts w:ascii="Arial" w:hAnsi="Arial" w:eastAsia="Arial" w:cs="Arial"/>
          <w:b w:val="0"/>
          <w:bCs w:val="0"/>
          <w:i w:val="0"/>
          <w:iCs w:val="0"/>
          <w:caps w:val="0"/>
          <w:smallCaps w:val="0"/>
          <w:color w:val="000000" w:themeColor="text1" w:themeTint="FF" w:themeShade="FF"/>
          <w:sz w:val="22"/>
          <w:szCs w:val="22"/>
        </w:rPr>
        <w:t>Siseministri määrus nr 10 “Veevõtukoha rajamise, katsetamise, kasutamise, korrashoiu, tähistamise ja teabevahetuse nõuded, tingimused ning kord”;</w:t>
      </w:r>
    </w:p>
    <w:p xmlns:wp14="http://schemas.microsoft.com/office/word/2010/wordml" w:rsidR="00FA4B80" w:rsidP="114B4D0F" w:rsidRDefault="00FA4B80" w14:paraId="304D8EAE" wp14:textId="2D735B10">
      <w:pPr>
        <w:pStyle w:val="ListParagraph"/>
        <w:numPr>
          <w:ilvl w:val="0"/>
          <w:numId w:val="48"/>
        </w:numPr>
        <w:spacing w:before="0" w:beforeAutospacing="off" w:after="0" w:afterAutospacing="off"/>
        <w:rPr>
          <w:noProof w:val="0"/>
          <w:sz w:val="22"/>
          <w:szCs w:val="22"/>
          <w:lang w:val="et-EE"/>
        </w:rPr>
      </w:pPr>
      <w:r w:rsidR="310F62B2">
        <w:rPr/>
        <w:t>Rae valla üldplaneering (Rae Vallavolikogu 21.05.2013 otsus nr 462);</w:t>
      </w:r>
    </w:p>
    <w:p xmlns:wp14="http://schemas.microsoft.com/office/word/2010/wordml" w:rsidR="00FA4B80" w:rsidP="114B4D0F" w:rsidRDefault="00FA4B80" w14:paraId="3394E41E" wp14:textId="1CE75178">
      <w:pPr>
        <w:pStyle w:val="ListParagraph"/>
        <w:numPr>
          <w:ilvl w:val="0"/>
          <w:numId w:val="48"/>
        </w:numPr>
        <w:spacing w:before="0" w:beforeAutospacing="off" w:after="0" w:afterAutospacing="off"/>
        <w:rPr>
          <w:noProof w:val="0"/>
          <w:sz w:val="22"/>
          <w:szCs w:val="22"/>
          <w:lang w:val="et-EE"/>
        </w:rPr>
      </w:pPr>
      <w:r w:rsidR="310F62B2">
        <w:rPr/>
        <w:t>Haljastusnõuded projekteerimisel ja ehitamisel Rae vallas (Rae Vallavolikogu 18.10.2022 määrus nr 11);</w:t>
      </w:r>
    </w:p>
    <w:p xmlns:wp14="http://schemas.microsoft.com/office/word/2010/wordml" w:rsidR="00FA4B80" w:rsidP="114B4D0F" w:rsidRDefault="00FA4B80" w14:paraId="19DEFA18" wp14:textId="1D64D73F">
      <w:pPr>
        <w:pStyle w:val="ListParagraph"/>
        <w:numPr>
          <w:ilvl w:val="0"/>
          <w:numId w:val="48"/>
        </w:numPr>
        <w:spacing w:before="0" w:beforeAutospacing="off" w:after="0" w:afterAutospacing="off"/>
        <w:rPr>
          <w:noProof w:val="0"/>
          <w:sz w:val="22"/>
          <w:szCs w:val="22"/>
          <w:lang w:val="et-EE"/>
        </w:rPr>
      </w:pPr>
      <w:r w:rsidR="310F62B2">
        <w:rPr/>
        <w:t>Haljastuse hindamise metoodika ning avaliku ala haljastuse nõuded (Rae Vallavalitsuse 30.08.2022 määrus nr 18);</w:t>
      </w:r>
    </w:p>
    <w:p xmlns:wp14="http://schemas.microsoft.com/office/word/2010/wordml" w:rsidR="00FA4B80" w:rsidP="114B4D0F" w:rsidRDefault="00FA4B80" w14:paraId="14878EE3" wp14:textId="1B3A28F0">
      <w:pPr>
        <w:pStyle w:val="ListParagraph"/>
        <w:numPr>
          <w:ilvl w:val="0"/>
          <w:numId w:val="48"/>
        </w:numPr>
        <w:spacing w:before="0" w:beforeAutospacing="off" w:after="0" w:afterAutospacing="off"/>
        <w:rPr>
          <w:noProof w:val="0"/>
          <w:sz w:val="22"/>
          <w:szCs w:val="22"/>
          <w:lang w:val="et-EE"/>
        </w:rPr>
      </w:pPr>
      <w:r w:rsidR="310F62B2">
        <w:rPr/>
        <w:t>Välisõhus leviva müra piiramise eesmärgil planeeringu koostamise kohta esitatavad nõuded (keskkonnaministri 03.10.2016 määrus nr 32);</w:t>
      </w:r>
    </w:p>
    <w:p xmlns:wp14="http://schemas.microsoft.com/office/word/2010/wordml" w:rsidR="00FA4B80" w:rsidP="114B4D0F" w:rsidRDefault="00FA4B80" w14:paraId="0AC969CC" wp14:textId="700DEA22">
      <w:pPr>
        <w:pStyle w:val="ListParagraph"/>
        <w:numPr>
          <w:ilvl w:val="0"/>
          <w:numId w:val="48"/>
        </w:numPr>
        <w:spacing w:before="0" w:beforeAutospacing="off" w:after="0" w:afterAutospacing="off"/>
        <w:rPr>
          <w:noProof w:val="0"/>
          <w:sz w:val="22"/>
          <w:szCs w:val="22"/>
          <w:lang w:val="et-EE"/>
        </w:rPr>
      </w:pPr>
      <w:r w:rsidR="310F62B2">
        <w:rPr/>
        <w:t>Planeeringu vormistamisele ja ülesehitusele esitatavad nõuded (riigihalduse ministri 17.10.2019 määrus nr 50);</w:t>
      </w:r>
    </w:p>
    <w:p xmlns:wp14="http://schemas.microsoft.com/office/word/2010/wordml" w:rsidR="00FA4B80" w:rsidP="114B4D0F" w:rsidRDefault="00FA4B80" w14:paraId="4FAD5EB6" wp14:textId="5F0A4AE6">
      <w:pPr>
        <w:pStyle w:val="ListParagraph"/>
        <w:numPr>
          <w:ilvl w:val="0"/>
          <w:numId w:val="48"/>
        </w:numPr>
        <w:spacing w:before="0" w:beforeAutospacing="off" w:after="0" w:afterAutospacing="off"/>
        <w:rPr>
          <w:noProof w:val="0"/>
          <w:sz w:val="22"/>
          <w:szCs w:val="22"/>
          <w:lang w:val="et-EE"/>
        </w:rPr>
      </w:pPr>
      <w:r w:rsidR="310F62B2">
        <w:rPr/>
        <w:t>Rae valla arengukava muutmine ja vastuvõtmine (Rae Vallavolikogu 20.09.2016 määrus nr 58);</w:t>
      </w:r>
    </w:p>
    <w:p xmlns:wp14="http://schemas.microsoft.com/office/word/2010/wordml" w:rsidR="00FA4B80" w:rsidP="114B4D0F" w:rsidRDefault="00FA4B80" w14:paraId="2C0894E5" wp14:textId="1D8982BD">
      <w:pPr>
        <w:pStyle w:val="ListParagraph"/>
        <w:numPr>
          <w:ilvl w:val="0"/>
          <w:numId w:val="48"/>
        </w:numPr>
        <w:spacing w:before="0" w:beforeAutospacing="off" w:after="0" w:afterAutospacing="off"/>
        <w:rPr>
          <w:noProof w:val="0"/>
          <w:sz w:val="22"/>
          <w:szCs w:val="22"/>
          <w:lang w:val="et-EE"/>
        </w:rPr>
      </w:pPr>
      <w:r w:rsidR="310F62B2">
        <w:rPr/>
        <w:t>Rae valla ühisveevärgi ja -kanalisatsiooni ning sademevee ärajuhtimise arendamise kava aastateks 2024 – 2035;</w:t>
      </w:r>
    </w:p>
    <w:p xmlns:wp14="http://schemas.microsoft.com/office/word/2010/wordml" w:rsidR="00FA4B80" w:rsidP="114B4D0F" w:rsidRDefault="00FA4B80" w14:paraId="07488B8B" wp14:textId="2D3D5574">
      <w:pPr>
        <w:pStyle w:val="ListParagraph"/>
        <w:numPr>
          <w:ilvl w:val="0"/>
          <w:numId w:val="48"/>
        </w:numPr>
        <w:spacing w:before="0" w:beforeAutospacing="off" w:after="0" w:afterAutospacing="off"/>
        <w:rPr>
          <w:noProof w:val="0"/>
          <w:sz w:val="22"/>
          <w:szCs w:val="22"/>
          <w:lang w:val="et-EE"/>
        </w:rPr>
      </w:pPr>
      <w:r w:rsidR="310F62B2">
        <w:rPr/>
        <w:t>Rae valla jäätmehoolduseeskiri (Rae Vallavolikogu 15.06.2021 määrus nr 73);</w:t>
      </w:r>
    </w:p>
    <w:p xmlns:wp14="http://schemas.microsoft.com/office/word/2010/wordml" w:rsidR="00FA4B80" w:rsidP="114B4D0F" w:rsidRDefault="00FA4B80" w14:paraId="18C0A721" wp14:textId="24018956">
      <w:pPr>
        <w:pStyle w:val="ListParagraph"/>
        <w:numPr>
          <w:ilvl w:val="0"/>
          <w:numId w:val="48"/>
        </w:numPr>
        <w:spacing w:before="0" w:beforeAutospacing="off" w:after="0" w:afterAutospacing="off"/>
        <w:rPr>
          <w:noProof w:val="0"/>
          <w:sz w:val="22"/>
          <w:szCs w:val="22"/>
          <w:lang w:val="et-EE"/>
        </w:rPr>
      </w:pPr>
      <w:r w:rsidR="310F62B2">
        <w:rPr/>
        <w:t>Rae valla rajatiste väljaehitamise ja väljaehitamisega seotud kulude kandmise kokkuleppimise kord (Rae Vallavalitsuse 25.10.2022 määrus nr 23);</w:t>
      </w:r>
    </w:p>
    <w:p xmlns:wp14="http://schemas.microsoft.com/office/word/2010/wordml" w:rsidR="00FA4B80" w:rsidP="114B4D0F" w:rsidRDefault="00FA4B80" w14:paraId="5ADA7E80" wp14:textId="249BC6D5">
      <w:pPr>
        <w:pStyle w:val="ListParagraph"/>
        <w:numPr>
          <w:ilvl w:val="0"/>
          <w:numId w:val="48"/>
        </w:numPr>
        <w:spacing w:before="0" w:beforeAutospacing="off" w:after="0" w:afterAutospacing="off"/>
        <w:rPr>
          <w:noProof w:val="0"/>
          <w:sz w:val="22"/>
          <w:szCs w:val="22"/>
          <w:lang w:val="et-EE"/>
        </w:rPr>
      </w:pPr>
      <w:r w:rsidR="310F62B2">
        <w:rPr/>
        <w:t>Digitaalselt teostatavate geodeetiliste alusplaanide, projektide, teostusjooniste ja detailplaneeringute esitamise kord (Rae Vallavalitsuse 15.02.2011 määrus nr 13);</w:t>
      </w:r>
    </w:p>
    <w:p xmlns:wp14="http://schemas.microsoft.com/office/word/2010/wordml" w:rsidR="00FA4B80" w:rsidP="114B4D0F" w:rsidRDefault="00FA4B80" w14:paraId="787C716D" wp14:textId="1C46A415">
      <w:pPr>
        <w:pStyle w:val="ListParagraph"/>
        <w:numPr>
          <w:ilvl w:val="0"/>
          <w:numId w:val="48"/>
        </w:numPr>
        <w:spacing w:before="0" w:beforeAutospacing="off" w:after="0" w:afterAutospacing="off"/>
        <w:rPr>
          <w:noProof w:val="0"/>
          <w:sz w:val="22"/>
          <w:szCs w:val="22"/>
          <w:lang w:val="et-EE"/>
        </w:rPr>
      </w:pPr>
      <w:r w:rsidR="310F62B2">
        <w:rPr/>
        <w:t>Detailplaneeringute koostamise ning vormistamise juhend (Rae Vallavalitsuse 15.02.2011 määrus nr 14);</w:t>
      </w:r>
    </w:p>
    <w:p xmlns:wp14="http://schemas.microsoft.com/office/word/2010/wordml" w:rsidR="00FA4B80" w:rsidP="114B4D0F" w:rsidRDefault="00FA4B80" w14:paraId="1D6C1CA2" wp14:textId="37175BF8">
      <w:pPr>
        <w:pStyle w:val="ListParagraph"/>
        <w:numPr>
          <w:ilvl w:val="0"/>
          <w:numId w:val="48"/>
        </w:numPr>
        <w:spacing w:before="0" w:beforeAutospacing="off" w:after="0" w:afterAutospacing="off"/>
        <w:rPr>
          <w:noProof w:val="0"/>
          <w:sz w:val="22"/>
          <w:szCs w:val="22"/>
          <w:lang w:val="et-EE"/>
        </w:rPr>
      </w:pPr>
      <w:r w:rsidR="0FBCAD92">
        <w:rPr/>
        <w:t>K</w:t>
      </w:r>
      <w:r w:rsidR="310F62B2">
        <w:rPr/>
        <w:t>ontaktvööndis kehtestatud detailplaneeringud;</w:t>
      </w:r>
    </w:p>
    <w:p xmlns:wp14="http://schemas.microsoft.com/office/word/2010/wordml" w:rsidR="00FA4B80" w:rsidP="114B4D0F" w:rsidRDefault="00FA4B80" w14:paraId="27B44D14" wp14:textId="1913041B">
      <w:pPr>
        <w:pStyle w:val="ListParagraph"/>
        <w:numPr>
          <w:ilvl w:val="0"/>
          <w:numId w:val="48"/>
        </w:numPr>
        <w:spacing w:before="0" w:beforeAutospacing="off" w:after="0" w:afterAutospacing="off"/>
        <w:rPr>
          <w:noProof w:val="0"/>
          <w:sz w:val="22"/>
          <w:szCs w:val="22"/>
          <w:lang w:val="et-EE"/>
        </w:rPr>
      </w:pPr>
      <w:r w:rsidR="51ACB775">
        <w:rPr/>
        <w:t>M</w:t>
      </w:r>
      <w:r w:rsidR="310F62B2">
        <w:rPr/>
        <w:t>uud asjakohased õigusaktid, standardid, normatiivid</w:t>
      </w:r>
      <w:r w:rsidR="3AF28F8A">
        <w:rPr/>
        <w:t>;</w:t>
      </w:r>
    </w:p>
    <w:p xmlns:wp14="http://schemas.microsoft.com/office/word/2010/wordml" w:rsidR="00FA4B80" w:rsidP="00FA4B80" w:rsidRDefault="00FA4B80" w14:paraId="41F3529E" wp14:textId="0BB5F50D">
      <w:pPr>
        <w:pStyle w:val="ListParagraph"/>
        <w:numPr>
          <w:ilvl w:val="0"/>
          <w:numId w:val="48"/>
        </w:numPr>
        <w:spacing w:after="20"/>
        <w:rPr>
          <w:lang w:val="et-EE"/>
        </w:rPr>
      </w:pPr>
      <w:r w:rsidR="072BB71D">
        <w:rPr/>
        <w:t xml:space="preserve">Jõe tn 1 </w:t>
      </w:r>
      <w:r w:rsidR="072BB71D">
        <w:rPr/>
        <w:t>topo</w:t>
      </w:r>
      <w:r w:rsidR="072BB71D">
        <w:rPr/>
        <w:t>-geodeetiline alusplaan</w:t>
      </w:r>
      <w:r w:rsidR="34051D6D">
        <w:rPr/>
        <w:t>;</w:t>
      </w:r>
    </w:p>
    <w:p xmlns:wp14="http://schemas.microsoft.com/office/word/2010/wordml" w:rsidR="007F0A04" w:rsidP="114B4D0F" w:rsidRDefault="007F0A04" w14:paraId="3461D779" wp14:textId="7AE8B47A">
      <w:pPr>
        <w:pStyle w:val="ListParagraph"/>
        <w:numPr>
          <w:ilvl w:val="0"/>
          <w:numId w:val="48"/>
        </w:numPr>
        <w:spacing w:after="20"/>
        <w:rPr>
          <w:lang w:val="et-EE"/>
        </w:rPr>
      </w:pPr>
      <w:r w:rsidR="4CFC8C8C">
        <w:rPr/>
        <w:t>Jõe tn 1 haljastuse hinnang</w:t>
      </w:r>
      <w:r w:rsidR="6F860595">
        <w:rPr/>
        <w:t>;</w:t>
      </w:r>
    </w:p>
    <w:p w:rsidR="30BEB7E8" w:rsidP="286D0988" w:rsidRDefault="30BEB7E8" w14:paraId="40AFEF9F" w14:textId="167BE8DF">
      <w:pPr>
        <w:pStyle w:val="ListParagraph"/>
        <w:numPr>
          <w:ilvl w:val="0"/>
          <w:numId w:val="48"/>
        </w:numPr>
        <w:spacing w:after="20"/>
        <w:rPr>
          <w:noProof w:val="0"/>
          <w:lang w:val="et-EE"/>
        </w:rPr>
      </w:pPr>
      <w:r w:rsidRPr="38142091" w:rsidR="09F4BA27">
        <w:rPr>
          <w:rFonts w:ascii="Arial" w:hAnsi="Arial" w:eastAsia="Arial" w:cs="Arial"/>
          <w:b w:val="0"/>
          <w:bCs w:val="0"/>
          <w:i w:val="0"/>
          <w:iCs w:val="0"/>
          <w:caps w:val="0"/>
          <w:smallCaps w:val="0"/>
          <w:strike w:val="0"/>
          <w:dstrike w:val="0"/>
          <w:color w:val="222222"/>
          <w:sz w:val="22"/>
          <w:szCs w:val="22"/>
          <w:u w:val="none"/>
        </w:rPr>
        <w:t xml:space="preserve">Aruanne arheoloogilistest eeluuringutest Lagedi asulakohal (reg-nr 18783; Rae vald/Jüri kihelkond, Harju maakond) 2025. Aastal" (koostaja </w:t>
      </w:r>
      <w:r w:rsidRPr="38142091" w:rsidR="09F4BA27">
        <w:rPr>
          <w:rFonts w:ascii="Arial" w:hAnsi="Arial" w:eastAsia="Arial" w:cs="Arial"/>
          <w:b w:val="0"/>
          <w:bCs w:val="0"/>
          <w:i w:val="0"/>
          <w:iCs w:val="0"/>
          <w:caps w:val="0"/>
          <w:smallCaps w:val="0"/>
          <w:strike w:val="0"/>
          <w:dstrike w:val="0"/>
          <w:color w:val="222222"/>
          <w:sz w:val="22"/>
          <w:szCs w:val="22"/>
          <w:u w:val="none"/>
        </w:rPr>
        <w:t>Gurly</w:t>
      </w:r>
      <w:r w:rsidRPr="38142091" w:rsidR="09F4BA27">
        <w:rPr>
          <w:rFonts w:ascii="Arial" w:hAnsi="Arial" w:eastAsia="Arial" w:cs="Arial"/>
          <w:b w:val="0"/>
          <w:bCs w:val="0"/>
          <w:i w:val="0"/>
          <w:iCs w:val="0"/>
          <w:caps w:val="0"/>
          <w:smallCaps w:val="0"/>
          <w:strike w:val="0"/>
          <w:dstrike w:val="0"/>
          <w:color w:val="222222"/>
          <w:sz w:val="22"/>
          <w:szCs w:val="22"/>
          <w:u w:val="none"/>
        </w:rPr>
        <w:t xml:space="preserve"> Vedru, arheoloog);  </w:t>
      </w:r>
    </w:p>
    <w:p w:rsidR="30BEB7E8" w:rsidP="286D0988" w:rsidRDefault="30BEB7E8" w14:paraId="5747B76E" w14:textId="201A9767">
      <w:pPr>
        <w:pStyle w:val="ListParagraph"/>
        <w:numPr>
          <w:ilvl w:val="0"/>
          <w:numId w:val="48"/>
        </w:numPr>
        <w:spacing w:after="20"/>
        <w:rPr>
          <w:noProof w:val="0"/>
          <w:lang w:val="et-EE"/>
        </w:rPr>
      </w:pPr>
      <w:r w:rsidRPr="38142091" w:rsidR="063A01F0">
        <w:rPr>
          <w:rFonts w:ascii="Arial" w:hAnsi="Arial" w:eastAsia="Arial" w:cs="Arial"/>
          <w:b w:val="0"/>
          <w:bCs w:val="0"/>
          <w:i w:val="0"/>
          <w:iCs w:val="0"/>
          <w:caps w:val="0"/>
          <w:smallCaps w:val="0"/>
          <w:strike w:val="0"/>
          <w:dstrike w:val="0"/>
          <w:color w:val="222222"/>
          <w:sz w:val="22"/>
          <w:szCs w:val="22"/>
          <w:u w:val="none"/>
        </w:rPr>
        <w:t>Rae Vallavalitsuse 19.12.2024 korraldus nr 1983 „Lagedi alevik Jõe tn 1 kinnistu ja lähiala detailplaneeringu algatamine ja lähteseisukohtade kinnitamine“.</w:t>
      </w:r>
    </w:p>
    <w:p w:rsidR="114B4D0F" w:rsidRDefault="114B4D0F" w14:paraId="717DA4F4" w14:textId="133A4D61">
      <w:r>
        <w:br w:type="page"/>
      </w:r>
    </w:p>
    <w:p xmlns:wp14="http://schemas.microsoft.com/office/word/2010/wordml" w:rsidRPr="00FF716D" w:rsidR="00165C92" w:rsidP="005C3723" w:rsidRDefault="008D4D91" w14:paraId="1D5BB82D" wp14:textId="77777777">
      <w:pPr>
        <w:pStyle w:val="Heading2"/>
        <w:numPr>
          <w:ilvl w:val="1"/>
          <w:numId w:val="30"/>
        </w:numPr>
        <w:rPr>
          <w:lang w:val="et-EE"/>
        </w:rPr>
      </w:pPr>
      <w:bookmarkStart w:name="_Toc163590249" w:id="107839923"/>
      <w:r w:rsidR="5B928F1D">
        <w:rPr/>
        <w:t xml:space="preserve">Rae </w:t>
      </w:r>
      <w:r w:rsidR="1FF03217">
        <w:rPr/>
        <w:t>valla üldplaneering</w:t>
      </w:r>
      <w:bookmarkEnd w:id="107839923"/>
    </w:p>
    <w:p w:rsidR="4512BF45" w:rsidP="56F79D05" w:rsidRDefault="4512BF45" w14:paraId="65ACBA79" w14:textId="0D49BA66">
      <w:pPr>
        <w:pStyle w:val="BodyText"/>
        <w:suppressLineNumbers w:val="0"/>
        <w:bidi w:val="0"/>
        <w:spacing w:before="0" w:beforeAutospacing="off" w:after="120" w:afterAutospacing="off" w:line="252" w:lineRule="auto"/>
        <w:ind w:left="0" w:right="0"/>
        <w:jc w:val="both"/>
        <w:rPr>
          <w:rFonts w:ascii="Arial" w:hAnsi="Arial" w:eastAsia="Arial" w:cs="Arial"/>
          <w:lang w:val="da-DK"/>
        </w:rPr>
      </w:pPr>
      <w:r w:rsidRPr="56F79D05" w:rsidR="0BB06BDD">
        <w:rPr>
          <w:rFonts w:ascii="Arial" w:hAnsi="Arial" w:eastAsia="Arial" w:cs="Arial"/>
        </w:rPr>
        <w:t>Detailplaneeringu</w:t>
      </w:r>
      <w:r w:rsidRPr="56F79D05" w:rsidR="0BB06BDD">
        <w:rPr>
          <w:rFonts w:ascii="Arial" w:hAnsi="Arial" w:eastAsia="Arial" w:cs="Arial"/>
        </w:rPr>
        <w:t xml:space="preserve"> </w:t>
      </w:r>
      <w:r w:rsidRPr="56F79D05" w:rsidR="0BB06BDD">
        <w:rPr>
          <w:rFonts w:ascii="Arial" w:hAnsi="Arial" w:eastAsia="Arial" w:cs="Arial"/>
        </w:rPr>
        <w:t>koostamise</w:t>
      </w:r>
      <w:r w:rsidRPr="56F79D05" w:rsidR="0BB06BDD">
        <w:rPr>
          <w:rFonts w:ascii="Arial" w:hAnsi="Arial" w:eastAsia="Arial" w:cs="Arial"/>
        </w:rPr>
        <w:t xml:space="preserve"> </w:t>
      </w:r>
      <w:r w:rsidRPr="56F79D05" w:rsidR="0BB06BDD">
        <w:rPr>
          <w:rFonts w:ascii="Arial" w:hAnsi="Arial" w:eastAsia="Arial" w:cs="Arial"/>
        </w:rPr>
        <w:t>eesmärk</w:t>
      </w:r>
      <w:r w:rsidRPr="56F79D05" w:rsidR="0BB06BDD">
        <w:rPr>
          <w:rFonts w:ascii="Arial" w:hAnsi="Arial" w:eastAsia="Arial" w:cs="Arial"/>
        </w:rPr>
        <w:t xml:space="preserve"> on </w:t>
      </w:r>
      <w:r w:rsidRPr="56F79D05" w:rsidR="0BB06BDD">
        <w:rPr>
          <w:rFonts w:ascii="Arial" w:hAnsi="Arial" w:eastAsia="Arial" w:cs="Arial"/>
        </w:rPr>
        <w:t>kooskõlas</w:t>
      </w:r>
      <w:r w:rsidRPr="56F79D05" w:rsidR="0BB06BDD">
        <w:rPr>
          <w:rFonts w:ascii="Arial" w:hAnsi="Arial" w:eastAsia="Arial" w:cs="Arial"/>
        </w:rPr>
        <w:t xml:space="preserve"> </w:t>
      </w:r>
      <w:r w:rsidRPr="56F79D05" w:rsidR="0BB06BDD">
        <w:rPr>
          <w:rFonts w:ascii="Arial" w:hAnsi="Arial" w:eastAsia="Arial" w:cs="Arial"/>
        </w:rPr>
        <w:t>Rae</w:t>
      </w:r>
      <w:r w:rsidRPr="56F79D05" w:rsidR="0BB06BDD">
        <w:rPr>
          <w:rFonts w:ascii="Arial" w:hAnsi="Arial" w:eastAsia="Arial" w:cs="Arial"/>
        </w:rPr>
        <w:t xml:space="preserve"> </w:t>
      </w:r>
      <w:r w:rsidRPr="56F79D05" w:rsidR="0BB06BDD">
        <w:rPr>
          <w:rFonts w:ascii="Arial" w:hAnsi="Arial" w:eastAsia="Arial" w:cs="Arial"/>
        </w:rPr>
        <w:t>Vallavolikogu</w:t>
      </w:r>
      <w:r w:rsidRPr="56F79D05" w:rsidR="0BB06BDD">
        <w:rPr>
          <w:rFonts w:ascii="Arial" w:hAnsi="Arial" w:eastAsia="Arial" w:cs="Arial"/>
        </w:rPr>
        <w:t xml:space="preserve"> 21.05.2013 </w:t>
      </w:r>
      <w:r w:rsidRPr="56F79D05" w:rsidR="0BB06BDD">
        <w:rPr>
          <w:rFonts w:ascii="Arial" w:hAnsi="Arial" w:eastAsia="Arial" w:cs="Arial"/>
        </w:rPr>
        <w:t>otsusega</w:t>
      </w:r>
      <w:r w:rsidRPr="56F79D05" w:rsidR="0BB06BDD">
        <w:rPr>
          <w:rFonts w:ascii="Arial" w:hAnsi="Arial" w:eastAsia="Arial" w:cs="Arial"/>
        </w:rPr>
        <w:t xml:space="preserve"> </w:t>
      </w:r>
      <w:r w:rsidRPr="56F79D05" w:rsidR="0BB06BDD">
        <w:rPr>
          <w:rFonts w:ascii="Arial" w:hAnsi="Arial" w:eastAsia="Arial" w:cs="Arial"/>
        </w:rPr>
        <w:t>nr</w:t>
      </w:r>
      <w:r w:rsidRPr="56F79D05" w:rsidR="0BB06BDD">
        <w:rPr>
          <w:rFonts w:ascii="Arial" w:hAnsi="Arial" w:eastAsia="Arial" w:cs="Arial"/>
        </w:rPr>
        <w:t xml:space="preserve"> 462 </w:t>
      </w:r>
      <w:r w:rsidRPr="56F79D05" w:rsidR="0BB06BDD">
        <w:rPr>
          <w:rFonts w:ascii="Arial" w:hAnsi="Arial" w:eastAsia="Arial" w:cs="Arial"/>
        </w:rPr>
        <w:t>kehtestatud</w:t>
      </w:r>
      <w:r w:rsidRPr="56F79D05" w:rsidR="0BB06BDD">
        <w:rPr>
          <w:rFonts w:ascii="Arial" w:hAnsi="Arial" w:eastAsia="Arial" w:cs="Arial"/>
        </w:rPr>
        <w:t xml:space="preserve"> </w:t>
      </w:r>
      <w:r w:rsidRPr="56F79D05" w:rsidR="0BB06BDD">
        <w:rPr>
          <w:rFonts w:ascii="Arial" w:hAnsi="Arial" w:eastAsia="Arial" w:cs="Arial"/>
        </w:rPr>
        <w:t>Rae</w:t>
      </w:r>
      <w:r w:rsidRPr="56F79D05" w:rsidR="0BB06BDD">
        <w:rPr>
          <w:rFonts w:ascii="Arial" w:hAnsi="Arial" w:eastAsia="Arial" w:cs="Arial"/>
        </w:rPr>
        <w:t xml:space="preserve"> </w:t>
      </w:r>
      <w:r w:rsidRPr="56F79D05" w:rsidR="0BB06BDD">
        <w:rPr>
          <w:rFonts w:ascii="Arial" w:hAnsi="Arial" w:eastAsia="Arial" w:cs="Arial"/>
        </w:rPr>
        <w:t>valla</w:t>
      </w:r>
      <w:r w:rsidRPr="56F79D05" w:rsidR="0BB06BDD">
        <w:rPr>
          <w:rFonts w:ascii="Arial" w:hAnsi="Arial" w:eastAsia="Arial" w:cs="Arial"/>
        </w:rPr>
        <w:t xml:space="preserve"> </w:t>
      </w:r>
      <w:r w:rsidRPr="56F79D05" w:rsidR="0BB06BDD">
        <w:rPr>
          <w:rFonts w:ascii="Arial" w:hAnsi="Arial" w:eastAsia="Arial" w:cs="Arial"/>
        </w:rPr>
        <w:t>üldplaneeringuga</w:t>
      </w:r>
      <w:r w:rsidRPr="56F79D05" w:rsidR="0BB06BDD">
        <w:rPr>
          <w:rFonts w:ascii="Arial" w:hAnsi="Arial" w:eastAsia="Arial" w:cs="Arial"/>
        </w:rPr>
        <w:t xml:space="preserve">, </w:t>
      </w:r>
      <w:r w:rsidRPr="56F79D05" w:rsidR="0BB06BDD">
        <w:rPr>
          <w:rFonts w:ascii="Arial" w:hAnsi="Arial" w:eastAsia="Arial" w:cs="Arial"/>
        </w:rPr>
        <w:t>kus</w:t>
      </w:r>
      <w:r w:rsidRPr="56F79D05" w:rsidR="0BB06BDD">
        <w:rPr>
          <w:rFonts w:ascii="Arial" w:hAnsi="Arial" w:eastAsia="Arial" w:cs="Arial"/>
        </w:rPr>
        <w:t xml:space="preserve"> </w:t>
      </w:r>
      <w:r w:rsidRPr="56F79D05" w:rsidR="0BB06BDD">
        <w:rPr>
          <w:rFonts w:ascii="Arial" w:hAnsi="Arial" w:eastAsia="Arial" w:cs="Arial"/>
        </w:rPr>
        <w:t>planeeringuala</w:t>
      </w:r>
      <w:r w:rsidRPr="56F79D05" w:rsidR="0BB06BDD">
        <w:rPr>
          <w:rFonts w:ascii="Arial" w:hAnsi="Arial" w:eastAsia="Arial" w:cs="Arial"/>
        </w:rPr>
        <w:t xml:space="preserve"> </w:t>
      </w:r>
      <w:r w:rsidRPr="56F79D05" w:rsidR="0BB06BDD">
        <w:rPr>
          <w:rFonts w:ascii="Arial" w:hAnsi="Arial" w:eastAsia="Arial" w:cs="Arial"/>
        </w:rPr>
        <w:t>maakasutuse</w:t>
      </w:r>
      <w:r w:rsidRPr="56F79D05" w:rsidR="0BB06BDD">
        <w:rPr>
          <w:rFonts w:ascii="Arial" w:hAnsi="Arial" w:eastAsia="Arial" w:cs="Arial"/>
        </w:rPr>
        <w:t xml:space="preserve"> </w:t>
      </w:r>
      <w:r w:rsidRPr="56F79D05" w:rsidR="0BB06BDD">
        <w:rPr>
          <w:rFonts w:ascii="Arial" w:hAnsi="Arial" w:eastAsia="Arial" w:cs="Arial"/>
        </w:rPr>
        <w:t>j</w:t>
      </w:r>
      <w:r w:rsidRPr="56F79D05" w:rsidR="0BB06BDD">
        <w:rPr>
          <w:rFonts w:ascii="Arial" w:hAnsi="Arial" w:eastAsia="Arial" w:cs="Arial"/>
          <w:color w:val="auto"/>
          <w:sz w:val="22"/>
          <w:szCs w:val="22"/>
          <w:lang w:eastAsia="da-DK" w:bidi="ar-SA"/>
        </w:rPr>
        <w:t>uhtotstarbeks</w:t>
      </w:r>
      <w:r w:rsidRPr="56F79D05" w:rsidR="0BB06BDD">
        <w:rPr>
          <w:rFonts w:ascii="Arial" w:hAnsi="Arial" w:eastAsia="Arial" w:cs="Arial"/>
          <w:color w:val="auto"/>
          <w:sz w:val="22"/>
          <w:szCs w:val="22"/>
          <w:lang w:eastAsia="da-DK" w:bidi="ar-SA"/>
        </w:rPr>
        <w:t xml:space="preserve"> on </w:t>
      </w:r>
      <w:r w:rsidRPr="56F79D05" w:rsidR="0BB06BDD">
        <w:rPr>
          <w:rFonts w:ascii="Arial" w:hAnsi="Arial" w:eastAsia="Arial" w:cs="Arial"/>
          <w:color w:val="auto"/>
          <w:sz w:val="22"/>
          <w:szCs w:val="22"/>
          <w:lang w:eastAsia="da-DK" w:bidi="ar-SA"/>
        </w:rPr>
        <w:t>osaliselt</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perspektiivne</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elamumaa</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osaliselt</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perspektiivne</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haljasala</w:t>
      </w:r>
      <w:r w:rsidRPr="56F79D05" w:rsidR="0BB06BDD">
        <w:rPr>
          <w:rFonts w:ascii="Arial" w:hAnsi="Arial" w:eastAsia="Arial" w:cs="Arial"/>
          <w:color w:val="auto"/>
          <w:sz w:val="22"/>
          <w:szCs w:val="22"/>
          <w:lang w:eastAsia="da-DK" w:bidi="ar-SA"/>
        </w:rPr>
        <w:t xml:space="preserve"> ja </w:t>
      </w:r>
      <w:r w:rsidRPr="56F79D05" w:rsidR="0BB06BDD">
        <w:rPr>
          <w:rFonts w:ascii="Arial" w:hAnsi="Arial" w:eastAsia="Arial" w:cs="Arial"/>
          <w:color w:val="auto"/>
          <w:sz w:val="22"/>
          <w:szCs w:val="22"/>
          <w:lang w:eastAsia="da-DK" w:bidi="ar-SA"/>
        </w:rPr>
        <w:t>parkmetsamaa</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Detailplaneeringu</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lahenduses</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planeeritakse</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jagada</w:t>
      </w:r>
      <w:r w:rsidRPr="56F79D05" w:rsidR="0BB06BDD">
        <w:rPr>
          <w:rFonts w:ascii="Arial" w:hAnsi="Arial" w:eastAsia="Arial" w:cs="Arial"/>
          <w:color w:val="auto"/>
          <w:sz w:val="22"/>
          <w:szCs w:val="22"/>
          <w:lang w:eastAsia="da-DK" w:bidi="ar-SA"/>
        </w:rPr>
        <w:t xml:space="preserve"> 4213m</w:t>
      </w:r>
      <w:r w:rsidRPr="56F79D05" w:rsidR="0BB06BDD">
        <w:rPr>
          <w:rFonts w:ascii="Arial" w:hAnsi="Arial" w:eastAsia="Arial" w:cs="Arial"/>
          <w:color w:val="auto"/>
          <w:sz w:val="22"/>
          <w:szCs w:val="22"/>
          <w:lang w:eastAsia="da-DK" w:bidi="ar-SA"/>
        </w:rPr>
        <w:t>2</w:t>
      </w:r>
      <w:r w:rsidRPr="56F79D05" w:rsidR="0BB06BDD">
        <w:rPr>
          <w:rFonts w:ascii="Arial" w:hAnsi="Arial" w:eastAsia="Arial" w:cs="Arial"/>
          <w:color w:val="auto"/>
          <w:sz w:val="22"/>
          <w:szCs w:val="22"/>
          <w:lang w:eastAsia="da-DK" w:bidi="ar-SA"/>
        </w:rPr>
        <w:t xml:space="preserve"> </w:t>
      </w:r>
      <w:r w:rsidRPr="56F79D05" w:rsidR="0BB06BDD">
        <w:rPr>
          <w:rFonts w:ascii="Arial" w:hAnsi="Arial" w:eastAsia="Arial" w:cs="Arial"/>
          <w:color w:val="auto"/>
          <w:sz w:val="22"/>
          <w:szCs w:val="22"/>
          <w:lang w:eastAsia="da-DK" w:bidi="ar-SA"/>
        </w:rPr>
        <w:t>suurune</w:t>
      </w:r>
      <w:r w:rsidRPr="56F79D05" w:rsidR="0BB06BDD">
        <w:rPr>
          <w:rFonts w:ascii="Arial" w:hAnsi="Arial" w:eastAsia="Arial" w:cs="Arial"/>
        </w:rPr>
        <w:t xml:space="preserve"> </w:t>
      </w:r>
      <w:r w:rsidRPr="56F79D05" w:rsidR="0BB06BDD">
        <w:rPr>
          <w:rFonts w:ascii="Arial" w:hAnsi="Arial" w:eastAsia="Arial" w:cs="Arial"/>
        </w:rPr>
        <w:t>kinnistu</w:t>
      </w:r>
      <w:r w:rsidRPr="56F79D05" w:rsidR="0BB06BDD">
        <w:rPr>
          <w:rFonts w:ascii="Arial" w:hAnsi="Arial" w:eastAsia="Arial" w:cs="Arial"/>
        </w:rPr>
        <w:t xml:space="preserve"> </w:t>
      </w:r>
      <w:r w:rsidRPr="56F79D05" w:rsidR="0BB06BDD">
        <w:rPr>
          <w:rFonts w:ascii="Arial" w:hAnsi="Arial" w:eastAsia="Arial" w:cs="Arial"/>
        </w:rPr>
        <w:t>kaheks</w:t>
      </w:r>
      <w:r w:rsidRPr="56F79D05" w:rsidR="0BB06BDD">
        <w:rPr>
          <w:rFonts w:ascii="Arial" w:hAnsi="Arial" w:eastAsia="Arial" w:cs="Arial"/>
        </w:rPr>
        <w:t xml:space="preserve">, </w:t>
      </w:r>
      <w:r w:rsidRPr="56F79D05" w:rsidR="0BB06BDD">
        <w:rPr>
          <w:rFonts w:ascii="Arial" w:hAnsi="Arial" w:eastAsia="Arial" w:cs="Arial"/>
        </w:rPr>
        <w:t>millest</w:t>
      </w:r>
      <w:r w:rsidRPr="56F79D05" w:rsidR="0BB06BDD">
        <w:rPr>
          <w:rFonts w:ascii="Arial" w:hAnsi="Arial" w:eastAsia="Arial" w:cs="Arial"/>
        </w:rPr>
        <w:t xml:space="preserve"> </w:t>
      </w:r>
      <w:r w:rsidRPr="56F79D05" w:rsidR="0BB06BDD">
        <w:rPr>
          <w:rFonts w:ascii="Arial" w:hAnsi="Arial" w:eastAsia="Arial" w:cs="Arial"/>
        </w:rPr>
        <w:t>Jõe</w:t>
      </w:r>
      <w:r w:rsidRPr="56F79D05" w:rsidR="0BB06BDD">
        <w:rPr>
          <w:rFonts w:ascii="Arial" w:hAnsi="Arial" w:eastAsia="Arial" w:cs="Arial"/>
        </w:rPr>
        <w:t xml:space="preserve"> tn </w:t>
      </w:r>
      <w:r w:rsidRPr="56F79D05" w:rsidR="0BB06BDD">
        <w:rPr>
          <w:rFonts w:ascii="Arial" w:hAnsi="Arial" w:eastAsia="Arial" w:cs="Arial"/>
        </w:rPr>
        <w:t>poolne</w:t>
      </w:r>
      <w:r w:rsidRPr="56F79D05" w:rsidR="0BB06BDD">
        <w:rPr>
          <w:rFonts w:ascii="Arial" w:hAnsi="Arial" w:eastAsia="Arial" w:cs="Arial"/>
        </w:rPr>
        <w:t xml:space="preserve"> (</w:t>
      </w:r>
      <w:r w:rsidRPr="56F79D05" w:rsidR="0BB06BDD">
        <w:rPr>
          <w:rFonts w:ascii="Arial" w:hAnsi="Arial" w:eastAsia="Arial" w:cs="Arial"/>
        </w:rPr>
        <w:t>pos</w:t>
      </w:r>
      <w:r w:rsidRPr="56F79D05" w:rsidR="0BB06BDD">
        <w:rPr>
          <w:rFonts w:ascii="Arial" w:hAnsi="Arial" w:eastAsia="Arial" w:cs="Arial"/>
        </w:rPr>
        <w:t xml:space="preserve"> 1) </w:t>
      </w:r>
      <w:r w:rsidRPr="56F79D05" w:rsidR="0BB06BDD">
        <w:rPr>
          <w:rFonts w:ascii="Arial" w:hAnsi="Arial" w:eastAsia="Arial" w:cs="Arial"/>
        </w:rPr>
        <w:t>saaks</w:t>
      </w:r>
      <w:r w:rsidRPr="56F79D05" w:rsidR="0BB06BDD">
        <w:rPr>
          <w:rFonts w:ascii="Arial" w:hAnsi="Arial" w:eastAsia="Arial" w:cs="Arial"/>
        </w:rPr>
        <w:t xml:space="preserve"> </w:t>
      </w:r>
      <w:r w:rsidRPr="56F79D05" w:rsidR="0BB06BDD">
        <w:rPr>
          <w:rFonts w:ascii="Arial" w:hAnsi="Arial" w:eastAsia="Arial" w:cs="Arial"/>
        </w:rPr>
        <w:t>vähemalt</w:t>
      </w:r>
      <w:r w:rsidRPr="56F79D05" w:rsidR="0BB06BDD">
        <w:rPr>
          <w:rFonts w:ascii="Arial" w:hAnsi="Arial" w:eastAsia="Arial" w:cs="Arial"/>
        </w:rPr>
        <w:t xml:space="preserve"> 60% </w:t>
      </w:r>
      <w:r w:rsidRPr="56F79D05" w:rsidR="0BB06BDD">
        <w:rPr>
          <w:rFonts w:ascii="Arial" w:hAnsi="Arial" w:eastAsia="Arial" w:cs="Arial"/>
        </w:rPr>
        <w:t>ulatuses</w:t>
      </w:r>
      <w:r w:rsidRPr="56F79D05" w:rsidR="0BB06BDD">
        <w:rPr>
          <w:rFonts w:ascii="Arial" w:hAnsi="Arial" w:eastAsia="Arial" w:cs="Arial"/>
        </w:rPr>
        <w:t xml:space="preserve"> </w:t>
      </w:r>
      <w:r w:rsidRPr="56F79D05" w:rsidR="0BB06BDD">
        <w:rPr>
          <w:rFonts w:ascii="Arial" w:hAnsi="Arial" w:eastAsia="Arial" w:cs="Arial"/>
        </w:rPr>
        <w:t>elamumaa</w:t>
      </w:r>
      <w:r w:rsidRPr="56F79D05" w:rsidR="0BB06BDD">
        <w:rPr>
          <w:rFonts w:ascii="Arial" w:hAnsi="Arial" w:eastAsia="Arial" w:cs="Arial"/>
        </w:rPr>
        <w:t xml:space="preserve"> </w:t>
      </w:r>
      <w:r w:rsidRPr="56F79D05" w:rsidR="0BB06BDD">
        <w:rPr>
          <w:rFonts w:ascii="Arial" w:hAnsi="Arial" w:eastAsia="Arial" w:cs="Arial"/>
        </w:rPr>
        <w:t>sihtotstarbe</w:t>
      </w:r>
      <w:r w:rsidRPr="56F79D05" w:rsidR="0BB06BDD">
        <w:rPr>
          <w:rFonts w:ascii="Arial" w:hAnsi="Arial" w:eastAsia="Arial" w:cs="Arial"/>
        </w:rPr>
        <w:t xml:space="preserve"> ja </w:t>
      </w:r>
      <w:r w:rsidRPr="56F79D05" w:rsidR="0BB06BDD">
        <w:rPr>
          <w:rFonts w:ascii="Arial" w:hAnsi="Arial" w:eastAsia="Arial" w:cs="Arial"/>
        </w:rPr>
        <w:t>kuni</w:t>
      </w:r>
      <w:r w:rsidRPr="56F79D05" w:rsidR="0BB06BDD">
        <w:rPr>
          <w:rFonts w:ascii="Arial" w:hAnsi="Arial" w:eastAsia="Arial" w:cs="Arial"/>
        </w:rPr>
        <w:t xml:space="preserve"> 40% </w:t>
      </w:r>
      <w:r w:rsidRPr="56F79D05" w:rsidR="0BB06BDD">
        <w:rPr>
          <w:rFonts w:ascii="Arial" w:hAnsi="Arial" w:eastAsia="Arial" w:cs="Arial"/>
        </w:rPr>
        <w:t>ulatuses</w:t>
      </w:r>
      <w:r w:rsidRPr="56F79D05" w:rsidR="0BB06BDD">
        <w:rPr>
          <w:rFonts w:ascii="Arial" w:hAnsi="Arial" w:eastAsia="Arial" w:cs="Arial"/>
        </w:rPr>
        <w:t xml:space="preserve"> </w:t>
      </w:r>
      <w:r w:rsidRPr="56F79D05" w:rsidR="0BB06BDD">
        <w:rPr>
          <w:rFonts w:ascii="Arial" w:hAnsi="Arial" w:eastAsia="Arial" w:cs="Arial"/>
        </w:rPr>
        <w:t>ärimaa</w:t>
      </w:r>
      <w:r w:rsidRPr="56F79D05" w:rsidR="0BB06BDD">
        <w:rPr>
          <w:rFonts w:ascii="Arial" w:hAnsi="Arial" w:eastAsia="Arial" w:cs="Arial"/>
        </w:rPr>
        <w:t xml:space="preserve"> </w:t>
      </w:r>
      <w:r w:rsidRPr="56F79D05" w:rsidR="67FCE62B">
        <w:rPr>
          <w:rFonts w:ascii="Arial" w:hAnsi="Arial" w:eastAsia="Arial" w:cs="Arial"/>
        </w:rPr>
        <w:t>kõrval sihtotstarbe</w:t>
      </w:r>
      <w:r w:rsidRPr="56F79D05" w:rsidR="0BB06BDD">
        <w:rPr>
          <w:rFonts w:ascii="Arial" w:hAnsi="Arial" w:eastAsia="Arial" w:cs="Arial"/>
        </w:rPr>
        <w:t xml:space="preserve"> ja </w:t>
      </w:r>
      <w:r w:rsidRPr="56F79D05" w:rsidR="0BB06BDD">
        <w:rPr>
          <w:rFonts w:ascii="Arial" w:hAnsi="Arial" w:eastAsia="Arial" w:cs="Arial"/>
        </w:rPr>
        <w:t>pos</w:t>
      </w:r>
      <w:r w:rsidRPr="56F79D05" w:rsidR="0BB06BDD">
        <w:rPr>
          <w:rFonts w:ascii="Arial" w:hAnsi="Arial" w:eastAsia="Arial" w:cs="Arial"/>
        </w:rPr>
        <w:t xml:space="preserve"> 2, mis on </w:t>
      </w:r>
      <w:r w:rsidRPr="56F79D05" w:rsidR="0BB06BDD">
        <w:rPr>
          <w:rFonts w:ascii="Arial" w:hAnsi="Arial" w:eastAsia="Arial" w:cs="Arial"/>
        </w:rPr>
        <w:t>Pirita</w:t>
      </w:r>
      <w:r w:rsidRPr="56F79D05" w:rsidR="0BB06BDD">
        <w:rPr>
          <w:rFonts w:ascii="Arial" w:hAnsi="Arial" w:eastAsia="Arial" w:cs="Arial"/>
        </w:rPr>
        <w:t xml:space="preserve"> </w:t>
      </w:r>
      <w:r w:rsidRPr="56F79D05" w:rsidR="0BB06BDD">
        <w:rPr>
          <w:rFonts w:ascii="Arial" w:hAnsi="Arial" w:eastAsia="Arial" w:cs="Arial"/>
        </w:rPr>
        <w:t>jõe</w:t>
      </w:r>
      <w:r w:rsidRPr="56F79D05" w:rsidR="0BB06BDD">
        <w:rPr>
          <w:rFonts w:ascii="Arial" w:hAnsi="Arial" w:eastAsia="Arial" w:cs="Arial"/>
        </w:rPr>
        <w:t xml:space="preserve"> pool, </w:t>
      </w:r>
      <w:r w:rsidRPr="56F79D05" w:rsidR="0BB06BDD">
        <w:rPr>
          <w:rFonts w:ascii="Arial" w:hAnsi="Arial" w:eastAsia="Arial" w:cs="Arial"/>
        </w:rPr>
        <w:t>jääb</w:t>
      </w:r>
      <w:r w:rsidRPr="56F79D05" w:rsidR="0BB06BDD">
        <w:rPr>
          <w:rFonts w:ascii="Arial" w:hAnsi="Arial" w:eastAsia="Arial" w:cs="Arial"/>
        </w:rPr>
        <w:t xml:space="preserve"> </w:t>
      </w:r>
      <w:r w:rsidRPr="56F79D05" w:rsidR="0BB06BDD">
        <w:rPr>
          <w:rFonts w:ascii="Arial" w:hAnsi="Arial" w:eastAsia="Arial" w:cs="Arial"/>
        </w:rPr>
        <w:t>maatulundus</w:t>
      </w:r>
      <w:r w:rsidRPr="56F79D05" w:rsidR="0BB06BDD">
        <w:rPr>
          <w:rFonts w:ascii="Arial" w:hAnsi="Arial" w:eastAsia="Arial" w:cs="Arial"/>
        </w:rPr>
        <w:t xml:space="preserve">- ja </w:t>
      </w:r>
      <w:r w:rsidRPr="56F79D05" w:rsidR="0BB06BDD">
        <w:rPr>
          <w:rFonts w:ascii="Arial" w:hAnsi="Arial" w:eastAsia="Arial" w:cs="Arial"/>
        </w:rPr>
        <w:t>veekogude</w:t>
      </w:r>
      <w:r w:rsidRPr="56F79D05" w:rsidR="0BB06BDD">
        <w:rPr>
          <w:rFonts w:ascii="Arial" w:hAnsi="Arial" w:eastAsia="Arial" w:cs="Arial"/>
        </w:rPr>
        <w:t xml:space="preserve"> </w:t>
      </w:r>
      <w:r w:rsidRPr="56F79D05" w:rsidR="0BB06BDD">
        <w:rPr>
          <w:rFonts w:ascii="Arial" w:hAnsi="Arial" w:eastAsia="Arial" w:cs="Arial"/>
        </w:rPr>
        <w:t>maaks</w:t>
      </w:r>
      <w:r w:rsidRPr="56F79D05" w:rsidR="0BB06BDD">
        <w:rPr>
          <w:rFonts w:ascii="Arial" w:hAnsi="Arial" w:eastAsia="Arial" w:cs="Arial"/>
        </w:rPr>
        <w:t xml:space="preserve">. </w:t>
      </w:r>
      <w:r w:rsidRPr="56F79D05" w:rsidR="0BB06BDD">
        <w:rPr>
          <w:rFonts w:ascii="Arial" w:hAnsi="Arial" w:eastAsia="Arial" w:cs="Arial"/>
        </w:rPr>
        <w:t>Elamu</w:t>
      </w:r>
      <w:r w:rsidRPr="56F79D05" w:rsidR="0BB06BDD">
        <w:rPr>
          <w:rFonts w:ascii="Arial" w:hAnsi="Arial" w:eastAsia="Arial" w:cs="Arial"/>
        </w:rPr>
        <w:t xml:space="preserve"> ja </w:t>
      </w:r>
      <w:r w:rsidRPr="56F79D05" w:rsidR="0BB06BDD">
        <w:rPr>
          <w:rFonts w:ascii="Arial" w:hAnsi="Arial" w:eastAsia="Arial" w:cs="Arial"/>
        </w:rPr>
        <w:t>ärimaa</w:t>
      </w:r>
      <w:r w:rsidRPr="56F79D05" w:rsidR="0BB06BDD">
        <w:rPr>
          <w:rFonts w:ascii="Arial" w:hAnsi="Arial" w:eastAsia="Arial" w:cs="Arial"/>
        </w:rPr>
        <w:t xml:space="preserve"> </w:t>
      </w:r>
      <w:r w:rsidRPr="56F79D05" w:rsidR="0BB06BDD">
        <w:rPr>
          <w:rFonts w:ascii="Arial" w:hAnsi="Arial" w:eastAsia="Arial" w:cs="Arial"/>
        </w:rPr>
        <w:t>kinnistule</w:t>
      </w:r>
      <w:r w:rsidRPr="56F79D05" w:rsidR="0BB06BDD">
        <w:rPr>
          <w:rFonts w:ascii="Arial" w:hAnsi="Arial" w:eastAsia="Arial" w:cs="Arial"/>
        </w:rPr>
        <w:t xml:space="preserve"> </w:t>
      </w:r>
      <w:r w:rsidRPr="56F79D05" w:rsidR="0BB06BDD">
        <w:rPr>
          <w:rFonts w:ascii="Arial" w:hAnsi="Arial" w:eastAsia="Arial" w:cs="Arial"/>
        </w:rPr>
        <w:t>seataks</w:t>
      </w:r>
      <w:r w:rsidRPr="56F79D05" w:rsidR="0BB06BDD">
        <w:rPr>
          <w:rFonts w:ascii="Arial" w:hAnsi="Arial" w:eastAsia="Arial" w:cs="Arial"/>
        </w:rPr>
        <w:t xml:space="preserve"> </w:t>
      </w:r>
      <w:r w:rsidRPr="56F79D05" w:rsidR="0BB06BDD">
        <w:rPr>
          <w:rFonts w:ascii="Arial" w:hAnsi="Arial" w:eastAsia="Arial" w:cs="Arial"/>
        </w:rPr>
        <w:t>ehitusõigus</w:t>
      </w:r>
      <w:r w:rsidRPr="56F79D05" w:rsidR="0BB06BDD">
        <w:rPr>
          <w:rFonts w:ascii="Arial" w:hAnsi="Arial" w:eastAsia="Arial" w:cs="Arial"/>
        </w:rPr>
        <w:t xml:space="preserve"> </w:t>
      </w:r>
      <w:r w:rsidRPr="56F79D05" w:rsidR="0BB06BDD">
        <w:rPr>
          <w:rFonts w:ascii="Arial" w:hAnsi="Arial" w:eastAsia="Arial" w:cs="Arial"/>
        </w:rPr>
        <w:t>ühe</w:t>
      </w:r>
      <w:r w:rsidRPr="56F79D05" w:rsidR="0BB06BDD">
        <w:rPr>
          <w:rFonts w:ascii="Arial" w:hAnsi="Arial" w:eastAsia="Arial" w:cs="Arial"/>
        </w:rPr>
        <w:t xml:space="preserve"> </w:t>
      </w:r>
      <w:r w:rsidRPr="56F79D05" w:rsidR="0BB06BDD">
        <w:rPr>
          <w:rFonts w:ascii="Arial" w:hAnsi="Arial" w:eastAsia="Arial" w:cs="Arial"/>
        </w:rPr>
        <w:t>põhihoone</w:t>
      </w:r>
      <w:r w:rsidRPr="56F79D05" w:rsidR="0BB06BDD">
        <w:rPr>
          <w:rFonts w:ascii="Arial" w:hAnsi="Arial" w:eastAsia="Arial" w:cs="Arial"/>
        </w:rPr>
        <w:t xml:space="preserve"> ja </w:t>
      </w:r>
      <w:r w:rsidRPr="56F79D05" w:rsidR="0BB06BDD">
        <w:rPr>
          <w:rFonts w:ascii="Arial" w:hAnsi="Arial" w:eastAsia="Arial" w:cs="Arial"/>
        </w:rPr>
        <w:t>abihoonete</w:t>
      </w:r>
      <w:r w:rsidRPr="56F79D05" w:rsidR="0BB06BDD">
        <w:rPr>
          <w:rFonts w:ascii="Arial" w:hAnsi="Arial" w:eastAsia="Arial" w:cs="Arial"/>
        </w:rPr>
        <w:t xml:space="preserve"> </w:t>
      </w:r>
      <w:r w:rsidRPr="56F79D05" w:rsidR="0BB06BDD">
        <w:rPr>
          <w:rFonts w:ascii="Arial" w:hAnsi="Arial" w:eastAsia="Arial" w:cs="Arial"/>
        </w:rPr>
        <w:t>ehitamiseks</w:t>
      </w:r>
      <w:r w:rsidRPr="56F79D05" w:rsidR="0BB06BDD">
        <w:rPr>
          <w:rFonts w:ascii="Arial" w:hAnsi="Arial" w:eastAsia="Arial" w:cs="Arial"/>
        </w:rPr>
        <w:t xml:space="preserve">. </w:t>
      </w:r>
      <w:r w:rsidRPr="56F79D05" w:rsidR="0BB06BDD">
        <w:rPr>
          <w:rFonts w:ascii="Arial" w:hAnsi="Arial" w:eastAsia="Arial" w:cs="Arial"/>
        </w:rPr>
        <w:t>Ärimaa</w:t>
      </w:r>
      <w:r w:rsidRPr="56F79D05" w:rsidR="0BB06BDD">
        <w:rPr>
          <w:rFonts w:ascii="Arial" w:hAnsi="Arial" w:eastAsia="Arial" w:cs="Arial"/>
        </w:rPr>
        <w:t xml:space="preserve"> </w:t>
      </w:r>
      <w:r w:rsidRPr="56F79D05" w:rsidR="0BB06BDD">
        <w:rPr>
          <w:rFonts w:ascii="Arial" w:hAnsi="Arial" w:eastAsia="Arial" w:cs="Arial"/>
        </w:rPr>
        <w:t>kaassihtotstarbe</w:t>
      </w:r>
      <w:r w:rsidRPr="56F79D05" w:rsidR="0BB06BDD">
        <w:rPr>
          <w:rFonts w:ascii="Arial" w:hAnsi="Arial" w:eastAsia="Arial" w:cs="Arial"/>
        </w:rPr>
        <w:t xml:space="preserve"> </w:t>
      </w:r>
      <w:r w:rsidRPr="56F79D05" w:rsidR="0BB06BDD">
        <w:rPr>
          <w:rFonts w:ascii="Arial" w:hAnsi="Arial" w:eastAsia="Arial" w:cs="Arial"/>
        </w:rPr>
        <w:t>määramise</w:t>
      </w:r>
      <w:r w:rsidRPr="56F79D05" w:rsidR="0BB06BDD">
        <w:rPr>
          <w:rFonts w:ascii="Arial" w:hAnsi="Arial" w:eastAsia="Arial" w:cs="Arial"/>
        </w:rPr>
        <w:t xml:space="preserve"> </w:t>
      </w:r>
      <w:r w:rsidRPr="56F79D05" w:rsidR="0BB06BDD">
        <w:rPr>
          <w:rFonts w:ascii="Arial" w:hAnsi="Arial" w:eastAsia="Arial" w:cs="Arial"/>
        </w:rPr>
        <w:t>eesmärk</w:t>
      </w:r>
      <w:r w:rsidRPr="56F79D05" w:rsidR="0BB06BDD">
        <w:rPr>
          <w:rFonts w:ascii="Arial" w:hAnsi="Arial" w:eastAsia="Arial" w:cs="Arial"/>
        </w:rPr>
        <w:t xml:space="preserve"> on </w:t>
      </w:r>
      <w:r w:rsidRPr="56F79D05" w:rsidR="0BB06BDD">
        <w:rPr>
          <w:rFonts w:ascii="Arial" w:hAnsi="Arial" w:eastAsia="Arial" w:cs="Arial"/>
        </w:rPr>
        <w:t>võimaldada</w:t>
      </w:r>
      <w:r w:rsidRPr="56F79D05" w:rsidR="0BB06BDD">
        <w:rPr>
          <w:rFonts w:ascii="Arial" w:hAnsi="Arial" w:eastAsia="Arial" w:cs="Arial"/>
        </w:rPr>
        <w:t xml:space="preserve"> </w:t>
      </w:r>
      <w:r w:rsidRPr="56F79D05" w:rsidR="0BB06BDD">
        <w:rPr>
          <w:rFonts w:ascii="Arial" w:hAnsi="Arial" w:eastAsia="Arial" w:cs="Arial"/>
        </w:rPr>
        <w:t>kohalikke</w:t>
      </w:r>
      <w:r w:rsidRPr="56F79D05" w:rsidR="0BB06BDD">
        <w:rPr>
          <w:rFonts w:ascii="Arial" w:hAnsi="Arial" w:eastAsia="Arial" w:cs="Arial"/>
        </w:rPr>
        <w:t xml:space="preserve"> elanikke </w:t>
      </w:r>
      <w:r w:rsidRPr="56F79D05" w:rsidR="0BB06BDD">
        <w:rPr>
          <w:rFonts w:ascii="Arial" w:hAnsi="Arial" w:eastAsia="Arial" w:cs="Arial"/>
        </w:rPr>
        <w:t>teenindavat</w:t>
      </w:r>
      <w:r w:rsidRPr="56F79D05" w:rsidR="0BB06BDD">
        <w:rPr>
          <w:rFonts w:ascii="Arial" w:hAnsi="Arial" w:eastAsia="Arial" w:cs="Arial"/>
        </w:rPr>
        <w:t xml:space="preserve"> </w:t>
      </w:r>
      <w:r w:rsidRPr="56F79D05" w:rsidR="0BB06BDD">
        <w:rPr>
          <w:rFonts w:ascii="Arial" w:hAnsi="Arial" w:eastAsia="Arial" w:cs="Arial"/>
        </w:rPr>
        <w:t>väikesemahulist</w:t>
      </w:r>
      <w:r w:rsidRPr="56F79D05" w:rsidR="0BB06BDD">
        <w:rPr>
          <w:rFonts w:ascii="Arial" w:hAnsi="Arial" w:eastAsia="Arial" w:cs="Arial"/>
        </w:rPr>
        <w:t xml:space="preserve"> </w:t>
      </w:r>
      <w:r w:rsidRPr="56F79D05" w:rsidR="0BB06BDD">
        <w:rPr>
          <w:rFonts w:ascii="Arial" w:hAnsi="Arial" w:eastAsia="Arial" w:cs="Arial"/>
        </w:rPr>
        <w:t>äritegevust</w:t>
      </w:r>
      <w:r w:rsidRPr="56F79D05" w:rsidR="0BB06BDD">
        <w:rPr>
          <w:rFonts w:ascii="Arial" w:hAnsi="Arial" w:eastAsia="Arial" w:cs="Arial"/>
        </w:rPr>
        <w:t xml:space="preserve"> </w:t>
      </w:r>
      <w:r w:rsidRPr="56F79D05" w:rsidR="0BB06BDD">
        <w:rPr>
          <w:rFonts w:ascii="Arial" w:hAnsi="Arial" w:eastAsia="Arial" w:cs="Arial"/>
        </w:rPr>
        <w:t>aleviku</w:t>
      </w:r>
      <w:r w:rsidRPr="56F79D05" w:rsidR="0BB06BDD">
        <w:rPr>
          <w:rFonts w:ascii="Arial" w:hAnsi="Arial" w:eastAsia="Arial" w:cs="Arial"/>
        </w:rPr>
        <w:t xml:space="preserve"> </w:t>
      </w:r>
      <w:r w:rsidRPr="56F79D05" w:rsidR="0BB06BDD">
        <w:rPr>
          <w:rFonts w:ascii="Arial" w:hAnsi="Arial" w:eastAsia="Arial" w:cs="Arial"/>
        </w:rPr>
        <w:t>keskuses</w:t>
      </w:r>
      <w:r w:rsidRPr="56F79D05" w:rsidR="0BB06BDD">
        <w:rPr>
          <w:rFonts w:ascii="Arial" w:hAnsi="Arial" w:eastAsia="Arial" w:cs="Arial"/>
        </w:rPr>
        <w:t>.</w:t>
      </w:r>
      <w:r w:rsidRPr="56F79D05" w:rsidR="0BB06BDD">
        <w:rPr>
          <w:rFonts w:ascii="Arial" w:hAnsi="Arial" w:eastAsia="Arial" w:cs="Arial"/>
          <w:color w:val="auto"/>
          <w:sz w:val="22"/>
          <w:szCs w:val="22"/>
        </w:rPr>
        <w:t xml:space="preserve"> </w:t>
      </w:r>
      <w:r w:rsidRPr="56F79D05" w:rsidR="0BB06BDD">
        <w:rPr>
          <w:rFonts w:ascii="Arial" w:hAnsi="Arial" w:eastAsia="Arial" w:cs="Arial"/>
        </w:rPr>
        <w:t>Vastavalt</w:t>
      </w:r>
      <w:r w:rsidRPr="56F79D05" w:rsidR="0BB06BDD">
        <w:rPr>
          <w:rFonts w:ascii="Arial" w:hAnsi="Arial" w:eastAsia="Arial" w:cs="Arial"/>
        </w:rPr>
        <w:t xml:space="preserve"> </w:t>
      </w:r>
      <w:r w:rsidRPr="56F79D05" w:rsidR="0BB06BDD">
        <w:rPr>
          <w:rFonts w:ascii="Arial" w:hAnsi="Arial" w:eastAsia="Arial" w:cs="Arial"/>
        </w:rPr>
        <w:t>üldplaneeringule</w:t>
      </w:r>
      <w:r w:rsidRPr="56F79D05" w:rsidR="0BB06BDD">
        <w:rPr>
          <w:rFonts w:ascii="Arial" w:hAnsi="Arial" w:eastAsia="Arial" w:cs="Arial"/>
        </w:rPr>
        <w:t xml:space="preserve"> </w:t>
      </w:r>
      <w:r w:rsidRPr="56F79D05" w:rsidR="0BB06BDD">
        <w:rPr>
          <w:rFonts w:ascii="Arial" w:hAnsi="Arial" w:eastAsia="Arial" w:cs="Arial"/>
        </w:rPr>
        <w:t>asub</w:t>
      </w:r>
      <w:r w:rsidRPr="56F79D05" w:rsidR="0BB06BDD">
        <w:rPr>
          <w:rFonts w:ascii="Arial" w:hAnsi="Arial" w:eastAsia="Arial" w:cs="Arial"/>
        </w:rPr>
        <w:t xml:space="preserve"> </w:t>
      </w:r>
      <w:r w:rsidRPr="56F79D05" w:rsidR="0BB06BDD">
        <w:rPr>
          <w:rFonts w:ascii="Arial" w:hAnsi="Arial" w:eastAsia="Arial" w:cs="Arial"/>
        </w:rPr>
        <w:t>planeeritav</w:t>
      </w:r>
      <w:r w:rsidRPr="56F79D05" w:rsidR="0BB06BDD">
        <w:rPr>
          <w:rFonts w:ascii="Arial" w:hAnsi="Arial" w:eastAsia="Arial" w:cs="Arial"/>
        </w:rPr>
        <w:t xml:space="preserve"> </w:t>
      </w:r>
      <w:r w:rsidRPr="56F79D05" w:rsidR="0BB06BDD">
        <w:rPr>
          <w:rFonts w:ascii="Arial" w:hAnsi="Arial" w:eastAsia="Arial" w:cs="Arial"/>
        </w:rPr>
        <w:t>ala</w:t>
      </w:r>
      <w:r w:rsidRPr="56F79D05" w:rsidR="0BB06BDD">
        <w:rPr>
          <w:rFonts w:ascii="Arial" w:hAnsi="Arial" w:eastAsia="Arial" w:cs="Arial"/>
        </w:rPr>
        <w:t xml:space="preserve"> </w:t>
      </w:r>
      <w:r w:rsidRPr="56F79D05" w:rsidR="0BB06BDD">
        <w:rPr>
          <w:rFonts w:ascii="Arial" w:hAnsi="Arial" w:eastAsia="Arial" w:cs="Arial"/>
        </w:rPr>
        <w:t>tiheasustuses</w:t>
      </w:r>
      <w:r w:rsidRPr="56F79D05" w:rsidR="0BB06BDD">
        <w:rPr>
          <w:rFonts w:ascii="Arial" w:hAnsi="Arial" w:eastAsia="Arial" w:cs="Arial"/>
        </w:rPr>
        <w:t xml:space="preserve">, mis on </w:t>
      </w:r>
      <w:r w:rsidRPr="56F79D05" w:rsidR="0BB06BDD">
        <w:rPr>
          <w:rFonts w:ascii="Arial" w:hAnsi="Arial" w:eastAsia="Arial" w:cs="Arial"/>
        </w:rPr>
        <w:t>määratud</w:t>
      </w:r>
      <w:r w:rsidRPr="56F79D05" w:rsidR="0BB06BDD">
        <w:rPr>
          <w:rFonts w:ascii="Arial" w:hAnsi="Arial" w:eastAsia="Arial" w:cs="Arial"/>
        </w:rPr>
        <w:t xml:space="preserve"> </w:t>
      </w:r>
      <w:r w:rsidRPr="56F79D05" w:rsidR="0BB06BDD">
        <w:rPr>
          <w:rFonts w:ascii="Arial" w:hAnsi="Arial" w:eastAsia="Arial" w:cs="Arial"/>
        </w:rPr>
        <w:t>detailplaneeringu</w:t>
      </w:r>
      <w:r w:rsidRPr="56F79D05" w:rsidR="0BB06BDD">
        <w:rPr>
          <w:rFonts w:ascii="Arial" w:hAnsi="Arial" w:eastAsia="Arial" w:cs="Arial"/>
        </w:rPr>
        <w:t xml:space="preserve"> </w:t>
      </w:r>
      <w:r w:rsidRPr="56F79D05" w:rsidR="0BB06BDD">
        <w:rPr>
          <w:rFonts w:ascii="Arial" w:hAnsi="Arial" w:eastAsia="Arial" w:cs="Arial"/>
        </w:rPr>
        <w:t>kohustusega</w:t>
      </w:r>
      <w:r w:rsidRPr="56F79D05" w:rsidR="0BB06BDD">
        <w:rPr>
          <w:rFonts w:ascii="Arial" w:hAnsi="Arial" w:eastAsia="Arial" w:cs="Arial"/>
        </w:rPr>
        <w:t xml:space="preserve"> </w:t>
      </w:r>
      <w:r w:rsidRPr="56F79D05" w:rsidR="0BB06BDD">
        <w:rPr>
          <w:rFonts w:ascii="Arial" w:hAnsi="Arial" w:eastAsia="Arial" w:cs="Arial"/>
        </w:rPr>
        <w:t>alaks</w:t>
      </w:r>
      <w:r w:rsidRPr="56F79D05" w:rsidR="0BB06BDD">
        <w:rPr>
          <w:rFonts w:ascii="Arial" w:hAnsi="Arial" w:eastAsia="Arial" w:cs="Arial"/>
        </w:rPr>
        <w:t xml:space="preserve"> ja on </w:t>
      </w:r>
      <w:r w:rsidRPr="56F79D05" w:rsidR="0BB06BDD">
        <w:rPr>
          <w:rFonts w:ascii="Arial" w:hAnsi="Arial" w:eastAsia="Arial" w:cs="Arial"/>
        </w:rPr>
        <w:t>üldplaneeringu</w:t>
      </w:r>
      <w:r w:rsidRPr="56F79D05" w:rsidR="0BB06BDD">
        <w:rPr>
          <w:rFonts w:ascii="Arial" w:hAnsi="Arial" w:eastAsia="Arial" w:cs="Arial"/>
        </w:rPr>
        <w:t xml:space="preserve"> </w:t>
      </w:r>
      <w:r w:rsidRPr="56F79D05" w:rsidR="0BB06BDD">
        <w:rPr>
          <w:rFonts w:ascii="Arial" w:hAnsi="Arial" w:eastAsia="Arial" w:cs="Arial"/>
        </w:rPr>
        <w:t>kohaselt</w:t>
      </w:r>
      <w:r w:rsidRPr="56F79D05" w:rsidR="0BB06BDD">
        <w:rPr>
          <w:rFonts w:ascii="Arial" w:hAnsi="Arial" w:eastAsia="Arial" w:cs="Arial"/>
        </w:rPr>
        <w:t xml:space="preserve"> </w:t>
      </w:r>
      <w:r w:rsidRPr="56F79D05" w:rsidR="0BB06BDD">
        <w:rPr>
          <w:rFonts w:ascii="Arial" w:hAnsi="Arial" w:eastAsia="Arial" w:cs="Arial"/>
        </w:rPr>
        <w:t>perspektiivse</w:t>
      </w:r>
      <w:r w:rsidRPr="56F79D05" w:rsidR="0BB06BDD">
        <w:rPr>
          <w:rFonts w:ascii="Arial" w:hAnsi="Arial" w:eastAsia="Arial" w:cs="Arial"/>
        </w:rPr>
        <w:t xml:space="preserve"> </w:t>
      </w:r>
      <w:r w:rsidRPr="56F79D05" w:rsidR="0BB06BDD">
        <w:rPr>
          <w:rFonts w:ascii="Arial" w:hAnsi="Arial" w:eastAsia="Arial" w:cs="Arial"/>
        </w:rPr>
        <w:t>elamumaa</w:t>
      </w:r>
      <w:r w:rsidRPr="56F79D05" w:rsidR="0BB06BDD">
        <w:rPr>
          <w:rFonts w:ascii="Arial" w:hAnsi="Arial" w:eastAsia="Arial" w:cs="Arial"/>
        </w:rPr>
        <w:t xml:space="preserve"> </w:t>
      </w:r>
      <w:r w:rsidRPr="56F79D05" w:rsidR="0BB06BDD">
        <w:rPr>
          <w:rFonts w:ascii="Arial" w:hAnsi="Arial" w:eastAsia="Arial" w:cs="Arial"/>
        </w:rPr>
        <w:t>juhtotstarbega</w:t>
      </w:r>
      <w:r w:rsidRPr="56F79D05" w:rsidR="0BB06BDD">
        <w:rPr>
          <w:rFonts w:ascii="Arial" w:hAnsi="Arial" w:eastAsia="Arial" w:cs="Arial"/>
        </w:rPr>
        <w:t>.</w:t>
      </w:r>
    </w:p>
    <w:p w:rsidR="4512BF45" w:rsidP="1722B371" w:rsidRDefault="4512BF45" w14:paraId="0847FFFA" w14:textId="76879419">
      <w:pPr>
        <w:spacing w:before="240"/>
        <w:rPr>
          <w:lang w:val="et-EE"/>
        </w:rPr>
      </w:pPr>
      <w:r w:rsidR="0BB06BDD">
        <w:rPr/>
        <w:t>Detailplaneeringu ala.</w:t>
      </w:r>
    </w:p>
    <w:p w:rsidR="4512BF45" w:rsidP="1722B371" w:rsidRDefault="4512BF45" w14:paraId="06D10873">
      <w:pPr>
        <w:spacing w:before="240"/>
        <w:rPr>
          <w:lang w:val="et-EE"/>
        </w:rPr>
      </w:pPr>
      <w:r w:rsidR="0BB06BDD">
        <w:rPr/>
        <w:t xml:space="preserve"> </w:t>
      </w:r>
      <w:r w:rsidR="0BB06BDD">
        <w:drawing>
          <wp:inline wp14:editId="26681606" wp14:anchorId="5ACB59F3">
            <wp:extent cx="3994591" cy="3302000"/>
            <wp:effectExtent l="19050" t="0" r="5909" b="0"/>
            <wp:docPr id="1478811214" name="Picture 15"/>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5"/>
                    <pic:cNvPicPr>
                      <a:picLocks noChangeAspect="1" noChangeArrowheads="1"/>
                    </pic:cNvPicPr>
                  </pic:nvPicPr>
                  <pic:blipFill>
                    <a:blip xmlns:r="http://schemas.openxmlformats.org/officeDocument/2006/relationships" r:embed="rId14"/>
                    <a:srcRect/>
                    <a:stretch>
                      <a:fillRect/>
                    </a:stretch>
                  </pic:blipFill>
                  <pic:spPr bwMode="auto">
                    <a:xfrm>
                      <a:off x="0" y="0"/>
                      <a:ext cx="3994591" cy="3302000"/>
                    </a:xfrm>
                    <a:prstGeom prst="rect">
                      <a:avLst/>
                    </a:prstGeom>
                    <a:noFill/>
                    <a:ln w="9525">
                      <a:noFill/>
                      <a:miter lim="800000"/>
                      <a:headEnd/>
                      <a:tailEnd/>
                    </a:ln>
                  </pic:spPr>
                </pic:pic>
              </a:graphicData>
            </a:graphic>
          </wp:inline>
        </w:drawing>
      </w:r>
    </w:p>
    <w:p w:rsidR="4512BF45" w:rsidP="1722B371" w:rsidRDefault="4512BF45" w14:paraId="018969A2">
      <w:pPr>
        <w:pStyle w:val="Caption"/>
        <w:rPr>
          <w:lang w:val="et-EE"/>
        </w:rPr>
      </w:pPr>
      <w:r w:rsidR="0BB06BDD">
        <w:rPr/>
        <w:t xml:space="preserve">Skeem </w:t>
      </w:r>
      <w:r w:rsidRPr="56F79D05">
        <w:rPr>
          <w:noProof/>
          <w:lang w:val="et-EE"/>
        </w:rPr>
        <w:fldChar w:fldCharType="begin"/>
      </w:r>
      <w:r w:rsidRPr="56F79D05">
        <w:rPr>
          <w:noProof/>
          <w:lang w:val="et-EE"/>
        </w:rPr>
        <w:instrText xml:space="preserve"> SEQ Skeem \* ARABIC </w:instrText>
      </w:r>
      <w:r w:rsidRPr="56F79D05">
        <w:rPr>
          <w:noProof/>
          <w:lang w:val="et-EE"/>
        </w:rPr>
        <w:fldChar w:fldCharType="separate"/>
      </w:r>
      <w:r w:rsidR="0BB06BDD">
        <w:rPr/>
        <w:t>1</w:t>
      </w:r>
      <w:r w:rsidRPr="56F79D05">
        <w:rPr>
          <w:noProof/>
          <w:lang w:val="et-EE"/>
        </w:rPr>
        <w:fldChar w:fldCharType="end"/>
      </w:r>
      <w:r w:rsidR="0BB06BDD">
        <w:rPr/>
        <w:t>. Väljavõte Rae valla üldplaneeringu joonisest (allikas:</w:t>
      </w:r>
      <w:r w:rsidR="0BB06BDD">
        <w:rPr/>
        <w:t xml:space="preserve"> </w:t>
      </w:r>
      <w:r w:rsidR="0BB06BDD">
        <w:rPr/>
        <w:t>https://www.rae.ee/rae-valla-uldplaneering)</w:t>
      </w:r>
    </w:p>
    <w:p w:rsidR="150023B7" w:rsidP="150023B7" w:rsidRDefault="150023B7" w14:paraId="6BFA26CA" w14:textId="7254B489">
      <w:pPr>
        <w:pStyle w:val="Heading2"/>
        <w:suppressLineNumbers w:val="0"/>
        <w:bidi w:val="0"/>
        <w:spacing w:before="120" w:beforeAutospacing="off" w:after="100" w:afterAutospacing="off" w:line="252" w:lineRule="auto"/>
        <w:ind w:left="792" w:right="0"/>
        <w:jc w:val="both"/>
      </w:pPr>
    </w:p>
    <w:p w:rsidR="4512BF45" w:rsidP="1722B371" w:rsidRDefault="4512BF45" w14:paraId="5838BD84" w14:textId="1F1C18D4">
      <w:pPr>
        <w:pStyle w:val="Heading2"/>
        <w:numPr>
          <w:ilvl w:val="1"/>
          <w:numId w:val="30"/>
        </w:numPr>
        <w:suppressLineNumbers w:val="0"/>
        <w:bidi w:val="0"/>
        <w:spacing w:before="120" w:beforeAutospacing="off" w:after="100" w:afterAutospacing="off" w:line="252" w:lineRule="auto"/>
        <w:ind w:right="0"/>
        <w:jc w:val="both"/>
        <w:rPr>
          <w:lang w:val="da-DK"/>
        </w:rPr>
      </w:pPr>
      <w:bookmarkStart w:name="_Toc842093223" w:id="443866862"/>
      <w:r w:rsidR="0BB06BDD">
        <w:rPr/>
        <w:t>Vastavus</w:t>
      </w:r>
      <w:r w:rsidR="0BB06BDD">
        <w:rPr/>
        <w:t xml:space="preserve"> </w:t>
      </w:r>
      <w:r w:rsidR="0BB06BDD">
        <w:rPr/>
        <w:t>detailplaneeringu</w:t>
      </w:r>
      <w:r w:rsidR="0BB06BDD">
        <w:rPr/>
        <w:t xml:space="preserve"> </w:t>
      </w:r>
      <w:r w:rsidR="0BB06BDD">
        <w:rPr/>
        <w:t>lähte</w:t>
      </w:r>
      <w:r w:rsidR="7E1374F7">
        <w:rPr/>
        <w:t>seisukohtadele</w:t>
      </w:r>
      <w:bookmarkEnd w:id="443866862"/>
    </w:p>
    <w:p w:rsidR="4D899F8F" w:rsidP="1722B371" w:rsidRDefault="4D899F8F" w14:paraId="53A6EE2F" w14:textId="47B03FDE">
      <w:pPr>
        <w:pStyle w:val="BodyText"/>
        <w:suppressLineNumbers w:val="0"/>
        <w:bidi w:val="0"/>
        <w:spacing w:before="0" w:beforeAutospacing="off" w:after="120" w:afterAutospacing="off" w:line="252" w:lineRule="auto"/>
        <w:ind w:left="0" w:right="0"/>
        <w:jc w:val="both"/>
      </w:pPr>
      <w:r w:rsidR="29CF9A3A">
        <w:rPr/>
        <w:t>Detailplaneering on koostatud vastavalt Rae Vallavalitsuse 19.12.2024 korraldusega nr 1983</w:t>
      </w:r>
      <w:r w:rsidR="6A5EC9F8">
        <w:rPr/>
        <w:t xml:space="preserve"> </w:t>
      </w:r>
      <w:r w:rsidR="29CF9A3A">
        <w:rPr/>
        <w:t>kinnitatud</w:t>
      </w:r>
      <w:r w:rsidR="7513F93A">
        <w:rPr/>
        <w:t xml:space="preserve"> </w:t>
      </w:r>
      <w:r w:rsidR="29CF9A3A">
        <w:rPr/>
        <w:t xml:space="preserve">„Lagedi alevik Jõe tn 1 kinnistu ja lähiala detailplaneeringu koostamise lähteseisukohtadele“. </w:t>
      </w:r>
    </w:p>
    <w:p w:rsidR="4D899F8F" w:rsidP="1722B371" w:rsidRDefault="4D899F8F" w14:paraId="1E7DB4BF" w14:textId="13F5EE76">
      <w:pPr>
        <w:pStyle w:val="BodyText"/>
        <w:suppressLineNumbers w:val="0"/>
        <w:bidi w:val="0"/>
        <w:spacing w:before="0" w:beforeAutospacing="off" w:after="120" w:afterAutospacing="off" w:line="252" w:lineRule="auto"/>
        <w:ind w:left="0" w:right="0"/>
        <w:jc w:val="both"/>
      </w:pPr>
      <w:r w:rsidR="29CF9A3A">
        <w:rPr/>
        <w:t>Planeering vastab kõigile lähtetingimustes seatud nõuetele, sealhulgas krundijaotuse, ehitusõiguse,</w:t>
      </w:r>
      <w:r w:rsidR="5DE83CC7">
        <w:rPr/>
        <w:t xml:space="preserve"> </w:t>
      </w:r>
      <w:r w:rsidR="29CF9A3A">
        <w:rPr/>
        <w:t>haljastuse,</w:t>
      </w:r>
      <w:r w:rsidR="00EB8B41">
        <w:rPr/>
        <w:t xml:space="preserve"> </w:t>
      </w:r>
      <w:r w:rsidR="29CF9A3A">
        <w:rPr/>
        <w:t>tehnovõrkude, liikluskorralduse ja keskkonnatingimuste osas.</w:t>
      </w:r>
    </w:p>
    <w:p w:rsidR="4D899F8F" w:rsidP="56F79D05" w:rsidRDefault="4D899F8F" w14:paraId="43FB739D" w14:textId="10A07927">
      <w:pPr>
        <w:suppressLineNumbers w:val="0"/>
        <w:bidi w:val="0"/>
        <w:spacing w:before="0" w:beforeAutospacing="off" w:after="120" w:afterAutospacing="off" w:line="252" w:lineRule="auto"/>
        <w:ind/>
      </w:pPr>
      <w:r>
        <w:br w:type="page"/>
      </w:r>
    </w:p>
    <w:p w:rsidR="4D899F8F" w:rsidP="1722B371" w:rsidRDefault="4D899F8F" w14:paraId="1FA53254" w14:textId="0E4904A5">
      <w:pPr>
        <w:pStyle w:val="BodyText"/>
        <w:suppressLineNumbers w:val="0"/>
        <w:bidi w:val="0"/>
        <w:spacing w:before="0" w:beforeAutospacing="off" w:after="120" w:afterAutospacing="off" w:line="252" w:lineRule="auto"/>
        <w:ind w:left="0" w:right="0"/>
        <w:jc w:val="both"/>
        <w:rPr>
          <w:lang w:val="et-EE"/>
        </w:rPr>
      </w:pPr>
      <w:r w:rsidRPr="56F79D05" w:rsidR="29CF9A3A">
        <w:rPr>
          <w:b w:val="1"/>
          <w:bCs w:val="1"/>
          <w:u w:val="single"/>
        </w:rPr>
        <w:t>Krundijaotus</w:t>
      </w:r>
      <w:r w:rsidRPr="56F79D05" w:rsidR="76EB4C31">
        <w:rPr>
          <w:b w:val="1"/>
          <w:bCs w:val="1"/>
          <w:u w:val="single"/>
        </w:rPr>
        <w:t xml:space="preserve"> </w:t>
      </w:r>
      <w:r w:rsidRPr="56F79D05" w:rsidR="29CF9A3A">
        <w:rPr>
          <w:b w:val="1"/>
          <w:bCs w:val="1"/>
          <w:u w:val="single"/>
        </w:rPr>
        <w:t>ja hoonestus</w:t>
      </w:r>
      <w:r w:rsidRPr="56F79D05" w:rsidR="0E0C441B">
        <w:rPr>
          <w:b w:val="1"/>
          <w:bCs w:val="1"/>
          <w:u w:val="single"/>
        </w:rPr>
        <w:t xml:space="preserve"> </w:t>
      </w:r>
    </w:p>
    <w:p w:rsidR="4D899F8F" w:rsidP="38142091" w:rsidRDefault="4D899F8F" w14:paraId="0D2984AC" w14:textId="2898D03D">
      <w:pPr>
        <w:pStyle w:val="Normal"/>
        <w:rPr>
          <w:rFonts w:ascii="Arial" w:hAnsi="Arial" w:eastAsia="Arial" w:cs="Arial"/>
          <w:lang w:val="et-EE"/>
        </w:rPr>
      </w:pPr>
      <w:r w:rsidR="29CF9A3A">
        <w:rPr/>
        <w:t>Detailplaneeringuga on Jõe tn 1 kinnistu (katastritunnus 65301:013:0504, pindala 4213 m²) jagatud</w:t>
      </w:r>
      <w:r w:rsidR="73EBC21A">
        <w:rPr/>
        <w:t xml:space="preserve"> </w:t>
      </w:r>
      <w:r w:rsidR="29CF9A3A">
        <w:rPr/>
        <w:t>kaheks krundiks:</w:t>
      </w:r>
      <w:r w:rsidR="11FF0CAB">
        <w:rPr/>
        <w:t xml:space="preserve"> </w:t>
      </w:r>
      <w:r w:rsidR="29CF9A3A">
        <w:rPr/>
        <w:t xml:space="preserve"> </w:t>
      </w:r>
    </w:p>
    <w:p w:rsidR="4D899F8F" w:rsidP="38142091" w:rsidRDefault="4D899F8F" w14:paraId="0EBA1E78" w14:textId="4072277E">
      <w:pPr>
        <w:pStyle w:val="Normal"/>
        <w:rPr>
          <w:rFonts w:ascii="Arial" w:hAnsi="Arial" w:eastAsia="Arial" w:cs="Arial"/>
          <w:lang w:val="et-EE"/>
        </w:rPr>
      </w:pPr>
      <w:r w:rsidR="29CF9A3A">
        <w:rPr/>
        <w:t>Pos 1 – vähemalt 60% ulatuses elamumaa ja kuni 40% ulatuses ärimaa</w:t>
      </w:r>
      <w:r w:rsidR="7B199CEA">
        <w:rPr/>
        <w:t xml:space="preserve"> </w:t>
      </w:r>
      <w:r w:rsidR="3C5E8EF9">
        <w:rPr/>
        <w:t>kõrval sihtotstarbega</w:t>
      </w:r>
      <w:r w:rsidR="29CF9A3A">
        <w:rPr/>
        <w:t xml:space="preserve"> krunt,</w:t>
      </w:r>
      <w:r w:rsidR="05E70E80">
        <w:rPr/>
        <w:t xml:space="preserve"> </w:t>
      </w:r>
      <w:r w:rsidR="29CF9A3A">
        <w:rPr/>
        <w:t>millele on määratud</w:t>
      </w:r>
      <w:r w:rsidR="65F6C7D8">
        <w:rPr/>
        <w:t xml:space="preserve"> </w:t>
      </w:r>
      <w:r w:rsidR="29CF9A3A">
        <w:rPr/>
        <w:t>ehitusõigus ühe põhihoone (elamu- ja/või ärihoone) ning kuni kahe abihoone püstitamiseks;</w:t>
      </w:r>
    </w:p>
    <w:p w:rsidR="4D899F8F" w:rsidP="38142091" w:rsidRDefault="4D899F8F" w14:paraId="6E2AD239" w14:textId="7E23E3DC">
      <w:pPr>
        <w:pStyle w:val="Normal"/>
        <w:rPr>
          <w:rFonts w:ascii="Arial" w:hAnsi="Arial" w:eastAsia="Arial" w:cs="Arial"/>
          <w:color w:val="auto"/>
          <w:sz w:val="22"/>
          <w:szCs w:val="22"/>
        </w:rPr>
      </w:pPr>
      <w:r w:rsidR="29CF9A3A">
        <w:rPr/>
        <w:t>Pos 2 – maatulundus- ja veekogude maa, kuhu hoonestust ei kavandata.</w:t>
      </w:r>
    </w:p>
    <w:p w:rsidR="4D899F8F" w:rsidP="38142091" w:rsidRDefault="4D899F8F" w14:paraId="71DF6F4F" w14:textId="7E32DD7A">
      <w:pPr>
        <w:pStyle w:val="Normal"/>
        <w:rPr>
          <w:rFonts w:ascii="Arial" w:hAnsi="Arial" w:eastAsia="Arial" w:cs="Arial"/>
          <w:lang w:val="et-EE"/>
        </w:rPr>
      </w:pPr>
      <w:r w:rsidR="29CF9A3A">
        <w:rPr/>
        <w:t>Kruntide suurused ja ehitusõigus on määratud vastavalt lähtetingimustes toodud näitajatele (minimaalne krundi suurus 2000 m²,</w:t>
      </w:r>
      <w:r w:rsidR="24FA22BC">
        <w:rPr/>
        <w:t xml:space="preserve"> </w:t>
      </w:r>
      <w:r w:rsidR="29CF9A3A">
        <w:rPr/>
        <w:t>hoonete maksimaalne kõrgus 8 m, ehitisealune pind kuni 400 m², hoonestusala kaugus krundi piirist vähemalt 4 m, katusekalle 15–40°).</w:t>
      </w:r>
    </w:p>
    <w:p w:rsidR="4D899F8F" w:rsidP="150023B7" w:rsidRDefault="4D899F8F" w14:paraId="327AB598" w14:textId="2E3B95A0">
      <w:pPr>
        <w:pStyle w:val="BodyText"/>
        <w:suppressLineNumbers w:val="0"/>
        <w:spacing w:before="0" w:beforeAutospacing="off" w:after="120" w:afterAutospacing="off" w:line="252" w:lineRule="auto"/>
        <w:ind w:left="0" w:right="0"/>
        <w:jc w:val="both"/>
        <w:rPr>
          <w:b w:val="1"/>
          <w:bCs w:val="1"/>
          <w:u w:val="single"/>
        </w:rPr>
      </w:pPr>
      <w:r w:rsidRPr="56F79D05" w:rsidR="29CF9A3A">
        <w:rPr>
          <w:b w:val="1"/>
          <w:bCs w:val="1"/>
          <w:u w:val="single"/>
        </w:rPr>
        <w:t>Arhitektuursed</w:t>
      </w:r>
      <w:r w:rsidRPr="56F79D05" w:rsidR="23B87BF6">
        <w:rPr>
          <w:b w:val="1"/>
          <w:bCs w:val="1"/>
          <w:u w:val="single"/>
        </w:rPr>
        <w:t xml:space="preserve"> </w:t>
      </w:r>
      <w:r w:rsidRPr="56F79D05" w:rsidR="29CF9A3A">
        <w:rPr>
          <w:b w:val="1"/>
          <w:bCs w:val="1"/>
          <w:u w:val="single"/>
        </w:rPr>
        <w:t>ja</w:t>
      </w:r>
      <w:r w:rsidRPr="56F79D05" w:rsidR="40C48682">
        <w:rPr>
          <w:b w:val="1"/>
          <w:bCs w:val="1"/>
          <w:u w:val="single"/>
        </w:rPr>
        <w:t xml:space="preserve"> </w:t>
      </w:r>
      <w:r w:rsidRPr="56F79D05" w:rsidR="29CF9A3A">
        <w:rPr>
          <w:b w:val="1"/>
          <w:bCs w:val="1"/>
          <w:u w:val="single"/>
        </w:rPr>
        <w:t>esteetilised nõuded</w:t>
      </w:r>
    </w:p>
    <w:p w:rsidR="1722B371" w:rsidP="38142091" w:rsidRDefault="1722B371" w14:paraId="1BB18263" w14:textId="762FAAFD">
      <w:pPr>
        <w:pStyle w:val="Normal"/>
      </w:pPr>
      <w:r w:rsidR="29CF9A3A">
        <w:rPr/>
        <w:t xml:space="preserve">Hoonestus vastab kontaktvööndi arhitektuursele iseloomule. Hoonete välisviimistluses kasutatakse looduslikke ja loomulikke värvitoone. </w:t>
      </w:r>
      <w:r w:rsidR="29CF9A3A">
        <w:rPr/>
        <w:t xml:space="preserve">Abihooned ja piirded sobituvad põhihoonega. Kasutatavad materjalid ja vormid järgivad lähtetingimustes toodud juhiseid ning Rae valla </w:t>
      </w:r>
      <w:r w:rsidR="29CF9A3A">
        <w:rPr/>
        <w:t>üldplaneeringu põhimõtteid.</w:t>
      </w:r>
    </w:p>
    <w:p w:rsidR="1722B371" w:rsidP="56F79D05" w:rsidRDefault="1722B371" w14:paraId="50ADE2F4" w14:textId="08AC10F8">
      <w:pPr>
        <w:pStyle w:val="BodyText"/>
        <w:suppressLineNumbers w:val="0"/>
        <w:bidi w:val="0"/>
        <w:spacing w:before="0" w:beforeAutospacing="off" w:after="120" w:afterAutospacing="off" w:line="252" w:lineRule="auto"/>
        <w:ind w:left="0" w:right="0" w:firstLine="0"/>
        <w:jc w:val="left"/>
      </w:pPr>
      <w:r w:rsidRPr="56F79D05" w:rsidR="29CF9A3A">
        <w:rPr>
          <w:rFonts w:ascii="Arial" w:hAnsi="Arial" w:eastAsia="" w:cs="" w:asciiTheme="minorAscii" w:hAnsiTheme="minorAscii" w:eastAsiaTheme="minorEastAsia" w:cstheme="minorBidi"/>
          <w:b w:val="1"/>
          <w:bCs w:val="1"/>
          <w:color w:val="auto"/>
          <w:sz w:val="22"/>
          <w:szCs w:val="22"/>
          <w:u w:val="single"/>
          <w:lang w:eastAsia="da-DK" w:bidi="ar-SA"/>
        </w:rPr>
        <w:t>Liiklus ja parkimine</w:t>
      </w:r>
    </w:p>
    <w:p w:rsidR="1722B371" w:rsidP="38142091" w:rsidRDefault="1722B371" w14:paraId="7FD59252" w14:textId="0C8DE5D6">
      <w:pPr>
        <w:pStyle w:val="Normal"/>
      </w:pPr>
      <w:r w:rsidR="29CF9A3A">
        <w:rPr/>
        <w:t xml:space="preserve">Juurdepääs planeeritavale krundile on tagatud Jõe tänavalt, vastavalt lähtetingimuste punktile 4.3. </w:t>
      </w:r>
      <w:r w:rsidR="29CF9A3A">
        <w:rPr/>
        <w:t xml:space="preserve">Parkimine on lahendatud planeeritava ala siseselt ning vastab normidele – elamu- ja ärimaa krundil on tagatud vähemalt viis </w:t>
      </w:r>
      <w:r w:rsidR="29CF9A3A">
        <w:rPr/>
        <w:t>parkimiskohta</w:t>
      </w:r>
      <w:r w:rsidR="0A258DEB">
        <w:rPr/>
        <w:t xml:space="preserve">, </w:t>
      </w:r>
      <w:r w:rsidR="29CF9A3A">
        <w:rPr/>
        <w:t>sh</w:t>
      </w:r>
      <w:r w:rsidR="29CF9A3A">
        <w:rPr/>
        <w:t xml:space="preserve"> rataste parkimiskohad.</w:t>
      </w:r>
    </w:p>
    <w:p w:rsidR="1722B371" w:rsidP="56F79D05" w:rsidRDefault="1722B371" w14:paraId="2DE7BD86" w14:textId="5F5B66B4">
      <w:pPr>
        <w:pStyle w:val="BodyText"/>
        <w:suppressLineNumbers w:val="0"/>
        <w:bidi w:val="0"/>
        <w:spacing w:before="0" w:beforeAutospacing="off" w:after="120" w:afterAutospacing="off" w:line="252" w:lineRule="auto"/>
        <w:ind w:left="0" w:right="0" w:firstLine="0"/>
        <w:jc w:val="left"/>
      </w:pPr>
      <w:r w:rsidRPr="56F79D05" w:rsidR="29CF9A3A">
        <w:rPr>
          <w:b w:val="1"/>
          <w:bCs w:val="1"/>
          <w:u w:val="single"/>
        </w:rPr>
        <w:t>Tehnovõrgud</w:t>
      </w:r>
    </w:p>
    <w:p w:rsidR="1722B371" w:rsidP="38142091" w:rsidRDefault="1722B371" w14:paraId="4084E73C" w14:textId="7CFED330">
      <w:pPr>
        <w:pStyle w:val="Normal"/>
      </w:pPr>
      <w:r w:rsidR="29CF9A3A">
        <w:rPr/>
        <w:t>Planeeringu tehnovõrgulahendused (vesi, kanalisatsioon, elekter, side, sadevesi) vastavad lähtetingimuste peatüki 4.4 nõuetele:</w:t>
      </w:r>
    </w:p>
    <w:p w:rsidR="1722B371" w:rsidP="38142091" w:rsidRDefault="1722B371" w14:paraId="54FDC255" w14:textId="5F427C7D">
      <w:pPr>
        <w:pStyle w:val="Normal"/>
      </w:pPr>
      <w:r w:rsidR="29CF9A3A">
        <w:rPr/>
        <w:t xml:space="preserve"> - Vee- ja kanalisatsioonivarustus – lahendatud vastavalt AS ELVESO tehnilistele tingimustele nr VK-TT 10;</w:t>
      </w:r>
    </w:p>
    <w:p w:rsidR="1722B371" w:rsidP="38142091" w:rsidRDefault="1722B371" w14:paraId="2ABA1C81" w14:textId="7A9C7B04">
      <w:pPr>
        <w:pStyle w:val="Normal"/>
      </w:pPr>
      <w:r w:rsidR="29CF9A3A">
        <w:rPr/>
        <w:t xml:space="preserve"> - Elektrivarustus – vastavalt Elektrilevi OÜ liitumistingimustele nr 490030, uue 0,4 </w:t>
      </w:r>
      <w:r w:rsidR="29CF9A3A">
        <w:rPr/>
        <w:t>kV</w:t>
      </w:r>
      <w:r w:rsidR="29CF9A3A">
        <w:rPr/>
        <w:t xml:space="preserve"> maakaabelliini rajamisega olemasolevast alajaamast;</w:t>
      </w:r>
    </w:p>
    <w:p w:rsidR="1722B371" w:rsidP="38142091" w:rsidRDefault="1722B371" w14:paraId="2A8E42D3" w14:textId="73526503">
      <w:pPr>
        <w:pStyle w:val="Normal"/>
      </w:pPr>
      <w:r w:rsidR="29CF9A3A">
        <w:rPr/>
        <w:t xml:space="preserve"> - Sademevee käitlus – sademevesi immutatakse krundi piires vastavalt standardile EVS 848:2021;</w:t>
      </w:r>
    </w:p>
    <w:p w:rsidR="1722B371" w:rsidP="38142091" w:rsidRDefault="1722B371" w14:paraId="05CAE448" w14:textId="0F35B0F0">
      <w:pPr>
        <w:pStyle w:val="Normal"/>
      </w:pPr>
      <w:r w:rsidR="29CF9A3A">
        <w:rPr/>
        <w:t xml:space="preserve"> - Tuletõrje veevarustus – tagatud olemasoleva hüdrandi kaudu Jõe tn 8 ees.</w:t>
      </w:r>
    </w:p>
    <w:p w:rsidR="1722B371" w:rsidP="56F79D05" w:rsidRDefault="1722B371" w14:paraId="2A6F6729" w14:textId="2F21C2F4">
      <w:pPr>
        <w:pStyle w:val="BodyText"/>
        <w:suppressLineNumbers w:val="0"/>
        <w:bidi w:val="0"/>
        <w:spacing w:before="0" w:beforeAutospacing="off" w:after="120" w:afterAutospacing="off" w:line="252" w:lineRule="auto"/>
        <w:ind w:left="0" w:right="0" w:firstLine="0"/>
        <w:jc w:val="left"/>
      </w:pPr>
      <w:r w:rsidRPr="56F79D05" w:rsidR="29CF9A3A">
        <w:rPr>
          <w:rFonts w:ascii="Arial" w:hAnsi="Arial" w:eastAsia="Arial" w:cs="Arial"/>
          <w:b w:val="1"/>
          <w:bCs w:val="1"/>
          <w:color w:val="auto"/>
          <w:sz w:val="22"/>
          <w:szCs w:val="22"/>
          <w:u w:val="single"/>
        </w:rPr>
        <w:t>Haljastus ja heakord</w:t>
      </w:r>
    </w:p>
    <w:p w:rsidR="1722B371" w:rsidP="38142091" w:rsidRDefault="1722B371" w14:paraId="5876F08C" w14:textId="658A4CAA">
      <w:pPr>
        <w:pStyle w:val="Normal"/>
      </w:pPr>
      <w:r w:rsidR="29CF9A3A">
        <w:rPr/>
        <w:t xml:space="preserve">Haljastus on kavandatud vastavalt Rae Vallavalitsuse määrusele nr 18 ja lähtetingimuste punktile 4.2 – elamumaa krundi iga 300 m² kohta </w:t>
      </w:r>
      <w:r w:rsidR="29CF9A3A">
        <w:rPr/>
        <w:t xml:space="preserve">on ette nähtud vähemalt üks kõrghaljastuse puu. Säilitatakse väärtuslik olemasolev haljastus Pirita jõe poolses </w:t>
      </w:r>
      <w:r w:rsidR="2CF89853">
        <w:rPr/>
        <w:t>osas. Jäätmemajandus</w:t>
      </w:r>
      <w:r w:rsidR="29CF9A3A">
        <w:rPr/>
        <w:t xml:space="preserve"> on lahendatud krundi piires.</w:t>
      </w:r>
      <w:r w:rsidR="29CF9A3A">
        <w:rPr/>
        <w:t xml:space="preserve"> </w:t>
      </w:r>
    </w:p>
    <w:p w:rsidR="56F79D05" w:rsidRDefault="56F79D05" w14:paraId="148C5833" w14:textId="7863C153">
      <w:r>
        <w:br w:type="page"/>
      </w:r>
    </w:p>
    <w:p w:rsidR="56F79D05" w:rsidP="56F79D05" w:rsidRDefault="56F79D05" w14:paraId="75E20B3D" w14:textId="78E4DFDD">
      <w:pPr>
        <w:pStyle w:val="BodyText"/>
        <w:suppressLineNumbers w:val="0"/>
        <w:bidi w:val="0"/>
        <w:spacing w:before="0" w:beforeAutospacing="off" w:after="120" w:afterAutospacing="off" w:line="252" w:lineRule="auto"/>
        <w:ind w:left="0" w:right="0" w:firstLine="0"/>
        <w:jc w:val="left"/>
      </w:pPr>
    </w:p>
    <w:p w:rsidR="4D899F8F" w:rsidP="1722B371" w:rsidRDefault="4D899F8F" w14:paraId="429F7074" w14:textId="087C4521">
      <w:pPr>
        <w:pStyle w:val="BodyText"/>
        <w:suppressLineNumbers w:val="0"/>
        <w:bidi w:val="0"/>
        <w:spacing w:before="0" w:beforeAutospacing="off" w:after="120" w:afterAutospacing="off" w:line="252" w:lineRule="auto"/>
        <w:ind w:left="0" w:right="0" w:firstLine="0"/>
        <w:jc w:val="left"/>
        <w:rPr>
          <w:lang w:val="et-EE"/>
        </w:rPr>
      </w:pPr>
      <w:r w:rsidRPr="56F79D05" w:rsidR="29CF9A3A">
        <w:rPr>
          <w:b w:val="1"/>
          <w:bCs w:val="1"/>
          <w:u w:val="single"/>
        </w:rPr>
        <w:t>Kesk</w:t>
      </w:r>
      <w:r w:rsidRPr="56F79D05" w:rsidR="29CF9A3A">
        <w:rPr>
          <w:b w:val="1"/>
          <w:bCs w:val="1"/>
          <w:u w:val="single"/>
        </w:rPr>
        <w:t xml:space="preserve">konna ja </w:t>
      </w:r>
      <w:r w:rsidRPr="56F79D05" w:rsidR="29CF9A3A">
        <w:rPr>
          <w:b w:val="1"/>
          <w:bCs w:val="1"/>
          <w:u w:val="single"/>
        </w:rPr>
        <w:t>muinsuskaitse</w:t>
      </w:r>
      <w:r w:rsidRPr="56F79D05" w:rsidR="29CF9A3A">
        <w:rPr>
          <w:b w:val="1"/>
          <w:bCs w:val="1"/>
          <w:u w:val="single"/>
        </w:rPr>
        <w:t xml:space="preserve"> ti</w:t>
      </w:r>
      <w:r w:rsidRPr="56F79D05" w:rsidR="29CF9A3A">
        <w:rPr>
          <w:b w:val="1"/>
          <w:bCs w:val="1"/>
          <w:u w:val="single"/>
        </w:rPr>
        <w:t>ngimused</w:t>
      </w:r>
    </w:p>
    <w:p w:rsidR="29CF9A3A" w:rsidP="38142091" w:rsidRDefault="29CF9A3A" w14:paraId="479F74D6" w14:textId="577C87E4">
      <w:pPr>
        <w:pStyle w:val="Normal"/>
        <w:rPr>
          <w:rFonts w:ascii="Verdana" w:hAnsi="Verdana" w:eastAsia="" w:cs="" w:asciiTheme="minorAscii" w:hAnsiTheme="minorAscii" w:eastAsiaTheme="minorEastAsia" w:cstheme="minorBidi"/>
          <w:b w:val="0"/>
          <w:bCs w:val="0"/>
          <w:i w:val="0"/>
          <w:iCs w:val="0"/>
          <w:caps w:val="0"/>
          <w:smallCaps w:val="0"/>
          <w:color w:val="000000" w:themeColor="text1" w:themeTint="FF" w:themeShade="FF"/>
          <w:sz w:val="22"/>
          <w:szCs w:val="22"/>
          <w:lang w:eastAsia="da-DK" w:bidi="ar-SA"/>
        </w:rPr>
      </w:pPr>
      <w:r w:rsidR="29CF9A3A">
        <w:rPr/>
        <w:t>Planeeringus on arvestatud Pirita jõe veekaitse-, ehituskeelu- ja piiranguvööndeid ning arheoloogiamälestise Asulakoht (</w:t>
      </w:r>
      <w:r w:rsidR="29CF9A3A">
        <w:rPr/>
        <w:t>reg</w:t>
      </w:r>
      <w:r w:rsidR="29CF9A3A">
        <w:rPr/>
        <w:t xml:space="preserve"> nr 18783) </w:t>
      </w:r>
      <w:r w:rsidR="29CF9A3A">
        <w:rPr/>
        <w:t xml:space="preserve">kaitsevööndit. Kaevetööde teostamisel </w:t>
      </w:r>
      <w:r w:rsidR="5A764BEA">
        <w:rPr/>
        <w:t xml:space="preserve">tuleb </w:t>
      </w:r>
      <w:r w:rsidR="29CF9A3A">
        <w:rPr/>
        <w:t>järgi</w:t>
      </w:r>
      <w:r w:rsidR="4E122515">
        <w:rPr/>
        <w:t>da</w:t>
      </w:r>
      <w:r w:rsidR="29CF9A3A">
        <w:rPr/>
        <w:t xml:space="preserve"> Muinsuskaitseseaduse § 59 lg 3 nõudeid. </w:t>
      </w:r>
    </w:p>
    <w:p w:rsidR="124A140B" w:rsidP="38142091" w:rsidRDefault="124A140B" w14:paraId="70563E4A" w14:textId="728F292C">
      <w:pPr>
        <w:pStyle w:val="Normal"/>
        <w:rPr>
          <w:rFonts w:ascii="Arial" w:hAnsi="Arial" w:eastAsia="Arial" w:cs="Arial"/>
          <w:color w:val="auto"/>
          <w:sz w:val="22"/>
          <w:szCs w:val="22"/>
          <w:lang w:eastAsia="da-DK" w:bidi="ar-SA"/>
        </w:rPr>
      </w:pPr>
      <w:r w:rsidR="124A140B">
        <w:rPr/>
        <w:t xml:space="preserve">Planeerimise faasis Jõe tn 1 kinnistul läbi viidud arheoloogiline eeluuring: ”Aruanne </w:t>
      </w:r>
      <w:r w:rsidR="124A140B">
        <w:rPr/>
        <w:t>arheoloogilistest eeluuringutest Lagedi asulakohal (</w:t>
      </w:r>
      <w:r w:rsidR="124A140B">
        <w:rPr/>
        <w:t>reg</w:t>
      </w:r>
      <w:r w:rsidR="124A140B">
        <w:rPr/>
        <w:t xml:space="preserve">-nr 18783; Rae vald/Jüri kihelkond, Harju maakond) 2025. Aastal" (koostaja </w:t>
      </w:r>
      <w:r w:rsidR="124A140B">
        <w:rPr/>
        <w:t>Gurly</w:t>
      </w:r>
      <w:r w:rsidR="124A140B">
        <w:rPr/>
        <w:t xml:space="preserve"> Vedru, arheoloog).</w:t>
      </w:r>
      <w:r w:rsidR="62F61A36">
        <w:rPr/>
        <w:t xml:space="preserve"> Arvestades eeluuringu tulemusi, tuleb edasistel kaevetöödele kaasata arheoloog (uuringumeetod: arheoloogiline jälgimine).</w:t>
      </w:r>
    </w:p>
    <w:p w:rsidR="5FCCD8FC" w:rsidP="38142091" w:rsidRDefault="5FCCD8FC" w14:paraId="4936B963" w14:textId="3A118C43">
      <w:pPr>
        <w:pStyle w:val="Normal"/>
      </w:pPr>
      <w:r w:rsidR="5FCCD8FC">
        <w:rPr/>
        <w:t>Detailplaneeringu koostamise käigus koostati “Haljastuse hinnang Jõe tn 1, Lagedi alevik, Rae vald“ (</w:t>
      </w:r>
      <w:r w:rsidR="5FCCD8FC">
        <w:rPr/>
        <w:t>Dendro</w:t>
      </w:r>
      <w:r w:rsidR="5FCCD8FC">
        <w:rPr/>
        <w:t xml:space="preserve"> SJ OÜ 2025). Töö eesmärgiks oli hinnata Lagedil Jõe tn 1 kinnistul kasvava puittaimestiku haljastuslikku väärtust, tervislikku seisundit ning perspektiivsust (määrata väärtusklass). Haljastuse tingimused on toodud </w:t>
      </w:r>
      <w:r w:rsidR="5FCCD8FC">
        <w:rPr/>
        <w:t>ptk</w:t>
      </w:r>
      <w:r w:rsidR="5FCCD8FC">
        <w:rPr/>
        <w:t xml:space="preserve"> 3.16.</w:t>
      </w:r>
    </w:p>
    <w:p w:rsidR="4D899F8F" w:rsidP="38142091" w:rsidRDefault="4D899F8F" w14:paraId="04BDD6AE" w14:textId="6A25204E">
      <w:pPr>
        <w:pStyle w:val="Normal"/>
      </w:pPr>
      <w:r w:rsidR="29CF9A3A">
        <w:rPr/>
        <w:t xml:space="preserve">Planeeringuga ei kaasne negatiivset keskkonnamõju ning lähtetingimuste punktis 10 toodud alusel ei ole vajalik </w:t>
      </w:r>
      <w:r w:rsidR="29CF9A3A">
        <w:rPr/>
        <w:t>keskkonnamõju strateegilise hindamise (KSH) algatamine.</w:t>
      </w:r>
    </w:p>
    <w:p w:rsidR="4D899F8F" w:rsidP="1722B371" w:rsidRDefault="4D899F8F" w14:paraId="1B6808C3" w14:textId="757750EB">
      <w:pPr>
        <w:pStyle w:val="BodyText"/>
        <w:suppressLineNumbers w:val="0"/>
        <w:bidi w:val="0"/>
        <w:spacing w:before="0" w:beforeAutospacing="off" w:after="120" w:afterAutospacing="off" w:line="252" w:lineRule="auto"/>
        <w:ind w:left="0" w:right="0" w:firstLine="0"/>
        <w:jc w:val="left"/>
      </w:pPr>
      <w:r w:rsidRPr="56F79D05" w:rsidR="29CF9A3A">
        <w:rPr>
          <w:b w:val="1"/>
          <w:bCs w:val="1"/>
          <w:u w:val="single"/>
        </w:rPr>
        <w:t>Koostöö ja kaasamine</w:t>
      </w:r>
    </w:p>
    <w:p w:rsidR="4D899F8F" w:rsidP="38142091" w:rsidRDefault="4D899F8F" w14:paraId="3FCD3F3C" w14:textId="5D797B32">
      <w:pPr>
        <w:pStyle w:val="Normal"/>
      </w:pPr>
      <w:r w:rsidR="29CF9A3A">
        <w:rPr/>
        <w:t xml:space="preserve">Planeering on koostatud koostöös ja kooskõlastatult kõigi lähtetingimustes nimetatud asutustega (Rae Vallavalitsus, </w:t>
      </w:r>
      <w:r w:rsidR="29CF9A3A">
        <w:rPr/>
        <w:t>Põhja päästekeskus, Muinsuskaitseamet, Keskkonnaamet, Transpordiamet, Elektrilevi OÜ, AS ELVESO jt).</w:t>
      </w:r>
      <w:r w:rsidR="422DBDF1">
        <w:rPr/>
        <w:t xml:space="preserve"> </w:t>
      </w:r>
      <w:r w:rsidR="29CF9A3A">
        <w:rPr/>
        <w:t xml:space="preserve">Kaasatud on planeeringuala </w:t>
      </w:r>
      <w:r w:rsidR="29CF9A3A">
        <w:rPr/>
        <w:t>lähinaabrid</w:t>
      </w:r>
      <w:r w:rsidR="29CF9A3A">
        <w:rPr/>
        <w:t xml:space="preserve"> ja huvitatud isikud.</w:t>
      </w:r>
    </w:p>
    <w:p w:rsidR="4D899F8F" w:rsidP="1722B371" w:rsidRDefault="4D899F8F" w14:paraId="66C8E05A" w14:textId="2326DEA1">
      <w:pPr>
        <w:pStyle w:val="BodyText"/>
        <w:suppressLineNumbers w:val="0"/>
        <w:bidi w:val="0"/>
        <w:spacing w:before="0" w:beforeAutospacing="off" w:after="120" w:afterAutospacing="off" w:line="252" w:lineRule="auto"/>
        <w:ind w:left="0" w:right="0" w:firstLine="0"/>
        <w:jc w:val="left"/>
      </w:pPr>
      <w:r w:rsidRPr="56F79D05" w:rsidR="29CF9A3A">
        <w:rPr>
          <w:rFonts w:ascii="Verdana" w:hAnsi="Verdana" w:eastAsia="" w:cs="" w:asciiTheme="minorAscii" w:hAnsiTheme="minorAscii" w:eastAsiaTheme="minorEastAsia" w:cstheme="minorBidi"/>
          <w:b w:val="1"/>
          <w:bCs w:val="1"/>
          <w:color w:val="auto"/>
          <w:sz w:val="22"/>
          <w:szCs w:val="22"/>
          <w:u w:val="single"/>
        </w:rPr>
        <w:t>Kokkuvõte</w:t>
      </w:r>
    </w:p>
    <w:p w:rsidR="4D899F8F" w:rsidP="38142091" w:rsidRDefault="4D899F8F" w14:paraId="1666E0B0" w14:textId="32F68834">
      <w:pPr>
        <w:pStyle w:val="Normal"/>
        <w:rPr>
          <w:lang w:val="et-EE"/>
        </w:rPr>
      </w:pPr>
      <w:r w:rsidR="29CF9A3A">
        <w:rPr/>
        <w:t xml:space="preserve">Lagedi aleviku Jõe tn 1 kinnistu ja lähiala detailplaneering vastab täielikult Rae Vallavalitsuse korraldusega nr 1983 </w:t>
      </w:r>
      <w:r w:rsidR="29CF9A3A">
        <w:rPr/>
        <w:t>kinnitatud lähteseisukohtadele ning tagab ehitusõiguse, tehnovõrkude, haljastuse ja keskkonnatingimuste lahendamise</w:t>
      </w:r>
      <w:r w:rsidR="69F30B8A">
        <w:rPr/>
        <w:t xml:space="preserve"> </w:t>
      </w:r>
      <w:r w:rsidR="29CF9A3A">
        <w:rPr/>
        <w:t>vastavalt kehtivatele õigusaktidele ja Rae valla üldplaneeringule.</w:t>
      </w:r>
      <w:r w:rsidR="0A7EA753">
        <w:rPr/>
        <w:t xml:space="preserve"> </w:t>
      </w:r>
    </w:p>
    <w:p xmlns:wp14="http://schemas.microsoft.com/office/word/2010/wordml" w:rsidRPr="00FE7627" w:rsidR="001F256A" w:rsidP="005C3723" w:rsidRDefault="00FF6EF7" w14:paraId="1F45F4B3" wp14:textId="77777777">
      <w:pPr>
        <w:pStyle w:val="Heading1"/>
        <w:numPr>
          <w:ilvl w:val="0"/>
          <w:numId w:val="19"/>
        </w:numPr>
        <w:rPr>
          <w:lang w:val="et-EE"/>
        </w:rPr>
      </w:pPr>
      <w:bookmarkStart w:name="_Toc445761829" w:id="1513155765"/>
      <w:r w:rsidR="44029E0A">
        <w:rPr/>
        <w:t>OLEMASOLEV</w:t>
      </w:r>
      <w:r w:rsidR="06B6747A">
        <w:rPr/>
        <w:t xml:space="preserve"> OLU</w:t>
      </w:r>
      <w:r w:rsidR="4B876610">
        <w:rPr/>
        <w:t>KOR</w:t>
      </w:r>
      <w:r w:rsidR="44029E0A">
        <w:rPr/>
        <w:t>D</w:t>
      </w:r>
      <w:bookmarkEnd w:id="1513155765"/>
    </w:p>
    <w:p xmlns:wp14="http://schemas.microsoft.com/office/word/2010/wordml" w:rsidRPr="00FE7627" w:rsidR="009459FA" w:rsidP="1722B371" w:rsidRDefault="009459FA" w14:paraId="4F6059B4" wp14:textId="77777777">
      <w:pPr>
        <w:pStyle w:val="Heading2"/>
        <w:numPr>
          <w:ilvl w:val="1"/>
          <w:numId w:val="19"/>
        </w:numPr>
        <w:suppressLineNumbers w:val="0"/>
        <w:bidi w:val="0"/>
        <w:spacing w:before="120" w:beforeAutospacing="off" w:after="100" w:afterAutospacing="off" w:line="252" w:lineRule="auto"/>
        <w:ind w:left="792" w:right="0" w:hanging="432"/>
        <w:jc w:val="both"/>
        <w:rPr>
          <w:lang w:val="et-EE"/>
        </w:rPr>
      </w:pPr>
      <w:bookmarkStart w:name="_Toc523762115" w:id="470066262"/>
      <w:r w:rsidR="198E461D">
        <w:rPr/>
        <w:t>Planeeritav</w:t>
      </w:r>
      <w:r w:rsidR="4B4E086D">
        <w:rPr/>
        <w:t>a</w:t>
      </w:r>
      <w:r w:rsidR="198E461D">
        <w:rPr/>
        <w:t xml:space="preserve"> ala kon</w:t>
      </w:r>
      <w:r w:rsidR="198E461D">
        <w:rPr/>
        <w:t>taktvöönd</w:t>
      </w:r>
      <w:bookmarkEnd w:id="470066262"/>
    </w:p>
    <w:p xmlns:wp14="http://schemas.microsoft.com/office/word/2010/wordml" w:rsidRPr="008A7271" w:rsidR="004B2F1F" w:rsidP="38142091" w:rsidRDefault="008D4D91" w14:paraId="52F3901A" wp14:textId="77777777">
      <w:pPr>
        <w:pStyle w:val="Normal"/>
      </w:pPr>
      <w:r w:rsidR="4FFA3B17">
        <w:rPr/>
        <w:t xml:space="preserve">Jõe tn 1 </w:t>
      </w:r>
      <w:r w:rsidR="66DC4473">
        <w:rPr/>
        <w:t>kinnistu asub La</w:t>
      </w:r>
      <w:r w:rsidR="4FFA3B17">
        <w:rPr/>
        <w:t>gedi alevikus</w:t>
      </w:r>
      <w:r w:rsidR="66DC4473">
        <w:rPr/>
        <w:t>.</w:t>
      </w:r>
      <w:r w:rsidR="109F6D32">
        <w:rPr/>
        <w:t xml:space="preserve"> Piirkond on</w:t>
      </w:r>
      <w:r w:rsidR="0997B2CF">
        <w:rPr/>
        <w:t xml:space="preserve"> </w:t>
      </w:r>
      <w:r w:rsidR="4FFA3B17">
        <w:rPr/>
        <w:t>kompaktse asustusega ala</w:t>
      </w:r>
    </w:p>
    <w:p xmlns:wp14="http://schemas.microsoft.com/office/word/2010/wordml" w:rsidR="008D4D91" w:rsidP="38142091" w:rsidRDefault="004B2F1F" w14:paraId="16364823" wp14:textId="7413E93D">
      <w:pPr>
        <w:pStyle w:val="Normal"/>
      </w:pPr>
      <w:r w:rsidR="1677CB1D">
        <w:rPr/>
        <w:t>Ümberkaudsetel aladel on valdavalt elamumaad. Umbes 500m kaugusel planeeringualast asuvad Lagedi kool (põhikool), lasteaed ja raamatukogu. Kool on ka kogukonna keskuseks. 700m kaugusel on ka pood toidu ja esmatarbekaupade ostmiseks. L</w:t>
      </w:r>
      <w:r w:rsidR="1677CB1D">
        <w:rPr/>
        <w:t>ähim peatus "Lagedi" asub planeeringualast 100m kaugusel</w:t>
      </w:r>
      <w:r w:rsidR="1677CB1D">
        <w:rPr/>
        <w:t xml:space="preserve"> ja rongipeatus 800m kaugusel. Tagatud on ühendus Rae valla keskusega Jüris, kuhu saab mööda jalg- ja rattateed, samuti Rae valla bussiliinidega. Lisaks on ühendus Jüri ja Tallinnaga Harjumaa </w:t>
      </w:r>
      <w:r w:rsidR="1677CB1D">
        <w:rPr/>
        <w:t>bussil</w:t>
      </w:r>
      <w:r w:rsidR="4A131B84">
        <w:rPr/>
        <w:t>i</w:t>
      </w:r>
      <w:r w:rsidR="1677CB1D">
        <w:rPr/>
        <w:t>inidega</w:t>
      </w:r>
      <w:r w:rsidR="1677CB1D">
        <w:rPr/>
        <w:t xml:space="preserve"> mis on kahjukshetkel üsna hõreda graafikuga. Planeeringualalt 4</w:t>
      </w:r>
      <w:r w:rsidR="67855A06">
        <w:rPr/>
        <w:t>,</w:t>
      </w:r>
      <w:r w:rsidR="1677CB1D">
        <w:rPr/>
        <w:t xml:space="preserve">3 km kaugusel asub </w:t>
      </w:r>
      <w:r w:rsidR="1677CB1D">
        <w:rPr/>
        <w:t xml:space="preserve">Loo Alevik, kuhu on samuti tagatud ühendus </w:t>
      </w:r>
      <w:r w:rsidR="1677CB1D">
        <w:rPr/>
        <w:t>jalg-</w:t>
      </w:r>
      <w:r w:rsidR="742A0ACA">
        <w:rPr/>
        <w:t xml:space="preserve"> </w:t>
      </w:r>
      <w:r w:rsidR="1677CB1D">
        <w:rPr/>
        <w:t>ja</w:t>
      </w:r>
      <w:r w:rsidR="1677CB1D">
        <w:rPr/>
        <w:t xml:space="preserve"> jalgrattateega ja Harjumaa bussiliinidega. </w:t>
      </w:r>
    </w:p>
    <w:p xmlns:wp14="http://schemas.microsoft.com/office/word/2010/wordml" w:rsidR="008D4D91" w:rsidP="38142091" w:rsidRDefault="004B2F1F" w14:paraId="07D55DE3" wp14:textId="17942545">
      <w:pPr>
        <w:pStyle w:val="Normal"/>
      </w:pPr>
      <w:r w:rsidR="4CF757AB">
        <w:rPr/>
        <w:t>Lagedi kandis on puudus äripindadest.</w:t>
      </w:r>
    </w:p>
    <w:p xmlns:wp14="http://schemas.microsoft.com/office/word/2010/wordml" w:rsidR="004B2F1F" w:rsidP="38142091" w:rsidRDefault="004B2F1F" w14:paraId="7B9B72B8" wp14:textId="45EC956D">
      <w:pPr>
        <w:pStyle w:val="Normal"/>
      </w:pPr>
      <w:bookmarkStart w:name="_Toc410078849" w:id="11"/>
      <w:r w:rsidR="0ABD20C3">
        <w:rPr/>
        <w:t xml:space="preserve">Planeeritav ala asub Rae vallas, Lagedi alevikus 11300 Lagedi-Aruküla-Peningi tee (Kooli tn) ja Jõe tn </w:t>
      </w:r>
      <w:r w:rsidR="1F73C442">
        <w:rPr/>
        <w:t xml:space="preserve">(tee nr 6530239) </w:t>
      </w:r>
      <w:r w:rsidR="0ABD20C3">
        <w:rPr/>
        <w:t>ristmikul. Juurdepääs krundile on Jõe tänavalt. Planeeringuala suurus on ligikaudu 0,4 ha ning see hõlmab:</w:t>
      </w:r>
      <w:r w:rsidR="1237234F">
        <w:rPr/>
        <w:t xml:space="preserve"> </w:t>
      </w:r>
      <w:r w:rsidR="0ABD20C3">
        <w:rPr/>
        <w:t>Jõe tn 1 kinnistu suurusega 4213 m</w:t>
      </w:r>
      <w:r w:rsidR="0ABD20C3">
        <w:rPr/>
        <w:t>2</w:t>
      </w:r>
      <w:r w:rsidR="0ABD20C3">
        <w:rPr/>
        <w:t>, katastritunnus 65301:013:0504, registriosa nr 14177702, sihtotstarve 90% elamumaa ja 10% veekogude maa.</w:t>
      </w:r>
    </w:p>
    <w:p xmlns:wp14="http://schemas.microsoft.com/office/word/2010/wordml" w:rsidR="004B2F1F" w:rsidP="38142091" w:rsidRDefault="004B2F1F" w14:paraId="79FC1016" wp14:textId="4C579B13">
      <w:pPr>
        <w:pStyle w:val="Normal"/>
      </w:pPr>
      <w:r w:rsidR="0ABD20C3">
        <w:rPr/>
        <w:t xml:space="preserve">Lähialana kaasatakse planeeringusse maa-ala, mis on vajalik teede- ja tehnovõrkude planeerimiseks. </w:t>
      </w:r>
    </w:p>
    <w:p w:rsidR="150023B7" w:rsidP="38142091" w:rsidRDefault="150023B7" w14:paraId="626E5E37" w14:textId="6A8F7E99">
      <w:pPr>
        <w:pStyle w:val="Normal"/>
      </w:pPr>
      <w:r w:rsidR="533A192B">
        <w:rPr/>
        <w:t>Kinnistu on eraomandis.</w:t>
      </w:r>
    </w:p>
    <w:p xmlns:wp14="http://schemas.microsoft.com/office/word/2010/wordml" w:rsidRPr="004B2F1F" w:rsidR="00221B08" w:rsidP="1E378854" w:rsidRDefault="004D2063" w14:paraId="76F55CB3" wp14:textId="77777777">
      <w:pPr>
        <w:pStyle w:val="BodyText"/>
        <w:suppressLineNumbers w:val="0"/>
        <w:bidi w:val="0"/>
        <w:spacing w:before="240" w:beforeAutospacing="off" w:after="120" w:afterAutospacing="off" w:line="252" w:lineRule="auto"/>
        <w:ind w:left="0" w:right="0"/>
        <w:jc w:val="both"/>
        <w:rPr>
          <w:b w:val="1"/>
          <w:bCs w:val="1"/>
          <w:u w:val="single"/>
          <w:lang w:val="et-EE"/>
        </w:rPr>
      </w:pPr>
      <w:bookmarkEnd w:id="11"/>
      <w:r w:rsidRPr="56F79D05" w:rsidR="1677CB1D">
        <w:rPr>
          <w:b w:val="1"/>
          <w:bCs w:val="1"/>
          <w:u w:val="single"/>
        </w:rPr>
        <w:t xml:space="preserve">Maa-ala </w:t>
      </w:r>
      <w:r w:rsidRPr="56F79D05" w:rsidR="1677CB1D">
        <w:rPr>
          <w:b w:val="1"/>
          <w:bCs w:val="1"/>
          <w:u w:val="single"/>
        </w:rPr>
        <w:t>üldiseloomustus</w:t>
      </w:r>
    </w:p>
    <w:p xmlns:wp14="http://schemas.microsoft.com/office/word/2010/wordml" w:rsidR="00B4296E" w:rsidP="38142091" w:rsidRDefault="00A16AE2" w14:paraId="6BA13236" wp14:textId="259BF89F">
      <w:pPr>
        <w:pStyle w:val="Normal"/>
        <w:bidi w:val="0"/>
        <w:rPr>
          <w:lang w:val="et-EE"/>
        </w:rPr>
      </w:pPr>
      <w:r w:rsidR="533A192B">
        <w:rPr/>
        <w:t xml:space="preserve">Jõe tn 1 </w:t>
      </w:r>
      <w:r w:rsidR="533A192B">
        <w:rPr/>
        <w:t>kinnistu asub La</w:t>
      </w:r>
      <w:r w:rsidR="533A192B">
        <w:rPr/>
        <w:t>gedi alevikus</w:t>
      </w:r>
      <w:r w:rsidR="533A192B">
        <w:rPr/>
        <w:t>.</w:t>
      </w:r>
      <w:r w:rsidR="533A192B">
        <w:rPr/>
        <w:t xml:space="preserve"> Piirkond on kompaktse asustusega ala </w:t>
      </w:r>
      <w:r w:rsidR="533A192B">
        <w:rPr/>
        <w:t xml:space="preserve">Ümberkaudsetel aladel on valdavalt </w:t>
      </w:r>
      <w:r w:rsidR="533A192B">
        <w:rPr/>
        <w:t>elamu</w:t>
      </w:r>
      <w:r w:rsidR="533A192B">
        <w:rPr/>
        <w:t>maad</w:t>
      </w:r>
      <w:r w:rsidR="6115D2EB">
        <w:rPr/>
        <w:t xml:space="preserve">. </w:t>
      </w:r>
      <w:r w:rsidR="6115D2EB">
        <w:rPr/>
        <w:t xml:space="preserve">Juurdepääs planeeritavale alale on </w:t>
      </w:r>
      <w:r w:rsidR="533A192B">
        <w:rPr/>
        <w:t xml:space="preserve">Jõe tänavalt </w:t>
      </w:r>
      <w:r w:rsidR="6115D2EB">
        <w:rPr/>
        <w:t>(tee nr</w:t>
      </w:r>
      <w:r w:rsidR="533A192B">
        <w:rPr/>
        <w:t xml:space="preserve"> </w:t>
      </w:r>
      <w:hyperlink r:id="Rebc7f564c93d4d5c">
        <w:r w:rsidR="533A192B">
          <w:rPr/>
          <w:t>6530239</w:t>
        </w:r>
      </w:hyperlink>
      <w:r w:rsidR="533A192B">
        <w:rPr/>
        <w:t>, kohalik</w:t>
      </w:r>
      <w:r w:rsidR="0005671A">
        <w:rPr/>
        <w:t xml:space="preserve"> </w:t>
      </w:r>
      <w:r w:rsidR="533A192B">
        <w:rPr/>
        <w:t>tee</w:t>
      </w:r>
      <w:r w:rsidR="6115D2EB">
        <w:rPr/>
        <w:t>)</w:t>
      </w:r>
      <w:r w:rsidR="533A192B">
        <w:rPr/>
        <w:t xml:space="preserve">. Jõe tänavale saab mööda </w:t>
      </w:r>
      <w:r w:rsidR="533A192B">
        <w:rPr/>
        <w:t xml:space="preserve">Lagedi-Aruküla-Peningi </w:t>
      </w:r>
      <w:r w:rsidR="533A192B">
        <w:rPr/>
        <w:t>k</w:t>
      </w:r>
      <w:r w:rsidR="533A192B">
        <w:rPr/>
        <w:t>õ</w:t>
      </w:r>
      <w:r w:rsidR="533A192B">
        <w:rPr/>
        <w:t>rvalmaanteed</w:t>
      </w:r>
      <w:r w:rsidR="533A192B">
        <w:rPr/>
        <w:t xml:space="preserve"> /tee nr 11300</w:t>
      </w:r>
      <w:r w:rsidR="2F831FFC">
        <w:rPr/>
        <w:t xml:space="preserve">. </w:t>
      </w:r>
    </w:p>
    <w:p xmlns:wp14="http://schemas.microsoft.com/office/word/2010/wordml" w:rsidRPr="005A4494" w:rsidR="00C73E59" w:rsidP="1E378854" w:rsidRDefault="00C73E59" w14:paraId="27CFE8C8" wp14:textId="2E941769">
      <w:pPr>
        <w:pStyle w:val="BodyText"/>
        <w:suppressLineNumbers w:val="0"/>
        <w:bidi w:val="0"/>
        <w:spacing w:before="240" w:beforeAutospacing="off" w:after="120" w:afterAutospacing="off" w:line="252" w:lineRule="auto"/>
        <w:ind w:left="0" w:right="0"/>
        <w:jc w:val="both"/>
        <w:rPr>
          <w:b w:val="1"/>
          <w:bCs w:val="1"/>
          <w:u w:val="single"/>
          <w:lang w:val="et-EE"/>
        </w:rPr>
      </w:pPr>
      <w:bookmarkStart w:name="_Toc237081984" w:id="14"/>
      <w:bookmarkStart w:name="_Toc331954665" w:id="15"/>
      <w:r w:rsidRPr="56F79D05" w:rsidR="1677CB1D">
        <w:rPr>
          <w:b w:val="1"/>
          <w:bCs w:val="1"/>
          <w:u w:val="single"/>
        </w:rPr>
        <w:t>Maakasutuspiirangud ja kitsendused</w:t>
      </w:r>
    </w:p>
    <w:p xmlns:wp14="http://schemas.microsoft.com/office/word/2010/wordml" w:rsidRPr="00E97C41" w:rsidR="005A4494" w:rsidP="38142091" w:rsidRDefault="005A4494" w14:paraId="263B2044" wp14:textId="77777777">
      <w:pPr>
        <w:pStyle w:val="Normal"/>
        <w:rPr>
          <w:lang w:val="et-EE"/>
        </w:rPr>
      </w:pPr>
      <w:r w:rsidR="6114CEFF">
        <w:rPr/>
        <w:t>Planeeritaval alal lasuvad järgmised maakasutuspiirangud ja kitsendused:</w:t>
      </w:r>
    </w:p>
    <w:p xmlns:wp14="http://schemas.microsoft.com/office/word/2010/wordml" w:rsidRPr="00532A28" w:rsidR="005A4494" w:rsidP="00573603" w:rsidRDefault="00A16AE2" w14:paraId="48B8C232" wp14:textId="36008A84">
      <w:pPr>
        <w:pStyle w:val="BodyText"/>
        <w:numPr>
          <w:ilvl w:val="0"/>
          <w:numId w:val="20"/>
        </w:numPr>
        <w:spacing w:after="0"/>
        <w:rPr>
          <w:lang w:val="et-EE"/>
        </w:rPr>
      </w:pPr>
      <w:r w:rsidRPr="00532A28" w:rsidR="3E88F04E">
        <w:rPr>
          <w:lang w:val="et-EE"/>
        </w:rPr>
        <w:t>S</w:t>
      </w:r>
      <w:r w:rsidRPr="00532A28" w:rsidR="0997B2CF">
        <w:rPr>
          <w:lang w:val="et-EE"/>
        </w:rPr>
        <w:t>ide valguskaabel ELA094 koos kaitsevööndiga</w:t>
      </w:r>
      <w:r w:rsidRPr="00532A28" w:rsidR="0997B2CF">
        <w:rPr>
          <w:rFonts w:ascii="Roboto" w:hAnsi="Roboto"/>
          <w:sz w:val="14"/>
          <w:szCs w:val="14"/>
          <w:shd w:val="clear" w:color="auto" w:fill="FFFFFF"/>
        </w:rPr>
        <w:t xml:space="preserve"> </w:t>
      </w:r>
      <w:r w:rsidRPr="00532A28" w:rsidR="0997B2CF">
        <w:rPr>
          <w:lang w:val="et-EE"/>
        </w:rPr>
        <w:t xml:space="preserve"> (1</w:t>
      </w:r>
      <w:r w:rsidRPr="00532A28" w:rsidR="6114CEFF">
        <w:rPr>
          <w:lang w:val="et-EE"/>
        </w:rPr>
        <w:t>m teljest mõlemale poole);</w:t>
      </w:r>
    </w:p>
    <w:p xmlns:wp14="http://schemas.microsoft.com/office/word/2010/wordml" w:rsidRPr="00532A28" w:rsidR="006D152E" w:rsidP="00573603" w:rsidRDefault="006D152E" w14:paraId="210B1D3A" wp14:textId="2909D2A0">
      <w:pPr>
        <w:pStyle w:val="BodyText"/>
        <w:numPr>
          <w:ilvl w:val="0"/>
          <w:numId w:val="20"/>
        </w:numPr>
        <w:spacing w:after="0"/>
        <w:rPr>
          <w:lang w:val="et-EE"/>
        </w:rPr>
      </w:pPr>
      <w:r w:rsidR="2E411989">
        <w:rPr/>
        <w:t>E</w:t>
      </w:r>
      <w:r w:rsidR="2D81D061">
        <w:rPr/>
        <w:t>lektri</w:t>
      </w:r>
      <w:r w:rsidR="65EE0A32">
        <w:rPr/>
        <w:t>maakaabel</w:t>
      </w:r>
      <w:r w:rsidR="2D81D061">
        <w:rPr/>
        <w:t xml:space="preserve"> kaitsevööndiga (1 m teljest mõlemale poole);</w:t>
      </w:r>
    </w:p>
    <w:p xmlns:wp14="http://schemas.microsoft.com/office/word/2010/wordml" w:rsidRPr="00532A28" w:rsidR="00070DBB" w:rsidP="00573603" w:rsidRDefault="00A16AE2" w14:paraId="7A3B35E3" wp14:textId="210577A2">
      <w:pPr>
        <w:pStyle w:val="BodyText"/>
        <w:numPr>
          <w:ilvl w:val="0"/>
          <w:numId w:val="20"/>
        </w:numPr>
        <w:spacing w:after="0"/>
        <w:rPr>
          <w:lang w:val="et-EE"/>
        </w:rPr>
      </w:pPr>
      <w:r w:rsidR="7A65BEF2">
        <w:rPr/>
        <w:t>M</w:t>
      </w:r>
      <w:r w:rsidR="533A192B">
        <w:rPr/>
        <w:t>aa-alune vee</w:t>
      </w:r>
      <w:r w:rsidR="01A3A5B0">
        <w:rPr/>
        <w:t>torustik</w:t>
      </w:r>
      <w:r w:rsidR="533A192B">
        <w:rPr/>
        <w:t xml:space="preserve"> alla 250mm kaitsevööndiga (2</w:t>
      </w:r>
      <w:r w:rsidR="5319786D">
        <w:rPr/>
        <w:t>m teljest mõlemale poole);</w:t>
      </w:r>
    </w:p>
    <w:p xmlns:wp14="http://schemas.microsoft.com/office/word/2010/wordml" w:rsidRPr="00532A28" w:rsidR="00A16AE2" w:rsidP="00573603" w:rsidRDefault="00100F59" w14:paraId="30C7B511" wp14:textId="47BEFC86">
      <w:pPr>
        <w:pStyle w:val="BodyText"/>
        <w:numPr>
          <w:ilvl w:val="0"/>
          <w:numId w:val="20"/>
        </w:numPr>
        <w:spacing w:after="0"/>
        <w:rPr>
          <w:lang w:val="et-EE"/>
        </w:rPr>
      </w:pPr>
      <w:r w:rsidR="5F3C87B3">
        <w:rPr/>
        <w:t>S</w:t>
      </w:r>
      <w:r w:rsidR="34012833">
        <w:rPr/>
        <w:t xml:space="preserve">urvekanalisatsioonitoru kaitsevööndiga (2m teljest mõlemale poole); </w:t>
      </w:r>
    </w:p>
    <w:p xmlns:wp14="http://schemas.microsoft.com/office/word/2010/wordml" w:rsidRPr="00532A28" w:rsidR="005A4494" w:rsidP="00573603" w:rsidRDefault="00100F59" w14:paraId="673C9EC9" wp14:textId="0639DF0B">
      <w:pPr>
        <w:pStyle w:val="BodyText"/>
        <w:numPr>
          <w:ilvl w:val="0"/>
          <w:numId w:val="20"/>
        </w:numPr>
        <w:spacing w:after="0"/>
        <w:rPr>
          <w:lang w:val="et-EE"/>
        </w:rPr>
      </w:pPr>
      <w:r w:rsidR="61E5F3C0">
        <w:rPr/>
        <w:t xml:space="preserve">11300 Lagedi - Aruküla – Peningi </w:t>
      </w:r>
      <w:r w:rsidR="5319786D">
        <w:rPr/>
        <w:t>tee</w:t>
      </w:r>
      <w:r w:rsidR="2F831FFC">
        <w:rPr/>
        <w:t xml:space="preserve"> kaitsevöönd</w:t>
      </w:r>
      <w:r w:rsidR="61E5F3C0">
        <w:rPr/>
        <w:t xml:space="preserve">, vööndi ulatus </w:t>
      </w:r>
      <w:r w:rsidR="2F831FFC">
        <w:rPr/>
        <w:t xml:space="preserve">äärmise sõidu raja servast on </w:t>
      </w:r>
      <w:r w:rsidR="61E5F3C0">
        <w:rPr/>
        <w:t>1</w:t>
      </w:r>
      <w:r w:rsidR="2F831FFC">
        <w:rPr/>
        <w:t>0 m;</w:t>
      </w:r>
    </w:p>
    <w:p xmlns:wp14="http://schemas.microsoft.com/office/word/2010/wordml" w:rsidRPr="00573603" w:rsidR="005A4494" w:rsidP="00573603" w:rsidRDefault="005A4494" w14:paraId="2635AA59" wp14:textId="07535441">
      <w:pPr>
        <w:pStyle w:val="BodyText"/>
        <w:numPr>
          <w:ilvl w:val="0"/>
          <w:numId w:val="20"/>
        </w:numPr>
        <w:spacing w:after="0"/>
        <w:rPr>
          <w:lang w:val="et-EE"/>
        </w:rPr>
      </w:pPr>
      <w:r w:rsidR="0C3EA150">
        <w:rPr/>
        <w:t>N</w:t>
      </w:r>
      <w:r w:rsidR="6114CEFF">
        <w:rPr/>
        <w:t>õrgalt kaitstud põhjaveega ala;</w:t>
      </w:r>
    </w:p>
    <w:p xmlns:wp14="http://schemas.microsoft.com/office/word/2010/wordml" w:rsidRPr="00573603" w:rsidR="0029148F" w:rsidP="00573603" w:rsidRDefault="0029148F" w14:paraId="083847D5" wp14:textId="7CF6CC2C">
      <w:pPr>
        <w:pStyle w:val="BodyText"/>
        <w:numPr>
          <w:ilvl w:val="0"/>
          <w:numId w:val="20"/>
        </w:numPr>
        <w:spacing w:after="0"/>
        <w:rPr>
          <w:lang w:val="et-EE"/>
        </w:rPr>
      </w:pPr>
      <w:r w:rsidR="78BB5B04">
        <w:rPr/>
        <w:t>K</w:t>
      </w:r>
      <w:r w:rsidR="4DEC6DCA">
        <w:rPr/>
        <w:t xml:space="preserve">õrge radooniriskiga ala 150-250 </w:t>
      </w:r>
      <w:r w:rsidR="4DEC6DCA">
        <w:rPr/>
        <w:t>kBq</w:t>
      </w:r>
      <w:r w:rsidR="4DEC6DCA">
        <w:rPr/>
        <w:t>/m3</w:t>
      </w:r>
      <w:r w:rsidR="3A321FB1">
        <w:rPr/>
        <w:t xml:space="preserve"> </w:t>
      </w:r>
      <w:r w:rsidR="4DEC6DCA">
        <w:rPr/>
        <w:t xml:space="preserve">(Eesti pinnase radooniriski </w:t>
      </w:r>
      <w:r w:rsidR="4DEC6DCA">
        <w:rPr/>
        <w:t>kaart</w:t>
      </w:r>
      <w:r w:rsidR="5D6133C3">
        <w:rPr/>
        <w:t xml:space="preserve">. </w:t>
      </w:r>
      <w:r w:rsidR="4DEC6DCA">
        <w:rPr/>
        <w:t>Andmed</w:t>
      </w:r>
      <w:r w:rsidR="4DEC6DCA">
        <w:rPr/>
        <w:t xml:space="preserve"> 2020. aasta seisuga);</w:t>
      </w:r>
    </w:p>
    <w:p xmlns:wp14="http://schemas.microsoft.com/office/word/2010/wordml" w:rsidR="00100F59" w:rsidP="00E97C41" w:rsidRDefault="00100F59" w14:paraId="0F8046BB" wp14:textId="549015AB">
      <w:pPr>
        <w:pStyle w:val="BodyText"/>
        <w:numPr>
          <w:ilvl w:val="0"/>
          <w:numId w:val="20"/>
        </w:numPr>
        <w:spacing w:after="0"/>
        <w:rPr>
          <w:lang w:val="et-EE"/>
        </w:rPr>
      </w:pPr>
      <w:r w:rsidR="3DE2D5F1">
        <w:rPr/>
        <w:t>A</w:t>
      </w:r>
      <w:r w:rsidR="34012833">
        <w:rPr/>
        <w:t xml:space="preserve">rheoloogiamälestis asulakoht, tunnus: </w:t>
      </w:r>
      <w:r w:rsidR="34012833">
        <w:rPr/>
        <w:t xml:space="preserve">18783 </w:t>
      </w:r>
      <w:r w:rsidR="34012833">
        <w:rPr/>
        <w:t>koos kaitsevööndiga (kaitsevööndi ulatus 50m ala piirist)</w:t>
      </w:r>
    </w:p>
    <w:p xmlns:wp14="http://schemas.microsoft.com/office/word/2010/wordml" w:rsidR="00100F59" w:rsidP="00E97C41" w:rsidRDefault="00100F59" w14:paraId="413402FF" wp14:textId="77777777">
      <w:pPr>
        <w:pStyle w:val="BodyText"/>
        <w:numPr>
          <w:ilvl w:val="0"/>
          <w:numId w:val="20"/>
        </w:numPr>
        <w:spacing w:after="0"/>
        <w:rPr>
          <w:lang w:val="et-EE"/>
        </w:rPr>
      </w:pPr>
      <w:r w:rsidR="34012833">
        <w:rPr/>
        <w:t>Pirita jõe kallasrada 4m</w:t>
      </w:r>
    </w:p>
    <w:p xmlns:wp14="http://schemas.microsoft.com/office/word/2010/wordml" w:rsidR="00100F59" w:rsidP="00E97C41" w:rsidRDefault="00100F59" w14:paraId="76F8A991" wp14:textId="77777777">
      <w:pPr>
        <w:pStyle w:val="BodyText"/>
        <w:numPr>
          <w:ilvl w:val="0"/>
          <w:numId w:val="20"/>
        </w:numPr>
        <w:spacing w:after="0"/>
        <w:rPr>
          <w:lang w:val="et-EE"/>
        </w:rPr>
      </w:pPr>
      <w:r w:rsidR="34012833">
        <w:rPr/>
        <w:t>Pirita jõe veekaitsevöönd 10m</w:t>
      </w:r>
    </w:p>
    <w:p xmlns:wp14="http://schemas.microsoft.com/office/word/2010/wordml" w:rsidR="00100F59" w:rsidP="00E97C41" w:rsidRDefault="00100F59" w14:paraId="457CF45B" wp14:textId="77777777">
      <w:pPr>
        <w:pStyle w:val="BodyText"/>
        <w:numPr>
          <w:ilvl w:val="0"/>
          <w:numId w:val="20"/>
        </w:numPr>
        <w:spacing w:after="0"/>
        <w:rPr>
          <w:lang w:val="et-EE"/>
        </w:rPr>
      </w:pPr>
      <w:r w:rsidR="34012833">
        <w:rPr/>
        <w:t>Pirita jõe ehituskeeluvöönd 50m</w:t>
      </w:r>
    </w:p>
    <w:p xmlns:wp14="http://schemas.microsoft.com/office/word/2010/wordml" w:rsidRPr="00E92A4F" w:rsidR="00100F59" w:rsidP="286D0988" w:rsidRDefault="00100F59" w14:paraId="7453C9A0" wp14:textId="77777777">
      <w:pPr>
        <w:pStyle w:val="BodyText"/>
        <w:numPr>
          <w:ilvl w:val="0"/>
          <w:numId w:val="20"/>
        </w:numPr>
        <w:spacing w:after="0"/>
        <w:rPr>
          <w:rFonts w:ascii="Arial" w:hAnsi="Arial" w:eastAsia="Arial" w:cs="Arial"/>
          <w:color w:val="000000"/>
          <w:sz w:val="22"/>
          <w:szCs w:val="22"/>
          <w:lang w:val="en-US"/>
        </w:rPr>
      </w:pPr>
      <w:r w:rsidRPr="56F79D05" w:rsidR="4C89A03E">
        <w:rPr>
          <w:rFonts w:ascii="Arial" w:hAnsi="Arial" w:eastAsia="Arial" w:cs="Arial"/>
          <w:color w:val="000000" w:themeColor="text1" w:themeTint="FF" w:themeShade="FF"/>
          <w:sz w:val="22"/>
          <w:szCs w:val="22"/>
        </w:rPr>
        <w:t xml:space="preserve">Pirita </w:t>
      </w:r>
      <w:r w:rsidRPr="56F79D05" w:rsidR="4C89A03E">
        <w:rPr>
          <w:rFonts w:ascii="Arial" w:hAnsi="Arial" w:eastAsia="Arial" w:cs="Arial"/>
          <w:color w:val="000000" w:themeColor="text1" w:themeTint="FF" w:themeShade="FF"/>
          <w:sz w:val="22"/>
          <w:szCs w:val="22"/>
        </w:rPr>
        <w:t>jõe</w:t>
      </w:r>
      <w:r w:rsidRPr="56F79D05" w:rsidR="4C89A03E">
        <w:rPr>
          <w:rFonts w:ascii="Arial" w:hAnsi="Arial" w:eastAsia="Arial" w:cs="Arial"/>
          <w:color w:val="000000" w:themeColor="text1" w:themeTint="FF" w:themeShade="FF"/>
          <w:sz w:val="22"/>
          <w:szCs w:val="22"/>
        </w:rPr>
        <w:t xml:space="preserve"> </w:t>
      </w:r>
      <w:r w:rsidRPr="56F79D05" w:rsidR="4C89A03E">
        <w:rPr>
          <w:rFonts w:ascii="Arial" w:hAnsi="Arial" w:eastAsia="Arial" w:cs="Arial"/>
          <w:color w:val="000000" w:themeColor="text1" w:themeTint="FF" w:themeShade="FF"/>
          <w:sz w:val="22"/>
          <w:szCs w:val="22"/>
        </w:rPr>
        <w:t>piiranguvöönd</w:t>
      </w:r>
      <w:r w:rsidRPr="56F79D05" w:rsidR="4C89A03E">
        <w:rPr>
          <w:rFonts w:ascii="Arial" w:hAnsi="Arial" w:eastAsia="Arial" w:cs="Arial"/>
          <w:color w:val="000000" w:themeColor="text1" w:themeTint="FF" w:themeShade="FF"/>
          <w:sz w:val="22"/>
          <w:szCs w:val="22"/>
        </w:rPr>
        <w:t xml:space="preserve"> 100m</w:t>
      </w:r>
    </w:p>
    <w:p w:rsidR="2C3EBDF0" w:rsidP="2C3EBDF0" w:rsidRDefault="2C3EBDF0" w14:paraId="2A58B605" w14:textId="44641E0B">
      <w:pPr>
        <w:pStyle w:val="BodyText"/>
        <w:numPr>
          <w:ilvl w:val="0"/>
          <w:numId w:val="20"/>
        </w:numPr>
        <w:suppressLineNumbers w:val="0"/>
        <w:bidi w:val="0"/>
        <w:spacing w:before="0" w:beforeAutospacing="off" w:after="0" w:afterAutospacing="off" w:line="252" w:lineRule="auto"/>
        <w:ind w:left="720" w:right="0" w:hanging="360"/>
        <w:jc w:val="both"/>
        <w:rPr>
          <w:rFonts w:ascii="Arial" w:hAnsi="Arial" w:eastAsia="Arial" w:cs="Arial"/>
          <w:noProof w:val="0"/>
          <w:color w:val="000000" w:themeColor="text1" w:themeTint="FF" w:themeShade="FF"/>
          <w:sz w:val="22"/>
          <w:szCs w:val="22"/>
          <w:lang w:val="en-US"/>
        </w:rPr>
      </w:pPr>
      <w:r w:rsidRPr="56F79D05" w:rsidR="4C89A03E">
        <w:rPr>
          <w:rFonts w:ascii="Arial" w:hAnsi="Arial" w:eastAsia="Arial" w:cs="Arial"/>
          <w:color w:val="000000" w:themeColor="text1" w:themeTint="FF" w:themeShade="FF"/>
          <w:sz w:val="22"/>
          <w:szCs w:val="22"/>
        </w:rPr>
        <w:t>veekogu</w:t>
      </w:r>
      <w:r w:rsidRPr="56F79D05" w:rsidR="4C89A03E">
        <w:rPr>
          <w:rFonts w:ascii="Arial" w:hAnsi="Arial" w:eastAsia="Arial" w:cs="Arial"/>
          <w:color w:val="000000" w:themeColor="text1" w:themeTint="FF" w:themeShade="FF"/>
          <w:sz w:val="22"/>
          <w:szCs w:val="22"/>
        </w:rPr>
        <w:t xml:space="preserve"> </w:t>
      </w:r>
      <w:r w:rsidRPr="56F79D05" w:rsidR="4C89A03E">
        <w:rPr>
          <w:rFonts w:ascii="Arial" w:hAnsi="Arial" w:eastAsia="Arial" w:cs="Arial"/>
          <w:color w:val="000000" w:themeColor="text1" w:themeTint="FF" w:themeShade="FF"/>
          <w:sz w:val="22"/>
          <w:szCs w:val="22"/>
        </w:rPr>
        <w:t>avalik</w:t>
      </w:r>
      <w:r w:rsidRPr="56F79D05" w:rsidR="4C89A03E">
        <w:rPr>
          <w:rFonts w:ascii="Arial" w:hAnsi="Arial" w:eastAsia="Arial" w:cs="Arial"/>
          <w:color w:val="000000" w:themeColor="text1" w:themeTint="FF" w:themeShade="FF"/>
          <w:sz w:val="22"/>
          <w:szCs w:val="22"/>
        </w:rPr>
        <w:t xml:space="preserve"> </w:t>
      </w:r>
      <w:r w:rsidRPr="56F79D05" w:rsidR="4C89A03E">
        <w:rPr>
          <w:rFonts w:ascii="Arial" w:hAnsi="Arial" w:eastAsia="Arial" w:cs="Arial"/>
          <w:color w:val="000000" w:themeColor="text1" w:themeTint="FF" w:themeShade="FF"/>
          <w:sz w:val="22"/>
          <w:szCs w:val="22"/>
        </w:rPr>
        <w:t>kasutus</w:t>
      </w:r>
      <w:r w:rsidRPr="56F79D05" w:rsidR="4C89A03E">
        <w:rPr>
          <w:rFonts w:ascii="Arial" w:hAnsi="Arial" w:eastAsia="Arial" w:cs="Arial"/>
          <w:color w:val="000000" w:themeColor="text1" w:themeTint="FF" w:themeShade="FF"/>
          <w:sz w:val="22"/>
          <w:szCs w:val="22"/>
        </w:rPr>
        <w:t>.</w:t>
      </w:r>
    </w:p>
    <w:p xmlns:wp14="http://schemas.microsoft.com/office/word/2010/wordml" w:rsidRPr="00E92A4F" w:rsidR="00100F59" w:rsidP="286D0988" w:rsidRDefault="00E92A4F" w14:paraId="5F60492F" wp14:textId="1070E324">
      <w:pPr>
        <w:pStyle w:val="BodyText"/>
        <w:numPr>
          <w:ilvl w:val="0"/>
          <w:numId w:val="20"/>
        </w:numPr>
        <w:suppressLineNumbers w:val="0"/>
        <w:bidi w:val="0"/>
        <w:spacing w:before="0" w:beforeAutospacing="off" w:after="0" w:afterAutospacing="off" w:line="252" w:lineRule="auto"/>
        <w:ind w:left="720" w:right="0" w:hanging="360"/>
        <w:jc w:val="both"/>
        <w:rPr>
          <w:rFonts w:ascii="Arial" w:hAnsi="Arial" w:eastAsia="Arial" w:cs="Arial"/>
          <w:sz w:val="22"/>
          <w:szCs w:val="22"/>
          <w:lang w:val="en-US"/>
        </w:rPr>
      </w:pPr>
      <w:r w:rsidRPr="56F79D05" w:rsidR="4C89A03E">
        <w:rPr>
          <w:rFonts w:ascii="Arial" w:hAnsi="Arial" w:eastAsia="Arial" w:cs="Arial"/>
          <w:color w:val="auto"/>
          <w:sz w:val="22"/>
          <w:szCs w:val="22"/>
        </w:rPr>
        <w:t>Kalade</w:t>
      </w:r>
      <w:r w:rsidRPr="56F79D05" w:rsidR="4C89A03E">
        <w:rPr>
          <w:rFonts w:ascii="Arial" w:hAnsi="Arial" w:eastAsia="Arial" w:cs="Arial"/>
          <w:color w:val="auto"/>
          <w:sz w:val="22"/>
          <w:szCs w:val="22"/>
        </w:rPr>
        <w:t xml:space="preserve"> </w:t>
      </w:r>
      <w:r w:rsidRPr="56F79D05" w:rsidR="4C89A03E">
        <w:rPr>
          <w:rFonts w:ascii="Arial" w:hAnsi="Arial" w:eastAsia="Arial" w:cs="Arial"/>
          <w:color w:val="auto"/>
          <w:sz w:val="22"/>
          <w:szCs w:val="22"/>
        </w:rPr>
        <w:t>kudemis</w:t>
      </w:r>
      <w:r w:rsidRPr="56F79D05" w:rsidR="4C89A03E">
        <w:rPr>
          <w:rFonts w:ascii="Arial" w:hAnsi="Arial" w:eastAsia="Arial" w:cs="Arial"/>
          <w:color w:val="auto"/>
          <w:sz w:val="22"/>
          <w:szCs w:val="22"/>
        </w:rPr>
        <w:t xml:space="preserve">- ja </w:t>
      </w:r>
      <w:r w:rsidRPr="56F79D05" w:rsidR="4C89A03E">
        <w:rPr>
          <w:rFonts w:ascii="Arial" w:hAnsi="Arial" w:eastAsia="Arial" w:cs="Arial"/>
          <w:color w:val="auto"/>
          <w:sz w:val="22"/>
          <w:szCs w:val="22"/>
        </w:rPr>
        <w:t>elupaigad</w:t>
      </w:r>
      <w:r w:rsidRPr="56F79D05" w:rsidR="4C89A03E">
        <w:rPr>
          <w:rFonts w:ascii="Arial" w:hAnsi="Arial" w:eastAsia="Arial" w:cs="Arial"/>
          <w:color w:val="auto"/>
          <w:sz w:val="22"/>
          <w:szCs w:val="22"/>
        </w:rPr>
        <w:t xml:space="preserve"> KLO3002558 (III kat fauna: </w:t>
      </w:r>
      <w:r w:rsidRPr="56F79D05" w:rsidR="4C89A03E">
        <w:rPr>
          <w:rFonts w:ascii="Arial" w:hAnsi="Arial" w:eastAsia="Arial" w:cs="Arial"/>
          <w:color w:val="auto"/>
          <w:sz w:val="22"/>
          <w:szCs w:val="22"/>
        </w:rPr>
        <w:t>Cobitis</w:t>
      </w:r>
      <w:r w:rsidRPr="56F79D05" w:rsidR="4C89A03E">
        <w:rPr>
          <w:rFonts w:ascii="Arial" w:hAnsi="Arial" w:eastAsia="Arial" w:cs="Arial"/>
          <w:color w:val="auto"/>
          <w:sz w:val="22"/>
          <w:szCs w:val="22"/>
        </w:rPr>
        <w:t xml:space="preserve"> </w:t>
      </w:r>
      <w:r w:rsidRPr="56F79D05" w:rsidR="4C89A03E">
        <w:rPr>
          <w:rFonts w:ascii="Arial" w:hAnsi="Arial" w:eastAsia="Arial" w:cs="Arial"/>
          <w:color w:val="auto"/>
          <w:sz w:val="22"/>
          <w:szCs w:val="22"/>
        </w:rPr>
        <w:t>taenia</w:t>
      </w:r>
      <w:r w:rsidRPr="56F79D05" w:rsidR="4C89A03E">
        <w:rPr>
          <w:rFonts w:ascii="Arial" w:hAnsi="Arial" w:eastAsia="Arial" w:cs="Arial"/>
          <w:color w:val="auto"/>
          <w:sz w:val="22"/>
          <w:szCs w:val="22"/>
        </w:rPr>
        <w:t xml:space="preserve"> (</w:t>
      </w:r>
      <w:r w:rsidRPr="56F79D05" w:rsidR="4C89A03E">
        <w:rPr>
          <w:rFonts w:ascii="Arial" w:hAnsi="Arial" w:eastAsia="Arial" w:cs="Arial"/>
          <w:color w:val="auto"/>
          <w:sz w:val="22"/>
          <w:szCs w:val="22"/>
        </w:rPr>
        <w:t>hink</w:t>
      </w:r>
      <w:r w:rsidRPr="56F79D05" w:rsidR="4C89A03E">
        <w:rPr>
          <w:rFonts w:ascii="Arial" w:hAnsi="Arial" w:eastAsia="Arial" w:cs="Arial"/>
          <w:color w:val="auto"/>
          <w:sz w:val="22"/>
          <w:szCs w:val="22"/>
        </w:rPr>
        <w:t xml:space="preserve">) </w:t>
      </w:r>
      <w:hyperlink r:id="Rc4817c5f63e84318">
        <w:r w:rsidRPr="56F79D05" w:rsidR="4C89A03E">
          <w:rPr>
            <w:rFonts w:ascii="Arial" w:hAnsi="Arial" w:eastAsia="Arial" w:cs="Arial"/>
            <w:color w:val="auto"/>
            <w:sz w:val="22"/>
            <w:szCs w:val="22"/>
          </w:rPr>
          <w:t>KLO9102648</w:t>
        </w:r>
      </w:hyperlink>
      <w:r w:rsidRPr="56F79D05" w:rsidR="4C89A03E">
        <w:rPr>
          <w:rFonts w:ascii="Arial" w:hAnsi="Arial" w:eastAsia="Arial" w:cs="Arial"/>
          <w:color w:val="auto"/>
          <w:sz w:val="22"/>
          <w:szCs w:val="22"/>
        </w:rPr>
        <w:t xml:space="preserve">, </w:t>
      </w:r>
      <w:r w:rsidRPr="56F79D05" w:rsidR="4C89A03E">
        <w:rPr>
          <w:rFonts w:ascii="Arial" w:hAnsi="Arial" w:eastAsia="Arial" w:cs="Arial"/>
          <w:color w:val="auto"/>
          <w:sz w:val="22"/>
          <w:szCs w:val="22"/>
        </w:rPr>
        <w:t>Cottus</w:t>
      </w:r>
      <w:r w:rsidRPr="56F79D05" w:rsidR="4C89A03E">
        <w:rPr>
          <w:rFonts w:ascii="Arial" w:hAnsi="Arial" w:eastAsia="Arial" w:cs="Arial"/>
          <w:color w:val="auto"/>
          <w:sz w:val="22"/>
          <w:szCs w:val="22"/>
        </w:rPr>
        <w:t xml:space="preserve"> </w:t>
      </w:r>
      <w:r w:rsidRPr="56F79D05" w:rsidR="4C89A03E">
        <w:rPr>
          <w:rFonts w:ascii="Arial" w:hAnsi="Arial" w:eastAsia="Arial" w:cs="Arial"/>
          <w:color w:val="auto"/>
          <w:sz w:val="22"/>
          <w:szCs w:val="22"/>
        </w:rPr>
        <w:t>gobio</w:t>
      </w:r>
      <w:r w:rsidRPr="56F79D05" w:rsidR="4C89A03E">
        <w:rPr>
          <w:rFonts w:ascii="Arial" w:hAnsi="Arial" w:eastAsia="Arial" w:cs="Arial"/>
          <w:color w:val="auto"/>
          <w:sz w:val="22"/>
          <w:szCs w:val="22"/>
        </w:rPr>
        <w:t xml:space="preserve"> (</w:t>
      </w:r>
      <w:r w:rsidRPr="56F79D05" w:rsidR="4C89A03E">
        <w:rPr>
          <w:rFonts w:ascii="Arial" w:hAnsi="Arial" w:eastAsia="Arial" w:cs="Arial"/>
          <w:color w:val="auto"/>
          <w:sz w:val="22"/>
          <w:szCs w:val="22"/>
        </w:rPr>
        <w:t>võldas</w:t>
      </w:r>
      <w:r w:rsidRPr="56F79D05" w:rsidR="4C89A03E">
        <w:rPr>
          <w:rFonts w:ascii="Arial" w:hAnsi="Arial" w:eastAsia="Arial" w:cs="Arial"/>
          <w:color w:val="auto"/>
          <w:sz w:val="22"/>
          <w:szCs w:val="22"/>
        </w:rPr>
        <w:t xml:space="preserve">) </w:t>
      </w:r>
      <w:hyperlink r:id="R4588de2df8dd4e45">
        <w:r w:rsidRPr="56F79D05" w:rsidR="4C89A03E">
          <w:rPr>
            <w:rFonts w:ascii="Arial" w:hAnsi="Arial" w:eastAsia="Arial" w:cs="Arial"/>
            <w:color w:val="auto"/>
            <w:sz w:val="22"/>
            <w:szCs w:val="22"/>
          </w:rPr>
          <w:t>KLO9102649</w:t>
        </w:r>
      </w:hyperlink>
      <w:r w:rsidRPr="56F79D05" w:rsidR="4C89A03E">
        <w:rPr>
          <w:rFonts w:ascii="Arial" w:hAnsi="Arial" w:eastAsia="Arial" w:cs="Arial"/>
          <w:color w:val="auto"/>
          <w:sz w:val="22"/>
          <w:szCs w:val="22"/>
        </w:rPr>
        <w:t>)</w:t>
      </w:r>
    </w:p>
    <w:p xmlns:wp14="http://schemas.microsoft.com/office/word/2010/wordml" w:rsidRPr="00532A28" w:rsidR="00E92A4F" w:rsidP="115EB637" w:rsidRDefault="00E92A4F" w14:paraId="1D9EF46E" wp14:textId="78004128">
      <w:pPr>
        <w:pStyle w:val="BodyText"/>
        <w:numPr>
          <w:ilvl w:val="0"/>
          <w:numId w:val="20"/>
        </w:numPr>
        <w:suppressLineNumbers w:val="0"/>
        <w:bidi w:val="0"/>
        <w:spacing w:before="0" w:beforeAutospacing="off" w:after="0" w:afterAutospacing="off" w:line="252" w:lineRule="auto"/>
        <w:ind w:left="720" w:right="0" w:hanging="360"/>
        <w:jc w:val="both"/>
        <w:rPr>
          <w:lang w:val="et-EE"/>
        </w:rPr>
      </w:pPr>
      <w:r w:rsidR="4C89A03E">
        <w:rPr/>
        <w:t xml:space="preserve">Pirita </w:t>
      </w:r>
      <w:r w:rsidR="4C89A03E">
        <w:rPr/>
        <w:t>jõe</w:t>
      </w:r>
      <w:r w:rsidR="4C89A03E">
        <w:rPr/>
        <w:t xml:space="preserve"> </w:t>
      </w:r>
      <w:r w:rsidR="4C89A03E">
        <w:rPr/>
        <w:t>lõheliste</w:t>
      </w:r>
      <w:r w:rsidR="4C89A03E">
        <w:rPr/>
        <w:t xml:space="preserve"> </w:t>
      </w:r>
      <w:r w:rsidR="4C89A03E">
        <w:rPr/>
        <w:t>kudemis</w:t>
      </w:r>
      <w:r w:rsidR="4C89A03E">
        <w:rPr/>
        <w:t xml:space="preserve">- ja </w:t>
      </w:r>
      <w:r w:rsidR="4C89A03E">
        <w:rPr/>
        <w:t>elupaigad</w:t>
      </w:r>
    </w:p>
    <w:p xmlns:wp14="http://schemas.microsoft.com/office/word/2010/wordml" w:rsidRPr="00532A28" w:rsidR="00E92A4F" w:rsidP="115EB637" w:rsidRDefault="00E92A4F" w14:paraId="66A114E1" wp14:textId="71D55A09">
      <w:pPr>
        <w:pStyle w:val="BodyText"/>
        <w:numPr>
          <w:ilvl w:val="0"/>
          <w:numId w:val="20"/>
        </w:numPr>
        <w:suppressLineNumbers w:val="0"/>
        <w:bidi w:val="0"/>
        <w:spacing w:before="0" w:beforeAutospacing="off" w:after="0" w:afterAutospacing="off" w:line="252" w:lineRule="auto"/>
        <w:ind w:left="720" w:right="0" w:hanging="360"/>
        <w:jc w:val="both"/>
        <w:rPr>
          <w:lang w:val="et-EE"/>
        </w:rPr>
      </w:pPr>
      <w:r w:rsidR="4C89A03E">
        <w:rPr/>
        <w:t>Olemasolev</w:t>
      </w:r>
      <w:r w:rsidR="4C89A03E">
        <w:rPr/>
        <w:t xml:space="preserve"> </w:t>
      </w:r>
      <w:r w:rsidR="4C89A03E">
        <w:rPr/>
        <w:t>puurkaev</w:t>
      </w:r>
      <w:r w:rsidR="4C89A03E">
        <w:rPr/>
        <w:t xml:space="preserve"> PRK0014243 </w:t>
      </w:r>
      <w:r w:rsidR="4C89A03E">
        <w:rPr/>
        <w:t>kaitsevööndiga</w:t>
      </w:r>
      <w:r w:rsidR="4C89A03E">
        <w:rPr/>
        <w:t xml:space="preserve">, </w:t>
      </w:r>
      <w:r w:rsidR="4C89A03E">
        <w:rPr/>
        <w:t>vööndi</w:t>
      </w:r>
      <w:r w:rsidR="4C89A03E">
        <w:rPr/>
        <w:t xml:space="preserve"> </w:t>
      </w:r>
      <w:r w:rsidR="4C89A03E">
        <w:rPr/>
        <w:t>ulatus</w:t>
      </w:r>
      <w:r w:rsidR="4C89A03E">
        <w:rPr/>
        <w:t xml:space="preserve"> </w:t>
      </w:r>
      <w:r w:rsidR="4C89A03E">
        <w:rPr/>
        <w:t>kaevu</w:t>
      </w:r>
      <w:r w:rsidR="4C89A03E">
        <w:rPr/>
        <w:t xml:space="preserve"> </w:t>
      </w:r>
      <w:r w:rsidR="4C89A03E">
        <w:rPr/>
        <w:t>tsentrist</w:t>
      </w:r>
      <w:r w:rsidR="4C89A03E">
        <w:rPr/>
        <w:t xml:space="preserve"> </w:t>
      </w:r>
      <w:r w:rsidR="4C89A03E">
        <w:rPr/>
        <w:t>50m;</w:t>
      </w:r>
      <w:r w:rsidR="4C89A03E">
        <w:rPr/>
        <w:t xml:space="preserve"> </w:t>
      </w:r>
    </w:p>
    <w:p xmlns:wp14="http://schemas.microsoft.com/office/word/2010/wordml" w:rsidRPr="00532A28" w:rsidR="00532A28" w:rsidP="115EB637" w:rsidRDefault="00532A28" w14:paraId="30D8C4A8" wp14:textId="77777777">
      <w:pPr>
        <w:pStyle w:val="BodyText"/>
        <w:numPr>
          <w:ilvl w:val="0"/>
          <w:numId w:val="20"/>
        </w:numPr>
        <w:suppressLineNumbers w:val="0"/>
        <w:bidi w:val="0"/>
        <w:spacing w:before="0" w:beforeAutospacing="off" w:after="0" w:afterAutospacing="off" w:line="252" w:lineRule="auto"/>
        <w:ind w:left="720" w:right="0" w:hanging="360"/>
        <w:jc w:val="both"/>
        <w:rPr>
          <w:lang w:val="et-EE"/>
        </w:rPr>
      </w:pPr>
      <w:r w:rsidR="4C89A03E">
        <w:rPr/>
        <w:t>Tallinna</w:t>
      </w:r>
      <w:r w:rsidR="4C89A03E">
        <w:rPr/>
        <w:t xml:space="preserve"> </w:t>
      </w:r>
      <w:r w:rsidR="4C89A03E">
        <w:rPr/>
        <w:t>lennujaama</w:t>
      </w:r>
      <w:r w:rsidR="4C89A03E">
        <w:rPr/>
        <w:t xml:space="preserve"> </w:t>
      </w:r>
      <w:r w:rsidR="4C89A03E">
        <w:rPr/>
        <w:t>piirangupinnavöönd</w:t>
      </w:r>
      <w:r w:rsidR="4C89A03E">
        <w:rPr/>
        <w:t xml:space="preserve"> (90m)</w:t>
      </w:r>
    </w:p>
    <w:p w:rsidR="114B4D0F" w:rsidP="56F79D05" w:rsidRDefault="114B4D0F" w14:paraId="739671FA" w14:textId="54F5EF2E">
      <w:pPr>
        <w:pStyle w:val="BodyText"/>
        <w:numPr>
          <w:ilvl w:val="0"/>
          <w:numId w:val="20"/>
        </w:numPr>
        <w:suppressLineNumbers w:val="0"/>
        <w:spacing w:before="0" w:beforeAutospacing="off" w:after="0" w:afterAutospacing="off" w:line="252" w:lineRule="auto"/>
        <w:ind w:left="720" w:right="0" w:hanging="360"/>
        <w:jc w:val="both"/>
        <w:rPr>
          <w:rFonts w:ascii="Arial" w:hAnsi="Arial" w:eastAsia="Arial" w:cs="Arial"/>
          <w:b w:val="0"/>
          <w:bCs w:val="0"/>
          <w:i w:val="0"/>
          <w:iCs w:val="0"/>
          <w:caps w:val="0"/>
          <w:smallCaps w:val="0"/>
          <w:noProof w:val="0"/>
          <w:color w:val="000000" w:themeColor="text1" w:themeTint="FF" w:themeShade="FF"/>
          <w:sz w:val="22"/>
          <w:szCs w:val="22"/>
          <w:lang w:val="et-EE"/>
        </w:rPr>
      </w:pPr>
      <w:r w:rsidR="1677CB1D">
        <w:rPr/>
        <w:t>Vastavalt Rae valla mürauuringule jääb planeeringuala Liiklusmüra rikkale alale. P</w:t>
      </w:r>
      <w:r w:rsidRPr="56F79D05" w:rsidR="1677CB1D">
        <w:rPr>
          <w:rFonts w:ascii="Arial" w:hAnsi="Arial" w:eastAsia="Arial" w:cs="Arial"/>
          <w:b w:val="0"/>
          <w:bCs w:val="0"/>
          <w:i w:val="0"/>
          <w:iCs w:val="0"/>
          <w:caps w:val="0"/>
          <w:smallCaps w:val="0"/>
          <w:color w:val="000000" w:themeColor="text1" w:themeTint="FF" w:themeShade="FF"/>
          <w:sz w:val="22"/>
          <w:szCs w:val="22"/>
        </w:rPr>
        <w:t xml:space="preserve">äevane liiklusmüra tase jääb 65-55 </w:t>
      </w:r>
      <w:r w:rsidRPr="56F79D05" w:rsidR="1677CB1D">
        <w:rPr>
          <w:rFonts w:ascii="Arial" w:hAnsi="Arial" w:eastAsia="Arial" w:cs="Arial"/>
          <w:b w:val="0"/>
          <w:bCs w:val="0"/>
          <w:i w:val="0"/>
          <w:iCs w:val="0"/>
          <w:caps w:val="0"/>
          <w:smallCaps w:val="0"/>
          <w:color w:val="000000" w:themeColor="text1" w:themeTint="FF" w:themeShade="FF"/>
          <w:sz w:val="22"/>
          <w:szCs w:val="22"/>
        </w:rPr>
        <w:t>dB</w:t>
      </w:r>
      <w:r w:rsidRPr="56F79D05" w:rsidR="1677CB1D">
        <w:rPr>
          <w:rFonts w:ascii="Arial" w:hAnsi="Arial" w:eastAsia="Arial" w:cs="Arial"/>
          <w:b w:val="0"/>
          <w:bCs w:val="0"/>
          <w:i w:val="0"/>
          <w:iCs w:val="0"/>
          <w:caps w:val="0"/>
          <w:smallCaps w:val="0"/>
          <w:color w:val="000000" w:themeColor="text1" w:themeTint="FF" w:themeShade="FF"/>
          <w:sz w:val="22"/>
          <w:szCs w:val="22"/>
        </w:rPr>
        <w:t xml:space="preserve"> piiresse.</w:t>
      </w:r>
    </w:p>
    <w:p w:rsidR="1E378854" w:rsidP="56F79D05" w:rsidRDefault="1E378854" w14:paraId="1BE112B1" w14:textId="3ED6789A">
      <w:pPr>
        <w:pStyle w:val="BodyText"/>
        <w:numPr>
          <w:ilvl w:val="0"/>
          <w:numId w:val="20"/>
        </w:numPr>
        <w:suppressLineNumbers w:val="0"/>
        <w:bidi w:val="0"/>
        <w:spacing w:before="0" w:beforeAutospacing="off" w:after="0" w:afterAutospacing="off" w:line="252" w:lineRule="auto"/>
        <w:ind w:left="720" w:right="0" w:hanging="360"/>
        <w:jc w:val="both"/>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1677CB1D">
        <w:rPr>
          <w:rFonts w:ascii="Arial" w:hAnsi="Arial" w:eastAsia="Arial" w:cs="Arial"/>
          <w:b w:val="0"/>
          <w:bCs w:val="0"/>
          <w:i w:val="0"/>
          <w:iCs w:val="0"/>
          <w:caps w:val="0"/>
          <w:smallCaps w:val="0"/>
          <w:color w:val="000000" w:themeColor="text1" w:themeTint="FF" w:themeShade="FF"/>
          <w:sz w:val="22"/>
          <w:szCs w:val="22"/>
        </w:rPr>
        <w:t xml:space="preserve">Eesti  looduse  infosüsteemi  (EELIS) andmetel registreeritud 5 looduskaitsealuse II kaitsekategooria nahkhiireliigi elupaigad: veelendlane </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1"/>
          <w:iCs w:val="1"/>
          <w:caps w:val="0"/>
          <w:smallCaps w:val="0"/>
          <w:color w:val="000000" w:themeColor="text1" w:themeTint="FF" w:themeShade="FF"/>
          <w:sz w:val="22"/>
          <w:szCs w:val="22"/>
        </w:rPr>
        <w:t>Myotis</w:t>
      </w:r>
      <w:r w:rsidRPr="56F79D05" w:rsidR="1677CB1D">
        <w:rPr>
          <w:rFonts w:ascii="Arial" w:hAnsi="Arial" w:eastAsia="Arial" w:cs="Arial"/>
          <w:b w:val="0"/>
          <w:bCs w:val="0"/>
          <w:i w:val="1"/>
          <w:iCs w:val="1"/>
          <w:caps w:val="0"/>
          <w:smallCaps w:val="0"/>
          <w:color w:val="000000" w:themeColor="text1" w:themeTint="FF" w:themeShade="FF"/>
          <w:sz w:val="22"/>
          <w:szCs w:val="22"/>
        </w:rPr>
        <w:t xml:space="preserve"> </w:t>
      </w:r>
      <w:r w:rsidRPr="56F79D05" w:rsidR="1677CB1D">
        <w:rPr>
          <w:rFonts w:ascii="Arial" w:hAnsi="Arial" w:eastAsia="Arial" w:cs="Arial"/>
          <w:b w:val="0"/>
          <w:bCs w:val="0"/>
          <w:i w:val="1"/>
          <w:iCs w:val="1"/>
          <w:caps w:val="0"/>
          <w:smallCaps w:val="0"/>
          <w:color w:val="000000" w:themeColor="text1" w:themeTint="FF" w:themeShade="FF"/>
          <w:sz w:val="22"/>
          <w:szCs w:val="22"/>
        </w:rPr>
        <w:t>daubentonii</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0"/>
          <w:iCs w:val="0"/>
          <w:caps w:val="0"/>
          <w:smallCaps w:val="0"/>
          <w:color w:val="000000" w:themeColor="text1" w:themeTint="FF" w:themeShade="FF"/>
          <w:sz w:val="22"/>
          <w:szCs w:val="22"/>
        </w:rPr>
        <w:t xml:space="preserve">, pargi-nahkhiir </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1"/>
          <w:iCs w:val="1"/>
          <w:caps w:val="0"/>
          <w:smallCaps w:val="0"/>
          <w:color w:val="000000" w:themeColor="text1" w:themeTint="FF" w:themeShade="FF"/>
          <w:sz w:val="22"/>
          <w:szCs w:val="22"/>
        </w:rPr>
        <w:t>Pipistrellus</w:t>
      </w:r>
      <w:r w:rsidRPr="56F79D05" w:rsidR="1677CB1D">
        <w:rPr>
          <w:rFonts w:ascii="Arial" w:hAnsi="Arial" w:eastAsia="Arial" w:cs="Arial"/>
          <w:b w:val="0"/>
          <w:bCs w:val="0"/>
          <w:i w:val="1"/>
          <w:iCs w:val="1"/>
          <w:caps w:val="0"/>
          <w:smallCaps w:val="0"/>
          <w:color w:val="000000" w:themeColor="text1" w:themeTint="FF" w:themeShade="FF"/>
          <w:sz w:val="22"/>
          <w:szCs w:val="22"/>
        </w:rPr>
        <w:t xml:space="preserve"> </w:t>
      </w:r>
      <w:r w:rsidRPr="56F79D05" w:rsidR="1677CB1D">
        <w:rPr>
          <w:rFonts w:ascii="Arial" w:hAnsi="Arial" w:eastAsia="Arial" w:cs="Arial"/>
          <w:b w:val="0"/>
          <w:bCs w:val="0"/>
          <w:i w:val="1"/>
          <w:iCs w:val="1"/>
          <w:caps w:val="0"/>
          <w:smallCaps w:val="0"/>
          <w:color w:val="000000" w:themeColor="text1" w:themeTint="FF" w:themeShade="FF"/>
          <w:sz w:val="22"/>
          <w:szCs w:val="22"/>
        </w:rPr>
        <w:t>nathusii</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0"/>
          <w:iCs w:val="0"/>
          <w:caps w:val="0"/>
          <w:smallCaps w:val="0"/>
          <w:color w:val="000000" w:themeColor="text1" w:themeTint="FF" w:themeShade="FF"/>
          <w:sz w:val="22"/>
          <w:szCs w:val="22"/>
        </w:rPr>
        <w:t xml:space="preserve">, kääbus-nahkhiir </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1"/>
          <w:iCs w:val="1"/>
          <w:caps w:val="0"/>
          <w:smallCaps w:val="0"/>
          <w:color w:val="000000" w:themeColor="text1" w:themeTint="FF" w:themeShade="FF"/>
          <w:sz w:val="22"/>
          <w:szCs w:val="22"/>
        </w:rPr>
        <w:t>Pipistrellus</w:t>
      </w:r>
      <w:r w:rsidRPr="56F79D05" w:rsidR="1677CB1D">
        <w:rPr>
          <w:rFonts w:ascii="Arial" w:hAnsi="Arial" w:eastAsia="Arial" w:cs="Arial"/>
          <w:b w:val="0"/>
          <w:bCs w:val="0"/>
          <w:i w:val="1"/>
          <w:iCs w:val="1"/>
          <w:caps w:val="0"/>
          <w:smallCaps w:val="0"/>
          <w:color w:val="000000" w:themeColor="text1" w:themeTint="FF" w:themeShade="FF"/>
          <w:sz w:val="22"/>
          <w:szCs w:val="22"/>
        </w:rPr>
        <w:t xml:space="preserve"> </w:t>
      </w:r>
      <w:r w:rsidRPr="56F79D05" w:rsidR="1677CB1D">
        <w:rPr>
          <w:rFonts w:ascii="Arial" w:hAnsi="Arial" w:eastAsia="Arial" w:cs="Arial"/>
          <w:b w:val="0"/>
          <w:bCs w:val="0"/>
          <w:i w:val="1"/>
          <w:iCs w:val="1"/>
          <w:caps w:val="0"/>
          <w:smallCaps w:val="0"/>
          <w:color w:val="000000" w:themeColor="text1" w:themeTint="FF" w:themeShade="FF"/>
          <w:sz w:val="22"/>
          <w:szCs w:val="22"/>
        </w:rPr>
        <w:t>pipistrellus</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0"/>
          <w:iCs w:val="0"/>
          <w:caps w:val="0"/>
          <w:smallCaps w:val="0"/>
          <w:color w:val="000000" w:themeColor="text1" w:themeTint="FF" w:themeShade="FF"/>
          <w:sz w:val="22"/>
          <w:szCs w:val="22"/>
        </w:rPr>
        <w:t xml:space="preserve">, põhja-nahkhiir </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1"/>
          <w:iCs w:val="1"/>
          <w:caps w:val="0"/>
          <w:smallCaps w:val="0"/>
          <w:color w:val="000000" w:themeColor="text1" w:themeTint="FF" w:themeShade="FF"/>
          <w:sz w:val="22"/>
          <w:szCs w:val="22"/>
        </w:rPr>
        <w:t>Eptesicus</w:t>
      </w:r>
      <w:r w:rsidRPr="56F79D05" w:rsidR="1677CB1D">
        <w:rPr>
          <w:rFonts w:ascii="Arial" w:hAnsi="Arial" w:eastAsia="Arial" w:cs="Arial"/>
          <w:b w:val="0"/>
          <w:bCs w:val="0"/>
          <w:i w:val="1"/>
          <w:iCs w:val="1"/>
          <w:caps w:val="0"/>
          <w:smallCaps w:val="0"/>
          <w:color w:val="000000" w:themeColor="text1" w:themeTint="FF" w:themeShade="FF"/>
          <w:sz w:val="22"/>
          <w:szCs w:val="22"/>
        </w:rPr>
        <w:t xml:space="preserve"> </w:t>
      </w:r>
      <w:r w:rsidRPr="56F79D05" w:rsidR="1677CB1D">
        <w:rPr>
          <w:rFonts w:ascii="Arial" w:hAnsi="Arial" w:eastAsia="Arial" w:cs="Arial"/>
          <w:b w:val="0"/>
          <w:bCs w:val="0"/>
          <w:i w:val="1"/>
          <w:iCs w:val="1"/>
          <w:caps w:val="0"/>
          <w:smallCaps w:val="0"/>
          <w:color w:val="000000" w:themeColor="text1" w:themeTint="FF" w:themeShade="FF"/>
          <w:sz w:val="22"/>
          <w:szCs w:val="22"/>
        </w:rPr>
        <w:t>nilssonii</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0"/>
          <w:iCs w:val="0"/>
          <w:caps w:val="0"/>
          <w:smallCaps w:val="0"/>
          <w:color w:val="000000" w:themeColor="text1" w:themeTint="FF" w:themeShade="FF"/>
          <w:sz w:val="22"/>
          <w:szCs w:val="22"/>
        </w:rPr>
        <w:t xml:space="preserve"> ja suurvidevlane </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1"/>
          <w:iCs w:val="1"/>
          <w:caps w:val="0"/>
          <w:smallCaps w:val="0"/>
          <w:color w:val="000000" w:themeColor="text1" w:themeTint="FF" w:themeShade="FF"/>
          <w:sz w:val="22"/>
          <w:szCs w:val="22"/>
        </w:rPr>
        <w:t>Nyctalus</w:t>
      </w:r>
      <w:r w:rsidRPr="56F79D05" w:rsidR="1677CB1D">
        <w:rPr>
          <w:rFonts w:ascii="Arial" w:hAnsi="Arial" w:eastAsia="Arial" w:cs="Arial"/>
          <w:b w:val="0"/>
          <w:bCs w:val="0"/>
          <w:i w:val="1"/>
          <w:iCs w:val="1"/>
          <w:caps w:val="0"/>
          <w:smallCaps w:val="0"/>
          <w:color w:val="000000" w:themeColor="text1" w:themeTint="FF" w:themeShade="FF"/>
          <w:sz w:val="22"/>
          <w:szCs w:val="22"/>
        </w:rPr>
        <w:t xml:space="preserve"> </w:t>
      </w:r>
      <w:r w:rsidRPr="56F79D05" w:rsidR="1677CB1D">
        <w:rPr>
          <w:rFonts w:ascii="Arial" w:hAnsi="Arial" w:eastAsia="Arial" w:cs="Arial"/>
          <w:b w:val="0"/>
          <w:bCs w:val="0"/>
          <w:i w:val="1"/>
          <w:iCs w:val="1"/>
          <w:caps w:val="0"/>
          <w:smallCaps w:val="0"/>
          <w:color w:val="000000" w:themeColor="text1" w:themeTint="FF" w:themeShade="FF"/>
          <w:sz w:val="22"/>
          <w:szCs w:val="22"/>
        </w:rPr>
        <w:t>noctula</w:t>
      </w:r>
      <w:r w:rsidRPr="56F79D05" w:rsidR="1677CB1D">
        <w:rPr>
          <w:rFonts w:ascii="Arial" w:hAnsi="Arial" w:eastAsia="Arial" w:cs="Arial"/>
          <w:b w:val="0"/>
          <w:bCs w:val="0"/>
          <w:i w:val="1"/>
          <w:iCs w:val="1"/>
          <w:caps w:val="0"/>
          <w:smallCaps w:val="0"/>
          <w:color w:val="000000" w:themeColor="text1" w:themeTint="FF" w:themeShade="FF"/>
          <w:sz w:val="22"/>
          <w:szCs w:val="22"/>
        </w:rPr>
        <w:t>)</w:t>
      </w:r>
      <w:r w:rsidRPr="56F79D05" w:rsidR="1677CB1D">
        <w:rPr>
          <w:rFonts w:ascii="Arial" w:hAnsi="Arial" w:eastAsia="Arial" w:cs="Arial"/>
          <w:b w:val="0"/>
          <w:bCs w:val="0"/>
          <w:i w:val="0"/>
          <w:iCs w:val="0"/>
          <w:caps w:val="0"/>
          <w:smallCaps w:val="0"/>
          <w:color w:val="000000" w:themeColor="text1" w:themeTint="FF" w:themeShade="FF"/>
          <w:sz w:val="22"/>
          <w:szCs w:val="22"/>
        </w:rPr>
        <w:t>.</w:t>
      </w:r>
    </w:p>
    <w:p w:rsidR="56F79D05" w:rsidRDefault="56F79D05" w14:paraId="4D3B843E" w14:textId="7D0789D9">
      <w:r>
        <w:br w:type="page"/>
      </w:r>
    </w:p>
    <w:p xmlns:wp14="http://schemas.microsoft.com/office/word/2010/wordml" w:rsidR="00451B26" w:rsidP="150023B7" w:rsidRDefault="00451B26" w14:paraId="722D4ED1" wp14:textId="77777777">
      <w:pPr>
        <w:pStyle w:val="BodyText"/>
        <w:spacing w:before="240"/>
        <w:rPr>
          <w:b w:val="1"/>
          <w:bCs w:val="1"/>
          <w:u w:val="single"/>
          <w:lang w:val="et-EE"/>
        </w:rPr>
      </w:pPr>
      <w:r w:rsidRPr="56F79D05" w:rsidR="2C0DB624">
        <w:rPr>
          <w:b w:val="1"/>
          <w:bCs w:val="1"/>
          <w:u w:val="single"/>
        </w:rPr>
        <w:t>Teed</w:t>
      </w:r>
    </w:p>
    <w:p xmlns:wp14="http://schemas.microsoft.com/office/word/2010/wordml" w:rsidRPr="00FF716D" w:rsidR="005A4494" w:rsidP="005A4494" w:rsidRDefault="005A4494" w14:paraId="65A528A4" wp14:textId="0C55E560">
      <w:pPr>
        <w:rPr>
          <w:lang w:val="et-EE"/>
        </w:rPr>
      </w:pPr>
      <w:r w:rsidR="2F831FFC">
        <w:rPr/>
        <w:t xml:space="preserve">Juurdepääs planeeritavale alale on </w:t>
      </w:r>
      <w:r w:rsidR="1A066A33">
        <w:rPr/>
        <w:t>J</w:t>
      </w:r>
      <w:r w:rsidR="67A6DC88">
        <w:rPr/>
        <w:t>õ</w:t>
      </w:r>
      <w:r w:rsidR="1A066A33">
        <w:rPr/>
        <w:t>e</w:t>
      </w:r>
      <w:r w:rsidR="1A066A33">
        <w:rPr/>
        <w:t xml:space="preserve"> tänavalt.</w:t>
      </w:r>
    </w:p>
    <w:p xmlns:wp14="http://schemas.microsoft.com/office/word/2010/wordml" w:rsidRPr="005646B3" w:rsidR="00EE374A" w:rsidP="150023B7" w:rsidRDefault="00880955" w14:paraId="589ECBDB" wp14:textId="77777777">
      <w:pPr>
        <w:pStyle w:val="BodyText"/>
        <w:spacing w:before="240"/>
        <w:rPr>
          <w:b w:val="1"/>
          <w:bCs w:val="1"/>
          <w:u w:val="single"/>
          <w:lang w:val="et-EE"/>
        </w:rPr>
      </w:pPr>
      <w:bookmarkStart w:name="_Toc237081987" w:id="16"/>
      <w:bookmarkStart w:name="_Toc331954669" w:id="17"/>
      <w:bookmarkEnd w:id="14"/>
      <w:bookmarkEnd w:id="15"/>
      <w:r w:rsidRPr="56F79D05" w:rsidR="36659B38">
        <w:rPr>
          <w:b w:val="1"/>
          <w:bCs w:val="1"/>
          <w:u w:val="single"/>
        </w:rPr>
        <w:t>Planeeritava ala</w:t>
      </w:r>
      <w:r w:rsidRPr="56F79D05" w:rsidR="2B9FB246">
        <w:rPr>
          <w:b w:val="1"/>
          <w:bCs w:val="1"/>
          <w:u w:val="single"/>
        </w:rPr>
        <w:t xml:space="preserve"> reljeef</w:t>
      </w:r>
    </w:p>
    <w:p xmlns:wp14="http://schemas.microsoft.com/office/word/2010/wordml" w:rsidRPr="00FF716D" w:rsidR="005A4494" w:rsidP="005A4494" w:rsidRDefault="005A4494" w14:paraId="6F9C307A" wp14:textId="61F7B02B">
      <w:pPr>
        <w:rPr>
          <w:lang w:val="et-EE"/>
        </w:rPr>
      </w:pPr>
      <w:r w:rsidR="2F831FFC">
        <w:rPr/>
        <w:t xml:space="preserve">Planeeritavate ala maapind on </w:t>
      </w:r>
      <w:r w:rsidR="1A066A33">
        <w:rPr/>
        <w:t>eba</w:t>
      </w:r>
      <w:r w:rsidR="2F831FFC">
        <w:rPr/>
        <w:t>tasane. Absoluutkõrgused jäävad 3</w:t>
      </w:r>
      <w:r w:rsidR="1A066A33">
        <w:rPr/>
        <w:t>2</w:t>
      </w:r>
      <w:r w:rsidR="2F831FFC">
        <w:rPr/>
        <w:t>,</w:t>
      </w:r>
      <w:r w:rsidR="1A066A33">
        <w:rPr/>
        <w:t>52</w:t>
      </w:r>
      <w:r w:rsidR="2F831FFC">
        <w:rPr/>
        <w:t xml:space="preserve"> ja 3</w:t>
      </w:r>
      <w:r w:rsidR="1A066A33">
        <w:rPr/>
        <w:t>7</w:t>
      </w:r>
      <w:r w:rsidR="2F831FFC">
        <w:rPr/>
        <w:t>,</w:t>
      </w:r>
      <w:r w:rsidR="1A066A33">
        <w:rPr/>
        <w:t>2</w:t>
      </w:r>
      <w:r w:rsidR="4AA3D6D6">
        <w:rPr/>
        <w:t>6</w:t>
      </w:r>
      <w:r w:rsidR="2F831FFC">
        <w:rPr/>
        <w:t xml:space="preserve"> vahele. Ala </w:t>
      </w:r>
      <w:r w:rsidR="1A066A33">
        <w:rPr/>
        <w:t xml:space="preserve">langeb jõe </w:t>
      </w:r>
      <w:r w:rsidR="1A066A33">
        <w:rPr/>
        <w:t>s</w:t>
      </w:r>
      <w:r w:rsidR="4AA3D6D6">
        <w:rPr/>
        <w:t>uunas</w:t>
      </w:r>
      <w:r w:rsidR="1A066A33">
        <w:rPr/>
        <w:t>,</w:t>
      </w:r>
      <w:r w:rsidR="2B9D1BE0">
        <w:rPr/>
        <w:t xml:space="preserve"> </w:t>
      </w:r>
      <w:r w:rsidR="1A066A33">
        <w:rPr/>
        <w:t>esineb</w:t>
      </w:r>
      <w:r w:rsidR="1A066A33">
        <w:rPr/>
        <w:t xml:space="preserve"> pinnasevalle</w:t>
      </w:r>
      <w:r w:rsidR="4AA3D6D6">
        <w:rPr/>
        <w:t xml:space="preserve">. </w:t>
      </w:r>
    </w:p>
    <w:bookmarkEnd w:id="16"/>
    <w:bookmarkEnd w:id="17"/>
    <w:p xmlns:wp14="http://schemas.microsoft.com/office/word/2010/wordml" w:rsidRPr="00FF716D" w:rsidR="00336E91" w:rsidP="150023B7" w:rsidRDefault="00EB63EC" w14:paraId="40BEF0E9" wp14:textId="77777777">
      <w:pPr>
        <w:pStyle w:val="BodyText"/>
        <w:tabs>
          <w:tab w:val="center" w:pos="4450"/>
        </w:tabs>
        <w:rPr>
          <w:b w:val="1"/>
          <w:bCs w:val="1"/>
          <w:u w:val="single"/>
          <w:lang w:val="et-EE"/>
        </w:rPr>
      </w:pPr>
      <w:r w:rsidRPr="56F79D05" w:rsidR="0BF7DEC8">
        <w:rPr>
          <w:b w:val="1"/>
          <w:bCs w:val="1"/>
          <w:u w:val="single"/>
        </w:rPr>
        <w:t>Hooned</w:t>
      </w:r>
      <w:r w:rsidRPr="56F79D05" w:rsidR="45F77EE4">
        <w:rPr>
          <w:b w:val="1"/>
          <w:bCs w:val="1"/>
          <w:u w:val="single"/>
        </w:rPr>
        <w:t xml:space="preserve"> ja rajatised</w:t>
      </w:r>
    </w:p>
    <w:p xmlns:wp14="http://schemas.microsoft.com/office/word/2010/wordml" w:rsidR="005A4494" w:rsidP="114B4D0F" w:rsidRDefault="00EB63EC" w14:paraId="52334186" wp14:textId="40420A62">
      <w:pPr>
        <w:pStyle w:val="BodyText"/>
        <w:rPr>
          <w:lang w:val="da-DK"/>
        </w:rPr>
      </w:pPr>
      <w:r w:rsidR="7B929E02">
        <w:rPr/>
        <w:t>Ehitisregistri</w:t>
      </w:r>
      <w:r w:rsidR="7B929E02">
        <w:rPr/>
        <w:t xml:space="preserve"> </w:t>
      </w:r>
      <w:r w:rsidR="7B929E02">
        <w:rPr/>
        <w:t>andmetel</w:t>
      </w:r>
      <w:r w:rsidR="7B929E02">
        <w:rPr/>
        <w:t xml:space="preserve"> on </w:t>
      </w:r>
      <w:r w:rsidR="7B929E02">
        <w:rPr/>
        <w:t>Jõe</w:t>
      </w:r>
      <w:r w:rsidR="7B929E02">
        <w:rPr/>
        <w:t xml:space="preserve"> tn 1 </w:t>
      </w:r>
      <w:r w:rsidR="7B929E02">
        <w:rPr/>
        <w:t>kinnistu</w:t>
      </w:r>
      <w:r w:rsidR="7B929E02">
        <w:rPr/>
        <w:t xml:space="preserve"> </w:t>
      </w:r>
      <w:r w:rsidR="7B929E02">
        <w:rPr/>
        <w:t>hoonestamata</w:t>
      </w:r>
      <w:r w:rsidR="58FCC845">
        <w:rPr/>
        <w:t>,</w:t>
      </w:r>
      <w:r w:rsidR="7A2446EB">
        <w:rPr/>
        <w:t xml:space="preserve"> </w:t>
      </w:r>
      <w:r w:rsidR="7A2446EB">
        <w:rPr/>
        <w:t>alal</w:t>
      </w:r>
      <w:r w:rsidR="7A2446EB">
        <w:rPr/>
        <w:t xml:space="preserve"> paikneb </w:t>
      </w:r>
      <w:r w:rsidR="7A2446EB">
        <w:rPr/>
        <w:t>elektri</w:t>
      </w:r>
      <w:r w:rsidR="7A2446EB">
        <w:rPr/>
        <w:t xml:space="preserve"> </w:t>
      </w:r>
      <w:r w:rsidR="7A2446EB">
        <w:rPr/>
        <w:t>alajaam</w:t>
      </w:r>
      <w:r w:rsidR="58FCC845">
        <w:rPr/>
        <w:t>.</w:t>
      </w:r>
    </w:p>
    <w:p xmlns:wp14="http://schemas.microsoft.com/office/word/2010/wordml" w:rsidR="00EB63EC" w:rsidP="150023B7" w:rsidRDefault="00EB63EC" w14:paraId="357533EB" wp14:textId="77777777">
      <w:pPr>
        <w:pStyle w:val="BodyText"/>
        <w:rPr>
          <w:b w:val="1"/>
          <w:bCs w:val="1"/>
          <w:u w:val="single"/>
          <w:lang w:val="et-EE"/>
        </w:rPr>
      </w:pPr>
      <w:r w:rsidRPr="56F79D05" w:rsidR="0BF7DEC8">
        <w:rPr>
          <w:b w:val="1"/>
          <w:bCs w:val="1"/>
          <w:u w:val="single"/>
        </w:rPr>
        <w:t>Haljastus</w:t>
      </w:r>
    </w:p>
    <w:p xmlns:wp14="http://schemas.microsoft.com/office/word/2010/wordml" w:rsidR="005A4494" w:rsidP="005F298D" w:rsidRDefault="00FF6455" w14:paraId="63BC73C7" wp14:textId="027597CB">
      <w:pPr>
        <w:rPr>
          <w:lang w:val="et-EE"/>
        </w:rPr>
      </w:pPr>
      <w:r w:rsidR="1A066A33">
        <w:rPr/>
        <w:t>Jõe pool ja kõrvalmaantee ääres on suuremaid puid,</w:t>
      </w:r>
      <w:r w:rsidR="506F2344">
        <w:rPr/>
        <w:t xml:space="preserve"> </w:t>
      </w:r>
      <w:r w:rsidR="1A066A33">
        <w:rPr/>
        <w:t xml:space="preserve">ülejäänud alal </w:t>
      </w:r>
      <w:r w:rsidR="15422FCD">
        <w:rPr/>
        <w:t xml:space="preserve">on </w:t>
      </w:r>
      <w:r w:rsidR="1A066A33">
        <w:rPr/>
        <w:t>p</w:t>
      </w:r>
      <w:r w:rsidR="7342FE41">
        <w:rPr/>
        <w:t>õõ</w:t>
      </w:r>
      <w:r w:rsidR="1A066A33">
        <w:rPr/>
        <w:t>sad</w:t>
      </w:r>
      <w:r w:rsidR="1A066A33">
        <w:rPr/>
        <w:t xml:space="preserve"> ja </w:t>
      </w:r>
      <w:r w:rsidR="5BF9A339">
        <w:rPr/>
        <w:t>noored puud (</w:t>
      </w:r>
      <w:r w:rsidR="5BF9A339">
        <w:rPr/>
        <w:t>v</w:t>
      </w:r>
      <w:r w:rsidR="5BF9A339">
        <w:rPr/>
        <w:t>õsa</w:t>
      </w:r>
      <w:r w:rsidR="5BF9A339">
        <w:rPr/>
        <w:t>)</w:t>
      </w:r>
      <w:r w:rsidR="5FEED0A2">
        <w:rPr/>
        <w:t xml:space="preserve">. </w:t>
      </w:r>
    </w:p>
    <w:p xmlns:wp14="http://schemas.microsoft.com/office/word/2010/wordml" w:rsidRPr="00FE7627" w:rsidR="00CB58F6" w:rsidP="114B4D0F" w:rsidRDefault="005F6268" w14:paraId="4243BD07" wp14:textId="52F12CEE">
      <w:pPr>
        <w:pStyle w:val="Heading1"/>
        <w:numPr>
          <w:ilvl w:val="0"/>
          <w:numId w:val="19"/>
        </w:numPr>
        <w:ind/>
        <w:rPr/>
      </w:pPr>
      <w:bookmarkStart w:name="_Toc2144520586" w:id="731012720"/>
      <w:r w:rsidR="34762100">
        <w:rPr/>
        <w:t>Planeerimis</w:t>
      </w:r>
      <w:r w:rsidR="34762100">
        <w:rPr/>
        <w:t>ettepanek</w:t>
      </w:r>
      <w:bookmarkEnd w:id="731012720"/>
    </w:p>
    <w:p xmlns:wp14="http://schemas.microsoft.com/office/word/2010/wordml" w:rsidR="00B961E6" w:rsidP="00495E6E" w:rsidRDefault="005A4494" w14:paraId="24C50FBE" wp14:textId="10830513">
      <w:pPr>
        <w:pStyle w:val="BodyText"/>
        <w:spacing w:after="0"/>
        <w:rPr>
          <w:lang w:val="et-EE"/>
        </w:rPr>
      </w:pPr>
      <w:r w:rsidR="2F831FFC">
        <w:rPr/>
        <w:t xml:space="preserve">Käesoleva detailplaneeringuga kavandatakse </w:t>
      </w:r>
      <w:r w:rsidR="1A066A33">
        <w:rPr/>
        <w:t>jagada 4213m</w:t>
      </w:r>
      <w:r w:rsidRPr="56F79D05" w:rsidR="1A066A33">
        <w:rPr>
          <w:vertAlign w:val="superscript"/>
        </w:rPr>
        <w:t>2</w:t>
      </w:r>
      <w:r w:rsidR="1A066A33">
        <w:rPr/>
        <w:t xml:space="preserve"> </w:t>
      </w:r>
      <w:r w:rsidR="68D5CE0A">
        <w:rPr/>
        <w:t>suuru</w:t>
      </w:r>
      <w:r w:rsidR="1A066A33">
        <w:rPr/>
        <w:t>ne kinnistu kaheks</w:t>
      </w:r>
      <w:r w:rsidR="31F1510F">
        <w:rPr/>
        <w:t xml:space="preserve"> krundiks</w:t>
      </w:r>
      <w:r w:rsidR="1A066A33">
        <w:rPr/>
        <w:t>,</w:t>
      </w:r>
      <w:r w:rsidR="5B670EC3">
        <w:rPr/>
        <w:t xml:space="preserve"> </w:t>
      </w:r>
      <w:r w:rsidR="1A066A33">
        <w:rPr/>
        <w:t xml:space="preserve">millest </w:t>
      </w:r>
      <w:r w:rsidR="39210DB0">
        <w:rPr/>
        <w:t>J</w:t>
      </w:r>
      <w:r w:rsidR="1A066A33">
        <w:rPr/>
        <w:t>õe tn poolne (</w:t>
      </w:r>
      <w:r w:rsidR="1A066A33">
        <w:rPr/>
        <w:t>pos</w:t>
      </w:r>
      <w:r w:rsidR="1A066A33">
        <w:rPr/>
        <w:t xml:space="preserve"> 1) saaks </w:t>
      </w:r>
      <w:r w:rsidR="3C6263DC">
        <w:rPr/>
        <w:t xml:space="preserve">vähemalt </w:t>
      </w:r>
      <w:r w:rsidR="71C8E9E3">
        <w:rPr/>
        <w:t xml:space="preserve">60% ulatuses </w:t>
      </w:r>
      <w:r w:rsidR="1A066A33">
        <w:rPr/>
        <w:t xml:space="preserve">elamumaa </w:t>
      </w:r>
      <w:r w:rsidR="1A066A33">
        <w:rPr/>
        <w:t>sihtotstarbe</w:t>
      </w:r>
      <w:r w:rsidR="1A066A33">
        <w:rPr/>
        <w:t xml:space="preserve"> </w:t>
      </w:r>
      <w:r w:rsidR="71C8E9E3">
        <w:rPr/>
        <w:t xml:space="preserve">ja </w:t>
      </w:r>
      <w:r w:rsidR="08055BAC">
        <w:rPr/>
        <w:t xml:space="preserve">kuni </w:t>
      </w:r>
      <w:r w:rsidR="71C8E9E3">
        <w:rPr/>
        <w:t xml:space="preserve">40% ulatuses </w:t>
      </w:r>
      <w:r w:rsidR="1A066A33">
        <w:rPr/>
        <w:t>ärimaa kõrval</w:t>
      </w:r>
      <w:r w:rsidR="74F1FAC4">
        <w:rPr/>
        <w:t xml:space="preserve"> </w:t>
      </w:r>
      <w:r w:rsidR="1A066A33">
        <w:rPr/>
        <w:t>sihtotstarbe</w:t>
      </w:r>
      <w:r w:rsidR="20FB61D0">
        <w:rPr/>
        <w:t xml:space="preserve"> </w:t>
      </w:r>
      <w:r w:rsidR="1A066A33">
        <w:rPr/>
        <w:t xml:space="preserve">ja </w:t>
      </w:r>
      <w:r w:rsidR="1A066A33">
        <w:rPr/>
        <w:t>pos</w:t>
      </w:r>
      <w:r w:rsidR="1A066A33">
        <w:rPr/>
        <w:t xml:space="preserve"> 2,</w:t>
      </w:r>
      <w:r w:rsidR="67D3F93B">
        <w:rPr/>
        <w:t xml:space="preserve"> </w:t>
      </w:r>
      <w:r w:rsidR="1A066A33">
        <w:rPr/>
        <w:t xml:space="preserve">mis on </w:t>
      </w:r>
      <w:r w:rsidR="3173118C">
        <w:rPr/>
        <w:t>P</w:t>
      </w:r>
      <w:r w:rsidR="1A066A33">
        <w:rPr/>
        <w:t>irita jõe pool</w:t>
      </w:r>
      <w:r w:rsidR="71C8E9E3">
        <w:rPr/>
        <w:t>,</w:t>
      </w:r>
      <w:r w:rsidR="67D3F93B">
        <w:rPr/>
        <w:t xml:space="preserve"> </w:t>
      </w:r>
      <w:r w:rsidR="1A066A33">
        <w:rPr/>
        <w:t>jää</w:t>
      </w:r>
      <w:r w:rsidR="71C8E9E3">
        <w:rPr/>
        <w:t>b</w:t>
      </w:r>
      <w:r w:rsidR="1A066A33">
        <w:rPr/>
        <w:t xml:space="preserve"> </w:t>
      </w:r>
      <w:r w:rsidR="67D3F93B">
        <w:rPr/>
        <w:t>maatulundus- ja veekogumaaks.</w:t>
      </w:r>
    </w:p>
    <w:p xmlns:wp14="http://schemas.microsoft.com/office/word/2010/wordml" w:rsidR="005A4494" w:rsidP="00495E6E" w:rsidRDefault="005A4494" w14:paraId="0562CB0E" wp14:textId="77777777">
      <w:pPr>
        <w:pStyle w:val="BodyText"/>
        <w:spacing w:after="0"/>
        <w:rPr>
          <w:lang w:val="et-EE"/>
        </w:rPr>
      </w:pPr>
    </w:p>
    <w:p xmlns:wp14="http://schemas.microsoft.com/office/word/2010/wordml" w:rsidR="00C575DB" w:rsidP="00495E6E" w:rsidRDefault="00B961E6" w14:paraId="0D7067D8" wp14:textId="766A5AAB">
      <w:pPr>
        <w:pStyle w:val="BodyText"/>
        <w:spacing w:after="0"/>
        <w:rPr>
          <w:lang w:val="et-EE"/>
        </w:rPr>
      </w:pPr>
      <w:r w:rsidR="6F2C77AA">
        <w:rPr/>
        <w:t>Elamu</w:t>
      </w:r>
      <w:r w:rsidR="38AA8452">
        <w:rPr/>
        <w:t>-</w:t>
      </w:r>
      <w:r w:rsidR="6F2C77AA">
        <w:rPr/>
        <w:t>ja ärimaa kinnistule seataks</w:t>
      </w:r>
      <w:r w:rsidR="36039663">
        <w:rPr/>
        <w:t>e</w:t>
      </w:r>
      <w:r w:rsidR="6F2C77AA">
        <w:rPr/>
        <w:t xml:space="preserve"> ehitusõigus ühe</w:t>
      </w:r>
      <w:r w:rsidR="476B5E31">
        <w:rPr/>
        <w:t xml:space="preserve"> põhihoone ehitamiseks</w:t>
      </w:r>
      <w:r w:rsidR="6F2C77AA">
        <w:rPr/>
        <w:t>.</w:t>
      </w:r>
    </w:p>
    <w:p xmlns:wp14="http://schemas.microsoft.com/office/word/2010/wordml" w:rsidR="00B961E6" w:rsidP="00495E6E" w:rsidRDefault="00B961E6" w14:paraId="34CE0A41" wp14:textId="77777777">
      <w:pPr>
        <w:pStyle w:val="BodyText"/>
        <w:spacing w:after="0"/>
        <w:rPr>
          <w:lang w:val="et-EE"/>
        </w:rPr>
      </w:pPr>
    </w:p>
    <w:p xmlns:wp14="http://schemas.microsoft.com/office/word/2010/wordml" w:rsidR="00B961E6" w:rsidP="00495E6E" w:rsidRDefault="00B961E6" w14:paraId="4166A974" wp14:textId="59394696">
      <w:pPr>
        <w:pStyle w:val="BodyText"/>
        <w:spacing w:after="0"/>
        <w:rPr>
          <w:lang w:val="et-EE"/>
        </w:rPr>
      </w:pPr>
      <w:r w:rsidR="67D3F93B">
        <w:rPr/>
        <w:t xml:space="preserve">Kuna kehtiv </w:t>
      </w:r>
      <w:r w:rsidR="3E5C3482">
        <w:rPr/>
        <w:t>R</w:t>
      </w:r>
      <w:r w:rsidR="67D3F93B">
        <w:rPr/>
        <w:t xml:space="preserve">ae valla üldplaneering ei luba </w:t>
      </w:r>
      <w:r w:rsidR="40689DE4">
        <w:rPr/>
        <w:t>L</w:t>
      </w:r>
      <w:r w:rsidR="67D3F93B">
        <w:rPr/>
        <w:t>agedi</w:t>
      </w:r>
      <w:r w:rsidR="67D3F93B">
        <w:rPr/>
        <w:t xml:space="preserve"> alevikus </w:t>
      </w:r>
      <w:r w:rsidR="19441E44">
        <w:rPr/>
        <w:t>J</w:t>
      </w:r>
      <w:r w:rsidR="67D3F93B">
        <w:rPr/>
        <w:t>õe</w:t>
      </w:r>
      <w:r w:rsidR="18B2EA64">
        <w:rPr/>
        <w:t xml:space="preserve"> tn 1</w:t>
      </w:r>
      <w:r w:rsidR="67D3F93B">
        <w:rPr/>
        <w:t xml:space="preserve"> kontaktalal väiksemaid </w:t>
      </w:r>
      <w:r w:rsidR="49CEF23B">
        <w:rPr/>
        <w:t>krunte</w:t>
      </w:r>
      <w:r w:rsidR="67D3F93B">
        <w:rPr/>
        <w:t xml:space="preserve"> kui 2000m</w:t>
      </w:r>
      <w:r w:rsidRPr="56F79D05" w:rsidR="67D3F93B">
        <w:rPr>
          <w:vertAlign w:val="superscript"/>
        </w:rPr>
        <w:t>2</w:t>
      </w:r>
      <w:r w:rsidR="67D3F93B">
        <w:rPr/>
        <w:t xml:space="preserve"> on see võetud planeeritava </w:t>
      </w:r>
      <w:r w:rsidR="1EF2C16C">
        <w:rPr/>
        <w:t xml:space="preserve">ehitusõigust taotleva </w:t>
      </w:r>
      <w:r w:rsidR="67D3F93B">
        <w:rPr/>
        <w:t>k</w:t>
      </w:r>
      <w:r w:rsidR="2064DA14">
        <w:rPr/>
        <w:t xml:space="preserve">rundi </w:t>
      </w:r>
      <w:r w:rsidR="67D3F93B">
        <w:rPr/>
        <w:t xml:space="preserve">suuruse kavandamisel aluseks. </w:t>
      </w:r>
    </w:p>
    <w:p xmlns:wp14="http://schemas.microsoft.com/office/word/2010/wordml" w:rsidRPr="00FE7627" w:rsidR="0033781B" w:rsidP="1722B371" w:rsidRDefault="00D31F2A" w14:paraId="3C1BD681" wp14:textId="77777777">
      <w:pPr>
        <w:pStyle w:val="Heading2"/>
        <w:numPr>
          <w:ilvl w:val="1"/>
          <w:numId w:val="19"/>
        </w:numPr>
        <w:suppressLineNumbers w:val="0"/>
        <w:bidi w:val="0"/>
        <w:spacing w:before="120" w:beforeAutospacing="off" w:after="100" w:afterAutospacing="off" w:line="252" w:lineRule="auto"/>
        <w:ind w:left="792" w:right="0" w:hanging="432"/>
        <w:jc w:val="both"/>
        <w:rPr>
          <w:lang w:val="et-EE"/>
        </w:rPr>
      </w:pPr>
      <w:bookmarkStart w:name="_Toc210381373" w:id="2068032827"/>
      <w:r w:rsidR="44EC0252">
        <w:rPr/>
        <w:t>A</w:t>
      </w:r>
      <w:r w:rsidR="5699C6FA">
        <w:rPr/>
        <w:t>lale ehitiste rajamiseks esitatavad nõuded</w:t>
      </w:r>
      <w:bookmarkEnd w:id="2068032827"/>
    </w:p>
    <w:p xmlns:wp14="http://schemas.microsoft.com/office/word/2010/wordml" w:rsidRPr="00D25D48" w:rsidR="00B961E6" w:rsidP="114B4D0F" w:rsidRDefault="00B961E6" w14:paraId="55FD2870" wp14:textId="493E09B7">
      <w:pPr>
        <w:pStyle w:val="BodyText"/>
        <w:spacing w:after="0"/>
        <w:rPr>
          <w:u w:val="single"/>
          <w:lang w:val="et-EE"/>
        </w:rPr>
      </w:pPr>
      <w:bookmarkStart w:name="_Toc123034781" w:id="20"/>
      <w:bookmarkStart w:name="_Toc153291166" w:id="21"/>
      <w:r w:rsidRPr="56F79D05" w:rsidR="67D3F93B">
        <w:rPr>
          <w:u w:val="single"/>
        </w:rPr>
        <w:t>Alale ehitiste rajamiseks esitatavad nõuded</w:t>
      </w:r>
      <w:r w:rsidRPr="56F79D05" w:rsidR="2C544010">
        <w:rPr>
          <w:u w:val="single"/>
        </w:rPr>
        <w:t>:</w:t>
      </w:r>
      <w:bookmarkEnd w:id="20"/>
      <w:bookmarkEnd w:id="21"/>
    </w:p>
    <w:p xmlns:wp14="http://schemas.microsoft.com/office/word/2010/wordml" w:rsidRPr="000A57DB" w:rsidR="00B961E6" w:rsidP="00B961E6" w:rsidRDefault="00B961E6" w14:paraId="58816971" wp14:textId="77777777">
      <w:pPr>
        <w:pStyle w:val="BodyText"/>
        <w:numPr>
          <w:ilvl w:val="0"/>
          <w:numId w:val="49"/>
        </w:numPr>
        <w:spacing w:after="0"/>
        <w:rPr>
          <w:lang w:val="et-EE"/>
        </w:rPr>
      </w:pPr>
      <w:r w:rsidR="67D3F93B">
        <w:rPr/>
        <w:t>Hoone rajamiseks tuleb koostada nõuetekohane ehitusprojekt ja taotleda ehitusluba kohalikust omavalitsusest.</w:t>
      </w:r>
    </w:p>
    <w:p xmlns:wp14="http://schemas.microsoft.com/office/word/2010/wordml" w:rsidRPr="000A57DB" w:rsidR="00B961E6" w:rsidP="00B961E6" w:rsidRDefault="00B961E6" w14:paraId="1A5A1051" wp14:textId="764A3EE1">
      <w:pPr>
        <w:pStyle w:val="BodyText"/>
        <w:numPr>
          <w:ilvl w:val="0"/>
          <w:numId w:val="49"/>
        </w:numPr>
        <w:spacing w:after="0"/>
        <w:rPr>
          <w:lang w:val="et-EE"/>
        </w:rPr>
      </w:pPr>
      <w:r w:rsidR="67D3F93B">
        <w:rPr/>
        <w:t xml:space="preserve">Maksimaalne krundi täisehitusprotsent </w:t>
      </w:r>
      <w:r w:rsidR="66F052D1">
        <w:rPr/>
        <w:t>20</w:t>
      </w:r>
      <w:r w:rsidR="67D3F93B">
        <w:rPr/>
        <w:t>%</w:t>
      </w:r>
    </w:p>
    <w:p xmlns:wp14="http://schemas.microsoft.com/office/word/2010/wordml" w:rsidRPr="000A57DB" w:rsidR="00B961E6" w:rsidP="00B961E6" w:rsidRDefault="00B961E6" w14:paraId="2C1AD018" wp14:textId="23F75911">
      <w:pPr>
        <w:pStyle w:val="BodyText"/>
        <w:numPr>
          <w:ilvl w:val="0"/>
          <w:numId w:val="49"/>
        </w:numPr>
        <w:spacing w:after="0"/>
        <w:rPr>
          <w:lang w:val="et-EE"/>
        </w:rPr>
      </w:pPr>
      <w:r w:rsidR="5E041536">
        <w:rPr/>
        <w:t xml:space="preserve">Lubatud </w:t>
      </w:r>
      <w:r w:rsidR="67D3F93B">
        <w:rPr/>
        <w:t>ehit</w:t>
      </w:r>
      <w:r w:rsidR="63DC86D8">
        <w:rPr/>
        <w:t>ise</w:t>
      </w:r>
      <w:r w:rsidR="67D3F93B">
        <w:rPr/>
        <w:t>alune pind</w:t>
      </w:r>
      <w:r w:rsidR="66F052D1">
        <w:rPr/>
        <w:t xml:space="preserve"> 400</w:t>
      </w:r>
      <w:r w:rsidR="67D3F93B">
        <w:rPr/>
        <w:t>–m²</w:t>
      </w:r>
      <w:r w:rsidR="65E24F70">
        <w:rPr/>
        <w:t xml:space="preserve"> (sisaldab </w:t>
      </w:r>
      <w:r w:rsidR="5FEDD704">
        <w:rPr/>
        <w:t xml:space="preserve">nii ehitusloa kohustuslike, kui mitte ehitusloa kohustuslike, </w:t>
      </w:r>
      <w:r w:rsidR="65E24F70">
        <w:rPr/>
        <w:t>põhi- ja abihoonete pinda kokku</w:t>
      </w:r>
      <w:r w:rsidR="3CB73059">
        <w:rPr/>
        <w:t>)</w:t>
      </w:r>
    </w:p>
    <w:p xmlns:wp14="http://schemas.microsoft.com/office/word/2010/wordml" w:rsidR="00B961E6" w:rsidP="00B961E6" w:rsidRDefault="00B961E6" w14:paraId="04B42489" wp14:textId="77777777">
      <w:pPr>
        <w:pStyle w:val="BodyText"/>
        <w:numPr>
          <w:ilvl w:val="0"/>
          <w:numId w:val="49"/>
        </w:numPr>
        <w:spacing w:after="0"/>
        <w:rPr>
          <w:lang w:val="et-EE"/>
        </w:rPr>
      </w:pPr>
      <w:r w:rsidR="67D3F93B">
        <w:rPr/>
        <w:t>Hoonestusviis – lahtine</w:t>
      </w:r>
    </w:p>
    <w:p w:rsidR="6A23E015" w:rsidP="114B4D0F" w:rsidRDefault="6A23E015" w14:paraId="7751B5DE" w14:textId="602FF128">
      <w:pPr>
        <w:pStyle w:val="BodyText"/>
        <w:numPr>
          <w:ilvl w:val="0"/>
          <w:numId w:val="49"/>
        </w:numPr>
        <w:spacing w:after="0"/>
        <w:rPr>
          <w:noProof w:val="0"/>
          <w:lang w:val="et-EE"/>
        </w:rPr>
      </w:pPr>
      <w:r w:rsidR="3F24E828">
        <w:rPr/>
        <w:t>Hoone ±</w:t>
      </w:r>
      <w:r w:rsidR="3F24E828">
        <w:rPr/>
        <w:t>0.00</w:t>
      </w:r>
      <w:r w:rsidR="3F24E828">
        <w:rPr/>
        <w:t xml:space="preserve"> </w:t>
      </w:r>
      <w:r w:rsidRPr="56F79D05" w:rsidR="683F0B89">
        <w:rPr>
          <w:color w:val="auto"/>
        </w:rPr>
        <w:t xml:space="preserve">= </w:t>
      </w:r>
      <w:r w:rsidRPr="56F79D05" w:rsidR="683F0B89">
        <w:rPr>
          <w:rFonts w:ascii="Arial" w:hAnsi="Arial" w:eastAsia="Arial" w:cs="Arial"/>
          <w:b w:val="0"/>
          <w:bCs w:val="0"/>
          <w:i w:val="0"/>
          <w:iCs w:val="0"/>
          <w:caps w:val="0"/>
          <w:smallCaps w:val="0"/>
          <w:strike w:val="0"/>
          <w:dstrike w:val="0"/>
          <w:color w:val="auto"/>
          <w:sz w:val="22"/>
          <w:szCs w:val="22"/>
          <w:u w:val="none"/>
        </w:rPr>
        <w:t>36.2–36.8 m</w:t>
      </w:r>
    </w:p>
    <w:p xmlns:wp14="http://schemas.microsoft.com/office/word/2010/wordml" w:rsidRPr="003D5CCB" w:rsidR="00B961E6" w:rsidP="00B961E6" w:rsidRDefault="00B961E6" w14:paraId="327C7FB8" wp14:textId="7E18E9E8">
      <w:pPr>
        <w:pStyle w:val="BodyText"/>
        <w:numPr>
          <w:ilvl w:val="0"/>
          <w:numId w:val="49"/>
        </w:numPr>
        <w:spacing w:after="0"/>
        <w:rPr>
          <w:lang w:val="et-EE"/>
        </w:rPr>
      </w:pPr>
      <w:r w:rsidR="67D3F93B">
        <w:rPr/>
        <w:t>Lubatud hoonete arv –</w:t>
      </w:r>
      <w:r w:rsidR="5F671A8E">
        <w:rPr/>
        <w:t xml:space="preserve"> </w:t>
      </w:r>
      <w:r w:rsidR="67D3F93B">
        <w:rPr/>
        <w:t xml:space="preserve">üks </w:t>
      </w:r>
      <w:r w:rsidR="66F052D1">
        <w:rPr/>
        <w:t xml:space="preserve">põhihoone </w:t>
      </w:r>
      <w:r w:rsidR="50B5A927">
        <w:rPr/>
        <w:t>ja kuni kaks abihoonet</w:t>
      </w:r>
    </w:p>
    <w:p w:rsidR="3F2860DA" w:rsidP="286D0988" w:rsidRDefault="3F2860DA" w14:paraId="4E51F39F" w14:textId="7B0C4097">
      <w:pPr>
        <w:pStyle w:val="BodyText"/>
        <w:numPr>
          <w:ilvl w:val="0"/>
          <w:numId w:val="49"/>
        </w:numPr>
        <w:spacing w:after="0"/>
        <w:rPr>
          <w:lang w:val="et-EE"/>
        </w:rPr>
      </w:pPr>
      <w:r w:rsidR="1677CB1D">
        <w:rPr/>
        <w:t>Lubatud põhihoone korruselisus – kuni 2 maapealset korrust ja 1 maa-alune korrus</w:t>
      </w:r>
      <w:r w:rsidR="14C30460">
        <w:rPr/>
        <w:t>.</w:t>
      </w:r>
      <w:r w:rsidRPr="56F79D05" w:rsidR="1677CB1D">
        <w:rPr>
          <w:rFonts w:ascii="Arial" w:hAnsi="Arial" w:eastAsia="Arial" w:cs="Arial"/>
          <w:sz w:val="28"/>
          <w:szCs w:val="28"/>
        </w:rPr>
        <w:t xml:space="preserve"> </w:t>
      </w:r>
      <w:r w:rsidR="1677CB1D">
        <w:rPr/>
        <w:t>Maa-alusel korrusel ei ole lubatud rajada eluruume</w:t>
      </w:r>
    </w:p>
    <w:p w:rsidR="78CA05B8" w:rsidP="114B4D0F" w:rsidRDefault="78CA05B8" w14:paraId="6AD1BC45" w14:textId="78538AE7">
      <w:pPr>
        <w:pStyle w:val="BodyText"/>
        <w:numPr>
          <w:ilvl w:val="0"/>
          <w:numId w:val="49"/>
        </w:numPr>
        <w:spacing w:after="0"/>
        <w:rPr>
          <w:lang w:val="et-EE"/>
        </w:rPr>
      </w:pPr>
      <w:r w:rsidR="2392C5E9">
        <w:rPr/>
        <w:t>Lubatud abihoone korruselisus –1 maapealne korrus</w:t>
      </w:r>
    </w:p>
    <w:p xmlns:wp14="http://schemas.microsoft.com/office/word/2010/wordml" w:rsidRPr="000A57DB" w:rsidR="00B961E6" w:rsidP="00B961E6" w:rsidRDefault="00B961E6" w14:paraId="202A298D" wp14:textId="77777777">
      <w:pPr>
        <w:pStyle w:val="BodyText"/>
        <w:numPr>
          <w:ilvl w:val="0"/>
          <w:numId w:val="49"/>
        </w:numPr>
        <w:spacing w:after="0"/>
        <w:rPr>
          <w:lang w:val="et-EE"/>
        </w:rPr>
      </w:pPr>
      <w:r w:rsidR="67D3F93B">
        <w:rPr/>
        <w:t xml:space="preserve">Lubatud põhihoone maksimaalne kõrgus –kuni </w:t>
      </w:r>
      <w:r w:rsidR="67D3F93B">
        <w:rPr/>
        <w:t>8</w:t>
      </w:r>
      <w:r w:rsidR="67D3F93B">
        <w:rPr/>
        <w:t>m</w:t>
      </w:r>
    </w:p>
    <w:p w:rsidR="3B2BB75C" w:rsidP="114B4D0F" w:rsidRDefault="3B2BB75C" w14:paraId="25764244" w14:textId="792CFB3D">
      <w:pPr>
        <w:pStyle w:val="BodyText"/>
        <w:numPr>
          <w:ilvl w:val="0"/>
          <w:numId w:val="49"/>
        </w:numPr>
        <w:spacing w:after="0"/>
        <w:rPr>
          <w:lang w:val="et-EE"/>
        </w:rPr>
      </w:pPr>
      <w:r w:rsidR="02AE27D7">
        <w:rPr/>
        <w:t>Lubatud abihoone maksimaalne kõrgus –kuni 5m</w:t>
      </w:r>
    </w:p>
    <w:p xmlns:wp14="http://schemas.microsoft.com/office/word/2010/wordml" w:rsidRPr="000A57DB" w:rsidR="00B961E6" w:rsidP="00B961E6" w:rsidRDefault="00B961E6" w14:paraId="1011FF2E" wp14:textId="77777777">
      <w:pPr>
        <w:pStyle w:val="BodyText"/>
        <w:numPr>
          <w:ilvl w:val="0"/>
          <w:numId w:val="49"/>
        </w:numPr>
        <w:spacing w:after="0"/>
        <w:rPr>
          <w:lang w:val="et-EE"/>
        </w:rPr>
      </w:pPr>
      <w:r w:rsidR="6F2C77AA">
        <w:rPr/>
        <w:t>Katuseharja suund – soovitavalt teega paralleelselt või risti</w:t>
      </w:r>
    </w:p>
    <w:p xmlns:wp14="http://schemas.microsoft.com/office/word/2010/wordml" w:rsidRPr="00EF70A0" w:rsidR="00B961E6" w:rsidP="00B961E6" w:rsidRDefault="00B961E6" w14:paraId="658DE1BE" wp14:textId="2033C441">
      <w:pPr>
        <w:pStyle w:val="BodyText"/>
        <w:numPr>
          <w:ilvl w:val="0"/>
          <w:numId w:val="49"/>
        </w:numPr>
        <w:spacing w:after="0"/>
        <w:rPr>
          <w:lang w:val="et-EE"/>
        </w:rPr>
      </w:pPr>
      <w:r w:rsidR="67D3F93B">
        <w:rPr/>
        <w:t>Lubatud katuse</w:t>
      </w:r>
      <w:r w:rsidR="00BF4D15">
        <w:rPr/>
        <w:t xml:space="preserve">kalle </w:t>
      </w:r>
      <w:r w:rsidR="00BF4D15">
        <w:rPr/>
        <w:t>katuse</w:t>
      </w:r>
      <w:r w:rsidR="73E57E2A">
        <w:rPr/>
        <w:t xml:space="preserve"> </w:t>
      </w:r>
      <w:r w:rsidR="00BF4D15">
        <w:rPr/>
        <w:t>kalle</w:t>
      </w:r>
      <w:r w:rsidR="00BF4D15">
        <w:rPr/>
        <w:t xml:space="preserve"> 15-40°,</w:t>
      </w:r>
      <w:r w:rsidR="6062AFDB">
        <w:rPr/>
        <w:t xml:space="preserve"> valida</w:t>
      </w:r>
      <w:r w:rsidR="00BF4D15">
        <w:rPr/>
        <w:t xml:space="preserve"> </w:t>
      </w:r>
      <w:r w:rsidR="67D3F93B">
        <w:rPr/>
        <w:t>kontaktvööndis paiknevate elamute katuste valdavast põhikald</w:t>
      </w:r>
      <w:r w:rsidR="67D3F93B">
        <w:rPr/>
        <w:t>e</w:t>
      </w:r>
      <w:r w:rsidR="6A545849">
        <w:rPr/>
        <w:t>st lähtuv lahendus</w:t>
      </w:r>
    </w:p>
    <w:p xmlns:wp14="http://schemas.microsoft.com/office/word/2010/wordml" w:rsidRPr="000A57DB" w:rsidR="00B961E6" w:rsidP="114B4D0F" w:rsidRDefault="00B961E6" w14:paraId="1B405106" wp14:textId="4C98DE9A">
      <w:pPr>
        <w:pStyle w:val="BodyText"/>
        <w:numPr>
          <w:ilvl w:val="0"/>
          <w:numId w:val="49"/>
        </w:numPr>
        <w:spacing w:after="0"/>
        <w:rPr>
          <w:sz w:val="22"/>
          <w:szCs w:val="22"/>
          <w:lang w:val="et-EE"/>
        </w:rPr>
      </w:pPr>
      <w:r w:rsidR="4C105153">
        <w:rPr/>
        <w:t>Hoone vormikeel ja viimistlus</w:t>
      </w:r>
      <w:r w:rsidR="67D3F93B">
        <w:rPr/>
        <w:t xml:space="preserve"> – </w:t>
      </w:r>
      <w:r w:rsidR="34255843">
        <w:rPr/>
        <w:t xml:space="preserve">arvestada kontaktvööndi arhitektuurse vormikeelega ning kasutada sellele sobivaid lahendusi. Võib kasutada ja omavahel kombineerida erinevaid materjale, järgida kontaktvööndi üldist lahendust. Vältida tuleb naturaalseid materjale imiteerivaid viimistlusmaterjale. Hoonete välisviimistluses kasutada looduslikke ja loomulikke värvitoone. Abihooned ja piirded peavad sobituma põhihoonega. Kavandatav hoonestus ei tohi erineda naaberkinnistutel paiknevast hoonestusest </w:t>
      </w:r>
      <w:r w:rsidR="34255843">
        <w:rPr/>
        <w:t>järsult.</w:t>
      </w:r>
    </w:p>
    <w:p xmlns:wp14="http://schemas.microsoft.com/office/word/2010/wordml" w:rsidRPr="000A57DB" w:rsidR="00B961E6" w:rsidP="114B4D0F" w:rsidRDefault="00B961E6" w14:paraId="7BF2A418" wp14:textId="1B2AA675">
      <w:pPr>
        <w:pStyle w:val="BodyText"/>
        <w:numPr>
          <w:ilvl w:val="0"/>
          <w:numId w:val="49"/>
        </w:numPr>
        <w:spacing w:after="0"/>
        <w:rPr>
          <w:sz w:val="22"/>
          <w:szCs w:val="22"/>
          <w:lang w:val="et-EE"/>
        </w:rPr>
      </w:pPr>
      <w:r w:rsidR="67D3F93B">
        <w:rPr/>
        <w:t>Lubatud</w:t>
      </w:r>
      <w:r w:rsidR="67D3F93B">
        <w:rPr/>
        <w:t xml:space="preserve"> väikseim tulepüsivusklass – TP 3, tulepüsivusklassi täpsustada </w:t>
      </w:r>
      <w:r w:rsidR="67D3F93B">
        <w:rPr/>
        <w:t>hoonete projekteerimise käigus</w:t>
      </w:r>
    </w:p>
    <w:p xmlns:wp14="http://schemas.microsoft.com/office/word/2010/wordml" w:rsidRPr="000A57DB" w:rsidR="00B961E6" w:rsidP="00B961E6" w:rsidRDefault="00B961E6" w14:paraId="2BEED8A9" wp14:textId="77777777">
      <w:pPr>
        <w:pStyle w:val="ListParagraph"/>
        <w:numPr>
          <w:ilvl w:val="0"/>
          <w:numId w:val="49"/>
        </w:numPr>
        <w:spacing w:after="0"/>
        <w:rPr>
          <w:lang w:val="et-EE"/>
        </w:rPr>
      </w:pPr>
      <w:r w:rsidR="6F2C77AA">
        <w:rPr/>
        <w:t>Parkimine lahendada omal krundil</w:t>
      </w:r>
      <w:r w:rsidR="6F2C77AA">
        <w:rPr/>
        <w:t xml:space="preserve"> (min 5</w:t>
      </w:r>
      <w:r w:rsidR="6F2C77AA">
        <w:rPr/>
        <w:t xml:space="preserve"> parkimiskohta)</w:t>
      </w:r>
    </w:p>
    <w:p w:rsidR="14C80B82" w:rsidP="286D0988" w:rsidRDefault="14C80B82" w14:paraId="2227C2AA" w14:textId="5C68AD55">
      <w:pPr>
        <w:pStyle w:val="ListParagraph"/>
        <w:numPr>
          <w:ilvl w:val="0"/>
          <w:numId w:val="49"/>
        </w:numPr>
        <w:spacing w:after="0"/>
        <w:rPr>
          <w:noProof w:val="0"/>
          <w:lang w:val="et-EE"/>
        </w:rPr>
      </w:pPr>
      <w:r w:rsidRPr="56F79D05" w:rsidR="01832BD8">
        <w:rPr>
          <w:rFonts w:ascii="Arial" w:hAnsi="Arial" w:eastAsia="Arial" w:cs="Arial"/>
          <w:b w:val="0"/>
          <w:bCs w:val="0"/>
          <w:i w:val="0"/>
          <w:iCs w:val="0"/>
          <w:caps w:val="0"/>
          <w:smallCaps w:val="0"/>
          <w:strike w:val="0"/>
          <w:dstrike w:val="0"/>
          <w:color w:val="222222"/>
          <w:sz w:val="22"/>
          <w:szCs w:val="22"/>
          <w:u w:val="none"/>
        </w:rPr>
        <w:t>Üle 10 parkimiskoha kavandamisel on ehitusseadustiku kohaselt vajalik kavandada elektriautode laadimistaristu</w:t>
      </w:r>
    </w:p>
    <w:p w:rsidR="24A22839" w:rsidP="150023B7" w:rsidRDefault="24A22839" w14:paraId="5BE18469" w14:textId="57DD9BCF">
      <w:pPr>
        <w:pStyle w:val="ListParagraph"/>
        <w:numPr>
          <w:ilvl w:val="0"/>
          <w:numId w:val="49"/>
        </w:numPr>
        <w:spacing w:after="0"/>
        <w:rPr/>
      </w:pPr>
      <w:r w:rsidRPr="56F79D05" w:rsidR="24A22839">
        <w:rPr>
          <w:rFonts w:ascii="Arial" w:hAnsi="Arial" w:eastAsia="Arial" w:cs="Arial"/>
          <w:b w:val="0"/>
          <w:bCs w:val="0"/>
          <w:i w:val="0"/>
          <w:iCs w:val="0"/>
          <w:caps w:val="0"/>
          <w:smallCaps w:val="0"/>
          <w:strike w:val="0"/>
          <w:dstrike w:val="0"/>
          <w:color w:val="222222"/>
          <w:sz w:val="22"/>
          <w:szCs w:val="22"/>
          <w:u w:val="none"/>
        </w:rPr>
        <w:t>Planeeringu koosseisus kavandatavad riigiteega ristuvad tehnovõrgud tuleb rajada kinnisel meetodil</w:t>
      </w:r>
    </w:p>
    <w:p xmlns:wp14="http://schemas.microsoft.com/office/word/2010/wordml" w:rsidRPr="000A57DB" w:rsidR="00B961E6" w:rsidP="286D0988" w:rsidRDefault="00B961E6" w14:paraId="36E77A9F" wp14:textId="77777777">
      <w:pPr>
        <w:pStyle w:val="BodyText"/>
        <w:numPr>
          <w:ilvl w:val="0"/>
          <w:numId w:val="49"/>
        </w:numPr>
        <w:spacing w:after="0"/>
        <w:rPr>
          <w:color w:val="auto"/>
          <w:lang w:val="et-EE"/>
        </w:rPr>
      </w:pPr>
      <w:r w:rsidRPr="56F79D05" w:rsidR="6F2C77AA">
        <w:rPr>
          <w:color w:val="auto"/>
        </w:rPr>
        <w:t>Jäätmete kogumine näha ette krundi territooriumil</w:t>
      </w:r>
    </w:p>
    <w:p xmlns:wp14="http://schemas.microsoft.com/office/word/2010/wordml" w:rsidR="00B961E6" w:rsidP="286D0988" w:rsidRDefault="00B961E6" w14:paraId="3DC69FC5" wp14:textId="340931F3">
      <w:pPr>
        <w:pStyle w:val="BodyText"/>
        <w:numPr>
          <w:ilvl w:val="0"/>
          <w:numId w:val="49"/>
        </w:numPr>
        <w:spacing w:after="0"/>
        <w:rPr>
          <w:noProof w:val="0"/>
          <w:color w:val="auto"/>
          <w:lang w:val="et-EE"/>
        </w:rPr>
      </w:pPr>
      <w:r w:rsidRPr="56F79D05" w:rsidR="67D3F93B">
        <w:rPr>
          <w:color w:val="auto"/>
        </w:rPr>
        <w:t xml:space="preserve">Piirdeaiad – Lubatud on võrkpiire </w:t>
      </w:r>
      <w:r w:rsidRPr="56F79D05" w:rsidR="67D3F93B">
        <w:rPr>
          <w:color w:val="auto"/>
        </w:rPr>
        <w:t>heki</w:t>
      </w:r>
      <w:r w:rsidRPr="56F79D05" w:rsidR="67D3F93B">
        <w:rPr>
          <w:color w:val="auto"/>
        </w:rPr>
        <w:t>ga</w:t>
      </w:r>
      <w:r w:rsidRPr="56F79D05" w:rsidR="26B7ADA5">
        <w:rPr>
          <w:color w:val="auto"/>
        </w:rPr>
        <w:t xml:space="preserve"> (mis on piirdega sama kõrge)</w:t>
      </w:r>
      <w:r w:rsidRPr="56F79D05" w:rsidR="67D3F93B">
        <w:rPr>
          <w:color w:val="auto"/>
        </w:rPr>
        <w:t>, kinnistute vahel võib olla võrkpiire. Piirdeaia kõrgus on kuni 1,5 m, lähtuda naaberkinnistutega harmoneeruvatest lahendusest.</w:t>
      </w:r>
      <w:r w:rsidRPr="56F79D05" w:rsidR="67D3F93B">
        <w:rPr>
          <w:color w:val="auto"/>
        </w:rPr>
        <w:t xml:space="preserve"> Piireaed rajada kinnistu piirile, piirdeaia välimus ja asukoht kooskõlastada naaberkinnistu omanikuga</w:t>
      </w:r>
      <w:r w:rsidRPr="56F79D05" w:rsidR="0429A41E">
        <w:rPr>
          <w:color w:val="auto"/>
        </w:rPr>
        <w:t xml:space="preserve">. </w:t>
      </w:r>
      <w:r w:rsidRPr="56F79D05" w:rsidR="0429A41E">
        <w:rPr>
          <w:rFonts w:ascii="Arial" w:hAnsi="Arial" w:eastAsia="Arial" w:cs="Arial"/>
          <w:b w:val="0"/>
          <w:bCs w:val="0"/>
          <w:i w:val="0"/>
          <w:iCs w:val="0"/>
          <w:caps w:val="0"/>
          <w:smallCaps w:val="0"/>
          <w:strike w:val="0"/>
          <w:dstrike w:val="0"/>
          <w:color w:val="auto"/>
          <w:sz w:val="22"/>
          <w:szCs w:val="22"/>
          <w:u w:val="none"/>
        </w:rPr>
        <w:t>Väravad ei tohi avaneda tee poole.</w:t>
      </w:r>
    </w:p>
    <w:p w:rsidR="61A03385" w:rsidP="286D0988" w:rsidRDefault="61A03385" w14:paraId="08C6C086" w14:textId="0EEBEA63">
      <w:pPr>
        <w:pStyle w:val="BodyText"/>
        <w:numPr>
          <w:ilvl w:val="0"/>
          <w:numId w:val="49"/>
        </w:numPr>
        <w:spacing w:after="0"/>
        <w:rPr>
          <w:color w:val="auto"/>
          <w:lang w:val="et-EE"/>
        </w:rPr>
      </w:pPr>
      <w:r w:rsidRPr="56F79D05" w:rsidR="2E185351">
        <w:rPr>
          <w:color w:val="auto"/>
        </w:rPr>
        <w:t>Hoonete projekteerimisel järgida energiatõhususe miinimumnõudeid (Ettevõtlus- ja infotehnoloogiaministri 11.12.2018 määruses nr 63 „Hoone energiatõhususe miinimumnõuded“) ning arvestada aastal 2020 kehtima hakanud liginullenergiahoone projekteerimisnormidega.</w:t>
      </w:r>
    </w:p>
    <w:p w:rsidR="61A03385" w:rsidP="286D0988" w:rsidRDefault="61A03385" w14:paraId="17D86D92" w14:textId="4730139B">
      <w:pPr>
        <w:pStyle w:val="BodyText"/>
        <w:numPr>
          <w:ilvl w:val="0"/>
          <w:numId w:val="49"/>
        </w:numPr>
        <w:spacing w:after="0"/>
        <w:rPr>
          <w:color w:val="auto"/>
          <w:lang w:val="et-EE"/>
        </w:rPr>
      </w:pPr>
      <w:r w:rsidRPr="56F79D05" w:rsidR="2E185351">
        <w:rPr>
          <w:color w:val="auto"/>
        </w:rPr>
        <w:t>Hooned projekteerida vastavalt standardile EVS 842:2003 Ehitise heliisolatsiooninõuded. Kaitse müra eest ja vastavalt standardile EVS 840:2023 „Juhised radoonikaitse meetmete kasutamiseks uutes ja olemasolevates hoonetes“</w:t>
      </w:r>
    </w:p>
    <w:p w:rsidR="61A03385" w:rsidP="286D0988" w:rsidRDefault="61A03385" w14:paraId="5173E3CA" w14:textId="54FE1A43">
      <w:pPr>
        <w:pStyle w:val="BodyText"/>
        <w:numPr>
          <w:ilvl w:val="0"/>
          <w:numId w:val="49"/>
        </w:numPr>
        <w:spacing w:after="0"/>
        <w:rPr>
          <w:color w:val="auto"/>
          <w:lang w:val="et-EE"/>
        </w:rPr>
      </w:pPr>
      <w:r w:rsidRPr="56F79D05" w:rsidR="2E185351">
        <w:rPr>
          <w:color w:val="auto"/>
        </w:rPr>
        <w:t>Hoone eskiisprojekt tuleb kooskõlastad Rae valla arhitektiga.</w:t>
      </w:r>
    </w:p>
    <w:p w:rsidR="507408C5" w:rsidP="286D0988" w:rsidRDefault="507408C5" w14:paraId="745422E1" w14:textId="59AB1344">
      <w:pPr>
        <w:pStyle w:val="BodyText"/>
        <w:numPr>
          <w:ilvl w:val="0"/>
          <w:numId w:val="49"/>
        </w:numPr>
        <w:spacing w:after="0"/>
        <w:rPr>
          <w:noProof w:val="0"/>
          <w:color w:val="auto"/>
          <w:lang w:val="et-EE"/>
        </w:rPr>
      </w:pPr>
      <w:r w:rsidRPr="56F79D05" w:rsidR="611DDB92">
        <w:rPr>
          <w:rFonts w:ascii="Arial" w:hAnsi="Arial" w:eastAsia="Arial" w:cs="Arial"/>
          <w:b w:val="0"/>
          <w:bCs w:val="0"/>
          <w:i w:val="0"/>
          <w:iCs w:val="0"/>
          <w:caps w:val="0"/>
          <w:smallCaps w:val="0"/>
          <w:strike w:val="0"/>
          <w:dstrike w:val="0"/>
          <w:color w:val="auto"/>
          <w:sz w:val="22"/>
          <w:szCs w:val="22"/>
          <w:u w:val="none"/>
        </w:rPr>
        <w:t>Krundi hoonestuse, parkimise, jäätmete kogumise ja haljastuse asukoht on põhimõtteline ja lahendatakse edasisel projekteerimisel.</w:t>
      </w:r>
    </w:p>
    <w:p w:rsidR="507408C5" w:rsidP="286D0988" w:rsidRDefault="507408C5" w14:paraId="492D3E2A" w14:textId="5E8ED703">
      <w:pPr>
        <w:pStyle w:val="BodyText"/>
        <w:numPr>
          <w:ilvl w:val="0"/>
          <w:numId w:val="49"/>
        </w:numPr>
        <w:spacing w:after="0"/>
        <w:rPr>
          <w:noProof w:val="0"/>
          <w:color w:val="auto"/>
          <w:lang w:val="et-EE"/>
        </w:rPr>
      </w:pPr>
      <w:r w:rsidRPr="56F79D05" w:rsidR="1677CB1D">
        <w:rPr>
          <w:rFonts w:ascii="Arial" w:hAnsi="Arial" w:eastAsia="Arial" w:cs="Arial"/>
          <w:b w:val="0"/>
          <w:bCs w:val="0"/>
          <w:i w:val="0"/>
          <w:iCs w:val="0"/>
          <w:caps w:val="0"/>
          <w:smallCaps w:val="0"/>
          <w:color w:val="auto"/>
          <w:sz w:val="22"/>
          <w:szCs w:val="22"/>
        </w:rPr>
        <w:t xml:space="preserve">Hoonete asukoht ja orientatsioon tuleb valida selliselt, et ka olemasolevas naaberhoones oleks tagatud piisav </w:t>
      </w:r>
      <w:r w:rsidRPr="56F79D05" w:rsidR="1677CB1D">
        <w:rPr>
          <w:rFonts w:ascii="Arial" w:hAnsi="Arial" w:eastAsia="Arial" w:cs="Arial"/>
          <w:b w:val="0"/>
          <w:bCs w:val="0"/>
          <w:i w:val="0"/>
          <w:iCs w:val="0"/>
          <w:caps w:val="0"/>
          <w:smallCaps w:val="0"/>
          <w:color w:val="auto"/>
          <w:sz w:val="22"/>
          <w:szCs w:val="22"/>
        </w:rPr>
        <w:t>insolatsioo</w:t>
      </w:r>
      <w:r w:rsidRPr="56F79D05" w:rsidR="1677CB1D">
        <w:rPr>
          <w:rFonts w:ascii="Arial" w:hAnsi="Arial" w:eastAsia="Arial" w:cs="Arial"/>
          <w:b w:val="0"/>
          <w:bCs w:val="0"/>
          <w:i w:val="0"/>
          <w:iCs w:val="0"/>
          <w:caps w:val="0"/>
          <w:smallCaps w:val="0"/>
          <w:color w:val="auto"/>
          <w:sz w:val="22"/>
          <w:szCs w:val="22"/>
        </w:rPr>
        <w:t>n</w:t>
      </w:r>
      <w:r w:rsidRPr="56F79D05" w:rsidR="1677CB1D">
        <w:rPr>
          <w:rFonts w:ascii="Arial" w:hAnsi="Arial" w:eastAsia="Arial" w:cs="Arial"/>
          <w:b w:val="0"/>
          <w:bCs w:val="0"/>
          <w:i w:val="0"/>
          <w:iCs w:val="0"/>
          <w:caps w:val="0"/>
          <w:smallCaps w:val="0"/>
          <w:color w:val="auto"/>
          <w:sz w:val="22"/>
          <w:szCs w:val="22"/>
        </w:rPr>
        <w:t>.</w:t>
      </w:r>
    </w:p>
    <w:p w:rsidR="2C3EBDF0" w:rsidP="56F79D05" w:rsidRDefault="2C3EBDF0" w14:paraId="14D34C8C" w14:textId="409E1DB9">
      <w:pPr>
        <w:pStyle w:val="BodyText"/>
        <w:numPr>
          <w:ilvl w:val="0"/>
          <w:numId w:val="49"/>
        </w:numPr>
        <w:suppressLineNumbers w:val="0"/>
        <w:bidi w:val="0"/>
        <w:spacing w:before="0" w:beforeAutospacing="off" w:after="0" w:afterAutospacing="off" w:line="252" w:lineRule="auto"/>
        <w:ind/>
        <w:rPr>
          <w:rFonts w:ascii="Arial" w:hAnsi="Arial" w:eastAsia="Arial" w:cs="Arial"/>
          <w:b w:val="0"/>
          <w:bCs w:val="0"/>
          <w:i w:val="0"/>
          <w:iCs w:val="0"/>
          <w:caps w:val="0"/>
          <w:smallCaps w:val="0"/>
          <w:noProof w:val="0"/>
          <w:color w:val="auto"/>
          <w:sz w:val="22"/>
          <w:szCs w:val="22"/>
          <w:lang w:val="et-EE"/>
        </w:rPr>
      </w:pPr>
      <w:r w:rsidRPr="56F79D05" w:rsidR="0E10B66F">
        <w:rPr>
          <w:rFonts w:ascii="Arial" w:hAnsi="Arial" w:eastAsia="Arial" w:cs="Arial"/>
          <w:b w:val="0"/>
          <w:bCs w:val="0"/>
          <w:i w:val="0"/>
          <w:iCs w:val="0"/>
          <w:caps w:val="0"/>
          <w:smallCaps w:val="0"/>
          <w:color w:val="auto"/>
          <w:sz w:val="22"/>
          <w:szCs w:val="22"/>
        </w:rPr>
        <w:t>Hoonete ehitusjoon on valitud naaberkruntide põhihoonete asukoha järgi.</w:t>
      </w:r>
      <w:r w:rsidRPr="56F79D05" w:rsidR="4C1361AE">
        <w:rPr>
          <w:rFonts w:ascii="Arial" w:hAnsi="Arial" w:eastAsia="Arial" w:cs="Arial"/>
          <w:b w:val="0"/>
          <w:bCs w:val="0"/>
          <w:i w:val="0"/>
          <w:iCs w:val="0"/>
          <w:caps w:val="0"/>
          <w:smallCaps w:val="0"/>
          <w:color w:val="auto"/>
          <w:sz w:val="22"/>
          <w:szCs w:val="22"/>
        </w:rPr>
        <w:t xml:space="preserve"> Kuna ehitusjoon </w:t>
      </w:r>
      <w:r w:rsidRPr="56F79D05" w:rsidR="24A717B8">
        <w:rPr>
          <w:rFonts w:ascii="Arial" w:hAnsi="Arial" w:eastAsia="Arial" w:cs="Arial"/>
          <w:b w:val="0"/>
          <w:bCs w:val="0"/>
          <w:i w:val="0"/>
          <w:iCs w:val="0"/>
          <w:caps w:val="0"/>
          <w:smallCaps w:val="0"/>
          <w:color w:val="auto"/>
          <w:sz w:val="22"/>
          <w:szCs w:val="22"/>
        </w:rPr>
        <w:t>piirkonnas</w:t>
      </w:r>
      <w:r w:rsidRPr="56F79D05" w:rsidR="4C1361AE">
        <w:rPr>
          <w:rFonts w:ascii="Arial" w:hAnsi="Arial" w:eastAsia="Arial" w:cs="Arial"/>
          <w:b w:val="0"/>
          <w:bCs w:val="0"/>
          <w:i w:val="0"/>
          <w:iCs w:val="0"/>
          <w:caps w:val="0"/>
          <w:smallCaps w:val="0"/>
          <w:color w:val="auto"/>
          <w:sz w:val="22"/>
          <w:szCs w:val="22"/>
        </w:rPr>
        <w:t xml:space="preserve"> ei ole ühtlane,</w:t>
      </w:r>
      <w:r w:rsidRPr="56F79D05" w:rsidR="0F6E7F73">
        <w:rPr>
          <w:rFonts w:ascii="Arial" w:hAnsi="Arial" w:eastAsia="Arial" w:cs="Arial"/>
          <w:b w:val="0"/>
          <w:bCs w:val="0"/>
          <w:i w:val="0"/>
          <w:iCs w:val="0"/>
          <w:caps w:val="0"/>
          <w:smallCaps w:val="0"/>
          <w:color w:val="auto"/>
          <w:sz w:val="22"/>
          <w:szCs w:val="22"/>
        </w:rPr>
        <w:t xml:space="preserve"> </w:t>
      </w:r>
      <w:r w:rsidRPr="56F79D05" w:rsidR="4C1361AE">
        <w:rPr>
          <w:rFonts w:ascii="Arial" w:hAnsi="Arial" w:eastAsia="Arial" w:cs="Arial"/>
          <w:b w:val="0"/>
          <w:bCs w:val="0"/>
          <w:i w:val="0"/>
          <w:iCs w:val="0"/>
          <w:caps w:val="0"/>
          <w:smallCaps w:val="0"/>
          <w:color w:val="auto"/>
          <w:sz w:val="22"/>
          <w:szCs w:val="22"/>
        </w:rPr>
        <w:t xml:space="preserve">siis parkimiskohtadele piisava ruumi tagamiseks on lähtutud Jõe tn </w:t>
      </w:r>
      <w:r w:rsidRPr="56F79D05" w:rsidR="5F03BC01">
        <w:rPr>
          <w:rFonts w:ascii="Arial" w:hAnsi="Arial" w:eastAsia="Arial" w:cs="Arial"/>
          <w:b w:val="0"/>
          <w:bCs w:val="0"/>
          <w:i w:val="0"/>
          <w:iCs w:val="0"/>
          <w:caps w:val="0"/>
          <w:smallCaps w:val="0"/>
          <w:color w:val="auto"/>
          <w:sz w:val="22"/>
          <w:szCs w:val="22"/>
        </w:rPr>
        <w:t>5</w:t>
      </w:r>
      <w:r w:rsidRPr="56F79D05" w:rsidR="4C1361AE">
        <w:rPr>
          <w:rFonts w:ascii="Arial" w:hAnsi="Arial" w:eastAsia="Arial" w:cs="Arial"/>
          <w:b w:val="0"/>
          <w:bCs w:val="0"/>
          <w:i w:val="0"/>
          <w:iCs w:val="0"/>
          <w:caps w:val="0"/>
          <w:smallCaps w:val="0"/>
          <w:color w:val="auto"/>
          <w:sz w:val="22"/>
          <w:szCs w:val="22"/>
        </w:rPr>
        <w:t xml:space="preserve"> krundi põhihoone ehitu</w:t>
      </w:r>
      <w:r w:rsidRPr="56F79D05" w:rsidR="17CDA74A">
        <w:rPr>
          <w:rFonts w:ascii="Arial" w:hAnsi="Arial" w:eastAsia="Arial" w:cs="Arial"/>
          <w:b w:val="0"/>
          <w:bCs w:val="0"/>
          <w:i w:val="0"/>
          <w:iCs w:val="0"/>
          <w:caps w:val="0"/>
          <w:smallCaps w:val="0"/>
          <w:color w:val="auto"/>
          <w:sz w:val="22"/>
          <w:szCs w:val="22"/>
        </w:rPr>
        <w:t xml:space="preserve">sjoonest. </w:t>
      </w:r>
    </w:p>
    <w:p w:rsidR="2C3EBDF0" w:rsidP="56F79D05" w:rsidRDefault="2C3EBDF0" w14:paraId="5EFE615F" w14:textId="2B090862">
      <w:pPr>
        <w:pStyle w:val="BodyText"/>
        <w:numPr>
          <w:ilvl w:val="0"/>
          <w:numId w:val="49"/>
        </w:numPr>
        <w:suppressLineNumbers w:val="0"/>
        <w:spacing w:before="0" w:beforeAutospacing="off" w:after="0" w:afterAutospacing="off" w:line="252" w:lineRule="auto"/>
        <w:ind/>
        <w:rPr>
          <w:rFonts w:ascii="Arial" w:hAnsi="Arial" w:eastAsia="Arial" w:cs="Arial"/>
          <w:b w:val="0"/>
          <w:bCs w:val="0"/>
          <w:i w:val="0"/>
          <w:iCs w:val="0"/>
          <w:caps w:val="0"/>
          <w:smallCaps w:val="0"/>
          <w:noProof w:val="0"/>
          <w:color w:val="auto"/>
          <w:sz w:val="22"/>
          <w:szCs w:val="22"/>
          <w:lang w:val="et-EE"/>
        </w:rPr>
      </w:pPr>
      <w:r w:rsidRPr="56F79D05" w:rsidR="0E10B66F">
        <w:rPr>
          <w:rFonts w:ascii="Arial" w:hAnsi="Arial" w:eastAsia="Arial" w:cs="Arial"/>
          <w:b w:val="0"/>
          <w:bCs w:val="0"/>
          <w:i w:val="0"/>
          <w:iCs w:val="0"/>
          <w:caps w:val="0"/>
          <w:smallCaps w:val="0"/>
          <w:color w:val="auto"/>
          <w:sz w:val="22"/>
          <w:szCs w:val="22"/>
        </w:rPr>
        <w:t>Äripinna kasutamine ei tohi häirida piirkonna elamuid</w:t>
      </w:r>
    </w:p>
    <w:p w:rsidR="43334375" w:rsidP="150023B7" w:rsidRDefault="43334375" w14:paraId="4899A6BB" w14:textId="06204A9B">
      <w:pPr>
        <w:pStyle w:val="BodyText"/>
        <w:numPr>
          <w:ilvl w:val="0"/>
          <w:numId w:val="49"/>
        </w:numPr>
        <w:suppressLineNumbers w:val="0"/>
        <w:spacing w:before="0" w:beforeAutospacing="off" w:after="0" w:afterAutospacing="off" w:line="252" w:lineRule="auto"/>
        <w:rPr/>
      </w:pPr>
      <w:r w:rsidR="43334375">
        <w:rPr/>
        <w:t>Kõik arendusalaga seotud ehitusprojektid, mille koosseisus kavandatakse tegevusi riigitee kaitsevööndis, tuleb esitada Transpordiametile nõusoleku saamiseks.</w:t>
      </w:r>
    </w:p>
    <w:p w:rsidR="114B4D0F" w:rsidP="114B4D0F" w:rsidRDefault="114B4D0F" w14:paraId="55200B1C" w14:textId="7CA011FD">
      <w:pPr>
        <w:pStyle w:val="BodyText"/>
        <w:spacing w:after="0"/>
        <w:ind w:left="720"/>
        <w:rPr>
          <w:lang w:val="et-EE"/>
        </w:rPr>
      </w:pPr>
    </w:p>
    <w:p w:rsidR="61A03385" w:rsidP="56F79D05" w:rsidRDefault="61A03385" w14:paraId="6192E5CC" w14:textId="507E2493">
      <w:pPr>
        <w:pStyle w:val="BodyText"/>
        <w:suppressLineNumbers w:val="0"/>
        <w:bidi w:val="0"/>
        <w:spacing w:before="0" w:beforeAutospacing="off" w:after="0" w:afterAutospacing="off" w:line="252" w:lineRule="auto"/>
        <w:ind w:left="0" w:right="0"/>
        <w:jc w:val="both"/>
        <w:rPr>
          <w:rFonts w:ascii="Arial" w:hAnsi="Arial" w:eastAsia="Arial" w:cs="Arial"/>
          <w:u w:val="single"/>
          <w:lang w:val="et-EE"/>
        </w:rPr>
      </w:pPr>
      <w:r w:rsidRPr="56F79D05" w:rsidR="2E185351">
        <w:rPr>
          <w:rFonts w:ascii="Arial" w:hAnsi="Arial" w:eastAsia="Arial" w:cs="Arial"/>
          <w:u w:val="single"/>
        </w:rPr>
        <w:t>Nõuded kaevetööde tegemisel:</w:t>
      </w:r>
    </w:p>
    <w:p xmlns:wp14="http://schemas.microsoft.com/office/word/2010/wordml" w:rsidRPr="004F525F" w:rsidR="0013733B" w:rsidP="56F79D05" w:rsidRDefault="0013733B" w14:paraId="6849E772" wp14:textId="49DCE53C">
      <w:pPr>
        <w:pStyle w:val="BodyText"/>
        <w:numPr>
          <w:ilvl w:val="0"/>
          <w:numId w:val="61"/>
        </w:numPr>
        <w:suppressLineNumbers w:val="0"/>
        <w:bidi w:val="0"/>
        <w:spacing w:before="0" w:beforeAutospacing="off" w:after="0" w:afterAutospacing="off" w:line="252" w:lineRule="auto"/>
        <w:ind w:left="720" w:right="0" w:hanging="360"/>
        <w:jc w:val="both"/>
        <w:rPr>
          <w:rFonts w:ascii="Arial" w:hAnsi="Arial" w:eastAsia="Arial" w:cs="Arial"/>
          <w:color w:val="auto"/>
          <w:sz w:val="22"/>
          <w:szCs w:val="22"/>
          <w:lang w:eastAsia="da-DK" w:bidi="ar-SA"/>
        </w:rPr>
      </w:pPr>
      <w:r w:rsidRPr="56F79D05" w:rsidR="0BBFEF89">
        <w:rPr>
          <w:rFonts w:ascii="Arial" w:hAnsi="Arial" w:eastAsia="Arial" w:cs="Arial"/>
          <w:color w:val="auto"/>
          <w:sz w:val="22"/>
          <w:szCs w:val="22"/>
        </w:rPr>
        <w:t xml:space="preserve">Valminud projekt kooskõlastada </w:t>
      </w:r>
      <w:r w:rsidRPr="56F79D05" w:rsidR="0BBFEF89">
        <w:rPr>
          <w:rFonts w:ascii="Arial" w:hAnsi="Arial" w:eastAsia="Arial" w:cs="Arial"/>
          <w:color w:val="auto"/>
          <w:sz w:val="22"/>
          <w:szCs w:val="22"/>
        </w:rPr>
        <w:t>Muinsus</w:t>
      </w:r>
      <w:r w:rsidRPr="56F79D05" w:rsidR="0BBFEF89">
        <w:rPr>
          <w:rFonts w:ascii="Arial" w:hAnsi="Arial" w:eastAsia="Arial" w:cs="Arial"/>
          <w:color w:val="auto"/>
          <w:sz w:val="22"/>
          <w:szCs w:val="22"/>
        </w:rPr>
        <w:t>kaitseametiga. Projekti kooskõlastus võib toimuda ehitusloa- või ehitusteatise menetluse käigus.</w:t>
      </w:r>
    </w:p>
    <w:p xmlns:wp14="http://schemas.microsoft.com/office/word/2010/wordml" w:rsidRPr="004F525F" w:rsidR="0013733B" w:rsidP="56F79D05" w:rsidRDefault="0013733B" w14:paraId="4D711F52" wp14:textId="45E01E8E">
      <w:pPr>
        <w:pStyle w:val="BodyText"/>
        <w:numPr>
          <w:ilvl w:val="0"/>
          <w:numId w:val="61"/>
        </w:numPr>
        <w:suppressLineNumbers w:val="0"/>
        <w:bidi w:val="0"/>
        <w:spacing w:before="0" w:beforeAutospacing="off" w:after="0" w:afterAutospacing="off" w:line="252" w:lineRule="auto"/>
        <w:ind w:right="0"/>
        <w:jc w:val="both"/>
        <w:rPr>
          <w:rFonts w:ascii="Arial" w:hAnsi="Arial" w:eastAsia="Arial" w:cs="Arial"/>
          <w:lang w:val="et-EE"/>
        </w:rPr>
      </w:pPr>
      <w:r w:rsidRPr="56F79D05" w:rsidR="7B185241">
        <w:rPr>
          <w:rFonts w:ascii="Arial" w:hAnsi="Arial" w:eastAsia="Arial" w:cs="Arial"/>
          <w:color w:val="auto"/>
          <w:sz w:val="22"/>
          <w:szCs w:val="22"/>
        </w:rPr>
        <w:t xml:space="preserve">Enne </w:t>
      </w:r>
      <w:r w:rsidRPr="56F79D05" w:rsidR="67D3F93B">
        <w:rPr>
          <w:rFonts w:ascii="Arial" w:hAnsi="Arial" w:eastAsia="Arial" w:cs="Arial"/>
          <w:color w:val="auto"/>
          <w:sz w:val="22"/>
          <w:szCs w:val="22"/>
        </w:rPr>
        <w:t>kinnismälestis</w:t>
      </w:r>
      <w:r w:rsidRPr="56F79D05" w:rsidR="7B185241">
        <w:rPr>
          <w:rFonts w:ascii="Arial" w:hAnsi="Arial" w:eastAsia="Arial" w:cs="Arial"/>
          <w:color w:val="auto"/>
          <w:sz w:val="22"/>
          <w:szCs w:val="22"/>
        </w:rPr>
        <w:t xml:space="preserve">e </w:t>
      </w:r>
      <w:r w:rsidRPr="56F79D05" w:rsidR="67D3F93B">
        <w:rPr>
          <w:rFonts w:ascii="Arial" w:hAnsi="Arial" w:eastAsia="Arial" w:cs="Arial"/>
          <w:color w:val="auto"/>
          <w:sz w:val="22"/>
          <w:szCs w:val="22"/>
        </w:rPr>
        <w:t>ala</w:t>
      </w:r>
      <w:r w:rsidRPr="56F79D05" w:rsidR="68F107E3">
        <w:rPr>
          <w:rFonts w:ascii="Arial" w:hAnsi="Arial" w:eastAsia="Arial" w:cs="Arial"/>
          <w:color w:val="auto"/>
          <w:sz w:val="22"/>
          <w:szCs w:val="22"/>
        </w:rPr>
        <w:t>l</w:t>
      </w:r>
      <w:r w:rsidRPr="56F79D05" w:rsidR="41166313">
        <w:rPr>
          <w:rFonts w:ascii="Arial" w:hAnsi="Arial" w:eastAsia="Arial" w:cs="Arial"/>
          <w:color w:val="auto"/>
          <w:sz w:val="22"/>
          <w:szCs w:val="22"/>
        </w:rPr>
        <w:t xml:space="preserve"> </w:t>
      </w:r>
      <w:r w:rsidRPr="56F79D05" w:rsidR="67D3F93B">
        <w:rPr>
          <w:rFonts w:ascii="Arial" w:hAnsi="Arial" w:eastAsia="Arial" w:cs="Arial"/>
          <w:color w:val="auto"/>
          <w:sz w:val="22"/>
          <w:szCs w:val="22"/>
        </w:rPr>
        <w:t>ja</w:t>
      </w:r>
      <w:r w:rsidRPr="56F79D05" w:rsidR="79FB00E9">
        <w:rPr>
          <w:rFonts w:ascii="Arial" w:hAnsi="Arial" w:eastAsia="Arial" w:cs="Arial"/>
          <w:color w:val="auto"/>
          <w:sz w:val="22"/>
          <w:szCs w:val="22"/>
        </w:rPr>
        <w:t xml:space="preserve"> </w:t>
      </w:r>
      <w:r w:rsidRPr="56F79D05" w:rsidR="5347846B">
        <w:rPr>
          <w:rFonts w:ascii="Arial" w:hAnsi="Arial" w:eastAsia="Arial" w:cs="Arial"/>
          <w:color w:val="auto"/>
          <w:sz w:val="22"/>
          <w:szCs w:val="22"/>
        </w:rPr>
        <w:t>mälestise</w:t>
      </w:r>
      <w:r w:rsidRPr="56F79D05" w:rsidR="67D3F93B">
        <w:rPr>
          <w:rFonts w:ascii="Arial" w:hAnsi="Arial" w:eastAsia="Arial" w:cs="Arial"/>
          <w:color w:val="auto"/>
          <w:sz w:val="22"/>
          <w:szCs w:val="22"/>
        </w:rPr>
        <w:t xml:space="preserve"> kaitsevööndi</w:t>
      </w:r>
      <w:r w:rsidRPr="56F79D05" w:rsidR="7B185241">
        <w:rPr>
          <w:rFonts w:ascii="Arial" w:hAnsi="Arial" w:eastAsia="Arial" w:cs="Arial"/>
          <w:color w:val="auto"/>
          <w:sz w:val="22"/>
          <w:szCs w:val="22"/>
        </w:rPr>
        <w:t>s planeeritud tööde algust esitada Muinsuskaitseametile tööde tegemise teatis (</w:t>
      </w:r>
      <w:r w:rsidRPr="56F79D05" w:rsidR="7B185241">
        <w:rPr>
          <w:rFonts w:ascii="Arial" w:hAnsi="Arial" w:eastAsia="Arial" w:cs="Arial"/>
          <w:color w:val="auto"/>
          <w:sz w:val="22"/>
          <w:szCs w:val="22"/>
        </w:rPr>
        <w:t>MuKS</w:t>
      </w:r>
      <w:r w:rsidRPr="56F79D05" w:rsidR="7B185241">
        <w:rPr>
          <w:rFonts w:ascii="Arial" w:hAnsi="Arial" w:eastAsia="Arial" w:cs="Arial"/>
          <w:color w:val="auto"/>
          <w:sz w:val="22"/>
          <w:szCs w:val="22"/>
        </w:rPr>
        <w:t xml:space="preserve"> § 59 lg 3; https://register.muinas.ee/public.php?menuID=worknotice). Teatise esitamine Muinsuskaitseametile ei ole vajalik, kui projekt on eelnevalt ametiga kooskõlastatud.</w:t>
      </w:r>
    </w:p>
    <w:p xmlns:wp14="http://schemas.microsoft.com/office/word/2010/wordml" w:rsidR="0013733B" w:rsidP="56F79D05" w:rsidRDefault="0013733B" w14:paraId="4DFB72F8" wp14:textId="77777777">
      <w:pPr>
        <w:pStyle w:val="BodyText"/>
        <w:numPr>
          <w:ilvl w:val="0"/>
          <w:numId w:val="61"/>
        </w:numPr>
        <w:suppressLineNumbers w:val="0"/>
        <w:bidi w:val="0"/>
        <w:spacing w:before="0" w:beforeAutospacing="off" w:after="0" w:afterAutospacing="off" w:line="252" w:lineRule="auto"/>
        <w:ind w:right="0"/>
        <w:jc w:val="both"/>
        <w:rPr>
          <w:rFonts w:ascii="Arial" w:hAnsi="Arial" w:eastAsia="Arial" w:cs="Arial"/>
          <w:lang w:val="et-EE"/>
        </w:rPr>
      </w:pPr>
      <w:r w:rsidRPr="56F79D05" w:rsidR="7B185241">
        <w:rPr>
          <w:rFonts w:ascii="Arial" w:hAnsi="Arial" w:eastAsia="Arial" w:cs="Arial"/>
        </w:rPr>
        <w:t>Kogu projekti alal peab kaevetöödel arvestama arheoloogiliste leidude ja arheoloogilise kultuurkihi ilmsikstuleku võimalusega. Muinsuskaitseseadusest tulenevalt (§ 31 lg 1, § 60) on leidja sellisel juhul kohustatud tööd katkestama, jätma leiu leiukohta ning teatama sellest Muinsuskaitseametile.</w:t>
      </w:r>
    </w:p>
    <w:p xmlns:wp14="http://schemas.microsoft.com/office/word/2010/wordml" w:rsidR="0048040A" w:rsidP="56F79D05" w:rsidRDefault="0048040A" w14:paraId="58A32165" wp14:textId="463128B4">
      <w:pPr>
        <w:pStyle w:val="BodyText"/>
        <w:numPr>
          <w:ilvl w:val="0"/>
          <w:numId w:val="61"/>
        </w:numPr>
        <w:suppressLineNumbers w:val="0"/>
        <w:bidi w:val="0"/>
        <w:spacing w:before="0" w:beforeAutospacing="off" w:after="0" w:afterAutospacing="off" w:line="252" w:lineRule="auto"/>
        <w:ind w:right="0"/>
        <w:jc w:val="both"/>
        <w:rPr>
          <w:rFonts w:ascii="Arial" w:hAnsi="Arial" w:eastAsia="Arial" w:cs="Arial"/>
          <w:lang w:val="et-EE"/>
        </w:rPr>
      </w:pPr>
      <w:r w:rsidRPr="56F79D05" w:rsidR="68A816FA">
        <w:rPr>
          <w:rFonts w:ascii="Arial" w:hAnsi="Arial" w:eastAsia="Arial" w:cs="Arial"/>
        </w:rPr>
        <w:t>Võimalusel minna kaevetega maapinna sisse minimaalselt ja kavandada hoonestusala t</w:t>
      </w:r>
      <w:r w:rsidRPr="56F79D05" w:rsidR="571EDA4A">
        <w:rPr>
          <w:rFonts w:ascii="Arial" w:hAnsi="Arial" w:eastAsia="Arial" w:cs="Arial"/>
        </w:rPr>
        <w:t>ä</w:t>
      </w:r>
      <w:r w:rsidRPr="56F79D05" w:rsidR="68A816FA">
        <w:rPr>
          <w:rFonts w:ascii="Arial" w:hAnsi="Arial" w:eastAsia="Arial" w:cs="Arial"/>
        </w:rPr>
        <w:t>itmine selliselt,</w:t>
      </w:r>
      <w:r w:rsidRPr="56F79D05" w:rsidR="691407E0">
        <w:rPr>
          <w:rFonts w:ascii="Arial" w:hAnsi="Arial" w:eastAsia="Arial" w:cs="Arial"/>
        </w:rPr>
        <w:t xml:space="preserve"> </w:t>
      </w:r>
      <w:r w:rsidRPr="56F79D05" w:rsidR="68A816FA">
        <w:rPr>
          <w:rFonts w:ascii="Arial" w:hAnsi="Arial" w:eastAsia="Arial" w:cs="Arial"/>
        </w:rPr>
        <w:t>et ei ületata naaberelamukrundi maapinna kõrgust.</w:t>
      </w:r>
    </w:p>
    <w:p w:rsidR="78A1769B" w:rsidP="56F79D05" w:rsidRDefault="78A1769B" w14:paraId="7F03CA09" w14:textId="6E87220B">
      <w:pPr>
        <w:pStyle w:val="BodyText"/>
        <w:numPr>
          <w:ilvl w:val="0"/>
          <w:numId w:val="61"/>
        </w:numPr>
        <w:suppressLineNumbers w:val="0"/>
        <w:bidi w:val="0"/>
        <w:spacing w:before="0" w:beforeAutospacing="off" w:after="0" w:afterAutospacing="off" w:line="252" w:lineRule="auto"/>
        <w:ind w:right="0"/>
        <w:jc w:val="both"/>
        <w:rPr/>
      </w:pPr>
      <w:r w:rsidRPr="2D05F6B1" w:rsidR="78A1769B">
        <w:rPr>
          <w:rFonts w:ascii="Verdana" w:hAnsi="Verdana" w:eastAsia="" w:cs="" w:asciiTheme="minorAscii" w:hAnsiTheme="minorAscii" w:eastAsiaTheme="minorEastAsia" w:cstheme="minorBidi"/>
          <w:color w:val="auto"/>
          <w:sz w:val="22"/>
          <w:szCs w:val="22"/>
          <w:lang w:eastAsia="da-DK" w:bidi="ar-SA"/>
        </w:rPr>
        <w:t xml:space="preserve">Arvestades </w:t>
      </w:r>
      <w:r w:rsidRPr="2D05F6B1" w:rsidR="7AC87049">
        <w:rPr>
          <w:rFonts w:ascii="Verdana" w:hAnsi="Verdana" w:eastAsia="" w:cs="" w:asciiTheme="minorAscii" w:hAnsiTheme="minorAscii" w:eastAsiaTheme="minorEastAsia" w:cstheme="minorBidi"/>
          <w:color w:val="auto"/>
          <w:sz w:val="22"/>
          <w:szCs w:val="22"/>
          <w:lang w:eastAsia="da-DK" w:bidi="ar-SA"/>
        </w:rPr>
        <w:t>arheoloogilise</w:t>
      </w:r>
      <w:r w:rsidRPr="2D05F6B1" w:rsidR="78A1769B">
        <w:rPr>
          <w:rFonts w:ascii="Verdana" w:hAnsi="Verdana" w:eastAsia="" w:cs="" w:asciiTheme="minorAscii" w:hAnsiTheme="minorAscii" w:eastAsiaTheme="minorEastAsia" w:cstheme="minorBidi"/>
          <w:color w:val="auto"/>
          <w:sz w:val="22"/>
          <w:szCs w:val="22"/>
          <w:lang w:eastAsia="da-DK" w:bidi="ar-SA"/>
        </w:rPr>
        <w:t xml:space="preserve"> eeluuringu tulemusi, tuleb edasistel kaevetöödele kaasata arheoloog (uuringumeetod: arheoloogiline jälgimine).</w:t>
      </w:r>
    </w:p>
    <w:p xmlns:wp14="http://schemas.microsoft.com/office/word/2010/wordml" w:rsidRPr="00573FBA" w:rsidR="00710021" w:rsidP="005C3723" w:rsidRDefault="00710021" w14:paraId="047218F5" wp14:textId="6D492A8C">
      <w:pPr>
        <w:pStyle w:val="Heading2"/>
        <w:numPr>
          <w:ilvl w:val="1"/>
          <w:numId w:val="19"/>
        </w:numPr>
        <w:rPr>
          <w:lang w:val="et-EE"/>
        </w:rPr>
      </w:pPr>
      <w:bookmarkStart w:name="_Toc1666298122" w:id="321041814"/>
      <w:r w:rsidR="23228709">
        <w:rPr/>
        <w:t>T</w:t>
      </w:r>
      <w:r w:rsidR="0E868C2A">
        <w:rPr/>
        <w:t>eed ja liiklus</w:t>
      </w:r>
      <w:bookmarkEnd w:id="321041814"/>
    </w:p>
    <w:p w:rsidR="114B4D0F" w:rsidP="38142091" w:rsidRDefault="114B4D0F" w14:paraId="3FBEA5FF" w14:textId="33E896CD">
      <w:pPr>
        <w:pStyle w:val="Normal"/>
      </w:pPr>
      <w:r w:rsidR="19B18995">
        <w:rPr/>
        <w:t>Moodustatavale</w:t>
      </w:r>
      <w:r w:rsidR="19B18995">
        <w:rPr/>
        <w:t xml:space="preserve"> </w:t>
      </w:r>
      <w:r w:rsidR="19B18995">
        <w:rPr/>
        <w:t>hoonestamata</w:t>
      </w:r>
      <w:r w:rsidR="19B18995">
        <w:rPr/>
        <w:t xml:space="preserve"> </w:t>
      </w:r>
      <w:r w:rsidR="19B18995">
        <w:rPr/>
        <w:t>elamumaa</w:t>
      </w:r>
      <w:r w:rsidR="19B18995">
        <w:rPr/>
        <w:t xml:space="preserve"> </w:t>
      </w:r>
      <w:r w:rsidR="19B18995">
        <w:rPr/>
        <w:t>krun</w:t>
      </w:r>
      <w:r w:rsidR="228DCA5A">
        <w:rPr/>
        <w:t>di</w:t>
      </w:r>
      <w:r w:rsidR="19B18995">
        <w:rPr/>
        <w:t>le</w:t>
      </w:r>
      <w:r w:rsidR="19B18995">
        <w:rPr/>
        <w:t xml:space="preserve"> (</w:t>
      </w:r>
      <w:r w:rsidR="19B18995">
        <w:rPr/>
        <w:t>pos</w:t>
      </w:r>
      <w:r w:rsidR="19B18995">
        <w:rPr/>
        <w:t xml:space="preserve"> 1) </w:t>
      </w:r>
      <w:r w:rsidR="19B18995">
        <w:rPr/>
        <w:t>rajada</w:t>
      </w:r>
      <w:r w:rsidR="458772BC">
        <w:rPr/>
        <w:t xml:space="preserve"> </w:t>
      </w:r>
      <w:r w:rsidR="458772BC">
        <w:rPr/>
        <w:t>mahasõit</w:t>
      </w:r>
      <w:r w:rsidR="19B18995">
        <w:rPr/>
        <w:t xml:space="preserve"> </w:t>
      </w:r>
      <w:r w:rsidR="0A3FBBE4">
        <w:rPr/>
        <w:t>Jõe</w:t>
      </w:r>
      <w:r w:rsidR="67D3F93B">
        <w:rPr/>
        <w:t xml:space="preserve"> </w:t>
      </w:r>
      <w:r w:rsidR="67D3F93B">
        <w:rPr/>
        <w:t>tänavalt</w:t>
      </w:r>
      <w:r w:rsidR="67D3F93B">
        <w:rPr/>
        <w:t xml:space="preserve">. </w:t>
      </w:r>
      <w:r w:rsidR="67D3F93B">
        <w:rPr/>
        <w:t>Tagada</w:t>
      </w:r>
      <w:r w:rsidR="67D3F93B">
        <w:rPr/>
        <w:t xml:space="preserve"> </w:t>
      </w:r>
      <w:r w:rsidR="67D3F93B">
        <w:rPr/>
        <w:t>nähtavus</w:t>
      </w:r>
      <w:r w:rsidR="67D3F93B">
        <w:rPr/>
        <w:t>.</w:t>
      </w:r>
    </w:p>
    <w:p w:rsidR="3ECD848F" w:rsidP="38142091" w:rsidRDefault="3ECD848F" w14:paraId="775335F8" w14:textId="7B2CFCF7">
      <w:pPr>
        <w:pStyle w:val="Normal"/>
      </w:pPr>
      <w:r w:rsidR="4C89A03E">
        <w:rPr/>
        <w:t>Parkimine lahendada omal krundil. Kavandatud on kokku 1</w:t>
      </w:r>
      <w:r w:rsidR="5CB9C8BD">
        <w:rPr/>
        <w:t>1</w:t>
      </w:r>
      <w:r w:rsidR="4C89A03E">
        <w:rPr/>
        <w:t xml:space="preserve"> mootorsõiduki parkimiskohta</w:t>
      </w:r>
      <w:r w:rsidR="5918A0A3">
        <w:rPr/>
        <w:t xml:space="preserve"> ja 12 jalgratta parkimis</w:t>
      </w:r>
      <w:r w:rsidR="4C89A03E">
        <w:rPr/>
        <w:t>kohta. Ärimaa sihtotstarbeliste parkimisala parkimisnormatiiv on võetud EVS 843:2016 “Linnatänavad” tabel 9.1— parkimisnormatiiv kauplusele väikeelamute alal, mille kohaselt kavandatakse 1 parkimiskoht 30m</w:t>
      </w:r>
      <w:r w:rsidR="4C89A03E">
        <w:rPr/>
        <w:t>2</w:t>
      </w:r>
      <w:r w:rsidR="4C89A03E">
        <w:rPr/>
        <w:t xml:space="preserve"> </w:t>
      </w:r>
      <w:r w:rsidR="4C89A03E">
        <w:rPr/>
        <w:t>hoone suletud brutopinna kohta. Suletud brutopinnana on käsitletud 40% maksimaalsest võimalikust kavandatava hoone suletud brutopinnast (</w:t>
      </w:r>
      <w:r w:rsidR="4C89A03E">
        <w:rPr/>
        <w:t>max</w:t>
      </w:r>
      <w:r w:rsidR="4C89A03E">
        <w:rPr/>
        <w:t xml:space="preserve"> kavandatav suletud brutopind —800m</w:t>
      </w:r>
      <w:r w:rsidR="4C89A03E">
        <w:rPr/>
        <w:t>2</w:t>
      </w:r>
      <w:r w:rsidR="4C89A03E">
        <w:rPr/>
        <w:t>) ehk 320m</w:t>
      </w:r>
      <w:r w:rsidR="4C89A03E">
        <w:rPr/>
        <w:t>2</w:t>
      </w:r>
      <w:r w:rsidR="4C89A03E">
        <w:rPr/>
        <w:t xml:space="preserve"> </w:t>
      </w:r>
      <w:r w:rsidR="4C89A03E">
        <w:rPr/>
        <w:t xml:space="preserve">, mis teeb arvutuslikult 10,6 parkimiskohta. </w:t>
      </w:r>
    </w:p>
    <w:p w:rsidR="2C3EBDF0" w:rsidP="38142091" w:rsidRDefault="2C3EBDF0" w14:paraId="699FAFA3" w14:textId="35836DA2">
      <w:pPr>
        <w:pStyle w:val="Normal"/>
        <w:bidi w:val="0"/>
        <w:rPr>
          <w:lang w:val="et-EE"/>
        </w:rPr>
      </w:pPr>
      <w:r w:rsidR="4C89A03E">
        <w:rPr/>
        <w:t>Lisaks on kavandatud mootorsõidukite parkimiskohtadega samas mahus ratta parkimiskohti, kuna piirkonnas liigutakse palju ratastega.</w:t>
      </w:r>
    </w:p>
    <w:p w:rsidR="3ECD848F" w:rsidP="38142091" w:rsidRDefault="3ECD848F" w14:paraId="75ED5179" w14:textId="472BA49A">
      <w:pPr>
        <w:pStyle w:val="Normal"/>
      </w:pPr>
      <w:r w:rsidR="1677CB1D">
        <w:rPr/>
        <w:t xml:space="preserve">Hilisema projekteerimise käigus täpsustada rattaparkla tüüp ja kohtade arv, lähtuda </w:t>
      </w:r>
      <w:r w:rsidR="1677CB1D">
        <w:rPr/>
        <w:t>põhimõtetest, et rattaparkla kohti peab olema samaväärselt mootorsõidukite parkimiskohtadega, parkla peab olema visuaalselt kena ning rattaid peab saama lukustada nii,</w:t>
      </w:r>
      <w:r w:rsidR="1677CB1D">
        <w:rPr/>
        <w:t xml:space="preserve"> et rattalukk on kinnitatud läbi ratta raami.</w:t>
      </w:r>
    </w:p>
    <w:p w:rsidR="1E378854" w:rsidP="38142091" w:rsidRDefault="1E378854" w14:paraId="0DA600CF" w14:textId="23DA67AD">
      <w:pPr>
        <w:pStyle w:val="Normal"/>
      </w:pPr>
      <w:r w:rsidR="4C89A03E">
        <w:rPr/>
        <w:t>P</w:t>
      </w:r>
      <w:r w:rsidR="4C89A03E">
        <w:rPr/>
        <w:t xml:space="preserve">arkimiskohtade paiknemine ja arv täpsustada </w:t>
      </w:r>
      <w:r w:rsidR="6024799E">
        <w:rPr/>
        <w:t xml:space="preserve">üle </w:t>
      </w:r>
      <w:r w:rsidR="4C89A03E">
        <w:rPr/>
        <w:t xml:space="preserve">hoone projektiga vastavalt </w:t>
      </w:r>
      <w:r w:rsidR="4C89A03E">
        <w:rPr/>
        <w:t>projekteeritava hoone mahtudele ja kavandatava äritegevuse</w:t>
      </w:r>
      <w:r w:rsidR="6C1A0165">
        <w:rPr/>
        <w:t xml:space="preserve"> täpsele</w:t>
      </w:r>
      <w:r w:rsidR="4C89A03E">
        <w:rPr/>
        <w:t xml:space="preserve"> </w:t>
      </w:r>
      <w:r w:rsidR="4C89A03E">
        <w:rPr/>
        <w:t>iseloomule</w:t>
      </w:r>
      <w:r w:rsidR="4C89A03E">
        <w:rPr/>
        <w:t>.</w:t>
      </w:r>
    </w:p>
    <w:p w:rsidR="24B939D5" w:rsidP="38142091" w:rsidRDefault="24B939D5" w14:paraId="5093D2DD" w14:textId="3C5590C8">
      <w:pPr>
        <w:pStyle w:val="Normal"/>
        <w:bidi w:val="0"/>
      </w:pPr>
      <w:r w:rsidR="64D51F9C">
        <w:rPr/>
        <w:t xml:space="preserve">Planeeringu põhijoonisele on kantud Jõe tn </w:t>
      </w:r>
      <w:r w:rsidR="48763B0D">
        <w:rPr/>
        <w:t>jalgratta</w:t>
      </w:r>
      <w:r w:rsidR="51EFA5E7">
        <w:rPr/>
        <w:t>-</w:t>
      </w:r>
      <w:r w:rsidR="48763B0D">
        <w:rPr/>
        <w:t xml:space="preserve"> ja</w:t>
      </w:r>
      <w:r w:rsidR="4A0F2C16">
        <w:rPr/>
        <w:t xml:space="preserve"> </w:t>
      </w:r>
      <w:r w:rsidR="48763B0D">
        <w:rPr/>
        <w:t>jalgtee</w:t>
      </w:r>
      <w:r w:rsidR="64D51F9C">
        <w:rPr/>
        <w:t xml:space="preserve"> ja sõidutee ning tehnovõrkude lahendused vastavalt Esprii OÜ tööga nr 220707 „Jõe tänava piirkonna teede rekonstrueerimine".   </w:t>
      </w:r>
      <w:r w:rsidR="5BEEAB70">
        <w:rPr/>
        <w:t>Põhijoonisele on kantud p</w:t>
      </w:r>
      <w:r w:rsidR="5BEEAB70">
        <w:rPr/>
        <w:t>erspektiivne</w:t>
      </w:r>
      <w:r w:rsidR="5BEEAB70">
        <w:rPr/>
        <w:t xml:space="preserve"> Lagedi-Aruküla tee ülekäigurada,</w:t>
      </w:r>
      <w:r w:rsidR="75FCA6FB">
        <w:rPr/>
        <w:t xml:space="preserve"> ning jõe tn algusesse kavandatud </w:t>
      </w:r>
      <w:r w:rsidR="56E18B00">
        <w:rPr/>
        <w:t xml:space="preserve">olemasolevat ja </w:t>
      </w:r>
      <w:r w:rsidR="75FCA6FB">
        <w:rPr/>
        <w:t>perspektiivset</w:t>
      </w:r>
      <w:r w:rsidR="75EE53B3">
        <w:rPr/>
        <w:t>,</w:t>
      </w:r>
      <w:r w:rsidR="75FCA6FB">
        <w:rPr/>
        <w:t xml:space="preserve"> </w:t>
      </w:r>
      <w:r w:rsidR="6E7A83F2">
        <w:rPr/>
        <w:t>buss</w:t>
      </w:r>
      <w:r w:rsidR="6779B4E2">
        <w:rPr/>
        <w:t>i</w:t>
      </w:r>
      <w:r w:rsidR="6E7A83F2">
        <w:rPr/>
        <w:t>peatusega</w:t>
      </w:r>
      <w:r w:rsidR="6E7A83F2">
        <w:rPr/>
        <w:t xml:space="preserve"> ühendust tagavat</w:t>
      </w:r>
      <w:r w:rsidR="1BF4857B">
        <w:rPr/>
        <w:t>,</w:t>
      </w:r>
      <w:r w:rsidR="6E7A83F2">
        <w:rPr/>
        <w:t xml:space="preserve"> </w:t>
      </w:r>
      <w:r w:rsidR="75FCA6FB">
        <w:rPr/>
        <w:t>jalg</w:t>
      </w:r>
      <w:r w:rsidR="1B472103">
        <w:rPr/>
        <w:t>ratta</w:t>
      </w:r>
      <w:r w:rsidR="75FCA6FB">
        <w:rPr/>
        <w:t>- ja jalgteed</w:t>
      </w:r>
      <w:r w:rsidR="1EAC1826">
        <w:rPr/>
        <w:t xml:space="preserve"> </w:t>
      </w:r>
      <w:r w:rsidR="121384C2">
        <w:rPr/>
        <w:t>ühendav perspektiivne ülekäigukoht</w:t>
      </w:r>
      <w:r w:rsidR="08283151">
        <w:rPr/>
        <w:t>.</w:t>
      </w:r>
      <w:r w:rsidR="5BEEAB70">
        <w:rPr/>
        <w:t xml:space="preserve"> </w:t>
      </w:r>
    </w:p>
    <w:p w:rsidR="066B5143" w:rsidP="38142091" w:rsidRDefault="066B5143" w14:paraId="66056CBB" w14:textId="67D8239B">
      <w:pPr>
        <w:pStyle w:val="Normal"/>
        <w:rPr>
          <w:noProof w:val="0"/>
          <w:lang w:val="et-EE"/>
        </w:rPr>
      </w:pPr>
      <w:r w:rsidR="5E304FC4">
        <w:rPr/>
        <w:t xml:space="preserve">Põhijoonisele on kantud ka planeeringu ala ligipääsu nähtavuskolmnurk, ning Jõe tn ja Lagedi-Aruküla-Peningi tee ristmiku nähtavuskolmnurk. Nähtavuskolmnurga alale ei tohi rajada läbipaistmatuid piirdeid ega muid nähtavust piiravaid rajatisi, nähtavuskolmnurga alale jäävate puude võra tuleb okste eemaldamisega tõsta 2,4meetri kõrguseni. Nähtavuskolmnurka võib istutada üksikuid rohttaimi või põõsaid, mille kõrgus ei tohi ületada 0,4m. Jõe tn ja Lagedi-Aruküla-Peningi tee ristmiku nähtavuse tagamiseks tuleb asendada olemasolev Lagedi-Aruküla-Peningi tee äärne liikluspeegel T-panoraampeegliga, peegli soovituslik asukoht on kantud põhijoonisele.  </w:t>
      </w:r>
      <w:r w:rsidR="066B5143">
        <w:rPr/>
        <w:t xml:space="preserve">Põhijoonisele on kantud Lagedi-Aruküla-Peningi tee </w:t>
      </w:r>
      <w:r w:rsidR="066B5143">
        <w:rPr/>
        <w:t>kaitsevöönd.</w:t>
      </w:r>
      <w:r w:rsidR="1CB3F2C6">
        <w:rPr/>
        <w:t xml:space="preserve"> </w:t>
      </w:r>
      <w:r w:rsidR="066B5143">
        <w:rPr/>
        <w:t>Teekaitsevööndis</w:t>
      </w:r>
      <w:r w:rsidR="066B5143">
        <w:rPr/>
        <w:t xml:space="preserve"> on keelatud tegevused vastavalt </w:t>
      </w:r>
      <w:r w:rsidR="066B5143">
        <w:rPr/>
        <w:t>EhS</w:t>
      </w:r>
      <w:r w:rsidR="066B5143">
        <w:rPr/>
        <w:t xml:space="preserve"> § 70 lg 2 ja § 72 lg 1, sh on keelatud ehitada ehitusloakohustuslikku teist ehitist. Riigitee kaitsevööndis kehtivatest piirangutest võib kõrvale kalduda Transpordiameti nõusolekul vastavalt </w:t>
      </w:r>
      <w:r w:rsidR="066B5143">
        <w:rPr/>
        <w:t>EhS</w:t>
      </w:r>
      <w:r w:rsidR="066B5143">
        <w:rPr/>
        <w:t xml:space="preserve"> § 70 lg 3. Transpordiamet</w:t>
      </w:r>
      <w:r w:rsidR="2DB1E4BE">
        <w:rPr/>
        <w:t xml:space="preserve"> on andnud </w:t>
      </w:r>
      <w:r w:rsidR="066B5143">
        <w:rPr/>
        <w:t xml:space="preserve">nõusoleku hoonete kavandamiseks tee kaitsevööndisse vastavalt väljakujunenud </w:t>
      </w:r>
      <w:r w:rsidR="066B5143">
        <w:rPr/>
        <w:t>hoonestusjoonele</w:t>
      </w:r>
      <w:r w:rsidR="2ADD6C44">
        <w:rPr/>
        <w:t xml:space="preserve"> oma </w:t>
      </w:r>
      <w:r w:rsidR="2ADD6C44">
        <w:rPr/>
        <w:t>10.01.2025 nr 7.2-2/25/135-2 väljastatud seisukohtadele.</w:t>
      </w:r>
    </w:p>
    <w:p w:rsidR="0227A136" w:rsidP="38142091" w:rsidRDefault="0227A136" w14:paraId="2DF5D8D9" w14:textId="6E102AC4">
      <w:pPr>
        <w:pStyle w:val="Normal"/>
      </w:pPr>
      <w:r w:rsidR="0227A136">
        <w:rPr/>
        <w:t>Kõik arendusalaga seotud ehitusprojektid, mille koosseisus kavandatakse tegevusi riigitee  kaitsevööndis, tuleb esitada Transpordiametile nõusoleku saamiseks.</w:t>
      </w:r>
    </w:p>
    <w:p w:rsidR="7CAE6EAE" w:rsidP="38142091" w:rsidRDefault="7CAE6EAE" w14:paraId="51D53C25" w14:textId="551EDB48">
      <w:pPr>
        <w:pStyle w:val="Normal"/>
      </w:pPr>
      <w:r w:rsidR="7CAE6EAE">
        <w:rPr/>
        <w:t xml:space="preserve">Transpordiamet ei võta </w:t>
      </w:r>
      <w:r w:rsidR="7CAE6EAE">
        <w:rPr/>
        <w:t>PlanS</w:t>
      </w:r>
      <w:r w:rsidR="7CAE6EAE">
        <w:rPr/>
        <w:t xml:space="preserve"> § 131 lg 1 kohaselt endale kohustusi planeeringuga seotud </w:t>
      </w:r>
      <w:r w:rsidR="7CAE6EAE">
        <w:rPr/>
        <w:t>rajatiste väljaehitamiseks.</w:t>
      </w:r>
    </w:p>
    <w:p w:rsidR="1A1CEBDA" w:rsidP="38142091" w:rsidRDefault="1A1CEBDA" w14:paraId="6DAEA689" w14:textId="33E01107">
      <w:pPr>
        <w:pStyle w:val="Normal"/>
        <w:bidi w:val="0"/>
      </w:pPr>
      <w:r w:rsidR="1A1CEBDA">
        <w:rPr/>
        <w:t>Pos 2 ligipääs on tagatud servituudi alaga läbi Pos 1 k</w:t>
      </w:r>
      <w:r w:rsidR="50DA1356">
        <w:rPr/>
        <w:t>rundi</w:t>
      </w:r>
      <w:r w:rsidR="1A1CEBDA">
        <w:rPr/>
        <w:t xml:space="preserve">, kuna looduslikuks jääval alal </w:t>
      </w:r>
      <w:r w:rsidR="1D1C51F5">
        <w:rPr/>
        <w:t xml:space="preserve">on vajadus vaid hooldustööde minimaalseks ligipääsuks ei rajata uut teed, vaid tagatakse </w:t>
      </w:r>
      <w:r w:rsidR="4F8CC85B">
        <w:rPr/>
        <w:t>2</w:t>
      </w:r>
      <w:r w:rsidR="1D1C51F5">
        <w:rPr/>
        <w:t>m laiuse</w:t>
      </w:r>
      <w:r w:rsidR="69ABD2BD">
        <w:rPr/>
        <w:t xml:space="preserve"> ligipääsu</w:t>
      </w:r>
      <w:r w:rsidR="15488527">
        <w:rPr/>
        <w:t>koridori</w:t>
      </w:r>
      <w:r w:rsidR="69ABD2BD">
        <w:rPr/>
        <w:t xml:space="preserve"> ja </w:t>
      </w:r>
      <w:r w:rsidR="1D1C51F5">
        <w:rPr/>
        <w:t>värava</w:t>
      </w:r>
      <w:r w:rsidR="0804F85E">
        <w:rPr/>
        <w:t>te</w:t>
      </w:r>
      <w:r w:rsidR="1D1C51F5">
        <w:rPr/>
        <w:t xml:space="preserve"> rajamise võimalus</w:t>
      </w:r>
      <w:r w:rsidR="52CAAB14">
        <w:rPr/>
        <w:t>e</w:t>
      </w:r>
      <w:r w:rsidR="1D1C51F5">
        <w:rPr/>
        <w:t xml:space="preserve"> k</w:t>
      </w:r>
      <w:r w:rsidR="3BEF580D">
        <w:rPr/>
        <w:t>rundile</w:t>
      </w:r>
      <w:r w:rsidR="5074F067">
        <w:rPr/>
        <w:t xml:space="preserve"> läbi </w:t>
      </w:r>
      <w:r w:rsidR="5074F067">
        <w:rPr/>
        <w:t>pos</w:t>
      </w:r>
      <w:r w:rsidR="5074F067">
        <w:rPr/>
        <w:t xml:space="preserve"> 1 maa.</w:t>
      </w:r>
      <w:r w:rsidR="0EB44BCF">
        <w:rPr/>
        <w:t xml:space="preserve"> </w:t>
      </w:r>
      <w:r w:rsidR="0EB44BCF">
        <w:rPr/>
        <w:t>Krundid on sama isiku omanduses.</w:t>
      </w:r>
    </w:p>
    <w:p xmlns:wp14="http://schemas.microsoft.com/office/word/2010/wordml" w:rsidRPr="00573FBA" w:rsidR="000E116C" w:rsidP="005C3723" w:rsidRDefault="000E116C" w14:paraId="6917F2AF" wp14:textId="1147F32B">
      <w:pPr>
        <w:pStyle w:val="Heading2"/>
        <w:numPr>
          <w:ilvl w:val="1"/>
          <w:numId w:val="19"/>
        </w:numPr>
        <w:rPr>
          <w:lang w:val="et-EE"/>
        </w:rPr>
      </w:pPr>
      <w:bookmarkStart w:name="_Toc270350273" w:id="786520412"/>
      <w:r w:rsidR="650A8B28">
        <w:rPr/>
        <w:t>Veevarustus ja kanalisatsioon</w:t>
      </w:r>
      <w:bookmarkEnd w:id="786520412"/>
    </w:p>
    <w:p w:rsidR="436B9A96" w:rsidP="38142091" w:rsidRDefault="436B9A96" w14:paraId="60962EC4" w14:textId="3C2AB23C">
      <w:pPr>
        <w:pStyle w:val="Normal"/>
        <w:rPr>
          <w:rFonts w:ascii="Arial" w:hAnsi="Arial" w:eastAsia="Arial" w:cs="Arial"/>
        </w:rPr>
      </w:pPr>
      <w:r w:rsidR="3B82B280">
        <w:rPr/>
        <w:t>Ü</w:t>
      </w:r>
      <w:r w:rsidR="3B82B280">
        <w:rPr/>
        <w:t xml:space="preserve">ldise vee ja </w:t>
      </w:r>
      <w:r w:rsidR="3B82B280">
        <w:rPr/>
        <w:t>kanalisat</w:t>
      </w:r>
      <w:r w:rsidR="75372B8B">
        <w:rPr/>
        <w:t>s</w:t>
      </w:r>
      <w:r w:rsidR="3B82B280">
        <w:rPr/>
        <w:t>iooniga</w:t>
      </w:r>
      <w:r w:rsidR="3B82B280">
        <w:rPr/>
        <w:t xml:space="preserve"> liitumine toimub vastavalt AS ELVESO tehnilistele tingimustele nr VK-TT 10</w:t>
      </w:r>
    </w:p>
    <w:p w:rsidR="436B9A96" w:rsidP="38142091" w:rsidRDefault="436B9A96" w14:paraId="37B6FB85" w14:textId="69807A88">
      <w:pPr>
        <w:pStyle w:val="Normal"/>
        <w:rPr>
          <w:rFonts w:ascii="Arial" w:hAnsi="Arial" w:eastAsia="Arial" w:cs="Arial"/>
        </w:rPr>
      </w:pPr>
      <w:r w:rsidR="3B82B280">
        <w:rPr/>
        <w:t xml:space="preserve">Tehnilised tingimused on väljastatud Rae valla Lagedi alevikus asuva detailplaneeringu nr DP1282 „Lagedi alevik </w:t>
      </w:r>
      <w:r w:rsidR="141B2EBB">
        <w:rPr/>
        <w:t>Jõe</w:t>
      </w:r>
      <w:r w:rsidR="3B82B280">
        <w:rPr/>
        <w:t xml:space="preserve"> tn 1 kinnistu ja lähiala detailplaneering“ alale planeeritava eramu ühendamiseks ühisveevärgi ja –kanalisatsiooniga.</w:t>
      </w:r>
    </w:p>
    <w:p w:rsidR="436B9A96" w:rsidP="114B4D0F" w:rsidRDefault="436B9A96" w14:paraId="387188E1" w14:textId="0E9D1761">
      <w:pPr>
        <w:pStyle w:val="Normal"/>
        <w:rPr>
          <w:b w:val="1"/>
          <w:bCs w:val="1"/>
          <w:u w:val="single"/>
          <w:lang w:val="et-EE"/>
        </w:rPr>
      </w:pPr>
      <w:r w:rsidRPr="56F79D05" w:rsidR="3B82B280">
        <w:rPr>
          <w:b w:val="1"/>
          <w:bCs w:val="1"/>
          <w:u w:val="single"/>
        </w:rPr>
        <w:t>Veevarustus</w:t>
      </w:r>
    </w:p>
    <w:p w:rsidR="436B9A96" w:rsidP="38142091" w:rsidRDefault="436B9A96" w14:paraId="51A1D938" w14:textId="73537DFD">
      <w:pPr>
        <w:pStyle w:val="Normal"/>
        <w:rPr>
          <w:rFonts w:ascii="Arial" w:hAnsi="Arial" w:eastAsia="Arial" w:cs="Arial"/>
        </w:rPr>
      </w:pPr>
      <w:r w:rsidR="3B82B280">
        <w:rPr/>
        <w:t>AS ELVESO on nõus lubama detailplaneeringu alale ühisveevärgist vett vastavalt Rae valla ühisveevärgi ja –</w:t>
      </w:r>
      <w:r w:rsidR="3B82B280">
        <w:rPr/>
        <w:t>kanalisatsiooni</w:t>
      </w:r>
      <w:r w:rsidR="3B82B280">
        <w:rPr/>
        <w:t xml:space="preserve"> arengukavale kokku koguses kuni 0,4 m</w:t>
      </w:r>
      <w:r w:rsidR="3B82B280">
        <w:rPr/>
        <w:t>3</w:t>
      </w:r>
      <w:r w:rsidR="3B82B280">
        <w:rPr/>
        <w:t xml:space="preserve">/d (12,0 </w:t>
      </w:r>
      <w:r w:rsidR="3B82B280">
        <w:rPr/>
        <w:t>m</w:t>
      </w:r>
      <w:r w:rsidR="3B82B280">
        <w:rPr/>
        <w:t>3</w:t>
      </w:r>
      <w:r w:rsidR="3B82B280">
        <w:rPr/>
        <w:t>/</w:t>
      </w:r>
      <w:r w:rsidR="3B82B280">
        <w:rPr/>
        <w:t>kuus) järgmistel tingimustel:</w:t>
      </w:r>
    </w:p>
    <w:p w:rsidR="436B9A96" w:rsidP="38142091" w:rsidRDefault="436B9A96" w14:paraId="23E7415A" w14:textId="5836160C">
      <w:pPr>
        <w:pStyle w:val="Normal"/>
        <w:rPr>
          <w:rFonts w:ascii="Arial" w:hAnsi="Arial" w:eastAsia="Arial" w:cs="Arial"/>
        </w:rPr>
      </w:pPr>
      <w:r w:rsidR="3B82B280">
        <w:rPr/>
        <w:t>Detailplaneeringu ala ühendamine ühisveevärgiga on võimalik alates piirkonnast ÜPV</w:t>
      </w:r>
      <w:r w:rsidR="1ACD98D9">
        <w:rPr/>
        <w:t xml:space="preserve"> (vt skeem tehniliste tingimuste Lisa 1)</w:t>
      </w:r>
      <w:r w:rsidR="3B82B280">
        <w:rPr/>
        <w:t>.</w:t>
      </w:r>
    </w:p>
    <w:p w:rsidR="4C89A03E" w:rsidP="38142091" w:rsidRDefault="4C89A03E" w14:paraId="68E74E2E" w14:textId="68DF04E9">
      <w:pPr>
        <w:pStyle w:val="Normal"/>
        <w:rPr>
          <w:rFonts w:ascii="Arial" w:hAnsi="Arial" w:eastAsia="Arial" w:cs="Arial"/>
        </w:rPr>
      </w:pPr>
      <w:r w:rsidR="4C89A03E">
        <w:rPr/>
        <w:t>Planeeritud veetorustikule on ette nähtud  servituusi ala veetrassi kuja 2+2m ulatuses</w:t>
      </w:r>
      <w:r w:rsidR="4C89A03E">
        <w:rPr/>
        <w:t>, võrgu valdaja kasuks.</w:t>
      </w:r>
    </w:p>
    <w:p w:rsidR="436B9A96" w:rsidP="114B4D0F" w:rsidRDefault="436B9A96" w14:paraId="616B0398" w14:textId="4A8B6649">
      <w:pPr>
        <w:pStyle w:val="Normal"/>
        <w:suppressLineNumbers w:val="0"/>
        <w:bidi w:val="0"/>
        <w:spacing w:before="0" w:beforeAutospacing="off" w:after="160" w:afterAutospacing="off" w:line="252" w:lineRule="auto"/>
        <w:ind w:left="0" w:right="0"/>
        <w:jc w:val="both"/>
        <w:rPr>
          <w:b w:val="1"/>
          <w:bCs w:val="1"/>
          <w:u w:val="single"/>
          <w:lang w:val="et-EE"/>
        </w:rPr>
      </w:pPr>
      <w:r w:rsidRPr="56F79D05" w:rsidR="3B82B280">
        <w:rPr>
          <w:b w:val="1"/>
          <w:bCs w:val="1"/>
          <w:u w:val="single"/>
        </w:rPr>
        <w:t>Reovesi</w:t>
      </w:r>
    </w:p>
    <w:p w:rsidR="436B9A96" w:rsidP="38142091" w:rsidRDefault="436B9A96" w14:paraId="3CED3D4F" w14:textId="2CB189A0">
      <w:pPr>
        <w:pStyle w:val="Normal"/>
        <w:rPr>
          <w:rFonts w:ascii="Arial" w:hAnsi="Arial" w:eastAsia="Arial" w:cs="Arial"/>
        </w:rPr>
      </w:pPr>
      <w:r w:rsidR="3B82B280">
        <w:rPr/>
        <w:t>A</w:t>
      </w:r>
      <w:r w:rsidR="3B82B280">
        <w:rPr/>
        <w:t>S ELVESO on nõus vastu võtma detailplaneeringu alalt reovett vastavalt Rae valla ühisveevärgi ja –kanalisatsiooni arengukavale kokku koguses kuni 0,4 m3/d (12,0 m3/kuus) järgmistel tingimustel:</w:t>
      </w:r>
    </w:p>
    <w:p w:rsidR="436B9A96" w:rsidP="38142091" w:rsidRDefault="436B9A96" w14:paraId="39363AB5" w14:textId="4A3DCE34">
      <w:pPr>
        <w:pStyle w:val="Normal"/>
        <w:rPr>
          <w:rFonts w:ascii="Arial" w:hAnsi="Arial" w:eastAsia="Arial" w:cs="Arial"/>
        </w:rPr>
      </w:pPr>
      <w:r w:rsidR="3B82B280">
        <w:rPr/>
        <w:t>Detailplaneeringu ala ühendamine reovee ühiskanalisatsiooniga on võimalik alates piirkonnast ÜPK (</w:t>
      </w:r>
      <w:r w:rsidR="66FFD094">
        <w:rPr/>
        <w:t>vt skeem tehniliste tingimuste Lisa 1).</w:t>
      </w:r>
    </w:p>
    <w:p w:rsidR="114B4D0F" w:rsidP="38142091" w:rsidRDefault="114B4D0F" w14:paraId="30F4D581" w14:textId="5CC5531B">
      <w:pPr>
        <w:pStyle w:val="Normal"/>
      </w:pPr>
      <w:r w:rsidR="3A7C4E6B">
        <w:rPr/>
        <w:t xml:space="preserve">Projekti koostamisel lähtuda juhendist </w:t>
      </w:r>
      <w:r w:rsidR="7944AE39">
        <w:rPr/>
        <w:t xml:space="preserve">AS ELVESO tehnilised üldnõuded projekteerimisel ja ehitamisel </w:t>
      </w:r>
      <w:r w:rsidR="7C5C20C4">
        <w:rPr/>
        <w:t>(</w:t>
      </w:r>
      <w:r w:rsidR="7944AE39">
        <w:rPr/>
        <w:t xml:space="preserve"> </w:t>
      </w:r>
      <w:hyperlink r:id="Reb56e47ca71948de">
        <w:r w:rsidR="7944AE39">
          <w:rPr/>
          <w:t>http://elveso.ee/vesi/tehnilised-yldnouded-/</w:t>
        </w:r>
      </w:hyperlink>
      <w:r w:rsidR="50FDF3D7">
        <w:rPr/>
        <w:t>).</w:t>
      </w:r>
    </w:p>
    <w:p w:rsidR="56F79D05" w:rsidRDefault="56F79D05" w14:paraId="712C6B6C" w14:textId="791E91FA">
      <w:r>
        <w:br w:type="page"/>
      </w:r>
    </w:p>
    <w:p w:rsidR="56F79D05" w:rsidP="56F79D05" w:rsidRDefault="56F79D05" w14:paraId="633BCEA8" w14:textId="2471A71F">
      <w:pPr>
        <w:pStyle w:val="Normal"/>
      </w:pP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8895"/>
      </w:tblGrid>
      <w:tr w:rsidR="114B4D0F" w:rsidTr="56F79D05" w14:paraId="33593D24">
        <w:trPr>
          <w:trHeight w:val="300"/>
        </w:trPr>
        <w:tc>
          <w:tcPr>
            <w:tcW w:w="8895" w:type="dxa"/>
            <w:tcMar/>
          </w:tcPr>
          <w:p w:rsidR="69E9A884" w:rsidP="114B4D0F" w:rsidRDefault="69E9A884" w14:paraId="5037D45C" w14:textId="5B7752B1">
            <w:pPr>
              <w:pStyle w:val="Normal"/>
              <w:rPr>
                <w:rFonts w:ascii="Arial Narrow" w:hAnsi="Arial Narrow" w:eastAsia="Arial Narrow" w:cs="Arial Narrow"/>
                <w:b w:val="1"/>
                <w:bCs w:val="1"/>
                <w:lang w:val="et-EE"/>
              </w:rPr>
            </w:pPr>
            <w:r w:rsidRPr="56F79D05" w:rsidR="43EEADF3">
              <w:rPr>
                <w:rFonts w:ascii="Arial Narrow" w:hAnsi="Arial Narrow" w:eastAsia="Arial Narrow" w:cs="Arial Narrow"/>
                <w:b w:val="1"/>
                <w:bCs w:val="1"/>
              </w:rPr>
              <w:t xml:space="preserve">Tehniliste tingimuste nr VK-TT 10 </w:t>
            </w:r>
          </w:p>
          <w:p w:rsidR="69E9A884" w:rsidP="114B4D0F" w:rsidRDefault="69E9A884" w14:paraId="732C765B" w14:textId="115345B2">
            <w:pPr>
              <w:pStyle w:val="Normal"/>
              <w:rPr>
                <w:rFonts w:ascii="Arial Narrow" w:hAnsi="Arial Narrow" w:eastAsia="Arial Narrow" w:cs="Arial Narrow"/>
                <w:b w:val="1"/>
                <w:bCs w:val="1"/>
                <w:lang w:val="et-EE"/>
              </w:rPr>
            </w:pPr>
            <w:r w:rsidRPr="56F79D05" w:rsidR="43EEADF3">
              <w:rPr>
                <w:rFonts w:ascii="Arial Narrow" w:hAnsi="Arial Narrow" w:eastAsia="Arial Narrow" w:cs="Arial Narrow"/>
                <w:b w:val="1"/>
                <w:bCs w:val="1"/>
              </w:rPr>
              <w:t>LISA 1 – Liitumis/ühenduspunktide asukoha skeem</w:t>
            </w:r>
          </w:p>
          <w:p w:rsidR="2F2A2D4C" w:rsidRDefault="2F2A2D4C" w14:paraId="66F31BED" w14:textId="240D8D7C">
            <w:r w:rsidR="41ECB3DF">
              <w:drawing>
                <wp:inline wp14:editId="0A2DB7B0" wp14:anchorId="06172971">
                  <wp:extent cx="4062954" cy="2846879"/>
                  <wp:effectExtent l="0" t="0" r="0" b="0"/>
                  <wp:docPr id="8037334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3da2aeafcae64277">
                            <a:extLst>
                              <a:ext uri="{28A0092B-C50C-407E-A947-70E740481C1C}">
                                <a14:useLocalDpi xmlns:a14="http://schemas.microsoft.com/office/drawing/2010/main"/>
                              </a:ext>
                            </a:extLst>
                          </a:blip>
                          <a:stretch>
                            <a:fillRect/>
                          </a:stretch>
                        </pic:blipFill>
                        <pic:spPr>
                          <a:xfrm rot="0">
                            <a:off x="0" y="0"/>
                            <a:ext cx="4062954" cy="2846879"/>
                          </a:xfrm>
                          <a:prstGeom prst="rect">
                            <a:avLst/>
                          </a:prstGeom>
                        </pic:spPr>
                      </pic:pic>
                    </a:graphicData>
                  </a:graphic>
                </wp:inline>
              </w:drawing>
            </w:r>
          </w:p>
        </w:tc>
      </w:tr>
    </w:tbl>
    <w:p w:rsidR="436B9A96" w:rsidP="38142091" w:rsidRDefault="436B9A96" w14:paraId="6EA6FA21" w14:textId="5400783A">
      <w:pPr>
        <w:pStyle w:val="Normal"/>
      </w:pPr>
      <w:r w:rsidR="3B82B280">
        <w:rPr/>
        <w:t>Tehnilised tingimused kehtivad kuni tehniliste tingimuste väljastamise aluseks olnud asjaolude muutumiseni (sh, näiteks, ühisveevärgi ja –kanalisatsiooni arendamise kava muutmine, piirkonna ÜVK lahenduste põhimõtteline muutmine ÜVK arendustegevuse käigus, üldplaneeringu muutmine jms), maksimaalselt üks aasta väljastamisest.</w:t>
      </w:r>
    </w:p>
    <w:p w:rsidR="6EBDEA8B" w:rsidP="114B4D0F" w:rsidRDefault="6EBDEA8B" w14:paraId="30A319E3" w14:textId="2A47BFB3">
      <w:pPr>
        <w:pStyle w:val="Heading2"/>
        <w:numPr>
          <w:ilvl w:val="1"/>
          <w:numId w:val="19"/>
        </w:numPr>
        <w:rPr>
          <w:lang w:val="et-EE"/>
        </w:rPr>
      </w:pPr>
      <w:bookmarkStart w:name="_Toc1993338384" w:id="41513574"/>
      <w:r w:rsidR="650A8B28">
        <w:rPr/>
        <w:t>Elektrivarustus</w:t>
      </w:r>
      <w:bookmarkEnd w:id="41513574"/>
    </w:p>
    <w:p w:rsidR="385DB08C" w:rsidP="38142091" w:rsidRDefault="385DB08C" w14:paraId="29CEEFE2" w14:textId="09673844">
      <w:pPr>
        <w:pStyle w:val="Normal"/>
        <w:rPr>
          <w:rFonts w:ascii="Arial" w:hAnsi="Arial" w:eastAsia="Arial" w:cs="Arial"/>
          <w:b w:val="0"/>
          <w:bCs w:val="0"/>
          <w:i w:val="0"/>
          <w:iCs w:val="0"/>
          <w:caps w:val="0"/>
          <w:smallCaps w:val="0"/>
          <w:noProof w:val="0"/>
          <w:color w:val="000000" w:themeColor="text1" w:themeTint="FF" w:themeShade="FF"/>
          <w:sz w:val="22"/>
          <w:szCs w:val="22"/>
          <w:lang w:val="et-EE"/>
        </w:rPr>
      </w:pPr>
      <w:r w:rsidR="3D45BC20">
        <w:rPr/>
        <w:t>Elektrivarustus</w:t>
      </w:r>
      <w:r w:rsidR="0AE55AE9">
        <w:rPr/>
        <w:t xml:space="preserve"> k</w:t>
      </w:r>
      <w:r w:rsidR="3D45BC20">
        <w:rPr/>
        <w:t>avandata</w:t>
      </w:r>
      <w:r w:rsidR="526EA84B">
        <w:rPr/>
        <w:t xml:space="preserve">kse  hoonestatavale krundile vastavalt Elektrilevi OÜ liitumistingimustele nr 490030. </w:t>
      </w:r>
    </w:p>
    <w:p w:rsidR="385DB08C" w:rsidP="38142091" w:rsidRDefault="385DB08C" w14:paraId="3AFFA5EB" w14:textId="56A057AE">
      <w:pPr>
        <w:pStyle w:val="Normal"/>
        <w:rPr>
          <w:rFonts w:ascii="Arial" w:hAnsi="Arial" w:eastAsia="Arial" w:cs="Arial"/>
        </w:rPr>
      </w:pPr>
      <w:r w:rsidR="3D45BC20">
        <w:rPr/>
        <w:t xml:space="preserve">Detailplaneeringu ala toide näha ette olemasoleva alajaama Lagedi koolimaja:(Rae) baasil, mis asub Kooli tänav L1 kinnistul. Nimetatud olemasolevast alajaamast näha ette uutele objektidele välja eraldi fiidri 0,4 </w:t>
      </w:r>
      <w:r w:rsidR="3D45BC20">
        <w:rPr/>
        <w:t>kV</w:t>
      </w:r>
      <w:r w:rsidR="3D45BC20">
        <w:rPr/>
        <w:t xml:space="preserve"> maakaabelliin. Objektide elektrivarustuseks planeerida kinnistute piiridele 0,4 </w:t>
      </w:r>
      <w:r w:rsidR="3D45BC20">
        <w:rPr/>
        <w:t>kV</w:t>
      </w:r>
      <w:r w:rsidR="3D45BC20">
        <w:rPr/>
        <w:t xml:space="preserve"> liitumiskilp ja jaotuskilp. Liitumiskilp on planeeritud tarbijate kruntide piirile teealasse. Liitumiskilbid peavad olema alati vabalt teenindatavad.</w:t>
      </w:r>
      <w:r w:rsidR="1F059630">
        <w:rPr/>
        <w:t xml:space="preserve"> </w:t>
      </w:r>
      <w:r w:rsidR="3D45BC20">
        <w:rPr/>
        <w:t>Elektritoide liitumiskilbist objektini näha</w:t>
      </w:r>
      <w:r w:rsidR="55CB6F89">
        <w:rPr/>
        <w:t>kse</w:t>
      </w:r>
      <w:r w:rsidR="3D45BC20">
        <w:rPr/>
        <w:t xml:space="preserve"> ette maakaabliga.</w:t>
      </w:r>
      <w:r w:rsidR="53688DEF">
        <w:rPr/>
        <w:t xml:space="preserve"> </w:t>
      </w:r>
      <w:r w:rsidR="3D45BC20">
        <w:rPr/>
        <w:t>Elektrilevi OÜ tehnorajatiste maakasutusõigus tagada servituudialana</w:t>
      </w:r>
      <w:r w:rsidR="46DCCCF2">
        <w:rPr/>
        <w:t xml:space="preserve">, mis on märgitud põhijoonisele ja tuleb täpsustada elektrikaabi rajamise teostusjoonise baasil </w:t>
      </w:r>
      <w:r w:rsidR="3D45BC20">
        <w:rPr/>
        <w:t>.</w:t>
      </w:r>
    </w:p>
    <w:p w:rsidR="74013E82" w:rsidP="38142091" w:rsidRDefault="74013E82" w14:paraId="56B9DC81" w14:textId="5EEAA277">
      <w:pPr>
        <w:pStyle w:val="Normal"/>
      </w:pPr>
      <w:r w:rsidR="28AB2A7A">
        <w:rPr/>
        <w:t>Detailplaneeringuga nähakse ette uus madalpinge koridor alajaamast ning kui tulevikus liitumistaotlus tehakse ampritele kuni 50A</w:t>
      </w:r>
      <w:r w:rsidR="75591701">
        <w:rPr/>
        <w:t xml:space="preserve"> </w:t>
      </w:r>
      <w:r w:rsidR="28AB2A7A">
        <w:rPr/>
        <w:t>(ka), siis ehitatakse lahendus välja osaliselt.</w:t>
      </w:r>
    </w:p>
    <w:p w:rsidR="385DB08C" w:rsidP="38142091" w:rsidRDefault="385DB08C" w14:paraId="55424C11" w14:textId="2F2888B2">
      <w:pPr>
        <w:pStyle w:val="Normal"/>
      </w:pPr>
      <w:r w:rsidR="3D45BC20">
        <w:rPr/>
        <w:t>Elektrikaablite planeerimine piki sõiduteed ei ole lubatud. Samuti ei ole lubatud planeerida teisi</w:t>
      </w:r>
      <w:r w:rsidR="10766D80">
        <w:rPr/>
        <w:t xml:space="preserve"> </w:t>
      </w:r>
      <w:r w:rsidR="3D45BC20">
        <w:rPr/>
        <w:t>kommunikatsioone elektrikaablite kaitsetsoonidesse.</w:t>
      </w:r>
    </w:p>
    <w:p w:rsidR="385DB08C" w:rsidP="38142091" w:rsidRDefault="385DB08C" w14:paraId="510740F5" w14:textId="2B94A08E">
      <w:pPr>
        <w:pStyle w:val="Normal"/>
        <w:rPr>
          <w:rFonts w:ascii="Arial" w:hAnsi="Arial" w:eastAsia="Arial" w:cs="Arial"/>
          <w:b w:val="0"/>
          <w:bCs w:val="0"/>
          <w:i w:val="0"/>
          <w:iCs w:val="0"/>
          <w:caps w:val="0"/>
          <w:smallCaps w:val="0"/>
          <w:noProof w:val="0"/>
          <w:color w:val="000000" w:themeColor="text1" w:themeTint="FF" w:themeShade="FF"/>
          <w:sz w:val="22"/>
          <w:szCs w:val="22"/>
          <w:lang w:val="et-EE"/>
        </w:rPr>
      </w:pPr>
      <w:r w:rsidR="3D45BC20">
        <w:rPr/>
        <w:t>Elektrivõrgu väljaehitamine toimub vastavalt Elektrilevi OÜ liitumistingimustele. Detailplaneerimise</w:t>
      </w:r>
      <w:r w:rsidR="0A2A830D">
        <w:rPr/>
        <w:t xml:space="preserve"> </w:t>
      </w:r>
      <w:r w:rsidR="3D45BC20">
        <w:rPr/>
        <w:t xml:space="preserve">projektiga </w:t>
      </w:r>
      <w:r w:rsidR="169E409D">
        <w:rPr/>
        <w:t xml:space="preserve">on määratud </w:t>
      </w:r>
      <w:r w:rsidR="3D45BC20">
        <w:rPr/>
        <w:t>ka väljaspool detailplaneerimise ala kulgevate kaablite trasside servituudi alad</w:t>
      </w:r>
      <w:r w:rsidR="5AD3530C">
        <w:rPr/>
        <w:t>, mis tuleb täpsustada hiljem teostusjoonistel</w:t>
      </w:r>
      <w:r w:rsidR="3D45BC20">
        <w:rPr/>
        <w:t>.</w:t>
      </w:r>
    </w:p>
    <w:p w:rsidR="385DB08C" w:rsidP="38142091" w:rsidRDefault="385DB08C" w14:paraId="3698D7EE" w14:textId="30059FB8">
      <w:pPr>
        <w:pStyle w:val="Normal"/>
      </w:pPr>
      <w:r w:rsidR="3D45BC20">
        <w:rPr/>
        <w:t>Planeeringu käigus olemasoleva elektrivõrgu ümberehitus toimub kliendi kulul, mille kohta tuleb esitada</w:t>
      </w:r>
      <w:r w:rsidR="210748AC">
        <w:rPr/>
        <w:t xml:space="preserve"> </w:t>
      </w:r>
      <w:r w:rsidR="3D45BC20">
        <w:rPr/>
        <w:t>Elektrilevi OÜ-le kirjalik taotlus.</w:t>
      </w:r>
    </w:p>
    <w:p w:rsidR="385DB08C" w:rsidP="38142091" w:rsidRDefault="385DB08C" w14:paraId="4A177D4B" w14:textId="1E244577">
      <w:pPr>
        <w:pStyle w:val="Normal"/>
      </w:pPr>
      <w:r w:rsidR="3D45BC20">
        <w:rPr/>
        <w:t>Kehtestatud detailplaneeringu olemasolul elektrienergia saamiseks tuleb esitada liitumistaotlus, sõlmida</w:t>
      </w:r>
      <w:r w:rsidR="64265837">
        <w:rPr/>
        <w:t xml:space="preserve"> </w:t>
      </w:r>
      <w:r w:rsidR="3D45BC20">
        <w:rPr/>
        <w:t>liitumisleping ja tasuda liitumistasu. Lepingu sõlmimiseks pöörduda Elektrilevi OÜ poole. Liitumislepingu</w:t>
      </w:r>
      <w:r w:rsidR="4C6CCF75">
        <w:rPr/>
        <w:t xml:space="preserve"> </w:t>
      </w:r>
      <w:r w:rsidR="3D45BC20">
        <w:rPr/>
        <w:t>sõlmimiseks tuleb Elektrilevi OÜ-le esitada moodustatud kinnistute aadressid.</w:t>
      </w:r>
    </w:p>
    <w:p w:rsidR="6EBDEA8B" w:rsidP="114B4D0F" w:rsidRDefault="6EBDEA8B" w14:paraId="72908F72" w14:textId="3F9DF943">
      <w:pPr>
        <w:pStyle w:val="Heading2"/>
        <w:numPr>
          <w:ilvl w:val="1"/>
          <w:numId w:val="19"/>
        </w:numPr>
        <w:rPr>
          <w:lang w:val="et-EE"/>
        </w:rPr>
      </w:pPr>
      <w:bookmarkStart w:name="_Toc1877449767" w:id="1801918660"/>
      <w:r w:rsidR="650A8B28">
        <w:rPr/>
        <w:t>Sidevarustus</w:t>
      </w:r>
      <w:bookmarkEnd w:id="1801918660"/>
      <w:r w:rsidR="650A8B28">
        <w:rPr/>
        <w:t xml:space="preserve"> </w:t>
      </w:r>
    </w:p>
    <w:p w:rsidR="64C223B6" w:rsidP="38142091" w:rsidRDefault="64C223B6" w14:paraId="4DA87338" w14:textId="0FCF20DC">
      <w:pPr>
        <w:pStyle w:val="Normal"/>
        <w:rPr>
          <w:rFonts w:ascii="Arial" w:hAnsi="Arial" w:eastAsia="Arial" w:cs="Arial"/>
          <w:noProof w:val="0"/>
          <w:sz w:val="22"/>
          <w:szCs w:val="22"/>
          <w:lang w:val="et-EE"/>
        </w:rPr>
      </w:pPr>
      <w:r w:rsidR="4AAA4467">
        <w:rPr/>
        <w:t>Sidevarustus lahendada vastavalt valitud teenusepakkuja tingimustele.</w:t>
      </w:r>
      <w:r w:rsidR="648DB0F6">
        <w:rPr/>
        <w:t xml:space="preserve"> Võimalik on liituda </w:t>
      </w:r>
      <w:r w:rsidRPr="38142091" w:rsidR="3551550B">
        <w:rPr>
          <w:noProof w:val="0"/>
          <w:lang w:val="et-EE"/>
        </w:rPr>
        <w:t>&gt;=</w:t>
      </w:r>
      <w:r w:rsidRPr="38142091" w:rsidR="3551550B">
        <w:rPr>
          <w:noProof w:val="0"/>
          <w:lang w:val="et-EE"/>
        </w:rPr>
        <w:t xml:space="preserve"> </w:t>
      </w:r>
      <w:r w:rsidRPr="38142091" w:rsidR="16C5419F">
        <w:rPr>
          <w:noProof w:val="0"/>
          <w:lang w:val="et-EE"/>
        </w:rPr>
        <w:t xml:space="preserve">1 Mbit/s </w:t>
      </w:r>
      <w:r w:rsidRPr="38142091" w:rsidR="16C5419F">
        <w:rPr>
          <w:noProof w:val="0"/>
          <w:lang w:val="et-EE"/>
        </w:rPr>
        <w:t>kaabliühendusega,</w:t>
      </w:r>
      <w:r w:rsidRPr="38142091" w:rsidR="048D0D3F">
        <w:rPr>
          <w:noProof w:val="0"/>
          <w:lang w:val="et-EE"/>
        </w:rPr>
        <w:t xml:space="preserve"> </w:t>
      </w:r>
      <w:r w:rsidRPr="38142091" w:rsidR="16C5419F">
        <w:rPr>
          <w:noProof w:val="0"/>
          <w:lang w:val="et-EE"/>
        </w:rPr>
        <w:t>kui</w:t>
      </w:r>
      <w:r w:rsidRPr="38142091" w:rsidR="16C5419F">
        <w:rPr>
          <w:noProof w:val="0"/>
          <w:lang w:val="et-EE"/>
        </w:rPr>
        <w:t xml:space="preserve"> ka õhu kaudu leviva teenusega.</w:t>
      </w:r>
    </w:p>
    <w:p w:rsidR="6EBDEA8B" w:rsidP="114B4D0F" w:rsidRDefault="6EBDEA8B" w14:paraId="1C0CE3A6" w14:textId="1A0D99C0">
      <w:pPr>
        <w:pStyle w:val="Heading2"/>
        <w:numPr>
          <w:ilvl w:val="1"/>
          <w:numId w:val="19"/>
        </w:numPr>
        <w:rPr>
          <w:lang w:val="et-EE"/>
        </w:rPr>
      </w:pPr>
      <w:bookmarkStart w:name="_Toc444492862" w:id="528605665"/>
      <w:r w:rsidR="650A8B28">
        <w:rPr/>
        <w:t>Soojavarustus</w:t>
      </w:r>
      <w:bookmarkEnd w:id="528605665"/>
    </w:p>
    <w:p w:rsidR="44335C19" w:rsidP="38142091" w:rsidRDefault="44335C19" w14:paraId="345D420E" w14:textId="1BD90B30">
      <w:pPr>
        <w:pStyle w:val="Normal"/>
        <w:rPr>
          <w:rFonts w:ascii="Arial" w:hAnsi="Arial" w:eastAsia="Arial" w:cs="Arial"/>
          <w:b w:val="0"/>
          <w:bCs w:val="0"/>
          <w:i w:val="0"/>
          <w:iCs w:val="0"/>
          <w:caps w:val="0"/>
          <w:smallCaps w:val="0"/>
          <w:noProof w:val="0"/>
          <w:color w:val="000000" w:themeColor="text1" w:themeTint="FF" w:themeShade="FF"/>
          <w:sz w:val="22"/>
          <w:szCs w:val="22"/>
          <w:lang w:val="et-EE"/>
        </w:rPr>
      </w:pPr>
      <w:r w:rsidR="0E9FEDD0">
        <w:rPr/>
        <w:t>Küte lahendada lokaalselt. Kasutada energiasäästlikke ning keskkonda minimaalselt saastavaid süsteeme (maasoojuspump, õhk-vesi soojuspump, hoonele kinnitatavad päikesepaneelid, jms). Keelatud on märkimisväärselt jääkaineid lendu paiskavad kütteliigid nagu näiteks raskeõlid ja kivisüsi.</w:t>
      </w:r>
    </w:p>
    <w:p w:rsidR="44335C19" w:rsidP="38142091" w:rsidRDefault="44335C19" w14:paraId="274CB000" w14:textId="54AE8BE0">
      <w:pPr>
        <w:pStyle w:val="Normal"/>
        <w:rPr>
          <w:rFonts w:ascii="Arial" w:hAnsi="Arial" w:eastAsia="Arial" w:cs="Arial"/>
          <w:b w:val="0"/>
          <w:bCs w:val="0"/>
          <w:i w:val="0"/>
          <w:iCs w:val="0"/>
          <w:caps w:val="0"/>
          <w:smallCaps w:val="0"/>
          <w:noProof w:val="0"/>
          <w:color w:val="000000" w:themeColor="text1" w:themeTint="FF" w:themeShade="FF"/>
          <w:sz w:val="22"/>
          <w:szCs w:val="22"/>
          <w:lang w:val="et-EE"/>
        </w:rPr>
      </w:pPr>
      <w:r w:rsidR="1677CB1D">
        <w:rPr/>
        <w:t>Edasise projekteerimise käigus võib kaaluda vertikaalse maaküttesüsteemi rajamist, kuid see peab vastama järgmistele nõuetele:</w:t>
      </w:r>
    </w:p>
    <w:p w:rsidR="44335C19" w:rsidP="38142091" w:rsidRDefault="44335C19" w14:paraId="6CB227C0" w14:textId="1A2FA364">
      <w:pPr>
        <w:pStyle w:val="Normal"/>
        <w:rPr>
          <w:rFonts w:ascii="Arial" w:hAnsi="Arial" w:eastAsia="Arial" w:cs="Arial"/>
          <w:b w:val="0"/>
          <w:bCs w:val="0"/>
          <w:i w:val="0"/>
          <w:iCs w:val="0"/>
          <w:caps w:val="0"/>
          <w:smallCaps w:val="0"/>
          <w:noProof w:val="0"/>
          <w:color w:val="000000" w:themeColor="text1" w:themeTint="FF" w:themeShade="FF"/>
          <w:sz w:val="22"/>
          <w:szCs w:val="22"/>
          <w:lang w:val="et-EE"/>
        </w:rPr>
      </w:pPr>
      <w:r w:rsidR="0E9FEDD0">
        <w:rPr/>
        <w:t>1. Maasoojussüsteemi projekteerimisel tuleb tagada kõrghaljastusele piisav ala krundil vastavalt käesolevas detailplaneeringus sätestatud haljastuse rajamise nõuetele.</w:t>
      </w:r>
    </w:p>
    <w:p w:rsidR="44335C19" w:rsidP="38142091" w:rsidRDefault="44335C19" w14:paraId="72E85694" w14:textId="1DEFCA79">
      <w:pPr>
        <w:pStyle w:val="Normal"/>
        <w:rPr>
          <w:rFonts w:ascii="Arial" w:hAnsi="Arial" w:eastAsia="Arial" w:cs="Arial"/>
          <w:b w:val="0"/>
          <w:bCs w:val="0"/>
          <w:i w:val="0"/>
          <w:iCs w:val="0"/>
          <w:caps w:val="0"/>
          <w:smallCaps w:val="0"/>
          <w:noProof w:val="0"/>
          <w:color w:val="000000" w:themeColor="text1" w:themeTint="FF" w:themeShade="FF"/>
          <w:sz w:val="22"/>
          <w:szCs w:val="22"/>
          <w:lang w:val="et-EE"/>
        </w:rPr>
      </w:pPr>
      <w:r w:rsidR="0E9FEDD0">
        <w:rPr/>
        <w:t>2.Vältida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rsidR="44335C19" w:rsidP="56F79D05" w:rsidRDefault="44335C19" w14:paraId="4F708B5D" w14:textId="0183CE01">
      <w:p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3.Maasoojussüsteem peab asuma:</w:t>
      </w:r>
    </w:p>
    <w:p w:rsidR="44335C19" w:rsidP="56F79D05" w:rsidRDefault="44335C19" w14:paraId="4706E6A2" w14:textId="43A2AF75">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vähemalt 2m kinnistu piirist;</w:t>
      </w:r>
    </w:p>
    <w:p w:rsidR="44335C19" w:rsidP="56F79D05" w:rsidRDefault="44335C19" w14:paraId="746C07E8" w14:textId="509CDCDC">
      <w:pPr>
        <w:pStyle w:val="ListParagraph"/>
        <w:numPr>
          <w:ilvl w:val="0"/>
          <w:numId w:val="66"/>
        </w:numPr>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0E9FEDD0">
        <w:rPr>
          <w:rFonts w:ascii="Arial" w:hAnsi="Arial" w:eastAsia="Arial" w:cs="Arial"/>
          <w:b w:val="0"/>
          <w:bCs w:val="0"/>
          <w:i w:val="0"/>
          <w:iCs w:val="0"/>
          <w:caps w:val="0"/>
          <w:smallCaps w:val="0"/>
          <w:color w:val="000000" w:themeColor="text1" w:themeTint="FF" w:themeShade="FF"/>
          <w:sz w:val="22"/>
          <w:szCs w:val="22"/>
        </w:rPr>
        <w:t>säilitatava või kavandatava puu, täiskasvanult saavutatava liigiomase võraulatuse vertikaalprojektsioonist 2m.</w:t>
      </w:r>
    </w:p>
    <w:p w:rsidR="44335C19" w:rsidP="38142091" w:rsidRDefault="44335C19" w14:paraId="7E527B01" w14:textId="7398D054">
      <w:pPr>
        <w:pStyle w:val="Normal"/>
        <w:rPr>
          <w:rFonts w:ascii="Arial" w:hAnsi="Arial" w:eastAsia="Arial" w:cs="Arial"/>
          <w:b w:val="0"/>
          <w:bCs w:val="0"/>
          <w:i w:val="0"/>
          <w:iCs w:val="0"/>
          <w:caps w:val="0"/>
          <w:smallCaps w:val="0"/>
          <w:color w:val="000000" w:themeColor="text1" w:themeTint="FF" w:themeShade="FF"/>
          <w:sz w:val="22"/>
          <w:szCs w:val="22"/>
        </w:rPr>
      </w:pPr>
      <w:r w:rsidR="0E9FEDD0">
        <w:rPr/>
        <w:t>Õhksoojuspumpade kasutamisel mitte paigutada väli agregaate hoone tee poolsele esifassaadile ja selle äärde (või tuleb tagada selle varjestamine), eraomandis olevale kõrval kinnistule lähemale kui 2m, kõrval krundil olevatest terrassi- ja istumisaladest vähemalt 8m kaugusele.</w:t>
      </w:r>
    </w:p>
    <w:p w:rsidR="6EBDEA8B" w:rsidP="114B4D0F" w:rsidRDefault="6EBDEA8B" w14:paraId="780D578D" w14:textId="25555CA2">
      <w:pPr>
        <w:pStyle w:val="Heading2"/>
        <w:numPr>
          <w:ilvl w:val="1"/>
          <w:numId w:val="19"/>
        </w:numPr>
        <w:rPr>
          <w:lang w:val="et-EE"/>
        </w:rPr>
      </w:pPr>
      <w:bookmarkStart w:name="_Toc1827969968" w:id="479196574"/>
      <w:r w:rsidR="650A8B28">
        <w:rPr/>
        <w:t>Sademevesi</w:t>
      </w:r>
      <w:bookmarkEnd w:id="479196574"/>
    </w:p>
    <w:p xmlns:wp14="http://schemas.microsoft.com/office/word/2010/wordml" w:rsidRPr="00790C33" w:rsidR="00790C33" w:rsidP="38142091" w:rsidRDefault="003948C8" w14:paraId="3136489B" wp14:textId="373F1C12">
      <w:pPr>
        <w:pStyle w:val="Normal"/>
        <w:rPr>
          <w:rFonts w:ascii="Arial" w:hAnsi="Arial" w:eastAsia="Arial" w:cs="Arial"/>
          <w:b w:val="0"/>
          <w:bCs w:val="0"/>
          <w:i w:val="0"/>
          <w:iCs w:val="0"/>
          <w:caps w:val="0"/>
          <w:smallCaps w:val="0"/>
          <w:color w:val="000000" w:themeColor="text1" w:themeTint="FF" w:themeShade="FF"/>
          <w:sz w:val="22"/>
          <w:szCs w:val="22"/>
        </w:rPr>
      </w:pPr>
      <w:r w:rsidR="1829484E">
        <w:rPr/>
        <w:t xml:space="preserve">Sademevesi </w:t>
      </w:r>
      <w:r w:rsidR="0847A050">
        <w:rPr/>
        <w:t>immutada</w:t>
      </w:r>
      <w:r w:rsidR="67D3F93B">
        <w:rPr/>
        <w:t xml:space="preserve"> </w:t>
      </w:r>
      <w:r w:rsidR="0847A050">
        <w:rPr/>
        <w:t>omal</w:t>
      </w:r>
      <w:r w:rsidR="67D3F93B">
        <w:rPr/>
        <w:t xml:space="preserve"> </w:t>
      </w:r>
      <w:r w:rsidR="0847A050">
        <w:rPr/>
        <w:t>krun</w:t>
      </w:r>
      <w:r w:rsidR="67D3F93B">
        <w:rPr/>
        <w:t xml:space="preserve">dil. Tagada vee äravool hoonete </w:t>
      </w:r>
      <w:r w:rsidR="0847A050">
        <w:rPr/>
        <w:t>ja</w:t>
      </w:r>
      <w:r w:rsidR="67D3F93B">
        <w:rPr/>
        <w:t xml:space="preserve"> </w:t>
      </w:r>
      <w:r w:rsidR="0847A050">
        <w:rPr/>
        <w:t>rajatiste</w:t>
      </w:r>
      <w:r w:rsidR="67D3F93B">
        <w:rPr/>
        <w:t xml:space="preserve"> </w:t>
      </w:r>
      <w:r w:rsidR="0847A050">
        <w:rPr/>
        <w:t>vundamentidelt</w:t>
      </w:r>
      <w:r w:rsidR="67D3F93B">
        <w:rPr/>
        <w:t xml:space="preserve"> </w:t>
      </w:r>
      <w:r w:rsidR="0847A050">
        <w:rPr/>
        <w:t>vertikaalplaneerimisega.</w:t>
      </w:r>
      <w:r w:rsidR="67D3F93B">
        <w:rPr/>
        <w:t xml:space="preserve"> </w:t>
      </w:r>
      <w:r w:rsidR="0847A050">
        <w:rPr/>
        <w:t>Vajadusel</w:t>
      </w:r>
      <w:r w:rsidR="7B8004FB">
        <w:rPr/>
        <w:t xml:space="preserve"> </w:t>
      </w:r>
      <w:r w:rsidR="0847A050">
        <w:rPr/>
        <w:t>rajada</w:t>
      </w:r>
      <w:r w:rsidR="7B8004FB">
        <w:rPr/>
        <w:t xml:space="preserve"> </w:t>
      </w:r>
      <w:r w:rsidR="0847A050">
        <w:rPr/>
        <w:t>sademeveedrenaaž</w:t>
      </w:r>
      <w:r w:rsidR="7B8004FB">
        <w:rPr/>
        <w:t xml:space="preserve"> </w:t>
      </w:r>
      <w:r w:rsidR="0847A050">
        <w:rPr/>
        <w:t>ja</w:t>
      </w:r>
      <w:r w:rsidR="3C9FF1A0">
        <w:rPr/>
        <w:t xml:space="preserve"> </w:t>
      </w:r>
      <w:r w:rsidR="0847A050">
        <w:rPr/>
        <w:t>vihmapeenrad. Drenaaž ja vihmapeenrad projekteerida hoone või haljastusprojekti</w:t>
      </w:r>
      <w:r w:rsidR="7B8004FB">
        <w:rPr/>
        <w:t xml:space="preserve"> </w:t>
      </w:r>
      <w:r w:rsidR="0847A050">
        <w:rPr/>
        <w:t>koosseisus.</w:t>
      </w:r>
    </w:p>
    <w:p xmlns:wp14="http://schemas.microsoft.com/office/word/2010/wordml" w:rsidR="009F2EA4" w:rsidP="38142091" w:rsidRDefault="00790C33" w14:paraId="6026CD4A" wp14:textId="77777777">
      <w:pPr>
        <w:pStyle w:val="Normal"/>
        <w:rPr>
          <w:rFonts w:ascii="Arial" w:hAnsi="Arial" w:eastAsia="Arial" w:cs="Arial"/>
          <w:b w:val="0"/>
          <w:bCs w:val="0"/>
          <w:i w:val="0"/>
          <w:iCs w:val="0"/>
          <w:caps w:val="0"/>
          <w:smallCaps w:val="0"/>
          <w:color w:val="000000" w:themeColor="text1" w:themeTint="FF" w:themeShade="FF"/>
          <w:sz w:val="22"/>
          <w:szCs w:val="22"/>
        </w:rPr>
      </w:pPr>
      <w:r w:rsidR="0847A050">
        <w:rPr/>
        <w:t>Vastavalt veeseaduse (</w:t>
      </w:r>
      <w:r w:rsidR="0847A050">
        <w:rPr/>
        <w:t>VeeS</w:t>
      </w:r>
      <w:r w:rsidR="0847A050">
        <w:rPr/>
        <w:t>) § 129 lg-tele 1 ja 3 tuleb sademevee käitlemisel eelistada</w:t>
      </w:r>
      <w:r w:rsidR="7B8004FB">
        <w:rPr/>
        <w:t xml:space="preserve"> </w:t>
      </w:r>
      <w:r w:rsidR="0847A050">
        <w:rPr/>
        <w:t>lahendusi, mis võimaldavad sademeveest vabaneda selle tekkekohas, vältides sademevee</w:t>
      </w:r>
      <w:r w:rsidR="7B8004FB">
        <w:rPr/>
        <w:t xml:space="preserve"> </w:t>
      </w:r>
      <w:r w:rsidR="0847A050">
        <w:rPr/>
        <w:t xml:space="preserve">reostumist saasteainetega. Suublasse juhitav sademevesi peab vastama </w:t>
      </w:r>
      <w:r w:rsidR="0847A050">
        <w:rPr/>
        <w:t>VeeS</w:t>
      </w:r>
      <w:r w:rsidR="0847A050">
        <w:rPr/>
        <w:t xml:space="preserve"> § 129 lg 5</w:t>
      </w:r>
      <w:r w:rsidR="7B8004FB">
        <w:rPr/>
        <w:t xml:space="preserve"> </w:t>
      </w:r>
      <w:r w:rsidR="0847A050">
        <w:rPr/>
        <w:t>alusel</w:t>
      </w:r>
      <w:r w:rsidR="7B8004FB">
        <w:rPr/>
        <w:t xml:space="preserve"> </w:t>
      </w:r>
      <w:r w:rsidR="0847A050">
        <w:rPr/>
        <w:t>kehtestatud</w:t>
      </w:r>
      <w:r w:rsidR="7B8004FB">
        <w:rPr/>
        <w:t xml:space="preserve"> </w:t>
      </w:r>
      <w:r w:rsidR="0847A050">
        <w:rPr/>
        <w:t>sademevee</w:t>
      </w:r>
      <w:r w:rsidR="7B8004FB">
        <w:rPr/>
        <w:t xml:space="preserve"> </w:t>
      </w:r>
      <w:r w:rsidR="0847A050">
        <w:rPr/>
        <w:t>saasteaine</w:t>
      </w:r>
      <w:r w:rsidR="7B8004FB">
        <w:rPr/>
        <w:t xml:space="preserve"> </w:t>
      </w:r>
      <w:r w:rsidR="0847A050">
        <w:rPr/>
        <w:t>sisalduse</w:t>
      </w:r>
      <w:r w:rsidR="7B8004FB">
        <w:rPr/>
        <w:t xml:space="preserve"> </w:t>
      </w:r>
      <w:r w:rsidR="0847A050">
        <w:rPr/>
        <w:t>piirväärtustele.</w:t>
      </w:r>
    </w:p>
    <w:p xmlns:wp14="http://schemas.microsoft.com/office/word/2010/wordml" w:rsidRPr="00790C33" w:rsidR="00790C33" w:rsidP="38142091" w:rsidRDefault="00790C33" w14:paraId="37821572" wp14:textId="71B3F45D">
      <w:pPr>
        <w:pStyle w:val="Normal"/>
        <w:rPr>
          <w:rFonts w:ascii="Arial" w:hAnsi="Arial" w:eastAsia="Arial" w:cs="Arial"/>
          <w:b w:val="0"/>
          <w:bCs w:val="0"/>
          <w:i w:val="0"/>
          <w:iCs w:val="0"/>
          <w:caps w:val="0"/>
          <w:smallCaps w:val="0"/>
          <w:color w:val="000000" w:themeColor="text1" w:themeTint="FF" w:themeShade="FF"/>
          <w:sz w:val="22"/>
          <w:szCs w:val="22"/>
        </w:rPr>
      </w:pPr>
      <w:r w:rsidR="0847A050">
        <w:rPr/>
        <w:t>Sademeveest</w:t>
      </w:r>
      <w:r w:rsidR="7B8004FB">
        <w:rPr/>
        <w:t xml:space="preserve"> </w:t>
      </w:r>
      <w:r w:rsidR="0847A050">
        <w:rPr/>
        <w:t>vabanemiseks</w:t>
      </w:r>
      <w:r w:rsidR="7B8004FB">
        <w:rPr/>
        <w:t xml:space="preserve"> </w:t>
      </w:r>
      <w:r w:rsidR="0847A050">
        <w:rPr/>
        <w:t>kasutatavaid</w:t>
      </w:r>
      <w:r w:rsidR="7B8004FB">
        <w:rPr/>
        <w:t xml:space="preserve"> </w:t>
      </w:r>
      <w:r w:rsidR="0847A050">
        <w:rPr/>
        <w:t>looduslähedasi</w:t>
      </w:r>
      <w:r w:rsidR="7B8004FB">
        <w:rPr/>
        <w:t xml:space="preserve"> </w:t>
      </w:r>
      <w:r w:rsidR="0847A050">
        <w:rPr/>
        <w:t>lahendusi,</w:t>
      </w:r>
      <w:r w:rsidR="7B8004FB">
        <w:rPr/>
        <w:t xml:space="preserve"> nagu </w:t>
      </w:r>
      <w:r w:rsidR="0847A050">
        <w:rPr/>
        <w:t>rohealasid,</w:t>
      </w:r>
      <w:r w:rsidR="7B8004FB">
        <w:rPr/>
        <w:t xml:space="preserve"> </w:t>
      </w:r>
      <w:r w:rsidR="0847A050">
        <w:rPr/>
        <w:t>viibetiike,</w:t>
      </w:r>
      <w:r w:rsidR="7B8004FB">
        <w:rPr/>
        <w:t xml:space="preserve"> </w:t>
      </w:r>
      <w:r w:rsidR="0847A050">
        <w:rPr/>
        <w:t xml:space="preserve">vihmaaedasid, imbkraave ja muid lahendusi, mis võimaldavad sademeveest </w:t>
      </w:r>
      <w:r w:rsidR="0847A050">
        <w:rPr/>
        <w:t>vabaneda</w:t>
      </w:r>
      <w:r w:rsidR="18E23355">
        <w:rPr/>
        <w:t xml:space="preserve"> </w:t>
      </w:r>
      <w:r w:rsidR="0847A050">
        <w:rPr/>
        <w:t>eelkõige</w:t>
      </w:r>
      <w:r w:rsidR="0847A050">
        <w:rPr/>
        <w:t xml:space="preserve"> maastikukujundamise kaudu, vältides sademevee reostumist saasteainetega, ei</w:t>
      </w:r>
      <w:r w:rsidR="7B8004FB">
        <w:rPr/>
        <w:t xml:space="preserve"> </w:t>
      </w:r>
      <w:r w:rsidR="0847A050">
        <w:rPr/>
        <w:t xml:space="preserve">käsitata sademevee suublasse juhtimisena </w:t>
      </w:r>
      <w:r w:rsidR="0847A050">
        <w:rPr/>
        <w:t>VeeS</w:t>
      </w:r>
      <w:r w:rsidR="0847A050">
        <w:rPr/>
        <w:t xml:space="preserve"> tähenduses.</w:t>
      </w:r>
    </w:p>
    <w:p xmlns:wp14="http://schemas.microsoft.com/office/word/2010/wordml" w:rsidRPr="00790C33" w:rsidR="00790C33" w:rsidP="56F79D05" w:rsidRDefault="00790C33" w14:paraId="43999CEB"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42BAEA4D">
        <w:rPr>
          <w:rFonts w:ascii="Arial" w:hAnsi="Arial" w:eastAsia="Arial" w:cs="Arial"/>
          <w:b w:val="0"/>
          <w:bCs w:val="0"/>
          <w:i w:val="0"/>
          <w:iCs w:val="0"/>
          <w:caps w:val="0"/>
          <w:smallCaps w:val="0"/>
          <w:color w:val="000000" w:themeColor="text1" w:themeTint="FF" w:themeShade="FF"/>
          <w:sz w:val="22"/>
          <w:szCs w:val="22"/>
        </w:rPr>
        <w:t>Optimeerida ärajuhitavat sademevee vooluhulka järgmiste võimalike meetmetega:</w:t>
      </w:r>
    </w:p>
    <w:p xmlns:wp14="http://schemas.microsoft.com/office/word/2010/wordml" w:rsidRPr="00790C33" w:rsidR="00790C33" w:rsidP="56F79D05" w:rsidRDefault="008C3B54" w14:paraId="5A49E510" wp14:textId="3288B271">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02639B16">
        <w:rPr>
          <w:rFonts w:ascii="Arial" w:hAnsi="Arial" w:eastAsia="Arial" w:cs="Arial"/>
          <w:b w:val="0"/>
          <w:bCs w:val="0"/>
          <w:i w:val="0"/>
          <w:iCs w:val="0"/>
          <w:caps w:val="0"/>
          <w:smallCaps w:val="0"/>
          <w:color w:val="000000" w:themeColor="text1" w:themeTint="FF" w:themeShade="FF"/>
          <w:sz w:val="22"/>
          <w:szCs w:val="22"/>
        </w:rPr>
        <w:t>s</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ademevee </w:t>
      </w:r>
      <w:r w:rsidRPr="56F79D05" w:rsidR="0847A050">
        <w:rPr>
          <w:rFonts w:ascii="Arial" w:hAnsi="Arial" w:eastAsia="Arial" w:cs="Arial"/>
          <w:b w:val="0"/>
          <w:bCs w:val="0"/>
          <w:i w:val="0"/>
          <w:iCs w:val="0"/>
          <w:caps w:val="0"/>
          <w:smallCaps w:val="0"/>
          <w:color w:val="000000" w:themeColor="text1" w:themeTint="FF" w:themeShade="FF"/>
          <w:sz w:val="22"/>
          <w:szCs w:val="22"/>
        </w:rPr>
        <w:t>kokkuvoolu</w:t>
      </w:r>
      <w:r w:rsidRPr="56F79D05" w:rsidR="0847A050">
        <w:rPr>
          <w:rFonts w:ascii="Arial" w:hAnsi="Arial" w:eastAsia="Arial" w:cs="Arial"/>
          <w:b w:val="0"/>
          <w:bCs w:val="0"/>
          <w:i w:val="0"/>
          <w:iCs w:val="0"/>
          <w:caps w:val="0"/>
          <w:smallCaps w:val="0"/>
          <w:color w:val="000000" w:themeColor="text1" w:themeTint="FF" w:themeShade="FF"/>
          <w:sz w:val="22"/>
          <w:szCs w:val="22"/>
        </w:rPr>
        <w:t>aja</w:t>
      </w:r>
      <w:r w:rsidRPr="56F79D05" w:rsidR="0847A050">
        <w:rPr>
          <w:rFonts w:ascii="Arial" w:hAnsi="Arial" w:eastAsia="Arial" w:cs="Arial"/>
          <w:b w:val="0"/>
          <w:bCs w:val="0"/>
          <w:i w:val="0"/>
          <w:iCs w:val="0"/>
          <w:caps w:val="0"/>
          <w:smallCaps w:val="0"/>
          <w:color w:val="000000" w:themeColor="text1" w:themeTint="FF" w:themeShade="FF"/>
          <w:sz w:val="22"/>
          <w:szCs w:val="22"/>
        </w:rPr>
        <w:t xml:space="preserve"> pikendamine sademevee juhtimisega üle murupindade,</w:t>
      </w:r>
    </w:p>
    <w:p xmlns:wp14="http://schemas.microsoft.com/office/word/2010/wordml" w:rsidRPr="00790C33" w:rsidR="00790C33" w:rsidP="56F79D05" w:rsidRDefault="00790C33" w14:paraId="54166A6F"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42BAEA4D">
        <w:rPr>
          <w:rFonts w:ascii="Arial" w:hAnsi="Arial" w:eastAsia="Arial" w:cs="Arial"/>
          <w:b w:val="0"/>
          <w:bCs w:val="0"/>
          <w:i w:val="0"/>
          <w:iCs w:val="0"/>
          <w:caps w:val="0"/>
          <w:smallCaps w:val="0"/>
          <w:color w:val="000000" w:themeColor="text1" w:themeTint="FF" w:themeShade="FF"/>
          <w:sz w:val="22"/>
          <w:szCs w:val="22"/>
        </w:rPr>
        <w:t>et vähendada vooluhulga tippe ja üleujutusohte</w:t>
      </w:r>
      <w:r w:rsidRPr="56F79D05"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56F79D05" w:rsidRDefault="008C3B54" w14:paraId="3C1DFAD0"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12256B16">
        <w:rPr>
          <w:rFonts w:ascii="Arial" w:hAnsi="Arial" w:eastAsia="Arial" w:cs="Arial"/>
          <w:b w:val="0"/>
          <w:bCs w:val="0"/>
          <w:i w:val="0"/>
          <w:iCs w:val="0"/>
          <w:caps w:val="0"/>
          <w:smallCaps w:val="0"/>
          <w:color w:val="000000" w:themeColor="text1" w:themeTint="FF" w:themeShade="FF"/>
          <w:sz w:val="22"/>
          <w:szCs w:val="22"/>
        </w:rPr>
        <w:t>v</w:t>
      </w:r>
      <w:r w:rsidRPr="56F79D05" w:rsidR="42BAEA4D">
        <w:rPr>
          <w:rFonts w:ascii="Arial" w:hAnsi="Arial" w:eastAsia="Arial" w:cs="Arial"/>
          <w:b w:val="0"/>
          <w:bCs w:val="0"/>
          <w:i w:val="0"/>
          <w:iCs w:val="0"/>
          <w:caps w:val="0"/>
          <w:smallCaps w:val="0"/>
          <w:color w:val="000000" w:themeColor="text1" w:themeTint="FF" w:themeShade="FF"/>
          <w:sz w:val="22"/>
          <w:szCs w:val="22"/>
        </w:rPr>
        <w:t>õimalusel juhtida katustelt ja t</w:t>
      </w:r>
      <w:r w:rsidRPr="56F79D05" w:rsidR="12256B16">
        <w:rPr>
          <w:rFonts w:ascii="Arial" w:hAnsi="Arial" w:eastAsia="Arial" w:cs="Arial"/>
          <w:b w:val="0"/>
          <w:bCs w:val="0"/>
          <w:i w:val="0"/>
          <w:iCs w:val="0"/>
          <w:caps w:val="0"/>
          <w:smallCaps w:val="0"/>
          <w:color w:val="000000" w:themeColor="text1" w:themeTint="FF" w:themeShade="FF"/>
          <w:sz w:val="22"/>
          <w:szCs w:val="22"/>
        </w:rPr>
        <w:t xml:space="preserve">eedelt </w:t>
      </w:r>
      <w:r w:rsidRPr="56F79D05" w:rsidR="42BAEA4D">
        <w:rPr>
          <w:rFonts w:ascii="Arial" w:hAnsi="Arial" w:eastAsia="Arial" w:cs="Arial"/>
          <w:b w:val="0"/>
          <w:bCs w:val="0"/>
          <w:i w:val="0"/>
          <w:iCs w:val="0"/>
          <w:caps w:val="0"/>
          <w:smallCaps w:val="0"/>
          <w:color w:val="000000" w:themeColor="text1" w:themeTint="FF" w:themeShade="FF"/>
          <w:sz w:val="22"/>
          <w:szCs w:val="22"/>
        </w:rPr>
        <w:t>voolav sademevesi immutusaladele</w:t>
      </w:r>
      <w:r w:rsidRPr="56F79D05"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56F79D05" w:rsidRDefault="008C3B54" w14:paraId="50E5526D" wp14:textId="77777777">
      <w:pPr>
        <w:pStyle w:val="ListParagraph"/>
        <w:numPr>
          <w:ilvl w:val="0"/>
          <w:numId w:val="77"/>
        </w:numPr>
        <w:suppressLineNumbers w:val="0"/>
        <w:bidi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12256B16">
        <w:rPr>
          <w:rFonts w:ascii="Arial" w:hAnsi="Arial" w:eastAsia="Arial" w:cs="Arial"/>
          <w:b w:val="0"/>
          <w:bCs w:val="0"/>
          <w:i w:val="0"/>
          <w:iCs w:val="0"/>
          <w:caps w:val="0"/>
          <w:smallCaps w:val="0"/>
          <w:color w:val="000000" w:themeColor="text1" w:themeTint="FF" w:themeShade="FF"/>
          <w:sz w:val="22"/>
          <w:szCs w:val="22"/>
        </w:rPr>
        <w:t>k</w:t>
      </w:r>
      <w:r w:rsidRPr="56F79D05" w:rsidR="42BAEA4D">
        <w:rPr>
          <w:rFonts w:ascii="Arial" w:hAnsi="Arial" w:eastAsia="Arial" w:cs="Arial"/>
          <w:b w:val="0"/>
          <w:bCs w:val="0"/>
          <w:i w:val="0"/>
          <w:iCs w:val="0"/>
          <w:caps w:val="0"/>
          <w:smallCaps w:val="0"/>
          <w:color w:val="000000" w:themeColor="text1" w:themeTint="FF" w:themeShade="FF"/>
          <w:sz w:val="22"/>
          <w:szCs w:val="22"/>
        </w:rPr>
        <w:t>asutada sademevett kastmisveeks</w:t>
      </w:r>
      <w:r w:rsidRPr="56F79D05" w:rsidR="12256B16">
        <w:rPr>
          <w:rFonts w:ascii="Arial" w:hAnsi="Arial" w:eastAsia="Arial" w:cs="Arial"/>
          <w:b w:val="0"/>
          <w:bCs w:val="0"/>
          <w:i w:val="0"/>
          <w:iCs w:val="0"/>
          <w:caps w:val="0"/>
          <w:smallCaps w:val="0"/>
          <w:color w:val="000000" w:themeColor="text1" w:themeTint="FF" w:themeShade="FF"/>
          <w:sz w:val="22"/>
          <w:szCs w:val="22"/>
        </w:rPr>
        <w:t>;</w:t>
      </w:r>
    </w:p>
    <w:p xmlns:wp14="http://schemas.microsoft.com/office/word/2010/wordml" w:rsidRPr="00790C33" w:rsidR="00790C33" w:rsidP="38142091" w:rsidRDefault="008C3B54" w14:paraId="1DD56631" wp14:textId="77777777">
      <w:pPr>
        <w:pStyle w:val="Normal"/>
        <w:rPr>
          <w:rFonts w:ascii="Arial" w:hAnsi="Arial" w:eastAsia="Arial" w:cs="Arial"/>
          <w:b w:val="0"/>
          <w:bCs w:val="0"/>
          <w:i w:val="0"/>
          <w:iCs w:val="0"/>
          <w:caps w:val="0"/>
          <w:smallCaps w:val="0"/>
          <w:color w:val="000000" w:themeColor="text1" w:themeTint="FF" w:themeShade="FF"/>
          <w:sz w:val="22"/>
          <w:szCs w:val="22"/>
        </w:rPr>
      </w:pPr>
      <w:r w:rsidR="02639B16">
        <w:rPr/>
        <w:t>s</w:t>
      </w:r>
      <w:r w:rsidR="0847A050">
        <w:rPr/>
        <w:t xml:space="preserve">ademevee maksimaalne </w:t>
      </w:r>
      <w:r w:rsidR="19197CE5">
        <w:rPr/>
        <w:t>ä</w:t>
      </w:r>
      <w:r w:rsidR="0847A050">
        <w:rPr/>
        <w:t xml:space="preserve">rakasutamine, pikemas perspektiivis osaliselt olmeveena (tualettide loputusvesi, pesupesemine jne, eelduseks majasiseselt kahe </w:t>
      </w:r>
      <w:r w:rsidR="0847A050">
        <w:rPr/>
        <w:t xml:space="preserve">erineva torustiku </w:t>
      </w:r>
      <w:r w:rsidR="0847A050">
        <w:rPr/>
        <w:t>olemasolu)</w:t>
      </w:r>
      <w:r w:rsidR="02639B16">
        <w:rPr/>
        <w:t>.</w:t>
      </w:r>
    </w:p>
    <w:p w:rsidR="7707738D" w:rsidP="38142091" w:rsidRDefault="7707738D" w14:paraId="4B2DFC14" w14:textId="6A898988">
      <w:pPr>
        <w:pStyle w:val="Normal"/>
        <w:rPr>
          <w:rFonts w:ascii="Arial" w:hAnsi="Arial" w:eastAsia="Arial" w:cs="Arial"/>
          <w:b w:val="0"/>
          <w:bCs w:val="0"/>
          <w:i w:val="0"/>
          <w:iCs w:val="0"/>
          <w:caps w:val="0"/>
          <w:smallCaps w:val="0"/>
          <w:color w:val="000000" w:themeColor="text1" w:themeTint="FF" w:themeShade="FF"/>
          <w:sz w:val="22"/>
          <w:szCs w:val="22"/>
        </w:rPr>
      </w:pPr>
      <w:r w:rsidR="1B9FF778">
        <w:rPr/>
        <w:t>Planeeringu</w:t>
      </w:r>
      <w:r w:rsidR="1B9FF778">
        <w:rPr/>
        <w:t xml:space="preserve"> </w:t>
      </w:r>
      <w:r w:rsidR="1B9FF778">
        <w:rPr/>
        <w:t>joonistel</w:t>
      </w:r>
      <w:r w:rsidR="1B9FF778">
        <w:rPr/>
        <w:t xml:space="preserve"> on </w:t>
      </w:r>
      <w:r w:rsidR="1B9FF778">
        <w:rPr/>
        <w:t>toodud</w:t>
      </w:r>
      <w:r w:rsidR="1B9FF778">
        <w:rPr/>
        <w:t xml:space="preserve"> </w:t>
      </w:r>
      <w:r w:rsidR="1B9FF778">
        <w:rPr/>
        <w:t>ka</w:t>
      </w:r>
      <w:r w:rsidR="1B9FF778">
        <w:rPr/>
        <w:t xml:space="preserve"> </w:t>
      </w:r>
      <w:r w:rsidR="1B9FF778">
        <w:rPr/>
        <w:t>võimalikud</w:t>
      </w:r>
      <w:r w:rsidR="1B9FF778">
        <w:rPr/>
        <w:t xml:space="preserve"> </w:t>
      </w:r>
      <w:r w:rsidR="1B9FF778">
        <w:rPr/>
        <w:t>lumeladustus</w:t>
      </w:r>
      <w:r w:rsidR="1B9FF778">
        <w:rPr/>
        <w:t xml:space="preserve"> ja </w:t>
      </w:r>
      <w:r w:rsidR="1B9FF778">
        <w:rPr/>
        <w:t>sadevee</w:t>
      </w:r>
      <w:r w:rsidR="1B9FF778">
        <w:rPr/>
        <w:t xml:space="preserve"> </w:t>
      </w:r>
      <w:r w:rsidR="1B9FF778">
        <w:rPr/>
        <w:t>immutusalad</w:t>
      </w:r>
      <w:r w:rsidR="1B9FF778">
        <w:rPr/>
        <w:t xml:space="preserve">. </w:t>
      </w:r>
      <w:r w:rsidR="1B9FF778">
        <w:rPr/>
        <w:t>Immutusalad</w:t>
      </w:r>
      <w:r w:rsidR="1B9FF778">
        <w:rPr/>
        <w:t xml:space="preserve"> on </w:t>
      </w:r>
      <w:r w:rsidR="1B9FF778">
        <w:rPr/>
        <w:t>kitsad</w:t>
      </w:r>
      <w:r w:rsidR="1B9FF778">
        <w:rPr/>
        <w:t xml:space="preserve"> ja </w:t>
      </w:r>
      <w:r w:rsidR="1B9FF778">
        <w:rPr/>
        <w:t>seetõ</w:t>
      </w:r>
      <w:r w:rsidR="39107013">
        <w:rPr/>
        <w:t>ttu</w:t>
      </w:r>
      <w:r w:rsidR="39107013">
        <w:rPr/>
        <w:t xml:space="preserve"> on </w:t>
      </w:r>
      <w:r w:rsidR="39107013">
        <w:rPr/>
        <w:t>soovitav</w:t>
      </w:r>
      <w:r w:rsidR="39107013">
        <w:rPr/>
        <w:t xml:space="preserve"> </w:t>
      </w:r>
      <w:r w:rsidR="39107013">
        <w:rPr/>
        <w:t>need</w:t>
      </w:r>
      <w:r w:rsidR="39107013">
        <w:rPr/>
        <w:t xml:space="preserve"> </w:t>
      </w:r>
      <w:r w:rsidR="39107013">
        <w:rPr/>
        <w:t>täita</w:t>
      </w:r>
      <w:r w:rsidR="39107013">
        <w:rPr/>
        <w:t xml:space="preserve"> </w:t>
      </w:r>
      <w:r w:rsidR="39107013">
        <w:rPr/>
        <w:t>materjaliga</w:t>
      </w:r>
      <w:r w:rsidR="39107013">
        <w:rPr/>
        <w:t xml:space="preserve">, mis </w:t>
      </w:r>
      <w:r w:rsidR="39107013">
        <w:rPr/>
        <w:t>akumuleerib</w:t>
      </w:r>
      <w:r w:rsidR="39107013">
        <w:rPr/>
        <w:t xml:space="preserve"> </w:t>
      </w:r>
      <w:r w:rsidR="39107013">
        <w:rPr/>
        <w:t>vett</w:t>
      </w:r>
      <w:r w:rsidR="39107013">
        <w:rPr/>
        <w:t xml:space="preserve"> </w:t>
      </w:r>
      <w:r w:rsidR="39107013">
        <w:rPr/>
        <w:t>pikendab</w:t>
      </w:r>
      <w:r w:rsidR="39107013">
        <w:rPr/>
        <w:t xml:space="preserve"> </w:t>
      </w:r>
      <w:r w:rsidR="47C749DA">
        <w:rPr/>
        <w:t>aurumis</w:t>
      </w:r>
      <w:r w:rsidR="47C749DA">
        <w:rPr/>
        <w:t xml:space="preserve">- ja </w:t>
      </w:r>
      <w:r w:rsidR="47C749DA">
        <w:rPr/>
        <w:t>i</w:t>
      </w:r>
      <w:r w:rsidR="39107013">
        <w:rPr/>
        <w:t>m</w:t>
      </w:r>
      <w:r w:rsidR="0320C526">
        <w:rPr/>
        <w:t>mutus</w:t>
      </w:r>
      <w:r w:rsidR="39107013">
        <w:rPr/>
        <w:t>eaega</w:t>
      </w:r>
      <w:r w:rsidR="32D0C063">
        <w:rPr/>
        <w:t xml:space="preserve"> nt </w:t>
      </w:r>
      <w:r w:rsidR="32D0C063">
        <w:rPr/>
        <w:t>jäme</w:t>
      </w:r>
      <w:r w:rsidR="32D0C063">
        <w:rPr/>
        <w:t xml:space="preserve"> </w:t>
      </w:r>
      <w:r w:rsidR="32D0C063">
        <w:rPr/>
        <w:t>killustik</w:t>
      </w:r>
      <w:r w:rsidR="32D0C063">
        <w:rPr/>
        <w:t xml:space="preserve">. </w:t>
      </w:r>
      <w:r w:rsidR="32D0C063">
        <w:rPr/>
        <w:t>Im</w:t>
      </w:r>
      <w:r w:rsidR="05E35351">
        <w:rPr/>
        <w:t>mutus</w:t>
      </w:r>
      <w:r w:rsidR="32D0C063">
        <w:rPr/>
        <w:t>alad</w:t>
      </w:r>
      <w:r w:rsidR="32D0C063">
        <w:rPr/>
        <w:t xml:space="preserve"> </w:t>
      </w:r>
      <w:r w:rsidR="697C767F">
        <w:rPr/>
        <w:t>peavad</w:t>
      </w:r>
      <w:r w:rsidR="697C767F">
        <w:rPr/>
        <w:t xml:space="preserve"> </w:t>
      </w:r>
      <w:r w:rsidR="697C767F">
        <w:rPr/>
        <w:t>olema</w:t>
      </w:r>
      <w:r w:rsidR="697C767F">
        <w:rPr/>
        <w:t xml:space="preserve"> </w:t>
      </w:r>
      <w:r w:rsidR="697C767F">
        <w:rPr/>
        <w:t>kõrval</w:t>
      </w:r>
      <w:r w:rsidR="697C767F">
        <w:rPr/>
        <w:t xml:space="preserve"> </w:t>
      </w:r>
      <w:r w:rsidR="697C767F">
        <w:rPr/>
        <w:t>kinnistute</w:t>
      </w:r>
      <w:r w:rsidR="697C767F">
        <w:rPr/>
        <w:t xml:space="preserve"> </w:t>
      </w:r>
      <w:r w:rsidR="697C767F">
        <w:rPr/>
        <w:t>maapinnast</w:t>
      </w:r>
      <w:r w:rsidR="697C767F">
        <w:rPr/>
        <w:t xml:space="preserve"> </w:t>
      </w:r>
      <w:r w:rsidR="697C767F">
        <w:rPr/>
        <w:t>madalamad</w:t>
      </w:r>
      <w:r w:rsidR="697C767F">
        <w:rPr/>
        <w:t xml:space="preserve"> ja </w:t>
      </w:r>
      <w:r w:rsidR="32D0C063">
        <w:rPr/>
        <w:t xml:space="preserve">on </w:t>
      </w:r>
      <w:r w:rsidR="32D0C063">
        <w:rPr/>
        <w:t>soovitav</w:t>
      </w:r>
      <w:r w:rsidR="32D0C063">
        <w:rPr/>
        <w:t xml:space="preserve"> </w:t>
      </w:r>
      <w:r w:rsidR="32D0C063">
        <w:rPr/>
        <w:t>pealt</w:t>
      </w:r>
      <w:r w:rsidR="32D0C063">
        <w:rPr/>
        <w:t xml:space="preserve"> </w:t>
      </w:r>
      <w:r w:rsidR="32D0C063">
        <w:rPr/>
        <w:t>haljastada</w:t>
      </w:r>
      <w:r w:rsidR="32D0C063">
        <w:rPr/>
        <w:t xml:space="preserve"> </w:t>
      </w:r>
      <w:r w:rsidR="32D0C063">
        <w:rPr/>
        <w:t>rohtsete</w:t>
      </w:r>
      <w:r w:rsidR="32D0C063">
        <w:rPr/>
        <w:t xml:space="preserve"> </w:t>
      </w:r>
      <w:r w:rsidR="32D0C063">
        <w:rPr/>
        <w:t>taimedega</w:t>
      </w:r>
      <w:r w:rsidR="32D0C063">
        <w:rPr/>
        <w:t xml:space="preserve">. </w:t>
      </w:r>
    </w:p>
    <w:p w:rsidR="414EC714" w:rsidP="38142091" w:rsidRDefault="414EC714" w14:paraId="408B33B9" w14:textId="303845FC">
      <w:pPr>
        <w:pStyle w:val="Normal"/>
        <w:rPr>
          <w:rFonts w:ascii="Arial" w:hAnsi="Arial" w:eastAsia="Arial" w:cs="Arial"/>
          <w:b w:val="0"/>
          <w:bCs w:val="0"/>
          <w:i w:val="0"/>
          <w:iCs w:val="0"/>
          <w:caps w:val="0"/>
          <w:smallCaps w:val="0"/>
          <w:color w:val="000000" w:themeColor="text1" w:themeTint="FF" w:themeShade="FF"/>
          <w:sz w:val="22"/>
          <w:szCs w:val="22"/>
        </w:rPr>
      </w:pPr>
      <w:r w:rsidR="414EC714">
        <w:rPr/>
        <w:t xml:space="preserve">Vältimaks tee muldkeha uhtumist ja </w:t>
      </w:r>
      <w:r w:rsidR="414EC714">
        <w:rPr/>
        <w:t>üleniiskumist</w:t>
      </w:r>
      <w:r w:rsidR="414EC714">
        <w:rPr/>
        <w:t xml:space="preserve"> ei tohi sademevett juhtida riigitee alusele maaüksusele.</w:t>
      </w:r>
    </w:p>
    <w:p xmlns:wp14="http://schemas.microsoft.com/office/word/2010/wordml" w:rsidRPr="00790C33" w:rsidR="00AE2235" w:rsidP="1722B371" w:rsidRDefault="00AE2235" w14:paraId="09431B8E"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1073100257" w:id="262728744"/>
      <w:r w:rsidR="763B9242">
        <w:rPr/>
        <w:t>Insolatsioon</w:t>
      </w:r>
      <w:bookmarkEnd w:id="262728744"/>
    </w:p>
    <w:p w:rsidR="3622D01A" w:rsidP="38142091" w:rsidRDefault="3622D01A" w14:paraId="748E0B43" w14:textId="389679CE">
      <w:pPr>
        <w:pStyle w:val="Normal"/>
        <w:bidi w:val="0"/>
        <w:rPr>
          <w:lang w:val="et-EE"/>
        </w:rPr>
      </w:pPr>
      <w:r w:rsidRPr="38142091" w:rsidR="3622D01A">
        <w:rPr>
          <w:lang w:val="et-EE"/>
        </w:rPr>
        <w:t xml:space="preserve">Hooned projekteerida ja rajada nii, et eluruumides oleks tagatud katkematu insolatsioon vähemalt 2,5 tunni pikkuselt ajavahemikul 22. aprillist kuni 22. augustini vastavalt Eesti Vabariigis kehtivale standardile EVS 894:2008+A2:2015. „Loomulik valgustus elu -ja bürooruumides“ või EVS 938:2019 „Päevavalgus hoonetes. Insolatsiooni arvutamisel kasutatav kuupäev“ ja EVS - EN 17037:2019 „Päevavalgus hoonetes“ nõuetega. Tagatud peavad olema ka naaberkinnistutel asuvate eluhoonete insolatsiooninõuded.    </w:t>
      </w:r>
    </w:p>
    <w:p w:rsidR="4A52C28B" w:rsidP="1722B371" w:rsidRDefault="4A52C28B" w14:paraId="1A8F8233" w14:textId="01362506">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1291817211" w:id="2045472886"/>
      <w:r w:rsidR="1AA5BAAD">
        <w:rPr/>
        <w:t>Müra</w:t>
      </w:r>
      <w:r w:rsidR="06D7F056">
        <w:rPr/>
        <w:t xml:space="preserve"> </w:t>
      </w:r>
      <w:r w:rsidR="1AA5BAAD">
        <w:rPr/>
        <w:t>ja vibratsioon</w:t>
      </w:r>
      <w:bookmarkEnd w:id="2045472886"/>
    </w:p>
    <w:p w:rsidR="4A52C28B" w:rsidP="56F79D05" w:rsidRDefault="4A52C28B" w14:paraId="0ECCEF9C" w14:textId="1F522C81">
      <w:pPr>
        <w:bidi w:val="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298F1DD3">
        <w:rPr>
          <w:rFonts w:ascii="Arial" w:hAnsi="Arial" w:eastAsia="Arial" w:cs="Arial"/>
          <w:b w:val="0"/>
          <w:bCs w:val="0"/>
          <w:i w:val="0"/>
          <w:iCs w:val="0"/>
          <w:caps w:val="0"/>
          <w:smallCaps w:val="0"/>
          <w:color w:val="000000" w:themeColor="text1" w:themeTint="FF" w:themeShade="FF"/>
          <w:sz w:val="22"/>
          <w:szCs w:val="22"/>
        </w:rPr>
        <w:t xml:space="preserve">Rae valla mürauuringu andmetel jääb planeeringualal päevane liiklusmüra tase </w:t>
      </w:r>
      <w:r w:rsidRPr="56F79D05" w:rsidR="46DB754A">
        <w:rPr>
          <w:rFonts w:ascii="Arial" w:hAnsi="Arial" w:eastAsia="Arial" w:cs="Arial"/>
          <w:b w:val="0"/>
          <w:bCs w:val="0"/>
          <w:i w:val="0"/>
          <w:iCs w:val="0"/>
          <w:caps w:val="0"/>
          <w:smallCaps w:val="0"/>
          <w:color w:val="000000" w:themeColor="text1" w:themeTint="FF" w:themeShade="FF"/>
          <w:sz w:val="22"/>
          <w:szCs w:val="22"/>
        </w:rPr>
        <w:t>6</w:t>
      </w:r>
      <w:r w:rsidRPr="56F79D05" w:rsidR="5A07B243">
        <w:rPr>
          <w:rFonts w:ascii="Arial" w:hAnsi="Arial" w:eastAsia="Arial" w:cs="Arial"/>
          <w:b w:val="0"/>
          <w:bCs w:val="0"/>
          <w:i w:val="0"/>
          <w:iCs w:val="0"/>
          <w:caps w:val="0"/>
          <w:smallCaps w:val="0"/>
          <w:color w:val="000000" w:themeColor="text1" w:themeTint="FF" w:themeShade="FF"/>
          <w:sz w:val="22"/>
          <w:szCs w:val="22"/>
        </w:rPr>
        <w:t>5</w:t>
      </w:r>
      <w:r w:rsidRPr="56F79D05" w:rsidR="298F1DD3">
        <w:rPr>
          <w:rFonts w:ascii="Arial" w:hAnsi="Arial" w:eastAsia="Arial" w:cs="Arial"/>
          <w:b w:val="0"/>
          <w:bCs w:val="0"/>
          <w:i w:val="0"/>
          <w:iCs w:val="0"/>
          <w:caps w:val="0"/>
          <w:smallCaps w:val="0"/>
          <w:color w:val="000000" w:themeColor="text1" w:themeTint="FF" w:themeShade="FF"/>
          <w:sz w:val="22"/>
          <w:szCs w:val="22"/>
        </w:rPr>
        <w:t>-</w:t>
      </w:r>
      <w:r w:rsidRPr="56F79D05" w:rsidR="01398927">
        <w:rPr>
          <w:rFonts w:ascii="Arial" w:hAnsi="Arial" w:eastAsia="Arial" w:cs="Arial"/>
          <w:b w:val="0"/>
          <w:bCs w:val="0"/>
          <w:i w:val="0"/>
          <w:iCs w:val="0"/>
          <w:caps w:val="0"/>
          <w:smallCaps w:val="0"/>
          <w:color w:val="000000" w:themeColor="text1" w:themeTint="FF" w:themeShade="FF"/>
          <w:sz w:val="22"/>
          <w:szCs w:val="22"/>
        </w:rPr>
        <w:t>5</w:t>
      </w:r>
      <w:r w:rsidRPr="56F79D05" w:rsidR="298F1DD3">
        <w:rPr>
          <w:rFonts w:ascii="Arial" w:hAnsi="Arial" w:eastAsia="Arial" w:cs="Arial"/>
          <w:b w:val="0"/>
          <w:bCs w:val="0"/>
          <w:i w:val="0"/>
          <w:iCs w:val="0"/>
          <w:caps w:val="0"/>
          <w:smallCaps w:val="0"/>
          <w:color w:val="000000" w:themeColor="text1" w:themeTint="FF" w:themeShade="FF"/>
          <w:sz w:val="22"/>
          <w:szCs w:val="22"/>
        </w:rPr>
        <w:t xml:space="preserve">5 </w:t>
      </w:r>
      <w:r w:rsidRPr="56F79D05" w:rsidR="298F1DD3">
        <w:rPr>
          <w:rFonts w:ascii="Arial" w:hAnsi="Arial" w:eastAsia="Arial" w:cs="Arial"/>
          <w:b w:val="0"/>
          <w:bCs w:val="0"/>
          <w:i w:val="0"/>
          <w:iCs w:val="0"/>
          <w:caps w:val="0"/>
          <w:smallCaps w:val="0"/>
          <w:color w:val="000000" w:themeColor="text1" w:themeTint="FF" w:themeShade="FF"/>
          <w:sz w:val="22"/>
          <w:szCs w:val="22"/>
        </w:rPr>
        <w:t>dB</w:t>
      </w:r>
      <w:r w:rsidRPr="56F79D05" w:rsidR="298F1DD3">
        <w:rPr>
          <w:rFonts w:ascii="Arial" w:hAnsi="Arial" w:eastAsia="Arial" w:cs="Arial"/>
          <w:b w:val="0"/>
          <w:bCs w:val="0"/>
          <w:i w:val="0"/>
          <w:iCs w:val="0"/>
          <w:caps w:val="0"/>
          <w:smallCaps w:val="0"/>
          <w:color w:val="000000" w:themeColor="text1" w:themeTint="FF" w:themeShade="FF"/>
          <w:sz w:val="22"/>
          <w:szCs w:val="22"/>
        </w:rPr>
        <w:t xml:space="preserve"> piiresse. </w:t>
      </w:r>
    </w:p>
    <w:tbl>
      <w:tblPr>
        <w:tblStyle w:val="TableGrid"/>
        <w:bidiVisual w:val="0"/>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8895"/>
      </w:tblGrid>
      <w:tr w:rsidR="114B4D0F" w:rsidTr="56F79D05" w14:paraId="42252E38">
        <w:trPr>
          <w:trHeight w:val="300"/>
        </w:trPr>
        <w:tc>
          <w:tcPr>
            <w:tcW w:w="8895" w:type="dxa"/>
            <w:tcMar/>
          </w:tcPr>
          <w:p w:rsidR="6752A2BF" w:rsidRDefault="6752A2BF" w14:paraId="1277AF72" w14:textId="4CA92E08">
            <w:r w:rsidR="3DB819E6">
              <w:drawing>
                <wp:inline wp14:editId="57732ACA" wp14:anchorId="1D347B1F">
                  <wp:extent cx="3398887" cy="2293365"/>
                  <wp:effectExtent l="0" t="0" r="0" b="0"/>
                  <wp:docPr id="207090984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cc161fffd49a4618">
                            <a:extLst>
                              <a:ext uri="{28A0092B-C50C-407E-A947-70E740481C1C}">
                                <a14:useLocalDpi xmlns:a14="http://schemas.microsoft.com/office/drawing/2010/main"/>
                              </a:ext>
                            </a:extLst>
                          </a:blip>
                          <a:stretch>
                            <a:fillRect/>
                          </a:stretch>
                        </pic:blipFill>
                        <pic:spPr>
                          <a:xfrm rot="0">
                            <a:off x="0" y="0"/>
                            <a:ext cx="3398887" cy="2293365"/>
                          </a:xfrm>
                          <a:prstGeom prst="rect">
                            <a:avLst/>
                          </a:prstGeom>
                        </pic:spPr>
                      </pic:pic>
                    </a:graphicData>
                  </a:graphic>
                </wp:inline>
              </w:drawing>
            </w:r>
          </w:p>
        </w:tc>
      </w:tr>
      <w:tr w:rsidR="114B4D0F" w:rsidTr="56F79D05" w14:paraId="689A1FE7">
        <w:trPr>
          <w:trHeight w:val="300"/>
        </w:trPr>
        <w:tc>
          <w:tcPr>
            <w:tcW w:w="8895" w:type="dxa"/>
            <w:tcMar/>
          </w:tcPr>
          <w:p w:rsidR="0E454923" w:rsidP="56F79D05" w:rsidRDefault="0E454923" w14:paraId="63F7D65F" w14:textId="3170A17C">
            <w:pPr>
              <w:pStyle w:val="Normal"/>
              <w:bidi w:val="0"/>
              <w:rPr>
                <w:rFonts w:ascii="Arial Narrow" w:hAnsi="Arial Narrow" w:eastAsia="Arial Narrow" w:cs="Arial Narrow"/>
                <w:b w:val="1"/>
                <w:bCs w:val="1"/>
                <w:i w:val="0"/>
                <w:iCs w:val="0"/>
                <w:caps w:val="0"/>
                <w:smallCaps w:val="0"/>
                <w:noProof w:val="0"/>
                <w:color w:val="000000" w:themeColor="text1" w:themeTint="FF" w:themeShade="FF"/>
                <w:sz w:val="22"/>
                <w:szCs w:val="22"/>
                <w:lang w:val="et-EE"/>
              </w:rPr>
            </w:pPr>
            <w:r w:rsidRPr="56F79D05" w:rsidR="67CC8DE7">
              <w:rPr>
                <w:rFonts w:ascii="Arial Narrow" w:hAnsi="Arial Narrow" w:eastAsia="Arial Narrow" w:cs="Arial Narrow"/>
                <w:b w:val="1"/>
                <w:bCs w:val="1"/>
                <w:i w:val="0"/>
                <w:iCs w:val="0"/>
                <w:caps w:val="0"/>
                <w:smallCaps w:val="0"/>
                <w:color w:val="000000" w:themeColor="text1" w:themeTint="FF" w:themeShade="FF"/>
                <w:sz w:val="22"/>
                <w:szCs w:val="22"/>
              </w:rPr>
              <w:t>Väljavõte R</w:t>
            </w:r>
            <w:r w:rsidRPr="56F79D05" w:rsidR="3B46F7B2">
              <w:rPr>
                <w:rFonts w:ascii="Arial Narrow" w:hAnsi="Arial Narrow" w:eastAsia="Arial Narrow" w:cs="Arial Narrow"/>
                <w:b w:val="1"/>
                <w:bCs w:val="1"/>
                <w:i w:val="0"/>
                <w:iCs w:val="0"/>
                <w:caps w:val="0"/>
                <w:smallCaps w:val="0"/>
                <w:color w:val="000000" w:themeColor="text1" w:themeTint="FF" w:themeShade="FF"/>
                <w:sz w:val="22"/>
                <w:szCs w:val="22"/>
              </w:rPr>
              <w:t xml:space="preserve">ae </w:t>
            </w:r>
            <w:r w:rsidRPr="56F79D05" w:rsidR="67CC8DE7">
              <w:rPr>
                <w:rFonts w:ascii="Arial Narrow" w:hAnsi="Arial Narrow" w:eastAsia="Arial Narrow" w:cs="Arial Narrow"/>
                <w:b w:val="1"/>
                <w:bCs w:val="1"/>
                <w:i w:val="0"/>
                <w:iCs w:val="0"/>
                <w:caps w:val="0"/>
                <w:smallCaps w:val="0"/>
                <w:color w:val="000000" w:themeColor="text1" w:themeTint="FF" w:themeShade="FF"/>
                <w:sz w:val="22"/>
                <w:szCs w:val="22"/>
              </w:rPr>
              <w:t xml:space="preserve"> valla mürauuringu</w:t>
            </w:r>
            <w:r w:rsidRPr="56F79D05" w:rsidR="792CE368">
              <w:rPr>
                <w:rFonts w:ascii="Arial Narrow" w:hAnsi="Arial Narrow" w:eastAsia="Arial Narrow" w:cs="Arial Narrow"/>
                <w:b w:val="1"/>
                <w:bCs w:val="1"/>
                <w:i w:val="0"/>
                <w:iCs w:val="0"/>
                <w:caps w:val="0"/>
                <w:smallCaps w:val="0"/>
                <w:color w:val="000000" w:themeColor="text1" w:themeTint="FF" w:themeShade="FF"/>
                <w:sz w:val="22"/>
                <w:szCs w:val="22"/>
              </w:rPr>
              <w:t xml:space="preserve">st </w:t>
            </w:r>
            <w:r w:rsidRPr="56F79D05" w:rsidR="67CC8DE7">
              <w:rPr>
                <w:rFonts w:ascii="Arial Narrow" w:hAnsi="Arial Narrow" w:eastAsia="Arial Narrow" w:cs="Arial Narrow"/>
                <w:b w:val="1"/>
                <w:bCs w:val="1"/>
                <w:i w:val="0"/>
                <w:iCs w:val="0"/>
                <w:caps w:val="0"/>
                <w:smallCaps w:val="0"/>
                <w:color w:val="000000" w:themeColor="text1" w:themeTint="FF" w:themeShade="FF"/>
                <w:sz w:val="22"/>
                <w:szCs w:val="22"/>
              </w:rPr>
              <w:t xml:space="preserve"> Allikas: </w:t>
            </w:r>
            <w:r w:rsidRPr="56F79D05" w:rsidR="67CC8DE7">
              <w:rPr>
                <w:rFonts w:ascii="Arial Narrow" w:hAnsi="Arial Narrow" w:eastAsia="Arial Narrow" w:cs="Arial Narrow"/>
                <w:b w:val="1"/>
                <w:bCs w:val="1"/>
                <w:i w:val="0"/>
                <w:iCs w:val="0"/>
                <w:caps w:val="0"/>
                <w:smallCaps w:val="0"/>
                <w:color w:val="000000" w:themeColor="text1" w:themeTint="FF" w:themeShade="FF"/>
                <w:sz w:val="22"/>
                <w:szCs w:val="22"/>
              </w:rPr>
              <w:t>Rae-GIS</w:t>
            </w:r>
            <w:r w:rsidRPr="56F79D05" w:rsidR="67CC8DE7">
              <w:rPr>
                <w:rFonts w:ascii="Arial Narrow" w:hAnsi="Arial Narrow" w:eastAsia="Arial Narrow" w:cs="Arial Narrow"/>
                <w:b w:val="1"/>
                <w:bCs w:val="1"/>
                <w:i w:val="0"/>
                <w:iCs w:val="0"/>
                <w:caps w:val="0"/>
                <w:smallCaps w:val="0"/>
                <w:color w:val="000000" w:themeColor="text1" w:themeTint="FF" w:themeShade="FF"/>
                <w:sz w:val="22"/>
                <w:szCs w:val="22"/>
              </w:rPr>
              <w:t xml:space="preserve"> mürauuring</w:t>
            </w:r>
            <w:r w:rsidRPr="56F79D05" w:rsidR="68AEC7BE">
              <w:rPr>
                <w:rFonts w:ascii="Arial Narrow" w:hAnsi="Arial Narrow" w:eastAsia="Arial Narrow" w:cs="Arial Narrow"/>
                <w:b w:val="1"/>
                <w:bCs w:val="1"/>
                <w:i w:val="0"/>
                <w:iCs w:val="0"/>
                <w:caps w:val="0"/>
                <w:smallCaps w:val="0"/>
                <w:color w:val="000000" w:themeColor="text1" w:themeTint="FF" w:themeShade="FF"/>
                <w:sz w:val="22"/>
                <w:szCs w:val="22"/>
              </w:rPr>
              <w:t>u kaart</w:t>
            </w:r>
          </w:p>
        </w:tc>
      </w:tr>
    </w:tbl>
    <w:p w:rsidR="4A52C28B" w:rsidP="38142091" w:rsidRDefault="4A52C28B" w14:paraId="65249C27" w14:textId="3DEFB6B0">
      <w:pPr>
        <w:pStyle w:val="Normal"/>
        <w:rPr>
          <w:rFonts w:ascii="Arial" w:hAnsi="Arial" w:eastAsia="Arial" w:cs="Arial"/>
          <w:b w:val="0"/>
          <w:bCs w:val="0"/>
          <w:i w:val="0"/>
          <w:iCs w:val="0"/>
          <w:caps w:val="0"/>
          <w:smallCaps w:val="0"/>
          <w:color w:val="000000" w:themeColor="text1" w:themeTint="FF" w:themeShade="FF"/>
          <w:sz w:val="22"/>
          <w:szCs w:val="22"/>
        </w:rPr>
      </w:pPr>
      <w:r w:rsidR="38709E0E">
        <w:rPr/>
        <w:t xml:space="preserve">Kuna planeeritav ala paikneb lennukite maandumiskoridori läheduses tuleb hoone projekteerimisel kasutada müra leevendavaid meetmeid. Hoonete projekteerimisel lähtuda standardist EVS 842:2003 „Ehitise heliisolatsiooninõuded. Kaitse müra eest“. Välispiirete materjalide ja konstruktsioonide lahenduste kasutamisel arvestada heliisolatsiooni indeksiks 35. </w:t>
      </w:r>
    </w:p>
    <w:p w:rsidR="6152E20A" w:rsidP="38142091" w:rsidRDefault="6152E20A" w14:paraId="1A80E4F4" w14:textId="3FD46816">
      <w:pPr>
        <w:pStyle w:val="ListParagraph"/>
        <w:numPr>
          <w:ilvl w:val="0"/>
          <w:numId w:val="79"/>
        </w:numPr>
        <w:suppressLineNumbers w:val="0"/>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38142091" w:rsidR="6152E20A">
        <w:rPr>
          <w:rFonts w:ascii="Arial" w:hAnsi="Arial" w:eastAsia="Arial" w:cs="Arial"/>
          <w:b w:val="0"/>
          <w:bCs w:val="0"/>
          <w:i w:val="0"/>
          <w:iCs w:val="0"/>
          <w:caps w:val="0"/>
          <w:smallCaps w:val="0"/>
          <w:color w:val="000000" w:themeColor="text1" w:themeTint="FF" w:themeShade="FF"/>
          <w:sz w:val="22"/>
          <w:szCs w:val="22"/>
        </w:rPr>
        <w:t xml:space="preserve">Planeeritava ala välisõhus levivad liiklusmüra tasemed ei tohi ületada </w:t>
      </w:r>
      <w:r w:rsidRPr="38142091" w:rsidR="6152E20A">
        <w:rPr>
          <w:rFonts w:ascii="Arial" w:hAnsi="Arial" w:eastAsia="Arial" w:cs="Arial"/>
          <w:b w:val="0"/>
          <w:bCs w:val="0"/>
          <w:i w:val="0"/>
          <w:iCs w:val="0"/>
          <w:caps w:val="0"/>
          <w:smallCaps w:val="0"/>
          <w:color w:val="000000" w:themeColor="text1" w:themeTint="FF" w:themeShade="FF"/>
          <w:sz w:val="22"/>
          <w:szCs w:val="22"/>
        </w:rPr>
        <w:t>Keskkonnaministri</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16.12.2016 määruse nr 71 (edaspidi </w:t>
      </w:r>
      <w:r w:rsidRPr="38142091" w:rsidR="6152E20A">
        <w:rPr>
          <w:rFonts w:ascii="Arial" w:hAnsi="Arial" w:eastAsia="Arial" w:cs="Arial"/>
          <w:b w:val="0"/>
          <w:bCs w:val="0"/>
          <w:i w:val="0"/>
          <w:iCs w:val="0"/>
          <w:caps w:val="0"/>
          <w:smallCaps w:val="0"/>
          <w:color w:val="000000" w:themeColor="text1" w:themeTint="FF" w:themeShade="FF"/>
          <w:sz w:val="22"/>
          <w:szCs w:val="22"/>
        </w:rPr>
        <w:t>KeM</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määrus) lisas 1 toodud liiklusmüra normtasemeid.</w:t>
      </w:r>
    </w:p>
    <w:p w:rsidR="6152E20A" w:rsidP="38142091" w:rsidRDefault="6152E20A" w14:paraId="3FE1A728" w14:textId="2ED7FC1B">
      <w:pPr>
        <w:pStyle w:val="ListParagraph"/>
        <w:numPr>
          <w:ilvl w:val="0"/>
          <w:numId w:val="79"/>
        </w:numPr>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38142091" w:rsidR="6152E20A">
        <w:rPr>
          <w:rFonts w:ascii="Arial" w:hAnsi="Arial" w:eastAsia="Arial" w:cs="Arial"/>
          <w:b w:val="0"/>
          <w:bCs w:val="0"/>
          <w:i w:val="0"/>
          <w:iCs w:val="0"/>
          <w:caps w:val="0"/>
          <w:smallCaps w:val="0"/>
          <w:color w:val="000000" w:themeColor="text1" w:themeTint="FF" w:themeShade="FF"/>
          <w:sz w:val="22"/>
          <w:szCs w:val="22"/>
        </w:rPr>
        <w:t>Hoone projekteerimisel arvestada lennuliiklusest tekkiva kõrgema müratasemega ning vastavalt sellele rakendada heliisolatsiooniindeksit.</w:t>
      </w:r>
    </w:p>
    <w:p w:rsidR="6152E20A" w:rsidP="38142091" w:rsidRDefault="6152E20A" w14:paraId="4FE5DC27" w14:textId="3671A940">
      <w:pPr>
        <w:pStyle w:val="ListParagraph"/>
        <w:numPr>
          <w:ilvl w:val="0"/>
          <w:numId w:val="79"/>
        </w:numPr>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38142091" w:rsidR="6152E20A">
        <w:rPr>
          <w:rFonts w:ascii="Arial" w:hAnsi="Arial" w:eastAsia="Arial" w:cs="Arial"/>
          <w:b w:val="0"/>
          <w:bCs w:val="0"/>
          <w:i w:val="0"/>
          <w:iCs w:val="0"/>
          <w:caps w:val="0"/>
          <w:smallCaps w:val="0"/>
          <w:color w:val="000000" w:themeColor="text1" w:themeTint="FF" w:themeShade="FF"/>
          <w:sz w:val="22"/>
          <w:szCs w:val="22"/>
        </w:rPr>
        <w:t xml:space="preserve">Liiklusmüra maksimaalne helirõhutase müratundlike hoonetega aladel ei tohi ületada päeval 85 </w:t>
      </w:r>
      <w:r w:rsidRPr="38142091" w:rsidR="6152E20A">
        <w:rPr>
          <w:rFonts w:ascii="Arial" w:hAnsi="Arial" w:eastAsia="Arial" w:cs="Arial"/>
          <w:b w:val="0"/>
          <w:bCs w:val="0"/>
          <w:i w:val="0"/>
          <w:iCs w:val="0"/>
          <w:caps w:val="0"/>
          <w:smallCaps w:val="0"/>
          <w:color w:val="000000" w:themeColor="text1" w:themeTint="FF" w:themeShade="FF"/>
          <w:sz w:val="22"/>
          <w:szCs w:val="22"/>
        </w:rPr>
        <w:t>dB</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ja öösel 75 </w:t>
      </w:r>
      <w:r w:rsidRPr="38142091" w:rsidR="6152E20A">
        <w:rPr>
          <w:rFonts w:ascii="Arial" w:hAnsi="Arial" w:eastAsia="Arial" w:cs="Arial"/>
          <w:b w:val="0"/>
          <w:bCs w:val="0"/>
          <w:i w:val="0"/>
          <w:iCs w:val="0"/>
          <w:caps w:val="0"/>
          <w:smallCaps w:val="0"/>
          <w:color w:val="000000" w:themeColor="text1" w:themeTint="FF" w:themeShade="FF"/>
          <w:sz w:val="22"/>
          <w:szCs w:val="22"/>
        </w:rPr>
        <w:t>dB</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w:t>
      </w:r>
      <w:r w:rsidRPr="38142091" w:rsidR="6152E20A">
        <w:rPr>
          <w:rFonts w:ascii="Arial" w:hAnsi="Arial" w:eastAsia="Arial" w:cs="Arial"/>
          <w:b w:val="0"/>
          <w:bCs w:val="0"/>
          <w:i w:val="0"/>
          <w:iCs w:val="0"/>
          <w:caps w:val="0"/>
          <w:smallCaps w:val="0"/>
          <w:color w:val="000000" w:themeColor="text1" w:themeTint="FF" w:themeShade="FF"/>
          <w:sz w:val="22"/>
          <w:szCs w:val="22"/>
        </w:rPr>
        <w:t>KeM</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määrus nr 71 § 6 lg 3).</w:t>
      </w:r>
    </w:p>
    <w:p w:rsidR="6152E20A" w:rsidP="38142091" w:rsidRDefault="6152E20A" w14:paraId="39218DA7" w14:textId="50F2F2E5">
      <w:pPr>
        <w:pStyle w:val="ListParagraph"/>
        <w:numPr>
          <w:ilvl w:val="0"/>
          <w:numId w:val="79"/>
        </w:numPr>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38142091" w:rsidR="6152E20A">
        <w:rPr>
          <w:rFonts w:ascii="Arial" w:hAnsi="Arial" w:eastAsia="Arial" w:cs="Arial"/>
          <w:b w:val="0"/>
          <w:bCs w:val="0"/>
          <w:i w:val="0"/>
          <w:iCs w:val="0"/>
          <w:caps w:val="0"/>
          <w:smallCaps w:val="0"/>
          <w:color w:val="000000" w:themeColor="text1" w:themeTint="FF" w:themeShade="FF"/>
          <w:sz w:val="22"/>
          <w:szCs w:val="22"/>
        </w:rPr>
        <w:t xml:space="preserve">Ehitusmüra tasemed ei tohi lähedusse jäävatel elamualadel ajavahemikus 21.00-07.00 ületada </w:t>
      </w:r>
      <w:r w:rsidRPr="38142091" w:rsidR="6152E20A">
        <w:rPr>
          <w:rFonts w:ascii="Arial" w:hAnsi="Arial" w:eastAsia="Arial" w:cs="Arial"/>
          <w:b w:val="0"/>
          <w:bCs w:val="0"/>
          <w:i w:val="0"/>
          <w:iCs w:val="0"/>
          <w:caps w:val="0"/>
          <w:smallCaps w:val="0"/>
          <w:color w:val="000000" w:themeColor="text1" w:themeTint="FF" w:themeShade="FF"/>
          <w:sz w:val="22"/>
          <w:szCs w:val="22"/>
        </w:rPr>
        <w:t>KeM</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määruse nr 71 „Välisõhus leviva müra normtasemed ja </w:t>
      </w:r>
      <w:r w:rsidRPr="38142091" w:rsidR="4CE7B750">
        <w:rPr>
          <w:rFonts w:ascii="Arial" w:hAnsi="Arial" w:eastAsia="Arial" w:cs="Arial"/>
          <w:b w:val="0"/>
          <w:bCs w:val="0"/>
          <w:i w:val="0"/>
          <w:iCs w:val="0"/>
          <w:caps w:val="0"/>
          <w:smallCaps w:val="0"/>
          <w:color w:val="000000" w:themeColor="text1" w:themeTint="FF" w:themeShade="FF"/>
          <w:sz w:val="22"/>
          <w:szCs w:val="22"/>
        </w:rPr>
        <w:t>mürataseme</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mõõtmise, määramise ja hindamise meetodid“ lisas 1 toodud normtasemeid. Impulssmüra piirväärtusena rakendatakse asjakohase mürakategooria tööstusmüra normtaset. Impulssmüra põhjustavat tööd võib teha tööpäevadel kella 07.00-19.00.</w:t>
      </w:r>
    </w:p>
    <w:p w:rsidR="6152E20A" w:rsidP="38142091" w:rsidRDefault="6152E20A" w14:paraId="1C51CB20" w14:textId="04682DD9">
      <w:pPr>
        <w:pStyle w:val="ListParagraph"/>
        <w:numPr>
          <w:ilvl w:val="0"/>
          <w:numId w:val="79"/>
        </w:numPr>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38142091" w:rsidR="6152E20A">
        <w:rPr>
          <w:rFonts w:ascii="Arial" w:hAnsi="Arial" w:eastAsia="Arial" w:cs="Arial"/>
          <w:b w:val="0"/>
          <w:bCs w:val="0"/>
          <w:i w:val="0"/>
          <w:iCs w:val="0"/>
          <w:caps w:val="0"/>
          <w:smallCaps w:val="0"/>
          <w:color w:val="000000" w:themeColor="text1" w:themeTint="FF" w:themeShade="FF"/>
          <w:sz w:val="22"/>
          <w:szCs w:val="22"/>
        </w:rPr>
        <w:t xml:space="preserve">Jälgida, et ehitusaegsed (ja kasutusaegsed) vibratsioonitasemed ei ületaks Sotsiaalministri 01.10.2025 määruses nr 54 „Vibratsiooni piirväärtused elamutes ja </w:t>
      </w:r>
      <w:r w:rsidRPr="38142091" w:rsidR="0C47B8EE">
        <w:rPr>
          <w:rFonts w:ascii="Arial" w:hAnsi="Arial" w:eastAsia="Arial" w:cs="Arial"/>
          <w:b w:val="0"/>
          <w:bCs w:val="0"/>
          <w:i w:val="0"/>
          <w:iCs w:val="0"/>
          <w:caps w:val="0"/>
          <w:smallCaps w:val="0"/>
          <w:color w:val="000000" w:themeColor="text1" w:themeTint="FF" w:themeShade="FF"/>
          <w:sz w:val="22"/>
          <w:szCs w:val="22"/>
        </w:rPr>
        <w:t>ühiskasutusega</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hoonetes ning vibratsiooni hindamise kord“ lisas „</w:t>
      </w:r>
      <w:r w:rsidRPr="38142091" w:rsidR="6152E20A">
        <w:rPr>
          <w:rFonts w:ascii="Arial" w:hAnsi="Arial" w:eastAsia="Arial" w:cs="Arial"/>
          <w:b w:val="0"/>
          <w:bCs w:val="0"/>
          <w:i w:val="0"/>
          <w:iCs w:val="0"/>
          <w:caps w:val="0"/>
          <w:smallCaps w:val="0"/>
          <w:color w:val="000000" w:themeColor="text1" w:themeTint="FF" w:themeShade="FF"/>
          <w:sz w:val="22"/>
          <w:szCs w:val="22"/>
        </w:rPr>
        <w:t>Üldvibratsiooni</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w:t>
      </w:r>
      <w:r w:rsidRPr="38142091" w:rsidR="6152E20A">
        <w:rPr>
          <w:rFonts w:ascii="Arial" w:hAnsi="Arial" w:eastAsia="Arial" w:cs="Arial"/>
          <w:b w:val="0"/>
          <w:bCs w:val="0"/>
          <w:i w:val="0"/>
          <w:iCs w:val="0"/>
          <w:caps w:val="0"/>
          <w:smallCaps w:val="0"/>
          <w:color w:val="000000" w:themeColor="text1" w:themeTint="FF" w:themeShade="FF"/>
          <w:sz w:val="22"/>
          <w:szCs w:val="22"/>
        </w:rPr>
        <w:t>piirväärtused</w:t>
      </w:r>
      <w:r w:rsidRPr="38142091" w:rsidR="6152E20A">
        <w:rPr>
          <w:rFonts w:ascii="Arial" w:hAnsi="Arial" w:eastAsia="Arial" w:cs="Arial"/>
          <w:b w:val="0"/>
          <w:bCs w:val="0"/>
          <w:i w:val="0"/>
          <w:iCs w:val="0"/>
          <w:caps w:val="0"/>
          <w:smallCaps w:val="0"/>
          <w:color w:val="000000" w:themeColor="text1" w:themeTint="FF" w:themeShade="FF"/>
          <w:sz w:val="22"/>
          <w:szCs w:val="22"/>
        </w:rPr>
        <w:t>“ toodud piirväärtuseid.</w:t>
      </w:r>
    </w:p>
    <w:p w:rsidR="6152E20A" w:rsidP="38142091" w:rsidRDefault="6152E20A" w14:paraId="294DF7FC" w14:textId="0C4EC1AB">
      <w:pPr>
        <w:pStyle w:val="ListParagraph"/>
        <w:numPr>
          <w:ilvl w:val="0"/>
          <w:numId w:val="79"/>
        </w:numPr>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38142091" w:rsidR="6152E20A">
        <w:rPr>
          <w:rFonts w:ascii="Arial" w:hAnsi="Arial" w:eastAsia="Arial" w:cs="Arial"/>
          <w:b w:val="0"/>
          <w:bCs w:val="0"/>
          <w:i w:val="0"/>
          <w:iCs w:val="0"/>
          <w:caps w:val="0"/>
          <w:smallCaps w:val="0"/>
          <w:color w:val="000000" w:themeColor="text1" w:themeTint="FF" w:themeShade="FF"/>
          <w:sz w:val="22"/>
          <w:szCs w:val="22"/>
        </w:rPr>
        <w:t xml:space="preserve">Siseruumide müratasemed ei tohi ületada Sotsiaalministri 12.11.2025 määruse nr 61 „Nõuded müra, sealhulgas ultra- ja </w:t>
      </w:r>
      <w:r w:rsidRPr="38142091" w:rsidR="6152E20A">
        <w:rPr>
          <w:rFonts w:ascii="Arial" w:hAnsi="Arial" w:eastAsia="Arial" w:cs="Arial"/>
          <w:b w:val="0"/>
          <w:bCs w:val="0"/>
          <w:i w:val="0"/>
          <w:iCs w:val="0"/>
          <w:caps w:val="0"/>
          <w:smallCaps w:val="0"/>
          <w:color w:val="000000" w:themeColor="text1" w:themeTint="FF" w:themeShade="FF"/>
          <w:sz w:val="22"/>
          <w:szCs w:val="22"/>
        </w:rPr>
        <w:t>infraheli</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ohutusele elamutes ja ühiskasutusega hoonetes ning helirõhutaseme mõõtmise meetodid” lisas 1 kehtestatud normtase-meid. Vajadusel rakendada müravastaseid meetmeid lähtudes muuhulgas EVS 842:2003 „Ehitiste heliisolatsiooninõuded. Kaitse müra eest.“</w:t>
      </w:r>
    </w:p>
    <w:p w:rsidR="6152E20A" w:rsidP="38142091" w:rsidRDefault="6152E20A" w14:paraId="7A58874C" w14:textId="7107FBBF">
      <w:pPr>
        <w:pStyle w:val="ListParagraph"/>
        <w:numPr>
          <w:ilvl w:val="0"/>
          <w:numId w:val="79"/>
        </w:numPr>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38142091" w:rsidR="6152E20A">
        <w:rPr>
          <w:rFonts w:ascii="Arial" w:hAnsi="Arial" w:eastAsia="Arial" w:cs="Arial"/>
          <w:b w:val="0"/>
          <w:bCs w:val="0"/>
          <w:i w:val="0"/>
          <w:iCs w:val="0"/>
          <w:caps w:val="0"/>
          <w:smallCaps w:val="0"/>
          <w:color w:val="000000" w:themeColor="text1" w:themeTint="FF" w:themeShade="FF"/>
          <w:sz w:val="22"/>
          <w:szCs w:val="22"/>
        </w:rPr>
        <w:t xml:space="preserve">Planeeritavalt alalt lähtuvad müratasemed ei tohi müratundlike hoonetega aladel </w:t>
      </w:r>
      <w:r w:rsidRPr="38142091" w:rsidR="1707CA06">
        <w:rPr>
          <w:rFonts w:ascii="Arial" w:hAnsi="Arial" w:eastAsia="Arial" w:cs="Arial"/>
          <w:b w:val="0"/>
          <w:bCs w:val="0"/>
          <w:i w:val="0"/>
          <w:iCs w:val="0"/>
          <w:caps w:val="0"/>
          <w:smallCaps w:val="0"/>
          <w:color w:val="000000" w:themeColor="text1" w:themeTint="FF" w:themeShade="FF"/>
          <w:sz w:val="22"/>
          <w:szCs w:val="22"/>
        </w:rPr>
        <w:t>ületada</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w:t>
      </w:r>
      <w:r w:rsidRPr="38142091" w:rsidR="6152E20A">
        <w:rPr>
          <w:rFonts w:ascii="Arial" w:hAnsi="Arial" w:eastAsia="Arial" w:cs="Arial"/>
          <w:b w:val="0"/>
          <w:bCs w:val="0"/>
          <w:i w:val="0"/>
          <w:iCs w:val="0"/>
          <w:caps w:val="0"/>
          <w:smallCaps w:val="0"/>
          <w:color w:val="000000" w:themeColor="text1" w:themeTint="FF" w:themeShade="FF"/>
          <w:sz w:val="22"/>
          <w:szCs w:val="22"/>
        </w:rPr>
        <w:t>KeM</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16.12.2016 määruses nr 71 „Välisõhus leviva müra normtasemed ja </w:t>
      </w:r>
      <w:r w:rsidRPr="38142091" w:rsidR="3C2D3F19">
        <w:rPr>
          <w:rFonts w:ascii="Arial" w:hAnsi="Arial" w:eastAsia="Arial" w:cs="Arial"/>
          <w:b w:val="0"/>
          <w:bCs w:val="0"/>
          <w:i w:val="0"/>
          <w:iCs w:val="0"/>
          <w:caps w:val="0"/>
          <w:smallCaps w:val="0"/>
          <w:color w:val="000000" w:themeColor="text1" w:themeTint="FF" w:themeShade="FF"/>
          <w:sz w:val="22"/>
          <w:szCs w:val="22"/>
        </w:rPr>
        <w:t>mürataseme</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mõõtmise, määramise ja hindamise meetodid“ (edaspidi </w:t>
      </w:r>
      <w:r w:rsidRPr="38142091" w:rsidR="6152E20A">
        <w:rPr>
          <w:rFonts w:ascii="Arial" w:hAnsi="Arial" w:eastAsia="Arial" w:cs="Arial"/>
          <w:b w:val="0"/>
          <w:bCs w:val="0"/>
          <w:i w:val="0"/>
          <w:iCs w:val="0"/>
          <w:caps w:val="0"/>
          <w:smallCaps w:val="0"/>
          <w:color w:val="000000" w:themeColor="text1" w:themeTint="FF" w:themeShade="FF"/>
          <w:sz w:val="22"/>
          <w:szCs w:val="22"/>
        </w:rPr>
        <w:t>KeM</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määrus nr 71) lisas 1 toodud normtasemeid.</w:t>
      </w:r>
    </w:p>
    <w:p w:rsidR="6152E20A" w:rsidP="38142091" w:rsidRDefault="6152E20A" w14:paraId="11133ADD" w14:textId="07A26D21">
      <w:pPr>
        <w:pStyle w:val="ListParagraph"/>
        <w:numPr>
          <w:ilvl w:val="0"/>
          <w:numId w:val="79"/>
        </w:numPr>
        <w:spacing w:before="0" w:beforeAutospacing="off" w:after="16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38142091" w:rsidR="6152E20A">
        <w:rPr>
          <w:rFonts w:ascii="Arial" w:hAnsi="Arial" w:eastAsia="Arial" w:cs="Arial"/>
          <w:b w:val="0"/>
          <w:bCs w:val="0"/>
          <w:i w:val="0"/>
          <w:iCs w:val="0"/>
          <w:caps w:val="0"/>
          <w:smallCaps w:val="0"/>
          <w:color w:val="000000" w:themeColor="text1" w:themeTint="FF" w:themeShade="FF"/>
          <w:sz w:val="22"/>
          <w:szCs w:val="22"/>
        </w:rPr>
        <w:t xml:space="preserve">Tehnoseadmete paigutamisel jälgida, et need oleksid suunatud müratundlike </w:t>
      </w:r>
      <w:r w:rsidRPr="38142091" w:rsidR="54D94246">
        <w:rPr>
          <w:rFonts w:ascii="Arial" w:hAnsi="Arial" w:eastAsia="Arial" w:cs="Arial"/>
          <w:b w:val="0"/>
          <w:bCs w:val="0"/>
          <w:i w:val="0"/>
          <w:iCs w:val="0"/>
          <w:caps w:val="0"/>
          <w:smallCaps w:val="0"/>
          <w:color w:val="000000" w:themeColor="text1" w:themeTint="FF" w:themeShade="FF"/>
          <w:sz w:val="22"/>
          <w:szCs w:val="22"/>
        </w:rPr>
        <w:t>hoonetega</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aladest võimalikult kaugele. Tehnoseadmete müratasemed ei tohi müratundlike hoonetega aladel ületada </w:t>
      </w:r>
      <w:r w:rsidRPr="38142091" w:rsidR="6152E20A">
        <w:rPr>
          <w:rFonts w:ascii="Arial" w:hAnsi="Arial" w:eastAsia="Arial" w:cs="Arial"/>
          <w:b w:val="0"/>
          <w:bCs w:val="0"/>
          <w:i w:val="0"/>
          <w:iCs w:val="0"/>
          <w:caps w:val="0"/>
          <w:smallCaps w:val="0"/>
          <w:color w:val="000000" w:themeColor="text1" w:themeTint="FF" w:themeShade="FF"/>
          <w:sz w:val="22"/>
          <w:szCs w:val="22"/>
        </w:rPr>
        <w:t>KeM</w:t>
      </w:r>
      <w:r w:rsidRPr="38142091" w:rsidR="6152E20A">
        <w:rPr>
          <w:rFonts w:ascii="Arial" w:hAnsi="Arial" w:eastAsia="Arial" w:cs="Arial"/>
          <w:b w:val="0"/>
          <w:bCs w:val="0"/>
          <w:i w:val="0"/>
          <w:iCs w:val="0"/>
          <w:caps w:val="0"/>
          <w:smallCaps w:val="0"/>
          <w:color w:val="000000" w:themeColor="text1" w:themeTint="FF" w:themeShade="FF"/>
          <w:sz w:val="22"/>
          <w:szCs w:val="22"/>
        </w:rPr>
        <w:t xml:space="preserve"> määruse nr 71 lisas 1 toodud tööstusmüra sihtväärtust.</w:t>
      </w:r>
    </w:p>
    <w:p w:rsidR="07434780" w:rsidP="1722B371" w:rsidRDefault="07434780" w14:paraId="34DC6684" w14:textId="1D453AF0">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1123484876" w:id="1526272300"/>
      <w:r w:rsidR="62651E91">
        <w:rPr/>
        <w:t>Radoon</w:t>
      </w:r>
      <w:r w:rsidR="42AA3173">
        <w:rPr/>
        <w:t>iohutus</w:t>
      </w:r>
      <w:bookmarkEnd w:id="1526272300"/>
    </w:p>
    <w:p w:rsidR="55B295D2" w:rsidP="38142091" w:rsidRDefault="55B295D2" w14:paraId="1D329D78" w14:textId="5C2E3AA8">
      <w:pPr>
        <w:pStyle w:val="Normal"/>
        <w:rPr>
          <w:rFonts w:ascii="Arial" w:hAnsi="Arial" w:eastAsia="Arial" w:cs="Arial"/>
          <w:b w:val="0"/>
          <w:bCs w:val="0"/>
          <w:i w:val="0"/>
          <w:iCs w:val="0"/>
          <w:caps w:val="0"/>
          <w:smallCaps w:val="0"/>
          <w:color w:val="000000" w:themeColor="text1" w:themeTint="FF" w:themeShade="FF"/>
          <w:sz w:val="22"/>
          <w:szCs w:val="22"/>
        </w:rPr>
      </w:pPr>
      <w:r w:rsidR="545F5835">
        <w:rPr/>
        <w:t>Eesti</w:t>
      </w:r>
      <w:r w:rsidR="545F5835">
        <w:rPr/>
        <w:t xml:space="preserve"> pinnase radooniriski kaardi järgi on kogu Rae vald kõrge radoonisisaldusega pinnasel (50 - 250 </w:t>
      </w:r>
      <w:r w:rsidR="545F5835">
        <w:rPr/>
        <w:t>kBq</w:t>
      </w:r>
      <w:r w:rsidR="545F5835">
        <w:rPr/>
        <w:t>/m³). Hoone ruumiõhu radooni tase määruses nr 19 „Hoone ruumiõhu radoonisisalduse ja hoone tarindi ehitusmaterjalidest siseruumidesse</w:t>
      </w:r>
      <w:r w:rsidR="545F5835">
        <w:rPr/>
        <w:t xml:space="preserve"> emiteeritavast gammakiirgusest saadava efektiivdoosi viitetase“ toodud normidele. Tagada radooniohutu keskkond hoonete siseruumides, rakendades vastavaid kehtiva standardi EVS 840:</w:t>
      </w:r>
      <w:r w:rsidR="5237D4F7">
        <w:rPr/>
        <w:t>2023</w:t>
      </w:r>
      <w:r w:rsidR="545F5835">
        <w:rPr/>
        <w:t xml:space="preserve"> “Juhised radoonikaitse meetmete kasutamiseks uutes ja olemasolevates hoonetes“ meetmeid.</w:t>
      </w:r>
    </w:p>
    <w:p w:rsidR="07434780" w:rsidP="1722B371" w:rsidRDefault="07434780" w14:paraId="27C46079" w14:textId="4303D67E">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1833826513" w:id="437560881"/>
      <w:r w:rsidR="62651E91">
        <w:rPr/>
        <w:t>Valgustus</w:t>
      </w:r>
      <w:bookmarkEnd w:id="437560881"/>
    </w:p>
    <w:p w:rsidR="3BDC354C" w:rsidP="56F79D05" w:rsidRDefault="3BDC354C" w14:paraId="67B0B7D8" w14:textId="56B43197">
      <w:pPr>
        <w:pStyle w:val="Normal"/>
        <w:suppressLineNumbers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7A4F3AA3">
        <w:rPr>
          <w:rFonts w:ascii="Arial" w:hAnsi="Arial" w:eastAsia="Arial" w:cs="Arial"/>
          <w:b w:val="0"/>
          <w:bCs w:val="0"/>
          <w:i w:val="0"/>
          <w:iCs w:val="0"/>
          <w:caps w:val="0"/>
          <w:smallCaps w:val="0"/>
          <w:color w:val="000000" w:themeColor="text1" w:themeTint="FF" w:themeShade="FF"/>
          <w:sz w:val="22"/>
          <w:szCs w:val="22"/>
        </w:rPr>
        <w:t>Sisevalgustus projekteerida vastavalt kehtivatele nõuetele hoone projektiga.</w:t>
      </w:r>
    </w:p>
    <w:p w:rsidR="7D6329B6" w:rsidP="56F79D05" w:rsidRDefault="7D6329B6" w14:paraId="3ED3B083" w14:textId="7DF47F7E">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1677CB1D">
        <w:rPr>
          <w:rFonts w:ascii="Arial" w:hAnsi="Arial" w:eastAsia="Arial" w:cs="Arial"/>
          <w:b w:val="0"/>
          <w:bCs w:val="0"/>
          <w:i w:val="0"/>
          <w:iCs w:val="0"/>
          <w:caps w:val="0"/>
          <w:smallCaps w:val="0"/>
          <w:color w:val="000000" w:themeColor="text1" w:themeTint="FF" w:themeShade="FF"/>
          <w:sz w:val="22"/>
          <w:szCs w:val="22"/>
        </w:rPr>
        <w:t>Välisvalgustuse kavandamisel vältida valgusreostust, kasutada liikumis-, või hämaraandureid, kasutada valgusteid valgusvärvusega vahemikus 2000-2500K, kuna see tagab väiksemad häiringud öise eluviisiga lindudele ja imetajatele (nt kakud, nahkhiired).</w:t>
      </w:r>
    </w:p>
    <w:p w:rsidR="1E378854" w:rsidP="56F79D05" w:rsidRDefault="1E378854" w14:paraId="34573E4E" w14:textId="6F970E0C">
      <w:pPr>
        <w:pStyle w:val="Normal"/>
        <w:suppressLineNumbers w:val="0"/>
        <w:bidi w:val="0"/>
        <w:spacing w:before="0" w:beforeAutospacing="off" w:after="16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1677CB1D">
        <w:rPr>
          <w:rFonts w:ascii="Arial" w:hAnsi="Arial" w:eastAsia="Arial" w:cs="Arial"/>
          <w:b w:val="0"/>
          <w:bCs w:val="0"/>
          <w:i w:val="0"/>
          <w:iCs w:val="0"/>
          <w:caps w:val="0"/>
          <w:smallCaps w:val="0"/>
          <w:color w:val="000000" w:themeColor="text1" w:themeTint="FF" w:themeShade="FF"/>
          <w:sz w:val="22"/>
          <w:szCs w:val="22"/>
        </w:rPr>
        <w:t xml:space="preserve">Lisaks vt </w:t>
      </w:r>
      <w:r w:rsidRPr="56F79D05" w:rsidR="1677CB1D">
        <w:rPr>
          <w:rFonts w:ascii="Arial" w:hAnsi="Arial" w:eastAsia="Arial" w:cs="Arial"/>
          <w:b w:val="0"/>
          <w:bCs w:val="0"/>
          <w:i w:val="0"/>
          <w:iCs w:val="0"/>
          <w:caps w:val="0"/>
          <w:smallCaps w:val="0"/>
          <w:color w:val="000000" w:themeColor="text1" w:themeTint="FF" w:themeShade="FF"/>
          <w:sz w:val="22"/>
          <w:szCs w:val="22"/>
        </w:rPr>
        <w:t>ptk</w:t>
      </w:r>
      <w:r w:rsidRPr="56F79D05" w:rsidR="1677CB1D">
        <w:rPr>
          <w:rFonts w:ascii="Arial" w:hAnsi="Arial" w:eastAsia="Arial" w:cs="Arial"/>
          <w:b w:val="0"/>
          <w:bCs w:val="0"/>
          <w:i w:val="0"/>
          <w:iCs w:val="0"/>
          <w:caps w:val="0"/>
          <w:smallCaps w:val="0"/>
          <w:color w:val="000000" w:themeColor="text1" w:themeTint="FF" w:themeShade="FF"/>
          <w:sz w:val="22"/>
          <w:szCs w:val="22"/>
        </w:rPr>
        <w:t xml:space="preserve"> 3.17.</w:t>
      </w:r>
    </w:p>
    <w:p w:rsidR="07434780" w:rsidP="1722B371" w:rsidRDefault="07434780" w14:paraId="435BD166">
      <w:pPr>
        <w:pStyle w:val="Heading2"/>
        <w:numPr>
          <w:ilvl w:val="1"/>
          <w:numId w:val="19"/>
        </w:numPr>
        <w:suppressLineNumbers w:val="0"/>
        <w:spacing w:before="120" w:beforeAutospacing="off" w:after="100" w:afterAutospacing="off" w:line="252" w:lineRule="auto"/>
        <w:ind w:left="432" w:right="0" w:hanging="432"/>
        <w:jc w:val="both"/>
        <w:rPr>
          <w:lang w:val="et-EE"/>
        </w:rPr>
      </w:pPr>
      <w:bookmarkStart w:name="_Toc1919430287" w:id="1350411281"/>
      <w:r w:rsidR="62651E91">
        <w:rPr/>
        <w:t>Tuleohutus</w:t>
      </w:r>
      <w:bookmarkEnd w:id="1350411281"/>
    </w:p>
    <w:p w:rsidR="35453D4D" w:rsidP="56F79D05" w:rsidRDefault="35453D4D" w14:paraId="556CB840" w14:textId="012F75AA">
      <w:pPr>
        <w:ind w:left="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47A4754B">
        <w:rPr>
          <w:rFonts w:ascii="Arial" w:hAnsi="Arial" w:eastAsia="Arial" w:cs="Arial"/>
          <w:b w:val="0"/>
          <w:bCs w:val="0"/>
          <w:i w:val="0"/>
          <w:iCs w:val="0"/>
          <w:caps w:val="0"/>
          <w:smallCaps w:val="0"/>
          <w:color w:val="000000" w:themeColor="text1" w:themeTint="FF" w:themeShade="FF"/>
          <w:sz w:val="22"/>
          <w:szCs w:val="22"/>
        </w:rPr>
        <w:t>Ehitiste</w:t>
      </w:r>
      <w:r w:rsidRPr="56F79D05" w:rsidR="47A4754B">
        <w:rPr>
          <w:rFonts w:ascii="Arial" w:hAnsi="Arial" w:eastAsia="Arial" w:cs="Arial"/>
          <w:b w:val="0"/>
          <w:bCs w:val="0"/>
          <w:i w:val="0"/>
          <w:iCs w:val="0"/>
          <w:caps w:val="0"/>
          <w:smallCaps w:val="0"/>
          <w:color w:val="000000" w:themeColor="text1" w:themeTint="FF" w:themeShade="FF"/>
          <w:sz w:val="22"/>
          <w:szCs w:val="22"/>
        </w:rPr>
        <w:t xml:space="preserve"> kavandamisel lähtuda Siseministri määruses nr 17 “Ehitisele esitatavad tuleohutusnõuded” toodust, eelkõige: </w:t>
      </w:r>
    </w:p>
    <w:p w:rsidR="35453D4D" w:rsidP="56F79D05" w:rsidRDefault="35453D4D" w14:paraId="5F1A0C7D" w14:textId="5F155199">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Ehitis peab olema projekteeritud ja ehitatud nii, et tulekahju puhkemisel:</w:t>
      </w:r>
    </w:p>
    <w:p w:rsidR="35453D4D" w:rsidP="56F79D05" w:rsidRDefault="35453D4D" w14:paraId="707859AF" w14:textId="3F63AE5E">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1) säilib ehitise kandevõime ettenähtud aja jooksul;</w:t>
      </w:r>
    </w:p>
    <w:p w:rsidR="35453D4D" w:rsidP="56F79D05" w:rsidRDefault="35453D4D" w14:paraId="354EE91F" w14:textId="36A30E1F">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2) on tule ja suitsu teke ning levik ehitises piiratud;</w:t>
      </w:r>
    </w:p>
    <w:p w:rsidR="35453D4D" w:rsidP="56F79D05" w:rsidRDefault="35453D4D" w14:paraId="733D572D" w14:textId="0C5DEDBA">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3) on tule levimine naaberehitistele piiratud;</w:t>
      </w:r>
    </w:p>
    <w:p w:rsidR="35453D4D" w:rsidP="56F79D05" w:rsidRDefault="35453D4D" w14:paraId="1CD9CB03" w14:textId="4F3E0488">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4) on tagatud ohutu evakuatsioon ning</w:t>
      </w:r>
    </w:p>
    <w:p w:rsidR="35453D4D" w:rsidP="56F79D05" w:rsidRDefault="35453D4D" w14:paraId="60858C55" w14:textId="17A77245">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5) on arvestatud päästemeeskonna ohutuse ja tegutsemisvõimalustega.</w:t>
      </w:r>
    </w:p>
    <w:p w:rsidR="35453D4D" w:rsidP="56F79D05" w:rsidRDefault="35453D4D" w14:paraId="58188F48" w14:textId="61503322">
      <w:pPr>
        <w:pStyle w:val="ListParagraph"/>
        <w:numPr>
          <w:ilvl w:val="0"/>
          <w:numId w:val="71"/>
        </w:numPr>
        <w:shd w:val="clear" w:color="auto" w:fill="FFFFFF" w:themeFill="background1"/>
        <w:spacing w:before="105" w:beforeAutospacing="off" w:after="0" w:afterAutospacing="off"/>
        <w:rPr>
          <w:rFonts w:ascii="Arial" w:hAnsi="Arial" w:eastAsia="Arial" w:cs="Arial"/>
          <w:b w:val="0"/>
          <w:bCs w:val="0"/>
          <w:i w:val="0"/>
          <w:iCs w:val="0"/>
          <w:caps w:val="0"/>
          <w:smallCaps w:val="0"/>
          <w:noProof w:val="0"/>
          <w:color w:val="202020"/>
          <w:sz w:val="22"/>
          <w:szCs w:val="22"/>
          <w:lang w:val="et-EE"/>
        </w:rPr>
      </w:pPr>
      <w:r w:rsidRPr="56F79D05" w:rsidR="47A4754B">
        <w:rPr>
          <w:rFonts w:ascii="Arial" w:hAnsi="Arial" w:eastAsia="Arial" w:cs="Arial"/>
          <w:b w:val="0"/>
          <w:bCs w:val="0"/>
          <w:i w:val="0"/>
          <w:iCs w:val="0"/>
          <w:caps w:val="0"/>
          <w:smallCaps w:val="0"/>
          <w:color w:val="202020"/>
          <w:sz w:val="22"/>
          <w:szCs w:val="22"/>
        </w:rPr>
        <w:t>Olulised tuleohutusnõuded peavad olema täidetud kogu ehitise kasutusea vältel ning ehitises paiknevad ruumid peavad vastama ehitise kasutamisotstarbest tulenevatele nõuetele. Ehitisele, mille ruume kasutatakse ehitisele mitteettenähtud kasutamisotstarbe kohaselt, kohaldatakse käesolevas määruses sätestatud nõudeid vastavalt ehitise tegelikule kasutamisotstarbele. Kui ehitise ruum või osa ei ole ehitatud ehitusprojekti kohaselt, peab ehitise selle ruumi või osa viima vastavusse ehitamise ajal kehtinud tuleohutusnõuetega, välja arvatud käesoleva määruse § 55 lõikes 2 loetletud tagasiulatuvate nõuete korral.</w:t>
      </w:r>
    </w:p>
    <w:p w:rsidR="62A67017" w:rsidP="56F79D05" w:rsidRDefault="62A67017" w14:paraId="3885DB98" w14:textId="555AAF28">
      <w:pPr>
        <w:pStyle w:val="ListParagraph"/>
        <w:shd w:val="clear" w:color="auto" w:fill="FFFFFF" w:themeFill="background1"/>
        <w:spacing w:before="105" w:beforeAutospacing="off" w:after="0" w:afterAutospacing="off"/>
        <w:ind w:left="720"/>
        <w:rPr>
          <w:rFonts w:ascii="Arial" w:hAnsi="Arial" w:eastAsia="Arial" w:cs="Arial"/>
          <w:b w:val="0"/>
          <w:bCs w:val="0"/>
          <w:i w:val="0"/>
          <w:iCs w:val="0"/>
          <w:caps w:val="0"/>
          <w:smallCaps w:val="0"/>
          <w:noProof w:val="0"/>
          <w:color w:val="202020"/>
          <w:sz w:val="21"/>
          <w:szCs w:val="21"/>
          <w:lang w:val="et-EE"/>
        </w:rPr>
      </w:pPr>
    </w:p>
    <w:p w:rsidR="530CB1C6" w:rsidP="38142091" w:rsidRDefault="530CB1C6" w14:paraId="720562A2" w14:textId="7C44BE4E">
      <w:pPr>
        <w:pStyle w:val="Normal"/>
        <w:rPr>
          <w:rFonts w:ascii="Arial" w:hAnsi="Arial" w:eastAsia="Arial" w:cs="Arial"/>
          <w:b w:val="0"/>
          <w:bCs w:val="0"/>
          <w:i w:val="0"/>
          <w:iCs w:val="0"/>
          <w:caps w:val="0"/>
          <w:smallCaps w:val="0"/>
          <w:noProof w:val="0"/>
          <w:color w:val="000000" w:themeColor="text1" w:themeTint="FF" w:themeShade="FF"/>
          <w:sz w:val="22"/>
          <w:szCs w:val="22"/>
          <w:lang w:val="et-EE"/>
        </w:rPr>
      </w:pPr>
      <w:r w:rsidR="5AC919FA">
        <w:rPr/>
        <w:t>Tuletõrje veevõtukoht peab vastama Siseministri määrusele nr 10 “Veevõtukoha rajamise, katsetamise, kasutamise, korrashoiu, tähistamise ja teabevahetuse nõuded, tingimused ning kord”.</w:t>
      </w:r>
    </w:p>
    <w:p xmlns:wp14="http://schemas.microsoft.com/office/word/2010/wordml" w:rsidRPr="00A60E96" w:rsidR="00790C33" w:rsidP="38142091" w:rsidRDefault="00790C33" w14:paraId="143A11A8" wp14:textId="5190BFA3">
      <w:pPr>
        <w:pStyle w:val="Normal"/>
        <w:rPr>
          <w:lang w:val="et-EE"/>
        </w:rPr>
      </w:pPr>
      <w:r w:rsidR="7B8004FB">
        <w:rPr/>
        <w:t>Lähi</w:t>
      </w:r>
      <w:r w:rsidR="12D2C4F9">
        <w:rPr/>
        <w:t xml:space="preserve">m </w:t>
      </w:r>
      <w:r w:rsidR="7B8004FB">
        <w:rPr/>
        <w:t>tuletõrjevee</w:t>
      </w:r>
      <w:r w:rsidR="5B31454A">
        <w:rPr/>
        <w:t xml:space="preserve"> </w:t>
      </w:r>
      <w:r w:rsidR="7B8004FB">
        <w:rPr/>
        <w:t>hüdrant</w:t>
      </w:r>
      <w:r w:rsidR="3F5C62CF">
        <w:rPr/>
        <w:t xml:space="preserve"> nr 607</w:t>
      </w:r>
      <w:r w:rsidR="7B8004FB">
        <w:rPr/>
        <w:t xml:space="preserve"> asub Jõe tn 8 ees avalikult kasutataval teemaal.</w:t>
      </w:r>
      <w:r w:rsidR="395C8932">
        <w:rPr/>
        <w:t xml:space="preserve"> </w:t>
      </w:r>
      <w:r w:rsidR="7080954E">
        <w:rPr/>
        <w:t xml:space="preserve">Planeeringuala jääb hüdrandi tööraadiusesse. </w:t>
      </w:r>
    </w:p>
    <w:p xmlns:wp14="http://schemas.microsoft.com/office/word/2010/wordml" w:rsidRPr="00A60E96" w:rsidR="00790C33" w:rsidP="38142091" w:rsidRDefault="00790C33" w14:paraId="6AE72A17" wp14:textId="14D78C15">
      <w:pPr>
        <w:pStyle w:val="Normal"/>
        <w:rPr>
          <w:lang w:val="et-EE"/>
        </w:rPr>
      </w:pPr>
      <w:r w:rsidR="42BAEA4D">
        <w:rPr/>
        <w:t>Põlevmaterjali ei tohi hoida ehitises, selle all või vahetus läheduses selliselt, et seepõhjustaks tuleohu või raskendaks päästetööd.</w:t>
      </w:r>
    </w:p>
    <w:p xmlns:wp14="http://schemas.microsoft.com/office/word/2010/wordml" w:rsidRPr="00A60E96" w:rsidR="00790C33" w:rsidP="38142091" w:rsidRDefault="00790C33" w14:paraId="17386442" wp14:textId="77777777">
      <w:pPr>
        <w:pStyle w:val="Normal"/>
        <w:rPr>
          <w:lang w:val="et-EE"/>
        </w:rPr>
      </w:pPr>
      <w:r w:rsidR="42BAEA4D">
        <w:rPr/>
        <w:t>Jäätmete hoiukoht peab paiknema põlevmaterjalist või süttiva pinnakihiga ehitisest või mis tahes tulepüsivusega ehitise välisseinas olevast ukse-, akna- või muust avast ohutus kauguses.</w:t>
      </w:r>
    </w:p>
    <w:p xmlns:wp14="http://schemas.microsoft.com/office/word/2010/wordml" w:rsidRPr="00A60E96" w:rsidR="00790C33" w:rsidP="38142091" w:rsidRDefault="00790C33" w14:paraId="733E7764" wp14:textId="16CF2DEB">
      <w:pPr>
        <w:pStyle w:val="Normal"/>
        <w:rPr>
          <w:lang w:val="et-EE"/>
        </w:rPr>
      </w:pPr>
      <w:r w:rsidR="0847A050">
        <w:rPr/>
        <w:t xml:space="preserve">Põlevmaterjali peab piiratud või tähistatud kinnisasjal, ehitises või ruumis </w:t>
      </w:r>
      <w:r w:rsidR="0847A050">
        <w:rPr/>
        <w:t>paigutama</w:t>
      </w:r>
      <w:r w:rsidR="3D1BA613">
        <w:rPr/>
        <w:t xml:space="preserve"> </w:t>
      </w:r>
      <w:r w:rsidR="0847A050">
        <w:rPr/>
        <w:t>vastavalt</w:t>
      </w:r>
      <w:r w:rsidR="0847A050">
        <w:rPr/>
        <w:t xml:space="preserve"> ohtlike ainete hoidmise ühtesobivusele.</w:t>
      </w:r>
    </w:p>
    <w:p xmlns:wp14="http://schemas.microsoft.com/office/word/2010/wordml" w:rsidRPr="00A60E96" w:rsidR="00790C33" w:rsidP="38142091" w:rsidRDefault="00790C33" w14:paraId="624C9048" wp14:textId="77777777">
      <w:pPr>
        <w:pStyle w:val="Normal"/>
        <w:rPr>
          <w:lang w:val="et-EE"/>
        </w:rPr>
      </w:pPr>
      <w:r w:rsidR="42BAEA4D">
        <w:rPr/>
        <w:t>Põlevmaterjali ladustamine või mootorsõiduki või muude sõidukite parkimine ehitiste vahelise tuleohutuskuja alal ei tohi ehitistele tekitada täiendavat tuleohtu ega takistada päästetööd.</w:t>
      </w:r>
    </w:p>
    <w:p xmlns:wp14="http://schemas.microsoft.com/office/word/2010/wordml" w:rsidRPr="00A60E96" w:rsidR="00790C33" w:rsidP="38142091" w:rsidRDefault="00790C33" w14:paraId="22132191" wp14:textId="77777777">
      <w:pPr>
        <w:pStyle w:val="Normal"/>
        <w:rPr>
          <w:lang w:val="et-EE"/>
        </w:rPr>
      </w:pPr>
      <w:r w:rsidR="42BAEA4D">
        <w:rPr/>
        <w:t>Elamu või korteri omanik peab elamu või korteri vähemalt ühe ruumi varustama autonoomse tulekahjusignalisatsioonianduriga.</w:t>
      </w:r>
      <w:r w:rsidR="518FB7A5">
        <w:rPr/>
        <w:t xml:space="preserve"> Äripindadel lähtuda äripindadele ette </w:t>
      </w:r>
      <w:r w:rsidR="24E37E86">
        <w:rPr/>
        <w:t>nä</w:t>
      </w:r>
      <w:r w:rsidR="518FB7A5">
        <w:rPr/>
        <w:t>htud tuletõkke vöönditest ja signalisatsiooni paigaldamise nõetest.</w:t>
      </w:r>
    </w:p>
    <w:p xmlns:wp14="http://schemas.microsoft.com/office/word/2010/wordml" w:rsidR="00790C33" w:rsidP="38142091" w:rsidRDefault="00790C33" w14:paraId="4EF866DD" wp14:textId="5A070B04">
      <w:pPr>
        <w:pStyle w:val="Normal"/>
        <w:rPr>
          <w:lang w:val="et-EE"/>
        </w:rPr>
      </w:pPr>
      <w:r w:rsidR="0847A050">
        <w:rPr/>
        <w:t xml:space="preserve">Hoonete vaheline tuleohutuskuja on lahendatud hoonestusala määramisega kinnistu piirist 4m kaugusele. Hoonete vaheline summeritud kuja räästast räästani peab olema vähemalt </w:t>
      </w:r>
      <w:r w:rsidR="0847A050">
        <w:rPr/>
        <w:t xml:space="preserve">8m. Kui </w:t>
      </w:r>
      <w:r w:rsidR="0847A050">
        <w:rPr/>
        <w:t>hoonete</w:t>
      </w:r>
      <w:r w:rsidR="4507325A">
        <w:rPr/>
        <w:t xml:space="preserve"> </w:t>
      </w:r>
      <w:r w:rsidR="0847A050">
        <w:rPr/>
        <w:t>vaheline</w:t>
      </w:r>
      <w:r w:rsidR="0847A050">
        <w:rPr/>
        <w:t xml:space="preserve"> kuja on vähem kui 8m, tuleb piirata tule levik</w:t>
      </w:r>
      <w:r w:rsidR="44BE31A6">
        <w:rPr/>
        <w:t xml:space="preserve">ut ehituslike abinõudega. Kuja </w:t>
      </w:r>
      <w:r w:rsidR="0847A050">
        <w:rPr/>
        <w:t>nõuet rakendatakse ka rajatisele, kui rajatis võimaldab tulelevikut.</w:t>
      </w:r>
    </w:p>
    <w:p xmlns:wp14="http://schemas.microsoft.com/office/word/2010/wordml" w:rsidRPr="004068F9" w:rsidR="00634E7C" w:rsidP="1722B371" w:rsidRDefault="00634E7C" w14:paraId="18EB17B1"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1482726669" w:id="1235121279"/>
      <w:r w:rsidR="5339AB8C">
        <w:rPr/>
        <w:t>Vertikaalplaneerimine</w:t>
      </w:r>
      <w:bookmarkEnd w:id="1235121279"/>
    </w:p>
    <w:p xmlns:wp14="http://schemas.microsoft.com/office/word/2010/wordml" w:rsidRPr="004068F9" w:rsidR="00634E7C" w:rsidP="38142091" w:rsidRDefault="00692654" w14:paraId="3C8339D0" wp14:textId="21D5982A">
      <w:pPr>
        <w:pStyle w:val="Normal"/>
        <w:rPr>
          <w:lang w:val="et-EE"/>
        </w:rPr>
      </w:pPr>
      <w:r w:rsidR="1970BB6D">
        <w:rPr/>
        <w:t xml:space="preserve">Sademevesi </w:t>
      </w:r>
      <w:r w:rsidR="6D7DEDBC">
        <w:rPr/>
        <w:t>immutada omal krundil, tagada vee äravool hoonete ja rajatiste vundamentidelt vertikaalplaneerimisega. Vajadusel rajada sademeveedrenaaž ja vihmapeenrad</w:t>
      </w:r>
      <w:r w:rsidR="7447113F">
        <w:rPr/>
        <w:t xml:space="preserve"> (vt </w:t>
      </w:r>
      <w:r w:rsidR="7447113F">
        <w:rPr/>
        <w:t>pt</w:t>
      </w:r>
      <w:r w:rsidR="33E49E98">
        <w:rPr/>
        <w:t>k</w:t>
      </w:r>
      <w:r w:rsidR="7447113F">
        <w:rPr/>
        <w:t xml:space="preserve"> </w:t>
      </w:r>
      <w:r w:rsidR="6B87C724">
        <w:rPr/>
        <w:t>Sademevesi</w:t>
      </w:r>
      <w:r w:rsidR="7447113F">
        <w:rPr/>
        <w:t>)</w:t>
      </w:r>
      <w:r w:rsidR="6D7DEDBC">
        <w:rPr/>
        <w:t xml:space="preserve">. </w:t>
      </w:r>
    </w:p>
    <w:p xmlns:wp14="http://schemas.microsoft.com/office/word/2010/wordml" w:rsidR="0025581C" w:rsidP="38142091" w:rsidRDefault="0025581C" w14:paraId="3238E15C" wp14:textId="4E3A66D5">
      <w:pPr>
        <w:pStyle w:val="Normal"/>
        <w:rPr>
          <w:lang w:val="et-EE"/>
        </w:rPr>
      </w:pPr>
      <w:r w:rsidR="057B4F3C">
        <w:rPr/>
        <w:t xml:space="preserve">Üldine pinnasekalle </w:t>
      </w:r>
      <w:r w:rsidR="4DC6FF56">
        <w:rPr/>
        <w:t>on kavandatud</w:t>
      </w:r>
      <w:r w:rsidR="057B4F3C">
        <w:rPr/>
        <w:t xml:space="preserve"> jõe poole.</w:t>
      </w:r>
    </w:p>
    <w:p w:rsidR="150023B7" w:rsidP="38142091" w:rsidRDefault="150023B7" w14:paraId="0449673C" w14:textId="48EEB937">
      <w:pPr>
        <w:pStyle w:val="Normal"/>
        <w:rPr>
          <w:lang w:val="et-EE"/>
        </w:rPr>
      </w:pPr>
      <w:r w:rsidR="1677CB1D">
        <w:rPr/>
        <w:t xml:space="preserve">Olemasolevat maapinda võib </w:t>
      </w:r>
      <w:r w:rsidR="1677CB1D">
        <w:rPr/>
        <w:t>maksimaalselt</w:t>
      </w:r>
      <w:r w:rsidR="1677CB1D">
        <w:rPr/>
        <w:t xml:space="preserve"> 0,5 m, selliselt, et see ei oleks naaberelamu</w:t>
      </w:r>
      <w:r w:rsidR="17F145D0">
        <w:rPr/>
        <w:t xml:space="preserve"> </w:t>
      </w:r>
      <w:r w:rsidR="1677CB1D">
        <w:rPr/>
        <w:t>kinnistutest kõrgem. Sademevett ei tohi juhtida naaberkinnistule.</w:t>
      </w:r>
    </w:p>
    <w:p xmlns:wp14="http://schemas.microsoft.com/office/word/2010/wordml" w:rsidR="009B00F7" w:rsidP="005C3723" w:rsidRDefault="009B00F7" w14:paraId="38D03477" wp14:textId="77777777">
      <w:pPr>
        <w:pStyle w:val="Heading2"/>
        <w:numPr>
          <w:ilvl w:val="1"/>
          <w:numId w:val="19"/>
        </w:numPr>
        <w:rPr>
          <w:lang w:val="et-EE"/>
        </w:rPr>
      </w:pPr>
      <w:bookmarkStart w:name="_Toc1012102678" w:id="1592219672"/>
      <w:r w:rsidR="2A604095">
        <w:rPr/>
        <w:t>Servituudi vajadus</w:t>
      </w:r>
      <w:bookmarkEnd w:id="1592219672"/>
    </w:p>
    <w:p xmlns:wp14="http://schemas.microsoft.com/office/word/2010/wordml" w:rsidR="00524088" w:rsidP="38142091" w:rsidRDefault="009B00F7" w14:paraId="5407E747" wp14:textId="3088FCE0">
      <w:pPr>
        <w:pStyle w:val="Normal"/>
        <w:tabs>
          <w:tab w:val="left" w:leader="none" w:pos="6946"/>
        </w:tabs>
        <w:rPr>
          <w:lang w:val="et-EE"/>
        </w:rPr>
      </w:pPr>
      <w:r w:rsidR="78EC9153">
        <w:rPr/>
        <w:t xml:space="preserve">Servituudi vajadus </w:t>
      </w:r>
      <w:r w:rsidR="6B064137">
        <w:rPr/>
        <w:t>täpsustatakse edasisel planeerimisel</w:t>
      </w:r>
      <w:r w:rsidR="4DE0B1BC">
        <w:rPr/>
        <w:t xml:space="preserve"> ja ehitamisel teostusjooniste baasil</w:t>
      </w:r>
      <w:r w:rsidR="6B064137">
        <w:rPr/>
        <w:t>.</w:t>
      </w:r>
    </w:p>
    <w:p w:rsidR="3585345E" w:rsidP="3585345E" w:rsidRDefault="3585345E" w14:paraId="18FD0F5F" w14:textId="43D59130">
      <w:pPr>
        <w:pStyle w:val="BodyText"/>
        <w:tabs>
          <w:tab w:val="left" w:leader="none" w:pos="6946"/>
        </w:tabs>
        <w:spacing w:after="0"/>
      </w:pPr>
    </w:p>
    <w:p xmlns:wp14="http://schemas.microsoft.com/office/word/2010/wordml" w:rsidR="00524088" w:rsidP="006266A8" w:rsidRDefault="00524088" w14:paraId="643B1BBF" wp14:textId="5605EC30">
      <w:pPr>
        <w:pStyle w:val="BodyText"/>
        <w:tabs>
          <w:tab w:val="left" w:pos="6946"/>
        </w:tabs>
        <w:spacing w:after="0"/>
        <w:rPr>
          <w:lang w:val="et-EE"/>
        </w:rPr>
      </w:pPr>
      <w:r w:rsidR="4669359C">
        <w:rPr/>
        <w:t xml:space="preserve">Tabel </w:t>
      </w:r>
      <w:r w:rsidRPr="56F79D05">
        <w:rPr>
          <w:noProof/>
        </w:rPr>
        <w:fldChar w:fldCharType="begin"/>
      </w:r>
      <w:r w:rsidRPr="56F79D05">
        <w:rPr>
          <w:noProof/>
        </w:rPr>
        <w:instrText xml:space="preserve"> SEQ Tabel \* ARABIC </w:instrText>
      </w:r>
      <w:r w:rsidRPr="56F79D05">
        <w:rPr>
          <w:noProof/>
        </w:rPr>
        <w:fldChar w:fldCharType="separate"/>
      </w:r>
      <w:r w:rsidR="4DD466F3">
        <w:rPr/>
        <w:t>1</w:t>
      </w:r>
      <w:r w:rsidRPr="56F79D05">
        <w:rPr>
          <w:noProof/>
        </w:rPr>
        <w:fldChar w:fldCharType="end"/>
      </w:r>
      <w:r w:rsidR="1D16F6EC">
        <w:rPr/>
        <w:t xml:space="preserve"> servituudid</w:t>
      </w:r>
    </w:p>
    <w:tbl>
      <w:tblPr>
        <w:tblStyle w:val="TableGrid"/>
        <w:tblW w:w="8891" w:type="dxa"/>
        <w:tblLayout w:type="fixed"/>
        <w:tblLook w:val="04A0" w:firstRow="1" w:lastRow="0" w:firstColumn="1" w:lastColumn="0" w:noHBand="0" w:noVBand="1"/>
      </w:tblPr>
      <w:tblGrid>
        <w:gridCol w:w="1290"/>
        <w:gridCol w:w="1865"/>
        <w:gridCol w:w="5736"/>
      </w:tblGrid>
      <w:tr xmlns:wp14="http://schemas.microsoft.com/office/word/2010/wordml" w:rsidR="00524088" w:rsidTr="56F79D05" w14:paraId="264BF59D" wp14:textId="77777777">
        <w:tc>
          <w:tcPr>
            <w:tcW w:w="8891" w:type="dxa"/>
            <w:gridSpan w:val="3"/>
            <w:tcMar/>
          </w:tcPr>
          <w:p w:rsidR="00524088" w:rsidP="00524088" w:rsidRDefault="00524088" w14:paraId="30B1A20A" wp14:textId="77777777">
            <w:pPr>
              <w:pStyle w:val="Caption"/>
              <w:keepNext w:val="1"/>
              <w:jc w:val="center"/>
              <w:rPr>
                <w:sz w:val="22"/>
                <w:szCs w:val="22"/>
              </w:rPr>
            </w:pPr>
            <w:r w:rsidRPr="56F79D05" w:rsidR="4669359C">
              <w:rPr>
                <w:sz w:val="22"/>
                <w:szCs w:val="22"/>
              </w:rPr>
              <w:t>SERVITUUDID</w:t>
            </w:r>
          </w:p>
        </w:tc>
      </w:tr>
      <w:tr xmlns:wp14="http://schemas.microsoft.com/office/word/2010/wordml" w:rsidR="00524088" w:rsidTr="56F79D05" w14:paraId="0C818581" wp14:textId="77777777">
        <w:tc>
          <w:tcPr>
            <w:tcW w:w="1290" w:type="dxa"/>
            <w:tcMar/>
            <w:vAlign w:val="center"/>
          </w:tcPr>
          <w:p w:rsidRPr="00524088" w:rsidR="00524088" w:rsidP="00524088" w:rsidRDefault="00524088" w14:paraId="43615578" wp14:textId="3B5B18E5">
            <w:pPr>
              <w:pStyle w:val="Caption"/>
              <w:keepNext w:val="1"/>
              <w:rPr>
                <w:sz w:val="22"/>
                <w:szCs w:val="22"/>
              </w:rPr>
            </w:pPr>
            <w:r w:rsidRPr="56F79D05" w:rsidR="78FE0C09">
              <w:rPr>
                <w:rFonts w:ascii="Calibri" w:hAnsi="Calibri" w:cs="Calibri"/>
                <w:color w:val="000000" w:themeColor="text1" w:themeTint="FF" w:themeShade="FF"/>
                <w:sz w:val="22"/>
                <w:szCs w:val="22"/>
              </w:rPr>
              <w:t>p</w:t>
            </w:r>
            <w:r w:rsidRPr="56F79D05" w:rsidR="44B66E4F">
              <w:rPr>
                <w:rFonts w:ascii="Calibri" w:hAnsi="Calibri" w:cs="Calibri"/>
                <w:color w:val="000000" w:themeColor="text1" w:themeTint="FF" w:themeShade="FF"/>
                <w:sz w:val="22"/>
                <w:szCs w:val="22"/>
              </w:rPr>
              <w:t>ositiooni</w:t>
            </w:r>
            <w:r w:rsidRPr="56F79D05" w:rsidR="44B66E4F">
              <w:rPr>
                <w:rFonts w:ascii="Calibri" w:hAnsi="Calibri" w:cs="Calibri"/>
                <w:color w:val="000000" w:themeColor="text1" w:themeTint="FF" w:themeShade="FF"/>
                <w:sz w:val="22"/>
                <w:szCs w:val="22"/>
              </w:rPr>
              <w:t xml:space="preserve"> </w:t>
            </w:r>
            <w:r w:rsidRPr="56F79D05" w:rsidR="44B66E4F">
              <w:rPr>
                <w:rFonts w:ascii="Calibri" w:hAnsi="Calibri" w:cs="Calibri"/>
                <w:color w:val="000000" w:themeColor="text1" w:themeTint="FF" w:themeShade="FF"/>
                <w:sz w:val="22"/>
                <w:szCs w:val="22"/>
              </w:rPr>
              <w:t>number</w:t>
            </w:r>
          </w:p>
        </w:tc>
        <w:tc>
          <w:tcPr>
            <w:tcW w:w="1865" w:type="dxa"/>
            <w:tcMar/>
            <w:vAlign w:val="center"/>
          </w:tcPr>
          <w:p w:rsidRPr="00524088" w:rsidR="00524088" w:rsidP="114B4D0F" w:rsidRDefault="00524088" w14:paraId="0417FE06" wp14:textId="25247EBB">
            <w:pPr>
              <w:pStyle w:val="Caption"/>
              <w:keepNext w:val="1"/>
              <w:rPr>
                <w:rFonts w:ascii="Calibri" w:hAnsi="Calibri" w:cs="Calibri"/>
                <w:color w:val="000000" w:themeColor="text1" w:themeTint="FF" w:themeShade="FF"/>
                <w:sz w:val="22"/>
                <w:szCs w:val="22"/>
              </w:rPr>
            </w:pPr>
            <w:r w:rsidRPr="56F79D05" w:rsidR="6A93A940">
              <w:rPr>
                <w:rFonts w:ascii="Calibri" w:hAnsi="Calibri" w:cs="Calibri"/>
                <w:color w:val="000000" w:themeColor="text1" w:themeTint="FF" w:themeShade="FF"/>
                <w:sz w:val="22"/>
                <w:szCs w:val="22"/>
              </w:rPr>
              <w:t>tunnus</w:t>
            </w:r>
          </w:p>
        </w:tc>
        <w:tc>
          <w:tcPr>
            <w:tcW w:w="5736" w:type="dxa"/>
            <w:tcMar/>
            <w:vAlign w:val="center"/>
          </w:tcPr>
          <w:p w:rsidRPr="00524088" w:rsidR="00524088" w:rsidP="00524088" w:rsidRDefault="00524088" w14:paraId="54C4300D" wp14:textId="77777777">
            <w:pPr>
              <w:pStyle w:val="Caption"/>
              <w:keepNext w:val="1"/>
              <w:rPr>
                <w:sz w:val="22"/>
                <w:szCs w:val="22"/>
              </w:rPr>
            </w:pPr>
            <w:r w:rsidRPr="56F79D05" w:rsidR="4669359C">
              <w:rPr>
                <w:rFonts w:ascii="Calibri" w:hAnsi="Calibri" w:cs="Calibri"/>
                <w:color w:val="000000" w:themeColor="text1" w:themeTint="FF" w:themeShade="FF"/>
                <w:sz w:val="22"/>
                <w:szCs w:val="22"/>
              </w:rPr>
              <w:t>servituudi</w:t>
            </w:r>
            <w:r w:rsidRPr="56F79D05" w:rsidR="4669359C">
              <w:rPr>
                <w:rFonts w:ascii="Calibri" w:hAnsi="Calibri" w:cs="Calibri"/>
                <w:color w:val="000000" w:themeColor="text1" w:themeTint="FF" w:themeShade="FF"/>
                <w:sz w:val="22"/>
                <w:szCs w:val="22"/>
              </w:rPr>
              <w:t xml:space="preserve"> </w:t>
            </w:r>
            <w:r w:rsidRPr="56F79D05" w:rsidR="4669359C">
              <w:rPr>
                <w:rFonts w:ascii="Calibri" w:hAnsi="Calibri" w:cs="Calibri"/>
                <w:color w:val="000000" w:themeColor="text1" w:themeTint="FF" w:themeShade="FF"/>
                <w:sz w:val="22"/>
                <w:szCs w:val="22"/>
              </w:rPr>
              <w:t>vajadus</w:t>
            </w:r>
          </w:p>
        </w:tc>
      </w:tr>
      <w:tr xmlns:wp14="http://schemas.microsoft.com/office/word/2010/wordml" w:rsidR="00524088" w:rsidTr="56F79D05" w14:paraId="649841BE" wp14:textId="77777777">
        <w:tc>
          <w:tcPr>
            <w:tcW w:w="1290" w:type="dxa"/>
            <w:tcMar/>
            <w:vAlign w:val="center"/>
          </w:tcPr>
          <w:p w:rsidRPr="00524088" w:rsidR="00524088" w:rsidP="00524088" w:rsidRDefault="00524088" w14:paraId="56B20A0C" wp14:textId="77777777">
            <w:pPr>
              <w:pStyle w:val="Caption"/>
              <w:keepNext w:val="1"/>
              <w:rPr>
                <w:sz w:val="20"/>
                <w:szCs w:val="20"/>
              </w:rPr>
            </w:pPr>
            <w:r w:rsidRPr="56F79D05" w:rsidR="4669359C">
              <w:rPr>
                <w:rFonts w:ascii="Calibri" w:hAnsi="Calibri" w:cs="Calibri"/>
                <w:color w:val="000000" w:themeColor="text1" w:themeTint="FF" w:themeShade="FF"/>
                <w:sz w:val="20"/>
                <w:szCs w:val="20"/>
              </w:rPr>
              <w:t>1</w:t>
            </w:r>
          </w:p>
        </w:tc>
        <w:tc>
          <w:tcPr>
            <w:tcW w:w="1865" w:type="dxa"/>
            <w:tcMar/>
            <w:vAlign w:val="center"/>
          </w:tcPr>
          <w:p w:rsidRPr="00524088" w:rsidR="00524088" w:rsidP="114B4D0F" w:rsidRDefault="00524088" w14:paraId="08CE6F91" wp14:textId="7C210AA8">
            <w:pPr>
              <w:keepNext w:val="1"/>
              <w:rPr>
                <w:lang w:val="et-EE"/>
              </w:rPr>
            </w:pPr>
            <w:r w:rsidR="4874DFE0">
              <w:rPr/>
              <w:t>65301:013:0504</w:t>
            </w:r>
          </w:p>
        </w:tc>
        <w:tc>
          <w:tcPr>
            <w:tcW w:w="5736" w:type="dxa"/>
            <w:tcMar/>
            <w:vAlign w:val="center"/>
          </w:tcPr>
          <w:p w:rsidR="00524088" w:rsidP="56F79D05" w:rsidRDefault="00524088" w14:paraId="72703DD7" wp14:textId="55AE7F33">
            <w:pPr>
              <w:pStyle w:val="ListParagraph"/>
              <w:keepNext w:val="1"/>
              <w:numPr>
                <w:ilvl w:val="0"/>
                <w:numId w:val="62"/>
              </w:numPr>
              <w:spacing w:before="0" w:beforeAutospacing="off" w:after="0" w:afterAutospacing="off"/>
              <w:ind w:left="270"/>
              <w:rPr>
                <w:rFonts w:ascii="Arial" w:hAnsi="Arial" w:eastAsia="Arial" w:cs="Arial"/>
                <w:noProof w:val="0"/>
                <w:lang w:val="da-DK"/>
              </w:rPr>
            </w:pPr>
            <w:r w:rsidRPr="56F79D05" w:rsidR="6FEFAE84">
              <w:rPr>
                <w:rFonts w:ascii="Arial" w:hAnsi="Arial" w:eastAsia="Arial" w:cs="Arial"/>
              </w:rPr>
              <w:t>Kavandatava</w:t>
            </w:r>
            <w:r w:rsidRPr="56F79D05" w:rsidR="6FEFAE84">
              <w:rPr>
                <w:rFonts w:ascii="Arial" w:hAnsi="Arial" w:eastAsia="Arial" w:cs="Arial"/>
              </w:rPr>
              <w:t xml:space="preserve"> </w:t>
            </w:r>
            <w:r w:rsidRPr="56F79D05" w:rsidR="6FEFAE84">
              <w:rPr>
                <w:rFonts w:ascii="Arial" w:hAnsi="Arial" w:eastAsia="Arial" w:cs="Arial"/>
              </w:rPr>
              <w:t>elektrikaabli</w:t>
            </w:r>
            <w:r w:rsidRPr="56F79D05" w:rsidR="6FEFAE84">
              <w:rPr>
                <w:rFonts w:ascii="Arial" w:hAnsi="Arial" w:eastAsia="Arial" w:cs="Arial"/>
              </w:rPr>
              <w:t xml:space="preserve"> </w:t>
            </w:r>
            <w:r w:rsidRPr="56F79D05" w:rsidR="6FEFAE84">
              <w:rPr>
                <w:rFonts w:ascii="Arial" w:hAnsi="Arial" w:eastAsia="Arial" w:cs="Arial"/>
              </w:rPr>
              <w:t>kaitsevööndi</w:t>
            </w:r>
            <w:r w:rsidRPr="56F79D05" w:rsidR="6FEFAE84">
              <w:rPr>
                <w:rFonts w:ascii="Arial" w:hAnsi="Arial" w:eastAsia="Arial" w:cs="Arial"/>
              </w:rPr>
              <w:t xml:space="preserve"> (1+1m) </w:t>
            </w:r>
            <w:r w:rsidRPr="56F79D05" w:rsidR="6FEFAE84">
              <w:rPr>
                <w:rFonts w:ascii="Arial" w:hAnsi="Arial" w:eastAsia="Arial" w:cs="Arial"/>
              </w:rPr>
              <w:t>krundile</w:t>
            </w:r>
            <w:r w:rsidRPr="56F79D05" w:rsidR="6FEFAE84">
              <w:rPr>
                <w:rFonts w:ascii="Arial" w:hAnsi="Arial" w:eastAsia="Arial" w:cs="Arial"/>
              </w:rPr>
              <w:t xml:space="preserve"> </w:t>
            </w:r>
            <w:r w:rsidRPr="56F79D05" w:rsidR="6FEFAE84">
              <w:rPr>
                <w:rFonts w:ascii="Arial" w:hAnsi="Arial" w:eastAsia="Arial" w:cs="Arial"/>
              </w:rPr>
              <w:t>jäävas</w:t>
            </w:r>
            <w:r w:rsidRPr="56F79D05" w:rsidR="6FEFAE84">
              <w:rPr>
                <w:rFonts w:ascii="Arial" w:hAnsi="Arial" w:eastAsia="Arial" w:cs="Arial"/>
              </w:rPr>
              <w:t xml:space="preserve"> </w:t>
            </w:r>
            <w:r w:rsidRPr="56F79D05" w:rsidR="6FEFAE84">
              <w:rPr>
                <w:rFonts w:ascii="Arial" w:hAnsi="Arial" w:eastAsia="Arial" w:cs="Arial"/>
              </w:rPr>
              <w:t>ulatuses</w:t>
            </w:r>
            <w:r w:rsidRPr="56F79D05" w:rsidR="6FEFAE84">
              <w:rPr>
                <w:rFonts w:ascii="Arial" w:hAnsi="Arial" w:eastAsia="Arial" w:cs="Arial"/>
              </w:rPr>
              <w:t xml:space="preserve"> </w:t>
            </w:r>
            <w:r w:rsidRPr="56F79D05" w:rsidR="6FEFAE84">
              <w:rPr>
                <w:rFonts w:ascii="Arial" w:hAnsi="Arial" w:eastAsia="Arial" w:cs="Arial"/>
              </w:rPr>
              <w:t>seada</w:t>
            </w:r>
            <w:r w:rsidRPr="56F79D05" w:rsidR="6FEFAE84">
              <w:rPr>
                <w:rFonts w:ascii="Arial" w:hAnsi="Arial" w:eastAsia="Arial" w:cs="Arial"/>
              </w:rPr>
              <w:t xml:space="preserve"> </w:t>
            </w:r>
            <w:r w:rsidRPr="56F79D05" w:rsidR="6FEFAE84">
              <w:rPr>
                <w:rFonts w:ascii="Arial" w:hAnsi="Arial" w:eastAsia="Arial" w:cs="Arial"/>
              </w:rPr>
              <w:t>servituut</w:t>
            </w:r>
            <w:r w:rsidRPr="56F79D05" w:rsidR="6FEFAE84">
              <w:rPr>
                <w:rFonts w:ascii="Arial" w:hAnsi="Arial" w:eastAsia="Arial" w:cs="Arial"/>
              </w:rPr>
              <w:t xml:space="preserve"> </w:t>
            </w:r>
            <w:r w:rsidRPr="56F79D05" w:rsidR="6FEFAE84">
              <w:rPr>
                <w:rFonts w:ascii="Arial" w:hAnsi="Arial" w:eastAsia="Arial" w:cs="Arial"/>
              </w:rPr>
              <w:t>võrguvaldaja</w:t>
            </w:r>
            <w:r w:rsidRPr="56F79D05" w:rsidR="6FEFAE84">
              <w:rPr>
                <w:rFonts w:ascii="Arial" w:hAnsi="Arial" w:eastAsia="Arial" w:cs="Arial"/>
              </w:rPr>
              <w:t xml:space="preserve"> </w:t>
            </w:r>
            <w:r w:rsidRPr="56F79D05" w:rsidR="6FEFAE84">
              <w:rPr>
                <w:rFonts w:ascii="Arial" w:hAnsi="Arial" w:eastAsia="Arial" w:cs="Arial"/>
              </w:rPr>
              <w:t>kasuks</w:t>
            </w:r>
            <w:r w:rsidRPr="56F79D05" w:rsidR="6FEFAE84">
              <w:rPr>
                <w:rFonts w:ascii="Arial" w:hAnsi="Arial" w:eastAsia="Arial" w:cs="Arial"/>
              </w:rPr>
              <w:t xml:space="preserve">. </w:t>
            </w:r>
          </w:p>
          <w:p w:rsidR="00524088" w:rsidP="56F79D05" w:rsidRDefault="00524088" w14:paraId="15C1C228" wp14:textId="73BC0BB9">
            <w:pPr>
              <w:pStyle w:val="ListParagraph"/>
              <w:keepNext w:val="1"/>
              <w:numPr>
                <w:ilvl w:val="0"/>
                <w:numId w:val="62"/>
              </w:numPr>
              <w:spacing w:before="0" w:beforeAutospacing="off" w:after="0" w:afterAutospacing="off"/>
              <w:ind w:left="270"/>
              <w:rPr>
                <w:rFonts w:ascii="Arial" w:hAnsi="Arial" w:eastAsia="Arial" w:cs="Arial"/>
                <w:noProof w:val="0"/>
                <w:lang w:val="da-DK"/>
              </w:rPr>
            </w:pPr>
            <w:r w:rsidRPr="56F79D05" w:rsidR="03A09E32">
              <w:rPr>
                <w:rFonts w:ascii="Arial" w:hAnsi="Arial" w:eastAsia="Arial" w:cs="Arial"/>
              </w:rPr>
              <w:t>K</w:t>
            </w:r>
            <w:r w:rsidRPr="56F79D05" w:rsidR="03A09E32">
              <w:rPr>
                <w:rFonts w:ascii="Arial" w:hAnsi="Arial" w:eastAsia="Arial" w:cs="Arial"/>
                <w:color w:val="auto"/>
                <w:sz w:val="22"/>
                <w:szCs w:val="22"/>
              </w:rPr>
              <w:t>avandatavate</w:t>
            </w:r>
            <w:r w:rsidRPr="56F79D05" w:rsidR="03A09E32">
              <w:rPr>
                <w:rFonts w:ascii="Arial" w:hAnsi="Arial" w:eastAsia="Arial" w:cs="Arial"/>
                <w:color w:val="auto"/>
                <w:sz w:val="22"/>
                <w:szCs w:val="22"/>
              </w:rPr>
              <w:t xml:space="preserve"> </w:t>
            </w:r>
            <w:r w:rsidRPr="56F79D05" w:rsidR="03A09E32">
              <w:rPr>
                <w:rFonts w:ascii="Arial" w:hAnsi="Arial" w:eastAsia="Arial" w:cs="Arial"/>
                <w:color w:val="auto"/>
                <w:sz w:val="22"/>
                <w:szCs w:val="22"/>
              </w:rPr>
              <w:t>ühise</w:t>
            </w:r>
            <w:r w:rsidRPr="56F79D05" w:rsidR="03A09E32">
              <w:rPr>
                <w:rFonts w:ascii="Arial" w:hAnsi="Arial" w:eastAsia="Arial" w:cs="Arial"/>
                <w:color w:val="auto"/>
                <w:sz w:val="22"/>
                <w:szCs w:val="22"/>
              </w:rPr>
              <w:t xml:space="preserve"> </w:t>
            </w:r>
            <w:r w:rsidRPr="56F79D05" w:rsidR="03A09E32">
              <w:rPr>
                <w:rFonts w:ascii="Arial" w:hAnsi="Arial" w:eastAsia="Arial" w:cs="Arial"/>
                <w:color w:val="auto"/>
                <w:sz w:val="22"/>
                <w:szCs w:val="22"/>
              </w:rPr>
              <w:t>vee</w:t>
            </w:r>
            <w:r w:rsidRPr="56F79D05" w:rsidR="03A09E32">
              <w:rPr>
                <w:rFonts w:ascii="Arial" w:hAnsi="Arial" w:eastAsia="Arial" w:cs="Arial"/>
                <w:color w:val="auto"/>
                <w:sz w:val="22"/>
                <w:szCs w:val="22"/>
              </w:rPr>
              <w:t xml:space="preserve">- ja </w:t>
            </w:r>
            <w:r w:rsidRPr="56F79D05" w:rsidR="03A09E32">
              <w:rPr>
                <w:rFonts w:ascii="Arial" w:hAnsi="Arial" w:eastAsia="Arial" w:cs="Arial"/>
                <w:color w:val="auto"/>
                <w:sz w:val="22"/>
                <w:szCs w:val="22"/>
              </w:rPr>
              <w:t>kanalisatsioonitorude</w:t>
            </w:r>
            <w:r w:rsidRPr="56F79D05" w:rsidR="03A09E32">
              <w:rPr>
                <w:rFonts w:ascii="Arial" w:hAnsi="Arial" w:eastAsia="Arial" w:cs="Arial"/>
                <w:color w:val="auto"/>
                <w:sz w:val="22"/>
                <w:szCs w:val="22"/>
              </w:rPr>
              <w:t xml:space="preserve"> </w:t>
            </w:r>
            <w:r w:rsidRPr="56F79D05" w:rsidR="03A09E32">
              <w:rPr>
                <w:rFonts w:ascii="Arial" w:hAnsi="Arial" w:eastAsia="Arial" w:cs="Arial"/>
                <w:color w:val="auto"/>
                <w:sz w:val="22"/>
                <w:szCs w:val="22"/>
              </w:rPr>
              <w:t>kaitsevööndite</w:t>
            </w:r>
            <w:r w:rsidRPr="56F79D05" w:rsidR="03A09E32">
              <w:rPr>
                <w:rFonts w:ascii="Arial" w:hAnsi="Arial" w:eastAsia="Arial" w:cs="Arial"/>
                <w:color w:val="auto"/>
                <w:sz w:val="22"/>
                <w:szCs w:val="22"/>
              </w:rPr>
              <w:t xml:space="preserve"> (2+2m) </w:t>
            </w:r>
            <w:r w:rsidRPr="56F79D05" w:rsidR="03A09E32">
              <w:rPr>
                <w:rFonts w:ascii="Arial" w:hAnsi="Arial" w:eastAsia="Arial" w:cs="Arial"/>
                <w:color w:val="auto"/>
                <w:sz w:val="22"/>
                <w:szCs w:val="22"/>
              </w:rPr>
              <w:t>krundile</w:t>
            </w:r>
            <w:r w:rsidRPr="56F79D05" w:rsidR="03A09E32">
              <w:rPr>
                <w:rFonts w:ascii="Arial" w:hAnsi="Arial" w:eastAsia="Arial" w:cs="Arial"/>
                <w:color w:val="auto"/>
                <w:sz w:val="22"/>
                <w:szCs w:val="22"/>
              </w:rPr>
              <w:t xml:space="preserve"> </w:t>
            </w:r>
            <w:r w:rsidRPr="56F79D05" w:rsidR="03A09E32">
              <w:rPr>
                <w:rFonts w:ascii="Arial" w:hAnsi="Arial" w:eastAsia="Arial" w:cs="Arial"/>
                <w:color w:val="auto"/>
                <w:sz w:val="22"/>
                <w:szCs w:val="22"/>
              </w:rPr>
              <w:t>jäävas</w:t>
            </w:r>
            <w:r w:rsidRPr="56F79D05" w:rsidR="03A09E32">
              <w:rPr>
                <w:rFonts w:ascii="Arial" w:hAnsi="Arial" w:eastAsia="Arial" w:cs="Arial"/>
                <w:color w:val="auto"/>
                <w:sz w:val="22"/>
                <w:szCs w:val="22"/>
              </w:rPr>
              <w:t xml:space="preserve"> </w:t>
            </w:r>
            <w:r w:rsidRPr="56F79D05" w:rsidR="03A09E32">
              <w:rPr>
                <w:rFonts w:ascii="Arial" w:hAnsi="Arial" w:eastAsia="Arial" w:cs="Arial"/>
                <w:color w:val="auto"/>
                <w:sz w:val="22"/>
                <w:szCs w:val="22"/>
              </w:rPr>
              <w:t>ulatuses</w:t>
            </w:r>
            <w:r w:rsidRPr="56F79D05" w:rsidR="03A09E32">
              <w:rPr>
                <w:rFonts w:ascii="Arial" w:hAnsi="Arial" w:eastAsia="Arial" w:cs="Arial"/>
                <w:color w:val="auto"/>
                <w:sz w:val="22"/>
                <w:szCs w:val="22"/>
              </w:rPr>
              <w:t xml:space="preserve"> </w:t>
            </w:r>
            <w:r w:rsidRPr="56F79D05" w:rsidR="03A09E32">
              <w:rPr>
                <w:rFonts w:ascii="Arial" w:hAnsi="Arial" w:eastAsia="Arial" w:cs="Arial"/>
                <w:color w:val="auto"/>
                <w:sz w:val="22"/>
                <w:szCs w:val="22"/>
              </w:rPr>
              <w:t>seada</w:t>
            </w:r>
            <w:r w:rsidRPr="56F79D05" w:rsidR="03A09E32">
              <w:rPr>
                <w:rFonts w:ascii="Arial" w:hAnsi="Arial" w:eastAsia="Arial" w:cs="Arial"/>
                <w:color w:val="auto"/>
                <w:sz w:val="22"/>
                <w:szCs w:val="22"/>
              </w:rPr>
              <w:t xml:space="preserve"> </w:t>
            </w:r>
            <w:r w:rsidRPr="56F79D05" w:rsidR="03A09E32">
              <w:rPr>
                <w:rFonts w:ascii="Arial" w:hAnsi="Arial" w:eastAsia="Arial" w:cs="Arial"/>
                <w:color w:val="auto"/>
                <w:sz w:val="22"/>
                <w:szCs w:val="22"/>
              </w:rPr>
              <w:t>servituut</w:t>
            </w:r>
            <w:r w:rsidRPr="56F79D05" w:rsidR="03A09E32">
              <w:rPr>
                <w:rFonts w:ascii="Arial" w:hAnsi="Arial" w:eastAsia="Arial" w:cs="Arial"/>
                <w:color w:val="auto"/>
                <w:sz w:val="22"/>
                <w:szCs w:val="22"/>
              </w:rPr>
              <w:t xml:space="preserve"> </w:t>
            </w:r>
            <w:r w:rsidRPr="56F79D05" w:rsidR="03A09E32">
              <w:rPr>
                <w:rFonts w:ascii="Arial" w:hAnsi="Arial" w:eastAsia="Arial" w:cs="Arial"/>
                <w:color w:val="auto"/>
                <w:sz w:val="22"/>
                <w:szCs w:val="22"/>
              </w:rPr>
              <w:t>võrguvaldaja</w:t>
            </w:r>
            <w:r w:rsidRPr="56F79D05" w:rsidR="03A09E32">
              <w:rPr>
                <w:rFonts w:ascii="Arial" w:hAnsi="Arial" w:eastAsia="Arial" w:cs="Arial"/>
                <w:color w:val="auto"/>
                <w:sz w:val="22"/>
                <w:szCs w:val="22"/>
              </w:rPr>
              <w:t xml:space="preserve"> </w:t>
            </w:r>
            <w:r w:rsidRPr="56F79D05" w:rsidR="03A09E32">
              <w:rPr>
                <w:rFonts w:ascii="Arial" w:hAnsi="Arial" w:eastAsia="Arial" w:cs="Arial"/>
                <w:color w:val="auto"/>
                <w:sz w:val="22"/>
                <w:szCs w:val="22"/>
              </w:rPr>
              <w:t>kas</w:t>
            </w:r>
            <w:r w:rsidRPr="56F79D05" w:rsidR="03A09E32">
              <w:rPr>
                <w:rFonts w:ascii="Arial" w:hAnsi="Arial" w:eastAsia="Arial" w:cs="Arial"/>
              </w:rPr>
              <w:t>uks</w:t>
            </w:r>
            <w:r w:rsidRPr="56F79D05" w:rsidR="03A09E32">
              <w:rPr>
                <w:rFonts w:ascii="Arial" w:hAnsi="Arial" w:eastAsia="Arial" w:cs="Arial"/>
              </w:rPr>
              <w:t>.</w:t>
            </w:r>
          </w:p>
          <w:p w:rsidR="00524088" w:rsidP="56F79D05" w:rsidRDefault="00524088" w14:paraId="2B4C3F6A" wp14:textId="5BB28DD7">
            <w:pPr>
              <w:pStyle w:val="ListParagraph"/>
              <w:keepNext w:val="1"/>
              <w:numPr>
                <w:ilvl w:val="0"/>
                <w:numId w:val="62"/>
              </w:numPr>
              <w:spacing w:before="0" w:beforeAutospacing="off" w:after="0" w:afterAutospacing="off"/>
              <w:ind w:left="270"/>
              <w:rPr>
                <w:rFonts w:ascii="Arial" w:hAnsi="Arial" w:eastAsia="Arial" w:cs="Arial"/>
                <w:noProof w:val="0"/>
                <w:lang w:val="da-DK"/>
              </w:rPr>
            </w:pPr>
            <w:r w:rsidRPr="56F79D05" w:rsidR="69CA52AE">
              <w:rPr>
                <w:rFonts w:ascii="Arial" w:hAnsi="Arial" w:eastAsia="Arial" w:cs="Arial"/>
              </w:rPr>
              <w:t xml:space="preserve">Pos2 </w:t>
            </w:r>
            <w:r w:rsidRPr="56F79D05" w:rsidR="69CA52AE">
              <w:rPr>
                <w:rFonts w:ascii="Arial" w:hAnsi="Arial" w:eastAsia="Arial" w:cs="Arial"/>
              </w:rPr>
              <w:t>ligipääsuks</w:t>
            </w:r>
            <w:r w:rsidRPr="56F79D05" w:rsidR="69CA52AE">
              <w:rPr>
                <w:rFonts w:ascii="Arial" w:hAnsi="Arial" w:eastAsia="Arial" w:cs="Arial"/>
              </w:rPr>
              <w:t xml:space="preserve"> </w:t>
            </w:r>
            <w:r w:rsidRPr="56F79D05" w:rsidR="69CA52AE">
              <w:rPr>
                <w:rFonts w:ascii="Arial" w:hAnsi="Arial" w:eastAsia="Arial" w:cs="Arial"/>
              </w:rPr>
              <w:t>vajaliku</w:t>
            </w:r>
            <w:r w:rsidRPr="56F79D05" w:rsidR="69CA52AE">
              <w:rPr>
                <w:rFonts w:ascii="Arial" w:hAnsi="Arial" w:eastAsia="Arial" w:cs="Arial"/>
              </w:rPr>
              <w:t xml:space="preserve"> </w:t>
            </w:r>
            <w:r w:rsidRPr="56F79D05" w:rsidR="69CA52AE">
              <w:rPr>
                <w:rFonts w:ascii="Arial" w:hAnsi="Arial" w:eastAsia="Arial" w:cs="Arial"/>
              </w:rPr>
              <w:t>ala</w:t>
            </w:r>
            <w:r w:rsidRPr="56F79D05" w:rsidR="69CA52AE">
              <w:rPr>
                <w:rFonts w:ascii="Arial" w:hAnsi="Arial" w:eastAsia="Arial" w:cs="Arial"/>
              </w:rPr>
              <w:t xml:space="preserve"> </w:t>
            </w:r>
            <w:r w:rsidRPr="56F79D05" w:rsidR="69CA52AE">
              <w:rPr>
                <w:rFonts w:ascii="Arial" w:hAnsi="Arial" w:eastAsia="Arial" w:cs="Arial"/>
              </w:rPr>
              <w:t>ulatuses</w:t>
            </w:r>
            <w:r w:rsidRPr="56F79D05" w:rsidR="69CA52AE">
              <w:rPr>
                <w:rFonts w:ascii="Arial" w:hAnsi="Arial" w:eastAsia="Arial" w:cs="Arial"/>
              </w:rPr>
              <w:t xml:space="preserve"> </w:t>
            </w:r>
            <w:r w:rsidRPr="56F79D05" w:rsidR="69CA52AE">
              <w:rPr>
                <w:rFonts w:ascii="Arial" w:hAnsi="Arial" w:eastAsia="Arial" w:cs="Arial"/>
              </w:rPr>
              <w:t>seada</w:t>
            </w:r>
            <w:r w:rsidRPr="56F79D05" w:rsidR="69CA52AE">
              <w:rPr>
                <w:rFonts w:ascii="Arial" w:hAnsi="Arial" w:eastAsia="Arial" w:cs="Arial"/>
              </w:rPr>
              <w:t xml:space="preserve"> </w:t>
            </w:r>
            <w:r w:rsidRPr="56F79D05" w:rsidR="69CA52AE">
              <w:rPr>
                <w:rFonts w:ascii="Arial" w:hAnsi="Arial" w:eastAsia="Arial" w:cs="Arial"/>
              </w:rPr>
              <w:t>servituut</w:t>
            </w:r>
            <w:r w:rsidRPr="56F79D05" w:rsidR="69CA52AE">
              <w:rPr>
                <w:rFonts w:ascii="Arial" w:hAnsi="Arial" w:eastAsia="Arial" w:cs="Arial"/>
              </w:rPr>
              <w:t xml:space="preserve"> pos2 </w:t>
            </w:r>
            <w:r w:rsidRPr="56F79D05" w:rsidR="69CA52AE">
              <w:rPr>
                <w:rFonts w:ascii="Arial" w:hAnsi="Arial" w:eastAsia="Arial" w:cs="Arial"/>
              </w:rPr>
              <w:t>omaniku</w:t>
            </w:r>
            <w:r w:rsidRPr="56F79D05" w:rsidR="69CA52AE">
              <w:rPr>
                <w:rFonts w:ascii="Arial" w:hAnsi="Arial" w:eastAsia="Arial" w:cs="Arial"/>
              </w:rPr>
              <w:t xml:space="preserve"> </w:t>
            </w:r>
            <w:r w:rsidRPr="56F79D05" w:rsidR="69CA52AE">
              <w:rPr>
                <w:rFonts w:ascii="Arial" w:hAnsi="Arial" w:eastAsia="Arial" w:cs="Arial"/>
              </w:rPr>
              <w:t>kasuks</w:t>
            </w:r>
            <w:r w:rsidRPr="56F79D05" w:rsidR="69CA52AE">
              <w:rPr>
                <w:rFonts w:ascii="Arial" w:hAnsi="Arial" w:eastAsia="Arial" w:cs="Arial"/>
              </w:rPr>
              <w:t>.</w:t>
            </w:r>
          </w:p>
          <w:p w:rsidR="00524088" w:rsidP="114B4D0F" w:rsidRDefault="00524088" w14:paraId="61CDCEAD" wp14:textId="4426E9F5">
            <w:pPr>
              <w:pStyle w:val="ListParagraph"/>
              <w:keepNext w:val="1"/>
              <w:numPr>
                <w:ilvl w:val="0"/>
                <w:numId w:val="62"/>
              </w:numPr>
              <w:spacing w:before="0" w:beforeAutospacing="off" w:after="0" w:afterAutospacing="off"/>
              <w:ind w:left="270"/>
              <w:rPr>
                <w:noProof w:val="0"/>
                <w:lang w:val="da-DK"/>
              </w:rPr>
            </w:pPr>
            <w:r w:rsidRPr="56F79D05" w:rsidR="69CA52AE">
              <w:rPr>
                <w:rFonts w:ascii="Arial" w:hAnsi="Arial" w:eastAsia="Arial" w:cs="Arial"/>
              </w:rPr>
              <w:t>Avalikult</w:t>
            </w:r>
            <w:r w:rsidRPr="56F79D05" w:rsidR="69CA52AE">
              <w:rPr>
                <w:rFonts w:ascii="Arial" w:hAnsi="Arial" w:eastAsia="Arial" w:cs="Arial"/>
              </w:rPr>
              <w:t xml:space="preserve"> </w:t>
            </w:r>
            <w:r w:rsidRPr="56F79D05" w:rsidR="69CA52AE">
              <w:rPr>
                <w:rFonts w:ascii="Arial" w:hAnsi="Arial" w:eastAsia="Arial" w:cs="Arial"/>
              </w:rPr>
              <w:t>kasutatavate</w:t>
            </w:r>
            <w:r w:rsidRPr="56F79D05" w:rsidR="69CA52AE">
              <w:rPr>
                <w:rFonts w:ascii="Arial" w:hAnsi="Arial" w:eastAsia="Arial" w:cs="Arial"/>
              </w:rPr>
              <w:t xml:space="preserve"> </w:t>
            </w:r>
            <w:r w:rsidRPr="56F79D05" w:rsidR="69CA52AE">
              <w:rPr>
                <w:rFonts w:ascii="Arial" w:hAnsi="Arial" w:eastAsia="Arial" w:cs="Arial"/>
              </w:rPr>
              <w:t>jäätmekonteinerite</w:t>
            </w:r>
            <w:r w:rsidRPr="56F79D05" w:rsidR="69CA52AE">
              <w:rPr>
                <w:rFonts w:ascii="Arial" w:hAnsi="Arial" w:eastAsia="Arial" w:cs="Arial"/>
              </w:rPr>
              <w:t xml:space="preserve"> </w:t>
            </w:r>
            <w:r w:rsidRPr="56F79D05" w:rsidR="69CA52AE">
              <w:rPr>
                <w:rFonts w:ascii="Arial" w:hAnsi="Arial" w:eastAsia="Arial" w:cs="Arial"/>
              </w:rPr>
              <w:t>alale</w:t>
            </w:r>
            <w:r w:rsidRPr="56F79D05" w:rsidR="69CA52AE">
              <w:rPr>
                <w:rFonts w:ascii="Arial" w:hAnsi="Arial" w:eastAsia="Arial" w:cs="Arial"/>
              </w:rPr>
              <w:t xml:space="preserve"> </w:t>
            </w:r>
            <w:r w:rsidRPr="56F79D05" w:rsidR="69CA52AE">
              <w:rPr>
                <w:rFonts w:ascii="Arial" w:hAnsi="Arial" w:eastAsia="Arial" w:cs="Arial"/>
              </w:rPr>
              <w:t>seada</w:t>
            </w:r>
            <w:r w:rsidRPr="56F79D05" w:rsidR="69CA52AE">
              <w:rPr>
                <w:rFonts w:ascii="Arial" w:hAnsi="Arial" w:eastAsia="Arial" w:cs="Arial"/>
              </w:rPr>
              <w:t xml:space="preserve"> IKÕ </w:t>
            </w:r>
            <w:r w:rsidRPr="56F79D05" w:rsidR="69CA52AE">
              <w:rPr>
                <w:rFonts w:ascii="Arial" w:hAnsi="Arial" w:eastAsia="Arial" w:cs="Arial"/>
              </w:rPr>
              <w:t>Rae</w:t>
            </w:r>
            <w:r w:rsidRPr="56F79D05" w:rsidR="69CA52AE">
              <w:rPr>
                <w:rFonts w:ascii="Arial" w:hAnsi="Arial" w:eastAsia="Arial" w:cs="Arial"/>
              </w:rPr>
              <w:t xml:space="preserve"> </w:t>
            </w:r>
            <w:r w:rsidRPr="56F79D05" w:rsidR="69CA52AE">
              <w:rPr>
                <w:rFonts w:ascii="Arial" w:hAnsi="Arial" w:eastAsia="Arial" w:cs="Arial"/>
              </w:rPr>
              <w:t>valla</w:t>
            </w:r>
            <w:r w:rsidRPr="56F79D05" w:rsidR="69CA52AE">
              <w:rPr>
                <w:rFonts w:ascii="Arial" w:hAnsi="Arial" w:eastAsia="Arial" w:cs="Arial"/>
              </w:rPr>
              <w:t xml:space="preserve"> </w:t>
            </w:r>
            <w:r w:rsidRPr="56F79D05" w:rsidR="69CA52AE">
              <w:rPr>
                <w:rFonts w:ascii="Arial" w:hAnsi="Arial" w:eastAsia="Arial" w:cs="Arial"/>
              </w:rPr>
              <w:t>kasuks</w:t>
            </w:r>
            <w:r w:rsidRPr="56F79D05" w:rsidR="69CA52AE">
              <w:rPr>
                <w:rFonts w:ascii="Arial" w:hAnsi="Arial" w:eastAsia="Arial" w:cs="Arial"/>
              </w:rPr>
              <w:t>.</w:t>
            </w:r>
          </w:p>
        </w:tc>
      </w:tr>
      <w:tr xmlns:wp14="http://schemas.microsoft.com/office/word/2010/wordml" w:rsidR="00524088" w:rsidTr="56F79D05" w14:paraId="18F999B5" wp14:textId="77777777">
        <w:tc>
          <w:tcPr>
            <w:tcW w:w="1290" w:type="dxa"/>
            <w:tcMar/>
            <w:vAlign w:val="center"/>
          </w:tcPr>
          <w:p w:rsidRPr="00524088" w:rsidR="00524088" w:rsidP="00524088" w:rsidRDefault="00524088" w14:paraId="7144751B" wp14:textId="77777777">
            <w:pPr>
              <w:pStyle w:val="Caption"/>
              <w:keepNext w:val="1"/>
              <w:rPr>
                <w:sz w:val="20"/>
                <w:szCs w:val="20"/>
              </w:rPr>
            </w:pPr>
            <w:r w:rsidRPr="56F79D05" w:rsidR="4669359C">
              <w:rPr>
                <w:rFonts w:ascii="Calibri" w:hAnsi="Calibri" w:cs="Calibri"/>
                <w:color w:val="000000" w:themeColor="text1" w:themeTint="FF" w:themeShade="FF"/>
                <w:sz w:val="20"/>
                <w:szCs w:val="20"/>
              </w:rPr>
              <w:t>2</w:t>
            </w:r>
          </w:p>
        </w:tc>
        <w:tc>
          <w:tcPr>
            <w:tcW w:w="1865" w:type="dxa"/>
            <w:tcMar/>
            <w:vAlign w:val="center"/>
          </w:tcPr>
          <w:p w:rsidRPr="00524088" w:rsidR="00524088" w:rsidP="114B4D0F" w:rsidRDefault="00524088" w14:paraId="6BB9E253" wp14:textId="2F6B76FF">
            <w:pPr>
              <w:keepNext w:val="1"/>
              <w:rPr>
                <w:lang w:val="et-EE"/>
              </w:rPr>
            </w:pPr>
            <w:r w:rsidR="73EE7E90">
              <w:rPr/>
              <w:t>65301:013:0504</w:t>
            </w:r>
          </w:p>
        </w:tc>
        <w:tc>
          <w:tcPr>
            <w:tcW w:w="5736" w:type="dxa"/>
            <w:tcMar/>
            <w:vAlign w:val="center"/>
          </w:tcPr>
          <w:p w:rsidR="00524088" w:rsidP="114B4D0F" w:rsidRDefault="00524088" w14:paraId="6EC617DF" wp14:textId="09BBB1F6">
            <w:pPr>
              <w:pStyle w:val="ListParagraph"/>
              <w:keepNext w:val="1"/>
              <w:numPr>
                <w:ilvl w:val="0"/>
                <w:numId w:val="63"/>
              </w:numPr>
              <w:spacing w:before="0" w:beforeAutospacing="off" w:after="0" w:afterAutospacing="off"/>
              <w:ind w:left="270" w:hanging="270"/>
              <w:rPr>
                <w:noProof w:val="0"/>
                <w:sz w:val="22"/>
                <w:szCs w:val="22"/>
                <w:lang w:val="da-DK"/>
              </w:rPr>
            </w:pPr>
            <w:r w:rsidR="313E6B3E">
              <w:rPr/>
              <w:t>Kavandatava</w:t>
            </w:r>
            <w:r w:rsidR="313E6B3E">
              <w:rPr/>
              <w:t xml:space="preserve"> </w:t>
            </w:r>
            <w:r w:rsidR="313E6B3E">
              <w:rPr/>
              <w:t>elektrikaabli</w:t>
            </w:r>
            <w:r w:rsidR="313E6B3E">
              <w:rPr/>
              <w:t xml:space="preserve"> </w:t>
            </w:r>
            <w:r w:rsidR="313E6B3E">
              <w:rPr/>
              <w:t>kaitsevööndi</w:t>
            </w:r>
            <w:r w:rsidR="313E6B3E">
              <w:rPr/>
              <w:t xml:space="preserve"> (1+1m) </w:t>
            </w:r>
            <w:r w:rsidR="313E6B3E">
              <w:rPr/>
              <w:t>krundile</w:t>
            </w:r>
            <w:r w:rsidR="313E6B3E">
              <w:rPr/>
              <w:t xml:space="preserve"> </w:t>
            </w:r>
            <w:r w:rsidR="313E6B3E">
              <w:rPr/>
              <w:t>jäävas</w:t>
            </w:r>
            <w:r w:rsidR="313E6B3E">
              <w:rPr/>
              <w:t xml:space="preserve"> </w:t>
            </w:r>
            <w:r w:rsidR="313E6B3E">
              <w:rPr/>
              <w:t>ulatuses</w:t>
            </w:r>
            <w:r w:rsidR="313E6B3E">
              <w:rPr/>
              <w:t xml:space="preserve"> </w:t>
            </w:r>
            <w:r w:rsidR="313E6B3E">
              <w:rPr/>
              <w:t>seada</w:t>
            </w:r>
            <w:r w:rsidR="313E6B3E">
              <w:rPr/>
              <w:t xml:space="preserve"> </w:t>
            </w:r>
            <w:r w:rsidR="313E6B3E">
              <w:rPr/>
              <w:t>servituut</w:t>
            </w:r>
            <w:r w:rsidR="313E6B3E">
              <w:rPr/>
              <w:t xml:space="preserve"> </w:t>
            </w:r>
            <w:r w:rsidR="313E6B3E">
              <w:rPr/>
              <w:t>võrguvaldaja</w:t>
            </w:r>
            <w:r w:rsidR="313E6B3E">
              <w:rPr/>
              <w:t xml:space="preserve"> </w:t>
            </w:r>
            <w:r w:rsidR="313E6B3E">
              <w:rPr/>
              <w:t>kasuks</w:t>
            </w:r>
            <w:r w:rsidR="313E6B3E">
              <w:rPr/>
              <w:t xml:space="preserve">. </w:t>
            </w:r>
          </w:p>
          <w:p w:rsidR="00524088" w:rsidP="56F79D05" w:rsidRDefault="00524088" w14:paraId="23DE523C" wp14:textId="06109CA4">
            <w:pPr>
              <w:pStyle w:val="ListParagraph"/>
              <w:keepNext w:val="1"/>
              <w:numPr>
                <w:ilvl w:val="0"/>
                <w:numId w:val="63"/>
              </w:numPr>
              <w:spacing w:before="0" w:beforeAutospacing="off" w:after="0" w:afterAutospacing="off"/>
              <w:ind w:left="270" w:hanging="270"/>
              <w:rPr/>
            </w:pPr>
            <w:r w:rsidR="313E6B3E">
              <w:rPr/>
              <w:t>Kavandatavate</w:t>
            </w:r>
            <w:r w:rsidR="313E6B3E">
              <w:rPr/>
              <w:t xml:space="preserve"> </w:t>
            </w:r>
            <w:r w:rsidR="313E6B3E">
              <w:rPr/>
              <w:t>ühise</w:t>
            </w:r>
            <w:r w:rsidR="313E6B3E">
              <w:rPr/>
              <w:t xml:space="preserve"> </w:t>
            </w:r>
            <w:r w:rsidR="313E6B3E">
              <w:rPr/>
              <w:t>vee</w:t>
            </w:r>
            <w:r w:rsidR="313E6B3E">
              <w:rPr/>
              <w:t xml:space="preserve">- ja </w:t>
            </w:r>
            <w:r w:rsidR="313E6B3E">
              <w:rPr/>
              <w:t>kanalisatsioonitorude</w:t>
            </w:r>
            <w:r w:rsidR="313E6B3E">
              <w:rPr/>
              <w:t xml:space="preserve"> </w:t>
            </w:r>
            <w:r w:rsidR="313E6B3E">
              <w:rPr/>
              <w:t>kaitsevööndite</w:t>
            </w:r>
            <w:r w:rsidR="313E6B3E">
              <w:rPr/>
              <w:t xml:space="preserve"> (2+2m) </w:t>
            </w:r>
            <w:r w:rsidR="313E6B3E">
              <w:rPr/>
              <w:t>krundile</w:t>
            </w:r>
            <w:r w:rsidR="313E6B3E">
              <w:rPr/>
              <w:t xml:space="preserve"> </w:t>
            </w:r>
            <w:r w:rsidR="313E6B3E">
              <w:rPr/>
              <w:t>jäävas</w:t>
            </w:r>
            <w:r w:rsidR="313E6B3E">
              <w:rPr/>
              <w:t xml:space="preserve"> </w:t>
            </w:r>
            <w:r w:rsidR="313E6B3E">
              <w:rPr/>
              <w:t>ulatuses</w:t>
            </w:r>
            <w:r w:rsidR="313E6B3E">
              <w:rPr/>
              <w:t xml:space="preserve"> </w:t>
            </w:r>
            <w:r w:rsidR="313E6B3E">
              <w:rPr/>
              <w:t>seada</w:t>
            </w:r>
            <w:r w:rsidR="313E6B3E">
              <w:rPr/>
              <w:t xml:space="preserve"> </w:t>
            </w:r>
            <w:r w:rsidR="313E6B3E">
              <w:rPr/>
              <w:t>servituut</w:t>
            </w:r>
            <w:r w:rsidR="313E6B3E">
              <w:rPr/>
              <w:t xml:space="preserve"> </w:t>
            </w:r>
            <w:r w:rsidR="313E6B3E">
              <w:rPr/>
              <w:t>võrguvaldaja</w:t>
            </w:r>
            <w:r w:rsidR="313E6B3E">
              <w:rPr/>
              <w:t xml:space="preserve"> </w:t>
            </w:r>
            <w:r w:rsidR="313E6B3E">
              <w:rPr/>
              <w:t>kasuks</w:t>
            </w:r>
            <w:r w:rsidR="6397D898">
              <w:rPr/>
              <w:t>.</w:t>
            </w:r>
          </w:p>
        </w:tc>
      </w:tr>
      <w:tr w:rsidR="114B4D0F" w:rsidTr="56F79D05" w14:paraId="7C000A90">
        <w:trPr>
          <w:trHeight w:val="300"/>
        </w:trPr>
        <w:tc>
          <w:tcPr>
            <w:tcW w:w="8891" w:type="dxa"/>
            <w:gridSpan w:val="3"/>
            <w:tcMar/>
            <w:vAlign w:val="center"/>
          </w:tcPr>
          <w:p w:rsidR="62FD2095" w:rsidP="1E378854" w:rsidRDefault="62FD2095" w14:paraId="7130327A" w14:textId="6A7EEB3A">
            <w:pPr>
              <w:pStyle w:val="Normal"/>
              <w:suppressLineNumbers w:val="0"/>
              <w:bidi w:val="0"/>
              <w:spacing w:before="0" w:beforeAutospacing="off" w:after="0" w:afterAutospacing="off" w:line="260" w:lineRule="atLeast"/>
              <w:ind w:right="0"/>
              <w:jc w:val="both"/>
              <w:rPr>
                <w:sz w:val="22"/>
                <w:szCs w:val="22"/>
              </w:rPr>
            </w:pPr>
            <w:r w:rsidR="1677CB1D">
              <w:rPr/>
              <w:t>Lisaks</w:t>
            </w:r>
            <w:r w:rsidR="1677CB1D">
              <w:rPr/>
              <w:t xml:space="preserve"> </w:t>
            </w:r>
            <w:r w:rsidR="1677CB1D">
              <w:rPr/>
              <w:t>seada</w:t>
            </w:r>
            <w:r w:rsidR="1677CB1D">
              <w:rPr/>
              <w:t xml:space="preserve"> </w:t>
            </w:r>
            <w:r w:rsidR="1677CB1D">
              <w:rPr/>
              <w:t>servituudid</w:t>
            </w:r>
            <w:r w:rsidR="1677CB1D">
              <w:rPr/>
              <w:t xml:space="preserve"> </w:t>
            </w:r>
            <w:r w:rsidR="1677CB1D">
              <w:rPr/>
              <w:t>kõikidele</w:t>
            </w:r>
            <w:r w:rsidR="1677CB1D">
              <w:rPr/>
              <w:t xml:space="preserve"> </w:t>
            </w:r>
            <w:r w:rsidR="1677CB1D">
              <w:rPr/>
              <w:t>planeeritavatele</w:t>
            </w:r>
            <w:r w:rsidR="1677CB1D">
              <w:rPr/>
              <w:t xml:space="preserve"> </w:t>
            </w:r>
            <w:r w:rsidR="1677CB1D">
              <w:rPr/>
              <w:t>tehnorajatistele</w:t>
            </w:r>
            <w:r w:rsidR="1677CB1D">
              <w:rPr/>
              <w:t xml:space="preserve">, mis </w:t>
            </w:r>
            <w:r w:rsidR="1677CB1D">
              <w:rPr/>
              <w:t>jäävad</w:t>
            </w:r>
            <w:r w:rsidR="1677CB1D">
              <w:rPr/>
              <w:t xml:space="preserve"> </w:t>
            </w:r>
            <w:r w:rsidR="1677CB1D">
              <w:rPr/>
              <w:t>välja</w:t>
            </w:r>
            <w:r w:rsidR="1677CB1D">
              <w:rPr/>
              <w:t xml:space="preserve"> </w:t>
            </w:r>
            <w:r w:rsidR="1677CB1D">
              <w:rPr/>
              <w:t>poole</w:t>
            </w:r>
            <w:r w:rsidR="1677CB1D">
              <w:rPr/>
              <w:t xml:space="preserve"> </w:t>
            </w:r>
            <w:r w:rsidR="1677CB1D">
              <w:rPr/>
              <w:t>planeeringuala</w:t>
            </w:r>
            <w:r w:rsidR="1677CB1D">
              <w:rPr/>
              <w:t xml:space="preserve"> </w:t>
            </w:r>
            <w:r w:rsidR="1677CB1D">
              <w:rPr/>
              <w:t>vastava</w:t>
            </w:r>
            <w:r w:rsidR="1677CB1D">
              <w:rPr/>
              <w:t xml:space="preserve"> </w:t>
            </w:r>
            <w:r w:rsidR="1677CB1D">
              <w:rPr/>
              <w:t>tehnorajatise</w:t>
            </w:r>
            <w:r w:rsidR="1677CB1D">
              <w:rPr/>
              <w:t xml:space="preserve"> </w:t>
            </w:r>
            <w:r w:rsidR="1677CB1D">
              <w:rPr/>
              <w:t>kaitsevööndi</w:t>
            </w:r>
            <w:r w:rsidR="1677CB1D">
              <w:rPr/>
              <w:t xml:space="preserve"> </w:t>
            </w:r>
            <w:r w:rsidR="1677CB1D">
              <w:rPr/>
              <w:t>ulatuses</w:t>
            </w:r>
            <w:r w:rsidR="1677CB1D">
              <w:rPr/>
              <w:t xml:space="preserve"> </w:t>
            </w:r>
            <w:r w:rsidR="1677CB1D">
              <w:rPr/>
              <w:t>tehnorajatise</w:t>
            </w:r>
            <w:r w:rsidR="1677CB1D">
              <w:rPr/>
              <w:t xml:space="preserve"> </w:t>
            </w:r>
            <w:r w:rsidR="1677CB1D">
              <w:rPr/>
              <w:t>valdaja</w:t>
            </w:r>
            <w:r w:rsidR="1677CB1D">
              <w:rPr/>
              <w:t xml:space="preserve"> </w:t>
            </w:r>
            <w:r w:rsidR="1677CB1D">
              <w:rPr/>
              <w:t>kasuks</w:t>
            </w:r>
            <w:r w:rsidR="1677CB1D">
              <w:rPr/>
              <w:t xml:space="preserve">. </w:t>
            </w:r>
            <w:r w:rsidR="1677CB1D">
              <w:rPr/>
              <w:t>Servituudi</w:t>
            </w:r>
            <w:r w:rsidR="1677CB1D">
              <w:rPr/>
              <w:t xml:space="preserve"> </w:t>
            </w:r>
            <w:r w:rsidR="1677CB1D">
              <w:rPr/>
              <w:t>alad</w:t>
            </w:r>
            <w:r w:rsidR="1677CB1D">
              <w:rPr/>
              <w:t xml:space="preserve"> </w:t>
            </w:r>
            <w:r w:rsidR="1677CB1D">
              <w:rPr/>
              <w:t>täpsustada</w:t>
            </w:r>
            <w:r w:rsidR="1677CB1D">
              <w:rPr/>
              <w:t xml:space="preserve">, </w:t>
            </w:r>
            <w:r w:rsidR="1677CB1D">
              <w:rPr/>
              <w:t>peale</w:t>
            </w:r>
            <w:r w:rsidR="1677CB1D">
              <w:rPr/>
              <w:t xml:space="preserve"> </w:t>
            </w:r>
            <w:r w:rsidR="1677CB1D">
              <w:rPr/>
              <w:t>rajamist</w:t>
            </w:r>
            <w:r w:rsidR="1677CB1D">
              <w:rPr/>
              <w:t xml:space="preserve">, </w:t>
            </w:r>
            <w:r w:rsidR="1677CB1D">
              <w:rPr/>
              <w:t>teostusjooniste</w:t>
            </w:r>
            <w:r w:rsidR="1677CB1D">
              <w:rPr/>
              <w:t xml:space="preserve"> </w:t>
            </w:r>
            <w:r w:rsidR="1677CB1D">
              <w:rPr/>
              <w:t>baasil</w:t>
            </w:r>
            <w:r w:rsidR="1677CB1D">
              <w:rPr/>
              <w:t>.</w:t>
            </w:r>
          </w:p>
          <w:p w:rsidR="62FD2095" w:rsidP="114B4D0F" w:rsidRDefault="62FD2095" w14:paraId="7940B120" w14:textId="3BC5CF28">
            <w:pPr>
              <w:pStyle w:val="Normal"/>
              <w:suppressLineNumbers w:val="0"/>
              <w:bidi w:val="0"/>
              <w:spacing w:before="0" w:beforeAutospacing="off" w:after="0" w:afterAutospacing="off" w:line="260" w:lineRule="atLeast"/>
              <w:ind w:right="0"/>
              <w:jc w:val="both"/>
            </w:pPr>
          </w:p>
        </w:tc>
      </w:tr>
    </w:tbl>
    <w:p xmlns:wp14="http://schemas.microsoft.com/office/word/2010/wordml" w:rsidR="00DE644D" w:rsidP="009C737C" w:rsidRDefault="00DE644D" w14:paraId="52E56223" wp14:textId="77777777">
      <w:pPr>
        <w:pStyle w:val="Caption"/>
        <w:keepNext w:val="1"/>
        <w:rPr>
          <w:lang w:val="en-US"/>
        </w:rPr>
      </w:pPr>
    </w:p>
    <w:p xmlns:wp14="http://schemas.microsoft.com/office/word/2010/wordml" w:rsidRPr="00634E7C" w:rsidR="00634E7C" w:rsidP="1722B371" w:rsidRDefault="00634E7C" w14:paraId="7EC87992"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104289224" w:id="789247216"/>
      <w:r w:rsidR="5339AB8C">
        <w:rPr/>
        <w:t>Kuritegevuse ennetamine</w:t>
      </w:r>
      <w:bookmarkEnd w:id="789247216"/>
    </w:p>
    <w:p xmlns:wp14="http://schemas.microsoft.com/office/word/2010/wordml" w:rsidRPr="00634E7C" w:rsidR="00634E7C" w:rsidP="00634E7C" w:rsidRDefault="00A110EF" w14:paraId="2E6828F5" wp14:textId="77777777">
      <w:pPr>
        <w:pStyle w:val="BodyText"/>
        <w:spacing w:after="0"/>
        <w:rPr>
          <w:lang w:val="et-EE"/>
        </w:rPr>
      </w:pPr>
      <w:r w:rsidR="5B547990">
        <w:rPr/>
        <w:t xml:space="preserve">Lähtuda </w:t>
      </w:r>
      <w:r w:rsidR="0C646917">
        <w:rPr/>
        <w:t>EVS 809-1:2002 Kuritegevuse ennetamine. Linnaplaneerimine ja arhitektuur. Osa 1:Linnaplaneerimine ja CPTED käsiraamat politseinikele.</w:t>
      </w:r>
    </w:p>
    <w:p xmlns:wp14="http://schemas.microsoft.com/office/word/2010/wordml" w:rsidRPr="00634E7C" w:rsidR="00634E7C" w:rsidP="00634E7C" w:rsidRDefault="00634E7C" w14:paraId="07547A01" wp14:textId="77777777">
      <w:pPr>
        <w:pStyle w:val="BodyText"/>
        <w:spacing w:after="0"/>
        <w:rPr>
          <w:lang w:val="et-EE"/>
        </w:rPr>
      </w:pPr>
    </w:p>
    <w:p xmlns:wp14="http://schemas.microsoft.com/office/word/2010/wordml" w:rsidR="00634E7C" w:rsidP="00634E7C" w:rsidRDefault="00634E7C" w14:paraId="01BFB23D" wp14:textId="77777777">
      <w:pPr>
        <w:pStyle w:val="BodyText"/>
        <w:spacing w:after="0"/>
        <w:rPr>
          <w:lang w:val="et-EE"/>
        </w:rPr>
      </w:pPr>
      <w:r w:rsidR="0C646917">
        <w:rPr/>
        <w:t>Kuritegevuse ennetamiseks rakendada järgmiseid meetmeid:</w:t>
      </w:r>
    </w:p>
    <w:p xmlns:wp14="http://schemas.microsoft.com/office/word/2010/wordml" w:rsidRPr="00A110EF" w:rsidR="00A110EF" w:rsidP="005C3723" w:rsidRDefault="00A110EF" w14:paraId="0F4CFA02" wp14:textId="77777777">
      <w:pPr>
        <w:pStyle w:val="BodyText"/>
        <w:numPr>
          <w:ilvl w:val="0"/>
          <w:numId w:val="27"/>
        </w:numPr>
        <w:spacing w:after="0"/>
        <w:rPr>
          <w:lang w:val="et-EE"/>
        </w:rPr>
      </w:pPr>
      <w:r w:rsidR="5B547990">
        <w:rPr/>
        <w:t>tagada uste ja akende lukustamisvõimalus;</w:t>
      </w:r>
    </w:p>
    <w:p xmlns:wp14="http://schemas.microsoft.com/office/word/2010/wordml" w:rsidRPr="00A110EF" w:rsidR="00A110EF" w:rsidP="005C3723" w:rsidRDefault="00A110EF" w14:paraId="074087D3" wp14:textId="77777777">
      <w:pPr>
        <w:pStyle w:val="BodyText"/>
        <w:numPr>
          <w:ilvl w:val="0"/>
          <w:numId w:val="27"/>
        </w:numPr>
        <w:spacing w:after="0"/>
        <w:rPr>
          <w:lang w:val="et-EE"/>
        </w:rPr>
      </w:pPr>
      <w:r w:rsidR="5B547990">
        <w:rPr/>
        <w:t>hoida ala hooldatuna;</w:t>
      </w:r>
    </w:p>
    <w:p xmlns:wp14="http://schemas.microsoft.com/office/word/2010/wordml" w:rsidRPr="00A110EF" w:rsidR="00A110EF" w:rsidP="005C3723" w:rsidRDefault="00A110EF" w14:paraId="3CFC7142" wp14:textId="77777777">
      <w:pPr>
        <w:pStyle w:val="BodyText"/>
        <w:numPr>
          <w:ilvl w:val="0"/>
          <w:numId w:val="27"/>
        </w:numPr>
        <w:spacing w:after="0"/>
        <w:rPr>
          <w:lang w:val="et-EE"/>
        </w:rPr>
      </w:pPr>
      <w:r w:rsidR="5B547990">
        <w:rPr/>
        <w:t>paigaldada liikumisanduri ja turvaautomaatikaga välisvalgustus;</w:t>
      </w:r>
    </w:p>
    <w:p xmlns:wp14="http://schemas.microsoft.com/office/word/2010/wordml" w:rsidRPr="00A110EF" w:rsidR="00A110EF" w:rsidP="005C3723" w:rsidRDefault="00C575DB" w14:paraId="282C6531" wp14:textId="77777777">
      <w:pPr>
        <w:pStyle w:val="BodyText"/>
        <w:numPr>
          <w:ilvl w:val="0"/>
          <w:numId w:val="27"/>
        </w:numPr>
        <w:spacing w:after="0"/>
        <w:rPr>
          <w:lang w:val="et-EE"/>
        </w:rPr>
      </w:pPr>
      <w:r w:rsidR="074938A7">
        <w:rPr/>
        <w:t>õueala</w:t>
      </w:r>
      <w:r w:rsidR="074938A7">
        <w:rPr/>
        <w:t xml:space="preserve"> </w:t>
      </w:r>
      <w:r w:rsidR="5B547990">
        <w:rPr/>
        <w:t>piirata piirdea</w:t>
      </w:r>
      <w:r w:rsidR="074938A7">
        <w:rPr/>
        <w:t>iaga</w:t>
      </w:r>
      <w:r w:rsidR="5B547990">
        <w:rPr/>
        <w:t>;</w:t>
      </w:r>
    </w:p>
    <w:p xmlns:wp14="http://schemas.microsoft.com/office/word/2010/wordml" w:rsidRPr="00C575DB" w:rsidR="008148F9" w:rsidP="00C575DB" w:rsidRDefault="00A110EF" w14:paraId="4011A4AD" wp14:textId="77777777">
      <w:pPr>
        <w:pStyle w:val="BodyText"/>
        <w:numPr>
          <w:ilvl w:val="0"/>
          <w:numId w:val="27"/>
        </w:numPr>
        <w:spacing w:after="0"/>
        <w:rPr>
          <w:lang w:val="et-EE"/>
        </w:rPr>
      </w:pPr>
      <w:r w:rsidR="5B547990">
        <w:rPr/>
        <w:t>kujundada selge ja piiritletud juurdepääs hoonele</w:t>
      </w:r>
      <w:r w:rsidR="12256B16">
        <w:rPr/>
        <w:t>.</w:t>
      </w:r>
    </w:p>
    <w:p xmlns:wp14="http://schemas.microsoft.com/office/word/2010/wordml" w:rsidRPr="00A110EF" w:rsidR="00A110EF" w:rsidP="1722B371" w:rsidRDefault="00A110EF" w14:paraId="441DD2D8" wp14:textId="77777777">
      <w:pPr>
        <w:pStyle w:val="Heading2"/>
        <w:numPr>
          <w:ilvl w:val="1"/>
          <w:numId w:val="19"/>
        </w:numPr>
        <w:suppressLineNumbers w:val="0"/>
        <w:bidi w:val="0"/>
        <w:spacing w:before="120" w:beforeAutospacing="off" w:after="100" w:afterAutospacing="off" w:line="252" w:lineRule="auto"/>
        <w:ind w:left="432" w:right="0" w:hanging="432"/>
        <w:jc w:val="both"/>
        <w:rPr>
          <w:lang w:val="et-EE"/>
        </w:rPr>
      </w:pPr>
      <w:bookmarkStart w:name="_Toc990981147" w:id="1290893690"/>
      <w:r w:rsidR="085C296F">
        <w:rPr/>
        <w:t>Haljastus ja heakord</w:t>
      </w:r>
      <w:bookmarkEnd w:id="1290893690"/>
    </w:p>
    <w:p xmlns:wp14="http://schemas.microsoft.com/office/word/2010/wordml" w:rsidR="004068F9" w:rsidP="114B4D0F" w:rsidRDefault="004068F9" w14:paraId="3749C163" wp14:textId="4B29676A">
      <w:pPr>
        <w:pStyle w:val="BodyText"/>
        <w:spacing w:after="0"/>
        <w:rPr>
          <w:lang w:val="et-EE"/>
        </w:rPr>
      </w:pPr>
      <w:r w:rsidR="211363A2">
        <w:rPr/>
        <w:t>Detailplaneeringu koostamise käigus koostati</w:t>
      </w:r>
      <w:r w:rsidR="7F8109EC">
        <w:rPr/>
        <w:t xml:space="preserve"> “H</w:t>
      </w:r>
      <w:r w:rsidR="211363A2">
        <w:rPr/>
        <w:t>aljastuse hinnang</w:t>
      </w:r>
      <w:r w:rsidR="606DEA0E">
        <w:rPr/>
        <w:t xml:space="preserve"> Jõe tn 1</w:t>
      </w:r>
      <w:r w:rsidR="55EFDEA2">
        <w:rPr/>
        <w:t>, Lagedi alevik, Rae vald</w:t>
      </w:r>
      <w:r w:rsidR="211363A2">
        <w:rPr/>
        <w:t>“</w:t>
      </w:r>
      <w:r w:rsidR="72CAD099">
        <w:rPr/>
        <w:t xml:space="preserve"> </w:t>
      </w:r>
      <w:r w:rsidR="211363A2">
        <w:rPr/>
        <w:t>(</w:t>
      </w:r>
      <w:r w:rsidR="211363A2">
        <w:rPr/>
        <w:t>Dendro</w:t>
      </w:r>
      <w:r w:rsidR="211363A2">
        <w:rPr/>
        <w:t xml:space="preserve"> SJ OÜ 2025)</w:t>
      </w:r>
      <w:r w:rsidR="01AFEFD8">
        <w:rPr/>
        <w:t>. Töö eesmärgiks oli hinnata Lagedil Jõe tn 1 kinnistul kasvava puittaimestiku haljastuslikku väärtust, tervislikku seisundit ning perspektiivsust (määrata väärtusklass). Väärtusklassid määrati vastavalt Rae Vallavalitsuse 30.08.2022 määruses nr 18 “Haljastuse hindamise metoodika ning avaliku ala haljastuse nõuded” olevale metoodikale.</w:t>
      </w:r>
    </w:p>
    <w:p xmlns:wp14="http://schemas.microsoft.com/office/word/2010/wordml" w:rsidR="004068F9" w:rsidP="004068F9" w:rsidRDefault="004068F9" w14:paraId="186C1A62" wp14:textId="66D1A80F">
      <w:pPr>
        <w:pStyle w:val="BodyText"/>
        <w:spacing w:after="0"/>
      </w:pPr>
      <w:r w:rsidR="01AFEFD8">
        <w:rPr/>
        <w:t xml:space="preserve">Välitööd tehti aprillis 2025. Alusplaanina kasutati maa-ala </w:t>
      </w:r>
      <w:r w:rsidR="01AFEFD8">
        <w:rPr/>
        <w:t>topo</w:t>
      </w:r>
      <w:r w:rsidR="01AFEFD8">
        <w:rPr/>
        <w:t>-geodeetilist plaani 1:500.</w:t>
      </w:r>
    </w:p>
    <w:p xmlns:wp14="http://schemas.microsoft.com/office/word/2010/wordml" w:rsidR="004068F9" w:rsidP="004068F9" w:rsidRDefault="004068F9" w14:paraId="0BC1D633" wp14:textId="0B2668D2">
      <w:pPr>
        <w:pStyle w:val="BodyText"/>
        <w:spacing w:after="0"/>
      </w:pPr>
      <w:r w:rsidR="01AFEFD8">
        <w:rPr/>
        <w:t xml:space="preserve">Välitööde käigus hinnati kõik puud ja puude rühmad (haljastuslikud objektid), mis jäid uuringualale. Puudel määrati liigiline kuuluvus, mõõdeti tüve </w:t>
      </w:r>
      <w:r w:rsidR="01AFEFD8">
        <w:rPr/>
        <w:t>rinnasläbimõõt</w:t>
      </w:r>
      <w:r w:rsidR="01AFEFD8">
        <w:rPr/>
        <w:t xml:space="preserve"> ning hinnati visuaalselt võra, tüve ja juurekaela seisundit.</w:t>
      </w:r>
    </w:p>
    <w:p xmlns:wp14="http://schemas.microsoft.com/office/word/2010/wordml" w:rsidR="004068F9" w:rsidP="114B4D0F" w:rsidRDefault="004068F9" w14:paraId="7C85B515" wp14:textId="1ECC806A">
      <w:pPr>
        <w:pStyle w:val="BodyText"/>
        <w:spacing w:after="0"/>
        <w:rPr>
          <w:lang w:val="et-EE"/>
        </w:rPr>
      </w:pPr>
      <w:r w:rsidR="013A0ED6">
        <w:rPr/>
        <w:t xml:space="preserve">Hinnangu kokkuvõtte kohaselt moodustavad silmapaistvama kõrghaljastuse maantee ääres kasvav pärnade rida koos ühe jalaka ja hobukastaniga ning jõe pool kasvavad vanad saared. Haljastuslikult väärtuslikuks (II väärtusklass) hinnati üks maanteeäärne nooremas keskeas jalakas ja jõe ääres kasvav vana </w:t>
      </w:r>
      <w:r w:rsidR="013A0ED6">
        <w:rPr/>
        <w:t>jämedatüveline</w:t>
      </w:r>
      <w:r w:rsidR="013A0ED6">
        <w:rPr/>
        <w:t xml:space="preserve"> saar. Jõe ääres ajuti liigniiskel alal kasvavad kohati tihedalt lepad ning mõned toomingad. Kinnistu keskosa tasasemal pinnasel kasvab erineva tihedusega noor remmelga-toominga-lepapuistu.</w:t>
      </w:r>
    </w:p>
    <w:p xmlns:wp14="http://schemas.microsoft.com/office/word/2010/wordml" w:rsidR="004068F9" w:rsidP="114B4D0F" w:rsidRDefault="004068F9" w14:paraId="6BC4F75D" wp14:textId="1D559442">
      <w:pPr>
        <w:pStyle w:val="BodyText"/>
        <w:spacing w:after="0"/>
        <w:rPr>
          <w:lang w:val="et-EE"/>
        </w:rPr>
      </w:pPr>
    </w:p>
    <w:p xmlns:wp14="http://schemas.microsoft.com/office/word/2010/wordml" w:rsidR="004068F9" w:rsidP="004068F9" w:rsidRDefault="004068F9" w14:paraId="6F08D231" wp14:textId="3102618B">
      <w:pPr>
        <w:pStyle w:val="BodyText"/>
        <w:spacing w:after="0"/>
      </w:pPr>
      <w:r w:rsidR="2F8C9A94">
        <w:rPr/>
        <w:t>Enamus keskealistest ja vanadest puudest on vähemalt rahuldavas seisundis, dekoratiivsed ning hinnatud haljastuslikult väärtuslikuks ja oluliseks. Loodusliku uuendusena kasvanud väheväärtuslikud lehtpuud tule</w:t>
      </w:r>
      <w:r w:rsidR="09DBC4CE">
        <w:rPr/>
        <w:t>b</w:t>
      </w:r>
      <w:r w:rsidR="2F8C9A94">
        <w:rPr/>
        <w:t xml:space="preserve"> jõe kaitsevööndis säilitada, kavandataval ehitus- ja õuealal likvideerida. Ehitustööde korral tuleb vältida säilitatavate puude juurestiku kaitsealal maapinna tõstmist ning kaevetöid.</w:t>
      </w:r>
    </w:p>
    <w:p w:rsidR="1722B371" w:rsidP="1722B371" w:rsidRDefault="1722B371" w14:paraId="6AB0D4C9" w14:textId="4F845C95">
      <w:pPr>
        <w:pStyle w:val="BodyText"/>
        <w:spacing w:after="0"/>
        <w:rPr>
          <w:lang w:val="et-EE"/>
        </w:rPr>
      </w:pPr>
    </w:p>
    <w:p w:rsidR="7F56756D" w:rsidP="1722B371" w:rsidRDefault="7F56756D" w14:paraId="0EEF1FA2" w14:textId="112BB579">
      <w:pPr>
        <w:pStyle w:val="BodyText"/>
        <w:spacing w:after="0"/>
        <w:rPr>
          <w:lang w:val="et-EE"/>
        </w:rPr>
      </w:pPr>
      <w:r w:rsidR="7A39F989">
        <w:rPr/>
        <w:t>Likvideeritavaks on määratud haljastuslikud objektid nr 11 ja 25. Objekt nr 25 likvideerida pos1 ulatuses.</w:t>
      </w:r>
    </w:p>
    <w:p xmlns:wp14="http://schemas.microsoft.com/office/word/2010/wordml" w:rsidR="004068F9" w:rsidP="114B4D0F" w:rsidRDefault="004068F9" w14:paraId="7E42F61A" wp14:textId="3AF5C4F3">
      <w:pPr>
        <w:pStyle w:val="BodyText"/>
        <w:spacing w:after="0"/>
        <w:rPr>
          <w:lang w:val="et-EE"/>
        </w:rPr>
      </w:pPr>
    </w:p>
    <w:p xmlns:wp14="http://schemas.microsoft.com/office/word/2010/wordml" w:rsidR="004068F9" w:rsidP="004068F9" w:rsidRDefault="004068F9" w14:paraId="50A3B666" wp14:textId="24353AD3">
      <w:pPr>
        <w:pStyle w:val="BodyText"/>
        <w:spacing w:after="0"/>
        <w:rPr>
          <w:lang w:val="et-EE"/>
        </w:rPr>
      </w:pPr>
      <w:r w:rsidR="5FA7821C">
        <w:rPr/>
        <w:t xml:space="preserve">Väärtuslik kõrghaljastus </w:t>
      </w:r>
      <w:r w:rsidR="5FA7821C">
        <w:rPr/>
        <w:t>säilitada.</w:t>
      </w:r>
      <w:r w:rsidR="7B8004FB">
        <w:rPr/>
        <w:t xml:space="preserve"> </w:t>
      </w:r>
      <w:r w:rsidR="7DD2F9BB">
        <w:rPr/>
        <w:t>Olemasolevad, säilitatavad puud kaitsta ehitustööde ajaks, minimaalne kaitstava alasuurus on võra projektsioon maapinna</w:t>
      </w:r>
      <w:r w:rsidR="66DC3A77">
        <w:rPr/>
        <w:t>l</w:t>
      </w:r>
      <w:r w:rsidR="7DD2F9BB">
        <w:rPr/>
        <w:t xml:space="preserve"> +1,</w:t>
      </w:r>
      <w:r w:rsidR="7DD2F9BB">
        <w:rPr/>
        <w:t>5</w:t>
      </w:r>
      <w:r w:rsidR="7DD2F9BB">
        <w:rPr/>
        <w:t>m (liidetuna projektsiooni raadiusele.</w:t>
      </w:r>
      <w:r w:rsidR="4B8784CE">
        <w:rPr/>
        <w:t xml:space="preserve"> </w:t>
      </w:r>
      <w:r w:rsidR="7DD2F9BB">
        <w:rPr/>
        <w:t xml:space="preserve">Ehitustööde käigus rikutud pinnas ja muru </w:t>
      </w:r>
      <w:r w:rsidR="7DD2F9BB">
        <w:rPr/>
        <w:t>taastada.</w:t>
      </w:r>
      <w:r w:rsidR="7A98F700">
        <w:rPr/>
        <w:t xml:space="preserve"> </w:t>
      </w:r>
      <w:r w:rsidR="33674ECF">
        <w:rPr/>
        <w:t>Säilitatavad</w:t>
      </w:r>
      <w:r w:rsidR="33674ECF">
        <w:rPr/>
        <w:t xml:space="preserve"> puud kaitsta ehituse ajaks piirdeaia või tüve kaitsvate laudadega, mis tuleb </w:t>
      </w:r>
      <w:r w:rsidR="33674ECF">
        <w:rPr/>
        <w:t>paigaldada</w:t>
      </w:r>
      <w:r w:rsidR="33674ECF">
        <w:rPr/>
        <w:t xml:space="preserve"> nii, et </w:t>
      </w:r>
      <w:r w:rsidR="33674ECF">
        <w:rPr/>
        <w:t>kaitstud</w:t>
      </w:r>
      <w:r w:rsidR="33674ECF">
        <w:rPr/>
        <w:t xml:space="preserve"> oleks ka puu juurekael. Tüve ja laudise vahele paigaldada hõõrdumist takistav pehme materjal. Puude võra projektsooni alal ja selle ümbruses</w:t>
      </w:r>
      <w:r w:rsidR="7DD2F9BB">
        <w:rPr/>
        <w:t>+1.5m</w:t>
      </w:r>
      <w:r w:rsidR="33674ECF">
        <w:rPr/>
        <w:t xml:space="preserve"> (juurekaitse alal) pinnast mitte tihendada, ega tõsta või langetada üle 20 cm. Mitte sõita juurekaitse alal rasketehnikaga</w:t>
      </w:r>
      <w:r w:rsidR="31578663">
        <w:rPr/>
        <w:t xml:space="preserve"> e</w:t>
      </w:r>
      <w:r w:rsidR="7E0EB382">
        <w:rPr/>
        <w:t>g</w:t>
      </w:r>
      <w:r w:rsidR="31578663">
        <w:rPr/>
        <w:t xml:space="preserve">a ladustada puude alla materjale. </w:t>
      </w:r>
      <w:r w:rsidR="33674ECF">
        <w:rPr/>
        <w:t xml:space="preserve"> </w:t>
      </w:r>
      <w:r w:rsidR="7DD2F9BB">
        <w:rPr/>
        <w:t xml:space="preserve">Kõikide erisuste kirjeldamiseks kaasata projekteerimisse </w:t>
      </w:r>
      <w:r w:rsidR="7DD2F9BB">
        <w:rPr/>
        <w:t>maastikuarhitekt</w:t>
      </w:r>
      <w:r w:rsidR="7DD2F9BB">
        <w:rPr/>
        <w:t>.</w:t>
      </w:r>
    </w:p>
    <w:p xmlns:wp14="http://schemas.microsoft.com/office/word/2010/wordml" w:rsidRPr="00A110EF" w:rsidR="00A110EF" w:rsidP="00A110EF" w:rsidRDefault="00A110EF" w14:paraId="5043CB0F" wp14:textId="77777777">
      <w:pPr>
        <w:pStyle w:val="BodyText"/>
        <w:spacing w:after="0"/>
        <w:rPr>
          <w:lang w:val="et-EE"/>
        </w:rPr>
      </w:pPr>
    </w:p>
    <w:p xmlns:wp14="http://schemas.microsoft.com/office/word/2010/wordml" w:rsidRPr="00A110EF" w:rsidR="00A110EF" w:rsidP="00A110EF" w:rsidRDefault="00A110EF" w14:paraId="66917577" wp14:textId="77777777">
      <w:pPr>
        <w:pStyle w:val="BodyText"/>
        <w:spacing w:after="0"/>
        <w:rPr>
          <w:lang w:val="et-EE"/>
        </w:rPr>
      </w:pPr>
      <w:r w:rsidR="5B547990">
        <w:rPr/>
        <w:t>Uushaljastuse rajamisel lähtuda järgmistest nõuetest:</w:t>
      </w:r>
    </w:p>
    <w:p xmlns:wp14="http://schemas.microsoft.com/office/word/2010/wordml" w:rsidRPr="00A110EF" w:rsidR="00A110EF" w:rsidP="005C3723" w:rsidRDefault="00A110EF" w14:paraId="3D3AF190" wp14:textId="77777777">
      <w:pPr>
        <w:pStyle w:val="BodyText"/>
        <w:numPr>
          <w:ilvl w:val="0"/>
          <w:numId w:val="28"/>
        </w:numPr>
        <w:spacing w:after="0"/>
        <w:rPr>
          <w:lang w:val="et-EE"/>
        </w:rPr>
      </w:pPr>
      <w:r w:rsidR="5B547990">
        <w:rPr/>
        <w:t>valida Eesti kliimasse sobivad</w:t>
      </w:r>
      <w:r w:rsidR="0655A089">
        <w:rPr/>
        <w:t xml:space="preserve">, ning piirkonna taimestikuga lähedased </w:t>
      </w:r>
      <w:r w:rsidR="5B547990">
        <w:rPr/>
        <w:t>liigid ja sordid</w:t>
      </w:r>
      <w:r w:rsidR="0B9C1FD6">
        <w:rPr/>
        <w:t xml:space="preserve"> (va tarbeaed)</w:t>
      </w:r>
      <w:r w:rsidR="5B547990">
        <w:rPr/>
        <w:t>;</w:t>
      </w:r>
    </w:p>
    <w:p xmlns:wp14="http://schemas.microsoft.com/office/word/2010/wordml" w:rsidRPr="00A110EF" w:rsidR="00A110EF" w:rsidP="005C3723" w:rsidRDefault="00A110EF" w14:paraId="49C18AD0" wp14:textId="77777777">
      <w:pPr>
        <w:pStyle w:val="BodyText"/>
        <w:numPr>
          <w:ilvl w:val="0"/>
          <w:numId w:val="28"/>
        </w:numPr>
        <w:spacing w:after="0"/>
        <w:rPr>
          <w:lang w:val="et-EE"/>
        </w:rPr>
      </w:pPr>
      <w:r w:rsidR="5B547990">
        <w:rPr/>
        <w:t>taimeliikide ja sortide valimisel lähtuda nende täiskasvanud maksimaalsest</w:t>
      </w:r>
    </w:p>
    <w:p xmlns:wp14="http://schemas.microsoft.com/office/word/2010/wordml" w:rsidRPr="00A110EF" w:rsidR="00A110EF" w:rsidP="002D1367" w:rsidRDefault="00A110EF" w14:paraId="4A576EA9" wp14:textId="77777777">
      <w:pPr>
        <w:pStyle w:val="BodyText"/>
        <w:spacing w:after="0"/>
        <w:ind w:left="720"/>
        <w:rPr>
          <w:lang w:val="et-EE"/>
        </w:rPr>
      </w:pPr>
      <w:r w:rsidR="5B547990">
        <w:rPr/>
        <w:t>suurusest;</w:t>
      </w:r>
    </w:p>
    <w:p xmlns:wp14="http://schemas.microsoft.com/office/word/2010/wordml" w:rsidRPr="00A110EF" w:rsidR="00A110EF" w:rsidP="005C3723" w:rsidRDefault="00A110EF" w14:paraId="16D14620" wp14:textId="77777777">
      <w:pPr>
        <w:pStyle w:val="BodyText"/>
        <w:numPr>
          <w:ilvl w:val="0"/>
          <w:numId w:val="28"/>
        </w:numPr>
        <w:spacing w:after="0"/>
        <w:rPr>
          <w:lang w:val="et-EE"/>
        </w:rPr>
      </w:pPr>
      <w:r w:rsidR="5B547990">
        <w:rPr/>
        <w:t>taimede valimisel lähtuda kvaliteedinõuetest, taime juure ja maapealse osa suurus</w:t>
      </w:r>
    </w:p>
    <w:p xmlns:wp14="http://schemas.microsoft.com/office/word/2010/wordml" w:rsidRPr="00A110EF" w:rsidR="00A110EF" w:rsidP="00043668" w:rsidRDefault="00A110EF" w14:paraId="6D86D95D" wp14:textId="77777777">
      <w:pPr>
        <w:pStyle w:val="BodyText"/>
        <w:spacing w:after="0"/>
        <w:ind w:left="720"/>
        <w:rPr>
          <w:lang w:val="et-EE"/>
        </w:rPr>
      </w:pPr>
      <w:r w:rsidR="5B547990">
        <w:rPr/>
        <w:t>peab olema omavahel proportsioonis, taim peab olema terve ja oma liigile ja sordile</w:t>
      </w:r>
    </w:p>
    <w:p xmlns:wp14="http://schemas.microsoft.com/office/word/2010/wordml" w:rsidRPr="00A110EF" w:rsidR="00A110EF" w:rsidP="002D1367" w:rsidRDefault="00A110EF" w14:paraId="74F6A1F3" wp14:textId="77777777">
      <w:pPr>
        <w:pStyle w:val="BodyText"/>
        <w:spacing w:after="0"/>
        <w:ind w:left="720"/>
        <w:rPr>
          <w:lang w:val="et-EE"/>
        </w:rPr>
      </w:pPr>
      <w:r w:rsidR="5B547990">
        <w:rPr/>
        <w:t>omaste tunnustega;</w:t>
      </w:r>
    </w:p>
    <w:p xmlns:wp14="http://schemas.microsoft.com/office/word/2010/wordml" w:rsidRPr="00A110EF" w:rsidR="00A110EF" w:rsidP="005C3723" w:rsidRDefault="00A110EF" w14:paraId="12A7AC27" wp14:textId="77777777">
      <w:pPr>
        <w:pStyle w:val="BodyText"/>
        <w:numPr>
          <w:ilvl w:val="0"/>
          <w:numId w:val="28"/>
        </w:numPr>
        <w:spacing w:after="0"/>
        <w:rPr>
          <w:lang w:val="et-EE"/>
        </w:rPr>
      </w:pPr>
      <w:r w:rsidR="5B547990">
        <w:rPr/>
        <w:t>puittaimel ei tohi olla keerdjuurt ega tüvekahjustusi;</w:t>
      </w:r>
    </w:p>
    <w:p xmlns:wp14="http://schemas.microsoft.com/office/word/2010/wordml" w:rsidRPr="00A110EF" w:rsidR="00A110EF" w:rsidP="005C3723" w:rsidRDefault="00A110EF" w14:paraId="645C4B9F" wp14:textId="77777777">
      <w:pPr>
        <w:pStyle w:val="BodyText"/>
        <w:numPr>
          <w:ilvl w:val="0"/>
          <w:numId w:val="28"/>
        </w:numPr>
        <w:spacing w:after="0"/>
        <w:rPr>
          <w:lang w:val="et-EE"/>
        </w:rPr>
      </w:pPr>
      <w:r w:rsidR="5B547990">
        <w:rPr/>
        <w:t>tagada taimedele vajalik kasvupinnase maht;</w:t>
      </w:r>
    </w:p>
    <w:p xmlns:wp14="http://schemas.microsoft.com/office/word/2010/wordml" w:rsidRPr="00A110EF" w:rsidR="00A110EF" w:rsidP="005C3723" w:rsidRDefault="00A110EF" w14:paraId="74EF05A6" wp14:textId="77777777">
      <w:pPr>
        <w:pStyle w:val="BodyText"/>
        <w:numPr>
          <w:ilvl w:val="0"/>
          <w:numId w:val="28"/>
        </w:numPr>
        <w:spacing w:after="0"/>
        <w:rPr>
          <w:lang w:val="et-EE"/>
        </w:rPr>
      </w:pPr>
      <w:r w:rsidR="5B547990">
        <w:rPr/>
        <w:t>tagada taimedele vajalik kastmisvee hulk;</w:t>
      </w:r>
    </w:p>
    <w:p xmlns:wp14="http://schemas.microsoft.com/office/word/2010/wordml" w:rsidRPr="00A110EF" w:rsidR="00A110EF" w:rsidP="005C3723" w:rsidRDefault="00A110EF" w14:paraId="49BA7560" wp14:textId="77777777">
      <w:pPr>
        <w:pStyle w:val="BodyText"/>
        <w:numPr>
          <w:ilvl w:val="0"/>
          <w:numId w:val="28"/>
        </w:numPr>
        <w:spacing w:after="0"/>
        <w:rPr>
          <w:lang w:val="et-EE"/>
        </w:rPr>
      </w:pPr>
      <w:r w:rsidR="5B547990">
        <w:rPr/>
        <w:t>tagada taime kasvuks vajalik ruumi ja valguse vajadus ning pinnase sobivus;</w:t>
      </w:r>
    </w:p>
    <w:p xmlns:wp14="http://schemas.microsoft.com/office/word/2010/wordml" w:rsidRPr="00A110EF" w:rsidR="00A110EF" w:rsidP="005C3723" w:rsidRDefault="00A110EF" w14:paraId="33F40388" wp14:textId="77777777">
      <w:pPr>
        <w:pStyle w:val="BodyText"/>
        <w:numPr>
          <w:ilvl w:val="0"/>
          <w:numId w:val="28"/>
        </w:numPr>
        <w:spacing w:after="0"/>
        <w:rPr>
          <w:lang w:val="et-EE"/>
        </w:rPr>
      </w:pPr>
      <w:r w:rsidR="5B547990">
        <w:rPr/>
        <w:t>istutuste rajamisel trasside või sillutatud pinnase lähedusse näidata projekti joonisel</w:t>
      </w:r>
    </w:p>
    <w:p xmlns:wp14="http://schemas.microsoft.com/office/word/2010/wordml" w:rsidRPr="00A110EF" w:rsidR="00A110EF" w:rsidP="002D1367" w:rsidRDefault="00A110EF" w14:paraId="206C244E" wp14:textId="77777777">
      <w:pPr>
        <w:pStyle w:val="BodyText"/>
        <w:spacing w:after="0"/>
        <w:ind w:left="720"/>
        <w:rPr>
          <w:lang w:val="et-EE"/>
        </w:rPr>
      </w:pPr>
      <w:r w:rsidR="5B547990">
        <w:rPr/>
        <w:t>istutusala läbilõige ja vajalikud meetmed;</w:t>
      </w:r>
    </w:p>
    <w:p xmlns:wp14="http://schemas.microsoft.com/office/word/2010/wordml" w:rsidRPr="00A110EF" w:rsidR="00A110EF" w:rsidP="005C3723" w:rsidRDefault="00A110EF" w14:paraId="40C9ED4A" wp14:textId="77777777">
      <w:pPr>
        <w:pStyle w:val="BodyText"/>
        <w:numPr>
          <w:ilvl w:val="0"/>
          <w:numId w:val="28"/>
        </w:numPr>
        <w:spacing w:after="0"/>
        <w:rPr>
          <w:lang w:val="et-EE"/>
        </w:rPr>
      </w:pPr>
      <w:r w:rsidR="5B547990">
        <w:rPr/>
        <w:t>projektis kirjeldada taimede toestamise ja istutusjärgse hooldamise meetmed;</w:t>
      </w:r>
    </w:p>
    <w:p xmlns:wp14="http://schemas.microsoft.com/office/word/2010/wordml" w:rsidRPr="00A110EF" w:rsidR="00A110EF" w:rsidP="005C3723" w:rsidRDefault="00A110EF" w14:paraId="54283AE3" wp14:textId="77777777">
      <w:pPr>
        <w:pStyle w:val="BodyText"/>
        <w:numPr>
          <w:ilvl w:val="0"/>
          <w:numId w:val="28"/>
        </w:numPr>
        <w:spacing w:after="0"/>
        <w:rPr>
          <w:lang w:val="et-EE"/>
        </w:rPr>
      </w:pPr>
      <w:r w:rsidR="5B547990">
        <w:rPr/>
        <w:t xml:space="preserve">soovitavalt projekteerida vähese hooldusvajadusega </w:t>
      </w:r>
      <w:r w:rsidR="5B547990">
        <w:rPr/>
        <w:t>mitmerindelised</w:t>
      </w:r>
      <w:r w:rsidR="5B547990">
        <w:rPr/>
        <w:t xml:space="preserve"> istutusalad,</w:t>
      </w:r>
    </w:p>
    <w:p xmlns:wp14="http://schemas.microsoft.com/office/word/2010/wordml" w:rsidR="00A110EF" w:rsidP="002D1367" w:rsidRDefault="00A110EF" w14:paraId="00271422" wp14:textId="77777777">
      <w:pPr>
        <w:pStyle w:val="BodyText"/>
        <w:spacing w:after="0"/>
        <w:ind w:left="720"/>
        <w:rPr>
          <w:lang w:val="et-EE"/>
        </w:rPr>
      </w:pPr>
      <w:r w:rsidR="5B547990">
        <w:rPr/>
        <w:t>mille liikide valikul lähtuda loodusliku mitmekesisuse säilitamise põhimõtetest.</w:t>
      </w:r>
    </w:p>
    <w:p xmlns:wp14="http://schemas.microsoft.com/office/word/2010/wordml" w:rsidR="00043668" w:rsidP="00157F5C" w:rsidRDefault="00043668" w14:paraId="07459315" wp14:textId="77777777">
      <w:pPr>
        <w:pStyle w:val="BodyText"/>
        <w:spacing w:after="0"/>
        <w:rPr>
          <w:lang w:val="et-EE"/>
        </w:rPr>
      </w:pPr>
    </w:p>
    <w:p xmlns:wp14="http://schemas.microsoft.com/office/word/2010/wordml" w:rsidRPr="00A110EF" w:rsidR="00A110EF" w:rsidP="00157F5C" w:rsidRDefault="00A110EF" w14:paraId="110000D2" wp14:textId="77777777">
      <w:pPr>
        <w:pStyle w:val="BodyText"/>
        <w:spacing w:after="0"/>
        <w:rPr>
          <w:lang w:val="et-EE"/>
        </w:rPr>
      </w:pPr>
      <w:r w:rsidR="5B547990">
        <w:rPr/>
        <w:t>Ehitustööde käigus rikutud pinnas ja muru taastada.</w:t>
      </w:r>
    </w:p>
    <w:p xmlns:wp14="http://schemas.microsoft.com/office/word/2010/wordml" w:rsidRPr="00A110EF" w:rsidR="00A110EF" w:rsidP="00A110EF" w:rsidRDefault="00A110EF" w14:paraId="6537F28F" wp14:textId="77777777">
      <w:pPr>
        <w:pStyle w:val="BodyText"/>
        <w:spacing w:after="0"/>
        <w:rPr>
          <w:lang w:val="et-EE"/>
        </w:rPr>
      </w:pPr>
    </w:p>
    <w:p xmlns:wp14="http://schemas.microsoft.com/office/word/2010/wordml" w:rsidRPr="00A110EF" w:rsidR="00A110EF" w:rsidP="00A110EF" w:rsidRDefault="00A110EF" w14:paraId="507E34BA" wp14:textId="77777777">
      <w:pPr>
        <w:pStyle w:val="BodyText"/>
        <w:spacing w:after="0"/>
        <w:rPr>
          <w:lang w:val="et-EE"/>
        </w:rPr>
      </w:pPr>
      <w:r w:rsidR="5B547990">
        <w:rPr/>
        <w:t xml:space="preserve">Näha ette lume ladustamise alad nii, et </w:t>
      </w:r>
      <w:r w:rsidR="5B547990">
        <w:rPr/>
        <w:t>puittaimeid</w:t>
      </w:r>
      <w:r w:rsidR="5B547990">
        <w:rPr/>
        <w:t xml:space="preserve"> ei kahjustata.</w:t>
      </w:r>
    </w:p>
    <w:p xmlns:wp14="http://schemas.microsoft.com/office/word/2010/wordml" w:rsidRPr="00A110EF" w:rsidR="00A110EF" w:rsidP="00A110EF" w:rsidRDefault="00A110EF" w14:paraId="6DFB9E20" wp14:textId="77777777">
      <w:pPr>
        <w:pStyle w:val="BodyText"/>
        <w:spacing w:after="0"/>
        <w:rPr>
          <w:lang w:val="et-EE"/>
        </w:rPr>
      </w:pPr>
    </w:p>
    <w:p xmlns:wp14="http://schemas.microsoft.com/office/word/2010/wordml" w:rsidRPr="00A110EF" w:rsidR="00A110EF" w:rsidP="00A110EF" w:rsidRDefault="00A110EF" w14:paraId="7048813D" wp14:textId="77777777">
      <w:pPr>
        <w:pStyle w:val="BodyText"/>
        <w:spacing w:after="0"/>
        <w:rPr>
          <w:lang w:val="et-EE"/>
        </w:rPr>
      </w:pPr>
      <w:r w:rsidR="1C5C1DD4">
        <w:rPr/>
        <w:t>Sügava juurestikuga puittaimi ei tohi kavandada tehnovõrkude peale, ega nende</w:t>
      </w:r>
      <w:r w:rsidR="7B8004FB">
        <w:rPr/>
        <w:t xml:space="preserve"> </w:t>
      </w:r>
      <w:r w:rsidR="1C5C1DD4">
        <w:rPr/>
        <w:t>kujadesse. Arvestada tuleb täiskasvanud puu juurestiku mõõtmeid, et vältida juurte</w:t>
      </w:r>
      <w:r w:rsidR="7B8004FB">
        <w:rPr/>
        <w:t xml:space="preserve"> </w:t>
      </w:r>
      <w:r w:rsidR="1C5C1DD4">
        <w:rPr/>
        <w:t>võimalikku kasvamist torustikesse ja kaablitesse.</w:t>
      </w:r>
    </w:p>
    <w:p w:rsidR="114B4D0F" w:rsidP="114B4D0F" w:rsidRDefault="114B4D0F" w14:paraId="5573836B" w14:textId="7D5CEEA2">
      <w:pPr>
        <w:pStyle w:val="BodyText"/>
        <w:spacing w:after="0"/>
        <w:rPr>
          <w:lang w:val="et-EE"/>
        </w:rPr>
      </w:pPr>
    </w:p>
    <w:p w:rsidR="4259628A" w:rsidP="114B4D0F" w:rsidRDefault="4259628A" w14:paraId="09DD5B6F" w14:textId="1EEBC4CA">
      <w:pPr>
        <w:pStyle w:val="BodyText"/>
        <w:spacing w:after="0"/>
        <w:rPr>
          <w:lang w:val="et-EE"/>
        </w:rPr>
      </w:pPr>
      <w:r w:rsidR="2D531906">
        <w:rPr/>
        <w:t>Põhijoonisel kujutatud planeeritud haljastus on näitlik ja tuleb täpsus</w:t>
      </w:r>
      <w:r w:rsidR="5868674E">
        <w:rPr/>
        <w:t xml:space="preserve">tada hoone projekteerimise koosseisus haljastusprojektiga. </w:t>
      </w:r>
    </w:p>
    <w:p w:rsidR="114B4D0F" w:rsidP="114B4D0F" w:rsidRDefault="114B4D0F" w14:paraId="6485565E" w14:textId="16EBB212">
      <w:pPr>
        <w:pStyle w:val="BodyText"/>
        <w:spacing w:after="0"/>
        <w:rPr>
          <w:lang w:val="et-EE"/>
        </w:rPr>
      </w:pPr>
    </w:p>
    <w:p w:rsidR="6B747E28" w:rsidP="56F79D05" w:rsidRDefault="6B747E28" w14:paraId="5EB25188" w14:textId="7A400AD5">
      <w:pPr>
        <w:pStyle w:val="BodyText"/>
        <w:suppressLineNumbers w:val="0"/>
        <w:bidi w:val="0"/>
        <w:spacing w:before="0" w:beforeAutospacing="off" w:after="0" w:afterAutospacing="off" w:line="252" w:lineRule="auto"/>
        <w:ind w:left="0" w:right="0"/>
        <w:jc w:val="both"/>
      </w:pPr>
      <w:r w:rsidR="5868674E">
        <w:rPr/>
        <w:t xml:space="preserve">Kõrghaljastuse nõue: </w:t>
      </w:r>
      <w:r w:rsidR="6E9F97A1">
        <w:rPr/>
        <w:t>Elamumaa krundi iga 300 m</w:t>
      </w:r>
      <w:r w:rsidRPr="56F79D05" w:rsidR="6E9F97A1">
        <w:rPr>
          <w:vertAlign w:val="superscript"/>
        </w:rPr>
        <w:t>2</w:t>
      </w:r>
      <w:r w:rsidR="6E9F97A1">
        <w:rPr/>
        <w:t xml:space="preserve"> kohta ette näha 1 puu, mille </w:t>
      </w:r>
      <w:r w:rsidR="6E9F97A1">
        <w:rPr/>
        <w:t>täiskasvamiskõrgus</w:t>
      </w:r>
      <w:r w:rsidR="6E9F97A1">
        <w:rPr/>
        <w:t xml:space="preserve"> on min 6 m, on täidetud juba säilitatava kõrghaljastusega. </w:t>
      </w:r>
    </w:p>
    <w:p w:rsidR="114B4D0F" w:rsidP="56F79D05" w:rsidRDefault="114B4D0F" w14:paraId="0D33A7B2" w14:textId="0E6AAFAF">
      <w:pPr>
        <w:pStyle w:val="BodyText"/>
        <w:suppressLineNumbers w:val="0"/>
        <w:bidi w:val="0"/>
        <w:spacing w:before="0" w:beforeAutospacing="off" w:after="0" w:afterAutospacing="off" w:line="252" w:lineRule="auto"/>
        <w:ind w:left="0" w:right="0"/>
        <w:jc w:val="both"/>
      </w:pPr>
    </w:p>
    <w:p w:rsidR="7174BCC0" w:rsidP="114B4D0F" w:rsidRDefault="7174BCC0" w14:paraId="79C96306" w14:textId="39F3DBEB">
      <w:pPr>
        <w:pStyle w:val="BodyText"/>
        <w:spacing w:after="0"/>
        <w:rPr>
          <w:lang w:val="et-EE"/>
        </w:rPr>
      </w:pPr>
      <w:r w:rsidR="632E4DEA">
        <w:rPr/>
        <w:t>Säilitatavale kõrghaljastusele võib teha hoolduslõikust.</w:t>
      </w:r>
      <w:r w:rsidR="3FD23F18">
        <w:rPr/>
        <w:t xml:space="preserve"> </w:t>
      </w:r>
      <w:r w:rsidR="632E4DEA">
        <w:rPr/>
        <w:t>Hoolduslõikust pea</w:t>
      </w:r>
      <w:r w:rsidR="533FEC4B">
        <w:rPr/>
        <w:t xml:space="preserve">b tegema juhul, kui </w:t>
      </w:r>
      <w:r w:rsidR="502F97C3">
        <w:rPr/>
        <w:t>ehituse käigus vigastatakse puu juuri, sii</w:t>
      </w:r>
      <w:r w:rsidR="1D345B5B">
        <w:rPr/>
        <w:t xml:space="preserve">s </w:t>
      </w:r>
      <w:r w:rsidR="502F97C3">
        <w:rPr/>
        <w:t>tuleb puu võra ja juurestik viia hoolduslõikusega omavahel tasakaalu ja vähendada purjepinda, et tagada puu seisukindlus</w:t>
      </w:r>
      <w:r w:rsidR="3526F4C3">
        <w:rPr/>
        <w:t xml:space="preserve">. </w:t>
      </w:r>
      <w:r w:rsidR="52F5D7E9">
        <w:rPr/>
        <w:t xml:space="preserve">Hoolduslõikust peab tegema kutsetunnistust omav </w:t>
      </w:r>
      <w:r w:rsidR="52F5D7E9">
        <w:rPr/>
        <w:t>arborist</w:t>
      </w:r>
      <w:r w:rsidR="52F5D7E9">
        <w:rPr/>
        <w:t xml:space="preserve">. </w:t>
      </w:r>
    </w:p>
    <w:p w:rsidR="114B4D0F" w:rsidP="114B4D0F" w:rsidRDefault="114B4D0F" w14:paraId="37343827" w14:textId="1C984581">
      <w:pPr>
        <w:pStyle w:val="BodyText"/>
        <w:spacing w:after="0"/>
        <w:rPr>
          <w:lang w:val="et-EE"/>
        </w:rPr>
      </w:pPr>
    </w:p>
    <w:p w:rsidR="544359C9" w:rsidP="56F79D05" w:rsidRDefault="544359C9" w14:paraId="35E3D4F0" w14:textId="4D366811">
      <w:pPr>
        <w:pStyle w:val="BodyText"/>
        <w:suppressLineNumbers w:val="0"/>
        <w:bidi w:val="0"/>
        <w:spacing w:before="0" w:beforeAutospacing="off" w:after="0" w:afterAutospacing="off" w:line="252" w:lineRule="auto"/>
        <w:ind w:left="0" w:right="0"/>
        <w:jc w:val="both"/>
        <w:rPr>
          <w:rFonts w:ascii="Arial" w:hAnsi="Arial" w:eastAsia="Arial" w:cs="Arial"/>
          <w:noProof w:val="0"/>
          <w:lang w:val="et-EE"/>
        </w:rPr>
      </w:pPr>
      <w:r w:rsidRPr="56F79D05" w:rsidR="094AB41A">
        <w:rPr>
          <w:rFonts w:ascii="Arial" w:hAnsi="Arial" w:eastAsia="Arial" w:cs="Arial"/>
        </w:rPr>
        <w:t>Hoonestusalal olevad noored puud võib</w:t>
      </w:r>
      <w:r w:rsidRPr="56F79D05" w:rsidR="331757B7">
        <w:rPr>
          <w:rFonts w:ascii="Arial" w:hAnsi="Arial" w:eastAsia="Arial" w:cs="Arial"/>
        </w:rPr>
        <w:t xml:space="preserve"> määrata raiele</w:t>
      </w:r>
      <w:r w:rsidRPr="56F79D05" w:rsidR="71035EE5">
        <w:rPr>
          <w:rFonts w:ascii="Arial" w:hAnsi="Arial" w:eastAsia="Arial" w:cs="Arial"/>
        </w:rPr>
        <w:t xml:space="preserve"> või istutada ümber. Raiet ei tohi teha lindude pesitsusperioodil </w:t>
      </w:r>
      <w:r w:rsidRPr="56F79D05" w:rsidR="734D1820">
        <w:rPr>
          <w:rFonts w:ascii="Arial" w:hAnsi="Arial" w:eastAsia="Arial" w:cs="Arial"/>
          <w:color w:val="auto"/>
          <w:sz w:val="22"/>
          <w:szCs w:val="22"/>
        </w:rPr>
        <w:t>mai algusest juuli keskpaigani</w:t>
      </w:r>
      <w:r w:rsidRPr="56F79D05" w:rsidR="7AE57C9A">
        <w:rPr>
          <w:rFonts w:ascii="Arial" w:hAnsi="Arial" w:eastAsia="Arial" w:cs="Arial"/>
          <w:color w:val="auto"/>
          <w:sz w:val="22"/>
          <w:szCs w:val="22"/>
        </w:rPr>
        <w:t>, istutused on soovitav teha sügisel</w:t>
      </w:r>
      <w:r w:rsidRPr="56F79D05" w:rsidR="734D1820">
        <w:rPr>
          <w:rFonts w:ascii="Arial" w:hAnsi="Arial" w:eastAsia="Arial" w:cs="Arial"/>
          <w:color w:val="auto"/>
          <w:sz w:val="22"/>
          <w:szCs w:val="22"/>
        </w:rPr>
        <w:t xml:space="preserve">. </w:t>
      </w:r>
    </w:p>
    <w:p w:rsidR="62B0827C" w:rsidP="56F79D05" w:rsidRDefault="62B0827C" w14:paraId="7AC27F22" w14:textId="047C0315">
      <w:pPr>
        <w:pStyle w:val="BodyText"/>
        <w:suppressLineNumbers w:val="0"/>
        <w:bidi w:val="0"/>
        <w:spacing w:before="0" w:beforeAutospacing="off" w:after="0" w:afterAutospacing="off" w:line="252" w:lineRule="auto"/>
        <w:ind w:left="0" w:right="0"/>
        <w:jc w:val="both"/>
        <w:rPr>
          <w:rFonts w:ascii="Arial" w:hAnsi="Arial" w:eastAsia="Arial" w:cs="Arial"/>
          <w:noProof w:val="0"/>
          <w:lang w:val="et-EE"/>
        </w:rPr>
      </w:pPr>
      <w:r w:rsidRPr="56F79D05" w:rsidR="3D9D1E6B">
        <w:rPr>
          <w:rFonts w:ascii="Arial" w:hAnsi="Arial" w:eastAsia="Arial" w:cs="Arial"/>
        </w:rPr>
        <w:t>Hoonestusõiguseta krundil pos2 säilitada kõik olemasolevad puud, mille tüve läbimõõt on suurem kui 16cm. Vajadusel teha puhastusraiet, raie tingimuste osas lähtuda Rae vallavalitsuse määrusest 22.02.2011 nr 17 “Puu raieloa andmise kord Rae vallas”.</w:t>
      </w:r>
    </w:p>
    <w:p w:rsidR="114B4D0F" w:rsidP="56F79D05" w:rsidRDefault="114B4D0F" w14:paraId="3A34086B" w14:textId="475B1EF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74BD0FE3" w:rsidP="56F79D05" w:rsidRDefault="74BD0FE3" w14:paraId="68CC6FD5" w14:textId="6A9EE371">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734D1820">
        <w:rPr>
          <w:rFonts w:ascii="Arial" w:hAnsi="Arial" w:eastAsia="Arial" w:cs="Arial"/>
          <w:b w:val="0"/>
          <w:bCs w:val="0"/>
          <w:i w:val="0"/>
          <w:iCs w:val="0"/>
          <w:caps w:val="0"/>
          <w:smallCaps w:val="0"/>
          <w:color w:val="000000" w:themeColor="text1" w:themeTint="FF" w:themeShade="FF"/>
          <w:sz w:val="22"/>
          <w:szCs w:val="22"/>
        </w:rPr>
        <w:t xml:space="preserve">Raietest jäänud oksakuhilad koristada kohe või hoida kuni lindude ja loomade aktiivne pesitsusperiood on </w:t>
      </w:r>
      <w:r w:rsidRPr="56F79D05" w:rsidR="734D1820">
        <w:rPr>
          <w:rFonts w:ascii="Arial" w:hAnsi="Arial" w:eastAsia="Arial" w:cs="Arial"/>
          <w:b w:val="0"/>
          <w:bCs w:val="0"/>
          <w:i w:val="0"/>
          <w:iCs w:val="0"/>
          <w:caps w:val="0"/>
          <w:smallCaps w:val="0"/>
          <w:color w:val="000000" w:themeColor="text1" w:themeTint="FF" w:themeShade="FF"/>
          <w:sz w:val="22"/>
          <w:szCs w:val="22"/>
        </w:rPr>
        <w:t>lõppenud,</w:t>
      </w:r>
      <w:r w:rsidRPr="56F79D05" w:rsidR="3F76AD64">
        <w:rPr>
          <w:rFonts w:ascii="Arial" w:hAnsi="Arial" w:eastAsia="Arial" w:cs="Arial"/>
          <w:b w:val="0"/>
          <w:bCs w:val="0"/>
          <w:i w:val="0"/>
          <w:iCs w:val="0"/>
          <w:caps w:val="0"/>
          <w:smallCaps w:val="0"/>
          <w:color w:val="000000" w:themeColor="text1" w:themeTint="FF" w:themeShade="FF"/>
          <w:sz w:val="22"/>
          <w:szCs w:val="22"/>
        </w:rPr>
        <w:t xml:space="preserve"> </w:t>
      </w:r>
      <w:r w:rsidRPr="56F79D05" w:rsidR="734D1820">
        <w:rPr>
          <w:rFonts w:ascii="Arial" w:hAnsi="Arial" w:eastAsia="Arial" w:cs="Arial"/>
          <w:b w:val="0"/>
          <w:bCs w:val="0"/>
          <w:i w:val="0"/>
          <w:iCs w:val="0"/>
          <w:caps w:val="0"/>
          <w:smallCaps w:val="0"/>
          <w:color w:val="000000" w:themeColor="text1" w:themeTint="FF" w:themeShade="FF"/>
          <w:sz w:val="22"/>
          <w:szCs w:val="22"/>
        </w:rPr>
        <w:t>kuna</w:t>
      </w:r>
      <w:r w:rsidRPr="56F79D05" w:rsidR="734D1820">
        <w:rPr>
          <w:rFonts w:ascii="Arial" w:hAnsi="Arial" w:eastAsia="Arial" w:cs="Arial"/>
          <w:b w:val="0"/>
          <w:bCs w:val="0"/>
          <w:i w:val="0"/>
          <w:iCs w:val="0"/>
          <w:caps w:val="0"/>
          <w:smallCaps w:val="0"/>
          <w:color w:val="000000" w:themeColor="text1" w:themeTint="FF" w:themeShade="FF"/>
          <w:sz w:val="22"/>
          <w:szCs w:val="22"/>
        </w:rPr>
        <w:t xml:space="preserve"> palj</w:t>
      </w:r>
      <w:r w:rsidRPr="56F79D05" w:rsidR="3DCE3C69">
        <w:rPr>
          <w:rFonts w:ascii="Arial" w:hAnsi="Arial" w:eastAsia="Arial" w:cs="Arial"/>
          <w:b w:val="0"/>
          <w:bCs w:val="0"/>
          <w:i w:val="0"/>
          <w:iCs w:val="0"/>
          <w:caps w:val="0"/>
          <w:smallCaps w:val="0"/>
          <w:color w:val="000000" w:themeColor="text1" w:themeTint="FF" w:themeShade="FF"/>
          <w:sz w:val="22"/>
          <w:szCs w:val="22"/>
        </w:rPr>
        <w:t>ud liigid pesitsevad ka oksakuhilates.</w:t>
      </w:r>
    </w:p>
    <w:p w:rsidR="114B4D0F" w:rsidP="56F79D05" w:rsidRDefault="114B4D0F" w14:paraId="2EBFDFCB" w14:textId="324D5948">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00C7D4F9" w:rsidP="56F79D05" w:rsidRDefault="00C7D4F9" w14:paraId="0C8A8753" w14:textId="6C057A74">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1677CB1D">
        <w:rPr>
          <w:rFonts w:ascii="Arial" w:hAnsi="Arial" w:eastAsia="Arial" w:cs="Arial"/>
          <w:b w:val="0"/>
          <w:bCs w:val="0"/>
          <w:i w:val="0"/>
          <w:iCs w:val="0"/>
          <w:caps w:val="0"/>
          <w:smallCaps w:val="0"/>
          <w:color w:val="000000" w:themeColor="text1" w:themeTint="FF" w:themeShade="FF"/>
          <w:sz w:val="22"/>
          <w:szCs w:val="22"/>
        </w:rPr>
        <w:t>Maatulundusmaad niita  1-2x aastas, va käigurajad ja kaldale ligipääs, mida võib niita sagedamini.</w:t>
      </w:r>
    </w:p>
    <w:p w:rsidR="114B4D0F" w:rsidP="56F79D05" w:rsidRDefault="114B4D0F" w14:paraId="23B0508D" w14:textId="58500DA6">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1677CB1D">
        <w:rPr>
          <w:rFonts w:ascii="Arial" w:hAnsi="Arial" w:eastAsia="Arial" w:cs="Arial"/>
          <w:b w:val="0"/>
          <w:bCs w:val="0"/>
          <w:i w:val="0"/>
          <w:iCs w:val="0"/>
          <w:caps w:val="0"/>
          <w:smallCaps w:val="0"/>
          <w:color w:val="000000" w:themeColor="text1" w:themeTint="FF" w:themeShade="FF"/>
          <w:sz w:val="22"/>
          <w:szCs w:val="22"/>
        </w:rPr>
        <w:t xml:space="preserve">Lisaks vt </w:t>
      </w:r>
      <w:r w:rsidRPr="56F79D05" w:rsidR="1677CB1D">
        <w:rPr>
          <w:rFonts w:ascii="Arial" w:hAnsi="Arial" w:eastAsia="Arial" w:cs="Arial"/>
          <w:b w:val="0"/>
          <w:bCs w:val="0"/>
          <w:i w:val="0"/>
          <w:iCs w:val="0"/>
          <w:caps w:val="0"/>
          <w:smallCaps w:val="0"/>
          <w:color w:val="000000" w:themeColor="text1" w:themeTint="FF" w:themeShade="FF"/>
          <w:sz w:val="22"/>
          <w:szCs w:val="22"/>
        </w:rPr>
        <w:t>ptk</w:t>
      </w:r>
      <w:r w:rsidRPr="56F79D05" w:rsidR="1677CB1D">
        <w:rPr>
          <w:rFonts w:ascii="Arial" w:hAnsi="Arial" w:eastAsia="Arial" w:cs="Arial"/>
          <w:b w:val="0"/>
          <w:bCs w:val="0"/>
          <w:i w:val="0"/>
          <w:iCs w:val="0"/>
          <w:caps w:val="0"/>
          <w:smallCaps w:val="0"/>
          <w:color w:val="000000" w:themeColor="text1" w:themeTint="FF" w:themeShade="FF"/>
          <w:sz w:val="22"/>
          <w:szCs w:val="22"/>
        </w:rPr>
        <w:t xml:space="preserve"> 3.17.</w:t>
      </w:r>
    </w:p>
    <w:p w:rsidR="114B4D0F" w:rsidP="1E378854" w:rsidRDefault="114B4D0F" w14:paraId="3C43DBD5" w14:textId="59BC6DA8">
      <w:pPr>
        <w:pStyle w:val="BodyText"/>
        <w:spacing w:after="0"/>
        <w:ind w:left="0"/>
        <w:rPr>
          <w:rFonts w:ascii="Verdana" w:hAnsi="Verdana" w:eastAsia="" w:cs="" w:asciiTheme="minorAscii" w:hAnsiTheme="minorAscii" w:eastAsiaTheme="minorEastAsia" w:cstheme="minorBidi"/>
          <w:noProof w:val="0"/>
          <w:color w:val="auto"/>
          <w:sz w:val="22"/>
          <w:szCs w:val="22"/>
          <w:lang w:val="et-EE" w:eastAsia="da-DK" w:bidi="ar-SA"/>
        </w:rPr>
      </w:pPr>
    </w:p>
    <w:p w:rsidR="114B4D0F" w:rsidP="1722B371" w:rsidRDefault="114B4D0F" w14:paraId="2E05A3F0" w14:textId="6D14A20B">
      <w:pPr>
        <w:pStyle w:val="Heading2"/>
        <w:numPr>
          <w:ilvl w:val="1"/>
          <w:numId w:val="19"/>
        </w:numPr>
        <w:suppressLineNumbers w:val="0"/>
        <w:spacing w:before="120" w:beforeAutospacing="off" w:after="100" w:afterAutospacing="off" w:line="252" w:lineRule="auto"/>
        <w:ind w:left="432" w:right="0" w:hanging="432"/>
        <w:jc w:val="both"/>
        <w:rPr>
          <w:noProof w:val="0"/>
          <w:lang w:val="et-EE"/>
        </w:rPr>
      </w:pPr>
      <w:bookmarkStart w:name="_Toc1731317581" w:id="294147060"/>
      <w:r w:rsidR="4CF757AB">
        <w:rPr/>
        <w:t>Nahkhiirte sõbralikud</w:t>
      </w:r>
      <w:r w:rsidR="4CF757AB">
        <w:rPr/>
        <w:t xml:space="preserve"> lahendused</w:t>
      </w:r>
      <w:bookmarkEnd w:id="294147060"/>
    </w:p>
    <w:p w:rsidR="6D0086E0" w:rsidP="56F79D05" w:rsidRDefault="6D0086E0" w14:paraId="7C0D86E8" w14:textId="2CF0235B">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56F79D05" w:rsidR="6D0086E0">
        <w:rPr>
          <w:rFonts w:ascii="Arial" w:hAnsi="Arial" w:eastAsia="Arial" w:cs="Arial"/>
          <w:b w:val="0"/>
          <w:bCs w:val="0"/>
          <w:i w:val="0"/>
          <w:iCs w:val="0"/>
          <w:caps w:val="0"/>
          <w:smallCaps w:val="0"/>
          <w:color w:val="000000" w:themeColor="text1" w:themeTint="FF" w:themeShade="FF"/>
          <w:sz w:val="22"/>
          <w:szCs w:val="22"/>
        </w:rPr>
        <w:t xml:space="preserve">Planeeritav ala asub piirkonnas, kus on Eesti looduse infosüsteemi (EELIS) andmetel registreeritud 5 looduskaitsealuse II kaitsekategooria nahkhiireliigi elupaigad: veelendlane </w:t>
      </w:r>
      <w:r w:rsidRPr="56F79D05" w:rsidR="6D0086E0">
        <w:rPr>
          <w:rFonts w:ascii="Arial" w:hAnsi="Arial" w:eastAsia="Arial" w:cs="Arial"/>
          <w:b w:val="0"/>
          <w:bCs w:val="0"/>
          <w:i w:val="1"/>
          <w:iCs w:val="1"/>
          <w:caps w:val="0"/>
          <w:smallCaps w:val="0"/>
          <w:color w:val="000000" w:themeColor="text1" w:themeTint="FF" w:themeShade="FF"/>
          <w:sz w:val="22"/>
          <w:szCs w:val="22"/>
        </w:rPr>
        <w:t>(</w:t>
      </w:r>
      <w:r w:rsidRPr="56F79D05" w:rsidR="6D0086E0">
        <w:rPr>
          <w:rFonts w:ascii="Arial" w:hAnsi="Arial" w:eastAsia="Arial" w:cs="Arial"/>
          <w:b w:val="0"/>
          <w:bCs w:val="0"/>
          <w:i w:val="1"/>
          <w:iCs w:val="1"/>
          <w:caps w:val="0"/>
          <w:smallCaps w:val="0"/>
          <w:color w:val="000000" w:themeColor="text1" w:themeTint="FF" w:themeShade="FF"/>
          <w:sz w:val="22"/>
          <w:szCs w:val="22"/>
        </w:rPr>
        <w:t>Myotis</w:t>
      </w:r>
      <w:r w:rsidRPr="56F79D05" w:rsidR="6D0086E0">
        <w:rPr>
          <w:rFonts w:ascii="Arial" w:hAnsi="Arial" w:eastAsia="Arial" w:cs="Arial"/>
          <w:b w:val="0"/>
          <w:bCs w:val="0"/>
          <w:i w:val="1"/>
          <w:iCs w:val="1"/>
          <w:caps w:val="0"/>
          <w:smallCaps w:val="0"/>
          <w:color w:val="000000" w:themeColor="text1" w:themeTint="FF" w:themeShade="FF"/>
          <w:sz w:val="22"/>
          <w:szCs w:val="22"/>
        </w:rPr>
        <w:t xml:space="preserve"> </w:t>
      </w:r>
      <w:r w:rsidRPr="56F79D05" w:rsidR="6D0086E0">
        <w:rPr>
          <w:rFonts w:ascii="Arial" w:hAnsi="Arial" w:eastAsia="Arial" w:cs="Arial"/>
          <w:b w:val="0"/>
          <w:bCs w:val="0"/>
          <w:i w:val="1"/>
          <w:iCs w:val="1"/>
          <w:caps w:val="0"/>
          <w:smallCaps w:val="0"/>
          <w:color w:val="000000" w:themeColor="text1" w:themeTint="FF" w:themeShade="FF"/>
          <w:sz w:val="22"/>
          <w:szCs w:val="22"/>
        </w:rPr>
        <w:t>daubentonii</w:t>
      </w:r>
      <w:r w:rsidRPr="56F79D05" w:rsidR="6D0086E0">
        <w:rPr>
          <w:rFonts w:ascii="Arial" w:hAnsi="Arial" w:eastAsia="Arial" w:cs="Arial"/>
          <w:b w:val="0"/>
          <w:bCs w:val="0"/>
          <w:i w:val="1"/>
          <w:iCs w:val="1"/>
          <w:caps w:val="0"/>
          <w:smallCaps w:val="0"/>
          <w:color w:val="000000" w:themeColor="text1" w:themeTint="FF" w:themeShade="FF"/>
          <w:sz w:val="22"/>
          <w:szCs w:val="22"/>
        </w:rPr>
        <w:t>)</w:t>
      </w:r>
      <w:r w:rsidRPr="56F79D05" w:rsidR="6D0086E0">
        <w:rPr>
          <w:rFonts w:ascii="Arial" w:hAnsi="Arial" w:eastAsia="Arial" w:cs="Arial"/>
          <w:b w:val="0"/>
          <w:bCs w:val="0"/>
          <w:i w:val="0"/>
          <w:iCs w:val="0"/>
          <w:caps w:val="0"/>
          <w:smallCaps w:val="0"/>
          <w:color w:val="000000" w:themeColor="text1" w:themeTint="FF" w:themeShade="FF"/>
          <w:sz w:val="22"/>
          <w:szCs w:val="22"/>
        </w:rPr>
        <w:t xml:space="preserve">, pargi-nahkhiir </w:t>
      </w:r>
      <w:r w:rsidRPr="56F79D05" w:rsidR="6D0086E0">
        <w:rPr>
          <w:rFonts w:ascii="Arial" w:hAnsi="Arial" w:eastAsia="Arial" w:cs="Arial"/>
          <w:b w:val="0"/>
          <w:bCs w:val="0"/>
          <w:i w:val="1"/>
          <w:iCs w:val="1"/>
          <w:caps w:val="0"/>
          <w:smallCaps w:val="0"/>
          <w:color w:val="000000" w:themeColor="text1" w:themeTint="FF" w:themeShade="FF"/>
          <w:sz w:val="22"/>
          <w:szCs w:val="22"/>
        </w:rPr>
        <w:t>(</w:t>
      </w:r>
      <w:r w:rsidRPr="56F79D05" w:rsidR="6D0086E0">
        <w:rPr>
          <w:rFonts w:ascii="Arial" w:hAnsi="Arial" w:eastAsia="Arial" w:cs="Arial"/>
          <w:b w:val="0"/>
          <w:bCs w:val="0"/>
          <w:i w:val="1"/>
          <w:iCs w:val="1"/>
          <w:caps w:val="0"/>
          <w:smallCaps w:val="0"/>
          <w:color w:val="000000" w:themeColor="text1" w:themeTint="FF" w:themeShade="FF"/>
          <w:sz w:val="22"/>
          <w:szCs w:val="22"/>
        </w:rPr>
        <w:t>Pipistrellus</w:t>
      </w:r>
      <w:r w:rsidRPr="56F79D05" w:rsidR="6D0086E0">
        <w:rPr>
          <w:rFonts w:ascii="Arial" w:hAnsi="Arial" w:eastAsia="Arial" w:cs="Arial"/>
          <w:b w:val="0"/>
          <w:bCs w:val="0"/>
          <w:i w:val="1"/>
          <w:iCs w:val="1"/>
          <w:caps w:val="0"/>
          <w:smallCaps w:val="0"/>
          <w:color w:val="000000" w:themeColor="text1" w:themeTint="FF" w:themeShade="FF"/>
          <w:sz w:val="22"/>
          <w:szCs w:val="22"/>
        </w:rPr>
        <w:t xml:space="preserve"> </w:t>
      </w:r>
      <w:r w:rsidRPr="56F79D05" w:rsidR="6D0086E0">
        <w:rPr>
          <w:rFonts w:ascii="Arial" w:hAnsi="Arial" w:eastAsia="Arial" w:cs="Arial"/>
          <w:b w:val="0"/>
          <w:bCs w:val="0"/>
          <w:i w:val="1"/>
          <w:iCs w:val="1"/>
          <w:caps w:val="0"/>
          <w:smallCaps w:val="0"/>
          <w:color w:val="000000" w:themeColor="text1" w:themeTint="FF" w:themeShade="FF"/>
          <w:sz w:val="22"/>
          <w:szCs w:val="22"/>
        </w:rPr>
        <w:t>nathusii</w:t>
      </w:r>
      <w:r w:rsidRPr="56F79D05" w:rsidR="6D0086E0">
        <w:rPr>
          <w:rFonts w:ascii="Arial" w:hAnsi="Arial" w:eastAsia="Arial" w:cs="Arial"/>
          <w:b w:val="0"/>
          <w:bCs w:val="0"/>
          <w:i w:val="1"/>
          <w:iCs w:val="1"/>
          <w:caps w:val="0"/>
          <w:smallCaps w:val="0"/>
          <w:color w:val="000000" w:themeColor="text1" w:themeTint="FF" w:themeShade="FF"/>
          <w:sz w:val="22"/>
          <w:szCs w:val="22"/>
        </w:rPr>
        <w:t>)</w:t>
      </w:r>
      <w:r w:rsidRPr="56F79D05" w:rsidR="6D0086E0">
        <w:rPr>
          <w:rFonts w:ascii="Arial" w:hAnsi="Arial" w:eastAsia="Arial" w:cs="Arial"/>
          <w:b w:val="0"/>
          <w:bCs w:val="0"/>
          <w:i w:val="0"/>
          <w:iCs w:val="0"/>
          <w:caps w:val="0"/>
          <w:smallCaps w:val="0"/>
          <w:color w:val="000000" w:themeColor="text1" w:themeTint="FF" w:themeShade="FF"/>
          <w:sz w:val="22"/>
          <w:szCs w:val="22"/>
        </w:rPr>
        <w:t xml:space="preserve">, kääbus-nahkhiir </w:t>
      </w:r>
      <w:r w:rsidRPr="56F79D05" w:rsidR="6D0086E0">
        <w:rPr>
          <w:rFonts w:ascii="Arial" w:hAnsi="Arial" w:eastAsia="Arial" w:cs="Arial"/>
          <w:b w:val="0"/>
          <w:bCs w:val="0"/>
          <w:i w:val="1"/>
          <w:iCs w:val="1"/>
          <w:caps w:val="0"/>
          <w:smallCaps w:val="0"/>
          <w:color w:val="000000" w:themeColor="text1" w:themeTint="FF" w:themeShade="FF"/>
          <w:sz w:val="22"/>
          <w:szCs w:val="22"/>
        </w:rPr>
        <w:t>(</w:t>
      </w:r>
      <w:r w:rsidRPr="56F79D05" w:rsidR="6D0086E0">
        <w:rPr>
          <w:rFonts w:ascii="Arial" w:hAnsi="Arial" w:eastAsia="Arial" w:cs="Arial"/>
          <w:b w:val="0"/>
          <w:bCs w:val="0"/>
          <w:i w:val="1"/>
          <w:iCs w:val="1"/>
          <w:caps w:val="0"/>
          <w:smallCaps w:val="0"/>
          <w:color w:val="000000" w:themeColor="text1" w:themeTint="FF" w:themeShade="FF"/>
          <w:sz w:val="22"/>
          <w:szCs w:val="22"/>
        </w:rPr>
        <w:t>Pipistrellus</w:t>
      </w:r>
      <w:r w:rsidRPr="56F79D05" w:rsidR="6D0086E0">
        <w:rPr>
          <w:rFonts w:ascii="Arial" w:hAnsi="Arial" w:eastAsia="Arial" w:cs="Arial"/>
          <w:b w:val="0"/>
          <w:bCs w:val="0"/>
          <w:i w:val="1"/>
          <w:iCs w:val="1"/>
          <w:caps w:val="0"/>
          <w:smallCaps w:val="0"/>
          <w:color w:val="000000" w:themeColor="text1" w:themeTint="FF" w:themeShade="FF"/>
          <w:sz w:val="22"/>
          <w:szCs w:val="22"/>
        </w:rPr>
        <w:t xml:space="preserve"> </w:t>
      </w:r>
      <w:r w:rsidRPr="56F79D05" w:rsidR="6D0086E0">
        <w:rPr>
          <w:rFonts w:ascii="Arial" w:hAnsi="Arial" w:eastAsia="Arial" w:cs="Arial"/>
          <w:b w:val="0"/>
          <w:bCs w:val="0"/>
          <w:i w:val="1"/>
          <w:iCs w:val="1"/>
          <w:caps w:val="0"/>
          <w:smallCaps w:val="0"/>
          <w:color w:val="000000" w:themeColor="text1" w:themeTint="FF" w:themeShade="FF"/>
          <w:sz w:val="22"/>
          <w:szCs w:val="22"/>
        </w:rPr>
        <w:t>pipistrellus</w:t>
      </w:r>
      <w:r w:rsidRPr="56F79D05" w:rsidR="6D0086E0">
        <w:rPr>
          <w:rFonts w:ascii="Arial" w:hAnsi="Arial" w:eastAsia="Arial" w:cs="Arial"/>
          <w:b w:val="0"/>
          <w:bCs w:val="0"/>
          <w:i w:val="1"/>
          <w:iCs w:val="1"/>
          <w:caps w:val="0"/>
          <w:smallCaps w:val="0"/>
          <w:color w:val="000000" w:themeColor="text1" w:themeTint="FF" w:themeShade="FF"/>
          <w:sz w:val="22"/>
          <w:szCs w:val="22"/>
        </w:rPr>
        <w:t>)</w:t>
      </w:r>
      <w:r w:rsidRPr="56F79D05" w:rsidR="6D0086E0">
        <w:rPr>
          <w:rFonts w:ascii="Arial" w:hAnsi="Arial" w:eastAsia="Arial" w:cs="Arial"/>
          <w:b w:val="0"/>
          <w:bCs w:val="0"/>
          <w:i w:val="0"/>
          <w:iCs w:val="0"/>
          <w:caps w:val="0"/>
          <w:smallCaps w:val="0"/>
          <w:color w:val="000000" w:themeColor="text1" w:themeTint="FF" w:themeShade="FF"/>
          <w:sz w:val="22"/>
          <w:szCs w:val="22"/>
        </w:rPr>
        <w:t xml:space="preserve">, põhja-nahkhiir </w:t>
      </w:r>
      <w:r w:rsidRPr="56F79D05" w:rsidR="6D0086E0">
        <w:rPr>
          <w:rFonts w:ascii="Arial" w:hAnsi="Arial" w:eastAsia="Arial" w:cs="Arial"/>
          <w:b w:val="0"/>
          <w:bCs w:val="0"/>
          <w:i w:val="1"/>
          <w:iCs w:val="1"/>
          <w:caps w:val="0"/>
          <w:smallCaps w:val="0"/>
          <w:color w:val="000000" w:themeColor="text1" w:themeTint="FF" w:themeShade="FF"/>
          <w:sz w:val="22"/>
          <w:szCs w:val="22"/>
        </w:rPr>
        <w:t>(</w:t>
      </w:r>
      <w:r w:rsidRPr="56F79D05" w:rsidR="6D0086E0">
        <w:rPr>
          <w:rFonts w:ascii="Arial" w:hAnsi="Arial" w:eastAsia="Arial" w:cs="Arial"/>
          <w:b w:val="0"/>
          <w:bCs w:val="0"/>
          <w:i w:val="1"/>
          <w:iCs w:val="1"/>
          <w:caps w:val="0"/>
          <w:smallCaps w:val="0"/>
          <w:color w:val="000000" w:themeColor="text1" w:themeTint="FF" w:themeShade="FF"/>
          <w:sz w:val="22"/>
          <w:szCs w:val="22"/>
        </w:rPr>
        <w:t>Eptesicus</w:t>
      </w:r>
      <w:r w:rsidRPr="56F79D05" w:rsidR="6D0086E0">
        <w:rPr>
          <w:rFonts w:ascii="Arial" w:hAnsi="Arial" w:eastAsia="Arial" w:cs="Arial"/>
          <w:b w:val="0"/>
          <w:bCs w:val="0"/>
          <w:i w:val="1"/>
          <w:iCs w:val="1"/>
          <w:caps w:val="0"/>
          <w:smallCaps w:val="0"/>
          <w:color w:val="000000" w:themeColor="text1" w:themeTint="FF" w:themeShade="FF"/>
          <w:sz w:val="22"/>
          <w:szCs w:val="22"/>
        </w:rPr>
        <w:t xml:space="preserve"> </w:t>
      </w:r>
      <w:r w:rsidRPr="56F79D05" w:rsidR="6D0086E0">
        <w:rPr>
          <w:rFonts w:ascii="Arial" w:hAnsi="Arial" w:eastAsia="Arial" w:cs="Arial"/>
          <w:b w:val="0"/>
          <w:bCs w:val="0"/>
          <w:i w:val="1"/>
          <w:iCs w:val="1"/>
          <w:caps w:val="0"/>
          <w:smallCaps w:val="0"/>
          <w:color w:val="000000" w:themeColor="text1" w:themeTint="FF" w:themeShade="FF"/>
          <w:sz w:val="22"/>
          <w:szCs w:val="22"/>
        </w:rPr>
        <w:t>nilssonii</w:t>
      </w:r>
      <w:r w:rsidRPr="56F79D05" w:rsidR="6D0086E0">
        <w:rPr>
          <w:rFonts w:ascii="Arial" w:hAnsi="Arial" w:eastAsia="Arial" w:cs="Arial"/>
          <w:b w:val="0"/>
          <w:bCs w:val="0"/>
          <w:i w:val="1"/>
          <w:iCs w:val="1"/>
          <w:caps w:val="0"/>
          <w:smallCaps w:val="0"/>
          <w:color w:val="000000" w:themeColor="text1" w:themeTint="FF" w:themeShade="FF"/>
          <w:sz w:val="22"/>
          <w:szCs w:val="22"/>
        </w:rPr>
        <w:t>)</w:t>
      </w:r>
      <w:r w:rsidRPr="56F79D05" w:rsidR="6D0086E0">
        <w:rPr>
          <w:rFonts w:ascii="Arial" w:hAnsi="Arial" w:eastAsia="Arial" w:cs="Arial"/>
          <w:b w:val="0"/>
          <w:bCs w:val="0"/>
          <w:i w:val="0"/>
          <w:iCs w:val="0"/>
          <w:caps w:val="0"/>
          <w:smallCaps w:val="0"/>
          <w:color w:val="000000" w:themeColor="text1" w:themeTint="FF" w:themeShade="FF"/>
          <w:sz w:val="22"/>
          <w:szCs w:val="22"/>
        </w:rPr>
        <w:t xml:space="preserve"> ja suurvidevlane </w:t>
      </w:r>
      <w:r w:rsidRPr="56F79D05" w:rsidR="6D0086E0">
        <w:rPr>
          <w:rFonts w:ascii="Arial" w:hAnsi="Arial" w:eastAsia="Arial" w:cs="Arial"/>
          <w:b w:val="0"/>
          <w:bCs w:val="0"/>
          <w:i w:val="1"/>
          <w:iCs w:val="1"/>
          <w:caps w:val="0"/>
          <w:smallCaps w:val="0"/>
          <w:color w:val="000000" w:themeColor="text1" w:themeTint="FF" w:themeShade="FF"/>
          <w:sz w:val="22"/>
          <w:szCs w:val="22"/>
        </w:rPr>
        <w:t>(</w:t>
      </w:r>
      <w:r w:rsidRPr="56F79D05" w:rsidR="6D0086E0">
        <w:rPr>
          <w:rFonts w:ascii="Arial" w:hAnsi="Arial" w:eastAsia="Arial" w:cs="Arial"/>
          <w:b w:val="0"/>
          <w:bCs w:val="0"/>
          <w:i w:val="1"/>
          <w:iCs w:val="1"/>
          <w:caps w:val="0"/>
          <w:smallCaps w:val="0"/>
          <w:color w:val="000000" w:themeColor="text1" w:themeTint="FF" w:themeShade="FF"/>
          <w:sz w:val="22"/>
          <w:szCs w:val="22"/>
        </w:rPr>
        <w:t>Nyctalus</w:t>
      </w:r>
      <w:r w:rsidRPr="56F79D05" w:rsidR="6D0086E0">
        <w:rPr>
          <w:rFonts w:ascii="Arial" w:hAnsi="Arial" w:eastAsia="Arial" w:cs="Arial"/>
          <w:b w:val="0"/>
          <w:bCs w:val="0"/>
          <w:i w:val="1"/>
          <w:iCs w:val="1"/>
          <w:caps w:val="0"/>
          <w:smallCaps w:val="0"/>
          <w:color w:val="000000" w:themeColor="text1" w:themeTint="FF" w:themeShade="FF"/>
          <w:sz w:val="22"/>
          <w:szCs w:val="22"/>
        </w:rPr>
        <w:t xml:space="preserve"> </w:t>
      </w:r>
      <w:r w:rsidRPr="56F79D05" w:rsidR="6D0086E0">
        <w:rPr>
          <w:rFonts w:ascii="Arial" w:hAnsi="Arial" w:eastAsia="Arial" w:cs="Arial"/>
          <w:b w:val="0"/>
          <w:bCs w:val="0"/>
          <w:i w:val="1"/>
          <w:iCs w:val="1"/>
          <w:caps w:val="0"/>
          <w:smallCaps w:val="0"/>
          <w:color w:val="000000" w:themeColor="text1" w:themeTint="FF" w:themeShade="FF"/>
          <w:sz w:val="22"/>
          <w:szCs w:val="22"/>
        </w:rPr>
        <w:t>noctula</w:t>
      </w:r>
      <w:r w:rsidRPr="56F79D05" w:rsidR="6D0086E0">
        <w:rPr>
          <w:rFonts w:ascii="Arial" w:hAnsi="Arial" w:eastAsia="Arial" w:cs="Arial"/>
          <w:b w:val="0"/>
          <w:bCs w:val="0"/>
          <w:i w:val="0"/>
          <w:iCs w:val="0"/>
          <w:caps w:val="0"/>
          <w:smallCaps w:val="0"/>
          <w:color w:val="000000" w:themeColor="text1" w:themeTint="FF" w:themeShade="FF"/>
          <w:sz w:val="22"/>
          <w:szCs w:val="22"/>
        </w:rPr>
        <w:t xml:space="preserve">). Tegemist on olulise elupaigaga Pirita jõe piirkonnas, kus on registreeritud ka poegimiskolooniate olemasolu. Detailplaneeringu ala kasutavad nahkhiired toitumis ja/või varjealana. Detailplaneeringu lahenduse väljatöötamisel arvestada </w:t>
      </w:r>
      <w:r w:rsidRPr="56F79D05" w:rsidR="6D0086E0">
        <w:rPr>
          <w:rFonts w:ascii="Arial" w:hAnsi="Arial" w:eastAsia="Arial" w:cs="Arial"/>
          <w:b w:val="0"/>
          <w:bCs w:val="0"/>
          <w:i w:val="0"/>
          <w:iCs w:val="0"/>
          <w:caps w:val="0"/>
          <w:smallCaps w:val="0"/>
          <w:color w:val="000000" w:themeColor="text1" w:themeTint="FF" w:themeShade="FF"/>
          <w:sz w:val="22"/>
          <w:szCs w:val="22"/>
        </w:rPr>
        <w:t>nahkhiirtesõbralike</w:t>
      </w:r>
      <w:r w:rsidRPr="56F79D05" w:rsidR="6D0086E0">
        <w:rPr>
          <w:rFonts w:ascii="Arial" w:hAnsi="Arial" w:eastAsia="Arial" w:cs="Arial"/>
          <w:b w:val="0"/>
          <w:bCs w:val="0"/>
          <w:i w:val="0"/>
          <w:iCs w:val="0"/>
          <w:caps w:val="0"/>
          <w:smallCaps w:val="0"/>
          <w:color w:val="000000" w:themeColor="text1" w:themeTint="FF" w:themeShade="FF"/>
          <w:sz w:val="22"/>
          <w:szCs w:val="22"/>
        </w:rPr>
        <w:t xml:space="preserve"> lahendustega. </w:t>
      </w:r>
    </w:p>
    <w:p w:rsidR="6D0086E0" w:rsidP="56F79D05" w:rsidRDefault="6D0086E0" w14:paraId="22EC9278" w14:textId="54B83B00">
      <w:pPr>
        <w:pStyle w:val="BodyText"/>
        <w:numPr>
          <w:ilvl w:val="0"/>
          <w:numId w:val="74"/>
        </w:numPr>
        <w:suppressLineNumbers w:val="0"/>
        <w:bidi w:val="0"/>
        <w:spacing w:before="0" w:beforeAutospacing="off" w:after="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6D0086E0">
        <w:rPr>
          <w:rFonts w:ascii="Arial" w:hAnsi="Arial" w:eastAsia="Arial" w:cs="Arial"/>
          <w:b w:val="0"/>
          <w:bCs w:val="0"/>
          <w:i w:val="0"/>
          <w:iCs w:val="0"/>
          <w:caps w:val="0"/>
          <w:smallCaps w:val="0"/>
          <w:color w:val="000000" w:themeColor="text1" w:themeTint="FF" w:themeShade="FF"/>
          <w:sz w:val="22"/>
          <w:szCs w:val="22"/>
        </w:rPr>
        <w:t>Valgustus rajada põhimõttel: nii palju kui vajalik ja nii vähe kui võimalik. K</w:t>
      </w:r>
      <w:r w:rsidR="6D0086E0">
        <w:rPr/>
        <w:t xml:space="preserve">asutada madalama asetusega nõrku lampe, mis valgustavad piisavalt inimeste jalgradu, aga mitte puude võrasid ja eemalolevaid põõsaid. </w:t>
      </w:r>
      <w:r w:rsidRPr="56F79D05" w:rsidR="6D0086E0">
        <w:rPr>
          <w:rFonts w:ascii="Arial" w:hAnsi="Arial" w:eastAsia="Arial" w:cs="Arial"/>
          <w:b w:val="0"/>
          <w:bCs w:val="0"/>
          <w:i w:val="0"/>
          <w:iCs w:val="0"/>
          <w:caps w:val="0"/>
          <w:smallCaps w:val="0"/>
          <w:color w:val="000000" w:themeColor="text1" w:themeTint="FF" w:themeShade="FF"/>
          <w:sz w:val="22"/>
          <w:szCs w:val="22"/>
        </w:rPr>
        <w:t>Kuna n</w:t>
      </w:r>
      <w:r w:rsidR="6D0086E0">
        <w:rPr/>
        <w:t xml:space="preserve">ahkhiired koonduvad lampide juurde putukaid püüdma ja on nii kergem saak kiskjatele tuleb kõik </w:t>
      </w:r>
      <w:r w:rsidR="6D0086E0">
        <w:rPr/>
        <w:t>v</w:t>
      </w:r>
      <w:r w:rsidRPr="56F79D05" w:rsidR="6D0086E0">
        <w:rPr>
          <w:rFonts w:ascii="Arial" w:hAnsi="Arial" w:eastAsia="Arial" w:cs="Arial"/>
          <w:b w:val="0"/>
          <w:bCs w:val="0"/>
          <w:i w:val="0"/>
          <w:iCs w:val="0"/>
          <w:caps w:val="0"/>
          <w:smallCaps w:val="0"/>
          <w:color w:val="000000" w:themeColor="text1" w:themeTint="FF" w:themeShade="FF"/>
          <w:sz w:val="22"/>
          <w:szCs w:val="22"/>
        </w:rPr>
        <w:t>älisvalgustid</w:t>
      </w:r>
      <w:r w:rsidRPr="56F79D05" w:rsidR="6D0086E0">
        <w:rPr>
          <w:rFonts w:ascii="Arial" w:hAnsi="Arial" w:eastAsia="Arial" w:cs="Arial"/>
          <w:b w:val="0"/>
          <w:bCs w:val="0"/>
          <w:i w:val="0"/>
          <w:iCs w:val="0"/>
          <w:caps w:val="0"/>
          <w:smallCaps w:val="0"/>
          <w:color w:val="000000" w:themeColor="text1" w:themeTint="FF" w:themeShade="FF"/>
          <w:sz w:val="22"/>
          <w:szCs w:val="22"/>
        </w:rPr>
        <w:t xml:space="preserve"> suunata alla, varustada liikumis ja hämaraanduritega. </w:t>
      </w:r>
      <w:r w:rsidRPr="56F79D05" w:rsidR="6EDE6C5D">
        <w:rPr>
          <w:rFonts w:ascii="Arial" w:hAnsi="Arial" w:eastAsia="Arial" w:cs="Arial"/>
          <w:b w:val="0"/>
          <w:bCs w:val="0"/>
          <w:i w:val="0"/>
          <w:iCs w:val="0"/>
          <w:caps w:val="0"/>
          <w:smallCaps w:val="0"/>
          <w:color w:val="000000" w:themeColor="text1" w:themeTint="FF" w:themeShade="FF"/>
          <w:sz w:val="22"/>
          <w:szCs w:val="22"/>
        </w:rPr>
        <w:t>k</w:t>
      </w:r>
      <w:r w:rsidRPr="56F79D05" w:rsidR="6D0086E0">
        <w:rPr>
          <w:rFonts w:ascii="Arial" w:hAnsi="Arial" w:eastAsia="Arial" w:cs="Arial"/>
          <w:b w:val="0"/>
          <w:bCs w:val="0"/>
          <w:i w:val="0"/>
          <w:iCs w:val="0"/>
          <w:caps w:val="0"/>
          <w:smallCaps w:val="0"/>
          <w:color w:val="000000" w:themeColor="text1" w:themeTint="FF" w:themeShade="FF"/>
          <w:sz w:val="22"/>
          <w:szCs w:val="22"/>
        </w:rPr>
        <w:t xml:space="preserve">asutada sooja valgusvärvusega valgusallikaid 2300 K või alla selle, sest soe valgusvärvust avaldab imetajate hormonaalsüsteemile väiksemat mõju. Hämaral ja pimedal ajal takistada </w:t>
      </w:r>
      <w:r w:rsidRPr="56F79D05" w:rsidR="6D0086E0">
        <w:rPr>
          <w:rFonts w:ascii="Arial" w:hAnsi="Arial" w:eastAsia="Arial" w:cs="Arial"/>
          <w:b w:val="0"/>
          <w:bCs w:val="0"/>
          <w:i w:val="0"/>
          <w:iCs w:val="0"/>
          <w:caps w:val="0"/>
          <w:smallCaps w:val="0"/>
          <w:color w:val="000000" w:themeColor="text1" w:themeTint="FF" w:themeShade="FF"/>
          <w:sz w:val="22"/>
          <w:szCs w:val="22"/>
        </w:rPr>
        <w:t>sisevalgustuse</w:t>
      </w:r>
      <w:r w:rsidRPr="56F79D05" w:rsidR="6D0086E0">
        <w:rPr>
          <w:rFonts w:ascii="Arial" w:hAnsi="Arial" w:eastAsia="Arial" w:cs="Arial"/>
          <w:b w:val="0"/>
          <w:bCs w:val="0"/>
          <w:i w:val="0"/>
          <w:iCs w:val="0"/>
          <w:caps w:val="0"/>
          <w:smallCaps w:val="0"/>
          <w:color w:val="000000" w:themeColor="text1" w:themeTint="FF" w:themeShade="FF"/>
          <w:sz w:val="22"/>
          <w:szCs w:val="22"/>
        </w:rPr>
        <w:t xml:space="preserve"> välja kiirgamine aknakatete abil. </w:t>
      </w:r>
    </w:p>
    <w:p w:rsidR="6D0086E0" w:rsidP="56F79D05" w:rsidRDefault="6D0086E0" w14:paraId="47622607" w14:textId="3370414B">
      <w:pPr>
        <w:pStyle w:val="BodyText"/>
        <w:numPr>
          <w:ilvl w:val="0"/>
          <w:numId w:val="74"/>
        </w:numPr>
        <w:suppressLineNumbers w:val="0"/>
        <w:bidi w:val="0"/>
        <w:spacing w:before="0" w:beforeAutospacing="off" w:after="0" w:afterAutospacing="off" w:line="252" w:lineRule="auto"/>
        <w:ind w:right="0"/>
        <w:jc w:val="both"/>
        <w:rPr>
          <w:rFonts w:ascii="Arial" w:hAnsi="Arial" w:eastAsia="Arial" w:cs="Arial"/>
          <w:b w:val="0"/>
          <w:bCs w:val="0"/>
          <w:i w:val="0"/>
          <w:iCs w:val="0"/>
          <w:caps w:val="0"/>
          <w:smallCaps w:val="0"/>
          <w:color w:val="000000" w:themeColor="text1" w:themeTint="FF" w:themeShade="FF"/>
          <w:sz w:val="22"/>
          <w:szCs w:val="22"/>
        </w:rPr>
      </w:pPr>
      <w:r w:rsidRPr="56F79D05" w:rsidR="6D0086E0">
        <w:rPr>
          <w:rFonts w:ascii="Arial" w:hAnsi="Arial" w:eastAsia="Arial" w:cs="Arial"/>
          <w:b w:val="0"/>
          <w:bCs w:val="0"/>
          <w:i w:val="0"/>
          <w:iCs w:val="0"/>
          <w:caps w:val="0"/>
          <w:smallCaps w:val="0"/>
          <w:color w:val="000000" w:themeColor="text1" w:themeTint="FF" w:themeShade="FF"/>
          <w:sz w:val="22"/>
          <w:szCs w:val="22"/>
        </w:rPr>
        <w:t xml:space="preserve">Säilitada vanu suuri puid ka siis, kui puud ei ole enam haljastusliku väärtusega, sest käsitiivalised vajavad puuõõnsusi suvisteks pesapaikadeks. Raiuda vaid säilitatavate puude ohtlikud oksad. Hoonestamata krundi jõe-äärsetele puudele on soovitav kinnitada nahkhiirte pesakaste. Talviseid ja suviseid pesakaste rajada proportsionaalselt, pesakastide materjalid ei tohi olla nahkhiirte jaoks mürgised. </w:t>
      </w:r>
    </w:p>
    <w:p w:rsidR="6D0086E0" w:rsidP="56F79D05" w:rsidRDefault="6D0086E0" w14:paraId="70C419FB" w14:textId="6B0DC618">
      <w:pPr>
        <w:pStyle w:val="BodyText"/>
        <w:numPr>
          <w:ilvl w:val="0"/>
          <w:numId w:val="74"/>
        </w:numPr>
        <w:suppressLineNumbers w:val="0"/>
        <w:bidi w:val="0"/>
        <w:spacing w:before="0" w:beforeAutospacing="off" w:after="0" w:afterAutospacing="off" w:line="252" w:lineRule="auto"/>
        <w:ind w:left="720" w:right="0" w:hanging="360"/>
        <w:jc w:val="both"/>
        <w:rPr>
          <w:rFonts w:ascii="Arial" w:hAnsi="Arial" w:eastAsia="Arial" w:cs="Arial"/>
          <w:b w:val="0"/>
          <w:bCs w:val="0"/>
          <w:i w:val="0"/>
          <w:iCs w:val="0"/>
          <w:caps w:val="0"/>
          <w:smallCaps w:val="0"/>
          <w:color w:val="000000" w:themeColor="text1" w:themeTint="FF" w:themeShade="FF"/>
          <w:sz w:val="22"/>
          <w:szCs w:val="22"/>
        </w:rPr>
      </w:pPr>
      <w:r w:rsidRPr="56F79D05" w:rsidR="6D0086E0">
        <w:rPr>
          <w:rFonts w:ascii="Arial" w:hAnsi="Arial" w:eastAsia="Arial" w:cs="Arial"/>
          <w:b w:val="0"/>
          <w:bCs w:val="0"/>
          <w:i w:val="0"/>
          <w:iCs w:val="0"/>
          <w:caps w:val="0"/>
          <w:smallCaps w:val="0"/>
          <w:color w:val="000000" w:themeColor="text1" w:themeTint="FF" w:themeShade="FF"/>
          <w:sz w:val="22"/>
          <w:szCs w:val="22"/>
        </w:rPr>
        <w:t>Maatulundusmaa krunti mitte niita, tihedamini kui 1-2x aastas, (va käigurajad, et tagada kaldale ligipääs, mida võib niita sagedamini). Harvem niitmine tagab parema võimaluse käsitiivaliste toiduks vajalike putukate arenguks. Niidu taimede paremaks arengu tagamiseks teha maatulundusmaa krundil valgustusraiet, mille käigus raiuda välja noori puid.</w:t>
      </w:r>
    </w:p>
    <w:p w:rsidR="56F79D05" w:rsidP="56F79D05" w:rsidRDefault="56F79D05" w14:paraId="674D475C" w14:textId="1685BF8C">
      <w:pPr>
        <w:pStyle w:val="BodyText"/>
        <w:suppressLineNumbers w:val="0"/>
        <w:bidi w:val="0"/>
        <w:spacing w:before="0" w:beforeAutospacing="off" w:after="0" w:afterAutospacing="off" w:line="252" w:lineRule="auto"/>
        <w:ind w:left="360" w:right="0" w:hanging="0"/>
        <w:jc w:val="both"/>
        <w:rPr>
          <w:rFonts w:ascii="Arial" w:hAnsi="Arial" w:eastAsia="Arial" w:cs="Arial"/>
          <w:b w:val="0"/>
          <w:bCs w:val="0"/>
          <w:i w:val="0"/>
          <w:iCs w:val="0"/>
          <w:caps w:val="0"/>
          <w:smallCaps w:val="0"/>
          <w:color w:val="000000" w:themeColor="text1" w:themeTint="FF" w:themeShade="FF"/>
          <w:sz w:val="22"/>
          <w:szCs w:val="22"/>
        </w:rPr>
      </w:pPr>
    </w:p>
    <w:p w:rsidR="6D0086E0" w:rsidP="56F79D05" w:rsidRDefault="6D0086E0" w14:paraId="6FFF30B9" w14:textId="7AE08D58">
      <w:pPr>
        <w:pStyle w:val="BodyText"/>
        <w:suppressLineNumbers w:val="0"/>
        <w:bidi w:val="0"/>
        <w:spacing w:before="0" w:beforeAutospacing="off" w:after="0" w:afterAutospacing="off" w:line="252" w:lineRule="auto"/>
        <w:ind w:left="360" w:right="0" w:hanging="0"/>
        <w:jc w:val="both"/>
      </w:pPr>
      <w:r w:rsidRPr="56F79D05" w:rsidR="6D0086E0">
        <w:rPr>
          <w:rFonts w:ascii="Arial" w:hAnsi="Arial" w:eastAsia="Arial" w:cs="Arial"/>
          <w:b w:val="0"/>
          <w:bCs w:val="0"/>
          <w:i w:val="0"/>
          <w:iCs w:val="0"/>
          <w:caps w:val="0"/>
          <w:smallCaps w:val="0"/>
          <w:color w:val="000000" w:themeColor="text1" w:themeTint="FF" w:themeShade="FF"/>
          <w:sz w:val="22"/>
          <w:szCs w:val="22"/>
        </w:rPr>
        <w:t xml:space="preserve">(Rohkem infot: </w:t>
      </w:r>
      <w:hyperlink r:id="Rd9bb1d4461664fbf">
        <w:r w:rsidRPr="56F79D05" w:rsidR="6D0086E0">
          <w:rPr>
            <w:rStyle w:val="Hyperlink"/>
          </w:rPr>
          <w:t>Kuidas kaitstakse? – Elfond)</w:t>
        </w:r>
      </w:hyperlink>
    </w:p>
    <w:p w:rsidR="6D0086E0" w:rsidP="150023B7" w:rsidRDefault="6D0086E0" w14:paraId="0D87D928" w14:textId="2AE7C83A">
      <w:pPr>
        <w:pStyle w:val="Heading2"/>
        <w:numPr>
          <w:ilvl w:val="1"/>
          <w:numId w:val="19"/>
        </w:numPr>
        <w:suppressLineNumbers w:val="0"/>
        <w:spacing w:before="120" w:beforeAutospacing="off" w:after="100" w:afterAutospacing="off" w:line="252" w:lineRule="auto"/>
        <w:ind w:left="432" w:right="0" w:hanging="432"/>
        <w:jc w:val="both"/>
        <w:rPr/>
      </w:pPr>
      <w:bookmarkStart w:name="_Toc2041253024" w:id="341004887"/>
      <w:r w:rsidR="6D0086E0">
        <w:rPr/>
        <w:t>Muinsuskaitse</w:t>
      </w:r>
      <w:bookmarkEnd w:id="341004887"/>
    </w:p>
    <w:p w:rsidR="6D0086E0" w:rsidP="56F79D05" w:rsidRDefault="6D0086E0" w14:paraId="732E69B6" w14:textId="398CA9E9">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38142091" w:rsidR="6D0086E0">
        <w:rPr>
          <w:rFonts w:ascii="Arial" w:hAnsi="Arial" w:eastAsia="Arial" w:cs="Arial"/>
          <w:b w:val="0"/>
          <w:bCs w:val="0"/>
          <w:i w:val="0"/>
          <w:iCs w:val="0"/>
          <w:caps w:val="0"/>
          <w:smallCaps w:val="0"/>
          <w:color w:val="000000" w:themeColor="text1" w:themeTint="FF" w:themeShade="FF"/>
          <w:sz w:val="22"/>
          <w:szCs w:val="22"/>
        </w:rPr>
        <w:t>Detailplaneeringu ala kattub täies ulatuses arheoloogiamälestis asulakoht (</w:t>
      </w:r>
      <w:r w:rsidRPr="38142091" w:rsidR="6D0086E0">
        <w:rPr>
          <w:rFonts w:ascii="Arial" w:hAnsi="Arial" w:eastAsia="Arial" w:cs="Arial"/>
          <w:b w:val="0"/>
          <w:bCs w:val="0"/>
          <w:i w:val="0"/>
          <w:iCs w:val="0"/>
          <w:caps w:val="0"/>
          <w:smallCaps w:val="0"/>
          <w:color w:val="000000" w:themeColor="text1" w:themeTint="FF" w:themeShade="FF"/>
          <w:sz w:val="22"/>
          <w:szCs w:val="22"/>
        </w:rPr>
        <w:t>reg</w:t>
      </w:r>
      <w:r w:rsidRPr="38142091" w:rsidR="6D0086E0">
        <w:rPr>
          <w:rFonts w:ascii="Arial" w:hAnsi="Arial" w:eastAsia="Arial" w:cs="Arial"/>
          <w:b w:val="0"/>
          <w:bCs w:val="0"/>
          <w:i w:val="0"/>
          <w:iCs w:val="0"/>
          <w:caps w:val="0"/>
          <w:smallCaps w:val="0"/>
          <w:color w:val="000000" w:themeColor="text1" w:themeTint="FF" w:themeShade="FF"/>
          <w:sz w:val="22"/>
          <w:szCs w:val="22"/>
        </w:rPr>
        <w:t xml:space="preserve">-nr 18783) ala ja kaitsevööndiga. Muinsuskaitseseadus (edaspidi </w:t>
      </w:r>
      <w:r w:rsidRPr="38142091" w:rsidR="6D0086E0">
        <w:rPr>
          <w:rFonts w:ascii="Arial" w:hAnsi="Arial" w:eastAsia="Arial" w:cs="Arial"/>
          <w:b w:val="0"/>
          <w:bCs w:val="0"/>
          <w:i w:val="0"/>
          <w:iCs w:val="0"/>
          <w:caps w:val="0"/>
          <w:smallCaps w:val="0"/>
          <w:color w:val="000000" w:themeColor="text1" w:themeTint="FF" w:themeShade="FF"/>
          <w:sz w:val="22"/>
          <w:szCs w:val="22"/>
        </w:rPr>
        <w:t>MuKS</w:t>
      </w:r>
      <w:r w:rsidRPr="38142091" w:rsidR="6D0086E0">
        <w:rPr>
          <w:rFonts w:ascii="Arial" w:hAnsi="Arial" w:eastAsia="Arial" w:cs="Arial"/>
          <w:b w:val="0"/>
          <w:bCs w:val="0"/>
          <w:i w:val="0"/>
          <w:iCs w:val="0"/>
          <w:caps w:val="0"/>
          <w:smallCaps w:val="0"/>
          <w:color w:val="000000" w:themeColor="text1" w:themeTint="FF" w:themeShade="FF"/>
          <w:sz w:val="22"/>
          <w:szCs w:val="22"/>
        </w:rPr>
        <w:t>) näeb ette, et kui kinnismälestise või selle kaitsevööndi alal rajatakse ehitis kas detailplaneeringu või eelplaneeringu koostamise kohustuse puudumisel projekteerimistingimuste alusel, koostatakse detailplaneeringu muinsuskaitse eritingimused (</w:t>
      </w:r>
      <w:r w:rsidRPr="38142091" w:rsidR="6D0086E0">
        <w:rPr>
          <w:rFonts w:ascii="Arial" w:hAnsi="Arial" w:eastAsia="Arial" w:cs="Arial"/>
          <w:b w:val="0"/>
          <w:bCs w:val="0"/>
          <w:i w:val="0"/>
          <w:iCs w:val="0"/>
          <w:caps w:val="0"/>
          <w:smallCaps w:val="0"/>
          <w:color w:val="000000" w:themeColor="text1" w:themeTint="FF" w:themeShade="FF"/>
          <w:sz w:val="22"/>
          <w:szCs w:val="22"/>
        </w:rPr>
        <w:t>MuKS</w:t>
      </w:r>
      <w:r w:rsidRPr="38142091" w:rsidR="6D0086E0">
        <w:rPr>
          <w:rFonts w:ascii="Arial" w:hAnsi="Arial" w:eastAsia="Arial" w:cs="Arial"/>
          <w:b w:val="0"/>
          <w:bCs w:val="0"/>
          <w:i w:val="0"/>
          <w:iCs w:val="0"/>
          <w:caps w:val="0"/>
          <w:smallCaps w:val="0"/>
          <w:color w:val="000000" w:themeColor="text1" w:themeTint="FF" w:themeShade="FF"/>
          <w:sz w:val="22"/>
          <w:szCs w:val="22"/>
        </w:rPr>
        <w:t>§ 61 lg 3, 4). Tuginedes muinsuskaitseseadusele ning üldplaneeringu ja</w:t>
      </w:r>
      <w:r w:rsidRPr="38142091" w:rsidR="6D0086E0">
        <w:rPr>
          <w:rFonts w:ascii="Arial" w:hAnsi="Arial" w:eastAsia="Arial" w:cs="Arial"/>
          <w:b w:val="0"/>
          <w:bCs w:val="0"/>
          <w:i w:val="0"/>
          <w:iCs w:val="0"/>
          <w:caps w:val="0"/>
          <w:smallCaps w:val="0"/>
          <w:color w:val="000000" w:themeColor="text1" w:themeTint="FF" w:themeShade="FF"/>
          <w:sz w:val="22"/>
          <w:szCs w:val="22"/>
        </w:rPr>
        <w:t xml:space="preserve"> detailplaneeringu </w:t>
      </w:r>
      <w:r w:rsidRPr="38142091" w:rsidR="6D0086E0">
        <w:rPr>
          <w:rFonts w:ascii="Arial" w:hAnsi="Arial" w:eastAsia="Arial" w:cs="Arial"/>
          <w:b w:val="0"/>
          <w:bCs w:val="0"/>
          <w:i w:val="0"/>
          <w:iCs w:val="0"/>
          <w:caps w:val="0"/>
          <w:smallCaps w:val="0"/>
          <w:color w:val="000000" w:themeColor="text1" w:themeTint="FF" w:themeShade="FF"/>
          <w:sz w:val="22"/>
          <w:szCs w:val="22"/>
        </w:rPr>
        <w:t>muinsus</w:t>
      </w:r>
      <w:r w:rsidRPr="38142091" w:rsidR="6D0086E0">
        <w:rPr>
          <w:rFonts w:ascii="Arial" w:hAnsi="Arial" w:eastAsia="Arial" w:cs="Arial"/>
          <w:b w:val="0"/>
          <w:bCs w:val="0"/>
          <w:i w:val="0"/>
          <w:iCs w:val="0"/>
          <w:caps w:val="0"/>
          <w:smallCaps w:val="0"/>
          <w:color w:val="000000" w:themeColor="text1" w:themeTint="FF" w:themeShade="FF"/>
          <w:sz w:val="22"/>
          <w:szCs w:val="22"/>
        </w:rPr>
        <w:t xml:space="preserve">kaitse eritingimuste koostamise korrale, otsustas </w:t>
      </w:r>
      <w:r w:rsidRPr="38142091" w:rsidR="6D0086E0">
        <w:rPr>
          <w:rFonts w:ascii="Arial" w:hAnsi="Arial" w:eastAsia="Arial" w:cs="Arial"/>
          <w:b w:val="0"/>
          <w:bCs w:val="0"/>
          <w:i w:val="0"/>
          <w:iCs w:val="0"/>
          <w:caps w:val="0"/>
          <w:smallCaps w:val="0"/>
          <w:color w:val="000000" w:themeColor="text1" w:themeTint="FF" w:themeShade="FF"/>
          <w:sz w:val="22"/>
          <w:szCs w:val="22"/>
        </w:rPr>
        <w:t>Muinsus</w:t>
      </w:r>
      <w:r w:rsidRPr="38142091" w:rsidR="6D0086E0">
        <w:rPr>
          <w:rFonts w:ascii="Arial" w:hAnsi="Arial" w:eastAsia="Arial" w:cs="Arial"/>
          <w:b w:val="0"/>
          <w:bCs w:val="0"/>
          <w:i w:val="0"/>
          <w:iCs w:val="0"/>
          <w:caps w:val="0"/>
          <w:smallCaps w:val="0"/>
          <w:color w:val="000000" w:themeColor="text1" w:themeTint="FF" w:themeShade="FF"/>
          <w:sz w:val="22"/>
          <w:szCs w:val="22"/>
        </w:rPr>
        <w:t xml:space="preserve">kaitseamet </w:t>
      </w:r>
      <w:r w:rsidRPr="38142091" w:rsidR="6D0086E0">
        <w:rPr>
          <w:rFonts w:ascii="Arial" w:hAnsi="Arial" w:eastAsia="Arial" w:cs="Arial"/>
          <w:b w:val="0"/>
          <w:bCs w:val="0"/>
          <w:i w:val="0"/>
          <w:iCs w:val="0"/>
          <w:caps w:val="0"/>
          <w:smallCaps w:val="0"/>
          <w:color w:val="000000" w:themeColor="text1" w:themeTint="FF" w:themeShade="FF"/>
          <w:sz w:val="22"/>
          <w:szCs w:val="22"/>
        </w:rPr>
        <w:t>MuKS</w:t>
      </w:r>
      <w:r w:rsidRPr="38142091" w:rsidR="6D0086E0">
        <w:rPr>
          <w:rFonts w:ascii="Arial" w:hAnsi="Arial" w:eastAsia="Arial" w:cs="Arial"/>
          <w:b w:val="0"/>
          <w:bCs w:val="0"/>
          <w:i w:val="0"/>
          <w:iCs w:val="0"/>
          <w:caps w:val="0"/>
          <w:smallCaps w:val="0"/>
          <w:color w:val="000000" w:themeColor="text1" w:themeTint="FF" w:themeShade="FF"/>
          <w:sz w:val="22"/>
          <w:szCs w:val="22"/>
        </w:rPr>
        <w:t xml:space="preserve"> § 61 alusel loobuda eritingimuste koostamise nõudest, kuna kavandatav tegevus ei muuda oluliselt väljakujunenud ruumilist olukorda, ning annab käeolevaga omapoolsed tingimused</w:t>
      </w:r>
      <w:r w:rsidRPr="38142091" w:rsidR="37C2ACD8">
        <w:rPr>
          <w:rFonts w:ascii="Arial" w:hAnsi="Arial" w:eastAsia="Arial" w:cs="Arial"/>
          <w:b w:val="0"/>
          <w:bCs w:val="0"/>
          <w:i w:val="0"/>
          <w:iCs w:val="0"/>
          <w:caps w:val="0"/>
          <w:smallCaps w:val="0"/>
          <w:color w:val="000000" w:themeColor="text1" w:themeTint="FF" w:themeShade="FF"/>
          <w:sz w:val="22"/>
          <w:szCs w:val="22"/>
        </w:rPr>
        <w:t xml:space="preserve">. </w:t>
      </w:r>
    </w:p>
    <w:p w:rsidR="56F79D05" w:rsidP="38142091" w:rsidRDefault="56F79D05" w14:paraId="4920EAF5" w14:textId="2E304FBF">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56F79D05" w:rsidP="38142091" w:rsidRDefault="56F79D05" w14:paraId="680ACD6D" w14:textId="7345B705">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38142091" w:rsidR="12C8BD86">
        <w:rPr>
          <w:rFonts w:ascii="Arial" w:hAnsi="Arial" w:eastAsia="Arial" w:cs="Arial"/>
          <w:b w:val="0"/>
          <w:bCs w:val="0"/>
          <w:i w:val="0"/>
          <w:iCs w:val="0"/>
          <w:caps w:val="0"/>
          <w:smallCaps w:val="0"/>
          <w:color w:val="000000" w:themeColor="text1" w:themeTint="FF" w:themeShade="FF"/>
          <w:sz w:val="22"/>
          <w:szCs w:val="22"/>
        </w:rPr>
        <w:t>Planeerimise faasis Jõe tn 1 kinnistul läbi viidud arheoloogiline eeluuring: ”Aruanne arheoloogilistest eeluuringutest Lagedi asulakohal (</w:t>
      </w:r>
      <w:r w:rsidRPr="38142091" w:rsidR="12C8BD86">
        <w:rPr>
          <w:rFonts w:ascii="Arial" w:hAnsi="Arial" w:eastAsia="Arial" w:cs="Arial"/>
          <w:b w:val="0"/>
          <w:bCs w:val="0"/>
          <w:i w:val="0"/>
          <w:iCs w:val="0"/>
          <w:caps w:val="0"/>
          <w:smallCaps w:val="0"/>
          <w:color w:val="000000" w:themeColor="text1" w:themeTint="FF" w:themeShade="FF"/>
          <w:sz w:val="22"/>
          <w:szCs w:val="22"/>
        </w:rPr>
        <w:t>reg</w:t>
      </w:r>
      <w:r w:rsidRPr="38142091" w:rsidR="12C8BD86">
        <w:rPr>
          <w:rFonts w:ascii="Arial" w:hAnsi="Arial" w:eastAsia="Arial" w:cs="Arial"/>
          <w:b w:val="0"/>
          <w:bCs w:val="0"/>
          <w:i w:val="0"/>
          <w:iCs w:val="0"/>
          <w:caps w:val="0"/>
          <w:smallCaps w:val="0"/>
          <w:color w:val="000000" w:themeColor="text1" w:themeTint="FF" w:themeShade="FF"/>
          <w:sz w:val="22"/>
          <w:szCs w:val="22"/>
        </w:rPr>
        <w:t xml:space="preserve">-nr 18783; Rae vald/Jüri kihelkond, Harju maakond) 2025. Aastal" (koostaja </w:t>
      </w:r>
      <w:r w:rsidRPr="38142091" w:rsidR="12C8BD86">
        <w:rPr>
          <w:rFonts w:ascii="Arial" w:hAnsi="Arial" w:eastAsia="Arial" w:cs="Arial"/>
          <w:b w:val="0"/>
          <w:bCs w:val="0"/>
          <w:i w:val="0"/>
          <w:iCs w:val="0"/>
          <w:caps w:val="0"/>
          <w:smallCaps w:val="0"/>
          <w:color w:val="000000" w:themeColor="text1" w:themeTint="FF" w:themeShade="FF"/>
          <w:sz w:val="22"/>
          <w:szCs w:val="22"/>
        </w:rPr>
        <w:t>Gurly</w:t>
      </w:r>
      <w:r w:rsidRPr="38142091" w:rsidR="12C8BD86">
        <w:rPr>
          <w:rFonts w:ascii="Arial" w:hAnsi="Arial" w:eastAsia="Arial" w:cs="Arial"/>
          <w:b w:val="0"/>
          <w:bCs w:val="0"/>
          <w:i w:val="0"/>
          <w:iCs w:val="0"/>
          <w:caps w:val="0"/>
          <w:smallCaps w:val="0"/>
          <w:color w:val="000000" w:themeColor="text1" w:themeTint="FF" w:themeShade="FF"/>
          <w:sz w:val="22"/>
          <w:szCs w:val="22"/>
        </w:rPr>
        <w:t xml:space="preserve"> Vedru, arheoloog). Uuringu välitööd teostati 11 novembril 2025. Aastal, riikliku kaitse all oleval asulakohal </w:t>
      </w:r>
      <w:r w:rsidRPr="38142091" w:rsidR="12C8BD86">
        <w:rPr>
          <w:rFonts w:ascii="Arial" w:hAnsi="Arial" w:eastAsia="Arial" w:cs="Arial"/>
          <w:b w:val="0"/>
          <w:bCs w:val="0"/>
          <w:i w:val="0"/>
          <w:iCs w:val="0"/>
          <w:caps w:val="0"/>
          <w:smallCaps w:val="0"/>
          <w:color w:val="000000" w:themeColor="text1" w:themeTint="FF" w:themeShade="FF"/>
          <w:sz w:val="22"/>
          <w:szCs w:val="22"/>
        </w:rPr>
        <w:t>reg</w:t>
      </w:r>
      <w:r w:rsidRPr="38142091" w:rsidR="12C8BD86">
        <w:rPr>
          <w:rFonts w:ascii="Arial" w:hAnsi="Arial" w:eastAsia="Arial" w:cs="Arial"/>
          <w:b w:val="0"/>
          <w:bCs w:val="0"/>
          <w:i w:val="0"/>
          <w:iCs w:val="0"/>
          <w:caps w:val="0"/>
          <w:smallCaps w:val="0"/>
          <w:color w:val="000000" w:themeColor="text1" w:themeTint="FF" w:themeShade="FF"/>
          <w:sz w:val="22"/>
          <w:szCs w:val="22"/>
        </w:rPr>
        <w:t xml:space="preserve">-nr 18783. Uuringute objektiks oli mälestise keskosas asuv Jõe tänav 1 katastriüksus (65301:013:0504) Arheoloogilise eeluuringute eesmärgiks oli välja selgitada, kas Jõe tänav 1 kinnistul asulakoha esineb arheoloogilist kultuurkihti.  </w:t>
      </w:r>
    </w:p>
    <w:p w:rsidR="56F79D05" w:rsidP="38142091" w:rsidRDefault="56F79D05" w14:paraId="7BBF96B6" w14:textId="449D3E59">
      <w:pPr>
        <w:pStyle w:val="BodyText"/>
        <w:suppressLineNumbers w:val="0"/>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r w:rsidRPr="38142091" w:rsidR="12C8BD86">
        <w:rPr>
          <w:rFonts w:ascii="Arial" w:hAnsi="Arial" w:eastAsia="Arial" w:cs="Arial"/>
          <w:b w:val="0"/>
          <w:bCs w:val="0"/>
          <w:i w:val="0"/>
          <w:iCs w:val="0"/>
          <w:caps w:val="0"/>
          <w:smallCaps w:val="0"/>
          <w:color w:val="000000" w:themeColor="text1" w:themeTint="FF" w:themeShade="FF"/>
          <w:sz w:val="22"/>
          <w:szCs w:val="22"/>
        </w:rPr>
        <w:t xml:space="preserve"> </w:t>
      </w:r>
    </w:p>
    <w:p w:rsidR="56F79D05" w:rsidP="38142091" w:rsidRDefault="56F79D05" w14:paraId="3FCCD78B" w14:textId="05B91DC6">
      <w:pPr>
        <w:pStyle w:val="BodyText"/>
        <w:bidi w:val="0"/>
        <w:spacing w:before="0" w:beforeAutospacing="off" w:after="0" w:afterAutospacing="off" w:line="252" w:lineRule="auto"/>
        <w:ind w:left="0" w:right="0"/>
        <w:jc w:val="both"/>
      </w:pPr>
      <w:r w:rsidRPr="38142091" w:rsidR="12C8BD86">
        <w:rPr>
          <w:rFonts w:ascii="Arial" w:hAnsi="Arial" w:eastAsia="Arial" w:cs="Arial"/>
          <w:b w:val="0"/>
          <w:bCs w:val="0"/>
          <w:i w:val="0"/>
          <w:iCs w:val="0"/>
          <w:caps w:val="0"/>
          <w:smallCaps w:val="0"/>
          <w:color w:val="000000" w:themeColor="text1" w:themeTint="FF" w:themeShade="FF"/>
          <w:sz w:val="22"/>
          <w:szCs w:val="22"/>
        </w:rPr>
        <w:t xml:space="preserve">Jõe tn 1 innistule  kaevati kuus proovišurfi. Nende  arv ja asukohad määrasid kinnistul olevad tingimused: kinnistu kagupoolsesse serva oli toodud paks täitekiht, samuti oli kinnistule ladestatud ehitusprahti. Lisaks ladestatud ehitusprahile osutus kinnistu ka tugevasti võsastunuks. Šurfid kaevati võsa vahele väljapoole täitepinnast. </w:t>
      </w:r>
    </w:p>
    <w:p w:rsidR="56F79D05" w:rsidP="38142091" w:rsidRDefault="56F79D05" w14:paraId="45F4A76E" w14:textId="6F90AA84">
      <w:pPr>
        <w:pStyle w:val="BodyText"/>
        <w:bidi w:val="0"/>
        <w:spacing w:before="0" w:beforeAutospacing="off" w:after="0" w:afterAutospacing="off" w:line="252" w:lineRule="auto"/>
        <w:ind w:left="0" w:right="0"/>
        <w:jc w:val="both"/>
      </w:pPr>
      <w:r w:rsidRPr="38142091" w:rsidR="12C8BD86">
        <w:rPr>
          <w:rFonts w:ascii="Arial" w:hAnsi="Arial" w:eastAsia="Arial" w:cs="Arial"/>
          <w:b w:val="0"/>
          <w:bCs w:val="0"/>
          <w:i w:val="0"/>
          <w:iCs w:val="0"/>
          <w:caps w:val="0"/>
          <w:smallCaps w:val="0"/>
          <w:color w:val="000000" w:themeColor="text1" w:themeTint="FF" w:themeShade="FF"/>
          <w:sz w:val="22"/>
          <w:szCs w:val="22"/>
        </w:rPr>
        <w:t xml:space="preserve">Kõiki </w:t>
      </w:r>
      <w:r w:rsidRPr="38142091" w:rsidR="12C8BD86">
        <w:rPr>
          <w:rFonts w:ascii="Arial" w:hAnsi="Arial" w:eastAsia="Arial" w:cs="Arial"/>
          <w:b w:val="0"/>
          <w:bCs w:val="0"/>
          <w:i w:val="0"/>
          <w:iCs w:val="0"/>
          <w:caps w:val="0"/>
          <w:smallCaps w:val="0"/>
          <w:color w:val="000000" w:themeColor="text1" w:themeTint="FF" w:themeShade="FF"/>
          <w:sz w:val="22"/>
          <w:szCs w:val="22"/>
        </w:rPr>
        <w:t>šurfe</w:t>
      </w:r>
      <w:r w:rsidRPr="38142091" w:rsidR="12C8BD86">
        <w:rPr>
          <w:rFonts w:ascii="Arial" w:hAnsi="Arial" w:eastAsia="Arial" w:cs="Arial"/>
          <w:b w:val="0"/>
          <w:bCs w:val="0"/>
          <w:i w:val="0"/>
          <w:iCs w:val="0"/>
          <w:caps w:val="0"/>
          <w:smallCaps w:val="0"/>
          <w:color w:val="000000" w:themeColor="text1" w:themeTint="FF" w:themeShade="FF"/>
          <w:sz w:val="22"/>
          <w:szCs w:val="22"/>
        </w:rPr>
        <w:t xml:space="preserve"> iseloomustas halli tooni pinnas ning heledam liivsavine aluspõhi. Saadi mitmeid elutegevusele viitavaid leide, millest üks – savinõukild – pärineb nooremast rauaajast. </w:t>
      </w:r>
    </w:p>
    <w:p w:rsidR="38142091" w:rsidP="38142091" w:rsidRDefault="38142091" w14:paraId="337D57B8" w14:textId="1057BA9D">
      <w:pPr>
        <w:pStyle w:val="BodyText"/>
        <w:bidi w:val="0"/>
        <w:spacing w:before="0" w:beforeAutospacing="off" w:after="0" w:afterAutospacing="off" w:line="252" w:lineRule="auto"/>
        <w:ind w:left="0" w:right="0"/>
        <w:jc w:val="both"/>
        <w:rPr>
          <w:rFonts w:ascii="Arial" w:hAnsi="Arial" w:eastAsia="Arial" w:cs="Arial"/>
          <w:b w:val="0"/>
          <w:bCs w:val="0"/>
          <w:i w:val="0"/>
          <w:iCs w:val="0"/>
          <w:caps w:val="0"/>
          <w:smallCaps w:val="0"/>
          <w:color w:val="000000" w:themeColor="text1" w:themeTint="FF" w:themeShade="FF"/>
          <w:sz w:val="22"/>
          <w:szCs w:val="22"/>
        </w:rPr>
      </w:pPr>
    </w:p>
    <w:p w:rsidR="10728C4D" w:rsidP="56F79D05" w:rsidRDefault="10728C4D" w14:paraId="363BE988" w14:textId="78D57A94">
      <w:pPr>
        <w:pStyle w:val="BodyText"/>
        <w:tabs>
          <w:tab w:val="left" w:leader="none" w:pos="6946"/>
        </w:tabs>
        <w:spacing w:after="0"/>
      </w:pPr>
      <w:r w:rsidR="10728C4D">
        <w:rPr/>
        <w:t xml:space="preserve">Tabel </w:t>
      </w:r>
      <w:r w:rsidRPr="56F79D05">
        <w:rPr>
          <w:noProof/>
        </w:rPr>
        <w:fldChar w:fldCharType="begin"/>
      </w:r>
      <w:r w:rsidRPr="56F79D05">
        <w:rPr>
          <w:noProof/>
        </w:rPr>
        <w:instrText xml:space="preserve"> SEQ Tabel \* ARABIC </w:instrText>
      </w:r>
      <w:r w:rsidRPr="56F79D05">
        <w:rPr>
          <w:noProof/>
        </w:rPr>
        <w:fldChar w:fldCharType="separate"/>
      </w:r>
      <w:r w:rsidR="10728C4D">
        <w:rPr/>
        <w:t>2</w:t>
      </w:r>
      <w:r w:rsidRPr="56F79D05">
        <w:rPr>
          <w:noProof/>
        </w:rPr>
        <w:fldChar w:fldCharType="end"/>
      </w:r>
      <w:r w:rsidRPr="56F79D05" w:rsidR="10728C4D">
        <w:rPr>
          <w:rFonts w:ascii="Arial" w:hAnsi="Arial" w:eastAsia="Arial" w:cs="Arial" w:asciiTheme="minorAscii" w:hAnsiTheme="minorAscii" w:eastAsiaTheme="minorEastAsia" w:cstheme="minorBidi"/>
          <w:b w:val="0"/>
          <w:bCs w:val="0"/>
          <w:i w:val="0"/>
          <w:iCs w:val="0"/>
          <w:caps w:val="0"/>
          <w:smallCaps w:val="0"/>
          <w:color w:val="000000" w:themeColor="text1" w:themeTint="FF" w:themeShade="FF"/>
          <w:sz w:val="22"/>
          <w:szCs w:val="22"/>
          <w:lang w:eastAsia="da-DK" w:bidi="ar-SA"/>
        </w:rPr>
        <w:t xml:space="preserve"> </w:t>
      </w:r>
    </w:p>
    <w:p w:rsidR="24E88AF9" w:rsidP="38142091" w:rsidRDefault="24E88AF9" w14:paraId="3E3120CB" w14:textId="518F70ED">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24E88AF9">
        <w:rPr/>
        <w:t>L</w:t>
      </w:r>
      <w:r w:rsidRPr="38142091" w:rsidR="24E88AF9">
        <w:rPr>
          <w:rFonts w:ascii="Arial" w:hAnsi="Arial" w:eastAsia="Arial" w:cs="Arial"/>
          <w:sz w:val="20"/>
          <w:szCs w:val="20"/>
        </w:rPr>
        <w:t xml:space="preserve">agedi asulakohale Jõe tänav 1 kinnistule 2025. aastal kaevatud </w:t>
      </w:r>
      <w:r w:rsidRPr="38142091" w:rsidR="24E88AF9">
        <w:rPr>
          <w:rFonts w:ascii="Arial" w:hAnsi="Arial" w:eastAsia="Arial" w:cs="Arial"/>
          <w:sz w:val="20"/>
          <w:szCs w:val="20"/>
        </w:rPr>
        <w:t>šurfid</w:t>
      </w:r>
      <w:r w:rsidRPr="38142091" w:rsidR="48736A5D">
        <w:rPr>
          <w:rFonts w:ascii="Arial" w:hAnsi="Arial" w:eastAsia="Arial" w:cs="Arial"/>
          <w:sz w:val="20"/>
          <w:szCs w:val="20"/>
        </w:rPr>
        <w:t xml:space="preserve"> (Väljavõte arheoloogilisest eeluuringust)</w:t>
      </w:r>
    </w:p>
    <w:tbl>
      <w:tblPr>
        <w:tblStyle w:val="TableGrid"/>
        <w:bidiVisual w:val="0"/>
        <w:tblW w:w="0" w:type="auto"/>
        <w:tblLook w:val="06A0" w:firstRow="1" w:lastRow="0" w:firstColumn="1" w:lastColumn="0" w:noHBand="1" w:noVBand="1"/>
      </w:tblPr>
      <w:tblGrid>
        <w:gridCol w:w="600"/>
        <w:gridCol w:w="1545"/>
        <w:gridCol w:w="1815"/>
        <w:gridCol w:w="2835"/>
        <w:gridCol w:w="2100"/>
      </w:tblGrid>
      <w:tr w:rsidR="56F79D05" w:rsidTr="38142091" w14:paraId="5DB443FE">
        <w:trPr>
          <w:trHeight w:val="300"/>
        </w:trPr>
        <w:tc>
          <w:tcPr>
            <w:tcW w:w="600" w:type="dxa"/>
            <w:tcMar/>
          </w:tcPr>
          <w:p w:rsidR="750516C8" w:rsidP="38142091" w:rsidRDefault="750516C8" w14:paraId="41A42AC8" w14:textId="34AF39AC">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Nr</w:t>
            </w:r>
          </w:p>
        </w:tc>
        <w:tc>
          <w:tcPr>
            <w:tcW w:w="1545" w:type="dxa"/>
            <w:tcMar/>
          </w:tcPr>
          <w:p w:rsidR="750516C8" w:rsidP="38142091" w:rsidRDefault="750516C8" w14:paraId="74BE9403" w14:textId="3387C50A">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Koordinaadid</w:t>
            </w:r>
          </w:p>
        </w:tc>
        <w:tc>
          <w:tcPr>
            <w:tcW w:w="1815" w:type="dxa"/>
            <w:tcMar/>
          </w:tcPr>
          <w:p w:rsidR="750516C8" w:rsidP="38142091" w:rsidRDefault="750516C8" w14:paraId="3F04D688" w14:textId="2B0077B6">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Mõõtmed</w:t>
            </w:r>
          </w:p>
          <w:p w:rsidR="04B5189A" w:rsidP="38142091" w:rsidRDefault="04B5189A" w14:paraId="77282ED8" w14:textId="603968CD">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CE41E74">
              <w:rPr>
                <w:rFonts w:ascii="Arial" w:hAnsi="Arial" w:eastAsia="Arial" w:cs="Arial"/>
                <w:sz w:val="20"/>
                <w:szCs w:val="20"/>
              </w:rPr>
              <w:t>(Pikkus x laius x sügavus)</w:t>
            </w:r>
          </w:p>
        </w:tc>
        <w:tc>
          <w:tcPr>
            <w:tcW w:w="2835" w:type="dxa"/>
            <w:tcMar/>
          </w:tcPr>
          <w:p w:rsidR="750516C8" w:rsidP="38142091" w:rsidRDefault="750516C8" w14:paraId="3E73B105" w14:textId="48E919F1">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Kirjeldus</w:t>
            </w:r>
          </w:p>
        </w:tc>
        <w:tc>
          <w:tcPr>
            <w:tcW w:w="2100" w:type="dxa"/>
            <w:tcMar/>
          </w:tcPr>
          <w:p w:rsidR="750516C8" w:rsidP="38142091" w:rsidRDefault="750516C8" w14:paraId="46F3291F" w14:textId="15A62471">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Märkused</w:t>
            </w:r>
          </w:p>
        </w:tc>
      </w:tr>
      <w:tr w:rsidR="56F79D05" w:rsidTr="38142091" w14:paraId="2B189BF8">
        <w:trPr>
          <w:trHeight w:val="300"/>
        </w:trPr>
        <w:tc>
          <w:tcPr>
            <w:tcW w:w="600" w:type="dxa"/>
            <w:tcMar/>
          </w:tcPr>
          <w:p w:rsidR="750516C8" w:rsidP="38142091" w:rsidRDefault="750516C8" w14:paraId="38DD8281" w14:textId="3FD43C94">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1</w:t>
            </w:r>
          </w:p>
        </w:tc>
        <w:tc>
          <w:tcPr>
            <w:tcW w:w="1545" w:type="dxa"/>
            <w:tcMar/>
          </w:tcPr>
          <w:p w:rsidR="750516C8" w:rsidP="38142091" w:rsidRDefault="750516C8" w14:paraId="126C31D9" w14:textId="40A26EB1">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X: 6585554 Y: 553258</w:t>
            </w:r>
          </w:p>
        </w:tc>
        <w:tc>
          <w:tcPr>
            <w:tcW w:w="1815" w:type="dxa"/>
            <w:tcMar/>
          </w:tcPr>
          <w:p w:rsidR="750516C8" w:rsidP="38142091" w:rsidRDefault="750516C8" w14:paraId="6FA0C3B5" w14:textId="58E65163">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40 x 40 x 60</w:t>
            </w:r>
          </w:p>
          <w:p w:rsidR="750516C8" w:rsidP="38142091" w:rsidRDefault="750516C8" w14:paraId="33616886" w14:textId="06D3F15B">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 xml:space="preserve">cm </w:t>
            </w:r>
            <w:r w:rsidRPr="38142091" w:rsidR="426AA479">
              <w:rPr>
                <w:rFonts w:ascii="Arial" w:hAnsi="Arial" w:eastAsia="Arial" w:cs="Arial"/>
                <w:sz w:val="20"/>
                <w:szCs w:val="20"/>
              </w:rPr>
              <w:t>1</w:t>
            </w:r>
          </w:p>
          <w:p w:rsidR="56F79D05" w:rsidP="38142091" w:rsidRDefault="56F79D05" w14:paraId="71B0E2B6" w14:textId="4E412AEF">
            <w:pPr>
              <w:pStyle w:val="Normal"/>
              <w:rPr>
                <w:rFonts w:ascii="Arial" w:hAnsi="Arial" w:eastAsia="Arial" w:cs="Arial"/>
                <w:sz w:val="20"/>
                <w:szCs w:val="20"/>
              </w:rPr>
            </w:pPr>
          </w:p>
        </w:tc>
        <w:tc>
          <w:tcPr>
            <w:tcW w:w="2835" w:type="dxa"/>
            <w:tcMar/>
          </w:tcPr>
          <w:p w:rsidR="750516C8" w:rsidP="38142091" w:rsidRDefault="750516C8" w14:paraId="63947800" w14:textId="43F15A49">
            <w:pPr>
              <w:pStyle w:val="Normal"/>
              <w:rPr>
                <w:rFonts w:ascii="Arial" w:hAnsi="Arial" w:eastAsia="Arial" w:cs="Arial"/>
                <w:sz w:val="20"/>
                <w:szCs w:val="20"/>
              </w:rPr>
            </w:pPr>
            <w:r w:rsidRPr="38142091" w:rsidR="426AA479">
              <w:rPr>
                <w:rFonts w:ascii="Arial" w:hAnsi="Arial" w:eastAsia="Arial" w:cs="Arial"/>
                <w:sz w:val="20"/>
                <w:szCs w:val="20"/>
              </w:rPr>
              <w:t>Peal  kuni  5  cm  paksune  mättakiht, mille  alla  jäi  hallikat  tooni  muld. Praegusest  maapinnast  u  55  cm sügavusel  algas  aluspõhja  tugevasti paerähane liivsavi</w:t>
            </w:r>
          </w:p>
        </w:tc>
        <w:tc>
          <w:tcPr>
            <w:tcW w:w="2100" w:type="dxa"/>
            <w:tcMar/>
          </w:tcPr>
          <w:p w:rsidR="750516C8" w:rsidP="38142091" w:rsidRDefault="750516C8" w14:paraId="12B760C3" w14:textId="6E7749EA">
            <w:pPr>
              <w:pStyle w:val="Normal"/>
              <w:rPr>
                <w:rFonts w:ascii="Arial" w:hAnsi="Arial" w:eastAsia="Arial" w:cs="Arial"/>
                <w:sz w:val="20"/>
                <w:szCs w:val="20"/>
              </w:rPr>
            </w:pPr>
            <w:r w:rsidRPr="38142091" w:rsidR="426AA479">
              <w:rPr>
                <w:rFonts w:ascii="Arial" w:hAnsi="Arial" w:eastAsia="Arial" w:cs="Arial"/>
                <w:sz w:val="20"/>
                <w:szCs w:val="20"/>
              </w:rPr>
              <w:t>Klaasikild</w:t>
            </w:r>
          </w:p>
          <w:p w:rsidR="56F79D05" w:rsidP="38142091" w:rsidRDefault="56F79D05" w14:paraId="5CE2AD9D" w14:textId="7BC17A5D">
            <w:pPr>
              <w:pStyle w:val="Normal"/>
              <w:rPr>
                <w:rFonts w:ascii="Arial" w:hAnsi="Arial" w:eastAsia="Arial" w:cs="Arial"/>
                <w:sz w:val="20"/>
                <w:szCs w:val="20"/>
              </w:rPr>
            </w:pPr>
          </w:p>
        </w:tc>
      </w:tr>
      <w:tr w:rsidR="56F79D05" w:rsidTr="38142091" w14:paraId="52096749">
        <w:trPr>
          <w:trHeight w:val="300"/>
        </w:trPr>
        <w:tc>
          <w:tcPr>
            <w:tcW w:w="600" w:type="dxa"/>
            <w:tcMar/>
          </w:tcPr>
          <w:p w:rsidR="750516C8" w:rsidP="38142091" w:rsidRDefault="750516C8" w14:paraId="08CD7770" w14:textId="33E5BDAC">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2</w:t>
            </w:r>
          </w:p>
        </w:tc>
        <w:tc>
          <w:tcPr>
            <w:tcW w:w="1545" w:type="dxa"/>
            <w:tcMar/>
          </w:tcPr>
          <w:p w:rsidR="750516C8" w:rsidP="38142091" w:rsidRDefault="750516C8" w14:paraId="0887C4BA" w14:textId="48D8FD91">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X: 6585547 Y: 553257</w:t>
            </w:r>
          </w:p>
        </w:tc>
        <w:tc>
          <w:tcPr>
            <w:tcW w:w="1815" w:type="dxa"/>
            <w:tcMar/>
          </w:tcPr>
          <w:p w:rsidR="750516C8" w:rsidP="38142091" w:rsidRDefault="750516C8" w14:paraId="028B014C" w14:textId="295CA6CB">
            <w:pPr>
              <w:pStyle w:val="Normal"/>
              <w:rPr>
                <w:rFonts w:ascii="Arial" w:hAnsi="Arial" w:eastAsia="Arial" w:cs="Arial"/>
                <w:sz w:val="20"/>
                <w:szCs w:val="20"/>
              </w:rPr>
            </w:pPr>
            <w:r w:rsidRPr="38142091" w:rsidR="426AA479">
              <w:rPr>
                <w:rFonts w:ascii="Arial" w:hAnsi="Arial" w:eastAsia="Arial" w:cs="Arial"/>
                <w:sz w:val="20"/>
                <w:szCs w:val="20"/>
              </w:rPr>
              <w:t>35 x 35 x 50 cm</w:t>
            </w:r>
          </w:p>
          <w:p w:rsidR="56F79D05" w:rsidP="38142091" w:rsidRDefault="56F79D05" w14:paraId="18B8BE32" w14:textId="53949134">
            <w:pPr>
              <w:pStyle w:val="Normal"/>
              <w:rPr>
                <w:rFonts w:ascii="Arial" w:hAnsi="Arial" w:eastAsia="Arial" w:cs="Arial"/>
                <w:sz w:val="20"/>
                <w:szCs w:val="20"/>
              </w:rPr>
            </w:pPr>
          </w:p>
        </w:tc>
        <w:tc>
          <w:tcPr>
            <w:tcW w:w="2835" w:type="dxa"/>
            <w:tcMar/>
          </w:tcPr>
          <w:p w:rsidR="750516C8" w:rsidP="38142091" w:rsidRDefault="750516C8" w14:paraId="468AEC41" w14:textId="7E96E060">
            <w:pPr>
              <w:pStyle w:val="Normal"/>
              <w:rPr>
                <w:rFonts w:ascii="Arial" w:hAnsi="Arial" w:eastAsia="Arial" w:cs="Arial"/>
                <w:sz w:val="20"/>
                <w:szCs w:val="20"/>
              </w:rPr>
            </w:pPr>
            <w:r w:rsidRPr="38142091" w:rsidR="426AA479">
              <w:rPr>
                <w:rFonts w:ascii="Arial" w:hAnsi="Arial" w:eastAsia="Arial" w:cs="Arial"/>
                <w:sz w:val="20"/>
                <w:szCs w:val="20"/>
              </w:rPr>
              <w:t>Nagu eelmine</w:t>
            </w:r>
          </w:p>
          <w:p w:rsidR="56F79D05" w:rsidP="38142091" w:rsidRDefault="56F79D05" w14:paraId="50BF9881" w14:textId="097A36BC">
            <w:pPr>
              <w:pStyle w:val="Normal"/>
              <w:rPr>
                <w:rFonts w:ascii="Arial" w:hAnsi="Arial" w:eastAsia="Arial" w:cs="Arial"/>
                <w:sz w:val="20"/>
                <w:szCs w:val="20"/>
              </w:rPr>
            </w:pPr>
          </w:p>
        </w:tc>
        <w:tc>
          <w:tcPr>
            <w:tcW w:w="2100" w:type="dxa"/>
            <w:tcMar/>
          </w:tcPr>
          <w:p w:rsidR="750516C8" w:rsidP="38142091" w:rsidRDefault="750516C8" w14:paraId="12911FB6" w14:textId="13E95E9F">
            <w:pPr>
              <w:pStyle w:val="Normal"/>
              <w:rPr>
                <w:rFonts w:ascii="Arial" w:hAnsi="Arial" w:eastAsia="Arial" w:cs="Arial"/>
                <w:sz w:val="20"/>
                <w:szCs w:val="20"/>
              </w:rPr>
            </w:pPr>
            <w:r w:rsidRPr="38142091" w:rsidR="426AA479">
              <w:rPr>
                <w:rFonts w:ascii="Arial" w:hAnsi="Arial" w:eastAsia="Arial" w:cs="Arial"/>
                <w:sz w:val="20"/>
                <w:szCs w:val="20"/>
              </w:rPr>
              <w:t>Nael,       klaasist väikese     pudeli (ravimipudel) kaelaosa, punase tellise tükikesed</w:t>
            </w:r>
          </w:p>
        </w:tc>
      </w:tr>
      <w:tr w:rsidR="56F79D05" w:rsidTr="38142091" w14:paraId="34F2419C">
        <w:trPr>
          <w:trHeight w:val="300"/>
        </w:trPr>
        <w:tc>
          <w:tcPr>
            <w:tcW w:w="600" w:type="dxa"/>
            <w:tcMar/>
          </w:tcPr>
          <w:p w:rsidR="750516C8" w:rsidP="38142091" w:rsidRDefault="750516C8" w14:paraId="50E4BB25" w14:textId="195FC6D8">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3</w:t>
            </w:r>
          </w:p>
        </w:tc>
        <w:tc>
          <w:tcPr>
            <w:tcW w:w="1545" w:type="dxa"/>
            <w:tcMar/>
          </w:tcPr>
          <w:p w:rsidR="750516C8" w:rsidP="38142091" w:rsidRDefault="750516C8" w14:paraId="6F67FD5A" w14:textId="3A8D004C">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X: 6585558 Y: 553271</w:t>
            </w:r>
          </w:p>
        </w:tc>
        <w:tc>
          <w:tcPr>
            <w:tcW w:w="1815" w:type="dxa"/>
            <w:tcMar/>
          </w:tcPr>
          <w:p w:rsidR="750516C8" w:rsidP="38142091" w:rsidRDefault="750516C8" w14:paraId="5EA6D7CA" w14:textId="7E858906">
            <w:pPr>
              <w:pStyle w:val="Normal"/>
              <w:rPr>
                <w:rFonts w:ascii="Arial" w:hAnsi="Arial" w:eastAsia="Arial" w:cs="Arial"/>
                <w:sz w:val="20"/>
                <w:szCs w:val="20"/>
              </w:rPr>
            </w:pPr>
            <w:r w:rsidRPr="38142091" w:rsidR="426AA479">
              <w:rPr>
                <w:rFonts w:ascii="Arial" w:hAnsi="Arial" w:eastAsia="Arial" w:cs="Arial"/>
                <w:sz w:val="20"/>
                <w:szCs w:val="20"/>
              </w:rPr>
              <w:t>40 x 40 x 60 cm</w:t>
            </w:r>
          </w:p>
          <w:p w:rsidR="56F79D05" w:rsidP="38142091" w:rsidRDefault="56F79D05" w14:paraId="736BEA99" w14:textId="38724124">
            <w:pPr>
              <w:pStyle w:val="Normal"/>
              <w:rPr>
                <w:rFonts w:ascii="Arial" w:hAnsi="Arial" w:eastAsia="Arial" w:cs="Arial"/>
                <w:sz w:val="20"/>
                <w:szCs w:val="20"/>
              </w:rPr>
            </w:pPr>
          </w:p>
        </w:tc>
        <w:tc>
          <w:tcPr>
            <w:tcW w:w="2835" w:type="dxa"/>
            <w:tcMar/>
          </w:tcPr>
          <w:p w:rsidR="750516C8" w:rsidP="38142091" w:rsidRDefault="750516C8" w14:paraId="6F0485A1" w14:textId="77F3960F">
            <w:pPr>
              <w:pStyle w:val="Normal"/>
              <w:rPr>
                <w:rFonts w:ascii="Arial" w:hAnsi="Arial" w:eastAsia="Arial" w:cs="Arial"/>
                <w:sz w:val="20"/>
                <w:szCs w:val="20"/>
              </w:rPr>
            </w:pPr>
            <w:r w:rsidRPr="38142091" w:rsidR="426AA479">
              <w:rPr>
                <w:rFonts w:ascii="Arial" w:hAnsi="Arial" w:eastAsia="Arial" w:cs="Arial"/>
                <w:sz w:val="20"/>
                <w:szCs w:val="20"/>
              </w:rPr>
              <w:t>Nagu eelmine</w:t>
            </w:r>
          </w:p>
          <w:p w:rsidR="56F79D05" w:rsidP="38142091" w:rsidRDefault="56F79D05" w14:paraId="1149391B" w14:textId="6DE63C5B">
            <w:pPr>
              <w:pStyle w:val="Normal"/>
              <w:rPr>
                <w:rFonts w:ascii="Arial" w:hAnsi="Arial" w:eastAsia="Arial" w:cs="Arial"/>
                <w:sz w:val="20"/>
                <w:szCs w:val="20"/>
              </w:rPr>
            </w:pPr>
          </w:p>
        </w:tc>
        <w:tc>
          <w:tcPr>
            <w:tcW w:w="2100" w:type="dxa"/>
            <w:tcMar/>
          </w:tcPr>
          <w:p w:rsidR="750516C8" w:rsidP="38142091" w:rsidRDefault="750516C8" w14:paraId="086CB3D5" w14:textId="32199999">
            <w:pPr>
              <w:pStyle w:val="Normal"/>
              <w:rPr>
                <w:rFonts w:ascii="Arial" w:hAnsi="Arial" w:eastAsia="Arial" w:cs="Arial"/>
                <w:sz w:val="20"/>
                <w:szCs w:val="20"/>
              </w:rPr>
            </w:pPr>
            <w:r w:rsidRPr="38142091" w:rsidR="426AA479">
              <w:rPr>
                <w:rFonts w:ascii="Arial" w:hAnsi="Arial" w:eastAsia="Arial" w:cs="Arial"/>
                <w:sz w:val="20"/>
                <w:szCs w:val="20"/>
              </w:rPr>
              <w:t>Punase      tellise katke</w:t>
            </w:r>
          </w:p>
        </w:tc>
      </w:tr>
      <w:tr w:rsidR="56F79D05" w:rsidTr="38142091" w14:paraId="3B8150BB">
        <w:trPr>
          <w:trHeight w:val="300"/>
        </w:trPr>
        <w:tc>
          <w:tcPr>
            <w:tcW w:w="600" w:type="dxa"/>
            <w:tcMar/>
          </w:tcPr>
          <w:p w:rsidR="750516C8" w:rsidP="38142091" w:rsidRDefault="750516C8" w14:paraId="12719617" w14:textId="21D88526">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4</w:t>
            </w:r>
          </w:p>
        </w:tc>
        <w:tc>
          <w:tcPr>
            <w:tcW w:w="1545" w:type="dxa"/>
            <w:tcMar/>
          </w:tcPr>
          <w:p w:rsidR="750516C8" w:rsidP="38142091" w:rsidRDefault="750516C8" w14:paraId="1DB8A910" w14:textId="222E8E9B">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X: 6585551 Y: 553251</w:t>
            </w:r>
          </w:p>
        </w:tc>
        <w:tc>
          <w:tcPr>
            <w:tcW w:w="1815" w:type="dxa"/>
            <w:tcMar/>
          </w:tcPr>
          <w:p w:rsidR="750516C8" w:rsidP="38142091" w:rsidRDefault="750516C8" w14:paraId="38869844" w14:textId="2F874FB0">
            <w:pPr>
              <w:pStyle w:val="Normal"/>
              <w:rPr>
                <w:rFonts w:ascii="Arial" w:hAnsi="Arial" w:eastAsia="Arial" w:cs="Arial"/>
                <w:sz w:val="20"/>
                <w:szCs w:val="20"/>
              </w:rPr>
            </w:pPr>
            <w:r w:rsidRPr="38142091" w:rsidR="426AA479">
              <w:rPr>
                <w:rFonts w:ascii="Arial" w:hAnsi="Arial" w:eastAsia="Arial" w:cs="Arial"/>
                <w:sz w:val="20"/>
                <w:szCs w:val="20"/>
              </w:rPr>
              <w:t>40 x 40 x 35 cm</w:t>
            </w:r>
          </w:p>
          <w:p w:rsidR="56F79D05" w:rsidP="38142091" w:rsidRDefault="56F79D05" w14:paraId="679302D0" w14:textId="6903A1CE">
            <w:pPr>
              <w:pStyle w:val="Normal"/>
              <w:rPr>
                <w:rFonts w:ascii="Arial" w:hAnsi="Arial" w:eastAsia="Arial" w:cs="Arial"/>
                <w:sz w:val="20"/>
                <w:szCs w:val="20"/>
              </w:rPr>
            </w:pPr>
          </w:p>
        </w:tc>
        <w:tc>
          <w:tcPr>
            <w:tcW w:w="2835" w:type="dxa"/>
            <w:tcMar/>
          </w:tcPr>
          <w:p w:rsidR="750516C8" w:rsidP="38142091" w:rsidRDefault="750516C8" w14:paraId="14A93E92" w14:textId="2D41D622">
            <w:pPr>
              <w:pStyle w:val="Normal"/>
              <w:rPr>
                <w:rFonts w:ascii="Arial" w:hAnsi="Arial" w:eastAsia="Arial" w:cs="Arial"/>
                <w:sz w:val="20"/>
                <w:szCs w:val="20"/>
              </w:rPr>
            </w:pPr>
            <w:r w:rsidRPr="38142091" w:rsidR="426AA479">
              <w:rPr>
                <w:rFonts w:ascii="Arial" w:hAnsi="Arial" w:eastAsia="Arial" w:cs="Arial"/>
                <w:sz w:val="20"/>
                <w:szCs w:val="20"/>
              </w:rPr>
              <w:t>Nagu eelmine</w:t>
            </w:r>
          </w:p>
          <w:p w:rsidR="56F79D05" w:rsidP="38142091" w:rsidRDefault="56F79D05" w14:paraId="323A3990" w14:textId="09E68817">
            <w:pPr>
              <w:pStyle w:val="Normal"/>
              <w:rPr>
                <w:rFonts w:ascii="Arial" w:hAnsi="Arial" w:eastAsia="Arial" w:cs="Arial"/>
                <w:sz w:val="20"/>
                <w:szCs w:val="20"/>
              </w:rPr>
            </w:pPr>
          </w:p>
        </w:tc>
        <w:tc>
          <w:tcPr>
            <w:tcW w:w="2100" w:type="dxa"/>
            <w:tcMar/>
          </w:tcPr>
          <w:p w:rsidR="750516C8" w:rsidP="38142091" w:rsidRDefault="750516C8" w14:paraId="2665C5E8" w14:textId="7E6834F9">
            <w:pPr>
              <w:pStyle w:val="Normal"/>
              <w:rPr>
                <w:rFonts w:ascii="Arial" w:hAnsi="Arial" w:eastAsia="Arial" w:cs="Arial"/>
                <w:sz w:val="20"/>
                <w:szCs w:val="20"/>
              </w:rPr>
            </w:pPr>
            <w:r w:rsidRPr="38142091" w:rsidR="426AA479">
              <w:rPr>
                <w:rFonts w:ascii="Arial" w:hAnsi="Arial" w:eastAsia="Arial" w:cs="Arial"/>
                <w:sz w:val="20"/>
                <w:szCs w:val="20"/>
              </w:rPr>
              <w:t>Õhuke klaasikild ravimipudelist?</w:t>
            </w:r>
          </w:p>
        </w:tc>
      </w:tr>
      <w:tr w:rsidR="56F79D05" w:rsidTr="38142091" w14:paraId="312FC9E7">
        <w:trPr>
          <w:trHeight w:val="300"/>
        </w:trPr>
        <w:tc>
          <w:tcPr>
            <w:tcW w:w="600" w:type="dxa"/>
            <w:tcMar/>
          </w:tcPr>
          <w:p w:rsidR="750516C8" w:rsidP="38142091" w:rsidRDefault="750516C8" w14:paraId="47A261A8" w14:textId="1B9FD2A9">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5</w:t>
            </w:r>
          </w:p>
        </w:tc>
        <w:tc>
          <w:tcPr>
            <w:tcW w:w="1545" w:type="dxa"/>
            <w:tcMar/>
          </w:tcPr>
          <w:p w:rsidR="750516C8" w:rsidP="38142091" w:rsidRDefault="750516C8" w14:paraId="2E0577A0" w14:textId="1D786186">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X: 6585550 Y: 553243</w:t>
            </w:r>
          </w:p>
        </w:tc>
        <w:tc>
          <w:tcPr>
            <w:tcW w:w="1815" w:type="dxa"/>
            <w:tcMar/>
          </w:tcPr>
          <w:p w:rsidR="750516C8" w:rsidP="38142091" w:rsidRDefault="750516C8" w14:paraId="45782163" w14:textId="33673FED">
            <w:pPr>
              <w:pStyle w:val="Normal"/>
              <w:rPr>
                <w:rFonts w:ascii="Arial" w:hAnsi="Arial" w:eastAsia="Arial" w:cs="Arial"/>
                <w:sz w:val="20"/>
                <w:szCs w:val="20"/>
              </w:rPr>
            </w:pPr>
            <w:r w:rsidRPr="38142091" w:rsidR="426AA479">
              <w:rPr>
                <w:rFonts w:ascii="Arial" w:hAnsi="Arial" w:eastAsia="Arial" w:cs="Arial"/>
                <w:sz w:val="20"/>
                <w:szCs w:val="20"/>
              </w:rPr>
              <w:t>35 x 35 x 40 cm</w:t>
            </w:r>
          </w:p>
          <w:p w:rsidR="56F79D05" w:rsidP="38142091" w:rsidRDefault="56F79D05" w14:paraId="004380D4" w14:textId="4DB31999">
            <w:pPr>
              <w:pStyle w:val="Normal"/>
              <w:rPr>
                <w:rFonts w:ascii="Arial" w:hAnsi="Arial" w:eastAsia="Arial" w:cs="Arial"/>
                <w:sz w:val="20"/>
                <w:szCs w:val="20"/>
              </w:rPr>
            </w:pPr>
          </w:p>
        </w:tc>
        <w:tc>
          <w:tcPr>
            <w:tcW w:w="2835" w:type="dxa"/>
            <w:tcMar/>
          </w:tcPr>
          <w:p w:rsidR="750516C8" w:rsidP="38142091" w:rsidRDefault="750516C8" w14:paraId="5DB4FB1B" w14:textId="1FF98633">
            <w:pPr>
              <w:pStyle w:val="Normal"/>
              <w:rPr>
                <w:rFonts w:ascii="Arial" w:hAnsi="Arial" w:eastAsia="Arial" w:cs="Arial"/>
                <w:sz w:val="20"/>
                <w:szCs w:val="20"/>
              </w:rPr>
            </w:pPr>
            <w:r w:rsidRPr="38142091" w:rsidR="426AA479">
              <w:rPr>
                <w:rFonts w:ascii="Arial" w:hAnsi="Arial" w:eastAsia="Arial" w:cs="Arial"/>
                <w:sz w:val="20"/>
                <w:szCs w:val="20"/>
              </w:rPr>
              <w:t>Nagu eelmine</w:t>
            </w:r>
          </w:p>
          <w:p w:rsidR="56F79D05" w:rsidP="38142091" w:rsidRDefault="56F79D05" w14:paraId="7E57EAA0" w14:textId="2222CB29">
            <w:pPr>
              <w:pStyle w:val="Normal"/>
              <w:rPr>
                <w:rFonts w:ascii="Arial" w:hAnsi="Arial" w:eastAsia="Arial" w:cs="Arial"/>
                <w:sz w:val="20"/>
                <w:szCs w:val="20"/>
              </w:rPr>
            </w:pPr>
          </w:p>
        </w:tc>
        <w:tc>
          <w:tcPr>
            <w:tcW w:w="2100" w:type="dxa"/>
            <w:tcMar/>
          </w:tcPr>
          <w:p w:rsidR="56F79D05" w:rsidP="38142091" w:rsidRDefault="56F79D05" w14:paraId="53EB995C" w14:textId="506AD977">
            <w:pPr>
              <w:pStyle w:val="Normal"/>
              <w:rPr>
                <w:rFonts w:ascii="Arial" w:hAnsi="Arial" w:eastAsia="Arial" w:cs="Arial"/>
                <w:sz w:val="20"/>
                <w:szCs w:val="20"/>
              </w:rPr>
            </w:pPr>
          </w:p>
        </w:tc>
      </w:tr>
      <w:tr w:rsidR="56F79D05" w:rsidTr="38142091" w14:paraId="13714B29">
        <w:trPr>
          <w:trHeight w:val="300"/>
        </w:trPr>
        <w:tc>
          <w:tcPr>
            <w:tcW w:w="600" w:type="dxa"/>
            <w:tcMar/>
          </w:tcPr>
          <w:p w:rsidR="750516C8" w:rsidP="38142091" w:rsidRDefault="750516C8" w14:paraId="7B65FCAD" w14:textId="6483A31C">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6</w:t>
            </w:r>
          </w:p>
        </w:tc>
        <w:tc>
          <w:tcPr>
            <w:tcW w:w="1545" w:type="dxa"/>
            <w:tcMar/>
          </w:tcPr>
          <w:p w:rsidR="750516C8" w:rsidP="38142091" w:rsidRDefault="750516C8" w14:paraId="1A4A46A6" w14:textId="4E370900">
            <w:pPr>
              <w:pStyle w:val="Normal"/>
              <w:rPr>
                <w:rFonts w:ascii="Arial" w:hAnsi="Arial" w:eastAsia="Arial" w:cs="Arial"/>
                <w:b w:val="0"/>
                <w:bCs w:val="0"/>
                <w:i w:val="0"/>
                <w:iCs w:val="0"/>
                <w:caps w:val="0"/>
                <w:smallCaps w:val="0"/>
                <w:color w:val="000000" w:themeColor="text1" w:themeTint="FF" w:themeShade="FF"/>
                <w:sz w:val="20"/>
                <w:szCs w:val="20"/>
                <w:lang w:eastAsia="da-DK" w:bidi="ar-SA"/>
              </w:rPr>
            </w:pPr>
            <w:r w:rsidRPr="38142091" w:rsidR="426AA479">
              <w:rPr>
                <w:rFonts w:ascii="Arial" w:hAnsi="Arial" w:eastAsia="Arial" w:cs="Arial"/>
                <w:sz w:val="20"/>
                <w:szCs w:val="20"/>
              </w:rPr>
              <w:t>X: 6585564 Y: 553262</w:t>
            </w:r>
          </w:p>
          <w:p w:rsidR="56F79D05" w:rsidP="38142091" w:rsidRDefault="56F79D05" w14:paraId="10A51071" w14:textId="131E22BE">
            <w:pPr>
              <w:pStyle w:val="Normal"/>
              <w:rPr>
                <w:rFonts w:ascii="Arial" w:hAnsi="Arial" w:eastAsia="Arial" w:cs="Arial"/>
                <w:sz w:val="20"/>
                <w:szCs w:val="20"/>
              </w:rPr>
            </w:pPr>
          </w:p>
        </w:tc>
        <w:tc>
          <w:tcPr>
            <w:tcW w:w="1815" w:type="dxa"/>
            <w:tcMar/>
          </w:tcPr>
          <w:p w:rsidR="750516C8" w:rsidP="38142091" w:rsidRDefault="750516C8" w14:paraId="287D9B46" w14:textId="7B4B0202">
            <w:pPr>
              <w:pStyle w:val="Normal"/>
              <w:rPr>
                <w:rFonts w:ascii="Arial" w:hAnsi="Arial" w:eastAsia="Arial" w:cs="Arial"/>
                <w:sz w:val="20"/>
                <w:szCs w:val="20"/>
              </w:rPr>
            </w:pPr>
            <w:r w:rsidRPr="38142091" w:rsidR="426AA479">
              <w:rPr>
                <w:rFonts w:ascii="Arial" w:hAnsi="Arial" w:eastAsia="Arial" w:cs="Arial"/>
                <w:sz w:val="20"/>
                <w:szCs w:val="20"/>
              </w:rPr>
              <w:t>40 x 40 x 60 cm</w:t>
            </w:r>
          </w:p>
          <w:p w:rsidR="56F79D05" w:rsidP="38142091" w:rsidRDefault="56F79D05" w14:paraId="65BE2D1D" w14:textId="3344C3C7">
            <w:pPr>
              <w:pStyle w:val="Normal"/>
              <w:rPr>
                <w:rFonts w:ascii="Arial" w:hAnsi="Arial" w:eastAsia="Arial" w:cs="Arial"/>
                <w:sz w:val="20"/>
                <w:szCs w:val="20"/>
              </w:rPr>
            </w:pPr>
          </w:p>
        </w:tc>
        <w:tc>
          <w:tcPr>
            <w:tcW w:w="2835" w:type="dxa"/>
            <w:tcMar/>
          </w:tcPr>
          <w:p w:rsidR="750516C8" w:rsidP="38142091" w:rsidRDefault="750516C8" w14:paraId="2D4FE9B1" w14:textId="2F55605B">
            <w:pPr>
              <w:pStyle w:val="Normal"/>
              <w:rPr>
                <w:rFonts w:ascii="Arial" w:hAnsi="Arial" w:eastAsia="Arial" w:cs="Arial"/>
                <w:sz w:val="20"/>
                <w:szCs w:val="20"/>
              </w:rPr>
            </w:pPr>
            <w:r w:rsidRPr="38142091" w:rsidR="426AA479">
              <w:rPr>
                <w:rFonts w:ascii="Arial" w:hAnsi="Arial" w:eastAsia="Arial" w:cs="Arial"/>
                <w:sz w:val="20"/>
                <w:szCs w:val="20"/>
              </w:rPr>
              <w:t>Nagu eelmine</w:t>
            </w:r>
          </w:p>
        </w:tc>
        <w:tc>
          <w:tcPr>
            <w:tcW w:w="2100" w:type="dxa"/>
            <w:tcMar/>
          </w:tcPr>
          <w:p w:rsidR="750516C8" w:rsidP="38142091" w:rsidRDefault="750516C8" w14:paraId="742D3079" w14:textId="6AF01248">
            <w:pPr>
              <w:pStyle w:val="Normal"/>
              <w:rPr>
                <w:rFonts w:ascii="Arial" w:hAnsi="Arial" w:eastAsia="Arial" w:cs="Arial"/>
                <w:sz w:val="20"/>
                <w:szCs w:val="20"/>
              </w:rPr>
            </w:pPr>
            <w:r w:rsidRPr="38142091" w:rsidR="426AA479">
              <w:rPr>
                <w:rFonts w:ascii="Arial" w:hAnsi="Arial" w:eastAsia="Arial" w:cs="Arial"/>
                <w:sz w:val="20"/>
                <w:szCs w:val="20"/>
              </w:rPr>
              <w:t>Savinõukild nooremast rauaajast</w:t>
            </w:r>
          </w:p>
        </w:tc>
      </w:tr>
    </w:tbl>
    <w:p w:rsidR="56F79D05" w:rsidP="38142091" w:rsidRDefault="56F79D05" w14:paraId="26B10648" w14:textId="59A08DBA">
      <w:pPr>
        <w:pStyle w:val="Normal"/>
        <w:rPr>
          <w:rFonts w:ascii="Arial" w:hAnsi="Arial" w:eastAsia="Arial" w:cs="Arial"/>
          <w:sz w:val="20"/>
          <w:szCs w:val="20"/>
        </w:rPr>
      </w:pPr>
    </w:p>
    <w:p w:rsidR="56F79D05" w:rsidP="38142091" w:rsidRDefault="56F79D05" w14:paraId="5399FF8D" w14:textId="4EBB9D65">
      <w:pPr>
        <w:pStyle w:val="Normal"/>
        <w:bidi w:val="0"/>
        <w:spacing w:before="0" w:beforeAutospacing="off" w:after="0" w:afterAutospacing="off" w:line="252" w:lineRule="auto"/>
        <w:ind/>
        <w:rPr>
          <w:rFonts w:ascii="Arial" w:hAnsi="Arial" w:eastAsia="Arial" w:cs="Arial"/>
          <w:b w:val="1"/>
          <w:bCs w:val="1"/>
          <w:sz w:val="22"/>
          <w:szCs w:val="22"/>
        </w:rPr>
      </w:pPr>
      <w:r w:rsidRPr="38142091" w:rsidR="4A4F98E5">
        <w:rPr>
          <w:rFonts w:ascii="Arial" w:hAnsi="Arial" w:eastAsia="Arial" w:cs="Arial"/>
          <w:b w:val="1"/>
          <w:bCs w:val="1"/>
          <w:sz w:val="22"/>
          <w:szCs w:val="22"/>
        </w:rPr>
        <w:t>Arvestades viimast leidu ning seda, et kõikjalt ümbruses levib asulakoha  kultuurkiht, tuleb edasistel kaevetöödele kaasata arheoloog (uuringumeetod: arheoloogiline jälgimine).</w:t>
      </w:r>
    </w:p>
    <w:p xmlns:wp14="http://schemas.microsoft.com/office/word/2010/wordml" w:rsidRPr="004C1CD5" w:rsidR="00157F5C" w:rsidP="005C3723" w:rsidRDefault="00157F5C" w14:paraId="0B5B554D" wp14:textId="452B23E4">
      <w:pPr>
        <w:pStyle w:val="Heading2"/>
        <w:numPr>
          <w:ilvl w:val="1"/>
          <w:numId w:val="19"/>
        </w:numPr>
        <w:rPr>
          <w:lang w:val="et-EE"/>
        </w:rPr>
      </w:pPr>
      <w:bookmarkStart w:name="_Toc318614865" w:id="282836504"/>
      <w:r w:rsidR="1677CB1D">
        <w:rPr/>
        <w:t>Põhjavee kaitstus</w:t>
      </w:r>
      <w:bookmarkEnd w:id="282836504"/>
    </w:p>
    <w:p w:rsidR="6A751938" w:rsidP="56F79D05" w:rsidRDefault="6A751938" w14:paraId="3D737F3A" w14:textId="4ECB9575">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557F8F67">
        <w:rPr>
          <w:rFonts w:ascii="Arial" w:hAnsi="Arial" w:eastAsia="Arial" w:cs="Arial"/>
          <w:b w:val="0"/>
          <w:bCs w:val="0"/>
          <w:i w:val="0"/>
          <w:iCs w:val="0"/>
          <w:caps w:val="0"/>
          <w:smallCaps w:val="0"/>
          <w:color w:val="000000" w:themeColor="text1" w:themeTint="FF" w:themeShade="FF"/>
          <w:sz w:val="22"/>
          <w:szCs w:val="22"/>
        </w:rPr>
        <w:t>Põhjavee kaitsmise eesmärgil ei rajata alale uusi puurkaeve ega lokaalset kanalisatsiooni, vee- ja kanalisatsiooni taristu rajatakse ühisveevärgi ja kanalisatsiooni baasil.</w:t>
      </w:r>
    </w:p>
    <w:p w:rsidR="114B4D0F" w:rsidP="56F79D05" w:rsidRDefault="114B4D0F" w14:paraId="0BB5DCC9" w14:textId="7B2EBE40">
      <w:pPr>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56F79D05" w:rsidRDefault="6A751938" w14:paraId="34E3D892" w14:textId="67498787">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1677CB1D">
        <w:rPr>
          <w:rFonts w:ascii="Arial" w:hAnsi="Arial" w:eastAsia="Arial" w:cs="Arial"/>
          <w:b w:val="0"/>
          <w:bCs w:val="0"/>
          <w:i w:val="0"/>
          <w:iCs w:val="0"/>
          <w:caps w:val="0"/>
          <w:smallCaps w:val="0"/>
          <w:color w:val="000000" w:themeColor="text1" w:themeTint="FF" w:themeShade="FF"/>
          <w:sz w:val="22"/>
          <w:szCs w:val="22"/>
        </w:rPr>
        <w:t>Kanalisatsiooni või suublasse (sh pinnasesse) juhitavad reoveed ei tohi ületada reovee näitajate piirväärtusi. Sademevett, ei tohi juhtida kanalisatsiooni ega otse suublasse, suublasse juhtimise korral ei tohi sademevesi ületada reovee näitajate piirväärtusi. Tegevuste kavandamisel tuleb jälgida, et ei mõjutataks negatiivselt põhjavee omadusi ja sellest tulenevalt elanikeni jõudva joogivee kvaliteeti.</w:t>
      </w:r>
    </w:p>
    <w:p w:rsidR="114B4D0F" w:rsidP="56F79D05" w:rsidRDefault="114B4D0F" w14:paraId="06EBF70A" w14:textId="67231946">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p>
    <w:p w:rsidR="6A751938" w:rsidP="56F79D05" w:rsidRDefault="6A751938" w14:paraId="1711C7A9" w14:textId="38DD326C">
      <w:pPr>
        <w:pStyle w:val="BodyText"/>
        <w:spacing w:after="0"/>
        <w:rPr>
          <w:rFonts w:ascii="Arial" w:hAnsi="Arial" w:eastAsia="Arial" w:cs="Arial"/>
          <w:b w:val="0"/>
          <w:bCs w:val="0"/>
          <w:i w:val="0"/>
          <w:iCs w:val="0"/>
          <w:caps w:val="0"/>
          <w:smallCaps w:val="0"/>
          <w:noProof w:val="0"/>
          <w:color w:val="000000" w:themeColor="text1" w:themeTint="FF" w:themeShade="FF"/>
          <w:sz w:val="22"/>
          <w:szCs w:val="22"/>
          <w:lang w:val="et-EE"/>
        </w:rPr>
      </w:pPr>
      <w:r w:rsidRPr="56F79D05" w:rsidR="557F8F67">
        <w:rPr>
          <w:rFonts w:ascii="Arial" w:hAnsi="Arial" w:eastAsia="Arial" w:cs="Arial"/>
          <w:b w:val="0"/>
          <w:bCs w:val="0"/>
          <w:i w:val="0"/>
          <w:iCs w:val="0"/>
          <w:caps w:val="0"/>
          <w:smallCaps w:val="0"/>
          <w:color w:val="000000" w:themeColor="text1" w:themeTint="FF" w:themeShade="FF"/>
          <w:sz w:val="22"/>
          <w:szCs w:val="22"/>
        </w:rPr>
        <w:t>Parkimisaladelt valguvad veed juhitakse esmalt immutuskihtidega vooderdatud nõvadesse</w:t>
      </w:r>
      <w:r w:rsidRPr="56F79D05" w:rsidR="2A300D69">
        <w:rPr>
          <w:rFonts w:ascii="Arial" w:hAnsi="Arial" w:eastAsia="Arial" w:cs="Arial"/>
          <w:b w:val="0"/>
          <w:bCs w:val="0"/>
          <w:i w:val="0"/>
          <w:iCs w:val="0"/>
          <w:caps w:val="0"/>
          <w:smallCaps w:val="0"/>
          <w:color w:val="000000" w:themeColor="text1" w:themeTint="FF" w:themeShade="FF"/>
          <w:sz w:val="22"/>
          <w:szCs w:val="22"/>
        </w:rPr>
        <w:t xml:space="preserve"> (vt </w:t>
      </w:r>
      <w:r w:rsidRPr="56F79D05" w:rsidR="2A300D69">
        <w:rPr>
          <w:rFonts w:ascii="Arial" w:hAnsi="Arial" w:eastAsia="Arial" w:cs="Arial"/>
          <w:b w:val="0"/>
          <w:bCs w:val="0"/>
          <w:i w:val="0"/>
          <w:iCs w:val="0"/>
          <w:caps w:val="0"/>
          <w:smallCaps w:val="0"/>
          <w:color w:val="000000" w:themeColor="text1" w:themeTint="FF" w:themeShade="FF"/>
          <w:sz w:val="22"/>
          <w:szCs w:val="22"/>
        </w:rPr>
        <w:t>pt</w:t>
      </w:r>
      <w:r w:rsidRPr="56F79D05" w:rsidR="7E50CA1A">
        <w:rPr>
          <w:rFonts w:ascii="Arial" w:hAnsi="Arial" w:eastAsia="Arial" w:cs="Arial"/>
          <w:b w:val="0"/>
          <w:bCs w:val="0"/>
          <w:i w:val="0"/>
          <w:iCs w:val="0"/>
          <w:caps w:val="0"/>
          <w:smallCaps w:val="0"/>
          <w:color w:val="000000" w:themeColor="text1" w:themeTint="FF" w:themeShade="FF"/>
          <w:sz w:val="22"/>
          <w:szCs w:val="22"/>
        </w:rPr>
        <w:t xml:space="preserve">k </w:t>
      </w:r>
      <w:r w:rsidR="26D5A0B9">
        <w:rPr/>
        <w:t>Sademevesi)</w:t>
      </w:r>
      <w:r w:rsidRPr="56F79D05" w:rsidR="2A300D69">
        <w:rPr>
          <w:rFonts w:ascii="Arial" w:hAnsi="Arial" w:eastAsia="Arial" w:cs="Arial"/>
          <w:b w:val="0"/>
          <w:bCs w:val="0"/>
          <w:i w:val="0"/>
          <w:iCs w:val="0"/>
          <w:caps w:val="0"/>
          <w:smallCaps w:val="0"/>
          <w:color w:val="000000" w:themeColor="text1" w:themeTint="FF" w:themeShade="FF"/>
          <w:sz w:val="22"/>
          <w:szCs w:val="22"/>
        </w:rPr>
        <w:t>.</w:t>
      </w:r>
    </w:p>
    <w:p w:rsidR="6A751938" w:rsidP="114B4D0F" w:rsidRDefault="6A751938" w14:paraId="55A474B0">
      <w:pPr>
        <w:pStyle w:val="Heading2"/>
        <w:numPr>
          <w:ilvl w:val="1"/>
          <w:numId w:val="19"/>
        </w:numPr>
        <w:rPr>
          <w:lang w:val="et-EE"/>
        </w:rPr>
      </w:pPr>
      <w:bookmarkStart w:name="_Toc1334457756" w:id="831990362"/>
      <w:r w:rsidR="557F8F67">
        <w:rPr/>
        <w:t>Jäätmemajandus</w:t>
      </w:r>
      <w:bookmarkEnd w:id="831990362"/>
    </w:p>
    <w:p xmlns:wp14="http://schemas.microsoft.com/office/word/2010/wordml" w:rsidR="00157F5C" w:rsidP="00157F5C" w:rsidRDefault="00157F5C" w14:paraId="4CD1DF67" wp14:textId="3025E3CD">
      <w:pPr>
        <w:pStyle w:val="BodyText"/>
        <w:spacing w:after="0"/>
        <w:rPr>
          <w:lang w:val="et-EE"/>
        </w:rPr>
      </w:pPr>
      <w:r w:rsidR="1AAA1CAF">
        <w:rPr/>
        <w:t xml:space="preserve">Olmeprügi kogumine näha ette omal krundil. </w:t>
      </w:r>
      <w:r w:rsidR="50F8E969">
        <w:rPr/>
        <w:t xml:space="preserve">Krundi </w:t>
      </w:r>
      <w:r w:rsidR="1AAA1CAF">
        <w:rPr/>
        <w:t xml:space="preserve">värava lähedusse paigaldada sorteeritud jäätmete konteinerid, tugevdatud alusel. Jäätmekäitlus lahendada vastavalt </w:t>
      </w:r>
      <w:r w:rsidR="7B8004FB">
        <w:rPr/>
        <w:t xml:space="preserve">Rae </w:t>
      </w:r>
      <w:r w:rsidR="1AAA1CAF">
        <w:rPr/>
        <w:t>valla jäätmehoolduseeskirjale.</w:t>
      </w:r>
      <w:r w:rsidR="5A33689D">
        <w:rPr/>
        <w:t xml:space="preserve"> Plastkonteineri jaoks rajada </w:t>
      </w:r>
      <w:r w:rsidR="7B8004FB">
        <w:rPr/>
        <w:t xml:space="preserve">piiretega harmoneeruv prügimaja. </w:t>
      </w:r>
    </w:p>
    <w:p w:rsidR="114B4D0F" w:rsidP="114B4D0F" w:rsidRDefault="114B4D0F" w14:paraId="0B8508DF" w14:textId="4F0A6330">
      <w:pPr>
        <w:pStyle w:val="BodyText"/>
        <w:spacing w:after="0"/>
        <w:rPr>
          <w:lang w:val="et-EE"/>
        </w:rPr>
      </w:pPr>
    </w:p>
    <w:p w:rsidR="0C4C8AD9" w:rsidP="114B4D0F" w:rsidRDefault="0C4C8AD9" w14:paraId="08253AD7" w14:textId="17284211">
      <w:pPr>
        <w:pStyle w:val="BodyText"/>
        <w:spacing w:after="0"/>
        <w:rPr>
          <w:lang w:val="et-EE"/>
        </w:rPr>
      </w:pPr>
      <w:r w:rsidR="66B3A409">
        <w:rPr/>
        <w:t xml:space="preserve">Prügikonteinerite soovituslikud asukohas on kantud </w:t>
      </w:r>
      <w:r w:rsidR="66B3A409">
        <w:rPr/>
        <w:t>põhijoonisele</w:t>
      </w:r>
      <w:r w:rsidR="66B3A409">
        <w:rPr/>
        <w:t>,</w:t>
      </w:r>
      <w:r w:rsidR="66545FFE">
        <w:rPr/>
        <w:t xml:space="preserve"> </w:t>
      </w:r>
      <w:r w:rsidR="66B3A409">
        <w:rPr/>
        <w:t>asukohad</w:t>
      </w:r>
      <w:r w:rsidR="66B3A409">
        <w:rPr/>
        <w:t xml:space="preserve"> täpsustada hoone projektiga.</w:t>
      </w:r>
    </w:p>
    <w:p xmlns:wp14="http://schemas.microsoft.com/office/word/2010/wordml" w:rsidRPr="004C1CD5" w:rsidR="009F2EA4" w:rsidP="00157F5C" w:rsidRDefault="009F2EA4" w14:paraId="70DF9E56" wp14:textId="77777777">
      <w:pPr>
        <w:pStyle w:val="BodyText"/>
        <w:spacing w:after="0"/>
        <w:rPr>
          <w:lang w:val="et-EE"/>
        </w:rPr>
      </w:pPr>
    </w:p>
    <w:p xmlns:wp14="http://schemas.microsoft.com/office/word/2010/wordml" w:rsidR="00157F5C" w:rsidP="00157F5C" w:rsidRDefault="00157F5C" w14:paraId="786AAD5A" wp14:textId="77777777">
      <w:pPr>
        <w:pStyle w:val="BodyText"/>
        <w:spacing w:after="0"/>
        <w:rPr>
          <w:lang w:val="et-EE"/>
        </w:rPr>
      </w:pPr>
      <w:r w:rsidR="1AAA1CAF">
        <w:rPr/>
        <w:t>Ehitusperioodil tekkivad jäätmed koguda materjalide liikide kaupa: mitteohtlikud, ohtlikud ja taaskasutatavad. Jäätmekäitluse korraldab ja selle eest vastutab ehituse peatöövõtja. Ehitusjäätmed koguda sorteeritult ja vedada ära ehitusjäätmete kogumiskohtadesse.</w:t>
      </w:r>
    </w:p>
    <w:p w:rsidR="114B4D0F" w:rsidP="114B4D0F" w:rsidRDefault="114B4D0F" w14:paraId="18E8B458" w14:textId="0EE48A8F">
      <w:pPr>
        <w:pStyle w:val="BodyText"/>
        <w:spacing w:after="0"/>
        <w:rPr>
          <w:lang w:val="et-EE"/>
        </w:rPr>
      </w:pPr>
    </w:p>
    <w:p xmlns:wp14="http://schemas.microsoft.com/office/word/2010/wordml" w:rsidRPr="004C1CD5" w:rsidR="009F2EA4" w:rsidP="1E378854" w:rsidRDefault="009F2EA4" w14:paraId="55159402" wp14:textId="64DEC423">
      <w:pPr>
        <w:pStyle w:val="BodyText"/>
        <w:keepNext w:val="1"/>
        <w:spacing w:after="0"/>
        <w:rPr>
          <w:lang w:val="en-US"/>
        </w:rPr>
      </w:pPr>
      <w:r w:rsidR="1677CB1D">
        <w:rPr/>
        <w:t>Avalikult  kasutatavatele pakendikonteinerite soovituslik asukoht on kantud põhijoonisele.</w:t>
      </w:r>
      <w:r w:rsidR="1677CB1D">
        <w:rPr/>
        <w:t xml:space="preserve"> </w:t>
      </w:r>
      <w:r w:rsidR="1677CB1D">
        <w:rPr/>
        <w:t>Avalikult  kasutatavatele pakendikonteinerite</w:t>
      </w:r>
      <w:r w:rsidR="1677CB1D">
        <w:rPr/>
        <w:t xml:space="preserve"> </w:t>
      </w:r>
      <w:r w:rsidR="1677CB1D">
        <w:rPr/>
        <w:t>seada</w:t>
      </w:r>
      <w:r w:rsidR="1677CB1D">
        <w:rPr/>
        <w:t xml:space="preserve"> </w:t>
      </w:r>
      <w:r w:rsidR="1677CB1D">
        <w:rPr/>
        <w:t>isiklik</w:t>
      </w:r>
      <w:r w:rsidR="1677CB1D">
        <w:rPr/>
        <w:t xml:space="preserve"> </w:t>
      </w:r>
      <w:r w:rsidR="1677CB1D">
        <w:rPr/>
        <w:t>kasutusõigus</w:t>
      </w:r>
      <w:r w:rsidR="1677CB1D">
        <w:rPr/>
        <w:t xml:space="preserve"> Rae </w:t>
      </w:r>
      <w:r w:rsidR="1677CB1D">
        <w:rPr/>
        <w:t>valla</w:t>
      </w:r>
      <w:r w:rsidR="1677CB1D">
        <w:rPr/>
        <w:t xml:space="preserve"> </w:t>
      </w:r>
      <w:r w:rsidR="1677CB1D">
        <w:rPr/>
        <w:t>kasuks</w:t>
      </w:r>
      <w:r w:rsidR="1677CB1D">
        <w:rPr/>
        <w:t>.</w:t>
      </w:r>
    </w:p>
    <w:p w:rsidR="193F6E4B" w:rsidP="114B4D0F" w:rsidRDefault="193F6E4B" w14:paraId="7C724342" w14:textId="1483C6FB">
      <w:pPr>
        <w:pStyle w:val="Heading2"/>
        <w:numPr>
          <w:ilvl w:val="1"/>
          <w:numId w:val="19"/>
        </w:numPr>
        <w:rPr>
          <w:lang w:val="et-EE"/>
        </w:rPr>
      </w:pPr>
      <w:bookmarkStart w:name="_Toc1234772463" w:id="245596786"/>
      <w:r w:rsidR="54D3F2CB">
        <w:rPr/>
        <w:t>Mõju keskkonnale ja keskkonnatingimusi tagavad nõuded</w:t>
      </w:r>
      <w:bookmarkEnd w:id="245596786"/>
    </w:p>
    <w:p w:rsidR="26559711" w:rsidP="114B4D0F" w:rsidRDefault="26559711" w14:paraId="6FCD7548" w14:textId="05214C99">
      <w:pPr>
        <w:pStyle w:val="BodyText"/>
        <w:spacing w:after="0"/>
        <w:rPr>
          <w:lang w:val="et-EE"/>
        </w:rPr>
      </w:pPr>
      <w:r w:rsidR="57AFD1FC">
        <w:rPr/>
        <w:t>Detailplaneeringu kontekstis ei ole ette näha planeeringuga kaasnevaid negatiivseid</w:t>
      </w:r>
    </w:p>
    <w:p w:rsidR="26559711" w:rsidP="114B4D0F" w:rsidRDefault="26559711" w14:paraId="1364B4A2" w14:textId="3AA0DA69">
      <w:pPr>
        <w:pStyle w:val="BodyText"/>
        <w:spacing w:after="0"/>
        <w:rPr>
          <w:lang w:val="et-EE"/>
        </w:rPr>
      </w:pPr>
      <w:r w:rsidR="57AFD1FC">
        <w:rPr/>
        <w:t>keskkonnamõjusid. Arvestades planeeritava tegevuse väikest mahtu ei ole vajalik</w:t>
      </w:r>
    </w:p>
    <w:p w:rsidR="26559711" w:rsidP="114B4D0F" w:rsidRDefault="26559711" w14:paraId="3833289C" w14:textId="25CEA499">
      <w:pPr>
        <w:pStyle w:val="BodyText"/>
        <w:spacing w:after="0"/>
        <w:rPr>
          <w:lang w:val="et-EE"/>
        </w:rPr>
      </w:pPr>
      <w:r w:rsidR="57AFD1FC">
        <w:rPr/>
        <w:t>koostada detailplaneeringule keskkonnamõju strateegilise hindamise eelhinnangut ning</w:t>
      </w:r>
    </w:p>
    <w:p w:rsidR="26559711" w:rsidP="114B4D0F" w:rsidRDefault="26559711" w14:paraId="56614D5F" w14:textId="553B1C4F">
      <w:pPr>
        <w:pStyle w:val="BodyText"/>
        <w:spacing w:after="0"/>
        <w:rPr>
          <w:lang w:val="et-EE"/>
        </w:rPr>
      </w:pPr>
      <w:r w:rsidR="57AFD1FC">
        <w:rPr/>
        <w:t>detailplaneeringu koostamisel ei ole vajalik läbi viia keskkonnamõju strateegilise</w:t>
      </w:r>
    </w:p>
    <w:p w:rsidR="26559711" w:rsidP="114B4D0F" w:rsidRDefault="26559711" w14:paraId="4B264FDE" w14:textId="2A499901">
      <w:pPr>
        <w:pStyle w:val="BodyText"/>
        <w:spacing w:after="0"/>
        <w:rPr>
          <w:lang w:val="et-EE"/>
        </w:rPr>
      </w:pPr>
      <w:r w:rsidR="57AFD1FC">
        <w:rPr/>
        <w:t>hindamise menetlust.</w:t>
      </w:r>
    </w:p>
    <w:p w:rsidR="114B4D0F" w:rsidP="114B4D0F" w:rsidRDefault="114B4D0F" w14:paraId="56FD7F93" w14:textId="4E2C2DEF">
      <w:pPr>
        <w:pStyle w:val="BodyText"/>
        <w:spacing w:after="0"/>
        <w:rPr>
          <w:lang w:val="et-EE"/>
        </w:rPr>
      </w:pPr>
    </w:p>
    <w:p w:rsidR="21697C95" w:rsidP="114B4D0F" w:rsidRDefault="21697C95" w14:paraId="3D2B9962" w14:textId="480868D5">
      <w:pPr>
        <w:pStyle w:val="BodyText"/>
        <w:spacing w:after="0"/>
        <w:rPr>
          <w:lang w:val="et-EE"/>
        </w:rPr>
      </w:pPr>
      <w:r w:rsidR="59758BAC">
        <w:rPr/>
        <w:t>Keskkonnatingimusi tagavad nõuded:</w:t>
      </w:r>
    </w:p>
    <w:p w:rsidR="21697C95" w:rsidP="114B4D0F" w:rsidRDefault="21697C95" w14:paraId="3B8AEDD5" w14:textId="5D858CFA">
      <w:pPr>
        <w:pStyle w:val="BodyText"/>
        <w:numPr>
          <w:ilvl w:val="0"/>
          <w:numId w:val="65"/>
        </w:numPr>
        <w:spacing w:after="0"/>
        <w:rPr>
          <w:lang w:val="et-EE"/>
        </w:rPr>
      </w:pPr>
      <w:r w:rsidR="59758BAC">
        <w:rPr/>
        <w:t>Väärtuslik kõrghaljastus hoonestataval krundil säilitada, tagada ehitusaegne puude kaitse.</w:t>
      </w:r>
    </w:p>
    <w:p w:rsidR="6C5BFE58" w:rsidP="1722B371" w:rsidRDefault="6C5BFE58" w14:paraId="0F57CEA6" w14:textId="5A16BCC4">
      <w:pPr>
        <w:pStyle w:val="BodyText"/>
        <w:numPr>
          <w:ilvl w:val="0"/>
          <w:numId w:val="65"/>
        </w:numPr>
        <w:suppressLineNumbers w:val="0"/>
        <w:spacing w:before="0" w:beforeAutospacing="off" w:after="0" w:afterAutospacing="off" w:line="252" w:lineRule="auto"/>
        <w:ind w:left="720" w:right="0" w:hanging="360"/>
        <w:jc w:val="both"/>
        <w:rPr>
          <w:rFonts w:ascii="Arial" w:hAnsi="Arial" w:eastAsia="Arial" w:cs="Arial"/>
          <w:lang w:val="et-EE"/>
        </w:rPr>
      </w:pPr>
      <w:r w:rsidR="34DF1DB7">
        <w:rPr/>
        <w:t xml:space="preserve">Hoonestusõiguseta krundil pos2 säilitada </w:t>
      </w:r>
      <w:r w:rsidR="34DF1DB7">
        <w:rPr/>
        <w:t>k</w:t>
      </w:r>
      <w:r w:rsidR="02A3633E">
        <w:rPr/>
        <w:t>õ</w:t>
      </w:r>
      <w:r w:rsidR="34DF1DB7">
        <w:rPr/>
        <w:t>ik</w:t>
      </w:r>
      <w:r w:rsidR="34DF1DB7">
        <w:rPr/>
        <w:t xml:space="preserve"> olemasolevad puud, mille tüve läbimõõt on suu</w:t>
      </w:r>
      <w:r w:rsidR="437C5E4C">
        <w:rPr/>
        <w:t>r</w:t>
      </w:r>
      <w:r w:rsidR="34DF1DB7">
        <w:rPr/>
        <w:t>em kui 16cm</w:t>
      </w:r>
      <w:r w:rsidR="69CC40A9">
        <w:rPr/>
        <w:t>. Vajadusel teha puhastus</w:t>
      </w:r>
      <w:r w:rsidR="253BE6DD">
        <w:rPr/>
        <w:t>- ja/või valgustus</w:t>
      </w:r>
      <w:r w:rsidR="69CC40A9">
        <w:rPr/>
        <w:t xml:space="preserve">raiet, raie tingimuste osas lähtuda </w:t>
      </w:r>
      <w:r w:rsidR="37E454DF">
        <w:rPr/>
        <w:t>Rae vallavalitsuse määrusest 22.02.2011 nr 17 “Puu raieloa andmise kord Rae vallas”.</w:t>
      </w:r>
      <w:r w:rsidR="37E454DF">
        <w:rPr/>
        <w:t xml:space="preserve"> </w:t>
      </w:r>
      <w:r w:rsidR="4EA62F37">
        <w:rPr/>
        <w:t xml:space="preserve">Raiet ei </w:t>
      </w:r>
      <w:r w:rsidRPr="56F79D05" w:rsidR="4EA62F37">
        <w:rPr>
          <w:rFonts w:ascii="Arial" w:hAnsi="Arial" w:eastAsia="Arial" w:cs="Arial"/>
        </w:rPr>
        <w:t>tohi teha lindude pesitsusperioodil mai algusest juuli keskpaigani.</w:t>
      </w:r>
    </w:p>
    <w:p w:rsidR="6C5BFE58" w:rsidP="1722B371" w:rsidRDefault="6C5BFE58" w14:paraId="413DD222" w14:textId="4A919DFC">
      <w:pPr>
        <w:pStyle w:val="BodyText"/>
        <w:numPr>
          <w:ilvl w:val="0"/>
          <w:numId w:val="65"/>
        </w:numPr>
        <w:suppressLineNumbers w:val="0"/>
        <w:bidi w:val="0"/>
        <w:spacing w:before="0" w:beforeAutospacing="off" w:after="0" w:afterAutospacing="off" w:line="252" w:lineRule="auto"/>
        <w:ind w:left="720" w:right="0" w:hanging="360"/>
        <w:jc w:val="both"/>
        <w:rPr>
          <w:noProof w:val="0"/>
          <w:lang w:val="et-EE"/>
        </w:rPr>
      </w:pPr>
      <w:r w:rsidR="4EA62F37">
        <w:rPr/>
        <w:t xml:space="preserve">Hoonestusalal olevad noored puud võib määrata raiele või istutada ümber. </w:t>
      </w:r>
      <w:r w:rsidRPr="56F79D05" w:rsidR="4EA62F37">
        <w:rPr>
          <w:rFonts w:ascii="Arial" w:hAnsi="Arial" w:eastAsia="Arial" w:cs="Arial"/>
          <w:b w:val="0"/>
          <w:bCs w:val="0"/>
          <w:i w:val="0"/>
          <w:iCs w:val="0"/>
          <w:caps w:val="0"/>
          <w:smallCaps w:val="0"/>
          <w:color w:val="000000" w:themeColor="text1" w:themeTint="FF" w:themeShade="FF"/>
          <w:sz w:val="22"/>
          <w:szCs w:val="22"/>
        </w:rPr>
        <w:t xml:space="preserve">Raiet ei tohi teha lindude pesitsusperioodil mai algusest juuli keskpaigani. </w:t>
      </w:r>
      <w:r w:rsidR="4EA62F37">
        <w:rPr/>
        <w:t xml:space="preserve"> Nähtavuskolmnurkade </w:t>
      </w:r>
      <w:r w:rsidR="584AD619">
        <w:rPr/>
        <w:t>alasse jäävate puude võra tõsta oksalõikusega 2,4 m kõrguseni. Säilitatavatel pu</w:t>
      </w:r>
      <w:r w:rsidR="2E7FEC7F">
        <w:rPr/>
        <w:t>udel eemaldada ohtlikud oksad ja tagada puu võra ja juurestiku omavaheline proportsioon.</w:t>
      </w:r>
    </w:p>
    <w:p w:rsidR="6C5BFE58" w:rsidP="1722B371" w:rsidRDefault="6C5BFE58" w14:paraId="7A60044B" w14:textId="39F851B2">
      <w:pPr>
        <w:pStyle w:val="BodyText"/>
        <w:numPr>
          <w:ilvl w:val="0"/>
          <w:numId w:val="65"/>
        </w:numPr>
        <w:suppressLineNumbers w:val="0"/>
        <w:bidi w:val="0"/>
        <w:spacing w:before="0" w:beforeAutospacing="off" w:after="0" w:afterAutospacing="off" w:line="252" w:lineRule="auto"/>
        <w:ind w:left="720" w:right="0" w:hanging="360"/>
        <w:jc w:val="both"/>
        <w:rPr>
          <w:lang w:val="et-EE"/>
        </w:rPr>
      </w:pPr>
      <w:r w:rsidR="34449488">
        <w:rPr/>
        <w:t>Välisvalgustuse kavandamisel vältida valgusreostust, kasutada liikumis</w:t>
      </w:r>
      <w:r w:rsidR="61AEE26D">
        <w:rPr/>
        <w:t>-</w:t>
      </w:r>
      <w:r w:rsidR="34449488">
        <w:rPr/>
        <w:t>, või hämaraandureid</w:t>
      </w:r>
      <w:r w:rsidR="0793B229">
        <w:rPr/>
        <w:t xml:space="preserve">, </w:t>
      </w:r>
      <w:r w:rsidR="37FC050B">
        <w:rPr/>
        <w:t>kasutada valgusteid valgusvärvusega vahemikus 2000-2500K, kuna see tagab väiksemad häiringud ö</w:t>
      </w:r>
      <w:r w:rsidR="481A2788">
        <w:rPr/>
        <w:t>ise eluviisiga lindudele ja imetajatele (nt kakud, nahkhiired)</w:t>
      </w:r>
    </w:p>
    <w:p w:rsidR="053919A8" w:rsidP="286D0988" w:rsidRDefault="053919A8" w14:paraId="189C04FA" w14:textId="6A9EE371">
      <w:pPr>
        <w:pStyle w:val="BodyText"/>
        <w:numPr>
          <w:ilvl w:val="0"/>
          <w:numId w:val="65"/>
        </w:numPr>
        <w:spacing w:after="0"/>
        <w:rPr>
          <w:rFonts w:ascii="Arial" w:hAnsi="Arial" w:eastAsia="Arial" w:cs="Arial"/>
          <w:noProof w:val="0"/>
          <w:color w:val="auto"/>
          <w:sz w:val="22"/>
          <w:szCs w:val="22"/>
          <w:lang w:val="et-EE" w:eastAsia="da-DK" w:bidi="ar-SA"/>
        </w:rPr>
      </w:pPr>
      <w:r w:rsidRPr="56F79D05" w:rsidR="5BE6D62A">
        <w:rPr>
          <w:rFonts w:ascii="Arial" w:hAnsi="Arial" w:eastAsia="Arial" w:cs="Arial"/>
          <w:color w:val="auto"/>
          <w:sz w:val="22"/>
          <w:szCs w:val="22"/>
        </w:rPr>
        <w:t>Raietest jäänud oksakuhilad koristada kohe või hoida kuni lindude ja loomade aktiivne pesitsusperiood on lõppenud, kuna paljud liigid pesitsevad ka oksakuhilates.</w:t>
      </w:r>
    </w:p>
    <w:p w:rsidR="343E0106" w:rsidP="286D0988" w:rsidRDefault="343E0106" w14:paraId="46F9FEAA" w14:textId="2EB26319">
      <w:pPr>
        <w:pStyle w:val="BodyText"/>
        <w:numPr>
          <w:ilvl w:val="0"/>
          <w:numId w:val="65"/>
        </w:numPr>
        <w:spacing w:after="0"/>
        <w:rPr>
          <w:rFonts w:ascii="Arial" w:hAnsi="Arial" w:eastAsia="Arial" w:cs="Arial"/>
          <w:noProof w:val="0"/>
          <w:color w:val="auto"/>
          <w:sz w:val="22"/>
          <w:szCs w:val="22"/>
          <w:lang w:val="et-EE" w:eastAsia="da-DK" w:bidi="ar-SA"/>
        </w:rPr>
      </w:pPr>
      <w:r w:rsidRPr="56F79D05" w:rsidR="2C28BC41">
        <w:rPr>
          <w:rFonts w:ascii="Arial" w:hAnsi="Arial" w:eastAsia="Arial" w:cs="Arial"/>
          <w:color w:val="auto"/>
          <w:sz w:val="22"/>
          <w:szCs w:val="22"/>
        </w:rPr>
        <w:t>Maatulundusmaad niita 1-2x</w:t>
      </w:r>
      <w:r w:rsidRPr="56F79D05" w:rsidR="26628088">
        <w:rPr>
          <w:rFonts w:ascii="Arial" w:hAnsi="Arial" w:eastAsia="Arial" w:cs="Arial"/>
          <w:color w:val="auto"/>
          <w:sz w:val="22"/>
          <w:szCs w:val="22"/>
        </w:rPr>
        <w:t xml:space="preserve"> </w:t>
      </w:r>
      <w:r w:rsidRPr="56F79D05" w:rsidR="2C28BC41">
        <w:rPr>
          <w:rFonts w:ascii="Arial" w:hAnsi="Arial" w:eastAsia="Arial" w:cs="Arial"/>
          <w:color w:val="auto"/>
          <w:sz w:val="22"/>
          <w:szCs w:val="22"/>
        </w:rPr>
        <w:t>aastas, va käigura</w:t>
      </w:r>
      <w:r w:rsidRPr="56F79D05" w:rsidR="2CF73F3F">
        <w:rPr>
          <w:rFonts w:ascii="Arial" w:hAnsi="Arial" w:eastAsia="Arial" w:cs="Arial"/>
          <w:color w:val="auto"/>
          <w:sz w:val="22"/>
          <w:szCs w:val="22"/>
        </w:rPr>
        <w:t>jad</w:t>
      </w:r>
      <w:r w:rsidRPr="56F79D05" w:rsidR="39226999">
        <w:rPr>
          <w:rFonts w:ascii="Arial" w:hAnsi="Arial" w:eastAsia="Arial" w:cs="Arial"/>
          <w:color w:val="auto"/>
          <w:sz w:val="22"/>
          <w:szCs w:val="22"/>
        </w:rPr>
        <w:t>, mida võib niita sagedamini.</w:t>
      </w:r>
    </w:p>
    <w:p w:rsidR="20E4E4BD" w:rsidP="114B4D0F" w:rsidRDefault="20E4E4BD" w14:paraId="5BBB8323" w14:textId="1E61CC52">
      <w:pPr>
        <w:pStyle w:val="Heading1"/>
        <w:numPr>
          <w:ilvl w:val="0"/>
          <w:numId w:val="69"/>
        </w:numPr>
        <w:ind w:left="0" w:firstLine="0"/>
        <w:rPr>
          <w:lang w:val="et-EE"/>
        </w:rPr>
      </w:pPr>
      <w:bookmarkStart w:name="_Toc229450418" w:id="334184670"/>
      <w:r w:rsidR="75B80082">
        <w:rPr/>
        <w:t xml:space="preserve">PLANEERINGU </w:t>
      </w:r>
      <w:r w:rsidR="75B80082">
        <w:rPr/>
        <w:t>ELLU</w:t>
      </w:r>
      <w:r w:rsidR="75B80082">
        <w:rPr/>
        <w:t>VIIMI</w:t>
      </w:r>
      <w:r w:rsidR="691586BF">
        <w:rPr/>
        <w:t>NE</w:t>
      </w:r>
      <w:bookmarkEnd w:id="334184670"/>
    </w:p>
    <w:p w:rsidR="477547DF" w:rsidP="114B4D0F" w:rsidRDefault="477547DF" w14:paraId="1C8CD595" w14:textId="366D5480">
      <w:pPr>
        <w:pStyle w:val="Heading2"/>
        <w:suppressLineNumbers w:val="0"/>
        <w:bidi w:val="0"/>
        <w:spacing w:before="120" w:beforeAutospacing="off" w:after="100" w:afterAutospacing="off" w:line="252" w:lineRule="auto"/>
        <w:ind w:left="0" w:right="0" w:firstLine="0"/>
        <w:jc w:val="both"/>
        <w:rPr>
          <w:lang w:val="et-EE"/>
        </w:rPr>
      </w:pPr>
      <w:bookmarkStart w:name="_Toc1657080519" w:id="962122845"/>
      <w:r w:rsidR="18D1951C">
        <w:rPr/>
        <w:t xml:space="preserve">4.1 </w:t>
      </w:r>
      <w:r w:rsidR="2B004472">
        <w:rPr/>
        <w:t>Planeeringu elluviimisega kaasnevate asjakohaste majanduslike, kultuuriliste, sotsiaalsete ja looduskeskkonnale avalduvate mõjude hindamise kirjeldus</w:t>
      </w:r>
      <w:bookmarkEnd w:id="962122845"/>
      <w:r w:rsidR="2B004472">
        <w:rPr/>
        <w:t xml:space="preserve">  </w:t>
      </w:r>
    </w:p>
    <w:p w:rsidR="16E27A36" w:rsidP="286D0988" w:rsidRDefault="16E27A36" w14:paraId="48F64A2D" w14:textId="52890900">
      <w:pPr>
        <w:pStyle w:val="BodyText"/>
        <w:suppressLineNumbers w:val="0"/>
        <w:bidi w:val="0"/>
        <w:spacing w:before="0" w:beforeAutospacing="off" w:after="0" w:afterAutospacing="off" w:line="252" w:lineRule="auto"/>
        <w:ind w:left="0" w:right="0" w:firstLine="0"/>
        <w:jc w:val="both"/>
        <w:rPr>
          <w:rFonts w:ascii="Arial" w:hAnsi="Arial" w:eastAsia="Arial" w:cs="Arial"/>
          <w:noProof w:val="0"/>
          <w:lang w:val="et-EE"/>
        </w:rPr>
      </w:pPr>
      <w:r w:rsidRPr="56F79D05" w:rsidR="21834C10">
        <w:rPr>
          <w:rFonts w:ascii="Arial" w:hAnsi="Arial" w:eastAsia="Arial" w:cs="Arial"/>
          <w:b w:val="0"/>
          <w:bCs w:val="0"/>
          <w:i w:val="0"/>
          <w:iCs w:val="0"/>
          <w:caps w:val="0"/>
          <w:smallCaps w:val="0"/>
          <w:color w:val="000000" w:themeColor="text1" w:themeTint="FF" w:themeShade="FF"/>
          <w:sz w:val="22"/>
          <w:szCs w:val="22"/>
        </w:rPr>
        <w:t>A</w:t>
      </w:r>
      <w:r w:rsidRPr="56F79D05" w:rsidR="21834C10">
        <w:rPr>
          <w:rFonts w:ascii="Arial" w:hAnsi="Arial" w:eastAsia="Arial" w:cs="Arial"/>
          <w:color w:val="auto"/>
          <w:sz w:val="22"/>
          <w:szCs w:val="22"/>
        </w:rPr>
        <w:t>ntud detailplaneeringu näol ei ole tegemist keskkonnamõju hindamise ja keskkonnajuhtimissüsteemi seaduse (</w:t>
      </w:r>
      <w:r w:rsidRPr="56F79D05" w:rsidR="21834C10">
        <w:rPr>
          <w:rFonts w:ascii="Arial" w:hAnsi="Arial" w:eastAsia="Arial" w:cs="Arial"/>
          <w:color w:val="auto"/>
          <w:sz w:val="22"/>
          <w:szCs w:val="22"/>
        </w:rPr>
        <w:t>KeHJS</w:t>
      </w:r>
      <w:r w:rsidRPr="56F79D05" w:rsidR="21834C10">
        <w:rPr>
          <w:rFonts w:ascii="Arial" w:hAnsi="Arial" w:eastAsia="Arial" w:cs="Arial"/>
          <w:color w:val="auto"/>
          <w:sz w:val="22"/>
          <w:szCs w:val="22"/>
        </w:rPr>
        <w:t xml:space="preserve">) § 33 lõike punktis 3 nimetatud strateegilise planeerimisdokumendiga, kuna sellega ei kavandata tegevusi, mis kuuluvad </w:t>
      </w:r>
      <w:r w:rsidRPr="56F79D05" w:rsidR="21834C10">
        <w:rPr>
          <w:rFonts w:ascii="Arial" w:hAnsi="Arial" w:eastAsia="Arial" w:cs="Arial"/>
          <w:color w:val="auto"/>
          <w:sz w:val="22"/>
          <w:szCs w:val="22"/>
        </w:rPr>
        <w:t>KeHJS</w:t>
      </w:r>
      <w:r w:rsidRPr="56F79D05" w:rsidR="21834C10">
        <w:rPr>
          <w:rFonts w:ascii="Arial" w:hAnsi="Arial" w:eastAsia="Arial" w:cs="Arial"/>
          <w:color w:val="auto"/>
          <w:sz w:val="22"/>
          <w:szCs w:val="22"/>
        </w:rPr>
        <w:t xml:space="preserve"> § 6 lõikes 1 nimetatud olulise keskkonnamõjuga tegevuste nimistusse, mille korral on keskkonnamõju strateegilise hindamise (edaspidi KSH) läbiviimine kohustuslik.</w:t>
      </w:r>
    </w:p>
    <w:p w:rsidR="114B4D0F" w:rsidP="286D0988" w:rsidRDefault="114B4D0F" w14:paraId="3372DD98" w14:textId="7828D26F">
      <w:pPr>
        <w:pStyle w:val="BodyText"/>
        <w:suppressLineNumbers w:val="0"/>
        <w:bidi w:val="0"/>
        <w:spacing w:before="0" w:beforeAutospacing="off" w:after="0" w:afterAutospacing="off" w:line="252" w:lineRule="auto"/>
        <w:ind w:left="0" w:right="0" w:firstLine="0"/>
        <w:jc w:val="both"/>
        <w:rPr>
          <w:rFonts w:ascii="Arial" w:hAnsi="Arial" w:eastAsia="Arial" w:cs="Arial"/>
          <w:noProof w:val="0"/>
          <w:lang w:val="et-EE"/>
        </w:rPr>
      </w:pPr>
    </w:p>
    <w:p w:rsidR="16E27A36" w:rsidP="114B4D0F" w:rsidRDefault="16E27A36" w14:paraId="5BF1AF51" w14:textId="36C16B59">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Käesoleval juhul kuulub kavandatav tegevus </w:t>
      </w:r>
      <w:r w:rsidR="21834C10">
        <w:rPr/>
        <w:t>KeHJS</w:t>
      </w:r>
      <w:r w:rsidR="21834C10">
        <w:rPr/>
        <w:t xml:space="preserve"> § 6 lõike 2 punktis 10 nimetatud tegevuse alla, so tegemist on infrastruktuuri ehitamisega ja hilisema kasutamisega. Samas Vabariigi Valitsuse 29.08.2005 määruse nr 224 „Tegevusvaldkondade, mille korral tuleb anda keskkonnamõju hindamise vajalikkuse eelhinnang, täpsustatud loetelu“ § 13 loetellu planeeritav tegevus ei kuulu.</w:t>
      </w:r>
    </w:p>
    <w:p w:rsidR="16E27A36" w:rsidP="114B4D0F" w:rsidRDefault="16E27A36" w14:paraId="0A1145F6" w14:textId="6A726948">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Antud detailplaneeringuga kavandatakse  ühte lisanduvat majapidamist </w:t>
      </w:r>
      <w:r w:rsidR="61071B6F">
        <w:rPr/>
        <w:t xml:space="preserve">ja 40% äri või teeninduspindu </w:t>
      </w:r>
      <w:r w:rsidR="21834C10">
        <w:rPr/>
        <w:t>olemasolevasse tiheasustusse ja selle ühendamist lähedal asuvate tehnovõrkudega. Kavandatav ehitustegevus jääb väljapoole rohevõrgustiku ala, Ei rajata ligipääsuks uusi teid. Seetõttu on kavandatava tegevuse mõju</w:t>
      </w:r>
      <w:r w:rsidR="00B877B2">
        <w:rPr/>
        <w:t xml:space="preserve"> keskkonnale</w:t>
      </w:r>
      <w:r w:rsidR="21834C10">
        <w:rPr/>
        <w:t xml:space="preserve"> väike</w:t>
      </w:r>
      <w:r w:rsidR="644B600F">
        <w:rPr/>
        <w:t>, ning planeeringus on kirjeldatud meetmed nende vähendamiseks veelgi.</w:t>
      </w:r>
    </w:p>
    <w:p w:rsidR="114B4D0F" w:rsidP="114B4D0F" w:rsidRDefault="114B4D0F" w14:paraId="3C478916" w14:textId="0A213054">
      <w:pPr>
        <w:pStyle w:val="BodyText"/>
        <w:suppressLineNumbers w:val="0"/>
        <w:bidi w:val="0"/>
        <w:spacing w:before="0" w:beforeAutospacing="off" w:after="0" w:afterAutospacing="off" w:line="252" w:lineRule="auto"/>
        <w:ind w:left="0" w:right="0" w:firstLine="0"/>
        <w:jc w:val="both"/>
        <w:rPr>
          <w:noProof w:val="0"/>
          <w:lang w:val="et-EE"/>
        </w:rPr>
      </w:pPr>
    </w:p>
    <w:p w:rsidR="16E27A36" w:rsidP="114B4D0F" w:rsidRDefault="16E27A36" w14:paraId="1D3572FC" w14:textId="5A6B6C07">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w:t>
      </w:r>
    </w:p>
    <w:p w:rsidR="114B4D0F" w:rsidP="114B4D0F" w:rsidRDefault="114B4D0F" w14:paraId="46682E02" w14:textId="02DE1E05">
      <w:pPr>
        <w:pStyle w:val="BodyText"/>
        <w:suppressLineNumbers w:val="0"/>
        <w:bidi w:val="0"/>
        <w:spacing w:before="0" w:beforeAutospacing="off" w:after="0" w:afterAutospacing="off" w:line="252" w:lineRule="auto"/>
        <w:ind w:left="0" w:right="0" w:firstLine="0"/>
        <w:jc w:val="both"/>
        <w:rPr>
          <w:noProof w:val="0"/>
          <w:lang w:val="et-EE"/>
        </w:rPr>
      </w:pPr>
    </w:p>
    <w:p w:rsidR="16E27A36" w:rsidP="114B4D0F" w:rsidRDefault="16E27A36" w14:paraId="6AF4CED6" w14:textId="37276137">
      <w:pPr>
        <w:pStyle w:val="BodyText"/>
        <w:suppressLineNumbers w:val="0"/>
        <w:bidi w:val="0"/>
        <w:spacing w:before="0" w:beforeAutospacing="off" w:after="0" w:afterAutospacing="off" w:line="252" w:lineRule="auto"/>
        <w:ind w:left="0" w:right="0" w:firstLine="0"/>
        <w:jc w:val="both"/>
        <w:rPr>
          <w:noProof w:val="0"/>
          <w:lang w:val="et-EE"/>
        </w:rPr>
      </w:pPr>
      <w:r w:rsidR="21834C10">
        <w:rPr/>
        <w:t xml:space="preserve">Positiivseks mõjuks on ühe püsielanikega leibkonna lisandumine </w:t>
      </w:r>
      <w:r w:rsidR="40844494">
        <w:rPr/>
        <w:t xml:space="preserve">Rae </w:t>
      </w:r>
      <w:r w:rsidR="21834C10">
        <w:rPr/>
        <w:t>val</w:t>
      </w:r>
      <w:r w:rsidR="4FADC5A6">
        <w:rPr/>
        <w:t xml:space="preserve">da </w:t>
      </w:r>
      <w:r w:rsidR="21834C10">
        <w:rPr/>
        <w:t>ning järjest tiheneva asustusega ala</w:t>
      </w:r>
      <w:r w:rsidR="6402C564">
        <w:rPr/>
        <w:t>le võimaliku kaubandus- ja äripindade lisandumine. Piirkonnas on puudus konkurentsist toidu ja esmatarbekaupade turul</w:t>
      </w:r>
      <w:r w:rsidR="547FBA03">
        <w:rPr/>
        <w:t>, puudub kohalik toidukoht ja teenindust pakutakse vähe</w:t>
      </w:r>
      <w:r w:rsidR="788B7B20">
        <w:rPr/>
        <w:t xml:space="preserve">. Selle </w:t>
      </w:r>
      <w:r w:rsidR="547FBA03">
        <w:rPr/>
        <w:t xml:space="preserve"> planeeringuga </w:t>
      </w:r>
      <w:r w:rsidR="1761E593">
        <w:rPr/>
        <w:t>luuakse võimalused selle valdkonna olukorra paranemiseks</w:t>
      </w:r>
      <w:r w:rsidR="592CEA33">
        <w:rPr/>
        <w:t xml:space="preserve"> ning töökohtade tekkeks.</w:t>
      </w:r>
      <w:r w:rsidR="47640DE8">
        <w:rPr/>
        <w:t xml:space="preserve"> Seega on detailplaneeringul positiivne mõju </w:t>
      </w:r>
      <w:r w:rsidR="47640DE8">
        <w:rPr/>
        <w:t>sotsiaalmajanduslikule</w:t>
      </w:r>
      <w:r w:rsidR="47640DE8">
        <w:rPr/>
        <w:t xml:space="preserve"> keskkonnale.</w:t>
      </w:r>
    </w:p>
    <w:p w:rsidR="114B4D0F" w:rsidP="114B4D0F" w:rsidRDefault="114B4D0F" w14:paraId="5F240687" w14:textId="6326FDFF">
      <w:pPr>
        <w:pStyle w:val="BodyText"/>
        <w:suppressLineNumbers w:val="0"/>
        <w:bidi w:val="0"/>
        <w:spacing w:before="0" w:beforeAutospacing="off" w:after="0" w:afterAutospacing="off" w:line="252" w:lineRule="auto"/>
        <w:ind w:left="0" w:right="0" w:firstLine="0"/>
        <w:jc w:val="both"/>
        <w:rPr>
          <w:noProof w:val="0"/>
          <w:lang w:val="et-EE"/>
        </w:rPr>
      </w:pPr>
    </w:p>
    <w:p w:rsidR="3CB6BB6A" w:rsidP="114B4D0F" w:rsidRDefault="3CB6BB6A" w14:paraId="2E3CE69C" w14:textId="719D9F6A">
      <w:pPr>
        <w:pStyle w:val="BodyText"/>
        <w:suppressLineNumbers w:val="0"/>
        <w:bidi w:val="0"/>
        <w:spacing w:before="0" w:beforeAutospacing="off" w:after="0" w:afterAutospacing="off" w:line="252" w:lineRule="auto"/>
        <w:ind w:left="0" w:right="0" w:firstLine="0"/>
        <w:jc w:val="both"/>
        <w:rPr>
          <w:noProof w:val="0"/>
          <w:lang w:val="et-EE"/>
        </w:rPr>
      </w:pPr>
      <w:r w:rsidR="4957B977">
        <w:rPr/>
        <w:t xml:space="preserve">Kohaliku kaubanduse- ja teeninduse olemasolu suurendab ka kohalike </w:t>
      </w:r>
      <w:r w:rsidR="4957B977">
        <w:rPr/>
        <w:t>omavahelist</w:t>
      </w:r>
      <w:r w:rsidR="4957B977">
        <w:rPr/>
        <w:t xml:space="preserve"> suhtlust, mi</w:t>
      </w:r>
      <w:r w:rsidR="67C0C884">
        <w:rPr/>
        <w:t>s võib omakorda omada positiivset mõju kogukondlikule kultuurile.</w:t>
      </w:r>
    </w:p>
    <w:p w:rsidR="115EB637" w:rsidP="115EB637" w:rsidRDefault="115EB637" w14:paraId="5881F97C" w14:textId="14EF82D2">
      <w:pPr>
        <w:pStyle w:val="BodyText"/>
        <w:suppressLineNumbers w:val="0"/>
        <w:bidi w:val="0"/>
        <w:spacing w:before="0" w:beforeAutospacing="off" w:after="0" w:afterAutospacing="off" w:line="252" w:lineRule="auto"/>
        <w:ind w:left="0" w:right="0" w:firstLine="0"/>
        <w:jc w:val="both"/>
        <w:rPr>
          <w:noProof w:val="0"/>
          <w:lang w:val="et-EE"/>
        </w:rPr>
      </w:pPr>
    </w:p>
    <w:p w:rsidR="7D442E11" w:rsidP="1E378854" w:rsidRDefault="7D442E11" w14:paraId="4C95F5AD" w14:textId="2EC3EFDB">
      <w:pPr>
        <w:pStyle w:val="BodyText"/>
        <w:suppressLineNumbers w:val="0"/>
        <w:bidi w:val="0"/>
        <w:spacing w:before="0" w:beforeAutospacing="off" w:after="0" w:afterAutospacing="off" w:line="252" w:lineRule="auto"/>
        <w:ind w:left="0" w:right="0" w:firstLine="0"/>
        <w:jc w:val="both"/>
        <w:rPr>
          <w:noProof w:val="0"/>
          <w:lang w:val="et-EE"/>
        </w:rPr>
      </w:pPr>
      <w:r w:rsidR="1677CB1D">
        <w:rPr/>
        <w:t xml:space="preserve">Planeeringu elluviimiseks on vaja </w:t>
      </w:r>
      <w:r w:rsidR="14878353">
        <w:rPr/>
        <w:t xml:space="preserve">muuta </w:t>
      </w:r>
      <w:r w:rsidR="1677CB1D">
        <w:rPr/>
        <w:t>Jõe tn 5 krundil (tunnus:  65301:013:0250,)</w:t>
      </w:r>
    </w:p>
    <w:p w:rsidR="7D442E11" w:rsidP="024B7203" w:rsidRDefault="7D442E11" w14:paraId="15668590" w14:textId="6503C8E5">
      <w:pPr>
        <w:pStyle w:val="BodyText"/>
        <w:suppressLineNumbers w:val="0"/>
        <w:bidi w:val="0"/>
        <w:spacing w:before="0" w:beforeAutospacing="off" w:after="0" w:afterAutospacing="off" w:line="252" w:lineRule="auto"/>
        <w:ind w:left="0" w:right="0" w:firstLine="0"/>
        <w:jc w:val="both"/>
        <w:rPr>
          <w:rFonts w:ascii="Roboto" w:hAnsi="Roboto" w:eastAsia="Roboto" w:cs="Roboto"/>
          <w:b w:val="0"/>
          <w:bCs w:val="0"/>
          <w:i w:val="0"/>
          <w:iCs w:val="0"/>
          <w:caps w:val="0"/>
          <w:smallCaps w:val="0"/>
          <w:noProof w:val="0"/>
          <w:sz w:val="21"/>
          <w:szCs w:val="21"/>
          <w:lang w:val="et-EE"/>
        </w:rPr>
      </w:pPr>
      <w:r w:rsidR="1677CB1D">
        <w:rPr/>
        <w:t xml:space="preserve">asuva omatarbe puurkaevu kaitsevöönd </w:t>
      </w:r>
      <w:r w:rsidR="0413CF7A">
        <w:rPr/>
        <w:t xml:space="preserve">(r=50m) </w:t>
      </w:r>
      <w:r w:rsidR="56E1FB99">
        <w:rPr/>
        <w:t>kaevu</w:t>
      </w:r>
      <w:r w:rsidR="555F4864">
        <w:rPr/>
        <w:t xml:space="preserve"> hooldusalaks</w:t>
      </w:r>
      <w:r w:rsidR="56E1FB99">
        <w:rPr/>
        <w:t xml:space="preserve"> </w:t>
      </w:r>
      <w:r w:rsidR="70299C1A">
        <w:rPr/>
        <w:t>(r=</w:t>
      </w:r>
      <w:r w:rsidR="56E1FB99">
        <w:rPr/>
        <w:t>1</w:t>
      </w:r>
      <w:r w:rsidR="1677CB1D">
        <w:rPr/>
        <w:t xml:space="preserve">0 </w:t>
      </w:r>
      <w:r w:rsidR="13D6FED3">
        <w:rPr/>
        <w:t>m</w:t>
      </w:r>
      <w:r w:rsidR="7DBDE29A">
        <w:rPr/>
        <w:t>)</w:t>
      </w:r>
      <w:r w:rsidR="13D6FED3">
        <w:rPr/>
        <w:t xml:space="preserve">. </w:t>
      </w:r>
      <w:r w:rsidR="1677CB1D">
        <w:rPr/>
        <w:t xml:space="preserve"> </w:t>
      </w:r>
      <w:r w:rsidRPr="024B7203" w:rsidR="0D958539">
        <w:rPr>
          <w:rFonts w:ascii="Roboto" w:hAnsi="Roboto" w:eastAsia="Roboto" w:cs="Roboto"/>
          <w:b w:val="0"/>
          <w:bCs w:val="0"/>
          <w:i w:val="0"/>
          <w:iCs w:val="0"/>
          <w:caps w:val="0"/>
          <w:smallCaps w:val="0"/>
          <w:noProof w:val="0"/>
          <w:sz w:val="21"/>
          <w:szCs w:val="21"/>
          <w:lang w:val="et-EE"/>
        </w:rPr>
        <w:t xml:space="preserve">Kuna Jõe tn 3 puurkaev on omatarbe puurkaev, siis ei ole 50m raadiusega kaitsevöönd  põhjendatud, ning piirab tegevusi planeeringualal piisab puurkaevu hooldusalast raadiusega 10m.  </w:t>
      </w:r>
    </w:p>
    <w:p w:rsidR="540B19BE" w:rsidP="114B4D0F" w:rsidRDefault="540B19BE" w14:paraId="473FB36F" w14:textId="2C3AF6DA">
      <w:pPr>
        <w:pStyle w:val="Heading2"/>
        <w:suppressLineNumbers w:val="0"/>
        <w:bidi w:val="0"/>
        <w:spacing w:before="120" w:beforeAutospacing="off" w:after="100" w:afterAutospacing="off" w:line="252" w:lineRule="auto"/>
        <w:ind w:left="0" w:right="0" w:firstLine="0"/>
        <w:jc w:val="both"/>
        <w:rPr>
          <w:lang w:val="et-EE"/>
        </w:rPr>
      </w:pPr>
      <w:bookmarkStart w:name="_Toc1530590699" w:id="361248777"/>
      <w:r w:rsidR="66AE529F">
        <w:rPr/>
        <w:t xml:space="preserve">4.2 </w:t>
      </w:r>
      <w:r w:rsidR="65A864DA">
        <w:rPr/>
        <w:t>Avariiolukorrad ja nende vältimise meetmed või nende korral käitumise lahendused</w:t>
      </w:r>
      <w:bookmarkEnd w:id="361248777"/>
    </w:p>
    <w:p xmlns:wp14="http://schemas.microsoft.com/office/word/2010/wordml" w:rsidRPr="001B154C" w:rsidR="00157F5C" w:rsidP="00FE0599" w:rsidRDefault="00157F5C" w14:paraId="3D6E1A62" wp14:textId="77777777">
      <w:pPr>
        <w:pStyle w:val="BodyText"/>
        <w:numPr>
          <w:ilvl w:val="0"/>
          <w:numId w:val="29"/>
        </w:numPr>
        <w:spacing w:before="240" w:after="0"/>
        <w:rPr>
          <w:lang w:val="et-EE"/>
        </w:rPr>
      </w:pPr>
      <w:r w:rsidR="08CA9393">
        <w:rPr/>
        <w:t xml:space="preserve">Põhjavee kaitse tagatakse </w:t>
      </w:r>
      <w:r w:rsidR="45F77EE4">
        <w:rPr/>
        <w:t xml:space="preserve">õigusaktide ja hea tava kohaste </w:t>
      </w:r>
      <w:r w:rsidR="08CA9393">
        <w:rPr/>
        <w:t>vee ja kanalisatsioonilahenduste kasutamisega, Põhjavee kaitsmise tagamise meetmed on toodud peatükis „Põhjavee kaitstus“;</w:t>
      </w:r>
    </w:p>
    <w:p xmlns:wp14="http://schemas.microsoft.com/office/word/2010/wordml" w:rsidRPr="001B154C" w:rsidR="00157F5C" w:rsidP="005C3723" w:rsidRDefault="008C3B54" w14:paraId="77D58BCE" wp14:textId="77777777">
      <w:pPr>
        <w:pStyle w:val="BodyText"/>
        <w:numPr>
          <w:ilvl w:val="0"/>
          <w:numId w:val="29"/>
        </w:numPr>
        <w:spacing w:after="0"/>
        <w:rPr>
          <w:lang w:val="et-EE"/>
        </w:rPr>
      </w:pPr>
      <w:r w:rsidR="12256B16">
        <w:rPr/>
        <w:t>A</w:t>
      </w:r>
      <w:r w:rsidR="08CA9393">
        <w:rPr/>
        <w:t xml:space="preserve">variiolukordade vältimiseks ehitusperioodil peab töövõtja järgima ohutuseeskirju, et vältida võimalikke avariiolukordi. Töövõtja vastutab keskkonnakaitseliste nõuete tagamise eest ehitusobjektil ja seda ümbritseval alal; </w:t>
      </w:r>
    </w:p>
    <w:p xmlns:wp14="http://schemas.microsoft.com/office/word/2010/wordml" w:rsidRPr="001B154C" w:rsidR="00157F5C" w:rsidP="005C3723" w:rsidRDefault="00157F5C" w14:paraId="7188E74F" wp14:textId="77777777">
      <w:pPr>
        <w:pStyle w:val="BodyText"/>
        <w:numPr>
          <w:ilvl w:val="0"/>
          <w:numId w:val="29"/>
        </w:numPr>
        <w:spacing w:after="0"/>
        <w:rPr>
          <w:lang w:val="et-EE"/>
        </w:rPr>
      </w:pPr>
      <w:r w:rsidR="08CA9393">
        <w:rPr/>
        <w:t>Ehitamise perioodil tuleb tagada liikluse ohutus, vajadusel paigaldada ajutised liikluskorraldusvahendid;</w:t>
      </w:r>
    </w:p>
    <w:p xmlns:wp14="http://schemas.microsoft.com/office/word/2010/wordml" w:rsidRPr="001B154C" w:rsidR="00157F5C" w:rsidP="005C3723" w:rsidRDefault="00157F5C" w14:paraId="08530302" wp14:textId="77777777">
      <w:pPr>
        <w:pStyle w:val="BodyText"/>
        <w:numPr>
          <w:ilvl w:val="0"/>
          <w:numId w:val="29"/>
        </w:numPr>
        <w:spacing w:after="0"/>
        <w:rPr>
          <w:lang w:val="et-EE"/>
        </w:rPr>
      </w:pPr>
      <w:r w:rsidR="08CA9393">
        <w:rPr/>
        <w:t>Tehnovõrkude avarii korral võtta ühendust tehnovõrgu valdajaga;</w:t>
      </w:r>
    </w:p>
    <w:p xmlns:wp14="http://schemas.microsoft.com/office/word/2010/wordml" w:rsidRPr="001B154C" w:rsidR="00157F5C" w:rsidP="005C3723" w:rsidRDefault="00157F5C" w14:paraId="68267939" wp14:textId="1B07D2E8">
      <w:pPr>
        <w:pStyle w:val="BodyText"/>
        <w:numPr>
          <w:ilvl w:val="0"/>
          <w:numId w:val="29"/>
        </w:numPr>
        <w:spacing w:after="0"/>
        <w:rPr>
          <w:lang w:val="et-EE"/>
        </w:rPr>
      </w:pPr>
      <w:r w:rsidR="08CA9393">
        <w:rPr/>
        <w:t xml:space="preserve">Tulekahjuennetamiseks peavad ehitised olema varustatud </w:t>
      </w:r>
      <w:r w:rsidR="08CA9393">
        <w:rPr/>
        <w:t>tuleohutuspaigaldisega.</w:t>
      </w:r>
      <w:r w:rsidR="124B56F7">
        <w:rPr/>
        <w:t xml:space="preserve"> </w:t>
      </w:r>
      <w:r w:rsidR="08CA9393">
        <w:rPr/>
        <w:t>Tuleohu</w:t>
      </w:r>
      <w:r w:rsidR="08CA9393">
        <w:rPr/>
        <w:t xml:space="preserve"> vältimise meetmed on toodud peatükis „Tuleohutus“;</w:t>
      </w:r>
    </w:p>
    <w:p xmlns:wp14="http://schemas.microsoft.com/office/word/2010/wordml" w:rsidRPr="001B154C" w:rsidR="00157F5C" w:rsidP="005C3723" w:rsidRDefault="00157F5C" w14:paraId="49E5574B" wp14:textId="77777777">
      <w:pPr>
        <w:pStyle w:val="BodyText"/>
        <w:numPr>
          <w:ilvl w:val="0"/>
          <w:numId w:val="29"/>
        </w:numPr>
        <w:spacing w:after="0"/>
        <w:rPr>
          <w:lang w:val="et-EE"/>
        </w:rPr>
      </w:pPr>
      <w:r w:rsidR="08CA9393">
        <w:rPr/>
        <w:t>Tagada jäätmekäitluse nõuded, mis on toodud peatükis „Jäätmemajandus“;</w:t>
      </w:r>
    </w:p>
    <w:p xmlns:wp14="http://schemas.microsoft.com/office/word/2010/wordml" w:rsidRPr="001B154C" w:rsidR="00157F5C" w:rsidP="005C3723" w:rsidRDefault="00157F5C" w14:paraId="03482E94" wp14:textId="77777777">
      <w:pPr>
        <w:pStyle w:val="BodyText"/>
        <w:numPr>
          <w:ilvl w:val="0"/>
          <w:numId w:val="29"/>
        </w:numPr>
        <w:spacing w:after="0"/>
        <w:rPr>
          <w:lang w:val="et-EE"/>
        </w:rPr>
      </w:pPr>
      <w:r w:rsidR="08CA9393">
        <w:rPr/>
        <w:t>Detailplaneeringuga planeeritavatest tegevustest lähtudes ei ole ette näha keskkonnalubade ega välisõhu saasteloa taotlemise vajadust;</w:t>
      </w:r>
    </w:p>
    <w:p xmlns:wp14="http://schemas.microsoft.com/office/word/2010/wordml" w:rsidR="00157F5C" w:rsidP="005C3723" w:rsidRDefault="00157F5C" w14:paraId="0B2B9A43" wp14:textId="3E5489B4">
      <w:pPr>
        <w:pStyle w:val="BodyText"/>
        <w:numPr>
          <w:ilvl w:val="0"/>
          <w:numId w:val="29"/>
        </w:numPr>
        <w:spacing w:after="0"/>
        <w:rPr>
          <w:lang w:val="et-EE"/>
        </w:rPr>
      </w:pPr>
      <w:r w:rsidR="1AAA1CAF">
        <w:rPr/>
        <w:t>Kuritegevuse</w:t>
      </w:r>
      <w:r w:rsidR="552FE84F">
        <w:rPr/>
        <w:t xml:space="preserve"> </w:t>
      </w:r>
      <w:r w:rsidR="1AAA1CAF">
        <w:rPr/>
        <w:t>ennetamiseks vajalikud meetmed on kirjeldatud peatükis „Kuritegevuse ennetamine“</w:t>
      </w:r>
    </w:p>
    <w:p xmlns:wp14="http://schemas.microsoft.com/office/word/2010/wordml" w:rsidRPr="00C575DB" w:rsidR="00157F5C" w:rsidP="00C575DB" w:rsidRDefault="00B91D37" w14:paraId="69F0F4AF" wp14:textId="77777777">
      <w:pPr>
        <w:pStyle w:val="BodyText"/>
        <w:numPr>
          <w:ilvl w:val="0"/>
          <w:numId w:val="29"/>
        </w:numPr>
        <w:spacing w:after="0"/>
        <w:rPr>
          <w:lang w:val="et-EE"/>
        </w:rPr>
      </w:pPr>
      <w:r w:rsidR="665C7E56">
        <w:rPr/>
        <w:t>Ehituse aegne t</w:t>
      </w:r>
      <w:r w:rsidR="665C7E56">
        <w:rPr/>
        <w:t>ööde teostamiseks kasutatav tehnika peab vastama kehtivatele tehnilistele eeskirjadele sh ka tööohutuse nõuetele, vältimaks avariiolukordi ja õnnetusi.</w:t>
      </w:r>
    </w:p>
    <w:p xmlns:wp14="http://schemas.microsoft.com/office/word/2010/wordml" w:rsidR="00157F5C" w:rsidP="114B4D0F" w:rsidRDefault="00157F5C" w14:paraId="179D0BD8" wp14:textId="25EFA273">
      <w:pPr>
        <w:pStyle w:val="Heading2"/>
        <w:suppressLineNumbers w:val="0"/>
        <w:bidi w:val="0"/>
        <w:spacing w:before="120" w:beforeAutospacing="off" w:after="100" w:afterAutospacing="off" w:line="252" w:lineRule="auto"/>
        <w:ind w:left="0" w:right="0"/>
        <w:jc w:val="both"/>
        <w:rPr>
          <w:lang w:val="et-EE"/>
        </w:rPr>
      </w:pPr>
      <w:bookmarkStart w:name="_Toc341011636" w:id="1266644433"/>
      <w:r w:rsidR="18787EBA">
        <w:rPr/>
        <w:t xml:space="preserve">4.3 </w:t>
      </w:r>
      <w:r w:rsidR="1AAA1CAF">
        <w:rPr/>
        <w:t>Planeeringu elluviimise tegevuskava ja planeeringu ellu viimiseks vajalikud kokkulepped</w:t>
      </w:r>
      <w:bookmarkEnd w:id="1266644433"/>
    </w:p>
    <w:p xmlns:wp14="http://schemas.microsoft.com/office/word/2010/wordml" w:rsidRPr="001B154C" w:rsidR="00157F5C" w:rsidP="114B4D0F" w:rsidRDefault="00157F5C" w14:paraId="1DD5E83C" wp14:textId="77777777">
      <w:pPr>
        <w:pStyle w:val="BodyText"/>
        <w:spacing w:before="240" w:after="0"/>
        <w:ind w:firstLine="0"/>
        <w:rPr>
          <w:lang w:val="et-EE"/>
        </w:rPr>
      </w:pPr>
      <w:r w:rsidR="1AAA1CAF">
        <w:rPr/>
        <w:t>Planeeringu ellu viimiseks on vajalik:</w:t>
      </w:r>
    </w:p>
    <w:p xmlns:wp14="http://schemas.microsoft.com/office/word/2010/wordml" w:rsidRPr="001B154C" w:rsidR="001B154C" w:rsidP="001B154C" w:rsidRDefault="00871C39" w14:paraId="3E662881" wp14:textId="2370D4F3">
      <w:pPr>
        <w:pStyle w:val="BodyText"/>
        <w:numPr>
          <w:ilvl w:val="0"/>
          <w:numId w:val="44"/>
        </w:numPr>
        <w:spacing w:after="0"/>
        <w:rPr>
          <w:lang w:val="et-EE"/>
        </w:rPr>
      </w:pPr>
      <w:r w:rsidR="1ADF94DD">
        <w:rPr/>
        <w:t>Jõe tn 5 kinnistul asuva puurkaevu PRK0014243 (sanitaarkaitsealaga 50 m) osas tuleb Jõe tn 5 kinnistu omanikul, koostöös huvitatud isikuga, esitada Keskkonnaagentuurile taotlus puurkaevu sanitaarkaitseala hooldusalaks muutmise kohta. Avaldust saab teha ainult puurkaevu omanik.</w:t>
      </w:r>
    </w:p>
    <w:p xmlns:wp14="http://schemas.microsoft.com/office/word/2010/wordml" w:rsidRPr="001B154C" w:rsidR="001B154C" w:rsidP="001B154C" w:rsidRDefault="00871C39" w14:paraId="46F6AC52" wp14:textId="25EBE3BD">
      <w:pPr>
        <w:pStyle w:val="BodyText"/>
        <w:numPr>
          <w:ilvl w:val="0"/>
          <w:numId w:val="44"/>
        </w:numPr>
        <w:spacing w:after="0"/>
        <w:rPr>
          <w:lang w:val="et-EE"/>
        </w:rPr>
      </w:pPr>
      <w:r w:rsidR="0BE3DF24">
        <w:rPr/>
        <w:t>m</w:t>
      </w:r>
      <w:r w:rsidR="45F77EE4">
        <w:rPr/>
        <w:t>oodustada</w:t>
      </w:r>
      <w:r w:rsidR="45F77EE4">
        <w:rPr/>
        <w:t xml:space="preserve"> kinnistud;</w:t>
      </w:r>
    </w:p>
    <w:p xmlns:wp14="http://schemas.microsoft.com/office/word/2010/wordml" w:rsidRPr="001B154C" w:rsidR="001B154C" w:rsidP="00157F5C" w:rsidRDefault="00157F5C" w14:paraId="13595909" wp14:textId="77777777">
      <w:pPr>
        <w:pStyle w:val="BodyText"/>
        <w:numPr>
          <w:ilvl w:val="0"/>
          <w:numId w:val="44"/>
        </w:numPr>
        <w:spacing w:after="0"/>
        <w:rPr>
          <w:lang w:val="et-EE"/>
        </w:rPr>
      </w:pPr>
      <w:r w:rsidR="08CA9393">
        <w:rPr/>
        <w:t>seada vajalikud servituudid;</w:t>
      </w:r>
    </w:p>
    <w:p xmlns:wp14="http://schemas.microsoft.com/office/word/2010/wordml" w:rsidRPr="001B154C" w:rsidR="001B154C" w:rsidP="00157F5C" w:rsidRDefault="00157F5C" w14:paraId="50C172DC" wp14:textId="5EAB9BEC">
      <w:pPr>
        <w:pStyle w:val="BodyText"/>
        <w:numPr>
          <w:ilvl w:val="0"/>
          <w:numId w:val="44"/>
        </w:numPr>
        <w:spacing w:after="0"/>
        <w:rPr>
          <w:lang w:val="et-EE"/>
        </w:rPr>
      </w:pPr>
      <w:r w:rsidR="1AAA1CAF">
        <w:rPr/>
        <w:t>koostada taristu (elekter,</w:t>
      </w:r>
      <w:r w:rsidR="1464CFCE">
        <w:rPr/>
        <w:t xml:space="preserve"> </w:t>
      </w:r>
      <w:r w:rsidR="52FB77B8">
        <w:rPr/>
        <w:t>mahasõit</w:t>
      </w:r>
      <w:r w:rsidR="52FB77B8">
        <w:rPr/>
        <w:t xml:space="preserve">, </w:t>
      </w:r>
      <w:r w:rsidR="1AAA1CAF">
        <w:rPr/>
        <w:t>vee- ja kanalisatsiooni trassid jne) rajamiseks vajalikud projektid;</w:t>
      </w:r>
    </w:p>
    <w:p xmlns:wp14="http://schemas.microsoft.com/office/word/2010/wordml" w:rsidRPr="001B154C" w:rsidR="001B154C" w:rsidP="00157F5C" w:rsidRDefault="00157F5C" w14:paraId="4FA07FA8" wp14:textId="77777777">
      <w:pPr>
        <w:pStyle w:val="BodyText"/>
        <w:numPr>
          <w:ilvl w:val="0"/>
          <w:numId w:val="44"/>
        </w:numPr>
        <w:spacing w:after="0"/>
        <w:rPr>
          <w:lang w:val="et-EE"/>
        </w:rPr>
      </w:pPr>
      <w:r w:rsidR="08CA9393">
        <w:rPr/>
        <w:t>kooskõlastatud tehnovõrkude projektide alusel taotleda ehitusload vastavalt kehtivatele õigusaktidele;</w:t>
      </w:r>
    </w:p>
    <w:p w:rsidR="53039C5F" w:rsidP="150023B7" w:rsidRDefault="53039C5F" w14:paraId="5F0C3F5E" w14:textId="1E86A096">
      <w:pPr>
        <w:pStyle w:val="BodyText"/>
        <w:numPr>
          <w:ilvl w:val="0"/>
          <w:numId w:val="44"/>
        </w:numPr>
        <w:spacing w:after="0"/>
        <w:rPr/>
      </w:pPr>
      <w:r w:rsidR="53039C5F">
        <w:rPr/>
        <w:t xml:space="preserve">Arendusega seotud teed tuleb rajada ning nähtavust piiravad takistused  (istandik, puu, põõsas või liiklusele ohtlik rajatis) kõrvaldada (alus </w:t>
      </w:r>
      <w:r w:rsidR="53039C5F">
        <w:rPr/>
        <w:t>EhS</w:t>
      </w:r>
      <w:r w:rsidR="53039C5F">
        <w:rPr/>
        <w:t xml:space="preserve"> § 72 lg 2) enne planeeringualale mistahes hoone ehitusloa väljastamist;</w:t>
      </w:r>
    </w:p>
    <w:p xmlns:wp14="http://schemas.microsoft.com/office/word/2010/wordml" w:rsidRPr="001B154C" w:rsidR="001B154C" w:rsidP="00157F5C" w:rsidRDefault="00157F5C" w14:paraId="7BFDE899" wp14:textId="77777777">
      <w:pPr>
        <w:pStyle w:val="BodyText"/>
        <w:numPr>
          <w:ilvl w:val="0"/>
          <w:numId w:val="44"/>
        </w:numPr>
        <w:spacing w:after="0"/>
        <w:rPr>
          <w:lang w:val="et-EE"/>
        </w:rPr>
      </w:pPr>
      <w:r w:rsidR="08CA9393">
        <w:rPr/>
        <w:t>ehitada välja taristu;</w:t>
      </w:r>
    </w:p>
    <w:p xmlns:wp14="http://schemas.microsoft.com/office/word/2010/wordml" w:rsidRPr="001B154C" w:rsidR="001B154C" w:rsidP="001D67A1" w:rsidRDefault="00157F5C" w14:paraId="1A5DE948" wp14:textId="2AE4D679">
      <w:pPr>
        <w:pStyle w:val="BodyText"/>
        <w:numPr>
          <w:ilvl w:val="0"/>
          <w:numId w:val="44"/>
        </w:numPr>
        <w:spacing w:after="0"/>
        <w:rPr>
          <w:lang w:val="et-EE"/>
        </w:rPr>
      </w:pPr>
      <w:r w:rsidR="1AAA1CAF">
        <w:rPr/>
        <w:t>taotleda valminud objektidele kasutusload</w:t>
      </w:r>
      <w:r w:rsidR="2DCCFD6F">
        <w:rPr/>
        <w:t>,</w:t>
      </w:r>
    </w:p>
    <w:p xmlns:wp14="http://schemas.microsoft.com/office/word/2010/wordml" w:rsidRPr="001B154C" w:rsidR="001B154C" w:rsidP="001D67A1" w:rsidRDefault="00157F5C" w14:paraId="30BC4C77" wp14:textId="2DEE7E4A">
      <w:pPr>
        <w:pStyle w:val="BodyText"/>
        <w:numPr>
          <w:ilvl w:val="0"/>
          <w:numId w:val="44"/>
        </w:numPr>
        <w:spacing w:after="0"/>
        <w:rPr>
          <w:lang w:val="et-EE"/>
        </w:rPr>
      </w:pPr>
      <w:r w:rsidR="1D298095">
        <w:rPr/>
        <w:t xml:space="preserve">Projekteerida ja ehitada </w:t>
      </w:r>
      <w:r w:rsidR="1AAA1CAF">
        <w:rPr/>
        <w:t xml:space="preserve"> </w:t>
      </w:r>
      <w:r w:rsidR="4D394645">
        <w:rPr/>
        <w:t>h</w:t>
      </w:r>
      <w:r w:rsidR="1AAA1CAF">
        <w:rPr/>
        <w:t>ooned</w:t>
      </w:r>
      <w:r w:rsidR="6B9161AE">
        <w:rPr/>
        <w:t>, parkimisalad</w:t>
      </w:r>
      <w:r w:rsidR="1AAA1CAF">
        <w:rPr/>
        <w:t xml:space="preserve"> ja </w:t>
      </w:r>
      <w:r w:rsidR="7277389D">
        <w:rPr/>
        <w:t>haljastus</w:t>
      </w:r>
      <w:r w:rsidR="1AAA1CAF">
        <w:rPr/>
        <w:t>;</w:t>
      </w:r>
    </w:p>
    <w:p xmlns:wp14="http://schemas.microsoft.com/office/word/2010/wordml" w:rsidRPr="001B154C" w:rsidR="00157F5C" w:rsidP="001B154C" w:rsidRDefault="00157F5C" w14:paraId="32AA9A83" wp14:textId="74B7372D">
      <w:pPr>
        <w:pStyle w:val="BodyText"/>
        <w:numPr>
          <w:ilvl w:val="0"/>
          <w:numId w:val="44"/>
        </w:numPr>
        <w:spacing w:after="0"/>
        <w:rPr>
          <w:lang w:val="et-EE"/>
        </w:rPr>
      </w:pPr>
      <w:r w:rsidR="08CA9393">
        <w:rPr/>
        <w:t xml:space="preserve">taotleda valminud hoonetele </w:t>
      </w:r>
      <w:r w:rsidR="08CA9393">
        <w:rPr/>
        <w:t>kasutusload</w:t>
      </w:r>
      <w:r w:rsidR="5F5A3FB6">
        <w:rPr/>
        <w:t xml:space="preserve"> </w:t>
      </w:r>
      <w:r w:rsidR="08CA9393">
        <w:rPr/>
        <w:t>vastavalt</w:t>
      </w:r>
      <w:r w:rsidR="08CA9393">
        <w:rPr/>
        <w:t xml:space="preserve"> kehtivale õigusaktidele.</w:t>
      </w:r>
    </w:p>
    <w:sectPr w:rsidRPr="001B154C" w:rsidR="00157F5C" w:rsidSect="00BF6926">
      <w:headerReference w:type="default" r:id="rId19"/>
      <w:footerReference w:type="default" r:id="rId20"/>
      <w:headerReference w:type="first" r:id="rId21"/>
      <w:footerReference w:type="first" r:id="rId22"/>
      <w:pgSz w:w="11906" w:h="16838" w:orient="portrait" w:code="9"/>
      <w:pgMar w:top="1710" w:right="1191" w:bottom="1049" w:left="1814" w:header="851" w:footer="510" w:gutter="0"/>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2B7021" w:rsidRDefault="002B7021" w14:paraId="144A5D23" wp14:textId="77777777">
      <w:r>
        <w:separator/>
      </w:r>
    </w:p>
  </w:endnote>
  <w:endnote w:type="continuationSeparator" w:id="1">
    <w:p xmlns:wp14="http://schemas.microsoft.com/office/word/2010/wordml" w:rsidR="002B7021" w:rsidRDefault="002B7021" w14:paraId="738610EB"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420">
    <w:altName w:val="Times New Roman"/>
    <w:charset w:val="0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Roboto">
    <w:altName w:val="Arial"/>
    <w:charset w:val="00"/>
    <w:family w:val="roman"/>
    <w:pitch w:val="variable"/>
    <w:sig w:usb0="00000000" w:usb1="00000000" w:usb2="00000000" w:usb3="00000000" w:csb0="00000000"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065712" w:rsidRDefault="006238DB" w14:paraId="51C45EF4" wp14:textId="3A10DA08">
    <w:pPr>
      <w:pStyle w:val="Footer"/>
    </w:pP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AA5303" w:rsidRDefault="00874D3C" w14:paraId="637805D2" wp14:textId="77777777">
    <w:pPr>
      <w:jc w:val="right"/>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065712" w:rsidR="00874D3C" w:rsidP="00AA5303" w:rsidRDefault="006238DB" w14:paraId="0F4BC2B4" wp14:textId="77777777">
    <w:pPr>
      <w:jc w:val="right"/>
    </w:pPr>
    <w:sdt>
      <w:sdtPr>
        <w:id w:val="7589627"/>
        <w:docPartObj>
          <w:docPartGallery w:val="Page Numbers (Bottom of Page)"/>
          <w:docPartUnique/>
        </w:docPartObj>
      </w:sdtPr>
      <w:sdtContent>
        <w:sdt>
          <w:sdtPr>
            <w:id w:val="7589628"/>
            <w:docPartObj>
              <w:docPartGallery w:val="Page Numbers (Top of Page)"/>
              <w:docPartUnique/>
            </w:docPartObj>
          </w:sdtPr>
          <w:sdtContent>
            <w:r>
              <w:fldChar w:fldCharType="begin"/>
            </w:r>
            <w:r w:rsidRPr="56F79D05">
              <w:rPr>
                <w:noProof/>
              </w:rPr>
              <w:instrText xml:space="preserve"> PAGE </w:instrText>
            </w:r>
            <w:r w:rsidRPr="56F79D05">
              <w:rPr>
                <w:noProof/>
              </w:rPr>
              <w:fldChar w:fldCharType="separate"/>
            </w:r>
            <w:r w:rsidR="56F79D05">
              <w:rPr/>
              <w:t>11</w:t>
            </w:r>
            <w:r>
              <w:fldChar w:fldCharType="end"/>
            </w:r>
            <w:r w:rsidR="56F79D05">
              <w:rPr/>
              <w:t xml:space="preserve"> /</w:t>
            </w:r>
            <w:r>
              <w:fldChar w:fldCharType="begin"/>
            </w:r>
            <w:r w:rsidRPr="56F79D05">
              <w:rPr>
                <w:noProof/>
              </w:rPr>
              <w:instrText xml:space="preserve"> NUMPAGES  </w:instrText>
            </w:r>
            <w:r w:rsidRPr="56F79D05">
              <w:rPr>
                <w:noProof/>
              </w:rPr>
              <w:fldChar w:fldCharType="separate"/>
            </w:r>
            <w:r w:rsidR="56F79D05">
              <w:rPr/>
              <w:t>11</w:t>
            </w:r>
            <w:r>
              <w:fldChar w:fldCharType="end"/>
            </w:r>
          </w:sdtContent>
        </w:sdt>
      </w:sdtContent>
    </w:sdt>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382818" w:rsidR="00874D3C" w:rsidP="00382818" w:rsidRDefault="00874D3C" w14:paraId="562C75D1"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2B7021" w:rsidRDefault="002B7021" w14:paraId="463F29E8" wp14:textId="77777777">
      <w:r>
        <w:separator/>
      </w:r>
    </w:p>
  </w:footnote>
  <w:footnote w:type="continuationSeparator" w:id="1">
    <w:p xmlns:wp14="http://schemas.microsoft.com/office/word/2010/wordml" w:rsidR="002B7021" w:rsidRDefault="002B7021" w14:paraId="3B7B4B86" wp14:textId="77777777">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74D3C" w:rsidP="00B7000B" w:rsidRDefault="00874D3C" w14:paraId="0DE4B5B7" wp14:textId="77777777">
    <w:pPr>
      <w:pStyle w:val="Header"/>
      <w:spacing w:line="310" w:lineRule="atLeast"/>
    </w:pPr>
  </w:p>
  <w:p xmlns:wp14="http://schemas.microsoft.com/office/word/2010/wordml" w:rsidR="00874D3C" w:rsidP="00B7000B" w:rsidRDefault="00874D3C" w14:paraId="19219836" wp14:textId="77777777">
    <w:pPr>
      <w:pStyle w:val="Header"/>
      <w:spacing w:line="120" w:lineRule="atLeast"/>
    </w:pPr>
  </w:p>
  <w:p xmlns:wp14="http://schemas.microsoft.com/office/word/2010/wordml" w:rsidR="00874D3C" w:rsidP="00B7000B" w:rsidRDefault="00874D3C" w14:paraId="296FEF7D" wp14:textId="77777777">
    <w:pPr>
      <w:pStyle w:val="Header"/>
      <w:spacing w:line="120" w:lineRule="atLeast"/>
    </w:pPr>
  </w:p>
  <w:p xmlns:wp14="http://schemas.microsoft.com/office/word/2010/wordml" w:rsidR="00874D3C" w:rsidP="00B7000B" w:rsidRDefault="00874D3C" w14:paraId="7194DBDC" wp14:textId="77777777">
    <w:pPr>
      <w:pStyle w:val="Header"/>
      <w:spacing w:line="120" w:lineRule="atLeast"/>
    </w:pPr>
  </w:p>
  <w:p xmlns:wp14="http://schemas.microsoft.com/office/word/2010/wordml" w:rsidR="00874D3C" w:rsidP="00B7000B" w:rsidRDefault="00874D3C" w14:paraId="769D0D3C" wp14:textId="77777777">
    <w:pPr>
      <w:pStyle w:val="Header"/>
      <w:spacing w:line="120" w:lineRule="atLeast"/>
    </w:pPr>
  </w:p>
  <w:p xmlns:wp14="http://schemas.microsoft.com/office/word/2010/wordml" w:rsidR="00874D3C" w:rsidP="00B7000B" w:rsidRDefault="00874D3C" w14:paraId="54CD245A" wp14:textId="77777777">
    <w:pPr>
      <w:pStyle w:val="Header"/>
      <w:spacing w:line="120" w:lineRule="atLeast"/>
    </w:pPr>
  </w:p>
  <w:p xmlns:wp14="http://schemas.microsoft.com/office/word/2010/wordml" w:rsidR="00874D3C" w:rsidP="00B7000B" w:rsidRDefault="00874D3C" w14:paraId="1231BE67" wp14:textId="77777777">
    <w:pPr>
      <w:pStyle w:val="Header"/>
      <w:spacing w:line="120" w:lineRule="atLeast"/>
    </w:pPr>
  </w:p>
  <w:p xmlns:wp14="http://schemas.microsoft.com/office/word/2010/wordml" w:rsidR="00874D3C" w:rsidP="00B7000B" w:rsidRDefault="00874D3C" w14:paraId="36FEB5B0" wp14:textId="77777777">
    <w:pPr>
      <w:pStyle w:val="Header"/>
      <w:spacing w:line="120" w:lineRule="atLeast"/>
    </w:pPr>
  </w:p>
  <w:p xmlns:wp14="http://schemas.microsoft.com/office/word/2010/wordml" w:rsidR="00874D3C" w:rsidP="00B7000B" w:rsidRDefault="00874D3C" w14:paraId="30D7AA69" wp14:textId="77777777">
    <w:pPr>
      <w:pStyle w:val="Header"/>
      <w:spacing w:line="120" w:lineRule="atLeast"/>
    </w:pPr>
  </w:p>
  <w:p xmlns:wp14="http://schemas.microsoft.com/office/word/2010/wordml" w:rsidR="00874D3C" w:rsidP="00B7000B" w:rsidRDefault="00874D3C" w14:paraId="7196D064" wp14:textId="77777777">
    <w:pPr>
      <w:pStyle w:val="Header"/>
      <w:spacing w:line="120" w:lineRule="atLeast"/>
    </w:pPr>
  </w:p>
  <w:p xmlns:wp14="http://schemas.microsoft.com/office/word/2010/wordml" w:rsidR="00874D3C" w:rsidP="00B7000B" w:rsidRDefault="00874D3C" w14:paraId="34FF1C98" wp14:textId="77777777">
    <w:pPr>
      <w:pStyle w:val="Header"/>
      <w:spacing w:line="120" w:lineRule="atLeast"/>
    </w:pPr>
  </w:p>
  <w:p xmlns:wp14="http://schemas.microsoft.com/office/word/2010/wordml" w:rsidR="00874D3C" w:rsidP="00B7000B" w:rsidRDefault="00874D3C" w14:paraId="6D072C0D" wp14:textId="77777777">
    <w:pPr>
      <w:pStyle w:val="Header"/>
      <w:spacing w:line="120" w:lineRule="atLeast"/>
    </w:pPr>
  </w:p>
  <w:p xmlns:wp14="http://schemas.microsoft.com/office/word/2010/wordml" w:rsidR="00874D3C" w:rsidP="00B7000B" w:rsidRDefault="00874D3C" w14:paraId="48A21919" wp14:textId="77777777">
    <w:pPr>
      <w:pStyle w:val="Header"/>
      <w:spacing w:line="120" w:lineRule="atLeast"/>
    </w:pPr>
  </w:p>
  <w:p xmlns:wp14="http://schemas.microsoft.com/office/word/2010/wordml" w:rsidR="00874D3C" w:rsidP="00B7000B" w:rsidRDefault="00874D3C" w14:paraId="6BD18F9B" wp14:textId="77777777">
    <w:pPr>
      <w:pStyle w:val="Header"/>
      <w:spacing w:line="120" w:lineRule="atLeast"/>
    </w:pPr>
  </w:p>
  <w:p xmlns:wp14="http://schemas.microsoft.com/office/word/2010/wordml" w:rsidR="00874D3C" w:rsidP="00B7000B" w:rsidRDefault="00874D3C" w14:paraId="238601FE" wp14:textId="77777777">
    <w:pPr>
      <w:pStyle w:val="Header"/>
      <w:spacing w:line="120" w:lineRule="atLeast"/>
    </w:pPr>
  </w:p>
  <w:p xmlns:wp14="http://schemas.microsoft.com/office/word/2010/wordml" w:rsidR="00874D3C" w:rsidP="00B7000B" w:rsidRDefault="00874D3C" w14:paraId="0F3CABC7" wp14:textId="77777777">
    <w:pPr>
      <w:pStyle w:val="Header"/>
      <w:spacing w:line="120" w:lineRule="atLeast"/>
    </w:pPr>
  </w:p>
  <w:p xmlns:wp14="http://schemas.microsoft.com/office/word/2010/wordml" w:rsidR="00874D3C" w:rsidP="00B7000B" w:rsidRDefault="00874D3C" w14:paraId="5B08B5D1" wp14:textId="77777777">
    <w:pPr>
      <w:pStyle w:val="Header"/>
      <w:spacing w:line="120" w:lineRule="atLeast"/>
    </w:pPr>
  </w:p>
  <w:p xmlns:wp14="http://schemas.microsoft.com/office/word/2010/wordml" w:rsidR="00874D3C" w:rsidP="00B7000B" w:rsidRDefault="00874D3C" w14:paraId="16DEB4AB" wp14:textId="77777777">
    <w:pPr>
      <w:pStyle w:val="Header"/>
      <w:spacing w:line="120" w:lineRule="atLeast"/>
    </w:pPr>
  </w:p>
  <w:p xmlns:wp14="http://schemas.microsoft.com/office/word/2010/wordml" w:rsidR="00874D3C" w:rsidP="00B7000B" w:rsidRDefault="00874D3C" w14:paraId="0AD9C6F4" wp14:textId="77777777">
    <w:pPr>
      <w:pStyle w:val="Header"/>
      <w:spacing w:line="120" w:lineRule="atLeast"/>
    </w:pPr>
  </w:p>
  <w:p xmlns:wp14="http://schemas.microsoft.com/office/word/2010/wordml" w:rsidR="00874D3C" w:rsidP="00B7000B" w:rsidRDefault="00874D3C" w14:paraId="4B1F511A" wp14:textId="77777777">
    <w:pPr>
      <w:pStyle w:val="Header"/>
      <w:spacing w:line="120" w:lineRule="atLeast"/>
    </w:pPr>
  </w:p>
  <w:p xmlns:wp14="http://schemas.microsoft.com/office/word/2010/wordml" w:rsidR="00874D3C" w:rsidP="00B7000B" w:rsidRDefault="00874D3C" w14:paraId="65F9C3DC" wp14:textId="77777777">
    <w:pPr>
      <w:pStyle w:val="Header"/>
      <w:spacing w:line="190" w:lineRule="atLeast"/>
    </w:pPr>
  </w:p>
  <w:p xmlns:wp14="http://schemas.microsoft.com/office/word/2010/wordml" w:rsidRPr="00B7000B" w:rsidR="00874D3C" w:rsidP="00B7000B" w:rsidRDefault="00874D3C" w14:paraId="5023141B" wp14:textId="77777777">
    <w:pPr>
      <w:pStyle w:val="Header"/>
    </w:pPr>
  </w:p>
  <w:p xmlns:wp14="http://schemas.microsoft.com/office/word/2010/wordml" w:rsidR="00874D3C" w:rsidRDefault="00874D3C" w14:paraId="1F3B1409" wp14:textId="77777777"/>
</w:hdr>
</file>

<file path=word/header2.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tbl>
    <w:tblPr>
      <w:bidiVisual/>
      <w:tblW w:w="0" w:type="auto"/>
      <w:tblLayout w:type="fixed"/>
      <w:tblLook w:val="06A0"/>
    </w:tblPr>
    <w:tblGrid>
      <w:gridCol w:w="2965"/>
      <w:gridCol w:w="2965"/>
      <w:gridCol w:w="2965"/>
    </w:tblGrid>
    <w:tr xmlns:wp14="http://schemas.microsoft.com/office/word/2010/wordml" w:rsidR="00874D3C" w:rsidTr="56F79D05" w14:paraId="3A0FF5F2" wp14:textId="77777777">
      <w:trPr>
        <w:trHeight w:val="300"/>
      </w:trPr>
      <w:tc>
        <w:tcPr>
          <w:tcW w:w="2965" w:type="dxa"/>
          <w:tcMar/>
        </w:tcPr>
        <w:p w:rsidR="00874D3C" w:rsidP="3CBC3F76" w:rsidRDefault="00874D3C" w14:paraId="5630AD66" wp14:textId="77777777">
          <w:pPr>
            <w:pStyle w:val="Header"/>
            <w:ind w:left="-115"/>
            <w:jc w:val="left"/>
          </w:pPr>
        </w:p>
      </w:tc>
      <w:tc>
        <w:tcPr>
          <w:tcW w:w="2965" w:type="dxa"/>
          <w:tcMar/>
        </w:tcPr>
        <w:p w:rsidR="00874D3C" w:rsidP="3CBC3F76" w:rsidRDefault="00874D3C" w14:paraId="61829076" wp14:textId="77777777">
          <w:pPr>
            <w:pStyle w:val="Header"/>
            <w:jc w:val="center"/>
          </w:pPr>
        </w:p>
      </w:tc>
      <w:tc>
        <w:tcPr>
          <w:tcW w:w="2965" w:type="dxa"/>
          <w:tcMar/>
        </w:tcPr>
        <w:p w:rsidR="00874D3C" w:rsidP="3CBC3F76" w:rsidRDefault="00874D3C" w14:paraId="2BA226A1" wp14:textId="77777777">
          <w:pPr>
            <w:pStyle w:val="Header"/>
            <w:ind w:right="-115"/>
            <w:jc w:val="right"/>
          </w:pPr>
        </w:p>
      </w:tc>
    </w:tr>
  </w:tbl>
  <w:p xmlns:wp14="http://schemas.microsoft.com/office/word/2010/wordml" w:rsidR="00874D3C" w:rsidP="3CBC3F76" w:rsidRDefault="00874D3C" w14:paraId="17AD93B2" wp14:textId="77777777">
    <w:pPr>
      <w:pStyle w:val="Header"/>
    </w:pPr>
  </w:p>
</w:hdr>
</file>

<file path=word/header3.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56F79D05" w:rsidRDefault="00874D3C" w14:paraId="34CE59CE" wp14:textId="77777777">
    <w:pPr>
      <w:pStyle w:val="Header"/>
      <w:jc w:val="right"/>
      <w:rPr>
        <w:rFonts w:ascii="Arial Narrow" w:hAnsi="Arial Narrow" w:cs="Arial"/>
        <w:noProof/>
        <w:color w:val="00B050"/>
        <w:spacing w:val="-3"/>
        <w:sz w:val="22"/>
        <w:szCs w:val="22"/>
      </w:rPr>
    </w:pPr>
    <w:r w:rsidRPr="56F79D05" w:rsidR="56F79D05">
      <w:rPr>
        <w:rFonts w:ascii="Arial Narrow" w:hAnsi="Arial Narrow" w:cs="Arial"/>
        <w:noProof/>
        <w:color w:val="00B050"/>
        <w:spacing w:val="-3"/>
        <w:sz w:val="22"/>
        <w:szCs w:val="22"/>
      </w:rPr>
      <w:t>Lagedi alevikus jõe tänav 1 kinnistu detailplaneering</w:t>
    </w:r>
  </w:p>
  <w:p xmlns:wp14="http://schemas.microsoft.com/office/word/2010/wordml" w:rsidRPr="001C099E" w:rsidR="00874D3C" w:rsidP="150023B7" w:rsidRDefault="00874D3C" w14:paraId="531462F4" wp14:textId="77777777">
    <w:pPr>
      <w:pStyle w:val="Header"/>
      <w:ind w:firstLine="624"/>
      <w:jc w:val="left"/>
      <w:rPr>
        <w:rFonts w:ascii="Arial Narrow" w:hAnsi="Arial Narrow"/>
        <w:b w:val="1"/>
        <w:bCs w:val="1"/>
        <w:color w:val="00B050"/>
        <w:lang w:val="et-EE"/>
      </w:rPr>
    </w:pPr>
    <w:r w:rsidRPr="56F79D05" w:rsidR="56F79D05">
      <w:rPr>
        <w:rFonts w:ascii="Arial Narrow" w:hAnsi="Arial Narrow" w:cs="Arial"/>
        <w:b w:val="1"/>
        <w:bCs w:val="1"/>
        <w:noProof/>
        <w:color w:val="00B050"/>
        <w:spacing w:val="-3"/>
        <w:sz w:val="22"/>
        <w:szCs w:val="22"/>
        <w:lang w:val="et-EE"/>
      </w:rPr>
      <w:t xml:space="preserve">Sala </w:t>
    </w:r>
    <w:r w:rsidRPr="56F79D05" w:rsidR="56F79D05">
      <w:rPr>
        <w:rFonts w:ascii="Arial Narrow" w:hAnsi="Arial Narrow" w:cs="Arial"/>
        <w:b w:val="1"/>
        <w:bCs w:val="1"/>
        <w:noProof/>
        <w:color w:val="00B050"/>
        <w:spacing w:val="-3"/>
        <w:sz w:val="22"/>
        <w:szCs w:val="22"/>
        <w:lang w:val="et-EE"/>
      </w:rPr>
      <w:t>Terrena</w:t>
    </w:r>
    <w:r w:rsidRPr="56F79D05" w:rsidR="56F79D05">
      <w:rPr>
        <w:rFonts w:ascii="Arial Narrow" w:hAnsi="Arial Narrow" w:cs="Arial"/>
        <w:b w:val="1"/>
        <w:bCs w:val="1"/>
        <w:noProof/>
        <w:color w:val="00B050"/>
        <w:spacing w:val="-3"/>
        <w:sz w:val="22"/>
        <w:szCs w:val="22"/>
        <w:lang w:val="et-EE"/>
      </w:rPr>
      <w:t xml:space="preserve"> OÜ</w:t>
    </w:r>
  </w:p>
</w:hdr>
</file>

<file path=word/header4.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1C099E" w:rsidR="00874D3C" w:rsidP="56F79D05" w:rsidRDefault="00874D3C" w14:paraId="735C6E09" wp14:textId="77777777">
    <w:pPr>
      <w:pStyle w:val="Header"/>
      <w:jc w:val="right"/>
      <w:rPr>
        <w:rFonts w:ascii="Arial Narrow" w:hAnsi="Arial Narrow" w:cs="Arial"/>
        <w:noProof/>
        <w:color w:val="00B050"/>
        <w:spacing w:val="-3"/>
        <w:sz w:val="22"/>
        <w:szCs w:val="22"/>
      </w:rPr>
    </w:pPr>
    <w:r w:rsidRPr="56F79D05" w:rsidR="56F79D05">
      <w:rPr>
        <w:rFonts w:ascii="Arial Narrow" w:hAnsi="Arial Narrow" w:cs="Arial"/>
        <w:noProof/>
        <w:color w:val="00B050"/>
        <w:spacing w:val="-3"/>
        <w:sz w:val="22"/>
        <w:szCs w:val="22"/>
      </w:rPr>
      <w:t>Lagedi alevikus</w:t>
    </w:r>
    <w:r w:rsidRPr="56F79D05" w:rsidR="56F79D05">
      <w:rPr>
        <w:rFonts w:ascii="Arial Narrow" w:hAnsi="Arial Narrow" w:cs="Arial"/>
        <w:noProof/>
        <w:color w:val="00B050"/>
        <w:spacing w:val="-3"/>
        <w:sz w:val="22"/>
        <w:szCs w:val="22"/>
      </w:rPr>
      <w:t xml:space="preserve"> </w:t>
    </w:r>
    <w:r w:rsidRPr="56F79D05" w:rsidR="56F79D05">
      <w:rPr>
        <w:rFonts w:ascii="Arial Narrow" w:hAnsi="Arial Narrow" w:cs="Arial"/>
        <w:noProof/>
        <w:color w:val="00B050"/>
        <w:spacing w:val="-3"/>
        <w:sz w:val="22"/>
        <w:szCs w:val="22"/>
      </w:rPr>
      <w:t>jõe tänav 1 kinnistu detailplaneering</w:t>
    </w:r>
  </w:p>
  <w:p xmlns:wp14="http://schemas.microsoft.com/office/word/2010/wordml" w:rsidRPr="001C099E" w:rsidR="00874D3C" w:rsidP="56F79D05" w:rsidRDefault="00874D3C" w14:paraId="6A1D0BD1" wp14:textId="77777777">
    <w:pPr>
      <w:pStyle w:val="Header"/>
      <w:ind w:firstLine="624"/>
      <w:jc w:val="left"/>
      <w:rPr>
        <w:rFonts w:ascii="Arial Narrow" w:hAnsi="Arial Narrow" w:cs="Arial"/>
        <w:noProof/>
        <w:color w:val="00B050"/>
        <w:spacing w:val="-3"/>
        <w:sz w:val="22"/>
        <w:szCs w:val="22"/>
        <w:lang w:val="et-EE"/>
      </w:rPr>
    </w:pPr>
    <w:r w:rsidRPr="56F79D05" w:rsidR="56F79D05">
      <w:rPr>
        <w:rFonts w:ascii="Arial Narrow" w:hAnsi="Arial Narrow" w:cs="Arial"/>
        <w:noProof/>
        <w:color w:val="00B050"/>
        <w:spacing w:val="-3"/>
        <w:sz w:val="22"/>
        <w:szCs w:val="22"/>
        <w:lang w:val="et-EE"/>
      </w:rPr>
      <w:t xml:space="preserve">Sala </w:t>
    </w:r>
    <w:r w:rsidRPr="56F79D05" w:rsidR="56F79D05">
      <w:rPr>
        <w:rFonts w:ascii="Arial Narrow" w:hAnsi="Arial Narrow" w:cs="Arial"/>
        <w:noProof/>
        <w:color w:val="00B050"/>
        <w:spacing w:val="-3"/>
        <w:sz w:val="22"/>
        <w:szCs w:val="22"/>
        <w:lang w:val="et-EE"/>
      </w:rPr>
      <w:t>Terrena</w:t>
    </w:r>
    <w:r w:rsidRPr="56F79D05" w:rsidR="56F79D05">
      <w:rPr>
        <w:rFonts w:ascii="Arial Narrow" w:hAnsi="Arial Narrow" w:cs="Arial"/>
        <w:noProof/>
        <w:color w:val="00B050"/>
        <w:spacing w:val="-3"/>
        <w:sz w:val="22"/>
        <w:szCs w:val="22"/>
        <w:lang w:val="et-EE"/>
      </w:rPr>
      <w:t xml:space="preserve"> OÜ</w:t>
    </w:r>
  </w:p>
</w:hdr>
</file>

<file path=word/intelligence2.xml><?xml version="1.0" encoding="utf-8"?>
<int2:intelligence xmlns:int2="http://schemas.microsoft.com/office/intelligence/2020/intelligence">
  <int2:observations>
    <int2:textHash int2:hashCode="zScfOvUUF3ppAQ" int2:id="1ksTVaDg">
      <int2:state int2:type="spell" int2:value="Rejected"/>
    </int2:textHash>
    <int2:textHash int2:hashCode="uo3t2QU95MkQ1D" int2:id="F8zZYRDx">
      <int2:state int2:type="spell" int2:value="Rejected"/>
    </int2:textHash>
    <int2:textHash int2:hashCode="tZonpL+QvZeUjN" int2:id="3EEatv3T">
      <int2:state int2:type="spell" int2:value="Rejected"/>
    </int2:textHash>
    <int2:textHash int2:hashCode="+BjpGjkVg6T5yw" int2:id="L0Ifeea2">
      <int2:state int2:type="spell" int2:value="Rejected"/>
    </int2:textHash>
    <int2:textHash int2:hashCode="hC9kh6/F0juaY6" int2:id="OFXhStC4">
      <int2:state int2:type="spell" int2:value="Rejected"/>
    </int2:textHash>
    <int2:textHash int2:hashCode="x/zLakqp2JMYqf" int2:id="EJBbYYcd">
      <int2:state int2:type="spell" int2:value="Rejected"/>
    </int2:textHash>
  </int2:observations>
  <int2:intelligenceSettings/>
</int2:intelligence>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8" style="width:22pt;height:16pt;visibility:visible;mso-wrap-style:square" o:bullet="t" type="#_x0000_t75">
        <v:imagedata o:title="" r:id="rId1"/>
      </v:shape>
    </w:pict>
  </w:numPicBullet>
  <w:abstractNum xmlns:w="http://schemas.openxmlformats.org/wordprocessingml/2006/main" w:abstractNumId="79">
    <w:nsid w:val="d1d3d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63a205fd"/>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77">
    <w:nsid w:val="7fc729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1d9812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74170d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100321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3da0f440"/>
    <w:multiLevelType xmlns:w="http://schemas.openxmlformats.org/wordprocessingml/2006/main" w:val="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decimal"/>
      <w:lvlText w:val="%1.%2."/>
      <w:lvlJc w:val="left"/>
      <w:pPr>
        <w:ind w:left="2160" w:hanging="360"/>
      </w:pPr>
    </w:lvl>
    <w:lvl xmlns:w="http://schemas.openxmlformats.org/wordprocessingml/2006/main" w:ilvl="2">
      <w:start w:val="1"/>
      <w:numFmt w:val="decimal"/>
      <w:lvlText w:val="%1.%2.%3."/>
      <w:lvlJc w:val="left"/>
      <w:pPr>
        <w:ind w:left="2880" w:hanging="180"/>
      </w:pPr>
    </w:lvl>
    <w:lvl xmlns:w="http://schemas.openxmlformats.org/wordprocessingml/2006/main" w:ilvl="3">
      <w:start w:val="1"/>
      <w:numFmt w:val="decimal"/>
      <w:lvlText w:val="%1.%2.%3.%4."/>
      <w:lvlJc w:val="left"/>
      <w:pPr>
        <w:ind w:left="3600" w:hanging="360"/>
      </w:pPr>
    </w:lvl>
    <w:lvl xmlns:w="http://schemas.openxmlformats.org/wordprocessingml/2006/main" w:ilvl="4">
      <w:start w:val="1"/>
      <w:numFmt w:val="decimal"/>
      <w:lvlText w:val="%1.%2.%3.%4.%5."/>
      <w:lvlJc w:val="left"/>
      <w:pPr>
        <w:ind w:left="4320" w:hanging="360"/>
      </w:pPr>
    </w:lvl>
    <w:lvl xmlns:w="http://schemas.openxmlformats.org/wordprocessingml/2006/main" w:ilvl="5">
      <w:start w:val="1"/>
      <w:numFmt w:val="decimal"/>
      <w:lvlText w:val="%1.%2.%3.%4.%5.%6."/>
      <w:lvlJc w:val="left"/>
      <w:pPr>
        <w:ind w:left="5040" w:hanging="180"/>
      </w:pPr>
    </w:lvl>
    <w:lvl xmlns:w="http://schemas.openxmlformats.org/wordprocessingml/2006/main" w:ilvl="6">
      <w:start w:val="1"/>
      <w:numFmt w:val="decimal"/>
      <w:lvlText w:val="%1.%2.%3.%4.%5.%6.%7."/>
      <w:lvlJc w:val="left"/>
      <w:pPr>
        <w:ind w:left="5760" w:hanging="360"/>
      </w:pPr>
    </w:lvl>
    <w:lvl xmlns:w="http://schemas.openxmlformats.org/wordprocessingml/2006/main" w:ilvl="7">
      <w:start w:val="1"/>
      <w:numFmt w:val="decimal"/>
      <w:lvlText w:val="%1.%2.%3.%4.%5.%6.%7.%8."/>
      <w:lvlJc w:val="left"/>
      <w:pPr>
        <w:ind w:left="6480" w:hanging="360"/>
      </w:pPr>
    </w:lvl>
    <w:lvl xmlns:w="http://schemas.openxmlformats.org/wordprocessingml/2006/main" w:ilvl="8">
      <w:start w:val="1"/>
      <w:numFmt w:val="decimal"/>
      <w:lvlText w:val="%1.%2.%3.%4.%5.%6.%7.%8.%9."/>
      <w:lvlJc w:val="left"/>
      <w:pPr>
        <w:ind w:left="7200" w:hanging="180"/>
      </w:pPr>
    </w:lvl>
  </w:abstractNum>
  <w:abstractNum xmlns:w="http://schemas.openxmlformats.org/wordprocessingml/2006/main" w:abstractNumId="72">
    <w:nsid w:val="26af7d9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11bc86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0">
    <w:nsid w:val="4af0ff0d"/>
    <w:multiLevelType xmlns:w="http://schemas.openxmlformats.org/wordprocessingml/2006/main" w:val="multilevel"/>
    <w:lvl xmlns:w="http://schemas.openxmlformats.org/wordprocessingml/2006/main" w:ilvl="0">
      <w:start w:val="1"/>
      <w:numFmt w:val="decimal"/>
      <w:lvlText w:val="%1."/>
      <w:lvlJc w:val="left"/>
      <w:pPr>
        <w:ind w:left="1664" w:hanging="360"/>
      </w:pPr>
    </w:lvl>
    <w:lvl xmlns:w="http://schemas.openxmlformats.org/wordprocessingml/2006/main" w:ilvl="1">
      <w:start w:val="1"/>
      <w:numFmt w:val="decimal"/>
      <w:lvlText w:val="%1.%2."/>
      <w:lvlJc w:val="left"/>
      <w:pPr>
        <w:ind w:left="2384" w:hanging="360"/>
      </w:pPr>
    </w:lvl>
    <w:lvl xmlns:w="http://schemas.openxmlformats.org/wordprocessingml/2006/main" w:ilvl="2">
      <w:start w:val="1"/>
      <w:numFmt w:val="decimal"/>
      <w:lvlText w:val="%1.%2.%3."/>
      <w:lvlJc w:val="left"/>
      <w:pPr>
        <w:ind w:left="3104" w:hanging="180"/>
      </w:pPr>
    </w:lvl>
    <w:lvl xmlns:w="http://schemas.openxmlformats.org/wordprocessingml/2006/main" w:ilvl="3">
      <w:start w:val="1"/>
      <w:numFmt w:val="decimal"/>
      <w:lvlText w:val="%1.%2.%3.%4."/>
      <w:lvlJc w:val="left"/>
      <w:pPr>
        <w:ind w:left="3824" w:hanging="360"/>
      </w:pPr>
    </w:lvl>
    <w:lvl xmlns:w="http://schemas.openxmlformats.org/wordprocessingml/2006/main" w:ilvl="4">
      <w:start w:val="1"/>
      <w:numFmt w:val="decimal"/>
      <w:lvlText w:val="%1.%2.%3.%4.%5."/>
      <w:lvlJc w:val="left"/>
      <w:pPr>
        <w:ind w:left="4544" w:hanging="360"/>
      </w:pPr>
    </w:lvl>
    <w:lvl xmlns:w="http://schemas.openxmlformats.org/wordprocessingml/2006/main" w:ilvl="5">
      <w:start w:val="1"/>
      <w:numFmt w:val="decimal"/>
      <w:lvlText w:val="%1.%2.%3.%4.%5.%6."/>
      <w:lvlJc w:val="left"/>
      <w:pPr>
        <w:ind w:left="5264" w:hanging="180"/>
      </w:pPr>
    </w:lvl>
    <w:lvl xmlns:w="http://schemas.openxmlformats.org/wordprocessingml/2006/main" w:ilvl="6">
      <w:start w:val="1"/>
      <w:numFmt w:val="decimal"/>
      <w:lvlText w:val="%1.%2.%3.%4.%5.%6.%7."/>
      <w:lvlJc w:val="left"/>
      <w:pPr>
        <w:ind w:left="5984" w:hanging="360"/>
      </w:pPr>
    </w:lvl>
    <w:lvl xmlns:w="http://schemas.openxmlformats.org/wordprocessingml/2006/main" w:ilvl="7">
      <w:start w:val="1"/>
      <w:numFmt w:val="decimal"/>
      <w:lvlText w:val="%1.%2.%3.%4.%5.%6.%7.%8."/>
      <w:lvlJc w:val="left"/>
      <w:pPr>
        <w:ind w:left="6704" w:hanging="360"/>
      </w:pPr>
    </w:lvl>
    <w:lvl xmlns:w="http://schemas.openxmlformats.org/wordprocessingml/2006/main" w:ilvl="8">
      <w:start w:val="1"/>
      <w:numFmt w:val="decimal"/>
      <w:lvlText w:val="%1.%2.%3.%4.%5.%6.%7.%8.%9."/>
      <w:lvlJc w:val="left"/>
      <w:pPr>
        <w:ind w:left="7424" w:hanging="180"/>
      </w:pPr>
    </w:lvl>
  </w:abstractNum>
  <w:abstractNum xmlns:w="http://schemas.openxmlformats.org/wordprocessingml/2006/main" w:abstractNumId="69">
    <w:nsid w:val="39fb7d30"/>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140ff35d"/>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2034ff2d"/>
    <w:multiLevelType xmlns:w="http://schemas.openxmlformats.org/wordprocessingml/2006/main" w:val="multilevel"/>
    <w:lvl xmlns:w="http://schemas.openxmlformats.org/wordprocessingml/2006/main" w:ilvl="0">
      <w:start w:val="1"/>
      <w:numFmt w:val="decimal"/>
      <w:lvlText w:val="%1.%2."/>
      <w:lvlJc w:val="left"/>
      <w:pPr>
        <w:ind w:left="432" w:hanging="432"/>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781e66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7d95ebf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67e9eb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3">
    <w:nsid w:val="658682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2">
    <w:nsid w:val="74406cb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1">
    <w:nsid w:val="7cd4b888"/>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0">
    <w:nsid w:val="75f037d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43d0e4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24bbfff0"/>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7">
    <w:nsid w:val="61592d4f"/>
    <w:multiLevelType xmlns:w="http://schemas.openxmlformats.org/wordprocessingml/2006/main" w:val="hybridMultilevel"/>
    <w:lvl xmlns:w="http://schemas.openxmlformats.org/wordprocessingml/2006/main" w:ilvl="0">
      <w:start w:val="128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2878200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5">
    <w:nsid w:val="1b75f47a"/>
    <w:multiLevelType xmlns:w="http://schemas.openxmlformats.org/wordprocessingml/2006/main" w:val="hybridMultilevel"/>
    <w:lvl xmlns:w="http://schemas.openxmlformats.org/wordprocessingml/2006/main" w:ilvl="0">
      <w:start w:val="1"/>
      <w:numFmt w:val="decimal"/>
      <w:lvlText w:val="%1.%2."/>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54">
    <w:nsid w:val="4776fd4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3">
    <w:nsid w:val="5bfc6918"/>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3ef45dc4"/>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1">
    <w:nsid w:val="71954e39"/>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58529ec6"/>
    <w:multiLevelType xmlns:w="http://schemas.openxmlformats.org/wordprocessingml/2006/main" w:val="hybridMultilevel"/>
    <w:lvl xmlns:w="http://schemas.openxmlformats.org/wordprocessingml/2006/main" w:ilvl="0">
      <w:start w:val="1"/>
      <w:numFmt w:val="decimal"/>
      <w:lvlText w:val="%1.%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FFFFFF7C"/>
    <w:multiLevelType w:val="singleLevel"/>
    <w:tmpl w:val="52064186"/>
    <w:lvl w:ilvl="0">
      <w:start w:val="1"/>
      <w:numFmt w:val="decimal"/>
      <w:pStyle w:val="ListNumber5"/>
      <w:lvlText w:val="%1."/>
      <w:lvlJc w:val="left"/>
      <w:pPr>
        <w:tabs>
          <w:tab w:val="num" w:pos="1209"/>
        </w:tabs>
        <w:ind w:left="1209" w:hanging="360"/>
      </w:pPr>
    </w:lvl>
  </w:abstractNum>
  <w:abstractNum w:abstractNumId="1">
    <w:nsid w:val="FFFFFF7D"/>
    <w:multiLevelType w:val="singleLevel"/>
    <w:tmpl w:val="65D644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4">
    <w:nsid w:val="FFFFFF80"/>
    <w:multiLevelType w:val="singleLevel"/>
    <w:tmpl w:val="15A22B4C"/>
    <w:lvl w:ilvl="0">
      <w:start w:val="1"/>
      <w:numFmt w:val="bullet"/>
      <w:pStyle w:val="ListBullet5"/>
      <w:lvlText w:val=""/>
      <w:lvlJc w:val="left"/>
      <w:pPr>
        <w:tabs>
          <w:tab w:val="num" w:pos="1492"/>
        </w:tabs>
        <w:ind w:left="1492" w:hanging="360"/>
      </w:pPr>
      <w:rPr>
        <w:rFonts w:hint="default" w:ascii="Symbol" w:hAnsi="Symbol"/>
      </w:rPr>
    </w:lvl>
  </w:abstractNum>
  <w:abstractNum w:abstractNumId="5">
    <w:nsid w:val="FFFFFF81"/>
    <w:multiLevelType w:val="singleLevel"/>
    <w:tmpl w:val="8F286028"/>
    <w:lvl w:ilvl="0">
      <w:start w:val="1"/>
      <w:numFmt w:val="bullet"/>
      <w:pStyle w:val="ListBullet4"/>
      <w:lvlText w:val=""/>
      <w:lvlJc w:val="left"/>
      <w:pPr>
        <w:tabs>
          <w:tab w:val="num" w:pos="1209"/>
        </w:tabs>
        <w:ind w:left="1209" w:hanging="360"/>
      </w:pPr>
      <w:rPr>
        <w:rFonts w:hint="default" w:ascii="Symbol" w:hAnsi="Symbol"/>
      </w:rPr>
    </w:lvl>
  </w:abstractNum>
  <w:abstractNum w:abstractNumId="6">
    <w:nsid w:val="FFFFFF82"/>
    <w:multiLevelType w:val="singleLevel"/>
    <w:tmpl w:val="2904C312"/>
    <w:lvl w:ilvl="0">
      <w:start w:val="1"/>
      <w:numFmt w:val="bullet"/>
      <w:pStyle w:val="ListBullet3"/>
      <w:lvlText w:val=""/>
      <w:lvlJc w:val="left"/>
      <w:pPr>
        <w:tabs>
          <w:tab w:val="num" w:pos="926"/>
        </w:tabs>
        <w:ind w:left="926" w:hanging="360"/>
      </w:pPr>
      <w:rPr>
        <w:rFonts w:hint="default" w:ascii="Symbol" w:hAnsi="Symbol"/>
      </w:rPr>
    </w:lvl>
  </w:abstractNum>
  <w:abstractNum w:abstractNumId="7">
    <w:nsid w:val="FFFFFF83"/>
    <w:multiLevelType w:val="singleLevel"/>
    <w:tmpl w:val="426CAA66"/>
    <w:lvl w:ilvl="0">
      <w:start w:val="1"/>
      <w:numFmt w:val="bullet"/>
      <w:pStyle w:val="ListBullet2"/>
      <w:lvlText w:val=""/>
      <w:lvlJc w:val="left"/>
      <w:pPr>
        <w:tabs>
          <w:tab w:val="num" w:pos="643"/>
        </w:tabs>
        <w:ind w:left="643" w:hanging="360"/>
      </w:pPr>
      <w:rPr>
        <w:rFonts w:hint="default" w:ascii="Symbol" w:hAnsi="Symbol"/>
      </w:rPr>
    </w:lvl>
  </w:abstractNum>
  <w:abstractNum w:abstractNumId="8">
    <w:nsid w:val="FFFFFF88"/>
    <w:multiLevelType w:val="singleLevel"/>
    <w:tmpl w:val="8B7A5E96"/>
    <w:lvl w:ilvl="0">
      <w:start w:val="1"/>
      <w:numFmt w:val="decimal"/>
      <w:pStyle w:val="ListNumber"/>
      <w:lvlText w:val="%1."/>
      <w:lvlJc w:val="left"/>
      <w:pPr>
        <w:tabs>
          <w:tab w:val="num" w:pos="360"/>
        </w:tabs>
        <w:ind w:left="360" w:hanging="360"/>
      </w:pPr>
    </w:lvl>
  </w:abstractNum>
  <w:abstractNum w:abstractNumId="9">
    <w:nsid w:val="FFFFFF89"/>
    <w:multiLevelType w:val="singleLevel"/>
    <w:tmpl w:val="C318E9B8"/>
    <w:lvl w:ilvl="0">
      <w:start w:val="1"/>
      <w:numFmt w:val="bullet"/>
      <w:pStyle w:val="ListBullet"/>
      <w:lvlText w:val=""/>
      <w:lvlJc w:val="left"/>
      <w:pPr>
        <w:tabs>
          <w:tab w:val="num" w:pos="360"/>
        </w:tabs>
        <w:ind w:left="360" w:hanging="360"/>
      </w:pPr>
      <w:rPr>
        <w:rFonts w:hint="default" w:ascii="Symbol" w:hAnsi="Symbol"/>
      </w:rPr>
    </w:lvl>
  </w:abstractNum>
  <w:abstractNum w:abstractNumId="10">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rPr>
    </w:lvl>
  </w:abstractNum>
  <w:abstractNum w:abstractNumId="11">
    <w:nsid w:val="0038221B"/>
    <w:multiLevelType w:val="hybridMultilevel"/>
    <w:tmpl w:val="5404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1541C66"/>
    <w:multiLevelType w:val="multilevel"/>
    <w:tmpl w:val="54E8B3F8"/>
    <w:lvl w:ilvl="0">
      <w:start w:val="1"/>
      <w:numFmt w:val="decimal"/>
      <w:pStyle w:val="Normal-Numbering"/>
      <w:lvlText w:val="%1."/>
      <w:lvlJc w:val="left"/>
      <w:pPr>
        <w:tabs>
          <w:tab w:val="num" w:pos="567"/>
        </w:tabs>
        <w:ind w:left="567" w:hanging="567"/>
      </w:pPr>
      <w:rPr>
        <w:rFonts w:hint="default" w:ascii="Verdana" w:hAnsi="Verdana"/>
        <w:b w:val="0"/>
        <w:i w:val="0"/>
        <w:sz w:val="18"/>
      </w:rPr>
    </w:lvl>
    <w:lvl w:ilvl="1">
      <w:start w:val="1"/>
      <w:numFmt w:val="decimal"/>
      <w:lvlText w:val="%1.%2."/>
      <w:lvlJc w:val="left"/>
      <w:pPr>
        <w:tabs>
          <w:tab w:val="num" w:pos="567"/>
        </w:tabs>
        <w:ind w:left="567" w:hanging="567"/>
      </w:pPr>
      <w:rPr>
        <w:rFonts w:hint="default" w:ascii="Verdana" w:hAnsi="Verdana"/>
        <w:b w:val="0"/>
        <w:i w:val="0"/>
        <w:sz w:val="18"/>
      </w:rPr>
    </w:lvl>
    <w:lvl w:ilvl="2">
      <w:start w:val="1"/>
      <w:numFmt w:val="decimal"/>
      <w:lvlText w:val="%1.%2.%3."/>
      <w:lvlJc w:val="left"/>
      <w:pPr>
        <w:tabs>
          <w:tab w:val="num" w:pos="567"/>
        </w:tabs>
        <w:ind w:left="567" w:hanging="567"/>
      </w:pPr>
      <w:rPr>
        <w:rFonts w:hint="default" w:ascii="Verdana" w:hAnsi="Verdana"/>
        <w:b w:val="0"/>
        <w:i w:val="0"/>
        <w:sz w:val="18"/>
      </w:rPr>
    </w:lvl>
    <w:lvl w:ilvl="3">
      <w:start w:val="1"/>
      <w:numFmt w:val="decimal"/>
      <w:lvlText w:val="%1.%2.%3.%4."/>
      <w:lvlJc w:val="left"/>
      <w:pPr>
        <w:tabs>
          <w:tab w:val="num" w:pos="567"/>
        </w:tabs>
        <w:ind w:left="567" w:hanging="567"/>
      </w:pPr>
      <w:rPr>
        <w:rFonts w:hint="default" w:ascii="Verdana" w:hAnsi="Verdana"/>
        <w:b w:val="0"/>
        <w:i w:val="0"/>
        <w:sz w:val="18"/>
      </w:rPr>
    </w:lvl>
    <w:lvl w:ilvl="4">
      <w:start w:val="1"/>
      <w:numFmt w:val="decimal"/>
      <w:lvlText w:val="%1.%2.%3.%4.%5."/>
      <w:lvlJc w:val="left"/>
      <w:pPr>
        <w:tabs>
          <w:tab w:val="num" w:pos="851"/>
        </w:tabs>
        <w:ind w:left="851" w:hanging="851"/>
      </w:pPr>
      <w:rPr>
        <w:rFonts w:hint="default" w:ascii="Verdana" w:hAnsi="Verdana"/>
        <w:b w:val="0"/>
        <w:i w:val="0"/>
        <w:sz w:val="18"/>
      </w:rPr>
    </w:lvl>
    <w:lvl w:ilvl="5">
      <w:start w:val="1"/>
      <w:numFmt w:val="decimal"/>
      <w:lvlText w:val="%1.%2.%3.%4.%5.%6."/>
      <w:lvlJc w:val="left"/>
      <w:pPr>
        <w:tabs>
          <w:tab w:val="num" w:pos="851"/>
        </w:tabs>
        <w:ind w:left="851" w:hanging="851"/>
      </w:pPr>
      <w:rPr>
        <w:rFonts w:hint="default" w:ascii="Verdana" w:hAnsi="Verdana"/>
        <w:b w:val="0"/>
        <w:i w:val="0"/>
        <w:sz w:val="18"/>
      </w:rPr>
    </w:lvl>
    <w:lvl w:ilvl="6">
      <w:start w:val="1"/>
      <w:numFmt w:val="decimal"/>
      <w:lvlText w:val="%1.%2.%3.%4.%5.%6.%7."/>
      <w:lvlJc w:val="left"/>
      <w:pPr>
        <w:tabs>
          <w:tab w:val="num" w:pos="1134"/>
        </w:tabs>
        <w:ind w:left="1134" w:hanging="1134"/>
      </w:pPr>
      <w:rPr>
        <w:rFonts w:hint="default" w:ascii="Verdana" w:hAnsi="Verdana"/>
        <w:b w:val="0"/>
        <w:i w:val="0"/>
        <w:sz w:val="18"/>
      </w:rPr>
    </w:lvl>
    <w:lvl w:ilvl="7">
      <w:start w:val="1"/>
      <w:numFmt w:val="decimal"/>
      <w:lvlText w:val="%1.%2.%3.%4.%5.%6.%7.%8."/>
      <w:lvlJc w:val="left"/>
      <w:pPr>
        <w:tabs>
          <w:tab w:val="num" w:pos="1134"/>
        </w:tabs>
        <w:ind w:left="1134" w:hanging="1134"/>
      </w:pPr>
      <w:rPr>
        <w:rFonts w:hint="default" w:ascii="Verdana" w:hAnsi="Verdana"/>
        <w:b w:val="0"/>
        <w:i w:val="0"/>
        <w:sz w:val="18"/>
      </w:rPr>
    </w:lvl>
    <w:lvl w:ilvl="8">
      <w:start w:val="1"/>
      <w:numFmt w:val="decimal"/>
      <w:lvlText w:val="%1.%2.%3.%4.%5.%6.%7.%8.%9."/>
      <w:lvlJc w:val="left"/>
      <w:pPr>
        <w:tabs>
          <w:tab w:val="num" w:pos="1134"/>
        </w:tabs>
        <w:ind w:left="1134" w:hanging="1134"/>
      </w:pPr>
      <w:rPr>
        <w:rFonts w:hint="default" w:ascii="Verdana" w:hAnsi="Verdana"/>
        <w:b w:val="0"/>
        <w:i w:val="0"/>
        <w:sz w:val="18"/>
      </w:rPr>
    </w:lvl>
  </w:abstractNum>
  <w:abstractNum w:abstractNumId="13">
    <w:nsid w:val="01B124FA"/>
    <w:multiLevelType w:val="hybridMultilevel"/>
    <w:tmpl w:val="8FD093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0B8B1526"/>
    <w:multiLevelType w:val="hybridMultilevel"/>
    <w:tmpl w:val="0D3AB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0BD7709B"/>
    <w:multiLevelType w:val="hybridMultilevel"/>
    <w:tmpl w:val="C48CDBDE"/>
    <w:lvl w:ilvl="0">
      <w:start w:val="1"/>
      <w:numFmt w:val="decimal"/>
      <w:lvlText w:val="%1."/>
      <w:lvlJc w:val="left"/>
      <w:pPr>
        <w:ind w:left="720" w:hanging="360"/>
      </w:pPr>
      <w:rPr/>
    </w:lvl>
    <w:lvl w:ilvl="1">
      <w:start w:val="1"/>
      <w:numFmt w:val="decimal"/>
      <w:pStyle w:val="Heading1"/>
      <w:lvlText w:val="%1.%2."/>
      <w:lvlJc w:val="left"/>
      <w:pPr>
        <w:ind w:left="432" w:hanging="432"/>
      </w:pPr>
      <w:rPr/>
    </w:lvl>
    <w:lvl w:ilvl="2">
      <w:start w:val="1"/>
      <w:numFmt w:val="decimal"/>
      <w:lvlText w:val="%1.%2."/>
      <w:lvlJc w:val="left"/>
      <w:pPr>
        <w:ind w:left="1224" w:hanging="504"/>
      </w:pPr>
      <w:rPr/>
    </w:lvl>
    <w:lvl w:ilvl="3">
      <w:start w:val="1"/>
      <w:numFmt w:val="decimal"/>
      <w:lvlText w:val="%1.%2.%3.%4."/>
      <w:lvlJc w:val="left"/>
      <w:pPr>
        <w:ind w:left="1728" w:hanging="648"/>
      </w:pPr>
      <w:rPr/>
    </w:lvl>
    <w:lvl w:ilvl="4">
      <w:start w:val="1"/>
      <w:numFmt w:val="decimal"/>
      <w:lvlText w:val="%1.%2.%3.%4.%5."/>
      <w:lvlJc w:val="left"/>
      <w:pPr>
        <w:ind w:left="2232" w:hanging="792"/>
      </w:pPr>
      <w:rPr/>
    </w:lvl>
    <w:lvl w:ilvl="5">
      <w:start w:val="1"/>
      <w:numFmt w:val="decimal"/>
      <w:lvlText w:val="%1.%2.%3.%4.%5.%6."/>
      <w:lvlJc w:val="left"/>
      <w:pPr>
        <w:ind w:left="2736" w:hanging="936"/>
      </w:pPr>
      <w:rPr/>
    </w:lvl>
    <w:lvl w:ilvl="6">
      <w:start w:val="1"/>
      <w:numFmt w:val="decimal"/>
      <w:lvlText w:val="%1.%2.%3.%4.%5.%6.%7."/>
      <w:lvlJc w:val="left"/>
      <w:pPr>
        <w:ind w:left="3240" w:hanging="1080"/>
      </w:pPr>
      <w:rPr/>
    </w:lvl>
    <w:lvl w:ilvl="7">
      <w:start w:val="1"/>
      <w:numFmt w:val="decimal"/>
      <w:lvlText w:val="%1.%2.%3.%4.%5.%6.%7.%8."/>
      <w:lvlJc w:val="left"/>
      <w:pPr>
        <w:ind w:left="3744" w:hanging="1224"/>
      </w:pPr>
      <w:rPr/>
    </w:lvl>
    <w:lvl w:ilvl="8">
      <w:start w:val="1"/>
      <w:numFmt w:val="decimal"/>
      <w:lvlText w:val="%1.%2.%3.%4.%5.%6.%7.%8.%9."/>
      <w:lvlJc w:val="left"/>
      <w:pPr>
        <w:ind w:left="4320" w:hanging="1440"/>
      </w:pPr>
      <w:rPr/>
    </w:lvl>
  </w:abstractNum>
  <w:abstractNum w:abstractNumId="17">
    <w:nsid w:val="0C486862"/>
    <w:multiLevelType w:val="hybridMultilevel"/>
    <w:tmpl w:val="6EC61E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nsid w:val="118F3B5A"/>
    <w:multiLevelType w:val="hybridMultilevel"/>
    <w:tmpl w:val="3CE0C7E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16FB3F2F"/>
    <w:multiLevelType w:val="hybridMultilevel"/>
    <w:tmpl w:val="38DA852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0">
    <w:nsid w:val="17716D16"/>
    <w:multiLevelType w:val="hybridMultilevel"/>
    <w:tmpl w:val="88A499B6"/>
    <w:lvl w:ilvl="0" w:tplc="04090001">
      <w:start w:val="1"/>
      <w:numFmt w:val="bullet"/>
      <w:lvlText w:val=""/>
      <w:lvlJc w:val="left"/>
      <w:pPr>
        <w:ind w:left="840" w:hanging="360"/>
      </w:pPr>
      <w:rPr>
        <w:rFonts w:hint="default" w:ascii="Symbol" w:hAnsi="Symbol"/>
      </w:rPr>
    </w:lvl>
    <w:lvl w:ilvl="1" w:tplc="04090003" w:tentative="1">
      <w:start w:val="1"/>
      <w:numFmt w:val="bullet"/>
      <w:lvlText w:val="o"/>
      <w:lvlJc w:val="left"/>
      <w:pPr>
        <w:ind w:left="1560" w:hanging="360"/>
      </w:pPr>
      <w:rPr>
        <w:rFonts w:hint="default" w:ascii="Courier New" w:hAnsi="Courier New" w:cs="Courier New"/>
      </w:rPr>
    </w:lvl>
    <w:lvl w:ilvl="2" w:tplc="04090005" w:tentative="1">
      <w:start w:val="1"/>
      <w:numFmt w:val="bullet"/>
      <w:lvlText w:val=""/>
      <w:lvlJc w:val="left"/>
      <w:pPr>
        <w:ind w:left="2280" w:hanging="360"/>
      </w:pPr>
      <w:rPr>
        <w:rFonts w:hint="default" w:ascii="Wingdings" w:hAnsi="Wingdings"/>
      </w:rPr>
    </w:lvl>
    <w:lvl w:ilvl="3" w:tplc="04090001" w:tentative="1">
      <w:start w:val="1"/>
      <w:numFmt w:val="bullet"/>
      <w:lvlText w:val=""/>
      <w:lvlJc w:val="left"/>
      <w:pPr>
        <w:ind w:left="3000" w:hanging="360"/>
      </w:pPr>
      <w:rPr>
        <w:rFonts w:hint="default" w:ascii="Symbol" w:hAnsi="Symbol"/>
      </w:rPr>
    </w:lvl>
    <w:lvl w:ilvl="4" w:tplc="04090003" w:tentative="1">
      <w:start w:val="1"/>
      <w:numFmt w:val="bullet"/>
      <w:lvlText w:val="o"/>
      <w:lvlJc w:val="left"/>
      <w:pPr>
        <w:ind w:left="3720" w:hanging="360"/>
      </w:pPr>
      <w:rPr>
        <w:rFonts w:hint="default" w:ascii="Courier New" w:hAnsi="Courier New" w:cs="Courier New"/>
      </w:rPr>
    </w:lvl>
    <w:lvl w:ilvl="5" w:tplc="04090005" w:tentative="1">
      <w:start w:val="1"/>
      <w:numFmt w:val="bullet"/>
      <w:lvlText w:val=""/>
      <w:lvlJc w:val="left"/>
      <w:pPr>
        <w:ind w:left="4440" w:hanging="360"/>
      </w:pPr>
      <w:rPr>
        <w:rFonts w:hint="default" w:ascii="Wingdings" w:hAnsi="Wingdings"/>
      </w:rPr>
    </w:lvl>
    <w:lvl w:ilvl="6" w:tplc="04090001" w:tentative="1">
      <w:start w:val="1"/>
      <w:numFmt w:val="bullet"/>
      <w:lvlText w:val=""/>
      <w:lvlJc w:val="left"/>
      <w:pPr>
        <w:ind w:left="5160" w:hanging="360"/>
      </w:pPr>
      <w:rPr>
        <w:rFonts w:hint="default" w:ascii="Symbol" w:hAnsi="Symbol"/>
      </w:rPr>
    </w:lvl>
    <w:lvl w:ilvl="7" w:tplc="04090003" w:tentative="1">
      <w:start w:val="1"/>
      <w:numFmt w:val="bullet"/>
      <w:lvlText w:val="o"/>
      <w:lvlJc w:val="left"/>
      <w:pPr>
        <w:ind w:left="5880" w:hanging="360"/>
      </w:pPr>
      <w:rPr>
        <w:rFonts w:hint="default" w:ascii="Courier New" w:hAnsi="Courier New" w:cs="Courier New"/>
      </w:rPr>
    </w:lvl>
    <w:lvl w:ilvl="8" w:tplc="04090005" w:tentative="1">
      <w:start w:val="1"/>
      <w:numFmt w:val="bullet"/>
      <w:lvlText w:val=""/>
      <w:lvlJc w:val="left"/>
      <w:pPr>
        <w:ind w:left="6600" w:hanging="360"/>
      </w:pPr>
      <w:rPr>
        <w:rFonts w:hint="default" w:ascii="Wingdings" w:hAnsi="Wingdings"/>
      </w:rPr>
    </w:lvl>
  </w:abstractNum>
  <w:abstractNum w:abstractNumId="21">
    <w:nsid w:val="1B793054"/>
    <w:multiLevelType w:val="hybridMultilevel"/>
    <w:tmpl w:val="663206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1ED16304"/>
    <w:multiLevelType w:val="hybridMultilevel"/>
    <w:tmpl w:val="5A56FE1A"/>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1A60C74"/>
    <w:multiLevelType w:val="hybridMultilevel"/>
    <w:tmpl w:val="F5E6155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4">
    <w:nsid w:val="23E94CC8"/>
    <w:multiLevelType w:val="hybridMultilevel"/>
    <w:tmpl w:val="90082B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nsid w:val="26DC7AA3"/>
    <w:multiLevelType w:val="hybridMultilevel"/>
    <w:tmpl w:val="CCCE71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73A2666"/>
    <w:multiLevelType w:val="hybridMultilevel"/>
    <w:tmpl w:val="9350D0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nsid w:val="279F385A"/>
    <w:multiLevelType w:val="hybridMultilevel"/>
    <w:tmpl w:val="7CFAD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28910FD4"/>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CA44BB4"/>
    <w:multiLevelType w:val="hybridMultilevel"/>
    <w:tmpl w:val="E82A47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nsid w:val="2EE71347"/>
    <w:multiLevelType w:val="hybridMultilevel"/>
    <w:tmpl w:val="D05034E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2F2F4F41"/>
    <w:multiLevelType w:val="hybridMultilevel"/>
    <w:tmpl w:val="866C3D2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3CAF5133"/>
    <w:multiLevelType w:val="hybridMultilevel"/>
    <w:tmpl w:val="9B302DB4"/>
    <w:lvl w:ilvl="0" w:tplc="A588F04C">
      <w:start w:val="1"/>
      <w:numFmt w:val="bullet"/>
      <w:lvlText w:val=""/>
      <w:lvlPicBulletId w:val="0"/>
      <w:lvlJc w:val="left"/>
      <w:pPr>
        <w:tabs>
          <w:tab w:val="num" w:pos="720"/>
        </w:tabs>
        <w:ind w:left="720" w:hanging="360"/>
      </w:pPr>
      <w:rPr>
        <w:rFonts w:hint="default" w:ascii="Symbol" w:hAnsi="Symbol"/>
      </w:rPr>
    </w:lvl>
    <w:lvl w:ilvl="1" w:tplc="C2F6ED46" w:tentative="1">
      <w:start w:val="1"/>
      <w:numFmt w:val="bullet"/>
      <w:lvlText w:val=""/>
      <w:lvlJc w:val="left"/>
      <w:pPr>
        <w:tabs>
          <w:tab w:val="num" w:pos="1440"/>
        </w:tabs>
        <w:ind w:left="1440" w:hanging="360"/>
      </w:pPr>
      <w:rPr>
        <w:rFonts w:hint="default" w:ascii="Symbol" w:hAnsi="Symbol"/>
      </w:rPr>
    </w:lvl>
    <w:lvl w:ilvl="2" w:tplc="2AD0E5BC" w:tentative="1">
      <w:start w:val="1"/>
      <w:numFmt w:val="bullet"/>
      <w:lvlText w:val=""/>
      <w:lvlJc w:val="left"/>
      <w:pPr>
        <w:tabs>
          <w:tab w:val="num" w:pos="2160"/>
        </w:tabs>
        <w:ind w:left="2160" w:hanging="360"/>
      </w:pPr>
      <w:rPr>
        <w:rFonts w:hint="default" w:ascii="Symbol" w:hAnsi="Symbol"/>
      </w:rPr>
    </w:lvl>
    <w:lvl w:ilvl="3" w:tplc="150CECA2" w:tentative="1">
      <w:start w:val="1"/>
      <w:numFmt w:val="bullet"/>
      <w:lvlText w:val=""/>
      <w:lvlJc w:val="left"/>
      <w:pPr>
        <w:tabs>
          <w:tab w:val="num" w:pos="2880"/>
        </w:tabs>
        <w:ind w:left="2880" w:hanging="360"/>
      </w:pPr>
      <w:rPr>
        <w:rFonts w:hint="default" w:ascii="Symbol" w:hAnsi="Symbol"/>
      </w:rPr>
    </w:lvl>
    <w:lvl w:ilvl="4" w:tplc="BB5EAEDA" w:tentative="1">
      <w:start w:val="1"/>
      <w:numFmt w:val="bullet"/>
      <w:lvlText w:val=""/>
      <w:lvlJc w:val="left"/>
      <w:pPr>
        <w:tabs>
          <w:tab w:val="num" w:pos="3600"/>
        </w:tabs>
        <w:ind w:left="3600" w:hanging="360"/>
      </w:pPr>
      <w:rPr>
        <w:rFonts w:hint="default" w:ascii="Symbol" w:hAnsi="Symbol"/>
      </w:rPr>
    </w:lvl>
    <w:lvl w:ilvl="5" w:tplc="6B88CFE4" w:tentative="1">
      <w:start w:val="1"/>
      <w:numFmt w:val="bullet"/>
      <w:lvlText w:val=""/>
      <w:lvlJc w:val="left"/>
      <w:pPr>
        <w:tabs>
          <w:tab w:val="num" w:pos="4320"/>
        </w:tabs>
        <w:ind w:left="4320" w:hanging="360"/>
      </w:pPr>
      <w:rPr>
        <w:rFonts w:hint="default" w:ascii="Symbol" w:hAnsi="Symbol"/>
      </w:rPr>
    </w:lvl>
    <w:lvl w:ilvl="6" w:tplc="0A803356" w:tentative="1">
      <w:start w:val="1"/>
      <w:numFmt w:val="bullet"/>
      <w:lvlText w:val=""/>
      <w:lvlJc w:val="left"/>
      <w:pPr>
        <w:tabs>
          <w:tab w:val="num" w:pos="5040"/>
        </w:tabs>
        <w:ind w:left="5040" w:hanging="360"/>
      </w:pPr>
      <w:rPr>
        <w:rFonts w:hint="default" w:ascii="Symbol" w:hAnsi="Symbol"/>
      </w:rPr>
    </w:lvl>
    <w:lvl w:ilvl="7" w:tplc="CA941B4A" w:tentative="1">
      <w:start w:val="1"/>
      <w:numFmt w:val="bullet"/>
      <w:lvlText w:val=""/>
      <w:lvlJc w:val="left"/>
      <w:pPr>
        <w:tabs>
          <w:tab w:val="num" w:pos="5760"/>
        </w:tabs>
        <w:ind w:left="5760" w:hanging="360"/>
      </w:pPr>
      <w:rPr>
        <w:rFonts w:hint="default" w:ascii="Symbol" w:hAnsi="Symbol"/>
      </w:rPr>
    </w:lvl>
    <w:lvl w:ilvl="8" w:tplc="6F42B678" w:tentative="1">
      <w:start w:val="1"/>
      <w:numFmt w:val="bullet"/>
      <w:lvlText w:val=""/>
      <w:lvlJc w:val="left"/>
      <w:pPr>
        <w:tabs>
          <w:tab w:val="num" w:pos="6480"/>
        </w:tabs>
        <w:ind w:left="6480" w:hanging="360"/>
      </w:pPr>
      <w:rPr>
        <w:rFonts w:hint="default" w:ascii="Symbol" w:hAnsi="Symbol"/>
      </w:rPr>
    </w:lvl>
  </w:abstractNum>
  <w:abstractNum w:abstractNumId="34">
    <w:nsid w:val="3E3E141C"/>
    <w:multiLevelType w:val="hybridMultilevel"/>
    <w:tmpl w:val="4F76E0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498774C7"/>
    <w:multiLevelType w:val="hybridMultilevel"/>
    <w:tmpl w:val="5F686CA8"/>
    <w:lvl w:ilvl="0" w:tplc="CFC8C1AC">
      <w:start w:val="1"/>
      <w:numFmt w:val="bullet"/>
      <w:lvlText w:val=""/>
      <w:lvlPicBulletId w:val="0"/>
      <w:lvlJc w:val="left"/>
      <w:pPr>
        <w:tabs>
          <w:tab w:val="num" w:pos="1211"/>
        </w:tabs>
        <w:ind w:left="1211" w:hanging="360"/>
      </w:pPr>
      <w:rPr>
        <w:rFonts w:hint="default" w:ascii="Symbol" w:hAnsi="Symbol"/>
      </w:rPr>
    </w:lvl>
    <w:lvl w:ilvl="1" w:tplc="80C8026C" w:tentative="1">
      <w:start w:val="1"/>
      <w:numFmt w:val="bullet"/>
      <w:lvlText w:val=""/>
      <w:lvlJc w:val="left"/>
      <w:pPr>
        <w:tabs>
          <w:tab w:val="num" w:pos="1931"/>
        </w:tabs>
        <w:ind w:left="1931" w:hanging="360"/>
      </w:pPr>
      <w:rPr>
        <w:rFonts w:hint="default" w:ascii="Symbol" w:hAnsi="Symbol"/>
      </w:rPr>
    </w:lvl>
    <w:lvl w:ilvl="2" w:tplc="3AECC714" w:tentative="1">
      <w:start w:val="1"/>
      <w:numFmt w:val="bullet"/>
      <w:lvlText w:val=""/>
      <w:lvlJc w:val="left"/>
      <w:pPr>
        <w:tabs>
          <w:tab w:val="num" w:pos="2651"/>
        </w:tabs>
        <w:ind w:left="2651" w:hanging="360"/>
      </w:pPr>
      <w:rPr>
        <w:rFonts w:hint="default" w:ascii="Symbol" w:hAnsi="Symbol"/>
      </w:rPr>
    </w:lvl>
    <w:lvl w:ilvl="3" w:tplc="FD100102" w:tentative="1">
      <w:start w:val="1"/>
      <w:numFmt w:val="bullet"/>
      <w:lvlText w:val=""/>
      <w:lvlJc w:val="left"/>
      <w:pPr>
        <w:tabs>
          <w:tab w:val="num" w:pos="3371"/>
        </w:tabs>
        <w:ind w:left="3371" w:hanging="360"/>
      </w:pPr>
      <w:rPr>
        <w:rFonts w:hint="default" w:ascii="Symbol" w:hAnsi="Symbol"/>
      </w:rPr>
    </w:lvl>
    <w:lvl w:ilvl="4" w:tplc="07EE7548" w:tentative="1">
      <w:start w:val="1"/>
      <w:numFmt w:val="bullet"/>
      <w:lvlText w:val=""/>
      <w:lvlJc w:val="left"/>
      <w:pPr>
        <w:tabs>
          <w:tab w:val="num" w:pos="4091"/>
        </w:tabs>
        <w:ind w:left="4091" w:hanging="360"/>
      </w:pPr>
      <w:rPr>
        <w:rFonts w:hint="default" w:ascii="Symbol" w:hAnsi="Symbol"/>
      </w:rPr>
    </w:lvl>
    <w:lvl w:ilvl="5" w:tplc="C33ED6FC" w:tentative="1">
      <w:start w:val="1"/>
      <w:numFmt w:val="bullet"/>
      <w:lvlText w:val=""/>
      <w:lvlJc w:val="left"/>
      <w:pPr>
        <w:tabs>
          <w:tab w:val="num" w:pos="4811"/>
        </w:tabs>
        <w:ind w:left="4811" w:hanging="360"/>
      </w:pPr>
      <w:rPr>
        <w:rFonts w:hint="default" w:ascii="Symbol" w:hAnsi="Symbol"/>
      </w:rPr>
    </w:lvl>
    <w:lvl w:ilvl="6" w:tplc="FAB6C564" w:tentative="1">
      <w:start w:val="1"/>
      <w:numFmt w:val="bullet"/>
      <w:lvlText w:val=""/>
      <w:lvlJc w:val="left"/>
      <w:pPr>
        <w:tabs>
          <w:tab w:val="num" w:pos="5531"/>
        </w:tabs>
        <w:ind w:left="5531" w:hanging="360"/>
      </w:pPr>
      <w:rPr>
        <w:rFonts w:hint="default" w:ascii="Symbol" w:hAnsi="Symbol"/>
      </w:rPr>
    </w:lvl>
    <w:lvl w:ilvl="7" w:tplc="48CC18E6" w:tentative="1">
      <w:start w:val="1"/>
      <w:numFmt w:val="bullet"/>
      <w:lvlText w:val=""/>
      <w:lvlJc w:val="left"/>
      <w:pPr>
        <w:tabs>
          <w:tab w:val="num" w:pos="6251"/>
        </w:tabs>
        <w:ind w:left="6251" w:hanging="360"/>
      </w:pPr>
      <w:rPr>
        <w:rFonts w:hint="default" w:ascii="Symbol" w:hAnsi="Symbol"/>
      </w:rPr>
    </w:lvl>
    <w:lvl w:ilvl="8" w:tplc="B0F2CE8C" w:tentative="1">
      <w:start w:val="1"/>
      <w:numFmt w:val="bullet"/>
      <w:lvlText w:val=""/>
      <w:lvlJc w:val="left"/>
      <w:pPr>
        <w:tabs>
          <w:tab w:val="num" w:pos="6971"/>
        </w:tabs>
        <w:ind w:left="6971" w:hanging="360"/>
      </w:pPr>
      <w:rPr>
        <w:rFonts w:hint="default" w:ascii="Symbol" w:hAnsi="Symbol"/>
      </w:rPr>
    </w:lvl>
  </w:abstractNum>
  <w:abstractNum w:abstractNumId="36">
    <w:nsid w:val="500751CE"/>
    <w:multiLevelType w:val="hybridMultilevel"/>
    <w:tmpl w:val="0966FB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513A683C"/>
    <w:multiLevelType w:val="hybridMultilevel"/>
    <w:tmpl w:val="0BB09C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52124BBC"/>
    <w:multiLevelType w:val="multilevel"/>
    <w:tmpl w:val="CEB6A06C"/>
    <w:lvl w:ilvl="0">
      <w:start w:val="1"/>
      <w:numFmt w:val="bullet"/>
      <w:pStyle w:val="Normal-Bullet"/>
      <w:lvlText w:val=""/>
      <w:lvlJc w:val="left"/>
      <w:pPr>
        <w:ind w:left="567" w:hanging="567"/>
      </w:pPr>
      <w:rPr>
        <w:rFonts w:hint="default" w:ascii="Symbol" w:hAnsi="Symbol"/>
      </w:rPr>
    </w:lvl>
    <w:lvl w:ilvl="1">
      <w:start w:val="1"/>
      <w:numFmt w:val="bullet"/>
      <w:lvlText w:val=""/>
      <w:lvlJc w:val="left"/>
      <w:pPr>
        <w:ind w:left="1134" w:hanging="567"/>
      </w:pPr>
      <w:rPr>
        <w:rFonts w:hint="default" w:ascii="Symbol" w:hAnsi="Symbol"/>
      </w:rPr>
    </w:lvl>
    <w:lvl w:ilvl="2">
      <w:start w:val="1"/>
      <w:numFmt w:val="bullet"/>
      <w:lvlText w:val=""/>
      <w:lvlJc w:val="left"/>
      <w:pPr>
        <w:tabs>
          <w:tab w:val="num" w:pos="1134"/>
        </w:tabs>
        <w:ind w:left="1701" w:hanging="567"/>
      </w:pPr>
      <w:rPr>
        <w:rFonts w:hint="default" w:ascii="Symbol" w:hAnsi="Symbol"/>
      </w:rPr>
    </w:lvl>
    <w:lvl w:ilvl="3">
      <w:start w:val="1"/>
      <w:numFmt w:val="bullet"/>
      <w:lvlText w:val=""/>
      <w:lvlJc w:val="left"/>
      <w:pPr>
        <w:tabs>
          <w:tab w:val="num" w:pos="1701"/>
        </w:tabs>
        <w:ind w:left="2268" w:hanging="567"/>
      </w:pPr>
      <w:rPr>
        <w:rFonts w:hint="default" w:ascii="Symbol" w:hAnsi="Symbol"/>
      </w:rPr>
    </w:lvl>
    <w:lvl w:ilvl="4">
      <w:start w:val="1"/>
      <w:numFmt w:val="bullet"/>
      <w:lvlText w:val=""/>
      <w:lvlJc w:val="left"/>
      <w:pPr>
        <w:tabs>
          <w:tab w:val="num" w:pos="2268"/>
        </w:tabs>
        <w:ind w:left="2835" w:hanging="567"/>
      </w:pPr>
      <w:rPr>
        <w:rFonts w:hint="default" w:ascii="Symbol" w:hAnsi="Symbol"/>
      </w:rPr>
    </w:lvl>
    <w:lvl w:ilvl="5">
      <w:start w:val="1"/>
      <w:numFmt w:val="bullet"/>
      <w:lvlText w:val=""/>
      <w:lvlJc w:val="left"/>
      <w:pPr>
        <w:tabs>
          <w:tab w:val="num" w:pos="2835"/>
        </w:tabs>
        <w:ind w:left="3402" w:hanging="567"/>
      </w:pPr>
      <w:rPr>
        <w:rFonts w:hint="default" w:ascii="Symbol" w:hAnsi="Symbol"/>
      </w:rPr>
    </w:lvl>
    <w:lvl w:ilvl="6">
      <w:start w:val="1"/>
      <w:numFmt w:val="bullet"/>
      <w:lvlText w:val=""/>
      <w:lvlJc w:val="left"/>
      <w:pPr>
        <w:tabs>
          <w:tab w:val="num" w:pos="3402"/>
        </w:tabs>
        <w:ind w:left="3969" w:hanging="567"/>
      </w:pPr>
      <w:rPr>
        <w:rFonts w:hint="default" w:ascii="Symbol" w:hAnsi="Symbol"/>
      </w:rPr>
    </w:lvl>
    <w:lvl w:ilvl="7">
      <w:start w:val="1"/>
      <w:numFmt w:val="bullet"/>
      <w:lvlText w:val=""/>
      <w:lvlJc w:val="left"/>
      <w:pPr>
        <w:tabs>
          <w:tab w:val="num" w:pos="3969"/>
        </w:tabs>
        <w:ind w:left="4536" w:hanging="567"/>
      </w:pPr>
      <w:rPr>
        <w:rFonts w:hint="default" w:ascii="Symbol" w:hAnsi="Symbol"/>
      </w:rPr>
    </w:lvl>
    <w:lvl w:ilvl="8">
      <w:start w:val="1"/>
      <w:numFmt w:val="bullet"/>
      <w:lvlText w:val=""/>
      <w:lvlJc w:val="left"/>
      <w:pPr>
        <w:tabs>
          <w:tab w:val="num" w:pos="4536"/>
        </w:tabs>
        <w:ind w:left="5103" w:hanging="567"/>
      </w:pPr>
      <w:rPr>
        <w:rFonts w:hint="default" w:ascii="Symbol" w:hAnsi="Symbol"/>
      </w:rPr>
    </w:lvl>
  </w:abstractNum>
  <w:abstractNum w:abstractNumId="39">
    <w:nsid w:val="5348331F"/>
    <w:multiLevelType w:val="hybridMultilevel"/>
    <w:tmpl w:val="E59298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nsid w:val="61D15049"/>
    <w:multiLevelType w:val="hybridMultilevel"/>
    <w:tmpl w:val="A46EAB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nsid w:val="62314C35"/>
    <w:multiLevelType w:val="hybridMultilevel"/>
    <w:tmpl w:val="9CCA7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4C37C2"/>
    <w:multiLevelType w:val="hybridMultilevel"/>
    <w:tmpl w:val="97E601A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nsid w:val="65FD77BF"/>
    <w:multiLevelType w:val="hybridMultilevel"/>
    <w:tmpl w:val="59F8EE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nsid w:val="72794AC7"/>
    <w:multiLevelType w:val="hybridMultilevel"/>
    <w:tmpl w:val="8D00E4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nsid w:val="772103F2"/>
    <w:multiLevelType w:val="hybridMultilevel"/>
    <w:tmpl w:val="F28A2C40"/>
    <w:lvl w:ilvl="0" w:tplc="AAB6725A">
      <w:start w:val="1"/>
      <w:numFmt w:val="decimal"/>
      <w:lvlText w:val="%1"/>
      <w:lvlJc w:val="left"/>
      <w:pPr>
        <w:ind w:left="130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EC6100"/>
    <w:multiLevelType w:val="multilevel"/>
    <w:tmpl w:val="0409001F"/>
    <w:lvl w:ilvl="0">
      <w:start w:val="1"/>
      <w:numFmt w:val="decimal"/>
      <w:lvlText w:val="%1."/>
      <w:lvlJc w:val="left"/>
      <w:pPr>
        <w:ind w:left="360" w:hanging="360"/>
      </w:pPr>
      <w:rPr>
        <w:rFonts w:hint="default"/>
        <w:b/>
        <w:i w:val="0"/>
        <w:color w:val="009900"/>
        <w:sz w:val="28"/>
      </w:rPr>
    </w:lvl>
    <w:lvl w:ilvl="1">
      <w:start w:val="1"/>
      <w:numFmt w:val="decimal"/>
      <w:lvlText w:val="%1.%2."/>
      <w:lvlJc w:val="left"/>
      <w:pPr>
        <w:ind w:left="792" w:hanging="432"/>
      </w:pPr>
      <w:rPr>
        <w:rFonts w:hint="default"/>
        <w:b/>
        <w:i w:val="0"/>
        <w:color w:val="000000"/>
        <w:sz w:val="28"/>
      </w:rPr>
    </w:lvl>
    <w:lvl w:ilvl="2">
      <w:start w:val="1"/>
      <w:numFmt w:val="decimal"/>
      <w:lvlText w:val="%1.%2.%3."/>
      <w:lvlJc w:val="left"/>
      <w:pPr>
        <w:ind w:left="1224" w:hanging="504"/>
      </w:pPr>
      <w:rPr>
        <w:rFonts w:hint="default"/>
        <w:b/>
        <w:i w:val="0"/>
        <w:color w:val="000000"/>
        <w:sz w:val="24"/>
      </w:rPr>
    </w:lvl>
    <w:lvl w:ilvl="3">
      <w:start w:val="1"/>
      <w:numFmt w:val="decimal"/>
      <w:lvlText w:val="%1.%2.%3.%4."/>
      <w:lvlJc w:val="left"/>
      <w:pPr>
        <w:ind w:left="1728" w:hanging="648"/>
      </w:pPr>
      <w:rPr>
        <w:rFonts w:hint="default"/>
        <w:b/>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7BBA73F8"/>
    <w:multiLevelType w:val="hybridMultilevel"/>
    <w:tmpl w:val="232A8C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nsid w:val="7EBD719D"/>
    <w:multiLevelType w:val="hybridMultilevel"/>
    <w:tmpl w:val="CD9EA9D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9">
    <w:nsid w:val="7F9D7A81"/>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79">
    <w:abstractNumId w:val="79"/>
  </w:num>
  <w:num w:numId="78">
    <w:abstractNumId w:val="78"/>
  </w: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5"/>
  </w:num>
  <w:num w:numId="13">
    <w:abstractNumId w:val="49"/>
  </w:num>
  <w:num w:numId="14">
    <w:abstractNumId w:val="12"/>
  </w:num>
  <w:num w:numId="15">
    <w:abstractNumId w:val="38"/>
  </w:num>
  <w:num w:numId="16">
    <w:abstractNumId w:val="22"/>
  </w:num>
  <w:num w:numId="17">
    <w:abstractNumId w:val="45"/>
  </w:num>
  <w:num w:numId="18">
    <w:abstractNumId w:val="14"/>
  </w:num>
  <w:num w:numId="19">
    <w:abstractNumId w:val="16"/>
  </w:num>
  <w:num w:numId="20">
    <w:abstractNumId w:val="34"/>
  </w:num>
  <w:num w:numId="21">
    <w:abstractNumId w:val="24"/>
  </w:num>
  <w:num w:numId="22">
    <w:abstractNumId w:val="27"/>
  </w:num>
  <w:num w:numId="23">
    <w:abstractNumId w:val="39"/>
  </w:num>
  <w:num w:numId="24">
    <w:abstractNumId w:val="17"/>
  </w:num>
  <w:num w:numId="25">
    <w:abstractNumId w:val="13"/>
  </w:num>
  <w:num w:numId="26">
    <w:abstractNumId w:val="30"/>
  </w:num>
  <w:num w:numId="27">
    <w:abstractNumId w:val="43"/>
  </w:num>
  <w:num w:numId="28">
    <w:abstractNumId w:val="36"/>
  </w:num>
  <w:num w:numId="29">
    <w:abstractNumId w:val="40"/>
  </w:num>
  <w:num w:numId="30">
    <w:abstractNumId w:val="29"/>
  </w:num>
  <w:num w:numId="31">
    <w:abstractNumId w:val="11"/>
  </w:num>
  <w:num w:numId="32">
    <w:abstractNumId w:val="46"/>
  </w:num>
  <w:num w:numId="33">
    <w:abstractNumId w:val="23"/>
  </w:num>
  <w:num w:numId="34">
    <w:abstractNumId w:val="44"/>
  </w:num>
  <w:num w:numId="35">
    <w:abstractNumId w:val="48"/>
  </w:num>
  <w:num w:numId="36">
    <w:abstractNumId w:val="18"/>
  </w:num>
  <w:num w:numId="37">
    <w:abstractNumId w:val="28"/>
  </w:num>
  <w:num w:numId="38">
    <w:abstractNumId w:val="42"/>
  </w:num>
  <w:num w:numId="39">
    <w:abstractNumId w:val="20"/>
  </w:num>
  <w:num w:numId="40">
    <w:abstractNumId w:val="37"/>
  </w:num>
  <w:num w:numId="41">
    <w:abstractNumId w:val="33"/>
  </w:num>
  <w:num w:numId="42">
    <w:abstractNumId w:val="35"/>
  </w:num>
  <w:num w:numId="43">
    <w:abstractNumId w:val="21"/>
  </w:num>
  <w:num w:numId="44">
    <w:abstractNumId w:val="26"/>
  </w:num>
  <w:num w:numId="45">
    <w:abstractNumId w:val="47"/>
  </w:num>
  <w:num w:numId="46">
    <w:abstractNumId w:val="41"/>
  </w:num>
  <w:num w:numId="47">
    <w:abstractNumId w:val="32"/>
  </w:num>
  <w:num w:numId="48">
    <w:abstractNumId w:val="19"/>
  </w:num>
  <w:num w:numId="49">
    <w:abstractNumId w:val="31"/>
  </w:num>
  <w:numIdMacAtCleanup w:val="30"/>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20"/>
  <w:hideSpellingErrors/>
  <w:hideGrammaticalErrors/>
  <w:proofState w:spelling="clean" w:grammar="dirty"/>
  <w:attachedTemplate r:id="rId1"/>
  <w:stylePaneFormatFilter w:val="0008"/>
  <w:trackRevisions w:val="false"/>
  <w:defaultTabStop w:val="1304"/>
  <w:autoHyphenation/>
  <w:hyphenationZone w:val="140"/>
  <w:clickAndTypeStyle w:val="BodyText"/>
  <w:characterSpacingControl w:val="doNotCompress"/>
  <w:hdrShapeDefaults>
    <o:shapedefaults v:ext="edit" spidmax="6146">
      <o:colormru v:ext="edit" colors="#a1bf36,#d0cfc5"/>
      <o:colormenu v:ext="edit" fillcolor="none"/>
    </o:shapedefaults>
    <o:shapelayout v:ext="edit">
      <o:idmap v:ext="edit" data="2"/>
    </o:shapelayout>
  </w:hdrShapeDefaults>
  <w:footnotePr>
    <w:footnote w:id="0"/>
    <w:footnote w:id="1"/>
  </w:footnotePr>
  <w:endnotePr>
    <w:endnote w:id="0"/>
    <w:endnote w:id="1"/>
  </w:endnotePr>
  <w:compat>
    <w:useFELayout/>
  </w:compat>
  <w:rsids>
    <w:rsidRoot w:val="00C27716"/>
    <w:rsid w:val="0000077D"/>
    <w:rsid w:val="00000943"/>
    <w:rsid w:val="0000181D"/>
    <w:rsid w:val="000022D6"/>
    <w:rsid w:val="0000262C"/>
    <w:rsid w:val="00003C3B"/>
    <w:rsid w:val="00003C72"/>
    <w:rsid w:val="0000547F"/>
    <w:rsid w:val="000062EB"/>
    <w:rsid w:val="000068E8"/>
    <w:rsid w:val="00006B4D"/>
    <w:rsid w:val="00006BDB"/>
    <w:rsid w:val="0000771E"/>
    <w:rsid w:val="00007F15"/>
    <w:rsid w:val="00013640"/>
    <w:rsid w:val="00013990"/>
    <w:rsid w:val="00013CDA"/>
    <w:rsid w:val="00013D35"/>
    <w:rsid w:val="00016588"/>
    <w:rsid w:val="00016A28"/>
    <w:rsid w:val="00016A88"/>
    <w:rsid w:val="00016B08"/>
    <w:rsid w:val="00016B8F"/>
    <w:rsid w:val="00017F56"/>
    <w:rsid w:val="0002101F"/>
    <w:rsid w:val="000212CF"/>
    <w:rsid w:val="00021379"/>
    <w:rsid w:val="0002174E"/>
    <w:rsid w:val="00022D72"/>
    <w:rsid w:val="0002384A"/>
    <w:rsid w:val="00024055"/>
    <w:rsid w:val="0002426B"/>
    <w:rsid w:val="00024CAA"/>
    <w:rsid w:val="000253D0"/>
    <w:rsid w:val="000257D3"/>
    <w:rsid w:val="000265A8"/>
    <w:rsid w:val="00027C47"/>
    <w:rsid w:val="00030825"/>
    <w:rsid w:val="00031028"/>
    <w:rsid w:val="000311F5"/>
    <w:rsid w:val="0003180E"/>
    <w:rsid w:val="00032406"/>
    <w:rsid w:val="00033644"/>
    <w:rsid w:val="00033AC3"/>
    <w:rsid w:val="00034513"/>
    <w:rsid w:val="00036DEF"/>
    <w:rsid w:val="00037331"/>
    <w:rsid w:val="000373D6"/>
    <w:rsid w:val="00037F68"/>
    <w:rsid w:val="000406DB"/>
    <w:rsid w:val="00040898"/>
    <w:rsid w:val="00040D5C"/>
    <w:rsid w:val="00041FE0"/>
    <w:rsid w:val="0004352A"/>
    <w:rsid w:val="00043556"/>
    <w:rsid w:val="00043668"/>
    <w:rsid w:val="000466C1"/>
    <w:rsid w:val="00046EF5"/>
    <w:rsid w:val="00047187"/>
    <w:rsid w:val="0004761A"/>
    <w:rsid w:val="00047722"/>
    <w:rsid w:val="00050EAC"/>
    <w:rsid w:val="00053030"/>
    <w:rsid w:val="00053C20"/>
    <w:rsid w:val="000544D8"/>
    <w:rsid w:val="00056009"/>
    <w:rsid w:val="000561E5"/>
    <w:rsid w:val="0005620A"/>
    <w:rsid w:val="0005671A"/>
    <w:rsid w:val="00060401"/>
    <w:rsid w:val="00060C10"/>
    <w:rsid w:val="00061E9C"/>
    <w:rsid w:val="00062476"/>
    <w:rsid w:val="00062604"/>
    <w:rsid w:val="0006267B"/>
    <w:rsid w:val="00062919"/>
    <w:rsid w:val="00062A14"/>
    <w:rsid w:val="00062AB0"/>
    <w:rsid w:val="00063AFA"/>
    <w:rsid w:val="000640C3"/>
    <w:rsid w:val="000649E9"/>
    <w:rsid w:val="00065002"/>
    <w:rsid w:val="00065355"/>
    <w:rsid w:val="00065712"/>
    <w:rsid w:val="000658E2"/>
    <w:rsid w:val="00065C76"/>
    <w:rsid w:val="00066BF2"/>
    <w:rsid w:val="00067083"/>
    <w:rsid w:val="00067F11"/>
    <w:rsid w:val="000701EF"/>
    <w:rsid w:val="000706B8"/>
    <w:rsid w:val="000706FB"/>
    <w:rsid w:val="00070DBB"/>
    <w:rsid w:val="00072ED8"/>
    <w:rsid w:val="0007312B"/>
    <w:rsid w:val="00073241"/>
    <w:rsid w:val="00073337"/>
    <w:rsid w:val="00073344"/>
    <w:rsid w:val="000733B1"/>
    <w:rsid w:val="00073525"/>
    <w:rsid w:val="000735C5"/>
    <w:rsid w:val="00073622"/>
    <w:rsid w:val="0007371F"/>
    <w:rsid w:val="0007419A"/>
    <w:rsid w:val="00075D59"/>
    <w:rsid w:val="00075EC2"/>
    <w:rsid w:val="00076640"/>
    <w:rsid w:val="00076A06"/>
    <w:rsid w:val="00077D0F"/>
    <w:rsid w:val="000809D2"/>
    <w:rsid w:val="00080D36"/>
    <w:rsid w:val="00080DF9"/>
    <w:rsid w:val="00081493"/>
    <w:rsid w:val="000834B3"/>
    <w:rsid w:val="000835F3"/>
    <w:rsid w:val="00084C29"/>
    <w:rsid w:val="00084CA5"/>
    <w:rsid w:val="00084E75"/>
    <w:rsid w:val="00085BFD"/>
    <w:rsid w:val="00086024"/>
    <w:rsid w:val="00087123"/>
    <w:rsid w:val="000906C6"/>
    <w:rsid w:val="00091179"/>
    <w:rsid w:val="00091EB0"/>
    <w:rsid w:val="0009334E"/>
    <w:rsid w:val="0009361B"/>
    <w:rsid w:val="000937C9"/>
    <w:rsid w:val="00093974"/>
    <w:rsid w:val="00095449"/>
    <w:rsid w:val="00095EC9"/>
    <w:rsid w:val="0009651B"/>
    <w:rsid w:val="00096FCA"/>
    <w:rsid w:val="00097340"/>
    <w:rsid w:val="00097A30"/>
    <w:rsid w:val="00097B80"/>
    <w:rsid w:val="00097ECB"/>
    <w:rsid w:val="000A08FC"/>
    <w:rsid w:val="000A0F73"/>
    <w:rsid w:val="000A1872"/>
    <w:rsid w:val="000A1B0F"/>
    <w:rsid w:val="000A21EB"/>
    <w:rsid w:val="000A2AE7"/>
    <w:rsid w:val="000A2C03"/>
    <w:rsid w:val="000A31E6"/>
    <w:rsid w:val="000A5190"/>
    <w:rsid w:val="000A5D58"/>
    <w:rsid w:val="000A5F40"/>
    <w:rsid w:val="000A603B"/>
    <w:rsid w:val="000A765C"/>
    <w:rsid w:val="000A76BA"/>
    <w:rsid w:val="000B064F"/>
    <w:rsid w:val="000B08A3"/>
    <w:rsid w:val="000B0D6B"/>
    <w:rsid w:val="000B25BC"/>
    <w:rsid w:val="000B2A20"/>
    <w:rsid w:val="000B31DA"/>
    <w:rsid w:val="000B3589"/>
    <w:rsid w:val="000B3683"/>
    <w:rsid w:val="000B382E"/>
    <w:rsid w:val="000B5D5C"/>
    <w:rsid w:val="000B603E"/>
    <w:rsid w:val="000B6321"/>
    <w:rsid w:val="000B66CE"/>
    <w:rsid w:val="000B6AC3"/>
    <w:rsid w:val="000B77AD"/>
    <w:rsid w:val="000B7BA9"/>
    <w:rsid w:val="000B7D57"/>
    <w:rsid w:val="000C0330"/>
    <w:rsid w:val="000C0C56"/>
    <w:rsid w:val="000C0EE5"/>
    <w:rsid w:val="000C1118"/>
    <w:rsid w:val="000C11AA"/>
    <w:rsid w:val="000C1A7B"/>
    <w:rsid w:val="000C2746"/>
    <w:rsid w:val="000C33F7"/>
    <w:rsid w:val="000C369D"/>
    <w:rsid w:val="000C3996"/>
    <w:rsid w:val="000C4141"/>
    <w:rsid w:val="000C469F"/>
    <w:rsid w:val="000C48F4"/>
    <w:rsid w:val="000C4E22"/>
    <w:rsid w:val="000C5E91"/>
    <w:rsid w:val="000C5F1B"/>
    <w:rsid w:val="000D18E1"/>
    <w:rsid w:val="000D3ADA"/>
    <w:rsid w:val="000D4007"/>
    <w:rsid w:val="000D4C44"/>
    <w:rsid w:val="000D4DA6"/>
    <w:rsid w:val="000D50C0"/>
    <w:rsid w:val="000D7362"/>
    <w:rsid w:val="000E116C"/>
    <w:rsid w:val="000E168E"/>
    <w:rsid w:val="000E16D4"/>
    <w:rsid w:val="000E2245"/>
    <w:rsid w:val="000E47E6"/>
    <w:rsid w:val="000E4D21"/>
    <w:rsid w:val="000E4E08"/>
    <w:rsid w:val="000E4F5A"/>
    <w:rsid w:val="000E58D5"/>
    <w:rsid w:val="000E64DE"/>
    <w:rsid w:val="000E6F13"/>
    <w:rsid w:val="000E7B7A"/>
    <w:rsid w:val="000F0377"/>
    <w:rsid w:val="000F05E6"/>
    <w:rsid w:val="000F11D1"/>
    <w:rsid w:val="000F196B"/>
    <w:rsid w:val="000F2AF5"/>
    <w:rsid w:val="000F4E25"/>
    <w:rsid w:val="000F57A6"/>
    <w:rsid w:val="000F6093"/>
    <w:rsid w:val="000F7246"/>
    <w:rsid w:val="000F7A71"/>
    <w:rsid w:val="000F7BFF"/>
    <w:rsid w:val="00100580"/>
    <w:rsid w:val="00100C7D"/>
    <w:rsid w:val="00100F59"/>
    <w:rsid w:val="001013B1"/>
    <w:rsid w:val="0010275A"/>
    <w:rsid w:val="0010371B"/>
    <w:rsid w:val="001041DC"/>
    <w:rsid w:val="0010569E"/>
    <w:rsid w:val="00105AB7"/>
    <w:rsid w:val="00105C30"/>
    <w:rsid w:val="00105EBA"/>
    <w:rsid w:val="00106F2C"/>
    <w:rsid w:val="001071FB"/>
    <w:rsid w:val="0011024B"/>
    <w:rsid w:val="00111231"/>
    <w:rsid w:val="001129A3"/>
    <w:rsid w:val="00113483"/>
    <w:rsid w:val="00113C6B"/>
    <w:rsid w:val="001140E7"/>
    <w:rsid w:val="00114CD1"/>
    <w:rsid w:val="001156A8"/>
    <w:rsid w:val="00116CD5"/>
    <w:rsid w:val="001205DF"/>
    <w:rsid w:val="00121048"/>
    <w:rsid w:val="00121B22"/>
    <w:rsid w:val="00123328"/>
    <w:rsid w:val="001254BE"/>
    <w:rsid w:val="00125F9A"/>
    <w:rsid w:val="00126165"/>
    <w:rsid w:val="001269EE"/>
    <w:rsid w:val="00126DEB"/>
    <w:rsid w:val="00126F56"/>
    <w:rsid w:val="00127C49"/>
    <w:rsid w:val="00130AFE"/>
    <w:rsid w:val="00131810"/>
    <w:rsid w:val="00132071"/>
    <w:rsid w:val="001321D4"/>
    <w:rsid w:val="001329D1"/>
    <w:rsid w:val="00132B50"/>
    <w:rsid w:val="001362EC"/>
    <w:rsid w:val="0013688C"/>
    <w:rsid w:val="00136DDB"/>
    <w:rsid w:val="0013733B"/>
    <w:rsid w:val="00137605"/>
    <w:rsid w:val="001378D7"/>
    <w:rsid w:val="00137B54"/>
    <w:rsid w:val="001423E5"/>
    <w:rsid w:val="00142F57"/>
    <w:rsid w:val="00143956"/>
    <w:rsid w:val="00143C28"/>
    <w:rsid w:val="00145182"/>
    <w:rsid w:val="00146BCB"/>
    <w:rsid w:val="001477BF"/>
    <w:rsid w:val="00147843"/>
    <w:rsid w:val="00147C08"/>
    <w:rsid w:val="00150938"/>
    <w:rsid w:val="00150D66"/>
    <w:rsid w:val="00151B7C"/>
    <w:rsid w:val="00154AB5"/>
    <w:rsid w:val="00155B5B"/>
    <w:rsid w:val="001567D0"/>
    <w:rsid w:val="00157548"/>
    <w:rsid w:val="00157738"/>
    <w:rsid w:val="00157BD7"/>
    <w:rsid w:val="00157F5C"/>
    <w:rsid w:val="00160BF6"/>
    <w:rsid w:val="00161B9E"/>
    <w:rsid w:val="00162EF4"/>
    <w:rsid w:val="001631A2"/>
    <w:rsid w:val="00163BE0"/>
    <w:rsid w:val="00164D5A"/>
    <w:rsid w:val="00165C92"/>
    <w:rsid w:val="001665DE"/>
    <w:rsid w:val="00166967"/>
    <w:rsid w:val="00167BA2"/>
    <w:rsid w:val="00167E7A"/>
    <w:rsid w:val="001705A5"/>
    <w:rsid w:val="001712A4"/>
    <w:rsid w:val="0017455A"/>
    <w:rsid w:val="00174814"/>
    <w:rsid w:val="00174F23"/>
    <w:rsid w:val="001752E7"/>
    <w:rsid w:val="00175644"/>
    <w:rsid w:val="001765FA"/>
    <w:rsid w:val="00180C97"/>
    <w:rsid w:val="00181417"/>
    <w:rsid w:val="00181726"/>
    <w:rsid w:val="001817C2"/>
    <w:rsid w:val="00181804"/>
    <w:rsid w:val="00181C75"/>
    <w:rsid w:val="00181F53"/>
    <w:rsid w:val="00182117"/>
    <w:rsid w:val="00182865"/>
    <w:rsid w:val="00183CBB"/>
    <w:rsid w:val="0018417F"/>
    <w:rsid w:val="00184499"/>
    <w:rsid w:val="0018491C"/>
    <w:rsid w:val="00184C56"/>
    <w:rsid w:val="001870B9"/>
    <w:rsid w:val="0018734A"/>
    <w:rsid w:val="00187587"/>
    <w:rsid w:val="001877AE"/>
    <w:rsid w:val="00187DA0"/>
    <w:rsid w:val="00190CE0"/>
    <w:rsid w:val="00191C7A"/>
    <w:rsid w:val="00192C6D"/>
    <w:rsid w:val="00192E75"/>
    <w:rsid w:val="00193477"/>
    <w:rsid w:val="0019356E"/>
    <w:rsid w:val="0019508D"/>
    <w:rsid w:val="0019537B"/>
    <w:rsid w:val="00195545"/>
    <w:rsid w:val="001963B7"/>
    <w:rsid w:val="00196E05"/>
    <w:rsid w:val="00197920"/>
    <w:rsid w:val="001A07D2"/>
    <w:rsid w:val="001A1733"/>
    <w:rsid w:val="001A278D"/>
    <w:rsid w:val="001A28CE"/>
    <w:rsid w:val="001A3A71"/>
    <w:rsid w:val="001A4D24"/>
    <w:rsid w:val="001A5028"/>
    <w:rsid w:val="001A541B"/>
    <w:rsid w:val="001A577B"/>
    <w:rsid w:val="001A59DB"/>
    <w:rsid w:val="001A5A0E"/>
    <w:rsid w:val="001A7055"/>
    <w:rsid w:val="001A7A59"/>
    <w:rsid w:val="001B0368"/>
    <w:rsid w:val="001B154C"/>
    <w:rsid w:val="001B20AB"/>
    <w:rsid w:val="001B218F"/>
    <w:rsid w:val="001B52D1"/>
    <w:rsid w:val="001B591C"/>
    <w:rsid w:val="001B5B24"/>
    <w:rsid w:val="001B692D"/>
    <w:rsid w:val="001B71D6"/>
    <w:rsid w:val="001B71E2"/>
    <w:rsid w:val="001B76F9"/>
    <w:rsid w:val="001B7C9F"/>
    <w:rsid w:val="001C099E"/>
    <w:rsid w:val="001C09BC"/>
    <w:rsid w:val="001C1226"/>
    <w:rsid w:val="001C1994"/>
    <w:rsid w:val="001C3EAF"/>
    <w:rsid w:val="001C4F61"/>
    <w:rsid w:val="001C5179"/>
    <w:rsid w:val="001C7DB5"/>
    <w:rsid w:val="001D07AE"/>
    <w:rsid w:val="001D1BF9"/>
    <w:rsid w:val="001D1F70"/>
    <w:rsid w:val="001D3CEA"/>
    <w:rsid w:val="001D5C12"/>
    <w:rsid w:val="001D602C"/>
    <w:rsid w:val="001D67A1"/>
    <w:rsid w:val="001D6BCA"/>
    <w:rsid w:val="001D6F7B"/>
    <w:rsid w:val="001D6FD1"/>
    <w:rsid w:val="001D7B03"/>
    <w:rsid w:val="001D7BBD"/>
    <w:rsid w:val="001E0958"/>
    <w:rsid w:val="001E199B"/>
    <w:rsid w:val="001E2A29"/>
    <w:rsid w:val="001E53D8"/>
    <w:rsid w:val="001E71F4"/>
    <w:rsid w:val="001F23F1"/>
    <w:rsid w:val="001F256A"/>
    <w:rsid w:val="001F2C57"/>
    <w:rsid w:val="001F4C8E"/>
    <w:rsid w:val="001F4D01"/>
    <w:rsid w:val="001F5024"/>
    <w:rsid w:val="001F520A"/>
    <w:rsid w:val="001F66E2"/>
    <w:rsid w:val="001F7518"/>
    <w:rsid w:val="0020116F"/>
    <w:rsid w:val="00201428"/>
    <w:rsid w:val="00201E5F"/>
    <w:rsid w:val="0020317C"/>
    <w:rsid w:val="00203B02"/>
    <w:rsid w:val="0020412A"/>
    <w:rsid w:val="0020429F"/>
    <w:rsid w:val="002045C7"/>
    <w:rsid w:val="0020467E"/>
    <w:rsid w:val="00204A1E"/>
    <w:rsid w:val="00205C0B"/>
    <w:rsid w:val="0021049E"/>
    <w:rsid w:val="0021100A"/>
    <w:rsid w:val="002114E5"/>
    <w:rsid w:val="00212D00"/>
    <w:rsid w:val="00213058"/>
    <w:rsid w:val="00214DE3"/>
    <w:rsid w:val="002155DD"/>
    <w:rsid w:val="002160AC"/>
    <w:rsid w:val="00216479"/>
    <w:rsid w:val="002169E9"/>
    <w:rsid w:val="00217FCA"/>
    <w:rsid w:val="00220B60"/>
    <w:rsid w:val="00221849"/>
    <w:rsid w:val="00221A4D"/>
    <w:rsid w:val="00221B08"/>
    <w:rsid w:val="00222642"/>
    <w:rsid w:val="00222DF5"/>
    <w:rsid w:val="00223FC0"/>
    <w:rsid w:val="002240ED"/>
    <w:rsid w:val="00224154"/>
    <w:rsid w:val="00225ADD"/>
    <w:rsid w:val="002309CA"/>
    <w:rsid w:val="00231250"/>
    <w:rsid w:val="00231A9D"/>
    <w:rsid w:val="00231D07"/>
    <w:rsid w:val="002332C1"/>
    <w:rsid w:val="002333F8"/>
    <w:rsid w:val="0023367A"/>
    <w:rsid w:val="00234685"/>
    <w:rsid w:val="00235D34"/>
    <w:rsid w:val="00237227"/>
    <w:rsid w:val="00240408"/>
    <w:rsid w:val="002406C2"/>
    <w:rsid w:val="002415E3"/>
    <w:rsid w:val="00241A02"/>
    <w:rsid w:val="00241F3C"/>
    <w:rsid w:val="00242665"/>
    <w:rsid w:val="002434AC"/>
    <w:rsid w:val="00243CF9"/>
    <w:rsid w:val="00244669"/>
    <w:rsid w:val="0024478A"/>
    <w:rsid w:val="00244823"/>
    <w:rsid w:val="00244C78"/>
    <w:rsid w:val="00245D22"/>
    <w:rsid w:val="00246740"/>
    <w:rsid w:val="0024761A"/>
    <w:rsid w:val="002479D9"/>
    <w:rsid w:val="00247D16"/>
    <w:rsid w:val="00247E97"/>
    <w:rsid w:val="0025045F"/>
    <w:rsid w:val="002516DF"/>
    <w:rsid w:val="002519AD"/>
    <w:rsid w:val="00252A69"/>
    <w:rsid w:val="00254229"/>
    <w:rsid w:val="00255516"/>
    <w:rsid w:val="0025581C"/>
    <w:rsid w:val="00255F32"/>
    <w:rsid w:val="0025647F"/>
    <w:rsid w:val="0026069C"/>
    <w:rsid w:val="00260CC5"/>
    <w:rsid w:val="00261181"/>
    <w:rsid w:val="00261A6C"/>
    <w:rsid w:val="00261E2C"/>
    <w:rsid w:val="00262440"/>
    <w:rsid w:val="00263031"/>
    <w:rsid w:val="0026438D"/>
    <w:rsid w:val="002644B0"/>
    <w:rsid w:val="0026450E"/>
    <w:rsid w:val="0026565D"/>
    <w:rsid w:val="00265CCF"/>
    <w:rsid w:val="00266159"/>
    <w:rsid w:val="00266339"/>
    <w:rsid w:val="00266DF6"/>
    <w:rsid w:val="00267431"/>
    <w:rsid w:val="00267B6A"/>
    <w:rsid w:val="002712D7"/>
    <w:rsid w:val="00271C08"/>
    <w:rsid w:val="00272567"/>
    <w:rsid w:val="002736F0"/>
    <w:rsid w:val="00273D05"/>
    <w:rsid w:val="002742CE"/>
    <w:rsid w:val="0027452F"/>
    <w:rsid w:val="002747BA"/>
    <w:rsid w:val="00275293"/>
    <w:rsid w:val="00276906"/>
    <w:rsid w:val="00276AF4"/>
    <w:rsid w:val="00276B19"/>
    <w:rsid w:val="00276C2D"/>
    <w:rsid w:val="002774DA"/>
    <w:rsid w:val="002777FF"/>
    <w:rsid w:val="002814AC"/>
    <w:rsid w:val="00281680"/>
    <w:rsid w:val="00284B47"/>
    <w:rsid w:val="002859B5"/>
    <w:rsid w:val="00285CAE"/>
    <w:rsid w:val="00285CAE"/>
    <w:rsid w:val="00285F5E"/>
    <w:rsid w:val="002860D6"/>
    <w:rsid w:val="00286661"/>
    <w:rsid w:val="00286ADC"/>
    <w:rsid w:val="00290C1E"/>
    <w:rsid w:val="00290EFF"/>
    <w:rsid w:val="00291221"/>
    <w:rsid w:val="00291226"/>
    <w:rsid w:val="0029148F"/>
    <w:rsid w:val="002917F1"/>
    <w:rsid w:val="002920A1"/>
    <w:rsid w:val="002921C5"/>
    <w:rsid w:val="00292B15"/>
    <w:rsid w:val="00292E7E"/>
    <w:rsid w:val="00292FCF"/>
    <w:rsid w:val="00295373"/>
    <w:rsid w:val="00295856"/>
    <w:rsid w:val="00296198"/>
    <w:rsid w:val="0029734A"/>
    <w:rsid w:val="00297826"/>
    <w:rsid w:val="00297CD6"/>
    <w:rsid w:val="002A0946"/>
    <w:rsid w:val="002A24D7"/>
    <w:rsid w:val="002A3133"/>
    <w:rsid w:val="002A3C1C"/>
    <w:rsid w:val="002A41BB"/>
    <w:rsid w:val="002A41BC"/>
    <w:rsid w:val="002A4F4E"/>
    <w:rsid w:val="002A54E4"/>
    <w:rsid w:val="002A5989"/>
    <w:rsid w:val="002A5F8B"/>
    <w:rsid w:val="002A717A"/>
    <w:rsid w:val="002B016B"/>
    <w:rsid w:val="002B17B5"/>
    <w:rsid w:val="002B1F7D"/>
    <w:rsid w:val="002B2F30"/>
    <w:rsid w:val="002B34E8"/>
    <w:rsid w:val="002B47BD"/>
    <w:rsid w:val="002B5398"/>
    <w:rsid w:val="002B5739"/>
    <w:rsid w:val="002B687A"/>
    <w:rsid w:val="002B7021"/>
    <w:rsid w:val="002B7641"/>
    <w:rsid w:val="002B7D11"/>
    <w:rsid w:val="002C048A"/>
    <w:rsid w:val="002C290D"/>
    <w:rsid w:val="002C3F69"/>
    <w:rsid w:val="002C4963"/>
    <w:rsid w:val="002C4AE5"/>
    <w:rsid w:val="002C4B3C"/>
    <w:rsid w:val="002C57FB"/>
    <w:rsid w:val="002C650E"/>
    <w:rsid w:val="002C70B8"/>
    <w:rsid w:val="002C7F4F"/>
    <w:rsid w:val="002C7FFD"/>
    <w:rsid w:val="002D0000"/>
    <w:rsid w:val="002D03F1"/>
    <w:rsid w:val="002D1367"/>
    <w:rsid w:val="002D1613"/>
    <w:rsid w:val="002D3F02"/>
    <w:rsid w:val="002D3FC5"/>
    <w:rsid w:val="002D4ECB"/>
    <w:rsid w:val="002D58D1"/>
    <w:rsid w:val="002D6269"/>
    <w:rsid w:val="002D6716"/>
    <w:rsid w:val="002D6E8B"/>
    <w:rsid w:val="002D7A33"/>
    <w:rsid w:val="002D7AE4"/>
    <w:rsid w:val="002D7BE6"/>
    <w:rsid w:val="002E038B"/>
    <w:rsid w:val="002E0EFF"/>
    <w:rsid w:val="002E17F2"/>
    <w:rsid w:val="002E49DF"/>
    <w:rsid w:val="002E50E1"/>
    <w:rsid w:val="002E5104"/>
    <w:rsid w:val="002E534A"/>
    <w:rsid w:val="002E5427"/>
    <w:rsid w:val="002E6DF8"/>
    <w:rsid w:val="002E6EDD"/>
    <w:rsid w:val="002E7D96"/>
    <w:rsid w:val="002F18A5"/>
    <w:rsid w:val="002F2307"/>
    <w:rsid w:val="002F2587"/>
    <w:rsid w:val="002F2D0B"/>
    <w:rsid w:val="002F378E"/>
    <w:rsid w:val="002F3C21"/>
    <w:rsid w:val="002F3CAB"/>
    <w:rsid w:val="002F40B4"/>
    <w:rsid w:val="002F50DD"/>
    <w:rsid w:val="002F513A"/>
    <w:rsid w:val="002F6037"/>
    <w:rsid w:val="002F61D8"/>
    <w:rsid w:val="002F656B"/>
    <w:rsid w:val="002F7277"/>
    <w:rsid w:val="00300DF1"/>
    <w:rsid w:val="00300F3D"/>
    <w:rsid w:val="00301AAD"/>
    <w:rsid w:val="00301B5F"/>
    <w:rsid w:val="003029EC"/>
    <w:rsid w:val="00304E03"/>
    <w:rsid w:val="00305476"/>
    <w:rsid w:val="003056C9"/>
    <w:rsid w:val="00305B39"/>
    <w:rsid w:val="00305DEA"/>
    <w:rsid w:val="0030610C"/>
    <w:rsid w:val="00306117"/>
    <w:rsid w:val="00306441"/>
    <w:rsid w:val="00307971"/>
    <w:rsid w:val="00310584"/>
    <w:rsid w:val="00310B98"/>
    <w:rsid w:val="00310BAA"/>
    <w:rsid w:val="00311E4D"/>
    <w:rsid w:val="003123C5"/>
    <w:rsid w:val="00312FDD"/>
    <w:rsid w:val="0031398C"/>
    <w:rsid w:val="00316D96"/>
    <w:rsid w:val="0031717B"/>
    <w:rsid w:val="00317741"/>
    <w:rsid w:val="00320110"/>
    <w:rsid w:val="00323332"/>
    <w:rsid w:val="00323476"/>
    <w:rsid w:val="003234CA"/>
    <w:rsid w:val="003238D9"/>
    <w:rsid w:val="00325BEE"/>
    <w:rsid w:val="00326174"/>
    <w:rsid w:val="003262DA"/>
    <w:rsid w:val="003265F9"/>
    <w:rsid w:val="00330AE2"/>
    <w:rsid w:val="0033178E"/>
    <w:rsid w:val="00332939"/>
    <w:rsid w:val="00334468"/>
    <w:rsid w:val="0033473F"/>
    <w:rsid w:val="00334B08"/>
    <w:rsid w:val="00334E43"/>
    <w:rsid w:val="00334F3E"/>
    <w:rsid w:val="0033554A"/>
    <w:rsid w:val="00336863"/>
    <w:rsid w:val="00336E91"/>
    <w:rsid w:val="00336F76"/>
    <w:rsid w:val="0033781B"/>
    <w:rsid w:val="0034079F"/>
    <w:rsid w:val="003407A8"/>
    <w:rsid w:val="00341317"/>
    <w:rsid w:val="00342399"/>
    <w:rsid w:val="00342948"/>
    <w:rsid w:val="0034358F"/>
    <w:rsid w:val="0034445D"/>
    <w:rsid w:val="00346492"/>
    <w:rsid w:val="00347022"/>
    <w:rsid w:val="003474D3"/>
    <w:rsid w:val="0035177B"/>
    <w:rsid w:val="00351814"/>
    <w:rsid w:val="00352365"/>
    <w:rsid w:val="00352581"/>
    <w:rsid w:val="00352CB5"/>
    <w:rsid w:val="003536CF"/>
    <w:rsid w:val="00354020"/>
    <w:rsid w:val="00354D9B"/>
    <w:rsid w:val="0035620A"/>
    <w:rsid w:val="0035626B"/>
    <w:rsid w:val="003577EB"/>
    <w:rsid w:val="0035780C"/>
    <w:rsid w:val="00360343"/>
    <w:rsid w:val="00363632"/>
    <w:rsid w:val="00363797"/>
    <w:rsid w:val="00364147"/>
    <w:rsid w:val="003644BC"/>
    <w:rsid w:val="00365455"/>
    <w:rsid w:val="00365652"/>
    <w:rsid w:val="00365FF4"/>
    <w:rsid w:val="00367197"/>
    <w:rsid w:val="00367669"/>
    <w:rsid w:val="00367B63"/>
    <w:rsid w:val="00367E40"/>
    <w:rsid w:val="00371004"/>
    <w:rsid w:val="00371136"/>
    <w:rsid w:val="00371286"/>
    <w:rsid w:val="003719ED"/>
    <w:rsid w:val="00372758"/>
    <w:rsid w:val="00372B90"/>
    <w:rsid w:val="00372E4B"/>
    <w:rsid w:val="0037662E"/>
    <w:rsid w:val="00376DDA"/>
    <w:rsid w:val="0037792F"/>
    <w:rsid w:val="00380C32"/>
    <w:rsid w:val="00381284"/>
    <w:rsid w:val="00381A2D"/>
    <w:rsid w:val="00382818"/>
    <w:rsid w:val="00383117"/>
    <w:rsid w:val="0038367D"/>
    <w:rsid w:val="00383B15"/>
    <w:rsid w:val="003845EE"/>
    <w:rsid w:val="00385AA9"/>
    <w:rsid w:val="0038720F"/>
    <w:rsid w:val="0038761D"/>
    <w:rsid w:val="003879D7"/>
    <w:rsid w:val="003903BE"/>
    <w:rsid w:val="003906E9"/>
    <w:rsid w:val="003926AF"/>
    <w:rsid w:val="00392DBF"/>
    <w:rsid w:val="0039340B"/>
    <w:rsid w:val="003935A9"/>
    <w:rsid w:val="00393CC0"/>
    <w:rsid w:val="003944ED"/>
    <w:rsid w:val="0039479F"/>
    <w:rsid w:val="003948C8"/>
    <w:rsid w:val="00394AF5"/>
    <w:rsid w:val="0039575D"/>
    <w:rsid w:val="00395947"/>
    <w:rsid w:val="00395FAD"/>
    <w:rsid w:val="003960E9"/>
    <w:rsid w:val="00396A0B"/>
    <w:rsid w:val="003A083F"/>
    <w:rsid w:val="003A18FC"/>
    <w:rsid w:val="003A38F8"/>
    <w:rsid w:val="003A3BEC"/>
    <w:rsid w:val="003A4286"/>
    <w:rsid w:val="003A4479"/>
    <w:rsid w:val="003A5918"/>
    <w:rsid w:val="003A59DD"/>
    <w:rsid w:val="003A5B2B"/>
    <w:rsid w:val="003A5EDF"/>
    <w:rsid w:val="003A6116"/>
    <w:rsid w:val="003A7B97"/>
    <w:rsid w:val="003B074C"/>
    <w:rsid w:val="003B0DCD"/>
    <w:rsid w:val="003B1AED"/>
    <w:rsid w:val="003B1CA1"/>
    <w:rsid w:val="003B29D1"/>
    <w:rsid w:val="003B3ABE"/>
    <w:rsid w:val="003B491E"/>
    <w:rsid w:val="003B4ADA"/>
    <w:rsid w:val="003B5058"/>
    <w:rsid w:val="003B5E05"/>
    <w:rsid w:val="003B63B5"/>
    <w:rsid w:val="003B6903"/>
    <w:rsid w:val="003B7551"/>
    <w:rsid w:val="003B7913"/>
    <w:rsid w:val="003B7CD0"/>
    <w:rsid w:val="003C06EE"/>
    <w:rsid w:val="003C09A7"/>
    <w:rsid w:val="003C1390"/>
    <w:rsid w:val="003C13BA"/>
    <w:rsid w:val="003C16B5"/>
    <w:rsid w:val="003C1ABB"/>
    <w:rsid w:val="003C22FA"/>
    <w:rsid w:val="003C2837"/>
    <w:rsid w:val="003C349A"/>
    <w:rsid w:val="003C3F25"/>
    <w:rsid w:val="003C5133"/>
    <w:rsid w:val="003C521E"/>
    <w:rsid w:val="003C57F0"/>
    <w:rsid w:val="003C5C62"/>
    <w:rsid w:val="003D20FD"/>
    <w:rsid w:val="003D2C4E"/>
    <w:rsid w:val="003D3B26"/>
    <w:rsid w:val="003D4C11"/>
    <w:rsid w:val="003D5BF0"/>
    <w:rsid w:val="003D5CCB"/>
    <w:rsid w:val="003D6E15"/>
    <w:rsid w:val="003E09FC"/>
    <w:rsid w:val="003E0B88"/>
    <w:rsid w:val="003E0FF1"/>
    <w:rsid w:val="003E1B54"/>
    <w:rsid w:val="003E2136"/>
    <w:rsid w:val="003E50F1"/>
    <w:rsid w:val="003E58B9"/>
    <w:rsid w:val="003E634A"/>
    <w:rsid w:val="003F004C"/>
    <w:rsid w:val="003F0C5F"/>
    <w:rsid w:val="003F1113"/>
    <w:rsid w:val="003F3463"/>
    <w:rsid w:val="003F4956"/>
    <w:rsid w:val="003F590E"/>
    <w:rsid w:val="003F5DC2"/>
    <w:rsid w:val="003F6107"/>
    <w:rsid w:val="003F7F21"/>
    <w:rsid w:val="00400A94"/>
    <w:rsid w:val="00400D08"/>
    <w:rsid w:val="00401292"/>
    <w:rsid w:val="00401E2E"/>
    <w:rsid w:val="004022C0"/>
    <w:rsid w:val="00402ADF"/>
    <w:rsid w:val="00402DB9"/>
    <w:rsid w:val="004032DB"/>
    <w:rsid w:val="00404603"/>
    <w:rsid w:val="00405525"/>
    <w:rsid w:val="004068F9"/>
    <w:rsid w:val="0040738E"/>
    <w:rsid w:val="00407E10"/>
    <w:rsid w:val="0041012B"/>
    <w:rsid w:val="00411093"/>
    <w:rsid w:val="004112E2"/>
    <w:rsid w:val="004120B9"/>
    <w:rsid w:val="00412D5B"/>
    <w:rsid w:val="00412F36"/>
    <w:rsid w:val="004140C0"/>
    <w:rsid w:val="00415B42"/>
    <w:rsid w:val="004163F8"/>
    <w:rsid w:val="0041683C"/>
    <w:rsid w:val="0041692C"/>
    <w:rsid w:val="004174D2"/>
    <w:rsid w:val="004175F3"/>
    <w:rsid w:val="0042010D"/>
    <w:rsid w:val="00422BC0"/>
    <w:rsid w:val="004237A7"/>
    <w:rsid w:val="004241AA"/>
    <w:rsid w:val="00424671"/>
    <w:rsid w:val="00424C4A"/>
    <w:rsid w:val="004260B3"/>
    <w:rsid w:val="004271B8"/>
    <w:rsid w:val="00427FE2"/>
    <w:rsid w:val="0042B028"/>
    <w:rsid w:val="004301C1"/>
    <w:rsid w:val="0043084A"/>
    <w:rsid w:val="00430CBC"/>
    <w:rsid w:val="00431AC5"/>
    <w:rsid w:val="00432821"/>
    <w:rsid w:val="00432D39"/>
    <w:rsid w:val="00433211"/>
    <w:rsid w:val="00433522"/>
    <w:rsid w:val="00433983"/>
    <w:rsid w:val="0043402B"/>
    <w:rsid w:val="00435599"/>
    <w:rsid w:val="00435917"/>
    <w:rsid w:val="00435C5B"/>
    <w:rsid w:val="00435D27"/>
    <w:rsid w:val="004361C9"/>
    <w:rsid w:val="00436FAF"/>
    <w:rsid w:val="0043738E"/>
    <w:rsid w:val="00437A34"/>
    <w:rsid w:val="0044511E"/>
    <w:rsid w:val="004451C6"/>
    <w:rsid w:val="004453C5"/>
    <w:rsid w:val="00445A37"/>
    <w:rsid w:val="00445C4E"/>
    <w:rsid w:val="004475F7"/>
    <w:rsid w:val="00447936"/>
    <w:rsid w:val="00450B14"/>
    <w:rsid w:val="00450EE2"/>
    <w:rsid w:val="00451B26"/>
    <w:rsid w:val="00454946"/>
    <w:rsid w:val="00455CAA"/>
    <w:rsid w:val="0045613F"/>
    <w:rsid w:val="004563DF"/>
    <w:rsid w:val="00456505"/>
    <w:rsid w:val="00456BEC"/>
    <w:rsid w:val="00456E35"/>
    <w:rsid w:val="0045748B"/>
    <w:rsid w:val="0045797B"/>
    <w:rsid w:val="00457A0C"/>
    <w:rsid w:val="00457E5D"/>
    <w:rsid w:val="0046059F"/>
    <w:rsid w:val="00460771"/>
    <w:rsid w:val="00460981"/>
    <w:rsid w:val="004631D4"/>
    <w:rsid w:val="004650FE"/>
    <w:rsid w:val="0046622D"/>
    <w:rsid w:val="004665E5"/>
    <w:rsid w:val="00466ABD"/>
    <w:rsid w:val="00470D97"/>
    <w:rsid w:val="0047266A"/>
    <w:rsid w:val="00473360"/>
    <w:rsid w:val="004744BC"/>
    <w:rsid w:val="00475364"/>
    <w:rsid w:val="00476541"/>
    <w:rsid w:val="00477699"/>
    <w:rsid w:val="0047772E"/>
    <w:rsid w:val="00477CAE"/>
    <w:rsid w:val="0048019E"/>
    <w:rsid w:val="0048040A"/>
    <w:rsid w:val="0048086E"/>
    <w:rsid w:val="00481369"/>
    <w:rsid w:val="00481697"/>
    <w:rsid w:val="004824C1"/>
    <w:rsid w:val="00482668"/>
    <w:rsid w:val="00483E65"/>
    <w:rsid w:val="00484A78"/>
    <w:rsid w:val="00486876"/>
    <w:rsid w:val="00486C89"/>
    <w:rsid w:val="00486D17"/>
    <w:rsid w:val="004871F3"/>
    <w:rsid w:val="0048746C"/>
    <w:rsid w:val="00487505"/>
    <w:rsid w:val="004918CF"/>
    <w:rsid w:val="004929D3"/>
    <w:rsid w:val="00492ACE"/>
    <w:rsid w:val="00494E79"/>
    <w:rsid w:val="00495B41"/>
    <w:rsid w:val="00495E6E"/>
    <w:rsid w:val="004A0342"/>
    <w:rsid w:val="004A11D9"/>
    <w:rsid w:val="004A1A56"/>
    <w:rsid w:val="004A2259"/>
    <w:rsid w:val="004A3C88"/>
    <w:rsid w:val="004A4877"/>
    <w:rsid w:val="004A6322"/>
    <w:rsid w:val="004A6520"/>
    <w:rsid w:val="004A689D"/>
    <w:rsid w:val="004A711C"/>
    <w:rsid w:val="004B00FF"/>
    <w:rsid w:val="004B091E"/>
    <w:rsid w:val="004B0BA2"/>
    <w:rsid w:val="004B0D7E"/>
    <w:rsid w:val="004B2EB4"/>
    <w:rsid w:val="004B2F1F"/>
    <w:rsid w:val="004B5E86"/>
    <w:rsid w:val="004B6199"/>
    <w:rsid w:val="004B6693"/>
    <w:rsid w:val="004B75F4"/>
    <w:rsid w:val="004B7FD4"/>
    <w:rsid w:val="004C02AC"/>
    <w:rsid w:val="004C1B32"/>
    <w:rsid w:val="004C1CD5"/>
    <w:rsid w:val="004C1FE1"/>
    <w:rsid w:val="004C25DF"/>
    <w:rsid w:val="004C2ED2"/>
    <w:rsid w:val="004C33B8"/>
    <w:rsid w:val="004D003E"/>
    <w:rsid w:val="004D112C"/>
    <w:rsid w:val="004D112E"/>
    <w:rsid w:val="004D12CB"/>
    <w:rsid w:val="004D2063"/>
    <w:rsid w:val="004D20E6"/>
    <w:rsid w:val="004D46B9"/>
    <w:rsid w:val="004D47C5"/>
    <w:rsid w:val="004D54F4"/>
    <w:rsid w:val="004D6121"/>
    <w:rsid w:val="004D6F49"/>
    <w:rsid w:val="004D74A2"/>
    <w:rsid w:val="004E1A76"/>
    <w:rsid w:val="004E325E"/>
    <w:rsid w:val="004E33F0"/>
    <w:rsid w:val="004E34D6"/>
    <w:rsid w:val="004E38E3"/>
    <w:rsid w:val="004E3BF5"/>
    <w:rsid w:val="004E4306"/>
    <w:rsid w:val="004E4457"/>
    <w:rsid w:val="004E465D"/>
    <w:rsid w:val="004E4E35"/>
    <w:rsid w:val="004E504B"/>
    <w:rsid w:val="004E559C"/>
    <w:rsid w:val="004E5E95"/>
    <w:rsid w:val="004E6175"/>
    <w:rsid w:val="004E675D"/>
    <w:rsid w:val="004E6A4B"/>
    <w:rsid w:val="004E6BA8"/>
    <w:rsid w:val="004E6BD7"/>
    <w:rsid w:val="004F2C13"/>
    <w:rsid w:val="004F3FE6"/>
    <w:rsid w:val="004F525F"/>
    <w:rsid w:val="004F740E"/>
    <w:rsid w:val="004F7923"/>
    <w:rsid w:val="00500003"/>
    <w:rsid w:val="00500536"/>
    <w:rsid w:val="0050056B"/>
    <w:rsid w:val="00500CB2"/>
    <w:rsid w:val="00500DAD"/>
    <w:rsid w:val="005013FB"/>
    <w:rsid w:val="00502A99"/>
    <w:rsid w:val="005036D9"/>
    <w:rsid w:val="005043F4"/>
    <w:rsid w:val="00504963"/>
    <w:rsid w:val="00510135"/>
    <w:rsid w:val="00510EDB"/>
    <w:rsid w:val="00511E5E"/>
    <w:rsid w:val="005125FF"/>
    <w:rsid w:val="00512D03"/>
    <w:rsid w:val="00512EF7"/>
    <w:rsid w:val="005139E5"/>
    <w:rsid w:val="00513B28"/>
    <w:rsid w:val="0051598E"/>
    <w:rsid w:val="005164D9"/>
    <w:rsid w:val="0052002F"/>
    <w:rsid w:val="0052035C"/>
    <w:rsid w:val="00522007"/>
    <w:rsid w:val="005220A5"/>
    <w:rsid w:val="005221F6"/>
    <w:rsid w:val="00522A9D"/>
    <w:rsid w:val="00524088"/>
    <w:rsid w:val="005245BD"/>
    <w:rsid w:val="00526472"/>
    <w:rsid w:val="00527253"/>
    <w:rsid w:val="00527B16"/>
    <w:rsid w:val="00527CFA"/>
    <w:rsid w:val="00530075"/>
    <w:rsid w:val="0053164B"/>
    <w:rsid w:val="00532714"/>
    <w:rsid w:val="00532A28"/>
    <w:rsid w:val="0053322F"/>
    <w:rsid w:val="00534C09"/>
    <w:rsid w:val="00540374"/>
    <w:rsid w:val="00541175"/>
    <w:rsid w:val="005420B4"/>
    <w:rsid w:val="0054279B"/>
    <w:rsid w:val="00542FDF"/>
    <w:rsid w:val="005438A2"/>
    <w:rsid w:val="00543D24"/>
    <w:rsid w:val="00545CEE"/>
    <w:rsid w:val="00547696"/>
    <w:rsid w:val="005500EC"/>
    <w:rsid w:val="00550E27"/>
    <w:rsid w:val="00550E7D"/>
    <w:rsid w:val="005516F9"/>
    <w:rsid w:val="00551825"/>
    <w:rsid w:val="00551A48"/>
    <w:rsid w:val="0055289D"/>
    <w:rsid w:val="00552D61"/>
    <w:rsid w:val="00553930"/>
    <w:rsid w:val="00555745"/>
    <w:rsid w:val="00555C56"/>
    <w:rsid w:val="00556B20"/>
    <w:rsid w:val="00561779"/>
    <w:rsid w:val="005646A7"/>
    <w:rsid w:val="005646B3"/>
    <w:rsid w:val="00565DF5"/>
    <w:rsid w:val="00566F55"/>
    <w:rsid w:val="00566FFB"/>
    <w:rsid w:val="005675A7"/>
    <w:rsid w:val="005675DB"/>
    <w:rsid w:val="00570922"/>
    <w:rsid w:val="00570E8B"/>
    <w:rsid w:val="00571CC2"/>
    <w:rsid w:val="00572F5D"/>
    <w:rsid w:val="0057330A"/>
    <w:rsid w:val="00573603"/>
    <w:rsid w:val="00573E4A"/>
    <w:rsid w:val="00573FBA"/>
    <w:rsid w:val="0057471A"/>
    <w:rsid w:val="00575CC7"/>
    <w:rsid w:val="00575FC6"/>
    <w:rsid w:val="00576323"/>
    <w:rsid w:val="00576A13"/>
    <w:rsid w:val="005774BD"/>
    <w:rsid w:val="005776C4"/>
    <w:rsid w:val="00580F6C"/>
    <w:rsid w:val="005813B6"/>
    <w:rsid w:val="00581577"/>
    <w:rsid w:val="005824A8"/>
    <w:rsid w:val="00582B35"/>
    <w:rsid w:val="00583236"/>
    <w:rsid w:val="00583598"/>
    <w:rsid w:val="005835B0"/>
    <w:rsid w:val="0058373F"/>
    <w:rsid w:val="00584377"/>
    <w:rsid w:val="0058444C"/>
    <w:rsid w:val="005846D0"/>
    <w:rsid w:val="005859A2"/>
    <w:rsid w:val="005859E5"/>
    <w:rsid w:val="00585B98"/>
    <w:rsid w:val="00585D98"/>
    <w:rsid w:val="00586703"/>
    <w:rsid w:val="0059016A"/>
    <w:rsid w:val="005904B1"/>
    <w:rsid w:val="00591C68"/>
    <w:rsid w:val="00591DFC"/>
    <w:rsid w:val="005925CC"/>
    <w:rsid w:val="0059328F"/>
    <w:rsid w:val="00593A9B"/>
    <w:rsid w:val="00593AF5"/>
    <w:rsid w:val="00593C60"/>
    <w:rsid w:val="00595C09"/>
    <w:rsid w:val="005960EF"/>
    <w:rsid w:val="005963BA"/>
    <w:rsid w:val="0059665F"/>
    <w:rsid w:val="00596B4E"/>
    <w:rsid w:val="00596CE1"/>
    <w:rsid w:val="005A0B8C"/>
    <w:rsid w:val="005A1F90"/>
    <w:rsid w:val="005A3D94"/>
    <w:rsid w:val="005A4494"/>
    <w:rsid w:val="005A4E44"/>
    <w:rsid w:val="005A4EAE"/>
    <w:rsid w:val="005A4F56"/>
    <w:rsid w:val="005A5AFB"/>
    <w:rsid w:val="005A5FB9"/>
    <w:rsid w:val="005A6CD7"/>
    <w:rsid w:val="005A75A7"/>
    <w:rsid w:val="005A7A40"/>
    <w:rsid w:val="005A7DDE"/>
    <w:rsid w:val="005B0510"/>
    <w:rsid w:val="005B0CAD"/>
    <w:rsid w:val="005B11E6"/>
    <w:rsid w:val="005B18E8"/>
    <w:rsid w:val="005B43D0"/>
    <w:rsid w:val="005B77E7"/>
    <w:rsid w:val="005B7C10"/>
    <w:rsid w:val="005C1463"/>
    <w:rsid w:val="005C2709"/>
    <w:rsid w:val="005C2D89"/>
    <w:rsid w:val="005C3723"/>
    <w:rsid w:val="005C427B"/>
    <w:rsid w:val="005C4EE8"/>
    <w:rsid w:val="005C66AF"/>
    <w:rsid w:val="005C7249"/>
    <w:rsid w:val="005D0C19"/>
    <w:rsid w:val="005D152F"/>
    <w:rsid w:val="005D2B4F"/>
    <w:rsid w:val="005D4B6E"/>
    <w:rsid w:val="005D4E39"/>
    <w:rsid w:val="005D4FFF"/>
    <w:rsid w:val="005D6078"/>
    <w:rsid w:val="005D71A2"/>
    <w:rsid w:val="005E0324"/>
    <w:rsid w:val="005E0394"/>
    <w:rsid w:val="005E1248"/>
    <w:rsid w:val="005E1FCC"/>
    <w:rsid w:val="005E2ED8"/>
    <w:rsid w:val="005E3A48"/>
    <w:rsid w:val="005E4F46"/>
    <w:rsid w:val="005E524B"/>
    <w:rsid w:val="005E6310"/>
    <w:rsid w:val="005E6357"/>
    <w:rsid w:val="005E6775"/>
    <w:rsid w:val="005E68D0"/>
    <w:rsid w:val="005E691C"/>
    <w:rsid w:val="005E697A"/>
    <w:rsid w:val="005E6D4A"/>
    <w:rsid w:val="005E78B3"/>
    <w:rsid w:val="005F1837"/>
    <w:rsid w:val="005F234A"/>
    <w:rsid w:val="005F298D"/>
    <w:rsid w:val="005F2A5B"/>
    <w:rsid w:val="005F323E"/>
    <w:rsid w:val="005F40B7"/>
    <w:rsid w:val="005F4C4A"/>
    <w:rsid w:val="005F4E2F"/>
    <w:rsid w:val="005F6268"/>
    <w:rsid w:val="005F7B96"/>
    <w:rsid w:val="005F7CFF"/>
    <w:rsid w:val="00600508"/>
    <w:rsid w:val="00601569"/>
    <w:rsid w:val="006025AA"/>
    <w:rsid w:val="00602F16"/>
    <w:rsid w:val="006040C7"/>
    <w:rsid w:val="006042B0"/>
    <w:rsid w:val="00604688"/>
    <w:rsid w:val="006048F3"/>
    <w:rsid w:val="00604FEA"/>
    <w:rsid w:val="00605AE9"/>
    <w:rsid w:val="0060654A"/>
    <w:rsid w:val="00611B84"/>
    <w:rsid w:val="00611F2C"/>
    <w:rsid w:val="00613643"/>
    <w:rsid w:val="00615CC4"/>
    <w:rsid w:val="006163D3"/>
    <w:rsid w:val="00616E1F"/>
    <w:rsid w:val="00620E79"/>
    <w:rsid w:val="006216D4"/>
    <w:rsid w:val="00621FA1"/>
    <w:rsid w:val="006238DB"/>
    <w:rsid w:val="0062394D"/>
    <w:rsid w:val="00623A15"/>
    <w:rsid w:val="00623D3A"/>
    <w:rsid w:val="0062461F"/>
    <w:rsid w:val="00625713"/>
    <w:rsid w:val="00626063"/>
    <w:rsid w:val="006262F8"/>
    <w:rsid w:val="006266A8"/>
    <w:rsid w:val="006308C4"/>
    <w:rsid w:val="00631513"/>
    <w:rsid w:val="00632651"/>
    <w:rsid w:val="00632E37"/>
    <w:rsid w:val="00634E7C"/>
    <w:rsid w:val="00635B5F"/>
    <w:rsid w:val="00636386"/>
    <w:rsid w:val="00636F81"/>
    <w:rsid w:val="0063737F"/>
    <w:rsid w:val="00637A6A"/>
    <w:rsid w:val="00641D22"/>
    <w:rsid w:val="0064250E"/>
    <w:rsid w:val="00642851"/>
    <w:rsid w:val="006431A8"/>
    <w:rsid w:val="00643AF0"/>
    <w:rsid w:val="00643B93"/>
    <w:rsid w:val="00643BB3"/>
    <w:rsid w:val="006442A5"/>
    <w:rsid w:val="0064433D"/>
    <w:rsid w:val="006457F4"/>
    <w:rsid w:val="00646BC4"/>
    <w:rsid w:val="00647267"/>
    <w:rsid w:val="00647645"/>
    <w:rsid w:val="00647FCB"/>
    <w:rsid w:val="00650191"/>
    <w:rsid w:val="00650675"/>
    <w:rsid w:val="00650B3B"/>
    <w:rsid w:val="00651038"/>
    <w:rsid w:val="006513FC"/>
    <w:rsid w:val="006522A9"/>
    <w:rsid w:val="00652580"/>
    <w:rsid w:val="00652EB8"/>
    <w:rsid w:val="006543DB"/>
    <w:rsid w:val="00655F36"/>
    <w:rsid w:val="00655F5B"/>
    <w:rsid w:val="00656153"/>
    <w:rsid w:val="00657E7C"/>
    <w:rsid w:val="00660758"/>
    <w:rsid w:val="00664A16"/>
    <w:rsid w:val="0066566D"/>
    <w:rsid w:val="00666242"/>
    <w:rsid w:val="0066662B"/>
    <w:rsid w:val="006705D8"/>
    <w:rsid w:val="00670F17"/>
    <w:rsid w:val="0067174B"/>
    <w:rsid w:val="006723D2"/>
    <w:rsid w:val="006725C6"/>
    <w:rsid w:val="00676C3C"/>
    <w:rsid w:val="0068085F"/>
    <w:rsid w:val="00681280"/>
    <w:rsid w:val="00681BFE"/>
    <w:rsid w:val="00682B3C"/>
    <w:rsid w:val="006838F5"/>
    <w:rsid w:val="006845D9"/>
    <w:rsid w:val="00684D10"/>
    <w:rsid w:val="00685492"/>
    <w:rsid w:val="00685CF1"/>
    <w:rsid w:val="0068617C"/>
    <w:rsid w:val="00686252"/>
    <w:rsid w:val="00686BCC"/>
    <w:rsid w:val="00686D6F"/>
    <w:rsid w:val="006872B7"/>
    <w:rsid w:val="00687E61"/>
    <w:rsid w:val="0069038E"/>
    <w:rsid w:val="00692088"/>
    <w:rsid w:val="00692654"/>
    <w:rsid w:val="006941B1"/>
    <w:rsid w:val="0069441C"/>
    <w:rsid w:val="0069541B"/>
    <w:rsid w:val="006955FD"/>
    <w:rsid w:val="00695DD4"/>
    <w:rsid w:val="00696B8F"/>
    <w:rsid w:val="00697B20"/>
    <w:rsid w:val="006A0173"/>
    <w:rsid w:val="006A03EA"/>
    <w:rsid w:val="006A1588"/>
    <w:rsid w:val="006A17A0"/>
    <w:rsid w:val="006A3917"/>
    <w:rsid w:val="006A3F4B"/>
    <w:rsid w:val="006A4A73"/>
    <w:rsid w:val="006A5151"/>
    <w:rsid w:val="006A63F5"/>
    <w:rsid w:val="006A76AD"/>
    <w:rsid w:val="006B01D0"/>
    <w:rsid w:val="006B045C"/>
    <w:rsid w:val="006B126A"/>
    <w:rsid w:val="006B2B3B"/>
    <w:rsid w:val="006B4D80"/>
    <w:rsid w:val="006B5218"/>
    <w:rsid w:val="006B5B56"/>
    <w:rsid w:val="006B760C"/>
    <w:rsid w:val="006B7969"/>
    <w:rsid w:val="006C04AE"/>
    <w:rsid w:val="006C0C1B"/>
    <w:rsid w:val="006C1E3D"/>
    <w:rsid w:val="006C1FF5"/>
    <w:rsid w:val="006C2BD2"/>
    <w:rsid w:val="006C2DA6"/>
    <w:rsid w:val="006C379A"/>
    <w:rsid w:val="006C629A"/>
    <w:rsid w:val="006C6737"/>
    <w:rsid w:val="006D030B"/>
    <w:rsid w:val="006D0801"/>
    <w:rsid w:val="006D0D54"/>
    <w:rsid w:val="006D152E"/>
    <w:rsid w:val="006D15AF"/>
    <w:rsid w:val="006D2AC0"/>
    <w:rsid w:val="006D2E47"/>
    <w:rsid w:val="006D5368"/>
    <w:rsid w:val="006D57D5"/>
    <w:rsid w:val="006D6D68"/>
    <w:rsid w:val="006D71EB"/>
    <w:rsid w:val="006D7221"/>
    <w:rsid w:val="006E021A"/>
    <w:rsid w:val="006E24E2"/>
    <w:rsid w:val="006E37C6"/>
    <w:rsid w:val="006E39C2"/>
    <w:rsid w:val="006E4158"/>
    <w:rsid w:val="006E4189"/>
    <w:rsid w:val="006E4892"/>
    <w:rsid w:val="006E64E7"/>
    <w:rsid w:val="006E740F"/>
    <w:rsid w:val="006F1591"/>
    <w:rsid w:val="006F5921"/>
    <w:rsid w:val="006F7EE5"/>
    <w:rsid w:val="007013FA"/>
    <w:rsid w:val="00701DF6"/>
    <w:rsid w:val="0070302C"/>
    <w:rsid w:val="00704170"/>
    <w:rsid w:val="00705E76"/>
    <w:rsid w:val="00705F61"/>
    <w:rsid w:val="00710021"/>
    <w:rsid w:val="00710BE8"/>
    <w:rsid w:val="00711F2E"/>
    <w:rsid w:val="00711F5B"/>
    <w:rsid w:val="00712A88"/>
    <w:rsid w:val="00712CB7"/>
    <w:rsid w:val="00713231"/>
    <w:rsid w:val="00713932"/>
    <w:rsid w:val="007139BE"/>
    <w:rsid w:val="00713B42"/>
    <w:rsid w:val="00717B9F"/>
    <w:rsid w:val="00720ED0"/>
    <w:rsid w:val="00721AE7"/>
    <w:rsid w:val="00721B4E"/>
    <w:rsid w:val="00721F26"/>
    <w:rsid w:val="00722612"/>
    <w:rsid w:val="00722EE7"/>
    <w:rsid w:val="00723EA3"/>
    <w:rsid w:val="00724944"/>
    <w:rsid w:val="00724DFB"/>
    <w:rsid w:val="00724E55"/>
    <w:rsid w:val="0072537C"/>
    <w:rsid w:val="00725BEA"/>
    <w:rsid w:val="00725FB0"/>
    <w:rsid w:val="007272EB"/>
    <w:rsid w:val="00727982"/>
    <w:rsid w:val="0073033A"/>
    <w:rsid w:val="00730960"/>
    <w:rsid w:val="00730CD3"/>
    <w:rsid w:val="007340D2"/>
    <w:rsid w:val="00734664"/>
    <w:rsid w:val="00734C2A"/>
    <w:rsid w:val="00734D64"/>
    <w:rsid w:val="0074180B"/>
    <w:rsid w:val="00741C5B"/>
    <w:rsid w:val="00741E56"/>
    <w:rsid w:val="00742966"/>
    <w:rsid w:val="007432BB"/>
    <w:rsid w:val="00744ECF"/>
    <w:rsid w:val="00745A1D"/>
    <w:rsid w:val="007472AB"/>
    <w:rsid w:val="0074777E"/>
    <w:rsid w:val="00747B88"/>
    <w:rsid w:val="00747EDC"/>
    <w:rsid w:val="007521BC"/>
    <w:rsid w:val="00752883"/>
    <w:rsid w:val="00753292"/>
    <w:rsid w:val="00753712"/>
    <w:rsid w:val="00753BA7"/>
    <w:rsid w:val="007544A6"/>
    <w:rsid w:val="00755668"/>
    <w:rsid w:val="00760AB8"/>
    <w:rsid w:val="007616B8"/>
    <w:rsid w:val="00762077"/>
    <w:rsid w:val="007625B9"/>
    <w:rsid w:val="007629B7"/>
    <w:rsid w:val="00762B58"/>
    <w:rsid w:val="0076350C"/>
    <w:rsid w:val="00763939"/>
    <w:rsid w:val="00763A13"/>
    <w:rsid w:val="00763C79"/>
    <w:rsid w:val="00765B92"/>
    <w:rsid w:val="007675D3"/>
    <w:rsid w:val="00767D3B"/>
    <w:rsid w:val="00770858"/>
    <w:rsid w:val="0077088A"/>
    <w:rsid w:val="007739BB"/>
    <w:rsid w:val="00774C89"/>
    <w:rsid w:val="0077518F"/>
    <w:rsid w:val="007763D9"/>
    <w:rsid w:val="007772DE"/>
    <w:rsid w:val="0077789E"/>
    <w:rsid w:val="00780A9D"/>
    <w:rsid w:val="00782382"/>
    <w:rsid w:val="00782550"/>
    <w:rsid w:val="00782F15"/>
    <w:rsid w:val="00783088"/>
    <w:rsid w:val="007842BC"/>
    <w:rsid w:val="007851DB"/>
    <w:rsid w:val="00785798"/>
    <w:rsid w:val="00786143"/>
    <w:rsid w:val="007867E2"/>
    <w:rsid w:val="00786D07"/>
    <w:rsid w:val="00786F2B"/>
    <w:rsid w:val="00787057"/>
    <w:rsid w:val="007875BC"/>
    <w:rsid w:val="00787A0C"/>
    <w:rsid w:val="0079024A"/>
    <w:rsid w:val="00790ADE"/>
    <w:rsid w:val="00790C33"/>
    <w:rsid w:val="007915FE"/>
    <w:rsid w:val="00792E09"/>
    <w:rsid w:val="007935CD"/>
    <w:rsid w:val="00794640"/>
    <w:rsid w:val="007952B6"/>
    <w:rsid w:val="0079543A"/>
    <w:rsid w:val="007957B1"/>
    <w:rsid w:val="00797573"/>
    <w:rsid w:val="007A156B"/>
    <w:rsid w:val="007A1D48"/>
    <w:rsid w:val="007A3505"/>
    <w:rsid w:val="007A379A"/>
    <w:rsid w:val="007A3B62"/>
    <w:rsid w:val="007A3C2B"/>
    <w:rsid w:val="007A4549"/>
    <w:rsid w:val="007A48FA"/>
    <w:rsid w:val="007A74D3"/>
    <w:rsid w:val="007B0A60"/>
    <w:rsid w:val="007B0C7F"/>
    <w:rsid w:val="007B1D6F"/>
    <w:rsid w:val="007B1E36"/>
    <w:rsid w:val="007B5AC5"/>
    <w:rsid w:val="007B70EF"/>
    <w:rsid w:val="007B7AD2"/>
    <w:rsid w:val="007C0AAE"/>
    <w:rsid w:val="007C190A"/>
    <w:rsid w:val="007C2454"/>
    <w:rsid w:val="007C2C91"/>
    <w:rsid w:val="007C37D5"/>
    <w:rsid w:val="007C4F58"/>
    <w:rsid w:val="007C6528"/>
    <w:rsid w:val="007D02C7"/>
    <w:rsid w:val="007D080E"/>
    <w:rsid w:val="007D3AE9"/>
    <w:rsid w:val="007D4DCD"/>
    <w:rsid w:val="007D5A2F"/>
    <w:rsid w:val="007D5CAD"/>
    <w:rsid w:val="007D5D7E"/>
    <w:rsid w:val="007D69B0"/>
    <w:rsid w:val="007D6C72"/>
    <w:rsid w:val="007D7D79"/>
    <w:rsid w:val="007E169B"/>
    <w:rsid w:val="007E1991"/>
    <w:rsid w:val="007E3AE3"/>
    <w:rsid w:val="007E3D2A"/>
    <w:rsid w:val="007E46F8"/>
    <w:rsid w:val="007E4B1E"/>
    <w:rsid w:val="007E4C86"/>
    <w:rsid w:val="007E561B"/>
    <w:rsid w:val="007E5670"/>
    <w:rsid w:val="007E7237"/>
    <w:rsid w:val="007F0A04"/>
    <w:rsid w:val="007F117C"/>
    <w:rsid w:val="007F18EB"/>
    <w:rsid w:val="007F28A3"/>
    <w:rsid w:val="007F3290"/>
    <w:rsid w:val="007F3FE0"/>
    <w:rsid w:val="007F462F"/>
    <w:rsid w:val="007F5FE9"/>
    <w:rsid w:val="007F650B"/>
    <w:rsid w:val="007F6DC7"/>
    <w:rsid w:val="008003AD"/>
    <w:rsid w:val="008003C8"/>
    <w:rsid w:val="00800675"/>
    <w:rsid w:val="00802226"/>
    <w:rsid w:val="00803060"/>
    <w:rsid w:val="008030F2"/>
    <w:rsid w:val="00803234"/>
    <w:rsid w:val="008037C7"/>
    <w:rsid w:val="00803A6B"/>
    <w:rsid w:val="00806417"/>
    <w:rsid w:val="00806E9F"/>
    <w:rsid w:val="00807802"/>
    <w:rsid w:val="00810248"/>
    <w:rsid w:val="00810315"/>
    <w:rsid w:val="00810535"/>
    <w:rsid w:val="00811787"/>
    <w:rsid w:val="0081261A"/>
    <w:rsid w:val="00812751"/>
    <w:rsid w:val="00812989"/>
    <w:rsid w:val="008134A9"/>
    <w:rsid w:val="00813B36"/>
    <w:rsid w:val="00813F95"/>
    <w:rsid w:val="008148F9"/>
    <w:rsid w:val="00814FF4"/>
    <w:rsid w:val="00815AE1"/>
    <w:rsid w:val="0081765B"/>
    <w:rsid w:val="00820169"/>
    <w:rsid w:val="008201D7"/>
    <w:rsid w:val="00820B09"/>
    <w:rsid w:val="008215F4"/>
    <w:rsid w:val="008218F6"/>
    <w:rsid w:val="0082228A"/>
    <w:rsid w:val="008261CD"/>
    <w:rsid w:val="0082665C"/>
    <w:rsid w:val="00827366"/>
    <w:rsid w:val="008274C1"/>
    <w:rsid w:val="00827D18"/>
    <w:rsid w:val="00831202"/>
    <w:rsid w:val="0083197C"/>
    <w:rsid w:val="00831B22"/>
    <w:rsid w:val="00831BDB"/>
    <w:rsid w:val="008335A6"/>
    <w:rsid w:val="0083403A"/>
    <w:rsid w:val="00834231"/>
    <w:rsid w:val="00834448"/>
    <w:rsid w:val="00834703"/>
    <w:rsid w:val="008354B2"/>
    <w:rsid w:val="008356BA"/>
    <w:rsid w:val="0083577F"/>
    <w:rsid w:val="00835B5E"/>
    <w:rsid w:val="008367EF"/>
    <w:rsid w:val="00836DC2"/>
    <w:rsid w:val="008375C1"/>
    <w:rsid w:val="00837BC2"/>
    <w:rsid w:val="00837E2E"/>
    <w:rsid w:val="008415C8"/>
    <w:rsid w:val="00842F47"/>
    <w:rsid w:val="00843489"/>
    <w:rsid w:val="008454DB"/>
    <w:rsid w:val="00845615"/>
    <w:rsid w:val="00845695"/>
    <w:rsid w:val="008459D2"/>
    <w:rsid w:val="00845DA6"/>
    <w:rsid w:val="0084672E"/>
    <w:rsid w:val="00846DE1"/>
    <w:rsid w:val="00847796"/>
    <w:rsid w:val="00852539"/>
    <w:rsid w:val="00853116"/>
    <w:rsid w:val="00854DC8"/>
    <w:rsid w:val="008570F4"/>
    <w:rsid w:val="0085750B"/>
    <w:rsid w:val="00860422"/>
    <w:rsid w:val="00860CD6"/>
    <w:rsid w:val="0086166B"/>
    <w:rsid w:val="008621E1"/>
    <w:rsid w:val="00862B5B"/>
    <w:rsid w:val="00862B9A"/>
    <w:rsid w:val="00862D80"/>
    <w:rsid w:val="00862FF8"/>
    <w:rsid w:val="008636EE"/>
    <w:rsid w:val="00864491"/>
    <w:rsid w:val="00864888"/>
    <w:rsid w:val="00864CC4"/>
    <w:rsid w:val="008658E6"/>
    <w:rsid w:val="00865C2C"/>
    <w:rsid w:val="00865F9C"/>
    <w:rsid w:val="00866430"/>
    <w:rsid w:val="00866FEB"/>
    <w:rsid w:val="008706EB"/>
    <w:rsid w:val="00871C39"/>
    <w:rsid w:val="00872301"/>
    <w:rsid w:val="0087261E"/>
    <w:rsid w:val="00872918"/>
    <w:rsid w:val="00872CFF"/>
    <w:rsid w:val="008738BF"/>
    <w:rsid w:val="0087476A"/>
    <w:rsid w:val="00874D3C"/>
    <w:rsid w:val="0087519F"/>
    <w:rsid w:val="0087743B"/>
    <w:rsid w:val="00880462"/>
    <w:rsid w:val="00880955"/>
    <w:rsid w:val="00881AF1"/>
    <w:rsid w:val="00882C3B"/>
    <w:rsid w:val="00882D05"/>
    <w:rsid w:val="00883DD1"/>
    <w:rsid w:val="0088401F"/>
    <w:rsid w:val="008845C4"/>
    <w:rsid w:val="00885B69"/>
    <w:rsid w:val="00886A59"/>
    <w:rsid w:val="00886F1B"/>
    <w:rsid w:val="00890324"/>
    <w:rsid w:val="00891CEE"/>
    <w:rsid w:val="00892412"/>
    <w:rsid w:val="00893014"/>
    <w:rsid w:val="0089461B"/>
    <w:rsid w:val="008948B1"/>
    <w:rsid w:val="008956E3"/>
    <w:rsid w:val="008959B7"/>
    <w:rsid w:val="00896B06"/>
    <w:rsid w:val="008970ED"/>
    <w:rsid w:val="00897482"/>
    <w:rsid w:val="008976E1"/>
    <w:rsid w:val="008A06D4"/>
    <w:rsid w:val="008A0901"/>
    <w:rsid w:val="008A1C09"/>
    <w:rsid w:val="008A1D80"/>
    <w:rsid w:val="008A25BC"/>
    <w:rsid w:val="008A266C"/>
    <w:rsid w:val="008A2AC0"/>
    <w:rsid w:val="008A48B8"/>
    <w:rsid w:val="008A50CB"/>
    <w:rsid w:val="008A5D4E"/>
    <w:rsid w:val="008A6722"/>
    <w:rsid w:val="008A6E53"/>
    <w:rsid w:val="008A6F4B"/>
    <w:rsid w:val="008A7271"/>
    <w:rsid w:val="008A7791"/>
    <w:rsid w:val="008B01AD"/>
    <w:rsid w:val="008B1641"/>
    <w:rsid w:val="008B1AE4"/>
    <w:rsid w:val="008B37D8"/>
    <w:rsid w:val="008B61B6"/>
    <w:rsid w:val="008B7DAC"/>
    <w:rsid w:val="008C0FCC"/>
    <w:rsid w:val="008C192F"/>
    <w:rsid w:val="008C203F"/>
    <w:rsid w:val="008C2411"/>
    <w:rsid w:val="008C3787"/>
    <w:rsid w:val="008C3B54"/>
    <w:rsid w:val="008C3D77"/>
    <w:rsid w:val="008C5B44"/>
    <w:rsid w:val="008C5D37"/>
    <w:rsid w:val="008C5DA9"/>
    <w:rsid w:val="008C69B0"/>
    <w:rsid w:val="008D1BF5"/>
    <w:rsid w:val="008D2B53"/>
    <w:rsid w:val="008D2BE1"/>
    <w:rsid w:val="008D3807"/>
    <w:rsid w:val="008D4D62"/>
    <w:rsid w:val="008D4D91"/>
    <w:rsid w:val="008D6280"/>
    <w:rsid w:val="008D6937"/>
    <w:rsid w:val="008D6CEC"/>
    <w:rsid w:val="008D799A"/>
    <w:rsid w:val="008E027D"/>
    <w:rsid w:val="008E02A3"/>
    <w:rsid w:val="008E06CB"/>
    <w:rsid w:val="008E0913"/>
    <w:rsid w:val="008E14CD"/>
    <w:rsid w:val="008E21B5"/>
    <w:rsid w:val="008E232A"/>
    <w:rsid w:val="008E2703"/>
    <w:rsid w:val="008E5CB0"/>
    <w:rsid w:val="008E7331"/>
    <w:rsid w:val="008E78B8"/>
    <w:rsid w:val="008F201B"/>
    <w:rsid w:val="008F22E8"/>
    <w:rsid w:val="008F24FA"/>
    <w:rsid w:val="008F2AA4"/>
    <w:rsid w:val="008F4098"/>
    <w:rsid w:val="008F42BC"/>
    <w:rsid w:val="008F4456"/>
    <w:rsid w:val="008F4AC1"/>
    <w:rsid w:val="008F5AC6"/>
    <w:rsid w:val="008F5F38"/>
    <w:rsid w:val="008F6DE4"/>
    <w:rsid w:val="008F6F0F"/>
    <w:rsid w:val="00900F83"/>
    <w:rsid w:val="009022AA"/>
    <w:rsid w:val="00902747"/>
    <w:rsid w:val="00902DAB"/>
    <w:rsid w:val="00904557"/>
    <w:rsid w:val="0090729C"/>
    <w:rsid w:val="0090777C"/>
    <w:rsid w:val="00907D4D"/>
    <w:rsid w:val="00907FEB"/>
    <w:rsid w:val="00911E26"/>
    <w:rsid w:val="00911F91"/>
    <w:rsid w:val="00912CC7"/>
    <w:rsid w:val="009133EA"/>
    <w:rsid w:val="00913595"/>
    <w:rsid w:val="00913B43"/>
    <w:rsid w:val="00913FCB"/>
    <w:rsid w:val="00914B72"/>
    <w:rsid w:val="00915413"/>
    <w:rsid w:val="009162B5"/>
    <w:rsid w:val="0091665F"/>
    <w:rsid w:val="00917265"/>
    <w:rsid w:val="00917C8C"/>
    <w:rsid w:val="00917CC3"/>
    <w:rsid w:val="00917D91"/>
    <w:rsid w:val="00921816"/>
    <w:rsid w:val="00922342"/>
    <w:rsid w:val="00923E31"/>
    <w:rsid w:val="00925A59"/>
    <w:rsid w:val="00925EA7"/>
    <w:rsid w:val="009264BF"/>
    <w:rsid w:val="009273D1"/>
    <w:rsid w:val="00927781"/>
    <w:rsid w:val="00927C0B"/>
    <w:rsid w:val="009304B9"/>
    <w:rsid w:val="009312E5"/>
    <w:rsid w:val="009322ED"/>
    <w:rsid w:val="009324F3"/>
    <w:rsid w:val="0093461C"/>
    <w:rsid w:val="00934706"/>
    <w:rsid w:val="00935FF8"/>
    <w:rsid w:val="009361C0"/>
    <w:rsid w:val="009361E3"/>
    <w:rsid w:val="009367A7"/>
    <w:rsid w:val="009374FD"/>
    <w:rsid w:val="00937640"/>
    <w:rsid w:val="00937739"/>
    <w:rsid w:val="00940A0B"/>
    <w:rsid w:val="00940BE6"/>
    <w:rsid w:val="00941B26"/>
    <w:rsid w:val="00941C56"/>
    <w:rsid w:val="00941D10"/>
    <w:rsid w:val="00942F62"/>
    <w:rsid w:val="0094314E"/>
    <w:rsid w:val="009434B2"/>
    <w:rsid w:val="00943EE5"/>
    <w:rsid w:val="009452D1"/>
    <w:rsid w:val="009457D5"/>
    <w:rsid w:val="009459A3"/>
    <w:rsid w:val="009459FA"/>
    <w:rsid w:val="00945A9E"/>
    <w:rsid w:val="00946D32"/>
    <w:rsid w:val="00946FA9"/>
    <w:rsid w:val="009470D1"/>
    <w:rsid w:val="00947108"/>
    <w:rsid w:val="00950CAB"/>
    <w:rsid w:val="0095194E"/>
    <w:rsid w:val="0095394D"/>
    <w:rsid w:val="00954C2D"/>
    <w:rsid w:val="00956A11"/>
    <w:rsid w:val="009572F3"/>
    <w:rsid w:val="00957596"/>
    <w:rsid w:val="009578C9"/>
    <w:rsid w:val="00957DE2"/>
    <w:rsid w:val="009609BD"/>
    <w:rsid w:val="009616F4"/>
    <w:rsid w:val="00963177"/>
    <w:rsid w:val="009631D3"/>
    <w:rsid w:val="0096331D"/>
    <w:rsid w:val="00963C5C"/>
    <w:rsid w:val="0096415D"/>
    <w:rsid w:val="00964A97"/>
    <w:rsid w:val="0096539C"/>
    <w:rsid w:val="009660C5"/>
    <w:rsid w:val="00966578"/>
    <w:rsid w:val="00966AA5"/>
    <w:rsid w:val="00966EBF"/>
    <w:rsid w:val="009676D0"/>
    <w:rsid w:val="00971E24"/>
    <w:rsid w:val="00972247"/>
    <w:rsid w:val="00972907"/>
    <w:rsid w:val="009729D6"/>
    <w:rsid w:val="009729F6"/>
    <w:rsid w:val="0097329F"/>
    <w:rsid w:val="00974AE3"/>
    <w:rsid w:val="009759C7"/>
    <w:rsid w:val="00975B8D"/>
    <w:rsid w:val="009766A5"/>
    <w:rsid w:val="009769A2"/>
    <w:rsid w:val="0097779A"/>
    <w:rsid w:val="00980470"/>
    <w:rsid w:val="0098060F"/>
    <w:rsid w:val="009828D9"/>
    <w:rsid w:val="00982E59"/>
    <w:rsid w:val="00982F78"/>
    <w:rsid w:val="00983898"/>
    <w:rsid w:val="00983C95"/>
    <w:rsid w:val="00985066"/>
    <w:rsid w:val="00985E2A"/>
    <w:rsid w:val="009864AA"/>
    <w:rsid w:val="00986D5F"/>
    <w:rsid w:val="009918E5"/>
    <w:rsid w:val="009934EB"/>
    <w:rsid w:val="009948B9"/>
    <w:rsid w:val="00994949"/>
    <w:rsid w:val="009959A0"/>
    <w:rsid w:val="00995D22"/>
    <w:rsid w:val="00995D3C"/>
    <w:rsid w:val="00996763"/>
    <w:rsid w:val="009968D2"/>
    <w:rsid w:val="00997111"/>
    <w:rsid w:val="009A09FA"/>
    <w:rsid w:val="009A0AFE"/>
    <w:rsid w:val="009A0D58"/>
    <w:rsid w:val="009A3D07"/>
    <w:rsid w:val="009A3DAE"/>
    <w:rsid w:val="009A49AA"/>
    <w:rsid w:val="009A5471"/>
    <w:rsid w:val="009A6512"/>
    <w:rsid w:val="009A759C"/>
    <w:rsid w:val="009A7B51"/>
    <w:rsid w:val="009B00F7"/>
    <w:rsid w:val="009B1501"/>
    <w:rsid w:val="009B1AEF"/>
    <w:rsid w:val="009B2474"/>
    <w:rsid w:val="009B2CAF"/>
    <w:rsid w:val="009B2E47"/>
    <w:rsid w:val="009B33F9"/>
    <w:rsid w:val="009B466D"/>
    <w:rsid w:val="009B511C"/>
    <w:rsid w:val="009B660B"/>
    <w:rsid w:val="009B67FC"/>
    <w:rsid w:val="009B78B8"/>
    <w:rsid w:val="009B7E08"/>
    <w:rsid w:val="009C14BF"/>
    <w:rsid w:val="009C1AC6"/>
    <w:rsid w:val="009C5094"/>
    <w:rsid w:val="009C60DE"/>
    <w:rsid w:val="009C72DD"/>
    <w:rsid w:val="009C737C"/>
    <w:rsid w:val="009D0010"/>
    <w:rsid w:val="009D126E"/>
    <w:rsid w:val="009D1D84"/>
    <w:rsid w:val="009D2D4F"/>
    <w:rsid w:val="009D3B6B"/>
    <w:rsid w:val="009D629D"/>
    <w:rsid w:val="009D7217"/>
    <w:rsid w:val="009D7B1A"/>
    <w:rsid w:val="009E02D8"/>
    <w:rsid w:val="009E0D2D"/>
    <w:rsid w:val="009E10DA"/>
    <w:rsid w:val="009E2A82"/>
    <w:rsid w:val="009E32EB"/>
    <w:rsid w:val="009E4871"/>
    <w:rsid w:val="009E5329"/>
    <w:rsid w:val="009E61E0"/>
    <w:rsid w:val="009F0115"/>
    <w:rsid w:val="009F0A6D"/>
    <w:rsid w:val="009F0DB0"/>
    <w:rsid w:val="009F1E9B"/>
    <w:rsid w:val="009F22E5"/>
    <w:rsid w:val="009F242B"/>
    <w:rsid w:val="009F28A4"/>
    <w:rsid w:val="009F2EA4"/>
    <w:rsid w:val="009F2EAC"/>
    <w:rsid w:val="009F3FD9"/>
    <w:rsid w:val="009F446A"/>
    <w:rsid w:val="009F4485"/>
    <w:rsid w:val="009F44C8"/>
    <w:rsid w:val="009F4A5D"/>
    <w:rsid w:val="009F4C18"/>
    <w:rsid w:val="009F4CB7"/>
    <w:rsid w:val="009F5ADD"/>
    <w:rsid w:val="009F5F33"/>
    <w:rsid w:val="009F72B3"/>
    <w:rsid w:val="009F7BBF"/>
    <w:rsid w:val="00A000B4"/>
    <w:rsid w:val="00A00CEC"/>
    <w:rsid w:val="00A01080"/>
    <w:rsid w:val="00A023F2"/>
    <w:rsid w:val="00A0507D"/>
    <w:rsid w:val="00A052E7"/>
    <w:rsid w:val="00A05312"/>
    <w:rsid w:val="00A07BBE"/>
    <w:rsid w:val="00A110EF"/>
    <w:rsid w:val="00A1174B"/>
    <w:rsid w:val="00A128E4"/>
    <w:rsid w:val="00A129D0"/>
    <w:rsid w:val="00A12A84"/>
    <w:rsid w:val="00A12DE4"/>
    <w:rsid w:val="00A131C4"/>
    <w:rsid w:val="00A145C6"/>
    <w:rsid w:val="00A1463F"/>
    <w:rsid w:val="00A14F81"/>
    <w:rsid w:val="00A14FDF"/>
    <w:rsid w:val="00A14FF2"/>
    <w:rsid w:val="00A15748"/>
    <w:rsid w:val="00A16874"/>
    <w:rsid w:val="00A16AE2"/>
    <w:rsid w:val="00A17947"/>
    <w:rsid w:val="00A17D02"/>
    <w:rsid w:val="00A17E97"/>
    <w:rsid w:val="00A22C71"/>
    <w:rsid w:val="00A24227"/>
    <w:rsid w:val="00A242AF"/>
    <w:rsid w:val="00A246B8"/>
    <w:rsid w:val="00A26770"/>
    <w:rsid w:val="00A272AD"/>
    <w:rsid w:val="00A30168"/>
    <w:rsid w:val="00A3017A"/>
    <w:rsid w:val="00A31400"/>
    <w:rsid w:val="00A32375"/>
    <w:rsid w:val="00A32EE4"/>
    <w:rsid w:val="00A32F07"/>
    <w:rsid w:val="00A33ABD"/>
    <w:rsid w:val="00A33B7F"/>
    <w:rsid w:val="00A34025"/>
    <w:rsid w:val="00A364D3"/>
    <w:rsid w:val="00A3682D"/>
    <w:rsid w:val="00A370C2"/>
    <w:rsid w:val="00A40620"/>
    <w:rsid w:val="00A41075"/>
    <w:rsid w:val="00A41C00"/>
    <w:rsid w:val="00A41F55"/>
    <w:rsid w:val="00A427E9"/>
    <w:rsid w:val="00A43112"/>
    <w:rsid w:val="00A43AAB"/>
    <w:rsid w:val="00A43C96"/>
    <w:rsid w:val="00A44673"/>
    <w:rsid w:val="00A45C24"/>
    <w:rsid w:val="00A5006A"/>
    <w:rsid w:val="00A5406D"/>
    <w:rsid w:val="00A54357"/>
    <w:rsid w:val="00A54C71"/>
    <w:rsid w:val="00A550AB"/>
    <w:rsid w:val="00A55CB8"/>
    <w:rsid w:val="00A56A6C"/>
    <w:rsid w:val="00A579E8"/>
    <w:rsid w:val="00A60288"/>
    <w:rsid w:val="00A60E96"/>
    <w:rsid w:val="00A61191"/>
    <w:rsid w:val="00A627B5"/>
    <w:rsid w:val="00A638CE"/>
    <w:rsid w:val="00A63CDE"/>
    <w:rsid w:val="00A660BB"/>
    <w:rsid w:val="00A661C5"/>
    <w:rsid w:val="00A66359"/>
    <w:rsid w:val="00A671E7"/>
    <w:rsid w:val="00A677CF"/>
    <w:rsid w:val="00A72026"/>
    <w:rsid w:val="00A72A43"/>
    <w:rsid w:val="00A73D59"/>
    <w:rsid w:val="00A750F0"/>
    <w:rsid w:val="00A76402"/>
    <w:rsid w:val="00A80150"/>
    <w:rsid w:val="00A80988"/>
    <w:rsid w:val="00A8138B"/>
    <w:rsid w:val="00A82677"/>
    <w:rsid w:val="00A82826"/>
    <w:rsid w:val="00A82F52"/>
    <w:rsid w:val="00A8314A"/>
    <w:rsid w:val="00A842AE"/>
    <w:rsid w:val="00A84824"/>
    <w:rsid w:val="00A85D7B"/>
    <w:rsid w:val="00A87E2B"/>
    <w:rsid w:val="00A903B3"/>
    <w:rsid w:val="00A91D7D"/>
    <w:rsid w:val="00A933C6"/>
    <w:rsid w:val="00A93F66"/>
    <w:rsid w:val="00A9415D"/>
    <w:rsid w:val="00A943E1"/>
    <w:rsid w:val="00A945B2"/>
    <w:rsid w:val="00A94B98"/>
    <w:rsid w:val="00A96F6B"/>
    <w:rsid w:val="00A97249"/>
    <w:rsid w:val="00A9729E"/>
    <w:rsid w:val="00A97A42"/>
    <w:rsid w:val="00AA02B4"/>
    <w:rsid w:val="00AA0F4B"/>
    <w:rsid w:val="00AA2568"/>
    <w:rsid w:val="00AA3C74"/>
    <w:rsid w:val="00AA3CAA"/>
    <w:rsid w:val="00AA3F49"/>
    <w:rsid w:val="00AA4B0F"/>
    <w:rsid w:val="00AA4B5C"/>
    <w:rsid w:val="00AA4F1C"/>
    <w:rsid w:val="00AA5303"/>
    <w:rsid w:val="00AA5721"/>
    <w:rsid w:val="00AA5D2D"/>
    <w:rsid w:val="00AA61AD"/>
    <w:rsid w:val="00AA7027"/>
    <w:rsid w:val="00AB119D"/>
    <w:rsid w:val="00AB1E5A"/>
    <w:rsid w:val="00AB23A1"/>
    <w:rsid w:val="00AB308E"/>
    <w:rsid w:val="00AB33D6"/>
    <w:rsid w:val="00AB41B5"/>
    <w:rsid w:val="00AB54D6"/>
    <w:rsid w:val="00AB5660"/>
    <w:rsid w:val="00AB6A9D"/>
    <w:rsid w:val="00AC0042"/>
    <w:rsid w:val="00AC0CFC"/>
    <w:rsid w:val="00AC0E6B"/>
    <w:rsid w:val="00AC1251"/>
    <w:rsid w:val="00AC1AB5"/>
    <w:rsid w:val="00AC3063"/>
    <w:rsid w:val="00AC3E0F"/>
    <w:rsid w:val="00AC402B"/>
    <w:rsid w:val="00AC4D86"/>
    <w:rsid w:val="00AC76FC"/>
    <w:rsid w:val="00AC7E7E"/>
    <w:rsid w:val="00AD1420"/>
    <w:rsid w:val="00AD166B"/>
    <w:rsid w:val="00AD180E"/>
    <w:rsid w:val="00AD1E66"/>
    <w:rsid w:val="00AD3A8E"/>
    <w:rsid w:val="00AD5A40"/>
    <w:rsid w:val="00AD5F27"/>
    <w:rsid w:val="00AD6339"/>
    <w:rsid w:val="00AE1A09"/>
    <w:rsid w:val="00AE2235"/>
    <w:rsid w:val="00AE3BCE"/>
    <w:rsid w:val="00AE40A3"/>
    <w:rsid w:val="00AE5A62"/>
    <w:rsid w:val="00AE61E1"/>
    <w:rsid w:val="00AE6326"/>
    <w:rsid w:val="00AE6AAB"/>
    <w:rsid w:val="00AE7211"/>
    <w:rsid w:val="00AE7BE1"/>
    <w:rsid w:val="00AF1383"/>
    <w:rsid w:val="00AF1615"/>
    <w:rsid w:val="00AF1E40"/>
    <w:rsid w:val="00AF1F31"/>
    <w:rsid w:val="00AF2023"/>
    <w:rsid w:val="00AF36D2"/>
    <w:rsid w:val="00AF3C76"/>
    <w:rsid w:val="00AF4C79"/>
    <w:rsid w:val="00AF579C"/>
    <w:rsid w:val="00AF5D3F"/>
    <w:rsid w:val="00AF7504"/>
    <w:rsid w:val="00AF7C68"/>
    <w:rsid w:val="00AF7FE1"/>
    <w:rsid w:val="00B00AE6"/>
    <w:rsid w:val="00B02DFB"/>
    <w:rsid w:val="00B04625"/>
    <w:rsid w:val="00B05FBD"/>
    <w:rsid w:val="00B102B7"/>
    <w:rsid w:val="00B10579"/>
    <w:rsid w:val="00B10C4F"/>
    <w:rsid w:val="00B1187E"/>
    <w:rsid w:val="00B11CB3"/>
    <w:rsid w:val="00B13BA3"/>
    <w:rsid w:val="00B14438"/>
    <w:rsid w:val="00B14A3B"/>
    <w:rsid w:val="00B15468"/>
    <w:rsid w:val="00B156C1"/>
    <w:rsid w:val="00B16728"/>
    <w:rsid w:val="00B16815"/>
    <w:rsid w:val="00B16D9A"/>
    <w:rsid w:val="00B2102C"/>
    <w:rsid w:val="00B21832"/>
    <w:rsid w:val="00B21D76"/>
    <w:rsid w:val="00B22B00"/>
    <w:rsid w:val="00B240EA"/>
    <w:rsid w:val="00B24FB1"/>
    <w:rsid w:val="00B260A4"/>
    <w:rsid w:val="00B26870"/>
    <w:rsid w:val="00B27130"/>
    <w:rsid w:val="00B274C0"/>
    <w:rsid w:val="00B307A7"/>
    <w:rsid w:val="00B312FA"/>
    <w:rsid w:val="00B31D50"/>
    <w:rsid w:val="00B3239C"/>
    <w:rsid w:val="00B32E97"/>
    <w:rsid w:val="00B346D0"/>
    <w:rsid w:val="00B349E1"/>
    <w:rsid w:val="00B35437"/>
    <w:rsid w:val="00B36430"/>
    <w:rsid w:val="00B3676B"/>
    <w:rsid w:val="00B36B84"/>
    <w:rsid w:val="00B3706C"/>
    <w:rsid w:val="00B3732A"/>
    <w:rsid w:val="00B374B2"/>
    <w:rsid w:val="00B40249"/>
    <w:rsid w:val="00B40810"/>
    <w:rsid w:val="00B416D1"/>
    <w:rsid w:val="00B4296E"/>
    <w:rsid w:val="00B42F31"/>
    <w:rsid w:val="00B42FE8"/>
    <w:rsid w:val="00B430FC"/>
    <w:rsid w:val="00B443E7"/>
    <w:rsid w:val="00B44C71"/>
    <w:rsid w:val="00B46D6E"/>
    <w:rsid w:val="00B46F75"/>
    <w:rsid w:val="00B46F7A"/>
    <w:rsid w:val="00B47774"/>
    <w:rsid w:val="00B47F68"/>
    <w:rsid w:val="00B50D84"/>
    <w:rsid w:val="00B517C6"/>
    <w:rsid w:val="00B518AE"/>
    <w:rsid w:val="00B53E0F"/>
    <w:rsid w:val="00B54E3F"/>
    <w:rsid w:val="00B54E61"/>
    <w:rsid w:val="00B550F6"/>
    <w:rsid w:val="00B551F4"/>
    <w:rsid w:val="00B56AC1"/>
    <w:rsid w:val="00B60F5A"/>
    <w:rsid w:val="00B61640"/>
    <w:rsid w:val="00B62498"/>
    <w:rsid w:val="00B631FE"/>
    <w:rsid w:val="00B639CD"/>
    <w:rsid w:val="00B64297"/>
    <w:rsid w:val="00B66F53"/>
    <w:rsid w:val="00B678A0"/>
    <w:rsid w:val="00B7000B"/>
    <w:rsid w:val="00B70064"/>
    <w:rsid w:val="00B70CE5"/>
    <w:rsid w:val="00B72982"/>
    <w:rsid w:val="00B72C8A"/>
    <w:rsid w:val="00B7400B"/>
    <w:rsid w:val="00B751D1"/>
    <w:rsid w:val="00B76A3C"/>
    <w:rsid w:val="00B80482"/>
    <w:rsid w:val="00B81B9C"/>
    <w:rsid w:val="00B83005"/>
    <w:rsid w:val="00B837C6"/>
    <w:rsid w:val="00B83918"/>
    <w:rsid w:val="00B83A12"/>
    <w:rsid w:val="00B84E5C"/>
    <w:rsid w:val="00B873CD"/>
    <w:rsid w:val="00B877B2"/>
    <w:rsid w:val="00B90133"/>
    <w:rsid w:val="00B911D1"/>
    <w:rsid w:val="00B91BB8"/>
    <w:rsid w:val="00B91D37"/>
    <w:rsid w:val="00B920ED"/>
    <w:rsid w:val="00B92AF5"/>
    <w:rsid w:val="00B93450"/>
    <w:rsid w:val="00B94EDC"/>
    <w:rsid w:val="00B9515D"/>
    <w:rsid w:val="00B951DB"/>
    <w:rsid w:val="00B951E0"/>
    <w:rsid w:val="00B95AA0"/>
    <w:rsid w:val="00B961E6"/>
    <w:rsid w:val="00B967ED"/>
    <w:rsid w:val="00B96ED5"/>
    <w:rsid w:val="00B97CC2"/>
    <w:rsid w:val="00BA0F90"/>
    <w:rsid w:val="00BA2A19"/>
    <w:rsid w:val="00BA329C"/>
    <w:rsid w:val="00BA3C46"/>
    <w:rsid w:val="00BA4485"/>
    <w:rsid w:val="00BA4D2E"/>
    <w:rsid w:val="00BA4DFC"/>
    <w:rsid w:val="00BA59E8"/>
    <w:rsid w:val="00BA6FF8"/>
    <w:rsid w:val="00BB1BC5"/>
    <w:rsid w:val="00BB1C7E"/>
    <w:rsid w:val="00BB1CBA"/>
    <w:rsid w:val="00BB33D0"/>
    <w:rsid w:val="00BB39FD"/>
    <w:rsid w:val="00BB4D97"/>
    <w:rsid w:val="00BB52DC"/>
    <w:rsid w:val="00BB555A"/>
    <w:rsid w:val="00BB5F78"/>
    <w:rsid w:val="00BB6906"/>
    <w:rsid w:val="00BB7E85"/>
    <w:rsid w:val="00BC178A"/>
    <w:rsid w:val="00BC1EA8"/>
    <w:rsid w:val="00BC3218"/>
    <w:rsid w:val="00BC33CC"/>
    <w:rsid w:val="00BC3EB2"/>
    <w:rsid w:val="00BC4006"/>
    <w:rsid w:val="00BC4DCD"/>
    <w:rsid w:val="00BC5784"/>
    <w:rsid w:val="00BC64E8"/>
    <w:rsid w:val="00BC7761"/>
    <w:rsid w:val="00BC7C9A"/>
    <w:rsid w:val="00BD0DBC"/>
    <w:rsid w:val="00BD14B5"/>
    <w:rsid w:val="00BD38FF"/>
    <w:rsid w:val="00BD3B59"/>
    <w:rsid w:val="00BD3BAB"/>
    <w:rsid w:val="00BD463F"/>
    <w:rsid w:val="00BD588A"/>
    <w:rsid w:val="00BD661F"/>
    <w:rsid w:val="00BD719B"/>
    <w:rsid w:val="00BD792D"/>
    <w:rsid w:val="00BE04F0"/>
    <w:rsid w:val="00BE0A91"/>
    <w:rsid w:val="00BE24B9"/>
    <w:rsid w:val="00BE2674"/>
    <w:rsid w:val="00BE2686"/>
    <w:rsid w:val="00BE2D57"/>
    <w:rsid w:val="00BE38DD"/>
    <w:rsid w:val="00BE526D"/>
    <w:rsid w:val="00BE6428"/>
    <w:rsid w:val="00BE703F"/>
    <w:rsid w:val="00BE7A5B"/>
    <w:rsid w:val="00BF12F7"/>
    <w:rsid w:val="00BF14D1"/>
    <w:rsid w:val="00BF1756"/>
    <w:rsid w:val="00BF20D4"/>
    <w:rsid w:val="00BF2FC5"/>
    <w:rsid w:val="00BF3195"/>
    <w:rsid w:val="00BF3F4D"/>
    <w:rsid w:val="00BF437F"/>
    <w:rsid w:val="00BF47D8"/>
    <w:rsid w:val="00BF4D15"/>
    <w:rsid w:val="00BF5808"/>
    <w:rsid w:val="00BF6926"/>
    <w:rsid w:val="00C0296D"/>
    <w:rsid w:val="00C03C7B"/>
    <w:rsid w:val="00C05314"/>
    <w:rsid w:val="00C05813"/>
    <w:rsid w:val="00C05BC0"/>
    <w:rsid w:val="00C05E51"/>
    <w:rsid w:val="00C060C0"/>
    <w:rsid w:val="00C06794"/>
    <w:rsid w:val="00C06ED4"/>
    <w:rsid w:val="00C07812"/>
    <w:rsid w:val="00C07B22"/>
    <w:rsid w:val="00C10130"/>
    <w:rsid w:val="00C10259"/>
    <w:rsid w:val="00C106D7"/>
    <w:rsid w:val="00C10DBF"/>
    <w:rsid w:val="00C11AD2"/>
    <w:rsid w:val="00C130F0"/>
    <w:rsid w:val="00C1349B"/>
    <w:rsid w:val="00C13D13"/>
    <w:rsid w:val="00C144A9"/>
    <w:rsid w:val="00C145BD"/>
    <w:rsid w:val="00C145CF"/>
    <w:rsid w:val="00C159A7"/>
    <w:rsid w:val="00C17119"/>
    <w:rsid w:val="00C20F2D"/>
    <w:rsid w:val="00C21B8A"/>
    <w:rsid w:val="00C21D84"/>
    <w:rsid w:val="00C21EDD"/>
    <w:rsid w:val="00C22976"/>
    <w:rsid w:val="00C229EC"/>
    <w:rsid w:val="00C23975"/>
    <w:rsid w:val="00C239FB"/>
    <w:rsid w:val="00C23A4A"/>
    <w:rsid w:val="00C23F7D"/>
    <w:rsid w:val="00C249F2"/>
    <w:rsid w:val="00C25777"/>
    <w:rsid w:val="00C25C7D"/>
    <w:rsid w:val="00C25D38"/>
    <w:rsid w:val="00C264D4"/>
    <w:rsid w:val="00C267F6"/>
    <w:rsid w:val="00C27716"/>
    <w:rsid w:val="00C305C3"/>
    <w:rsid w:val="00C317DB"/>
    <w:rsid w:val="00C32750"/>
    <w:rsid w:val="00C3400C"/>
    <w:rsid w:val="00C35B84"/>
    <w:rsid w:val="00C37BAC"/>
    <w:rsid w:val="00C41954"/>
    <w:rsid w:val="00C429AB"/>
    <w:rsid w:val="00C4491A"/>
    <w:rsid w:val="00C45389"/>
    <w:rsid w:val="00C453A2"/>
    <w:rsid w:val="00C45AEC"/>
    <w:rsid w:val="00C45CBD"/>
    <w:rsid w:val="00C46A6B"/>
    <w:rsid w:val="00C46DEA"/>
    <w:rsid w:val="00C50D32"/>
    <w:rsid w:val="00C51E81"/>
    <w:rsid w:val="00C51EF7"/>
    <w:rsid w:val="00C5272A"/>
    <w:rsid w:val="00C529C4"/>
    <w:rsid w:val="00C53B44"/>
    <w:rsid w:val="00C54091"/>
    <w:rsid w:val="00C55516"/>
    <w:rsid w:val="00C56B46"/>
    <w:rsid w:val="00C56C0A"/>
    <w:rsid w:val="00C575DB"/>
    <w:rsid w:val="00C62625"/>
    <w:rsid w:val="00C62F37"/>
    <w:rsid w:val="00C6392F"/>
    <w:rsid w:val="00C63E85"/>
    <w:rsid w:val="00C641AE"/>
    <w:rsid w:val="00C66EC5"/>
    <w:rsid w:val="00C67910"/>
    <w:rsid w:val="00C67B5F"/>
    <w:rsid w:val="00C67D7D"/>
    <w:rsid w:val="00C7096A"/>
    <w:rsid w:val="00C73E59"/>
    <w:rsid w:val="00C74006"/>
    <w:rsid w:val="00C756CB"/>
    <w:rsid w:val="00C76AF2"/>
    <w:rsid w:val="00C76F24"/>
    <w:rsid w:val="00C7729C"/>
    <w:rsid w:val="00C773EE"/>
    <w:rsid w:val="00C779F8"/>
    <w:rsid w:val="00C7D4F9"/>
    <w:rsid w:val="00C80505"/>
    <w:rsid w:val="00C81315"/>
    <w:rsid w:val="00C81328"/>
    <w:rsid w:val="00C81B96"/>
    <w:rsid w:val="00C826D1"/>
    <w:rsid w:val="00C831D8"/>
    <w:rsid w:val="00C839E4"/>
    <w:rsid w:val="00C8450D"/>
    <w:rsid w:val="00C847B8"/>
    <w:rsid w:val="00C8501E"/>
    <w:rsid w:val="00C85747"/>
    <w:rsid w:val="00C85D79"/>
    <w:rsid w:val="00C85E5A"/>
    <w:rsid w:val="00C85FCE"/>
    <w:rsid w:val="00C864C4"/>
    <w:rsid w:val="00C869A2"/>
    <w:rsid w:val="00C86DF2"/>
    <w:rsid w:val="00C9158D"/>
    <w:rsid w:val="00C91959"/>
    <w:rsid w:val="00C91EAA"/>
    <w:rsid w:val="00C92102"/>
    <w:rsid w:val="00C9254D"/>
    <w:rsid w:val="00C929AD"/>
    <w:rsid w:val="00C9421F"/>
    <w:rsid w:val="00C9448C"/>
    <w:rsid w:val="00C95200"/>
    <w:rsid w:val="00C95A66"/>
    <w:rsid w:val="00C96089"/>
    <w:rsid w:val="00C973C2"/>
    <w:rsid w:val="00C9769E"/>
    <w:rsid w:val="00CA0AD3"/>
    <w:rsid w:val="00CA0C50"/>
    <w:rsid w:val="00CA4303"/>
    <w:rsid w:val="00CA4EFB"/>
    <w:rsid w:val="00CA601E"/>
    <w:rsid w:val="00CA714A"/>
    <w:rsid w:val="00CA7ED7"/>
    <w:rsid w:val="00CB0535"/>
    <w:rsid w:val="00CB0979"/>
    <w:rsid w:val="00CB0FA1"/>
    <w:rsid w:val="00CB1091"/>
    <w:rsid w:val="00CB1B47"/>
    <w:rsid w:val="00CB26E6"/>
    <w:rsid w:val="00CB27C5"/>
    <w:rsid w:val="00CB3023"/>
    <w:rsid w:val="00CB3578"/>
    <w:rsid w:val="00CB3E61"/>
    <w:rsid w:val="00CB4B28"/>
    <w:rsid w:val="00CB52AF"/>
    <w:rsid w:val="00CB53E3"/>
    <w:rsid w:val="00CB560A"/>
    <w:rsid w:val="00CB58F6"/>
    <w:rsid w:val="00CB620E"/>
    <w:rsid w:val="00CC0466"/>
    <w:rsid w:val="00CC0BC9"/>
    <w:rsid w:val="00CC2173"/>
    <w:rsid w:val="00CC2534"/>
    <w:rsid w:val="00CC28F8"/>
    <w:rsid w:val="00CC325C"/>
    <w:rsid w:val="00CC3F09"/>
    <w:rsid w:val="00CC4DA7"/>
    <w:rsid w:val="00CC71C9"/>
    <w:rsid w:val="00CC7988"/>
    <w:rsid w:val="00CD0961"/>
    <w:rsid w:val="00CD1872"/>
    <w:rsid w:val="00CD2557"/>
    <w:rsid w:val="00CD2AAB"/>
    <w:rsid w:val="00CD2CC8"/>
    <w:rsid w:val="00CD3277"/>
    <w:rsid w:val="00CD49B3"/>
    <w:rsid w:val="00CD5541"/>
    <w:rsid w:val="00CD5DA4"/>
    <w:rsid w:val="00CD6092"/>
    <w:rsid w:val="00CE1014"/>
    <w:rsid w:val="00CE1444"/>
    <w:rsid w:val="00CE38AA"/>
    <w:rsid w:val="00CE3B95"/>
    <w:rsid w:val="00CE4246"/>
    <w:rsid w:val="00CE4B16"/>
    <w:rsid w:val="00CE5A56"/>
    <w:rsid w:val="00CE7D91"/>
    <w:rsid w:val="00CF06B5"/>
    <w:rsid w:val="00CF1893"/>
    <w:rsid w:val="00CF2D41"/>
    <w:rsid w:val="00CF366A"/>
    <w:rsid w:val="00CF3CBE"/>
    <w:rsid w:val="00CF5A1B"/>
    <w:rsid w:val="00CF5A38"/>
    <w:rsid w:val="00CF640D"/>
    <w:rsid w:val="00CF69B8"/>
    <w:rsid w:val="00CFEF56"/>
    <w:rsid w:val="00D0030C"/>
    <w:rsid w:val="00D0295A"/>
    <w:rsid w:val="00D03859"/>
    <w:rsid w:val="00D05B7B"/>
    <w:rsid w:val="00D06332"/>
    <w:rsid w:val="00D07173"/>
    <w:rsid w:val="00D101DC"/>
    <w:rsid w:val="00D10BC9"/>
    <w:rsid w:val="00D10DEB"/>
    <w:rsid w:val="00D114A5"/>
    <w:rsid w:val="00D11FD3"/>
    <w:rsid w:val="00D121A2"/>
    <w:rsid w:val="00D12476"/>
    <w:rsid w:val="00D12AD7"/>
    <w:rsid w:val="00D12B58"/>
    <w:rsid w:val="00D13466"/>
    <w:rsid w:val="00D13933"/>
    <w:rsid w:val="00D1399B"/>
    <w:rsid w:val="00D13E41"/>
    <w:rsid w:val="00D1577B"/>
    <w:rsid w:val="00D16C8A"/>
    <w:rsid w:val="00D17886"/>
    <w:rsid w:val="00D17D70"/>
    <w:rsid w:val="00D205FD"/>
    <w:rsid w:val="00D207C2"/>
    <w:rsid w:val="00D22201"/>
    <w:rsid w:val="00D23795"/>
    <w:rsid w:val="00D238DD"/>
    <w:rsid w:val="00D259B1"/>
    <w:rsid w:val="00D25C84"/>
    <w:rsid w:val="00D30669"/>
    <w:rsid w:val="00D31F2A"/>
    <w:rsid w:val="00D33DCB"/>
    <w:rsid w:val="00D3464A"/>
    <w:rsid w:val="00D346A3"/>
    <w:rsid w:val="00D34EDF"/>
    <w:rsid w:val="00D36434"/>
    <w:rsid w:val="00D36AB5"/>
    <w:rsid w:val="00D37322"/>
    <w:rsid w:val="00D37E60"/>
    <w:rsid w:val="00D410E4"/>
    <w:rsid w:val="00D43069"/>
    <w:rsid w:val="00D4412A"/>
    <w:rsid w:val="00D44238"/>
    <w:rsid w:val="00D4489A"/>
    <w:rsid w:val="00D45600"/>
    <w:rsid w:val="00D45F6F"/>
    <w:rsid w:val="00D46601"/>
    <w:rsid w:val="00D474A5"/>
    <w:rsid w:val="00D4784C"/>
    <w:rsid w:val="00D47CD5"/>
    <w:rsid w:val="00D47CFE"/>
    <w:rsid w:val="00D50089"/>
    <w:rsid w:val="00D501D1"/>
    <w:rsid w:val="00D510D0"/>
    <w:rsid w:val="00D51CCF"/>
    <w:rsid w:val="00D52846"/>
    <w:rsid w:val="00D55292"/>
    <w:rsid w:val="00D554A7"/>
    <w:rsid w:val="00D557C3"/>
    <w:rsid w:val="00D55D3A"/>
    <w:rsid w:val="00D60E3F"/>
    <w:rsid w:val="00D62A63"/>
    <w:rsid w:val="00D6459C"/>
    <w:rsid w:val="00D6623A"/>
    <w:rsid w:val="00D665D0"/>
    <w:rsid w:val="00D66ED4"/>
    <w:rsid w:val="00D66F7C"/>
    <w:rsid w:val="00D67875"/>
    <w:rsid w:val="00D708B8"/>
    <w:rsid w:val="00D712DE"/>
    <w:rsid w:val="00D71715"/>
    <w:rsid w:val="00D71CDE"/>
    <w:rsid w:val="00D71D54"/>
    <w:rsid w:val="00D72222"/>
    <w:rsid w:val="00D730EF"/>
    <w:rsid w:val="00D7348C"/>
    <w:rsid w:val="00D73C81"/>
    <w:rsid w:val="00D74369"/>
    <w:rsid w:val="00D74D8B"/>
    <w:rsid w:val="00D765CF"/>
    <w:rsid w:val="00D766AF"/>
    <w:rsid w:val="00D774B6"/>
    <w:rsid w:val="00D7774A"/>
    <w:rsid w:val="00D77980"/>
    <w:rsid w:val="00D80E25"/>
    <w:rsid w:val="00D80EFA"/>
    <w:rsid w:val="00D81F2E"/>
    <w:rsid w:val="00D82868"/>
    <w:rsid w:val="00D82B0A"/>
    <w:rsid w:val="00D84399"/>
    <w:rsid w:val="00D857BD"/>
    <w:rsid w:val="00D85938"/>
    <w:rsid w:val="00D859B3"/>
    <w:rsid w:val="00D85E54"/>
    <w:rsid w:val="00D85ED5"/>
    <w:rsid w:val="00D860DC"/>
    <w:rsid w:val="00D86531"/>
    <w:rsid w:val="00D87FBA"/>
    <w:rsid w:val="00D910F4"/>
    <w:rsid w:val="00D92062"/>
    <w:rsid w:val="00D93083"/>
    <w:rsid w:val="00D935F1"/>
    <w:rsid w:val="00D93640"/>
    <w:rsid w:val="00D93989"/>
    <w:rsid w:val="00D94C9D"/>
    <w:rsid w:val="00D97295"/>
    <w:rsid w:val="00DA0EC2"/>
    <w:rsid w:val="00DA1F11"/>
    <w:rsid w:val="00DA248D"/>
    <w:rsid w:val="00DA2702"/>
    <w:rsid w:val="00DA2AE0"/>
    <w:rsid w:val="00DA3DE1"/>
    <w:rsid w:val="00DA5A35"/>
    <w:rsid w:val="00DA5FF8"/>
    <w:rsid w:val="00DA61F9"/>
    <w:rsid w:val="00DB0058"/>
    <w:rsid w:val="00DB070B"/>
    <w:rsid w:val="00DB26DB"/>
    <w:rsid w:val="00DB289E"/>
    <w:rsid w:val="00DB28CE"/>
    <w:rsid w:val="00DB2C65"/>
    <w:rsid w:val="00DB3185"/>
    <w:rsid w:val="00DB570A"/>
    <w:rsid w:val="00DB774D"/>
    <w:rsid w:val="00DC034F"/>
    <w:rsid w:val="00DC071D"/>
    <w:rsid w:val="00DC0B2C"/>
    <w:rsid w:val="00DC1068"/>
    <w:rsid w:val="00DC3759"/>
    <w:rsid w:val="00DC3D69"/>
    <w:rsid w:val="00DC58C0"/>
    <w:rsid w:val="00DD0287"/>
    <w:rsid w:val="00DD1CA1"/>
    <w:rsid w:val="00DD264D"/>
    <w:rsid w:val="00DD2AF1"/>
    <w:rsid w:val="00DD36BF"/>
    <w:rsid w:val="00DD3A1A"/>
    <w:rsid w:val="00DD3B43"/>
    <w:rsid w:val="00DD3DDA"/>
    <w:rsid w:val="00DD44BA"/>
    <w:rsid w:val="00DD4E6E"/>
    <w:rsid w:val="00DD5862"/>
    <w:rsid w:val="00DD636B"/>
    <w:rsid w:val="00DD6D36"/>
    <w:rsid w:val="00DD72E2"/>
    <w:rsid w:val="00DD7BC5"/>
    <w:rsid w:val="00DD7FD9"/>
    <w:rsid w:val="00DE0162"/>
    <w:rsid w:val="00DE0781"/>
    <w:rsid w:val="00DE2949"/>
    <w:rsid w:val="00DE2B54"/>
    <w:rsid w:val="00DE3541"/>
    <w:rsid w:val="00DE3BAE"/>
    <w:rsid w:val="00DE453C"/>
    <w:rsid w:val="00DE49CD"/>
    <w:rsid w:val="00DE54AD"/>
    <w:rsid w:val="00DE5B01"/>
    <w:rsid w:val="00DE5FF0"/>
    <w:rsid w:val="00DE644D"/>
    <w:rsid w:val="00DE6C60"/>
    <w:rsid w:val="00DF0C27"/>
    <w:rsid w:val="00DF1EC7"/>
    <w:rsid w:val="00DF2AA4"/>
    <w:rsid w:val="00DF6B60"/>
    <w:rsid w:val="00DF6E9F"/>
    <w:rsid w:val="00DF7938"/>
    <w:rsid w:val="00E01186"/>
    <w:rsid w:val="00E05A3B"/>
    <w:rsid w:val="00E06A54"/>
    <w:rsid w:val="00E073CE"/>
    <w:rsid w:val="00E07C14"/>
    <w:rsid w:val="00E112B7"/>
    <w:rsid w:val="00E11D6C"/>
    <w:rsid w:val="00E15BA7"/>
    <w:rsid w:val="00E17705"/>
    <w:rsid w:val="00E238A3"/>
    <w:rsid w:val="00E23AF0"/>
    <w:rsid w:val="00E246C9"/>
    <w:rsid w:val="00E26219"/>
    <w:rsid w:val="00E2777A"/>
    <w:rsid w:val="00E3087C"/>
    <w:rsid w:val="00E33C70"/>
    <w:rsid w:val="00E36F47"/>
    <w:rsid w:val="00E40141"/>
    <w:rsid w:val="00E4045A"/>
    <w:rsid w:val="00E40614"/>
    <w:rsid w:val="00E40D15"/>
    <w:rsid w:val="00E40D7D"/>
    <w:rsid w:val="00E415F7"/>
    <w:rsid w:val="00E42290"/>
    <w:rsid w:val="00E451BF"/>
    <w:rsid w:val="00E45E2F"/>
    <w:rsid w:val="00E45F3C"/>
    <w:rsid w:val="00E466F3"/>
    <w:rsid w:val="00E47548"/>
    <w:rsid w:val="00E47D35"/>
    <w:rsid w:val="00E50BDC"/>
    <w:rsid w:val="00E5136F"/>
    <w:rsid w:val="00E514C9"/>
    <w:rsid w:val="00E534F3"/>
    <w:rsid w:val="00E54393"/>
    <w:rsid w:val="00E5512E"/>
    <w:rsid w:val="00E55CA2"/>
    <w:rsid w:val="00E55E79"/>
    <w:rsid w:val="00E5624D"/>
    <w:rsid w:val="00E57241"/>
    <w:rsid w:val="00E5784A"/>
    <w:rsid w:val="00E57A75"/>
    <w:rsid w:val="00E60720"/>
    <w:rsid w:val="00E6099B"/>
    <w:rsid w:val="00E6169D"/>
    <w:rsid w:val="00E64BE1"/>
    <w:rsid w:val="00E659CE"/>
    <w:rsid w:val="00E6609C"/>
    <w:rsid w:val="00E6628E"/>
    <w:rsid w:val="00E668C5"/>
    <w:rsid w:val="00E66943"/>
    <w:rsid w:val="00E66EE3"/>
    <w:rsid w:val="00E671BA"/>
    <w:rsid w:val="00E67841"/>
    <w:rsid w:val="00E67B24"/>
    <w:rsid w:val="00E7069A"/>
    <w:rsid w:val="00E71078"/>
    <w:rsid w:val="00E7236E"/>
    <w:rsid w:val="00E7314C"/>
    <w:rsid w:val="00E73C99"/>
    <w:rsid w:val="00E73CAC"/>
    <w:rsid w:val="00E745AC"/>
    <w:rsid w:val="00E74AB9"/>
    <w:rsid w:val="00E753BF"/>
    <w:rsid w:val="00E76077"/>
    <w:rsid w:val="00E76B1F"/>
    <w:rsid w:val="00E77860"/>
    <w:rsid w:val="00E77DA2"/>
    <w:rsid w:val="00E77ED3"/>
    <w:rsid w:val="00E77FCC"/>
    <w:rsid w:val="00E80C78"/>
    <w:rsid w:val="00E813EB"/>
    <w:rsid w:val="00E82C73"/>
    <w:rsid w:val="00E84376"/>
    <w:rsid w:val="00E84640"/>
    <w:rsid w:val="00E8560A"/>
    <w:rsid w:val="00E860CB"/>
    <w:rsid w:val="00E86479"/>
    <w:rsid w:val="00E8775C"/>
    <w:rsid w:val="00E902A9"/>
    <w:rsid w:val="00E9047F"/>
    <w:rsid w:val="00E905BC"/>
    <w:rsid w:val="00E912BE"/>
    <w:rsid w:val="00E91E32"/>
    <w:rsid w:val="00E920F4"/>
    <w:rsid w:val="00E9219D"/>
    <w:rsid w:val="00E925A2"/>
    <w:rsid w:val="00E92A4F"/>
    <w:rsid w:val="00E930D4"/>
    <w:rsid w:val="00E930F0"/>
    <w:rsid w:val="00E93152"/>
    <w:rsid w:val="00E93270"/>
    <w:rsid w:val="00E959C8"/>
    <w:rsid w:val="00E9779A"/>
    <w:rsid w:val="00E97C41"/>
    <w:rsid w:val="00EA06BC"/>
    <w:rsid w:val="00EA16BE"/>
    <w:rsid w:val="00EA1C56"/>
    <w:rsid w:val="00EA2E31"/>
    <w:rsid w:val="00EA356B"/>
    <w:rsid w:val="00EA44C7"/>
    <w:rsid w:val="00EA55BA"/>
    <w:rsid w:val="00EA6C2A"/>
    <w:rsid w:val="00EA784B"/>
    <w:rsid w:val="00EA7E04"/>
    <w:rsid w:val="00EA7E07"/>
    <w:rsid w:val="00EB0858"/>
    <w:rsid w:val="00EB1C4B"/>
    <w:rsid w:val="00EB322B"/>
    <w:rsid w:val="00EB48D8"/>
    <w:rsid w:val="00EB567D"/>
    <w:rsid w:val="00EB5E88"/>
    <w:rsid w:val="00EB5F60"/>
    <w:rsid w:val="00EB6134"/>
    <w:rsid w:val="00EB63EC"/>
    <w:rsid w:val="00EB6D89"/>
    <w:rsid w:val="00EB6EF1"/>
    <w:rsid w:val="00EB7AB7"/>
    <w:rsid w:val="00EB8B41"/>
    <w:rsid w:val="00EC14E2"/>
    <w:rsid w:val="00EC2C51"/>
    <w:rsid w:val="00EC36D5"/>
    <w:rsid w:val="00EC42F9"/>
    <w:rsid w:val="00EC4618"/>
    <w:rsid w:val="00EC518E"/>
    <w:rsid w:val="00EC6585"/>
    <w:rsid w:val="00EC7CBF"/>
    <w:rsid w:val="00ED15D3"/>
    <w:rsid w:val="00ED1AEB"/>
    <w:rsid w:val="00ED1BF3"/>
    <w:rsid w:val="00ED2158"/>
    <w:rsid w:val="00ED2AD2"/>
    <w:rsid w:val="00ED2C52"/>
    <w:rsid w:val="00ED350A"/>
    <w:rsid w:val="00ED3685"/>
    <w:rsid w:val="00ED488B"/>
    <w:rsid w:val="00ED4EBE"/>
    <w:rsid w:val="00ED58CA"/>
    <w:rsid w:val="00ED5CFD"/>
    <w:rsid w:val="00EE083A"/>
    <w:rsid w:val="00EE1164"/>
    <w:rsid w:val="00EE1AC2"/>
    <w:rsid w:val="00EE1E12"/>
    <w:rsid w:val="00EE1EAA"/>
    <w:rsid w:val="00EE2EA9"/>
    <w:rsid w:val="00EE316B"/>
    <w:rsid w:val="00EE374A"/>
    <w:rsid w:val="00EE4C0E"/>
    <w:rsid w:val="00EE5494"/>
    <w:rsid w:val="00EE5CA7"/>
    <w:rsid w:val="00EE5EFF"/>
    <w:rsid w:val="00EE6743"/>
    <w:rsid w:val="00EF05DB"/>
    <w:rsid w:val="00EF0B88"/>
    <w:rsid w:val="00EF0EE4"/>
    <w:rsid w:val="00EF1D20"/>
    <w:rsid w:val="00EF26EF"/>
    <w:rsid w:val="00EF52C5"/>
    <w:rsid w:val="00EF530C"/>
    <w:rsid w:val="00EF56A6"/>
    <w:rsid w:val="00EF766E"/>
    <w:rsid w:val="00EF7B76"/>
    <w:rsid w:val="00F00A3F"/>
    <w:rsid w:val="00F00FB5"/>
    <w:rsid w:val="00F01B0B"/>
    <w:rsid w:val="00F028ED"/>
    <w:rsid w:val="00F02C78"/>
    <w:rsid w:val="00F0305B"/>
    <w:rsid w:val="00F033F8"/>
    <w:rsid w:val="00F11B44"/>
    <w:rsid w:val="00F12753"/>
    <w:rsid w:val="00F13BC1"/>
    <w:rsid w:val="00F14103"/>
    <w:rsid w:val="00F153FB"/>
    <w:rsid w:val="00F15710"/>
    <w:rsid w:val="00F17D1A"/>
    <w:rsid w:val="00F17F80"/>
    <w:rsid w:val="00F17FAB"/>
    <w:rsid w:val="00F20CC6"/>
    <w:rsid w:val="00F20D2E"/>
    <w:rsid w:val="00F21A72"/>
    <w:rsid w:val="00F22226"/>
    <w:rsid w:val="00F22ACE"/>
    <w:rsid w:val="00F2424D"/>
    <w:rsid w:val="00F24563"/>
    <w:rsid w:val="00F253CE"/>
    <w:rsid w:val="00F25808"/>
    <w:rsid w:val="00F25947"/>
    <w:rsid w:val="00F26332"/>
    <w:rsid w:val="00F26C74"/>
    <w:rsid w:val="00F26ED0"/>
    <w:rsid w:val="00F26FFF"/>
    <w:rsid w:val="00F2778B"/>
    <w:rsid w:val="00F3108B"/>
    <w:rsid w:val="00F31306"/>
    <w:rsid w:val="00F31852"/>
    <w:rsid w:val="00F32487"/>
    <w:rsid w:val="00F3300D"/>
    <w:rsid w:val="00F37C88"/>
    <w:rsid w:val="00F40163"/>
    <w:rsid w:val="00F40ABC"/>
    <w:rsid w:val="00F40AF3"/>
    <w:rsid w:val="00F41684"/>
    <w:rsid w:val="00F417C9"/>
    <w:rsid w:val="00F41F09"/>
    <w:rsid w:val="00F4273C"/>
    <w:rsid w:val="00F44190"/>
    <w:rsid w:val="00F44D91"/>
    <w:rsid w:val="00F454AB"/>
    <w:rsid w:val="00F464EA"/>
    <w:rsid w:val="00F46CCF"/>
    <w:rsid w:val="00F46F87"/>
    <w:rsid w:val="00F47B05"/>
    <w:rsid w:val="00F47C53"/>
    <w:rsid w:val="00F521B4"/>
    <w:rsid w:val="00F52A38"/>
    <w:rsid w:val="00F535B5"/>
    <w:rsid w:val="00F54159"/>
    <w:rsid w:val="00F54ECE"/>
    <w:rsid w:val="00F560FC"/>
    <w:rsid w:val="00F579C2"/>
    <w:rsid w:val="00F57BE4"/>
    <w:rsid w:val="00F60941"/>
    <w:rsid w:val="00F60C3A"/>
    <w:rsid w:val="00F61CEC"/>
    <w:rsid w:val="00F62989"/>
    <w:rsid w:val="00F62B92"/>
    <w:rsid w:val="00F62DF4"/>
    <w:rsid w:val="00F66BFB"/>
    <w:rsid w:val="00F670CB"/>
    <w:rsid w:val="00F679AC"/>
    <w:rsid w:val="00F70228"/>
    <w:rsid w:val="00F7048C"/>
    <w:rsid w:val="00F721ED"/>
    <w:rsid w:val="00F73975"/>
    <w:rsid w:val="00F73C78"/>
    <w:rsid w:val="00F75008"/>
    <w:rsid w:val="00F76590"/>
    <w:rsid w:val="00F77809"/>
    <w:rsid w:val="00F8179B"/>
    <w:rsid w:val="00F81F82"/>
    <w:rsid w:val="00F82503"/>
    <w:rsid w:val="00F826F8"/>
    <w:rsid w:val="00F82BB4"/>
    <w:rsid w:val="00F839F8"/>
    <w:rsid w:val="00F83D8A"/>
    <w:rsid w:val="00F83F7A"/>
    <w:rsid w:val="00F84522"/>
    <w:rsid w:val="00F84D74"/>
    <w:rsid w:val="00F86A20"/>
    <w:rsid w:val="00F86CEB"/>
    <w:rsid w:val="00F91AA2"/>
    <w:rsid w:val="00F936BA"/>
    <w:rsid w:val="00F942CA"/>
    <w:rsid w:val="00F95D01"/>
    <w:rsid w:val="00FA0569"/>
    <w:rsid w:val="00FA1E48"/>
    <w:rsid w:val="00FA1ED7"/>
    <w:rsid w:val="00FA3052"/>
    <w:rsid w:val="00FA3EC0"/>
    <w:rsid w:val="00FA462C"/>
    <w:rsid w:val="00FA499A"/>
    <w:rsid w:val="00FA4B80"/>
    <w:rsid w:val="00FA5F18"/>
    <w:rsid w:val="00FB147A"/>
    <w:rsid w:val="00FB2F0A"/>
    <w:rsid w:val="00FB41CB"/>
    <w:rsid w:val="00FB4440"/>
    <w:rsid w:val="00FB5046"/>
    <w:rsid w:val="00FB533D"/>
    <w:rsid w:val="00FB55D4"/>
    <w:rsid w:val="00FB5B8E"/>
    <w:rsid w:val="00FB6725"/>
    <w:rsid w:val="00FB737C"/>
    <w:rsid w:val="00FC020A"/>
    <w:rsid w:val="00FC22E2"/>
    <w:rsid w:val="00FC2979"/>
    <w:rsid w:val="00FC379D"/>
    <w:rsid w:val="00FC53F6"/>
    <w:rsid w:val="00FC7A62"/>
    <w:rsid w:val="00FD03D0"/>
    <w:rsid w:val="00FD064A"/>
    <w:rsid w:val="00FD090B"/>
    <w:rsid w:val="00FD10CF"/>
    <w:rsid w:val="00FD1DB7"/>
    <w:rsid w:val="00FD3728"/>
    <w:rsid w:val="00FD374A"/>
    <w:rsid w:val="00FD5BD4"/>
    <w:rsid w:val="00FD5EBA"/>
    <w:rsid w:val="00FD66BD"/>
    <w:rsid w:val="00FD6B81"/>
    <w:rsid w:val="00FD78C0"/>
    <w:rsid w:val="00FE0599"/>
    <w:rsid w:val="00FE2427"/>
    <w:rsid w:val="00FE26FF"/>
    <w:rsid w:val="00FE3EB2"/>
    <w:rsid w:val="00FE418D"/>
    <w:rsid w:val="00FE45E9"/>
    <w:rsid w:val="00FE49E0"/>
    <w:rsid w:val="00FE50F5"/>
    <w:rsid w:val="00FE5A6D"/>
    <w:rsid w:val="00FE6741"/>
    <w:rsid w:val="00FE70BC"/>
    <w:rsid w:val="00FE74E1"/>
    <w:rsid w:val="00FE7627"/>
    <w:rsid w:val="00FE78FB"/>
    <w:rsid w:val="00FF04CD"/>
    <w:rsid w:val="00FF1048"/>
    <w:rsid w:val="00FF1284"/>
    <w:rsid w:val="00FF1C18"/>
    <w:rsid w:val="00FF2828"/>
    <w:rsid w:val="00FF55AE"/>
    <w:rsid w:val="00FF5B91"/>
    <w:rsid w:val="00FF5F2C"/>
    <w:rsid w:val="00FF6455"/>
    <w:rsid w:val="00FF6A48"/>
    <w:rsid w:val="00FF6B65"/>
    <w:rsid w:val="00FF6EF7"/>
    <w:rsid w:val="00FF716D"/>
    <w:rsid w:val="0113A088"/>
    <w:rsid w:val="0120CEAD"/>
    <w:rsid w:val="012B1C43"/>
    <w:rsid w:val="01398927"/>
    <w:rsid w:val="013A0ED6"/>
    <w:rsid w:val="013E94B2"/>
    <w:rsid w:val="015C0568"/>
    <w:rsid w:val="017A0005"/>
    <w:rsid w:val="01832BD8"/>
    <w:rsid w:val="018FCE4D"/>
    <w:rsid w:val="019F403F"/>
    <w:rsid w:val="01A3A5B0"/>
    <w:rsid w:val="01AFEFD8"/>
    <w:rsid w:val="01BE419F"/>
    <w:rsid w:val="01BEB6CA"/>
    <w:rsid w:val="01D47472"/>
    <w:rsid w:val="01DD35EE"/>
    <w:rsid w:val="01EBA4C2"/>
    <w:rsid w:val="01FA97D9"/>
    <w:rsid w:val="021DCC64"/>
    <w:rsid w:val="022426DA"/>
    <w:rsid w:val="0227A136"/>
    <w:rsid w:val="02334C68"/>
    <w:rsid w:val="0242C6A5"/>
    <w:rsid w:val="02472774"/>
    <w:rsid w:val="024B7203"/>
    <w:rsid w:val="025C88C0"/>
    <w:rsid w:val="02639B16"/>
    <w:rsid w:val="026A92E6"/>
    <w:rsid w:val="027218C2"/>
    <w:rsid w:val="0279C29A"/>
    <w:rsid w:val="027AF1A1"/>
    <w:rsid w:val="029490E5"/>
    <w:rsid w:val="029C27B5"/>
    <w:rsid w:val="02A0C039"/>
    <w:rsid w:val="02A3633E"/>
    <w:rsid w:val="02AE27D7"/>
    <w:rsid w:val="02CB5CDF"/>
    <w:rsid w:val="02DEF855"/>
    <w:rsid w:val="02E99020"/>
    <w:rsid w:val="02FBCE71"/>
    <w:rsid w:val="0320C526"/>
    <w:rsid w:val="0327B5C2"/>
    <w:rsid w:val="032CD28F"/>
    <w:rsid w:val="0345C385"/>
    <w:rsid w:val="0372C4BC"/>
    <w:rsid w:val="03833944"/>
    <w:rsid w:val="03A09E32"/>
    <w:rsid w:val="03A24F96"/>
    <w:rsid w:val="03A24F96"/>
    <w:rsid w:val="03BAE0DF"/>
    <w:rsid w:val="03BC170B"/>
    <w:rsid w:val="03C4E244"/>
    <w:rsid w:val="03DC6820"/>
    <w:rsid w:val="03EC738F"/>
    <w:rsid w:val="040448D6"/>
    <w:rsid w:val="0413CF7A"/>
    <w:rsid w:val="0429A41E"/>
    <w:rsid w:val="042AFA6F"/>
    <w:rsid w:val="042D69D7"/>
    <w:rsid w:val="043666A2"/>
    <w:rsid w:val="04407741"/>
    <w:rsid w:val="0465AFC8"/>
    <w:rsid w:val="04723E13"/>
    <w:rsid w:val="048D0D3F"/>
    <w:rsid w:val="049350B5"/>
    <w:rsid w:val="0497C531"/>
    <w:rsid w:val="04B5189A"/>
    <w:rsid w:val="04B7BA28"/>
    <w:rsid w:val="04BBB226"/>
    <w:rsid w:val="04C87D90"/>
    <w:rsid w:val="04F853DF"/>
    <w:rsid w:val="051E0BC0"/>
    <w:rsid w:val="0529CE8D"/>
    <w:rsid w:val="053919A8"/>
    <w:rsid w:val="05718F1F"/>
    <w:rsid w:val="05718F1F"/>
    <w:rsid w:val="05730660"/>
    <w:rsid w:val="05744294"/>
    <w:rsid w:val="05751021"/>
    <w:rsid w:val="0579A6BB"/>
    <w:rsid w:val="057B4F3C"/>
    <w:rsid w:val="057D5278"/>
    <w:rsid w:val="059EE3CC"/>
    <w:rsid w:val="059EE3CC"/>
    <w:rsid w:val="05C33C85"/>
    <w:rsid w:val="05C4E14B"/>
    <w:rsid w:val="05CC3C6B"/>
    <w:rsid w:val="05E35351"/>
    <w:rsid w:val="05E70E80"/>
    <w:rsid w:val="0609CF33"/>
    <w:rsid w:val="0623E263"/>
    <w:rsid w:val="0629135B"/>
    <w:rsid w:val="063A01F0"/>
    <w:rsid w:val="0655A089"/>
    <w:rsid w:val="066B5143"/>
    <w:rsid w:val="0670B0C5"/>
    <w:rsid w:val="06920A3F"/>
    <w:rsid w:val="069B2AD8"/>
    <w:rsid w:val="06B5F19B"/>
    <w:rsid w:val="06B6747A"/>
    <w:rsid w:val="06D7F056"/>
    <w:rsid w:val="06DCA4AD"/>
    <w:rsid w:val="0703492F"/>
    <w:rsid w:val="071399EC"/>
    <w:rsid w:val="072BB71D"/>
    <w:rsid w:val="0735BDAD"/>
    <w:rsid w:val="07423E28"/>
    <w:rsid w:val="07434780"/>
    <w:rsid w:val="074938A7"/>
    <w:rsid w:val="0753901D"/>
    <w:rsid w:val="075913C2"/>
    <w:rsid w:val="0759DA7E"/>
    <w:rsid w:val="075C5652"/>
    <w:rsid w:val="075F33F2"/>
    <w:rsid w:val="076947CA"/>
    <w:rsid w:val="07868328"/>
    <w:rsid w:val="0793B229"/>
    <w:rsid w:val="07959534"/>
    <w:rsid w:val="079E36C0"/>
    <w:rsid w:val="07B029DD"/>
    <w:rsid w:val="07B0B008"/>
    <w:rsid w:val="07B2FEEA"/>
    <w:rsid w:val="07B3EAE2"/>
    <w:rsid w:val="07BBDCAA"/>
    <w:rsid w:val="07D3E0A1"/>
    <w:rsid w:val="07D47F92"/>
    <w:rsid w:val="07D6085B"/>
    <w:rsid w:val="07DC2BA9"/>
    <w:rsid w:val="0804F85E"/>
    <w:rsid w:val="08055BAC"/>
    <w:rsid w:val="081A0BE1"/>
    <w:rsid w:val="081B4148"/>
    <w:rsid w:val="081D174E"/>
    <w:rsid w:val="08244427"/>
    <w:rsid w:val="08283151"/>
    <w:rsid w:val="0836BAF1"/>
    <w:rsid w:val="0839042D"/>
    <w:rsid w:val="083C0F3E"/>
    <w:rsid w:val="083C0F3E"/>
    <w:rsid w:val="0847A050"/>
    <w:rsid w:val="085C296F"/>
    <w:rsid w:val="08619DA2"/>
    <w:rsid w:val="0871742F"/>
    <w:rsid w:val="08752AEE"/>
    <w:rsid w:val="087DF322"/>
    <w:rsid w:val="0883BCF7"/>
    <w:rsid w:val="0884F8D6"/>
    <w:rsid w:val="08A720BD"/>
    <w:rsid w:val="08CA9393"/>
    <w:rsid w:val="08CAE696"/>
    <w:rsid w:val="08CF8BDB"/>
    <w:rsid w:val="09045498"/>
    <w:rsid w:val="09206C40"/>
    <w:rsid w:val="09206C40"/>
    <w:rsid w:val="094AB41A"/>
    <w:rsid w:val="09620614"/>
    <w:rsid w:val="0997B2CF"/>
    <w:rsid w:val="09A056F6"/>
    <w:rsid w:val="09C65190"/>
    <w:rsid w:val="09DA68E3"/>
    <w:rsid w:val="09DBC4CE"/>
    <w:rsid w:val="09F4BA27"/>
    <w:rsid w:val="0A13CC03"/>
    <w:rsid w:val="0A16D3E0"/>
    <w:rsid w:val="0A16D3E0"/>
    <w:rsid w:val="0A1D3729"/>
    <w:rsid w:val="0A258DEB"/>
    <w:rsid w:val="0A2A830D"/>
    <w:rsid w:val="0A3FBBE4"/>
    <w:rsid w:val="0A58427B"/>
    <w:rsid w:val="0A7EA753"/>
    <w:rsid w:val="0AA29BCD"/>
    <w:rsid w:val="0AA852AC"/>
    <w:rsid w:val="0AAA3928"/>
    <w:rsid w:val="0AB3631A"/>
    <w:rsid w:val="0ABD20C3"/>
    <w:rsid w:val="0AC166E3"/>
    <w:rsid w:val="0ACBE00D"/>
    <w:rsid w:val="0ACDF5B1"/>
    <w:rsid w:val="0AD75DB5"/>
    <w:rsid w:val="0AE55AE9"/>
    <w:rsid w:val="0B05DBEA"/>
    <w:rsid w:val="0B05DBEA"/>
    <w:rsid w:val="0B0B4EA1"/>
    <w:rsid w:val="0B1329D7"/>
    <w:rsid w:val="0B15AA05"/>
    <w:rsid w:val="0B15AA05"/>
    <w:rsid w:val="0B795112"/>
    <w:rsid w:val="0B8AE2DF"/>
    <w:rsid w:val="0B8BF1B6"/>
    <w:rsid w:val="0B9C1FD6"/>
    <w:rsid w:val="0B9E527F"/>
    <w:rsid w:val="0BB06BDD"/>
    <w:rsid w:val="0BB7DDCC"/>
    <w:rsid w:val="0BBDA1BB"/>
    <w:rsid w:val="0BBFEF89"/>
    <w:rsid w:val="0BC6D21D"/>
    <w:rsid w:val="0BE3DF24"/>
    <w:rsid w:val="0BE6DC9F"/>
    <w:rsid w:val="0BE6DC9F"/>
    <w:rsid w:val="0BF01338"/>
    <w:rsid w:val="0BF7DEC8"/>
    <w:rsid w:val="0BF8D31F"/>
    <w:rsid w:val="0C137BA6"/>
    <w:rsid w:val="0C22EFBD"/>
    <w:rsid w:val="0C3D753B"/>
    <w:rsid w:val="0C3EA150"/>
    <w:rsid w:val="0C47B8EE"/>
    <w:rsid w:val="0C4C8AD9"/>
    <w:rsid w:val="0C4DDA63"/>
    <w:rsid w:val="0C646917"/>
    <w:rsid w:val="0C78D6AA"/>
    <w:rsid w:val="0CB7AD0A"/>
    <w:rsid w:val="0CC7C050"/>
    <w:rsid w:val="0CF2C180"/>
    <w:rsid w:val="0CFE8E57"/>
    <w:rsid w:val="0CFFB58A"/>
    <w:rsid w:val="0D065023"/>
    <w:rsid w:val="0D1C60CD"/>
    <w:rsid w:val="0D288B3A"/>
    <w:rsid w:val="0D2A31E8"/>
    <w:rsid w:val="0D3538A1"/>
    <w:rsid w:val="0D411EBE"/>
    <w:rsid w:val="0D43AC5E"/>
    <w:rsid w:val="0D57B73C"/>
    <w:rsid w:val="0D5BA0CC"/>
    <w:rsid w:val="0D5C6C9B"/>
    <w:rsid w:val="0D5D7347"/>
    <w:rsid w:val="0D5E46CA"/>
    <w:rsid w:val="0D8D821A"/>
    <w:rsid w:val="0D958539"/>
    <w:rsid w:val="0DA37EC5"/>
    <w:rsid w:val="0DA8587C"/>
    <w:rsid w:val="0DC0964F"/>
    <w:rsid w:val="0DC4984B"/>
    <w:rsid w:val="0DE10CFA"/>
    <w:rsid w:val="0DEDD98E"/>
    <w:rsid w:val="0E0C441B"/>
    <w:rsid w:val="0E10B66F"/>
    <w:rsid w:val="0E116557"/>
    <w:rsid w:val="0E454923"/>
    <w:rsid w:val="0E4BE8FE"/>
    <w:rsid w:val="0E51AA47"/>
    <w:rsid w:val="0E868C2A"/>
    <w:rsid w:val="0E900128"/>
    <w:rsid w:val="0E91628D"/>
    <w:rsid w:val="0E930562"/>
    <w:rsid w:val="0E9FEDD0"/>
    <w:rsid w:val="0EA0FCBD"/>
    <w:rsid w:val="0EB44BCF"/>
    <w:rsid w:val="0EC6851D"/>
    <w:rsid w:val="0EC9711E"/>
    <w:rsid w:val="0ED4FFB2"/>
    <w:rsid w:val="0EEBBC18"/>
    <w:rsid w:val="0F03EC2C"/>
    <w:rsid w:val="0F03EC2C"/>
    <w:rsid w:val="0F042CD0"/>
    <w:rsid w:val="0F26BF6E"/>
    <w:rsid w:val="0F272964"/>
    <w:rsid w:val="0F437DDF"/>
    <w:rsid w:val="0F6E7F73"/>
    <w:rsid w:val="0F6FD5F1"/>
    <w:rsid w:val="0F7B5E9A"/>
    <w:rsid w:val="0F838961"/>
    <w:rsid w:val="0F85B95D"/>
    <w:rsid w:val="0FA86625"/>
    <w:rsid w:val="0FBCAD92"/>
    <w:rsid w:val="0FCC46FB"/>
    <w:rsid w:val="0FDC95C4"/>
    <w:rsid w:val="0FF70C59"/>
    <w:rsid w:val="0FFE136F"/>
    <w:rsid w:val="103135C7"/>
    <w:rsid w:val="1051269E"/>
    <w:rsid w:val="1055E256"/>
    <w:rsid w:val="105D4E2A"/>
    <w:rsid w:val="1064C04A"/>
    <w:rsid w:val="10728C4D"/>
    <w:rsid w:val="10766D80"/>
    <w:rsid w:val="10855FB3"/>
    <w:rsid w:val="1086BB41"/>
    <w:rsid w:val="108A8AAD"/>
    <w:rsid w:val="108A8AAD"/>
    <w:rsid w:val="109F6D32"/>
    <w:rsid w:val="10BB9E2E"/>
    <w:rsid w:val="112446F6"/>
    <w:rsid w:val="114B4D0F"/>
    <w:rsid w:val="115EB637"/>
    <w:rsid w:val="115FD60D"/>
    <w:rsid w:val="116E4481"/>
    <w:rsid w:val="1181B091"/>
    <w:rsid w:val="1184EC4F"/>
    <w:rsid w:val="119DAC9C"/>
    <w:rsid w:val="11B8312E"/>
    <w:rsid w:val="11BB960A"/>
    <w:rsid w:val="11C757E6"/>
    <w:rsid w:val="11D27AD5"/>
    <w:rsid w:val="11E1F15A"/>
    <w:rsid w:val="11F0C49A"/>
    <w:rsid w:val="11F91E8B"/>
    <w:rsid w:val="11FF0CAB"/>
    <w:rsid w:val="120BE643"/>
    <w:rsid w:val="120F74AB"/>
    <w:rsid w:val="12124991"/>
    <w:rsid w:val="121384C2"/>
    <w:rsid w:val="12256B16"/>
    <w:rsid w:val="1230CEAC"/>
    <w:rsid w:val="1237234F"/>
    <w:rsid w:val="1239DDC5"/>
    <w:rsid w:val="12492EC0"/>
    <w:rsid w:val="124A140B"/>
    <w:rsid w:val="124B56F7"/>
    <w:rsid w:val="125962FF"/>
    <w:rsid w:val="125962FF"/>
    <w:rsid w:val="1275D056"/>
    <w:rsid w:val="128B4388"/>
    <w:rsid w:val="128D7895"/>
    <w:rsid w:val="128FCFD3"/>
    <w:rsid w:val="12ADF374"/>
    <w:rsid w:val="12C8BD86"/>
    <w:rsid w:val="12D2C4F9"/>
    <w:rsid w:val="12E585FD"/>
    <w:rsid w:val="12ECEEB1"/>
    <w:rsid w:val="12F1D3F9"/>
    <w:rsid w:val="131929BB"/>
    <w:rsid w:val="13193455"/>
    <w:rsid w:val="1319941A"/>
    <w:rsid w:val="1322D002"/>
    <w:rsid w:val="13292BF8"/>
    <w:rsid w:val="133D46C5"/>
    <w:rsid w:val="138241E0"/>
    <w:rsid w:val="13A2C749"/>
    <w:rsid w:val="13A7806C"/>
    <w:rsid w:val="13B1C57B"/>
    <w:rsid w:val="13BE5809"/>
    <w:rsid w:val="13BF91A1"/>
    <w:rsid w:val="13CDFBFE"/>
    <w:rsid w:val="13D6FED3"/>
    <w:rsid w:val="13EFDC35"/>
    <w:rsid w:val="1412BFED"/>
    <w:rsid w:val="141B2EBB"/>
    <w:rsid w:val="143F8565"/>
    <w:rsid w:val="1464CFCE"/>
    <w:rsid w:val="14725924"/>
    <w:rsid w:val="14878353"/>
    <w:rsid w:val="14C30460"/>
    <w:rsid w:val="14C80B82"/>
    <w:rsid w:val="14EBD248"/>
    <w:rsid w:val="150023B7"/>
    <w:rsid w:val="1515DA9E"/>
    <w:rsid w:val="1518974F"/>
    <w:rsid w:val="15323376"/>
    <w:rsid w:val="15422FCD"/>
    <w:rsid w:val="15488527"/>
    <w:rsid w:val="156E6475"/>
    <w:rsid w:val="1586417C"/>
    <w:rsid w:val="159642BB"/>
    <w:rsid w:val="15B04207"/>
    <w:rsid w:val="15C505CC"/>
    <w:rsid w:val="15CAE66C"/>
    <w:rsid w:val="15CF3F22"/>
    <w:rsid w:val="1615EF36"/>
    <w:rsid w:val="16178124"/>
    <w:rsid w:val="1617D712"/>
    <w:rsid w:val="1628CBC2"/>
    <w:rsid w:val="16344F86"/>
    <w:rsid w:val="16420DB5"/>
    <w:rsid w:val="164DCE7D"/>
    <w:rsid w:val="16559CB6"/>
    <w:rsid w:val="16621F2B"/>
    <w:rsid w:val="166D9F6C"/>
    <w:rsid w:val="1677CB1D"/>
    <w:rsid w:val="169E409D"/>
    <w:rsid w:val="16AA2D9B"/>
    <w:rsid w:val="16BDCCB2"/>
    <w:rsid w:val="16C09936"/>
    <w:rsid w:val="16C5419F"/>
    <w:rsid w:val="16C9FAC8"/>
    <w:rsid w:val="16E27A36"/>
    <w:rsid w:val="1707CA06"/>
    <w:rsid w:val="170CB337"/>
    <w:rsid w:val="1714F42F"/>
    <w:rsid w:val="172190CD"/>
    <w:rsid w:val="1722B371"/>
    <w:rsid w:val="174A875A"/>
    <w:rsid w:val="1761E593"/>
    <w:rsid w:val="177FCB4D"/>
    <w:rsid w:val="17A0150B"/>
    <w:rsid w:val="17C50F22"/>
    <w:rsid w:val="17CDA74A"/>
    <w:rsid w:val="17D1D1D1"/>
    <w:rsid w:val="17DF911F"/>
    <w:rsid w:val="17ED0F3F"/>
    <w:rsid w:val="17F145D0"/>
    <w:rsid w:val="180660B0"/>
    <w:rsid w:val="180B24D5"/>
    <w:rsid w:val="180CDDD4"/>
    <w:rsid w:val="180D570D"/>
    <w:rsid w:val="1829484E"/>
    <w:rsid w:val="184C3DDE"/>
    <w:rsid w:val="184FC3BD"/>
    <w:rsid w:val="18787EBA"/>
    <w:rsid w:val="18940836"/>
    <w:rsid w:val="189480E6"/>
    <w:rsid w:val="18B2EA64"/>
    <w:rsid w:val="18C2C00B"/>
    <w:rsid w:val="18D1951C"/>
    <w:rsid w:val="18E23355"/>
    <w:rsid w:val="18EBCF6F"/>
    <w:rsid w:val="18EE1E7B"/>
    <w:rsid w:val="190788ED"/>
    <w:rsid w:val="19197CE5"/>
    <w:rsid w:val="193B802E"/>
    <w:rsid w:val="193F6E4B"/>
    <w:rsid w:val="19441E44"/>
    <w:rsid w:val="19520B90"/>
    <w:rsid w:val="1970BB6D"/>
    <w:rsid w:val="198E461D"/>
    <w:rsid w:val="19B18995"/>
    <w:rsid w:val="19D8CA0F"/>
    <w:rsid w:val="19DFF125"/>
    <w:rsid w:val="1A066A33"/>
    <w:rsid w:val="1A0A6FAC"/>
    <w:rsid w:val="1A1706F9"/>
    <w:rsid w:val="1A1CEBDA"/>
    <w:rsid w:val="1A357C55"/>
    <w:rsid w:val="1A7C56C7"/>
    <w:rsid w:val="1A99FA5A"/>
    <w:rsid w:val="1A9AC260"/>
    <w:rsid w:val="1AA5BAAD"/>
    <w:rsid w:val="1AAA1CAF"/>
    <w:rsid w:val="1AB687AF"/>
    <w:rsid w:val="1AB85993"/>
    <w:rsid w:val="1AC107C1"/>
    <w:rsid w:val="1ACD98D9"/>
    <w:rsid w:val="1AD5A565"/>
    <w:rsid w:val="1ADEEB19"/>
    <w:rsid w:val="1ADF94DD"/>
    <w:rsid w:val="1AF691A5"/>
    <w:rsid w:val="1AF98B44"/>
    <w:rsid w:val="1B0BA2D6"/>
    <w:rsid w:val="1B26627D"/>
    <w:rsid w:val="1B472103"/>
    <w:rsid w:val="1B5ADAF3"/>
    <w:rsid w:val="1B6305A8"/>
    <w:rsid w:val="1B8C3283"/>
    <w:rsid w:val="1B93C78D"/>
    <w:rsid w:val="1B9FF778"/>
    <w:rsid w:val="1BEF4D65"/>
    <w:rsid w:val="1BF4857B"/>
    <w:rsid w:val="1C1919E2"/>
    <w:rsid w:val="1C32690C"/>
    <w:rsid w:val="1C38C8C4"/>
    <w:rsid w:val="1C3FAAF1"/>
    <w:rsid w:val="1C5C1DD4"/>
    <w:rsid w:val="1C5D33E4"/>
    <w:rsid w:val="1C612448"/>
    <w:rsid w:val="1C640E2A"/>
    <w:rsid w:val="1C814466"/>
    <w:rsid w:val="1CAB3C70"/>
    <w:rsid w:val="1CAF33E5"/>
    <w:rsid w:val="1CB3F2C6"/>
    <w:rsid w:val="1CCF74EF"/>
    <w:rsid w:val="1CCF74EF"/>
    <w:rsid w:val="1CEBD52C"/>
    <w:rsid w:val="1CF83CED"/>
    <w:rsid w:val="1D16F6EC"/>
    <w:rsid w:val="1D1815B9"/>
    <w:rsid w:val="1D194A0C"/>
    <w:rsid w:val="1D1C51F5"/>
    <w:rsid w:val="1D298095"/>
    <w:rsid w:val="1D345B5B"/>
    <w:rsid w:val="1D611153"/>
    <w:rsid w:val="1D68B375"/>
    <w:rsid w:val="1D6F498D"/>
    <w:rsid w:val="1D85DD40"/>
    <w:rsid w:val="1DA97805"/>
    <w:rsid w:val="1DAC2D71"/>
    <w:rsid w:val="1DB65EE7"/>
    <w:rsid w:val="1DB6F185"/>
    <w:rsid w:val="1DDB7239"/>
    <w:rsid w:val="1E02D477"/>
    <w:rsid w:val="1E221DC4"/>
    <w:rsid w:val="1E378854"/>
    <w:rsid w:val="1E3D4559"/>
    <w:rsid w:val="1E3D4559"/>
    <w:rsid w:val="1E4F1BD3"/>
    <w:rsid w:val="1E4F1BD3"/>
    <w:rsid w:val="1E614861"/>
    <w:rsid w:val="1E7EE88C"/>
    <w:rsid w:val="1EA9EA3B"/>
    <w:rsid w:val="1EAC1826"/>
    <w:rsid w:val="1ECCCF27"/>
    <w:rsid w:val="1EDF8F19"/>
    <w:rsid w:val="1EE85D5E"/>
    <w:rsid w:val="1EF2C16C"/>
    <w:rsid w:val="1F059630"/>
    <w:rsid w:val="1F0E1A11"/>
    <w:rsid w:val="1F29AF82"/>
    <w:rsid w:val="1F30257D"/>
    <w:rsid w:val="1F4FBB88"/>
    <w:rsid w:val="1F5C56D6"/>
    <w:rsid w:val="1F5EA0C9"/>
    <w:rsid w:val="1F721D70"/>
    <w:rsid w:val="1F73C442"/>
    <w:rsid w:val="1FA92D26"/>
    <w:rsid w:val="1FBDC6F3"/>
    <w:rsid w:val="1FC7D7AA"/>
    <w:rsid w:val="1FD732B5"/>
    <w:rsid w:val="1FE9569B"/>
    <w:rsid w:val="1FF03217"/>
    <w:rsid w:val="1FF344A3"/>
    <w:rsid w:val="1FF87BF9"/>
    <w:rsid w:val="20033A01"/>
    <w:rsid w:val="2029B4C4"/>
    <w:rsid w:val="2032AE22"/>
    <w:rsid w:val="2035533E"/>
    <w:rsid w:val="204AC21B"/>
    <w:rsid w:val="2064DA14"/>
    <w:rsid w:val="209809BA"/>
    <w:rsid w:val="20A23F17"/>
    <w:rsid w:val="20A31687"/>
    <w:rsid w:val="20AA44B6"/>
    <w:rsid w:val="20AE792F"/>
    <w:rsid w:val="20B61A97"/>
    <w:rsid w:val="20E4E4BD"/>
    <w:rsid w:val="20E99230"/>
    <w:rsid w:val="20FB61D0"/>
    <w:rsid w:val="210748AC"/>
    <w:rsid w:val="211363A2"/>
    <w:rsid w:val="21697C95"/>
    <w:rsid w:val="216B3512"/>
    <w:rsid w:val="21834C10"/>
    <w:rsid w:val="2186FED8"/>
    <w:rsid w:val="2189AD2B"/>
    <w:rsid w:val="2190BB9E"/>
    <w:rsid w:val="219AFE20"/>
    <w:rsid w:val="21AC95B2"/>
    <w:rsid w:val="21BAA7B1"/>
    <w:rsid w:val="21BC2923"/>
    <w:rsid w:val="21CCB694"/>
    <w:rsid w:val="21D1BE3B"/>
    <w:rsid w:val="21E39D25"/>
    <w:rsid w:val="21E4FC0B"/>
    <w:rsid w:val="21F151A6"/>
    <w:rsid w:val="21F151A6"/>
    <w:rsid w:val="21F9DBBF"/>
    <w:rsid w:val="22357F52"/>
    <w:rsid w:val="223BBB1E"/>
    <w:rsid w:val="223E7CB7"/>
    <w:rsid w:val="2280AD29"/>
    <w:rsid w:val="228DCA5A"/>
    <w:rsid w:val="229C24CD"/>
    <w:rsid w:val="22D1EAA9"/>
    <w:rsid w:val="22F03CA3"/>
    <w:rsid w:val="2309EE9D"/>
    <w:rsid w:val="2318E491"/>
    <w:rsid w:val="231E01C3"/>
    <w:rsid w:val="23228709"/>
    <w:rsid w:val="23674C86"/>
    <w:rsid w:val="23676613"/>
    <w:rsid w:val="236C531B"/>
    <w:rsid w:val="2370D66C"/>
    <w:rsid w:val="2371AADA"/>
    <w:rsid w:val="23771DF2"/>
    <w:rsid w:val="2392C5E9"/>
    <w:rsid w:val="23B2493D"/>
    <w:rsid w:val="23B87BF6"/>
    <w:rsid w:val="23C4FAA1"/>
    <w:rsid w:val="23CEAEF5"/>
    <w:rsid w:val="23D1D5A6"/>
    <w:rsid w:val="24048016"/>
    <w:rsid w:val="2415AAF5"/>
    <w:rsid w:val="241F7719"/>
    <w:rsid w:val="242A0537"/>
    <w:rsid w:val="2431169A"/>
    <w:rsid w:val="24522A03"/>
    <w:rsid w:val="247FDFD4"/>
    <w:rsid w:val="2481F945"/>
    <w:rsid w:val="24898948"/>
    <w:rsid w:val="24A22839"/>
    <w:rsid w:val="24A717B8"/>
    <w:rsid w:val="24B939D5"/>
    <w:rsid w:val="24C557E8"/>
    <w:rsid w:val="24E37E86"/>
    <w:rsid w:val="24E88AF9"/>
    <w:rsid w:val="24F27341"/>
    <w:rsid w:val="24F33736"/>
    <w:rsid w:val="24FA22BC"/>
    <w:rsid w:val="24FB8888"/>
    <w:rsid w:val="253BE6DD"/>
    <w:rsid w:val="255E9E62"/>
    <w:rsid w:val="25830962"/>
    <w:rsid w:val="25ABCE5C"/>
    <w:rsid w:val="25B178D2"/>
    <w:rsid w:val="25C04466"/>
    <w:rsid w:val="25CEDAEE"/>
    <w:rsid w:val="25D28CC3"/>
    <w:rsid w:val="25E79E92"/>
    <w:rsid w:val="25F8E4FB"/>
    <w:rsid w:val="25FA145B"/>
    <w:rsid w:val="2635F4C2"/>
    <w:rsid w:val="2651CFFF"/>
    <w:rsid w:val="26559711"/>
    <w:rsid w:val="26628088"/>
    <w:rsid w:val="266A8C29"/>
    <w:rsid w:val="268F2165"/>
    <w:rsid w:val="269BE91A"/>
    <w:rsid w:val="26ADC7FC"/>
    <w:rsid w:val="26B7A9D2"/>
    <w:rsid w:val="26B7ADA5"/>
    <w:rsid w:val="26C0E439"/>
    <w:rsid w:val="26C38122"/>
    <w:rsid w:val="26C53184"/>
    <w:rsid w:val="26C988B4"/>
    <w:rsid w:val="26CD4B3F"/>
    <w:rsid w:val="26D0C9AD"/>
    <w:rsid w:val="26D5A0B9"/>
    <w:rsid w:val="272411E0"/>
    <w:rsid w:val="27300CF3"/>
    <w:rsid w:val="2747E44F"/>
    <w:rsid w:val="2754A79A"/>
    <w:rsid w:val="275E9DC7"/>
    <w:rsid w:val="278FC6A1"/>
    <w:rsid w:val="279E0C6D"/>
    <w:rsid w:val="27AA03AA"/>
    <w:rsid w:val="27AC8B3E"/>
    <w:rsid w:val="27AE26C9"/>
    <w:rsid w:val="27BA227B"/>
    <w:rsid w:val="27CF8399"/>
    <w:rsid w:val="27FFC614"/>
    <w:rsid w:val="28292D00"/>
    <w:rsid w:val="282CDB41"/>
    <w:rsid w:val="2844B7E4"/>
    <w:rsid w:val="284F22B8"/>
    <w:rsid w:val="28532A5D"/>
    <w:rsid w:val="2863A5E9"/>
    <w:rsid w:val="2867BFA2"/>
    <w:rsid w:val="286D0988"/>
    <w:rsid w:val="289A188D"/>
    <w:rsid w:val="28A39425"/>
    <w:rsid w:val="28AB2A7A"/>
    <w:rsid w:val="28C57407"/>
    <w:rsid w:val="28DE5232"/>
    <w:rsid w:val="28EB9B5F"/>
    <w:rsid w:val="28EDD3B1"/>
    <w:rsid w:val="28FCA2AB"/>
    <w:rsid w:val="290150B6"/>
    <w:rsid w:val="290CB3D8"/>
    <w:rsid w:val="291C2DD6"/>
    <w:rsid w:val="2928576B"/>
    <w:rsid w:val="292EE385"/>
    <w:rsid w:val="293D2939"/>
    <w:rsid w:val="293D412A"/>
    <w:rsid w:val="2957A2E3"/>
    <w:rsid w:val="295D2359"/>
    <w:rsid w:val="2989A618"/>
    <w:rsid w:val="298B1BBB"/>
    <w:rsid w:val="298F1DD3"/>
    <w:rsid w:val="29BAD736"/>
    <w:rsid w:val="29C1A8E3"/>
    <w:rsid w:val="29CF9A3A"/>
    <w:rsid w:val="29EADCDD"/>
    <w:rsid w:val="2A13C08A"/>
    <w:rsid w:val="2A142BD7"/>
    <w:rsid w:val="2A1832F7"/>
    <w:rsid w:val="2A300D69"/>
    <w:rsid w:val="2A38D3F3"/>
    <w:rsid w:val="2A38F79A"/>
    <w:rsid w:val="2A604095"/>
    <w:rsid w:val="2A63B27D"/>
    <w:rsid w:val="2A692367"/>
    <w:rsid w:val="2AAD9292"/>
    <w:rsid w:val="2ADD6C44"/>
    <w:rsid w:val="2AE2BA1F"/>
    <w:rsid w:val="2AFB991C"/>
    <w:rsid w:val="2B004472"/>
    <w:rsid w:val="2B1DC530"/>
    <w:rsid w:val="2B27D517"/>
    <w:rsid w:val="2B5A43A4"/>
    <w:rsid w:val="2B6F0E84"/>
    <w:rsid w:val="2B836A0B"/>
    <w:rsid w:val="2B8622E2"/>
    <w:rsid w:val="2B946C3B"/>
    <w:rsid w:val="2B9D1BE0"/>
    <w:rsid w:val="2B9FB246"/>
    <w:rsid w:val="2BC0C8EF"/>
    <w:rsid w:val="2BD4210A"/>
    <w:rsid w:val="2BE15236"/>
    <w:rsid w:val="2BE3EF93"/>
    <w:rsid w:val="2BF0DC0E"/>
    <w:rsid w:val="2BF82217"/>
    <w:rsid w:val="2C0DB624"/>
    <w:rsid w:val="2C14BF9D"/>
    <w:rsid w:val="2C2337CC"/>
    <w:rsid w:val="2C28BC41"/>
    <w:rsid w:val="2C3EBDF0"/>
    <w:rsid w:val="2C5117C4"/>
    <w:rsid w:val="2C544010"/>
    <w:rsid w:val="2C5BABF2"/>
    <w:rsid w:val="2C6E11AE"/>
    <w:rsid w:val="2C8A0AA2"/>
    <w:rsid w:val="2C94C769"/>
    <w:rsid w:val="2C9D30B4"/>
    <w:rsid w:val="2CB6620A"/>
    <w:rsid w:val="2CB854CE"/>
    <w:rsid w:val="2CC70DE3"/>
    <w:rsid w:val="2CD4EA37"/>
    <w:rsid w:val="2CF73F3F"/>
    <w:rsid w:val="2CF89853"/>
    <w:rsid w:val="2D05F6B1"/>
    <w:rsid w:val="2D08B7D3"/>
    <w:rsid w:val="2D1B9E16"/>
    <w:rsid w:val="2D222707"/>
    <w:rsid w:val="2D46E794"/>
    <w:rsid w:val="2D471CAF"/>
    <w:rsid w:val="2D49166A"/>
    <w:rsid w:val="2D4AF427"/>
    <w:rsid w:val="2D531906"/>
    <w:rsid w:val="2D75081B"/>
    <w:rsid w:val="2D7BE0E3"/>
    <w:rsid w:val="2D81D061"/>
    <w:rsid w:val="2DB1E4BE"/>
    <w:rsid w:val="2DCCFD6F"/>
    <w:rsid w:val="2DD19D1F"/>
    <w:rsid w:val="2DEEA3A2"/>
    <w:rsid w:val="2DFB8A68"/>
    <w:rsid w:val="2DFDCAED"/>
    <w:rsid w:val="2E00394D"/>
    <w:rsid w:val="2E03BD84"/>
    <w:rsid w:val="2E17BAC4"/>
    <w:rsid w:val="2E185351"/>
    <w:rsid w:val="2E29B677"/>
    <w:rsid w:val="2E3671F3"/>
    <w:rsid w:val="2E36A66F"/>
    <w:rsid w:val="2E411989"/>
    <w:rsid w:val="2E61E82A"/>
    <w:rsid w:val="2E7D21D1"/>
    <w:rsid w:val="2E7FEC7F"/>
    <w:rsid w:val="2E84C713"/>
    <w:rsid w:val="2E92A314"/>
    <w:rsid w:val="2EA886D3"/>
    <w:rsid w:val="2EB16830"/>
    <w:rsid w:val="2EBD6A16"/>
    <w:rsid w:val="2EC92803"/>
    <w:rsid w:val="2EDC8A86"/>
    <w:rsid w:val="2EF1ED1F"/>
    <w:rsid w:val="2EF94BFD"/>
    <w:rsid w:val="2F0D9D01"/>
    <w:rsid w:val="2F0D9D01"/>
    <w:rsid w:val="2F1EC62A"/>
    <w:rsid w:val="2F1EFB7E"/>
    <w:rsid w:val="2F271251"/>
    <w:rsid w:val="2F295A67"/>
    <w:rsid w:val="2F2A2D4C"/>
    <w:rsid w:val="2F3091B1"/>
    <w:rsid w:val="2F602894"/>
    <w:rsid w:val="2F6B6534"/>
    <w:rsid w:val="2F7C27FA"/>
    <w:rsid w:val="2F831FFC"/>
    <w:rsid w:val="2F8B2E4F"/>
    <w:rsid w:val="2F8C9A94"/>
    <w:rsid w:val="2FCDDA47"/>
    <w:rsid w:val="2FD7DCD7"/>
    <w:rsid w:val="3015C799"/>
    <w:rsid w:val="301FFB5F"/>
    <w:rsid w:val="304F06D2"/>
    <w:rsid w:val="306EF1EA"/>
    <w:rsid w:val="30750AA6"/>
    <w:rsid w:val="3097AB23"/>
    <w:rsid w:val="30A27234"/>
    <w:rsid w:val="30AAF854"/>
    <w:rsid w:val="30AFA7D2"/>
    <w:rsid w:val="30B076A8"/>
    <w:rsid w:val="30BEB7E8"/>
    <w:rsid w:val="30E1558B"/>
    <w:rsid w:val="30E9633A"/>
    <w:rsid w:val="30EF7DDE"/>
    <w:rsid w:val="310F62B2"/>
    <w:rsid w:val="3113C899"/>
    <w:rsid w:val="313E6B3E"/>
    <w:rsid w:val="3146F828"/>
    <w:rsid w:val="31578663"/>
    <w:rsid w:val="3173118C"/>
    <w:rsid w:val="318932FD"/>
    <w:rsid w:val="31AA6C0E"/>
    <w:rsid w:val="31D69E7F"/>
    <w:rsid w:val="31F1510F"/>
    <w:rsid w:val="32006217"/>
    <w:rsid w:val="3201B387"/>
    <w:rsid w:val="320A2A54"/>
    <w:rsid w:val="3228A694"/>
    <w:rsid w:val="323AAA8F"/>
    <w:rsid w:val="324103AD"/>
    <w:rsid w:val="324AE8A6"/>
    <w:rsid w:val="32581C16"/>
    <w:rsid w:val="32710A16"/>
    <w:rsid w:val="328ADF28"/>
    <w:rsid w:val="32A9DA13"/>
    <w:rsid w:val="32AA197E"/>
    <w:rsid w:val="32C45621"/>
    <w:rsid w:val="32D0C063"/>
    <w:rsid w:val="32D9DB47"/>
    <w:rsid w:val="32DBB20C"/>
    <w:rsid w:val="32DC5286"/>
    <w:rsid w:val="32EC9781"/>
    <w:rsid w:val="3302B401"/>
    <w:rsid w:val="331757B7"/>
    <w:rsid w:val="331EC8DA"/>
    <w:rsid w:val="33268B2E"/>
    <w:rsid w:val="335295CA"/>
    <w:rsid w:val="33674ECF"/>
    <w:rsid w:val="336BCD4E"/>
    <w:rsid w:val="33B339B9"/>
    <w:rsid w:val="33E49E98"/>
    <w:rsid w:val="33E8EE69"/>
    <w:rsid w:val="33EB28E3"/>
    <w:rsid w:val="33F49965"/>
    <w:rsid w:val="34012833"/>
    <w:rsid w:val="34051D6D"/>
    <w:rsid w:val="340A0B2E"/>
    <w:rsid w:val="340A0B2E"/>
    <w:rsid w:val="34180AAE"/>
    <w:rsid w:val="341AD8DE"/>
    <w:rsid w:val="34234590"/>
    <w:rsid w:val="34255843"/>
    <w:rsid w:val="343E0106"/>
    <w:rsid w:val="34449488"/>
    <w:rsid w:val="34499F30"/>
    <w:rsid w:val="3455B2A4"/>
    <w:rsid w:val="34762100"/>
    <w:rsid w:val="347D594B"/>
    <w:rsid w:val="34A6571B"/>
    <w:rsid w:val="34C3A027"/>
    <w:rsid w:val="34DF1DB7"/>
    <w:rsid w:val="34FDF545"/>
    <w:rsid w:val="35056693"/>
    <w:rsid w:val="3510893D"/>
    <w:rsid w:val="351E44EC"/>
    <w:rsid w:val="35255750"/>
    <w:rsid w:val="3526F4C3"/>
    <w:rsid w:val="353A3BC0"/>
    <w:rsid w:val="35453D4D"/>
    <w:rsid w:val="3551550B"/>
    <w:rsid w:val="3556CECC"/>
    <w:rsid w:val="357B2964"/>
    <w:rsid w:val="3585345E"/>
    <w:rsid w:val="35857C75"/>
    <w:rsid w:val="35867F52"/>
    <w:rsid w:val="35B97EC3"/>
    <w:rsid w:val="35D985A3"/>
    <w:rsid w:val="35EF55DC"/>
    <w:rsid w:val="35F24C5F"/>
    <w:rsid w:val="36039663"/>
    <w:rsid w:val="36069004"/>
    <w:rsid w:val="360C6E84"/>
    <w:rsid w:val="3619E4F6"/>
    <w:rsid w:val="3622D01A"/>
    <w:rsid w:val="36446A73"/>
    <w:rsid w:val="36446A73"/>
    <w:rsid w:val="36659B38"/>
    <w:rsid w:val="369E50AC"/>
    <w:rsid w:val="36A69C49"/>
    <w:rsid w:val="36A774E7"/>
    <w:rsid w:val="36C5C10C"/>
    <w:rsid w:val="370107CF"/>
    <w:rsid w:val="372B33AE"/>
    <w:rsid w:val="37403291"/>
    <w:rsid w:val="377E1001"/>
    <w:rsid w:val="37A3AA54"/>
    <w:rsid w:val="37A3AA54"/>
    <w:rsid w:val="37A4864E"/>
    <w:rsid w:val="37C2ACD8"/>
    <w:rsid w:val="37CD185D"/>
    <w:rsid w:val="37CEBC28"/>
    <w:rsid w:val="37E454DF"/>
    <w:rsid w:val="37FC050B"/>
    <w:rsid w:val="380712DF"/>
    <w:rsid w:val="380C5231"/>
    <w:rsid w:val="380FD43A"/>
    <w:rsid w:val="38142091"/>
    <w:rsid w:val="381531CB"/>
    <w:rsid w:val="381B07A4"/>
    <w:rsid w:val="3849EC2A"/>
    <w:rsid w:val="385DB08C"/>
    <w:rsid w:val="38709E0E"/>
    <w:rsid w:val="38854BF5"/>
    <w:rsid w:val="38A4FBA2"/>
    <w:rsid w:val="38AA8452"/>
    <w:rsid w:val="38B2BB6B"/>
    <w:rsid w:val="38D2FBB4"/>
    <w:rsid w:val="39084A78"/>
    <w:rsid w:val="390ABED3"/>
    <w:rsid w:val="390CD871"/>
    <w:rsid w:val="39107013"/>
    <w:rsid w:val="39210DB0"/>
    <w:rsid w:val="39226999"/>
    <w:rsid w:val="392FC853"/>
    <w:rsid w:val="3940D6B5"/>
    <w:rsid w:val="395C8932"/>
    <w:rsid w:val="3977785F"/>
    <w:rsid w:val="397E2DFC"/>
    <w:rsid w:val="39848106"/>
    <w:rsid w:val="39A6B0C2"/>
    <w:rsid w:val="39D2709B"/>
    <w:rsid w:val="39E540F6"/>
    <w:rsid w:val="3A03A61E"/>
    <w:rsid w:val="3A12D6AE"/>
    <w:rsid w:val="3A2801DC"/>
    <w:rsid w:val="3A321FB1"/>
    <w:rsid w:val="3A48DDF2"/>
    <w:rsid w:val="3A4ACFDD"/>
    <w:rsid w:val="3A4E0584"/>
    <w:rsid w:val="3A7C4E6B"/>
    <w:rsid w:val="3A9F2F02"/>
    <w:rsid w:val="3ACB5B4B"/>
    <w:rsid w:val="3AD8D095"/>
    <w:rsid w:val="3AF28F8A"/>
    <w:rsid w:val="3B151AC7"/>
    <w:rsid w:val="3B2BB75C"/>
    <w:rsid w:val="3B406026"/>
    <w:rsid w:val="3B46F7B2"/>
    <w:rsid w:val="3B54FB38"/>
    <w:rsid w:val="3B672E61"/>
    <w:rsid w:val="3B6F38C5"/>
    <w:rsid w:val="3B82B280"/>
    <w:rsid w:val="3BA2A327"/>
    <w:rsid w:val="3BA2A327"/>
    <w:rsid w:val="3BAB200E"/>
    <w:rsid w:val="3BAC878F"/>
    <w:rsid w:val="3BDC354C"/>
    <w:rsid w:val="3BED1818"/>
    <w:rsid w:val="3BEF580D"/>
    <w:rsid w:val="3BF1C268"/>
    <w:rsid w:val="3C215DBC"/>
    <w:rsid w:val="3C2C7997"/>
    <w:rsid w:val="3C2C7997"/>
    <w:rsid w:val="3C2D3F19"/>
    <w:rsid w:val="3C34D358"/>
    <w:rsid w:val="3C4EBD4C"/>
    <w:rsid w:val="3C5E8EF9"/>
    <w:rsid w:val="3C6263DC"/>
    <w:rsid w:val="3C971EAC"/>
    <w:rsid w:val="3C985BE9"/>
    <w:rsid w:val="3C9FF1A0"/>
    <w:rsid w:val="3CA63534"/>
    <w:rsid w:val="3CB6BB6A"/>
    <w:rsid w:val="3CB73059"/>
    <w:rsid w:val="3CBC3F76"/>
    <w:rsid w:val="3CCA6334"/>
    <w:rsid w:val="3D198B14"/>
    <w:rsid w:val="3D1BA613"/>
    <w:rsid w:val="3D23BDA3"/>
    <w:rsid w:val="3D37BD12"/>
    <w:rsid w:val="3D3AFAAF"/>
    <w:rsid w:val="3D45BC20"/>
    <w:rsid w:val="3D607F44"/>
    <w:rsid w:val="3D8A940C"/>
    <w:rsid w:val="3D9D1E6B"/>
    <w:rsid w:val="3DB3A21F"/>
    <w:rsid w:val="3DB3A21F"/>
    <w:rsid w:val="3DB819E6"/>
    <w:rsid w:val="3DCE3C69"/>
    <w:rsid w:val="3DE2D5F1"/>
    <w:rsid w:val="3DE63FD4"/>
    <w:rsid w:val="3DEB355F"/>
    <w:rsid w:val="3E00575D"/>
    <w:rsid w:val="3E3BAD4E"/>
    <w:rsid w:val="3E49537C"/>
    <w:rsid w:val="3E5C3482"/>
    <w:rsid w:val="3E746CE0"/>
    <w:rsid w:val="3E8365EC"/>
    <w:rsid w:val="3E88F04E"/>
    <w:rsid w:val="3E8F6E03"/>
    <w:rsid w:val="3E961B3D"/>
    <w:rsid w:val="3EA46F97"/>
    <w:rsid w:val="3EA52709"/>
    <w:rsid w:val="3ECD848F"/>
    <w:rsid w:val="3EE5283C"/>
    <w:rsid w:val="3EF8C210"/>
    <w:rsid w:val="3F1A88A6"/>
    <w:rsid w:val="3F24E828"/>
    <w:rsid w:val="3F2860DA"/>
    <w:rsid w:val="3F2AFD13"/>
    <w:rsid w:val="3F5C62CF"/>
    <w:rsid w:val="3F5EDE89"/>
    <w:rsid w:val="3F76AD64"/>
    <w:rsid w:val="3F80CA3B"/>
    <w:rsid w:val="3F843C5C"/>
    <w:rsid w:val="3F8BA36C"/>
    <w:rsid w:val="3FA2315B"/>
    <w:rsid w:val="3FBC0117"/>
    <w:rsid w:val="3FC513A4"/>
    <w:rsid w:val="3FC9ADE7"/>
    <w:rsid w:val="3FD23F18"/>
    <w:rsid w:val="3FD37362"/>
    <w:rsid w:val="3FE138F4"/>
    <w:rsid w:val="3FEF02FB"/>
    <w:rsid w:val="3FFF7ECE"/>
    <w:rsid w:val="403767C4"/>
    <w:rsid w:val="404C2DCA"/>
    <w:rsid w:val="404C2DCA"/>
    <w:rsid w:val="404F503D"/>
    <w:rsid w:val="40689DE4"/>
    <w:rsid w:val="40731F67"/>
    <w:rsid w:val="4082478F"/>
    <w:rsid w:val="40844494"/>
    <w:rsid w:val="40895987"/>
    <w:rsid w:val="4095E6D4"/>
    <w:rsid w:val="40966C37"/>
    <w:rsid w:val="40A346AD"/>
    <w:rsid w:val="40A61463"/>
    <w:rsid w:val="40A8836A"/>
    <w:rsid w:val="40AFCC61"/>
    <w:rsid w:val="40C48682"/>
    <w:rsid w:val="40E77C3D"/>
    <w:rsid w:val="40E7A0C8"/>
    <w:rsid w:val="40E8811E"/>
    <w:rsid w:val="40ED129D"/>
    <w:rsid w:val="40F8D9A5"/>
    <w:rsid w:val="410142B4"/>
    <w:rsid w:val="41166313"/>
    <w:rsid w:val="414EC714"/>
    <w:rsid w:val="415D58E0"/>
    <w:rsid w:val="416BEB51"/>
    <w:rsid w:val="416DC7F6"/>
    <w:rsid w:val="4171871E"/>
    <w:rsid w:val="417C54AA"/>
    <w:rsid w:val="41B88C2C"/>
    <w:rsid w:val="41BC5470"/>
    <w:rsid w:val="41CAC035"/>
    <w:rsid w:val="41ECB3DF"/>
    <w:rsid w:val="421B8F85"/>
    <w:rsid w:val="422DBDF1"/>
    <w:rsid w:val="424C104C"/>
    <w:rsid w:val="4259628A"/>
    <w:rsid w:val="4260C7DD"/>
    <w:rsid w:val="426AA479"/>
    <w:rsid w:val="42AA3173"/>
    <w:rsid w:val="42BAEA4D"/>
    <w:rsid w:val="42BD2762"/>
    <w:rsid w:val="42C891E4"/>
    <w:rsid w:val="42D5568A"/>
    <w:rsid w:val="430F89D7"/>
    <w:rsid w:val="4316FCFB"/>
    <w:rsid w:val="431D5191"/>
    <w:rsid w:val="43281BBE"/>
    <w:rsid w:val="432B4D10"/>
    <w:rsid w:val="43334375"/>
    <w:rsid w:val="434070E8"/>
    <w:rsid w:val="436B9A96"/>
    <w:rsid w:val="437C5E4C"/>
    <w:rsid w:val="4381D87E"/>
    <w:rsid w:val="43846DCB"/>
    <w:rsid w:val="43983965"/>
    <w:rsid w:val="43A443C5"/>
    <w:rsid w:val="43AEFCF7"/>
    <w:rsid w:val="43B0EA6E"/>
    <w:rsid w:val="43B684CB"/>
    <w:rsid w:val="43B7C90B"/>
    <w:rsid w:val="43C16AE7"/>
    <w:rsid w:val="43CD5728"/>
    <w:rsid w:val="43CE16E0"/>
    <w:rsid w:val="43DAB408"/>
    <w:rsid w:val="43DAB408"/>
    <w:rsid w:val="43EC5072"/>
    <w:rsid w:val="43EEADF3"/>
    <w:rsid w:val="43F85360"/>
    <w:rsid w:val="43F87D30"/>
    <w:rsid w:val="44029E0A"/>
    <w:rsid w:val="440E535B"/>
    <w:rsid w:val="44303FFE"/>
    <w:rsid w:val="44335C19"/>
    <w:rsid w:val="443FF63C"/>
    <w:rsid w:val="44418286"/>
    <w:rsid w:val="4442CC32"/>
    <w:rsid w:val="444852F8"/>
    <w:rsid w:val="4466821A"/>
    <w:rsid w:val="447BA2B8"/>
    <w:rsid w:val="448DA3CD"/>
    <w:rsid w:val="44B66E4F"/>
    <w:rsid w:val="44BE31A6"/>
    <w:rsid w:val="44CCB560"/>
    <w:rsid w:val="44EC0252"/>
    <w:rsid w:val="44FA5893"/>
    <w:rsid w:val="4507325A"/>
    <w:rsid w:val="4512BF45"/>
    <w:rsid w:val="452D85F1"/>
    <w:rsid w:val="453B3389"/>
    <w:rsid w:val="455E959A"/>
    <w:rsid w:val="457A7D4A"/>
    <w:rsid w:val="457B712B"/>
    <w:rsid w:val="458772BC"/>
    <w:rsid w:val="4589D7B1"/>
    <w:rsid w:val="45A2D701"/>
    <w:rsid w:val="45A5D31A"/>
    <w:rsid w:val="45B26EDC"/>
    <w:rsid w:val="45BDB76B"/>
    <w:rsid w:val="45CD5ADD"/>
    <w:rsid w:val="45D37DF7"/>
    <w:rsid w:val="45D49BD7"/>
    <w:rsid w:val="45E41ADE"/>
    <w:rsid w:val="45EBE719"/>
    <w:rsid w:val="45F77EE4"/>
    <w:rsid w:val="45F9DA82"/>
    <w:rsid w:val="45FD30FD"/>
    <w:rsid w:val="45FFC515"/>
    <w:rsid w:val="4604CD20"/>
    <w:rsid w:val="4605CAC5"/>
    <w:rsid w:val="46211824"/>
    <w:rsid w:val="46225353"/>
    <w:rsid w:val="462714B7"/>
    <w:rsid w:val="464CBBEA"/>
    <w:rsid w:val="46527191"/>
    <w:rsid w:val="46622219"/>
    <w:rsid w:val="4669359C"/>
    <w:rsid w:val="46DB754A"/>
    <w:rsid w:val="46DCCCF2"/>
    <w:rsid w:val="472BBB0E"/>
    <w:rsid w:val="472F05EB"/>
    <w:rsid w:val="474A0129"/>
    <w:rsid w:val="47640DE8"/>
    <w:rsid w:val="476B5E31"/>
    <w:rsid w:val="477547DF"/>
    <w:rsid w:val="4783EFED"/>
    <w:rsid w:val="478680BF"/>
    <w:rsid w:val="47895A79"/>
    <w:rsid w:val="4790A370"/>
    <w:rsid w:val="47A4754B"/>
    <w:rsid w:val="47B4F435"/>
    <w:rsid w:val="47C749DA"/>
    <w:rsid w:val="47D32154"/>
    <w:rsid w:val="47FCD8E0"/>
    <w:rsid w:val="47FE0EB0"/>
    <w:rsid w:val="48174091"/>
    <w:rsid w:val="481A2788"/>
    <w:rsid w:val="48533112"/>
    <w:rsid w:val="48736A5D"/>
    <w:rsid w:val="4874DFE0"/>
    <w:rsid w:val="48763B0D"/>
    <w:rsid w:val="4876CC2D"/>
    <w:rsid w:val="48A32A01"/>
    <w:rsid w:val="48B26F7D"/>
    <w:rsid w:val="48D1AB2F"/>
    <w:rsid w:val="48DEC147"/>
    <w:rsid w:val="48EABC32"/>
    <w:rsid w:val="490A05DF"/>
    <w:rsid w:val="492180E4"/>
    <w:rsid w:val="4952AA36"/>
    <w:rsid w:val="4957B977"/>
    <w:rsid w:val="497CEDBB"/>
    <w:rsid w:val="4982A622"/>
    <w:rsid w:val="49ACA0E2"/>
    <w:rsid w:val="49B25A35"/>
    <w:rsid w:val="49B96906"/>
    <w:rsid w:val="49B96906"/>
    <w:rsid w:val="49C8B3BB"/>
    <w:rsid w:val="49CEF23B"/>
    <w:rsid w:val="49DCA663"/>
    <w:rsid w:val="49EB3872"/>
    <w:rsid w:val="49F1598A"/>
    <w:rsid w:val="4A0F2C16"/>
    <w:rsid w:val="4A131B84"/>
    <w:rsid w:val="4A37BDC4"/>
    <w:rsid w:val="4A3BF0D7"/>
    <w:rsid w:val="4A4F6CBD"/>
    <w:rsid w:val="4A4F98E5"/>
    <w:rsid w:val="4A52C28B"/>
    <w:rsid w:val="4A775C71"/>
    <w:rsid w:val="4A992FA5"/>
    <w:rsid w:val="4AA3D6D6"/>
    <w:rsid w:val="4AA74028"/>
    <w:rsid w:val="4AAA4467"/>
    <w:rsid w:val="4AB75D45"/>
    <w:rsid w:val="4ACE0D0E"/>
    <w:rsid w:val="4AD339F9"/>
    <w:rsid w:val="4AD64C16"/>
    <w:rsid w:val="4AE14D82"/>
    <w:rsid w:val="4B0CA481"/>
    <w:rsid w:val="4B192DF7"/>
    <w:rsid w:val="4B21431D"/>
    <w:rsid w:val="4B3447BB"/>
    <w:rsid w:val="4B49D936"/>
    <w:rsid w:val="4B4E086D"/>
    <w:rsid w:val="4B5E25E1"/>
    <w:rsid w:val="4B5EE1B5"/>
    <w:rsid w:val="4B6EFDD6"/>
    <w:rsid w:val="4B876610"/>
    <w:rsid w:val="4B8784CE"/>
    <w:rsid w:val="4B8D4F11"/>
    <w:rsid w:val="4B9D244F"/>
    <w:rsid w:val="4C0EF89A"/>
    <w:rsid w:val="4C0EF89A"/>
    <w:rsid w:val="4C105153"/>
    <w:rsid w:val="4C1361AE"/>
    <w:rsid w:val="4C17C4C9"/>
    <w:rsid w:val="4C3F7AE5"/>
    <w:rsid w:val="4C6CCF75"/>
    <w:rsid w:val="4C89A03E"/>
    <w:rsid w:val="4C90214E"/>
    <w:rsid w:val="4C90214E"/>
    <w:rsid w:val="4CC23901"/>
    <w:rsid w:val="4CD36B64"/>
    <w:rsid w:val="4CD88C5B"/>
    <w:rsid w:val="4CDAA491"/>
    <w:rsid w:val="4CE41E74"/>
    <w:rsid w:val="4CE7B750"/>
    <w:rsid w:val="4CF757AB"/>
    <w:rsid w:val="4CFC7B9D"/>
    <w:rsid w:val="4CFC8C8C"/>
    <w:rsid w:val="4D124235"/>
    <w:rsid w:val="4D22518F"/>
    <w:rsid w:val="4D2A94DD"/>
    <w:rsid w:val="4D30081C"/>
    <w:rsid w:val="4D36CFD2"/>
    <w:rsid w:val="4D376216"/>
    <w:rsid w:val="4D394645"/>
    <w:rsid w:val="4D53C035"/>
    <w:rsid w:val="4D899F8F"/>
    <w:rsid w:val="4DAEADB0"/>
    <w:rsid w:val="4DAEADB0"/>
    <w:rsid w:val="4DC01D31"/>
    <w:rsid w:val="4DC6FF56"/>
    <w:rsid w:val="4DD466F3"/>
    <w:rsid w:val="4DE0B1BC"/>
    <w:rsid w:val="4DE8783B"/>
    <w:rsid w:val="4DEC6DCA"/>
    <w:rsid w:val="4DF1DC7D"/>
    <w:rsid w:val="4E05887F"/>
    <w:rsid w:val="4E069C69"/>
    <w:rsid w:val="4E122515"/>
    <w:rsid w:val="4E1D2150"/>
    <w:rsid w:val="4E3602F4"/>
    <w:rsid w:val="4E478E11"/>
    <w:rsid w:val="4E63711C"/>
    <w:rsid w:val="4E7D9C4E"/>
    <w:rsid w:val="4EA62F37"/>
    <w:rsid w:val="4EAFC223"/>
    <w:rsid w:val="4F011584"/>
    <w:rsid w:val="4F0DB445"/>
    <w:rsid w:val="4F0E9645"/>
    <w:rsid w:val="4F3874EF"/>
    <w:rsid w:val="4F446AC2"/>
    <w:rsid w:val="4F489287"/>
    <w:rsid w:val="4F4DFB58"/>
    <w:rsid w:val="4F6738BA"/>
    <w:rsid w:val="4F6EC598"/>
    <w:rsid w:val="4F892397"/>
    <w:rsid w:val="4F8CC85B"/>
    <w:rsid w:val="4F8DBC59"/>
    <w:rsid w:val="4F9A524A"/>
    <w:rsid w:val="4FAC028A"/>
    <w:rsid w:val="4FADC5A6"/>
    <w:rsid w:val="4FB18E6F"/>
    <w:rsid w:val="4FB18E6F"/>
    <w:rsid w:val="4FB65202"/>
    <w:rsid w:val="4FC6A953"/>
    <w:rsid w:val="4FED4A4D"/>
    <w:rsid w:val="4FF461FB"/>
    <w:rsid w:val="4FF5B297"/>
    <w:rsid w:val="4FF6ED7E"/>
    <w:rsid w:val="4FFA3B17"/>
    <w:rsid w:val="5022A4F0"/>
    <w:rsid w:val="502F97C3"/>
    <w:rsid w:val="50369A0F"/>
    <w:rsid w:val="5041817D"/>
    <w:rsid w:val="504795BE"/>
    <w:rsid w:val="504F6CA7"/>
    <w:rsid w:val="50522093"/>
    <w:rsid w:val="5054D4F7"/>
    <w:rsid w:val="505E58A7"/>
    <w:rsid w:val="506F2344"/>
    <w:rsid w:val="507408C5"/>
    <w:rsid w:val="5074F067"/>
    <w:rsid w:val="508B7A90"/>
    <w:rsid w:val="5092705C"/>
    <w:rsid w:val="5092705C"/>
    <w:rsid w:val="5095B065"/>
    <w:rsid w:val="509F6E24"/>
    <w:rsid w:val="509F6E24"/>
    <w:rsid w:val="50A0CD34"/>
    <w:rsid w:val="50ABF72C"/>
    <w:rsid w:val="50B5A927"/>
    <w:rsid w:val="50C42586"/>
    <w:rsid w:val="50DA1356"/>
    <w:rsid w:val="50DA909F"/>
    <w:rsid w:val="50EBFCDD"/>
    <w:rsid w:val="50EC495F"/>
    <w:rsid w:val="50F8E969"/>
    <w:rsid w:val="50FDF3D7"/>
    <w:rsid w:val="5101A418"/>
    <w:rsid w:val="5121C66F"/>
    <w:rsid w:val="5123E7E1"/>
    <w:rsid w:val="5129DF85"/>
    <w:rsid w:val="5146C4E7"/>
    <w:rsid w:val="5157B3F2"/>
    <w:rsid w:val="518590E3"/>
    <w:rsid w:val="518FB7A5"/>
    <w:rsid w:val="51908F91"/>
    <w:rsid w:val="51933400"/>
    <w:rsid w:val="51ACB775"/>
    <w:rsid w:val="51C7F260"/>
    <w:rsid w:val="51DC1163"/>
    <w:rsid w:val="51E2741E"/>
    <w:rsid w:val="51EB9A08"/>
    <w:rsid w:val="51EFA5E7"/>
    <w:rsid w:val="51F4471E"/>
    <w:rsid w:val="52024032"/>
    <w:rsid w:val="5237D4F7"/>
    <w:rsid w:val="52591C45"/>
    <w:rsid w:val="526BDDEE"/>
    <w:rsid w:val="526EA84B"/>
    <w:rsid w:val="52768F2A"/>
    <w:rsid w:val="527F468A"/>
    <w:rsid w:val="5289F9FF"/>
    <w:rsid w:val="52981106"/>
    <w:rsid w:val="52AEFF77"/>
    <w:rsid w:val="52BE7624"/>
    <w:rsid w:val="52CAAB14"/>
    <w:rsid w:val="52F5D7E9"/>
    <w:rsid w:val="52FB77B8"/>
    <w:rsid w:val="53039C5F"/>
    <w:rsid w:val="530CB1C6"/>
    <w:rsid w:val="5319786D"/>
    <w:rsid w:val="531D9A6C"/>
    <w:rsid w:val="53234BEC"/>
    <w:rsid w:val="53387136"/>
    <w:rsid w:val="5339AB8C"/>
    <w:rsid w:val="533A192B"/>
    <w:rsid w:val="533FEC4B"/>
    <w:rsid w:val="5347846B"/>
    <w:rsid w:val="53688DEF"/>
    <w:rsid w:val="5398699D"/>
    <w:rsid w:val="53A015EB"/>
    <w:rsid w:val="53A015EB"/>
    <w:rsid w:val="53E78301"/>
    <w:rsid w:val="53FB8639"/>
    <w:rsid w:val="540B19BE"/>
    <w:rsid w:val="541F1C51"/>
    <w:rsid w:val="544359C9"/>
    <w:rsid w:val="545F5835"/>
    <w:rsid w:val="547D5261"/>
    <w:rsid w:val="547FBA03"/>
    <w:rsid w:val="548D2C5E"/>
    <w:rsid w:val="54964FA5"/>
    <w:rsid w:val="549A19DB"/>
    <w:rsid w:val="54A6176E"/>
    <w:rsid w:val="54B62276"/>
    <w:rsid w:val="54B795FF"/>
    <w:rsid w:val="54C8CFF8"/>
    <w:rsid w:val="54C8DDDB"/>
    <w:rsid w:val="54D3F2CB"/>
    <w:rsid w:val="54D94246"/>
    <w:rsid w:val="54FBF3F4"/>
    <w:rsid w:val="54FC554D"/>
    <w:rsid w:val="5512F226"/>
    <w:rsid w:val="5515F325"/>
    <w:rsid w:val="551F2525"/>
    <w:rsid w:val="552FE84F"/>
    <w:rsid w:val="55483B22"/>
    <w:rsid w:val="554DF90A"/>
    <w:rsid w:val="555F4864"/>
    <w:rsid w:val="557BE323"/>
    <w:rsid w:val="557F8F67"/>
    <w:rsid w:val="55843B80"/>
    <w:rsid w:val="5586050B"/>
    <w:rsid w:val="558CE44A"/>
    <w:rsid w:val="55AE54F7"/>
    <w:rsid w:val="55B295D2"/>
    <w:rsid w:val="55CB6F89"/>
    <w:rsid w:val="55CC52E9"/>
    <w:rsid w:val="55E8B23F"/>
    <w:rsid w:val="55ECB48E"/>
    <w:rsid w:val="55EFDEA2"/>
    <w:rsid w:val="55F5EBDC"/>
    <w:rsid w:val="55F8C329"/>
    <w:rsid w:val="5612DAC7"/>
    <w:rsid w:val="56171B86"/>
    <w:rsid w:val="564FB4C4"/>
    <w:rsid w:val="5650C365"/>
    <w:rsid w:val="56576AEC"/>
    <w:rsid w:val="565D5E6D"/>
    <w:rsid w:val="566521FE"/>
    <w:rsid w:val="5689346C"/>
    <w:rsid w:val="5699C6FA"/>
    <w:rsid w:val="56A9C539"/>
    <w:rsid w:val="56BCB93F"/>
    <w:rsid w:val="56E18B00"/>
    <w:rsid w:val="56E1FB99"/>
    <w:rsid w:val="56F79D05"/>
    <w:rsid w:val="56F8D9A5"/>
    <w:rsid w:val="5709B131"/>
    <w:rsid w:val="571EDA4A"/>
    <w:rsid w:val="5720C0BB"/>
    <w:rsid w:val="57212CD3"/>
    <w:rsid w:val="5728BB1A"/>
    <w:rsid w:val="572E3A0E"/>
    <w:rsid w:val="572E3FD5"/>
    <w:rsid w:val="573F8C88"/>
    <w:rsid w:val="5761E004"/>
    <w:rsid w:val="57664776"/>
    <w:rsid w:val="5788F788"/>
    <w:rsid w:val="578C5F2B"/>
    <w:rsid w:val="57985EB4"/>
    <w:rsid w:val="57A4E2C1"/>
    <w:rsid w:val="57A9528A"/>
    <w:rsid w:val="57AFD1FC"/>
    <w:rsid w:val="57BC9C83"/>
    <w:rsid w:val="58135D55"/>
    <w:rsid w:val="58218321"/>
    <w:rsid w:val="58218321"/>
    <w:rsid w:val="584525BC"/>
    <w:rsid w:val="5847CF19"/>
    <w:rsid w:val="584AD619"/>
    <w:rsid w:val="5858B2D5"/>
    <w:rsid w:val="5862D247"/>
    <w:rsid w:val="5868674E"/>
    <w:rsid w:val="589CDF26"/>
    <w:rsid w:val="58AC37D3"/>
    <w:rsid w:val="58B12BB9"/>
    <w:rsid w:val="58C739F0"/>
    <w:rsid w:val="58D1FF11"/>
    <w:rsid w:val="58FCC845"/>
    <w:rsid w:val="59011A50"/>
    <w:rsid w:val="59177BE3"/>
    <w:rsid w:val="5918A0A3"/>
    <w:rsid w:val="591E219E"/>
    <w:rsid w:val="592CEA33"/>
    <w:rsid w:val="59420BCF"/>
    <w:rsid w:val="59420BCF"/>
    <w:rsid w:val="5950D39B"/>
    <w:rsid w:val="596E4349"/>
    <w:rsid w:val="59758BAC"/>
    <w:rsid w:val="598D21AA"/>
    <w:rsid w:val="599B8ACF"/>
    <w:rsid w:val="599DFFD8"/>
    <w:rsid w:val="59E9A0B8"/>
    <w:rsid w:val="59F071BA"/>
    <w:rsid w:val="59F4852A"/>
    <w:rsid w:val="5A07B243"/>
    <w:rsid w:val="5A15444D"/>
    <w:rsid w:val="5A33689D"/>
    <w:rsid w:val="5A54FB3A"/>
    <w:rsid w:val="5A764BEA"/>
    <w:rsid w:val="5A7DD089"/>
    <w:rsid w:val="5A880067"/>
    <w:rsid w:val="5A9EE56A"/>
    <w:rsid w:val="5AA53EFE"/>
    <w:rsid w:val="5AAAF192"/>
    <w:rsid w:val="5ABD1B26"/>
    <w:rsid w:val="5AC2859A"/>
    <w:rsid w:val="5AC919FA"/>
    <w:rsid w:val="5AD3530C"/>
    <w:rsid w:val="5ADE7E20"/>
    <w:rsid w:val="5AFE1E65"/>
    <w:rsid w:val="5B0B99DD"/>
    <w:rsid w:val="5B1735D0"/>
    <w:rsid w:val="5B313656"/>
    <w:rsid w:val="5B31454A"/>
    <w:rsid w:val="5B3F78EC"/>
    <w:rsid w:val="5B4208C2"/>
    <w:rsid w:val="5B547990"/>
    <w:rsid w:val="5B65980E"/>
    <w:rsid w:val="5B670EC3"/>
    <w:rsid w:val="5B6871A4"/>
    <w:rsid w:val="5B70A14F"/>
    <w:rsid w:val="5B8AAE5B"/>
    <w:rsid w:val="5B928F1D"/>
    <w:rsid w:val="5BA4A3C9"/>
    <w:rsid w:val="5BA50E70"/>
    <w:rsid w:val="5BD35B0B"/>
    <w:rsid w:val="5BE6D62A"/>
    <w:rsid w:val="5BEEAB70"/>
    <w:rsid w:val="5BF9A339"/>
    <w:rsid w:val="5C236741"/>
    <w:rsid w:val="5C27D97D"/>
    <w:rsid w:val="5C47B8D4"/>
    <w:rsid w:val="5CA5B042"/>
    <w:rsid w:val="5CAD975E"/>
    <w:rsid w:val="5CB9C8BD"/>
    <w:rsid w:val="5D2AB853"/>
    <w:rsid w:val="5D4B842E"/>
    <w:rsid w:val="5D6133C3"/>
    <w:rsid w:val="5D6DE54C"/>
    <w:rsid w:val="5D6FC94B"/>
    <w:rsid w:val="5D8116A0"/>
    <w:rsid w:val="5DA8D91A"/>
    <w:rsid w:val="5DDC8B14"/>
    <w:rsid w:val="5DE83CC7"/>
    <w:rsid w:val="5DE99C1C"/>
    <w:rsid w:val="5E041536"/>
    <w:rsid w:val="5E0E3D4A"/>
    <w:rsid w:val="5E219349"/>
    <w:rsid w:val="5E29C45E"/>
    <w:rsid w:val="5E2AC2AD"/>
    <w:rsid w:val="5E304FC4"/>
    <w:rsid w:val="5E3FF266"/>
    <w:rsid w:val="5E72B5BA"/>
    <w:rsid w:val="5E7981EE"/>
    <w:rsid w:val="5E971C76"/>
    <w:rsid w:val="5EAC4A65"/>
    <w:rsid w:val="5EDF8B95"/>
    <w:rsid w:val="5EEB825B"/>
    <w:rsid w:val="5F03BC01"/>
    <w:rsid w:val="5F098D3A"/>
    <w:rsid w:val="5F12D0C5"/>
    <w:rsid w:val="5F3C87B3"/>
    <w:rsid w:val="5F3DDDF5"/>
    <w:rsid w:val="5F4FACDA"/>
    <w:rsid w:val="5F5A3FB6"/>
    <w:rsid w:val="5F671A8E"/>
    <w:rsid w:val="5F6993AD"/>
    <w:rsid w:val="5F7DE84C"/>
    <w:rsid w:val="5F818EC1"/>
    <w:rsid w:val="5F87602C"/>
    <w:rsid w:val="5FA7821C"/>
    <w:rsid w:val="5FACDC06"/>
    <w:rsid w:val="5FACE300"/>
    <w:rsid w:val="5FCCD8FC"/>
    <w:rsid w:val="5FED6707"/>
    <w:rsid w:val="5FEDD704"/>
    <w:rsid w:val="5FEED0A2"/>
    <w:rsid w:val="6024799E"/>
    <w:rsid w:val="6036E060"/>
    <w:rsid w:val="605C9EAA"/>
    <w:rsid w:val="6062AFDB"/>
    <w:rsid w:val="606DEA0E"/>
    <w:rsid w:val="60730727"/>
    <w:rsid w:val="607EEBB3"/>
    <w:rsid w:val="60E06E19"/>
    <w:rsid w:val="60E73EE3"/>
    <w:rsid w:val="61071B6F"/>
    <w:rsid w:val="6114CEFF"/>
    <w:rsid w:val="6115D2EB"/>
    <w:rsid w:val="611DDB92"/>
    <w:rsid w:val="612453C7"/>
    <w:rsid w:val="6125FCA1"/>
    <w:rsid w:val="61332914"/>
    <w:rsid w:val="61427E86"/>
    <w:rsid w:val="6151B420"/>
    <w:rsid w:val="6151B420"/>
    <w:rsid w:val="6152E20A"/>
    <w:rsid w:val="615B3505"/>
    <w:rsid w:val="61610D96"/>
    <w:rsid w:val="61A03385"/>
    <w:rsid w:val="61ABC145"/>
    <w:rsid w:val="61AEE26D"/>
    <w:rsid w:val="61B38DA5"/>
    <w:rsid w:val="61C54430"/>
    <w:rsid w:val="61C636AC"/>
    <w:rsid w:val="61D2291C"/>
    <w:rsid w:val="61E5F3C0"/>
    <w:rsid w:val="61E742CA"/>
    <w:rsid w:val="6205A3DE"/>
    <w:rsid w:val="6208980E"/>
    <w:rsid w:val="6236487F"/>
    <w:rsid w:val="62365209"/>
    <w:rsid w:val="623E8B7E"/>
    <w:rsid w:val="624C94DB"/>
    <w:rsid w:val="625F4272"/>
    <w:rsid w:val="62651E91"/>
    <w:rsid w:val="62870A40"/>
    <w:rsid w:val="62A67017"/>
    <w:rsid w:val="62AFB758"/>
    <w:rsid w:val="62B0827C"/>
    <w:rsid w:val="62D0CF49"/>
    <w:rsid w:val="62D0CF49"/>
    <w:rsid w:val="62E779D6"/>
    <w:rsid w:val="62F61A36"/>
    <w:rsid w:val="62FD2095"/>
    <w:rsid w:val="62FDD7E3"/>
    <w:rsid w:val="6313F411"/>
    <w:rsid w:val="632E4DEA"/>
    <w:rsid w:val="634E14AD"/>
    <w:rsid w:val="635BA387"/>
    <w:rsid w:val="635F9611"/>
    <w:rsid w:val="636ED172"/>
    <w:rsid w:val="638B9F50"/>
    <w:rsid w:val="638D1ADB"/>
    <w:rsid w:val="63976474"/>
    <w:rsid w:val="6397D898"/>
    <w:rsid w:val="63C75026"/>
    <w:rsid w:val="63DC86D8"/>
    <w:rsid w:val="6402C564"/>
    <w:rsid w:val="6413C55A"/>
    <w:rsid w:val="64265837"/>
    <w:rsid w:val="64326315"/>
    <w:rsid w:val="64352691"/>
    <w:rsid w:val="644B600F"/>
    <w:rsid w:val="6455C7E3"/>
    <w:rsid w:val="646F04BE"/>
    <w:rsid w:val="6484F641"/>
    <w:rsid w:val="648DB0F6"/>
    <w:rsid w:val="648F0D77"/>
    <w:rsid w:val="649CE368"/>
    <w:rsid w:val="64C223B6"/>
    <w:rsid w:val="64CF2BE5"/>
    <w:rsid w:val="64D41477"/>
    <w:rsid w:val="64D51F9C"/>
    <w:rsid w:val="64D758D0"/>
    <w:rsid w:val="64FE702B"/>
    <w:rsid w:val="650A8B28"/>
    <w:rsid w:val="65433848"/>
    <w:rsid w:val="654A677A"/>
    <w:rsid w:val="658F824F"/>
    <w:rsid w:val="6592590C"/>
    <w:rsid w:val="65A864DA"/>
    <w:rsid w:val="65D220E6"/>
    <w:rsid w:val="65E24F70"/>
    <w:rsid w:val="65EA0BE7"/>
    <w:rsid w:val="65EE0A32"/>
    <w:rsid w:val="65F6C7D8"/>
    <w:rsid w:val="660644FF"/>
    <w:rsid w:val="660A5F84"/>
    <w:rsid w:val="6642FDF6"/>
    <w:rsid w:val="6647F900"/>
    <w:rsid w:val="664FD130"/>
    <w:rsid w:val="66545FFE"/>
    <w:rsid w:val="665C7E56"/>
    <w:rsid w:val="667D90D6"/>
    <w:rsid w:val="66915641"/>
    <w:rsid w:val="66AE529F"/>
    <w:rsid w:val="66B3A409"/>
    <w:rsid w:val="66D306A2"/>
    <w:rsid w:val="66D513FB"/>
    <w:rsid w:val="66DC3A77"/>
    <w:rsid w:val="66DC4473"/>
    <w:rsid w:val="66F052D1"/>
    <w:rsid w:val="66F23FA5"/>
    <w:rsid w:val="66F5E9C9"/>
    <w:rsid w:val="66FFD094"/>
    <w:rsid w:val="67035FA1"/>
    <w:rsid w:val="67150547"/>
    <w:rsid w:val="67356156"/>
    <w:rsid w:val="6743C760"/>
    <w:rsid w:val="674D75D7"/>
    <w:rsid w:val="6752A2BF"/>
    <w:rsid w:val="675B747F"/>
    <w:rsid w:val="6779B4E2"/>
    <w:rsid w:val="67855A06"/>
    <w:rsid w:val="67A6DC88"/>
    <w:rsid w:val="67B09533"/>
    <w:rsid w:val="67BB0781"/>
    <w:rsid w:val="67BB0995"/>
    <w:rsid w:val="67C0C884"/>
    <w:rsid w:val="67CC8DE7"/>
    <w:rsid w:val="67D3F93B"/>
    <w:rsid w:val="67FCE62B"/>
    <w:rsid w:val="680CC96F"/>
    <w:rsid w:val="681504ED"/>
    <w:rsid w:val="683F0B89"/>
    <w:rsid w:val="6842CAA8"/>
    <w:rsid w:val="6842CAA8"/>
    <w:rsid w:val="685FC500"/>
    <w:rsid w:val="6861849F"/>
    <w:rsid w:val="687EF439"/>
    <w:rsid w:val="6887A461"/>
    <w:rsid w:val="689DE7FB"/>
    <w:rsid w:val="68A4B2A0"/>
    <w:rsid w:val="68A816FA"/>
    <w:rsid w:val="68A909C3"/>
    <w:rsid w:val="68AEC7BE"/>
    <w:rsid w:val="68CAC01F"/>
    <w:rsid w:val="68D5CE0A"/>
    <w:rsid w:val="68D63EFA"/>
    <w:rsid w:val="68F107E3"/>
    <w:rsid w:val="68F4AE65"/>
    <w:rsid w:val="691407E0"/>
    <w:rsid w:val="691586BF"/>
    <w:rsid w:val="6918BB46"/>
    <w:rsid w:val="691AC089"/>
    <w:rsid w:val="693C6EB8"/>
    <w:rsid w:val="694617EA"/>
    <w:rsid w:val="696854D2"/>
    <w:rsid w:val="697C767F"/>
    <w:rsid w:val="697D82DD"/>
    <w:rsid w:val="6981194B"/>
    <w:rsid w:val="6981B1E8"/>
    <w:rsid w:val="698C17EE"/>
    <w:rsid w:val="69ABD2BD"/>
    <w:rsid w:val="69CA52AE"/>
    <w:rsid w:val="69CC40A9"/>
    <w:rsid w:val="69E9A884"/>
    <w:rsid w:val="69F30B8A"/>
    <w:rsid w:val="6A04F366"/>
    <w:rsid w:val="6A0AF0E1"/>
    <w:rsid w:val="6A0E5566"/>
    <w:rsid w:val="6A0F101C"/>
    <w:rsid w:val="6A0F101C"/>
    <w:rsid w:val="6A23E015"/>
    <w:rsid w:val="6A545849"/>
    <w:rsid w:val="6A5EC9F8"/>
    <w:rsid w:val="6A6357E0"/>
    <w:rsid w:val="6A751938"/>
    <w:rsid w:val="6A7DC08C"/>
    <w:rsid w:val="6A9264BC"/>
    <w:rsid w:val="6A93A940"/>
    <w:rsid w:val="6A95A2CC"/>
    <w:rsid w:val="6AA9A7F6"/>
    <w:rsid w:val="6AB82785"/>
    <w:rsid w:val="6AD44924"/>
    <w:rsid w:val="6AD830E7"/>
    <w:rsid w:val="6B01A0FB"/>
    <w:rsid w:val="6B064137"/>
    <w:rsid w:val="6B2B2DB7"/>
    <w:rsid w:val="6B747E28"/>
    <w:rsid w:val="6B87C724"/>
    <w:rsid w:val="6B9161AE"/>
    <w:rsid w:val="6B9D52CE"/>
    <w:rsid w:val="6BAFEC34"/>
    <w:rsid w:val="6BC28BF0"/>
    <w:rsid w:val="6C1A0165"/>
    <w:rsid w:val="6C1A243B"/>
    <w:rsid w:val="6C1F1592"/>
    <w:rsid w:val="6C50188C"/>
    <w:rsid w:val="6C5A265B"/>
    <w:rsid w:val="6C5BFE58"/>
    <w:rsid w:val="6C6E836E"/>
    <w:rsid w:val="6C7495EE"/>
    <w:rsid w:val="6C76E995"/>
    <w:rsid w:val="6CA3E9AB"/>
    <w:rsid w:val="6CA3E9AB"/>
    <w:rsid w:val="6CC75AD2"/>
    <w:rsid w:val="6CD384F7"/>
    <w:rsid w:val="6CE050A3"/>
    <w:rsid w:val="6CE15949"/>
    <w:rsid w:val="6CE3EDFA"/>
    <w:rsid w:val="6D0086E0"/>
    <w:rsid w:val="6D1310C6"/>
    <w:rsid w:val="6D1F63AC"/>
    <w:rsid w:val="6D2B7FCE"/>
    <w:rsid w:val="6D3316AC"/>
    <w:rsid w:val="6D3909F4"/>
    <w:rsid w:val="6D41A896"/>
    <w:rsid w:val="6D4BEDE7"/>
    <w:rsid w:val="6D4BEDE7"/>
    <w:rsid w:val="6D504100"/>
    <w:rsid w:val="6D771C3F"/>
    <w:rsid w:val="6D7DEDBC"/>
    <w:rsid w:val="6D95A6A9"/>
    <w:rsid w:val="6DADB84B"/>
    <w:rsid w:val="6DFF72FB"/>
    <w:rsid w:val="6E01686E"/>
    <w:rsid w:val="6E173A4F"/>
    <w:rsid w:val="6E1E8FF6"/>
    <w:rsid w:val="6E2DFB1F"/>
    <w:rsid w:val="6E396590"/>
    <w:rsid w:val="6E632FAF"/>
    <w:rsid w:val="6E7A83F2"/>
    <w:rsid w:val="6E7F0930"/>
    <w:rsid w:val="6E7FA5DD"/>
    <w:rsid w:val="6E8C3B88"/>
    <w:rsid w:val="6E9AB755"/>
    <w:rsid w:val="6E9F97A1"/>
    <w:rsid w:val="6EA17832"/>
    <w:rsid w:val="6EA654D9"/>
    <w:rsid w:val="6EBDEA8B"/>
    <w:rsid w:val="6ED4CEED"/>
    <w:rsid w:val="6EDE6C5D"/>
    <w:rsid w:val="6F079B69"/>
    <w:rsid w:val="6F140A4F"/>
    <w:rsid w:val="6F2C77AA"/>
    <w:rsid w:val="6F410FE0"/>
    <w:rsid w:val="6F61A3A5"/>
    <w:rsid w:val="6F840EE3"/>
    <w:rsid w:val="6F860595"/>
    <w:rsid w:val="6FE3A708"/>
    <w:rsid w:val="6FE9F6A8"/>
    <w:rsid w:val="6FEFAE84"/>
    <w:rsid w:val="701A1394"/>
    <w:rsid w:val="70299C1A"/>
    <w:rsid w:val="70321D5C"/>
    <w:rsid w:val="7080954E"/>
    <w:rsid w:val="7089DA7E"/>
    <w:rsid w:val="709E395B"/>
    <w:rsid w:val="709E6117"/>
    <w:rsid w:val="70A73F09"/>
    <w:rsid w:val="70A88DA3"/>
    <w:rsid w:val="70D33C1C"/>
    <w:rsid w:val="70F9165F"/>
    <w:rsid w:val="7100A4D4"/>
    <w:rsid w:val="71035EE5"/>
    <w:rsid w:val="71053B82"/>
    <w:rsid w:val="713D8FE4"/>
    <w:rsid w:val="71403D3E"/>
    <w:rsid w:val="71438F47"/>
    <w:rsid w:val="714E4176"/>
    <w:rsid w:val="7154B56A"/>
    <w:rsid w:val="7174BCC0"/>
    <w:rsid w:val="7198F924"/>
    <w:rsid w:val="71C2F990"/>
    <w:rsid w:val="71C8E9E3"/>
    <w:rsid w:val="71E86180"/>
    <w:rsid w:val="71F33BE0"/>
    <w:rsid w:val="721F1085"/>
    <w:rsid w:val="7277389D"/>
    <w:rsid w:val="7295CA81"/>
    <w:rsid w:val="72A9E6DD"/>
    <w:rsid w:val="72C7F827"/>
    <w:rsid w:val="72CAD099"/>
    <w:rsid w:val="73123B5A"/>
    <w:rsid w:val="73130EB5"/>
    <w:rsid w:val="7342FE41"/>
    <w:rsid w:val="7343A32E"/>
    <w:rsid w:val="73477121"/>
    <w:rsid w:val="734BDB1B"/>
    <w:rsid w:val="734D1820"/>
    <w:rsid w:val="7358FB5D"/>
    <w:rsid w:val="7365CCB0"/>
    <w:rsid w:val="7368387E"/>
    <w:rsid w:val="73A296F2"/>
    <w:rsid w:val="73A8DEC5"/>
    <w:rsid w:val="73AAFA20"/>
    <w:rsid w:val="73D2BBB5"/>
    <w:rsid w:val="73E57E2A"/>
    <w:rsid w:val="73EA1D4F"/>
    <w:rsid w:val="73EBC21A"/>
    <w:rsid w:val="73EE7E90"/>
    <w:rsid w:val="74013E82"/>
    <w:rsid w:val="7401804F"/>
    <w:rsid w:val="7404E6A7"/>
    <w:rsid w:val="7407B79F"/>
    <w:rsid w:val="74260BDB"/>
    <w:rsid w:val="7429DD22"/>
    <w:rsid w:val="742A0ACA"/>
    <w:rsid w:val="74344A5A"/>
    <w:rsid w:val="743621FA"/>
    <w:rsid w:val="7447113F"/>
    <w:rsid w:val="7454FCE4"/>
    <w:rsid w:val="74A4D9A3"/>
    <w:rsid w:val="74B462D1"/>
    <w:rsid w:val="74B462D1"/>
    <w:rsid w:val="74BD0FE3"/>
    <w:rsid w:val="74C54D67"/>
    <w:rsid w:val="74E619C3"/>
    <w:rsid w:val="74F1FAC4"/>
    <w:rsid w:val="750516C8"/>
    <w:rsid w:val="7513F93A"/>
    <w:rsid w:val="7525F8EE"/>
    <w:rsid w:val="75372B8B"/>
    <w:rsid w:val="754BCCDA"/>
    <w:rsid w:val="75591701"/>
    <w:rsid w:val="7559E884"/>
    <w:rsid w:val="756B9F55"/>
    <w:rsid w:val="75929192"/>
    <w:rsid w:val="7597FAA8"/>
    <w:rsid w:val="759FFDFE"/>
    <w:rsid w:val="75A09F79"/>
    <w:rsid w:val="75B80082"/>
    <w:rsid w:val="75C69F3D"/>
    <w:rsid w:val="75C85A15"/>
    <w:rsid w:val="75CF35ED"/>
    <w:rsid w:val="75D51CE5"/>
    <w:rsid w:val="75EE53B3"/>
    <w:rsid w:val="75FA70BF"/>
    <w:rsid w:val="75FAF00A"/>
    <w:rsid w:val="75FB9093"/>
    <w:rsid w:val="75FCA6FB"/>
    <w:rsid w:val="760C04FF"/>
    <w:rsid w:val="762DF089"/>
    <w:rsid w:val="762F64BE"/>
    <w:rsid w:val="763B9242"/>
    <w:rsid w:val="763BA9A2"/>
    <w:rsid w:val="76566F68"/>
    <w:rsid w:val="7676FCCA"/>
    <w:rsid w:val="76955CB4"/>
    <w:rsid w:val="76E270D2"/>
    <w:rsid w:val="76EB4C31"/>
    <w:rsid w:val="7707738D"/>
    <w:rsid w:val="771002D4"/>
    <w:rsid w:val="771A1EE0"/>
    <w:rsid w:val="7729FEA9"/>
    <w:rsid w:val="774BA801"/>
    <w:rsid w:val="775ABE33"/>
    <w:rsid w:val="77A757C0"/>
    <w:rsid w:val="77B5A187"/>
    <w:rsid w:val="77B7AA0E"/>
    <w:rsid w:val="77CD1FC4"/>
    <w:rsid w:val="77EEF564"/>
    <w:rsid w:val="7835CD63"/>
    <w:rsid w:val="78552797"/>
    <w:rsid w:val="785CEE51"/>
    <w:rsid w:val="787E9BB0"/>
    <w:rsid w:val="7884B454"/>
    <w:rsid w:val="788B7B20"/>
    <w:rsid w:val="788CEC68"/>
    <w:rsid w:val="78A1769B"/>
    <w:rsid w:val="78AEF397"/>
    <w:rsid w:val="78BB5B04"/>
    <w:rsid w:val="78CA05B8"/>
    <w:rsid w:val="78CD7655"/>
    <w:rsid w:val="78DC0BA2"/>
    <w:rsid w:val="78E1A4BE"/>
    <w:rsid w:val="78EC9153"/>
    <w:rsid w:val="78FE0C09"/>
    <w:rsid w:val="792588D8"/>
    <w:rsid w:val="792B39EA"/>
    <w:rsid w:val="792CE368"/>
    <w:rsid w:val="792F7F29"/>
    <w:rsid w:val="79382525"/>
    <w:rsid w:val="7944AE39"/>
    <w:rsid w:val="795B23FB"/>
    <w:rsid w:val="79632CFD"/>
    <w:rsid w:val="79876BA4"/>
    <w:rsid w:val="798C6C7C"/>
    <w:rsid w:val="798F79B5"/>
    <w:rsid w:val="79BB11B0"/>
    <w:rsid w:val="79DB58C4"/>
    <w:rsid w:val="79E9A043"/>
    <w:rsid w:val="79F14D28"/>
    <w:rsid w:val="79FB00E9"/>
    <w:rsid w:val="7A0C1E55"/>
    <w:rsid w:val="7A23BB00"/>
    <w:rsid w:val="7A2446EB"/>
    <w:rsid w:val="7A358706"/>
    <w:rsid w:val="7A39F989"/>
    <w:rsid w:val="7A4F3AA3"/>
    <w:rsid w:val="7A65BEF2"/>
    <w:rsid w:val="7A8E789A"/>
    <w:rsid w:val="7A98F700"/>
    <w:rsid w:val="7AB34578"/>
    <w:rsid w:val="7AC1B25A"/>
    <w:rsid w:val="7AC87049"/>
    <w:rsid w:val="7ADCD659"/>
    <w:rsid w:val="7AE57C9A"/>
    <w:rsid w:val="7B185241"/>
    <w:rsid w:val="7B199CEA"/>
    <w:rsid w:val="7B205C47"/>
    <w:rsid w:val="7B223FD6"/>
    <w:rsid w:val="7B25458E"/>
    <w:rsid w:val="7B331ABA"/>
    <w:rsid w:val="7B3D0DE4"/>
    <w:rsid w:val="7B421739"/>
    <w:rsid w:val="7B6D39AE"/>
    <w:rsid w:val="7B8004FB"/>
    <w:rsid w:val="7B8049BF"/>
    <w:rsid w:val="7B915C30"/>
    <w:rsid w:val="7B929E02"/>
    <w:rsid w:val="7BADE620"/>
    <w:rsid w:val="7BB0BC7B"/>
    <w:rsid w:val="7BCEA72F"/>
    <w:rsid w:val="7BD84584"/>
    <w:rsid w:val="7BF3D7CA"/>
    <w:rsid w:val="7BF56E00"/>
    <w:rsid w:val="7C1585A9"/>
    <w:rsid w:val="7C220C0E"/>
    <w:rsid w:val="7C2F2F66"/>
    <w:rsid w:val="7C3FB221"/>
    <w:rsid w:val="7C5C20C4"/>
    <w:rsid w:val="7C8CF9F5"/>
    <w:rsid w:val="7C8DBD3A"/>
    <w:rsid w:val="7CA4C087"/>
    <w:rsid w:val="7CAE6EAE"/>
    <w:rsid w:val="7CB8C6F7"/>
    <w:rsid w:val="7CC03D03"/>
    <w:rsid w:val="7CF112A1"/>
    <w:rsid w:val="7D1CF076"/>
    <w:rsid w:val="7D235E69"/>
    <w:rsid w:val="7D27308B"/>
    <w:rsid w:val="7D2A18E7"/>
    <w:rsid w:val="7D442E11"/>
    <w:rsid w:val="7D480061"/>
    <w:rsid w:val="7D501668"/>
    <w:rsid w:val="7D5CE286"/>
    <w:rsid w:val="7D6329B6"/>
    <w:rsid w:val="7D63AD8B"/>
    <w:rsid w:val="7D67A101"/>
    <w:rsid w:val="7D716927"/>
    <w:rsid w:val="7D9DCB2E"/>
    <w:rsid w:val="7DA69552"/>
    <w:rsid w:val="7DA9CB1A"/>
    <w:rsid w:val="7DBDE29A"/>
    <w:rsid w:val="7DC3EF12"/>
    <w:rsid w:val="7DD2F9BB"/>
    <w:rsid w:val="7DD745BB"/>
    <w:rsid w:val="7DECE5BD"/>
    <w:rsid w:val="7E0C1BDE"/>
    <w:rsid w:val="7E0EB382"/>
    <w:rsid w:val="7E1374F7"/>
    <w:rsid w:val="7E50CA1A"/>
    <w:rsid w:val="7E5CB1D0"/>
    <w:rsid w:val="7E6BEB7D"/>
    <w:rsid w:val="7E94C163"/>
    <w:rsid w:val="7EC40A24"/>
    <w:rsid w:val="7F34A634"/>
    <w:rsid w:val="7F3AFBC1"/>
    <w:rsid w:val="7F3CE844"/>
    <w:rsid w:val="7F3F85D6"/>
    <w:rsid w:val="7F56756D"/>
    <w:rsid w:val="7F59FA36"/>
    <w:rsid w:val="7F59FA36"/>
    <w:rsid w:val="7F6B96E0"/>
    <w:rsid w:val="7F78239F"/>
    <w:rsid w:val="7F8109EC"/>
    <w:rsid w:val="7FA05B64"/>
    <w:rsid w:val="7FAD31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a1bf36,#d0cfc5"/>
      <o:colormenu v:ext="edit" fillcolor="none"/>
    </o:shapedefaults>
    <o:shapelayout v:ext="edit">
      <o:idmap v:ext="edit" data="1"/>
    </o:shapelayout>
  </w:shapeDefaults>
  <w:decimalSymbol w:val="."/>
  <w:listSeparator w:val=","/>
  <w14:docId w14:val="2B4CFFF4"/>
  <w15:docId w15:val="{C635AF86-F33A-4B8F-9221-7CBD3900F56E}"/>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da-DK" w:eastAsia="da-DK" w:bidi="ar-SA"/>
      </w:rPr>
    </w:rPrDefault>
    <w:pPrDefault>
      <w:pPr>
        <w:spacing w:after="160" w:line="252" w:lineRule="auto"/>
        <w:jc w:val="both"/>
      </w:pPr>
    </w:pPrDefault>
  </w:docDefaults>
  <w:latentStyles w:defLockedState="0" w:defUIPriority="0" w:defSemiHidden="1" w:defUnhideWhenUsed="1" w:defQFormat="0" w:count="267">
    <w:lsdException w:name="Normal"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footnote text" w:uiPriority="2"/>
    <w:lsdException w:name="annotation text" w:uiPriority="99"/>
    <w:lsdException w:name="header" w:uiPriority="2"/>
    <w:lsdException w:name="index heading" w:uiPriority="2"/>
    <w:lsdException w:name="caption" w:uiPriority="35" w:qFormat="1"/>
    <w:lsdException w:name="table of figures" w:uiPriority="2"/>
    <w:lsdException w:name="annotation reference" w:uiPriority="99"/>
    <w:lsdException w:name="table of authorities" w:uiPriority="2"/>
    <w:lsdException w:name="macro" w:uiPriority="2"/>
    <w:lsdException w:name="toa heading" w:uiPriority="1"/>
    <w:lsdException w:name="List Number" w:semiHidden="0" w:unhideWhenUsed="0"/>
    <w:lsdException w:name="List 4" w:semiHidden="0" w:unhideWhenUsed="0"/>
    <w:lsdException w:name="List 5" w:semiHidden="0" w:unhideWhenUsed="0"/>
    <w:lsdException w:name="Title" w:uiPriority="10" w:semiHidden="0" w:unhideWhenUsed="0" w:qFormat="1"/>
    <w:lsdException w:name="Subtitle" w:uiPriority="1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uiPriority="20" w:semiHidden="0" w:unhideWhenUsed="0" w:qFormat="1"/>
    <w:lsdException w:name="Normal (Web)" w:uiPriority="99"/>
    <w:lsdException w:name="annotation subject" w:uiPriority="2"/>
    <w:lsdException w:name="Balloon Text" w:uiPriority="2"/>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uiPriority w:val="0"/>
    <w:name w:val="Normal"/>
    <w:qFormat/>
    <w:rsid w:val="150023B7"/>
    <w:rPr>
      <w:rFonts w:ascii="Arial" w:hAnsi="Arial"/>
      <w:noProof w:val="0"/>
      <w:lang w:val="et-EE"/>
    </w:rPr>
  </w:style>
  <w:style w:type="paragraph" w:styleId="Heading1">
    <w:uiPriority w:val="9"/>
    <w:name w:val="heading 1"/>
    <w:basedOn w:val="Normal"/>
    <w:next w:val="Normal"/>
    <w:link w:val="Heading1Char"/>
    <w:qFormat/>
    <w:rsid w:val="150023B7"/>
    <w:rPr>
      <w:rFonts w:eastAsia="" w:cs="" w:eastAsiaTheme="majorEastAsia" w:cstheme="majorBidi"/>
      <w:b w:val="1"/>
      <w:bCs w:val="1"/>
      <w:caps w:val="1"/>
      <w:color w:val="00B050"/>
      <w:sz w:val="28"/>
      <w:szCs w:val="28"/>
    </w:rPr>
    <w:pPr>
      <w:keepNext w:val="1"/>
      <w:keepLines w:val="1"/>
      <w:spacing w:before="320" w:after="40"/>
      <w:outlineLvl w:val="0"/>
    </w:pPr>
  </w:style>
  <w:style w:type="paragraph" w:styleId="Heading2">
    <w:uiPriority w:val="9"/>
    <w:name w:val="heading 2"/>
    <w:basedOn w:val="Normal"/>
    <w:next w:val="Normal"/>
    <w:unhideWhenUsed/>
    <w:link w:val="Heading2Char"/>
    <w:qFormat/>
    <w:rsid w:val="150023B7"/>
    <w:rPr>
      <w:rFonts w:eastAsia="" w:cs="" w:eastAsiaTheme="majorEastAsia" w:cstheme="majorBidi"/>
      <w:b w:val="1"/>
      <w:bCs w:val="1"/>
      <w:sz w:val="28"/>
      <w:szCs w:val="28"/>
    </w:rPr>
    <w:pPr>
      <w:keepNext w:val="1"/>
      <w:keepLines w:val="1"/>
      <w:spacing w:before="120" w:after="100"/>
      <w:outlineLvl w:val="1"/>
    </w:pPr>
  </w:style>
  <w:style w:type="paragraph" w:styleId="Heading3">
    <w:uiPriority w:val="9"/>
    <w:name w:val="heading 3"/>
    <w:basedOn w:val="Normal"/>
    <w:next w:val="Normal"/>
    <w:unhideWhenUsed/>
    <w:link w:val="Heading3Char"/>
    <w:qFormat/>
    <w:rsid w:val="150023B7"/>
    <w:rPr>
      <w:rFonts w:eastAsia="" w:cs="" w:eastAsiaTheme="majorEastAsia" w:cstheme="majorBidi"/>
      <w:b w:val="1"/>
      <w:bCs w:val="1"/>
      <w:sz w:val="24"/>
      <w:szCs w:val="24"/>
    </w:rPr>
    <w:pPr>
      <w:keepNext w:val="1"/>
      <w:keepLines w:val="1"/>
      <w:spacing w:before="120" w:after="0"/>
      <w:outlineLvl w:val="2"/>
    </w:pPr>
  </w:style>
  <w:style w:type="paragraph" w:styleId="Heading4">
    <w:uiPriority w:val="9"/>
    <w:name w:val="heading 4"/>
    <w:basedOn w:val="Normal"/>
    <w:next w:val="Normal"/>
    <w:unhideWhenUsed/>
    <w:link w:val="Heading4Char"/>
    <w:qFormat/>
    <w:rsid w:val="150023B7"/>
    <w:rPr>
      <w:rFonts w:ascii="Verdana" w:hAnsi="Verdana" w:eastAsia="" w:cs="" w:asciiTheme="majorAscii" w:hAnsiTheme="majorAscii" w:eastAsiaTheme="majorEastAsia" w:cstheme="majorBidi"/>
      <w:i w:val="1"/>
      <w:iCs w:val="1"/>
      <w:sz w:val="24"/>
      <w:szCs w:val="24"/>
    </w:rPr>
    <w:pPr>
      <w:keepNext w:val="1"/>
      <w:keepLines w:val="1"/>
      <w:spacing w:before="120" w:after="0"/>
      <w:outlineLvl w:val="3"/>
    </w:pPr>
  </w:style>
  <w:style w:type="paragraph" w:styleId="Heading5">
    <w:uiPriority w:val="9"/>
    <w:name w:val="heading 5"/>
    <w:basedOn w:val="Normal"/>
    <w:next w:val="Normal"/>
    <w:unhideWhenUsed/>
    <w:link w:val="Heading5Char"/>
    <w:qFormat/>
    <w:rsid w:val="150023B7"/>
    <w:rPr>
      <w:rFonts w:ascii="Verdana" w:hAnsi="Verdana" w:eastAsia="" w:cs="" w:asciiTheme="majorAscii" w:hAnsiTheme="majorAscii" w:eastAsiaTheme="majorEastAsia" w:cstheme="majorBidi"/>
      <w:b w:val="1"/>
      <w:bCs w:val="1"/>
    </w:rPr>
    <w:pPr>
      <w:keepNext w:val="1"/>
      <w:keepLines w:val="1"/>
      <w:spacing w:before="120" w:after="0"/>
      <w:outlineLvl w:val="4"/>
    </w:pPr>
  </w:style>
  <w:style w:type="paragraph" w:styleId="Heading6">
    <w:uiPriority w:val="9"/>
    <w:name w:val="heading 6"/>
    <w:basedOn w:val="Normal"/>
    <w:next w:val="Normal"/>
    <w:unhideWhenUsed/>
    <w:link w:val="Heading6Char"/>
    <w:qFormat/>
    <w:rsid w:val="150023B7"/>
    <w:rPr>
      <w:rFonts w:ascii="Verdana" w:hAnsi="Verdana" w:eastAsia="" w:cs="" w:asciiTheme="majorAscii" w:hAnsiTheme="majorAscii" w:eastAsiaTheme="majorEastAsia" w:cstheme="majorBidi"/>
      <w:b w:val="1"/>
      <w:bCs w:val="1"/>
      <w:i w:val="1"/>
      <w:iCs w:val="1"/>
    </w:rPr>
    <w:pPr>
      <w:keepNext w:val="1"/>
      <w:keepLines w:val="1"/>
      <w:spacing w:before="120" w:after="0"/>
      <w:outlineLvl w:val="5"/>
    </w:pPr>
  </w:style>
  <w:style w:type="paragraph" w:styleId="Heading7">
    <w:uiPriority w:val="9"/>
    <w:name w:val="heading 7"/>
    <w:basedOn w:val="Normal"/>
    <w:next w:val="Normal"/>
    <w:unhideWhenUsed/>
    <w:link w:val="Heading7Char"/>
    <w:qFormat/>
    <w:rsid w:val="150023B7"/>
    <w:rPr>
      <w:i w:val="1"/>
      <w:iCs w:val="1"/>
    </w:rPr>
    <w:pPr>
      <w:keepNext w:val="1"/>
      <w:keepLines w:val="1"/>
      <w:spacing w:before="120" w:after="0"/>
      <w:outlineLvl w:val="6"/>
    </w:pPr>
  </w:style>
  <w:style w:type="paragraph" w:styleId="Heading8">
    <w:uiPriority w:val="9"/>
    <w:name w:val="heading 8"/>
    <w:basedOn w:val="Normal"/>
    <w:next w:val="Normal"/>
    <w:unhideWhenUsed/>
    <w:link w:val="Heading8Char"/>
    <w:qFormat/>
    <w:rsid w:val="150023B7"/>
    <w:rPr>
      <w:b w:val="1"/>
      <w:bCs w:val="1"/>
    </w:rPr>
    <w:pPr>
      <w:keepNext w:val="1"/>
      <w:keepLines w:val="1"/>
      <w:spacing w:before="120" w:after="0"/>
      <w:outlineLvl w:val="7"/>
    </w:pPr>
  </w:style>
  <w:style w:type="paragraph" w:styleId="Heading9">
    <w:uiPriority w:val="9"/>
    <w:name w:val="heading 9"/>
    <w:basedOn w:val="Normal"/>
    <w:next w:val="Normal"/>
    <w:unhideWhenUsed/>
    <w:link w:val="Heading9Char"/>
    <w:qFormat/>
    <w:rsid w:val="150023B7"/>
    <w:rPr>
      <w:i w:val="1"/>
      <w:iCs w:val="1"/>
    </w:rPr>
    <w:pPr>
      <w:keepNext w:val="1"/>
      <w:keepLines w:val="1"/>
      <w:spacing w:before="120"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uiPriority w:val="35"/>
    <w:name w:val="caption"/>
    <w:basedOn w:val="Normal"/>
    <w:next w:val="Normal"/>
    <w:unhideWhenUsed/>
    <w:qFormat/>
    <w:rsid w:val="150023B7"/>
    <w:rPr>
      <w:b w:val="1"/>
      <w:bCs w:val="1"/>
      <w:sz w:val="18"/>
      <w:szCs w:val="18"/>
    </w:rPr>
  </w:style>
  <w:style w:type="character" w:styleId="EndnoteReference">
    <w:name w:val="endnote reference"/>
    <w:basedOn w:val="DefaultParagraphFont"/>
    <w:uiPriority w:val="2"/>
    <w:semiHidden/>
    <w:unhideWhenUsed/>
    <w:rsid w:val="00FD6B81"/>
    <w:rPr>
      <w:rFonts w:ascii="Verdana" w:hAnsi="Verdana"/>
      <w:sz w:val="12"/>
      <w:vertAlign w:val="superscript"/>
    </w:rPr>
  </w:style>
  <w:style w:type="paragraph" w:styleId="EndnoteText">
    <w:uiPriority w:val="2"/>
    <w:name w:val="endnote text"/>
    <w:basedOn w:val="Normal"/>
    <w:semiHidden/>
    <w:unhideWhenUsed/>
    <w:rsid w:val="150023B7"/>
    <w:rPr>
      <w:sz w:val="12"/>
      <w:szCs w:val="12"/>
    </w:rPr>
    <w:pPr>
      <w:spacing w:line="210" w:lineRule="atLeast"/>
    </w:pPr>
  </w:style>
  <w:style w:type="character" w:styleId="FootnoteReference">
    <w:name w:val="footnote reference"/>
    <w:basedOn w:val="DefaultParagraphFont"/>
    <w:uiPriority w:val="2"/>
    <w:semiHidden/>
    <w:unhideWhenUsed/>
    <w:rsid w:val="00FD6B81"/>
    <w:rPr>
      <w:rFonts w:ascii="Verdana" w:hAnsi="Verdana"/>
      <w:sz w:val="12"/>
      <w:vertAlign w:val="superscript"/>
    </w:rPr>
  </w:style>
  <w:style w:type="paragraph" w:styleId="FootnoteText">
    <w:uiPriority w:val="2"/>
    <w:name w:val="footnote text"/>
    <w:basedOn w:val="Normal"/>
    <w:semiHidden/>
    <w:unhideWhenUsed/>
    <w:rsid w:val="150023B7"/>
    <w:rPr>
      <w:sz w:val="12"/>
      <w:szCs w:val="12"/>
    </w:rPr>
    <w:pPr>
      <w:spacing w:line="210" w:lineRule="atLeast"/>
    </w:pPr>
  </w:style>
  <w:style w:type="character" w:styleId="HTMLAcronym">
    <w:name w:val="HTML Acronym"/>
    <w:basedOn w:val="DefaultParagraphFont"/>
    <w:uiPriority w:val="2"/>
    <w:semiHidden/>
    <w:rsid w:val="00FD6B81"/>
  </w:style>
  <w:style w:type="paragraph" w:styleId="HTMLAddress">
    <w:uiPriority w:val="2"/>
    <w:name w:val="HTML Address"/>
    <w:basedOn w:val="Normal"/>
    <w:semiHidden/>
    <w:rsid w:val="150023B7"/>
    <w:rPr>
      <w:i w:val="1"/>
      <w:iCs w:val="1"/>
    </w:rPr>
  </w:style>
  <w:style w:type="character" w:styleId="HTMLCite">
    <w:name w:val="HTML Cite"/>
    <w:basedOn w:val="DefaultParagraphFont"/>
    <w:uiPriority w:val="2"/>
    <w:semiHidden/>
    <w:rsid w:val="00FD6B81"/>
    <w:rPr>
      <w:i/>
      <w:iCs/>
    </w:rPr>
  </w:style>
  <w:style w:type="character" w:styleId="HTMLCode">
    <w:name w:val="HTML Code"/>
    <w:basedOn w:val="DefaultParagraphFont"/>
    <w:uiPriority w:val="2"/>
    <w:semiHidden/>
    <w:rsid w:val="00FD6B81"/>
    <w:rPr>
      <w:rFonts w:ascii="Courier New" w:hAnsi="Courier New" w:cs="Courier New"/>
      <w:sz w:val="20"/>
      <w:szCs w:val="20"/>
    </w:rPr>
  </w:style>
  <w:style w:type="character" w:styleId="HTMLDefinition">
    <w:name w:val="HTML Definition"/>
    <w:basedOn w:val="DefaultParagraphFont"/>
    <w:uiPriority w:val="2"/>
    <w:semiHidden/>
    <w:rsid w:val="00FD6B81"/>
    <w:rPr>
      <w:i/>
      <w:iCs/>
    </w:rPr>
  </w:style>
  <w:style w:type="character" w:styleId="HTMLKeyboard">
    <w:name w:val="HTML Keyboard"/>
    <w:basedOn w:val="DefaultParagraphFont"/>
    <w:uiPriority w:val="2"/>
    <w:semiHidden/>
    <w:rsid w:val="00FD6B81"/>
    <w:rPr>
      <w:rFonts w:ascii="Courier New" w:hAnsi="Courier New" w:cs="Courier New"/>
      <w:sz w:val="20"/>
      <w:szCs w:val="20"/>
    </w:rPr>
  </w:style>
  <w:style w:type="paragraph" w:styleId="HTMLPreformatted">
    <w:uiPriority w:val="2"/>
    <w:name w:val="HTML Preformatted"/>
    <w:basedOn w:val="Normal"/>
    <w:semiHidden/>
    <w:rsid w:val="150023B7"/>
    <w:rPr>
      <w:rFonts w:ascii="Courier New" w:hAnsi="Courier New" w:cs="Courier New"/>
      <w:sz w:val="20"/>
      <w:szCs w:val="20"/>
    </w:rPr>
  </w:style>
  <w:style w:type="character" w:styleId="HTMLSample">
    <w:name w:val="HTML Sample"/>
    <w:basedOn w:val="DefaultParagraphFont"/>
    <w:uiPriority w:val="2"/>
    <w:semiHidden/>
    <w:rsid w:val="00FD6B81"/>
    <w:rPr>
      <w:rFonts w:ascii="Courier New" w:hAnsi="Courier New" w:cs="Courier New"/>
    </w:rPr>
  </w:style>
  <w:style w:type="character" w:styleId="HTMLTypewriter">
    <w:name w:val="HTML Typewriter"/>
    <w:basedOn w:val="DefaultParagraphFont"/>
    <w:uiPriority w:val="2"/>
    <w:semiHidden/>
    <w:rsid w:val="00FD6B81"/>
    <w:rPr>
      <w:rFonts w:ascii="Courier New" w:hAnsi="Courier New" w:cs="Courier New"/>
      <w:sz w:val="20"/>
      <w:szCs w:val="20"/>
    </w:rPr>
  </w:style>
  <w:style w:type="character" w:styleId="HTMLVariable">
    <w:name w:val="HTML Variable"/>
    <w:basedOn w:val="DefaultParagraphFont"/>
    <w:uiPriority w:val="2"/>
    <w:semiHidden/>
    <w:rsid w:val="00FD6B81"/>
    <w:rPr>
      <w:i/>
      <w:iCs/>
    </w:rPr>
  </w:style>
  <w:style w:type="character" w:styleId="LineNumber">
    <w:name w:val="line number"/>
    <w:basedOn w:val="DefaultParagraphFont"/>
    <w:uiPriority w:val="2"/>
    <w:semiHidden/>
    <w:rsid w:val="00FD6B81"/>
  </w:style>
  <w:style w:type="paragraph" w:styleId="List">
    <w:uiPriority w:val="2"/>
    <w:name w:val="List"/>
    <w:basedOn w:val="Normal"/>
    <w:semiHidden/>
    <w:rsid w:val="150023B7"/>
    <w:pPr>
      <w:ind w:left="283" w:hanging="283"/>
    </w:pPr>
  </w:style>
  <w:style w:type="paragraph" w:styleId="List2">
    <w:uiPriority w:val="2"/>
    <w:name w:val="List 2"/>
    <w:basedOn w:val="Normal"/>
    <w:semiHidden/>
    <w:rsid w:val="150023B7"/>
    <w:pPr>
      <w:ind w:left="566" w:hanging="283"/>
    </w:pPr>
  </w:style>
  <w:style w:type="paragraph" w:styleId="List3">
    <w:uiPriority w:val="2"/>
    <w:name w:val="List 3"/>
    <w:basedOn w:val="Normal"/>
    <w:semiHidden/>
    <w:rsid w:val="150023B7"/>
    <w:pPr>
      <w:ind w:left="849" w:hanging="283"/>
    </w:pPr>
  </w:style>
  <w:style w:type="paragraph" w:styleId="List4">
    <w:uiPriority w:val="2"/>
    <w:name w:val="List 4"/>
    <w:basedOn w:val="Normal"/>
    <w:semiHidden/>
    <w:rsid w:val="150023B7"/>
    <w:pPr>
      <w:ind w:left="1132" w:hanging="283"/>
    </w:pPr>
  </w:style>
  <w:style w:type="paragraph" w:styleId="List5">
    <w:uiPriority w:val="2"/>
    <w:name w:val="List 5"/>
    <w:basedOn w:val="Normal"/>
    <w:semiHidden/>
    <w:rsid w:val="150023B7"/>
    <w:pPr>
      <w:ind w:left="1415" w:hanging="283"/>
    </w:pPr>
  </w:style>
  <w:style w:type="paragraph" w:styleId="ListBullet">
    <w:uiPriority w:val="2"/>
    <w:name w:val="List Bullet"/>
    <w:basedOn w:val="Normal"/>
    <w:semiHidden/>
    <w:rsid w:val="150023B7"/>
    <w:pPr>
      <w:numPr>
        <w:numId w:val="1"/>
      </w:numPr>
    </w:pPr>
  </w:style>
  <w:style w:type="paragraph" w:styleId="ListBullet2">
    <w:uiPriority w:val="2"/>
    <w:name w:val="List Bullet 2"/>
    <w:basedOn w:val="Normal"/>
    <w:semiHidden/>
    <w:unhideWhenUsed/>
    <w:rsid w:val="150023B7"/>
    <w:pPr>
      <w:numPr>
        <w:numId w:val="2"/>
      </w:numPr>
    </w:pPr>
  </w:style>
  <w:style w:type="paragraph" w:styleId="ListBullet3">
    <w:uiPriority w:val="2"/>
    <w:name w:val="List Bullet 3"/>
    <w:basedOn w:val="Normal"/>
    <w:semiHidden/>
    <w:rsid w:val="150023B7"/>
    <w:pPr>
      <w:numPr>
        <w:numId w:val="3"/>
      </w:numPr>
    </w:pPr>
  </w:style>
  <w:style w:type="paragraph" w:styleId="ListBullet4">
    <w:uiPriority w:val="2"/>
    <w:name w:val="List Bullet 4"/>
    <w:basedOn w:val="Normal"/>
    <w:semiHidden/>
    <w:rsid w:val="150023B7"/>
    <w:pPr>
      <w:numPr>
        <w:numId w:val="4"/>
      </w:numPr>
    </w:pPr>
  </w:style>
  <w:style w:type="paragraph" w:styleId="ListBullet5">
    <w:uiPriority w:val="2"/>
    <w:name w:val="List Bullet 5"/>
    <w:basedOn w:val="Normal"/>
    <w:semiHidden/>
    <w:rsid w:val="150023B7"/>
    <w:pPr>
      <w:numPr>
        <w:numId w:val="5"/>
      </w:numPr>
    </w:pPr>
  </w:style>
  <w:style w:type="paragraph" w:styleId="ListContinue">
    <w:uiPriority w:val="2"/>
    <w:name w:val="List Continue"/>
    <w:basedOn w:val="Normal"/>
    <w:semiHidden/>
    <w:rsid w:val="150023B7"/>
    <w:pPr>
      <w:spacing w:after="120"/>
      <w:ind w:left="283"/>
    </w:pPr>
  </w:style>
  <w:style w:type="paragraph" w:styleId="ListContinue2">
    <w:uiPriority w:val="2"/>
    <w:name w:val="List Continue 2"/>
    <w:basedOn w:val="Normal"/>
    <w:semiHidden/>
    <w:rsid w:val="150023B7"/>
    <w:pPr>
      <w:spacing w:after="120"/>
      <w:ind w:left="566"/>
    </w:pPr>
  </w:style>
  <w:style w:type="paragraph" w:styleId="ListContinue3">
    <w:uiPriority w:val="2"/>
    <w:name w:val="List Continue 3"/>
    <w:basedOn w:val="Normal"/>
    <w:semiHidden/>
    <w:rsid w:val="150023B7"/>
    <w:pPr>
      <w:spacing w:after="120"/>
      <w:ind w:left="849"/>
    </w:pPr>
  </w:style>
  <w:style w:type="paragraph" w:styleId="ListContinue4">
    <w:uiPriority w:val="2"/>
    <w:name w:val="List Continue 4"/>
    <w:basedOn w:val="Normal"/>
    <w:semiHidden/>
    <w:rsid w:val="150023B7"/>
    <w:pPr>
      <w:spacing w:after="120"/>
      <w:ind w:left="1132"/>
    </w:pPr>
  </w:style>
  <w:style w:type="paragraph" w:styleId="ListContinue5">
    <w:uiPriority w:val="2"/>
    <w:name w:val="List Continue 5"/>
    <w:basedOn w:val="Normal"/>
    <w:semiHidden/>
    <w:rsid w:val="150023B7"/>
    <w:pPr>
      <w:spacing w:after="120"/>
      <w:ind w:left="1415"/>
    </w:pPr>
  </w:style>
  <w:style w:type="paragraph" w:styleId="ListNumber">
    <w:uiPriority w:val="2"/>
    <w:name w:val="List Number"/>
    <w:basedOn w:val="Normal"/>
    <w:semiHidden/>
    <w:unhideWhenUsed/>
    <w:rsid w:val="150023B7"/>
    <w:pPr>
      <w:numPr>
        <w:numId w:val="6"/>
      </w:numPr>
    </w:pPr>
  </w:style>
  <w:style w:type="paragraph" w:styleId="ListNumber2">
    <w:uiPriority w:val="2"/>
    <w:name w:val="List Number 2"/>
    <w:basedOn w:val="Normal"/>
    <w:semiHidden/>
    <w:rsid w:val="150023B7"/>
    <w:pPr>
      <w:numPr>
        <w:numId w:val="7"/>
      </w:numPr>
    </w:pPr>
  </w:style>
  <w:style w:type="paragraph" w:styleId="ListNumber3">
    <w:uiPriority w:val="2"/>
    <w:name w:val="List Number 3"/>
    <w:basedOn w:val="Normal"/>
    <w:semiHidden/>
    <w:rsid w:val="150023B7"/>
    <w:pPr>
      <w:numPr>
        <w:numId w:val="8"/>
      </w:numPr>
    </w:pPr>
  </w:style>
  <w:style w:type="paragraph" w:styleId="ListNumber4">
    <w:uiPriority w:val="2"/>
    <w:name w:val="List Number 4"/>
    <w:basedOn w:val="Normal"/>
    <w:semiHidden/>
    <w:rsid w:val="150023B7"/>
    <w:pPr>
      <w:numPr>
        <w:numId w:val="9"/>
      </w:numPr>
    </w:pPr>
  </w:style>
  <w:style w:type="paragraph" w:styleId="ListNumber5">
    <w:uiPriority w:val="2"/>
    <w:name w:val="List Number 5"/>
    <w:basedOn w:val="Normal"/>
    <w:semiHidden/>
    <w:rsid w:val="150023B7"/>
    <w:pPr>
      <w:numPr>
        <w:numId w:val="10"/>
      </w:numPr>
    </w:pPr>
  </w:style>
  <w:style w:type="paragraph" w:styleId="MessageHeader">
    <w:uiPriority w:val="2"/>
    <w:name w:val="Message Header"/>
    <w:basedOn w:val="Normal"/>
    <w:semiHidden/>
    <w:rsid w:val="150023B7"/>
    <w:rPr>
      <w:rFonts w:cs="Arial"/>
      <w:sz w:val="24"/>
      <w:szCs w:val="24"/>
    </w:rPr>
    <w:pPr>
      <w:pBdr>
        <w:top w:val="single" w:color="FF000000" w:sz="6" w:space="1"/>
        <w:left w:val="single" w:color="FF000000" w:sz="6" w:space="1"/>
        <w:bottom w:val="single" w:color="FF000000" w:sz="6" w:space="1"/>
        <w:right w:val="single" w:color="FF000000" w:sz="6" w:space="1"/>
      </w:pBdr>
      <w:shd w:val="clear" w:color="auto" w:fill="auto"/>
      <w:ind w:left="1134" w:hanging="1134"/>
    </w:pPr>
  </w:style>
  <w:style w:type="paragraph" w:styleId="NormalWeb">
    <w:uiPriority w:val="99"/>
    <w:name w:val="Normal (Web)"/>
    <w:basedOn w:val="Normal"/>
    <w:semiHidden/>
    <w:rsid w:val="150023B7"/>
    <w:rPr>
      <w:rFonts w:ascii="Times New Roman" w:hAnsi="Times New Roman"/>
      <w:sz w:val="24"/>
      <w:szCs w:val="24"/>
    </w:rPr>
  </w:style>
  <w:style w:type="paragraph" w:styleId="NormalIndent">
    <w:uiPriority w:val="2"/>
    <w:name w:val="Normal Indent"/>
    <w:basedOn w:val="Normal"/>
    <w:semiHidden/>
    <w:rsid w:val="150023B7"/>
    <w:pPr>
      <w:ind w:left="1304"/>
    </w:pPr>
  </w:style>
  <w:style w:type="paragraph" w:styleId="NoteHeading">
    <w:uiPriority w:val="2"/>
    <w:name w:val="Note Heading"/>
    <w:basedOn w:val="Normal"/>
    <w:next w:val="Normal"/>
    <w:semiHidden/>
    <w:rsid w:val="150023B7"/>
  </w:style>
  <w:style w:type="paragraph" w:styleId="PlainText">
    <w:uiPriority w:val="2"/>
    <w:name w:val="Plain Text"/>
    <w:basedOn w:val="Normal"/>
    <w:semiHidden/>
    <w:rsid w:val="150023B7"/>
    <w:rPr>
      <w:rFonts w:ascii="Courier New" w:hAnsi="Courier New" w:cs="Courier New"/>
      <w:sz w:val="20"/>
      <w:szCs w:val="20"/>
    </w:rPr>
  </w:style>
  <w:style w:type="paragraph" w:styleId="Salutation">
    <w:uiPriority w:val="2"/>
    <w:name w:val="Salutation"/>
    <w:basedOn w:val="Normal"/>
    <w:next w:val="Normal"/>
    <w:semiHidden/>
    <w:rsid w:val="150023B7"/>
  </w:style>
  <w:style w:type="paragraph" w:styleId="Signature">
    <w:uiPriority w:val="2"/>
    <w:name w:val="Signature"/>
    <w:basedOn w:val="Normal"/>
    <w:semiHidden/>
    <w:rsid w:val="150023B7"/>
    <w:pPr>
      <w:ind w:left="4252"/>
    </w:pPr>
  </w:style>
  <w:style w:type="character" w:styleId="Strong">
    <w:name w:val="Strong"/>
    <w:basedOn w:val="DefaultParagraphFont"/>
    <w:uiPriority w:val="22"/>
    <w:qFormat/>
    <w:rsid w:val="00456E35"/>
    <w:rPr>
      <w:b/>
      <w:bCs/>
      <w:color w:val="auto"/>
    </w:rPr>
  </w:style>
  <w:style w:type="paragraph" w:styleId="Subtitle">
    <w:uiPriority w:val="11"/>
    <w:name w:val="Subtitle"/>
    <w:basedOn w:val="Normal"/>
    <w:next w:val="Normal"/>
    <w:link w:val="SubtitleChar"/>
    <w:qFormat/>
    <w:rsid w:val="150023B7"/>
    <w:rPr>
      <w:rFonts w:ascii="Verdana" w:hAnsi="Verdana" w:eastAsia="" w:cs="" w:asciiTheme="majorAscii" w:hAnsiTheme="majorAscii" w:eastAsiaTheme="majorEastAsia" w:cstheme="majorBidi"/>
      <w:sz w:val="24"/>
      <w:szCs w:val="24"/>
    </w:rPr>
    <w:pPr>
      <w:spacing w:after="240"/>
      <w:jc w:val="center"/>
    </w:pPr>
  </w:style>
  <w:style w:type="table" w:styleId="Table3Deffects1">
    <w:name w:val="Table 3D effects 1"/>
    <w:basedOn w:val="TableNormal"/>
    <w:semiHidden/>
    <w:rsid w:val="00FD6B81"/>
    <w:pPr>
      <w:spacing w:line="26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FD6B81"/>
    <w:pPr>
      <w:spacing w:line="26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FD6B81"/>
    <w:pPr>
      <w:spacing w:line="26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FD6B81"/>
    <w:pPr>
      <w:spacing w:line="260" w:lineRule="atLeast"/>
    </w:pPr>
    <w:tblPr>
      <w:tblInd w:w="0" w:type="dxa"/>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FD6B81"/>
    <w:pPr>
      <w:spacing w:line="260" w:lineRule="atLeast"/>
    </w:pPr>
    <w:rPr>
      <w:color w:val="000080"/>
    </w:r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FD6B81"/>
    <w:pPr>
      <w:spacing w:line="260" w:lineRule="atLeast"/>
    </w:pPr>
    <w:tblPr>
      <w:tblInd w:w="0" w:type="dxa"/>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FD6B81"/>
    <w:pPr>
      <w:spacing w:line="260" w:lineRule="atLeast"/>
    </w:pPr>
    <w:rPr>
      <w:color w:val="FFFFFF"/>
    </w:rPr>
    <w:tblPr>
      <w:tblInd w:w="0" w:type="dxa"/>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FD6B81"/>
    <w:pPr>
      <w:spacing w:line="260" w:lineRule="atLeast"/>
    </w:pPr>
    <w:tblPr>
      <w:tblInd w:w="0" w:type="dxa"/>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FD6B81"/>
    <w:pPr>
      <w:spacing w:line="260" w:lineRule="atLeast"/>
    </w:pPr>
    <w:tblPr>
      <w:tblInd w:w="0" w:type="dxa"/>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FD6B81"/>
    <w:pPr>
      <w:spacing w:line="260" w:lineRule="atLeast"/>
    </w:pPr>
    <w:rPr>
      <w:b/>
      <w:bCs/>
    </w:rPr>
    <w:tblPr>
      <w:tblStyleColBandSize w:val="1"/>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FD6B81"/>
    <w:pPr>
      <w:spacing w:line="26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FD6B81"/>
    <w:pPr>
      <w:spacing w:line="260" w:lineRule="atLeast"/>
    </w:pPr>
    <w:rPr>
      <w:b/>
      <w:bCs/>
    </w:rPr>
    <w:tblPr>
      <w:tblStyleColBandSize w:val="1"/>
      <w:tblInd w:w="0" w:type="dxa"/>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FD6B81"/>
    <w:pPr>
      <w:spacing w:line="26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6B81"/>
    <w:pPr>
      <w:spacing w:line="260" w:lineRule="atLeast"/>
    </w:pPr>
    <w:tblPr>
      <w:tblStyleColBandSize w:val="1"/>
      <w:tblInd w:w="0" w:type="dxa"/>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6B81"/>
    <w:pPr>
      <w:spacing w:line="260" w:lineRule="atLeast"/>
    </w:pPr>
    <w:tblPr>
      <w:tblStyleRowBandSize w:val="1"/>
      <w:tblInd w:w="0" w:type="dxa"/>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FD6B81"/>
    <w:pPr>
      <w:spacing w:line="260" w:lineRule="atLeast"/>
    </w:pPr>
    <w:tblPr>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Grid1">
    <w:name w:val="Table Grid 1"/>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FD6B81"/>
    <w:pPr>
      <w:spacing w:line="260" w:lineRule="atLeast"/>
    </w:pPr>
    <w:tblPr>
      <w:tblInd w:w="0" w:type="dxa"/>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FD6B81"/>
    <w:pPr>
      <w:spacing w:line="260" w:lineRule="atLeast"/>
    </w:pPr>
    <w:tblPr>
      <w:tblInd w:w="0" w:type="dxa"/>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FD6B81"/>
    <w:pPr>
      <w:spacing w:line="260" w:lineRule="atLeast"/>
    </w:pPr>
    <w:tblPr>
      <w:tblInd w:w="0" w:type="dxa"/>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FD6B81"/>
    <w:pPr>
      <w:spacing w:line="260" w:lineRule="atLeast"/>
    </w:pPr>
    <w:rPr>
      <w:b/>
      <w:bCs/>
    </w:rPr>
    <w:tblP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FD6B81"/>
    <w:pPr>
      <w:spacing w:line="260" w:lineRule="atLeast"/>
    </w:pPr>
    <w:tblPr>
      <w:tblInd w:w="0" w:type="dxa"/>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FD6B81"/>
    <w:pPr>
      <w:spacing w:line="260" w:lineRule="atLeast"/>
    </w:pPr>
    <w:tblPr>
      <w:tblStyleRowBandSize w:val="1"/>
      <w:tblInd w:w="0" w:type="dxa"/>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FD6B81"/>
    <w:pPr>
      <w:spacing w:line="260" w:lineRule="atLeast"/>
    </w:pPr>
    <w:tblPr>
      <w:tblStyleRowBandSize w:val="2"/>
      <w:tblInd w:w="0" w:type="dxa"/>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FD6B81"/>
    <w:pPr>
      <w:spacing w:line="260" w:lineRule="atLeast"/>
    </w:pPr>
    <w:tblPr>
      <w:tblInd w:w="0" w:type="dxa"/>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FD6B81"/>
    <w:pPr>
      <w:spacing w:line="260" w:lineRule="atLeast"/>
    </w:pPr>
    <w:tblPr>
      <w:tblStyleRowBandSize w:val="1"/>
      <w:tblInd w:w="0" w:type="dxa"/>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FD6B81"/>
    <w:pPr>
      <w:spacing w:line="260" w:lineRule="atLeast"/>
    </w:pPr>
    <w:tblPr>
      <w:tblStyleRowBandSize w:val="1"/>
      <w:tblInd w:w="0" w:type="dxa"/>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FD6B81"/>
    <w:pPr>
      <w:spacing w:line="260" w:lineRule="atLeast"/>
    </w:pPr>
    <w:tblP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FD6B81"/>
    <w:pPr>
      <w:spacing w:line="260" w:lineRule="atLeast"/>
    </w:pPr>
    <w:tblPr>
      <w:tblInd w:w="0" w:type="dxa"/>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FD6B81"/>
    <w:pPr>
      <w:spacing w:line="260" w:lineRule="atLeast"/>
    </w:pPr>
    <w:tblPr>
      <w:tblInd w:w="0" w:type="dxa"/>
      <w:tblCellMar>
        <w:top w:w="0" w:type="dxa"/>
        <w:left w:w="108" w:type="dxa"/>
        <w:bottom w:w="0" w:type="dxa"/>
        <w:right w:w="108" w:type="dxa"/>
      </w:tblCellMa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FD6B81"/>
    <w:pPr>
      <w:spacing w:line="260" w:lineRule="atLeast"/>
    </w:pPr>
    <w:tblPr>
      <w:tblInd w:w="0" w:type="dxa"/>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FD6B81"/>
    <w:pPr>
      <w:spacing w:line="260" w:lineRule="atLeast"/>
    </w:pPr>
    <w:tblPr>
      <w:tblStyleRowBandSize w:val="1"/>
      <w:tblInd w:w="0" w:type="dxa"/>
      <w:tblCellMar>
        <w:top w:w="0" w:type="dxa"/>
        <w:left w:w="108" w:type="dxa"/>
        <w:bottom w:w="0" w:type="dxa"/>
        <w:right w:w="108" w:type="dxa"/>
      </w:tblCellMar>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FD6B81"/>
    <w:pPr>
      <w:spacing w:line="260" w:lineRule="atLeast"/>
    </w:pPr>
    <w:tblPr>
      <w:tblInd w:w="0" w:type="dxa"/>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FD6B81"/>
    <w:pPr>
      <w:spacing w:line="260" w:lineRule="atLeast"/>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TableWeb1">
    <w:name w:val="Table Web 1"/>
    <w:basedOn w:val="TableNormal"/>
    <w:semiHidden/>
    <w:rsid w:val="00FD6B81"/>
    <w:pPr>
      <w:spacing w:line="260" w:lineRule="atLeast"/>
    </w:pPr>
    <w:tblPr>
      <w:tblCellSpacing w:w="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FD6B81"/>
    <w:pPr>
      <w:spacing w:line="260" w:lineRule="atLeast"/>
    </w:pPr>
    <w:tblPr>
      <w:tblCellSpacing w:w="20" w:type="dxa"/>
      <w:tblInd w:w="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FD6B81"/>
    <w:pPr>
      <w:spacing w:line="260" w:lineRule="atLeast"/>
    </w:pPr>
    <w:tblPr>
      <w:tblCellSpacing w:w="20" w:type="dxa"/>
      <w:tblInd w:w="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uiPriority w:val="10"/>
    <w:name w:val="Title"/>
    <w:basedOn w:val="Normal"/>
    <w:next w:val="Normal"/>
    <w:link w:val="TitleChar"/>
    <w:qFormat/>
    <w:rsid w:val="150023B7"/>
    <w:rPr>
      <w:rFonts w:ascii="Verdana" w:hAnsi="Verdana" w:eastAsia="" w:cs="" w:asciiTheme="majorAscii" w:hAnsiTheme="majorAscii" w:eastAsiaTheme="majorEastAsia" w:cstheme="majorBidi"/>
      <w:b w:val="1"/>
      <w:bCs w:val="1"/>
      <w:sz w:val="48"/>
      <w:szCs w:val="48"/>
    </w:rPr>
    <w:pPr>
      <w:spacing w:after="0" w:line="240" w:lineRule="auto"/>
      <w:contextualSpacing/>
      <w:jc w:val="center"/>
    </w:pPr>
  </w:style>
  <w:style w:type="paragraph" w:styleId="TOC1">
    <w:uiPriority w:val="39"/>
    <w:name w:val="toc 1"/>
    <w:basedOn w:val="Normal"/>
    <w:next w:val="Normal"/>
    <w:rsid w:val="150023B7"/>
    <w:rPr>
      <w:b w:val="1"/>
      <w:bCs w:val="1"/>
      <w:caps w:val="1"/>
    </w:rPr>
    <w:pPr>
      <w:tabs>
        <w:tab w:val="left" w:leader="none" w:pos="709"/>
        <w:tab w:val="right" w:leader="dot" w:pos="8891"/>
      </w:tabs>
      <w:spacing w:before="60" w:after="60"/>
      <w:ind w:left="709" w:hanging="709"/>
    </w:pPr>
  </w:style>
  <w:style w:type="paragraph" w:styleId="TOC2">
    <w:uiPriority w:val="39"/>
    <w:name w:val="toc 2"/>
    <w:basedOn w:val="Normal"/>
    <w:next w:val="Normal"/>
    <w:rsid w:val="150023B7"/>
    <w:pPr>
      <w:tabs>
        <w:tab w:val="left" w:leader="none" w:pos="709"/>
        <w:tab w:val="right" w:leader="dot" w:pos="8891"/>
      </w:tabs>
      <w:ind w:left="709" w:hanging="709"/>
    </w:pPr>
  </w:style>
  <w:style w:type="paragraph" w:styleId="TOC3">
    <w:uiPriority w:val="39"/>
    <w:name w:val="toc 3"/>
    <w:basedOn w:val="Normal"/>
    <w:next w:val="Normal"/>
    <w:rsid w:val="150023B7"/>
    <w:pPr>
      <w:tabs>
        <w:tab w:val="left" w:leader="none" w:pos="709"/>
        <w:tab w:val="right" w:leader="dot" w:pos="8891"/>
      </w:tabs>
      <w:spacing w:after="0"/>
      <w:ind w:left="709" w:hanging="709"/>
    </w:pPr>
  </w:style>
  <w:style w:type="paragraph" w:styleId="TOC4">
    <w:uiPriority w:val="1"/>
    <w:name w:val="toc 4"/>
    <w:basedOn w:val="Normal"/>
    <w:next w:val="Normal"/>
    <w:link w:val="TOC4Char"/>
    <w:rsid w:val="150023B7"/>
    <w:pPr>
      <w:spacing w:after="0"/>
      <w:ind w:left="540"/>
    </w:pPr>
  </w:style>
  <w:style w:type="paragraph" w:styleId="TOC5">
    <w:uiPriority w:val="1"/>
    <w:name w:val="toc 5"/>
    <w:basedOn w:val="Normal"/>
    <w:next w:val="Normal"/>
    <w:rsid w:val="150023B7"/>
    <w:pPr>
      <w:spacing w:after="0"/>
      <w:ind w:left="720"/>
    </w:pPr>
  </w:style>
  <w:style w:type="numbering" w:styleId="111111">
    <w:name w:val="Outline List 2"/>
    <w:basedOn w:val="NoList"/>
    <w:semiHidden/>
    <w:rsid w:val="00FD6B81"/>
    <w:pPr>
      <w:numPr>
        <w:numId w:val="11"/>
      </w:numPr>
    </w:pPr>
  </w:style>
  <w:style w:type="numbering" w:styleId="1ai">
    <w:name w:val="Outline List 1"/>
    <w:basedOn w:val="NoList"/>
    <w:semiHidden/>
    <w:rsid w:val="00FD6B81"/>
    <w:pPr>
      <w:numPr>
        <w:numId w:val="12"/>
      </w:numPr>
    </w:pPr>
  </w:style>
  <w:style w:type="numbering" w:styleId="ArticleSection">
    <w:name w:val="Outline List 3"/>
    <w:basedOn w:val="NoList"/>
    <w:semiHidden/>
    <w:rsid w:val="00FD6B81"/>
    <w:pPr>
      <w:numPr>
        <w:numId w:val="13"/>
      </w:numPr>
    </w:pPr>
  </w:style>
  <w:style w:type="paragraph" w:styleId="BlockText">
    <w:uiPriority w:val="2"/>
    <w:name w:val="Block Text"/>
    <w:basedOn w:val="Normal"/>
    <w:semiHidden/>
    <w:rsid w:val="150023B7"/>
    <w:pPr>
      <w:spacing w:after="120"/>
      <w:ind w:left="1440" w:right="1440"/>
    </w:pPr>
  </w:style>
  <w:style w:type="paragraph" w:styleId="BodyText">
    <w:uiPriority w:val="1"/>
    <w:name w:val="Body Text"/>
    <w:basedOn w:val="Normal"/>
    <w:link w:val="BodyTextChar"/>
    <w:rsid w:val="150023B7"/>
    <w:pPr>
      <w:spacing w:after="120"/>
    </w:pPr>
  </w:style>
  <w:style w:type="paragraph" w:styleId="BodyText2">
    <w:uiPriority w:val="2"/>
    <w:name w:val="Body Text 2"/>
    <w:basedOn w:val="Normal"/>
    <w:semiHidden/>
    <w:rsid w:val="150023B7"/>
    <w:pPr>
      <w:spacing w:after="120" w:line="480" w:lineRule="auto"/>
    </w:pPr>
  </w:style>
  <w:style w:type="paragraph" w:styleId="BodyText3">
    <w:uiPriority w:val="2"/>
    <w:name w:val="Body Text 3"/>
    <w:basedOn w:val="Normal"/>
    <w:semiHidden/>
    <w:rsid w:val="150023B7"/>
    <w:rPr>
      <w:sz w:val="16"/>
      <w:szCs w:val="16"/>
    </w:rPr>
    <w:pPr>
      <w:spacing w:after="120"/>
    </w:pPr>
  </w:style>
  <w:style w:type="paragraph" w:styleId="BodyTextFirstIndent">
    <w:name w:val="Body Text First Indent"/>
    <w:basedOn w:val="BodyText"/>
    <w:uiPriority w:val="2"/>
    <w:semiHidden/>
    <w:rsid w:val="00FD6B81"/>
    <w:pPr>
      <w:ind w:firstLine="210"/>
    </w:pPr>
  </w:style>
  <w:style w:type="paragraph" w:styleId="BodyTextIndent">
    <w:uiPriority w:val="2"/>
    <w:name w:val="Body Text Indent"/>
    <w:basedOn w:val="Normal"/>
    <w:semiHidden/>
    <w:rsid w:val="150023B7"/>
    <w:pPr>
      <w:spacing w:after="120"/>
      <w:ind w:left="283"/>
    </w:pPr>
  </w:style>
  <w:style w:type="paragraph" w:styleId="BodyTextFirstIndent2">
    <w:name w:val="Body Text First Indent 2"/>
    <w:basedOn w:val="BodyTextIndent"/>
    <w:uiPriority w:val="2"/>
    <w:semiHidden/>
    <w:rsid w:val="00FD6B81"/>
    <w:pPr>
      <w:ind w:firstLine="210"/>
    </w:pPr>
  </w:style>
  <w:style w:type="paragraph" w:styleId="BodyTextIndent2">
    <w:uiPriority w:val="2"/>
    <w:name w:val="Body Text Indent 2"/>
    <w:basedOn w:val="Normal"/>
    <w:semiHidden/>
    <w:rsid w:val="150023B7"/>
    <w:pPr>
      <w:spacing w:after="120" w:line="480" w:lineRule="auto"/>
      <w:ind w:left="283"/>
    </w:pPr>
  </w:style>
  <w:style w:type="paragraph" w:styleId="BodyTextIndent3">
    <w:uiPriority w:val="2"/>
    <w:name w:val="Body Text Indent 3"/>
    <w:basedOn w:val="Normal"/>
    <w:semiHidden/>
    <w:rsid w:val="150023B7"/>
    <w:rPr>
      <w:sz w:val="16"/>
      <w:szCs w:val="16"/>
    </w:rPr>
    <w:pPr>
      <w:spacing w:after="120"/>
      <w:ind w:left="283"/>
    </w:pPr>
  </w:style>
  <w:style w:type="paragraph" w:styleId="Closing">
    <w:uiPriority w:val="2"/>
    <w:name w:val="Closing"/>
    <w:basedOn w:val="Normal"/>
    <w:semiHidden/>
    <w:rsid w:val="150023B7"/>
    <w:pPr>
      <w:ind w:left="4252"/>
    </w:pPr>
  </w:style>
  <w:style w:type="paragraph" w:styleId="Date">
    <w:uiPriority w:val="2"/>
    <w:name w:val="Date"/>
    <w:basedOn w:val="Normal"/>
    <w:next w:val="Normal"/>
    <w:semiHidden/>
    <w:rsid w:val="150023B7"/>
  </w:style>
  <w:style w:type="paragraph" w:styleId="E-mailSignature">
    <w:uiPriority w:val="2"/>
    <w:name w:val="E-mail Signature"/>
    <w:basedOn w:val="Normal"/>
    <w:semiHidden/>
    <w:rsid w:val="150023B7"/>
  </w:style>
  <w:style w:type="character" w:styleId="Emphasis">
    <w:name w:val="Emphasis"/>
    <w:basedOn w:val="DefaultParagraphFont"/>
    <w:uiPriority w:val="20"/>
    <w:qFormat/>
    <w:rsid w:val="00456E35"/>
    <w:rPr>
      <w:i/>
      <w:iCs/>
      <w:color w:val="auto"/>
    </w:rPr>
  </w:style>
  <w:style w:type="paragraph" w:styleId="EnvelopeAddress">
    <w:uiPriority w:val="2"/>
    <w:name w:val="envelope address"/>
    <w:basedOn w:val="Normal"/>
    <w:semiHidden/>
    <w:unhideWhenUsed/>
    <w:rsid w:val="150023B7"/>
    <w:rPr>
      <w:rFonts w:cs="Arial"/>
      <w:sz w:val="24"/>
      <w:szCs w:val="24"/>
    </w:rPr>
    <w:pPr>
      <w:ind w:left="2880"/>
    </w:pPr>
  </w:style>
  <w:style w:type="paragraph" w:styleId="EnvelopeReturn">
    <w:uiPriority w:val="2"/>
    <w:name w:val="envelope return"/>
    <w:basedOn w:val="Normal"/>
    <w:semiHidden/>
    <w:unhideWhenUsed/>
    <w:rsid w:val="150023B7"/>
    <w:rPr>
      <w:rFonts w:cs="Arial"/>
      <w:sz w:val="20"/>
      <w:szCs w:val="20"/>
    </w:rPr>
  </w:style>
  <w:style w:type="paragraph" w:styleId="Footer">
    <w:uiPriority w:val="1"/>
    <w:name w:val="footer"/>
    <w:basedOn w:val="Normal"/>
    <w:link w:val="FooterChar"/>
    <w:rsid w:val="150023B7"/>
    <w:rPr>
      <w:caps w:val="1"/>
      <w:sz w:val="13"/>
      <w:szCs w:val="13"/>
    </w:rPr>
    <w:pPr>
      <w:tabs>
        <w:tab w:val="right" w:leader="none" w:pos="9509"/>
      </w:tabs>
      <w:spacing w:line="210" w:lineRule="atLeast"/>
    </w:pPr>
  </w:style>
  <w:style w:type="paragraph" w:styleId="Header">
    <w:uiPriority w:val="2"/>
    <w:name w:val="header"/>
    <w:basedOn w:val="Normal"/>
    <w:rsid w:val="150023B7"/>
    <w:rPr>
      <w:caps w:val="1"/>
      <w:sz w:val="13"/>
      <w:szCs w:val="13"/>
    </w:rPr>
    <w:pPr>
      <w:tabs>
        <w:tab w:val="right" w:leader="none" w:pos="8902"/>
      </w:tabs>
      <w:spacing w:line="160" w:lineRule="atLeast"/>
      <w:ind w:left="-624"/>
    </w:pPr>
  </w:style>
  <w:style w:type="character" w:styleId="FollowedHyperlink">
    <w:name w:val="FollowedHyperlink"/>
    <w:basedOn w:val="DefaultParagraphFont"/>
    <w:uiPriority w:val="2"/>
    <w:semiHidden/>
    <w:unhideWhenUsed/>
    <w:rsid w:val="00A07BBE"/>
    <w:rPr>
      <w:rFonts w:ascii="Verdana" w:hAnsi="Verdana"/>
      <w:color w:val="808080"/>
      <w:sz w:val="18"/>
      <w:u w:val="none"/>
    </w:rPr>
  </w:style>
  <w:style w:type="character" w:styleId="Hyperlink">
    <w:name w:val="Hyperlink"/>
    <w:basedOn w:val="DefaultParagraphFont"/>
    <w:uiPriority w:val="99"/>
    <w:unhideWhenUsed/>
    <w:rsid w:val="00A07BBE"/>
    <w:rPr>
      <w:rFonts w:ascii="Verdana" w:hAnsi="Verdana"/>
      <w:color w:val="auto"/>
      <w:sz w:val="18"/>
      <w:u w:val="none"/>
    </w:rPr>
  </w:style>
  <w:style w:type="character" w:styleId="PageNumber">
    <w:name w:val="page number"/>
    <w:basedOn w:val="DefaultParagraphFont"/>
    <w:uiPriority w:val="2"/>
    <w:rsid w:val="00D85E54"/>
    <w:rPr>
      <w:rFonts w:ascii="Verdana" w:hAnsi="Verdana"/>
      <w:sz w:val="15"/>
    </w:rPr>
  </w:style>
  <w:style w:type="paragraph" w:styleId="Normal-Intentedfor" w:customStyle="1">
    <w:name w:val="Normal - Intented for"/>
    <w:basedOn w:val="Normal-Documentdatatext"/>
    <w:uiPriority w:val="2"/>
    <w:rsid w:val="00940A0B"/>
  </w:style>
  <w:style w:type="paragraph" w:styleId="Normal-TOCHeading" w:customStyle="true">
    <w:uiPriority w:val="2"/>
    <w:name w:val="Normal - TOC Heading"/>
    <w:basedOn w:val="Normal"/>
    <w:next w:val="Normal"/>
    <w:rsid w:val="150023B7"/>
    <w:rPr>
      <w:b w:val="1"/>
      <w:bCs w:val="1"/>
      <w:caps w:val="1"/>
      <w:color w:val="009DE0" w:themeColor="text2" w:themeTint="FF" w:themeShade="FF"/>
    </w:rPr>
    <w:pPr>
      <w:spacing w:before="60" w:after="60" w:line="280" w:lineRule="atLeast"/>
    </w:pPr>
  </w:style>
  <w:style w:type="paragraph" w:styleId="Normal-Headnote" w:customStyle="true">
    <w:uiPriority w:val="2"/>
    <w:name w:val="Normal - Head note"/>
    <w:basedOn w:val="Normal"/>
    <w:rsid w:val="150023B7"/>
    <w:rPr>
      <w:b w:val="1"/>
      <w:bCs w:val="1"/>
      <w:color w:val="4D4D4D"/>
      <w:sz w:val="21"/>
      <w:szCs w:val="21"/>
    </w:rPr>
    <w:pPr>
      <w:spacing w:line="270" w:lineRule="atLeast"/>
      <w:ind w:left="624"/>
    </w:pPr>
  </w:style>
  <w:style w:type="paragraph" w:styleId="Template" w:customStyle="1">
    <w:name w:val="Template"/>
    <w:link w:val="TemplateChar"/>
    <w:uiPriority w:val="2"/>
    <w:semiHidden/>
    <w:rsid w:val="00484A78"/>
    <w:pPr>
      <w:tabs>
        <w:tab w:val="left" w:pos="198"/>
      </w:tabs>
      <w:spacing w:line="200" w:lineRule="atLeast"/>
    </w:pPr>
    <w:rPr>
      <w:rFonts w:ascii="Verdana" w:hAnsi="Verdana"/>
      <w:noProof/>
      <w:sz w:val="14"/>
      <w:szCs w:val="24"/>
      <w:lang w:val="en-GB"/>
    </w:rPr>
  </w:style>
  <w:style w:type="paragraph" w:styleId="Template-Adresse" w:customStyle="1">
    <w:name w:val="Template - Adresse"/>
    <w:basedOn w:val="Template"/>
    <w:uiPriority w:val="2"/>
    <w:semiHidden/>
    <w:rsid w:val="00985E2A"/>
  </w:style>
  <w:style w:type="paragraph" w:styleId="Normal-FrontpageHeading1" w:customStyle="true">
    <w:uiPriority w:val="2"/>
    <w:name w:val="Normal - Frontpage Heading 1"/>
    <w:basedOn w:val="Normal"/>
    <w:link w:val="Normal-FrontpageHeading1Char"/>
    <w:rsid w:val="150023B7"/>
    <w:rPr>
      <w:b w:val="1"/>
      <w:bCs w:val="1"/>
      <w:caps w:val="1"/>
      <w:color w:val="4D4D4D"/>
      <w:sz w:val="52"/>
      <w:szCs w:val="52"/>
    </w:rPr>
    <w:pPr>
      <w:spacing w:before="60" w:after="60"/>
    </w:pPr>
  </w:style>
  <w:style w:type="paragraph" w:styleId="Normal-FrontpageHeading2" w:customStyle="1">
    <w:name w:val="Normal - Frontpage Heading 2"/>
    <w:basedOn w:val="Normal-FrontpageHeading1"/>
    <w:link w:val="Normal-FrontpageHeading2Char"/>
    <w:uiPriority w:val="2"/>
    <w:rsid w:val="004C02AC"/>
    <w:rPr>
      <w:color w:val="009DE0"/>
    </w:rPr>
  </w:style>
  <w:style w:type="paragraph" w:styleId="Normal-Documentdataleadtext" w:customStyle="true">
    <w:uiPriority w:val="2"/>
    <w:name w:val="Normal - Document data leadtext"/>
    <w:basedOn w:val="Normal"/>
    <w:rsid w:val="150023B7"/>
    <w:rPr>
      <w:sz w:val="16"/>
      <w:szCs w:val="16"/>
    </w:rPr>
  </w:style>
  <w:style w:type="paragraph" w:styleId="Normal-Documentdatatext" w:customStyle="true">
    <w:uiPriority w:val="2"/>
    <w:name w:val="Normal - Document data text"/>
    <w:basedOn w:val="Normal"/>
    <w:rsid w:val="150023B7"/>
    <w:rPr>
      <w:b w:val="1"/>
      <w:bCs w:val="1"/>
    </w:rPr>
  </w:style>
  <w:style w:type="paragraph" w:styleId="Template-ReftoFrontpageheading1" w:customStyle="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styleId="Normal-FactBoxHeading1-White" w:customStyle="true">
    <w:uiPriority w:val="1"/>
    <w:name w:val="Normal - Fact Box Heading 1 -  White"/>
    <w:basedOn w:val="Normal"/>
    <w:next w:val="Normal-FactBoxHeading2-Black"/>
    <w:rsid w:val="150023B7"/>
    <w:rPr>
      <w:b w:val="1"/>
      <w:bCs w:val="1"/>
      <w:caps w:val="1"/>
      <w:color w:val="FFFFFF" w:themeColor="background1" w:themeTint="FF" w:themeShade="FF"/>
      <w:sz w:val="30"/>
      <w:szCs w:val="30"/>
    </w:rPr>
    <w:pPr>
      <w:spacing w:line="320" w:lineRule="atLeast"/>
    </w:pPr>
  </w:style>
  <w:style w:type="paragraph" w:styleId="Normal-FactBoxHeading1-Black" w:customStyle="true">
    <w:uiPriority w:val="1"/>
    <w:name w:val="Normal - Fact Box Heading 1 - Black"/>
    <w:basedOn w:val="Normal"/>
    <w:rsid w:val="150023B7"/>
    <w:rPr>
      <w:b w:val="1"/>
      <w:bCs w:val="1"/>
      <w:caps w:val="1"/>
    </w:rPr>
  </w:style>
  <w:style w:type="paragraph" w:styleId="Normal-FactBoxHeading2-White" w:customStyle="true">
    <w:uiPriority w:val="1"/>
    <w:name w:val="Normal - Fact Box Heading 2 - White"/>
    <w:basedOn w:val="Normal"/>
    <w:next w:val="Normal-FactBoxBodytext-White"/>
    <w:rsid w:val="150023B7"/>
    <w:rPr>
      <w:b w:val="1"/>
      <w:bCs w:val="1"/>
      <w:color w:val="FFFFFF" w:themeColor="background1" w:themeTint="FF" w:themeShade="FF"/>
    </w:rPr>
    <w:pPr>
      <w:spacing w:after="100" w:line="220" w:lineRule="atLeast"/>
    </w:pPr>
  </w:style>
  <w:style w:type="paragraph" w:styleId="Normal-FactBoxHeading2-Black" w:customStyle="true">
    <w:uiPriority w:val="1"/>
    <w:name w:val="Normal - Fact Box Heading 2 - Black"/>
    <w:basedOn w:val="Normal"/>
    <w:next w:val="Normal-FactBoxBodytext-Black"/>
    <w:rsid w:val="150023B7"/>
    <w:rPr>
      <w:b w:val="1"/>
      <w:bCs w:val="1"/>
    </w:rPr>
    <w:pPr>
      <w:spacing w:line="220" w:lineRule="atLeast"/>
    </w:pPr>
  </w:style>
  <w:style w:type="paragraph" w:styleId="Normal-FactBoxBodytext-White" w:customStyle="true">
    <w:uiPriority w:val="1"/>
    <w:name w:val="Normal - Fact Box Body text - White"/>
    <w:basedOn w:val="Normal"/>
    <w:rsid w:val="150023B7"/>
    <w:rPr>
      <w:color w:val="FFFFFF" w:themeColor="background1" w:themeTint="FF" w:themeShade="FF"/>
    </w:rPr>
    <w:pPr>
      <w:spacing w:line="280" w:lineRule="atLeast"/>
    </w:pPr>
  </w:style>
  <w:style w:type="paragraph" w:styleId="Normal-FactBoxBodytext-Black" w:customStyle="true">
    <w:uiPriority w:val="1"/>
    <w:name w:val="Normal - Fact Box Body text - Black"/>
    <w:basedOn w:val="Normal"/>
    <w:rsid w:val="150023B7"/>
    <w:pPr>
      <w:spacing w:line="220" w:lineRule="atLeast"/>
    </w:pPr>
  </w:style>
  <w:style w:type="character" w:styleId="Normal-FrontpageHeading1Char" w:customStyle="1">
    <w:name w:val="Normal - Frontpage Heading 1 Char"/>
    <w:basedOn w:val="DefaultParagraphFont"/>
    <w:link w:val="Normal-FrontpageHeading1"/>
    <w:uiPriority w:val="2"/>
    <w:rsid w:val="00DD7BC5"/>
    <w:rPr>
      <w:rFonts w:ascii="Verdana" w:hAnsi="Verdana"/>
      <w:b/>
      <w:caps/>
      <w:color w:val="4D4D4D"/>
      <w:sz w:val="52"/>
      <w:szCs w:val="24"/>
      <w:lang w:val="et-EE"/>
    </w:rPr>
  </w:style>
  <w:style w:type="paragraph" w:styleId="Normal-NoteHeading" w:customStyle="true">
    <w:uiPriority w:val="2"/>
    <w:name w:val="Normal - Note Heading"/>
    <w:basedOn w:val="Normal"/>
    <w:rsid w:val="150023B7"/>
    <w:rPr>
      <w:b w:val="1"/>
      <w:bCs w:val="1"/>
      <w:color w:val="009DE0" w:themeColor="text2" w:themeTint="FF" w:themeShade="FF"/>
      <w:sz w:val="15"/>
      <w:szCs w:val="15"/>
    </w:rPr>
    <w:pPr>
      <w:spacing w:after="100" w:line="170" w:lineRule="atLeast"/>
    </w:pPr>
  </w:style>
  <w:style w:type="paragraph" w:styleId="Normal-Note" w:customStyle="true">
    <w:uiPriority w:val="2"/>
    <w:name w:val="Normal - Note"/>
    <w:basedOn w:val="Normal"/>
    <w:rsid w:val="150023B7"/>
    <w:rPr>
      <w:sz w:val="15"/>
      <w:szCs w:val="15"/>
    </w:rPr>
    <w:pPr>
      <w:spacing w:line="170" w:lineRule="atLeast"/>
    </w:pPr>
  </w:style>
  <w:style w:type="paragraph" w:styleId="Caption-Text" w:customStyle="true">
    <w:uiPriority w:val="1"/>
    <w:name w:val="Caption - Text"/>
    <w:basedOn w:val="Normal"/>
    <w:rsid w:val="150023B7"/>
    <w:rPr>
      <w:sz w:val="13"/>
      <w:szCs w:val="13"/>
    </w:rPr>
    <w:pPr>
      <w:spacing w:line="170" w:lineRule="atLeast"/>
    </w:pPr>
  </w:style>
  <w:style w:type="paragraph" w:styleId="Normal-LeadingAfterCaption" w:customStyle="true">
    <w:uiPriority w:val="2"/>
    <w:name w:val="Normal - Leading After Caption"/>
    <w:basedOn w:val="Normal"/>
    <w:rsid w:val="150023B7"/>
    <w:rPr>
      <w:sz w:val="10"/>
      <w:szCs w:val="10"/>
      <w:lang w:val="it-IT"/>
    </w:rPr>
    <w:pPr>
      <w:spacing w:line="100" w:lineRule="exact"/>
    </w:pPr>
  </w:style>
  <w:style w:type="paragraph" w:styleId="Template-ReftoFrontpageheading2" w:customStyle="1">
    <w:name w:val="Template - Ref to Frontpage heading 2"/>
    <w:basedOn w:val="Template-ReftoFrontpageheading1"/>
    <w:link w:val="Template-ReftoFrontpageheading2Char"/>
    <w:uiPriority w:val="2"/>
    <w:semiHidden/>
    <w:rsid w:val="009C1AC6"/>
  </w:style>
  <w:style w:type="paragraph" w:styleId="Normal-RevisionData" w:customStyle="true">
    <w:uiPriority w:val="2"/>
    <w:name w:val="Normal - Revision Data"/>
    <w:basedOn w:val="Normal"/>
    <w:rsid w:val="150023B7"/>
    <w:rPr>
      <w:sz w:val="16"/>
      <w:szCs w:val="16"/>
    </w:rPr>
  </w:style>
  <w:style w:type="paragraph" w:styleId="Normal-RevisionDataText" w:customStyle="true">
    <w:uiPriority w:val="2"/>
    <w:name w:val="Normal - Revision Data Text"/>
    <w:basedOn w:val="Normal"/>
    <w:rsid w:val="150023B7"/>
    <w:rPr>
      <w:b w:val="1"/>
      <w:bCs w:val="1"/>
    </w:rPr>
  </w:style>
  <w:style w:type="character" w:styleId="Normal-FrontpageHeading2Char" w:customStyle="1">
    <w:name w:val="Normal - Frontpage Heading 2 Char"/>
    <w:basedOn w:val="Normal-FrontpageHeading1Char"/>
    <w:link w:val="Normal-FrontpageHeading2"/>
    <w:uiPriority w:val="2"/>
    <w:rsid w:val="00A01080"/>
    <w:rPr>
      <w:rFonts w:ascii="Verdana" w:hAnsi="Verdana"/>
      <w:b/>
      <w:caps/>
      <w:color w:val="009DE0"/>
      <w:sz w:val="52"/>
      <w:szCs w:val="24"/>
      <w:lang w:val="et-EE"/>
    </w:rPr>
  </w:style>
  <w:style w:type="character" w:styleId="TemplateChar" w:customStyle="1">
    <w:name w:val="Template Char"/>
    <w:basedOn w:val="DefaultParagraphFont"/>
    <w:link w:val="Template"/>
    <w:uiPriority w:val="2"/>
    <w:semiHidden/>
    <w:rsid w:val="00A01080"/>
    <w:rPr>
      <w:rFonts w:ascii="Verdana" w:hAnsi="Verdana"/>
      <w:noProof/>
      <w:sz w:val="14"/>
      <w:szCs w:val="24"/>
      <w:lang w:val="en-GB"/>
    </w:rPr>
  </w:style>
  <w:style w:type="character" w:styleId="Template-ReftoFrontpageheading1Char" w:customStyle="1">
    <w:name w:val="Template - Ref to Frontpage heading 1 Char"/>
    <w:basedOn w:val="TemplateChar"/>
    <w:link w:val="Template-ReftoFrontpageheading1"/>
    <w:uiPriority w:val="2"/>
    <w:semiHidden/>
    <w:rsid w:val="00A01080"/>
    <w:rPr>
      <w:rFonts w:ascii="Verdana" w:hAnsi="Verdana"/>
      <w:b/>
      <w:caps/>
      <w:noProof/>
      <w:color w:val="009DE0"/>
      <w:sz w:val="22"/>
      <w:szCs w:val="24"/>
      <w:lang w:val="en-GB"/>
    </w:rPr>
  </w:style>
  <w:style w:type="character" w:styleId="Template-ReftoFrontpageheading2Char" w:customStyle="1">
    <w:name w:val="Template - Ref to Frontpage heading 2 Char"/>
    <w:basedOn w:val="Template-ReftoFrontpageheading1Char"/>
    <w:link w:val="Template-ReftoFrontpageheading2"/>
    <w:uiPriority w:val="2"/>
    <w:semiHidden/>
    <w:rsid w:val="00A01080"/>
    <w:rPr>
      <w:rFonts w:ascii="Verdana" w:hAnsi="Verdana"/>
      <w:b/>
      <w:caps/>
      <w:noProof/>
      <w:color w:val="009DE0"/>
      <w:sz w:val="22"/>
      <w:szCs w:val="24"/>
      <w:lang w:val="en-GB"/>
    </w:rPr>
  </w:style>
  <w:style w:type="paragraph" w:styleId="Template-Stylerefheader" w:customStyle="1">
    <w:name w:val="Template - Styleref header"/>
    <w:basedOn w:val="Header"/>
    <w:semiHidden/>
    <w:rsid w:val="00D85E54"/>
    <w:pPr>
      <w:ind w:left="0"/>
    </w:pPr>
  </w:style>
  <w:style w:type="paragraph" w:styleId="Normal-Ref" w:customStyle="true">
    <w:uiPriority w:val="2"/>
    <w:name w:val="Normal - Ref"/>
    <w:basedOn w:val="Normal"/>
    <w:rsid w:val="150023B7"/>
  </w:style>
  <w:style w:type="paragraph" w:styleId="Normal-Optional1" w:customStyle="1">
    <w:name w:val="Normal - Optional 1"/>
    <w:basedOn w:val="Normal-RevisionDataText"/>
    <w:uiPriority w:val="2"/>
    <w:rsid w:val="0020412A"/>
  </w:style>
  <w:style w:type="paragraph" w:styleId="Normal-Optional2" w:customStyle="1">
    <w:name w:val="Normal - Optional 2"/>
    <w:basedOn w:val="Normal-RevisionDataText"/>
    <w:uiPriority w:val="2"/>
    <w:rsid w:val="0020412A"/>
  </w:style>
  <w:style w:type="paragraph" w:styleId="Normal-SupplementTOC1" w:customStyle="true">
    <w:uiPriority w:val="2"/>
    <w:name w:val="Normal - Supplement TOC1"/>
    <w:basedOn w:val="Normal"/>
    <w:next w:val="Normal-SupplementsTOC2"/>
    <w:rsid w:val="150023B7"/>
    <w:rPr>
      <w:b w:val="1"/>
      <w:bCs w:val="1"/>
    </w:rPr>
  </w:style>
  <w:style w:type="paragraph" w:styleId="Normal-SupplementsTOC2" w:customStyle="true">
    <w:uiPriority w:val="2"/>
    <w:name w:val="Normal - Supplements TOC2"/>
    <w:basedOn w:val="Normal"/>
    <w:rsid w:val="150023B7"/>
  </w:style>
  <w:style w:type="paragraph" w:styleId="TOC6">
    <w:uiPriority w:val="1"/>
    <w:name w:val="toc 6"/>
    <w:basedOn w:val="Normal"/>
    <w:next w:val="Normal"/>
    <w:rsid w:val="150023B7"/>
    <w:pPr>
      <w:spacing w:after="0"/>
      <w:ind w:left="900"/>
    </w:pPr>
  </w:style>
  <w:style w:type="paragraph" w:styleId="Normal-Bullet" w:customStyle="true">
    <w:uiPriority w:val="2"/>
    <w:name w:val="Normal - Bullet"/>
    <w:basedOn w:val="Normal"/>
    <w:rsid w:val="150023B7"/>
    <w:pPr>
      <w:numPr>
        <w:numId w:val="15"/>
      </w:numPr>
    </w:pPr>
  </w:style>
  <w:style w:type="paragraph" w:styleId="Normal-Numbering" w:customStyle="1">
    <w:name w:val="Normal - Numbering"/>
    <w:basedOn w:val="Normal-Bullet"/>
    <w:uiPriority w:val="2"/>
    <w:rsid w:val="00C07812"/>
    <w:pPr>
      <w:numPr>
        <w:numId w:val="14"/>
      </w:numPr>
    </w:pPr>
  </w:style>
  <w:style w:type="paragraph" w:styleId="Normal-SupplementNumber" w:customStyle="true">
    <w:uiPriority w:val="2"/>
    <w:name w:val="Normal - Supplement Number"/>
    <w:basedOn w:val="Normal"/>
    <w:next w:val="Normal-Supplementstitle"/>
    <w:rsid w:val="150023B7"/>
    <w:rPr>
      <w:b w:val="1"/>
      <w:bCs w:val="1"/>
      <w:caps w:val="1"/>
      <w:color w:val="009DE0" w:themeColor="text2" w:themeTint="FF" w:themeShade="FF"/>
    </w:rPr>
    <w:pPr>
      <w:pageBreakBefore w:val="1"/>
      <w:spacing w:before="2560" w:line="280" w:lineRule="atLeast"/>
    </w:pPr>
  </w:style>
  <w:style w:type="paragraph" w:styleId="Normal-Supplementstitle" w:customStyle="1">
    <w:name w:val="Normal - Supplements title"/>
    <w:basedOn w:val="Normal-SupplementNumber"/>
    <w:next w:val="Normal"/>
    <w:uiPriority w:val="2"/>
    <w:rsid w:val="00810248"/>
    <w:pPr>
      <w:pageBreakBefore w:val="0"/>
      <w:spacing w:before="0"/>
    </w:pPr>
  </w:style>
  <w:style w:type="paragraph" w:styleId="Normal-Optional1leadtext" w:customStyle="1">
    <w:name w:val="Normal - Optional 1 leadtext"/>
    <w:basedOn w:val="Normal-Documentdataleadtext"/>
    <w:uiPriority w:val="2"/>
    <w:rsid w:val="00C23F7D"/>
  </w:style>
  <w:style w:type="paragraph" w:styleId="Normal-Optional2leadtext" w:customStyle="1">
    <w:name w:val="Normal - Optional 2 leadtext"/>
    <w:basedOn w:val="Normal-Optional1leadtext"/>
    <w:uiPriority w:val="2"/>
    <w:rsid w:val="00C23F7D"/>
  </w:style>
  <w:style w:type="character" w:styleId="TOC4Char" w:customStyle="1">
    <w:name w:val="TOC 4 Char"/>
    <w:basedOn w:val="DefaultParagraphFont"/>
    <w:link w:val="TOC4"/>
    <w:rsid w:val="00024055"/>
    <w:rPr>
      <w:rFonts w:asciiTheme="minorHAnsi" w:hAnsiTheme="minorHAnsi"/>
      <w:sz w:val="18"/>
      <w:szCs w:val="18"/>
      <w:lang w:val="et-EE"/>
    </w:rPr>
  </w:style>
  <w:style w:type="paragraph" w:styleId="DocumentMap">
    <w:uiPriority w:val="2"/>
    <w:name w:val="Document Map"/>
    <w:basedOn w:val="Normal"/>
    <w:semiHidden/>
    <w:rsid w:val="150023B7"/>
    <w:rPr>
      <w:rFonts w:ascii="Tahoma" w:hAnsi="Tahoma" w:cs="Tahoma"/>
      <w:sz w:val="20"/>
      <w:szCs w:val="20"/>
    </w:rPr>
    <w:pPr>
      <w:shd w:val="clear" w:color="auto" w:fill="000080"/>
    </w:pPr>
  </w:style>
  <w:style w:type="paragraph" w:styleId="Heading1-NOTTOC" w:customStyle="1">
    <w:name w:val="Heading 1 - NOT TOC"/>
    <w:basedOn w:val="Heading1"/>
    <w:rsid w:val="00CB0535"/>
    <w:pPr>
      <w:outlineLvl w:val="9"/>
    </w:pPr>
  </w:style>
  <w:style w:type="paragraph" w:styleId="Heading2-NOTTOC" w:customStyle="1">
    <w:name w:val="Heading 2 - NOT TOC"/>
    <w:basedOn w:val="Heading2"/>
    <w:rsid w:val="00721F26"/>
    <w:pPr>
      <w:outlineLvl w:val="9"/>
    </w:pPr>
  </w:style>
  <w:style w:type="paragraph" w:styleId="Heading3-NOTTOC" w:customStyle="1">
    <w:name w:val="Heading 3 - NOT TOC"/>
    <w:basedOn w:val="Heading3"/>
    <w:rsid w:val="000561E5"/>
    <w:pPr>
      <w:outlineLvl w:val="9"/>
    </w:pPr>
  </w:style>
  <w:style w:type="paragraph" w:styleId="Heading4-NOTTOC" w:customStyle="1">
    <w:name w:val="Heading 4 - NOT TOC"/>
    <w:basedOn w:val="Heading4"/>
    <w:rsid w:val="000561E5"/>
    <w:pPr>
      <w:outlineLvl w:val="9"/>
    </w:pPr>
  </w:style>
  <w:style w:type="paragraph" w:styleId="Normal-SupplementNumber-NOTTOC" w:customStyle="1">
    <w:name w:val="Normal - Supplement Number - NOT TOC"/>
    <w:basedOn w:val="Normal-SupplementNumber"/>
    <w:rsid w:val="000561E5"/>
  </w:style>
  <w:style w:type="paragraph" w:styleId="Normal-SupplementsTitle-NOTTOC" w:customStyle="1">
    <w:name w:val="Normal - Supplements Title - NOT TOC"/>
    <w:basedOn w:val="Normal-Supplementstitle"/>
    <w:rsid w:val="000561E5"/>
  </w:style>
  <w:style w:type="character" w:styleId="FooterChar" w:customStyle="1">
    <w:name w:val="Footer Char"/>
    <w:basedOn w:val="DefaultParagraphFont"/>
    <w:link w:val="Footer"/>
    <w:rsid w:val="00774C89"/>
    <w:rPr>
      <w:rFonts w:ascii="Verdana" w:hAnsi="Verdana"/>
      <w:caps/>
      <w:sz w:val="13"/>
      <w:szCs w:val="24"/>
      <w:lang w:val="en-GB"/>
    </w:rPr>
  </w:style>
  <w:style w:type="paragraph" w:styleId="TOC7">
    <w:uiPriority w:val="39"/>
    <w:name w:val="toc 7"/>
    <w:basedOn w:val="Normal"/>
    <w:next w:val="Normal"/>
    <w:rsid w:val="150023B7"/>
    <w:rPr>
      <w:noProof/>
    </w:rPr>
    <w:pPr>
      <w:tabs>
        <w:tab w:val="right" w:leader="none" w:pos="7218"/>
      </w:tabs>
      <w:spacing w:after="0"/>
    </w:pPr>
  </w:style>
  <w:style w:type="paragraph" w:styleId="TOC8">
    <w:uiPriority w:val="39"/>
    <w:name w:val="toc 8"/>
    <w:basedOn w:val="Normal"/>
    <w:next w:val="Normal"/>
    <w:rsid w:val="150023B7"/>
    <w:pPr>
      <w:spacing w:after="0"/>
    </w:pPr>
  </w:style>
  <w:style w:type="paragraph" w:styleId="TOC9">
    <w:uiPriority w:val="1"/>
    <w:name w:val="toc 9"/>
    <w:basedOn w:val="Normal"/>
    <w:next w:val="Normal"/>
    <w:rsid w:val="150023B7"/>
    <w:pPr>
      <w:spacing w:after="0"/>
      <w:ind w:left="1440"/>
    </w:pPr>
  </w:style>
  <w:style w:type="paragraph" w:styleId="BalloonText">
    <w:uiPriority w:val="2"/>
    <w:name w:val="Balloon Text"/>
    <w:basedOn w:val="Normal"/>
    <w:link w:val="BalloonTextChar"/>
    <w:rsid w:val="150023B7"/>
    <w:rPr>
      <w:rFonts w:ascii="Tahoma" w:hAnsi="Tahoma" w:cs="Tahoma"/>
      <w:sz w:val="16"/>
      <w:szCs w:val="16"/>
    </w:rPr>
    <w:pPr>
      <w:spacing w:after="0" w:line="240" w:lineRule="auto"/>
    </w:pPr>
  </w:style>
  <w:style w:type="character" w:styleId="BalloonTextChar" w:customStyle="1">
    <w:name w:val="Balloon Text Char"/>
    <w:basedOn w:val="DefaultParagraphFont"/>
    <w:link w:val="BalloonText"/>
    <w:uiPriority w:val="2"/>
    <w:rsid w:val="00111231"/>
    <w:rPr>
      <w:rFonts w:ascii="Tahoma" w:hAnsi="Tahoma" w:cs="Tahoma"/>
      <w:sz w:val="16"/>
      <w:szCs w:val="16"/>
      <w:lang w:val="et-EE"/>
    </w:rPr>
  </w:style>
  <w:style w:type="table" w:styleId="Ramboll2" w:customStyle="1">
    <w:name w:val="Ramboll2"/>
    <w:basedOn w:val="TableNormal"/>
    <w:uiPriority w:val="99"/>
    <w:qFormat/>
    <w:rsid w:val="001B692D"/>
    <w:rPr>
      <w:rFonts w:ascii="Verdana" w:hAnsi="Verdana"/>
    </w:rPr>
    <w:tblPr>
      <w:tblInd w:w="0" w:type="dxa"/>
      <w:tblBorders>
        <w:top w:val="single" w:color="A7D3F5" w:themeColor="accent1" w:sz="4" w:space="0"/>
        <w:left w:val="single" w:color="A7D3F5" w:themeColor="accent1" w:sz="4" w:space="0"/>
        <w:bottom w:val="single" w:color="A7D3F5" w:themeColor="accent1" w:sz="4" w:space="0"/>
        <w:right w:val="single" w:color="A7D3F5" w:themeColor="accent1" w:sz="4" w:space="0"/>
        <w:insideH w:val="single" w:color="A7D3F5" w:themeColor="accent1" w:sz="4" w:space="0"/>
        <w:insideV w:val="single" w:color="A7D3F5" w:themeColor="accent1" w:sz="4" w:space="0"/>
      </w:tblBorders>
      <w:tblCellMar>
        <w:top w:w="0" w:type="dxa"/>
        <w:left w:w="108" w:type="dxa"/>
        <w:bottom w:w="0" w:type="dxa"/>
        <w:right w:w="108" w:type="dxa"/>
      </w:tblCellMar>
    </w:tblPr>
    <w:tblStylePr w:type="firstRow">
      <w:pPr>
        <w:keepNext/>
        <w:wordWrap/>
        <w:jc w:val="left"/>
      </w:pPr>
      <w:rPr>
        <w:rFonts w:ascii="Verdana" w:hAnsi="Verdana"/>
        <w:b/>
        <w:color w:val="FFFFFF" w:themeColor="background1"/>
      </w:rPr>
      <w:tblPr/>
      <w:trPr>
        <w:cantSplit/>
        <w:tblHeader/>
      </w:trPr>
      <w:tcPr>
        <w:shd w:val="clear" w:color="auto" w:fill="009DE0" w:themeFill="text2"/>
        <w:vAlign w:val="center"/>
      </w:tcPr>
    </w:tblStylePr>
  </w:style>
  <w:style w:type="paragraph" w:styleId="ListParagraph">
    <w:uiPriority w:val="34"/>
    <w:name w:val="List Paragraph"/>
    <w:basedOn w:val="Normal"/>
    <w:qFormat/>
    <w:rsid w:val="150023B7"/>
    <w:pPr>
      <w:spacing/>
      <w:ind w:left="720"/>
      <w:contextualSpacing/>
    </w:pPr>
  </w:style>
  <w:style w:type="paragraph" w:styleId="Loendilik1" w:customStyle="true">
    <w:uiPriority w:val="1"/>
    <w:name w:val="Loendi lõik1"/>
    <w:basedOn w:val="Normal"/>
    <w:rsid w:val="150023B7"/>
    <w:rPr>
      <w:rFonts w:ascii="Calibri" w:hAnsi="Calibri" w:eastAsia="Lucida Sans Unicode" w:cs="font420"/>
      <w:lang w:eastAsia="ar-SA"/>
    </w:rPr>
    <w:pPr>
      <w:spacing w:after="200"/>
      <w:ind w:left="720"/>
      <w:jc w:val="left"/>
    </w:pPr>
  </w:style>
  <w:style w:type="paragraph" w:styleId="AStyle2" w:customStyle="true">
    <w:uiPriority w:val="99"/>
    <w:name w:val="A Style 2"/>
    <w:basedOn w:val="Normal"/>
    <w:rsid w:val="150023B7"/>
    <w:rPr>
      <w:b w:val="1"/>
      <w:bCs w:val="1"/>
    </w:rPr>
    <w:pPr>
      <w:keepNext w:val="1"/>
      <w:keepLines w:val="1"/>
      <w:tabs>
        <w:tab w:val="num" w:leader="none" w:pos="1080"/>
      </w:tabs>
      <w:spacing w:before="360" w:after="120" w:line="240" w:lineRule="auto"/>
      <w:ind w:left="792" w:hanging="432"/>
      <w:jc w:val="left"/>
      <w:outlineLvl w:val="1"/>
    </w:pPr>
  </w:style>
  <w:style w:type="paragraph" w:styleId="AStyle3" w:customStyle="true">
    <w:uiPriority w:val="1"/>
    <w:name w:val="A Style 3"/>
    <w:basedOn w:val="Normal"/>
    <w:rsid w:val="150023B7"/>
    <w:rPr>
      <w:rFonts w:cs="Arial"/>
      <w:b w:val="1"/>
      <w:bCs w:val="1"/>
      <w:i w:val="1"/>
      <w:iCs w:val="1"/>
    </w:rPr>
    <w:pPr>
      <w:tabs>
        <w:tab w:val="num" w:leader="none" w:pos="1800"/>
      </w:tabs>
      <w:spacing w:before="240" w:after="120" w:line="240" w:lineRule="auto"/>
      <w:ind w:left="1224" w:hanging="504"/>
      <w:jc w:val="left"/>
      <w:outlineLvl w:val="2"/>
    </w:pPr>
  </w:style>
  <w:style w:type="paragraph" w:styleId="AStyle4" w:customStyle="true">
    <w:uiPriority w:val="1"/>
    <w:name w:val="A Style 4"/>
    <w:basedOn w:val="Normal"/>
    <w:rsid w:val="150023B7"/>
    <w:rPr>
      <w:b w:val="1"/>
      <w:bCs w:val="1"/>
      <w:i w:val="1"/>
      <w:iCs w:val="1"/>
      <w:sz w:val="20"/>
      <w:szCs w:val="20"/>
    </w:rPr>
    <w:pPr>
      <w:tabs>
        <w:tab w:val="num" w:leader="none" w:pos="2880"/>
      </w:tabs>
      <w:spacing w:before="240" w:after="120" w:line="240" w:lineRule="auto"/>
      <w:ind w:left="2448" w:hanging="648"/>
      <w:jc w:val="left"/>
      <w:outlineLvl w:val="3"/>
    </w:pPr>
  </w:style>
  <w:style w:type="paragraph" w:styleId="AStyle1" w:customStyle="true">
    <w:uiPriority w:val="1"/>
    <w:name w:val="A Style 1"/>
    <w:basedOn w:val="Normal"/>
    <w:rsid w:val="150023B7"/>
    <w:rPr>
      <w:b w:val="1"/>
      <w:bCs w:val="1"/>
      <w:caps w:val="1"/>
      <w:sz w:val="24"/>
      <w:szCs w:val="24"/>
      <w:lang w:val="en-GB"/>
    </w:rPr>
    <w:pPr>
      <w:keepNext w:val="1"/>
      <w:tabs>
        <w:tab w:val="num" w:leader="none" w:pos="360"/>
      </w:tabs>
      <w:spacing w:before="360" w:after="120" w:line="240" w:lineRule="auto"/>
      <w:ind w:left="360" w:hanging="360"/>
      <w:jc w:val="left"/>
      <w:outlineLvl w:val="0"/>
    </w:pPr>
  </w:style>
  <w:style w:type="character" w:styleId="Heading2Char" w:customStyle="1">
    <w:name w:val="Heading 2 Char"/>
    <w:basedOn w:val="DefaultParagraphFont"/>
    <w:link w:val="Heading2"/>
    <w:uiPriority w:val="9"/>
    <w:rsid w:val="005F4C4A"/>
    <w:rPr>
      <w:rFonts w:ascii="Arial" w:hAnsi="Arial" w:eastAsiaTheme="majorEastAsia" w:cstheme="majorBidi"/>
      <w:b/>
      <w:bCs/>
      <w:sz w:val="28"/>
      <w:szCs w:val="28"/>
    </w:rPr>
  </w:style>
  <w:style w:type="character" w:styleId="BodyTextChar" w:customStyle="1">
    <w:name w:val="Body Text Char"/>
    <w:basedOn w:val="DefaultParagraphFont"/>
    <w:link w:val="BodyText"/>
    <w:rsid w:val="00845695"/>
    <w:rPr>
      <w:rFonts w:ascii="Verdana" w:hAnsi="Verdana"/>
      <w:sz w:val="18"/>
      <w:szCs w:val="24"/>
      <w:lang w:val="et-EE"/>
    </w:rPr>
  </w:style>
  <w:style w:type="paragraph" w:styleId="Default" w:customStyle="1">
    <w:name w:val="Default"/>
    <w:rsid w:val="009F4CB7"/>
    <w:pPr>
      <w:autoSpaceDE w:val="0"/>
      <w:autoSpaceDN w:val="0"/>
      <w:adjustRightInd w:val="0"/>
      <w:spacing w:after="0" w:line="240" w:lineRule="auto"/>
      <w:jc w:val="left"/>
    </w:pPr>
    <w:rPr>
      <w:color w:val="000000"/>
      <w:sz w:val="24"/>
      <w:szCs w:val="24"/>
      <w:lang w:val="et-EE"/>
    </w:rPr>
  </w:style>
  <w:style w:type="character" w:styleId="CommentReference">
    <w:name w:val="annotation reference"/>
    <w:basedOn w:val="DefaultParagraphFont"/>
    <w:uiPriority w:val="99"/>
    <w:rsid w:val="00EE5CA7"/>
    <w:rPr>
      <w:sz w:val="16"/>
      <w:szCs w:val="16"/>
    </w:rPr>
  </w:style>
  <w:style w:type="paragraph" w:styleId="CommentText">
    <w:uiPriority w:val="99"/>
    <w:name w:val="annotation text"/>
    <w:basedOn w:val="Normal"/>
    <w:link w:val="CommentTextChar"/>
    <w:rsid w:val="150023B7"/>
    <w:rPr>
      <w:sz w:val="20"/>
      <w:szCs w:val="20"/>
    </w:rPr>
    <w:pPr>
      <w:spacing w:line="240" w:lineRule="auto"/>
    </w:pPr>
  </w:style>
  <w:style w:type="character" w:styleId="CommentTextChar" w:customStyle="1">
    <w:name w:val="Comment Text Char"/>
    <w:basedOn w:val="DefaultParagraphFont"/>
    <w:link w:val="CommentText"/>
    <w:uiPriority w:val="99"/>
    <w:rsid w:val="00EE5CA7"/>
    <w:rPr>
      <w:rFonts w:ascii="Verdana" w:hAnsi="Verdana"/>
      <w:lang w:val="et-EE"/>
    </w:rPr>
  </w:style>
  <w:style w:type="paragraph" w:styleId="CommentSubject">
    <w:name w:val="annotation subject"/>
    <w:basedOn w:val="CommentText"/>
    <w:next w:val="CommentText"/>
    <w:link w:val="CommentSubjectChar"/>
    <w:uiPriority w:val="2"/>
    <w:rsid w:val="00EE5CA7"/>
    <w:rPr>
      <w:b/>
      <w:bCs/>
    </w:rPr>
  </w:style>
  <w:style w:type="character" w:styleId="CommentSubjectChar" w:customStyle="1">
    <w:name w:val="Comment Subject Char"/>
    <w:basedOn w:val="CommentTextChar"/>
    <w:link w:val="CommentSubject"/>
    <w:uiPriority w:val="2"/>
    <w:rsid w:val="00EE5CA7"/>
    <w:rPr>
      <w:rFonts w:ascii="Verdana" w:hAnsi="Verdana"/>
      <w:b/>
      <w:bCs/>
      <w:lang w:val="et-EE"/>
    </w:rPr>
  </w:style>
  <w:style w:type="character" w:styleId="WW-DefaultParagraphFont" w:customStyle="1">
    <w:name w:val="WW-Default Paragraph Font"/>
    <w:uiPriority w:val="99"/>
    <w:rsid w:val="005E78B3"/>
  </w:style>
  <w:style w:type="paragraph" w:styleId="Textbody" w:customStyle="true">
    <w:uiPriority w:val="99"/>
    <w:name w:val="Text body"/>
    <w:basedOn w:val="Normal"/>
    <w:rsid w:val="150023B7"/>
    <w:rPr>
      <w:rFonts w:hAnsi="Courier New" w:cs="Arial"/>
      <w:b w:val="1"/>
      <w:bCs w:val="1"/>
      <w:sz w:val="20"/>
      <w:szCs w:val="20"/>
      <w:lang w:eastAsia="en-US" w:bidi="hi-IN"/>
    </w:rPr>
    <w:pPr>
      <w:widowControl w:val="0"/>
      <w:tabs>
        <w:tab w:val="left" w:leader="none" w:pos="2268"/>
      </w:tabs>
      <w:spacing w:after="0" w:line="240" w:lineRule="auto"/>
    </w:pPr>
  </w:style>
  <w:style w:type="paragraph" w:styleId="ETPGrupp" w:customStyle="1">
    <w:name w:val="ETP Grupp"/>
    <w:uiPriority w:val="99"/>
    <w:rsid w:val="000706B8"/>
    <w:pPr>
      <w:autoSpaceDE w:val="0"/>
      <w:autoSpaceDN w:val="0"/>
      <w:adjustRightInd w:val="0"/>
      <w:spacing w:after="0" w:line="240" w:lineRule="auto"/>
    </w:pPr>
    <w:rPr>
      <w:rFonts w:ascii="Arial" w:hAnsi="Arial" w:cs="Arial"/>
      <w:b/>
      <w:bCs/>
      <w:kern w:val="1"/>
      <w:sz w:val="24"/>
      <w:szCs w:val="24"/>
      <w:lang w:val="et-EE" w:eastAsia="en-US" w:bidi="hi-IN"/>
    </w:rPr>
  </w:style>
  <w:style w:type="paragraph" w:styleId="Body2" w:customStyle="1">
    <w:name w:val="Body2"/>
    <w:aliases w:val="Text2"/>
    <w:uiPriority w:val="99"/>
    <w:rsid w:val="000706B8"/>
    <w:pPr>
      <w:autoSpaceDE w:val="0"/>
      <w:autoSpaceDN w:val="0"/>
      <w:adjustRightInd w:val="0"/>
      <w:spacing w:after="0" w:line="240" w:lineRule="auto"/>
    </w:pPr>
    <w:rPr>
      <w:rFonts w:ascii="Arial" w:hAnsi="Arial" w:cs="Arial"/>
      <w:b/>
      <w:bCs/>
      <w:kern w:val="1"/>
      <w:lang w:val="et-EE" w:eastAsia="en-US" w:bidi="hi-IN"/>
    </w:rPr>
  </w:style>
  <w:style w:type="paragraph" w:styleId="NoSpacing">
    <w:name w:val="No Spacing"/>
    <w:uiPriority w:val="1"/>
    <w:qFormat/>
    <w:rsid w:val="00456E35"/>
    <w:pPr>
      <w:spacing w:after="0" w:line="240" w:lineRule="auto"/>
    </w:pPr>
  </w:style>
  <w:style w:type="character" w:styleId="apple-converted-space" w:customStyle="1">
    <w:name w:val="apple-converted-space"/>
    <w:basedOn w:val="DefaultParagraphFont"/>
    <w:rsid w:val="0090729C"/>
  </w:style>
  <w:style w:type="character" w:styleId="Heading1Char" w:customStyle="true">
    <w:uiPriority w:val="9"/>
    <w:name w:val="Heading 1 Char"/>
    <w:basedOn w:val="DefaultParagraphFont"/>
    <w:link w:val="Heading1"/>
    <w:rsid w:val="114B4D0F"/>
    <w:rPr>
      <w:rFonts w:ascii="Arial" w:hAnsi="Arial" w:eastAsia="" w:cs="" w:asciiTheme="minorAscii" w:hAnsiTheme="minorAscii" w:eastAsiaTheme="majorEastAsia" w:cstheme="majorBidi"/>
      <w:b w:val="1"/>
      <w:bCs w:val="1"/>
      <w:caps w:val="1"/>
      <w:color w:val="00B050"/>
      <w:sz w:val="28"/>
      <w:szCs w:val="28"/>
      <w:lang w:val="et-EE"/>
    </w:rPr>
  </w:style>
  <w:style w:type="character" w:styleId="Heading3Char" w:customStyle="1">
    <w:name w:val="Heading 3 Char"/>
    <w:basedOn w:val="DefaultParagraphFont"/>
    <w:link w:val="Heading3"/>
    <w:uiPriority w:val="9"/>
    <w:rsid w:val="004B2F1F"/>
    <w:rPr>
      <w:rFonts w:ascii="Arial" w:hAnsi="Arial" w:eastAsiaTheme="majorEastAsia" w:cstheme="majorBidi"/>
      <w:b/>
      <w:spacing w:val="4"/>
      <w:sz w:val="24"/>
      <w:szCs w:val="24"/>
    </w:rPr>
  </w:style>
  <w:style w:type="character" w:styleId="Heading4Char" w:customStyle="1">
    <w:name w:val="Heading 4 Char"/>
    <w:basedOn w:val="DefaultParagraphFont"/>
    <w:link w:val="Heading4"/>
    <w:uiPriority w:val="9"/>
    <w:rsid w:val="00456E35"/>
    <w:rPr>
      <w:rFonts w:asciiTheme="majorHAnsi" w:hAnsiTheme="majorHAnsi" w:eastAsiaTheme="majorEastAsia" w:cstheme="majorBidi"/>
      <w:i/>
      <w:iCs/>
      <w:sz w:val="24"/>
      <w:szCs w:val="24"/>
    </w:rPr>
  </w:style>
  <w:style w:type="character" w:styleId="Heading5Char" w:customStyle="1">
    <w:name w:val="Heading 5 Char"/>
    <w:basedOn w:val="DefaultParagraphFont"/>
    <w:link w:val="Heading5"/>
    <w:uiPriority w:val="9"/>
    <w:rsid w:val="00456E35"/>
    <w:rPr>
      <w:rFonts w:asciiTheme="majorHAnsi" w:hAnsiTheme="majorHAnsi" w:eastAsiaTheme="majorEastAsia" w:cstheme="majorBidi"/>
      <w:b/>
      <w:bCs/>
    </w:rPr>
  </w:style>
  <w:style w:type="character" w:styleId="Heading6Char" w:customStyle="1">
    <w:name w:val="Heading 6 Char"/>
    <w:basedOn w:val="DefaultParagraphFont"/>
    <w:link w:val="Heading6"/>
    <w:uiPriority w:val="9"/>
    <w:rsid w:val="00456E35"/>
    <w:rPr>
      <w:rFonts w:asciiTheme="majorHAnsi" w:hAnsiTheme="majorHAnsi" w:eastAsiaTheme="majorEastAsia" w:cstheme="majorBidi"/>
      <w:b/>
      <w:bCs/>
      <w:i/>
      <w:iCs/>
    </w:rPr>
  </w:style>
  <w:style w:type="character" w:styleId="Heading7Char" w:customStyle="1">
    <w:name w:val="Heading 7 Char"/>
    <w:basedOn w:val="DefaultParagraphFont"/>
    <w:link w:val="Heading7"/>
    <w:uiPriority w:val="9"/>
    <w:rsid w:val="00456E35"/>
    <w:rPr>
      <w:i/>
      <w:iCs/>
    </w:rPr>
  </w:style>
  <w:style w:type="character" w:styleId="Heading8Char" w:customStyle="1">
    <w:name w:val="Heading 8 Char"/>
    <w:basedOn w:val="DefaultParagraphFont"/>
    <w:link w:val="Heading8"/>
    <w:uiPriority w:val="9"/>
    <w:rsid w:val="00456E35"/>
    <w:rPr>
      <w:b/>
      <w:bCs/>
    </w:rPr>
  </w:style>
  <w:style w:type="character" w:styleId="Heading9Char" w:customStyle="1">
    <w:name w:val="Heading 9 Char"/>
    <w:basedOn w:val="DefaultParagraphFont"/>
    <w:link w:val="Heading9"/>
    <w:uiPriority w:val="9"/>
    <w:rsid w:val="00456E35"/>
    <w:rPr>
      <w:i/>
      <w:iCs/>
    </w:rPr>
  </w:style>
  <w:style w:type="character" w:styleId="TitleChar" w:customStyle="1">
    <w:name w:val="Title Char"/>
    <w:basedOn w:val="DefaultParagraphFont"/>
    <w:link w:val="Title"/>
    <w:uiPriority w:val="10"/>
    <w:rsid w:val="00456E35"/>
    <w:rPr>
      <w:rFonts w:asciiTheme="majorHAnsi" w:hAnsiTheme="majorHAnsi" w:eastAsiaTheme="majorEastAsia" w:cstheme="majorBidi"/>
      <w:b/>
      <w:bCs/>
      <w:spacing w:val="-7"/>
      <w:sz w:val="48"/>
      <w:szCs w:val="48"/>
    </w:rPr>
  </w:style>
  <w:style w:type="character" w:styleId="SubtitleChar" w:customStyle="1">
    <w:name w:val="Subtitle Char"/>
    <w:basedOn w:val="DefaultParagraphFont"/>
    <w:link w:val="Subtitle"/>
    <w:uiPriority w:val="11"/>
    <w:rsid w:val="00456E35"/>
    <w:rPr>
      <w:rFonts w:asciiTheme="majorHAnsi" w:hAnsiTheme="majorHAnsi" w:eastAsiaTheme="majorEastAsia" w:cstheme="majorBidi"/>
      <w:sz w:val="24"/>
      <w:szCs w:val="24"/>
    </w:rPr>
  </w:style>
  <w:style w:type="paragraph" w:styleId="Quote">
    <w:uiPriority w:val="29"/>
    <w:name w:val="Quote"/>
    <w:basedOn w:val="Normal"/>
    <w:next w:val="Normal"/>
    <w:link w:val="QuoteChar"/>
    <w:qFormat/>
    <w:rsid w:val="150023B7"/>
    <w:rPr>
      <w:rFonts w:ascii="Verdana" w:hAnsi="Verdana" w:eastAsia="" w:cs="" w:asciiTheme="majorAscii" w:hAnsiTheme="majorAscii" w:eastAsiaTheme="majorEastAsia" w:cstheme="majorBidi"/>
      <w:i w:val="1"/>
      <w:iCs w:val="1"/>
      <w:sz w:val="24"/>
      <w:szCs w:val="24"/>
    </w:rPr>
    <w:pPr>
      <w:spacing w:before="200" w:line="264" w:lineRule="auto"/>
      <w:ind w:left="864" w:right="864"/>
      <w:jc w:val="center"/>
    </w:pPr>
  </w:style>
  <w:style w:type="character" w:styleId="QuoteChar" w:customStyle="1">
    <w:name w:val="Quote Char"/>
    <w:basedOn w:val="DefaultParagraphFont"/>
    <w:link w:val="Quote"/>
    <w:uiPriority w:val="29"/>
    <w:rsid w:val="00456E35"/>
    <w:rPr>
      <w:rFonts w:asciiTheme="majorHAnsi" w:hAnsiTheme="majorHAnsi" w:eastAsiaTheme="majorEastAsia" w:cstheme="majorBidi"/>
      <w:i/>
      <w:iCs/>
      <w:sz w:val="24"/>
      <w:szCs w:val="24"/>
    </w:rPr>
  </w:style>
  <w:style w:type="paragraph" w:styleId="IntenseQuote">
    <w:uiPriority w:val="30"/>
    <w:name w:val="Intense Quote"/>
    <w:basedOn w:val="Normal"/>
    <w:next w:val="Normal"/>
    <w:link w:val="IntenseQuoteChar"/>
    <w:qFormat/>
    <w:rsid w:val="150023B7"/>
    <w:rPr>
      <w:rFonts w:ascii="Verdana" w:hAnsi="Verdana" w:eastAsia="" w:cs="" w:asciiTheme="majorAscii" w:hAnsiTheme="majorAscii" w:eastAsiaTheme="majorEastAsia" w:cstheme="majorBidi"/>
      <w:sz w:val="26"/>
      <w:szCs w:val="26"/>
    </w:rPr>
    <w:pPr>
      <w:spacing w:beforeAutospacing="on" w:after="240"/>
      <w:ind w:left="936" w:right="936"/>
      <w:jc w:val="center"/>
    </w:pPr>
  </w:style>
  <w:style w:type="character" w:styleId="IntenseQuoteChar" w:customStyle="1">
    <w:name w:val="Intense Quote Char"/>
    <w:basedOn w:val="DefaultParagraphFont"/>
    <w:link w:val="IntenseQuote"/>
    <w:uiPriority w:val="30"/>
    <w:rsid w:val="00456E35"/>
    <w:rPr>
      <w:rFonts w:asciiTheme="majorHAnsi" w:hAnsiTheme="majorHAnsi" w:eastAsiaTheme="majorEastAsia" w:cstheme="majorBidi"/>
      <w:sz w:val="26"/>
      <w:szCs w:val="26"/>
    </w:rPr>
  </w:style>
  <w:style w:type="character" w:styleId="SubtleEmphasis">
    <w:name w:val="Subtle Emphasis"/>
    <w:basedOn w:val="DefaultParagraphFont"/>
    <w:uiPriority w:val="19"/>
    <w:qFormat/>
    <w:rsid w:val="00456E35"/>
    <w:rPr>
      <w:i/>
      <w:iCs/>
      <w:color w:val="auto"/>
    </w:rPr>
  </w:style>
  <w:style w:type="character" w:styleId="IntenseEmphasis">
    <w:name w:val="Intense Emphasis"/>
    <w:basedOn w:val="DefaultParagraphFont"/>
    <w:uiPriority w:val="21"/>
    <w:qFormat/>
    <w:rsid w:val="00456E35"/>
    <w:rPr>
      <w:b/>
      <w:bCs/>
      <w:i/>
      <w:iCs/>
      <w:color w:val="auto"/>
    </w:rPr>
  </w:style>
  <w:style w:type="character" w:styleId="SubtleReference">
    <w:name w:val="Subtle Reference"/>
    <w:basedOn w:val="DefaultParagraphFont"/>
    <w:uiPriority w:val="31"/>
    <w:qFormat/>
    <w:rsid w:val="00456E35"/>
    <w:rPr>
      <w:smallCaps/>
      <w:color w:val="auto"/>
      <w:u w:val="single" w:color="7F7F7F" w:themeColor="text1" w:themeTint="80"/>
    </w:rPr>
  </w:style>
  <w:style w:type="character" w:styleId="IntenseReference">
    <w:name w:val="Intense Reference"/>
    <w:basedOn w:val="DefaultParagraphFont"/>
    <w:uiPriority w:val="32"/>
    <w:qFormat/>
    <w:rsid w:val="00456E35"/>
    <w:rPr>
      <w:b/>
      <w:bCs/>
      <w:smallCaps/>
      <w:color w:val="auto"/>
      <w:u w:val="single"/>
    </w:rPr>
  </w:style>
  <w:style w:type="character" w:styleId="BookTitle">
    <w:name w:val="Book Title"/>
    <w:basedOn w:val="DefaultParagraphFont"/>
    <w:uiPriority w:val="33"/>
    <w:qFormat/>
    <w:rsid w:val="00456E35"/>
    <w:rPr>
      <w:b/>
      <w:bCs/>
      <w:smallCaps/>
      <w:color w:val="auto"/>
    </w:rPr>
  </w:style>
  <w:style w:type="paragraph" w:styleId="TOCHeading">
    <w:name w:val="TOC Heading"/>
    <w:basedOn w:val="Heading1"/>
    <w:next w:val="Normal"/>
    <w:uiPriority w:val="39"/>
    <w:semiHidden/>
    <w:unhideWhenUsed/>
    <w:qFormat/>
    <w:rsid w:val="00456E35"/>
    <w:pPr>
      <w:outlineLvl w:val="9"/>
    </w:pPr>
  </w:style>
  <w:style w:type="character" w:styleId="c1" w:customStyle="1">
    <w:name w:val="c1"/>
    <w:basedOn w:val="DefaultParagraphFont"/>
    <w:rsid w:val="004E5E95"/>
  </w:style>
  <w:style w:type="character" w:styleId="UnresolvedMention" w:customStyle="1">
    <w:name w:val="Unresolved Mention"/>
    <w:basedOn w:val="DefaultParagraphFont"/>
    <w:uiPriority w:val="99"/>
    <w:semiHidden/>
    <w:unhideWhenUsed/>
    <w:rsid w:val="004F525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485327">
      <w:bodyDiv w:val="1"/>
      <w:marLeft w:val="0"/>
      <w:marRight w:val="0"/>
      <w:marTop w:val="0"/>
      <w:marBottom w:val="0"/>
      <w:divBdr>
        <w:top w:val="none" w:sz="0" w:space="0" w:color="auto"/>
        <w:left w:val="none" w:sz="0" w:space="0" w:color="auto"/>
        <w:bottom w:val="none" w:sz="0" w:space="0" w:color="auto"/>
        <w:right w:val="none" w:sz="0" w:space="0" w:color="auto"/>
      </w:divBdr>
    </w:div>
    <w:div w:id="189535143">
      <w:bodyDiv w:val="1"/>
      <w:marLeft w:val="0"/>
      <w:marRight w:val="0"/>
      <w:marTop w:val="0"/>
      <w:marBottom w:val="0"/>
      <w:divBdr>
        <w:top w:val="none" w:sz="0" w:space="0" w:color="auto"/>
        <w:left w:val="none" w:sz="0" w:space="0" w:color="auto"/>
        <w:bottom w:val="none" w:sz="0" w:space="0" w:color="auto"/>
        <w:right w:val="none" w:sz="0" w:space="0" w:color="auto"/>
      </w:divBdr>
    </w:div>
    <w:div w:id="201862843">
      <w:bodyDiv w:val="1"/>
      <w:marLeft w:val="0"/>
      <w:marRight w:val="0"/>
      <w:marTop w:val="0"/>
      <w:marBottom w:val="0"/>
      <w:divBdr>
        <w:top w:val="none" w:sz="0" w:space="0" w:color="auto"/>
        <w:left w:val="none" w:sz="0" w:space="0" w:color="auto"/>
        <w:bottom w:val="none" w:sz="0" w:space="0" w:color="auto"/>
        <w:right w:val="none" w:sz="0" w:space="0" w:color="auto"/>
      </w:divBdr>
    </w:div>
    <w:div w:id="220332831">
      <w:bodyDiv w:val="1"/>
      <w:marLeft w:val="0"/>
      <w:marRight w:val="0"/>
      <w:marTop w:val="0"/>
      <w:marBottom w:val="0"/>
      <w:divBdr>
        <w:top w:val="none" w:sz="0" w:space="0" w:color="auto"/>
        <w:left w:val="none" w:sz="0" w:space="0" w:color="auto"/>
        <w:bottom w:val="none" w:sz="0" w:space="0" w:color="auto"/>
        <w:right w:val="none" w:sz="0" w:space="0" w:color="auto"/>
      </w:divBdr>
      <w:divsChild>
        <w:div w:id="1797869971">
          <w:marLeft w:val="0"/>
          <w:marRight w:val="0"/>
          <w:marTop w:val="0"/>
          <w:marBottom w:val="0"/>
          <w:divBdr>
            <w:top w:val="none" w:sz="0" w:space="0" w:color="auto"/>
            <w:left w:val="none" w:sz="0" w:space="0" w:color="auto"/>
            <w:bottom w:val="none" w:sz="0" w:space="0" w:color="auto"/>
            <w:right w:val="none" w:sz="0" w:space="0" w:color="auto"/>
          </w:divBdr>
          <w:divsChild>
            <w:div w:id="1526942214">
              <w:marLeft w:val="0"/>
              <w:marRight w:val="0"/>
              <w:marTop w:val="0"/>
              <w:marBottom w:val="0"/>
              <w:divBdr>
                <w:top w:val="none" w:sz="0" w:space="0" w:color="auto"/>
                <w:left w:val="none" w:sz="0" w:space="0" w:color="auto"/>
                <w:bottom w:val="none" w:sz="0" w:space="0" w:color="auto"/>
                <w:right w:val="none" w:sz="0" w:space="0" w:color="auto"/>
              </w:divBdr>
              <w:divsChild>
                <w:div w:id="691953209">
                  <w:marLeft w:val="0"/>
                  <w:marRight w:val="0"/>
                  <w:marTop w:val="0"/>
                  <w:marBottom w:val="0"/>
                  <w:divBdr>
                    <w:top w:val="none" w:sz="0" w:space="0" w:color="auto"/>
                    <w:left w:val="none" w:sz="0" w:space="0" w:color="auto"/>
                    <w:bottom w:val="none" w:sz="0" w:space="0" w:color="auto"/>
                    <w:right w:val="none" w:sz="0" w:space="0" w:color="auto"/>
                  </w:divBdr>
                  <w:divsChild>
                    <w:div w:id="896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422678">
      <w:bodyDiv w:val="1"/>
      <w:marLeft w:val="0"/>
      <w:marRight w:val="0"/>
      <w:marTop w:val="0"/>
      <w:marBottom w:val="0"/>
      <w:divBdr>
        <w:top w:val="none" w:sz="0" w:space="0" w:color="auto"/>
        <w:left w:val="none" w:sz="0" w:space="0" w:color="auto"/>
        <w:bottom w:val="none" w:sz="0" w:space="0" w:color="auto"/>
        <w:right w:val="none" w:sz="0" w:space="0" w:color="auto"/>
      </w:divBdr>
    </w:div>
    <w:div w:id="320743098">
      <w:bodyDiv w:val="1"/>
      <w:marLeft w:val="0"/>
      <w:marRight w:val="0"/>
      <w:marTop w:val="0"/>
      <w:marBottom w:val="0"/>
      <w:divBdr>
        <w:top w:val="none" w:sz="0" w:space="0" w:color="auto"/>
        <w:left w:val="none" w:sz="0" w:space="0" w:color="auto"/>
        <w:bottom w:val="none" w:sz="0" w:space="0" w:color="auto"/>
        <w:right w:val="none" w:sz="0" w:space="0" w:color="auto"/>
      </w:divBdr>
    </w:div>
    <w:div w:id="447622812">
      <w:bodyDiv w:val="1"/>
      <w:marLeft w:val="0"/>
      <w:marRight w:val="0"/>
      <w:marTop w:val="0"/>
      <w:marBottom w:val="0"/>
      <w:divBdr>
        <w:top w:val="none" w:sz="0" w:space="0" w:color="auto"/>
        <w:left w:val="none" w:sz="0" w:space="0" w:color="auto"/>
        <w:bottom w:val="none" w:sz="0" w:space="0" w:color="auto"/>
        <w:right w:val="none" w:sz="0" w:space="0" w:color="auto"/>
      </w:divBdr>
      <w:divsChild>
        <w:div w:id="1658218043">
          <w:marLeft w:val="0"/>
          <w:marRight w:val="0"/>
          <w:marTop w:val="0"/>
          <w:marBottom w:val="0"/>
          <w:divBdr>
            <w:top w:val="none" w:sz="0" w:space="0" w:color="auto"/>
            <w:left w:val="none" w:sz="0" w:space="0" w:color="auto"/>
            <w:bottom w:val="none" w:sz="0" w:space="0" w:color="auto"/>
            <w:right w:val="none" w:sz="0" w:space="0" w:color="auto"/>
          </w:divBdr>
          <w:divsChild>
            <w:div w:id="595677002">
              <w:marLeft w:val="0"/>
              <w:marRight w:val="0"/>
              <w:marTop w:val="0"/>
              <w:marBottom w:val="0"/>
              <w:divBdr>
                <w:top w:val="none" w:sz="0" w:space="0" w:color="auto"/>
                <w:left w:val="none" w:sz="0" w:space="0" w:color="auto"/>
                <w:bottom w:val="none" w:sz="0" w:space="0" w:color="auto"/>
                <w:right w:val="none" w:sz="0" w:space="0" w:color="auto"/>
              </w:divBdr>
              <w:divsChild>
                <w:div w:id="1222790237">
                  <w:marLeft w:val="0"/>
                  <w:marRight w:val="0"/>
                  <w:marTop w:val="0"/>
                  <w:marBottom w:val="0"/>
                  <w:divBdr>
                    <w:top w:val="none" w:sz="0" w:space="0" w:color="auto"/>
                    <w:left w:val="none" w:sz="0" w:space="0" w:color="auto"/>
                    <w:bottom w:val="none" w:sz="0" w:space="0" w:color="auto"/>
                    <w:right w:val="none" w:sz="0" w:space="0" w:color="auto"/>
                  </w:divBdr>
                  <w:divsChild>
                    <w:div w:id="8791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38730">
      <w:bodyDiv w:val="1"/>
      <w:marLeft w:val="0"/>
      <w:marRight w:val="0"/>
      <w:marTop w:val="0"/>
      <w:marBottom w:val="0"/>
      <w:divBdr>
        <w:top w:val="none" w:sz="0" w:space="0" w:color="auto"/>
        <w:left w:val="none" w:sz="0" w:space="0" w:color="auto"/>
        <w:bottom w:val="none" w:sz="0" w:space="0" w:color="auto"/>
        <w:right w:val="none" w:sz="0" w:space="0" w:color="auto"/>
      </w:divBdr>
    </w:div>
    <w:div w:id="584146751">
      <w:bodyDiv w:val="1"/>
      <w:marLeft w:val="0"/>
      <w:marRight w:val="0"/>
      <w:marTop w:val="0"/>
      <w:marBottom w:val="0"/>
      <w:divBdr>
        <w:top w:val="none" w:sz="0" w:space="0" w:color="auto"/>
        <w:left w:val="none" w:sz="0" w:space="0" w:color="auto"/>
        <w:bottom w:val="none" w:sz="0" w:space="0" w:color="auto"/>
        <w:right w:val="none" w:sz="0" w:space="0" w:color="auto"/>
      </w:divBdr>
    </w:div>
    <w:div w:id="680281542">
      <w:bodyDiv w:val="1"/>
      <w:marLeft w:val="0"/>
      <w:marRight w:val="0"/>
      <w:marTop w:val="0"/>
      <w:marBottom w:val="0"/>
      <w:divBdr>
        <w:top w:val="none" w:sz="0" w:space="0" w:color="auto"/>
        <w:left w:val="none" w:sz="0" w:space="0" w:color="auto"/>
        <w:bottom w:val="none" w:sz="0" w:space="0" w:color="auto"/>
        <w:right w:val="none" w:sz="0" w:space="0" w:color="auto"/>
      </w:divBdr>
    </w:div>
    <w:div w:id="710035057">
      <w:bodyDiv w:val="1"/>
      <w:marLeft w:val="0"/>
      <w:marRight w:val="0"/>
      <w:marTop w:val="0"/>
      <w:marBottom w:val="0"/>
      <w:divBdr>
        <w:top w:val="none" w:sz="0" w:space="0" w:color="auto"/>
        <w:left w:val="none" w:sz="0" w:space="0" w:color="auto"/>
        <w:bottom w:val="none" w:sz="0" w:space="0" w:color="auto"/>
        <w:right w:val="none" w:sz="0" w:space="0" w:color="auto"/>
      </w:divBdr>
    </w:div>
    <w:div w:id="795683323">
      <w:bodyDiv w:val="1"/>
      <w:marLeft w:val="0"/>
      <w:marRight w:val="0"/>
      <w:marTop w:val="0"/>
      <w:marBottom w:val="0"/>
      <w:divBdr>
        <w:top w:val="none" w:sz="0" w:space="0" w:color="auto"/>
        <w:left w:val="none" w:sz="0" w:space="0" w:color="auto"/>
        <w:bottom w:val="none" w:sz="0" w:space="0" w:color="auto"/>
        <w:right w:val="none" w:sz="0" w:space="0" w:color="auto"/>
      </w:divBdr>
    </w:div>
    <w:div w:id="833641015">
      <w:bodyDiv w:val="1"/>
      <w:marLeft w:val="0"/>
      <w:marRight w:val="0"/>
      <w:marTop w:val="0"/>
      <w:marBottom w:val="0"/>
      <w:divBdr>
        <w:top w:val="none" w:sz="0" w:space="0" w:color="auto"/>
        <w:left w:val="none" w:sz="0" w:space="0" w:color="auto"/>
        <w:bottom w:val="none" w:sz="0" w:space="0" w:color="auto"/>
        <w:right w:val="none" w:sz="0" w:space="0" w:color="auto"/>
      </w:divBdr>
    </w:div>
    <w:div w:id="844594152">
      <w:bodyDiv w:val="1"/>
      <w:marLeft w:val="0"/>
      <w:marRight w:val="0"/>
      <w:marTop w:val="0"/>
      <w:marBottom w:val="0"/>
      <w:divBdr>
        <w:top w:val="none" w:sz="0" w:space="0" w:color="auto"/>
        <w:left w:val="none" w:sz="0" w:space="0" w:color="auto"/>
        <w:bottom w:val="none" w:sz="0" w:space="0" w:color="auto"/>
        <w:right w:val="none" w:sz="0" w:space="0" w:color="auto"/>
      </w:divBdr>
      <w:divsChild>
        <w:div w:id="1264848121">
          <w:marLeft w:val="0"/>
          <w:marRight w:val="0"/>
          <w:marTop w:val="0"/>
          <w:marBottom w:val="0"/>
          <w:divBdr>
            <w:top w:val="none" w:sz="0" w:space="0" w:color="auto"/>
            <w:left w:val="none" w:sz="0" w:space="0" w:color="auto"/>
            <w:bottom w:val="none" w:sz="0" w:space="0" w:color="auto"/>
            <w:right w:val="none" w:sz="0" w:space="0" w:color="auto"/>
          </w:divBdr>
          <w:divsChild>
            <w:div w:id="1793598031">
              <w:marLeft w:val="0"/>
              <w:marRight w:val="0"/>
              <w:marTop w:val="0"/>
              <w:marBottom w:val="0"/>
              <w:divBdr>
                <w:top w:val="none" w:sz="0" w:space="0" w:color="auto"/>
                <w:left w:val="none" w:sz="0" w:space="0" w:color="auto"/>
                <w:bottom w:val="none" w:sz="0" w:space="0" w:color="auto"/>
                <w:right w:val="none" w:sz="0" w:space="0" w:color="auto"/>
              </w:divBdr>
              <w:divsChild>
                <w:div w:id="1286624044">
                  <w:marLeft w:val="0"/>
                  <w:marRight w:val="0"/>
                  <w:marTop w:val="0"/>
                  <w:marBottom w:val="0"/>
                  <w:divBdr>
                    <w:top w:val="none" w:sz="0" w:space="0" w:color="auto"/>
                    <w:left w:val="none" w:sz="0" w:space="0" w:color="auto"/>
                    <w:bottom w:val="none" w:sz="0" w:space="0" w:color="auto"/>
                    <w:right w:val="none" w:sz="0" w:space="0" w:color="auto"/>
                  </w:divBdr>
                  <w:divsChild>
                    <w:div w:id="7020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54291">
      <w:bodyDiv w:val="1"/>
      <w:marLeft w:val="0"/>
      <w:marRight w:val="0"/>
      <w:marTop w:val="0"/>
      <w:marBottom w:val="0"/>
      <w:divBdr>
        <w:top w:val="none" w:sz="0" w:space="0" w:color="auto"/>
        <w:left w:val="none" w:sz="0" w:space="0" w:color="auto"/>
        <w:bottom w:val="none" w:sz="0" w:space="0" w:color="auto"/>
        <w:right w:val="none" w:sz="0" w:space="0" w:color="auto"/>
      </w:divBdr>
      <w:divsChild>
        <w:div w:id="851840599">
          <w:marLeft w:val="0"/>
          <w:marRight w:val="0"/>
          <w:marTop w:val="0"/>
          <w:marBottom w:val="0"/>
          <w:divBdr>
            <w:top w:val="none" w:sz="0" w:space="0" w:color="auto"/>
            <w:left w:val="none" w:sz="0" w:space="0" w:color="auto"/>
            <w:bottom w:val="none" w:sz="0" w:space="0" w:color="auto"/>
            <w:right w:val="none" w:sz="0" w:space="0" w:color="auto"/>
          </w:divBdr>
          <w:divsChild>
            <w:div w:id="310597669">
              <w:marLeft w:val="0"/>
              <w:marRight w:val="0"/>
              <w:marTop w:val="0"/>
              <w:marBottom w:val="0"/>
              <w:divBdr>
                <w:top w:val="none" w:sz="0" w:space="0" w:color="auto"/>
                <w:left w:val="none" w:sz="0" w:space="0" w:color="auto"/>
                <w:bottom w:val="none" w:sz="0" w:space="0" w:color="auto"/>
                <w:right w:val="none" w:sz="0" w:space="0" w:color="auto"/>
              </w:divBdr>
              <w:divsChild>
                <w:div w:id="1187602546">
                  <w:marLeft w:val="0"/>
                  <w:marRight w:val="0"/>
                  <w:marTop w:val="0"/>
                  <w:marBottom w:val="0"/>
                  <w:divBdr>
                    <w:top w:val="none" w:sz="0" w:space="0" w:color="auto"/>
                    <w:left w:val="none" w:sz="0" w:space="0" w:color="auto"/>
                    <w:bottom w:val="none" w:sz="0" w:space="0" w:color="auto"/>
                    <w:right w:val="none" w:sz="0" w:space="0" w:color="auto"/>
                  </w:divBdr>
                  <w:divsChild>
                    <w:div w:id="5935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40351">
      <w:bodyDiv w:val="1"/>
      <w:marLeft w:val="0"/>
      <w:marRight w:val="0"/>
      <w:marTop w:val="0"/>
      <w:marBottom w:val="0"/>
      <w:divBdr>
        <w:top w:val="none" w:sz="0" w:space="0" w:color="auto"/>
        <w:left w:val="none" w:sz="0" w:space="0" w:color="auto"/>
        <w:bottom w:val="none" w:sz="0" w:space="0" w:color="auto"/>
        <w:right w:val="none" w:sz="0" w:space="0" w:color="auto"/>
      </w:divBdr>
    </w:div>
    <w:div w:id="927154616">
      <w:bodyDiv w:val="1"/>
      <w:marLeft w:val="0"/>
      <w:marRight w:val="0"/>
      <w:marTop w:val="0"/>
      <w:marBottom w:val="0"/>
      <w:divBdr>
        <w:top w:val="none" w:sz="0" w:space="0" w:color="auto"/>
        <w:left w:val="none" w:sz="0" w:space="0" w:color="auto"/>
        <w:bottom w:val="none" w:sz="0" w:space="0" w:color="auto"/>
        <w:right w:val="none" w:sz="0" w:space="0" w:color="auto"/>
      </w:divBdr>
    </w:div>
    <w:div w:id="934560465">
      <w:bodyDiv w:val="1"/>
      <w:marLeft w:val="0"/>
      <w:marRight w:val="0"/>
      <w:marTop w:val="0"/>
      <w:marBottom w:val="0"/>
      <w:divBdr>
        <w:top w:val="none" w:sz="0" w:space="0" w:color="auto"/>
        <w:left w:val="none" w:sz="0" w:space="0" w:color="auto"/>
        <w:bottom w:val="none" w:sz="0" w:space="0" w:color="auto"/>
        <w:right w:val="none" w:sz="0" w:space="0" w:color="auto"/>
      </w:divBdr>
      <w:divsChild>
        <w:div w:id="2101482879">
          <w:marLeft w:val="0"/>
          <w:marRight w:val="0"/>
          <w:marTop w:val="0"/>
          <w:marBottom w:val="0"/>
          <w:divBdr>
            <w:top w:val="none" w:sz="0" w:space="0" w:color="auto"/>
            <w:left w:val="none" w:sz="0" w:space="0" w:color="auto"/>
            <w:bottom w:val="none" w:sz="0" w:space="0" w:color="auto"/>
            <w:right w:val="none" w:sz="0" w:space="0" w:color="auto"/>
          </w:divBdr>
          <w:divsChild>
            <w:div w:id="700663870">
              <w:marLeft w:val="0"/>
              <w:marRight w:val="0"/>
              <w:marTop w:val="0"/>
              <w:marBottom w:val="0"/>
              <w:divBdr>
                <w:top w:val="none" w:sz="0" w:space="0" w:color="auto"/>
                <w:left w:val="none" w:sz="0" w:space="0" w:color="auto"/>
                <w:bottom w:val="none" w:sz="0" w:space="0" w:color="auto"/>
                <w:right w:val="none" w:sz="0" w:space="0" w:color="auto"/>
              </w:divBdr>
              <w:divsChild>
                <w:div w:id="1357543984">
                  <w:marLeft w:val="0"/>
                  <w:marRight w:val="0"/>
                  <w:marTop w:val="0"/>
                  <w:marBottom w:val="0"/>
                  <w:divBdr>
                    <w:top w:val="none" w:sz="0" w:space="0" w:color="auto"/>
                    <w:left w:val="none" w:sz="0" w:space="0" w:color="auto"/>
                    <w:bottom w:val="none" w:sz="0" w:space="0" w:color="auto"/>
                    <w:right w:val="none" w:sz="0" w:space="0" w:color="auto"/>
                  </w:divBdr>
                  <w:divsChild>
                    <w:div w:id="10247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626368">
      <w:bodyDiv w:val="1"/>
      <w:marLeft w:val="0"/>
      <w:marRight w:val="0"/>
      <w:marTop w:val="0"/>
      <w:marBottom w:val="0"/>
      <w:divBdr>
        <w:top w:val="none" w:sz="0" w:space="0" w:color="auto"/>
        <w:left w:val="none" w:sz="0" w:space="0" w:color="auto"/>
        <w:bottom w:val="none" w:sz="0" w:space="0" w:color="auto"/>
        <w:right w:val="none" w:sz="0" w:space="0" w:color="auto"/>
      </w:divBdr>
    </w:div>
    <w:div w:id="966158595">
      <w:bodyDiv w:val="1"/>
      <w:marLeft w:val="0"/>
      <w:marRight w:val="0"/>
      <w:marTop w:val="0"/>
      <w:marBottom w:val="0"/>
      <w:divBdr>
        <w:top w:val="none" w:sz="0" w:space="0" w:color="auto"/>
        <w:left w:val="none" w:sz="0" w:space="0" w:color="auto"/>
        <w:bottom w:val="none" w:sz="0" w:space="0" w:color="auto"/>
        <w:right w:val="none" w:sz="0" w:space="0" w:color="auto"/>
      </w:divBdr>
      <w:divsChild>
        <w:div w:id="1277373978">
          <w:marLeft w:val="0"/>
          <w:marRight w:val="0"/>
          <w:marTop w:val="0"/>
          <w:marBottom w:val="0"/>
          <w:divBdr>
            <w:top w:val="none" w:sz="0" w:space="0" w:color="auto"/>
            <w:left w:val="none" w:sz="0" w:space="0" w:color="auto"/>
            <w:bottom w:val="none" w:sz="0" w:space="0" w:color="auto"/>
            <w:right w:val="none" w:sz="0" w:space="0" w:color="auto"/>
          </w:divBdr>
          <w:divsChild>
            <w:div w:id="555168450">
              <w:marLeft w:val="0"/>
              <w:marRight w:val="0"/>
              <w:marTop w:val="0"/>
              <w:marBottom w:val="0"/>
              <w:divBdr>
                <w:top w:val="none" w:sz="0" w:space="0" w:color="auto"/>
                <w:left w:val="none" w:sz="0" w:space="0" w:color="auto"/>
                <w:bottom w:val="none" w:sz="0" w:space="0" w:color="auto"/>
                <w:right w:val="none" w:sz="0" w:space="0" w:color="auto"/>
              </w:divBdr>
              <w:divsChild>
                <w:div w:id="2080901085">
                  <w:marLeft w:val="0"/>
                  <w:marRight w:val="0"/>
                  <w:marTop w:val="0"/>
                  <w:marBottom w:val="0"/>
                  <w:divBdr>
                    <w:top w:val="none" w:sz="0" w:space="0" w:color="auto"/>
                    <w:left w:val="none" w:sz="0" w:space="0" w:color="auto"/>
                    <w:bottom w:val="none" w:sz="0" w:space="0" w:color="auto"/>
                    <w:right w:val="none" w:sz="0" w:space="0" w:color="auto"/>
                  </w:divBdr>
                  <w:divsChild>
                    <w:div w:id="276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1642">
      <w:bodyDiv w:val="1"/>
      <w:marLeft w:val="0"/>
      <w:marRight w:val="0"/>
      <w:marTop w:val="0"/>
      <w:marBottom w:val="0"/>
      <w:divBdr>
        <w:top w:val="none" w:sz="0" w:space="0" w:color="auto"/>
        <w:left w:val="none" w:sz="0" w:space="0" w:color="auto"/>
        <w:bottom w:val="none" w:sz="0" w:space="0" w:color="auto"/>
        <w:right w:val="none" w:sz="0" w:space="0" w:color="auto"/>
      </w:divBdr>
    </w:div>
    <w:div w:id="1049916629">
      <w:bodyDiv w:val="1"/>
      <w:marLeft w:val="0"/>
      <w:marRight w:val="0"/>
      <w:marTop w:val="0"/>
      <w:marBottom w:val="0"/>
      <w:divBdr>
        <w:top w:val="none" w:sz="0" w:space="0" w:color="auto"/>
        <w:left w:val="none" w:sz="0" w:space="0" w:color="auto"/>
        <w:bottom w:val="none" w:sz="0" w:space="0" w:color="auto"/>
        <w:right w:val="none" w:sz="0" w:space="0" w:color="auto"/>
      </w:divBdr>
    </w:div>
    <w:div w:id="1113405877">
      <w:bodyDiv w:val="1"/>
      <w:marLeft w:val="0"/>
      <w:marRight w:val="0"/>
      <w:marTop w:val="0"/>
      <w:marBottom w:val="0"/>
      <w:divBdr>
        <w:top w:val="none" w:sz="0" w:space="0" w:color="auto"/>
        <w:left w:val="none" w:sz="0" w:space="0" w:color="auto"/>
        <w:bottom w:val="none" w:sz="0" w:space="0" w:color="auto"/>
        <w:right w:val="none" w:sz="0" w:space="0" w:color="auto"/>
      </w:divBdr>
      <w:divsChild>
        <w:div w:id="929049468">
          <w:marLeft w:val="0"/>
          <w:marRight w:val="0"/>
          <w:marTop w:val="0"/>
          <w:marBottom w:val="0"/>
          <w:divBdr>
            <w:top w:val="none" w:sz="0" w:space="0" w:color="auto"/>
            <w:left w:val="none" w:sz="0" w:space="0" w:color="auto"/>
            <w:bottom w:val="none" w:sz="0" w:space="0" w:color="auto"/>
            <w:right w:val="none" w:sz="0" w:space="0" w:color="auto"/>
          </w:divBdr>
          <w:divsChild>
            <w:div w:id="1358197823">
              <w:marLeft w:val="0"/>
              <w:marRight w:val="0"/>
              <w:marTop w:val="0"/>
              <w:marBottom w:val="0"/>
              <w:divBdr>
                <w:top w:val="none" w:sz="0" w:space="0" w:color="auto"/>
                <w:left w:val="none" w:sz="0" w:space="0" w:color="auto"/>
                <w:bottom w:val="none" w:sz="0" w:space="0" w:color="auto"/>
                <w:right w:val="none" w:sz="0" w:space="0" w:color="auto"/>
              </w:divBdr>
              <w:divsChild>
                <w:div w:id="1178811462">
                  <w:marLeft w:val="0"/>
                  <w:marRight w:val="0"/>
                  <w:marTop w:val="0"/>
                  <w:marBottom w:val="0"/>
                  <w:divBdr>
                    <w:top w:val="none" w:sz="0" w:space="0" w:color="auto"/>
                    <w:left w:val="none" w:sz="0" w:space="0" w:color="auto"/>
                    <w:bottom w:val="none" w:sz="0" w:space="0" w:color="auto"/>
                    <w:right w:val="none" w:sz="0" w:space="0" w:color="auto"/>
                  </w:divBdr>
                  <w:divsChild>
                    <w:div w:id="905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157867">
      <w:bodyDiv w:val="1"/>
      <w:marLeft w:val="0"/>
      <w:marRight w:val="0"/>
      <w:marTop w:val="0"/>
      <w:marBottom w:val="0"/>
      <w:divBdr>
        <w:top w:val="none" w:sz="0" w:space="0" w:color="auto"/>
        <w:left w:val="none" w:sz="0" w:space="0" w:color="auto"/>
        <w:bottom w:val="none" w:sz="0" w:space="0" w:color="auto"/>
        <w:right w:val="none" w:sz="0" w:space="0" w:color="auto"/>
      </w:divBdr>
    </w:div>
    <w:div w:id="1169757641">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1893462">
      <w:bodyDiv w:val="1"/>
      <w:marLeft w:val="0"/>
      <w:marRight w:val="0"/>
      <w:marTop w:val="0"/>
      <w:marBottom w:val="0"/>
      <w:divBdr>
        <w:top w:val="none" w:sz="0" w:space="0" w:color="auto"/>
        <w:left w:val="none" w:sz="0" w:space="0" w:color="auto"/>
        <w:bottom w:val="none" w:sz="0" w:space="0" w:color="auto"/>
        <w:right w:val="none" w:sz="0" w:space="0" w:color="auto"/>
      </w:divBdr>
      <w:divsChild>
        <w:div w:id="1809282325">
          <w:marLeft w:val="0"/>
          <w:marRight w:val="0"/>
          <w:marTop w:val="0"/>
          <w:marBottom w:val="0"/>
          <w:divBdr>
            <w:top w:val="none" w:sz="0" w:space="0" w:color="auto"/>
            <w:left w:val="none" w:sz="0" w:space="0" w:color="auto"/>
            <w:bottom w:val="none" w:sz="0" w:space="0" w:color="auto"/>
            <w:right w:val="none" w:sz="0" w:space="0" w:color="auto"/>
          </w:divBdr>
          <w:divsChild>
            <w:div w:id="3476764">
              <w:marLeft w:val="0"/>
              <w:marRight w:val="0"/>
              <w:marTop w:val="0"/>
              <w:marBottom w:val="0"/>
              <w:divBdr>
                <w:top w:val="none" w:sz="0" w:space="0" w:color="auto"/>
                <w:left w:val="none" w:sz="0" w:space="0" w:color="auto"/>
                <w:bottom w:val="none" w:sz="0" w:space="0" w:color="auto"/>
                <w:right w:val="none" w:sz="0" w:space="0" w:color="auto"/>
              </w:divBdr>
              <w:divsChild>
                <w:div w:id="1062295928">
                  <w:marLeft w:val="0"/>
                  <w:marRight w:val="0"/>
                  <w:marTop w:val="0"/>
                  <w:marBottom w:val="0"/>
                  <w:divBdr>
                    <w:top w:val="none" w:sz="0" w:space="0" w:color="auto"/>
                    <w:left w:val="none" w:sz="0" w:space="0" w:color="auto"/>
                    <w:bottom w:val="none" w:sz="0" w:space="0" w:color="auto"/>
                    <w:right w:val="none" w:sz="0" w:space="0" w:color="auto"/>
                  </w:divBdr>
                  <w:divsChild>
                    <w:div w:id="1122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6030">
      <w:bodyDiv w:val="1"/>
      <w:marLeft w:val="0"/>
      <w:marRight w:val="0"/>
      <w:marTop w:val="0"/>
      <w:marBottom w:val="0"/>
      <w:divBdr>
        <w:top w:val="none" w:sz="0" w:space="0" w:color="auto"/>
        <w:left w:val="none" w:sz="0" w:space="0" w:color="auto"/>
        <w:bottom w:val="none" w:sz="0" w:space="0" w:color="auto"/>
        <w:right w:val="none" w:sz="0" w:space="0" w:color="auto"/>
      </w:divBdr>
      <w:divsChild>
        <w:div w:id="1346133284">
          <w:marLeft w:val="0"/>
          <w:marRight w:val="0"/>
          <w:marTop w:val="0"/>
          <w:marBottom w:val="0"/>
          <w:divBdr>
            <w:top w:val="none" w:sz="0" w:space="0" w:color="auto"/>
            <w:left w:val="none" w:sz="0" w:space="0" w:color="auto"/>
            <w:bottom w:val="none" w:sz="0" w:space="0" w:color="auto"/>
            <w:right w:val="none" w:sz="0" w:space="0" w:color="auto"/>
          </w:divBdr>
          <w:divsChild>
            <w:div w:id="1940483282">
              <w:marLeft w:val="0"/>
              <w:marRight w:val="0"/>
              <w:marTop w:val="0"/>
              <w:marBottom w:val="0"/>
              <w:divBdr>
                <w:top w:val="none" w:sz="0" w:space="0" w:color="auto"/>
                <w:left w:val="none" w:sz="0" w:space="0" w:color="auto"/>
                <w:bottom w:val="none" w:sz="0" w:space="0" w:color="auto"/>
                <w:right w:val="none" w:sz="0" w:space="0" w:color="auto"/>
              </w:divBdr>
              <w:divsChild>
                <w:div w:id="645209183">
                  <w:marLeft w:val="0"/>
                  <w:marRight w:val="0"/>
                  <w:marTop w:val="0"/>
                  <w:marBottom w:val="0"/>
                  <w:divBdr>
                    <w:top w:val="none" w:sz="0" w:space="0" w:color="auto"/>
                    <w:left w:val="none" w:sz="0" w:space="0" w:color="auto"/>
                    <w:bottom w:val="none" w:sz="0" w:space="0" w:color="auto"/>
                    <w:right w:val="none" w:sz="0" w:space="0" w:color="auto"/>
                  </w:divBdr>
                  <w:divsChild>
                    <w:div w:id="79051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5687">
      <w:bodyDiv w:val="1"/>
      <w:marLeft w:val="0"/>
      <w:marRight w:val="0"/>
      <w:marTop w:val="0"/>
      <w:marBottom w:val="0"/>
      <w:divBdr>
        <w:top w:val="none" w:sz="0" w:space="0" w:color="auto"/>
        <w:left w:val="none" w:sz="0" w:space="0" w:color="auto"/>
        <w:bottom w:val="none" w:sz="0" w:space="0" w:color="auto"/>
        <w:right w:val="none" w:sz="0" w:space="0" w:color="auto"/>
      </w:divBdr>
    </w:div>
    <w:div w:id="1255700768">
      <w:bodyDiv w:val="1"/>
      <w:marLeft w:val="0"/>
      <w:marRight w:val="0"/>
      <w:marTop w:val="0"/>
      <w:marBottom w:val="0"/>
      <w:divBdr>
        <w:top w:val="none" w:sz="0" w:space="0" w:color="auto"/>
        <w:left w:val="none" w:sz="0" w:space="0" w:color="auto"/>
        <w:bottom w:val="none" w:sz="0" w:space="0" w:color="auto"/>
        <w:right w:val="none" w:sz="0" w:space="0" w:color="auto"/>
      </w:divBdr>
    </w:div>
    <w:div w:id="1325740844">
      <w:bodyDiv w:val="1"/>
      <w:marLeft w:val="0"/>
      <w:marRight w:val="0"/>
      <w:marTop w:val="0"/>
      <w:marBottom w:val="0"/>
      <w:divBdr>
        <w:top w:val="none" w:sz="0" w:space="0" w:color="auto"/>
        <w:left w:val="none" w:sz="0" w:space="0" w:color="auto"/>
        <w:bottom w:val="none" w:sz="0" w:space="0" w:color="auto"/>
        <w:right w:val="none" w:sz="0" w:space="0" w:color="auto"/>
      </w:divBdr>
      <w:divsChild>
        <w:div w:id="229076171">
          <w:marLeft w:val="0"/>
          <w:marRight w:val="0"/>
          <w:marTop w:val="0"/>
          <w:marBottom w:val="0"/>
          <w:divBdr>
            <w:top w:val="none" w:sz="0" w:space="0" w:color="auto"/>
            <w:left w:val="none" w:sz="0" w:space="0" w:color="auto"/>
            <w:bottom w:val="none" w:sz="0" w:space="0" w:color="auto"/>
            <w:right w:val="none" w:sz="0" w:space="0" w:color="auto"/>
          </w:divBdr>
          <w:divsChild>
            <w:div w:id="1089077735">
              <w:marLeft w:val="0"/>
              <w:marRight w:val="0"/>
              <w:marTop w:val="0"/>
              <w:marBottom w:val="0"/>
              <w:divBdr>
                <w:top w:val="none" w:sz="0" w:space="0" w:color="auto"/>
                <w:left w:val="none" w:sz="0" w:space="0" w:color="auto"/>
                <w:bottom w:val="none" w:sz="0" w:space="0" w:color="auto"/>
                <w:right w:val="none" w:sz="0" w:space="0" w:color="auto"/>
              </w:divBdr>
              <w:divsChild>
                <w:div w:id="1612742036">
                  <w:marLeft w:val="0"/>
                  <w:marRight w:val="0"/>
                  <w:marTop w:val="0"/>
                  <w:marBottom w:val="0"/>
                  <w:divBdr>
                    <w:top w:val="none" w:sz="0" w:space="0" w:color="auto"/>
                    <w:left w:val="none" w:sz="0" w:space="0" w:color="auto"/>
                    <w:bottom w:val="none" w:sz="0" w:space="0" w:color="auto"/>
                    <w:right w:val="none" w:sz="0" w:space="0" w:color="auto"/>
                  </w:divBdr>
                  <w:divsChild>
                    <w:div w:id="2225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26742">
      <w:bodyDiv w:val="1"/>
      <w:marLeft w:val="0"/>
      <w:marRight w:val="0"/>
      <w:marTop w:val="0"/>
      <w:marBottom w:val="0"/>
      <w:divBdr>
        <w:top w:val="none" w:sz="0" w:space="0" w:color="auto"/>
        <w:left w:val="none" w:sz="0" w:space="0" w:color="auto"/>
        <w:bottom w:val="none" w:sz="0" w:space="0" w:color="auto"/>
        <w:right w:val="none" w:sz="0" w:space="0" w:color="auto"/>
      </w:divBdr>
    </w:div>
    <w:div w:id="1413896436">
      <w:bodyDiv w:val="1"/>
      <w:marLeft w:val="0"/>
      <w:marRight w:val="0"/>
      <w:marTop w:val="0"/>
      <w:marBottom w:val="0"/>
      <w:divBdr>
        <w:top w:val="none" w:sz="0" w:space="0" w:color="auto"/>
        <w:left w:val="none" w:sz="0" w:space="0" w:color="auto"/>
        <w:bottom w:val="none" w:sz="0" w:space="0" w:color="auto"/>
        <w:right w:val="none" w:sz="0" w:space="0" w:color="auto"/>
      </w:divBdr>
    </w:div>
    <w:div w:id="1425568864">
      <w:bodyDiv w:val="1"/>
      <w:marLeft w:val="0"/>
      <w:marRight w:val="0"/>
      <w:marTop w:val="0"/>
      <w:marBottom w:val="0"/>
      <w:divBdr>
        <w:top w:val="none" w:sz="0" w:space="0" w:color="auto"/>
        <w:left w:val="none" w:sz="0" w:space="0" w:color="auto"/>
        <w:bottom w:val="none" w:sz="0" w:space="0" w:color="auto"/>
        <w:right w:val="none" w:sz="0" w:space="0" w:color="auto"/>
      </w:divBdr>
    </w:div>
    <w:div w:id="1461194340">
      <w:bodyDiv w:val="1"/>
      <w:marLeft w:val="0"/>
      <w:marRight w:val="0"/>
      <w:marTop w:val="0"/>
      <w:marBottom w:val="0"/>
      <w:divBdr>
        <w:top w:val="none" w:sz="0" w:space="0" w:color="auto"/>
        <w:left w:val="none" w:sz="0" w:space="0" w:color="auto"/>
        <w:bottom w:val="none" w:sz="0" w:space="0" w:color="auto"/>
        <w:right w:val="none" w:sz="0" w:space="0" w:color="auto"/>
      </w:divBdr>
    </w:div>
    <w:div w:id="1482581171">
      <w:bodyDiv w:val="1"/>
      <w:marLeft w:val="0"/>
      <w:marRight w:val="0"/>
      <w:marTop w:val="0"/>
      <w:marBottom w:val="0"/>
      <w:divBdr>
        <w:top w:val="none" w:sz="0" w:space="0" w:color="auto"/>
        <w:left w:val="none" w:sz="0" w:space="0" w:color="auto"/>
        <w:bottom w:val="none" w:sz="0" w:space="0" w:color="auto"/>
        <w:right w:val="none" w:sz="0" w:space="0" w:color="auto"/>
      </w:divBdr>
    </w:div>
    <w:div w:id="1514412593">
      <w:bodyDiv w:val="1"/>
      <w:marLeft w:val="0"/>
      <w:marRight w:val="0"/>
      <w:marTop w:val="0"/>
      <w:marBottom w:val="0"/>
      <w:divBdr>
        <w:top w:val="none" w:sz="0" w:space="0" w:color="auto"/>
        <w:left w:val="none" w:sz="0" w:space="0" w:color="auto"/>
        <w:bottom w:val="none" w:sz="0" w:space="0" w:color="auto"/>
        <w:right w:val="none" w:sz="0" w:space="0" w:color="auto"/>
      </w:divBdr>
      <w:divsChild>
        <w:div w:id="1478572892">
          <w:marLeft w:val="0"/>
          <w:marRight w:val="0"/>
          <w:marTop w:val="0"/>
          <w:marBottom w:val="0"/>
          <w:divBdr>
            <w:top w:val="none" w:sz="0" w:space="0" w:color="auto"/>
            <w:left w:val="none" w:sz="0" w:space="0" w:color="auto"/>
            <w:bottom w:val="none" w:sz="0" w:space="0" w:color="auto"/>
            <w:right w:val="none" w:sz="0" w:space="0" w:color="auto"/>
          </w:divBdr>
          <w:divsChild>
            <w:div w:id="6366756">
              <w:marLeft w:val="0"/>
              <w:marRight w:val="0"/>
              <w:marTop w:val="0"/>
              <w:marBottom w:val="0"/>
              <w:divBdr>
                <w:top w:val="none" w:sz="0" w:space="0" w:color="auto"/>
                <w:left w:val="none" w:sz="0" w:space="0" w:color="auto"/>
                <w:bottom w:val="none" w:sz="0" w:space="0" w:color="auto"/>
                <w:right w:val="none" w:sz="0" w:space="0" w:color="auto"/>
              </w:divBdr>
              <w:divsChild>
                <w:div w:id="1879272078">
                  <w:marLeft w:val="0"/>
                  <w:marRight w:val="0"/>
                  <w:marTop w:val="0"/>
                  <w:marBottom w:val="0"/>
                  <w:divBdr>
                    <w:top w:val="none" w:sz="0" w:space="0" w:color="auto"/>
                    <w:left w:val="none" w:sz="0" w:space="0" w:color="auto"/>
                    <w:bottom w:val="none" w:sz="0" w:space="0" w:color="auto"/>
                    <w:right w:val="none" w:sz="0" w:space="0" w:color="auto"/>
                  </w:divBdr>
                  <w:divsChild>
                    <w:div w:id="3967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86505">
      <w:bodyDiv w:val="1"/>
      <w:marLeft w:val="0"/>
      <w:marRight w:val="0"/>
      <w:marTop w:val="0"/>
      <w:marBottom w:val="0"/>
      <w:divBdr>
        <w:top w:val="none" w:sz="0" w:space="0" w:color="auto"/>
        <w:left w:val="none" w:sz="0" w:space="0" w:color="auto"/>
        <w:bottom w:val="none" w:sz="0" w:space="0" w:color="auto"/>
        <w:right w:val="none" w:sz="0" w:space="0" w:color="auto"/>
      </w:divBdr>
    </w:div>
    <w:div w:id="1634409686">
      <w:bodyDiv w:val="1"/>
      <w:marLeft w:val="0"/>
      <w:marRight w:val="0"/>
      <w:marTop w:val="0"/>
      <w:marBottom w:val="0"/>
      <w:divBdr>
        <w:top w:val="none" w:sz="0" w:space="0" w:color="auto"/>
        <w:left w:val="none" w:sz="0" w:space="0" w:color="auto"/>
        <w:bottom w:val="none" w:sz="0" w:space="0" w:color="auto"/>
        <w:right w:val="none" w:sz="0" w:space="0" w:color="auto"/>
      </w:divBdr>
    </w:div>
    <w:div w:id="1680043747">
      <w:bodyDiv w:val="1"/>
      <w:marLeft w:val="0"/>
      <w:marRight w:val="0"/>
      <w:marTop w:val="0"/>
      <w:marBottom w:val="0"/>
      <w:divBdr>
        <w:top w:val="none" w:sz="0" w:space="0" w:color="auto"/>
        <w:left w:val="none" w:sz="0" w:space="0" w:color="auto"/>
        <w:bottom w:val="none" w:sz="0" w:space="0" w:color="auto"/>
        <w:right w:val="none" w:sz="0" w:space="0" w:color="auto"/>
      </w:divBdr>
    </w:div>
    <w:div w:id="1731490200">
      <w:bodyDiv w:val="1"/>
      <w:marLeft w:val="0"/>
      <w:marRight w:val="0"/>
      <w:marTop w:val="0"/>
      <w:marBottom w:val="0"/>
      <w:divBdr>
        <w:top w:val="none" w:sz="0" w:space="0" w:color="auto"/>
        <w:left w:val="none" w:sz="0" w:space="0" w:color="auto"/>
        <w:bottom w:val="none" w:sz="0" w:space="0" w:color="auto"/>
        <w:right w:val="none" w:sz="0" w:space="0" w:color="auto"/>
      </w:divBdr>
      <w:divsChild>
        <w:div w:id="378820874">
          <w:marLeft w:val="0"/>
          <w:marRight w:val="0"/>
          <w:marTop w:val="0"/>
          <w:marBottom w:val="0"/>
          <w:divBdr>
            <w:top w:val="none" w:sz="0" w:space="0" w:color="auto"/>
            <w:left w:val="none" w:sz="0" w:space="0" w:color="auto"/>
            <w:bottom w:val="none" w:sz="0" w:space="0" w:color="auto"/>
            <w:right w:val="none" w:sz="0" w:space="0" w:color="auto"/>
          </w:divBdr>
          <w:divsChild>
            <w:div w:id="673990441">
              <w:marLeft w:val="0"/>
              <w:marRight w:val="0"/>
              <w:marTop w:val="0"/>
              <w:marBottom w:val="0"/>
              <w:divBdr>
                <w:top w:val="none" w:sz="0" w:space="0" w:color="auto"/>
                <w:left w:val="none" w:sz="0" w:space="0" w:color="auto"/>
                <w:bottom w:val="none" w:sz="0" w:space="0" w:color="auto"/>
                <w:right w:val="none" w:sz="0" w:space="0" w:color="auto"/>
              </w:divBdr>
              <w:divsChild>
                <w:div w:id="221596288">
                  <w:marLeft w:val="0"/>
                  <w:marRight w:val="0"/>
                  <w:marTop w:val="0"/>
                  <w:marBottom w:val="0"/>
                  <w:divBdr>
                    <w:top w:val="none" w:sz="0" w:space="0" w:color="auto"/>
                    <w:left w:val="none" w:sz="0" w:space="0" w:color="auto"/>
                    <w:bottom w:val="none" w:sz="0" w:space="0" w:color="auto"/>
                    <w:right w:val="none" w:sz="0" w:space="0" w:color="auto"/>
                  </w:divBdr>
                  <w:divsChild>
                    <w:div w:id="14468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039488">
      <w:bodyDiv w:val="1"/>
      <w:marLeft w:val="0"/>
      <w:marRight w:val="0"/>
      <w:marTop w:val="0"/>
      <w:marBottom w:val="0"/>
      <w:divBdr>
        <w:top w:val="none" w:sz="0" w:space="0" w:color="auto"/>
        <w:left w:val="none" w:sz="0" w:space="0" w:color="auto"/>
        <w:bottom w:val="none" w:sz="0" w:space="0" w:color="auto"/>
        <w:right w:val="none" w:sz="0" w:space="0" w:color="auto"/>
      </w:divBdr>
    </w:div>
    <w:div w:id="1856260975">
      <w:bodyDiv w:val="1"/>
      <w:marLeft w:val="0"/>
      <w:marRight w:val="0"/>
      <w:marTop w:val="0"/>
      <w:marBottom w:val="0"/>
      <w:divBdr>
        <w:top w:val="none" w:sz="0" w:space="0" w:color="auto"/>
        <w:left w:val="none" w:sz="0" w:space="0" w:color="auto"/>
        <w:bottom w:val="none" w:sz="0" w:space="0" w:color="auto"/>
        <w:right w:val="none" w:sz="0" w:space="0" w:color="auto"/>
      </w:divBdr>
      <w:divsChild>
        <w:div w:id="284508204">
          <w:marLeft w:val="0"/>
          <w:marRight w:val="0"/>
          <w:marTop w:val="0"/>
          <w:marBottom w:val="0"/>
          <w:divBdr>
            <w:top w:val="none" w:sz="0" w:space="0" w:color="auto"/>
            <w:left w:val="none" w:sz="0" w:space="0" w:color="auto"/>
            <w:bottom w:val="none" w:sz="0" w:space="0" w:color="auto"/>
            <w:right w:val="none" w:sz="0" w:space="0" w:color="auto"/>
          </w:divBdr>
          <w:divsChild>
            <w:div w:id="1091972860">
              <w:marLeft w:val="0"/>
              <w:marRight w:val="0"/>
              <w:marTop w:val="0"/>
              <w:marBottom w:val="0"/>
              <w:divBdr>
                <w:top w:val="none" w:sz="0" w:space="0" w:color="auto"/>
                <w:left w:val="none" w:sz="0" w:space="0" w:color="auto"/>
                <w:bottom w:val="none" w:sz="0" w:space="0" w:color="auto"/>
                <w:right w:val="none" w:sz="0" w:space="0" w:color="auto"/>
              </w:divBdr>
              <w:divsChild>
                <w:div w:id="1930190219">
                  <w:marLeft w:val="0"/>
                  <w:marRight w:val="0"/>
                  <w:marTop w:val="0"/>
                  <w:marBottom w:val="0"/>
                  <w:divBdr>
                    <w:top w:val="none" w:sz="0" w:space="0" w:color="auto"/>
                    <w:left w:val="none" w:sz="0" w:space="0" w:color="auto"/>
                    <w:bottom w:val="none" w:sz="0" w:space="0" w:color="auto"/>
                    <w:right w:val="none" w:sz="0" w:space="0" w:color="auto"/>
                  </w:divBdr>
                  <w:divsChild>
                    <w:div w:id="14464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11482">
      <w:bodyDiv w:val="1"/>
      <w:marLeft w:val="0"/>
      <w:marRight w:val="0"/>
      <w:marTop w:val="0"/>
      <w:marBottom w:val="0"/>
      <w:divBdr>
        <w:top w:val="none" w:sz="0" w:space="0" w:color="auto"/>
        <w:left w:val="none" w:sz="0" w:space="0" w:color="auto"/>
        <w:bottom w:val="none" w:sz="0" w:space="0" w:color="auto"/>
        <w:right w:val="none" w:sz="0" w:space="0" w:color="auto"/>
      </w:divBdr>
    </w:div>
    <w:div w:id="1971666840">
      <w:bodyDiv w:val="1"/>
      <w:marLeft w:val="0"/>
      <w:marRight w:val="0"/>
      <w:marTop w:val="0"/>
      <w:marBottom w:val="0"/>
      <w:divBdr>
        <w:top w:val="none" w:sz="0" w:space="0" w:color="auto"/>
        <w:left w:val="none" w:sz="0" w:space="0" w:color="auto"/>
        <w:bottom w:val="none" w:sz="0" w:space="0" w:color="auto"/>
        <w:right w:val="none" w:sz="0" w:space="0" w:color="auto"/>
      </w:divBdr>
      <w:divsChild>
        <w:div w:id="847788332">
          <w:marLeft w:val="0"/>
          <w:marRight w:val="0"/>
          <w:marTop w:val="0"/>
          <w:marBottom w:val="0"/>
          <w:divBdr>
            <w:top w:val="none" w:sz="0" w:space="0" w:color="auto"/>
            <w:left w:val="none" w:sz="0" w:space="0" w:color="auto"/>
            <w:bottom w:val="none" w:sz="0" w:space="0" w:color="auto"/>
            <w:right w:val="none" w:sz="0" w:space="0" w:color="auto"/>
          </w:divBdr>
          <w:divsChild>
            <w:div w:id="934554818">
              <w:marLeft w:val="0"/>
              <w:marRight w:val="0"/>
              <w:marTop w:val="0"/>
              <w:marBottom w:val="0"/>
              <w:divBdr>
                <w:top w:val="none" w:sz="0" w:space="0" w:color="auto"/>
                <w:left w:val="none" w:sz="0" w:space="0" w:color="auto"/>
                <w:bottom w:val="none" w:sz="0" w:space="0" w:color="auto"/>
                <w:right w:val="none" w:sz="0" w:space="0" w:color="auto"/>
              </w:divBdr>
              <w:divsChild>
                <w:div w:id="1867517794">
                  <w:marLeft w:val="0"/>
                  <w:marRight w:val="0"/>
                  <w:marTop w:val="0"/>
                  <w:marBottom w:val="0"/>
                  <w:divBdr>
                    <w:top w:val="none" w:sz="0" w:space="0" w:color="auto"/>
                    <w:left w:val="none" w:sz="0" w:space="0" w:color="auto"/>
                    <w:bottom w:val="none" w:sz="0" w:space="0" w:color="auto"/>
                    <w:right w:val="none" w:sz="0" w:space="0" w:color="auto"/>
                  </w:divBdr>
                  <w:divsChild>
                    <w:div w:id="76338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8508">
      <w:bodyDiv w:val="1"/>
      <w:marLeft w:val="0"/>
      <w:marRight w:val="0"/>
      <w:marTop w:val="0"/>
      <w:marBottom w:val="0"/>
      <w:divBdr>
        <w:top w:val="none" w:sz="0" w:space="0" w:color="auto"/>
        <w:left w:val="none" w:sz="0" w:space="0" w:color="auto"/>
        <w:bottom w:val="none" w:sz="0" w:space="0" w:color="auto"/>
        <w:right w:val="none" w:sz="0" w:space="0" w:color="auto"/>
      </w:divBdr>
      <w:divsChild>
        <w:div w:id="9795295">
          <w:marLeft w:val="0"/>
          <w:marRight w:val="0"/>
          <w:marTop w:val="0"/>
          <w:marBottom w:val="0"/>
          <w:divBdr>
            <w:top w:val="none" w:sz="0" w:space="0" w:color="auto"/>
            <w:left w:val="none" w:sz="0" w:space="0" w:color="auto"/>
            <w:bottom w:val="none" w:sz="0" w:space="0" w:color="auto"/>
            <w:right w:val="none" w:sz="0" w:space="0" w:color="auto"/>
          </w:divBdr>
          <w:divsChild>
            <w:div w:id="1383866494">
              <w:marLeft w:val="0"/>
              <w:marRight w:val="0"/>
              <w:marTop w:val="0"/>
              <w:marBottom w:val="0"/>
              <w:divBdr>
                <w:top w:val="none" w:sz="0" w:space="0" w:color="auto"/>
                <w:left w:val="none" w:sz="0" w:space="0" w:color="auto"/>
                <w:bottom w:val="none" w:sz="0" w:space="0" w:color="auto"/>
                <w:right w:val="none" w:sz="0" w:space="0" w:color="auto"/>
              </w:divBdr>
              <w:divsChild>
                <w:div w:id="1818103694">
                  <w:marLeft w:val="0"/>
                  <w:marRight w:val="0"/>
                  <w:marTop w:val="0"/>
                  <w:marBottom w:val="0"/>
                  <w:divBdr>
                    <w:top w:val="none" w:sz="0" w:space="0" w:color="auto"/>
                    <w:left w:val="none" w:sz="0" w:space="0" w:color="auto"/>
                    <w:bottom w:val="none" w:sz="0" w:space="0" w:color="auto"/>
                    <w:right w:val="none" w:sz="0" w:space="0" w:color="auto"/>
                  </w:divBdr>
                  <w:divsChild>
                    <w:div w:id="10949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205546">
      <w:bodyDiv w:val="1"/>
      <w:marLeft w:val="0"/>
      <w:marRight w:val="0"/>
      <w:marTop w:val="0"/>
      <w:marBottom w:val="0"/>
      <w:divBdr>
        <w:top w:val="none" w:sz="0" w:space="0" w:color="auto"/>
        <w:left w:val="none" w:sz="0" w:space="0" w:color="auto"/>
        <w:bottom w:val="none" w:sz="0" w:space="0" w:color="auto"/>
        <w:right w:val="none" w:sz="0" w:space="0" w:color="auto"/>
      </w:divBdr>
    </w:div>
    <w:div w:id="1987129271">
      <w:bodyDiv w:val="1"/>
      <w:marLeft w:val="0"/>
      <w:marRight w:val="0"/>
      <w:marTop w:val="0"/>
      <w:marBottom w:val="0"/>
      <w:divBdr>
        <w:top w:val="none" w:sz="0" w:space="0" w:color="auto"/>
        <w:left w:val="none" w:sz="0" w:space="0" w:color="auto"/>
        <w:bottom w:val="none" w:sz="0" w:space="0" w:color="auto"/>
        <w:right w:val="none" w:sz="0" w:space="0" w:color="auto"/>
      </w:divBdr>
    </w:div>
    <w:div w:id="1987977221">
      <w:bodyDiv w:val="1"/>
      <w:marLeft w:val="0"/>
      <w:marRight w:val="0"/>
      <w:marTop w:val="0"/>
      <w:marBottom w:val="0"/>
      <w:divBdr>
        <w:top w:val="none" w:sz="0" w:space="0" w:color="auto"/>
        <w:left w:val="none" w:sz="0" w:space="0" w:color="auto"/>
        <w:bottom w:val="none" w:sz="0" w:space="0" w:color="auto"/>
        <w:right w:val="none" w:sz="0" w:space="0" w:color="auto"/>
      </w:divBdr>
    </w:div>
    <w:div w:id="2014991932">
      <w:bodyDiv w:val="1"/>
      <w:marLeft w:val="0"/>
      <w:marRight w:val="0"/>
      <w:marTop w:val="0"/>
      <w:marBottom w:val="0"/>
      <w:divBdr>
        <w:top w:val="none" w:sz="0" w:space="0" w:color="auto"/>
        <w:left w:val="none" w:sz="0" w:space="0" w:color="auto"/>
        <w:bottom w:val="none" w:sz="0" w:space="0" w:color="auto"/>
        <w:right w:val="none" w:sz="0" w:space="0" w:color="auto"/>
      </w:divBdr>
    </w:div>
    <w:div w:id="2109306604">
      <w:bodyDiv w:val="1"/>
      <w:marLeft w:val="0"/>
      <w:marRight w:val="0"/>
      <w:marTop w:val="0"/>
      <w:marBottom w:val="0"/>
      <w:divBdr>
        <w:top w:val="none" w:sz="0" w:space="0" w:color="auto"/>
        <w:left w:val="none" w:sz="0" w:space="0" w:color="auto"/>
        <w:bottom w:val="none" w:sz="0" w:space="0" w:color="auto"/>
        <w:right w:val="none" w:sz="0" w:space="0" w:color="auto"/>
      </w:divBdr>
    </w:div>
    <w:div w:id="211512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header" Target="header4.xml" Id="rId21"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footer" Target="footer1.xml"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image" Target="media/image3.png" Id="rId14" /><Relationship Type="http://schemas.openxmlformats.org/officeDocument/2006/relationships/footer" Target="footer4.xml" Id="rId22" /><Relationship Type="http://schemas.openxmlformats.org/officeDocument/2006/relationships/image" Target="/media/image4.png" Id="R3da2aeafcae64277" /><Relationship Type="http://schemas.openxmlformats.org/officeDocument/2006/relationships/image" Target="/media/image5.png" Id="Rcc161fffd49a4618" /><Relationship Type="http://schemas.openxmlformats.org/officeDocument/2006/relationships/image" Target="/media/image6.png" Id="Rde794f7b629a4ee0" /><Relationship Type="http://schemas.openxmlformats.org/officeDocument/2006/relationships/hyperlink" Target="https://www.salaterrena.ee" TargetMode="External" Id="Re383c23773ef498c" /><Relationship Type="http://schemas.openxmlformats.org/officeDocument/2006/relationships/hyperlink" Target="mailto:ain@t-konsult.ee" TargetMode="External" Id="R7250c3ee757f43a2" /><Relationship Type="http://schemas.openxmlformats.org/officeDocument/2006/relationships/hyperlink" Target="http://register.keskkonnainfo.ee/envreg/main?reg_kood=KLO9102648&amp;mount=view" TargetMode="External" Id="Rc4817c5f63e84318" /><Relationship Type="http://schemas.openxmlformats.org/officeDocument/2006/relationships/hyperlink" Target="http://register.keskkonnainfo.ee/envreg/main?reg_kood=KLO9102649&amp;mount=view" TargetMode="External" Id="R4588de2df8dd4e45" /><Relationship Type="http://schemas.openxmlformats.org/officeDocument/2006/relationships/hyperlink" Target="https://elfond.ee/nahkhiired/nahkhiirtest/kuidas-kaitstakse" TargetMode="External" Id="Rd9bb1d4461664fbf" /><Relationship Type="http://schemas.microsoft.com/office/2020/10/relationships/intelligence" Target="intelligence2.xml" Id="Re5818ea9e8104e7a" /><Relationship Type="http://schemas.openxmlformats.org/officeDocument/2006/relationships/image" Target="/media/image7.png" Id="rId1761089869" /><Relationship Type="http://schemas.openxmlformats.org/officeDocument/2006/relationships/hyperlink" Target="mailto:marekc@hot.ee" TargetMode="External" Id="R06c0c8d6805c48bb" /><Relationship Type="http://schemas.openxmlformats.org/officeDocument/2006/relationships/hyperlink" Target="https://teeregister.mnt.ee/reet/map?featureOid=396308" TargetMode="External" Id="Rebc7f564c93d4d5c" /><Relationship Type="http://schemas.openxmlformats.org/officeDocument/2006/relationships/hyperlink" Target="http://elveso.ee/vesi/tehnilised-yldnouded-/" TargetMode="External" Id="Reb56e47ca71948de"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juhtimine\Infosysteem\Dokumendihaldus\Dokumendivormid\Dokumendiplangid_ja_naidised\Planeeringu_vorm.dotx" TargetMode="External"/></Relationships>
</file>

<file path=word/theme/theme1.xml><?xml version="1.0" encoding="utf-8"?>
<a:theme xmlns:a="http://schemas.openxmlformats.org/drawingml/2006/main" name="Ramboll">
  <a:themeElements>
    <a:clrScheme name="Ramboll">
      <a:dk1>
        <a:sysClr val="windowText" lastClr="000000"/>
      </a:dk1>
      <a:lt1>
        <a:sysClr val="window" lastClr="FFFFFF"/>
      </a:lt1>
      <a:dk2>
        <a:srgbClr val="009DE0"/>
      </a:dk2>
      <a:lt2>
        <a:srgbClr val="797766"/>
      </a:lt2>
      <a:accent1>
        <a:srgbClr val="A7D3F5"/>
      </a:accent1>
      <a:accent2>
        <a:srgbClr val="5CA551"/>
      </a:accent2>
      <a:accent3>
        <a:srgbClr val="A1BF36"/>
      </a:accent3>
      <a:accent4>
        <a:srgbClr val="C40079"/>
      </a:accent4>
      <a:accent5>
        <a:srgbClr val="C63418"/>
      </a:accent5>
      <a:accent6>
        <a:srgbClr val="D0CFC5"/>
      </a:accent6>
      <a:hlink>
        <a:srgbClr val="0000FF"/>
      </a:hlink>
      <a:folHlink>
        <a:srgbClr val="800080"/>
      </a:folHlink>
    </a:clrScheme>
    <a:fontScheme name="Ramboll">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124A-A726-4F57-A9F1-0FE06BE9A4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Planeeringu_vorm</ap:Template>
  <ap:Application>Microsoft Word for the web</ap:Application>
  <ap:DocSecurity>0</ap:DocSecurity>
  <ap:ScaleCrop>false</ap:ScaleCrop>
  <ap:Company>Sala Terrena OÜ</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Planeeringu_plank</dc:title>
  <dc:creator>"Eneli Niinepuu" &lt;info@salaterrena.ee&gt;</dc:creator>
  <lastModifiedBy>Eneli Niinepuu</lastModifiedBy>
  <revision>60</revision>
  <lastPrinted>2023-10-12T15:28:00.0000000Z</lastPrinted>
  <dcterms:created xsi:type="dcterms:W3CDTF">2024-03-04T19:29:00.0000000Z</dcterms:created>
  <dcterms:modified xsi:type="dcterms:W3CDTF">2026-02-27T16:36:50.8753646Z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