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Kontuurtabel"/>
        <w:tblW w:w="907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firstRow="1" w:lastRow="1" w:firstColumn="1" w:lastColumn="1" w:noHBand="0" w:noVBand="0"/>
      </w:tblPr>
      <w:tblGrid>
        <w:gridCol w:w="9073"/>
      </w:tblGrid>
      <w:tr w:rsidRPr="00FF716D" w:rsidR="00F826F8" w:rsidTr="4C4C7331" w14:paraId="6216150E" w14:textId="77777777">
        <w:trPr>
          <w:trHeight w:val="4231" w:hRule="exact"/>
        </w:trPr>
        <w:tc>
          <w:tcPr>
            <w:tcW w:w="9073" w:type="dxa"/>
            <w:tcMar/>
          </w:tcPr>
          <w:p w:rsidR="007074ED" w:rsidP="00455CAA" w:rsidRDefault="46228060" w14:paraId="2EA198C5" w14:textId="77F2EED4">
            <w:pPr>
              <w:autoSpaceDE w:val="0"/>
              <w:autoSpaceDN w:val="0"/>
              <w:adjustRightInd w:val="0"/>
              <w:spacing w:after="0" w:line="240" w:lineRule="auto"/>
              <w:rPr>
                <w:rFonts w:ascii="Arial Narrow" w:hAnsi="Arial Narrow"/>
                <w:sz w:val="18"/>
                <w:szCs w:val="18"/>
                <w:u w:val="single"/>
                <w:lang w:val="et-EE"/>
              </w:rPr>
            </w:pPr>
            <w:bookmarkStart w:name="Frontpage01" w:id="0"/>
            <w:r w:rsidRPr="38E71249">
              <w:rPr>
                <w:rFonts w:ascii="Arial Narrow" w:hAnsi="Arial Narrow"/>
                <w:sz w:val="18"/>
                <w:szCs w:val="18"/>
                <w:u w:val="single"/>
                <w:lang w:val="et-EE"/>
              </w:rPr>
              <w:t>Detailplaneeringu koostamise korraldaja</w:t>
            </w:r>
          </w:p>
          <w:p w:rsidRPr="00734966" w:rsidR="007074ED" w:rsidP="007074ED" w:rsidRDefault="007074ED" w14:paraId="62EA8E5F" w14:textId="77777777">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rsidRPr="00734966" w:rsidR="007074ED" w:rsidP="007074ED" w:rsidRDefault="007074ED" w14:paraId="0E7D6135"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rsidRPr="00734966" w:rsidR="007074ED" w:rsidP="007074ED" w:rsidRDefault="007074ED" w14:paraId="167AC732" w14:textId="77777777">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rsidRPr="007074ED" w:rsidR="007074ED" w:rsidP="007074ED" w:rsidRDefault="007074ED" w14:paraId="0E2B8B15" w14:textId="77777777">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rsidRPr="007074ED" w:rsidR="007074ED" w:rsidP="00455CAA" w:rsidRDefault="007074ED" w14:paraId="672A6659" w14:textId="77777777">
            <w:pPr>
              <w:autoSpaceDE w:val="0"/>
              <w:autoSpaceDN w:val="0"/>
              <w:adjustRightInd w:val="0"/>
              <w:spacing w:after="0" w:line="240" w:lineRule="auto"/>
              <w:rPr>
                <w:rFonts w:ascii="Arial Narrow" w:hAnsi="Arial Narrow"/>
                <w:sz w:val="18"/>
                <w:szCs w:val="18"/>
                <w:u w:val="single"/>
                <w:lang w:val="en-US"/>
              </w:rPr>
            </w:pPr>
          </w:p>
          <w:p w:rsidR="00455CAA" w:rsidP="00455CAA" w:rsidRDefault="004D52F1" w14:paraId="6C60ED63" w14:textId="77777777">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rsidRPr="009D1662" w:rsidR="009D1662" w:rsidP="009D1662" w:rsidRDefault="009D1662" w14:paraId="7256D53F" w14:textId="77777777">
            <w:pPr>
              <w:autoSpaceDE w:val="0"/>
              <w:autoSpaceDN w:val="0"/>
              <w:adjustRightInd w:val="0"/>
              <w:spacing w:after="0" w:line="240" w:lineRule="auto"/>
              <w:rPr>
                <w:rFonts w:ascii="Arial Narrow" w:hAnsi="Arial Narrow" w:cs="Arial"/>
                <w:b/>
                <w:color w:val="000000"/>
                <w:sz w:val="18"/>
                <w:szCs w:val="18"/>
                <w:lang w:val="et-EE"/>
              </w:rPr>
            </w:pPr>
            <w:r w:rsidRPr="009D1662">
              <w:rPr>
                <w:rFonts w:ascii="Arial Narrow" w:hAnsi="Arial Narrow" w:cs="Arial"/>
                <w:b/>
                <w:color w:val="000000"/>
                <w:sz w:val="18"/>
                <w:szCs w:val="18"/>
                <w:lang w:val="et-EE"/>
              </w:rPr>
              <w:t>Peeter Rüütel</w:t>
            </w:r>
          </w:p>
          <w:p w:rsidRPr="009D1662" w:rsidR="009D1662" w:rsidP="009D1662" w:rsidRDefault="009D1662" w14:paraId="6DEAAA26" w14:textId="77777777">
            <w:pPr>
              <w:autoSpaceDE w:val="0"/>
              <w:autoSpaceDN w:val="0"/>
              <w:adjustRightInd w:val="0"/>
              <w:spacing w:after="0" w:line="240" w:lineRule="auto"/>
              <w:rPr>
                <w:rFonts w:ascii="Arial Narrow" w:hAnsi="Arial Narrow" w:cs="Arial"/>
                <w:color w:val="000000"/>
                <w:sz w:val="18"/>
                <w:szCs w:val="18"/>
                <w:lang w:val="et-EE"/>
              </w:rPr>
            </w:pPr>
            <w:r w:rsidRPr="009D1662">
              <w:rPr>
                <w:rFonts w:ascii="Arial Narrow" w:hAnsi="Arial Narrow" w:cs="Arial"/>
                <w:color w:val="000000"/>
                <w:sz w:val="18"/>
                <w:szCs w:val="18"/>
                <w:lang w:val="et-EE"/>
              </w:rPr>
              <w:t>Mob.  +37255526074</w:t>
            </w:r>
          </w:p>
          <w:p w:rsidRPr="009D1662" w:rsidR="009D1662" w:rsidP="009D1662" w:rsidRDefault="009D1662" w14:paraId="28ADA120" w14:textId="77777777">
            <w:pPr>
              <w:autoSpaceDE w:val="0"/>
              <w:autoSpaceDN w:val="0"/>
              <w:adjustRightInd w:val="0"/>
              <w:spacing w:after="0" w:line="240" w:lineRule="auto"/>
              <w:rPr>
                <w:rFonts w:ascii="Arial Narrow" w:hAnsi="Arial Narrow" w:cs="Arial"/>
                <w:color w:val="000000"/>
                <w:sz w:val="18"/>
                <w:szCs w:val="18"/>
                <w:lang w:val="et-EE"/>
              </w:rPr>
            </w:pPr>
            <w:hyperlink w:history="1" r:id="rId8">
              <w:r w:rsidRPr="009D1662">
                <w:rPr>
                  <w:rFonts w:ascii="Arial Narrow" w:hAnsi="Arial Narrow"/>
                  <w:sz w:val="18"/>
                  <w:szCs w:val="18"/>
                </w:rPr>
                <w:t>peeter@folden.ee</w:t>
              </w:r>
            </w:hyperlink>
          </w:p>
          <w:p w:rsidR="009D1662" w:rsidP="009D1662" w:rsidRDefault="009D1662" w14:paraId="0A37501D" w14:textId="77777777">
            <w:pPr>
              <w:autoSpaceDE w:val="0"/>
              <w:autoSpaceDN w:val="0"/>
              <w:adjustRightInd w:val="0"/>
              <w:spacing w:after="0" w:line="240" w:lineRule="auto"/>
              <w:rPr>
                <w:rFonts w:ascii="Arial Narrow" w:hAnsi="Arial Narrow" w:cs="Arial"/>
                <w:color w:val="000000"/>
                <w:sz w:val="18"/>
                <w:szCs w:val="18"/>
                <w:u w:val="single"/>
                <w:lang w:val="et-EE"/>
              </w:rPr>
            </w:pPr>
          </w:p>
          <w:p w:rsidRPr="006716D1" w:rsidR="00455CAA" w:rsidP="009D1662" w:rsidRDefault="00455CAA" w14:paraId="52DBD049" w14:textId="77777777">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rsidRPr="006716D1" w:rsidR="00455CAA" w:rsidP="00455CAA" w:rsidRDefault="00455CAA" w14:paraId="657E909A" w14:textId="77777777">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rsidRPr="006716D1" w:rsidR="00455CAA" w:rsidP="00455CAA" w:rsidRDefault="00455CAA" w14:paraId="315DB63C"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rsidRPr="006716D1" w:rsidR="00455CAA" w:rsidP="00455CAA" w:rsidRDefault="00455CAA" w14:paraId="69117BD6"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rsidRPr="006716D1" w:rsidR="00455CAA" w:rsidP="00455CAA" w:rsidRDefault="00455CAA" w14:paraId="0DDCC338" w14:textId="77777777">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rsidRPr="006716D1" w:rsidR="004241AA" w:rsidP="004241AA" w:rsidRDefault="004241AA" w14:paraId="5DAB6C7B" w14:textId="77777777">
            <w:pPr>
              <w:pStyle w:val="Normal-Documentdataleadtext"/>
              <w:rPr>
                <w:rFonts w:ascii="Arial Narrow" w:hAnsi="Arial Narrow"/>
                <w:lang w:val="et-EE"/>
              </w:rPr>
            </w:pPr>
          </w:p>
          <w:p w:rsidRPr="00FF716D" w:rsidR="00500003" w:rsidP="00455CAA" w:rsidRDefault="00500003" w14:paraId="02EB378F" w14:textId="77777777">
            <w:pPr>
              <w:pStyle w:val="Normal-Documentdatatext"/>
              <w:rPr>
                <w:lang w:val="et-EE"/>
              </w:rPr>
            </w:pPr>
          </w:p>
        </w:tc>
      </w:tr>
      <w:tr w:rsidRPr="00FF716D" w:rsidR="00075EC2" w:rsidTr="4C4C7331" w14:paraId="6AD83626" w14:textId="77777777">
        <w:trPr>
          <w:trHeight w:val="3589" w:hRule="exact"/>
        </w:trPr>
        <w:tc>
          <w:tcPr>
            <w:tcW w:w="9073" w:type="dxa"/>
            <w:tcMar/>
            <w:vAlign w:val="bottom"/>
          </w:tcPr>
          <w:p w:rsidR="004D52F1" w:rsidP="08A0DE5A" w:rsidRDefault="08A0DE5A" w14:paraId="66CE7875" w14:textId="6CD3CBB5">
            <w:pPr>
              <w:pStyle w:val="Normal-FrontpageHeading2"/>
              <w:tabs>
                <w:tab w:val="left" w:pos="4962"/>
              </w:tabs>
              <w:ind w:right="-539"/>
              <w:jc w:val="left"/>
              <w:rPr>
                <w:rFonts w:ascii="Arial Narrow" w:hAnsi="Arial Narrow" w:cs="Arial"/>
                <w:color w:val="000000" w:themeColor="text1"/>
                <w:sz w:val="56"/>
                <w:szCs w:val="56"/>
                <w:lang w:val="et-EE"/>
              </w:rPr>
            </w:pPr>
            <w:bookmarkStart w:name="_Hlk123032942" w:id="1"/>
            <w:r w:rsidRPr="08A0DE5A">
              <w:rPr>
                <w:rFonts w:ascii="Arial Narrow" w:hAnsi="Arial Narrow" w:cs="Arial"/>
                <w:color w:val="000000" w:themeColor="text1"/>
                <w:sz w:val="56"/>
                <w:szCs w:val="56"/>
                <w:lang w:val="et-EE"/>
              </w:rPr>
              <w:t xml:space="preserve">Rae küla Jaanivälja </w:t>
            </w:r>
          </w:p>
          <w:p w:rsidR="004D52F1" w:rsidP="4C4C7331" w:rsidRDefault="08A0DE5A" w14:paraId="39E7D35B" w14:textId="3A769BED">
            <w:pPr>
              <w:pStyle w:val="Normal-FrontpageHeading2"/>
              <w:tabs>
                <w:tab w:val="left" w:pos="4962"/>
              </w:tabs>
              <w:ind w:right="-539"/>
              <w:jc w:val="left"/>
              <w:rPr>
                <w:rFonts w:ascii="Arial Narrow" w:hAnsi="Arial Narrow" w:cs="Arial"/>
                <w:color w:val="000000" w:themeColor="text1" w:themeTint="FF" w:themeShade="FF"/>
                <w:sz w:val="56"/>
                <w:szCs w:val="56"/>
                <w:lang w:val="et-EE"/>
              </w:rPr>
            </w:pPr>
            <w:r w:rsidRPr="4C4C7331" w:rsidR="08A0DE5A">
              <w:rPr>
                <w:rFonts w:ascii="Arial Narrow" w:hAnsi="Arial Narrow" w:cs="Arial"/>
                <w:color w:val="000000" w:themeColor="text1" w:themeTint="FF" w:themeShade="FF"/>
                <w:sz w:val="56"/>
                <w:szCs w:val="56"/>
                <w:lang w:val="et-EE"/>
              </w:rPr>
              <w:t xml:space="preserve">põik 1, </w:t>
            </w:r>
            <w:r w:rsidRPr="4C4C7331" w:rsidR="06442565">
              <w:rPr>
                <w:rFonts w:ascii="Arial Narrow" w:hAnsi="Arial Narrow" w:cs="Arial"/>
                <w:color w:val="000000" w:themeColor="text1" w:themeTint="FF" w:themeShade="FF"/>
                <w:sz w:val="56"/>
                <w:szCs w:val="56"/>
                <w:lang w:val="et-EE"/>
              </w:rPr>
              <w:t xml:space="preserve">Jaanivälja </w:t>
            </w:r>
          </w:p>
          <w:p w:rsidR="004D52F1" w:rsidP="4C4C7331" w:rsidRDefault="08A0DE5A" w14:paraId="6D4F3925" w14:textId="47EA3200">
            <w:pPr>
              <w:pStyle w:val="Normal-FrontpageHeading2"/>
              <w:tabs>
                <w:tab w:val="left" w:pos="4962"/>
              </w:tabs>
              <w:ind w:right="-539"/>
              <w:jc w:val="left"/>
              <w:rPr>
                <w:rFonts w:ascii="Arial Narrow" w:hAnsi="Arial Narrow" w:cs="Arial"/>
                <w:color w:val="000000" w:themeColor="text1" w:themeTint="FF" w:themeShade="FF"/>
                <w:sz w:val="56"/>
                <w:szCs w:val="56"/>
                <w:lang w:val="et-EE"/>
              </w:rPr>
            </w:pPr>
            <w:r w:rsidRPr="4C4C7331" w:rsidR="06442565">
              <w:rPr>
                <w:rFonts w:ascii="Arial Narrow" w:hAnsi="Arial Narrow" w:cs="Arial"/>
                <w:color w:val="000000" w:themeColor="text1" w:themeTint="FF" w:themeShade="FF"/>
                <w:sz w:val="56"/>
                <w:szCs w:val="56"/>
                <w:lang w:val="et-EE"/>
              </w:rPr>
              <w:t xml:space="preserve">põik </w:t>
            </w:r>
            <w:r w:rsidRPr="4C4C7331" w:rsidR="08A0DE5A">
              <w:rPr>
                <w:rFonts w:ascii="Arial Narrow" w:hAnsi="Arial Narrow" w:cs="Arial"/>
                <w:color w:val="000000" w:themeColor="text1" w:themeTint="FF" w:themeShade="FF"/>
                <w:sz w:val="56"/>
                <w:szCs w:val="56"/>
                <w:lang w:val="et-EE"/>
              </w:rPr>
              <w:t>3</w:t>
            </w:r>
            <w:r w:rsidRPr="4C4C7331" w:rsidR="095CD923">
              <w:rPr>
                <w:rFonts w:ascii="Arial Narrow" w:hAnsi="Arial Narrow" w:cs="Arial"/>
                <w:color w:val="000000" w:themeColor="text1" w:themeTint="FF" w:themeShade="FF"/>
                <w:sz w:val="56"/>
                <w:szCs w:val="56"/>
                <w:lang w:val="et-EE"/>
              </w:rPr>
              <w:t xml:space="preserve"> ja </w:t>
            </w:r>
            <w:r w:rsidRPr="4C4C7331" w:rsidR="095CD923">
              <w:rPr>
                <w:rFonts w:ascii="Arial Narrow" w:hAnsi="Arial Narrow" w:cs="Arial"/>
                <w:color w:val="000000" w:themeColor="text1" w:themeTint="FF" w:themeShade="FF"/>
                <w:sz w:val="56"/>
                <w:szCs w:val="56"/>
                <w:lang w:val="et-EE"/>
              </w:rPr>
              <w:t xml:space="preserve">Jaanivälja </w:t>
            </w:r>
          </w:p>
          <w:p w:rsidR="004D52F1" w:rsidP="00B7776E" w:rsidRDefault="08A0DE5A" w14:paraId="52131BB2" w14:textId="20879DD0">
            <w:pPr>
              <w:pStyle w:val="Normal-FrontpageHeading2"/>
              <w:tabs>
                <w:tab w:val="left" w:pos="4962"/>
              </w:tabs>
              <w:ind w:right="-539"/>
              <w:jc w:val="left"/>
              <w:rPr>
                <w:rFonts w:ascii="Arial Narrow" w:hAnsi="Arial Narrow" w:cs="Arial"/>
                <w:color w:val="000000" w:themeColor="text1"/>
                <w:sz w:val="56"/>
                <w:szCs w:val="56"/>
                <w:lang w:val="et-EE"/>
              </w:rPr>
            </w:pPr>
            <w:r w:rsidRPr="4C4C7331" w:rsidR="095CD923">
              <w:rPr>
                <w:rFonts w:ascii="Arial Narrow" w:hAnsi="Arial Narrow" w:cs="Arial"/>
                <w:color w:val="000000" w:themeColor="text1" w:themeTint="FF" w:themeShade="FF"/>
                <w:sz w:val="56"/>
                <w:szCs w:val="56"/>
                <w:lang w:val="et-EE"/>
              </w:rPr>
              <w:t xml:space="preserve">põik </w:t>
            </w:r>
            <w:r w:rsidRPr="4C4C7331" w:rsidR="08A0DE5A">
              <w:rPr>
                <w:rFonts w:ascii="Arial Narrow" w:hAnsi="Arial Narrow" w:cs="Arial"/>
                <w:color w:val="000000" w:themeColor="text1" w:themeTint="FF" w:themeShade="FF"/>
                <w:sz w:val="56"/>
                <w:szCs w:val="56"/>
                <w:lang w:val="et-EE"/>
              </w:rPr>
              <w:t>5</w:t>
            </w:r>
          </w:p>
          <w:p w:rsidRPr="006716D1" w:rsidR="00B639CD" w:rsidP="00B7776E" w:rsidRDefault="08A0DE5A" w14:paraId="497370FC" w14:textId="538E21BC">
            <w:pPr>
              <w:pStyle w:val="Normal-FrontpageHeading2"/>
              <w:tabs>
                <w:tab w:val="left" w:pos="4962"/>
              </w:tabs>
              <w:ind w:right="-539"/>
              <w:jc w:val="left"/>
              <w:rPr>
                <w:rFonts w:ascii="Arial Narrow" w:hAnsi="Arial Narrow" w:cs="Arial"/>
                <w:color w:val="000000" w:themeColor="text1"/>
                <w:sz w:val="56"/>
                <w:szCs w:val="56"/>
                <w:lang w:val="et-EE"/>
              </w:rPr>
            </w:pPr>
            <w:r w:rsidRPr="08A0DE5A">
              <w:rPr>
                <w:rFonts w:ascii="Arial Narrow" w:hAnsi="Arial Narrow" w:cs="Arial"/>
                <w:color w:val="000000" w:themeColor="text1"/>
                <w:sz w:val="56"/>
                <w:szCs w:val="56"/>
                <w:lang w:val="et-EE"/>
              </w:rPr>
              <w:t>Kinnistute JA LÄHIALA detailplaneering</w:t>
            </w:r>
            <w:bookmarkEnd w:id="1"/>
          </w:p>
          <w:p w:rsidRPr="00FF716D" w:rsidR="00372E4B" w:rsidP="00441B50" w:rsidRDefault="00372E4B" w14:paraId="6A05A809" w14:textId="77777777">
            <w:pPr>
              <w:rPr>
                <w:lang w:val="et-EE"/>
              </w:rPr>
            </w:pPr>
          </w:p>
        </w:tc>
      </w:tr>
    </w:tbl>
    <w:p w:rsidRPr="00FF716D" w:rsidR="00605AE9" w:rsidP="48122DB8" w:rsidRDefault="27270B40" w14:paraId="5A39BBE3" w14:textId="3A3487B3">
      <w:pPr>
        <w:tabs>
          <w:tab w:val="left" w:pos="1078"/>
        </w:tabs>
        <w:jc w:val="left"/>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871" w:right="1191" w:bottom="1049" w:left="1814" w:header="851" w:footer="510" w:gutter="0"/>
          <w:cols w:space="708"/>
          <w:titlePg/>
          <w:docGrid w:linePitch="360"/>
        </w:sectPr>
      </w:pPr>
      <w:r>
        <w:rPr>
          <w:noProof/>
        </w:rPr>
        <w:drawing>
          <wp:inline distT="0" distB="0" distL="0" distR="0" wp14:anchorId="2ED8FFC7" wp14:editId="0B0C026D">
            <wp:extent cx="5381624" cy="2244430"/>
            <wp:effectExtent l="0" t="0" r="0" b="0"/>
            <wp:docPr id="1836321496" name="Pilt 183632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81624" cy="2244430"/>
                    </a:xfrm>
                    <a:prstGeom prst="rect">
                      <a:avLst/>
                    </a:prstGeom>
                  </pic:spPr>
                </pic:pic>
              </a:graphicData>
            </a:graphic>
          </wp:inline>
        </w:drawing>
      </w:r>
    </w:p>
    <w:bookmarkEnd w:id="0"/>
    <w:p w:rsidRPr="00FF716D" w:rsidR="000809D2" w:rsidP="000809D2" w:rsidRDefault="000809D2" w14:paraId="72A3D3EC" w14:textId="77777777">
      <w:pPr>
        <w:pStyle w:val="Normal-RevisionData"/>
        <w:spacing w:line="20" w:lineRule="exact"/>
        <w:rPr>
          <w:sz w:val="2"/>
          <w:szCs w:val="2"/>
          <w:lang w:val="et-EE"/>
        </w:rPr>
      </w:pPr>
    </w:p>
    <w:tbl>
      <w:tblPr>
        <w:tblStyle w:val="Kontuurtabel"/>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1701"/>
        <w:gridCol w:w="7230"/>
      </w:tblGrid>
      <w:tr w:rsidRPr="00FF716D" w:rsidR="008D1BF5" w:rsidTr="4C4C7331" w14:paraId="0D0B940D" w14:textId="77777777">
        <w:trPr>
          <w:trHeight w:val="2962"/>
        </w:trPr>
        <w:tc>
          <w:tcPr>
            <w:tcW w:w="1701" w:type="dxa"/>
            <w:tcMar/>
          </w:tcPr>
          <w:p w:rsidRPr="00FF716D" w:rsidR="008D1BF5" w:rsidP="003F5DC2" w:rsidRDefault="008D1BF5" w14:paraId="0E27B00A" w14:textId="77777777">
            <w:pPr>
              <w:pStyle w:val="Normal-RevisionData"/>
              <w:rPr>
                <w:lang w:val="et-EE"/>
              </w:rPr>
            </w:pPr>
          </w:p>
        </w:tc>
        <w:tc>
          <w:tcPr>
            <w:tcW w:w="7230" w:type="dxa"/>
            <w:tcMar/>
          </w:tcPr>
          <w:p w:rsidRPr="00FF716D" w:rsidR="008D1BF5" w:rsidP="003F5DC2" w:rsidRDefault="008D1BF5" w14:paraId="60061E4C" w14:textId="77777777">
            <w:pPr>
              <w:pStyle w:val="Normal-RevisionDataText"/>
              <w:rPr>
                <w:lang w:val="et-EE"/>
              </w:rPr>
            </w:pPr>
          </w:p>
        </w:tc>
      </w:tr>
      <w:tr w:rsidRPr="00FF716D" w:rsidR="000809D2" w:rsidTr="4C4C7331" w14:paraId="10CEB7DE" w14:textId="77777777">
        <w:tc>
          <w:tcPr>
            <w:tcW w:w="1701" w:type="dxa"/>
            <w:tcMar/>
          </w:tcPr>
          <w:p w:rsidRPr="00FF716D" w:rsidR="000809D2" w:rsidP="00767D3B" w:rsidRDefault="08A0DE5A" w14:paraId="5E57D54D" w14:textId="77777777">
            <w:pPr>
              <w:pStyle w:val="Normal-RevisionData"/>
              <w:rPr>
                <w:lang w:val="et-EE"/>
              </w:rPr>
            </w:pPr>
            <w:r w:rsidRPr="08A0DE5A">
              <w:rPr>
                <w:lang w:val="et-EE"/>
              </w:rPr>
              <w:t>Koostamise kuupäev</w:t>
            </w:r>
          </w:p>
        </w:tc>
        <w:tc>
          <w:tcPr>
            <w:tcW w:w="7230" w:type="dxa"/>
            <w:tcMar/>
          </w:tcPr>
          <w:p w:rsidRPr="00FF716D" w:rsidR="000809D2" w:rsidP="003C0E29" w:rsidRDefault="08A0DE5A" w14:paraId="7D39F6E4" w14:textId="67B9DDD6">
            <w:pPr>
              <w:pStyle w:val="Normal-RevisionDataText"/>
              <w:rPr>
                <w:lang w:val="et-EE"/>
              </w:rPr>
            </w:pPr>
            <w:r w:rsidRPr="4C4C7331" w:rsidR="08A0DE5A">
              <w:rPr>
                <w:lang w:val="et-EE"/>
              </w:rPr>
              <w:t>202</w:t>
            </w:r>
            <w:r w:rsidRPr="4C4C7331" w:rsidR="022A3A8A">
              <w:rPr>
                <w:lang w:val="et-EE"/>
              </w:rPr>
              <w:t>5</w:t>
            </w:r>
            <w:r w:rsidRPr="4C4C7331" w:rsidR="08A0DE5A">
              <w:rPr>
                <w:lang w:val="et-EE"/>
              </w:rPr>
              <w:t>/</w:t>
            </w:r>
            <w:r w:rsidRPr="4C4C7331" w:rsidR="7A1087F3">
              <w:rPr>
                <w:lang w:val="et-EE"/>
              </w:rPr>
              <w:t>07</w:t>
            </w:r>
            <w:r w:rsidRPr="4C4C7331" w:rsidR="08A0DE5A">
              <w:rPr>
                <w:lang w:val="et-EE"/>
              </w:rPr>
              <w:t>/</w:t>
            </w:r>
            <w:r w:rsidRPr="4C4C7331" w:rsidR="0DA649E5">
              <w:rPr>
                <w:lang w:val="et-EE"/>
              </w:rPr>
              <w:t>0</w:t>
            </w:r>
            <w:r w:rsidRPr="4C4C7331" w:rsidR="4414F29C">
              <w:rPr>
                <w:lang w:val="et-EE"/>
              </w:rPr>
              <w:t>7</w:t>
            </w:r>
          </w:p>
        </w:tc>
      </w:tr>
      <w:tr w:rsidRPr="00FF716D" w:rsidR="000809D2" w:rsidTr="4C4C7331" w14:paraId="661B9CDB" w14:textId="77777777">
        <w:tc>
          <w:tcPr>
            <w:tcW w:w="1701" w:type="dxa"/>
            <w:tcMar/>
          </w:tcPr>
          <w:p w:rsidRPr="00FF716D" w:rsidR="000809D2" w:rsidP="003F5DC2" w:rsidRDefault="08A0DE5A" w14:paraId="7889605A" w14:textId="77777777">
            <w:pPr>
              <w:pStyle w:val="Normal-RevisionData"/>
              <w:rPr>
                <w:lang w:val="et-EE"/>
              </w:rPr>
            </w:pPr>
            <w:r w:rsidRPr="08A0DE5A">
              <w:rPr>
                <w:lang w:val="et-EE"/>
              </w:rPr>
              <w:t>Vastuvõetud:</w:t>
            </w:r>
          </w:p>
        </w:tc>
        <w:tc>
          <w:tcPr>
            <w:tcW w:w="7230" w:type="dxa"/>
            <w:tcMar/>
          </w:tcPr>
          <w:p w:rsidRPr="00FF716D" w:rsidR="000809D2" w:rsidP="003F5DC2" w:rsidRDefault="000809D2" w14:paraId="44EAFD9C" w14:textId="77777777">
            <w:pPr>
              <w:pStyle w:val="Normal-RevisionDataText"/>
              <w:rPr>
                <w:lang w:val="et-EE"/>
              </w:rPr>
            </w:pPr>
          </w:p>
        </w:tc>
      </w:tr>
      <w:tr w:rsidRPr="00FF716D" w:rsidR="000809D2" w:rsidTr="4C4C7331" w14:paraId="6804F7EF" w14:textId="77777777">
        <w:tc>
          <w:tcPr>
            <w:tcW w:w="1701" w:type="dxa"/>
            <w:tcMar/>
          </w:tcPr>
          <w:p w:rsidRPr="00FF716D" w:rsidR="000809D2" w:rsidP="003F5DC2" w:rsidRDefault="08A0DE5A" w14:paraId="10F8C7B9" w14:textId="77777777">
            <w:pPr>
              <w:pStyle w:val="Normal-RevisionData"/>
              <w:rPr>
                <w:lang w:val="et-EE"/>
              </w:rPr>
            </w:pPr>
            <w:r w:rsidRPr="08A0DE5A">
              <w:rPr>
                <w:lang w:val="et-EE"/>
              </w:rPr>
              <w:t>Kehtestatud:</w:t>
            </w:r>
          </w:p>
        </w:tc>
        <w:tc>
          <w:tcPr>
            <w:tcW w:w="7230" w:type="dxa"/>
            <w:tcMar/>
          </w:tcPr>
          <w:p w:rsidRPr="00FF716D" w:rsidR="000809D2" w:rsidP="003F5DC2" w:rsidRDefault="000809D2" w14:paraId="4B94D5A5" w14:textId="77777777">
            <w:pPr>
              <w:pStyle w:val="Normal-RevisionDataText"/>
              <w:rPr>
                <w:lang w:val="et-EE"/>
              </w:rPr>
            </w:pPr>
          </w:p>
        </w:tc>
      </w:tr>
    </w:tbl>
    <w:p w:rsidRPr="00FF716D" w:rsidR="0067174B" w:rsidP="0067174B" w:rsidRDefault="0067174B" w14:paraId="3DEEC669" w14:textId="77777777">
      <w:pPr>
        <w:rPr>
          <w:lang w:val="et-EE"/>
        </w:rPr>
      </w:pPr>
    </w:p>
    <w:p w:rsidRPr="00FF716D" w:rsidR="00BF437F" w:rsidP="0067174B" w:rsidRDefault="00BF437F" w14:paraId="3656B9AB" w14:textId="77777777">
      <w:pPr>
        <w:rPr>
          <w:lang w:val="et-EE"/>
        </w:rPr>
      </w:pPr>
    </w:p>
    <w:tbl>
      <w:tblPr>
        <w:tblStyle w:val="Kontuurtabel"/>
        <w:tblW w:w="0" w:type="auto"/>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1413"/>
        <w:gridCol w:w="2410"/>
      </w:tblGrid>
      <w:tr w:rsidR="00C54AE4" w:rsidTr="4C4C7331" w14:paraId="16E6D4B2" w14:textId="77777777">
        <w:tc>
          <w:tcPr>
            <w:tcW w:w="1413" w:type="dxa"/>
            <w:tcMar/>
          </w:tcPr>
          <w:p w:rsidR="00C54AE4" w:rsidP="00336863" w:rsidRDefault="08A0DE5A" w14:paraId="00AE21B3" w14:textId="77777777">
            <w:pPr>
              <w:spacing w:line="240" w:lineRule="auto"/>
              <w:rPr>
                <w:noProof w:val="0"/>
                <w:lang w:val="et-EE"/>
              </w:rPr>
            </w:pPr>
            <w:r w:rsidRPr="4C4C7331" w:rsidR="08A0DE5A">
              <w:rPr>
                <w:noProof w:val="0"/>
                <w:lang w:val="et-EE"/>
              </w:rPr>
              <w:t>planID</w:t>
            </w:r>
          </w:p>
        </w:tc>
        <w:tc>
          <w:tcPr>
            <w:tcW w:w="2410" w:type="dxa"/>
            <w:tcMar/>
          </w:tcPr>
          <w:p w:rsidR="00C54AE4" w:rsidP="00336863" w:rsidRDefault="00C54AE4" w14:paraId="45FB0818" w14:textId="77777777">
            <w:pPr>
              <w:spacing w:line="240" w:lineRule="auto"/>
              <w:rPr>
                <w:lang w:val="et-EE"/>
              </w:rPr>
            </w:pPr>
          </w:p>
        </w:tc>
      </w:tr>
      <w:tr w:rsidR="00C54AE4" w:rsidTr="4C4C7331" w14:paraId="012F8562" w14:textId="77777777">
        <w:tc>
          <w:tcPr>
            <w:tcW w:w="1413" w:type="dxa"/>
            <w:tcMar/>
          </w:tcPr>
          <w:p w:rsidR="00C54AE4" w:rsidP="08A0DE5A" w:rsidRDefault="08A0DE5A" w14:paraId="258D8507" w14:textId="322A1E63">
            <w:pPr>
              <w:spacing w:line="240" w:lineRule="auto"/>
              <w:rPr>
                <w:lang w:val="et-EE"/>
              </w:rPr>
            </w:pPr>
            <w:r w:rsidRPr="08A0DE5A">
              <w:rPr>
                <w:lang w:val="et-EE"/>
              </w:rPr>
              <w:t xml:space="preserve">kovID </w:t>
            </w:r>
          </w:p>
        </w:tc>
        <w:tc>
          <w:tcPr>
            <w:tcW w:w="2410" w:type="dxa"/>
            <w:tcMar/>
          </w:tcPr>
          <w:p w:rsidR="00C54AE4" w:rsidP="08A0DE5A" w:rsidRDefault="0F1D66CB" w14:paraId="049F31CB" w14:textId="2A548F61">
            <w:pPr>
              <w:spacing w:line="240" w:lineRule="auto"/>
              <w:rPr>
                <w:lang w:val="et-EE"/>
              </w:rPr>
            </w:pPr>
            <w:r w:rsidRPr="38E71249">
              <w:rPr>
                <w:lang w:val="et-EE"/>
              </w:rPr>
              <w:t>DP</w:t>
            </w:r>
            <w:r w:rsidRPr="38E71249" w:rsidR="5B07BEC4">
              <w:rPr>
                <w:lang w:val="et-EE"/>
              </w:rPr>
              <w:t>1288</w:t>
            </w:r>
          </w:p>
        </w:tc>
      </w:tr>
      <w:tr w:rsidR="38E71249" w:rsidTr="4C4C7331" w14:paraId="013C5A04" w14:textId="77777777">
        <w:trPr>
          <w:trHeight w:val="300"/>
        </w:trPr>
        <w:tc>
          <w:tcPr>
            <w:tcW w:w="1413" w:type="dxa"/>
            <w:tcMar/>
          </w:tcPr>
          <w:p w:rsidR="38E71249" w:rsidP="38E71249" w:rsidRDefault="38E71249" w14:paraId="20A03D7B" w14:textId="71C920A0">
            <w:pPr>
              <w:spacing w:line="240" w:lineRule="auto"/>
              <w:rPr>
                <w:lang w:val="et-EE"/>
              </w:rPr>
            </w:pPr>
          </w:p>
        </w:tc>
        <w:tc>
          <w:tcPr>
            <w:tcW w:w="2410" w:type="dxa"/>
            <w:tcMar/>
          </w:tcPr>
          <w:p w:rsidR="38E71249" w:rsidP="38E71249" w:rsidRDefault="38E71249" w14:paraId="133C34FA" w14:textId="6BDE3ACD">
            <w:pPr>
              <w:spacing w:line="240" w:lineRule="auto"/>
              <w:rPr>
                <w:lang w:val="et-EE"/>
              </w:rPr>
            </w:pPr>
          </w:p>
        </w:tc>
      </w:tr>
    </w:tbl>
    <w:p w:rsidR="38E71249" w:rsidRDefault="38E71249" w14:paraId="1293D04F" w14:textId="457BEDB5">
      <w:r>
        <w:br w:type="page"/>
      </w:r>
    </w:p>
    <w:tbl>
      <w:tblPr>
        <w:tblStyle w:val="Kontuurtabel"/>
        <w:tblW w:w="723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ayout w:type="fixed"/>
        <w:tblCellMar>
          <w:left w:w="0" w:type="dxa"/>
          <w:right w:w="0" w:type="dxa"/>
        </w:tblCellMar>
        <w:tblLook w:val="01E0" w:firstRow="1" w:lastRow="1" w:firstColumn="1" w:lastColumn="1" w:noHBand="0" w:noVBand="0"/>
      </w:tblPr>
      <w:tblGrid>
        <w:gridCol w:w="7231"/>
      </w:tblGrid>
      <w:tr w:rsidRPr="00FF716D" w:rsidR="00336863" w:rsidTr="48122DB8" w14:paraId="244B8BEF" w14:textId="77777777">
        <w:trPr>
          <w:trHeight w:val="495"/>
        </w:trPr>
        <w:tc>
          <w:tcPr>
            <w:tcW w:w="7231" w:type="dxa"/>
          </w:tcPr>
          <w:p w:rsidRPr="00FF716D" w:rsidR="005F234A" w:rsidP="48122DB8" w:rsidRDefault="08A0DE5A" w14:paraId="62486C05" w14:textId="3CC97D20">
            <w:pPr>
              <w:pStyle w:val="Normal-TOCHeading"/>
              <w:pageBreakBefore/>
              <w:spacing w:after="120"/>
              <w:rPr>
                <w:rFonts w:ascii="Arial Narrow" w:hAnsi="Arial Narrow"/>
                <w:color w:val="009900"/>
                <w:sz w:val="28"/>
                <w:szCs w:val="28"/>
                <w:lang w:val="et-EE"/>
              </w:rPr>
            </w:pPr>
            <w:r w:rsidRPr="48122DB8">
              <w:rPr>
                <w:rFonts w:ascii="Arial Narrow" w:hAnsi="Arial Narrow"/>
                <w:color w:val="009900"/>
                <w:sz w:val="28"/>
                <w:szCs w:val="28"/>
                <w:lang w:val="et-EE"/>
              </w:rPr>
              <w:t>SISUKORD</w:t>
            </w:r>
          </w:p>
        </w:tc>
      </w:tr>
    </w:tbl>
    <w:p w:rsidR="00152A89" w:rsidP="4C4C7331" w:rsidRDefault="08A0DE5A" w14:paraId="0E9ED106" w14:textId="3BAEADEB">
      <w:pPr>
        <w:pStyle w:val="SK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140954141">
        <w:r w:rsidRPr="4C4C7331" w:rsidR="4C4C7331">
          <w:rPr>
            <w:rStyle w:val="Hperlink"/>
          </w:rPr>
          <w:t>1.</w:t>
        </w:r>
        <w:r>
          <w:tab/>
        </w:r>
        <w:r w:rsidRPr="4C4C7331" w:rsidR="4C4C7331">
          <w:rPr>
            <w:rStyle w:val="Hperlink"/>
          </w:rPr>
          <w:t>Planeeringu koostamise eesmärk ja alused</w:t>
        </w:r>
        <w:r>
          <w:tab/>
        </w:r>
        <w:r>
          <w:fldChar w:fldCharType="begin"/>
        </w:r>
        <w:r>
          <w:instrText xml:space="preserve">PAGEREF _Toc140954141 \h</w:instrText>
        </w:r>
        <w:r>
          <w:fldChar w:fldCharType="separate"/>
        </w:r>
        <w:r w:rsidRPr="4C4C7331" w:rsidR="4C4C7331">
          <w:rPr>
            <w:rStyle w:val="Hperlink"/>
          </w:rPr>
          <w:t>4</w:t>
        </w:r>
        <w:r>
          <w:fldChar w:fldCharType="end"/>
        </w:r>
      </w:hyperlink>
    </w:p>
    <w:p w:rsidR="00152A89" w:rsidP="434147E2" w:rsidRDefault="48122DB8" w14:paraId="597CFBEF" w14:textId="27C27CC1">
      <w:pPr>
        <w:pStyle w:val="SK2"/>
        <w:tabs>
          <w:tab w:val="left" w:leader="none" w:pos="660"/>
          <w:tab w:val="right" w:leader="dot" w:pos="8880"/>
        </w:tabs>
        <w:rPr>
          <w:rFonts w:ascii="Verdana" w:hAnsi="Verdana" w:asciiTheme="minorAscii" w:hAnsiTheme="minorAscii"/>
          <w:noProof/>
          <w:lang w:val="en-US" w:eastAsia="en-US"/>
        </w:rPr>
      </w:pPr>
      <w:hyperlink w:anchor="_Toc2119296629">
        <w:r w:rsidRPr="4C4C7331" w:rsidR="4C4C7331">
          <w:rPr>
            <w:rStyle w:val="Hperlink"/>
          </w:rPr>
          <w:t>1.1.</w:t>
        </w:r>
        <w:r>
          <w:tab/>
        </w:r>
        <w:r w:rsidRPr="4C4C7331" w:rsidR="4C4C7331">
          <w:rPr>
            <w:rStyle w:val="Hperlink"/>
          </w:rPr>
          <w:t>Planeeringu koostamise eesmärk ja alused</w:t>
        </w:r>
        <w:r>
          <w:tab/>
        </w:r>
        <w:r>
          <w:fldChar w:fldCharType="begin"/>
        </w:r>
        <w:r>
          <w:instrText xml:space="preserve">PAGEREF _Toc2119296629 \h</w:instrText>
        </w:r>
        <w:r>
          <w:fldChar w:fldCharType="separate"/>
        </w:r>
        <w:r w:rsidRPr="4C4C7331" w:rsidR="4C4C7331">
          <w:rPr>
            <w:rStyle w:val="Hperlink"/>
          </w:rPr>
          <w:t>5</w:t>
        </w:r>
        <w:r>
          <w:fldChar w:fldCharType="end"/>
        </w:r>
      </w:hyperlink>
    </w:p>
    <w:p w:rsidR="00152A89" w:rsidP="434147E2" w:rsidRDefault="48122DB8" w14:paraId="4B5D0488" w14:textId="48BC2F9D">
      <w:pPr>
        <w:pStyle w:val="SK2"/>
        <w:tabs>
          <w:tab w:val="left" w:leader="none" w:pos="660"/>
          <w:tab w:val="right" w:leader="dot" w:pos="8880"/>
        </w:tabs>
        <w:rPr>
          <w:rFonts w:ascii="Verdana" w:hAnsi="Verdana" w:asciiTheme="minorAscii" w:hAnsiTheme="minorAscii"/>
          <w:noProof/>
          <w:lang w:val="en-US" w:eastAsia="en-US"/>
        </w:rPr>
      </w:pPr>
      <w:hyperlink w:anchor="_Toc1540306316">
        <w:r w:rsidRPr="4C4C7331" w:rsidR="4C4C7331">
          <w:rPr>
            <w:rStyle w:val="Hperlink"/>
          </w:rPr>
          <w:t>1.2.</w:t>
        </w:r>
        <w:r>
          <w:tab/>
        </w:r>
        <w:r w:rsidRPr="4C4C7331" w:rsidR="4C4C7331">
          <w:rPr>
            <w:rStyle w:val="Hperlink"/>
          </w:rPr>
          <w:t>Rae Valla põhjapiirkonna üldplaneering (kehtestatud 15.10.2024)</w:t>
        </w:r>
        <w:r>
          <w:tab/>
        </w:r>
        <w:r>
          <w:fldChar w:fldCharType="begin"/>
        </w:r>
        <w:r>
          <w:instrText xml:space="preserve">PAGEREF _Toc1540306316 \h</w:instrText>
        </w:r>
        <w:r>
          <w:fldChar w:fldCharType="separate"/>
        </w:r>
        <w:r w:rsidRPr="4C4C7331" w:rsidR="4C4C7331">
          <w:rPr>
            <w:rStyle w:val="Hperlink"/>
          </w:rPr>
          <w:t>7</w:t>
        </w:r>
        <w:r>
          <w:fldChar w:fldCharType="end"/>
        </w:r>
      </w:hyperlink>
    </w:p>
    <w:p w:rsidR="00152A89" w:rsidP="4C4C7331" w:rsidRDefault="48122DB8" w14:paraId="6AF46985" w14:textId="5A6164B6">
      <w:pPr>
        <w:pStyle w:val="SK1"/>
        <w:tabs>
          <w:tab w:val="left" w:leader="none" w:pos="435"/>
          <w:tab w:val="right" w:leader="dot" w:pos="8880"/>
        </w:tabs>
        <w:rPr>
          <w:rFonts w:ascii="Verdana" w:hAnsi="Verdana" w:asciiTheme="minorAscii" w:hAnsiTheme="minorAscii"/>
          <w:b w:val="0"/>
          <w:bCs w:val="0"/>
          <w:caps w:val="0"/>
          <w:smallCaps w:val="0"/>
          <w:noProof/>
          <w:lang w:val="en-US" w:eastAsia="en-US"/>
        </w:rPr>
      </w:pPr>
      <w:hyperlink w:anchor="_Toc1750119509">
        <w:r w:rsidRPr="4C4C7331" w:rsidR="4C4C7331">
          <w:rPr>
            <w:rStyle w:val="Hperlink"/>
          </w:rPr>
          <w:t>2.</w:t>
        </w:r>
        <w:r>
          <w:tab/>
        </w:r>
        <w:r w:rsidRPr="4C4C7331" w:rsidR="4C4C7331">
          <w:rPr>
            <w:rStyle w:val="Hperlink"/>
          </w:rPr>
          <w:t>OLEMASOLEV OLUKORD</w:t>
        </w:r>
        <w:r>
          <w:tab/>
        </w:r>
        <w:r>
          <w:fldChar w:fldCharType="begin"/>
        </w:r>
        <w:r>
          <w:instrText xml:space="preserve">PAGEREF _Toc1750119509 \h</w:instrText>
        </w:r>
        <w:r>
          <w:fldChar w:fldCharType="separate"/>
        </w:r>
        <w:r w:rsidRPr="4C4C7331" w:rsidR="4C4C7331">
          <w:rPr>
            <w:rStyle w:val="Hperlink"/>
          </w:rPr>
          <w:t>7</w:t>
        </w:r>
        <w:r>
          <w:fldChar w:fldCharType="end"/>
        </w:r>
      </w:hyperlink>
    </w:p>
    <w:p w:rsidR="00152A89" w:rsidP="434147E2" w:rsidRDefault="48122DB8" w14:paraId="51DCCD12" w14:textId="241393E1">
      <w:pPr>
        <w:pStyle w:val="SK2"/>
        <w:tabs>
          <w:tab w:val="left" w:leader="none" w:pos="660"/>
          <w:tab w:val="right" w:leader="dot" w:pos="8880"/>
        </w:tabs>
        <w:rPr>
          <w:rFonts w:ascii="Verdana" w:hAnsi="Verdana" w:asciiTheme="minorAscii" w:hAnsiTheme="minorAscii"/>
          <w:noProof/>
          <w:lang w:val="en-US" w:eastAsia="en-US"/>
        </w:rPr>
      </w:pPr>
      <w:hyperlink w:anchor="_Toc1366966751">
        <w:r w:rsidRPr="4C4C7331" w:rsidR="4C4C7331">
          <w:rPr>
            <w:rStyle w:val="Hperlink"/>
          </w:rPr>
          <w:t>2.1.</w:t>
        </w:r>
        <w:r>
          <w:tab/>
        </w:r>
        <w:r w:rsidRPr="4C4C7331" w:rsidR="4C4C7331">
          <w:rPr>
            <w:rStyle w:val="Hperlink"/>
          </w:rPr>
          <w:t>Planeeritava ala kontaktvöönd</w:t>
        </w:r>
        <w:r>
          <w:tab/>
        </w:r>
        <w:r>
          <w:fldChar w:fldCharType="begin"/>
        </w:r>
        <w:r>
          <w:instrText xml:space="preserve">PAGEREF _Toc1366966751 \h</w:instrText>
        </w:r>
        <w:r>
          <w:fldChar w:fldCharType="separate"/>
        </w:r>
        <w:r w:rsidRPr="4C4C7331" w:rsidR="4C4C7331">
          <w:rPr>
            <w:rStyle w:val="Hperlink"/>
          </w:rPr>
          <w:t>7</w:t>
        </w:r>
        <w:r>
          <w:fldChar w:fldCharType="end"/>
        </w:r>
      </w:hyperlink>
    </w:p>
    <w:p w:rsidR="00152A89" w:rsidP="434147E2" w:rsidRDefault="48122DB8" w14:paraId="7F050989" w14:textId="274C6B24">
      <w:pPr>
        <w:pStyle w:val="SK2"/>
        <w:tabs>
          <w:tab w:val="left" w:leader="none" w:pos="660"/>
          <w:tab w:val="right" w:leader="dot" w:pos="8880"/>
        </w:tabs>
        <w:rPr>
          <w:rFonts w:ascii="Verdana" w:hAnsi="Verdana" w:asciiTheme="minorAscii" w:hAnsiTheme="minorAscii"/>
          <w:noProof/>
          <w:lang w:val="en-US" w:eastAsia="en-US"/>
        </w:rPr>
      </w:pPr>
      <w:hyperlink w:anchor="_Toc1083454181">
        <w:r w:rsidRPr="4C4C7331" w:rsidR="4C4C7331">
          <w:rPr>
            <w:rStyle w:val="Hperlink"/>
          </w:rPr>
          <w:t>2.2.</w:t>
        </w:r>
        <w:r>
          <w:tab/>
        </w:r>
        <w:r w:rsidRPr="4C4C7331" w:rsidR="4C4C7331">
          <w:rPr>
            <w:rStyle w:val="Hperlink"/>
          </w:rPr>
          <w:t>Planeeringuala</w:t>
        </w:r>
        <w:r>
          <w:tab/>
        </w:r>
        <w:r>
          <w:fldChar w:fldCharType="begin"/>
        </w:r>
        <w:r>
          <w:instrText xml:space="preserve">PAGEREF _Toc1083454181 \h</w:instrText>
        </w:r>
        <w:r>
          <w:fldChar w:fldCharType="separate"/>
        </w:r>
        <w:r w:rsidRPr="4C4C7331" w:rsidR="4C4C7331">
          <w:rPr>
            <w:rStyle w:val="Hperlink"/>
          </w:rPr>
          <w:t>9</w:t>
        </w:r>
        <w:r>
          <w:fldChar w:fldCharType="end"/>
        </w:r>
      </w:hyperlink>
    </w:p>
    <w:p w:rsidR="00152A89" w:rsidP="434147E2" w:rsidRDefault="48122DB8" w14:paraId="739543BE" w14:textId="502DAC5A">
      <w:pPr>
        <w:pStyle w:val="SK3"/>
        <w:tabs>
          <w:tab w:val="left" w:leader="none" w:pos="1320"/>
          <w:tab w:val="right" w:leader="dot" w:pos="8880"/>
        </w:tabs>
        <w:rPr>
          <w:rFonts w:ascii="Verdana" w:hAnsi="Verdana" w:asciiTheme="minorAscii" w:hAnsiTheme="minorAscii"/>
          <w:noProof/>
          <w:lang w:val="en-US" w:eastAsia="en-US"/>
        </w:rPr>
      </w:pPr>
      <w:hyperlink w:anchor="_Toc1155051448">
        <w:r w:rsidRPr="4C4C7331" w:rsidR="4C4C7331">
          <w:rPr>
            <w:rStyle w:val="Hperlink"/>
          </w:rPr>
          <w:t>2.2.1.</w:t>
        </w:r>
        <w:r>
          <w:tab/>
        </w:r>
        <w:r w:rsidRPr="4C4C7331" w:rsidR="4C4C7331">
          <w:rPr>
            <w:rStyle w:val="Hperlink"/>
          </w:rPr>
          <w:t>Maaomand planeeritaval alal</w:t>
        </w:r>
        <w:r>
          <w:tab/>
        </w:r>
        <w:r>
          <w:fldChar w:fldCharType="begin"/>
        </w:r>
        <w:r>
          <w:instrText xml:space="preserve">PAGEREF _Toc1155051448 \h</w:instrText>
        </w:r>
        <w:r>
          <w:fldChar w:fldCharType="separate"/>
        </w:r>
        <w:r w:rsidRPr="4C4C7331" w:rsidR="4C4C7331">
          <w:rPr>
            <w:rStyle w:val="Hperlink"/>
          </w:rPr>
          <w:t>10</w:t>
        </w:r>
        <w:r>
          <w:fldChar w:fldCharType="end"/>
        </w:r>
      </w:hyperlink>
    </w:p>
    <w:p w:rsidR="00152A89" w:rsidP="434147E2" w:rsidRDefault="48122DB8" w14:paraId="669BA1AB" w14:textId="1C84DD8F">
      <w:pPr>
        <w:pStyle w:val="SK3"/>
        <w:tabs>
          <w:tab w:val="left" w:leader="none" w:pos="1320"/>
          <w:tab w:val="right" w:leader="dot" w:pos="8880"/>
        </w:tabs>
        <w:rPr>
          <w:rFonts w:ascii="Verdana" w:hAnsi="Verdana" w:asciiTheme="minorAscii" w:hAnsiTheme="minorAscii"/>
          <w:noProof/>
          <w:lang w:val="en-US" w:eastAsia="en-US"/>
        </w:rPr>
      </w:pPr>
      <w:hyperlink w:anchor="_Toc370537403">
        <w:r w:rsidRPr="4C4C7331" w:rsidR="4C4C7331">
          <w:rPr>
            <w:rStyle w:val="Hperlink"/>
          </w:rPr>
          <w:t>2.2.2.</w:t>
        </w:r>
        <w:r>
          <w:tab/>
        </w:r>
        <w:r w:rsidRPr="4C4C7331" w:rsidR="4C4C7331">
          <w:rPr>
            <w:rStyle w:val="Hperlink"/>
          </w:rPr>
          <w:t>Maa-ala üldiseloomustus</w:t>
        </w:r>
        <w:r>
          <w:tab/>
        </w:r>
        <w:r>
          <w:fldChar w:fldCharType="begin"/>
        </w:r>
        <w:r>
          <w:instrText xml:space="preserve">PAGEREF _Toc370537403 \h</w:instrText>
        </w:r>
        <w:r>
          <w:fldChar w:fldCharType="separate"/>
        </w:r>
        <w:r w:rsidRPr="4C4C7331" w:rsidR="4C4C7331">
          <w:rPr>
            <w:rStyle w:val="Hperlink"/>
          </w:rPr>
          <w:t>10</w:t>
        </w:r>
        <w:r>
          <w:fldChar w:fldCharType="end"/>
        </w:r>
      </w:hyperlink>
    </w:p>
    <w:p w:rsidR="00152A89" w:rsidP="434147E2" w:rsidRDefault="48122DB8" w14:paraId="73EEAFD3" w14:textId="5ECB0068">
      <w:pPr>
        <w:pStyle w:val="SK3"/>
        <w:tabs>
          <w:tab w:val="left" w:leader="none" w:pos="1320"/>
          <w:tab w:val="right" w:leader="dot" w:pos="8880"/>
        </w:tabs>
        <w:rPr>
          <w:rFonts w:ascii="Verdana" w:hAnsi="Verdana" w:asciiTheme="minorAscii" w:hAnsiTheme="minorAscii"/>
          <w:noProof/>
          <w:lang w:val="en-US" w:eastAsia="en-US"/>
        </w:rPr>
      </w:pPr>
      <w:hyperlink w:anchor="_Toc1364956762">
        <w:r w:rsidRPr="4C4C7331" w:rsidR="4C4C7331">
          <w:rPr>
            <w:rStyle w:val="Hperlink"/>
          </w:rPr>
          <w:t>2.2.3.</w:t>
        </w:r>
        <w:r>
          <w:tab/>
        </w:r>
        <w:r w:rsidRPr="4C4C7331" w:rsidR="4C4C7331">
          <w:rPr>
            <w:rStyle w:val="Hperlink"/>
          </w:rPr>
          <w:t>Tehnovõrgud ja kitsendused</w:t>
        </w:r>
        <w:r>
          <w:tab/>
        </w:r>
        <w:r>
          <w:fldChar w:fldCharType="begin"/>
        </w:r>
        <w:r>
          <w:instrText xml:space="preserve">PAGEREF _Toc1364956762 \h</w:instrText>
        </w:r>
        <w:r>
          <w:fldChar w:fldCharType="separate"/>
        </w:r>
        <w:r w:rsidRPr="4C4C7331" w:rsidR="4C4C7331">
          <w:rPr>
            <w:rStyle w:val="Hperlink"/>
          </w:rPr>
          <w:t>10</w:t>
        </w:r>
        <w:r>
          <w:fldChar w:fldCharType="end"/>
        </w:r>
      </w:hyperlink>
    </w:p>
    <w:p w:rsidR="00152A89" w:rsidP="434147E2" w:rsidRDefault="48122DB8" w14:paraId="6B22CC65" w14:textId="5F86221E">
      <w:pPr>
        <w:pStyle w:val="SK3"/>
        <w:tabs>
          <w:tab w:val="left" w:leader="none" w:pos="1320"/>
          <w:tab w:val="right" w:leader="dot" w:pos="8880"/>
        </w:tabs>
        <w:rPr>
          <w:rFonts w:ascii="Verdana" w:hAnsi="Verdana" w:asciiTheme="minorAscii" w:hAnsiTheme="minorAscii"/>
          <w:noProof/>
          <w:lang w:val="en-US" w:eastAsia="en-US"/>
        </w:rPr>
      </w:pPr>
      <w:hyperlink w:anchor="_Toc1653279408">
        <w:r w:rsidRPr="4C4C7331" w:rsidR="4C4C7331">
          <w:rPr>
            <w:rStyle w:val="Hperlink"/>
          </w:rPr>
          <w:t>2.2.4.</w:t>
        </w:r>
        <w:r>
          <w:tab/>
        </w:r>
        <w:r w:rsidRPr="4C4C7331" w:rsidR="4C4C7331">
          <w:rPr>
            <w:rStyle w:val="Hperlink"/>
          </w:rPr>
          <w:t>Teed ja liikluskorraldus</w:t>
        </w:r>
        <w:r>
          <w:tab/>
        </w:r>
        <w:r>
          <w:fldChar w:fldCharType="begin"/>
        </w:r>
        <w:r>
          <w:instrText xml:space="preserve">PAGEREF _Toc1653279408 \h</w:instrText>
        </w:r>
        <w:r>
          <w:fldChar w:fldCharType="separate"/>
        </w:r>
        <w:r w:rsidRPr="4C4C7331" w:rsidR="4C4C7331">
          <w:rPr>
            <w:rStyle w:val="Hperlink"/>
          </w:rPr>
          <w:t>10</w:t>
        </w:r>
        <w:r>
          <w:fldChar w:fldCharType="end"/>
        </w:r>
      </w:hyperlink>
    </w:p>
    <w:p w:rsidR="00152A89" w:rsidP="434147E2" w:rsidRDefault="48122DB8" w14:paraId="591CBE83" w14:textId="3DA8F66C">
      <w:pPr>
        <w:pStyle w:val="SK3"/>
        <w:tabs>
          <w:tab w:val="left" w:leader="none" w:pos="1320"/>
          <w:tab w:val="right" w:leader="dot" w:pos="8880"/>
        </w:tabs>
        <w:rPr>
          <w:rFonts w:ascii="Verdana" w:hAnsi="Verdana" w:asciiTheme="minorAscii" w:hAnsiTheme="minorAscii"/>
          <w:noProof/>
          <w:lang w:val="en-US" w:eastAsia="en-US"/>
        </w:rPr>
      </w:pPr>
      <w:hyperlink w:anchor="_Toc65919425">
        <w:r w:rsidRPr="4C4C7331" w:rsidR="4C4C7331">
          <w:rPr>
            <w:rStyle w:val="Hperlink"/>
          </w:rPr>
          <w:t>2.2.5.</w:t>
        </w:r>
        <w:r>
          <w:tab/>
        </w:r>
        <w:r w:rsidRPr="4C4C7331" w:rsidR="4C4C7331">
          <w:rPr>
            <w:rStyle w:val="Hperlink"/>
          </w:rPr>
          <w:t>Hooned</w:t>
        </w:r>
        <w:r>
          <w:tab/>
        </w:r>
        <w:r>
          <w:fldChar w:fldCharType="begin"/>
        </w:r>
        <w:r>
          <w:instrText xml:space="preserve">PAGEREF _Toc65919425 \h</w:instrText>
        </w:r>
        <w:r>
          <w:fldChar w:fldCharType="separate"/>
        </w:r>
        <w:r w:rsidRPr="4C4C7331" w:rsidR="4C4C7331">
          <w:rPr>
            <w:rStyle w:val="Hperlink"/>
          </w:rPr>
          <w:t>10</w:t>
        </w:r>
        <w:r>
          <w:fldChar w:fldCharType="end"/>
        </w:r>
      </w:hyperlink>
    </w:p>
    <w:p w:rsidR="00152A89" w:rsidP="434147E2" w:rsidRDefault="48122DB8" w14:paraId="289E773E" w14:textId="5D6B2396">
      <w:pPr>
        <w:pStyle w:val="SK3"/>
        <w:tabs>
          <w:tab w:val="left" w:leader="none" w:pos="1320"/>
          <w:tab w:val="right" w:leader="dot" w:pos="8880"/>
        </w:tabs>
        <w:rPr>
          <w:rFonts w:ascii="Verdana" w:hAnsi="Verdana" w:asciiTheme="minorAscii" w:hAnsiTheme="minorAscii"/>
          <w:noProof/>
          <w:lang w:val="en-US" w:eastAsia="en-US"/>
        </w:rPr>
      </w:pPr>
      <w:hyperlink w:anchor="_Toc1323425521">
        <w:r w:rsidRPr="4C4C7331" w:rsidR="4C4C7331">
          <w:rPr>
            <w:rStyle w:val="Hperlink"/>
          </w:rPr>
          <w:t>2.2.6.</w:t>
        </w:r>
        <w:r>
          <w:tab/>
        </w:r>
        <w:r w:rsidRPr="4C4C7331" w:rsidR="4C4C7331">
          <w:rPr>
            <w:rStyle w:val="Hperlink"/>
          </w:rPr>
          <w:t>Haljastus</w:t>
        </w:r>
        <w:r>
          <w:tab/>
        </w:r>
        <w:r>
          <w:fldChar w:fldCharType="begin"/>
        </w:r>
        <w:r>
          <w:instrText xml:space="preserve">PAGEREF _Toc1323425521 \h</w:instrText>
        </w:r>
        <w:r>
          <w:fldChar w:fldCharType="separate"/>
        </w:r>
        <w:r w:rsidRPr="4C4C7331" w:rsidR="4C4C7331">
          <w:rPr>
            <w:rStyle w:val="Hperlink"/>
          </w:rPr>
          <w:t>10</w:t>
        </w:r>
        <w:r>
          <w:fldChar w:fldCharType="end"/>
        </w:r>
      </w:hyperlink>
    </w:p>
    <w:p w:rsidR="00152A89" w:rsidP="434147E2" w:rsidRDefault="48122DB8" w14:paraId="06CC2232" w14:textId="44A54979">
      <w:pPr>
        <w:pStyle w:val="SK1"/>
        <w:tabs>
          <w:tab w:val="left" w:leader="none" w:pos="435"/>
          <w:tab w:val="right" w:leader="dot" w:pos="8880"/>
        </w:tabs>
        <w:rPr>
          <w:rFonts w:ascii="Verdana" w:hAnsi="Verdana" w:asciiTheme="minorAscii" w:hAnsiTheme="minorAscii"/>
          <w:noProof/>
          <w:lang w:val="en-US" w:eastAsia="en-US"/>
        </w:rPr>
      </w:pPr>
      <w:hyperlink w:anchor="_Toc1000829681">
        <w:r w:rsidRPr="4C4C7331" w:rsidR="4C4C7331">
          <w:rPr>
            <w:rStyle w:val="Hperlink"/>
          </w:rPr>
          <w:t>3.</w:t>
        </w:r>
        <w:r>
          <w:tab/>
        </w:r>
        <w:r w:rsidRPr="4C4C7331" w:rsidR="4C4C7331">
          <w:rPr>
            <w:rStyle w:val="Hperlink"/>
          </w:rPr>
          <w:t>Planeerimisettepanek</w:t>
        </w:r>
        <w:r>
          <w:tab/>
        </w:r>
        <w:r>
          <w:fldChar w:fldCharType="begin"/>
        </w:r>
        <w:r>
          <w:instrText xml:space="preserve">PAGEREF _Toc1000829681 \h</w:instrText>
        </w:r>
        <w:r>
          <w:fldChar w:fldCharType="separate"/>
        </w:r>
        <w:r w:rsidRPr="4C4C7331" w:rsidR="4C4C7331">
          <w:rPr>
            <w:rStyle w:val="Hperlink"/>
          </w:rPr>
          <w:t>10</w:t>
        </w:r>
        <w:r>
          <w:fldChar w:fldCharType="end"/>
        </w:r>
      </w:hyperlink>
    </w:p>
    <w:p w:rsidR="00152A89" w:rsidP="434147E2" w:rsidRDefault="48122DB8" w14:paraId="4029BB43" w14:textId="38E54762">
      <w:pPr>
        <w:pStyle w:val="SK2"/>
        <w:tabs>
          <w:tab w:val="left" w:leader="none" w:pos="660"/>
          <w:tab w:val="right" w:leader="dot" w:pos="8880"/>
        </w:tabs>
        <w:rPr>
          <w:rFonts w:ascii="Verdana" w:hAnsi="Verdana" w:asciiTheme="minorAscii" w:hAnsiTheme="minorAscii"/>
          <w:noProof/>
          <w:lang w:val="en-US" w:eastAsia="en-US"/>
        </w:rPr>
      </w:pPr>
      <w:hyperlink w:anchor="_Toc1287187962">
        <w:r w:rsidRPr="4C4C7331" w:rsidR="4C4C7331">
          <w:rPr>
            <w:rStyle w:val="Hperlink"/>
          </w:rPr>
          <w:t>3.1.</w:t>
        </w:r>
        <w:r>
          <w:tab/>
        </w:r>
        <w:r w:rsidRPr="4C4C7331" w:rsidR="4C4C7331">
          <w:rPr>
            <w:rStyle w:val="Hperlink"/>
          </w:rPr>
          <w:t>Alale ehitiste rajamiseks esitatavad nõuded</w:t>
        </w:r>
        <w:r>
          <w:tab/>
        </w:r>
        <w:r>
          <w:fldChar w:fldCharType="begin"/>
        </w:r>
        <w:r>
          <w:instrText xml:space="preserve">PAGEREF _Toc1287187962 \h</w:instrText>
        </w:r>
        <w:r>
          <w:fldChar w:fldCharType="separate"/>
        </w:r>
        <w:r w:rsidRPr="4C4C7331" w:rsidR="4C4C7331">
          <w:rPr>
            <w:rStyle w:val="Hperlink"/>
          </w:rPr>
          <w:t>11</w:t>
        </w:r>
        <w:r>
          <w:fldChar w:fldCharType="end"/>
        </w:r>
      </w:hyperlink>
    </w:p>
    <w:p w:rsidR="00152A89" w:rsidP="434147E2" w:rsidRDefault="48122DB8" w14:paraId="5C5C83B8" w14:textId="6C469A38">
      <w:pPr>
        <w:pStyle w:val="SK2"/>
        <w:tabs>
          <w:tab w:val="left" w:leader="none" w:pos="660"/>
          <w:tab w:val="right" w:leader="dot" w:pos="8880"/>
        </w:tabs>
        <w:rPr>
          <w:rFonts w:ascii="Verdana" w:hAnsi="Verdana" w:asciiTheme="minorAscii" w:hAnsiTheme="minorAscii"/>
          <w:noProof/>
          <w:lang w:val="en-US" w:eastAsia="en-US"/>
        </w:rPr>
      </w:pPr>
      <w:hyperlink w:anchor="_Toc1711099695">
        <w:r w:rsidRPr="4C4C7331" w:rsidR="4C4C7331">
          <w:rPr>
            <w:rStyle w:val="Hperlink"/>
          </w:rPr>
          <w:t>3.2.</w:t>
        </w:r>
        <w:r>
          <w:tab/>
        </w:r>
        <w:r w:rsidRPr="4C4C7331" w:rsidR="4C4C7331">
          <w:rPr>
            <w:rStyle w:val="Hperlink"/>
          </w:rPr>
          <w:t>Teed ja parkimine</w:t>
        </w:r>
        <w:r>
          <w:tab/>
        </w:r>
        <w:r>
          <w:fldChar w:fldCharType="begin"/>
        </w:r>
        <w:r>
          <w:instrText xml:space="preserve">PAGEREF _Toc1711099695 \h</w:instrText>
        </w:r>
        <w:r>
          <w:fldChar w:fldCharType="separate"/>
        </w:r>
        <w:r w:rsidRPr="4C4C7331" w:rsidR="4C4C7331">
          <w:rPr>
            <w:rStyle w:val="Hperlink"/>
          </w:rPr>
          <w:t>12</w:t>
        </w:r>
        <w:r>
          <w:fldChar w:fldCharType="end"/>
        </w:r>
      </w:hyperlink>
    </w:p>
    <w:p w:rsidR="00152A89" w:rsidP="434147E2" w:rsidRDefault="48122DB8" w14:paraId="4E327E9E" w14:textId="7CD7C139">
      <w:pPr>
        <w:pStyle w:val="SK2"/>
        <w:tabs>
          <w:tab w:val="left" w:leader="none" w:pos="660"/>
          <w:tab w:val="right" w:leader="dot" w:pos="8880"/>
        </w:tabs>
        <w:rPr>
          <w:rFonts w:ascii="Verdana" w:hAnsi="Verdana" w:asciiTheme="minorAscii" w:hAnsiTheme="minorAscii"/>
          <w:noProof/>
          <w:lang w:val="en-US" w:eastAsia="en-US"/>
        </w:rPr>
      </w:pPr>
      <w:hyperlink w:anchor="_Toc78751705">
        <w:r w:rsidRPr="4C4C7331" w:rsidR="4C4C7331">
          <w:rPr>
            <w:rStyle w:val="Hperlink"/>
          </w:rPr>
          <w:t>3.3.</w:t>
        </w:r>
        <w:r>
          <w:tab/>
        </w:r>
        <w:r w:rsidRPr="4C4C7331" w:rsidR="4C4C7331">
          <w:rPr>
            <w:rStyle w:val="Hperlink"/>
          </w:rPr>
          <w:t>Vesi ja kanalisatsioon</w:t>
        </w:r>
        <w:r>
          <w:tab/>
        </w:r>
        <w:r>
          <w:fldChar w:fldCharType="begin"/>
        </w:r>
        <w:r>
          <w:instrText xml:space="preserve">PAGEREF _Toc78751705 \h</w:instrText>
        </w:r>
        <w:r>
          <w:fldChar w:fldCharType="separate"/>
        </w:r>
        <w:r w:rsidRPr="4C4C7331" w:rsidR="4C4C7331">
          <w:rPr>
            <w:rStyle w:val="Hperlink"/>
          </w:rPr>
          <w:t>13</w:t>
        </w:r>
        <w:r>
          <w:fldChar w:fldCharType="end"/>
        </w:r>
      </w:hyperlink>
    </w:p>
    <w:p w:rsidR="00152A89" w:rsidP="434147E2" w:rsidRDefault="48122DB8" w14:paraId="21F772EA" w14:textId="6E01D2F8">
      <w:pPr>
        <w:pStyle w:val="SK2"/>
        <w:tabs>
          <w:tab w:val="left" w:leader="none" w:pos="660"/>
          <w:tab w:val="right" w:leader="dot" w:pos="8880"/>
        </w:tabs>
        <w:rPr>
          <w:rFonts w:ascii="Verdana" w:hAnsi="Verdana" w:asciiTheme="minorAscii" w:hAnsiTheme="minorAscii"/>
          <w:noProof/>
          <w:lang w:val="en-US" w:eastAsia="en-US"/>
        </w:rPr>
      </w:pPr>
      <w:hyperlink w:anchor="_Toc417372061">
        <w:r w:rsidRPr="4C4C7331" w:rsidR="4C4C7331">
          <w:rPr>
            <w:rStyle w:val="Hperlink"/>
          </w:rPr>
          <w:t>3.4.</w:t>
        </w:r>
        <w:r>
          <w:tab/>
        </w:r>
        <w:r w:rsidRPr="4C4C7331" w:rsidR="4C4C7331">
          <w:rPr>
            <w:rStyle w:val="Hperlink"/>
          </w:rPr>
          <w:t>Elekter ja valgustus</w:t>
        </w:r>
        <w:r>
          <w:tab/>
        </w:r>
        <w:r>
          <w:fldChar w:fldCharType="begin"/>
        </w:r>
        <w:r>
          <w:instrText xml:space="preserve">PAGEREF _Toc417372061 \h</w:instrText>
        </w:r>
        <w:r>
          <w:fldChar w:fldCharType="separate"/>
        </w:r>
        <w:r w:rsidRPr="4C4C7331" w:rsidR="4C4C7331">
          <w:rPr>
            <w:rStyle w:val="Hperlink"/>
          </w:rPr>
          <w:t>13</w:t>
        </w:r>
        <w:r>
          <w:fldChar w:fldCharType="end"/>
        </w:r>
      </w:hyperlink>
    </w:p>
    <w:p w:rsidR="00152A89" w:rsidP="434147E2" w:rsidRDefault="48122DB8" w14:paraId="318A8AF4" w14:textId="511EC3C9">
      <w:pPr>
        <w:pStyle w:val="SK2"/>
        <w:tabs>
          <w:tab w:val="left" w:leader="none" w:pos="660"/>
          <w:tab w:val="right" w:leader="dot" w:pos="8880"/>
        </w:tabs>
        <w:rPr>
          <w:rFonts w:ascii="Verdana" w:hAnsi="Verdana" w:asciiTheme="minorAscii" w:hAnsiTheme="minorAscii"/>
          <w:noProof/>
          <w:lang w:val="en-US" w:eastAsia="en-US"/>
        </w:rPr>
      </w:pPr>
      <w:hyperlink w:anchor="_Toc398189023">
        <w:r w:rsidRPr="4C4C7331" w:rsidR="4C4C7331">
          <w:rPr>
            <w:rStyle w:val="Hperlink"/>
          </w:rPr>
          <w:t>3.5.</w:t>
        </w:r>
        <w:r>
          <w:tab/>
        </w:r>
        <w:r w:rsidRPr="4C4C7331" w:rsidR="4C4C7331">
          <w:rPr>
            <w:rStyle w:val="Hperlink"/>
          </w:rPr>
          <w:t>Sademevesi ja vertikaalplaneerimine</w:t>
        </w:r>
        <w:r>
          <w:tab/>
        </w:r>
        <w:r>
          <w:fldChar w:fldCharType="begin"/>
        </w:r>
        <w:r>
          <w:instrText xml:space="preserve">PAGEREF _Toc398189023 \h</w:instrText>
        </w:r>
        <w:r>
          <w:fldChar w:fldCharType="separate"/>
        </w:r>
        <w:r w:rsidRPr="4C4C7331" w:rsidR="4C4C7331">
          <w:rPr>
            <w:rStyle w:val="Hperlink"/>
          </w:rPr>
          <w:t>13</w:t>
        </w:r>
        <w:r>
          <w:fldChar w:fldCharType="end"/>
        </w:r>
      </w:hyperlink>
    </w:p>
    <w:p w:rsidR="00152A89" w:rsidP="434147E2" w:rsidRDefault="48122DB8" w14:paraId="37B555EF" w14:textId="5FC33B83">
      <w:pPr>
        <w:pStyle w:val="SK2"/>
        <w:tabs>
          <w:tab w:val="left" w:leader="none" w:pos="660"/>
          <w:tab w:val="right" w:leader="dot" w:pos="8880"/>
        </w:tabs>
        <w:rPr>
          <w:rFonts w:ascii="Verdana" w:hAnsi="Verdana" w:asciiTheme="minorAscii" w:hAnsiTheme="minorAscii"/>
          <w:noProof/>
          <w:lang w:val="en-US" w:eastAsia="en-US"/>
        </w:rPr>
      </w:pPr>
      <w:hyperlink w:anchor="_Toc2052769691">
        <w:r w:rsidRPr="4C4C7331" w:rsidR="4C4C7331">
          <w:rPr>
            <w:rStyle w:val="Hperlink"/>
          </w:rPr>
          <w:t>3.6.</w:t>
        </w:r>
        <w:r>
          <w:tab/>
        </w:r>
        <w:r w:rsidRPr="4C4C7331" w:rsidR="4C4C7331">
          <w:rPr>
            <w:rStyle w:val="Hperlink"/>
          </w:rPr>
          <w:t>Põhjavee kaitstus</w:t>
        </w:r>
        <w:r>
          <w:tab/>
        </w:r>
        <w:r>
          <w:fldChar w:fldCharType="begin"/>
        </w:r>
        <w:r>
          <w:instrText xml:space="preserve">PAGEREF _Toc2052769691 \h</w:instrText>
        </w:r>
        <w:r>
          <w:fldChar w:fldCharType="separate"/>
        </w:r>
        <w:r w:rsidRPr="4C4C7331" w:rsidR="4C4C7331">
          <w:rPr>
            <w:rStyle w:val="Hperlink"/>
          </w:rPr>
          <w:t>13</w:t>
        </w:r>
        <w:r>
          <w:fldChar w:fldCharType="end"/>
        </w:r>
      </w:hyperlink>
    </w:p>
    <w:p w:rsidR="00152A89" w:rsidP="434147E2" w:rsidRDefault="48122DB8" w14:paraId="59C32015" w14:textId="44DF39E7">
      <w:pPr>
        <w:pStyle w:val="SK2"/>
        <w:tabs>
          <w:tab w:val="left" w:leader="none" w:pos="660"/>
          <w:tab w:val="right" w:leader="dot" w:pos="8880"/>
        </w:tabs>
        <w:rPr>
          <w:rFonts w:ascii="Verdana" w:hAnsi="Verdana" w:asciiTheme="minorAscii" w:hAnsiTheme="minorAscii"/>
          <w:noProof/>
          <w:lang w:val="en-US" w:eastAsia="en-US"/>
        </w:rPr>
      </w:pPr>
      <w:hyperlink w:anchor="_Toc33361191">
        <w:r w:rsidRPr="4C4C7331" w:rsidR="4C4C7331">
          <w:rPr>
            <w:rStyle w:val="Hperlink"/>
          </w:rPr>
          <w:t>3.7.</w:t>
        </w:r>
        <w:r>
          <w:tab/>
        </w:r>
        <w:r w:rsidRPr="4C4C7331" w:rsidR="4C4C7331">
          <w:rPr>
            <w:rStyle w:val="Hperlink"/>
          </w:rPr>
          <w:t>Tuleohutus</w:t>
        </w:r>
        <w:r>
          <w:tab/>
        </w:r>
        <w:r>
          <w:fldChar w:fldCharType="begin"/>
        </w:r>
        <w:r>
          <w:instrText xml:space="preserve">PAGEREF _Toc33361191 \h</w:instrText>
        </w:r>
        <w:r>
          <w:fldChar w:fldCharType="separate"/>
        </w:r>
        <w:r w:rsidRPr="4C4C7331" w:rsidR="4C4C7331">
          <w:rPr>
            <w:rStyle w:val="Hperlink"/>
          </w:rPr>
          <w:t>13</w:t>
        </w:r>
        <w:r>
          <w:fldChar w:fldCharType="end"/>
        </w:r>
      </w:hyperlink>
    </w:p>
    <w:p w:rsidR="00152A89" w:rsidP="434147E2" w:rsidRDefault="48122DB8" w14:paraId="4FD35D83" w14:textId="498C7F26">
      <w:pPr>
        <w:pStyle w:val="SK2"/>
        <w:tabs>
          <w:tab w:val="left" w:leader="none" w:pos="660"/>
          <w:tab w:val="right" w:leader="dot" w:pos="8880"/>
        </w:tabs>
        <w:rPr>
          <w:rFonts w:ascii="Verdana" w:hAnsi="Verdana" w:asciiTheme="minorAscii" w:hAnsiTheme="minorAscii"/>
          <w:noProof/>
          <w:lang w:val="en-US" w:eastAsia="en-US"/>
        </w:rPr>
      </w:pPr>
      <w:hyperlink w:anchor="_Toc1383180311">
        <w:r w:rsidRPr="4C4C7331" w:rsidR="4C4C7331">
          <w:rPr>
            <w:rStyle w:val="Hperlink"/>
          </w:rPr>
          <w:t>3.8.</w:t>
        </w:r>
        <w:r>
          <w:tab/>
        </w:r>
        <w:r w:rsidRPr="4C4C7331" w:rsidR="4C4C7331">
          <w:rPr>
            <w:rStyle w:val="Hperlink"/>
          </w:rPr>
          <w:t>Vertikaalplaneerimine ja sademevesi</w:t>
        </w:r>
        <w:r>
          <w:tab/>
        </w:r>
        <w:r>
          <w:fldChar w:fldCharType="begin"/>
        </w:r>
        <w:r>
          <w:instrText xml:space="preserve">PAGEREF _Toc1383180311 \h</w:instrText>
        </w:r>
        <w:r>
          <w:fldChar w:fldCharType="separate"/>
        </w:r>
        <w:r w:rsidRPr="4C4C7331" w:rsidR="4C4C7331">
          <w:rPr>
            <w:rStyle w:val="Hperlink"/>
          </w:rPr>
          <w:t>14</w:t>
        </w:r>
        <w:r>
          <w:fldChar w:fldCharType="end"/>
        </w:r>
      </w:hyperlink>
    </w:p>
    <w:p w:rsidR="00152A89" w:rsidP="434147E2" w:rsidRDefault="48122DB8" w14:paraId="6AD4645A" w14:textId="6586EBF8">
      <w:pPr>
        <w:pStyle w:val="SK2"/>
        <w:tabs>
          <w:tab w:val="left" w:leader="none" w:pos="660"/>
          <w:tab w:val="right" w:leader="dot" w:pos="8880"/>
        </w:tabs>
        <w:rPr>
          <w:rFonts w:ascii="Verdana" w:hAnsi="Verdana" w:asciiTheme="minorAscii" w:hAnsiTheme="minorAscii"/>
          <w:noProof/>
          <w:lang w:val="en-US" w:eastAsia="en-US"/>
        </w:rPr>
      </w:pPr>
      <w:hyperlink w:anchor="_Toc177337139">
        <w:r w:rsidRPr="4C4C7331" w:rsidR="4C4C7331">
          <w:rPr>
            <w:rStyle w:val="Hperlink"/>
          </w:rPr>
          <w:t>3.9.</w:t>
        </w:r>
        <w:r>
          <w:tab/>
        </w:r>
        <w:r w:rsidRPr="4C4C7331" w:rsidR="4C4C7331">
          <w:rPr>
            <w:rStyle w:val="Hperlink"/>
          </w:rPr>
          <w:t>Servituudi vajadus</w:t>
        </w:r>
        <w:r>
          <w:tab/>
        </w:r>
        <w:r>
          <w:fldChar w:fldCharType="begin"/>
        </w:r>
        <w:r>
          <w:instrText xml:space="preserve">PAGEREF _Toc177337139 \h</w:instrText>
        </w:r>
        <w:r>
          <w:fldChar w:fldCharType="separate"/>
        </w:r>
        <w:r w:rsidRPr="4C4C7331" w:rsidR="4C4C7331">
          <w:rPr>
            <w:rStyle w:val="Hperlink"/>
          </w:rPr>
          <w:t>14</w:t>
        </w:r>
        <w:r>
          <w:fldChar w:fldCharType="end"/>
        </w:r>
      </w:hyperlink>
    </w:p>
    <w:p w:rsidR="08A0DE5A" w:rsidP="434147E2" w:rsidRDefault="48122DB8" w14:paraId="7A731F53" w14:textId="2DA46086">
      <w:pPr>
        <w:pStyle w:val="SK2"/>
        <w:tabs>
          <w:tab w:val="left" w:leader="none" w:pos="870"/>
          <w:tab w:val="right" w:leader="dot" w:pos="8880"/>
        </w:tabs>
      </w:pPr>
      <w:hyperlink w:anchor="_Toc397557254">
        <w:r w:rsidRPr="4C4C7331" w:rsidR="4C4C7331">
          <w:rPr>
            <w:rStyle w:val="Hperlink"/>
          </w:rPr>
          <w:t>3.10.</w:t>
        </w:r>
        <w:r>
          <w:tab/>
        </w:r>
        <w:r w:rsidRPr="4C4C7331" w:rsidR="4C4C7331">
          <w:rPr>
            <w:rStyle w:val="Hperlink"/>
          </w:rPr>
          <w:t>Müra leevendavad meetmed</w:t>
        </w:r>
        <w:r>
          <w:tab/>
        </w:r>
        <w:r>
          <w:fldChar w:fldCharType="begin"/>
        </w:r>
        <w:r>
          <w:instrText xml:space="preserve">PAGEREF _Toc397557254 \h</w:instrText>
        </w:r>
        <w:r>
          <w:fldChar w:fldCharType="separate"/>
        </w:r>
        <w:r w:rsidRPr="4C4C7331" w:rsidR="4C4C7331">
          <w:rPr>
            <w:rStyle w:val="Hperlink"/>
          </w:rPr>
          <w:t>15</w:t>
        </w:r>
        <w:r>
          <w:fldChar w:fldCharType="end"/>
        </w:r>
      </w:hyperlink>
    </w:p>
    <w:p w:rsidR="08A0DE5A" w:rsidP="434147E2" w:rsidRDefault="48122DB8" w14:paraId="26B550DE" w14:textId="06259494">
      <w:pPr>
        <w:pStyle w:val="SK2"/>
        <w:tabs>
          <w:tab w:val="left" w:leader="none" w:pos="870"/>
          <w:tab w:val="right" w:leader="dot" w:pos="8880"/>
        </w:tabs>
      </w:pPr>
      <w:hyperlink w:anchor="_Toc2020866442">
        <w:r w:rsidRPr="4C4C7331" w:rsidR="4C4C7331">
          <w:rPr>
            <w:rStyle w:val="Hperlink"/>
          </w:rPr>
          <w:t>3.11.</w:t>
        </w:r>
        <w:r>
          <w:tab/>
        </w:r>
        <w:r w:rsidRPr="4C4C7331" w:rsidR="4C4C7331">
          <w:rPr>
            <w:rStyle w:val="Hperlink"/>
          </w:rPr>
          <w:t>Insolatsioon ja radoonikatse</w:t>
        </w:r>
        <w:r>
          <w:tab/>
        </w:r>
        <w:r>
          <w:fldChar w:fldCharType="begin"/>
        </w:r>
        <w:r>
          <w:instrText xml:space="preserve">PAGEREF _Toc2020866442 \h</w:instrText>
        </w:r>
        <w:r>
          <w:fldChar w:fldCharType="separate"/>
        </w:r>
        <w:r w:rsidRPr="4C4C7331" w:rsidR="4C4C7331">
          <w:rPr>
            <w:rStyle w:val="Hperlink"/>
          </w:rPr>
          <w:t>15</w:t>
        </w:r>
        <w:r>
          <w:fldChar w:fldCharType="end"/>
        </w:r>
      </w:hyperlink>
    </w:p>
    <w:p w:rsidR="08A0DE5A" w:rsidP="434147E2" w:rsidRDefault="48122DB8" w14:paraId="01B72AF0" w14:textId="1E3CCAA9">
      <w:pPr>
        <w:pStyle w:val="SK2"/>
        <w:tabs>
          <w:tab w:val="left" w:leader="none" w:pos="870"/>
          <w:tab w:val="right" w:leader="dot" w:pos="8880"/>
        </w:tabs>
      </w:pPr>
      <w:hyperlink w:anchor="_Toc391166971">
        <w:r w:rsidRPr="4C4C7331" w:rsidR="4C4C7331">
          <w:rPr>
            <w:rStyle w:val="Hperlink"/>
          </w:rPr>
          <w:t>3.12.</w:t>
        </w:r>
        <w:r>
          <w:tab/>
        </w:r>
        <w:r w:rsidRPr="4C4C7331" w:rsidR="4C4C7331">
          <w:rPr>
            <w:rStyle w:val="Hperlink"/>
          </w:rPr>
          <w:t>Soojavarustus</w:t>
        </w:r>
        <w:r>
          <w:tab/>
        </w:r>
        <w:r>
          <w:fldChar w:fldCharType="begin"/>
        </w:r>
        <w:r>
          <w:instrText xml:space="preserve">PAGEREF _Toc391166971 \h</w:instrText>
        </w:r>
        <w:r>
          <w:fldChar w:fldCharType="separate"/>
        </w:r>
        <w:r w:rsidRPr="4C4C7331" w:rsidR="4C4C7331">
          <w:rPr>
            <w:rStyle w:val="Hperlink"/>
          </w:rPr>
          <w:t>16</w:t>
        </w:r>
        <w:r>
          <w:fldChar w:fldCharType="end"/>
        </w:r>
      </w:hyperlink>
    </w:p>
    <w:p w:rsidR="08A0DE5A" w:rsidP="434147E2" w:rsidRDefault="48122DB8" w14:paraId="31E1F351" w14:textId="13C6672A">
      <w:pPr>
        <w:pStyle w:val="SK2"/>
        <w:tabs>
          <w:tab w:val="left" w:leader="none" w:pos="870"/>
          <w:tab w:val="right" w:leader="dot" w:pos="8880"/>
        </w:tabs>
      </w:pPr>
      <w:hyperlink w:anchor="_Toc1018493462">
        <w:r w:rsidRPr="4C4C7331" w:rsidR="4C4C7331">
          <w:rPr>
            <w:rStyle w:val="Hperlink"/>
          </w:rPr>
          <w:t>3.13.</w:t>
        </w:r>
        <w:r>
          <w:tab/>
        </w:r>
        <w:r w:rsidRPr="4C4C7331" w:rsidR="4C4C7331">
          <w:rPr>
            <w:rStyle w:val="Hperlink"/>
          </w:rPr>
          <w:t>Haljastus ja heakord</w:t>
        </w:r>
        <w:r>
          <w:tab/>
        </w:r>
        <w:r>
          <w:fldChar w:fldCharType="begin"/>
        </w:r>
        <w:r>
          <w:instrText xml:space="preserve">PAGEREF _Toc1018493462 \h</w:instrText>
        </w:r>
        <w:r>
          <w:fldChar w:fldCharType="separate"/>
        </w:r>
        <w:r w:rsidRPr="4C4C7331" w:rsidR="4C4C7331">
          <w:rPr>
            <w:rStyle w:val="Hperlink"/>
          </w:rPr>
          <w:t>16</w:t>
        </w:r>
        <w:r>
          <w:fldChar w:fldCharType="end"/>
        </w:r>
      </w:hyperlink>
    </w:p>
    <w:p w:rsidR="08A0DE5A" w:rsidP="434147E2" w:rsidRDefault="48122DB8" w14:paraId="3AE53E69" w14:textId="3C50B54C">
      <w:pPr>
        <w:pStyle w:val="SK2"/>
        <w:tabs>
          <w:tab w:val="left" w:leader="none" w:pos="870"/>
          <w:tab w:val="right" w:leader="dot" w:pos="8880"/>
        </w:tabs>
      </w:pPr>
      <w:hyperlink w:anchor="_Toc1257937358">
        <w:r w:rsidRPr="4C4C7331" w:rsidR="4C4C7331">
          <w:rPr>
            <w:rStyle w:val="Hperlink"/>
          </w:rPr>
          <w:t>3.14.</w:t>
        </w:r>
        <w:r>
          <w:tab/>
        </w:r>
        <w:r w:rsidRPr="4C4C7331" w:rsidR="4C4C7331">
          <w:rPr>
            <w:rStyle w:val="Hperlink"/>
          </w:rPr>
          <w:t>Planeeringu elluviimisega kaasnevate asjakohaste majanduslike, kultuuriliste, sotsiaalsete ja looduskeskkonnale avalduvate mõjude hindamise kirjeldus.</w:t>
        </w:r>
        <w:r>
          <w:tab/>
        </w:r>
        <w:r>
          <w:fldChar w:fldCharType="begin"/>
        </w:r>
        <w:r>
          <w:instrText xml:space="preserve">PAGEREF _Toc1257937358 \h</w:instrText>
        </w:r>
        <w:r>
          <w:fldChar w:fldCharType="separate"/>
        </w:r>
        <w:r w:rsidRPr="4C4C7331" w:rsidR="4C4C7331">
          <w:rPr>
            <w:rStyle w:val="Hperlink"/>
          </w:rPr>
          <w:t>17</w:t>
        </w:r>
        <w:r>
          <w:fldChar w:fldCharType="end"/>
        </w:r>
      </w:hyperlink>
    </w:p>
    <w:p w:rsidR="08A0DE5A" w:rsidP="434147E2" w:rsidRDefault="48122DB8" w14:paraId="3C789A18" w14:textId="1F33A5D6">
      <w:pPr>
        <w:pStyle w:val="SK2"/>
        <w:tabs>
          <w:tab w:val="left" w:leader="none" w:pos="870"/>
          <w:tab w:val="right" w:leader="dot" w:pos="8880"/>
        </w:tabs>
      </w:pPr>
      <w:hyperlink w:anchor="_Toc569287757">
        <w:r w:rsidRPr="4C4C7331" w:rsidR="4C4C7331">
          <w:rPr>
            <w:rStyle w:val="Hperlink"/>
          </w:rPr>
          <w:t>3.15.</w:t>
        </w:r>
        <w:r>
          <w:tab/>
        </w:r>
        <w:r w:rsidRPr="4C4C7331" w:rsidR="4C4C7331">
          <w:rPr>
            <w:rStyle w:val="Hperlink"/>
          </w:rPr>
          <w:t>Kuritegevuse ennetamine</w:t>
        </w:r>
        <w:r>
          <w:tab/>
        </w:r>
        <w:r>
          <w:fldChar w:fldCharType="begin"/>
        </w:r>
        <w:r>
          <w:instrText xml:space="preserve">PAGEREF _Toc569287757 \h</w:instrText>
        </w:r>
        <w:r>
          <w:fldChar w:fldCharType="separate"/>
        </w:r>
        <w:r w:rsidRPr="4C4C7331" w:rsidR="4C4C7331">
          <w:rPr>
            <w:rStyle w:val="Hperlink"/>
          </w:rPr>
          <w:t>18</w:t>
        </w:r>
        <w:r>
          <w:fldChar w:fldCharType="end"/>
        </w:r>
      </w:hyperlink>
    </w:p>
    <w:p w:rsidR="08A0DE5A" w:rsidP="434147E2" w:rsidRDefault="48122DB8" w14:paraId="339ED621" w14:textId="7A672AB7">
      <w:pPr>
        <w:pStyle w:val="SK2"/>
        <w:tabs>
          <w:tab w:val="left" w:leader="none" w:pos="870"/>
          <w:tab w:val="right" w:leader="dot" w:pos="8880"/>
        </w:tabs>
      </w:pPr>
      <w:hyperlink w:anchor="_Toc1895574226">
        <w:r w:rsidRPr="4C4C7331" w:rsidR="4C4C7331">
          <w:rPr>
            <w:rStyle w:val="Hperlink"/>
          </w:rPr>
          <w:t>3.16.</w:t>
        </w:r>
        <w:r>
          <w:tab/>
        </w:r>
        <w:r w:rsidRPr="4C4C7331" w:rsidR="4C4C7331">
          <w:rPr>
            <w:rStyle w:val="Hperlink"/>
          </w:rPr>
          <w:t>Jäätmemajandus</w:t>
        </w:r>
        <w:r>
          <w:tab/>
        </w:r>
        <w:r>
          <w:fldChar w:fldCharType="begin"/>
        </w:r>
        <w:r>
          <w:instrText xml:space="preserve">PAGEREF _Toc1895574226 \h</w:instrText>
        </w:r>
        <w:r>
          <w:fldChar w:fldCharType="separate"/>
        </w:r>
        <w:r w:rsidRPr="4C4C7331" w:rsidR="4C4C7331">
          <w:rPr>
            <w:rStyle w:val="Hperlink"/>
          </w:rPr>
          <w:t>18</w:t>
        </w:r>
        <w:r>
          <w:fldChar w:fldCharType="end"/>
        </w:r>
      </w:hyperlink>
    </w:p>
    <w:p w:rsidR="08A0DE5A" w:rsidP="434147E2" w:rsidRDefault="48122DB8" w14:paraId="435EB014" w14:textId="4C4F9B78">
      <w:pPr>
        <w:pStyle w:val="SK2"/>
        <w:tabs>
          <w:tab w:val="left" w:leader="none" w:pos="870"/>
          <w:tab w:val="right" w:leader="dot" w:pos="8880"/>
        </w:tabs>
      </w:pPr>
      <w:hyperlink w:anchor="_Toc1154765139">
        <w:r w:rsidRPr="4C4C7331" w:rsidR="4C4C7331">
          <w:rPr>
            <w:rStyle w:val="Hperlink"/>
          </w:rPr>
          <w:t>3.17.</w:t>
        </w:r>
        <w:r>
          <w:tab/>
        </w:r>
        <w:r w:rsidRPr="4C4C7331" w:rsidR="4C4C7331">
          <w:rPr>
            <w:rStyle w:val="Hperlink"/>
          </w:rPr>
          <w:t>Avariiolukorrad ja nende vältimise meetmed või nende korral käitumise lahendused</w:t>
        </w:r>
        <w:r>
          <w:tab/>
        </w:r>
        <w:r>
          <w:fldChar w:fldCharType="begin"/>
        </w:r>
        <w:r>
          <w:instrText xml:space="preserve">PAGEREF _Toc1154765139 \h</w:instrText>
        </w:r>
        <w:r>
          <w:fldChar w:fldCharType="separate"/>
        </w:r>
        <w:r w:rsidRPr="4C4C7331" w:rsidR="4C4C7331">
          <w:rPr>
            <w:rStyle w:val="Hperlink"/>
          </w:rPr>
          <w:t>18</w:t>
        </w:r>
        <w:r>
          <w:fldChar w:fldCharType="end"/>
        </w:r>
      </w:hyperlink>
    </w:p>
    <w:p w:rsidR="08A0DE5A" w:rsidP="434147E2" w:rsidRDefault="48122DB8" w14:paraId="2037063A" w14:textId="389A7C43">
      <w:pPr>
        <w:pStyle w:val="SK1"/>
        <w:tabs>
          <w:tab w:val="left" w:leader="none" w:pos="435"/>
          <w:tab w:val="right" w:leader="dot" w:pos="8880"/>
        </w:tabs>
      </w:pPr>
      <w:hyperlink w:anchor="_Toc1687465383">
        <w:r w:rsidRPr="4C4C7331" w:rsidR="4C4C7331">
          <w:rPr>
            <w:rStyle w:val="Hperlink"/>
          </w:rPr>
          <w:t>4.</w:t>
        </w:r>
        <w:r>
          <w:tab/>
        </w:r>
        <w:r w:rsidRPr="4C4C7331" w:rsidR="4C4C7331">
          <w:rPr>
            <w:rStyle w:val="Hperlink"/>
          </w:rPr>
          <w:t>PLANEERINGU ELLUVIIMISE TEGEVUSKAVA JA PLANEERINGU ELLU VIIMISEKS VAJALIKUD KOKKULEPPED</w:t>
        </w:r>
        <w:r>
          <w:tab/>
        </w:r>
        <w:r>
          <w:fldChar w:fldCharType="begin"/>
        </w:r>
        <w:r>
          <w:instrText xml:space="preserve">PAGEREF _Toc1687465383 \h</w:instrText>
        </w:r>
        <w:r>
          <w:fldChar w:fldCharType="separate"/>
        </w:r>
        <w:r w:rsidRPr="4C4C7331" w:rsidR="4C4C7331">
          <w:rPr>
            <w:rStyle w:val="Hperlink"/>
          </w:rPr>
          <w:t>19</w:t>
        </w:r>
        <w:r>
          <w:fldChar w:fldCharType="end"/>
        </w:r>
      </w:hyperlink>
      <w:r>
        <w:fldChar w:fldCharType="end"/>
      </w:r>
    </w:p>
    <w:p w:rsidR="48122DB8" w:rsidRDefault="48122DB8" w14:paraId="289AE981" w14:textId="2ED86F42">
      <w:r>
        <w:br w:type="page"/>
      </w:r>
    </w:p>
    <w:p w:rsidR="00354C42" w:rsidP="00CD2AAB" w:rsidRDefault="00354C42" w14:paraId="4101652C" w14:textId="77777777">
      <w:pPr>
        <w:pStyle w:val="Normal-TOCHeading"/>
        <w:keepNext/>
        <w:rPr>
          <w:lang w:val="et-EE"/>
        </w:rPr>
      </w:pPr>
    </w:p>
    <w:p w:rsidRPr="00FF716D" w:rsidR="00CB58F6" w:rsidP="7AB39C40" w:rsidRDefault="08A0DE5A" w14:paraId="0718BF1D" w14:textId="77777777">
      <w:pPr>
        <w:pStyle w:val="Normal-TOCHeading"/>
        <w:keepNext w:val="1"/>
        <w:suppressLineNumbers w:val="0"/>
        <w:bidi w:val="0"/>
        <w:spacing w:before="60" w:beforeAutospacing="off" w:after="60" w:afterAutospacing="off" w:line="280" w:lineRule="atLeast"/>
        <w:ind w:left="0" w:right="0"/>
        <w:jc w:val="both"/>
        <w:rPr>
          <w:color w:val="auto"/>
          <w:sz w:val="20"/>
          <w:szCs w:val="20"/>
          <w:lang w:val="et-EE"/>
        </w:rPr>
      </w:pPr>
      <w:r w:rsidRPr="7AB39C40" w:rsidR="08A0DE5A">
        <w:rPr>
          <w:color w:val="auto"/>
          <w:sz w:val="20"/>
          <w:szCs w:val="20"/>
          <w:lang w:val="et-EE"/>
        </w:rPr>
        <w:t>JOONISED</w:t>
      </w:r>
    </w:p>
    <w:p w:rsidRPr="00095614" w:rsidR="00AE2235" w:rsidP="00AA59B5" w:rsidRDefault="08A0DE5A" w14:paraId="071F7C0E" w14:textId="77777777">
      <w:pPr>
        <w:pStyle w:val="Normal-SupplementsTOC2"/>
        <w:numPr>
          <w:ilvl w:val="0"/>
          <w:numId w:val="64"/>
        </w:numPr>
        <w:rPr>
          <w:lang w:val="et-EE"/>
        </w:rPr>
      </w:pPr>
      <w:r w:rsidRPr="08A0DE5A">
        <w:rPr>
          <w:lang w:val="et-EE"/>
        </w:rPr>
        <w:t xml:space="preserve">Situatsiooniskeem </w:t>
      </w:r>
    </w:p>
    <w:p w:rsidRPr="00095614" w:rsidR="00AE2235" w:rsidP="00AA59B5" w:rsidRDefault="08A0DE5A" w14:paraId="4653560C" w14:textId="77777777">
      <w:pPr>
        <w:pStyle w:val="Normal-SupplementsTOC2"/>
        <w:numPr>
          <w:ilvl w:val="0"/>
          <w:numId w:val="64"/>
        </w:numPr>
        <w:rPr>
          <w:lang w:val="et-EE"/>
        </w:rPr>
      </w:pPr>
      <w:r w:rsidRPr="08A0DE5A">
        <w:rPr>
          <w:lang w:val="et-EE"/>
        </w:rPr>
        <w:t>Kontaktvööndi skeem</w:t>
      </w:r>
    </w:p>
    <w:p w:rsidR="08A0DE5A" w:rsidP="08A0DE5A" w:rsidRDefault="08A0DE5A" w14:paraId="70DC30D3" w14:textId="3F9B1064">
      <w:pPr>
        <w:pStyle w:val="Normal-SupplementsTOC2"/>
        <w:numPr>
          <w:ilvl w:val="0"/>
          <w:numId w:val="64"/>
        </w:numPr>
        <w:rPr>
          <w:lang w:val="et-EE"/>
        </w:rPr>
      </w:pPr>
      <w:r w:rsidRPr="08A0DE5A">
        <w:rPr>
          <w:lang w:val="et-EE"/>
        </w:rPr>
        <w:t xml:space="preserve">Tugijoonis </w:t>
      </w:r>
      <w:r>
        <w:tab/>
      </w:r>
      <w:r>
        <w:tab/>
      </w:r>
      <w:r>
        <w:tab/>
      </w:r>
      <w:r>
        <w:tab/>
      </w:r>
      <w:r w:rsidRPr="08A0DE5A">
        <w:rPr>
          <w:lang w:val="et-EE"/>
        </w:rPr>
        <w:t>M 1:1000</w:t>
      </w:r>
    </w:p>
    <w:p w:rsidR="00AE2235" w:rsidP="00AA59B5" w:rsidRDefault="08A0DE5A" w14:paraId="6910A6B0" w14:textId="77777777">
      <w:pPr>
        <w:pStyle w:val="Normal-SupplementsTOC2"/>
        <w:numPr>
          <w:ilvl w:val="0"/>
          <w:numId w:val="64"/>
        </w:numPr>
        <w:rPr>
          <w:lang w:val="et-EE"/>
        </w:rPr>
      </w:pPr>
      <w:r w:rsidRPr="08A0DE5A">
        <w:rPr>
          <w:lang w:val="et-EE"/>
        </w:rPr>
        <w:t>Põhijoonis</w:t>
      </w:r>
      <w:r w:rsidR="00095614">
        <w:tab/>
      </w:r>
      <w:r w:rsidR="00095614">
        <w:tab/>
      </w:r>
      <w:r w:rsidR="00095614">
        <w:tab/>
      </w:r>
      <w:r w:rsidR="00095614">
        <w:tab/>
      </w:r>
      <w:r w:rsidRPr="08A0DE5A">
        <w:rPr>
          <w:lang w:val="et-EE"/>
        </w:rPr>
        <w:t>M 1:1000</w:t>
      </w:r>
    </w:p>
    <w:p w:rsidR="007A0C87" w:rsidP="007A0C87" w:rsidRDefault="007A0C87" w14:paraId="4B99056E" w14:textId="77777777">
      <w:pPr>
        <w:pStyle w:val="Normal-SupplementsTOC2"/>
        <w:ind w:left="1305"/>
        <w:rPr>
          <w:lang w:val="et-EE"/>
        </w:rPr>
      </w:pPr>
    </w:p>
    <w:p w:rsidR="00354C42" w:rsidP="0922C79E" w:rsidRDefault="00354C42" w14:paraId="1299C43A" w14:textId="77777777">
      <w:pPr>
        <w:pStyle w:val="Normal-SupplementsTOC2"/>
        <w:ind w:left="1305"/>
        <w:rPr>
          <w:highlight w:val="yellow"/>
          <w:lang w:val="et-EE"/>
        </w:rPr>
      </w:pPr>
    </w:p>
    <w:p w:rsidR="007A0C87" w:rsidP="7AB39C40" w:rsidRDefault="08A0DE5A" w14:paraId="1DBD1427" w14:textId="65839EEF">
      <w:pPr>
        <w:pStyle w:val="Normal-TOCHeading"/>
        <w:keepNext w:val="1"/>
        <w:suppressLineNumbers w:val="0"/>
        <w:bidi w:val="0"/>
        <w:spacing w:before="60" w:beforeAutospacing="off" w:after="60" w:afterAutospacing="off" w:line="280" w:lineRule="atLeast"/>
        <w:ind w:left="0" w:right="0"/>
        <w:jc w:val="both"/>
        <w:rPr>
          <w:color w:val="auto"/>
          <w:sz w:val="20"/>
          <w:szCs w:val="20"/>
          <w:lang w:val="et-EE"/>
        </w:rPr>
      </w:pPr>
      <w:r w:rsidRPr="7AB39C40" w:rsidR="08A0DE5A">
        <w:rPr>
          <w:color w:val="auto"/>
          <w:sz w:val="20"/>
          <w:szCs w:val="20"/>
          <w:lang w:val="et-EE"/>
        </w:rPr>
        <w:t>Lisad</w:t>
      </w:r>
    </w:p>
    <w:p w:rsidR="08A0DE5A" w:rsidP="08A0DE5A" w:rsidRDefault="08A0DE5A" w14:paraId="50BF23F4" w14:textId="709E9E54">
      <w:pPr>
        <w:rPr>
          <w:lang w:val="et-EE"/>
        </w:rPr>
      </w:pPr>
      <w:r w:rsidRPr="48122DB8">
        <w:rPr>
          <w:lang w:val="et-EE"/>
        </w:rPr>
        <w:br w:type="page"/>
      </w:r>
    </w:p>
    <w:p w:rsidRPr="00FF716D" w:rsidR="00983898" w:rsidP="08A0DE5A" w:rsidRDefault="0F1D66CB" w14:paraId="04235158" w14:textId="77777777">
      <w:pPr>
        <w:pStyle w:val="Pealkiri1"/>
        <w:numPr>
          <w:ilvl w:val="0"/>
          <w:numId w:val="18"/>
        </w:numPr>
        <w:rPr>
          <w:lang w:val="et-EE"/>
        </w:rPr>
      </w:pPr>
      <w:bookmarkStart w:name="_Toc140954141" w:id="1286284961"/>
      <w:r w:rsidRPr="4C4C7331" w:rsidR="0F1D66CB">
        <w:rPr>
          <w:lang w:val="et-EE"/>
        </w:rPr>
        <w:t>Planeeringu koostamise eesmärk ja alused</w:t>
      </w:r>
      <w:bookmarkEnd w:id="1286284961"/>
    </w:p>
    <w:p w:rsidRPr="00FF716D" w:rsidR="00F97C3C" w:rsidP="008B4410" w:rsidRDefault="009D1662" w14:paraId="68EE8348" w14:textId="77777777">
      <w:pPr>
        <w:rPr>
          <w:lang w:val="et-EE"/>
        </w:rPr>
      </w:pPr>
      <w:r>
        <w:rPr>
          <w:lang w:val="et-EE"/>
        </w:rPr>
        <w:t>Jaanivälja põik 1, 3 ja 5</w:t>
      </w:r>
      <w:r w:rsidR="008F0512">
        <w:rPr>
          <w:lang w:val="et-EE"/>
        </w:rPr>
        <w:t xml:space="preserve"> kinnistu</w:t>
      </w:r>
      <w:r>
        <w:rPr>
          <w:lang w:val="et-EE"/>
        </w:rPr>
        <w:t>d</w:t>
      </w:r>
      <w:r w:rsidRPr="004D52F1" w:rsidR="004D52F1">
        <w:rPr>
          <w:lang w:val="et-EE"/>
        </w:rPr>
        <w:t xml:space="preserve"> (tunnus</w:t>
      </w:r>
      <w:r>
        <w:rPr>
          <w:lang w:val="et-EE"/>
        </w:rPr>
        <w:t>ed</w:t>
      </w:r>
      <w:r w:rsidRPr="004D52F1" w:rsidR="004D52F1">
        <w:rPr>
          <w:lang w:val="et-EE"/>
        </w:rPr>
        <w:t>:</w:t>
      </w:r>
      <w:r w:rsidRPr="08A0DE5A">
        <w:rPr>
          <w:rFonts w:ascii="Roboto" w:hAnsi="Roboto"/>
          <w:sz w:val="21"/>
          <w:szCs w:val="21"/>
          <w:shd w:val="clear" w:color="auto" w:fill="FFFFFF"/>
          <w:lang w:val="et-EE"/>
        </w:rPr>
        <w:t>65301:001:3642, 65301:001:3643, 65301:001:3644</w:t>
      </w:r>
      <w:r w:rsidRPr="004D52F1" w:rsidR="004D52F1">
        <w:rPr>
          <w:lang w:val="et-EE"/>
        </w:rPr>
        <w:t>) asu</w:t>
      </w:r>
      <w:r w:rsidR="004441BF">
        <w:rPr>
          <w:lang w:val="et-EE"/>
        </w:rPr>
        <w:t xml:space="preserve">vad </w:t>
      </w:r>
      <w:r w:rsidRPr="004D52F1" w:rsidR="004D52F1">
        <w:rPr>
          <w:lang w:val="et-EE"/>
        </w:rPr>
        <w:t xml:space="preserve">Harju maakonnas, Rae vallas, </w:t>
      </w:r>
      <w:r>
        <w:rPr>
          <w:lang w:val="et-EE"/>
        </w:rPr>
        <w:t xml:space="preserve">Rae </w:t>
      </w:r>
      <w:r w:rsidRPr="004D52F1" w:rsidR="004D52F1">
        <w:rPr>
          <w:lang w:val="et-EE"/>
        </w:rPr>
        <w:t xml:space="preserve">külas. </w:t>
      </w:r>
      <w:r w:rsidR="004441BF">
        <w:rPr>
          <w:lang w:val="et-EE"/>
        </w:rPr>
        <w:t xml:space="preserve">Jaanivälja põik 1, 5, 3 </w:t>
      </w:r>
      <w:r w:rsidRPr="004D52F1" w:rsidR="004D52F1">
        <w:rPr>
          <w:lang w:val="et-EE"/>
        </w:rPr>
        <w:t>kinnistu</w:t>
      </w:r>
      <w:r>
        <w:rPr>
          <w:lang w:val="et-EE"/>
        </w:rPr>
        <w:t>te</w:t>
      </w:r>
      <w:r w:rsidRPr="004D52F1" w:rsidR="004D52F1">
        <w:rPr>
          <w:lang w:val="et-EE"/>
        </w:rPr>
        <w:t xml:space="preserve"> sihtotstarve on 100% </w:t>
      </w:r>
      <w:r>
        <w:rPr>
          <w:lang w:val="et-EE"/>
        </w:rPr>
        <w:t>elamu</w:t>
      </w:r>
      <w:r w:rsidRPr="004D52F1" w:rsidR="004D52F1">
        <w:rPr>
          <w:lang w:val="et-EE"/>
        </w:rPr>
        <w:t>maa</w:t>
      </w:r>
      <w:r w:rsidR="004441BF">
        <w:rPr>
          <w:lang w:val="et-EE"/>
        </w:rPr>
        <w:t xml:space="preserve">, </w:t>
      </w:r>
      <w:r>
        <w:rPr>
          <w:lang w:val="et-EE"/>
        </w:rPr>
        <w:t xml:space="preserve">Planeeringualasse on kaasatud katastriüksus Jaanivälja põik (tunnus: </w:t>
      </w:r>
      <w:r w:rsidRPr="009D1662">
        <w:rPr>
          <w:lang w:val="et-EE"/>
        </w:rPr>
        <w:t>65301:001:3645</w:t>
      </w:r>
      <w:r>
        <w:rPr>
          <w:lang w:val="et-EE"/>
        </w:rPr>
        <w:t>), mis on t</w:t>
      </w:r>
      <w:r w:rsidRPr="009D1662">
        <w:rPr>
          <w:lang w:val="et-EE"/>
        </w:rPr>
        <w:t>ranspordimaa 100%</w:t>
      </w:r>
      <w:r>
        <w:rPr>
          <w:lang w:val="et-EE"/>
        </w:rPr>
        <w:t xml:space="preserve"> ja millel asub planeeritavate elamukinnistute ligipääsutee ning </w:t>
      </w:r>
      <w:r w:rsidR="00F97C3C">
        <w:rPr>
          <w:lang w:val="et-EE"/>
        </w:rPr>
        <w:t xml:space="preserve">tehnovõrgud. </w:t>
      </w:r>
      <w:r w:rsidR="008B4410">
        <w:rPr>
          <w:lang w:val="et-EE"/>
        </w:rPr>
        <w:t xml:space="preserve">Jaanivälja põik tänav on eratee. Lisaks on planeeringusse kaasatud Jaanivälja tee 1a (tunnus </w:t>
      </w:r>
      <w:r w:rsidRPr="008B4410" w:rsidR="008B4410">
        <w:rPr>
          <w:lang w:val="et-EE"/>
        </w:rPr>
        <w:br/>
      </w:r>
      <w:r w:rsidRPr="008B4410" w:rsidR="008B4410">
        <w:rPr>
          <w:lang w:val="et-EE"/>
        </w:rPr>
        <w:t>65301:001:4835</w:t>
      </w:r>
      <w:r w:rsidR="008B4410">
        <w:rPr>
          <w:lang w:val="et-EE"/>
        </w:rPr>
        <w:t>, sihtotstarve 100% maatulundusmaa</w:t>
      </w:r>
      <w:r w:rsidRPr="008B4410" w:rsidR="008B4410">
        <w:rPr>
          <w:lang w:val="et-EE"/>
        </w:rPr>
        <w:t>)</w:t>
      </w:r>
      <w:r w:rsidR="008B4410">
        <w:rPr>
          <w:lang w:val="et-EE"/>
        </w:rPr>
        <w:t xml:space="preserve"> kinnistu, 550 m</w:t>
      </w:r>
      <w:r w:rsidRPr="008B4410" w:rsidR="008B4410">
        <w:rPr>
          <w:vertAlign w:val="superscript"/>
          <w:lang w:val="et-EE"/>
        </w:rPr>
        <w:t>2</w:t>
      </w:r>
      <w:r w:rsidR="008B4410">
        <w:rPr>
          <w:lang w:val="et-EE"/>
        </w:rPr>
        <w:t xml:space="preserve"> tükk, mis on kavas liita Jaanivälja põik 5 kinnistule.</w:t>
      </w:r>
    </w:p>
    <w:p w:rsidRPr="00FF716D" w:rsidR="00983898" w:rsidP="08A0DE5A" w:rsidRDefault="0F1D66CB" w14:paraId="4ED20DE8" w14:textId="68DAE690">
      <w:pPr>
        <w:pStyle w:val="Pealkiri2"/>
        <w:numPr>
          <w:ilvl w:val="1"/>
          <w:numId w:val="18"/>
        </w:numPr>
        <w:rPr>
          <w:lang w:val="et-EE"/>
        </w:rPr>
      </w:pPr>
      <w:bookmarkStart w:name="_Toc2119296629" w:id="1617284005"/>
      <w:r w:rsidRPr="4C4C7331" w:rsidR="0F1D66CB">
        <w:rPr>
          <w:lang w:val="et-EE"/>
        </w:rPr>
        <w:t>Planeeringu koostamise eesmärk ja alused</w:t>
      </w:r>
      <w:bookmarkEnd w:id="1617284005"/>
    </w:p>
    <w:p w:rsidR="38E71249" w:rsidP="38E71249" w:rsidRDefault="38E71249" w14:paraId="1B6B4A36" w14:textId="695F1B66">
      <w:pPr>
        <w:pStyle w:val="Kehatekst"/>
        <w:spacing w:after="20"/>
        <w:rPr>
          <w:lang w:val="et-EE"/>
        </w:rPr>
      </w:pPr>
      <w:r w:rsidRPr="4C4C7331" w:rsidR="77DE1B93">
        <w:rPr>
          <w:lang w:val="et-EE"/>
        </w:rPr>
        <w:t xml:space="preserve">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Planeeringuala suurus on ligikaudu 0,6 ha.  </w:t>
      </w:r>
    </w:p>
    <w:p w:rsidR="4C4C7331" w:rsidP="4C4C7331" w:rsidRDefault="4C4C7331" w14:paraId="50FBE18E" w14:textId="549F677C">
      <w:pPr>
        <w:pStyle w:val="Kehatekst"/>
        <w:spacing w:after="20"/>
        <w:rPr>
          <w:lang w:val="et-EE"/>
        </w:rPr>
      </w:pPr>
    </w:p>
    <w:p w:rsidR="00421DD2" w:rsidP="38E71249" w:rsidRDefault="0F1D66CB" w14:paraId="12112287" w14:textId="7D8B26A1">
      <w:pPr>
        <w:pStyle w:val="Kehatekst"/>
        <w:spacing w:after="20"/>
        <w:rPr>
          <w:lang w:val="et-EE"/>
        </w:rPr>
      </w:pPr>
      <w:r w:rsidRPr="38E71249">
        <w:rPr>
          <w:lang w:val="et-EE"/>
        </w:rPr>
        <w:t xml:space="preserve">Jaanivälja põik 1, 3 ja 5 ja Jaanivälja põik kinnistute alale on varasemalt kehtestatud Niidu kinnistu detailplaneering (KOV ID DP0488, OÜ Hirundo töö nr HDP 14/07), mille eesmärk on: lahendada maa-ala jaotamine kruntideks ja kehtestada maakasutuse ja ehitustingimused vastavalt planeerimisseadusele. Määrata piirangute kehtestamise vajadused ja ulatused. Planeeritaval alal moodustatakse 3 ühepereelamu krunti, 1 transpordimaa krunt. Detailplaneering on </w:t>
      </w:r>
      <w:r w:rsidRPr="38E71249" w:rsidR="2E29B959">
        <w:rPr>
          <w:lang w:val="et-EE"/>
        </w:rPr>
        <w:t>k</w:t>
      </w:r>
      <w:r w:rsidRPr="38E71249">
        <w:rPr>
          <w:lang w:val="et-EE"/>
        </w:rPr>
        <w:t>ehtestatud</w:t>
      </w:r>
      <w:r w:rsidRPr="38E71249" w:rsidR="46814683">
        <w:rPr>
          <w:lang w:val="et-EE"/>
        </w:rPr>
        <w:t xml:space="preserve"> </w:t>
      </w:r>
      <w:r w:rsidRPr="38E71249">
        <w:rPr>
          <w:lang w:val="et-EE"/>
        </w:rPr>
        <w:t xml:space="preserve">Rae Vallavalitsuse 9.06. 2008 korraldusega nr 415 ja ka realiseeritud. </w:t>
      </w:r>
    </w:p>
    <w:p w:rsidRPr="004441BF" w:rsidR="00F5243C" w:rsidP="38E71249" w:rsidRDefault="0F1D66CB" w14:paraId="251984E8" w14:textId="53390707">
      <w:pPr>
        <w:pStyle w:val="Kehatekst"/>
        <w:spacing w:after="20"/>
        <w:rPr>
          <w:lang w:val="et-EE"/>
        </w:rPr>
      </w:pPr>
      <w:r w:rsidRPr="38E71249">
        <w:rPr>
          <w:lang w:val="et-EE"/>
        </w:rPr>
        <w:t>Jaanivälja tee 1a kinnistu</w:t>
      </w:r>
      <w:r w:rsidRPr="38E71249" w:rsidR="14D04CA8">
        <w:rPr>
          <w:lang w:val="et-EE"/>
        </w:rPr>
        <w:t>l</w:t>
      </w:r>
      <w:r w:rsidRPr="38E71249">
        <w:rPr>
          <w:lang w:val="et-EE"/>
        </w:rPr>
        <w:t>e varem detailplaneeringut kehtestatud ei ole.</w:t>
      </w:r>
    </w:p>
    <w:p w:rsidR="00421DD2" w:rsidP="38E71249" w:rsidRDefault="00421DD2" w14:paraId="3CF2D8B6" w14:textId="77777777">
      <w:pPr>
        <w:pStyle w:val="Kehatekst"/>
        <w:spacing w:after="20"/>
        <w:rPr>
          <w:lang w:val="et-EE"/>
        </w:rPr>
      </w:pPr>
    </w:p>
    <w:p w:rsidR="00421DD2" w:rsidP="08A0DE5A" w:rsidRDefault="08A0DE5A" w14:paraId="49A2B41F" w14:textId="77777777">
      <w:pPr>
        <w:pStyle w:val="Kehatekst"/>
        <w:spacing w:after="20"/>
        <w:rPr>
          <w:lang w:val="et-EE"/>
        </w:rPr>
      </w:pPr>
      <w:r w:rsidRPr="08A0DE5A">
        <w:rPr>
          <w:lang w:val="et-EE"/>
        </w:rPr>
        <w:t xml:space="preserve">Niidu kinnistu detailplaneeringus määratud arhitektuursed tingimused: </w:t>
      </w:r>
    </w:p>
    <w:p w:rsidR="0F1D66CB" w:rsidP="38E71249" w:rsidRDefault="0F1D66CB" w14:paraId="13C4372D" w14:textId="06EED251">
      <w:pPr>
        <w:pStyle w:val="Kehatekst"/>
        <w:spacing w:after="20"/>
        <w:rPr>
          <w:lang w:val="et-EE"/>
        </w:rPr>
      </w:pPr>
      <w:r w:rsidRPr="38E71249">
        <w:rPr>
          <w:lang w:val="et-EE"/>
        </w:rPr>
        <w:t>põhihoone maksimaalne kõrgus rajataval alal on 9 m ja abihoone kõrgus 6 m.</w:t>
      </w:r>
    </w:p>
    <w:p w:rsidR="00421DD2" w:rsidP="08A0DE5A" w:rsidRDefault="280F349F" w14:paraId="089DC2C6" w14:textId="656D57BB">
      <w:pPr>
        <w:pStyle w:val="Kehatekst"/>
        <w:spacing w:after="20"/>
        <w:rPr>
          <w:lang w:val="et-EE"/>
        </w:rPr>
      </w:pPr>
      <w:r w:rsidRPr="38E71249">
        <w:rPr>
          <w:lang w:val="et-EE"/>
        </w:rPr>
        <w:t>Ehitisele r</w:t>
      </w:r>
      <w:r w:rsidRPr="38E71249" w:rsidR="0F1D66CB">
        <w:rPr>
          <w:lang w:val="et-EE"/>
        </w:rPr>
        <w:t>ajatav katuse kaldenurk 25 º-45 º.</w:t>
      </w:r>
    </w:p>
    <w:p w:rsidR="00421DD2" w:rsidP="08A0DE5A" w:rsidRDefault="08A0DE5A" w14:paraId="38F266C1" w14:textId="77777777">
      <w:pPr>
        <w:pStyle w:val="Kehatekst"/>
        <w:spacing w:after="20"/>
        <w:rPr>
          <w:lang w:val="et-EE"/>
        </w:rPr>
      </w:pPr>
      <w:r w:rsidRPr="08A0DE5A">
        <w:rPr>
          <w:lang w:val="et-EE"/>
        </w:rPr>
        <w:t>Täisehituse % olenevalt krundi suurusest on 13-14%.</w:t>
      </w:r>
    </w:p>
    <w:p w:rsidR="00421DD2" w:rsidP="00421DD2" w:rsidRDefault="08A0DE5A" w14:paraId="1E7C5A3C" w14:textId="62824F00">
      <w:pPr>
        <w:pStyle w:val="Kehatekst"/>
        <w:spacing w:after="20"/>
        <w:rPr>
          <w:lang w:val="et-EE"/>
        </w:rPr>
      </w:pPr>
      <w:r w:rsidRPr="434147E2" w:rsidR="08A0DE5A">
        <w:rPr>
          <w:lang w:val="et-EE"/>
        </w:rPr>
        <w:t>Hoonete kaugus kinnistu piirist 5</w:t>
      </w:r>
      <w:r w:rsidRPr="434147E2" w:rsidR="3B7C99BE">
        <w:rPr>
          <w:lang w:val="et-EE"/>
        </w:rPr>
        <w:t>-15</w:t>
      </w:r>
      <w:r w:rsidRPr="434147E2" w:rsidR="08A0DE5A">
        <w:rPr>
          <w:lang w:val="et-EE"/>
        </w:rPr>
        <w:t>m</w:t>
      </w:r>
    </w:p>
    <w:p w:rsidR="00421DD2" w:rsidP="00421DD2" w:rsidRDefault="0F1D66CB" w14:paraId="4A715783" w14:textId="77777777">
      <w:pPr>
        <w:pStyle w:val="Kehatekst"/>
        <w:spacing w:after="20"/>
        <w:rPr>
          <w:lang w:val="et-EE"/>
        </w:rPr>
      </w:pPr>
      <w:r w:rsidRPr="38E71249">
        <w:rPr>
          <w:lang w:val="et-EE"/>
        </w:rPr>
        <w:t>Tulepüsivusklass TP3</w:t>
      </w:r>
    </w:p>
    <w:p w:rsidR="38E71249" w:rsidP="38E71249" w:rsidRDefault="38E71249" w14:paraId="53250BA9" w14:textId="666D5774">
      <w:pPr>
        <w:pStyle w:val="Kehatekst"/>
        <w:spacing w:after="20"/>
        <w:rPr>
          <w:lang w:val="et-EE"/>
        </w:rPr>
      </w:pPr>
    </w:p>
    <w:p w:rsidR="05A6337B" w:rsidP="38E71249" w:rsidRDefault="05A6337B" w14:paraId="599ED2EE" w14:textId="304126D5">
      <w:pPr>
        <w:pStyle w:val="Kehatekst"/>
        <w:spacing w:after="20"/>
        <w:rPr>
          <w:u w:val="single"/>
          <w:lang w:val="et-EE"/>
        </w:rPr>
      </w:pPr>
      <w:r w:rsidRPr="38E71249">
        <w:rPr>
          <w:u w:val="single"/>
          <w:lang w:val="et-EE"/>
        </w:rPr>
        <w:t>Niidu kinnistu detailplaneering (kovID DP0488) muutub Jaanivälja põik 1, Jaanivälja põik 3 ja Jaanivälja põik 5 kinnistute ja lähiala detailplaneeringu kehtestamisel kehtetuks.</w:t>
      </w:r>
    </w:p>
    <w:p w:rsidR="0922C79E" w:rsidP="08A0DE5A" w:rsidRDefault="0922C79E" w14:paraId="61F5A451" w14:textId="0753087C">
      <w:pPr>
        <w:spacing w:after="20"/>
        <w:rPr>
          <w:lang w:val="et-EE"/>
        </w:rPr>
      </w:pPr>
    </w:p>
    <w:p w:rsidRPr="00FF716D" w:rsidR="00BC1EA8" w:rsidP="08A0DE5A" w:rsidRDefault="08A0DE5A" w14:paraId="3BF2AF67" w14:textId="77777777">
      <w:pPr>
        <w:rPr>
          <w:b/>
          <w:bCs/>
          <w:lang w:val="et-EE"/>
        </w:rPr>
      </w:pPr>
      <w:r w:rsidRPr="08A0DE5A">
        <w:rPr>
          <w:b/>
          <w:bCs/>
          <w:lang w:val="et-EE"/>
        </w:rPr>
        <w:t xml:space="preserve">Arvestamisele kuuluvad planeeringud, projektid, dokumendid ja uuringud: </w:t>
      </w:r>
    </w:p>
    <w:p w:rsidR="08A0DE5A" w:rsidP="08A0DE5A" w:rsidRDefault="08A0DE5A" w14:paraId="3BADB858" w14:textId="79BEB8A9">
      <w:pPr>
        <w:rPr>
          <w:lang w:val="et-EE"/>
        </w:rPr>
      </w:pPr>
      <w:r w:rsidRPr="08A0DE5A">
        <w:rPr>
          <w:lang w:val="et-EE"/>
        </w:rPr>
        <w:t>1. Planeerimisseadus;</w:t>
      </w:r>
    </w:p>
    <w:p w:rsidR="08A0DE5A" w:rsidP="08A0DE5A" w:rsidRDefault="0F1D66CB" w14:paraId="4187F36B" w14:textId="402BA7CF">
      <w:r w:rsidRPr="7AB39C40" w:rsidR="0F1D66CB">
        <w:rPr>
          <w:lang w:val="et-EE"/>
        </w:rPr>
        <w:t>2. Ehitusseadustik;</w:t>
      </w:r>
    </w:p>
    <w:p w:rsidR="4E3A4687" w:rsidP="7AB39C40" w:rsidRDefault="4E3A4687" w14:paraId="07717C23" w14:textId="2DA5E6A9">
      <w:pPr>
        <w:pStyle w:val="Normaallaad"/>
        <w:ind w:left="0"/>
        <w:rPr>
          <w:noProof w:val="0"/>
          <w:lang w:val="et-EE"/>
        </w:rPr>
      </w:pPr>
      <w:r w:rsidRPr="7AB39C40" w:rsidR="4E3A4687">
        <w:rPr>
          <w:sz w:val="22"/>
          <w:szCs w:val="22"/>
          <w:lang w:val="et-EE"/>
        </w:rPr>
        <w:t xml:space="preserve">3. </w:t>
      </w:r>
      <w:r w:rsidRPr="7AB39C40" w:rsidR="4E3A4687">
        <w:rPr>
          <w:noProof w:val="0"/>
          <w:lang w:val="et-EE"/>
        </w:rPr>
        <w:t>Siseministri määrus nr 17 “Ehitisele esitatavad tuleohutusnõuded”;</w:t>
      </w:r>
    </w:p>
    <w:p w:rsidR="4E3A4687" w:rsidP="7AB39C40" w:rsidRDefault="4E3A4687" w14:paraId="2E2FEAAC" w14:textId="188DEE93">
      <w:pPr>
        <w:pStyle w:val="Normaallaad"/>
        <w:suppressLineNumbers w:val="0"/>
        <w:bidi w:val="0"/>
        <w:spacing w:before="0" w:beforeAutospacing="off" w:after="160" w:afterAutospacing="off" w:line="252" w:lineRule="auto"/>
        <w:ind w:right="0"/>
        <w:jc w:val="both"/>
        <w:rPr>
          <w:noProof w:val="0"/>
          <w:lang w:val="et-EE"/>
        </w:rPr>
      </w:pPr>
      <w:r w:rsidRPr="7AB39C40" w:rsidR="4E3A4687">
        <w:rPr>
          <w:noProof w:val="0"/>
          <w:lang w:val="et-EE"/>
        </w:rPr>
        <w:t>4. Siseministri määrus nr 10 “Veevõtukoha rajamise, katsetamise, kasutamise, korrashoiu, tähistamise ja teabevahetuse nõuded, tingimused ning kord”;</w:t>
      </w:r>
    </w:p>
    <w:p w:rsidR="7AB39C40" w:rsidP="7AB39C40" w:rsidRDefault="7AB39C40" w14:paraId="5B708F6C" w14:textId="7CDAE19F">
      <w:pPr>
        <w:rPr>
          <w:lang w:val="et-EE"/>
        </w:rPr>
      </w:pPr>
    </w:p>
    <w:p w:rsidR="08A0DE5A" w:rsidP="08A0DE5A" w:rsidRDefault="0F1D66CB" w14:paraId="0A5B5AAA" w14:textId="190B1E20">
      <w:r w:rsidRPr="7AB39C40" w:rsidR="4E3A4687">
        <w:rPr>
          <w:rFonts w:ascii="Verdana" w:hAnsi="Verdana" w:asciiTheme="minorAscii" w:hAnsiTheme="minorAscii"/>
          <w:lang w:val="et-EE"/>
        </w:rPr>
        <w:t>5</w:t>
      </w:r>
      <w:r w:rsidRPr="7AB39C40" w:rsidR="0F1D66CB">
        <w:rPr>
          <w:rFonts w:ascii="Verdana" w:hAnsi="Verdana" w:asciiTheme="minorAscii" w:hAnsiTheme="minorAscii"/>
          <w:lang w:val="et-EE"/>
        </w:rPr>
        <w:t>. Rae Valla põhjapiirkonna üldplaneering (</w:t>
      </w:r>
      <w:r w:rsidRPr="7AB39C40" w:rsidR="2F9363BE">
        <w:rPr>
          <w:rFonts w:ascii="Verdana" w:hAnsi="Verdana" w:asciiTheme="minorAscii" w:hAnsiTheme="minorAscii"/>
          <w:lang w:val="et-EE"/>
        </w:rPr>
        <w:t>kehtestatud 15.10.2024</w:t>
      </w:r>
      <w:r w:rsidRPr="7AB39C40" w:rsidR="0F1D66CB">
        <w:rPr>
          <w:rFonts w:ascii="Verdana" w:hAnsi="Verdana" w:asciiTheme="minorAscii" w:hAnsiTheme="minorAscii"/>
          <w:lang w:val="et-EE"/>
        </w:rPr>
        <w:t>);</w:t>
      </w:r>
    </w:p>
    <w:p w:rsidR="08A0DE5A" w:rsidP="08A0DE5A" w:rsidRDefault="08A0DE5A" w14:paraId="408E9A5A" w14:textId="05B8B940">
      <w:r w:rsidRPr="7AB39C40" w:rsidR="6FB1883D">
        <w:rPr>
          <w:lang w:val="et-EE"/>
        </w:rPr>
        <w:t>6</w:t>
      </w:r>
      <w:r w:rsidRPr="7AB39C40" w:rsidR="08A0DE5A">
        <w:rPr>
          <w:lang w:val="et-EE"/>
        </w:rPr>
        <w:t>. Haljastusnõuded projekteerimisel ja ehitamisel Rae vallas  (Rae  Vallavolikogu 18.10.2022 määrus nr 11);</w:t>
      </w:r>
    </w:p>
    <w:p w:rsidR="08A0DE5A" w:rsidP="08A0DE5A" w:rsidRDefault="08A0DE5A" w14:paraId="7CEB02E6" w14:textId="033C29A8">
      <w:r w:rsidRPr="7AB39C40" w:rsidR="706AA60D">
        <w:rPr>
          <w:lang w:val="et-EE"/>
        </w:rPr>
        <w:t>7</w:t>
      </w:r>
      <w:r w:rsidRPr="7AB39C40" w:rsidR="08A0DE5A">
        <w:rPr>
          <w:lang w:val="et-EE"/>
        </w:rPr>
        <w:t>. Haljastuse hindamise metoodika ning avaliku ala haljastuse nõuded (Rae Vallavalitsuse 30.08.2022 määrus nr 18);</w:t>
      </w:r>
    </w:p>
    <w:p w:rsidR="08A0DE5A" w:rsidP="08A0DE5A" w:rsidRDefault="08A0DE5A" w14:paraId="3F62C6F9" w14:textId="650E0EC1">
      <w:r w:rsidRPr="7AB39C40" w:rsidR="40C330D2">
        <w:rPr>
          <w:lang w:val="et-EE"/>
        </w:rPr>
        <w:t>8</w:t>
      </w:r>
      <w:r w:rsidRPr="7AB39C40" w:rsidR="08A0DE5A">
        <w:rPr>
          <w:lang w:val="et-EE"/>
        </w:rPr>
        <w:t>. Välisõhus leviva müra piiramise eesmärgil planeeringu koostamise kohta esitatavad nõuded (keskkonnaministri 03.10.2016 määrus nr 32);</w:t>
      </w:r>
    </w:p>
    <w:p w:rsidR="08A0DE5A" w:rsidP="08A0DE5A" w:rsidRDefault="08A0DE5A" w14:paraId="7784100C" w14:textId="741E8AEC">
      <w:r w:rsidRPr="7AB39C40" w:rsidR="4CBA2416">
        <w:rPr>
          <w:lang w:val="et-EE"/>
        </w:rPr>
        <w:t>9</w:t>
      </w:r>
      <w:r w:rsidRPr="7AB39C40" w:rsidR="08A0DE5A">
        <w:rPr>
          <w:lang w:val="et-EE"/>
        </w:rPr>
        <w:t>. Planeeringu vormistamisele ja ülesehitusele esitatavad nõuded (riigihalduse ministri 17.10.2019 määrus nr 50);9.  Rae valla arengukava muutmine ja vastuvõtmine (Rae Vallavolikogu 20.09.2016 määrus nr 58);</w:t>
      </w:r>
    </w:p>
    <w:p w:rsidR="08A0DE5A" w:rsidP="08A0DE5A" w:rsidRDefault="08A0DE5A" w14:paraId="2CDEA6FB" w14:textId="7E2F29EF">
      <w:r w:rsidRPr="08A0DE5A">
        <w:rPr>
          <w:lang w:val="et-EE"/>
        </w:rPr>
        <w:t>10. Rae valla ühisveevärgi ja -kanalisatsiooni ning sademevee ärajuhtimise arendamise kava aastateks 2024 – 2035;</w:t>
      </w:r>
    </w:p>
    <w:p w:rsidR="08A0DE5A" w:rsidP="08A0DE5A" w:rsidRDefault="08A0DE5A" w14:paraId="6C66C376" w14:textId="153B70B4">
      <w:r w:rsidRPr="08A0DE5A">
        <w:rPr>
          <w:lang w:val="et-EE"/>
        </w:rPr>
        <w:t>11. Rae valla jäätmehoolduseeskiri (Rae Vallavolikogu 15.06.2021 määrus nr 73);</w:t>
      </w:r>
    </w:p>
    <w:p w:rsidR="08A0DE5A" w:rsidP="08A0DE5A" w:rsidRDefault="08A0DE5A" w14:paraId="65CEB944" w14:textId="4338A78D">
      <w:r w:rsidRPr="08A0DE5A">
        <w:rPr>
          <w:lang w:val="et-EE"/>
        </w:rPr>
        <w:t>12. Rae valla rajatiste väljaehitamise ja väljaehitamisega seotud kulude kandmise kokkuleppimise kord (Rae Vallavalitsuse 25.10.2022 määrus nr 23);</w:t>
      </w:r>
    </w:p>
    <w:p w:rsidR="08A0DE5A" w:rsidP="08A0DE5A" w:rsidRDefault="08A0DE5A" w14:paraId="4083FBF6" w14:textId="00692558">
      <w:r w:rsidRPr="08A0DE5A">
        <w:rPr>
          <w:lang w:val="et-EE"/>
        </w:rPr>
        <w:t>13. Digitaalselt teostatavate geodeetiliste alusplaanide, projektide, teostusjooniste ja detailplaneeringute esitamise kord (Rae Vallavalitsuse 15.02.2011 määrus nr 13);</w:t>
      </w:r>
    </w:p>
    <w:p w:rsidR="08A0DE5A" w:rsidP="08A0DE5A" w:rsidRDefault="08A0DE5A" w14:paraId="6C1DDD2F" w14:textId="41480575">
      <w:r w:rsidRPr="08A0DE5A">
        <w:rPr>
          <w:lang w:val="et-EE"/>
        </w:rPr>
        <w:t>14. Detailplaneeringute koostamise ning vormistamise juhend  (Rae  Vallavalitsuse 15.02.2011 määrus nr 14);</w:t>
      </w:r>
    </w:p>
    <w:p w:rsidR="08A0DE5A" w:rsidP="08A0DE5A" w:rsidRDefault="08A0DE5A" w14:paraId="61D3CB40" w14:textId="3EB14705">
      <w:r w:rsidRPr="08A0DE5A">
        <w:rPr>
          <w:lang w:val="et-EE"/>
        </w:rPr>
        <w:t>15. Kontaktvööndis kehtestatud detailplaneeringud;</w:t>
      </w:r>
    </w:p>
    <w:p w:rsidR="08A0DE5A" w:rsidP="08A0DE5A" w:rsidRDefault="0F1D66CB" w14:paraId="4FB36A87" w14:textId="1A761CEC">
      <w:pPr>
        <w:rPr>
          <w:lang w:val="et-EE"/>
        </w:rPr>
      </w:pPr>
      <w:r w:rsidRPr="38E71249">
        <w:rPr>
          <w:lang w:val="et-EE"/>
        </w:rPr>
        <w:t xml:space="preserve">16 Topo-geodeetiline alusplaan </w:t>
      </w:r>
      <w:r w:rsidRPr="38E71249" w:rsidR="602DFFB2">
        <w:rPr>
          <w:lang w:val="et-EE"/>
        </w:rPr>
        <w:t>(</w:t>
      </w:r>
      <w:r w:rsidRPr="38E71249">
        <w:rPr>
          <w:lang w:val="et-EE"/>
        </w:rPr>
        <w:t>Folden OÜ tööd nr 254-G-23</w:t>
      </w:r>
      <w:r w:rsidRPr="38E71249" w:rsidR="0DF64A85">
        <w:rPr>
          <w:lang w:val="et-EE"/>
        </w:rPr>
        <w:t>);</w:t>
      </w:r>
    </w:p>
    <w:p w:rsidR="08A0DE5A" w:rsidP="7AB39C40" w:rsidRDefault="780B7812" w14:paraId="77BD3378" w14:textId="1A8106F3">
      <w:pPr>
        <w:pStyle w:val="Normaallaad"/>
        <w:suppressLineNumbers w:val="0"/>
        <w:bidi w:val="0"/>
        <w:spacing w:before="0" w:beforeAutospacing="off" w:after="160" w:afterAutospacing="off" w:line="252" w:lineRule="auto"/>
        <w:ind w:left="0" w:right="0"/>
        <w:jc w:val="both"/>
        <w:rPr>
          <w:lang w:val="et-EE"/>
        </w:rPr>
      </w:pPr>
      <w:r w:rsidRPr="7AB39C40" w:rsidR="0F1D66CB">
        <w:rPr>
          <w:lang w:val="en-US"/>
        </w:rPr>
        <w:t xml:space="preserve">17. </w:t>
      </w:r>
      <w:r w:rsidRPr="7AB39C40" w:rsidR="0F1D66CB">
        <w:rPr>
          <w:lang w:val="en-US"/>
        </w:rPr>
        <w:t>Planeeringualale</w:t>
      </w:r>
      <w:r w:rsidRPr="7AB39C40" w:rsidR="4660969F">
        <w:rPr>
          <w:lang w:val="en-US"/>
        </w:rPr>
        <w:t xml:space="preserve"> </w:t>
      </w:r>
      <w:r w:rsidRPr="7AB39C40" w:rsidR="0F1D66CB">
        <w:rPr>
          <w:lang w:val="en-US"/>
        </w:rPr>
        <w:t>teostatud</w:t>
      </w:r>
      <w:r w:rsidRPr="7AB39C40" w:rsidR="0F1D66CB">
        <w:rPr>
          <w:lang w:val="en-US"/>
        </w:rPr>
        <w:t xml:space="preserve"> </w:t>
      </w:r>
      <w:r w:rsidRPr="7AB39C40" w:rsidR="0F1D66CB">
        <w:rPr>
          <w:lang w:val="en-US"/>
        </w:rPr>
        <w:t>haljast</w:t>
      </w:r>
      <w:r w:rsidRPr="7AB39C40" w:rsidR="38D59BE1">
        <w:rPr>
          <w:lang w:val="en-US"/>
        </w:rPr>
        <w:t>u</w:t>
      </w:r>
      <w:r w:rsidRPr="7AB39C40" w:rsidR="0F1D66CB">
        <w:rPr>
          <w:lang w:val="en-US"/>
        </w:rPr>
        <w:t>se</w:t>
      </w:r>
      <w:r w:rsidRPr="7AB39C40" w:rsidR="0F1D66CB">
        <w:rPr>
          <w:lang w:val="en-US"/>
        </w:rPr>
        <w:t xml:space="preserve"> </w:t>
      </w:r>
      <w:r w:rsidRPr="7AB39C40" w:rsidR="0F1D66CB">
        <w:rPr>
          <w:lang w:val="en-US"/>
        </w:rPr>
        <w:t>inventeerimise</w:t>
      </w:r>
      <w:r w:rsidRPr="7AB39C40" w:rsidR="0F1D66CB">
        <w:rPr>
          <w:lang w:val="en-US"/>
        </w:rPr>
        <w:t xml:space="preserve"> </w:t>
      </w:r>
      <w:r w:rsidRPr="7AB39C40" w:rsidR="0F1D66CB">
        <w:rPr>
          <w:lang w:val="en-US"/>
        </w:rPr>
        <w:t>aruanne</w:t>
      </w:r>
      <w:r w:rsidRPr="7AB39C40" w:rsidR="0F1D66CB">
        <w:rPr>
          <w:lang w:val="en-US"/>
        </w:rPr>
        <w:t xml:space="preserve"> </w:t>
      </w:r>
      <w:r w:rsidRPr="7AB39C40" w:rsidR="0F1D66CB">
        <w:rPr>
          <w:lang w:val="en-US"/>
        </w:rPr>
        <w:t xml:space="preserve">(Grün-e OÜ </w:t>
      </w:r>
      <w:r w:rsidRPr="7AB39C40" w:rsidR="0F1D66CB">
        <w:rPr>
          <w:lang w:val="en-US"/>
        </w:rPr>
        <w:t>töö</w:t>
      </w:r>
      <w:r w:rsidRPr="7AB39C40" w:rsidR="0F1D66CB">
        <w:rPr>
          <w:lang w:val="en-US"/>
        </w:rPr>
        <w:t xml:space="preserve"> nr </w:t>
      </w:r>
      <w:r w:rsidRPr="7AB39C40" w:rsidR="780B7812">
        <w:rPr>
          <w:lang w:val="en-US"/>
        </w:rPr>
        <w:t>221124-1</w:t>
      </w:r>
      <w:r w:rsidRPr="7AB39C40" w:rsidR="0F1D66CB">
        <w:rPr>
          <w:lang w:val="en-US"/>
        </w:rPr>
        <w:t>);</w:t>
      </w:r>
    </w:p>
    <w:p w:rsidR="08A0DE5A" w:rsidP="4C4C7331" w:rsidRDefault="0F1D66CB" w14:paraId="723577E4" w14:textId="02ECB03B">
      <w:pPr>
        <w:pStyle w:val="Normaallaad"/>
        <w:suppressLineNumbers w:val="0"/>
        <w:bidi w:val="0"/>
        <w:spacing w:before="0" w:beforeAutospacing="off" w:after="160" w:afterAutospacing="off" w:line="252" w:lineRule="auto"/>
        <w:ind w:left="0" w:right="0"/>
        <w:jc w:val="both"/>
        <w:rPr>
          <w:lang w:val="en-US"/>
        </w:rPr>
      </w:pPr>
      <w:r w:rsidRPr="4C4C7331" w:rsidR="0F1D66CB">
        <w:rPr>
          <w:lang w:val="en-US"/>
        </w:rPr>
        <w:t xml:space="preserve">18. </w:t>
      </w:r>
      <w:r w:rsidRPr="4C4C7331" w:rsidR="03FB8E4E">
        <w:rPr>
          <w:rFonts w:ascii="Verdana" w:hAnsi="Verdana" w:asciiTheme="minorAscii" w:hAnsiTheme="minorAscii"/>
          <w:lang w:val="en-US"/>
        </w:rPr>
        <w:t>R</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ae </w:t>
      </w:r>
      <w:r w:rsidRPr="4C4C7331" w:rsidR="03FB8E4E">
        <w:rPr>
          <w:rFonts w:ascii="Arial" w:hAnsi="Arial" w:eastAsia="" w:cs="" w:asciiTheme="minorAscii" w:hAnsiTheme="minorAscii" w:eastAsiaTheme="minorEastAsia" w:cstheme="minorBidi"/>
          <w:color w:val="auto"/>
          <w:sz w:val="22"/>
          <w:szCs w:val="22"/>
          <w:lang w:val="en-US" w:eastAsia="da-DK" w:bidi="ar-SA"/>
        </w:rPr>
        <w:t>küla</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Jaanivälja</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põik</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1, </w:t>
      </w:r>
      <w:r w:rsidRPr="4C4C7331" w:rsidR="03FB8E4E">
        <w:rPr>
          <w:rFonts w:ascii="Arial" w:hAnsi="Arial" w:eastAsia="" w:cs="" w:asciiTheme="minorAscii" w:hAnsiTheme="minorAscii" w:eastAsiaTheme="minorEastAsia" w:cstheme="minorBidi"/>
          <w:color w:val="auto"/>
          <w:sz w:val="22"/>
          <w:szCs w:val="22"/>
          <w:lang w:val="en-US" w:eastAsia="da-DK" w:bidi="ar-SA"/>
        </w:rPr>
        <w:t>Jaanivälja</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põik</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3 ja </w:t>
      </w:r>
      <w:r w:rsidRPr="4C4C7331" w:rsidR="03FB8E4E">
        <w:rPr>
          <w:rFonts w:ascii="Arial" w:hAnsi="Arial" w:eastAsia="" w:cs="" w:asciiTheme="minorAscii" w:hAnsiTheme="minorAscii" w:eastAsiaTheme="minorEastAsia" w:cstheme="minorBidi"/>
          <w:color w:val="auto"/>
          <w:sz w:val="22"/>
          <w:szCs w:val="22"/>
          <w:lang w:val="en-US" w:eastAsia="da-DK" w:bidi="ar-SA"/>
        </w:rPr>
        <w:t>Jaanivälja</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põik</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5 </w:t>
      </w:r>
      <w:r w:rsidRPr="4C4C7331" w:rsidR="03FB8E4E">
        <w:rPr>
          <w:rFonts w:ascii="Arial" w:hAnsi="Arial" w:eastAsia="" w:cs="" w:asciiTheme="minorAscii" w:hAnsiTheme="minorAscii" w:eastAsiaTheme="minorEastAsia" w:cstheme="minorBidi"/>
          <w:color w:val="auto"/>
          <w:sz w:val="22"/>
          <w:szCs w:val="22"/>
          <w:lang w:val="en-US" w:eastAsia="da-DK" w:bidi="ar-SA"/>
        </w:rPr>
        <w:t>kinnistute</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ja </w:t>
      </w:r>
      <w:r w:rsidRPr="4C4C7331" w:rsidR="03FB8E4E">
        <w:rPr>
          <w:rFonts w:ascii="Arial" w:hAnsi="Arial" w:eastAsia="" w:cs="" w:asciiTheme="minorAscii" w:hAnsiTheme="minorAscii" w:eastAsiaTheme="minorEastAsia" w:cstheme="minorBidi"/>
          <w:color w:val="auto"/>
          <w:sz w:val="22"/>
          <w:szCs w:val="22"/>
          <w:lang w:val="en-US" w:eastAsia="da-DK" w:bidi="ar-SA"/>
        </w:rPr>
        <w:t>lähiala</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detailplaneeringu</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algatamine</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ja </w:t>
      </w:r>
      <w:r w:rsidRPr="4C4C7331" w:rsidR="03FB8E4E">
        <w:rPr>
          <w:rFonts w:ascii="Arial" w:hAnsi="Arial" w:eastAsia="" w:cs="" w:asciiTheme="minorAscii" w:hAnsiTheme="minorAscii" w:eastAsiaTheme="minorEastAsia" w:cstheme="minorBidi"/>
          <w:color w:val="auto"/>
          <w:sz w:val="22"/>
          <w:szCs w:val="22"/>
          <w:lang w:val="en-US" w:eastAsia="da-DK" w:bidi="ar-SA"/>
        </w:rPr>
        <w:t>lähteseisukohtade</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3FB8E4E">
        <w:rPr>
          <w:rFonts w:ascii="Arial" w:hAnsi="Arial" w:eastAsia="" w:cs="" w:asciiTheme="minorAscii" w:hAnsiTheme="minorAscii" w:eastAsiaTheme="minorEastAsia" w:cstheme="minorBidi"/>
          <w:color w:val="auto"/>
          <w:sz w:val="22"/>
          <w:szCs w:val="22"/>
          <w:lang w:val="en-US" w:eastAsia="da-DK" w:bidi="ar-SA"/>
        </w:rPr>
        <w:t>kinnitamine</w:t>
      </w:r>
      <w:r w:rsidRPr="4C4C7331" w:rsidR="03FB8E4E">
        <w:rPr>
          <w:rFonts w:ascii="Arial" w:hAnsi="Arial" w:eastAsia="" w:cs="" w:asciiTheme="minorAscii" w:hAnsiTheme="minorAscii" w:eastAsiaTheme="minorEastAsia" w:cstheme="minorBidi"/>
          <w:color w:val="auto"/>
          <w:sz w:val="22"/>
          <w:szCs w:val="22"/>
          <w:lang w:val="en-US" w:eastAsia="da-DK" w:bidi="ar-SA"/>
        </w:rPr>
        <w:t xml:space="preserve"> (</w:t>
      </w:r>
      <w:r w:rsidRPr="4C4C7331" w:rsidR="0F1D66CB">
        <w:rPr>
          <w:rFonts w:ascii="Arial" w:hAnsi="Arial" w:eastAsia="" w:cs="" w:asciiTheme="minorAscii" w:hAnsiTheme="minorAscii" w:eastAsiaTheme="minorEastAsia" w:cstheme="minorBidi"/>
          <w:color w:val="auto"/>
          <w:sz w:val="22"/>
          <w:szCs w:val="22"/>
          <w:lang w:val="en-US" w:eastAsia="da-DK" w:bidi="ar-SA"/>
        </w:rPr>
        <w:t xml:space="preserve">Rae </w:t>
      </w:r>
      <w:r w:rsidRPr="4C4C7331" w:rsidR="0F1D66CB">
        <w:rPr>
          <w:rFonts w:ascii="Arial" w:hAnsi="Arial" w:eastAsia="" w:cs="" w:asciiTheme="minorAscii" w:hAnsiTheme="minorAscii" w:eastAsiaTheme="minorEastAsia" w:cstheme="minorBidi"/>
          <w:color w:val="auto"/>
          <w:sz w:val="22"/>
          <w:szCs w:val="22"/>
          <w:lang w:val="en-US" w:eastAsia="da-DK" w:bidi="ar-SA"/>
        </w:rPr>
        <w:t>vallavalitsuse</w:t>
      </w:r>
      <w:r w:rsidRPr="4C4C7331" w:rsidR="0F1D66CB">
        <w:rPr>
          <w:rFonts w:ascii="Arial" w:hAnsi="Arial" w:eastAsia="" w:cs="" w:asciiTheme="minorAscii" w:hAnsiTheme="minorAscii" w:eastAsiaTheme="minorEastAsia" w:cstheme="minorBidi"/>
          <w:color w:val="auto"/>
          <w:sz w:val="22"/>
          <w:szCs w:val="22"/>
          <w:lang w:val="en-US" w:eastAsia="da-DK" w:bidi="ar-SA"/>
        </w:rPr>
        <w:t xml:space="preserve"> 24. </w:t>
      </w:r>
      <w:r w:rsidRPr="4C4C7331" w:rsidR="0F1D66CB">
        <w:rPr>
          <w:rFonts w:ascii="Arial" w:hAnsi="Arial" w:eastAsia="" w:cs="" w:asciiTheme="minorAscii" w:hAnsiTheme="minorAscii" w:eastAsiaTheme="minorEastAsia" w:cstheme="minorBidi"/>
          <w:color w:val="auto"/>
          <w:sz w:val="22"/>
          <w:szCs w:val="22"/>
          <w:lang w:val="en-US" w:eastAsia="da-DK" w:bidi="ar-SA"/>
        </w:rPr>
        <w:t>september</w:t>
      </w:r>
      <w:r w:rsidRPr="4C4C7331" w:rsidR="0F1D66CB">
        <w:rPr>
          <w:rFonts w:ascii="Arial" w:hAnsi="Arial" w:eastAsia="" w:cs="" w:asciiTheme="minorAscii" w:hAnsiTheme="minorAscii" w:eastAsiaTheme="minorEastAsia" w:cstheme="minorBidi"/>
          <w:color w:val="auto"/>
          <w:sz w:val="22"/>
          <w:szCs w:val="22"/>
          <w:lang w:val="en-US" w:eastAsia="da-DK" w:bidi="ar-SA"/>
        </w:rPr>
        <w:t xml:space="preserve"> 2024 </w:t>
      </w:r>
      <w:r w:rsidRPr="4C4C7331" w:rsidR="3BF273C7">
        <w:rPr>
          <w:rFonts w:ascii="Arial" w:hAnsi="Arial" w:eastAsia="" w:cs="" w:asciiTheme="minorAscii" w:hAnsiTheme="minorAscii" w:eastAsiaTheme="minorEastAsia" w:cstheme="minorBidi"/>
          <w:color w:val="auto"/>
          <w:sz w:val="22"/>
          <w:szCs w:val="22"/>
          <w:lang w:val="en-US" w:eastAsia="da-DK" w:bidi="ar-SA"/>
        </w:rPr>
        <w:t>korraldus</w:t>
      </w:r>
      <w:r w:rsidRPr="4C4C7331" w:rsidR="3BF273C7">
        <w:rPr>
          <w:rFonts w:ascii="Arial" w:hAnsi="Arial" w:eastAsia="" w:cs="" w:asciiTheme="minorAscii" w:hAnsiTheme="minorAscii" w:eastAsiaTheme="minorEastAsia" w:cstheme="minorBidi"/>
          <w:color w:val="auto"/>
          <w:sz w:val="22"/>
          <w:szCs w:val="22"/>
          <w:lang w:val="en-US" w:eastAsia="da-DK" w:bidi="ar-SA"/>
        </w:rPr>
        <w:t xml:space="preserve"> </w:t>
      </w:r>
      <w:r w:rsidRPr="4C4C7331" w:rsidR="0F1D66CB">
        <w:rPr>
          <w:rFonts w:ascii="Arial" w:hAnsi="Arial" w:eastAsia="" w:cs="" w:asciiTheme="minorAscii" w:hAnsiTheme="minorAscii" w:eastAsiaTheme="minorEastAsia" w:cstheme="minorBidi"/>
          <w:color w:val="auto"/>
          <w:sz w:val="22"/>
          <w:szCs w:val="22"/>
          <w:lang w:val="en-US" w:eastAsia="da-DK" w:bidi="ar-SA"/>
        </w:rPr>
        <w:t>nr 1506</w:t>
      </w:r>
      <w:r w:rsidRPr="4C4C7331" w:rsidR="3DB7063F">
        <w:rPr>
          <w:rFonts w:ascii="Arial" w:hAnsi="Arial" w:eastAsia="" w:cs="" w:asciiTheme="minorAscii" w:hAnsiTheme="minorAscii" w:eastAsiaTheme="minorEastAsia" w:cstheme="minorBidi"/>
          <w:color w:val="auto"/>
          <w:sz w:val="22"/>
          <w:szCs w:val="22"/>
          <w:lang w:val="en-US" w:eastAsia="da-DK" w:bidi="ar-SA"/>
        </w:rPr>
        <w:t>)</w:t>
      </w:r>
      <w:r w:rsidRPr="4C4C7331" w:rsidR="0F1D66CB">
        <w:rPr>
          <w:rFonts w:ascii="Arial" w:hAnsi="Arial" w:eastAsia="" w:cs="" w:asciiTheme="minorAscii" w:hAnsiTheme="minorAscii" w:eastAsiaTheme="minorEastAsia" w:cstheme="minorBidi"/>
          <w:color w:val="auto"/>
          <w:sz w:val="22"/>
          <w:szCs w:val="22"/>
          <w:lang w:val="en-US" w:eastAsia="da-DK" w:bidi="ar-SA"/>
        </w:rPr>
        <w:t>;</w:t>
      </w:r>
    </w:p>
    <w:p w:rsidR="08A0DE5A" w:rsidP="08A0DE5A" w:rsidRDefault="08A0DE5A" w14:paraId="78296D74" w14:textId="61CEF56D">
      <w:pPr>
        <w:rPr>
          <w:lang w:val="et-EE"/>
        </w:rPr>
      </w:pPr>
      <w:r w:rsidRPr="48122DB8">
        <w:rPr>
          <w:lang w:val="et-EE"/>
        </w:rPr>
        <w:t>19 Muud asjakohased õigusaktid, standardid, normatiivid.</w:t>
      </w:r>
    </w:p>
    <w:p w:rsidR="48122DB8" w:rsidRDefault="48122DB8" w14:paraId="61BF83C1" w14:textId="375580CF">
      <w:r>
        <w:br w:type="page"/>
      </w:r>
    </w:p>
    <w:p w:rsidR="48122DB8" w:rsidP="48122DB8" w:rsidRDefault="48122DB8" w14:paraId="3D74A3B6" w14:textId="3C1770BE">
      <w:pPr>
        <w:rPr>
          <w:lang w:val="et-EE"/>
        </w:rPr>
      </w:pPr>
    </w:p>
    <w:p w:rsidRPr="00FF716D" w:rsidR="002E50E1" w:rsidP="38E71249" w:rsidRDefault="0819FAFE" w14:paraId="11681289" w14:textId="497AA4C1">
      <w:pPr>
        <w:pStyle w:val="Pealkiri2"/>
        <w:numPr>
          <w:ilvl w:val="1"/>
          <w:numId w:val="18"/>
        </w:numPr>
        <w:rPr>
          <w:lang w:val="et-EE"/>
        </w:rPr>
      </w:pPr>
      <w:bookmarkStart w:name="_Toc1540306316" w:id="421911365"/>
      <w:r w:rsidRPr="4C4C7331" w:rsidR="0819FAFE">
        <w:rPr>
          <w:lang w:val="et-EE"/>
        </w:rPr>
        <w:t>Rae Valla põhjapiirkonna üldplaneering (kehtestatud 15.10.2024)</w:t>
      </w:r>
      <w:bookmarkEnd w:id="421911365"/>
      <w:r w:rsidRPr="4C4C7331" w:rsidR="0819FAFE">
        <w:rPr>
          <w:lang w:val="et-EE"/>
        </w:rPr>
        <w:t xml:space="preserve"> </w:t>
      </w:r>
    </w:p>
    <w:p w:rsidRPr="00FF716D" w:rsidR="002E50E1" w:rsidP="48122DB8" w:rsidRDefault="0F1D66CB" w14:paraId="4A94C7F5" w14:textId="584A283D">
      <w:pPr>
        <w:spacing w:before="240"/>
        <w:rPr>
          <w:lang w:val="et-EE"/>
        </w:rPr>
      </w:pPr>
      <w:r w:rsidRPr="48122DB8">
        <w:rPr>
          <w:lang w:val="et-EE"/>
        </w:rPr>
        <w:t>Detailplaneeringu koostamise eesmärk on kooskõlas</w:t>
      </w:r>
      <w:r w:rsidRPr="48122DB8" w:rsidR="3C99C8C0">
        <w:rPr>
          <w:lang w:val="et-EE"/>
        </w:rPr>
        <w:t xml:space="preserve"> </w:t>
      </w:r>
      <w:r w:rsidRPr="48122DB8">
        <w:rPr>
          <w:lang w:val="et-EE"/>
        </w:rPr>
        <w:t xml:space="preserve">Rae valla </w:t>
      </w:r>
      <w:r w:rsidRPr="48122DB8" w:rsidR="6F97B6EB">
        <w:rPr>
          <w:lang w:val="et-EE"/>
        </w:rPr>
        <w:t xml:space="preserve">põhjapiirkonna </w:t>
      </w:r>
      <w:r w:rsidRPr="48122DB8">
        <w:rPr>
          <w:lang w:val="et-EE"/>
        </w:rPr>
        <w:t>üldplaneering</w:t>
      </w:r>
      <w:r w:rsidRPr="48122DB8" w:rsidR="3F8F1B39">
        <w:rPr>
          <w:lang w:val="et-EE"/>
        </w:rPr>
        <w:t>uga</w:t>
      </w:r>
      <w:r w:rsidRPr="48122DB8">
        <w:rPr>
          <w:lang w:val="et-EE"/>
        </w:rPr>
        <w:t>, kus planeeringuala juhtotstarbeks  on määratud</w:t>
      </w:r>
      <w:r w:rsidRPr="48122DB8" w:rsidR="142479D1">
        <w:rPr>
          <w:lang w:val="et-EE"/>
        </w:rPr>
        <w:t xml:space="preserve"> </w:t>
      </w:r>
      <w:r w:rsidRPr="48122DB8" w:rsidR="613298FE">
        <w:rPr>
          <w:lang w:val="et-EE"/>
        </w:rPr>
        <w:t>väike</w:t>
      </w:r>
      <w:r w:rsidRPr="48122DB8">
        <w:rPr>
          <w:lang w:val="et-EE"/>
        </w:rPr>
        <w:t xml:space="preserve">elamumaa. </w:t>
      </w:r>
      <w:r w:rsidRPr="48122DB8" w:rsidR="4C1F6A43">
        <w:rPr>
          <w:lang w:val="et-EE"/>
        </w:rPr>
        <w:t xml:space="preserve">Planeeringuala </w:t>
      </w:r>
      <w:r w:rsidRPr="48122DB8" w:rsidR="0134D388">
        <w:rPr>
          <w:lang w:val="et-EE"/>
        </w:rPr>
        <w:t>üldplaneeringu järgi</w:t>
      </w:r>
      <w:r w:rsidRPr="48122DB8" w:rsidR="4C1F6A43">
        <w:rPr>
          <w:lang w:val="et-EE"/>
        </w:rPr>
        <w:t xml:space="preserve"> P9 Rae põhjapiirkonnas, mis on ü</w:t>
      </w:r>
      <w:r w:rsidRPr="48122DB8" w:rsidR="4C1F6A43">
        <w:rPr>
          <w:rFonts w:eastAsia="Arial" w:cs="Arial"/>
          <w:lang w:val="et-EE"/>
        </w:rPr>
        <w:t>leminekuala linnaliselt keskkonnalt looduslikule. Rae põhjapiirkond asub riigimaanteede Tartu mnt (2 Tallinn-Tartu-Võru-Luhamaa mnt) ja Raeküla tee (11334 Raeküla tee T2) ning Pirita-Ülemiste kanali vahelisel alal. Ala on kogu ulatuses ette nähtud hoonestada vaid väikeelamutega.</w:t>
      </w:r>
      <w:r w:rsidRPr="48122DB8" w:rsidR="78544465">
        <w:rPr>
          <w:rFonts w:eastAsia="Arial" w:cs="Arial"/>
          <w:lang w:val="et-EE"/>
        </w:rPr>
        <w:t xml:space="preserve"> Piirkonda teenindab Assaku lasteaed, perspektiivselt Rae küla lasteaed. Piirkonna kool on perspektiivselt Rae küla kool.</w:t>
      </w:r>
    </w:p>
    <w:tbl>
      <w:tblPr>
        <w:tblStyle w:val="Kontuurtabel"/>
        <w:tblW w:w="9075"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4A0" w:firstRow="1" w:lastRow="0" w:firstColumn="1" w:lastColumn="0" w:noHBand="0" w:noVBand="1"/>
      </w:tblPr>
      <w:tblGrid>
        <w:gridCol w:w="8631"/>
        <w:gridCol w:w="222"/>
        <w:gridCol w:w="222"/>
      </w:tblGrid>
      <w:tr w:rsidR="005E1D1A" w:rsidTr="48122DB8" w14:paraId="0562CB0E" w14:textId="77777777">
        <w:trPr>
          <w:gridAfter w:val="2"/>
          <w:trHeight w:val="300"/>
        </w:trPr>
        <w:tc>
          <w:tcPr>
            <w:tcW w:w="9075" w:type="dxa"/>
          </w:tcPr>
          <w:p w:rsidR="005E1D1A" w:rsidP="48122DB8" w:rsidRDefault="7CD2728F" w14:paraId="34CE0A41" w14:textId="7D8F7B76">
            <w:pPr>
              <w:jc w:val="left"/>
            </w:pPr>
            <w:r>
              <w:rPr>
                <w:noProof/>
              </w:rPr>
              <w:drawing>
                <wp:inline distT="0" distB="0" distL="0" distR="0" wp14:anchorId="289F34A5" wp14:editId="52D00517">
                  <wp:extent cx="4755320" cy="3407039"/>
                  <wp:effectExtent l="0" t="0" r="0" b="0"/>
                  <wp:docPr id="162570112" name="Pilt 16257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55320" cy="3407039"/>
                          </a:xfrm>
                          <a:prstGeom prst="rect">
                            <a:avLst/>
                          </a:prstGeom>
                        </pic:spPr>
                      </pic:pic>
                    </a:graphicData>
                  </a:graphic>
                </wp:inline>
              </w:drawing>
            </w:r>
          </w:p>
        </w:tc>
      </w:tr>
      <w:tr w:rsidR="48122DB8" w:rsidTr="48122DB8" w14:paraId="6E0A5D68" w14:textId="77777777">
        <w:trPr>
          <w:trHeight w:val="300"/>
        </w:trPr>
        <w:tc>
          <w:tcPr>
            <w:tcW w:w="9075" w:type="dxa"/>
          </w:tcPr>
          <w:p w:rsidR="047BAB78" w:rsidP="48122DB8" w:rsidRDefault="047BAB78" w14:paraId="10DB8521" w14:textId="7A6068DF">
            <w:pPr>
              <w:jc w:val="left"/>
            </w:pPr>
            <w:r>
              <w:rPr>
                <w:noProof/>
              </w:rPr>
              <w:drawing>
                <wp:inline distT="0" distB="0" distL="0" distR="0" wp14:anchorId="0494E0DE" wp14:editId="3B5C23A7">
                  <wp:extent cx="5130388" cy="1590682"/>
                  <wp:effectExtent l="0" t="0" r="0" b="0"/>
                  <wp:docPr id="1877468141" name="Pilt 18774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0388" cy="1590682"/>
                          </a:xfrm>
                          <a:prstGeom prst="rect">
                            <a:avLst/>
                          </a:prstGeom>
                        </pic:spPr>
                      </pic:pic>
                    </a:graphicData>
                  </a:graphic>
                </wp:inline>
              </w:drawing>
            </w:r>
          </w:p>
        </w:tc>
        <w:tc>
          <w:tcPr>
            <w:tcW w:w="0" w:type="auto"/>
          </w:tcPr>
          <w:p w:rsidR="00D0751E" w:rsidRDefault="00D0751E" w14:paraId="6DA95AE2" w14:textId="77777777">
            <w:pPr>
              <w:spacing w:after="0" w:line="240" w:lineRule="auto"/>
              <w:jc w:val="left"/>
              <w:rPr>
                <w:rFonts w:asciiTheme="minorHAnsi" w:hAnsiTheme="minorHAnsi"/>
              </w:rPr>
            </w:pPr>
          </w:p>
        </w:tc>
        <w:tc>
          <w:tcPr>
            <w:tcW w:w="0" w:type="auto"/>
          </w:tcPr>
          <w:p w:rsidR="00D0751E" w:rsidRDefault="00D0751E" w14:paraId="15108345" w14:textId="77777777">
            <w:pPr>
              <w:spacing w:after="0" w:line="240" w:lineRule="auto"/>
              <w:jc w:val="left"/>
              <w:rPr>
                <w:rFonts w:asciiTheme="minorHAnsi" w:hAnsiTheme="minorHAnsi"/>
              </w:rPr>
            </w:pPr>
          </w:p>
        </w:tc>
      </w:tr>
    </w:tbl>
    <w:p w:rsidRPr="0050701B" w:rsidR="00FD1DB7" w:rsidP="00E45E2F" w:rsidRDefault="08A0DE5A" w14:paraId="19E9C290" w14:textId="4D9F73BE">
      <w:pPr>
        <w:pStyle w:val="Pealdis"/>
        <w:rPr>
          <w:lang w:val="et-EE"/>
        </w:rPr>
      </w:pPr>
      <w:r w:rsidRPr="48122DB8">
        <w:rPr>
          <w:lang w:val="et-EE"/>
        </w:rPr>
        <w:t>Skeem</w:t>
      </w:r>
      <w:r w:rsidRPr="48122DB8" w:rsidR="00E45E2F">
        <w:rPr>
          <w:lang w:val="et-EE"/>
        </w:rPr>
        <w:fldChar w:fldCharType="begin"/>
      </w:r>
      <w:r w:rsidRPr="48122DB8" w:rsidR="00E45E2F">
        <w:rPr>
          <w:lang w:val="et-EE"/>
        </w:rPr>
        <w:instrText xml:space="preserve"> SEQ Skeem \* ARABIC </w:instrText>
      </w:r>
      <w:r w:rsidRPr="48122DB8" w:rsidR="00E45E2F">
        <w:rPr>
          <w:lang w:val="et-EE"/>
        </w:rPr>
        <w:fldChar w:fldCharType="separate"/>
      </w:r>
      <w:r w:rsidRPr="48122DB8">
        <w:rPr>
          <w:noProof/>
          <w:lang w:val="et-EE"/>
        </w:rPr>
        <w:t>1</w:t>
      </w:r>
      <w:r w:rsidRPr="48122DB8" w:rsidR="00E45E2F">
        <w:rPr>
          <w:lang w:val="et-EE"/>
        </w:rPr>
        <w:fldChar w:fldCharType="end"/>
      </w:r>
      <w:r w:rsidRPr="48122DB8">
        <w:rPr>
          <w:lang w:val="et-EE"/>
        </w:rPr>
        <w:t xml:space="preserve">. Väljavõte Rae valla </w:t>
      </w:r>
      <w:r w:rsidRPr="48122DB8" w:rsidR="0F7C606E">
        <w:rPr>
          <w:lang w:val="et-EE"/>
        </w:rPr>
        <w:t>põhja piirkonna</w:t>
      </w:r>
      <w:r w:rsidRPr="48122DB8">
        <w:rPr>
          <w:lang w:val="et-EE"/>
        </w:rPr>
        <w:t>üldplaneeringust (allikas:</w:t>
      </w:r>
      <w:hyperlink r:id="rId16">
        <w:r w:rsidRPr="48122DB8">
          <w:rPr>
            <w:lang w:val="et-EE"/>
          </w:rPr>
          <w:t>https://map.rae.ee/gis</w:t>
        </w:r>
      </w:hyperlink>
      <w:r w:rsidRPr="48122DB8">
        <w:rPr>
          <w:lang w:val="et-EE"/>
        </w:rPr>
        <w:t>)</w:t>
      </w:r>
    </w:p>
    <w:p w:rsidRPr="005E1D1A" w:rsidR="001F256A" w:rsidP="08A0DE5A" w:rsidRDefault="0F1D66CB" w14:paraId="1F45F4B3" w14:textId="77777777">
      <w:pPr>
        <w:pStyle w:val="Pealkiri1"/>
        <w:numPr>
          <w:ilvl w:val="0"/>
          <w:numId w:val="18"/>
        </w:numPr>
        <w:rPr>
          <w:lang w:val="et-EE"/>
        </w:rPr>
      </w:pPr>
      <w:bookmarkStart w:name="_Toc1750119509" w:id="1452666448"/>
      <w:r w:rsidRPr="4C4C7331" w:rsidR="0F1D66CB">
        <w:rPr>
          <w:lang w:val="et-EE"/>
        </w:rPr>
        <w:t>OLEMASOLEV OLUKORD</w:t>
      </w:r>
      <w:bookmarkEnd w:id="1452666448"/>
    </w:p>
    <w:p w:rsidRPr="004B7F2B" w:rsidR="009459FA" w:rsidP="08A0DE5A" w:rsidRDefault="0F1D66CB" w14:paraId="4F6059B4" w14:textId="77777777">
      <w:pPr>
        <w:pStyle w:val="Pealkiri2"/>
        <w:numPr>
          <w:ilvl w:val="1"/>
          <w:numId w:val="18"/>
        </w:numPr>
        <w:spacing w:after="240"/>
        <w:rPr>
          <w:lang w:val="et-EE"/>
        </w:rPr>
      </w:pPr>
      <w:bookmarkStart w:name="_Toc1366966751" w:id="1670768073"/>
      <w:r w:rsidRPr="4C4C7331" w:rsidR="0F1D66CB">
        <w:rPr>
          <w:lang w:val="et-EE"/>
        </w:rPr>
        <w:t>Planeeritava ala kontaktvöönd</w:t>
      </w:r>
      <w:bookmarkEnd w:id="1670768073"/>
    </w:p>
    <w:p w:rsidRPr="004B7F2B" w:rsidR="005E7876" w:rsidP="48122DB8" w:rsidRDefault="0F1D66CB" w14:paraId="2109FE4D" w14:textId="131E28C9">
      <w:pPr>
        <w:spacing w:before="240"/>
        <w:rPr>
          <w:lang w:val="et-EE"/>
        </w:rPr>
      </w:pPr>
      <w:r w:rsidRPr="48122DB8">
        <w:rPr>
          <w:lang w:val="et-EE"/>
        </w:rPr>
        <w:t>Planeeringuala asub Rae külas, Kõrvalmaantee Raeküla tee (nr</w:t>
      </w:r>
      <w:hyperlink r:id="rId17">
        <w:r w:rsidRPr="48122DB8">
          <w:rPr>
            <w:lang w:val="et-EE"/>
          </w:rPr>
          <w:t>11334</w:t>
        </w:r>
      </w:hyperlink>
      <w:r w:rsidRPr="48122DB8">
        <w:rPr>
          <w:lang w:val="et-EE"/>
        </w:rPr>
        <w:t xml:space="preserve">) ja </w:t>
      </w:r>
      <w:r w:rsidRPr="48122DB8" w:rsidR="0C084626">
        <w:rPr>
          <w:lang w:val="et-EE"/>
        </w:rPr>
        <w:t xml:space="preserve">Pirita-Ülemiste </w:t>
      </w:r>
      <w:r w:rsidRPr="48122DB8">
        <w:rPr>
          <w:lang w:val="et-EE"/>
        </w:rPr>
        <w:t xml:space="preserve">kanali vahelisel alal. </w:t>
      </w:r>
      <w:r w:rsidRPr="48122DB8" w:rsidR="1B7806C8">
        <w:rPr>
          <w:lang w:val="et-EE"/>
        </w:rPr>
        <w:t>Jaanivälja põik tänavale saab Jaanivälja teelt. Jaanivälja tee on eraomandis ning planeeringualal asuvate kinnistute igakordsete omanike kasuks on seatud tähtajatu ja tasuta teeservituut juurdepääsu tagamiseks.</w:t>
      </w:r>
      <w:r w:rsidRPr="48122DB8">
        <w:rPr>
          <w:lang w:val="et-EE"/>
        </w:rPr>
        <w:t xml:space="preserve"> 400m kaugusel, Raeküla tee ääres asub Jaani bussipeatus, kust sõidavad bussid nii Jüri Gümnaasiumisse, Järvekülla ja Peetrisse ning Tallinnasse. Lähim pood, perearsti keskus, kool ja lasteaed asuvad Peetris, Assakul ja Järvekülas. </w:t>
      </w:r>
    </w:p>
    <w:p w:rsidRPr="004B7F2B" w:rsidR="005E7876" w:rsidP="005E7876" w:rsidRDefault="08A0DE5A" w14:paraId="6F4F32D9" w14:textId="77777777">
      <w:pPr>
        <w:pStyle w:val="Kehatekst"/>
        <w:spacing w:after="20"/>
        <w:rPr>
          <w:lang w:val="et-EE"/>
        </w:rPr>
      </w:pPr>
      <w:r w:rsidRPr="08A0DE5A">
        <w:rPr>
          <w:lang w:val="et-EE"/>
        </w:rPr>
        <w:t>Ümberkaudsetel aladel on valdavalt elamu- ja maatulundusmaad.</w:t>
      </w:r>
    </w:p>
    <w:p w:rsidRPr="004B7F2B" w:rsidR="004329C7" w:rsidP="005E7876" w:rsidRDefault="004329C7" w14:paraId="5997CC1D" w14:textId="77777777">
      <w:pPr>
        <w:pStyle w:val="Kehatekst"/>
        <w:spacing w:after="20"/>
        <w:rPr>
          <w:lang w:val="et-EE"/>
        </w:rPr>
      </w:pPr>
    </w:p>
    <w:p w:rsidR="00484E7A" w:rsidP="005E7876" w:rsidRDefault="08A0DE5A" w14:paraId="3F975DD3" w14:textId="33390FF5">
      <w:pPr>
        <w:pStyle w:val="Kehatekst"/>
        <w:spacing w:after="20"/>
        <w:rPr>
          <w:lang w:val="et-EE"/>
        </w:rPr>
      </w:pPr>
      <w:r w:rsidRPr="08A0DE5A">
        <w:rPr>
          <w:lang w:val="et-EE"/>
        </w:rPr>
        <w:t>Juurdepääs planeeringualale nähakse ette olemasolevalt Jaanivälja põik tänavalt.</w:t>
      </w:r>
    </w:p>
    <w:tbl>
      <w:tblPr>
        <w:tblStyle w:val="Kontuurtabel"/>
        <w:tblW w:w="89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926"/>
      </w:tblGrid>
      <w:tr w:rsidRPr="00FF6E5C" w:rsidR="004329C7" w:rsidTr="08A0DE5A" w14:paraId="2B93AFB6" w14:textId="77777777">
        <w:trPr>
          <w:trHeight w:val="943"/>
        </w:trPr>
        <w:tc>
          <w:tcPr>
            <w:tcW w:w="8926" w:type="dxa"/>
          </w:tcPr>
          <w:p w:rsidRPr="00FF6E5C" w:rsidR="004329C7" w:rsidP="00B6762D" w:rsidRDefault="00065D84" w14:paraId="396CFD65" w14:textId="6CF262CF">
            <w:pPr>
              <w:pStyle w:val="Kehatekst"/>
              <w:keepNext/>
              <w:spacing w:after="20"/>
              <w:jc w:val="left"/>
            </w:pPr>
            <w:r>
              <w:rPr>
                <w:noProof/>
              </w:rPr>
              <w:drawing>
                <wp:inline distT="0" distB="0" distL="0" distR="0" wp14:anchorId="01DC0CC0" wp14:editId="704CB294">
                  <wp:extent cx="4713478" cy="3602038"/>
                  <wp:effectExtent l="0" t="0" r="0" b="0"/>
                  <wp:docPr id="604091148" name="Pilt 6040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13478" cy="3602038"/>
                          </a:xfrm>
                          <a:prstGeom prst="rect">
                            <a:avLst/>
                          </a:prstGeom>
                        </pic:spPr>
                      </pic:pic>
                    </a:graphicData>
                  </a:graphic>
                </wp:inline>
              </w:drawing>
            </w:r>
          </w:p>
        </w:tc>
      </w:tr>
    </w:tbl>
    <w:p w:rsidRPr="00484E7A" w:rsidR="008B37D8" w:rsidP="008B37D8" w:rsidRDefault="08A0DE5A" w14:paraId="73C37240" w14:textId="77777777">
      <w:pPr>
        <w:pStyle w:val="Pealdis"/>
        <w:rPr>
          <w:lang w:val="et-EE"/>
        </w:rPr>
      </w:pPr>
      <w:r w:rsidRPr="08A0DE5A">
        <w:rPr>
          <w:lang w:val="et-EE"/>
        </w:rPr>
        <w:t xml:space="preserve">Skeem </w:t>
      </w:r>
      <w:r w:rsidRPr="08A0DE5A" w:rsidR="00E45E2F">
        <w:rPr>
          <w:lang w:val="et-EE"/>
        </w:rPr>
        <w:fldChar w:fldCharType="begin"/>
      </w:r>
      <w:r w:rsidRPr="08A0DE5A" w:rsidR="00E45E2F">
        <w:rPr>
          <w:lang w:val="et-EE"/>
        </w:rPr>
        <w:instrText xml:space="preserve"> SEQ Skeem \* ARABIC </w:instrText>
      </w:r>
      <w:r w:rsidRPr="08A0DE5A" w:rsidR="00E45E2F">
        <w:rPr>
          <w:lang w:val="et-EE"/>
        </w:rPr>
        <w:fldChar w:fldCharType="separate"/>
      </w:r>
      <w:r w:rsidRPr="08A0DE5A">
        <w:rPr>
          <w:noProof/>
          <w:lang w:val="et-EE"/>
        </w:rPr>
        <w:t>2</w:t>
      </w:r>
      <w:r w:rsidRPr="08A0DE5A" w:rsidR="00E45E2F">
        <w:rPr>
          <w:lang w:val="et-EE"/>
        </w:rPr>
        <w:fldChar w:fldCharType="end"/>
      </w:r>
      <w:r w:rsidRPr="08A0DE5A">
        <w:rPr>
          <w:lang w:val="et-EE"/>
        </w:rPr>
        <w:t>. Kontaktvööndi skeem (detailplaneeringute info ja alusplaan: Rae valla GIS portaali detailplaneeringute rakendus)</w:t>
      </w:r>
    </w:p>
    <w:p w:rsidR="0032415E" w:rsidP="008B37D8" w:rsidRDefault="08A0DE5A" w14:paraId="24DA39BB" w14:textId="77777777">
      <w:pPr>
        <w:rPr>
          <w:lang w:val="et-EE"/>
        </w:rPr>
      </w:pPr>
      <w:r w:rsidRPr="08A0DE5A">
        <w:rPr>
          <w:lang w:val="et-EE"/>
        </w:rPr>
        <w:t xml:space="preserve">Tegemist on järjest tiheneva asustusega elamupiirkonnaga. </w:t>
      </w:r>
    </w:p>
    <w:p w:rsidR="003A5BEB" w:rsidP="008B37D8" w:rsidRDefault="08A0DE5A" w14:paraId="55C34DF4" w14:textId="6EBA7E5F">
      <w:pPr>
        <w:rPr>
          <w:lang w:val="et-EE"/>
        </w:rPr>
      </w:pPr>
      <w:r w:rsidRPr="08A0DE5A">
        <w:rPr>
          <w:lang w:val="et-EE"/>
        </w:rPr>
        <w:t>Detailplaneeringu lähialal on hoonete katusekalded 0-45° vahemikus, enamuses on 15-45</w:t>
      </w:r>
      <w:r w:rsidRPr="08A0DE5A">
        <w:rPr>
          <w:rFonts w:ascii="Calibri" w:hAnsi="Calibri" w:cs="Calibri"/>
          <w:lang w:val="et-EE"/>
        </w:rPr>
        <w:t>°</w:t>
      </w:r>
      <w:r w:rsidRPr="08A0DE5A">
        <w:rPr>
          <w:lang w:val="et-EE"/>
        </w:rPr>
        <w:t xml:space="preserve"> kalletega katused. vt skeem 3. </w:t>
      </w:r>
    </w:p>
    <w:tbl>
      <w:tblPr>
        <w:tblStyle w:val="Kontuurtabel"/>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3A5BEB" w:rsidTr="48122DB8" w14:paraId="1F72F646" w14:textId="77777777">
        <w:tc>
          <w:tcPr>
            <w:tcW w:w="9117" w:type="dxa"/>
          </w:tcPr>
          <w:p w:rsidR="003A5BEB" w:rsidP="003A5BEB" w:rsidRDefault="003A5BEB" w14:paraId="08CE6F91" w14:textId="77777777">
            <w:pPr>
              <w:keepNext/>
              <w:rPr>
                <w:lang w:val="et-EE"/>
              </w:rPr>
            </w:pPr>
            <w:r>
              <w:rPr>
                <w:noProof/>
                <w:lang w:val="en-US" w:eastAsia="en-US"/>
              </w:rPr>
              <w:drawing>
                <wp:inline distT="0" distB="0" distL="0" distR="0" wp14:anchorId="30572E93" wp14:editId="07777777">
                  <wp:extent cx="3606029" cy="2284142"/>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606029" cy="2284142"/>
                          </a:xfrm>
                          <a:prstGeom prst="rect">
                            <a:avLst/>
                          </a:prstGeom>
                          <a:noFill/>
                          <a:ln w="9525">
                            <a:noFill/>
                            <a:miter lim="800000"/>
                            <a:headEnd/>
                            <a:tailEnd/>
                          </a:ln>
                        </pic:spPr>
                      </pic:pic>
                    </a:graphicData>
                  </a:graphic>
                </wp:inline>
              </w:drawing>
            </w:r>
            <w:r>
              <w:rPr>
                <w:noProof/>
                <w:lang w:val="en-US" w:eastAsia="en-US"/>
              </w:rPr>
              <w:drawing>
                <wp:inline distT="0" distB="0" distL="0" distR="0" wp14:anchorId="25819552" wp14:editId="07777777">
                  <wp:extent cx="1965342" cy="95883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965342" cy="958832"/>
                          </a:xfrm>
                          <a:prstGeom prst="rect">
                            <a:avLst/>
                          </a:prstGeom>
                          <a:noFill/>
                          <a:ln w="9525">
                            <a:noFill/>
                            <a:miter lim="800000"/>
                            <a:headEnd/>
                            <a:tailEnd/>
                          </a:ln>
                        </pic:spPr>
                      </pic:pic>
                    </a:graphicData>
                  </a:graphic>
                </wp:inline>
              </w:drawing>
            </w:r>
          </w:p>
        </w:tc>
      </w:tr>
    </w:tbl>
    <w:p w:rsidR="003A5BEB" w:rsidP="08A0DE5A" w:rsidRDefault="08A0DE5A" w14:paraId="22E311A1" w14:textId="77777777">
      <w:pPr>
        <w:pStyle w:val="Pealdis"/>
        <w:rPr>
          <w:lang w:val="et-EE"/>
        </w:rPr>
      </w:pPr>
      <w:r w:rsidRPr="08A0DE5A">
        <w:rPr>
          <w:lang w:val="et-EE"/>
        </w:rPr>
        <w:t xml:space="preserve">Skeem </w:t>
      </w:r>
      <w:r w:rsidR="003A5BEB">
        <w:fldChar w:fldCharType="begin"/>
      </w:r>
      <w:r w:rsidR="003A5BEB">
        <w:instrText xml:space="preserve"> SEQ Skeem \* ARABIC </w:instrText>
      </w:r>
      <w:r w:rsidR="003A5BEB">
        <w:fldChar w:fldCharType="separate"/>
      </w:r>
      <w:r w:rsidRPr="08A0DE5A">
        <w:rPr>
          <w:noProof/>
        </w:rPr>
        <w:t>3</w:t>
      </w:r>
      <w:r w:rsidR="003A5BEB">
        <w:fldChar w:fldCharType="end"/>
      </w:r>
      <w:r w:rsidRPr="08A0DE5A">
        <w:rPr>
          <w:lang w:val="et-EE"/>
        </w:rPr>
        <w:t>. Katusekallete näited detailplaneerinuala lähipiirkonnas (allikas X-GIS Maa-Amet maainfo ja Rae-Gis detailplaneeringute rakendus)</w:t>
      </w:r>
    </w:p>
    <w:tbl>
      <w:tblPr>
        <w:tblStyle w:val="Kontuurtabel"/>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3A5BEB" w:rsidTr="08A0DE5A" w14:paraId="61CDCEAD" w14:textId="77777777">
        <w:tc>
          <w:tcPr>
            <w:tcW w:w="9117" w:type="dxa"/>
          </w:tcPr>
          <w:p w:rsidR="003A5BEB" w:rsidP="08A0DE5A" w:rsidRDefault="003A5BEB" w14:paraId="6BB9E253" w14:textId="77777777">
            <w:pPr>
              <w:rPr>
                <w:lang w:val="et-EE"/>
              </w:rPr>
            </w:pPr>
            <w:r>
              <w:rPr>
                <w:noProof/>
              </w:rPr>
              <w:drawing>
                <wp:inline distT="0" distB="0" distL="0" distR="0" wp14:anchorId="7C369D48" wp14:editId="4EA9DB95">
                  <wp:extent cx="2866126" cy="1203960"/>
                  <wp:effectExtent l="19050" t="0" r="0" b="0"/>
                  <wp:docPr id="16" name="Picture 14" descr="Fotolao pi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866126" cy="1203960"/>
                          </a:xfrm>
                          <a:prstGeom prst="rect">
                            <a:avLst/>
                          </a:prstGeom>
                        </pic:spPr>
                      </pic:pic>
                    </a:graphicData>
                  </a:graphic>
                </wp:inline>
              </w:drawing>
            </w:r>
          </w:p>
        </w:tc>
      </w:tr>
      <w:tr w:rsidR="003A5BEB" w:rsidTr="08A0DE5A" w14:paraId="23DE523C" w14:textId="77777777">
        <w:tc>
          <w:tcPr>
            <w:tcW w:w="9117" w:type="dxa"/>
          </w:tcPr>
          <w:p w:rsidR="003A5BEB" w:rsidP="08A0DE5A" w:rsidRDefault="003A5BEB" w14:paraId="52E56223" w14:textId="77777777">
            <w:pPr>
              <w:keepNext/>
              <w:rPr>
                <w:lang w:val="et-EE" w:eastAsia="en-US"/>
              </w:rPr>
            </w:pPr>
            <w:r>
              <w:rPr>
                <w:noProof/>
              </w:rPr>
              <w:drawing>
                <wp:inline distT="0" distB="0" distL="0" distR="0" wp14:anchorId="2BE89A88" wp14:editId="047C9CE6">
                  <wp:extent cx="2876550" cy="1980718"/>
                  <wp:effectExtent l="19050" t="0" r="0" b="0"/>
                  <wp:docPr id="19" name="Picture 16" descr="fotolaopi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2876550" cy="1980718"/>
                          </a:xfrm>
                          <a:prstGeom prst="rect">
                            <a:avLst/>
                          </a:prstGeom>
                        </pic:spPr>
                      </pic:pic>
                    </a:graphicData>
                  </a:graphic>
                </wp:inline>
              </w:drawing>
            </w:r>
          </w:p>
        </w:tc>
      </w:tr>
    </w:tbl>
    <w:p w:rsidRPr="003A5BEB" w:rsidR="003A5BEB" w:rsidP="08A0DE5A" w:rsidRDefault="08A0DE5A" w14:paraId="0017BFF4" w14:textId="77777777">
      <w:pPr>
        <w:pStyle w:val="Pealdis"/>
        <w:rPr>
          <w:lang w:val="et-EE"/>
        </w:rPr>
      </w:pPr>
      <w:r w:rsidRPr="08A0DE5A">
        <w:rPr>
          <w:lang w:val="et-EE"/>
        </w:rPr>
        <w:t xml:space="preserve">Foto </w:t>
      </w:r>
      <w:r w:rsidR="003A5BEB">
        <w:fldChar w:fldCharType="begin"/>
      </w:r>
      <w:r w:rsidR="003A5BEB">
        <w:instrText xml:space="preserve"> SEQ Foto \* ARABIC </w:instrText>
      </w:r>
      <w:r w:rsidR="003A5BEB">
        <w:fldChar w:fldCharType="separate"/>
      </w:r>
      <w:r w:rsidRPr="08A0DE5A">
        <w:rPr>
          <w:noProof/>
        </w:rPr>
        <w:t>1</w:t>
      </w:r>
      <w:r w:rsidR="003A5BEB">
        <w:fldChar w:fldCharType="end"/>
      </w:r>
      <w:r w:rsidRPr="08A0DE5A">
        <w:rPr>
          <w:lang w:val="et-EE"/>
        </w:rPr>
        <w:t>. Näiteid lähiala katusekalletest (allikas: Maa-Ameti fotoladu)</w:t>
      </w:r>
    </w:p>
    <w:p w:rsidRPr="000A6AAE" w:rsidR="0059016A" w:rsidP="08A0DE5A" w:rsidRDefault="0F1D66CB" w14:paraId="62A21B88" w14:textId="77777777">
      <w:pPr>
        <w:pStyle w:val="Pealkiri2"/>
        <w:numPr>
          <w:ilvl w:val="1"/>
          <w:numId w:val="18"/>
        </w:numPr>
        <w:spacing w:after="240"/>
        <w:rPr>
          <w:lang w:val="et-EE"/>
        </w:rPr>
      </w:pPr>
      <w:bookmarkStart w:name="_Toc1083454181" w:id="1481968118"/>
      <w:r w:rsidRPr="4C4C7331" w:rsidR="0F1D66CB">
        <w:rPr>
          <w:lang w:val="et-EE"/>
        </w:rPr>
        <w:t>Planeeringuala</w:t>
      </w:r>
      <w:bookmarkEnd w:id="1481968118"/>
    </w:p>
    <w:p w:rsidR="08A0DE5A" w:rsidP="08A0DE5A" w:rsidRDefault="08A0DE5A" w14:paraId="791E55D9" w14:textId="52EFA45E">
      <w:pPr>
        <w:pStyle w:val="Kehatekst"/>
        <w:spacing w:after="0"/>
        <w:rPr>
          <w:lang w:val="et-EE"/>
        </w:rPr>
      </w:pPr>
      <w:r w:rsidRPr="08A0DE5A">
        <w:rPr>
          <w:lang w:val="et-EE"/>
        </w:rPr>
        <w:t>Planeeringuala pindala on ligikaudu 0,6 ha ning see hõlmab:</w:t>
      </w:r>
    </w:p>
    <w:p w:rsidR="08A0DE5A" w:rsidP="08A0DE5A" w:rsidRDefault="08A0DE5A" w14:paraId="38E9982F" w14:textId="4FE6FDFD">
      <w:pPr>
        <w:pStyle w:val="Kehatekst"/>
        <w:numPr>
          <w:ilvl w:val="0"/>
          <w:numId w:val="3"/>
        </w:numPr>
        <w:spacing w:after="0"/>
        <w:rPr>
          <w:lang w:val="et-EE"/>
        </w:rPr>
      </w:pPr>
      <w:r w:rsidRPr="08A0DE5A">
        <w:rPr>
          <w:lang w:val="et-EE"/>
        </w:rPr>
        <w:t>Jaanivälja põik 1 kinnistut (registriosa nr 9839102, katastritunnus 65301:001:3642, pindala 1449 m , sihtotstarve elamumaa 100%);</w:t>
      </w:r>
    </w:p>
    <w:p w:rsidR="08A0DE5A" w:rsidP="08A0DE5A" w:rsidRDefault="08A0DE5A" w14:paraId="689007C7" w14:textId="0CFC1562">
      <w:pPr>
        <w:pStyle w:val="Kehatekst"/>
        <w:numPr>
          <w:ilvl w:val="0"/>
          <w:numId w:val="3"/>
        </w:numPr>
        <w:spacing w:after="0"/>
        <w:rPr>
          <w:lang w:val="et-EE"/>
        </w:rPr>
      </w:pPr>
      <w:r w:rsidRPr="08A0DE5A">
        <w:rPr>
          <w:lang w:val="et-EE"/>
        </w:rPr>
        <w:t>Jaanivälja põik 3 kinnistut (registriosa nr 4325250, katastritunnus 65301:001:3643, pindala 1481 m , sihtotstarve elamumaa 100%);</w:t>
      </w:r>
    </w:p>
    <w:p w:rsidR="08A0DE5A" w:rsidP="08A0DE5A" w:rsidRDefault="08A0DE5A" w14:paraId="73D823B8" w14:textId="58A49106">
      <w:pPr>
        <w:pStyle w:val="Kehatekst"/>
        <w:numPr>
          <w:ilvl w:val="0"/>
          <w:numId w:val="3"/>
        </w:numPr>
        <w:spacing w:after="0"/>
        <w:rPr>
          <w:lang w:val="et-EE"/>
        </w:rPr>
      </w:pPr>
      <w:r w:rsidRPr="08A0DE5A">
        <w:rPr>
          <w:lang w:val="et-EE"/>
        </w:rPr>
        <w:t>Jaanivälja põik 5 kinnistut (registriosa nr 4325350, katastritunnus 65301:001:3644, pindala 1518 m , sihtotstarve elamumaa 100%);</w:t>
      </w:r>
    </w:p>
    <w:p w:rsidR="08A0DE5A" w:rsidP="08A0DE5A" w:rsidRDefault="08A0DE5A" w14:paraId="5F781A25" w14:textId="139FB6A6">
      <w:pPr>
        <w:pStyle w:val="Kehatekst"/>
        <w:numPr>
          <w:ilvl w:val="0"/>
          <w:numId w:val="3"/>
        </w:numPr>
        <w:spacing w:after="0"/>
        <w:rPr>
          <w:lang w:val="et-EE"/>
        </w:rPr>
      </w:pPr>
      <w:r w:rsidRPr="08A0DE5A">
        <w:rPr>
          <w:lang w:val="et-EE"/>
        </w:rPr>
        <w:t>Jaanivälja  põik  kinnistut  (registriosa  nr  4325450,  katastritunnus  65301:001:3645, pindala 631 m , sihtotstarve transpordimaa 100%);</w:t>
      </w:r>
    </w:p>
    <w:p w:rsidR="08A0DE5A" w:rsidP="08A0DE5A" w:rsidRDefault="08A0DE5A" w14:paraId="5D6753C4" w14:textId="05B30EE2">
      <w:pPr>
        <w:pStyle w:val="Kehatekst"/>
        <w:numPr>
          <w:ilvl w:val="0"/>
          <w:numId w:val="3"/>
        </w:numPr>
        <w:spacing w:after="0"/>
        <w:rPr>
          <w:lang w:val="et-EE"/>
        </w:rPr>
      </w:pPr>
      <w:r w:rsidRPr="08A0DE5A">
        <w:rPr>
          <w:lang w:val="et-EE"/>
        </w:rPr>
        <w:t>Jaanivälja tee 1a katastriüksuse osa, mis kuulub kinnistu registriosa nr 4325550 koosseisu  (katastritunnus  65301:001:4835,  pindala  8059 m ,  sihtotstarve maatulundusmaa 100%) ja lähiala.</w:t>
      </w:r>
    </w:p>
    <w:p w:rsidR="08A0DE5A" w:rsidP="08A0DE5A" w:rsidRDefault="08A0DE5A" w14:paraId="7F1CBE4E" w14:textId="68B92347">
      <w:pPr>
        <w:pStyle w:val="Kehatekst"/>
        <w:spacing w:after="0"/>
        <w:rPr>
          <w:lang w:val="et-EE"/>
        </w:rPr>
      </w:pPr>
      <w:r w:rsidRPr="08A0DE5A">
        <w:rPr>
          <w:lang w:val="et-EE"/>
        </w:rPr>
        <w:t>Lähialana kaasatakse planeeringusse maa-ala, mis on vajalik teede- ja tehnovõrkude planeerimiseks.</w:t>
      </w:r>
    </w:p>
    <w:p w:rsidRPr="0032415E" w:rsidR="00EE4C0E" w:rsidP="08A0DE5A" w:rsidRDefault="0F1D66CB" w14:paraId="4FE08FA1" w14:textId="77777777">
      <w:pPr>
        <w:pStyle w:val="Pealkiri3"/>
        <w:numPr>
          <w:ilvl w:val="2"/>
          <w:numId w:val="18"/>
        </w:numPr>
        <w:rPr>
          <w:lang w:val="et-EE"/>
        </w:rPr>
      </w:pPr>
      <w:bookmarkStart w:name="_Toc410078849" w:id="8"/>
      <w:bookmarkStart w:name="_Toc1155051448" w:id="266619943"/>
      <w:r w:rsidRPr="4C4C7331" w:rsidR="0F1D66CB">
        <w:rPr>
          <w:lang w:val="et-EE"/>
        </w:rPr>
        <w:t>Maaomand planeeritaval alal</w:t>
      </w:r>
      <w:bookmarkEnd w:id="8"/>
      <w:r>
        <w:tab/>
      </w:r>
      <w:bookmarkEnd w:id="266619943"/>
    </w:p>
    <w:p w:rsidR="005E7876" w:rsidP="08A0DE5A" w:rsidRDefault="08A0DE5A" w14:paraId="6544D4B0" w14:textId="77777777">
      <w:pPr>
        <w:pStyle w:val="Textbody"/>
        <w:shd w:val="clear" w:color="auto" w:fill="FFFFFF" w:themeFill="background1"/>
        <w:rPr>
          <w:b w:val="0"/>
          <w:bCs w:val="0"/>
          <w:sz w:val="22"/>
          <w:szCs w:val="22"/>
          <w:lang w:val="et-EE"/>
        </w:rPr>
      </w:pPr>
      <w:r w:rsidRPr="08A0DE5A">
        <w:rPr>
          <w:b w:val="0"/>
          <w:bCs w:val="0"/>
          <w:sz w:val="22"/>
          <w:szCs w:val="22"/>
          <w:lang w:val="et-EE"/>
        </w:rPr>
        <w:t>Planeeritavad kinnistud on eraomandis.</w:t>
      </w:r>
    </w:p>
    <w:p w:rsidRPr="0032415E" w:rsidR="00221B08" w:rsidP="08A0DE5A" w:rsidRDefault="0F1D66CB" w14:paraId="76F55CB3" w14:textId="77777777">
      <w:pPr>
        <w:pStyle w:val="Pealkiri3"/>
        <w:numPr>
          <w:ilvl w:val="2"/>
          <w:numId w:val="18"/>
        </w:numPr>
        <w:rPr>
          <w:lang w:val="et-EE"/>
        </w:rPr>
      </w:pPr>
      <w:bookmarkStart w:name="_Toc370537403" w:id="1784030439"/>
      <w:r w:rsidRPr="4C4C7331" w:rsidR="0F1D66CB">
        <w:rPr>
          <w:rFonts w:ascii="Verdana" w:hAnsi="Verdana" w:asciiTheme="minorAscii" w:hAnsiTheme="minorAscii"/>
          <w:lang w:val="et-EE"/>
        </w:rPr>
        <w:t>Maa-ala üldiseloomustus</w:t>
      </w:r>
      <w:bookmarkEnd w:id="1784030439"/>
    </w:p>
    <w:p w:rsidR="004B7F2B" w:rsidP="48122DB8" w:rsidRDefault="08A0DE5A" w14:paraId="4E5F9D08" w14:textId="5BC52EF9">
      <w:pPr>
        <w:pStyle w:val="Kehatekst"/>
        <w:spacing w:after="20"/>
        <w:rPr>
          <w:lang w:val="et-EE"/>
        </w:rPr>
      </w:pPr>
      <w:r w:rsidRPr="434147E2" w:rsidR="08A0DE5A">
        <w:rPr>
          <w:lang w:val="et-EE"/>
        </w:rPr>
        <w:t>Planeeringuala asub Rae külas, Kõrvalmaantee Raeküla tee (nr</w:t>
      </w:r>
      <w:hyperlink r:id="R8076240d3dc34dc9">
        <w:r w:rsidRPr="434147E2" w:rsidR="08A0DE5A">
          <w:rPr>
            <w:lang w:val="et-EE"/>
          </w:rPr>
          <w:t>11334</w:t>
        </w:r>
      </w:hyperlink>
      <w:r w:rsidRPr="434147E2" w:rsidR="08A0DE5A">
        <w:rPr>
          <w:lang w:val="et-EE"/>
        </w:rPr>
        <w:t xml:space="preserve">) ja </w:t>
      </w:r>
      <w:r w:rsidRPr="434147E2" w:rsidR="6033DC01">
        <w:rPr>
          <w:rFonts w:ascii="Arial" w:hAnsi="Arial" w:eastAsia="" w:cs="" w:asciiTheme="minorAscii" w:hAnsiTheme="minorAscii" w:eastAsiaTheme="minorEastAsia" w:cstheme="minorBidi"/>
          <w:noProof w:val="0"/>
          <w:color w:val="auto"/>
          <w:sz w:val="22"/>
          <w:szCs w:val="22"/>
          <w:lang w:val="et-EE" w:eastAsia="da-DK" w:bidi="ar-SA"/>
        </w:rPr>
        <w:t>Pirita</w:t>
      </w:r>
      <w:r w:rsidRPr="434147E2" w:rsidR="08A0DE5A">
        <w:rPr>
          <w:rFonts w:ascii="Arial" w:hAnsi="Arial" w:eastAsia="" w:cs="" w:asciiTheme="minorAscii" w:hAnsiTheme="minorAscii" w:eastAsiaTheme="minorEastAsia" w:cstheme="minorBidi"/>
          <w:color w:val="auto"/>
          <w:sz w:val="22"/>
          <w:szCs w:val="22"/>
          <w:lang w:val="et-EE" w:eastAsia="da-DK" w:bidi="ar-SA"/>
        </w:rPr>
        <w:t>-</w:t>
      </w:r>
      <w:r w:rsidRPr="434147E2" w:rsidR="6A7D98B8">
        <w:rPr>
          <w:rFonts w:ascii="Arial" w:hAnsi="Arial" w:eastAsia="" w:cs="" w:asciiTheme="minorAscii" w:hAnsiTheme="minorAscii" w:eastAsiaTheme="minorEastAsia" w:cstheme="minorBidi"/>
          <w:color w:val="auto"/>
          <w:sz w:val="22"/>
          <w:szCs w:val="22"/>
          <w:lang w:val="et-EE" w:eastAsia="da-DK" w:bidi="ar-SA"/>
        </w:rPr>
        <w:t>Ü</w:t>
      </w:r>
      <w:r w:rsidRPr="434147E2" w:rsidR="08A0DE5A">
        <w:rPr>
          <w:rFonts w:ascii="Arial" w:hAnsi="Arial" w:eastAsia="" w:cs="" w:asciiTheme="minorAscii" w:hAnsiTheme="minorAscii" w:eastAsiaTheme="minorEastAsia" w:cstheme="minorBidi"/>
          <w:color w:val="auto"/>
          <w:sz w:val="22"/>
          <w:szCs w:val="22"/>
          <w:lang w:val="et-EE" w:eastAsia="da-DK" w:bidi="ar-SA"/>
        </w:rPr>
        <w:t>lemiste</w:t>
      </w:r>
      <w:r w:rsidRPr="434147E2" w:rsidR="08A0DE5A">
        <w:rPr>
          <w:lang w:val="et-EE"/>
        </w:rPr>
        <w:t xml:space="preserve"> kanali vahelisel alal. Juurdepääs planeeringualale nähakse ette Jaanivälja põik tänavalt. Planeeringuala on valdavalt tasane, kõrguspunktid jäävad 42.12 ja 39.38 vahele. Planeeringuala on nõrgalt edela suunas kaldu. Planeeringuala läänepiiril asub kraav, kuhu valgub ka valdav osa planeeringuala pinnasesse mitte imenduvat vihmavett.</w:t>
      </w:r>
    </w:p>
    <w:p w:rsidRPr="0032415E" w:rsidR="00C73E59" w:rsidP="08A0DE5A" w:rsidRDefault="0F1D66CB" w14:paraId="27CFE8C8" w14:textId="77777777">
      <w:pPr>
        <w:pStyle w:val="Pealkiri3"/>
        <w:numPr>
          <w:ilvl w:val="2"/>
          <w:numId w:val="18"/>
        </w:numPr>
        <w:rPr>
          <w:lang w:val="et-EE"/>
        </w:rPr>
      </w:pPr>
      <w:bookmarkStart w:name="_Toc237081984" w:id="12"/>
      <w:bookmarkStart w:name="_Toc331954665" w:id="13"/>
      <w:bookmarkStart w:name="_Toc1364956762" w:id="1810562721"/>
      <w:r w:rsidRPr="4C4C7331" w:rsidR="0F1D66CB">
        <w:rPr>
          <w:lang w:val="et-EE"/>
        </w:rPr>
        <w:t>Tehnovõrgud ja kitsendused</w:t>
      </w:r>
      <w:bookmarkEnd w:id="1810562721"/>
    </w:p>
    <w:p w:rsidR="005E7876" w:rsidP="005E7876" w:rsidRDefault="08A0DE5A" w14:paraId="263B2044" w14:textId="77777777">
      <w:pPr>
        <w:pStyle w:val="Kehatekst"/>
        <w:spacing w:after="0"/>
        <w:rPr>
          <w:lang w:val="et-EE"/>
        </w:rPr>
      </w:pPr>
      <w:r w:rsidRPr="08A0DE5A">
        <w:rPr>
          <w:lang w:val="et-EE"/>
        </w:rPr>
        <w:t>Planeeritaval alal lasuvad järgmised maakasutuspiirangud ja kitsendused:</w:t>
      </w:r>
    </w:p>
    <w:p w:rsidRPr="005E7876" w:rsidR="00AA7191" w:rsidP="00AA7191" w:rsidRDefault="00AA7191" w14:paraId="07547A01" w14:textId="77777777">
      <w:pPr>
        <w:pStyle w:val="Kehatekst"/>
        <w:spacing w:after="0"/>
        <w:ind w:left="720"/>
        <w:rPr>
          <w:lang w:val="et-EE"/>
        </w:rPr>
      </w:pPr>
    </w:p>
    <w:p w:rsidR="00AA7191" w:rsidP="005E7876" w:rsidRDefault="08A0DE5A" w14:paraId="00B2861D" w14:textId="77777777">
      <w:pPr>
        <w:pStyle w:val="Kehatekst"/>
        <w:numPr>
          <w:ilvl w:val="0"/>
          <w:numId w:val="77"/>
        </w:numPr>
        <w:spacing w:after="0"/>
        <w:rPr>
          <w:lang w:val="et-EE"/>
        </w:rPr>
      </w:pPr>
      <w:r w:rsidRPr="08A0DE5A">
        <w:rPr>
          <w:lang w:val="et-EE"/>
        </w:rPr>
        <w:t>Harjumaa maavarade teemaplaneeringu uuringuruum</w:t>
      </w:r>
    </w:p>
    <w:p w:rsidR="005E7876" w:rsidP="005E7876" w:rsidRDefault="08A0DE5A" w14:paraId="5A060BB2" w14:textId="77777777">
      <w:pPr>
        <w:pStyle w:val="Kehatekst"/>
        <w:numPr>
          <w:ilvl w:val="0"/>
          <w:numId w:val="77"/>
        </w:numPr>
        <w:spacing w:after="0"/>
        <w:rPr>
          <w:lang w:val="et-EE"/>
        </w:rPr>
      </w:pPr>
      <w:r w:rsidRPr="08A0DE5A">
        <w:rPr>
          <w:lang w:val="et-EE"/>
        </w:rPr>
        <w:t>Elektri maakaabelliin koos elektripaigaldise kaitsevööndiga (1+1m).</w:t>
      </w:r>
    </w:p>
    <w:p w:rsidR="006B0F00" w:rsidP="08A0DE5A" w:rsidRDefault="7EC47FA2" w14:paraId="2333ED47" w14:textId="62C18F54">
      <w:pPr>
        <w:pStyle w:val="Kehatekst"/>
        <w:numPr>
          <w:ilvl w:val="0"/>
          <w:numId w:val="77"/>
        </w:numPr>
        <w:spacing w:after="0"/>
        <w:rPr>
          <w:rFonts w:asciiTheme="minorHAnsi" w:hAnsiTheme="minorHAnsi"/>
          <w:lang w:val="et-EE"/>
        </w:rPr>
      </w:pPr>
      <w:r w:rsidRPr="08A0DE5A">
        <w:rPr>
          <w:rFonts w:eastAsia="Arial" w:cs="Arial"/>
          <w:lang w:val="et-EE"/>
        </w:rPr>
        <w:t>G</w:t>
      </w:r>
      <w:r w:rsidRPr="08A0DE5A" w:rsidR="702E26D4">
        <w:rPr>
          <w:rFonts w:eastAsia="Arial" w:cs="Arial"/>
          <w:lang w:val="et-EE"/>
        </w:rPr>
        <w:t>aasitorustik</w:t>
      </w:r>
      <w:r w:rsidRPr="0922C79E" w:rsidR="60A99A83">
        <w:rPr>
          <w:rFonts w:eastAsia="Arial" w:cs="Arial"/>
          <w:lang w:val="et-EE"/>
        </w:rPr>
        <w:t>, ka</w:t>
      </w:r>
      <w:r w:rsidRPr="005E7876" w:rsidR="60A99A83">
        <w:rPr>
          <w:lang w:val="et-EE"/>
        </w:rPr>
        <w:t>itsevööndiga (1+1m)</w:t>
      </w:r>
      <w:r w:rsidRPr="005E7876" w:rsidR="586143C4">
        <w:rPr>
          <w:lang w:val="et-EE"/>
        </w:rPr>
        <w:t xml:space="preserve"> (omanik </w:t>
      </w:r>
      <w:r w:rsidRPr="38E71249" w:rsidR="586143C4">
        <w:rPr>
          <w:rFonts w:ascii="Segoe UI" w:hAnsi="Segoe UI" w:eastAsia="Segoe UI" w:cs="Segoe UI"/>
          <w:color w:val="242424"/>
          <w:sz w:val="24"/>
          <w:szCs w:val="24"/>
          <w:lang w:val="et-EE"/>
        </w:rPr>
        <w:t>Adven Eesti AS)</w:t>
      </w:r>
      <w:r w:rsidRPr="005E7876" w:rsidR="60A99A83">
        <w:rPr>
          <w:lang w:val="et-EE"/>
        </w:rPr>
        <w:t>.</w:t>
      </w:r>
    </w:p>
    <w:p w:rsidR="006B0F00" w:rsidP="006B0F00" w:rsidRDefault="0F1D66CB" w14:paraId="745676B4" w14:textId="42D809BE">
      <w:pPr>
        <w:pStyle w:val="Kehatekst"/>
        <w:numPr>
          <w:ilvl w:val="0"/>
          <w:numId w:val="77"/>
        </w:numPr>
        <w:spacing w:after="0"/>
        <w:rPr>
          <w:lang w:val="et-EE"/>
        </w:rPr>
      </w:pPr>
      <w:r w:rsidRPr="38E71249">
        <w:rPr>
          <w:lang w:val="et-EE"/>
        </w:rPr>
        <w:t>Ühise vee- ja kanalisatsiooni torustik ja selle kaitsevöönd (2+2m)</w:t>
      </w:r>
      <w:r w:rsidRPr="38E71249" w:rsidR="050DF26E">
        <w:rPr>
          <w:lang w:val="et-EE"/>
        </w:rPr>
        <w:t xml:space="preserve"> (omanik AS ELVESO)</w:t>
      </w:r>
      <w:r w:rsidRPr="38E71249">
        <w:rPr>
          <w:lang w:val="et-EE"/>
        </w:rPr>
        <w:t>.</w:t>
      </w:r>
    </w:p>
    <w:p w:rsidRPr="006B0F00" w:rsidR="006B0F00" w:rsidP="006B0F00" w:rsidRDefault="0F1D66CB" w14:paraId="79FB0697" w14:textId="77777777">
      <w:pPr>
        <w:pStyle w:val="Kehatekst"/>
        <w:numPr>
          <w:ilvl w:val="0"/>
          <w:numId w:val="77"/>
        </w:numPr>
        <w:spacing w:after="0"/>
        <w:rPr>
          <w:lang w:val="et-EE"/>
        </w:rPr>
      </w:pPr>
      <w:r w:rsidRPr="38E71249">
        <w:rPr>
          <w:lang w:val="et-EE"/>
        </w:rPr>
        <w:t>Tallinna Lennuvälja piirangupind</w:t>
      </w:r>
    </w:p>
    <w:p w:rsidR="533BB735" w:rsidP="38E71249" w:rsidRDefault="533BB735" w14:paraId="3727295C" w14:textId="312B3737">
      <w:pPr>
        <w:pStyle w:val="Kehatekst"/>
        <w:numPr>
          <w:ilvl w:val="0"/>
          <w:numId w:val="77"/>
        </w:numPr>
        <w:spacing w:after="0"/>
        <w:rPr>
          <w:lang w:val="et-EE"/>
        </w:rPr>
      </w:pPr>
      <w:r w:rsidRPr="38E71249">
        <w:rPr>
          <w:lang w:val="et-EE"/>
        </w:rPr>
        <w:t>Jaanivälja põik kinnistule on seatud sundvaldus Citynet OÜ kasuks.</w:t>
      </w:r>
    </w:p>
    <w:p w:rsidRPr="006B0F00" w:rsidR="00451B26" w:rsidP="08A0DE5A" w:rsidRDefault="0F1D66CB" w14:paraId="722D4ED1" w14:textId="0099AA36">
      <w:pPr>
        <w:pStyle w:val="Pealkiri3"/>
        <w:numPr>
          <w:ilvl w:val="2"/>
          <w:numId w:val="18"/>
        </w:numPr>
        <w:rPr>
          <w:lang w:val="et-EE"/>
        </w:rPr>
      </w:pPr>
      <w:bookmarkStart w:name="_Toc1653279408" w:id="24367377"/>
      <w:r w:rsidRPr="4C4C7331" w:rsidR="0F1D66CB">
        <w:rPr>
          <w:lang w:val="et-EE"/>
        </w:rPr>
        <w:t>Teed ja liikluskorraldus</w:t>
      </w:r>
      <w:bookmarkEnd w:id="24367377"/>
    </w:p>
    <w:bookmarkEnd w:id="12"/>
    <w:bookmarkEnd w:id="13"/>
    <w:p w:rsidRPr="00421DD2" w:rsidR="00421DD2" w:rsidP="006B0F00" w:rsidRDefault="08A0DE5A" w14:paraId="378ED53B" w14:textId="77777777">
      <w:pPr>
        <w:pStyle w:val="Kehatekst"/>
        <w:spacing w:after="0"/>
        <w:rPr>
          <w:lang w:val="et-EE"/>
        </w:rPr>
      </w:pPr>
      <w:r w:rsidRPr="08A0DE5A">
        <w:rPr>
          <w:lang w:val="et-EE"/>
        </w:rPr>
        <w:t xml:space="preserve">Juurdepääs planeeritud alale on tagatud T-11334 Raeküla teelt mööda Jaanivälja teed, läbi Jaanivälja põiktänavat, mis on mustkattega eratee. </w:t>
      </w:r>
    </w:p>
    <w:p w:rsidRPr="0032415E" w:rsidR="00336E91" w:rsidP="08A0DE5A" w:rsidRDefault="0F1D66CB" w14:paraId="1BA8DB9A" w14:textId="77777777">
      <w:pPr>
        <w:pStyle w:val="Pealkiri3"/>
        <w:numPr>
          <w:ilvl w:val="2"/>
          <w:numId w:val="18"/>
        </w:numPr>
        <w:rPr>
          <w:lang w:val="et-EE"/>
        </w:rPr>
      </w:pPr>
      <w:bookmarkStart w:name="_Toc65919425" w:id="899417966"/>
      <w:r w:rsidRPr="4C4C7331" w:rsidR="0F1D66CB">
        <w:rPr>
          <w:lang w:val="et-EE"/>
        </w:rPr>
        <w:t>Hooned</w:t>
      </w:r>
      <w:bookmarkEnd w:id="899417966"/>
    </w:p>
    <w:p w:rsidRPr="006B0F00" w:rsidR="005E7876" w:rsidP="08A0DE5A" w:rsidRDefault="08A0DE5A" w14:paraId="32894D47" w14:textId="3906B6F7">
      <w:pPr>
        <w:pStyle w:val="Kehatekst"/>
        <w:numPr>
          <w:ilvl w:val="0"/>
          <w:numId w:val="46"/>
        </w:numPr>
        <w:spacing w:after="0"/>
        <w:rPr>
          <w:rFonts w:eastAsia="Arial" w:cs="Arial"/>
          <w:lang w:val="et-EE"/>
        </w:rPr>
      </w:pPr>
      <w:r w:rsidRPr="08A0DE5A">
        <w:rPr>
          <w:rFonts w:eastAsia="Arial" w:cs="Arial"/>
          <w:lang w:val="et-EE"/>
        </w:rPr>
        <w:t xml:space="preserve"> Ehitisregistri andmetel on planeeringualal järgmised hooned:</w:t>
      </w:r>
    </w:p>
    <w:p w:rsidRPr="006B0F00" w:rsidR="005E7876" w:rsidP="08A0DE5A" w:rsidRDefault="08A0DE5A" w14:paraId="6DDD3698" w14:textId="031F3B87">
      <w:pPr>
        <w:pStyle w:val="Kehatekst"/>
        <w:numPr>
          <w:ilvl w:val="0"/>
          <w:numId w:val="46"/>
        </w:numPr>
        <w:spacing w:after="0"/>
        <w:rPr>
          <w:rFonts w:eastAsia="Arial" w:cs="Arial"/>
          <w:lang w:val="et-EE"/>
        </w:rPr>
      </w:pPr>
      <w:r w:rsidRPr="08A0DE5A">
        <w:rPr>
          <w:rFonts w:eastAsia="Arial" w:cs="Arial"/>
          <w:lang w:val="et-EE"/>
        </w:rPr>
        <w:t>- üksikelamu (ehitisregistri kood 120797380), paikneb Jaanivälja põik 1 kinnistul;</w:t>
      </w:r>
    </w:p>
    <w:p w:rsidRPr="006B0F00" w:rsidR="005E7876" w:rsidP="08A0DE5A" w:rsidRDefault="08A0DE5A" w14:paraId="65D453E2" w14:textId="4BDEED97">
      <w:pPr>
        <w:pStyle w:val="Kehatekst"/>
        <w:numPr>
          <w:ilvl w:val="0"/>
          <w:numId w:val="46"/>
        </w:numPr>
        <w:spacing w:after="0"/>
        <w:rPr>
          <w:rFonts w:eastAsia="Arial" w:cs="Arial"/>
          <w:lang w:val="et-EE"/>
        </w:rPr>
      </w:pPr>
      <w:r w:rsidRPr="08A0DE5A">
        <w:rPr>
          <w:rFonts w:eastAsia="Arial" w:cs="Arial"/>
          <w:lang w:val="et-EE"/>
        </w:rPr>
        <w:t>- üksikelamu (ehitisregistri kood 120833606), paikneb Jaanivälja põik 3 kinnistul;</w:t>
      </w:r>
    </w:p>
    <w:p w:rsidRPr="006B0F00" w:rsidR="005E7876" w:rsidP="08A0DE5A" w:rsidRDefault="08A0DE5A" w14:paraId="2FE4BE50" w14:textId="4EACC981">
      <w:pPr>
        <w:pStyle w:val="Kehatekst"/>
        <w:numPr>
          <w:ilvl w:val="0"/>
          <w:numId w:val="46"/>
        </w:numPr>
        <w:spacing w:after="0"/>
        <w:rPr>
          <w:rFonts w:eastAsia="Arial" w:cs="Arial"/>
          <w:lang w:val="et-EE"/>
        </w:rPr>
      </w:pPr>
      <w:r w:rsidRPr="08A0DE5A">
        <w:rPr>
          <w:rFonts w:eastAsia="Arial" w:cs="Arial"/>
          <w:lang w:val="et-EE"/>
        </w:rPr>
        <w:t>- üksikelamu (ehitisregistri kood 120704940), paikneb Jaanivälja põik 5 kinnistul.</w:t>
      </w:r>
    </w:p>
    <w:p w:rsidRPr="006B0F00" w:rsidR="005E7876" w:rsidP="08A0DE5A" w:rsidRDefault="08A0DE5A" w14:paraId="5D5E0C42" w14:textId="56A816CE">
      <w:pPr>
        <w:pStyle w:val="Kehatekst"/>
        <w:numPr>
          <w:ilvl w:val="0"/>
          <w:numId w:val="46"/>
        </w:numPr>
        <w:spacing w:after="0"/>
        <w:rPr>
          <w:rFonts w:eastAsia="Arial" w:cs="Arial"/>
          <w:lang w:val="et-EE"/>
        </w:rPr>
      </w:pPr>
      <w:r w:rsidRPr="08A0DE5A">
        <w:rPr>
          <w:rFonts w:eastAsia="Arial" w:cs="Arial"/>
          <w:lang w:val="et-EE"/>
        </w:rPr>
        <w:t>Lisaks on ehitisregistris info Jaanivälja  põik 1 kinnistul paiknevate rajatiste kohta: kanalisatsioonitorustik (ehitisregistri kood 220807779), veetorustik (ehitisregistri kood 220807781) ning piirdeaed (ehitisregistri kood 221263109).</w:t>
      </w:r>
    </w:p>
    <w:p w:rsidRPr="006B0F00" w:rsidR="005E7876" w:rsidP="08A0DE5A" w:rsidRDefault="08A0DE5A" w14:paraId="6C01BC5A" w14:textId="5CAAF9A1">
      <w:pPr>
        <w:pStyle w:val="Standard"/>
        <w:rPr>
          <w:rFonts w:cs="Arial"/>
          <w:sz w:val="23"/>
          <w:szCs w:val="23"/>
        </w:rPr>
      </w:pPr>
      <w:r w:rsidRPr="08A0DE5A">
        <w:rPr>
          <w:rFonts w:cs="Arial"/>
          <w:sz w:val="23"/>
          <w:szCs w:val="23"/>
        </w:rPr>
        <w:t>Planeeringuala on haljastatud ja heakorrastatud ning paikneb tsentraalsete tehnovõrkudega varustatud piirkonnas.</w:t>
      </w:r>
    </w:p>
    <w:p w:rsidRPr="0032415E" w:rsidR="00EB63EC" w:rsidP="08A0DE5A" w:rsidRDefault="0F1D66CB" w14:paraId="357533EB" w14:textId="77777777">
      <w:pPr>
        <w:pStyle w:val="Pealkiri3"/>
        <w:numPr>
          <w:ilvl w:val="2"/>
          <w:numId w:val="18"/>
        </w:numPr>
        <w:rPr>
          <w:lang w:val="et-EE"/>
        </w:rPr>
      </w:pPr>
      <w:bookmarkStart w:name="_Toc1323425521" w:id="221210349"/>
      <w:r w:rsidRPr="4C4C7331" w:rsidR="0F1D66CB">
        <w:rPr>
          <w:lang w:val="et-EE"/>
        </w:rPr>
        <w:t>Haljastus</w:t>
      </w:r>
      <w:bookmarkEnd w:id="221210349"/>
    </w:p>
    <w:p w:rsidRPr="006B0F00" w:rsidR="009F28A4" w:rsidP="38E71249" w:rsidRDefault="0F1D66CB" w14:paraId="1605F98C" w14:textId="6CE4DCB3">
      <w:pPr>
        <w:pStyle w:val="Standard"/>
        <w:rPr>
          <w:rFonts w:cs="Arial"/>
          <w:sz w:val="23"/>
          <w:szCs w:val="23"/>
        </w:rPr>
      </w:pPr>
      <w:r w:rsidRPr="38E71249">
        <w:rPr>
          <w:rFonts w:cs="Arial"/>
          <w:sz w:val="23"/>
          <w:szCs w:val="23"/>
        </w:rPr>
        <w:t xml:space="preserve">Planeeritaval alal, Jaanivälja põik 1, 3 ja 5 kinnistutel on hekid, kõrghaljastus vähene. Planeeringu käigus </w:t>
      </w:r>
      <w:r w:rsidRPr="38E71249" w:rsidR="2AA97FC9">
        <w:rPr>
          <w:rFonts w:cs="Arial"/>
          <w:sz w:val="23"/>
          <w:szCs w:val="23"/>
        </w:rPr>
        <w:t>on koostatud haljastuse inventuur</w:t>
      </w:r>
      <w:r w:rsidRPr="38E71249" w:rsidR="33C4FB4D">
        <w:rPr>
          <w:rFonts w:cs="Arial"/>
          <w:sz w:val="23"/>
          <w:szCs w:val="23"/>
          <w:lang w:val="en-US"/>
        </w:rPr>
        <w:t xml:space="preserve"> (Grün-e OÜ töö nr 221124-1).</w:t>
      </w:r>
    </w:p>
    <w:p w:rsidRPr="00AD1C6D" w:rsidR="00CB58F6" w:rsidP="08A0DE5A" w:rsidRDefault="0F1D66CB" w14:paraId="4243BD07" w14:textId="1F3B726A">
      <w:pPr>
        <w:pStyle w:val="Pealkiri1"/>
        <w:numPr>
          <w:ilvl w:val="0"/>
          <w:numId w:val="18"/>
        </w:numPr>
        <w:rPr>
          <w:lang w:val="et-EE"/>
        </w:rPr>
      </w:pPr>
      <w:bookmarkStart w:name="_Toc1000829681" w:id="168869242"/>
      <w:r w:rsidRPr="4C4C7331" w:rsidR="0F1D66CB">
        <w:rPr>
          <w:lang w:val="et-EE"/>
        </w:rPr>
        <w:t>Planeerimisettepanek</w:t>
      </w:r>
      <w:bookmarkEnd w:id="168869242"/>
    </w:p>
    <w:p w:rsidR="006B0F00" w:rsidP="006B0F00" w:rsidRDefault="08A0DE5A" w14:paraId="5043CB0F" w14:textId="32429C19">
      <w:pPr>
        <w:pStyle w:val="Kehatekst"/>
        <w:spacing w:after="20"/>
        <w:rPr>
          <w:lang w:val="et-EE"/>
        </w:rPr>
      </w:pPr>
      <w:bookmarkStart w:name="_Toc123034781" w:id="18"/>
      <w:r w:rsidRPr="08A0DE5A">
        <w:rPr>
          <w:lang w:val="et-EE"/>
        </w:rPr>
        <w:t>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Planeeringuala suurus on ligikaudu 0,6 ha.</w:t>
      </w:r>
    </w:p>
    <w:p w:rsidR="08A0DE5A" w:rsidP="48122DB8" w:rsidRDefault="08A0DE5A" w14:paraId="2DD1209C" w14:textId="716944FC">
      <w:pPr>
        <w:pStyle w:val="Kehatekst"/>
        <w:spacing w:after="20"/>
        <w:rPr>
          <w:lang w:val="et-EE"/>
        </w:rPr>
      </w:pPr>
    </w:p>
    <w:p w:rsidR="006B0F00" w:rsidP="48122DB8" w:rsidRDefault="0F1D66CB" w14:paraId="411ECDFE" w14:textId="2823FCFD">
      <w:pPr>
        <w:pStyle w:val="Kehatekst"/>
        <w:spacing w:after="20"/>
        <w:rPr>
          <w:lang w:val="et-EE"/>
        </w:rPr>
      </w:pPr>
      <w:r w:rsidRPr="48122DB8">
        <w:rPr>
          <w:lang w:val="et-EE"/>
        </w:rPr>
        <w:t xml:space="preserve">Jaanivälja põik 1, 3 ja 5 ja Jaanivälja põik kinnistute alale on varasemalt kehtestatud Niidu kinnistu detailplaneering (KOV ID DP0488, OÜ Hirundo töö nr HDP 14/07), mille eesmärk on: lahendada maa-ala jaotamine kruntideks ja kehtestada maakasutuse ja ehitustingimused vastavalt planeerimisseadusele. Määrata piirangute kehtestamise vajadused ja ulatused. Planeeritaval alal moodustatakse 3 ühepereelamu krunti, 1 transpordimaa krunti. Detailplaneering on kehtestatud </w:t>
      </w:r>
      <w:r w:rsidRPr="48122DB8" w:rsidR="6763640F">
        <w:rPr>
          <w:lang w:val="et-EE"/>
        </w:rPr>
        <w:t xml:space="preserve">kehtestatud Rae Vallavolikogu </w:t>
      </w:r>
      <w:r w:rsidRPr="48122DB8">
        <w:rPr>
          <w:lang w:val="et-EE"/>
        </w:rPr>
        <w:t xml:space="preserve"> 9.06.2008 </w:t>
      </w:r>
      <w:r w:rsidRPr="48122DB8" w:rsidR="23F2B5AE">
        <w:rPr>
          <w:lang w:val="et-EE"/>
        </w:rPr>
        <w:t xml:space="preserve">otsusega </w:t>
      </w:r>
      <w:r w:rsidRPr="48122DB8">
        <w:rPr>
          <w:lang w:val="et-EE"/>
        </w:rPr>
        <w:t xml:space="preserve"> nr 415 ja ka realiseeritud. </w:t>
      </w:r>
    </w:p>
    <w:p w:rsidRPr="004441BF" w:rsidR="006B0F00" w:rsidP="48122DB8" w:rsidRDefault="08A0DE5A" w14:paraId="61A549AF" w14:textId="42602A52">
      <w:pPr>
        <w:pStyle w:val="Kehatekst"/>
        <w:spacing w:after="20"/>
        <w:rPr>
          <w:lang w:val="et-EE"/>
        </w:rPr>
      </w:pPr>
      <w:r w:rsidRPr="48122DB8">
        <w:rPr>
          <w:lang w:val="et-EE"/>
        </w:rPr>
        <w:t>Jaanivälja tee 1a kinnistule, ega selle osadele varem detailplaneeringut kehtestatud ei ole.</w:t>
      </w:r>
    </w:p>
    <w:p w:rsidR="006B0F00" w:rsidP="48122DB8" w:rsidRDefault="006B0F00" w14:paraId="07459315" w14:textId="77777777">
      <w:pPr>
        <w:pStyle w:val="Kehatekst"/>
        <w:spacing w:after="20"/>
        <w:rPr>
          <w:lang w:val="et-EE"/>
        </w:rPr>
      </w:pPr>
    </w:p>
    <w:p w:rsidR="00EF51F0" w:rsidP="48122DB8" w:rsidRDefault="0F1D66CB" w14:paraId="198DAEA5" w14:textId="73263DF7">
      <w:pPr>
        <w:pStyle w:val="Kehatekst"/>
        <w:spacing w:after="20"/>
        <w:rPr>
          <w:lang w:val="et-EE"/>
        </w:rPr>
      </w:pPr>
      <w:r w:rsidRPr="48122DB8">
        <w:rPr>
          <w:lang w:val="et-EE"/>
        </w:rPr>
        <w:t>Rae valla põhjapiirkonna üldplaneeringu kohaselt jääb detailplaneeringuala Rae põhjapiirkonda väikeelamumaa juhtfunktsiooniga alale. Rae valla  põhjapiirkonna üldplaneeringu järgselt on detailplaneeringualal paiknevate kinnistute hoonestustingimused järgmised: igale krundile lubatud 1 elamu (kuni 2 korrust, kõrgus kuni 9 m) ja kuni 3 abihoonet (1 korrus, kõrgus kuni 5 m), kruntide täisehitus vastavalt krundi suurusele (Jaanivälja põik 1 ja 3 puhul on suurim lubatud ehitisealune pind 250 m</w:t>
      </w:r>
      <w:r w:rsidRPr="48122DB8" w:rsidR="4E2709BE">
        <w:rPr>
          <w:vertAlign w:val="superscript"/>
          <w:lang w:val="et-EE"/>
        </w:rPr>
        <w:t>2</w:t>
      </w:r>
      <w:r w:rsidRPr="48122DB8">
        <w:rPr>
          <w:lang w:val="et-EE"/>
        </w:rPr>
        <w:t xml:space="preserve"> krundi kohta, 1 ja 3 puhul on suurim lubatud ehitisealune pind 250 </w:t>
      </w:r>
      <w:r w:rsidRPr="48122DB8" w:rsidR="1877D2B3">
        <w:rPr>
          <w:lang w:val="et-EE"/>
        </w:rPr>
        <w:t>m</w:t>
      </w:r>
      <w:r w:rsidRPr="48122DB8" w:rsidR="1877D2B3">
        <w:rPr>
          <w:vertAlign w:val="superscript"/>
          <w:lang w:val="et-EE"/>
        </w:rPr>
        <w:t>2</w:t>
      </w:r>
      <w:r w:rsidRPr="48122DB8">
        <w:rPr>
          <w:lang w:val="et-EE"/>
        </w:rPr>
        <w:t xml:space="preserve"> krundi kohta, Jaanivälja põik 5 puhul 300 </w:t>
      </w:r>
      <w:r w:rsidRPr="48122DB8" w:rsidR="1C50FE6F">
        <w:rPr>
          <w:lang w:val="et-EE"/>
        </w:rPr>
        <w:t>m</w:t>
      </w:r>
      <w:r w:rsidRPr="48122DB8" w:rsidR="1C50FE6F">
        <w:rPr>
          <w:vertAlign w:val="superscript"/>
          <w:lang w:val="et-EE"/>
        </w:rPr>
        <w:t xml:space="preserve">2 </w:t>
      </w:r>
      <w:r w:rsidRPr="48122DB8">
        <w:rPr>
          <w:lang w:val="et-EE"/>
        </w:rPr>
        <w:t xml:space="preserve">. </w:t>
      </w:r>
    </w:p>
    <w:p w:rsidRPr="00D25D48" w:rsidR="0033781B" w:rsidP="08A0DE5A" w:rsidRDefault="0F1D66CB" w14:paraId="3C1BD681" w14:textId="77777777">
      <w:pPr>
        <w:pStyle w:val="Pealkiri2"/>
        <w:numPr>
          <w:ilvl w:val="1"/>
          <w:numId w:val="18"/>
        </w:numPr>
        <w:rPr>
          <w:lang w:val="et-EE"/>
        </w:rPr>
      </w:pPr>
      <w:bookmarkStart w:name="_Toc1287187962" w:id="1049737200"/>
      <w:r w:rsidRPr="4C4C7331" w:rsidR="0F1D66CB">
        <w:rPr>
          <w:lang w:val="et-EE"/>
        </w:rPr>
        <w:t>Alale ehitiste rajamiseks esitatavad nõuded</w:t>
      </w:r>
      <w:bookmarkEnd w:id="18"/>
      <w:bookmarkEnd w:id="1049737200"/>
    </w:p>
    <w:p w:rsidRPr="000A57DB" w:rsidR="009C60DE" w:rsidP="08A0DE5A" w:rsidRDefault="08A0DE5A" w14:paraId="58816971" w14:textId="58C15AF9">
      <w:pPr>
        <w:rPr>
          <w:lang w:val="et-EE"/>
        </w:rPr>
      </w:pPr>
      <w:r w:rsidRPr="08A0DE5A">
        <w:rPr>
          <w:lang w:val="et-EE"/>
        </w:rPr>
        <w:t>Hoonete rajamiseks tuleb koostada nõuetekohane ehitusprojekt ja taotleda ehitusluba kohalikust omavalitsusest.</w:t>
      </w:r>
    </w:p>
    <w:p w:rsidRPr="000A57DB" w:rsidR="006A03EA" w:rsidP="08A0DE5A" w:rsidRDefault="08A0DE5A" w14:paraId="7FFB1BCF" w14:textId="77777777">
      <w:pPr>
        <w:rPr>
          <w:lang w:val="et-EE"/>
        </w:rPr>
      </w:pPr>
      <w:r w:rsidRPr="08A0DE5A">
        <w:rPr>
          <w:lang w:val="et-EE"/>
        </w:rPr>
        <w:t>Hoonetele esitatavad nõuded:</w:t>
      </w:r>
    </w:p>
    <w:p w:rsidRPr="006B0F00" w:rsidR="00C91EAA" w:rsidP="08A0DE5A" w:rsidRDefault="08A0DE5A" w14:paraId="419FB4C7" w14:textId="330662ED">
      <w:pPr>
        <w:pStyle w:val="Loendilik"/>
        <w:numPr>
          <w:ilvl w:val="0"/>
          <w:numId w:val="27"/>
        </w:numPr>
        <w:rPr>
          <w:lang w:val="et-EE"/>
        </w:rPr>
      </w:pPr>
      <w:r w:rsidRPr="48122DB8">
        <w:rPr>
          <w:lang w:val="et-EE"/>
        </w:rPr>
        <w:t>Maksimaalne krundi täisehitusprotsent 10-</w:t>
      </w:r>
      <w:r w:rsidRPr="48122DB8" w:rsidR="0152C80F">
        <w:rPr>
          <w:lang w:val="et-EE"/>
        </w:rPr>
        <w:t>1</w:t>
      </w:r>
      <w:r w:rsidRPr="48122DB8" w:rsidR="63924285">
        <w:rPr>
          <w:lang w:val="et-EE"/>
        </w:rPr>
        <w:t>7</w:t>
      </w:r>
      <w:r w:rsidRPr="48122DB8">
        <w:rPr>
          <w:lang w:val="et-EE"/>
        </w:rPr>
        <w:t>%, olenevalt krundi suurusest</w:t>
      </w:r>
    </w:p>
    <w:p w:rsidRPr="006B0F00" w:rsidR="006A03EA" w:rsidP="08A0DE5A" w:rsidRDefault="0F1D66CB" w14:paraId="6F3492C1" w14:textId="65581EAE">
      <w:pPr>
        <w:pStyle w:val="Loendilik"/>
        <w:numPr>
          <w:ilvl w:val="0"/>
          <w:numId w:val="27"/>
        </w:numPr>
        <w:rPr>
          <w:lang w:val="et-EE"/>
        </w:rPr>
      </w:pPr>
      <w:r w:rsidRPr="48122DB8">
        <w:rPr>
          <w:lang w:val="et-EE"/>
        </w:rPr>
        <w:t xml:space="preserve">Maksimaalne põhihoone </w:t>
      </w:r>
      <w:r w:rsidRPr="48122DB8" w:rsidR="29413D74">
        <w:rPr>
          <w:lang w:val="et-EE"/>
        </w:rPr>
        <w:t>ehitisealune pind</w:t>
      </w:r>
      <w:r w:rsidRPr="48122DB8">
        <w:rPr>
          <w:lang w:val="et-EE"/>
        </w:rPr>
        <w:t xml:space="preserve"> 250–300m², olenevalt krundi suurusest</w:t>
      </w:r>
    </w:p>
    <w:p w:rsidRPr="006B0F00" w:rsidR="006A03EA" w:rsidP="48122DB8" w:rsidRDefault="455972C2" w14:paraId="28D4261F" w14:textId="7A4B13A1">
      <w:pPr>
        <w:pStyle w:val="Loendilik"/>
        <w:numPr>
          <w:ilvl w:val="0"/>
          <w:numId w:val="27"/>
        </w:numPr>
        <w:rPr>
          <w:lang w:val="et-EE"/>
        </w:rPr>
      </w:pPr>
      <w:r w:rsidRPr="48122DB8">
        <w:rPr>
          <w:lang w:val="et-EE"/>
        </w:rPr>
        <w:t>Minimaalne krundi suurus 1500m</w:t>
      </w:r>
      <w:r w:rsidRPr="48122DB8">
        <w:rPr>
          <w:vertAlign w:val="superscript"/>
          <w:lang w:val="et-EE"/>
        </w:rPr>
        <w:t>2</w:t>
      </w:r>
      <w:r w:rsidRPr="48122DB8">
        <w:rPr>
          <w:lang w:val="et-EE"/>
        </w:rPr>
        <w:t xml:space="preserve"> </w:t>
      </w:r>
    </w:p>
    <w:p w:rsidRPr="006B0F00" w:rsidR="006A03EA" w:rsidP="48122DB8" w:rsidRDefault="6365CA6D" w14:paraId="1E6775C8" w14:textId="36063517">
      <w:pPr>
        <w:pStyle w:val="Loendilik"/>
        <w:numPr>
          <w:ilvl w:val="0"/>
          <w:numId w:val="27"/>
        </w:numPr>
        <w:rPr>
          <w:lang w:val="et-EE"/>
        </w:rPr>
      </w:pPr>
      <w:r w:rsidRPr="48122DB8">
        <w:rPr>
          <w:lang w:val="et-EE"/>
        </w:rPr>
        <w:t>Elamisühikute arv ühel krundil 1</w:t>
      </w:r>
    </w:p>
    <w:p w:rsidRPr="006B0F00" w:rsidR="006A03EA" w:rsidP="08A0DE5A" w:rsidRDefault="08A0DE5A" w14:paraId="04B42489" w14:textId="564712C3">
      <w:pPr>
        <w:pStyle w:val="Loendilik"/>
        <w:numPr>
          <w:ilvl w:val="0"/>
          <w:numId w:val="27"/>
        </w:numPr>
        <w:rPr>
          <w:lang w:val="et-EE"/>
        </w:rPr>
      </w:pPr>
      <w:r w:rsidRPr="48122DB8">
        <w:rPr>
          <w:lang w:val="et-EE"/>
        </w:rPr>
        <w:t>Hoonestusviis – lahtine</w:t>
      </w:r>
    </w:p>
    <w:p w:rsidRPr="006B0F00" w:rsidR="006A03EA" w:rsidP="08A0DE5A" w:rsidRDefault="08A0DE5A" w14:paraId="6CA41794" w14:textId="470A0913">
      <w:pPr>
        <w:pStyle w:val="Loendilik"/>
        <w:numPr>
          <w:ilvl w:val="0"/>
          <w:numId w:val="27"/>
        </w:numPr>
        <w:rPr>
          <w:lang w:val="et-EE"/>
        </w:rPr>
      </w:pPr>
      <w:r w:rsidRPr="48122DB8">
        <w:rPr>
          <w:lang w:val="et-EE"/>
        </w:rPr>
        <w:t xml:space="preserve">Lubatud hoonete arv –üks põhi ja 1 </w:t>
      </w:r>
      <w:r w:rsidRPr="48122DB8" w:rsidR="72D7A7D2">
        <w:rPr>
          <w:lang w:val="et-EE"/>
        </w:rPr>
        <w:t xml:space="preserve">- </w:t>
      </w:r>
      <w:r w:rsidRPr="48122DB8" w:rsidR="4541C507">
        <w:rPr>
          <w:lang w:val="et-EE"/>
        </w:rPr>
        <w:t>2</w:t>
      </w:r>
      <w:r w:rsidRPr="48122DB8">
        <w:rPr>
          <w:lang w:val="et-EE"/>
        </w:rPr>
        <w:t xml:space="preserve">  abihoonet (1+</w:t>
      </w:r>
      <w:r w:rsidRPr="48122DB8" w:rsidR="4D3C9FFB">
        <w:rPr>
          <w:lang w:val="et-EE"/>
        </w:rPr>
        <w:t>2</w:t>
      </w:r>
      <w:r w:rsidRPr="48122DB8">
        <w:rPr>
          <w:lang w:val="et-EE"/>
        </w:rPr>
        <w:t>)</w:t>
      </w:r>
    </w:p>
    <w:p w:rsidRPr="006B0F00" w:rsidR="006A03EA" w:rsidP="08A0DE5A" w:rsidRDefault="08A0DE5A" w14:paraId="120A3056" w14:textId="5CF69A31">
      <w:pPr>
        <w:pStyle w:val="Loendilik"/>
        <w:numPr>
          <w:ilvl w:val="0"/>
          <w:numId w:val="27"/>
        </w:numPr>
        <w:rPr>
          <w:lang w:val="et-EE"/>
        </w:rPr>
      </w:pPr>
      <w:r w:rsidRPr="08A0DE5A">
        <w:rPr>
          <w:lang w:val="et-EE"/>
        </w:rPr>
        <w:t>Lubatud põhihoone korruselisus – kuni 2 maapealset ja 1 maa-alune korrus</w:t>
      </w:r>
    </w:p>
    <w:p w:rsidRPr="00EF51F0" w:rsidR="006A03EA" w:rsidP="08A0DE5A" w:rsidRDefault="0F1D66CB" w14:paraId="32CDB654" w14:textId="32E899BF">
      <w:pPr>
        <w:pStyle w:val="Loendilik"/>
        <w:numPr>
          <w:ilvl w:val="0"/>
          <w:numId w:val="27"/>
        </w:numPr>
        <w:rPr>
          <w:lang w:val="et-EE"/>
        </w:rPr>
      </w:pPr>
      <w:r w:rsidRPr="38E71249">
        <w:rPr>
          <w:lang w:val="et-EE"/>
        </w:rPr>
        <w:t>Lubatud põhihoone maksimaalne kõrgus – kuni 9m</w:t>
      </w:r>
    </w:p>
    <w:p w:rsidRPr="006B0F00" w:rsidR="00061E9C" w:rsidP="08A0DE5A" w:rsidRDefault="08A0DE5A" w14:paraId="05C0A806" w14:textId="0954FB55">
      <w:pPr>
        <w:pStyle w:val="Loendilik"/>
        <w:numPr>
          <w:ilvl w:val="0"/>
          <w:numId w:val="27"/>
        </w:numPr>
        <w:rPr>
          <w:lang w:val="et-EE"/>
        </w:rPr>
      </w:pPr>
      <w:r w:rsidRPr="08A0DE5A">
        <w:rPr>
          <w:lang w:val="et-EE"/>
        </w:rPr>
        <w:t xml:space="preserve">Lubatud põhihoone maksimaalne sügavus – kuni 5m </w:t>
      </w:r>
    </w:p>
    <w:p w:rsidRPr="006B0F00" w:rsidR="00061E9C" w:rsidP="08A0DE5A" w:rsidRDefault="08A0DE5A" w14:paraId="3DBD6693" w14:textId="06E75466">
      <w:pPr>
        <w:pStyle w:val="Loendilik"/>
        <w:numPr>
          <w:ilvl w:val="0"/>
          <w:numId w:val="27"/>
        </w:numPr>
        <w:rPr>
          <w:lang w:val="et-EE"/>
        </w:rPr>
      </w:pPr>
      <w:r w:rsidRPr="08A0DE5A">
        <w:rPr>
          <w:lang w:val="et-EE"/>
        </w:rPr>
        <w:t>Lubatud abihoone korruselisus – 1 maapealne korrus, maa-alused korrused pole lubatud</w:t>
      </w:r>
    </w:p>
    <w:p w:rsidRPr="006B0F00" w:rsidR="00061E9C" w:rsidP="08A0DE5A" w:rsidRDefault="08A0DE5A" w14:paraId="10347B3D" w14:textId="77777777">
      <w:pPr>
        <w:pStyle w:val="Loendilik"/>
        <w:numPr>
          <w:ilvl w:val="0"/>
          <w:numId w:val="27"/>
        </w:numPr>
        <w:rPr>
          <w:lang w:val="et-EE"/>
        </w:rPr>
      </w:pPr>
      <w:r w:rsidRPr="08A0DE5A">
        <w:rPr>
          <w:lang w:val="et-EE"/>
        </w:rPr>
        <w:t>Lubatud abihoone maksimaalne kõrgus –kuni 5m</w:t>
      </w:r>
    </w:p>
    <w:p w:rsidRPr="006B0F00" w:rsidR="00061E9C" w:rsidP="08A0DE5A" w:rsidRDefault="0F1D66CB" w14:paraId="5F1EF051" w14:textId="4ACCEEB5">
      <w:pPr>
        <w:pStyle w:val="Loendilik"/>
        <w:numPr>
          <w:ilvl w:val="0"/>
          <w:numId w:val="27"/>
        </w:numPr>
        <w:rPr>
          <w:lang w:val="et-EE"/>
        </w:rPr>
      </w:pPr>
      <w:r w:rsidRPr="38E71249">
        <w:rPr>
          <w:lang w:val="et-EE"/>
        </w:rPr>
        <w:t xml:space="preserve">Lubatud abihoonete maksimaalne </w:t>
      </w:r>
      <w:r w:rsidRPr="38E71249" w:rsidR="313D9346">
        <w:rPr>
          <w:lang w:val="et-EE"/>
        </w:rPr>
        <w:t>ehitisealune pind</w:t>
      </w:r>
      <w:r w:rsidRPr="38E71249">
        <w:rPr>
          <w:lang w:val="et-EE"/>
        </w:rPr>
        <w:t xml:space="preserve"> 80 m</w:t>
      </w:r>
      <w:r w:rsidRPr="38E71249">
        <w:rPr>
          <w:vertAlign w:val="superscript"/>
          <w:lang w:val="et-EE"/>
        </w:rPr>
        <w:t>2</w:t>
      </w:r>
    </w:p>
    <w:p w:rsidRPr="006B0F00" w:rsidR="006A03EA" w:rsidP="08A0DE5A" w:rsidRDefault="08A0DE5A" w14:paraId="1011FF2E" w14:textId="77777777">
      <w:pPr>
        <w:pStyle w:val="Loendilik"/>
        <w:numPr>
          <w:ilvl w:val="0"/>
          <w:numId w:val="27"/>
        </w:numPr>
        <w:rPr>
          <w:lang w:val="et-EE"/>
        </w:rPr>
      </w:pPr>
      <w:r w:rsidRPr="08A0DE5A">
        <w:rPr>
          <w:lang w:val="et-EE"/>
        </w:rPr>
        <w:t>Katuseharja suund – soovitavalt teega paralleelselt või risti</w:t>
      </w:r>
    </w:p>
    <w:p w:rsidRPr="00816431" w:rsidR="00EF51F0" w:rsidP="08A0DE5A" w:rsidRDefault="08A0DE5A" w14:paraId="3EE3090E" w14:textId="47920F49">
      <w:pPr>
        <w:pStyle w:val="Loendilik"/>
        <w:numPr>
          <w:ilvl w:val="0"/>
          <w:numId w:val="27"/>
        </w:numPr>
        <w:rPr>
          <w:lang w:val="et-EE"/>
        </w:rPr>
      </w:pPr>
      <w:r w:rsidRPr="72F68A79">
        <w:rPr>
          <w:lang w:val="et-EE"/>
        </w:rPr>
        <w:t xml:space="preserve">Katusekalde ja räästa kõrguse puhul järgida kontaktvööndi üldist lahendust, lubatud katusekalle 15-45°, väiksemad hooneosad võivad olla madalama kaldega. </w:t>
      </w:r>
    </w:p>
    <w:p w:rsidRPr="00EF51F0" w:rsidR="00800675" w:rsidP="08A0DE5A" w:rsidRDefault="08A0DE5A" w14:paraId="083C0610" w14:textId="70599D99">
      <w:pPr>
        <w:pStyle w:val="Loendilik"/>
        <w:numPr>
          <w:ilvl w:val="0"/>
          <w:numId w:val="27"/>
        </w:numPr>
        <w:rPr>
          <w:lang w:val="et-EE"/>
        </w:rPr>
      </w:pPr>
      <w:r w:rsidRPr="08A0DE5A">
        <w:rPr>
          <w:lang w:val="et-EE"/>
        </w:rPr>
        <w:t>Välisviimistlusmaterjalid – arvestada olemasoleva, piirkonda sobiva hoonestusega, mitte kasutada plekist ja plastikust fassaadikatet, eelistada looduslikke materjale. Hoonete värv valida piirkonna olemasoleva hoonestusega harmoneeruv</w:t>
      </w:r>
    </w:p>
    <w:p w:rsidRPr="006B0F00" w:rsidR="0064433D" w:rsidP="08A0DE5A" w:rsidRDefault="08A0DE5A" w14:paraId="6E77D16C" w14:textId="6F436A4C">
      <w:pPr>
        <w:pStyle w:val="Loendilik"/>
        <w:numPr>
          <w:ilvl w:val="0"/>
          <w:numId w:val="27"/>
        </w:numPr>
        <w:rPr>
          <w:lang w:val="et-EE"/>
        </w:rPr>
      </w:pPr>
      <w:r w:rsidRPr="08A0DE5A">
        <w:rPr>
          <w:lang w:val="et-EE"/>
        </w:rPr>
        <w:t>Lubatud väikseim tulepüsivusklass – TP 3, tulepüsivusklassi täpsustada hoonete projekteerimise käigus</w:t>
      </w:r>
    </w:p>
    <w:p w:rsidRPr="006B0F00" w:rsidR="009C60DE" w:rsidP="08A0DE5A" w:rsidRDefault="08A0DE5A" w14:paraId="0EF0E1B7" w14:textId="7FE06511">
      <w:pPr>
        <w:pStyle w:val="Loendilik"/>
        <w:numPr>
          <w:ilvl w:val="0"/>
          <w:numId w:val="27"/>
        </w:numPr>
        <w:rPr>
          <w:lang w:val="et-EE"/>
        </w:rPr>
      </w:pPr>
      <w:r w:rsidRPr="08A0DE5A">
        <w:rPr>
          <w:lang w:val="et-EE"/>
        </w:rPr>
        <w:t>Parkimine lahendada omal krundil (min 2 parkimiskohta elamu kohta)</w:t>
      </w:r>
    </w:p>
    <w:p w:rsidRPr="006B0F00" w:rsidR="0033781B" w:rsidP="08A0DE5A" w:rsidRDefault="08A0DE5A" w14:paraId="59E491DC" w14:textId="18101E56">
      <w:pPr>
        <w:pStyle w:val="Loendilik"/>
        <w:numPr>
          <w:ilvl w:val="0"/>
          <w:numId w:val="27"/>
        </w:numPr>
        <w:rPr>
          <w:lang w:val="et-EE"/>
        </w:rPr>
      </w:pPr>
      <w:r w:rsidRPr="08A0DE5A">
        <w:rPr>
          <w:lang w:val="et-EE"/>
        </w:rPr>
        <w:t>Jäätmete kogumine näha ette krundi territooriumil</w:t>
      </w:r>
    </w:p>
    <w:p w:rsidRPr="006B0F00" w:rsidR="008E0913" w:rsidP="08A0DE5A" w:rsidRDefault="08A0DE5A" w14:paraId="22DA3A75" w14:textId="02969064">
      <w:pPr>
        <w:pStyle w:val="Loendilik"/>
        <w:numPr>
          <w:ilvl w:val="0"/>
          <w:numId w:val="27"/>
        </w:numPr>
        <w:rPr>
          <w:lang w:val="et-EE"/>
        </w:rPr>
      </w:pPr>
      <w:r w:rsidRPr="08A0DE5A">
        <w:rPr>
          <w:lang w:val="et-EE"/>
        </w:rPr>
        <w:t>Piirdeaiad –  Lubatud on võrkpiire hekiga, kinnistute vahel võib olla võrkpiire. Piirdeaia kõrgus on kuni 1,5 m, lähtuda naaberkinnistutega harmoneeruvatest lahendusest. Piireaed rajada kinnistu piirile, piirdeaia välimus ja asukoht kooskõlastada naaberkinnistu omanikuga. Väravad ei tohi avaneda tee poole</w:t>
      </w:r>
    </w:p>
    <w:p w:rsidR="08A0DE5A" w:rsidP="08A0DE5A" w:rsidRDefault="08A0DE5A" w14:paraId="29F492E3" w14:textId="4341B991">
      <w:pPr>
        <w:pStyle w:val="Loendilik"/>
        <w:numPr>
          <w:ilvl w:val="0"/>
          <w:numId w:val="27"/>
        </w:numPr>
        <w:rPr>
          <w:lang w:val="et-EE"/>
        </w:rPr>
      </w:pPr>
      <w:r w:rsidRPr="08A0DE5A">
        <w:rPr>
          <w:lang w:val="et-EE"/>
        </w:rPr>
        <w:t>Eluhoonete absoluutkõrgus on määratud juba olemasolevate eluhoonete projektides</w:t>
      </w:r>
    </w:p>
    <w:p w:rsidR="08A0DE5A" w:rsidP="08A0DE5A" w:rsidRDefault="0F1D66CB" w14:paraId="1E0F1978" w14:textId="70CF5F70">
      <w:pPr>
        <w:pStyle w:val="Loendilik"/>
        <w:numPr>
          <w:ilvl w:val="0"/>
          <w:numId w:val="27"/>
        </w:numPr>
        <w:rPr>
          <w:lang w:val="et-EE"/>
        </w:rPr>
      </w:pPr>
      <w:r w:rsidRPr="38E71249">
        <w:rPr>
          <w:lang w:val="et-EE"/>
        </w:rPr>
        <w:t>Abihoonete ±0.00 määratakse abihoone projekteerimise käigus, sokli kõrgus maapinnast min 15cm.</w:t>
      </w:r>
    </w:p>
    <w:p w:rsidR="08A0DE5A" w:rsidP="08A0DE5A" w:rsidRDefault="0F1D66CB" w14:paraId="4B868F8E" w14:textId="1F6F0B7C">
      <w:pPr>
        <w:rPr>
          <w:lang w:val="et-EE"/>
        </w:rPr>
      </w:pPr>
      <w:r w:rsidRPr="434147E2" w:rsidR="0F1D66CB">
        <w:rPr>
          <w:lang w:val="et-EE"/>
        </w:rPr>
        <w:t>Hoonestusala määramisel on arvestatud kruntide piire, tuleohutuskujasid, olemasolevat hoonestust, tehnovõrke ning juurdepääsuteed. Planeeringu põhijoonisel on näidatud  võimalikud hoonete (sh abihoonete) asukohad. Krundi</w:t>
      </w:r>
      <w:r w:rsidRPr="434147E2" w:rsidR="307FA438">
        <w:rPr>
          <w:lang w:val="et-EE"/>
        </w:rPr>
        <w:t xml:space="preserve"> </w:t>
      </w:r>
      <w:r w:rsidRPr="434147E2" w:rsidR="0F1D66CB">
        <w:rPr>
          <w:lang w:val="et-EE"/>
        </w:rPr>
        <w:t xml:space="preserve">minimaalne suurus krundi piiride muutmisel </w:t>
      </w:r>
      <w:r w:rsidRPr="434147E2" w:rsidR="502CD3DC">
        <w:rPr>
          <w:lang w:val="et-EE"/>
        </w:rPr>
        <w:t xml:space="preserve">on </w:t>
      </w:r>
      <w:r w:rsidRPr="434147E2" w:rsidR="0F1D66CB">
        <w:rPr>
          <w:lang w:val="et-EE"/>
        </w:rPr>
        <w:t>minimaalselt 1500m</w:t>
      </w:r>
      <w:r w:rsidRPr="434147E2" w:rsidR="0F1D66CB">
        <w:rPr>
          <w:vertAlign w:val="superscript"/>
          <w:lang w:val="et-EE"/>
        </w:rPr>
        <w:t>2</w:t>
      </w:r>
      <w:r w:rsidRPr="434147E2" w:rsidR="0F1D66CB">
        <w:rPr>
          <w:lang w:val="et-EE"/>
        </w:rPr>
        <w:t>.</w:t>
      </w:r>
    </w:p>
    <w:p w:rsidR="08077380" w:rsidP="434147E2" w:rsidRDefault="08077380" w14:paraId="22181C8D" w14:textId="78A02163">
      <w:pPr>
        <w:pStyle w:val="Normaallaad"/>
        <w:suppressLineNumbers w:val="0"/>
        <w:bidi w:val="0"/>
        <w:spacing w:before="0" w:beforeAutospacing="off" w:after="160" w:afterAutospacing="off" w:line="252" w:lineRule="auto"/>
        <w:ind w:left="0" w:right="0"/>
        <w:jc w:val="both"/>
        <w:rPr>
          <w:lang w:val="et-EE"/>
        </w:rPr>
      </w:pPr>
      <w:r w:rsidRPr="434147E2" w:rsidR="08077380">
        <w:rPr>
          <w:lang w:val="et-EE"/>
        </w:rPr>
        <w:t xml:space="preserve">Vastavalt kehtivale Rae valla põhja piirkonna üldplaneeringu tabelile nr 2 on põhihoonete hoonestusala kaugus krundi piirist eesaias min 7m ja tagaaias min 10m.  Pos 1 ja 2 kruntide puhul ei ole põhihoone hoonestusala kavandamine tagaaias minimaalselt 10 m kaugusele krundi piirist olemasolevate elamute asukohast tulenevalt võimalik. Kuna nimetatud elamute puhul on tegemist seaduslikul alusel püstitatud hoonetega, siis on põhihoone hoonestusala kaugus tagaaias kavandatud olemasolevatest elamutest lähtuvalt. Põhjendatud juhtudel, võttes kasutusele </w:t>
      </w:r>
      <w:r w:rsidRPr="434147E2" w:rsidR="08077380">
        <w:rPr>
          <w:lang w:val="et-EE"/>
        </w:rPr>
        <w:t>tuldtõkestavad</w:t>
      </w:r>
      <w:r w:rsidRPr="434147E2" w:rsidR="08077380">
        <w:rPr>
          <w:lang w:val="et-EE"/>
        </w:rPr>
        <w:t xml:space="preserve"> meetmed, kokkuleppel naaberkinnistu omanikuga (ühistuga) on lubatud hoonete ja rajatiste rajamine krundi </w:t>
      </w:r>
      <w:r w:rsidRPr="434147E2" w:rsidR="08077380">
        <w:rPr>
          <w:lang w:val="et-EE"/>
        </w:rPr>
        <w:t>piirst</w:t>
      </w:r>
      <w:r w:rsidRPr="434147E2" w:rsidR="08077380">
        <w:rPr>
          <w:lang w:val="et-EE"/>
        </w:rPr>
        <w:t xml:space="preserve"> min 2m kaugusele.  Krundi piirile on lubatud abihoonete- ja rajatiste ehitamine vaid välisseina pidi kokku tulemüüriga. Rajatistena on antud juhul käsitletud grillimajad, </w:t>
      </w:r>
      <w:r w:rsidRPr="434147E2" w:rsidR="08077380">
        <w:rPr>
          <w:rFonts w:ascii="Arial" w:hAnsi="Arial" w:eastAsia="" w:cs="" w:asciiTheme="minorAscii" w:hAnsiTheme="minorAscii" w:eastAsiaTheme="minorEastAsia" w:cstheme="minorBidi"/>
          <w:color w:val="auto"/>
          <w:sz w:val="22"/>
          <w:szCs w:val="22"/>
          <w:lang w:val="et-EE" w:eastAsia="da-DK" w:bidi="ar-SA"/>
        </w:rPr>
        <w:t>kasvuhoone, prügimaja vms.</w:t>
      </w:r>
    </w:p>
    <w:p w:rsidR="7D2A83A6" w:rsidP="434147E2" w:rsidRDefault="7D2A83A6" w14:paraId="2AEE5157" w14:textId="3C4FF7E8">
      <w:pPr>
        <w:pStyle w:val="Normaallaad"/>
        <w:suppressLineNumbers w:val="0"/>
        <w:bidi w:val="0"/>
        <w:spacing w:before="0" w:beforeAutospacing="off" w:after="160" w:afterAutospacing="off" w:line="252" w:lineRule="auto"/>
        <w:ind w:left="0" w:right="0"/>
        <w:jc w:val="both"/>
        <w:rPr>
          <w:lang w:val="et-EE"/>
        </w:rPr>
      </w:pPr>
      <w:r w:rsidRPr="434147E2" w:rsidR="7D2A83A6">
        <w:rPr>
          <w:lang w:val="et-EE"/>
        </w:rPr>
        <w:t>Ehitisealuse pinnana käsitletakse kõikide hoonete (sealhulgas vabaehitustegevuse alla minevate hoonete) ja katusega rajatiste alust pinda</w:t>
      </w:r>
    </w:p>
    <w:p w:rsidRPr="00D25D48" w:rsidR="00710021" w:rsidP="08A0DE5A" w:rsidRDefault="0F1D66CB" w14:paraId="047218F5" w14:textId="77777777">
      <w:pPr>
        <w:pStyle w:val="Pealkiri2"/>
        <w:numPr>
          <w:ilvl w:val="1"/>
          <w:numId w:val="18"/>
        </w:numPr>
        <w:rPr>
          <w:lang w:val="et-EE"/>
        </w:rPr>
      </w:pPr>
      <w:bookmarkStart w:name="_Toc1711099695" w:id="226207917"/>
      <w:r w:rsidRPr="4C4C7331" w:rsidR="0F1D66CB">
        <w:rPr>
          <w:lang w:val="et-EE"/>
        </w:rPr>
        <w:t>Teed ja parkimine</w:t>
      </w:r>
      <w:bookmarkEnd w:id="226207917"/>
    </w:p>
    <w:p w:rsidR="0062267A" w:rsidP="00632651" w:rsidRDefault="08A0DE5A" w14:paraId="7AD5EEAC" w14:textId="02AF5D86">
      <w:pPr>
        <w:pStyle w:val="Kehatekst"/>
        <w:spacing w:after="0"/>
        <w:rPr>
          <w:lang w:val="et-EE"/>
        </w:rPr>
      </w:pPr>
      <w:r w:rsidRPr="08A0DE5A">
        <w:rPr>
          <w:lang w:val="et-EE"/>
        </w:rPr>
        <w:t>Ligipääsuks kasutada olemasolevat Jaanivälja põik tänavat. Uusi mahasõite ei kavandata.</w:t>
      </w:r>
    </w:p>
    <w:p w:rsidRPr="00AF0A27" w:rsidR="005E7876" w:rsidP="00632651" w:rsidRDefault="005E7876" w14:paraId="44E871BC" w14:textId="77777777">
      <w:pPr>
        <w:pStyle w:val="Kehatekst"/>
        <w:spacing w:after="0"/>
        <w:rPr>
          <w:lang w:val="et-EE"/>
        </w:rPr>
      </w:pPr>
    </w:p>
    <w:p w:rsidR="000E116C" w:rsidP="00632651" w:rsidRDefault="08A0DE5A" w14:paraId="46651D1D" w14:textId="77777777">
      <w:pPr>
        <w:pStyle w:val="Kehatekst"/>
        <w:spacing w:after="0"/>
        <w:rPr>
          <w:lang w:val="et-EE"/>
        </w:rPr>
      </w:pPr>
      <w:r w:rsidRPr="08A0DE5A">
        <w:rPr>
          <w:lang w:val="et-EE"/>
        </w:rPr>
        <w:t>Parkimine lahendada omal krundil. Planeeritud on minimaalselt kaks parkimiskohta. Tugevdatud alusel parkimiskohad täpsustada hoone ja/või haljastuse projektiga.</w:t>
      </w:r>
    </w:p>
    <w:p w:rsidR="00316930" w:rsidP="00632651" w:rsidRDefault="00316930" w14:paraId="144A5D23" w14:textId="77777777">
      <w:pPr>
        <w:pStyle w:val="Kehatekst"/>
        <w:spacing w:after="0"/>
        <w:rPr>
          <w:lang w:val="et-EE"/>
        </w:rPr>
      </w:pPr>
    </w:p>
    <w:p w:rsidR="00316930" w:rsidP="00632651" w:rsidRDefault="08A0DE5A" w14:paraId="1A80FF27" w14:textId="77777777">
      <w:pPr>
        <w:pStyle w:val="Kehatekst"/>
        <w:spacing w:after="0"/>
        <w:rPr>
          <w:lang w:val="et-EE"/>
        </w:rPr>
      </w:pPr>
      <w:r w:rsidRPr="7AB39C40" w:rsidR="08A0DE5A">
        <w:rPr>
          <w:lang w:val="et-EE"/>
        </w:rPr>
        <w:t xml:space="preserve">Parkimiskohtade katend on soovitav rajada sadevee maasse imbumist võimaldavate vuukidega, filtreerivatel aluskihtidel, et vähendada vee ärajuhtimise vajadust. </w:t>
      </w:r>
    </w:p>
    <w:p w:rsidR="7AB39C40" w:rsidRDefault="7AB39C40" w14:paraId="3295B557" w14:textId="4EDB1B09">
      <w:r>
        <w:br w:type="page"/>
      </w:r>
    </w:p>
    <w:p w:rsidR="7AB39C40" w:rsidP="7AB39C40" w:rsidRDefault="7AB39C40" w14:paraId="4A3E87B0" w14:textId="53C86578">
      <w:pPr>
        <w:pStyle w:val="Kehatekst"/>
        <w:spacing w:after="0"/>
        <w:rPr>
          <w:lang w:val="et-EE"/>
        </w:rPr>
      </w:pPr>
    </w:p>
    <w:p w:rsidR="0032581B" w:rsidP="08A0DE5A" w:rsidRDefault="0F1D66CB" w14:paraId="555A50A9" w14:textId="77777777">
      <w:pPr>
        <w:pStyle w:val="Pealkiri2"/>
        <w:numPr>
          <w:ilvl w:val="1"/>
          <w:numId w:val="18"/>
        </w:numPr>
        <w:rPr>
          <w:lang w:val="et-EE"/>
        </w:rPr>
      </w:pPr>
      <w:bookmarkStart w:name="_Toc78751705" w:id="1389474486"/>
      <w:r w:rsidRPr="4C4C7331" w:rsidR="0F1D66CB">
        <w:rPr>
          <w:lang w:val="et-EE"/>
        </w:rPr>
        <w:t>Vesi ja kanalisatsioon</w:t>
      </w:r>
      <w:bookmarkEnd w:id="1389474486"/>
    </w:p>
    <w:p w:rsidR="00C54AE4" w:rsidP="08A0DE5A" w:rsidRDefault="08A0DE5A" w14:paraId="0321F98B" w14:textId="77777777">
      <w:pPr>
        <w:pStyle w:val="Kehatekst"/>
        <w:spacing w:after="0"/>
        <w:rPr>
          <w:b/>
          <w:bCs/>
          <w:u w:val="single"/>
          <w:lang w:val="et-EE"/>
        </w:rPr>
      </w:pPr>
      <w:r w:rsidRPr="08A0DE5A">
        <w:rPr>
          <w:b/>
          <w:bCs/>
          <w:u w:val="single"/>
          <w:lang w:val="et-EE"/>
        </w:rPr>
        <w:t>VEEVARUSTUS</w:t>
      </w:r>
    </w:p>
    <w:p w:rsidR="00C54AE4" w:rsidP="00C54AE4" w:rsidRDefault="08A0DE5A" w14:paraId="556A1383" w14:textId="1839000B">
      <w:pPr>
        <w:pStyle w:val="Kehatekst"/>
        <w:spacing w:after="0"/>
        <w:rPr>
          <w:lang w:val="et-EE"/>
        </w:rPr>
      </w:pPr>
      <w:r w:rsidRPr="08A0DE5A">
        <w:rPr>
          <w:lang w:val="et-EE"/>
        </w:rPr>
        <w:t xml:space="preserve">Ühisveevärgiga on Jaanivälja põik 1, 3 ja 5 liitunud, </w:t>
      </w:r>
    </w:p>
    <w:p w:rsidRPr="00C54AE4" w:rsidR="003E5EEB" w:rsidP="08A0DE5A" w:rsidRDefault="003E5EEB" w14:paraId="637805D2" w14:textId="77777777">
      <w:pPr>
        <w:pStyle w:val="Kehatekst"/>
        <w:spacing w:after="0"/>
        <w:rPr>
          <w:lang w:val="et-EE"/>
        </w:rPr>
      </w:pPr>
    </w:p>
    <w:p w:rsidR="00C54AE4" w:rsidP="08A0DE5A" w:rsidRDefault="08A0DE5A" w14:paraId="55613165" w14:textId="77777777">
      <w:pPr>
        <w:pStyle w:val="Kehatekst"/>
        <w:spacing w:after="0"/>
        <w:rPr>
          <w:b/>
          <w:bCs/>
          <w:u w:val="single"/>
          <w:lang w:val="et-EE"/>
        </w:rPr>
      </w:pPr>
      <w:r w:rsidRPr="08A0DE5A">
        <w:rPr>
          <w:b/>
          <w:bCs/>
          <w:u w:val="single"/>
          <w:lang w:val="et-EE"/>
        </w:rPr>
        <w:t>KANALISATSIOON</w:t>
      </w:r>
    </w:p>
    <w:p w:rsidRPr="00C54AE4" w:rsidR="00C54AE4" w:rsidP="08A0DE5A" w:rsidRDefault="08A0DE5A" w14:paraId="563CE051" w14:textId="14365149">
      <w:pPr>
        <w:pStyle w:val="Kehatekst"/>
        <w:spacing w:after="0"/>
        <w:rPr>
          <w:lang w:val="et-EE"/>
        </w:rPr>
      </w:pPr>
      <w:r w:rsidRPr="08A0DE5A">
        <w:rPr>
          <w:lang w:val="et-EE"/>
        </w:rPr>
        <w:t xml:space="preserve">Ühiskanalisatsiooniga on Jaanivälja põik 1, 3 ja 5 liitunud. </w:t>
      </w:r>
    </w:p>
    <w:p w:rsidR="0032581B" w:rsidP="08A0DE5A" w:rsidRDefault="0F1D66CB" w14:paraId="01BF244A" w14:textId="54430D0E">
      <w:pPr>
        <w:pStyle w:val="Pealkiri2"/>
        <w:numPr>
          <w:ilvl w:val="1"/>
          <w:numId w:val="18"/>
        </w:numPr>
        <w:rPr>
          <w:lang w:val="et-EE"/>
        </w:rPr>
      </w:pPr>
      <w:bookmarkStart w:name="_Toc417372061" w:id="1613983572"/>
      <w:r w:rsidRPr="4C4C7331" w:rsidR="0F1D66CB">
        <w:rPr>
          <w:lang w:val="et-EE"/>
        </w:rPr>
        <w:t>Elekter ja valgustus</w:t>
      </w:r>
      <w:bookmarkEnd w:id="1613983572"/>
    </w:p>
    <w:p w:rsidRPr="00C54AE4" w:rsidR="00C54AE4" w:rsidP="08A0DE5A" w:rsidRDefault="08A0DE5A" w14:paraId="1014FB9D" w14:textId="60F81231">
      <w:pPr>
        <w:pStyle w:val="Kehatekst"/>
        <w:spacing w:after="0"/>
        <w:rPr>
          <w:b/>
          <w:bCs/>
          <w:u w:val="single"/>
          <w:lang w:val="et-EE"/>
        </w:rPr>
      </w:pPr>
      <w:r w:rsidRPr="08A0DE5A">
        <w:rPr>
          <w:b/>
          <w:bCs/>
          <w:u w:val="single"/>
          <w:lang w:val="et-EE"/>
        </w:rPr>
        <w:t>ELEKTER</w:t>
      </w:r>
    </w:p>
    <w:p w:rsidRPr="00C54AE4" w:rsidR="00C54AE4" w:rsidP="00C54AE4" w:rsidRDefault="08A0DE5A" w14:paraId="2A4EA7FA" w14:textId="68367C19">
      <w:pPr>
        <w:rPr>
          <w:lang w:val="et-EE"/>
        </w:rPr>
      </w:pPr>
      <w:r w:rsidRPr="08A0DE5A">
        <w:rPr>
          <w:lang w:val="et-EE"/>
        </w:rPr>
        <w:t>Elektrivarustusega on planeeringualal asuvad kinnistud liitunud ja tarbivad elektriettevõtte teenust.</w:t>
      </w:r>
    </w:p>
    <w:p w:rsidR="08A0DE5A" w:rsidP="08A0DE5A" w:rsidRDefault="08A0DE5A" w14:paraId="6602114D" w14:textId="5DB38572">
      <w:pPr>
        <w:pStyle w:val="Kehatekst"/>
        <w:spacing w:after="0"/>
        <w:rPr>
          <w:b/>
          <w:bCs/>
          <w:u w:val="single"/>
          <w:lang w:val="et-EE"/>
        </w:rPr>
      </w:pPr>
      <w:r w:rsidRPr="08A0DE5A">
        <w:rPr>
          <w:b/>
          <w:bCs/>
          <w:u w:val="single"/>
          <w:lang w:val="et-EE"/>
        </w:rPr>
        <w:t>VALGUSTUS</w:t>
      </w:r>
    </w:p>
    <w:p w:rsidR="08A0DE5A" w:rsidP="08A0DE5A" w:rsidRDefault="08A0DE5A" w14:paraId="5E0E6E1D" w14:textId="3E29F0B9">
      <w:pPr>
        <w:rPr>
          <w:lang w:val="et-EE"/>
        </w:rPr>
      </w:pPr>
      <w:r w:rsidRPr="08A0DE5A">
        <w:rPr>
          <w:lang w:val="et-EE"/>
        </w:rPr>
        <w:t>Vältida valgusreostust tekitavaid valgustuslahendusi, pöörates erilist tähelepanu valgusallikatele,  mis  avaldavad  mõju  elamualadele. Leevendusmeetmena mitte kasutada väliala valgustamiseks hajutiteta prožektoreid, kasutada valgusteid, mis on ökonoomsed, hajutitega ning liikumis- ja /või hämaraanduritega.    Hoonete valgustuse projekteerimisel lähtuda standardist EVS-EN 17037:2019+A1:2021 "Päevavalgus hoonetes".</w:t>
      </w:r>
    </w:p>
    <w:p w:rsidRPr="00D25D48" w:rsidR="000E116C" w:rsidP="08A0DE5A" w:rsidRDefault="0F1D66CB" w14:paraId="6917F2AF" w14:textId="37D828B1">
      <w:pPr>
        <w:pStyle w:val="Pealkiri2"/>
        <w:numPr>
          <w:ilvl w:val="1"/>
          <w:numId w:val="18"/>
        </w:numPr>
        <w:rPr>
          <w:lang w:val="et-EE"/>
        </w:rPr>
      </w:pPr>
      <w:bookmarkStart w:name="_Toc398189023" w:id="538194351"/>
      <w:r w:rsidRPr="4C4C7331" w:rsidR="0F1D66CB">
        <w:rPr>
          <w:lang w:val="et-EE"/>
        </w:rPr>
        <w:t>Sademevesi ja vertikaalplaneerimine</w:t>
      </w:r>
      <w:bookmarkEnd w:id="538194351"/>
    </w:p>
    <w:p w:rsidR="00186C11" w:rsidP="08A0DE5A" w:rsidRDefault="08A0DE5A" w14:paraId="62FD7B03" w14:textId="77777777">
      <w:pPr>
        <w:rPr>
          <w:lang w:val="et-EE"/>
        </w:rPr>
      </w:pPr>
      <w:r w:rsidRPr="08A0DE5A">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rsidRPr="00FA667A" w:rsidR="00FA667A" w:rsidP="08A0DE5A" w:rsidRDefault="08A0DE5A" w14:paraId="1BC0900B" w14:textId="77777777">
      <w:pPr>
        <w:pStyle w:val="Kehatekst"/>
        <w:spacing w:after="0"/>
        <w:rPr>
          <w:lang w:val="et-EE"/>
        </w:rPr>
      </w:pPr>
      <w:r w:rsidRPr="08A0DE5A">
        <w:rPr>
          <w:lang w:val="et-EE"/>
        </w:rPr>
        <w:t>Sademevesi immutada omal krundil. Tagada vee äravool hoonete ja rajatiste vundamentidelt vertikaalplaneerimisega. Hoone projekti koosseisus leida valingvihmade korral tekkivate sademevete arvutuslikud hulgad mis vajavad immutamist ning projekteerida vastavad lahendused, vajadusel rajada drenaaž ja/või vihmapeenrad ja/või sademevee kogumismahutid.</w:t>
      </w:r>
    </w:p>
    <w:p w:rsidR="00A679AC" w:rsidP="08A0DE5A" w:rsidRDefault="00A679AC" w14:paraId="3A0FF5F2" w14:textId="77777777">
      <w:pPr>
        <w:pStyle w:val="Kehatekst"/>
        <w:spacing w:after="0"/>
        <w:rPr>
          <w:lang w:val="et-EE"/>
        </w:rPr>
      </w:pPr>
    </w:p>
    <w:p w:rsidR="00A679AC" w:rsidP="08A0DE5A" w:rsidRDefault="08A0DE5A" w14:paraId="305A1770" w14:textId="6A2D867A">
      <w:pPr>
        <w:pStyle w:val="Kehatekst"/>
        <w:spacing w:after="0"/>
        <w:rPr>
          <w:lang w:val="et-EE"/>
        </w:rPr>
      </w:pPr>
      <w:r w:rsidRPr="434147E2" w:rsidR="08A0DE5A">
        <w:rPr>
          <w:lang w:val="et-EE"/>
        </w:rPr>
        <w:t>Olemasolevat maapinda võib tõsta maksimaalselt 0,5 m hoonestusala piires. Olemasolevat maapinda ei või tõsta kõrgemale hoonestatud naaberkinnistu maapinnast. Vertikaalplaneerimisega tuleb tagada vihmavee mitte kaldumine naaberkinnistutele.</w:t>
      </w:r>
    </w:p>
    <w:p w:rsidR="434147E2" w:rsidP="434147E2" w:rsidRDefault="434147E2" w14:paraId="3860EE5A" w14:textId="2DB20BC6">
      <w:pPr>
        <w:pStyle w:val="Kehatekst"/>
        <w:suppressLineNumbers w:val="0"/>
        <w:bidi w:val="0"/>
        <w:spacing w:before="0" w:beforeAutospacing="off" w:after="0" w:afterAutospacing="off" w:line="252" w:lineRule="auto"/>
        <w:ind w:left="0" w:right="0"/>
        <w:jc w:val="both"/>
        <w:rPr>
          <w:lang w:val="et-EE"/>
        </w:rPr>
      </w:pPr>
    </w:p>
    <w:p w:rsidR="67AD800A" w:rsidP="434147E2" w:rsidRDefault="67AD800A" w14:paraId="0A9CB550" w14:textId="5DEDA1F7">
      <w:pPr>
        <w:pStyle w:val="Kehatekst"/>
        <w:suppressLineNumbers w:val="0"/>
        <w:bidi w:val="0"/>
        <w:spacing w:before="0" w:beforeAutospacing="off" w:after="0" w:afterAutospacing="off" w:line="252" w:lineRule="auto"/>
        <w:ind w:left="0" w:right="0"/>
        <w:jc w:val="both"/>
        <w:rPr>
          <w:noProof w:val="0"/>
          <w:lang w:val="et-EE"/>
        </w:rPr>
      </w:pPr>
      <w:r w:rsidRPr="434147E2" w:rsidR="67AD800A">
        <w:rPr>
          <w:noProof w:val="0"/>
          <w:lang w:val="et-EE"/>
        </w:rPr>
        <w:t xml:space="preserve">Piki olemasolevat kraavi planeeringuala läänepoolsel piiril kulgeb Rae valla põhjapiirkonna üldplaneeringus kajastatud </w:t>
      </w:r>
      <w:r w:rsidRPr="434147E2" w:rsidR="67AD800A">
        <w:rPr>
          <w:noProof w:val="0"/>
          <w:lang w:val="et-EE"/>
        </w:rPr>
        <w:t>sini</w:t>
      </w:r>
      <w:r w:rsidRPr="434147E2" w:rsidR="67AD800A">
        <w:rPr>
          <w:noProof w:val="0"/>
          <w:lang w:val="et-EE"/>
        </w:rPr>
        <w:t xml:space="preserve">-rohekoridor. Olemasoleva kraavi puhul on tegemist osaga väljakujunenud kraavide võrgustikust, mis toimib nii sademevee ärajuhtimise kui ka pinnavee taseme regulaatorina vältides liigniiskuse tekkimist, seetõttu on oluline antud kraav säilitada. Kraavi tuleb hooldada. </w:t>
      </w:r>
    </w:p>
    <w:p w:rsidRPr="00AA0239" w:rsidR="008414C4" w:rsidP="08A0DE5A" w:rsidRDefault="0F1D66CB" w14:paraId="1EEBA596" w14:textId="77777777">
      <w:pPr>
        <w:pStyle w:val="Pealkiri2"/>
        <w:numPr>
          <w:ilvl w:val="1"/>
          <w:numId w:val="18"/>
        </w:numPr>
        <w:rPr>
          <w:lang w:val="et-EE"/>
        </w:rPr>
      </w:pPr>
      <w:bookmarkStart w:name="_Toc2052769691" w:id="1757251686"/>
      <w:r w:rsidRPr="4C4C7331" w:rsidR="0F1D66CB">
        <w:rPr>
          <w:lang w:val="et-EE"/>
        </w:rPr>
        <w:t>Põhjavee kaitstus</w:t>
      </w:r>
      <w:bookmarkEnd w:id="1757251686"/>
    </w:p>
    <w:p w:rsidR="00F85CA8" w:rsidP="08A0DE5A" w:rsidRDefault="08A0DE5A" w14:paraId="4DC493AD" w14:textId="31CF44F0">
      <w:pPr>
        <w:pStyle w:val="Kehatekst"/>
        <w:spacing w:after="0"/>
        <w:rPr>
          <w:lang w:val="et-EE"/>
        </w:rPr>
      </w:pPr>
      <w:r w:rsidRPr="4C4C7331" w:rsidR="08A0DE5A">
        <w:rPr>
          <w:lang w:val="et-EE"/>
        </w:rPr>
        <w:t xml:space="preserve">Vastavalt Maa-ameti põhjavee kaitstuse kaardi andmetele jääb planeeringuala kaitsmata ja nõrgalt kaitstud põhjaveega alale ehk vaadeldavas  piirkonnas  põhjavee  looduslik  kaitstus  maapinnalt  lähtuva  punkt- või </w:t>
      </w:r>
      <w:r w:rsidRPr="4C4C7331" w:rsidR="08A0DE5A">
        <w:rPr>
          <w:lang w:val="et-EE"/>
        </w:rPr>
        <w:t>haju</w:t>
      </w:r>
      <w:r w:rsidRPr="4C4C7331" w:rsidR="00EA472B">
        <w:rPr>
          <w:lang w:val="et-EE"/>
        </w:rPr>
        <w:t>s</w:t>
      </w:r>
      <w:r w:rsidRPr="4C4C7331" w:rsidR="08A0DE5A">
        <w:rPr>
          <w:lang w:val="et-EE"/>
        </w:rPr>
        <w:t>reostuse</w:t>
      </w:r>
      <w:r w:rsidRPr="4C4C7331" w:rsidR="08A0DE5A">
        <w:rPr>
          <w:lang w:val="et-EE"/>
        </w:rPr>
        <w:t xml:space="preserve"> suhtes on nõrgalt kaitstud või praktiliselt puudub. Põhjavee kaitsmise eesmärgil ei rajata alale uusi puurkaeve ega lokaalset kanalisatsiooni vee- ja kanalisatsiooni taristu on rajatud ühisveevärgi ja kanalisatsiooni baasil, kanalisatsiooni juhitavad reo ja pinnaseveed veed ei tohi ületada reovee näitajate piirväärtusi, tegevuste kavandamisel tuleb jälgida, et ei mõjutataks negatiivselt põhjavee omadusi ja sellest tulenevalt elanikeni jõudva joogivee kvaliteeti.</w:t>
      </w:r>
    </w:p>
    <w:p w:rsidR="00242878" w:rsidP="08A0DE5A" w:rsidRDefault="0F1D66CB" w14:paraId="3C3552B3" w14:textId="77777777">
      <w:pPr>
        <w:pStyle w:val="Pealkiri2"/>
        <w:numPr>
          <w:ilvl w:val="1"/>
          <w:numId w:val="18"/>
        </w:numPr>
        <w:rPr>
          <w:lang w:val="et-EE"/>
        </w:rPr>
      </w:pPr>
      <w:bookmarkStart w:name="_Toc33361191" w:id="1490292835"/>
      <w:r w:rsidRPr="4C4C7331" w:rsidR="0F1D66CB">
        <w:rPr>
          <w:lang w:val="et-EE"/>
        </w:rPr>
        <w:t>Tuleohutus</w:t>
      </w:r>
      <w:bookmarkEnd w:id="1490292835"/>
    </w:p>
    <w:p w:rsidR="08A0DE5A" w:rsidP="7AB39C40" w:rsidRDefault="08A0DE5A" w14:paraId="27246463" w14:textId="42AC33F9">
      <w:pPr>
        <w:spacing w:after="0"/>
        <w:rPr>
          <w:lang w:val="et-EE"/>
        </w:rPr>
      </w:pPr>
      <w:r w:rsidRPr="7AB39C40" w:rsidR="12316FF4">
        <w:rPr>
          <w:lang w:val="et-EE"/>
        </w:rPr>
        <w:t>Ehitiste kavandamisel lähtuda Siseministri määruses nr 17 “Ehitisele esitatavad tuleohutusnõuded” toodust, eelkõige:</w:t>
      </w:r>
    </w:p>
    <w:p w:rsidR="08A0DE5A" w:rsidP="7AB39C40" w:rsidRDefault="08A0DE5A" w14:paraId="097A1839" w14:textId="6C0EDB27">
      <w:pPr>
        <w:pStyle w:val="Normaallaad"/>
        <w:spacing w:after="0"/>
      </w:pPr>
      <w:r w:rsidRPr="7AB39C40" w:rsidR="12316FF4">
        <w:rPr>
          <w:lang w:val="et-EE"/>
        </w:rPr>
        <w:t>• Ehitis peab olema projekteeritud ja ehitatud nii, et tulekahju puhkemisel:</w:t>
      </w:r>
    </w:p>
    <w:p w:rsidR="08A0DE5A" w:rsidP="7AB39C40" w:rsidRDefault="08A0DE5A" w14:paraId="3D808268" w14:textId="6F9C40D4">
      <w:pPr>
        <w:pStyle w:val="Normaallaad"/>
        <w:spacing w:after="0"/>
      </w:pPr>
      <w:r w:rsidRPr="7AB39C40" w:rsidR="12316FF4">
        <w:rPr>
          <w:lang w:val="et-EE"/>
        </w:rPr>
        <w:t>1) säilib ehitise kandevõime ettenähtud aja jooksul;</w:t>
      </w:r>
    </w:p>
    <w:p w:rsidR="08A0DE5A" w:rsidP="7AB39C40" w:rsidRDefault="08A0DE5A" w14:paraId="7A3BB7BB" w14:textId="64190795">
      <w:pPr>
        <w:pStyle w:val="Normaallaad"/>
        <w:spacing w:after="0"/>
      </w:pPr>
      <w:r w:rsidRPr="7AB39C40" w:rsidR="12316FF4">
        <w:rPr>
          <w:lang w:val="et-EE"/>
        </w:rPr>
        <w:t>2) on tule ja suitsu teke ning levik ehitises piiratud;</w:t>
      </w:r>
    </w:p>
    <w:p w:rsidR="08A0DE5A" w:rsidP="7AB39C40" w:rsidRDefault="08A0DE5A" w14:paraId="691BD83C" w14:textId="3B4F0603">
      <w:pPr>
        <w:pStyle w:val="Normaallaad"/>
        <w:spacing w:after="0"/>
      </w:pPr>
      <w:r w:rsidRPr="7AB39C40" w:rsidR="12316FF4">
        <w:rPr>
          <w:lang w:val="et-EE"/>
        </w:rPr>
        <w:t>3) on tule levimine naaberehitistele piiratud;</w:t>
      </w:r>
    </w:p>
    <w:p w:rsidR="08A0DE5A" w:rsidP="7AB39C40" w:rsidRDefault="08A0DE5A" w14:paraId="205C3657" w14:textId="49C92D58">
      <w:pPr>
        <w:pStyle w:val="Normaallaad"/>
        <w:spacing w:after="0"/>
      </w:pPr>
      <w:r w:rsidRPr="7AB39C40" w:rsidR="12316FF4">
        <w:rPr>
          <w:lang w:val="et-EE"/>
        </w:rPr>
        <w:t>4) on tagatud ohutu evakuatsioon ning</w:t>
      </w:r>
    </w:p>
    <w:p w:rsidR="08A0DE5A" w:rsidP="7AB39C40" w:rsidRDefault="08A0DE5A" w14:paraId="6510AB05" w14:textId="5AFCBCF8">
      <w:pPr>
        <w:pStyle w:val="Normaallaad"/>
        <w:spacing w:after="0"/>
      </w:pPr>
      <w:r w:rsidRPr="7AB39C40" w:rsidR="12316FF4">
        <w:rPr>
          <w:lang w:val="et-EE"/>
        </w:rPr>
        <w:t>5) on arvestatud päästemeeskonna ohutuse ja tegutsemisvõimalustega.</w:t>
      </w:r>
    </w:p>
    <w:p w:rsidR="08A0DE5A" w:rsidP="7AB39C40" w:rsidRDefault="08A0DE5A" w14:paraId="44EF7CD3" w14:textId="6555AAC9">
      <w:pPr>
        <w:pStyle w:val="Normaallaad"/>
        <w:spacing w:after="0"/>
      </w:pPr>
      <w:r w:rsidRPr="7AB39C40" w:rsidR="12316FF4">
        <w:rPr>
          <w:lang w:val="et-EE"/>
        </w:rPr>
        <w:t>• Olulised tuleohutusnõuded peavad olema täidetud kogu ehitise kasutusea vältel</w:t>
      </w:r>
    </w:p>
    <w:p w:rsidR="08A0DE5A" w:rsidP="7AB39C40" w:rsidRDefault="08A0DE5A" w14:paraId="4515B0F0" w14:textId="787DEF6A">
      <w:pPr>
        <w:pStyle w:val="Normaallaad"/>
        <w:spacing w:after="0"/>
      </w:pPr>
      <w:r w:rsidRPr="7AB39C40" w:rsidR="12316FF4">
        <w:rPr>
          <w:lang w:val="et-EE"/>
        </w:rPr>
        <w:t>ning ehitises paiknevad ruumid peavad vastama ehitise kasutamisotstarbest tulenevatele</w:t>
      </w:r>
    </w:p>
    <w:p w:rsidR="08A0DE5A" w:rsidP="7AB39C40" w:rsidRDefault="08A0DE5A" w14:paraId="1BDBEA2A" w14:textId="6E1AC6A4">
      <w:pPr>
        <w:pStyle w:val="Normaallaad"/>
        <w:spacing w:after="0"/>
      </w:pPr>
      <w:r w:rsidRPr="7AB39C40" w:rsidR="12316FF4">
        <w:rPr>
          <w:lang w:val="et-EE"/>
        </w:rPr>
        <w:t>nõuetele. Ehitisele, mille ruume kasutatakse ehitisele mitteettenähtud</w:t>
      </w:r>
    </w:p>
    <w:p w:rsidR="08A0DE5A" w:rsidP="7AB39C40" w:rsidRDefault="08A0DE5A" w14:paraId="1CF77540" w14:textId="02E845B7">
      <w:pPr>
        <w:pStyle w:val="Normaallaad"/>
        <w:spacing w:after="0"/>
      </w:pPr>
      <w:r w:rsidRPr="7AB39C40" w:rsidR="12316FF4">
        <w:rPr>
          <w:lang w:val="et-EE"/>
        </w:rPr>
        <w:t>kasutamisotstarbe kohaselt, kohaldatakse käesolevas määruses sätestatud nõudeid</w:t>
      </w:r>
    </w:p>
    <w:p w:rsidR="08A0DE5A" w:rsidP="7AB39C40" w:rsidRDefault="08A0DE5A" w14:paraId="3E8DFD31" w14:textId="0FB4C47D">
      <w:pPr>
        <w:pStyle w:val="Normaallaad"/>
        <w:spacing w:after="0"/>
      </w:pPr>
      <w:r w:rsidRPr="7AB39C40" w:rsidR="12316FF4">
        <w:rPr>
          <w:lang w:val="et-EE"/>
        </w:rPr>
        <w:t>vastavalt ehitise tegelikule kasutamisotstarbele. Kui ehitise ruum või osa ei</w:t>
      </w:r>
    </w:p>
    <w:p w:rsidR="08A0DE5A" w:rsidP="7AB39C40" w:rsidRDefault="08A0DE5A" w14:paraId="435D15D7" w14:textId="3DF2421E">
      <w:pPr>
        <w:pStyle w:val="Normaallaad"/>
        <w:spacing w:after="0"/>
      </w:pPr>
      <w:r w:rsidRPr="7AB39C40" w:rsidR="12316FF4">
        <w:rPr>
          <w:lang w:val="et-EE"/>
        </w:rPr>
        <w:t>ole ehitatud ehitusprojekti kohaselt, peab ehitise selle ruumi või osa viima vastavusse</w:t>
      </w:r>
    </w:p>
    <w:p w:rsidR="08A0DE5A" w:rsidP="7AB39C40" w:rsidRDefault="08A0DE5A" w14:paraId="52B8D8A1" w14:textId="5FF2454B">
      <w:pPr>
        <w:pStyle w:val="Normaallaad"/>
        <w:spacing w:after="0"/>
      </w:pPr>
      <w:r w:rsidRPr="7AB39C40" w:rsidR="12316FF4">
        <w:rPr>
          <w:lang w:val="et-EE"/>
        </w:rPr>
        <w:t>ehitamise ajal kehtinud tuleohutusnõuetega, välja arvatud  määruse</w:t>
      </w:r>
    </w:p>
    <w:p w:rsidR="08A0DE5A" w:rsidP="7AB39C40" w:rsidRDefault="08A0DE5A" w14:paraId="2D544D93" w14:textId="22995C08">
      <w:pPr>
        <w:pStyle w:val="Normaallaad"/>
        <w:spacing w:after="0"/>
        <w:rPr>
          <w:lang w:val="et-EE"/>
        </w:rPr>
      </w:pPr>
      <w:r w:rsidRPr="7AB39C40" w:rsidR="12316FF4">
        <w:rPr>
          <w:lang w:val="et-EE"/>
        </w:rPr>
        <w:t xml:space="preserve">§ 55 lõikes 2 loetletud tagasiulatuvate nõuete korral. </w:t>
      </w:r>
    </w:p>
    <w:p w:rsidR="08A0DE5A" w:rsidP="7AB39C40" w:rsidRDefault="08A0DE5A" w14:paraId="630C5401" w14:textId="36523E63">
      <w:pPr>
        <w:pStyle w:val="Normaallaad"/>
        <w:spacing w:after="0"/>
        <w:rPr>
          <w:lang w:val="et-EE"/>
        </w:rPr>
      </w:pPr>
    </w:p>
    <w:p w:rsidR="08A0DE5A" w:rsidP="7AB39C40" w:rsidRDefault="08A0DE5A" w14:paraId="3FB21FC5" w14:textId="0C602197">
      <w:pPr>
        <w:pStyle w:val="Normaallaad"/>
        <w:spacing w:after="0"/>
        <w:rPr>
          <w:lang w:val="et-EE"/>
        </w:rPr>
      </w:pPr>
      <w:r w:rsidRPr="7AB39C40" w:rsidR="08A0DE5A">
        <w:rPr>
          <w:lang w:val="et-EE"/>
        </w:rPr>
        <w:t>Lähim tul</w:t>
      </w:r>
      <w:r w:rsidRPr="7AB39C40" w:rsidR="18250468">
        <w:rPr>
          <w:lang w:val="et-EE"/>
        </w:rPr>
        <w:t>etõrje</w:t>
      </w:r>
      <w:r w:rsidRPr="7AB39C40" w:rsidR="5FDAF360">
        <w:rPr>
          <w:lang w:val="et-EE"/>
        </w:rPr>
        <w:t xml:space="preserve">vee hüdrant (koordinaatidega:  </w:t>
      </w:r>
      <w:r w:rsidRPr="7AB39C40" w:rsidR="5FDAF360">
        <w:rPr>
          <w:lang w:val="et-EE"/>
        </w:rPr>
        <w:t>xy</w:t>
      </w:r>
      <w:r w:rsidRPr="7AB39C40" w:rsidR="5FDAF360">
        <w:rPr>
          <w:lang w:val="et-EE"/>
        </w:rPr>
        <w:t xml:space="preserve"> 6583656.1, 548849.1, </w:t>
      </w:r>
      <w:r w:rsidRPr="7AB39C40" w:rsidR="6583F0A9">
        <w:rPr>
          <w:lang w:val="et-EE"/>
        </w:rPr>
        <w:t xml:space="preserve">andmed </w:t>
      </w:r>
      <w:r w:rsidRPr="7AB39C40" w:rsidR="5FDAF360">
        <w:rPr>
          <w:lang w:val="et-EE"/>
        </w:rPr>
        <w:t>saadud ELVESO AS-ilt seisuga 11.06.2025)</w:t>
      </w:r>
      <w:r w:rsidRPr="7AB39C40" w:rsidR="3A245BA4">
        <w:rPr>
          <w:lang w:val="et-EE"/>
        </w:rPr>
        <w:t xml:space="preserve"> asub Jaanivälja teel, planeeringuala jääb hüdrandi t</w:t>
      </w:r>
      <w:r w:rsidRPr="7AB39C40" w:rsidR="5524F204">
        <w:rPr>
          <w:lang w:val="et-EE"/>
        </w:rPr>
        <w:t>öö</w:t>
      </w:r>
      <w:r w:rsidRPr="7AB39C40" w:rsidR="3A245BA4">
        <w:rPr>
          <w:lang w:val="et-EE"/>
        </w:rPr>
        <w:t>raadiusesse</w:t>
      </w:r>
      <w:r w:rsidRPr="7AB39C40" w:rsidR="5E7BF77D">
        <w:rPr>
          <w:lang w:val="et-EE"/>
        </w:rPr>
        <w:t xml:space="preserve"> (150m)</w:t>
      </w:r>
      <w:r w:rsidRPr="7AB39C40" w:rsidR="3A245BA4">
        <w:rPr>
          <w:lang w:val="et-EE"/>
        </w:rPr>
        <w:t xml:space="preserve">. Lähim maa-alune tuletõrje </w:t>
      </w:r>
      <w:r w:rsidRPr="7AB39C40" w:rsidR="18250468">
        <w:rPr>
          <w:lang w:val="et-EE"/>
        </w:rPr>
        <w:t xml:space="preserve">veevõtukoht (EHR-Kood: 900003139-4247049) </w:t>
      </w:r>
      <w:r w:rsidRPr="7AB39C40" w:rsidR="08A0DE5A">
        <w:rPr>
          <w:lang w:val="et-EE"/>
        </w:rPr>
        <w:t xml:space="preserve">asub Raeküla tee ääres, planeeringualast </w:t>
      </w:r>
      <w:r w:rsidRPr="7AB39C40" w:rsidR="46050CDB">
        <w:rPr>
          <w:lang w:val="et-EE"/>
        </w:rPr>
        <w:t xml:space="preserve">ca </w:t>
      </w:r>
      <w:r w:rsidRPr="7AB39C40" w:rsidR="32571837">
        <w:rPr>
          <w:lang w:val="et-EE"/>
        </w:rPr>
        <w:t>200</w:t>
      </w:r>
      <w:r w:rsidRPr="7AB39C40" w:rsidR="08A0DE5A">
        <w:rPr>
          <w:lang w:val="et-EE"/>
        </w:rPr>
        <w:t>0m kaugusel.</w:t>
      </w:r>
      <w:r w:rsidRPr="7AB39C40" w:rsidR="08A0DE5A">
        <w:rPr>
          <w:rFonts w:eastAsia="Arial" w:cs="Arial"/>
          <w:lang w:val="et"/>
        </w:rPr>
        <w:t xml:space="preserve"> Ligipääs hoonetele hoida vabana, et tagada vajadusel päästeuto ligipääs.</w:t>
      </w:r>
    </w:p>
    <w:p w:rsidR="08A0DE5A" w:rsidP="08A0DE5A" w:rsidRDefault="08A0DE5A" w14:paraId="6795C4A8" w14:textId="48E0FEA2">
      <w:pPr>
        <w:spacing w:after="0"/>
      </w:pPr>
      <w:r w:rsidRPr="08A0DE5A">
        <w:rPr>
          <w:rFonts w:eastAsia="Arial" w:cs="Arial"/>
          <w:lang w:val="et"/>
        </w:rPr>
        <w:t xml:space="preserve"> </w:t>
      </w:r>
    </w:p>
    <w:p w:rsidR="08A0DE5A" w:rsidP="08A0DE5A" w:rsidRDefault="08A0DE5A" w14:paraId="4CFA7C92" w14:textId="75082326">
      <w:pPr>
        <w:spacing w:after="0"/>
      </w:pPr>
      <w:r w:rsidRPr="08A0DE5A">
        <w:rPr>
          <w:rFonts w:eastAsia="Arial" w:cs="Arial"/>
          <w:lang w:val="et"/>
        </w:rPr>
        <w:t>Hoonestusala kaugus krundi piirist on 4m (räästast räästani), millega tagatakse min 8m laiune tuleohutuskuja erinevatel kruntidel paiknevate hoonete vahel.</w:t>
      </w:r>
    </w:p>
    <w:p w:rsidR="08A0DE5A" w:rsidP="08A0DE5A" w:rsidRDefault="08A0DE5A" w14:paraId="039FA9AF" w14:textId="34F5BDB1">
      <w:pPr>
        <w:spacing w:after="0"/>
        <w:rPr>
          <w:rFonts w:eastAsia="Arial" w:cs="Arial"/>
          <w:lang w:val="et"/>
        </w:rPr>
      </w:pPr>
    </w:p>
    <w:p w:rsidR="08A0DE5A" w:rsidP="08A0DE5A" w:rsidRDefault="08A0DE5A" w14:paraId="211AA2A7" w14:textId="6CC4CF32">
      <w:pPr>
        <w:spacing w:after="0"/>
        <w:rPr>
          <w:rFonts w:eastAsia="Arial" w:cs="Arial"/>
          <w:lang w:val="et"/>
        </w:rPr>
      </w:pPr>
      <w:r w:rsidRPr="08A0DE5A">
        <w:rPr>
          <w:rFonts w:eastAsia="Arial" w:cs="Arial"/>
          <w:lang w:val="et"/>
        </w:rPr>
        <w:t>Kuna Pos 2 asuva eluhoone ja Jaanivälja tee 2 (Tunnus: 65301:002:0550) asuva abihoone vahe on vähem, kui 8 meetrit, seega tuleb hoonete vahele rajada tuletõkkemüür või abihoone teisaldada nii, et tuleohutuskuja oleks tagatud.</w:t>
      </w:r>
    </w:p>
    <w:p w:rsidR="08A0DE5A" w:rsidP="08A0DE5A" w:rsidRDefault="08A0DE5A" w14:paraId="20B3E69F" w14:textId="34978C6B">
      <w:pPr>
        <w:spacing w:after="0"/>
        <w:rPr>
          <w:rFonts w:eastAsia="Arial" w:cs="Arial"/>
          <w:lang w:val="et"/>
        </w:rPr>
      </w:pPr>
    </w:p>
    <w:p w:rsidR="08A0DE5A" w:rsidP="08A0DE5A" w:rsidRDefault="08A0DE5A" w14:paraId="230CC52C" w14:textId="5A1121B6">
      <w:pPr>
        <w:spacing w:after="0"/>
        <w:rPr>
          <w:rFonts w:eastAsia="Arial" w:cs="Arial"/>
          <w:lang w:val="et"/>
        </w:rPr>
      </w:pPr>
      <w:r w:rsidRPr="08A0DE5A">
        <w:rPr>
          <w:rFonts w:eastAsia="Arial" w:cs="Arial"/>
          <w:lang w:val="et"/>
        </w:rPr>
        <w:t>Tulekahju ennetamiseks peavad ehitised olema varustatud tuleohutuspaigaldisega.</w:t>
      </w:r>
    </w:p>
    <w:p w:rsidR="08A0DE5A" w:rsidP="08A0DE5A" w:rsidRDefault="0F1D66CB" w14:paraId="6C7D0C85" w14:textId="50A75F1E">
      <w:pPr>
        <w:pStyle w:val="Pealkiri2"/>
        <w:numPr>
          <w:ilvl w:val="1"/>
          <w:numId w:val="18"/>
        </w:numPr>
        <w:rPr>
          <w:lang w:val="et-EE"/>
        </w:rPr>
      </w:pPr>
      <w:bookmarkStart w:name="_Toc1383180311" w:id="1100840086"/>
      <w:r w:rsidRPr="4C4C7331" w:rsidR="0F1D66CB">
        <w:rPr>
          <w:lang w:val="et-EE"/>
        </w:rPr>
        <w:t>Vertikaalplaneerimine ja sademevesi</w:t>
      </w:r>
      <w:bookmarkEnd w:id="1100840086"/>
    </w:p>
    <w:p w:rsidRPr="00EA6C9F" w:rsidR="00AE2235" w:rsidP="08A0DE5A" w:rsidRDefault="08A0DE5A" w14:paraId="1592F3F4" w14:textId="08F503B5">
      <w:pPr>
        <w:pStyle w:val="Kehatekst"/>
        <w:spacing w:after="20"/>
        <w:rPr>
          <w:lang w:val="et-EE"/>
        </w:rPr>
      </w:pPr>
      <w:r w:rsidRPr="08A0DE5A">
        <w:rPr>
          <w:lang w:val="et-EE"/>
        </w:rPr>
        <w:t xml:space="preserve">Sademevesi immutada omal krundil. Planeeringuala läänepiiril asub kraav, kuhu valgub ka valdav osa planeeringuala pinnasesse mitte imenduvat vihmavett. Hoonete ümber on vertikaalplaneerimine lahendatud. </w:t>
      </w:r>
    </w:p>
    <w:p w:rsidRPr="00EA6C9F" w:rsidR="00AE2235" w:rsidP="08A0DE5A" w:rsidRDefault="00AE2235" w14:paraId="7FA74D79" w14:textId="57BFB372">
      <w:pPr>
        <w:pStyle w:val="Kehatekst"/>
        <w:spacing w:after="20"/>
        <w:rPr>
          <w:lang w:val="et-EE"/>
        </w:rPr>
      </w:pPr>
    </w:p>
    <w:p w:rsidRPr="00EA6C9F" w:rsidR="00AE2235" w:rsidP="08A0DE5A" w:rsidRDefault="0F1D66CB" w14:paraId="6E0B0971" w14:textId="217378FD">
      <w:pPr>
        <w:pStyle w:val="Kehatekst"/>
        <w:spacing w:after="0"/>
        <w:rPr>
          <w:lang w:val="et-EE"/>
        </w:rPr>
      </w:pPr>
      <w:r w:rsidRPr="38E71249">
        <w:rPr>
          <w:lang w:val="et-EE"/>
        </w:rPr>
        <w:t xml:space="preserve">Tagada vee äravool hoonete ja rajatiste vundamentidelt vertikaalplaneerimisega. Vajadusel rajada sademeveedrenaaž ja vihmapeenrad. Sademevee juhtimise soovituslikud suunad on kantud </w:t>
      </w:r>
      <w:r w:rsidRPr="38E71249" w:rsidR="07219A77">
        <w:rPr>
          <w:lang w:val="et-EE"/>
        </w:rPr>
        <w:t>planeeringu põhi</w:t>
      </w:r>
      <w:r w:rsidRPr="38E71249">
        <w:rPr>
          <w:lang w:val="et-EE"/>
        </w:rPr>
        <w:t>joonisele. Täpsemad vertikaalplaneerimise lahendused koostada hoonete ja haljastusprojektide koosseisus.</w:t>
      </w:r>
    </w:p>
    <w:p w:rsidR="08A0DE5A" w:rsidP="08A0DE5A" w:rsidRDefault="08A0DE5A" w14:paraId="1AD138F1" w14:textId="078BD7FD">
      <w:pPr>
        <w:spacing w:after="0"/>
        <w:rPr>
          <w:lang w:val="et-EE"/>
        </w:rPr>
      </w:pPr>
      <w:r w:rsidRPr="08A0DE5A">
        <w:rPr>
          <w:rFonts w:eastAsia="Arial" w:cs="Arial"/>
          <w:lang w:val="et"/>
        </w:rPr>
        <w:t xml:space="preserve"> </w:t>
      </w:r>
    </w:p>
    <w:p w:rsidR="08A0DE5A" w:rsidP="08A0DE5A" w:rsidRDefault="08A0DE5A" w14:paraId="66231746" w14:textId="6330703C">
      <w:pPr>
        <w:spacing w:after="0"/>
        <w:rPr>
          <w:lang w:val="et-EE"/>
        </w:rPr>
      </w:pPr>
      <w:r w:rsidRPr="08A0DE5A">
        <w:rPr>
          <w:rFonts w:eastAsia="Arial" w:cs="Arial"/>
          <w:lang w:val="et"/>
        </w:rPr>
        <w:t>Soovitavalt kavandada kokku kogutud sademevee kastmisveena kasutamist võimaldavad lahendused hoone projekteerimise käigus.</w:t>
      </w:r>
    </w:p>
    <w:p w:rsidRPr="00EA6C9F" w:rsidR="00AE2235" w:rsidP="08A0DE5A" w:rsidRDefault="00AE2235" w14:paraId="5630AD66" w14:textId="77777777">
      <w:pPr>
        <w:pStyle w:val="Kehatekst"/>
        <w:spacing w:after="0"/>
        <w:rPr>
          <w:lang w:val="et-EE"/>
        </w:rPr>
      </w:pPr>
    </w:p>
    <w:p w:rsidR="00AE2235" w:rsidP="00AE2235" w:rsidRDefault="08A0DE5A" w14:paraId="75C18ED4" w14:textId="1556D85B">
      <w:pPr>
        <w:pStyle w:val="Kehatekst"/>
        <w:shd w:val="clear" w:color="auto" w:fill="FFFFFF" w:themeFill="background1"/>
        <w:spacing w:after="0"/>
        <w:rPr>
          <w:lang w:val="et-EE"/>
        </w:rPr>
      </w:pPr>
      <w:r w:rsidRPr="08A0DE5A">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 va kooskõlastatult naaberkinnistu omanikuga. Suublasse juhitav sademevesi peab vastama keskkonnaministri 08.11.2019 määrusele.</w:t>
      </w:r>
    </w:p>
    <w:p w:rsidR="08A0DE5A" w:rsidRDefault="08A0DE5A" w14:paraId="07B8FAE3" w14:textId="4BC29C0C">
      <w:r>
        <w:br w:type="page"/>
      </w:r>
    </w:p>
    <w:p w:rsidRPr="00AA0239" w:rsidR="00CD5541" w:rsidP="08A0DE5A" w:rsidRDefault="0F1D66CB" w14:paraId="38D03477" w14:textId="77777777">
      <w:pPr>
        <w:pStyle w:val="Pealkiri2"/>
        <w:numPr>
          <w:ilvl w:val="1"/>
          <w:numId w:val="18"/>
        </w:numPr>
        <w:rPr>
          <w:lang w:val="et-EE"/>
        </w:rPr>
      </w:pPr>
      <w:bookmarkStart w:name="_Toc177337139" w:id="528757673"/>
      <w:r w:rsidRPr="4C4C7331" w:rsidR="0F1D66CB">
        <w:rPr>
          <w:lang w:val="et-EE"/>
        </w:rPr>
        <w:t>Servituudi vajadus</w:t>
      </w:r>
      <w:bookmarkEnd w:id="528757673"/>
    </w:p>
    <w:tbl>
      <w:tblPr>
        <w:tblStyle w:val="Kontuurtabel"/>
        <w:tblW w:w="0" w:type="auto"/>
        <w:tblLayout w:type="fixed"/>
        <w:tblLook w:val="06A0" w:firstRow="1" w:lastRow="0" w:firstColumn="1" w:lastColumn="0" w:noHBand="1" w:noVBand="1"/>
      </w:tblPr>
      <w:tblGrid>
        <w:gridCol w:w="2255"/>
        <w:gridCol w:w="6640"/>
      </w:tblGrid>
      <w:tr w:rsidR="08A0DE5A" w:rsidTr="48122DB8" w14:paraId="6180E6AD" w14:textId="77777777">
        <w:trPr>
          <w:trHeight w:val="300"/>
        </w:trPr>
        <w:tc>
          <w:tcPr>
            <w:tcW w:w="8895" w:type="dxa"/>
            <w:gridSpan w:val="2"/>
          </w:tcPr>
          <w:p w:rsidR="08A0DE5A" w:rsidP="08A0DE5A" w:rsidRDefault="08A0DE5A" w14:paraId="36245391" w14:textId="70FF4DE7">
            <w:pPr>
              <w:pStyle w:val="Kehatekst"/>
              <w:rPr>
                <w:b/>
                <w:bCs/>
                <w:lang w:val="et-EE"/>
              </w:rPr>
            </w:pPr>
            <w:r w:rsidRPr="08A0DE5A">
              <w:rPr>
                <w:b/>
                <w:bCs/>
                <w:lang w:val="et-EE"/>
              </w:rPr>
              <w:t>Servituutide vajadus</w:t>
            </w:r>
          </w:p>
        </w:tc>
      </w:tr>
      <w:tr w:rsidR="08A0DE5A" w:rsidTr="48122DB8" w14:paraId="4C23C631" w14:textId="77777777">
        <w:trPr>
          <w:trHeight w:val="300"/>
        </w:trPr>
        <w:tc>
          <w:tcPr>
            <w:tcW w:w="2255" w:type="dxa"/>
            <w:shd w:val="clear" w:color="auto" w:fill="F2F5D7" w:themeFill="accent3" w:themeFillTint="33"/>
          </w:tcPr>
          <w:p w:rsidR="08A0DE5A" w:rsidP="08A0DE5A" w:rsidRDefault="08A0DE5A" w14:paraId="012776AC" w14:textId="025B5AB6">
            <w:pPr>
              <w:pStyle w:val="Kehatekst"/>
              <w:rPr>
                <w:lang w:val="et-EE"/>
              </w:rPr>
            </w:pPr>
            <w:r w:rsidRPr="08A0DE5A">
              <w:rPr>
                <w:lang w:val="et-EE"/>
              </w:rPr>
              <w:t>Krundi nimi või positsiooni nr</w:t>
            </w:r>
          </w:p>
        </w:tc>
        <w:tc>
          <w:tcPr>
            <w:tcW w:w="6640" w:type="dxa"/>
            <w:shd w:val="clear" w:color="auto" w:fill="F2F5D7" w:themeFill="accent3" w:themeFillTint="33"/>
          </w:tcPr>
          <w:p w:rsidR="08A0DE5A" w:rsidP="08A0DE5A" w:rsidRDefault="08A0DE5A" w14:paraId="150FE4E2" w14:textId="1D625CF5">
            <w:pPr>
              <w:pStyle w:val="Kehatekst"/>
              <w:rPr>
                <w:lang w:val="et-EE"/>
              </w:rPr>
            </w:pPr>
            <w:r w:rsidRPr="08A0DE5A">
              <w:rPr>
                <w:lang w:val="et-EE"/>
              </w:rPr>
              <w:t>Servituut</w:t>
            </w:r>
          </w:p>
        </w:tc>
      </w:tr>
      <w:tr w:rsidR="08A0DE5A" w:rsidTr="48122DB8" w14:paraId="32647840" w14:textId="77777777">
        <w:trPr>
          <w:trHeight w:val="300"/>
        </w:trPr>
        <w:tc>
          <w:tcPr>
            <w:tcW w:w="2255" w:type="dxa"/>
          </w:tcPr>
          <w:p w:rsidR="08A0DE5A" w:rsidP="08A0DE5A" w:rsidRDefault="08A0DE5A" w14:paraId="7B31CA74" w14:textId="7DF17000">
            <w:pPr>
              <w:pStyle w:val="Kehatekst"/>
              <w:rPr>
                <w:lang w:val="et-EE"/>
              </w:rPr>
            </w:pPr>
            <w:r w:rsidRPr="08A0DE5A">
              <w:rPr>
                <w:lang w:val="et-EE"/>
              </w:rPr>
              <w:t>Jaanivälja põik (kü nr 65301:001:3645)</w:t>
            </w:r>
          </w:p>
        </w:tc>
        <w:tc>
          <w:tcPr>
            <w:tcW w:w="6640" w:type="dxa"/>
          </w:tcPr>
          <w:p w:rsidR="08A0DE5A" w:rsidP="08A0DE5A" w:rsidRDefault="08A0DE5A" w14:paraId="3291223C" w14:textId="520C7F00">
            <w:pPr>
              <w:pStyle w:val="Kehatekst"/>
              <w:rPr>
                <w:lang w:val="et-EE"/>
              </w:rPr>
            </w:pPr>
            <w:r w:rsidRPr="08A0DE5A">
              <w:rPr>
                <w:lang w:val="et-EE"/>
              </w:rPr>
              <w:t>Olemasolevatele tehnovõrkudele seada tehnovõrgu kuja ulatuses servituudid tehnovõrgu valdaja kasuks.</w:t>
            </w:r>
          </w:p>
        </w:tc>
      </w:tr>
      <w:tr w:rsidR="08A0DE5A" w:rsidTr="48122DB8" w14:paraId="00D95B42" w14:textId="77777777">
        <w:trPr>
          <w:trHeight w:val="300"/>
        </w:trPr>
        <w:tc>
          <w:tcPr>
            <w:tcW w:w="2255" w:type="dxa"/>
          </w:tcPr>
          <w:p w:rsidR="08A0DE5A" w:rsidP="08A0DE5A" w:rsidRDefault="08A0DE5A" w14:paraId="562FF4B3" w14:textId="66F26FB4">
            <w:pPr>
              <w:pStyle w:val="Kehatekst"/>
              <w:rPr>
                <w:lang w:val="et-EE"/>
              </w:rPr>
            </w:pPr>
            <w:r w:rsidRPr="08A0DE5A">
              <w:rPr>
                <w:lang w:val="et-EE"/>
              </w:rPr>
              <w:t>Pos 1</w:t>
            </w:r>
          </w:p>
        </w:tc>
        <w:tc>
          <w:tcPr>
            <w:tcW w:w="6640" w:type="dxa"/>
          </w:tcPr>
          <w:p w:rsidR="08A0DE5A" w:rsidP="08A0DE5A" w:rsidRDefault="08A0DE5A" w14:paraId="1385AB6D" w14:textId="65613CE5">
            <w:pPr>
              <w:pStyle w:val="Kehatekst"/>
              <w:rPr>
                <w:lang w:val="et-EE"/>
              </w:rPr>
            </w:pPr>
            <w:r w:rsidRPr="08A0DE5A">
              <w:rPr>
                <w:lang w:val="et-EE"/>
              </w:rPr>
              <w:t>Olemasolevatele tehnovõrkudele seada tehnovõrgu kuja krundile jäävas  ulatuses servituudid tehnovõrgu valdaja kasuks.</w:t>
            </w:r>
          </w:p>
        </w:tc>
      </w:tr>
      <w:tr w:rsidR="08A0DE5A" w:rsidTr="48122DB8" w14:paraId="70DD3522" w14:textId="77777777">
        <w:trPr>
          <w:trHeight w:val="300"/>
        </w:trPr>
        <w:tc>
          <w:tcPr>
            <w:tcW w:w="2255" w:type="dxa"/>
          </w:tcPr>
          <w:p w:rsidR="08A0DE5A" w:rsidP="08A0DE5A" w:rsidRDefault="08A0DE5A" w14:paraId="799209CA" w14:textId="0756F3D1">
            <w:pPr>
              <w:pStyle w:val="Kehatekst"/>
              <w:rPr>
                <w:lang w:val="et-EE"/>
              </w:rPr>
            </w:pPr>
            <w:r w:rsidRPr="08A0DE5A">
              <w:rPr>
                <w:lang w:val="et-EE"/>
              </w:rPr>
              <w:t>Pos 2</w:t>
            </w:r>
          </w:p>
        </w:tc>
        <w:tc>
          <w:tcPr>
            <w:tcW w:w="6640" w:type="dxa"/>
          </w:tcPr>
          <w:p w:rsidR="08A0DE5A" w:rsidP="08A0DE5A" w:rsidRDefault="08A0DE5A" w14:paraId="4DC897EA" w14:textId="360ED50B">
            <w:pPr>
              <w:pStyle w:val="Kehatekst"/>
              <w:rPr>
                <w:lang w:val="et-EE"/>
              </w:rPr>
            </w:pPr>
            <w:r w:rsidRPr="08A0DE5A">
              <w:rPr>
                <w:lang w:val="et-EE"/>
              </w:rPr>
              <w:t>Olemasolevatele tehnovõrkudele seada tehnovõrgu kuja krundile jäävas  ulatuses servituudid tehnovõrgu valdaja kasuks.</w:t>
            </w:r>
          </w:p>
        </w:tc>
      </w:tr>
      <w:tr w:rsidR="08A0DE5A" w:rsidTr="48122DB8" w14:paraId="47EB4F6B" w14:textId="77777777">
        <w:trPr>
          <w:trHeight w:val="300"/>
        </w:trPr>
        <w:tc>
          <w:tcPr>
            <w:tcW w:w="2255" w:type="dxa"/>
          </w:tcPr>
          <w:p w:rsidR="08A0DE5A" w:rsidP="08A0DE5A" w:rsidRDefault="08A0DE5A" w14:paraId="529A091D" w14:textId="3C8846D9">
            <w:pPr>
              <w:pStyle w:val="Kehatekst"/>
              <w:rPr>
                <w:lang w:val="et-EE"/>
              </w:rPr>
            </w:pPr>
            <w:r w:rsidRPr="08A0DE5A">
              <w:rPr>
                <w:lang w:val="et-EE"/>
              </w:rPr>
              <w:t>Pos 3</w:t>
            </w:r>
          </w:p>
        </w:tc>
        <w:tc>
          <w:tcPr>
            <w:tcW w:w="6640" w:type="dxa"/>
          </w:tcPr>
          <w:p w:rsidR="08A0DE5A" w:rsidP="08A0DE5A" w:rsidRDefault="08A0DE5A" w14:paraId="520595B8" w14:textId="4DE4C140">
            <w:pPr>
              <w:pStyle w:val="Kehatekst"/>
              <w:rPr>
                <w:lang w:val="et-EE"/>
              </w:rPr>
            </w:pPr>
            <w:r w:rsidRPr="48122DB8">
              <w:rPr>
                <w:lang w:val="et-EE"/>
              </w:rPr>
              <w:t>Olemasolevatele tehnovõrkudele seada tehnovõrgu kuja krundile jäävas  ulatuses servituudid tehnovõrgu valdaja kasuks.</w:t>
            </w:r>
          </w:p>
        </w:tc>
      </w:tr>
      <w:tr w:rsidR="48122DB8" w:rsidTr="48122DB8" w14:paraId="082704D8" w14:textId="77777777">
        <w:trPr>
          <w:trHeight w:val="300"/>
        </w:trPr>
        <w:tc>
          <w:tcPr>
            <w:tcW w:w="2255" w:type="dxa"/>
          </w:tcPr>
          <w:p w:rsidR="48122DB8" w:rsidP="48122DB8" w:rsidRDefault="48122DB8" w14:paraId="0D11E53B" w14:textId="75CE2F60">
            <w:pPr>
              <w:pStyle w:val="Kehatekst"/>
              <w:rPr>
                <w:lang w:val="et-EE"/>
              </w:rPr>
            </w:pPr>
            <w:r w:rsidRPr="48122DB8">
              <w:rPr>
                <w:lang w:val="et-EE"/>
              </w:rPr>
              <w:t xml:space="preserve">Pos </w:t>
            </w:r>
            <w:r w:rsidRPr="48122DB8" w:rsidR="4BB9A724">
              <w:rPr>
                <w:lang w:val="et-EE"/>
              </w:rPr>
              <w:t>5</w:t>
            </w:r>
          </w:p>
        </w:tc>
        <w:tc>
          <w:tcPr>
            <w:tcW w:w="6640" w:type="dxa"/>
          </w:tcPr>
          <w:p w:rsidR="48122DB8" w:rsidP="48122DB8" w:rsidRDefault="48122DB8" w14:paraId="70CFEACF" w14:textId="5BC97071">
            <w:pPr>
              <w:pStyle w:val="Kehatekst"/>
              <w:rPr>
                <w:lang w:val="et-EE"/>
              </w:rPr>
            </w:pPr>
            <w:r w:rsidRPr="48122DB8">
              <w:rPr>
                <w:lang w:val="et-EE"/>
              </w:rPr>
              <w:t>Olemasolevatele tehnovõrkudele seada tehnovõrgu kuja krundile jäävas  ulatuses servituudid tehnovõrgu valdaja kasuks.</w:t>
            </w:r>
          </w:p>
        </w:tc>
      </w:tr>
    </w:tbl>
    <w:p w:rsidR="08A0DE5A" w:rsidRDefault="08A0DE5A" w14:paraId="486A48B5" w14:textId="67F83F1A"/>
    <w:p w:rsidR="00A31319" w:rsidP="08A0DE5A" w:rsidRDefault="0F1D66CB" w14:paraId="1A2CF9D4" w14:textId="7622BE15">
      <w:pPr>
        <w:pStyle w:val="Pealkiri2"/>
        <w:numPr>
          <w:ilvl w:val="1"/>
          <w:numId w:val="18"/>
        </w:numPr>
        <w:rPr>
          <w:lang w:val="et-EE"/>
        </w:rPr>
      </w:pPr>
      <w:bookmarkStart w:name="_Toc397557254" w:id="713920326"/>
      <w:r w:rsidRPr="4C4C7331" w:rsidR="0F1D66CB">
        <w:rPr>
          <w:lang w:val="et-EE"/>
        </w:rPr>
        <w:t>Müra leevendavad meetmed</w:t>
      </w:r>
      <w:bookmarkEnd w:id="713920326"/>
    </w:p>
    <w:tbl>
      <w:tblPr>
        <w:tblStyle w:val="Kontuurtabel"/>
        <w:tblpPr w:leftFromText="180" w:rightFromText="180" w:vertAnchor="text" w:tblpY="5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98"/>
        <w:gridCol w:w="1177"/>
        <w:gridCol w:w="2526"/>
      </w:tblGrid>
      <w:tr w:rsidR="00A23D9C" w:rsidTr="08A0DE5A" w14:paraId="61829076" w14:textId="77777777">
        <w:tc>
          <w:tcPr>
            <w:tcW w:w="3409" w:type="dxa"/>
          </w:tcPr>
          <w:p w:rsidR="0075769F" w:rsidP="0075769F" w:rsidRDefault="00E959A4" w14:paraId="2BA226A1" w14:textId="77777777">
            <w:pPr>
              <w:rPr>
                <w:lang w:val="et-EE"/>
              </w:rPr>
            </w:pPr>
            <w:r>
              <w:rPr>
                <w:noProof/>
              </w:rPr>
              <w:drawing>
                <wp:inline distT="0" distB="0" distL="0" distR="0" wp14:anchorId="234A745B" wp14:editId="09A55E69">
                  <wp:extent cx="3163888" cy="274260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3163888" cy="2742609"/>
                          </a:xfrm>
                          <a:prstGeom prst="rect">
                            <a:avLst/>
                          </a:prstGeom>
                        </pic:spPr>
                      </pic:pic>
                    </a:graphicData>
                  </a:graphic>
                </wp:inline>
              </w:drawing>
            </w:r>
          </w:p>
        </w:tc>
        <w:tc>
          <w:tcPr>
            <w:tcW w:w="3583" w:type="dxa"/>
          </w:tcPr>
          <w:p w:rsidR="0075769F" w:rsidP="08A0DE5A" w:rsidRDefault="0075769F" w14:paraId="17AD93B2" w14:textId="77777777">
            <w:pPr>
              <w:keepNext/>
              <w:rPr>
                <w:lang w:val="et-EE"/>
              </w:rPr>
            </w:pPr>
          </w:p>
        </w:tc>
        <w:tc>
          <w:tcPr>
            <w:tcW w:w="1899" w:type="dxa"/>
          </w:tcPr>
          <w:p w:rsidR="0075769F" w:rsidP="0075769F" w:rsidRDefault="004B08CE" w14:paraId="0DE4B5B7" w14:textId="77777777">
            <w:pPr>
              <w:keepNext/>
              <w:rPr>
                <w:lang w:val="et-EE"/>
              </w:rPr>
            </w:pPr>
            <w:r>
              <w:rPr>
                <w:noProof/>
              </w:rPr>
              <w:drawing>
                <wp:inline distT="0" distB="0" distL="0" distR="0" wp14:anchorId="70705772" wp14:editId="5628993D">
                  <wp:extent cx="1266825" cy="3159306"/>
                  <wp:effectExtent l="114300" t="114300" r="85725" b="1174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rcRect/>
                          <a:stretch>
                            <a:fillRect/>
                          </a:stretch>
                        </pic:blipFill>
                        <pic:spPr>
                          <a:xfrm>
                            <a:off x="0" y="0"/>
                            <a:ext cx="1266825" cy="3159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75769F" w:rsidP="0075769F" w:rsidRDefault="08A0DE5A" w14:paraId="2D88CAD3" w14:textId="77777777">
      <w:pPr>
        <w:pStyle w:val="Pealdis"/>
        <w:rPr>
          <w:lang w:val="et-EE"/>
        </w:rPr>
      </w:pPr>
      <w:r w:rsidRPr="08A0DE5A">
        <w:rPr>
          <w:lang w:val="et-EE"/>
        </w:rPr>
        <w:t xml:space="preserve">Skeem </w:t>
      </w:r>
      <w:r w:rsidRPr="08A0DE5A" w:rsidR="0075769F">
        <w:rPr>
          <w:noProof/>
        </w:rPr>
        <w:fldChar w:fldCharType="begin"/>
      </w:r>
      <w:r w:rsidRPr="08A0DE5A" w:rsidR="0075769F">
        <w:rPr>
          <w:noProof/>
        </w:rPr>
        <w:instrText xml:space="preserve"> SEQ Skeem \* ARABIC </w:instrText>
      </w:r>
      <w:r w:rsidRPr="08A0DE5A" w:rsidR="0075769F">
        <w:rPr>
          <w:noProof/>
        </w:rPr>
        <w:fldChar w:fldCharType="separate"/>
      </w:r>
      <w:r w:rsidRPr="08A0DE5A">
        <w:rPr>
          <w:noProof/>
        </w:rPr>
        <w:t>4</w:t>
      </w:r>
      <w:r w:rsidRPr="08A0DE5A" w:rsidR="0075769F">
        <w:rPr>
          <w:noProof/>
        </w:rPr>
        <w:fldChar w:fldCharType="end"/>
      </w:r>
      <w:r w:rsidRPr="08A0DE5A">
        <w:rPr>
          <w:lang w:val="et-EE"/>
        </w:rPr>
        <w:t xml:space="preserve"> Väljavõte päevasest müratasemetest Rae valla mürauuringust.</w:t>
      </w:r>
    </w:p>
    <w:p w:rsidR="00A31319" w:rsidP="08A0DE5A" w:rsidRDefault="08A0DE5A" w14:paraId="6133C30A" w14:textId="77777777">
      <w:pPr>
        <w:rPr>
          <w:lang w:val="et-EE"/>
        </w:rPr>
      </w:pPr>
      <w:r w:rsidRPr="08A0DE5A">
        <w:rPr>
          <w:lang w:val="et-EE"/>
        </w:rPr>
        <w:t xml:space="preserve">Rae valla mürauuringu andmetel jääb planeeringualal päevane liiklusmüra tase 40-45 dB. </w:t>
      </w:r>
    </w:p>
    <w:p w:rsidR="00A31319" w:rsidP="08A0DE5A" w:rsidRDefault="08A0DE5A" w14:paraId="05E5C280" w14:textId="2DA96071">
      <w:pPr>
        <w:rPr>
          <w:lang w:val="et-EE" w:eastAsia="et-EE"/>
        </w:rPr>
      </w:pPr>
      <w:r w:rsidRPr="08A0DE5A">
        <w:rPr>
          <w:lang w:val="et-EE"/>
        </w:rPr>
        <w:t xml:space="preserve">Seega ületab päevane liiklusmüratase lubatud müra normtaset eluruumides, mis on 35 dB päeval. Hoonete projekteerimisel </w:t>
      </w:r>
      <w:r w:rsidRPr="08A0DE5A">
        <w:rPr>
          <w:lang w:val="et-EE" w:eastAsia="et-EE"/>
        </w:rPr>
        <w:t>lähtuda standardist EVS 842 „Ehitise heliisolatsiooninõuded. Kaitse müra eest“. Välispiirete materjalide ja konstruktsioonide lahenduste kasutamisel arvestada heliisolatsiooni indeksiks 35.</w:t>
      </w:r>
    </w:p>
    <w:p w:rsidR="00A31319" w:rsidP="08A0DE5A" w:rsidRDefault="0F1D66CB" w14:paraId="09431B8E" w14:textId="2CD28878">
      <w:pPr>
        <w:pStyle w:val="Pealkiri2"/>
        <w:numPr>
          <w:ilvl w:val="1"/>
          <w:numId w:val="18"/>
        </w:numPr>
        <w:rPr>
          <w:lang w:val="et-EE"/>
        </w:rPr>
      </w:pPr>
      <w:bookmarkStart w:name="_Toc2020866442" w:id="312621953"/>
      <w:r w:rsidRPr="4C4C7331" w:rsidR="0F1D66CB">
        <w:rPr>
          <w:lang w:val="et-EE"/>
        </w:rPr>
        <w:t>In</w:t>
      </w:r>
      <w:r w:rsidRPr="4C4C7331" w:rsidR="0F1D66CB">
        <w:rPr>
          <w:rFonts w:ascii="Verdana" w:hAnsi="Verdana" w:asciiTheme="minorAscii" w:hAnsiTheme="minorAscii"/>
          <w:lang w:val="et-EE"/>
        </w:rPr>
        <w:t>solatsioon</w:t>
      </w:r>
      <w:r w:rsidRPr="4C4C7331" w:rsidR="33501D13">
        <w:rPr>
          <w:rFonts w:ascii="Verdana" w:hAnsi="Verdana" w:asciiTheme="minorAscii" w:hAnsiTheme="minorAscii"/>
          <w:lang w:val="et-EE"/>
        </w:rPr>
        <w:t xml:space="preserve"> ja radoonikatse</w:t>
      </w:r>
      <w:bookmarkEnd w:id="312621953"/>
    </w:p>
    <w:p w:rsidR="48122DB8" w:rsidP="48122DB8" w:rsidRDefault="48122DB8" w14:paraId="6C9C4149" w14:textId="401E57D5">
      <w:pPr>
        <w:rPr>
          <w:lang w:val="et-EE"/>
        </w:rPr>
      </w:pPr>
    </w:p>
    <w:p w:rsidR="00C445FE" w:rsidP="48122DB8" w:rsidRDefault="33501D13" w14:paraId="40EECB4B" w14:textId="432D4A2D">
      <w:pPr>
        <w:pStyle w:val="Kehatekst"/>
        <w:spacing w:after="0"/>
        <w:rPr>
          <w:b/>
          <w:bCs/>
          <w:u w:val="single"/>
          <w:lang w:val="et-EE"/>
        </w:rPr>
      </w:pPr>
      <w:r w:rsidRPr="48122DB8">
        <w:rPr>
          <w:b/>
          <w:bCs/>
          <w:u w:val="single"/>
          <w:lang w:val="et-EE"/>
        </w:rPr>
        <w:t>I</w:t>
      </w:r>
      <w:r w:rsidRPr="48122DB8" w:rsidR="2AE70E1C">
        <w:rPr>
          <w:b/>
          <w:bCs/>
          <w:u w:val="single"/>
          <w:lang w:val="et-EE"/>
        </w:rPr>
        <w:t>NSOLATSOON</w:t>
      </w:r>
    </w:p>
    <w:p w:rsidR="00C445FE" w:rsidP="00190C85" w:rsidRDefault="08A0DE5A" w14:paraId="58E0DFC1" w14:textId="11C94C26">
      <w:pPr>
        <w:rPr>
          <w:lang w:val="et-EE"/>
        </w:rPr>
      </w:pPr>
      <w:r w:rsidRPr="48122DB8">
        <w:rPr>
          <w:lang w:val="et-EE"/>
        </w:rPr>
        <w:t xml:space="preserve">Hooned projekteerida ja rajada nii, et eluruumides oleks tagatud piisav insolatsiooni kestusvastavalt Eesti </w:t>
      </w:r>
      <w:r w:rsidRPr="48122DB8">
        <w:rPr>
          <w:lang w:val="et-EE" w:eastAsia="et-EE"/>
        </w:rPr>
        <w:t>EVS-EN 17037:2019+A1:2021 "Päevavalgus hoonetes".</w:t>
      </w:r>
    </w:p>
    <w:p w:rsidRPr="00C445FE" w:rsidR="00C445FE" w:rsidP="00C445FE" w:rsidRDefault="08A0DE5A" w14:paraId="3154E40F" w14:textId="77777777">
      <w:pPr>
        <w:rPr>
          <w:lang w:val="et-EE"/>
        </w:rPr>
      </w:pPr>
      <w:r w:rsidRPr="08A0DE5A">
        <w:rPr>
          <w:lang w:val="et-EE"/>
        </w:rPr>
        <w:t xml:space="preserve">Insolatsiooni kestus peab olema tagatud ajavahemikus 22. aprillist kuni 22. augustini. Arvestuse ühik on üks päev. </w:t>
      </w:r>
    </w:p>
    <w:p w:rsidRPr="00190C85" w:rsidR="00190C85" w:rsidP="00C445FE" w:rsidRDefault="08A0DE5A" w14:paraId="7F03DC71" w14:textId="118DD400">
      <w:pPr>
        <w:rPr>
          <w:lang w:val="et-EE"/>
        </w:rPr>
      </w:pPr>
      <w:r w:rsidRPr="48122DB8">
        <w:rPr>
          <w:lang w:val="et-EE"/>
        </w:rPr>
        <w:t>Insolatsiooni kestus eluruumides on piisav, kui 2,5- tunnine katkematu insolatsioon või 3- tunnine katkestustega insolatsioon on tagatud kuni 3- toaliste ühepereelamu puhul vähemalt ühes toas, nelja või enama tubade arvukorral vähemalt kahes toas. Tubadeks loetakse ka kööktoad ja kööginurgaga toad. Insolatsiooni kestus on piisav ka juhul, kui 2-tunnine katkematu insolatsioon on tagatud kuni 3- toaliste ühepereelamu puhul vähemalt kahes toas ja nelja või enama tubade arvukorral kolmes toas.</w:t>
      </w:r>
    </w:p>
    <w:p w:rsidR="59D7CAFA" w:rsidP="48122DB8" w:rsidRDefault="59D7CAFA" w14:paraId="1F54D165" w14:textId="1DA64F70">
      <w:pPr>
        <w:pStyle w:val="Kehatekst"/>
        <w:spacing w:after="0"/>
        <w:rPr>
          <w:b/>
          <w:bCs/>
          <w:u w:val="single"/>
          <w:lang w:val="et-EE"/>
        </w:rPr>
      </w:pPr>
      <w:r w:rsidRPr="48122DB8">
        <w:rPr>
          <w:b/>
          <w:bCs/>
          <w:u w:val="single"/>
          <w:lang w:val="et-EE"/>
        </w:rPr>
        <w:t>R</w:t>
      </w:r>
      <w:r w:rsidRPr="48122DB8" w:rsidR="0DAD2860">
        <w:rPr>
          <w:b/>
          <w:bCs/>
          <w:u w:val="single"/>
          <w:lang w:val="et-EE"/>
        </w:rPr>
        <w:t>ADOONIKAITSE</w:t>
      </w:r>
    </w:p>
    <w:p w:rsidR="01608112" w:rsidP="48122DB8" w:rsidRDefault="01608112" w14:paraId="7537504A" w14:textId="703D9460">
      <w:pPr>
        <w:rPr>
          <w:lang w:val="et-EE"/>
        </w:rPr>
      </w:pPr>
      <w:r w:rsidRPr="48122DB8">
        <w:rPr>
          <w:lang w:val="et-EE"/>
        </w:rPr>
        <w:t>Eesti pinnase radooniriski kaardi järgi on kogu Rae vald kõrge radoonisisaldusega pinnasel (50 - 250 kBq/m³). Hoone ruumiõhu radooni tase määruses nr 19 „Hoone ruumiõhu radoonisisalduse ja hoone tarindi ehitusmaterjalidest siseruumidesse emiteeritavast gammakiirgusest saadava efektiivdoosi viitetase“ toodud normidele. Tagada radooniohutu keskkond hoonete siseruumides, rakendades vastavaid kehtiva standardi EVS 840: “Juhised radoonikaitse meetmete kasutamiseks uutes ja olemasolevates hoonetes“ meetmeid.</w:t>
      </w:r>
    </w:p>
    <w:p w:rsidR="08A0DE5A" w:rsidP="08A0DE5A" w:rsidRDefault="0F1D66CB" w14:paraId="52A7F8B4" w14:textId="4F641BFD">
      <w:pPr>
        <w:pStyle w:val="Pealkiri2"/>
        <w:numPr>
          <w:ilvl w:val="1"/>
          <w:numId w:val="18"/>
        </w:numPr>
        <w:rPr>
          <w:lang w:val="et-EE"/>
        </w:rPr>
      </w:pPr>
      <w:bookmarkStart w:name="_Toc391166971" w:id="1363003091"/>
      <w:r w:rsidRPr="4C4C7331" w:rsidR="0F1D66CB">
        <w:rPr>
          <w:lang w:val="et-EE"/>
        </w:rPr>
        <w:t>Soojavarustus</w:t>
      </w:r>
      <w:bookmarkEnd w:id="1363003091"/>
    </w:p>
    <w:p w:rsidR="08A0DE5A" w:rsidP="08A0DE5A" w:rsidRDefault="08A0DE5A" w14:paraId="7798D650" w14:textId="730F01BC">
      <w:r w:rsidRPr="08A0DE5A">
        <w:rPr>
          <w:rFonts w:eastAsia="Arial" w:cs="Arial"/>
          <w:lang w:val="et"/>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rsidR="08A0DE5A" w:rsidP="08A0DE5A" w:rsidRDefault="08A0DE5A" w14:paraId="53205104" w14:textId="7ED02B81">
      <w:r w:rsidRPr="08A0DE5A">
        <w:rPr>
          <w:rFonts w:eastAsia="Arial" w:cs="Arial"/>
          <w:lang w:val="et"/>
        </w:rPr>
        <w:t>Edasise projekteerimise käigus võib kaaluda maaküttesüsteemi rajamist, kuid see peab vastama järgmistele nõuetele:</w:t>
      </w:r>
    </w:p>
    <w:p w:rsidR="08A0DE5A" w:rsidP="08A0DE5A" w:rsidRDefault="08A0DE5A" w14:paraId="25135FE9" w14:textId="3354CD23">
      <w:r w:rsidRPr="08A0DE5A">
        <w:rPr>
          <w:rFonts w:eastAsia="Arial" w:cs="Arial"/>
          <w:lang w:val="et"/>
        </w:rPr>
        <w:t>1. Taotleda maakütte rajamiseks vajalikud tehnilised tinmgimused ja rajamise luba.</w:t>
      </w:r>
    </w:p>
    <w:p w:rsidR="08A0DE5A" w:rsidP="08A0DE5A" w:rsidRDefault="08A0DE5A" w14:paraId="45791E27" w14:textId="072B50CB">
      <w:r w:rsidRPr="08A0DE5A">
        <w:rPr>
          <w:rFonts w:eastAsia="Arial" w:cs="Arial"/>
          <w:lang w:val="et"/>
        </w:rPr>
        <w:t>2. Maasoojussüsteemi projekteerimisel tuleb tagada kõrghaljastusele piisav ala krundil vastavalt käesolevas detailplaneeringus sätestatud haljastuse rajamise nõuetele.</w:t>
      </w:r>
    </w:p>
    <w:p w:rsidR="08A0DE5A" w:rsidP="08A0DE5A" w:rsidRDefault="08A0DE5A" w14:paraId="629CDE20" w14:textId="7A9C9AB7">
      <w:r w:rsidRPr="08A0DE5A">
        <w:rPr>
          <w:rFonts w:eastAsia="Arial" w:cs="Arial"/>
          <w:lang w:val="et"/>
        </w:rPr>
        <w:t>3.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rsidR="08A0DE5A" w:rsidP="08A0DE5A" w:rsidRDefault="08A0DE5A" w14:paraId="70979CD4" w14:textId="6F69A40D">
      <w:r w:rsidRPr="08A0DE5A">
        <w:rPr>
          <w:rFonts w:eastAsia="Arial" w:cs="Arial"/>
          <w:lang w:val="et"/>
        </w:rPr>
        <w:t>kasvuperioodi).</w:t>
      </w:r>
    </w:p>
    <w:p w:rsidR="08A0DE5A" w:rsidP="08A0DE5A" w:rsidRDefault="08A0DE5A" w14:paraId="4654BB85" w14:textId="75DCB70F">
      <w:r w:rsidRPr="08A0DE5A">
        <w:rPr>
          <w:rFonts w:eastAsia="Arial" w:cs="Arial"/>
          <w:lang w:val="et"/>
        </w:rPr>
        <w:t>4.Maasoojussüsteem peab asuma:</w:t>
      </w:r>
    </w:p>
    <w:p w:rsidR="08A0DE5A" w:rsidP="08A0DE5A" w:rsidRDefault="08A0DE5A" w14:paraId="75CEAA88" w14:textId="3B8744A6">
      <w:pPr>
        <w:pStyle w:val="Loendilik"/>
        <w:numPr>
          <w:ilvl w:val="0"/>
          <w:numId w:val="44"/>
        </w:numPr>
        <w:spacing w:after="0"/>
        <w:rPr>
          <w:rFonts w:eastAsia="Arial" w:cs="Arial"/>
          <w:lang w:val="et"/>
        </w:rPr>
      </w:pPr>
      <w:r w:rsidRPr="08A0DE5A">
        <w:rPr>
          <w:rFonts w:eastAsia="Arial" w:cs="Arial"/>
          <w:lang w:val="et"/>
        </w:rPr>
        <w:t>vähemalt 2m kinnistu piirist;</w:t>
      </w:r>
    </w:p>
    <w:p w:rsidR="08A0DE5A" w:rsidP="08A0DE5A" w:rsidRDefault="08A0DE5A" w14:paraId="51FD4B09" w14:textId="3875F4B5">
      <w:pPr>
        <w:pStyle w:val="Loendilik"/>
        <w:numPr>
          <w:ilvl w:val="0"/>
          <w:numId w:val="44"/>
        </w:numPr>
        <w:spacing w:after="0"/>
        <w:rPr>
          <w:rFonts w:eastAsia="Arial" w:cs="Arial"/>
          <w:lang w:val="et"/>
        </w:rPr>
      </w:pPr>
      <w:r w:rsidRPr="08A0DE5A">
        <w:rPr>
          <w:rFonts w:eastAsia="Arial" w:cs="Arial"/>
          <w:lang w:val="et"/>
        </w:rPr>
        <w:t>säilitatava või kavandatava puu, täiskasvanult saavutatava liigiomase võraulatuse vertikaalprojektsioonist 2m.</w:t>
      </w:r>
    </w:p>
    <w:p w:rsidR="08A0DE5A" w:rsidP="08A0DE5A" w:rsidRDefault="08A0DE5A" w14:paraId="5B99C6F0" w14:textId="7704CA42">
      <w:r w:rsidRPr="08A0DE5A">
        <w:rPr>
          <w:rFonts w:eastAsia="Arial" w:cs="Arial"/>
          <w:lang w:val="et"/>
        </w:rPr>
        <w:t xml:space="preserve">Õhksoojuspumpade kasutamisel mitte paigutada välisagregaate hoone tee poolsele esifassaadile ja selle äärde (või tuleb tagada selle varjestamine), eraomandis olevale kõrvalkinnistule lähemale ku 2m, kõrvalkrundil olevatest terrassi- ja istumisaladest vähemalt 8m kaugusele. </w:t>
      </w:r>
    </w:p>
    <w:p w:rsidR="08A0DE5A" w:rsidP="08A0DE5A" w:rsidRDefault="08A0DE5A" w14:paraId="56C67EAD" w14:textId="75E735AC">
      <w:r w:rsidRPr="08A0DE5A">
        <w:rPr>
          <w:rFonts w:eastAsia="Arial" w:cs="Arial"/>
          <w:lang w:val="et"/>
        </w:rPr>
        <w:t>Tööjoonised kooskõlastada täiendavalt.</w:t>
      </w:r>
    </w:p>
    <w:p w:rsidRPr="00D25D48" w:rsidR="00AE2235" w:rsidP="38E71249" w:rsidRDefault="0F1D66CB" w14:paraId="441DD2D8" w14:textId="77777777">
      <w:pPr>
        <w:pStyle w:val="Pealkiri2"/>
        <w:numPr>
          <w:ilvl w:val="1"/>
          <w:numId w:val="18"/>
        </w:numPr>
        <w:rPr>
          <w:lang w:val="et-EE"/>
        </w:rPr>
      </w:pPr>
      <w:bookmarkStart w:name="_Toc1018493462" w:id="280948987"/>
      <w:r w:rsidRPr="4C4C7331" w:rsidR="0F1D66CB">
        <w:rPr>
          <w:lang w:val="et-EE"/>
        </w:rPr>
        <w:t>Haljastus ja heakord</w:t>
      </w:r>
      <w:bookmarkEnd w:id="280948987"/>
    </w:p>
    <w:p w:rsidR="00F91A73" w:rsidP="38E71249" w:rsidRDefault="0F1D66CB" w14:paraId="118A26BE" w14:textId="7F6ECB52">
      <w:pPr>
        <w:spacing w:after="0"/>
        <w:rPr>
          <w:lang w:val="et-EE"/>
        </w:rPr>
      </w:pPr>
      <w:r w:rsidRPr="38E71249">
        <w:rPr>
          <w:lang w:val="et-EE"/>
        </w:rPr>
        <w:t>Planeeringu käigus on koostatud olemasoleva haljastuse inventeerimine planeeringualal</w:t>
      </w:r>
      <w:r w:rsidRPr="38E71249" w:rsidR="356EA86B">
        <w:rPr>
          <w:lang w:val="en-US"/>
        </w:rPr>
        <w:t xml:space="preserve"> (Grün-e OÜ töö nr 221124-1);</w:t>
      </w:r>
      <w:r w:rsidRPr="38E71249">
        <w:rPr>
          <w:lang w:val="et-EE"/>
        </w:rPr>
        <w:t xml:space="preserve"> </w:t>
      </w:r>
    </w:p>
    <w:p w:rsidR="00AA0239" w:rsidP="08A0DE5A" w:rsidRDefault="08A0DE5A" w14:paraId="40071E3F" w14:textId="2123C2D8">
      <w:pPr>
        <w:pStyle w:val="Kehatekst"/>
        <w:spacing w:after="0"/>
        <w:rPr>
          <w:lang w:val="et-EE"/>
        </w:rPr>
      </w:pPr>
      <w:r w:rsidRPr="08A0DE5A">
        <w:rPr>
          <w:lang w:val="et-EE"/>
        </w:rPr>
        <w:t>Inventeerimise tulemused:</w:t>
      </w:r>
    </w:p>
    <w:p w:rsidR="00AA0239" w:rsidP="08A0DE5A" w:rsidRDefault="08A0DE5A" w14:paraId="1B8575DB" w14:textId="0B9C0938">
      <w:pPr>
        <w:pStyle w:val="Kehatekst"/>
        <w:spacing w:after="0"/>
        <w:rPr>
          <w:lang w:val="et-EE"/>
        </w:rPr>
      </w:pPr>
      <w:r w:rsidRPr="08A0DE5A">
        <w:rPr>
          <w:lang w:val="et-EE"/>
        </w:rPr>
        <w:t>Tegemist on koduaiaga. Pinnakattena on valdavalt muru, taimed on heas seisukorras ning olemasolev haljastus on soovitatav säilitada. Uushaljastuse rajamisel tuleb liikide valikul lähtuda olemasolevast taimestikust. Väärtuslikud ja/või kaitsealune taimestik alal puudub. Püramiidja võraga noored elupuud ja mägimännid säilitada või vajadusel ümber istutada.</w:t>
      </w:r>
    </w:p>
    <w:p w:rsidR="00AA0239" w:rsidP="38E71249" w:rsidRDefault="0F1D66CB" w14:paraId="0BC514E8" w14:textId="54B80646">
      <w:pPr>
        <w:pStyle w:val="Kehatekst"/>
        <w:spacing w:after="0"/>
        <w:rPr>
          <w:lang w:val="et-EE"/>
        </w:rPr>
      </w:pPr>
      <w:r w:rsidRPr="38E71249">
        <w:rPr>
          <w:lang w:val="et-EE"/>
        </w:rPr>
        <w:t xml:space="preserve">Kuldkask säilitada. </w:t>
      </w:r>
    </w:p>
    <w:p w:rsidR="00AA0239" w:rsidP="08A0DE5A" w:rsidRDefault="00AA0239" w14:paraId="66204FF1" w14:textId="7C607D41">
      <w:pPr>
        <w:pStyle w:val="Kehatekst"/>
        <w:spacing w:after="0"/>
        <w:rPr>
          <w:lang w:val="et-EE"/>
        </w:rPr>
      </w:pPr>
    </w:p>
    <w:p w:rsidRPr="00F91A73" w:rsidR="00F91A73" w:rsidP="38E71249" w:rsidRDefault="0F1D66CB" w14:paraId="1073FABD" w14:textId="6796D1B6">
      <w:pPr>
        <w:pStyle w:val="Kehatekst"/>
        <w:spacing w:after="0"/>
        <w:rPr>
          <w:lang w:val="et-EE"/>
        </w:rPr>
      </w:pPr>
      <w:r w:rsidRPr="48122DB8">
        <w:rPr>
          <w:lang w:val="et-EE"/>
        </w:rPr>
        <w:t xml:space="preserve">Kui säilitatavate puittaimede läheduses kavandatakse ehitustöid, siis tuleb juhinduda </w:t>
      </w:r>
      <w:r w:rsidRPr="48122DB8" w:rsidR="522FC2CB">
        <w:rPr>
          <w:lang w:val="et-EE"/>
        </w:rPr>
        <w:t xml:space="preserve">Rae Vallavolikogu 18.10.2022 määrusest nr 11 "Haljastusnõuded projekteerimisel ja ehitamisel Rae vallas ning  </w:t>
      </w:r>
      <w:r w:rsidRPr="48122DB8">
        <w:rPr>
          <w:lang w:val="et-EE"/>
        </w:rPr>
        <w:t>EVS 939-3:2020 (Puittaimed haljastuses, osa 3: Ehitusaegne puude kaitse)</w:t>
      </w:r>
      <w:r w:rsidRPr="48122DB8" w:rsidR="095CC7A1">
        <w:rPr>
          <w:lang w:val="et-EE"/>
        </w:rPr>
        <w:t xml:space="preserve">  </w:t>
      </w:r>
      <w:r w:rsidRPr="48122DB8">
        <w:rPr>
          <w:lang w:val="et-EE"/>
        </w:rPr>
        <w:t>sätestatud nõuetest.</w:t>
      </w:r>
    </w:p>
    <w:p w:rsidR="38E71249" w:rsidP="38E71249" w:rsidRDefault="38E71249" w14:paraId="1C6FE500" w14:textId="6740F586">
      <w:pPr>
        <w:pStyle w:val="Kehatekst"/>
        <w:spacing w:after="0"/>
        <w:rPr>
          <w:lang w:val="et-EE"/>
        </w:rPr>
      </w:pPr>
    </w:p>
    <w:p w:rsidR="00F1242F" w:rsidP="38E71249" w:rsidRDefault="0F1D66CB" w14:paraId="4D032093" w14:textId="6174C266">
      <w:pPr>
        <w:pStyle w:val="Kehatekst"/>
        <w:spacing w:after="0"/>
        <w:rPr>
          <w:lang w:val="et-EE"/>
        </w:rPr>
      </w:pPr>
      <w:r w:rsidRPr="38E71249">
        <w:rPr>
          <w:lang w:val="et-EE"/>
        </w:rPr>
        <w:t>Liiklemine, materjalide ladustamine, pinnase tihendamine, igasugused kaevetööd (ka kändude juurimine) ning maapinna kõrguse muutmine (ka kasvupinnase koorimine) on säilitatavate puude juurestiku kaitsealal keelatud.</w:t>
      </w:r>
    </w:p>
    <w:p w:rsidR="08A0DE5A" w:rsidP="38E71249" w:rsidRDefault="08A0DE5A" w14:paraId="09FC9DC3" w14:textId="5BCE3BF9">
      <w:pPr>
        <w:pStyle w:val="Kehatekst"/>
        <w:spacing w:after="0"/>
        <w:rPr>
          <w:lang w:val="et-EE"/>
        </w:rPr>
      </w:pPr>
    </w:p>
    <w:p w:rsidR="08A0DE5A" w:rsidP="38E71249" w:rsidRDefault="0F1D66CB" w14:paraId="02AD4686" w14:textId="55A36751">
      <w:pPr>
        <w:pStyle w:val="Kehatekst"/>
        <w:spacing w:after="0"/>
        <w:rPr>
          <w:lang w:val="et-EE"/>
        </w:rPr>
      </w:pPr>
      <w:r w:rsidRPr="38E71249">
        <w:rPr>
          <w:lang w:val="et-EE"/>
        </w:rPr>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 Raieluba taotleda Rae vallavalitsuselt vastavalt selleks ette nähtud korrale.</w:t>
      </w:r>
    </w:p>
    <w:p w:rsidR="08A0DE5A" w:rsidP="08A0DE5A" w:rsidRDefault="08A0DE5A" w14:paraId="0FCC5328" w14:textId="0ADBA363">
      <w:pPr>
        <w:pStyle w:val="Kehatekst"/>
        <w:spacing w:after="0"/>
        <w:rPr>
          <w:lang w:val="et-EE"/>
        </w:rPr>
      </w:pPr>
    </w:p>
    <w:p w:rsidR="38E71249" w:rsidP="48122DB8" w:rsidRDefault="0F1D66CB" w14:paraId="5F8099F8" w14:textId="7A45A432">
      <w:pPr>
        <w:pStyle w:val="Kehatekst"/>
        <w:spacing w:after="0"/>
        <w:rPr>
          <w:lang w:val="et-EE"/>
        </w:rPr>
      </w:pPr>
      <w:r w:rsidRPr="48122DB8">
        <w:rPr>
          <w:lang w:val="et-EE"/>
        </w:rPr>
        <w:t xml:space="preserve">Planeeringuga nähakse  ette elamumaa krundi iga 300 m² </w:t>
      </w:r>
      <w:r w:rsidRPr="48122DB8" w:rsidR="4042F34D">
        <w:rPr>
          <w:lang w:val="et-EE"/>
        </w:rPr>
        <w:t xml:space="preserve"> kohta 1 puu (s.h. viljapuu) täiskasvanukõrgusega min 3 m, istikute istutamise kõrgus min 1,5 m.</w:t>
      </w:r>
    </w:p>
    <w:p w:rsidR="38E71249" w:rsidP="48122DB8" w:rsidRDefault="38E71249" w14:paraId="2238D1AA" w14:textId="44A448BF">
      <w:pPr>
        <w:pStyle w:val="Kehatekst"/>
        <w:spacing w:after="0"/>
        <w:rPr>
          <w:lang w:val="et-EE"/>
        </w:rPr>
      </w:pPr>
    </w:p>
    <w:p w:rsidR="55CE2476" w:rsidP="38E71249" w:rsidRDefault="55CE2476" w14:paraId="587CE487" w14:textId="751EE2F7">
      <w:pPr>
        <w:pStyle w:val="Kehatekst"/>
        <w:spacing w:after="0"/>
        <w:rPr>
          <w:lang w:val="et-EE"/>
        </w:rPr>
      </w:pPr>
      <w:r w:rsidRPr="38E71249">
        <w:rPr>
          <w:lang w:val="et-EE"/>
        </w:rPr>
        <w:t>täpsem haljastuslahendus (kõrg- ja madalhaljastus) antakse edasise projekteerimise käigus.</w:t>
      </w:r>
    </w:p>
    <w:p w:rsidR="08A0DE5A" w:rsidP="08A0DE5A" w:rsidRDefault="08A0DE5A" w14:paraId="5946D875" w14:textId="65D5133F">
      <w:pPr>
        <w:pStyle w:val="Kehatekst"/>
        <w:spacing w:after="0"/>
        <w:rPr>
          <w:lang w:val="et-EE"/>
        </w:rPr>
      </w:pPr>
    </w:p>
    <w:p w:rsidR="00A43CDF" w:rsidP="08A0DE5A" w:rsidRDefault="0F1D66CB" w14:paraId="1D9DF84F" w14:textId="77777777">
      <w:pPr>
        <w:pStyle w:val="Pealkiri2"/>
        <w:numPr>
          <w:ilvl w:val="1"/>
          <w:numId w:val="18"/>
        </w:numPr>
        <w:rPr>
          <w:lang w:val="et-EE"/>
        </w:rPr>
      </w:pPr>
      <w:bookmarkStart w:name="_Toc1257937358" w:id="1298762030"/>
      <w:r w:rsidRPr="4C4C7331" w:rsidR="0F1D66CB">
        <w:rPr>
          <w:lang w:val="et-EE"/>
        </w:rPr>
        <w:t>Planeeringu elluviimisega kaasnevate asjakohaste majanduslike, kultuuriliste, sotsiaalsete ja looduskeskkonnale avalduvate mõjude hindamise kirjeldus.</w:t>
      </w:r>
      <w:bookmarkEnd w:id="1298762030"/>
    </w:p>
    <w:p w:rsidRPr="00DC2ABC" w:rsidR="00DC2ABC" w:rsidP="00DC2ABC" w:rsidRDefault="08A0DE5A" w14:paraId="22B6E4E5" w14:textId="77777777">
      <w:pPr>
        <w:rPr>
          <w:lang w:val="et-EE"/>
        </w:rPr>
      </w:pPr>
      <w:r w:rsidRPr="434147E2" w:rsidR="08A0DE5A">
        <w:rPr>
          <w:lang w:val="et-EE"/>
        </w:rPr>
        <w:t>Planeeringuala asub perspektiivsete väikeelamute maa-alal</w:t>
      </w:r>
    </w:p>
    <w:p w:rsidRPr="00DC2ABC" w:rsidR="00DC2ABC" w:rsidP="434147E2" w:rsidRDefault="08A0DE5A" w14:paraId="540AE54E" w14:textId="08D8304F">
      <w:pPr>
        <w:pStyle w:val="Kehatekst"/>
        <w:rPr>
          <w:lang w:val="et-EE"/>
        </w:rPr>
      </w:pPr>
      <w:r w:rsidRPr="434147E2" w:rsidR="08337C27">
        <w:rPr>
          <w:lang w:val="et-EE"/>
        </w:rPr>
        <w:t>Detailplaneeringu koostamise eesmärgiks on muuta kinnistutele varasemalt kehtestatud detailplaneeringuga  määratud  ehitusõiguse  tingimusi.  Lisaks  kavandatakse  muuta Jaanivälja põik 5 kinnistu ja Jaanivälja tee 1a katastriüksuse vahelist piiri, mille tulemusel suureneb Jaanivälja põik 5 kinnistu pindala ja muutuvad mitmed ehitusõiguse tingimused.</w:t>
      </w:r>
      <w:r w:rsidRPr="434147E2" w:rsidR="08A0DE5A">
        <w:rPr>
          <w:lang w:val="et-EE"/>
        </w:rPr>
        <w:t xml:space="preserve"> </w:t>
      </w:r>
      <w:r w:rsidRPr="434147E2" w:rsidR="08A9B3EE">
        <w:rPr>
          <w:lang w:val="et-EE"/>
        </w:rPr>
        <w:t xml:space="preserve">Samas on planeeringualal asuvad põhihooned juba olemasolevad, mistõttu </w:t>
      </w:r>
      <w:r w:rsidRPr="434147E2" w:rsidR="0E3DC82F">
        <w:rPr>
          <w:lang w:val="et-EE"/>
        </w:rPr>
        <w:t xml:space="preserve">ei </w:t>
      </w:r>
      <w:r w:rsidRPr="434147E2" w:rsidR="70FCFA3D">
        <w:rPr>
          <w:lang w:val="et-EE"/>
        </w:rPr>
        <w:t>on mõju väike.</w:t>
      </w:r>
    </w:p>
    <w:p w:rsidRPr="00DC2ABC" w:rsidR="00DC2ABC" w:rsidP="434147E2" w:rsidRDefault="08A0DE5A" w14:paraId="30CDDDD3" w14:textId="3B0A03F2">
      <w:pPr>
        <w:pStyle w:val="Kehatekst"/>
        <w:rPr>
          <w:lang w:val="et-EE"/>
        </w:rPr>
      </w:pPr>
      <w:r w:rsidRPr="434147E2" w:rsidR="70FCFA3D">
        <w:rPr>
          <w:lang w:val="et-EE"/>
        </w:rPr>
        <w:t>D</w:t>
      </w:r>
      <w:r w:rsidRPr="434147E2" w:rsidR="08A0DE5A">
        <w:rPr>
          <w:lang w:val="et-EE"/>
        </w:rPr>
        <w:t xml:space="preserve">etailplaneeringu kontekstis </w:t>
      </w:r>
      <w:r w:rsidRPr="434147E2" w:rsidR="3FA1E859">
        <w:rPr>
          <w:lang w:val="et-EE"/>
        </w:rPr>
        <w:t>ei ole</w:t>
      </w:r>
      <w:r w:rsidRPr="434147E2" w:rsidR="08A0DE5A">
        <w:rPr>
          <w:lang w:val="et-EE"/>
        </w:rPr>
        <w:t xml:space="preserve"> ette näha planeeringuga kaasnevaid negatiivseid keskkonnamõjusid.</w:t>
      </w:r>
    </w:p>
    <w:p w:rsidR="08A0DE5A" w:rsidP="08A0DE5A" w:rsidRDefault="08A0DE5A" w14:paraId="7E7A9603" w14:textId="6E7F4B5D">
      <w:pPr>
        <w:rPr>
          <w:lang w:val="et-EE"/>
        </w:rPr>
      </w:pPr>
      <w:r w:rsidRPr="08A0DE5A">
        <w:rPr>
          <w:lang w:val="et-EE"/>
        </w:rPr>
        <w:t xml:space="preserve">Antud  detailplaneeringu  näol  ei  ole  tegemist  keskkonnamõju  hindamise  ja keskkonnajuhtimissüsteemi  seaduse  (KeHJS)  §  33  lõike  1  punktis  3  nimetatud strateegilise planeerimisdokumendiga, kuna sellega ei kavandata tegevusi, mis kuuluvad KeHJS § 6 lõikes 1 nimetatud olulise keskkonnamõjuga tegevuste nimistusse, mille korral on keskkonnamõju strateegilise hindamise (edaspidi KSH) läbiviimine kohustuslik. Selgitamaks välja, kas kavandatav tegevus on KeHJS § 33 lõige 2 punktis 3 nimetatud detailplaneering (detailplaneering planeerimisseaduse § 142 lõige 1 punktis 1 või 3 sätestatud juhul) või kas kavandatav tegevus on KeHJS § 33 lõige 2 punktis 4 nimetatud detailplaneering (detailplaneering, millega kavandatakse KeHJS § 6 lõikes 2 nimetatud valdkonda kuuluvat ja § 6 lõike 4 alusel kehtestatud määruses nimetatud tegevust), mille korral tuleb kaaluda keskkonnamõju strateegilise hindamise algatamise vajalikkust ja anda selle kohta eelhinnang, on koostatud järgnev analüüs. </w:t>
      </w:r>
    </w:p>
    <w:p w:rsidR="08A0DE5A" w:rsidP="08A0DE5A" w:rsidRDefault="08A0DE5A" w14:paraId="02437B62" w14:textId="4310C74B">
      <w:r w:rsidRPr="08A0DE5A">
        <w:rPr>
          <w:lang w:val="et-EE"/>
        </w:rPr>
        <w:t>Käesoleval juhul kuulub kavandatav tegevus KeHJS § 6 lõike 2 punktis 10 nimetatud tegevuse alla, so tegemist on infrastruktuuri ehitamisega ja hilisema kasutamisega. Samas Vabariigi Valitsuse 29.08.2005 määruse nr 224 „Tegevusvaldkondade, mille korral tuleb anda keskkonnamõju hindamise vajalikkuse eelhinnang, täpsustatud loetelu“ § 13 loetellu planeeritav tegevus ei kuulu.</w:t>
      </w:r>
    </w:p>
    <w:p w:rsidR="08A0DE5A" w:rsidP="08A0DE5A" w:rsidRDefault="08A0DE5A" w14:paraId="78E7A9F1" w14:textId="5761845E">
      <w:r w:rsidRPr="434147E2" w:rsidR="08A0DE5A">
        <w:rPr>
          <w:lang w:val="et-EE"/>
        </w:rPr>
        <w:t>Antud detailplaneeringuga uusi majapidamisi planeeringualale ei lisandu, mistõttu on kavandatava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p>
    <w:p w:rsidR="08A0DE5A" w:rsidP="08A0DE5A" w:rsidRDefault="08A0DE5A" w14:paraId="3E662106" w14:textId="10FB1A79">
      <w:r w:rsidRPr="08A0DE5A">
        <w:rPr>
          <w:lang w:val="et-EE"/>
        </w:rPr>
        <w:t>Keskkonnatingimustega  arvestamine on  võimalik  planeerimisseaduse  §  126  lõike  1 punktide 8 ja 12 kohaselt planeeringumenetluse käigus.</w:t>
      </w:r>
    </w:p>
    <w:p w:rsidR="08A0DE5A" w:rsidP="08A0DE5A" w:rsidRDefault="08A0DE5A" w14:paraId="7ADF1162" w14:textId="2D2C8969">
      <w:pPr>
        <w:rPr>
          <w:lang w:val="et-EE"/>
        </w:rPr>
      </w:pPr>
    </w:p>
    <w:p w:rsidR="08A0DE5A" w:rsidP="08A0DE5A" w:rsidRDefault="0F1D66CB" w14:paraId="56E041D5" w14:textId="4A3C2757">
      <w:pPr>
        <w:pStyle w:val="Pealkiri2"/>
        <w:numPr>
          <w:ilvl w:val="1"/>
          <w:numId w:val="18"/>
        </w:numPr>
        <w:rPr>
          <w:lang w:val="et"/>
        </w:rPr>
      </w:pPr>
      <w:r w:rsidRPr="4C4C7331" w:rsidR="0F1D66CB">
        <w:rPr>
          <w:rFonts w:ascii="Verdana" w:hAnsi="Verdana" w:asciiTheme="minorAscii" w:hAnsiTheme="minorAscii"/>
          <w:lang w:val="et"/>
        </w:rPr>
        <w:t xml:space="preserve">    </w:t>
      </w:r>
      <w:bookmarkStart w:name="_Toc569287757" w:id="945233834"/>
      <w:r w:rsidRPr="4C4C7331" w:rsidR="0F1D66CB">
        <w:rPr>
          <w:rFonts w:ascii="Verdana" w:hAnsi="Verdana" w:asciiTheme="minorAscii" w:hAnsiTheme="minorAscii"/>
          <w:lang w:val="et"/>
        </w:rPr>
        <w:t>Kuritegevuse ennetamine</w:t>
      </w:r>
      <w:bookmarkEnd w:id="945233834"/>
    </w:p>
    <w:p w:rsidR="08A0DE5A" w:rsidP="08A0DE5A" w:rsidRDefault="08A0DE5A" w14:paraId="5E47C6F7" w14:textId="77414DAC">
      <w:pPr>
        <w:spacing w:after="0"/>
      </w:pPr>
      <w:r w:rsidRPr="08A0DE5A">
        <w:rPr>
          <w:rFonts w:eastAsia="Arial" w:cs="Arial"/>
          <w:lang w:val="et"/>
        </w:rPr>
        <w:t>EVS 809-1:2002 Kuritegevuse ennetamine. Linnaplaneerimine ja arhitektuur. Osa 1: Linnaplaneerimine ja CPTED käsiraamat politseinikele.</w:t>
      </w:r>
    </w:p>
    <w:p w:rsidR="08A0DE5A" w:rsidP="08A0DE5A" w:rsidRDefault="08A0DE5A" w14:paraId="7C7FF4F2" w14:textId="0E0B70D7">
      <w:pPr>
        <w:spacing w:after="0"/>
      </w:pPr>
      <w:r w:rsidRPr="08A0DE5A">
        <w:rPr>
          <w:rFonts w:eastAsia="Arial" w:cs="Arial"/>
          <w:lang w:val="et"/>
        </w:rPr>
        <w:t xml:space="preserve"> </w:t>
      </w:r>
    </w:p>
    <w:p w:rsidR="08A0DE5A" w:rsidP="08A0DE5A" w:rsidRDefault="08A0DE5A" w14:paraId="3371882B" w14:textId="7516E27D">
      <w:pPr>
        <w:spacing w:after="0"/>
      </w:pPr>
      <w:r w:rsidRPr="08A0DE5A">
        <w:rPr>
          <w:rFonts w:eastAsia="Arial" w:cs="Arial"/>
          <w:lang w:val="et"/>
        </w:rPr>
        <w:t xml:space="preserve">Kuritegevuse ennetamiseks rakendada järgmiseid meetmeid: </w:t>
      </w:r>
    </w:p>
    <w:p w:rsidR="08A0DE5A" w:rsidP="08A0DE5A" w:rsidRDefault="08A0DE5A" w14:paraId="1EF8F30C" w14:textId="47DBEA2A">
      <w:pPr>
        <w:pStyle w:val="Loendilik"/>
        <w:numPr>
          <w:ilvl w:val="0"/>
          <w:numId w:val="42"/>
        </w:numPr>
        <w:spacing w:after="0"/>
        <w:rPr>
          <w:rFonts w:eastAsia="Arial" w:cs="Arial"/>
          <w:lang w:val="et"/>
        </w:rPr>
      </w:pPr>
      <w:r w:rsidRPr="08A0DE5A">
        <w:rPr>
          <w:rFonts w:eastAsia="Arial" w:cs="Arial"/>
          <w:lang w:val="et"/>
        </w:rPr>
        <w:t xml:space="preserve">tagada uste ja akende lukustamisvõimalus; </w:t>
      </w:r>
    </w:p>
    <w:p w:rsidR="08A0DE5A" w:rsidP="08A0DE5A" w:rsidRDefault="08A0DE5A" w14:paraId="428BC2CD" w14:textId="5F277279">
      <w:pPr>
        <w:pStyle w:val="Loendilik"/>
        <w:numPr>
          <w:ilvl w:val="0"/>
          <w:numId w:val="42"/>
        </w:numPr>
        <w:spacing w:after="0"/>
        <w:rPr>
          <w:rFonts w:eastAsia="Arial" w:cs="Arial"/>
          <w:lang w:val="et"/>
        </w:rPr>
      </w:pPr>
      <w:r w:rsidRPr="08A0DE5A">
        <w:rPr>
          <w:rFonts w:eastAsia="Arial" w:cs="Arial"/>
          <w:lang w:val="et"/>
        </w:rPr>
        <w:t>hoida ala hooldatuna;</w:t>
      </w:r>
    </w:p>
    <w:p w:rsidR="08A0DE5A" w:rsidP="08A0DE5A" w:rsidRDefault="08A0DE5A" w14:paraId="32B994DF" w14:textId="68323373">
      <w:pPr>
        <w:pStyle w:val="Loendilik"/>
        <w:numPr>
          <w:ilvl w:val="0"/>
          <w:numId w:val="42"/>
        </w:numPr>
        <w:spacing w:after="0"/>
        <w:rPr>
          <w:rFonts w:eastAsia="Arial" w:cs="Arial"/>
          <w:lang w:val="et"/>
        </w:rPr>
      </w:pPr>
      <w:r w:rsidRPr="08A0DE5A">
        <w:rPr>
          <w:rFonts w:eastAsia="Arial" w:cs="Arial"/>
          <w:lang w:val="et"/>
        </w:rPr>
        <w:t xml:space="preserve">paigaldada liikumisanduri ja turvaautomaatikaga välisvalgustus; </w:t>
      </w:r>
    </w:p>
    <w:p w:rsidR="08A0DE5A" w:rsidP="08A0DE5A" w:rsidRDefault="08A0DE5A" w14:paraId="2594D424" w14:textId="067D59DD">
      <w:pPr>
        <w:pStyle w:val="Loendilik"/>
        <w:numPr>
          <w:ilvl w:val="0"/>
          <w:numId w:val="42"/>
        </w:numPr>
        <w:spacing w:after="0"/>
        <w:rPr>
          <w:rFonts w:eastAsia="Arial" w:cs="Arial"/>
          <w:lang w:val="et"/>
        </w:rPr>
      </w:pPr>
      <w:r w:rsidRPr="08A0DE5A">
        <w:rPr>
          <w:rFonts w:eastAsia="Arial" w:cs="Arial"/>
          <w:lang w:val="et"/>
        </w:rPr>
        <w:t xml:space="preserve">krundid piirata piirdeaedadega ja takistada võõraste inimeste terriooriumile pääs; </w:t>
      </w:r>
    </w:p>
    <w:p w:rsidR="08A0DE5A" w:rsidP="08A0DE5A" w:rsidRDefault="08A0DE5A" w14:paraId="6C97B12C" w14:textId="4FD4683E">
      <w:pPr>
        <w:pStyle w:val="Loendilik"/>
        <w:numPr>
          <w:ilvl w:val="0"/>
          <w:numId w:val="42"/>
        </w:numPr>
        <w:spacing w:after="0"/>
        <w:rPr>
          <w:rFonts w:eastAsia="Arial" w:cs="Arial"/>
          <w:lang w:val="et"/>
        </w:rPr>
      </w:pPr>
      <w:r w:rsidRPr="08A0DE5A">
        <w:rPr>
          <w:rFonts w:eastAsia="Arial" w:cs="Arial"/>
          <w:lang w:val="et"/>
        </w:rPr>
        <w:t>kõrghaljastus on soovitav kujundada nii, et lehtpuude võra algaks 2,5 m kõrgusel maapinnast;</w:t>
      </w:r>
    </w:p>
    <w:p w:rsidR="08A0DE5A" w:rsidP="08A0DE5A" w:rsidRDefault="08A0DE5A" w14:paraId="5CD8D68E" w14:textId="0F7C9147">
      <w:pPr>
        <w:pStyle w:val="Loendilik"/>
        <w:numPr>
          <w:ilvl w:val="0"/>
          <w:numId w:val="42"/>
        </w:numPr>
        <w:spacing w:after="0"/>
        <w:rPr>
          <w:rFonts w:eastAsia="Arial" w:cs="Arial"/>
          <w:lang w:val="et"/>
        </w:rPr>
      </w:pPr>
      <w:r w:rsidRPr="08A0DE5A">
        <w:rPr>
          <w:rFonts w:eastAsia="Arial" w:cs="Arial"/>
          <w:lang w:val="et"/>
        </w:rPr>
        <w:t>põõsad on soovitav kujundada kuni 2,5 m kõrguseks;</w:t>
      </w:r>
    </w:p>
    <w:p w:rsidR="08A0DE5A" w:rsidP="08A0DE5A" w:rsidRDefault="08A0DE5A" w14:paraId="4C67EB82" w14:textId="155B28BC">
      <w:pPr>
        <w:pStyle w:val="Loendilik"/>
        <w:numPr>
          <w:ilvl w:val="0"/>
          <w:numId w:val="42"/>
        </w:numPr>
        <w:spacing w:after="0"/>
        <w:rPr>
          <w:rFonts w:eastAsia="Arial" w:cs="Arial"/>
          <w:lang w:val="et"/>
        </w:rPr>
      </w:pPr>
      <w:r w:rsidRPr="08A0DE5A">
        <w:rPr>
          <w:rFonts w:eastAsia="Arial" w:cs="Arial"/>
          <w:lang w:val="et"/>
        </w:rPr>
        <w:t>kujundada selge ja piiritletud juurdepääs hoonele;</w:t>
      </w:r>
    </w:p>
    <w:p w:rsidR="08A0DE5A" w:rsidP="08A0DE5A" w:rsidRDefault="08A0DE5A" w14:paraId="400EDC50" w14:textId="6FC77598">
      <w:pPr>
        <w:pStyle w:val="Loendilik"/>
        <w:numPr>
          <w:ilvl w:val="0"/>
          <w:numId w:val="42"/>
        </w:numPr>
        <w:spacing w:after="0"/>
        <w:rPr>
          <w:rFonts w:eastAsia="Arial" w:cs="Arial"/>
          <w:lang w:val="et"/>
        </w:rPr>
      </w:pPr>
      <w:r w:rsidRPr="08A0DE5A">
        <w:rPr>
          <w:rFonts w:eastAsia="Arial" w:cs="Arial"/>
          <w:lang w:val="et"/>
        </w:rPr>
        <w:t>võimalusel kasutada hoone lähedastel aladel (akende all) dekoratiivkruusast pinnakatet.</w:t>
      </w:r>
    </w:p>
    <w:p w:rsidRPr="00D25D48" w:rsidR="00AE2235" w:rsidP="434147E2" w:rsidRDefault="0F1D66CB" w14:paraId="0B5B554D" w14:textId="77777777">
      <w:pPr>
        <w:pStyle w:val="Pealkiri2"/>
        <w:numPr>
          <w:ilvl w:val="1"/>
          <w:numId w:val="18"/>
        </w:numPr>
        <w:rPr>
          <w:rFonts w:ascii="Verdana" w:hAnsi="Verdana" w:asciiTheme="minorAscii" w:hAnsiTheme="minorAscii"/>
          <w:lang w:val="et-EE"/>
        </w:rPr>
      </w:pPr>
      <w:bookmarkStart w:name="_Toc1895574226" w:id="497918378"/>
      <w:r w:rsidRPr="4C4C7331" w:rsidR="0F1D66CB">
        <w:rPr>
          <w:rFonts w:ascii="Verdana" w:hAnsi="Verdana" w:asciiTheme="minorAscii" w:hAnsiTheme="minorAscii"/>
          <w:lang w:val="et-EE"/>
        </w:rPr>
        <w:t>Jäätmemajandus</w:t>
      </w:r>
      <w:bookmarkEnd w:id="497918378"/>
    </w:p>
    <w:p w:rsidR="00AE2235" w:rsidP="00AE2235" w:rsidRDefault="08A0DE5A" w14:paraId="6DF0C9FE" w14:textId="115D18EE">
      <w:pPr>
        <w:pStyle w:val="Kehatekst"/>
        <w:spacing w:after="0"/>
        <w:rPr>
          <w:lang w:val="et-EE"/>
        </w:rPr>
      </w:pPr>
      <w:r w:rsidRPr="08A0DE5A">
        <w:rPr>
          <w:lang w:val="et-EE"/>
        </w:rPr>
        <w:t>Olmeprügi kogumine nähakse ette omal krundil. Kinnistu värava lähedusse paigaldada sorteeritud jäätmete konteinerid, tugevdatud alusel. Kui jäätmekonteinerid asuvad naaberkinnistule lähemal kui 3m,siis tuleb küsida naaberkinnistu omanikult selleks kirjalik nõusolek. Jäätmekäitlus lahendada vastavalt Rae valla jäätmehoolduseeskirjale.</w:t>
      </w:r>
    </w:p>
    <w:p w:rsidR="08A0DE5A" w:rsidP="434147E2" w:rsidRDefault="0F1D66CB" w14:paraId="4683C585" w14:textId="1D5DD2F9">
      <w:pPr>
        <w:pStyle w:val="Pealkiri2"/>
        <w:numPr>
          <w:ilvl w:val="1"/>
          <w:numId w:val="18"/>
        </w:numPr>
        <w:rPr>
          <w:rFonts w:ascii="Verdana" w:hAnsi="Verdana" w:asciiTheme="minorAscii" w:hAnsiTheme="minorAscii"/>
          <w:lang w:val="et"/>
        </w:rPr>
      </w:pPr>
      <w:bookmarkStart w:name="_Toc1154765139" w:id="1942200149"/>
      <w:r w:rsidRPr="4C4C7331" w:rsidR="0F1D66CB">
        <w:rPr>
          <w:rFonts w:ascii="Verdana" w:hAnsi="Verdana" w:asciiTheme="minorAscii" w:hAnsiTheme="minorAscii"/>
          <w:lang w:val="et"/>
        </w:rPr>
        <w:t>Avariiolukorrad ja nende vältimise meetmed või nende korral käitumise lahendused</w:t>
      </w:r>
      <w:bookmarkEnd w:id="1942200149"/>
    </w:p>
    <w:p w:rsidR="08A0DE5A" w:rsidP="08A0DE5A" w:rsidRDefault="08A0DE5A" w14:paraId="6E78D1B7" w14:textId="79CB1629">
      <w:pPr>
        <w:pStyle w:val="Loendilik"/>
        <w:numPr>
          <w:ilvl w:val="0"/>
          <w:numId w:val="43"/>
        </w:numPr>
        <w:spacing w:after="0"/>
        <w:rPr>
          <w:rFonts w:eastAsia="Arial" w:cs="Arial"/>
          <w:lang w:val="et"/>
        </w:rPr>
      </w:pPr>
      <w:r w:rsidRPr="08A0DE5A">
        <w:rPr>
          <w:rFonts w:eastAsia="Arial" w:cs="Arial"/>
          <w:lang w:val="et"/>
        </w:rPr>
        <w:t>põhjavee kaitse tagatakse ÜVK põhiste vee ja kanalisatsioonilahenduste kasutamisega, ei kaevata uusi puurkaeve, ega käidelda reovett lokaalselt. Põhjavee kaitsmise tagamise meetmed on toodud peatükis „Põhjavee kaitstus“;</w:t>
      </w:r>
    </w:p>
    <w:p w:rsidR="08A0DE5A" w:rsidP="08A0DE5A" w:rsidRDefault="08A0DE5A" w14:paraId="34FAA599" w14:textId="54AFDCCF">
      <w:pPr>
        <w:pStyle w:val="Loendilik"/>
        <w:numPr>
          <w:ilvl w:val="0"/>
          <w:numId w:val="43"/>
        </w:numPr>
        <w:spacing w:after="0"/>
        <w:rPr>
          <w:rFonts w:eastAsia="Arial" w:cs="Arial"/>
          <w:lang w:val="et"/>
        </w:rPr>
      </w:pPr>
      <w:r w:rsidRPr="08A0DE5A">
        <w:rPr>
          <w:rFonts w:eastAsia="Arial" w:cs="Arial"/>
          <w:lang w:val="et"/>
        </w:rPr>
        <w:t>avariiolukordade vältimiseks ehitusperioodil peab töövõtja järgima ohutuseeskirju, et vältida võimalikke avariiolukordi. Töövõtja vastutab keskkonnakaitseliste nõuete tagamise eest ehitusobjektil ja seda ümbritseval alal;</w:t>
      </w:r>
    </w:p>
    <w:p w:rsidR="08A0DE5A" w:rsidP="08A0DE5A" w:rsidRDefault="08A0DE5A" w14:paraId="30753940" w14:textId="48CB45CB">
      <w:pPr>
        <w:pStyle w:val="Loendilik"/>
        <w:numPr>
          <w:ilvl w:val="0"/>
          <w:numId w:val="43"/>
        </w:numPr>
        <w:spacing w:after="0"/>
        <w:rPr>
          <w:rFonts w:eastAsia="Arial" w:cs="Arial"/>
          <w:lang w:val="et"/>
        </w:rPr>
      </w:pPr>
      <w:r w:rsidRPr="08A0DE5A">
        <w:rPr>
          <w:rFonts w:eastAsia="Arial" w:cs="Arial"/>
          <w:lang w:val="et"/>
        </w:rPr>
        <w:t>ehitamise perioodil tuleb tagada liikluse ohutus, vajadusel paigaldada ajutised liikluskorraldusvahendid;</w:t>
      </w:r>
    </w:p>
    <w:p w:rsidR="08A0DE5A" w:rsidP="08A0DE5A" w:rsidRDefault="08A0DE5A" w14:paraId="6C388A62" w14:textId="77CE67A8">
      <w:pPr>
        <w:pStyle w:val="Loendilik"/>
        <w:numPr>
          <w:ilvl w:val="0"/>
          <w:numId w:val="43"/>
        </w:numPr>
        <w:spacing w:after="0"/>
        <w:rPr>
          <w:rFonts w:eastAsia="Arial" w:cs="Arial"/>
          <w:lang w:val="et"/>
        </w:rPr>
      </w:pPr>
      <w:r w:rsidRPr="08A0DE5A">
        <w:rPr>
          <w:rFonts w:eastAsia="Arial" w:cs="Arial"/>
          <w:lang w:val="et"/>
        </w:rPr>
        <w:t>tehnovõrkude avarii korral võtta ühendust tehnovõrgu valdajaga;</w:t>
      </w:r>
    </w:p>
    <w:p w:rsidR="08A0DE5A" w:rsidP="08A0DE5A" w:rsidRDefault="08A0DE5A" w14:paraId="4CC4A7AC" w14:textId="6811B943">
      <w:pPr>
        <w:pStyle w:val="Loendilik"/>
        <w:numPr>
          <w:ilvl w:val="0"/>
          <w:numId w:val="43"/>
        </w:numPr>
        <w:spacing w:after="0"/>
        <w:rPr>
          <w:rFonts w:eastAsia="Arial" w:cs="Arial"/>
          <w:lang w:val="et"/>
        </w:rPr>
      </w:pPr>
      <w:r w:rsidRPr="08A0DE5A">
        <w:rPr>
          <w:rFonts w:eastAsia="Arial" w:cs="Arial"/>
          <w:lang w:val="et"/>
        </w:rPr>
        <w:t>tulekahju ennetamiseks peavad ehitised olema varustatud tuleohutuspaigaldisega.  tagada müranormtasemed, vastavad meetmed on toodud müra käsitlevas peatükis;</w:t>
      </w:r>
    </w:p>
    <w:p w:rsidR="08A0DE5A" w:rsidP="08A0DE5A" w:rsidRDefault="08A0DE5A" w14:paraId="65BB1531" w14:textId="64FF3497">
      <w:pPr>
        <w:pStyle w:val="Loendilik"/>
        <w:numPr>
          <w:ilvl w:val="0"/>
          <w:numId w:val="43"/>
        </w:numPr>
        <w:spacing w:after="0"/>
        <w:rPr>
          <w:rFonts w:eastAsia="Arial" w:cs="Arial"/>
          <w:lang w:val="et"/>
        </w:rPr>
      </w:pPr>
      <w:r w:rsidRPr="08A0DE5A">
        <w:rPr>
          <w:rFonts w:eastAsia="Arial" w:cs="Arial"/>
          <w:lang w:val="et"/>
        </w:rPr>
        <w:t>tagada radooniohutus, vastavad meetmed on toodud Radooni käsitlevas peatükis;</w:t>
      </w:r>
    </w:p>
    <w:p w:rsidR="08A0DE5A" w:rsidP="08A0DE5A" w:rsidRDefault="08A0DE5A" w14:paraId="09AFDAA8" w14:textId="63F16715">
      <w:pPr>
        <w:pStyle w:val="Loendilik"/>
        <w:numPr>
          <w:ilvl w:val="0"/>
          <w:numId w:val="43"/>
        </w:numPr>
        <w:spacing w:after="0"/>
        <w:rPr>
          <w:rFonts w:eastAsia="Arial" w:cs="Arial"/>
          <w:lang w:val="et"/>
        </w:rPr>
      </w:pPr>
      <w:r w:rsidRPr="08A0DE5A">
        <w:rPr>
          <w:rFonts w:eastAsia="Arial" w:cs="Arial"/>
          <w:lang w:val="et"/>
        </w:rPr>
        <w:t>tagada jäätmekäitluse nõuded, mis on toodud peatükis „Jäätmemajandus“;</w:t>
      </w:r>
    </w:p>
    <w:p w:rsidR="08A0DE5A" w:rsidP="08A0DE5A" w:rsidRDefault="08A0DE5A" w14:paraId="120CFF7E" w14:textId="2D02157B">
      <w:pPr>
        <w:pStyle w:val="Loendilik"/>
        <w:numPr>
          <w:ilvl w:val="0"/>
          <w:numId w:val="43"/>
        </w:numPr>
        <w:spacing w:after="0"/>
        <w:rPr>
          <w:rFonts w:eastAsia="Arial" w:cs="Arial"/>
          <w:lang w:val="et"/>
        </w:rPr>
      </w:pPr>
      <w:r w:rsidRPr="08A0DE5A">
        <w:rPr>
          <w:rFonts w:eastAsia="Arial" w:cs="Arial"/>
          <w:lang w:val="et"/>
        </w:rPr>
        <w:t>detailplaneeringuga planeeritavatest tegevustest lähtudes ei ole ette näha keskkonnalubade ega välisõhu saasteloa taotlemise vajadust;</w:t>
      </w:r>
    </w:p>
    <w:p w:rsidR="08A0DE5A" w:rsidP="48122DB8" w:rsidRDefault="08A0DE5A" w14:paraId="26965B1B" w14:textId="05410660">
      <w:pPr>
        <w:pStyle w:val="Loendilik"/>
        <w:numPr>
          <w:ilvl w:val="0"/>
          <w:numId w:val="43"/>
        </w:numPr>
        <w:spacing w:after="0"/>
        <w:rPr>
          <w:rFonts w:eastAsia="Arial" w:cs="Arial"/>
          <w:lang w:val="et"/>
        </w:rPr>
      </w:pPr>
      <w:r w:rsidRPr="48122DB8">
        <w:rPr>
          <w:rFonts w:eastAsia="Arial" w:cs="Arial"/>
          <w:lang w:val="et"/>
        </w:rPr>
        <w:t>kuritegevuse ennetamiseks vajalikud meetmed on kirjeldatud peatükis „Kuritegevuse ennetamine“.</w:t>
      </w:r>
    </w:p>
    <w:p w:rsidR="08A0DE5A" w:rsidP="08A0DE5A" w:rsidRDefault="08A0DE5A" w14:paraId="2AA29DB3" w14:textId="01462879">
      <w:pPr>
        <w:pStyle w:val="Loendilik"/>
        <w:spacing w:after="0"/>
        <w:ind w:left="360"/>
        <w:rPr>
          <w:rFonts w:eastAsia="Arial" w:cs="Arial"/>
          <w:color w:val="FF0000"/>
          <w:highlight w:val="yellow"/>
          <w:lang w:val="et"/>
        </w:rPr>
      </w:pPr>
    </w:p>
    <w:p w:rsidR="08A0DE5A" w:rsidP="08A0DE5A" w:rsidRDefault="08A0DE5A" w14:paraId="367F2874" w14:textId="450BBD99">
      <w:pPr>
        <w:pStyle w:val="Kehatekst"/>
      </w:pPr>
    </w:p>
    <w:p w:rsidR="08A0DE5A" w:rsidP="08A0DE5A" w:rsidRDefault="0F1D66CB" w14:paraId="5EE66E51" w14:textId="41724BAA">
      <w:pPr>
        <w:pStyle w:val="Pealkiri1"/>
        <w:numPr>
          <w:ilvl w:val="0"/>
          <w:numId w:val="18"/>
        </w:numPr>
        <w:rPr>
          <w:rFonts w:eastAsia="Arial" w:cs="Arial"/>
          <w:lang w:val="et"/>
        </w:rPr>
      </w:pPr>
      <w:bookmarkStart w:name="_Toc1687465383" w:id="1876445169"/>
      <w:r w:rsidRPr="4C4C7331" w:rsidR="0F1D66CB">
        <w:rPr>
          <w:rFonts w:eastAsia="Arial" w:cs="Arial"/>
          <w:lang w:val="et"/>
        </w:rPr>
        <w:t>PLANEERINGU ELLUVIIMISE TEGEVUSKAVA JA PLANEERINGU ELLU VIIMISEKS VAJALIKUD KOKKULEPPED</w:t>
      </w:r>
      <w:bookmarkEnd w:id="1876445169"/>
    </w:p>
    <w:p w:rsidR="08A0DE5A" w:rsidP="08A0DE5A" w:rsidRDefault="08A0DE5A" w14:paraId="0F8581B6" w14:textId="4E7B66DC">
      <w:pPr>
        <w:pStyle w:val="Loendilik"/>
        <w:spacing w:after="0"/>
        <w:rPr>
          <w:rFonts w:eastAsia="Arial" w:cs="Arial"/>
          <w:lang w:val="et"/>
        </w:rPr>
      </w:pPr>
    </w:p>
    <w:p w:rsidR="08A0DE5A" w:rsidP="08A0DE5A" w:rsidRDefault="08A0DE5A" w14:paraId="59E7F8D2" w14:textId="63A814D1">
      <w:pPr>
        <w:spacing w:after="0"/>
        <w:jc w:val="left"/>
      </w:pPr>
      <w:r w:rsidRPr="08A0DE5A">
        <w:rPr>
          <w:rFonts w:eastAsia="Arial" w:cs="Arial"/>
          <w:lang w:val="et"/>
        </w:rPr>
        <w:t>Planeeringu ellu viimiseks on vajalik:</w:t>
      </w:r>
    </w:p>
    <w:p w:rsidR="08A0DE5A" w:rsidP="08A0DE5A" w:rsidRDefault="08A0DE5A" w14:paraId="6F7A7CB8" w14:textId="387CE487">
      <w:pPr>
        <w:pStyle w:val="Loendilik"/>
        <w:numPr>
          <w:ilvl w:val="0"/>
          <w:numId w:val="45"/>
        </w:numPr>
        <w:spacing w:after="0"/>
        <w:ind w:left="2600" w:hanging="1296"/>
        <w:jc w:val="left"/>
        <w:rPr>
          <w:rFonts w:eastAsia="Arial" w:cs="Arial"/>
          <w:lang w:val="et"/>
        </w:rPr>
      </w:pPr>
      <w:r w:rsidRPr="08A0DE5A">
        <w:rPr>
          <w:rFonts w:eastAsia="Arial" w:cs="Arial"/>
          <w:lang w:val="et"/>
        </w:rPr>
        <w:t xml:space="preserve">seada vajalikud servituudid; </w:t>
      </w:r>
    </w:p>
    <w:p w:rsidR="08A0DE5A" w:rsidP="08A0DE5A" w:rsidRDefault="08A0DE5A" w14:paraId="143EFB3F" w14:textId="5BC17D52">
      <w:pPr>
        <w:pStyle w:val="Loendilik"/>
        <w:numPr>
          <w:ilvl w:val="0"/>
          <w:numId w:val="45"/>
        </w:numPr>
        <w:spacing w:after="0"/>
        <w:ind w:left="2600" w:hanging="1296"/>
        <w:jc w:val="left"/>
        <w:rPr>
          <w:rFonts w:eastAsia="Arial" w:cs="Arial"/>
          <w:lang w:val="et"/>
        </w:rPr>
      </w:pPr>
      <w:r w:rsidRPr="08A0DE5A">
        <w:rPr>
          <w:rFonts w:eastAsia="Arial" w:cs="Arial"/>
          <w:lang w:val="et"/>
        </w:rPr>
        <w:t xml:space="preserve">teostada planeeringuala detailplaneeringu alusel kruntideks jaotamine ja katastritoimingud </w:t>
      </w:r>
    </w:p>
    <w:p w:rsidR="08A0DE5A" w:rsidP="08A0DE5A" w:rsidRDefault="08A0DE5A" w14:paraId="60C97AEC" w14:textId="2A3BF8A6">
      <w:pPr>
        <w:pStyle w:val="Loendilik"/>
        <w:numPr>
          <w:ilvl w:val="0"/>
          <w:numId w:val="45"/>
        </w:numPr>
        <w:spacing w:after="0"/>
        <w:ind w:left="2600" w:hanging="1296"/>
        <w:jc w:val="left"/>
        <w:rPr>
          <w:rFonts w:eastAsia="Arial" w:cs="Arial"/>
          <w:lang w:val="et"/>
        </w:rPr>
      </w:pPr>
      <w:r w:rsidRPr="08A0DE5A">
        <w:rPr>
          <w:rFonts w:eastAsia="Arial" w:cs="Arial"/>
          <w:lang w:val="et"/>
        </w:rPr>
        <w:t>taotleda valminud taristuobjektidele kasutusload(kui ei ole taotletud);</w:t>
      </w:r>
    </w:p>
    <w:p w:rsidR="08A0DE5A" w:rsidP="08A0DE5A" w:rsidRDefault="08A0DE5A" w14:paraId="5A3B4BC3" w14:textId="4683B77F">
      <w:pPr>
        <w:pStyle w:val="Loendilik"/>
        <w:numPr>
          <w:ilvl w:val="0"/>
          <w:numId w:val="45"/>
        </w:numPr>
        <w:spacing w:after="0"/>
        <w:ind w:left="2600" w:hanging="1296"/>
        <w:jc w:val="left"/>
        <w:rPr>
          <w:rFonts w:eastAsia="Arial" w:cs="Arial"/>
          <w:lang w:val="et"/>
        </w:rPr>
      </w:pPr>
      <w:r w:rsidRPr="08A0DE5A">
        <w:rPr>
          <w:rFonts w:eastAsia="Arial" w:cs="Arial"/>
          <w:lang w:val="et"/>
        </w:rPr>
        <w:t>koostada hoonete ja haljastuse projektid (projekteerimise võib teostada ka sama projekti eriosadena), taotleda ehitusluba või load ning ehitada eelnimetatud dokumentidest lähtuvalt hooned ja rajada haljastus;</w:t>
      </w:r>
    </w:p>
    <w:p w:rsidR="08A0DE5A" w:rsidP="434147E2" w:rsidRDefault="08A0DE5A" w14:paraId="742250DF" w14:textId="3C6EEEA4">
      <w:pPr>
        <w:pStyle w:val="Loendilik"/>
        <w:numPr>
          <w:ilvl w:val="0"/>
          <w:numId w:val="45"/>
        </w:numPr>
        <w:spacing w:after="0"/>
        <w:ind w:left="2600" w:hanging="1296"/>
        <w:jc w:val="left"/>
        <w:rPr>
          <w:rFonts w:eastAsia="Arial" w:cs="Arial"/>
          <w:lang w:val="et"/>
        </w:rPr>
      </w:pPr>
      <w:r w:rsidRPr="434147E2" w:rsidR="08A0DE5A">
        <w:rPr>
          <w:rFonts w:eastAsia="Arial" w:cs="Arial"/>
          <w:lang w:val="et"/>
        </w:rPr>
        <w:t>taotleda valminud hoonetele kasutusloa</w:t>
      </w:r>
      <w:r w:rsidRPr="434147E2" w:rsidR="1EB01E30">
        <w:rPr>
          <w:rFonts w:eastAsia="Arial" w:cs="Arial"/>
          <w:lang w:val="et"/>
        </w:rPr>
        <w:t>d.</w:t>
      </w:r>
    </w:p>
    <w:p w:rsidR="0922C79E" w:rsidP="0922C79E" w:rsidRDefault="0922C79E" w14:paraId="7D0C1D66" w14:textId="66E21272">
      <w:pPr>
        <w:pStyle w:val="Kehatekst"/>
        <w:spacing w:after="0"/>
        <w:rPr>
          <w:lang w:val="et-EE"/>
        </w:rPr>
      </w:pPr>
    </w:p>
    <w:sectPr w:rsidR="0922C79E" w:rsidSect="00BF6926">
      <w:headerReference w:type="default" r:id="rId26"/>
      <w:footerReference w:type="default" r:id="rId27"/>
      <w:headerReference w:type="first" r:id="rId28"/>
      <w:footerReference w:type="first" r:id="rId29"/>
      <w:pgSz w:w="11906" w:h="16838" w:orient="portrait"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7792" w:rsidRDefault="00C67792" w14:paraId="2DBF0D7D" w14:textId="77777777">
      <w:r>
        <w:separator/>
      </w:r>
    </w:p>
  </w:endnote>
  <w:endnote w:type="continuationSeparator" w:id="0">
    <w:p w:rsidR="00C67792" w:rsidRDefault="00C67792" w14:paraId="6B62F1B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65712" w:rsidR="004329C7" w:rsidP="00065712" w:rsidRDefault="00D0751E" w14:paraId="51C45EF4" w14:textId="1F22C5C9">
    <w:pPr>
      <w:pStyle w:val="Jalus"/>
    </w:pPr>
    <w:r>
      <w:rPr>
        <w:noProof/>
        <w:lang w:val="en-US" w:eastAsia="en-US"/>
      </w:rPr>
      <mc:AlternateContent>
        <mc:Choice Requires="wps">
          <w:drawing>
            <wp:anchor distT="0" distB="0" distL="114300" distR="114300" simplePos="0" relativeHeight="251670016" behindDoc="0" locked="0" layoutInCell="1" allowOverlap="1" wp14:anchorId="098430E6" wp14:editId="74954FC9">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9C7" w:rsidP="00803A6B" w:rsidRDefault="00C71384" w14:paraId="1539701A" w14:textId="77777777">
                          <w:pPr>
                            <w:pStyle w:val="Jalus"/>
                          </w:pPr>
                          <w:r>
                            <w:fldChar w:fldCharType="begin"/>
                          </w:r>
                          <w:r w:rsidR="004329C7">
                            <w:instrText xml:space="preserve"> REF  bmkFldtx2OptionalFooter </w:instrText>
                          </w:r>
                          <w:r>
                            <w:fldChar w:fldCharType="separate"/>
                          </w:r>
                          <w:r w:rsidR="004329C7">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w14:anchorId="14257C00">
            <v:shapetype id="_x0000_t202" coordsize="21600,21600" o:spt="202" path="m,l,21600r21600,l21600,xe" w14:anchorId="098430E6">
              <v:stroke joinstyle="miter"/>
              <v:path gradientshapeok="t" o:connecttype="rect"/>
            </v:shapetype>
            <v:shape id="Text Box 91"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v:textbox style="mso-fit-shape-to-text:t" inset="0,0,0,8mm">
                <w:txbxContent>
                  <w:p w:rsidR="004329C7" w:rsidP="00803A6B" w:rsidRDefault="00C71384" w14:paraId="4D241A38" w14:textId="77777777">
                    <w:pPr>
                      <w:pStyle w:val="Jalus"/>
                    </w:pPr>
                    <w:r>
                      <w:fldChar w:fldCharType="begin"/>
                    </w:r>
                    <w:r w:rsidR="004329C7">
                      <w:instrText xml:space="preserve"> REF  bmkFldtx2OptionalFooter </w:instrText>
                    </w:r>
                    <w:r>
                      <w:fldChar w:fldCharType="separate"/>
                    </w:r>
                    <w:r w:rsidR="004329C7">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9C7" w:rsidP="00AA5303" w:rsidRDefault="004329C7" w14:paraId="296FEF7D" w14:textId="77777777">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65712" w:rsidR="004329C7" w:rsidP="00AA5303" w:rsidRDefault="00D0751E" w14:paraId="5F5D8086" w14:textId="77777777">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C71384">
              <w:rPr>
                <w:noProof/>
              </w:rPr>
              <w:fldChar w:fldCharType="begin"/>
            </w:r>
            <w:r w:rsidR="004329C7">
              <w:rPr>
                <w:noProof/>
              </w:rPr>
              <w:instrText xml:space="preserve"> PAGE </w:instrText>
            </w:r>
            <w:r w:rsidR="00C71384">
              <w:rPr>
                <w:noProof/>
              </w:rPr>
              <w:fldChar w:fldCharType="separate"/>
            </w:r>
            <w:r w:rsidR="00B235E4">
              <w:rPr>
                <w:noProof/>
              </w:rPr>
              <w:t>11</w:t>
            </w:r>
            <w:r w:rsidR="00C71384">
              <w:rPr>
                <w:noProof/>
              </w:rPr>
              <w:fldChar w:fldCharType="end"/>
            </w:r>
            <w:r w:rsidRPr="00D46005" w:rsidR="004329C7">
              <w:t xml:space="preserve"> /</w:t>
            </w:r>
            <w:r w:rsidR="00C71384">
              <w:rPr>
                <w:noProof/>
              </w:rPr>
              <w:fldChar w:fldCharType="begin"/>
            </w:r>
            <w:r w:rsidR="004329C7">
              <w:rPr>
                <w:noProof/>
              </w:rPr>
              <w:instrText xml:space="preserve"> NUMPAGES  </w:instrText>
            </w:r>
            <w:r w:rsidR="00C71384">
              <w:rPr>
                <w:noProof/>
              </w:rPr>
              <w:fldChar w:fldCharType="separate"/>
            </w:r>
            <w:r w:rsidR="00B235E4">
              <w:rPr>
                <w:noProof/>
              </w:rPr>
              <w:t>14</w:t>
            </w:r>
            <w:r w:rsidR="00C71384">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2818" w:rsidR="004329C7" w:rsidP="00382818" w:rsidRDefault="004329C7" w14:paraId="02F2C34E" w14:textId="7777777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7792" w:rsidRDefault="00C67792" w14:paraId="680A4E5D" w14:textId="77777777">
      <w:r>
        <w:separator/>
      </w:r>
    </w:p>
  </w:footnote>
  <w:footnote w:type="continuationSeparator" w:id="0">
    <w:p w:rsidR="00C67792" w:rsidRDefault="00C67792" w14:paraId="1921983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29C7" w:rsidP="00B7000B" w:rsidRDefault="004329C7" w14:paraId="7194DBDC" w14:textId="77777777">
    <w:pPr>
      <w:pStyle w:val="Pis"/>
      <w:spacing w:line="310" w:lineRule="atLeast"/>
    </w:pPr>
  </w:p>
  <w:p w:rsidR="004329C7" w:rsidP="00B7000B" w:rsidRDefault="004329C7" w14:paraId="769D0D3C" w14:textId="77777777">
    <w:pPr>
      <w:pStyle w:val="Pis"/>
      <w:spacing w:line="120" w:lineRule="atLeast"/>
    </w:pPr>
  </w:p>
  <w:p w:rsidR="004329C7" w:rsidP="00B7000B" w:rsidRDefault="004329C7" w14:paraId="54CD245A" w14:textId="77777777">
    <w:pPr>
      <w:pStyle w:val="Pis"/>
      <w:spacing w:line="120" w:lineRule="atLeast"/>
    </w:pPr>
  </w:p>
  <w:p w:rsidR="004329C7" w:rsidP="00B7000B" w:rsidRDefault="004329C7" w14:paraId="1231BE67" w14:textId="77777777">
    <w:pPr>
      <w:pStyle w:val="Pis"/>
      <w:spacing w:line="120" w:lineRule="atLeast"/>
    </w:pPr>
  </w:p>
  <w:p w:rsidR="004329C7" w:rsidP="00B7000B" w:rsidRDefault="004329C7" w14:paraId="36FEB5B0" w14:textId="77777777">
    <w:pPr>
      <w:pStyle w:val="Pis"/>
      <w:spacing w:line="120" w:lineRule="atLeast"/>
    </w:pPr>
  </w:p>
  <w:p w:rsidR="004329C7" w:rsidP="00B7000B" w:rsidRDefault="004329C7" w14:paraId="30D7AA69" w14:textId="77777777">
    <w:pPr>
      <w:pStyle w:val="Pis"/>
      <w:spacing w:line="120" w:lineRule="atLeast"/>
    </w:pPr>
  </w:p>
  <w:p w:rsidR="004329C7" w:rsidP="00B7000B" w:rsidRDefault="004329C7" w14:paraId="7196D064" w14:textId="77777777">
    <w:pPr>
      <w:pStyle w:val="Pis"/>
      <w:spacing w:line="120" w:lineRule="atLeast"/>
    </w:pPr>
  </w:p>
  <w:p w:rsidR="004329C7" w:rsidP="00B7000B" w:rsidRDefault="004329C7" w14:paraId="34FF1C98" w14:textId="77777777">
    <w:pPr>
      <w:pStyle w:val="Pis"/>
      <w:spacing w:line="120" w:lineRule="atLeast"/>
    </w:pPr>
  </w:p>
  <w:p w:rsidR="004329C7" w:rsidP="00B7000B" w:rsidRDefault="004329C7" w14:paraId="6D072C0D" w14:textId="77777777">
    <w:pPr>
      <w:pStyle w:val="Pis"/>
      <w:spacing w:line="120" w:lineRule="atLeast"/>
    </w:pPr>
  </w:p>
  <w:p w:rsidR="004329C7" w:rsidP="00B7000B" w:rsidRDefault="004329C7" w14:paraId="48A21919" w14:textId="77777777">
    <w:pPr>
      <w:pStyle w:val="Pis"/>
      <w:spacing w:line="120" w:lineRule="atLeast"/>
    </w:pPr>
  </w:p>
  <w:p w:rsidR="004329C7" w:rsidP="00B7000B" w:rsidRDefault="004329C7" w14:paraId="6BD18F9B" w14:textId="77777777">
    <w:pPr>
      <w:pStyle w:val="Pis"/>
      <w:spacing w:line="120" w:lineRule="atLeast"/>
    </w:pPr>
  </w:p>
  <w:p w:rsidR="004329C7" w:rsidP="00B7000B" w:rsidRDefault="004329C7" w14:paraId="238601FE" w14:textId="77777777">
    <w:pPr>
      <w:pStyle w:val="Pis"/>
      <w:spacing w:line="120" w:lineRule="atLeast"/>
    </w:pPr>
  </w:p>
  <w:p w:rsidR="004329C7" w:rsidP="00B7000B" w:rsidRDefault="004329C7" w14:paraId="0F3CABC7" w14:textId="77777777">
    <w:pPr>
      <w:pStyle w:val="Pis"/>
      <w:spacing w:line="120" w:lineRule="atLeast"/>
    </w:pPr>
  </w:p>
  <w:p w:rsidR="004329C7" w:rsidP="00B7000B" w:rsidRDefault="004329C7" w14:paraId="5B08B5D1" w14:textId="77777777">
    <w:pPr>
      <w:pStyle w:val="Pis"/>
      <w:spacing w:line="120" w:lineRule="atLeast"/>
    </w:pPr>
  </w:p>
  <w:p w:rsidR="004329C7" w:rsidP="00B7000B" w:rsidRDefault="004329C7" w14:paraId="16DEB4AB" w14:textId="77777777">
    <w:pPr>
      <w:pStyle w:val="Pis"/>
      <w:spacing w:line="120" w:lineRule="atLeast"/>
    </w:pPr>
  </w:p>
  <w:p w:rsidR="004329C7" w:rsidP="00B7000B" w:rsidRDefault="004329C7" w14:paraId="0AD9C6F4" w14:textId="77777777">
    <w:pPr>
      <w:pStyle w:val="Pis"/>
      <w:spacing w:line="120" w:lineRule="atLeast"/>
    </w:pPr>
  </w:p>
  <w:p w:rsidR="004329C7" w:rsidP="00B7000B" w:rsidRDefault="004329C7" w14:paraId="4B1F511A" w14:textId="77777777">
    <w:pPr>
      <w:pStyle w:val="Pis"/>
      <w:spacing w:line="120" w:lineRule="atLeast"/>
    </w:pPr>
  </w:p>
  <w:p w:rsidR="004329C7" w:rsidP="00B7000B" w:rsidRDefault="004329C7" w14:paraId="65F9C3DC" w14:textId="77777777">
    <w:pPr>
      <w:pStyle w:val="Pis"/>
      <w:spacing w:line="120" w:lineRule="atLeast"/>
    </w:pPr>
  </w:p>
  <w:p w:rsidR="004329C7" w:rsidP="00B7000B" w:rsidRDefault="004329C7" w14:paraId="5023141B" w14:textId="77777777">
    <w:pPr>
      <w:pStyle w:val="Pis"/>
      <w:spacing w:line="120" w:lineRule="atLeast"/>
    </w:pPr>
  </w:p>
  <w:p w:rsidR="004329C7" w:rsidP="00B7000B" w:rsidRDefault="004329C7" w14:paraId="1F3B1409" w14:textId="77777777">
    <w:pPr>
      <w:pStyle w:val="Pis"/>
      <w:spacing w:line="120" w:lineRule="atLeast"/>
    </w:pPr>
  </w:p>
  <w:p w:rsidR="004329C7" w:rsidP="00B7000B" w:rsidRDefault="004329C7" w14:paraId="562C75D1" w14:textId="77777777">
    <w:pPr>
      <w:pStyle w:val="Pis"/>
      <w:spacing w:line="120" w:lineRule="atLeast"/>
    </w:pPr>
  </w:p>
  <w:p w:rsidR="004329C7" w:rsidP="00B7000B" w:rsidRDefault="004329C7" w14:paraId="664355AD" w14:textId="77777777">
    <w:pPr>
      <w:pStyle w:val="Pis"/>
      <w:spacing w:line="120" w:lineRule="atLeast"/>
    </w:pPr>
  </w:p>
  <w:p w:rsidR="004329C7" w:rsidP="00B7000B" w:rsidRDefault="004329C7" w14:paraId="1A965116" w14:textId="77777777">
    <w:pPr>
      <w:pStyle w:val="Pis"/>
      <w:spacing w:line="120" w:lineRule="atLeast"/>
    </w:pPr>
  </w:p>
  <w:p w:rsidR="004329C7" w:rsidP="00B7000B" w:rsidRDefault="004329C7" w14:paraId="7DF4E37C" w14:textId="77777777">
    <w:pPr>
      <w:pStyle w:val="Pis"/>
      <w:spacing w:line="120" w:lineRule="atLeast"/>
    </w:pPr>
  </w:p>
  <w:p w:rsidR="004329C7" w:rsidP="00B7000B" w:rsidRDefault="004329C7" w14:paraId="44FB30F8" w14:textId="77777777">
    <w:pPr>
      <w:pStyle w:val="Pis"/>
      <w:spacing w:line="120" w:lineRule="atLeast"/>
    </w:pPr>
  </w:p>
  <w:p w:rsidR="004329C7" w:rsidP="00B7000B" w:rsidRDefault="004329C7" w14:paraId="1DA6542E" w14:textId="77777777">
    <w:pPr>
      <w:pStyle w:val="Pis"/>
      <w:spacing w:line="190" w:lineRule="atLeast"/>
    </w:pPr>
  </w:p>
  <w:p w:rsidRPr="00B7000B" w:rsidR="004329C7" w:rsidP="00B7000B" w:rsidRDefault="004329C7" w14:paraId="3041E394" w14:textId="77777777">
    <w:pPr>
      <w:pStyle w:val="Pis"/>
    </w:pPr>
  </w:p>
  <w:p w:rsidR="004329C7" w:rsidRDefault="004329C7" w14:paraId="722B00A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65"/>
      <w:gridCol w:w="2965"/>
      <w:gridCol w:w="2965"/>
    </w:tblGrid>
    <w:tr w:rsidR="48122DB8" w:rsidTr="48122DB8" w14:paraId="0FBD159E" w14:textId="77777777">
      <w:trPr>
        <w:trHeight w:val="300"/>
      </w:trPr>
      <w:tc>
        <w:tcPr>
          <w:tcW w:w="2965" w:type="dxa"/>
        </w:tcPr>
        <w:p w:rsidR="48122DB8" w:rsidP="48122DB8" w:rsidRDefault="48122DB8" w14:paraId="515F9750" w14:textId="5046741D">
          <w:pPr>
            <w:pStyle w:val="Pis"/>
            <w:ind w:left="-115"/>
            <w:jc w:val="left"/>
          </w:pPr>
        </w:p>
      </w:tc>
      <w:tc>
        <w:tcPr>
          <w:tcW w:w="2965" w:type="dxa"/>
        </w:tcPr>
        <w:p w:rsidR="48122DB8" w:rsidP="48122DB8" w:rsidRDefault="48122DB8" w14:paraId="36910C1D" w14:textId="76E42551">
          <w:pPr>
            <w:pStyle w:val="Pis"/>
            <w:jc w:val="center"/>
          </w:pPr>
        </w:p>
      </w:tc>
      <w:tc>
        <w:tcPr>
          <w:tcW w:w="2965" w:type="dxa"/>
        </w:tcPr>
        <w:p w:rsidR="48122DB8" w:rsidP="48122DB8" w:rsidRDefault="48122DB8" w14:paraId="751051E9" w14:textId="1B8BFD34">
          <w:pPr>
            <w:pStyle w:val="Pis"/>
            <w:ind w:right="-115"/>
            <w:jc w:val="right"/>
          </w:pPr>
        </w:p>
      </w:tc>
    </w:tr>
  </w:tbl>
  <w:p w:rsidR="48122DB8" w:rsidP="48122DB8" w:rsidRDefault="48122DB8" w14:paraId="28C1EF68" w14:textId="14EA0677">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241AA" w:rsidR="004329C7" w:rsidP="00080D36" w:rsidRDefault="004329C7" w14:paraId="42C6D796" w14:textId="77777777">
    <w:pPr>
      <w:pStyle w:val="Pi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16431" w:rsidR="009D1662" w:rsidP="4C4C7331" w:rsidRDefault="009D1662" w14:paraId="530DF0E2" w14:textId="39FF948B">
    <w:pPr>
      <w:pBdr>
        <w:bottom w:val="single" w:color="549E39" w:themeColor="accent1" w:sz="4" w:space="1"/>
      </w:pBdr>
      <w:jc w:val="right"/>
      <w:rPr>
        <w:rFonts w:ascii="Arial Narrow" w:hAnsi="Arial Narrow"/>
        <w:smallCaps w:val="1"/>
        <w:color w:val="549E39" w:themeColor="accent1"/>
      </w:rPr>
    </w:pPr>
    <w:r w:rsidRPr="4C4C7331" w:rsidR="4C4C7331">
      <w:rPr>
        <w:rFonts w:ascii="Arial Narrow" w:hAnsi="Arial Narrow"/>
        <w:smallCaps w:val="1"/>
        <w:color w:val="549E39" w:themeColor="accent1" w:themeTint="FF" w:themeShade="FF"/>
      </w:rPr>
      <w:t xml:space="preserve">RAE KÜLA JAANIVÄLJA PÕIK 1, </w:t>
    </w:r>
    <w:r w:rsidRPr="4C4C7331" w:rsidR="4C4C7331">
      <w:rPr>
        <w:rFonts w:ascii="Arial Narrow" w:hAnsi="Arial Narrow"/>
        <w:smallCaps w:val="1"/>
        <w:color w:val="549E39" w:themeColor="accent1" w:themeTint="FF" w:themeShade="FF"/>
      </w:rPr>
      <w:t xml:space="preserve">JAANIVÄLJA PÕIK </w:t>
    </w:r>
    <w:r w:rsidRPr="4C4C7331" w:rsidR="4C4C7331">
      <w:rPr>
        <w:rFonts w:ascii="Arial Narrow" w:hAnsi="Arial Narrow"/>
        <w:smallCaps w:val="1"/>
        <w:color w:val="549E39" w:themeColor="accent1" w:themeTint="FF" w:themeShade="FF"/>
      </w:rPr>
      <w:t>3</w:t>
    </w:r>
    <w:r w:rsidRPr="4C4C7331" w:rsidR="4C4C7331">
      <w:rPr>
        <w:rFonts w:ascii="Arial Narrow" w:hAnsi="Arial Narrow"/>
        <w:smallCaps w:val="1"/>
        <w:color w:val="549E39" w:themeColor="accent1" w:themeTint="FF" w:themeShade="FF"/>
      </w:rPr>
      <w:t xml:space="preserve"> JA JAANIVÄLJA PÕIK </w:t>
    </w:r>
    <w:r w:rsidRPr="4C4C7331" w:rsidR="4C4C7331">
      <w:rPr>
        <w:rFonts w:ascii="Arial Narrow" w:hAnsi="Arial Narrow"/>
        <w:smallCaps w:val="1"/>
        <w:color w:val="549E39" w:themeColor="accent1" w:themeTint="FF" w:themeShade="FF"/>
      </w:rPr>
      <w:t>5</w:t>
    </w:r>
  </w:p>
  <w:p w:rsidRPr="00816431" w:rsidR="009D1662" w:rsidP="009D1662" w:rsidRDefault="009D1662" w14:paraId="66A89A44" w14:textId="77777777">
    <w:pPr>
      <w:pBdr>
        <w:bottom w:val="single" w:color="549E39" w:themeColor="accent1" w:sz="4" w:space="1"/>
      </w:pBdr>
      <w:jc w:val="right"/>
      <w:rPr>
        <w:rFonts w:ascii="Arial Narrow" w:hAnsi="Arial Narrow"/>
        <w:smallCaps/>
        <w:color w:val="549E39" w:themeColor="accent1"/>
      </w:rPr>
    </w:pPr>
    <w:r w:rsidRPr="00816431">
      <w:rPr>
        <w:rFonts w:ascii="Arial Narrow" w:hAnsi="Arial Narrow"/>
        <w:smallCaps/>
        <w:color w:val="549E39" w:themeColor="accent1"/>
      </w:rPr>
      <w:t>KINNISTUTE JA LÄHIALA DETAILPLANEERING</w:t>
    </w:r>
  </w:p>
  <w:p w:rsidRPr="00816431" w:rsidR="004329C7" w:rsidP="009D1662" w:rsidRDefault="009D1662" w14:paraId="6525D73A" w14:textId="77777777">
    <w:pPr>
      <w:pBdr>
        <w:bottom w:val="single" w:color="549E39" w:themeColor="accent1" w:sz="4" w:space="1"/>
      </w:pBdr>
      <w:jc w:val="left"/>
      <w:rPr>
        <w:rFonts w:ascii="Arial Narrow" w:hAnsi="Arial Narrow"/>
        <w:b/>
        <w:smallCaps/>
        <w:color w:val="549E39" w:themeColor="accent1"/>
      </w:rPr>
    </w:pPr>
    <w:r w:rsidRPr="00816431">
      <w:rPr>
        <w:rFonts w:ascii="Arial Narrow" w:hAnsi="Arial Narrow"/>
        <w:b/>
        <w:smallCaps/>
        <w:color w:val="549E39" w:themeColor="accent1"/>
      </w:rPr>
      <w:t>Sala TerrenaOÜ</w:t>
    </w:r>
  </w:p>
</w:hdr>
</file>

<file path=word/intelligence2.xml><?xml version="1.0" encoding="utf-8"?>
<int2:intelligence xmlns:int2="http://schemas.microsoft.com/office/intelligence/2020/intelligence" xmlns:oel="http://schemas.microsoft.com/office/2019/extlst">
  <int2:observations>
    <int2:textHash int2:hashCode="3J5aq8iRipjq30" int2:id="zEhIoyH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9">
    <w:nsid w:val="4b87d84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32b2a1e1"/>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hint="default" w:ascii="Symbol" w:hAnsi="Symbol"/>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0CEA14"/>
    <w:multiLevelType w:val="hybridMultilevel"/>
    <w:tmpl w:val="FFFFFFFF"/>
    <w:lvl w:ilvl="0" w:tplc="2F8215C6">
      <w:start w:val="1"/>
      <w:numFmt w:val="bullet"/>
      <w:lvlText w:val="·"/>
      <w:lvlJc w:val="left"/>
      <w:pPr>
        <w:ind w:left="720" w:hanging="360"/>
      </w:pPr>
      <w:rPr>
        <w:rFonts w:hint="default" w:ascii="Symbol" w:hAnsi="Symbol"/>
      </w:rPr>
    </w:lvl>
    <w:lvl w:ilvl="1" w:tplc="CBE0D11E">
      <w:start w:val="1"/>
      <w:numFmt w:val="bullet"/>
      <w:lvlText w:val="o"/>
      <w:lvlJc w:val="left"/>
      <w:pPr>
        <w:ind w:left="1440" w:hanging="360"/>
      </w:pPr>
      <w:rPr>
        <w:rFonts w:hint="default" w:ascii="Courier New" w:hAnsi="Courier New"/>
      </w:rPr>
    </w:lvl>
    <w:lvl w:ilvl="2" w:tplc="E56271D2">
      <w:start w:val="1"/>
      <w:numFmt w:val="bullet"/>
      <w:lvlText w:val=""/>
      <w:lvlJc w:val="left"/>
      <w:pPr>
        <w:ind w:left="2160" w:hanging="360"/>
      </w:pPr>
      <w:rPr>
        <w:rFonts w:hint="default" w:ascii="Wingdings" w:hAnsi="Wingdings"/>
      </w:rPr>
    </w:lvl>
    <w:lvl w:ilvl="3" w:tplc="F3464CD0">
      <w:start w:val="1"/>
      <w:numFmt w:val="bullet"/>
      <w:lvlText w:val=""/>
      <w:lvlJc w:val="left"/>
      <w:pPr>
        <w:ind w:left="2880" w:hanging="360"/>
      </w:pPr>
      <w:rPr>
        <w:rFonts w:hint="default" w:ascii="Symbol" w:hAnsi="Symbol"/>
      </w:rPr>
    </w:lvl>
    <w:lvl w:ilvl="4" w:tplc="5B0E8114">
      <w:start w:val="1"/>
      <w:numFmt w:val="bullet"/>
      <w:lvlText w:val="o"/>
      <w:lvlJc w:val="left"/>
      <w:pPr>
        <w:ind w:left="3600" w:hanging="360"/>
      </w:pPr>
      <w:rPr>
        <w:rFonts w:hint="default" w:ascii="Courier New" w:hAnsi="Courier New"/>
      </w:rPr>
    </w:lvl>
    <w:lvl w:ilvl="5" w:tplc="748ED9FC">
      <w:start w:val="1"/>
      <w:numFmt w:val="bullet"/>
      <w:lvlText w:val=""/>
      <w:lvlJc w:val="left"/>
      <w:pPr>
        <w:ind w:left="4320" w:hanging="360"/>
      </w:pPr>
      <w:rPr>
        <w:rFonts w:hint="default" w:ascii="Wingdings" w:hAnsi="Wingdings"/>
      </w:rPr>
    </w:lvl>
    <w:lvl w:ilvl="6" w:tplc="57C200D4">
      <w:start w:val="1"/>
      <w:numFmt w:val="bullet"/>
      <w:lvlText w:val=""/>
      <w:lvlJc w:val="left"/>
      <w:pPr>
        <w:ind w:left="5040" w:hanging="360"/>
      </w:pPr>
      <w:rPr>
        <w:rFonts w:hint="default" w:ascii="Symbol" w:hAnsi="Symbol"/>
      </w:rPr>
    </w:lvl>
    <w:lvl w:ilvl="7" w:tplc="0D548B80">
      <w:start w:val="1"/>
      <w:numFmt w:val="bullet"/>
      <w:lvlText w:val="o"/>
      <w:lvlJc w:val="left"/>
      <w:pPr>
        <w:ind w:left="5760" w:hanging="360"/>
      </w:pPr>
      <w:rPr>
        <w:rFonts w:hint="default" w:ascii="Courier New" w:hAnsi="Courier New"/>
      </w:rPr>
    </w:lvl>
    <w:lvl w:ilvl="8" w:tplc="21C6F8B4">
      <w:start w:val="1"/>
      <w:numFmt w:val="bullet"/>
      <w:lvlText w:val=""/>
      <w:lvlJc w:val="left"/>
      <w:pPr>
        <w:ind w:left="6480" w:hanging="360"/>
      </w:pPr>
      <w:rPr>
        <w:rFonts w:hint="default" w:ascii="Wingdings" w:hAnsi="Wingdings"/>
      </w:rPr>
    </w:lvl>
  </w:abstractNum>
  <w:abstractNum w:abstractNumId="12" w15:restartNumberingAfterBreak="0">
    <w:nsid w:val="012F4213"/>
    <w:multiLevelType w:val="multilevel"/>
    <w:tmpl w:val="FFFFFFFF"/>
    <w:lvl w:ilvl="0">
      <w:numFmt w:val="none"/>
      <w:lvlText w:val=""/>
      <w:lvlJc w:val="left"/>
      <w:pPr>
        <w:tabs>
          <w:tab w:val="num" w:pos="360"/>
        </w:tabs>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4" w15:restartNumberingAfterBreak="0">
    <w:nsid w:val="01CDAF3B"/>
    <w:multiLevelType w:val="hybridMultilevel"/>
    <w:tmpl w:val="FFFFFFFF"/>
    <w:lvl w:ilvl="0" w:tplc="26EEE894">
      <w:numFmt w:val="none"/>
      <w:lvlText w:val=""/>
      <w:lvlJc w:val="left"/>
      <w:pPr>
        <w:tabs>
          <w:tab w:val="num" w:pos="360"/>
        </w:tabs>
      </w:pPr>
    </w:lvl>
    <w:lvl w:ilvl="1" w:tplc="342A9990">
      <w:start w:val="1"/>
      <w:numFmt w:val="lowerLetter"/>
      <w:lvlText w:val="%2."/>
      <w:lvlJc w:val="left"/>
      <w:pPr>
        <w:ind w:left="2160" w:hanging="360"/>
      </w:pPr>
    </w:lvl>
    <w:lvl w:ilvl="2" w:tplc="BD587A66">
      <w:start w:val="1"/>
      <w:numFmt w:val="lowerRoman"/>
      <w:lvlText w:val="%3."/>
      <w:lvlJc w:val="right"/>
      <w:pPr>
        <w:ind w:left="2880" w:hanging="180"/>
      </w:pPr>
    </w:lvl>
    <w:lvl w:ilvl="3" w:tplc="2BD02EAE">
      <w:start w:val="1"/>
      <w:numFmt w:val="decimal"/>
      <w:lvlText w:val="%4."/>
      <w:lvlJc w:val="left"/>
      <w:pPr>
        <w:ind w:left="3600" w:hanging="360"/>
      </w:pPr>
    </w:lvl>
    <w:lvl w:ilvl="4" w:tplc="25E67586">
      <w:start w:val="1"/>
      <w:numFmt w:val="lowerLetter"/>
      <w:lvlText w:val="%5."/>
      <w:lvlJc w:val="left"/>
      <w:pPr>
        <w:ind w:left="4320" w:hanging="360"/>
      </w:pPr>
    </w:lvl>
    <w:lvl w:ilvl="5" w:tplc="1F9E5736">
      <w:start w:val="1"/>
      <w:numFmt w:val="lowerRoman"/>
      <w:lvlText w:val="%6."/>
      <w:lvlJc w:val="right"/>
      <w:pPr>
        <w:ind w:left="5040" w:hanging="180"/>
      </w:pPr>
    </w:lvl>
    <w:lvl w:ilvl="6" w:tplc="21343866">
      <w:start w:val="1"/>
      <w:numFmt w:val="decimal"/>
      <w:lvlText w:val="%7."/>
      <w:lvlJc w:val="left"/>
      <w:pPr>
        <w:ind w:left="5760" w:hanging="360"/>
      </w:pPr>
    </w:lvl>
    <w:lvl w:ilvl="7" w:tplc="222C3264">
      <w:start w:val="1"/>
      <w:numFmt w:val="lowerLetter"/>
      <w:lvlText w:val="%8."/>
      <w:lvlJc w:val="left"/>
      <w:pPr>
        <w:ind w:left="6480" w:hanging="360"/>
      </w:pPr>
    </w:lvl>
    <w:lvl w:ilvl="8" w:tplc="95E293C2">
      <w:start w:val="1"/>
      <w:numFmt w:val="lowerRoman"/>
      <w:lvlText w:val="%9."/>
      <w:lvlJc w:val="right"/>
      <w:pPr>
        <w:ind w:left="7200" w:hanging="180"/>
      </w:pPr>
    </w:lvl>
  </w:abstractNum>
  <w:abstractNum w:abstractNumId="15" w15:restartNumberingAfterBreak="0">
    <w:nsid w:val="01EF51EB"/>
    <w:multiLevelType w:val="hybridMultilevel"/>
    <w:tmpl w:val="FFFFFFFF"/>
    <w:lvl w:ilvl="0" w:tplc="467EDCD8">
      <w:numFmt w:val="none"/>
      <w:lvlText w:val=""/>
      <w:lvlJc w:val="left"/>
      <w:pPr>
        <w:tabs>
          <w:tab w:val="num" w:pos="360"/>
        </w:tabs>
      </w:pPr>
    </w:lvl>
    <w:lvl w:ilvl="1" w:tplc="ECA89DD2">
      <w:start w:val="1"/>
      <w:numFmt w:val="lowerLetter"/>
      <w:lvlText w:val="%2."/>
      <w:lvlJc w:val="left"/>
      <w:pPr>
        <w:ind w:left="2160" w:hanging="360"/>
      </w:pPr>
    </w:lvl>
    <w:lvl w:ilvl="2" w:tplc="29E8F628">
      <w:start w:val="1"/>
      <w:numFmt w:val="lowerRoman"/>
      <w:lvlText w:val="%3."/>
      <w:lvlJc w:val="right"/>
      <w:pPr>
        <w:ind w:left="2880" w:hanging="180"/>
      </w:pPr>
    </w:lvl>
    <w:lvl w:ilvl="3" w:tplc="29146D00">
      <w:start w:val="1"/>
      <w:numFmt w:val="decimal"/>
      <w:lvlText w:val="%4."/>
      <w:lvlJc w:val="left"/>
      <w:pPr>
        <w:ind w:left="3600" w:hanging="360"/>
      </w:pPr>
    </w:lvl>
    <w:lvl w:ilvl="4" w:tplc="F668A6A2">
      <w:start w:val="1"/>
      <w:numFmt w:val="lowerLetter"/>
      <w:lvlText w:val="%5."/>
      <w:lvlJc w:val="left"/>
      <w:pPr>
        <w:ind w:left="4320" w:hanging="360"/>
      </w:pPr>
    </w:lvl>
    <w:lvl w:ilvl="5" w:tplc="0096C0F6">
      <w:start w:val="1"/>
      <w:numFmt w:val="lowerRoman"/>
      <w:lvlText w:val="%6."/>
      <w:lvlJc w:val="right"/>
      <w:pPr>
        <w:ind w:left="5040" w:hanging="180"/>
      </w:pPr>
    </w:lvl>
    <w:lvl w:ilvl="6" w:tplc="362E09E8">
      <w:start w:val="1"/>
      <w:numFmt w:val="decimal"/>
      <w:lvlText w:val="%7."/>
      <w:lvlJc w:val="left"/>
      <w:pPr>
        <w:ind w:left="5760" w:hanging="360"/>
      </w:pPr>
    </w:lvl>
    <w:lvl w:ilvl="7" w:tplc="70C82EF0">
      <w:start w:val="1"/>
      <w:numFmt w:val="lowerLetter"/>
      <w:lvlText w:val="%8."/>
      <w:lvlJc w:val="left"/>
      <w:pPr>
        <w:ind w:left="6480" w:hanging="360"/>
      </w:pPr>
    </w:lvl>
    <w:lvl w:ilvl="8" w:tplc="23CA50F0">
      <w:start w:val="1"/>
      <w:numFmt w:val="lowerRoman"/>
      <w:lvlText w:val="%9."/>
      <w:lvlJc w:val="right"/>
      <w:pPr>
        <w:ind w:left="7200" w:hanging="180"/>
      </w:pPr>
    </w:lvl>
  </w:abstractNum>
  <w:abstractNum w:abstractNumId="16" w15:restartNumberingAfterBreak="0">
    <w:nsid w:val="03759199"/>
    <w:multiLevelType w:val="hybridMultilevel"/>
    <w:tmpl w:val="FFFFFFFF"/>
    <w:lvl w:ilvl="0" w:tplc="6978BA7E">
      <w:start w:val="1"/>
      <w:numFmt w:val="bullet"/>
      <w:lvlText w:val=""/>
      <w:lvlJc w:val="left"/>
      <w:pPr>
        <w:ind w:left="720" w:hanging="360"/>
      </w:pPr>
      <w:rPr>
        <w:rFonts w:hint="default" w:ascii="Symbol" w:hAnsi="Symbol"/>
      </w:rPr>
    </w:lvl>
    <w:lvl w:ilvl="1" w:tplc="2B78E0AE">
      <w:start w:val="1"/>
      <w:numFmt w:val="bullet"/>
      <w:lvlText w:val="o"/>
      <w:lvlJc w:val="left"/>
      <w:pPr>
        <w:ind w:left="1440" w:hanging="360"/>
      </w:pPr>
      <w:rPr>
        <w:rFonts w:hint="default" w:ascii="Courier New" w:hAnsi="Courier New"/>
      </w:rPr>
    </w:lvl>
    <w:lvl w:ilvl="2" w:tplc="F1A4DAF4">
      <w:start w:val="1"/>
      <w:numFmt w:val="bullet"/>
      <w:lvlText w:val=""/>
      <w:lvlJc w:val="left"/>
      <w:pPr>
        <w:ind w:left="2160" w:hanging="360"/>
      </w:pPr>
      <w:rPr>
        <w:rFonts w:hint="default" w:ascii="Wingdings" w:hAnsi="Wingdings"/>
      </w:rPr>
    </w:lvl>
    <w:lvl w:ilvl="3" w:tplc="753E3A10">
      <w:start w:val="1"/>
      <w:numFmt w:val="bullet"/>
      <w:lvlText w:val=""/>
      <w:lvlJc w:val="left"/>
      <w:pPr>
        <w:ind w:left="2880" w:hanging="360"/>
      </w:pPr>
      <w:rPr>
        <w:rFonts w:hint="default" w:ascii="Symbol" w:hAnsi="Symbol"/>
      </w:rPr>
    </w:lvl>
    <w:lvl w:ilvl="4" w:tplc="04C44820">
      <w:start w:val="1"/>
      <w:numFmt w:val="bullet"/>
      <w:lvlText w:val="o"/>
      <w:lvlJc w:val="left"/>
      <w:pPr>
        <w:ind w:left="3600" w:hanging="360"/>
      </w:pPr>
      <w:rPr>
        <w:rFonts w:hint="default" w:ascii="Courier New" w:hAnsi="Courier New"/>
      </w:rPr>
    </w:lvl>
    <w:lvl w:ilvl="5" w:tplc="5E404FA2">
      <w:start w:val="1"/>
      <w:numFmt w:val="bullet"/>
      <w:lvlText w:val=""/>
      <w:lvlJc w:val="left"/>
      <w:pPr>
        <w:ind w:left="4320" w:hanging="360"/>
      </w:pPr>
      <w:rPr>
        <w:rFonts w:hint="default" w:ascii="Wingdings" w:hAnsi="Wingdings"/>
      </w:rPr>
    </w:lvl>
    <w:lvl w:ilvl="6" w:tplc="73DE685E">
      <w:start w:val="1"/>
      <w:numFmt w:val="bullet"/>
      <w:lvlText w:val=""/>
      <w:lvlJc w:val="left"/>
      <w:pPr>
        <w:ind w:left="5040" w:hanging="360"/>
      </w:pPr>
      <w:rPr>
        <w:rFonts w:hint="default" w:ascii="Symbol" w:hAnsi="Symbol"/>
      </w:rPr>
    </w:lvl>
    <w:lvl w:ilvl="7" w:tplc="4768BCA2">
      <w:start w:val="1"/>
      <w:numFmt w:val="bullet"/>
      <w:lvlText w:val="o"/>
      <w:lvlJc w:val="left"/>
      <w:pPr>
        <w:ind w:left="5760" w:hanging="360"/>
      </w:pPr>
      <w:rPr>
        <w:rFonts w:hint="default" w:ascii="Courier New" w:hAnsi="Courier New"/>
      </w:rPr>
    </w:lvl>
    <w:lvl w:ilvl="8" w:tplc="4B14C502">
      <w:start w:val="1"/>
      <w:numFmt w:val="bullet"/>
      <w:lvlText w:val=""/>
      <w:lvlJc w:val="left"/>
      <w:pPr>
        <w:ind w:left="6480" w:hanging="360"/>
      </w:pPr>
      <w:rPr>
        <w:rFonts w:hint="default" w:ascii="Wingdings" w:hAnsi="Wingdings"/>
      </w:rPr>
    </w:lvl>
  </w:abstractNum>
  <w:abstractNum w:abstractNumId="17" w15:restartNumberingAfterBreak="0">
    <w:nsid w:val="0409F7C6"/>
    <w:multiLevelType w:val="hybridMultilevel"/>
    <w:tmpl w:val="FFFFFFFF"/>
    <w:lvl w:ilvl="0" w:tplc="C21AD15A">
      <w:numFmt w:val="none"/>
      <w:lvlText w:val=""/>
      <w:lvlJc w:val="left"/>
      <w:pPr>
        <w:tabs>
          <w:tab w:val="num" w:pos="360"/>
        </w:tabs>
      </w:pPr>
    </w:lvl>
    <w:lvl w:ilvl="1" w:tplc="EEDCF7A6">
      <w:start w:val="1"/>
      <w:numFmt w:val="lowerLetter"/>
      <w:lvlText w:val="%2."/>
      <w:lvlJc w:val="left"/>
      <w:pPr>
        <w:ind w:left="2160" w:hanging="360"/>
      </w:pPr>
    </w:lvl>
    <w:lvl w:ilvl="2" w:tplc="20BC177A">
      <w:start w:val="1"/>
      <w:numFmt w:val="lowerRoman"/>
      <w:lvlText w:val="%3."/>
      <w:lvlJc w:val="right"/>
      <w:pPr>
        <w:ind w:left="2880" w:hanging="180"/>
      </w:pPr>
    </w:lvl>
    <w:lvl w:ilvl="3" w:tplc="F6C22A56">
      <w:start w:val="1"/>
      <w:numFmt w:val="decimal"/>
      <w:lvlText w:val="%4."/>
      <w:lvlJc w:val="left"/>
      <w:pPr>
        <w:ind w:left="3600" w:hanging="360"/>
      </w:pPr>
    </w:lvl>
    <w:lvl w:ilvl="4" w:tplc="8E165648">
      <w:start w:val="1"/>
      <w:numFmt w:val="lowerLetter"/>
      <w:lvlText w:val="%5."/>
      <w:lvlJc w:val="left"/>
      <w:pPr>
        <w:ind w:left="4320" w:hanging="360"/>
      </w:pPr>
    </w:lvl>
    <w:lvl w:ilvl="5" w:tplc="6E2629AE">
      <w:start w:val="1"/>
      <w:numFmt w:val="lowerRoman"/>
      <w:lvlText w:val="%6."/>
      <w:lvlJc w:val="right"/>
      <w:pPr>
        <w:ind w:left="5040" w:hanging="180"/>
      </w:pPr>
    </w:lvl>
    <w:lvl w:ilvl="6" w:tplc="7F64C760">
      <w:start w:val="1"/>
      <w:numFmt w:val="decimal"/>
      <w:lvlText w:val="%7."/>
      <w:lvlJc w:val="left"/>
      <w:pPr>
        <w:ind w:left="5760" w:hanging="360"/>
      </w:pPr>
    </w:lvl>
    <w:lvl w:ilvl="7" w:tplc="2A926CF0">
      <w:start w:val="1"/>
      <w:numFmt w:val="lowerLetter"/>
      <w:lvlText w:val="%8."/>
      <w:lvlJc w:val="left"/>
      <w:pPr>
        <w:ind w:left="6480" w:hanging="360"/>
      </w:pPr>
    </w:lvl>
    <w:lvl w:ilvl="8" w:tplc="BBA8D586">
      <w:start w:val="1"/>
      <w:numFmt w:val="lowerRoman"/>
      <w:lvlText w:val="%9."/>
      <w:lvlJc w:val="right"/>
      <w:pPr>
        <w:ind w:left="7200" w:hanging="180"/>
      </w:pPr>
    </w:lvl>
  </w:abstractNum>
  <w:abstractNum w:abstractNumId="18" w15:restartNumberingAfterBreak="0">
    <w:nsid w:val="0508916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05EA1063"/>
    <w:multiLevelType w:val="hybridMultilevel"/>
    <w:tmpl w:val="FFFFFFFF"/>
    <w:lvl w:ilvl="0" w:tplc="C0DC2BB0">
      <w:numFmt w:val="none"/>
      <w:lvlText w:val=""/>
      <w:lvlJc w:val="left"/>
      <w:pPr>
        <w:tabs>
          <w:tab w:val="num" w:pos="360"/>
        </w:tabs>
      </w:pPr>
    </w:lvl>
    <w:lvl w:ilvl="1" w:tplc="5B4E1992">
      <w:start w:val="1"/>
      <w:numFmt w:val="lowerLetter"/>
      <w:lvlText w:val="%2."/>
      <w:lvlJc w:val="left"/>
      <w:pPr>
        <w:ind w:left="2160" w:hanging="360"/>
      </w:pPr>
    </w:lvl>
    <w:lvl w:ilvl="2" w:tplc="527E1D14">
      <w:start w:val="1"/>
      <w:numFmt w:val="lowerRoman"/>
      <w:lvlText w:val="%3."/>
      <w:lvlJc w:val="right"/>
      <w:pPr>
        <w:ind w:left="2880" w:hanging="180"/>
      </w:pPr>
    </w:lvl>
    <w:lvl w:ilvl="3" w:tplc="F78417C6">
      <w:start w:val="1"/>
      <w:numFmt w:val="decimal"/>
      <w:lvlText w:val="%4."/>
      <w:lvlJc w:val="left"/>
      <w:pPr>
        <w:ind w:left="3600" w:hanging="360"/>
      </w:pPr>
    </w:lvl>
    <w:lvl w:ilvl="4" w:tplc="8602910C">
      <w:start w:val="1"/>
      <w:numFmt w:val="lowerLetter"/>
      <w:lvlText w:val="%5."/>
      <w:lvlJc w:val="left"/>
      <w:pPr>
        <w:ind w:left="4320" w:hanging="360"/>
      </w:pPr>
    </w:lvl>
    <w:lvl w:ilvl="5" w:tplc="E352671E">
      <w:start w:val="1"/>
      <w:numFmt w:val="lowerRoman"/>
      <w:lvlText w:val="%6."/>
      <w:lvlJc w:val="right"/>
      <w:pPr>
        <w:ind w:left="5040" w:hanging="180"/>
      </w:pPr>
    </w:lvl>
    <w:lvl w:ilvl="6" w:tplc="41167148">
      <w:start w:val="1"/>
      <w:numFmt w:val="decimal"/>
      <w:lvlText w:val="%7."/>
      <w:lvlJc w:val="left"/>
      <w:pPr>
        <w:ind w:left="5760" w:hanging="360"/>
      </w:pPr>
    </w:lvl>
    <w:lvl w:ilvl="7" w:tplc="674E8A50">
      <w:start w:val="1"/>
      <w:numFmt w:val="lowerLetter"/>
      <w:lvlText w:val="%8."/>
      <w:lvlJc w:val="left"/>
      <w:pPr>
        <w:ind w:left="6480" w:hanging="360"/>
      </w:pPr>
    </w:lvl>
    <w:lvl w:ilvl="8" w:tplc="B5ECCCEA">
      <w:start w:val="1"/>
      <w:numFmt w:val="lowerRoman"/>
      <w:lvlText w:val="%9."/>
      <w:lvlJc w:val="right"/>
      <w:pPr>
        <w:ind w:left="7200" w:hanging="180"/>
      </w:pPr>
    </w:lvl>
  </w:abstractNum>
  <w:abstractNum w:abstractNumId="20" w15:restartNumberingAfterBreak="0">
    <w:nsid w:val="063DEA2D"/>
    <w:multiLevelType w:val="hybridMultilevel"/>
    <w:tmpl w:val="FFFFFFFF"/>
    <w:lvl w:ilvl="0" w:tplc="606C9F30">
      <w:start w:val="1"/>
      <w:numFmt w:val="bullet"/>
      <w:lvlText w:val=""/>
      <w:lvlJc w:val="left"/>
      <w:pPr>
        <w:ind w:left="720" w:hanging="360"/>
      </w:pPr>
      <w:rPr>
        <w:rFonts w:hint="default" w:ascii="Symbol" w:hAnsi="Symbol"/>
      </w:rPr>
    </w:lvl>
    <w:lvl w:ilvl="1" w:tplc="933AA174">
      <w:start w:val="1"/>
      <w:numFmt w:val="bullet"/>
      <w:lvlText w:val="o"/>
      <w:lvlJc w:val="left"/>
      <w:pPr>
        <w:ind w:left="1440" w:hanging="360"/>
      </w:pPr>
      <w:rPr>
        <w:rFonts w:hint="default" w:ascii="Courier New" w:hAnsi="Courier New"/>
      </w:rPr>
    </w:lvl>
    <w:lvl w:ilvl="2" w:tplc="8A64AA26">
      <w:start w:val="1"/>
      <w:numFmt w:val="bullet"/>
      <w:lvlText w:val=""/>
      <w:lvlJc w:val="left"/>
      <w:pPr>
        <w:ind w:left="2160" w:hanging="360"/>
      </w:pPr>
      <w:rPr>
        <w:rFonts w:hint="default" w:ascii="Wingdings" w:hAnsi="Wingdings"/>
      </w:rPr>
    </w:lvl>
    <w:lvl w:ilvl="3" w:tplc="0A8C11BC">
      <w:start w:val="1"/>
      <w:numFmt w:val="bullet"/>
      <w:lvlText w:val=""/>
      <w:lvlJc w:val="left"/>
      <w:pPr>
        <w:ind w:left="2880" w:hanging="360"/>
      </w:pPr>
      <w:rPr>
        <w:rFonts w:hint="default" w:ascii="Symbol" w:hAnsi="Symbol"/>
      </w:rPr>
    </w:lvl>
    <w:lvl w:ilvl="4" w:tplc="A39E904C">
      <w:start w:val="1"/>
      <w:numFmt w:val="bullet"/>
      <w:lvlText w:val="o"/>
      <w:lvlJc w:val="left"/>
      <w:pPr>
        <w:ind w:left="3600" w:hanging="360"/>
      </w:pPr>
      <w:rPr>
        <w:rFonts w:hint="default" w:ascii="Courier New" w:hAnsi="Courier New"/>
      </w:rPr>
    </w:lvl>
    <w:lvl w:ilvl="5" w:tplc="59DE1EF4">
      <w:start w:val="1"/>
      <w:numFmt w:val="bullet"/>
      <w:lvlText w:val=""/>
      <w:lvlJc w:val="left"/>
      <w:pPr>
        <w:ind w:left="4320" w:hanging="360"/>
      </w:pPr>
      <w:rPr>
        <w:rFonts w:hint="default" w:ascii="Wingdings" w:hAnsi="Wingdings"/>
      </w:rPr>
    </w:lvl>
    <w:lvl w:ilvl="6" w:tplc="D84217D2">
      <w:start w:val="1"/>
      <w:numFmt w:val="bullet"/>
      <w:lvlText w:val=""/>
      <w:lvlJc w:val="left"/>
      <w:pPr>
        <w:ind w:left="5040" w:hanging="360"/>
      </w:pPr>
      <w:rPr>
        <w:rFonts w:hint="default" w:ascii="Symbol" w:hAnsi="Symbol"/>
      </w:rPr>
    </w:lvl>
    <w:lvl w:ilvl="7" w:tplc="3DF69222">
      <w:start w:val="1"/>
      <w:numFmt w:val="bullet"/>
      <w:lvlText w:val="o"/>
      <w:lvlJc w:val="left"/>
      <w:pPr>
        <w:ind w:left="5760" w:hanging="360"/>
      </w:pPr>
      <w:rPr>
        <w:rFonts w:hint="default" w:ascii="Courier New" w:hAnsi="Courier New"/>
      </w:rPr>
    </w:lvl>
    <w:lvl w:ilvl="8" w:tplc="A258B5FA">
      <w:start w:val="1"/>
      <w:numFmt w:val="bullet"/>
      <w:lvlText w:val=""/>
      <w:lvlJc w:val="left"/>
      <w:pPr>
        <w:ind w:left="6480" w:hanging="360"/>
      </w:pPr>
      <w:rPr>
        <w:rFonts w:hint="default" w:ascii="Wingdings" w:hAnsi="Wingdings"/>
      </w:rPr>
    </w:lvl>
  </w:abstractNum>
  <w:abstractNum w:abstractNumId="21"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31E62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0AAD37F2"/>
    <w:multiLevelType w:val="hybridMultilevel"/>
    <w:tmpl w:val="FFFFFFFF"/>
    <w:lvl w:ilvl="0" w:tplc="1D32531A">
      <w:numFmt w:val="none"/>
      <w:lvlText w:val=""/>
      <w:lvlJc w:val="left"/>
      <w:pPr>
        <w:tabs>
          <w:tab w:val="num" w:pos="360"/>
        </w:tabs>
      </w:pPr>
    </w:lvl>
    <w:lvl w:ilvl="1" w:tplc="7116D4D2">
      <w:start w:val="1"/>
      <w:numFmt w:val="lowerLetter"/>
      <w:lvlText w:val="%2."/>
      <w:lvlJc w:val="left"/>
      <w:pPr>
        <w:ind w:left="2160" w:hanging="360"/>
      </w:pPr>
    </w:lvl>
    <w:lvl w:ilvl="2" w:tplc="1EF4F2BC">
      <w:start w:val="1"/>
      <w:numFmt w:val="lowerRoman"/>
      <w:lvlText w:val="%3."/>
      <w:lvlJc w:val="right"/>
      <w:pPr>
        <w:ind w:left="2880" w:hanging="180"/>
      </w:pPr>
    </w:lvl>
    <w:lvl w:ilvl="3" w:tplc="BE1EFD2C">
      <w:start w:val="1"/>
      <w:numFmt w:val="decimal"/>
      <w:lvlText w:val="%4."/>
      <w:lvlJc w:val="left"/>
      <w:pPr>
        <w:ind w:left="3600" w:hanging="360"/>
      </w:pPr>
    </w:lvl>
    <w:lvl w:ilvl="4" w:tplc="103AFE4C">
      <w:start w:val="1"/>
      <w:numFmt w:val="lowerLetter"/>
      <w:lvlText w:val="%5."/>
      <w:lvlJc w:val="left"/>
      <w:pPr>
        <w:ind w:left="4320" w:hanging="360"/>
      </w:pPr>
    </w:lvl>
    <w:lvl w:ilvl="5" w:tplc="553AEF22">
      <w:start w:val="1"/>
      <w:numFmt w:val="lowerRoman"/>
      <w:lvlText w:val="%6."/>
      <w:lvlJc w:val="right"/>
      <w:pPr>
        <w:ind w:left="5040" w:hanging="180"/>
      </w:pPr>
    </w:lvl>
    <w:lvl w:ilvl="6" w:tplc="69986B4C">
      <w:start w:val="1"/>
      <w:numFmt w:val="decimal"/>
      <w:lvlText w:val="%7."/>
      <w:lvlJc w:val="left"/>
      <w:pPr>
        <w:ind w:left="5760" w:hanging="360"/>
      </w:pPr>
    </w:lvl>
    <w:lvl w:ilvl="7" w:tplc="D910B7BA">
      <w:start w:val="1"/>
      <w:numFmt w:val="lowerLetter"/>
      <w:lvlText w:val="%8."/>
      <w:lvlJc w:val="left"/>
      <w:pPr>
        <w:ind w:left="6480" w:hanging="360"/>
      </w:pPr>
    </w:lvl>
    <w:lvl w:ilvl="8" w:tplc="D9228810">
      <w:start w:val="1"/>
      <w:numFmt w:val="lowerRoman"/>
      <w:lvlText w:val="%9."/>
      <w:lvlJc w:val="right"/>
      <w:pPr>
        <w:ind w:left="7200" w:hanging="180"/>
      </w:pPr>
    </w:lvl>
  </w:abstractNum>
  <w:abstractNum w:abstractNumId="2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BC29C02"/>
    <w:multiLevelType w:val="hybridMultilevel"/>
    <w:tmpl w:val="FFFFFFFF"/>
    <w:lvl w:ilvl="0" w:tplc="6D5A81A8">
      <w:numFmt w:val="bullet"/>
      <w:lvlText w:val="•"/>
      <w:lvlJc w:val="left"/>
      <w:pPr>
        <w:ind w:left="720" w:hanging="360"/>
      </w:pPr>
      <w:rPr>
        <w:rFonts w:hint="default" w:ascii="Arial" w:hAnsi="Arial"/>
      </w:rPr>
    </w:lvl>
    <w:lvl w:ilvl="1" w:tplc="99C4A3E0">
      <w:start w:val="1"/>
      <w:numFmt w:val="bullet"/>
      <w:lvlText w:val="o"/>
      <w:lvlJc w:val="left"/>
      <w:pPr>
        <w:ind w:left="1440" w:hanging="360"/>
      </w:pPr>
      <w:rPr>
        <w:rFonts w:hint="default" w:ascii="Courier New" w:hAnsi="Courier New"/>
      </w:rPr>
    </w:lvl>
    <w:lvl w:ilvl="2" w:tplc="575E3F7A">
      <w:start w:val="1"/>
      <w:numFmt w:val="bullet"/>
      <w:lvlText w:val=""/>
      <w:lvlJc w:val="left"/>
      <w:pPr>
        <w:ind w:left="2160" w:hanging="360"/>
      </w:pPr>
      <w:rPr>
        <w:rFonts w:hint="default" w:ascii="Wingdings" w:hAnsi="Wingdings"/>
      </w:rPr>
    </w:lvl>
    <w:lvl w:ilvl="3" w:tplc="91A045D0">
      <w:start w:val="1"/>
      <w:numFmt w:val="bullet"/>
      <w:lvlText w:val=""/>
      <w:lvlJc w:val="left"/>
      <w:pPr>
        <w:ind w:left="2880" w:hanging="360"/>
      </w:pPr>
      <w:rPr>
        <w:rFonts w:hint="default" w:ascii="Symbol" w:hAnsi="Symbol"/>
      </w:rPr>
    </w:lvl>
    <w:lvl w:ilvl="4" w:tplc="BEEAACDC">
      <w:start w:val="1"/>
      <w:numFmt w:val="bullet"/>
      <w:lvlText w:val="o"/>
      <w:lvlJc w:val="left"/>
      <w:pPr>
        <w:ind w:left="3600" w:hanging="360"/>
      </w:pPr>
      <w:rPr>
        <w:rFonts w:hint="default" w:ascii="Courier New" w:hAnsi="Courier New"/>
      </w:rPr>
    </w:lvl>
    <w:lvl w:ilvl="5" w:tplc="26448300">
      <w:start w:val="1"/>
      <w:numFmt w:val="bullet"/>
      <w:lvlText w:val=""/>
      <w:lvlJc w:val="left"/>
      <w:pPr>
        <w:ind w:left="4320" w:hanging="360"/>
      </w:pPr>
      <w:rPr>
        <w:rFonts w:hint="default" w:ascii="Wingdings" w:hAnsi="Wingdings"/>
      </w:rPr>
    </w:lvl>
    <w:lvl w:ilvl="6" w:tplc="17ECFD9A">
      <w:start w:val="1"/>
      <w:numFmt w:val="bullet"/>
      <w:lvlText w:val=""/>
      <w:lvlJc w:val="left"/>
      <w:pPr>
        <w:ind w:left="5040" w:hanging="360"/>
      </w:pPr>
      <w:rPr>
        <w:rFonts w:hint="default" w:ascii="Symbol" w:hAnsi="Symbol"/>
      </w:rPr>
    </w:lvl>
    <w:lvl w:ilvl="7" w:tplc="BD04BBE8">
      <w:start w:val="1"/>
      <w:numFmt w:val="bullet"/>
      <w:lvlText w:val="o"/>
      <w:lvlJc w:val="left"/>
      <w:pPr>
        <w:ind w:left="5760" w:hanging="360"/>
      </w:pPr>
      <w:rPr>
        <w:rFonts w:hint="default" w:ascii="Courier New" w:hAnsi="Courier New"/>
      </w:rPr>
    </w:lvl>
    <w:lvl w:ilvl="8" w:tplc="414C7658">
      <w:start w:val="1"/>
      <w:numFmt w:val="bullet"/>
      <w:lvlText w:val=""/>
      <w:lvlJc w:val="left"/>
      <w:pPr>
        <w:ind w:left="6480" w:hanging="360"/>
      </w:pPr>
      <w:rPr>
        <w:rFonts w:hint="default" w:ascii="Wingdings" w:hAnsi="Wingdings"/>
      </w:rPr>
    </w:lvl>
  </w:abstractNum>
  <w:abstractNum w:abstractNumId="26"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7" w15:restartNumberingAfterBreak="0">
    <w:nsid w:val="0E8F75F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0FE7026E"/>
    <w:multiLevelType w:val="hybridMultilevel"/>
    <w:tmpl w:val="FFFFFFFF"/>
    <w:lvl w:ilvl="0" w:tplc="A40842F0">
      <w:start w:val="1"/>
      <w:numFmt w:val="decimal"/>
      <w:lvlText w:val="%1."/>
      <w:lvlJc w:val="left"/>
      <w:pPr>
        <w:ind w:left="720" w:hanging="360"/>
      </w:pPr>
    </w:lvl>
    <w:lvl w:ilvl="1" w:tplc="46F22C6A">
      <w:start w:val="1"/>
      <w:numFmt w:val="lowerLetter"/>
      <w:lvlText w:val="%2."/>
      <w:lvlJc w:val="left"/>
      <w:pPr>
        <w:ind w:left="1440" w:hanging="360"/>
      </w:pPr>
    </w:lvl>
    <w:lvl w:ilvl="2" w:tplc="55228B4E">
      <w:start w:val="1"/>
      <w:numFmt w:val="lowerRoman"/>
      <w:lvlText w:val="%3."/>
      <w:lvlJc w:val="right"/>
      <w:pPr>
        <w:ind w:left="2160" w:hanging="180"/>
      </w:pPr>
    </w:lvl>
    <w:lvl w:ilvl="3" w:tplc="A2E600BC">
      <w:start w:val="1"/>
      <w:numFmt w:val="decimal"/>
      <w:lvlText w:val="%4."/>
      <w:lvlJc w:val="left"/>
      <w:pPr>
        <w:ind w:left="2880" w:hanging="360"/>
      </w:pPr>
    </w:lvl>
    <w:lvl w:ilvl="4" w:tplc="87869CEA">
      <w:start w:val="1"/>
      <w:numFmt w:val="lowerLetter"/>
      <w:lvlText w:val="%5."/>
      <w:lvlJc w:val="left"/>
      <w:pPr>
        <w:ind w:left="3600" w:hanging="360"/>
      </w:pPr>
    </w:lvl>
    <w:lvl w:ilvl="5" w:tplc="330229FE">
      <w:start w:val="1"/>
      <w:numFmt w:val="lowerRoman"/>
      <w:lvlText w:val="%6."/>
      <w:lvlJc w:val="right"/>
      <w:pPr>
        <w:ind w:left="4320" w:hanging="180"/>
      </w:pPr>
    </w:lvl>
    <w:lvl w:ilvl="6" w:tplc="4FB42F0C">
      <w:start w:val="1"/>
      <w:numFmt w:val="decimal"/>
      <w:lvlText w:val="%7."/>
      <w:lvlJc w:val="left"/>
      <w:pPr>
        <w:ind w:left="5040" w:hanging="360"/>
      </w:pPr>
    </w:lvl>
    <w:lvl w:ilvl="7" w:tplc="29982F8E">
      <w:start w:val="1"/>
      <w:numFmt w:val="lowerLetter"/>
      <w:lvlText w:val="%8."/>
      <w:lvlJc w:val="left"/>
      <w:pPr>
        <w:ind w:left="5760" w:hanging="360"/>
      </w:pPr>
    </w:lvl>
    <w:lvl w:ilvl="8" w:tplc="DC4853A2">
      <w:start w:val="1"/>
      <w:numFmt w:val="lowerRoman"/>
      <w:lvlText w:val="%9."/>
      <w:lvlJc w:val="right"/>
      <w:pPr>
        <w:ind w:left="6480" w:hanging="180"/>
      </w:pPr>
    </w:lvl>
  </w:abstractNum>
  <w:abstractNum w:abstractNumId="29" w15:restartNumberingAfterBreak="0">
    <w:nsid w:val="114A9728"/>
    <w:multiLevelType w:val="hybridMultilevel"/>
    <w:tmpl w:val="FFFFFFFF"/>
    <w:lvl w:ilvl="0" w:tplc="7E1C5B74">
      <w:numFmt w:val="none"/>
      <w:lvlText w:val=""/>
      <w:lvlJc w:val="left"/>
      <w:pPr>
        <w:tabs>
          <w:tab w:val="num" w:pos="360"/>
        </w:tabs>
      </w:pPr>
    </w:lvl>
    <w:lvl w:ilvl="1" w:tplc="E8326D18">
      <w:start w:val="1"/>
      <w:numFmt w:val="lowerLetter"/>
      <w:lvlText w:val="%2."/>
      <w:lvlJc w:val="left"/>
      <w:pPr>
        <w:ind w:left="2160" w:hanging="360"/>
      </w:pPr>
    </w:lvl>
    <w:lvl w:ilvl="2" w:tplc="9010560C">
      <w:start w:val="1"/>
      <w:numFmt w:val="lowerRoman"/>
      <w:lvlText w:val="%3."/>
      <w:lvlJc w:val="right"/>
      <w:pPr>
        <w:ind w:left="2880" w:hanging="180"/>
      </w:pPr>
    </w:lvl>
    <w:lvl w:ilvl="3" w:tplc="704A2488">
      <w:start w:val="1"/>
      <w:numFmt w:val="decimal"/>
      <w:lvlText w:val="%4."/>
      <w:lvlJc w:val="left"/>
      <w:pPr>
        <w:ind w:left="3600" w:hanging="360"/>
      </w:pPr>
    </w:lvl>
    <w:lvl w:ilvl="4" w:tplc="F2D69CDA">
      <w:start w:val="1"/>
      <w:numFmt w:val="lowerLetter"/>
      <w:lvlText w:val="%5."/>
      <w:lvlJc w:val="left"/>
      <w:pPr>
        <w:ind w:left="4320" w:hanging="360"/>
      </w:pPr>
    </w:lvl>
    <w:lvl w:ilvl="5" w:tplc="F64431AE">
      <w:start w:val="1"/>
      <w:numFmt w:val="lowerRoman"/>
      <w:lvlText w:val="%6."/>
      <w:lvlJc w:val="right"/>
      <w:pPr>
        <w:ind w:left="5040" w:hanging="180"/>
      </w:pPr>
    </w:lvl>
    <w:lvl w:ilvl="6" w:tplc="4B4AB82A">
      <w:start w:val="1"/>
      <w:numFmt w:val="decimal"/>
      <w:lvlText w:val="%7."/>
      <w:lvlJc w:val="left"/>
      <w:pPr>
        <w:ind w:left="5760" w:hanging="360"/>
      </w:pPr>
    </w:lvl>
    <w:lvl w:ilvl="7" w:tplc="B12C7BAA">
      <w:start w:val="1"/>
      <w:numFmt w:val="lowerLetter"/>
      <w:lvlText w:val="%8."/>
      <w:lvlJc w:val="left"/>
      <w:pPr>
        <w:ind w:left="6480" w:hanging="360"/>
      </w:pPr>
    </w:lvl>
    <w:lvl w:ilvl="8" w:tplc="85709236">
      <w:start w:val="1"/>
      <w:numFmt w:val="lowerRoman"/>
      <w:lvlText w:val="%9."/>
      <w:lvlJc w:val="right"/>
      <w:pPr>
        <w:ind w:left="7200" w:hanging="180"/>
      </w:pPr>
    </w:lvl>
  </w:abstractNum>
  <w:abstractNum w:abstractNumId="30" w15:restartNumberingAfterBreak="0">
    <w:nsid w:val="12F68D47"/>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31"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2" w15:restartNumberingAfterBreak="0">
    <w:nsid w:val="18CB731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18DCFE0F"/>
    <w:multiLevelType w:val="hybridMultilevel"/>
    <w:tmpl w:val="FFFFFFFF"/>
    <w:lvl w:ilvl="0" w:tplc="65500C1A">
      <w:numFmt w:val="none"/>
      <w:lvlText w:val=""/>
      <w:lvlJc w:val="left"/>
      <w:pPr>
        <w:tabs>
          <w:tab w:val="num" w:pos="360"/>
        </w:tabs>
      </w:pPr>
    </w:lvl>
    <w:lvl w:ilvl="1" w:tplc="7F5ED0F8">
      <w:start w:val="1"/>
      <w:numFmt w:val="lowerLetter"/>
      <w:lvlText w:val="%2."/>
      <w:lvlJc w:val="left"/>
      <w:pPr>
        <w:ind w:left="2160" w:hanging="360"/>
      </w:pPr>
    </w:lvl>
    <w:lvl w:ilvl="2" w:tplc="388E2AE4">
      <w:start w:val="1"/>
      <w:numFmt w:val="lowerRoman"/>
      <w:lvlText w:val="%3."/>
      <w:lvlJc w:val="right"/>
      <w:pPr>
        <w:ind w:left="2880" w:hanging="180"/>
      </w:pPr>
    </w:lvl>
    <w:lvl w:ilvl="3" w:tplc="CB646DEA">
      <w:start w:val="1"/>
      <w:numFmt w:val="decimal"/>
      <w:lvlText w:val="%4."/>
      <w:lvlJc w:val="left"/>
      <w:pPr>
        <w:ind w:left="3600" w:hanging="360"/>
      </w:pPr>
    </w:lvl>
    <w:lvl w:ilvl="4" w:tplc="10A62A6A">
      <w:start w:val="1"/>
      <w:numFmt w:val="lowerLetter"/>
      <w:lvlText w:val="%5."/>
      <w:lvlJc w:val="left"/>
      <w:pPr>
        <w:ind w:left="4320" w:hanging="360"/>
      </w:pPr>
    </w:lvl>
    <w:lvl w:ilvl="5" w:tplc="A5541EE0">
      <w:start w:val="1"/>
      <w:numFmt w:val="lowerRoman"/>
      <w:lvlText w:val="%6."/>
      <w:lvlJc w:val="right"/>
      <w:pPr>
        <w:ind w:left="5040" w:hanging="180"/>
      </w:pPr>
    </w:lvl>
    <w:lvl w:ilvl="6" w:tplc="C1184292">
      <w:start w:val="1"/>
      <w:numFmt w:val="decimal"/>
      <w:lvlText w:val="%7."/>
      <w:lvlJc w:val="left"/>
      <w:pPr>
        <w:ind w:left="5760" w:hanging="360"/>
      </w:pPr>
    </w:lvl>
    <w:lvl w:ilvl="7" w:tplc="45DA2054">
      <w:start w:val="1"/>
      <w:numFmt w:val="lowerLetter"/>
      <w:lvlText w:val="%8."/>
      <w:lvlJc w:val="left"/>
      <w:pPr>
        <w:ind w:left="6480" w:hanging="360"/>
      </w:pPr>
    </w:lvl>
    <w:lvl w:ilvl="8" w:tplc="BC28FDFC">
      <w:start w:val="1"/>
      <w:numFmt w:val="lowerRoman"/>
      <w:lvlText w:val="%9."/>
      <w:lvlJc w:val="right"/>
      <w:pPr>
        <w:ind w:left="7200" w:hanging="180"/>
      </w:pPr>
    </w:lvl>
  </w:abstractNum>
  <w:abstractNum w:abstractNumId="34" w15:restartNumberingAfterBreak="0">
    <w:nsid w:val="1B0AB08C"/>
    <w:multiLevelType w:val="hybridMultilevel"/>
    <w:tmpl w:val="FFFFFFFF"/>
    <w:lvl w:ilvl="0" w:tplc="AFDCFF98">
      <w:numFmt w:val="none"/>
      <w:lvlText w:val=""/>
      <w:lvlJc w:val="left"/>
      <w:pPr>
        <w:tabs>
          <w:tab w:val="num" w:pos="360"/>
        </w:tabs>
      </w:pPr>
    </w:lvl>
    <w:lvl w:ilvl="1" w:tplc="14A2DDB4">
      <w:start w:val="1"/>
      <w:numFmt w:val="lowerLetter"/>
      <w:lvlText w:val="%2."/>
      <w:lvlJc w:val="left"/>
      <w:pPr>
        <w:ind w:left="2160" w:hanging="360"/>
      </w:pPr>
    </w:lvl>
    <w:lvl w:ilvl="2" w:tplc="DFE85396">
      <w:start w:val="1"/>
      <w:numFmt w:val="lowerRoman"/>
      <w:lvlText w:val="%3."/>
      <w:lvlJc w:val="right"/>
      <w:pPr>
        <w:ind w:left="2880" w:hanging="180"/>
      </w:pPr>
    </w:lvl>
    <w:lvl w:ilvl="3" w:tplc="14E86C88">
      <w:start w:val="1"/>
      <w:numFmt w:val="decimal"/>
      <w:lvlText w:val="%4."/>
      <w:lvlJc w:val="left"/>
      <w:pPr>
        <w:ind w:left="3600" w:hanging="360"/>
      </w:pPr>
    </w:lvl>
    <w:lvl w:ilvl="4" w:tplc="F70E7C04">
      <w:start w:val="1"/>
      <w:numFmt w:val="lowerLetter"/>
      <w:lvlText w:val="%5."/>
      <w:lvlJc w:val="left"/>
      <w:pPr>
        <w:ind w:left="4320" w:hanging="360"/>
      </w:pPr>
    </w:lvl>
    <w:lvl w:ilvl="5" w:tplc="2A12750A">
      <w:start w:val="1"/>
      <w:numFmt w:val="lowerRoman"/>
      <w:lvlText w:val="%6."/>
      <w:lvlJc w:val="right"/>
      <w:pPr>
        <w:ind w:left="5040" w:hanging="180"/>
      </w:pPr>
    </w:lvl>
    <w:lvl w:ilvl="6" w:tplc="6B60E364">
      <w:start w:val="1"/>
      <w:numFmt w:val="decimal"/>
      <w:lvlText w:val="%7."/>
      <w:lvlJc w:val="left"/>
      <w:pPr>
        <w:ind w:left="5760" w:hanging="360"/>
      </w:pPr>
    </w:lvl>
    <w:lvl w:ilvl="7" w:tplc="04BA9AE4">
      <w:start w:val="1"/>
      <w:numFmt w:val="lowerLetter"/>
      <w:lvlText w:val="%8."/>
      <w:lvlJc w:val="left"/>
      <w:pPr>
        <w:ind w:left="6480" w:hanging="360"/>
      </w:pPr>
    </w:lvl>
    <w:lvl w:ilvl="8" w:tplc="8C0AF06E">
      <w:start w:val="1"/>
      <w:numFmt w:val="lowerRoman"/>
      <w:lvlText w:val="%9."/>
      <w:lvlJc w:val="right"/>
      <w:pPr>
        <w:ind w:left="7200" w:hanging="180"/>
      </w:pPr>
    </w:lvl>
  </w:abstractNum>
  <w:abstractNum w:abstractNumId="35" w15:restartNumberingAfterBreak="0">
    <w:nsid w:val="1C01517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6"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0726EBF"/>
    <w:multiLevelType w:val="hybridMultilevel"/>
    <w:tmpl w:val="FFFFFFFF"/>
    <w:lvl w:ilvl="0" w:tplc="1318DCD8">
      <w:numFmt w:val="none"/>
      <w:lvlText w:val=""/>
      <w:lvlJc w:val="left"/>
      <w:pPr>
        <w:tabs>
          <w:tab w:val="num" w:pos="360"/>
        </w:tabs>
      </w:pPr>
    </w:lvl>
    <w:lvl w:ilvl="1" w:tplc="07CC9DF2">
      <w:start w:val="1"/>
      <w:numFmt w:val="lowerLetter"/>
      <w:lvlText w:val="%2."/>
      <w:lvlJc w:val="left"/>
      <w:pPr>
        <w:ind w:left="2160" w:hanging="360"/>
      </w:pPr>
    </w:lvl>
    <w:lvl w:ilvl="2" w:tplc="D3D8A8C2">
      <w:start w:val="1"/>
      <w:numFmt w:val="lowerRoman"/>
      <w:lvlText w:val="%3."/>
      <w:lvlJc w:val="right"/>
      <w:pPr>
        <w:ind w:left="2880" w:hanging="180"/>
      </w:pPr>
    </w:lvl>
    <w:lvl w:ilvl="3" w:tplc="A7922D2E">
      <w:start w:val="1"/>
      <w:numFmt w:val="decimal"/>
      <w:lvlText w:val="%4."/>
      <w:lvlJc w:val="left"/>
      <w:pPr>
        <w:ind w:left="3600" w:hanging="360"/>
      </w:pPr>
    </w:lvl>
    <w:lvl w:ilvl="4" w:tplc="C9E4A46C">
      <w:start w:val="1"/>
      <w:numFmt w:val="lowerLetter"/>
      <w:lvlText w:val="%5."/>
      <w:lvlJc w:val="left"/>
      <w:pPr>
        <w:ind w:left="4320" w:hanging="360"/>
      </w:pPr>
    </w:lvl>
    <w:lvl w:ilvl="5" w:tplc="37E82C86">
      <w:start w:val="1"/>
      <w:numFmt w:val="lowerRoman"/>
      <w:lvlText w:val="%6."/>
      <w:lvlJc w:val="right"/>
      <w:pPr>
        <w:ind w:left="5040" w:hanging="180"/>
      </w:pPr>
    </w:lvl>
    <w:lvl w:ilvl="6" w:tplc="5A084968">
      <w:start w:val="1"/>
      <w:numFmt w:val="decimal"/>
      <w:lvlText w:val="%7."/>
      <w:lvlJc w:val="left"/>
      <w:pPr>
        <w:ind w:left="5760" w:hanging="360"/>
      </w:pPr>
    </w:lvl>
    <w:lvl w:ilvl="7" w:tplc="91723014">
      <w:start w:val="1"/>
      <w:numFmt w:val="lowerLetter"/>
      <w:lvlText w:val="%8."/>
      <w:lvlJc w:val="left"/>
      <w:pPr>
        <w:ind w:left="6480" w:hanging="360"/>
      </w:pPr>
    </w:lvl>
    <w:lvl w:ilvl="8" w:tplc="D45C657C">
      <w:start w:val="1"/>
      <w:numFmt w:val="lowerRoman"/>
      <w:lvlText w:val="%9."/>
      <w:lvlJc w:val="right"/>
      <w:pPr>
        <w:ind w:left="7200" w:hanging="180"/>
      </w:pPr>
    </w:lvl>
  </w:abstractNum>
  <w:abstractNum w:abstractNumId="38" w15:restartNumberingAfterBreak="0">
    <w:nsid w:val="22DB5F1F"/>
    <w:multiLevelType w:val="hybridMultilevel"/>
    <w:tmpl w:val="86029DBE"/>
    <w:lvl w:ilvl="0" w:tplc="04090001">
      <w:start w:val="1"/>
      <w:numFmt w:val="bullet"/>
      <w:lvlText w:val=""/>
      <w:lvlJc w:val="left"/>
      <w:pPr>
        <w:ind w:left="765" w:hanging="360"/>
      </w:pPr>
      <w:rPr>
        <w:rFonts w:hint="default" w:ascii="Symbol" w:hAnsi="Symbol"/>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9" w15:restartNumberingAfterBreak="0">
    <w:nsid w:val="23B72261"/>
    <w:multiLevelType w:val="hybridMultilevel"/>
    <w:tmpl w:val="FFFFFFFF"/>
    <w:lvl w:ilvl="0" w:tplc="E7B49E1E">
      <w:numFmt w:val="none"/>
      <w:lvlText w:val=""/>
      <w:lvlJc w:val="left"/>
      <w:pPr>
        <w:tabs>
          <w:tab w:val="num" w:pos="360"/>
        </w:tabs>
      </w:pPr>
    </w:lvl>
    <w:lvl w:ilvl="1" w:tplc="649C1BBA">
      <w:start w:val="1"/>
      <w:numFmt w:val="lowerLetter"/>
      <w:lvlText w:val="%2."/>
      <w:lvlJc w:val="left"/>
      <w:pPr>
        <w:ind w:left="2160" w:hanging="360"/>
      </w:pPr>
    </w:lvl>
    <w:lvl w:ilvl="2" w:tplc="2C4EF8A8">
      <w:start w:val="1"/>
      <w:numFmt w:val="lowerRoman"/>
      <w:lvlText w:val="%3."/>
      <w:lvlJc w:val="right"/>
      <w:pPr>
        <w:ind w:left="2880" w:hanging="180"/>
      </w:pPr>
    </w:lvl>
    <w:lvl w:ilvl="3" w:tplc="11A4265A">
      <w:start w:val="1"/>
      <w:numFmt w:val="decimal"/>
      <w:lvlText w:val="%4."/>
      <w:lvlJc w:val="left"/>
      <w:pPr>
        <w:ind w:left="3600" w:hanging="360"/>
      </w:pPr>
    </w:lvl>
    <w:lvl w:ilvl="4" w:tplc="A67458B8">
      <w:start w:val="1"/>
      <w:numFmt w:val="lowerLetter"/>
      <w:lvlText w:val="%5."/>
      <w:lvlJc w:val="left"/>
      <w:pPr>
        <w:ind w:left="4320" w:hanging="360"/>
      </w:pPr>
    </w:lvl>
    <w:lvl w:ilvl="5" w:tplc="16807052">
      <w:start w:val="1"/>
      <w:numFmt w:val="lowerRoman"/>
      <w:lvlText w:val="%6."/>
      <w:lvlJc w:val="right"/>
      <w:pPr>
        <w:ind w:left="5040" w:hanging="180"/>
      </w:pPr>
    </w:lvl>
    <w:lvl w:ilvl="6" w:tplc="80C80A76">
      <w:start w:val="1"/>
      <w:numFmt w:val="decimal"/>
      <w:lvlText w:val="%7."/>
      <w:lvlJc w:val="left"/>
      <w:pPr>
        <w:ind w:left="5760" w:hanging="360"/>
      </w:pPr>
    </w:lvl>
    <w:lvl w:ilvl="7" w:tplc="AAFAC0FC">
      <w:start w:val="1"/>
      <w:numFmt w:val="lowerLetter"/>
      <w:lvlText w:val="%8."/>
      <w:lvlJc w:val="left"/>
      <w:pPr>
        <w:ind w:left="6480" w:hanging="360"/>
      </w:pPr>
    </w:lvl>
    <w:lvl w:ilvl="8" w:tplc="1BCCAE3C">
      <w:start w:val="1"/>
      <w:numFmt w:val="lowerRoman"/>
      <w:lvlText w:val="%9."/>
      <w:lvlJc w:val="right"/>
      <w:pPr>
        <w:ind w:left="7200" w:hanging="180"/>
      </w:pPr>
    </w:lvl>
  </w:abstractNum>
  <w:abstractNum w:abstractNumId="40"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26E3AE6E"/>
    <w:multiLevelType w:val="hybridMultilevel"/>
    <w:tmpl w:val="FFFFFFFF"/>
    <w:lvl w:ilvl="0" w:tplc="EA3CB6DC">
      <w:start w:val="1"/>
      <w:numFmt w:val="bullet"/>
      <w:lvlText w:val=""/>
      <w:lvlJc w:val="left"/>
      <w:pPr>
        <w:ind w:left="720" w:hanging="360"/>
      </w:pPr>
      <w:rPr>
        <w:rFonts w:hint="default" w:ascii="Symbol" w:hAnsi="Symbol"/>
      </w:rPr>
    </w:lvl>
    <w:lvl w:ilvl="1" w:tplc="B91AC5DE">
      <w:start w:val="1"/>
      <w:numFmt w:val="bullet"/>
      <w:lvlText w:val="o"/>
      <w:lvlJc w:val="left"/>
      <w:pPr>
        <w:ind w:left="1440" w:hanging="360"/>
      </w:pPr>
      <w:rPr>
        <w:rFonts w:hint="default" w:ascii="Courier New" w:hAnsi="Courier New"/>
      </w:rPr>
    </w:lvl>
    <w:lvl w:ilvl="2" w:tplc="62360FB4">
      <w:start w:val="1"/>
      <w:numFmt w:val="bullet"/>
      <w:lvlText w:val=""/>
      <w:lvlJc w:val="left"/>
      <w:pPr>
        <w:ind w:left="2160" w:hanging="360"/>
      </w:pPr>
      <w:rPr>
        <w:rFonts w:hint="default" w:ascii="Wingdings" w:hAnsi="Wingdings"/>
      </w:rPr>
    </w:lvl>
    <w:lvl w:ilvl="3" w:tplc="BF1E740C">
      <w:start w:val="1"/>
      <w:numFmt w:val="bullet"/>
      <w:lvlText w:val=""/>
      <w:lvlJc w:val="left"/>
      <w:pPr>
        <w:ind w:left="2880" w:hanging="360"/>
      </w:pPr>
      <w:rPr>
        <w:rFonts w:hint="default" w:ascii="Symbol" w:hAnsi="Symbol"/>
      </w:rPr>
    </w:lvl>
    <w:lvl w:ilvl="4" w:tplc="4C76B724">
      <w:start w:val="1"/>
      <w:numFmt w:val="bullet"/>
      <w:lvlText w:val="o"/>
      <w:lvlJc w:val="left"/>
      <w:pPr>
        <w:ind w:left="3600" w:hanging="360"/>
      </w:pPr>
      <w:rPr>
        <w:rFonts w:hint="default" w:ascii="Courier New" w:hAnsi="Courier New"/>
      </w:rPr>
    </w:lvl>
    <w:lvl w:ilvl="5" w:tplc="5B74C43C">
      <w:start w:val="1"/>
      <w:numFmt w:val="bullet"/>
      <w:lvlText w:val=""/>
      <w:lvlJc w:val="left"/>
      <w:pPr>
        <w:ind w:left="4320" w:hanging="360"/>
      </w:pPr>
      <w:rPr>
        <w:rFonts w:hint="default" w:ascii="Wingdings" w:hAnsi="Wingdings"/>
      </w:rPr>
    </w:lvl>
    <w:lvl w:ilvl="6" w:tplc="B93A54EA">
      <w:start w:val="1"/>
      <w:numFmt w:val="bullet"/>
      <w:lvlText w:val=""/>
      <w:lvlJc w:val="left"/>
      <w:pPr>
        <w:ind w:left="5040" w:hanging="360"/>
      </w:pPr>
      <w:rPr>
        <w:rFonts w:hint="default" w:ascii="Symbol" w:hAnsi="Symbol"/>
      </w:rPr>
    </w:lvl>
    <w:lvl w:ilvl="7" w:tplc="15EA2D3C">
      <w:start w:val="1"/>
      <w:numFmt w:val="bullet"/>
      <w:lvlText w:val="o"/>
      <w:lvlJc w:val="left"/>
      <w:pPr>
        <w:ind w:left="5760" w:hanging="360"/>
      </w:pPr>
      <w:rPr>
        <w:rFonts w:hint="default" w:ascii="Courier New" w:hAnsi="Courier New"/>
      </w:rPr>
    </w:lvl>
    <w:lvl w:ilvl="8" w:tplc="BEF68CEE">
      <w:start w:val="1"/>
      <w:numFmt w:val="bullet"/>
      <w:lvlText w:val=""/>
      <w:lvlJc w:val="left"/>
      <w:pPr>
        <w:ind w:left="6480" w:hanging="360"/>
      </w:pPr>
      <w:rPr>
        <w:rFonts w:hint="default" w:ascii="Wingdings" w:hAnsi="Wingdings"/>
      </w:rPr>
    </w:lvl>
  </w:abstractNum>
  <w:abstractNum w:abstractNumId="42" w15:restartNumberingAfterBreak="0">
    <w:nsid w:val="2B010060"/>
    <w:multiLevelType w:val="hybridMultilevel"/>
    <w:tmpl w:val="6E8C4A7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3021129C"/>
    <w:multiLevelType w:val="hybridMultilevel"/>
    <w:tmpl w:val="8B8AA0B0"/>
    <w:lvl w:ilvl="0" w:tplc="4D7AA7D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31449669"/>
    <w:multiLevelType w:val="hybridMultilevel"/>
    <w:tmpl w:val="FFFFFFFF"/>
    <w:lvl w:ilvl="0" w:tplc="86B2FD8E">
      <w:numFmt w:val="none"/>
      <w:lvlText w:val=""/>
      <w:lvlJc w:val="left"/>
      <w:pPr>
        <w:tabs>
          <w:tab w:val="num" w:pos="360"/>
        </w:tabs>
      </w:pPr>
    </w:lvl>
    <w:lvl w:ilvl="1" w:tplc="FDE021C8">
      <w:start w:val="1"/>
      <w:numFmt w:val="lowerLetter"/>
      <w:lvlText w:val="%2."/>
      <w:lvlJc w:val="left"/>
      <w:pPr>
        <w:ind w:left="2160" w:hanging="360"/>
      </w:pPr>
    </w:lvl>
    <w:lvl w:ilvl="2" w:tplc="76C03ED0">
      <w:start w:val="1"/>
      <w:numFmt w:val="lowerRoman"/>
      <w:lvlText w:val="%3."/>
      <w:lvlJc w:val="right"/>
      <w:pPr>
        <w:ind w:left="2880" w:hanging="180"/>
      </w:pPr>
    </w:lvl>
    <w:lvl w:ilvl="3" w:tplc="0EFE7496">
      <w:start w:val="1"/>
      <w:numFmt w:val="decimal"/>
      <w:lvlText w:val="%4."/>
      <w:lvlJc w:val="left"/>
      <w:pPr>
        <w:ind w:left="3600" w:hanging="360"/>
      </w:pPr>
    </w:lvl>
    <w:lvl w:ilvl="4" w:tplc="2D687B9A">
      <w:start w:val="1"/>
      <w:numFmt w:val="lowerLetter"/>
      <w:lvlText w:val="%5."/>
      <w:lvlJc w:val="left"/>
      <w:pPr>
        <w:ind w:left="4320" w:hanging="360"/>
      </w:pPr>
    </w:lvl>
    <w:lvl w:ilvl="5" w:tplc="4964D4C4">
      <w:start w:val="1"/>
      <w:numFmt w:val="lowerRoman"/>
      <w:lvlText w:val="%6."/>
      <w:lvlJc w:val="right"/>
      <w:pPr>
        <w:ind w:left="5040" w:hanging="180"/>
      </w:pPr>
    </w:lvl>
    <w:lvl w:ilvl="6" w:tplc="EB280952">
      <w:start w:val="1"/>
      <w:numFmt w:val="decimal"/>
      <w:lvlText w:val="%7."/>
      <w:lvlJc w:val="left"/>
      <w:pPr>
        <w:ind w:left="5760" w:hanging="360"/>
      </w:pPr>
    </w:lvl>
    <w:lvl w:ilvl="7" w:tplc="FB8A8F2C">
      <w:start w:val="1"/>
      <w:numFmt w:val="lowerLetter"/>
      <w:lvlText w:val="%8."/>
      <w:lvlJc w:val="left"/>
      <w:pPr>
        <w:ind w:left="6480" w:hanging="360"/>
      </w:pPr>
    </w:lvl>
    <w:lvl w:ilvl="8" w:tplc="0CD8315A">
      <w:start w:val="1"/>
      <w:numFmt w:val="lowerRoman"/>
      <w:lvlText w:val="%9."/>
      <w:lvlJc w:val="right"/>
      <w:pPr>
        <w:ind w:left="7200" w:hanging="180"/>
      </w:pPr>
    </w:lvl>
  </w:abstractNum>
  <w:abstractNum w:abstractNumId="46" w15:restartNumberingAfterBreak="0">
    <w:nsid w:val="37BE400E"/>
    <w:multiLevelType w:val="hybridMultilevel"/>
    <w:tmpl w:val="555C2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48" w15:restartNumberingAfterBreak="0">
    <w:nsid w:val="3E38950A"/>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49" w15:restartNumberingAfterBreak="0">
    <w:nsid w:val="3F709BF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0" w15:restartNumberingAfterBreak="0">
    <w:nsid w:val="44443BD0"/>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1"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FA22A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4"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AAD748"/>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6" w15:restartNumberingAfterBreak="0">
    <w:nsid w:val="4D050B05"/>
    <w:multiLevelType w:val="hybridMultilevel"/>
    <w:tmpl w:val="D8B8A6D0"/>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7" w15:restartNumberingAfterBreak="0">
    <w:nsid w:val="4E9BD33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8" w15:restartNumberingAfterBreak="0">
    <w:nsid w:val="4EA37F08"/>
    <w:multiLevelType w:val="hybridMultilevel"/>
    <w:tmpl w:val="41D289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15A7FBA"/>
    <w:multiLevelType w:val="hybridMultilevel"/>
    <w:tmpl w:val="FFFFFFFF"/>
    <w:lvl w:ilvl="0" w:tplc="B42EF41A">
      <w:numFmt w:val="none"/>
      <w:lvlText w:val=""/>
      <w:lvlJc w:val="left"/>
      <w:pPr>
        <w:tabs>
          <w:tab w:val="num" w:pos="360"/>
        </w:tabs>
      </w:pPr>
    </w:lvl>
    <w:lvl w:ilvl="1" w:tplc="34F052D4">
      <w:start w:val="1"/>
      <w:numFmt w:val="lowerLetter"/>
      <w:lvlText w:val="%2."/>
      <w:lvlJc w:val="left"/>
      <w:pPr>
        <w:ind w:left="2160" w:hanging="360"/>
      </w:pPr>
    </w:lvl>
    <w:lvl w:ilvl="2" w:tplc="21C8378A">
      <w:start w:val="1"/>
      <w:numFmt w:val="lowerRoman"/>
      <w:lvlText w:val="%3."/>
      <w:lvlJc w:val="right"/>
      <w:pPr>
        <w:ind w:left="2880" w:hanging="180"/>
      </w:pPr>
    </w:lvl>
    <w:lvl w:ilvl="3" w:tplc="2786BD8E">
      <w:start w:val="1"/>
      <w:numFmt w:val="decimal"/>
      <w:lvlText w:val="%4."/>
      <w:lvlJc w:val="left"/>
      <w:pPr>
        <w:ind w:left="3600" w:hanging="360"/>
      </w:pPr>
    </w:lvl>
    <w:lvl w:ilvl="4" w:tplc="AC0E361A">
      <w:start w:val="1"/>
      <w:numFmt w:val="lowerLetter"/>
      <w:lvlText w:val="%5."/>
      <w:lvlJc w:val="left"/>
      <w:pPr>
        <w:ind w:left="4320" w:hanging="360"/>
      </w:pPr>
    </w:lvl>
    <w:lvl w:ilvl="5" w:tplc="FC084B08">
      <w:start w:val="1"/>
      <w:numFmt w:val="lowerRoman"/>
      <w:lvlText w:val="%6."/>
      <w:lvlJc w:val="right"/>
      <w:pPr>
        <w:ind w:left="5040" w:hanging="180"/>
      </w:pPr>
    </w:lvl>
    <w:lvl w:ilvl="6" w:tplc="C1846FD0">
      <w:start w:val="1"/>
      <w:numFmt w:val="decimal"/>
      <w:lvlText w:val="%7."/>
      <w:lvlJc w:val="left"/>
      <w:pPr>
        <w:ind w:left="5760" w:hanging="360"/>
      </w:pPr>
    </w:lvl>
    <w:lvl w:ilvl="7" w:tplc="F4723AAE">
      <w:start w:val="1"/>
      <w:numFmt w:val="lowerLetter"/>
      <w:lvlText w:val="%8."/>
      <w:lvlJc w:val="left"/>
      <w:pPr>
        <w:ind w:left="6480" w:hanging="360"/>
      </w:pPr>
    </w:lvl>
    <w:lvl w:ilvl="8" w:tplc="B33EBE00">
      <w:start w:val="1"/>
      <w:numFmt w:val="lowerRoman"/>
      <w:lvlText w:val="%9."/>
      <w:lvlJc w:val="right"/>
      <w:pPr>
        <w:ind w:left="7200" w:hanging="180"/>
      </w:pPr>
    </w:lvl>
  </w:abstractNum>
  <w:abstractNum w:abstractNumId="60" w15:restartNumberingAfterBreak="0">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61" w15:restartNumberingAfterBreak="0">
    <w:nsid w:val="55B3563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2" w15:restartNumberingAfterBreak="0">
    <w:nsid w:val="56012A5A"/>
    <w:multiLevelType w:val="hybridMultilevel"/>
    <w:tmpl w:val="ED9E4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6F8EC61"/>
    <w:multiLevelType w:val="hybridMultilevel"/>
    <w:tmpl w:val="FFFFFFFF"/>
    <w:lvl w:ilvl="0" w:tplc="016CC89C">
      <w:numFmt w:val="none"/>
      <w:lvlText w:val=""/>
      <w:lvlJc w:val="left"/>
      <w:pPr>
        <w:tabs>
          <w:tab w:val="num" w:pos="360"/>
        </w:tabs>
      </w:pPr>
    </w:lvl>
    <w:lvl w:ilvl="1" w:tplc="95B6DB30">
      <w:start w:val="1"/>
      <w:numFmt w:val="lowerLetter"/>
      <w:lvlText w:val="%2."/>
      <w:lvlJc w:val="left"/>
      <w:pPr>
        <w:ind w:left="2160" w:hanging="360"/>
      </w:pPr>
    </w:lvl>
    <w:lvl w:ilvl="2" w:tplc="742C3A56">
      <w:start w:val="1"/>
      <w:numFmt w:val="lowerRoman"/>
      <w:lvlText w:val="%3."/>
      <w:lvlJc w:val="right"/>
      <w:pPr>
        <w:ind w:left="2880" w:hanging="180"/>
      </w:pPr>
    </w:lvl>
    <w:lvl w:ilvl="3" w:tplc="5BD0BEBE">
      <w:start w:val="1"/>
      <w:numFmt w:val="decimal"/>
      <w:lvlText w:val="%4."/>
      <w:lvlJc w:val="left"/>
      <w:pPr>
        <w:ind w:left="3600" w:hanging="360"/>
      </w:pPr>
    </w:lvl>
    <w:lvl w:ilvl="4" w:tplc="FAA8B7A8">
      <w:start w:val="1"/>
      <w:numFmt w:val="lowerLetter"/>
      <w:lvlText w:val="%5."/>
      <w:lvlJc w:val="left"/>
      <w:pPr>
        <w:ind w:left="4320" w:hanging="360"/>
      </w:pPr>
    </w:lvl>
    <w:lvl w:ilvl="5" w:tplc="39AE192A">
      <w:start w:val="1"/>
      <w:numFmt w:val="lowerRoman"/>
      <w:lvlText w:val="%6."/>
      <w:lvlJc w:val="right"/>
      <w:pPr>
        <w:ind w:left="5040" w:hanging="180"/>
      </w:pPr>
    </w:lvl>
    <w:lvl w:ilvl="6" w:tplc="AD0ADA0A">
      <w:start w:val="1"/>
      <w:numFmt w:val="decimal"/>
      <w:lvlText w:val="%7."/>
      <w:lvlJc w:val="left"/>
      <w:pPr>
        <w:ind w:left="5760" w:hanging="360"/>
      </w:pPr>
    </w:lvl>
    <w:lvl w:ilvl="7" w:tplc="62D03CE4">
      <w:start w:val="1"/>
      <w:numFmt w:val="lowerLetter"/>
      <w:lvlText w:val="%8."/>
      <w:lvlJc w:val="left"/>
      <w:pPr>
        <w:ind w:left="6480" w:hanging="360"/>
      </w:pPr>
    </w:lvl>
    <w:lvl w:ilvl="8" w:tplc="6B7E6004">
      <w:start w:val="1"/>
      <w:numFmt w:val="lowerRoman"/>
      <w:lvlText w:val="%9."/>
      <w:lvlJc w:val="right"/>
      <w:pPr>
        <w:ind w:left="7200" w:hanging="180"/>
      </w:pPr>
    </w:lvl>
  </w:abstractNum>
  <w:abstractNum w:abstractNumId="64" w15:restartNumberingAfterBreak="0">
    <w:nsid w:val="58247226"/>
    <w:multiLevelType w:val="hybridMultilevel"/>
    <w:tmpl w:val="FFFFFFFF"/>
    <w:lvl w:ilvl="0" w:tplc="39387D1A">
      <w:numFmt w:val="none"/>
      <w:lvlText w:val=""/>
      <w:lvlJc w:val="left"/>
      <w:pPr>
        <w:tabs>
          <w:tab w:val="num" w:pos="360"/>
        </w:tabs>
      </w:pPr>
    </w:lvl>
    <w:lvl w:ilvl="1" w:tplc="F5D6B9D0">
      <w:start w:val="1"/>
      <w:numFmt w:val="lowerLetter"/>
      <w:lvlText w:val="%2."/>
      <w:lvlJc w:val="left"/>
      <w:pPr>
        <w:ind w:left="2160" w:hanging="360"/>
      </w:pPr>
    </w:lvl>
    <w:lvl w:ilvl="2" w:tplc="1646E924">
      <w:start w:val="1"/>
      <w:numFmt w:val="lowerRoman"/>
      <w:lvlText w:val="%3."/>
      <w:lvlJc w:val="right"/>
      <w:pPr>
        <w:ind w:left="2880" w:hanging="180"/>
      </w:pPr>
    </w:lvl>
    <w:lvl w:ilvl="3" w:tplc="896440CA">
      <w:start w:val="1"/>
      <w:numFmt w:val="decimal"/>
      <w:lvlText w:val="%4."/>
      <w:lvlJc w:val="left"/>
      <w:pPr>
        <w:ind w:left="3600" w:hanging="360"/>
      </w:pPr>
    </w:lvl>
    <w:lvl w:ilvl="4" w:tplc="DAFEC988">
      <w:start w:val="1"/>
      <w:numFmt w:val="lowerLetter"/>
      <w:lvlText w:val="%5."/>
      <w:lvlJc w:val="left"/>
      <w:pPr>
        <w:ind w:left="4320" w:hanging="360"/>
      </w:pPr>
    </w:lvl>
    <w:lvl w:ilvl="5" w:tplc="20B082C6">
      <w:start w:val="1"/>
      <w:numFmt w:val="lowerRoman"/>
      <w:lvlText w:val="%6."/>
      <w:lvlJc w:val="right"/>
      <w:pPr>
        <w:ind w:left="5040" w:hanging="180"/>
      </w:pPr>
    </w:lvl>
    <w:lvl w:ilvl="6" w:tplc="7D9AF1B6">
      <w:start w:val="1"/>
      <w:numFmt w:val="decimal"/>
      <w:lvlText w:val="%7."/>
      <w:lvlJc w:val="left"/>
      <w:pPr>
        <w:ind w:left="5760" w:hanging="360"/>
      </w:pPr>
    </w:lvl>
    <w:lvl w:ilvl="7" w:tplc="7C1CA994">
      <w:start w:val="1"/>
      <w:numFmt w:val="lowerLetter"/>
      <w:lvlText w:val="%8."/>
      <w:lvlJc w:val="left"/>
      <w:pPr>
        <w:ind w:left="6480" w:hanging="360"/>
      </w:pPr>
    </w:lvl>
    <w:lvl w:ilvl="8" w:tplc="0FF8238A">
      <w:start w:val="1"/>
      <w:numFmt w:val="lowerRoman"/>
      <w:lvlText w:val="%9."/>
      <w:lvlJc w:val="right"/>
      <w:pPr>
        <w:ind w:left="7200" w:hanging="180"/>
      </w:pPr>
    </w:lvl>
  </w:abstractNum>
  <w:abstractNum w:abstractNumId="65" w15:restartNumberingAfterBreak="0">
    <w:nsid w:val="586B52D4"/>
    <w:multiLevelType w:val="hybridMultilevel"/>
    <w:tmpl w:val="AB60FF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6" w15:restartNumberingAfterBreak="0">
    <w:nsid w:val="58FCB2D8"/>
    <w:multiLevelType w:val="hybridMultilevel"/>
    <w:tmpl w:val="FFFFFFFF"/>
    <w:lvl w:ilvl="0" w:tplc="8D94DF88">
      <w:numFmt w:val="none"/>
      <w:lvlText w:val=""/>
      <w:lvlJc w:val="left"/>
      <w:pPr>
        <w:tabs>
          <w:tab w:val="num" w:pos="360"/>
        </w:tabs>
      </w:pPr>
    </w:lvl>
    <w:lvl w:ilvl="1" w:tplc="E6A01CC6">
      <w:start w:val="1"/>
      <w:numFmt w:val="lowerLetter"/>
      <w:lvlText w:val="%2."/>
      <w:lvlJc w:val="left"/>
      <w:pPr>
        <w:ind w:left="1440" w:hanging="360"/>
      </w:pPr>
    </w:lvl>
    <w:lvl w:ilvl="2" w:tplc="59DE15B4">
      <w:start w:val="1"/>
      <w:numFmt w:val="lowerRoman"/>
      <w:lvlText w:val="%3."/>
      <w:lvlJc w:val="right"/>
      <w:pPr>
        <w:ind w:left="2160" w:hanging="180"/>
      </w:pPr>
    </w:lvl>
    <w:lvl w:ilvl="3" w:tplc="E7B49958">
      <w:start w:val="1"/>
      <w:numFmt w:val="decimal"/>
      <w:lvlText w:val="%4."/>
      <w:lvlJc w:val="left"/>
      <w:pPr>
        <w:ind w:left="2880" w:hanging="360"/>
      </w:pPr>
    </w:lvl>
    <w:lvl w:ilvl="4" w:tplc="4DB459D2">
      <w:start w:val="1"/>
      <w:numFmt w:val="lowerLetter"/>
      <w:lvlText w:val="%5."/>
      <w:lvlJc w:val="left"/>
      <w:pPr>
        <w:ind w:left="3600" w:hanging="360"/>
      </w:pPr>
    </w:lvl>
    <w:lvl w:ilvl="5" w:tplc="354E8200">
      <w:start w:val="1"/>
      <w:numFmt w:val="lowerRoman"/>
      <w:lvlText w:val="%6."/>
      <w:lvlJc w:val="right"/>
      <w:pPr>
        <w:ind w:left="4320" w:hanging="180"/>
      </w:pPr>
    </w:lvl>
    <w:lvl w:ilvl="6" w:tplc="B852D496">
      <w:start w:val="1"/>
      <w:numFmt w:val="decimal"/>
      <w:lvlText w:val="%7."/>
      <w:lvlJc w:val="left"/>
      <w:pPr>
        <w:ind w:left="5040" w:hanging="360"/>
      </w:pPr>
    </w:lvl>
    <w:lvl w:ilvl="7" w:tplc="1130E498">
      <w:start w:val="1"/>
      <w:numFmt w:val="lowerLetter"/>
      <w:lvlText w:val="%8."/>
      <w:lvlJc w:val="left"/>
      <w:pPr>
        <w:ind w:left="5760" w:hanging="360"/>
      </w:pPr>
    </w:lvl>
    <w:lvl w:ilvl="8" w:tplc="496AC4E6">
      <w:start w:val="1"/>
      <w:numFmt w:val="lowerRoman"/>
      <w:lvlText w:val="%9."/>
      <w:lvlJc w:val="right"/>
      <w:pPr>
        <w:ind w:left="6480" w:hanging="180"/>
      </w:pPr>
    </w:lvl>
  </w:abstractNum>
  <w:abstractNum w:abstractNumId="67" w15:restartNumberingAfterBreak="0">
    <w:nsid w:val="5A5D157D"/>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68" w15:restartNumberingAfterBreak="0">
    <w:nsid w:val="5EF36E0C"/>
    <w:multiLevelType w:val="hybridMultilevel"/>
    <w:tmpl w:val="1AA80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621B780F"/>
    <w:multiLevelType w:val="hybridMultilevel"/>
    <w:tmpl w:val="3E50D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62AB024E"/>
    <w:multiLevelType w:val="hybridMultilevel"/>
    <w:tmpl w:val="2682B6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631F9955"/>
    <w:multiLevelType w:val="hybridMultilevel"/>
    <w:tmpl w:val="FFFFFFFF"/>
    <w:lvl w:ilvl="0" w:tplc="7ACA014A">
      <w:start w:val="1"/>
      <w:numFmt w:val="bullet"/>
      <w:lvlText w:val="·"/>
      <w:lvlJc w:val="left"/>
      <w:pPr>
        <w:ind w:left="720" w:hanging="360"/>
      </w:pPr>
      <w:rPr>
        <w:rFonts w:hint="default" w:ascii="Symbol" w:hAnsi="Symbol"/>
      </w:rPr>
    </w:lvl>
    <w:lvl w:ilvl="1" w:tplc="BE5C6B84">
      <w:start w:val="1"/>
      <w:numFmt w:val="bullet"/>
      <w:lvlText w:val="o"/>
      <w:lvlJc w:val="left"/>
      <w:pPr>
        <w:ind w:left="1440" w:hanging="360"/>
      </w:pPr>
      <w:rPr>
        <w:rFonts w:hint="default" w:ascii="Courier New" w:hAnsi="Courier New"/>
      </w:rPr>
    </w:lvl>
    <w:lvl w:ilvl="2" w:tplc="1A405EF8">
      <w:start w:val="1"/>
      <w:numFmt w:val="bullet"/>
      <w:lvlText w:val=""/>
      <w:lvlJc w:val="left"/>
      <w:pPr>
        <w:ind w:left="2160" w:hanging="360"/>
      </w:pPr>
      <w:rPr>
        <w:rFonts w:hint="default" w:ascii="Wingdings" w:hAnsi="Wingdings"/>
      </w:rPr>
    </w:lvl>
    <w:lvl w:ilvl="3" w:tplc="BA609B0C">
      <w:start w:val="1"/>
      <w:numFmt w:val="bullet"/>
      <w:lvlText w:val=""/>
      <w:lvlJc w:val="left"/>
      <w:pPr>
        <w:ind w:left="2880" w:hanging="360"/>
      </w:pPr>
      <w:rPr>
        <w:rFonts w:hint="default" w:ascii="Symbol" w:hAnsi="Symbol"/>
      </w:rPr>
    </w:lvl>
    <w:lvl w:ilvl="4" w:tplc="BE50B6B0">
      <w:start w:val="1"/>
      <w:numFmt w:val="bullet"/>
      <w:lvlText w:val="o"/>
      <w:lvlJc w:val="left"/>
      <w:pPr>
        <w:ind w:left="3600" w:hanging="360"/>
      </w:pPr>
      <w:rPr>
        <w:rFonts w:hint="default" w:ascii="Courier New" w:hAnsi="Courier New"/>
      </w:rPr>
    </w:lvl>
    <w:lvl w:ilvl="5" w:tplc="26D41CA6">
      <w:start w:val="1"/>
      <w:numFmt w:val="bullet"/>
      <w:lvlText w:val=""/>
      <w:lvlJc w:val="left"/>
      <w:pPr>
        <w:ind w:left="4320" w:hanging="360"/>
      </w:pPr>
      <w:rPr>
        <w:rFonts w:hint="default" w:ascii="Wingdings" w:hAnsi="Wingdings"/>
      </w:rPr>
    </w:lvl>
    <w:lvl w:ilvl="6" w:tplc="63BEEADA">
      <w:start w:val="1"/>
      <w:numFmt w:val="bullet"/>
      <w:lvlText w:val=""/>
      <w:lvlJc w:val="left"/>
      <w:pPr>
        <w:ind w:left="5040" w:hanging="360"/>
      </w:pPr>
      <w:rPr>
        <w:rFonts w:hint="default" w:ascii="Symbol" w:hAnsi="Symbol"/>
      </w:rPr>
    </w:lvl>
    <w:lvl w:ilvl="7" w:tplc="6924181C">
      <w:start w:val="1"/>
      <w:numFmt w:val="bullet"/>
      <w:lvlText w:val="o"/>
      <w:lvlJc w:val="left"/>
      <w:pPr>
        <w:ind w:left="5760" w:hanging="360"/>
      </w:pPr>
      <w:rPr>
        <w:rFonts w:hint="default" w:ascii="Courier New" w:hAnsi="Courier New"/>
      </w:rPr>
    </w:lvl>
    <w:lvl w:ilvl="8" w:tplc="2A80F790">
      <w:start w:val="1"/>
      <w:numFmt w:val="bullet"/>
      <w:lvlText w:val=""/>
      <w:lvlJc w:val="left"/>
      <w:pPr>
        <w:ind w:left="6480" w:hanging="360"/>
      </w:pPr>
      <w:rPr>
        <w:rFonts w:hint="default" w:ascii="Wingdings" w:hAnsi="Wingdings"/>
      </w:rPr>
    </w:lvl>
  </w:abstractNum>
  <w:abstractNum w:abstractNumId="72" w15:restartNumberingAfterBreak="0">
    <w:nsid w:val="636309CC"/>
    <w:multiLevelType w:val="hybridMultilevel"/>
    <w:tmpl w:val="D7184178"/>
    <w:lvl w:ilvl="0" w:tplc="72A6B86E">
      <w:numFmt w:val="bullet"/>
      <w:lvlText w:val="•"/>
      <w:lvlJc w:val="left"/>
      <w:pPr>
        <w:ind w:left="1668" w:hanging="1308"/>
      </w:pPr>
      <w:rPr>
        <w:rFonts w:hint="default" w:ascii="Arial" w:hAnsi="Aria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4F8C89"/>
    <w:multiLevelType w:val="hybridMultilevel"/>
    <w:tmpl w:val="FFFFFFFF"/>
    <w:lvl w:ilvl="0" w:tplc="F90E4E3C">
      <w:numFmt w:val="none"/>
      <w:lvlText w:val=""/>
      <w:lvlJc w:val="left"/>
      <w:pPr>
        <w:tabs>
          <w:tab w:val="num" w:pos="360"/>
        </w:tabs>
      </w:pPr>
    </w:lvl>
    <w:lvl w:ilvl="1" w:tplc="E19827E6">
      <w:start w:val="1"/>
      <w:numFmt w:val="lowerLetter"/>
      <w:lvlText w:val="%2."/>
      <w:lvlJc w:val="left"/>
      <w:pPr>
        <w:ind w:left="2160" w:hanging="360"/>
      </w:pPr>
    </w:lvl>
    <w:lvl w:ilvl="2" w:tplc="19E4BF9E">
      <w:start w:val="1"/>
      <w:numFmt w:val="lowerRoman"/>
      <w:lvlText w:val="%3."/>
      <w:lvlJc w:val="right"/>
      <w:pPr>
        <w:ind w:left="2880" w:hanging="180"/>
      </w:pPr>
    </w:lvl>
    <w:lvl w:ilvl="3" w:tplc="B1766B08">
      <w:start w:val="1"/>
      <w:numFmt w:val="decimal"/>
      <w:lvlText w:val="%4."/>
      <w:lvlJc w:val="left"/>
      <w:pPr>
        <w:ind w:left="3600" w:hanging="360"/>
      </w:pPr>
    </w:lvl>
    <w:lvl w:ilvl="4" w:tplc="92FA0DBA">
      <w:start w:val="1"/>
      <w:numFmt w:val="lowerLetter"/>
      <w:lvlText w:val="%5."/>
      <w:lvlJc w:val="left"/>
      <w:pPr>
        <w:ind w:left="4320" w:hanging="360"/>
      </w:pPr>
    </w:lvl>
    <w:lvl w:ilvl="5" w:tplc="1C14AB34">
      <w:start w:val="1"/>
      <w:numFmt w:val="lowerRoman"/>
      <w:lvlText w:val="%6."/>
      <w:lvlJc w:val="right"/>
      <w:pPr>
        <w:ind w:left="5040" w:hanging="180"/>
      </w:pPr>
    </w:lvl>
    <w:lvl w:ilvl="6" w:tplc="9626AEA2">
      <w:start w:val="1"/>
      <w:numFmt w:val="decimal"/>
      <w:lvlText w:val="%7."/>
      <w:lvlJc w:val="left"/>
      <w:pPr>
        <w:ind w:left="5760" w:hanging="360"/>
      </w:pPr>
    </w:lvl>
    <w:lvl w:ilvl="7" w:tplc="27D6B19A">
      <w:start w:val="1"/>
      <w:numFmt w:val="lowerLetter"/>
      <w:lvlText w:val="%8."/>
      <w:lvlJc w:val="left"/>
      <w:pPr>
        <w:ind w:left="6480" w:hanging="360"/>
      </w:pPr>
    </w:lvl>
    <w:lvl w:ilvl="8" w:tplc="D71CD9AC">
      <w:start w:val="1"/>
      <w:numFmt w:val="lowerRoman"/>
      <w:lvlText w:val="%9."/>
      <w:lvlJc w:val="right"/>
      <w:pPr>
        <w:ind w:left="7200" w:hanging="180"/>
      </w:pPr>
    </w:lvl>
  </w:abstractNum>
  <w:abstractNum w:abstractNumId="75" w15:restartNumberingAfterBreak="0">
    <w:nsid w:val="67FF5FC8"/>
    <w:multiLevelType w:val="hybridMultilevel"/>
    <w:tmpl w:val="FFFFFFFF"/>
    <w:lvl w:ilvl="0" w:tplc="47062E82">
      <w:numFmt w:val="none"/>
      <w:lvlText w:val=""/>
      <w:lvlJc w:val="left"/>
      <w:pPr>
        <w:tabs>
          <w:tab w:val="num" w:pos="360"/>
        </w:tabs>
      </w:pPr>
    </w:lvl>
    <w:lvl w:ilvl="1" w:tplc="BE86C400">
      <w:start w:val="1"/>
      <w:numFmt w:val="lowerLetter"/>
      <w:lvlText w:val="%2."/>
      <w:lvlJc w:val="left"/>
      <w:pPr>
        <w:ind w:left="2160" w:hanging="360"/>
      </w:pPr>
    </w:lvl>
    <w:lvl w:ilvl="2" w:tplc="E1F0589C">
      <w:start w:val="1"/>
      <w:numFmt w:val="lowerRoman"/>
      <w:lvlText w:val="%3."/>
      <w:lvlJc w:val="right"/>
      <w:pPr>
        <w:ind w:left="2880" w:hanging="180"/>
      </w:pPr>
    </w:lvl>
    <w:lvl w:ilvl="3" w:tplc="EBE6587A">
      <w:start w:val="1"/>
      <w:numFmt w:val="decimal"/>
      <w:lvlText w:val="%4."/>
      <w:lvlJc w:val="left"/>
      <w:pPr>
        <w:ind w:left="3600" w:hanging="360"/>
      </w:pPr>
    </w:lvl>
    <w:lvl w:ilvl="4" w:tplc="B342611C">
      <w:start w:val="1"/>
      <w:numFmt w:val="lowerLetter"/>
      <w:lvlText w:val="%5."/>
      <w:lvlJc w:val="left"/>
      <w:pPr>
        <w:ind w:left="4320" w:hanging="360"/>
      </w:pPr>
    </w:lvl>
    <w:lvl w:ilvl="5" w:tplc="0C9AB1FE">
      <w:start w:val="1"/>
      <w:numFmt w:val="lowerRoman"/>
      <w:lvlText w:val="%6."/>
      <w:lvlJc w:val="right"/>
      <w:pPr>
        <w:ind w:left="5040" w:hanging="180"/>
      </w:pPr>
    </w:lvl>
    <w:lvl w:ilvl="6" w:tplc="0C964364">
      <w:start w:val="1"/>
      <w:numFmt w:val="decimal"/>
      <w:lvlText w:val="%7."/>
      <w:lvlJc w:val="left"/>
      <w:pPr>
        <w:ind w:left="5760" w:hanging="360"/>
      </w:pPr>
    </w:lvl>
    <w:lvl w:ilvl="7" w:tplc="B49A0528">
      <w:start w:val="1"/>
      <w:numFmt w:val="lowerLetter"/>
      <w:lvlText w:val="%8."/>
      <w:lvlJc w:val="left"/>
      <w:pPr>
        <w:ind w:left="6480" w:hanging="360"/>
      </w:pPr>
    </w:lvl>
    <w:lvl w:ilvl="8" w:tplc="301066DC">
      <w:start w:val="1"/>
      <w:numFmt w:val="lowerRoman"/>
      <w:lvlText w:val="%9."/>
      <w:lvlJc w:val="right"/>
      <w:pPr>
        <w:ind w:left="7200" w:hanging="180"/>
      </w:pPr>
    </w:lvl>
  </w:abstractNum>
  <w:abstractNum w:abstractNumId="76" w15:restartNumberingAfterBreak="0">
    <w:nsid w:val="6865A4D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7" w15:restartNumberingAfterBreak="0">
    <w:nsid w:val="69D570BB"/>
    <w:multiLevelType w:val="hybridMultilevel"/>
    <w:tmpl w:val="2A30C9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6A621D64"/>
    <w:multiLevelType w:val="hybridMultilevel"/>
    <w:tmpl w:val="FFFFFFFF"/>
    <w:lvl w:ilvl="0" w:tplc="3AD0ACB6">
      <w:numFmt w:val="none"/>
      <w:lvlText w:val=""/>
      <w:lvlJc w:val="left"/>
      <w:pPr>
        <w:tabs>
          <w:tab w:val="num" w:pos="360"/>
        </w:tabs>
      </w:pPr>
    </w:lvl>
    <w:lvl w:ilvl="1" w:tplc="618E095A">
      <w:start w:val="1"/>
      <w:numFmt w:val="lowerLetter"/>
      <w:lvlText w:val="%2."/>
      <w:lvlJc w:val="left"/>
      <w:pPr>
        <w:ind w:left="2160" w:hanging="360"/>
      </w:pPr>
    </w:lvl>
    <w:lvl w:ilvl="2" w:tplc="3ACC1842">
      <w:start w:val="1"/>
      <w:numFmt w:val="lowerRoman"/>
      <w:lvlText w:val="%3."/>
      <w:lvlJc w:val="right"/>
      <w:pPr>
        <w:ind w:left="2880" w:hanging="180"/>
      </w:pPr>
    </w:lvl>
    <w:lvl w:ilvl="3" w:tplc="F5125A7A">
      <w:start w:val="1"/>
      <w:numFmt w:val="decimal"/>
      <w:lvlText w:val="%4."/>
      <w:lvlJc w:val="left"/>
      <w:pPr>
        <w:ind w:left="3600" w:hanging="360"/>
      </w:pPr>
    </w:lvl>
    <w:lvl w:ilvl="4" w:tplc="5436F8A8">
      <w:start w:val="1"/>
      <w:numFmt w:val="lowerLetter"/>
      <w:lvlText w:val="%5."/>
      <w:lvlJc w:val="left"/>
      <w:pPr>
        <w:ind w:left="4320" w:hanging="360"/>
      </w:pPr>
    </w:lvl>
    <w:lvl w:ilvl="5" w:tplc="FDB8338E">
      <w:start w:val="1"/>
      <w:numFmt w:val="lowerRoman"/>
      <w:lvlText w:val="%6."/>
      <w:lvlJc w:val="right"/>
      <w:pPr>
        <w:ind w:left="5040" w:hanging="180"/>
      </w:pPr>
    </w:lvl>
    <w:lvl w:ilvl="6" w:tplc="5FA6FD7C">
      <w:start w:val="1"/>
      <w:numFmt w:val="decimal"/>
      <w:lvlText w:val="%7."/>
      <w:lvlJc w:val="left"/>
      <w:pPr>
        <w:ind w:left="5760" w:hanging="360"/>
      </w:pPr>
    </w:lvl>
    <w:lvl w:ilvl="7" w:tplc="08620E5E">
      <w:start w:val="1"/>
      <w:numFmt w:val="lowerLetter"/>
      <w:lvlText w:val="%8."/>
      <w:lvlJc w:val="left"/>
      <w:pPr>
        <w:ind w:left="6480" w:hanging="360"/>
      </w:pPr>
    </w:lvl>
    <w:lvl w:ilvl="8" w:tplc="9A0411BA">
      <w:start w:val="1"/>
      <w:numFmt w:val="lowerRoman"/>
      <w:lvlText w:val="%9."/>
      <w:lvlJc w:val="right"/>
      <w:pPr>
        <w:ind w:left="7200" w:hanging="180"/>
      </w:pPr>
    </w:lvl>
  </w:abstractNum>
  <w:abstractNum w:abstractNumId="79" w15:restartNumberingAfterBreak="0">
    <w:nsid w:val="6E000E91"/>
    <w:multiLevelType w:val="hybridMultilevel"/>
    <w:tmpl w:val="FFFFFFFF"/>
    <w:lvl w:ilvl="0" w:tplc="D832B37A">
      <w:start w:val="1"/>
      <w:numFmt w:val="bullet"/>
      <w:lvlText w:val="·"/>
      <w:lvlJc w:val="left"/>
      <w:pPr>
        <w:ind w:left="720" w:hanging="360"/>
      </w:pPr>
      <w:rPr>
        <w:rFonts w:hint="default" w:ascii="Symbol" w:hAnsi="Symbol"/>
      </w:rPr>
    </w:lvl>
    <w:lvl w:ilvl="1" w:tplc="075EE1E8">
      <w:start w:val="1"/>
      <w:numFmt w:val="bullet"/>
      <w:lvlText w:val="o"/>
      <w:lvlJc w:val="left"/>
      <w:pPr>
        <w:ind w:left="1440" w:hanging="360"/>
      </w:pPr>
      <w:rPr>
        <w:rFonts w:hint="default" w:ascii="Courier New" w:hAnsi="Courier New"/>
      </w:rPr>
    </w:lvl>
    <w:lvl w:ilvl="2" w:tplc="356CEAFC">
      <w:start w:val="1"/>
      <w:numFmt w:val="bullet"/>
      <w:lvlText w:val=""/>
      <w:lvlJc w:val="left"/>
      <w:pPr>
        <w:ind w:left="2160" w:hanging="360"/>
      </w:pPr>
      <w:rPr>
        <w:rFonts w:hint="default" w:ascii="Wingdings" w:hAnsi="Wingdings"/>
      </w:rPr>
    </w:lvl>
    <w:lvl w:ilvl="3" w:tplc="4EFEBC5E">
      <w:start w:val="1"/>
      <w:numFmt w:val="bullet"/>
      <w:lvlText w:val=""/>
      <w:lvlJc w:val="left"/>
      <w:pPr>
        <w:ind w:left="2880" w:hanging="360"/>
      </w:pPr>
      <w:rPr>
        <w:rFonts w:hint="default" w:ascii="Symbol" w:hAnsi="Symbol"/>
      </w:rPr>
    </w:lvl>
    <w:lvl w:ilvl="4" w:tplc="130C081E">
      <w:start w:val="1"/>
      <w:numFmt w:val="bullet"/>
      <w:lvlText w:val="o"/>
      <w:lvlJc w:val="left"/>
      <w:pPr>
        <w:ind w:left="3600" w:hanging="360"/>
      </w:pPr>
      <w:rPr>
        <w:rFonts w:hint="default" w:ascii="Courier New" w:hAnsi="Courier New"/>
      </w:rPr>
    </w:lvl>
    <w:lvl w:ilvl="5" w:tplc="DE7E3762">
      <w:start w:val="1"/>
      <w:numFmt w:val="bullet"/>
      <w:lvlText w:val=""/>
      <w:lvlJc w:val="left"/>
      <w:pPr>
        <w:ind w:left="4320" w:hanging="360"/>
      </w:pPr>
      <w:rPr>
        <w:rFonts w:hint="default" w:ascii="Wingdings" w:hAnsi="Wingdings"/>
      </w:rPr>
    </w:lvl>
    <w:lvl w:ilvl="6" w:tplc="1924F828">
      <w:start w:val="1"/>
      <w:numFmt w:val="bullet"/>
      <w:lvlText w:val=""/>
      <w:lvlJc w:val="left"/>
      <w:pPr>
        <w:ind w:left="5040" w:hanging="360"/>
      </w:pPr>
      <w:rPr>
        <w:rFonts w:hint="default" w:ascii="Symbol" w:hAnsi="Symbol"/>
      </w:rPr>
    </w:lvl>
    <w:lvl w:ilvl="7" w:tplc="DEA64AF6">
      <w:start w:val="1"/>
      <w:numFmt w:val="bullet"/>
      <w:lvlText w:val="o"/>
      <w:lvlJc w:val="left"/>
      <w:pPr>
        <w:ind w:left="5760" w:hanging="360"/>
      </w:pPr>
      <w:rPr>
        <w:rFonts w:hint="default" w:ascii="Courier New" w:hAnsi="Courier New"/>
      </w:rPr>
    </w:lvl>
    <w:lvl w:ilvl="8" w:tplc="33220E2E">
      <w:start w:val="1"/>
      <w:numFmt w:val="bullet"/>
      <w:lvlText w:val=""/>
      <w:lvlJc w:val="left"/>
      <w:pPr>
        <w:ind w:left="6480" w:hanging="360"/>
      </w:pPr>
      <w:rPr>
        <w:rFonts w:hint="default" w:ascii="Wingdings" w:hAnsi="Wingdings"/>
      </w:rPr>
    </w:lvl>
  </w:abstractNum>
  <w:abstractNum w:abstractNumId="80" w15:restartNumberingAfterBreak="0">
    <w:nsid w:val="74ABB839"/>
    <w:multiLevelType w:val="hybridMultilevel"/>
    <w:tmpl w:val="FFFFFFFF"/>
    <w:lvl w:ilvl="0" w:tplc="A00C84C4">
      <w:start w:val="1"/>
      <w:numFmt w:val="decimal"/>
      <w:lvlText w:val="%1."/>
      <w:lvlJc w:val="left"/>
      <w:pPr>
        <w:ind w:left="720" w:hanging="360"/>
      </w:pPr>
    </w:lvl>
    <w:lvl w:ilvl="1" w:tplc="DB2A5908">
      <w:start w:val="1"/>
      <w:numFmt w:val="lowerLetter"/>
      <w:lvlText w:val="%2."/>
      <w:lvlJc w:val="left"/>
      <w:pPr>
        <w:ind w:left="1440" w:hanging="360"/>
      </w:pPr>
    </w:lvl>
    <w:lvl w:ilvl="2" w:tplc="E44AA100">
      <w:start w:val="1"/>
      <w:numFmt w:val="lowerRoman"/>
      <w:lvlText w:val="%3."/>
      <w:lvlJc w:val="right"/>
      <w:pPr>
        <w:ind w:left="2160" w:hanging="180"/>
      </w:pPr>
    </w:lvl>
    <w:lvl w:ilvl="3" w:tplc="1B20096E">
      <w:start w:val="1"/>
      <w:numFmt w:val="decimal"/>
      <w:lvlText w:val="%4."/>
      <w:lvlJc w:val="left"/>
      <w:pPr>
        <w:ind w:left="2880" w:hanging="360"/>
      </w:pPr>
    </w:lvl>
    <w:lvl w:ilvl="4" w:tplc="07267ABA">
      <w:start w:val="1"/>
      <w:numFmt w:val="lowerLetter"/>
      <w:lvlText w:val="%5."/>
      <w:lvlJc w:val="left"/>
      <w:pPr>
        <w:ind w:left="3600" w:hanging="360"/>
      </w:pPr>
    </w:lvl>
    <w:lvl w:ilvl="5" w:tplc="A9D60EE4">
      <w:start w:val="1"/>
      <w:numFmt w:val="lowerRoman"/>
      <w:lvlText w:val="%6."/>
      <w:lvlJc w:val="right"/>
      <w:pPr>
        <w:ind w:left="4320" w:hanging="180"/>
      </w:pPr>
    </w:lvl>
    <w:lvl w:ilvl="6" w:tplc="C0064406">
      <w:start w:val="1"/>
      <w:numFmt w:val="decimal"/>
      <w:lvlText w:val="%7."/>
      <w:lvlJc w:val="left"/>
      <w:pPr>
        <w:ind w:left="5040" w:hanging="360"/>
      </w:pPr>
    </w:lvl>
    <w:lvl w:ilvl="7" w:tplc="FF9A5ADC">
      <w:start w:val="1"/>
      <w:numFmt w:val="lowerLetter"/>
      <w:lvlText w:val="%8."/>
      <w:lvlJc w:val="left"/>
      <w:pPr>
        <w:ind w:left="5760" w:hanging="360"/>
      </w:pPr>
    </w:lvl>
    <w:lvl w:ilvl="8" w:tplc="42E6EE88">
      <w:start w:val="1"/>
      <w:numFmt w:val="lowerRoman"/>
      <w:lvlText w:val="%9."/>
      <w:lvlJc w:val="right"/>
      <w:pPr>
        <w:ind w:left="6480" w:hanging="180"/>
      </w:pPr>
    </w:lvl>
  </w:abstractNum>
  <w:abstractNum w:abstractNumId="81"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9231CCB"/>
    <w:multiLevelType w:val="hybridMultilevel"/>
    <w:tmpl w:val="FFFFFFFF"/>
    <w:lvl w:ilvl="0" w:tplc="B99C1994">
      <w:numFmt w:val="none"/>
      <w:lvlText w:val=""/>
      <w:lvlJc w:val="left"/>
      <w:pPr>
        <w:tabs>
          <w:tab w:val="num" w:pos="360"/>
        </w:tabs>
      </w:pPr>
    </w:lvl>
    <w:lvl w:ilvl="1" w:tplc="A99C44F4">
      <w:start w:val="1"/>
      <w:numFmt w:val="lowerLetter"/>
      <w:lvlText w:val="%2."/>
      <w:lvlJc w:val="left"/>
      <w:pPr>
        <w:ind w:left="2160" w:hanging="360"/>
      </w:pPr>
    </w:lvl>
    <w:lvl w:ilvl="2" w:tplc="D93C7936">
      <w:start w:val="1"/>
      <w:numFmt w:val="lowerRoman"/>
      <w:lvlText w:val="%3."/>
      <w:lvlJc w:val="right"/>
      <w:pPr>
        <w:ind w:left="2880" w:hanging="180"/>
      </w:pPr>
    </w:lvl>
    <w:lvl w:ilvl="3" w:tplc="76587758">
      <w:start w:val="1"/>
      <w:numFmt w:val="decimal"/>
      <w:lvlText w:val="%4."/>
      <w:lvlJc w:val="left"/>
      <w:pPr>
        <w:ind w:left="3600" w:hanging="360"/>
      </w:pPr>
    </w:lvl>
    <w:lvl w:ilvl="4" w:tplc="F418F262">
      <w:start w:val="1"/>
      <w:numFmt w:val="lowerLetter"/>
      <w:lvlText w:val="%5."/>
      <w:lvlJc w:val="left"/>
      <w:pPr>
        <w:ind w:left="4320" w:hanging="360"/>
      </w:pPr>
    </w:lvl>
    <w:lvl w:ilvl="5" w:tplc="36943196">
      <w:start w:val="1"/>
      <w:numFmt w:val="lowerRoman"/>
      <w:lvlText w:val="%6."/>
      <w:lvlJc w:val="right"/>
      <w:pPr>
        <w:ind w:left="5040" w:hanging="180"/>
      </w:pPr>
    </w:lvl>
    <w:lvl w:ilvl="6" w:tplc="D488FD86">
      <w:start w:val="1"/>
      <w:numFmt w:val="decimal"/>
      <w:lvlText w:val="%7."/>
      <w:lvlJc w:val="left"/>
      <w:pPr>
        <w:ind w:left="5760" w:hanging="360"/>
      </w:pPr>
    </w:lvl>
    <w:lvl w:ilvl="7" w:tplc="8C8A0F2C">
      <w:start w:val="1"/>
      <w:numFmt w:val="lowerLetter"/>
      <w:lvlText w:val="%8."/>
      <w:lvlJc w:val="left"/>
      <w:pPr>
        <w:ind w:left="6480" w:hanging="360"/>
      </w:pPr>
    </w:lvl>
    <w:lvl w:ilvl="8" w:tplc="4ED8052A">
      <w:start w:val="1"/>
      <w:numFmt w:val="lowerRoman"/>
      <w:lvlText w:val="%9."/>
      <w:lvlJc w:val="right"/>
      <w:pPr>
        <w:ind w:left="7200" w:hanging="180"/>
      </w:pPr>
    </w:lvl>
  </w:abstractNum>
  <w:abstractNum w:abstractNumId="83" w15:restartNumberingAfterBreak="0">
    <w:nsid w:val="798948C9"/>
    <w:multiLevelType w:val="hybridMultilevel"/>
    <w:tmpl w:val="31BC4F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79E30344"/>
    <w:multiLevelType w:val="hybridMultilevel"/>
    <w:tmpl w:val="FFFFFFFF"/>
    <w:lvl w:ilvl="0" w:tplc="2390C506">
      <w:numFmt w:val="none"/>
      <w:lvlText w:val=""/>
      <w:lvlJc w:val="left"/>
      <w:pPr>
        <w:tabs>
          <w:tab w:val="num" w:pos="360"/>
        </w:tabs>
      </w:pPr>
    </w:lvl>
    <w:lvl w:ilvl="1" w:tplc="3006DB8A">
      <w:start w:val="1"/>
      <w:numFmt w:val="lowerLetter"/>
      <w:lvlText w:val="%2."/>
      <w:lvlJc w:val="left"/>
      <w:pPr>
        <w:ind w:left="2160" w:hanging="360"/>
      </w:pPr>
    </w:lvl>
    <w:lvl w:ilvl="2" w:tplc="EA00B25A">
      <w:start w:val="1"/>
      <w:numFmt w:val="lowerRoman"/>
      <w:lvlText w:val="%3."/>
      <w:lvlJc w:val="right"/>
      <w:pPr>
        <w:ind w:left="2880" w:hanging="180"/>
      </w:pPr>
    </w:lvl>
    <w:lvl w:ilvl="3" w:tplc="BF280CAE">
      <w:start w:val="1"/>
      <w:numFmt w:val="decimal"/>
      <w:lvlText w:val="%4."/>
      <w:lvlJc w:val="left"/>
      <w:pPr>
        <w:ind w:left="3600" w:hanging="360"/>
      </w:pPr>
    </w:lvl>
    <w:lvl w:ilvl="4" w:tplc="DAEAD2E0">
      <w:start w:val="1"/>
      <w:numFmt w:val="lowerLetter"/>
      <w:lvlText w:val="%5."/>
      <w:lvlJc w:val="left"/>
      <w:pPr>
        <w:ind w:left="4320" w:hanging="360"/>
      </w:pPr>
    </w:lvl>
    <w:lvl w:ilvl="5" w:tplc="74684270">
      <w:start w:val="1"/>
      <w:numFmt w:val="lowerRoman"/>
      <w:lvlText w:val="%6."/>
      <w:lvlJc w:val="right"/>
      <w:pPr>
        <w:ind w:left="5040" w:hanging="180"/>
      </w:pPr>
    </w:lvl>
    <w:lvl w:ilvl="6" w:tplc="43BE295A">
      <w:start w:val="1"/>
      <w:numFmt w:val="decimal"/>
      <w:lvlText w:val="%7."/>
      <w:lvlJc w:val="left"/>
      <w:pPr>
        <w:ind w:left="5760" w:hanging="360"/>
      </w:pPr>
    </w:lvl>
    <w:lvl w:ilvl="7" w:tplc="DAA21FD6">
      <w:start w:val="1"/>
      <w:numFmt w:val="lowerLetter"/>
      <w:lvlText w:val="%8."/>
      <w:lvlJc w:val="left"/>
      <w:pPr>
        <w:ind w:left="6480" w:hanging="360"/>
      </w:pPr>
    </w:lvl>
    <w:lvl w:ilvl="8" w:tplc="98EC19BC">
      <w:start w:val="1"/>
      <w:numFmt w:val="lowerRoman"/>
      <w:lvlText w:val="%9."/>
      <w:lvlJc w:val="right"/>
      <w:pPr>
        <w:ind w:left="7200" w:hanging="180"/>
      </w:pPr>
    </w:lvl>
  </w:abstractNum>
  <w:abstractNum w:abstractNumId="85" w15:restartNumberingAfterBreak="0">
    <w:nsid w:val="7CAF0ACD"/>
    <w:multiLevelType w:val="hybridMultilevel"/>
    <w:tmpl w:val="318297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7E94D58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7"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89">
    <w:abstractNumId w:val="89"/>
  </w:num>
  <w:num w:numId="88">
    <w:abstractNumId w:val="88"/>
  </w:num>
  <w:num w:numId="1" w16cid:durableId="1291203816">
    <w:abstractNumId w:val="76"/>
  </w:num>
  <w:num w:numId="2" w16cid:durableId="1505169426">
    <w:abstractNumId w:val="15"/>
  </w:num>
  <w:num w:numId="3" w16cid:durableId="1168059226">
    <w:abstractNumId w:val="41"/>
  </w:num>
  <w:num w:numId="4" w16cid:durableId="424307780">
    <w:abstractNumId w:val="22"/>
  </w:num>
  <w:num w:numId="5" w16cid:durableId="1782725854">
    <w:abstractNumId w:val="35"/>
  </w:num>
  <w:num w:numId="6" w16cid:durableId="1501045172">
    <w:abstractNumId w:val="32"/>
  </w:num>
  <w:num w:numId="7" w16cid:durableId="1843734952">
    <w:abstractNumId w:val="55"/>
  </w:num>
  <w:num w:numId="8" w16cid:durableId="1095176545">
    <w:abstractNumId w:val="49"/>
  </w:num>
  <w:num w:numId="9" w16cid:durableId="236594368">
    <w:abstractNumId w:val="16"/>
  </w:num>
  <w:num w:numId="10" w16cid:durableId="448469850">
    <w:abstractNumId w:val="18"/>
  </w:num>
  <w:num w:numId="11" w16cid:durableId="1481117126">
    <w:abstractNumId w:val="27"/>
  </w:num>
  <w:num w:numId="12" w16cid:durableId="1819372577">
    <w:abstractNumId w:val="61"/>
  </w:num>
  <w:num w:numId="13" w16cid:durableId="1683430353">
    <w:abstractNumId w:val="12"/>
  </w:num>
  <w:num w:numId="14" w16cid:durableId="1928004432">
    <w:abstractNumId w:val="57"/>
  </w:num>
  <w:num w:numId="15" w16cid:durableId="1222398197">
    <w:abstractNumId w:val="66"/>
  </w:num>
  <w:num w:numId="16" w16cid:durableId="122844143">
    <w:abstractNumId w:val="48"/>
  </w:num>
  <w:num w:numId="17" w16cid:durableId="854424618">
    <w:abstractNumId w:val="30"/>
  </w:num>
  <w:num w:numId="18" w16cid:durableId="1626110112">
    <w:abstractNumId w:val="50"/>
  </w:num>
  <w:num w:numId="19" w16cid:durableId="694384784">
    <w:abstractNumId w:val="86"/>
  </w:num>
  <w:num w:numId="20" w16cid:durableId="90904309">
    <w:abstractNumId w:val="39"/>
  </w:num>
  <w:num w:numId="21" w16cid:durableId="591013538">
    <w:abstractNumId w:val="78"/>
  </w:num>
  <w:num w:numId="22" w16cid:durableId="612253913">
    <w:abstractNumId w:val="19"/>
  </w:num>
  <w:num w:numId="23" w16cid:durableId="374742688">
    <w:abstractNumId w:val="82"/>
  </w:num>
  <w:num w:numId="24" w16cid:durableId="1770855450">
    <w:abstractNumId w:val="34"/>
  </w:num>
  <w:num w:numId="25" w16cid:durableId="157231576">
    <w:abstractNumId w:val="29"/>
  </w:num>
  <w:num w:numId="26" w16cid:durableId="309360985">
    <w:abstractNumId w:val="33"/>
  </w:num>
  <w:num w:numId="27" w16cid:durableId="1533107462">
    <w:abstractNumId w:val="20"/>
  </w:num>
  <w:num w:numId="28" w16cid:durableId="1554657331">
    <w:abstractNumId w:val="14"/>
  </w:num>
  <w:num w:numId="29" w16cid:durableId="858201245">
    <w:abstractNumId w:val="84"/>
  </w:num>
  <w:num w:numId="30" w16cid:durableId="407075113">
    <w:abstractNumId w:val="23"/>
  </w:num>
  <w:num w:numId="31" w16cid:durableId="1314062981">
    <w:abstractNumId w:val="59"/>
  </w:num>
  <w:num w:numId="32" w16cid:durableId="2092698125">
    <w:abstractNumId w:val="63"/>
  </w:num>
  <w:num w:numId="33" w16cid:durableId="2017883356">
    <w:abstractNumId w:val="64"/>
  </w:num>
  <w:num w:numId="34" w16cid:durableId="1171025623">
    <w:abstractNumId w:val="75"/>
  </w:num>
  <w:num w:numId="35" w16cid:durableId="512576337">
    <w:abstractNumId w:val="45"/>
  </w:num>
  <w:num w:numId="36" w16cid:durableId="1605847248">
    <w:abstractNumId w:val="74"/>
  </w:num>
  <w:num w:numId="37" w16cid:durableId="1861357115">
    <w:abstractNumId w:val="17"/>
  </w:num>
  <w:num w:numId="38" w16cid:durableId="596599519">
    <w:abstractNumId w:val="37"/>
  </w:num>
  <w:num w:numId="39" w16cid:durableId="1293635680">
    <w:abstractNumId w:val="67"/>
  </w:num>
  <w:num w:numId="40" w16cid:durableId="1347244263">
    <w:abstractNumId w:val="28"/>
  </w:num>
  <w:num w:numId="41" w16cid:durableId="1280605446">
    <w:abstractNumId w:val="53"/>
  </w:num>
  <w:num w:numId="42" w16cid:durableId="44067059">
    <w:abstractNumId w:val="71"/>
  </w:num>
  <w:num w:numId="43" w16cid:durableId="1039672060">
    <w:abstractNumId w:val="11"/>
  </w:num>
  <w:num w:numId="44" w16cid:durableId="1130318625">
    <w:abstractNumId w:val="79"/>
  </w:num>
  <w:num w:numId="45" w16cid:durableId="1331986365">
    <w:abstractNumId w:val="80"/>
  </w:num>
  <w:num w:numId="46" w16cid:durableId="635836187">
    <w:abstractNumId w:val="25"/>
  </w:num>
  <w:num w:numId="47" w16cid:durableId="564147112">
    <w:abstractNumId w:val="9"/>
  </w:num>
  <w:num w:numId="48" w16cid:durableId="1312976701">
    <w:abstractNumId w:val="7"/>
  </w:num>
  <w:num w:numId="49" w16cid:durableId="1559778453">
    <w:abstractNumId w:val="6"/>
  </w:num>
  <w:num w:numId="50" w16cid:durableId="408697281">
    <w:abstractNumId w:val="5"/>
  </w:num>
  <w:num w:numId="51" w16cid:durableId="746341526">
    <w:abstractNumId w:val="4"/>
  </w:num>
  <w:num w:numId="52" w16cid:durableId="1129979202">
    <w:abstractNumId w:val="8"/>
  </w:num>
  <w:num w:numId="53" w16cid:durableId="1237008345">
    <w:abstractNumId w:val="3"/>
  </w:num>
  <w:num w:numId="54" w16cid:durableId="1001155519">
    <w:abstractNumId w:val="2"/>
  </w:num>
  <w:num w:numId="55" w16cid:durableId="1711763612">
    <w:abstractNumId w:val="1"/>
  </w:num>
  <w:num w:numId="56" w16cid:durableId="1216283546">
    <w:abstractNumId w:val="0"/>
  </w:num>
  <w:num w:numId="57" w16cid:durableId="982613207">
    <w:abstractNumId w:val="40"/>
  </w:num>
  <w:num w:numId="58" w16cid:durableId="1038699945">
    <w:abstractNumId w:val="24"/>
  </w:num>
  <w:num w:numId="59" w16cid:durableId="1232614370">
    <w:abstractNumId w:val="87"/>
  </w:num>
  <w:num w:numId="60" w16cid:durableId="97796073">
    <w:abstractNumId w:val="13"/>
  </w:num>
  <w:num w:numId="61" w16cid:durableId="531649744">
    <w:abstractNumId w:val="60"/>
  </w:num>
  <w:num w:numId="62" w16cid:durableId="1290284452">
    <w:abstractNumId w:val="43"/>
  </w:num>
  <w:num w:numId="63" w16cid:durableId="1376390302">
    <w:abstractNumId w:val="38"/>
  </w:num>
  <w:num w:numId="64" w16cid:durableId="486938798">
    <w:abstractNumId w:val="36"/>
  </w:num>
  <w:num w:numId="65" w16cid:durableId="1335643083">
    <w:abstractNumId w:val="83"/>
  </w:num>
  <w:num w:numId="66" w16cid:durableId="1020545594">
    <w:abstractNumId w:val="46"/>
  </w:num>
  <w:num w:numId="67" w16cid:durableId="778183613">
    <w:abstractNumId w:val="56"/>
  </w:num>
  <w:num w:numId="68" w16cid:durableId="2115590795">
    <w:abstractNumId w:val="31"/>
  </w:num>
  <w:num w:numId="69" w16cid:durableId="863906839">
    <w:abstractNumId w:val="54"/>
  </w:num>
  <w:num w:numId="70" w16cid:durableId="1797144308">
    <w:abstractNumId w:val="21"/>
  </w:num>
  <w:num w:numId="71" w16cid:durableId="963465302">
    <w:abstractNumId w:val="73"/>
  </w:num>
  <w:num w:numId="72" w16cid:durableId="1250650961">
    <w:abstractNumId w:val="44"/>
  </w:num>
  <w:num w:numId="73" w16cid:durableId="1694456512">
    <w:abstractNumId w:val="52"/>
  </w:num>
  <w:num w:numId="74" w16cid:durableId="357896175">
    <w:abstractNumId w:val="47"/>
  </w:num>
  <w:num w:numId="75" w16cid:durableId="818616936">
    <w:abstractNumId w:val="26"/>
  </w:num>
  <w:num w:numId="76" w16cid:durableId="1347829177">
    <w:abstractNumId w:val="58"/>
  </w:num>
  <w:num w:numId="77" w16cid:durableId="1574242480">
    <w:abstractNumId w:val="72"/>
  </w:num>
  <w:num w:numId="78" w16cid:durableId="1597595198">
    <w:abstractNumId w:val="51"/>
  </w:num>
  <w:num w:numId="79" w16cid:durableId="1335769353">
    <w:abstractNumId w:val="68"/>
  </w:num>
  <w:num w:numId="80" w16cid:durableId="992178549">
    <w:abstractNumId w:val="85"/>
  </w:num>
  <w:num w:numId="81" w16cid:durableId="229778737">
    <w:abstractNumId w:val="81"/>
  </w:num>
  <w:num w:numId="82" w16cid:durableId="1066487279">
    <w:abstractNumId w:val="62"/>
  </w:num>
  <w:num w:numId="83" w16cid:durableId="1493330173">
    <w:abstractNumId w:val="65"/>
  </w:num>
  <w:num w:numId="84" w16cid:durableId="246161570">
    <w:abstractNumId w:val="42"/>
  </w:num>
  <w:num w:numId="85" w16cid:durableId="377166494">
    <w:abstractNumId w:val="70"/>
  </w:num>
  <w:num w:numId="86" w16cid:durableId="42407281">
    <w:abstractNumId w:val="77"/>
  </w:num>
  <w:num w:numId="87" w16cid:durableId="201673972">
    <w:abstractNumId w:val="69"/>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hideSpellingErrors/>
  <w:hideGrammaticalError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1304"/>
  <w:autoHyphenation/>
  <w:hyphenationZone w:val="140"/>
  <w:clickAndTypeStyle w:val="Kehatekst"/>
  <w:characterSpacingControl w:val="doNotCompress"/>
  <w:hdrShapeDefaults>
    <o:shapedefaults v:ext="edit" spidmax="409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5D84"/>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6D09"/>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CA4"/>
    <w:rsid w:val="00095EC9"/>
    <w:rsid w:val="0009651B"/>
    <w:rsid w:val="00096FCA"/>
    <w:rsid w:val="00097340"/>
    <w:rsid w:val="00097A30"/>
    <w:rsid w:val="00097B80"/>
    <w:rsid w:val="00097ECB"/>
    <w:rsid w:val="000A08FC"/>
    <w:rsid w:val="000A0F73"/>
    <w:rsid w:val="000A1872"/>
    <w:rsid w:val="000A21EB"/>
    <w:rsid w:val="000A2AE7"/>
    <w:rsid w:val="000A2E64"/>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2D39"/>
    <w:rsid w:val="000D3ADA"/>
    <w:rsid w:val="000D4DA6"/>
    <w:rsid w:val="000D50C0"/>
    <w:rsid w:val="000D7362"/>
    <w:rsid w:val="000E116C"/>
    <w:rsid w:val="000E168E"/>
    <w:rsid w:val="000E16D4"/>
    <w:rsid w:val="000E1CCE"/>
    <w:rsid w:val="000E2245"/>
    <w:rsid w:val="000E46D1"/>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23"/>
    <w:rsid w:val="00137B54"/>
    <w:rsid w:val="001423E5"/>
    <w:rsid w:val="00142F57"/>
    <w:rsid w:val="00143956"/>
    <w:rsid w:val="00145182"/>
    <w:rsid w:val="00146BCB"/>
    <w:rsid w:val="001477BF"/>
    <w:rsid w:val="00147843"/>
    <w:rsid w:val="00147C08"/>
    <w:rsid w:val="00150938"/>
    <w:rsid w:val="00150D66"/>
    <w:rsid w:val="00151B7C"/>
    <w:rsid w:val="00152A89"/>
    <w:rsid w:val="00153AE6"/>
    <w:rsid w:val="00154AB5"/>
    <w:rsid w:val="00155B5B"/>
    <w:rsid w:val="001567D0"/>
    <w:rsid w:val="00157548"/>
    <w:rsid w:val="00157BD7"/>
    <w:rsid w:val="00160BF6"/>
    <w:rsid w:val="001617F6"/>
    <w:rsid w:val="00161B9E"/>
    <w:rsid w:val="00162EF4"/>
    <w:rsid w:val="001631A2"/>
    <w:rsid w:val="00163BE0"/>
    <w:rsid w:val="00164D5A"/>
    <w:rsid w:val="00165C92"/>
    <w:rsid w:val="001665DE"/>
    <w:rsid w:val="001666DD"/>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4BE"/>
    <w:rsid w:val="001A577B"/>
    <w:rsid w:val="001A59DB"/>
    <w:rsid w:val="001A5A0E"/>
    <w:rsid w:val="001A5A9B"/>
    <w:rsid w:val="001A7055"/>
    <w:rsid w:val="001A7A59"/>
    <w:rsid w:val="001B0368"/>
    <w:rsid w:val="001B20AB"/>
    <w:rsid w:val="001B218F"/>
    <w:rsid w:val="001B52D1"/>
    <w:rsid w:val="001B591C"/>
    <w:rsid w:val="001B5991"/>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602C"/>
    <w:rsid w:val="001D6F7B"/>
    <w:rsid w:val="001D6FD1"/>
    <w:rsid w:val="001D7B03"/>
    <w:rsid w:val="001D7BBD"/>
    <w:rsid w:val="001E0958"/>
    <w:rsid w:val="001E199B"/>
    <w:rsid w:val="001E2A29"/>
    <w:rsid w:val="001E3721"/>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40408"/>
    <w:rsid w:val="002406C2"/>
    <w:rsid w:val="002415E3"/>
    <w:rsid w:val="00241A02"/>
    <w:rsid w:val="00241F3C"/>
    <w:rsid w:val="00242665"/>
    <w:rsid w:val="00242878"/>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027"/>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480F"/>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456"/>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415E"/>
    <w:rsid w:val="0032581B"/>
    <w:rsid w:val="00325BEE"/>
    <w:rsid w:val="00326174"/>
    <w:rsid w:val="003262DA"/>
    <w:rsid w:val="003265F9"/>
    <w:rsid w:val="00326D70"/>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87C28"/>
    <w:rsid w:val="00387EC3"/>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27BD"/>
    <w:rsid w:val="003A38F8"/>
    <w:rsid w:val="003A4286"/>
    <w:rsid w:val="003A5918"/>
    <w:rsid w:val="003A59DD"/>
    <w:rsid w:val="003A5B2B"/>
    <w:rsid w:val="003A5BE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0E29"/>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6D0"/>
    <w:rsid w:val="003E09FC"/>
    <w:rsid w:val="003E0B88"/>
    <w:rsid w:val="003E1B54"/>
    <w:rsid w:val="003E2136"/>
    <w:rsid w:val="003E50F1"/>
    <w:rsid w:val="003E58B9"/>
    <w:rsid w:val="003E5EEB"/>
    <w:rsid w:val="003E634A"/>
    <w:rsid w:val="003E6DF2"/>
    <w:rsid w:val="003F004C"/>
    <w:rsid w:val="003F0C5F"/>
    <w:rsid w:val="003F1113"/>
    <w:rsid w:val="003F3463"/>
    <w:rsid w:val="003F3DA5"/>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1DD2"/>
    <w:rsid w:val="00422BC0"/>
    <w:rsid w:val="004237A7"/>
    <w:rsid w:val="004241AA"/>
    <w:rsid w:val="00424671"/>
    <w:rsid w:val="00424C4A"/>
    <w:rsid w:val="004260B3"/>
    <w:rsid w:val="004265E4"/>
    <w:rsid w:val="004271B8"/>
    <w:rsid w:val="00427FDC"/>
    <w:rsid w:val="00427FE2"/>
    <w:rsid w:val="004301C1"/>
    <w:rsid w:val="0043084A"/>
    <w:rsid w:val="00430CBC"/>
    <w:rsid w:val="00431AC5"/>
    <w:rsid w:val="00432821"/>
    <w:rsid w:val="004329C7"/>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1BF"/>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4A44"/>
    <w:rsid w:val="004A5E2E"/>
    <w:rsid w:val="004A6520"/>
    <w:rsid w:val="004A689D"/>
    <w:rsid w:val="004A711C"/>
    <w:rsid w:val="004B00FF"/>
    <w:rsid w:val="004B08CE"/>
    <w:rsid w:val="004B091E"/>
    <w:rsid w:val="004B0BA2"/>
    <w:rsid w:val="004B0D7E"/>
    <w:rsid w:val="004B230E"/>
    <w:rsid w:val="004B2EB4"/>
    <w:rsid w:val="004B5E86"/>
    <w:rsid w:val="004B6199"/>
    <w:rsid w:val="004B7496"/>
    <w:rsid w:val="004B75F4"/>
    <w:rsid w:val="004B7A59"/>
    <w:rsid w:val="004B7F2B"/>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5B79"/>
    <w:rsid w:val="004D6121"/>
    <w:rsid w:val="004D6597"/>
    <w:rsid w:val="004D6F49"/>
    <w:rsid w:val="004D74A2"/>
    <w:rsid w:val="004E2108"/>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030"/>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6EB4"/>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93B"/>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52B"/>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0882"/>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0F00"/>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0DF"/>
    <w:rsid w:val="0075069D"/>
    <w:rsid w:val="0075151E"/>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755"/>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0E62"/>
    <w:rsid w:val="007C190A"/>
    <w:rsid w:val="007C2454"/>
    <w:rsid w:val="007C2C91"/>
    <w:rsid w:val="007C37D5"/>
    <w:rsid w:val="007C4F58"/>
    <w:rsid w:val="007C6528"/>
    <w:rsid w:val="007D02C7"/>
    <w:rsid w:val="007D080E"/>
    <w:rsid w:val="007D2F21"/>
    <w:rsid w:val="007D3AE9"/>
    <w:rsid w:val="007D4DCD"/>
    <w:rsid w:val="007D5A2F"/>
    <w:rsid w:val="007D5A74"/>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09C"/>
    <w:rsid w:val="007F3FE0"/>
    <w:rsid w:val="007F4CCD"/>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6431"/>
    <w:rsid w:val="0081765B"/>
    <w:rsid w:val="00820169"/>
    <w:rsid w:val="00820B09"/>
    <w:rsid w:val="008215F4"/>
    <w:rsid w:val="008218F6"/>
    <w:rsid w:val="008228D2"/>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8C2"/>
    <w:rsid w:val="00896B06"/>
    <w:rsid w:val="008970ED"/>
    <w:rsid w:val="00897482"/>
    <w:rsid w:val="008976E1"/>
    <w:rsid w:val="008A06D4"/>
    <w:rsid w:val="008A159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4410"/>
    <w:rsid w:val="008B4A72"/>
    <w:rsid w:val="008B61B6"/>
    <w:rsid w:val="008B6E76"/>
    <w:rsid w:val="008B772C"/>
    <w:rsid w:val="008B7CAC"/>
    <w:rsid w:val="008B7DAC"/>
    <w:rsid w:val="008C0FCC"/>
    <w:rsid w:val="008C192F"/>
    <w:rsid w:val="008C203F"/>
    <w:rsid w:val="008C3787"/>
    <w:rsid w:val="008C3D77"/>
    <w:rsid w:val="008C5B44"/>
    <w:rsid w:val="008C5D37"/>
    <w:rsid w:val="008C5DA9"/>
    <w:rsid w:val="008C69B0"/>
    <w:rsid w:val="008C6C8B"/>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0512"/>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2C13"/>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0737"/>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166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174B"/>
    <w:rsid w:val="00A12A84"/>
    <w:rsid w:val="00A12DE4"/>
    <w:rsid w:val="00A131C4"/>
    <w:rsid w:val="00A138DC"/>
    <w:rsid w:val="00A13E69"/>
    <w:rsid w:val="00A145C6"/>
    <w:rsid w:val="00A1463F"/>
    <w:rsid w:val="00A14FDF"/>
    <w:rsid w:val="00A14FF2"/>
    <w:rsid w:val="00A15748"/>
    <w:rsid w:val="00A16874"/>
    <w:rsid w:val="00A17E97"/>
    <w:rsid w:val="00A23D9C"/>
    <w:rsid w:val="00A24227"/>
    <w:rsid w:val="00A246B8"/>
    <w:rsid w:val="00A26770"/>
    <w:rsid w:val="00A272AD"/>
    <w:rsid w:val="00A3017A"/>
    <w:rsid w:val="00A312CE"/>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8C7"/>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39"/>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191"/>
    <w:rsid w:val="00AB119D"/>
    <w:rsid w:val="00AB1E5A"/>
    <w:rsid w:val="00AB23A1"/>
    <w:rsid w:val="00AB308E"/>
    <w:rsid w:val="00AB33D6"/>
    <w:rsid w:val="00AB4CE0"/>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35E4"/>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428"/>
    <w:rsid w:val="00B54E3F"/>
    <w:rsid w:val="00B54E61"/>
    <w:rsid w:val="00B550F6"/>
    <w:rsid w:val="00B55173"/>
    <w:rsid w:val="00B551F4"/>
    <w:rsid w:val="00B56AC1"/>
    <w:rsid w:val="00B60F5A"/>
    <w:rsid w:val="00B61640"/>
    <w:rsid w:val="00B62498"/>
    <w:rsid w:val="00B631FE"/>
    <w:rsid w:val="00B639CD"/>
    <w:rsid w:val="00B64297"/>
    <w:rsid w:val="00B66F53"/>
    <w:rsid w:val="00B67230"/>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11F"/>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5E9E"/>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792"/>
    <w:rsid w:val="00C67910"/>
    <w:rsid w:val="00C67D7D"/>
    <w:rsid w:val="00C70343"/>
    <w:rsid w:val="00C7096A"/>
    <w:rsid w:val="00C71384"/>
    <w:rsid w:val="00C714C8"/>
    <w:rsid w:val="00C73E59"/>
    <w:rsid w:val="00C74006"/>
    <w:rsid w:val="00C7559D"/>
    <w:rsid w:val="00C756CB"/>
    <w:rsid w:val="00C76AF2"/>
    <w:rsid w:val="00C76F24"/>
    <w:rsid w:val="00C7729C"/>
    <w:rsid w:val="00C773EE"/>
    <w:rsid w:val="00C779F8"/>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5C85"/>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B70EB"/>
    <w:rsid w:val="00CB797D"/>
    <w:rsid w:val="00CC0466"/>
    <w:rsid w:val="00CC0797"/>
    <w:rsid w:val="00CC09BE"/>
    <w:rsid w:val="00CC2173"/>
    <w:rsid w:val="00CC2534"/>
    <w:rsid w:val="00CC26F8"/>
    <w:rsid w:val="00CC28F8"/>
    <w:rsid w:val="00CC325C"/>
    <w:rsid w:val="00CC3F09"/>
    <w:rsid w:val="00CC4DA7"/>
    <w:rsid w:val="00CC71C9"/>
    <w:rsid w:val="00CC7988"/>
    <w:rsid w:val="00CD0961"/>
    <w:rsid w:val="00CD1872"/>
    <w:rsid w:val="00CD2557"/>
    <w:rsid w:val="00CD2AAB"/>
    <w:rsid w:val="00CD2CC8"/>
    <w:rsid w:val="00CD2D8A"/>
    <w:rsid w:val="00CD3277"/>
    <w:rsid w:val="00CD49B3"/>
    <w:rsid w:val="00CD50BE"/>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0751E"/>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0624"/>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274"/>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D72"/>
    <w:rsid w:val="00E91E32"/>
    <w:rsid w:val="00E920F4"/>
    <w:rsid w:val="00E9219D"/>
    <w:rsid w:val="00E9257E"/>
    <w:rsid w:val="00E925A2"/>
    <w:rsid w:val="00E930D4"/>
    <w:rsid w:val="00E930F0"/>
    <w:rsid w:val="00E93152"/>
    <w:rsid w:val="00E94ED0"/>
    <w:rsid w:val="00E959A4"/>
    <w:rsid w:val="00E959C8"/>
    <w:rsid w:val="00E9779A"/>
    <w:rsid w:val="00EA06BC"/>
    <w:rsid w:val="00EA16BE"/>
    <w:rsid w:val="00EA2E31"/>
    <w:rsid w:val="00EA356B"/>
    <w:rsid w:val="00EA44C7"/>
    <w:rsid w:val="00EA4684"/>
    <w:rsid w:val="00EA472B"/>
    <w:rsid w:val="00EA55BA"/>
    <w:rsid w:val="00EA6C9F"/>
    <w:rsid w:val="00EA784B"/>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426"/>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1F0"/>
    <w:rsid w:val="00EF52C5"/>
    <w:rsid w:val="00EF56A6"/>
    <w:rsid w:val="00EF766E"/>
    <w:rsid w:val="00EF7A2E"/>
    <w:rsid w:val="00EF7B76"/>
    <w:rsid w:val="00EFEC72"/>
    <w:rsid w:val="00F00125"/>
    <w:rsid w:val="00F00A3F"/>
    <w:rsid w:val="00F00FB5"/>
    <w:rsid w:val="00F01B0B"/>
    <w:rsid w:val="00F028ED"/>
    <w:rsid w:val="00F02C78"/>
    <w:rsid w:val="00F03E6C"/>
    <w:rsid w:val="00F10C65"/>
    <w:rsid w:val="00F11B44"/>
    <w:rsid w:val="00F1242F"/>
    <w:rsid w:val="00F12753"/>
    <w:rsid w:val="00F13BC1"/>
    <w:rsid w:val="00F14103"/>
    <w:rsid w:val="00F153FB"/>
    <w:rsid w:val="00F1541F"/>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1B6D"/>
    <w:rsid w:val="00F32487"/>
    <w:rsid w:val="00F375F1"/>
    <w:rsid w:val="00F37C88"/>
    <w:rsid w:val="00F40ABC"/>
    <w:rsid w:val="00F40AF3"/>
    <w:rsid w:val="00F41684"/>
    <w:rsid w:val="00F417C9"/>
    <w:rsid w:val="00F41F09"/>
    <w:rsid w:val="00F4273C"/>
    <w:rsid w:val="00F44190"/>
    <w:rsid w:val="00F44D91"/>
    <w:rsid w:val="00F46429"/>
    <w:rsid w:val="00F464EA"/>
    <w:rsid w:val="00F46CCF"/>
    <w:rsid w:val="00F46F87"/>
    <w:rsid w:val="00F47B05"/>
    <w:rsid w:val="00F47C53"/>
    <w:rsid w:val="00F521B4"/>
    <w:rsid w:val="00F5243C"/>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97C3C"/>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03A"/>
    <w:rsid w:val="00FF6911"/>
    <w:rsid w:val="00FF6A48"/>
    <w:rsid w:val="00FF6B65"/>
    <w:rsid w:val="00FF6E5C"/>
    <w:rsid w:val="00FF6EF7"/>
    <w:rsid w:val="00FF716D"/>
    <w:rsid w:val="0134D388"/>
    <w:rsid w:val="013F4BB9"/>
    <w:rsid w:val="0152C80F"/>
    <w:rsid w:val="01608112"/>
    <w:rsid w:val="01826D12"/>
    <w:rsid w:val="01C76D0B"/>
    <w:rsid w:val="022A3A8A"/>
    <w:rsid w:val="02F006B0"/>
    <w:rsid w:val="03E5E483"/>
    <w:rsid w:val="03FB8E4E"/>
    <w:rsid w:val="0419C8D2"/>
    <w:rsid w:val="044A3CE7"/>
    <w:rsid w:val="046B4546"/>
    <w:rsid w:val="047BAB78"/>
    <w:rsid w:val="04CDE866"/>
    <w:rsid w:val="050DF26E"/>
    <w:rsid w:val="05A6337B"/>
    <w:rsid w:val="06442565"/>
    <w:rsid w:val="0699F3B2"/>
    <w:rsid w:val="07219A77"/>
    <w:rsid w:val="072ECA9C"/>
    <w:rsid w:val="074D1886"/>
    <w:rsid w:val="07A0633A"/>
    <w:rsid w:val="07CBDEFC"/>
    <w:rsid w:val="08077380"/>
    <w:rsid w:val="0819FAFE"/>
    <w:rsid w:val="08337C27"/>
    <w:rsid w:val="083FF341"/>
    <w:rsid w:val="0852FEF8"/>
    <w:rsid w:val="08A0DE5A"/>
    <w:rsid w:val="08A9B3EE"/>
    <w:rsid w:val="0922C79E"/>
    <w:rsid w:val="095CC7A1"/>
    <w:rsid w:val="095CD923"/>
    <w:rsid w:val="09B8FF34"/>
    <w:rsid w:val="09D36347"/>
    <w:rsid w:val="0A9903C2"/>
    <w:rsid w:val="0A9D74CD"/>
    <w:rsid w:val="0B082AC7"/>
    <w:rsid w:val="0B29A621"/>
    <w:rsid w:val="0B425917"/>
    <w:rsid w:val="0B8A9DD3"/>
    <w:rsid w:val="0BBA69FF"/>
    <w:rsid w:val="0BE17EEF"/>
    <w:rsid w:val="0C084626"/>
    <w:rsid w:val="0C1FA655"/>
    <w:rsid w:val="0C1FA655"/>
    <w:rsid w:val="0C43E564"/>
    <w:rsid w:val="0D483576"/>
    <w:rsid w:val="0DA649E5"/>
    <w:rsid w:val="0DAD2860"/>
    <w:rsid w:val="0DEBEFE7"/>
    <w:rsid w:val="0DF64A85"/>
    <w:rsid w:val="0E3DC82F"/>
    <w:rsid w:val="0EFC258D"/>
    <w:rsid w:val="0F1D66CB"/>
    <w:rsid w:val="0F733874"/>
    <w:rsid w:val="0F7359DD"/>
    <w:rsid w:val="0F7C606E"/>
    <w:rsid w:val="0FCB7DFC"/>
    <w:rsid w:val="10013889"/>
    <w:rsid w:val="10278949"/>
    <w:rsid w:val="10D13CE3"/>
    <w:rsid w:val="11AA1B1E"/>
    <w:rsid w:val="11FC42CA"/>
    <w:rsid w:val="12316FF4"/>
    <w:rsid w:val="12CAC0ED"/>
    <w:rsid w:val="1308D5CF"/>
    <w:rsid w:val="13448A09"/>
    <w:rsid w:val="142479D1"/>
    <w:rsid w:val="143CBC46"/>
    <w:rsid w:val="14717D86"/>
    <w:rsid w:val="14D04CA8"/>
    <w:rsid w:val="159F85CB"/>
    <w:rsid w:val="15C82126"/>
    <w:rsid w:val="15E993A6"/>
    <w:rsid w:val="166F5D1E"/>
    <w:rsid w:val="16C8BEE2"/>
    <w:rsid w:val="17265DB4"/>
    <w:rsid w:val="176D3D29"/>
    <w:rsid w:val="178C1455"/>
    <w:rsid w:val="17F19462"/>
    <w:rsid w:val="18148834"/>
    <w:rsid w:val="18250468"/>
    <w:rsid w:val="183A959F"/>
    <w:rsid w:val="1877D2B3"/>
    <w:rsid w:val="18BA4758"/>
    <w:rsid w:val="18FDCE23"/>
    <w:rsid w:val="193D3B0B"/>
    <w:rsid w:val="1B0CDB07"/>
    <w:rsid w:val="1B7806C8"/>
    <w:rsid w:val="1B7CBECE"/>
    <w:rsid w:val="1C50FE6F"/>
    <w:rsid w:val="1C906EDC"/>
    <w:rsid w:val="1D2D4E2B"/>
    <w:rsid w:val="1EB01E30"/>
    <w:rsid w:val="1EC92A97"/>
    <w:rsid w:val="1EEC045C"/>
    <w:rsid w:val="1F42758E"/>
    <w:rsid w:val="1F67CE19"/>
    <w:rsid w:val="21D31646"/>
    <w:rsid w:val="21FE4E79"/>
    <w:rsid w:val="22C5D803"/>
    <w:rsid w:val="2319F0B2"/>
    <w:rsid w:val="233C514C"/>
    <w:rsid w:val="23F2B5AE"/>
    <w:rsid w:val="247D0F54"/>
    <w:rsid w:val="24D82FD2"/>
    <w:rsid w:val="26461422"/>
    <w:rsid w:val="27270B40"/>
    <w:rsid w:val="272EB6A8"/>
    <w:rsid w:val="27B0BA78"/>
    <w:rsid w:val="280EC64C"/>
    <w:rsid w:val="280F349F"/>
    <w:rsid w:val="28F1981D"/>
    <w:rsid w:val="29413D74"/>
    <w:rsid w:val="295FB6DD"/>
    <w:rsid w:val="2AA97FC9"/>
    <w:rsid w:val="2AE70E1C"/>
    <w:rsid w:val="2B1157ED"/>
    <w:rsid w:val="2BA7D5D1"/>
    <w:rsid w:val="2BCDA8AF"/>
    <w:rsid w:val="2E29B959"/>
    <w:rsid w:val="2F9363BE"/>
    <w:rsid w:val="2FB73A8C"/>
    <w:rsid w:val="2FEDAF1D"/>
    <w:rsid w:val="303A1152"/>
    <w:rsid w:val="307FA438"/>
    <w:rsid w:val="313D9346"/>
    <w:rsid w:val="32571837"/>
    <w:rsid w:val="32DAA42F"/>
    <w:rsid w:val="3335B945"/>
    <w:rsid w:val="33501D13"/>
    <w:rsid w:val="33C4FB4D"/>
    <w:rsid w:val="34995E47"/>
    <w:rsid w:val="356D4BF5"/>
    <w:rsid w:val="356EA86B"/>
    <w:rsid w:val="374D5CB4"/>
    <w:rsid w:val="37A14C34"/>
    <w:rsid w:val="383E70A8"/>
    <w:rsid w:val="38CF9419"/>
    <w:rsid w:val="38D59BE1"/>
    <w:rsid w:val="38DC8422"/>
    <w:rsid w:val="38E71249"/>
    <w:rsid w:val="39320C2F"/>
    <w:rsid w:val="395E16F8"/>
    <w:rsid w:val="3A245BA4"/>
    <w:rsid w:val="3A43D1C9"/>
    <w:rsid w:val="3B147A61"/>
    <w:rsid w:val="3B7BE52F"/>
    <w:rsid w:val="3B7C99BE"/>
    <w:rsid w:val="3BF273C7"/>
    <w:rsid w:val="3C99C8C0"/>
    <w:rsid w:val="3CD882F8"/>
    <w:rsid w:val="3D413081"/>
    <w:rsid w:val="3D8A5684"/>
    <w:rsid w:val="3DB7063F"/>
    <w:rsid w:val="3E6A7DE5"/>
    <w:rsid w:val="3ECBB764"/>
    <w:rsid w:val="3EDD7E80"/>
    <w:rsid w:val="3F475C58"/>
    <w:rsid w:val="3F8F1B39"/>
    <w:rsid w:val="3F95167B"/>
    <w:rsid w:val="3F95167B"/>
    <w:rsid w:val="3FA1E859"/>
    <w:rsid w:val="3FDBEFBC"/>
    <w:rsid w:val="4038F27C"/>
    <w:rsid w:val="4042F34D"/>
    <w:rsid w:val="409C9625"/>
    <w:rsid w:val="40C330D2"/>
    <w:rsid w:val="40E6F042"/>
    <w:rsid w:val="410C60C3"/>
    <w:rsid w:val="41F9288A"/>
    <w:rsid w:val="429E3312"/>
    <w:rsid w:val="434147E2"/>
    <w:rsid w:val="4359A5F7"/>
    <w:rsid w:val="43738D6F"/>
    <w:rsid w:val="43ED1E89"/>
    <w:rsid w:val="4407DC14"/>
    <w:rsid w:val="4414F29C"/>
    <w:rsid w:val="451C0F4B"/>
    <w:rsid w:val="4541C507"/>
    <w:rsid w:val="455972C2"/>
    <w:rsid w:val="45F0FE26"/>
    <w:rsid w:val="46050CDB"/>
    <w:rsid w:val="46228060"/>
    <w:rsid w:val="4660969F"/>
    <w:rsid w:val="467A1D67"/>
    <w:rsid w:val="46814683"/>
    <w:rsid w:val="468CCE93"/>
    <w:rsid w:val="474E0B93"/>
    <w:rsid w:val="47AC6CD6"/>
    <w:rsid w:val="48122DB8"/>
    <w:rsid w:val="48E3260E"/>
    <w:rsid w:val="49253A49"/>
    <w:rsid w:val="49632DD5"/>
    <w:rsid w:val="4AAC829A"/>
    <w:rsid w:val="4AC1BA44"/>
    <w:rsid w:val="4B3E16AE"/>
    <w:rsid w:val="4B69B988"/>
    <w:rsid w:val="4B9BC36E"/>
    <w:rsid w:val="4BB9A724"/>
    <w:rsid w:val="4C1F6A43"/>
    <w:rsid w:val="4C4C7331"/>
    <w:rsid w:val="4C8D54AF"/>
    <w:rsid w:val="4CBA2416"/>
    <w:rsid w:val="4D3C9FFB"/>
    <w:rsid w:val="4E2709BE"/>
    <w:rsid w:val="4E3A4687"/>
    <w:rsid w:val="4EB6C6FB"/>
    <w:rsid w:val="502CD3DC"/>
    <w:rsid w:val="50FD4769"/>
    <w:rsid w:val="5166D48F"/>
    <w:rsid w:val="522FC2CB"/>
    <w:rsid w:val="524A3FE0"/>
    <w:rsid w:val="52B532D7"/>
    <w:rsid w:val="533BB735"/>
    <w:rsid w:val="537DCB23"/>
    <w:rsid w:val="539FCC2B"/>
    <w:rsid w:val="53E751B6"/>
    <w:rsid w:val="541B7179"/>
    <w:rsid w:val="54675BE3"/>
    <w:rsid w:val="54A82C55"/>
    <w:rsid w:val="54ABDB6F"/>
    <w:rsid w:val="54B7AF3C"/>
    <w:rsid w:val="54D2BC76"/>
    <w:rsid w:val="54EF638C"/>
    <w:rsid w:val="5524F204"/>
    <w:rsid w:val="555F3626"/>
    <w:rsid w:val="5585DCE7"/>
    <w:rsid w:val="55CE2476"/>
    <w:rsid w:val="56A9D24E"/>
    <w:rsid w:val="56DA9D57"/>
    <w:rsid w:val="586143C4"/>
    <w:rsid w:val="58E525E5"/>
    <w:rsid w:val="59D7CAFA"/>
    <w:rsid w:val="59E86721"/>
    <w:rsid w:val="5A3D61E9"/>
    <w:rsid w:val="5B07BEC4"/>
    <w:rsid w:val="5BD07A37"/>
    <w:rsid w:val="5C24625B"/>
    <w:rsid w:val="5D0996CA"/>
    <w:rsid w:val="5DF11418"/>
    <w:rsid w:val="5E3E3502"/>
    <w:rsid w:val="5E7BF77D"/>
    <w:rsid w:val="5EEF80E8"/>
    <w:rsid w:val="5F316917"/>
    <w:rsid w:val="5FDAF360"/>
    <w:rsid w:val="60239ED2"/>
    <w:rsid w:val="602DFFB2"/>
    <w:rsid w:val="6033DC01"/>
    <w:rsid w:val="6064FCFD"/>
    <w:rsid w:val="608757B6"/>
    <w:rsid w:val="60A99A83"/>
    <w:rsid w:val="60DBD20C"/>
    <w:rsid w:val="60F789AD"/>
    <w:rsid w:val="613298FE"/>
    <w:rsid w:val="6172DDF1"/>
    <w:rsid w:val="618A2F97"/>
    <w:rsid w:val="61C928FA"/>
    <w:rsid w:val="61E5B4A4"/>
    <w:rsid w:val="621ED838"/>
    <w:rsid w:val="62739AC2"/>
    <w:rsid w:val="634148D9"/>
    <w:rsid w:val="6365CA6D"/>
    <w:rsid w:val="638F7F0D"/>
    <w:rsid w:val="63924285"/>
    <w:rsid w:val="63C8D718"/>
    <w:rsid w:val="63E4B42A"/>
    <w:rsid w:val="64185C94"/>
    <w:rsid w:val="6454FE68"/>
    <w:rsid w:val="64AA02A1"/>
    <w:rsid w:val="64D80D83"/>
    <w:rsid w:val="6583F0A9"/>
    <w:rsid w:val="671D2077"/>
    <w:rsid w:val="6763640F"/>
    <w:rsid w:val="676D926F"/>
    <w:rsid w:val="67AD800A"/>
    <w:rsid w:val="6910CD57"/>
    <w:rsid w:val="6915B4C8"/>
    <w:rsid w:val="6A7D98B8"/>
    <w:rsid w:val="6BE1908B"/>
    <w:rsid w:val="6D07302D"/>
    <w:rsid w:val="6E4085CF"/>
    <w:rsid w:val="6E7EC1BC"/>
    <w:rsid w:val="6F2A3770"/>
    <w:rsid w:val="6F97B6EB"/>
    <w:rsid w:val="6FB1883D"/>
    <w:rsid w:val="702E26D4"/>
    <w:rsid w:val="706AA60D"/>
    <w:rsid w:val="70D0569E"/>
    <w:rsid w:val="70FCFA3D"/>
    <w:rsid w:val="71CF0E70"/>
    <w:rsid w:val="7294C7D8"/>
    <w:rsid w:val="72D7A7D2"/>
    <w:rsid w:val="72E67636"/>
    <w:rsid w:val="72F68A79"/>
    <w:rsid w:val="73093BF3"/>
    <w:rsid w:val="73F2E45A"/>
    <w:rsid w:val="74B74300"/>
    <w:rsid w:val="755D70F2"/>
    <w:rsid w:val="7594B3E0"/>
    <w:rsid w:val="75A8A73D"/>
    <w:rsid w:val="75F3E315"/>
    <w:rsid w:val="767B604E"/>
    <w:rsid w:val="76A42448"/>
    <w:rsid w:val="76CB1B98"/>
    <w:rsid w:val="77C5E60B"/>
    <w:rsid w:val="77DE1B93"/>
    <w:rsid w:val="780B7812"/>
    <w:rsid w:val="781FDBAC"/>
    <w:rsid w:val="78544465"/>
    <w:rsid w:val="786E84E0"/>
    <w:rsid w:val="7883AA26"/>
    <w:rsid w:val="78C61B70"/>
    <w:rsid w:val="78DE9383"/>
    <w:rsid w:val="795AAC46"/>
    <w:rsid w:val="7A1087F3"/>
    <w:rsid w:val="7A161829"/>
    <w:rsid w:val="7A428737"/>
    <w:rsid w:val="7AB39C40"/>
    <w:rsid w:val="7AD746A3"/>
    <w:rsid w:val="7B06520D"/>
    <w:rsid w:val="7BD95A49"/>
    <w:rsid w:val="7CD2728F"/>
    <w:rsid w:val="7D2A5111"/>
    <w:rsid w:val="7D2A83A6"/>
    <w:rsid w:val="7DDE703C"/>
    <w:rsid w:val="7E812BD7"/>
    <w:rsid w:val="7EC47FA2"/>
    <w:rsid w:val="7ED6466A"/>
    <w:rsid w:val="7F2806B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colormru v:ext="edit" colors="#a1bf36,#d0cfc5"/>
    </o:shapedefaults>
    <o:shapelayout v:ext="edit">
      <o:idmap v:ext="edit" data="1"/>
    </o:shapelayout>
  </w:shapeDefaults>
  <w:decimalSymbol w:val="."/>
  <w:listSeparator w:val=","/>
  <w14:docId w14:val="5F7633BC"/>
  <w15:docId w15:val="{98902A77-F6B9-4EC3-B2F3-5CBE588BAB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uiPriority="2" w:semiHidden="1" w:unhideWhenUsed="1"/>
    <w:lsdException w:name="index 2" w:uiPriority="2" w:semiHidden="1" w:unhideWhenUsed="1"/>
    <w:lsdException w:name="index 3" w:uiPriority="2" w:semiHidden="1" w:unhideWhenUsed="1"/>
    <w:lsdException w:name="index 4" w:uiPriority="2" w:semiHidden="1" w:unhideWhenUsed="1"/>
    <w:lsdException w:name="index 5" w:uiPriority="2" w:semiHidden="1" w:unhideWhenUsed="1"/>
    <w:lsdException w:name="index 6" w:uiPriority="2" w:semiHidden="1" w:unhideWhenUsed="1"/>
    <w:lsdException w:name="index 7" w:uiPriority="2" w:semiHidden="1" w:unhideWhenUsed="1"/>
    <w:lsdException w:name="index 8" w:uiPriority="2" w:semiHidden="1" w:unhideWhenUsed="1"/>
    <w:lsdException w:name="index 9" w:uiPriority="2"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uiPriority="39" w:semiHidden="1" w:unhideWhenUsed="1"/>
    <w:lsdException w:name="toc 8" w:uiPriority="39" w:semiHidden="1" w:unhideWhenUsed="1"/>
    <w:lsdException w:name="toc 9" w:semiHidden="1" w:unhideWhenUsed="1"/>
    <w:lsdException w:name="Normal Indent" w:semiHidden="1" w:unhideWhenUsed="1"/>
    <w:lsdException w:name="footnote text" w:uiPriority="2" w:semiHidden="1" w:unhideWhenUsed="1"/>
    <w:lsdException w:name="annotation text" w:uiPriority="99" w:semiHidden="1" w:unhideWhenUsed="1"/>
    <w:lsdException w:name="header" w:semiHidden="1" w:unhideWhenUsed="1"/>
    <w:lsdException w:name="footer" w:semiHidden="1" w:unhideWhenUsed="1"/>
    <w:lsdException w:name="index heading" w:uiPriority="2" w:semiHidden="1" w:unhideWhenUsed="1"/>
    <w:lsdException w:name="caption" w:uiPriority="35" w:semiHidden="1" w:unhideWhenUsed="1" w:qFormat="1"/>
    <w:lsdException w:name="table of figures" w:uiPriority="2"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2" w:semiHidden="1" w:unhideWhenUsed="1"/>
    <w:lsdException w:name="macro" w:uiPriority="2" w:semiHidden="1" w:unhideWhenUsed="1"/>
    <w:lsdException w:name="toa heading" w:uiPriority="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2"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2"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allaad" w:default="1">
    <w:name w:val="Normal"/>
    <w:qFormat/>
    <w:rsid w:val="003A5BEB"/>
    <w:rPr>
      <w:rFonts w:ascii="Arial" w:hAnsi="Arial"/>
    </w:rPr>
  </w:style>
  <w:style w:type="paragraph" w:styleId="Pealkiri1">
    <w:name w:val="heading 1"/>
    <w:basedOn w:val="Normaallaad"/>
    <w:next w:val="Normaallaad"/>
    <w:link w:val="Pealkiri1Mrk"/>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Pealkiri2">
    <w:name w:val="heading 2"/>
    <w:basedOn w:val="Normaallaad"/>
    <w:next w:val="Normaallaad"/>
    <w:link w:val="Pealkiri2Mrk"/>
    <w:uiPriority w:val="9"/>
    <w:unhideWhenUsed/>
    <w:qFormat/>
    <w:rsid w:val="005F4C4A"/>
    <w:pPr>
      <w:keepNext/>
      <w:keepLines/>
      <w:spacing w:before="120" w:after="100"/>
      <w:outlineLvl w:val="1"/>
    </w:pPr>
    <w:rPr>
      <w:rFonts w:eastAsiaTheme="majorEastAsia" w:cstheme="majorBidi"/>
      <w:b/>
      <w:bCs/>
      <w:sz w:val="28"/>
      <w:szCs w:val="28"/>
    </w:rPr>
  </w:style>
  <w:style w:type="paragraph" w:styleId="Pealkiri3">
    <w:name w:val="heading 3"/>
    <w:basedOn w:val="Normaallaad"/>
    <w:next w:val="Normaallaad"/>
    <w:link w:val="Pealkiri3Mrk"/>
    <w:uiPriority w:val="9"/>
    <w:unhideWhenUsed/>
    <w:qFormat/>
    <w:rsid w:val="0032415E"/>
    <w:pPr>
      <w:keepNext/>
      <w:keepLines/>
      <w:spacing w:before="120" w:after="0"/>
      <w:outlineLvl w:val="2"/>
    </w:pPr>
    <w:rPr>
      <w:rFonts w:eastAsiaTheme="majorEastAsia" w:cstheme="majorBidi"/>
      <w:b/>
      <w:spacing w:val="4"/>
      <w:sz w:val="24"/>
      <w:szCs w:val="24"/>
    </w:rPr>
  </w:style>
  <w:style w:type="paragraph" w:styleId="Pealkiri4">
    <w:name w:val="heading 4"/>
    <w:basedOn w:val="Normaallaad"/>
    <w:next w:val="Normaallaad"/>
    <w:link w:val="Pealkiri4Mrk"/>
    <w:uiPriority w:val="9"/>
    <w:unhideWhenUsed/>
    <w:qFormat/>
    <w:rsid w:val="00456E35"/>
    <w:pPr>
      <w:keepNext/>
      <w:keepLines/>
      <w:spacing w:before="120" w:after="0"/>
      <w:outlineLvl w:val="3"/>
    </w:pPr>
    <w:rPr>
      <w:rFonts w:asciiTheme="majorHAnsi" w:hAnsiTheme="majorHAnsi" w:eastAsiaTheme="majorEastAsia" w:cstheme="majorBidi"/>
      <w:i/>
      <w:iCs/>
      <w:sz w:val="24"/>
      <w:szCs w:val="24"/>
    </w:rPr>
  </w:style>
  <w:style w:type="paragraph" w:styleId="Pealkiri5">
    <w:name w:val="heading 5"/>
    <w:basedOn w:val="Normaallaad"/>
    <w:next w:val="Normaallaad"/>
    <w:link w:val="Pealkiri5Mrk"/>
    <w:uiPriority w:val="9"/>
    <w:unhideWhenUsed/>
    <w:qFormat/>
    <w:rsid w:val="00456E35"/>
    <w:pPr>
      <w:keepNext/>
      <w:keepLines/>
      <w:spacing w:before="120" w:after="0"/>
      <w:outlineLvl w:val="4"/>
    </w:pPr>
    <w:rPr>
      <w:rFonts w:asciiTheme="majorHAnsi" w:hAnsiTheme="majorHAnsi" w:eastAsiaTheme="majorEastAsia" w:cstheme="majorBidi"/>
      <w:b/>
      <w:bCs/>
    </w:rPr>
  </w:style>
  <w:style w:type="paragraph" w:styleId="Pealkiri6">
    <w:name w:val="heading 6"/>
    <w:basedOn w:val="Normaallaad"/>
    <w:next w:val="Normaallaad"/>
    <w:link w:val="Pealkiri6Mrk"/>
    <w:uiPriority w:val="9"/>
    <w:unhideWhenUsed/>
    <w:qFormat/>
    <w:rsid w:val="00456E35"/>
    <w:pPr>
      <w:keepNext/>
      <w:keepLines/>
      <w:spacing w:before="120" w:after="0"/>
      <w:outlineLvl w:val="5"/>
    </w:pPr>
    <w:rPr>
      <w:rFonts w:asciiTheme="majorHAnsi" w:hAnsiTheme="majorHAnsi" w:eastAsiaTheme="majorEastAsia" w:cstheme="majorBidi"/>
      <w:b/>
      <w:bCs/>
      <w:i/>
      <w:iCs/>
    </w:rPr>
  </w:style>
  <w:style w:type="paragraph" w:styleId="Pealkiri7">
    <w:name w:val="heading 7"/>
    <w:basedOn w:val="Normaallaad"/>
    <w:next w:val="Normaallaad"/>
    <w:link w:val="Pealkiri7Mrk"/>
    <w:uiPriority w:val="9"/>
    <w:unhideWhenUsed/>
    <w:qFormat/>
    <w:rsid w:val="00456E35"/>
    <w:pPr>
      <w:keepNext/>
      <w:keepLines/>
      <w:spacing w:before="120" w:after="0"/>
      <w:outlineLvl w:val="6"/>
    </w:pPr>
    <w:rPr>
      <w:i/>
      <w:iCs/>
    </w:rPr>
  </w:style>
  <w:style w:type="paragraph" w:styleId="Pealkiri8">
    <w:name w:val="heading 8"/>
    <w:basedOn w:val="Normaallaad"/>
    <w:next w:val="Normaallaad"/>
    <w:link w:val="Pealkiri8Mrk"/>
    <w:uiPriority w:val="9"/>
    <w:unhideWhenUsed/>
    <w:qFormat/>
    <w:rsid w:val="00456E35"/>
    <w:pPr>
      <w:keepNext/>
      <w:keepLines/>
      <w:spacing w:before="120" w:after="0"/>
      <w:outlineLvl w:val="7"/>
    </w:pPr>
    <w:rPr>
      <w:b/>
      <w:bCs/>
    </w:rPr>
  </w:style>
  <w:style w:type="paragraph" w:styleId="Pealkiri9">
    <w:name w:val="heading 9"/>
    <w:basedOn w:val="Normaallaad"/>
    <w:next w:val="Normaallaad"/>
    <w:link w:val="Pealkiri9Mrk"/>
    <w:uiPriority w:val="9"/>
    <w:unhideWhenUsed/>
    <w:qFormat/>
    <w:rsid w:val="00456E35"/>
    <w:pPr>
      <w:keepNext/>
      <w:keepLines/>
      <w:spacing w:before="120" w:after="0"/>
      <w:outlineLvl w:val="8"/>
    </w:pPr>
    <w:rPr>
      <w:i/>
      <w:iCs/>
    </w:rPr>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paragraph" w:styleId="Pealdis">
    <w:name w:val="caption"/>
    <w:basedOn w:val="Normaallaad"/>
    <w:next w:val="Normaallaad"/>
    <w:uiPriority w:val="35"/>
    <w:unhideWhenUsed/>
    <w:qFormat/>
    <w:rsid w:val="00456E35"/>
    <w:rPr>
      <w:b/>
      <w:bCs/>
      <w:sz w:val="18"/>
      <w:szCs w:val="18"/>
    </w:rPr>
  </w:style>
  <w:style w:type="character" w:styleId="Lpumrkuseviide">
    <w:name w:val="endnote reference"/>
    <w:basedOn w:val="Liguvaikefont"/>
    <w:uiPriority w:val="2"/>
    <w:semiHidden/>
    <w:unhideWhenUsed/>
    <w:rsid w:val="00FD6B81"/>
    <w:rPr>
      <w:rFonts w:ascii="Verdana" w:hAnsi="Verdana"/>
      <w:sz w:val="12"/>
      <w:vertAlign w:val="superscript"/>
    </w:rPr>
  </w:style>
  <w:style w:type="paragraph" w:styleId="Lpumrkusetekst">
    <w:name w:val="endnote text"/>
    <w:basedOn w:val="Normaallaad"/>
    <w:uiPriority w:val="2"/>
    <w:semiHidden/>
    <w:unhideWhenUsed/>
    <w:rsid w:val="00FD6B81"/>
    <w:pPr>
      <w:spacing w:line="210" w:lineRule="atLeast"/>
    </w:pPr>
    <w:rPr>
      <w:sz w:val="12"/>
      <w:szCs w:val="20"/>
    </w:rPr>
  </w:style>
  <w:style w:type="character" w:styleId="Allmrkuseviide">
    <w:name w:val="footnote reference"/>
    <w:basedOn w:val="Liguvaikefont"/>
    <w:uiPriority w:val="2"/>
    <w:semiHidden/>
    <w:unhideWhenUsed/>
    <w:rsid w:val="00FD6B81"/>
    <w:rPr>
      <w:rFonts w:ascii="Verdana" w:hAnsi="Verdana"/>
      <w:sz w:val="12"/>
      <w:vertAlign w:val="superscript"/>
    </w:rPr>
  </w:style>
  <w:style w:type="paragraph" w:styleId="Allmrkusetekst">
    <w:name w:val="footnote text"/>
    <w:basedOn w:val="Normaallaad"/>
    <w:uiPriority w:val="2"/>
    <w:semiHidden/>
    <w:unhideWhenUsed/>
    <w:rsid w:val="00FD6B81"/>
    <w:pPr>
      <w:spacing w:line="210" w:lineRule="atLeast"/>
    </w:pPr>
    <w:rPr>
      <w:sz w:val="12"/>
      <w:szCs w:val="20"/>
    </w:rPr>
  </w:style>
  <w:style w:type="character" w:styleId="HTML-lhend">
    <w:name w:val="HTML Acronym"/>
    <w:basedOn w:val="Liguvaikefont"/>
    <w:uiPriority w:val="2"/>
    <w:semiHidden/>
    <w:rsid w:val="00FD6B81"/>
  </w:style>
  <w:style w:type="paragraph" w:styleId="HTML-aadress">
    <w:name w:val="HTML Address"/>
    <w:basedOn w:val="Normaallaad"/>
    <w:uiPriority w:val="2"/>
    <w:semiHidden/>
    <w:rsid w:val="00FD6B81"/>
    <w:rPr>
      <w:i/>
      <w:iCs/>
    </w:rPr>
  </w:style>
  <w:style w:type="character" w:styleId="HTML-tsitaat">
    <w:name w:val="HTML Cite"/>
    <w:basedOn w:val="Liguvaikefont"/>
    <w:uiPriority w:val="2"/>
    <w:semiHidden/>
    <w:rsid w:val="00FD6B81"/>
    <w:rPr>
      <w:i/>
      <w:iCs/>
    </w:rPr>
  </w:style>
  <w:style w:type="character" w:styleId="HTML-kood">
    <w:name w:val="HTML Code"/>
    <w:basedOn w:val="Liguvaikefont"/>
    <w:uiPriority w:val="2"/>
    <w:semiHidden/>
    <w:rsid w:val="00FD6B81"/>
    <w:rPr>
      <w:rFonts w:ascii="Courier New" w:hAnsi="Courier New" w:cs="Courier New"/>
      <w:sz w:val="20"/>
      <w:szCs w:val="20"/>
    </w:rPr>
  </w:style>
  <w:style w:type="character" w:styleId="HTML-definitsioon">
    <w:name w:val="HTML Definition"/>
    <w:basedOn w:val="Liguvaikefont"/>
    <w:uiPriority w:val="2"/>
    <w:semiHidden/>
    <w:rsid w:val="00FD6B81"/>
    <w:rPr>
      <w:i/>
      <w:iCs/>
    </w:rPr>
  </w:style>
  <w:style w:type="character" w:styleId="HTML-klaviatuur">
    <w:name w:val="HTML Keyboard"/>
    <w:basedOn w:val="Liguvaikefont"/>
    <w:uiPriority w:val="2"/>
    <w:semiHidden/>
    <w:rsid w:val="00FD6B81"/>
    <w:rPr>
      <w:rFonts w:ascii="Courier New" w:hAnsi="Courier New" w:cs="Courier New"/>
      <w:sz w:val="20"/>
      <w:szCs w:val="20"/>
    </w:rPr>
  </w:style>
  <w:style w:type="paragraph" w:styleId="HTML-eelvormindatud">
    <w:name w:val="HTML Preformatted"/>
    <w:basedOn w:val="Normaallaad"/>
    <w:uiPriority w:val="2"/>
    <w:semiHidden/>
    <w:rsid w:val="00FD6B81"/>
    <w:rPr>
      <w:rFonts w:ascii="Courier New" w:hAnsi="Courier New" w:cs="Courier New"/>
      <w:sz w:val="20"/>
      <w:szCs w:val="20"/>
    </w:rPr>
  </w:style>
  <w:style w:type="character" w:styleId="HTML-nidis">
    <w:name w:val="HTML Sample"/>
    <w:basedOn w:val="Liguvaikefont"/>
    <w:uiPriority w:val="2"/>
    <w:semiHidden/>
    <w:rsid w:val="00FD6B81"/>
    <w:rPr>
      <w:rFonts w:ascii="Courier New" w:hAnsi="Courier New" w:cs="Courier New"/>
    </w:rPr>
  </w:style>
  <w:style w:type="character" w:styleId="HTML-sisestaja">
    <w:name w:val="HTML Typewriter"/>
    <w:basedOn w:val="Liguvaikefont"/>
    <w:uiPriority w:val="2"/>
    <w:semiHidden/>
    <w:rsid w:val="00FD6B81"/>
    <w:rPr>
      <w:rFonts w:ascii="Courier New" w:hAnsi="Courier New" w:cs="Courier New"/>
      <w:sz w:val="20"/>
      <w:szCs w:val="20"/>
    </w:rPr>
  </w:style>
  <w:style w:type="character" w:styleId="HTML-proportsionaalne">
    <w:name w:val="HTML Variable"/>
    <w:basedOn w:val="Liguvaikefont"/>
    <w:uiPriority w:val="2"/>
    <w:semiHidden/>
    <w:rsid w:val="00FD6B81"/>
    <w:rPr>
      <w:i/>
      <w:iCs/>
    </w:rPr>
  </w:style>
  <w:style w:type="character" w:styleId="Reanumber">
    <w:name w:val="line number"/>
    <w:basedOn w:val="Liguvaikefont"/>
    <w:uiPriority w:val="2"/>
    <w:semiHidden/>
    <w:rsid w:val="00FD6B81"/>
  </w:style>
  <w:style w:type="paragraph" w:styleId="Loend">
    <w:name w:val="List"/>
    <w:basedOn w:val="Normaallaad"/>
    <w:uiPriority w:val="2"/>
    <w:semiHidden/>
    <w:rsid w:val="00FD6B81"/>
    <w:pPr>
      <w:ind w:left="283" w:hanging="283"/>
    </w:pPr>
  </w:style>
  <w:style w:type="paragraph" w:styleId="Loend2">
    <w:name w:val="List 2"/>
    <w:basedOn w:val="Normaallaad"/>
    <w:uiPriority w:val="2"/>
    <w:semiHidden/>
    <w:rsid w:val="00FD6B81"/>
    <w:pPr>
      <w:ind w:left="566" w:hanging="283"/>
    </w:pPr>
  </w:style>
  <w:style w:type="paragraph" w:styleId="Loend3">
    <w:name w:val="List 3"/>
    <w:basedOn w:val="Normaallaad"/>
    <w:uiPriority w:val="2"/>
    <w:semiHidden/>
    <w:rsid w:val="00FD6B81"/>
    <w:pPr>
      <w:ind w:left="849" w:hanging="283"/>
    </w:pPr>
  </w:style>
  <w:style w:type="paragraph" w:styleId="Loend4">
    <w:name w:val="List 4"/>
    <w:basedOn w:val="Normaallaad"/>
    <w:uiPriority w:val="2"/>
    <w:semiHidden/>
    <w:rsid w:val="00FD6B81"/>
    <w:pPr>
      <w:ind w:left="1132" w:hanging="283"/>
    </w:pPr>
  </w:style>
  <w:style w:type="paragraph" w:styleId="Loend5">
    <w:name w:val="List 5"/>
    <w:basedOn w:val="Normaallaad"/>
    <w:uiPriority w:val="2"/>
    <w:semiHidden/>
    <w:rsid w:val="00FD6B81"/>
    <w:pPr>
      <w:ind w:left="1415" w:hanging="283"/>
    </w:pPr>
  </w:style>
  <w:style w:type="paragraph" w:styleId="Loenditpp">
    <w:name w:val="List Bullet"/>
    <w:basedOn w:val="Normaallaad"/>
    <w:uiPriority w:val="2"/>
    <w:semiHidden/>
    <w:rsid w:val="00FD6B81"/>
    <w:pPr>
      <w:numPr>
        <w:numId w:val="47"/>
      </w:numPr>
    </w:pPr>
  </w:style>
  <w:style w:type="paragraph" w:styleId="Loenditpp2">
    <w:name w:val="List Bullet 2"/>
    <w:basedOn w:val="Normaallaad"/>
    <w:uiPriority w:val="2"/>
    <w:semiHidden/>
    <w:unhideWhenUsed/>
    <w:rsid w:val="00FD6B81"/>
    <w:pPr>
      <w:numPr>
        <w:numId w:val="48"/>
      </w:numPr>
    </w:pPr>
  </w:style>
  <w:style w:type="paragraph" w:styleId="Loenditpp3">
    <w:name w:val="List Bullet 3"/>
    <w:basedOn w:val="Normaallaad"/>
    <w:uiPriority w:val="2"/>
    <w:semiHidden/>
    <w:rsid w:val="00FD6B81"/>
    <w:pPr>
      <w:numPr>
        <w:numId w:val="49"/>
      </w:numPr>
    </w:pPr>
  </w:style>
  <w:style w:type="paragraph" w:styleId="Loenditpp4">
    <w:name w:val="List Bullet 4"/>
    <w:basedOn w:val="Normaallaad"/>
    <w:uiPriority w:val="2"/>
    <w:semiHidden/>
    <w:rsid w:val="00FD6B81"/>
    <w:pPr>
      <w:numPr>
        <w:numId w:val="50"/>
      </w:numPr>
    </w:pPr>
  </w:style>
  <w:style w:type="paragraph" w:styleId="Loenditpp5">
    <w:name w:val="List Bullet 5"/>
    <w:basedOn w:val="Normaallaad"/>
    <w:uiPriority w:val="2"/>
    <w:semiHidden/>
    <w:rsid w:val="00FD6B81"/>
    <w:pPr>
      <w:numPr>
        <w:numId w:val="51"/>
      </w:numPr>
    </w:pPr>
  </w:style>
  <w:style w:type="paragraph" w:styleId="Loendijtk">
    <w:name w:val="List Continue"/>
    <w:basedOn w:val="Normaallaad"/>
    <w:uiPriority w:val="2"/>
    <w:semiHidden/>
    <w:rsid w:val="00FD6B81"/>
    <w:pPr>
      <w:spacing w:after="120"/>
      <w:ind w:left="283"/>
    </w:pPr>
  </w:style>
  <w:style w:type="paragraph" w:styleId="Loendijtk2">
    <w:name w:val="List Continue 2"/>
    <w:basedOn w:val="Normaallaad"/>
    <w:uiPriority w:val="2"/>
    <w:semiHidden/>
    <w:rsid w:val="00FD6B81"/>
    <w:pPr>
      <w:spacing w:after="120"/>
      <w:ind w:left="566"/>
    </w:pPr>
  </w:style>
  <w:style w:type="paragraph" w:styleId="Loendijtk3">
    <w:name w:val="List Continue 3"/>
    <w:basedOn w:val="Normaallaad"/>
    <w:uiPriority w:val="2"/>
    <w:semiHidden/>
    <w:rsid w:val="00FD6B81"/>
    <w:pPr>
      <w:spacing w:after="120"/>
      <w:ind w:left="849"/>
    </w:pPr>
  </w:style>
  <w:style w:type="paragraph" w:styleId="Loendijtk4">
    <w:name w:val="List Continue 4"/>
    <w:basedOn w:val="Normaallaad"/>
    <w:uiPriority w:val="2"/>
    <w:semiHidden/>
    <w:rsid w:val="00FD6B81"/>
    <w:pPr>
      <w:spacing w:after="120"/>
      <w:ind w:left="1132"/>
    </w:pPr>
  </w:style>
  <w:style w:type="paragraph" w:styleId="Loendijtk5">
    <w:name w:val="List Continue 5"/>
    <w:basedOn w:val="Normaallaad"/>
    <w:uiPriority w:val="2"/>
    <w:semiHidden/>
    <w:rsid w:val="00FD6B81"/>
    <w:pPr>
      <w:spacing w:after="120"/>
      <w:ind w:left="1415"/>
    </w:pPr>
  </w:style>
  <w:style w:type="paragraph" w:styleId="Loendinumber">
    <w:name w:val="List Number"/>
    <w:basedOn w:val="Normaallaad"/>
    <w:uiPriority w:val="2"/>
    <w:semiHidden/>
    <w:unhideWhenUsed/>
    <w:rsid w:val="00FD6B81"/>
    <w:pPr>
      <w:numPr>
        <w:numId w:val="52"/>
      </w:numPr>
    </w:pPr>
  </w:style>
  <w:style w:type="paragraph" w:styleId="Loendinumber2">
    <w:name w:val="List Number 2"/>
    <w:basedOn w:val="Normaallaad"/>
    <w:uiPriority w:val="2"/>
    <w:semiHidden/>
    <w:rsid w:val="00FD6B81"/>
    <w:pPr>
      <w:numPr>
        <w:numId w:val="53"/>
      </w:numPr>
    </w:pPr>
  </w:style>
  <w:style w:type="paragraph" w:styleId="Loendinumber3">
    <w:name w:val="List Number 3"/>
    <w:basedOn w:val="Normaallaad"/>
    <w:uiPriority w:val="2"/>
    <w:semiHidden/>
    <w:rsid w:val="00FD6B81"/>
    <w:pPr>
      <w:numPr>
        <w:numId w:val="54"/>
      </w:numPr>
    </w:pPr>
  </w:style>
  <w:style w:type="paragraph" w:styleId="Loendinumber4">
    <w:name w:val="List Number 4"/>
    <w:basedOn w:val="Normaallaad"/>
    <w:uiPriority w:val="2"/>
    <w:semiHidden/>
    <w:rsid w:val="00FD6B81"/>
    <w:pPr>
      <w:numPr>
        <w:numId w:val="55"/>
      </w:numPr>
    </w:pPr>
  </w:style>
  <w:style w:type="paragraph" w:styleId="Loendinumber5">
    <w:name w:val="List Number 5"/>
    <w:basedOn w:val="Normaallaad"/>
    <w:uiPriority w:val="2"/>
    <w:semiHidden/>
    <w:rsid w:val="00FD6B81"/>
    <w:pPr>
      <w:numPr>
        <w:numId w:val="56"/>
      </w:numPr>
    </w:pPr>
  </w:style>
  <w:style w:type="paragraph" w:styleId="Snumipis">
    <w:name w:val="Message Header"/>
    <w:basedOn w:val="Normaallaad"/>
    <w:uiPriority w:val="2"/>
    <w:semiHidden/>
    <w:rsid w:val="00FD6B81"/>
    <w:pPr>
      <w:pBdr>
        <w:top w:val="single" w:color="auto" w:sz="6" w:space="1"/>
        <w:left w:val="single" w:color="auto" w:sz="6" w:space="1"/>
        <w:bottom w:val="single" w:color="auto" w:sz="6" w:space="1"/>
        <w:right w:val="single" w:color="auto" w:sz="6" w:space="1"/>
      </w:pBdr>
      <w:shd w:val="pct20" w:color="auto" w:fill="auto"/>
      <w:ind w:left="1134" w:hanging="1134"/>
    </w:pPr>
    <w:rPr>
      <w:rFonts w:cs="Arial"/>
      <w:sz w:val="24"/>
    </w:rPr>
  </w:style>
  <w:style w:type="paragraph" w:styleId="Normaallaadveeb">
    <w:name w:val="Normal (Web)"/>
    <w:basedOn w:val="Normaallaad"/>
    <w:uiPriority w:val="99"/>
    <w:semiHidden/>
    <w:rsid w:val="00FD6B81"/>
    <w:rPr>
      <w:rFonts w:ascii="Times New Roman" w:hAnsi="Times New Roman"/>
      <w:sz w:val="24"/>
    </w:rPr>
  </w:style>
  <w:style w:type="paragraph" w:styleId="Normaaltaane">
    <w:name w:val="Normal Indent"/>
    <w:basedOn w:val="Normaallaad"/>
    <w:uiPriority w:val="2"/>
    <w:semiHidden/>
    <w:rsid w:val="00FD6B81"/>
    <w:pPr>
      <w:ind w:left="1304"/>
    </w:pPr>
  </w:style>
  <w:style w:type="paragraph" w:styleId="Mrkmepealkiri">
    <w:name w:val="Note Heading"/>
    <w:basedOn w:val="Normaallaad"/>
    <w:next w:val="Normaallaad"/>
    <w:uiPriority w:val="2"/>
    <w:semiHidden/>
    <w:rsid w:val="00FD6B81"/>
  </w:style>
  <w:style w:type="paragraph" w:styleId="Lihttekst">
    <w:name w:val="Plain Text"/>
    <w:basedOn w:val="Normaallaad"/>
    <w:uiPriority w:val="2"/>
    <w:semiHidden/>
    <w:rsid w:val="00FD6B81"/>
    <w:rPr>
      <w:rFonts w:ascii="Courier New" w:hAnsi="Courier New" w:cs="Courier New"/>
      <w:sz w:val="20"/>
      <w:szCs w:val="20"/>
    </w:rPr>
  </w:style>
  <w:style w:type="paragraph" w:styleId="Tervitus">
    <w:name w:val="Salutation"/>
    <w:basedOn w:val="Normaallaad"/>
    <w:next w:val="Normaallaad"/>
    <w:uiPriority w:val="2"/>
    <w:semiHidden/>
    <w:rsid w:val="00FD6B81"/>
  </w:style>
  <w:style w:type="paragraph" w:styleId="Allkiri">
    <w:name w:val="Signature"/>
    <w:basedOn w:val="Normaallaad"/>
    <w:uiPriority w:val="2"/>
    <w:semiHidden/>
    <w:rsid w:val="00FD6B81"/>
    <w:pPr>
      <w:ind w:left="4252"/>
    </w:pPr>
  </w:style>
  <w:style w:type="character" w:styleId="Tugev">
    <w:name w:val="Strong"/>
    <w:basedOn w:val="Liguvaikefont"/>
    <w:uiPriority w:val="22"/>
    <w:qFormat/>
    <w:rsid w:val="00456E35"/>
    <w:rPr>
      <w:b/>
      <w:bCs/>
      <w:color w:val="auto"/>
    </w:rPr>
  </w:style>
  <w:style w:type="paragraph" w:styleId="Alapealkiri">
    <w:name w:val="Subtitle"/>
    <w:basedOn w:val="Normaallaad"/>
    <w:next w:val="Normaallaad"/>
    <w:link w:val="AlapealkiriMrk"/>
    <w:uiPriority w:val="11"/>
    <w:qFormat/>
    <w:rsid w:val="00456E35"/>
    <w:pPr>
      <w:numPr>
        <w:ilvl w:val="1"/>
      </w:numPr>
      <w:spacing w:after="240"/>
      <w:jc w:val="center"/>
    </w:pPr>
    <w:rPr>
      <w:rFonts w:asciiTheme="majorHAnsi" w:hAnsiTheme="majorHAnsi" w:eastAsiaTheme="majorEastAsia" w:cstheme="majorBidi"/>
      <w:sz w:val="24"/>
      <w:szCs w:val="24"/>
    </w:rPr>
  </w:style>
  <w:style w:type="table" w:styleId="Ruumiliseefektigatabel1">
    <w:name w:val="Table 3D effects 1"/>
    <w:basedOn w:val="Normaaltabel"/>
    <w:semiHidden/>
    <w:rsid w:val="00FD6B81"/>
    <w:pPr>
      <w:spacing w:line="260" w:lineRule="atLeast"/>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Ruumiliseefektigatabel2">
    <w:name w:val="Table 3D effects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Ruumiliseefektigatabel3">
    <w:name w:val="Table 3D effects 3"/>
    <w:basedOn w:val="Normaaltabel"/>
    <w:semiHidden/>
    <w:rsid w:val="00FD6B81"/>
    <w:pPr>
      <w:spacing w:line="260" w:lineRule="atLeast"/>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kalinetabel1">
    <w:name w:val="Table Classic 1"/>
    <w:basedOn w:val="Normaaltabe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kalinetabel2">
    <w:name w:val="Table Classic 2"/>
    <w:basedOn w:val="Normaaltabel"/>
    <w:semiHidden/>
    <w:rsid w:val="00FD6B81"/>
    <w:pPr>
      <w:spacing w:line="260" w:lineRule="atLeast"/>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Klassikalinetabel3">
    <w:name w:val="Table Classic 3"/>
    <w:basedOn w:val="Normaaltabel"/>
    <w:semiHidden/>
    <w:rsid w:val="00FD6B81"/>
    <w:pPr>
      <w:spacing w:line="260" w:lineRule="atLeast"/>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Klassikalinetabel4">
    <w:name w:val="Table Classic 4"/>
    <w:basedOn w:val="Normaaltabel"/>
    <w:semiHidden/>
    <w:rsid w:val="00FD6B81"/>
    <w:pPr>
      <w:spacing w:line="260" w:lineRule="atLeast"/>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Vrvilinetabel1">
    <w:name w:val="Table Colorful 1"/>
    <w:basedOn w:val="Normaaltabel"/>
    <w:semiHidden/>
    <w:rsid w:val="00FD6B81"/>
    <w:pPr>
      <w:spacing w:line="26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Vrvilinetabel2">
    <w:name w:val="Table Colorful 2"/>
    <w:basedOn w:val="Normaaltabel"/>
    <w:semiHidden/>
    <w:rsid w:val="00FD6B81"/>
    <w:pPr>
      <w:spacing w:line="260" w:lineRule="atLeast"/>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Vrvilinetabel3">
    <w:name w:val="Table Colorful 3"/>
    <w:basedOn w:val="Normaaltabel"/>
    <w:semiHidden/>
    <w:rsid w:val="00FD6B81"/>
    <w:pPr>
      <w:spacing w:line="26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Kontuurtabel">
    <w:name w:val="Table Grid"/>
    <w:basedOn w:val="Normaaltabel"/>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Kontuurtabel1">
    <w:name w:val="Table Grid 1"/>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iruudustik2">
    <w:name w:val="Table Grid 2"/>
    <w:basedOn w:val="Normaaltabel"/>
    <w:semiHidden/>
    <w:rsid w:val="00FD6B81"/>
    <w:pPr>
      <w:spacing w:line="260" w:lineRule="atLeast"/>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iruudustik3">
    <w:name w:val="Table Grid 3"/>
    <w:basedOn w:val="Normaaltabel"/>
    <w:semiHidden/>
    <w:rsid w:val="00FD6B81"/>
    <w:pPr>
      <w:spacing w:line="26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iruudustik4">
    <w:name w:val="Table Grid 4"/>
    <w:basedOn w:val="Normaaltabel"/>
    <w:semiHidden/>
    <w:rsid w:val="00FD6B81"/>
    <w:pPr>
      <w:spacing w:line="260" w:lineRule="atLeast"/>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Kontuurtabel5">
    <w:name w:val="Table Grid 5"/>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6">
    <w:name w:val="Table Grid 6"/>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7">
    <w:name w:val="Table Grid 7"/>
    <w:basedOn w:val="Normaaltabel"/>
    <w:semiHidden/>
    <w:rsid w:val="00FD6B81"/>
    <w:pPr>
      <w:spacing w:line="26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Kontuurtabel8">
    <w:name w:val="Table Grid 8"/>
    <w:basedOn w:val="Normaaltabel"/>
    <w:semiHidden/>
    <w:rsid w:val="00FD6B81"/>
    <w:pPr>
      <w:spacing w:line="26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oendtabel1">
    <w:name w:val="Table List 1"/>
    <w:basedOn w:val="Normaaltabel"/>
    <w:semiHidden/>
    <w:rsid w:val="00FD6B81"/>
    <w:pPr>
      <w:spacing w:line="260" w:lineRule="atLeast"/>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oendtabel2">
    <w:name w:val="Table List 2"/>
    <w:basedOn w:val="Normaaltabel"/>
    <w:semiHidden/>
    <w:rsid w:val="00FD6B81"/>
    <w:pPr>
      <w:spacing w:line="260" w:lineRule="atLeast"/>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oendtabel3">
    <w:name w:val="Table List 3"/>
    <w:basedOn w:val="Normaaltabel"/>
    <w:semiHidden/>
    <w:rsid w:val="00FD6B81"/>
    <w:pPr>
      <w:spacing w:line="260" w:lineRule="atLeast"/>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Loendtabel4">
    <w:name w:val="Table List 4"/>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Loendtabel5">
    <w:name w:val="Table List 5"/>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Loendtabel6">
    <w:name w:val="Table List 6"/>
    <w:basedOn w:val="Normaaltabe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Loendtabel8">
    <w:name w:val="Table List 8"/>
    <w:basedOn w:val="Normaaltabel"/>
    <w:semiHidden/>
    <w:rsid w:val="00FD6B81"/>
    <w:pPr>
      <w:spacing w:line="26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Lihtnetabel1">
    <w:name w:val="Table Simple 1"/>
    <w:basedOn w:val="Normaaltabel"/>
    <w:semiHidden/>
    <w:rsid w:val="00FD6B81"/>
    <w:pPr>
      <w:spacing w:line="260" w:lineRule="atLeast"/>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Lihtnetabel2">
    <w:name w:val="Table Simple 2"/>
    <w:basedOn w:val="Normaaltabel"/>
    <w:semiHidden/>
    <w:rsid w:val="00FD6B81"/>
    <w:pPr>
      <w:spacing w:line="260" w:lineRule="atLeast"/>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Lihtnetabel3">
    <w:name w:val="Table Simple 3"/>
    <w:basedOn w:val="Normaaltabel"/>
    <w:semiHidden/>
    <w:rsid w:val="00FD6B81"/>
    <w:pPr>
      <w:spacing w:line="260" w:lineRule="atLeast"/>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Peentabel2">
    <w:name w:val="Table Subtle 2"/>
    <w:basedOn w:val="Normaaltabel"/>
    <w:semiHidden/>
    <w:rsid w:val="00FD6B81"/>
    <w:pPr>
      <w:spacing w:line="260" w:lineRule="atLeast"/>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ikujundus">
    <w:name w:val="Table Theme"/>
    <w:basedOn w:val="Normaaltabel"/>
    <w:semiHidden/>
    <w:rsid w:val="00FD6B81"/>
    <w:pPr>
      <w:spacing w:line="26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eebitabel1">
    <w:name w:val="Table Web 1"/>
    <w:basedOn w:val="Normaaltabel"/>
    <w:semiHidden/>
    <w:rsid w:val="00FD6B81"/>
    <w:pPr>
      <w:spacing w:line="26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Veebitabel2">
    <w:name w:val="Table Web 2"/>
    <w:basedOn w:val="Normaaltabel"/>
    <w:semiHidden/>
    <w:rsid w:val="00FD6B81"/>
    <w:pPr>
      <w:spacing w:line="26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Veebitabel3">
    <w:name w:val="Table Web 3"/>
    <w:basedOn w:val="Normaaltabel"/>
    <w:semiHidden/>
    <w:rsid w:val="00FD6B81"/>
    <w:pPr>
      <w:spacing w:line="26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ealkiri">
    <w:name w:val="Title"/>
    <w:basedOn w:val="Normaallaad"/>
    <w:next w:val="Normaallaad"/>
    <w:link w:val="PealkiriMrk"/>
    <w:uiPriority w:val="10"/>
    <w:qFormat/>
    <w:rsid w:val="00456E35"/>
    <w:pPr>
      <w:spacing w:after="0" w:line="240" w:lineRule="auto"/>
      <w:contextualSpacing/>
      <w:jc w:val="center"/>
    </w:pPr>
    <w:rPr>
      <w:rFonts w:asciiTheme="majorHAnsi" w:hAnsiTheme="majorHAnsi" w:eastAsiaTheme="majorEastAsia" w:cstheme="majorBidi"/>
      <w:b/>
      <w:bCs/>
      <w:spacing w:val="-7"/>
      <w:sz w:val="48"/>
      <w:szCs w:val="48"/>
    </w:rPr>
  </w:style>
  <w:style w:type="paragraph" w:styleId="SK1">
    <w:name w:val="toc 1"/>
    <w:basedOn w:val="Normaallaad"/>
    <w:next w:val="Normaallaad"/>
    <w:uiPriority w:val="39"/>
    <w:rsid w:val="00AA5303"/>
    <w:pPr>
      <w:tabs>
        <w:tab w:val="left" w:pos="709"/>
        <w:tab w:val="right" w:leader="dot" w:pos="8891"/>
      </w:tabs>
      <w:spacing w:before="60" w:after="60"/>
      <w:ind w:left="709" w:hanging="709"/>
    </w:pPr>
    <w:rPr>
      <w:b/>
      <w:bCs/>
      <w:caps/>
      <w:szCs w:val="20"/>
    </w:rPr>
  </w:style>
  <w:style w:type="paragraph" w:styleId="SK2">
    <w:name w:val="toc 2"/>
    <w:basedOn w:val="Normaallaad"/>
    <w:next w:val="Normaallaad"/>
    <w:uiPriority w:val="39"/>
    <w:rsid w:val="00AA5303"/>
    <w:pPr>
      <w:tabs>
        <w:tab w:val="left" w:pos="709"/>
        <w:tab w:val="right" w:leader="dot" w:pos="8891"/>
      </w:tabs>
      <w:ind w:left="709" w:hanging="709"/>
    </w:pPr>
    <w:rPr>
      <w:szCs w:val="20"/>
    </w:rPr>
  </w:style>
  <w:style w:type="paragraph" w:styleId="SK3">
    <w:name w:val="toc 3"/>
    <w:basedOn w:val="Normaallaad"/>
    <w:next w:val="Normaallaad"/>
    <w:uiPriority w:val="39"/>
    <w:rsid w:val="00AA5303"/>
    <w:pPr>
      <w:tabs>
        <w:tab w:val="left" w:pos="709"/>
        <w:tab w:val="right" w:leader="dot" w:pos="8891"/>
      </w:tabs>
      <w:spacing w:after="0"/>
      <w:ind w:left="709" w:hanging="709"/>
    </w:pPr>
    <w:rPr>
      <w:iCs/>
      <w:szCs w:val="20"/>
    </w:rPr>
  </w:style>
  <w:style w:type="paragraph" w:styleId="SK4">
    <w:name w:val="toc 4"/>
    <w:basedOn w:val="Normaallaad"/>
    <w:next w:val="Normaallaad"/>
    <w:link w:val="SK4Mrk"/>
    <w:rsid w:val="00024055"/>
    <w:pPr>
      <w:spacing w:after="0"/>
      <w:ind w:left="540"/>
    </w:pPr>
    <w:rPr>
      <w:szCs w:val="18"/>
    </w:rPr>
  </w:style>
  <w:style w:type="paragraph" w:styleId="SK5">
    <w:name w:val="toc 5"/>
    <w:basedOn w:val="Normaallaad"/>
    <w:next w:val="Normaallaad"/>
    <w:rsid w:val="00734664"/>
    <w:pPr>
      <w:spacing w:after="0"/>
      <w:ind w:left="720"/>
    </w:pPr>
    <w:rPr>
      <w:szCs w:val="18"/>
    </w:rPr>
  </w:style>
  <w:style w:type="numbering" w:styleId="111111">
    <w:name w:val="Outline List 2"/>
    <w:basedOn w:val="Loendita"/>
    <w:semiHidden/>
    <w:rsid w:val="00FD6B81"/>
    <w:pPr>
      <w:numPr>
        <w:numId w:val="57"/>
      </w:numPr>
    </w:pPr>
  </w:style>
  <w:style w:type="numbering" w:styleId="1ai">
    <w:name w:val="Outline List 1"/>
    <w:basedOn w:val="Loendita"/>
    <w:semiHidden/>
    <w:rsid w:val="00FD6B81"/>
    <w:pPr>
      <w:numPr>
        <w:numId w:val="58"/>
      </w:numPr>
    </w:pPr>
  </w:style>
  <w:style w:type="numbering" w:styleId="Artikkeljaotis">
    <w:name w:val="Outline List 3"/>
    <w:basedOn w:val="Loendita"/>
    <w:semiHidden/>
    <w:rsid w:val="00FD6B81"/>
    <w:pPr>
      <w:numPr>
        <w:numId w:val="59"/>
      </w:numPr>
    </w:pPr>
  </w:style>
  <w:style w:type="paragraph" w:styleId="Plokktekst">
    <w:name w:val="Block Text"/>
    <w:basedOn w:val="Normaallaad"/>
    <w:uiPriority w:val="2"/>
    <w:semiHidden/>
    <w:rsid w:val="00FD6B81"/>
    <w:pPr>
      <w:spacing w:after="120"/>
      <w:ind w:left="1440" w:right="1440"/>
    </w:pPr>
  </w:style>
  <w:style w:type="paragraph" w:styleId="Kehatekst">
    <w:name w:val="Body Text"/>
    <w:basedOn w:val="Normaallaad"/>
    <w:link w:val="KehatekstMrk"/>
    <w:rsid w:val="008A266C"/>
    <w:pPr>
      <w:spacing w:after="120"/>
    </w:pPr>
  </w:style>
  <w:style w:type="paragraph" w:styleId="Kehatekst2">
    <w:name w:val="Body Text 2"/>
    <w:basedOn w:val="Normaallaad"/>
    <w:uiPriority w:val="2"/>
    <w:semiHidden/>
    <w:rsid w:val="00FD6B81"/>
    <w:pPr>
      <w:spacing w:after="120" w:line="480" w:lineRule="auto"/>
    </w:pPr>
  </w:style>
  <w:style w:type="paragraph" w:styleId="Kehatekst3">
    <w:name w:val="Body Text 3"/>
    <w:basedOn w:val="Normaallaad"/>
    <w:uiPriority w:val="2"/>
    <w:semiHidden/>
    <w:rsid w:val="00FD6B81"/>
    <w:pPr>
      <w:spacing w:after="120"/>
    </w:pPr>
    <w:rPr>
      <w:sz w:val="16"/>
      <w:szCs w:val="16"/>
    </w:rPr>
  </w:style>
  <w:style w:type="paragraph" w:styleId="Esireataandegakehatekst">
    <w:name w:val="Body Text First Indent"/>
    <w:basedOn w:val="Kehatekst"/>
    <w:uiPriority w:val="2"/>
    <w:semiHidden/>
    <w:rsid w:val="00FD6B81"/>
    <w:pPr>
      <w:ind w:firstLine="210"/>
    </w:pPr>
  </w:style>
  <w:style w:type="paragraph" w:styleId="Taandegakehatekst">
    <w:name w:val="Body Text Indent"/>
    <w:basedOn w:val="Normaallaad"/>
    <w:uiPriority w:val="2"/>
    <w:semiHidden/>
    <w:rsid w:val="00FD6B81"/>
    <w:pPr>
      <w:spacing w:after="120"/>
      <w:ind w:left="283"/>
    </w:pPr>
  </w:style>
  <w:style w:type="paragraph" w:styleId="Esireataandegakehatekst2">
    <w:name w:val="Body Text First Indent 2"/>
    <w:basedOn w:val="Taandegakehatekst"/>
    <w:uiPriority w:val="2"/>
    <w:semiHidden/>
    <w:rsid w:val="00FD6B81"/>
    <w:pPr>
      <w:ind w:firstLine="210"/>
    </w:pPr>
  </w:style>
  <w:style w:type="paragraph" w:styleId="Taandegakehatekst2">
    <w:name w:val="Body Text Indent 2"/>
    <w:basedOn w:val="Normaallaad"/>
    <w:uiPriority w:val="2"/>
    <w:semiHidden/>
    <w:rsid w:val="00FD6B81"/>
    <w:pPr>
      <w:spacing w:after="120" w:line="480" w:lineRule="auto"/>
      <w:ind w:left="283"/>
    </w:pPr>
  </w:style>
  <w:style w:type="paragraph" w:styleId="Taandegakehatekst3">
    <w:name w:val="Body Text Indent 3"/>
    <w:basedOn w:val="Normaallaad"/>
    <w:uiPriority w:val="2"/>
    <w:semiHidden/>
    <w:rsid w:val="00FD6B81"/>
    <w:pPr>
      <w:spacing w:after="120"/>
      <w:ind w:left="283"/>
    </w:pPr>
    <w:rPr>
      <w:sz w:val="16"/>
      <w:szCs w:val="16"/>
    </w:rPr>
  </w:style>
  <w:style w:type="paragraph" w:styleId="Lpetus">
    <w:name w:val="Closing"/>
    <w:basedOn w:val="Normaallaad"/>
    <w:uiPriority w:val="2"/>
    <w:semiHidden/>
    <w:rsid w:val="00FD6B81"/>
    <w:pPr>
      <w:ind w:left="4252"/>
    </w:pPr>
  </w:style>
  <w:style w:type="paragraph" w:styleId="Kuupev">
    <w:name w:val="Date"/>
    <w:basedOn w:val="Normaallaad"/>
    <w:next w:val="Normaallaad"/>
    <w:uiPriority w:val="2"/>
    <w:semiHidden/>
    <w:rsid w:val="00FD6B81"/>
  </w:style>
  <w:style w:type="paragraph" w:styleId="Meilisignatuur">
    <w:name w:val="E-mail Signature"/>
    <w:basedOn w:val="Normaallaad"/>
    <w:uiPriority w:val="2"/>
    <w:semiHidden/>
    <w:rsid w:val="00FD6B81"/>
  </w:style>
  <w:style w:type="character" w:styleId="Rhutus">
    <w:name w:val="Emphasis"/>
    <w:basedOn w:val="Liguvaikefont"/>
    <w:uiPriority w:val="20"/>
    <w:qFormat/>
    <w:rsid w:val="00456E35"/>
    <w:rPr>
      <w:i/>
      <w:iCs/>
      <w:color w:val="auto"/>
    </w:rPr>
  </w:style>
  <w:style w:type="paragraph" w:styleId="mbrikuaadress">
    <w:name w:val="envelope address"/>
    <w:basedOn w:val="Normaallaad"/>
    <w:uiPriority w:val="2"/>
    <w:semiHidden/>
    <w:unhideWhenUsed/>
    <w:rsid w:val="00FD6B81"/>
    <w:pPr>
      <w:framePr w:w="7920" w:h="1980" w:hSpace="141" w:wrap="auto" w:hAnchor="page" w:xAlign="center" w:yAlign="bottom" w:hRule="exact"/>
      <w:ind w:left="2880"/>
    </w:pPr>
    <w:rPr>
      <w:rFonts w:cs="Arial"/>
      <w:sz w:val="24"/>
    </w:rPr>
  </w:style>
  <w:style w:type="paragraph" w:styleId="Saatjaaadressmbrikul">
    <w:name w:val="envelope return"/>
    <w:basedOn w:val="Normaallaad"/>
    <w:uiPriority w:val="2"/>
    <w:semiHidden/>
    <w:unhideWhenUsed/>
    <w:rsid w:val="00FD6B81"/>
    <w:rPr>
      <w:rFonts w:cs="Arial"/>
      <w:sz w:val="20"/>
      <w:szCs w:val="20"/>
    </w:rPr>
  </w:style>
  <w:style w:type="paragraph" w:styleId="Jalus">
    <w:name w:val="footer"/>
    <w:basedOn w:val="Normaallaad"/>
    <w:link w:val="JalusMrk"/>
    <w:rsid w:val="00774C89"/>
    <w:pPr>
      <w:tabs>
        <w:tab w:val="right" w:pos="9509"/>
      </w:tabs>
      <w:spacing w:line="210" w:lineRule="atLeast"/>
    </w:pPr>
    <w:rPr>
      <w:caps/>
      <w:sz w:val="13"/>
    </w:rPr>
  </w:style>
  <w:style w:type="paragraph" w:styleId="Pis">
    <w:name w:val="header"/>
    <w:basedOn w:val="Normaallaad"/>
    <w:uiPriority w:val="2"/>
    <w:rsid w:val="005F4E2F"/>
    <w:pPr>
      <w:tabs>
        <w:tab w:val="right" w:pos="8902"/>
      </w:tabs>
      <w:spacing w:line="160" w:lineRule="atLeast"/>
      <w:ind w:left="-624"/>
    </w:pPr>
    <w:rPr>
      <w:caps/>
      <w:spacing w:val="4"/>
      <w:sz w:val="13"/>
    </w:rPr>
  </w:style>
  <w:style w:type="character" w:styleId="Klastatudhperlink">
    <w:name w:val="FollowedHyperlink"/>
    <w:basedOn w:val="Liguvaikefont"/>
    <w:uiPriority w:val="2"/>
    <w:semiHidden/>
    <w:unhideWhenUsed/>
    <w:rsid w:val="00A07BBE"/>
    <w:rPr>
      <w:rFonts w:ascii="Verdana" w:hAnsi="Verdana"/>
      <w:color w:val="808080"/>
      <w:sz w:val="18"/>
      <w:u w:val="none"/>
    </w:rPr>
  </w:style>
  <w:style w:type="character" w:styleId="Hperlink">
    <w:name w:val="Hyperlink"/>
    <w:basedOn w:val="Liguvaikefont"/>
    <w:uiPriority w:val="99"/>
    <w:unhideWhenUsed/>
    <w:rsid w:val="00A07BBE"/>
    <w:rPr>
      <w:rFonts w:ascii="Verdana" w:hAnsi="Verdana"/>
      <w:color w:val="auto"/>
      <w:sz w:val="18"/>
      <w:u w:val="none"/>
    </w:rPr>
  </w:style>
  <w:style w:type="character" w:styleId="Lehekljenumber">
    <w:name w:val="page number"/>
    <w:basedOn w:val="Liguvaike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1">
    <w:name w:val="Normal - TOC Heading"/>
    <w:basedOn w:val="Normaallaad"/>
    <w:next w:val="Normaallaad"/>
    <w:uiPriority w:val="2"/>
    <w:rsid w:val="00DD3B43"/>
    <w:pPr>
      <w:spacing w:before="60" w:after="60" w:line="280" w:lineRule="atLeast"/>
    </w:pPr>
    <w:rPr>
      <w:b/>
      <w:caps/>
      <w:color w:val="009DE0"/>
    </w:rPr>
  </w:style>
  <w:style w:type="paragraph" w:styleId="Normal-Headnote" w:customStyle="1">
    <w:name w:val="Normal - Head note"/>
    <w:basedOn w:val="Normaallaad"/>
    <w:uiPriority w:val="2"/>
    <w:rsid w:val="00AF7FE1"/>
    <w:pPr>
      <w:spacing w:line="270" w:lineRule="atLeast"/>
      <w:ind w:left="624"/>
    </w:pPr>
    <w:rPr>
      <w:b/>
      <w:color w:val="4D4D4D"/>
      <w:sz w:val="21"/>
    </w:r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1">
    <w:name w:val="Normal - Frontpage Heading 1"/>
    <w:basedOn w:val="Normaallaad"/>
    <w:link w:val="Normal-FrontpageHeading1Char"/>
    <w:uiPriority w:val="2"/>
    <w:rsid w:val="00DD7BC5"/>
    <w:pPr>
      <w:spacing w:before="60" w:after="60"/>
    </w:pPr>
    <w:rPr>
      <w:b/>
      <w:caps/>
      <w:color w:val="4D4D4D"/>
      <w:sz w:val="52"/>
    </w:r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1">
    <w:name w:val="Normal - Document data leadtext"/>
    <w:basedOn w:val="Normaallaad"/>
    <w:uiPriority w:val="2"/>
    <w:rsid w:val="00DD7BC5"/>
    <w:rPr>
      <w:sz w:val="16"/>
    </w:rPr>
  </w:style>
  <w:style w:type="paragraph" w:styleId="Normal-Documentdatatext" w:customStyle="1">
    <w:name w:val="Normal - Document data text"/>
    <w:basedOn w:val="Normaallaad"/>
    <w:uiPriority w:val="2"/>
    <w:rsid w:val="00500003"/>
    <w:rPr>
      <w:b/>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1">
    <w:name w:val="Normal - Fact Box Heading 1 -  White"/>
    <w:basedOn w:val="Normaallaad"/>
    <w:next w:val="Normal-FactBoxHeading2-Black"/>
    <w:rsid w:val="009F44C8"/>
    <w:pPr>
      <w:spacing w:line="320" w:lineRule="atLeast"/>
    </w:pPr>
    <w:rPr>
      <w:b/>
      <w:caps/>
      <w:color w:val="FFFFFF"/>
      <w:sz w:val="30"/>
    </w:rPr>
  </w:style>
  <w:style w:type="paragraph" w:styleId="Normal-FactBoxHeading1-Black" w:customStyle="1">
    <w:name w:val="Normal - Fact Box Heading 1 - Black"/>
    <w:basedOn w:val="Normaallaad"/>
    <w:rsid w:val="00A131C4"/>
    <w:rPr>
      <w:b/>
      <w:caps/>
    </w:rPr>
  </w:style>
  <w:style w:type="paragraph" w:styleId="Normal-FactBoxHeading2-White" w:customStyle="1">
    <w:name w:val="Normal - Fact Box Heading 2 - White"/>
    <w:basedOn w:val="Normaallaad"/>
    <w:next w:val="Normal-FactBoxBodytext-White"/>
    <w:rsid w:val="00043556"/>
    <w:pPr>
      <w:spacing w:after="100" w:line="220" w:lineRule="atLeast"/>
    </w:pPr>
    <w:rPr>
      <w:b/>
      <w:color w:val="FFFFFF"/>
    </w:rPr>
  </w:style>
  <w:style w:type="paragraph" w:styleId="Normal-FactBoxHeading2-Black" w:customStyle="1">
    <w:name w:val="Normal - Fact Box Heading 2 - Black"/>
    <w:basedOn w:val="Normaallaad"/>
    <w:next w:val="Normal-FactBoxBodytext-Black"/>
    <w:rsid w:val="00A131C4"/>
    <w:pPr>
      <w:spacing w:line="220" w:lineRule="atLeast"/>
    </w:pPr>
    <w:rPr>
      <w:b/>
    </w:rPr>
  </w:style>
  <w:style w:type="paragraph" w:styleId="Normal-FactBoxBodytext-White" w:customStyle="1">
    <w:name w:val="Normal - Fact Box Body text - White"/>
    <w:basedOn w:val="Normaallaad"/>
    <w:rsid w:val="005846D0"/>
    <w:pPr>
      <w:spacing w:line="280" w:lineRule="atLeast"/>
    </w:pPr>
    <w:rPr>
      <w:color w:val="FFFFFF"/>
    </w:rPr>
  </w:style>
  <w:style w:type="paragraph" w:styleId="Normal-FactBoxBodytext-Black" w:customStyle="1">
    <w:name w:val="Normal - Fact Box Body text - Black"/>
    <w:basedOn w:val="Normaallaad"/>
    <w:rsid w:val="00A131C4"/>
    <w:pPr>
      <w:spacing w:line="220" w:lineRule="atLeast"/>
    </w:pPr>
  </w:style>
  <w:style w:type="character" w:styleId="Normal-FrontpageHeading1Char" w:customStyle="1">
    <w:name w:val="Normal - Frontpage Heading 1 Char"/>
    <w:basedOn w:val="Liguvaikefont"/>
    <w:link w:val="Normal-FrontpageHeading1"/>
    <w:uiPriority w:val="2"/>
    <w:rsid w:val="00DD7BC5"/>
    <w:rPr>
      <w:rFonts w:ascii="Verdana" w:hAnsi="Verdana"/>
      <w:b/>
      <w:caps/>
      <w:color w:val="4D4D4D"/>
      <w:sz w:val="52"/>
      <w:szCs w:val="24"/>
      <w:lang w:val="et-EE"/>
    </w:rPr>
  </w:style>
  <w:style w:type="paragraph" w:styleId="Normal-NoteHeading" w:customStyle="1">
    <w:name w:val="Normal - Note Heading"/>
    <w:basedOn w:val="Normaallaad"/>
    <w:uiPriority w:val="2"/>
    <w:rsid w:val="006D6D68"/>
    <w:pPr>
      <w:spacing w:after="100" w:line="170" w:lineRule="atLeast"/>
    </w:pPr>
    <w:rPr>
      <w:b/>
      <w:color w:val="009DE0"/>
      <w:sz w:val="15"/>
    </w:rPr>
  </w:style>
  <w:style w:type="paragraph" w:styleId="Normal-Note" w:customStyle="1">
    <w:name w:val="Normal - Note"/>
    <w:basedOn w:val="Normaallaad"/>
    <w:uiPriority w:val="2"/>
    <w:rsid w:val="006D6D68"/>
    <w:pPr>
      <w:spacing w:line="170" w:lineRule="atLeast"/>
    </w:pPr>
    <w:rPr>
      <w:sz w:val="15"/>
    </w:rPr>
  </w:style>
  <w:style w:type="paragraph" w:styleId="Caption-Text" w:customStyle="1">
    <w:name w:val="Caption - Text"/>
    <w:basedOn w:val="Normaallaad"/>
    <w:rsid w:val="00C11AD2"/>
    <w:pPr>
      <w:spacing w:line="170" w:lineRule="atLeast"/>
    </w:pPr>
    <w:rPr>
      <w:sz w:val="13"/>
    </w:rPr>
  </w:style>
  <w:style w:type="paragraph" w:styleId="Normal-LeadingAfterCaption" w:customStyle="1">
    <w:name w:val="Normal - Leading After Caption"/>
    <w:basedOn w:val="Normaallaad"/>
    <w:uiPriority w:val="2"/>
    <w:rsid w:val="00126165"/>
    <w:pPr>
      <w:framePr w:wrap="around" w:hAnchor="page" w:vAnchor="text" w:x="8818" w:y="1"/>
      <w:spacing w:line="100" w:lineRule="exact"/>
      <w:suppressOverlap/>
    </w:pPr>
    <w:rPr>
      <w:sz w:val="10"/>
      <w:lang w:val="it-IT"/>
    </w:r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1">
    <w:name w:val="Normal - Revision Data"/>
    <w:basedOn w:val="Normaallaad"/>
    <w:uiPriority w:val="2"/>
    <w:rsid w:val="00BF437F"/>
    <w:rPr>
      <w:sz w:val="16"/>
    </w:rPr>
  </w:style>
  <w:style w:type="paragraph" w:styleId="Normal-RevisionDataText" w:customStyle="1">
    <w:name w:val="Normal - Revision Data Text"/>
    <w:basedOn w:val="Normaallaad"/>
    <w:uiPriority w:val="2"/>
    <w:rsid w:val="000C5F1B"/>
    <w:rPr>
      <w:b/>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Liguvaike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Pis"/>
    <w:semiHidden/>
    <w:rsid w:val="00D85E54"/>
    <w:pPr>
      <w:ind w:left="0"/>
    </w:pPr>
  </w:style>
  <w:style w:type="paragraph" w:styleId="Normal-Ref" w:customStyle="1">
    <w:name w:val="Normal - Ref"/>
    <w:basedOn w:val="Normaallaad"/>
    <w:uiPriority w:val="2"/>
    <w:rsid w:val="0020412A"/>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1">
    <w:name w:val="Normal - Supplement TOC1"/>
    <w:basedOn w:val="Normaallaad"/>
    <w:next w:val="Normal-SupplementsTOC2"/>
    <w:uiPriority w:val="2"/>
    <w:rsid w:val="009A5471"/>
    <w:rPr>
      <w:b/>
    </w:rPr>
  </w:style>
  <w:style w:type="paragraph" w:styleId="Normal-SupplementsTOC2" w:customStyle="1">
    <w:name w:val="Normal - Supplements TOC2"/>
    <w:basedOn w:val="Normaallaad"/>
    <w:uiPriority w:val="2"/>
    <w:rsid w:val="009A5471"/>
  </w:style>
  <w:style w:type="paragraph" w:styleId="SK6">
    <w:name w:val="toc 6"/>
    <w:basedOn w:val="Normaallaad"/>
    <w:next w:val="Normaallaad"/>
    <w:rsid w:val="003262DA"/>
    <w:pPr>
      <w:spacing w:after="0"/>
      <w:ind w:left="900"/>
    </w:pPr>
    <w:rPr>
      <w:szCs w:val="18"/>
    </w:rPr>
  </w:style>
  <w:style w:type="paragraph" w:styleId="Normal-Bullet" w:customStyle="1">
    <w:name w:val="Normal - Bullet"/>
    <w:basedOn w:val="Normaallaad"/>
    <w:uiPriority w:val="2"/>
    <w:rsid w:val="00C07812"/>
    <w:pPr>
      <w:numPr>
        <w:numId w:val="61"/>
      </w:numPr>
    </w:pPr>
  </w:style>
  <w:style w:type="paragraph" w:styleId="Normal-Numbering" w:customStyle="1">
    <w:name w:val="Normal - Numbering"/>
    <w:basedOn w:val="Normal-Bullet"/>
    <w:uiPriority w:val="2"/>
    <w:rsid w:val="00C07812"/>
    <w:pPr>
      <w:numPr>
        <w:numId w:val="60"/>
      </w:numPr>
    </w:pPr>
  </w:style>
  <w:style w:type="paragraph" w:styleId="Normal-SupplementNumber" w:customStyle="1">
    <w:name w:val="Normal - Supplement Number"/>
    <w:basedOn w:val="Normaallaad"/>
    <w:next w:val="Normal-Supplementstitle"/>
    <w:uiPriority w:val="2"/>
    <w:rsid w:val="00810248"/>
    <w:pPr>
      <w:pageBreakBefore/>
      <w:spacing w:before="2560" w:line="280" w:lineRule="atLeast"/>
    </w:pPr>
    <w:rPr>
      <w:b/>
      <w:caps/>
      <w:color w:val="009DE0"/>
    </w:rPr>
  </w:style>
  <w:style w:type="paragraph" w:styleId="Normal-Supplementstitle" w:customStyle="1">
    <w:name w:val="Normal - Supplements title"/>
    <w:basedOn w:val="Normal-SupplementNumber"/>
    <w:next w:val="Normaallaad"/>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SK4Mrk" w:customStyle="1">
    <w:name w:val="SK 4 Märk"/>
    <w:basedOn w:val="Liguvaikefont"/>
    <w:link w:val="SK4"/>
    <w:rsid w:val="00024055"/>
    <w:rPr>
      <w:rFonts w:asciiTheme="minorHAnsi" w:hAnsiTheme="minorHAnsi"/>
      <w:sz w:val="18"/>
      <w:szCs w:val="18"/>
      <w:lang w:val="et-EE"/>
    </w:rPr>
  </w:style>
  <w:style w:type="paragraph" w:styleId="Dokumendiplaan">
    <w:name w:val="Document Map"/>
    <w:basedOn w:val="Normaallaad"/>
    <w:uiPriority w:val="2"/>
    <w:semiHidden/>
    <w:rsid w:val="00164D5A"/>
    <w:pPr>
      <w:shd w:val="clear" w:color="auto" w:fill="000080"/>
    </w:pPr>
    <w:rPr>
      <w:rFonts w:ascii="Tahoma" w:hAnsi="Tahoma" w:cs="Tahoma"/>
      <w:sz w:val="20"/>
      <w:szCs w:val="20"/>
    </w:rPr>
  </w:style>
  <w:style w:type="paragraph" w:styleId="Heading1-NOTTOC" w:customStyle="1">
    <w:name w:val="Heading 1 - NOT TOC"/>
    <w:basedOn w:val="Pealkiri1"/>
    <w:rsid w:val="00CB0535"/>
    <w:pPr>
      <w:outlineLvl w:val="9"/>
    </w:pPr>
  </w:style>
  <w:style w:type="paragraph" w:styleId="Heading2-NOTTOC" w:customStyle="1">
    <w:name w:val="Heading 2 - NOT TOC"/>
    <w:basedOn w:val="Pealkiri2"/>
    <w:rsid w:val="00721F26"/>
    <w:pPr>
      <w:outlineLvl w:val="9"/>
    </w:pPr>
  </w:style>
  <w:style w:type="paragraph" w:styleId="Heading3-NOTTOC" w:customStyle="1">
    <w:name w:val="Heading 3 - NOT TOC"/>
    <w:basedOn w:val="Pealkiri3"/>
    <w:rsid w:val="000561E5"/>
    <w:pPr>
      <w:outlineLvl w:val="9"/>
    </w:pPr>
  </w:style>
  <w:style w:type="paragraph" w:styleId="Heading4-NOTTOC" w:customStyle="1">
    <w:name w:val="Heading 4 - NOT TOC"/>
    <w:basedOn w:val="Pealkiri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JalusMrk" w:customStyle="1">
    <w:name w:val="Jalus Märk"/>
    <w:basedOn w:val="Liguvaikefont"/>
    <w:link w:val="Jalus"/>
    <w:rsid w:val="00774C89"/>
    <w:rPr>
      <w:rFonts w:ascii="Verdana" w:hAnsi="Verdana"/>
      <w:caps/>
      <w:sz w:val="13"/>
      <w:szCs w:val="24"/>
      <w:lang w:val="en-GB"/>
    </w:rPr>
  </w:style>
  <w:style w:type="paragraph" w:styleId="SK7">
    <w:name w:val="toc 7"/>
    <w:basedOn w:val="Normaallaad"/>
    <w:next w:val="Normaallaad"/>
    <w:uiPriority w:val="39"/>
    <w:rsid w:val="002B17B5"/>
    <w:pPr>
      <w:tabs>
        <w:tab w:val="right" w:pos="7218"/>
      </w:tabs>
      <w:spacing w:after="0"/>
    </w:pPr>
    <w:rPr>
      <w:noProof/>
      <w:szCs w:val="18"/>
    </w:rPr>
  </w:style>
  <w:style w:type="paragraph" w:styleId="SK8">
    <w:name w:val="toc 8"/>
    <w:basedOn w:val="Normaallaad"/>
    <w:next w:val="Normaallaad"/>
    <w:uiPriority w:val="39"/>
    <w:rsid w:val="002B17B5"/>
    <w:pPr>
      <w:spacing w:after="0"/>
    </w:pPr>
    <w:rPr>
      <w:szCs w:val="18"/>
    </w:rPr>
  </w:style>
  <w:style w:type="paragraph" w:styleId="SK9">
    <w:name w:val="toc 9"/>
    <w:basedOn w:val="Normaallaad"/>
    <w:next w:val="Normaallaad"/>
    <w:rsid w:val="009264BF"/>
    <w:pPr>
      <w:spacing w:after="0"/>
      <w:ind w:left="1440"/>
    </w:pPr>
    <w:rPr>
      <w:szCs w:val="18"/>
    </w:rPr>
  </w:style>
  <w:style w:type="paragraph" w:styleId="Jutumullitekst">
    <w:name w:val="Balloon Text"/>
    <w:basedOn w:val="Normaallaad"/>
    <w:link w:val="JutumullitekstMrk"/>
    <w:uiPriority w:val="2"/>
    <w:rsid w:val="00111231"/>
    <w:pPr>
      <w:spacing w:after="0" w:line="240" w:lineRule="auto"/>
    </w:pPr>
    <w:rPr>
      <w:rFonts w:ascii="Tahoma" w:hAnsi="Tahoma" w:cs="Tahoma"/>
      <w:sz w:val="16"/>
      <w:szCs w:val="16"/>
    </w:rPr>
  </w:style>
  <w:style w:type="character" w:styleId="JutumullitekstMrk" w:customStyle="1">
    <w:name w:val="Jutumullitekst Märk"/>
    <w:basedOn w:val="Liguvaikefont"/>
    <w:link w:val="Jutumullitekst"/>
    <w:uiPriority w:val="2"/>
    <w:rsid w:val="00111231"/>
    <w:rPr>
      <w:rFonts w:ascii="Tahoma" w:hAnsi="Tahoma" w:cs="Tahoma"/>
      <w:sz w:val="16"/>
      <w:szCs w:val="16"/>
      <w:lang w:val="et-EE"/>
    </w:rPr>
  </w:style>
  <w:style w:type="table" w:styleId="Ramboll2" w:customStyle="1">
    <w:name w:val="Ramboll2"/>
    <w:basedOn w:val="Normaaltabel"/>
    <w:uiPriority w:val="99"/>
    <w:qFormat/>
    <w:rsid w:val="001B692D"/>
    <w:rPr>
      <w:rFonts w:ascii="Verdana" w:hAnsi="Verdana"/>
    </w:rPr>
    <w:tblPr>
      <w:tblBorders>
        <w:top w:val="single" w:color="549E39" w:themeColor="accent1" w:sz="4" w:space="0"/>
        <w:left w:val="single" w:color="549E39" w:themeColor="accent1" w:sz="4" w:space="0"/>
        <w:bottom w:val="single" w:color="549E39" w:themeColor="accent1" w:sz="4" w:space="0"/>
        <w:right w:val="single" w:color="549E39" w:themeColor="accent1" w:sz="4" w:space="0"/>
        <w:insideH w:val="single" w:color="549E39" w:themeColor="accent1" w:sz="4" w:space="0"/>
        <w:insideV w:val="single" w:color="549E39" w:themeColor="accent1" w:sz="4" w:space="0"/>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oendilik">
    <w:name w:val="List Paragraph"/>
    <w:basedOn w:val="Normaallaad"/>
    <w:uiPriority w:val="34"/>
    <w:qFormat/>
    <w:rsid w:val="001F256A"/>
    <w:pPr>
      <w:ind w:left="720"/>
      <w:contextualSpacing/>
    </w:pPr>
  </w:style>
  <w:style w:type="paragraph" w:styleId="Loendilik1" w:customStyle="1">
    <w:name w:val="Loendi lõik1"/>
    <w:basedOn w:val="Normaallaad"/>
    <w:rsid w:val="001752E7"/>
    <w:pPr>
      <w:suppressAutoHyphens/>
      <w:spacing w:after="200"/>
      <w:ind w:left="720"/>
      <w:jc w:val="left"/>
    </w:pPr>
    <w:rPr>
      <w:rFonts w:ascii="Calibri" w:hAnsi="Calibri" w:eastAsia="Lucida Sans Unicode" w:cs="font420"/>
      <w:kern w:val="1"/>
      <w:lang w:eastAsia="ar-SA"/>
    </w:rPr>
  </w:style>
  <w:style w:type="paragraph" w:styleId="AStyle2" w:customStyle="1">
    <w:name w:val="A Style 2"/>
    <w:basedOn w:val="Normaallaad"/>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styleId="AStyle3" w:customStyle="1">
    <w:name w:val="A Style 3"/>
    <w:basedOn w:val="Normaallaad"/>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styleId="AStyle4" w:customStyle="1">
    <w:name w:val="A Style 4"/>
    <w:basedOn w:val="Normaallaad"/>
    <w:rsid w:val="007E4B1E"/>
    <w:pPr>
      <w:tabs>
        <w:tab w:val="num" w:pos="2880"/>
      </w:tabs>
      <w:spacing w:before="240" w:after="120" w:line="240" w:lineRule="auto"/>
      <w:ind w:left="2448" w:hanging="648"/>
      <w:jc w:val="left"/>
      <w:outlineLvl w:val="3"/>
    </w:pPr>
    <w:rPr>
      <w:b/>
      <w:bCs/>
      <w:i/>
      <w:sz w:val="20"/>
      <w:szCs w:val="28"/>
    </w:rPr>
  </w:style>
  <w:style w:type="paragraph" w:styleId="AStyle1" w:customStyle="1">
    <w:name w:val="A Style 1"/>
    <w:basedOn w:val="Normaallaad"/>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styleId="Pealkiri2Mrk" w:customStyle="1">
    <w:name w:val="Pealkiri 2 Märk"/>
    <w:basedOn w:val="Liguvaikefont"/>
    <w:link w:val="Pealkiri2"/>
    <w:uiPriority w:val="9"/>
    <w:rsid w:val="005F4C4A"/>
    <w:rPr>
      <w:rFonts w:ascii="Arial" w:hAnsi="Arial" w:eastAsiaTheme="majorEastAsia" w:cstheme="majorBidi"/>
      <w:b/>
      <w:bCs/>
      <w:sz w:val="28"/>
      <w:szCs w:val="28"/>
    </w:rPr>
  </w:style>
  <w:style w:type="character" w:styleId="KehatekstMrk" w:customStyle="1">
    <w:name w:val="Kehatekst Märk"/>
    <w:basedOn w:val="Liguvaikefont"/>
    <w:link w:val="Kehateks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Kommentaariviide">
    <w:name w:val="annotation reference"/>
    <w:basedOn w:val="Liguvaikefont"/>
    <w:uiPriority w:val="99"/>
    <w:rsid w:val="00EE5CA7"/>
    <w:rPr>
      <w:sz w:val="16"/>
      <w:szCs w:val="16"/>
    </w:rPr>
  </w:style>
  <w:style w:type="paragraph" w:styleId="Kommentaaritekst">
    <w:name w:val="annotation text"/>
    <w:basedOn w:val="Normaallaad"/>
    <w:link w:val="KommentaaritekstMrk"/>
    <w:uiPriority w:val="99"/>
    <w:rsid w:val="00EE5CA7"/>
    <w:pPr>
      <w:spacing w:line="240" w:lineRule="auto"/>
    </w:pPr>
    <w:rPr>
      <w:sz w:val="20"/>
      <w:szCs w:val="20"/>
    </w:rPr>
  </w:style>
  <w:style w:type="character" w:styleId="KommentaaritekstMrk" w:customStyle="1">
    <w:name w:val="Kommentaari tekst Märk"/>
    <w:basedOn w:val="Liguvaikefont"/>
    <w:link w:val="Kommentaaritekst"/>
    <w:uiPriority w:val="99"/>
    <w:rsid w:val="00EE5CA7"/>
    <w:rPr>
      <w:rFonts w:ascii="Verdana" w:hAnsi="Verdana"/>
      <w:lang w:val="et-EE"/>
    </w:rPr>
  </w:style>
  <w:style w:type="paragraph" w:styleId="Kommentaariteema">
    <w:name w:val="annotation subject"/>
    <w:basedOn w:val="Kommentaaritekst"/>
    <w:next w:val="Kommentaaritekst"/>
    <w:link w:val="KommentaariteemaMrk"/>
    <w:uiPriority w:val="2"/>
    <w:rsid w:val="00EE5CA7"/>
    <w:rPr>
      <w:b/>
      <w:bCs/>
    </w:rPr>
  </w:style>
  <w:style w:type="character" w:styleId="KommentaariteemaMrk" w:customStyle="1">
    <w:name w:val="Kommentaari teema Märk"/>
    <w:basedOn w:val="KommentaaritekstMrk"/>
    <w:link w:val="Kommentaariteema"/>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1">
    <w:name w:val="Text body"/>
    <w:basedOn w:val="Normaallaad"/>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Vahedeta">
    <w:name w:val="No Spacing"/>
    <w:uiPriority w:val="1"/>
    <w:qFormat/>
    <w:rsid w:val="00456E35"/>
    <w:pPr>
      <w:spacing w:after="0" w:line="240" w:lineRule="auto"/>
    </w:pPr>
  </w:style>
  <w:style w:type="character" w:styleId="apple-converted-space" w:customStyle="1">
    <w:name w:val="apple-converted-space"/>
    <w:basedOn w:val="Liguvaikefont"/>
    <w:rsid w:val="0090729C"/>
  </w:style>
  <w:style w:type="character" w:styleId="Pealkiri1Mrk" w:customStyle="1">
    <w:name w:val="Pealkiri 1 Märk"/>
    <w:basedOn w:val="Liguvaikefont"/>
    <w:link w:val="Pealkiri1"/>
    <w:uiPriority w:val="9"/>
    <w:rsid w:val="00620E79"/>
    <w:rPr>
      <w:rFonts w:ascii="Arial" w:hAnsi="Arial" w:eastAsiaTheme="majorEastAsia" w:cstheme="majorBidi"/>
      <w:b/>
      <w:bCs/>
      <w:caps/>
      <w:color w:val="00B050"/>
      <w:spacing w:val="4"/>
      <w:sz w:val="28"/>
      <w:szCs w:val="28"/>
    </w:rPr>
  </w:style>
  <w:style w:type="character" w:styleId="Pealkiri3Mrk" w:customStyle="1">
    <w:name w:val="Pealkiri 3 Märk"/>
    <w:basedOn w:val="Liguvaikefont"/>
    <w:link w:val="Pealkiri3"/>
    <w:uiPriority w:val="9"/>
    <w:rsid w:val="0032415E"/>
    <w:rPr>
      <w:rFonts w:ascii="Arial" w:hAnsi="Arial" w:eastAsiaTheme="majorEastAsia" w:cstheme="majorBidi"/>
      <w:b/>
      <w:spacing w:val="4"/>
      <w:sz w:val="24"/>
      <w:szCs w:val="24"/>
    </w:rPr>
  </w:style>
  <w:style w:type="character" w:styleId="Pealkiri4Mrk" w:customStyle="1">
    <w:name w:val="Pealkiri 4 Märk"/>
    <w:basedOn w:val="Liguvaikefont"/>
    <w:link w:val="Pealkiri4"/>
    <w:uiPriority w:val="9"/>
    <w:rsid w:val="00456E35"/>
    <w:rPr>
      <w:rFonts w:asciiTheme="majorHAnsi" w:hAnsiTheme="majorHAnsi" w:eastAsiaTheme="majorEastAsia" w:cstheme="majorBidi"/>
      <w:i/>
      <w:iCs/>
      <w:sz w:val="24"/>
      <w:szCs w:val="24"/>
    </w:rPr>
  </w:style>
  <w:style w:type="character" w:styleId="Pealkiri5Mrk" w:customStyle="1">
    <w:name w:val="Pealkiri 5 Märk"/>
    <w:basedOn w:val="Liguvaikefont"/>
    <w:link w:val="Pealkiri5"/>
    <w:uiPriority w:val="9"/>
    <w:rsid w:val="00456E35"/>
    <w:rPr>
      <w:rFonts w:asciiTheme="majorHAnsi" w:hAnsiTheme="majorHAnsi" w:eastAsiaTheme="majorEastAsia" w:cstheme="majorBidi"/>
      <w:b/>
      <w:bCs/>
    </w:rPr>
  </w:style>
  <w:style w:type="character" w:styleId="Pealkiri6Mrk" w:customStyle="1">
    <w:name w:val="Pealkiri 6 Märk"/>
    <w:basedOn w:val="Liguvaikefont"/>
    <w:link w:val="Pealkiri6"/>
    <w:uiPriority w:val="9"/>
    <w:rsid w:val="00456E35"/>
    <w:rPr>
      <w:rFonts w:asciiTheme="majorHAnsi" w:hAnsiTheme="majorHAnsi" w:eastAsiaTheme="majorEastAsia" w:cstheme="majorBidi"/>
      <w:b/>
      <w:bCs/>
      <w:i/>
      <w:iCs/>
    </w:rPr>
  </w:style>
  <w:style w:type="character" w:styleId="Pealkiri7Mrk" w:customStyle="1">
    <w:name w:val="Pealkiri 7 Märk"/>
    <w:basedOn w:val="Liguvaikefont"/>
    <w:link w:val="Pealkiri7"/>
    <w:uiPriority w:val="9"/>
    <w:rsid w:val="00456E35"/>
    <w:rPr>
      <w:i/>
      <w:iCs/>
    </w:rPr>
  </w:style>
  <w:style w:type="character" w:styleId="Pealkiri8Mrk" w:customStyle="1">
    <w:name w:val="Pealkiri 8 Märk"/>
    <w:basedOn w:val="Liguvaikefont"/>
    <w:link w:val="Pealkiri8"/>
    <w:uiPriority w:val="9"/>
    <w:rsid w:val="00456E35"/>
    <w:rPr>
      <w:b/>
      <w:bCs/>
    </w:rPr>
  </w:style>
  <w:style w:type="character" w:styleId="Pealkiri9Mrk" w:customStyle="1">
    <w:name w:val="Pealkiri 9 Märk"/>
    <w:basedOn w:val="Liguvaikefont"/>
    <w:link w:val="Pealkiri9"/>
    <w:uiPriority w:val="9"/>
    <w:rsid w:val="00456E35"/>
    <w:rPr>
      <w:i/>
      <w:iCs/>
    </w:rPr>
  </w:style>
  <w:style w:type="character" w:styleId="PealkiriMrk" w:customStyle="1">
    <w:name w:val="Pealkiri Märk"/>
    <w:basedOn w:val="Liguvaikefont"/>
    <w:link w:val="Pealkiri"/>
    <w:uiPriority w:val="10"/>
    <w:rsid w:val="00456E35"/>
    <w:rPr>
      <w:rFonts w:asciiTheme="majorHAnsi" w:hAnsiTheme="majorHAnsi" w:eastAsiaTheme="majorEastAsia" w:cstheme="majorBidi"/>
      <w:b/>
      <w:bCs/>
      <w:spacing w:val="-7"/>
      <w:sz w:val="48"/>
      <w:szCs w:val="48"/>
    </w:rPr>
  </w:style>
  <w:style w:type="character" w:styleId="AlapealkiriMrk" w:customStyle="1">
    <w:name w:val="Alapealkiri Märk"/>
    <w:basedOn w:val="Liguvaikefont"/>
    <w:link w:val="Alapealkiri"/>
    <w:uiPriority w:val="11"/>
    <w:rsid w:val="00456E35"/>
    <w:rPr>
      <w:rFonts w:asciiTheme="majorHAnsi" w:hAnsiTheme="majorHAnsi" w:eastAsiaTheme="majorEastAsia" w:cstheme="majorBidi"/>
      <w:sz w:val="24"/>
      <w:szCs w:val="24"/>
    </w:rPr>
  </w:style>
  <w:style w:type="paragraph" w:styleId="Tsitaat">
    <w:name w:val="Quote"/>
    <w:basedOn w:val="Normaallaad"/>
    <w:next w:val="Normaallaad"/>
    <w:link w:val="TsitaatMrk"/>
    <w:uiPriority w:val="29"/>
    <w:qFormat/>
    <w:rsid w:val="00456E35"/>
    <w:pPr>
      <w:spacing w:before="200" w:line="264" w:lineRule="auto"/>
      <w:ind w:left="864" w:right="864"/>
      <w:jc w:val="center"/>
    </w:pPr>
    <w:rPr>
      <w:rFonts w:asciiTheme="majorHAnsi" w:hAnsiTheme="majorHAnsi" w:eastAsiaTheme="majorEastAsia" w:cstheme="majorBidi"/>
      <w:i/>
      <w:iCs/>
      <w:sz w:val="24"/>
      <w:szCs w:val="24"/>
    </w:rPr>
  </w:style>
  <w:style w:type="character" w:styleId="TsitaatMrk" w:customStyle="1">
    <w:name w:val="Tsitaat Märk"/>
    <w:basedOn w:val="Liguvaikefont"/>
    <w:link w:val="Tsitaat"/>
    <w:uiPriority w:val="29"/>
    <w:rsid w:val="00456E35"/>
    <w:rPr>
      <w:rFonts w:asciiTheme="majorHAnsi" w:hAnsiTheme="majorHAnsi" w:eastAsiaTheme="majorEastAsia" w:cstheme="majorBidi"/>
      <w:i/>
      <w:iCs/>
      <w:sz w:val="24"/>
      <w:szCs w:val="24"/>
    </w:rPr>
  </w:style>
  <w:style w:type="paragraph" w:styleId="Selgeltmrgatavtsitaat">
    <w:name w:val="Intense Quote"/>
    <w:basedOn w:val="Normaallaad"/>
    <w:next w:val="Normaallaad"/>
    <w:link w:val="SelgeltmrgatavtsitaatMrk"/>
    <w:uiPriority w:val="30"/>
    <w:qFormat/>
    <w:rsid w:val="00456E35"/>
    <w:pPr>
      <w:spacing w:before="100" w:beforeAutospacing="1" w:after="240"/>
      <w:ind w:left="936" w:right="936"/>
      <w:jc w:val="center"/>
    </w:pPr>
    <w:rPr>
      <w:rFonts w:asciiTheme="majorHAnsi" w:hAnsiTheme="majorHAnsi" w:eastAsiaTheme="majorEastAsia" w:cstheme="majorBidi"/>
      <w:sz w:val="26"/>
      <w:szCs w:val="26"/>
    </w:rPr>
  </w:style>
  <w:style w:type="character" w:styleId="SelgeltmrgatavtsitaatMrk" w:customStyle="1">
    <w:name w:val="Selgelt märgatav tsitaat Märk"/>
    <w:basedOn w:val="Liguvaikefont"/>
    <w:link w:val="Selgeltmrgatavtsitaat"/>
    <w:uiPriority w:val="30"/>
    <w:rsid w:val="00456E35"/>
    <w:rPr>
      <w:rFonts w:asciiTheme="majorHAnsi" w:hAnsiTheme="majorHAnsi" w:eastAsiaTheme="majorEastAsia" w:cstheme="majorBidi"/>
      <w:sz w:val="26"/>
      <w:szCs w:val="26"/>
    </w:rPr>
  </w:style>
  <w:style w:type="character" w:styleId="Vaevumrgatavrhutus">
    <w:name w:val="Subtle Emphasis"/>
    <w:basedOn w:val="Liguvaikefont"/>
    <w:uiPriority w:val="19"/>
    <w:qFormat/>
    <w:rsid w:val="00456E35"/>
    <w:rPr>
      <w:i/>
      <w:iCs/>
      <w:color w:val="auto"/>
    </w:rPr>
  </w:style>
  <w:style w:type="character" w:styleId="Selgeltmrgatavrhutus">
    <w:name w:val="Intense Emphasis"/>
    <w:basedOn w:val="Liguvaikefont"/>
    <w:uiPriority w:val="21"/>
    <w:qFormat/>
    <w:rsid w:val="00456E35"/>
    <w:rPr>
      <w:b/>
      <w:bCs/>
      <w:i/>
      <w:iCs/>
      <w:color w:val="auto"/>
    </w:rPr>
  </w:style>
  <w:style w:type="character" w:styleId="Vaevumrgatavviide">
    <w:name w:val="Subtle Reference"/>
    <w:basedOn w:val="Liguvaikefont"/>
    <w:uiPriority w:val="31"/>
    <w:qFormat/>
    <w:rsid w:val="00456E35"/>
    <w:rPr>
      <w:smallCaps/>
      <w:color w:val="auto"/>
      <w:u w:val="single" w:color="7F7F7F" w:themeColor="text1" w:themeTint="80"/>
    </w:rPr>
  </w:style>
  <w:style w:type="character" w:styleId="Selgeltmrgatavviide">
    <w:name w:val="Intense Reference"/>
    <w:basedOn w:val="Liguvaikefont"/>
    <w:uiPriority w:val="32"/>
    <w:qFormat/>
    <w:rsid w:val="00456E35"/>
    <w:rPr>
      <w:b/>
      <w:bCs/>
      <w:smallCaps/>
      <w:color w:val="auto"/>
      <w:u w:val="single"/>
    </w:rPr>
  </w:style>
  <w:style w:type="character" w:styleId="Raamatupealkiri">
    <w:name w:val="Book Title"/>
    <w:basedOn w:val="Liguvaikefont"/>
    <w:uiPriority w:val="33"/>
    <w:qFormat/>
    <w:rsid w:val="00456E35"/>
    <w:rPr>
      <w:b/>
      <w:bCs/>
      <w:smallCaps/>
      <w:color w:val="auto"/>
    </w:rPr>
  </w:style>
  <w:style w:type="paragraph" w:styleId="Sisukorrapealkiri">
    <w:name w:val="TOC Heading"/>
    <w:basedOn w:val="Pealkiri1"/>
    <w:next w:val="Normaallaad"/>
    <w:uiPriority w:val="39"/>
    <w:semiHidden/>
    <w:unhideWhenUsed/>
    <w:qFormat/>
    <w:rsid w:val="00456E35"/>
    <w:pPr>
      <w:outlineLvl w:val="9"/>
    </w:pPr>
  </w:style>
  <w:style w:type="character" w:styleId="c1" w:customStyle="1">
    <w:name w:val="c1"/>
    <w:basedOn w:val="Liguvaikefont"/>
    <w:rsid w:val="004E5E95"/>
  </w:style>
  <w:style w:type="paragraph" w:styleId="Standard" w:customStyle="1">
    <w:name w:val="Standard"/>
    <w:rsid w:val="005E7876"/>
    <w:pPr>
      <w:suppressAutoHyphens/>
      <w:autoSpaceDN w:val="0"/>
      <w:spacing w:after="0" w:line="240" w:lineRule="auto"/>
      <w:jc w:val="left"/>
      <w:textAlignment w:val="baseline"/>
    </w:pPr>
    <w:rPr>
      <w:rFonts w:ascii="Arial" w:hAnsi="Arial" w:eastAsia="SimSun" w:cs="Tahoma"/>
      <w:color w:val="000000"/>
      <w:kern w:val="3"/>
      <w:sz w:val="24"/>
      <w:szCs w:val="24"/>
      <w:lang w:val="et-EE"/>
    </w:rPr>
  </w:style>
  <w:style w:type="character" w:styleId="Lahendamatamainimine1" w:customStyle="1">
    <w:name w:val="Lahendamata mainimine1"/>
    <w:basedOn w:val="Liguvaikefont"/>
    <w:uiPriority w:val="99"/>
    <w:semiHidden/>
    <w:unhideWhenUsed/>
    <w:rsid w:val="00C25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80598">
      <w:bodyDiv w:val="1"/>
      <w:marLeft w:val="0"/>
      <w:marRight w:val="0"/>
      <w:marTop w:val="0"/>
      <w:marBottom w:val="0"/>
      <w:divBdr>
        <w:top w:val="none" w:sz="0" w:space="0" w:color="auto"/>
        <w:left w:val="none" w:sz="0" w:space="0" w:color="auto"/>
        <w:bottom w:val="none" w:sz="0" w:space="0" w:color="auto"/>
        <w:right w:val="none" w:sz="0" w:space="0" w:color="auto"/>
      </w:divBdr>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9119">
      <w:bodyDiv w:val="1"/>
      <w:marLeft w:val="0"/>
      <w:marRight w:val="0"/>
      <w:marTop w:val="0"/>
      <w:marBottom w:val="0"/>
      <w:divBdr>
        <w:top w:val="none" w:sz="0" w:space="0" w:color="auto"/>
        <w:left w:val="none" w:sz="0" w:space="0" w:color="auto"/>
        <w:bottom w:val="none" w:sz="0" w:space="0" w:color="auto"/>
        <w:right w:val="none" w:sz="0" w:space="0" w:color="auto"/>
      </w:divBdr>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9604">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4813">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0514">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eeter@folden.ee" TargetMode="Externa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7.jpg"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hyperlink" Target="https://teeregister.mnt.ee/reet/map?featureOid=17082" TargetMode="External" Id="rId17" /><Relationship Type="http://schemas.openxmlformats.org/officeDocument/2006/relationships/image" Target="media/image10.png" Id="rId25" /><Relationship Type="http://schemas.openxmlformats.org/officeDocument/2006/relationships/numbering" Target="numbering.xml" Id="rId2" /><Relationship Type="http://schemas.openxmlformats.org/officeDocument/2006/relationships/hyperlink" Target="https://map.rae.ee/gis" TargetMode="External" Id="rId16" /><Relationship Type="http://schemas.openxmlformats.org/officeDocument/2006/relationships/image" Target="media/image6.png" Id="rId20" /><Relationship Type="http://schemas.openxmlformats.org/officeDocument/2006/relationships/footer" Target="footer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image" Target="media/image9.png" Id="rId24" /><Relationship Type="http://schemas.microsoft.com/office/2020/10/relationships/intelligence" Target="intelligence2.xml" Id="rId32"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header" Target="header4.xml" Id="rId28"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image" Target="media/image2.png" Id="rId14" /><Relationship Type="http://schemas.openxmlformats.org/officeDocument/2006/relationships/image" Target="media/image8.jpg" Id="rId22" /><Relationship Type="http://schemas.openxmlformats.org/officeDocument/2006/relationships/footer" Target="footer3.xml" Id="rId27" /><Relationship Type="http://schemas.openxmlformats.org/officeDocument/2006/relationships/fontTable" Target="fontTable.xml" Id="rId30" /><Relationship Type="http://schemas.openxmlformats.org/officeDocument/2006/relationships/hyperlink" Target="https://teeregister.mnt.ee/reet/map?featureOid=17082" TargetMode="External" Id="R8076240d3dc34dc9" /></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A1D2-93DF-4095-9952-00936CA2FD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Planeeringu_vorm.dotx</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85</revision>
  <lastPrinted>2022-09-28T13:57:00.0000000Z</lastPrinted>
  <dcterms:created xsi:type="dcterms:W3CDTF">2025-03-23T16:54:00.0000000Z</dcterms:created>
  <dcterms:modified xsi:type="dcterms:W3CDTF">2025-07-07T15:13:49.1411860Z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