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4" w:type="dxa"/>
        </w:tblCellMar>
        <w:tblLook w:val="01E0" w:firstRow="1" w:lastRow="1" w:firstColumn="1" w:lastColumn="1" w:noHBand="0" w:noVBand="0"/>
      </w:tblPr>
      <w:tblGrid>
        <w:gridCol w:w="9073"/>
      </w:tblGrid>
      <w:tr w:rsidR="00F826F8" w:rsidRPr="00FF716D" w14:paraId="122C7488" w14:textId="77777777" w:rsidTr="0075769F">
        <w:trPr>
          <w:trHeight w:hRule="exact" w:val="4231"/>
        </w:trPr>
        <w:tc>
          <w:tcPr>
            <w:tcW w:w="9073" w:type="dxa"/>
          </w:tcPr>
          <w:p w14:paraId="3140CC6D" w14:textId="1DEF3ABB" w:rsidR="007074ED" w:rsidRDefault="007074ED" w:rsidP="00455CAA">
            <w:pPr>
              <w:autoSpaceDE w:val="0"/>
              <w:autoSpaceDN w:val="0"/>
              <w:adjustRightInd w:val="0"/>
              <w:spacing w:after="0" w:line="240" w:lineRule="auto"/>
              <w:rPr>
                <w:rFonts w:ascii="Arial Narrow" w:hAnsi="Arial Narrow"/>
                <w:sz w:val="18"/>
                <w:szCs w:val="18"/>
                <w:u w:val="single"/>
                <w:lang w:val="et-EE"/>
              </w:rPr>
            </w:pPr>
            <w:bookmarkStart w:id="0" w:name="Frontpage01"/>
            <w:r>
              <w:rPr>
                <w:rFonts w:ascii="Arial Narrow" w:hAnsi="Arial Narrow"/>
                <w:sz w:val="18"/>
                <w:szCs w:val="18"/>
                <w:u w:val="single"/>
                <w:lang w:val="et-EE"/>
              </w:rPr>
              <w:t>Tellija</w:t>
            </w:r>
          </w:p>
          <w:p w14:paraId="6940CF71" w14:textId="77777777" w:rsidR="007074ED" w:rsidRPr="00734966" w:rsidRDefault="007074ED" w:rsidP="007074ED">
            <w:pPr>
              <w:autoSpaceDE w:val="0"/>
              <w:autoSpaceDN w:val="0"/>
              <w:adjustRightInd w:val="0"/>
              <w:spacing w:after="0" w:line="240" w:lineRule="auto"/>
              <w:rPr>
                <w:rFonts w:ascii="Arial Narrow" w:hAnsi="Arial Narrow" w:cs="Arial"/>
                <w:b/>
                <w:color w:val="000000"/>
                <w:sz w:val="18"/>
                <w:szCs w:val="18"/>
                <w:lang w:val="et-EE"/>
              </w:rPr>
            </w:pPr>
            <w:r w:rsidRPr="00734966">
              <w:rPr>
                <w:rFonts w:ascii="Arial Narrow" w:hAnsi="Arial Narrow" w:cs="Arial"/>
                <w:b/>
                <w:color w:val="000000"/>
                <w:sz w:val="18"/>
                <w:szCs w:val="18"/>
                <w:lang w:val="et-EE"/>
              </w:rPr>
              <w:t>Rae Vald</w:t>
            </w:r>
          </w:p>
          <w:p w14:paraId="7663247F" w14:textId="77777777" w:rsidR="007074ED" w:rsidRPr="00734966" w:rsidRDefault="007074ED" w:rsidP="007074ED">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Aruküla tee 9, 75301 Jüri alevik</w:t>
            </w:r>
          </w:p>
          <w:p w14:paraId="547C2568" w14:textId="77777777" w:rsidR="007074ED" w:rsidRPr="00734966" w:rsidRDefault="007074ED" w:rsidP="007074ED">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Rae vald, Harju maakond</w:t>
            </w:r>
          </w:p>
          <w:p w14:paraId="39B3D7A1" w14:textId="77777777" w:rsidR="007074ED" w:rsidRPr="007074ED" w:rsidRDefault="007074ED" w:rsidP="007074ED">
            <w:pPr>
              <w:autoSpaceDE w:val="0"/>
              <w:autoSpaceDN w:val="0"/>
              <w:adjustRightInd w:val="0"/>
              <w:spacing w:after="0" w:line="240" w:lineRule="auto"/>
              <w:rPr>
                <w:rFonts w:ascii="Arial Narrow" w:hAnsi="Arial Narrow" w:cs="Arial"/>
                <w:color w:val="000000"/>
                <w:sz w:val="18"/>
                <w:szCs w:val="18"/>
                <w:lang w:val="et-EE"/>
              </w:rPr>
            </w:pPr>
            <w:r w:rsidRPr="007074ED">
              <w:rPr>
                <w:rFonts w:ascii="Arial Narrow" w:hAnsi="Arial Narrow" w:cs="Arial"/>
                <w:color w:val="000000"/>
                <w:sz w:val="18"/>
                <w:szCs w:val="18"/>
                <w:lang w:val="et-EE"/>
              </w:rPr>
              <w:t>e-mail: info@rae.ee, tel. 605 6750</w:t>
            </w:r>
          </w:p>
          <w:p w14:paraId="7DACD632" w14:textId="77777777" w:rsidR="007074ED" w:rsidRPr="007074ED" w:rsidRDefault="007074ED" w:rsidP="00455CAA">
            <w:pPr>
              <w:autoSpaceDE w:val="0"/>
              <w:autoSpaceDN w:val="0"/>
              <w:adjustRightInd w:val="0"/>
              <w:spacing w:after="0" w:line="240" w:lineRule="auto"/>
              <w:rPr>
                <w:rFonts w:ascii="Arial Narrow" w:hAnsi="Arial Narrow"/>
                <w:sz w:val="18"/>
                <w:szCs w:val="18"/>
                <w:u w:val="single"/>
                <w:lang w:val="en-US"/>
              </w:rPr>
            </w:pPr>
          </w:p>
          <w:p w14:paraId="2BE38502" w14:textId="474B5D22" w:rsidR="00455CAA" w:rsidRDefault="004D52F1" w:rsidP="00455CAA">
            <w:pPr>
              <w:autoSpaceDE w:val="0"/>
              <w:autoSpaceDN w:val="0"/>
              <w:adjustRightInd w:val="0"/>
              <w:spacing w:after="0" w:line="240" w:lineRule="auto"/>
              <w:rPr>
                <w:rFonts w:ascii="Arial Narrow" w:hAnsi="Arial Narrow"/>
                <w:sz w:val="18"/>
                <w:szCs w:val="18"/>
                <w:u w:val="single"/>
                <w:lang w:val="et-EE"/>
              </w:rPr>
            </w:pPr>
            <w:r>
              <w:rPr>
                <w:rFonts w:ascii="Arial Narrow" w:hAnsi="Arial Narrow"/>
                <w:sz w:val="18"/>
                <w:szCs w:val="18"/>
                <w:u w:val="single"/>
                <w:lang w:val="et-EE"/>
              </w:rPr>
              <w:t>Huvitatud isik</w:t>
            </w:r>
          </w:p>
          <w:p w14:paraId="3E306206" w14:textId="77777777" w:rsidR="009D1662" w:rsidRPr="009D1662" w:rsidRDefault="009D1662" w:rsidP="009D1662">
            <w:pPr>
              <w:autoSpaceDE w:val="0"/>
              <w:autoSpaceDN w:val="0"/>
              <w:adjustRightInd w:val="0"/>
              <w:spacing w:after="0" w:line="240" w:lineRule="auto"/>
              <w:rPr>
                <w:rFonts w:ascii="Arial Narrow" w:hAnsi="Arial Narrow" w:cs="Arial"/>
                <w:b/>
                <w:color w:val="000000"/>
                <w:sz w:val="18"/>
                <w:szCs w:val="18"/>
                <w:lang w:val="et-EE"/>
              </w:rPr>
            </w:pPr>
            <w:r w:rsidRPr="009D1662">
              <w:rPr>
                <w:rFonts w:ascii="Arial Narrow" w:hAnsi="Arial Narrow" w:cs="Arial"/>
                <w:b/>
                <w:color w:val="000000"/>
                <w:sz w:val="18"/>
                <w:szCs w:val="18"/>
                <w:lang w:val="et-EE"/>
              </w:rPr>
              <w:t>Peeter Rüütel</w:t>
            </w:r>
          </w:p>
          <w:p w14:paraId="5147DAAF" w14:textId="11D43E05" w:rsidR="009D1662" w:rsidRPr="009D1662" w:rsidRDefault="009D1662" w:rsidP="009D1662">
            <w:pPr>
              <w:autoSpaceDE w:val="0"/>
              <w:autoSpaceDN w:val="0"/>
              <w:adjustRightInd w:val="0"/>
              <w:spacing w:after="0" w:line="240" w:lineRule="auto"/>
              <w:rPr>
                <w:rFonts w:ascii="Arial Narrow" w:hAnsi="Arial Narrow" w:cs="Arial"/>
                <w:color w:val="000000"/>
                <w:sz w:val="18"/>
                <w:szCs w:val="18"/>
                <w:lang w:val="et-EE"/>
              </w:rPr>
            </w:pPr>
            <w:r w:rsidRPr="009D1662">
              <w:rPr>
                <w:rFonts w:ascii="Arial Narrow" w:hAnsi="Arial Narrow" w:cs="Arial"/>
                <w:color w:val="000000"/>
                <w:sz w:val="18"/>
                <w:szCs w:val="18"/>
                <w:lang w:val="et-EE"/>
              </w:rPr>
              <w:t>Mob.  +37255526074</w:t>
            </w:r>
          </w:p>
          <w:p w14:paraId="165BFAB8" w14:textId="2DD59A11" w:rsidR="009D1662" w:rsidRPr="009D1662" w:rsidRDefault="00CD50BE" w:rsidP="009D1662">
            <w:pPr>
              <w:autoSpaceDE w:val="0"/>
              <w:autoSpaceDN w:val="0"/>
              <w:adjustRightInd w:val="0"/>
              <w:spacing w:after="0" w:line="240" w:lineRule="auto"/>
              <w:rPr>
                <w:rFonts w:ascii="Arial Narrow" w:hAnsi="Arial Narrow" w:cs="Arial"/>
                <w:color w:val="000000"/>
                <w:sz w:val="18"/>
                <w:szCs w:val="18"/>
                <w:lang w:val="et-EE"/>
              </w:rPr>
            </w:pPr>
            <w:hyperlink r:id="rId8" w:history="1">
              <w:r w:rsidR="009D1662" w:rsidRPr="009D1662">
                <w:rPr>
                  <w:rFonts w:ascii="Arial Narrow" w:hAnsi="Arial Narrow"/>
                  <w:sz w:val="18"/>
                  <w:szCs w:val="18"/>
                </w:rPr>
                <w:t>peeter@folden.ee</w:t>
              </w:r>
            </w:hyperlink>
          </w:p>
          <w:p w14:paraId="4BA1A0F8" w14:textId="77777777" w:rsidR="009D1662" w:rsidRDefault="009D1662" w:rsidP="009D1662">
            <w:pPr>
              <w:autoSpaceDE w:val="0"/>
              <w:autoSpaceDN w:val="0"/>
              <w:adjustRightInd w:val="0"/>
              <w:spacing w:after="0" w:line="240" w:lineRule="auto"/>
              <w:rPr>
                <w:rFonts w:ascii="Arial Narrow" w:hAnsi="Arial Narrow" w:cs="Arial"/>
                <w:color w:val="000000"/>
                <w:sz w:val="18"/>
                <w:szCs w:val="18"/>
                <w:u w:val="single"/>
                <w:lang w:val="et-EE"/>
              </w:rPr>
            </w:pPr>
          </w:p>
          <w:p w14:paraId="52726F8C" w14:textId="4C9D5A65" w:rsidR="00455CAA" w:rsidRPr="006716D1" w:rsidRDefault="00455CAA" w:rsidP="009D1662">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0B2E3530"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06BB386D"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77053B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0B493E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13F32B42" w14:textId="77777777" w:rsidR="004241AA" w:rsidRPr="006716D1" w:rsidRDefault="004241AA" w:rsidP="004241AA">
            <w:pPr>
              <w:pStyle w:val="Normal-Documentdataleadtext"/>
              <w:rPr>
                <w:rFonts w:ascii="Arial Narrow" w:hAnsi="Arial Narrow"/>
                <w:lang w:val="et-EE"/>
              </w:rPr>
            </w:pPr>
          </w:p>
          <w:p w14:paraId="72CF34E0" w14:textId="77777777" w:rsidR="00500003" w:rsidRPr="00FF716D" w:rsidRDefault="00500003" w:rsidP="00455CAA">
            <w:pPr>
              <w:pStyle w:val="Normal-Documentdatatext"/>
              <w:rPr>
                <w:lang w:val="et-EE"/>
              </w:rPr>
            </w:pPr>
          </w:p>
        </w:tc>
      </w:tr>
      <w:tr w:rsidR="00075EC2" w:rsidRPr="00FF716D" w14:paraId="667EC4B1" w14:textId="77777777" w:rsidTr="0075769F">
        <w:trPr>
          <w:trHeight w:hRule="exact" w:val="3589"/>
        </w:trPr>
        <w:tc>
          <w:tcPr>
            <w:tcW w:w="9073" w:type="dxa"/>
            <w:vAlign w:val="bottom"/>
          </w:tcPr>
          <w:p w14:paraId="00EE23FF" w14:textId="4A89FAF9" w:rsidR="004D52F1" w:rsidRDefault="009D1662" w:rsidP="00B7776E">
            <w:pPr>
              <w:pStyle w:val="Normal-FrontpageHeading2"/>
              <w:tabs>
                <w:tab w:val="left" w:pos="4962"/>
              </w:tabs>
              <w:ind w:right="-539"/>
              <w:jc w:val="left"/>
              <w:rPr>
                <w:rFonts w:ascii="Arial Narrow" w:hAnsi="Arial Narrow" w:cs="Arial"/>
                <w:color w:val="000000" w:themeColor="text1"/>
                <w:sz w:val="56"/>
                <w:szCs w:val="56"/>
                <w:lang w:val="et-EE"/>
              </w:rPr>
            </w:pPr>
            <w:bookmarkStart w:id="1" w:name="_Hlk123032942"/>
            <w:r>
              <w:rPr>
                <w:rFonts w:ascii="Arial Narrow" w:hAnsi="Arial Narrow" w:cs="Arial"/>
                <w:color w:val="000000" w:themeColor="text1"/>
                <w:sz w:val="56"/>
                <w:szCs w:val="56"/>
                <w:lang w:val="et-EE"/>
              </w:rPr>
              <w:t xml:space="preserve">Rae </w:t>
            </w:r>
            <w:r w:rsidR="004D52F1">
              <w:rPr>
                <w:rFonts w:ascii="Arial Narrow" w:hAnsi="Arial Narrow" w:cs="Arial"/>
                <w:color w:val="000000" w:themeColor="text1"/>
                <w:sz w:val="56"/>
                <w:szCs w:val="56"/>
                <w:lang w:val="et-EE"/>
              </w:rPr>
              <w:t xml:space="preserve">küla </w:t>
            </w:r>
            <w:r>
              <w:rPr>
                <w:rFonts w:ascii="Arial Narrow" w:hAnsi="Arial Narrow" w:cs="Arial"/>
                <w:color w:val="000000" w:themeColor="text1"/>
                <w:sz w:val="56"/>
                <w:szCs w:val="56"/>
                <w:lang w:val="et-EE"/>
              </w:rPr>
              <w:t>Jaanivälja põik 1, 3, 5</w:t>
            </w:r>
          </w:p>
          <w:p w14:paraId="4E7F4253" w14:textId="26DD72F0" w:rsidR="00B639CD" w:rsidRPr="006716D1" w:rsidRDefault="00E01B55" w:rsidP="00B7776E">
            <w:pPr>
              <w:pStyle w:val="Normal-FrontpageHeading2"/>
              <w:tabs>
                <w:tab w:val="left" w:pos="4962"/>
              </w:tabs>
              <w:ind w:right="-539"/>
              <w:jc w:val="left"/>
              <w:rPr>
                <w:rFonts w:ascii="Arial Narrow" w:hAnsi="Arial Narrow" w:cs="Arial"/>
                <w:color w:val="000000" w:themeColor="text1"/>
                <w:sz w:val="56"/>
                <w:szCs w:val="56"/>
                <w:lang w:val="et-EE"/>
              </w:rPr>
            </w:pPr>
            <w:r>
              <w:rPr>
                <w:rFonts w:ascii="Arial Narrow" w:hAnsi="Arial Narrow" w:cs="Arial"/>
                <w:color w:val="000000" w:themeColor="text1"/>
                <w:sz w:val="56"/>
                <w:szCs w:val="56"/>
                <w:lang w:val="et-EE"/>
              </w:rPr>
              <w:t>kinnistu</w:t>
            </w:r>
            <w:r w:rsidR="009D1662">
              <w:rPr>
                <w:rFonts w:ascii="Arial Narrow" w:hAnsi="Arial Narrow" w:cs="Arial"/>
                <w:color w:val="000000" w:themeColor="text1"/>
                <w:sz w:val="56"/>
                <w:szCs w:val="56"/>
                <w:lang w:val="et-EE"/>
              </w:rPr>
              <w:t>te</w:t>
            </w:r>
            <w:r>
              <w:rPr>
                <w:rFonts w:ascii="Arial Narrow" w:hAnsi="Arial Narrow" w:cs="Arial"/>
                <w:color w:val="000000" w:themeColor="text1"/>
                <w:sz w:val="56"/>
                <w:szCs w:val="56"/>
                <w:lang w:val="et-EE"/>
              </w:rPr>
              <w:t xml:space="preserve"> </w:t>
            </w:r>
            <w:r w:rsidR="00531011">
              <w:rPr>
                <w:rFonts w:ascii="Arial Narrow" w:hAnsi="Arial Narrow" w:cs="Arial"/>
                <w:color w:val="000000" w:themeColor="text1"/>
                <w:sz w:val="56"/>
                <w:szCs w:val="56"/>
                <w:lang w:val="et-EE"/>
              </w:rPr>
              <w:t xml:space="preserve">JA LÄHIALA </w:t>
            </w:r>
            <w:r w:rsidR="0038140F" w:rsidRPr="006716D1">
              <w:rPr>
                <w:rFonts w:ascii="Arial Narrow" w:hAnsi="Arial Narrow" w:cs="Arial"/>
                <w:color w:val="000000" w:themeColor="text1"/>
                <w:sz w:val="56"/>
                <w:szCs w:val="56"/>
                <w:lang w:val="et-EE"/>
              </w:rPr>
              <w:t>de</w:t>
            </w:r>
            <w:r w:rsidR="00455CAA" w:rsidRPr="006716D1">
              <w:rPr>
                <w:rFonts w:ascii="Arial Narrow" w:hAnsi="Arial Narrow" w:cs="Arial"/>
                <w:color w:val="000000" w:themeColor="text1"/>
                <w:sz w:val="56"/>
                <w:szCs w:val="56"/>
                <w:lang w:val="et-EE"/>
              </w:rPr>
              <w:t>tailplaneering</w:t>
            </w:r>
          </w:p>
          <w:bookmarkEnd w:id="1"/>
          <w:p w14:paraId="0320377B" w14:textId="0FAF80F7" w:rsidR="00455CAA" w:rsidRDefault="00C25E9E" w:rsidP="00455CAA">
            <w:pPr>
              <w:rPr>
                <w:rFonts w:ascii="Arial Narrow" w:hAnsi="Arial Narrow"/>
                <w:sz w:val="44"/>
                <w:szCs w:val="44"/>
                <w:lang w:val="et-EE"/>
              </w:rPr>
            </w:pPr>
            <w:r>
              <w:rPr>
                <w:rFonts w:ascii="Arial Narrow" w:hAnsi="Arial Narrow"/>
                <w:sz w:val="44"/>
                <w:szCs w:val="44"/>
                <w:lang w:val="et-EE"/>
              </w:rPr>
              <w:t>ESKIIS</w:t>
            </w:r>
          </w:p>
          <w:p w14:paraId="5CEF6190" w14:textId="77777777" w:rsidR="00372E4B" w:rsidRPr="00FF716D" w:rsidRDefault="00372E4B" w:rsidP="00441B50">
            <w:pPr>
              <w:rPr>
                <w:lang w:val="et-EE"/>
              </w:rPr>
            </w:pPr>
          </w:p>
        </w:tc>
      </w:tr>
    </w:tbl>
    <w:p w14:paraId="284CA0BB" w14:textId="497DD6C3" w:rsidR="00605AE9" w:rsidRPr="00FF716D" w:rsidRDefault="009C73AB" w:rsidP="00940A0B">
      <w:pPr>
        <w:tabs>
          <w:tab w:val="left" w:pos="1078"/>
        </w:tabs>
        <w:rPr>
          <w:lang w:val="et-EE"/>
        </w:rPr>
        <w:sectPr w:rsidR="00605AE9" w:rsidRPr="00FF716D" w:rsidSect="004241AA">
          <w:headerReference w:type="default" r:id="rId9"/>
          <w:footerReference w:type="default" r:id="rId10"/>
          <w:footerReference w:type="first" r:id="rId11"/>
          <w:type w:val="continuous"/>
          <w:pgSz w:w="11906" w:h="16838" w:code="9"/>
          <w:pgMar w:top="1871" w:right="1191" w:bottom="1049" w:left="1814" w:header="851" w:footer="510" w:gutter="0"/>
          <w:cols w:space="708"/>
          <w:titlePg/>
          <w:docGrid w:linePitch="360"/>
        </w:sectPr>
      </w:pPr>
      <w:r>
        <w:rPr>
          <w:noProof/>
          <w:lang w:val="en-US" w:eastAsia="en-US"/>
        </w:rPr>
        <mc:AlternateContent>
          <mc:Choice Requires="wps">
            <w:drawing>
              <wp:anchor distT="0" distB="0" distL="114300" distR="114300" simplePos="0" relativeHeight="251658240" behindDoc="0" locked="0" layoutInCell="1" allowOverlap="1" wp14:anchorId="1CE2B6E6" wp14:editId="4B8FF5B1">
                <wp:simplePos x="0" y="0"/>
                <wp:positionH relativeFrom="page">
                  <wp:align>center</wp:align>
                </wp:positionH>
                <wp:positionV relativeFrom="page">
                  <wp:posOffset>6015355</wp:posOffset>
                </wp:positionV>
                <wp:extent cx="6047740" cy="3636010"/>
                <wp:effectExtent l="0" t="0" r="0" b="2540"/>
                <wp:wrapNone/>
                <wp:docPr id="17"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636010"/>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7E454DCD" w14:textId="5AF3431E" w:rsidR="004329C7" w:rsidRPr="007432BB" w:rsidRDefault="004329C7" w:rsidP="009729F6">
                            <w:pPr>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B6E6" id="_x0000_t202" coordsize="21600,21600" o:spt="202" path="m,l,21600r21600,l21600,xe">
                <v:stroke joinstyle="miter"/>
                <v:path gradientshapeok="t" o:connecttype="rect"/>
              </v:shapetype>
              <v:shape id="Box" o:spid="_x0000_s1026" type="#_x0000_t202" style="position:absolute;left:0;text-align:left;margin-left:0;margin-top:473.65pt;width:476.2pt;height:286.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qwegIAAPoE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" stroked="f" strokecolor="#930">
                <v:textbox inset="0,0,0,0">
                  <w:txbxContent>
                    <w:p w14:paraId="7E454DCD" w14:textId="5AF3431E" w:rsidR="004329C7" w:rsidRPr="007432BB" w:rsidRDefault="004329C7" w:rsidP="009729F6">
                      <w:pPr>
                        <w:jc w:val="center"/>
                        <w:rPr>
                          <w:sz w:val="24"/>
                        </w:rPr>
                      </w:pPr>
                    </w:p>
                  </w:txbxContent>
                </v:textbox>
                <w10:wrap anchorx="page" anchory="page"/>
              </v:shape>
            </w:pict>
          </mc:Fallback>
        </mc:AlternateContent>
      </w:r>
    </w:p>
    <w:bookmarkEnd w:id="0"/>
    <w:p w14:paraId="1EBEE507"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26811215" w14:textId="77777777" w:rsidTr="00767D3B">
        <w:trPr>
          <w:trHeight w:val="2962"/>
        </w:trPr>
        <w:tc>
          <w:tcPr>
            <w:tcW w:w="1701" w:type="dxa"/>
          </w:tcPr>
          <w:p w14:paraId="1C64EEC6" w14:textId="77777777" w:rsidR="008D1BF5" w:rsidRPr="00FF716D" w:rsidRDefault="008D1BF5" w:rsidP="003F5DC2">
            <w:pPr>
              <w:pStyle w:val="Normal-RevisionData"/>
              <w:rPr>
                <w:lang w:val="et-EE"/>
              </w:rPr>
            </w:pPr>
          </w:p>
        </w:tc>
        <w:tc>
          <w:tcPr>
            <w:tcW w:w="7230" w:type="dxa"/>
          </w:tcPr>
          <w:p w14:paraId="6728E25E" w14:textId="77777777" w:rsidR="008D1BF5" w:rsidRPr="00FF716D" w:rsidRDefault="008D1BF5" w:rsidP="003F5DC2">
            <w:pPr>
              <w:pStyle w:val="Normal-RevisionDataText"/>
              <w:rPr>
                <w:lang w:val="et-EE"/>
              </w:rPr>
            </w:pPr>
          </w:p>
        </w:tc>
      </w:tr>
      <w:tr w:rsidR="000809D2" w:rsidRPr="00FF716D" w14:paraId="6238EB70" w14:textId="77777777" w:rsidTr="00767D3B">
        <w:tc>
          <w:tcPr>
            <w:tcW w:w="1701" w:type="dxa"/>
          </w:tcPr>
          <w:p w14:paraId="409F729D"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3FFCD9B6" w14:textId="798C2197" w:rsidR="000809D2" w:rsidRPr="00FF716D" w:rsidRDefault="006716D1" w:rsidP="00D30838">
            <w:pPr>
              <w:pStyle w:val="Normal-RevisionDataText"/>
              <w:rPr>
                <w:lang w:val="et-EE"/>
              </w:rPr>
            </w:pPr>
            <w:r>
              <w:rPr>
                <w:lang w:val="et-EE"/>
              </w:rPr>
              <w:t>20</w:t>
            </w:r>
            <w:r w:rsidR="00E01B55">
              <w:rPr>
                <w:lang w:val="et-EE"/>
              </w:rPr>
              <w:t>2</w:t>
            </w:r>
            <w:r w:rsidR="007A355D">
              <w:rPr>
                <w:lang w:val="et-EE"/>
              </w:rPr>
              <w:t>3</w:t>
            </w:r>
            <w:r>
              <w:rPr>
                <w:lang w:val="et-EE"/>
              </w:rPr>
              <w:t>/</w:t>
            </w:r>
            <w:r w:rsidR="00C25E9E">
              <w:rPr>
                <w:lang w:val="et-EE"/>
              </w:rPr>
              <w:t>12</w:t>
            </w:r>
            <w:r w:rsidR="007D4DCD" w:rsidRPr="00FF716D">
              <w:rPr>
                <w:lang w:val="et-EE"/>
              </w:rPr>
              <w:t>/</w:t>
            </w:r>
            <w:r w:rsidR="00C25E9E">
              <w:rPr>
                <w:lang w:val="et-EE"/>
              </w:rPr>
              <w:t>1</w:t>
            </w:r>
            <w:r w:rsidR="009D1662">
              <w:rPr>
                <w:lang w:val="et-EE"/>
              </w:rPr>
              <w:t>4</w:t>
            </w:r>
          </w:p>
        </w:tc>
      </w:tr>
      <w:tr w:rsidR="000809D2" w:rsidRPr="00FF716D" w14:paraId="7FBCA2A1" w14:textId="77777777" w:rsidTr="00767D3B">
        <w:tc>
          <w:tcPr>
            <w:tcW w:w="1701" w:type="dxa"/>
          </w:tcPr>
          <w:p w14:paraId="3CAD1D1A"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8423A1F" w14:textId="77777777" w:rsidR="000809D2" w:rsidRPr="00FF716D" w:rsidRDefault="000809D2" w:rsidP="003F5DC2">
            <w:pPr>
              <w:pStyle w:val="Normal-RevisionDataText"/>
              <w:rPr>
                <w:lang w:val="et-EE"/>
              </w:rPr>
            </w:pPr>
          </w:p>
        </w:tc>
      </w:tr>
      <w:tr w:rsidR="000809D2" w:rsidRPr="00FF716D" w14:paraId="7A67B08E" w14:textId="77777777" w:rsidTr="00767D3B">
        <w:tc>
          <w:tcPr>
            <w:tcW w:w="1701" w:type="dxa"/>
          </w:tcPr>
          <w:p w14:paraId="02B805D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68C576B3" w14:textId="77777777" w:rsidR="000809D2" w:rsidRPr="00FF716D" w:rsidRDefault="000809D2" w:rsidP="003F5DC2">
            <w:pPr>
              <w:pStyle w:val="Normal-RevisionDataText"/>
              <w:rPr>
                <w:lang w:val="et-EE"/>
              </w:rPr>
            </w:pPr>
          </w:p>
        </w:tc>
      </w:tr>
    </w:tbl>
    <w:p w14:paraId="76ED2E45" w14:textId="77777777" w:rsidR="0067174B" w:rsidRPr="00FF716D" w:rsidRDefault="0067174B" w:rsidP="0067174B">
      <w:pPr>
        <w:rPr>
          <w:lang w:val="et-EE"/>
        </w:rPr>
      </w:pPr>
    </w:p>
    <w:p w14:paraId="0415027C" w14:textId="77777777" w:rsidR="00BF437F" w:rsidRPr="00FF716D" w:rsidRDefault="00BF437F" w:rsidP="0067174B">
      <w:pPr>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10"/>
      </w:tblGrid>
      <w:tr w:rsidR="00C54AE4" w14:paraId="7D98CC9D" w14:textId="77777777" w:rsidTr="00C54AE4">
        <w:tc>
          <w:tcPr>
            <w:tcW w:w="1413" w:type="dxa"/>
          </w:tcPr>
          <w:p w14:paraId="49C2F0BD" w14:textId="5F4AEB1F" w:rsidR="00C54AE4" w:rsidRDefault="008669B5" w:rsidP="00336863">
            <w:pPr>
              <w:spacing w:line="240" w:lineRule="auto"/>
              <w:rPr>
                <w:lang w:val="et-EE"/>
              </w:rPr>
            </w:pPr>
            <w:r>
              <w:rPr>
                <w:lang w:val="et-EE"/>
              </w:rPr>
              <w:t>plan</w:t>
            </w:r>
            <w:r w:rsidR="00C54AE4">
              <w:rPr>
                <w:lang w:val="et-EE"/>
              </w:rPr>
              <w:t>ID</w:t>
            </w:r>
          </w:p>
        </w:tc>
        <w:tc>
          <w:tcPr>
            <w:tcW w:w="2410" w:type="dxa"/>
          </w:tcPr>
          <w:p w14:paraId="569A6EC8" w14:textId="2C16A1DD" w:rsidR="00C54AE4" w:rsidRDefault="00C54AE4" w:rsidP="00336863">
            <w:pPr>
              <w:spacing w:line="240" w:lineRule="auto"/>
              <w:rPr>
                <w:lang w:val="et-EE"/>
              </w:rPr>
            </w:pPr>
          </w:p>
        </w:tc>
      </w:tr>
      <w:tr w:rsidR="00C54AE4" w14:paraId="10E1791B" w14:textId="77777777" w:rsidTr="00C54AE4">
        <w:tc>
          <w:tcPr>
            <w:tcW w:w="1413" w:type="dxa"/>
          </w:tcPr>
          <w:p w14:paraId="69EE9AB2" w14:textId="2FA49151" w:rsidR="00C54AE4" w:rsidRDefault="008669B5" w:rsidP="00336863">
            <w:pPr>
              <w:spacing w:line="240" w:lineRule="auto"/>
              <w:rPr>
                <w:lang w:val="et-EE"/>
              </w:rPr>
            </w:pPr>
            <w:r>
              <w:rPr>
                <w:lang w:val="et-EE"/>
              </w:rPr>
              <w:t>kov</w:t>
            </w:r>
            <w:r w:rsidR="00C54AE4">
              <w:rPr>
                <w:lang w:val="et-EE"/>
              </w:rPr>
              <w:t>ID</w:t>
            </w:r>
          </w:p>
        </w:tc>
        <w:tc>
          <w:tcPr>
            <w:tcW w:w="2410" w:type="dxa"/>
          </w:tcPr>
          <w:p w14:paraId="01B17BA7" w14:textId="2065AE20" w:rsidR="00C54AE4" w:rsidRDefault="00C54AE4" w:rsidP="00336863">
            <w:pPr>
              <w:spacing w:line="240" w:lineRule="auto"/>
              <w:rPr>
                <w:lang w:val="et-EE"/>
              </w:rPr>
            </w:pPr>
          </w:p>
        </w:tc>
      </w:tr>
    </w:tbl>
    <w:p w14:paraId="3EAF033F" w14:textId="3F74F3DA" w:rsidR="00336863" w:rsidRPr="00FF716D" w:rsidRDefault="00336863" w:rsidP="00336863">
      <w:pPr>
        <w:spacing w:line="240" w:lineRule="auto"/>
        <w:rPr>
          <w:lang w:val="et-EE"/>
        </w:rPr>
      </w:pP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00B4FF2E" w14:textId="77777777" w:rsidTr="0024478A">
        <w:trPr>
          <w:trHeight w:hRule="exact" w:val="1562"/>
        </w:trPr>
        <w:tc>
          <w:tcPr>
            <w:tcW w:w="7231" w:type="dxa"/>
          </w:tcPr>
          <w:p w14:paraId="5B1C5A02"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69B5DB8F" w14:textId="77777777" w:rsidR="005F234A" w:rsidRPr="00FF716D" w:rsidRDefault="005F234A" w:rsidP="00BF14D1">
            <w:pPr>
              <w:rPr>
                <w:lang w:val="et-EE"/>
              </w:rPr>
            </w:pPr>
          </w:p>
        </w:tc>
      </w:tr>
    </w:tbl>
    <w:p w14:paraId="69F62FC5" w14:textId="1BC86999" w:rsidR="00152A89" w:rsidRDefault="00B1272C">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155363800" w:history="1">
        <w:r w:rsidR="00152A89" w:rsidRPr="00A5221A">
          <w:rPr>
            <w:rStyle w:val="Hyperlink"/>
            <w:noProof/>
            <w:lang w:val="et-EE"/>
          </w:rPr>
          <w:t>Planeeringu koostamise eesmärk ja alused</w:t>
        </w:r>
        <w:r w:rsidR="00152A89">
          <w:rPr>
            <w:noProof/>
            <w:webHidden/>
          </w:rPr>
          <w:tab/>
        </w:r>
        <w:r w:rsidR="00152A89">
          <w:rPr>
            <w:noProof/>
            <w:webHidden/>
          </w:rPr>
          <w:fldChar w:fldCharType="begin"/>
        </w:r>
        <w:r w:rsidR="00152A89">
          <w:rPr>
            <w:noProof/>
            <w:webHidden/>
          </w:rPr>
          <w:instrText xml:space="preserve"> PAGEREF _Toc155363800 \h </w:instrText>
        </w:r>
        <w:r w:rsidR="00152A89">
          <w:rPr>
            <w:noProof/>
            <w:webHidden/>
          </w:rPr>
        </w:r>
        <w:r w:rsidR="00152A89">
          <w:rPr>
            <w:noProof/>
            <w:webHidden/>
          </w:rPr>
          <w:fldChar w:fldCharType="separate"/>
        </w:r>
        <w:r w:rsidR="00152A89">
          <w:rPr>
            <w:noProof/>
            <w:webHidden/>
          </w:rPr>
          <w:t>5</w:t>
        </w:r>
        <w:r w:rsidR="00152A89">
          <w:rPr>
            <w:noProof/>
            <w:webHidden/>
          </w:rPr>
          <w:fldChar w:fldCharType="end"/>
        </w:r>
      </w:hyperlink>
    </w:p>
    <w:p w14:paraId="249392DA" w14:textId="163D5868" w:rsidR="00152A89" w:rsidRDefault="00CD50BE">
      <w:pPr>
        <w:pStyle w:val="TOC2"/>
        <w:rPr>
          <w:rFonts w:asciiTheme="minorHAnsi" w:hAnsiTheme="minorHAnsi"/>
          <w:noProof/>
          <w:szCs w:val="22"/>
          <w:lang w:val="en-US" w:eastAsia="en-US"/>
        </w:rPr>
      </w:pPr>
      <w:hyperlink w:anchor="_Toc155363801" w:history="1">
        <w:r w:rsidR="00152A89" w:rsidRPr="00A5221A">
          <w:rPr>
            <w:rStyle w:val="Hyperlink"/>
            <w:noProof/>
            <w:lang w:val="et-EE"/>
          </w:rPr>
          <w:t>Planeeringu koostamise eesmärk</w:t>
        </w:r>
        <w:r w:rsidR="00152A89">
          <w:rPr>
            <w:noProof/>
            <w:webHidden/>
          </w:rPr>
          <w:tab/>
        </w:r>
        <w:r w:rsidR="00152A89">
          <w:rPr>
            <w:noProof/>
            <w:webHidden/>
          </w:rPr>
          <w:fldChar w:fldCharType="begin"/>
        </w:r>
        <w:r w:rsidR="00152A89">
          <w:rPr>
            <w:noProof/>
            <w:webHidden/>
          </w:rPr>
          <w:instrText xml:space="preserve"> PAGEREF _Toc155363801 \h </w:instrText>
        </w:r>
        <w:r w:rsidR="00152A89">
          <w:rPr>
            <w:noProof/>
            <w:webHidden/>
          </w:rPr>
        </w:r>
        <w:r w:rsidR="00152A89">
          <w:rPr>
            <w:noProof/>
            <w:webHidden/>
          </w:rPr>
          <w:fldChar w:fldCharType="separate"/>
        </w:r>
        <w:r w:rsidR="00152A89">
          <w:rPr>
            <w:noProof/>
            <w:webHidden/>
          </w:rPr>
          <w:t>5</w:t>
        </w:r>
        <w:r w:rsidR="00152A89">
          <w:rPr>
            <w:noProof/>
            <w:webHidden/>
          </w:rPr>
          <w:fldChar w:fldCharType="end"/>
        </w:r>
      </w:hyperlink>
    </w:p>
    <w:p w14:paraId="4C757974" w14:textId="35F8556D" w:rsidR="00152A89" w:rsidRDefault="00CD50BE">
      <w:pPr>
        <w:pStyle w:val="TOC2"/>
        <w:rPr>
          <w:rFonts w:asciiTheme="minorHAnsi" w:hAnsiTheme="minorHAnsi"/>
          <w:noProof/>
          <w:szCs w:val="22"/>
          <w:lang w:val="en-US" w:eastAsia="en-US"/>
        </w:rPr>
      </w:pPr>
      <w:hyperlink w:anchor="_Toc155363802" w:history="1">
        <w:r w:rsidR="00152A89" w:rsidRPr="00A5221A">
          <w:rPr>
            <w:rStyle w:val="Hyperlink"/>
            <w:noProof/>
            <w:lang w:val="et-EE"/>
          </w:rPr>
          <w:t>Rae valla Jüri aleviku ja sellega piirnevate Aaviku, Vaskjala ja Karla külaosade üldplaneering</w:t>
        </w:r>
        <w:r w:rsidR="00152A89">
          <w:rPr>
            <w:noProof/>
            <w:webHidden/>
          </w:rPr>
          <w:tab/>
        </w:r>
        <w:r w:rsidR="00152A89">
          <w:rPr>
            <w:noProof/>
            <w:webHidden/>
          </w:rPr>
          <w:fldChar w:fldCharType="begin"/>
        </w:r>
        <w:r w:rsidR="00152A89">
          <w:rPr>
            <w:noProof/>
            <w:webHidden/>
          </w:rPr>
          <w:instrText xml:space="preserve"> PAGEREF _Toc155363802 \h </w:instrText>
        </w:r>
        <w:r w:rsidR="00152A89">
          <w:rPr>
            <w:noProof/>
            <w:webHidden/>
          </w:rPr>
        </w:r>
        <w:r w:rsidR="00152A89">
          <w:rPr>
            <w:noProof/>
            <w:webHidden/>
          </w:rPr>
          <w:fldChar w:fldCharType="separate"/>
        </w:r>
        <w:r w:rsidR="00152A89">
          <w:rPr>
            <w:noProof/>
            <w:webHidden/>
          </w:rPr>
          <w:t>7</w:t>
        </w:r>
        <w:r w:rsidR="00152A89">
          <w:rPr>
            <w:noProof/>
            <w:webHidden/>
          </w:rPr>
          <w:fldChar w:fldCharType="end"/>
        </w:r>
      </w:hyperlink>
    </w:p>
    <w:p w14:paraId="51C14330" w14:textId="426CD51E" w:rsidR="00152A89" w:rsidRDefault="00CD50BE">
      <w:pPr>
        <w:pStyle w:val="TOC1"/>
        <w:rPr>
          <w:rFonts w:asciiTheme="minorHAnsi" w:hAnsiTheme="minorHAnsi"/>
          <w:b w:val="0"/>
          <w:bCs w:val="0"/>
          <w:caps w:val="0"/>
          <w:noProof/>
          <w:szCs w:val="22"/>
          <w:lang w:val="en-US" w:eastAsia="en-US"/>
        </w:rPr>
      </w:pPr>
      <w:hyperlink w:anchor="_Toc155363803" w:history="1">
        <w:r w:rsidR="00152A89" w:rsidRPr="00A5221A">
          <w:rPr>
            <w:rStyle w:val="Hyperlink"/>
            <w:noProof/>
            <w:lang w:val="et-EE"/>
          </w:rPr>
          <w:t>OLEMASOLEV OLUKORD</w:t>
        </w:r>
        <w:r w:rsidR="00152A89">
          <w:rPr>
            <w:noProof/>
            <w:webHidden/>
          </w:rPr>
          <w:tab/>
        </w:r>
        <w:r w:rsidR="00152A89">
          <w:rPr>
            <w:noProof/>
            <w:webHidden/>
          </w:rPr>
          <w:fldChar w:fldCharType="begin"/>
        </w:r>
        <w:r w:rsidR="00152A89">
          <w:rPr>
            <w:noProof/>
            <w:webHidden/>
          </w:rPr>
          <w:instrText xml:space="preserve"> PAGEREF _Toc155363803 \h </w:instrText>
        </w:r>
        <w:r w:rsidR="00152A89">
          <w:rPr>
            <w:noProof/>
            <w:webHidden/>
          </w:rPr>
        </w:r>
        <w:r w:rsidR="00152A89">
          <w:rPr>
            <w:noProof/>
            <w:webHidden/>
          </w:rPr>
          <w:fldChar w:fldCharType="separate"/>
        </w:r>
        <w:r w:rsidR="00152A89">
          <w:rPr>
            <w:noProof/>
            <w:webHidden/>
          </w:rPr>
          <w:t>8</w:t>
        </w:r>
        <w:r w:rsidR="00152A89">
          <w:rPr>
            <w:noProof/>
            <w:webHidden/>
          </w:rPr>
          <w:fldChar w:fldCharType="end"/>
        </w:r>
      </w:hyperlink>
    </w:p>
    <w:p w14:paraId="7E3B5F6D" w14:textId="5897EC55" w:rsidR="00152A89" w:rsidRDefault="00CD50BE">
      <w:pPr>
        <w:pStyle w:val="TOC2"/>
        <w:rPr>
          <w:rFonts w:asciiTheme="minorHAnsi" w:hAnsiTheme="minorHAnsi"/>
          <w:noProof/>
          <w:szCs w:val="22"/>
          <w:lang w:val="en-US" w:eastAsia="en-US"/>
        </w:rPr>
      </w:pPr>
      <w:hyperlink w:anchor="_Toc155363804" w:history="1">
        <w:r w:rsidR="00152A89" w:rsidRPr="00A5221A">
          <w:rPr>
            <w:rStyle w:val="Hyperlink"/>
            <w:noProof/>
            <w:lang w:val="et-EE"/>
          </w:rPr>
          <w:t>Planeeritava ala kontaktvöönd</w:t>
        </w:r>
        <w:r w:rsidR="00152A89">
          <w:rPr>
            <w:noProof/>
            <w:webHidden/>
          </w:rPr>
          <w:tab/>
        </w:r>
        <w:r w:rsidR="00152A89">
          <w:rPr>
            <w:noProof/>
            <w:webHidden/>
          </w:rPr>
          <w:fldChar w:fldCharType="begin"/>
        </w:r>
        <w:r w:rsidR="00152A89">
          <w:rPr>
            <w:noProof/>
            <w:webHidden/>
          </w:rPr>
          <w:instrText xml:space="preserve"> PAGEREF _Toc155363804 \h </w:instrText>
        </w:r>
        <w:r w:rsidR="00152A89">
          <w:rPr>
            <w:noProof/>
            <w:webHidden/>
          </w:rPr>
        </w:r>
        <w:r w:rsidR="00152A89">
          <w:rPr>
            <w:noProof/>
            <w:webHidden/>
          </w:rPr>
          <w:fldChar w:fldCharType="separate"/>
        </w:r>
        <w:r w:rsidR="00152A89">
          <w:rPr>
            <w:noProof/>
            <w:webHidden/>
          </w:rPr>
          <w:t>8</w:t>
        </w:r>
        <w:r w:rsidR="00152A89">
          <w:rPr>
            <w:noProof/>
            <w:webHidden/>
          </w:rPr>
          <w:fldChar w:fldCharType="end"/>
        </w:r>
      </w:hyperlink>
    </w:p>
    <w:p w14:paraId="46C8D461" w14:textId="66DF54D2" w:rsidR="00152A89" w:rsidRDefault="00CD50BE">
      <w:pPr>
        <w:pStyle w:val="TOC2"/>
        <w:rPr>
          <w:rFonts w:asciiTheme="minorHAnsi" w:hAnsiTheme="minorHAnsi"/>
          <w:noProof/>
          <w:szCs w:val="22"/>
          <w:lang w:val="en-US" w:eastAsia="en-US"/>
        </w:rPr>
      </w:pPr>
      <w:hyperlink w:anchor="_Toc155363805" w:history="1">
        <w:r w:rsidR="00152A89" w:rsidRPr="00A5221A">
          <w:rPr>
            <w:rStyle w:val="Hyperlink"/>
            <w:noProof/>
            <w:lang w:val="et-EE"/>
          </w:rPr>
          <w:t>Planeeringuala</w:t>
        </w:r>
        <w:r w:rsidR="00152A89">
          <w:rPr>
            <w:noProof/>
            <w:webHidden/>
          </w:rPr>
          <w:tab/>
        </w:r>
        <w:r w:rsidR="00152A89">
          <w:rPr>
            <w:noProof/>
            <w:webHidden/>
          </w:rPr>
          <w:fldChar w:fldCharType="begin"/>
        </w:r>
        <w:r w:rsidR="00152A89">
          <w:rPr>
            <w:noProof/>
            <w:webHidden/>
          </w:rPr>
          <w:instrText xml:space="preserve"> PAGEREF _Toc155363805 \h </w:instrText>
        </w:r>
        <w:r w:rsidR="00152A89">
          <w:rPr>
            <w:noProof/>
            <w:webHidden/>
          </w:rPr>
        </w:r>
        <w:r w:rsidR="00152A89">
          <w:rPr>
            <w:noProof/>
            <w:webHidden/>
          </w:rPr>
          <w:fldChar w:fldCharType="separate"/>
        </w:r>
        <w:r w:rsidR="00152A89">
          <w:rPr>
            <w:noProof/>
            <w:webHidden/>
          </w:rPr>
          <w:t>9</w:t>
        </w:r>
        <w:r w:rsidR="00152A89">
          <w:rPr>
            <w:noProof/>
            <w:webHidden/>
          </w:rPr>
          <w:fldChar w:fldCharType="end"/>
        </w:r>
      </w:hyperlink>
    </w:p>
    <w:p w14:paraId="218869C7" w14:textId="0C2ABB53" w:rsidR="00152A89" w:rsidRDefault="00CD50BE">
      <w:pPr>
        <w:pStyle w:val="TOC2"/>
        <w:rPr>
          <w:rFonts w:asciiTheme="minorHAnsi" w:hAnsiTheme="minorHAnsi"/>
          <w:noProof/>
          <w:szCs w:val="22"/>
          <w:lang w:val="en-US" w:eastAsia="en-US"/>
        </w:rPr>
      </w:pPr>
      <w:hyperlink w:anchor="_Toc155363806" w:history="1">
        <w:r w:rsidR="00152A89" w:rsidRPr="00A5221A">
          <w:rPr>
            <w:rStyle w:val="Hyperlink"/>
            <w:noProof/>
            <w:lang w:val="et-EE"/>
          </w:rPr>
          <w:t>Teed</w:t>
        </w:r>
        <w:r w:rsidR="00152A89">
          <w:rPr>
            <w:noProof/>
            <w:webHidden/>
          </w:rPr>
          <w:tab/>
          <w:t>--------------------------------------------------------------------------------------------------------------</w:t>
        </w:r>
        <w:r w:rsidR="00152A89">
          <w:rPr>
            <w:noProof/>
            <w:webHidden/>
          </w:rPr>
          <w:fldChar w:fldCharType="begin"/>
        </w:r>
        <w:r w:rsidR="00152A89">
          <w:rPr>
            <w:noProof/>
            <w:webHidden/>
          </w:rPr>
          <w:instrText xml:space="preserve"> PAGEREF _Toc155363806 \h </w:instrText>
        </w:r>
        <w:r w:rsidR="00152A89">
          <w:rPr>
            <w:noProof/>
            <w:webHidden/>
          </w:rPr>
        </w:r>
        <w:r w:rsidR="00152A89">
          <w:rPr>
            <w:noProof/>
            <w:webHidden/>
          </w:rPr>
          <w:fldChar w:fldCharType="separate"/>
        </w:r>
        <w:r w:rsidR="00152A89">
          <w:rPr>
            <w:noProof/>
            <w:webHidden/>
          </w:rPr>
          <w:t>9</w:t>
        </w:r>
        <w:r w:rsidR="00152A89">
          <w:rPr>
            <w:noProof/>
            <w:webHidden/>
          </w:rPr>
          <w:fldChar w:fldCharType="end"/>
        </w:r>
      </w:hyperlink>
    </w:p>
    <w:p w14:paraId="094EB749" w14:textId="323B64BB" w:rsidR="00152A89" w:rsidRDefault="00CD50BE">
      <w:pPr>
        <w:pStyle w:val="TOC1"/>
        <w:rPr>
          <w:rFonts w:asciiTheme="minorHAnsi" w:hAnsiTheme="minorHAnsi"/>
          <w:b w:val="0"/>
          <w:bCs w:val="0"/>
          <w:caps w:val="0"/>
          <w:noProof/>
          <w:szCs w:val="22"/>
          <w:lang w:val="en-US" w:eastAsia="en-US"/>
        </w:rPr>
      </w:pPr>
      <w:hyperlink w:anchor="_Toc155363807" w:history="1">
        <w:r w:rsidR="00152A89" w:rsidRPr="00A5221A">
          <w:rPr>
            <w:rStyle w:val="Hyperlink"/>
            <w:noProof/>
            <w:lang w:val="et-EE"/>
          </w:rPr>
          <w:t>Planeerimisettepanek</w:t>
        </w:r>
        <w:r w:rsidR="00152A89">
          <w:rPr>
            <w:noProof/>
            <w:webHidden/>
          </w:rPr>
          <w:tab/>
        </w:r>
        <w:r w:rsidR="00152A89">
          <w:rPr>
            <w:noProof/>
            <w:webHidden/>
          </w:rPr>
          <w:fldChar w:fldCharType="begin"/>
        </w:r>
        <w:r w:rsidR="00152A89">
          <w:rPr>
            <w:noProof/>
            <w:webHidden/>
          </w:rPr>
          <w:instrText xml:space="preserve"> PAGEREF _Toc155363807 \h </w:instrText>
        </w:r>
        <w:r w:rsidR="00152A89">
          <w:rPr>
            <w:noProof/>
            <w:webHidden/>
          </w:rPr>
        </w:r>
        <w:r w:rsidR="00152A89">
          <w:rPr>
            <w:noProof/>
            <w:webHidden/>
          </w:rPr>
          <w:fldChar w:fldCharType="separate"/>
        </w:r>
        <w:r w:rsidR="00152A89">
          <w:rPr>
            <w:noProof/>
            <w:webHidden/>
          </w:rPr>
          <w:t>9</w:t>
        </w:r>
        <w:r w:rsidR="00152A89">
          <w:rPr>
            <w:noProof/>
            <w:webHidden/>
          </w:rPr>
          <w:fldChar w:fldCharType="end"/>
        </w:r>
      </w:hyperlink>
    </w:p>
    <w:p w14:paraId="2BDA23A4" w14:textId="5FFE4E12" w:rsidR="00152A89" w:rsidRDefault="00CD50BE">
      <w:pPr>
        <w:pStyle w:val="TOC2"/>
        <w:rPr>
          <w:rFonts w:asciiTheme="minorHAnsi" w:hAnsiTheme="minorHAnsi"/>
          <w:noProof/>
          <w:szCs w:val="22"/>
          <w:lang w:val="en-US" w:eastAsia="en-US"/>
        </w:rPr>
      </w:pPr>
      <w:hyperlink w:anchor="_Toc155363808" w:history="1">
        <w:r w:rsidR="00152A89" w:rsidRPr="00A5221A">
          <w:rPr>
            <w:rStyle w:val="Hyperlink"/>
            <w:noProof/>
            <w:lang w:val="et-EE"/>
          </w:rPr>
          <w:t>Alale ehitiste rajamiseks esitatavad nõuded</w:t>
        </w:r>
        <w:r w:rsidR="00152A89">
          <w:rPr>
            <w:noProof/>
            <w:webHidden/>
          </w:rPr>
          <w:tab/>
        </w:r>
        <w:r w:rsidR="00152A89">
          <w:rPr>
            <w:noProof/>
            <w:webHidden/>
          </w:rPr>
          <w:fldChar w:fldCharType="begin"/>
        </w:r>
        <w:r w:rsidR="00152A89">
          <w:rPr>
            <w:noProof/>
            <w:webHidden/>
          </w:rPr>
          <w:instrText xml:space="preserve"> PAGEREF _Toc155363808 \h </w:instrText>
        </w:r>
        <w:r w:rsidR="00152A89">
          <w:rPr>
            <w:noProof/>
            <w:webHidden/>
          </w:rPr>
        </w:r>
        <w:r w:rsidR="00152A89">
          <w:rPr>
            <w:noProof/>
            <w:webHidden/>
          </w:rPr>
          <w:fldChar w:fldCharType="separate"/>
        </w:r>
        <w:r w:rsidR="00152A89">
          <w:rPr>
            <w:noProof/>
            <w:webHidden/>
          </w:rPr>
          <w:t>10</w:t>
        </w:r>
        <w:r w:rsidR="00152A89">
          <w:rPr>
            <w:noProof/>
            <w:webHidden/>
          </w:rPr>
          <w:fldChar w:fldCharType="end"/>
        </w:r>
      </w:hyperlink>
    </w:p>
    <w:p w14:paraId="6A96264A" w14:textId="6FEB17EB" w:rsidR="00152A89" w:rsidRDefault="00CD50BE">
      <w:pPr>
        <w:pStyle w:val="TOC2"/>
        <w:rPr>
          <w:rFonts w:asciiTheme="minorHAnsi" w:hAnsiTheme="minorHAnsi"/>
          <w:noProof/>
          <w:szCs w:val="22"/>
          <w:lang w:val="en-US" w:eastAsia="en-US"/>
        </w:rPr>
      </w:pPr>
      <w:hyperlink w:anchor="_Toc155363809" w:history="1">
        <w:r w:rsidR="00152A89" w:rsidRPr="00A5221A">
          <w:rPr>
            <w:rStyle w:val="Hyperlink"/>
            <w:noProof/>
            <w:lang w:val="et-EE"/>
          </w:rPr>
          <w:t>Teed ja parkimine</w:t>
        </w:r>
        <w:r w:rsidR="00152A89">
          <w:rPr>
            <w:noProof/>
            <w:webHidden/>
          </w:rPr>
          <w:tab/>
        </w:r>
        <w:r w:rsidR="00152A89">
          <w:rPr>
            <w:noProof/>
            <w:webHidden/>
          </w:rPr>
          <w:fldChar w:fldCharType="begin"/>
        </w:r>
        <w:r w:rsidR="00152A89">
          <w:rPr>
            <w:noProof/>
            <w:webHidden/>
          </w:rPr>
          <w:instrText xml:space="preserve"> PAGEREF _Toc155363809 \h </w:instrText>
        </w:r>
        <w:r w:rsidR="00152A89">
          <w:rPr>
            <w:noProof/>
            <w:webHidden/>
          </w:rPr>
        </w:r>
        <w:r w:rsidR="00152A89">
          <w:rPr>
            <w:noProof/>
            <w:webHidden/>
          </w:rPr>
          <w:fldChar w:fldCharType="separate"/>
        </w:r>
        <w:r w:rsidR="00152A89">
          <w:rPr>
            <w:noProof/>
            <w:webHidden/>
          </w:rPr>
          <w:t>10</w:t>
        </w:r>
        <w:r w:rsidR="00152A89">
          <w:rPr>
            <w:noProof/>
            <w:webHidden/>
          </w:rPr>
          <w:fldChar w:fldCharType="end"/>
        </w:r>
      </w:hyperlink>
    </w:p>
    <w:p w14:paraId="1D47CB50" w14:textId="18DD998C" w:rsidR="00152A89" w:rsidRDefault="00CD50BE">
      <w:pPr>
        <w:pStyle w:val="TOC2"/>
        <w:rPr>
          <w:rFonts w:asciiTheme="minorHAnsi" w:hAnsiTheme="minorHAnsi"/>
          <w:noProof/>
          <w:szCs w:val="22"/>
          <w:lang w:val="en-US" w:eastAsia="en-US"/>
        </w:rPr>
      </w:pPr>
      <w:hyperlink w:anchor="_Toc155363810" w:history="1">
        <w:r w:rsidR="00152A89" w:rsidRPr="00A5221A">
          <w:rPr>
            <w:rStyle w:val="Hyperlink"/>
            <w:noProof/>
            <w:lang w:val="et-EE"/>
          </w:rPr>
          <w:t>Vesi ja kanalisatsioon</w:t>
        </w:r>
        <w:r w:rsidR="00152A89">
          <w:rPr>
            <w:noProof/>
            <w:webHidden/>
          </w:rPr>
          <w:tab/>
        </w:r>
        <w:r w:rsidR="00152A89">
          <w:rPr>
            <w:noProof/>
            <w:webHidden/>
          </w:rPr>
          <w:fldChar w:fldCharType="begin"/>
        </w:r>
        <w:r w:rsidR="00152A89">
          <w:rPr>
            <w:noProof/>
            <w:webHidden/>
          </w:rPr>
          <w:instrText xml:space="preserve"> PAGEREF _Toc155363810 \h </w:instrText>
        </w:r>
        <w:r w:rsidR="00152A89">
          <w:rPr>
            <w:noProof/>
            <w:webHidden/>
          </w:rPr>
        </w:r>
        <w:r w:rsidR="00152A89">
          <w:rPr>
            <w:noProof/>
            <w:webHidden/>
          </w:rPr>
          <w:fldChar w:fldCharType="separate"/>
        </w:r>
        <w:r w:rsidR="00152A89">
          <w:rPr>
            <w:noProof/>
            <w:webHidden/>
          </w:rPr>
          <w:t>10</w:t>
        </w:r>
        <w:r w:rsidR="00152A89">
          <w:rPr>
            <w:noProof/>
            <w:webHidden/>
          </w:rPr>
          <w:fldChar w:fldCharType="end"/>
        </w:r>
      </w:hyperlink>
    </w:p>
    <w:p w14:paraId="664F7B26" w14:textId="174ED2F1" w:rsidR="00152A89" w:rsidRDefault="00CD50BE">
      <w:pPr>
        <w:pStyle w:val="TOC2"/>
        <w:rPr>
          <w:rFonts w:asciiTheme="minorHAnsi" w:hAnsiTheme="minorHAnsi"/>
          <w:noProof/>
          <w:szCs w:val="22"/>
          <w:lang w:val="en-US" w:eastAsia="en-US"/>
        </w:rPr>
      </w:pPr>
      <w:hyperlink w:anchor="_Toc155363811" w:history="1">
        <w:r w:rsidR="00152A89" w:rsidRPr="00A5221A">
          <w:rPr>
            <w:rStyle w:val="Hyperlink"/>
            <w:noProof/>
            <w:lang w:val="et-EE"/>
          </w:rPr>
          <w:t>Elekter</w:t>
        </w:r>
        <w:r w:rsidR="00152A89">
          <w:rPr>
            <w:noProof/>
            <w:webHidden/>
          </w:rPr>
          <w:tab/>
        </w:r>
        <w:r w:rsidR="00152A89">
          <w:rPr>
            <w:noProof/>
            <w:webHidden/>
          </w:rPr>
          <w:fldChar w:fldCharType="begin"/>
        </w:r>
        <w:r w:rsidR="00152A89">
          <w:rPr>
            <w:noProof/>
            <w:webHidden/>
          </w:rPr>
          <w:instrText xml:space="preserve"> PAGEREF _Toc155363811 \h </w:instrText>
        </w:r>
        <w:r w:rsidR="00152A89">
          <w:rPr>
            <w:noProof/>
            <w:webHidden/>
          </w:rPr>
        </w:r>
        <w:r w:rsidR="00152A89">
          <w:rPr>
            <w:noProof/>
            <w:webHidden/>
          </w:rPr>
          <w:fldChar w:fldCharType="separate"/>
        </w:r>
        <w:r w:rsidR="00152A89">
          <w:rPr>
            <w:noProof/>
            <w:webHidden/>
          </w:rPr>
          <w:t>11</w:t>
        </w:r>
        <w:r w:rsidR="00152A89">
          <w:rPr>
            <w:noProof/>
            <w:webHidden/>
          </w:rPr>
          <w:fldChar w:fldCharType="end"/>
        </w:r>
      </w:hyperlink>
    </w:p>
    <w:p w14:paraId="12345EC3" w14:textId="2602419B" w:rsidR="00152A89" w:rsidRDefault="00CD50BE">
      <w:pPr>
        <w:pStyle w:val="TOC2"/>
        <w:rPr>
          <w:rFonts w:asciiTheme="minorHAnsi" w:hAnsiTheme="minorHAnsi"/>
          <w:noProof/>
          <w:szCs w:val="22"/>
          <w:lang w:val="en-US" w:eastAsia="en-US"/>
        </w:rPr>
      </w:pPr>
      <w:hyperlink w:anchor="_Toc155363812" w:history="1">
        <w:r w:rsidR="00152A89" w:rsidRPr="00A5221A">
          <w:rPr>
            <w:rStyle w:val="Hyperlink"/>
            <w:noProof/>
            <w:lang w:val="et-EE"/>
          </w:rPr>
          <w:t>Sademevesi</w:t>
        </w:r>
        <w:r w:rsidR="00152A89">
          <w:rPr>
            <w:noProof/>
            <w:webHidden/>
          </w:rPr>
          <w:tab/>
        </w:r>
        <w:r w:rsidR="00152A89">
          <w:rPr>
            <w:noProof/>
            <w:webHidden/>
          </w:rPr>
          <w:fldChar w:fldCharType="begin"/>
        </w:r>
        <w:r w:rsidR="00152A89">
          <w:rPr>
            <w:noProof/>
            <w:webHidden/>
          </w:rPr>
          <w:instrText xml:space="preserve"> PAGEREF _Toc155363812 \h </w:instrText>
        </w:r>
        <w:r w:rsidR="00152A89">
          <w:rPr>
            <w:noProof/>
            <w:webHidden/>
          </w:rPr>
        </w:r>
        <w:r w:rsidR="00152A89">
          <w:rPr>
            <w:noProof/>
            <w:webHidden/>
          </w:rPr>
          <w:fldChar w:fldCharType="separate"/>
        </w:r>
        <w:r w:rsidR="00152A89">
          <w:rPr>
            <w:noProof/>
            <w:webHidden/>
          </w:rPr>
          <w:t>11</w:t>
        </w:r>
        <w:r w:rsidR="00152A89">
          <w:rPr>
            <w:noProof/>
            <w:webHidden/>
          </w:rPr>
          <w:fldChar w:fldCharType="end"/>
        </w:r>
      </w:hyperlink>
    </w:p>
    <w:p w14:paraId="7E241F46" w14:textId="4B7B94B7" w:rsidR="00152A89" w:rsidRDefault="00CD50BE">
      <w:pPr>
        <w:pStyle w:val="TOC2"/>
        <w:rPr>
          <w:rFonts w:asciiTheme="minorHAnsi" w:hAnsiTheme="minorHAnsi"/>
          <w:noProof/>
          <w:szCs w:val="22"/>
          <w:lang w:val="en-US" w:eastAsia="en-US"/>
        </w:rPr>
      </w:pPr>
      <w:hyperlink w:anchor="_Toc155363813" w:history="1">
        <w:r w:rsidR="00152A89" w:rsidRPr="00A5221A">
          <w:rPr>
            <w:rStyle w:val="Hyperlink"/>
            <w:noProof/>
            <w:lang w:val="et-EE"/>
          </w:rPr>
          <w:t>Põhjavee kaitstus</w:t>
        </w:r>
        <w:r w:rsidR="00152A89">
          <w:rPr>
            <w:noProof/>
            <w:webHidden/>
          </w:rPr>
          <w:tab/>
        </w:r>
        <w:r w:rsidR="00152A89">
          <w:rPr>
            <w:noProof/>
            <w:webHidden/>
          </w:rPr>
          <w:fldChar w:fldCharType="begin"/>
        </w:r>
        <w:r w:rsidR="00152A89">
          <w:rPr>
            <w:noProof/>
            <w:webHidden/>
          </w:rPr>
          <w:instrText xml:space="preserve"> PAGEREF _Toc155363813 \h </w:instrText>
        </w:r>
        <w:r w:rsidR="00152A89">
          <w:rPr>
            <w:noProof/>
            <w:webHidden/>
          </w:rPr>
        </w:r>
        <w:r w:rsidR="00152A89">
          <w:rPr>
            <w:noProof/>
            <w:webHidden/>
          </w:rPr>
          <w:fldChar w:fldCharType="separate"/>
        </w:r>
        <w:r w:rsidR="00152A89">
          <w:rPr>
            <w:noProof/>
            <w:webHidden/>
          </w:rPr>
          <w:t>11</w:t>
        </w:r>
        <w:r w:rsidR="00152A89">
          <w:rPr>
            <w:noProof/>
            <w:webHidden/>
          </w:rPr>
          <w:fldChar w:fldCharType="end"/>
        </w:r>
      </w:hyperlink>
    </w:p>
    <w:p w14:paraId="4AD0C8B9" w14:textId="3A57AA6D" w:rsidR="00152A89" w:rsidRDefault="00CD50BE">
      <w:pPr>
        <w:pStyle w:val="TOC2"/>
        <w:rPr>
          <w:rFonts w:asciiTheme="minorHAnsi" w:hAnsiTheme="minorHAnsi"/>
          <w:noProof/>
          <w:szCs w:val="22"/>
          <w:lang w:val="en-US" w:eastAsia="en-US"/>
        </w:rPr>
      </w:pPr>
      <w:hyperlink w:anchor="_Toc155363814" w:history="1">
        <w:r w:rsidR="00152A89" w:rsidRPr="00A5221A">
          <w:rPr>
            <w:rStyle w:val="Hyperlink"/>
            <w:noProof/>
            <w:lang w:val="et-EE"/>
          </w:rPr>
          <w:t>Tuleohutus</w:t>
        </w:r>
        <w:r w:rsidR="00152A89">
          <w:rPr>
            <w:noProof/>
            <w:webHidden/>
          </w:rPr>
          <w:tab/>
        </w:r>
        <w:r w:rsidR="00152A89">
          <w:rPr>
            <w:noProof/>
            <w:webHidden/>
          </w:rPr>
          <w:fldChar w:fldCharType="begin"/>
        </w:r>
        <w:r w:rsidR="00152A89">
          <w:rPr>
            <w:noProof/>
            <w:webHidden/>
          </w:rPr>
          <w:instrText xml:space="preserve"> PAGEREF _Toc155363814 \h </w:instrText>
        </w:r>
        <w:r w:rsidR="00152A89">
          <w:rPr>
            <w:noProof/>
            <w:webHidden/>
          </w:rPr>
        </w:r>
        <w:r w:rsidR="00152A89">
          <w:rPr>
            <w:noProof/>
            <w:webHidden/>
          </w:rPr>
          <w:fldChar w:fldCharType="separate"/>
        </w:r>
        <w:r w:rsidR="00152A89">
          <w:rPr>
            <w:noProof/>
            <w:webHidden/>
          </w:rPr>
          <w:t>11</w:t>
        </w:r>
        <w:r w:rsidR="00152A89">
          <w:rPr>
            <w:noProof/>
            <w:webHidden/>
          </w:rPr>
          <w:fldChar w:fldCharType="end"/>
        </w:r>
      </w:hyperlink>
    </w:p>
    <w:p w14:paraId="46B14AA2" w14:textId="2141B8B3" w:rsidR="00152A89" w:rsidRDefault="00CD50BE">
      <w:pPr>
        <w:pStyle w:val="TOC2"/>
        <w:rPr>
          <w:rFonts w:asciiTheme="minorHAnsi" w:hAnsiTheme="minorHAnsi"/>
          <w:noProof/>
          <w:szCs w:val="22"/>
          <w:lang w:val="en-US" w:eastAsia="en-US"/>
        </w:rPr>
      </w:pPr>
      <w:hyperlink w:anchor="_Toc155363815" w:history="1">
        <w:r w:rsidR="00152A89" w:rsidRPr="00A5221A">
          <w:rPr>
            <w:rStyle w:val="Hyperlink"/>
            <w:noProof/>
            <w:lang w:val="et-EE"/>
          </w:rPr>
          <w:t>Vertikaalplaneerimine</w:t>
        </w:r>
        <w:r w:rsidR="00152A89">
          <w:rPr>
            <w:noProof/>
            <w:webHidden/>
          </w:rPr>
          <w:tab/>
        </w:r>
        <w:r w:rsidR="00152A89">
          <w:rPr>
            <w:noProof/>
            <w:webHidden/>
          </w:rPr>
          <w:fldChar w:fldCharType="begin"/>
        </w:r>
        <w:r w:rsidR="00152A89">
          <w:rPr>
            <w:noProof/>
            <w:webHidden/>
          </w:rPr>
          <w:instrText xml:space="preserve"> PAGEREF _Toc155363815 \h </w:instrText>
        </w:r>
        <w:r w:rsidR="00152A89">
          <w:rPr>
            <w:noProof/>
            <w:webHidden/>
          </w:rPr>
        </w:r>
        <w:r w:rsidR="00152A89">
          <w:rPr>
            <w:noProof/>
            <w:webHidden/>
          </w:rPr>
          <w:fldChar w:fldCharType="separate"/>
        </w:r>
        <w:r w:rsidR="00152A89">
          <w:rPr>
            <w:noProof/>
            <w:webHidden/>
          </w:rPr>
          <w:t>11</w:t>
        </w:r>
        <w:r w:rsidR="00152A89">
          <w:rPr>
            <w:noProof/>
            <w:webHidden/>
          </w:rPr>
          <w:fldChar w:fldCharType="end"/>
        </w:r>
      </w:hyperlink>
    </w:p>
    <w:p w14:paraId="1A88F222" w14:textId="29E2BC6B" w:rsidR="00152A89" w:rsidRDefault="00CD50BE">
      <w:pPr>
        <w:pStyle w:val="TOC2"/>
        <w:rPr>
          <w:rFonts w:asciiTheme="minorHAnsi" w:hAnsiTheme="minorHAnsi"/>
          <w:noProof/>
          <w:szCs w:val="22"/>
          <w:lang w:val="en-US" w:eastAsia="en-US"/>
        </w:rPr>
      </w:pPr>
      <w:hyperlink w:anchor="_Toc155363816" w:history="1">
        <w:r w:rsidR="00152A89" w:rsidRPr="00A5221A">
          <w:rPr>
            <w:rStyle w:val="Hyperlink"/>
            <w:noProof/>
            <w:lang w:val="et-EE"/>
          </w:rPr>
          <w:t>Servituudi vajadus</w:t>
        </w:r>
        <w:r w:rsidR="00152A89">
          <w:rPr>
            <w:noProof/>
            <w:webHidden/>
          </w:rPr>
          <w:tab/>
        </w:r>
        <w:r w:rsidR="00152A89">
          <w:rPr>
            <w:noProof/>
            <w:webHidden/>
          </w:rPr>
          <w:fldChar w:fldCharType="begin"/>
        </w:r>
        <w:r w:rsidR="00152A89">
          <w:rPr>
            <w:noProof/>
            <w:webHidden/>
          </w:rPr>
          <w:instrText xml:space="preserve"> PAGEREF _Toc155363816 \h </w:instrText>
        </w:r>
        <w:r w:rsidR="00152A89">
          <w:rPr>
            <w:noProof/>
            <w:webHidden/>
          </w:rPr>
        </w:r>
        <w:r w:rsidR="00152A89">
          <w:rPr>
            <w:noProof/>
            <w:webHidden/>
          </w:rPr>
          <w:fldChar w:fldCharType="separate"/>
        </w:r>
        <w:r w:rsidR="00152A89">
          <w:rPr>
            <w:noProof/>
            <w:webHidden/>
          </w:rPr>
          <w:t>12</w:t>
        </w:r>
        <w:r w:rsidR="00152A89">
          <w:rPr>
            <w:noProof/>
            <w:webHidden/>
          </w:rPr>
          <w:fldChar w:fldCharType="end"/>
        </w:r>
      </w:hyperlink>
    </w:p>
    <w:p w14:paraId="12BDCE8F" w14:textId="0A77592C" w:rsidR="00152A89" w:rsidRDefault="00CD50BE">
      <w:pPr>
        <w:pStyle w:val="TOC2"/>
        <w:rPr>
          <w:rFonts w:asciiTheme="minorHAnsi" w:hAnsiTheme="minorHAnsi"/>
          <w:noProof/>
          <w:szCs w:val="22"/>
          <w:lang w:val="en-US" w:eastAsia="en-US"/>
        </w:rPr>
      </w:pPr>
      <w:hyperlink w:anchor="_Toc155363817" w:history="1">
        <w:r w:rsidR="00152A89" w:rsidRPr="00A5221A">
          <w:rPr>
            <w:rStyle w:val="Hyperlink"/>
            <w:noProof/>
            <w:lang w:val="et-EE"/>
          </w:rPr>
          <w:t>Müra</w:t>
        </w:r>
        <w:r w:rsidR="00152A89">
          <w:rPr>
            <w:noProof/>
            <w:webHidden/>
          </w:rPr>
          <w:t>....................................................................................................................................</w:t>
        </w:r>
        <w:r w:rsidR="00152A89">
          <w:rPr>
            <w:noProof/>
            <w:webHidden/>
          </w:rPr>
          <w:fldChar w:fldCharType="begin"/>
        </w:r>
        <w:r w:rsidR="00152A89">
          <w:rPr>
            <w:noProof/>
            <w:webHidden/>
          </w:rPr>
          <w:instrText xml:space="preserve"> PAGEREF _Toc155363817 \h </w:instrText>
        </w:r>
        <w:r w:rsidR="00152A89">
          <w:rPr>
            <w:noProof/>
            <w:webHidden/>
          </w:rPr>
        </w:r>
        <w:r w:rsidR="00152A89">
          <w:rPr>
            <w:noProof/>
            <w:webHidden/>
          </w:rPr>
          <w:fldChar w:fldCharType="separate"/>
        </w:r>
        <w:r w:rsidR="00152A89">
          <w:rPr>
            <w:noProof/>
            <w:webHidden/>
          </w:rPr>
          <w:t>12</w:t>
        </w:r>
        <w:r w:rsidR="00152A89">
          <w:rPr>
            <w:noProof/>
            <w:webHidden/>
          </w:rPr>
          <w:fldChar w:fldCharType="end"/>
        </w:r>
      </w:hyperlink>
    </w:p>
    <w:p w14:paraId="16A9ED03" w14:textId="1B3D45E5" w:rsidR="00152A89" w:rsidRDefault="00CD50BE">
      <w:pPr>
        <w:pStyle w:val="TOC2"/>
        <w:rPr>
          <w:rFonts w:asciiTheme="minorHAnsi" w:hAnsiTheme="minorHAnsi"/>
          <w:noProof/>
          <w:szCs w:val="22"/>
          <w:lang w:val="en-US" w:eastAsia="en-US"/>
        </w:rPr>
      </w:pPr>
      <w:hyperlink w:anchor="_Toc155363818" w:history="1">
        <w:r w:rsidR="00152A89" w:rsidRPr="00A5221A">
          <w:rPr>
            <w:rStyle w:val="Hyperlink"/>
            <w:noProof/>
            <w:lang w:val="et-EE"/>
          </w:rPr>
          <w:t>Insolatsioon</w:t>
        </w:r>
        <w:r w:rsidR="00152A89">
          <w:rPr>
            <w:noProof/>
            <w:webHidden/>
          </w:rPr>
          <w:tab/>
        </w:r>
        <w:r w:rsidR="00152A89">
          <w:rPr>
            <w:noProof/>
            <w:webHidden/>
          </w:rPr>
          <w:fldChar w:fldCharType="begin"/>
        </w:r>
        <w:r w:rsidR="00152A89">
          <w:rPr>
            <w:noProof/>
            <w:webHidden/>
          </w:rPr>
          <w:instrText xml:space="preserve"> PAGEREF _Toc155363818 \h </w:instrText>
        </w:r>
        <w:r w:rsidR="00152A89">
          <w:rPr>
            <w:noProof/>
            <w:webHidden/>
          </w:rPr>
        </w:r>
        <w:r w:rsidR="00152A89">
          <w:rPr>
            <w:noProof/>
            <w:webHidden/>
          </w:rPr>
          <w:fldChar w:fldCharType="separate"/>
        </w:r>
        <w:r w:rsidR="00152A89">
          <w:rPr>
            <w:noProof/>
            <w:webHidden/>
          </w:rPr>
          <w:t>12</w:t>
        </w:r>
        <w:r w:rsidR="00152A89">
          <w:rPr>
            <w:noProof/>
            <w:webHidden/>
          </w:rPr>
          <w:fldChar w:fldCharType="end"/>
        </w:r>
      </w:hyperlink>
    </w:p>
    <w:p w14:paraId="0FF65440" w14:textId="0B579039" w:rsidR="00152A89" w:rsidRDefault="00CD50BE">
      <w:pPr>
        <w:pStyle w:val="TOC2"/>
        <w:rPr>
          <w:rFonts w:asciiTheme="minorHAnsi" w:hAnsiTheme="minorHAnsi"/>
          <w:noProof/>
          <w:szCs w:val="22"/>
          <w:lang w:val="en-US" w:eastAsia="en-US"/>
        </w:rPr>
      </w:pPr>
      <w:hyperlink w:anchor="_Toc155363819" w:history="1">
        <w:r w:rsidR="00152A89" w:rsidRPr="00A5221A">
          <w:rPr>
            <w:rStyle w:val="Hyperlink"/>
            <w:noProof/>
            <w:lang w:val="et-EE"/>
          </w:rPr>
          <w:t>Haljastus ja heakord</w:t>
        </w:r>
        <w:r w:rsidR="00152A89">
          <w:rPr>
            <w:noProof/>
            <w:webHidden/>
          </w:rPr>
          <w:tab/>
        </w:r>
        <w:r w:rsidR="00152A89">
          <w:rPr>
            <w:noProof/>
            <w:webHidden/>
          </w:rPr>
          <w:fldChar w:fldCharType="begin"/>
        </w:r>
        <w:r w:rsidR="00152A89">
          <w:rPr>
            <w:noProof/>
            <w:webHidden/>
          </w:rPr>
          <w:instrText xml:space="preserve"> PAGEREF _Toc155363819 \h </w:instrText>
        </w:r>
        <w:r w:rsidR="00152A89">
          <w:rPr>
            <w:noProof/>
            <w:webHidden/>
          </w:rPr>
        </w:r>
        <w:r w:rsidR="00152A89">
          <w:rPr>
            <w:noProof/>
            <w:webHidden/>
          </w:rPr>
          <w:fldChar w:fldCharType="separate"/>
        </w:r>
        <w:r w:rsidR="00152A89">
          <w:rPr>
            <w:noProof/>
            <w:webHidden/>
          </w:rPr>
          <w:t>12</w:t>
        </w:r>
        <w:r w:rsidR="00152A89">
          <w:rPr>
            <w:noProof/>
            <w:webHidden/>
          </w:rPr>
          <w:fldChar w:fldCharType="end"/>
        </w:r>
      </w:hyperlink>
    </w:p>
    <w:p w14:paraId="780ACBA7" w14:textId="0AADC2B7" w:rsidR="00152A89" w:rsidRDefault="00CD50BE">
      <w:pPr>
        <w:pStyle w:val="TOC2"/>
        <w:rPr>
          <w:rFonts w:asciiTheme="minorHAnsi" w:hAnsiTheme="minorHAnsi"/>
          <w:noProof/>
          <w:szCs w:val="22"/>
          <w:lang w:val="en-US" w:eastAsia="en-US"/>
        </w:rPr>
      </w:pPr>
      <w:hyperlink w:anchor="_Toc155363820" w:history="1">
        <w:r w:rsidR="00152A89" w:rsidRPr="00A5221A">
          <w:rPr>
            <w:rStyle w:val="Hyperlink"/>
            <w:noProof/>
            <w:lang w:val="et-EE"/>
          </w:rPr>
          <w:t>Planeeringu elluviimisega kaasnevate asjakohaste majanduslike, kultuuriliste, sotsiaalsete ja looduskeskkonnale avalduvate mõjude hindamise kirjeldus.</w:t>
        </w:r>
        <w:r w:rsidR="00152A89">
          <w:rPr>
            <w:noProof/>
            <w:webHidden/>
          </w:rPr>
          <w:tab/>
        </w:r>
        <w:r w:rsidR="00152A89">
          <w:rPr>
            <w:noProof/>
            <w:webHidden/>
          </w:rPr>
          <w:fldChar w:fldCharType="begin"/>
        </w:r>
        <w:r w:rsidR="00152A89">
          <w:rPr>
            <w:noProof/>
            <w:webHidden/>
          </w:rPr>
          <w:instrText xml:space="preserve"> PAGEREF _Toc155363820 \h </w:instrText>
        </w:r>
        <w:r w:rsidR="00152A89">
          <w:rPr>
            <w:noProof/>
            <w:webHidden/>
          </w:rPr>
        </w:r>
        <w:r w:rsidR="00152A89">
          <w:rPr>
            <w:noProof/>
            <w:webHidden/>
          </w:rPr>
          <w:fldChar w:fldCharType="separate"/>
        </w:r>
        <w:r w:rsidR="00152A89">
          <w:rPr>
            <w:noProof/>
            <w:webHidden/>
          </w:rPr>
          <w:t>13</w:t>
        </w:r>
        <w:r w:rsidR="00152A89">
          <w:rPr>
            <w:noProof/>
            <w:webHidden/>
          </w:rPr>
          <w:fldChar w:fldCharType="end"/>
        </w:r>
      </w:hyperlink>
    </w:p>
    <w:p w14:paraId="5133AC8B" w14:textId="464B6716" w:rsidR="00152A89" w:rsidRDefault="00CD50BE">
      <w:pPr>
        <w:pStyle w:val="TOC2"/>
        <w:rPr>
          <w:rFonts w:asciiTheme="minorHAnsi" w:hAnsiTheme="minorHAnsi"/>
          <w:noProof/>
          <w:szCs w:val="22"/>
          <w:lang w:val="en-US" w:eastAsia="en-US"/>
        </w:rPr>
      </w:pPr>
      <w:hyperlink w:anchor="_Toc155363821" w:history="1">
        <w:r w:rsidR="00152A89" w:rsidRPr="00A5221A">
          <w:rPr>
            <w:rStyle w:val="Hyperlink"/>
            <w:noProof/>
            <w:lang w:val="et-EE"/>
          </w:rPr>
          <w:t>Jäätmemajandus</w:t>
        </w:r>
        <w:r w:rsidR="00152A89">
          <w:rPr>
            <w:noProof/>
            <w:webHidden/>
          </w:rPr>
          <w:tab/>
        </w:r>
        <w:r w:rsidR="00152A89">
          <w:rPr>
            <w:noProof/>
            <w:webHidden/>
          </w:rPr>
          <w:fldChar w:fldCharType="begin"/>
        </w:r>
        <w:r w:rsidR="00152A89">
          <w:rPr>
            <w:noProof/>
            <w:webHidden/>
          </w:rPr>
          <w:instrText xml:space="preserve"> PAGEREF _Toc155363821 \h </w:instrText>
        </w:r>
        <w:r w:rsidR="00152A89">
          <w:rPr>
            <w:noProof/>
            <w:webHidden/>
          </w:rPr>
        </w:r>
        <w:r w:rsidR="00152A89">
          <w:rPr>
            <w:noProof/>
            <w:webHidden/>
          </w:rPr>
          <w:fldChar w:fldCharType="separate"/>
        </w:r>
        <w:r w:rsidR="00152A89">
          <w:rPr>
            <w:noProof/>
            <w:webHidden/>
          </w:rPr>
          <w:t>13</w:t>
        </w:r>
        <w:r w:rsidR="00152A89">
          <w:rPr>
            <w:noProof/>
            <w:webHidden/>
          </w:rPr>
          <w:fldChar w:fldCharType="end"/>
        </w:r>
      </w:hyperlink>
    </w:p>
    <w:p w14:paraId="3CF462A5" w14:textId="1777CCBD" w:rsidR="00354C42" w:rsidRDefault="00B1272C" w:rsidP="00CD2AAB">
      <w:pPr>
        <w:pStyle w:val="Normal-TOCHeading"/>
        <w:keepNext/>
        <w:rPr>
          <w:lang w:val="et-EE"/>
        </w:rPr>
      </w:pPr>
      <w:r w:rsidRPr="00FF716D">
        <w:rPr>
          <w:lang w:val="et-EE"/>
        </w:rPr>
        <w:fldChar w:fldCharType="end"/>
      </w:r>
    </w:p>
    <w:p w14:paraId="27F2FB0D" w14:textId="21290011"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2F95EB14" w14:textId="2FC5FBEB" w:rsidR="00AE2235" w:rsidRPr="00095614" w:rsidRDefault="00AE2235" w:rsidP="00AA59B5">
      <w:pPr>
        <w:pStyle w:val="Normal-SupplementsTOC2"/>
        <w:numPr>
          <w:ilvl w:val="0"/>
          <w:numId w:val="18"/>
        </w:numPr>
        <w:rPr>
          <w:lang w:val="et-EE"/>
        </w:rPr>
      </w:pPr>
      <w:r w:rsidRPr="00095614">
        <w:rPr>
          <w:lang w:val="et-EE"/>
        </w:rPr>
        <w:t xml:space="preserve">Situatsiooniskeem </w:t>
      </w:r>
    </w:p>
    <w:p w14:paraId="25683170" w14:textId="77777777" w:rsidR="00AE2235" w:rsidRPr="00095614" w:rsidRDefault="00AE2235" w:rsidP="00AA59B5">
      <w:pPr>
        <w:pStyle w:val="Normal-SupplementsTOC2"/>
        <w:numPr>
          <w:ilvl w:val="0"/>
          <w:numId w:val="18"/>
        </w:numPr>
        <w:rPr>
          <w:lang w:val="et-EE"/>
        </w:rPr>
      </w:pPr>
      <w:r w:rsidRPr="00095614">
        <w:rPr>
          <w:lang w:val="et-EE"/>
        </w:rPr>
        <w:t>Kontaktvööndi skeem</w:t>
      </w:r>
    </w:p>
    <w:p w14:paraId="32BEB8CE" w14:textId="00E91800" w:rsidR="00AE2235" w:rsidRDefault="00095614" w:rsidP="00AA59B5">
      <w:pPr>
        <w:pStyle w:val="Normal-SupplementsTOC2"/>
        <w:numPr>
          <w:ilvl w:val="0"/>
          <w:numId w:val="18"/>
        </w:numPr>
        <w:rPr>
          <w:lang w:val="et-EE"/>
        </w:rPr>
      </w:pPr>
      <w:r w:rsidRPr="00095614">
        <w:rPr>
          <w:lang w:val="et-EE"/>
        </w:rPr>
        <w:t>Põhijoonis</w:t>
      </w:r>
      <w:r w:rsidRPr="00095614">
        <w:rPr>
          <w:lang w:val="et-EE"/>
        </w:rPr>
        <w:tab/>
      </w:r>
      <w:r w:rsidRPr="00095614">
        <w:rPr>
          <w:lang w:val="et-EE"/>
        </w:rPr>
        <w:tab/>
      </w:r>
      <w:r w:rsidRPr="00095614">
        <w:rPr>
          <w:lang w:val="et-EE"/>
        </w:rPr>
        <w:tab/>
      </w:r>
      <w:r w:rsidRPr="00095614">
        <w:rPr>
          <w:lang w:val="et-EE"/>
        </w:rPr>
        <w:tab/>
        <w:t>M 1:</w:t>
      </w:r>
      <w:r w:rsidR="00387EC3">
        <w:rPr>
          <w:lang w:val="et-EE"/>
        </w:rPr>
        <w:t>10</w:t>
      </w:r>
      <w:r w:rsidR="00D25D48">
        <w:rPr>
          <w:lang w:val="et-EE"/>
        </w:rPr>
        <w:t>00</w:t>
      </w:r>
    </w:p>
    <w:p w14:paraId="604E0EF6" w14:textId="39DC66F7" w:rsidR="007A0C87" w:rsidRDefault="007A0C87" w:rsidP="007A0C87">
      <w:pPr>
        <w:pStyle w:val="Normal-SupplementsTOC2"/>
        <w:ind w:left="1305"/>
        <w:rPr>
          <w:lang w:val="et-EE"/>
        </w:rPr>
      </w:pPr>
    </w:p>
    <w:p w14:paraId="5766E340" w14:textId="77777777" w:rsidR="00354C42" w:rsidRDefault="00354C42" w:rsidP="007A0C87">
      <w:pPr>
        <w:pStyle w:val="Normal-SupplementsTOC2"/>
        <w:ind w:left="1305"/>
        <w:rPr>
          <w:lang w:val="et-EE"/>
        </w:rPr>
      </w:pPr>
    </w:p>
    <w:p w14:paraId="0DDEB111" w14:textId="0EEE2BC8" w:rsidR="007A0C87" w:rsidRDefault="007A0C87" w:rsidP="007A0C87">
      <w:pPr>
        <w:pStyle w:val="Normal-TOCHeading"/>
        <w:keepNext/>
        <w:rPr>
          <w:color w:val="auto"/>
          <w:sz w:val="20"/>
          <w:szCs w:val="20"/>
          <w:lang w:val="et-EE"/>
        </w:rPr>
      </w:pPr>
      <w:r w:rsidRPr="007A0C87">
        <w:rPr>
          <w:color w:val="auto"/>
          <w:sz w:val="20"/>
          <w:szCs w:val="20"/>
          <w:lang w:val="et-EE"/>
        </w:rPr>
        <w:t xml:space="preserve">Lisad: </w:t>
      </w:r>
    </w:p>
    <w:p w14:paraId="3BFFC3C7" w14:textId="77777777" w:rsidR="004265E4" w:rsidRPr="00DB7274" w:rsidRDefault="004265E4" w:rsidP="004265E4">
      <w:pPr>
        <w:pStyle w:val="Normal-SupplementsTOC2"/>
        <w:numPr>
          <w:ilvl w:val="0"/>
          <w:numId w:val="35"/>
        </w:numPr>
        <w:rPr>
          <w:strike/>
          <w:lang w:val="et-EE"/>
        </w:rPr>
      </w:pPr>
      <w:r w:rsidRPr="00DB7274">
        <w:rPr>
          <w:strike/>
          <w:lang w:val="et-EE"/>
        </w:rPr>
        <w:t>Kooskõlastuste koondtabel ja kooskõlastused</w:t>
      </w:r>
    </w:p>
    <w:p w14:paraId="5E0676FE" w14:textId="77777777" w:rsidR="004265E4" w:rsidRPr="00DB7274" w:rsidRDefault="004265E4" w:rsidP="004265E4">
      <w:pPr>
        <w:pStyle w:val="Normal-SupplementsTOC2"/>
        <w:numPr>
          <w:ilvl w:val="0"/>
          <w:numId w:val="35"/>
        </w:numPr>
        <w:rPr>
          <w:strike/>
          <w:lang w:val="et-EE"/>
        </w:rPr>
      </w:pPr>
      <w:r w:rsidRPr="00DB7274">
        <w:rPr>
          <w:strike/>
          <w:lang w:val="et-EE"/>
        </w:rPr>
        <w:t>Võrguvaldajate tehnilised tingimused</w:t>
      </w:r>
    </w:p>
    <w:p w14:paraId="390FD5FA" w14:textId="77777777" w:rsidR="004265E4" w:rsidRPr="00DB7274" w:rsidRDefault="004265E4" w:rsidP="004265E4">
      <w:pPr>
        <w:pStyle w:val="Normal-SupplementsTOC2"/>
        <w:numPr>
          <w:ilvl w:val="0"/>
          <w:numId w:val="35"/>
        </w:numPr>
        <w:rPr>
          <w:strike/>
          <w:lang w:val="et-EE"/>
        </w:rPr>
      </w:pPr>
      <w:r w:rsidRPr="00DB7274">
        <w:rPr>
          <w:strike/>
          <w:lang w:val="et-EE"/>
        </w:rPr>
        <w:t>Väljavõtted kohalikust ja maakondlikust lehest planeeringu algatamise kohta</w:t>
      </w:r>
    </w:p>
    <w:p w14:paraId="2F909A48" w14:textId="77777777" w:rsidR="004265E4" w:rsidRPr="00DB7274" w:rsidRDefault="004265E4" w:rsidP="004265E4">
      <w:pPr>
        <w:pStyle w:val="Normal-SupplementsTOC2"/>
        <w:numPr>
          <w:ilvl w:val="0"/>
          <w:numId w:val="35"/>
        </w:numPr>
        <w:rPr>
          <w:strike/>
          <w:lang w:val="et-EE"/>
        </w:rPr>
      </w:pPr>
      <w:r w:rsidRPr="00DB7274">
        <w:rPr>
          <w:rFonts w:cs="Arial"/>
          <w:strike/>
          <w:color w:val="202020"/>
          <w:shd w:val="clear" w:color="auto" w:fill="FFFFFF"/>
          <w:lang w:val="et-EE"/>
        </w:rPr>
        <w:t>Koopiad kirjadest lähiala kinnistute omanikele ja küla liikumisele</w:t>
      </w:r>
    </w:p>
    <w:p w14:paraId="597B9A6A" w14:textId="112954BF" w:rsidR="004265E4" w:rsidRPr="00DB7274" w:rsidRDefault="004265E4" w:rsidP="004265E4">
      <w:pPr>
        <w:pStyle w:val="Normal-SupplementsTOC2"/>
        <w:numPr>
          <w:ilvl w:val="0"/>
          <w:numId w:val="35"/>
        </w:numPr>
        <w:rPr>
          <w:strike/>
          <w:lang w:val="et-EE"/>
        </w:rPr>
      </w:pPr>
      <w:r w:rsidRPr="00DB7274">
        <w:rPr>
          <w:strike/>
          <w:lang w:val="et-EE"/>
        </w:rPr>
        <w:t>Rae Vallavalitsuse korraldus nr </w:t>
      </w:r>
      <w:r w:rsidR="00310373" w:rsidRPr="00DB7274">
        <w:rPr>
          <w:strike/>
          <w:lang w:val="et-EE"/>
        </w:rPr>
        <w:t>509</w:t>
      </w:r>
    </w:p>
    <w:p w14:paraId="75DFC1AD" w14:textId="77777777" w:rsidR="004265E4" w:rsidRPr="00DB7274" w:rsidRDefault="004265E4" w:rsidP="004265E4">
      <w:pPr>
        <w:pStyle w:val="Normal-SupplementsTOC2"/>
        <w:numPr>
          <w:ilvl w:val="0"/>
          <w:numId w:val="35"/>
        </w:numPr>
        <w:rPr>
          <w:strike/>
          <w:lang w:val="et-EE"/>
        </w:rPr>
      </w:pPr>
      <w:r w:rsidRPr="00DB7274">
        <w:rPr>
          <w:strike/>
          <w:lang w:val="et-EE"/>
        </w:rPr>
        <w:t>Koopia planeeringu koostamise üleandmise ja rahastamise lepingust</w:t>
      </w:r>
    </w:p>
    <w:p w14:paraId="2415FCA4" w14:textId="377E8FBE" w:rsidR="004265E4" w:rsidRPr="00DB7274" w:rsidRDefault="004265E4" w:rsidP="004265E4">
      <w:pPr>
        <w:pStyle w:val="Normal-SupplementsTOC2"/>
        <w:numPr>
          <w:ilvl w:val="0"/>
          <w:numId w:val="35"/>
        </w:numPr>
        <w:rPr>
          <w:strike/>
          <w:lang w:val="et-EE"/>
        </w:rPr>
      </w:pPr>
      <w:r w:rsidRPr="00DB7274">
        <w:rPr>
          <w:strike/>
          <w:lang w:val="et-EE"/>
        </w:rPr>
        <w:t>Detailplaneeringu algatamise taotlus</w:t>
      </w:r>
    </w:p>
    <w:p w14:paraId="0D5D4903" w14:textId="1A140CED" w:rsidR="004265E4" w:rsidRPr="00DB7274" w:rsidRDefault="004265E4" w:rsidP="004265E4">
      <w:pPr>
        <w:pStyle w:val="Normal-SupplementsTOC2"/>
        <w:numPr>
          <w:ilvl w:val="0"/>
          <w:numId w:val="35"/>
        </w:numPr>
        <w:rPr>
          <w:strike/>
          <w:lang w:val="et-EE"/>
        </w:rPr>
      </w:pPr>
      <w:r w:rsidRPr="00DB7274">
        <w:rPr>
          <w:strike/>
          <w:lang w:val="et-EE"/>
        </w:rPr>
        <w:t>Uuringud</w:t>
      </w:r>
    </w:p>
    <w:p w14:paraId="0E4096A6" w14:textId="4FA5FAED" w:rsidR="004265E4" w:rsidRPr="00DB7274" w:rsidRDefault="004265E4" w:rsidP="004265E4">
      <w:pPr>
        <w:pStyle w:val="Normal-SupplementsTOC2"/>
        <w:numPr>
          <w:ilvl w:val="0"/>
          <w:numId w:val="35"/>
        </w:numPr>
        <w:rPr>
          <w:strike/>
          <w:lang w:val="et-EE"/>
        </w:rPr>
      </w:pPr>
      <w:r w:rsidRPr="00DB7274">
        <w:rPr>
          <w:strike/>
          <w:lang w:val="et-EE"/>
        </w:rPr>
        <w:t>Kirjavahetus ja muu</w:t>
      </w:r>
    </w:p>
    <w:p w14:paraId="59C48A14" w14:textId="77777777" w:rsidR="00681BFE" w:rsidRPr="00DB7274" w:rsidRDefault="00681BFE">
      <w:pPr>
        <w:rPr>
          <w:rFonts w:cs="Arial"/>
          <w:strike/>
          <w:color w:val="8AB833" w:themeColor="accent2"/>
          <w:sz w:val="28"/>
          <w:szCs w:val="28"/>
          <w:lang w:val="et-EE"/>
        </w:rPr>
      </w:pPr>
      <w:r w:rsidRPr="00DB7274">
        <w:rPr>
          <w:rFonts w:cs="Arial"/>
          <w:strike/>
          <w:color w:val="8AB833" w:themeColor="accent2"/>
          <w:sz w:val="28"/>
          <w:szCs w:val="28"/>
          <w:lang w:val="et-EE"/>
        </w:rPr>
        <w:br w:type="page"/>
      </w:r>
    </w:p>
    <w:p w14:paraId="63F219E6" w14:textId="77777777" w:rsidR="00983898" w:rsidRPr="00FF716D" w:rsidRDefault="005F6268" w:rsidP="005F7B96">
      <w:pPr>
        <w:pStyle w:val="Heading1"/>
        <w:rPr>
          <w:lang w:val="et-EE"/>
        </w:rPr>
      </w:pPr>
      <w:bookmarkStart w:id="2" w:name="_Toc155363800"/>
      <w:r w:rsidRPr="00FF716D">
        <w:rPr>
          <w:lang w:val="et-EE"/>
        </w:rPr>
        <w:lastRenderedPageBreak/>
        <w:t>Planeeringu koostamise eesmärk ja alused</w:t>
      </w:r>
      <w:bookmarkEnd w:id="2"/>
    </w:p>
    <w:p w14:paraId="061E6C0F" w14:textId="49312B80" w:rsidR="00F97C3C" w:rsidRPr="00FF716D" w:rsidRDefault="009D1662" w:rsidP="009F1B68">
      <w:pPr>
        <w:pStyle w:val="BodyText"/>
        <w:spacing w:after="20"/>
        <w:rPr>
          <w:lang w:val="et-EE"/>
        </w:rPr>
      </w:pPr>
      <w:r>
        <w:rPr>
          <w:lang w:val="et-EE"/>
        </w:rPr>
        <w:t>Jaanivälja põik 1, 3 ja 5</w:t>
      </w:r>
      <w:r w:rsidR="008F0512">
        <w:rPr>
          <w:lang w:val="et-EE"/>
        </w:rPr>
        <w:t xml:space="preserve"> kinnistu</w:t>
      </w:r>
      <w:r>
        <w:rPr>
          <w:lang w:val="et-EE"/>
        </w:rPr>
        <w:t>d</w:t>
      </w:r>
      <w:r w:rsidR="004D52F1" w:rsidRPr="004D52F1">
        <w:rPr>
          <w:lang w:val="et-EE"/>
        </w:rPr>
        <w:t xml:space="preserve"> (tunnus</w:t>
      </w:r>
      <w:r>
        <w:rPr>
          <w:lang w:val="et-EE"/>
        </w:rPr>
        <w:t>ed</w:t>
      </w:r>
      <w:r w:rsidR="004D52F1" w:rsidRPr="004D52F1">
        <w:rPr>
          <w:lang w:val="et-EE"/>
        </w:rPr>
        <w:t>:</w:t>
      </w:r>
      <w:r w:rsidRPr="009D1662">
        <w:rPr>
          <w:rFonts w:ascii="Roboto" w:hAnsi="Roboto"/>
          <w:sz w:val="21"/>
          <w:szCs w:val="21"/>
          <w:shd w:val="clear" w:color="auto" w:fill="FFFFFF"/>
        </w:rPr>
        <w:t xml:space="preserve"> </w:t>
      </w:r>
      <w:r>
        <w:rPr>
          <w:rFonts w:ascii="Roboto" w:hAnsi="Roboto"/>
          <w:sz w:val="21"/>
          <w:szCs w:val="21"/>
          <w:shd w:val="clear" w:color="auto" w:fill="FFFFFF"/>
        </w:rPr>
        <w:t>65301:001:3642, 65301:001:3643, 65301:001:3644</w:t>
      </w:r>
      <w:r w:rsidR="004D52F1" w:rsidRPr="004D52F1">
        <w:rPr>
          <w:lang w:val="et-EE"/>
        </w:rPr>
        <w:t xml:space="preserve">) </w:t>
      </w:r>
      <w:r w:rsidR="00F46429">
        <w:rPr>
          <w:lang w:val="et-EE"/>
        </w:rPr>
        <w:t xml:space="preserve">ja Jaanivälja tee 1 a kinnistu (tunnus: </w:t>
      </w:r>
      <w:r w:rsidR="004441BF" w:rsidRPr="004441BF">
        <w:rPr>
          <w:lang w:val="et-EE"/>
        </w:rPr>
        <w:t>65301:001:4835</w:t>
      </w:r>
      <w:r w:rsidR="004441BF">
        <w:rPr>
          <w:lang w:val="et-EE"/>
        </w:rPr>
        <w:t xml:space="preserve">) </w:t>
      </w:r>
      <w:r w:rsidR="004D52F1" w:rsidRPr="004D52F1">
        <w:rPr>
          <w:lang w:val="et-EE"/>
        </w:rPr>
        <w:t>asu</w:t>
      </w:r>
      <w:r w:rsidR="004441BF">
        <w:rPr>
          <w:lang w:val="et-EE"/>
        </w:rPr>
        <w:t xml:space="preserve">vad </w:t>
      </w:r>
      <w:r w:rsidR="004D52F1" w:rsidRPr="004D52F1">
        <w:rPr>
          <w:lang w:val="et-EE"/>
        </w:rPr>
        <w:t xml:space="preserve">Harju maakonnas, Rae vallas, </w:t>
      </w:r>
      <w:r>
        <w:rPr>
          <w:lang w:val="et-EE"/>
        </w:rPr>
        <w:t xml:space="preserve">Rae </w:t>
      </w:r>
      <w:r w:rsidR="004D52F1" w:rsidRPr="004D52F1">
        <w:rPr>
          <w:lang w:val="et-EE"/>
        </w:rPr>
        <w:t xml:space="preserve">külas. </w:t>
      </w:r>
      <w:r w:rsidR="004441BF">
        <w:rPr>
          <w:lang w:val="et-EE"/>
        </w:rPr>
        <w:t xml:space="preserve">Jaanivälja põik 1, 5, 3 </w:t>
      </w:r>
      <w:r w:rsidR="004D52F1" w:rsidRPr="004D52F1">
        <w:rPr>
          <w:lang w:val="et-EE"/>
        </w:rPr>
        <w:t>kinnistu</w:t>
      </w:r>
      <w:r>
        <w:rPr>
          <w:lang w:val="et-EE"/>
        </w:rPr>
        <w:t>te</w:t>
      </w:r>
      <w:r w:rsidR="004D52F1" w:rsidRPr="004D52F1">
        <w:rPr>
          <w:lang w:val="et-EE"/>
        </w:rPr>
        <w:t xml:space="preserve"> sihtotstarve on 100% </w:t>
      </w:r>
      <w:r>
        <w:rPr>
          <w:lang w:val="et-EE"/>
        </w:rPr>
        <w:t>elamu</w:t>
      </w:r>
      <w:r w:rsidR="004D52F1" w:rsidRPr="004D52F1">
        <w:rPr>
          <w:lang w:val="et-EE"/>
        </w:rPr>
        <w:t>maa</w:t>
      </w:r>
      <w:r w:rsidR="004441BF">
        <w:rPr>
          <w:lang w:val="et-EE"/>
        </w:rPr>
        <w:t>, Jaanivälja tee 1a kinnistusihtotstave on 100% maatulundusmaa</w:t>
      </w:r>
      <w:r w:rsidR="004D52F1" w:rsidRPr="004D52F1">
        <w:rPr>
          <w:lang w:val="et-EE"/>
        </w:rPr>
        <w:t>.</w:t>
      </w:r>
      <w:r>
        <w:rPr>
          <w:lang w:val="et-EE"/>
        </w:rPr>
        <w:t xml:space="preserve"> Planeeringualasse on kaasatud katastriüksus Jaanivälja põik (tunnus: </w:t>
      </w:r>
      <w:r w:rsidRPr="009D1662">
        <w:rPr>
          <w:lang w:val="et-EE"/>
        </w:rPr>
        <w:t>65301:001:3645</w:t>
      </w:r>
      <w:r>
        <w:rPr>
          <w:lang w:val="et-EE"/>
        </w:rPr>
        <w:t>), mis on t</w:t>
      </w:r>
      <w:r w:rsidRPr="009D1662">
        <w:rPr>
          <w:lang w:val="et-EE"/>
        </w:rPr>
        <w:t>ranspordimaa 100%</w:t>
      </w:r>
      <w:r>
        <w:rPr>
          <w:lang w:val="et-EE"/>
        </w:rPr>
        <w:t xml:space="preserve"> ja millel asub planeeritavate elamukinnistute ligipääsutee ning </w:t>
      </w:r>
      <w:r w:rsidR="00F97C3C">
        <w:rPr>
          <w:lang w:val="et-EE"/>
        </w:rPr>
        <w:t>tehnovõrgud. Jaanivälja põik tänav on eratee.</w:t>
      </w:r>
    </w:p>
    <w:p w14:paraId="6066A522" w14:textId="0BB4B832" w:rsidR="00983898" w:rsidRPr="00FF716D" w:rsidRDefault="00013CDA" w:rsidP="00865F9C">
      <w:pPr>
        <w:pStyle w:val="Heading2"/>
        <w:rPr>
          <w:lang w:val="et-EE"/>
        </w:rPr>
      </w:pPr>
      <w:bookmarkStart w:id="3" w:name="_Toc155363801"/>
      <w:r w:rsidRPr="00FF716D">
        <w:rPr>
          <w:lang w:val="et-EE"/>
        </w:rPr>
        <w:t>Planeeringu koostamise eesmärk</w:t>
      </w:r>
      <w:bookmarkEnd w:id="3"/>
    </w:p>
    <w:p w14:paraId="5A046AE7" w14:textId="5872BD3B" w:rsidR="00A8745A" w:rsidRDefault="00A324A3" w:rsidP="00EC518E">
      <w:pPr>
        <w:pStyle w:val="BodyText"/>
        <w:spacing w:after="20"/>
        <w:rPr>
          <w:lang w:val="et-EE"/>
        </w:rPr>
      </w:pPr>
      <w:r w:rsidRPr="00065D84">
        <w:rPr>
          <w:lang w:val="et-EE"/>
        </w:rPr>
        <w:t>Detailplaneeringu eesmärk on</w:t>
      </w:r>
      <w:r w:rsidR="008F0512" w:rsidRPr="00065D84">
        <w:rPr>
          <w:lang w:val="et-EE"/>
        </w:rPr>
        <w:t xml:space="preserve"> kinnistu </w:t>
      </w:r>
      <w:r w:rsidR="00F97C3C" w:rsidRPr="00065D84">
        <w:rPr>
          <w:lang w:val="et-EE"/>
        </w:rPr>
        <w:t xml:space="preserve">ümber </w:t>
      </w:r>
      <w:r w:rsidR="008F0512" w:rsidRPr="00065D84">
        <w:rPr>
          <w:lang w:val="et-EE"/>
        </w:rPr>
        <w:t xml:space="preserve">jagamine </w:t>
      </w:r>
      <w:r w:rsidR="00F97C3C" w:rsidRPr="00065D84">
        <w:rPr>
          <w:lang w:val="et-EE"/>
        </w:rPr>
        <w:t xml:space="preserve"> ning elamukruntidele kavandatud hoonete katusekalde muutmine</w:t>
      </w:r>
      <w:r w:rsidR="000E1CCE" w:rsidRPr="00065D84">
        <w:rPr>
          <w:lang w:val="et-EE"/>
        </w:rPr>
        <w:t xml:space="preserve"> ning </w:t>
      </w:r>
      <w:r w:rsidR="00F97C3C" w:rsidRPr="00065D84">
        <w:rPr>
          <w:lang w:val="et-EE"/>
        </w:rPr>
        <w:t xml:space="preserve"> </w:t>
      </w:r>
      <w:r w:rsidR="000E1CCE" w:rsidRPr="00065D84">
        <w:rPr>
          <w:lang w:val="et-EE"/>
        </w:rPr>
        <w:t>jaanivàlja pòik 5 kinnistule ca 600m2 jaanivälja tee 1</w:t>
      </w:r>
      <w:r w:rsidR="00F46429" w:rsidRPr="00065D84">
        <w:rPr>
          <w:lang w:val="et-EE"/>
        </w:rPr>
        <w:t>a</w:t>
      </w:r>
      <w:r w:rsidR="000E1CCE" w:rsidRPr="00065D84">
        <w:rPr>
          <w:lang w:val="et-EE"/>
        </w:rPr>
        <w:t xml:space="preserve"> kü-st</w:t>
      </w:r>
      <w:r w:rsidR="00065D84" w:rsidRPr="00065D84">
        <w:rPr>
          <w:lang w:val="et-EE"/>
        </w:rPr>
        <w:t xml:space="preserve"> n</w:t>
      </w:r>
      <w:r w:rsidR="00F46429" w:rsidRPr="00065D84">
        <w:rPr>
          <w:lang w:val="et-EE"/>
        </w:rPr>
        <w:t>ing jaanivälja põik 5 kü ehitusõiguse suurendamine.</w:t>
      </w:r>
    </w:p>
    <w:p w14:paraId="4C2DF42F" w14:textId="19FD8971" w:rsidR="00F97C3C" w:rsidRDefault="00F97C3C" w:rsidP="00EC518E">
      <w:pPr>
        <w:pStyle w:val="BodyText"/>
        <w:spacing w:after="20"/>
        <w:rPr>
          <w:lang w:val="et-EE"/>
        </w:rPr>
      </w:pPr>
    </w:p>
    <w:p w14:paraId="3C9F2BA9" w14:textId="113E3251" w:rsidR="00EA4684" w:rsidRPr="004441BF" w:rsidRDefault="00F5243C" w:rsidP="00EA4684">
      <w:pPr>
        <w:pStyle w:val="BodyText"/>
        <w:spacing w:after="20"/>
        <w:rPr>
          <w:lang w:val="et-EE"/>
        </w:rPr>
      </w:pPr>
      <w:r>
        <w:rPr>
          <w:lang w:val="et-EE"/>
        </w:rPr>
        <w:t>Jaanivälja põik 1, 3 ja 5 ja Jaanivälja põik kinnistute a</w:t>
      </w:r>
      <w:r w:rsidR="00F97C3C">
        <w:rPr>
          <w:lang w:val="et-EE"/>
        </w:rPr>
        <w:t xml:space="preserve">lale on varasemalt kehtestatud </w:t>
      </w:r>
      <w:r w:rsidR="00421DD2">
        <w:rPr>
          <w:lang w:val="et-EE"/>
        </w:rPr>
        <w:t>Niidu kinnistru detailplaneering (</w:t>
      </w:r>
      <w:r w:rsidR="00EA4684">
        <w:rPr>
          <w:lang w:val="et-EE"/>
        </w:rPr>
        <w:t xml:space="preserve">KOV ID </w:t>
      </w:r>
      <w:r w:rsidR="00EA4684" w:rsidRPr="00EA4684">
        <w:rPr>
          <w:lang w:val="et-EE"/>
        </w:rPr>
        <w:t xml:space="preserve">DP0488, </w:t>
      </w:r>
      <w:r w:rsidR="00421DD2">
        <w:rPr>
          <w:lang w:val="et-EE"/>
        </w:rPr>
        <w:t>OÜ Hirundo t</w:t>
      </w:r>
      <w:r w:rsidR="00421DD2" w:rsidRPr="00421DD2">
        <w:rPr>
          <w:lang w:val="et-EE"/>
        </w:rPr>
        <w:t>öö nr HDP 14/07</w:t>
      </w:r>
      <w:r w:rsidR="00421DD2">
        <w:rPr>
          <w:lang w:val="et-EE"/>
        </w:rPr>
        <w:t xml:space="preserve">), mille eesmärk on: </w:t>
      </w:r>
      <w:r w:rsidR="00421DD2" w:rsidRPr="004441BF">
        <w:rPr>
          <w:lang w:val="et-EE"/>
        </w:rPr>
        <w:t xml:space="preserve">lahendada maa-ala jaotamine kruntideks ja kehtestada maakasutuse ja ehitustingimused vastavalt planeerimisseadusele. Määrata piirangute kehtestamise vajadused ja ulatused. Planeeritaval alal moodustatakse 3 ühepereelamu krunti, 1 transpordimaa krunti. Detailplaneering on hehtestatud </w:t>
      </w:r>
    </w:p>
    <w:p w14:paraId="3B4CC02C" w14:textId="697BBDC3" w:rsidR="00421DD2" w:rsidRDefault="00EA4684" w:rsidP="00EA4684">
      <w:pPr>
        <w:pStyle w:val="BodyText"/>
        <w:spacing w:after="20"/>
        <w:rPr>
          <w:lang w:val="et-EE"/>
        </w:rPr>
      </w:pPr>
      <w:r w:rsidRPr="004441BF">
        <w:rPr>
          <w:lang w:val="et-EE"/>
        </w:rPr>
        <w:t>kehtestatud</w:t>
      </w:r>
      <w:r w:rsidRPr="004441BF">
        <w:rPr>
          <w:lang w:val="et-EE"/>
        </w:rPr>
        <w:tab/>
        <w:t xml:space="preserve">Rae Vallavalitsuse 9.06. 2008 korraldusega nr 415 </w:t>
      </w:r>
      <w:r w:rsidR="00421DD2" w:rsidRPr="004441BF">
        <w:rPr>
          <w:lang w:val="et-EE"/>
        </w:rPr>
        <w:t xml:space="preserve">ja ka realiseeritud. </w:t>
      </w:r>
    </w:p>
    <w:p w14:paraId="4B2BCB90" w14:textId="6A402CCF" w:rsidR="00F5243C" w:rsidRPr="004441BF" w:rsidRDefault="00F5243C" w:rsidP="00EA4684">
      <w:pPr>
        <w:pStyle w:val="BodyText"/>
        <w:spacing w:after="20"/>
        <w:rPr>
          <w:lang w:val="et-EE"/>
        </w:rPr>
      </w:pPr>
      <w:r>
        <w:rPr>
          <w:lang w:val="et-EE"/>
        </w:rPr>
        <w:t>Jaanivälja tee 1a kinnistue varem detailplaneeringut kehtestatud ei ole.</w:t>
      </w:r>
    </w:p>
    <w:p w14:paraId="4E0231F1" w14:textId="77777777" w:rsidR="00421DD2" w:rsidRDefault="00421DD2" w:rsidP="00421DD2">
      <w:pPr>
        <w:pStyle w:val="BodyText"/>
        <w:spacing w:after="20"/>
      </w:pPr>
    </w:p>
    <w:p w14:paraId="6C834DA7" w14:textId="73CACB9D" w:rsidR="00421DD2" w:rsidRDefault="00421DD2" w:rsidP="00421DD2">
      <w:pPr>
        <w:pStyle w:val="BodyText"/>
        <w:spacing w:after="20"/>
      </w:pPr>
      <w:r>
        <w:t xml:space="preserve">Niidu kinnistu detailplaneeringus määratud arhitektuursed tingimused: </w:t>
      </w:r>
    </w:p>
    <w:p w14:paraId="322FB4D2" w14:textId="0F41DB36" w:rsidR="00421DD2" w:rsidRDefault="00421DD2" w:rsidP="00421DD2">
      <w:pPr>
        <w:pStyle w:val="BodyText"/>
        <w:spacing w:after="20"/>
      </w:pPr>
      <w:r>
        <w:t>põhihoone maksimaalne kõrgus rajataval alal on 9 m ja abihoone kõrgus 6 m. Ehitisele</w:t>
      </w:r>
    </w:p>
    <w:p w14:paraId="6B38B6A7" w14:textId="77777777" w:rsidR="00421DD2" w:rsidRDefault="00421DD2" w:rsidP="00421DD2">
      <w:pPr>
        <w:pStyle w:val="BodyText"/>
        <w:spacing w:after="20"/>
      </w:pPr>
      <w:r>
        <w:t>rajatav katuse kaldenurk 25 º-45 º.</w:t>
      </w:r>
    </w:p>
    <w:p w14:paraId="414536D3" w14:textId="661112E7" w:rsidR="00421DD2" w:rsidRDefault="00421DD2" w:rsidP="00421DD2">
      <w:pPr>
        <w:pStyle w:val="BodyText"/>
        <w:spacing w:after="20"/>
      </w:pPr>
      <w:r>
        <w:t>Täisehituse % olenevalt krundi suurusest on 13-14%.</w:t>
      </w:r>
    </w:p>
    <w:p w14:paraId="380F16BD" w14:textId="05A9CAEC" w:rsidR="00421DD2" w:rsidRDefault="00421DD2" w:rsidP="00421DD2">
      <w:pPr>
        <w:pStyle w:val="BodyText"/>
        <w:spacing w:after="20"/>
        <w:rPr>
          <w:lang w:val="et-EE"/>
        </w:rPr>
      </w:pPr>
      <w:r>
        <w:rPr>
          <w:lang w:val="et-EE"/>
        </w:rPr>
        <w:t>Hoonete kaugus kinnistu piirist 5m</w:t>
      </w:r>
    </w:p>
    <w:p w14:paraId="5DDA75C2" w14:textId="7EF72BBA" w:rsidR="00421DD2" w:rsidRDefault="00421DD2" w:rsidP="00421DD2">
      <w:pPr>
        <w:pStyle w:val="BodyText"/>
        <w:spacing w:after="20"/>
        <w:rPr>
          <w:lang w:val="et-EE"/>
        </w:rPr>
      </w:pPr>
      <w:r>
        <w:rPr>
          <w:lang w:val="et-EE"/>
        </w:rPr>
        <w:t>Tulepüsivusklass TP3</w:t>
      </w:r>
    </w:p>
    <w:p w14:paraId="20ED1D97" w14:textId="77777777" w:rsidR="00A324A3" w:rsidRPr="00FF716D" w:rsidRDefault="00A324A3" w:rsidP="00EC518E">
      <w:pPr>
        <w:pStyle w:val="BodyText"/>
        <w:spacing w:after="20"/>
        <w:rPr>
          <w:lang w:val="et-EE"/>
        </w:rPr>
      </w:pPr>
    </w:p>
    <w:p w14:paraId="3203F166" w14:textId="77777777" w:rsidR="00BC1EA8" w:rsidRPr="00FF716D" w:rsidRDefault="00BC1EA8" w:rsidP="00BC1EA8">
      <w:pPr>
        <w:rPr>
          <w:lang w:val="et-EE"/>
        </w:rPr>
      </w:pPr>
      <w:r w:rsidRPr="00FF716D">
        <w:rPr>
          <w:lang w:val="et-EE"/>
        </w:rPr>
        <w:t xml:space="preserve">Arvestamisele kuuluvad planeeringud, projektid, dokumendid ja uuringud: </w:t>
      </w:r>
    </w:p>
    <w:p w14:paraId="0B1DA94B" w14:textId="77777777" w:rsidR="00E27341" w:rsidRPr="00E27341" w:rsidRDefault="00E27341" w:rsidP="00E27341">
      <w:pPr>
        <w:pStyle w:val="ListParagraph"/>
        <w:numPr>
          <w:ilvl w:val="0"/>
          <w:numId w:val="22"/>
        </w:numPr>
        <w:rPr>
          <w:lang w:val="et-EE"/>
        </w:rPr>
      </w:pPr>
      <w:r w:rsidRPr="00E27341">
        <w:rPr>
          <w:lang w:val="et-EE"/>
        </w:rPr>
        <w:t>Ehitusseadustik;</w:t>
      </w:r>
    </w:p>
    <w:p w14:paraId="6A420A2E" w14:textId="71E58AE2" w:rsidR="003E6DF2" w:rsidRPr="003E6DF2" w:rsidRDefault="004D52F1" w:rsidP="00AA59B5">
      <w:pPr>
        <w:pStyle w:val="ListParagraph"/>
        <w:numPr>
          <w:ilvl w:val="0"/>
          <w:numId w:val="22"/>
        </w:numPr>
        <w:rPr>
          <w:lang w:val="et-EE"/>
        </w:rPr>
      </w:pPr>
      <w:r w:rsidRPr="004D52F1">
        <w:rPr>
          <w:lang w:val="et-EE"/>
        </w:rPr>
        <w:t>Rae valla Jüri aleviku ja sellega piirnevate Aaviku, Vaskjala ja Karla külaosade üldplaneering on kehtestatud 20 september 2012 Rae Vallavolikogu otsusega nr 390.</w:t>
      </w:r>
    </w:p>
    <w:p w14:paraId="0A58325D" w14:textId="53F403B5" w:rsidR="003E6DF2" w:rsidRPr="003E6DF2" w:rsidRDefault="003E6DF2" w:rsidP="00AA59B5">
      <w:pPr>
        <w:pStyle w:val="ListParagraph"/>
        <w:numPr>
          <w:ilvl w:val="0"/>
          <w:numId w:val="22"/>
        </w:numPr>
        <w:rPr>
          <w:lang w:val="et-EE"/>
        </w:rPr>
      </w:pPr>
      <w:r w:rsidRPr="003E6DF2">
        <w:rPr>
          <w:lang w:val="et-EE"/>
        </w:rPr>
        <w:t>Rae valla ühisveevärgi ja -kanalisatsiooni ning sademevee ärajuhtimise arendamise</w:t>
      </w:r>
      <w:r>
        <w:rPr>
          <w:lang w:val="et-EE"/>
        </w:rPr>
        <w:t xml:space="preserve"> </w:t>
      </w:r>
      <w:r w:rsidRPr="003E6DF2">
        <w:rPr>
          <w:lang w:val="et-EE"/>
        </w:rPr>
        <w:t>kava aastateks 2017 – 2028;</w:t>
      </w:r>
    </w:p>
    <w:p w14:paraId="7455B286" w14:textId="2791BB39" w:rsidR="003E6DF2" w:rsidRPr="005A0CF4" w:rsidRDefault="003E6DF2" w:rsidP="00AA59B5">
      <w:pPr>
        <w:pStyle w:val="ListParagraph"/>
        <w:numPr>
          <w:ilvl w:val="0"/>
          <w:numId w:val="22"/>
        </w:numPr>
        <w:rPr>
          <w:lang w:val="et-EE"/>
        </w:rPr>
      </w:pPr>
      <w:r w:rsidRPr="003E6DF2">
        <w:rPr>
          <w:lang w:val="et-EE"/>
        </w:rPr>
        <w:t>Rae Vallavalitsuse 15.02.2011 määrus 13 „Digitaalselt teostatavate geodeetilist</w:t>
      </w:r>
      <w:r w:rsidR="005A0CF4">
        <w:rPr>
          <w:lang w:val="et-EE"/>
        </w:rPr>
        <w:t xml:space="preserve">e </w:t>
      </w:r>
      <w:r w:rsidRPr="005A0CF4">
        <w:rPr>
          <w:lang w:val="et-EE"/>
        </w:rPr>
        <w:t>alusplaanide, projektide, teostusjooniste ja detailplaneeringute esitamise kord”;</w:t>
      </w:r>
    </w:p>
    <w:p w14:paraId="45DB26FC" w14:textId="77777777" w:rsidR="005A0CF4" w:rsidRDefault="003E6DF2" w:rsidP="00AA59B5">
      <w:pPr>
        <w:pStyle w:val="ListParagraph"/>
        <w:numPr>
          <w:ilvl w:val="0"/>
          <w:numId w:val="22"/>
        </w:numPr>
        <w:rPr>
          <w:lang w:val="et-EE"/>
        </w:rPr>
      </w:pPr>
      <w:r w:rsidRPr="005A0CF4">
        <w:rPr>
          <w:lang w:val="et-EE"/>
        </w:rPr>
        <w:t>Rae Vallavalitsuse 15.02.2011 määrus 14 “Detailplaneeringute koostamise ning</w:t>
      </w:r>
      <w:r w:rsidR="005A0CF4" w:rsidRPr="005A0CF4">
        <w:rPr>
          <w:lang w:val="et-EE"/>
        </w:rPr>
        <w:t xml:space="preserve"> </w:t>
      </w:r>
      <w:r w:rsidRPr="005A0CF4">
        <w:rPr>
          <w:lang w:val="et-EE"/>
        </w:rPr>
        <w:t>vormistamise juhend“;</w:t>
      </w:r>
    </w:p>
    <w:p w14:paraId="18B6A6FB" w14:textId="016FCE83" w:rsidR="00E27341" w:rsidRPr="00E27341" w:rsidRDefault="003E6DF2" w:rsidP="00E27341">
      <w:pPr>
        <w:pStyle w:val="ListParagraph"/>
        <w:numPr>
          <w:ilvl w:val="0"/>
          <w:numId w:val="22"/>
        </w:numPr>
        <w:rPr>
          <w:lang w:val="et-EE"/>
        </w:rPr>
      </w:pPr>
      <w:r w:rsidRPr="005A0CF4">
        <w:rPr>
          <w:lang w:val="et-EE"/>
        </w:rPr>
        <w:t>Riigihalduse ministri 17.10.2019 määrus nr 50 „Planeeringu vormistamisele ja</w:t>
      </w:r>
      <w:r w:rsidR="005A0CF4">
        <w:rPr>
          <w:lang w:val="et-EE"/>
        </w:rPr>
        <w:t xml:space="preserve"> </w:t>
      </w:r>
      <w:r w:rsidRPr="005A0CF4">
        <w:rPr>
          <w:lang w:val="et-EE"/>
        </w:rPr>
        <w:t>ülesehitusele esitatavad nõuded“;</w:t>
      </w:r>
      <w:r w:rsidR="00E27341" w:rsidRPr="00E27341">
        <w:t xml:space="preserve"> </w:t>
      </w:r>
      <w:r w:rsidR="00E27341" w:rsidRPr="00E27341">
        <w:rPr>
          <w:lang w:val="et-EE"/>
        </w:rPr>
        <w:t>1) Planeerimisseadus;</w:t>
      </w:r>
    </w:p>
    <w:p w14:paraId="7B784CB2" w14:textId="6F84DB5D" w:rsidR="00E27341" w:rsidRPr="00E27341" w:rsidRDefault="00E27341" w:rsidP="00E27341">
      <w:pPr>
        <w:pStyle w:val="ListParagraph"/>
        <w:numPr>
          <w:ilvl w:val="0"/>
          <w:numId w:val="22"/>
        </w:numPr>
        <w:rPr>
          <w:lang w:val="et-EE"/>
        </w:rPr>
      </w:pPr>
      <w:r w:rsidRPr="00E27341">
        <w:rPr>
          <w:lang w:val="et-EE"/>
        </w:rPr>
        <w:t>Haljastusnõuded projekteerimisel ja ehitamisel Rae vallas (Rae Vallavolikogu 18.10.2022 määrus nr 11);</w:t>
      </w:r>
    </w:p>
    <w:p w14:paraId="51234DEC" w14:textId="0BF468C2" w:rsidR="00E27341" w:rsidRPr="00E27341" w:rsidRDefault="00E27341" w:rsidP="00E27341">
      <w:pPr>
        <w:pStyle w:val="ListParagraph"/>
        <w:numPr>
          <w:ilvl w:val="0"/>
          <w:numId w:val="22"/>
        </w:numPr>
        <w:rPr>
          <w:lang w:val="et-EE"/>
        </w:rPr>
      </w:pPr>
      <w:r w:rsidRPr="00E27341">
        <w:rPr>
          <w:lang w:val="et-EE"/>
        </w:rPr>
        <w:t>Haljastuse hindamise metoodika ning avaliku ala haljastuse nõuded (Rae Vallavalitsuse 30.08.2022 määrus nr 18);</w:t>
      </w:r>
    </w:p>
    <w:p w14:paraId="527145B4" w14:textId="3A638B08" w:rsidR="00E27341" w:rsidRPr="00E27341" w:rsidRDefault="00E27341" w:rsidP="00E27341">
      <w:pPr>
        <w:pStyle w:val="ListParagraph"/>
        <w:numPr>
          <w:ilvl w:val="0"/>
          <w:numId w:val="22"/>
        </w:numPr>
        <w:rPr>
          <w:lang w:val="et-EE"/>
        </w:rPr>
      </w:pPr>
      <w:r w:rsidRPr="00E27341">
        <w:rPr>
          <w:lang w:val="et-EE"/>
        </w:rPr>
        <w:t>Välisõhus leviva müra piiramise eesmärgil planeeringu koostamise kohta esitatavad nõuded (keskkonnaministri 03.10.2016 määrus nr 32);</w:t>
      </w:r>
    </w:p>
    <w:p w14:paraId="37CDDC76" w14:textId="30816976" w:rsidR="00E27341" w:rsidRPr="00E27341" w:rsidRDefault="00E27341" w:rsidP="00E27341">
      <w:pPr>
        <w:pStyle w:val="ListParagraph"/>
        <w:numPr>
          <w:ilvl w:val="0"/>
          <w:numId w:val="22"/>
        </w:numPr>
        <w:rPr>
          <w:lang w:val="et-EE"/>
        </w:rPr>
      </w:pPr>
      <w:r w:rsidRPr="00E27341">
        <w:rPr>
          <w:lang w:val="et-EE"/>
        </w:rPr>
        <w:lastRenderedPageBreak/>
        <w:t>Rae valla arengukava muutmine ja vastuvõtmine (Rae Vallavolikogu 20.09.2016 määrus nr 58);</w:t>
      </w:r>
    </w:p>
    <w:p w14:paraId="6A5559C4" w14:textId="327CDF20" w:rsidR="00E27341" w:rsidRPr="00E27341" w:rsidRDefault="00E27341" w:rsidP="00E27341">
      <w:pPr>
        <w:pStyle w:val="ListParagraph"/>
        <w:numPr>
          <w:ilvl w:val="0"/>
          <w:numId w:val="22"/>
        </w:numPr>
        <w:rPr>
          <w:lang w:val="et-EE"/>
        </w:rPr>
      </w:pPr>
      <w:r w:rsidRPr="00E27341">
        <w:rPr>
          <w:lang w:val="et-EE"/>
        </w:rPr>
        <w:t>Rae valla jäätmehoolduseeskiri (Rae Vallavolikogu 15.06.2021 määrus nr 73);</w:t>
      </w:r>
    </w:p>
    <w:p w14:paraId="676194C9" w14:textId="7B88A65D" w:rsidR="00E27341" w:rsidRPr="00E27341" w:rsidRDefault="00E27341" w:rsidP="00E27341">
      <w:pPr>
        <w:pStyle w:val="ListParagraph"/>
        <w:numPr>
          <w:ilvl w:val="0"/>
          <w:numId w:val="22"/>
        </w:numPr>
        <w:rPr>
          <w:lang w:val="et-EE"/>
        </w:rPr>
      </w:pPr>
      <w:r w:rsidRPr="00E27341">
        <w:rPr>
          <w:lang w:val="et-EE"/>
        </w:rPr>
        <w:t>Rae valla rajatiste väljaehitamise ja väljaehitamisega seotud kulude kandmise kokkuleppimise kord (Rae Vallavalitsuse 25.10.2022 määrus nr 23);</w:t>
      </w:r>
    </w:p>
    <w:p w14:paraId="51F2CC10" w14:textId="0576F684" w:rsidR="00E27341" w:rsidRPr="00E27341" w:rsidRDefault="00E27341" w:rsidP="00E27341">
      <w:pPr>
        <w:pStyle w:val="ListParagraph"/>
        <w:numPr>
          <w:ilvl w:val="0"/>
          <w:numId w:val="22"/>
        </w:numPr>
        <w:rPr>
          <w:lang w:val="et-EE"/>
        </w:rPr>
      </w:pPr>
      <w:r w:rsidRPr="00E27341">
        <w:rPr>
          <w:lang w:val="et-EE"/>
        </w:rPr>
        <w:t>kontaktvööndis kehtestatud detailplaneeringud;</w:t>
      </w:r>
    </w:p>
    <w:p w14:paraId="7113442E" w14:textId="6FDDC661" w:rsidR="003E6DF2" w:rsidRDefault="00E27341" w:rsidP="00E27341">
      <w:pPr>
        <w:pStyle w:val="ListParagraph"/>
        <w:numPr>
          <w:ilvl w:val="0"/>
          <w:numId w:val="22"/>
        </w:numPr>
        <w:rPr>
          <w:lang w:val="et-EE"/>
        </w:rPr>
      </w:pPr>
      <w:r w:rsidRPr="00E27341">
        <w:rPr>
          <w:lang w:val="et-EE"/>
        </w:rPr>
        <w:t>muud asjakohased õigusaktid, standardid, normatiivid</w:t>
      </w:r>
      <w:r>
        <w:rPr>
          <w:lang w:val="et-EE"/>
        </w:rPr>
        <w:t>;</w:t>
      </w:r>
    </w:p>
    <w:p w14:paraId="60B5CF6F" w14:textId="76D40797" w:rsidR="00D269C0" w:rsidRDefault="004D52F1" w:rsidP="00AA59B5">
      <w:pPr>
        <w:pStyle w:val="ListParagraph"/>
        <w:numPr>
          <w:ilvl w:val="0"/>
          <w:numId w:val="22"/>
        </w:numPr>
        <w:spacing w:after="20"/>
        <w:rPr>
          <w:lang w:val="et-EE"/>
        </w:rPr>
      </w:pPr>
      <w:r>
        <w:rPr>
          <w:lang w:val="et-EE"/>
        </w:rPr>
        <w:t xml:space="preserve">Toome tn 9 </w:t>
      </w:r>
      <w:r w:rsidR="00D410E4" w:rsidRPr="00E01B55">
        <w:rPr>
          <w:lang w:val="et-EE"/>
        </w:rPr>
        <w:t>topo-geodeetiline alusplaan</w:t>
      </w:r>
      <w:r w:rsidR="00D269C0" w:rsidRPr="00E01B55">
        <w:rPr>
          <w:lang w:val="et-EE"/>
        </w:rPr>
        <w:t xml:space="preserve">. </w:t>
      </w:r>
    </w:p>
    <w:p w14:paraId="3F3417E7" w14:textId="44BE2296" w:rsidR="007F309C" w:rsidRDefault="007F309C">
      <w:pPr>
        <w:rPr>
          <w:lang w:val="et-EE"/>
        </w:rPr>
      </w:pPr>
      <w:r>
        <w:rPr>
          <w:lang w:val="et-EE"/>
        </w:rPr>
        <w:br w:type="page"/>
      </w:r>
    </w:p>
    <w:p w14:paraId="448BB2CE" w14:textId="3B04F049" w:rsidR="00E81788" w:rsidRDefault="00F375F1" w:rsidP="00E81788">
      <w:pPr>
        <w:pStyle w:val="Heading2"/>
        <w:rPr>
          <w:lang w:val="et-EE"/>
        </w:rPr>
      </w:pPr>
      <w:bookmarkStart w:id="4" w:name="_Toc155363802"/>
      <w:r w:rsidRPr="00F375F1">
        <w:rPr>
          <w:lang w:val="et-EE"/>
        </w:rPr>
        <w:lastRenderedPageBreak/>
        <w:t>Rae valla Jüri aleviku ja sellega piirnevate Aaviku, Vaskjala ja Karla külaosade üldplaneering</w:t>
      </w:r>
      <w:bookmarkEnd w:id="4"/>
      <w:r w:rsidRPr="00F375F1">
        <w:rPr>
          <w:lang w:val="et-EE"/>
        </w:rPr>
        <w:t xml:space="preserve"> </w:t>
      </w:r>
    </w:p>
    <w:p w14:paraId="6DC38B2B" w14:textId="16A89433" w:rsidR="007772DE" w:rsidRPr="00FF716D" w:rsidRDefault="00C7559D" w:rsidP="00E81788">
      <w:pPr>
        <w:rPr>
          <w:lang w:val="et-EE"/>
        </w:rPr>
      </w:pPr>
      <w:r w:rsidRPr="00C7559D">
        <w:rPr>
          <w:lang w:val="et-EE"/>
        </w:rPr>
        <w:t>Detailplaneeringu koostamise eesmärk on kooskõlas</w:t>
      </w:r>
      <w:r w:rsidR="004D52F1" w:rsidRPr="004D52F1">
        <w:rPr>
          <w:lang w:val="et-EE"/>
        </w:rPr>
        <w:t xml:space="preserve"> Rae valla Jüri aleviku ja sellega piirnevate Aaviku, Vaskjala ja Karla külaosade üldplaneering</w:t>
      </w:r>
      <w:r w:rsidR="00F375F1">
        <w:rPr>
          <w:lang w:val="et-EE"/>
        </w:rPr>
        <w:t>uga</w:t>
      </w:r>
      <w:r w:rsidR="005E7876">
        <w:rPr>
          <w:lang w:val="et-EE"/>
        </w:rPr>
        <w:t>,</w:t>
      </w:r>
      <w:r w:rsidRPr="00C7559D">
        <w:rPr>
          <w:lang w:val="et-EE"/>
        </w:rPr>
        <w:t xml:space="preserve"> kus planeeringuala maakasutuse juhtotstarbeks on määratud </w:t>
      </w:r>
      <w:r w:rsidR="0025709F">
        <w:rPr>
          <w:lang w:val="et-EE"/>
        </w:rPr>
        <w:t xml:space="preserve">perspektiivne </w:t>
      </w:r>
      <w:r w:rsidRPr="00C7559D">
        <w:rPr>
          <w:lang w:val="et-EE"/>
        </w:rPr>
        <w:t>elamumaa</w:t>
      </w:r>
      <w:r w:rsidR="005B5535">
        <w:rPr>
          <w:lang w:val="et-EE"/>
        </w:rPr>
        <w:t xml:space="preserve"> ning haljas ja parkmetsamaa</w:t>
      </w:r>
      <w:r w:rsidRPr="00C7559D">
        <w:rPr>
          <w:lang w:val="et-EE"/>
        </w:rPr>
        <w:t>.</w:t>
      </w:r>
      <w:r w:rsidR="00D42EEF">
        <w:rPr>
          <w:lang w:val="et-EE"/>
        </w:rPr>
        <w:t xml:space="preserve"> Haljas-, ja parkmetsamaa ala kuulu</w:t>
      </w:r>
      <w:r w:rsidR="00FD4BB1">
        <w:rPr>
          <w:lang w:val="et-EE"/>
        </w:rPr>
        <w:t>b</w:t>
      </w:r>
      <w:r w:rsidR="00D42EEF">
        <w:rPr>
          <w:lang w:val="et-EE"/>
        </w:rPr>
        <w:t xml:space="preserve"> </w:t>
      </w:r>
      <w:r w:rsidR="00FD4BB1">
        <w:rPr>
          <w:lang w:val="et-EE"/>
        </w:rPr>
        <w:t>ü</w:t>
      </w:r>
      <w:r w:rsidR="00D42EEF">
        <w:rPr>
          <w:lang w:val="et-EE"/>
        </w:rPr>
        <w:t>ldplaneeringu järgse rohevõrgustiku koosseisu.</w:t>
      </w:r>
      <w:r w:rsidR="00D028D6">
        <w:rPr>
          <w:lang w:val="et-EE"/>
        </w:rPr>
        <w:t xml:space="preserve"> </w:t>
      </w:r>
      <w:r w:rsidR="005B5535">
        <w:rPr>
          <w:lang w:val="et-EE"/>
        </w:rPr>
        <w:t xml:space="preserve">Planeeringuga täpsustatakse elamumaa ulatust planeeritaval kinnistul. </w:t>
      </w:r>
      <w:r w:rsidR="007772DE" w:rsidRPr="00FF716D">
        <w:rPr>
          <w:lang w:val="et-EE"/>
        </w:rPr>
        <w:t>Planeeritav</w:t>
      </w:r>
      <w:r w:rsidR="00D028D6">
        <w:rPr>
          <w:lang w:val="et-EE"/>
        </w:rPr>
        <w:t xml:space="preserve"> kinnistu asu</w:t>
      </w:r>
      <w:r w:rsidR="00E01B55">
        <w:rPr>
          <w:lang w:val="et-EE"/>
        </w:rPr>
        <w:t>b</w:t>
      </w:r>
      <w:r w:rsidR="007772DE" w:rsidRPr="00FF716D">
        <w:rPr>
          <w:lang w:val="et-EE"/>
        </w:rPr>
        <w:t xml:space="preserve"> olemasoleval kompaktse asustusega alal.</w:t>
      </w:r>
    </w:p>
    <w:p w14:paraId="120A845B" w14:textId="4DC201DD" w:rsidR="002E50E1" w:rsidRPr="00FF716D" w:rsidRDefault="002E50E1">
      <w:pPr>
        <w:rPr>
          <w:lang w:val="et-EE"/>
        </w:rPr>
      </w:pPr>
    </w:p>
    <w:tbl>
      <w:tblPr>
        <w:tblStyle w:val="TableGrid"/>
        <w:tblW w:w="0" w:type="auto"/>
        <w:tblLook w:val="04A0" w:firstRow="1" w:lastRow="0" w:firstColumn="1" w:lastColumn="0" w:noHBand="0" w:noVBand="1"/>
      </w:tblPr>
      <w:tblGrid>
        <w:gridCol w:w="3611"/>
        <w:gridCol w:w="3673"/>
        <w:gridCol w:w="1617"/>
      </w:tblGrid>
      <w:tr w:rsidR="005E1D1A" w14:paraId="465D303F" w14:textId="77777777" w:rsidTr="005E1D1A">
        <w:tc>
          <w:tcPr>
            <w:tcW w:w="9117" w:type="dxa"/>
            <w:gridSpan w:val="3"/>
            <w:tcBorders>
              <w:top w:val="nil"/>
              <w:left w:val="nil"/>
              <w:bottom w:val="nil"/>
              <w:right w:val="nil"/>
            </w:tcBorders>
          </w:tcPr>
          <w:p w14:paraId="38844BD0" w14:textId="4BCD6513" w:rsidR="005E1D1A" w:rsidRDefault="008228D2" w:rsidP="00CE5A56">
            <w:pPr>
              <w:rPr>
                <w:lang w:val="et-EE"/>
              </w:rPr>
            </w:pPr>
            <w:r>
              <w:rPr>
                <w:noProof/>
              </w:rPr>
              <w:t xml:space="preserve"> </w:t>
            </w:r>
            <w:r w:rsidR="00065D84">
              <w:rPr>
                <w:noProof/>
              </w:rPr>
              <w:drawing>
                <wp:inline distT="0" distB="0" distL="0" distR="0" wp14:anchorId="14C9A897" wp14:editId="175571C3">
                  <wp:extent cx="5019675" cy="3086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9675" cy="3086100"/>
                          </a:xfrm>
                          <a:prstGeom prst="rect">
                            <a:avLst/>
                          </a:prstGeom>
                        </pic:spPr>
                      </pic:pic>
                    </a:graphicData>
                  </a:graphic>
                </wp:inline>
              </w:drawing>
            </w:r>
          </w:p>
        </w:tc>
      </w:tr>
      <w:tr w:rsidR="006B015F" w14:paraId="5124C311" w14:textId="77777777" w:rsidTr="005E1D1A">
        <w:trPr>
          <w:gridAfter w:val="1"/>
          <w:wAfter w:w="1833" w:type="dxa"/>
        </w:trPr>
        <w:tc>
          <w:tcPr>
            <w:tcW w:w="3611" w:type="dxa"/>
            <w:tcBorders>
              <w:top w:val="nil"/>
              <w:left w:val="nil"/>
              <w:bottom w:val="nil"/>
              <w:right w:val="nil"/>
            </w:tcBorders>
          </w:tcPr>
          <w:p w14:paraId="0010B7E2" w14:textId="40C79D42" w:rsidR="005E1D1A" w:rsidRDefault="001F0E39" w:rsidP="005E1D1A">
            <w:pPr>
              <w:rPr>
                <w:lang w:val="et-EE"/>
              </w:rPr>
            </w:pPr>
            <w:r>
              <w:rPr>
                <w:noProof/>
              </w:rPr>
              <w:drawing>
                <wp:inline distT="0" distB="0" distL="0" distR="0" wp14:anchorId="44E8CFF6" wp14:editId="0EF811AD">
                  <wp:extent cx="1637414" cy="2983861"/>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50089" cy="3006959"/>
                          </a:xfrm>
                          <a:prstGeom prst="rect">
                            <a:avLst/>
                          </a:prstGeom>
                        </pic:spPr>
                      </pic:pic>
                    </a:graphicData>
                  </a:graphic>
                </wp:inline>
              </w:drawing>
            </w:r>
          </w:p>
        </w:tc>
        <w:tc>
          <w:tcPr>
            <w:tcW w:w="3673" w:type="dxa"/>
            <w:tcBorders>
              <w:top w:val="nil"/>
              <w:left w:val="nil"/>
              <w:bottom w:val="nil"/>
              <w:right w:val="nil"/>
            </w:tcBorders>
          </w:tcPr>
          <w:p w14:paraId="1C6B0829" w14:textId="721B5B4E" w:rsidR="005E1D1A" w:rsidRDefault="006B015F" w:rsidP="005E1D1A">
            <w:pPr>
              <w:rPr>
                <w:lang w:val="et-EE"/>
              </w:rPr>
            </w:pPr>
            <w:r>
              <w:rPr>
                <w:noProof/>
              </w:rPr>
              <w:drawing>
                <wp:inline distT="0" distB="0" distL="0" distR="0" wp14:anchorId="40172644" wp14:editId="29F21F98">
                  <wp:extent cx="1254642" cy="86203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7881" cy="898611"/>
                          </a:xfrm>
                          <a:prstGeom prst="rect">
                            <a:avLst/>
                          </a:prstGeom>
                        </pic:spPr>
                      </pic:pic>
                    </a:graphicData>
                  </a:graphic>
                </wp:inline>
              </w:drawing>
            </w:r>
            <w:r w:rsidR="00FF6911">
              <w:rPr>
                <w:noProof/>
              </w:rPr>
              <w:drawing>
                <wp:inline distT="0" distB="0" distL="0" distR="0" wp14:anchorId="1E8ABF8B" wp14:editId="269387C5">
                  <wp:extent cx="1169582" cy="475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3077" cy="501590"/>
                          </a:xfrm>
                          <a:prstGeom prst="rect">
                            <a:avLst/>
                          </a:prstGeom>
                        </pic:spPr>
                      </pic:pic>
                    </a:graphicData>
                  </a:graphic>
                </wp:inline>
              </w:drawing>
            </w:r>
            <w:r w:rsidR="00FF6911">
              <w:rPr>
                <w:noProof/>
              </w:rPr>
              <w:drawing>
                <wp:inline distT="0" distB="0" distL="0" distR="0" wp14:anchorId="1C20ED96" wp14:editId="2EBB70B4">
                  <wp:extent cx="1084945" cy="1562986"/>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2849" cy="1574372"/>
                          </a:xfrm>
                          <a:prstGeom prst="rect">
                            <a:avLst/>
                          </a:prstGeom>
                        </pic:spPr>
                      </pic:pic>
                    </a:graphicData>
                  </a:graphic>
                </wp:inline>
              </w:drawing>
            </w:r>
            <w:r w:rsidR="00FF6911">
              <w:rPr>
                <w:noProof/>
              </w:rPr>
              <w:drawing>
                <wp:inline distT="0" distB="0" distL="0" distR="0" wp14:anchorId="05D39EDF" wp14:editId="65044098">
                  <wp:extent cx="1137684" cy="443098"/>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48472" cy="447300"/>
                          </a:xfrm>
                          <a:prstGeom prst="rect">
                            <a:avLst/>
                          </a:prstGeom>
                        </pic:spPr>
                      </pic:pic>
                    </a:graphicData>
                  </a:graphic>
                </wp:inline>
              </w:drawing>
            </w:r>
          </w:p>
        </w:tc>
      </w:tr>
    </w:tbl>
    <w:p w14:paraId="0A5C572B" w14:textId="7C0B8540" w:rsidR="00FD1DB7" w:rsidRPr="0050701B" w:rsidRDefault="00E45E2F" w:rsidP="00E45E2F">
      <w:pPr>
        <w:pStyle w:val="Caption"/>
        <w:rPr>
          <w:lang w:val="et-EE"/>
        </w:rPr>
      </w:pPr>
      <w:r w:rsidRPr="0050701B">
        <w:rPr>
          <w:lang w:val="et-EE"/>
        </w:rPr>
        <w:t>Skeem</w:t>
      </w:r>
      <w:r w:rsidR="00B1272C" w:rsidRPr="0050701B">
        <w:rPr>
          <w:lang w:val="et-EE"/>
        </w:rPr>
        <w:fldChar w:fldCharType="begin"/>
      </w:r>
      <w:r w:rsidR="00334E43" w:rsidRPr="0050701B">
        <w:rPr>
          <w:lang w:val="et-EE"/>
        </w:rPr>
        <w:instrText xml:space="preserve"> SEQ Skeem \* ARABIC </w:instrText>
      </w:r>
      <w:r w:rsidR="00B1272C" w:rsidRPr="0050701B">
        <w:rPr>
          <w:lang w:val="et-EE"/>
        </w:rPr>
        <w:fldChar w:fldCharType="separate"/>
      </w:r>
      <w:r w:rsidR="00C0311F">
        <w:rPr>
          <w:noProof/>
          <w:lang w:val="et-EE"/>
        </w:rPr>
        <w:t>1</w:t>
      </w:r>
      <w:r w:rsidR="00B1272C" w:rsidRPr="0050701B">
        <w:rPr>
          <w:lang w:val="et-EE"/>
        </w:rPr>
        <w:fldChar w:fldCharType="end"/>
      </w:r>
      <w:r w:rsidR="00456E35" w:rsidRPr="0050701B">
        <w:rPr>
          <w:lang w:val="et-EE"/>
        </w:rPr>
        <w:t xml:space="preserve">. Väljavõte </w:t>
      </w:r>
      <w:r w:rsidR="004D6597" w:rsidRPr="004D6597">
        <w:rPr>
          <w:lang w:val="et-EE"/>
        </w:rPr>
        <w:t>Rae valla Jüri aleviku ja sellega piirnevate Aaviku, Vaskjala ja Karla külaosade üldplaneering</w:t>
      </w:r>
      <w:r w:rsidR="004D6597">
        <w:rPr>
          <w:lang w:val="et-EE"/>
        </w:rPr>
        <w:t>ust</w:t>
      </w:r>
      <w:r w:rsidR="006723D2" w:rsidRPr="0050701B">
        <w:rPr>
          <w:lang w:val="et-EE"/>
        </w:rPr>
        <w:t xml:space="preserve"> (allikas:</w:t>
      </w:r>
      <w:r w:rsidR="0050701B" w:rsidRPr="0050701B">
        <w:rPr>
          <w:lang w:val="et-EE"/>
        </w:rPr>
        <w:t xml:space="preserve"> </w:t>
      </w:r>
      <w:hyperlink r:id="rId18" w:history="1">
        <w:r w:rsidR="0050701B" w:rsidRPr="0050701B">
          <w:rPr>
            <w:lang w:val="et-EE"/>
          </w:rPr>
          <w:t>https://map.rae.ee/gis</w:t>
        </w:r>
      </w:hyperlink>
      <w:r w:rsidR="006723D2" w:rsidRPr="0050701B">
        <w:rPr>
          <w:lang w:val="et-EE"/>
        </w:rPr>
        <w:t>)</w:t>
      </w:r>
    </w:p>
    <w:p w14:paraId="0146C4DC" w14:textId="77777777" w:rsidR="001F256A" w:rsidRPr="005E1D1A" w:rsidRDefault="00FF6EF7" w:rsidP="004663AD">
      <w:pPr>
        <w:pStyle w:val="Heading1"/>
        <w:rPr>
          <w:lang w:val="et-EE"/>
        </w:rPr>
      </w:pPr>
      <w:bookmarkStart w:id="5" w:name="_Toc155363803"/>
      <w:r w:rsidRPr="005E1D1A">
        <w:rPr>
          <w:lang w:val="et-EE"/>
        </w:rPr>
        <w:lastRenderedPageBreak/>
        <w:t>OLEMASOLEV</w:t>
      </w:r>
      <w:r w:rsidR="000E64DE" w:rsidRPr="005E1D1A">
        <w:rPr>
          <w:lang w:val="et-EE"/>
        </w:rPr>
        <w:t xml:space="preserve"> OLU</w:t>
      </w:r>
      <w:r w:rsidR="001F256A" w:rsidRPr="005E1D1A">
        <w:rPr>
          <w:lang w:val="et-EE"/>
        </w:rPr>
        <w:t>KOR</w:t>
      </w:r>
      <w:r w:rsidRPr="005E1D1A">
        <w:rPr>
          <w:lang w:val="et-EE"/>
        </w:rPr>
        <w:t>D</w:t>
      </w:r>
      <w:bookmarkEnd w:id="5"/>
    </w:p>
    <w:p w14:paraId="12FAE372" w14:textId="77777777" w:rsidR="009459FA" w:rsidRPr="004B7F2B" w:rsidRDefault="009459FA" w:rsidP="00620E79">
      <w:pPr>
        <w:pStyle w:val="Heading2"/>
        <w:spacing w:after="240"/>
        <w:rPr>
          <w:lang w:val="et-EE"/>
        </w:rPr>
      </w:pPr>
      <w:bookmarkStart w:id="6" w:name="_Toc155363804"/>
      <w:r w:rsidRPr="004B7F2B">
        <w:rPr>
          <w:lang w:val="et-EE"/>
        </w:rPr>
        <w:t>Planeeritav</w:t>
      </w:r>
      <w:r w:rsidR="00381A2D" w:rsidRPr="004B7F2B">
        <w:rPr>
          <w:lang w:val="et-EE"/>
        </w:rPr>
        <w:t>a</w:t>
      </w:r>
      <w:r w:rsidRPr="004B7F2B">
        <w:rPr>
          <w:lang w:val="et-EE"/>
        </w:rPr>
        <w:t xml:space="preserve"> ala kontaktvöönd</w:t>
      </w:r>
      <w:bookmarkEnd w:id="6"/>
    </w:p>
    <w:p w14:paraId="3FE1078C" w14:textId="09EED270" w:rsidR="005E7876" w:rsidRPr="004B7F2B" w:rsidRDefault="00E260DD" w:rsidP="004329C7">
      <w:pPr>
        <w:spacing w:before="240"/>
        <w:jc w:val="left"/>
        <w:rPr>
          <w:lang w:val="et-EE"/>
        </w:rPr>
      </w:pPr>
      <w:r w:rsidRPr="004B7F2B">
        <w:rPr>
          <w:lang w:val="et-EE"/>
        </w:rPr>
        <w:t>Planeeringuala</w:t>
      </w:r>
      <w:r w:rsidR="005E7876" w:rsidRPr="004B7F2B">
        <w:rPr>
          <w:lang w:val="et-EE"/>
        </w:rPr>
        <w:t xml:space="preserve"> asub </w:t>
      </w:r>
      <w:r w:rsidR="00C0311F" w:rsidRPr="004B7F2B">
        <w:rPr>
          <w:lang w:val="et-EE"/>
        </w:rPr>
        <w:t xml:space="preserve">Rae </w:t>
      </w:r>
      <w:r w:rsidR="005E7876" w:rsidRPr="004B7F2B">
        <w:rPr>
          <w:lang w:val="et-EE"/>
        </w:rPr>
        <w:t xml:space="preserve">külas, </w:t>
      </w:r>
      <w:r w:rsidR="00CB797D" w:rsidRPr="004B7F2B">
        <w:rPr>
          <w:lang w:val="et-EE"/>
        </w:rPr>
        <w:t xml:space="preserve">Kõrvalmaantee Raeküla tee </w:t>
      </w:r>
      <w:r w:rsidR="00F03E6C" w:rsidRPr="004B7F2B">
        <w:rPr>
          <w:lang w:val="et-EE"/>
        </w:rPr>
        <w:t>(nr</w:t>
      </w:r>
      <w:hyperlink r:id="rId19" w:tgtFrame="_blank" w:history="1">
        <w:r w:rsidR="00CB797D" w:rsidRPr="004B7F2B">
          <w:rPr>
            <w:lang w:val="et-EE"/>
          </w:rPr>
          <w:t>11334</w:t>
        </w:r>
      </w:hyperlink>
      <w:r w:rsidR="00F03E6C" w:rsidRPr="004B7F2B">
        <w:rPr>
          <w:lang w:val="et-EE"/>
        </w:rPr>
        <w:t xml:space="preserve">) ja Vaskjala-ülemiste kanali vahelisel alal. </w:t>
      </w:r>
      <w:r w:rsidR="00CB797D" w:rsidRPr="004B7F2B">
        <w:rPr>
          <w:lang w:val="et-EE"/>
        </w:rPr>
        <w:t xml:space="preserve">Jaanivälja põik tänavale </w:t>
      </w:r>
      <w:r w:rsidR="00F03E6C" w:rsidRPr="004B7F2B">
        <w:rPr>
          <w:lang w:val="et-EE"/>
        </w:rPr>
        <w:t xml:space="preserve">saab </w:t>
      </w:r>
      <w:r w:rsidR="00CB797D" w:rsidRPr="004B7F2B">
        <w:rPr>
          <w:lang w:val="et-EE"/>
        </w:rPr>
        <w:t>Jaanivälja teelt. 400</w:t>
      </w:r>
      <w:r w:rsidR="005E7876" w:rsidRPr="004B7F2B">
        <w:rPr>
          <w:lang w:val="et-EE"/>
        </w:rPr>
        <w:t>m kaugusel</w:t>
      </w:r>
      <w:r w:rsidR="00CC26F8" w:rsidRPr="004B7F2B">
        <w:rPr>
          <w:lang w:val="et-EE"/>
        </w:rPr>
        <w:t xml:space="preserve">, </w:t>
      </w:r>
      <w:r w:rsidR="00CB797D" w:rsidRPr="004B7F2B">
        <w:rPr>
          <w:lang w:val="et-EE"/>
        </w:rPr>
        <w:t>Raeküla tee</w:t>
      </w:r>
      <w:r w:rsidR="00CC26F8" w:rsidRPr="004B7F2B">
        <w:rPr>
          <w:lang w:val="et-EE"/>
        </w:rPr>
        <w:t xml:space="preserve"> ääres </w:t>
      </w:r>
      <w:r w:rsidR="005E7876" w:rsidRPr="004B7F2B">
        <w:rPr>
          <w:lang w:val="et-EE"/>
        </w:rPr>
        <w:t>asub</w:t>
      </w:r>
      <w:r w:rsidR="00CC26F8" w:rsidRPr="004B7F2B">
        <w:rPr>
          <w:lang w:val="et-EE"/>
        </w:rPr>
        <w:t xml:space="preserve"> </w:t>
      </w:r>
      <w:r w:rsidR="00CB797D" w:rsidRPr="004B7F2B">
        <w:rPr>
          <w:lang w:val="et-EE"/>
        </w:rPr>
        <w:t xml:space="preserve">Jaani </w:t>
      </w:r>
      <w:r w:rsidR="005E7876" w:rsidRPr="004B7F2B">
        <w:rPr>
          <w:lang w:val="et-EE"/>
        </w:rPr>
        <w:t xml:space="preserve">bussipeatus, kust sõidavad bussid nii Jüri Gümnaasiumisse, </w:t>
      </w:r>
      <w:r w:rsidR="00CB797D" w:rsidRPr="004B7F2B">
        <w:rPr>
          <w:lang w:val="et-EE"/>
        </w:rPr>
        <w:t>Järvekülla ja Peetrisse</w:t>
      </w:r>
      <w:r w:rsidR="005E7876" w:rsidRPr="004B7F2B">
        <w:rPr>
          <w:lang w:val="et-EE"/>
        </w:rPr>
        <w:t xml:space="preserve"> ning Tallinnasse</w:t>
      </w:r>
      <w:r w:rsidR="004B7F2B" w:rsidRPr="004B7F2B">
        <w:rPr>
          <w:lang w:val="et-EE"/>
        </w:rPr>
        <w:t xml:space="preserve">. </w:t>
      </w:r>
      <w:r w:rsidR="005E7876" w:rsidRPr="004B7F2B">
        <w:rPr>
          <w:lang w:val="et-EE"/>
        </w:rPr>
        <w:t xml:space="preserve">Lähim pood, </w:t>
      </w:r>
      <w:r w:rsidR="00CC26F8" w:rsidRPr="004B7F2B">
        <w:rPr>
          <w:lang w:val="et-EE"/>
        </w:rPr>
        <w:t xml:space="preserve">perearstikeskus, </w:t>
      </w:r>
      <w:r w:rsidR="005E7876" w:rsidRPr="004B7F2B">
        <w:rPr>
          <w:lang w:val="et-EE"/>
        </w:rPr>
        <w:t xml:space="preserve">kool ja lasteaed asuvad </w:t>
      </w:r>
      <w:r w:rsidR="004B7F2B" w:rsidRPr="004B7F2B">
        <w:rPr>
          <w:lang w:val="et-EE"/>
        </w:rPr>
        <w:t xml:space="preserve">Peetris, Assakul ja Järvekülas. </w:t>
      </w:r>
    </w:p>
    <w:p w14:paraId="00D6EFC7" w14:textId="1FD5491E" w:rsidR="005E7876" w:rsidRPr="004B7F2B" w:rsidRDefault="005E7876" w:rsidP="005E7876">
      <w:pPr>
        <w:pStyle w:val="BodyText"/>
        <w:spacing w:after="20"/>
        <w:rPr>
          <w:lang w:val="et-EE"/>
        </w:rPr>
      </w:pPr>
      <w:r w:rsidRPr="004B7F2B">
        <w:rPr>
          <w:lang w:val="et-EE"/>
        </w:rPr>
        <w:t xml:space="preserve">Ümberkaudsetel aladel on </w:t>
      </w:r>
      <w:r w:rsidR="004329C7" w:rsidRPr="004B7F2B">
        <w:rPr>
          <w:lang w:val="et-EE"/>
        </w:rPr>
        <w:t xml:space="preserve">valdavalt </w:t>
      </w:r>
      <w:r w:rsidRPr="004B7F2B">
        <w:rPr>
          <w:lang w:val="et-EE"/>
        </w:rPr>
        <w:t>elamu-</w:t>
      </w:r>
      <w:r w:rsidR="004329C7" w:rsidRPr="004B7F2B">
        <w:rPr>
          <w:lang w:val="et-EE"/>
        </w:rPr>
        <w:t xml:space="preserve"> ja </w:t>
      </w:r>
      <w:r w:rsidRPr="004B7F2B">
        <w:rPr>
          <w:lang w:val="et-EE"/>
        </w:rPr>
        <w:t>maatulundusmaad.</w:t>
      </w:r>
    </w:p>
    <w:p w14:paraId="674BD99D" w14:textId="77777777" w:rsidR="004329C7" w:rsidRPr="004B7F2B" w:rsidRDefault="004329C7" w:rsidP="005E7876">
      <w:pPr>
        <w:pStyle w:val="BodyText"/>
        <w:spacing w:after="20"/>
        <w:rPr>
          <w:lang w:val="et-EE"/>
        </w:rPr>
      </w:pPr>
    </w:p>
    <w:p w14:paraId="61B0A38E" w14:textId="4A3A9732" w:rsidR="00484E7A" w:rsidRDefault="005E7876" w:rsidP="005E7876">
      <w:pPr>
        <w:pStyle w:val="BodyText"/>
        <w:spacing w:after="20"/>
        <w:rPr>
          <w:lang w:val="et-EE"/>
        </w:rPr>
      </w:pPr>
      <w:r w:rsidRPr="004B7F2B">
        <w:rPr>
          <w:lang w:val="et-EE"/>
        </w:rPr>
        <w:t>Juurdepääs planeer</w:t>
      </w:r>
      <w:r w:rsidR="004B7F2B" w:rsidRPr="004B7F2B">
        <w:rPr>
          <w:lang w:val="et-EE"/>
        </w:rPr>
        <w:t>ingualale</w:t>
      </w:r>
      <w:r w:rsidRPr="004B7F2B">
        <w:rPr>
          <w:lang w:val="et-EE"/>
        </w:rPr>
        <w:t xml:space="preserve"> nähakse ette </w:t>
      </w:r>
      <w:r w:rsidR="004B7F2B" w:rsidRPr="004B7F2B">
        <w:rPr>
          <w:lang w:val="et-EE"/>
        </w:rPr>
        <w:t>Jaanivälja põik tänavalt.</w:t>
      </w:r>
    </w:p>
    <w:p w14:paraId="1FF71774" w14:textId="7238E79B" w:rsidR="00F84EE2" w:rsidRPr="00F84EE2" w:rsidRDefault="00F84EE2" w:rsidP="00F84EE2">
      <w:pPr>
        <w:pStyle w:val="BodyText"/>
        <w:spacing w:after="20"/>
        <w:rPr>
          <w:lang w:val="et-EE"/>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tblGrid>
      <w:tr w:rsidR="004329C7" w:rsidRPr="00FF6E5C" w14:paraId="238225D2" w14:textId="77777777" w:rsidTr="004329C7">
        <w:trPr>
          <w:trHeight w:val="943"/>
        </w:trPr>
        <w:tc>
          <w:tcPr>
            <w:tcW w:w="8926" w:type="dxa"/>
          </w:tcPr>
          <w:p w14:paraId="654B8CCA" w14:textId="0D474BFE" w:rsidR="004329C7" w:rsidRPr="00FF6E5C" w:rsidRDefault="00065D84" w:rsidP="00B6762D">
            <w:pPr>
              <w:pStyle w:val="BodyText"/>
              <w:keepNext/>
              <w:spacing w:after="20"/>
              <w:jc w:val="left"/>
              <w:rPr>
                <w:highlight w:val="yellow"/>
                <w:lang w:val="et-EE"/>
              </w:rPr>
            </w:pPr>
            <w:r>
              <w:rPr>
                <w:noProof/>
                <w:lang w:val="et-EE"/>
              </w:rPr>
              <w:drawing>
                <wp:anchor distT="0" distB="0" distL="114300" distR="114300" simplePos="0" relativeHeight="251659264" behindDoc="0" locked="0" layoutInCell="1" allowOverlap="1" wp14:anchorId="3A6A3898" wp14:editId="79128311">
                  <wp:simplePos x="0" y="0"/>
                  <wp:positionH relativeFrom="column">
                    <wp:posOffset>2562579</wp:posOffset>
                  </wp:positionH>
                  <wp:positionV relativeFrom="paragraph">
                    <wp:posOffset>2676806</wp:posOffset>
                  </wp:positionV>
                  <wp:extent cx="350520" cy="350520"/>
                  <wp:effectExtent l="0" t="0" r="0" b="0"/>
                  <wp:wrapNone/>
                  <wp:docPr id="3" name="Graphic 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ke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0520" cy="350520"/>
                          </a:xfrm>
                          <a:prstGeom prst="rect">
                            <a:avLst/>
                          </a:prstGeom>
                        </pic:spPr>
                      </pic:pic>
                    </a:graphicData>
                  </a:graphic>
                </wp:anchor>
              </w:drawing>
            </w:r>
            <w:r w:rsidR="007F309C">
              <w:rPr>
                <w:noProof/>
              </w:rPr>
              <w:drawing>
                <wp:inline distT="0" distB="0" distL="0" distR="0" wp14:anchorId="033B193B" wp14:editId="0D43AAA1">
                  <wp:extent cx="5530850" cy="4794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30850" cy="4794885"/>
                          </a:xfrm>
                          <a:prstGeom prst="rect">
                            <a:avLst/>
                          </a:prstGeom>
                        </pic:spPr>
                      </pic:pic>
                    </a:graphicData>
                  </a:graphic>
                </wp:inline>
              </w:drawing>
            </w:r>
          </w:p>
        </w:tc>
      </w:tr>
    </w:tbl>
    <w:p w14:paraId="0C41A1C1" w14:textId="47FE1DE3" w:rsidR="008B37D8" w:rsidRPr="00484E7A" w:rsidRDefault="00E45E2F" w:rsidP="008B37D8">
      <w:pPr>
        <w:pStyle w:val="Caption"/>
        <w:rPr>
          <w:lang w:val="et-EE"/>
        </w:rPr>
      </w:pPr>
      <w:r w:rsidRPr="00484E7A">
        <w:rPr>
          <w:lang w:val="et-EE"/>
        </w:rPr>
        <w:t xml:space="preserve">Skeem </w:t>
      </w:r>
      <w:r w:rsidR="00B1272C" w:rsidRPr="00484E7A">
        <w:rPr>
          <w:lang w:val="et-EE"/>
        </w:rPr>
        <w:fldChar w:fldCharType="begin"/>
      </w:r>
      <w:r w:rsidRPr="00484E7A">
        <w:rPr>
          <w:lang w:val="et-EE"/>
        </w:rPr>
        <w:instrText xml:space="preserve"> SEQ Skeem \* ARABIC </w:instrText>
      </w:r>
      <w:r w:rsidR="00B1272C" w:rsidRPr="00484E7A">
        <w:rPr>
          <w:lang w:val="et-EE"/>
        </w:rPr>
        <w:fldChar w:fldCharType="separate"/>
      </w:r>
      <w:r w:rsidR="00C0311F">
        <w:rPr>
          <w:noProof/>
          <w:lang w:val="et-EE"/>
        </w:rPr>
        <w:t>2</w:t>
      </w:r>
      <w:r w:rsidR="00B1272C" w:rsidRPr="00484E7A">
        <w:rPr>
          <w:lang w:val="et-EE"/>
        </w:rPr>
        <w:fldChar w:fldCharType="end"/>
      </w:r>
      <w:r w:rsidRPr="00484E7A">
        <w:rPr>
          <w:lang w:val="et-EE"/>
        </w:rPr>
        <w:t>. Kontaktvööndi skeem</w:t>
      </w:r>
      <w:r w:rsidR="00484E7A" w:rsidRPr="00484E7A">
        <w:rPr>
          <w:lang w:val="et-EE"/>
        </w:rPr>
        <w:t xml:space="preserve"> (detailplaneeringute info ja alusplaan: Rae valla GIS portaali detailplaneeringute </w:t>
      </w:r>
      <w:r w:rsidR="00307286">
        <w:rPr>
          <w:lang w:val="et-EE"/>
        </w:rPr>
        <w:t>rakendus</w:t>
      </w:r>
      <w:r w:rsidR="008B37D8" w:rsidRPr="00484E7A">
        <w:rPr>
          <w:lang w:val="et-EE"/>
        </w:rPr>
        <w:t>)</w:t>
      </w:r>
    </w:p>
    <w:p w14:paraId="4CE72774" w14:textId="399F47F2" w:rsidR="008B37D8" w:rsidRPr="00FF6E5C" w:rsidRDefault="00292B15" w:rsidP="008B37D8">
      <w:pPr>
        <w:rPr>
          <w:highlight w:val="yellow"/>
          <w:lang w:val="et-EE"/>
        </w:rPr>
      </w:pPr>
      <w:r w:rsidRPr="00484E7A">
        <w:rPr>
          <w:lang w:val="et-EE"/>
        </w:rPr>
        <w:t xml:space="preserve">Tegemist on järjest tiheneva asustusega elamupiirkonnaga. </w:t>
      </w:r>
    </w:p>
    <w:p w14:paraId="612AC43B" w14:textId="77777777" w:rsidR="004329C7" w:rsidRDefault="004329C7">
      <w:pPr>
        <w:rPr>
          <w:rFonts w:eastAsiaTheme="majorEastAsia" w:cstheme="majorBidi"/>
          <w:b/>
          <w:bCs/>
          <w:sz w:val="28"/>
          <w:szCs w:val="28"/>
          <w:lang w:val="et-EE"/>
        </w:rPr>
      </w:pPr>
      <w:r>
        <w:rPr>
          <w:lang w:val="et-EE"/>
        </w:rPr>
        <w:br w:type="page"/>
      </w:r>
    </w:p>
    <w:p w14:paraId="5AE16BC6" w14:textId="63E8484E" w:rsidR="0059016A" w:rsidRPr="000A6AAE" w:rsidRDefault="0059016A" w:rsidP="001F0E39">
      <w:pPr>
        <w:pStyle w:val="Heading2"/>
        <w:spacing w:after="240"/>
        <w:rPr>
          <w:lang w:val="et-EE"/>
        </w:rPr>
      </w:pPr>
      <w:bookmarkStart w:id="7" w:name="_Toc155363805"/>
      <w:r w:rsidRPr="000A6AAE">
        <w:rPr>
          <w:lang w:val="et-EE"/>
        </w:rPr>
        <w:lastRenderedPageBreak/>
        <w:t>Planeeri</w:t>
      </w:r>
      <w:r w:rsidR="00E260DD">
        <w:rPr>
          <w:lang w:val="et-EE"/>
        </w:rPr>
        <w:t>nguala</w:t>
      </w:r>
      <w:bookmarkEnd w:id="7"/>
    </w:p>
    <w:p w14:paraId="4483B5D6" w14:textId="562D664E" w:rsidR="005E7876" w:rsidRDefault="00E260DD" w:rsidP="005E7876">
      <w:pPr>
        <w:pStyle w:val="BodyText"/>
        <w:spacing w:after="0"/>
      </w:pPr>
      <w:r>
        <w:rPr>
          <w:lang w:val="et-EE"/>
        </w:rPr>
        <w:t xml:space="preserve">Planeeringuala </w:t>
      </w:r>
      <w:r w:rsidR="005E7876" w:rsidRPr="005E7876">
        <w:rPr>
          <w:lang w:val="et-EE"/>
        </w:rPr>
        <w:t xml:space="preserve">koosneb </w:t>
      </w:r>
      <w:r w:rsidR="00421DD2">
        <w:rPr>
          <w:lang w:val="et-EE"/>
        </w:rPr>
        <w:t xml:space="preserve">kolmest </w:t>
      </w:r>
      <w:r w:rsidR="005E7876" w:rsidRPr="005E7876">
        <w:rPr>
          <w:lang w:val="et-EE"/>
        </w:rPr>
        <w:t>elamumaa kinnistust</w:t>
      </w:r>
      <w:r w:rsidR="00C0311F">
        <w:rPr>
          <w:lang w:val="et-EE"/>
        </w:rPr>
        <w:t>, ühest maatulundusmaa kinnistust</w:t>
      </w:r>
      <w:r w:rsidR="00421DD2">
        <w:rPr>
          <w:lang w:val="et-EE"/>
        </w:rPr>
        <w:t xml:space="preserve"> ja ühest transpordimaa kinnistust</w:t>
      </w:r>
      <w:r w:rsidR="005E7876" w:rsidRPr="005E7876">
        <w:rPr>
          <w:lang w:val="et-EE"/>
        </w:rPr>
        <w:t>:</w:t>
      </w:r>
      <w:r w:rsidR="004329C7" w:rsidRPr="004329C7">
        <w:t xml:space="preserve"> </w:t>
      </w:r>
    </w:p>
    <w:p w14:paraId="2CFD637B" w14:textId="1BAF9201" w:rsidR="00EE4C0E" w:rsidRPr="000A6AAE" w:rsidRDefault="00EE4C0E" w:rsidP="005F234A">
      <w:pPr>
        <w:spacing w:before="240"/>
        <w:rPr>
          <w:b/>
          <w:lang w:val="et-EE"/>
        </w:rPr>
      </w:pPr>
      <w:bookmarkStart w:id="8" w:name="_Toc410078849"/>
      <w:r w:rsidRPr="000A6AAE">
        <w:rPr>
          <w:b/>
          <w:lang w:val="et-EE"/>
        </w:rPr>
        <w:t>Maaomand planeeritaval alal</w:t>
      </w:r>
      <w:bookmarkEnd w:id="8"/>
      <w:r w:rsidR="004329C7" w:rsidRPr="004329C7">
        <w:t xml:space="preserve"> </w:t>
      </w:r>
      <w:r w:rsidR="004329C7" w:rsidRPr="004329C7">
        <w:rPr>
          <w:b/>
          <w:lang w:val="et-EE"/>
        </w:rPr>
        <w:tab/>
      </w:r>
    </w:p>
    <w:p w14:paraId="162003BD" w14:textId="681447E4" w:rsidR="005E7876" w:rsidRDefault="005E7876" w:rsidP="005E7876">
      <w:pPr>
        <w:pStyle w:val="Textbody"/>
        <w:shd w:val="clear" w:color="auto" w:fill="FFFFFF" w:themeFill="background1"/>
        <w:rPr>
          <w:b w:val="0"/>
          <w:sz w:val="22"/>
          <w:szCs w:val="22"/>
        </w:rPr>
      </w:pPr>
      <w:r w:rsidRPr="00464D5E">
        <w:rPr>
          <w:b w:val="0"/>
          <w:sz w:val="22"/>
          <w:szCs w:val="22"/>
        </w:rPr>
        <w:t>Planeeritav</w:t>
      </w:r>
      <w:r w:rsidR="00421DD2">
        <w:rPr>
          <w:b w:val="0"/>
          <w:sz w:val="22"/>
          <w:szCs w:val="22"/>
        </w:rPr>
        <w:t>ad</w:t>
      </w:r>
      <w:r w:rsidRPr="00464D5E">
        <w:rPr>
          <w:b w:val="0"/>
          <w:sz w:val="22"/>
          <w:szCs w:val="22"/>
        </w:rPr>
        <w:t xml:space="preserve"> kinnistu</w:t>
      </w:r>
      <w:r w:rsidR="00421DD2">
        <w:rPr>
          <w:b w:val="0"/>
          <w:sz w:val="22"/>
          <w:szCs w:val="22"/>
        </w:rPr>
        <w:t>d</w:t>
      </w:r>
      <w:r w:rsidRPr="00464D5E">
        <w:rPr>
          <w:b w:val="0"/>
          <w:sz w:val="22"/>
          <w:szCs w:val="22"/>
        </w:rPr>
        <w:t xml:space="preserve"> o</w:t>
      </w:r>
      <w:r w:rsidR="00A324A3">
        <w:rPr>
          <w:b w:val="0"/>
          <w:sz w:val="22"/>
          <w:szCs w:val="22"/>
        </w:rPr>
        <w:t>n eraomandis.</w:t>
      </w:r>
    </w:p>
    <w:p w14:paraId="5AD35963" w14:textId="2CD85606" w:rsidR="00221B08" w:rsidRDefault="004D2063" w:rsidP="005F234A">
      <w:pPr>
        <w:spacing w:before="240"/>
        <w:rPr>
          <w:b/>
          <w:lang w:val="et-EE"/>
        </w:rPr>
      </w:pPr>
      <w:r w:rsidRPr="0041435B">
        <w:rPr>
          <w:b/>
          <w:lang w:val="et-EE"/>
        </w:rPr>
        <w:t>Maa-ala üldiseloomustus</w:t>
      </w:r>
    </w:p>
    <w:p w14:paraId="40C46A9B" w14:textId="44C73FAA" w:rsidR="004B7F2B" w:rsidRDefault="004B7F2B" w:rsidP="004B7F2B">
      <w:pPr>
        <w:pStyle w:val="BodyText"/>
        <w:spacing w:after="20"/>
        <w:rPr>
          <w:lang w:val="et-EE"/>
        </w:rPr>
      </w:pPr>
      <w:r w:rsidRPr="004B7F2B">
        <w:rPr>
          <w:lang w:val="et-EE"/>
        </w:rPr>
        <w:t>Planeeringuala asub Rae külas, Kõrvalmaantee Raeküla tee (nr</w:t>
      </w:r>
      <w:hyperlink r:id="rId23" w:tgtFrame="_blank" w:history="1">
        <w:r w:rsidRPr="004B7F2B">
          <w:rPr>
            <w:lang w:val="et-EE"/>
          </w:rPr>
          <w:t>11334</w:t>
        </w:r>
      </w:hyperlink>
      <w:r w:rsidRPr="004B7F2B">
        <w:rPr>
          <w:lang w:val="et-EE"/>
        </w:rPr>
        <w:t>) ja Vaskjala-ülemiste kanali vahelisel alal.</w:t>
      </w:r>
      <w:r>
        <w:rPr>
          <w:lang w:val="et-EE"/>
        </w:rPr>
        <w:t xml:space="preserve"> </w:t>
      </w:r>
      <w:r w:rsidRPr="004B7F2B">
        <w:rPr>
          <w:lang w:val="et-EE"/>
        </w:rPr>
        <w:t>Juurdepääs planeeringualale nähakse ette Jaanivälja põik tänavalt.</w:t>
      </w:r>
    </w:p>
    <w:p w14:paraId="710078C4" w14:textId="77777777" w:rsidR="00C73E59" w:rsidRPr="001F0E39" w:rsidRDefault="00C73E59" w:rsidP="001F0E39">
      <w:pPr>
        <w:spacing w:before="240"/>
        <w:rPr>
          <w:b/>
          <w:lang w:val="et-EE"/>
        </w:rPr>
      </w:pPr>
      <w:bookmarkStart w:id="9" w:name="_Toc237081984"/>
      <w:bookmarkStart w:id="10" w:name="_Toc331954665"/>
      <w:r w:rsidRPr="004B7F2B">
        <w:rPr>
          <w:b/>
          <w:lang w:val="et-EE"/>
        </w:rPr>
        <w:t>Tehnovõrgud</w:t>
      </w:r>
      <w:r w:rsidR="00F84EE2" w:rsidRPr="004B7F2B">
        <w:rPr>
          <w:b/>
          <w:lang w:val="et-EE"/>
        </w:rPr>
        <w:t xml:space="preserve"> ja kitsendused</w:t>
      </w:r>
    </w:p>
    <w:p w14:paraId="7FD76DBB" w14:textId="0C6D7258" w:rsidR="005E7876" w:rsidRDefault="005E7876" w:rsidP="005E7876">
      <w:pPr>
        <w:pStyle w:val="BodyText"/>
        <w:spacing w:after="0"/>
        <w:rPr>
          <w:lang w:val="et-EE"/>
        </w:rPr>
      </w:pPr>
      <w:r w:rsidRPr="005E7876">
        <w:rPr>
          <w:lang w:val="et-EE"/>
        </w:rPr>
        <w:t>Planeeritaval alal lasuvad järgmised maakasutuspiirangud ja kitsendused:</w:t>
      </w:r>
    </w:p>
    <w:p w14:paraId="5DC857A2" w14:textId="77777777" w:rsidR="00AA7191" w:rsidRPr="005E7876" w:rsidRDefault="00AA7191" w:rsidP="00AA7191">
      <w:pPr>
        <w:pStyle w:val="BodyText"/>
        <w:spacing w:after="0"/>
        <w:ind w:left="720"/>
        <w:rPr>
          <w:lang w:val="et-EE"/>
        </w:rPr>
      </w:pPr>
    </w:p>
    <w:p w14:paraId="2EFAC6D7" w14:textId="461E3D2E" w:rsidR="00AA7191" w:rsidRDefault="00AA7191" w:rsidP="005E7876">
      <w:pPr>
        <w:pStyle w:val="BodyText"/>
        <w:numPr>
          <w:ilvl w:val="0"/>
          <w:numId w:val="31"/>
        </w:numPr>
        <w:spacing w:after="0"/>
        <w:rPr>
          <w:lang w:val="et-EE"/>
        </w:rPr>
      </w:pPr>
      <w:r w:rsidRPr="00AA7191">
        <w:rPr>
          <w:lang w:val="et-EE"/>
        </w:rPr>
        <w:t>Harjumaa maavarade teemaplaneeringu uuringuruum</w:t>
      </w:r>
    </w:p>
    <w:p w14:paraId="111DF4E4" w14:textId="635C87B9" w:rsidR="004B7F2B" w:rsidRDefault="004B7F2B" w:rsidP="005E7876">
      <w:pPr>
        <w:pStyle w:val="BodyText"/>
        <w:numPr>
          <w:ilvl w:val="0"/>
          <w:numId w:val="31"/>
        </w:numPr>
        <w:spacing w:after="0"/>
        <w:rPr>
          <w:lang w:val="et-EE"/>
        </w:rPr>
      </w:pPr>
      <w:r>
        <w:rPr>
          <w:lang w:val="et-EE"/>
        </w:rPr>
        <w:t xml:space="preserve">Puurkaev </w:t>
      </w:r>
      <w:r>
        <w:rPr>
          <w:rFonts w:ascii="Roboto" w:hAnsi="Roboto"/>
          <w:sz w:val="21"/>
          <w:szCs w:val="21"/>
          <w:shd w:val="clear" w:color="auto" w:fill="FFFFFF"/>
        </w:rPr>
        <w:t>PRK0008886, sanitaarkaitseala r=10m</w:t>
      </w:r>
    </w:p>
    <w:p w14:paraId="0699A9DB" w14:textId="3ACF2E0D" w:rsidR="005E7876" w:rsidRDefault="005E7876" w:rsidP="005E7876">
      <w:pPr>
        <w:pStyle w:val="BodyText"/>
        <w:numPr>
          <w:ilvl w:val="0"/>
          <w:numId w:val="31"/>
        </w:numPr>
        <w:spacing w:after="0"/>
        <w:rPr>
          <w:lang w:val="et-EE"/>
        </w:rPr>
      </w:pPr>
      <w:r w:rsidRPr="005E7876">
        <w:rPr>
          <w:lang w:val="et-EE"/>
        </w:rPr>
        <w:t>Elektri maakaabelliin koos elektripaigaldise kaitsevööndiga (1+1m).</w:t>
      </w:r>
    </w:p>
    <w:p w14:paraId="3F745CC5" w14:textId="77777777" w:rsidR="006B0F00" w:rsidRDefault="004B7F2B" w:rsidP="006B0F00">
      <w:pPr>
        <w:pStyle w:val="BodyText"/>
        <w:numPr>
          <w:ilvl w:val="0"/>
          <w:numId w:val="31"/>
        </w:numPr>
        <w:spacing w:after="0"/>
        <w:rPr>
          <w:lang w:val="et-EE"/>
        </w:rPr>
      </w:pPr>
      <w:r>
        <w:rPr>
          <w:rFonts w:ascii="Roboto" w:hAnsi="Roboto"/>
          <w:sz w:val="21"/>
          <w:szCs w:val="21"/>
          <w:shd w:val="clear" w:color="auto" w:fill="FFFFFF"/>
        </w:rPr>
        <w:t>Rae valla gaasitorustik</w:t>
      </w:r>
      <w:r w:rsidR="006B0F00">
        <w:rPr>
          <w:lang w:val="et-EE"/>
        </w:rPr>
        <w:t xml:space="preserve">), </w:t>
      </w:r>
      <w:r w:rsidR="006B0F00" w:rsidRPr="005E7876">
        <w:rPr>
          <w:lang w:val="et-EE"/>
        </w:rPr>
        <w:t>kaitsevööndiga (1+1m).</w:t>
      </w:r>
    </w:p>
    <w:p w14:paraId="138D54BD" w14:textId="77777777" w:rsidR="006B0F00" w:rsidRDefault="005E7876" w:rsidP="006B0F00">
      <w:pPr>
        <w:pStyle w:val="BodyText"/>
        <w:numPr>
          <w:ilvl w:val="0"/>
          <w:numId w:val="31"/>
        </w:numPr>
        <w:spacing w:after="0"/>
        <w:rPr>
          <w:lang w:val="et-EE"/>
        </w:rPr>
      </w:pPr>
      <w:r w:rsidRPr="005E7876">
        <w:rPr>
          <w:lang w:val="et-EE"/>
        </w:rPr>
        <w:t>Ühise vee- ja kanalisatsiooni torustik ja selle kaitsevöönd (2+2m).</w:t>
      </w:r>
    </w:p>
    <w:p w14:paraId="6D7C0B03" w14:textId="143104DE" w:rsidR="006B0F00" w:rsidRPr="006B0F00" w:rsidRDefault="006B0F00" w:rsidP="006B0F00">
      <w:pPr>
        <w:pStyle w:val="BodyText"/>
        <w:numPr>
          <w:ilvl w:val="0"/>
          <w:numId w:val="31"/>
        </w:numPr>
        <w:spacing w:after="0"/>
        <w:rPr>
          <w:lang w:val="et-EE"/>
        </w:rPr>
      </w:pPr>
      <w:r>
        <w:rPr>
          <w:lang w:val="et-EE"/>
        </w:rPr>
        <w:t>Tallinna Lennuvälja piirangupind</w:t>
      </w:r>
    </w:p>
    <w:p w14:paraId="72039014" w14:textId="7B51F650" w:rsidR="00451B26" w:rsidRPr="006B0F00" w:rsidRDefault="005E7876" w:rsidP="006B0F00">
      <w:pPr>
        <w:pStyle w:val="Heading2"/>
        <w:spacing w:after="240"/>
        <w:rPr>
          <w:lang w:val="et-EE"/>
        </w:rPr>
      </w:pPr>
      <w:bookmarkStart w:id="11" w:name="_Toc155363806"/>
      <w:r w:rsidRPr="006B0F00">
        <w:rPr>
          <w:lang w:val="et-EE"/>
        </w:rPr>
        <w:t>Teed</w:t>
      </w:r>
      <w:bookmarkEnd w:id="11"/>
    </w:p>
    <w:bookmarkEnd w:id="9"/>
    <w:bookmarkEnd w:id="10"/>
    <w:p w14:paraId="20180AC9" w14:textId="6FC4A594" w:rsidR="00421DD2" w:rsidRPr="00421DD2" w:rsidRDefault="00421DD2" w:rsidP="006B0F00">
      <w:pPr>
        <w:pStyle w:val="BodyText"/>
        <w:spacing w:after="0"/>
        <w:rPr>
          <w:lang w:val="et-EE"/>
        </w:rPr>
      </w:pPr>
      <w:r w:rsidRPr="00421DD2">
        <w:rPr>
          <w:lang w:val="et-EE"/>
        </w:rPr>
        <w:t>Juurdepääs planeeritud alale on tagatud T-11334 Raeküla teelt mööda Jaanivälja teed</w:t>
      </w:r>
      <w:r>
        <w:rPr>
          <w:lang w:val="et-EE"/>
        </w:rPr>
        <w:t xml:space="preserve">, läbi Jaanivälja põiktänavat, mis on mustkattega eratee. </w:t>
      </w:r>
    </w:p>
    <w:p w14:paraId="6388DB7F" w14:textId="2D729703" w:rsidR="00336E91" w:rsidRPr="006B0F00" w:rsidRDefault="00EB63EC" w:rsidP="006B0F00">
      <w:pPr>
        <w:pStyle w:val="BodyText"/>
        <w:tabs>
          <w:tab w:val="center" w:pos="4450"/>
        </w:tabs>
        <w:spacing w:before="240"/>
        <w:rPr>
          <w:b/>
          <w:u w:val="single"/>
          <w:lang w:val="et-EE"/>
        </w:rPr>
      </w:pPr>
      <w:r w:rsidRPr="006B0F00">
        <w:rPr>
          <w:b/>
          <w:u w:val="single"/>
          <w:lang w:val="et-EE"/>
        </w:rPr>
        <w:t>Hooned</w:t>
      </w:r>
    </w:p>
    <w:p w14:paraId="1BBE382E" w14:textId="48335E28" w:rsidR="005E7876" w:rsidRPr="006B0F00" w:rsidRDefault="001666DD" w:rsidP="006B0F00">
      <w:pPr>
        <w:pStyle w:val="Standard"/>
        <w:rPr>
          <w:rFonts w:cs="Arial"/>
          <w:sz w:val="23"/>
          <w:szCs w:val="23"/>
          <w:lang w:val="en-US"/>
        </w:rPr>
      </w:pPr>
      <w:proofErr w:type="spellStart"/>
      <w:r w:rsidRPr="006B0F00">
        <w:rPr>
          <w:rFonts w:cs="Arial"/>
          <w:sz w:val="23"/>
          <w:szCs w:val="23"/>
          <w:lang w:val="en-US"/>
        </w:rPr>
        <w:t>Planeeringualal</w:t>
      </w:r>
      <w:proofErr w:type="spellEnd"/>
      <w:r w:rsidRPr="006B0F00">
        <w:rPr>
          <w:rFonts w:cs="Arial"/>
          <w:sz w:val="23"/>
          <w:szCs w:val="23"/>
          <w:lang w:val="en-US"/>
        </w:rPr>
        <w:t xml:space="preserve"> </w:t>
      </w:r>
      <w:proofErr w:type="spellStart"/>
      <w:proofErr w:type="gramStart"/>
      <w:r w:rsidR="005E7876" w:rsidRPr="006B0F00">
        <w:rPr>
          <w:rFonts w:cs="Arial"/>
          <w:sz w:val="23"/>
          <w:szCs w:val="23"/>
          <w:lang w:val="en-US"/>
        </w:rPr>
        <w:t>asu</w:t>
      </w:r>
      <w:r w:rsidR="006B0F00" w:rsidRPr="006B0F00">
        <w:rPr>
          <w:rFonts w:cs="Arial"/>
          <w:sz w:val="23"/>
          <w:szCs w:val="23"/>
          <w:lang w:val="en-US"/>
        </w:rPr>
        <w:t>b</w:t>
      </w:r>
      <w:proofErr w:type="spellEnd"/>
      <w:r w:rsidR="006B0F00" w:rsidRPr="006B0F00">
        <w:rPr>
          <w:rFonts w:cs="Arial"/>
          <w:sz w:val="23"/>
          <w:szCs w:val="23"/>
          <w:lang w:val="en-US"/>
        </w:rPr>
        <w:t xml:space="preserve"> </w:t>
      </w:r>
      <w:r w:rsidR="005E7876" w:rsidRPr="006B0F00">
        <w:rPr>
          <w:rFonts w:cs="Arial"/>
          <w:sz w:val="23"/>
          <w:szCs w:val="23"/>
          <w:lang w:val="en-US"/>
        </w:rPr>
        <w:t xml:space="preserve"> </w:t>
      </w:r>
      <w:proofErr w:type="spellStart"/>
      <w:r w:rsidR="006B0F00" w:rsidRPr="006B0F00">
        <w:rPr>
          <w:rFonts w:cs="Arial"/>
          <w:sz w:val="23"/>
          <w:szCs w:val="23"/>
          <w:lang w:val="en-US"/>
        </w:rPr>
        <w:t>neli</w:t>
      </w:r>
      <w:proofErr w:type="spellEnd"/>
      <w:proofErr w:type="gramEnd"/>
      <w:r w:rsidR="006B0F00" w:rsidRPr="006B0F00">
        <w:rPr>
          <w:rFonts w:cs="Arial"/>
          <w:sz w:val="23"/>
          <w:szCs w:val="23"/>
          <w:lang w:val="en-US"/>
        </w:rPr>
        <w:t xml:space="preserve"> </w:t>
      </w:r>
      <w:proofErr w:type="spellStart"/>
      <w:r w:rsidRPr="006B0F00">
        <w:rPr>
          <w:rFonts w:cs="Arial"/>
          <w:sz w:val="23"/>
          <w:szCs w:val="23"/>
          <w:lang w:val="en-US"/>
        </w:rPr>
        <w:t>eluhoone</w:t>
      </w:r>
      <w:r w:rsidR="006B0F00" w:rsidRPr="006B0F00">
        <w:rPr>
          <w:rFonts w:cs="Arial"/>
          <w:sz w:val="23"/>
          <w:szCs w:val="23"/>
          <w:lang w:val="en-US"/>
        </w:rPr>
        <w:t>t</w:t>
      </w:r>
      <w:proofErr w:type="spellEnd"/>
      <w:r w:rsidRPr="006B0F00">
        <w:rPr>
          <w:rFonts w:cs="Arial"/>
          <w:sz w:val="23"/>
          <w:szCs w:val="23"/>
          <w:lang w:val="en-US"/>
        </w:rPr>
        <w:t xml:space="preserve">, </w:t>
      </w:r>
      <w:proofErr w:type="spellStart"/>
      <w:r w:rsidR="006B0F00" w:rsidRPr="006B0F00">
        <w:rPr>
          <w:rFonts w:cs="Arial"/>
          <w:sz w:val="23"/>
          <w:szCs w:val="23"/>
          <w:lang w:val="en-US"/>
        </w:rPr>
        <w:t>kaks</w:t>
      </w:r>
      <w:proofErr w:type="spellEnd"/>
      <w:r w:rsidR="006B0F00" w:rsidRPr="006B0F00">
        <w:rPr>
          <w:rFonts w:cs="Arial"/>
          <w:sz w:val="23"/>
          <w:szCs w:val="23"/>
          <w:lang w:val="en-US"/>
        </w:rPr>
        <w:t xml:space="preserve"> </w:t>
      </w:r>
      <w:proofErr w:type="spellStart"/>
      <w:r w:rsidR="005E7876" w:rsidRPr="006B0F00">
        <w:rPr>
          <w:rFonts w:cs="Arial"/>
          <w:sz w:val="23"/>
          <w:szCs w:val="23"/>
          <w:lang w:val="en-US"/>
        </w:rPr>
        <w:t>abihoone</w:t>
      </w:r>
      <w:r w:rsidR="006B0F00" w:rsidRPr="006B0F00">
        <w:rPr>
          <w:rFonts w:cs="Arial"/>
          <w:sz w:val="23"/>
          <w:szCs w:val="23"/>
          <w:lang w:val="en-US"/>
        </w:rPr>
        <w:t>t</w:t>
      </w:r>
      <w:proofErr w:type="spellEnd"/>
      <w:r w:rsidRPr="006B0F00">
        <w:rPr>
          <w:rFonts w:cs="Arial"/>
          <w:sz w:val="23"/>
          <w:szCs w:val="23"/>
          <w:lang w:val="en-US"/>
        </w:rPr>
        <w:t xml:space="preserve"> </w:t>
      </w:r>
      <w:proofErr w:type="spellStart"/>
      <w:r w:rsidRPr="006B0F00">
        <w:rPr>
          <w:rFonts w:cs="Arial"/>
          <w:sz w:val="23"/>
          <w:szCs w:val="23"/>
          <w:lang w:val="en-US"/>
        </w:rPr>
        <w:t>ning</w:t>
      </w:r>
      <w:proofErr w:type="spellEnd"/>
      <w:r w:rsidRPr="006B0F00">
        <w:rPr>
          <w:rFonts w:cs="Arial"/>
          <w:sz w:val="23"/>
          <w:szCs w:val="23"/>
          <w:lang w:val="en-US"/>
        </w:rPr>
        <w:t xml:space="preserve"> </w:t>
      </w:r>
      <w:proofErr w:type="spellStart"/>
      <w:r w:rsidR="005E7876" w:rsidRPr="006B0F00">
        <w:rPr>
          <w:rFonts w:cs="Arial"/>
          <w:sz w:val="23"/>
          <w:szCs w:val="23"/>
          <w:lang w:val="en-US"/>
        </w:rPr>
        <w:t>kasvuhoone</w:t>
      </w:r>
      <w:proofErr w:type="spellEnd"/>
      <w:r w:rsidR="005E7876" w:rsidRPr="006B0F00">
        <w:rPr>
          <w:rFonts w:cs="Arial"/>
          <w:sz w:val="23"/>
          <w:szCs w:val="23"/>
          <w:lang w:val="en-US"/>
        </w:rPr>
        <w:t>.</w:t>
      </w:r>
    </w:p>
    <w:p w14:paraId="4A802841" w14:textId="77777777" w:rsidR="00EB63EC" w:rsidRPr="006B0F00" w:rsidRDefault="00EB63EC" w:rsidP="006B0F00">
      <w:pPr>
        <w:pStyle w:val="BodyText"/>
        <w:tabs>
          <w:tab w:val="center" w:pos="4450"/>
        </w:tabs>
        <w:spacing w:before="240"/>
        <w:rPr>
          <w:b/>
          <w:u w:val="single"/>
          <w:lang w:val="et-EE"/>
        </w:rPr>
      </w:pPr>
      <w:r w:rsidRPr="006B0F00">
        <w:rPr>
          <w:b/>
          <w:u w:val="single"/>
          <w:lang w:val="et-EE"/>
        </w:rPr>
        <w:t>Haljastus</w:t>
      </w:r>
    </w:p>
    <w:p w14:paraId="31951C62" w14:textId="2DEE5759" w:rsidR="009F28A4" w:rsidRPr="006B0F00" w:rsidRDefault="005E7876" w:rsidP="006B0F00">
      <w:pPr>
        <w:pStyle w:val="BodyText"/>
        <w:spacing w:after="0"/>
        <w:rPr>
          <w:lang w:val="et-EE"/>
        </w:rPr>
      </w:pPr>
      <w:r w:rsidRPr="006B0F00">
        <w:rPr>
          <w:lang w:val="et-EE"/>
        </w:rPr>
        <w:t>Planeeritaval alal</w:t>
      </w:r>
      <w:r w:rsidR="002F6456" w:rsidRPr="006B0F00">
        <w:rPr>
          <w:lang w:val="et-EE"/>
        </w:rPr>
        <w:t>,</w:t>
      </w:r>
      <w:r w:rsidR="006B0F00" w:rsidRPr="006B0F00">
        <w:rPr>
          <w:lang w:val="et-EE"/>
        </w:rPr>
        <w:t xml:space="preserve"> Jaanivälja tee 1a kinnistul on kõrghaljastus ja hoone lähedal viljaopuud. Jaanivälja põik 1, 3 ja 5 kinnistutel on hekid, kürghaljastus puudub. </w:t>
      </w:r>
      <w:r w:rsidR="002F6456" w:rsidRPr="006B0F00">
        <w:rPr>
          <w:lang w:val="et-EE"/>
        </w:rPr>
        <w:t xml:space="preserve"> </w:t>
      </w:r>
      <w:r w:rsidR="006B0F00" w:rsidRPr="006B0F00">
        <w:rPr>
          <w:lang w:val="et-EE"/>
        </w:rPr>
        <w:t xml:space="preserve">Kinnistute piirid on </w:t>
      </w:r>
      <w:r w:rsidR="002F6456" w:rsidRPr="006B0F00">
        <w:rPr>
          <w:lang w:val="et-EE"/>
        </w:rPr>
        <w:t xml:space="preserve">tarastatud. </w:t>
      </w:r>
    </w:p>
    <w:p w14:paraId="406E9C1D" w14:textId="77777777" w:rsidR="00CB58F6" w:rsidRPr="00AD1C6D" w:rsidRDefault="005F6268" w:rsidP="00AD1C6D">
      <w:pPr>
        <w:pStyle w:val="Heading1"/>
        <w:rPr>
          <w:lang w:val="et-EE"/>
        </w:rPr>
      </w:pPr>
      <w:bookmarkStart w:id="12" w:name="_Toc155363807"/>
      <w:r w:rsidRPr="00AD1C6D">
        <w:rPr>
          <w:lang w:val="et-EE"/>
        </w:rPr>
        <w:t>Planeerimisettepanek</w:t>
      </w:r>
      <w:bookmarkEnd w:id="12"/>
    </w:p>
    <w:p w14:paraId="53370989" w14:textId="339E30EC" w:rsidR="006B0F00" w:rsidRDefault="006B0F00" w:rsidP="006B0F00">
      <w:pPr>
        <w:pStyle w:val="BodyText"/>
        <w:spacing w:after="20"/>
        <w:rPr>
          <w:lang w:val="et-EE"/>
        </w:rPr>
      </w:pPr>
      <w:bookmarkStart w:id="13" w:name="_Toc123034781"/>
      <w:r w:rsidRPr="00065D84">
        <w:rPr>
          <w:lang w:val="et-EE"/>
        </w:rPr>
        <w:t>Detailplaneeringu eesmärk on kinnistu</w:t>
      </w:r>
      <w:r w:rsidR="0075151E">
        <w:rPr>
          <w:lang w:val="et-EE"/>
        </w:rPr>
        <w:t>te</w:t>
      </w:r>
      <w:r w:rsidRPr="00065D84">
        <w:rPr>
          <w:lang w:val="et-EE"/>
        </w:rPr>
        <w:t xml:space="preserve"> ümber jagamine ning elamukruntidele kavandatud hoonete katusekalde muutmine ning  jaanivàlja pòik 5 kinnistule ca 600m2 jaanivälja tee 1a kü-st ning jaanivälja põik 5 kü ehitusõiguse suurendamine.</w:t>
      </w:r>
    </w:p>
    <w:p w14:paraId="01759C6C" w14:textId="77777777" w:rsidR="006B0F00" w:rsidRDefault="006B0F00" w:rsidP="006B0F00">
      <w:pPr>
        <w:pStyle w:val="BodyText"/>
        <w:spacing w:after="20"/>
        <w:rPr>
          <w:lang w:val="et-EE"/>
        </w:rPr>
      </w:pPr>
    </w:p>
    <w:p w14:paraId="17FE91EF" w14:textId="77777777" w:rsidR="006B0F00" w:rsidRPr="004441BF" w:rsidRDefault="006B0F00" w:rsidP="006B0F00">
      <w:pPr>
        <w:pStyle w:val="BodyText"/>
        <w:spacing w:after="20"/>
        <w:rPr>
          <w:lang w:val="et-EE"/>
        </w:rPr>
      </w:pPr>
      <w:r>
        <w:rPr>
          <w:lang w:val="et-EE"/>
        </w:rPr>
        <w:t xml:space="preserve">Jaanivälja põik 1, 3 ja 5 ja Jaanivälja põik kinnistute alale on varasemalt kehtestatud Niidu kinnistru detailplaneering (KOV ID </w:t>
      </w:r>
      <w:r w:rsidRPr="00EA4684">
        <w:rPr>
          <w:lang w:val="et-EE"/>
        </w:rPr>
        <w:t xml:space="preserve">DP0488, </w:t>
      </w:r>
      <w:r>
        <w:rPr>
          <w:lang w:val="et-EE"/>
        </w:rPr>
        <w:t>OÜ Hirundo t</w:t>
      </w:r>
      <w:r w:rsidRPr="00421DD2">
        <w:rPr>
          <w:lang w:val="et-EE"/>
        </w:rPr>
        <w:t>öö nr HDP 14/07</w:t>
      </w:r>
      <w:r>
        <w:rPr>
          <w:lang w:val="et-EE"/>
        </w:rPr>
        <w:t xml:space="preserve">), mille eesmärk on: </w:t>
      </w:r>
      <w:r w:rsidRPr="004441BF">
        <w:rPr>
          <w:lang w:val="et-EE"/>
        </w:rPr>
        <w:t xml:space="preserve">lahendada maa-ala jaotamine kruntideks ja kehtestada maakasutuse ja ehitustingimused vastavalt planeerimisseadusele. Määrata piirangute kehtestamise vajadused ja ulatused. Planeeritaval alal moodustatakse 3 ühepereelamu krunti, 1 transpordimaa krunti. Detailplaneering on hehtestatud </w:t>
      </w:r>
    </w:p>
    <w:p w14:paraId="1C31483B" w14:textId="77777777" w:rsidR="006B0F00" w:rsidRDefault="006B0F00" w:rsidP="006B0F00">
      <w:pPr>
        <w:pStyle w:val="BodyText"/>
        <w:spacing w:after="20"/>
        <w:rPr>
          <w:lang w:val="et-EE"/>
        </w:rPr>
      </w:pPr>
      <w:r w:rsidRPr="004441BF">
        <w:rPr>
          <w:lang w:val="et-EE"/>
        </w:rPr>
        <w:t>kehtestatud</w:t>
      </w:r>
      <w:r w:rsidRPr="004441BF">
        <w:rPr>
          <w:lang w:val="et-EE"/>
        </w:rPr>
        <w:tab/>
        <w:t xml:space="preserve">Rae Vallavalitsuse 9.06. 2008 korraldusega nr 415 ja ka realiseeritud. </w:t>
      </w:r>
    </w:p>
    <w:p w14:paraId="29ACCC93" w14:textId="77777777" w:rsidR="006B0F00" w:rsidRPr="004441BF" w:rsidRDefault="006B0F00" w:rsidP="006B0F00">
      <w:pPr>
        <w:pStyle w:val="BodyText"/>
        <w:spacing w:after="20"/>
        <w:rPr>
          <w:lang w:val="et-EE"/>
        </w:rPr>
      </w:pPr>
      <w:r>
        <w:rPr>
          <w:lang w:val="et-EE"/>
        </w:rPr>
        <w:t>Jaanivälja tee 1a kinnistue varem detailplaneeringut kehtestatud ei ole.</w:t>
      </w:r>
    </w:p>
    <w:p w14:paraId="6530EA05" w14:textId="77777777" w:rsidR="006B0F00" w:rsidRDefault="006B0F00" w:rsidP="006B0F00">
      <w:pPr>
        <w:pStyle w:val="BodyText"/>
        <w:spacing w:after="20"/>
      </w:pPr>
    </w:p>
    <w:p w14:paraId="13782A5A" w14:textId="472193BE" w:rsidR="0033781B" w:rsidRPr="00D25D48" w:rsidRDefault="00D31F2A" w:rsidP="00D25D48">
      <w:pPr>
        <w:pStyle w:val="Heading2"/>
        <w:rPr>
          <w:lang w:val="et-EE"/>
        </w:rPr>
      </w:pPr>
      <w:bookmarkStart w:id="14" w:name="_Toc155363808"/>
      <w:r w:rsidRPr="00D25D48">
        <w:rPr>
          <w:lang w:val="et-EE"/>
        </w:rPr>
        <w:lastRenderedPageBreak/>
        <w:t>A</w:t>
      </w:r>
      <w:r w:rsidR="0033781B" w:rsidRPr="00D25D48">
        <w:rPr>
          <w:lang w:val="et-EE"/>
        </w:rPr>
        <w:t>lale ehitiste rajamiseks esitatavad nõuded</w:t>
      </w:r>
      <w:bookmarkEnd w:id="13"/>
      <w:bookmarkEnd w:id="14"/>
    </w:p>
    <w:p w14:paraId="03FD6C1B" w14:textId="77777777" w:rsidR="009C60DE" w:rsidRPr="000A57DB" w:rsidRDefault="009C60DE" w:rsidP="00FE418D">
      <w:pPr>
        <w:pStyle w:val="BodyText"/>
        <w:numPr>
          <w:ilvl w:val="0"/>
          <w:numId w:val="16"/>
        </w:numPr>
        <w:spacing w:after="0"/>
        <w:rPr>
          <w:lang w:val="et-EE"/>
        </w:rPr>
      </w:pPr>
      <w:r w:rsidRPr="000A57DB">
        <w:rPr>
          <w:lang w:val="et-EE"/>
        </w:rPr>
        <w:t>Hoone rajamiseks tuleb koostada nõuetekohane ehitusprojekt ja taotleda ehitusluba kohalikust omavalitsusest.</w:t>
      </w:r>
    </w:p>
    <w:p w14:paraId="2C28FE22" w14:textId="77777777" w:rsidR="00E238A3" w:rsidRPr="000A57DB" w:rsidRDefault="00E238A3" w:rsidP="00E238A3">
      <w:pPr>
        <w:pStyle w:val="BodyText"/>
        <w:spacing w:after="0"/>
        <w:ind w:left="720"/>
        <w:rPr>
          <w:lang w:val="et-EE"/>
        </w:rPr>
      </w:pPr>
    </w:p>
    <w:p w14:paraId="3BAA2C47" w14:textId="77777777" w:rsidR="006A03EA" w:rsidRPr="000A57DB" w:rsidRDefault="006A03EA" w:rsidP="00E238A3">
      <w:pPr>
        <w:pStyle w:val="BodyText"/>
        <w:spacing w:after="0"/>
        <w:ind w:left="360"/>
        <w:rPr>
          <w:lang w:val="et-EE"/>
        </w:rPr>
      </w:pPr>
      <w:r w:rsidRPr="000A57DB">
        <w:rPr>
          <w:lang w:val="et-EE"/>
        </w:rPr>
        <w:t>Hoonetele esitatavad nõuded:</w:t>
      </w:r>
    </w:p>
    <w:p w14:paraId="0A71760A" w14:textId="2ED37360" w:rsidR="00C91EAA" w:rsidRPr="006B0F00" w:rsidRDefault="00C91EAA" w:rsidP="00FE418D">
      <w:pPr>
        <w:pStyle w:val="BodyText"/>
        <w:numPr>
          <w:ilvl w:val="0"/>
          <w:numId w:val="16"/>
        </w:numPr>
        <w:spacing w:after="0"/>
        <w:rPr>
          <w:lang w:val="et-EE"/>
        </w:rPr>
      </w:pPr>
      <w:r w:rsidRPr="006B0F00">
        <w:rPr>
          <w:lang w:val="et-EE"/>
        </w:rPr>
        <w:t xml:space="preserve">Maksimaalne krundi </w:t>
      </w:r>
      <w:r w:rsidR="000A57DB" w:rsidRPr="006B0F00">
        <w:rPr>
          <w:lang w:val="et-EE"/>
        </w:rPr>
        <w:t xml:space="preserve">täisehitusprotsent </w:t>
      </w:r>
      <w:r w:rsidR="00F31B6D">
        <w:rPr>
          <w:lang w:val="et-EE"/>
        </w:rPr>
        <w:t>15</w:t>
      </w:r>
      <w:r w:rsidR="00F46429" w:rsidRPr="006B0F00">
        <w:rPr>
          <w:lang w:val="et-EE"/>
        </w:rPr>
        <w:t>%.</w:t>
      </w:r>
    </w:p>
    <w:p w14:paraId="3DCA13BB" w14:textId="02FFA4B2" w:rsidR="006A03EA" w:rsidRPr="00CB70EB" w:rsidRDefault="00C91EAA" w:rsidP="00FE418D">
      <w:pPr>
        <w:pStyle w:val="BodyText"/>
        <w:numPr>
          <w:ilvl w:val="0"/>
          <w:numId w:val="16"/>
        </w:numPr>
        <w:spacing w:after="0"/>
        <w:rPr>
          <w:lang w:val="et-EE"/>
        </w:rPr>
      </w:pPr>
      <w:r w:rsidRPr="00CB70EB">
        <w:rPr>
          <w:lang w:val="et-EE"/>
        </w:rPr>
        <w:t xml:space="preserve">Maksimaalne </w:t>
      </w:r>
      <w:r w:rsidR="007772DE" w:rsidRPr="00CB70EB">
        <w:rPr>
          <w:lang w:val="et-EE"/>
        </w:rPr>
        <w:t xml:space="preserve">põhihoone </w:t>
      </w:r>
      <w:r w:rsidR="00705F61" w:rsidRPr="00CB70EB">
        <w:rPr>
          <w:lang w:val="et-EE"/>
        </w:rPr>
        <w:t>ehitusalune pind</w:t>
      </w:r>
      <w:r w:rsidR="00CB70EB" w:rsidRPr="00CB70EB">
        <w:rPr>
          <w:lang w:val="et-EE"/>
        </w:rPr>
        <w:t xml:space="preserve"> 220</w:t>
      </w:r>
      <w:r w:rsidR="00705F61" w:rsidRPr="00CB70EB">
        <w:rPr>
          <w:lang w:val="et-EE"/>
        </w:rPr>
        <w:t>–</w:t>
      </w:r>
      <w:r w:rsidR="006A03EA" w:rsidRPr="00CB70EB">
        <w:rPr>
          <w:lang w:val="et-EE"/>
        </w:rPr>
        <w:t>m²</w:t>
      </w:r>
    </w:p>
    <w:p w14:paraId="0C63CC52" w14:textId="45CFA5CC" w:rsidR="006A03EA" w:rsidRPr="006B0F00" w:rsidRDefault="006A03EA" w:rsidP="00FE418D">
      <w:pPr>
        <w:pStyle w:val="BodyText"/>
        <w:numPr>
          <w:ilvl w:val="0"/>
          <w:numId w:val="16"/>
        </w:numPr>
        <w:spacing w:after="0"/>
        <w:rPr>
          <w:lang w:val="et-EE"/>
        </w:rPr>
      </w:pPr>
      <w:r w:rsidRPr="006B0F00">
        <w:rPr>
          <w:lang w:val="et-EE"/>
        </w:rPr>
        <w:t>Hoonestusviis – lahtine</w:t>
      </w:r>
    </w:p>
    <w:p w14:paraId="6BA22207" w14:textId="0A5F30B4" w:rsidR="006A03EA" w:rsidRPr="006B0F00" w:rsidRDefault="006A03EA" w:rsidP="00FE418D">
      <w:pPr>
        <w:pStyle w:val="BodyText"/>
        <w:numPr>
          <w:ilvl w:val="0"/>
          <w:numId w:val="16"/>
        </w:numPr>
        <w:spacing w:after="0"/>
        <w:rPr>
          <w:lang w:val="et-EE"/>
        </w:rPr>
      </w:pPr>
      <w:r w:rsidRPr="006B0F00">
        <w:rPr>
          <w:lang w:val="et-EE"/>
        </w:rPr>
        <w:t xml:space="preserve">Lubatud hoonete arv </w:t>
      </w:r>
      <w:r w:rsidR="00061E9C" w:rsidRPr="006B0F00">
        <w:rPr>
          <w:lang w:val="et-EE"/>
        </w:rPr>
        <w:t xml:space="preserve">–üks põhi ja </w:t>
      </w:r>
      <w:r w:rsidR="004D5B79">
        <w:rPr>
          <w:lang w:val="et-EE"/>
        </w:rPr>
        <w:t xml:space="preserve">1 või </w:t>
      </w:r>
      <w:r w:rsidR="00061E9C" w:rsidRPr="006B0F00">
        <w:rPr>
          <w:lang w:val="et-EE"/>
        </w:rPr>
        <w:t>2 abihoonet</w:t>
      </w:r>
      <w:r w:rsidR="00E920F4" w:rsidRPr="006B0F00">
        <w:rPr>
          <w:lang w:val="et-EE"/>
        </w:rPr>
        <w:t xml:space="preserve"> (1+</w:t>
      </w:r>
      <w:r w:rsidR="004D5B79">
        <w:rPr>
          <w:lang w:val="et-EE"/>
        </w:rPr>
        <w:t>1 või 1+</w:t>
      </w:r>
      <w:r w:rsidR="00E920F4" w:rsidRPr="006B0F00">
        <w:rPr>
          <w:lang w:val="et-EE"/>
        </w:rPr>
        <w:t>2</w:t>
      </w:r>
      <w:r w:rsidR="00A312CE">
        <w:rPr>
          <w:lang w:val="et-EE"/>
        </w:rPr>
        <w:t>või 1+3 , olenevalt krundi suurusest</w:t>
      </w:r>
      <w:r w:rsidR="00E920F4" w:rsidRPr="006B0F00">
        <w:rPr>
          <w:lang w:val="et-EE"/>
        </w:rPr>
        <w:t>)</w:t>
      </w:r>
    </w:p>
    <w:p w14:paraId="4600683E" w14:textId="29C99D72" w:rsidR="006A03EA" w:rsidRPr="006B0F00" w:rsidRDefault="006A03EA" w:rsidP="00FE418D">
      <w:pPr>
        <w:pStyle w:val="BodyText"/>
        <w:numPr>
          <w:ilvl w:val="0"/>
          <w:numId w:val="16"/>
        </w:numPr>
        <w:spacing w:after="0"/>
        <w:rPr>
          <w:lang w:val="et-EE"/>
        </w:rPr>
      </w:pPr>
      <w:r w:rsidRPr="006B0F00">
        <w:rPr>
          <w:lang w:val="et-EE"/>
        </w:rPr>
        <w:t xml:space="preserve">Lubatud </w:t>
      </w:r>
      <w:r w:rsidR="00061E9C" w:rsidRPr="006B0F00">
        <w:rPr>
          <w:lang w:val="et-EE"/>
        </w:rPr>
        <w:t xml:space="preserve">põhihoone </w:t>
      </w:r>
      <w:r w:rsidRPr="006B0F00">
        <w:rPr>
          <w:lang w:val="et-EE"/>
        </w:rPr>
        <w:t xml:space="preserve">korruselisus </w:t>
      </w:r>
      <w:r w:rsidR="00061E9C" w:rsidRPr="006B0F00">
        <w:rPr>
          <w:lang w:val="et-EE"/>
        </w:rPr>
        <w:t>– kuni 2</w:t>
      </w:r>
      <w:r w:rsidRPr="006B0F00">
        <w:rPr>
          <w:lang w:val="et-EE"/>
        </w:rPr>
        <w:t xml:space="preserve"> </w:t>
      </w:r>
      <w:r w:rsidR="00316930" w:rsidRPr="006B0F00">
        <w:rPr>
          <w:lang w:val="et-EE"/>
        </w:rPr>
        <w:t>maapeal</w:t>
      </w:r>
      <w:r w:rsidR="000E1CCE" w:rsidRPr="006B0F00">
        <w:rPr>
          <w:lang w:val="et-EE"/>
        </w:rPr>
        <w:t>s</w:t>
      </w:r>
      <w:r w:rsidR="00316930" w:rsidRPr="006B0F00">
        <w:rPr>
          <w:lang w:val="et-EE"/>
        </w:rPr>
        <w:t xml:space="preserve">et </w:t>
      </w:r>
      <w:r w:rsidRPr="006B0F00">
        <w:rPr>
          <w:lang w:val="et-EE"/>
        </w:rPr>
        <w:t>korrus</w:t>
      </w:r>
      <w:r w:rsidR="000E1CCE" w:rsidRPr="006B0F00">
        <w:rPr>
          <w:lang w:val="et-EE"/>
        </w:rPr>
        <w:t>t</w:t>
      </w:r>
    </w:p>
    <w:p w14:paraId="18ABFC8D" w14:textId="452A1A13" w:rsidR="006A03EA" w:rsidRPr="006B0F00" w:rsidRDefault="00053C20" w:rsidP="00FE418D">
      <w:pPr>
        <w:pStyle w:val="BodyText"/>
        <w:numPr>
          <w:ilvl w:val="0"/>
          <w:numId w:val="16"/>
        </w:numPr>
        <w:spacing w:after="0"/>
        <w:rPr>
          <w:lang w:val="et-EE"/>
        </w:rPr>
      </w:pPr>
      <w:r w:rsidRPr="006B0F00">
        <w:rPr>
          <w:lang w:val="et-EE"/>
        </w:rPr>
        <w:t>Lub</w:t>
      </w:r>
      <w:r w:rsidR="00F535B5" w:rsidRPr="006B0F00">
        <w:rPr>
          <w:lang w:val="et-EE"/>
        </w:rPr>
        <w:t xml:space="preserve">atud </w:t>
      </w:r>
      <w:r w:rsidR="00061E9C" w:rsidRPr="006B0F00">
        <w:rPr>
          <w:lang w:val="et-EE"/>
        </w:rPr>
        <w:t xml:space="preserve">põhihoone </w:t>
      </w:r>
      <w:r w:rsidR="00F535B5" w:rsidRPr="006B0F00">
        <w:rPr>
          <w:lang w:val="et-EE"/>
        </w:rPr>
        <w:t xml:space="preserve">maksimaalne kõrgus –kuni </w:t>
      </w:r>
      <w:r w:rsidR="000E1CCE" w:rsidRPr="006B0F00">
        <w:rPr>
          <w:lang w:val="et-EE"/>
        </w:rPr>
        <w:t>9</w:t>
      </w:r>
      <w:r w:rsidRPr="006B0F00">
        <w:rPr>
          <w:lang w:val="et-EE"/>
        </w:rPr>
        <w:t>m</w:t>
      </w:r>
    </w:p>
    <w:p w14:paraId="19046186" w14:textId="77777777" w:rsidR="00061E9C" w:rsidRPr="006B0F00" w:rsidRDefault="00061E9C" w:rsidP="00061E9C">
      <w:pPr>
        <w:pStyle w:val="BodyText"/>
        <w:numPr>
          <w:ilvl w:val="0"/>
          <w:numId w:val="16"/>
        </w:numPr>
        <w:spacing w:after="0"/>
        <w:rPr>
          <w:lang w:val="et-EE"/>
        </w:rPr>
      </w:pPr>
      <w:r w:rsidRPr="006B0F00">
        <w:rPr>
          <w:lang w:val="et-EE"/>
        </w:rPr>
        <w:t>Lubatud abihoone korruselisus – 1 korrus</w:t>
      </w:r>
    </w:p>
    <w:p w14:paraId="581E2347" w14:textId="44AC2CB0" w:rsidR="00061E9C" w:rsidRPr="006B0F00" w:rsidRDefault="00061E9C" w:rsidP="00061E9C">
      <w:pPr>
        <w:pStyle w:val="BodyText"/>
        <w:numPr>
          <w:ilvl w:val="0"/>
          <w:numId w:val="16"/>
        </w:numPr>
        <w:spacing w:after="0"/>
        <w:rPr>
          <w:lang w:val="et-EE"/>
        </w:rPr>
      </w:pPr>
      <w:r w:rsidRPr="006B0F00">
        <w:rPr>
          <w:lang w:val="et-EE"/>
        </w:rPr>
        <w:t xml:space="preserve">Lubatud abihoone maksimaalne kõrgus –kuni </w:t>
      </w:r>
      <w:r w:rsidR="001B5991">
        <w:rPr>
          <w:lang w:val="et-EE"/>
        </w:rPr>
        <w:t>6</w:t>
      </w:r>
      <w:bookmarkStart w:id="15" w:name="_GoBack"/>
      <w:bookmarkEnd w:id="15"/>
      <w:r w:rsidRPr="006B0F00">
        <w:rPr>
          <w:lang w:val="et-EE"/>
        </w:rPr>
        <w:t>m</w:t>
      </w:r>
    </w:p>
    <w:p w14:paraId="173C2D38" w14:textId="371E9838" w:rsidR="00061E9C" w:rsidRPr="006B0F00" w:rsidRDefault="00061E9C" w:rsidP="00FE418D">
      <w:pPr>
        <w:pStyle w:val="BodyText"/>
        <w:numPr>
          <w:ilvl w:val="0"/>
          <w:numId w:val="16"/>
        </w:numPr>
        <w:spacing w:after="0"/>
        <w:rPr>
          <w:lang w:val="et-EE"/>
        </w:rPr>
      </w:pPr>
      <w:r w:rsidRPr="006B0F00">
        <w:rPr>
          <w:lang w:val="et-EE"/>
        </w:rPr>
        <w:t>Lubatud abihoone</w:t>
      </w:r>
      <w:r w:rsidR="00571733" w:rsidRPr="006B0F00">
        <w:rPr>
          <w:lang w:val="et-EE"/>
        </w:rPr>
        <w:t xml:space="preserve">te </w:t>
      </w:r>
      <w:r w:rsidRPr="006B0F00">
        <w:rPr>
          <w:lang w:val="et-EE"/>
        </w:rPr>
        <w:t xml:space="preserve">maksimaalne ehitusalune pind </w:t>
      </w:r>
      <w:r w:rsidR="00944E16" w:rsidRPr="006B0F00">
        <w:rPr>
          <w:lang w:val="et-EE"/>
        </w:rPr>
        <w:t>8</w:t>
      </w:r>
      <w:r w:rsidRPr="006B0F00">
        <w:rPr>
          <w:lang w:val="et-EE"/>
        </w:rPr>
        <w:t>0 m</w:t>
      </w:r>
      <w:r w:rsidRPr="006B0F00">
        <w:rPr>
          <w:vertAlign w:val="superscript"/>
          <w:lang w:val="et-EE"/>
        </w:rPr>
        <w:t>2</w:t>
      </w:r>
    </w:p>
    <w:p w14:paraId="7A9F6953" w14:textId="77777777" w:rsidR="006A03EA" w:rsidRPr="006B0F00" w:rsidRDefault="006A03EA" w:rsidP="00FE418D">
      <w:pPr>
        <w:pStyle w:val="BodyText"/>
        <w:numPr>
          <w:ilvl w:val="0"/>
          <w:numId w:val="16"/>
        </w:numPr>
        <w:spacing w:after="0"/>
        <w:rPr>
          <w:lang w:val="et-EE"/>
        </w:rPr>
      </w:pPr>
      <w:r w:rsidRPr="006B0F00">
        <w:rPr>
          <w:lang w:val="et-EE"/>
        </w:rPr>
        <w:t xml:space="preserve">Katuseharja suund – </w:t>
      </w:r>
      <w:r w:rsidR="00A80988" w:rsidRPr="006B0F00">
        <w:rPr>
          <w:lang w:val="et-EE"/>
        </w:rPr>
        <w:t xml:space="preserve">soovitavalt </w:t>
      </w:r>
      <w:r w:rsidR="00061E9C" w:rsidRPr="006B0F00">
        <w:rPr>
          <w:lang w:val="et-EE"/>
        </w:rPr>
        <w:t xml:space="preserve">teega </w:t>
      </w:r>
      <w:r w:rsidR="003C1ABB" w:rsidRPr="006B0F00">
        <w:rPr>
          <w:lang w:val="et-EE"/>
        </w:rPr>
        <w:t>paralleelselt või risti</w:t>
      </w:r>
    </w:p>
    <w:p w14:paraId="509886E5" w14:textId="71BC24CF" w:rsidR="009C72DD" w:rsidRPr="006B0F00" w:rsidRDefault="00316930" w:rsidP="00C91EAA">
      <w:pPr>
        <w:pStyle w:val="BodyText"/>
        <w:numPr>
          <w:ilvl w:val="0"/>
          <w:numId w:val="16"/>
        </w:numPr>
        <w:spacing w:after="0"/>
        <w:rPr>
          <w:lang w:val="et-EE"/>
        </w:rPr>
      </w:pPr>
      <w:r w:rsidRPr="006B0F00">
        <w:rPr>
          <w:lang w:val="et-EE"/>
        </w:rPr>
        <w:t>Lubatud katuse</w:t>
      </w:r>
      <w:r w:rsidR="000E1CCE" w:rsidRPr="006B0F00">
        <w:rPr>
          <w:lang w:val="et-EE"/>
        </w:rPr>
        <w:t>kalle 0-45 kraadi</w:t>
      </w:r>
    </w:p>
    <w:p w14:paraId="56BAEB2A" w14:textId="77777777" w:rsidR="00800675" w:rsidRPr="006B0F00" w:rsidRDefault="006A03EA" w:rsidP="00C91EAA">
      <w:pPr>
        <w:pStyle w:val="BodyText"/>
        <w:numPr>
          <w:ilvl w:val="0"/>
          <w:numId w:val="16"/>
        </w:numPr>
        <w:spacing w:after="0"/>
        <w:rPr>
          <w:lang w:val="et-EE"/>
        </w:rPr>
      </w:pPr>
      <w:r w:rsidRPr="006B0F00">
        <w:rPr>
          <w:lang w:val="et-EE"/>
        </w:rPr>
        <w:t>Välisviimistlusmaterjalid</w:t>
      </w:r>
      <w:r w:rsidR="00E920F4" w:rsidRPr="006B0F00">
        <w:rPr>
          <w:lang w:val="et-EE"/>
        </w:rPr>
        <w:t xml:space="preserve"> – </w:t>
      </w:r>
      <w:r w:rsidR="00710021" w:rsidRPr="006B0F00">
        <w:rPr>
          <w:lang w:val="et-EE"/>
        </w:rPr>
        <w:t xml:space="preserve">arvestada olemasoleva,piirkonda sobiva </w:t>
      </w:r>
      <w:r w:rsidR="00C91EAA" w:rsidRPr="006B0F00">
        <w:rPr>
          <w:lang w:val="et-EE"/>
        </w:rPr>
        <w:t>hoonestusega</w:t>
      </w:r>
      <w:r w:rsidR="009C72DD" w:rsidRPr="006B0F00">
        <w:rPr>
          <w:lang w:val="et-EE"/>
        </w:rPr>
        <w:t>, mitte kasutada ple</w:t>
      </w:r>
      <w:r w:rsidR="00710021" w:rsidRPr="006B0F00">
        <w:rPr>
          <w:lang w:val="et-EE"/>
        </w:rPr>
        <w:t>kist ja plastikust fassaadikatet, eelistada looduslikke materjale. Hoonete värv valida piirkonna olemasoleva hoonestusega harmoneeruv.</w:t>
      </w:r>
    </w:p>
    <w:p w14:paraId="5BDC9B06" w14:textId="77777777" w:rsidR="0064433D" w:rsidRPr="006B0F00" w:rsidRDefault="006A03EA" w:rsidP="00484E7A">
      <w:pPr>
        <w:pStyle w:val="ListParagraph"/>
        <w:numPr>
          <w:ilvl w:val="0"/>
          <w:numId w:val="16"/>
        </w:numPr>
        <w:spacing w:after="0"/>
        <w:rPr>
          <w:lang w:val="et-EE"/>
        </w:rPr>
      </w:pPr>
      <w:r w:rsidRPr="006B0F00">
        <w:rPr>
          <w:lang w:val="et-EE"/>
        </w:rPr>
        <w:t xml:space="preserve">Lubatud väikseim tulepüsivusklass </w:t>
      </w:r>
      <w:r w:rsidR="005E0324" w:rsidRPr="006B0F00">
        <w:rPr>
          <w:lang w:val="et-EE"/>
        </w:rPr>
        <w:t xml:space="preserve">– </w:t>
      </w:r>
      <w:r w:rsidRPr="006B0F00">
        <w:rPr>
          <w:lang w:val="et-EE"/>
        </w:rPr>
        <w:t>TP 3</w:t>
      </w:r>
      <w:r w:rsidR="0064433D" w:rsidRPr="006B0F00">
        <w:rPr>
          <w:lang w:val="et-EE"/>
        </w:rPr>
        <w:t xml:space="preserve">, tulepüsivusklassi täpsustada </w:t>
      </w:r>
      <w:r w:rsidR="00C54F56" w:rsidRPr="006B0F00">
        <w:rPr>
          <w:lang w:val="et-EE"/>
        </w:rPr>
        <w:t>hoonete projekteerimise käigus.</w:t>
      </w:r>
    </w:p>
    <w:p w14:paraId="39341D2E" w14:textId="77777777" w:rsidR="009C60DE" w:rsidRPr="006B0F00" w:rsidRDefault="009C60DE" w:rsidP="00484E7A">
      <w:pPr>
        <w:pStyle w:val="ListParagraph"/>
        <w:numPr>
          <w:ilvl w:val="0"/>
          <w:numId w:val="16"/>
        </w:numPr>
        <w:spacing w:after="0"/>
        <w:rPr>
          <w:lang w:val="et-EE"/>
        </w:rPr>
      </w:pPr>
      <w:r w:rsidRPr="006B0F00">
        <w:rPr>
          <w:lang w:val="et-EE"/>
        </w:rPr>
        <w:t xml:space="preserve">Parkimine </w:t>
      </w:r>
      <w:r w:rsidR="00AA4B0F" w:rsidRPr="006B0F00">
        <w:rPr>
          <w:lang w:val="et-EE"/>
        </w:rPr>
        <w:t>lahendada omal krundil</w:t>
      </w:r>
      <w:r w:rsidR="000A57DB" w:rsidRPr="006B0F00">
        <w:rPr>
          <w:lang w:val="et-EE"/>
        </w:rPr>
        <w:t xml:space="preserve"> (min 2 parkimiskohta elamu kohta)</w:t>
      </w:r>
      <w:r w:rsidR="00C54F56" w:rsidRPr="006B0F00">
        <w:rPr>
          <w:lang w:val="et-EE"/>
        </w:rPr>
        <w:t>.</w:t>
      </w:r>
    </w:p>
    <w:p w14:paraId="1F504C0C" w14:textId="77777777" w:rsidR="0033781B" w:rsidRPr="006B0F00" w:rsidRDefault="006A03EA" w:rsidP="00FE418D">
      <w:pPr>
        <w:pStyle w:val="BodyText"/>
        <w:numPr>
          <w:ilvl w:val="0"/>
          <w:numId w:val="16"/>
        </w:numPr>
        <w:spacing w:after="0"/>
        <w:rPr>
          <w:lang w:val="et-EE"/>
        </w:rPr>
      </w:pPr>
      <w:r w:rsidRPr="006B0F00">
        <w:rPr>
          <w:lang w:val="et-EE"/>
        </w:rPr>
        <w:t>Jäätmete kogumine näha ette</w:t>
      </w:r>
      <w:r w:rsidR="00D31F2A" w:rsidRPr="006B0F00">
        <w:rPr>
          <w:lang w:val="et-EE"/>
        </w:rPr>
        <w:t xml:space="preserve"> krundi territooriumil</w:t>
      </w:r>
      <w:r w:rsidRPr="006B0F00">
        <w:rPr>
          <w:lang w:val="et-EE"/>
        </w:rPr>
        <w:t>.</w:t>
      </w:r>
    </w:p>
    <w:p w14:paraId="66823622" w14:textId="4F738FF7" w:rsidR="008E0913" w:rsidRPr="006B0F00" w:rsidRDefault="008E0913" w:rsidP="008E0913">
      <w:pPr>
        <w:pStyle w:val="BodyText"/>
        <w:numPr>
          <w:ilvl w:val="0"/>
          <w:numId w:val="16"/>
        </w:numPr>
        <w:spacing w:after="0"/>
        <w:rPr>
          <w:lang w:val="et-EE"/>
        </w:rPr>
      </w:pPr>
      <w:r w:rsidRPr="006B0F00">
        <w:rPr>
          <w:lang w:val="et-EE"/>
        </w:rPr>
        <w:t xml:space="preserve">Piirdeaiad </w:t>
      </w:r>
      <w:r w:rsidR="00E920F4" w:rsidRPr="006B0F00">
        <w:rPr>
          <w:lang w:val="et-EE"/>
        </w:rPr>
        <w:t xml:space="preserve">– </w:t>
      </w:r>
      <w:r w:rsidRPr="006B0F00">
        <w:rPr>
          <w:lang w:val="et-EE"/>
        </w:rPr>
        <w:t xml:space="preserve"> Lubatud on võrkpiire hekiga, kinnistute vahel võib olla võrkpiire. Piirdeaia kõrgus on kuni 1,5 m, lähtuda naaberkinnistute</w:t>
      </w:r>
      <w:r w:rsidR="005646A7" w:rsidRPr="006B0F00">
        <w:rPr>
          <w:lang w:val="et-EE"/>
        </w:rPr>
        <w:t>ga harmoneeruvatest</w:t>
      </w:r>
      <w:r w:rsidRPr="006B0F00">
        <w:rPr>
          <w:lang w:val="et-EE"/>
        </w:rPr>
        <w:t xml:space="preserve"> lahendusest.</w:t>
      </w:r>
      <w:r w:rsidR="00512C82" w:rsidRPr="006B0F00">
        <w:rPr>
          <w:lang w:val="et-EE"/>
        </w:rPr>
        <w:t xml:space="preserve"> Piireaed rajada kinnistu piirile, piirdeaia välimus ja asukoht kooskõlastada naaberkinnistu omanikuga.</w:t>
      </w:r>
    </w:p>
    <w:p w14:paraId="65B20B7F" w14:textId="118F88E6" w:rsidR="008414C4" w:rsidRDefault="008414C4" w:rsidP="008414C4">
      <w:pPr>
        <w:pStyle w:val="BodyText"/>
        <w:spacing w:after="0"/>
        <w:ind w:left="720"/>
        <w:rPr>
          <w:lang w:val="et-EE"/>
        </w:rPr>
      </w:pPr>
    </w:p>
    <w:p w14:paraId="05BE9586" w14:textId="77777777" w:rsidR="00710021" w:rsidRPr="00D25D48" w:rsidRDefault="00710021" w:rsidP="00D25D48">
      <w:pPr>
        <w:pStyle w:val="Heading2"/>
        <w:rPr>
          <w:lang w:val="et-EE"/>
        </w:rPr>
      </w:pPr>
      <w:bookmarkStart w:id="16" w:name="_Toc155363809"/>
      <w:r w:rsidRPr="00D25D48">
        <w:rPr>
          <w:lang w:val="et-EE"/>
        </w:rPr>
        <w:t>Teed</w:t>
      </w:r>
      <w:r w:rsidR="000E116C" w:rsidRPr="00D25D48">
        <w:rPr>
          <w:lang w:val="et-EE"/>
        </w:rPr>
        <w:t xml:space="preserve"> ja parkimine</w:t>
      </w:r>
      <w:bookmarkEnd w:id="16"/>
    </w:p>
    <w:p w14:paraId="36076CED" w14:textId="303103B0" w:rsidR="0062267A" w:rsidRDefault="005E7876" w:rsidP="00632651">
      <w:pPr>
        <w:pStyle w:val="BodyText"/>
        <w:spacing w:after="0"/>
        <w:rPr>
          <w:lang w:val="et-EE"/>
        </w:rPr>
      </w:pPr>
      <w:r>
        <w:rPr>
          <w:lang w:val="et-EE"/>
        </w:rPr>
        <w:t>Ligipääsuks kasutada olemasolevat</w:t>
      </w:r>
      <w:r w:rsidR="00F46429">
        <w:rPr>
          <w:lang w:val="et-EE"/>
        </w:rPr>
        <w:t xml:space="preserve"> </w:t>
      </w:r>
      <w:r w:rsidR="006B0F00">
        <w:rPr>
          <w:lang w:val="et-EE"/>
        </w:rPr>
        <w:t>Jaanivälja põik tänavat. U</w:t>
      </w:r>
      <w:r w:rsidR="00CD2D8A">
        <w:rPr>
          <w:lang w:val="et-EE"/>
        </w:rPr>
        <w:t>us mahasõit</w:t>
      </w:r>
      <w:r w:rsidR="006B0F00">
        <w:rPr>
          <w:lang w:val="et-EE"/>
        </w:rPr>
        <w:t>e ei kavandata</w:t>
      </w:r>
      <w:r>
        <w:rPr>
          <w:lang w:val="et-EE"/>
        </w:rPr>
        <w:t>.</w:t>
      </w:r>
    </w:p>
    <w:p w14:paraId="0566B051" w14:textId="77777777" w:rsidR="005E7876" w:rsidRPr="00AF0A27" w:rsidRDefault="005E7876" w:rsidP="00632651">
      <w:pPr>
        <w:pStyle w:val="BodyText"/>
        <w:spacing w:after="0"/>
        <w:rPr>
          <w:lang w:val="et-EE"/>
        </w:rPr>
      </w:pPr>
    </w:p>
    <w:p w14:paraId="55EA9E6E" w14:textId="7FAF0035" w:rsidR="000E116C" w:rsidRDefault="000E116C" w:rsidP="00632651">
      <w:pPr>
        <w:pStyle w:val="BodyText"/>
        <w:spacing w:after="0"/>
        <w:rPr>
          <w:lang w:val="et-EE"/>
        </w:rPr>
      </w:pPr>
      <w:r w:rsidRPr="00AF0A27">
        <w:rPr>
          <w:lang w:val="et-EE"/>
        </w:rPr>
        <w:t>Parkimine lahendada omal krundil.</w:t>
      </w:r>
      <w:r w:rsidR="008B6E76">
        <w:rPr>
          <w:lang w:val="et-EE"/>
        </w:rPr>
        <w:t xml:space="preserve"> Planeeritud on minimaalselt kaks parkimiskohta.</w:t>
      </w:r>
      <w:r w:rsidRPr="00AF0A27">
        <w:rPr>
          <w:lang w:val="et-EE"/>
        </w:rPr>
        <w:t xml:space="preserve"> Tugevdatud alusel parkimiskohad täpsustada hoone ja/või haljastuse projektiga.</w:t>
      </w:r>
      <w:r w:rsidR="00AF0A27" w:rsidRPr="00AF0A27">
        <w:rPr>
          <w:lang w:val="et-EE"/>
        </w:rPr>
        <w:t xml:space="preserve"> </w:t>
      </w:r>
    </w:p>
    <w:p w14:paraId="0B72A4B6" w14:textId="77777777" w:rsidR="00316930" w:rsidRDefault="00316930" w:rsidP="00632651">
      <w:pPr>
        <w:pStyle w:val="BodyText"/>
        <w:spacing w:after="0"/>
        <w:rPr>
          <w:lang w:val="et-EE"/>
        </w:rPr>
      </w:pPr>
    </w:p>
    <w:p w14:paraId="77A7E59D" w14:textId="3AFC83B5" w:rsidR="00316930" w:rsidRDefault="00316930" w:rsidP="00632651">
      <w:pPr>
        <w:pStyle w:val="BodyText"/>
        <w:spacing w:after="0"/>
        <w:rPr>
          <w:lang w:val="et-EE"/>
        </w:rPr>
      </w:pPr>
      <w:r>
        <w:rPr>
          <w:lang w:val="et-EE"/>
        </w:rPr>
        <w:t>Parkimiskohtade katend on soovitav rajada sadevee maasse imbumist võimaldavate vuukidega</w:t>
      </w:r>
      <w:r w:rsidR="00392398">
        <w:rPr>
          <w:lang w:val="et-EE"/>
        </w:rPr>
        <w:t>, filtreerivatel aluskihtidel</w:t>
      </w:r>
      <w:r>
        <w:rPr>
          <w:lang w:val="et-EE"/>
        </w:rPr>
        <w:t xml:space="preserve">, et vähendada vee ärajuhtimise vajadust. </w:t>
      </w:r>
    </w:p>
    <w:p w14:paraId="5D5A8E2F" w14:textId="69E6A902" w:rsidR="0032581B" w:rsidRDefault="0032581B" w:rsidP="00632651">
      <w:pPr>
        <w:pStyle w:val="BodyText"/>
        <w:spacing w:after="0"/>
        <w:rPr>
          <w:lang w:val="et-EE"/>
        </w:rPr>
      </w:pPr>
    </w:p>
    <w:p w14:paraId="50EEA7BD" w14:textId="77AA0758" w:rsidR="0032581B" w:rsidRDefault="0032581B" w:rsidP="0032581B">
      <w:pPr>
        <w:pStyle w:val="Heading2"/>
        <w:rPr>
          <w:lang w:val="et-EE"/>
        </w:rPr>
      </w:pPr>
      <w:bookmarkStart w:id="17" w:name="_Toc155363810"/>
      <w:r>
        <w:rPr>
          <w:lang w:val="et-EE"/>
        </w:rPr>
        <w:t>Vesi ja kanalisatsioon</w:t>
      </w:r>
      <w:bookmarkEnd w:id="17"/>
    </w:p>
    <w:p w14:paraId="57A69C80" w14:textId="607911BA" w:rsidR="00C54AE4" w:rsidRDefault="00C54AE4" w:rsidP="00C54AE4">
      <w:pPr>
        <w:pStyle w:val="BodyText"/>
        <w:spacing w:after="0"/>
        <w:rPr>
          <w:b/>
          <w:u w:val="single"/>
          <w:lang w:val="et-EE"/>
        </w:rPr>
      </w:pPr>
      <w:r w:rsidRPr="00C54AE4">
        <w:rPr>
          <w:b/>
          <w:u w:val="single"/>
          <w:lang w:val="et-EE"/>
        </w:rPr>
        <w:t>VEEVARUSTUS</w:t>
      </w:r>
    </w:p>
    <w:p w14:paraId="1FA9F9F8" w14:textId="77777777" w:rsidR="00316930" w:rsidRPr="00C54AE4" w:rsidRDefault="00316930" w:rsidP="00C54AE4">
      <w:pPr>
        <w:pStyle w:val="BodyText"/>
        <w:spacing w:after="0"/>
        <w:rPr>
          <w:b/>
          <w:u w:val="single"/>
          <w:lang w:val="et-EE"/>
        </w:rPr>
      </w:pPr>
    </w:p>
    <w:p w14:paraId="50E8C2F7" w14:textId="485BFC10" w:rsidR="0032581B" w:rsidRDefault="0032581B" w:rsidP="00C54AE4">
      <w:pPr>
        <w:pStyle w:val="BodyText"/>
        <w:spacing w:after="0"/>
        <w:rPr>
          <w:szCs w:val="18"/>
          <w:lang w:val="et-EE"/>
        </w:rPr>
      </w:pPr>
      <w:r>
        <w:rPr>
          <w:lang w:val="et-EE"/>
        </w:rPr>
        <w:t>Ühisveevärgiga on</w:t>
      </w:r>
      <w:r w:rsidR="00CD2D8A">
        <w:rPr>
          <w:lang w:val="et-EE"/>
        </w:rPr>
        <w:t xml:space="preserve"> </w:t>
      </w:r>
      <w:r w:rsidR="006B0F00">
        <w:rPr>
          <w:lang w:val="et-EE"/>
        </w:rPr>
        <w:t xml:space="preserve">Jaanivälja põik 1, 3 ja 5 liitunud, Jaanivälja tee 1a kinnistul on omatarbe puurkaev. </w:t>
      </w:r>
    </w:p>
    <w:p w14:paraId="217F9EE9" w14:textId="77777777" w:rsidR="00C54AE4" w:rsidRPr="00C54AE4" w:rsidRDefault="00C54AE4" w:rsidP="00C54AE4">
      <w:pPr>
        <w:pStyle w:val="BodyText"/>
        <w:spacing w:after="0"/>
        <w:rPr>
          <w:szCs w:val="18"/>
          <w:lang w:val="et-EE"/>
        </w:rPr>
      </w:pPr>
    </w:p>
    <w:p w14:paraId="6BB611CB" w14:textId="73BA08DB" w:rsidR="00C54AE4" w:rsidRDefault="00C54AE4" w:rsidP="00C54AE4">
      <w:pPr>
        <w:pStyle w:val="BodyText"/>
        <w:spacing w:after="0"/>
        <w:rPr>
          <w:b/>
          <w:szCs w:val="18"/>
          <w:u w:val="single"/>
          <w:lang w:val="et-EE"/>
        </w:rPr>
      </w:pPr>
      <w:r w:rsidRPr="00C54AE4">
        <w:rPr>
          <w:b/>
          <w:szCs w:val="18"/>
          <w:u w:val="single"/>
          <w:lang w:val="et-EE"/>
        </w:rPr>
        <w:t>KANALISATSIOON</w:t>
      </w:r>
    </w:p>
    <w:p w14:paraId="42F2B471" w14:textId="77777777" w:rsidR="00C54AE4" w:rsidRPr="00C54AE4" w:rsidRDefault="00C54AE4" w:rsidP="00C54AE4">
      <w:pPr>
        <w:pStyle w:val="BodyText"/>
        <w:spacing w:after="0"/>
        <w:rPr>
          <w:b/>
          <w:szCs w:val="18"/>
          <w:u w:val="single"/>
          <w:lang w:val="et-EE"/>
        </w:rPr>
      </w:pPr>
    </w:p>
    <w:p w14:paraId="12600D3E" w14:textId="5D3EC6DA" w:rsidR="00C54AE4" w:rsidRPr="00C54AE4" w:rsidRDefault="00CD2D8A" w:rsidP="00C54AE4">
      <w:pPr>
        <w:pStyle w:val="BodyText"/>
        <w:spacing w:after="0"/>
        <w:rPr>
          <w:szCs w:val="18"/>
          <w:lang w:val="et-EE"/>
        </w:rPr>
      </w:pPr>
      <w:r>
        <w:rPr>
          <w:lang w:val="et-EE"/>
        </w:rPr>
        <w:t>Ühiska</w:t>
      </w:r>
      <w:r w:rsidR="006B0F00">
        <w:rPr>
          <w:lang w:val="et-EE"/>
        </w:rPr>
        <w:t>n</w:t>
      </w:r>
      <w:r>
        <w:rPr>
          <w:lang w:val="et-EE"/>
        </w:rPr>
        <w:t xml:space="preserve">alisatsiooniga on </w:t>
      </w:r>
      <w:r w:rsidR="006B0F00">
        <w:rPr>
          <w:lang w:val="et-EE"/>
        </w:rPr>
        <w:t xml:space="preserve">on Jaanivälja põik 1, 3 ja 5 liitunud. </w:t>
      </w:r>
      <w:r w:rsidR="00C54AE4" w:rsidRPr="00C54AE4">
        <w:rPr>
          <w:szCs w:val="18"/>
          <w:lang w:val="et-EE"/>
        </w:rPr>
        <w:t xml:space="preserve"> </w:t>
      </w:r>
    </w:p>
    <w:p w14:paraId="4B672AEF" w14:textId="3B4CB78F" w:rsidR="0032581B" w:rsidRDefault="0032581B" w:rsidP="0032581B">
      <w:pPr>
        <w:pStyle w:val="Heading2"/>
        <w:rPr>
          <w:lang w:val="et-EE"/>
        </w:rPr>
      </w:pPr>
      <w:bookmarkStart w:id="18" w:name="_Toc155363811"/>
      <w:r>
        <w:rPr>
          <w:lang w:val="et-EE"/>
        </w:rPr>
        <w:lastRenderedPageBreak/>
        <w:t>Elekter</w:t>
      </w:r>
      <w:bookmarkEnd w:id="18"/>
    </w:p>
    <w:p w14:paraId="092AB5C1" w14:textId="4EB3AD93" w:rsidR="00C54AE4" w:rsidRPr="00C54AE4" w:rsidRDefault="00C54AE4" w:rsidP="00C54AE4">
      <w:pPr>
        <w:rPr>
          <w:lang w:val="et-EE"/>
        </w:rPr>
      </w:pPr>
      <w:r>
        <w:rPr>
          <w:lang w:val="et-EE"/>
        </w:rPr>
        <w:t>Elektrivarustusega on planeeri</w:t>
      </w:r>
      <w:r w:rsidR="00E959A4">
        <w:rPr>
          <w:lang w:val="et-EE"/>
        </w:rPr>
        <w:t>ngualal asuvad kinnistud</w:t>
      </w:r>
      <w:r>
        <w:rPr>
          <w:lang w:val="et-EE"/>
        </w:rPr>
        <w:t xml:space="preserve"> liitunud</w:t>
      </w:r>
      <w:r w:rsidR="00316930">
        <w:rPr>
          <w:lang w:val="et-EE"/>
        </w:rPr>
        <w:t xml:space="preserve"> </w:t>
      </w:r>
      <w:r>
        <w:rPr>
          <w:lang w:val="et-EE"/>
        </w:rPr>
        <w:t>ja tarbi</w:t>
      </w:r>
      <w:r w:rsidR="00E959A4">
        <w:rPr>
          <w:lang w:val="et-EE"/>
        </w:rPr>
        <w:t>vad</w:t>
      </w:r>
      <w:r>
        <w:rPr>
          <w:lang w:val="et-EE"/>
        </w:rPr>
        <w:t xml:space="preserve"> elektriettevõtte teenust.</w:t>
      </w:r>
      <w:r w:rsidR="00723B6E">
        <w:rPr>
          <w:lang w:val="et-EE"/>
        </w:rPr>
        <w:t xml:space="preserve"> </w:t>
      </w:r>
    </w:p>
    <w:p w14:paraId="27CB77E4" w14:textId="77777777" w:rsidR="000E116C" w:rsidRPr="00D25D48" w:rsidRDefault="000E116C" w:rsidP="00D25D48">
      <w:pPr>
        <w:pStyle w:val="Heading2"/>
        <w:rPr>
          <w:lang w:val="et-EE"/>
        </w:rPr>
      </w:pPr>
      <w:bookmarkStart w:id="19" w:name="_Toc155363812"/>
      <w:r w:rsidRPr="00D25D48">
        <w:rPr>
          <w:lang w:val="et-EE"/>
        </w:rPr>
        <w:t>Sademevesi</w:t>
      </w:r>
      <w:bookmarkEnd w:id="19"/>
    </w:p>
    <w:p w14:paraId="327A9C90" w14:textId="77777777" w:rsidR="00186C11" w:rsidRDefault="00FA667A" w:rsidP="00FA667A">
      <w:pPr>
        <w:rPr>
          <w:szCs w:val="18"/>
          <w:lang w:val="et-EE"/>
        </w:rPr>
      </w:pPr>
      <w:r w:rsidRPr="00FA667A">
        <w:rPr>
          <w:szCs w:val="18"/>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33ABB3C8" w14:textId="4A8EF0A2" w:rsidR="00FA667A" w:rsidRPr="00FA667A" w:rsidRDefault="00FA667A" w:rsidP="00186C11">
      <w:pPr>
        <w:pStyle w:val="BodyText"/>
        <w:spacing w:after="0"/>
        <w:rPr>
          <w:szCs w:val="18"/>
          <w:lang w:val="et-EE"/>
        </w:rPr>
      </w:pPr>
      <w:r w:rsidRPr="00FA667A">
        <w:rPr>
          <w:szCs w:val="18"/>
          <w:lang w:val="et-EE"/>
        </w:rPr>
        <w:t xml:space="preserve">Sademevesi immutada omal krundil. Tagada vee äravool hoonete ja rajatiste vundamentidelt vertikaalplaneerimisega. </w:t>
      </w:r>
      <w:r w:rsidR="00186C11">
        <w:rPr>
          <w:szCs w:val="18"/>
          <w:lang w:val="et-EE"/>
        </w:rPr>
        <w:t>Hoone projekti koosseisus leida valingvihmade korral tekkivate sademevete arvutuslikud hulgad mis vajavad immutamist ning projekteerida vastavad lahendused, v</w:t>
      </w:r>
      <w:r w:rsidRPr="00FA667A">
        <w:rPr>
          <w:szCs w:val="18"/>
          <w:lang w:val="et-EE"/>
        </w:rPr>
        <w:t xml:space="preserve">ajadusel rajada </w:t>
      </w:r>
      <w:r w:rsidR="00186C11">
        <w:rPr>
          <w:szCs w:val="18"/>
          <w:lang w:val="et-EE"/>
        </w:rPr>
        <w:t>d</w:t>
      </w:r>
      <w:r w:rsidRPr="00FA667A">
        <w:rPr>
          <w:szCs w:val="18"/>
          <w:lang w:val="et-EE"/>
        </w:rPr>
        <w:t>renaa</w:t>
      </w:r>
      <w:r>
        <w:rPr>
          <w:szCs w:val="18"/>
          <w:lang w:val="et-EE"/>
        </w:rPr>
        <w:t>ž</w:t>
      </w:r>
      <w:r w:rsidR="00186C11">
        <w:rPr>
          <w:szCs w:val="18"/>
          <w:lang w:val="et-EE"/>
        </w:rPr>
        <w:t xml:space="preserve"> ja/või</w:t>
      </w:r>
      <w:r w:rsidRPr="00FA667A">
        <w:rPr>
          <w:szCs w:val="18"/>
          <w:lang w:val="et-EE"/>
        </w:rPr>
        <w:t xml:space="preserve"> vihmapeenrad</w:t>
      </w:r>
      <w:r w:rsidR="00186C11">
        <w:rPr>
          <w:szCs w:val="18"/>
          <w:lang w:val="et-EE"/>
        </w:rPr>
        <w:t xml:space="preserve"> ja/või sademevee kogumismahutid.</w:t>
      </w:r>
    </w:p>
    <w:p w14:paraId="744AB244" w14:textId="0B110EA1" w:rsidR="004F1759" w:rsidRDefault="004F1759" w:rsidP="000E116C">
      <w:pPr>
        <w:pStyle w:val="BodyText"/>
        <w:spacing w:after="0"/>
        <w:rPr>
          <w:szCs w:val="18"/>
          <w:lang w:val="et-EE"/>
        </w:rPr>
      </w:pPr>
    </w:p>
    <w:p w14:paraId="0C844DA1" w14:textId="39D7394F" w:rsidR="002621BB" w:rsidRDefault="004F1759" w:rsidP="000E116C">
      <w:pPr>
        <w:pStyle w:val="BodyText"/>
        <w:spacing w:after="0"/>
        <w:rPr>
          <w:szCs w:val="18"/>
          <w:lang w:val="et-EE"/>
        </w:rPr>
      </w:pPr>
      <w:r>
        <w:rPr>
          <w:szCs w:val="18"/>
          <w:lang w:val="et-EE"/>
        </w:rPr>
        <w:t xml:space="preserve">Planeeritava hoone ümber on kavandatud </w:t>
      </w:r>
      <w:r w:rsidR="00186C11">
        <w:rPr>
          <w:szCs w:val="18"/>
          <w:lang w:val="et-EE"/>
        </w:rPr>
        <w:t>immutus</w:t>
      </w:r>
      <w:r>
        <w:rPr>
          <w:szCs w:val="18"/>
          <w:lang w:val="et-EE"/>
        </w:rPr>
        <w:t>drenaaž</w:t>
      </w:r>
      <w:r w:rsidR="00186C11">
        <w:rPr>
          <w:szCs w:val="18"/>
          <w:lang w:val="et-EE"/>
        </w:rPr>
        <w:t>.</w:t>
      </w:r>
    </w:p>
    <w:p w14:paraId="10BE6757" w14:textId="77777777" w:rsidR="0011694F" w:rsidRDefault="0011694F" w:rsidP="000E116C">
      <w:pPr>
        <w:pStyle w:val="BodyText"/>
        <w:spacing w:after="0"/>
        <w:rPr>
          <w:szCs w:val="18"/>
          <w:lang w:val="et-EE"/>
        </w:rPr>
      </w:pPr>
    </w:p>
    <w:p w14:paraId="405499B8" w14:textId="39AAB7A9" w:rsidR="0011694F" w:rsidRDefault="0011694F" w:rsidP="000E116C">
      <w:pPr>
        <w:pStyle w:val="BodyText"/>
        <w:spacing w:after="0"/>
        <w:rPr>
          <w:szCs w:val="18"/>
          <w:lang w:val="et-EE"/>
        </w:rPr>
      </w:pPr>
      <w:r>
        <w:rPr>
          <w:szCs w:val="18"/>
          <w:lang w:val="et-EE"/>
        </w:rPr>
        <w:t>Kavandada kokku kogutud sademevee kastmisveena kasutamist võimaldavad lahendused hoone projekteerimise käigus.</w:t>
      </w:r>
    </w:p>
    <w:p w14:paraId="43CECBC3" w14:textId="60672993" w:rsidR="00A679AC" w:rsidRDefault="00A679AC" w:rsidP="000E116C">
      <w:pPr>
        <w:pStyle w:val="BodyText"/>
        <w:spacing w:after="0"/>
        <w:rPr>
          <w:szCs w:val="18"/>
          <w:lang w:val="et-EE"/>
        </w:rPr>
      </w:pPr>
    </w:p>
    <w:p w14:paraId="70B2C989" w14:textId="244E54EF" w:rsidR="00A679AC" w:rsidRDefault="00A679AC" w:rsidP="00A679AC">
      <w:pPr>
        <w:pStyle w:val="BodyText"/>
        <w:spacing w:after="0"/>
        <w:rPr>
          <w:szCs w:val="18"/>
          <w:lang w:val="et-EE"/>
        </w:rPr>
      </w:pPr>
      <w:r w:rsidRPr="00A679AC">
        <w:rPr>
          <w:szCs w:val="18"/>
          <w:lang w:val="et-EE"/>
        </w:rPr>
        <w:t>Olemasolevat</w:t>
      </w:r>
      <w:r>
        <w:rPr>
          <w:szCs w:val="18"/>
          <w:lang w:val="et-EE"/>
        </w:rPr>
        <w:t xml:space="preserve"> </w:t>
      </w:r>
      <w:r w:rsidRPr="00A679AC">
        <w:rPr>
          <w:szCs w:val="18"/>
          <w:lang w:val="et-EE"/>
        </w:rPr>
        <w:t>maapinda võib tõsta maksimaalselt 0,5 m hoonestusala piires. Olemasolevat maapinda</w:t>
      </w:r>
      <w:r>
        <w:rPr>
          <w:szCs w:val="18"/>
          <w:lang w:val="et-EE"/>
        </w:rPr>
        <w:t xml:space="preserve"> </w:t>
      </w:r>
      <w:r w:rsidRPr="00A679AC">
        <w:rPr>
          <w:szCs w:val="18"/>
          <w:lang w:val="et-EE"/>
        </w:rPr>
        <w:t>ei või tõsta kõrgemale hoonestatud naaberkinnistu maapinnast. Vertikaalplaneerimisega</w:t>
      </w:r>
      <w:r>
        <w:rPr>
          <w:szCs w:val="18"/>
          <w:lang w:val="et-EE"/>
        </w:rPr>
        <w:t xml:space="preserve"> </w:t>
      </w:r>
      <w:r w:rsidRPr="00A679AC">
        <w:rPr>
          <w:szCs w:val="18"/>
          <w:lang w:val="et-EE"/>
        </w:rPr>
        <w:t>tuleb tagada vihmavee mitte kaldumine naaberkinnistutele.</w:t>
      </w:r>
    </w:p>
    <w:p w14:paraId="7AE8B169" w14:textId="77777777" w:rsidR="008414C4" w:rsidRPr="00AA0239" w:rsidRDefault="008414C4" w:rsidP="00AA0239">
      <w:pPr>
        <w:pStyle w:val="Heading2"/>
        <w:rPr>
          <w:lang w:val="et-EE"/>
        </w:rPr>
      </w:pPr>
      <w:bookmarkStart w:id="20" w:name="_Toc155363813"/>
      <w:r w:rsidRPr="00AA0239">
        <w:rPr>
          <w:lang w:val="et-EE"/>
        </w:rPr>
        <w:t>Põhjavee kaitstus</w:t>
      </w:r>
      <w:bookmarkEnd w:id="20"/>
    </w:p>
    <w:p w14:paraId="2568917E" w14:textId="7FE51D6B" w:rsidR="00534E51" w:rsidRPr="00AA0239" w:rsidRDefault="004B08CE" w:rsidP="00AA0239">
      <w:pPr>
        <w:pStyle w:val="BodyText"/>
        <w:spacing w:after="0"/>
        <w:rPr>
          <w:szCs w:val="18"/>
          <w:lang w:val="et-EE"/>
        </w:rPr>
      </w:pPr>
      <w:r w:rsidRPr="004B08CE">
        <w:rPr>
          <w:szCs w:val="18"/>
          <w:lang w:val="et-EE"/>
        </w:rPr>
        <w:t>P</w:t>
      </w:r>
      <w:r w:rsidR="008414C4" w:rsidRPr="00AA0239">
        <w:rPr>
          <w:szCs w:val="18"/>
          <w:lang w:val="et-EE"/>
        </w:rPr>
        <w:t>õhjavee kaitsmise eesmärgil ei rajata alale uusi puurkaeve ega lokaalset kanalisatsiooni</w:t>
      </w:r>
      <w:r w:rsidR="00534E51" w:rsidRPr="00AA0239">
        <w:rPr>
          <w:szCs w:val="18"/>
          <w:lang w:val="et-EE"/>
        </w:rPr>
        <w:t>;</w:t>
      </w:r>
    </w:p>
    <w:p w14:paraId="101DAC53" w14:textId="7A47CDCD" w:rsidR="008414C4" w:rsidRPr="00AA0239" w:rsidRDefault="00534E51" w:rsidP="00AA0239">
      <w:pPr>
        <w:pStyle w:val="BodyText"/>
        <w:spacing w:after="0"/>
        <w:rPr>
          <w:szCs w:val="18"/>
          <w:lang w:val="et-EE"/>
        </w:rPr>
      </w:pPr>
      <w:r w:rsidRPr="00AA0239">
        <w:rPr>
          <w:szCs w:val="18"/>
          <w:lang w:val="et-EE"/>
        </w:rPr>
        <w:t xml:space="preserve">vee- ja kanalisatsiooni </w:t>
      </w:r>
      <w:r w:rsidR="008414C4" w:rsidRPr="00AA0239">
        <w:rPr>
          <w:szCs w:val="18"/>
          <w:lang w:val="et-EE"/>
        </w:rPr>
        <w:t>taristu rajatakse ühisveevärgi ja kanalisatsiooni baasil;</w:t>
      </w:r>
    </w:p>
    <w:p w14:paraId="5D68A8D8" w14:textId="3456C268" w:rsidR="008414C4" w:rsidRPr="00AA0239" w:rsidRDefault="008414C4" w:rsidP="00AA0239">
      <w:pPr>
        <w:pStyle w:val="BodyText"/>
        <w:spacing w:after="0"/>
        <w:rPr>
          <w:szCs w:val="18"/>
          <w:lang w:val="et-EE"/>
        </w:rPr>
      </w:pPr>
      <w:r w:rsidRPr="00AA0239">
        <w:rPr>
          <w:szCs w:val="18"/>
          <w:lang w:val="et-EE"/>
        </w:rPr>
        <w:t>kanalisatsiooni juhitavad reoveed ei tohi ületada reovee näitajate piirväärtusi</w:t>
      </w:r>
      <w:r w:rsidR="00F85CA8" w:rsidRPr="00AA0239">
        <w:rPr>
          <w:szCs w:val="18"/>
          <w:lang w:val="et-EE"/>
        </w:rPr>
        <w:t>;</w:t>
      </w:r>
    </w:p>
    <w:p w14:paraId="7F6CD2FD" w14:textId="44715F37" w:rsidR="00F85CA8" w:rsidRDefault="00F85CA8" w:rsidP="00AA0239">
      <w:pPr>
        <w:pStyle w:val="BodyText"/>
        <w:spacing w:after="0"/>
        <w:rPr>
          <w:szCs w:val="18"/>
          <w:lang w:val="et-EE"/>
        </w:rPr>
      </w:pPr>
      <w:r w:rsidRPr="00AA0239">
        <w:rPr>
          <w:szCs w:val="18"/>
          <w:lang w:val="et-EE"/>
        </w:rPr>
        <w:t>tegevuste kavandamisel tuleb jälgida, et ei mõjutataks negatiivselt põhjavee omadusi ja sellest tulenevalt elanikeni jõudva joogivee kvaliteeti.</w:t>
      </w:r>
    </w:p>
    <w:p w14:paraId="4C5E9D84" w14:textId="64CDB74E" w:rsidR="00242878" w:rsidRDefault="00242878" w:rsidP="00AA0239">
      <w:pPr>
        <w:pStyle w:val="BodyText"/>
        <w:spacing w:after="0"/>
        <w:rPr>
          <w:szCs w:val="18"/>
          <w:lang w:val="et-EE"/>
        </w:rPr>
      </w:pPr>
    </w:p>
    <w:p w14:paraId="42FE09D2" w14:textId="323153AE" w:rsidR="00242878" w:rsidRDefault="00242878" w:rsidP="00242878">
      <w:pPr>
        <w:pStyle w:val="Heading2"/>
        <w:rPr>
          <w:lang w:val="et-EE"/>
        </w:rPr>
      </w:pPr>
      <w:bookmarkStart w:id="21" w:name="_Toc155363814"/>
      <w:r w:rsidRPr="00242878">
        <w:rPr>
          <w:lang w:val="et-EE"/>
        </w:rPr>
        <w:t>Tuleohutus</w:t>
      </w:r>
      <w:bookmarkEnd w:id="21"/>
    </w:p>
    <w:p w14:paraId="777D5D30" w14:textId="0479F498" w:rsidR="00242878" w:rsidRPr="00242878" w:rsidRDefault="00242878" w:rsidP="00242878">
      <w:pPr>
        <w:rPr>
          <w:lang w:val="et-EE"/>
        </w:rPr>
      </w:pPr>
      <w:r>
        <w:rPr>
          <w:lang w:val="et-EE"/>
        </w:rPr>
        <w:t>Lähim tuletüõrje</w:t>
      </w:r>
      <w:r w:rsidR="00E959A4">
        <w:rPr>
          <w:lang w:val="et-EE"/>
        </w:rPr>
        <w:t xml:space="preserve">hüdrant </w:t>
      </w:r>
      <w:r>
        <w:rPr>
          <w:lang w:val="et-EE"/>
        </w:rPr>
        <w:t xml:space="preserve">asub </w:t>
      </w:r>
      <w:r w:rsidR="00E959A4">
        <w:rPr>
          <w:lang w:val="et-EE"/>
        </w:rPr>
        <w:t xml:space="preserve">Raekpla </w:t>
      </w:r>
      <w:r>
        <w:rPr>
          <w:lang w:val="et-EE"/>
        </w:rPr>
        <w:t xml:space="preserve">tee ääres, planeeringualast </w:t>
      </w:r>
      <w:r w:rsidR="00E959A4">
        <w:rPr>
          <w:lang w:val="et-EE"/>
        </w:rPr>
        <w:t>150</w:t>
      </w:r>
      <w:r w:rsidR="004B08CE">
        <w:rPr>
          <w:lang w:val="et-EE"/>
        </w:rPr>
        <w:t>m kaugusel.</w:t>
      </w:r>
    </w:p>
    <w:p w14:paraId="55518EDE" w14:textId="29BC6293" w:rsidR="00AE2235" w:rsidRPr="00D25D48" w:rsidRDefault="00AE2235" w:rsidP="00D25D48">
      <w:pPr>
        <w:pStyle w:val="Heading2"/>
        <w:rPr>
          <w:lang w:val="et-EE"/>
        </w:rPr>
      </w:pPr>
      <w:bookmarkStart w:id="22" w:name="_Toc155363815"/>
      <w:r w:rsidRPr="00D25D48">
        <w:rPr>
          <w:lang w:val="et-EE"/>
        </w:rPr>
        <w:t>Vertikaalplaneerimine</w:t>
      </w:r>
      <w:bookmarkEnd w:id="22"/>
    </w:p>
    <w:p w14:paraId="34E2B829" w14:textId="77777777" w:rsidR="00AE2235" w:rsidRPr="00EA6C9F" w:rsidRDefault="00AE2235" w:rsidP="00AE2235">
      <w:pPr>
        <w:pStyle w:val="BodyText"/>
        <w:spacing w:after="0"/>
        <w:rPr>
          <w:lang w:val="et-EE"/>
        </w:rPr>
      </w:pPr>
      <w:r w:rsidRPr="00EA6C9F">
        <w:rPr>
          <w:lang w:val="et-EE"/>
        </w:rPr>
        <w:t>Sademevesi immutada omal krundil, Tagada vee äravool hoonete ja rajatiste vundamentidelt vertikaalplaneerimisega. Vajadusel rajada sademeveedrenaaž ja vihmapeenrad. Sademevee juhtimise soovituslikud suunad on kantud joonisele: Tehnovõrgud ja liiklus. Täpsemad vertikaalplaneerimise lahendused koostada hoone ja haljastusprojekti koosseisus.</w:t>
      </w:r>
    </w:p>
    <w:p w14:paraId="78BFCABE" w14:textId="77777777" w:rsidR="00AE2235" w:rsidRPr="00EA6C9F" w:rsidRDefault="00AE2235" w:rsidP="00AE2235">
      <w:pPr>
        <w:pStyle w:val="BodyText"/>
        <w:spacing w:after="0"/>
        <w:rPr>
          <w:lang w:val="et-EE"/>
        </w:rPr>
      </w:pPr>
    </w:p>
    <w:p w14:paraId="70D1D0A9" w14:textId="472E394D" w:rsidR="00AE2235" w:rsidRDefault="00AE2235" w:rsidP="00AE2235">
      <w:pPr>
        <w:pStyle w:val="BodyText"/>
        <w:shd w:val="clear" w:color="auto" w:fill="FFFFFF" w:themeFill="background1"/>
        <w:spacing w:after="0"/>
        <w:rPr>
          <w:lang w:val="et-EE"/>
        </w:rPr>
      </w:pPr>
      <w:r w:rsidRPr="00EA6C9F">
        <w:rPr>
          <w:lang w:val="et-EE"/>
        </w:rPr>
        <w:t>Sadevett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A6C9F">
        <w:rPr>
          <w:lang w:val="et-EE"/>
        </w:rPr>
        <w:t xml:space="preserve"> va kooskõlastatult naaberkinnistu omanikuga</w:t>
      </w:r>
      <w:r w:rsidRPr="00EA6C9F">
        <w:rPr>
          <w:lang w:val="et-EE"/>
        </w:rPr>
        <w:t>.</w:t>
      </w:r>
    </w:p>
    <w:p w14:paraId="3C3EC421" w14:textId="4516B8C2" w:rsidR="00CD5541" w:rsidRPr="00AA0239" w:rsidRDefault="00CD5541" w:rsidP="00AA0239">
      <w:pPr>
        <w:pStyle w:val="Heading2"/>
        <w:rPr>
          <w:lang w:val="et-EE"/>
        </w:rPr>
      </w:pPr>
      <w:bookmarkStart w:id="23" w:name="_Toc155363816"/>
      <w:r w:rsidRPr="00AA0239">
        <w:rPr>
          <w:lang w:val="et-EE"/>
        </w:rPr>
        <w:lastRenderedPageBreak/>
        <w:t>Servituudi vajadus</w:t>
      </w:r>
      <w:bookmarkEnd w:id="23"/>
      <w:r w:rsidRPr="00AA0239">
        <w:rPr>
          <w:lang w:val="et-EE"/>
        </w:rPr>
        <w:t xml:space="preserve"> </w:t>
      </w:r>
    </w:p>
    <w:p w14:paraId="319F85AD" w14:textId="78245ED4" w:rsidR="00D0044A" w:rsidRDefault="00D0044A" w:rsidP="00D0044A">
      <w:pPr>
        <w:pStyle w:val="BodyText"/>
        <w:shd w:val="clear" w:color="auto" w:fill="FFFFFF" w:themeFill="background1"/>
        <w:spacing w:after="0"/>
        <w:rPr>
          <w:lang w:val="et-EE"/>
        </w:rPr>
      </w:pPr>
      <w:r w:rsidRPr="00AA0239">
        <w:rPr>
          <w:lang w:val="et-EE"/>
        </w:rPr>
        <w:t xml:space="preserve">Servituutide vajadus </w:t>
      </w:r>
      <w:r w:rsidR="0030518B" w:rsidRPr="00AA0239">
        <w:rPr>
          <w:lang w:val="et-EE"/>
        </w:rPr>
        <w:t>selgitatakse edasise planeerimise käigus.</w:t>
      </w:r>
      <w:r w:rsidRPr="00D0044A">
        <w:rPr>
          <w:lang w:val="et-EE"/>
        </w:rPr>
        <w:t xml:space="preserve"> </w:t>
      </w:r>
    </w:p>
    <w:p w14:paraId="212CD4E6" w14:textId="08BA8181" w:rsidR="00A31319" w:rsidRDefault="00A31319" w:rsidP="00A31319">
      <w:pPr>
        <w:pStyle w:val="Heading2"/>
        <w:rPr>
          <w:lang w:val="et-EE"/>
        </w:rPr>
      </w:pPr>
      <w:bookmarkStart w:id="24" w:name="_Toc155363817"/>
      <w:r>
        <w:rPr>
          <w:lang w:val="et-EE"/>
        </w:rPr>
        <w:t>Müra</w:t>
      </w:r>
      <w:bookmarkEnd w:id="24"/>
    </w:p>
    <w:tbl>
      <w:tblPr>
        <w:tblStyle w:val="TableGrid"/>
        <w:tblpPr w:leftFromText="180" w:rightFromText="180" w:vertAnchor="text" w:tblpY="5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954"/>
        <w:gridCol w:w="2211"/>
      </w:tblGrid>
      <w:tr w:rsidR="00A23D9C" w14:paraId="670BEA28" w14:textId="77777777" w:rsidTr="0075769F">
        <w:tc>
          <w:tcPr>
            <w:tcW w:w="3409" w:type="dxa"/>
          </w:tcPr>
          <w:p w14:paraId="522AB485" w14:textId="17415BAC" w:rsidR="0075769F" w:rsidRDefault="00E959A4" w:rsidP="0075769F">
            <w:pPr>
              <w:rPr>
                <w:lang w:val="et-EE"/>
              </w:rPr>
            </w:pPr>
            <w:r>
              <w:rPr>
                <w:noProof/>
              </w:rPr>
              <w:drawing>
                <wp:inline distT="0" distB="0" distL="0" distR="0" wp14:anchorId="71D2FE0E" wp14:editId="41669207">
                  <wp:extent cx="3505200" cy="3038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05200" cy="3038475"/>
                          </a:xfrm>
                          <a:prstGeom prst="rect">
                            <a:avLst/>
                          </a:prstGeom>
                        </pic:spPr>
                      </pic:pic>
                    </a:graphicData>
                  </a:graphic>
                </wp:inline>
              </w:drawing>
            </w:r>
          </w:p>
        </w:tc>
        <w:tc>
          <w:tcPr>
            <w:tcW w:w="3583" w:type="dxa"/>
          </w:tcPr>
          <w:p w14:paraId="4B5C305A" w14:textId="48AFAE82" w:rsidR="0075769F" w:rsidRDefault="0075769F" w:rsidP="0075769F">
            <w:pPr>
              <w:keepNext/>
              <w:rPr>
                <w:noProof/>
              </w:rPr>
            </w:pPr>
          </w:p>
        </w:tc>
        <w:tc>
          <w:tcPr>
            <w:tcW w:w="1899" w:type="dxa"/>
          </w:tcPr>
          <w:p w14:paraId="2AB7C4F6" w14:textId="06F825D4" w:rsidR="0075769F" w:rsidRDefault="004B08CE" w:rsidP="0075769F">
            <w:pPr>
              <w:keepNext/>
              <w:rPr>
                <w:lang w:val="et-EE"/>
              </w:rPr>
            </w:pPr>
            <w:r>
              <w:rPr>
                <w:noProof/>
              </w:rPr>
              <w:drawing>
                <wp:inline distT="0" distB="0" distL="0" distR="0" wp14:anchorId="78CFDC00" wp14:editId="49EA0D6D">
                  <wp:extent cx="1266825" cy="3159306"/>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89640" cy="3216203"/>
                          </a:xfrm>
                          <a:prstGeom prst="rect">
                            <a:avLst/>
                          </a:prstGeom>
                        </pic:spPr>
                      </pic:pic>
                    </a:graphicData>
                  </a:graphic>
                </wp:inline>
              </w:drawing>
            </w:r>
          </w:p>
        </w:tc>
      </w:tr>
    </w:tbl>
    <w:p w14:paraId="4CD93A2F" w14:textId="08F05749" w:rsidR="0075769F" w:rsidRDefault="0075769F" w:rsidP="0075769F">
      <w:pPr>
        <w:rPr>
          <w:lang w:val="et-EE"/>
        </w:rPr>
      </w:pPr>
      <w:r>
        <w:rPr>
          <w:lang w:val="et-EE"/>
        </w:rPr>
        <w:t xml:space="preserve">Rae valla mürauuringu andmetel jääb planeeringualal päevane liiklusmüra tase </w:t>
      </w:r>
      <w:r w:rsidR="004B08CE">
        <w:rPr>
          <w:lang w:val="et-EE"/>
        </w:rPr>
        <w:t>40</w:t>
      </w:r>
      <w:r>
        <w:rPr>
          <w:lang w:val="et-EE"/>
        </w:rPr>
        <w:t>-</w:t>
      </w:r>
      <w:r w:rsidR="004B08CE">
        <w:rPr>
          <w:lang w:val="et-EE"/>
        </w:rPr>
        <w:t>45</w:t>
      </w:r>
      <w:r>
        <w:rPr>
          <w:lang w:val="et-EE"/>
        </w:rPr>
        <w:t xml:space="preserve"> dB piiresse</w:t>
      </w:r>
      <w:r w:rsidR="003A27BD">
        <w:rPr>
          <w:lang w:val="et-EE"/>
        </w:rPr>
        <w:t>.</w:t>
      </w:r>
    </w:p>
    <w:p w14:paraId="394F8412" w14:textId="32078661" w:rsidR="0075769F" w:rsidRDefault="0075769F" w:rsidP="0075769F">
      <w:pPr>
        <w:pStyle w:val="Caption"/>
        <w:rPr>
          <w:lang w:val="et-EE"/>
        </w:rPr>
      </w:pPr>
      <w:r>
        <w:t xml:space="preserve">Skeem </w:t>
      </w:r>
      <w:r w:rsidR="00B54428">
        <w:rPr>
          <w:noProof/>
        </w:rPr>
        <w:fldChar w:fldCharType="begin"/>
      </w:r>
      <w:r w:rsidR="00B54428">
        <w:rPr>
          <w:noProof/>
        </w:rPr>
        <w:instrText xml:space="preserve"> SEQ Skeem \* ARABIC </w:instrText>
      </w:r>
      <w:r w:rsidR="00B54428">
        <w:rPr>
          <w:noProof/>
        </w:rPr>
        <w:fldChar w:fldCharType="separate"/>
      </w:r>
      <w:r>
        <w:rPr>
          <w:noProof/>
        </w:rPr>
        <w:t>4</w:t>
      </w:r>
      <w:r w:rsidR="00B54428">
        <w:rPr>
          <w:noProof/>
        </w:rPr>
        <w:fldChar w:fldCharType="end"/>
      </w:r>
      <w:r>
        <w:t xml:space="preserve"> Väljavõt</w:t>
      </w:r>
      <w:r w:rsidR="00A23D9C">
        <w:t>e päevasest mürataseme</w:t>
      </w:r>
      <w:r w:rsidR="003F3DA5">
        <w:t>te</w:t>
      </w:r>
      <w:r w:rsidR="00A23D9C">
        <w:t>st</w:t>
      </w:r>
      <w:r>
        <w:t xml:space="preserve"> Rae valla mürauuringust </w:t>
      </w:r>
      <w:r w:rsidR="004B08CE">
        <w:t>Pärna tee 6</w:t>
      </w:r>
      <w:r>
        <w:t>kinnistul.</w:t>
      </w:r>
    </w:p>
    <w:p w14:paraId="7606D9CC" w14:textId="06DADCE7" w:rsidR="00A31319" w:rsidRDefault="00AE2421" w:rsidP="00A31319">
      <w:pPr>
        <w:rPr>
          <w:lang w:eastAsia="et-EE"/>
        </w:rPr>
      </w:pPr>
      <w:r>
        <w:rPr>
          <w:lang w:val="et-EE"/>
        </w:rPr>
        <w:t xml:space="preserve">Seega ületab päevane liiklusmüratase </w:t>
      </w:r>
      <w:r w:rsidR="00190C85">
        <w:rPr>
          <w:lang w:val="et-EE"/>
        </w:rPr>
        <w:t xml:space="preserve">lubatud müra normtaset eluruumides, mis on 35 dB päeval. </w:t>
      </w:r>
      <w:r w:rsidR="0075769F">
        <w:rPr>
          <w:lang w:val="et-EE"/>
        </w:rPr>
        <w:t xml:space="preserve">Hoonete projekteerimisel </w:t>
      </w:r>
      <w:r w:rsidR="0075769F">
        <w:rPr>
          <w:lang w:eastAsia="et-EE"/>
        </w:rPr>
        <w:t>lähtuda standardist EVS 842 „Ehitise heliisolatsiooninõuded. Kaitse müra eest“. Välispiirete</w:t>
      </w:r>
      <w:r>
        <w:rPr>
          <w:lang w:eastAsia="et-EE"/>
        </w:rPr>
        <w:t xml:space="preserve"> materjalide ja konstruktsioonide lahenduste kasutamisel arvestada h</w:t>
      </w:r>
      <w:r w:rsidR="0075769F">
        <w:rPr>
          <w:lang w:eastAsia="et-EE"/>
        </w:rPr>
        <w:t>eliisolatsiooni indeksi</w:t>
      </w:r>
      <w:r>
        <w:rPr>
          <w:lang w:eastAsia="et-EE"/>
        </w:rPr>
        <w:t>ks 35</w:t>
      </w:r>
      <w:r w:rsidR="00190C85">
        <w:rPr>
          <w:lang w:eastAsia="et-EE"/>
        </w:rPr>
        <w:t>.</w:t>
      </w:r>
    </w:p>
    <w:p w14:paraId="66D6828B" w14:textId="75C3E586" w:rsidR="00A31319" w:rsidRDefault="00A31319" w:rsidP="00A31319">
      <w:pPr>
        <w:pStyle w:val="Heading2"/>
        <w:rPr>
          <w:lang w:val="et-EE"/>
        </w:rPr>
      </w:pPr>
      <w:bookmarkStart w:id="25" w:name="_Toc155363818"/>
      <w:r>
        <w:rPr>
          <w:lang w:val="et-EE"/>
        </w:rPr>
        <w:t>Insolatsioon</w:t>
      </w:r>
      <w:bookmarkEnd w:id="25"/>
      <w:r>
        <w:rPr>
          <w:lang w:val="et-EE"/>
        </w:rPr>
        <w:t xml:space="preserve"> </w:t>
      </w:r>
    </w:p>
    <w:p w14:paraId="2BEB19F6" w14:textId="67AA85F6" w:rsidR="00C445FE" w:rsidRDefault="00296D37" w:rsidP="00190C85">
      <w:pPr>
        <w:rPr>
          <w:lang w:val="et-EE"/>
        </w:rPr>
      </w:pPr>
      <w:r w:rsidRPr="00296D37">
        <w:rPr>
          <w:lang w:val="et-EE"/>
        </w:rPr>
        <w:t xml:space="preserve">Hooned projekteerida ja rajada nii, et eluruumides oleks tagatud </w:t>
      </w:r>
      <w:r w:rsidR="00C445FE">
        <w:rPr>
          <w:lang w:val="et-EE"/>
        </w:rPr>
        <w:t xml:space="preserve">piisav </w:t>
      </w:r>
      <w:r w:rsidRPr="00296D37">
        <w:rPr>
          <w:lang w:val="et-EE"/>
        </w:rPr>
        <w:t>insolatsioon</w:t>
      </w:r>
      <w:r w:rsidR="00C445FE">
        <w:rPr>
          <w:lang w:val="et-EE"/>
        </w:rPr>
        <w:t>i kestus</w:t>
      </w:r>
      <w:r w:rsidR="00C445FE" w:rsidRPr="00C445FE">
        <w:rPr>
          <w:lang w:val="et-EE"/>
        </w:rPr>
        <w:t xml:space="preserve"> </w:t>
      </w:r>
      <w:r w:rsidR="00C445FE" w:rsidRPr="00296D37">
        <w:rPr>
          <w:lang w:val="et-EE"/>
        </w:rPr>
        <w:t xml:space="preserve">vastavalt Eesti </w:t>
      </w:r>
      <w:r w:rsidR="00C445FE">
        <w:rPr>
          <w:lang w:eastAsia="et-EE"/>
        </w:rPr>
        <w:t>EVS-EN 17037:2019+A1:2021 "Päevavalgus hoonetes".</w:t>
      </w:r>
    </w:p>
    <w:p w14:paraId="2874DAA3" w14:textId="2B64F59E" w:rsidR="00C445FE" w:rsidRPr="00C445FE" w:rsidRDefault="00C445FE" w:rsidP="00C445FE">
      <w:pPr>
        <w:rPr>
          <w:lang w:val="et-EE"/>
        </w:rPr>
      </w:pPr>
      <w:r w:rsidRPr="00C445FE">
        <w:rPr>
          <w:lang w:val="et-EE"/>
        </w:rPr>
        <w:t xml:space="preserve">Insolatsiooni kestus peab olema tagatud ajavahemikus 22. aprillist kuni 22. augustini. Arvestuse ühik on üks päev. </w:t>
      </w:r>
    </w:p>
    <w:p w14:paraId="77492CEE" w14:textId="184CFB9A" w:rsidR="00190C85" w:rsidRPr="00190C85" w:rsidRDefault="00C445FE" w:rsidP="00C445FE">
      <w:pPr>
        <w:rPr>
          <w:lang w:val="et-EE"/>
        </w:rPr>
      </w:pPr>
      <w:r w:rsidRPr="00C445FE">
        <w:rPr>
          <w:lang w:val="et-EE"/>
        </w:rPr>
        <w:t xml:space="preserve">Insolatsiooni kestus eluruumides on piisav, kui 2,5- tunnine katkematu insolatsioon või 3- tunnine katkestustega insolatsioon on tagatud kuni 3- toaliste </w:t>
      </w:r>
      <w:r>
        <w:rPr>
          <w:lang w:val="et-EE"/>
        </w:rPr>
        <w:t xml:space="preserve">ühepereelamu </w:t>
      </w:r>
      <w:r w:rsidRPr="00C445FE">
        <w:rPr>
          <w:lang w:val="et-EE"/>
        </w:rPr>
        <w:t>puhul vähemalt ühes toas, nelja või enama tubade arvu</w:t>
      </w:r>
      <w:r>
        <w:rPr>
          <w:lang w:val="et-EE"/>
        </w:rPr>
        <w:t xml:space="preserve">korral </w:t>
      </w:r>
      <w:r w:rsidRPr="00C445FE">
        <w:rPr>
          <w:lang w:val="et-EE"/>
        </w:rPr>
        <w:t>vähemalt kahes toas. Tubadeks loetakse ka kööktoad ja kööginurgaga toad.</w:t>
      </w:r>
      <w:r>
        <w:rPr>
          <w:lang w:val="et-EE"/>
        </w:rPr>
        <w:t xml:space="preserve"> </w:t>
      </w:r>
      <w:r w:rsidRPr="00C445FE">
        <w:rPr>
          <w:lang w:val="et-EE"/>
        </w:rPr>
        <w:t xml:space="preserve">Insolatsiooni kestus on piisav ka juhul, kui 2-tunnine katkematu insolatsioon on tagatud </w:t>
      </w:r>
      <w:r>
        <w:rPr>
          <w:lang w:val="et-EE"/>
        </w:rPr>
        <w:t xml:space="preserve">kuni </w:t>
      </w:r>
      <w:r w:rsidRPr="00C445FE">
        <w:rPr>
          <w:lang w:val="et-EE"/>
        </w:rPr>
        <w:t xml:space="preserve">3- toaliste </w:t>
      </w:r>
      <w:r>
        <w:rPr>
          <w:lang w:val="et-EE"/>
        </w:rPr>
        <w:t xml:space="preserve">ühepereelamu </w:t>
      </w:r>
      <w:r w:rsidRPr="00C445FE">
        <w:rPr>
          <w:lang w:val="et-EE"/>
        </w:rPr>
        <w:t>puhul vähemalt kahes toas</w:t>
      </w:r>
      <w:r>
        <w:rPr>
          <w:lang w:val="et-EE"/>
        </w:rPr>
        <w:t xml:space="preserve"> ja </w:t>
      </w:r>
      <w:r w:rsidRPr="00C445FE">
        <w:rPr>
          <w:lang w:val="et-EE"/>
        </w:rPr>
        <w:t>nelja või enama tubade arvu</w:t>
      </w:r>
      <w:r>
        <w:rPr>
          <w:lang w:val="et-EE"/>
        </w:rPr>
        <w:t xml:space="preserve">korral </w:t>
      </w:r>
      <w:r w:rsidRPr="00C445FE">
        <w:rPr>
          <w:lang w:val="et-EE"/>
        </w:rPr>
        <w:t>kolmes toas.</w:t>
      </w:r>
    </w:p>
    <w:p w14:paraId="1BBFE38D" w14:textId="77777777" w:rsidR="00AE2235" w:rsidRPr="00D25D48" w:rsidRDefault="00AE2235" w:rsidP="00D25D48">
      <w:pPr>
        <w:pStyle w:val="Heading2"/>
        <w:rPr>
          <w:lang w:val="et-EE"/>
        </w:rPr>
      </w:pPr>
      <w:bookmarkStart w:id="26" w:name="_Toc155363819"/>
      <w:r w:rsidRPr="00D25D48">
        <w:rPr>
          <w:lang w:val="et-EE"/>
        </w:rPr>
        <w:t>Haljastus ja heakord</w:t>
      </w:r>
      <w:bookmarkEnd w:id="26"/>
    </w:p>
    <w:p w14:paraId="02A35D49" w14:textId="122F4E47" w:rsidR="00F91A73" w:rsidRDefault="00AA0239" w:rsidP="00AE2235">
      <w:pPr>
        <w:pStyle w:val="BodyText"/>
        <w:spacing w:after="0"/>
        <w:rPr>
          <w:lang w:val="et-EE"/>
        </w:rPr>
      </w:pPr>
      <w:r>
        <w:rPr>
          <w:lang w:val="et-EE"/>
        </w:rPr>
        <w:t>Säilitada maksimaalselt suuri puid. Uushaljastus rajada</w:t>
      </w:r>
      <w:r w:rsidR="00E959A4">
        <w:rPr>
          <w:lang w:val="et-EE"/>
        </w:rPr>
        <w:t xml:space="preserve"> elamukruntide sisse</w:t>
      </w:r>
      <w:r>
        <w:rPr>
          <w:lang w:val="et-EE"/>
        </w:rPr>
        <w:t xml:space="preserve">. </w:t>
      </w:r>
    </w:p>
    <w:p w14:paraId="17B2B0BB" w14:textId="77777777" w:rsidR="00AA0239" w:rsidRDefault="00AA0239" w:rsidP="00F91A73">
      <w:pPr>
        <w:pStyle w:val="BodyText"/>
        <w:spacing w:after="0"/>
        <w:rPr>
          <w:lang w:val="et-EE"/>
        </w:rPr>
      </w:pPr>
    </w:p>
    <w:p w14:paraId="3081938E" w14:textId="46C1E673" w:rsidR="00F91A73" w:rsidRPr="00F91A73" w:rsidRDefault="00F91A73" w:rsidP="00F91A73">
      <w:pPr>
        <w:pStyle w:val="BodyText"/>
        <w:spacing w:after="0"/>
        <w:rPr>
          <w:lang w:val="et-EE"/>
        </w:rPr>
      </w:pPr>
      <w:r w:rsidRPr="00F91A73">
        <w:rPr>
          <w:lang w:val="et-EE"/>
        </w:rPr>
        <w:t>Kui säilitatavate puittaimede läheduses kavandatake ehitustöid, siis tuleb juhinduda EVS 939-3:2020 (Puittaimed haljastuses, osa 3: Ehitusaegne puude kaitse) sätestatud nõuetest.</w:t>
      </w:r>
    </w:p>
    <w:p w14:paraId="4DF305CE" w14:textId="4C563B69" w:rsidR="00F1242F" w:rsidRDefault="00F91A73" w:rsidP="00F91A73">
      <w:pPr>
        <w:pStyle w:val="BodyText"/>
        <w:spacing w:after="0"/>
        <w:rPr>
          <w:lang w:val="et-EE"/>
        </w:rPr>
      </w:pPr>
      <w:r w:rsidRPr="00F91A73">
        <w:rPr>
          <w:lang w:val="et-EE"/>
        </w:rPr>
        <w:lastRenderedPageBreak/>
        <w:t>Liiklemine, materjalide ladustamine, pinnase tihendamine, igasugused kaevetööd (ka kändude</w:t>
      </w:r>
      <w:r w:rsidR="004A3FE8">
        <w:rPr>
          <w:lang w:val="et-EE"/>
        </w:rPr>
        <w:t xml:space="preserve"> </w:t>
      </w:r>
      <w:r w:rsidRPr="00F91A73">
        <w:rPr>
          <w:lang w:val="et-EE"/>
        </w:rPr>
        <w:t>juurimine) ning maapinna kõrguse muutmine (ka kasvupinnase koorimine) on säilitatavate</w:t>
      </w:r>
      <w:r w:rsidR="004A3FE8">
        <w:rPr>
          <w:lang w:val="et-EE"/>
        </w:rPr>
        <w:t xml:space="preserve"> </w:t>
      </w:r>
      <w:r w:rsidRPr="00F91A73">
        <w:rPr>
          <w:lang w:val="et-EE"/>
        </w:rPr>
        <w:t>puude juurestiku kaitsealal keelatud.</w:t>
      </w:r>
      <w:r w:rsidR="00F1242F" w:rsidRPr="00F1242F">
        <w:rPr>
          <w:lang w:val="et-EE"/>
        </w:rPr>
        <w:t xml:space="preserve"> </w:t>
      </w:r>
    </w:p>
    <w:p w14:paraId="388DD0CF" w14:textId="5EE70CCB" w:rsidR="00A43CDF" w:rsidRDefault="00A43CDF" w:rsidP="00A43CDF">
      <w:pPr>
        <w:pStyle w:val="Heading2"/>
        <w:rPr>
          <w:lang w:val="et-EE"/>
        </w:rPr>
      </w:pPr>
      <w:bookmarkStart w:id="27" w:name="_Toc155363820"/>
      <w:r>
        <w:rPr>
          <w:lang w:val="et-EE"/>
        </w:rPr>
        <w:t>P</w:t>
      </w:r>
      <w:r w:rsidRPr="00A43CDF">
        <w:rPr>
          <w:lang w:val="et-EE"/>
        </w:rPr>
        <w:t>laneeringu elluviimisega kaasnevate asjakohaste majanduslike, kultuuriliste, sotsiaalsete ja looduskeskkonnale avalduvate mõjude hindamise kirjeldus.</w:t>
      </w:r>
      <w:bookmarkEnd w:id="27"/>
      <w:r w:rsidR="00AA0239">
        <w:rPr>
          <w:lang w:val="et-EE"/>
        </w:rPr>
        <w:t xml:space="preserve"> </w:t>
      </w:r>
    </w:p>
    <w:p w14:paraId="1958216D" w14:textId="6E63612F" w:rsidR="00DC2ABC" w:rsidRPr="00DC2ABC" w:rsidRDefault="00DC2ABC" w:rsidP="00DC2ABC">
      <w:pPr>
        <w:rPr>
          <w:lang w:val="et-EE"/>
        </w:rPr>
      </w:pPr>
      <w:r w:rsidRPr="00DC2ABC">
        <w:rPr>
          <w:lang w:val="et-EE"/>
        </w:rPr>
        <w:t>Planeeringuala asub perspektiivset väikeelamu maa-ala</w:t>
      </w:r>
      <w:r w:rsidR="00E959A4">
        <w:rPr>
          <w:lang w:val="et-EE"/>
        </w:rPr>
        <w:t>l</w:t>
      </w:r>
      <w:r w:rsidRPr="00DC2ABC">
        <w:rPr>
          <w:lang w:val="et-EE"/>
        </w:rPr>
        <w:t xml:space="preserve"> </w:t>
      </w:r>
    </w:p>
    <w:p w14:paraId="650700C0" w14:textId="206A1212" w:rsidR="00DC2ABC" w:rsidRPr="00DC2ABC" w:rsidRDefault="00DC2ABC" w:rsidP="00DC2ABC">
      <w:pPr>
        <w:rPr>
          <w:lang w:val="et-EE"/>
        </w:rPr>
      </w:pPr>
      <w:r w:rsidRPr="00DC2ABC">
        <w:rPr>
          <w:lang w:val="et-EE"/>
        </w:rPr>
        <w:t xml:space="preserve">Antud detailplaneeringuga kavandatakse üksnes </w:t>
      </w:r>
      <w:r w:rsidR="00E959A4">
        <w:rPr>
          <w:lang w:val="et-EE"/>
        </w:rPr>
        <w:t>katusekalde muutmist ja ühe kinnistu suurendamist, uusi elamuühikuid ei kavandata</w:t>
      </w:r>
      <w:r w:rsidRPr="00DC2ABC">
        <w:rPr>
          <w:lang w:val="et-EE"/>
        </w:rPr>
        <w:t>, mistõttu on kavandatava tegevuse mõju väga väike. Detailplaneeringu kontekstis ei ole ette näha planeeringuga kaasnevaid negatiivseid keskkonnamõjusid.</w:t>
      </w:r>
    </w:p>
    <w:p w14:paraId="4C580D24" w14:textId="77777777" w:rsidR="00AE2235" w:rsidRPr="00D25D48" w:rsidRDefault="00AE2235" w:rsidP="00D25D48">
      <w:pPr>
        <w:pStyle w:val="Heading2"/>
        <w:rPr>
          <w:lang w:val="et-EE"/>
        </w:rPr>
      </w:pPr>
      <w:bookmarkStart w:id="28" w:name="_Toc155363821"/>
      <w:r w:rsidRPr="00D25D48">
        <w:rPr>
          <w:lang w:val="et-EE"/>
        </w:rPr>
        <w:t>Jäätmemajandus</w:t>
      </w:r>
      <w:bookmarkEnd w:id="28"/>
    </w:p>
    <w:p w14:paraId="68FCF165" w14:textId="58F92437" w:rsidR="00AE2235" w:rsidRDefault="00AE2235" w:rsidP="00AE2235">
      <w:pPr>
        <w:pStyle w:val="BodyText"/>
        <w:spacing w:after="0"/>
        <w:rPr>
          <w:lang w:val="et-EE"/>
        </w:rPr>
      </w:pPr>
      <w:r w:rsidRPr="00547A3F">
        <w:rPr>
          <w:lang w:val="et-EE"/>
        </w:rPr>
        <w:t>Olmeprügi kogumine näha</w:t>
      </w:r>
      <w:r w:rsidR="00201B05">
        <w:rPr>
          <w:lang w:val="et-EE"/>
        </w:rPr>
        <w:t>kse</w:t>
      </w:r>
      <w:r w:rsidRPr="00547A3F">
        <w:rPr>
          <w:lang w:val="et-EE"/>
        </w:rPr>
        <w:t xml:space="preserve"> ette omal krundil. Kinnistu värava lähedusse paigaldada sorteeritud jäätmete konteinerid, tugevdatud alusel. Jäätmekäitlus lahendada vastavalt Rae valla jäätmehoolduseeskirjale.</w:t>
      </w:r>
    </w:p>
    <w:sectPr w:rsidR="00AE2235" w:rsidSect="00BF6926">
      <w:headerReference w:type="default" r:id="rId26"/>
      <w:footerReference w:type="default" r:id="rId27"/>
      <w:headerReference w:type="first" r:id="rId28"/>
      <w:footerReference w:type="first" r:id="rId29"/>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083A" w14:textId="77777777" w:rsidR="00CD50BE" w:rsidRDefault="00CD50BE">
      <w:r>
        <w:separator/>
      </w:r>
    </w:p>
  </w:endnote>
  <w:endnote w:type="continuationSeparator" w:id="0">
    <w:p w14:paraId="53496DC3" w14:textId="77777777" w:rsidR="00CD50BE" w:rsidRDefault="00CD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charset w:val="BA"/>
    <w:family w:val="auto"/>
    <w:pitch w:val="variable"/>
    <w:sig w:usb0="00000005" w:usb1="00000000" w:usb2="00000000" w:usb3="00000000" w:csb0="0000008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3D04" w14:textId="0DD9D5A6" w:rsidR="004329C7" w:rsidRPr="00065712" w:rsidRDefault="004329C7" w:rsidP="00065712">
    <w:pPr>
      <w:pStyle w:val="Footer"/>
    </w:pPr>
    <w:r>
      <w:rPr>
        <w:noProof/>
        <w:lang w:val="en-US" w:eastAsia="en-US"/>
      </w:rPr>
      <mc:AlternateContent>
        <mc:Choice Requires="wps">
          <w:drawing>
            <wp:anchor distT="0" distB="0" distL="114300" distR="114300" simplePos="0" relativeHeight="251670016" behindDoc="0" locked="0" layoutInCell="1" allowOverlap="1" wp14:anchorId="7B15615E" wp14:editId="37E957CB">
              <wp:simplePos x="0" y="0"/>
              <wp:positionH relativeFrom="page">
                <wp:posOffset>756285</wp:posOffset>
              </wp:positionH>
              <wp:positionV relativeFrom="page">
                <wp:align>bottom</wp:align>
              </wp:positionV>
              <wp:extent cx="6066790" cy="421640"/>
              <wp:effectExtent l="0" t="0" r="0" b="0"/>
              <wp:wrapNone/>
              <wp:docPr id="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471D" w14:textId="57E29724" w:rsidR="004329C7" w:rsidRDefault="004329C7" w:rsidP="00803A6B">
                          <w:pPr>
                            <w:pStyle w:val="Footer"/>
                          </w:pPr>
                          <w:r>
                            <w:fldChar w:fldCharType="begin"/>
                          </w:r>
                          <w:r>
                            <w:instrText xml:space="preserve"> REF  bmkFldtx2OptionalFooter </w:instrText>
                          </w:r>
                          <w:r>
                            <w:fldChar w:fldCharType="separate"/>
                          </w:r>
                          <w:r>
                            <w:rPr>
                              <w:b/>
                              <w:bCs/>
                              <w:lang w:val="en-US"/>
                            </w:rPr>
                            <w:t>Error! Reference source not found.</w:t>
                          </w:r>
                          <w:r>
                            <w:rPr>
                              <w:b/>
                              <w:bCs/>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5615E" id="_x0000_t202" coordsize="21600,21600" o:spt="202" path="m,l,21600r21600,l21600,xe">
              <v:stroke joinstyle="miter"/>
              <v:path gradientshapeok="t" o:connecttype="rect"/>
            </v:shapetype>
            <v:shape id="Text Box 91" o:spid="_x0000_s1027" type="#_x0000_t202" style="position:absolute;left:0;text-align:left;margin-left:59.55pt;margin-top:0;width:477.7pt;height:33.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xrwIAALA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" filled="f" stroked="f">
              <v:textbox style="mso-fit-shape-to-text:t" inset="0,0,0,8mm">
                <w:txbxContent>
                  <w:p w14:paraId="5C0E471D" w14:textId="57E29724" w:rsidR="004329C7" w:rsidRDefault="004329C7" w:rsidP="00803A6B">
                    <w:pPr>
                      <w:pStyle w:val="Footer"/>
                    </w:pPr>
                    <w:r>
                      <w:fldChar w:fldCharType="begin"/>
                    </w:r>
                    <w:r>
                      <w:instrText xml:space="preserve"> REF  bmkFldtx2OptionalFooter </w:instrText>
                    </w:r>
                    <w:r>
                      <w:fldChar w:fldCharType="separate"/>
                    </w:r>
                    <w:r>
                      <w:rPr>
                        <w:b/>
                        <w:bCs/>
                        <w:lang w:val="en-US"/>
                      </w:rPr>
                      <w:t>Error! Reference source not found.</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487" w14:textId="77777777" w:rsidR="004329C7" w:rsidRDefault="004329C7"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EE0F" w14:textId="77777777" w:rsidR="004329C7" w:rsidRPr="00065712" w:rsidRDefault="00CD50BE" w:rsidP="00AA5303">
    <w:pPr>
      <w:jc w:val="right"/>
    </w:pPr>
    <w:sdt>
      <w:sdtPr>
        <w:id w:val="7589627"/>
        <w:docPartObj>
          <w:docPartGallery w:val="Page Numbers (Bottom of Page)"/>
          <w:docPartUnique/>
        </w:docPartObj>
      </w:sdtPr>
      <w:sdtEndPr/>
      <w:sdtContent>
        <w:sdt>
          <w:sdtPr>
            <w:id w:val="7589628"/>
            <w:docPartObj>
              <w:docPartGallery w:val="Page Numbers (Top of Page)"/>
              <w:docPartUnique/>
            </w:docPartObj>
          </w:sdtPr>
          <w:sdtEndPr/>
          <w:sdtContent>
            <w:r w:rsidR="004329C7">
              <w:rPr>
                <w:noProof/>
              </w:rPr>
              <w:fldChar w:fldCharType="begin"/>
            </w:r>
            <w:r w:rsidR="004329C7">
              <w:rPr>
                <w:noProof/>
              </w:rPr>
              <w:instrText xml:space="preserve"> PAGE </w:instrText>
            </w:r>
            <w:r w:rsidR="004329C7">
              <w:rPr>
                <w:noProof/>
              </w:rPr>
              <w:fldChar w:fldCharType="separate"/>
            </w:r>
            <w:r w:rsidR="004329C7">
              <w:rPr>
                <w:noProof/>
              </w:rPr>
              <w:t>9</w:t>
            </w:r>
            <w:r w:rsidR="004329C7">
              <w:rPr>
                <w:noProof/>
              </w:rPr>
              <w:fldChar w:fldCharType="end"/>
            </w:r>
            <w:r w:rsidR="004329C7" w:rsidRPr="00D46005">
              <w:t xml:space="preserve"> /</w:t>
            </w:r>
            <w:r w:rsidR="004329C7">
              <w:rPr>
                <w:noProof/>
              </w:rPr>
              <w:fldChar w:fldCharType="begin"/>
            </w:r>
            <w:r w:rsidR="004329C7">
              <w:rPr>
                <w:noProof/>
              </w:rPr>
              <w:instrText xml:space="preserve"> NUMPAGES  </w:instrText>
            </w:r>
            <w:r w:rsidR="004329C7">
              <w:rPr>
                <w:noProof/>
              </w:rPr>
              <w:fldChar w:fldCharType="separate"/>
            </w:r>
            <w:r w:rsidR="004329C7">
              <w:rPr>
                <w:noProof/>
              </w:rPr>
              <w:t>12</w:t>
            </w:r>
            <w:r w:rsidR="004329C7">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D5B4" w14:textId="77777777" w:rsidR="004329C7" w:rsidRPr="00382818" w:rsidRDefault="004329C7"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B72CF" w14:textId="77777777" w:rsidR="00CD50BE" w:rsidRDefault="00CD50BE">
      <w:r>
        <w:separator/>
      </w:r>
    </w:p>
  </w:footnote>
  <w:footnote w:type="continuationSeparator" w:id="0">
    <w:p w14:paraId="520C6242" w14:textId="77777777" w:rsidR="00CD50BE" w:rsidRDefault="00CD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0E5" w14:textId="77777777" w:rsidR="004329C7" w:rsidRDefault="004329C7" w:rsidP="00B7000B">
    <w:pPr>
      <w:pStyle w:val="Header"/>
      <w:spacing w:line="310" w:lineRule="atLeast"/>
    </w:pPr>
  </w:p>
  <w:p w14:paraId="23C7003D" w14:textId="415C3DE3" w:rsidR="004329C7" w:rsidRDefault="004329C7" w:rsidP="00B7000B">
    <w:pPr>
      <w:pStyle w:val="Header"/>
    </w:pPr>
    <w:r>
      <w:rPr>
        <w:noProof/>
      </w:rPr>
      <w:fldChar w:fldCharType="begin"/>
    </w:r>
    <w:r>
      <w:rPr>
        <w:noProof/>
      </w:rPr>
      <w:instrText xml:space="preserve"> STYLEREF  "Normal - Frontpage Heading 2"</w:instrText>
    </w:r>
    <w:r>
      <w:rPr>
        <w:noProof/>
      </w:rPr>
      <w:fldChar w:fldCharType="separate"/>
    </w:r>
    <w:r>
      <w:rPr>
        <w:noProof/>
      </w:rPr>
      <w:t>Lagedi aleviku Põllu põik 1B kinnistu ja lähiala detailplaneering</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2460DF21" w14:textId="77777777" w:rsidR="004329C7" w:rsidRDefault="004329C7" w:rsidP="00B7000B">
    <w:pPr>
      <w:pStyle w:val="Header"/>
      <w:spacing w:line="120" w:lineRule="atLeast"/>
    </w:pPr>
  </w:p>
  <w:p w14:paraId="335CCCF5" w14:textId="77777777" w:rsidR="004329C7" w:rsidRDefault="004329C7" w:rsidP="00B7000B">
    <w:pPr>
      <w:pStyle w:val="Header"/>
      <w:spacing w:line="120" w:lineRule="atLeast"/>
    </w:pPr>
  </w:p>
  <w:p w14:paraId="0A2F8FED" w14:textId="77777777" w:rsidR="004329C7" w:rsidRDefault="004329C7" w:rsidP="00B7000B">
    <w:pPr>
      <w:pStyle w:val="Header"/>
      <w:spacing w:line="120" w:lineRule="atLeast"/>
    </w:pPr>
  </w:p>
  <w:p w14:paraId="5DB11E0F" w14:textId="77777777" w:rsidR="004329C7" w:rsidRDefault="004329C7" w:rsidP="00B7000B">
    <w:pPr>
      <w:pStyle w:val="Header"/>
      <w:spacing w:line="120" w:lineRule="atLeast"/>
    </w:pPr>
  </w:p>
  <w:p w14:paraId="6EDB10AB" w14:textId="77777777" w:rsidR="004329C7" w:rsidRDefault="004329C7" w:rsidP="00B7000B">
    <w:pPr>
      <w:pStyle w:val="Header"/>
      <w:spacing w:line="120" w:lineRule="atLeast"/>
    </w:pPr>
  </w:p>
  <w:p w14:paraId="651B6D8D" w14:textId="77777777" w:rsidR="004329C7" w:rsidRDefault="004329C7" w:rsidP="00B7000B">
    <w:pPr>
      <w:pStyle w:val="Header"/>
      <w:spacing w:line="120" w:lineRule="atLeast"/>
    </w:pPr>
  </w:p>
  <w:p w14:paraId="684696C2" w14:textId="77777777" w:rsidR="004329C7" w:rsidRDefault="004329C7" w:rsidP="00B7000B">
    <w:pPr>
      <w:pStyle w:val="Header"/>
      <w:spacing w:line="120" w:lineRule="atLeast"/>
    </w:pPr>
  </w:p>
  <w:p w14:paraId="771276D3" w14:textId="77777777" w:rsidR="004329C7" w:rsidRDefault="004329C7" w:rsidP="00B7000B">
    <w:pPr>
      <w:pStyle w:val="Header"/>
      <w:spacing w:line="120" w:lineRule="atLeast"/>
    </w:pPr>
  </w:p>
  <w:p w14:paraId="1A658181" w14:textId="77777777" w:rsidR="004329C7" w:rsidRDefault="004329C7" w:rsidP="00B7000B">
    <w:pPr>
      <w:pStyle w:val="Header"/>
      <w:spacing w:line="120" w:lineRule="atLeast"/>
    </w:pPr>
  </w:p>
  <w:p w14:paraId="4325E74A" w14:textId="77777777" w:rsidR="004329C7" w:rsidRDefault="004329C7" w:rsidP="00B7000B">
    <w:pPr>
      <w:pStyle w:val="Header"/>
      <w:spacing w:line="120" w:lineRule="atLeast"/>
    </w:pPr>
  </w:p>
  <w:p w14:paraId="2026C8EB" w14:textId="77777777" w:rsidR="004329C7" w:rsidRDefault="004329C7" w:rsidP="00B7000B">
    <w:pPr>
      <w:pStyle w:val="Header"/>
      <w:spacing w:line="120" w:lineRule="atLeast"/>
    </w:pPr>
  </w:p>
  <w:p w14:paraId="0AF69A58" w14:textId="77777777" w:rsidR="004329C7" w:rsidRDefault="004329C7" w:rsidP="00B7000B">
    <w:pPr>
      <w:pStyle w:val="Header"/>
      <w:spacing w:line="120" w:lineRule="atLeast"/>
    </w:pPr>
  </w:p>
  <w:p w14:paraId="318BD393" w14:textId="77777777" w:rsidR="004329C7" w:rsidRDefault="004329C7" w:rsidP="00B7000B">
    <w:pPr>
      <w:pStyle w:val="Header"/>
      <w:spacing w:line="120" w:lineRule="atLeast"/>
    </w:pPr>
  </w:p>
  <w:p w14:paraId="5C406B51" w14:textId="77777777" w:rsidR="004329C7" w:rsidRDefault="004329C7" w:rsidP="00B7000B">
    <w:pPr>
      <w:pStyle w:val="Header"/>
      <w:spacing w:line="120" w:lineRule="atLeast"/>
    </w:pPr>
  </w:p>
  <w:p w14:paraId="2E61F61E" w14:textId="77777777" w:rsidR="004329C7" w:rsidRDefault="004329C7" w:rsidP="00B7000B">
    <w:pPr>
      <w:pStyle w:val="Header"/>
      <w:spacing w:line="120" w:lineRule="atLeast"/>
    </w:pPr>
  </w:p>
  <w:p w14:paraId="7F2BA1C1" w14:textId="77777777" w:rsidR="004329C7" w:rsidRDefault="004329C7" w:rsidP="00B7000B">
    <w:pPr>
      <w:pStyle w:val="Header"/>
      <w:spacing w:line="120" w:lineRule="atLeast"/>
    </w:pPr>
  </w:p>
  <w:p w14:paraId="47E9668B" w14:textId="77777777" w:rsidR="004329C7" w:rsidRDefault="004329C7" w:rsidP="00B7000B">
    <w:pPr>
      <w:pStyle w:val="Header"/>
      <w:spacing w:line="120" w:lineRule="atLeast"/>
    </w:pPr>
  </w:p>
  <w:p w14:paraId="600FBF08" w14:textId="77777777" w:rsidR="004329C7" w:rsidRDefault="004329C7" w:rsidP="00B7000B">
    <w:pPr>
      <w:pStyle w:val="Header"/>
      <w:spacing w:line="120" w:lineRule="atLeast"/>
    </w:pPr>
  </w:p>
  <w:p w14:paraId="57207C42" w14:textId="77777777" w:rsidR="004329C7" w:rsidRDefault="004329C7" w:rsidP="00B7000B">
    <w:pPr>
      <w:pStyle w:val="Header"/>
      <w:spacing w:line="120" w:lineRule="atLeast"/>
    </w:pPr>
  </w:p>
  <w:p w14:paraId="144BCE77" w14:textId="77777777" w:rsidR="004329C7" w:rsidRDefault="004329C7" w:rsidP="00B7000B">
    <w:pPr>
      <w:pStyle w:val="Header"/>
      <w:spacing w:line="120" w:lineRule="atLeast"/>
    </w:pPr>
  </w:p>
  <w:p w14:paraId="3B3C6094" w14:textId="77777777" w:rsidR="004329C7" w:rsidRDefault="004329C7" w:rsidP="00B7000B">
    <w:pPr>
      <w:pStyle w:val="Header"/>
      <w:spacing w:line="120" w:lineRule="atLeast"/>
    </w:pPr>
  </w:p>
  <w:p w14:paraId="1651F432" w14:textId="77777777" w:rsidR="004329C7" w:rsidRDefault="004329C7" w:rsidP="00B7000B">
    <w:pPr>
      <w:pStyle w:val="Header"/>
      <w:spacing w:line="120" w:lineRule="atLeast"/>
    </w:pPr>
  </w:p>
  <w:p w14:paraId="6111E141" w14:textId="77777777" w:rsidR="004329C7" w:rsidRDefault="004329C7" w:rsidP="00B7000B">
    <w:pPr>
      <w:pStyle w:val="Header"/>
      <w:spacing w:line="120" w:lineRule="atLeast"/>
    </w:pPr>
  </w:p>
  <w:p w14:paraId="05FB5235" w14:textId="77777777" w:rsidR="004329C7" w:rsidRDefault="004329C7" w:rsidP="00B7000B">
    <w:pPr>
      <w:pStyle w:val="Header"/>
      <w:spacing w:line="120" w:lineRule="atLeast"/>
    </w:pPr>
  </w:p>
  <w:p w14:paraId="158D7BB2" w14:textId="77777777" w:rsidR="004329C7" w:rsidRDefault="004329C7" w:rsidP="00B7000B">
    <w:pPr>
      <w:pStyle w:val="Header"/>
      <w:spacing w:line="190" w:lineRule="atLeast"/>
    </w:pPr>
  </w:p>
  <w:p w14:paraId="6FCF173B" w14:textId="77777777" w:rsidR="004329C7" w:rsidRPr="00B7000B" w:rsidRDefault="004329C7" w:rsidP="00B7000B">
    <w:pPr>
      <w:pStyle w:val="Header"/>
    </w:pPr>
  </w:p>
  <w:p w14:paraId="76BB1BC8" w14:textId="77777777" w:rsidR="004329C7" w:rsidRDefault="004329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8DB3" w14:textId="77777777" w:rsidR="004329C7" w:rsidRPr="004241AA" w:rsidRDefault="004329C7"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9B18" w14:textId="5F71AE86" w:rsidR="009D1662" w:rsidRDefault="009D1662" w:rsidP="009D1662">
    <w:pPr>
      <w:pBdr>
        <w:bottom w:val="single" w:sz="4" w:space="1" w:color="549E39" w:themeColor="accent1"/>
      </w:pBdr>
      <w:jc w:val="right"/>
      <w:rPr>
        <w:smallCaps/>
        <w:color w:val="549E39" w:themeColor="accent1"/>
      </w:rPr>
    </w:pPr>
    <w:r w:rsidRPr="009D1662">
      <w:rPr>
        <w:smallCaps/>
        <w:color w:val="549E39" w:themeColor="accent1"/>
      </w:rPr>
      <w:t xml:space="preserve">RAE KÜLA JAANIVÄLJA PÕIK 1, </w:t>
    </w:r>
    <w:r>
      <w:rPr>
        <w:smallCaps/>
        <w:color w:val="549E39" w:themeColor="accent1"/>
      </w:rPr>
      <w:t>3</w:t>
    </w:r>
    <w:r w:rsidRPr="009D1662">
      <w:rPr>
        <w:smallCaps/>
        <w:color w:val="549E39" w:themeColor="accent1"/>
      </w:rPr>
      <w:t xml:space="preserve">, </w:t>
    </w:r>
    <w:r>
      <w:rPr>
        <w:smallCaps/>
        <w:color w:val="549E39" w:themeColor="accent1"/>
      </w:rPr>
      <w:t>5</w:t>
    </w:r>
  </w:p>
  <w:p w14:paraId="563EAAB5" w14:textId="49A96F09" w:rsidR="009D1662" w:rsidRDefault="009D1662" w:rsidP="009D1662">
    <w:pPr>
      <w:pBdr>
        <w:bottom w:val="single" w:sz="4" w:space="1" w:color="549E39" w:themeColor="accent1"/>
      </w:pBdr>
      <w:jc w:val="right"/>
      <w:rPr>
        <w:smallCaps/>
        <w:color w:val="549E39" w:themeColor="accent1"/>
      </w:rPr>
    </w:pPr>
    <w:r w:rsidRPr="009D1662">
      <w:rPr>
        <w:smallCaps/>
        <w:color w:val="549E39" w:themeColor="accent1"/>
      </w:rPr>
      <w:t>KINNISTUTE JA LÄHIALA DETAILPLANEERING</w:t>
    </w:r>
  </w:p>
  <w:p w14:paraId="0808284E" w14:textId="5F94BAA1" w:rsidR="004329C7" w:rsidRPr="00C25E9E" w:rsidRDefault="009D1662" w:rsidP="009D1662">
    <w:pPr>
      <w:pBdr>
        <w:bottom w:val="single" w:sz="4" w:space="1" w:color="549E39" w:themeColor="accent1"/>
      </w:pBdr>
      <w:jc w:val="left"/>
      <w:rPr>
        <w:smallCaps/>
        <w:color w:val="549E39" w:themeColor="accent1"/>
      </w:rPr>
    </w:pPr>
    <w:r w:rsidRPr="009D1662">
      <w:rPr>
        <w:smallCaps/>
        <w:color w:val="549E39" w:themeColor="accent1"/>
      </w:rPr>
      <w:t xml:space="preserve"> </w:t>
    </w:r>
    <w:r w:rsidRPr="00C25E9E">
      <w:rPr>
        <w:smallCaps/>
        <w:color w:val="549E39" w:themeColor="accent1"/>
      </w:rPr>
      <w:t>Sala Terrena</w:t>
    </w:r>
    <w:r w:rsidRPr="009D1662">
      <w:rPr>
        <w:smallCaps/>
        <w:color w:val="549E39" w:themeColor="accent1"/>
      </w:rPr>
      <w:t xml:space="preserve"> </w:t>
    </w:r>
    <w:r w:rsidRPr="00C25E9E">
      <w:rPr>
        <w:smallCaps/>
        <w:color w:val="549E39" w:themeColor="accent1"/>
      </w:rPr>
      <w:t>OÜ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82D53CB"/>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D4B1680"/>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DB5F1F"/>
    <w:multiLevelType w:val="hybridMultilevel"/>
    <w:tmpl w:val="86029DB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B010060"/>
    <w:multiLevelType w:val="hybridMultilevel"/>
    <w:tmpl w:val="6E8C4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1129C"/>
    <w:multiLevelType w:val="hybridMultilevel"/>
    <w:tmpl w:val="8B8AA0B0"/>
    <w:lvl w:ilvl="0" w:tplc="4D7AA7DE">
      <w:numFmt w:val="bullet"/>
      <w:lvlText w:val="•"/>
      <w:lvlJc w:val="left"/>
      <w:pPr>
        <w:ind w:left="1668" w:hanging="1308"/>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F7836"/>
    <w:multiLevelType w:val="hybridMultilevel"/>
    <w:tmpl w:val="AF40A868"/>
    <w:lvl w:ilvl="0" w:tplc="E3467B5E">
      <w:start w:val="1"/>
      <w:numFmt w:val="decimal"/>
      <w:lvlText w:val="%1."/>
      <w:lvlJc w:val="left"/>
      <w:pPr>
        <w:ind w:left="2600" w:hanging="1296"/>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24" w15:restartNumberingAfterBreak="0">
    <w:nsid w:val="465E4B19"/>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F0010"/>
    <w:multiLevelType w:val="hybridMultilevel"/>
    <w:tmpl w:val="1E146F4E"/>
    <w:lvl w:ilvl="0" w:tplc="0409000F">
      <w:start w:val="1"/>
      <w:numFmt w:val="decimal"/>
      <w:lvlText w:val="%1."/>
      <w:lvlJc w:val="left"/>
      <w:pPr>
        <w:ind w:left="1668" w:hanging="13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840E7"/>
    <w:multiLevelType w:val="hybridMultilevel"/>
    <w:tmpl w:val="E8A8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EA37F08"/>
    <w:multiLevelType w:val="hybridMultilevel"/>
    <w:tmpl w:val="41D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30" w15:restartNumberingAfterBreak="0">
    <w:nsid w:val="56012A5A"/>
    <w:multiLevelType w:val="hybridMultilevel"/>
    <w:tmpl w:val="ED9E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B52D4"/>
    <w:multiLevelType w:val="hybridMultilevel"/>
    <w:tmpl w:val="AB60F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F36E0C"/>
    <w:multiLevelType w:val="hybridMultilevel"/>
    <w:tmpl w:val="1AA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B780F"/>
    <w:multiLevelType w:val="hybridMultilevel"/>
    <w:tmpl w:val="3E5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B024E"/>
    <w:multiLevelType w:val="hybridMultilevel"/>
    <w:tmpl w:val="2682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6309CC"/>
    <w:multiLevelType w:val="hybridMultilevel"/>
    <w:tmpl w:val="D7184178"/>
    <w:lvl w:ilvl="0" w:tplc="72A6B86E">
      <w:numFmt w:val="bullet"/>
      <w:lvlText w:val="•"/>
      <w:lvlJc w:val="left"/>
      <w:pPr>
        <w:ind w:left="1668" w:hanging="1308"/>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141BC"/>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570BB"/>
    <w:multiLevelType w:val="hybridMultilevel"/>
    <w:tmpl w:val="2A30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103F2"/>
    <w:multiLevelType w:val="hybridMultilevel"/>
    <w:tmpl w:val="F28A2C40"/>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F0ACD"/>
    <w:multiLevelType w:val="hybridMultilevel"/>
    <w:tmpl w:val="318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41"/>
  </w:num>
  <w:num w:numId="14">
    <w:abstractNumId w:val="11"/>
  </w:num>
  <w:num w:numId="15">
    <w:abstractNumId w:val="29"/>
  </w:num>
  <w:num w:numId="16">
    <w:abstractNumId w:val="20"/>
  </w:num>
  <w:num w:numId="17">
    <w:abstractNumId w:val="17"/>
  </w:num>
  <w:num w:numId="18">
    <w:abstractNumId w:val="16"/>
  </w:num>
  <w:num w:numId="19">
    <w:abstractNumId w:val="39"/>
  </w:num>
  <w:num w:numId="20">
    <w:abstractNumId w:val="22"/>
  </w:num>
  <w:num w:numId="21">
    <w:abstractNumId w:val="27"/>
  </w:num>
  <w:num w:numId="22">
    <w:abstractNumId w:val="15"/>
  </w:num>
  <w:num w:numId="23">
    <w:abstractNumId w:val="26"/>
  </w:num>
  <w:num w:numId="24">
    <w:abstractNumId w:val="12"/>
  </w:num>
  <w:num w:numId="25">
    <w:abstractNumId w:val="36"/>
  </w:num>
  <w:num w:numId="26">
    <w:abstractNumId w:val="21"/>
  </w:num>
  <w:num w:numId="27">
    <w:abstractNumId w:val="25"/>
  </w:num>
  <w:num w:numId="28">
    <w:abstractNumId w:val="23"/>
  </w:num>
  <w:num w:numId="29">
    <w:abstractNumId w:val="14"/>
  </w:num>
  <w:num w:numId="30">
    <w:abstractNumId w:val="28"/>
  </w:num>
  <w:num w:numId="31">
    <w:abstractNumId w:val="35"/>
  </w:num>
  <w:num w:numId="32">
    <w:abstractNumId w:val="24"/>
  </w:num>
  <w:num w:numId="33">
    <w:abstractNumId w:val="32"/>
  </w:num>
  <w:num w:numId="34">
    <w:abstractNumId w:val="40"/>
  </w:num>
  <w:num w:numId="35">
    <w:abstractNumId w:val="38"/>
  </w:num>
  <w:num w:numId="36">
    <w:abstractNumId w:val="30"/>
  </w:num>
  <w:num w:numId="37">
    <w:abstractNumId w:val="31"/>
  </w:num>
  <w:num w:numId="38">
    <w:abstractNumId w:val="19"/>
  </w:num>
  <w:num w:numId="39">
    <w:abstractNumId w:val="34"/>
  </w:num>
  <w:num w:numId="40">
    <w:abstractNumId w:val="37"/>
  </w:num>
  <w:num w:numId="4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49">
      <o:colormru v:ext="edit" colors="#a1bf36,#d0cfc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3640"/>
    <w:rsid w:val="000136D7"/>
    <w:rsid w:val="00013990"/>
    <w:rsid w:val="00013CDA"/>
    <w:rsid w:val="00013D35"/>
    <w:rsid w:val="00016588"/>
    <w:rsid w:val="00016A88"/>
    <w:rsid w:val="00016B08"/>
    <w:rsid w:val="00016B8F"/>
    <w:rsid w:val="00017F56"/>
    <w:rsid w:val="0002101F"/>
    <w:rsid w:val="000212CF"/>
    <w:rsid w:val="000213F6"/>
    <w:rsid w:val="0002174E"/>
    <w:rsid w:val="00022D72"/>
    <w:rsid w:val="0002384A"/>
    <w:rsid w:val="00024055"/>
    <w:rsid w:val="0002426B"/>
    <w:rsid w:val="00024CAA"/>
    <w:rsid w:val="000253D0"/>
    <w:rsid w:val="000257D3"/>
    <w:rsid w:val="000265A8"/>
    <w:rsid w:val="00026925"/>
    <w:rsid w:val="00030825"/>
    <w:rsid w:val="00031028"/>
    <w:rsid w:val="0003180E"/>
    <w:rsid w:val="000319DF"/>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C10"/>
    <w:rsid w:val="00061E9C"/>
    <w:rsid w:val="00062476"/>
    <w:rsid w:val="0006267B"/>
    <w:rsid w:val="00062919"/>
    <w:rsid w:val="00062A14"/>
    <w:rsid w:val="00062AB0"/>
    <w:rsid w:val="00063AFA"/>
    <w:rsid w:val="000640C3"/>
    <w:rsid w:val="00065002"/>
    <w:rsid w:val="00065355"/>
    <w:rsid w:val="00065712"/>
    <w:rsid w:val="000658E2"/>
    <w:rsid w:val="00065C76"/>
    <w:rsid w:val="00065D84"/>
    <w:rsid w:val="00066BF2"/>
    <w:rsid w:val="00067083"/>
    <w:rsid w:val="00067F11"/>
    <w:rsid w:val="000701EF"/>
    <w:rsid w:val="00070315"/>
    <w:rsid w:val="000706B8"/>
    <w:rsid w:val="000706FB"/>
    <w:rsid w:val="00072BEA"/>
    <w:rsid w:val="00072ED8"/>
    <w:rsid w:val="0007312B"/>
    <w:rsid w:val="00073241"/>
    <w:rsid w:val="00073337"/>
    <w:rsid w:val="00073344"/>
    <w:rsid w:val="00073622"/>
    <w:rsid w:val="0007371F"/>
    <w:rsid w:val="0007419A"/>
    <w:rsid w:val="00075D59"/>
    <w:rsid w:val="00075EC2"/>
    <w:rsid w:val="00076640"/>
    <w:rsid w:val="00076A06"/>
    <w:rsid w:val="00077D0F"/>
    <w:rsid w:val="000809D2"/>
    <w:rsid w:val="00080D36"/>
    <w:rsid w:val="00080DF9"/>
    <w:rsid w:val="00081493"/>
    <w:rsid w:val="000834B3"/>
    <w:rsid w:val="000835F3"/>
    <w:rsid w:val="00084C29"/>
    <w:rsid w:val="00084CA5"/>
    <w:rsid w:val="00084E75"/>
    <w:rsid w:val="00085BFD"/>
    <w:rsid w:val="00086024"/>
    <w:rsid w:val="00087123"/>
    <w:rsid w:val="00087F3B"/>
    <w:rsid w:val="000906C6"/>
    <w:rsid w:val="00091179"/>
    <w:rsid w:val="00091EB0"/>
    <w:rsid w:val="0009361B"/>
    <w:rsid w:val="000937C9"/>
    <w:rsid w:val="00093974"/>
    <w:rsid w:val="00095449"/>
    <w:rsid w:val="00095614"/>
    <w:rsid w:val="00095EC9"/>
    <w:rsid w:val="0009651B"/>
    <w:rsid w:val="00096FCA"/>
    <w:rsid w:val="00097340"/>
    <w:rsid w:val="00097A30"/>
    <w:rsid w:val="00097B80"/>
    <w:rsid w:val="00097ECB"/>
    <w:rsid w:val="000A08FC"/>
    <w:rsid w:val="000A0F73"/>
    <w:rsid w:val="000A1872"/>
    <w:rsid w:val="000A21EB"/>
    <w:rsid w:val="000A2AE7"/>
    <w:rsid w:val="000A2E64"/>
    <w:rsid w:val="000A31E6"/>
    <w:rsid w:val="000A57DB"/>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5C"/>
    <w:rsid w:val="000B6321"/>
    <w:rsid w:val="000B6352"/>
    <w:rsid w:val="000B66CE"/>
    <w:rsid w:val="000B6AC3"/>
    <w:rsid w:val="000B77AD"/>
    <w:rsid w:val="000B7BA9"/>
    <w:rsid w:val="000B7D57"/>
    <w:rsid w:val="000C0330"/>
    <w:rsid w:val="000C0C56"/>
    <w:rsid w:val="000C0EE5"/>
    <w:rsid w:val="000C1118"/>
    <w:rsid w:val="000C11AA"/>
    <w:rsid w:val="000C2D7A"/>
    <w:rsid w:val="000C33F7"/>
    <w:rsid w:val="000C3996"/>
    <w:rsid w:val="000C4141"/>
    <w:rsid w:val="000C469F"/>
    <w:rsid w:val="000C48F4"/>
    <w:rsid w:val="000C4E22"/>
    <w:rsid w:val="000C5E91"/>
    <w:rsid w:val="000C5F1B"/>
    <w:rsid w:val="000D18E1"/>
    <w:rsid w:val="000D2D39"/>
    <w:rsid w:val="000D3ADA"/>
    <w:rsid w:val="000D4DA6"/>
    <w:rsid w:val="000D50C0"/>
    <w:rsid w:val="000D7362"/>
    <w:rsid w:val="000E116C"/>
    <w:rsid w:val="000E168E"/>
    <w:rsid w:val="000E16D4"/>
    <w:rsid w:val="000E1CCE"/>
    <w:rsid w:val="000E2245"/>
    <w:rsid w:val="000E4D21"/>
    <w:rsid w:val="000E4E08"/>
    <w:rsid w:val="000E4F5A"/>
    <w:rsid w:val="000E58D5"/>
    <w:rsid w:val="000E64DE"/>
    <w:rsid w:val="000E6F13"/>
    <w:rsid w:val="000E7B7A"/>
    <w:rsid w:val="000F0377"/>
    <w:rsid w:val="000F05E6"/>
    <w:rsid w:val="000F196B"/>
    <w:rsid w:val="000F2AF5"/>
    <w:rsid w:val="000F3B35"/>
    <w:rsid w:val="000F4E25"/>
    <w:rsid w:val="000F57A6"/>
    <w:rsid w:val="000F6093"/>
    <w:rsid w:val="000F7246"/>
    <w:rsid w:val="000F7A71"/>
    <w:rsid w:val="00100580"/>
    <w:rsid w:val="00100C7D"/>
    <w:rsid w:val="001013B1"/>
    <w:rsid w:val="0010275A"/>
    <w:rsid w:val="001041DC"/>
    <w:rsid w:val="0010569E"/>
    <w:rsid w:val="00105AB7"/>
    <w:rsid w:val="00105C30"/>
    <w:rsid w:val="00106F2C"/>
    <w:rsid w:val="001071FB"/>
    <w:rsid w:val="0011024B"/>
    <w:rsid w:val="00111231"/>
    <w:rsid w:val="001129A3"/>
    <w:rsid w:val="00113483"/>
    <w:rsid w:val="00113C6B"/>
    <w:rsid w:val="001140E7"/>
    <w:rsid w:val="001156A8"/>
    <w:rsid w:val="0011694F"/>
    <w:rsid w:val="00116B4D"/>
    <w:rsid w:val="001205DF"/>
    <w:rsid w:val="00121048"/>
    <w:rsid w:val="00123328"/>
    <w:rsid w:val="001254BE"/>
    <w:rsid w:val="00125F9A"/>
    <w:rsid w:val="00126165"/>
    <w:rsid w:val="001269EE"/>
    <w:rsid w:val="00126A00"/>
    <w:rsid w:val="00126DEB"/>
    <w:rsid w:val="00126F56"/>
    <w:rsid w:val="00130AFE"/>
    <w:rsid w:val="00131810"/>
    <w:rsid w:val="001319D8"/>
    <w:rsid w:val="00132071"/>
    <w:rsid w:val="001321D4"/>
    <w:rsid w:val="001329D1"/>
    <w:rsid w:val="00132B50"/>
    <w:rsid w:val="001362EC"/>
    <w:rsid w:val="00136DDB"/>
    <w:rsid w:val="00137605"/>
    <w:rsid w:val="001378D7"/>
    <w:rsid w:val="00137B23"/>
    <w:rsid w:val="00137B54"/>
    <w:rsid w:val="001423E5"/>
    <w:rsid w:val="00142F57"/>
    <w:rsid w:val="00143956"/>
    <w:rsid w:val="00145182"/>
    <w:rsid w:val="00146BCB"/>
    <w:rsid w:val="001477BF"/>
    <w:rsid w:val="00147843"/>
    <w:rsid w:val="00147C08"/>
    <w:rsid w:val="00150938"/>
    <w:rsid w:val="00150D66"/>
    <w:rsid w:val="00151B7C"/>
    <w:rsid w:val="00152A89"/>
    <w:rsid w:val="00153AE6"/>
    <w:rsid w:val="00154AB5"/>
    <w:rsid w:val="00155B5B"/>
    <w:rsid w:val="001567D0"/>
    <w:rsid w:val="00157548"/>
    <w:rsid w:val="00157BD7"/>
    <w:rsid w:val="00160BF6"/>
    <w:rsid w:val="00161B9E"/>
    <w:rsid w:val="00162EF4"/>
    <w:rsid w:val="001631A2"/>
    <w:rsid w:val="00163BE0"/>
    <w:rsid w:val="00164D5A"/>
    <w:rsid w:val="00165C92"/>
    <w:rsid w:val="001665DE"/>
    <w:rsid w:val="001666DD"/>
    <w:rsid w:val="00166967"/>
    <w:rsid w:val="00167BA2"/>
    <w:rsid w:val="00174814"/>
    <w:rsid w:val="001752E7"/>
    <w:rsid w:val="00175644"/>
    <w:rsid w:val="001765FA"/>
    <w:rsid w:val="00180C97"/>
    <w:rsid w:val="00181417"/>
    <w:rsid w:val="00181726"/>
    <w:rsid w:val="001817C2"/>
    <w:rsid w:val="00181804"/>
    <w:rsid w:val="00181C75"/>
    <w:rsid w:val="00181F53"/>
    <w:rsid w:val="00182117"/>
    <w:rsid w:val="00183CBB"/>
    <w:rsid w:val="0018417F"/>
    <w:rsid w:val="00184499"/>
    <w:rsid w:val="0018491C"/>
    <w:rsid w:val="00184C56"/>
    <w:rsid w:val="00186C11"/>
    <w:rsid w:val="001870B9"/>
    <w:rsid w:val="0018734A"/>
    <w:rsid w:val="00187587"/>
    <w:rsid w:val="001877AE"/>
    <w:rsid w:val="00187DA0"/>
    <w:rsid w:val="00190C85"/>
    <w:rsid w:val="00190CE0"/>
    <w:rsid w:val="00191C7A"/>
    <w:rsid w:val="00192563"/>
    <w:rsid w:val="00192C6D"/>
    <w:rsid w:val="00192E75"/>
    <w:rsid w:val="00193477"/>
    <w:rsid w:val="0019356E"/>
    <w:rsid w:val="0019537B"/>
    <w:rsid w:val="00195545"/>
    <w:rsid w:val="001963B7"/>
    <w:rsid w:val="00196E05"/>
    <w:rsid w:val="00197920"/>
    <w:rsid w:val="001A07D2"/>
    <w:rsid w:val="001A0FD9"/>
    <w:rsid w:val="001A1733"/>
    <w:rsid w:val="001A278D"/>
    <w:rsid w:val="001A4D24"/>
    <w:rsid w:val="001A5028"/>
    <w:rsid w:val="001A541B"/>
    <w:rsid w:val="001A54BE"/>
    <w:rsid w:val="001A577B"/>
    <w:rsid w:val="001A59DB"/>
    <w:rsid w:val="001A5A0E"/>
    <w:rsid w:val="001A5A9B"/>
    <w:rsid w:val="001A7055"/>
    <w:rsid w:val="001A7A59"/>
    <w:rsid w:val="001B0368"/>
    <w:rsid w:val="001B20AB"/>
    <w:rsid w:val="001B218F"/>
    <w:rsid w:val="001B52D1"/>
    <w:rsid w:val="001B591C"/>
    <w:rsid w:val="001B5991"/>
    <w:rsid w:val="001B5B24"/>
    <w:rsid w:val="001B692D"/>
    <w:rsid w:val="001B71D6"/>
    <w:rsid w:val="001B76F9"/>
    <w:rsid w:val="001B7C9F"/>
    <w:rsid w:val="001C09BC"/>
    <w:rsid w:val="001C1994"/>
    <w:rsid w:val="001C3EAF"/>
    <w:rsid w:val="001C4F61"/>
    <w:rsid w:val="001C5179"/>
    <w:rsid w:val="001C5705"/>
    <w:rsid w:val="001C71F3"/>
    <w:rsid w:val="001C7DB5"/>
    <w:rsid w:val="001D07AE"/>
    <w:rsid w:val="001D1BF9"/>
    <w:rsid w:val="001D1F70"/>
    <w:rsid w:val="001D21B8"/>
    <w:rsid w:val="001D3CEA"/>
    <w:rsid w:val="001D4823"/>
    <w:rsid w:val="001D602C"/>
    <w:rsid w:val="001D6F7B"/>
    <w:rsid w:val="001D6FD1"/>
    <w:rsid w:val="001D7B03"/>
    <w:rsid w:val="001D7BBD"/>
    <w:rsid w:val="001E0958"/>
    <w:rsid w:val="001E199B"/>
    <w:rsid w:val="001E2A29"/>
    <w:rsid w:val="001E53D8"/>
    <w:rsid w:val="001E71F4"/>
    <w:rsid w:val="001F0E39"/>
    <w:rsid w:val="001F256A"/>
    <w:rsid w:val="001F28E4"/>
    <w:rsid w:val="001F2C57"/>
    <w:rsid w:val="001F4C8E"/>
    <w:rsid w:val="001F4D01"/>
    <w:rsid w:val="001F5024"/>
    <w:rsid w:val="001F520A"/>
    <w:rsid w:val="001F66E2"/>
    <w:rsid w:val="0020116F"/>
    <w:rsid w:val="00201428"/>
    <w:rsid w:val="00201B05"/>
    <w:rsid w:val="00201E5F"/>
    <w:rsid w:val="00203102"/>
    <w:rsid w:val="0020317C"/>
    <w:rsid w:val="0020412A"/>
    <w:rsid w:val="0020429F"/>
    <w:rsid w:val="002045C7"/>
    <w:rsid w:val="0020467E"/>
    <w:rsid w:val="00204A1E"/>
    <w:rsid w:val="00205C0B"/>
    <w:rsid w:val="0021049E"/>
    <w:rsid w:val="0021100A"/>
    <w:rsid w:val="002114E5"/>
    <w:rsid w:val="00212D00"/>
    <w:rsid w:val="00213058"/>
    <w:rsid w:val="00214DE3"/>
    <w:rsid w:val="00214F3F"/>
    <w:rsid w:val="002155DD"/>
    <w:rsid w:val="002160AC"/>
    <w:rsid w:val="00216479"/>
    <w:rsid w:val="002169E9"/>
    <w:rsid w:val="00217FCA"/>
    <w:rsid w:val="00221849"/>
    <w:rsid w:val="00221A4D"/>
    <w:rsid w:val="00221B08"/>
    <w:rsid w:val="00222642"/>
    <w:rsid w:val="00222DF5"/>
    <w:rsid w:val="00223FC0"/>
    <w:rsid w:val="00224154"/>
    <w:rsid w:val="00225ADD"/>
    <w:rsid w:val="00231250"/>
    <w:rsid w:val="00231D07"/>
    <w:rsid w:val="002332C1"/>
    <w:rsid w:val="002333F8"/>
    <w:rsid w:val="00233593"/>
    <w:rsid w:val="00234685"/>
    <w:rsid w:val="00235D34"/>
    <w:rsid w:val="00237227"/>
    <w:rsid w:val="00240408"/>
    <w:rsid w:val="002406C2"/>
    <w:rsid w:val="002415E3"/>
    <w:rsid w:val="00241A02"/>
    <w:rsid w:val="00241F3C"/>
    <w:rsid w:val="00242665"/>
    <w:rsid w:val="00242878"/>
    <w:rsid w:val="002434AC"/>
    <w:rsid w:val="00244669"/>
    <w:rsid w:val="0024478A"/>
    <w:rsid w:val="00244823"/>
    <w:rsid w:val="00244C78"/>
    <w:rsid w:val="00245D22"/>
    <w:rsid w:val="0024761A"/>
    <w:rsid w:val="002479D9"/>
    <w:rsid w:val="00247D16"/>
    <w:rsid w:val="00247E97"/>
    <w:rsid w:val="0025045F"/>
    <w:rsid w:val="002516DF"/>
    <w:rsid w:val="002519AD"/>
    <w:rsid w:val="00252A69"/>
    <w:rsid w:val="00255516"/>
    <w:rsid w:val="00255F32"/>
    <w:rsid w:val="0025647F"/>
    <w:rsid w:val="0025709F"/>
    <w:rsid w:val="0026069C"/>
    <w:rsid w:val="00260B3D"/>
    <w:rsid w:val="00260CC5"/>
    <w:rsid w:val="00261181"/>
    <w:rsid w:val="00261A6C"/>
    <w:rsid w:val="00261E2C"/>
    <w:rsid w:val="002621BB"/>
    <w:rsid w:val="00262440"/>
    <w:rsid w:val="00262538"/>
    <w:rsid w:val="00263031"/>
    <w:rsid w:val="00263CC0"/>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9B5"/>
    <w:rsid w:val="00285F5E"/>
    <w:rsid w:val="00286661"/>
    <w:rsid w:val="00290C1E"/>
    <w:rsid w:val="00290EFF"/>
    <w:rsid w:val="00291221"/>
    <w:rsid w:val="00291226"/>
    <w:rsid w:val="002917F1"/>
    <w:rsid w:val="002920A1"/>
    <w:rsid w:val="002921C5"/>
    <w:rsid w:val="00292B15"/>
    <w:rsid w:val="00292E7E"/>
    <w:rsid w:val="00292FCF"/>
    <w:rsid w:val="00295373"/>
    <w:rsid w:val="00295856"/>
    <w:rsid w:val="00295977"/>
    <w:rsid w:val="00295F01"/>
    <w:rsid w:val="00296198"/>
    <w:rsid w:val="00296442"/>
    <w:rsid w:val="00296D37"/>
    <w:rsid w:val="0029734A"/>
    <w:rsid w:val="00297826"/>
    <w:rsid w:val="00297CD6"/>
    <w:rsid w:val="002A0946"/>
    <w:rsid w:val="002A24D7"/>
    <w:rsid w:val="002A3133"/>
    <w:rsid w:val="002A41BB"/>
    <w:rsid w:val="002A41BC"/>
    <w:rsid w:val="002A54E4"/>
    <w:rsid w:val="002A5989"/>
    <w:rsid w:val="002A5F8B"/>
    <w:rsid w:val="002B016B"/>
    <w:rsid w:val="002B17B5"/>
    <w:rsid w:val="002B1A1D"/>
    <w:rsid w:val="002B1F7D"/>
    <w:rsid w:val="002B34E8"/>
    <w:rsid w:val="002B47BD"/>
    <w:rsid w:val="002B5398"/>
    <w:rsid w:val="002B5739"/>
    <w:rsid w:val="002B687A"/>
    <w:rsid w:val="002B7641"/>
    <w:rsid w:val="002B7D11"/>
    <w:rsid w:val="002C048A"/>
    <w:rsid w:val="002C290D"/>
    <w:rsid w:val="002C3F69"/>
    <w:rsid w:val="002C4963"/>
    <w:rsid w:val="002C4AE5"/>
    <w:rsid w:val="002C4B3C"/>
    <w:rsid w:val="002C57FB"/>
    <w:rsid w:val="002C70B8"/>
    <w:rsid w:val="002C7F4F"/>
    <w:rsid w:val="002C7FFD"/>
    <w:rsid w:val="002D0000"/>
    <w:rsid w:val="002D03F1"/>
    <w:rsid w:val="002D1613"/>
    <w:rsid w:val="002D3F02"/>
    <w:rsid w:val="002D3FC5"/>
    <w:rsid w:val="002D4619"/>
    <w:rsid w:val="002D4ECB"/>
    <w:rsid w:val="002D58D1"/>
    <w:rsid w:val="002D6269"/>
    <w:rsid w:val="002D6716"/>
    <w:rsid w:val="002D6E8B"/>
    <w:rsid w:val="002D7A33"/>
    <w:rsid w:val="002D7AE4"/>
    <w:rsid w:val="002D7BE6"/>
    <w:rsid w:val="002E038B"/>
    <w:rsid w:val="002E17F2"/>
    <w:rsid w:val="002E20AE"/>
    <w:rsid w:val="002E49DF"/>
    <w:rsid w:val="002E50A0"/>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456"/>
    <w:rsid w:val="002F656B"/>
    <w:rsid w:val="002F7277"/>
    <w:rsid w:val="00300DF1"/>
    <w:rsid w:val="00300F3D"/>
    <w:rsid w:val="00301AAD"/>
    <w:rsid w:val="00301B5F"/>
    <w:rsid w:val="00304E03"/>
    <w:rsid w:val="0030518B"/>
    <w:rsid w:val="00305476"/>
    <w:rsid w:val="003056C9"/>
    <w:rsid w:val="0030610C"/>
    <w:rsid w:val="00306117"/>
    <w:rsid w:val="00306441"/>
    <w:rsid w:val="00307286"/>
    <w:rsid w:val="00307971"/>
    <w:rsid w:val="00310373"/>
    <w:rsid w:val="00310584"/>
    <w:rsid w:val="00310B98"/>
    <w:rsid w:val="00310BAA"/>
    <w:rsid w:val="00311653"/>
    <w:rsid w:val="00311E4D"/>
    <w:rsid w:val="003123C5"/>
    <w:rsid w:val="00312FDD"/>
    <w:rsid w:val="0031398C"/>
    <w:rsid w:val="00316930"/>
    <w:rsid w:val="00316AF2"/>
    <w:rsid w:val="00316D96"/>
    <w:rsid w:val="0031717B"/>
    <w:rsid w:val="00317741"/>
    <w:rsid w:val="00320110"/>
    <w:rsid w:val="00323332"/>
    <w:rsid w:val="00323476"/>
    <w:rsid w:val="003234CA"/>
    <w:rsid w:val="003238D9"/>
    <w:rsid w:val="0032581B"/>
    <w:rsid w:val="00325BEE"/>
    <w:rsid w:val="00326174"/>
    <w:rsid w:val="003262DA"/>
    <w:rsid w:val="003265F9"/>
    <w:rsid w:val="00326D70"/>
    <w:rsid w:val="00327B38"/>
    <w:rsid w:val="00330AE2"/>
    <w:rsid w:val="003312B1"/>
    <w:rsid w:val="0033178E"/>
    <w:rsid w:val="00332939"/>
    <w:rsid w:val="00334468"/>
    <w:rsid w:val="0033473F"/>
    <w:rsid w:val="00334B08"/>
    <w:rsid w:val="00334E43"/>
    <w:rsid w:val="00336863"/>
    <w:rsid w:val="00336E91"/>
    <w:rsid w:val="0033781B"/>
    <w:rsid w:val="0034079F"/>
    <w:rsid w:val="003407A8"/>
    <w:rsid w:val="00341317"/>
    <w:rsid w:val="00342399"/>
    <w:rsid w:val="00342948"/>
    <w:rsid w:val="0034358F"/>
    <w:rsid w:val="0034445D"/>
    <w:rsid w:val="00346492"/>
    <w:rsid w:val="00347022"/>
    <w:rsid w:val="00347DD5"/>
    <w:rsid w:val="0035177B"/>
    <w:rsid w:val="00351814"/>
    <w:rsid w:val="00352365"/>
    <w:rsid w:val="00352581"/>
    <w:rsid w:val="00352CB5"/>
    <w:rsid w:val="0035306B"/>
    <w:rsid w:val="003536CF"/>
    <w:rsid w:val="00354020"/>
    <w:rsid w:val="00354C42"/>
    <w:rsid w:val="00354D9B"/>
    <w:rsid w:val="0035620A"/>
    <w:rsid w:val="0035626B"/>
    <w:rsid w:val="003577EB"/>
    <w:rsid w:val="00363632"/>
    <w:rsid w:val="00363797"/>
    <w:rsid w:val="00364147"/>
    <w:rsid w:val="003644BC"/>
    <w:rsid w:val="00365455"/>
    <w:rsid w:val="00365652"/>
    <w:rsid w:val="00365FF4"/>
    <w:rsid w:val="003663F6"/>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5AA9"/>
    <w:rsid w:val="0038720F"/>
    <w:rsid w:val="00387C28"/>
    <w:rsid w:val="00387EC3"/>
    <w:rsid w:val="003906E9"/>
    <w:rsid w:val="00392398"/>
    <w:rsid w:val="003926AF"/>
    <w:rsid w:val="00392DBF"/>
    <w:rsid w:val="0039340B"/>
    <w:rsid w:val="003935A9"/>
    <w:rsid w:val="00393CC0"/>
    <w:rsid w:val="003944ED"/>
    <w:rsid w:val="0039479F"/>
    <w:rsid w:val="00394AF5"/>
    <w:rsid w:val="0039575D"/>
    <w:rsid w:val="00395947"/>
    <w:rsid w:val="00395FAD"/>
    <w:rsid w:val="003960E9"/>
    <w:rsid w:val="00396A0B"/>
    <w:rsid w:val="003A083F"/>
    <w:rsid w:val="003A18FC"/>
    <w:rsid w:val="003A27BD"/>
    <w:rsid w:val="003A38F8"/>
    <w:rsid w:val="003A4286"/>
    <w:rsid w:val="003A5918"/>
    <w:rsid w:val="003A59DD"/>
    <w:rsid w:val="003A5B2B"/>
    <w:rsid w:val="003A5EDF"/>
    <w:rsid w:val="003A6116"/>
    <w:rsid w:val="003A7B97"/>
    <w:rsid w:val="003B074C"/>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2C4E"/>
    <w:rsid w:val="003D3B26"/>
    <w:rsid w:val="003D4C11"/>
    <w:rsid w:val="003D5BF0"/>
    <w:rsid w:val="003D6E15"/>
    <w:rsid w:val="003D721D"/>
    <w:rsid w:val="003E09FC"/>
    <w:rsid w:val="003E0B88"/>
    <w:rsid w:val="003E1B54"/>
    <w:rsid w:val="003E2136"/>
    <w:rsid w:val="003E50F1"/>
    <w:rsid w:val="003E58B9"/>
    <w:rsid w:val="003E634A"/>
    <w:rsid w:val="003E6DF2"/>
    <w:rsid w:val="003F004C"/>
    <w:rsid w:val="003F0C5F"/>
    <w:rsid w:val="003F1113"/>
    <w:rsid w:val="003F3463"/>
    <w:rsid w:val="003F3DA5"/>
    <w:rsid w:val="003F4956"/>
    <w:rsid w:val="003F590E"/>
    <w:rsid w:val="003F5DC2"/>
    <w:rsid w:val="003F6107"/>
    <w:rsid w:val="003F72A3"/>
    <w:rsid w:val="003F7F21"/>
    <w:rsid w:val="00400A94"/>
    <w:rsid w:val="00400D08"/>
    <w:rsid w:val="00401292"/>
    <w:rsid w:val="00401E2E"/>
    <w:rsid w:val="004022C0"/>
    <w:rsid w:val="00402ADF"/>
    <w:rsid w:val="00402DB9"/>
    <w:rsid w:val="00403006"/>
    <w:rsid w:val="004032DB"/>
    <w:rsid w:val="00404603"/>
    <w:rsid w:val="00405525"/>
    <w:rsid w:val="0040738E"/>
    <w:rsid w:val="0041012B"/>
    <w:rsid w:val="00411093"/>
    <w:rsid w:val="004120B9"/>
    <w:rsid w:val="00412D5B"/>
    <w:rsid w:val="00412F36"/>
    <w:rsid w:val="0041435B"/>
    <w:rsid w:val="00415B42"/>
    <w:rsid w:val="004163F8"/>
    <w:rsid w:val="0041683C"/>
    <w:rsid w:val="0041692C"/>
    <w:rsid w:val="004174D2"/>
    <w:rsid w:val="0042010D"/>
    <w:rsid w:val="00421DD2"/>
    <w:rsid w:val="00422BC0"/>
    <w:rsid w:val="004237A7"/>
    <w:rsid w:val="004241AA"/>
    <w:rsid w:val="00424671"/>
    <w:rsid w:val="00424C4A"/>
    <w:rsid w:val="004260B3"/>
    <w:rsid w:val="004265E4"/>
    <w:rsid w:val="004271B8"/>
    <w:rsid w:val="00427FE2"/>
    <w:rsid w:val="004301C1"/>
    <w:rsid w:val="0043084A"/>
    <w:rsid w:val="00430CBC"/>
    <w:rsid w:val="00431AC5"/>
    <w:rsid w:val="00432821"/>
    <w:rsid w:val="004329C7"/>
    <w:rsid w:val="00432D39"/>
    <w:rsid w:val="00433211"/>
    <w:rsid w:val="00433522"/>
    <w:rsid w:val="00433983"/>
    <w:rsid w:val="0043402B"/>
    <w:rsid w:val="00435599"/>
    <w:rsid w:val="00435917"/>
    <w:rsid w:val="00435C5B"/>
    <w:rsid w:val="00435D27"/>
    <w:rsid w:val="004361C9"/>
    <w:rsid w:val="00436FAF"/>
    <w:rsid w:val="0043738E"/>
    <w:rsid w:val="00437A34"/>
    <w:rsid w:val="00441B50"/>
    <w:rsid w:val="0044232D"/>
    <w:rsid w:val="004441BF"/>
    <w:rsid w:val="00444497"/>
    <w:rsid w:val="0044511E"/>
    <w:rsid w:val="004451C6"/>
    <w:rsid w:val="00445A37"/>
    <w:rsid w:val="00445C4E"/>
    <w:rsid w:val="00447936"/>
    <w:rsid w:val="00450B14"/>
    <w:rsid w:val="00450EE2"/>
    <w:rsid w:val="00451B26"/>
    <w:rsid w:val="00453712"/>
    <w:rsid w:val="00454946"/>
    <w:rsid w:val="0045527C"/>
    <w:rsid w:val="00455977"/>
    <w:rsid w:val="00455CAA"/>
    <w:rsid w:val="0045613F"/>
    <w:rsid w:val="004563DF"/>
    <w:rsid w:val="00456505"/>
    <w:rsid w:val="00456BEC"/>
    <w:rsid w:val="00456E35"/>
    <w:rsid w:val="0045748B"/>
    <w:rsid w:val="00457A0C"/>
    <w:rsid w:val="00457E5D"/>
    <w:rsid w:val="0046059F"/>
    <w:rsid w:val="00460771"/>
    <w:rsid w:val="00460981"/>
    <w:rsid w:val="004620AA"/>
    <w:rsid w:val="004624BF"/>
    <w:rsid w:val="004650FE"/>
    <w:rsid w:val="0046622D"/>
    <w:rsid w:val="004663AD"/>
    <w:rsid w:val="004665E5"/>
    <w:rsid w:val="00466ABD"/>
    <w:rsid w:val="00466DA5"/>
    <w:rsid w:val="00470D97"/>
    <w:rsid w:val="0047266A"/>
    <w:rsid w:val="00473360"/>
    <w:rsid w:val="004744BC"/>
    <w:rsid w:val="00475364"/>
    <w:rsid w:val="00476541"/>
    <w:rsid w:val="00477699"/>
    <w:rsid w:val="0047772E"/>
    <w:rsid w:val="0048019E"/>
    <w:rsid w:val="0048086E"/>
    <w:rsid w:val="00481369"/>
    <w:rsid w:val="00481697"/>
    <w:rsid w:val="004824C1"/>
    <w:rsid w:val="00482668"/>
    <w:rsid w:val="00483E65"/>
    <w:rsid w:val="004843DC"/>
    <w:rsid w:val="00484A78"/>
    <w:rsid w:val="00484E7A"/>
    <w:rsid w:val="00486876"/>
    <w:rsid w:val="00486C89"/>
    <w:rsid w:val="00486D17"/>
    <w:rsid w:val="004871F3"/>
    <w:rsid w:val="0048746C"/>
    <w:rsid w:val="00487505"/>
    <w:rsid w:val="004918CF"/>
    <w:rsid w:val="004929D3"/>
    <w:rsid w:val="00492ACE"/>
    <w:rsid w:val="00494E79"/>
    <w:rsid w:val="004A0342"/>
    <w:rsid w:val="004A11D9"/>
    <w:rsid w:val="004A1A56"/>
    <w:rsid w:val="004A1C59"/>
    <w:rsid w:val="004A2259"/>
    <w:rsid w:val="004A3C88"/>
    <w:rsid w:val="004A3FE8"/>
    <w:rsid w:val="004A4877"/>
    <w:rsid w:val="004A5E2E"/>
    <w:rsid w:val="004A6520"/>
    <w:rsid w:val="004A689D"/>
    <w:rsid w:val="004A711C"/>
    <w:rsid w:val="004B00FF"/>
    <w:rsid w:val="004B08CE"/>
    <w:rsid w:val="004B091E"/>
    <w:rsid w:val="004B0BA2"/>
    <w:rsid w:val="004B0D7E"/>
    <w:rsid w:val="004B230E"/>
    <w:rsid w:val="004B2EB4"/>
    <w:rsid w:val="004B5E86"/>
    <w:rsid w:val="004B6199"/>
    <w:rsid w:val="004B7496"/>
    <w:rsid w:val="004B75F4"/>
    <w:rsid w:val="004B7A59"/>
    <w:rsid w:val="004B7F2B"/>
    <w:rsid w:val="004B7FD4"/>
    <w:rsid w:val="004C02AC"/>
    <w:rsid w:val="004C1B32"/>
    <w:rsid w:val="004C1FE1"/>
    <w:rsid w:val="004C25DF"/>
    <w:rsid w:val="004C33B8"/>
    <w:rsid w:val="004D003E"/>
    <w:rsid w:val="004D112C"/>
    <w:rsid w:val="004D112E"/>
    <w:rsid w:val="004D2063"/>
    <w:rsid w:val="004D20DB"/>
    <w:rsid w:val="004D20E6"/>
    <w:rsid w:val="004D405D"/>
    <w:rsid w:val="004D46B9"/>
    <w:rsid w:val="004D47C5"/>
    <w:rsid w:val="004D52F1"/>
    <w:rsid w:val="004D54F4"/>
    <w:rsid w:val="004D5B79"/>
    <w:rsid w:val="004D6121"/>
    <w:rsid w:val="004D6597"/>
    <w:rsid w:val="004D6F49"/>
    <w:rsid w:val="004D74A2"/>
    <w:rsid w:val="004E2108"/>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1759"/>
    <w:rsid w:val="004F2C13"/>
    <w:rsid w:val="004F3FE6"/>
    <w:rsid w:val="004F740E"/>
    <w:rsid w:val="004F7923"/>
    <w:rsid w:val="00500003"/>
    <w:rsid w:val="00500536"/>
    <w:rsid w:val="00500DAD"/>
    <w:rsid w:val="005013FB"/>
    <w:rsid w:val="00502A99"/>
    <w:rsid w:val="005036D9"/>
    <w:rsid w:val="005043F4"/>
    <w:rsid w:val="00504963"/>
    <w:rsid w:val="0050701B"/>
    <w:rsid w:val="00510135"/>
    <w:rsid w:val="00510A4B"/>
    <w:rsid w:val="00510EDB"/>
    <w:rsid w:val="00511703"/>
    <w:rsid w:val="00511E5E"/>
    <w:rsid w:val="005125FF"/>
    <w:rsid w:val="00512C82"/>
    <w:rsid w:val="00512EF7"/>
    <w:rsid w:val="005139E5"/>
    <w:rsid w:val="00513B28"/>
    <w:rsid w:val="0051598E"/>
    <w:rsid w:val="0052002F"/>
    <w:rsid w:val="0052035C"/>
    <w:rsid w:val="00522007"/>
    <w:rsid w:val="005220A5"/>
    <w:rsid w:val="005221F6"/>
    <w:rsid w:val="00522A9D"/>
    <w:rsid w:val="005245BD"/>
    <w:rsid w:val="00526472"/>
    <w:rsid w:val="00526EB4"/>
    <w:rsid w:val="00527253"/>
    <w:rsid w:val="00527B16"/>
    <w:rsid w:val="00527CFA"/>
    <w:rsid w:val="00530075"/>
    <w:rsid w:val="00531011"/>
    <w:rsid w:val="0053164B"/>
    <w:rsid w:val="00532714"/>
    <w:rsid w:val="0053322F"/>
    <w:rsid w:val="00534C09"/>
    <w:rsid w:val="00534E51"/>
    <w:rsid w:val="00540374"/>
    <w:rsid w:val="00541175"/>
    <w:rsid w:val="005420B4"/>
    <w:rsid w:val="0054279B"/>
    <w:rsid w:val="00542A9A"/>
    <w:rsid w:val="00542FDF"/>
    <w:rsid w:val="005438A2"/>
    <w:rsid w:val="00543D24"/>
    <w:rsid w:val="00545CEE"/>
    <w:rsid w:val="00547696"/>
    <w:rsid w:val="00547A3F"/>
    <w:rsid w:val="005500EC"/>
    <w:rsid w:val="00550E27"/>
    <w:rsid w:val="005516F9"/>
    <w:rsid w:val="00551825"/>
    <w:rsid w:val="00551A48"/>
    <w:rsid w:val="0055289D"/>
    <w:rsid w:val="00552D61"/>
    <w:rsid w:val="00553930"/>
    <w:rsid w:val="00555745"/>
    <w:rsid w:val="00561779"/>
    <w:rsid w:val="005646A7"/>
    <w:rsid w:val="00566FFB"/>
    <w:rsid w:val="005675A7"/>
    <w:rsid w:val="005675DB"/>
    <w:rsid w:val="00570922"/>
    <w:rsid w:val="00570E8B"/>
    <w:rsid w:val="00571733"/>
    <w:rsid w:val="00571CC2"/>
    <w:rsid w:val="00572F5D"/>
    <w:rsid w:val="0057330A"/>
    <w:rsid w:val="00573E4A"/>
    <w:rsid w:val="0057471A"/>
    <w:rsid w:val="00575CC7"/>
    <w:rsid w:val="00575FC6"/>
    <w:rsid w:val="00576323"/>
    <w:rsid w:val="00576A13"/>
    <w:rsid w:val="005774BD"/>
    <w:rsid w:val="005776C4"/>
    <w:rsid w:val="005813B6"/>
    <w:rsid w:val="00581577"/>
    <w:rsid w:val="00583236"/>
    <w:rsid w:val="005835B0"/>
    <w:rsid w:val="0058444C"/>
    <w:rsid w:val="005846D0"/>
    <w:rsid w:val="005859A2"/>
    <w:rsid w:val="005859E5"/>
    <w:rsid w:val="00585B98"/>
    <w:rsid w:val="00585D98"/>
    <w:rsid w:val="00586703"/>
    <w:rsid w:val="0059016A"/>
    <w:rsid w:val="00591C68"/>
    <w:rsid w:val="00591DFC"/>
    <w:rsid w:val="0059328F"/>
    <w:rsid w:val="00593A9B"/>
    <w:rsid w:val="00593AF5"/>
    <w:rsid w:val="00593C60"/>
    <w:rsid w:val="00595C09"/>
    <w:rsid w:val="005960EF"/>
    <w:rsid w:val="005963BA"/>
    <w:rsid w:val="0059665F"/>
    <w:rsid w:val="00596B4E"/>
    <w:rsid w:val="00596CE1"/>
    <w:rsid w:val="005A04DD"/>
    <w:rsid w:val="005A0B8C"/>
    <w:rsid w:val="005A0CF4"/>
    <w:rsid w:val="005A1F90"/>
    <w:rsid w:val="005A3D94"/>
    <w:rsid w:val="005A4E44"/>
    <w:rsid w:val="005A4EAE"/>
    <w:rsid w:val="005A4F56"/>
    <w:rsid w:val="005A5AFB"/>
    <w:rsid w:val="005A5FB9"/>
    <w:rsid w:val="005A6CD7"/>
    <w:rsid w:val="005A75A7"/>
    <w:rsid w:val="005A7A40"/>
    <w:rsid w:val="005A7DDE"/>
    <w:rsid w:val="005B11E6"/>
    <w:rsid w:val="005B18E8"/>
    <w:rsid w:val="005B43D0"/>
    <w:rsid w:val="005B5535"/>
    <w:rsid w:val="005B7C10"/>
    <w:rsid w:val="005C1463"/>
    <w:rsid w:val="005C2709"/>
    <w:rsid w:val="005C2D89"/>
    <w:rsid w:val="005C427B"/>
    <w:rsid w:val="005C4EE8"/>
    <w:rsid w:val="005C7249"/>
    <w:rsid w:val="005D0C19"/>
    <w:rsid w:val="005D152F"/>
    <w:rsid w:val="005D2B4F"/>
    <w:rsid w:val="005D4B6E"/>
    <w:rsid w:val="005D4E39"/>
    <w:rsid w:val="005D4FFF"/>
    <w:rsid w:val="005D6078"/>
    <w:rsid w:val="005D71A2"/>
    <w:rsid w:val="005E01A6"/>
    <w:rsid w:val="005E0324"/>
    <w:rsid w:val="005E0394"/>
    <w:rsid w:val="005E1248"/>
    <w:rsid w:val="005E1D1A"/>
    <w:rsid w:val="005E1FCC"/>
    <w:rsid w:val="005E2ED8"/>
    <w:rsid w:val="005E3A48"/>
    <w:rsid w:val="005E4F46"/>
    <w:rsid w:val="005E524B"/>
    <w:rsid w:val="005E57B0"/>
    <w:rsid w:val="005E6310"/>
    <w:rsid w:val="005E6357"/>
    <w:rsid w:val="005E6775"/>
    <w:rsid w:val="005E68D0"/>
    <w:rsid w:val="005E691C"/>
    <w:rsid w:val="005E697A"/>
    <w:rsid w:val="005E6D4A"/>
    <w:rsid w:val="005E7827"/>
    <w:rsid w:val="005E7876"/>
    <w:rsid w:val="005E78B3"/>
    <w:rsid w:val="005F1837"/>
    <w:rsid w:val="005F21F6"/>
    <w:rsid w:val="005F234A"/>
    <w:rsid w:val="005F2A5B"/>
    <w:rsid w:val="005F323E"/>
    <w:rsid w:val="005F40B7"/>
    <w:rsid w:val="005F4C4A"/>
    <w:rsid w:val="005F4E2F"/>
    <w:rsid w:val="005F6268"/>
    <w:rsid w:val="005F7B96"/>
    <w:rsid w:val="005F7CFF"/>
    <w:rsid w:val="00600508"/>
    <w:rsid w:val="00601569"/>
    <w:rsid w:val="006025AA"/>
    <w:rsid w:val="00602F16"/>
    <w:rsid w:val="0060316A"/>
    <w:rsid w:val="006040C7"/>
    <w:rsid w:val="006042B0"/>
    <w:rsid w:val="00604688"/>
    <w:rsid w:val="006048F3"/>
    <w:rsid w:val="00604FEA"/>
    <w:rsid w:val="00605AE9"/>
    <w:rsid w:val="0060654A"/>
    <w:rsid w:val="00611B84"/>
    <w:rsid w:val="00611F2C"/>
    <w:rsid w:val="00613643"/>
    <w:rsid w:val="00615CC4"/>
    <w:rsid w:val="00615E08"/>
    <w:rsid w:val="006163D3"/>
    <w:rsid w:val="00616E1F"/>
    <w:rsid w:val="00620E79"/>
    <w:rsid w:val="006216D4"/>
    <w:rsid w:val="00621FA1"/>
    <w:rsid w:val="0062267A"/>
    <w:rsid w:val="0062394D"/>
    <w:rsid w:val="00623A15"/>
    <w:rsid w:val="00623D3A"/>
    <w:rsid w:val="0062461F"/>
    <w:rsid w:val="00625713"/>
    <w:rsid w:val="00626063"/>
    <w:rsid w:val="006308C4"/>
    <w:rsid w:val="00632651"/>
    <w:rsid w:val="00632E37"/>
    <w:rsid w:val="00635B5F"/>
    <w:rsid w:val="00636386"/>
    <w:rsid w:val="00636F81"/>
    <w:rsid w:val="0063737F"/>
    <w:rsid w:val="00637A6A"/>
    <w:rsid w:val="00640ED9"/>
    <w:rsid w:val="00641373"/>
    <w:rsid w:val="00641D22"/>
    <w:rsid w:val="0064250E"/>
    <w:rsid w:val="00642851"/>
    <w:rsid w:val="006431A8"/>
    <w:rsid w:val="00643AF0"/>
    <w:rsid w:val="00643B93"/>
    <w:rsid w:val="00643BB3"/>
    <w:rsid w:val="006442A5"/>
    <w:rsid w:val="0064433D"/>
    <w:rsid w:val="006457F4"/>
    <w:rsid w:val="00646BC4"/>
    <w:rsid w:val="00647645"/>
    <w:rsid w:val="00650675"/>
    <w:rsid w:val="00650B3B"/>
    <w:rsid w:val="00651038"/>
    <w:rsid w:val="006513FC"/>
    <w:rsid w:val="006522A9"/>
    <w:rsid w:val="00652580"/>
    <w:rsid w:val="00652EB8"/>
    <w:rsid w:val="006543DB"/>
    <w:rsid w:val="00655F36"/>
    <w:rsid w:val="00655F5B"/>
    <w:rsid w:val="00656153"/>
    <w:rsid w:val="00657E7C"/>
    <w:rsid w:val="00660758"/>
    <w:rsid w:val="00666242"/>
    <w:rsid w:val="006705D8"/>
    <w:rsid w:val="00670F17"/>
    <w:rsid w:val="006716D1"/>
    <w:rsid w:val="0067174B"/>
    <w:rsid w:val="006723D2"/>
    <w:rsid w:val="006725C6"/>
    <w:rsid w:val="00676C3C"/>
    <w:rsid w:val="006776E4"/>
    <w:rsid w:val="0068085F"/>
    <w:rsid w:val="00681280"/>
    <w:rsid w:val="00681BFE"/>
    <w:rsid w:val="00682B3C"/>
    <w:rsid w:val="006838F5"/>
    <w:rsid w:val="006845D9"/>
    <w:rsid w:val="00684D10"/>
    <w:rsid w:val="00685492"/>
    <w:rsid w:val="00685CF1"/>
    <w:rsid w:val="0068617C"/>
    <w:rsid w:val="00686252"/>
    <w:rsid w:val="00686BCC"/>
    <w:rsid w:val="00686D6F"/>
    <w:rsid w:val="006872B7"/>
    <w:rsid w:val="00687E61"/>
    <w:rsid w:val="0069038E"/>
    <w:rsid w:val="00692088"/>
    <w:rsid w:val="006941B1"/>
    <w:rsid w:val="0069441C"/>
    <w:rsid w:val="0069541B"/>
    <w:rsid w:val="006955FD"/>
    <w:rsid w:val="00695DD4"/>
    <w:rsid w:val="00696B8F"/>
    <w:rsid w:val="00697B20"/>
    <w:rsid w:val="006A0173"/>
    <w:rsid w:val="006A03EA"/>
    <w:rsid w:val="006A1588"/>
    <w:rsid w:val="006A17A0"/>
    <w:rsid w:val="006A2EA3"/>
    <w:rsid w:val="006A3917"/>
    <w:rsid w:val="006A3F4B"/>
    <w:rsid w:val="006A4A73"/>
    <w:rsid w:val="006A5151"/>
    <w:rsid w:val="006A63F5"/>
    <w:rsid w:val="006A76AD"/>
    <w:rsid w:val="006B015F"/>
    <w:rsid w:val="006B045C"/>
    <w:rsid w:val="006B053B"/>
    <w:rsid w:val="006B0F00"/>
    <w:rsid w:val="006B126A"/>
    <w:rsid w:val="006B2675"/>
    <w:rsid w:val="006B27C3"/>
    <w:rsid w:val="006B2B3B"/>
    <w:rsid w:val="006B4D80"/>
    <w:rsid w:val="006B5218"/>
    <w:rsid w:val="006B5B56"/>
    <w:rsid w:val="006B6D19"/>
    <w:rsid w:val="006B760C"/>
    <w:rsid w:val="006B7969"/>
    <w:rsid w:val="006C04AE"/>
    <w:rsid w:val="006C0C1B"/>
    <w:rsid w:val="006C151B"/>
    <w:rsid w:val="006C1E3D"/>
    <w:rsid w:val="006C1FF5"/>
    <w:rsid w:val="006C2BD2"/>
    <w:rsid w:val="006C2DA6"/>
    <w:rsid w:val="006C379A"/>
    <w:rsid w:val="006C477E"/>
    <w:rsid w:val="006C629A"/>
    <w:rsid w:val="006D030B"/>
    <w:rsid w:val="006D0D54"/>
    <w:rsid w:val="006D15AF"/>
    <w:rsid w:val="006D2AC0"/>
    <w:rsid w:val="006D2E47"/>
    <w:rsid w:val="006D57D5"/>
    <w:rsid w:val="006D6D68"/>
    <w:rsid w:val="006D71EB"/>
    <w:rsid w:val="006E021A"/>
    <w:rsid w:val="006E24E2"/>
    <w:rsid w:val="006E2E31"/>
    <w:rsid w:val="006E37C6"/>
    <w:rsid w:val="006E39C2"/>
    <w:rsid w:val="006E4158"/>
    <w:rsid w:val="006E4189"/>
    <w:rsid w:val="006E4892"/>
    <w:rsid w:val="006E64E7"/>
    <w:rsid w:val="006E740F"/>
    <w:rsid w:val="006E7B2A"/>
    <w:rsid w:val="006E7DAA"/>
    <w:rsid w:val="006F5921"/>
    <w:rsid w:val="007013FA"/>
    <w:rsid w:val="00701DF6"/>
    <w:rsid w:val="0070302C"/>
    <w:rsid w:val="00704170"/>
    <w:rsid w:val="00705E76"/>
    <w:rsid w:val="00705F61"/>
    <w:rsid w:val="007074ED"/>
    <w:rsid w:val="00710021"/>
    <w:rsid w:val="00710BE8"/>
    <w:rsid w:val="00711F2E"/>
    <w:rsid w:val="00711F5B"/>
    <w:rsid w:val="00712A88"/>
    <w:rsid w:val="00712CB7"/>
    <w:rsid w:val="00713231"/>
    <w:rsid w:val="00713932"/>
    <w:rsid w:val="007139BE"/>
    <w:rsid w:val="00713B42"/>
    <w:rsid w:val="00721B4E"/>
    <w:rsid w:val="00721F26"/>
    <w:rsid w:val="00722612"/>
    <w:rsid w:val="00722EE7"/>
    <w:rsid w:val="0072399C"/>
    <w:rsid w:val="00723B6E"/>
    <w:rsid w:val="00724944"/>
    <w:rsid w:val="00724E55"/>
    <w:rsid w:val="0072537C"/>
    <w:rsid w:val="00725BEA"/>
    <w:rsid w:val="00725FB0"/>
    <w:rsid w:val="007272EB"/>
    <w:rsid w:val="00727982"/>
    <w:rsid w:val="0073033A"/>
    <w:rsid w:val="00730960"/>
    <w:rsid w:val="00730CD3"/>
    <w:rsid w:val="007340D2"/>
    <w:rsid w:val="00734664"/>
    <w:rsid w:val="00734966"/>
    <w:rsid w:val="00734C2A"/>
    <w:rsid w:val="00734D64"/>
    <w:rsid w:val="0074180B"/>
    <w:rsid w:val="00741C5B"/>
    <w:rsid w:val="00741E56"/>
    <w:rsid w:val="00742966"/>
    <w:rsid w:val="007432BB"/>
    <w:rsid w:val="00744ECF"/>
    <w:rsid w:val="00745A1D"/>
    <w:rsid w:val="007472AB"/>
    <w:rsid w:val="00747B88"/>
    <w:rsid w:val="007500DF"/>
    <w:rsid w:val="0075069D"/>
    <w:rsid w:val="0075151E"/>
    <w:rsid w:val="007521BC"/>
    <w:rsid w:val="00752883"/>
    <w:rsid w:val="00753712"/>
    <w:rsid w:val="00753BA7"/>
    <w:rsid w:val="007544A6"/>
    <w:rsid w:val="00755668"/>
    <w:rsid w:val="0075769F"/>
    <w:rsid w:val="00760AB8"/>
    <w:rsid w:val="007616B8"/>
    <w:rsid w:val="007629B7"/>
    <w:rsid w:val="00762B58"/>
    <w:rsid w:val="0076350C"/>
    <w:rsid w:val="00763939"/>
    <w:rsid w:val="00763C79"/>
    <w:rsid w:val="00765B92"/>
    <w:rsid w:val="007675D3"/>
    <w:rsid w:val="00767D3B"/>
    <w:rsid w:val="0077088A"/>
    <w:rsid w:val="007739BB"/>
    <w:rsid w:val="00774C89"/>
    <w:rsid w:val="0077518F"/>
    <w:rsid w:val="007763D9"/>
    <w:rsid w:val="00776527"/>
    <w:rsid w:val="007772DE"/>
    <w:rsid w:val="0077789E"/>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640"/>
    <w:rsid w:val="007952B6"/>
    <w:rsid w:val="0079543A"/>
    <w:rsid w:val="007957B1"/>
    <w:rsid w:val="00797573"/>
    <w:rsid w:val="007A0C87"/>
    <w:rsid w:val="007A156B"/>
    <w:rsid w:val="007A1D48"/>
    <w:rsid w:val="007A3505"/>
    <w:rsid w:val="007A355D"/>
    <w:rsid w:val="007A3B62"/>
    <w:rsid w:val="007A3C2B"/>
    <w:rsid w:val="007A4549"/>
    <w:rsid w:val="007A4582"/>
    <w:rsid w:val="007A74D3"/>
    <w:rsid w:val="007B0A60"/>
    <w:rsid w:val="007B0C7F"/>
    <w:rsid w:val="007B1D6F"/>
    <w:rsid w:val="007B1E36"/>
    <w:rsid w:val="007B5AC5"/>
    <w:rsid w:val="007B70EF"/>
    <w:rsid w:val="007B7AD2"/>
    <w:rsid w:val="007C0AAE"/>
    <w:rsid w:val="007C190A"/>
    <w:rsid w:val="007C2454"/>
    <w:rsid w:val="007C2C91"/>
    <w:rsid w:val="007C37D5"/>
    <w:rsid w:val="007C4F58"/>
    <w:rsid w:val="007C6528"/>
    <w:rsid w:val="007D02C7"/>
    <w:rsid w:val="007D080E"/>
    <w:rsid w:val="007D2F21"/>
    <w:rsid w:val="007D3AE9"/>
    <w:rsid w:val="007D4DCD"/>
    <w:rsid w:val="007D5A2F"/>
    <w:rsid w:val="007D5D7E"/>
    <w:rsid w:val="007D69B0"/>
    <w:rsid w:val="007D6C72"/>
    <w:rsid w:val="007E169B"/>
    <w:rsid w:val="007E1991"/>
    <w:rsid w:val="007E3AE3"/>
    <w:rsid w:val="007E3D2A"/>
    <w:rsid w:val="007E46F8"/>
    <w:rsid w:val="007E4B1E"/>
    <w:rsid w:val="007E4C86"/>
    <w:rsid w:val="007E561B"/>
    <w:rsid w:val="007E5670"/>
    <w:rsid w:val="007E7237"/>
    <w:rsid w:val="007F117C"/>
    <w:rsid w:val="007F18EB"/>
    <w:rsid w:val="007F28A3"/>
    <w:rsid w:val="007F309C"/>
    <w:rsid w:val="007F3FE0"/>
    <w:rsid w:val="007F4CCD"/>
    <w:rsid w:val="007F5FE9"/>
    <w:rsid w:val="007F650B"/>
    <w:rsid w:val="007F6DC7"/>
    <w:rsid w:val="008003AD"/>
    <w:rsid w:val="008003C8"/>
    <w:rsid w:val="00800675"/>
    <w:rsid w:val="00802226"/>
    <w:rsid w:val="00803060"/>
    <w:rsid w:val="008030F2"/>
    <w:rsid w:val="00803234"/>
    <w:rsid w:val="00803A6B"/>
    <w:rsid w:val="00806417"/>
    <w:rsid w:val="00806E9F"/>
    <w:rsid w:val="00807802"/>
    <w:rsid w:val="00810248"/>
    <w:rsid w:val="00810315"/>
    <w:rsid w:val="00810535"/>
    <w:rsid w:val="00811787"/>
    <w:rsid w:val="00812751"/>
    <w:rsid w:val="00812989"/>
    <w:rsid w:val="008134A9"/>
    <w:rsid w:val="00813A40"/>
    <w:rsid w:val="00813B36"/>
    <w:rsid w:val="00813F95"/>
    <w:rsid w:val="00814FF4"/>
    <w:rsid w:val="0081765B"/>
    <w:rsid w:val="00820169"/>
    <w:rsid w:val="00820B09"/>
    <w:rsid w:val="008215F4"/>
    <w:rsid w:val="008218F6"/>
    <w:rsid w:val="008228D2"/>
    <w:rsid w:val="008261CD"/>
    <w:rsid w:val="0082665C"/>
    <w:rsid w:val="00827366"/>
    <w:rsid w:val="008274C1"/>
    <w:rsid w:val="00827D18"/>
    <w:rsid w:val="00831202"/>
    <w:rsid w:val="0083197C"/>
    <w:rsid w:val="00831B22"/>
    <w:rsid w:val="00831BDB"/>
    <w:rsid w:val="00832D5F"/>
    <w:rsid w:val="008335A6"/>
    <w:rsid w:val="0083403A"/>
    <w:rsid w:val="00834448"/>
    <w:rsid w:val="00834703"/>
    <w:rsid w:val="00834C4B"/>
    <w:rsid w:val="008354B2"/>
    <w:rsid w:val="008356BA"/>
    <w:rsid w:val="0083577F"/>
    <w:rsid w:val="00835B5E"/>
    <w:rsid w:val="008367EF"/>
    <w:rsid w:val="0083696F"/>
    <w:rsid w:val="00836DC2"/>
    <w:rsid w:val="008375C1"/>
    <w:rsid w:val="00837BC2"/>
    <w:rsid w:val="00837E2E"/>
    <w:rsid w:val="008414C4"/>
    <w:rsid w:val="008415C8"/>
    <w:rsid w:val="00842F47"/>
    <w:rsid w:val="00845615"/>
    <w:rsid w:val="00845695"/>
    <w:rsid w:val="008459D2"/>
    <w:rsid w:val="00845DA6"/>
    <w:rsid w:val="0084672E"/>
    <w:rsid w:val="00846DE1"/>
    <w:rsid w:val="00847796"/>
    <w:rsid w:val="00852539"/>
    <w:rsid w:val="00853116"/>
    <w:rsid w:val="00854DC8"/>
    <w:rsid w:val="008570F4"/>
    <w:rsid w:val="0085750B"/>
    <w:rsid w:val="00857CDE"/>
    <w:rsid w:val="00860422"/>
    <w:rsid w:val="00860CD6"/>
    <w:rsid w:val="0086166B"/>
    <w:rsid w:val="008621E1"/>
    <w:rsid w:val="00862B5B"/>
    <w:rsid w:val="00862B9A"/>
    <w:rsid w:val="00862D80"/>
    <w:rsid w:val="00862FF8"/>
    <w:rsid w:val="008636EE"/>
    <w:rsid w:val="00864491"/>
    <w:rsid w:val="00864888"/>
    <w:rsid w:val="00864CC4"/>
    <w:rsid w:val="008658E6"/>
    <w:rsid w:val="00865C2C"/>
    <w:rsid w:val="00865F9C"/>
    <w:rsid w:val="00866430"/>
    <w:rsid w:val="008669B5"/>
    <w:rsid w:val="00866FEB"/>
    <w:rsid w:val="008706EB"/>
    <w:rsid w:val="00872301"/>
    <w:rsid w:val="0087261E"/>
    <w:rsid w:val="00872918"/>
    <w:rsid w:val="00872C39"/>
    <w:rsid w:val="00872CFF"/>
    <w:rsid w:val="008738BF"/>
    <w:rsid w:val="0087519F"/>
    <w:rsid w:val="00880462"/>
    <w:rsid w:val="00880955"/>
    <w:rsid w:val="00881AF1"/>
    <w:rsid w:val="00882C3B"/>
    <w:rsid w:val="00882D05"/>
    <w:rsid w:val="00883DD1"/>
    <w:rsid w:val="0088401F"/>
    <w:rsid w:val="008845C4"/>
    <w:rsid w:val="0088485C"/>
    <w:rsid w:val="00885B69"/>
    <w:rsid w:val="00886A59"/>
    <w:rsid w:val="00887C42"/>
    <w:rsid w:val="00890324"/>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AC0"/>
    <w:rsid w:val="008A48B8"/>
    <w:rsid w:val="008A50CB"/>
    <w:rsid w:val="008A5D4E"/>
    <w:rsid w:val="008A6722"/>
    <w:rsid w:val="008A68D1"/>
    <w:rsid w:val="008A6E53"/>
    <w:rsid w:val="008A6F4B"/>
    <w:rsid w:val="008A7791"/>
    <w:rsid w:val="008B01AD"/>
    <w:rsid w:val="008B1641"/>
    <w:rsid w:val="008B1AE4"/>
    <w:rsid w:val="008B37D8"/>
    <w:rsid w:val="008B4A72"/>
    <w:rsid w:val="008B61B6"/>
    <w:rsid w:val="008B6E76"/>
    <w:rsid w:val="008B7CAC"/>
    <w:rsid w:val="008B7DAC"/>
    <w:rsid w:val="008C0FCC"/>
    <w:rsid w:val="008C192F"/>
    <w:rsid w:val="008C203F"/>
    <w:rsid w:val="008C3787"/>
    <w:rsid w:val="008C3D77"/>
    <w:rsid w:val="008C5B44"/>
    <w:rsid w:val="008C5D37"/>
    <w:rsid w:val="008C5DA9"/>
    <w:rsid w:val="008C69B0"/>
    <w:rsid w:val="008C7F89"/>
    <w:rsid w:val="008D1BF5"/>
    <w:rsid w:val="008D2B53"/>
    <w:rsid w:val="008D2BE1"/>
    <w:rsid w:val="008D3807"/>
    <w:rsid w:val="008D3CE8"/>
    <w:rsid w:val="008D4D62"/>
    <w:rsid w:val="008D6280"/>
    <w:rsid w:val="008D690D"/>
    <w:rsid w:val="008D6937"/>
    <w:rsid w:val="008D6CEC"/>
    <w:rsid w:val="008D799A"/>
    <w:rsid w:val="008E027D"/>
    <w:rsid w:val="008E02A3"/>
    <w:rsid w:val="008E06CB"/>
    <w:rsid w:val="008E0913"/>
    <w:rsid w:val="008E14CD"/>
    <w:rsid w:val="008E21B5"/>
    <w:rsid w:val="008E232A"/>
    <w:rsid w:val="008E2DE9"/>
    <w:rsid w:val="008E5CB0"/>
    <w:rsid w:val="008E7331"/>
    <w:rsid w:val="008E78B8"/>
    <w:rsid w:val="008F0512"/>
    <w:rsid w:val="008F201B"/>
    <w:rsid w:val="008F22E8"/>
    <w:rsid w:val="008F24FA"/>
    <w:rsid w:val="008F2AA4"/>
    <w:rsid w:val="008F2C67"/>
    <w:rsid w:val="008F4098"/>
    <w:rsid w:val="008F42BC"/>
    <w:rsid w:val="008F4456"/>
    <w:rsid w:val="008F47D2"/>
    <w:rsid w:val="008F4AC1"/>
    <w:rsid w:val="008F6DE4"/>
    <w:rsid w:val="008F6F0F"/>
    <w:rsid w:val="00900F83"/>
    <w:rsid w:val="00902747"/>
    <w:rsid w:val="009028FB"/>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7265"/>
    <w:rsid w:val="00917C8C"/>
    <w:rsid w:val="00917CC3"/>
    <w:rsid w:val="00917D91"/>
    <w:rsid w:val="00921816"/>
    <w:rsid w:val="00922C13"/>
    <w:rsid w:val="00925A59"/>
    <w:rsid w:val="00925EA7"/>
    <w:rsid w:val="009264BF"/>
    <w:rsid w:val="009273D1"/>
    <w:rsid w:val="00927781"/>
    <w:rsid w:val="00927C0B"/>
    <w:rsid w:val="009304B9"/>
    <w:rsid w:val="009312E5"/>
    <w:rsid w:val="009322ED"/>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4E16"/>
    <w:rsid w:val="009452D1"/>
    <w:rsid w:val="009457D5"/>
    <w:rsid w:val="009459A3"/>
    <w:rsid w:val="009459FA"/>
    <w:rsid w:val="00945A9E"/>
    <w:rsid w:val="00946D32"/>
    <w:rsid w:val="00946FA9"/>
    <w:rsid w:val="009470D1"/>
    <w:rsid w:val="00947108"/>
    <w:rsid w:val="009508FB"/>
    <w:rsid w:val="00950CAB"/>
    <w:rsid w:val="0095194E"/>
    <w:rsid w:val="0095394D"/>
    <w:rsid w:val="00956A11"/>
    <w:rsid w:val="009572F3"/>
    <w:rsid w:val="00957596"/>
    <w:rsid w:val="009578C9"/>
    <w:rsid w:val="00957DE2"/>
    <w:rsid w:val="009609BD"/>
    <w:rsid w:val="00963177"/>
    <w:rsid w:val="009631D3"/>
    <w:rsid w:val="0096331D"/>
    <w:rsid w:val="00963C5C"/>
    <w:rsid w:val="0096415D"/>
    <w:rsid w:val="00964A97"/>
    <w:rsid w:val="0096539C"/>
    <w:rsid w:val="009660C5"/>
    <w:rsid w:val="00966578"/>
    <w:rsid w:val="00966AA5"/>
    <w:rsid w:val="00966EBF"/>
    <w:rsid w:val="009676D0"/>
    <w:rsid w:val="00970737"/>
    <w:rsid w:val="00971E24"/>
    <w:rsid w:val="00972247"/>
    <w:rsid w:val="00972907"/>
    <w:rsid w:val="009729F6"/>
    <w:rsid w:val="00974AE3"/>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18E5"/>
    <w:rsid w:val="009934EB"/>
    <w:rsid w:val="00994949"/>
    <w:rsid w:val="00995D22"/>
    <w:rsid w:val="00995D3C"/>
    <w:rsid w:val="00996763"/>
    <w:rsid w:val="009968D2"/>
    <w:rsid w:val="00997111"/>
    <w:rsid w:val="009A09FA"/>
    <w:rsid w:val="009A0AFE"/>
    <w:rsid w:val="009A0D58"/>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660B"/>
    <w:rsid w:val="009B67FC"/>
    <w:rsid w:val="009B77A2"/>
    <w:rsid w:val="009B78B8"/>
    <w:rsid w:val="009B7E08"/>
    <w:rsid w:val="009C14BF"/>
    <w:rsid w:val="009C1AC6"/>
    <w:rsid w:val="009C60DE"/>
    <w:rsid w:val="009C72DD"/>
    <w:rsid w:val="009C73AB"/>
    <w:rsid w:val="009D126E"/>
    <w:rsid w:val="009D1552"/>
    <w:rsid w:val="009D1662"/>
    <w:rsid w:val="009D3B6B"/>
    <w:rsid w:val="009D546D"/>
    <w:rsid w:val="009D629D"/>
    <w:rsid w:val="009D7217"/>
    <w:rsid w:val="009D7B1A"/>
    <w:rsid w:val="009E02D8"/>
    <w:rsid w:val="009E0D2D"/>
    <w:rsid w:val="009E10DA"/>
    <w:rsid w:val="009E2A82"/>
    <w:rsid w:val="009E32EB"/>
    <w:rsid w:val="009E3C81"/>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BBF"/>
    <w:rsid w:val="00A000B4"/>
    <w:rsid w:val="00A00CEC"/>
    <w:rsid w:val="00A01080"/>
    <w:rsid w:val="00A023F2"/>
    <w:rsid w:val="00A052E7"/>
    <w:rsid w:val="00A05312"/>
    <w:rsid w:val="00A07BBE"/>
    <w:rsid w:val="00A1174B"/>
    <w:rsid w:val="00A12A84"/>
    <w:rsid w:val="00A12DE4"/>
    <w:rsid w:val="00A131C4"/>
    <w:rsid w:val="00A138DC"/>
    <w:rsid w:val="00A13E69"/>
    <w:rsid w:val="00A145C6"/>
    <w:rsid w:val="00A1463F"/>
    <w:rsid w:val="00A14FDF"/>
    <w:rsid w:val="00A14FF2"/>
    <w:rsid w:val="00A15748"/>
    <w:rsid w:val="00A16874"/>
    <w:rsid w:val="00A17E97"/>
    <w:rsid w:val="00A23D9C"/>
    <w:rsid w:val="00A24227"/>
    <w:rsid w:val="00A246B8"/>
    <w:rsid w:val="00A26770"/>
    <w:rsid w:val="00A272AD"/>
    <w:rsid w:val="00A3017A"/>
    <w:rsid w:val="00A312CE"/>
    <w:rsid w:val="00A31319"/>
    <w:rsid w:val="00A31400"/>
    <w:rsid w:val="00A32375"/>
    <w:rsid w:val="00A324A3"/>
    <w:rsid w:val="00A32EE4"/>
    <w:rsid w:val="00A33ABD"/>
    <w:rsid w:val="00A33B7F"/>
    <w:rsid w:val="00A34025"/>
    <w:rsid w:val="00A364D3"/>
    <w:rsid w:val="00A3682D"/>
    <w:rsid w:val="00A370C2"/>
    <w:rsid w:val="00A40620"/>
    <w:rsid w:val="00A4101C"/>
    <w:rsid w:val="00A41075"/>
    <w:rsid w:val="00A41F55"/>
    <w:rsid w:val="00A427E9"/>
    <w:rsid w:val="00A43112"/>
    <w:rsid w:val="00A43AAB"/>
    <w:rsid w:val="00A43C96"/>
    <w:rsid w:val="00A43CDF"/>
    <w:rsid w:val="00A43E52"/>
    <w:rsid w:val="00A4453F"/>
    <w:rsid w:val="00A44673"/>
    <w:rsid w:val="00A5006A"/>
    <w:rsid w:val="00A509A5"/>
    <w:rsid w:val="00A5406D"/>
    <w:rsid w:val="00A54357"/>
    <w:rsid w:val="00A54C71"/>
    <w:rsid w:val="00A55CB8"/>
    <w:rsid w:val="00A57353"/>
    <w:rsid w:val="00A578C7"/>
    <w:rsid w:val="00A579E8"/>
    <w:rsid w:val="00A60288"/>
    <w:rsid w:val="00A607CE"/>
    <w:rsid w:val="00A61191"/>
    <w:rsid w:val="00A627B5"/>
    <w:rsid w:val="00A638CE"/>
    <w:rsid w:val="00A63CDE"/>
    <w:rsid w:val="00A660BB"/>
    <w:rsid w:val="00A661C5"/>
    <w:rsid w:val="00A66359"/>
    <w:rsid w:val="00A6660B"/>
    <w:rsid w:val="00A671E7"/>
    <w:rsid w:val="00A677CF"/>
    <w:rsid w:val="00A679AC"/>
    <w:rsid w:val="00A72A43"/>
    <w:rsid w:val="00A73D59"/>
    <w:rsid w:val="00A750F0"/>
    <w:rsid w:val="00A76402"/>
    <w:rsid w:val="00A80150"/>
    <w:rsid w:val="00A80536"/>
    <w:rsid w:val="00A80988"/>
    <w:rsid w:val="00A8138B"/>
    <w:rsid w:val="00A82677"/>
    <w:rsid w:val="00A82826"/>
    <w:rsid w:val="00A82F52"/>
    <w:rsid w:val="00A8314A"/>
    <w:rsid w:val="00A842AE"/>
    <w:rsid w:val="00A84824"/>
    <w:rsid w:val="00A85D7B"/>
    <w:rsid w:val="00A8745A"/>
    <w:rsid w:val="00A87E2B"/>
    <w:rsid w:val="00A903B3"/>
    <w:rsid w:val="00A91D7D"/>
    <w:rsid w:val="00A933C6"/>
    <w:rsid w:val="00A93F66"/>
    <w:rsid w:val="00A9415D"/>
    <w:rsid w:val="00A943E1"/>
    <w:rsid w:val="00A94453"/>
    <w:rsid w:val="00A945B2"/>
    <w:rsid w:val="00A94B98"/>
    <w:rsid w:val="00A96F6B"/>
    <w:rsid w:val="00A97249"/>
    <w:rsid w:val="00A9729E"/>
    <w:rsid w:val="00A97A42"/>
    <w:rsid w:val="00AA0239"/>
    <w:rsid w:val="00AA02B4"/>
    <w:rsid w:val="00AA0F4B"/>
    <w:rsid w:val="00AA2568"/>
    <w:rsid w:val="00AA3C74"/>
    <w:rsid w:val="00AA3CAA"/>
    <w:rsid w:val="00AA4B0F"/>
    <w:rsid w:val="00AA4B5C"/>
    <w:rsid w:val="00AA4F1C"/>
    <w:rsid w:val="00AA5303"/>
    <w:rsid w:val="00AA5721"/>
    <w:rsid w:val="00AA59B5"/>
    <w:rsid w:val="00AA5D2D"/>
    <w:rsid w:val="00AA61AD"/>
    <w:rsid w:val="00AA7027"/>
    <w:rsid w:val="00AA7191"/>
    <w:rsid w:val="00AB119D"/>
    <w:rsid w:val="00AB1E5A"/>
    <w:rsid w:val="00AB23A1"/>
    <w:rsid w:val="00AB308E"/>
    <w:rsid w:val="00AB33D6"/>
    <w:rsid w:val="00AB54D6"/>
    <w:rsid w:val="00AB5660"/>
    <w:rsid w:val="00AB6A9D"/>
    <w:rsid w:val="00AC0042"/>
    <w:rsid w:val="00AC0CFC"/>
    <w:rsid w:val="00AC0E6B"/>
    <w:rsid w:val="00AC0EEC"/>
    <w:rsid w:val="00AC1251"/>
    <w:rsid w:val="00AC1AB5"/>
    <w:rsid w:val="00AC3063"/>
    <w:rsid w:val="00AC3E0F"/>
    <w:rsid w:val="00AC4D86"/>
    <w:rsid w:val="00AC76FC"/>
    <w:rsid w:val="00AC7E7E"/>
    <w:rsid w:val="00AD1420"/>
    <w:rsid w:val="00AD166B"/>
    <w:rsid w:val="00AD180E"/>
    <w:rsid w:val="00AD1C6D"/>
    <w:rsid w:val="00AD1E66"/>
    <w:rsid w:val="00AD3A8E"/>
    <w:rsid w:val="00AD5A40"/>
    <w:rsid w:val="00AD6339"/>
    <w:rsid w:val="00AE1A09"/>
    <w:rsid w:val="00AE2235"/>
    <w:rsid w:val="00AE2421"/>
    <w:rsid w:val="00AE3BCE"/>
    <w:rsid w:val="00AE40A3"/>
    <w:rsid w:val="00AE5A62"/>
    <w:rsid w:val="00AE61E1"/>
    <w:rsid w:val="00AE6326"/>
    <w:rsid w:val="00AE6AAB"/>
    <w:rsid w:val="00AE6D37"/>
    <w:rsid w:val="00AE7211"/>
    <w:rsid w:val="00AF079B"/>
    <w:rsid w:val="00AF0A27"/>
    <w:rsid w:val="00AF1383"/>
    <w:rsid w:val="00AF1615"/>
    <w:rsid w:val="00AF1E40"/>
    <w:rsid w:val="00AF2023"/>
    <w:rsid w:val="00AF36D2"/>
    <w:rsid w:val="00AF3C76"/>
    <w:rsid w:val="00AF5D3F"/>
    <w:rsid w:val="00AF7504"/>
    <w:rsid w:val="00AF7C68"/>
    <w:rsid w:val="00AF7FE1"/>
    <w:rsid w:val="00B00AE6"/>
    <w:rsid w:val="00B02DFB"/>
    <w:rsid w:val="00B03E0C"/>
    <w:rsid w:val="00B04625"/>
    <w:rsid w:val="00B05FBD"/>
    <w:rsid w:val="00B071A1"/>
    <w:rsid w:val="00B102B7"/>
    <w:rsid w:val="00B10579"/>
    <w:rsid w:val="00B10C4F"/>
    <w:rsid w:val="00B1187E"/>
    <w:rsid w:val="00B11CB3"/>
    <w:rsid w:val="00B1272C"/>
    <w:rsid w:val="00B134E7"/>
    <w:rsid w:val="00B13BA3"/>
    <w:rsid w:val="00B14438"/>
    <w:rsid w:val="00B14A3B"/>
    <w:rsid w:val="00B14B2F"/>
    <w:rsid w:val="00B15468"/>
    <w:rsid w:val="00B156C1"/>
    <w:rsid w:val="00B1577E"/>
    <w:rsid w:val="00B16728"/>
    <w:rsid w:val="00B16815"/>
    <w:rsid w:val="00B16D9A"/>
    <w:rsid w:val="00B2102C"/>
    <w:rsid w:val="00B21832"/>
    <w:rsid w:val="00B21D76"/>
    <w:rsid w:val="00B221B0"/>
    <w:rsid w:val="00B22B00"/>
    <w:rsid w:val="00B24FB1"/>
    <w:rsid w:val="00B260A4"/>
    <w:rsid w:val="00B26870"/>
    <w:rsid w:val="00B26E20"/>
    <w:rsid w:val="00B27130"/>
    <w:rsid w:val="00B274C0"/>
    <w:rsid w:val="00B312FA"/>
    <w:rsid w:val="00B31D50"/>
    <w:rsid w:val="00B3239C"/>
    <w:rsid w:val="00B32E97"/>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C71"/>
    <w:rsid w:val="00B4502A"/>
    <w:rsid w:val="00B46D6E"/>
    <w:rsid w:val="00B46F75"/>
    <w:rsid w:val="00B46F7A"/>
    <w:rsid w:val="00B47774"/>
    <w:rsid w:val="00B47F68"/>
    <w:rsid w:val="00B517C6"/>
    <w:rsid w:val="00B518AE"/>
    <w:rsid w:val="00B53E0F"/>
    <w:rsid w:val="00B54428"/>
    <w:rsid w:val="00B54E3F"/>
    <w:rsid w:val="00B54E61"/>
    <w:rsid w:val="00B550F6"/>
    <w:rsid w:val="00B55173"/>
    <w:rsid w:val="00B551F4"/>
    <w:rsid w:val="00B56AC1"/>
    <w:rsid w:val="00B60F5A"/>
    <w:rsid w:val="00B61640"/>
    <w:rsid w:val="00B62498"/>
    <w:rsid w:val="00B631FE"/>
    <w:rsid w:val="00B639CD"/>
    <w:rsid w:val="00B64297"/>
    <w:rsid w:val="00B66F53"/>
    <w:rsid w:val="00B6762D"/>
    <w:rsid w:val="00B678A0"/>
    <w:rsid w:val="00B6798A"/>
    <w:rsid w:val="00B7000B"/>
    <w:rsid w:val="00B70CE5"/>
    <w:rsid w:val="00B72982"/>
    <w:rsid w:val="00B72C8A"/>
    <w:rsid w:val="00B7400B"/>
    <w:rsid w:val="00B751D1"/>
    <w:rsid w:val="00B76A3C"/>
    <w:rsid w:val="00B7776E"/>
    <w:rsid w:val="00B80482"/>
    <w:rsid w:val="00B81B9C"/>
    <w:rsid w:val="00B837C6"/>
    <w:rsid w:val="00B83918"/>
    <w:rsid w:val="00B83A12"/>
    <w:rsid w:val="00B84E5C"/>
    <w:rsid w:val="00B873CD"/>
    <w:rsid w:val="00B90133"/>
    <w:rsid w:val="00B911D1"/>
    <w:rsid w:val="00B91BB8"/>
    <w:rsid w:val="00B920ED"/>
    <w:rsid w:val="00B92AF5"/>
    <w:rsid w:val="00B9515D"/>
    <w:rsid w:val="00B951DB"/>
    <w:rsid w:val="00B951E0"/>
    <w:rsid w:val="00B95AA0"/>
    <w:rsid w:val="00B967ED"/>
    <w:rsid w:val="00B96ED5"/>
    <w:rsid w:val="00B97CC2"/>
    <w:rsid w:val="00BA0F90"/>
    <w:rsid w:val="00BA2A19"/>
    <w:rsid w:val="00BA329C"/>
    <w:rsid w:val="00BA4485"/>
    <w:rsid w:val="00BA4C24"/>
    <w:rsid w:val="00BA4D2E"/>
    <w:rsid w:val="00BA4DFC"/>
    <w:rsid w:val="00BA59E8"/>
    <w:rsid w:val="00BB0C18"/>
    <w:rsid w:val="00BB1BC5"/>
    <w:rsid w:val="00BB1C7E"/>
    <w:rsid w:val="00BB1CBA"/>
    <w:rsid w:val="00BB33D0"/>
    <w:rsid w:val="00BB4D97"/>
    <w:rsid w:val="00BB555A"/>
    <w:rsid w:val="00BB5F78"/>
    <w:rsid w:val="00BB6906"/>
    <w:rsid w:val="00BB7E85"/>
    <w:rsid w:val="00BC178A"/>
    <w:rsid w:val="00BC1EA8"/>
    <w:rsid w:val="00BC3218"/>
    <w:rsid w:val="00BC33CC"/>
    <w:rsid w:val="00BC3EB2"/>
    <w:rsid w:val="00BC4006"/>
    <w:rsid w:val="00BC4DCD"/>
    <w:rsid w:val="00BC5784"/>
    <w:rsid w:val="00BC754F"/>
    <w:rsid w:val="00BC7761"/>
    <w:rsid w:val="00BC7C9A"/>
    <w:rsid w:val="00BD0DBC"/>
    <w:rsid w:val="00BD14B5"/>
    <w:rsid w:val="00BD38FF"/>
    <w:rsid w:val="00BD3B59"/>
    <w:rsid w:val="00BD3BAB"/>
    <w:rsid w:val="00BD463F"/>
    <w:rsid w:val="00BD588A"/>
    <w:rsid w:val="00BD661F"/>
    <w:rsid w:val="00BD719B"/>
    <w:rsid w:val="00BD792D"/>
    <w:rsid w:val="00BE24B9"/>
    <w:rsid w:val="00BE2674"/>
    <w:rsid w:val="00BE2686"/>
    <w:rsid w:val="00BE2D57"/>
    <w:rsid w:val="00BE526D"/>
    <w:rsid w:val="00BE6428"/>
    <w:rsid w:val="00BE703F"/>
    <w:rsid w:val="00BE7A5B"/>
    <w:rsid w:val="00BF12F7"/>
    <w:rsid w:val="00BF14D1"/>
    <w:rsid w:val="00BF1756"/>
    <w:rsid w:val="00BF20D4"/>
    <w:rsid w:val="00BF2FC5"/>
    <w:rsid w:val="00BF3195"/>
    <w:rsid w:val="00BF3F4D"/>
    <w:rsid w:val="00BF437F"/>
    <w:rsid w:val="00BF47D8"/>
    <w:rsid w:val="00BF5808"/>
    <w:rsid w:val="00BF6926"/>
    <w:rsid w:val="00C0296D"/>
    <w:rsid w:val="00C0311F"/>
    <w:rsid w:val="00C03C7B"/>
    <w:rsid w:val="00C05314"/>
    <w:rsid w:val="00C05813"/>
    <w:rsid w:val="00C05BC0"/>
    <w:rsid w:val="00C060C0"/>
    <w:rsid w:val="00C06794"/>
    <w:rsid w:val="00C06ED4"/>
    <w:rsid w:val="00C07812"/>
    <w:rsid w:val="00C07B22"/>
    <w:rsid w:val="00C10130"/>
    <w:rsid w:val="00C10259"/>
    <w:rsid w:val="00C106D7"/>
    <w:rsid w:val="00C10DBF"/>
    <w:rsid w:val="00C10E7C"/>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5E9E"/>
    <w:rsid w:val="00C264D4"/>
    <w:rsid w:val="00C267F6"/>
    <w:rsid w:val="00C27716"/>
    <w:rsid w:val="00C305C3"/>
    <w:rsid w:val="00C317DB"/>
    <w:rsid w:val="00C32750"/>
    <w:rsid w:val="00C3400C"/>
    <w:rsid w:val="00C35B84"/>
    <w:rsid w:val="00C37BAC"/>
    <w:rsid w:val="00C41954"/>
    <w:rsid w:val="00C429AB"/>
    <w:rsid w:val="00C434FE"/>
    <w:rsid w:val="00C445FE"/>
    <w:rsid w:val="00C4491A"/>
    <w:rsid w:val="00C45389"/>
    <w:rsid w:val="00C45CBD"/>
    <w:rsid w:val="00C46A6B"/>
    <w:rsid w:val="00C50D32"/>
    <w:rsid w:val="00C51E81"/>
    <w:rsid w:val="00C51EF7"/>
    <w:rsid w:val="00C5272A"/>
    <w:rsid w:val="00C529C4"/>
    <w:rsid w:val="00C54091"/>
    <w:rsid w:val="00C54AE4"/>
    <w:rsid w:val="00C54F56"/>
    <w:rsid w:val="00C55516"/>
    <w:rsid w:val="00C56B46"/>
    <w:rsid w:val="00C56C0A"/>
    <w:rsid w:val="00C60BC9"/>
    <w:rsid w:val="00C62625"/>
    <w:rsid w:val="00C62F37"/>
    <w:rsid w:val="00C6392F"/>
    <w:rsid w:val="00C63E85"/>
    <w:rsid w:val="00C641AE"/>
    <w:rsid w:val="00C67910"/>
    <w:rsid w:val="00C67D7D"/>
    <w:rsid w:val="00C70343"/>
    <w:rsid w:val="00C7096A"/>
    <w:rsid w:val="00C714C8"/>
    <w:rsid w:val="00C73E59"/>
    <w:rsid w:val="00C74006"/>
    <w:rsid w:val="00C7559D"/>
    <w:rsid w:val="00C756CB"/>
    <w:rsid w:val="00C76AF2"/>
    <w:rsid w:val="00C76F24"/>
    <w:rsid w:val="00C7729C"/>
    <w:rsid w:val="00C773EE"/>
    <w:rsid w:val="00C779F8"/>
    <w:rsid w:val="00C80505"/>
    <w:rsid w:val="00C81328"/>
    <w:rsid w:val="00C81B96"/>
    <w:rsid w:val="00C81CA7"/>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54D"/>
    <w:rsid w:val="00C929AD"/>
    <w:rsid w:val="00C9421F"/>
    <w:rsid w:val="00C94308"/>
    <w:rsid w:val="00C9448C"/>
    <w:rsid w:val="00C95200"/>
    <w:rsid w:val="00C95A66"/>
    <w:rsid w:val="00C95C85"/>
    <w:rsid w:val="00C96089"/>
    <w:rsid w:val="00C973C2"/>
    <w:rsid w:val="00C9769E"/>
    <w:rsid w:val="00CA0590"/>
    <w:rsid w:val="00CA0AD3"/>
    <w:rsid w:val="00CA0C50"/>
    <w:rsid w:val="00CA4303"/>
    <w:rsid w:val="00CA4EFB"/>
    <w:rsid w:val="00CA601E"/>
    <w:rsid w:val="00CA714A"/>
    <w:rsid w:val="00CA7ED7"/>
    <w:rsid w:val="00CB0535"/>
    <w:rsid w:val="00CB0979"/>
    <w:rsid w:val="00CB0FA1"/>
    <w:rsid w:val="00CB1091"/>
    <w:rsid w:val="00CB1B47"/>
    <w:rsid w:val="00CB22A8"/>
    <w:rsid w:val="00CB26E6"/>
    <w:rsid w:val="00CB27C5"/>
    <w:rsid w:val="00CB3023"/>
    <w:rsid w:val="00CB3578"/>
    <w:rsid w:val="00CB3E61"/>
    <w:rsid w:val="00CB4B28"/>
    <w:rsid w:val="00CB52AF"/>
    <w:rsid w:val="00CB58F6"/>
    <w:rsid w:val="00CB620E"/>
    <w:rsid w:val="00CB70EB"/>
    <w:rsid w:val="00CB797D"/>
    <w:rsid w:val="00CC0466"/>
    <w:rsid w:val="00CC0797"/>
    <w:rsid w:val="00CC09BE"/>
    <w:rsid w:val="00CC2173"/>
    <w:rsid w:val="00CC2534"/>
    <w:rsid w:val="00CC26F8"/>
    <w:rsid w:val="00CC28F8"/>
    <w:rsid w:val="00CC325C"/>
    <w:rsid w:val="00CC3F09"/>
    <w:rsid w:val="00CC4DA7"/>
    <w:rsid w:val="00CC71C9"/>
    <w:rsid w:val="00CC7988"/>
    <w:rsid w:val="00CD0961"/>
    <w:rsid w:val="00CD1872"/>
    <w:rsid w:val="00CD2557"/>
    <w:rsid w:val="00CD2AAB"/>
    <w:rsid w:val="00CD2CC8"/>
    <w:rsid w:val="00CD2D8A"/>
    <w:rsid w:val="00CD3277"/>
    <w:rsid w:val="00CD49B3"/>
    <w:rsid w:val="00CD50BE"/>
    <w:rsid w:val="00CD5541"/>
    <w:rsid w:val="00CD5DA4"/>
    <w:rsid w:val="00CE1014"/>
    <w:rsid w:val="00CE1444"/>
    <w:rsid w:val="00CE1562"/>
    <w:rsid w:val="00CE38AA"/>
    <w:rsid w:val="00CE4B16"/>
    <w:rsid w:val="00CE5A56"/>
    <w:rsid w:val="00CE5B0B"/>
    <w:rsid w:val="00CE7D91"/>
    <w:rsid w:val="00CF06B5"/>
    <w:rsid w:val="00CF1893"/>
    <w:rsid w:val="00CF2D41"/>
    <w:rsid w:val="00CF340C"/>
    <w:rsid w:val="00CF366A"/>
    <w:rsid w:val="00CF3CBE"/>
    <w:rsid w:val="00CF5A1B"/>
    <w:rsid w:val="00CF5A38"/>
    <w:rsid w:val="00CF640D"/>
    <w:rsid w:val="00CF69B8"/>
    <w:rsid w:val="00CF784C"/>
    <w:rsid w:val="00D0044A"/>
    <w:rsid w:val="00D028D6"/>
    <w:rsid w:val="00D0295A"/>
    <w:rsid w:val="00D045F1"/>
    <w:rsid w:val="00D05B7B"/>
    <w:rsid w:val="00D06332"/>
    <w:rsid w:val="00D07173"/>
    <w:rsid w:val="00D101DC"/>
    <w:rsid w:val="00D10BC9"/>
    <w:rsid w:val="00D114A5"/>
    <w:rsid w:val="00D11FD3"/>
    <w:rsid w:val="00D121A2"/>
    <w:rsid w:val="00D12476"/>
    <w:rsid w:val="00D12AD7"/>
    <w:rsid w:val="00D12B58"/>
    <w:rsid w:val="00D13466"/>
    <w:rsid w:val="00D13933"/>
    <w:rsid w:val="00D1399B"/>
    <w:rsid w:val="00D13E41"/>
    <w:rsid w:val="00D1577B"/>
    <w:rsid w:val="00D16C8A"/>
    <w:rsid w:val="00D17190"/>
    <w:rsid w:val="00D17886"/>
    <w:rsid w:val="00D17D70"/>
    <w:rsid w:val="00D207C2"/>
    <w:rsid w:val="00D23795"/>
    <w:rsid w:val="00D238DD"/>
    <w:rsid w:val="00D24F78"/>
    <w:rsid w:val="00D259B1"/>
    <w:rsid w:val="00D25C84"/>
    <w:rsid w:val="00D25D48"/>
    <w:rsid w:val="00D269C0"/>
    <w:rsid w:val="00D30669"/>
    <w:rsid w:val="00D30838"/>
    <w:rsid w:val="00D31F2A"/>
    <w:rsid w:val="00D33DCB"/>
    <w:rsid w:val="00D3464A"/>
    <w:rsid w:val="00D346A3"/>
    <w:rsid w:val="00D34EDF"/>
    <w:rsid w:val="00D3597E"/>
    <w:rsid w:val="00D36434"/>
    <w:rsid w:val="00D37322"/>
    <w:rsid w:val="00D37E60"/>
    <w:rsid w:val="00D410E4"/>
    <w:rsid w:val="00D42EEF"/>
    <w:rsid w:val="00D43069"/>
    <w:rsid w:val="00D43B24"/>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592"/>
    <w:rsid w:val="00D557C3"/>
    <w:rsid w:val="00D62A63"/>
    <w:rsid w:val="00D6459C"/>
    <w:rsid w:val="00D665D0"/>
    <w:rsid w:val="00D66F7C"/>
    <w:rsid w:val="00D67875"/>
    <w:rsid w:val="00D708B8"/>
    <w:rsid w:val="00D70DE1"/>
    <w:rsid w:val="00D71715"/>
    <w:rsid w:val="00D71CDE"/>
    <w:rsid w:val="00D71D54"/>
    <w:rsid w:val="00D730EF"/>
    <w:rsid w:val="00D7348C"/>
    <w:rsid w:val="00D73C81"/>
    <w:rsid w:val="00D74369"/>
    <w:rsid w:val="00D74D8B"/>
    <w:rsid w:val="00D766AF"/>
    <w:rsid w:val="00D774B6"/>
    <w:rsid w:val="00D7774A"/>
    <w:rsid w:val="00D77980"/>
    <w:rsid w:val="00D80076"/>
    <w:rsid w:val="00D80E25"/>
    <w:rsid w:val="00D80EFA"/>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976BB"/>
    <w:rsid w:val="00DA1F11"/>
    <w:rsid w:val="00DA248D"/>
    <w:rsid w:val="00DA2702"/>
    <w:rsid w:val="00DA2AE0"/>
    <w:rsid w:val="00DA3DE1"/>
    <w:rsid w:val="00DA5A35"/>
    <w:rsid w:val="00DA5FF8"/>
    <w:rsid w:val="00DA61F9"/>
    <w:rsid w:val="00DA66BB"/>
    <w:rsid w:val="00DB0058"/>
    <w:rsid w:val="00DB12BF"/>
    <w:rsid w:val="00DB26DB"/>
    <w:rsid w:val="00DB289E"/>
    <w:rsid w:val="00DB28CE"/>
    <w:rsid w:val="00DB2C65"/>
    <w:rsid w:val="00DB3185"/>
    <w:rsid w:val="00DB7274"/>
    <w:rsid w:val="00DB774D"/>
    <w:rsid w:val="00DC034F"/>
    <w:rsid w:val="00DC071D"/>
    <w:rsid w:val="00DC0B2C"/>
    <w:rsid w:val="00DC1068"/>
    <w:rsid w:val="00DC27AE"/>
    <w:rsid w:val="00DC2ABC"/>
    <w:rsid w:val="00DC38A9"/>
    <w:rsid w:val="00DC3D69"/>
    <w:rsid w:val="00DC58C0"/>
    <w:rsid w:val="00DD0287"/>
    <w:rsid w:val="00DD0A76"/>
    <w:rsid w:val="00DD1CA1"/>
    <w:rsid w:val="00DD264D"/>
    <w:rsid w:val="00DD2AF1"/>
    <w:rsid w:val="00DD36BF"/>
    <w:rsid w:val="00DD3A1A"/>
    <w:rsid w:val="00DD3B43"/>
    <w:rsid w:val="00DD3DDA"/>
    <w:rsid w:val="00DD44BA"/>
    <w:rsid w:val="00DD4E6E"/>
    <w:rsid w:val="00DD5862"/>
    <w:rsid w:val="00DD636B"/>
    <w:rsid w:val="00DD6D36"/>
    <w:rsid w:val="00DD72E2"/>
    <w:rsid w:val="00DD7BC5"/>
    <w:rsid w:val="00DE0162"/>
    <w:rsid w:val="00DE0781"/>
    <w:rsid w:val="00DE2949"/>
    <w:rsid w:val="00DE2B54"/>
    <w:rsid w:val="00DE3541"/>
    <w:rsid w:val="00DE3BAE"/>
    <w:rsid w:val="00DE453C"/>
    <w:rsid w:val="00DE49CD"/>
    <w:rsid w:val="00DE54AD"/>
    <w:rsid w:val="00DE5B01"/>
    <w:rsid w:val="00DE5FF0"/>
    <w:rsid w:val="00DE6C60"/>
    <w:rsid w:val="00DF0C27"/>
    <w:rsid w:val="00DF1EC7"/>
    <w:rsid w:val="00DF2AA4"/>
    <w:rsid w:val="00DF6B60"/>
    <w:rsid w:val="00DF6E9F"/>
    <w:rsid w:val="00E00FDB"/>
    <w:rsid w:val="00E01186"/>
    <w:rsid w:val="00E01B55"/>
    <w:rsid w:val="00E06A54"/>
    <w:rsid w:val="00E073CE"/>
    <w:rsid w:val="00E07C14"/>
    <w:rsid w:val="00E112B7"/>
    <w:rsid w:val="00E11D6C"/>
    <w:rsid w:val="00E15BA7"/>
    <w:rsid w:val="00E17705"/>
    <w:rsid w:val="00E238A3"/>
    <w:rsid w:val="00E23AF0"/>
    <w:rsid w:val="00E246C9"/>
    <w:rsid w:val="00E260DD"/>
    <w:rsid w:val="00E26219"/>
    <w:rsid w:val="00E27341"/>
    <w:rsid w:val="00E2777A"/>
    <w:rsid w:val="00E27786"/>
    <w:rsid w:val="00E3087C"/>
    <w:rsid w:val="00E30D7A"/>
    <w:rsid w:val="00E32EAE"/>
    <w:rsid w:val="00E332EA"/>
    <w:rsid w:val="00E33C70"/>
    <w:rsid w:val="00E36F47"/>
    <w:rsid w:val="00E4045A"/>
    <w:rsid w:val="00E40614"/>
    <w:rsid w:val="00E40D15"/>
    <w:rsid w:val="00E40D7D"/>
    <w:rsid w:val="00E415F7"/>
    <w:rsid w:val="00E42290"/>
    <w:rsid w:val="00E42BE8"/>
    <w:rsid w:val="00E451BF"/>
    <w:rsid w:val="00E45E2F"/>
    <w:rsid w:val="00E466F3"/>
    <w:rsid w:val="00E47548"/>
    <w:rsid w:val="00E47D35"/>
    <w:rsid w:val="00E50BDC"/>
    <w:rsid w:val="00E5136F"/>
    <w:rsid w:val="00E514C9"/>
    <w:rsid w:val="00E534F3"/>
    <w:rsid w:val="00E54393"/>
    <w:rsid w:val="00E5512E"/>
    <w:rsid w:val="00E5624D"/>
    <w:rsid w:val="00E57241"/>
    <w:rsid w:val="00E5784A"/>
    <w:rsid w:val="00E57A75"/>
    <w:rsid w:val="00E60720"/>
    <w:rsid w:val="00E6099B"/>
    <w:rsid w:val="00E64BE1"/>
    <w:rsid w:val="00E659CE"/>
    <w:rsid w:val="00E6609C"/>
    <w:rsid w:val="00E6628E"/>
    <w:rsid w:val="00E668C5"/>
    <w:rsid w:val="00E66943"/>
    <w:rsid w:val="00E66EE3"/>
    <w:rsid w:val="00E671BA"/>
    <w:rsid w:val="00E67B24"/>
    <w:rsid w:val="00E7069A"/>
    <w:rsid w:val="00E71078"/>
    <w:rsid w:val="00E7236E"/>
    <w:rsid w:val="00E7314C"/>
    <w:rsid w:val="00E73C99"/>
    <w:rsid w:val="00E73CAC"/>
    <w:rsid w:val="00E745AC"/>
    <w:rsid w:val="00E753BF"/>
    <w:rsid w:val="00E76077"/>
    <w:rsid w:val="00E76B1F"/>
    <w:rsid w:val="00E77860"/>
    <w:rsid w:val="00E77DA2"/>
    <w:rsid w:val="00E77FCC"/>
    <w:rsid w:val="00E80C78"/>
    <w:rsid w:val="00E813EB"/>
    <w:rsid w:val="00E81788"/>
    <w:rsid w:val="00E84376"/>
    <w:rsid w:val="00E84640"/>
    <w:rsid w:val="00E8560A"/>
    <w:rsid w:val="00E860CB"/>
    <w:rsid w:val="00E86479"/>
    <w:rsid w:val="00E8715F"/>
    <w:rsid w:val="00E8775C"/>
    <w:rsid w:val="00E902A9"/>
    <w:rsid w:val="00E912BE"/>
    <w:rsid w:val="00E91E32"/>
    <w:rsid w:val="00E920F4"/>
    <w:rsid w:val="00E9219D"/>
    <w:rsid w:val="00E9257E"/>
    <w:rsid w:val="00E925A2"/>
    <w:rsid w:val="00E930D4"/>
    <w:rsid w:val="00E930F0"/>
    <w:rsid w:val="00E93152"/>
    <w:rsid w:val="00E94ED0"/>
    <w:rsid w:val="00E959A4"/>
    <w:rsid w:val="00E959C8"/>
    <w:rsid w:val="00E9779A"/>
    <w:rsid w:val="00EA06BC"/>
    <w:rsid w:val="00EA16BE"/>
    <w:rsid w:val="00EA2E31"/>
    <w:rsid w:val="00EA356B"/>
    <w:rsid w:val="00EA44C7"/>
    <w:rsid w:val="00EA4684"/>
    <w:rsid w:val="00EA55BA"/>
    <w:rsid w:val="00EA6C9F"/>
    <w:rsid w:val="00EA784B"/>
    <w:rsid w:val="00EA7E04"/>
    <w:rsid w:val="00EA7E07"/>
    <w:rsid w:val="00EB0858"/>
    <w:rsid w:val="00EB1C4B"/>
    <w:rsid w:val="00EB322B"/>
    <w:rsid w:val="00EB567D"/>
    <w:rsid w:val="00EB5E88"/>
    <w:rsid w:val="00EB5F60"/>
    <w:rsid w:val="00EB63EC"/>
    <w:rsid w:val="00EB6D89"/>
    <w:rsid w:val="00EB6EF1"/>
    <w:rsid w:val="00EB7AB7"/>
    <w:rsid w:val="00EC0C85"/>
    <w:rsid w:val="00EC14E2"/>
    <w:rsid w:val="00EC2C51"/>
    <w:rsid w:val="00EC36D5"/>
    <w:rsid w:val="00EC42F9"/>
    <w:rsid w:val="00EC4618"/>
    <w:rsid w:val="00EC518E"/>
    <w:rsid w:val="00EC7CBF"/>
    <w:rsid w:val="00ED15D3"/>
    <w:rsid w:val="00ED1AEB"/>
    <w:rsid w:val="00ED2158"/>
    <w:rsid w:val="00ED2AD2"/>
    <w:rsid w:val="00ED2C52"/>
    <w:rsid w:val="00ED3685"/>
    <w:rsid w:val="00ED488B"/>
    <w:rsid w:val="00ED4EBE"/>
    <w:rsid w:val="00ED58CA"/>
    <w:rsid w:val="00ED5CFD"/>
    <w:rsid w:val="00EE0426"/>
    <w:rsid w:val="00EE083A"/>
    <w:rsid w:val="00EE1164"/>
    <w:rsid w:val="00EE1AC2"/>
    <w:rsid w:val="00EE1E12"/>
    <w:rsid w:val="00EE2EA9"/>
    <w:rsid w:val="00EE316B"/>
    <w:rsid w:val="00EE374A"/>
    <w:rsid w:val="00EE4C0E"/>
    <w:rsid w:val="00EE5CA7"/>
    <w:rsid w:val="00EE5EFF"/>
    <w:rsid w:val="00EE6743"/>
    <w:rsid w:val="00EF1A79"/>
    <w:rsid w:val="00EF1D20"/>
    <w:rsid w:val="00EF26EF"/>
    <w:rsid w:val="00EF52C5"/>
    <w:rsid w:val="00EF56A6"/>
    <w:rsid w:val="00EF766E"/>
    <w:rsid w:val="00EF7A2E"/>
    <w:rsid w:val="00EF7B76"/>
    <w:rsid w:val="00F00125"/>
    <w:rsid w:val="00F00A3F"/>
    <w:rsid w:val="00F00FB5"/>
    <w:rsid w:val="00F01B0B"/>
    <w:rsid w:val="00F028ED"/>
    <w:rsid w:val="00F02C78"/>
    <w:rsid w:val="00F03E6C"/>
    <w:rsid w:val="00F10C65"/>
    <w:rsid w:val="00F11B44"/>
    <w:rsid w:val="00F1242F"/>
    <w:rsid w:val="00F12753"/>
    <w:rsid w:val="00F13BC1"/>
    <w:rsid w:val="00F14103"/>
    <w:rsid w:val="00F153FB"/>
    <w:rsid w:val="00F1541F"/>
    <w:rsid w:val="00F15710"/>
    <w:rsid w:val="00F1718A"/>
    <w:rsid w:val="00F17D1A"/>
    <w:rsid w:val="00F17F80"/>
    <w:rsid w:val="00F17FAB"/>
    <w:rsid w:val="00F20CC6"/>
    <w:rsid w:val="00F20D2E"/>
    <w:rsid w:val="00F21A72"/>
    <w:rsid w:val="00F22226"/>
    <w:rsid w:val="00F229A8"/>
    <w:rsid w:val="00F22ACE"/>
    <w:rsid w:val="00F2424D"/>
    <w:rsid w:val="00F24563"/>
    <w:rsid w:val="00F25808"/>
    <w:rsid w:val="00F25947"/>
    <w:rsid w:val="00F26332"/>
    <w:rsid w:val="00F26C74"/>
    <w:rsid w:val="00F26ED0"/>
    <w:rsid w:val="00F26FFF"/>
    <w:rsid w:val="00F3108B"/>
    <w:rsid w:val="00F31306"/>
    <w:rsid w:val="00F31852"/>
    <w:rsid w:val="00F31B6D"/>
    <w:rsid w:val="00F32487"/>
    <w:rsid w:val="00F375F1"/>
    <w:rsid w:val="00F37C88"/>
    <w:rsid w:val="00F40ABC"/>
    <w:rsid w:val="00F40AF3"/>
    <w:rsid w:val="00F41684"/>
    <w:rsid w:val="00F417C9"/>
    <w:rsid w:val="00F41F09"/>
    <w:rsid w:val="00F4273C"/>
    <w:rsid w:val="00F44190"/>
    <w:rsid w:val="00F44D91"/>
    <w:rsid w:val="00F46429"/>
    <w:rsid w:val="00F464EA"/>
    <w:rsid w:val="00F46CCF"/>
    <w:rsid w:val="00F46F87"/>
    <w:rsid w:val="00F47B05"/>
    <w:rsid w:val="00F47C53"/>
    <w:rsid w:val="00F521B4"/>
    <w:rsid w:val="00F5243C"/>
    <w:rsid w:val="00F52A38"/>
    <w:rsid w:val="00F535B5"/>
    <w:rsid w:val="00F54159"/>
    <w:rsid w:val="00F54ECE"/>
    <w:rsid w:val="00F55F24"/>
    <w:rsid w:val="00F560FC"/>
    <w:rsid w:val="00F579C2"/>
    <w:rsid w:val="00F57BE4"/>
    <w:rsid w:val="00F60941"/>
    <w:rsid w:val="00F60C3A"/>
    <w:rsid w:val="00F61CEC"/>
    <w:rsid w:val="00F62989"/>
    <w:rsid w:val="00F62B92"/>
    <w:rsid w:val="00F62DF4"/>
    <w:rsid w:val="00F66BFB"/>
    <w:rsid w:val="00F670CB"/>
    <w:rsid w:val="00F679AC"/>
    <w:rsid w:val="00F7048C"/>
    <w:rsid w:val="00F721ED"/>
    <w:rsid w:val="00F73975"/>
    <w:rsid w:val="00F73C78"/>
    <w:rsid w:val="00F75008"/>
    <w:rsid w:val="00F76590"/>
    <w:rsid w:val="00F77809"/>
    <w:rsid w:val="00F8179B"/>
    <w:rsid w:val="00F81F82"/>
    <w:rsid w:val="00F82503"/>
    <w:rsid w:val="00F826F8"/>
    <w:rsid w:val="00F82BB4"/>
    <w:rsid w:val="00F839F8"/>
    <w:rsid w:val="00F83D8A"/>
    <w:rsid w:val="00F84D74"/>
    <w:rsid w:val="00F84EE2"/>
    <w:rsid w:val="00F85CA8"/>
    <w:rsid w:val="00F86A20"/>
    <w:rsid w:val="00F86CEB"/>
    <w:rsid w:val="00F87112"/>
    <w:rsid w:val="00F90732"/>
    <w:rsid w:val="00F90AE0"/>
    <w:rsid w:val="00F91A73"/>
    <w:rsid w:val="00F91AA2"/>
    <w:rsid w:val="00F936BA"/>
    <w:rsid w:val="00F942CA"/>
    <w:rsid w:val="00F95D01"/>
    <w:rsid w:val="00F97C3C"/>
    <w:rsid w:val="00FA0569"/>
    <w:rsid w:val="00FA05B1"/>
    <w:rsid w:val="00FA1E48"/>
    <w:rsid w:val="00FA1ED7"/>
    <w:rsid w:val="00FA3052"/>
    <w:rsid w:val="00FA3EC0"/>
    <w:rsid w:val="00FA462C"/>
    <w:rsid w:val="00FA499A"/>
    <w:rsid w:val="00FA5F18"/>
    <w:rsid w:val="00FA667A"/>
    <w:rsid w:val="00FB147A"/>
    <w:rsid w:val="00FB2F0A"/>
    <w:rsid w:val="00FB41CB"/>
    <w:rsid w:val="00FB4440"/>
    <w:rsid w:val="00FB5046"/>
    <w:rsid w:val="00FB533D"/>
    <w:rsid w:val="00FB55D4"/>
    <w:rsid w:val="00FB5B8E"/>
    <w:rsid w:val="00FB6725"/>
    <w:rsid w:val="00FB737C"/>
    <w:rsid w:val="00FC020A"/>
    <w:rsid w:val="00FC0416"/>
    <w:rsid w:val="00FC22E2"/>
    <w:rsid w:val="00FC2979"/>
    <w:rsid w:val="00FC379D"/>
    <w:rsid w:val="00FC53F6"/>
    <w:rsid w:val="00FD03D0"/>
    <w:rsid w:val="00FD064A"/>
    <w:rsid w:val="00FD090B"/>
    <w:rsid w:val="00FD10CF"/>
    <w:rsid w:val="00FD1DB7"/>
    <w:rsid w:val="00FD374A"/>
    <w:rsid w:val="00FD3CA7"/>
    <w:rsid w:val="00FD4BB1"/>
    <w:rsid w:val="00FD5BD4"/>
    <w:rsid w:val="00FD5EBA"/>
    <w:rsid w:val="00FD66BD"/>
    <w:rsid w:val="00FD6B81"/>
    <w:rsid w:val="00FD78C0"/>
    <w:rsid w:val="00FE2427"/>
    <w:rsid w:val="00FE26FF"/>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91"/>
    <w:rsid w:val="00FF5F2C"/>
    <w:rsid w:val="00FF6911"/>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1bf36,#d0cfc5"/>
    </o:shapedefaults>
    <o:shapelayout v:ext="edit">
      <o:idmap v:ext="edit" data="1"/>
    </o:shapelayout>
  </w:shapeDefaults>
  <w:decimalSymbol w:val="."/>
  <w:listSeparator w:val=","/>
  <w14:docId w14:val="424BD08A"/>
  <w15:docId w15:val="{1132EAAC-6797-4B88-8BD5-D0AF96E0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F234A"/>
    <w:pPr>
      <w:keepNext/>
      <w:keepLines/>
      <w:spacing w:before="120" w:after="0"/>
      <w:outlineLvl w:val="2"/>
    </w:pPr>
    <w:rPr>
      <w:rFonts w:eastAsiaTheme="majorEastAsia" w:cstheme="majorBidi"/>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549E39" w:themeColor="accent1"/>
        <w:left w:val="single" w:sz="4" w:space="0" w:color="549E39" w:themeColor="accent1"/>
        <w:bottom w:val="single" w:sz="4" w:space="0" w:color="549E39" w:themeColor="accent1"/>
        <w:right w:val="single" w:sz="4" w:space="0" w:color="549E39" w:themeColor="accent1"/>
        <w:insideH w:val="single" w:sz="4" w:space="0" w:color="549E39" w:themeColor="accent1"/>
        <w:insideV w:val="single" w:sz="4" w:space="0" w:color="549E39" w:themeColor="accent1"/>
      </w:tblBorders>
    </w:tblPr>
    <w:tblStylePr w:type="firstRow">
      <w:pPr>
        <w:keepNext/>
        <w:wordWrap/>
        <w:jc w:val="left"/>
      </w:pPr>
      <w:rPr>
        <w:rFonts w:ascii="Verdana" w:hAnsi="Verdana"/>
        <w:b/>
        <w:color w:val="FFFFFF" w:themeColor="background1"/>
      </w:rPr>
      <w:tblPr/>
      <w:trPr>
        <w:cantSplit/>
        <w:tblHeader/>
      </w:trPr>
      <w:tcPr>
        <w:shd w:val="clear" w:color="auto" w:fill="455F51"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5F234A"/>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 w:type="paragraph" w:customStyle="1" w:styleId="Standard">
    <w:name w:val="Standard"/>
    <w:rsid w:val="005E7876"/>
    <w:pPr>
      <w:suppressAutoHyphens/>
      <w:autoSpaceDN w:val="0"/>
      <w:spacing w:after="0" w:line="240" w:lineRule="auto"/>
      <w:jc w:val="left"/>
      <w:textAlignment w:val="baseline"/>
    </w:pPr>
    <w:rPr>
      <w:rFonts w:ascii="Arial" w:eastAsia="SimSun" w:hAnsi="Arial" w:cs="Tahoma"/>
      <w:color w:val="000000"/>
      <w:kern w:val="3"/>
      <w:sz w:val="24"/>
      <w:szCs w:val="24"/>
      <w:lang w:val="et-EE"/>
    </w:rPr>
  </w:style>
  <w:style w:type="character" w:styleId="UnresolvedMention">
    <w:name w:val="Unresolved Mention"/>
    <w:basedOn w:val="DefaultParagraphFont"/>
    <w:uiPriority w:val="99"/>
    <w:semiHidden/>
    <w:unhideWhenUsed/>
    <w:rsid w:val="00C2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1703">
      <w:bodyDiv w:val="1"/>
      <w:marLeft w:val="0"/>
      <w:marRight w:val="0"/>
      <w:marTop w:val="0"/>
      <w:marBottom w:val="0"/>
      <w:divBdr>
        <w:top w:val="none" w:sz="0" w:space="0" w:color="auto"/>
        <w:left w:val="none" w:sz="0" w:space="0" w:color="auto"/>
        <w:bottom w:val="none" w:sz="0" w:space="0" w:color="auto"/>
        <w:right w:val="none" w:sz="0" w:space="0" w:color="auto"/>
      </w:divBdr>
    </w:div>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0598">
      <w:bodyDiv w:val="1"/>
      <w:marLeft w:val="0"/>
      <w:marRight w:val="0"/>
      <w:marTop w:val="0"/>
      <w:marBottom w:val="0"/>
      <w:divBdr>
        <w:top w:val="none" w:sz="0" w:space="0" w:color="auto"/>
        <w:left w:val="none" w:sz="0" w:space="0" w:color="auto"/>
        <w:bottom w:val="none" w:sz="0" w:space="0" w:color="auto"/>
        <w:right w:val="none" w:sz="0" w:space="0" w:color="auto"/>
      </w:divBdr>
    </w:div>
    <w:div w:id="752825647">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9119">
      <w:bodyDiv w:val="1"/>
      <w:marLeft w:val="0"/>
      <w:marRight w:val="0"/>
      <w:marTop w:val="0"/>
      <w:marBottom w:val="0"/>
      <w:divBdr>
        <w:top w:val="none" w:sz="0" w:space="0" w:color="auto"/>
        <w:left w:val="none" w:sz="0" w:space="0" w:color="auto"/>
        <w:bottom w:val="none" w:sz="0" w:space="0" w:color="auto"/>
        <w:right w:val="none" w:sz="0" w:space="0" w:color="auto"/>
      </w:divBdr>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094016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2330">
      <w:bodyDiv w:val="1"/>
      <w:marLeft w:val="0"/>
      <w:marRight w:val="0"/>
      <w:marTop w:val="0"/>
      <w:marBottom w:val="0"/>
      <w:divBdr>
        <w:top w:val="none" w:sz="0" w:space="0" w:color="auto"/>
        <w:left w:val="none" w:sz="0" w:space="0" w:color="auto"/>
        <w:bottom w:val="none" w:sz="0" w:space="0" w:color="auto"/>
        <w:right w:val="none" w:sz="0" w:space="0" w:color="auto"/>
      </w:divBdr>
    </w:div>
    <w:div w:id="1099443930">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5051966">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19920158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5157">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9604">
      <w:bodyDiv w:val="1"/>
      <w:marLeft w:val="0"/>
      <w:marRight w:val="0"/>
      <w:marTop w:val="0"/>
      <w:marBottom w:val="0"/>
      <w:divBdr>
        <w:top w:val="none" w:sz="0" w:space="0" w:color="auto"/>
        <w:left w:val="none" w:sz="0" w:space="0" w:color="auto"/>
        <w:bottom w:val="none" w:sz="0" w:space="0" w:color="auto"/>
        <w:right w:val="none" w:sz="0" w:space="0" w:color="auto"/>
      </w:divBdr>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52544986">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0514">
      <w:bodyDiv w:val="1"/>
      <w:marLeft w:val="0"/>
      <w:marRight w:val="0"/>
      <w:marTop w:val="0"/>
      <w:marBottom w:val="0"/>
      <w:divBdr>
        <w:top w:val="none" w:sz="0" w:space="0" w:color="auto"/>
        <w:left w:val="none" w:sz="0" w:space="0" w:color="auto"/>
        <w:bottom w:val="none" w:sz="0" w:space="0" w:color="auto"/>
        <w:right w:val="none" w:sz="0" w:space="0" w:color="auto"/>
      </w:divBdr>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ter@folden.ee" TargetMode="External"/><Relationship Id="rId13" Type="http://schemas.openxmlformats.org/officeDocument/2006/relationships/image" Target="media/image2.png"/><Relationship Id="rId18" Type="http://schemas.openxmlformats.org/officeDocument/2006/relationships/hyperlink" Target="https://map.rae.ee/gi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sv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teeregister.mnt.ee/reet/map?featureOid=17082"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teeregister.mnt.ee/reet/map?featureOid=1708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juhtimine\Infosysteem\Dokumendihaldus\Dokumendivormid\Dokumendiplangid_ja_naidised\Planeeringu_vorm.dotx" TargetMode="External"/></Relationships>
</file>

<file path=word/theme/theme1.xml><?xml version="1.0" encoding="utf-8"?>
<a:theme xmlns:a="http://schemas.openxmlformats.org/drawingml/2006/main" name="Ramboll">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F622-DAB6-4BF1-A515-965FA72C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Planeeringu_vorm</Template>
  <TotalTime>8208</TotalTime>
  <Pages>13</Pages>
  <Words>2668</Words>
  <Characters>15210</Characters>
  <Application>Microsoft Office Word</Application>
  <DocSecurity>0</DocSecurity>
  <Lines>126</Lines>
  <Paragraphs>35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 Niinepuu" &lt;info@salaterrena.ee&gt;</dc:creator>
  <cp:lastModifiedBy>Eneli Niinepuu</cp:lastModifiedBy>
  <cp:revision>55</cp:revision>
  <cp:lastPrinted>2022-09-28T13:57:00Z</cp:lastPrinted>
  <dcterms:created xsi:type="dcterms:W3CDTF">2023-06-27T09:50:00Z</dcterms:created>
  <dcterms:modified xsi:type="dcterms:W3CDTF">2024-01-08T13:48:00Z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