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E1E0" w14:textId="2F56B34D" w:rsidR="00427A84" w:rsidRPr="00825C79" w:rsidRDefault="00000000" w:rsidP="00825C79">
      <w:pPr>
        <w:tabs>
          <w:tab w:val="left" w:pos="3402"/>
        </w:tabs>
        <w:ind w:left="117"/>
        <w:rPr>
          <w:rFonts w:ascii="Arial" w:hAnsi="Arial" w:cs="Arial"/>
          <w:sz w:val="22"/>
          <w:szCs w:val="22"/>
          <w:lang w:val="et-EE"/>
        </w:rPr>
      </w:pPr>
      <w:proofErr w:type="spellStart"/>
      <w:r w:rsidRPr="00CD3450">
        <w:rPr>
          <w:rFonts w:ascii="Arial" w:hAnsi="Arial" w:cs="Arial"/>
          <w:b/>
          <w:bCs/>
          <w:sz w:val="22"/>
          <w:szCs w:val="22"/>
          <w:lang w:val="fi-FI"/>
        </w:rPr>
        <w:t>From</w:t>
      </w:r>
      <w:proofErr w:type="spellEnd"/>
      <w:r w:rsidRPr="00825C79">
        <w:rPr>
          <w:rFonts w:ascii="Arial" w:hAnsi="Arial" w:cs="Arial"/>
          <w:b/>
          <w:bCs/>
          <w:sz w:val="22"/>
          <w:szCs w:val="22"/>
          <w:lang w:val="et-EE"/>
        </w:rPr>
        <w:t>:</w:t>
      </w:r>
      <w:r w:rsidR="00825C79">
        <w:rPr>
          <w:rFonts w:ascii="Arial" w:hAnsi="Arial" w:cs="Arial"/>
          <w:sz w:val="22"/>
          <w:szCs w:val="22"/>
          <w:lang w:val="et-EE"/>
        </w:rPr>
        <w:tab/>
      </w:r>
      <w:r w:rsidRPr="00825C79">
        <w:rPr>
          <w:rFonts w:ascii="Arial" w:hAnsi="Arial" w:cs="Arial"/>
          <w:sz w:val="22"/>
          <w:szCs w:val="22"/>
          <w:lang w:val="et-EE"/>
        </w:rPr>
        <w:t xml:space="preserve">Rae Vallavalitsus </w:t>
      </w:r>
      <w:hyperlink r:id="rId5">
        <w:r w:rsidR="00427A84" w:rsidRPr="00825C79">
          <w:rPr>
            <w:rFonts w:ascii="Arial" w:hAnsi="Arial" w:cs="Arial"/>
            <w:sz w:val="22"/>
            <w:szCs w:val="22"/>
            <w:lang w:val="et-EE"/>
          </w:rPr>
          <w:t>&lt;info@rae.ee</w:t>
        </w:r>
      </w:hyperlink>
      <w:r w:rsidRPr="00825C79">
        <w:rPr>
          <w:rFonts w:ascii="Arial" w:hAnsi="Arial" w:cs="Arial"/>
          <w:sz w:val="22"/>
          <w:szCs w:val="22"/>
          <w:lang w:val="et-EE"/>
        </w:rPr>
        <w:t>&gt;</w:t>
      </w:r>
    </w:p>
    <w:p w14:paraId="45D846C9" w14:textId="6B5EEC4C" w:rsidR="00427A84" w:rsidRPr="00825C79" w:rsidRDefault="00000000" w:rsidP="00825C79">
      <w:pPr>
        <w:tabs>
          <w:tab w:val="left" w:pos="3402"/>
        </w:tabs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</w:rPr>
        <w:t>Sent</w:t>
      </w:r>
      <w:r w:rsidRPr="00825C79">
        <w:rPr>
          <w:rFonts w:ascii="Arial" w:hAnsi="Arial" w:cs="Arial"/>
          <w:b/>
          <w:bCs/>
          <w:sz w:val="22"/>
          <w:szCs w:val="22"/>
          <w:lang w:val="et-EE"/>
        </w:rPr>
        <w:t>:</w:t>
      </w:r>
      <w:r w:rsidR="00825C79">
        <w:rPr>
          <w:rFonts w:ascii="Arial" w:hAnsi="Arial" w:cs="Arial"/>
          <w:sz w:val="22"/>
          <w:szCs w:val="22"/>
          <w:lang w:val="et-EE"/>
        </w:rPr>
        <w:tab/>
      </w:r>
      <w:r w:rsidRPr="00825C79">
        <w:rPr>
          <w:rFonts w:ascii="Arial" w:hAnsi="Arial" w:cs="Arial"/>
          <w:sz w:val="22"/>
          <w:szCs w:val="22"/>
          <w:lang w:val="et-EE"/>
        </w:rPr>
        <w:t>reede, 13. märts 2026 18:29</w:t>
      </w:r>
    </w:p>
    <w:p w14:paraId="152062F7" w14:textId="035B6FE8" w:rsidR="00427A84" w:rsidRPr="00825C79" w:rsidRDefault="00000000" w:rsidP="00825C79">
      <w:pPr>
        <w:tabs>
          <w:tab w:val="left" w:pos="3402"/>
        </w:tabs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</w:rPr>
        <w:t>To</w:t>
      </w:r>
      <w:r w:rsidRPr="00825C79">
        <w:rPr>
          <w:rFonts w:ascii="Arial" w:hAnsi="Arial" w:cs="Arial"/>
          <w:b/>
          <w:bCs/>
          <w:sz w:val="22"/>
          <w:szCs w:val="22"/>
          <w:lang w:val="et-EE"/>
        </w:rPr>
        <w:t>:</w:t>
      </w:r>
      <w:r w:rsidR="00825C79">
        <w:rPr>
          <w:rFonts w:ascii="Arial" w:hAnsi="Arial" w:cs="Arial"/>
          <w:sz w:val="22"/>
          <w:szCs w:val="22"/>
          <w:lang w:val="et-EE"/>
        </w:rPr>
        <w:tab/>
      </w:r>
      <w:hyperlink r:id="rId6">
        <w:r w:rsidR="00427A84" w:rsidRPr="00825C79">
          <w:rPr>
            <w:rFonts w:ascii="Arial" w:hAnsi="Arial" w:cs="Arial"/>
            <w:sz w:val="22"/>
            <w:szCs w:val="22"/>
            <w:lang w:val="et-EE"/>
          </w:rPr>
          <w:t>argo@opt.ee</w:t>
        </w:r>
      </w:hyperlink>
    </w:p>
    <w:p w14:paraId="16815E52" w14:textId="750AD840" w:rsidR="00427A84" w:rsidRPr="00825C79" w:rsidRDefault="00000000" w:rsidP="00825C79">
      <w:pPr>
        <w:tabs>
          <w:tab w:val="left" w:pos="3402"/>
        </w:tabs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</w:rPr>
        <w:t>Subject</w:t>
      </w:r>
      <w:r w:rsidRPr="00825C79">
        <w:rPr>
          <w:rFonts w:ascii="Arial" w:hAnsi="Arial" w:cs="Arial"/>
          <w:b/>
          <w:bCs/>
          <w:sz w:val="22"/>
          <w:szCs w:val="22"/>
          <w:lang w:val="et-EE"/>
        </w:rPr>
        <w:t>:</w:t>
      </w:r>
      <w:r w:rsidR="00825C79">
        <w:rPr>
          <w:rFonts w:ascii="Arial" w:hAnsi="Arial" w:cs="Arial"/>
          <w:sz w:val="22"/>
          <w:szCs w:val="22"/>
          <w:lang w:val="et-EE"/>
        </w:rPr>
        <w:tab/>
      </w:r>
      <w:r w:rsidRPr="00825C79">
        <w:rPr>
          <w:rFonts w:ascii="Arial" w:hAnsi="Arial" w:cs="Arial"/>
          <w:sz w:val="22"/>
          <w:szCs w:val="22"/>
          <w:lang w:val="et-EE"/>
        </w:rPr>
        <w:t>Kooskõlastamise otsused ühes e-mailis</w:t>
      </w:r>
    </w:p>
    <w:p w14:paraId="7C0C394A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7BFED35A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79FF0D1E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48A7279E" w14:textId="77777777" w:rsidR="00427A84" w:rsidRPr="00825C79" w:rsidRDefault="00000000" w:rsidP="00825C79">
      <w:pPr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sz w:val="22"/>
          <w:szCs w:val="22"/>
          <w:lang w:val="et-EE"/>
        </w:rPr>
        <w:t>Tere!</w:t>
      </w:r>
    </w:p>
    <w:p w14:paraId="4FA7ABA5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6E70AB36" w14:textId="77777777" w:rsidR="00427A84" w:rsidRPr="00825C79" w:rsidRDefault="00000000" w:rsidP="00825C79">
      <w:pPr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sz w:val="22"/>
          <w:szCs w:val="22"/>
          <w:lang w:val="et-EE"/>
        </w:rPr>
        <w:t xml:space="preserve">Teie esitatud taotlusele on lisatud </w:t>
      </w:r>
      <w:proofErr w:type="spellStart"/>
      <w:r w:rsidRPr="00825C79">
        <w:rPr>
          <w:rFonts w:ascii="Arial" w:hAnsi="Arial" w:cs="Arial"/>
          <w:sz w:val="22"/>
          <w:szCs w:val="22"/>
          <w:lang w:val="et-EE"/>
        </w:rPr>
        <w:t>kooskõlastajatelt</w:t>
      </w:r>
      <w:proofErr w:type="spellEnd"/>
      <w:r w:rsidRPr="00825C79">
        <w:rPr>
          <w:rFonts w:ascii="Arial" w:hAnsi="Arial" w:cs="Arial"/>
          <w:sz w:val="22"/>
          <w:szCs w:val="22"/>
          <w:lang w:val="et-EE"/>
        </w:rPr>
        <w:t xml:space="preserve"> tagasiside. Taotlust saab vaadata </w:t>
      </w:r>
      <w:r w:rsidRPr="00825C79">
        <w:rPr>
          <w:rFonts w:ascii="Arial" w:hAnsi="Arial" w:cs="Arial"/>
          <w:color w:val="0000FF"/>
          <w:sz w:val="22"/>
          <w:szCs w:val="22"/>
          <w:u w:val="single" w:color="0000FF"/>
          <w:lang w:val="et-EE"/>
        </w:rPr>
        <w:t>siit</w:t>
      </w:r>
      <w:r w:rsidRPr="00825C79">
        <w:rPr>
          <w:rFonts w:ascii="Arial" w:hAnsi="Arial" w:cs="Arial"/>
          <w:color w:val="000000"/>
          <w:sz w:val="22"/>
          <w:szCs w:val="22"/>
          <w:lang w:val="et-EE"/>
        </w:rPr>
        <w:t>.</w:t>
      </w:r>
    </w:p>
    <w:p w14:paraId="73652163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09BECD07" w14:textId="77777777" w:rsidR="00427A84" w:rsidRPr="00825C79" w:rsidRDefault="00000000" w:rsidP="00825C79">
      <w:pPr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sz w:val="22"/>
          <w:szCs w:val="22"/>
          <w:lang w:val="et-EE"/>
        </w:rPr>
        <w:t>Kooskõlastamise otsused:</w:t>
      </w:r>
    </w:p>
    <w:p w14:paraId="77CC34F8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74677E35" w14:textId="77777777" w:rsid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Kooskõlastaja:</w:t>
      </w:r>
    </w:p>
    <w:p w14:paraId="6C8EA5E9" w14:textId="77777777" w:rsid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Õnne Kask (49205240234)</w:t>
      </w:r>
    </w:p>
    <w:p w14:paraId="70190D78" w14:textId="49E18A97" w:rsidR="00427A84" w:rsidRP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Otsus: </w:t>
      </w:r>
      <w:r w:rsidRPr="00825C79">
        <w:rPr>
          <w:rFonts w:ascii="Arial" w:hAnsi="Arial" w:cs="Arial"/>
          <w:b/>
          <w:bCs/>
          <w:sz w:val="22"/>
          <w:szCs w:val="22"/>
          <w:highlight w:val="green"/>
          <w:lang w:val="et-EE"/>
        </w:rPr>
        <w:t>Kooskõlastatud</w:t>
      </w:r>
    </w:p>
    <w:p w14:paraId="0C26ACB5" w14:textId="77777777" w:rsidR="00427A84" w:rsidRPr="00825C79" w:rsidRDefault="00000000" w:rsidP="00825C79">
      <w:pPr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Põhjus:</w:t>
      </w:r>
      <w:r w:rsidRPr="00825C79">
        <w:rPr>
          <w:rFonts w:ascii="Arial" w:hAnsi="Arial" w:cs="Arial"/>
          <w:sz w:val="22"/>
          <w:szCs w:val="22"/>
          <w:lang w:val="et-EE"/>
        </w:rPr>
        <w:t xml:space="preserve"> Kooskõlastan.</w:t>
      </w:r>
    </w:p>
    <w:p w14:paraId="42BC55D3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55BA3DE4" w14:textId="0F26FFDF" w:rsid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Kooskõlastaja:</w:t>
      </w:r>
      <w:r w:rsidR="00825C79">
        <w:rPr>
          <w:rFonts w:ascii="Arial" w:hAnsi="Arial" w:cs="Arial"/>
          <w:b/>
          <w:bCs/>
          <w:sz w:val="22"/>
          <w:szCs w:val="22"/>
          <w:lang w:val="et-EE"/>
        </w:rPr>
        <w:t xml:space="preserve"> </w:t>
      </w:r>
      <w:proofErr w:type="spellStart"/>
      <w:r w:rsidRPr="00825C79">
        <w:rPr>
          <w:rFonts w:ascii="Arial" w:hAnsi="Arial" w:cs="Arial"/>
          <w:b/>
          <w:bCs/>
          <w:sz w:val="22"/>
          <w:szCs w:val="22"/>
          <w:lang w:val="et-EE"/>
        </w:rPr>
        <w:t>Mairika</w:t>
      </w:r>
      <w:proofErr w:type="spellEnd"/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 Marist (48104040038)</w:t>
      </w:r>
    </w:p>
    <w:p w14:paraId="4E3550B9" w14:textId="2A63E7A4" w:rsidR="00427A84" w:rsidRP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Otsus: </w:t>
      </w:r>
      <w:r w:rsidRPr="00825C79">
        <w:rPr>
          <w:rFonts w:ascii="Arial" w:hAnsi="Arial" w:cs="Arial"/>
          <w:b/>
          <w:bCs/>
          <w:sz w:val="22"/>
          <w:szCs w:val="22"/>
          <w:highlight w:val="yellow"/>
          <w:lang w:val="et-EE"/>
        </w:rPr>
        <w:t>Ei kooskõlastatud</w:t>
      </w:r>
    </w:p>
    <w:p w14:paraId="3A1FDF42" w14:textId="77777777" w:rsidR="00825C79" w:rsidRDefault="00000000" w:rsidP="00825C79">
      <w:pPr>
        <w:ind w:left="117" w:right="7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Põhjus:</w:t>
      </w:r>
      <w:r w:rsidRPr="00825C79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5C91147F" w14:textId="35AF95A3" w:rsidR="00CD3450" w:rsidRPr="00CD3450" w:rsidRDefault="00000000" w:rsidP="00825C79">
      <w:pPr>
        <w:pStyle w:val="ListParagraph"/>
        <w:numPr>
          <w:ilvl w:val="0"/>
          <w:numId w:val="2"/>
        </w:numPr>
        <w:ind w:left="284" w:right="77" w:hanging="218"/>
        <w:rPr>
          <w:rFonts w:ascii="Arial" w:hAnsi="Arial" w:cs="Arial"/>
          <w:sz w:val="22"/>
          <w:szCs w:val="22"/>
          <w:lang w:val="et-EE"/>
        </w:rPr>
      </w:pPr>
      <w:r w:rsidRPr="00CD3450">
        <w:rPr>
          <w:rFonts w:ascii="Arial" w:hAnsi="Arial" w:cs="Arial"/>
          <w:sz w:val="22"/>
          <w:szCs w:val="22"/>
          <w:lang w:val="et-EE"/>
        </w:rPr>
        <w:t xml:space="preserve">Kordan märkust: Tehnovõrkude koondplaanil on toodud elektrivõrgu ühinemispunkt / sisselõige keskpinge maakaablisse. Aga joonisel ei kajastu </w:t>
      </w:r>
      <w:proofErr w:type="spellStart"/>
      <w:r w:rsidRPr="00CD3450">
        <w:rPr>
          <w:rFonts w:ascii="Arial" w:hAnsi="Arial" w:cs="Arial"/>
          <w:sz w:val="22"/>
          <w:szCs w:val="22"/>
          <w:lang w:val="et-EE"/>
        </w:rPr>
        <w:t>keskpingekaabel</w:t>
      </w:r>
      <w:proofErr w:type="spellEnd"/>
      <w:r w:rsidRPr="00CD3450">
        <w:rPr>
          <w:rFonts w:ascii="Arial" w:hAnsi="Arial" w:cs="Arial"/>
          <w:sz w:val="22"/>
          <w:szCs w:val="22"/>
          <w:lang w:val="et-EE"/>
        </w:rPr>
        <w:t>, kuhu sisselõige tuleks teha. Millise projekti raames antud maakaabel rajatakse?</w:t>
      </w:r>
      <w:r w:rsidR="00825C79" w:rsidRPr="00CD3450">
        <w:rPr>
          <w:rFonts w:ascii="Arial" w:hAnsi="Arial" w:cs="Arial"/>
          <w:sz w:val="22"/>
          <w:szCs w:val="22"/>
          <w:lang w:val="et-EE"/>
        </w:rPr>
        <w:t xml:space="preserve"> – </w:t>
      </w:r>
      <w:r w:rsidR="00CD3450" w:rsidRPr="003F0D69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Korrigeeritud.</w:t>
      </w:r>
      <w:r w:rsidR="003F0D69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 xml:space="preserve"> 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Saadud t</w:t>
      </w:r>
      <w:r w:rsidR="00CD3450" w:rsidRP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ehnilised tingimused detailplaneeringu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 xml:space="preserve"> koostamiseks nr </w:t>
      </w:r>
      <w:r w:rsidR="00CD3450" w:rsidRP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fi-FI"/>
        </w:rPr>
        <w:t>513144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fi-FI"/>
        </w:rPr>
        <w:t>.</w:t>
      </w:r>
    </w:p>
    <w:p w14:paraId="7908D814" w14:textId="1F79867A" w:rsidR="00825C79" w:rsidRPr="00CD3450" w:rsidRDefault="00000000" w:rsidP="00CD3450">
      <w:pPr>
        <w:pStyle w:val="ListParagraph"/>
        <w:numPr>
          <w:ilvl w:val="0"/>
          <w:numId w:val="2"/>
        </w:numPr>
        <w:ind w:left="284" w:right="77" w:hanging="218"/>
        <w:rPr>
          <w:rFonts w:ascii="Arial" w:hAnsi="Arial" w:cs="Arial"/>
          <w:sz w:val="22"/>
          <w:szCs w:val="22"/>
          <w:lang w:val="et-EE"/>
        </w:rPr>
      </w:pPr>
      <w:r w:rsidRPr="00CD3450">
        <w:rPr>
          <w:rFonts w:ascii="Arial" w:hAnsi="Arial" w:cs="Arial"/>
          <w:sz w:val="22"/>
          <w:szCs w:val="22"/>
          <w:lang w:val="et-EE"/>
        </w:rPr>
        <w:t xml:space="preserve">Elektrilevi OÜ on edastanud informatsiooni, et antud detailplaneeringu juures olevad tehnilised tingimused on taotletud Lepiku kinnistu </w:t>
      </w:r>
      <w:proofErr w:type="spellStart"/>
      <w:r w:rsidRPr="00CD3450">
        <w:rPr>
          <w:rFonts w:ascii="Arial" w:hAnsi="Arial" w:cs="Arial"/>
          <w:sz w:val="22"/>
          <w:szCs w:val="22"/>
          <w:lang w:val="et-EE"/>
        </w:rPr>
        <w:t>keskpingeliitumise</w:t>
      </w:r>
      <w:proofErr w:type="spellEnd"/>
      <w:r w:rsidRPr="00CD3450">
        <w:rPr>
          <w:rFonts w:ascii="Arial" w:hAnsi="Arial" w:cs="Arial"/>
          <w:sz w:val="22"/>
          <w:szCs w:val="22"/>
          <w:lang w:val="et-EE"/>
        </w:rPr>
        <w:t xml:space="preserve"> jaoks, mitte detailplaneeringu koostamiseks. Palun võtta ühendust Elektrilevi OÜga ja taotleda õiged tehnilised tingimused.</w:t>
      </w:r>
      <w:r w:rsidR="00825C79" w:rsidRPr="00CD3450">
        <w:rPr>
          <w:rFonts w:ascii="Arial" w:hAnsi="Arial" w:cs="Arial"/>
          <w:sz w:val="22"/>
          <w:szCs w:val="22"/>
          <w:lang w:val="et-EE"/>
        </w:rPr>
        <w:t xml:space="preserve"> – </w:t>
      </w:r>
      <w:r w:rsidR="00CD3450" w:rsidRPr="003F0D69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Korrigeeritud</w:t>
      </w:r>
      <w:r w:rsidR="003F0D69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 xml:space="preserve">. 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Saadud t</w:t>
      </w:r>
      <w:r w:rsidR="00CD3450" w:rsidRP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ehnilised tingimused detailplaneeringu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 xml:space="preserve"> koostamiseks nr </w:t>
      </w:r>
      <w:r w:rsidR="00CD3450" w:rsidRP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fi-FI"/>
        </w:rPr>
        <w:t>513144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fi-FI"/>
        </w:rPr>
        <w:t>.</w:t>
      </w:r>
    </w:p>
    <w:p w14:paraId="1661AE6F" w14:textId="22EA322B" w:rsidR="00825C79" w:rsidRPr="00825C79" w:rsidRDefault="00000000" w:rsidP="00825C79">
      <w:pPr>
        <w:pStyle w:val="ListParagraph"/>
        <w:numPr>
          <w:ilvl w:val="0"/>
          <w:numId w:val="2"/>
        </w:numPr>
        <w:ind w:left="284" w:right="77" w:hanging="218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sz w:val="22"/>
          <w:szCs w:val="22"/>
          <w:lang w:val="et-EE"/>
        </w:rPr>
        <w:t>Seletuskiri:</w:t>
      </w:r>
    </w:p>
    <w:p w14:paraId="3444FF69" w14:textId="77E9153C" w:rsidR="00825C79" w:rsidRPr="00825C79" w:rsidRDefault="00000000" w:rsidP="00825C79">
      <w:pPr>
        <w:pStyle w:val="ListParagraph"/>
        <w:numPr>
          <w:ilvl w:val="0"/>
          <w:numId w:val="4"/>
        </w:numPr>
        <w:ind w:left="567" w:right="77" w:hanging="218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sz w:val="22"/>
          <w:szCs w:val="22"/>
          <w:lang w:val="et-EE"/>
        </w:rPr>
        <w:t>Palun täiendada punkti 3.5. Lennuradari teel on rohkem tehnovõrkusid, kui ainult olemasolev kanalisatsiooni survetorustik ja sademevee kanalisatsioonitorustik.</w:t>
      </w:r>
      <w:r w:rsidR="00825C79" w:rsidRPr="00825C79">
        <w:rPr>
          <w:rFonts w:ascii="Arial" w:hAnsi="Arial" w:cs="Arial"/>
          <w:sz w:val="22"/>
          <w:szCs w:val="22"/>
          <w:lang w:val="et-EE"/>
        </w:rPr>
        <w:t xml:space="preserve"> </w:t>
      </w:r>
      <w:r w:rsidR="00825C79">
        <w:rPr>
          <w:rFonts w:ascii="Arial" w:hAnsi="Arial" w:cs="Arial"/>
          <w:sz w:val="22"/>
          <w:szCs w:val="22"/>
          <w:lang w:val="et-EE"/>
        </w:rPr>
        <w:t xml:space="preserve">– 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Korrigeeritud.</w:t>
      </w:r>
    </w:p>
    <w:p w14:paraId="759D7198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3DF39FBB" w14:textId="42D6F9DC" w:rsid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Kooskõlastaja:</w:t>
      </w:r>
      <w:r w:rsidR="00825C79">
        <w:rPr>
          <w:rFonts w:ascii="Arial" w:hAnsi="Arial" w:cs="Arial"/>
          <w:b/>
          <w:bCs/>
          <w:sz w:val="22"/>
          <w:szCs w:val="22"/>
          <w:lang w:val="et-EE"/>
        </w:rPr>
        <w:t xml:space="preserve"> </w:t>
      </w:r>
      <w:r w:rsidRPr="00825C79">
        <w:rPr>
          <w:rFonts w:ascii="Arial" w:hAnsi="Arial" w:cs="Arial"/>
          <w:b/>
          <w:bCs/>
          <w:sz w:val="22"/>
          <w:szCs w:val="22"/>
          <w:lang w:val="et-EE"/>
        </w:rPr>
        <w:t>Kristel Ratassepp (48110222733)</w:t>
      </w:r>
    </w:p>
    <w:p w14:paraId="341BC357" w14:textId="69A01933" w:rsidR="00427A84" w:rsidRP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Otsus: </w:t>
      </w:r>
      <w:r w:rsidRPr="00825C79">
        <w:rPr>
          <w:rFonts w:ascii="Arial" w:hAnsi="Arial" w:cs="Arial"/>
          <w:b/>
          <w:bCs/>
          <w:sz w:val="22"/>
          <w:szCs w:val="22"/>
          <w:highlight w:val="yellow"/>
          <w:lang w:val="et-EE"/>
        </w:rPr>
        <w:t>Ei kooskõlastatud</w:t>
      </w:r>
    </w:p>
    <w:p w14:paraId="5E9BBE4B" w14:textId="77777777" w:rsidR="00825C79" w:rsidRDefault="00000000" w:rsidP="00825C79">
      <w:pPr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Põhjus:</w:t>
      </w:r>
      <w:r w:rsidRPr="00825C79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4A27CDBB" w14:textId="3B7D8C81" w:rsidR="00825C79" w:rsidRPr="00CD3450" w:rsidRDefault="00000000" w:rsidP="00CD3450">
      <w:pPr>
        <w:pStyle w:val="ListParagraph"/>
        <w:numPr>
          <w:ilvl w:val="0"/>
          <w:numId w:val="2"/>
        </w:numPr>
        <w:ind w:left="284" w:right="77" w:hanging="218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sz w:val="22"/>
          <w:szCs w:val="22"/>
          <w:lang w:val="et-EE"/>
        </w:rPr>
        <w:t>Elektrilevi OÜ on meile teada andnud, et vajalik on tellida tehnilised tingimused</w:t>
      </w:r>
      <w:r w:rsidR="00825C79" w:rsidRPr="00825C79">
        <w:rPr>
          <w:rFonts w:ascii="Arial" w:hAnsi="Arial" w:cs="Arial"/>
          <w:sz w:val="22"/>
          <w:szCs w:val="22"/>
          <w:lang w:val="et-EE"/>
        </w:rPr>
        <w:t xml:space="preserve"> </w:t>
      </w:r>
      <w:r w:rsidRPr="00825C79">
        <w:rPr>
          <w:rFonts w:ascii="Arial" w:hAnsi="Arial" w:cs="Arial"/>
          <w:sz w:val="22"/>
          <w:szCs w:val="22"/>
          <w:lang w:val="et-EE"/>
        </w:rPr>
        <w:t xml:space="preserve">detailplaneeringu koostamiseks, mitte liitumiseks. Palun taotleda uued tingimused. Märkus tehtud koostöös </w:t>
      </w:r>
      <w:proofErr w:type="spellStart"/>
      <w:r w:rsidRPr="00825C79">
        <w:rPr>
          <w:rFonts w:ascii="Arial" w:hAnsi="Arial" w:cs="Arial"/>
          <w:sz w:val="22"/>
          <w:szCs w:val="22"/>
          <w:lang w:val="et-EE"/>
        </w:rPr>
        <w:t>Mairika</w:t>
      </w:r>
      <w:proofErr w:type="spellEnd"/>
      <w:r w:rsidRPr="00825C79">
        <w:rPr>
          <w:rFonts w:ascii="Arial" w:hAnsi="Arial" w:cs="Arial"/>
          <w:sz w:val="22"/>
          <w:szCs w:val="22"/>
          <w:lang w:val="et-EE"/>
        </w:rPr>
        <w:t xml:space="preserve"> </w:t>
      </w:r>
      <w:proofErr w:type="spellStart"/>
      <w:r w:rsidRPr="00825C79">
        <w:rPr>
          <w:rFonts w:ascii="Arial" w:hAnsi="Arial" w:cs="Arial"/>
          <w:sz w:val="22"/>
          <w:szCs w:val="22"/>
          <w:lang w:val="et-EE"/>
        </w:rPr>
        <w:t>Maristiga</w:t>
      </w:r>
      <w:proofErr w:type="spellEnd"/>
      <w:r w:rsidRPr="00825C79">
        <w:rPr>
          <w:rFonts w:ascii="Arial" w:hAnsi="Arial" w:cs="Arial"/>
          <w:sz w:val="22"/>
          <w:szCs w:val="22"/>
          <w:lang w:val="et-EE"/>
        </w:rPr>
        <w:t>.</w:t>
      </w:r>
      <w:r w:rsidR="00825C79" w:rsidRPr="00825C79">
        <w:rPr>
          <w:rFonts w:ascii="Arial" w:hAnsi="Arial" w:cs="Arial"/>
          <w:sz w:val="22"/>
          <w:szCs w:val="22"/>
          <w:lang w:val="et-EE"/>
        </w:rPr>
        <w:t xml:space="preserve"> – </w:t>
      </w:r>
      <w:r w:rsidR="00CD3450" w:rsidRPr="003F0D69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Korrigeeritud</w:t>
      </w:r>
      <w:r w:rsidR="003F0D69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. S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aadud t</w:t>
      </w:r>
      <w:r w:rsidR="00CD3450" w:rsidRP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ehnilised tingimused detailplaneeringu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 xml:space="preserve"> koostamiseks nr </w:t>
      </w:r>
      <w:r w:rsidR="00CD3450" w:rsidRP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fi-FI"/>
        </w:rPr>
        <w:t>513144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fi-FI"/>
        </w:rPr>
        <w:t>.</w:t>
      </w:r>
    </w:p>
    <w:p w14:paraId="2D62A279" w14:textId="7DFD9C83" w:rsidR="00427A84" w:rsidRPr="00825C79" w:rsidRDefault="00000000" w:rsidP="003F0D69">
      <w:pPr>
        <w:pStyle w:val="ListParagraph"/>
        <w:numPr>
          <w:ilvl w:val="0"/>
          <w:numId w:val="5"/>
        </w:numPr>
        <w:ind w:left="284" w:right="90" w:hanging="218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sz w:val="22"/>
          <w:szCs w:val="22"/>
          <w:lang w:val="et-EE"/>
        </w:rPr>
        <w:t xml:space="preserve">Roosimäe kinnistu suurus ei vasta üldplaneeringule ja lähtetingimustele, selle peaks ette nägema liidetavaks, märkida planeeringus, et </w:t>
      </w:r>
      <w:r w:rsidR="00502807" w:rsidRPr="00825C79">
        <w:rPr>
          <w:rFonts w:ascii="Arial" w:hAnsi="Arial" w:cs="Arial"/>
          <w:sz w:val="22"/>
          <w:szCs w:val="22"/>
          <w:lang w:val="et-EE"/>
        </w:rPr>
        <w:t>liidetav</w:t>
      </w:r>
      <w:r w:rsidRPr="00825C79">
        <w:rPr>
          <w:rFonts w:ascii="Arial" w:hAnsi="Arial" w:cs="Arial"/>
          <w:sz w:val="22"/>
          <w:szCs w:val="22"/>
          <w:lang w:val="et-EE"/>
        </w:rPr>
        <w:t xml:space="preserve"> ning määrata ida ja lääne poolt hoonestusala krundi piirini. Täpsustan veel osakonnaga.</w:t>
      </w:r>
      <w:r w:rsidR="00825C79" w:rsidRPr="00825C79">
        <w:rPr>
          <w:rFonts w:ascii="Arial" w:hAnsi="Arial" w:cs="Arial"/>
          <w:sz w:val="22"/>
          <w:szCs w:val="22"/>
          <w:lang w:val="et-EE"/>
        </w:rPr>
        <w:t xml:space="preserve"> – 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Kinnistu piirid ja hoonestusala säilib. Täiendatud sel</w:t>
      </w:r>
      <w:r w:rsidR="003F0D69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e</w:t>
      </w:r>
      <w:r w:rsidR="00CD3450">
        <w:rPr>
          <w:rFonts w:ascii="Arial" w:hAnsi="Arial" w:cs="Arial"/>
          <w:b/>
          <w:bCs/>
          <w:color w:val="0070C0"/>
          <w:sz w:val="22"/>
          <w:szCs w:val="22"/>
          <w:u w:val="single"/>
          <w:lang w:val="et-EE"/>
        </w:rPr>
        <w:t>tuskirja p 4.1. Muudetud hoonete arvu Roosimäe kinnistul.</w:t>
      </w:r>
    </w:p>
    <w:p w14:paraId="3BFFBD5F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030E063D" w14:textId="3FFD724E" w:rsid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Kooskõlastaja:</w:t>
      </w:r>
      <w:r w:rsidR="00825C79">
        <w:rPr>
          <w:rFonts w:ascii="Arial" w:hAnsi="Arial" w:cs="Arial"/>
          <w:b/>
          <w:bCs/>
          <w:sz w:val="22"/>
          <w:szCs w:val="22"/>
          <w:lang w:val="et-EE"/>
        </w:rPr>
        <w:t xml:space="preserve"> </w:t>
      </w:r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Astrid </w:t>
      </w:r>
      <w:proofErr w:type="spellStart"/>
      <w:r w:rsidRPr="00825C79">
        <w:rPr>
          <w:rFonts w:ascii="Arial" w:hAnsi="Arial" w:cs="Arial"/>
          <w:b/>
          <w:bCs/>
          <w:sz w:val="22"/>
          <w:szCs w:val="22"/>
          <w:lang w:val="et-EE"/>
        </w:rPr>
        <w:t>Promet</w:t>
      </w:r>
      <w:proofErr w:type="spellEnd"/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 (48912010329)</w:t>
      </w:r>
    </w:p>
    <w:p w14:paraId="5D10AEF1" w14:textId="65478033" w:rsidR="00427A84" w:rsidRP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Otsus: </w:t>
      </w:r>
      <w:r w:rsidRPr="00825C79">
        <w:rPr>
          <w:rFonts w:ascii="Arial" w:hAnsi="Arial" w:cs="Arial"/>
          <w:b/>
          <w:bCs/>
          <w:sz w:val="22"/>
          <w:szCs w:val="22"/>
          <w:highlight w:val="green"/>
          <w:lang w:val="et-EE"/>
        </w:rPr>
        <w:t>Kooskõlastatud</w:t>
      </w:r>
    </w:p>
    <w:p w14:paraId="64142DB0" w14:textId="77777777" w:rsidR="00427A84" w:rsidRPr="00825C79" w:rsidRDefault="00000000" w:rsidP="00825C79">
      <w:pPr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Põhjus:</w:t>
      </w:r>
      <w:r w:rsidRPr="00825C79">
        <w:rPr>
          <w:rFonts w:ascii="Arial" w:hAnsi="Arial" w:cs="Arial"/>
          <w:sz w:val="22"/>
          <w:szCs w:val="22"/>
          <w:lang w:val="et-EE"/>
        </w:rPr>
        <w:t xml:space="preserve"> Kooskõlastan</w:t>
      </w:r>
    </w:p>
    <w:p w14:paraId="7529A67B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p w14:paraId="462F3250" w14:textId="7FAAFF23" w:rsid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Kooskõlastaja:</w:t>
      </w:r>
      <w:r w:rsidR="00825C79">
        <w:rPr>
          <w:rFonts w:ascii="Arial" w:hAnsi="Arial" w:cs="Arial"/>
          <w:b/>
          <w:bCs/>
          <w:sz w:val="22"/>
          <w:szCs w:val="22"/>
          <w:lang w:val="et-EE"/>
        </w:rPr>
        <w:t xml:space="preserve"> </w:t>
      </w:r>
      <w:r w:rsidRPr="00825C79">
        <w:rPr>
          <w:rFonts w:ascii="Arial" w:hAnsi="Arial" w:cs="Arial"/>
          <w:b/>
          <w:bCs/>
          <w:sz w:val="22"/>
          <w:szCs w:val="22"/>
          <w:lang w:val="et-EE"/>
        </w:rPr>
        <w:t>Kaur Varipuu (39911070018)</w:t>
      </w:r>
    </w:p>
    <w:p w14:paraId="59E4ABF3" w14:textId="3CF2B5A4" w:rsidR="00427A84" w:rsidRPr="00825C79" w:rsidRDefault="00000000" w:rsidP="00825C79">
      <w:pPr>
        <w:ind w:left="117" w:right="90"/>
        <w:rPr>
          <w:rFonts w:ascii="Arial" w:hAnsi="Arial" w:cs="Arial"/>
          <w:b/>
          <w:bCs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 xml:space="preserve">Otsus: </w:t>
      </w:r>
      <w:r w:rsidRPr="00825C79">
        <w:rPr>
          <w:rFonts w:ascii="Arial" w:hAnsi="Arial" w:cs="Arial"/>
          <w:b/>
          <w:bCs/>
          <w:sz w:val="22"/>
          <w:szCs w:val="22"/>
          <w:highlight w:val="green"/>
          <w:lang w:val="et-EE"/>
        </w:rPr>
        <w:t>Kooskõlastatud</w:t>
      </w:r>
    </w:p>
    <w:p w14:paraId="34A57F71" w14:textId="77777777" w:rsidR="00427A84" w:rsidRPr="00825C79" w:rsidRDefault="00000000" w:rsidP="00825C79">
      <w:pPr>
        <w:ind w:left="117"/>
        <w:rPr>
          <w:rFonts w:ascii="Arial" w:hAnsi="Arial" w:cs="Arial"/>
          <w:sz w:val="22"/>
          <w:szCs w:val="22"/>
          <w:lang w:val="et-EE"/>
        </w:rPr>
      </w:pPr>
      <w:r w:rsidRPr="00825C79">
        <w:rPr>
          <w:rFonts w:ascii="Arial" w:hAnsi="Arial" w:cs="Arial"/>
          <w:b/>
          <w:bCs/>
          <w:sz w:val="22"/>
          <w:szCs w:val="22"/>
          <w:lang w:val="et-EE"/>
        </w:rPr>
        <w:t>Põhjus:</w:t>
      </w:r>
      <w:r w:rsidRPr="00825C79">
        <w:rPr>
          <w:rFonts w:ascii="Arial" w:hAnsi="Arial" w:cs="Arial"/>
          <w:sz w:val="22"/>
          <w:szCs w:val="22"/>
          <w:lang w:val="et-EE"/>
        </w:rPr>
        <w:t xml:space="preserve"> Kooskõlastan</w:t>
      </w:r>
    </w:p>
    <w:p w14:paraId="4C16D6AF" w14:textId="77777777" w:rsidR="00427A84" w:rsidRPr="00825C79" w:rsidRDefault="00427A84" w:rsidP="00825C79">
      <w:pPr>
        <w:rPr>
          <w:rFonts w:ascii="Arial" w:hAnsi="Arial" w:cs="Arial"/>
          <w:sz w:val="22"/>
          <w:szCs w:val="22"/>
          <w:lang w:val="et-EE"/>
        </w:rPr>
      </w:pPr>
    </w:p>
    <w:sectPr w:rsidR="00427A84" w:rsidRPr="00825C79">
      <w:type w:val="continuous"/>
      <w:pgSz w:w="11920" w:h="16840"/>
      <w:pgMar w:top="1520" w:right="7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49F"/>
    <w:multiLevelType w:val="hybridMultilevel"/>
    <w:tmpl w:val="21F2AD4A"/>
    <w:lvl w:ilvl="0" w:tplc="4A5E497A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7" w:hanging="360"/>
      </w:pPr>
    </w:lvl>
    <w:lvl w:ilvl="2" w:tplc="0425001B" w:tentative="1">
      <w:start w:val="1"/>
      <w:numFmt w:val="lowerRoman"/>
      <w:lvlText w:val="%3."/>
      <w:lvlJc w:val="right"/>
      <w:pPr>
        <w:ind w:left="1917" w:hanging="180"/>
      </w:pPr>
    </w:lvl>
    <w:lvl w:ilvl="3" w:tplc="0425000F" w:tentative="1">
      <w:start w:val="1"/>
      <w:numFmt w:val="decimal"/>
      <w:lvlText w:val="%4."/>
      <w:lvlJc w:val="left"/>
      <w:pPr>
        <w:ind w:left="2637" w:hanging="360"/>
      </w:pPr>
    </w:lvl>
    <w:lvl w:ilvl="4" w:tplc="04250019" w:tentative="1">
      <w:start w:val="1"/>
      <w:numFmt w:val="lowerLetter"/>
      <w:lvlText w:val="%5."/>
      <w:lvlJc w:val="left"/>
      <w:pPr>
        <w:ind w:left="3357" w:hanging="360"/>
      </w:pPr>
    </w:lvl>
    <w:lvl w:ilvl="5" w:tplc="0425001B" w:tentative="1">
      <w:start w:val="1"/>
      <w:numFmt w:val="lowerRoman"/>
      <w:lvlText w:val="%6."/>
      <w:lvlJc w:val="right"/>
      <w:pPr>
        <w:ind w:left="4077" w:hanging="180"/>
      </w:pPr>
    </w:lvl>
    <w:lvl w:ilvl="6" w:tplc="0425000F" w:tentative="1">
      <w:start w:val="1"/>
      <w:numFmt w:val="decimal"/>
      <w:lvlText w:val="%7."/>
      <w:lvlJc w:val="left"/>
      <w:pPr>
        <w:ind w:left="4797" w:hanging="360"/>
      </w:pPr>
    </w:lvl>
    <w:lvl w:ilvl="7" w:tplc="04250019" w:tentative="1">
      <w:start w:val="1"/>
      <w:numFmt w:val="lowerLetter"/>
      <w:lvlText w:val="%8."/>
      <w:lvlJc w:val="left"/>
      <w:pPr>
        <w:ind w:left="5517" w:hanging="360"/>
      </w:pPr>
    </w:lvl>
    <w:lvl w:ilvl="8" w:tplc="042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07B855E1"/>
    <w:multiLevelType w:val="hybridMultilevel"/>
    <w:tmpl w:val="588C51D8"/>
    <w:lvl w:ilvl="0" w:tplc="195C681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7" w:hanging="360"/>
      </w:pPr>
    </w:lvl>
    <w:lvl w:ilvl="2" w:tplc="0425001B" w:tentative="1">
      <w:start w:val="1"/>
      <w:numFmt w:val="lowerRoman"/>
      <w:lvlText w:val="%3."/>
      <w:lvlJc w:val="right"/>
      <w:pPr>
        <w:ind w:left="1917" w:hanging="180"/>
      </w:pPr>
    </w:lvl>
    <w:lvl w:ilvl="3" w:tplc="0425000F" w:tentative="1">
      <w:start w:val="1"/>
      <w:numFmt w:val="decimal"/>
      <w:lvlText w:val="%4."/>
      <w:lvlJc w:val="left"/>
      <w:pPr>
        <w:ind w:left="2637" w:hanging="360"/>
      </w:pPr>
    </w:lvl>
    <w:lvl w:ilvl="4" w:tplc="04250019" w:tentative="1">
      <w:start w:val="1"/>
      <w:numFmt w:val="lowerLetter"/>
      <w:lvlText w:val="%5."/>
      <w:lvlJc w:val="left"/>
      <w:pPr>
        <w:ind w:left="3357" w:hanging="360"/>
      </w:pPr>
    </w:lvl>
    <w:lvl w:ilvl="5" w:tplc="0425001B" w:tentative="1">
      <w:start w:val="1"/>
      <w:numFmt w:val="lowerRoman"/>
      <w:lvlText w:val="%6."/>
      <w:lvlJc w:val="right"/>
      <w:pPr>
        <w:ind w:left="4077" w:hanging="180"/>
      </w:pPr>
    </w:lvl>
    <w:lvl w:ilvl="6" w:tplc="0425000F" w:tentative="1">
      <w:start w:val="1"/>
      <w:numFmt w:val="decimal"/>
      <w:lvlText w:val="%7."/>
      <w:lvlJc w:val="left"/>
      <w:pPr>
        <w:ind w:left="4797" w:hanging="360"/>
      </w:pPr>
    </w:lvl>
    <w:lvl w:ilvl="7" w:tplc="04250019" w:tentative="1">
      <w:start w:val="1"/>
      <w:numFmt w:val="lowerLetter"/>
      <w:lvlText w:val="%8."/>
      <w:lvlJc w:val="left"/>
      <w:pPr>
        <w:ind w:left="5517" w:hanging="360"/>
      </w:pPr>
    </w:lvl>
    <w:lvl w:ilvl="8" w:tplc="042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25667B05"/>
    <w:multiLevelType w:val="hybridMultilevel"/>
    <w:tmpl w:val="6B82B6E4"/>
    <w:lvl w:ilvl="0" w:tplc="0425000F">
      <w:start w:val="1"/>
      <w:numFmt w:val="decimal"/>
      <w:lvlText w:val="%1."/>
      <w:lvlJc w:val="left"/>
      <w:pPr>
        <w:ind w:left="837" w:hanging="360"/>
      </w:pPr>
    </w:lvl>
    <w:lvl w:ilvl="1" w:tplc="04250019" w:tentative="1">
      <w:start w:val="1"/>
      <w:numFmt w:val="lowerLetter"/>
      <w:lvlText w:val="%2."/>
      <w:lvlJc w:val="left"/>
      <w:pPr>
        <w:ind w:left="1557" w:hanging="360"/>
      </w:pPr>
    </w:lvl>
    <w:lvl w:ilvl="2" w:tplc="0425001B" w:tentative="1">
      <w:start w:val="1"/>
      <w:numFmt w:val="lowerRoman"/>
      <w:lvlText w:val="%3."/>
      <w:lvlJc w:val="right"/>
      <w:pPr>
        <w:ind w:left="2277" w:hanging="180"/>
      </w:pPr>
    </w:lvl>
    <w:lvl w:ilvl="3" w:tplc="0425000F" w:tentative="1">
      <w:start w:val="1"/>
      <w:numFmt w:val="decimal"/>
      <w:lvlText w:val="%4."/>
      <w:lvlJc w:val="left"/>
      <w:pPr>
        <w:ind w:left="2997" w:hanging="360"/>
      </w:pPr>
    </w:lvl>
    <w:lvl w:ilvl="4" w:tplc="04250019" w:tentative="1">
      <w:start w:val="1"/>
      <w:numFmt w:val="lowerLetter"/>
      <w:lvlText w:val="%5."/>
      <w:lvlJc w:val="left"/>
      <w:pPr>
        <w:ind w:left="3717" w:hanging="360"/>
      </w:pPr>
    </w:lvl>
    <w:lvl w:ilvl="5" w:tplc="0425001B" w:tentative="1">
      <w:start w:val="1"/>
      <w:numFmt w:val="lowerRoman"/>
      <w:lvlText w:val="%6."/>
      <w:lvlJc w:val="right"/>
      <w:pPr>
        <w:ind w:left="4437" w:hanging="180"/>
      </w:pPr>
    </w:lvl>
    <w:lvl w:ilvl="6" w:tplc="0425000F" w:tentative="1">
      <w:start w:val="1"/>
      <w:numFmt w:val="decimal"/>
      <w:lvlText w:val="%7."/>
      <w:lvlJc w:val="left"/>
      <w:pPr>
        <w:ind w:left="5157" w:hanging="360"/>
      </w:pPr>
    </w:lvl>
    <w:lvl w:ilvl="7" w:tplc="04250019" w:tentative="1">
      <w:start w:val="1"/>
      <w:numFmt w:val="lowerLetter"/>
      <w:lvlText w:val="%8."/>
      <w:lvlJc w:val="left"/>
      <w:pPr>
        <w:ind w:left="5877" w:hanging="360"/>
      </w:pPr>
    </w:lvl>
    <w:lvl w:ilvl="8" w:tplc="042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3A797EA9"/>
    <w:multiLevelType w:val="multilevel"/>
    <w:tmpl w:val="72F6A0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4A12AB"/>
    <w:multiLevelType w:val="hybridMultilevel"/>
    <w:tmpl w:val="1DA0EF0A"/>
    <w:lvl w:ilvl="0" w:tplc="B1941B42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7" w:hanging="360"/>
      </w:pPr>
    </w:lvl>
    <w:lvl w:ilvl="2" w:tplc="0425001B" w:tentative="1">
      <w:start w:val="1"/>
      <w:numFmt w:val="lowerRoman"/>
      <w:lvlText w:val="%3."/>
      <w:lvlJc w:val="right"/>
      <w:pPr>
        <w:ind w:left="1917" w:hanging="180"/>
      </w:pPr>
    </w:lvl>
    <w:lvl w:ilvl="3" w:tplc="0425000F" w:tentative="1">
      <w:start w:val="1"/>
      <w:numFmt w:val="decimal"/>
      <w:lvlText w:val="%4."/>
      <w:lvlJc w:val="left"/>
      <w:pPr>
        <w:ind w:left="2637" w:hanging="360"/>
      </w:pPr>
    </w:lvl>
    <w:lvl w:ilvl="4" w:tplc="04250019" w:tentative="1">
      <w:start w:val="1"/>
      <w:numFmt w:val="lowerLetter"/>
      <w:lvlText w:val="%5."/>
      <w:lvlJc w:val="left"/>
      <w:pPr>
        <w:ind w:left="3357" w:hanging="360"/>
      </w:pPr>
    </w:lvl>
    <w:lvl w:ilvl="5" w:tplc="0425001B" w:tentative="1">
      <w:start w:val="1"/>
      <w:numFmt w:val="lowerRoman"/>
      <w:lvlText w:val="%6."/>
      <w:lvlJc w:val="right"/>
      <w:pPr>
        <w:ind w:left="4077" w:hanging="180"/>
      </w:pPr>
    </w:lvl>
    <w:lvl w:ilvl="6" w:tplc="0425000F" w:tentative="1">
      <w:start w:val="1"/>
      <w:numFmt w:val="decimal"/>
      <w:lvlText w:val="%7."/>
      <w:lvlJc w:val="left"/>
      <w:pPr>
        <w:ind w:left="4797" w:hanging="360"/>
      </w:pPr>
    </w:lvl>
    <w:lvl w:ilvl="7" w:tplc="04250019" w:tentative="1">
      <w:start w:val="1"/>
      <w:numFmt w:val="lowerLetter"/>
      <w:lvlText w:val="%8."/>
      <w:lvlJc w:val="left"/>
      <w:pPr>
        <w:ind w:left="5517" w:hanging="360"/>
      </w:pPr>
    </w:lvl>
    <w:lvl w:ilvl="8" w:tplc="042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6EF2044F"/>
    <w:multiLevelType w:val="hybridMultilevel"/>
    <w:tmpl w:val="D340C120"/>
    <w:lvl w:ilvl="0" w:tplc="0425000F">
      <w:start w:val="1"/>
      <w:numFmt w:val="decimal"/>
      <w:lvlText w:val="%1."/>
      <w:lvlJc w:val="left"/>
      <w:pPr>
        <w:ind w:left="837" w:hanging="360"/>
      </w:pPr>
    </w:lvl>
    <w:lvl w:ilvl="1" w:tplc="04250019" w:tentative="1">
      <w:start w:val="1"/>
      <w:numFmt w:val="lowerLetter"/>
      <w:lvlText w:val="%2."/>
      <w:lvlJc w:val="left"/>
      <w:pPr>
        <w:ind w:left="1557" w:hanging="360"/>
      </w:pPr>
    </w:lvl>
    <w:lvl w:ilvl="2" w:tplc="0425001B" w:tentative="1">
      <w:start w:val="1"/>
      <w:numFmt w:val="lowerRoman"/>
      <w:lvlText w:val="%3."/>
      <w:lvlJc w:val="right"/>
      <w:pPr>
        <w:ind w:left="2277" w:hanging="180"/>
      </w:pPr>
    </w:lvl>
    <w:lvl w:ilvl="3" w:tplc="0425000F" w:tentative="1">
      <w:start w:val="1"/>
      <w:numFmt w:val="decimal"/>
      <w:lvlText w:val="%4."/>
      <w:lvlJc w:val="left"/>
      <w:pPr>
        <w:ind w:left="2997" w:hanging="360"/>
      </w:pPr>
    </w:lvl>
    <w:lvl w:ilvl="4" w:tplc="04250019" w:tentative="1">
      <w:start w:val="1"/>
      <w:numFmt w:val="lowerLetter"/>
      <w:lvlText w:val="%5."/>
      <w:lvlJc w:val="left"/>
      <w:pPr>
        <w:ind w:left="3717" w:hanging="360"/>
      </w:pPr>
    </w:lvl>
    <w:lvl w:ilvl="5" w:tplc="0425001B" w:tentative="1">
      <w:start w:val="1"/>
      <w:numFmt w:val="lowerRoman"/>
      <w:lvlText w:val="%6."/>
      <w:lvlJc w:val="right"/>
      <w:pPr>
        <w:ind w:left="4437" w:hanging="180"/>
      </w:pPr>
    </w:lvl>
    <w:lvl w:ilvl="6" w:tplc="0425000F" w:tentative="1">
      <w:start w:val="1"/>
      <w:numFmt w:val="decimal"/>
      <w:lvlText w:val="%7."/>
      <w:lvlJc w:val="left"/>
      <w:pPr>
        <w:ind w:left="5157" w:hanging="360"/>
      </w:pPr>
    </w:lvl>
    <w:lvl w:ilvl="7" w:tplc="04250019" w:tentative="1">
      <w:start w:val="1"/>
      <w:numFmt w:val="lowerLetter"/>
      <w:lvlText w:val="%8."/>
      <w:lvlJc w:val="left"/>
      <w:pPr>
        <w:ind w:left="5877" w:hanging="360"/>
      </w:pPr>
    </w:lvl>
    <w:lvl w:ilvl="8" w:tplc="0425001B" w:tentative="1">
      <w:start w:val="1"/>
      <w:numFmt w:val="lowerRoman"/>
      <w:lvlText w:val="%9."/>
      <w:lvlJc w:val="right"/>
      <w:pPr>
        <w:ind w:left="6597" w:hanging="180"/>
      </w:pPr>
    </w:lvl>
  </w:abstractNum>
  <w:num w:numId="1" w16cid:durableId="1792701332">
    <w:abstractNumId w:val="3"/>
  </w:num>
  <w:num w:numId="2" w16cid:durableId="651759515">
    <w:abstractNumId w:val="5"/>
  </w:num>
  <w:num w:numId="3" w16cid:durableId="39867165">
    <w:abstractNumId w:val="4"/>
  </w:num>
  <w:num w:numId="4" w16cid:durableId="1216621384">
    <w:abstractNumId w:val="0"/>
  </w:num>
  <w:num w:numId="5" w16cid:durableId="1217161373">
    <w:abstractNumId w:val="2"/>
  </w:num>
  <w:num w:numId="6" w16cid:durableId="115514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84"/>
    <w:rsid w:val="003F0D69"/>
    <w:rsid w:val="00427A84"/>
    <w:rsid w:val="004F53E3"/>
    <w:rsid w:val="00502807"/>
    <w:rsid w:val="00825C79"/>
    <w:rsid w:val="00BA3DC1"/>
    <w:rsid w:val="00CD3450"/>
    <w:rsid w:val="00C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CBC3"/>
  <w15:docId w15:val="{5D1D97AD-59DA-465C-AF53-505F4E2B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2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go@opt.ee" TargetMode="External"/><Relationship Id="rId5" Type="http://schemas.openxmlformats.org/officeDocument/2006/relationships/hyperlink" Target="mailto:info@ra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Argo Anton</cp:lastModifiedBy>
  <cp:revision>5</cp:revision>
  <dcterms:created xsi:type="dcterms:W3CDTF">2026-03-13T17:19:00Z</dcterms:created>
  <dcterms:modified xsi:type="dcterms:W3CDTF">2026-04-10T07:23:00Z</dcterms:modified>
</cp:coreProperties>
</file>