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9AAD" w14:textId="77777777" w:rsidR="00556714" w:rsidRPr="00A02901" w:rsidRDefault="008B61DA" w:rsidP="00735AD6">
      <w:pPr>
        <w:spacing w:before="0" w:after="0"/>
        <w:rPr>
          <w:rFonts w:cs="Arial"/>
        </w:rPr>
      </w:pPr>
      <w:r w:rsidRPr="00A02901">
        <w:rPr>
          <w:rFonts w:cs="Arial"/>
          <w:noProof/>
          <w:lang w:eastAsia="ko-KR"/>
        </w:rPr>
        <w:drawing>
          <wp:anchor distT="0" distB="0" distL="114935" distR="114935" simplePos="0" relativeHeight="251658240" behindDoc="1" locked="0" layoutInCell="1" allowOverlap="1" wp14:anchorId="50B496C2" wp14:editId="3B087D46">
            <wp:simplePos x="0" y="0"/>
            <wp:positionH relativeFrom="column">
              <wp:posOffset>5276850</wp:posOffset>
            </wp:positionH>
            <wp:positionV relativeFrom="paragraph">
              <wp:posOffset>-219710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5E1EBA2F" w14:textId="77777777" w:rsidR="008B61DA" w:rsidRPr="00A02901" w:rsidRDefault="008B61DA" w:rsidP="00735AD6">
      <w:pPr>
        <w:spacing w:before="0" w:after="0"/>
        <w:rPr>
          <w:rFonts w:cs="Arial"/>
        </w:rPr>
      </w:pPr>
    </w:p>
    <w:p w14:paraId="5BD98705" w14:textId="77777777" w:rsidR="008B61DA" w:rsidRPr="00A02901" w:rsidRDefault="008B61DA" w:rsidP="00735AD6">
      <w:pPr>
        <w:spacing w:before="0" w:after="0"/>
        <w:rPr>
          <w:rFonts w:cs="Arial"/>
        </w:rPr>
      </w:pPr>
    </w:p>
    <w:p w14:paraId="431DC4E0" w14:textId="77777777" w:rsidR="00556714" w:rsidRPr="00A02901" w:rsidRDefault="00556714" w:rsidP="00471318">
      <w:pPr>
        <w:spacing w:after="0"/>
        <w:rPr>
          <w:rFonts w:cs="Arial"/>
          <w:sz w:val="24"/>
          <w:szCs w:val="24"/>
        </w:rPr>
      </w:pPr>
    </w:p>
    <w:p w14:paraId="68169B17" w14:textId="77777777" w:rsidR="00556714" w:rsidRPr="00A02901" w:rsidRDefault="00556714" w:rsidP="00735AD6">
      <w:pPr>
        <w:spacing w:before="0" w:after="0"/>
        <w:rPr>
          <w:rFonts w:cs="Arial"/>
        </w:rPr>
      </w:pPr>
    </w:p>
    <w:p w14:paraId="4648B9C4" w14:textId="77777777" w:rsidR="003857A5" w:rsidRPr="00A02901" w:rsidRDefault="00CC35B0" w:rsidP="00CC35B0">
      <w:pPr>
        <w:spacing w:before="0" w:after="0"/>
        <w:jc w:val="right"/>
        <w:rPr>
          <w:rFonts w:cs="Arial"/>
          <w:b/>
          <w:sz w:val="28"/>
          <w:szCs w:val="28"/>
        </w:rPr>
      </w:pPr>
      <w:r w:rsidRPr="00A02901">
        <w:rPr>
          <w:rFonts w:cs="Arial"/>
          <w:b/>
          <w:sz w:val="24"/>
          <w:szCs w:val="24"/>
        </w:rPr>
        <w:t xml:space="preserve">Töö nr </w:t>
      </w:r>
      <w:r w:rsidR="001E52F7" w:rsidRPr="00A02901">
        <w:rPr>
          <w:rFonts w:cs="Arial"/>
          <w:b/>
          <w:sz w:val="24"/>
          <w:szCs w:val="24"/>
        </w:rPr>
        <w:t>46</w:t>
      </w:r>
      <w:r w:rsidR="006B0918" w:rsidRPr="00A02901">
        <w:rPr>
          <w:rFonts w:cs="Arial"/>
          <w:b/>
          <w:sz w:val="24"/>
          <w:szCs w:val="24"/>
        </w:rPr>
        <w:t>4</w:t>
      </w:r>
    </w:p>
    <w:p w14:paraId="6F0B6A12" w14:textId="77777777" w:rsidR="003857A5" w:rsidRPr="00A02901" w:rsidRDefault="003857A5" w:rsidP="00735AD6">
      <w:pPr>
        <w:spacing w:before="0" w:after="0"/>
        <w:jc w:val="center"/>
        <w:rPr>
          <w:rFonts w:cs="Arial"/>
          <w:b/>
          <w:sz w:val="28"/>
          <w:szCs w:val="28"/>
        </w:rPr>
      </w:pPr>
    </w:p>
    <w:p w14:paraId="23F11486" w14:textId="77777777" w:rsidR="00556714" w:rsidRPr="00A02901" w:rsidRDefault="00556714" w:rsidP="00735AD6">
      <w:pPr>
        <w:spacing w:before="0" w:after="0"/>
        <w:jc w:val="center"/>
        <w:rPr>
          <w:rFonts w:cs="Arial"/>
          <w:b/>
          <w:sz w:val="28"/>
          <w:szCs w:val="28"/>
        </w:rPr>
      </w:pPr>
      <w:r w:rsidRPr="00A02901">
        <w:rPr>
          <w:rFonts w:cs="Arial"/>
          <w:b/>
          <w:sz w:val="28"/>
          <w:szCs w:val="28"/>
        </w:rPr>
        <w:t>Harjumaa, Rae vald</w:t>
      </w:r>
      <w:r w:rsidR="00694F7F" w:rsidRPr="00A02901">
        <w:rPr>
          <w:rFonts w:cs="Arial"/>
          <w:b/>
          <w:sz w:val="28"/>
          <w:szCs w:val="28"/>
        </w:rPr>
        <w:t xml:space="preserve">, </w:t>
      </w:r>
      <w:r w:rsidR="006B0918" w:rsidRPr="00A02901">
        <w:rPr>
          <w:rFonts w:cs="Arial"/>
          <w:b/>
          <w:sz w:val="28"/>
          <w:szCs w:val="28"/>
        </w:rPr>
        <w:t>Rae küla</w:t>
      </w:r>
    </w:p>
    <w:p w14:paraId="72AD2661" w14:textId="77777777" w:rsidR="00391CE9" w:rsidRPr="00A02901" w:rsidRDefault="006B0918" w:rsidP="00735AD6">
      <w:pPr>
        <w:spacing w:before="0" w:after="0"/>
        <w:jc w:val="center"/>
        <w:rPr>
          <w:rFonts w:cs="Arial"/>
          <w:b/>
          <w:sz w:val="32"/>
          <w:szCs w:val="32"/>
        </w:rPr>
      </w:pPr>
      <w:r w:rsidRPr="00A02901">
        <w:rPr>
          <w:rFonts w:cs="Arial"/>
          <w:b/>
          <w:sz w:val="32"/>
          <w:szCs w:val="32"/>
        </w:rPr>
        <w:t>DOLOMIIDI</w:t>
      </w:r>
      <w:r w:rsidR="001E52F7" w:rsidRPr="00A02901">
        <w:rPr>
          <w:rFonts w:cs="Arial"/>
          <w:b/>
          <w:sz w:val="32"/>
          <w:szCs w:val="32"/>
        </w:rPr>
        <w:t xml:space="preserve"> TEE </w:t>
      </w:r>
      <w:r w:rsidRPr="00A02901">
        <w:rPr>
          <w:rFonts w:cs="Arial"/>
          <w:b/>
          <w:sz w:val="32"/>
          <w:szCs w:val="32"/>
        </w:rPr>
        <w:t>1</w:t>
      </w:r>
      <w:r w:rsidR="001659BE" w:rsidRPr="00A02901">
        <w:rPr>
          <w:rFonts w:cs="Arial"/>
          <w:b/>
          <w:sz w:val="32"/>
          <w:szCs w:val="32"/>
        </w:rPr>
        <w:t xml:space="preserve"> KINNISTU JA LÄHIALA</w:t>
      </w:r>
    </w:p>
    <w:p w14:paraId="77A63EF0" w14:textId="1537FAD6" w:rsidR="00556714" w:rsidRPr="00A02901" w:rsidRDefault="00556714" w:rsidP="00735AD6">
      <w:pPr>
        <w:spacing w:before="0" w:after="0"/>
        <w:jc w:val="center"/>
        <w:rPr>
          <w:rFonts w:cs="Arial"/>
          <w:b/>
          <w:sz w:val="32"/>
          <w:szCs w:val="32"/>
        </w:rPr>
      </w:pPr>
      <w:r w:rsidRPr="00A02901">
        <w:rPr>
          <w:rFonts w:cs="Arial"/>
          <w:b/>
          <w:sz w:val="32"/>
          <w:szCs w:val="32"/>
        </w:rPr>
        <w:t>DETAILPLANEERING</w:t>
      </w:r>
      <w:r w:rsidR="006A5025" w:rsidRPr="00A02901">
        <w:rPr>
          <w:rFonts w:cs="Arial"/>
          <w:b/>
          <w:sz w:val="32"/>
          <w:szCs w:val="32"/>
        </w:rPr>
        <w:t>U ESKIIS</w:t>
      </w:r>
      <w:r w:rsidR="0048776C" w:rsidRPr="00A02901">
        <w:rPr>
          <w:rFonts w:cs="Arial"/>
          <w:b/>
          <w:sz w:val="32"/>
          <w:szCs w:val="32"/>
        </w:rPr>
        <w:t xml:space="preserve"> (DP1166)</w:t>
      </w:r>
    </w:p>
    <w:p w14:paraId="3FC96603" w14:textId="77777777" w:rsidR="00E116CC" w:rsidRPr="00A02901" w:rsidRDefault="00E116CC" w:rsidP="00735AD6">
      <w:pPr>
        <w:spacing w:before="0" w:after="0"/>
        <w:jc w:val="center"/>
        <w:rPr>
          <w:rFonts w:cs="Arial"/>
        </w:rPr>
      </w:pPr>
    </w:p>
    <w:p w14:paraId="2C5B5F6D" w14:textId="1D03E0DB" w:rsidR="00E116CC" w:rsidRPr="00A02901" w:rsidRDefault="00ED0218" w:rsidP="00701841">
      <w:pPr>
        <w:spacing w:before="0" w:after="0"/>
        <w:jc w:val="center"/>
        <w:rPr>
          <w:rFonts w:cs="Arial"/>
        </w:rPr>
      </w:pPr>
      <w:r w:rsidRPr="00ED0218">
        <w:rPr>
          <w:rFonts w:cs="Arial"/>
        </w:rPr>
        <w:drawing>
          <wp:inline distT="0" distB="0" distL="0" distR="0" wp14:anchorId="38D5FF2F" wp14:editId="705823DB">
            <wp:extent cx="6286500" cy="4205605"/>
            <wp:effectExtent l="0" t="0" r="0" b="0"/>
            <wp:docPr id="1970200434" name="Picture 1" descr="A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00434" name="Picture 1" descr="A map of a building&#10;&#10;Description automatically generated"/>
                    <pic:cNvPicPr/>
                  </pic:nvPicPr>
                  <pic:blipFill>
                    <a:blip r:embed="rId9"/>
                    <a:stretch>
                      <a:fillRect/>
                    </a:stretch>
                  </pic:blipFill>
                  <pic:spPr>
                    <a:xfrm>
                      <a:off x="0" y="0"/>
                      <a:ext cx="6286500" cy="4205605"/>
                    </a:xfrm>
                    <a:prstGeom prst="rect">
                      <a:avLst/>
                    </a:prstGeom>
                  </pic:spPr>
                </pic:pic>
              </a:graphicData>
            </a:graphic>
          </wp:inline>
        </w:drawing>
      </w:r>
    </w:p>
    <w:p w14:paraId="71C3792E" w14:textId="77777777" w:rsidR="003920CC" w:rsidRPr="00A02901" w:rsidRDefault="003920CC" w:rsidP="00694F7F">
      <w:pPr>
        <w:spacing w:before="0" w:after="0"/>
        <w:rPr>
          <w:rFonts w:cs="Arial"/>
        </w:rPr>
      </w:pPr>
    </w:p>
    <w:p w14:paraId="30C715AB" w14:textId="77777777" w:rsidR="00C1294E" w:rsidRPr="00C1294E" w:rsidRDefault="00C1294E" w:rsidP="00C1294E">
      <w:pPr>
        <w:tabs>
          <w:tab w:val="left" w:pos="2835"/>
        </w:tabs>
        <w:spacing w:before="0" w:after="0"/>
        <w:rPr>
          <w:rFonts w:cs="Arial"/>
        </w:rPr>
      </w:pPr>
      <w:r w:rsidRPr="00C1294E">
        <w:rPr>
          <w:rFonts w:cs="Arial"/>
        </w:rPr>
        <w:t xml:space="preserve">PLANEERINGU KOOSTAMISE </w:t>
      </w:r>
    </w:p>
    <w:p w14:paraId="730CBE69" w14:textId="6096FCC4" w:rsidR="00E579FD" w:rsidRPr="00A02901" w:rsidRDefault="00C1294E" w:rsidP="00C1294E">
      <w:pPr>
        <w:tabs>
          <w:tab w:val="left" w:pos="3969"/>
        </w:tabs>
        <w:spacing w:before="0" w:after="0"/>
        <w:rPr>
          <w:rFonts w:cs="Arial"/>
        </w:rPr>
      </w:pPr>
      <w:r w:rsidRPr="00A02901">
        <w:rPr>
          <w:rFonts w:cs="Arial"/>
        </w:rPr>
        <w:t>KORRALDAJA:</w:t>
      </w:r>
      <w:r w:rsidRPr="00A02901">
        <w:rPr>
          <w:rFonts w:cs="Arial"/>
        </w:rPr>
        <w:tab/>
        <w:t>Rae Vallavalitsus, registrikood 75026106</w:t>
      </w:r>
    </w:p>
    <w:p w14:paraId="4AF1C724" w14:textId="77777777" w:rsidR="00E579FD" w:rsidRPr="00A02901" w:rsidRDefault="00E579FD" w:rsidP="00C1294E">
      <w:pPr>
        <w:tabs>
          <w:tab w:val="left" w:pos="3969"/>
        </w:tabs>
        <w:spacing w:before="0" w:after="0"/>
        <w:rPr>
          <w:rFonts w:cs="Arial"/>
        </w:rPr>
      </w:pPr>
      <w:r w:rsidRPr="00A02901">
        <w:rPr>
          <w:rFonts w:cs="Arial"/>
        </w:rPr>
        <w:tab/>
        <w:t>Aruküla tee 9</w:t>
      </w:r>
    </w:p>
    <w:p w14:paraId="387199CD" w14:textId="77777777" w:rsidR="00E579FD" w:rsidRPr="00A02901" w:rsidRDefault="00E579FD" w:rsidP="00C1294E">
      <w:pPr>
        <w:tabs>
          <w:tab w:val="left" w:pos="3969"/>
        </w:tabs>
        <w:spacing w:before="0" w:after="0"/>
        <w:rPr>
          <w:rFonts w:cs="Arial"/>
        </w:rPr>
      </w:pPr>
      <w:r w:rsidRPr="00A02901">
        <w:rPr>
          <w:rFonts w:cs="Arial"/>
        </w:rPr>
        <w:tab/>
        <w:t>75301 Jüri alevik</w:t>
      </w:r>
    </w:p>
    <w:p w14:paraId="7926329F" w14:textId="77777777" w:rsidR="00E579FD" w:rsidRPr="00A02901" w:rsidRDefault="00E579FD" w:rsidP="00C1294E">
      <w:pPr>
        <w:tabs>
          <w:tab w:val="left" w:pos="3969"/>
        </w:tabs>
        <w:spacing w:before="0" w:after="0"/>
        <w:rPr>
          <w:rFonts w:cs="Arial"/>
        </w:rPr>
      </w:pPr>
      <w:r w:rsidRPr="00A02901">
        <w:rPr>
          <w:rFonts w:cs="Arial"/>
        </w:rPr>
        <w:tab/>
        <w:t>Harjumaa</w:t>
      </w:r>
    </w:p>
    <w:p w14:paraId="49710635" w14:textId="77777777" w:rsidR="00392E4D" w:rsidRPr="00A02901" w:rsidRDefault="00392E4D" w:rsidP="00735AD6">
      <w:pPr>
        <w:spacing w:before="0" w:after="0"/>
        <w:rPr>
          <w:rFonts w:cs="Arial"/>
        </w:rPr>
      </w:pPr>
    </w:p>
    <w:p w14:paraId="1007F041" w14:textId="67F59DA5" w:rsidR="005E485C" w:rsidRPr="00A02901" w:rsidRDefault="00556714" w:rsidP="00C1294E">
      <w:pPr>
        <w:tabs>
          <w:tab w:val="left" w:pos="3969"/>
        </w:tabs>
        <w:spacing w:before="0" w:after="0"/>
        <w:rPr>
          <w:rFonts w:cs="Arial"/>
        </w:rPr>
      </w:pPr>
      <w:r w:rsidRPr="00A02901">
        <w:rPr>
          <w:rFonts w:cs="Arial"/>
        </w:rPr>
        <w:t>HUVITATUD ISIK:</w:t>
      </w:r>
      <w:r w:rsidRPr="00A02901">
        <w:rPr>
          <w:rFonts w:cs="Arial"/>
        </w:rPr>
        <w:tab/>
      </w:r>
      <w:r w:rsidR="0048776C" w:rsidRPr="00A02901">
        <w:rPr>
          <w:rFonts w:cs="Arial"/>
        </w:rPr>
        <w:t xml:space="preserve">OÜ </w:t>
      </w:r>
      <w:proofErr w:type="spellStart"/>
      <w:r w:rsidR="00511211" w:rsidRPr="00A02901">
        <w:rPr>
          <w:rFonts w:cs="Arial"/>
        </w:rPr>
        <w:t>Insalko</w:t>
      </w:r>
      <w:proofErr w:type="spellEnd"/>
      <w:r w:rsidR="00511211" w:rsidRPr="00A02901">
        <w:rPr>
          <w:rFonts w:cs="Arial"/>
        </w:rPr>
        <w:t xml:space="preserve"> Baltic</w:t>
      </w:r>
      <w:r w:rsidR="00C1294E" w:rsidRPr="00A02901">
        <w:rPr>
          <w:rFonts w:cs="Arial"/>
        </w:rPr>
        <w:t>,</w:t>
      </w:r>
      <w:r w:rsidR="00511211" w:rsidRPr="00A02901">
        <w:rPr>
          <w:rFonts w:cs="Arial"/>
        </w:rPr>
        <w:t xml:space="preserve"> registrikood 10761608</w:t>
      </w:r>
    </w:p>
    <w:p w14:paraId="1B98AEA7" w14:textId="77777777" w:rsidR="00511211" w:rsidRPr="00A02901" w:rsidRDefault="00511211" w:rsidP="00C1294E">
      <w:pPr>
        <w:tabs>
          <w:tab w:val="left" w:pos="3969"/>
        </w:tabs>
        <w:spacing w:before="0" w:after="0"/>
        <w:rPr>
          <w:rFonts w:cs="Arial"/>
        </w:rPr>
      </w:pPr>
      <w:r w:rsidRPr="00A02901">
        <w:rPr>
          <w:rFonts w:cs="Arial"/>
        </w:rPr>
        <w:tab/>
        <w:t>Punane tn 40a, 13619 Tallinn</w:t>
      </w:r>
    </w:p>
    <w:p w14:paraId="4B71099E" w14:textId="77777777" w:rsidR="00BA7495" w:rsidRPr="00A02901" w:rsidRDefault="00511211" w:rsidP="00C1294E">
      <w:pPr>
        <w:tabs>
          <w:tab w:val="left" w:pos="3969"/>
        </w:tabs>
        <w:spacing w:before="0" w:after="0"/>
        <w:rPr>
          <w:rFonts w:cs="Arial"/>
        </w:rPr>
      </w:pPr>
      <w:r w:rsidRPr="00A02901">
        <w:rPr>
          <w:rFonts w:cs="Arial"/>
        </w:rPr>
        <w:tab/>
        <w:t>juhatuse liige Raimu Tali</w:t>
      </w:r>
    </w:p>
    <w:p w14:paraId="4A8AE124" w14:textId="77777777" w:rsidR="00511211" w:rsidRPr="00A02901" w:rsidRDefault="00511211" w:rsidP="00C1294E">
      <w:pPr>
        <w:tabs>
          <w:tab w:val="left" w:pos="3969"/>
        </w:tabs>
        <w:spacing w:before="0" w:after="0"/>
        <w:rPr>
          <w:rFonts w:cs="Arial"/>
        </w:rPr>
      </w:pPr>
      <w:r w:rsidRPr="00A02901">
        <w:rPr>
          <w:rFonts w:cs="Arial"/>
        </w:rPr>
        <w:tab/>
        <w:t>+372 501 3232</w:t>
      </w:r>
    </w:p>
    <w:p w14:paraId="4CEC0DC0" w14:textId="30253CD0" w:rsidR="00511211" w:rsidRPr="00A02901" w:rsidRDefault="00511211" w:rsidP="00C1294E">
      <w:pPr>
        <w:tabs>
          <w:tab w:val="left" w:pos="3969"/>
        </w:tabs>
        <w:spacing w:before="0" w:after="0"/>
        <w:rPr>
          <w:rFonts w:cs="Arial"/>
        </w:rPr>
      </w:pPr>
      <w:r w:rsidRPr="00A02901">
        <w:rPr>
          <w:rFonts w:cs="Arial"/>
        </w:rPr>
        <w:tab/>
      </w:r>
      <w:hyperlink r:id="rId10" w:history="1">
        <w:r w:rsidR="0048776C" w:rsidRPr="00A02901">
          <w:rPr>
            <w:rStyle w:val="Hyperlink"/>
            <w:rFonts w:cs="Arial"/>
          </w:rPr>
          <w:t>raimu@teejatee.ee</w:t>
        </w:r>
      </w:hyperlink>
    </w:p>
    <w:p w14:paraId="16D85944" w14:textId="77777777" w:rsidR="006663EB" w:rsidRPr="00A02901" w:rsidRDefault="006663EB" w:rsidP="00735AD6">
      <w:pPr>
        <w:tabs>
          <w:tab w:val="left" w:pos="2835"/>
        </w:tabs>
        <w:spacing w:before="0" w:after="0"/>
        <w:rPr>
          <w:rFonts w:cs="Arial"/>
        </w:rPr>
      </w:pPr>
    </w:p>
    <w:p w14:paraId="04E5495E" w14:textId="489BA49E" w:rsidR="00556714" w:rsidRPr="00A02901" w:rsidRDefault="00556714" w:rsidP="00C1294E">
      <w:pPr>
        <w:tabs>
          <w:tab w:val="left" w:pos="3969"/>
        </w:tabs>
        <w:spacing w:before="0" w:after="0"/>
        <w:rPr>
          <w:rFonts w:cs="Arial"/>
        </w:rPr>
      </w:pPr>
      <w:r w:rsidRPr="00A02901">
        <w:rPr>
          <w:rFonts w:cs="Arial"/>
        </w:rPr>
        <w:t>P</w:t>
      </w:r>
      <w:r w:rsidR="00C1294E" w:rsidRPr="00A02901">
        <w:rPr>
          <w:rFonts w:cs="Arial"/>
        </w:rPr>
        <w:t>LAN</w:t>
      </w:r>
      <w:r w:rsidRPr="00A02901">
        <w:rPr>
          <w:rFonts w:cs="Arial"/>
        </w:rPr>
        <w:t>EERIJA:</w:t>
      </w:r>
      <w:r w:rsidRPr="00A02901">
        <w:rPr>
          <w:rFonts w:cs="Arial"/>
        </w:rPr>
        <w:tab/>
      </w:r>
      <w:proofErr w:type="spellStart"/>
      <w:r w:rsidRPr="00A02901">
        <w:rPr>
          <w:rFonts w:cs="Arial"/>
        </w:rPr>
        <w:t>Optimal</w:t>
      </w:r>
      <w:proofErr w:type="spellEnd"/>
      <w:r w:rsidRPr="00A02901">
        <w:rPr>
          <w:rFonts w:cs="Arial"/>
        </w:rPr>
        <w:t xml:space="preserve"> Projekt OÜ</w:t>
      </w:r>
      <w:r w:rsidR="00C1294E" w:rsidRPr="00A02901">
        <w:rPr>
          <w:rFonts w:cs="Arial"/>
        </w:rPr>
        <w:t xml:space="preserve">, </w:t>
      </w:r>
      <w:r w:rsidRPr="00A02901">
        <w:rPr>
          <w:rFonts w:cs="Arial"/>
        </w:rPr>
        <w:t>registrikood 11213515</w:t>
      </w:r>
    </w:p>
    <w:p w14:paraId="6B3C4F72" w14:textId="16072F79" w:rsidR="00556714" w:rsidRPr="00A02901" w:rsidRDefault="00556714" w:rsidP="00C1294E">
      <w:pPr>
        <w:tabs>
          <w:tab w:val="left" w:pos="3969"/>
        </w:tabs>
        <w:spacing w:before="0" w:after="0"/>
        <w:rPr>
          <w:rFonts w:cs="Arial"/>
        </w:rPr>
      </w:pPr>
      <w:r w:rsidRPr="00A02901">
        <w:rPr>
          <w:rFonts w:cs="Arial"/>
        </w:rPr>
        <w:tab/>
        <w:t>MTR reg.nr EEP000601</w:t>
      </w:r>
    </w:p>
    <w:p w14:paraId="03C0C061" w14:textId="77777777" w:rsidR="00556714" w:rsidRPr="00A02901" w:rsidRDefault="00556714" w:rsidP="00C1294E">
      <w:pPr>
        <w:tabs>
          <w:tab w:val="left" w:pos="3969"/>
        </w:tabs>
        <w:spacing w:before="0" w:after="0"/>
        <w:rPr>
          <w:rFonts w:cs="Arial"/>
        </w:rPr>
      </w:pPr>
      <w:r w:rsidRPr="00A02901">
        <w:rPr>
          <w:rFonts w:cs="Arial"/>
        </w:rPr>
        <w:tab/>
        <w:t>Keemia tn 4, 1061</w:t>
      </w:r>
      <w:r w:rsidR="000E238F" w:rsidRPr="00A02901">
        <w:rPr>
          <w:rFonts w:cs="Arial"/>
        </w:rPr>
        <w:t>6 Tallinn</w:t>
      </w:r>
    </w:p>
    <w:p w14:paraId="14A0F560" w14:textId="77777777" w:rsidR="00556714" w:rsidRPr="00A02901" w:rsidRDefault="00556714" w:rsidP="00735AD6">
      <w:pPr>
        <w:spacing w:before="0" w:after="0"/>
        <w:rPr>
          <w:rFonts w:cs="Arial"/>
        </w:rPr>
      </w:pPr>
    </w:p>
    <w:p w14:paraId="7DF216D3" w14:textId="77777777" w:rsidR="00556714" w:rsidRPr="00A02901" w:rsidRDefault="00556714" w:rsidP="00C1294E">
      <w:pPr>
        <w:tabs>
          <w:tab w:val="left" w:pos="3969"/>
        </w:tabs>
        <w:spacing w:before="0" w:after="0"/>
        <w:rPr>
          <w:rFonts w:cs="Arial"/>
        </w:rPr>
      </w:pPr>
      <w:r w:rsidRPr="00A02901">
        <w:rPr>
          <w:rFonts w:cs="Arial"/>
        </w:rPr>
        <w:lastRenderedPageBreak/>
        <w:t>ARHITEKT:</w:t>
      </w:r>
      <w:r w:rsidRPr="00A02901">
        <w:rPr>
          <w:rFonts w:cs="Arial"/>
        </w:rPr>
        <w:tab/>
      </w:r>
      <w:r w:rsidR="008319CC" w:rsidRPr="00A02901">
        <w:rPr>
          <w:rFonts w:cs="Arial"/>
        </w:rPr>
        <w:t>Ive Punger</w:t>
      </w:r>
    </w:p>
    <w:p w14:paraId="4B628A46" w14:textId="77777777" w:rsidR="006663EB" w:rsidRPr="00A02901" w:rsidRDefault="006663EB" w:rsidP="00735AD6">
      <w:pPr>
        <w:tabs>
          <w:tab w:val="left" w:pos="2835"/>
        </w:tabs>
        <w:spacing w:before="0" w:after="0"/>
        <w:rPr>
          <w:rFonts w:cs="Arial"/>
        </w:rPr>
      </w:pPr>
    </w:p>
    <w:p w14:paraId="1E5F6F61" w14:textId="77777777" w:rsidR="006663EB" w:rsidRPr="00A02901" w:rsidRDefault="006663EB" w:rsidP="00C1294E">
      <w:pPr>
        <w:tabs>
          <w:tab w:val="left" w:pos="3969"/>
        </w:tabs>
        <w:spacing w:before="0" w:after="0"/>
        <w:rPr>
          <w:rFonts w:cs="Arial"/>
        </w:rPr>
      </w:pPr>
      <w:r w:rsidRPr="00A02901">
        <w:rPr>
          <w:rFonts w:cs="Arial"/>
        </w:rPr>
        <w:t>TEHNIK:</w:t>
      </w:r>
      <w:r w:rsidRPr="00A02901">
        <w:rPr>
          <w:rFonts w:cs="Arial"/>
        </w:rPr>
        <w:tab/>
        <w:t>Keia Kuus</w:t>
      </w:r>
    </w:p>
    <w:p w14:paraId="4E40AECF" w14:textId="3EFE7F49" w:rsidR="006663EB" w:rsidRPr="00A02901" w:rsidRDefault="006663EB" w:rsidP="00C1294E">
      <w:pPr>
        <w:tabs>
          <w:tab w:val="left" w:pos="3969"/>
        </w:tabs>
        <w:spacing w:before="0" w:after="0"/>
        <w:rPr>
          <w:rFonts w:cs="Arial"/>
        </w:rPr>
      </w:pPr>
      <w:r w:rsidRPr="00A02901">
        <w:rPr>
          <w:rFonts w:cs="Arial"/>
        </w:rPr>
        <w:tab/>
      </w:r>
      <w:hyperlink r:id="rId11" w:history="1">
        <w:r w:rsidR="0048776C" w:rsidRPr="00A02901">
          <w:rPr>
            <w:rStyle w:val="Hyperlink"/>
            <w:rFonts w:cs="Arial"/>
          </w:rPr>
          <w:t>keia@opt.ee</w:t>
        </w:r>
      </w:hyperlink>
    </w:p>
    <w:p w14:paraId="227F1B7C" w14:textId="54ADBB33" w:rsidR="00556714" w:rsidRPr="00A02901" w:rsidRDefault="00556714" w:rsidP="00735AD6">
      <w:pPr>
        <w:tabs>
          <w:tab w:val="left" w:pos="2835"/>
        </w:tabs>
        <w:spacing w:before="0" w:after="0"/>
        <w:rPr>
          <w:rFonts w:cs="Arial"/>
        </w:rPr>
      </w:pPr>
    </w:p>
    <w:p w14:paraId="014E2730" w14:textId="77777777" w:rsidR="00556714" w:rsidRPr="00A02901" w:rsidRDefault="00556714" w:rsidP="00C1294E">
      <w:pPr>
        <w:tabs>
          <w:tab w:val="left" w:pos="3969"/>
        </w:tabs>
        <w:spacing w:before="0" w:after="0"/>
        <w:rPr>
          <w:rFonts w:cs="Arial"/>
        </w:rPr>
      </w:pPr>
      <w:r w:rsidRPr="00A02901">
        <w:rPr>
          <w:rFonts w:cs="Arial"/>
        </w:rPr>
        <w:t>PROJEKTIJUHT:</w:t>
      </w:r>
      <w:r w:rsidRPr="00A02901">
        <w:rPr>
          <w:rFonts w:cs="Arial"/>
        </w:rPr>
        <w:tab/>
      </w:r>
      <w:r w:rsidR="008319CC" w:rsidRPr="00A02901">
        <w:rPr>
          <w:rFonts w:cs="Arial"/>
        </w:rPr>
        <w:t>Arno Anton</w:t>
      </w:r>
    </w:p>
    <w:p w14:paraId="2E420653" w14:textId="5BC9C2B7" w:rsidR="00556714" w:rsidRPr="00A02901" w:rsidRDefault="00556714" w:rsidP="00C1294E">
      <w:pPr>
        <w:tabs>
          <w:tab w:val="left" w:pos="3969"/>
        </w:tabs>
        <w:spacing w:before="0" w:after="0"/>
        <w:rPr>
          <w:rFonts w:cs="Arial"/>
        </w:rPr>
      </w:pPr>
      <w:r w:rsidRPr="00A02901">
        <w:rPr>
          <w:rFonts w:cs="Arial"/>
        </w:rPr>
        <w:tab/>
      </w:r>
      <w:r w:rsidR="008319CC" w:rsidRPr="00A02901">
        <w:rPr>
          <w:rFonts w:cs="Arial"/>
        </w:rPr>
        <w:t>56</w:t>
      </w:r>
      <w:r w:rsidR="00C1294E" w:rsidRPr="00A02901">
        <w:rPr>
          <w:rFonts w:cs="Arial"/>
        </w:rPr>
        <w:t> </w:t>
      </w:r>
      <w:r w:rsidR="002E0CB7" w:rsidRPr="00A02901">
        <w:rPr>
          <w:rFonts w:cs="Arial"/>
        </w:rPr>
        <w:t>98</w:t>
      </w:r>
      <w:r w:rsidR="008319CC" w:rsidRPr="00A02901">
        <w:rPr>
          <w:rFonts w:cs="Arial"/>
        </w:rPr>
        <w:t>3</w:t>
      </w:r>
      <w:r w:rsidR="00C1294E" w:rsidRPr="00A02901">
        <w:rPr>
          <w:rFonts w:cs="Arial"/>
        </w:rPr>
        <w:t> </w:t>
      </w:r>
      <w:r w:rsidR="008319CC" w:rsidRPr="00A02901">
        <w:rPr>
          <w:rFonts w:cs="Arial"/>
        </w:rPr>
        <w:t>389</w:t>
      </w:r>
    </w:p>
    <w:p w14:paraId="3BD3E719" w14:textId="0BCAF756" w:rsidR="00E579FD" w:rsidRPr="00A02901" w:rsidRDefault="00556714" w:rsidP="00C1294E">
      <w:pPr>
        <w:tabs>
          <w:tab w:val="left" w:pos="3969"/>
        </w:tabs>
        <w:spacing w:before="0" w:after="0"/>
        <w:rPr>
          <w:rFonts w:cs="Arial"/>
        </w:rPr>
      </w:pPr>
      <w:r w:rsidRPr="00A02901">
        <w:rPr>
          <w:rFonts w:cs="Arial"/>
        </w:rPr>
        <w:tab/>
      </w:r>
      <w:hyperlink r:id="rId12" w:history="1">
        <w:r w:rsidR="0048776C" w:rsidRPr="00A02901">
          <w:rPr>
            <w:rStyle w:val="Hyperlink"/>
            <w:rFonts w:cs="Arial"/>
          </w:rPr>
          <w:t>arno@opt.ee</w:t>
        </w:r>
      </w:hyperlink>
      <w:r w:rsidR="006C3492" w:rsidRPr="00A02901">
        <w:rPr>
          <w:rFonts w:cs="Arial"/>
        </w:rPr>
        <w:br w:type="page"/>
      </w:r>
      <w:r w:rsidR="00E579FD" w:rsidRPr="00A02901">
        <w:rPr>
          <w:rFonts w:cs="Arial"/>
          <w:b/>
          <w:caps/>
        </w:rPr>
        <w:lastRenderedPageBreak/>
        <w:t>KÖITE koosseis:</w:t>
      </w:r>
    </w:p>
    <w:p w14:paraId="4B557D67" w14:textId="77777777" w:rsidR="00E579FD" w:rsidRPr="00A02901" w:rsidRDefault="00E579FD" w:rsidP="00735AD6">
      <w:pPr>
        <w:spacing w:before="0" w:after="0"/>
        <w:rPr>
          <w:rFonts w:cs="Arial"/>
          <w:caps/>
        </w:rPr>
      </w:pPr>
    </w:p>
    <w:p w14:paraId="5C0FC544" w14:textId="77777777" w:rsidR="00E579FD" w:rsidRPr="00A02901" w:rsidRDefault="00E579FD" w:rsidP="00735AD6">
      <w:pPr>
        <w:pStyle w:val="ListParagraph"/>
        <w:numPr>
          <w:ilvl w:val="0"/>
          <w:numId w:val="1"/>
        </w:numPr>
        <w:tabs>
          <w:tab w:val="left" w:pos="284"/>
        </w:tabs>
        <w:spacing w:before="0" w:after="0"/>
        <w:rPr>
          <w:rFonts w:cs="Arial"/>
          <w:b/>
          <w:caps/>
        </w:rPr>
      </w:pPr>
      <w:r w:rsidRPr="00A02901">
        <w:rPr>
          <w:rFonts w:cs="Arial"/>
          <w:b/>
          <w:caps/>
        </w:rPr>
        <w:t>seletuskiri</w:t>
      </w:r>
    </w:p>
    <w:p w14:paraId="0F8CBE0A" w14:textId="427FA01A" w:rsidR="00320969" w:rsidRDefault="00690D70">
      <w:pPr>
        <w:pStyle w:val="TOC1"/>
        <w:rPr>
          <w:rFonts w:asciiTheme="minorHAnsi" w:eastAsiaTheme="minorEastAsia" w:hAnsiTheme="minorHAnsi"/>
          <w:noProof/>
          <w:kern w:val="2"/>
          <w:sz w:val="24"/>
          <w:szCs w:val="24"/>
          <w:lang w:eastAsia="et-EE"/>
          <w14:ligatures w14:val="standardContextual"/>
        </w:rPr>
      </w:pPr>
      <w:r w:rsidRPr="00A02901">
        <w:rPr>
          <w:rFonts w:cs="Arial"/>
        </w:rPr>
        <w:fldChar w:fldCharType="begin"/>
      </w:r>
      <w:r w:rsidR="00FD4C43" w:rsidRPr="00A02901">
        <w:rPr>
          <w:rFonts w:cs="Arial"/>
        </w:rPr>
        <w:instrText xml:space="preserve"> TOC \o "1-3" \h \z \u </w:instrText>
      </w:r>
      <w:r w:rsidRPr="00A02901">
        <w:rPr>
          <w:rFonts w:cs="Arial"/>
        </w:rPr>
        <w:fldChar w:fldCharType="separate"/>
      </w:r>
      <w:hyperlink w:anchor="_Toc189487159" w:history="1">
        <w:r w:rsidR="00320969" w:rsidRPr="00F121C1">
          <w:rPr>
            <w:rStyle w:val="Hyperlink"/>
            <w:noProof/>
          </w:rPr>
          <w:t>1. PLANEERINGU KOOSTAMISE ALUSED</w:t>
        </w:r>
        <w:r w:rsidR="00320969" w:rsidRPr="00F121C1">
          <w:rPr>
            <w:rStyle w:val="Hyperlink"/>
            <w:caps/>
            <w:noProof/>
          </w:rPr>
          <w:t xml:space="preserve"> JA LÄHTEDOKUMENDID</w:t>
        </w:r>
        <w:r w:rsidR="00320969">
          <w:rPr>
            <w:noProof/>
            <w:webHidden/>
          </w:rPr>
          <w:tab/>
        </w:r>
        <w:r w:rsidR="00320969">
          <w:rPr>
            <w:noProof/>
            <w:webHidden/>
          </w:rPr>
          <w:fldChar w:fldCharType="begin"/>
        </w:r>
        <w:r w:rsidR="00320969">
          <w:rPr>
            <w:noProof/>
            <w:webHidden/>
          </w:rPr>
          <w:instrText xml:space="preserve"> PAGEREF _Toc189487159 \h </w:instrText>
        </w:r>
        <w:r w:rsidR="00320969">
          <w:rPr>
            <w:noProof/>
            <w:webHidden/>
          </w:rPr>
        </w:r>
        <w:r w:rsidR="00320969">
          <w:rPr>
            <w:noProof/>
            <w:webHidden/>
          </w:rPr>
          <w:fldChar w:fldCharType="separate"/>
        </w:r>
        <w:r w:rsidR="00C37209">
          <w:rPr>
            <w:noProof/>
            <w:webHidden/>
          </w:rPr>
          <w:t>4</w:t>
        </w:r>
        <w:r w:rsidR="00320969">
          <w:rPr>
            <w:noProof/>
            <w:webHidden/>
          </w:rPr>
          <w:fldChar w:fldCharType="end"/>
        </w:r>
      </w:hyperlink>
    </w:p>
    <w:p w14:paraId="25634B18" w14:textId="3E45C963"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60" w:history="1">
        <w:r w:rsidRPr="00F121C1">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_Toc189487160 \h </w:instrText>
        </w:r>
        <w:r>
          <w:rPr>
            <w:noProof/>
            <w:webHidden/>
          </w:rPr>
        </w:r>
        <w:r>
          <w:rPr>
            <w:noProof/>
            <w:webHidden/>
          </w:rPr>
          <w:fldChar w:fldCharType="separate"/>
        </w:r>
        <w:r w:rsidR="00C37209">
          <w:rPr>
            <w:noProof/>
            <w:webHidden/>
          </w:rPr>
          <w:t>4</w:t>
        </w:r>
        <w:r>
          <w:rPr>
            <w:noProof/>
            <w:webHidden/>
          </w:rPr>
          <w:fldChar w:fldCharType="end"/>
        </w:r>
      </w:hyperlink>
    </w:p>
    <w:p w14:paraId="6D4499CE" w14:textId="70C5FB9E"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61" w:history="1">
        <w:r w:rsidRPr="00F121C1">
          <w:rPr>
            <w:rStyle w:val="Hyperlink"/>
            <w:noProof/>
            <w:lang w:eastAsia="ar-SA"/>
          </w:rPr>
          <w:t>2.1. Planeeringu eesmärk</w:t>
        </w:r>
        <w:r>
          <w:rPr>
            <w:noProof/>
            <w:webHidden/>
          </w:rPr>
          <w:tab/>
        </w:r>
        <w:r>
          <w:rPr>
            <w:noProof/>
            <w:webHidden/>
          </w:rPr>
          <w:fldChar w:fldCharType="begin"/>
        </w:r>
        <w:r>
          <w:rPr>
            <w:noProof/>
            <w:webHidden/>
          </w:rPr>
          <w:instrText xml:space="preserve"> PAGEREF _Toc189487161 \h </w:instrText>
        </w:r>
        <w:r>
          <w:rPr>
            <w:noProof/>
            <w:webHidden/>
          </w:rPr>
        </w:r>
        <w:r>
          <w:rPr>
            <w:noProof/>
            <w:webHidden/>
          </w:rPr>
          <w:fldChar w:fldCharType="separate"/>
        </w:r>
        <w:r w:rsidR="00C37209">
          <w:rPr>
            <w:noProof/>
            <w:webHidden/>
          </w:rPr>
          <w:t>4</w:t>
        </w:r>
        <w:r>
          <w:rPr>
            <w:noProof/>
            <w:webHidden/>
          </w:rPr>
          <w:fldChar w:fldCharType="end"/>
        </w:r>
      </w:hyperlink>
    </w:p>
    <w:p w14:paraId="7BCD559D" w14:textId="634D789F"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62" w:history="1">
        <w:r w:rsidRPr="00F121C1">
          <w:rPr>
            <w:rStyle w:val="Hyperlink"/>
            <w:noProof/>
          </w:rPr>
          <w:t>2.2. Planeeritava maa-ala ruumilise arengu eesmärkide kirjeldus</w:t>
        </w:r>
        <w:r>
          <w:rPr>
            <w:noProof/>
            <w:webHidden/>
          </w:rPr>
          <w:tab/>
        </w:r>
        <w:r>
          <w:rPr>
            <w:noProof/>
            <w:webHidden/>
          </w:rPr>
          <w:fldChar w:fldCharType="begin"/>
        </w:r>
        <w:r>
          <w:rPr>
            <w:noProof/>
            <w:webHidden/>
          </w:rPr>
          <w:instrText xml:space="preserve"> PAGEREF _Toc189487162 \h </w:instrText>
        </w:r>
        <w:r>
          <w:rPr>
            <w:noProof/>
            <w:webHidden/>
          </w:rPr>
        </w:r>
        <w:r>
          <w:rPr>
            <w:noProof/>
            <w:webHidden/>
          </w:rPr>
          <w:fldChar w:fldCharType="separate"/>
        </w:r>
        <w:r w:rsidR="00C37209">
          <w:rPr>
            <w:noProof/>
            <w:webHidden/>
          </w:rPr>
          <w:t>4</w:t>
        </w:r>
        <w:r>
          <w:rPr>
            <w:noProof/>
            <w:webHidden/>
          </w:rPr>
          <w:fldChar w:fldCharType="end"/>
        </w:r>
      </w:hyperlink>
    </w:p>
    <w:p w14:paraId="0F5A69E4" w14:textId="1AD4F384"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63" w:history="1">
        <w:r w:rsidRPr="00F121C1">
          <w:rPr>
            <w:rStyle w:val="Hyperlink"/>
            <w:noProof/>
          </w:rPr>
          <w:t>2.3. Planeeritava maa-ala kontaktvööndi analüüs</w:t>
        </w:r>
        <w:r>
          <w:rPr>
            <w:noProof/>
            <w:webHidden/>
          </w:rPr>
          <w:tab/>
        </w:r>
        <w:r>
          <w:rPr>
            <w:noProof/>
            <w:webHidden/>
          </w:rPr>
          <w:fldChar w:fldCharType="begin"/>
        </w:r>
        <w:r>
          <w:rPr>
            <w:noProof/>
            <w:webHidden/>
          </w:rPr>
          <w:instrText xml:space="preserve"> PAGEREF _Toc189487163 \h </w:instrText>
        </w:r>
        <w:r>
          <w:rPr>
            <w:noProof/>
            <w:webHidden/>
          </w:rPr>
        </w:r>
        <w:r>
          <w:rPr>
            <w:noProof/>
            <w:webHidden/>
          </w:rPr>
          <w:fldChar w:fldCharType="separate"/>
        </w:r>
        <w:r w:rsidR="00C37209">
          <w:rPr>
            <w:noProof/>
            <w:webHidden/>
          </w:rPr>
          <w:t>5</w:t>
        </w:r>
        <w:r>
          <w:rPr>
            <w:noProof/>
            <w:webHidden/>
          </w:rPr>
          <w:fldChar w:fldCharType="end"/>
        </w:r>
      </w:hyperlink>
    </w:p>
    <w:p w14:paraId="1A9CFB10" w14:textId="60216C79"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64" w:history="1">
        <w:r w:rsidRPr="00F121C1">
          <w:rPr>
            <w:rStyle w:val="Hyperlink"/>
            <w:noProof/>
          </w:rPr>
          <w:t>2.4. Planeeringulahenduse kaalutlused ja põhjendused</w:t>
        </w:r>
        <w:r>
          <w:rPr>
            <w:noProof/>
            <w:webHidden/>
          </w:rPr>
          <w:tab/>
        </w:r>
        <w:r>
          <w:rPr>
            <w:noProof/>
            <w:webHidden/>
          </w:rPr>
          <w:fldChar w:fldCharType="begin"/>
        </w:r>
        <w:r>
          <w:rPr>
            <w:noProof/>
            <w:webHidden/>
          </w:rPr>
          <w:instrText xml:space="preserve"> PAGEREF _Toc189487164 \h </w:instrText>
        </w:r>
        <w:r>
          <w:rPr>
            <w:noProof/>
            <w:webHidden/>
          </w:rPr>
        </w:r>
        <w:r>
          <w:rPr>
            <w:noProof/>
            <w:webHidden/>
          </w:rPr>
          <w:fldChar w:fldCharType="separate"/>
        </w:r>
        <w:r w:rsidR="00C37209">
          <w:rPr>
            <w:noProof/>
            <w:webHidden/>
          </w:rPr>
          <w:t>5</w:t>
        </w:r>
        <w:r>
          <w:rPr>
            <w:noProof/>
            <w:webHidden/>
          </w:rPr>
          <w:fldChar w:fldCharType="end"/>
        </w:r>
      </w:hyperlink>
    </w:p>
    <w:p w14:paraId="1358673D" w14:textId="4C20C254"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65" w:history="1">
        <w:r w:rsidRPr="00F121C1">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_Toc189487165 \h </w:instrText>
        </w:r>
        <w:r>
          <w:rPr>
            <w:noProof/>
            <w:webHidden/>
          </w:rPr>
        </w:r>
        <w:r>
          <w:rPr>
            <w:noProof/>
            <w:webHidden/>
          </w:rPr>
          <w:fldChar w:fldCharType="separate"/>
        </w:r>
        <w:r w:rsidR="00C37209">
          <w:rPr>
            <w:noProof/>
            <w:webHidden/>
          </w:rPr>
          <w:t>5</w:t>
        </w:r>
        <w:r>
          <w:rPr>
            <w:noProof/>
            <w:webHidden/>
          </w:rPr>
          <w:fldChar w:fldCharType="end"/>
        </w:r>
      </w:hyperlink>
    </w:p>
    <w:p w14:paraId="417D3B25" w14:textId="6EFB5EEF"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66" w:history="1">
        <w:r w:rsidRPr="00F121C1">
          <w:rPr>
            <w:rStyle w:val="Hyperlink"/>
            <w:noProof/>
          </w:rPr>
          <w:t>4. PLANEERINGUALALE VAREM KEHTESTATUD DETAILPLANEERING</w:t>
        </w:r>
        <w:r>
          <w:rPr>
            <w:noProof/>
            <w:webHidden/>
          </w:rPr>
          <w:tab/>
        </w:r>
        <w:r>
          <w:rPr>
            <w:noProof/>
            <w:webHidden/>
          </w:rPr>
          <w:fldChar w:fldCharType="begin"/>
        </w:r>
        <w:r>
          <w:rPr>
            <w:noProof/>
            <w:webHidden/>
          </w:rPr>
          <w:instrText xml:space="preserve"> PAGEREF _Toc189487166 \h </w:instrText>
        </w:r>
        <w:r>
          <w:rPr>
            <w:noProof/>
            <w:webHidden/>
          </w:rPr>
        </w:r>
        <w:r>
          <w:rPr>
            <w:noProof/>
            <w:webHidden/>
          </w:rPr>
          <w:fldChar w:fldCharType="separate"/>
        </w:r>
        <w:r w:rsidR="00C37209">
          <w:rPr>
            <w:noProof/>
            <w:webHidden/>
          </w:rPr>
          <w:t>7</w:t>
        </w:r>
        <w:r>
          <w:rPr>
            <w:noProof/>
            <w:webHidden/>
          </w:rPr>
          <w:fldChar w:fldCharType="end"/>
        </w:r>
      </w:hyperlink>
    </w:p>
    <w:p w14:paraId="7C52C5D1" w14:textId="101A8CC4"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67" w:history="1">
        <w:r w:rsidRPr="00F121C1">
          <w:rPr>
            <w:rStyle w:val="Hyperlink"/>
            <w:noProof/>
          </w:rPr>
          <w:t>4.1. Kehtestatud detailplaneering</w:t>
        </w:r>
        <w:r>
          <w:rPr>
            <w:noProof/>
            <w:webHidden/>
          </w:rPr>
          <w:tab/>
        </w:r>
        <w:r>
          <w:rPr>
            <w:noProof/>
            <w:webHidden/>
          </w:rPr>
          <w:fldChar w:fldCharType="begin"/>
        </w:r>
        <w:r>
          <w:rPr>
            <w:noProof/>
            <w:webHidden/>
          </w:rPr>
          <w:instrText xml:space="preserve"> PAGEREF _Toc189487167 \h </w:instrText>
        </w:r>
        <w:r>
          <w:rPr>
            <w:noProof/>
            <w:webHidden/>
          </w:rPr>
        </w:r>
        <w:r>
          <w:rPr>
            <w:noProof/>
            <w:webHidden/>
          </w:rPr>
          <w:fldChar w:fldCharType="separate"/>
        </w:r>
        <w:r w:rsidR="00C37209">
          <w:rPr>
            <w:noProof/>
            <w:webHidden/>
          </w:rPr>
          <w:t>7</w:t>
        </w:r>
        <w:r>
          <w:rPr>
            <w:noProof/>
            <w:webHidden/>
          </w:rPr>
          <w:fldChar w:fldCharType="end"/>
        </w:r>
      </w:hyperlink>
    </w:p>
    <w:p w14:paraId="0E7BD8CB" w14:textId="69DF3FED"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68" w:history="1">
        <w:r w:rsidRPr="00F121C1">
          <w:rPr>
            <w:rStyle w:val="Hyperlink"/>
            <w:noProof/>
          </w:rPr>
          <w:t>4.2. Samale maa-alale varem kehtestatud detailplaneeringu muutmise ettepaneku põhjendus</w:t>
        </w:r>
        <w:r>
          <w:rPr>
            <w:noProof/>
            <w:webHidden/>
          </w:rPr>
          <w:tab/>
        </w:r>
        <w:r>
          <w:rPr>
            <w:noProof/>
            <w:webHidden/>
          </w:rPr>
          <w:fldChar w:fldCharType="begin"/>
        </w:r>
        <w:r>
          <w:rPr>
            <w:noProof/>
            <w:webHidden/>
          </w:rPr>
          <w:instrText xml:space="preserve"> PAGEREF _Toc189487168 \h </w:instrText>
        </w:r>
        <w:r>
          <w:rPr>
            <w:noProof/>
            <w:webHidden/>
          </w:rPr>
        </w:r>
        <w:r>
          <w:rPr>
            <w:noProof/>
            <w:webHidden/>
          </w:rPr>
          <w:fldChar w:fldCharType="separate"/>
        </w:r>
        <w:r w:rsidR="00C37209">
          <w:rPr>
            <w:noProof/>
            <w:webHidden/>
          </w:rPr>
          <w:t>7</w:t>
        </w:r>
        <w:r>
          <w:rPr>
            <w:noProof/>
            <w:webHidden/>
          </w:rPr>
          <w:fldChar w:fldCharType="end"/>
        </w:r>
      </w:hyperlink>
    </w:p>
    <w:p w14:paraId="40388C95" w14:textId="1D619D18"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69" w:history="1">
        <w:r w:rsidRPr="00F121C1">
          <w:rPr>
            <w:rStyle w:val="Hyperlink"/>
            <w:noProof/>
          </w:rPr>
          <w:t>5. OLEMASOLEVA OLUKORRA ISELOOMUSTUS</w:t>
        </w:r>
        <w:r>
          <w:rPr>
            <w:noProof/>
            <w:webHidden/>
          </w:rPr>
          <w:tab/>
        </w:r>
        <w:r>
          <w:rPr>
            <w:noProof/>
            <w:webHidden/>
          </w:rPr>
          <w:fldChar w:fldCharType="begin"/>
        </w:r>
        <w:r>
          <w:rPr>
            <w:noProof/>
            <w:webHidden/>
          </w:rPr>
          <w:instrText xml:space="preserve"> PAGEREF _Toc189487169 \h </w:instrText>
        </w:r>
        <w:r>
          <w:rPr>
            <w:noProof/>
            <w:webHidden/>
          </w:rPr>
        </w:r>
        <w:r>
          <w:rPr>
            <w:noProof/>
            <w:webHidden/>
          </w:rPr>
          <w:fldChar w:fldCharType="separate"/>
        </w:r>
        <w:r w:rsidR="00C37209">
          <w:rPr>
            <w:noProof/>
            <w:webHidden/>
          </w:rPr>
          <w:t>7</w:t>
        </w:r>
        <w:r>
          <w:rPr>
            <w:noProof/>
            <w:webHidden/>
          </w:rPr>
          <w:fldChar w:fldCharType="end"/>
        </w:r>
      </w:hyperlink>
    </w:p>
    <w:p w14:paraId="547609BE" w14:textId="220E82BE"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0" w:history="1">
        <w:r w:rsidRPr="00F121C1">
          <w:rPr>
            <w:rStyle w:val="Hyperlink"/>
            <w:noProof/>
          </w:rPr>
          <w:t>5.1. Planeeringuala asukoht ja iseloomustus</w:t>
        </w:r>
        <w:r>
          <w:rPr>
            <w:noProof/>
            <w:webHidden/>
          </w:rPr>
          <w:tab/>
        </w:r>
        <w:r>
          <w:rPr>
            <w:noProof/>
            <w:webHidden/>
          </w:rPr>
          <w:fldChar w:fldCharType="begin"/>
        </w:r>
        <w:r>
          <w:rPr>
            <w:noProof/>
            <w:webHidden/>
          </w:rPr>
          <w:instrText xml:space="preserve"> PAGEREF _Toc189487170 \h </w:instrText>
        </w:r>
        <w:r>
          <w:rPr>
            <w:noProof/>
            <w:webHidden/>
          </w:rPr>
        </w:r>
        <w:r>
          <w:rPr>
            <w:noProof/>
            <w:webHidden/>
          </w:rPr>
          <w:fldChar w:fldCharType="separate"/>
        </w:r>
        <w:r w:rsidR="00C37209">
          <w:rPr>
            <w:noProof/>
            <w:webHidden/>
          </w:rPr>
          <w:t>7</w:t>
        </w:r>
        <w:r>
          <w:rPr>
            <w:noProof/>
            <w:webHidden/>
          </w:rPr>
          <w:fldChar w:fldCharType="end"/>
        </w:r>
      </w:hyperlink>
    </w:p>
    <w:p w14:paraId="4F60A127" w14:textId="08961BAF"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1" w:history="1">
        <w:r w:rsidRPr="00F121C1">
          <w:rPr>
            <w:rStyle w:val="Hyperlink"/>
            <w:noProof/>
          </w:rPr>
          <w:t>5.2. Planeeringuala maakasutus ja hoonestus</w:t>
        </w:r>
        <w:r>
          <w:rPr>
            <w:noProof/>
            <w:webHidden/>
          </w:rPr>
          <w:tab/>
        </w:r>
        <w:r>
          <w:rPr>
            <w:noProof/>
            <w:webHidden/>
          </w:rPr>
          <w:fldChar w:fldCharType="begin"/>
        </w:r>
        <w:r>
          <w:rPr>
            <w:noProof/>
            <w:webHidden/>
          </w:rPr>
          <w:instrText xml:space="preserve"> PAGEREF _Toc189487171 \h </w:instrText>
        </w:r>
        <w:r>
          <w:rPr>
            <w:noProof/>
            <w:webHidden/>
          </w:rPr>
        </w:r>
        <w:r>
          <w:rPr>
            <w:noProof/>
            <w:webHidden/>
          </w:rPr>
          <w:fldChar w:fldCharType="separate"/>
        </w:r>
        <w:r w:rsidR="00C37209">
          <w:rPr>
            <w:noProof/>
            <w:webHidden/>
          </w:rPr>
          <w:t>7</w:t>
        </w:r>
        <w:r>
          <w:rPr>
            <w:noProof/>
            <w:webHidden/>
          </w:rPr>
          <w:fldChar w:fldCharType="end"/>
        </w:r>
      </w:hyperlink>
    </w:p>
    <w:p w14:paraId="49133AEC" w14:textId="72060918"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2" w:history="1">
        <w:r w:rsidRPr="00F121C1">
          <w:rPr>
            <w:rStyle w:val="Hyperlink"/>
            <w:noProof/>
          </w:rPr>
          <w:t>5.3. Planeeringualaga külgnevad kinnistud ja nende iseloomustus</w:t>
        </w:r>
        <w:r>
          <w:rPr>
            <w:noProof/>
            <w:webHidden/>
          </w:rPr>
          <w:tab/>
        </w:r>
        <w:r>
          <w:rPr>
            <w:noProof/>
            <w:webHidden/>
          </w:rPr>
          <w:fldChar w:fldCharType="begin"/>
        </w:r>
        <w:r>
          <w:rPr>
            <w:noProof/>
            <w:webHidden/>
          </w:rPr>
          <w:instrText xml:space="preserve"> PAGEREF _Toc189487172 \h </w:instrText>
        </w:r>
        <w:r>
          <w:rPr>
            <w:noProof/>
            <w:webHidden/>
          </w:rPr>
        </w:r>
        <w:r>
          <w:rPr>
            <w:noProof/>
            <w:webHidden/>
          </w:rPr>
          <w:fldChar w:fldCharType="separate"/>
        </w:r>
        <w:r w:rsidR="00C37209">
          <w:rPr>
            <w:noProof/>
            <w:webHidden/>
          </w:rPr>
          <w:t>7</w:t>
        </w:r>
        <w:r>
          <w:rPr>
            <w:noProof/>
            <w:webHidden/>
          </w:rPr>
          <w:fldChar w:fldCharType="end"/>
        </w:r>
      </w:hyperlink>
    </w:p>
    <w:p w14:paraId="01C83CD7" w14:textId="16525035"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3" w:history="1">
        <w:r w:rsidRPr="00F121C1">
          <w:rPr>
            <w:rStyle w:val="Hyperlink"/>
            <w:noProof/>
          </w:rPr>
          <w:t>5.4. Olemasolevad teed ja juurdepääsud</w:t>
        </w:r>
        <w:r>
          <w:rPr>
            <w:noProof/>
            <w:webHidden/>
          </w:rPr>
          <w:tab/>
        </w:r>
        <w:r>
          <w:rPr>
            <w:noProof/>
            <w:webHidden/>
          </w:rPr>
          <w:fldChar w:fldCharType="begin"/>
        </w:r>
        <w:r>
          <w:rPr>
            <w:noProof/>
            <w:webHidden/>
          </w:rPr>
          <w:instrText xml:space="preserve"> PAGEREF _Toc189487173 \h </w:instrText>
        </w:r>
        <w:r>
          <w:rPr>
            <w:noProof/>
            <w:webHidden/>
          </w:rPr>
        </w:r>
        <w:r>
          <w:rPr>
            <w:noProof/>
            <w:webHidden/>
          </w:rPr>
          <w:fldChar w:fldCharType="separate"/>
        </w:r>
        <w:r w:rsidR="00C37209">
          <w:rPr>
            <w:noProof/>
            <w:webHidden/>
          </w:rPr>
          <w:t>8</w:t>
        </w:r>
        <w:r>
          <w:rPr>
            <w:noProof/>
            <w:webHidden/>
          </w:rPr>
          <w:fldChar w:fldCharType="end"/>
        </w:r>
      </w:hyperlink>
    </w:p>
    <w:p w14:paraId="79D2B40E" w14:textId="7E57F41A"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4" w:history="1">
        <w:r w:rsidRPr="00F121C1">
          <w:rPr>
            <w:rStyle w:val="Hyperlink"/>
            <w:noProof/>
          </w:rPr>
          <w:t>5.5. Olemasolev tehnovarustus</w:t>
        </w:r>
        <w:r>
          <w:rPr>
            <w:noProof/>
            <w:webHidden/>
          </w:rPr>
          <w:tab/>
        </w:r>
        <w:r>
          <w:rPr>
            <w:noProof/>
            <w:webHidden/>
          </w:rPr>
          <w:fldChar w:fldCharType="begin"/>
        </w:r>
        <w:r>
          <w:rPr>
            <w:noProof/>
            <w:webHidden/>
          </w:rPr>
          <w:instrText xml:space="preserve"> PAGEREF _Toc189487174 \h </w:instrText>
        </w:r>
        <w:r>
          <w:rPr>
            <w:noProof/>
            <w:webHidden/>
          </w:rPr>
        </w:r>
        <w:r>
          <w:rPr>
            <w:noProof/>
            <w:webHidden/>
          </w:rPr>
          <w:fldChar w:fldCharType="separate"/>
        </w:r>
        <w:r w:rsidR="00C37209">
          <w:rPr>
            <w:noProof/>
            <w:webHidden/>
          </w:rPr>
          <w:t>8</w:t>
        </w:r>
        <w:r>
          <w:rPr>
            <w:noProof/>
            <w:webHidden/>
          </w:rPr>
          <w:fldChar w:fldCharType="end"/>
        </w:r>
      </w:hyperlink>
    </w:p>
    <w:p w14:paraId="235286E2" w14:textId="1F150717"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5" w:history="1">
        <w:r w:rsidRPr="00F121C1">
          <w:rPr>
            <w:rStyle w:val="Hyperlink"/>
            <w:noProof/>
          </w:rPr>
          <w:t>5.6. Olemasolev haljastus ja keskkond</w:t>
        </w:r>
        <w:r>
          <w:rPr>
            <w:noProof/>
            <w:webHidden/>
          </w:rPr>
          <w:tab/>
        </w:r>
        <w:r>
          <w:rPr>
            <w:noProof/>
            <w:webHidden/>
          </w:rPr>
          <w:fldChar w:fldCharType="begin"/>
        </w:r>
        <w:r>
          <w:rPr>
            <w:noProof/>
            <w:webHidden/>
          </w:rPr>
          <w:instrText xml:space="preserve"> PAGEREF _Toc189487175 \h </w:instrText>
        </w:r>
        <w:r>
          <w:rPr>
            <w:noProof/>
            <w:webHidden/>
          </w:rPr>
        </w:r>
        <w:r>
          <w:rPr>
            <w:noProof/>
            <w:webHidden/>
          </w:rPr>
          <w:fldChar w:fldCharType="separate"/>
        </w:r>
        <w:r w:rsidR="00C37209">
          <w:rPr>
            <w:noProof/>
            <w:webHidden/>
          </w:rPr>
          <w:t>8</w:t>
        </w:r>
        <w:r>
          <w:rPr>
            <w:noProof/>
            <w:webHidden/>
          </w:rPr>
          <w:fldChar w:fldCharType="end"/>
        </w:r>
      </w:hyperlink>
    </w:p>
    <w:p w14:paraId="300D5801" w14:textId="7F072C96"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6" w:history="1">
        <w:r w:rsidRPr="00F121C1">
          <w:rPr>
            <w:rStyle w:val="Hyperlink"/>
            <w:noProof/>
          </w:rPr>
          <w:t>5.7. Kehtivad piirangud</w:t>
        </w:r>
        <w:r>
          <w:rPr>
            <w:noProof/>
            <w:webHidden/>
          </w:rPr>
          <w:tab/>
        </w:r>
        <w:r>
          <w:rPr>
            <w:noProof/>
            <w:webHidden/>
          </w:rPr>
          <w:fldChar w:fldCharType="begin"/>
        </w:r>
        <w:r>
          <w:rPr>
            <w:noProof/>
            <w:webHidden/>
          </w:rPr>
          <w:instrText xml:space="preserve"> PAGEREF _Toc189487176 \h </w:instrText>
        </w:r>
        <w:r>
          <w:rPr>
            <w:noProof/>
            <w:webHidden/>
          </w:rPr>
        </w:r>
        <w:r>
          <w:rPr>
            <w:noProof/>
            <w:webHidden/>
          </w:rPr>
          <w:fldChar w:fldCharType="separate"/>
        </w:r>
        <w:r w:rsidR="00C37209">
          <w:rPr>
            <w:noProof/>
            <w:webHidden/>
          </w:rPr>
          <w:t>8</w:t>
        </w:r>
        <w:r>
          <w:rPr>
            <w:noProof/>
            <w:webHidden/>
          </w:rPr>
          <w:fldChar w:fldCharType="end"/>
        </w:r>
      </w:hyperlink>
    </w:p>
    <w:p w14:paraId="0AF5F848" w14:textId="1769BAA8"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77" w:history="1">
        <w:r w:rsidRPr="00F121C1">
          <w:rPr>
            <w:rStyle w:val="Hyperlink"/>
            <w:noProof/>
          </w:rPr>
          <w:t>6. PLANEERINGU ETTEPANEK</w:t>
        </w:r>
        <w:r>
          <w:rPr>
            <w:noProof/>
            <w:webHidden/>
          </w:rPr>
          <w:tab/>
        </w:r>
        <w:r>
          <w:rPr>
            <w:noProof/>
            <w:webHidden/>
          </w:rPr>
          <w:fldChar w:fldCharType="begin"/>
        </w:r>
        <w:r>
          <w:rPr>
            <w:noProof/>
            <w:webHidden/>
          </w:rPr>
          <w:instrText xml:space="preserve"> PAGEREF _Toc189487177 \h </w:instrText>
        </w:r>
        <w:r>
          <w:rPr>
            <w:noProof/>
            <w:webHidden/>
          </w:rPr>
        </w:r>
        <w:r>
          <w:rPr>
            <w:noProof/>
            <w:webHidden/>
          </w:rPr>
          <w:fldChar w:fldCharType="separate"/>
        </w:r>
        <w:r w:rsidR="00C37209">
          <w:rPr>
            <w:noProof/>
            <w:webHidden/>
          </w:rPr>
          <w:t>8</w:t>
        </w:r>
        <w:r>
          <w:rPr>
            <w:noProof/>
            <w:webHidden/>
          </w:rPr>
          <w:fldChar w:fldCharType="end"/>
        </w:r>
      </w:hyperlink>
    </w:p>
    <w:p w14:paraId="19429470" w14:textId="50DEAFB6"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8" w:history="1">
        <w:r w:rsidRPr="00F121C1">
          <w:rPr>
            <w:rStyle w:val="Hyperlink"/>
            <w:noProof/>
          </w:rPr>
          <w:t>6.1. Krundijaotus ja hoonestusala</w:t>
        </w:r>
        <w:r>
          <w:rPr>
            <w:noProof/>
            <w:webHidden/>
          </w:rPr>
          <w:tab/>
        </w:r>
        <w:r>
          <w:rPr>
            <w:noProof/>
            <w:webHidden/>
          </w:rPr>
          <w:fldChar w:fldCharType="begin"/>
        </w:r>
        <w:r>
          <w:rPr>
            <w:noProof/>
            <w:webHidden/>
          </w:rPr>
          <w:instrText xml:space="preserve"> PAGEREF _Toc189487178 \h </w:instrText>
        </w:r>
        <w:r>
          <w:rPr>
            <w:noProof/>
            <w:webHidden/>
          </w:rPr>
        </w:r>
        <w:r>
          <w:rPr>
            <w:noProof/>
            <w:webHidden/>
          </w:rPr>
          <w:fldChar w:fldCharType="separate"/>
        </w:r>
        <w:r w:rsidR="00C37209">
          <w:rPr>
            <w:noProof/>
            <w:webHidden/>
          </w:rPr>
          <w:t>8</w:t>
        </w:r>
        <w:r>
          <w:rPr>
            <w:noProof/>
            <w:webHidden/>
          </w:rPr>
          <w:fldChar w:fldCharType="end"/>
        </w:r>
      </w:hyperlink>
    </w:p>
    <w:p w14:paraId="2A453B98" w14:textId="66EFF593"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79" w:history="1">
        <w:r w:rsidRPr="00F121C1">
          <w:rPr>
            <w:rStyle w:val="Hyperlink"/>
            <w:noProof/>
          </w:rPr>
          <w:t>6.2. Krundi ehitusõigus</w:t>
        </w:r>
        <w:r>
          <w:rPr>
            <w:noProof/>
            <w:webHidden/>
          </w:rPr>
          <w:tab/>
        </w:r>
        <w:r>
          <w:rPr>
            <w:noProof/>
            <w:webHidden/>
          </w:rPr>
          <w:fldChar w:fldCharType="begin"/>
        </w:r>
        <w:r>
          <w:rPr>
            <w:noProof/>
            <w:webHidden/>
          </w:rPr>
          <w:instrText xml:space="preserve"> PAGEREF _Toc189487179 \h </w:instrText>
        </w:r>
        <w:r>
          <w:rPr>
            <w:noProof/>
            <w:webHidden/>
          </w:rPr>
        </w:r>
        <w:r>
          <w:rPr>
            <w:noProof/>
            <w:webHidden/>
          </w:rPr>
          <w:fldChar w:fldCharType="separate"/>
        </w:r>
        <w:r w:rsidR="00C37209">
          <w:rPr>
            <w:noProof/>
            <w:webHidden/>
          </w:rPr>
          <w:t>9</w:t>
        </w:r>
        <w:r>
          <w:rPr>
            <w:noProof/>
            <w:webHidden/>
          </w:rPr>
          <w:fldChar w:fldCharType="end"/>
        </w:r>
      </w:hyperlink>
    </w:p>
    <w:p w14:paraId="3D0C04D2" w14:textId="6E24A001"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0" w:history="1">
        <w:r w:rsidRPr="00F121C1">
          <w:rPr>
            <w:rStyle w:val="Hyperlink"/>
            <w:noProof/>
          </w:rPr>
          <w:t>6.3. Ehitiste arhitektuurinõuded</w:t>
        </w:r>
        <w:r>
          <w:rPr>
            <w:noProof/>
            <w:webHidden/>
          </w:rPr>
          <w:tab/>
        </w:r>
        <w:r>
          <w:rPr>
            <w:noProof/>
            <w:webHidden/>
          </w:rPr>
          <w:fldChar w:fldCharType="begin"/>
        </w:r>
        <w:r>
          <w:rPr>
            <w:noProof/>
            <w:webHidden/>
          </w:rPr>
          <w:instrText xml:space="preserve"> PAGEREF _Toc189487180 \h </w:instrText>
        </w:r>
        <w:r>
          <w:rPr>
            <w:noProof/>
            <w:webHidden/>
          </w:rPr>
        </w:r>
        <w:r>
          <w:rPr>
            <w:noProof/>
            <w:webHidden/>
          </w:rPr>
          <w:fldChar w:fldCharType="separate"/>
        </w:r>
        <w:r w:rsidR="00C37209">
          <w:rPr>
            <w:noProof/>
            <w:webHidden/>
          </w:rPr>
          <w:t>9</w:t>
        </w:r>
        <w:r>
          <w:rPr>
            <w:noProof/>
            <w:webHidden/>
          </w:rPr>
          <w:fldChar w:fldCharType="end"/>
        </w:r>
      </w:hyperlink>
    </w:p>
    <w:p w14:paraId="1121B486" w14:textId="474F5BC5"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1" w:history="1">
        <w:r w:rsidRPr="00F121C1">
          <w:rPr>
            <w:rStyle w:val="Hyperlink"/>
            <w:noProof/>
          </w:rPr>
          <w:t>6.4. Ehitusprojekti koostamiseks ja ehitamiseks esitatavad nõuded</w:t>
        </w:r>
        <w:r>
          <w:rPr>
            <w:noProof/>
            <w:webHidden/>
          </w:rPr>
          <w:tab/>
        </w:r>
        <w:r>
          <w:rPr>
            <w:noProof/>
            <w:webHidden/>
          </w:rPr>
          <w:fldChar w:fldCharType="begin"/>
        </w:r>
        <w:r>
          <w:rPr>
            <w:noProof/>
            <w:webHidden/>
          </w:rPr>
          <w:instrText xml:space="preserve"> PAGEREF _Toc189487181 \h </w:instrText>
        </w:r>
        <w:r>
          <w:rPr>
            <w:noProof/>
            <w:webHidden/>
          </w:rPr>
        </w:r>
        <w:r>
          <w:rPr>
            <w:noProof/>
            <w:webHidden/>
          </w:rPr>
          <w:fldChar w:fldCharType="separate"/>
        </w:r>
        <w:r w:rsidR="00C37209">
          <w:rPr>
            <w:noProof/>
            <w:webHidden/>
          </w:rPr>
          <w:t>9</w:t>
        </w:r>
        <w:r>
          <w:rPr>
            <w:noProof/>
            <w:webHidden/>
          </w:rPr>
          <w:fldChar w:fldCharType="end"/>
        </w:r>
      </w:hyperlink>
    </w:p>
    <w:p w14:paraId="5517300D" w14:textId="3D127234"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2" w:history="1">
        <w:r w:rsidRPr="00F121C1">
          <w:rPr>
            <w:rStyle w:val="Hyperlink"/>
            <w:noProof/>
          </w:rPr>
          <w:t>6.5. Avalik ruum</w:t>
        </w:r>
        <w:r>
          <w:rPr>
            <w:noProof/>
            <w:webHidden/>
          </w:rPr>
          <w:tab/>
        </w:r>
        <w:r>
          <w:rPr>
            <w:noProof/>
            <w:webHidden/>
          </w:rPr>
          <w:fldChar w:fldCharType="begin"/>
        </w:r>
        <w:r>
          <w:rPr>
            <w:noProof/>
            <w:webHidden/>
          </w:rPr>
          <w:instrText xml:space="preserve"> PAGEREF _Toc189487182 \h </w:instrText>
        </w:r>
        <w:r>
          <w:rPr>
            <w:noProof/>
            <w:webHidden/>
          </w:rPr>
        </w:r>
        <w:r>
          <w:rPr>
            <w:noProof/>
            <w:webHidden/>
          </w:rPr>
          <w:fldChar w:fldCharType="separate"/>
        </w:r>
        <w:r w:rsidR="00C37209">
          <w:rPr>
            <w:noProof/>
            <w:webHidden/>
          </w:rPr>
          <w:t>10</w:t>
        </w:r>
        <w:r>
          <w:rPr>
            <w:noProof/>
            <w:webHidden/>
          </w:rPr>
          <w:fldChar w:fldCharType="end"/>
        </w:r>
      </w:hyperlink>
    </w:p>
    <w:p w14:paraId="759B457A" w14:textId="1F97E546"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3" w:history="1">
        <w:r w:rsidRPr="00F121C1">
          <w:rPr>
            <w:rStyle w:val="Hyperlink"/>
            <w:noProof/>
          </w:rPr>
          <w:t>6.6. Piirded</w:t>
        </w:r>
        <w:r>
          <w:rPr>
            <w:noProof/>
            <w:webHidden/>
          </w:rPr>
          <w:tab/>
        </w:r>
        <w:r>
          <w:rPr>
            <w:noProof/>
            <w:webHidden/>
          </w:rPr>
          <w:fldChar w:fldCharType="begin"/>
        </w:r>
        <w:r>
          <w:rPr>
            <w:noProof/>
            <w:webHidden/>
          </w:rPr>
          <w:instrText xml:space="preserve"> PAGEREF _Toc189487183 \h </w:instrText>
        </w:r>
        <w:r>
          <w:rPr>
            <w:noProof/>
            <w:webHidden/>
          </w:rPr>
        </w:r>
        <w:r>
          <w:rPr>
            <w:noProof/>
            <w:webHidden/>
          </w:rPr>
          <w:fldChar w:fldCharType="separate"/>
        </w:r>
        <w:r w:rsidR="00C37209">
          <w:rPr>
            <w:noProof/>
            <w:webHidden/>
          </w:rPr>
          <w:t>10</w:t>
        </w:r>
        <w:r>
          <w:rPr>
            <w:noProof/>
            <w:webHidden/>
          </w:rPr>
          <w:fldChar w:fldCharType="end"/>
        </w:r>
      </w:hyperlink>
    </w:p>
    <w:p w14:paraId="60C54298" w14:textId="34C74826"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4" w:history="1">
        <w:r w:rsidRPr="00F121C1">
          <w:rPr>
            <w:rStyle w:val="Hyperlink"/>
            <w:noProof/>
          </w:rPr>
          <w:t>6.7. Tänavate maa-alad, liiklus- ja parkimiskorraldus</w:t>
        </w:r>
        <w:r>
          <w:rPr>
            <w:noProof/>
            <w:webHidden/>
          </w:rPr>
          <w:tab/>
        </w:r>
        <w:r>
          <w:rPr>
            <w:noProof/>
            <w:webHidden/>
          </w:rPr>
          <w:fldChar w:fldCharType="begin"/>
        </w:r>
        <w:r>
          <w:rPr>
            <w:noProof/>
            <w:webHidden/>
          </w:rPr>
          <w:instrText xml:space="preserve"> PAGEREF _Toc189487184 \h </w:instrText>
        </w:r>
        <w:r>
          <w:rPr>
            <w:noProof/>
            <w:webHidden/>
          </w:rPr>
        </w:r>
        <w:r>
          <w:rPr>
            <w:noProof/>
            <w:webHidden/>
          </w:rPr>
          <w:fldChar w:fldCharType="separate"/>
        </w:r>
        <w:r w:rsidR="00C37209">
          <w:rPr>
            <w:noProof/>
            <w:webHidden/>
          </w:rPr>
          <w:t>10</w:t>
        </w:r>
        <w:r>
          <w:rPr>
            <w:noProof/>
            <w:webHidden/>
          </w:rPr>
          <w:fldChar w:fldCharType="end"/>
        </w:r>
      </w:hyperlink>
    </w:p>
    <w:p w14:paraId="0A98A301" w14:textId="76DF183E"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5" w:history="1">
        <w:r w:rsidRPr="00F121C1">
          <w:rPr>
            <w:rStyle w:val="Hyperlink"/>
            <w:noProof/>
          </w:rPr>
          <w:t>6.8. Haljastuse ja heakorra põhimõtted</w:t>
        </w:r>
        <w:r>
          <w:rPr>
            <w:noProof/>
            <w:webHidden/>
          </w:rPr>
          <w:tab/>
        </w:r>
        <w:r>
          <w:rPr>
            <w:noProof/>
            <w:webHidden/>
          </w:rPr>
          <w:fldChar w:fldCharType="begin"/>
        </w:r>
        <w:r>
          <w:rPr>
            <w:noProof/>
            <w:webHidden/>
          </w:rPr>
          <w:instrText xml:space="preserve"> PAGEREF _Toc189487185 \h </w:instrText>
        </w:r>
        <w:r>
          <w:rPr>
            <w:noProof/>
            <w:webHidden/>
          </w:rPr>
        </w:r>
        <w:r>
          <w:rPr>
            <w:noProof/>
            <w:webHidden/>
          </w:rPr>
          <w:fldChar w:fldCharType="separate"/>
        </w:r>
        <w:r w:rsidR="00C37209">
          <w:rPr>
            <w:noProof/>
            <w:webHidden/>
          </w:rPr>
          <w:t>10</w:t>
        </w:r>
        <w:r>
          <w:rPr>
            <w:noProof/>
            <w:webHidden/>
          </w:rPr>
          <w:fldChar w:fldCharType="end"/>
        </w:r>
      </w:hyperlink>
    </w:p>
    <w:p w14:paraId="1CB2126A" w14:textId="348C7AF8"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6" w:history="1">
        <w:r w:rsidRPr="00F121C1">
          <w:rPr>
            <w:rStyle w:val="Hyperlink"/>
            <w:noProof/>
          </w:rPr>
          <w:t>6.9. Jäätmete prognoos ja käitlemine</w:t>
        </w:r>
        <w:r>
          <w:rPr>
            <w:noProof/>
            <w:webHidden/>
          </w:rPr>
          <w:tab/>
        </w:r>
        <w:r>
          <w:rPr>
            <w:noProof/>
            <w:webHidden/>
          </w:rPr>
          <w:fldChar w:fldCharType="begin"/>
        </w:r>
        <w:r>
          <w:rPr>
            <w:noProof/>
            <w:webHidden/>
          </w:rPr>
          <w:instrText xml:space="preserve"> PAGEREF _Toc189487186 \h </w:instrText>
        </w:r>
        <w:r>
          <w:rPr>
            <w:noProof/>
            <w:webHidden/>
          </w:rPr>
        </w:r>
        <w:r>
          <w:rPr>
            <w:noProof/>
            <w:webHidden/>
          </w:rPr>
          <w:fldChar w:fldCharType="separate"/>
        </w:r>
        <w:r w:rsidR="00C37209">
          <w:rPr>
            <w:noProof/>
            <w:webHidden/>
          </w:rPr>
          <w:t>11</w:t>
        </w:r>
        <w:r>
          <w:rPr>
            <w:noProof/>
            <w:webHidden/>
          </w:rPr>
          <w:fldChar w:fldCharType="end"/>
        </w:r>
      </w:hyperlink>
    </w:p>
    <w:p w14:paraId="7679370F" w14:textId="657F36C3"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7" w:history="1">
        <w:r w:rsidRPr="00F121C1">
          <w:rPr>
            <w:rStyle w:val="Hyperlink"/>
            <w:noProof/>
          </w:rPr>
          <w:t>6.10. Tuleohutusnõuded</w:t>
        </w:r>
        <w:r>
          <w:rPr>
            <w:noProof/>
            <w:webHidden/>
          </w:rPr>
          <w:tab/>
        </w:r>
        <w:r>
          <w:rPr>
            <w:noProof/>
            <w:webHidden/>
          </w:rPr>
          <w:fldChar w:fldCharType="begin"/>
        </w:r>
        <w:r>
          <w:rPr>
            <w:noProof/>
            <w:webHidden/>
          </w:rPr>
          <w:instrText xml:space="preserve"> PAGEREF _Toc189487187 \h </w:instrText>
        </w:r>
        <w:r>
          <w:rPr>
            <w:noProof/>
            <w:webHidden/>
          </w:rPr>
        </w:r>
        <w:r>
          <w:rPr>
            <w:noProof/>
            <w:webHidden/>
          </w:rPr>
          <w:fldChar w:fldCharType="separate"/>
        </w:r>
        <w:r w:rsidR="00C37209">
          <w:rPr>
            <w:noProof/>
            <w:webHidden/>
          </w:rPr>
          <w:t>11</w:t>
        </w:r>
        <w:r>
          <w:rPr>
            <w:noProof/>
            <w:webHidden/>
          </w:rPr>
          <w:fldChar w:fldCharType="end"/>
        </w:r>
      </w:hyperlink>
    </w:p>
    <w:p w14:paraId="23423063" w14:textId="2391F30F"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88" w:history="1">
        <w:r w:rsidRPr="00F121C1">
          <w:rPr>
            <w:rStyle w:val="Hyperlink"/>
            <w:noProof/>
          </w:rPr>
          <w:t>6.11. Tehnovõrkude lahendus</w:t>
        </w:r>
        <w:r>
          <w:rPr>
            <w:noProof/>
            <w:webHidden/>
          </w:rPr>
          <w:tab/>
        </w:r>
        <w:r>
          <w:rPr>
            <w:noProof/>
            <w:webHidden/>
          </w:rPr>
          <w:fldChar w:fldCharType="begin"/>
        </w:r>
        <w:r>
          <w:rPr>
            <w:noProof/>
            <w:webHidden/>
          </w:rPr>
          <w:instrText xml:space="preserve"> PAGEREF _Toc189487188 \h </w:instrText>
        </w:r>
        <w:r>
          <w:rPr>
            <w:noProof/>
            <w:webHidden/>
          </w:rPr>
        </w:r>
        <w:r>
          <w:rPr>
            <w:noProof/>
            <w:webHidden/>
          </w:rPr>
          <w:fldChar w:fldCharType="separate"/>
        </w:r>
        <w:r w:rsidR="00C37209">
          <w:rPr>
            <w:noProof/>
            <w:webHidden/>
          </w:rPr>
          <w:t>11</w:t>
        </w:r>
        <w:r>
          <w:rPr>
            <w:noProof/>
            <w:webHidden/>
          </w:rPr>
          <w:fldChar w:fldCharType="end"/>
        </w:r>
      </w:hyperlink>
    </w:p>
    <w:p w14:paraId="3D471C35" w14:textId="24521635" w:rsidR="00320969" w:rsidRDefault="00320969">
      <w:pPr>
        <w:pStyle w:val="TOC3"/>
        <w:tabs>
          <w:tab w:val="right" w:leader="dot" w:pos="9890"/>
        </w:tabs>
        <w:rPr>
          <w:rFonts w:asciiTheme="minorHAnsi" w:eastAsiaTheme="minorEastAsia" w:hAnsiTheme="minorHAnsi"/>
          <w:noProof/>
          <w:kern w:val="2"/>
          <w:sz w:val="24"/>
          <w:szCs w:val="24"/>
          <w:lang w:eastAsia="et-EE"/>
          <w14:ligatures w14:val="standardContextual"/>
        </w:rPr>
      </w:pPr>
      <w:hyperlink w:anchor="_Toc189487189" w:history="1">
        <w:r w:rsidRPr="00F121C1">
          <w:rPr>
            <w:rStyle w:val="Hyperlink"/>
            <w:noProof/>
            <w:lang w:eastAsia="ar-SA"/>
          </w:rPr>
          <w:t>6.11.1. Vertikaalplaneerimine ja sademevee ärajuhtimine</w:t>
        </w:r>
        <w:r>
          <w:rPr>
            <w:noProof/>
            <w:webHidden/>
          </w:rPr>
          <w:tab/>
        </w:r>
        <w:r>
          <w:rPr>
            <w:noProof/>
            <w:webHidden/>
          </w:rPr>
          <w:fldChar w:fldCharType="begin"/>
        </w:r>
        <w:r>
          <w:rPr>
            <w:noProof/>
            <w:webHidden/>
          </w:rPr>
          <w:instrText xml:space="preserve"> PAGEREF _Toc189487189 \h </w:instrText>
        </w:r>
        <w:r>
          <w:rPr>
            <w:noProof/>
            <w:webHidden/>
          </w:rPr>
        </w:r>
        <w:r>
          <w:rPr>
            <w:noProof/>
            <w:webHidden/>
          </w:rPr>
          <w:fldChar w:fldCharType="separate"/>
        </w:r>
        <w:r w:rsidR="00C37209">
          <w:rPr>
            <w:noProof/>
            <w:webHidden/>
          </w:rPr>
          <w:t>12</w:t>
        </w:r>
        <w:r>
          <w:rPr>
            <w:noProof/>
            <w:webHidden/>
          </w:rPr>
          <w:fldChar w:fldCharType="end"/>
        </w:r>
      </w:hyperlink>
    </w:p>
    <w:p w14:paraId="6C11F9B7" w14:textId="0FEA5579"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0" w:history="1">
        <w:r w:rsidRPr="00F121C1">
          <w:rPr>
            <w:rStyle w:val="Hyperlink"/>
            <w:noProof/>
          </w:rPr>
          <w:t>6.12. Meetmed kuritegevuse ennetamiseks</w:t>
        </w:r>
        <w:r>
          <w:rPr>
            <w:noProof/>
            <w:webHidden/>
          </w:rPr>
          <w:tab/>
        </w:r>
        <w:r>
          <w:rPr>
            <w:noProof/>
            <w:webHidden/>
          </w:rPr>
          <w:fldChar w:fldCharType="begin"/>
        </w:r>
        <w:r>
          <w:rPr>
            <w:noProof/>
            <w:webHidden/>
          </w:rPr>
          <w:instrText xml:space="preserve"> PAGEREF _Toc189487190 \h </w:instrText>
        </w:r>
        <w:r>
          <w:rPr>
            <w:noProof/>
            <w:webHidden/>
          </w:rPr>
        </w:r>
        <w:r>
          <w:rPr>
            <w:noProof/>
            <w:webHidden/>
          </w:rPr>
          <w:fldChar w:fldCharType="separate"/>
        </w:r>
        <w:r w:rsidR="00C37209">
          <w:rPr>
            <w:noProof/>
            <w:webHidden/>
          </w:rPr>
          <w:t>12</w:t>
        </w:r>
        <w:r>
          <w:rPr>
            <w:noProof/>
            <w:webHidden/>
          </w:rPr>
          <w:fldChar w:fldCharType="end"/>
        </w:r>
      </w:hyperlink>
    </w:p>
    <w:p w14:paraId="08A5C0DE" w14:textId="73E60F68"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1" w:history="1">
        <w:r w:rsidRPr="00F121C1">
          <w:rPr>
            <w:rStyle w:val="Hyperlink"/>
            <w:noProof/>
          </w:rPr>
          <w:t>6.13. Planeeringuala tehnilised näitajad</w:t>
        </w:r>
        <w:r>
          <w:rPr>
            <w:noProof/>
            <w:webHidden/>
          </w:rPr>
          <w:tab/>
        </w:r>
        <w:r>
          <w:rPr>
            <w:noProof/>
            <w:webHidden/>
          </w:rPr>
          <w:fldChar w:fldCharType="begin"/>
        </w:r>
        <w:r>
          <w:rPr>
            <w:noProof/>
            <w:webHidden/>
          </w:rPr>
          <w:instrText xml:space="preserve"> PAGEREF _Toc189487191 \h </w:instrText>
        </w:r>
        <w:r>
          <w:rPr>
            <w:noProof/>
            <w:webHidden/>
          </w:rPr>
        </w:r>
        <w:r>
          <w:rPr>
            <w:noProof/>
            <w:webHidden/>
          </w:rPr>
          <w:fldChar w:fldCharType="separate"/>
        </w:r>
        <w:r w:rsidR="00C37209">
          <w:rPr>
            <w:noProof/>
            <w:webHidden/>
          </w:rPr>
          <w:t>12</w:t>
        </w:r>
        <w:r>
          <w:rPr>
            <w:noProof/>
            <w:webHidden/>
          </w:rPr>
          <w:fldChar w:fldCharType="end"/>
        </w:r>
      </w:hyperlink>
    </w:p>
    <w:p w14:paraId="59E4C0F7" w14:textId="3B7BC7E6"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92" w:history="1">
        <w:r w:rsidRPr="00F121C1">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_Toc189487192 \h </w:instrText>
        </w:r>
        <w:r>
          <w:rPr>
            <w:noProof/>
            <w:webHidden/>
          </w:rPr>
        </w:r>
        <w:r>
          <w:rPr>
            <w:noProof/>
            <w:webHidden/>
          </w:rPr>
          <w:fldChar w:fldCharType="separate"/>
        </w:r>
        <w:r w:rsidR="00C37209">
          <w:rPr>
            <w:noProof/>
            <w:webHidden/>
          </w:rPr>
          <w:t>13</w:t>
        </w:r>
        <w:r>
          <w:rPr>
            <w:noProof/>
            <w:webHidden/>
          </w:rPr>
          <w:fldChar w:fldCharType="end"/>
        </w:r>
      </w:hyperlink>
    </w:p>
    <w:p w14:paraId="37CBA60A" w14:textId="104D01CA"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3" w:history="1">
        <w:r w:rsidRPr="00F121C1">
          <w:rPr>
            <w:rStyle w:val="Hyperlink"/>
            <w:noProof/>
          </w:rPr>
          <w:t>7.1. Eessõna</w:t>
        </w:r>
        <w:r>
          <w:rPr>
            <w:noProof/>
            <w:webHidden/>
          </w:rPr>
          <w:tab/>
        </w:r>
        <w:r>
          <w:rPr>
            <w:noProof/>
            <w:webHidden/>
          </w:rPr>
          <w:fldChar w:fldCharType="begin"/>
        </w:r>
        <w:r>
          <w:rPr>
            <w:noProof/>
            <w:webHidden/>
          </w:rPr>
          <w:instrText xml:space="preserve"> PAGEREF _Toc189487193 \h </w:instrText>
        </w:r>
        <w:r>
          <w:rPr>
            <w:noProof/>
            <w:webHidden/>
          </w:rPr>
        </w:r>
        <w:r>
          <w:rPr>
            <w:noProof/>
            <w:webHidden/>
          </w:rPr>
          <w:fldChar w:fldCharType="separate"/>
        </w:r>
        <w:r w:rsidR="00C37209">
          <w:rPr>
            <w:noProof/>
            <w:webHidden/>
          </w:rPr>
          <w:t>13</w:t>
        </w:r>
        <w:r>
          <w:rPr>
            <w:noProof/>
            <w:webHidden/>
          </w:rPr>
          <w:fldChar w:fldCharType="end"/>
        </w:r>
      </w:hyperlink>
    </w:p>
    <w:p w14:paraId="1AAD8D1A" w14:textId="40C6BF58"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4" w:history="1">
        <w:r w:rsidRPr="00F121C1">
          <w:rPr>
            <w:rStyle w:val="Hyperlink"/>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_Toc189487194 \h </w:instrText>
        </w:r>
        <w:r>
          <w:rPr>
            <w:noProof/>
            <w:webHidden/>
          </w:rPr>
        </w:r>
        <w:r>
          <w:rPr>
            <w:noProof/>
            <w:webHidden/>
          </w:rPr>
          <w:fldChar w:fldCharType="separate"/>
        </w:r>
        <w:r w:rsidR="00C37209">
          <w:rPr>
            <w:noProof/>
            <w:webHidden/>
          </w:rPr>
          <w:t>13</w:t>
        </w:r>
        <w:r>
          <w:rPr>
            <w:noProof/>
            <w:webHidden/>
          </w:rPr>
          <w:fldChar w:fldCharType="end"/>
        </w:r>
      </w:hyperlink>
    </w:p>
    <w:p w14:paraId="0F0ACC28" w14:textId="66FAEA68"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5" w:history="1">
        <w:r w:rsidRPr="00F121C1">
          <w:rPr>
            <w:rStyle w:val="Hyperlink"/>
            <w:noProof/>
          </w:rPr>
          <w:t>7.3. Müra ja vibratsioon</w:t>
        </w:r>
        <w:r>
          <w:rPr>
            <w:noProof/>
            <w:webHidden/>
          </w:rPr>
          <w:tab/>
        </w:r>
        <w:r>
          <w:rPr>
            <w:noProof/>
            <w:webHidden/>
          </w:rPr>
          <w:fldChar w:fldCharType="begin"/>
        </w:r>
        <w:r>
          <w:rPr>
            <w:noProof/>
            <w:webHidden/>
          </w:rPr>
          <w:instrText xml:space="preserve"> PAGEREF _Toc189487195 \h </w:instrText>
        </w:r>
        <w:r>
          <w:rPr>
            <w:noProof/>
            <w:webHidden/>
          </w:rPr>
        </w:r>
        <w:r>
          <w:rPr>
            <w:noProof/>
            <w:webHidden/>
          </w:rPr>
          <w:fldChar w:fldCharType="separate"/>
        </w:r>
        <w:r w:rsidR="00C37209">
          <w:rPr>
            <w:noProof/>
            <w:webHidden/>
          </w:rPr>
          <w:t>13</w:t>
        </w:r>
        <w:r>
          <w:rPr>
            <w:noProof/>
            <w:webHidden/>
          </w:rPr>
          <w:fldChar w:fldCharType="end"/>
        </w:r>
      </w:hyperlink>
    </w:p>
    <w:p w14:paraId="2C46C65E" w14:textId="5FD00EBD"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6" w:history="1">
        <w:r w:rsidRPr="00F121C1">
          <w:rPr>
            <w:rStyle w:val="Hyperlink"/>
            <w:noProof/>
          </w:rPr>
          <w:t>7.4. Põhjavee kaitse</w:t>
        </w:r>
        <w:r>
          <w:rPr>
            <w:noProof/>
            <w:webHidden/>
          </w:rPr>
          <w:tab/>
        </w:r>
        <w:r>
          <w:rPr>
            <w:noProof/>
            <w:webHidden/>
          </w:rPr>
          <w:fldChar w:fldCharType="begin"/>
        </w:r>
        <w:r>
          <w:rPr>
            <w:noProof/>
            <w:webHidden/>
          </w:rPr>
          <w:instrText xml:space="preserve"> PAGEREF _Toc189487196 \h </w:instrText>
        </w:r>
        <w:r>
          <w:rPr>
            <w:noProof/>
            <w:webHidden/>
          </w:rPr>
        </w:r>
        <w:r>
          <w:rPr>
            <w:noProof/>
            <w:webHidden/>
          </w:rPr>
          <w:fldChar w:fldCharType="separate"/>
        </w:r>
        <w:r w:rsidR="00C37209">
          <w:rPr>
            <w:noProof/>
            <w:webHidden/>
          </w:rPr>
          <w:t>14</w:t>
        </w:r>
        <w:r>
          <w:rPr>
            <w:noProof/>
            <w:webHidden/>
          </w:rPr>
          <w:fldChar w:fldCharType="end"/>
        </w:r>
      </w:hyperlink>
    </w:p>
    <w:p w14:paraId="3234C197" w14:textId="5E4223AB"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7" w:history="1">
        <w:r w:rsidRPr="00F121C1">
          <w:rPr>
            <w:rStyle w:val="Hyperlink"/>
            <w:noProof/>
          </w:rPr>
          <w:t>7.5. Radooniriski vähenemise võimalused</w:t>
        </w:r>
        <w:r>
          <w:rPr>
            <w:noProof/>
            <w:webHidden/>
          </w:rPr>
          <w:tab/>
        </w:r>
        <w:r>
          <w:rPr>
            <w:noProof/>
            <w:webHidden/>
          </w:rPr>
          <w:fldChar w:fldCharType="begin"/>
        </w:r>
        <w:r>
          <w:rPr>
            <w:noProof/>
            <w:webHidden/>
          </w:rPr>
          <w:instrText xml:space="preserve"> PAGEREF _Toc189487197 \h </w:instrText>
        </w:r>
        <w:r>
          <w:rPr>
            <w:noProof/>
            <w:webHidden/>
          </w:rPr>
        </w:r>
        <w:r>
          <w:rPr>
            <w:noProof/>
            <w:webHidden/>
          </w:rPr>
          <w:fldChar w:fldCharType="separate"/>
        </w:r>
        <w:r w:rsidR="00C37209">
          <w:rPr>
            <w:noProof/>
            <w:webHidden/>
          </w:rPr>
          <w:t>14</w:t>
        </w:r>
        <w:r>
          <w:rPr>
            <w:noProof/>
            <w:webHidden/>
          </w:rPr>
          <w:fldChar w:fldCharType="end"/>
        </w:r>
      </w:hyperlink>
    </w:p>
    <w:p w14:paraId="2CF39599" w14:textId="229B0B62" w:rsidR="00320969" w:rsidRDefault="00320969">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9487198" w:history="1">
        <w:r w:rsidRPr="00F121C1">
          <w:rPr>
            <w:rStyle w:val="Hyperlink"/>
            <w:noProof/>
          </w:rPr>
          <w:t>7.6. Võimaliku keskkonnamõju hindamine</w:t>
        </w:r>
        <w:r>
          <w:rPr>
            <w:noProof/>
            <w:webHidden/>
          </w:rPr>
          <w:tab/>
        </w:r>
        <w:r>
          <w:rPr>
            <w:noProof/>
            <w:webHidden/>
          </w:rPr>
          <w:fldChar w:fldCharType="begin"/>
        </w:r>
        <w:r>
          <w:rPr>
            <w:noProof/>
            <w:webHidden/>
          </w:rPr>
          <w:instrText xml:space="preserve"> PAGEREF _Toc189487198 \h </w:instrText>
        </w:r>
        <w:r>
          <w:rPr>
            <w:noProof/>
            <w:webHidden/>
          </w:rPr>
        </w:r>
        <w:r>
          <w:rPr>
            <w:noProof/>
            <w:webHidden/>
          </w:rPr>
          <w:fldChar w:fldCharType="separate"/>
        </w:r>
        <w:r w:rsidR="00C37209">
          <w:rPr>
            <w:noProof/>
            <w:webHidden/>
          </w:rPr>
          <w:t>15</w:t>
        </w:r>
        <w:r>
          <w:rPr>
            <w:noProof/>
            <w:webHidden/>
          </w:rPr>
          <w:fldChar w:fldCharType="end"/>
        </w:r>
      </w:hyperlink>
    </w:p>
    <w:p w14:paraId="17BEDCF6" w14:textId="605AFF39"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199" w:history="1">
        <w:r w:rsidRPr="00F121C1">
          <w:rPr>
            <w:rStyle w:val="Hyperlink"/>
            <w:noProof/>
          </w:rPr>
          <w:t>8. KESKKONNALUBADE TAOTLEMISE VAJADUS</w:t>
        </w:r>
        <w:r>
          <w:rPr>
            <w:noProof/>
            <w:webHidden/>
          </w:rPr>
          <w:tab/>
        </w:r>
        <w:r>
          <w:rPr>
            <w:noProof/>
            <w:webHidden/>
          </w:rPr>
          <w:fldChar w:fldCharType="begin"/>
        </w:r>
        <w:r>
          <w:rPr>
            <w:noProof/>
            <w:webHidden/>
          </w:rPr>
          <w:instrText xml:space="preserve"> PAGEREF _Toc189487199 \h </w:instrText>
        </w:r>
        <w:r>
          <w:rPr>
            <w:noProof/>
            <w:webHidden/>
          </w:rPr>
        </w:r>
        <w:r>
          <w:rPr>
            <w:noProof/>
            <w:webHidden/>
          </w:rPr>
          <w:fldChar w:fldCharType="separate"/>
        </w:r>
        <w:r w:rsidR="00C37209">
          <w:rPr>
            <w:noProof/>
            <w:webHidden/>
          </w:rPr>
          <w:t>15</w:t>
        </w:r>
        <w:r>
          <w:rPr>
            <w:noProof/>
            <w:webHidden/>
          </w:rPr>
          <w:fldChar w:fldCharType="end"/>
        </w:r>
      </w:hyperlink>
    </w:p>
    <w:p w14:paraId="102F7CB2" w14:textId="395CAA87"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200" w:history="1">
        <w:r w:rsidRPr="00F121C1">
          <w:rPr>
            <w:rStyle w:val="Hyperlink"/>
            <w:noProof/>
          </w:rPr>
          <w:t>9. DETAILPLANEERINGU ELLUVIIMISEGA KAASNEVAD MÕJUD</w:t>
        </w:r>
        <w:r>
          <w:rPr>
            <w:noProof/>
            <w:webHidden/>
          </w:rPr>
          <w:tab/>
        </w:r>
        <w:r>
          <w:rPr>
            <w:noProof/>
            <w:webHidden/>
          </w:rPr>
          <w:fldChar w:fldCharType="begin"/>
        </w:r>
        <w:r>
          <w:rPr>
            <w:noProof/>
            <w:webHidden/>
          </w:rPr>
          <w:instrText xml:space="preserve"> PAGEREF _Toc189487200 \h </w:instrText>
        </w:r>
        <w:r>
          <w:rPr>
            <w:noProof/>
            <w:webHidden/>
          </w:rPr>
        </w:r>
        <w:r>
          <w:rPr>
            <w:noProof/>
            <w:webHidden/>
          </w:rPr>
          <w:fldChar w:fldCharType="separate"/>
        </w:r>
        <w:r w:rsidR="00C37209">
          <w:rPr>
            <w:noProof/>
            <w:webHidden/>
          </w:rPr>
          <w:t>16</w:t>
        </w:r>
        <w:r>
          <w:rPr>
            <w:noProof/>
            <w:webHidden/>
          </w:rPr>
          <w:fldChar w:fldCharType="end"/>
        </w:r>
      </w:hyperlink>
    </w:p>
    <w:p w14:paraId="08CF7C67" w14:textId="2629C7E6" w:rsidR="00320969" w:rsidRDefault="00320969">
      <w:pPr>
        <w:pStyle w:val="TOC1"/>
        <w:rPr>
          <w:rFonts w:asciiTheme="minorHAnsi" w:eastAsiaTheme="minorEastAsia" w:hAnsiTheme="minorHAnsi"/>
          <w:noProof/>
          <w:kern w:val="2"/>
          <w:sz w:val="24"/>
          <w:szCs w:val="24"/>
          <w:lang w:eastAsia="et-EE"/>
          <w14:ligatures w14:val="standardContextual"/>
        </w:rPr>
      </w:pPr>
      <w:hyperlink w:anchor="_Toc189487201" w:history="1">
        <w:r w:rsidRPr="00F121C1">
          <w:rPr>
            <w:rStyle w:val="Hyperlink"/>
            <w:noProof/>
          </w:rPr>
          <w:t>10. PLANEERINGU ELLUVIIMISE TEGEVUSKAVA</w:t>
        </w:r>
        <w:r>
          <w:rPr>
            <w:noProof/>
            <w:webHidden/>
          </w:rPr>
          <w:tab/>
        </w:r>
        <w:r>
          <w:rPr>
            <w:noProof/>
            <w:webHidden/>
          </w:rPr>
          <w:fldChar w:fldCharType="begin"/>
        </w:r>
        <w:r>
          <w:rPr>
            <w:noProof/>
            <w:webHidden/>
          </w:rPr>
          <w:instrText xml:space="preserve"> PAGEREF _Toc189487201 \h </w:instrText>
        </w:r>
        <w:r>
          <w:rPr>
            <w:noProof/>
            <w:webHidden/>
          </w:rPr>
        </w:r>
        <w:r>
          <w:rPr>
            <w:noProof/>
            <w:webHidden/>
          </w:rPr>
          <w:fldChar w:fldCharType="separate"/>
        </w:r>
        <w:r w:rsidR="00C37209">
          <w:rPr>
            <w:noProof/>
            <w:webHidden/>
          </w:rPr>
          <w:t>16</w:t>
        </w:r>
        <w:r>
          <w:rPr>
            <w:noProof/>
            <w:webHidden/>
          </w:rPr>
          <w:fldChar w:fldCharType="end"/>
        </w:r>
      </w:hyperlink>
    </w:p>
    <w:p w14:paraId="17F409B4" w14:textId="1AE436B0" w:rsidR="00EC4441" w:rsidRPr="00A02901" w:rsidRDefault="00690D70" w:rsidP="00735AD6">
      <w:pPr>
        <w:pStyle w:val="ListParagraph"/>
        <w:tabs>
          <w:tab w:val="left" w:pos="284"/>
          <w:tab w:val="right" w:leader="dot" w:pos="10042"/>
        </w:tabs>
        <w:spacing w:before="0" w:after="0"/>
        <w:ind w:left="0"/>
        <w:rPr>
          <w:rFonts w:cs="Arial"/>
        </w:rPr>
      </w:pPr>
      <w:r w:rsidRPr="00A02901">
        <w:rPr>
          <w:rFonts w:cs="Arial"/>
        </w:rPr>
        <w:fldChar w:fldCharType="end"/>
      </w:r>
    </w:p>
    <w:p w14:paraId="3079AB88" w14:textId="77777777" w:rsidR="005074B3" w:rsidRPr="00A02901" w:rsidRDefault="005074B3" w:rsidP="00735AD6">
      <w:pPr>
        <w:pStyle w:val="ListParagraph"/>
        <w:tabs>
          <w:tab w:val="left" w:pos="284"/>
          <w:tab w:val="right" w:leader="dot" w:pos="10042"/>
        </w:tabs>
        <w:spacing w:before="0" w:after="0"/>
        <w:ind w:left="0"/>
        <w:rPr>
          <w:rFonts w:cs="Arial"/>
        </w:rPr>
      </w:pPr>
    </w:p>
    <w:p w14:paraId="270438A1" w14:textId="77777777" w:rsidR="0004208D" w:rsidRPr="00A02901" w:rsidRDefault="0004208D">
      <w:pPr>
        <w:jc w:val="left"/>
        <w:rPr>
          <w:rFonts w:cs="Arial"/>
          <w:b/>
          <w:caps/>
        </w:rPr>
      </w:pPr>
      <w:r w:rsidRPr="00A02901">
        <w:rPr>
          <w:rFonts w:cs="Arial"/>
          <w:b/>
          <w:caps/>
        </w:rPr>
        <w:br w:type="page"/>
      </w:r>
    </w:p>
    <w:p w14:paraId="24E1463B" w14:textId="63CF6936" w:rsidR="00E579FD" w:rsidRPr="00A02901" w:rsidRDefault="00E579FD" w:rsidP="00735AD6">
      <w:pPr>
        <w:pStyle w:val="ListParagraph"/>
        <w:numPr>
          <w:ilvl w:val="0"/>
          <w:numId w:val="1"/>
        </w:numPr>
        <w:tabs>
          <w:tab w:val="left" w:pos="284"/>
        </w:tabs>
        <w:spacing w:before="0" w:after="0"/>
        <w:rPr>
          <w:rFonts w:cs="Arial"/>
          <w:b/>
          <w:caps/>
        </w:rPr>
      </w:pPr>
      <w:r w:rsidRPr="00A02901">
        <w:rPr>
          <w:rFonts w:cs="Arial"/>
          <w:b/>
          <w:caps/>
        </w:rPr>
        <w:lastRenderedPageBreak/>
        <w:t>JOONiSED</w:t>
      </w:r>
    </w:p>
    <w:p w14:paraId="715005DF" w14:textId="548AA8FF" w:rsidR="00E50C10" w:rsidRPr="00A02901" w:rsidRDefault="00E50C10" w:rsidP="005074B3">
      <w:pPr>
        <w:tabs>
          <w:tab w:val="left" w:pos="1276"/>
          <w:tab w:val="left" w:pos="4962"/>
        </w:tabs>
        <w:spacing w:after="0"/>
        <w:ind w:left="284"/>
        <w:rPr>
          <w:rFonts w:cs="Arial"/>
        </w:rPr>
      </w:pPr>
      <w:r w:rsidRPr="00A02901">
        <w:rPr>
          <w:rFonts w:cs="Arial"/>
        </w:rPr>
        <w:t>AS-01</w:t>
      </w:r>
      <w:r w:rsidRPr="00A02901">
        <w:rPr>
          <w:rFonts w:cs="Arial"/>
        </w:rPr>
        <w:tab/>
      </w:r>
      <w:r w:rsidR="00044E78" w:rsidRPr="00A02901">
        <w:rPr>
          <w:rFonts w:cs="Arial"/>
        </w:rPr>
        <w:t>Asukoha</w:t>
      </w:r>
      <w:r w:rsidR="001659BE" w:rsidRPr="00A02901">
        <w:rPr>
          <w:rFonts w:cs="Arial"/>
        </w:rPr>
        <w:t>s</w:t>
      </w:r>
      <w:r w:rsidR="00CC2AA3" w:rsidRPr="00A02901">
        <w:rPr>
          <w:rFonts w:cs="Arial"/>
        </w:rPr>
        <w:t>keem</w:t>
      </w:r>
      <w:r w:rsidRPr="00A02901">
        <w:rPr>
          <w:rFonts w:cs="Arial"/>
        </w:rPr>
        <w:tab/>
        <w:t>M 1:</w:t>
      </w:r>
      <w:r w:rsidR="001659BE" w:rsidRPr="00A02901">
        <w:rPr>
          <w:rFonts w:cs="Arial"/>
        </w:rPr>
        <w:t>~</w:t>
      </w:r>
    </w:p>
    <w:p w14:paraId="0690F742" w14:textId="28480E1D" w:rsidR="0048776C" w:rsidRPr="00A02901" w:rsidRDefault="0048776C" w:rsidP="005074B3">
      <w:pPr>
        <w:tabs>
          <w:tab w:val="left" w:pos="1276"/>
          <w:tab w:val="left" w:pos="4962"/>
        </w:tabs>
        <w:spacing w:before="0" w:after="0"/>
        <w:ind w:left="284"/>
        <w:rPr>
          <w:rFonts w:cs="Arial"/>
        </w:rPr>
      </w:pPr>
      <w:r w:rsidRPr="00A02901">
        <w:rPr>
          <w:rFonts w:cs="Arial"/>
        </w:rPr>
        <w:t>AS-02</w:t>
      </w:r>
      <w:r w:rsidRPr="00A02901">
        <w:rPr>
          <w:rFonts w:cs="Arial"/>
        </w:rPr>
        <w:tab/>
        <w:t>Kontaktvööndi analüüs</w:t>
      </w:r>
      <w:r w:rsidRPr="00A02901">
        <w:rPr>
          <w:rFonts w:cs="Arial"/>
        </w:rPr>
        <w:tab/>
        <w:t>M 1:1000</w:t>
      </w:r>
    </w:p>
    <w:p w14:paraId="25FE1DF2" w14:textId="41566C11" w:rsidR="0001591A" w:rsidRPr="00A02901" w:rsidRDefault="0001591A" w:rsidP="005074B3">
      <w:pPr>
        <w:tabs>
          <w:tab w:val="left" w:pos="1276"/>
          <w:tab w:val="left" w:pos="4962"/>
        </w:tabs>
        <w:spacing w:before="0" w:after="0"/>
        <w:ind w:left="284"/>
        <w:rPr>
          <w:rFonts w:cs="Arial"/>
        </w:rPr>
      </w:pPr>
      <w:r w:rsidRPr="00A02901">
        <w:rPr>
          <w:rFonts w:cs="Arial"/>
        </w:rPr>
        <w:t>AS-0</w:t>
      </w:r>
      <w:r w:rsidR="0048776C" w:rsidRPr="00A02901">
        <w:rPr>
          <w:rFonts w:cs="Arial"/>
        </w:rPr>
        <w:t>3</w:t>
      </w:r>
      <w:r w:rsidRPr="00A02901">
        <w:rPr>
          <w:rFonts w:cs="Arial"/>
        </w:rPr>
        <w:tab/>
      </w:r>
      <w:r w:rsidR="001659BE" w:rsidRPr="00A02901">
        <w:rPr>
          <w:rFonts w:cs="Arial"/>
        </w:rPr>
        <w:t>Tugiplaan</w:t>
      </w:r>
      <w:r w:rsidRPr="00A02901">
        <w:rPr>
          <w:rFonts w:cs="Arial"/>
        </w:rPr>
        <w:tab/>
      </w:r>
      <w:r w:rsidR="0072776E" w:rsidRPr="00A02901">
        <w:rPr>
          <w:rFonts w:cs="Arial"/>
        </w:rPr>
        <w:t>M 1:</w:t>
      </w:r>
      <w:r w:rsidR="001659BE" w:rsidRPr="00A02901">
        <w:rPr>
          <w:rFonts w:cs="Arial"/>
        </w:rPr>
        <w:t>5</w:t>
      </w:r>
      <w:r w:rsidR="0072776E" w:rsidRPr="00A02901">
        <w:rPr>
          <w:rFonts w:cs="Arial"/>
        </w:rPr>
        <w:t>00</w:t>
      </w:r>
    </w:p>
    <w:p w14:paraId="20CF8FFA" w14:textId="66B3CCE2" w:rsidR="0001591A" w:rsidRPr="00A02901" w:rsidRDefault="0001591A" w:rsidP="005074B3">
      <w:pPr>
        <w:tabs>
          <w:tab w:val="left" w:pos="1276"/>
          <w:tab w:val="left" w:pos="4962"/>
        </w:tabs>
        <w:spacing w:before="0" w:after="0"/>
        <w:ind w:left="284"/>
        <w:rPr>
          <w:rFonts w:cs="Arial"/>
        </w:rPr>
      </w:pPr>
      <w:r w:rsidRPr="00A02901">
        <w:rPr>
          <w:rFonts w:cs="Arial"/>
        </w:rPr>
        <w:t>AS-0</w:t>
      </w:r>
      <w:r w:rsidR="0048776C" w:rsidRPr="00A02901">
        <w:rPr>
          <w:rFonts w:cs="Arial"/>
        </w:rPr>
        <w:t>4</w:t>
      </w:r>
      <w:r w:rsidRPr="00A02901">
        <w:rPr>
          <w:rFonts w:cs="Arial"/>
        </w:rPr>
        <w:tab/>
      </w:r>
      <w:r w:rsidR="001659BE" w:rsidRPr="00A02901">
        <w:rPr>
          <w:rFonts w:cs="Arial"/>
        </w:rPr>
        <w:t>Põhijoonis</w:t>
      </w:r>
      <w:r w:rsidRPr="00A02901">
        <w:rPr>
          <w:rFonts w:cs="Arial"/>
        </w:rPr>
        <w:tab/>
        <w:t>M 1:</w:t>
      </w:r>
      <w:r w:rsidR="001659BE" w:rsidRPr="00A02901">
        <w:rPr>
          <w:rFonts w:cs="Arial"/>
        </w:rPr>
        <w:t>5</w:t>
      </w:r>
      <w:r w:rsidRPr="00A02901">
        <w:rPr>
          <w:rFonts w:cs="Arial"/>
        </w:rPr>
        <w:t>00</w:t>
      </w:r>
    </w:p>
    <w:p w14:paraId="55D33319" w14:textId="77777777" w:rsidR="00E50C10" w:rsidRPr="00A02901" w:rsidRDefault="00E50C10" w:rsidP="00735AD6">
      <w:pPr>
        <w:pStyle w:val="ListParagraph"/>
        <w:tabs>
          <w:tab w:val="left" w:pos="284"/>
        </w:tabs>
        <w:spacing w:before="0" w:after="0"/>
        <w:ind w:left="0"/>
        <w:rPr>
          <w:rFonts w:cs="Arial"/>
        </w:rPr>
      </w:pPr>
    </w:p>
    <w:p w14:paraId="51F442E2" w14:textId="77777777" w:rsidR="00C1294E" w:rsidRPr="00A02901" w:rsidRDefault="00C1294E" w:rsidP="00735AD6">
      <w:pPr>
        <w:pStyle w:val="ListParagraph"/>
        <w:tabs>
          <w:tab w:val="left" w:pos="284"/>
        </w:tabs>
        <w:spacing w:before="0" w:after="0"/>
        <w:ind w:left="0"/>
        <w:rPr>
          <w:rFonts w:cs="Arial"/>
        </w:rPr>
      </w:pPr>
    </w:p>
    <w:p w14:paraId="58DFC1D7" w14:textId="77777777" w:rsidR="00C1294E" w:rsidRPr="00A02901" w:rsidRDefault="00C1294E" w:rsidP="00C1294E">
      <w:pPr>
        <w:pStyle w:val="ListParagraph"/>
        <w:numPr>
          <w:ilvl w:val="0"/>
          <w:numId w:val="1"/>
        </w:numPr>
        <w:tabs>
          <w:tab w:val="left" w:pos="284"/>
        </w:tabs>
        <w:spacing w:before="0" w:after="0"/>
        <w:rPr>
          <w:rFonts w:cs="Arial"/>
          <w:b/>
          <w:caps/>
        </w:rPr>
      </w:pPr>
      <w:r w:rsidRPr="00A02901">
        <w:rPr>
          <w:rFonts w:cs="Arial"/>
          <w:b/>
          <w:caps/>
        </w:rPr>
        <w:t>LISAD</w:t>
      </w:r>
    </w:p>
    <w:p w14:paraId="1B1C4CFE" w14:textId="77777777" w:rsidR="00C1294E" w:rsidRPr="00A02901" w:rsidRDefault="00C1294E" w:rsidP="00C1294E">
      <w:pPr>
        <w:tabs>
          <w:tab w:val="left" w:pos="284"/>
        </w:tabs>
        <w:spacing w:before="0" w:after="0"/>
        <w:rPr>
          <w:rFonts w:cs="Arial"/>
        </w:rPr>
      </w:pPr>
    </w:p>
    <w:p w14:paraId="27C277BA" w14:textId="77777777" w:rsidR="00C1294E" w:rsidRPr="00A02901" w:rsidRDefault="00C1294E" w:rsidP="00C1294E">
      <w:pPr>
        <w:tabs>
          <w:tab w:val="left" w:pos="284"/>
        </w:tabs>
        <w:spacing w:before="0" w:after="0"/>
        <w:rPr>
          <w:rFonts w:cs="Arial"/>
        </w:rPr>
      </w:pPr>
      <w:r w:rsidRPr="00A02901">
        <w:rPr>
          <w:rFonts w:cs="Arial"/>
        </w:rPr>
        <w:t>Teostatud uuringud:</w:t>
      </w:r>
    </w:p>
    <w:p w14:paraId="6A77F109" w14:textId="77777777" w:rsidR="00C1294E" w:rsidRPr="00A02901" w:rsidRDefault="00C1294E" w:rsidP="00C1294E">
      <w:pPr>
        <w:pStyle w:val="ListParagraph"/>
        <w:numPr>
          <w:ilvl w:val="0"/>
          <w:numId w:val="9"/>
        </w:numPr>
        <w:spacing w:before="0" w:after="0"/>
        <w:ind w:left="284" w:hanging="142"/>
        <w:rPr>
          <w:rFonts w:cs="Arial"/>
        </w:rPr>
      </w:pPr>
      <w:r w:rsidRPr="00A02901">
        <w:rPr>
          <w:rFonts w:cs="Arial"/>
        </w:rPr>
        <w:t xml:space="preserve">geodeetiline alusplaan M=1:500 on mõõdistatud OÜ </w:t>
      </w:r>
      <w:proofErr w:type="spellStart"/>
      <w:r w:rsidRPr="00A02901">
        <w:rPr>
          <w:rFonts w:cs="Arial"/>
        </w:rPr>
        <w:t>AderGeo</w:t>
      </w:r>
      <w:proofErr w:type="spellEnd"/>
      <w:r w:rsidRPr="00A02901">
        <w:rPr>
          <w:rFonts w:cs="Arial"/>
        </w:rPr>
        <w:t xml:space="preserve"> poolt 05.07.2021, töö nr M190621.</w:t>
      </w:r>
    </w:p>
    <w:p w14:paraId="225C38A6" w14:textId="77777777" w:rsidR="00EC4441" w:rsidRPr="00A02901" w:rsidRDefault="00EC4441" w:rsidP="00735AD6">
      <w:pPr>
        <w:pStyle w:val="ListParagraph"/>
        <w:tabs>
          <w:tab w:val="left" w:pos="284"/>
        </w:tabs>
        <w:spacing w:before="0" w:after="0"/>
        <w:ind w:left="0"/>
        <w:rPr>
          <w:rFonts w:cs="Arial"/>
        </w:rPr>
      </w:pPr>
    </w:p>
    <w:p w14:paraId="73F9BF86" w14:textId="77777777" w:rsidR="00C1294E" w:rsidRPr="00A02901" w:rsidRDefault="00C1294E" w:rsidP="00735AD6">
      <w:pPr>
        <w:pStyle w:val="ListParagraph"/>
        <w:tabs>
          <w:tab w:val="left" w:pos="284"/>
        </w:tabs>
        <w:spacing w:before="0" w:after="0"/>
        <w:ind w:left="0"/>
        <w:rPr>
          <w:rFonts w:cs="Arial"/>
        </w:rPr>
      </w:pPr>
    </w:p>
    <w:p w14:paraId="46F607BB" w14:textId="2E852F00" w:rsidR="001E52F7" w:rsidRPr="00A02901" w:rsidRDefault="0048776C" w:rsidP="00735AD6">
      <w:pPr>
        <w:pStyle w:val="ListParagraph"/>
        <w:numPr>
          <w:ilvl w:val="0"/>
          <w:numId w:val="1"/>
        </w:numPr>
        <w:tabs>
          <w:tab w:val="left" w:pos="284"/>
        </w:tabs>
        <w:spacing w:before="0" w:after="0"/>
        <w:rPr>
          <w:rFonts w:cs="Arial"/>
          <w:b/>
          <w:caps/>
        </w:rPr>
      </w:pPr>
      <w:r w:rsidRPr="00A02901">
        <w:rPr>
          <w:rFonts w:eastAsia="Times New Roman" w:cs="Arial"/>
          <w:b/>
          <w:caps/>
          <w:lang w:eastAsia="zh-CN"/>
        </w:rPr>
        <w:t>Kooskõlastuste ja koostöö kokkuvõte</w:t>
      </w:r>
    </w:p>
    <w:p w14:paraId="42C5C09B" w14:textId="77777777" w:rsidR="00C1294E" w:rsidRPr="00A02901" w:rsidRDefault="00C1294E" w:rsidP="00C1294E">
      <w:pPr>
        <w:tabs>
          <w:tab w:val="left" w:pos="284"/>
        </w:tabs>
        <w:spacing w:before="0" w:after="0"/>
        <w:rPr>
          <w:rFonts w:cs="Arial"/>
          <w:bCs/>
          <w:caps/>
        </w:rPr>
      </w:pPr>
    </w:p>
    <w:p w14:paraId="58563F62" w14:textId="77777777" w:rsidR="00C1294E" w:rsidRPr="00A02901" w:rsidRDefault="00C1294E" w:rsidP="00C1294E">
      <w:pPr>
        <w:tabs>
          <w:tab w:val="left" w:pos="284"/>
        </w:tabs>
        <w:spacing w:before="0" w:after="0"/>
        <w:rPr>
          <w:rFonts w:cs="Arial"/>
          <w:bCs/>
          <w:caps/>
        </w:rPr>
      </w:pPr>
    </w:p>
    <w:p w14:paraId="765A10E9" w14:textId="7847AB09" w:rsidR="00C1294E" w:rsidRPr="00A02901" w:rsidRDefault="00C1294E" w:rsidP="00735AD6">
      <w:pPr>
        <w:pStyle w:val="ListParagraph"/>
        <w:numPr>
          <w:ilvl w:val="0"/>
          <w:numId w:val="1"/>
        </w:numPr>
        <w:tabs>
          <w:tab w:val="left" w:pos="284"/>
        </w:tabs>
        <w:spacing w:before="0" w:after="0"/>
        <w:rPr>
          <w:rFonts w:cs="Arial"/>
          <w:b/>
          <w:caps/>
        </w:rPr>
      </w:pPr>
      <w:r w:rsidRPr="00A02901">
        <w:rPr>
          <w:rFonts w:eastAsia="Times New Roman" w:cs="Arial"/>
          <w:b/>
          <w:lang w:eastAsia="zh-CN"/>
        </w:rPr>
        <w:t>MENETLUSDOKUMENDID</w:t>
      </w:r>
    </w:p>
    <w:p w14:paraId="67935916" w14:textId="77777777" w:rsidR="001E52F7" w:rsidRPr="00A02901" w:rsidRDefault="001E52F7" w:rsidP="001E52F7">
      <w:pPr>
        <w:tabs>
          <w:tab w:val="left" w:pos="284"/>
        </w:tabs>
        <w:spacing w:before="0" w:after="0"/>
        <w:rPr>
          <w:rFonts w:cs="Arial"/>
        </w:rPr>
      </w:pPr>
    </w:p>
    <w:p w14:paraId="1ACD9E20" w14:textId="77777777" w:rsidR="00DE117A" w:rsidRPr="00A02901" w:rsidRDefault="00DE117A" w:rsidP="001E52F7">
      <w:pPr>
        <w:tabs>
          <w:tab w:val="left" w:pos="284"/>
        </w:tabs>
        <w:spacing w:before="0" w:after="0"/>
        <w:rPr>
          <w:rFonts w:cs="Arial"/>
          <w:b/>
          <w:caps/>
        </w:rPr>
      </w:pPr>
      <w:r w:rsidRPr="00A02901">
        <w:rPr>
          <w:rFonts w:cs="Arial"/>
        </w:rPr>
        <w:br w:type="page"/>
      </w:r>
    </w:p>
    <w:p w14:paraId="5D37F223" w14:textId="77777777" w:rsidR="003F1B68" w:rsidRPr="00A02901" w:rsidRDefault="003F1B68" w:rsidP="0048776C">
      <w:pPr>
        <w:pStyle w:val="ListParagraph"/>
        <w:numPr>
          <w:ilvl w:val="0"/>
          <w:numId w:val="4"/>
        </w:numPr>
        <w:tabs>
          <w:tab w:val="left" w:pos="284"/>
        </w:tabs>
        <w:spacing w:before="0" w:after="0"/>
        <w:contextualSpacing w:val="0"/>
        <w:rPr>
          <w:rFonts w:cs="Arial"/>
          <w:b/>
          <w:caps/>
        </w:rPr>
      </w:pPr>
      <w:r w:rsidRPr="00A02901">
        <w:rPr>
          <w:rFonts w:cs="Arial"/>
          <w:b/>
          <w:caps/>
        </w:rPr>
        <w:lastRenderedPageBreak/>
        <w:t>seletuskiri</w:t>
      </w:r>
    </w:p>
    <w:p w14:paraId="4651119D" w14:textId="77777777" w:rsidR="00F15801" w:rsidRPr="00A02901" w:rsidRDefault="00F15801" w:rsidP="0048776C">
      <w:pPr>
        <w:tabs>
          <w:tab w:val="left" w:pos="284"/>
        </w:tabs>
        <w:spacing w:before="0" w:after="0"/>
        <w:rPr>
          <w:rFonts w:cs="Arial"/>
          <w:caps/>
        </w:rPr>
      </w:pPr>
    </w:p>
    <w:p w14:paraId="2F1D9944" w14:textId="145F0953" w:rsidR="00C94D65" w:rsidRPr="00A02901" w:rsidRDefault="008E2468" w:rsidP="00C1294E">
      <w:pPr>
        <w:pStyle w:val="Heading1"/>
      </w:pPr>
      <w:bookmarkStart w:id="0" w:name="_Toc189487159"/>
      <w:r w:rsidRPr="00A02901">
        <w:t>PLANEERINGU KOOSTAMISE ALUSED</w:t>
      </w:r>
      <w:r w:rsidR="00A02901" w:rsidRPr="008959C4">
        <w:rPr>
          <w:caps/>
        </w:rPr>
        <w:t xml:space="preserve"> JA LÄHTEDOKUMENDID</w:t>
      </w:r>
      <w:bookmarkEnd w:id="0"/>
    </w:p>
    <w:p w14:paraId="1D8D8864" w14:textId="77777777" w:rsidR="00BE3B3C" w:rsidRPr="00A02901" w:rsidRDefault="00BE3B3C" w:rsidP="0048776C">
      <w:pPr>
        <w:suppressAutoHyphens/>
        <w:spacing w:before="0" w:after="0"/>
        <w:rPr>
          <w:rFonts w:eastAsia="Times New Roman" w:cs="Arial"/>
          <w:lang w:eastAsia="zh-CN"/>
        </w:rPr>
      </w:pPr>
    </w:p>
    <w:p w14:paraId="39562307"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Vallavolikogu 15.10.2024 otsusega nr 134 kehtestatud Rae valla põhjapiirkonna üldplaneering;</w:t>
      </w:r>
    </w:p>
    <w:p w14:paraId="388A973D"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Planeerimisseadus;</w:t>
      </w:r>
    </w:p>
    <w:p w14:paraId="37D8D4E1"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Ehitusseadustik;</w:t>
      </w:r>
    </w:p>
    <w:p w14:paraId="146B8DCA"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Tee projekteerimise normid (majandus- ja taristuministri 05.08.2015 määrus nr 106);</w:t>
      </w:r>
    </w:p>
    <w:p w14:paraId="7D2B2DE2"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Välisõhus leviva müra piiramise eesmärgil planeeringu koostamise kohta esitatavad nõuded (keskkonnaministri 03.10.2016 määrus nr 32);</w:t>
      </w:r>
    </w:p>
    <w:p w14:paraId="7C8C3D72"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Planeeringu vormistamisele ja ülesehitusele esitatavad nõuded (riigihalduse ministri 17.10.2019 määrus nr 50);</w:t>
      </w:r>
    </w:p>
    <w:p w14:paraId="2B1E327B"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arengukava muutmine ja vastuvõtmine (Rae Vallavolikogu 17.11.2020 määrus nr 61);</w:t>
      </w:r>
    </w:p>
    <w:p w14:paraId="40835A19" w14:textId="77777777" w:rsidR="0034563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ühisveevärgi ja -kanalisatsiooni ning sademevee ärajuhtimise arendamise kava aastateks 2024 – 2035;</w:t>
      </w:r>
    </w:p>
    <w:p w14:paraId="481CA342" w14:textId="3E3171B5" w:rsidR="00571960" w:rsidRPr="00A02901" w:rsidRDefault="00571960"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4A165C">
        <w:t>Rae valla jäätmehoolduseeskiri (Rae Vallavolikogu 15.06.2021 määrus nr 73);</w:t>
      </w:r>
    </w:p>
    <w:p w14:paraId="0A243A84"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Digitaalselt teostatavate geodeetiliste alusplaanide, projektide, teostusjooniste ja detailplaneeringute esitamise kord (Rae Vallavalitsuse 15.02.2011 määrus nr 13);</w:t>
      </w:r>
    </w:p>
    <w:p w14:paraId="2AE58DBB"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Detailplaneeringute koostamise ning vormistamise juhend (Rae Vallavalitsuse 15.02.2011 määrus nr 14);</w:t>
      </w:r>
    </w:p>
    <w:p w14:paraId="437B061E"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Haljastuse hindamise metoodika ning avaliku ala haljastuse nõuded (Rae Vallavalitsuse 30.08.2022 määrus nr 18);</w:t>
      </w:r>
    </w:p>
    <w:p w14:paraId="61A675CD"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Haljastusnõuded projekteerimisel ja ehitamisel Rae vallas (Rae Vallavolikogu 18.10.2022 määrus nr 11);</w:t>
      </w:r>
    </w:p>
    <w:p w14:paraId="4A022F8F"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rajatiste väljaehitamise ja väljaehitamisega seotud kulude kandmise kokkuleppimise kord (Rae Vallavalitsuse 25.10.2022 määrus nr 23);</w:t>
      </w:r>
    </w:p>
    <w:p w14:paraId="50E764FA"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Rae valla arengukava muutmine ja vastuvõtmine (Rae Vallavolikogu 20.09.2016 määrus nr 58);</w:t>
      </w:r>
    </w:p>
    <w:p w14:paraId="5819B777"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Eesti standard EVS 843:2016 „Linnatänavad”;</w:t>
      </w:r>
    </w:p>
    <w:p w14:paraId="6DA0389A"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siseministri 30. märts 2017. a määrus nr 17 „Ehitisele esitatavad tuleohutusnõuded”;</w:t>
      </w:r>
    </w:p>
    <w:p w14:paraId="36A86D1F"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siseministri 18. veebruari 2021. a määrus nr 10 „Veevõtukoha rajamise, katsetamise, kasutamise, korrashoiu, tähistamise ja teabevahetuse nõuded, tingimused ning kord”;</w:t>
      </w:r>
    </w:p>
    <w:p w14:paraId="766F1DCB" w14:textId="77777777" w:rsidR="00345631"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katastriüksuse plaan;</w:t>
      </w:r>
    </w:p>
    <w:p w14:paraId="0880B813" w14:textId="573C0869" w:rsidR="00925817" w:rsidRPr="00A02901" w:rsidRDefault="00345631" w:rsidP="005074B3">
      <w:pPr>
        <w:numPr>
          <w:ilvl w:val="0"/>
          <w:numId w:val="30"/>
        </w:numPr>
        <w:tabs>
          <w:tab w:val="clear" w:pos="720"/>
          <w:tab w:val="num" w:pos="284"/>
        </w:tabs>
        <w:suppressAutoHyphens/>
        <w:spacing w:before="0" w:after="0"/>
        <w:ind w:left="284" w:hanging="218"/>
        <w:rPr>
          <w:rFonts w:eastAsia="Times New Roman" w:cs="Arial"/>
          <w:lang w:eastAsia="ar-SA"/>
        </w:rPr>
      </w:pPr>
      <w:r w:rsidRPr="00A02901">
        <w:rPr>
          <w:rFonts w:eastAsia="Times New Roman" w:cs="Arial"/>
          <w:lang w:eastAsia="ar-SA"/>
        </w:rPr>
        <w:t>muud kehtivad õigusaktid ja projekteerimisnormid.</w:t>
      </w:r>
    </w:p>
    <w:p w14:paraId="49B52BE3" w14:textId="77777777" w:rsidR="0004208D" w:rsidRPr="00A02901" w:rsidRDefault="0004208D" w:rsidP="0004208D">
      <w:pPr>
        <w:suppressAutoHyphens/>
        <w:spacing w:before="0" w:after="0"/>
        <w:rPr>
          <w:rFonts w:eastAsia="Times New Roman" w:cs="Arial"/>
          <w:lang w:eastAsia="ar-SA"/>
        </w:rPr>
      </w:pPr>
    </w:p>
    <w:p w14:paraId="1DBE3F2E" w14:textId="77777777" w:rsidR="0004208D" w:rsidRPr="00A02901" w:rsidRDefault="0004208D" w:rsidP="0004208D">
      <w:pPr>
        <w:suppressAutoHyphens/>
        <w:spacing w:before="0" w:after="0"/>
        <w:rPr>
          <w:rFonts w:eastAsia="Times New Roman" w:cs="Arial"/>
          <w:lang w:eastAsia="ar-SA"/>
        </w:rPr>
      </w:pPr>
    </w:p>
    <w:p w14:paraId="4D226EA5" w14:textId="77777777" w:rsidR="00E81250" w:rsidRPr="00A02901" w:rsidRDefault="008E2468" w:rsidP="005074B3">
      <w:pPr>
        <w:pStyle w:val="Heading1"/>
        <w:ind w:left="244" w:hanging="244"/>
      </w:pPr>
      <w:bookmarkStart w:id="1" w:name="_Toc497647794"/>
      <w:bookmarkStart w:id="2" w:name="_Toc189487160"/>
      <w:r w:rsidRPr="00A02901">
        <w:t>PLANEERINGUALA LÄHIÜMBRUSE EHITUSLIKE JA FUNKTSIONAALSETE SEOSTE NING KESKKONNATINGIMUSTE ANALÜÜS NING PLANEERINGU EESMÄRK</w:t>
      </w:r>
      <w:bookmarkEnd w:id="1"/>
      <w:bookmarkEnd w:id="2"/>
    </w:p>
    <w:p w14:paraId="3CFB7D31" w14:textId="77777777" w:rsidR="00693ED5" w:rsidRPr="00A02901" w:rsidRDefault="00693ED5" w:rsidP="0048776C">
      <w:pPr>
        <w:spacing w:before="0" w:after="0"/>
        <w:rPr>
          <w:rFonts w:eastAsia="Times New Roman" w:cs="Arial"/>
          <w:lang w:eastAsia="ar-SA"/>
        </w:rPr>
      </w:pPr>
    </w:p>
    <w:p w14:paraId="7AFF1B3E" w14:textId="1E5E3103" w:rsidR="00B20FF8" w:rsidRPr="00A02901" w:rsidRDefault="00B20FF8" w:rsidP="005074B3">
      <w:pPr>
        <w:pStyle w:val="Heading2"/>
        <w:rPr>
          <w:lang w:eastAsia="ar-SA"/>
        </w:rPr>
      </w:pPr>
      <w:bookmarkStart w:id="3" w:name="_Hlk78290026"/>
      <w:bookmarkStart w:id="4" w:name="_Toc189487161"/>
      <w:r w:rsidRPr="00A02901">
        <w:rPr>
          <w:lang w:eastAsia="ar-SA"/>
        </w:rPr>
        <w:t>Planeeringu eesmärk</w:t>
      </w:r>
      <w:bookmarkEnd w:id="4"/>
    </w:p>
    <w:p w14:paraId="420EE546" w14:textId="1DFA7556" w:rsidR="006C3E3B" w:rsidRPr="00A02901" w:rsidRDefault="001659BE" w:rsidP="0048776C">
      <w:pPr>
        <w:spacing w:before="0" w:after="0"/>
        <w:rPr>
          <w:rFonts w:eastAsia="Times New Roman" w:cs="Arial"/>
          <w:bCs/>
          <w:lang w:eastAsia="et-EE"/>
        </w:rPr>
      </w:pPr>
      <w:r w:rsidRPr="00A02901">
        <w:rPr>
          <w:rFonts w:eastAsia="Times New Roman" w:cs="Arial"/>
          <w:lang w:eastAsia="ar-SA"/>
        </w:rPr>
        <w:t>Dolomiidi tee 1 kinnistu ja lähiala</w:t>
      </w:r>
      <w:r w:rsidR="00506BB8" w:rsidRPr="00A02901">
        <w:rPr>
          <w:rFonts w:eastAsia="Times New Roman" w:cs="Arial"/>
          <w:i/>
          <w:lang w:eastAsia="ar-SA"/>
        </w:rPr>
        <w:t xml:space="preserve"> </w:t>
      </w:r>
      <w:r w:rsidR="00961D19" w:rsidRPr="00A02901">
        <w:rPr>
          <w:rFonts w:eastAsia="Times New Roman" w:cs="Arial"/>
          <w:lang w:eastAsia="ar-SA"/>
        </w:rPr>
        <w:t xml:space="preserve">detailplaneeringu koostamise eesmärgiks on </w:t>
      </w:r>
      <w:r w:rsidRPr="00A02901">
        <w:rPr>
          <w:rFonts w:eastAsia="Times New Roman" w:cs="Arial"/>
          <w:lang w:eastAsia="ar-SA"/>
        </w:rPr>
        <w:t>elamu</w:t>
      </w:r>
      <w:r w:rsidR="00961D19" w:rsidRPr="00A02901">
        <w:rPr>
          <w:rFonts w:eastAsia="Times New Roman" w:cs="Arial"/>
          <w:lang w:eastAsia="ar-SA"/>
        </w:rPr>
        <w:t xml:space="preserve">maa </w:t>
      </w:r>
      <w:r w:rsidR="001C394E" w:rsidRPr="00A02901">
        <w:rPr>
          <w:rFonts w:eastAsia="Times New Roman" w:cs="Arial"/>
          <w:lang w:eastAsia="ar-SA"/>
        </w:rPr>
        <w:t xml:space="preserve">sihtotstarbega katastriüksuse </w:t>
      </w:r>
      <w:r w:rsidR="00961D19" w:rsidRPr="00A02901">
        <w:rPr>
          <w:rFonts w:eastAsia="Times New Roman" w:cs="Arial"/>
          <w:lang w:eastAsia="ar-SA"/>
        </w:rPr>
        <w:t>jaga</w:t>
      </w:r>
      <w:r w:rsidR="00735AD6" w:rsidRPr="00A02901">
        <w:rPr>
          <w:rFonts w:eastAsia="Times New Roman" w:cs="Arial"/>
          <w:lang w:eastAsia="ar-SA"/>
        </w:rPr>
        <w:t>mine</w:t>
      </w:r>
      <w:r w:rsidR="00961D19" w:rsidRPr="00A02901">
        <w:rPr>
          <w:rFonts w:eastAsia="Times New Roman" w:cs="Arial"/>
          <w:lang w:eastAsia="ar-SA"/>
        </w:rPr>
        <w:t xml:space="preserve"> </w:t>
      </w:r>
      <w:r w:rsidR="001C394E" w:rsidRPr="00A02901">
        <w:rPr>
          <w:rFonts w:eastAsia="Times New Roman" w:cs="Arial"/>
          <w:lang w:eastAsia="ar-SA"/>
        </w:rPr>
        <w:t>k</w:t>
      </w:r>
      <w:r w:rsidRPr="00A02901">
        <w:rPr>
          <w:rFonts w:eastAsia="Times New Roman" w:cs="Arial"/>
          <w:lang w:eastAsia="ar-SA"/>
        </w:rPr>
        <w:t>olmeks</w:t>
      </w:r>
      <w:r w:rsidR="001C394E" w:rsidRPr="00A02901">
        <w:rPr>
          <w:rFonts w:eastAsia="Times New Roman" w:cs="Arial"/>
          <w:lang w:eastAsia="ar-SA"/>
        </w:rPr>
        <w:t xml:space="preserve"> </w:t>
      </w:r>
      <w:r w:rsidR="00961D19" w:rsidRPr="00A02901">
        <w:rPr>
          <w:rFonts w:eastAsia="Times New Roman" w:cs="Arial"/>
          <w:lang w:eastAsia="ar-SA"/>
        </w:rPr>
        <w:t>elamuma</w:t>
      </w:r>
      <w:r w:rsidR="0001591A" w:rsidRPr="00A02901">
        <w:rPr>
          <w:rFonts w:eastAsia="Times New Roman" w:cs="Arial"/>
          <w:lang w:eastAsia="ar-SA"/>
        </w:rPr>
        <w:t>a</w:t>
      </w:r>
      <w:r w:rsidR="001C394E" w:rsidRPr="00A02901">
        <w:rPr>
          <w:rFonts w:eastAsia="Times New Roman" w:cs="Arial"/>
          <w:lang w:eastAsia="ar-SA"/>
        </w:rPr>
        <w:t xml:space="preserve"> krundiks</w:t>
      </w:r>
      <w:r w:rsidRPr="00A02901">
        <w:rPr>
          <w:rFonts w:eastAsia="Times New Roman" w:cs="Arial"/>
          <w:lang w:eastAsia="ar-SA"/>
        </w:rPr>
        <w:t xml:space="preserve">, </w:t>
      </w:r>
      <w:r w:rsidR="00194818" w:rsidRPr="00A02901">
        <w:rPr>
          <w:rFonts w:eastAsia="Times New Roman" w:cs="Arial"/>
          <w:lang w:eastAsia="ar-SA"/>
        </w:rPr>
        <w:t xml:space="preserve">üheks </w:t>
      </w:r>
      <w:r w:rsidRPr="00A02901">
        <w:rPr>
          <w:rFonts w:eastAsia="Times New Roman" w:cs="Arial"/>
          <w:lang w:eastAsia="ar-SA"/>
        </w:rPr>
        <w:t>ärimaa krundiks</w:t>
      </w:r>
      <w:r w:rsidR="00B20FF8" w:rsidRPr="00A02901">
        <w:rPr>
          <w:rFonts w:eastAsia="Times New Roman" w:cs="Arial"/>
          <w:lang w:eastAsia="ar-SA"/>
        </w:rPr>
        <w:t>, üheks üldkasutatava maa krundiks</w:t>
      </w:r>
      <w:r w:rsidRPr="00A02901">
        <w:rPr>
          <w:rFonts w:eastAsia="Times New Roman" w:cs="Arial"/>
          <w:lang w:eastAsia="ar-SA"/>
        </w:rPr>
        <w:t xml:space="preserve"> ning üheks transpordimaa krundiks</w:t>
      </w:r>
      <w:r w:rsidR="00961D19" w:rsidRPr="00A02901">
        <w:rPr>
          <w:rFonts w:eastAsia="Times New Roman" w:cs="Arial"/>
          <w:lang w:eastAsia="ar-SA"/>
        </w:rPr>
        <w:t>.</w:t>
      </w:r>
      <w:r w:rsidR="001C394E" w:rsidRPr="00A02901">
        <w:rPr>
          <w:rFonts w:eastAsia="Times New Roman" w:cs="Arial"/>
          <w:lang w:eastAsia="ar-SA"/>
        </w:rPr>
        <w:t xml:space="preserve"> </w:t>
      </w:r>
      <w:r w:rsidR="00961D19" w:rsidRPr="00A02901">
        <w:rPr>
          <w:rFonts w:eastAsia="Times New Roman" w:cs="Arial"/>
          <w:lang w:eastAsia="ar-SA"/>
        </w:rPr>
        <w:t xml:space="preserve">Samuti </w:t>
      </w:r>
      <w:r w:rsidR="00961D19" w:rsidRPr="00A02901">
        <w:rPr>
          <w:rFonts w:eastAsia="Times New Roman" w:cs="Arial"/>
          <w:bCs/>
          <w:lang w:eastAsia="et-EE"/>
        </w:rPr>
        <w:t>lahendatakse juurdepääsude, liikluskorralduse, tehnovõrkudega varustamine ja haljastus</w:t>
      </w:r>
      <w:r w:rsidR="008319CC" w:rsidRPr="00A02901">
        <w:rPr>
          <w:rFonts w:eastAsia="Times New Roman" w:cs="Arial"/>
          <w:bCs/>
          <w:lang w:eastAsia="et-EE"/>
        </w:rPr>
        <w:t>e lahendus</w:t>
      </w:r>
      <w:r w:rsidR="00E168CE" w:rsidRPr="00A02901">
        <w:rPr>
          <w:rFonts w:eastAsia="Times New Roman" w:cs="Arial"/>
          <w:bCs/>
          <w:lang w:eastAsia="et-EE"/>
        </w:rPr>
        <w:t>.</w:t>
      </w:r>
      <w:r w:rsidR="00B20FF8" w:rsidRPr="00A02901">
        <w:rPr>
          <w:rFonts w:eastAsia="Times New Roman" w:cs="Arial"/>
          <w:bCs/>
          <w:lang w:eastAsia="et-EE"/>
        </w:rPr>
        <w:t xml:space="preserve"> Planeeringuala suurus on ligikaudu 1,41</w:t>
      </w:r>
      <w:r w:rsidR="00CB3AC3" w:rsidRPr="00A02901">
        <w:rPr>
          <w:rFonts w:cs="Arial"/>
        </w:rPr>
        <w:t> </w:t>
      </w:r>
      <w:r w:rsidR="00B20FF8" w:rsidRPr="00A02901">
        <w:rPr>
          <w:rFonts w:eastAsia="Times New Roman" w:cs="Arial"/>
          <w:bCs/>
          <w:lang w:eastAsia="et-EE"/>
        </w:rPr>
        <w:t>ha.</w:t>
      </w:r>
    </w:p>
    <w:bookmarkEnd w:id="3"/>
    <w:p w14:paraId="507E8A71" w14:textId="7605D20C" w:rsidR="00E81250" w:rsidRPr="00A02901" w:rsidRDefault="00961D19" w:rsidP="0048776C">
      <w:pPr>
        <w:spacing w:before="0" w:after="0"/>
        <w:rPr>
          <w:rFonts w:eastAsia="Times New Roman" w:cs="Arial"/>
        </w:rPr>
      </w:pPr>
      <w:r w:rsidRPr="00A02901">
        <w:rPr>
          <w:rFonts w:eastAsia="Times New Roman" w:cs="Arial"/>
        </w:rPr>
        <w:t>Planeeringulahenduse koostamisel on arvestatud maaomanike soovidega, naaberaladel kehtestatud ja menetluses olevate detailplaneeringutega ning lähiümbruses paikneva ja planeeritud hoonestusega</w:t>
      </w:r>
      <w:r w:rsidR="00BE3B3C" w:rsidRPr="00A02901">
        <w:rPr>
          <w:rFonts w:eastAsia="Times New Roman" w:cs="Arial"/>
        </w:rPr>
        <w:t>.</w:t>
      </w:r>
    </w:p>
    <w:p w14:paraId="2191ECFD" w14:textId="77777777" w:rsidR="00286400" w:rsidRPr="00A02901" w:rsidRDefault="00286400" w:rsidP="0048776C">
      <w:pPr>
        <w:spacing w:before="0" w:after="0"/>
        <w:rPr>
          <w:rFonts w:eastAsia="Times New Roman" w:cs="Arial"/>
        </w:rPr>
      </w:pPr>
    </w:p>
    <w:p w14:paraId="763D7AE0" w14:textId="77777777" w:rsidR="00BE3B3C" w:rsidRPr="00A02901" w:rsidRDefault="00286400" w:rsidP="00B20FF8">
      <w:pPr>
        <w:pStyle w:val="Heading2"/>
      </w:pPr>
      <w:bookmarkStart w:id="5" w:name="_Toc189487162"/>
      <w:r w:rsidRPr="00A02901">
        <w:t>Planeeritava maa-ala ruumilise arengu eesmärkide kirjeldus</w:t>
      </w:r>
      <w:bookmarkEnd w:id="5"/>
    </w:p>
    <w:p w14:paraId="133C4219" w14:textId="77777777" w:rsidR="00B20FF8" w:rsidRPr="00A02901" w:rsidRDefault="00B20FF8" w:rsidP="00B20FF8">
      <w:pPr>
        <w:spacing w:before="0" w:after="0"/>
        <w:rPr>
          <w:rFonts w:cs="Arial"/>
        </w:rPr>
      </w:pPr>
      <w:r w:rsidRPr="00A02901">
        <w:rPr>
          <w:rFonts w:cs="Arial"/>
        </w:rPr>
        <w:t>Planeeritud ala arengu eesmärgid on järgmised:</w:t>
      </w:r>
    </w:p>
    <w:p w14:paraId="09C07A46" w14:textId="77777777" w:rsidR="00B20FF8" w:rsidRPr="00A02901" w:rsidRDefault="00B20FF8" w:rsidP="00B20FF8">
      <w:pPr>
        <w:numPr>
          <w:ilvl w:val="0"/>
          <w:numId w:val="31"/>
        </w:numPr>
        <w:spacing w:before="0" w:after="0"/>
        <w:ind w:left="284" w:hanging="218"/>
        <w:rPr>
          <w:rFonts w:cs="Arial"/>
        </w:rPr>
      </w:pPr>
      <w:r w:rsidRPr="00A02901">
        <w:rPr>
          <w:rFonts w:cs="Arial"/>
        </w:rPr>
        <w:t>piirkonna üldist välisilmet säilitades tiheasustusala tihendamine, sealhulgas üldplaneeringuga määratud maa-ala juhtotstarbe kasutusse võtmine;</w:t>
      </w:r>
    </w:p>
    <w:p w14:paraId="381F83F5" w14:textId="01834C8B" w:rsidR="00B20FF8" w:rsidRPr="00A02901" w:rsidRDefault="00B20FF8" w:rsidP="00B20FF8">
      <w:pPr>
        <w:numPr>
          <w:ilvl w:val="0"/>
          <w:numId w:val="31"/>
        </w:numPr>
        <w:spacing w:before="0" w:after="0"/>
        <w:ind w:left="284" w:hanging="218"/>
        <w:rPr>
          <w:rFonts w:cs="Arial"/>
        </w:rPr>
      </w:pPr>
      <w:r w:rsidRPr="00A02901">
        <w:rPr>
          <w:rFonts w:cs="Arial"/>
        </w:rPr>
        <w:t>elanike ja töötajate vajadustele vastava kvaliteetse keskkonna loomine. Planeeringuala korrastamine ning planeeringuga planeeritud elamumaade, ärimaa, üldkasutatava maa ja transpordimaade kasutusse võtmine;</w:t>
      </w:r>
    </w:p>
    <w:p w14:paraId="2C160E25" w14:textId="77777777" w:rsidR="00B20FF8" w:rsidRPr="00A02901" w:rsidRDefault="00B20FF8" w:rsidP="00B20FF8">
      <w:pPr>
        <w:numPr>
          <w:ilvl w:val="0"/>
          <w:numId w:val="31"/>
        </w:numPr>
        <w:spacing w:before="0" w:after="0"/>
        <w:ind w:left="284" w:hanging="218"/>
        <w:rPr>
          <w:rFonts w:cs="Arial"/>
        </w:rPr>
      </w:pPr>
      <w:r w:rsidRPr="00A02901">
        <w:rPr>
          <w:rFonts w:cs="Arial"/>
        </w:rPr>
        <w:lastRenderedPageBreak/>
        <w:t>keskkonnasõbraliku ruumi loomine, kus arvestatakse olemasoleva keskkonna esteetilist ja ökoloogilist väärtust;</w:t>
      </w:r>
    </w:p>
    <w:p w14:paraId="6529677F" w14:textId="77777777" w:rsidR="00B20FF8" w:rsidRPr="00A02901" w:rsidRDefault="00B20FF8" w:rsidP="00B20FF8">
      <w:pPr>
        <w:numPr>
          <w:ilvl w:val="0"/>
          <w:numId w:val="31"/>
        </w:numPr>
        <w:spacing w:before="0" w:after="0"/>
        <w:ind w:left="284" w:hanging="218"/>
        <w:rPr>
          <w:rFonts w:cs="Arial"/>
        </w:rPr>
      </w:pPr>
      <w:r w:rsidRPr="00A02901">
        <w:rPr>
          <w:rFonts w:cs="Arial"/>
        </w:rPr>
        <w:t>kavandada planeeringualale hooned, mis sobituvad ehituslikult ning arhitektuurselt käesolevasse asukohta ning piirkonna hoonestusega;</w:t>
      </w:r>
    </w:p>
    <w:p w14:paraId="00746CF9" w14:textId="77777777" w:rsidR="00B20FF8" w:rsidRPr="00A02901" w:rsidRDefault="00B20FF8" w:rsidP="00B20FF8">
      <w:pPr>
        <w:widowControl w:val="0"/>
        <w:numPr>
          <w:ilvl w:val="0"/>
          <w:numId w:val="31"/>
        </w:numPr>
        <w:suppressAutoHyphens/>
        <w:autoSpaceDE w:val="0"/>
        <w:spacing w:before="0" w:after="0"/>
        <w:ind w:left="284" w:hanging="218"/>
        <w:rPr>
          <w:rFonts w:cs="Arial"/>
          <w:bCs/>
        </w:rPr>
      </w:pPr>
      <w:proofErr w:type="spellStart"/>
      <w:r w:rsidRPr="00A02901">
        <w:rPr>
          <w:rFonts w:cs="Arial"/>
        </w:rPr>
        <w:t>teedevõrgu</w:t>
      </w:r>
      <w:proofErr w:type="spellEnd"/>
      <w:r w:rsidRPr="00A02901">
        <w:rPr>
          <w:rFonts w:cs="Arial"/>
        </w:rPr>
        <w:t xml:space="preserve"> tervikliku lahenduse loomine ühendades olemasolevaid ning planeeritud sõiduteid ning jalgratta- ja jalgteid.</w:t>
      </w:r>
    </w:p>
    <w:p w14:paraId="7E5F955A" w14:textId="77777777" w:rsidR="001659BE" w:rsidRPr="00A02901" w:rsidRDefault="001659BE" w:rsidP="0048776C">
      <w:pPr>
        <w:suppressAutoHyphens/>
        <w:spacing w:before="0" w:after="0"/>
        <w:rPr>
          <w:rFonts w:cs="Arial"/>
        </w:rPr>
      </w:pPr>
    </w:p>
    <w:p w14:paraId="33F18D0A" w14:textId="77777777" w:rsidR="001659BE" w:rsidRPr="00A02901" w:rsidRDefault="001659BE" w:rsidP="00B20FF8">
      <w:pPr>
        <w:pStyle w:val="Heading2"/>
      </w:pPr>
      <w:bookmarkStart w:id="6" w:name="_Toc189487163"/>
      <w:r w:rsidRPr="00A02901">
        <w:t>Planeeritava maa-ala kontaktvööndi analüüs</w:t>
      </w:r>
      <w:bookmarkEnd w:id="6"/>
    </w:p>
    <w:p w14:paraId="60D902CD" w14:textId="73E6C00E" w:rsidR="00EC4441" w:rsidRPr="00A02901" w:rsidRDefault="008A04DA" w:rsidP="0048776C">
      <w:pPr>
        <w:spacing w:before="0" w:after="0"/>
        <w:rPr>
          <w:rFonts w:eastAsia="Times New Roman" w:cs="Arial"/>
          <w:lang w:eastAsia="en-GB"/>
        </w:rPr>
      </w:pPr>
      <w:r w:rsidRPr="00A02901">
        <w:rPr>
          <w:rFonts w:cs="Arial"/>
        </w:rPr>
        <w:t xml:space="preserve">Planeeritav ala paikneb Rae vallas Rae külas </w:t>
      </w:r>
      <w:proofErr w:type="spellStart"/>
      <w:r w:rsidRPr="00A02901">
        <w:rPr>
          <w:rFonts w:cs="Arial"/>
        </w:rPr>
        <w:t>kõrvalmaanteest</w:t>
      </w:r>
      <w:proofErr w:type="spellEnd"/>
      <w:r w:rsidRPr="00A02901">
        <w:rPr>
          <w:rFonts w:cs="Arial"/>
        </w:rPr>
        <w:t xml:space="preserve"> </w:t>
      </w:r>
      <w:r w:rsidRPr="00A02901">
        <w:rPr>
          <w:rFonts w:eastAsia="Times New Roman" w:cs="Arial"/>
          <w:lang w:eastAsia="en-GB"/>
        </w:rPr>
        <w:t>11330</w:t>
      </w:r>
      <w:r w:rsidR="00CB3AC3" w:rsidRPr="00A02901">
        <w:rPr>
          <w:rFonts w:cs="Arial"/>
        </w:rPr>
        <w:t> </w:t>
      </w:r>
      <w:r w:rsidRPr="00A02901">
        <w:rPr>
          <w:rFonts w:eastAsia="Times New Roman" w:cs="Arial"/>
          <w:lang w:eastAsia="en-GB"/>
        </w:rPr>
        <w:t>Järveküla-Jüri tee ligikaudu 560 meetri kaugusel ning põhimaanteest 2</w:t>
      </w:r>
      <w:r w:rsidR="00CB3AC3" w:rsidRPr="00A02901">
        <w:rPr>
          <w:rFonts w:cs="Arial"/>
        </w:rPr>
        <w:t> </w:t>
      </w:r>
      <w:r w:rsidRPr="00A02901">
        <w:rPr>
          <w:rFonts w:eastAsia="Times New Roman" w:cs="Arial"/>
          <w:lang w:eastAsia="en-GB"/>
        </w:rPr>
        <w:t>Tallinn-Tartu-Võru-Luhamaa tee ligikaudu 610 meetri kaugusel.</w:t>
      </w:r>
    </w:p>
    <w:p w14:paraId="321917DB" w14:textId="5C8C5AD6" w:rsidR="00EC4441" w:rsidRPr="00A02901" w:rsidRDefault="008A04DA" w:rsidP="0048776C">
      <w:pPr>
        <w:spacing w:before="0" w:after="0"/>
        <w:rPr>
          <w:rFonts w:eastAsia="Times New Roman" w:cs="Arial"/>
          <w:lang w:eastAsia="en-GB"/>
        </w:rPr>
      </w:pPr>
      <w:r w:rsidRPr="00A02901">
        <w:rPr>
          <w:rFonts w:eastAsia="Times New Roman" w:cs="Arial"/>
          <w:lang w:eastAsia="en-GB"/>
        </w:rPr>
        <w:t>Planeeritav ala piirneb läänesuunast hoonestatud elamumaa, põhjasuunas maatulundusmaa ja ühiskondlike ehitiste maa, idasuunas transpordimaa ning lõunasuunas äri- ja tootmismaa sihto</w:t>
      </w:r>
      <w:r w:rsidR="00EC4441" w:rsidRPr="00A02901">
        <w:rPr>
          <w:rFonts w:eastAsia="Times New Roman" w:cs="Arial"/>
          <w:lang w:eastAsia="en-GB"/>
        </w:rPr>
        <w:t>tstarbeliste katastriüksustega.</w:t>
      </w:r>
    </w:p>
    <w:p w14:paraId="42C40527" w14:textId="66ADE24F" w:rsidR="00EC4441" w:rsidRPr="00A02901" w:rsidRDefault="0037103B" w:rsidP="0048776C">
      <w:pPr>
        <w:spacing w:before="0" w:after="0"/>
        <w:rPr>
          <w:rFonts w:eastAsia="Times New Roman" w:cs="Arial"/>
          <w:lang w:eastAsia="en-GB"/>
        </w:rPr>
      </w:pPr>
      <w:r w:rsidRPr="00A02901">
        <w:rPr>
          <w:rFonts w:eastAsia="Times New Roman" w:cs="Arial"/>
          <w:lang w:eastAsia="en-GB"/>
        </w:rPr>
        <w:t>Planeeringualale ja p</w:t>
      </w:r>
      <w:r w:rsidR="008A04DA" w:rsidRPr="00A02901">
        <w:rPr>
          <w:rFonts w:eastAsia="Times New Roman" w:cs="Arial"/>
          <w:lang w:eastAsia="en-GB"/>
        </w:rPr>
        <w:t>laneeringuala naabruses on kehtestatud detailplaneerin</w:t>
      </w:r>
      <w:r w:rsidR="009458C9">
        <w:rPr>
          <w:rFonts w:eastAsia="Times New Roman" w:cs="Arial"/>
          <w:lang w:eastAsia="en-GB"/>
        </w:rPr>
        <w:t>g</w:t>
      </w:r>
      <w:r w:rsidR="008A04DA" w:rsidRPr="00A02901">
        <w:rPr>
          <w:rFonts w:eastAsia="Times New Roman" w:cs="Arial"/>
          <w:lang w:eastAsia="en-GB"/>
        </w:rPr>
        <w:t>uid, kui</w:t>
      </w:r>
      <w:r w:rsidR="002B224D" w:rsidRPr="00A02901">
        <w:rPr>
          <w:rFonts w:eastAsia="Times New Roman" w:cs="Arial"/>
          <w:lang w:eastAsia="en-GB"/>
        </w:rPr>
        <w:t>d</w:t>
      </w:r>
      <w:r w:rsidR="008A04DA" w:rsidRPr="00A02901">
        <w:rPr>
          <w:rFonts w:eastAsia="Times New Roman" w:cs="Arial"/>
          <w:lang w:eastAsia="en-GB"/>
        </w:rPr>
        <w:t xml:space="preserve"> neist realiseeritud on vähe</w:t>
      </w:r>
      <w:r w:rsidR="009458C9">
        <w:rPr>
          <w:rFonts w:eastAsia="Times New Roman" w:cs="Arial"/>
          <w:lang w:eastAsia="en-GB"/>
        </w:rPr>
        <w:t>,</w:t>
      </w:r>
      <w:r w:rsidR="008A04DA" w:rsidRPr="00A02901">
        <w:rPr>
          <w:rFonts w:eastAsia="Times New Roman" w:cs="Arial"/>
          <w:lang w:eastAsia="en-GB"/>
        </w:rPr>
        <w:t xml:space="preserve"> kaasa arvatud sõiduteed ja kergliik</w:t>
      </w:r>
      <w:r w:rsidR="00472991" w:rsidRPr="00A02901">
        <w:rPr>
          <w:rFonts w:eastAsia="Times New Roman" w:cs="Arial"/>
          <w:lang w:eastAsia="en-GB"/>
        </w:rPr>
        <w:t>l</w:t>
      </w:r>
      <w:r w:rsidR="008A04DA" w:rsidRPr="00A02901">
        <w:rPr>
          <w:rFonts w:eastAsia="Times New Roman" w:cs="Arial"/>
          <w:lang w:eastAsia="en-GB"/>
        </w:rPr>
        <w:t xml:space="preserve">usteed. Detailplaneeringutega on kavandatud elamumaa krunte suurustega </w:t>
      </w:r>
      <w:r w:rsidR="00472991" w:rsidRPr="00A02901">
        <w:rPr>
          <w:rFonts w:eastAsia="Times New Roman" w:cs="Arial"/>
          <w:lang w:eastAsia="en-GB"/>
        </w:rPr>
        <w:t>15</w:t>
      </w:r>
      <w:r w:rsidR="008A04DA" w:rsidRPr="00A02901">
        <w:rPr>
          <w:rFonts w:eastAsia="Times New Roman" w:cs="Arial"/>
          <w:lang w:eastAsia="en-GB"/>
        </w:rPr>
        <w:t xml:space="preserve">00 – </w:t>
      </w:r>
      <w:r w:rsidR="00472991" w:rsidRPr="00A02901">
        <w:rPr>
          <w:rFonts w:eastAsia="Times New Roman" w:cs="Arial"/>
          <w:lang w:eastAsia="en-GB"/>
        </w:rPr>
        <w:t>12567</w:t>
      </w:r>
      <w:r w:rsidR="006C3E3B" w:rsidRPr="00A02901">
        <w:rPr>
          <w:rFonts w:eastAsia="Times New Roman" w:cs="Arial"/>
          <w:lang w:eastAsia="en-GB"/>
        </w:rPr>
        <w:t xml:space="preserve"> </w:t>
      </w:r>
      <w:r w:rsidR="006A7F2E" w:rsidRPr="00A02901">
        <w:rPr>
          <w:rFonts w:cs="Arial"/>
        </w:rPr>
        <w:t>m²</w:t>
      </w:r>
      <w:r w:rsidR="00472991" w:rsidRPr="00A02901">
        <w:rPr>
          <w:rFonts w:eastAsia="Times New Roman" w:cs="Arial"/>
          <w:vertAlign w:val="superscript"/>
          <w:lang w:eastAsia="en-GB"/>
        </w:rPr>
        <w:t xml:space="preserve"> </w:t>
      </w:r>
      <w:r w:rsidR="009458C9">
        <w:rPr>
          <w:rFonts w:eastAsia="Times New Roman" w:cs="Arial"/>
          <w:lang w:eastAsia="en-GB"/>
        </w:rPr>
        <w:t>ning</w:t>
      </w:r>
      <w:r w:rsidR="00472991" w:rsidRPr="00A02901">
        <w:rPr>
          <w:rFonts w:eastAsia="Times New Roman" w:cs="Arial"/>
          <w:lang w:eastAsia="en-GB"/>
        </w:rPr>
        <w:t xml:space="preserve"> äri- ja tootmismaa krunte suurustega 4939 – 57214</w:t>
      </w:r>
      <w:r w:rsidR="006C3E3B" w:rsidRPr="00A02901">
        <w:rPr>
          <w:rFonts w:eastAsia="Times New Roman" w:cs="Arial"/>
          <w:lang w:eastAsia="en-GB"/>
        </w:rPr>
        <w:t xml:space="preserve"> </w:t>
      </w:r>
      <w:r w:rsidR="006A7F2E" w:rsidRPr="00A02901">
        <w:rPr>
          <w:rFonts w:cs="Arial"/>
        </w:rPr>
        <w:t>m²</w:t>
      </w:r>
      <w:r w:rsidR="008A04DA" w:rsidRPr="00A02901">
        <w:rPr>
          <w:rFonts w:eastAsia="Times New Roman" w:cs="Arial"/>
          <w:lang w:eastAsia="en-GB"/>
        </w:rPr>
        <w:t xml:space="preserve">. </w:t>
      </w:r>
      <w:r w:rsidR="00BD7E84" w:rsidRPr="00A02901">
        <w:rPr>
          <w:rFonts w:eastAsia="Times New Roman" w:cs="Arial"/>
          <w:lang w:eastAsia="en-GB"/>
        </w:rPr>
        <w:t>Suurim lubatud kõrgus on e</w:t>
      </w:r>
      <w:r w:rsidR="008A04DA" w:rsidRPr="00A02901">
        <w:rPr>
          <w:rFonts w:eastAsia="Times New Roman" w:cs="Arial"/>
          <w:lang w:eastAsia="en-GB"/>
        </w:rPr>
        <w:t>luhoonete</w:t>
      </w:r>
      <w:r w:rsidR="002B224D" w:rsidRPr="00A02901">
        <w:rPr>
          <w:rFonts w:eastAsia="Times New Roman" w:cs="Arial"/>
          <w:lang w:eastAsia="en-GB"/>
        </w:rPr>
        <w:t>l</w:t>
      </w:r>
      <w:r w:rsidR="008A04DA" w:rsidRPr="00A02901">
        <w:rPr>
          <w:rFonts w:eastAsia="Times New Roman" w:cs="Arial"/>
          <w:lang w:eastAsia="en-GB"/>
        </w:rPr>
        <w:t xml:space="preserve"> </w:t>
      </w:r>
      <w:r w:rsidR="00BD7E84" w:rsidRPr="00A02901">
        <w:rPr>
          <w:rFonts w:eastAsia="Times New Roman" w:cs="Arial"/>
          <w:lang w:eastAsia="en-GB"/>
        </w:rPr>
        <w:t xml:space="preserve">kuni </w:t>
      </w:r>
      <w:r w:rsidR="008A04DA" w:rsidRPr="00A02901">
        <w:rPr>
          <w:rFonts w:eastAsia="Times New Roman" w:cs="Arial"/>
          <w:lang w:eastAsia="en-GB"/>
        </w:rPr>
        <w:t>9 meetrit</w:t>
      </w:r>
      <w:r w:rsidR="00BD7E84" w:rsidRPr="00A02901">
        <w:rPr>
          <w:rFonts w:eastAsia="Times New Roman" w:cs="Arial"/>
          <w:lang w:eastAsia="en-GB"/>
        </w:rPr>
        <w:t xml:space="preserve"> ning äri- ja tootmishoonetel kuni 15 meetrit</w:t>
      </w:r>
      <w:r w:rsidR="008A04DA" w:rsidRPr="00A02901">
        <w:rPr>
          <w:rFonts w:eastAsia="Times New Roman" w:cs="Arial"/>
          <w:lang w:eastAsia="en-GB"/>
        </w:rPr>
        <w:t>.</w:t>
      </w:r>
    </w:p>
    <w:p w14:paraId="1677EE6B" w14:textId="1D958D83" w:rsidR="00EC4441" w:rsidRPr="00A02901" w:rsidRDefault="00BD7E84" w:rsidP="0048776C">
      <w:pPr>
        <w:spacing w:before="0" w:after="0"/>
        <w:rPr>
          <w:rFonts w:cs="Arial"/>
          <w:shd w:val="clear" w:color="auto" w:fill="FFFFFF"/>
        </w:rPr>
      </w:pPr>
      <w:r w:rsidRPr="00A02901">
        <w:rPr>
          <w:rFonts w:cs="Arial"/>
        </w:rPr>
        <w:t>P</w:t>
      </w:r>
      <w:r w:rsidR="008A04DA" w:rsidRPr="00A02901">
        <w:rPr>
          <w:rFonts w:cs="Arial"/>
        </w:rPr>
        <w:t xml:space="preserve">laneeringualast </w:t>
      </w:r>
      <w:r w:rsidR="008A04DA" w:rsidRPr="00A02901">
        <w:rPr>
          <w:rFonts w:cs="Arial"/>
          <w:bCs/>
          <w:lang w:eastAsia="et-EE"/>
        </w:rPr>
        <w:t>põhja</w:t>
      </w:r>
      <w:r w:rsidR="00B20FF8" w:rsidRPr="00A02901">
        <w:rPr>
          <w:rFonts w:cs="Arial"/>
          <w:bCs/>
          <w:lang w:eastAsia="et-EE"/>
        </w:rPr>
        <w:t>suunas</w:t>
      </w:r>
      <w:r w:rsidR="008A04DA" w:rsidRPr="00A02901">
        <w:rPr>
          <w:rFonts w:cs="Arial"/>
          <w:bCs/>
          <w:lang w:eastAsia="et-EE"/>
        </w:rPr>
        <w:t xml:space="preserve"> asuvad olemasolevad </w:t>
      </w:r>
      <w:r w:rsidR="00B20FF8" w:rsidRPr="00A02901">
        <w:rPr>
          <w:rFonts w:cs="Arial"/>
          <w:bCs/>
          <w:lang w:eastAsia="et-EE"/>
        </w:rPr>
        <w:t>üksik</w:t>
      </w:r>
      <w:r w:rsidR="008A04DA" w:rsidRPr="00A02901">
        <w:rPr>
          <w:rFonts w:cs="Arial"/>
          <w:bCs/>
          <w:lang w:eastAsia="et-EE"/>
        </w:rPr>
        <w:t xml:space="preserve">elamud, </w:t>
      </w:r>
      <w:r w:rsidR="008A04DA" w:rsidRPr="00A02901">
        <w:rPr>
          <w:rFonts w:cs="Arial"/>
          <w:shd w:val="clear" w:color="auto" w:fill="FFFFFF"/>
        </w:rPr>
        <w:t xml:space="preserve">kus on välja kujunenud ühtne tänavate võrk. Elamukvartalis asuvad kinnistud suurustega vahemikus 879 – </w:t>
      </w:r>
      <w:r w:rsidR="00824850" w:rsidRPr="00A02901">
        <w:rPr>
          <w:rFonts w:cs="Arial"/>
          <w:shd w:val="clear" w:color="auto" w:fill="FFFFFF"/>
        </w:rPr>
        <w:t>11</w:t>
      </w:r>
      <w:r w:rsidRPr="00A02901">
        <w:rPr>
          <w:rFonts w:cs="Arial"/>
          <w:shd w:val="clear" w:color="auto" w:fill="FFFFFF"/>
        </w:rPr>
        <w:t>760</w:t>
      </w:r>
      <w:r w:rsidR="00CB3AC3" w:rsidRPr="00A02901">
        <w:rPr>
          <w:rFonts w:cs="Arial"/>
        </w:rPr>
        <w:t> </w:t>
      </w:r>
      <w:r w:rsidR="008A04DA" w:rsidRPr="00A02901">
        <w:rPr>
          <w:rFonts w:cs="Arial"/>
        </w:rPr>
        <w:t>m²</w:t>
      </w:r>
      <w:r w:rsidR="008A04DA" w:rsidRPr="00A02901">
        <w:rPr>
          <w:rFonts w:cs="Arial"/>
          <w:shd w:val="clear" w:color="auto" w:fill="FFFFFF"/>
        </w:rPr>
        <w:t>.</w:t>
      </w:r>
    </w:p>
    <w:p w14:paraId="7A664596" w14:textId="14DA356B" w:rsidR="00EC4441" w:rsidRPr="00A02901" w:rsidRDefault="008A04DA" w:rsidP="0048776C">
      <w:pPr>
        <w:spacing w:before="0" w:after="0"/>
        <w:rPr>
          <w:rFonts w:eastAsia="Times New Roman" w:cs="Arial"/>
          <w:lang w:eastAsia="ar-SA"/>
        </w:rPr>
      </w:pPr>
      <w:r w:rsidRPr="00A02901">
        <w:rPr>
          <w:rFonts w:eastAsia="Times New Roman" w:cs="Arial"/>
          <w:lang w:eastAsia="ar-SA"/>
        </w:rPr>
        <w:t>Planeeritavale alale lähimad teenindusasutused (kauplused, postkontor, tankla, pank jne) asuvad Tallinna linnas Ülemiste keskuses, mis jääb planeeritavast alast ~3</w:t>
      </w:r>
      <w:r w:rsidR="00CB3AC3" w:rsidRPr="00A02901">
        <w:rPr>
          <w:rFonts w:cs="Arial"/>
        </w:rPr>
        <w:t> </w:t>
      </w:r>
      <w:r w:rsidRPr="00A02901">
        <w:rPr>
          <w:rFonts w:eastAsia="Times New Roman" w:cs="Arial"/>
          <w:lang w:eastAsia="ar-SA"/>
        </w:rPr>
        <w:t>km kaugusele, linna piirile ehitatud Selver paikneb planeeritavast alast ca 2</w:t>
      </w:r>
      <w:r w:rsidR="00CB3AC3" w:rsidRPr="00A02901">
        <w:rPr>
          <w:rFonts w:cs="Arial"/>
        </w:rPr>
        <w:t> </w:t>
      </w:r>
      <w:r w:rsidRPr="00A02901">
        <w:rPr>
          <w:rFonts w:eastAsia="Times New Roman" w:cs="Arial"/>
          <w:lang w:eastAsia="ar-SA"/>
        </w:rPr>
        <w:t>km kaugusel. Rae valla keskus, Jüri alevik, jääb planeeritavast alast ~5</w:t>
      </w:r>
      <w:r w:rsidR="00CB3AC3" w:rsidRPr="00A02901">
        <w:rPr>
          <w:rFonts w:cs="Arial"/>
        </w:rPr>
        <w:t> </w:t>
      </w:r>
      <w:r w:rsidRPr="00A02901">
        <w:rPr>
          <w:rFonts w:eastAsia="Times New Roman" w:cs="Arial"/>
          <w:lang w:eastAsia="ar-SA"/>
        </w:rPr>
        <w:t>km kaugusele.</w:t>
      </w:r>
    </w:p>
    <w:p w14:paraId="4F86D2E1" w14:textId="1E39AEA1" w:rsidR="00EC4441" w:rsidRPr="00A02901" w:rsidRDefault="008A04DA" w:rsidP="0048776C">
      <w:pPr>
        <w:spacing w:before="0" w:after="0"/>
        <w:rPr>
          <w:rFonts w:cs="Arial"/>
        </w:rPr>
      </w:pPr>
      <w:r w:rsidRPr="00A02901">
        <w:rPr>
          <w:rFonts w:cs="Arial"/>
        </w:rPr>
        <w:t xml:space="preserve">Planeeringualast </w:t>
      </w:r>
      <w:r w:rsidR="00BD7E84" w:rsidRPr="00A02901">
        <w:rPr>
          <w:rFonts w:cs="Arial"/>
        </w:rPr>
        <w:t>1,5</w:t>
      </w:r>
      <w:r w:rsidR="00CB3AC3" w:rsidRPr="00A02901">
        <w:rPr>
          <w:rFonts w:cs="Arial"/>
        </w:rPr>
        <w:t> </w:t>
      </w:r>
      <w:r w:rsidR="00BD7E84" w:rsidRPr="00A02901">
        <w:rPr>
          <w:rFonts w:cs="Arial"/>
        </w:rPr>
        <w:t>km</w:t>
      </w:r>
      <w:r w:rsidRPr="00A02901">
        <w:rPr>
          <w:rFonts w:cs="Arial"/>
        </w:rPr>
        <w:t xml:space="preserve"> kaugusele, lõunasse, jääb </w:t>
      </w:r>
      <w:proofErr w:type="spellStart"/>
      <w:r w:rsidRPr="00A02901">
        <w:rPr>
          <w:rFonts w:cs="Arial"/>
        </w:rPr>
        <w:t>Assaku</w:t>
      </w:r>
      <w:proofErr w:type="spellEnd"/>
      <w:r w:rsidRPr="00A02901">
        <w:rPr>
          <w:rFonts w:cs="Arial"/>
        </w:rPr>
        <w:t xml:space="preserve"> lasteaed. Lähim kool, </w:t>
      </w:r>
      <w:r w:rsidR="00BD7E84" w:rsidRPr="00A02901">
        <w:rPr>
          <w:rFonts w:cs="Arial"/>
        </w:rPr>
        <w:t>Kindluse</w:t>
      </w:r>
      <w:r w:rsidRPr="00A02901">
        <w:rPr>
          <w:rFonts w:cs="Arial"/>
        </w:rPr>
        <w:t xml:space="preserve"> kool, asub põhimaanteest 2</w:t>
      </w:r>
      <w:r w:rsidR="00CB3AC3" w:rsidRPr="00A02901">
        <w:rPr>
          <w:rFonts w:cs="Arial"/>
        </w:rPr>
        <w:t> </w:t>
      </w:r>
      <w:r w:rsidRPr="00A02901">
        <w:rPr>
          <w:rFonts w:cs="Arial"/>
        </w:rPr>
        <w:t xml:space="preserve">Tallinn-Tartu-Võru-Luhamaa </w:t>
      </w:r>
      <w:r w:rsidR="00EC4441" w:rsidRPr="00A02901">
        <w:rPr>
          <w:rFonts w:cs="Arial"/>
        </w:rPr>
        <w:t>tee teisel poole 2</w:t>
      </w:r>
      <w:r w:rsidR="00CB3AC3" w:rsidRPr="00A02901">
        <w:rPr>
          <w:rFonts w:cs="Arial"/>
        </w:rPr>
        <w:t> </w:t>
      </w:r>
      <w:r w:rsidR="00EC4441" w:rsidRPr="00A02901">
        <w:rPr>
          <w:rFonts w:cs="Arial"/>
        </w:rPr>
        <w:t>km kaugusel.</w:t>
      </w:r>
    </w:p>
    <w:p w14:paraId="0254DBA8" w14:textId="6C4051EA" w:rsidR="008A04DA" w:rsidRPr="00A02901" w:rsidRDefault="008A04DA" w:rsidP="0048776C">
      <w:pPr>
        <w:spacing w:before="0" w:after="0"/>
        <w:rPr>
          <w:rFonts w:cs="Arial"/>
        </w:rPr>
      </w:pPr>
      <w:r w:rsidRPr="00A02901">
        <w:rPr>
          <w:rFonts w:cs="Arial"/>
        </w:rPr>
        <w:t>Planeeringualal on ühendus olemas ka ühistranspordiga. Peatused asuvad kõrvalmaantee 11330</w:t>
      </w:r>
      <w:r w:rsidR="00CB3AC3" w:rsidRPr="00A02901">
        <w:rPr>
          <w:rFonts w:cs="Arial"/>
        </w:rPr>
        <w:t> </w:t>
      </w:r>
      <w:r w:rsidRPr="00A02901">
        <w:rPr>
          <w:rFonts w:cs="Arial"/>
        </w:rPr>
        <w:t xml:space="preserve">Järveküla-Jüri tee </w:t>
      </w:r>
      <w:r w:rsidR="00BD7E84" w:rsidRPr="00A02901">
        <w:rPr>
          <w:rFonts w:cs="Arial"/>
        </w:rPr>
        <w:t xml:space="preserve">ja </w:t>
      </w:r>
      <w:proofErr w:type="spellStart"/>
      <w:r w:rsidR="00BD7E84" w:rsidRPr="00A02901">
        <w:rPr>
          <w:rFonts w:cs="Arial"/>
        </w:rPr>
        <w:t>Assaku</w:t>
      </w:r>
      <w:proofErr w:type="spellEnd"/>
      <w:r w:rsidR="00BD7E84" w:rsidRPr="00A02901">
        <w:rPr>
          <w:rFonts w:cs="Arial"/>
        </w:rPr>
        <w:t xml:space="preserve"> tee </w:t>
      </w:r>
      <w:r w:rsidRPr="00A02901">
        <w:rPr>
          <w:rFonts w:cs="Arial"/>
        </w:rPr>
        <w:t>ääres.</w:t>
      </w:r>
    </w:p>
    <w:p w14:paraId="7AF1BD16" w14:textId="6AEA7A03" w:rsidR="00CE52C7" w:rsidRPr="00A02901" w:rsidRDefault="00CE52C7" w:rsidP="0048776C">
      <w:pPr>
        <w:spacing w:before="0" w:after="0"/>
      </w:pPr>
      <w:r w:rsidRPr="00A02901">
        <w:t>Järeldused kontaktvööndi analüüsist on, et kavandatav tegevus ei ole vastuolus olemasoleva keskkonnaga.</w:t>
      </w:r>
    </w:p>
    <w:p w14:paraId="53F4B98F" w14:textId="77777777" w:rsidR="00B20FF8" w:rsidRPr="00A02901" w:rsidRDefault="00B20FF8" w:rsidP="0048776C">
      <w:pPr>
        <w:spacing w:before="0" w:after="0"/>
        <w:rPr>
          <w:rFonts w:cs="Arial"/>
        </w:rPr>
      </w:pPr>
    </w:p>
    <w:p w14:paraId="0C7B6E50" w14:textId="6DAADDEA" w:rsidR="00AB3ED5" w:rsidRPr="00A02901" w:rsidRDefault="00B20FF8" w:rsidP="0048776C">
      <w:pPr>
        <w:pStyle w:val="Heading2"/>
      </w:pPr>
      <w:bookmarkStart w:id="7" w:name="_Toc189487164"/>
      <w:r w:rsidRPr="00A02901">
        <w:t>Planeeringulahenduse kaalutlused ja põhjendused</w:t>
      </w:r>
      <w:bookmarkEnd w:id="7"/>
    </w:p>
    <w:p w14:paraId="7F899ED3" w14:textId="57215D55" w:rsidR="00CE52C7" w:rsidRPr="00A02901" w:rsidRDefault="00CE52C7" w:rsidP="00CE52C7">
      <w:pPr>
        <w:spacing w:before="0" w:after="0"/>
        <w:rPr>
          <w:rFonts w:cs="Arial"/>
        </w:rPr>
      </w:pPr>
      <w:r w:rsidRPr="00A02901">
        <w:rPr>
          <w:rFonts w:cs="Arial"/>
        </w:rPr>
        <w:t xml:space="preserve">Planeeringulahenduse koostamisel on arvestatud Rae valla põhjapiirkonna üldplaneeringuga, mille kohaselt jääb planeeringuala elamumaa juhtotstarbega alale. Detailplaneeringu koostamisel jälgitakse kehtivas üldplaneeringus välja toodud nõudeid. Liikluskorralduse seisukohalt asub planeeringuala hästi ligipääsetavas kohas, kuna kontaktvööndisse jääb olemasolev </w:t>
      </w:r>
      <w:r w:rsidR="008230E5" w:rsidRPr="00A02901">
        <w:rPr>
          <w:rFonts w:cs="Arial"/>
        </w:rPr>
        <w:t>Dolomiidi</w:t>
      </w:r>
      <w:r w:rsidRPr="00A02901">
        <w:rPr>
          <w:rFonts w:cs="Arial"/>
        </w:rPr>
        <w:t xml:space="preserve"> tee. Planeeringulahendus seob omavahel olemasolevad ning käesoleva planeeringuga planeeritud sõiduteed, jälgratta- ja jalgteed. Parkimine lahendatakse krundisiseselt. Hoonestus on planeeritud optimaalse kaugusega teest. Krundi kasutamise sihtotstarbe määramisel on lähtutud olemasolevast olukorrast ja kehtivast Rae valla põhjapiirkonna üldplaneeringust. Elamumaa </w:t>
      </w:r>
      <w:r w:rsidR="008230E5" w:rsidRPr="00A02901">
        <w:rPr>
          <w:rFonts w:cs="Arial"/>
        </w:rPr>
        <w:t xml:space="preserve">ja ärimaa </w:t>
      </w:r>
      <w:r w:rsidRPr="00A02901">
        <w:rPr>
          <w:rFonts w:cs="Arial"/>
        </w:rPr>
        <w:t xml:space="preserve">sihtotstarbega kruntide loomise eelduseks on Tallinna linna, Järveküla ja Jüri aleviku lähedus ning </w:t>
      </w:r>
      <w:proofErr w:type="spellStart"/>
      <w:r w:rsidRPr="00A02901">
        <w:rPr>
          <w:rFonts w:cs="Arial"/>
        </w:rPr>
        <w:t>tehno</w:t>
      </w:r>
      <w:proofErr w:type="spellEnd"/>
      <w:r w:rsidRPr="00A02901">
        <w:rPr>
          <w:rFonts w:cs="Arial"/>
        </w:rPr>
        <w:t xml:space="preserve">- ja </w:t>
      </w:r>
      <w:proofErr w:type="spellStart"/>
      <w:r w:rsidRPr="00A02901">
        <w:rPr>
          <w:rFonts w:cs="Arial"/>
        </w:rPr>
        <w:t>teedevõrgustiku</w:t>
      </w:r>
      <w:proofErr w:type="spellEnd"/>
      <w:r w:rsidRPr="00A02901">
        <w:rPr>
          <w:rFonts w:cs="Arial"/>
        </w:rPr>
        <w:t xml:space="preserve"> olemasolu.</w:t>
      </w:r>
    </w:p>
    <w:p w14:paraId="79F6003B" w14:textId="77777777" w:rsidR="00B20FF8" w:rsidRPr="00A02901" w:rsidRDefault="00B20FF8" w:rsidP="0048776C">
      <w:pPr>
        <w:spacing w:before="0" w:after="0"/>
        <w:rPr>
          <w:rFonts w:cs="Arial"/>
        </w:rPr>
      </w:pPr>
    </w:p>
    <w:p w14:paraId="2CB092EC" w14:textId="77777777" w:rsidR="0004208D" w:rsidRPr="00A02901" w:rsidRDefault="0004208D" w:rsidP="0048776C">
      <w:pPr>
        <w:spacing w:before="0" w:after="0"/>
        <w:rPr>
          <w:rFonts w:cs="Arial"/>
        </w:rPr>
      </w:pPr>
    </w:p>
    <w:p w14:paraId="0D4D1AC2" w14:textId="0598FAC8" w:rsidR="00B20FF8" w:rsidRPr="00A02901" w:rsidRDefault="00B20FF8" w:rsidP="00B20FF8">
      <w:pPr>
        <w:pStyle w:val="Heading1"/>
      </w:pPr>
      <w:bookmarkStart w:id="8" w:name="_Toc189487165"/>
      <w:r w:rsidRPr="00A02901">
        <w:t>VASTAVUS RAE VALLA PÕHJAPIIRKONNA ÜLDPLANEERINGULE</w:t>
      </w:r>
      <w:bookmarkEnd w:id="8"/>
    </w:p>
    <w:p w14:paraId="52871254" w14:textId="77777777" w:rsidR="00BE3B3C" w:rsidRPr="00A02901" w:rsidRDefault="00BE3B3C" w:rsidP="0048776C">
      <w:pPr>
        <w:tabs>
          <w:tab w:val="left" w:pos="2835"/>
        </w:tabs>
        <w:spacing w:before="0" w:after="0"/>
        <w:rPr>
          <w:rFonts w:cs="Arial"/>
        </w:rPr>
      </w:pPr>
    </w:p>
    <w:p w14:paraId="2ECA8A27" w14:textId="2395D98C" w:rsidR="00AB3ED5" w:rsidRPr="00A02901" w:rsidRDefault="008230E5" w:rsidP="0048776C">
      <w:pPr>
        <w:spacing w:before="0" w:after="0"/>
        <w:rPr>
          <w:rFonts w:cs="Arial"/>
          <w:i/>
        </w:rPr>
      </w:pPr>
      <w:r w:rsidRPr="00A02901">
        <w:t>Rae küla Dolomiidi tee 1 kinnistu detailplaneering on kooskõlas Rae Vallavolikogu 15.10.2024 otsusega nr 134 kehtestatud Rae Valla põhjapiirkonna üldplaneeringuga, kus planeeringuala on ridaelamumaa ja teenindusettevõtete maa.</w:t>
      </w:r>
    </w:p>
    <w:p w14:paraId="5CE3CCF4" w14:textId="77777777" w:rsidR="00237567" w:rsidRPr="00A02901" w:rsidRDefault="00237567" w:rsidP="0048776C">
      <w:pPr>
        <w:spacing w:before="0" w:after="0"/>
        <w:rPr>
          <w:rFonts w:cs="Arial"/>
        </w:rPr>
      </w:pPr>
    </w:p>
    <w:p w14:paraId="7E494165" w14:textId="77777777" w:rsidR="00713974" w:rsidRPr="00A02901" w:rsidRDefault="00713974">
      <w:pPr>
        <w:jc w:val="left"/>
        <w:rPr>
          <w:i/>
          <w:iCs/>
          <w:szCs w:val="18"/>
        </w:rPr>
      </w:pPr>
      <w:r w:rsidRPr="00A02901">
        <w:br w:type="page"/>
      </w:r>
    </w:p>
    <w:p w14:paraId="26D219FB" w14:textId="510524AA" w:rsidR="00237567" w:rsidRPr="00A02901" w:rsidRDefault="00237567" w:rsidP="00C37209">
      <w:pPr>
        <w:pStyle w:val="Caption"/>
        <w:spacing w:after="0"/>
        <w:rPr>
          <w:rFonts w:cs="Arial"/>
        </w:rPr>
      </w:pPr>
      <w:r w:rsidRPr="00A02901">
        <w:lastRenderedPageBreak/>
        <w:t xml:space="preserve">Foto </w:t>
      </w:r>
      <w:r w:rsidRPr="00A02901">
        <w:fldChar w:fldCharType="begin"/>
      </w:r>
      <w:r w:rsidRPr="00A02901">
        <w:instrText xml:space="preserve"> SEQ Foto \* ARABIC </w:instrText>
      </w:r>
      <w:r w:rsidRPr="00A02901">
        <w:fldChar w:fldCharType="separate"/>
      </w:r>
      <w:r w:rsidRPr="00A02901">
        <w:t>1</w:t>
      </w:r>
      <w:r w:rsidRPr="00A02901">
        <w:fldChar w:fldCharType="end"/>
      </w:r>
      <w:r w:rsidR="005074B3" w:rsidRPr="00A02901">
        <w:t>.</w:t>
      </w:r>
      <w:r w:rsidRPr="00A02901">
        <w:t xml:space="preserve"> Väljavõte Rae valla põhjapiirkonna koondkaardist</w:t>
      </w:r>
      <w:r w:rsidR="000500DA">
        <w:t>.</w:t>
      </w:r>
    </w:p>
    <w:p w14:paraId="357DD620" w14:textId="5ADC865C" w:rsidR="00237567" w:rsidRPr="00A02901" w:rsidRDefault="00237567" w:rsidP="0048776C">
      <w:pPr>
        <w:spacing w:before="0" w:after="0"/>
        <w:rPr>
          <w:rFonts w:cs="Arial"/>
        </w:rPr>
      </w:pPr>
      <w:r w:rsidRPr="00A02901">
        <w:rPr>
          <w:rFonts w:cs="Arial"/>
          <w:noProof/>
        </w:rPr>
        <w:drawing>
          <wp:inline distT="0" distB="0" distL="0" distR="0" wp14:anchorId="0F0BABFB" wp14:editId="3B072F7D">
            <wp:extent cx="6284595" cy="3582670"/>
            <wp:effectExtent l="0" t="0" r="0" b="0"/>
            <wp:docPr id="897070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4595" cy="3582670"/>
                    </a:xfrm>
                    <a:prstGeom prst="rect">
                      <a:avLst/>
                    </a:prstGeom>
                    <a:noFill/>
                    <a:ln>
                      <a:noFill/>
                    </a:ln>
                  </pic:spPr>
                </pic:pic>
              </a:graphicData>
            </a:graphic>
          </wp:inline>
        </w:drawing>
      </w:r>
    </w:p>
    <w:p w14:paraId="2FA4AC65" w14:textId="77777777" w:rsidR="00237567" w:rsidRPr="00A02901" w:rsidRDefault="00237567" w:rsidP="0048776C">
      <w:pPr>
        <w:spacing w:before="0" w:after="0"/>
        <w:rPr>
          <w:rFonts w:cs="Arial"/>
        </w:rPr>
      </w:pPr>
    </w:p>
    <w:p w14:paraId="6B1A69A7" w14:textId="36B175E8" w:rsidR="00237567" w:rsidRPr="00A02901" w:rsidRDefault="00237567" w:rsidP="00C37209">
      <w:pPr>
        <w:pStyle w:val="Caption"/>
        <w:spacing w:after="0"/>
        <w:rPr>
          <w:rFonts w:cs="Arial"/>
        </w:rPr>
      </w:pPr>
      <w:r w:rsidRPr="00A02901">
        <w:t xml:space="preserve">Foto </w:t>
      </w:r>
      <w:r w:rsidRPr="00A02901">
        <w:fldChar w:fldCharType="begin"/>
      </w:r>
      <w:r w:rsidRPr="00A02901">
        <w:instrText xml:space="preserve"> SEQ Foto \* ARABIC </w:instrText>
      </w:r>
      <w:r w:rsidRPr="00A02901">
        <w:fldChar w:fldCharType="separate"/>
      </w:r>
      <w:r w:rsidRPr="00A02901">
        <w:t>2</w:t>
      </w:r>
      <w:r w:rsidRPr="00A02901">
        <w:fldChar w:fldCharType="end"/>
      </w:r>
      <w:r w:rsidR="005074B3" w:rsidRPr="00A02901">
        <w:t>.</w:t>
      </w:r>
      <w:r w:rsidRPr="00A02901">
        <w:t xml:space="preserve"> Väljavõte P10 Rae valla põhjapiirkonna ehitustingimuste tabelist (Rae valla põhjapiirkonna üldplaneeringu seletuskiri)</w:t>
      </w:r>
      <w:r w:rsidR="000500DA">
        <w:t>.</w:t>
      </w:r>
    </w:p>
    <w:p w14:paraId="6DD97430" w14:textId="1F544FFC" w:rsidR="00BE3B3C" w:rsidRPr="00A02901" w:rsidRDefault="00237567" w:rsidP="0048776C">
      <w:pPr>
        <w:spacing w:before="0" w:after="0"/>
        <w:rPr>
          <w:rFonts w:cs="Arial"/>
        </w:rPr>
      </w:pPr>
      <w:r w:rsidRPr="00A02901">
        <w:rPr>
          <w:rFonts w:cs="Arial"/>
          <w:noProof/>
        </w:rPr>
        <w:drawing>
          <wp:inline distT="0" distB="0" distL="0" distR="0" wp14:anchorId="4E53D66D" wp14:editId="470A102F">
            <wp:extent cx="6271260" cy="3759835"/>
            <wp:effectExtent l="0" t="0" r="0" b="0"/>
            <wp:docPr id="20694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1260" cy="3759835"/>
                    </a:xfrm>
                    <a:prstGeom prst="rect">
                      <a:avLst/>
                    </a:prstGeom>
                    <a:noFill/>
                    <a:ln>
                      <a:noFill/>
                    </a:ln>
                  </pic:spPr>
                </pic:pic>
              </a:graphicData>
            </a:graphic>
          </wp:inline>
        </w:drawing>
      </w:r>
    </w:p>
    <w:p w14:paraId="07BADABC" w14:textId="77777777" w:rsidR="008230E5" w:rsidRPr="00A02901" w:rsidRDefault="008230E5" w:rsidP="0048776C">
      <w:pPr>
        <w:spacing w:before="0" w:after="0"/>
        <w:rPr>
          <w:rFonts w:cs="Arial"/>
        </w:rPr>
      </w:pPr>
    </w:p>
    <w:p w14:paraId="4C101F4B" w14:textId="57FB0D70" w:rsidR="00237567" w:rsidRPr="00A02901" w:rsidRDefault="00237567" w:rsidP="00237567">
      <w:pPr>
        <w:spacing w:before="0" w:after="0"/>
        <w:rPr>
          <w:rFonts w:eastAsia="Arial" w:cs="Arial"/>
        </w:rPr>
      </w:pPr>
      <w:r w:rsidRPr="00A02901">
        <w:rPr>
          <w:rFonts w:eastAsia="Arial" w:cs="Arial"/>
        </w:rPr>
        <w:t>Vastavalt Rae valla põhjapiirkoona üldplaneeringule tuleb alale ette näha haljasala või mänguväljaku ala. Planeeringuga on kavandatud 8 elamisühikut ning põhjapiirkonna üldplaneeringu kohaselt peab sel juhul avalikult kasutatav haljasala moodustama 10% planeeringualast. Käesolevas detailplaneeringus on lahendatud nõue järgnevalt – planeeritud on üldkasutatava maa krunt pos nr 5.</w:t>
      </w:r>
    </w:p>
    <w:p w14:paraId="46468F2D" w14:textId="367F6469" w:rsidR="00237567" w:rsidRPr="00A02901" w:rsidRDefault="00237567" w:rsidP="00237567">
      <w:pPr>
        <w:spacing w:before="0" w:after="0"/>
        <w:rPr>
          <w:rFonts w:cs="Arial"/>
        </w:rPr>
      </w:pPr>
      <w:r w:rsidRPr="00A02901">
        <w:rPr>
          <w:rFonts w:cs="Arial"/>
        </w:rPr>
        <w:t>Samuti tule</w:t>
      </w:r>
      <w:r w:rsidR="00303D07">
        <w:rPr>
          <w:rFonts w:cs="Arial"/>
        </w:rPr>
        <w:t>b</w:t>
      </w:r>
      <w:r w:rsidRPr="00A02901">
        <w:rPr>
          <w:rFonts w:cs="Arial"/>
        </w:rPr>
        <w:t xml:space="preserve"> Rae valla põhjapiirkonna üldplaneeringu kohaselt planeeringuala edelapiiri äärde rajada kaitsehaljastuse koridor. Kaitsehaljastuse koridorid on 20</w:t>
      </w:r>
      <w:r w:rsidR="00713974" w:rsidRPr="00A02901">
        <w:rPr>
          <w:rFonts w:cs="Arial"/>
        </w:rPr>
        <w:t> </w:t>
      </w:r>
      <w:r w:rsidR="0004208D" w:rsidRPr="00A02901">
        <w:rPr>
          <w:rFonts w:cs="Arial"/>
        </w:rPr>
        <w:t>–</w:t>
      </w:r>
      <w:r w:rsidR="00713974" w:rsidRPr="00A02901">
        <w:rPr>
          <w:rFonts w:cs="Arial"/>
        </w:rPr>
        <w:t> </w:t>
      </w:r>
      <w:r w:rsidRPr="00A02901">
        <w:rPr>
          <w:rFonts w:cs="Arial"/>
        </w:rPr>
        <w:t>30</w:t>
      </w:r>
      <w:r w:rsidR="00713974" w:rsidRPr="00A02901">
        <w:rPr>
          <w:rFonts w:cs="Arial"/>
        </w:rPr>
        <w:t> </w:t>
      </w:r>
      <w:r w:rsidRPr="00A02901">
        <w:rPr>
          <w:rFonts w:cs="Arial"/>
        </w:rPr>
        <w:t xml:space="preserve">m laiused </w:t>
      </w:r>
      <w:proofErr w:type="spellStart"/>
      <w:r w:rsidRPr="00A02901">
        <w:rPr>
          <w:rFonts w:cs="Arial"/>
        </w:rPr>
        <w:t>mitmerindeliselt</w:t>
      </w:r>
      <w:proofErr w:type="spellEnd"/>
      <w:r w:rsidRPr="00A02901">
        <w:rPr>
          <w:rFonts w:cs="Arial"/>
        </w:rPr>
        <w:t xml:space="preserve"> </w:t>
      </w:r>
      <w:r w:rsidRPr="00A02901">
        <w:rPr>
          <w:rFonts w:cs="Arial"/>
        </w:rPr>
        <w:lastRenderedPageBreak/>
        <w:t xml:space="preserve">kõrghaljastatud alad eesmärgiga erineva kasutusotstarbega alade eraldamiseks või olemasolevate kaitsehaljastusmaade ühendamiseks. Käesolevas detailplaneeringus on lahendatud nõue järgnevalt – </w:t>
      </w:r>
      <w:r w:rsidR="003358CA">
        <w:rPr>
          <w:rFonts w:cs="Arial"/>
        </w:rPr>
        <w:t xml:space="preserve">moodustatud on üldkasutatava maa krunt pos nr 5, mis on 20 meetrit lai ning kuhu on määratud </w:t>
      </w:r>
      <w:proofErr w:type="spellStart"/>
      <w:r w:rsidR="003358CA">
        <w:rPr>
          <w:rFonts w:cs="Arial"/>
        </w:rPr>
        <w:t>mitmerindelise</w:t>
      </w:r>
      <w:proofErr w:type="spellEnd"/>
      <w:r w:rsidR="003358CA">
        <w:rPr>
          <w:rFonts w:cs="Arial"/>
        </w:rPr>
        <w:t xml:space="preserve"> kõrghaljastuse istutamine</w:t>
      </w:r>
      <w:r w:rsidRPr="00A02901">
        <w:rPr>
          <w:rFonts w:cs="Arial"/>
        </w:rPr>
        <w:t>.</w:t>
      </w:r>
    </w:p>
    <w:p w14:paraId="73489E07" w14:textId="77777777" w:rsidR="0004208D" w:rsidRPr="00A02901" w:rsidRDefault="0004208D" w:rsidP="00237567">
      <w:pPr>
        <w:spacing w:before="0" w:after="0"/>
        <w:rPr>
          <w:rFonts w:cs="Arial"/>
        </w:rPr>
      </w:pPr>
    </w:p>
    <w:p w14:paraId="594ECFD7" w14:textId="77777777" w:rsidR="0004208D" w:rsidRPr="00A02901" w:rsidRDefault="0004208D" w:rsidP="00237567">
      <w:pPr>
        <w:spacing w:before="0" w:after="0"/>
        <w:rPr>
          <w:rFonts w:cs="Arial"/>
        </w:rPr>
      </w:pPr>
    </w:p>
    <w:p w14:paraId="366E1776" w14:textId="67873F4A" w:rsidR="008230E5" w:rsidRPr="00A02901" w:rsidRDefault="005C3D7E" w:rsidP="008230E5">
      <w:pPr>
        <w:pStyle w:val="Heading1"/>
      </w:pPr>
      <w:bookmarkStart w:id="9" w:name="_Toc189487166"/>
      <w:r w:rsidRPr="00A02901">
        <w:t>PLANEERINGUALALE VAREM KEHTESTATUD DETAILPLANEERING</w:t>
      </w:r>
      <w:bookmarkEnd w:id="9"/>
    </w:p>
    <w:p w14:paraId="262AFAFD" w14:textId="77777777" w:rsidR="005C3D7E" w:rsidRPr="00A02901" w:rsidRDefault="005C3D7E" w:rsidP="005C3D7E"/>
    <w:p w14:paraId="4A4B3C8A" w14:textId="77777777" w:rsidR="00D42907" w:rsidRPr="00A02901" w:rsidRDefault="00D42907" w:rsidP="005C3D7E">
      <w:pPr>
        <w:pStyle w:val="Heading2"/>
      </w:pPr>
      <w:bookmarkStart w:id="10" w:name="_Toc189487167"/>
      <w:r w:rsidRPr="00A02901">
        <w:t>Kehtestatud detailplaneering</w:t>
      </w:r>
      <w:bookmarkEnd w:id="10"/>
    </w:p>
    <w:p w14:paraId="435E5193" w14:textId="1AE67177" w:rsidR="00D42907" w:rsidRPr="00A02901" w:rsidRDefault="00D42907" w:rsidP="0048776C">
      <w:pPr>
        <w:spacing w:before="0" w:after="0"/>
        <w:rPr>
          <w:rFonts w:cs="Arial"/>
        </w:rPr>
      </w:pPr>
      <w:r w:rsidRPr="00A02901">
        <w:rPr>
          <w:rFonts w:cs="Arial"/>
        </w:rPr>
        <w:t>Planeeringualale on varasemalt kehtestatud „Uuemardi-Mardi-</w:t>
      </w:r>
      <w:proofErr w:type="spellStart"/>
      <w:r w:rsidRPr="00A02901">
        <w:rPr>
          <w:rFonts w:cs="Arial"/>
        </w:rPr>
        <w:t>Kroosi</w:t>
      </w:r>
      <w:proofErr w:type="spellEnd"/>
      <w:r w:rsidRPr="00A02901">
        <w:rPr>
          <w:rFonts w:cs="Arial"/>
        </w:rPr>
        <w:t xml:space="preserve"> 3-Tammiksalu kinnistute ja lähiala detailplaneering”, 21.12.2006 otsusega nr 205. Planeeringuala suuruseks oli 23,90</w:t>
      </w:r>
      <w:r w:rsidR="000500DA" w:rsidRPr="00A02901">
        <w:rPr>
          <w:rFonts w:cs="Arial"/>
        </w:rPr>
        <w:t> </w:t>
      </w:r>
      <w:r w:rsidRPr="00A02901">
        <w:rPr>
          <w:rFonts w:cs="Arial"/>
        </w:rPr>
        <w:t>ha. Projekteeriti kokku 42 krunti, mille seas on elamumaa, ärimaa, transpordimaa, ühiskondlike ehitiste maa, üldkasutatava maa ja tootmismaa krundid.</w:t>
      </w:r>
    </w:p>
    <w:p w14:paraId="146C4D45" w14:textId="77777777" w:rsidR="00D42907" w:rsidRPr="00A02901" w:rsidRDefault="00D42907" w:rsidP="0048776C">
      <w:pPr>
        <w:spacing w:before="0" w:after="0"/>
        <w:rPr>
          <w:rFonts w:cs="Arial"/>
        </w:rPr>
      </w:pPr>
    </w:p>
    <w:p w14:paraId="19DD13E1" w14:textId="77777777" w:rsidR="00D42907" w:rsidRPr="00A02901" w:rsidRDefault="00D42907" w:rsidP="005C3D7E">
      <w:pPr>
        <w:pStyle w:val="Heading2"/>
      </w:pPr>
      <w:bookmarkStart w:id="11" w:name="_Toc189487168"/>
      <w:r w:rsidRPr="00A02901">
        <w:t>Samale maa-alale varem kehtestatud detailplaneeringu muutmise ettepaneku põhjendus</w:t>
      </w:r>
      <w:bookmarkEnd w:id="11"/>
    </w:p>
    <w:p w14:paraId="4962A27E" w14:textId="547B9403" w:rsidR="00811A14" w:rsidRPr="00A02901" w:rsidRDefault="00811A14" w:rsidP="004E4D82">
      <w:pPr>
        <w:spacing w:before="0" w:after="0"/>
        <w:rPr>
          <w:rFonts w:cs="Arial"/>
          <w:bCs/>
        </w:rPr>
      </w:pPr>
      <w:r w:rsidRPr="00A02901">
        <w:rPr>
          <w:rFonts w:cs="Arial"/>
          <w:bCs/>
        </w:rPr>
        <w:t>Vastavalt Planeerimisseaduse §</w:t>
      </w:r>
      <w:r w:rsidR="004E4D82" w:rsidRPr="00A02901">
        <w:rPr>
          <w:rFonts w:cs="Arial"/>
        </w:rPr>
        <w:t> </w:t>
      </w:r>
      <w:r w:rsidRPr="00A02901">
        <w:rPr>
          <w:rFonts w:cs="Arial"/>
          <w:bCs/>
        </w:rPr>
        <w:t>140 lg</w:t>
      </w:r>
      <w:r w:rsidR="00CB3AC3" w:rsidRPr="00A02901">
        <w:rPr>
          <w:rFonts w:cs="Arial"/>
        </w:rPr>
        <w:t> </w:t>
      </w:r>
      <w:r w:rsidRPr="00A02901">
        <w:rPr>
          <w:rFonts w:cs="Arial"/>
          <w:bCs/>
        </w:rPr>
        <w:t>8 kohaselt muutub uue detailplaneeringu kehtestamisega sama planeeringuala kohta varem kehtestatud detailplaneering kehtetuks.</w:t>
      </w:r>
    </w:p>
    <w:p w14:paraId="78214A4A" w14:textId="1D465D8A" w:rsidR="006A5025" w:rsidRPr="00A02901" w:rsidRDefault="00D42907" w:rsidP="0048776C">
      <w:pPr>
        <w:spacing w:before="0" w:after="0"/>
        <w:rPr>
          <w:rFonts w:cs="Arial"/>
        </w:rPr>
      </w:pPr>
      <w:r w:rsidRPr="00A02901">
        <w:rPr>
          <w:rFonts w:cs="Arial"/>
        </w:rPr>
        <w:t xml:space="preserve">Käesolev detailplaneering kaasab kehtestatud detailplaneeringut osaliselt. </w:t>
      </w:r>
      <w:r w:rsidR="000F5A65" w:rsidRPr="00A02901">
        <w:rPr>
          <w:rFonts w:cs="Arial"/>
        </w:rPr>
        <w:t>Kehtestatud detailplaneeringuga oli Dolomiidi tee 1 katastriüksus ette nähtud ü</w:t>
      </w:r>
      <w:r w:rsidR="00882CFD">
        <w:rPr>
          <w:rFonts w:cs="Arial"/>
        </w:rPr>
        <w:t>ksik</w:t>
      </w:r>
      <w:r w:rsidR="000F5A65" w:rsidRPr="00A02901">
        <w:rPr>
          <w:rFonts w:cs="Arial"/>
        </w:rPr>
        <w:t>elamu ehitamiseks. Kuna katastriüksuse suurus on 1,41</w:t>
      </w:r>
      <w:r w:rsidR="00CB3AC3" w:rsidRPr="00A02901">
        <w:rPr>
          <w:rFonts w:cs="Arial"/>
        </w:rPr>
        <w:t> </w:t>
      </w:r>
      <w:r w:rsidR="000F5A65" w:rsidRPr="00A02901">
        <w:rPr>
          <w:rFonts w:cs="Arial"/>
        </w:rPr>
        <w:t>hektarit</w:t>
      </w:r>
      <w:r w:rsidR="00D50B42">
        <w:rPr>
          <w:rFonts w:cs="Arial"/>
        </w:rPr>
        <w:t>,</w:t>
      </w:r>
      <w:r w:rsidR="000F5A65" w:rsidRPr="00A02901">
        <w:rPr>
          <w:rFonts w:cs="Arial"/>
        </w:rPr>
        <w:t xml:space="preserve"> võimaldab maa-ala kavandada enamat kui üks </w:t>
      </w:r>
      <w:r w:rsidR="00882CFD">
        <w:rPr>
          <w:rFonts w:cs="Arial"/>
        </w:rPr>
        <w:t>üksik</w:t>
      </w:r>
      <w:r w:rsidR="000F5A65" w:rsidRPr="00A02901">
        <w:rPr>
          <w:rFonts w:cs="Arial"/>
        </w:rPr>
        <w:t xml:space="preserve">elamu. </w:t>
      </w:r>
      <w:r w:rsidRPr="00A02901">
        <w:rPr>
          <w:rFonts w:cs="Arial"/>
        </w:rPr>
        <w:t>Ühest elamumaa katastriüksusest on moodustatud käesoleva detailplaneeringuga kolm elamumaa krunti, üks ärimaa krunt</w:t>
      </w:r>
      <w:r w:rsidR="00811A14" w:rsidRPr="00A02901">
        <w:rPr>
          <w:rFonts w:cs="Arial"/>
        </w:rPr>
        <w:t>, üks üldkasutatava maa krunt</w:t>
      </w:r>
      <w:r w:rsidRPr="00A02901">
        <w:rPr>
          <w:rFonts w:cs="Arial"/>
        </w:rPr>
        <w:t xml:space="preserve"> ning üks transpordimaa krunt.</w:t>
      </w:r>
      <w:r w:rsidR="000F5A65" w:rsidRPr="00A02901">
        <w:rPr>
          <w:rFonts w:cs="Arial"/>
        </w:rPr>
        <w:t xml:space="preserve"> Kavandatavad ridaelamud sobituvad olemasolevate </w:t>
      </w:r>
      <w:r w:rsidR="00882CFD">
        <w:rPr>
          <w:rFonts w:cs="Arial"/>
        </w:rPr>
        <w:t>üksik</w:t>
      </w:r>
      <w:r w:rsidR="000F5A65" w:rsidRPr="00A02901">
        <w:rPr>
          <w:rFonts w:cs="Arial"/>
        </w:rPr>
        <w:t>elamute ning äri- ja tootmishoonete vahelisele alale. Samuti sobitub planeeritud ärihoone olemasolevate hoonete kõrvale.</w:t>
      </w:r>
      <w:bookmarkStart w:id="12" w:name="_Toc497647797"/>
    </w:p>
    <w:p w14:paraId="139916C5" w14:textId="77777777" w:rsidR="0004208D" w:rsidRPr="00A02901" w:rsidRDefault="0004208D" w:rsidP="0048776C">
      <w:pPr>
        <w:spacing w:before="0" w:after="0"/>
        <w:rPr>
          <w:rFonts w:cs="Arial"/>
        </w:rPr>
      </w:pPr>
    </w:p>
    <w:p w14:paraId="760DB158" w14:textId="77777777" w:rsidR="0004208D" w:rsidRPr="00A02901" w:rsidRDefault="0004208D" w:rsidP="0048776C">
      <w:pPr>
        <w:spacing w:before="0" w:after="0"/>
        <w:rPr>
          <w:rFonts w:cs="Arial"/>
        </w:rPr>
      </w:pPr>
    </w:p>
    <w:p w14:paraId="302BF27E" w14:textId="77777777" w:rsidR="00BE3B3C" w:rsidRPr="00A02901" w:rsidRDefault="000F5A65" w:rsidP="005C3D7E">
      <w:pPr>
        <w:pStyle w:val="Heading1"/>
      </w:pPr>
      <w:bookmarkStart w:id="13" w:name="_Toc189487169"/>
      <w:r w:rsidRPr="00A02901">
        <w:t>OLEMASOLEVA OLUKORRA ISELOOMUSTUS</w:t>
      </w:r>
      <w:bookmarkEnd w:id="12"/>
      <w:bookmarkEnd w:id="13"/>
    </w:p>
    <w:p w14:paraId="21029E1F" w14:textId="77777777" w:rsidR="008244C8" w:rsidRPr="00A02901" w:rsidRDefault="008244C8" w:rsidP="0048776C">
      <w:pPr>
        <w:spacing w:before="0" w:after="0"/>
        <w:rPr>
          <w:rFonts w:cs="Arial"/>
        </w:rPr>
      </w:pPr>
    </w:p>
    <w:p w14:paraId="7C78D6A3" w14:textId="77777777" w:rsidR="00E81250" w:rsidRPr="00A02901" w:rsidRDefault="008244C8" w:rsidP="005C3D7E">
      <w:pPr>
        <w:pStyle w:val="Heading2"/>
      </w:pPr>
      <w:bookmarkStart w:id="14" w:name="_Toc189487170"/>
      <w:r w:rsidRPr="00A02901">
        <w:t>Planeeringuala asukoht ja iseloomustus</w:t>
      </w:r>
      <w:bookmarkEnd w:id="14"/>
    </w:p>
    <w:p w14:paraId="42CF2114" w14:textId="0E48E0AD" w:rsidR="008114D7" w:rsidRPr="00A02901" w:rsidRDefault="00420C78" w:rsidP="0048776C">
      <w:pPr>
        <w:spacing w:before="0" w:after="0"/>
        <w:rPr>
          <w:rFonts w:cs="Arial"/>
        </w:rPr>
      </w:pPr>
      <w:r w:rsidRPr="00A02901">
        <w:rPr>
          <w:rFonts w:cs="Arial"/>
        </w:rPr>
        <w:t>De</w:t>
      </w:r>
      <w:r w:rsidR="00E41D8F" w:rsidRPr="00A02901">
        <w:rPr>
          <w:rFonts w:cs="Arial"/>
        </w:rPr>
        <w:t xml:space="preserve">tailplaneering on koostatud </w:t>
      </w:r>
      <w:r w:rsidR="00A7708F" w:rsidRPr="00A02901">
        <w:rPr>
          <w:rFonts w:cs="Arial"/>
        </w:rPr>
        <w:t xml:space="preserve">ca </w:t>
      </w:r>
      <w:r w:rsidR="000F5A65" w:rsidRPr="00A02901">
        <w:rPr>
          <w:rFonts w:cs="Arial"/>
        </w:rPr>
        <w:t>1</w:t>
      </w:r>
      <w:r w:rsidR="00A7708F" w:rsidRPr="00A02901">
        <w:rPr>
          <w:rFonts w:cs="Arial"/>
        </w:rPr>
        <w:t>,</w:t>
      </w:r>
      <w:r w:rsidR="000F5A65" w:rsidRPr="00A02901">
        <w:rPr>
          <w:rFonts w:cs="Arial"/>
        </w:rPr>
        <w:t>41</w:t>
      </w:r>
      <w:r w:rsidR="00CB3AC3" w:rsidRPr="00A02901">
        <w:rPr>
          <w:rFonts w:cs="Arial"/>
        </w:rPr>
        <w:t> </w:t>
      </w:r>
      <w:r w:rsidRPr="00A02901">
        <w:rPr>
          <w:rFonts w:cs="Arial"/>
        </w:rPr>
        <w:t>hektari suurusele alale. Planeeritav ala asub</w:t>
      </w:r>
      <w:r w:rsidR="000F5A65" w:rsidRPr="00A02901">
        <w:rPr>
          <w:rFonts w:cs="Arial"/>
        </w:rPr>
        <w:t xml:space="preserve"> Rae küla</w:t>
      </w:r>
      <w:r w:rsidR="00536D59" w:rsidRPr="00A02901">
        <w:rPr>
          <w:rFonts w:cs="Arial"/>
        </w:rPr>
        <w:t xml:space="preserve"> aleviku l</w:t>
      </w:r>
      <w:r w:rsidR="000F5A65" w:rsidRPr="00A02901">
        <w:rPr>
          <w:rFonts w:cs="Arial"/>
        </w:rPr>
        <w:t>ääne</w:t>
      </w:r>
      <w:r w:rsidR="00536D59" w:rsidRPr="00A02901">
        <w:rPr>
          <w:rFonts w:cs="Arial"/>
        </w:rPr>
        <w:t>osa</w:t>
      </w:r>
      <w:r w:rsidR="00316BB0" w:rsidRPr="00A02901">
        <w:rPr>
          <w:rFonts w:cs="Arial"/>
        </w:rPr>
        <w:t>s</w:t>
      </w:r>
      <w:r w:rsidRPr="00A02901">
        <w:rPr>
          <w:rFonts w:cs="Arial"/>
        </w:rPr>
        <w:t xml:space="preserve"> väljakujunenud väikeelamute</w:t>
      </w:r>
      <w:r w:rsidR="00316BB0" w:rsidRPr="00A02901">
        <w:rPr>
          <w:rFonts w:cs="Arial"/>
        </w:rPr>
        <w:t xml:space="preserve"> ja äri-tootmismaa</w:t>
      </w:r>
      <w:r w:rsidRPr="00A02901">
        <w:rPr>
          <w:rFonts w:cs="Arial"/>
        </w:rPr>
        <w:t xml:space="preserve"> piirkonnas. Juurdepääs planeeritavale alale on </w:t>
      </w:r>
      <w:r w:rsidR="00316BB0" w:rsidRPr="00A02901">
        <w:rPr>
          <w:rFonts w:cs="Arial"/>
        </w:rPr>
        <w:t>Dolomiidi teelt, kus ei ole välja ehitatud planeeritud sõiduteed. 80</w:t>
      </w:r>
      <w:r w:rsidR="004E4D82" w:rsidRPr="00A02901">
        <w:rPr>
          <w:rFonts w:cs="Arial"/>
        </w:rPr>
        <w:t> </w:t>
      </w:r>
      <w:r w:rsidR="00316BB0" w:rsidRPr="00A02901">
        <w:rPr>
          <w:rFonts w:cs="Arial"/>
        </w:rPr>
        <w:t>meetri kaugusel planeeringualast asub Graniidi tee, kus on olemas asfaltkattega sõidu- ja kõnnitee.</w:t>
      </w:r>
    </w:p>
    <w:p w14:paraId="3618018A" w14:textId="77777777" w:rsidR="00811A14" w:rsidRPr="00A02901" w:rsidRDefault="00811A14" w:rsidP="0048776C">
      <w:pPr>
        <w:spacing w:before="0" w:after="0"/>
        <w:rPr>
          <w:rFonts w:cs="Arial"/>
        </w:rPr>
      </w:pPr>
    </w:p>
    <w:p w14:paraId="5F4829EA" w14:textId="58FE5898" w:rsidR="00811A14" w:rsidRPr="00A02901" w:rsidRDefault="00811A14" w:rsidP="0048776C">
      <w:pPr>
        <w:spacing w:before="0" w:after="0"/>
        <w:rPr>
          <w:rFonts w:cs="Arial"/>
        </w:rPr>
      </w:pPr>
      <w:r w:rsidRPr="00A02901">
        <w:rPr>
          <w:rFonts w:cs="Arial"/>
        </w:rPr>
        <w:t>Olemasolev asukoht on esitatud joonisel AS-01 Asukohaskeem.</w:t>
      </w:r>
    </w:p>
    <w:p w14:paraId="653B23E0" w14:textId="77777777" w:rsidR="003E58C8" w:rsidRPr="00A02901" w:rsidRDefault="003E58C8" w:rsidP="0048776C">
      <w:pPr>
        <w:spacing w:before="0" w:after="0"/>
        <w:rPr>
          <w:rFonts w:cs="Arial"/>
        </w:rPr>
      </w:pPr>
    </w:p>
    <w:p w14:paraId="476E6DD8" w14:textId="77777777" w:rsidR="008244C8" w:rsidRPr="00A02901" w:rsidRDefault="008244C8" w:rsidP="005C3D7E">
      <w:pPr>
        <w:pStyle w:val="Heading2"/>
      </w:pPr>
      <w:bookmarkStart w:id="15" w:name="_Toc497647799"/>
      <w:bookmarkStart w:id="16" w:name="_Toc189487171"/>
      <w:r w:rsidRPr="00A02901">
        <w:t>Planeeringuala maakasutus ja hoonestus</w:t>
      </w:r>
      <w:bookmarkEnd w:id="16"/>
    </w:p>
    <w:bookmarkEnd w:id="15"/>
    <w:p w14:paraId="7278DA99" w14:textId="08FDAD24" w:rsidR="00864F5C" w:rsidRPr="00A02901" w:rsidRDefault="00316BB0" w:rsidP="0048776C">
      <w:pPr>
        <w:spacing w:before="0" w:after="0"/>
        <w:rPr>
          <w:rFonts w:cs="Arial"/>
        </w:rPr>
      </w:pPr>
      <w:r w:rsidRPr="00A02901">
        <w:rPr>
          <w:rFonts w:cs="Arial"/>
        </w:rPr>
        <w:t>Dolomiidi tee 1</w:t>
      </w:r>
      <w:r w:rsidR="00E41D8F" w:rsidRPr="00A02901">
        <w:rPr>
          <w:rFonts w:cs="Arial"/>
        </w:rPr>
        <w:t xml:space="preserve"> </w:t>
      </w:r>
      <w:r w:rsidR="00BE3B3C" w:rsidRPr="00A02901">
        <w:rPr>
          <w:rFonts w:cs="Arial"/>
        </w:rPr>
        <w:t>–</w:t>
      </w:r>
      <w:r w:rsidR="00E41D8F" w:rsidRPr="00A02901">
        <w:rPr>
          <w:rFonts w:cs="Arial"/>
        </w:rPr>
        <w:t xml:space="preserve"> (</w:t>
      </w:r>
      <w:r w:rsidR="002C7602" w:rsidRPr="002C7602">
        <w:rPr>
          <w:rFonts w:cs="Arial"/>
        </w:rPr>
        <w:t>Maa- ja Ruumiameti andmetel 03.02.2025</w:t>
      </w:r>
      <w:r w:rsidR="00864F5C" w:rsidRPr="00A02901">
        <w:rPr>
          <w:rFonts w:cs="Arial"/>
        </w:rPr>
        <w:t>)</w:t>
      </w:r>
    </w:p>
    <w:p w14:paraId="21670556" w14:textId="77777777" w:rsidR="00864F5C" w:rsidRPr="00A02901" w:rsidRDefault="00864F5C" w:rsidP="0048776C">
      <w:pPr>
        <w:numPr>
          <w:ilvl w:val="0"/>
          <w:numId w:val="6"/>
        </w:numPr>
        <w:suppressAutoHyphens/>
        <w:spacing w:before="0" w:after="0"/>
        <w:ind w:left="284" w:hanging="218"/>
        <w:rPr>
          <w:rFonts w:cs="Arial"/>
        </w:rPr>
      </w:pPr>
      <w:r w:rsidRPr="00A02901">
        <w:rPr>
          <w:rFonts w:cs="Arial"/>
        </w:rPr>
        <w:t>katastriüksuse tunnus:</w:t>
      </w:r>
      <w:r w:rsidR="00E41D8F" w:rsidRPr="00A02901">
        <w:rPr>
          <w:rFonts w:cs="Arial"/>
          <w:shd w:val="clear" w:color="auto" w:fill="FFFFFF"/>
        </w:rPr>
        <w:t xml:space="preserve"> </w:t>
      </w:r>
      <w:r w:rsidR="00316BB0" w:rsidRPr="00A02901">
        <w:rPr>
          <w:rFonts w:cs="Arial"/>
          <w:shd w:val="clear" w:color="auto" w:fill="FFFFFF"/>
        </w:rPr>
        <w:t>65301:002:1264</w:t>
      </w:r>
      <w:r w:rsidRPr="00A02901">
        <w:rPr>
          <w:rFonts w:cs="Arial"/>
        </w:rPr>
        <w:t>;</w:t>
      </w:r>
    </w:p>
    <w:p w14:paraId="0844817F" w14:textId="77777777" w:rsidR="00864F5C" w:rsidRPr="00A02901" w:rsidRDefault="00864F5C" w:rsidP="0048776C">
      <w:pPr>
        <w:numPr>
          <w:ilvl w:val="0"/>
          <w:numId w:val="5"/>
        </w:numPr>
        <w:tabs>
          <w:tab w:val="clear" w:pos="0"/>
        </w:tabs>
        <w:suppressAutoHyphens/>
        <w:spacing w:before="0" w:after="0"/>
        <w:ind w:left="284" w:hanging="218"/>
        <w:rPr>
          <w:rFonts w:cs="Arial"/>
        </w:rPr>
      </w:pPr>
      <w:r w:rsidRPr="00A02901">
        <w:rPr>
          <w:rFonts w:cs="Arial"/>
        </w:rPr>
        <w:t xml:space="preserve">maakasutuse sihtotstarve: </w:t>
      </w:r>
      <w:r w:rsidR="00316BB0" w:rsidRPr="00A02901">
        <w:rPr>
          <w:rFonts w:cs="Arial"/>
        </w:rPr>
        <w:t>elamu</w:t>
      </w:r>
      <w:r w:rsidRPr="00A02901">
        <w:rPr>
          <w:rFonts w:cs="Arial"/>
        </w:rPr>
        <w:t>maa</w:t>
      </w:r>
      <w:r w:rsidR="00E41D8F" w:rsidRPr="00A02901">
        <w:rPr>
          <w:rFonts w:cs="Arial"/>
        </w:rPr>
        <w:t xml:space="preserve"> </w:t>
      </w:r>
      <w:r w:rsidRPr="00A02901">
        <w:rPr>
          <w:rFonts w:cs="Arial"/>
        </w:rPr>
        <w:t>100%;</w:t>
      </w:r>
    </w:p>
    <w:p w14:paraId="4728A307" w14:textId="77777777" w:rsidR="00864F5C" w:rsidRPr="00A02901" w:rsidRDefault="00864F5C" w:rsidP="0048776C">
      <w:pPr>
        <w:numPr>
          <w:ilvl w:val="0"/>
          <w:numId w:val="5"/>
        </w:numPr>
        <w:tabs>
          <w:tab w:val="clear" w:pos="0"/>
        </w:tabs>
        <w:suppressAutoHyphens/>
        <w:spacing w:before="0" w:after="0"/>
        <w:ind w:left="284" w:hanging="218"/>
        <w:rPr>
          <w:rFonts w:cs="Arial"/>
        </w:rPr>
      </w:pPr>
      <w:r w:rsidRPr="00A02901">
        <w:rPr>
          <w:rFonts w:cs="Arial"/>
        </w:rPr>
        <w:t xml:space="preserve">katastriüksuse pindala: </w:t>
      </w:r>
      <w:r w:rsidR="00824850" w:rsidRPr="00A02901">
        <w:rPr>
          <w:rFonts w:eastAsia="Times New Roman" w:cs="Arial"/>
          <w:lang w:eastAsia="en-GB"/>
        </w:rPr>
        <w:t>14</w:t>
      </w:r>
      <w:r w:rsidR="00316BB0" w:rsidRPr="00A02901">
        <w:rPr>
          <w:rFonts w:eastAsia="Times New Roman" w:cs="Arial"/>
          <w:lang w:eastAsia="en-GB"/>
        </w:rPr>
        <w:t>058</w:t>
      </w:r>
      <w:r w:rsidR="00A7708F" w:rsidRPr="00A02901">
        <w:rPr>
          <w:rFonts w:eastAsia="Times New Roman" w:cs="Arial"/>
          <w:lang w:eastAsia="en-GB"/>
        </w:rPr>
        <w:t xml:space="preserve"> </w:t>
      </w:r>
      <w:r w:rsidR="006A7F2E" w:rsidRPr="00A02901">
        <w:rPr>
          <w:rFonts w:eastAsia="Times New Roman" w:cs="Arial"/>
          <w:lang w:eastAsia="en-GB"/>
        </w:rPr>
        <w:t>m²</w:t>
      </w:r>
      <w:r w:rsidR="00925817" w:rsidRPr="00A02901">
        <w:rPr>
          <w:rFonts w:cs="Arial"/>
          <w:lang w:eastAsia="et-EE"/>
        </w:rPr>
        <w:t>.</w:t>
      </w:r>
    </w:p>
    <w:p w14:paraId="7D031EBA" w14:textId="77777777" w:rsidR="00BE3B3C" w:rsidRPr="00A02901" w:rsidRDefault="00BE3B3C" w:rsidP="0048776C">
      <w:pPr>
        <w:spacing w:before="0" w:after="0"/>
        <w:rPr>
          <w:rFonts w:cs="Arial"/>
        </w:rPr>
      </w:pPr>
    </w:p>
    <w:p w14:paraId="7BBEC7F1" w14:textId="77777777" w:rsidR="00E9221B" w:rsidRPr="00A02901" w:rsidRDefault="00E9221B" w:rsidP="0048776C">
      <w:pPr>
        <w:spacing w:before="0" w:after="0"/>
        <w:rPr>
          <w:rFonts w:cs="Arial"/>
        </w:rPr>
      </w:pPr>
      <w:r w:rsidRPr="00A02901">
        <w:rPr>
          <w:rFonts w:cs="Arial"/>
        </w:rPr>
        <w:t>Planeeritaval alal puudub olemasolev hoonestus</w:t>
      </w:r>
      <w:r w:rsidR="00316BB0" w:rsidRPr="00A02901">
        <w:rPr>
          <w:rFonts w:cs="Arial"/>
        </w:rPr>
        <w:t>.</w:t>
      </w:r>
    </w:p>
    <w:p w14:paraId="61096AD9" w14:textId="77777777" w:rsidR="008244C8" w:rsidRPr="00A02901" w:rsidRDefault="008244C8" w:rsidP="0048776C">
      <w:pPr>
        <w:spacing w:before="0" w:after="0"/>
        <w:rPr>
          <w:rFonts w:cs="Arial"/>
        </w:rPr>
      </w:pPr>
    </w:p>
    <w:p w14:paraId="4155023D" w14:textId="77777777" w:rsidR="008244C8" w:rsidRPr="00A02901" w:rsidRDefault="008244C8" w:rsidP="005C3D7E">
      <w:pPr>
        <w:pStyle w:val="Heading2"/>
      </w:pPr>
      <w:bookmarkStart w:id="17" w:name="_Toc189487172"/>
      <w:r w:rsidRPr="00A02901">
        <w:t>Planeeringualaga külgnevad kinnistud ja nende iseloomustus</w:t>
      </w:r>
      <w:bookmarkEnd w:id="17"/>
    </w:p>
    <w:p w14:paraId="7543BE37" w14:textId="77777777" w:rsidR="00864F5C" w:rsidRPr="00A02901" w:rsidRDefault="00E9221B" w:rsidP="0048776C">
      <w:pPr>
        <w:spacing w:before="0" w:after="0"/>
        <w:rPr>
          <w:rFonts w:cs="Arial"/>
        </w:rPr>
      </w:pPr>
      <w:r w:rsidRPr="00A02901">
        <w:rPr>
          <w:rFonts w:cs="Arial"/>
        </w:rPr>
        <w:t>Planeeringuala asub</w:t>
      </w:r>
      <w:r w:rsidR="00864F5C" w:rsidRPr="00A02901">
        <w:rPr>
          <w:rFonts w:cs="Arial"/>
        </w:rPr>
        <w:t xml:space="preserve"> väljakujunenud väikeelamu</w:t>
      </w:r>
      <w:r w:rsidRPr="00A02901">
        <w:rPr>
          <w:rFonts w:cs="Arial"/>
        </w:rPr>
        <w:t>te</w:t>
      </w:r>
      <w:r w:rsidR="00316BB0" w:rsidRPr="00A02901">
        <w:rPr>
          <w:rFonts w:cs="Arial"/>
        </w:rPr>
        <w:t xml:space="preserve"> </w:t>
      </w:r>
      <w:r w:rsidR="00540CB7" w:rsidRPr="00A02901">
        <w:rPr>
          <w:rFonts w:cs="Arial"/>
        </w:rPr>
        <w:t>ala ning</w:t>
      </w:r>
      <w:r w:rsidR="00316BB0" w:rsidRPr="00A02901">
        <w:rPr>
          <w:rFonts w:cs="Arial"/>
        </w:rPr>
        <w:t xml:space="preserve"> äri- ja tootmis</w:t>
      </w:r>
      <w:r w:rsidR="00540CB7" w:rsidRPr="00A02901">
        <w:rPr>
          <w:rFonts w:cs="Arial"/>
        </w:rPr>
        <w:t>maade</w:t>
      </w:r>
      <w:r w:rsidRPr="00A02901">
        <w:rPr>
          <w:rFonts w:cs="Arial"/>
        </w:rPr>
        <w:t xml:space="preserve"> </w:t>
      </w:r>
      <w:r w:rsidR="00540CB7" w:rsidRPr="00A02901">
        <w:rPr>
          <w:rFonts w:cs="Arial"/>
        </w:rPr>
        <w:t>vahel</w:t>
      </w:r>
      <w:r w:rsidR="00202909" w:rsidRPr="00A02901">
        <w:rPr>
          <w:rFonts w:cs="Arial"/>
        </w:rPr>
        <w:t>.</w:t>
      </w:r>
      <w:r w:rsidR="00864F5C" w:rsidRPr="00A02901">
        <w:rPr>
          <w:rFonts w:cs="Arial"/>
        </w:rPr>
        <w:t xml:space="preserve"> </w:t>
      </w:r>
      <w:r w:rsidR="00202909" w:rsidRPr="00A02901">
        <w:rPr>
          <w:rFonts w:cs="Arial"/>
        </w:rPr>
        <w:t>I</w:t>
      </w:r>
      <w:r w:rsidR="00864F5C" w:rsidRPr="00A02901">
        <w:rPr>
          <w:rFonts w:cs="Arial"/>
        </w:rPr>
        <w:t>da</w:t>
      </w:r>
      <w:r w:rsidR="00540CB7" w:rsidRPr="00A02901">
        <w:rPr>
          <w:rFonts w:cs="Arial"/>
        </w:rPr>
        <w:t>suunas</w:t>
      </w:r>
      <w:r w:rsidR="00EC4441" w:rsidRPr="00A02901">
        <w:rPr>
          <w:rFonts w:cs="Arial"/>
        </w:rPr>
        <w:t xml:space="preserve"> asuvad hoonestamata elamumaad.</w:t>
      </w:r>
    </w:p>
    <w:p w14:paraId="42E53EF0" w14:textId="77777777" w:rsidR="00864F5C" w:rsidRPr="00A02901" w:rsidRDefault="00864F5C" w:rsidP="0048776C">
      <w:pPr>
        <w:spacing w:before="0" w:after="0"/>
        <w:rPr>
          <w:rFonts w:cs="Arial"/>
        </w:rPr>
      </w:pPr>
    </w:p>
    <w:p w14:paraId="52B1A27F" w14:textId="4649337C" w:rsidR="004E4D82" w:rsidRPr="00A02901" w:rsidRDefault="004E4D82" w:rsidP="004E4D82">
      <w:pPr>
        <w:pStyle w:val="Caption"/>
        <w:keepNext/>
        <w:spacing w:after="0"/>
      </w:pPr>
      <w:r w:rsidRPr="00A02901">
        <w:t xml:space="preserve">Tabel </w:t>
      </w:r>
      <w:r w:rsidRPr="00A02901">
        <w:fldChar w:fldCharType="begin"/>
      </w:r>
      <w:r w:rsidRPr="00A02901">
        <w:instrText xml:space="preserve"> SEQ Tabel \* ARABIC </w:instrText>
      </w:r>
      <w:r w:rsidRPr="00A02901">
        <w:fldChar w:fldCharType="separate"/>
      </w:r>
      <w:r w:rsidRPr="00A02901">
        <w:t>1</w:t>
      </w:r>
      <w:r w:rsidRPr="00A02901">
        <w:fldChar w:fldCharType="end"/>
      </w:r>
      <w:r w:rsidRPr="00A02901">
        <w:t>. Planeeringualaga külgnevad kinnistud.</w:t>
      </w:r>
    </w:p>
    <w:tbl>
      <w:tblPr>
        <w:tblStyle w:val="GridTable1Light"/>
        <w:tblW w:w="9923" w:type="dxa"/>
        <w:tblInd w:w="108" w:type="dxa"/>
        <w:tblLook w:val="04A0" w:firstRow="1" w:lastRow="0" w:firstColumn="1" w:lastColumn="0" w:noHBand="0" w:noVBand="1"/>
      </w:tblPr>
      <w:tblGrid>
        <w:gridCol w:w="2819"/>
        <w:gridCol w:w="1206"/>
        <w:gridCol w:w="1807"/>
        <w:gridCol w:w="4091"/>
      </w:tblGrid>
      <w:tr w:rsidR="00864F5C" w:rsidRPr="00A02901" w14:paraId="2B4B2470" w14:textId="77777777" w:rsidTr="00D26C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9" w:type="dxa"/>
            <w:shd w:val="clear" w:color="auto" w:fill="F2F2F2" w:themeFill="background1" w:themeFillShade="F2"/>
            <w:vAlign w:val="center"/>
          </w:tcPr>
          <w:p w14:paraId="6FAC59DF" w14:textId="77777777" w:rsidR="00864F5C" w:rsidRPr="00A02901" w:rsidRDefault="00864F5C" w:rsidP="004E4D82">
            <w:pPr>
              <w:spacing w:before="0"/>
              <w:jc w:val="center"/>
              <w:rPr>
                <w:rFonts w:cs="Arial"/>
                <w:b w:val="0"/>
              </w:rPr>
            </w:pPr>
            <w:r w:rsidRPr="00A02901">
              <w:rPr>
                <w:rFonts w:cs="Arial"/>
              </w:rPr>
              <w:t>Aadress</w:t>
            </w:r>
          </w:p>
        </w:tc>
        <w:tc>
          <w:tcPr>
            <w:tcW w:w="1206" w:type="dxa"/>
            <w:shd w:val="clear" w:color="auto" w:fill="F2F2F2" w:themeFill="background1" w:themeFillShade="F2"/>
            <w:vAlign w:val="center"/>
          </w:tcPr>
          <w:p w14:paraId="4200B44D" w14:textId="77777777" w:rsidR="00864F5C" w:rsidRPr="00A02901" w:rsidRDefault="00864F5C" w:rsidP="004E4D82">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A02901">
              <w:rPr>
                <w:rFonts w:cs="Arial"/>
              </w:rPr>
              <w:t>Pindala</w:t>
            </w:r>
          </w:p>
        </w:tc>
        <w:tc>
          <w:tcPr>
            <w:tcW w:w="1807" w:type="dxa"/>
            <w:shd w:val="clear" w:color="auto" w:fill="F2F2F2" w:themeFill="background1" w:themeFillShade="F2"/>
            <w:vAlign w:val="center"/>
          </w:tcPr>
          <w:p w14:paraId="3011C437" w14:textId="77777777" w:rsidR="00864F5C" w:rsidRPr="00A02901" w:rsidRDefault="00864F5C" w:rsidP="004E4D82">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A02901">
              <w:rPr>
                <w:rFonts w:cs="Arial"/>
              </w:rPr>
              <w:t>Katastritunnus</w:t>
            </w:r>
          </w:p>
        </w:tc>
        <w:tc>
          <w:tcPr>
            <w:tcW w:w="4091" w:type="dxa"/>
            <w:shd w:val="clear" w:color="auto" w:fill="F2F2F2" w:themeFill="background1" w:themeFillShade="F2"/>
            <w:vAlign w:val="center"/>
          </w:tcPr>
          <w:p w14:paraId="34A14E71" w14:textId="77777777" w:rsidR="00864F5C" w:rsidRPr="00A02901" w:rsidRDefault="00864F5C" w:rsidP="004E4D82">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A02901">
              <w:rPr>
                <w:rFonts w:cs="Arial"/>
              </w:rPr>
              <w:t>Sihtotstarve</w:t>
            </w:r>
          </w:p>
        </w:tc>
      </w:tr>
      <w:tr w:rsidR="00864F5C" w:rsidRPr="00A02901" w14:paraId="5B64BF33"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7CC198ED" w14:textId="77777777" w:rsidR="00864F5C" w:rsidRPr="00A02901" w:rsidRDefault="00540CB7" w:rsidP="004E4D82">
            <w:pPr>
              <w:spacing w:before="0"/>
              <w:jc w:val="center"/>
              <w:rPr>
                <w:rFonts w:cs="Arial"/>
              </w:rPr>
            </w:pPr>
            <w:proofErr w:type="spellStart"/>
            <w:r w:rsidRPr="00A02901">
              <w:rPr>
                <w:rFonts w:cs="Arial"/>
                <w:shd w:val="clear" w:color="auto" w:fill="FFFFFF"/>
              </w:rPr>
              <w:t>Klaukse</w:t>
            </w:r>
            <w:proofErr w:type="spellEnd"/>
            <w:r w:rsidRPr="00A02901">
              <w:rPr>
                <w:rFonts w:cs="Arial"/>
                <w:shd w:val="clear" w:color="auto" w:fill="FFFFFF"/>
              </w:rPr>
              <w:t xml:space="preserve"> tee 10</w:t>
            </w:r>
          </w:p>
        </w:tc>
        <w:tc>
          <w:tcPr>
            <w:tcW w:w="1206" w:type="dxa"/>
            <w:vAlign w:val="center"/>
          </w:tcPr>
          <w:p w14:paraId="2A14BDCD" w14:textId="1F48F1D8"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808</w:t>
            </w:r>
            <w:r w:rsidR="002C7602">
              <w:rPr>
                <w:rFonts w:cs="Arial"/>
                <w:shd w:val="clear" w:color="auto" w:fill="FFFFFF"/>
              </w:rPr>
              <w:t>4</w:t>
            </w:r>
            <w:r w:rsidRPr="00A02901">
              <w:rPr>
                <w:rFonts w:cs="Arial"/>
                <w:shd w:val="clear" w:color="auto" w:fill="FFFFFF"/>
              </w:rPr>
              <w:t xml:space="preserve"> m²</w:t>
            </w:r>
          </w:p>
        </w:tc>
        <w:tc>
          <w:tcPr>
            <w:tcW w:w="1807" w:type="dxa"/>
            <w:vAlign w:val="center"/>
          </w:tcPr>
          <w:p w14:paraId="78C22521"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65301:002:0952</w:t>
            </w:r>
          </w:p>
        </w:tc>
        <w:tc>
          <w:tcPr>
            <w:tcW w:w="4091" w:type="dxa"/>
            <w:vAlign w:val="center"/>
          </w:tcPr>
          <w:p w14:paraId="4B176404" w14:textId="77777777" w:rsidR="00864F5C" w:rsidRPr="00A02901" w:rsidRDefault="00202909"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Elamumaa</w:t>
            </w:r>
          </w:p>
        </w:tc>
      </w:tr>
      <w:tr w:rsidR="00864F5C" w:rsidRPr="00A02901" w14:paraId="70D94F8A"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4307E7E3" w14:textId="77777777" w:rsidR="00864F5C" w:rsidRPr="00A02901" w:rsidRDefault="00540CB7" w:rsidP="004E4D82">
            <w:pPr>
              <w:spacing w:before="0"/>
              <w:jc w:val="center"/>
              <w:rPr>
                <w:rFonts w:cs="Arial"/>
              </w:rPr>
            </w:pPr>
            <w:proofErr w:type="spellStart"/>
            <w:r w:rsidRPr="00A02901">
              <w:rPr>
                <w:rFonts w:cs="Arial"/>
                <w:shd w:val="clear" w:color="auto" w:fill="FFFFFF"/>
              </w:rPr>
              <w:t>Klaukse</w:t>
            </w:r>
            <w:proofErr w:type="spellEnd"/>
            <w:r w:rsidRPr="00A02901">
              <w:rPr>
                <w:rFonts w:cs="Arial"/>
                <w:shd w:val="clear" w:color="auto" w:fill="FFFFFF"/>
              </w:rPr>
              <w:t xml:space="preserve"> tee 14</w:t>
            </w:r>
          </w:p>
        </w:tc>
        <w:tc>
          <w:tcPr>
            <w:tcW w:w="1206" w:type="dxa"/>
            <w:vAlign w:val="center"/>
          </w:tcPr>
          <w:p w14:paraId="2157B992" w14:textId="37B44ECA"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1176</w:t>
            </w:r>
            <w:r w:rsidR="00AF100E">
              <w:rPr>
                <w:rFonts w:cs="Arial"/>
                <w:shd w:val="clear" w:color="auto" w:fill="FFFFFF"/>
              </w:rPr>
              <w:t>1</w:t>
            </w:r>
            <w:r w:rsidRPr="00A02901">
              <w:rPr>
                <w:rFonts w:cs="Arial"/>
                <w:shd w:val="clear" w:color="auto" w:fill="FFFFFF"/>
              </w:rPr>
              <w:t xml:space="preserve"> m²</w:t>
            </w:r>
          </w:p>
        </w:tc>
        <w:tc>
          <w:tcPr>
            <w:tcW w:w="1807" w:type="dxa"/>
            <w:vAlign w:val="center"/>
          </w:tcPr>
          <w:p w14:paraId="3D76E22B"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65301:002:0456</w:t>
            </w:r>
          </w:p>
        </w:tc>
        <w:tc>
          <w:tcPr>
            <w:tcW w:w="4091" w:type="dxa"/>
            <w:vAlign w:val="center"/>
          </w:tcPr>
          <w:p w14:paraId="14CF5414" w14:textId="731B1F91" w:rsidR="00952C03" w:rsidRPr="00A02901" w:rsidRDefault="00952C03"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Elamumaa</w:t>
            </w:r>
          </w:p>
        </w:tc>
      </w:tr>
      <w:tr w:rsidR="00864F5C" w:rsidRPr="00A02901" w14:paraId="6D4FFD23"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5BCD5DE3" w14:textId="77777777" w:rsidR="00864F5C" w:rsidRPr="00A02901" w:rsidRDefault="00540CB7" w:rsidP="004E4D82">
            <w:pPr>
              <w:spacing w:before="0"/>
              <w:jc w:val="center"/>
              <w:rPr>
                <w:rFonts w:cs="Arial"/>
              </w:rPr>
            </w:pPr>
            <w:r w:rsidRPr="00A02901">
              <w:rPr>
                <w:rFonts w:cs="Arial"/>
                <w:shd w:val="clear" w:color="auto" w:fill="FFFFFF"/>
              </w:rPr>
              <w:t>Kivinuki tee 28</w:t>
            </w:r>
          </w:p>
        </w:tc>
        <w:tc>
          <w:tcPr>
            <w:tcW w:w="1206" w:type="dxa"/>
            <w:vAlign w:val="center"/>
          </w:tcPr>
          <w:p w14:paraId="7097B7EF" w14:textId="59F68F68"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1044</w:t>
            </w:r>
            <w:r w:rsidR="00AF100E">
              <w:rPr>
                <w:rFonts w:cs="Arial"/>
                <w:shd w:val="clear" w:color="auto" w:fill="FFFFFF"/>
              </w:rPr>
              <w:t>2</w:t>
            </w:r>
            <w:r w:rsidRPr="00A02901">
              <w:rPr>
                <w:rFonts w:cs="Arial"/>
                <w:shd w:val="clear" w:color="auto" w:fill="FFFFFF"/>
              </w:rPr>
              <w:t xml:space="preserve"> m²</w:t>
            </w:r>
          </w:p>
        </w:tc>
        <w:tc>
          <w:tcPr>
            <w:tcW w:w="1807" w:type="dxa"/>
            <w:vAlign w:val="center"/>
          </w:tcPr>
          <w:p w14:paraId="0778504D"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65301:002:0450</w:t>
            </w:r>
          </w:p>
        </w:tc>
        <w:tc>
          <w:tcPr>
            <w:tcW w:w="4091" w:type="dxa"/>
            <w:vAlign w:val="center"/>
          </w:tcPr>
          <w:p w14:paraId="2DAD52D8"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Maatulundusmaa</w:t>
            </w:r>
          </w:p>
        </w:tc>
      </w:tr>
      <w:tr w:rsidR="00864F5C" w:rsidRPr="00A02901" w14:paraId="728E63CC"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30AF0B4C" w14:textId="77777777" w:rsidR="00864F5C" w:rsidRPr="00A02901" w:rsidRDefault="00540CB7" w:rsidP="004E4D82">
            <w:pPr>
              <w:spacing w:before="0"/>
              <w:jc w:val="center"/>
              <w:rPr>
                <w:rFonts w:cs="Arial"/>
              </w:rPr>
            </w:pPr>
            <w:r w:rsidRPr="00A02901">
              <w:rPr>
                <w:rFonts w:cs="Arial"/>
                <w:shd w:val="clear" w:color="auto" w:fill="FFFFFF"/>
              </w:rPr>
              <w:t>Dolomiidi tee 3</w:t>
            </w:r>
          </w:p>
        </w:tc>
        <w:tc>
          <w:tcPr>
            <w:tcW w:w="1206" w:type="dxa"/>
            <w:vAlign w:val="center"/>
          </w:tcPr>
          <w:p w14:paraId="46512585" w14:textId="7296F8DB"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6638 m²</w:t>
            </w:r>
          </w:p>
        </w:tc>
        <w:tc>
          <w:tcPr>
            <w:tcW w:w="1807" w:type="dxa"/>
            <w:vAlign w:val="center"/>
          </w:tcPr>
          <w:p w14:paraId="32194106"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65301:002:1267</w:t>
            </w:r>
          </w:p>
        </w:tc>
        <w:tc>
          <w:tcPr>
            <w:tcW w:w="4091" w:type="dxa"/>
            <w:vAlign w:val="center"/>
          </w:tcPr>
          <w:p w14:paraId="0DE057A1"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Ühiskondlike ehitiste maa</w:t>
            </w:r>
          </w:p>
        </w:tc>
      </w:tr>
      <w:tr w:rsidR="00864F5C" w:rsidRPr="00A02901" w14:paraId="075F72E5"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5B977EAC" w14:textId="77777777" w:rsidR="00864F5C" w:rsidRPr="00A02901" w:rsidRDefault="00540CB7" w:rsidP="004E4D82">
            <w:pPr>
              <w:spacing w:before="0"/>
              <w:jc w:val="center"/>
              <w:rPr>
                <w:rFonts w:cs="Arial"/>
              </w:rPr>
            </w:pPr>
            <w:r w:rsidRPr="00A02901">
              <w:rPr>
                <w:rFonts w:cs="Arial"/>
                <w:shd w:val="clear" w:color="auto" w:fill="FFFFFF"/>
              </w:rPr>
              <w:t>Dolomiidi tee</w:t>
            </w:r>
          </w:p>
        </w:tc>
        <w:tc>
          <w:tcPr>
            <w:tcW w:w="1206" w:type="dxa"/>
            <w:vAlign w:val="center"/>
          </w:tcPr>
          <w:p w14:paraId="5DE3662C" w14:textId="24D5DB14"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3554 m²</w:t>
            </w:r>
          </w:p>
        </w:tc>
        <w:tc>
          <w:tcPr>
            <w:tcW w:w="1807" w:type="dxa"/>
            <w:vAlign w:val="center"/>
          </w:tcPr>
          <w:p w14:paraId="77D39014"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65301:002:1262</w:t>
            </w:r>
          </w:p>
        </w:tc>
        <w:tc>
          <w:tcPr>
            <w:tcW w:w="4091" w:type="dxa"/>
            <w:vAlign w:val="center"/>
          </w:tcPr>
          <w:p w14:paraId="0A4B5744"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Transpordimaa</w:t>
            </w:r>
          </w:p>
        </w:tc>
      </w:tr>
      <w:tr w:rsidR="00864F5C" w:rsidRPr="00A02901" w14:paraId="7E3207D2"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73C76E97" w14:textId="77777777" w:rsidR="00864F5C" w:rsidRPr="00A02901" w:rsidRDefault="00540CB7" w:rsidP="004E4D82">
            <w:pPr>
              <w:spacing w:before="0"/>
              <w:jc w:val="center"/>
              <w:rPr>
                <w:rFonts w:cs="Arial"/>
                <w:shd w:val="clear" w:color="auto" w:fill="FFFFFF"/>
              </w:rPr>
            </w:pPr>
            <w:r w:rsidRPr="00A02901">
              <w:rPr>
                <w:rFonts w:cs="Arial"/>
                <w:shd w:val="clear" w:color="auto" w:fill="FFFFFF"/>
              </w:rPr>
              <w:t>Graniidi tee 19</w:t>
            </w:r>
          </w:p>
        </w:tc>
        <w:tc>
          <w:tcPr>
            <w:tcW w:w="1206" w:type="dxa"/>
            <w:vAlign w:val="center"/>
          </w:tcPr>
          <w:p w14:paraId="44EA87EC" w14:textId="3B4248EF"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5686 m²</w:t>
            </w:r>
          </w:p>
        </w:tc>
        <w:tc>
          <w:tcPr>
            <w:tcW w:w="1807" w:type="dxa"/>
            <w:vAlign w:val="center"/>
          </w:tcPr>
          <w:p w14:paraId="746D4651"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shd w:val="clear" w:color="auto" w:fill="FFFFFF"/>
              </w:rPr>
              <w:t>65301:002:1246</w:t>
            </w:r>
          </w:p>
        </w:tc>
        <w:tc>
          <w:tcPr>
            <w:tcW w:w="4091" w:type="dxa"/>
            <w:vAlign w:val="center"/>
          </w:tcPr>
          <w:p w14:paraId="1F2F8C9C" w14:textId="1762CAFA"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 xml:space="preserve">Ärimaa 50%, </w:t>
            </w:r>
            <w:r w:rsidR="00670C20">
              <w:rPr>
                <w:rFonts w:cs="Arial"/>
                <w:shd w:val="clear" w:color="auto" w:fill="FFFFFF"/>
              </w:rPr>
              <w:t>t</w:t>
            </w:r>
            <w:r w:rsidRPr="00A02901">
              <w:rPr>
                <w:rFonts w:cs="Arial"/>
                <w:shd w:val="clear" w:color="auto" w:fill="FFFFFF"/>
              </w:rPr>
              <w:t>ootmismaa 50%</w:t>
            </w:r>
          </w:p>
        </w:tc>
      </w:tr>
      <w:tr w:rsidR="00864F5C" w:rsidRPr="00A02901" w14:paraId="229A6707"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60630A9C" w14:textId="77777777" w:rsidR="00864F5C" w:rsidRPr="00A02901" w:rsidRDefault="00540CB7" w:rsidP="004E4D82">
            <w:pPr>
              <w:spacing w:before="0"/>
              <w:jc w:val="center"/>
              <w:rPr>
                <w:rFonts w:cs="Arial"/>
              </w:rPr>
            </w:pPr>
            <w:r w:rsidRPr="00A02901">
              <w:rPr>
                <w:rFonts w:cs="Arial"/>
              </w:rPr>
              <w:lastRenderedPageBreak/>
              <w:t>Graniidi tee 17</w:t>
            </w:r>
          </w:p>
        </w:tc>
        <w:tc>
          <w:tcPr>
            <w:tcW w:w="1206" w:type="dxa"/>
            <w:vAlign w:val="center"/>
          </w:tcPr>
          <w:p w14:paraId="529ADE4F" w14:textId="78F4DB47" w:rsidR="00864F5C"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5608 m²</w:t>
            </w:r>
          </w:p>
        </w:tc>
        <w:tc>
          <w:tcPr>
            <w:tcW w:w="1807" w:type="dxa"/>
            <w:vAlign w:val="center"/>
          </w:tcPr>
          <w:p w14:paraId="1A4F5C29" w14:textId="77777777"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65301:002:1245</w:t>
            </w:r>
          </w:p>
        </w:tc>
        <w:tc>
          <w:tcPr>
            <w:tcW w:w="4091" w:type="dxa"/>
            <w:vAlign w:val="center"/>
          </w:tcPr>
          <w:p w14:paraId="718F541A" w14:textId="6F00FFA2" w:rsidR="00864F5C"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 xml:space="preserve">Ärimaa 50%, </w:t>
            </w:r>
            <w:r w:rsidR="00670C20">
              <w:rPr>
                <w:rFonts w:cs="Arial"/>
                <w:shd w:val="clear" w:color="auto" w:fill="FFFFFF"/>
              </w:rPr>
              <w:t>t</w:t>
            </w:r>
            <w:r w:rsidRPr="00A02901">
              <w:rPr>
                <w:rFonts w:cs="Arial"/>
                <w:shd w:val="clear" w:color="auto" w:fill="FFFFFF"/>
              </w:rPr>
              <w:t>ootmismaa 50%</w:t>
            </w:r>
          </w:p>
        </w:tc>
      </w:tr>
      <w:tr w:rsidR="00540CB7" w:rsidRPr="00A02901" w14:paraId="5AC165D4" w14:textId="77777777" w:rsidTr="004E4D82">
        <w:tc>
          <w:tcPr>
            <w:cnfStyle w:val="001000000000" w:firstRow="0" w:lastRow="0" w:firstColumn="1" w:lastColumn="0" w:oddVBand="0" w:evenVBand="0" w:oddHBand="0" w:evenHBand="0" w:firstRowFirstColumn="0" w:firstRowLastColumn="0" w:lastRowFirstColumn="0" w:lastRowLastColumn="0"/>
            <w:tcW w:w="2819" w:type="dxa"/>
            <w:vAlign w:val="center"/>
          </w:tcPr>
          <w:p w14:paraId="186F3B81" w14:textId="77777777" w:rsidR="00540CB7" w:rsidRPr="00A02901" w:rsidRDefault="00540CB7" w:rsidP="004E4D82">
            <w:pPr>
              <w:spacing w:before="0"/>
              <w:jc w:val="center"/>
              <w:rPr>
                <w:rFonts w:cs="Arial"/>
              </w:rPr>
            </w:pPr>
            <w:r w:rsidRPr="00A02901">
              <w:rPr>
                <w:rFonts w:cs="Arial"/>
              </w:rPr>
              <w:t>Graniidi tee 1</w:t>
            </w:r>
          </w:p>
        </w:tc>
        <w:tc>
          <w:tcPr>
            <w:tcW w:w="1206" w:type="dxa"/>
            <w:vAlign w:val="center"/>
          </w:tcPr>
          <w:p w14:paraId="7E4A9408" w14:textId="39557646" w:rsidR="00540CB7" w:rsidRPr="00A02901" w:rsidRDefault="00540CB7" w:rsidP="002C7602">
            <w:pPr>
              <w:spacing w:before="0"/>
              <w:jc w:val="right"/>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5721</w:t>
            </w:r>
            <w:r w:rsidR="002C7602">
              <w:rPr>
                <w:rFonts w:cs="Arial"/>
                <w:shd w:val="clear" w:color="auto" w:fill="FFFFFF"/>
              </w:rPr>
              <w:t>1</w:t>
            </w:r>
            <w:r w:rsidRPr="00A02901">
              <w:rPr>
                <w:rFonts w:cs="Arial"/>
                <w:shd w:val="clear" w:color="auto" w:fill="FFFFFF"/>
              </w:rPr>
              <w:t xml:space="preserve"> m²</w:t>
            </w:r>
          </w:p>
        </w:tc>
        <w:tc>
          <w:tcPr>
            <w:tcW w:w="1807" w:type="dxa"/>
            <w:vAlign w:val="center"/>
          </w:tcPr>
          <w:p w14:paraId="0E1E04C0" w14:textId="77777777" w:rsidR="00540CB7"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65301:001:3457</w:t>
            </w:r>
          </w:p>
        </w:tc>
        <w:tc>
          <w:tcPr>
            <w:tcW w:w="4091" w:type="dxa"/>
            <w:vAlign w:val="center"/>
          </w:tcPr>
          <w:p w14:paraId="30A8E762" w14:textId="24AD92BB" w:rsidR="00540CB7" w:rsidRPr="00A02901" w:rsidRDefault="00540CB7" w:rsidP="004E4D82">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rPr>
            </w:pPr>
            <w:r w:rsidRPr="00A02901">
              <w:rPr>
                <w:rFonts w:cs="Arial"/>
                <w:shd w:val="clear" w:color="auto" w:fill="FFFFFF"/>
              </w:rPr>
              <w:t xml:space="preserve">Ärimaa 50%, </w:t>
            </w:r>
            <w:r w:rsidR="00670C20">
              <w:rPr>
                <w:rFonts w:cs="Arial"/>
                <w:shd w:val="clear" w:color="auto" w:fill="FFFFFF"/>
              </w:rPr>
              <w:t>t</w:t>
            </w:r>
            <w:r w:rsidRPr="00A02901">
              <w:rPr>
                <w:rFonts w:cs="Arial"/>
                <w:shd w:val="clear" w:color="auto" w:fill="FFFFFF"/>
              </w:rPr>
              <w:t>ootmismaa 50%</w:t>
            </w:r>
          </w:p>
        </w:tc>
      </w:tr>
    </w:tbl>
    <w:p w14:paraId="486C5DF1" w14:textId="77777777" w:rsidR="00E81250" w:rsidRPr="00A02901" w:rsidRDefault="00E81250" w:rsidP="0048776C">
      <w:pPr>
        <w:spacing w:before="0" w:after="0"/>
        <w:rPr>
          <w:rFonts w:cs="Arial"/>
        </w:rPr>
      </w:pPr>
    </w:p>
    <w:p w14:paraId="005CBDEC" w14:textId="77777777" w:rsidR="008244C8" w:rsidRPr="00A02901" w:rsidRDefault="008244C8" w:rsidP="005C3D7E">
      <w:pPr>
        <w:pStyle w:val="Heading2"/>
      </w:pPr>
      <w:bookmarkStart w:id="18" w:name="_Toc189487173"/>
      <w:r w:rsidRPr="00A02901">
        <w:t>Olemasolevad teed ja juurdepääsud</w:t>
      </w:r>
      <w:bookmarkEnd w:id="18"/>
    </w:p>
    <w:p w14:paraId="00EEB246" w14:textId="599BABC4" w:rsidR="00864F5C" w:rsidRPr="00A02901" w:rsidRDefault="00864F5C" w:rsidP="0048776C">
      <w:pPr>
        <w:spacing w:before="0" w:after="0"/>
        <w:rPr>
          <w:rFonts w:cs="Arial"/>
        </w:rPr>
      </w:pPr>
      <w:r w:rsidRPr="00A02901">
        <w:rPr>
          <w:rFonts w:cs="Arial"/>
        </w:rPr>
        <w:t xml:space="preserve">Juurdepääs planeeringualale on </w:t>
      </w:r>
      <w:r w:rsidR="00540CB7" w:rsidRPr="00A02901">
        <w:rPr>
          <w:rFonts w:cs="Arial"/>
        </w:rPr>
        <w:t>Dolomiidi tee katastriüksuselt, kus asub väljaehitatud kõnnitee. Varasemalt planeeritud sõiduteed välja ehitatud ei ole. 80</w:t>
      </w:r>
      <w:r w:rsidR="00CB3AC3" w:rsidRPr="00A02901">
        <w:rPr>
          <w:rFonts w:cs="Arial"/>
        </w:rPr>
        <w:t> </w:t>
      </w:r>
      <w:r w:rsidR="00540CB7" w:rsidRPr="00A02901">
        <w:rPr>
          <w:rFonts w:cs="Arial"/>
        </w:rPr>
        <w:t>meetri kaugusel asub Graniidi tee, kus on olemas as</w:t>
      </w:r>
      <w:r w:rsidR="00EC4441" w:rsidRPr="00A02901">
        <w:rPr>
          <w:rFonts w:cs="Arial"/>
        </w:rPr>
        <w:t>faltkattega sõidu- ja kõnnitee.</w:t>
      </w:r>
    </w:p>
    <w:p w14:paraId="6039C8FF" w14:textId="77777777" w:rsidR="00E81250" w:rsidRPr="00A02901" w:rsidRDefault="00E81250" w:rsidP="0048776C">
      <w:pPr>
        <w:spacing w:before="0" w:after="0"/>
        <w:rPr>
          <w:rFonts w:cs="Arial"/>
        </w:rPr>
      </w:pPr>
    </w:p>
    <w:p w14:paraId="23E0D53D" w14:textId="77777777" w:rsidR="008244C8" w:rsidRPr="00A02901" w:rsidRDefault="00B367C6" w:rsidP="005C3D7E">
      <w:pPr>
        <w:pStyle w:val="Heading2"/>
      </w:pPr>
      <w:bookmarkStart w:id="19" w:name="_Toc189487174"/>
      <w:r w:rsidRPr="00A02901">
        <w:t>Olemasolev</w:t>
      </w:r>
      <w:r w:rsidR="008244C8" w:rsidRPr="00A02901">
        <w:t xml:space="preserve"> tehnovarustus</w:t>
      </w:r>
      <w:bookmarkEnd w:id="19"/>
    </w:p>
    <w:p w14:paraId="036141DB" w14:textId="77777777" w:rsidR="008244C8" w:rsidRPr="00A02901" w:rsidRDefault="00405EDD" w:rsidP="0048776C">
      <w:pPr>
        <w:spacing w:before="0" w:after="0"/>
        <w:rPr>
          <w:rFonts w:cs="Arial"/>
        </w:rPr>
      </w:pPr>
      <w:r w:rsidRPr="00A02901">
        <w:rPr>
          <w:rFonts w:cs="Arial"/>
        </w:rPr>
        <w:t>Planeeritava ala</w:t>
      </w:r>
      <w:r w:rsidR="008244C8" w:rsidRPr="00A02901">
        <w:rPr>
          <w:rFonts w:cs="Arial"/>
        </w:rPr>
        <w:t xml:space="preserve"> loodenurgas asuvad tehnovõrgud:</w:t>
      </w:r>
    </w:p>
    <w:p w14:paraId="452826FB" w14:textId="77777777" w:rsidR="008244C8" w:rsidRPr="00A02901" w:rsidRDefault="008244C8" w:rsidP="0048776C">
      <w:pPr>
        <w:pStyle w:val="ListParagraph"/>
        <w:numPr>
          <w:ilvl w:val="0"/>
          <w:numId w:val="20"/>
        </w:numPr>
        <w:spacing w:before="0" w:after="0"/>
        <w:ind w:left="284" w:hanging="218"/>
        <w:rPr>
          <w:rFonts w:cs="Arial"/>
        </w:rPr>
      </w:pPr>
      <w:r w:rsidRPr="00A02901">
        <w:rPr>
          <w:rFonts w:cs="Arial"/>
        </w:rPr>
        <w:t>veetorusti</w:t>
      </w:r>
      <w:r w:rsidR="006A7F2E" w:rsidRPr="00A02901">
        <w:rPr>
          <w:rFonts w:cs="Arial"/>
        </w:rPr>
        <w:t>k</w:t>
      </w:r>
      <w:r w:rsidRPr="00A02901">
        <w:rPr>
          <w:rFonts w:cs="Arial"/>
        </w:rPr>
        <w:t>;</w:t>
      </w:r>
    </w:p>
    <w:p w14:paraId="306C3C68" w14:textId="77777777" w:rsidR="008244C8" w:rsidRPr="00A02901" w:rsidRDefault="008244C8" w:rsidP="0048776C">
      <w:pPr>
        <w:pStyle w:val="ListParagraph"/>
        <w:numPr>
          <w:ilvl w:val="0"/>
          <w:numId w:val="20"/>
        </w:numPr>
        <w:spacing w:before="0" w:after="0"/>
        <w:ind w:left="284" w:hanging="218"/>
        <w:rPr>
          <w:rFonts w:cs="Arial"/>
        </w:rPr>
      </w:pPr>
      <w:r w:rsidRPr="00A02901">
        <w:rPr>
          <w:rFonts w:cs="Arial"/>
        </w:rPr>
        <w:t>kanalisatsioonitorustik.</w:t>
      </w:r>
    </w:p>
    <w:p w14:paraId="222AE3FB" w14:textId="77777777" w:rsidR="00811A14" w:rsidRPr="00A02901" w:rsidRDefault="00811A14" w:rsidP="00811A14">
      <w:pPr>
        <w:spacing w:before="0" w:after="0"/>
        <w:rPr>
          <w:rFonts w:cs="Arial"/>
        </w:rPr>
      </w:pPr>
    </w:p>
    <w:p w14:paraId="7002FD99" w14:textId="2F8CB71C" w:rsidR="00811A14" w:rsidRPr="00A02901" w:rsidRDefault="00811A14" w:rsidP="00811A14">
      <w:pPr>
        <w:spacing w:before="0" w:after="0"/>
        <w:rPr>
          <w:rFonts w:cs="Arial"/>
        </w:rPr>
      </w:pPr>
      <w:r w:rsidRPr="00A02901">
        <w:rPr>
          <w:rFonts w:cs="Arial"/>
        </w:rPr>
        <w:t>Dolomiidi teel asuvad tehnovõrgud:</w:t>
      </w:r>
    </w:p>
    <w:p w14:paraId="50EEB0D7" w14:textId="005307CB" w:rsidR="00811A14" w:rsidRPr="00A02901" w:rsidRDefault="00811A14" w:rsidP="00811A14">
      <w:pPr>
        <w:pStyle w:val="ListParagraph"/>
        <w:numPr>
          <w:ilvl w:val="0"/>
          <w:numId w:val="21"/>
        </w:numPr>
        <w:spacing w:before="0" w:after="0"/>
        <w:ind w:left="284" w:hanging="218"/>
        <w:rPr>
          <w:rFonts w:cs="Arial"/>
        </w:rPr>
      </w:pPr>
      <w:r w:rsidRPr="00A02901">
        <w:rPr>
          <w:rFonts w:cs="Arial"/>
        </w:rPr>
        <w:t>tänavavalgustus maakaabelliin.</w:t>
      </w:r>
    </w:p>
    <w:p w14:paraId="435637B9" w14:textId="77777777" w:rsidR="008244C8" w:rsidRPr="00A02901" w:rsidRDefault="008244C8" w:rsidP="0048776C">
      <w:pPr>
        <w:spacing w:before="0" w:after="0"/>
        <w:rPr>
          <w:rFonts w:cs="Arial"/>
        </w:rPr>
      </w:pPr>
    </w:p>
    <w:p w14:paraId="5DA49B28" w14:textId="77777777" w:rsidR="008244C8" w:rsidRPr="00A02901" w:rsidRDefault="008244C8" w:rsidP="0048776C">
      <w:pPr>
        <w:spacing w:before="0" w:after="0"/>
        <w:rPr>
          <w:rFonts w:cs="Arial"/>
        </w:rPr>
      </w:pPr>
      <w:r w:rsidRPr="00A02901">
        <w:rPr>
          <w:rFonts w:cs="Arial"/>
        </w:rPr>
        <w:t>Graniidi teel (80 meetri kaugusel) asuvad tehnovõrgud:</w:t>
      </w:r>
    </w:p>
    <w:p w14:paraId="0EE13D67" w14:textId="77777777" w:rsidR="008244C8" w:rsidRPr="00A02901" w:rsidRDefault="008244C8" w:rsidP="0048776C">
      <w:pPr>
        <w:pStyle w:val="ListParagraph"/>
        <w:numPr>
          <w:ilvl w:val="0"/>
          <w:numId w:val="21"/>
        </w:numPr>
        <w:spacing w:before="0" w:after="0"/>
        <w:ind w:left="284" w:hanging="218"/>
        <w:rPr>
          <w:rFonts w:cs="Arial"/>
        </w:rPr>
      </w:pPr>
      <w:r w:rsidRPr="00A02901">
        <w:rPr>
          <w:rFonts w:cs="Arial"/>
        </w:rPr>
        <w:t>veetorustik;</w:t>
      </w:r>
    </w:p>
    <w:p w14:paraId="71FD5329" w14:textId="77777777" w:rsidR="008244C8" w:rsidRPr="00A02901" w:rsidRDefault="008244C8" w:rsidP="0048776C">
      <w:pPr>
        <w:pStyle w:val="ListParagraph"/>
        <w:numPr>
          <w:ilvl w:val="0"/>
          <w:numId w:val="21"/>
        </w:numPr>
        <w:spacing w:before="0" w:after="0"/>
        <w:ind w:left="284" w:hanging="218"/>
        <w:rPr>
          <w:rFonts w:cs="Arial"/>
        </w:rPr>
      </w:pPr>
      <w:r w:rsidRPr="00A02901">
        <w:rPr>
          <w:rFonts w:cs="Arial"/>
        </w:rPr>
        <w:t>reovee kanalisatsiooni survetoru;</w:t>
      </w:r>
    </w:p>
    <w:p w14:paraId="1E6C3552" w14:textId="77777777" w:rsidR="008244C8" w:rsidRPr="00A02901" w:rsidRDefault="008244C8" w:rsidP="0048776C">
      <w:pPr>
        <w:pStyle w:val="ListParagraph"/>
        <w:numPr>
          <w:ilvl w:val="0"/>
          <w:numId w:val="21"/>
        </w:numPr>
        <w:spacing w:before="0" w:after="0"/>
        <w:ind w:left="284" w:hanging="218"/>
        <w:rPr>
          <w:rFonts w:cs="Arial"/>
        </w:rPr>
      </w:pPr>
      <w:r w:rsidRPr="00A02901">
        <w:rPr>
          <w:rFonts w:cs="Arial"/>
        </w:rPr>
        <w:t>elektrimaakaabelliin.</w:t>
      </w:r>
    </w:p>
    <w:p w14:paraId="59A3FF1C" w14:textId="77777777" w:rsidR="00811A14" w:rsidRPr="00A02901" w:rsidRDefault="00811A14" w:rsidP="00811A14">
      <w:pPr>
        <w:spacing w:before="0" w:after="0"/>
        <w:rPr>
          <w:rFonts w:cs="Arial"/>
        </w:rPr>
      </w:pPr>
    </w:p>
    <w:p w14:paraId="601FA509" w14:textId="480AC024" w:rsidR="00811A14" w:rsidRPr="00A02901" w:rsidRDefault="00811A14" w:rsidP="00811A14">
      <w:pPr>
        <w:spacing w:before="0" w:after="0"/>
        <w:contextualSpacing/>
        <w:rPr>
          <w:rFonts w:cs="Arial"/>
        </w:rPr>
      </w:pPr>
      <w:r w:rsidRPr="00A02901">
        <w:rPr>
          <w:rFonts w:cs="Arial"/>
        </w:rPr>
        <w:t>Olemasolev tehnovarustus on esitatud joonisel AS-03 Tugiplaan ja AS-04 Põhijoonis.</w:t>
      </w:r>
    </w:p>
    <w:p w14:paraId="38465425" w14:textId="77777777" w:rsidR="00676803" w:rsidRPr="00A02901" w:rsidRDefault="00676803" w:rsidP="0048776C">
      <w:pPr>
        <w:spacing w:before="0" w:after="0"/>
        <w:rPr>
          <w:rFonts w:cs="Arial"/>
        </w:rPr>
      </w:pPr>
    </w:p>
    <w:p w14:paraId="7D16E29C" w14:textId="77777777" w:rsidR="008244C8" w:rsidRPr="00A02901" w:rsidRDefault="008244C8" w:rsidP="005C3D7E">
      <w:pPr>
        <w:pStyle w:val="Heading2"/>
      </w:pPr>
      <w:bookmarkStart w:id="20" w:name="_Toc189487175"/>
      <w:r w:rsidRPr="00A02901">
        <w:t>Olemasolev haljastus ja keskkond</w:t>
      </w:r>
      <w:bookmarkEnd w:id="20"/>
    </w:p>
    <w:p w14:paraId="72006C56" w14:textId="77777777" w:rsidR="00F73832" w:rsidRPr="00A02901" w:rsidRDefault="004723EF" w:rsidP="0048776C">
      <w:pPr>
        <w:spacing w:before="0" w:after="0"/>
        <w:rPr>
          <w:rFonts w:cs="Arial"/>
        </w:rPr>
      </w:pPr>
      <w:r w:rsidRPr="00A02901">
        <w:rPr>
          <w:rFonts w:cs="Arial"/>
        </w:rPr>
        <w:t xml:space="preserve">Maa-ala </w:t>
      </w:r>
      <w:r w:rsidR="008244C8" w:rsidRPr="00A02901">
        <w:rPr>
          <w:rFonts w:cs="Arial"/>
        </w:rPr>
        <w:t>ida- ja l</w:t>
      </w:r>
      <w:r w:rsidR="00EC4441" w:rsidRPr="00A02901">
        <w:rPr>
          <w:rFonts w:cs="Arial"/>
        </w:rPr>
        <w:t>ääneosas kasvab kõrghaljastust.</w:t>
      </w:r>
    </w:p>
    <w:p w14:paraId="41DB500C" w14:textId="77777777" w:rsidR="005C3D7E" w:rsidRPr="00A02901" w:rsidRDefault="005C3D7E" w:rsidP="0048776C">
      <w:pPr>
        <w:spacing w:before="0" w:after="0"/>
        <w:rPr>
          <w:rFonts w:cs="Arial"/>
        </w:rPr>
      </w:pPr>
    </w:p>
    <w:p w14:paraId="2EB307E8" w14:textId="77777777" w:rsidR="008244C8" w:rsidRPr="00A02901" w:rsidRDefault="008244C8" w:rsidP="005C3D7E">
      <w:pPr>
        <w:pStyle w:val="Heading2"/>
      </w:pPr>
      <w:bookmarkStart w:id="21" w:name="_Toc189487176"/>
      <w:r w:rsidRPr="00A02901">
        <w:t>Kehtivad piirangud</w:t>
      </w:r>
      <w:bookmarkEnd w:id="21"/>
    </w:p>
    <w:p w14:paraId="25432467" w14:textId="77777777" w:rsidR="008114D7" w:rsidRPr="00A02901" w:rsidRDefault="004E0670" w:rsidP="0048776C">
      <w:pPr>
        <w:spacing w:before="0" w:after="0"/>
        <w:rPr>
          <w:rFonts w:cs="Arial"/>
        </w:rPr>
      </w:pPr>
      <w:r w:rsidRPr="00A02901">
        <w:rPr>
          <w:rFonts w:cs="Arial"/>
        </w:rPr>
        <w:t xml:space="preserve">Planeeritaval alal </w:t>
      </w:r>
      <w:r w:rsidR="005C1F2C" w:rsidRPr="00A02901">
        <w:rPr>
          <w:rFonts w:cs="Arial"/>
        </w:rPr>
        <w:t>kehtivad kitsendused:</w:t>
      </w:r>
    </w:p>
    <w:p w14:paraId="1BD84415" w14:textId="77777777" w:rsidR="001B06EB" w:rsidRPr="00A02901" w:rsidRDefault="00693ED5" w:rsidP="0048776C">
      <w:pPr>
        <w:pStyle w:val="ListParagraph"/>
        <w:numPr>
          <w:ilvl w:val="0"/>
          <w:numId w:val="23"/>
        </w:numPr>
        <w:spacing w:before="0" w:after="0"/>
        <w:ind w:left="284" w:hanging="218"/>
        <w:rPr>
          <w:rFonts w:cs="Arial"/>
        </w:rPr>
      </w:pPr>
      <w:r w:rsidRPr="00A02901">
        <w:rPr>
          <w:rFonts w:cs="Arial"/>
        </w:rPr>
        <w:t>v</w:t>
      </w:r>
      <w:r w:rsidR="001B06EB" w:rsidRPr="00A02901">
        <w:rPr>
          <w:rFonts w:cs="Arial"/>
        </w:rPr>
        <w:t>eetorustiku kaitsevöönd, laiusega 4 meetrit;</w:t>
      </w:r>
    </w:p>
    <w:p w14:paraId="52B8AA1A" w14:textId="2422DBFF" w:rsidR="008244C8" w:rsidRPr="00A02901" w:rsidRDefault="008244C8" w:rsidP="0048776C">
      <w:pPr>
        <w:pStyle w:val="ListParagraph"/>
        <w:numPr>
          <w:ilvl w:val="0"/>
          <w:numId w:val="23"/>
        </w:numPr>
        <w:spacing w:before="0" w:after="0"/>
        <w:ind w:left="284" w:hanging="218"/>
        <w:rPr>
          <w:rFonts w:cs="Arial"/>
        </w:rPr>
      </w:pPr>
      <w:r w:rsidRPr="00A02901">
        <w:rPr>
          <w:rFonts w:cs="Arial"/>
        </w:rPr>
        <w:t>kanalisatsioonitorustiku kaitsevöönd, laiusega 4 meetrit</w:t>
      </w:r>
      <w:r w:rsidR="00811A14" w:rsidRPr="00A02901">
        <w:rPr>
          <w:rFonts w:cs="Arial"/>
        </w:rPr>
        <w:t>;</w:t>
      </w:r>
    </w:p>
    <w:p w14:paraId="10E1E37A" w14:textId="4F3ABEE0" w:rsidR="00811A14" w:rsidRPr="00A02901" w:rsidRDefault="00811A14" w:rsidP="0048776C">
      <w:pPr>
        <w:pStyle w:val="ListParagraph"/>
        <w:numPr>
          <w:ilvl w:val="0"/>
          <w:numId w:val="23"/>
        </w:numPr>
        <w:spacing w:before="0" w:after="0"/>
        <w:ind w:left="284" w:hanging="218"/>
        <w:rPr>
          <w:rFonts w:cs="Arial"/>
        </w:rPr>
      </w:pPr>
      <w:r w:rsidRPr="00A02901">
        <w:rPr>
          <w:rFonts w:cs="Arial"/>
        </w:rPr>
        <w:t>uuringu ala (geoloogiline).</w:t>
      </w:r>
    </w:p>
    <w:p w14:paraId="704E8C07" w14:textId="77777777" w:rsidR="00811A14" w:rsidRPr="00A02901" w:rsidRDefault="00811A14" w:rsidP="00811A14">
      <w:pPr>
        <w:spacing w:before="0" w:after="0"/>
        <w:rPr>
          <w:rFonts w:cs="Arial"/>
        </w:rPr>
      </w:pPr>
    </w:p>
    <w:p w14:paraId="1A0BAE62" w14:textId="008C8D1A" w:rsidR="00811A14" w:rsidRPr="00A02901" w:rsidRDefault="00811A14" w:rsidP="00811A14">
      <w:pPr>
        <w:spacing w:before="0" w:after="0"/>
        <w:rPr>
          <w:rFonts w:cs="Arial"/>
        </w:rPr>
      </w:pPr>
      <w:r w:rsidRPr="00A02901">
        <w:rPr>
          <w:rFonts w:cs="Arial"/>
        </w:rPr>
        <w:t>Olemasolevad kitsendused on esitatud joonisel AS-03 Tugiplaan ja AS-04 Põhijoonis.</w:t>
      </w:r>
    </w:p>
    <w:p w14:paraId="1162846F" w14:textId="77777777" w:rsidR="006A5025" w:rsidRPr="00A02901" w:rsidRDefault="006A5025" w:rsidP="0048776C">
      <w:pPr>
        <w:spacing w:before="0" w:after="0"/>
        <w:rPr>
          <w:rFonts w:cs="Arial"/>
        </w:rPr>
      </w:pPr>
    </w:p>
    <w:p w14:paraId="0B7F59C3" w14:textId="77777777" w:rsidR="006A5025" w:rsidRPr="00A02901" w:rsidRDefault="006A5025" w:rsidP="0048776C">
      <w:pPr>
        <w:spacing w:before="0" w:after="0"/>
        <w:rPr>
          <w:rFonts w:cs="Arial"/>
        </w:rPr>
      </w:pPr>
    </w:p>
    <w:p w14:paraId="2FA35399" w14:textId="77777777" w:rsidR="00871B6B" w:rsidRPr="00A02901" w:rsidRDefault="008244C8" w:rsidP="0048776C">
      <w:pPr>
        <w:pStyle w:val="Heading1"/>
      </w:pPr>
      <w:bookmarkStart w:id="22" w:name="_Toc189487177"/>
      <w:r w:rsidRPr="00A02901">
        <w:t>PLANEERINGU ETTEPANEK</w:t>
      </w:r>
      <w:bookmarkEnd w:id="22"/>
    </w:p>
    <w:p w14:paraId="27CAF28B" w14:textId="77777777" w:rsidR="00701841" w:rsidRPr="00A02901" w:rsidRDefault="00701841" w:rsidP="0048776C">
      <w:pPr>
        <w:spacing w:before="0" w:after="0"/>
        <w:rPr>
          <w:rFonts w:cs="Arial"/>
        </w:rPr>
      </w:pPr>
    </w:p>
    <w:p w14:paraId="2FC78FCB" w14:textId="035718D3" w:rsidR="00871B6B" w:rsidRPr="00A02901" w:rsidRDefault="00871B6B" w:rsidP="005C3D7E">
      <w:pPr>
        <w:pStyle w:val="Heading2"/>
      </w:pPr>
      <w:bookmarkStart w:id="23" w:name="_Toc189487178"/>
      <w:r w:rsidRPr="00A02901">
        <w:t>Krundijaotus</w:t>
      </w:r>
      <w:r w:rsidR="00811A14" w:rsidRPr="00A02901">
        <w:t xml:space="preserve"> ja hoonestusala</w:t>
      </w:r>
      <w:bookmarkEnd w:id="23"/>
    </w:p>
    <w:p w14:paraId="0D1E9AAA" w14:textId="6984797C" w:rsidR="00811A14" w:rsidRPr="00A02901" w:rsidRDefault="00811A14" w:rsidP="00811A14">
      <w:pPr>
        <w:autoSpaceDE w:val="0"/>
        <w:autoSpaceDN w:val="0"/>
        <w:adjustRightInd w:val="0"/>
        <w:spacing w:before="0" w:after="0"/>
        <w:rPr>
          <w:rFonts w:cs="Arial"/>
        </w:rPr>
      </w:pPr>
      <w:r w:rsidRPr="00A02901">
        <w:rPr>
          <w:rFonts w:cs="Arial"/>
        </w:rPr>
        <w:t>Planeeritav maa-ala koosneb elamumaa sihtotstarbega kinnistust Dolomiidi tee 1 suurusega 14</w:t>
      </w:r>
      <w:r w:rsidR="00D26C99" w:rsidRPr="00A02901">
        <w:rPr>
          <w:rFonts w:cs="Arial"/>
        </w:rPr>
        <w:t> </w:t>
      </w:r>
      <w:r w:rsidRPr="00A02901">
        <w:rPr>
          <w:rFonts w:cs="Arial"/>
        </w:rPr>
        <w:t>058</w:t>
      </w:r>
      <w:r w:rsidR="00D26C99" w:rsidRPr="00A02901">
        <w:rPr>
          <w:rFonts w:cs="Arial"/>
        </w:rPr>
        <w:t> </w:t>
      </w:r>
      <w:r w:rsidRPr="00A02901">
        <w:rPr>
          <w:rFonts w:cs="Arial"/>
        </w:rPr>
        <w:t>m². Planeeringulahenduses on ette nähtud kinnistu jagada kolmeks elamumaa sihtotstarbega krundiks, üheks ärimaa krundiks, üheks üldkasutatava maa sihtotstarbega krundiks ning üheks transpordimaa sihtotstarbega krundiks:</w:t>
      </w:r>
    </w:p>
    <w:p w14:paraId="6A2014F7" w14:textId="77777777" w:rsidR="00811A14" w:rsidRPr="00A02901" w:rsidRDefault="00811A14" w:rsidP="00811A14">
      <w:pPr>
        <w:autoSpaceDE w:val="0"/>
        <w:autoSpaceDN w:val="0"/>
        <w:adjustRightInd w:val="0"/>
        <w:spacing w:before="0" w:after="0"/>
        <w:rPr>
          <w:rFonts w:cs="Arial"/>
        </w:rPr>
      </w:pPr>
    </w:p>
    <w:p w14:paraId="6BD1442F" w14:textId="34219AC5" w:rsidR="00811A14" w:rsidRPr="00A02901" w:rsidRDefault="004E4D82" w:rsidP="004E4D82">
      <w:pPr>
        <w:spacing w:before="0" w:after="0"/>
        <w:rPr>
          <w:rFonts w:cs="Arial"/>
          <w:i/>
          <w:iCs/>
          <w:szCs w:val="18"/>
        </w:rPr>
      </w:pPr>
      <w:r w:rsidRPr="00A02901">
        <w:rPr>
          <w:i/>
          <w:iCs/>
          <w:szCs w:val="18"/>
        </w:rPr>
        <w:t xml:space="preserve">Tabel </w:t>
      </w:r>
      <w:r w:rsidRPr="00A02901">
        <w:rPr>
          <w:i/>
          <w:iCs/>
          <w:szCs w:val="18"/>
        </w:rPr>
        <w:fldChar w:fldCharType="begin"/>
      </w:r>
      <w:r w:rsidRPr="00A02901">
        <w:rPr>
          <w:i/>
          <w:iCs/>
          <w:szCs w:val="18"/>
        </w:rPr>
        <w:instrText xml:space="preserve"> SEQ Tabel \* ARABIC </w:instrText>
      </w:r>
      <w:r w:rsidRPr="00A02901">
        <w:rPr>
          <w:i/>
          <w:iCs/>
          <w:szCs w:val="18"/>
        </w:rPr>
        <w:fldChar w:fldCharType="separate"/>
      </w:r>
      <w:r w:rsidRPr="00A02901">
        <w:rPr>
          <w:i/>
          <w:iCs/>
          <w:szCs w:val="18"/>
        </w:rPr>
        <w:t>2</w:t>
      </w:r>
      <w:r w:rsidRPr="00A02901">
        <w:rPr>
          <w:i/>
          <w:iCs/>
          <w:szCs w:val="18"/>
        </w:rPr>
        <w:fldChar w:fldCharType="end"/>
      </w:r>
      <w:r w:rsidRPr="00A02901">
        <w:rPr>
          <w:i/>
          <w:iCs/>
          <w:szCs w:val="18"/>
        </w:rPr>
        <w:t xml:space="preserve">. </w:t>
      </w:r>
      <w:r w:rsidR="00811A14" w:rsidRPr="00A02901">
        <w:rPr>
          <w:i/>
          <w:iCs/>
        </w:rPr>
        <w:t>Krundijaotus</w:t>
      </w:r>
      <w:r w:rsidR="00D26C99" w:rsidRPr="00A02901">
        <w:rPr>
          <w:i/>
          <w:iCs/>
        </w:rPr>
        <w:t>.</w:t>
      </w:r>
    </w:p>
    <w:tbl>
      <w:tblPr>
        <w:tblStyle w:val="GridTable1Light"/>
        <w:tblW w:w="9927" w:type="dxa"/>
        <w:tblInd w:w="108" w:type="dxa"/>
        <w:tblLook w:val="04A0" w:firstRow="1" w:lastRow="0" w:firstColumn="1" w:lastColumn="0" w:noHBand="0" w:noVBand="1"/>
      </w:tblPr>
      <w:tblGrid>
        <w:gridCol w:w="620"/>
        <w:gridCol w:w="974"/>
        <w:gridCol w:w="4927"/>
        <w:gridCol w:w="3406"/>
      </w:tblGrid>
      <w:tr w:rsidR="00811A14" w:rsidRPr="00A02901" w14:paraId="5CBE0EDB" w14:textId="77777777" w:rsidTr="00D26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tcPr>
          <w:p w14:paraId="5631B3F6" w14:textId="77777777" w:rsidR="00811A14" w:rsidRPr="00A02901" w:rsidRDefault="00811A14" w:rsidP="00D26C99">
            <w:pPr>
              <w:spacing w:before="0"/>
              <w:jc w:val="center"/>
            </w:pPr>
            <w:r w:rsidRPr="00A02901">
              <w:t>Pos nr</w:t>
            </w:r>
          </w:p>
        </w:tc>
        <w:tc>
          <w:tcPr>
            <w:tcW w:w="974" w:type="dxa"/>
            <w:shd w:val="clear" w:color="auto" w:fill="F2F2F2" w:themeFill="background1" w:themeFillShade="F2"/>
          </w:tcPr>
          <w:p w14:paraId="4BD1CBFE" w14:textId="77777777" w:rsidR="00811A14" w:rsidRPr="00A02901" w:rsidRDefault="00811A14" w:rsidP="009068A5">
            <w:pPr>
              <w:spacing w:before="0"/>
              <w:jc w:val="center"/>
              <w:cnfStyle w:val="100000000000" w:firstRow="1" w:lastRow="0" w:firstColumn="0" w:lastColumn="0" w:oddVBand="0" w:evenVBand="0" w:oddHBand="0" w:evenHBand="0" w:firstRowFirstColumn="0" w:firstRowLastColumn="0" w:lastRowFirstColumn="0" w:lastRowLastColumn="0"/>
            </w:pPr>
            <w:r w:rsidRPr="00A02901">
              <w:t>Suurus (m²)</w:t>
            </w:r>
          </w:p>
        </w:tc>
        <w:tc>
          <w:tcPr>
            <w:tcW w:w="4927" w:type="dxa"/>
            <w:shd w:val="clear" w:color="auto" w:fill="F2F2F2" w:themeFill="background1" w:themeFillShade="F2"/>
          </w:tcPr>
          <w:p w14:paraId="4A8BB121" w14:textId="77777777" w:rsidR="00811A14" w:rsidRPr="00A02901" w:rsidRDefault="00811A14" w:rsidP="009068A5">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A02901">
              <w:t>Sihtotstarve</w:t>
            </w:r>
          </w:p>
          <w:p w14:paraId="6C17215E" w14:textId="77777777" w:rsidR="00811A14" w:rsidRPr="00A02901" w:rsidRDefault="00811A14" w:rsidP="009068A5">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A02901">
              <w:t>(detailplaneeringu liikide kaupa)</w:t>
            </w:r>
          </w:p>
        </w:tc>
        <w:tc>
          <w:tcPr>
            <w:tcW w:w="3406" w:type="dxa"/>
            <w:shd w:val="clear" w:color="auto" w:fill="F2F2F2" w:themeFill="background1" w:themeFillShade="F2"/>
          </w:tcPr>
          <w:p w14:paraId="4E67FFF2" w14:textId="77777777" w:rsidR="00811A14" w:rsidRPr="00A02901" w:rsidRDefault="00811A14" w:rsidP="009068A5">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A02901">
              <w:t>Sihtotstarve</w:t>
            </w:r>
          </w:p>
          <w:p w14:paraId="06D2B6DE" w14:textId="77777777" w:rsidR="00811A14" w:rsidRPr="00A02901" w:rsidRDefault="00811A14" w:rsidP="009068A5">
            <w:pPr>
              <w:spacing w:before="0"/>
              <w:jc w:val="center"/>
              <w:cnfStyle w:val="100000000000" w:firstRow="1" w:lastRow="0" w:firstColumn="0" w:lastColumn="0" w:oddVBand="0" w:evenVBand="0" w:oddHBand="0" w:evenHBand="0" w:firstRowFirstColumn="0" w:firstRowLastColumn="0" w:lastRowFirstColumn="0" w:lastRowLastColumn="0"/>
            </w:pPr>
            <w:r w:rsidRPr="00A02901">
              <w:t>(katastriüksuse liikide kaupa)</w:t>
            </w:r>
          </w:p>
        </w:tc>
      </w:tr>
      <w:tr w:rsidR="00811A14" w:rsidRPr="00A02901" w14:paraId="10090F01"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024CC7D8" w14:textId="77777777" w:rsidR="00811A14" w:rsidRPr="00A02901" w:rsidRDefault="00811A14" w:rsidP="00D36435">
            <w:pPr>
              <w:spacing w:before="0"/>
              <w:jc w:val="center"/>
            </w:pPr>
            <w:r w:rsidRPr="00A02901">
              <w:t>1</w:t>
            </w:r>
          </w:p>
        </w:tc>
        <w:tc>
          <w:tcPr>
            <w:tcW w:w="974" w:type="dxa"/>
            <w:vAlign w:val="center"/>
          </w:tcPr>
          <w:p w14:paraId="569B6C9A" w14:textId="7C49ADEF"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1073</w:t>
            </w:r>
          </w:p>
        </w:tc>
        <w:tc>
          <w:tcPr>
            <w:tcW w:w="4927" w:type="dxa"/>
            <w:vAlign w:val="center"/>
          </w:tcPr>
          <w:p w14:paraId="23A24690" w14:textId="11628C15"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üksikelamumaa</w:t>
            </w:r>
          </w:p>
        </w:tc>
        <w:tc>
          <w:tcPr>
            <w:tcW w:w="3406" w:type="dxa"/>
            <w:vAlign w:val="center"/>
          </w:tcPr>
          <w:p w14:paraId="2379BB09"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elamumaa</w:t>
            </w:r>
          </w:p>
        </w:tc>
      </w:tr>
      <w:tr w:rsidR="00811A14" w:rsidRPr="00A02901" w14:paraId="7CB59454"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3DB744F3" w14:textId="61AA099F" w:rsidR="00811A14" w:rsidRPr="00A02901" w:rsidRDefault="00811A14" w:rsidP="00D36435">
            <w:pPr>
              <w:spacing w:before="0"/>
              <w:jc w:val="center"/>
            </w:pPr>
            <w:r w:rsidRPr="00A02901">
              <w:t>2</w:t>
            </w:r>
          </w:p>
        </w:tc>
        <w:tc>
          <w:tcPr>
            <w:tcW w:w="974" w:type="dxa"/>
            <w:vAlign w:val="center"/>
          </w:tcPr>
          <w:p w14:paraId="3ADCE66F" w14:textId="7DE84770"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24</w:t>
            </w:r>
            <w:r w:rsidR="003358CA">
              <w:t>13</w:t>
            </w:r>
          </w:p>
        </w:tc>
        <w:tc>
          <w:tcPr>
            <w:tcW w:w="4927" w:type="dxa"/>
            <w:vAlign w:val="center"/>
          </w:tcPr>
          <w:p w14:paraId="47810717" w14:textId="3971B92D"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ridaelamumaa</w:t>
            </w:r>
          </w:p>
        </w:tc>
        <w:tc>
          <w:tcPr>
            <w:tcW w:w="3406" w:type="dxa"/>
            <w:vAlign w:val="center"/>
          </w:tcPr>
          <w:p w14:paraId="3BF9E43C" w14:textId="026AB27F"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elamumaa</w:t>
            </w:r>
          </w:p>
        </w:tc>
      </w:tr>
      <w:tr w:rsidR="00811A14" w:rsidRPr="00A02901" w14:paraId="329A05FF"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6A689332" w14:textId="375B9402" w:rsidR="00811A14" w:rsidRPr="00A02901" w:rsidRDefault="00811A14" w:rsidP="00D36435">
            <w:pPr>
              <w:spacing w:before="0"/>
              <w:jc w:val="center"/>
            </w:pPr>
            <w:r w:rsidRPr="00A02901">
              <w:t>3</w:t>
            </w:r>
          </w:p>
        </w:tc>
        <w:tc>
          <w:tcPr>
            <w:tcW w:w="974" w:type="dxa"/>
            <w:vAlign w:val="center"/>
          </w:tcPr>
          <w:p w14:paraId="48E3D961" w14:textId="680015D4"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2</w:t>
            </w:r>
            <w:r w:rsidR="003358CA">
              <w:t>414</w:t>
            </w:r>
          </w:p>
        </w:tc>
        <w:tc>
          <w:tcPr>
            <w:tcW w:w="4927" w:type="dxa"/>
            <w:vAlign w:val="center"/>
          </w:tcPr>
          <w:p w14:paraId="68172D83" w14:textId="35FCE60C"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ridaelamumaa</w:t>
            </w:r>
          </w:p>
        </w:tc>
        <w:tc>
          <w:tcPr>
            <w:tcW w:w="3406" w:type="dxa"/>
            <w:vAlign w:val="center"/>
          </w:tcPr>
          <w:p w14:paraId="5C39DB2C" w14:textId="42122EA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elamumaa</w:t>
            </w:r>
          </w:p>
        </w:tc>
      </w:tr>
      <w:tr w:rsidR="00811A14" w:rsidRPr="00A02901" w14:paraId="1C680ECB"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01B975C1" w14:textId="5F0C44F5" w:rsidR="00811A14" w:rsidRPr="00A02901" w:rsidRDefault="00811A14" w:rsidP="00D36435">
            <w:pPr>
              <w:spacing w:before="0"/>
              <w:jc w:val="center"/>
            </w:pPr>
            <w:r w:rsidRPr="00A02901">
              <w:t>4</w:t>
            </w:r>
          </w:p>
        </w:tc>
        <w:tc>
          <w:tcPr>
            <w:tcW w:w="974" w:type="dxa"/>
            <w:vAlign w:val="center"/>
          </w:tcPr>
          <w:p w14:paraId="42E70ED5" w14:textId="27704449" w:rsidR="00811A14" w:rsidRPr="00A02901" w:rsidRDefault="003358CA" w:rsidP="00D36435">
            <w:pPr>
              <w:spacing w:before="0"/>
              <w:jc w:val="center"/>
              <w:cnfStyle w:val="000000000000" w:firstRow="0" w:lastRow="0" w:firstColumn="0" w:lastColumn="0" w:oddVBand="0" w:evenVBand="0" w:oddHBand="0" w:evenHBand="0" w:firstRowFirstColumn="0" w:firstRowLastColumn="0" w:lastRowFirstColumn="0" w:lastRowLastColumn="0"/>
            </w:pPr>
            <w:r>
              <w:t>3843</w:t>
            </w:r>
          </w:p>
        </w:tc>
        <w:tc>
          <w:tcPr>
            <w:tcW w:w="4927" w:type="dxa"/>
            <w:vAlign w:val="center"/>
          </w:tcPr>
          <w:p w14:paraId="3530D12E" w14:textId="546B995A"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kaubandus-, toitlustus- ja teenindushoone maa; kontori- ja büroohoone maa</w:t>
            </w:r>
          </w:p>
        </w:tc>
        <w:tc>
          <w:tcPr>
            <w:tcW w:w="3406" w:type="dxa"/>
            <w:vAlign w:val="center"/>
          </w:tcPr>
          <w:p w14:paraId="2CD5AD5A" w14:textId="0E72A234"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ärimaa</w:t>
            </w:r>
          </w:p>
        </w:tc>
      </w:tr>
      <w:tr w:rsidR="00811A14" w:rsidRPr="00A02901" w14:paraId="180873C9"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46915ED2" w14:textId="3EE70336" w:rsidR="00811A14" w:rsidRPr="00A02901" w:rsidRDefault="00811A14" w:rsidP="00D36435">
            <w:pPr>
              <w:spacing w:before="0"/>
              <w:jc w:val="center"/>
            </w:pPr>
            <w:r w:rsidRPr="00A02901">
              <w:t>5</w:t>
            </w:r>
          </w:p>
        </w:tc>
        <w:tc>
          <w:tcPr>
            <w:tcW w:w="974" w:type="dxa"/>
            <w:vAlign w:val="center"/>
          </w:tcPr>
          <w:p w14:paraId="51EF86BD" w14:textId="298265EB" w:rsidR="00811A14" w:rsidRPr="00A02901" w:rsidRDefault="003358CA" w:rsidP="00D36435">
            <w:pPr>
              <w:spacing w:before="0"/>
              <w:jc w:val="center"/>
              <w:cnfStyle w:val="000000000000" w:firstRow="0" w:lastRow="0" w:firstColumn="0" w:lastColumn="0" w:oddVBand="0" w:evenVBand="0" w:oddHBand="0" w:evenHBand="0" w:firstRowFirstColumn="0" w:firstRowLastColumn="0" w:lastRowFirstColumn="0" w:lastRowLastColumn="0"/>
            </w:pPr>
            <w:r>
              <w:t>2092</w:t>
            </w:r>
          </w:p>
        </w:tc>
        <w:tc>
          <w:tcPr>
            <w:tcW w:w="4927" w:type="dxa"/>
            <w:vAlign w:val="center"/>
          </w:tcPr>
          <w:p w14:paraId="6D10E270"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haljasala maa</w:t>
            </w:r>
          </w:p>
        </w:tc>
        <w:tc>
          <w:tcPr>
            <w:tcW w:w="3406" w:type="dxa"/>
            <w:vAlign w:val="center"/>
          </w:tcPr>
          <w:p w14:paraId="3BCBE477"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üldkasutatav maa</w:t>
            </w:r>
          </w:p>
        </w:tc>
      </w:tr>
      <w:tr w:rsidR="00811A14" w:rsidRPr="00A02901" w14:paraId="543D33C1" w14:textId="77777777" w:rsidTr="00D26C99">
        <w:tc>
          <w:tcPr>
            <w:cnfStyle w:val="001000000000" w:firstRow="0" w:lastRow="0" w:firstColumn="1" w:lastColumn="0" w:oddVBand="0" w:evenVBand="0" w:oddHBand="0" w:evenHBand="0" w:firstRowFirstColumn="0" w:firstRowLastColumn="0" w:lastRowFirstColumn="0" w:lastRowLastColumn="0"/>
            <w:tcW w:w="620" w:type="dxa"/>
            <w:vAlign w:val="center"/>
          </w:tcPr>
          <w:p w14:paraId="174EB599" w14:textId="6C753545" w:rsidR="00811A14" w:rsidRPr="00A02901" w:rsidRDefault="00811A14" w:rsidP="00D36435">
            <w:pPr>
              <w:spacing w:before="0"/>
              <w:jc w:val="center"/>
            </w:pPr>
            <w:r w:rsidRPr="00A02901">
              <w:t>6</w:t>
            </w:r>
          </w:p>
        </w:tc>
        <w:tc>
          <w:tcPr>
            <w:tcW w:w="974" w:type="dxa"/>
            <w:vAlign w:val="center"/>
          </w:tcPr>
          <w:p w14:paraId="41995E50" w14:textId="23FF3B6E"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2</w:t>
            </w:r>
            <w:r w:rsidR="003358CA">
              <w:t>223</w:t>
            </w:r>
          </w:p>
        </w:tc>
        <w:tc>
          <w:tcPr>
            <w:tcW w:w="4927" w:type="dxa"/>
            <w:vAlign w:val="center"/>
          </w:tcPr>
          <w:p w14:paraId="33C3F197"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tee ja tänava maa</w:t>
            </w:r>
          </w:p>
        </w:tc>
        <w:tc>
          <w:tcPr>
            <w:tcW w:w="3406" w:type="dxa"/>
            <w:vAlign w:val="center"/>
          </w:tcPr>
          <w:p w14:paraId="7F17EF1D" w14:textId="77777777" w:rsidR="00811A14" w:rsidRPr="00A02901" w:rsidRDefault="00811A14" w:rsidP="00D36435">
            <w:pPr>
              <w:spacing w:before="0"/>
              <w:jc w:val="center"/>
              <w:cnfStyle w:val="000000000000" w:firstRow="0" w:lastRow="0" w:firstColumn="0" w:lastColumn="0" w:oddVBand="0" w:evenVBand="0" w:oddHBand="0" w:evenHBand="0" w:firstRowFirstColumn="0" w:firstRowLastColumn="0" w:lastRowFirstColumn="0" w:lastRowLastColumn="0"/>
            </w:pPr>
            <w:r w:rsidRPr="00A02901">
              <w:t>transpordimaa</w:t>
            </w:r>
          </w:p>
        </w:tc>
      </w:tr>
    </w:tbl>
    <w:p w14:paraId="6BC417C4" w14:textId="04DE1577" w:rsidR="00811A14" w:rsidRPr="00A02901" w:rsidRDefault="00811A14" w:rsidP="00C37209">
      <w:pPr>
        <w:spacing w:after="0"/>
        <w:rPr>
          <w:rFonts w:eastAsia="Times New Roman" w:cs="Arial"/>
        </w:rPr>
      </w:pPr>
      <w:r w:rsidRPr="00A02901">
        <w:rPr>
          <w:rFonts w:cs="Arial"/>
        </w:rPr>
        <w:t>Hoonestusala minimaalne kaugus naaberkruntide piiridest on vähemalt 4</w:t>
      </w:r>
      <w:r w:rsidR="00D26C99" w:rsidRPr="00A02901">
        <w:rPr>
          <w:rFonts w:cs="Arial"/>
        </w:rPr>
        <w:t> </w:t>
      </w:r>
      <w:r w:rsidRPr="00A02901">
        <w:rPr>
          <w:rFonts w:cs="Arial"/>
        </w:rPr>
        <w:t>m. Hoonestusala piiritlemine ja selle sidumine krundi piiridega on näidatud põhijoonisel.</w:t>
      </w:r>
    </w:p>
    <w:p w14:paraId="5CD0B3E3" w14:textId="384D87BD" w:rsidR="00811A14" w:rsidRPr="00A02901" w:rsidRDefault="00811A14" w:rsidP="00811A14">
      <w:pPr>
        <w:spacing w:before="0" w:after="0"/>
        <w:rPr>
          <w:rFonts w:cs="Arial"/>
        </w:rPr>
      </w:pPr>
      <w:bookmarkStart w:id="24" w:name="_Hlk189475618"/>
      <w:r w:rsidRPr="00A02901">
        <w:rPr>
          <w:rFonts w:cs="Arial"/>
        </w:rPr>
        <w:lastRenderedPageBreak/>
        <w:t>Vastavalt üldplaneeringule tuleb moodustada üldkasutatav haljas- ja parkmetsa maa, kuhu saab rajada laste mänguväljakuid ja palliplatse. Antud planeeringus on nõue lahendatud järgmiselt</w:t>
      </w:r>
      <w:r w:rsidR="006F6064" w:rsidRPr="00A02901">
        <w:rPr>
          <w:rFonts w:cs="Arial"/>
        </w:rPr>
        <w:t xml:space="preserve"> </w:t>
      </w:r>
      <w:r w:rsidR="00D26C99" w:rsidRPr="00A02901">
        <w:rPr>
          <w:rFonts w:cs="Arial"/>
        </w:rPr>
        <w:t>–</w:t>
      </w:r>
      <w:r w:rsidR="006F6064" w:rsidRPr="00A02901">
        <w:rPr>
          <w:rFonts w:cs="Arial"/>
        </w:rPr>
        <w:t xml:space="preserve"> </w:t>
      </w:r>
      <w:r w:rsidRPr="00A02901">
        <w:rPr>
          <w:rFonts w:cs="Arial"/>
        </w:rPr>
        <w:t>moodustatud on üldkasutatava maa krunt</w:t>
      </w:r>
      <w:r w:rsidR="006F6064" w:rsidRPr="00A02901">
        <w:rPr>
          <w:rFonts w:cs="Arial"/>
        </w:rPr>
        <w:t xml:space="preserve"> pos nr 5</w:t>
      </w:r>
      <w:r w:rsidR="003358CA">
        <w:rPr>
          <w:rFonts w:cs="Arial"/>
        </w:rPr>
        <w:t>, mis moodustab planeeringualast 15%</w:t>
      </w:r>
      <w:r w:rsidR="00EC2AFF">
        <w:rPr>
          <w:rFonts w:cs="Arial"/>
        </w:rPr>
        <w:t xml:space="preserve"> ning kuhu tuleb rajada 20</w:t>
      </w:r>
      <w:r w:rsidR="0075377E" w:rsidRPr="00A02901">
        <w:rPr>
          <w:rFonts w:cs="Arial"/>
        </w:rPr>
        <w:t> </w:t>
      </w:r>
      <w:r w:rsidR="00EC2AFF">
        <w:rPr>
          <w:rFonts w:cs="Arial"/>
        </w:rPr>
        <w:t>meetri laiune kõrghaljastatud kaitsehaljastus</w:t>
      </w:r>
      <w:r w:rsidR="006F6064" w:rsidRPr="00A02901">
        <w:rPr>
          <w:rFonts w:cs="Arial"/>
        </w:rPr>
        <w:t xml:space="preserve">. </w:t>
      </w:r>
      <w:r w:rsidR="00EC2AFF">
        <w:rPr>
          <w:rFonts w:cs="Arial"/>
        </w:rPr>
        <w:t xml:space="preserve">Mänguväljakud rajatakse ridaelamute hoovialadele kruntide siseselt. </w:t>
      </w:r>
    </w:p>
    <w:bookmarkEnd w:id="24"/>
    <w:p w14:paraId="4D91E4B4" w14:textId="77777777" w:rsidR="00811A14" w:rsidRPr="00A02901" w:rsidRDefault="00811A14" w:rsidP="00811A14">
      <w:pPr>
        <w:spacing w:before="0" w:after="0"/>
        <w:rPr>
          <w:rFonts w:cs="Arial"/>
        </w:rPr>
      </w:pPr>
      <w:r w:rsidRPr="00A02901">
        <w:rPr>
          <w:rFonts w:cs="Arial"/>
        </w:rPr>
        <w:t>Planeerimisel on lähtutud üldplaneeringuga kehtestatud nõuetest. Kruntide suurused on kavandatud vastavalt planeeritud kruntide sihtotstarbele.</w:t>
      </w:r>
    </w:p>
    <w:p w14:paraId="425CD103" w14:textId="77777777" w:rsidR="00701841" w:rsidRPr="00A02901" w:rsidRDefault="00701841" w:rsidP="0048776C">
      <w:pPr>
        <w:spacing w:before="0" w:after="0"/>
        <w:rPr>
          <w:rFonts w:eastAsia="Times New Roman" w:cs="Arial"/>
        </w:rPr>
      </w:pPr>
    </w:p>
    <w:p w14:paraId="7DCB2625" w14:textId="77777777" w:rsidR="00701841" w:rsidRPr="00A02901" w:rsidRDefault="00701841" w:rsidP="005C3D7E">
      <w:pPr>
        <w:pStyle w:val="Heading2"/>
      </w:pPr>
      <w:bookmarkStart w:id="25" w:name="_Toc189487179"/>
      <w:r w:rsidRPr="00A02901">
        <w:t>Krundi ehitusõigus</w:t>
      </w:r>
      <w:bookmarkEnd w:id="25"/>
    </w:p>
    <w:p w14:paraId="7EC5F1E7" w14:textId="77777777" w:rsidR="006F6064" w:rsidRPr="00A02901" w:rsidRDefault="006F6064" w:rsidP="006F6064">
      <w:pPr>
        <w:spacing w:before="0" w:after="0"/>
        <w:rPr>
          <w:rFonts w:cs="Arial"/>
        </w:rPr>
      </w:pPr>
      <w:r w:rsidRPr="00A02901">
        <w:rPr>
          <w:rFonts w:cs="Arial"/>
        </w:rPr>
        <w:t xml:space="preserve">Krundi ehitusõigusega määratakse </w:t>
      </w:r>
      <w:proofErr w:type="spellStart"/>
      <w:r w:rsidRPr="00A02901">
        <w:rPr>
          <w:rFonts w:cs="Arial"/>
        </w:rPr>
        <w:t>PlanS</w:t>
      </w:r>
      <w:proofErr w:type="spellEnd"/>
      <w:r w:rsidRPr="00A02901">
        <w:rPr>
          <w:rFonts w:cs="Arial"/>
        </w:rPr>
        <w:t xml:space="preserve"> § 126 lg 4 kohaselt:</w:t>
      </w:r>
    </w:p>
    <w:p w14:paraId="0ADE25F4" w14:textId="77777777" w:rsidR="006F6064" w:rsidRPr="00A02901" w:rsidRDefault="006F6064" w:rsidP="006F6064">
      <w:pPr>
        <w:numPr>
          <w:ilvl w:val="0"/>
          <w:numId w:val="32"/>
        </w:numPr>
        <w:spacing w:before="0" w:after="0"/>
        <w:ind w:left="284" w:hanging="218"/>
        <w:jc w:val="left"/>
        <w:rPr>
          <w:rFonts w:cs="Arial"/>
        </w:rPr>
      </w:pPr>
      <w:r w:rsidRPr="00A02901">
        <w:rPr>
          <w:rFonts w:cs="Arial"/>
        </w:rPr>
        <w:t>krundi kasutamise sihtotstarve või sihtotstarbed;</w:t>
      </w:r>
    </w:p>
    <w:p w14:paraId="0762BF03" w14:textId="77777777" w:rsidR="006F6064" w:rsidRPr="00A02901" w:rsidRDefault="006F6064" w:rsidP="006F6064">
      <w:pPr>
        <w:numPr>
          <w:ilvl w:val="0"/>
          <w:numId w:val="32"/>
        </w:numPr>
        <w:spacing w:before="0" w:after="0"/>
        <w:ind w:left="284" w:right="-138" w:hanging="218"/>
        <w:jc w:val="left"/>
        <w:rPr>
          <w:rFonts w:cs="Arial"/>
        </w:rPr>
      </w:pPr>
      <w:r w:rsidRPr="00A02901">
        <w:rPr>
          <w:rFonts w:cs="Arial"/>
        </w:rPr>
        <w:t>hoonete või olulise avaliku huviga rajatiste suurim lubatud arv või nende puudumine maa-alal;</w:t>
      </w:r>
    </w:p>
    <w:p w14:paraId="7246807F" w14:textId="77777777" w:rsidR="006F6064" w:rsidRPr="00A02901" w:rsidRDefault="006F6064" w:rsidP="006F6064">
      <w:pPr>
        <w:numPr>
          <w:ilvl w:val="0"/>
          <w:numId w:val="32"/>
        </w:numPr>
        <w:spacing w:before="0" w:after="0"/>
        <w:ind w:left="284" w:hanging="218"/>
        <w:jc w:val="left"/>
        <w:rPr>
          <w:rFonts w:cs="Arial"/>
        </w:rPr>
      </w:pPr>
      <w:r w:rsidRPr="00A02901">
        <w:rPr>
          <w:rFonts w:cs="Arial"/>
        </w:rPr>
        <w:t>hoonete või olulise avaliku huviga rajatiste suurim lubatud ehitisealune pind;</w:t>
      </w:r>
    </w:p>
    <w:p w14:paraId="15BC8100" w14:textId="77777777" w:rsidR="006F6064" w:rsidRPr="00A02901" w:rsidRDefault="006F6064" w:rsidP="006F6064">
      <w:pPr>
        <w:numPr>
          <w:ilvl w:val="0"/>
          <w:numId w:val="32"/>
        </w:numPr>
        <w:spacing w:before="0" w:after="0"/>
        <w:ind w:left="284" w:hanging="218"/>
        <w:jc w:val="left"/>
        <w:rPr>
          <w:rFonts w:cs="Arial"/>
        </w:rPr>
      </w:pPr>
      <w:r w:rsidRPr="00A02901">
        <w:rPr>
          <w:rFonts w:cs="Arial"/>
        </w:rPr>
        <w:t>hoonete või olulise avaliku huviga rajatiste lubatud maksimaalne kõrgus;</w:t>
      </w:r>
    </w:p>
    <w:p w14:paraId="7BAD9006" w14:textId="77777777" w:rsidR="006F6064" w:rsidRPr="00A02901" w:rsidRDefault="006F6064" w:rsidP="006F6064">
      <w:pPr>
        <w:numPr>
          <w:ilvl w:val="0"/>
          <w:numId w:val="32"/>
        </w:numPr>
        <w:spacing w:before="0" w:after="0"/>
        <w:ind w:left="284" w:hanging="218"/>
        <w:jc w:val="left"/>
        <w:rPr>
          <w:rFonts w:cs="Arial"/>
        </w:rPr>
      </w:pPr>
      <w:r w:rsidRPr="00A02901">
        <w:rPr>
          <w:rFonts w:cs="Arial"/>
        </w:rPr>
        <w:t>asjakohasel juhul hoonete või olulise avaliku huviga rajatiste suurim lubatud sügavus.</w:t>
      </w:r>
    </w:p>
    <w:p w14:paraId="4C7B2AC5" w14:textId="77777777" w:rsidR="006F6064" w:rsidRPr="00A02901" w:rsidRDefault="006F6064" w:rsidP="006F6064">
      <w:pPr>
        <w:spacing w:before="0" w:after="0"/>
        <w:rPr>
          <w:rFonts w:cs="Arial"/>
        </w:rPr>
      </w:pPr>
    </w:p>
    <w:p w14:paraId="2C249352" w14:textId="77777777" w:rsidR="006F6064" w:rsidRPr="00A02901" w:rsidRDefault="006F6064" w:rsidP="000500DA">
      <w:pPr>
        <w:spacing w:before="0" w:after="0"/>
        <w:ind w:right="-23"/>
        <w:rPr>
          <w:rFonts w:cs="Arial"/>
        </w:rPr>
      </w:pPr>
      <w:r w:rsidRPr="00A02901">
        <w:rPr>
          <w:rFonts w:cs="Arial"/>
        </w:rPr>
        <w:t>Hoonete või olulise avaliku huviga rajatiste suurimat lubatud sügavust detailplaneeringuga ei määrata.</w:t>
      </w:r>
    </w:p>
    <w:p w14:paraId="12347CC5" w14:textId="62B4EAE6" w:rsidR="006F6064" w:rsidRPr="00A02901" w:rsidRDefault="006F6064" w:rsidP="006F6064">
      <w:pPr>
        <w:spacing w:before="0" w:after="0"/>
        <w:rPr>
          <w:rFonts w:cs="Arial"/>
        </w:rPr>
      </w:pPr>
      <w:r w:rsidRPr="00A02901">
        <w:rPr>
          <w:rFonts w:cs="Arial"/>
        </w:rPr>
        <w:t>Planeeringuga määratud krundi ehitusõigused on toodud joonisel AS-04</w:t>
      </w:r>
      <w:r w:rsidR="000500DA" w:rsidRPr="00A02901">
        <w:rPr>
          <w:rFonts w:cs="Arial"/>
        </w:rPr>
        <w:t> </w:t>
      </w:r>
      <w:r w:rsidRPr="00A02901">
        <w:rPr>
          <w:rFonts w:cs="Arial"/>
        </w:rPr>
        <w:t>Põhijoonis kruntide ehitusõiguse ja kruntide ehitusõiguse akendes.</w:t>
      </w:r>
    </w:p>
    <w:p w14:paraId="02A34C17" w14:textId="77777777" w:rsidR="006F6064" w:rsidRPr="00A02901" w:rsidRDefault="006F6064" w:rsidP="006F6064">
      <w:pPr>
        <w:spacing w:before="0" w:after="0"/>
        <w:rPr>
          <w:rFonts w:cs="Arial"/>
        </w:rPr>
      </w:pPr>
    </w:p>
    <w:p w14:paraId="4DAABC83" w14:textId="1EEEB144" w:rsidR="006F6064" w:rsidRPr="00A02901" w:rsidRDefault="004E4D82" w:rsidP="0004208D">
      <w:pPr>
        <w:spacing w:before="0" w:after="0"/>
        <w:rPr>
          <w:rFonts w:cs="Arial"/>
          <w:i/>
          <w:iCs/>
          <w:szCs w:val="18"/>
        </w:rPr>
      </w:pPr>
      <w:r w:rsidRPr="00A02901">
        <w:rPr>
          <w:i/>
          <w:iCs/>
        </w:rPr>
        <w:t xml:space="preserve">Tabel </w:t>
      </w:r>
      <w:r w:rsidRPr="00A02901">
        <w:rPr>
          <w:i/>
          <w:iCs/>
        </w:rPr>
        <w:fldChar w:fldCharType="begin"/>
      </w:r>
      <w:r w:rsidRPr="00A02901">
        <w:rPr>
          <w:i/>
          <w:iCs/>
        </w:rPr>
        <w:instrText xml:space="preserve"> SEQ Tabel \* ARABIC </w:instrText>
      </w:r>
      <w:r w:rsidRPr="00A02901">
        <w:rPr>
          <w:i/>
          <w:iCs/>
        </w:rPr>
        <w:fldChar w:fldCharType="separate"/>
      </w:r>
      <w:r w:rsidRPr="00A02901">
        <w:rPr>
          <w:i/>
          <w:iCs/>
        </w:rPr>
        <w:t>3</w:t>
      </w:r>
      <w:r w:rsidRPr="00A02901">
        <w:rPr>
          <w:i/>
          <w:iCs/>
        </w:rPr>
        <w:fldChar w:fldCharType="end"/>
      </w:r>
      <w:r w:rsidRPr="00A02901">
        <w:rPr>
          <w:i/>
          <w:iCs/>
        </w:rPr>
        <w:t xml:space="preserve">. </w:t>
      </w:r>
      <w:r w:rsidR="006F6064" w:rsidRPr="00A02901">
        <w:rPr>
          <w:i/>
          <w:iCs/>
          <w:szCs w:val="18"/>
        </w:rPr>
        <w:t>Kruntide ehitusõigus</w:t>
      </w:r>
      <w:r w:rsidR="0004208D" w:rsidRPr="00A02901">
        <w:rPr>
          <w:i/>
          <w:iCs/>
          <w:szCs w:val="18"/>
        </w:rPr>
        <w:t>.</w:t>
      </w:r>
    </w:p>
    <w:tbl>
      <w:tblPr>
        <w:tblStyle w:val="GridTable1Light"/>
        <w:tblW w:w="10001" w:type="dxa"/>
        <w:tblInd w:w="108" w:type="dxa"/>
        <w:tblLook w:val="04A0" w:firstRow="1" w:lastRow="0" w:firstColumn="1" w:lastColumn="0" w:noHBand="0" w:noVBand="1"/>
      </w:tblPr>
      <w:tblGrid>
        <w:gridCol w:w="458"/>
        <w:gridCol w:w="2519"/>
        <w:gridCol w:w="2018"/>
        <w:gridCol w:w="850"/>
        <w:gridCol w:w="1404"/>
        <w:gridCol w:w="1337"/>
        <w:gridCol w:w="1415"/>
      </w:tblGrid>
      <w:tr w:rsidR="006F6064" w:rsidRPr="00A02901" w14:paraId="60261727" w14:textId="77777777" w:rsidTr="00C372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2A0EC33D" w14:textId="77777777" w:rsidR="006F6064" w:rsidRPr="00A02901" w:rsidRDefault="006F6064" w:rsidP="00D26C99">
            <w:pPr>
              <w:spacing w:before="0"/>
              <w:ind w:left="-105" w:right="-57"/>
              <w:jc w:val="center"/>
            </w:pPr>
            <w:r w:rsidRPr="00A02901">
              <w:t>Pos nr</w:t>
            </w:r>
          </w:p>
        </w:tc>
        <w:tc>
          <w:tcPr>
            <w:tcW w:w="2519" w:type="dxa"/>
            <w:shd w:val="clear" w:color="auto" w:fill="F2F2F2" w:themeFill="background1" w:themeFillShade="F2"/>
            <w:vAlign w:val="center"/>
          </w:tcPr>
          <w:p w14:paraId="1364B6E2" w14:textId="77777777" w:rsidR="006F6064" w:rsidRPr="00A02901" w:rsidRDefault="006F6064" w:rsidP="006F6064">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A02901">
              <w:t>Krundi kasutamise sihtotstarve või sihtotstarbed // katastriüksuse sihtotstarve</w:t>
            </w:r>
          </w:p>
        </w:tc>
        <w:tc>
          <w:tcPr>
            <w:tcW w:w="2018" w:type="dxa"/>
            <w:shd w:val="clear" w:color="auto" w:fill="F2F2F2" w:themeFill="background1" w:themeFillShade="F2"/>
            <w:vAlign w:val="center"/>
          </w:tcPr>
          <w:p w14:paraId="19C8A6AA" w14:textId="77777777" w:rsidR="006F6064" w:rsidRPr="00A02901" w:rsidRDefault="006F6064" w:rsidP="006F6064">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A02901">
              <w:t>Ehitiste suurim lubatud arv või nende puudumine maa-alal (põhi- hoone / abihoone)</w:t>
            </w:r>
          </w:p>
        </w:tc>
        <w:tc>
          <w:tcPr>
            <w:tcW w:w="850" w:type="dxa"/>
            <w:shd w:val="clear" w:color="auto" w:fill="F2F2F2" w:themeFill="background1" w:themeFillShade="F2"/>
            <w:vAlign w:val="center"/>
          </w:tcPr>
          <w:p w14:paraId="41AE81D4" w14:textId="127951B8" w:rsidR="006F6064" w:rsidRPr="00A02901" w:rsidRDefault="0075377E" w:rsidP="006F6064">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t>Suurim e</w:t>
            </w:r>
            <w:r w:rsidR="006F6064" w:rsidRPr="00A02901">
              <w:t>hitise- alune pind</w:t>
            </w:r>
          </w:p>
        </w:tc>
        <w:tc>
          <w:tcPr>
            <w:tcW w:w="1404" w:type="dxa"/>
            <w:shd w:val="clear" w:color="auto" w:fill="F2F2F2" w:themeFill="background1" w:themeFillShade="F2"/>
            <w:vAlign w:val="center"/>
          </w:tcPr>
          <w:p w14:paraId="5EB77316" w14:textId="77777777" w:rsidR="006F6064" w:rsidRPr="00A02901" w:rsidRDefault="006F6064" w:rsidP="006F6064">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A02901">
              <w:t>Ehitiste lubatud max kõrgus. Põhihoone / abihoone</w:t>
            </w:r>
          </w:p>
        </w:tc>
        <w:tc>
          <w:tcPr>
            <w:tcW w:w="1337" w:type="dxa"/>
            <w:shd w:val="clear" w:color="auto" w:fill="F2F2F2" w:themeFill="background1" w:themeFillShade="F2"/>
            <w:vAlign w:val="center"/>
          </w:tcPr>
          <w:p w14:paraId="3EC7015D" w14:textId="77777777" w:rsidR="006F6064" w:rsidRPr="00A02901" w:rsidRDefault="006F6064" w:rsidP="006F6064">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A02901">
              <w:t>Põhihoone suurim korruselisus maapealne / maa-alune</w:t>
            </w:r>
          </w:p>
        </w:tc>
        <w:tc>
          <w:tcPr>
            <w:tcW w:w="1415" w:type="dxa"/>
            <w:shd w:val="clear" w:color="auto" w:fill="F2F2F2" w:themeFill="background1" w:themeFillShade="F2"/>
            <w:vAlign w:val="center"/>
          </w:tcPr>
          <w:p w14:paraId="738C159D" w14:textId="77777777" w:rsidR="006F6064" w:rsidRPr="00A02901" w:rsidRDefault="006F6064" w:rsidP="006F6064">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A02901">
              <w:t>Abihoone suurim korruselisus maapealne / maa-alune</w:t>
            </w:r>
          </w:p>
        </w:tc>
      </w:tr>
      <w:tr w:rsidR="006F6064" w:rsidRPr="00A02901" w14:paraId="1726652D" w14:textId="77777777" w:rsidTr="00C37209">
        <w:tc>
          <w:tcPr>
            <w:cnfStyle w:val="001000000000" w:firstRow="0" w:lastRow="0" w:firstColumn="1" w:lastColumn="0" w:oddVBand="0" w:evenVBand="0" w:oddHBand="0" w:evenHBand="0" w:firstRowFirstColumn="0" w:firstRowLastColumn="0" w:lastRowFirstColumn="0" w:lastRowLastColumn="0"/>
            <w:tcW w:w="458" w:type="dxa"/>
            <w:vAlign w:val="center"/>
          </w:tcPr>
          <w:p w14:paraId="30531B65" w14:textId="77777777" w:rsidR="006F6064" w:rsidRPr="00A02901" w:rsidRDefault="006F6064" w:rsidP="006F6064">
            <w:pPr>
              <w:spacing w:before="0"/>
              <w:jc w:val="center"/>
              <w:rPr>
                <w:b w:val="0"/>
                <w:bCs w:val="0"/>
              </w:rPr>
            </w:pPr>
            <w:r w:rsidRPr="00A02901">
              <w:rPr>
                <w:b w:val="0"/>
                <w:bCs w:val="0"/>
              </w:rPr>
              <w:t>1</w:t>
            </w:r>
          </w:p>
        </w:tc>
        <w:tc>
          <w:tcPr>
            <w:tcW w:w="2519" w:type="dxa"/>
            <w:vAlign w:val="center"/>
          </w:tcPr>
          <w:p w14:paraId="7F4EBE90" w14:textId="3617B5C3"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EP 100% // E 100%</w:t>
            </w:r>
          </w:p>
        </w:tc>
        <w:tc>
          <w:tcPr>
            <w:tcW w:w="2018" w:type="dxa"/>
            <w:vAlign w:val="center"/>
          </w:tcPr>
          <w:p w14:paraId="0AF1A874" w14:textId="03E8355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850" w:type="dxa"/>
            <w:vAlign w:val="center"/>
          </w:tcPr>
          <w:p w14:paraId="73D833A4" w14:textId="7D8F3B19"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04" w:type="dxa"/>
            <w:vAlign w:val="center"/>
          </w:tcPr>
          <w:p w14:paraId="4842220C" w14:textId="44DF0007"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337" w:type="dxa"/>
            <w:vAlign w:val="center"/>
          </w:tcPr>
          <w:p w14:paraId="2C210FC9" w14:textId="332FA89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15" w:type="dxa"/>
            <w:vAlign w:val="center"/>
          </w:tcPr>
          <w:p w14:paraId="0B675B4E" w14:textId="20D6E3C6"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r>
      <w:tr w:rsidR="006F6064" w:rsidRPr="00A02901" w14:paraId="2F93D5F2" w14:textId="77777777" w:rsidTr="00C37209">
        <w:tc>
          <w:tcPr>
            <w:cnfStyle w:val="001000000000" w:firstRow="0" w:lastRow="0" w:firstColumn="1" w:lastColumn="0" w:oddVBand="0" w:evenVBand="0" w:oddHBand="0" w:evenHBand="0" w:firstRowFirstColumn="0" w:firstRowLastColumn="0" w:lastRowFirstColumn="0" w:lastRowLastColumn="0"/>
            <w:tcW w:w="458" w:type="dxa"/>
            <w:vAlign w:val="center"/>
          </w:tcPr>
          <w:p w14:paraId="0DBBB3F5" w14:textId="55837264" w:rsidR="006F6064" w:rsidRPr="00A02901" w:rsidRDefault="006F6064" w:rsidP="006F6064">
            <w:pPr>
              <w:spacing w:before="0"/>
              <w:jc w:val="center"/>
              <w:rPr>
                <w:b w:val="0"/>
                <w:bCs w:val="0"/>
              </w:rPr>
            </w:pPr>
            <w:r w:rsidRPr="00A02901">
              <w:rPr>
                <w:b w:val="0"/>
                <w:bCs w:val="0"/>
              </w:rPr>
              <w:t>2</w:t>
            </w:r>
          </w:p>
        </w:tc>
        <w:tc>
          <w:tcPr>
            <w:tcW w:w="2519" w:type="dxa"/>
            <w:vAlign w:val="center"/>
          </w:tcPr>
          <w:p w14:paraId="74F37E11" w14:textId="46F623E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ER 100% // E 100%</w:t>
            </w:r>
          </w:p>
        </w:tc>
        <w:tc>
          <w:tcPr>
            <w:tcW w:w="2018" w:type="dxa"/>
            <w:vAlign w:val="center"/>
          </w:tcPr>
          <w:p w14:paraId="3C3837A1" w14:textId="252F15C1"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3 (1 / 2)</w:t>
            </w:r>
          </w:p>
        </w:tc>
        <w:tc>
          <w:tcPr>
            <w:tcW w:w="850" w:type="dxa"/>
            <w:vAlign w:val="center"/>
          </w:tcPr>
          <w:p w14:paraId="53BAF33A" w14:textId="12561B73" w:rsidR="006F6064" w:rsidRPr="00A02901" w:rsidRDefault="006F6064" w:rsidP="00C37209">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A02901">
              <w:t>300 m²</w:t>
            </w:r>
          </w:p>
        </w:tc>
        <w:tc>
          <w:tcPr>
            <w:tcW w:w="1404" w:type="dxa"/>
            <w:vAlign w:val="center"/>
          </w:tcPr>
          <w:p w14:paraId="4611ECCF" w14:textId="33273848"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9 m / 5 m</w:t>
            </w:r>
          </w:p>
        </w:tc>
        <w:tc>
          <w:tcPr>
            <w:tcW w:w="1337" w:type="dxa"/>
            <w:vAlign w:val="center"/>
          </w:tcPr>
          <w:p w14:paraId="38B69AE4" w14:textId="02A6E94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2 / -1</w:t>
            </w:r>
          </w:p>
        </w:tc>
        <w:tc>
          <w:tcPr>
            <w:tcW w:w="1415" w:type="dxa"/>
            <w:vAlign w:val="center"/>
          </w:tcPr>
          <w:p w14:paraId="5060E090" w14:textId="584F97A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6F6064" w:rsidRPr="00A02901" w14:paraId="13969B64" w14:textId="77777777" w:rsidTr="00C37209">
        <w:tc>
          <w:tcPr>
            <w:cnfStyle w:val="001000000000" w:firstRow="0" w:lastRow="0" w:firstColumn="1" w:lastColumn="0" w:oddVBand="0" w:evenVBand="0" w:oddHBand="0" w:evenHBand="0" w:firstRowFirstColumn="0" w:firstRowLastColumn="0" w:lastRowFirstColumn="0" w:lastRowLastColumn="0"/>
            <w:tcW w:w="458" w:type="dxa"/>
            <w:vAlign w:val="center"/>
          </w:tcPr>
          <w:p w14:paraId="010DF29E" w14:textId="2EC83920" w:rsidR="006F6064" w:rsidRPr="00A02901" w:rsidRDefault="006F6064" w:rsidP="006F6064">
            <w:pPr>
              <w:spacing w:before="0"/>
              <w:jc w:val="center"/>
              <w:rPr>
                <w:b w:val="0"/>
                <w:bCs w:val="0"/>
              </w:rPr>
            </w:pPr>
            <w:r w:rsidRPr="00A02901">
              <w:rPr>
                <w:b w:val="0"/>
                <w:bCs w:val="0"/>
              </w:rPr>
              <w:t>3</w:t>
            </w:r>
          </w:p>
        </w:tc>
        <w:tc>
          <w:tcPr>
            <w:tcW w:w="2519" w:type="dxa"/>
            <w:vAlign w:val="center"/>
          </w:tcPr>
          <w:p w14:paraId="0F215A76" w14:textId="11EAAE2B"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ER 100% // E 100%</w:t>
            </w:r>
          </w:p>
        </w:tc>
        <w:tc>
          <w:tcPr>
            <w:tcW w:w="2018" w:type="dxa"/>
            <w:vAlign w:val="center"/>
          </w:tcPr>
          <w:p w14:paraId="0D982A27" w14:textId="73286F53"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3 (1 / 2)</w:t>
            </w:r>
          </w:p>
        </w:tc>
        <w:tc>
          <w:tcPr>
            <w:tcW w:w="850" w:type="dxa"/>
            <w:vAlign w:val="center"/>
          </w:tcPr>
          <w:p w14:paraId="2195CB83" w14:textId="2804DFF4" w:rsidR="006F6064" w:rsidRPr="00A02901" w:rsidRDefault="006F6064" w:rsidP="00C37209">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A02901">
              <w:t>330 m²</w:t>
            </w:r>
          </w:p>
        </w:tc>
        <w:tc>
          <w:tcPr>
            <w:tcW w:w="1404" w:type="dxa"/>
            <w:vAlign w:val="center"/>
          </w:tcPr>
          <w:p w14:paraId="0AAD184D" w14:textId="4EB036FB"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9 m / 5 m</w:t>
            </w:r>
          </w:p>
        </w:tc>
        <w:tc>
          <w:tcPr>
            <w:tcW w:w="1337" w:type="dxa"/>
            <w:vAlign w:val="center"/>
          </w:tcPr>
          <w:p w14:paraId="2D8A0A8B" w14:textId="593A21E9"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2 / -1</w:t>
            </w:r>
          </w:p>
        </w:tc>
        <w:tc>
          <w:tcPr>
            <w:tcW w:w="1415" w:type="dxa"/>
            <w:vAlign w:val="center"/>
          </w:tcPr>
          <w:p w14:paraId="23C33A0C" w14:textId="2633C29C"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6F6064" w:rsidRPr="00A02901" w14:paraId="1A0B8831" w14:textId="77777777" w:rsidTr="00C37209">
        <w:tc>
          <w:tcPr>
            <w:cnfStyle w:val="001000000000" w:firstRow="0" w:lastRow="0" w:firstColumn="1" w:lastColumn="0" w:oddVBand="0" w:evenVBand="0" w:oddHBand="0" w:evenHBand="0" w:firstRowFirstColumn="0" w:firstRowLastColumn="0" w:lastRowFirstColumn="0" w:lastRowLastColumn="0"/>
            <w:tcW w:w="458" w:type="dxa"/>
            <w:vAlign w:val="center"/>
          </w:tcPr>
          <w:p w14:paraId="064FBE44" w14:textId="52444F73" w:rsidR="006F6064" w:rsidRPr="00A02901" w:rsidRDefault="006F6064" w:rsidP="006F6064">
            <w:pPr>
              <w:spacing w:before="0"/>
              <w:jc w:val="center"/>
              <w:rPr>
                <w:b w:val="0"/>
                <w:bCs w:val="0"/>
              </w:rPr>
            </w:pPr>
            <w:r w:rsidRPr="00A02901">
              <w:rPr>
                <w:b w:val="0"/>
                <w:bCs w:val="0"/>
              </w:rPr>
              <w:t>4</w:t>
            </w:r>
          </w:p>
        </w:tc>
        <w:tc>
          <w:tcPr>
            <w:tcW w:w="2519" w:type="dxa"/>
            <w:vAlign w:val="center"/>
          </w:tcPr>
          <w:p w14:paraId="3C42E2FC" w14:textId="49E0F5CC" w:rsidR="006F6064" w:rsidRPr="00A02901" w:rsidRDefault="006F6064" w:rsidP="00D26C99">
            <w:pPr>
              <w:spacing w:before="0"/>
              <w:ind w:left="-143" w:right="-75"/>
              <w:jc w:val="center"/>
              <w:cnfStyle w:val="000000000000" w:firstRow="0" w:lastRow="0" w:firstColumn="0" w:lastColumn="0" w:oddVBand="0" w:evenVBand="0" w:oddHBand="0" w:evenHBand="0" w:firstRowFirstColumn="0" w:firstRowLastColumn="0" w:lastRowFirstColumn="0" w:lastRowLastColumn="0"/>
            </w:pPr>
            <w:r w:rsidRPr="00A02901">
              <w:t>ÄB;ÄK 100% // Ä 100%</w:t>
            </w:r>
          </w:p>
        </w:tc>
        <w:tc>
          <w:tcPr>
            <w:tcW w:w="2018" w:type="dxa"/>
            <w:vAlign w:val="center"/>
          </w:tcPr>
          <w:p w14:paraId="6D0AC4CC" w14:textId="375AD13F"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4 (3 / 1)</w:t>
            </w:r>
          </w:p>
        </w:tc>
        <w:tc>
          <w:tcPr>
            <w:tcW w:w="850" w:type="dxa"/>
            <w:vAlign w:val="center"/>
          </w:tcPr>
          <w:p w14:paraId="512CAB7D" w14:textId="2946E3A4" w:rsidR="006F6064" w:rsidRPr="00A02901" w:rsidRDefault="006F6064" w:rsidP="00C37209">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A02901">
              <w:t>1</w:t>
            </w:r>
            <w:r w:rsidR="00EC2AFF">
              <w:t>535</w:t>
            </w:r>
            <w:r w:rsidRPr="00A02901">
              <w:t xml:space="preserve"> m²</w:t>
            </w:r>
          </w:p>
        </w:tc>
        <w:tc>
          <w:tcPr>
            <w:tcW w:w="1404" w:type="dxa"/>
            <w:vAlign w:val="center"/>
          </w:tcPr>
          <w:p w14:paraId="39BBAB1C" w14:textId="46069D86"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12 m / 5 m</w:t>
            </w:r>
          </w:p>
        </w:tc>
        <w:tc>
          <w:tcPr>
            <w:tcW w:w="1337" w:type="dxa"/>
            <w:vAlign w:val="center"/>
          </w:tcPr>
          <w:p w14:paraId="6FA01CB2" w14:textId="7A84ED06"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3* / -1</w:t>
            </w:r>
          </w:p>
        </w:tc>
        <w:tc>
          <w:tcPr>
            <w:tcW w:w="1415" w:type="dxa"/>
            <w:vAlign w:val="center"/>
          </w:tcPr>
          <w:p w14:paraId="6C79DC76" w14:textId="7FBEAF69"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1 / -</w:t>
            </w:r>
          </w:p>
        </w:tc>
      </w:tr>
      <w:tr w:rsidR="0075377E" w:rsidRPr="00A02901" w14:paraId="58800D4A" w14:textId="77777777" w:rsidTr="00C37209">
        <w:tc>
          <w:tcPr>
            <w:cnfStyle w:val="001000000000" w:firstRow="0" w:lastRow="0" w:firstColumn="1" w:lastColumn="0" w:oddVBand="0" w:evenVBand="0" w:oddHBand="0" w:evenHBand="0" w:firstRowFirstColumn="0" w:firstRowLastColumn="0" w:lastRowFirstColumn="0" w:lastRowLastColumn="0"/>
            <w:tcW w:w="458" w:type="dxa"/>
            <w:vAlign w:val="center"/>
          </w:tcPr>
          <w:p w14:paraId="36631CFC" w14:textId="438AAE4B" w:rsidR="0075377E" w:rsidRPr="00A02901" w:rsidRDefault="0075377E" w:rsidP="0075377E">
            <w:pPr>
              <w:spacing w:before="0"/>
              <w:jc w:val="center"/>
              <w:rPr>
                <w:b w:val="0"/>
                <w:bCs w:val="0"/>
              </w:rPr>
            </w:pPr>
            <w:r w:rsidRPr="00A02901">
              <w:rPr>
                <w:b w:val="0"/>
                <w:bCs w:val="0"/>
              </w:rPr>
              <w:t>5</w:t>
            </w:r>
          </w:p>
        </w:tc>
        <w:tc>
          <w:tcPr>
            <w:tcW w:w="2519" w:type="dxa"/>
            <w:vAlign w:val="center"/>
          </w:tcPr>
          <w:p w14:paraId="135BBEE6" w14:textId="32007F0D" w:rsidR="0075377E" w:rsidRPr="00A02901" w:rsidRDefault="0075377E" w:rsidP="0075377E">
            <w:pPr>
              <w:spacing w:before="0"/>
              <w:ind w:left="-167" w:right="-75"/>
              <w:jc w:val="center"/>
              <w:cnfStyle w:val="000000000000" w:firstRow="0" w:lastRow="0" w:firstColumn="0" w:lastColumn="0" w:oddVBand="0" w:evenVBand="0" w:oddHBand="0" w:evenHBand="0" w:firstRowFirstColumn="0" w:firstRowLastColumn="0" w:lastRowFirstColumn="0" w:lastRowLastColumn="0"/>
            </w:pPr>
            <w:r w:rsidRPr="00A02901">
              <w:t xml:space="preserve">HP 100% // </w:t>
            </w:r>
            <w:proofErr w:type="spellStart"/>
            <w:r w:rsidRPr="00A02901">
              <w:t>Üm</w:t>
            </w:r>
            <w:proofErr w:type="spellEnd"/>
            <w:r w:rsidRPr="00A02901">
              <w:t xml:space="preserve"> 100%</w:t>
            </w:r>
          </w:p>
        </w:tc>
        <w:tc>
          <w:tcPr>
            <w:tcW w:w="2018" w:type="dxa"/>
            <w:vAlign w:val="center"/>
          </w:tcPr>
          <w:p w14:paraId="41B73EBE" w14:textId="63C90C0D" w:rsidR="0075377E" w:rsidRPr="00A02901" w:rsidRDefault="0075377E" w:rsidP="0075377E">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850" w:type="dxa"/>
            <w:vAlign w:val="center"/>
          </w:tcPr>
          <w:p w14:paraId="2DEED9EA" w14:textId="6188B40B" w:rsidR="0075377E" w:rsidRPr="00A02901" w:rsidRDefault="0075377E" w:rsidP="0075377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04" w:type="dxa"/>
            <w:vAlign w:val="center"/>
          </w:tcPr>
          <w:p w14:paraId="3F2AA626" w14:textId="687AE140" w:rsidR="0075377E" w:rsidRPr="00A02901" w:rsidRDefault="0075377E" w:rsidP="0075377E">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337" w:type="dxa"/>
            <w:vAlign w:val="center"/>
          </w:tcPr>
          <w:p w14:paraId="6234C5DC" w14:textId="69805866" w:rsidR="0075377E" w:rsidRPr="00A02901" w:rsidRDefault="0075377E" w:rsidP="0075377E">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15" w:type="dxa"/>
            <w:vAlign w:val="center"/>
          </w:tcPr>
          <w:p w14:paraId="1D9782C2" w14:textId="66468EC4" w:rsidR="0075377E" w:rsidRPr="00A02901" w:rsidRDefault="0075377E" w:rsidP="0075377E">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r>
      <w:tr w:rsidR="006F6064" w:rsidRPr="00A02901" w14:paraId="440B3697" w14:textId="77777777" w:rsidTr="00C37209">
        <w:tc>
          <w:tcPr>
            <w:cnfStyle w:val="001000000000" w:firstRow="0" w:lastRow="0" w:firstColumn="1" w:lastColumn="0" w:oddVBand="0" w:evenVBand="0" w:oddHBand="0" w:evenHBand="0" w:firstRowFirstColumn="0" w:firstRowLastColumn="0" w:lastRowFirstColumn="0" w:lastRowLastColumn="0"/>
            <w:tcW w:w="458" w:type="dxa"/>
            <w:vAlign w:val="center"/>
          </w:tcPr>
          <w:p w14:paraId="1DE75B71" w14:textId="7D3A067C" w:rsidR="006F6064" w:rsidRPr="00A02901" w:rsidRDefault="006F6064" w:rsidP="006F6064">
            <w:pPr>
              <w:spacing w:before="0"/>
              <w:jc w:val="center"/>
              <w:rPr>
                <w:b w:val="0"/>
                <w:bCs w:val="0"/>
              </w:rPr>
            </w:pPr>
            <w:r w:rsidRPr="00A02901">
              <w:rPr>
                <w:b w:val="0"/>
                <w:bCs w:val="0"/>
              </w:rPr>
              <w:t>6</w:t>
            </w:r>
          </w:p>
        </w:tc>
        <w:tc>
          <w:tcPr>
            <w:tcW w:w="2519" w:type="dxa"/>
            <w:vAlign w:val="center"/>
          </w:tcPr>
          <w:p w14:paraId="4FABC502" w14:textId="171A89B2"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LT 100% // L 100%</w:t>
            </w:r>
          </w:p>
        </w:tc>
        <w:tc>
          <w:tcPr>
            <w:tcW w:w="2018" w:type="dxa"/>
            <w:vAlign w:val="center"/>
          </w:tcPr>
          <w:p w14:paraId="0BB1B818" w14:textId="7E32793B"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850" w:type="dxa"/>
            <w:vAlign w:val="center"/>
          </w:tcPr>
          <w:p w14:paraId="3BF02671" w14:textId="7161B8DA" w:rsidR="006F6064" w:rsidRPr="00A02901" w:rsidRDefault="006F6064" w:rsidP="006F6064">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04" w:type="dxa"/>
            <w:vAlign w:val="center"/>
          </w:tcPr>
          <w:p w14:paraId="06FF9FF6" w14:textId="4CFD7D1A"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337" w:type="dxa"/>
            <w:vAlign w:val="center"/>
          </w:tcPr>
          <w:p w14:paraId="17A84ADB" w14:textId="33B53CAA"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c>
          <w:tcPr>
            <w:tcW w:w="1415" w:type="dxa"/>
            <w:vAlign w:val="center"/>
          </w:tcPr>
          <w:p w14:paraId="2E4C66A9" w14:textId="4AE52704" w:rsidR="006F6064" w:rsidRPr="00A02901" w:rsidRDefault="006F6064" w:rsidP="006F6064">
            <w:pPr>
              <w:spacing w:before="0"/>
              <w:jc w:val="center"/>
              <w:cnfStyle w:val="000000000000" w:firstRow="0" w:lastRow="0" w:firstColumn="0" w:lastColumn="0" w:oddVBand="0" w:evenVBand="0" w:oddHBand="0" w:evenHBand="0" w:firstRowFirstColumn="0" w:firstRowLastColumn="0" w:lastRowFirstColumn="0" w:lastRowLastColumn="0"/>
            </w:pPr>
            <w:r w:rsidRPr="00A02901">
              <w:t>-</w:t>
            </w:r>
          </w:p>
        </w:tc>
      </w:tr>
    </w:tbl>
    <w:p w14:paraId="37043EC6" w14:textId="63A0DB10" w:rsidR="006F6064" w:rsidRPr="00A02901" w:rsidRDefault="006F6064" w:rsidP="006F6064">
      <w:pPr>
        <w:spacing w:before="0" w:after="0"/>
      </w:pPr>
      <w:r w:rsidRPr="00A02901">
        <w:t>* 3. korrus kuni 50% ulatuses.</w:t>
      </w:r>
    </w:p>
    <w:p w14:paraId="13B6E653" w14:textId="77777777" w:rsidR="006F6064" w:rsidRPr="00A02901" w:rsidRDefault="006F6064" w:rsidP="006F6064">
      <w:pPr>
        <w:spacing w:before="0" w:after="0"/>
      </w:pPr>
    </w:p>
    <w:p w14:paraId="38E8FA16" w14:textId="77777777" w:rsidR="006F6064" w:rsidRPr="00A02901" w:rsidRDefault="006F6064" w:rsidP="006F6064">
      <w:pPr>
        <w:autoSpaceDE w:val="0"/>
        <w:spacing w:before="0" w:after="0"/>
        <w:rPr>
          <w:rFonts w:cs="Arial"/>
        </w:rPr>
      </w:pPr>
      <w:r w:rsidRPr="00A02901">
        <w:rPr>
          <w:rFonts w:cs="Arial"/>
        </w:rPr>
        <w:t>Lubatud suurim ehitisealune pind näitab kõikide ehitiste suurimat lubatud pinda, s.t selle alla lähevad on kõik ehitusloakohustuslikud ja ehitusloakohustuseta ehitised.</w:t>
      </w:r>
    </w:p>
    <w:p w14:paraId="496E6F67" w14:textId="77777777" w:rsidR="006F6064" w:rsidRPr="00A02901" w:rsidRDefault="006F6064" w:rsidP="0048776C">
      <w:pPr>
        <w:suppressAutoHyphens/>
        <w:autoSpaceDE w:val="0"/>
        <w:spacing w:before="0" w:after="0"/>
        <w:rPr>
          <w:rFonts w:cs="Arial"/>
        </w:rPr>
      </w:pPr>
    </w:p>
    <w:p w14:paraId="5AE39AFF" w14:textId="77777777" w:rsidR="00194818" w:rsidRPr="00A02901" w:rsidRDefault="00701841" w:rsidP="006F6064">
      <w:pPr>
        <w:pStyle w:val="Heading2"/>
      </w:pPr>
      <w:bookmarkStart w:id="26" w:name="_Toc189487180"/>
      <w:r w:rsidRPr="00A02901">
        <w:t>Ehitiste arhitektuurinõuded</w:t>
      </w:r>
      <w:bookmarkEnd w:id="26"/>
    </w:p>
    <w:p w14:paraId="20F545BD" w14:textId="77777777" w:rsidR="006F6064" w:rsidRPr="00A02901" w:rsidRDefault="006F6064" w:rsidP="006F6064">
      <w:pPr>
        <w:tabs>
          <w:tab w:val="left" w:pos="2835"/>
        </w:tabs>
        <w:spacing w:before="0" w:after="0"/>
        <w:jc w:val="left"/>
        <w:rPr>
          <w:rFonts w:cs="Arial"/>
        </w:rPr>
      </w:pPr>
      <w:r w:rsidRPr="00A02901">
        <w:rPr>
          <w:rFonts w:cs="Arial"/>
        </w:rPr>
        <w:t>Katusekalle:</w:t>
      </w:r>
      <w:r w:rsidRPr="00A02901">
        <w:rPr>
          <w:rFonts w:cs="Arial"/>
        </w:rPr>
        <w:tab/>
        <w:t>0 – 30°</w:t>
      </w:r>
    </w:p>
    <w:p w14:paraId="7F16AEBF" w14:textId="5F3E61C2" w:rsidR="006F6064" w:rsidRPr="00A02901" w:rsidRDefault="006F6064" w:rsidP="006F6064">
      <w:pPr>
        <w:tabs>
          <w:tab w:val="left" w:pos="2835"/>
        </w:tabs>
        <w:spacing w:before="0" w:after="0"/>
        <w:ind w:left="2835" w:hanging="2835"/>
        <w:rPr>
          <w:rFonts w:cs="Arial"/>
        </w:rPr>
      </w:pPr>
      <w:r w:rsidRPr="00A02901">
        <w:rPr>
          <w:rFonts w:cs="Arial"/>
        </w:rPr>
        <w:t>Välisviimistluse materjalid:</w:t>
      </w:r>
      <w:r w:rsidRPr="00A02901">
        <w:rPr>
          <w:rFonts w:cs="Arial"/>
        </w:rPr>
        <w:tab/>
      </w:r>
      <w:r w:rsidRPr="00A02901">
        <w:rPr>
          <w:rFonts w:cs="Arial"/>
          <w:color w:val="000000"/>
        </w:rPr>
        <w:t>puit, kivi, betoon, krohv, tellis, klaas ja ilmastikukindel ehitusplaat</w:t>
      </w:r>
    </w:p>
    <w:p w14:paraId="243ACD33" w14:textId="77777777" w:rsidR="006F6064" w:rsidRPr="00A02901" w:rsidRDefault="006F6064" w:rsidP="006F6064">
      <w:pPr>
        <w:tabs>
          <w:tab w:val="left" w:pos="2835"/>
        </w:tabs>
        <w:spacing w:before="0" w:after="0"/>
        <w:jc w:val="left"/>
        <w:rPr>
          <w:rFonts w:cs="Arial"/>
        </w:rPr>
      </w:pPr>
      <w:r w:rsidRPr="00A02901">
        <w:rPr>
          <w:rFonts w:cs="Arial"/>
        </w:rPr>
        <w:t>Katusematerjal:</w:t>
      </w:r>
      <w:r w:rsidRPr="00A02901">
        <w:rPr>
          <w:rFonts w:cs="Arial"/>
        </w:rPr>
        <w:tab/>
        <w:t>rullmaterjal, kivi või plekk</w:t>
      </w:r>
    </w:p>
    <w:p w14:paraId="7432B842" w14:textId="77777777" w:rsidR="000500DA" w:rsidRDefault="000500DA" w:rsidP="00D26C99">
      <w:pPr>
        <w:spacing w:before="0" w:after="0"/>
        <w:rPr>
          <w:rFonts w:cs="Arial"/>
        </w:rPr>
      </w:pPr>
    </w:p>
    <w:p w14:paraId="7EDEE215" w14:textId="58DEBE2D" w:rsidR="006F6064" w:rsidRPr="00A02901" w:rsidRDefault="006F6064" w:rsidP="00D26C99">
      <w:pPr>
        <w:spacing w:before="0" w:after="0"/>
        <w:rPr>
          <w:rFonts w:cs="Arial"/>
        </w:rPr>
      </w:pPr>
      <w:r w:rsidRPr="00A02901">
        <w:rPr>
          <w:rFonts w:cs="Arial"/>
        </w:rPr>
        <w:t xml:space="preserve">Projekteeritava hoone arhitektuurne lahendus peab arvestama piirkonna miljööd, naaberhoonestuse üldmahtusid ja proportsioone. Keelatud on imiteerivate materjalide kasutamine. </w:t>
      </w:r>
      <w:r w:rsidRPr="00A02901">
        <w:rPr>
          <w:rFonts w:eastAsia="Arial"/>
        </w:rPr>
        <w:t>Abihooned peavad arhitektuurselt haakuma põhihoonega</w:t>
      </w:r>
      <w:r w:rsidRPr="00A02901">
        <w:rPr>
          <w:rFonts w:cs="Arial"/>
        </w:rPr>
        <w:t>. Katusekattematerjalid ja viimistlusmaterjalid peavad sobima hoone arhitektuurilahendusega ja välisilmega.</w:t>
      </w:r>
    </w:p>
    <w:p w14:paraId="4794478C" w14:textId="77777777" w:rsidR="006F6064" w:rsidRPr="00A02901" w:rsidRDefault="006F6064" w:rsidP="006F6064">
      <w:pPr>
        <w:spacing w:before="0" w:after="0"/>
        <w:rPr>
          <w:rFonts w:cs="Arial"/>
        </w:rPr>
      </w:pPr>
      <w:r w:rsidRPr="00A02901">
        <w:rPr>
          <w:rFonts w:cs="Arial"/>
        </w:rPr>
        <w:t>Hoone eskiisprojekt tuleb enne ehitusloa taotlust kooskõlastada Rae valla arhitektiga.</w:t>
      </w:r>
    </w:p>
    <w:p w14:paraId="68A982B0" w14:textId="77777777" w:rsidR="006F6064" w:rsidRPr="00A02901" w:rsidRDefault="006F6064" w:rsidP="006F6064">
      <w:pPr>
        <w:spacing w:before="0" w:after="0"/>
        <w:rPr>
          <w:rFonts w:cs="Arial"/>
        </w:rPr>
      </w:pPr>
    </w:p>
    <w:p w14:paraId="1F5DF803" w14:textId="4CE80896" w:rsidR="006F6064" w:rsidRPr="00A02901" w:rsidRDefault="006F6064" w:rsidP="006F6064">
      <w:pPr>
        <w:pStyle w:val="Heading2"/>
      </w:pPr>
      <w:bookmarkStart w:id="27" w:name="_Toc189487181"/>
      <w:r w:rsidRPr="00A02901">
        <w:t>Ehitusprojekti koostamiseks ja ehitamiseks esitatavad nõuded</w:t>
      </w:r>
      <w:bookmarkEnd w:id="27"/>
    </w:p>
    <w:p w14:paraId="65E297E2" w14:textId="77777777" w:rsidR="006F6064" w:rsidRPr="00A02901" w:rsidRDefault="006F6064" w:rsidP="006F6064">
      <w:pPr>
        <w:autoSpaceDE w:val="0"/>
        <w:autoSpaceDN w:val="0"/>
        <w:adjustRightInd w:val="0"/>
        <w:spacing w:before="0" w:after="0"/>
        <w:rPr>
          <w:rFonts w:cs="Arial"/>
        </w:rPr>
      </w:pPr>
      <w:r w:rsidRPr="00A02901">
        <w:rPr>
          <w:rFonts w:cs="Arial"/>
        </w:rPr>
        <w:t>Hoonete projekteerimisel järgida ettevõtlus- ja infotehnoloogiaministri 11.12.2018 määruses nr 63 „Hoone energiatõhususe miinimumnõuded” toodud nõudeid.</w:t>
      </w:r>
    </w:p>
    <w:p w14:paraId="40E9A659" w14:textId="77777777" w:rsidR="006F6064" w:rsidRPr="00A02901" w:rsidRDefault="006F6064" w:rsidP="006F6064">
      <w:pPr>
        <w:autoSpaceDE w:val="0"/>
        <w:autoSpaceDN w:val="0"/>
        <w:adjustRightInd w:val="0"/>
        <w:spacing w:before="0" w:after="0"/>
        <w:rPr>
          <w:rFonts w:cs="Arial"/>
        </w:rPr>
      </w:pPr>
      <w:r w:rsidRPr="00A02901">
        <w:rPr>
          <w:rFonts w:cs="Arial"/>
        </w:rPr>
        <w:t>Tagada piisav insolatsioon vastavalt kehtivale standardile EVS-EN 17037:2019+A1:2021 „Päevavalgus hoonetes”.</w:t>
      </w:r>
    </w:p>
    <w:p w14:paraId="5C1BCA75" w14:textId="019E516D" w:rsidR="006F6064" w:rsidRPr="00A02901" w:rsidRDefault="006F6064" w:rsidP="006F6064">
      <w:pPr>
        <w:autoSpaceDE w:val="0"/>
        <w:autoSpaceDN w:val="0"/>
        <w:adjustRightInd w:val="0"/>
        <w:spacing w:before="0" w:after="0"/>
        <w:rPr>
          <w:rFonts w:cs="Arial"/>
        </w:rPr>
      </w:pPr>
      <w:r w:rsidRPr="00A02901">
        <w:rPr>
          <w:rFonts w:cs="Arial"/>
        </w:rPr>
        <w:t>Hoonete planeerimisel lähtuda sotsiaalministri 17.05.2002 määrus nr 78 „Vibratsiooni piirväärtused elamutes ja ühiskasutusega hoonetes ning vibratsiooni mõõtmise meetodid”.</w:t>
      </w:r>
    </w:p>
    <w:p w14:paraId="30FDDFB9" w14:textId="3E1A1451" w:rsidR="006F6064" w:rsidRPr="00A02901" w:rsidRDefault="006F6064" w:rsidP="006F6064">
      <w:pPr>
        <w:pStyle w:val="Heading2"/>
      </w:pPr>
      <w:bookmarkStart w:id="28" w:name="_Toc189487182"/>
      <w:r w:rsidRPr="00A02901">
        <w:lastRenderedPageBreak/>
        <w:t>Avalik ruum</w:t>
      </w:r>
      <w:bookmarkEnd w:id="28"/>
    </w:p>
    <w:p w14:paraId="01A0DEE2" w14:textId="44583DBC" w:rsidR="00EC2AFF" w:rsidRPr="00A02901" w:rsidRDefault="00EC2AFF" w:rsidP="00EC2AFF">
      <w:pPr>
        <w:spacing w:before="0" w:after="0"/>
        <w:rPr>
          <w:rFonts w:cs="Arial"/>
        </w:rPr>
      </w:pPr>
      <w:r w:rsidRPr="00A02901">
        <w:rPr>
          <w:rFonts w:cs="Arial"/>
        </w:rPr>
        <w:t>Vastavalt üldplaneeringule tuleb moodustada üldkasutatav haljas- ja parkmetsa maa, kuhu saab rajada laste mänguväljakuid ja palliplatse. Antud planeeringus on nõue lahendatud järgmiselt – moodustatud on üldkasutatava maa krunt pos nr 5</w:t>
      </w:r>
      <w:r>
        <w:rPr>
          <w:rFonts w:cs="Arial"/>
        </w:rPr>
        <w:t>, mis moodustab planeeringualast 15% ning kuhu tuleb rajada 20 meetri laiune kõrghaljastatud kaitsehaljastus</w:t>
      </w:r>
      <w:r w:rsidRPr="00A02901">
        <w:rPr>
          <w:rFonts w:cs="Arial"/>
        </w:rPr>
        <w:t xml:space="preserve">. </w:t>
      </w:r>
      <w:r>
        <w:rPr>
          <w:rFonts w:cs="Arial"/>
        </w:rPr>
        <w:t>Mänguväljakud rajatakse ridaelamute hoovialadele kruntide siseselt.</w:t>
      </w:r>
    </w:p>
    <w:p w14:paraId="2720BE4D" w14:textId="77777777" w:rsidR="00701841" w:rsidRPr="00A02901" w:rsidRDefault="00701841" w:rsidP="0048776C">
      <w:pPr>
        <w:autoSpaceDE w:val="0"/>
        <w:autoSpaceDN w:val="0"/>
        <w:adjustRightInd w:val="0"/>
        <w:spacing w:before="0" w:after="0"/>
        <w:rPr>
          <w:rFonts w:cs="Arial"/>
        </w:rPr>
      </w:pPr>
    </w:p>
    <w:p w14:paraId="2E3146E6" w14:textId="77777777" w:rsidR="00E81250" w:rsidRPr="00A02901" w:rsidRDefault="00701841" w:rsidP="006F6064">
      <w:pPr>
        <w:pStyle w:val="Heading2"/>
      </w:pPr>
      <w:bookmarkStart w:id="29" w:name="_Toc189487183"/>
      <w:r w:rsidRPr="00A02901">
        <w:t>Piirded</w:t>
      </w:r>
      <w:bookmarkEnd w:id="29"/>
    </w:p>
    <w:p w14:paraId="5BC27023" w14:textId="577CF464" w:rsidR="00EC4441" w:rsidRPr="00A02901" w:rsidRDefault="006F6064" w:rsidP="0048776C">
      <w:pPr>
        <w:tabs>
          <w:tab w:val="left" w:pos="0"/>
        </w:tabs>
        <w:suppressAutoHyphens/>
        <w:autoSpaceDE w:val="0"/>
        <w:spacing w:before="0" w:after="0"/>
        <w:rPr>
          <w:rFonts w:cs="Arial"/>
        </w:rPr>
      </w:pPr>
      <w:r w:rsidRPr="00A02901">
        <w:rPr>
          <w:rFonts w:cs="Arial"/>
        </w:rPr>
        <w:t>Ridaelamute piirdeaia kõrgus maksimaalselt 1,5</w:t>
      </w:r>
      <w:r w:rsidR="00D26C99" w:rsidRPr="00A02901">
        <w:rPr>
          <w:rFonts w:cs="Arial"/>
        </w:rPr>
        <w:t> </w:t>
      </w:r>
      <w:r w:rsidRPr="00A02901">
        <w:rPr>
          <w:rFonts w:cs="Arial"/>
        </w:rPr>
        <w:t>m kõrge. Ridaelamu bokside vahel lubatud hekk või kuni 1,0</w:t>
      </w:r>
      <w:r w:rsidR="00D26C99" w:rsidRPr="00A02901">
        <w:rPr>
          <w:rFonts w:cs="Arial"/>
        </w:rPr>
        <w:t> </w:t>
      </w:r>
      <w:r w:rsidRPr="00A02901">
        <w:rPr>
          <w:rFonts w:cs="Arial"/>
        </w:rPr>
        <w:t>m kõrgused piirded. Ärimaa kruntidel võib piirdeaia suurim kõrgus olla 2</w:t>
      </w:r>
      <w:r w:rsidR="00D26C99" w:rsidRPr="00A02901">
        <w:rPr>
          <w:rFonts w:cs="Arial"/>
        </w:rPr>
        <w:t> </w:t>
      </w:r>
      <w:r w:rsidRPr="00A02901">
        <w:rPr>
          <w:rFonts w:cs="Arial"/>
        </w:rPr>
        <w:t xml:space="preserve">m. </w:t>
      </w:r>
      <w:r w:rsidR="00935F1B" w:rsidRPr="00A02901">
        <w:rPr>
          <w:rFonts w:cs="Arial"/>
        </w:rPr>
        <w:t>Piirde kujunduslaad ning värvivalik peavad visuaalselt sobima hoonete arhitektuuriga.</w:t>
      </w:r>
      <w:r w:rsidR="006E62E4" w:rsidRPr="00A02901">
        <w:rPr>
          <w:rFonts w:cs="Arial"/>
        </w:rPr>
        <w:t xml:space="preserve"> </w:t>
      </w:r>
      <w:r w:rsidR="00935F1B" w:rsidRPr="00A02901">
        <w:rPr>
          <w:rFonts w:cs="Arial"/>
        </w:rPr>
        <w:t>Väravad ei tohi avaneda tänava poole ning torustike kaitsevööndisse piirdeaedade rajamine on keelatud.</w:t>
      </w:r>
    </w:p>
    <w:p w14:paraId="4D54CE2C" w14:textId="77777777" w:rsidR="004B07D9" w:rsidRPr="00A02901" w:rsidRDefault="00935F1B" w:rsidP="0048776C">
      <w:pPr>
        <w:tabs>
          <w:tab w:val="left" w:pos="0"/>
        </w:tabs>
        <w:suppressAutoHyphens/>
        <w:autoSpaceDE w:val="0"/>
        <w:spacing w:before="0" w:after="0"/>
        <w:rPr>
          <w:rFonts w:cs="Arial"/>
        </w:rPr>
      </w:pPr>
      <w:r w:rsidRPr="00A02901">
        <w:rPr>
          <w:rFonts w:cs="Arial"/>
        </w:rPr>
        <w:t>Täpne piirdeaedade lahendus anda hoone ehitusprojekti staadiumis</w:t>
      </w:r>
      <w:r w:rsidR="006E62E4" w:rsidRPr="00A02901">
        <w:rPr>
          <w:rFonts w:cs="Arial"/>
        </w:rPr>
        <w:t>.</w:t>
      </w:r>
    </w:p>
    <w:p w14:paraId="4976578F" w14:textId="77777777" w:rsidR="00701841" w:rsidRPr="00A02901" w:rsidRDefault="00701841" w:rsidP="0048776C">
      <w:pPr>
        <w:tabs>
          <w:tab w:val="left" w:pos="0"/>
        </w:tabs>
        <w:suppressAutoHyphens/>
        <w:autoSpaceDE w:val="0"/>
        <w:spacing w:before="0" w:after="0"/>
        <w:rPr>
          <w:rFonts w:cs="Arial"/>
        </w:rPr>
      </w:pPr>
    </w:p>
    <w:p w14:paraId="5C09E02A" w14:textId="77777777" w:rsidR="00E81250" w:rsidRPr="00A02901" w:rsidRDefault="00701841" w:rsidP="00AC0774">
      <w:pPr>
        <w:pStyle w:val="Heading2"/>
      </w:pPr>
      <w:bookmarkStart w:id="30" w:name="_Toc189487184"/>
      <w:r w:rsidRPr="00A02901">
        <w:t>Tänavate maa-alad, liiklus- ja parkimiskorraldus</w:t>
      </w:r>
      <w:bookmarkEnd w:id="30"/>
    </w:p>
    <w:p w14:paraId="791C454D" w14:textId="26EA977C" w:rsidR="00EC4441" w:rsidRPr="00A02901" w:rsidRDefault="00935F1B" w:rsidP="0048776C">
      <w:pPr>
        <w:spacing w:before="0" w:after="0"/>
        <w:rPr>
          <w:rFonts w:cs="Arial"/>
        </w:rPr>
      </w:pPr>
      <w:r w:rsidRPr="00A02901">
        <w:rPr>
          <w:rFonts w:cs="Arial"/>
        </w:rPr>
        <w:t xml:space="preserve">Planeeritava ala sisene liiklus- ja parkimiskorraldus on planeeritud vastavalt EVS 843:2016 </w:t>
      </w:r>
      <w:r w:rsidR="00693ED5" w:rsidRPr="00A02901">
        <w:rPr>
          <w:rFonts w:cs="Arial"/>
        </w:rPr>
        <w:t>„</w:t>
      </w:r>
      <w:r w:rsidRPr="00A02901">
        <w:rPr>
          <w:rFonts w:cs="Arial"/>
        </w:rPr>
        <w:t>Linnatänavad</w:t>
      </w:r>
      <w:r w:rsidR="00693ED5" w:rsidRPr="00A02901">
        <w:rPr>
          <w:rFonts w:cs="Arial"/>
        </w:rPr>
        <w:t>”</w:t>
      </w:r>
      <w:r w:rsidRPr="00A02901">
        <w:rPr>
          <w:rFonts w:cs="Arial"/>
        </w:rPr>
        <w:t xml:space="preserve"> järgi.</w:t>
      </w:r>
    </w:p>
    <w:p w14:paraId="04E860B4" w14:textId="0171A58E" w:rsidR="00EC4441" w:rsidRPr="00A02901" w:rsidRDefault="00935F1B" w:rsidP="0048776C">
      <w:pPr>
        <w:spacing w:before="0" w:after="0"/>
        <w:rPr>
          <w:rFonts w:eastAsia="Arial" w:cs="Arial"/>
        </w:rPr>
      </w:pPr>
      <w:r w:rsidRPr="00A02901">
        <w:rPr>
          <w:rFonts w:eastAsia="Arial" w:cs="Arial"/>
        </w:rPr>
        <w:t>Juurdepääs planeeringualale toimub</w:t>
      </w:r>
      <w:r w:rsidR="00F419E4" w:rsidRPr="00A02901">
        <w:rPr>
          <w:rFonts w:eastAsia="Arial" w:cs="Arial"/>
        </w:rPr>
        <w:t xml:space="preserve"> Dolomiidi tee kaudu</w:t>
      </w:r>
      <w:r w:rsidR="006F6064" w:rsidRPr="00A02901">
        <w:rPr>
          <w:rFonts w:eastAsia="Arial" w:cs="Arial"/>
        </w:rPr>
        <w:t>.</w:t>
      </w:r>
    </w:p>
    <w:p w14:paraId="61D29495" w14:textId="1929CE44" w:rsidR="00F419E4" w:rsidRPr="00A02901" w:rsidRDefault="00F419E4" w:rsidP="0048776C">
      <w:pPr>
        <w:tabs>
          <w:tab w:val="center" w:pos="3829"/>
          <w:tab w:val="right" w:pos="8149"/>
        </w:tabs>
        <w:autoSpaceDE w:val="0"/>
        <w:spacing w:before="0" w:after="0"/>
        <w:rPr>
          <w:rFonts w:cs="Arial"/>
        </w:rPr>
      </w:pPr>
      <w:r w:rsidRPr="00A02901">
        <w:rPr>
          <w:rFonts w:eastAsia="Arial" w:cs="Arial"/>
        </w:rPr>
        <w:t>Planeeringua</w:t>
      </w:r>
      <w:r w:rsidR="006F6064" w:rsidRPr="00A02901">
        <w:rPr>
          <w:rFonts w:eastAsia="Arial" w:cs="Arial"/>
        </w:rPr>
        <w:t>lale</w:t>
      </w:r>
      <w:r w:rsidRPr="00A02901">
        <w:rPr>
          <w:rFonts w:eastAsia="Arial" w:cs="Arial"/>
        </w:rPr>
        <w:t xml:space="preserve"> kavandatud transpordimaa laius on </w:t>
      </w:r>
      <w:r w:rsidR="006F6064" w:rsidRPr="00A02901">
        <w:rPr>
          <w:rFonts w:eastAsia="Arial" w:cs="Arial"/>
        </w:rPr>
        <w:t>15,0</w:t>
      </w:r>
      <w:r w:rsidR="00D26C99" w:rsidRPr="00A02901">
        <w:rPr>
          <w:rFonts w:cs="Arial"/>
        </w:rPr>
        <w:t> </w:t>
      </w:r>
      <w:r w:rsidRPr="00A02901">
        <w:rPr>
          <w:rFonts w:eastAsia="Arial" w:cs="Arial"/>
        </w:rPr>
        <w:t>meetrit, millest 5,0</w:t>
      </w:r>
      <w:r w:rsidR="00D26C99" w:rsidRPr="00A02901">
        <w:rPr>
          <w:rFonts w:cs="Arial"/>
        </w:rPr>
        <w:t> </w:t>
      </w:r>
      <w:r w:rsidRPr="00A02901">
        <w:rPr>
          <w:rFonts w:eastAsia="Arial" w:cs="Arial"/>
        </w:rPr>
        <w:t>meetrit on sõidutee laius ja 2,</w:t>
      </w:r>
      <w:r w:rsidR="006F6064" w:rsidRPr="00A02901">
        <w:rPr>
          <w:rFonts w:eastAsia="Arial" w:cs="Arial"/>
        </w:rPr>
        <w:t>5</w:t>
      </w:r>
      <w:r w:rsidR="00D26C99" w:rsidRPr="00A02901">
        <w:rPr>
          <w:rFonts w:cs="Arial"/>
        </w:rPr>
        <w:t> </w:t>
      </w:r>
      <w:r w:rsidRPr="00A02901">
        <w:rPr>
          <w:rFonts w:eastAsia="Arial" w:cs="Arial"/>
        </w:rPr>
        <w:t xml:space="preserve">meetrit on </w:t>
      </w:r>
      <w:r w:rsidR="006F6064" w:rsidRPr="00A02901">
        <w:rPr>
          <w:rFonts w:eastAsia="Arial" w:cs="Arial"/>
        </w:rPr>
        <w:t>jalgratta- ja jalgtee</w:t>
      </w:r>
      <w:r w:rsidRPr="00A02901">
        <w:rPr>
          <w:rFonts w:eastAsia="Arial" w:cs="Arial"/>
        </w:rPr>
        <w:t xml:space="preserve">. </w:t>
      </w:r>
      <w:r w:rsidRPr="00A02901">
        <w:rPr>
          <w:rFonts w:cs="Arial"/>
        </w:rPr>
        <w:t>Põhijoonisel on näidatud soovituslikud juurdepääsud kruntidele.</w:t>
      </w:r>
    </w:p>
    <w:p w14:paraId="76B165F7" w14:textId="656F7C76" w:rsidR="00AC0774" w:rsidRPr="00A02901" w:rsidRDefault="00935F1B" w:rsidP="00AC0774">
      <w:pPr>
        <w:tabs>
          <w:tab w:val="center" w:pos="3829"/>
          <w:tab w:val="right" w:pos="8149"/>
        </w:tabs>
        <w:autoSpaceDE w:val="0"/>
        <w:spacing w:before="0" w:after="0"/>
        <w:rPr>
          <w:rFonts w:cs="Arial"/>
        </w:rPr>
      </w:pPr>
      <w:r w:rsidRPr="00A02901">
        <w:rPr>
          <w:rFonts w:eastAsia="Arial" w:cs="Arial"/>
        </w:rPr>
        <w:t>Parkimine on lahendatud krundi siseselt.</w:t>
      </w:r>
      <w:r w:rsidR="008319CC" w:rsidRPr="00A02901">
        <w:rPr>
          <w:rFonts w:eastAsia="Arial" w:cs="Arial"/>
        </w:rPr>
        <w:t xml:space="preserve"> </w:t>
      </w:r>
      <w:r w:rsidR="00AC0774" w:rsidRPr="00A02901">
        <w:rPr>
          <w:rFonts w:eastAsia="Arial" w:cs="Arial"/>
        </w:rPr>
        <w:t>Parkimislahendus kruntidel on põhimõtteline ja täpne parkimiskohtade paiknemine ning kogus määratakse hoone ehitusprojekti staadiumis vastavalt projekti koostamise hetkel kehtivale standardile või Rae valla parkimise alusdokumendile, hoone kontseptsioonile ning reaalsele vajadusele.</w:t>
      </w:r>
    </w:p>
    <w:p w14:paraId="1405B0D3" w14:textId="77777777" w:rsidR="00701841" w:rsidRPr="00A02901" w:rsidRDefault="00701841" w:rsidP="0048776C">
      <w:pPr>
        <w:tabs>
          <w:tab w:val="center" w:pos="3829"/>
          <w:tab w:val="right" w:pos="8149"/>
        </w:tabs>
        <w:autoSpaceDE w:val="0"/>
        <w:spacing w:before="0" w:after="0"/>
        <w:rPr>
          <w:rFonts w:eastAsia="Arial" w:cs="Arial"/>
        </w:rPr>
      </w:pPr>
    </w:p>
    <w:p w14:paraId="395D48F3" w14:textId="60C66255" w:rsidR="00656405" w:rsidRPr="00A02901" w:rsidRDefault="004E4D82" w:rsidP="0004208D">
      <w:pPr>
        <w:pStyle w:val="Caption"/>
        <w:keepNext/>
        <w:spacing w:after="0"/>
      </w:pPr>
      <w:r w:rsidRPr="00A02901">
        <w:rPr>
          <w:rFonts w:cs="Arial"/>
          <w:bCs/>
        </w:rPr>
        <w:t xml:space="preserve">Tabel </w:t>
      </w:r>
      <w:r w:rsidRPr="00A02901">
        <w:rPr>
          <w:rFonts w:cs="Arial"/>
          <w:bCs/>
        </w:rPr>
        <w:fldChar w:fldCharType="begin"/>
      </w:r>
      <w:r w:rsidRPr="00A02901">
        <w:rPr>
          <w:rFonts w:cs="Arial"/>
          <w:bCs/>
        </w:rPr>
        <w:instrText xml:space="preserve"> SEQ Tabel \* ARABIC </w:instrText>
      </w:r>
      <w:r w:rsidRPr="00A02901">
        <w:rPr>
          <w:rFonts w:cs="Arial"/>
          <w:bCs/>
        </w:rPr>
        <w:fldChar w:fldCharType="separate"/>
      </w:r>
      <w:r w:rsidRPr="00A02901">
        <w:rPr>
          <w:rFonts w:cs="Arial"/>
          <w:bCs/>
        </w:rPr>
        <w:t>4</w:t>
      </w:r>
      <w:r w:rsidRPr="00A02901">
        <w:rPr>
          <w:rFonts w:cs="Arial"/>
          <w:bCs/>
        </w:rPr>
        <w:fldChar w:fldCharType="end"/>
      </w:r>
      <w:r w:rsidR="0004208D" w:rsidRPr="00A02901">
        <w:t>.</w:t>
      </w:r>
      <w:r w:rsidR="007B47B3" w:rsidRPr="00A02901">
        <w:t xml:space="preserve"> Parkimiskohtade kontrollarvutus</w:t>
      </w:r>
      <w:r w:rsidRPr="00A02901">
        <w:t>.</w:t>
      </w:r>
    </w:p>
    <w:tbl>
      <w:tblPr>
        <w:tblStyle w:val="GridTable1Light"/>
        <w:tblW w:w="9923" w:type="dxa"/>
        <w:tblInd w:w="108" w:type="dxa"/>
        <w:tblLook w:val="04A0" w:firstRow="1" w:lastRow="0" w:firstColumn="1" w:lastColumn="0" w:noHBand="0" w:noVBand="1"/>
      </w:tblPr>
      <w:tblGrid>
        <w:gridCol w:w="1843"/>
        <w:gridCol w:w="3260"/>
        <w:gridCol w:w="2410"/>
        <w:gridCol w:w="2410"/>
      </w:tblGrid>
      <w:tr w:rsidR="0056750E" w:rsidRPr="00A02901" w14:paraId="732E9B85" w14:textId="77777777" w:rsidTr="00C37209">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14:paraId="4AC451E4" w14:textId="77777777" w:rsidR="0056750E" w:rsidRPr="00A02901" w:rsidRDefault="0056750E" w:rsidP="00C37209">
            <w:pPr>
              <w:autoSpaceDE w:val="0"/>
              <w:autoSpaceDN w:val="0"/>
              <w:adjustRightInd w:val="0"/>
              <w:spacing w:before="0"/>
              <w:ind w:left="34" w:right="-103"/>
              <w:rPr>
                <w:rFonts w:cs="Arial"/>
                <w:b w:val="0"/>
                <w:bCs w:val="0"/>
                <w:lang w:eastAsia="et-EE"/>
              </w:rPr>
            </w:pPr>
            <w:r w:rsidRPr="00A02901">
              <w:rPr>
                <w:rFonts w:cs="Arial"/>
                <w:lang w:eastAsia="et-EE"/>
              </w:rPr>
              <w:t>Ehitise otstarve</w:t>
            </w:r>
          </w:p>
        </w:tc>
        <w:tc>
          <w:tcPr>
            <w:tcW w:w="3260" w:type="dxa"/>
            <w:shd w:val="clear" w:color="auto" w:fill="F2F2F2" w:themeFill="background1" w:themeFillShade="F2"/>
          </w:tcPr>
          <w:p w14:paraId="688679D5" w14:textId="77777777" w:rsidR="0056750E" w:rsidRPr="00A02901" w:rsidRDefault="0056750E" w:rsidP="0048776C">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 w:val="0"/>
                <w:bCs w:val="0"/>
                <w:lang w:eastAsia="et-EE"/>
              </w:rPr>
            </w:pPr>
            <w:r w:rsidRPr="00A02901">
              <w:rPr>
                <w:rFonts w:cs="Arial"/>
                <w:lang w:eastAsia="et-EE"/>
              </w:rPr>
              <w:t>Asutuse / elamu asukoht</w:t>
            </w:r>
          </w:p>
        </w:tc>
        <w:tc>
          <w:tcPr>
            <w:tcW w:w="2410" w:type="dxa"/>
            <w:shd w:val="clear" w:color="auto" w:fill="F2F2F2" w:themeFill="background1" w:themeFillShade="F2"/>
          </w:tcPr>
          <w:p w14:paraId="42DF2138" w14:textId="3B6F1320" w:rsidR="0056750E" w:rsidRPr="00A02901" w:rsidRDefault="0056750E" w:rsidP="00D26C99">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 w:val="0"/>
                <w:bCs w:val="0"/>
                <w:lang w:eastAsia="et-EE"/>
              </w:rPr>
            </w:pPr>
            <w:r w:rsidRPr="00A02901">
              <w:rPr>
                <w:rFonts w:cs="Arial"/>
                <w:lang w:eastAsia="et-EE"/>
              </w:rPr>
              <w:t>Normatiivne</w:t>
            </w:r>
            <w:r w:rsidR="00D26C99" w:rsidRPr="00A02901">
              <w:rPr>
                <w:rFonts w:cs="Arial"/>
                <w:lang w:eastAsia="et-EE"/>
              </w:rPr>
              <w:t xml:space="preserve"> </w:t>
            </w:r>
            <w:r w:rsidRPr="00A02901">
              <w:rPr>
                <w:rFonts w:cs="Arial"/>
                <w:lang w:eastAsia="et-EE"/>
              </w:rPr>
              <w:t>parkimiskohtade arv</w:t>
            </w:r>
          </w:p>
        </w:tc>
        <w:tc>
          <w:tcPr>
            <w:tcW w:w="2410" w:type="dxa"/>
            <w:shd w:val="clear" w:color="auto" w:fill="F2F2F2" w:themeFill="background1" w:themeFillShade="F2"/>
          </w:tcPr>
          <w:p w14:paraId="050A320C" w14:textId="77777777" w:rsidR="0056750E" w:rsidRPr="00A02901" w:rsidRDefault="0056750E" w:rsidP="0048776C">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 w:val="0"/>
                <w:bCs w:val="0"/>
                <w:lang w:eastAsia="et-EE"/>
              </w:rPr>
            </w:pPr>
            <w:r w:rsidRPr="00A02901">
              <w:rPr>
                <w:rFonts w:cs="Arial"/>
                <w:lang w:eastAsia="et-EE"/>
              </w:rPr>
              <w:t>Planeeritav parkimiskohtade arv</w:t>
            </w:r>
          </w:p>
        </w:tc>
      </w:tr>
      <w:tr w:rsidR="0056750E" w:rsidRPr="00A02901" w14:paraId="08BCBD33" w14:textId="77777777" w:rsidTr="00C37209">
        <w:tc>
          <w:tcPr>
            <w:cnfStyle w:val="001000000000" w:firstRow="0" w:lastRow="0" w:firstColumn="1" w:lastColumn="0" w:oddVBand="0" w:evenVBand="0" w:oddHBand="0" w:evenHBand="0" w:firstRowFirstColumn="0" w:firstRowLastColumn="0" w:lastRowFirstColumn="0" w:lastRowLastColumn="0"/>
            <w:tcW w:w="1843" w:type="dxa"/>
          </w:tcPr>
          <w:p w14:paraId="5E11411D" w14:textId="77777777" w:rsidR="0056750E" w:rsidRPr="00A02901" w:rsidRDefault="0056750E" w:rsidP="0048776C">
            <w:pPr>
              <w:autoSpaceDE w:val="0"/>
              <w:autoSpaceDN w:val="0"/>
              <w:adjustRightInd w:val="0"/>
              <w:spacing w:before="0"/>
              <w:ind w:left="34"/>
              <w:rPr>
                <w:rFonts w:cs="Arial"/>
                <w:lang w:eastAsia="et-EE"/>
              </w:rPr>
            </w:pPr>
            <w:r w:rsidRPr="00A02901">
              <w:rPr>
                <w:rFonts w:cs="Arial"/>
                <w:lang w:eastAsia="et-EE"/>
              </w:rPr>
              <w:t>Planeeritud ridaelamu</w:t>
            </w:r>
          </w:p>
        </w:tc>
        <w:tc>
          <w:tcPr>
            <w:tcW w:w="3260" w:type="dxa"/>
            <w:vAlign w:val="center"/>
          </w:tcPr>
          <w:p w14:paraId="56FBE2DB" w14:textId="77777777" w:rsidR="0056750E" w:rsidRPr="00A02901" w:rsidRDefault="0056750E" w:rsidP="007B47B3">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02901">
              <w:rPr>
                <w:rFonts w:cs="Arial"/>
                <w:lang w:eastAsia="et-EE"/>
              </w:rPr>
              <w:t>2 parkimiskohta eluasemele</w:t>
            </w:r>
          </w:p>
        </w:tc>
        <w:tc>
          <w:tcPr>
            <w:tcW w:w="2410" w:type="dxa"/>
            <w:vAlign w:val="center"/>
          </w:tcPr>
          <w:p w14:paraId="183AC5ED" w14:textId="3E85926F" w:rsidR="0056750E" w:rsidRPr="00A02901" w:rsidRDefault="004E4D82" w:rsidP="007B47B3">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02901">
              <w:rPr>
                <w:rFonts w:cs="Arial"/>
                <w:lang w:eastAsia="et-EE"/>
              </w:rPr>
              <w:t> </w:t>
            </w:r>
            <w:r w:rsidR="0056750E" w:rsidRPr="00A02901">
              <w:rPr>
                <w:rFonts w:cs="Arial"/>
                <w:lang w:eastAsia="et-EE"/>
              </w:rPr>
              <w:t>2</w:t>
            </w:r>
            <w:r w:rsidR="00EC4441" w:rsidRPr="00A02901">
              <w:rPr>
                <w:rFonts w:cs="Arial"/>
                <w:lang w:eastAsia="et-EE"/>
              </w:rPr>
              <w:t xml:space="preserve"> </w:t>
            </w:r>
            <w:r w:rsidRPr="00A02901">
              <w:rPr>
                <w:rFonts w:cs="Arial"/>
                <w:lang w:eastAsia="et-EE"/>
              </w:rPr>
              <w:t> </w:t>
            </w:r>
            <w:r w:rsidR="0056750E" w:rsidRPr="00A02901">
              <w:rPr>
                <w:rFonts w:cs="Arial"/>
                <w:lang w:eastAsia="et-EE"/>
              </w:rPr>
              <w:t>×</w:t>
            </w:r>
            <w:r w:rsidRPr="00A02901">
              <w:rPr>
                <w:rFonts w:cs="Arial"/>
                <w:lang w:eastAsia="et-EE"/>
              </w:rPr>
              <w:t xml:space="preserve"> </w:t>
            </w:r>
            <w:r w:rsidR="005B5BC8" w:rsidRPr="00A02901">
              <w:rPr>
                <w:rFonts w:cs="Arial"/>
                <w:lang w:eastAsia="et-EE"/>
              </w:rPr>
              <w:t> </w:t>
            </w:r>
            <w:r w:rsidR="0056750E" w:rsidRPr="00A02901">
              <w:rPr>
                <w:rFonts w:cs="Arial"/>
                <w:lang w:eastAsia="et-EE"/>
              </w:rPr>
              <w:t>8 = 16</w:t>
            </w:r>
          </w:p>
        </w:tc>
        <w:tc>
          <w:tcPr>
            <w:tcW w:w="2410" w:type="dxa"/>
            <w:vAlign w:val="center"/>
          </w:tcPr>
          <w:p w14:paraId="21C7CAD3" w14:textId="77777777" w:rsidR="0056750E" w:rsidRPr="00A02901" w:rsidRDefault="0056750E" w:rsidP="007B47B3">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cs="Arial"/>
                <w:lang w:eastAsia="et-EE"/>
              </w:rPr>
              <w:t>16</w:t>
            </w:r>
          </w:p>
        </w:tc>
      </w:tr>
      <w:tr w:rsidR="0056750E" w:rsidRPr="00A02901" w14:paraId="22A76AC4" w14:textId="77777777" w:rsidTr="00C37209">
        <w:tc>
          <w:tcPr>
            <w:cnfStyle w:val="001000000000" w:firstRow="0" w:lastRow="0" w:firstColumn="1" w:lastColumn="0" w:oddVBand="0" w:evenVBand="0" w:oddHBand="0" w:evenHBand="0" w:firstRowFirstColumn="0" w:firstRowLastColumn="0" w:lastRowFirstColumn="0" w:lastRowLastColumn="0"/>
            <w:tcW w:w="1843" w:type="dxa"/>
          </w:tcPr>
          <w:p w14:paraId="4BB2F803" w14:textId="75BB9BBA" w:rsidR="0056750E" w:rsidRPr="00A02901" w:rsidRDefault="0056750E" w:rsidP="0048776C">
            <w:pPr>
              <w:autoSpaceDE w:val="0"/>
              <w:autoSpaceDN w:val="0"/>
              <w:adjustRightInd w:val="0"/>
              <w:spacing w:before="0"/>
              <w:ind w:left="34"/>
              <w:rPr>
                <w:rFonts w:cs="Arial"/>
                <w:lang w:eastAsia="et-EE"/>
              </w:rPr>
            </w:pPr>
            <w:r w:rsidRPr="00A02901">
              <w:rPr>
                <w:rFonts w:cs="Arial"/>
                <w:lang w:eastAsia="et-EE"/>
              </w:rPr>
              <w:t>Planeeritud ärihoone</w:t>
            </w:r>
          </w:p>
        </w:tc>
        <w:tc>
          <w:tcPr>
            <w:tcW w:w="3260" w:type="dxa"/>
          </w:tcPr>
          <w:p w14:paraId="2BE1648E" w14:textId="77777777" w:rsidR="0056750E" w:rsidRPr="00A02901" w:rsidRDefault="0056750E" w:rsidP="0048776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cs="Arial"/>
                <w:lang w:eastAsia="et-EE"/>
              </w:rPr>
              <w:t>Asutused 1 / 60</w:t>
            </w:r>
          </w:p>
          <w:p w14:paraId="00DB70C9" w14:textId="77777777" w:rsidR="0056750E" w:rsidRPr="00A02901" w:rsidRDefault="0056750E" w:rsidP="0048776C">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lang w:eastAsia="et-EE"/>
              </w:rPr>
            </w:pPr>
            <w:r w:rsidRPr="00A02901">
              <w:rPr>
                <w:rFonts w:eastAsia="Times New Roman" w:cs="Arial"/>
                <w:lang w:eastAsia="et-EE"/>
              </w:rPr>
              <w:t>Tööstusettevõte ja ladu 1 / 150</w:t>
            </w:r>
          </w:p>
        </w:tc>
        <w:tc>
          <w:tcPr>
            <w:tcW w:w="2410" w:type="dxa"/>
            <w:vAlign w:val="center"/>
          </w:tcPr>
          <w:p w14:paraId="7D827049" w14:textId="22C40B25" w:rsidR="0056750E" w:rsidRPr="00A02901" w:rsidRDefault="00956410" w:rsidP="007B47B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1915</w:t>
            </w:r>
            <w:r w:rsidR="0056750E" w:rsidRPr="00A02901">
              <w:rPr>
                <w:rFonts w:eastAsia="Times New Roman" w:cs="Arial"/>
                <w:lang w:eastAsia="et-EE"/>
              </w:rPr>
              <w:t xml:space="preserve"> / </w:t>
            </w:r>
            <w:r w:rsidR="004E4D82" w:rsidRPr="00A02901">
              <w:rPr>
                <w:rFonts w:eastAsia="Times New Roman" w:cs="Arial"/>
                <w:lang w:eastAsia="et-EE"/>
              </w:rPr>
              <w:t> </w:t>
            </w:r>
            <w:r w:rsidR="0056750E" w:rsidRPr="00A02901">
              <w:rPr>
                <w:rFonts w:eastAsia="Times New Roman" w:cs="Arial"/>
                <w:lang w:eastAsia="et-EE"/>
              </w:rPr>
              <w:t xml:space="preserve">60 = </w:t>
            </w:r>
            <w:r>
              <w:rPr>
                <w:rFonts w:eastAsia="Times New Roman" w:cs="Arial"/>
                <w:lang w:eastAsia="et-EE"/>
              </w:rPr>
              <w:t>32</w:t>
            </w:r>
          </w:p>
          <w:p w14:paraId="101A933D" w14:textId="08F96734" w:rsidR="0056750E" w:rsidRPr="00A02901" w:rsidRDefault="00956410" w:rsidP="007B47B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1920</w:t>
            </w:r>
            <w:r w:rsidR="0056750E" w:rsidRPr="00A02901">
              <w:rPr>
                <w:rFonts w:eastAsia="Times New Roman" w:cs="Arial"/>
                <w:lang w:eastAsia="et-EE"/>
              </w:rPr>
              <w:t xml:space="preserve"> / 150 = </w:t>
            </w:r>
            <w:r>
              <w:rPr>
                <w:rFonts w:eastAsia="Times New Roman" w:cs="Arial"/>
                <w:lang w:eastAsia="et-EE"/>
              </w:rPr>
              <w:t>13</w:t>
            </w:r>
          </w:p>
        </w:tc>
        <w:tc>
          <w:tcPr>
            <w:tcW w:w="2410" w:type="dxa"/>
            <w:vAlign w:val="center"/>
          </w:tcPr>
          <w:p w14:paraId="668F4DC5" w14:textId="37605BE7" w:rsidR="0056750E" w:rsidRPr="00A02901" w:rsidRDefault="00956410" w:rsidP="00EC2AFF">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lang w:eastAsia="et-EE"/>
              </w:rPr>
            </w:pPr>
            <w:r>
              <w:rPr>
                <w:rFonts w:cs="Arial"/>
                <w:lang w:eastAsia="et-EE"/>
              </w:rPr>
              <w:t>45</w:t>
            </w:r>
          </w:p>
        </w:tc>
      </w:tr>
      <w:tr w:rsidR="0056750E" w:rsidRPr="00A02901" w14:paraId="18737103" w14:textId="77777777" w:rsidTr="00C37209">
        <w:tc>
          <w:tcPr>
            <w:cnfStyle w:val="001000000000" w:firstRow="0" w:lastRow="0" w:firstColumn="1" w:lastColumn="0" w:oddVBand="0" w:evenVBand="0" w:oddHBand="0" w:evenHBand="0" w:firstRowFirstColumn="0" w:firstRowLastColumn="0" w:lastRowFirstColumn="0" w:lastRowLastColumn="0"/>
            <w:tcW w:w="5103" w:type="dxa"/>
            <w:gridSpan w:val="2"/>
          </w:tcPr>
          <w:p w14:paraId="0BB79FC6" w14:textId="77777777" w:rsidR="0056750E" w:rsidRPr="00A02901" w:rsidRDefault="0056750E" w:rsidP="0048776C">
            <w:pPr>
              <w:autoSpaceDE w:val="0"/>
              <w:autoSpaceDN w:val="0"/>
              <w:adjustRightInd w:val="0"/>
              <w:spacing w:before="0"/>
              <w:ind w:left="34"/>
              <w:rPr>
                <w:rFonts w:cs="Arial"/>
                <w:b w:val="0"/>
                <w:bCs w:val="0"/>
                <w:lang w:eastAsia="et-EE"/>
              </w:rPr>
            </w:pPr>
            <w:r w:rsidRPr="00A02901">
              <w:rPr>
                <w:rFonts w:cs="Arial"/>
                <w:lang w:eastAsia="et-EE"/>
              </w:rPr>
              <w:t xml:space="preserve">Planeeritaval maa-alal kokku </w:t>
            </w:r>
          </w:p>
        </w:tc>
        <w:tc>
          <w:tcPr>
            <w:tcW w:w="2410" w:type="dxa"/>
          </w:tcPr>
          <w:p w14:paraId="1E7915BF" w14:textId="4AFCBF4E" w:rsidR="0056750E" w:rsidRPr="00A02901" w:rsidRDefault="007B47B3" w:rsidP="000500DA">
            <w:pPr>
              <w:autoSpaceDE w:val="0"/>
              <w:autoSpaceDN w:val="0"/>
              <w:adjustRightInd w:val="0"/>
              <w:spacing w:before="0"/>
              <w:ind w:right="322"/>
              <w:jc w:val="right"/>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02901">
              <w:rPr>
                <w:rFonts w:cs="Arial"/>
                <w:b/>
                <w:bCs/>
                <w:lang w:eastAsia="et-EE"/>
              </w:rPr>
              <w:t>6</w:t>
            </w:r>
            <w:r w:rsidR="00956410">
              <w:rPr>
                <w:rFonts w:cs="Arial"/>
                <w:b/>
                <w:bCs/>
                <w:lang w:eastAsia="et-EE"/>
              </w:rPr>
              <w:t>1</w:t>
            </w:r>
          </w:p>
        </w:tc>
        <w:tc>
          <w:tcPr>
            <w:tcW w:w="2410" w:type="dxa"/>
          </w:tcPr>
          <w:p w14:paraId="2643F750" w14:textId="026289B8" w:rsidR="0056750E" w:rsidRPr="00A02901" w:rsidRDefault="000500DA" w:rsidP="0048776C">
            <w:pPr>
              <w:autoSpaceDE w:val="0"/>
              <w:autoSpaceDN w:val="0"/>
              <w:adjustRightInd w:val="0"/>
              <w:spacing w:before="0"/>
              <w:ind w:right="-108"/>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Pr>
                <w:rFonts w:cs="Arial"/>
                <w:b/>
                <w:bCs/>
                <w:lang w:eastAsia="et-EE"/>
              </w:rPr>
              <w:t>6</w:t>
            </w:r>
            <w:r w:rsidR="00956410">
              <w:rPr>
                <w:rFonts w:cs="Arial"/>
                <w:b/>
                <w:bCs/>
                <w:lang w:eastAsia="et-EE"/>
              </w:rPr>
              <w:t>1</w:t>
            </w:r>
          </w:p>
        </w:tc>
      </w:tr>
    </w:tbl>
    <w:p w14:paraId="1FC3355E" w14:textId="77777777" w:rsidR="0056750E" w:rsidRPr="00A02901" w:rsidRDefault="0056750E" w:rsidP="0048776C">
      <w:pPr>
        <w:autoSpaceDE w:val="0"/>
        <w:autoSpaceDN w:val="0"/>
        <w:adjustRightInd w:val="0"/>
        <w:spacing w:before="0" w:after="0"/>
        <w:rPr>
          <w:rFonts w:cs="Arial"/>
        </w:rPr>
      </w:pPr>
    </w:p>
    <w:p w14:paraId="1EE3103F" w14:textId="46563619" w:rsidR="00514C9D" w:rsidRPr="00A02901" w:rsidRDefault="00514C9D" w:rsidP="0048776C">
      <w:pPr>
        <w:autoSpaceDE w:val="0"/>
        <w:autoSpaceDN w:val="0"/>
        <w:adjustRightInd w:val="0"/>
        <w:spacing w:before="0" w:after="0"/>
        <w:rPr>
          <w:rFonts w:cs="Arial"/>
        </w:rPr>
      </w:pPr>
      <w:r w:rsidRPr="00A02901">
        <w:rPr>
          <w:rFonts w:cs="Arial"/>
        </w:rPr>
        <w:t>Planeeringuala liiklus- ja parkimiskorraldus on toodud joonisel AS-0</w:t>
      </w:r>
      <w:r w:rsidR="007B47B3" w:rsidRPr="00A02901">
        <w:rPr>
          <w:rFonts w:cs="Arial"/>
        </w:rPr>
        <w:t>4</w:t>
      </w:r>
      <w:r w:rsidRPr="00A02901">
        <w:rPr>
          <w:rFonts w:cs="Arial"/>
        </w:rPr>
        <w:t xml:space="preserve"> Põhijoonis.</w:t>
      </w:r>
    </w:p>
    <w:p w14:paraId="07F3041A" w14:textId="77777777" w:rsidR="00701841" w:rsidRPr="00A02901" w:rsidRDefault="00701841" w:rsidP="0048776C">
      <w:pPr>
        <w:autoSpaceDE w:val="0"/>
        <w:autoSpaceDN w:val="0"/>
        <w:adjustRightInd w:val="0"/>
        <w:spacing w:before="0" w:after="0"/>
        <w:rPr>
          <w:rFonts w:cs="Arial"/>
        </w:rPr>
      </w:pPr>
    </w:p>
    <w:p w14:paraId="10F10A4D" w14:textId="77777777" w:rsidR="0056750E" w:rsidRPr="00A02901" w:rsidRDefault="00701841" w:rsidP="00AC0774">
      <w:pPr>
        <w:pStyle w:val="Heading2"/>
      </w:pPr>
      <w:bookmarkStart w:id="31" w:name="_Toc189487185"/>
      <w:r w:rsidRPr="00A02901">
        <w:t>Haljastuse ja heakorra põhimõtted</w:t>
      </w:r>
      <w:bookmarkEnd w:id="31"/>
    </w:p>
    <w:p w14:paraId="0A24EFF0" w14:textId="5223F826" w:rsidR="0056750E" w:rsidRPr="00A02901" w:rsidRDefault="0056750E" w:rsidP="0048776C">
      <w:pPr>
        <w:spacing w:before="0" w:after="0"/>
        <w:rPr>
          <w:rFonts w:cs="Arial"/>
        </w:rPr>
      </w:pPr>
      <w:r w:rsidRPr="00A02901">
        <w:rPr>
          <w:rFonts w:eastAsia="Arial" w:cs="Arial"/>
        </w:rPr>
        <w:t xml:space="preserve">Planeeritav ala on suures osas looduslik rohumaa. Katastriüksuse </w:t>
      </w:r>
      <w:r w:rsidRPr="00A02901">
        <w:rPr>
          <w:rFonts w:cs="Arial"/>
        </w:rPr>
        <w:t>ida- ja lääneosas kasvab vähesel määral kõrghaljastust.</w:t>
      </w:r>
    </w:p>
    <w:p w14:paraId="461573FF" w14:textId="617F0998" w:rsidR="0056750E" w:rsidRPr="00A02901" w:rsidRDefault="0056750E" w:rsidP="0048776C">
      <w:pPr>
        <w:spacing w:before="0" w:after="0"/>
        <w:rPr>
          <w:rFonts w:cs="Arial"/>
        </w:rPr>
      </w:pPr>
      <w:r w:rsidRPr="00A02901">
        <w:rPr>
          <w:rFonts w:eastAsia="Arial" w:cs="Arial"/>
        </w:rPr>
        <w:t xml:space="preserve">Hoonestatava </w:t>
      </w:r>
      <w:r w:rsidRPr="00A02901">
        <w:rPr>
          <w:rFonts w:cs="Arial"/>
        </w:rPr>
        <w:t>krundi haljastuse lahendus tuleb anda hooneprojekti asendiplaanil. Haljastuse osakaal elamumaal on krundi iga 300</w:t>
      </w:r>
      <w:r w:rsidR="00D26C99" w:rsidRPr="00A02901">
        <w:rPr>
          <w:rFonts w:cs="Arial"/>
        </w:rPr>
        <w:t> </w:t>
      </w:r>
      <w:r w:rsidRPr="00A02901">
        <w:rPr>
          <w:rFonts w:cs="Arial"/>
        </w:rPr>
        <w:t>m² kohta vähemalt üks puu</w:t>
      </w:r>
      <w:r w:rsidR="007B47B3" w:rsidRPr="00A02901">
        <w:rPr>
          <w:rFonts w:cs="Arial"/>
        </w:rPr>
        <w:t xml:space="preserve"> (elamumaal sh viljapuud). Elamumaal puu </w:t>
      </w:r>
      <w:r w:rsidRPr="00A02901">
        <w:rPr>
          <w:rFonts w:cs="Arial"/>
        </w:rPr>
        <w:t xml:space="preserve">täiskasvamise kõrgus </w:t>
      </w:r>
      <w:r w:rsidR="007B47B3" w:rsidRPr="00A02901">
        <w:rPr>
          <w:rFonts w:cs="Arial"/>
        </w:rPr>
        <w:t>peab olema vähemalt 3,0</w:t>
      </w:r>
      <w:r w:rsidR="00D26C99" w:rsidRPr="00A02901">
        <w:rPr>
          <w:rFonts w:cs="Arial"/>
        </w:rPr>
        <w:t> </w:t>
      </w:r>
      <w:r w:rsidR="007B47B3" w:rsidRPr="00A02901">
        <w:rPr>
          <w:rFonts w:cs="Arial"/>
        </w:rPr>
        <w:t>meetrit ja ärimaal</w:t>
      </w:r>
      <w:r w:rsidRPr="00A02901">
        <w:rPr>
          <w:rFonts w:cs="Arial"/>
        </w:rPr>
        <w:t xml:space="preserve"> 6</w:t>
      </w:r>
      <w:r w:rsidR="007B47B3" w:rsidRPr="00A02901">
        <w:rPr>
          <w:rFonts w:cs="Arial"/>
        </w:rPr>
        <w:t>,0</w:t>
      </w:r>
      <w:r w:rsidR="00D26C99" w:rsidRPr="00A02901">
        <w:rPr>
          <w:rFonts w:cs="Arial"/>
        </w:rPr>
        <w:t> </w:t>
      </w:r>
      <w:r w:rsidRPr="00A02901">
        <w:rPr>
          <w:rFonts w:cs="Arial"/>
        </w:rPr>
        <w:t>m</w:t>
      </w:r>
      <w:r w:rsidR="007B47B3" w:rsidRPr="00A02901">
        <w:rPr>
          <w:rFonts w:cs="Arial"/>
        </w:rPr>
        <w:t>eetrit</w:t>
      </w:r>
      <w:r w:rsidRPr="00A02901">
        <w:rPr>
          <w:rFonts w:cs="Arial"/>
        </w:rPr>
        <w:t xml:space="preserve">. </w:t>
      </w:r>
      <w:r w:rsidR="007B47B3" w:rsidRPr="00A02901">
        <w:rPr>
          <w:rFonts w:cs="Arial"/>
        </w:rPr>
        <w:t>Istikute kõrgus elamumaal vähemalt 1,5</w:t>
      </w:r>
      <w:r w:rsidR="00D26C99" w:rsidRPr="00A02901">
        <w:rPr>
          <w:rFonts w:cs="Arial"/>
        </w:rPr>
        <w:t> </w:t>
      </w:r>
      <w:r w:rsidR="007B47B3" w:rsidRPr="00A02901">
        <w:rPr>
          <w:rFonts w:cs="Arial"/>
        </w:rPr>
        <w:t>meetrit ning ärimaal vähemalt 3,0</w:t>
      </w:r>
      <w:r w:rsidR="00D26C99" w:rsidRPr="00A02901">
        <w:rPr>
          <w:rFonts w:cs="Arial"/>
        </w:rPr>
        <w:t> </w:t>
      </w:r>
      <w:r w:rsidR="007B47B3" w:rsidRPr="00A02901">
        <w:rPr>
          <w:rFonts w:cs="Arial"/>
        </w:rPr>
        <w:t xml:space="preserve">meetrit. </w:t>
      </w:r>
      <w:r w:rsidRPr="00A02901">
        <w:rPr>
          <w:rFonts w:cs="Arial"/>
        </w:rPr>
        <w:t>Äri</w:t>
      </w:r>
      <w:r w:rsidR="007B47B3" w:rsidRPr="00A02901">
        <w:rPr>
          <w:rFonts w:cs="Arial"/>
        </w:rPr>
        <w:t>maal</w:t>
      </w:r>
      <w:r w:rsidRPr="00A02901">
        <w:rPr>
          <w:rFonts w:cs="Arial"/>
        </w:rPr>
        <w:t xml:space="preserve"> on minimaalne haljastuse (murupind) protsent krundi pinnast on 20%</w:t>
      </w:r>
      <w:r w:rsidR="007B47B3" w:rsidRPr="00A02901">
        <w:rPr>
          <w:rFonts w:cs="Arial"/>
        </w:rPr>
        <w:t xml:space="preserve">. </w:t>
      </w:r>
      <w:r w:rsidRPr="00A02901">
        <w:rPr>
          <w:rFonts w:eastAsia="Arial" w:cs="Arial"/>
        </w:rPr>
        <w:t>Elamute kontaktvööndis peab</w:t>
      </w:r>
      <w:r w:rsidR="007B47B3" w:rsidRPr="00A02901">
        <w:rPr>
          <w:rFonts w:eastAsia="Arial" w:cs="Arial"/>
        </w:rPr>
        <w:t xml:space="preserve"> ärimaa krundil</w:t>
      </w:r>
      <w:r w:rsidRPr="00A02901">
        <w:rPr>
          <w:rFonts w:eastAsia="Arial" w:cs="Arial"/>
        </w:rPr>
        <w:t xml:space="preserve"> 40% haljastusest olema kaetud kõrghaljastusega.</w:t>
      </w:r>
    </w:p>
    <w:p w14:paraId="400FE51D" w14:textId="77777777" w:rsidR="00EC4441" w:rsidRPr="00A02901" w:rsidRDefault="00EC4441" w:rsidP="0048776C">
      <w:pPr>
        <w:spacing w:before="0" w:after="0"/>
        <w:rPr>
          <w:rFonts w:cs="Arial"/>
        </w:rPr>
      </w:pPr>
    </w:p>
    <w:p w14:paraId="27556FDE" w14:textId="5BD1CF37" w:rsidR="007B47B3" w:rsidRPr="00A02901" w:rsidRDefault="004E4D82" w:rsidP="0004208D">
      <w:pPr>
        <w:pStyle w:val="Caption"/>
        <w:spacing w:after="0"/>
        <w:rPr>
          <w:rFonts w:cs="Arial"/>
        </w:rPr>
      </w:pPr>
      <w:r w:rsidRPr="00A02901">
        <w:rPr>
          <w:rFonts w:cs="Arial"/>
          <w:szCs w:val="22"/>
        </w:rPr>
        <w:t xml:space="preserve">Tabel </w:t>
      </w:r>
      <w:r w:rsidRPr="00A02901">
        <w:rPr>
          <w:rFonts w:cs="Arial"/>
          <w:szCs w:val="22"/>
        </w:rPr>
        <w:fldChar w:fldCharType="begin"/>
      </w:r>
      <w:r w:rsidRPr="00A02901">
        <w:rPr>
          <w:rFonts w:cs="Arial"/>
          <w:szCs w:val="22"/>
        </w:rPr>
        <w:instrText xml:space="preserve"> SEQ Tabel \* ARABIC </w:instrText>
      </w:r>
      <w:r w:rsidRPr="00A02901">
        <w:rPr>
          <w:rFonts w:cs="Arial"/>
          <w:szCs w:val="22"/>
        </w:rPr>
        <w:fldChar w:fldCharType="separate"/>
      </w:r>
      <w:r w:rsidRPr="00A02901">
        <w:rPr>
          <w:rFonts w:cs="Arial"/>
          <w:szCs w:val="22"/>
        </w:rPr>
        <w:t>5</w:t>
      </w:r>
      <w:r w:rsidRPr="00A02901">
        <w:rPr>
          <w:rFonts w:cs="Arial"/>
          <w:szCs w:val="22"/>
        </w:rPr>
        <w:fldChar w:fldCharType="end"/>
      </w:r>
      <w:r w:rsidRPr="00A02901">
        <w:rPr>
          <w:rFonts w:cs="Arial"/>
          <w:szCs w:val="22"/>
        </w:rPr>
        <w:t>.</w:t>
      </w:r>
      <w:r w:rsidR="007B47B3" w:rsidRPr="00A02901">
        <w:t xml:space="preserve"> Minimaalne puude arv krundil</w:t>
      </w:r>
      <w:r w:rsidRPr="00A02901">
        <w:t>.</w:t>
      </w:r>
    </w:p>
    <w:tbl>
      <w:tblPr>
        <w:tblStyle w:val="GridTable1Light"/>
        <w:tblW w:w="0" w:type="auto"/>
        <w:tblInd w:w="108" w:type="dxa"/>
        <w:tblLook w:val="04A0" w:firstRow="1" w:lastRow="0" w:firstColumn="1" w:lastColumn="0" w:noHBand="0" w:noVBand="1"/>
      </w:tblPr>
      <w:tblGrid>
        <w:gridCol w:w="5103"/>
        <w:gridCol w:w="4820"/>
      </w:tblGrid>
      <w:tr w:rsidR="007B47B3" w:rsidRPr="00A02901" w14:paraId="10D5ADFD" w14:textId="77777777" w:rsidTr="00D26C99">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103" w:type="dxa"/>
            <w:shd w:val="clear" w:color="auto" w:fill="F2F2F2" w:themeFill="background1" w:themeFillShade="F2"/>
            <w:vAlign w:val="center"/>
          </w:tcPr>
          <w:p w14:paraId="4F9DF09E" w14:textId="77777777" w:rsidR="007B47B3" w:rsidRPr="00A02901" w:rsidRDefault="007B47B3" w:rsidP="009068A5">
            <w:pPr>
              <w:spacing w:before="0"/>
              <w:jc w:val="center"/>
              <w:rPr>
                <w:rFonts w:cs="Arial"/>
              </w:rPr>
            </w:pPr>
            <w:r w:rsidRPr="00A02901">
              <w:rPr>
                <w:rFonts w:cs="Arial"/>
              </w:rPr>
              <w:t>Krundi pos nr</w:t>
            </w:r>
          </w:p>
        </w:tc>
        <w:tc>
          <w:tcPr>
            <w:tcW w:w="4820" w:type="dxa"/>
            <w:shd w:val="clear" w:color="auto" w:fill="F2F2F2" w:themeFill="background1" w:themeFillShade="F2"/>
            <w:vAlign w:val="center"/>
          </w:tcPr>
          <w:p w14:paraId="7924B8E2" w14:textId="77777777" w:rsidR="007B47B3" w:rsidRPr="00A02901" w:rsidRDefault="007B47B3" w:rsidP="009068A5">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02901">
              <w:rPr>
                <w:rFonts w:cs="Arial"/>
              </w:rPr>
              <w:t>Minimaalne puude arv krundil</w:t>
            </w:r>
          </w:p>
        </w:tc>
      </w:tr>
      <w:tr w:rsidR="007B47B3" w:rsidRPr="00A02901" w14:paraId="1CF9F4C5" w14:textId="77777777" w:rsidTr="00D26C99">
        <w:tc>
          <w:tcPr>
            <w:cnfStyle w:val="001000000000" w:firstRow="0" w:lastRow="0" w:firstColumn="1" w:lastColumn="0" w:oddVBand="0" w:evenVBand="0" w:oddHBand="0" w:evenHBand="0" w:firstRowFirstColumn="0" w:firstRowLastColumn="0" w:lastRowFirstColumn="0" w:lastRowLastColumn="0"/>
            <w:tcW w:w="5103" w:type="dxa"/>
            <w:vAlign w:val="center"/>
          </w:tcPr>
          <w:p w14:paraId="70808E5C" w14:textId="04F7A86C" w:rsidR="007B47B3" w:rsidRPr="00A02901" w:rsidRDefault="007B47B3" w:rsidP="009068A5">
            <w:pPr>
              <w:spacing w:before="0"/>
              <w:jc w:val="center"/>
              <w:rPr>
                <w:rFonts w:cs="Arial"/>
              </w:rPr>
            </w:pPr>
            <w:r w:rsidRPr="00A02901">
              <w:rPr>
                <w:rFonts w:cs="Arial"/>
              </w:rPr>
              <w:t>2</w:t>
            </w:r>
          </w:p>
        </w:tc>
        <w:tc>
          <w:tcPr>
            <w:tcW w:w="4820" w:type="dxa"/>
            <w:vAlign w:val="center"/>
          </w:tcPr>
          <w:p w14:paraId="0EE25C41" w14:textId="178B39A5" w:rsidR="007B47B3" w:rsidRPr="00A02901" w:rsidRDefault="004E4D82" w:rsidP="009068A5">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lang w:eastAsia="et-EE"/>
              </w:rPr>
              <w:t> </w:t>
            </w:r>
            <w:r w:rsidR="007B47B3" w:rsidRPr="00A02901">
              <w:rPr>
                <w:rFonts w:cs="Arial"/>
              </w:rPr>
              <w:t>8</w:t>
            </w:r>
          </w:p>
        </w:tc>
      </w:tr>
      <w:tr w:rsidR="007B47B3" w:rsidRPr="00A02901" w14:paraId="5336AFC4" w14:textId="77777777" w:rsidTr="00D26C99">
        <w:tc>
          <w:tcPr>
            <w:cnfStyle w:val="001000000000" w:firstRow="0" w:lastRow="0" w:firstColumn="1" w:lastColumn="0" w:oddVBand="0" w:evenVBand="0" w:oddHBand="0" w:evenHBand="0" w:firstRowFirstColumn="0" w:firstRowLastColumn="0" w:lastRowFirstColumn="0" w:lastRowLastColumn="0"/>
            <w:tcW w:w="5103" w:type="dxa"/>
            <w:vAlign w:val="center"/>
          </w:tcPr>
          <w:p w14:paraId="6DA67699" w14:textId="2C04DD13" w:rsidR="007B47B3" w:rsidRPr="00A02901" w:rsidRDefault="007B47B3" w:rsidP="009068A5">
            <w:pPr>
              <w:spacing w:before="0"/>
              <w:jc w:val="center"/>
              <w:rPr>
                <w:rFonts w:cs="Arial"/>
              </w:rPr>
            </w:pPr>
            <w:r w:rsidRPr="00A02901">
              <w:rPr>
                <w:rFonts w:cs="Arial"/>
              </w:rPr>
              <w:t>3</w:t>
            </w:r>
          </w:p>
        </w:tc>
        <w:tc>
          <w:tcPr>
            <w:tcW w:w="4820" w:type="dxa"/>
            <w:vAlign w:val="center"/>
          </w:tcPr>
          <w:p w14:paraId="2620CBC9" w14:textId="28170E45" w:rsidR="007B47B3" w:rsidRPr="00A02901" w:rsidRDefault="004E4D82" w:rsidP="009068A5">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lang w:eastAsia="et-EE"/>
              </w:rPr>
              <w:t> </w:t>
            </w:r>
            <w:r w:rsidR="007B47B3" w:rsidRPr="00A02901">
              <w:rPr>
                <w:rFonts w:cs="Arial"/>
              </w:rPr>
              <w:t>9</w:t>
            </w:r>
          </w:p>
        </w:tc>
      </w:tr>
      <w:tr w:rsidR="007B47B3" w:rsidRPr="00A02901" w14:paraId="646B2974" w14:textId="77777777" w:rsidTr="00D26C99">
        <w:tc>
          <w:tcPr>
            <w:cnfStyle w:val="001000000000" w:firstRow="0" w:lastRow="0" w:firstColumn="1" w:lastColumn="0" w:oddVBand="0" w:evenVBand="0" w:oddHBand="0" w:evenHBand="0" w:firstRowFirstColumn="0" w:firstRowLastColumn="0" w:lastRowFirstColumn="0" w:lastRowLastColumn="0"/>
            <w:tcW w:w="5103" w:type="dxa"/>
            <w:vAlign w:val="center"/>
          </w:tcPr>
          <w:p w14:paraId="1A2C24E2" w14:textId="51A1F153" w:rsidR="007B47B3" w:rsidRPr="00A02901" w:rsidRDefault="007B47B3" w:rsidP="009068A5">
            <w:pPr>
              <w:spacing w:before="0"/>
              <w:jc w:val="center"/>
              <w:rPr>
                <w:rFonts w:cs="Arial"/>
              </w:rPr>
            </w:pPr>
            <w:r w:rsidRPr="00A02901">
              <w:rPr>
                <w:rFonts w:cs="Arial"/>
              </w:rPr>
              <w:t>4</w:t>
            </w:r>
          </w:p>
        </w:tc>
        <w:tc>
          <w:tcPr>
            <w:tcW w:w="4820" w:type="dxa"/>
            <w:vAlign w:val="center"/>
          </w:tcPr>
          <w:p w14:paraId="2A8FA9A0" w14:textId="0EB12007" w:rsidR="007B47B3" w:rsidRPr="00A02901" w:rsidRDefault="007B47B3" w:rsidP="009068A5">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02901">
              <w:rPr>
                <w:rFonts w:cs="Arial"/>
              </w:rPr>
              <w:t>1</w:t>
            </w:r>
            <w:r w:rsidR="00EC2AFF">
              <w:rPr>
                <w:rFonts w:cs="Arial"/>
              </w:rPr>
              <w:t>3</w:t>
            </w:r>
          </w:p>
        </w:tc>
      </w:tr>
    </w:tbl>
    <w:p w14:paraId="35E399EC" w14:textId="77777777" w:rsidR="00D26318" w:rsidRPr="00A02901" w:rsidRDefault="00D26318" w:rsidP="0048776C">
      <w:pPr>
        <w:spacing w:before="0" w:after="0"/>
        <w:rPr>
          <w:rFonts w:cs="Arial"/>
        </w:rPr>
      </w:pPr>
    </w:p>
    <w:p w14:paraId="07C72996" w14:textId="0106ADBD" w:rsidR="00701841" w:rsidRPr="00A02901" w:rsidRDefault="007B47B3" w:rsidP="0048776C">
      <w:pPr>
        <w:spacing w:before="0" w:after="0"/>
        <w:rPr>
          <w:rFonts w:cs="Arial"/>
        </w:rPr>
      </w:pPr>
      <w:r w:rsidRPr="00A02901">
        <w:rPr>
          <w:rFonts w:cs="Arial"/>
        </w:rPr>
        <w:t xml:space="preserve">Krunt pos nr 1 liidetakse </w:t>
      </w:r>
      <w:proofErr w:type="spellStart"/>
      <w:r w:rsidRPr="00A02901">
        <w:rPr>
          <w:rFonts w:cs="Arial"/>
        </w:rPr>
        <w:t>Klaukse</w:t>
      </w:r>
      <w:proofErr w:type="spellEnd"/>
      <w:r w:rsidRPr="00A02901">
        <w:rPr>
          <w:rFonts w:cs="Arial"/>
        </w:rPr>
        <w:t xml:space="preserve"> tee 14 katastriüksusega</w:t>
      </w:r>
      <w:r w:rsidR="00AC0774" w:rsidRPr="00A02901">
        <w:rPr>
          <w:rFonts w:cs="Arial"/>
        </w:rPr>
        <w:t>, mille haljastuse nõue on täidetud.</w:t>
      </w:r>
    </w:p>
    <w:p w14:paraId="4B48FD79" w14:textId="77777777" w:rsidR="00AC0774" w:rsidRPr="00A02901" w:rsidRDefault="00AC0774" w:rsidP="00AC0774">
      <w:pPr>
        <w:spacing w:before="0" w:after="0"/>
        <w:rPr>
          <w:rFonts w:cs="Arial"/>
        </w:rPr>
      </w:pPr>
      <w:r w:rsidRPr="00A02901">
        <w:t>Uushaljastuses sobivad muuhulgas näiteks arukask, harilik mänd, harilik tamm, samuti erinevad pihlakaliigid, toomingad, viirpuid, lodjapuud, kuslapuud, sarapuud, magesõstar, pajud ja remmelgad.</w:t>
      </w:r>
    </w:p>
    <w:p w14:paraId="28AB8111" w14:textId="77777777" w:rsidR="00EC2AFF" w:rsidRDefault="00EC2AFF" w:rsidP="00AC0774">
      <w:pPr>
        <w:spacing w:before="0" w:after="0"/>
        <w:rPr>
          <w:rFonts w:cs="Arial"/>
        </w:rPr>
      </w:pPr>
    </w:p>
    <w:p w14:paraId="00EBCD74" w14:textId="02B0FAD2" w:rsidR="00EC2AFF" w:rsidRDefault="00EC2AFF" w:rsidP="00AC0774">
      <w:pPr>
        <w:spacing w:before="0" w:after="0"/>
        <w:rPr>
          <w:rFonts w:cs="Arial"/>
        </w:rPr>
      </w:pPr>
      <w:r>
        <w:rPr>
          <w:rFonts w:cs="Arial"/>
        </w:rPr>
        <w:lastRenderedPageBreak/>
        <w:t xml:space="preserve">Krundile pos nr 5 on ette nähtud </w:t>
      </w:r>
      <w:proofErr w:type="spellStart"/>
      <w:r>
        <w:rPr>
          <w:rFonts w:cs="Arial"/>
        </w:rPr>
        <w:t>mitmerindelise</w:t>
      </w:r>
      <w:proofErr w:type="spellEnd"/>
      <w:r>
        <w:rPr>
          <w:rFonts w:cs="Arial"/>
        </w:rPr>
        <w:t xml:space="preserve"> kõrghaljastuse rajamine, kuhu istutada tiheda võraga okaspuid.</w:t>
      </w:r>
    </w:p>
    <w:p w14:paraId="4A30EE50" w14:textId="568329EA" w:rsidR="00AC0774" w:rsidRPr="00A02901" w:rsidRDefault="00AC0774" w:rsidP="00AC0774">
      <w:pPr>
        <w:spacing w:before="0" w:after="0"/>
        <w:rPr>
          <w:rFonts w:cs="Arial"/>
        </w:rPr>
      </w:pPr>
      <w:r w:rsidRPr="00A02901">
        <w:rPr>
          <w:rFonts w:cs="Arial"/>
        </w:rPr>
        <w:t>Planeeritud kruntide haljastamisel istutades erinevaid põõsa ja puu liike (erineva õitsemisajaga ja erineva värvusega lehestikega). Erinevat laadi haljastuse sissetoomine loob rahuliku ja samas atraktiivse elukeskkonna.</w:t>
      </w:r>
    </w:p>
    <w:p w14:paraId="7892CA76" w14:textId="77777777" w:rsidR="00AC0774" w:rsidRPr="00A02901" w:rsidRDefault="00AC0774" w:rsidP="00AC0774">
      <w:pPr>
        <w:spacing w:before="0" w:after="0"/>
        <w:rPr>
          <w:rFonts w:cs="Arial"/>
        </w:rPr>
      </w:pPr>
      <w:r w:rsidRPr="00A02901">
        <w:rPr>
          <w:rFonts w:cs="Arial"/>
        </w:rPr>
        <w:t xml:space="preserve">Haljastuse rajamisel tuleb jälgida, et istikud oleksid liigiehtsad, istikute kõrgus, laius ja võrsekasv peavad olema liigitüüpilised. Istikutel ei tohi olla ohtlikke </w:t>
      </w:r>
      <w:proofErr w:type="spellStart"/>
      <w:r w:rsidRPr="00A02901">
        <w:rPr>
          <w:rFonts w:cs="Arial"/>
        </w:rPr>
        <w:t>karantiinseid</w:t>
      </w:r>
      <w:proofErr w:type="spellEnd"/>
      <w:r w:rsidRPr="00A02901">
        <w:rPr>
          <w:rFonts w:cs="Arial"/>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326E0BFA" w14:textId="77777777" w:rsidR="00AC0774" w:rsidRPr="00A02901" w:rsidRDefault="00AC0774" w:rsidP="00AC0774">
      <w:pPr>
        <w:spacing w:before="0" w:after="0"/>
        <w:rPr>
          <w:rFonts w:cs="Arial"/>
        </w:rPr>
      </w:pPr>
      <w:r w:rsidRPr="00A02901">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42CE3A15" w14:textId="77777777" w:rsidR="00AC0774" w:rsidRPr="00A02901" w:rsidRDefault="00AC0774" w:rsidP="00AC0774">
      <w:pPr>
        <w:autoSpaceDE w:val="0"/>
        <w:autoSpaceDN w:val="0"/>
        <w:adjustRightInd w:val="0"/>
        <w:spacing w:before="0" w:after="0"/>
      </w:pPr>
      <w:r w:rsidRPr="00A02901">
        <w:rPr>
          <w:rFonts w:cs="Arial"/>
        </w:rPr>
        <w:t xml:space="preserve">Haljastusprojekti koostamisel lähtuda </w:t>
      </w:r>
      <w:r w:rsidRPr="00A02901">
        <w:t>Rae Vallavalitsuse 30.08.2022 määrusest nr 18 „Haljastuse hindamise metoodika ning avaliku ala haljastuse nõuded”.</w:t>
      </w:r>
    </w:p>
    <w:p w14:paraId="7C96FD4F" w14:textId="4927909C" w:rsidR="00AC0774" w:rsidRPr="00A02901" w:rsidRDefault="00AC0774" w:rsidP="00AC0774">
      <w:pPr>
        <w:autoSpaceDE w:val="0"/>
        <w:autoSpaceDN w:val="0"/>
        <w:adjustRightInd w:val="0"/>
        <w:spacing w:before="0" w:after="0"/>
        <w:rPr>
          <w:rFonts w:cs="Arial"/>
        </w:rPr>
      </w:pPr>
      <w:r w:rsidRPr="00A02901">
        <w:rPr>
          <w:rFonts w:cs="Arial"/>
        </w:rPr>
        <w:t>Hoonete ehitusprojekti koostamisel tuleb arvestada Rae Vallavolikogu 18.10.2022 määrusega nr 11 „Haljastusnõuded projekteerimisel ja ehitamisel Rae vallas”.</w:t>
      </w:r>
      <w:r w:rsidRPr="00A02901">
        <w:t xml:space="preserve"> </w:t>
      </w:r>
      <w:r w:rsidRPr="00A02901">
        <w:rPr>
          <w:rFonts w:cs="Arial"/>
        </w:rPr>
        <w:t>Puude likvideerimisel lähtuda Rae Vallavalitsuse 22.02.2011 määrusest nr 17 „Puu raieloa andmise kord Rae vallas”.</w:t>
      </w:r>
      <w:r w:rsidRPr="00A02901">
        <w:t xml:space="preserve"> </w:t>
      </w:r>
      <w:r w:rsidRPr="00A02901">
        <w:rPr>
          <w:rFonts w:cs="Arial"/>
        </w:rPr>
        <w:t>Raietegevuse teostamisel tuleb arvestada pesitsusrahu perioodiga (15.04. – 30.0</w:t>
      </w:r>
      <w:r w:rsidR="00320969">
        <w:rPr>
          <w:rFonts w:cs="Arial"/>
        </w:rPr>
        <w:t>6.</w:t>
      </w:r>
      <w:r w:rsidR="00320969" w:rsidRPr="004A165C">
        <w:rPr>
          <w:rFonts w:cs="Arial"/>
          <w:vertAlign w:val="superscript"/>
        </w:rPr>
        <w:footnoteReference w:id="1"/>
      </w:r>
      <w:r w:rsidRPr="00A02901">
        <w:rPr>
          <w:rFonts w:cs="Arial"/>
        </w:rPr>
        <w:t>).</w:t>
      </w:r>
    </w:p>
    <w:p w14:paraId="57D8F835" w14:textId="77777777" w:rsidR="00701841" w:rsidRPr="00A02901" w:rsidRDefault="00701841" w:rsidP="0048776C">
      <w:pPr>
        <w:spacing w:before="0" w:after="0"/>
        <w:contextualSpacing/>
        <w:rPr>
          <w:rFonts w:cs="Arial"/>
        </w:rPr>
      </w:pPr>
    </w:p>
    <w:p w14:paraId="39B6F0CE" w14:textId="77777777" w:rsidR="00701841" w:rsidRPr="00A02901" w:rsidRDefault="00701841" w:rsidP="00AC0774">
      <w:pPr>
        <w:pStyle w:val="Heading2"/>
      </w:pPr>
      <w:bookmarkStart w:id="32" w:name="_Toc189487186"/>
      <w:r w:rsidRPr="00A02901">
        <w:t>Jäätmete prognoos ja käitlemine</w:t>
      </w:r>
      <w:bookmarkEnd w:id="32"/>
    </w:p>
    <w:p w14:paraId="2DEB66B3" w14:textId="77777777" w:rsidR="00AC0774" w:rsidRPr="00A02901" w:rsidRDefault="00AC0774" w:rsidP="00AC0774">
      <w:pPr>
        <w:autoSpaceDE w:val="0"/>
        <w:autoSpaceDN w:val="0"/>
        <w:adjustRightInd w:val="0"/>
        <w:spacing w:before="0" w:after="0"/>
        <w:rPr>
          <w:rFonts w:cs="Arial"/>
        </w:rPr>
      </w:pPr>
      <w:r w:rsidRPr="00A02901">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Ohtlikke jäätmeid võib üle anda vastavale ettevõttele, kellel on olemas jäätmeluba ohtlike jäätmete taaskasutamiseks ja kõrvaldamiseks.</w:t>
      </w:r>
    </w:p>
    <w:p w14:paraId="3ACFB745" w14:textId="77777777" w:rsidR="00AC0774" w:rsidRPr="00A02901" w:rsidRDefault="00AC0774" w:rsidP="00AC0774">
      <w:pPr>
        <w:autoSpaceDE w:val="0"/>
        <w:autoSpaceDN w:val="0"/>
        <w:adjustRightInd w:val="0"/>
        <w:spacing w:before="0" w:after="0"/>
        <w:rPr>
          <w:rFonts w:cs="Arial"/>
        </w:rPr>
      </w:pPr>
      <w:r w:rsidRPr="00A02901">
        <w:rPr>
          <w:rFonts w:cs="Arial"/>
        </w:rPr>
        <w:t>Vastavalt Rae valla jäätmehoolduseeskirjale on jäätmevaldaja jäätmetekitaja või muu isik või riigi- või kohaliku omavalitsuse asutus, kelle valduses on jäätmed. Iga jäätmevaldaja peab olema liidetud korraldatud jäätmeveoga.</w:t>
      </w:r>
    </w:p>
    <w:p w14:paraId="4DB6AE87" w14:textId="77777777" w:rsidR="00AC0774" w:rsidRPr="00A02901" w:rsidRDefault="00AC0774" w:rsidP="00AC0774">
      <w:pPr>
        <w:autoSpaceDE w:val="0"/>
        <w:autoSpaceDN w:val="0"/>
        <w:adjustRightInd w:val="0"/>
        <w:spacing w:before="0" w:after="0"/>
        <w:rPr>
          <w:rFonts w:cs="Arial"/>
        </w:rPr>
      </w:pPr>
      <w:r w:rsidRPr="00A02901">
        <w:rPr>
          <w:rFonts w:cs="Arial"/>
        </w:rPr>
        <w:t>Jäätmemahutid peavad paiknema naaberkinnistust vähemalt 3 m kaugusel, kui naaberkinnistute omanikud ei lepi kokku teisiti.</w:t>
      </w:r>
    </w:p>
    <w:p w14:paraId="7452506C" w14:textId="77777777" w:rsidR="00AC0774" w:rsidRPr="00A02901" w:rsidRDefault="00AC0774" w:rsidP="00AC0774">
      <w:pPr>
        <w:autoSpaceDE w:val="0"/>
        <w:autoSpaceDN w:val="0"/>
        <w:adjustRightInd w:val="0"/>
        <w:spacing w:before="0" w:after="0"/>
        <w:rPr>
          <w:rFonts w:cs="Arial"/>
        </w:rPr>
      </w:pPr>
      <w:r w:rsidRPr="00A02901">
        <w:rPr>
          <w:rFonts w:cs="Arial"/>
        </w:rPr>
        <w:t>Prügikonteinerile</w:t>
      </w:r>
      <w:r w:rsidRPr="00A02901">
        <w:rPr>
          <w:rFonts w:cs="Arial"/>
          <w:spacing w:val="-16"/>
        </w:rPr>
        <w:t xml:space="preserve"> </w:t>
      </w:r>
      <w:r w:rsidRPr="00A02901">
        <w:rPr>
          <w:rFonts w:cs="Arial"/>
        </w:rPr>
        <w:t>tagada</w:t>
      </w:r>
      <w:r w:rsidRPr="00A02901">
        <w:rPr>
          <w:rFonts w:cs="Arial"/>
          <w:spacing w:val="-16"/>
        </w:rPr>
        <w:t xml:space="preserve"> </w:t>
      </w:r>
      <w:r w:rsidRPr="00A02901">
        <w:rPr>
          <w:rFonts w:cs="Arial"/>
        </w:rPr>
        <w:t>võimalikult</w:t>
      </w:r>
      <w:r w:rsidRPr="00A02901">
        <w:rPr>
          <w:rFonts w:cs="Arial"/>
          <w:spacing w:val="-16"/>
        </w:rPr>
        <w:t xml:space="preserve"> </w:t>
      </w:r>
      <w:r w:rsidRPr="00A02901">
        <w:rPr>
          <w:rFonts w:cs="Arial"/>
        </w:rPr>
        <w:t>lihtne</w:t>
      </w:r>
      <w:r w:rsidRPr="00A02901">
        <w:rPr>
          <w:rFonts w:cs="Arial"/>
          <w:spacing w:val="-16"/>
        </w:rPr>
        <w:t xml:space="preserve"> </w:t>
      </w:r>
      <w:r w:rsidRPr="00A02901">
        <w:rPr>
          <w:rFonts w:cs="Arial"/>
        </w:rPr>
        <w:t>liikluskorralduslik</w:t>
      </w:r>
      <w:r w:rsidRPr="00A02901">
        <w:rPr>
          <w:rFonts w:cs="Arial"/>
          <w:spacing w:val="-16"/>
        </w:rPr>
        <w:t xml:space="preserve"> </w:t>
      </w:r>
      <w:r w:rsidRPr="00A02901">
        <w:rPr>
          <w:rFonts w:cs="Arial"/>
        </w:rPr>
        <w:t>ligipääs,</w:t>
      </w:r>
      <w:r w:rsidRPr="00A02901">
        <w:rPr>
          <w:rFonts w:cs="Arial"/>
          <w:spacing w:val="-16"/>
        </w:rPr>
        <w:t xml:space="preserve"> </w:t>
      </w:r>
      <w:r w:rsidRPr="00A02901">
        <w:rPr>
          <w:rFonts w:cs="Arial"/>
        </w:rPr>
        <w:t>järgides</w:t>
      </w:r>
      <w:r w:rsidRPr="00A02901">
        <w:rPr>
          <w:rFonts w:cs="Arial"/>
          <w:spacing w:val="-16"/>
        </w:rPr>
        <w:t xml:space="preserve"> </w:t>
      </w:r>
      <w:r w:rsidRPr="00A02901">
        <w:rPr>
          <w:rFonts w:cs="Arial"/>
        </w:rPr>
        <w:t>Rae</w:t>
      </w:r>
      <w:r w:rsidRPr="00A02901">
        <w:rPr>
          <w:rFonts w:cs="Arial"/>
          <w:spacing w:val="-16"/>
        </w:rPr>
        <w:t xml:space="preserve"> </w:t>
      </w:r>
      <w:r w:rsidRPr="00A02901">
        <w:rPr>
          <w:rFonts w:cs="Arial"/>
        </w:rPr>
        <w:t>valla</w:t>
      </w:r>
      <w:r w:rsidRPr="00A02901">
        <w:rPr>
          <w:rFonts w:cs="Arial"/>
          <w:spacing w:val="-16"/>
        </w:rPr>
        <w:t xml:space="preserve"> </w:t>
      </w:r>
      <w:r w:rsidRPr="00A02901">
        <w:rPr>
          <w:rFonts w:cs="Arial"/>
        </w:rPr>
        <w:t>jäätmehoolduseeskirja</w:t>
      </w:r>
      <w:r w:rsidRPr="00A02901">
        <w:rPr>
          <w:rFonts w:cs="Arial"/>
          <w:spacing w:val="-16"/>
        </w:rPr>
        <w:t xml:space="preserve"> </w:t>
      </w:r>
      <w:r w:rsidRPr="00A02901">
        <w:rPr>
          <w:rFonts w:cs="Arial"/>
        </w:rPr>
        <w:t>ning</w:t>
      </w:r>
      <w:r w:rsidRPr="00A02901">
        <w:rPr>
          <w:rFonts w:cs="Arial"/>
          <w:spacing w:val="-16"/>
        </w:rPr>
        <w:t xml:space="preserve"> </w:t>
      </w:r>
      <w:r w:rsidRPr="00A02901">
        <w:rPr>
          <w:rFonts w:cs="Arial"/>
        </w:rPr>
        <w:t>jäätmevedaja</w:t>
      </w:r>
      <w:r w:rsidRPr="00A02901">
        <w:rPr>
          <w:rFonts w:cs="Arial"/>
          <w:spacing w:val="-16"/>
        </w:rPr>
        <w:t xml:space="preserve"> </w:t>
      </w:r>
      <w:r w:rsidRPr="00A02901">
        <w:rPr>
          <w:rFonts w:cs="Arial"/>
        </w:rPr>
        <w:t>kehtestatud</w:t>
      </w:r>
      <w:r w:rsidRPr="00A02901">
        <w:rPr>
          <w:rFonts w:cs="Arial"/>
          <w:spacing w:val="-16"/>
        </w:rPr>
        <w:t xml:space="preserve"> </w:t>
      </w:r>
      <w:r w:rsidRPr="00A02901">
        <w:rPr>
          <w:rFonts w:cs="Arial"/>
        </w:rPr>
        <w:t>nõudeid</w:t>
      </w:r>
      <w:r w:rsidRPr="00A02901">
        <w:rPr>
          <w:rFonts w:cs="Arial"/>
          <w:spacing w:val="-16"/>
        </w:rPr>
        <w:t xml:space="preserve"> </w:t>
      </w:r>
      <w:r w:rsidRPr="00A02901">
        <w:rPr>
          <w:rFonts w:cs="Arial"/>
        </w:rPr>
        <w:t>konteineri</w:t>
      </w:r>
      <w:r w:rsidRPr="00A02901">
        <w:rPr>
          <w:rFonts w:cs="Arial"/>
          <w:spacing w:val="-16"/>
        </w:rPr>
        <w:t xml:space="preserve"> </w:t>
      </w:r>
      <w:r w:rsidRPr="00A02901">
        <w:rPr>
          <w:rFonts w:cs="Arial"/>
        </w:rPr>
        <w:t>ja</w:t>
      </w:r>
      <w:r w:rsidRPr="00A02901">
        <w:rPr>
          <w:rFonts w:cs="Arial"/>
          <w:spacing w:val="-16"/>
        </w:rPr>
        <w:t xml:space="preserve"> </w:t>
      </w:r>
      <w:r w:rsidRPr="00A02901">
        <w:rPr>
          <w:rFonts w:cs="Arial"/>
        </w:rPr>
        <w:t>selle</w:t>
      </w:r>
      <w:r w:rsidRPr="00A02901">
        <w:rPr>
          <w:rFonts w:cs="Arial"/>
          <w:spacing w:val="-16"/>
        </w:rPr>
        <w:t xml:space="preserve"> </w:t>
      </w:r>
      <w:r w:rsidRPr="00A02901">
        <w:rPr>
          <w:rFonts w:cs="Arial"/>
        </w:rPr>
        <w:t>asukoha</w:t>
      </w:r>
      <w:r w:rsidRPr="00A02901">
        <w:rPr>
          <w:rFonts w:cs="Arial"/>
          <w:spacing w:val="-16"/>
        </w:rPr>
        <w:t xml:space="preserve"> </w:t>
      </w:r>
      <w:r w:rsidRPr="00A02901">
        <w:rPr>
          <w:rFonts w:cs="Arial"/>
        </w:rPr>
        <w:t>suhtes.</w:t>
      </w:r>
    </w:p>
    <w:p w14:paraId="5E1E2045" w14:textId="77777777" w:rsidR="004466CD" w:rsidRPr="00A02901" w:rsidRDefault="004466CD" w:rsidP="0048776C">
      <w:pPr>
        <w:spacing w:before="0" w:after="0"/>
        <w:rPr>
          <w:rFonts w:cs="Arial"/>
        </w:rPr>
      </w:pPr>
    </w:p>
    <w:p w14:paraId="44C8EE6D" w14:textId="77777777" w:rsidR="004466CD" w:rsidRPr="00A02901" w:rsidRDefault="004466CD" w:rsidP="00AC0774">
      <w:pPr>
        <w:pStyle w:val="Heading2"/>
      </w:pPr>
      <w:bookmarkStart w:id="33" w:name="_Toc189487187"/>
      <w:r w:rsidRPr="00A02901">
        <w:t>Tuleohutusnõuded</w:t>
      </w:r>
      <w:bookmarkEnd w:id="33"/>
    </w:p>
    <w:p w14:paraId="1C612C98" w14:textId="77777777" w:rsidR="00AC0774" w:rsidRPr="00A02901" w:rsidRDefault="00AC0774" w:rsidP="00AC0774">
      <w:pPr>
        <w:spacing w:before="0" w:after="0"/>
        <w:rPr>
          <w:rFonts w:eastAsia="Calibri" w:cs="Arial"/>
        </w:rPr>
      </w:pPr>
      <w:bookmarkStart w:id="34" w:name="_Toc497647814"/>
      <w:r w:rsidRPr="00A02901">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56F88275" w14:textId="77777777" w:rsidR="00AC0774" w:rsidRPr="00A02901" w:rsidRDefault="00AC0774" w:rsidP="00C37209">
      <w:pPr>
        <w:spacing w:before="0" w:after="0"/>
        <w:ind w:right="-23"/>
        <w:rPr>
          <w:rFonts w:eastAsia="Calibri" w:cs="Arial"/>
        </w:rPr>
      </w:pPr>
      <w:r w:rsidRPr="00A02901">
        <w:rPr>
          <w:rFonts w:eastAsia="Calibri" w:cs="Arial"/>
        </w:rPr>
        <w:t>Tulekustutusvee lahendus vastavalt standardile EVS 812-6:2012/AC:2016 „Ehitiste tuleohutus. Osa 6: Tuletõrje veevarustus”.</w:t>
      </w:r>
    </w:p>
    <w:p w14:paraId="16B1A809" w14:textId="77777777" w:rsidR="00AC0774" w:rsidRPr="00A02901" w:rsidRDefault="00AC0774" w:rsidP="00AC0774">
      <w:pPr>
        <w:autoSpaceDE w:val="0"/>
        <w:autoSpaceDN w:val="0"/>
        <w:adjustRightInd w:val="0"/>
        <w:spacing w:before="0" w:after="0"/>
        <w:rPr>
          <w:rFonts w:cs="Arial"/>
        </w:rPr>
      </w:pPr>
      <w:r w:rsidRPr="00A02901">
        <w:rPr>
          <w:rFonts w:cs="Arial"/>
        </w:rPr>
        <w:t>Hoonete täpne tuleohutusklass antakse ehitusprojekti staadiumis.</w:t>
      </w:r>
    </w:p>
    <w:p w14:paraId="1FA1E383" w14:textId="1FD31D54" w:rsidR="00E01933" w:rsidRPr="00A02901" w:rsidRDefault="00AC0774" w:rsidP="0048776C">
      <w:pPr>
        <w:spacing w:before="0" w:after="0"/>
        <w:rPr>
          <w:rFonts w:eastAsia="Calibri" w:cs="Arial"/>
        </w:rPr>
      </w:pPr>
      <w:r w:rsidRPr="00A02901">
        <w:rPr>
          <w:rFonts w:eastAsia="Calibri" w:cs="Arial"/>
        </w:rPr>
        <w:t>Päästemeeskonnale on tagatud päästetööde tegemiseks piisav juurdepääs tulekahju kustutamiseks ettenähtud päästevahenditega. Hoonete juurdepääsu teed on vähemalt 3,5</w:t>
      </w:r>
      <w:r w:rsidRPr="00A02901">
        <w:rPr>
          <w:rFonts w:cs="Arial"/>
        </w:rPr>
        <w:t> </w:t>
      </w:r>
      <w:r w:rsidRPr="00A02901">
        <w:rPr>
          <w:rFonts w:eastAsia="Calibri" w:cs="Arial"/>
        </w:rPr>
        <w:t>meetrit laiad. Planeeritavale alale on juurdepääs tagatud Dolomiidi teelt.</w:t>
      </w:r>
    </w:p>
    <w:p w14:paraId="20A1D595" w14:textId="77777777" w:rsidR="004466CD" w:rsidRPr="00A02901" w:rsidRDefault="004466CD" w:rsidP="0048776C">
      <w:pPr>
        <w:spacing w:before="0" w:after="0"/>
        <w:rPr>
          <w:rFonts w:cs="Arial"/>
        </w:rPr>
      </w:pPr>
    </w:p>
    <w:p w14:paraId="7B8B896C" w14:textId="77777777" w:rsidR="004466CD" w:rsidRPr="00A02901" w:rsidRDefault="004466CD" w:rsidP="00AC0774">
      <w:pPr>
        <w:pStyle w:val="Heading2"/>
      </w:pPr>
      <w:bookmarkStart w:id="35" w:name="_Toc189487188"/>
      <w:r w:rsidRPr="00A02901">
        <w:t>Tehnovõrkude lahendus</w:t>
      </w:r>
      <w:bookmarkEnd w:id="35"/>
    </w:p>
    <w:bookmarkEnd w:id="34"/>
    <w:p w14:paraId="3323DB56" w14:textId="77777777" w:rsidR="00676803" w:rsidRPr="00A02901" w:rsidRDefault="003B3AA7" w:rsidP="0048776C">
      <w:pPr>
        <w:spacing w:before="0" w:after="0"/>
        <w:rPr>
          <w:rFonts w:cs="Arial"/>
          <w:lang w:eastAsia="ar-SA"/>
        </w:rPr>
      </w:pPr>
      <w:r w:rsidRPr="00A02901">
        <w:rPr>
          <w:rFonts w:cs="Arial"/>
          <w:lang w:eastAsia="ar-SA"/>
        </w:rPr>
        <w:t>Tehnovõrkude</w:t>
      </w:r>
      <w:r w:rsidR="00237849" w:rsidRPr="00A02901">
        <w:rPr>
          <w:rFonts w:cs="Arial"/>
          <w:lang w:eastAsia="ar-SA"/>
        </w:rPr>
        <w:t xml:space="preserve"> </w:t>
      </w:r>
      <w:r w:rsidRPr="00A02901">
        <w:rPr>
          <w:rFonts w:cs="Arial"/>
          <w:lang w:eastAsia="ar-SA"/>
        </w:rPr>
        <w:t>lahendus koostatakse planeerimise järgmises etapis, arvestades olemasolevat olukorda, planeerimislahendust ja sellest tulenevaid vajadusi ning tehnovõrkude valdajate või vastavat teenust osutavate ettevõtete poolt väljastatud tehniliste tingimustega.</w:t>
      </w:r>
    </w:p>
    <w:p w14:paraId="33E40399" w14:textId="77777777" w:rsidR="00AC0774" w:rsidRPr="00A02901" w:rsidRDefault="00AC0774" w:rsidP="0048776C">
      <w:pPr>
        <w:spacing w:before="0" w:after="0"/>
        <w:rPr>
          <w:rFonts w:cs="Arial"/>
          <w:lang w:eastAsia="ar-SA"/>
        </w:rPr>
      </w:pPr>
    </w:p>
    <w:p w14:paraId="14DB9554" w14:textId="37C855CA" w:rsidR="00AC0774" w:rsidRPr="00A02901" w:rsidRDefault="00AC0774" w:rsidP="0004208D">
      <w:pPr>
        <w:pStyle w:val="Heading3"/>
        <w:rPr>
          <w:lang w:eastAsia="ar-SA"/>
        </w:rPr>
      </w:pPr>
      <w:bookmarkStart w:id="36" w:name="_Toc189487189"/>
      <w:r w:rsidRPr="00A02901">
        <w:rPr>
          <w:lang w:eastAsia="ar-SA"/>
        </w:rPr>
        <w:lastRenderedPageBreak/>
        <w:t>Vertikaalplaneerimine ja sademevee ärajuhtimine</w:t>
      </w:r>
      <w:bookmarkEnd w:id="36"/>
    </w:p>
    <w:p w14:paraId="6D0A52E1" w14:textId="77777777" w:rsidR="00AC0774" w:rsidRPr="00A02901" w:rsidRDefault="00AC0774" w:rsidP="00AC0774">
      <w:pPr>
        <w:spacing w:before="0" w:after="0"/>
        <w:rPr>
          <w:rFonts w:cs="Arial"/>
        </w:rPr>
      </w:pPr>
      <w:r w:rsidRPr="00A02901">
        <w:rPr>
          <w:rFonts w:cs="Arial"/>
        </w:rPr>
        <w:t>Vertikaalplaneerimine lahendatakse hoone ehitusprojekti staadiumis ja lahendusega tuleb tagada, et sademevesi ei valguks kõrval maaüksustele.</w:t>
      </w:r>
    </w:p>
    <w:p w14:paraId="401A6638" w14:textId="123C8187" w:rsidR="00AC0774" w:rsidRPr="00A02901" w:rsidRDefault="00AC0774" w:rsidP="00AC0774">
      <w:pPr>
        <w:spacing w:before="0" w:after="0"/>
        <w:rPr>
          <w:rFonts w:cs="Arial"/>
        </w:rPr>
      </w:pPr>
      <w:r w:rsidRPr="00A02901">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4FD03C26" w14:textId="77777777" w:rsidR="00AC0774" w:rsidRPr="00A02901" w:rsidRDefault="00AC0774" w:rsidP="00AC0774">
      <w:pPr>
        <w:spacing w:before="0" w:after="0"/>
        <w:rPr>
          <w:rFonts w:cs="Arial"/>
        </w:rPr>
      </w:pPr>
      <w:r w:rsidRPr="00A02901">
        <w:rPr>
          <w:rFonts w:cs="Arial"/>
        </w:rPr>
        <w:t>Tee projekteerimisel arvestada maapinna looduslike kalletega. Teekatte pind rajada kõrgemale ümbritsevast maapinnast.</w:t>
      </w:r>
    </w:p>
    <w:p w14:paraId="02A0546D" w14:textId="77777777" w:rsidR="00AC0774" w:rsidRPr="00A02901" w:rsidRDefault="00AC0774" w:rsidP="00AC0774">
      <w:pPr>
        <w:spacing w:before="0" w:after="0"/>
      </w:pPr>
      <w:r w:rsidRPr="00A02901">
        <w:t>Sademevee minimeerimise aluseks tuleb võtta Rae valla ühisveevärgi ja kanalisatsiooni ning sademevee ärajuhtimise arendamise kava aastateks 2017 – 2028 peatükk 10.4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BD38C2C" w14:textId="77777777" w:rsidR="00AC0774" w:rsidRPr="00A02901" w:rsidRDefault="00AC0774" w:rsidP="00AC0774">
      <w:pPr>
        <w:spacing w:before="0" w:after="0"/>
      </w:pPr>
      <w:r w:rsidRPr="00A02901">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5DB56520" w14:textId="05F159A0" w:rsidR="00AC0774" w:rsidRDefault="00AC0774" w:rsidP="00AC0774">
      <w:pPr>
        <w:spacing w:before="0" w:after="0"/>
        <w:rPr>
          <w:rFonts w:cs="Arial"/>
        </w:rPr>
      </w:pPr>
      <w:r w:rsidRPr="00A02901">
        <w:rPr>
          <w:rFonts w:cs="Arial"/>
        </w:rPr>
        <w:t>Rae valla heakorraeeskirjas § 5 punkt</w:t>
      </w:r>
      <w:r w:rsidR="0004208D" w:rsidRPr="00A02901">
        <w:rPr>
          <w:rFonts w:cs="Arial"/>
        </w:rPr>
        <w:t> </w:t>
      </w:r>
      <w:r w:rsidRPr="00A02901">
        <w:rPr>
          <w:rFonts w:cs="Arial"/>
        </w:rPr>
        <w:t>9 kohaselt on Rae valla territooriumil keelatud juhtida kanalisatsiooni- ja sademeveevõrku mh naftasaadusi ja nende jäätmeid.</w:t>
      </w:r>
    </w:p>
    <w:p w14:paraId="68398AA6" w14:textId="7AE3F08B" w:rsidR="0087292C" w:rsidRDefault="0087292C" w:rsidP="00AC0774">
      <w:pPr>
        <w:spacing w:before="0" w:after="0"/>
        <w:rPr>
          <w:rFonts w:cs="Arial"/>
        </w:rPr>
      </w:pPr>
      <w:r w:rsidRPr="00AB02E0">
        <w:rPr>
          <w:rFonts w:cs="Arial"/>
          <w:lang w:eastAsia="ar-SA"/>
        </w:rPr>
        <w:t>Sademevee maksimaalne eeldatav vooluhulk on eramukruntidel 4,5 l/s</w:t>
      </w:r>
      <w:r w:rsidRPr="00AB02E0">
        <w:rPr>
          <w:rFonts w:cs="Arial"/>
        </w:rPr>
        <w:t xml:space="preserve"> arvestades rohealade suurt osakaalu krundi suuruses ning kõvakatendite hajusust planeeritaval alal</w:t>
      </w:r>
      <w:r w:rsidRPr="00AB02E0">
        <w:rPr>
          <w:rFonts w:cs="Arial"/>
          <w:lang w:eastAsia="ar-SA"/>
        </w:rPr>
        <w:t xml:space="preserve">. </w:t>
      </w:r>
      <w:r w:rsidRPr="00AB02E0">
        <w:rPr>
          <w:rFonts w:cs="Arial"/>
        </w:rPr>
        <w:t>Planeeringualal</w:t>
      </w:r>
      <w:r>
        <w:rPr>
          <w:rFonts w:cs="Arial"/>
        </w:rPr>
        <w:t xml:space="preserve"> elamumaa kruntide sademevee immutamine</w:t>
      </w:r>
      <w:r w:rsidRPr="00AB02E0">
        <w:rPr>
          <w:rFonts w:cs="Arial"/>
        </w:rPr>
        <w:t xml:space="preserve"> </w:t>
      </w:r>
      <w:r>
        <w:rPr>
          <w:rFonts w:cs="Arial"/>
        </w:rPr>
        <w:t xml:space="preserve">pinnasesse </w:t>
      </w:r>
      <w:r w:rsidRPr="00AB02E0">
        <w:rPr>
          <w:rFonts w:cs="Arial"/>
        </w:rPr>
        <w:t>on ette nähtud krundi piirides.</w:t>
      </w:r>
      <w:r w:rsidRPr="00AB02E0">
        <w:rPr>
          <w:rFonts w:cs="Arial"/>
          <w:lang w:eastAsia="ar-SA"/>
        </w:rPr>
        <w:t xml:space="preserve"> </w:t>
      </w:r>
      <w:r w:rsidRPr="00AB02E0">
        <w:rPr>
          <w:rFonts w:cs="Arial"/>
        </w:rPr>
        <w:t>Vertikaalplaneerimine lahendatakse hoone ehitusprojekti staadiumis ja lahendusega tuleb tagada, et sademevesi ei valguks kõrval maaüksustele.</w:t>
      </w:r>
      <w:r>
        <w:rPr>
          <w:rFonts w:cs="Arial"/>
        </w:rPr>
        <w:t xml:space="preserve"> </w:t>
      </w:r>
      <w:r w:rsidRPr="0087292C">
        <w:rPr>
          <w:rFonts w:cs="Arial"/>
        </w:rPr>
        <w:t>Sademevee voolu hulga minimeerimiseks, soovitatav krundi sisesed parkimisalad rajada vett läbilaskvatest materjalidest – nagu kruus, killustik, nn murukivi.</w:t>
      </w:r>
    </w:p>
    <w:p w14:paraId="0299EA61" w14:textId="5EE7FE5E" w:rsidR="00EC2AFF" w:rsidRPr="00A02901" w:rsidRDefault="0087292C" w:rsidP="00AC0774">
      <w:pPr>
        <w:spacing w:before="0" w:after="0"/>
        <w:rPr>
          <w:rFonts w:cs="Arial"/>
        </w:rPr>
      </w:pPr>
      <w:r>
        <w:rPr>
          <w:rFonts w:cs="Arial"/>
        </w:rPr>
        <w:t>Krundi pos nr 4 k</w:t>
      </w:r>
      <w:r w:rsidRPr="0087292C">
        <w:rPr>
          <w:rFonts w:cs="Arial"/>
        </w:rPr>
        <w:t xml:space="preserve">õvakattega pindadelt ja hoone katustelt kogunenud sademeveed juhitakse </w:t>
      </w:r>
      <w:r>
        <w:rPr>
          <w:rFonts w:cs="Arial"/>
        </w:rPr>
        <w:t>sademevee kanalisatsioonitrassi.</w:t>
      </w:r>
      <w:r w:rsidRPr="0087292C">
        <w:rPr>
          <w:rFonts w:cs="Arial"/>
        </w:rPr>
        <w:t xml:space="preserve"> </w:t>
      </w:r>
      <w:r>
        <w:rPr>
          <w:rFonts w:cs="Arial"/>
        </w:rPr>
        <w:t>Parklast</w:t>
      </w:r>
      <w:r w:rsidR="00EC2AFF">
        <w:rPr>
          <w:rFonts w:cs="Arial"/>
        </w:rPr>
        <w:t xml:space="preserve"> suunatakse </w:t>
      </w:r>
      <w:r>
        <w:rPr>
          <w:rFonts w:cs="Arial"/>
        </w:rPr>
        <w:t xml:space="preserve">sademeveed </w:t>
      </w:r>
      <w:r w:rsidR="00EC2AFF" w:rsidRPr="00EC2AFF">
        <w:rPr>
          <w:rFonts w:cs="Arial"/>
        </w:rPr>
        <w:t xml:space="preserve">I klassi muda-õlipüüduritesse ning puhastatud vesi juhitakse </w:t>
      </w:r>
      <w:r w:rsidR="00EC2AFF">
        <w:rPr>
          <w:rFonts w:cs="Arial"/>
        </w:rPr>
        <w:t xml:space="preserve">planeeritud </w:t>
      </w:r>
      <w:r w:rsidR="00EC2AFF" w:rsidRPr="00EC2AFF">
        <w:rPr>
          <w:rFonts w:cs="Arial"/>
        </w:rPr>
        <w:t>sademevee kanalisatsioonitrassi</w:t>
      </w:r>
      <w:r w:rsidR="00EC2AFF">
        <w:rPr>
          <w:rFonts w:cs="Arial"/>
        </w:rPr>
        <w:t>.</w:t>
      </w:r>
    </w:p>
    <w:p w14:paraId="01A249B0" w14:textId="6B0D942B" w:rsidR="004466CD" w:rsidRPr="00A02901" w:rsidRDefault="004466CD" w:rsidP="0048776C">
      <w:pPr>
        <w:spacing w:before="0" w:after="0"/>
        <w:rPr>
          <w:rFonts w:cs="Arial"/>
          <w:lang w:eastAsia="ar-SA"/>
        </w:rPr>
      </w:pPr>
    </w:p>
    <w:p w14:paraId="49F19770" w14:textId="77777777" w:rsidR="004466CD" w:rsidRPr="00A02901" w:rsidRDefault="004466CD" w:rsidP="00AC0774">
      <w:pPr>
        <w:pStyle w:val="Heading2"/>
      </w:pPr>
      <w:bookmarkStart w:id="37" w:name="_Toc189487190"/>
      <w:r w:rsidRPr="00A02901">
        <w:t>Meetmed kuritegevuse ennetamiseks</w:t>
      </w:r>
      <w:bookmarkEnd w:id="37"/>
    </w:p>
    <w:p w14:paraId="544B8DDC" w14:textId="77777777" w:rsidR="00396780" w:rsidRPr="00A02901" w:rsidRDefault="00396780" w:rsidP="0048776C">
      <w:pPr>
        <w:spacing w:before="0" w:after="0"/>
        <w:rPr>
          <w:rFonts w:cs="Arial"/>
        </w:rPr>
      </w:pPr>
      <w:r w:rsidRPr="00A02901">
        <w:rPr>
          <w:rFonts w:cs="Arial"/>
        </w:rPr>
        <w:t>Planeeritaval maa-alal arvestada vajalike meetmetega kuritegevuse ennetamiseks juhindudes dokumendist EVS 809-1:2002 „Kuritegevuse ennetamine. Linnaplaneerimine ja arhitektuur</w:t>
      </w:r>
      <w:r w:rsidR="00237849" w:rsidRPr="00A02901">
        <w:rPr>
          <w:rFonts w:cs="Arial"/>
        </w:rPr>
        <w:t>.</w:t>
      </w:r>
      <w:r w:rsidRPr="00A02901">
        <w:rPr>
          <w:rFonts w:cs="Arial"/>
        </w:rPr>
        <w:t xml:space="preserve"> </w:t>
      </w:r>
      <w:r w:rsidR="00237849" w:rsidRPr="00A02901">
        <w:rPr>
          <w:rFonts w:cs="Arial"/>
        </w:rPr>
        <w:t>O</w:t>
      </w:r>
      <w:r w:rsidRPr="00A02901">
        <w:rPr>
          <w:rFonts w:cs="Arial"/>
        </w:rPr>
        <w:t>sa 1: Linnaplaneerimine</w:t>
      </w:r>
      <w:r w:rsidR="00237849" w:rsidRPr="00A02901">
        <w:rPr>
          <w:rFonts w:cs="Arial"/>
        </w:rPr>
        <w:t>”</w:t>
      </w:r>
      <w:r w:rsidRPr="00A02901">
        <w:rPr>
          <w:rFonts w:cs="Arial"/>
        </w:rPr>
        <w:t>. Planeeritaval alal on planeerimise ja strateegiate rakendamine võimalik teatud piires, rakendatavad võimalused on järgmised:</w:t>
      </w:r>
    </w:p>
    <w:p w14:paraId="718E24FC" w14:textId="77777777" w:rsidR="00396780" w:rsidRPr="00A02901" w:rsidRDefault="00676803" w:rsidP="00D26C99">
      <w:pPr>
        <w:numPr>
          <w:ilvl w:val="0"/>
          <w:numId w:val="8"/>
        </w:numPr>
        <w:tabs>
          <w:tab w:val="clear" w:pos="420"/>
        </w:tabs>
        <w:suppressAutoHyphens/>
        <w:spacing w:before="0" w:after="0"/>
        <w:ind w:left="284" w:hanging="224"/>
        <w:rPr>
          <w:rFonts w:cs="Arial"/>
        </w:rPr>
      </w:pPr>
      <w:r w:rsidRPr="00A02901">
        <w:rPr>
          <w:rFonts w:cs="Arial"/>
        </w:rPr>
        <w:t>n</w:t>
      </w:r>
      <w:r w:rsidR="00396780" w:rsidRPr="00A02901">
        <w:rPr>
          <w:rFonts w:cs="Arial"/>
        </w:rPr>
        <w:t>ähtavus</w:t>
      </w:r>
      <w:r w:rsidRPr="00A02901">
        <w:rPr>
          <w:rFonts w:cs="Arial"/>
        </w:rPr>
        <w:t>,</w:t>
      </w:r>
    </w:p>
    <w:p w14:paraId="752DBF3F"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juurdepääsuvõimalus</w:t>
      </w:r>
      <w:r w:rsidR="00676803" w:rsidRPr="00A02901">
        <w:rPr>
          <w:rFonts w:cs="Arial"/>
        </w:rPr>
        <w:t>,</w:t>
      </w:r>
    </w:p>
    <w:p w14:paraId="770EBCB5"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territoriaalsus</w:t>
      </w:r>
      <w:r w:rsidR="00676803" w:rsidRPr="00A02901">
        <w:rPr>
          <w:rFonts w:cs="Arial"/>
        </w:rPr>
        <w:t>,</w:t>
      </w:r>
    </w:p>
    <w:p w14:paraId="0B6A7075"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vastupidavus</w:t>
      </w:r>
      <w:r w:rsidR="00676803" w:rsidRPr="00A02901">
        <w:rPr>
          <w:rFonts w:cs="Arial"/>
        </w:rPr>
        <w:t>,</w:t>
      </w:r>
    </w:p>
    <w:p w14:paraId="0D68DFFF"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valgustatus</w:t>
      </w:r>
      <w:r w:rsidR="00676803" w:rsidRPr="00A02901">
        <w:rPr>
          <w:rFonts w:cs="Arial"/>
        </w:rPr>
        <w:t>.</w:t>
      </w:r>
    </w:p>
    <w:p w14:paraId="0B65E28D" w14:textId="77777777" w:rsidR="00396780" w:rsidRPr="00A02901" w:rsidRDefault="00396780" w:rsidP="0048776C">
      <w:pPr>
        <w:spacing w:before="0" w:after="0"/>
        <w:rPr>
          <w:rFonts w:cs="Arial"/>
        </w:rPr>
      </w:pPr>
      <w:r w:rsidRPr="00A02901">
        <w:rPr>
          <w:rFonts w:cs="Arial"/>
        </w:rPr>
        <w:t>Käesolev planeering soovitab:</w:t>
      </w:r>
    </w:p>
    <w:p w14:paraId="5EB0F571"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kinnistu valgustada ja heakorrastada</w:t>
      </w:r>
      <w:r w:rsidR="00676803" w:rsidRPr="00A02901">
        <w:rPr>
          <w:rFonts w:cs="Arial"/>
        </w:rPr>
        <w:t>,</w:t>
      </w:r>
    </w:p>
    <w:p w14:paraId="45C4CF0F"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tagada hea nähtavus</w:t>
      </w:r>
      <w:r w:rsidR="00676803" w:rsidRPr="00A02901">
        <w:rPr>
          <w:rFonts w:cs="Arial"/>
        </w:rPr>
        <w:t>,</w:t>
      </w:r>
    </w:p>
    <w:p w14:paraId="2A485894" w14:textId="77777777" w:rsidR="00396780" w:rsidRPr="00A02901" w:rsidRDefault="00396780" w:rsidP="00D26C99">
      <w:pPr>
        <w:numPr>
          <w:ilvl w:val="0"/>
          <w:numId w:val="8"/>
        </w:numPr>
        <w:tabs>
          <w:tab w:val="clear" w:pos="420"/>
        </w:tabs>
        <w:suppressAutoHyphens/>
        <w:spacing w:before="0" w:after="0"/>
        <w:ind w:left="284" w:hanging="224"/>
        <w:rPr>
          <w:rFonts w:cs="Arial"/>
        </w:rPr>
      </w:pPr>
      <w:r w:rsidRPr="00A02901">
        <w:rPr>
          <w:rFonts w:cs="Arial"/>
        </w:rPr>
        <w:t>kasutada vastupidavaid materjale</w:t>
      </w:r>
      <w:r w:rsidR="00676803" w:rsidRPr="00A02901">
        <w:rPr>
          <w:rFonts w:cs="Arial"/>
        </w:rPr>
        <w:t>.</w:t>
      </w:r>
    </w:p>
    <w:p w14:paraId="347AEF59" w14:textId="77777777" w:rsidR="00BC040B" w:rsidRPr="00A02901" w:rsidRDefault="00396780" w:rsidP="0048776C">
      <w:pPr>
        <w:tabs>
          <w:tab w:val="center" w:pos="3829"/>
          <w:tab w:val="right" w:pos="8149"/>
        </w:tabs>
        <w:autoSpaceDE w:val="0"/>
        <w:spacing w:before="0" w:after="0"/>
        <w:rPr>
          <w:rFonts w:cs="Arial"/>
        </w:rPr>
      </w:pPr>
      <w:r w:rsidRPr="00A02901">
        <w:rPr>
          <w:rFonts w:cs="Arial"/>
        </w:rPr>
        <w:t>Ehitusprojekti staadiumis lahendatakse välise valgustuse ja piirdeaedade paiknemine.</w:t>
      </w:r>
    </w:p>
    <w:p w14:paraId="6B3CEB0B" w14:textId="77777777" w:rsidR="004466CD" w:rsidRPr="00A02901" w:rsidRDefault="004466CD" w:rsidP="0048776C">
      <w:pPr>
        <w:tabs>
          <w:tab w:val="center" w:pos="3829"/>
          <w:tab w:val="right" w:pos="8149"/>
        </w:tabs>
        <w:autoSpaceDE w:val="0"/>
        <w:spacing w:before="0" w:after="0"/>
        <w:rPr>
          <w:rFonts w:cs="Arial"/>
        </w:rPr>
      </w:pPr>
    </w:p>
    <w:p w14:paraId="1B11EA4D" w14:textId="77777777" w:rsidR="004466CD" w:rsidRPr="00A02901" w:rsidRDefault="004466CD" w:rsidP="00AC0774">
      <w:pPr>
        <w:pStyle w:val="Heading2"/>
      </w:pPr>
      <w:bookmarkStart w:id="38" w:name="_Toc189487191"/>
      <w:r w:rsidRPr="00A02901">
        <w:t>Planeeringuala tehnilised näitajad</w:t>
      </w:r>
      <w:bookmarkEnd w:id="38"/>
    </w:p>
    <w:p w14:paraId="195655A1" w14:textId="6ABA867B" w:rsidR="003B3AA7" w:rsidRPr="00A02901" w:rsidRDefault="003B3AA7" w:rsidP="0048776C">
      <w:pPr>
        <w:tabs>
          <w:tab w:val="left" w:pos="5103"/>
        </w:tabs>
        <w:spacing w:before="0" w:after="0"/>
        <w:rPr>
          <w:rFonts w:cs="Arial"/>
        </w:rPr>
      </w:pPr>
      <w:r w:rsidRPr="00A02901">
        <w:rPr>
          <w:rFonts w:cs="Arial"/>
        </w:rPr>
        <w:t>Planeeri</w:t>
      </w:r>
      <w:r w:rsidR="00D26C99" w:rsidRPr="00A02901">
        <w:rPr>
          <w:rFonts w:cs="Arial"/>
        </w:rPr>
        <w:t>ngu</w:t>
      </w:r>
      <w:r w:rsidRPr="00A02901">
        <w:rPr>
          <w:rFonts w:cs="Arial"/>
        </w:rPr>
        <w:t>ala suurus</w:t>
      </w:r>
      <w:r w:rsidR="00194818" w:rsidRPr="00A02901">
        <w:rPr>
          <w:rFonts w:cs="Arial"/>
        </w:rPr>
        <w:tab/>
      </w:r>
      <w:r w:rsidR="00486344" w:rsidRPr="00A02901">
        <w:rPr>
          <w:rFonts w:cs="Arial"/>
        </w:rPr>
        <w:t>1</w:t>
      </w:r>
      <w:r w:rsidRPr="00A02901">
        <w:rPr>
          <w:rFonts w:cs="Arial"/>
        </w:rPr>
        <w:t>,</w:t>
      </w:r>
      <w:r w:rsidR="00486344" w:rsidRPr="00A02901">
        <w:rPr>
          <w:rFonts w:cs="Arial"/>
        </w:rPr>
        <w:t>41</w:t>
      </w:r>
      <w:r w:rsidRPr="00A02901">
        <w:rPr>
          <w:rFonts w:cs="Arial"/>
        </w:rPr>
        <w:t xml:space="preserve"> ha</w:t>
      </w:r>
    </w:p>
    <w:p w14:paraId="201FCA2C" w14:textId="5BB21778" w:rsidR="003B3AA7" w:rsidRPr="00A02901" w:rsidRDefault="003B3AA7" w:rsidP="0048776C">
      <w:pPr>
        <w:tabs>
          <w:tab w:val="left" w:pos="5103"/>
        </w:tabs>
        <w:spacing w:before="0" w:after="0"/>
        <w:rPr>
          <w:rFonts w:cs="Arial"/>
        </w:rPr>
      </w:pPr>
      <w:r w:rsidRPr="00A02901">
        <w:rPr>
          <w:rFonts w:cs="Arial"/>
        </w:rPr>
        <w:t>Kavandatud kruntide arv</w:t>
      </w:r>
      <w:r w:rsidR="00F610D5" w:rsidRPr="00A02901">
        <w:rPr>
          <w:rFonts w:cs="Arial"/>
        </w:rPr>
        <w:tab/>
      </w:r>
      <w:r w:rsidR="00AC0774" w:rsidRPr="00A02901">
        <w:rPr>
          <w:rFonts w:cs="Arial"/>
        </w:rPr>
        <w:t>6</w:t>
      </w:r>
    </w:p>
    <w:p w14:paraId="7E9BB4CD" w14:textId="5749E74E" w:rsidR="003B3AA7" w:rsidRPr="00A02901" w:rsidRDefault="003B3AA7" w:rsidP="0048776C">
      <w:pPr>
        <w:spacing w:before="0" w:after="0"/>
        <w:rPr>
          <w:rFonts w:cs="Arial"/>
        </w:rPr>
      </w:pPr>
      <w:r w:rsidRPr="00A02901">
        <w:rPr>
          <w:rFonts w:cs="Arial"/>
        </w:rPr>
        <w:t>Krunditava ala maa bilanss:</w:t>
      </w:r>
    </w:p>
    <w:p w14:paraId="493B709B" w14:textId="68071BA7" w:rsidR="00C60A9B" w:rsidRPr="00A02901" w:rsidRDefault="00C60A9B" w:rsidP="0048776C">
      <w:pPr>
        <w:tabs>
          <w:tab w:val="left" w:pos="1843"/>
          <w:tab w:val="left" w:pos="5103"/>
          <w:tab w:val="left" w:pos="6237"/>
        </w:tabs>
        <w:spacing w:before="0" w:after="0"/>
        <w:rPr>
          <w:rFonts w:cs="Arial"/>
        </w:rPr>
      </w:pPr>
      <w:r w:rsidRPr="00A02901">
        <w:rPr>
          <w:rFonts w:cs="Arial"/>
        </w:rPr>
        <w:tab/>
        <w:t>elamumaa</w:t>
      </w:r>
      <w:r w:rsidRPr="00A02901">
        <w:rPr>
          <w:rFonts w:cs="Arial"/>
        </w:rPr>
        <w:tab/>
      </w:r>
      <w:r w:rsidR="001913E3">
        <w:rPr>
          <w:rFonts w:cs="Arial"/>
        </w:rPr>
        <w:t>5900</w:t>
      </w:r>
      <w:r w:rsidRPr="00A02901">
        <w:rPr>
          <w:rFonts w:cs="Arial"/>
        </w:rPr>
        <w:t xml:space="preserve"> m²</w:t>
      </w:r>
      <w:r w:rsidRPr="00A02901">
        <w:rPr>
          <w:rFonts w:cs="Arial"/>
        </w:rPr>
        <w:tab/>
        <w:t>4</w:t>
      </w:r>
      <w:r w:rsidR="001913E3">
        <w:rPr>
          <w:rFonts w:cs="Arial"/>
        </w:rPr>
        <w:t>2</w:t>
      </w:r>
      <w:r w:rsidRPr="00A02901">
        <w:rPr>
          <w:rFonts w:cs="Arial"/>
        </w:rPr>
        <w:t>%</w:t>
      </w:r>
    </w:p>
    <w:p w14:paraId="36740CDE" w14:textId="04FCCD1B" w:rsidR="003B3AA7" w:rsidRPr="00A02901" w:rsidRDefault="00194818" w:rsidP="0048776C">
      <w:pPr>
        <w:tabs>
          <w:tab w:val="left" w:pos="1843"/>
          <w:tab w:val="left" w:pos="5103"/>
          <w:tab w:val="left" w:pos="6237"/>
        </w:tabs>
        <w:spacing w:before="0" w:after="0"/>
        <w:rPr>
          <w:rFonts w:cs="Arial"/>
        </w:rPr>
      </w:pPr>
      <w:r w:rsidRPr="00A02901">
        <w:rPr>
          <w:rFonts w:cs="Arial"/>
        </w:rPr>
        <w:tab/>
      </w:r>
      <w:r w:rsidR="00486344" w:rsidRPr="00A02901">
        <w:rPr>
          <w:rFonts w:cs="Arial"/>
        </w:rPr>
        <w:t>äri</w:t>
      </w:r>
      <w:r w:rsidR="003B3AA7" w:rsidRPr="00A02901">
        <w:rPr>
          <w:rFonts w:cs="Arial"/>
        </w:rPr>
        <w:t>maa</w:t>
      </w:r>
      <w:r w:rsidR="00F610D5" w:rsidRPr="00A02901">
        <w:rPr>
          <w:rFonts w:cs="Arial"/>
        </w:rPr>
        <w:tab/>
      </w:r>
      <w:r w:rsidR="001913E3">
        <w:rPr>
          <w:rFonts w:cs="Arial"/>
        </w:rPr>
        <w:t>3843</w:t>
      </w:r>
      <w:r w:rsidR="003B3AA7" w:rsidRPr="00A02901">
        <w:rPr>
          <w:rFonts w:cs="Arial"/>
        </w:rPr>
        <w:t xml:space="preserve"> m²</w:t>
      </w:r>
      <w:r w:rsidR="00925817" w:rsidRPr="00A02901">
        <w:rPr>
          <w:rFonts w:cs="Arial"/>
        </w:rPr>
        <w:tab/>
      </w:r>
      <w:r w:rsidR="001913E3">
        <w:rPr>
          <w:rFonts w:cs="Arial"/>
        </w:rPr>
        <w:t>27</w:t>
      </w:r>
      <w:r w:rsidR="003B3AA7" w:rsidRPr="00A02901">
        <w:rPr>
          <w:rFonts w:cs="Arial"/>
        </w:rPr>
        <w:t>%</w:t>
      </w:r>
    </w:p>
    <w:p w14:paraId="323482C7" w14:textId="345C2AAD" w:rsidR="00194818" w:rsidRPr="00A02901" w:rsidRDefault="00194818" w:rsidP="0048776C">
      <w:pPr>
        <w:tabs>
          <w:tab w:val="left" w:pos="1843"/>
          <w:tab w:val="left" w:pos="5103"/>
          <w:tab w:val="left" w:pos="6237"/>
        </w:tabs>
        <w:spacing w:before="0" w:after="0"/>
        <w:rPr>
          <w:rFonts w:cs="Arial"/>
        </w:rPr>
      </w:pPr>
      <w:r w:rsidRPr="00A02901">
        <w:rPr>
          <w:rFonts w:cs="Arial"/>
        </w:rPr>
        <w:tab/>
      </w:r>
      <w:r w:rsidR="00486344" w:rsidRPr="00A02901">
        <w:rPr>
          <w:rFonts w:cs="Arial"/>
        </w:rPr>
        <w:t>transpordi</w:t>
      </w:r>
      <w:r w:rsidRPr="00A02901">
        <w:rPr>
          <w:rFonts w:cs="Arial"/>
        </w:rPr>
        <w:t>maa</w:t>
      </w:r>
      <w:r w:rsidR="00F610D5" w:rsidRPr="00A02901">
        <w:rPr>
          <w:rFonts w:cs="Arial"/>
        </w:rPr>
        <w:tab/>
      </w:r>
      <w:r w:rsidR="00486344" w:rsidRPr="00A02901">
        <w:rPr>
          <w:rFonts w:cs="Arial"/>
        </w:rPr>
        <w:t>2</w:t>
      </w:r>
      <w:r w:rsidR="001913E3">
        <w:rPr>
          <w:rFonts w:cs="Arial"/>
        </w:rPr>
        <w:t>223</w:t>
      </w:r>
      <w:r w:rsidRPr="00A02901">
        <w:rPr>
          <w:rFonts w:cs="Arial"/>
        </w:rPr>
        <w:t xml:space="preserve"> m²</w:t>
      </w:r>
      <w:r w:rsidRPr="00A02901">
        <w:rPr>
          <w:rFonts w:cs="Arial"/>
        </w:rPr>
        <w:tab/>
        <w:t>1</w:t>
      </w:r>
      <w:r w:rsidR="00CB3AC3">
        <w:rPr>
          <w:rFonts w:cs="Arial"/>
        </w:rPr>
        <w:t>6</w:t>
      </w:r>
      <w:r w:rsidRPr="00A02901">
        <w:rPr>
          <w:rFonts w:cs="Arial"/>
        </w:rPr>
        <w:t>%</w:t>
      </w:r>
    </w:p>
    <w:p w14:paraId="6A1CC7C6" w14:textId="2DEBFEA2" w:rsidR="006A5025" w:rsidRDefault="00AC0774" w:rsidP="001913E3">
      <w:pPr>
        <w:tabs>
          <w:tab w:val="left" w:pos="1843"/>
          <w:tab w:val="left" w:pos="5103"/>
          <w:tab w:val="left" w:pos="6237"/>
        </w:tabs>
        <w:spacing w:before="0" w:after="0"/>
        <w:rPr>
          <w:rFonts w:cs="Arial"/>
        </w:rPr>
      </w:pPr>
      <w:r w:rsidRPr="00A02901">
        <w:rPr>
          <w:rFonts w:cs="Arial"/>
        </w:rPr>
        <w:tab/>
        <w:t>üldkasutatav maa</w:t>
      </w:r>
      <w:r w:rsidRPr="00A02901">
        <w:rPr>
          <w:rFonts w:cs="Arial"/>
        </w:rPr>
        <w:tab/>
      </w:r>
      <w:r w:rsidR="001913E3">
        <w:rPr>
          <w:rFonts w:cs="Arial"/>
        </w:rPr>
        <w:t>2092</w:t>
      </w:r>
      <w:r w:rsidRPr="00A02901">
        <w:rPr>
          <w:rFonts w:cs="Arial"/>
        </w:rPr>
        <w:t xml:space="preserve"> m²</w:t>
      </w:r>
      <w:r w:rsidRPr="00A02901">
        <w:rPr>
          <w:rFonts w:cs="Arial"/>
        </w:rPr>
        <w:tab/>
        <w:t>1</w:t>
      </w:r>
      <w:r w:rsidR="001913E3">
        <w:rPr>
          <w:rFonts w:cs="Arial"/>
        </w:rPr>
        <w:t>5</w:t>
      </w:r>
      <w:r w:rsidRPr="00A02901">
        <w:rPr>
          <w:rFonts w:cs="Arial"/>
        </w:rPr>
        <w:t>%</w:t>
      </w:r>
    </w:p>
    <w:p w14:paraId="40DED7E5" w14:textId="77777777" w:rsidR="001913E3" w:rsidRDefault="001913E3" w:rsidP="001913E3">
      <w:pPr>
        <w:tabs>
          <w:tab w:val="left" w:pos="1843"/>
          <w:tab w:val="left" w:pos="5103"/>
          <w:tab w:val="left" w:pos="6237"/>
        </w:tabs>
        <w:spacing w:before="0" w:after="0"/>
        <w:rPr>
          <w:rFonts w:cs="Arial"/>
        </w:rPr>
      </w:pPr>
    </w:p>
    <w:p w14:paraId="551F96CA" w14:textId="77777777" w:rsidR="001913E3" w:rsidRDefault="001913E3" w:rsidP="001913E3">
      <w:pPr>
        <w:tabs>
          <w:tab w:val="left" w:pos="1843"/>
          <w:tab w:val="left" w:pos="5103"/>
          <w:tab w:val="left" w:pos="6237"/>
        </w:tabs>
        <w:spacing w:before="0" w:after="0"/>
        <w:rPr>
          <w:rFonts w:cs="Arial"/>
        </w:rPr>
      </w:pPr>
    </w:p>
    <w:p w14:paraId="5281BFDE" w14:textId="77777777" w:rsidR="004466CD" w:rsidRPr="00A02901" w:rsidRDefault="004466CD" w:rsidP="0048776C">
      <w:pPr>
        <w:pStyle w:val="Heading1"/>
      </w:pPr>
      <w:bookmarkStart w:id="39" w:name="_Toc189487192"/>
      <w:r w:rsidRPr="00A02901">
        <w:lastRenderedPageBreak/>
        <w:t>KESKKONNATINGIMUSED JA VÕIMALIKU KESKKONNAMÕJU HINDAMINE</w:t>
      </w:r>
      <w:bookmarkEnd w:id="39"/>
    </w:p>
    <w:p w14:paraId="56AA7C64" w14:textId="77777777" w:rsidR="00676803" w:rsidRPr="00A02901" w:rsidRDefault="00676803" w:rsidP="0048776C">
      <w:pPr>
        <w:spacing w:before="0" w:after="0"/>
        <w:rPr>
          <w:rFonts w:cs="Arial"/>
        </w:rPr>
      </w:pPr>
    </w:p>
    <w:p w14:paraId="6572F2E0" w14:textId="77777777" w:rsidR="004466CD" w:rsidRPr="00A02901" w:rsidRDefault="004466CD" w:rsidP="00D36435">
      <w:pPr>
        <w:pStyle w:val="Heading2"/>
      </w:pPr>
      <w:bookmarkStart w:id="40" w:name="_Toc189487193"/>
      <w:r w:rsidRPr="00A02901">
        <w:t>Eessõna</w:t>
      </w:r>
      <w:bookmarkEnd w:id="40"/>
    </w:p>
    <w:p w14:paraId="5F4D580B" w14:textId="77777777" w:rsidR="00AC0774" w:rsidRPr="00A02901" w:rsidRDefault="00AC0774" w:rsidP="00AC0774">
      <w:pPr>
        <w:spacing w:before="0" w:after="0"/>
        <w:rPr>
          <w:rFonts w:eastAsia="Calibri" w:cs="Arial"/>
        </w:rPr>
      </w:pPr>
      <w:r w:rsidRPr="00A02901">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5377C42" w14:textId="77777777" w:rsidR="00AC0774" w:rsidRPr="00A02901" w:rsidRDefault="00AC0774" w:rsidP="00AC0774">
      <w:pPr>
        <w:spacing w:before="0" w:after="0"/>
        <w:rPr>
          <w:rFonts w:eastAsia="Calibri" w:cs="Arial"/>
        </w:rPr>
      </w:pPr>
      <w:r w:rsidRPr="00A02901">
        <w:rPr>
          <w:rFonts w:eastAsia="Calibri" w:cs="Arial"/>
        </w:rPr>
        <w:t>Kavandatav tegevus oma iseloomult eeldatavalt ohtu ei kujuta. Planeeritava tegevusega ei kaasne eeldatavalt olulisi kahjulikke tagajärgi ja ei avalda olulist mõju ning ei põhjusta keskkonnas pöördumatuid muudatusi.</w:t>
      </w:r>
    </w:p>
    <w:p w14:paraId="5519DC2A" w14:textId="77777777" w:rsidR="008E709F" w:rsidRPr="00A02901" w:rsidRDefault="008E709F" w:rsidP="0048776C">
      <w:pPr>
        <w:spacing w:before="0" w:after="0"/>
        <w:rPr>
          <w:rFonts w:cs="Arial"/>
        </w:rPr>
      </w:pPr>
    </w:p>
    <w:p w14:paraId="5C2012D2" w14:textId="77777777" w:rsidR="00344BEA" w:rsidRPr="00A02901" w:rsidRDefault="00344BEA" w:rsidP="0048776C">
      <w:pPr>
        <w:spacing w:before="0" w:after="0"/>
        <w:rPr>
          <w:rFonts w:cs="Arial"/>
          <w:u w:val="single"/>
        </w:rPr>
      </w:pPr>
      <w:r w:rsidRPr="00A02901">
        <w:rPr>
          <w:rFonts w:cs="Arial"/>
          <w:u w:val="single"/>
        </w:rPr>
        <w:t>Lähtetingimused:</w:t>
      </w:r>
    </w:p>
    <w:p w14:paraId="557EDAC7" w14:textId="77777777" w:rsidR="00344BEA" w:rsidRPr="00A02901" w:rsidRDefault="006B5F28" w:rsidP="0048776C">
      <w:pPr>
        <w:pStyle w:val="ListParagraph"/>
        <w:numPr>
          <w:ilvl w:val="0"/>
          <w:numId w:val="10"/>
        </w:numPr>
        <w:spacing w:before="0" w:after="0"/>
        <w:ind w:left="284" w:hanging="218"/>
        <w:contextualSpacing w:val="0"/>
        <w:rPr>
          <w:rFonts w:cs="Arial"/>
        </w:rPr>
      </w:pPr>
      <w:r w:rsidRPr="00A02901">
        <w:rPr>
          <w:rFonts w:cs="Arial"/>
        </w:rPr>
        <w:t>p</w:t>
      </w:r>
      <w:r w:rsidR="00344BEA" w:rsidRPr="00A02901">
        <w:rPr>
          <w:rFonts w:cs="Arial"/>
        </w:rPr>
        <w:t>laneeritavad katastriüksused on ehitisregistri andmetel hoonestamata;</w:t>
      </w:r>
    </w:p>
    <w:p w14:paraId="7E9BF1FC" w14:textId="77777777"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väärtuslik kõrghaljastus planeeritaval alal puudub;</w:t>
      </w:r>
    </w:p>
    <w:p w14:paraId="3F9F4DC1" w14:textId="77777777"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5D76ACAB" w14:textId="77777777"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teadaolevalt ei ole planeeringualal kaitsealuste taimede leiukohti;</w:t>
      </w:r>
    </w:p>
    <w:p w14:paraId="2CCB07DF" w14:textId="14E50ED4" w:rsidR="00344BEA" w:rsidRPr="00A02901" w:rsidRDefault="00344BEA" w:rsidP="0048776C">
      <w:pPr>
        <w:pStyle w:val="ListParagraph"/>
        <w:numPr>
          <w:ilvl w:val="0"/>
          <w:numId w:val="10"/>
        </w:numPr>
        <w:spacing w:before="0" w:after="0"/>
        <w:ind w:left="284" w:hanging="218"/>
        <w:contextualSpacing w:val="0"/>
        <w:rPr>
          <w:rFonts w:cs="Arial"/>
        </w:rPr>
      </w:pPr>
      <w:r w:rsidRPr="00A02901">
        <w:rPr>
          <w:rFonts w:cs="Arial"/>
        </w:rPr>
        <w:t xml:space="preserve">vastavalt Keskkonnaregistrile ja </w:t>
      </w:r>
      <w:r w:rsidR="002C7602">
        <w:rPr>
          <w:rFonts w:cs="Arial"/>
        </w:rPr>
        <w:t>Maa- ja Ruumiamet</w:t>
      </w:r>
      <w:r w:rsidRPr="00A02901">
        <w:rPr>
          <w:rFonts w:cs="Arial"/>
        </w:rPr>
        <w:t xml:space="preserve">i looduskaitse ja Natura 2000 kaardirakendusele (seisuga </w:t>
      </w:r>
      <w:r w:rsidR="002C7602">
        <w:rPr>
          <w:rFonts w:cs="Arial"/>
        </w:rPr>
        <w:t>03.02.2025</w:t>
      </w:r>
      <w:r w:rsidRPr="00A02901">
        <w:rPr>
          <w:rFonts w:cs="Arial"/>
        </w:rPr>
        <w:t>) ei asu detailplaneeringu vahetus läheduses ega ka konkreetsel planeeringu</w:t>
      </w:r>
      <w:r w:rsidR="00237849" w:rsidRPr="00A02901">
        <w:rPr>
          <w:rFonts w:cs="Arial"/>
        </w:rPr>
        <w:t>alal</w:t>
      </w:r>
      <w:r w:rsidRPr="00A02901">
        <w:rPr>
          <w:rFonts w:cs="Arial"/>
        </w:rPr>
        <w:t xml:space="preserve"> Natura 2000 võrgustikualasid</w:t>
      </w:r>
      <w:r w:rsidR="001F5406" w:rsidRPr="00A02901">
        <w:rPr>
          <w:rFonts w:cs="Arial"/>
        </w:rPr>
        <w:t xml:space="preserve">. </w:t>
      </w:r>
    </w:p>
    <w:p w14:paraId="4581F5FE" w14:textId="09E08277" w:rsidR="00AC0774" w:rsidRPr="00A02901" w:rsidRDefault="00344BEA" w:rsidP="00AC0774">
      <w:pPr>
        <w:pStyle w:val="ListParagraph"/>
        <w:numPr>
          <w:ilvl w:val="0"/>
          <w:numId w:val="10"/>
        </w:numPr>
        <w:spacing w:before="0" w:after="0"/>
        <w:ind w:left="284" w:hanging="218"/>
        <w:contextualSpacing w:val="0"/>
        <w:rPr>
          <w:rFonts w:cs="Arial"/>
        </w:rPr>
      </w:pPr>
      <w:r w:rsidRPr="00A02901">
        <w:rPr>
          <w:rFonts w:cs="Arial"/>
        </w:rPr>
        <w:t xml:space="preserve">vastavalt </w:t>
      </w:r>
      <w:r w:rsidR="002C7602">
        <w:rPr>
          <w:rFonts w:cs="Arial"/>
        </w:rPr>
        <w:t>Maa- ja Ruumiamet</w:t>
      </w:r>
      <w:r w:rsidRPr="00A02901">
        <w:rPr>
          <w:rFonts w:cs="Arial"/>
        </w:rPr>
        <w:t>i kultuurimälestiste kaardirakendusele (</w:t>
      </w:r>
      <w:r w:rsidR="002C7602">
        <w:rPr>
          <w:rFonts w:cs="Arial"/>
        </w:rPr>
        <w:t>03.02.2025</w:t>
      </w:r>
      <w:r w:rsidRPr="00A02901">
        <w:rPr>
          <w:rFonts w:cs="Arial"/>
        </w:rPr>
        <w:t xml:space="preserve">) ei asu planeeringualal ühtegi arheoloogiamälestist, seega mõju arheoloogiamälestistele </w:t>
      </w:r>
      <w:r w:rsidR="00F73832" w:rsidRPr="00A02901">
        <w:rPr>
          <w:rFonts w:cs="Arial"/>
        </w:rPr>
        <w:t>puudub</w:t>
      </w:r>
      <w:r w:rsidR="00AC0774" w:rsidRPr="00A02901">
        <w:rPr>
          <w:rFonts w:cs="Arial"/>
        </w:rPr>
        <w:t>;</w:t>
      </w:r>
    </w:p>
    <w:p w14:paraId="436CB9C3" w14:textId="7DC35F02" w:rsidR="00AC0774" w:rsidRPr="00A02901" w:rsidRDefault="00AC0774" w:rsidP="00AC0774">
      <w:pPr>
        <w:pStyle w:val="ListParagraph"/>
        <w:numPr>
          <w:ilvl w:val="0"/>
          <w:numId w:val="10"/>
        </w:numPr>
        <w:spacing w:before="0" w:after="0"/>
        <w:ind w:left="284" w:hanging="218"/>
        <w:contextualSpacing w:val="0"/>
        <w:rPr>
          <w:rFonts w:cs="Arial"/>
        </w:rPr>
      </w:pPr>
      <w:r w:rsidRPr="00A02901">
        <w:rPr>
          <w:rFonts w:eastAsia="Calibri" w:cs="Arial"/>
        </w:rPr>
        <w:t xml:space="preserve">vastavalt </w:t>
      </w:r>
      <w:r w:rsidR="002C7602">
        <w:rPr>
          <w:rFonts w:eastAsia="Calibri" w:cs="Arial"/>
        </w:rPr>
        <w:t>Maa- ja Ruumiamet</w:t>
      </w:r>
      <w:r w:rsidRPr="00A02901">
        <w:rPr>
          <w:rFonts w:eastAsia="Calibri" w:cs="Arial"/>
        </w:rPr>
        <w:t>i geoloogia kaardirakenduse andmetele (</w:t>
      </w:r>
      <w:r w:rsidR="002C7602">
        <w:rPr>
          <w:rFonts w:eastAsia="Calibri" w:cs="Arial"/>
        </w:rPr>
        <w:t>03.02.2025</w:t>
      </w:r>
      <w:r w:rsidRPr="00A02901">
        <w:rPr>
          <w:rFonts w:eastAsia="Calibri" w:cs="Arial"/>
        </w:rPr>
        <w:t>) on piirkond nõrgalt kaitstud põhjaveega ala.</w:t>
      </w:r>
    </w:p>
    <w:p w14:paraId="1D0D24E5" w14:textId="77777777" w:rsidR="00F73832" w:rsidRPr="00A02901" w:rsidRDefault="00F73832" w:rsidP="0048776C">
      <w:pPr>
        <w:spacing w:before="0" w:after="0"/>
        <w:rPr>
          <w:rFonts w:cs="Arial"/>
        </w:rPr>
      </w:pPr>
    </w:p>
    <w:p w14:paraId="1C4D19DE" w14:textId="77777777" w:rsidR="00344BEA" w:rsidRPr="00A02901" w:rsidRDefault="00344BEA" w:rsidP="0048776C">
      <w:pPr>
        <w:spacing w:before="0" w:after="0"/>
        <w:rPr>
          <w:rFonts w:cs="Arial"/>
        </w:rPr>
      </w:pPr>
      <w:r w:rsidRPr="00A02901">
        <w:rPr>
          <w:rFonts w:cs="Arial"/>
        </w:rPr>
        <w:t>Arvestades eelnimetatud asjaolusid käsitletakse detailsemalt antud peatükis järgnevaid alateemasid, mis on vajalikud planeerimisele järgnevatele kavandatud tegevustele:</w:t>
      </w:r>
    </w:p>
    <w:p w14:paraId="54E627B9" w14:textId="77777777" w:rsidR="00344BEA" w:rsidRPr="00A02901" w:rsidRDefault="00F73832" w:rsidP="0048776C">
      <w:pPr>
        <w:pStyle w:val="ListParagraph"/>
        <w:numPr>
          <w:ilvl w:val="0"/>
          <w:numId w:val="11"/>
        </w:numPr>
        <w:spacing w:before="0" w:after="0"/>
        <w:ind w:left="284" w:hanging="218"/>
        <w:contextualSpacing w:val="0"/>
        <w:rPr>
          <w:rFonts w:cs="Arial"/>
        </w:rPr>
      </w:pPr>
      <w:r w:rsidRPr="00A02901">
        <w:rPr>
          <w:rFonts w:cs="Arial"/>
        </w:rPr>
        <w:t>k</w:t>
      </w:r>
      <w:r w:rsidR="00344BEA" w:rsidRPr="00A02901">
        <w:rPr>
          <w:rFonts w:cs="Arial"/>
        </w:rPr>
        <w:t>avandatava tegevusega kaasnev oht inimese tervisele ja keskkonnale ning avariiolukordade esinemise võimalikkus;</w:t>
      </w:r>
    </w:p>
    <w:p w14:paraId="1C8EC863" w14:textId="77777777" w:rsidR="00344BEA" w:rsidRPr="00A02901" w:rsidRDefault="00344BEA" w:rsidP="0048776C">
      <w:pPr>
        <w:pStyle w:val="ListParagraph"/>
        <w:numPr>
          <w:ilvl w:val="0"/>
          <w:numId w:val="11"/>
        </w:numPr>
        <w:spacing w:before="0" w:after="0"/>
        <w:ind w:left="284" w:hanging="218"/>
        <w:contextualSpacing w:val="0"/>
        <w:rPr>
          <w:rFonts w:cs="Arial"/>
        </w:rPr>
      </w:pPr>
      <w:r w:rsidRPr="00A02901">
        <w:rPr>
          <w:rFonts w:cs="Arial"/>
        </w:rPr>
        <w:t>müra ja vibratsioon;</w:t>
      </w:r>
    </w:p>
    <w:p w14:paraId="2CAA5230" w14:textId="77777777" w:rsidR="00344BEA" w:rsidRPr="00A02901" w:rsidRDefault="00344BEA" w:rsidP="0048776C">
      <w:pPr>
        <w:pStyle w:val="ListParagraph"/>
        <w:numPr>
          <w:ilvl w:val="0"/>
          <w:numId w:val="11"/>
        </w:numPr>
        <w:spacing w:before="0" w:after="0"/>
        <w:ind w:left="284" w:hanging="218"/>
        <w:contextualSpacing w:val="0"/>
        <w:rPr>
          <w:rFonts w:cs="Arial"/>
        </w:rPr>
      </w:pPr>
      <w:r w:rsidRPr="00A02901">
        <w:rPr>
          <w:rFonts w:cs="Arial"/>
        </w:rPr>
        <w:t>põhjavesi ja pinnavesi;</w:t>
      </w:r>
    </w:p>
    <w:p w14:paraId="1D1FB536" w14:textId="2C875891" w:rsidR="00344BEA" w:rsidRPr="00A02901" w:rsidRDefault="00344BEA" w:rsidP="0048776C">
      <w:pPr>
        <w:pStyle w:val="ListParagraph"/>
        <w:numPr>
          <w:ilvl w:val="0"/>
          <w:numId w:val="11"/>
        </w:numPr>
        <w:spacing w:before="0" w:after="0"/>
        <w:ind w:left="284" w:hanging="218"/>
        <w:contextualSpacing w:val="0"/>
        <w:rPr>
          <w:rFonts w:cs="Arial"/>
        </w:rPr>
      </w:pPr>
      <w:r w:rsidRPr="00A02901">
        <w:rPr>
          <w:rFonts w:cs="Arial"/>
        </w:rPr>
        <w:t>radoon</w:t>
      </w:r>
      <w:r w:rsidR="00AC0774" w:rsidRPr="00A02901">
        <w:rPr>
          <w:rFonts w:cs="Arial"/>
        </w:rPr>
        <w:t>;</w:t>
      </w:r>
    </w:p>
    <w:p w14:paraId="1E1BECB8" w14:textId="63A66A71" w:rsidR="00AC0774" w:rsidRPr="00A02901" w:rsidRDefault="00AC0774" w:rsidP="0048776C">
      <w:pPr>
        <w:pStyle w:val="ListParagraph"/>
        <w:numPr>
          <w:ilvl w:val="0"/>
          <w:numId w:val="11"/>
        </w:numPr>
        <w:spacing w:before="0" w:after="0"/>
        <w:ind w:left="284" w:hanging="218"/>
        <w:contextualSpacing w:val="0"/>
        <w:rPr>
          <w:rFonts w:cs="Arial"/>
        </w:rPr>
      </w:pPr>
      <w:r w:rsidRPr="00A02901">
        <w:rPr>
          <w:rFonts w:cs="Arial"/>
        </w:rPr>
        <w:t>võimaliku keskkonnamõju hindamine.</w:t>
      </w:r>
    </w:p>
    <w:p w14:paraId="64778DD0" w14:textId="77777777" w:rsidR="00676803" w:rsidRPr="00A02901" w:rsidRDefault="00676803" w:rsidP="0048776C">
      <w:pPr>
        <w:spacing w:before="0" w:after="0"/>
        <w:rPr>
          <w:rFonts w:cs="Arial"/>
        </w:rPr>
      </w:pPr>
    </w:p>
    <w:p w14:paraId="5988636A" w14:textId="77777777" w:rsidR="004466CD" w:rsidRPr="00A02901" w:rsidRDefault="004466CD" w:rsidP="00D36435">
      <w:pPr>
        <w:pStyle w:val="Heading2"/>
      </w:pPr>
      <w:bookmarkStart w:id="41" w:name="_Toc189487194"/>
      <w:r w:rsidRPr="00A02901">
        <w:t>Kavandatava tegevusega kaasnev oht inimese tervisele ja keskkonnale ning avariiolukordade esinemise võimalikkus</w:t>
      </w:r>
      <w:bookmarkEnd w:id="41"/>
    </w:p>
    <w:p w14:paraId="605AC734" w14:textId="77777777" w:rsidR="00344BEA" w:rsidRPr="00A02901" w:rsidRDefault="00344BEA" w:rsidP="0048776C">
      <w:pPr>
        <w:spacing w:before="0" w:after="0"/>
        <w:rPr>
          <w:rFonts w:cs="Arial"/>
        </w:rPr>
      </w:pPr>
      <w:r w:rsidRPr="00A02901">
        <w:rPr>
          <w:rFonts w:cs="Arial"/>
        </w:rPr>
        <w:t>Oht inimeste tervisele ja keskkonnale ning õnnetuste esinemise võimalikkus on kavandatava tegevuse puhul minimaalne ning võib avalduda hoonete rajamise ehitusprotsessis.</w:t>
      </w:r>
    </w:p>
    <w:p w14:paraId="1598ECBC" w14:textId="77777777" w:rsidR="00344BEA" w:rsidRPr="00A02901" w:rsidRDefault="00344BEA" w:rsidP="0048776C">
      <w:pPr>
        <w:spacing w:before="0" w:after="0"/>
        <w:rPr>
          <w:rFonts w:cs="Arial"/>
        </w:rPr>
      </w:pPr>
      <w:r w:rsidRPr="00A02901">
        <w:rPr>
          <w:rFonts w:cs="Arial"/>
        </w:rPr>
        <w:t xml:space="preserve">Põhja- ja pinnavee reostust võib põhjustada mõni suurem avarii (kanalisatsioonitoru purunemine, kütuseleke </w:t>
      </w:r>
      <w:proofErr w:type="spellStart"/>
      <w:r w:rsidRPr="00A02901">
        <w:rPr>
          <w:rFonts w:cs="Arial"/>
        </w:rPr>
        <w:t>vmt</w:t>
      </w:r>
      <w:proofErr w:type="spellEnd"/>
      <w:r w:rsidRPr="00A02901">
        <w:rPr>
          <w:rFonts w:cs="Arial"/>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26BEAFC8" w14:textId="77777777" w:rsidR="009813EB" w:rsidRPr="00A02901" w:rsidRDefault="009813EB" w:rsidP="0048776C">
      <w:pPr>
        <w:spacing w:before="0" w:after="0"/>
        <w:rPr>
          <w:rFonts w:cs="Arial"/>
        </w:rPr>
      </w:pPr>
    </w:p>
    <w:p w14:paraId="7C6A4A11" w14:textId="77777777" w:rsidR="00344BEA" w:rsidRPr="00A02901" w:rsidRDefault="00237849" w:rsidP="0048776C">
      <w:pPr>
        <w:spacing w:before="0" w:after="0"/>
        <w:rPr>
          <w:rFonts w:cs="Arial"/>
        </w:rPr>
      </w:pPr>
      <w:r w:rsidRPr="00A02901">
        <w:rPr>
          <w:rFonts w:cs="Arial"/>
        </w:rPr>
        <w:t>Avariiohtlike</w:t>
      </w:r>
      <w:r w:rsidR="00344BEA" w:rsidRPr="00A02901">
        <w:rPr>
          <w:rFonts w:cs="Arial"/>
        </w:rPr>
        <w:t xml:space="preserve"> olukordade vältimiseks:</w:t>
      </w:r>
    </w:p>
    <w:p w14:paraId="14A87A25"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territooriumi korrashoid;</w:t>
      </w:r>
    </w:p>
    <w:p w14:paraId="1E629C9C"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territooriumile tagada juurdepääs;</w:t>
      </w:r>
    </w:p>
    <w:p w14:paraId="481EC4DE"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ehitamise ajal ei tohi koormata keskkonda saasteainetega, vältida masinatest</w:t>
      </w:r>
      <w:r w:rsidR="00237849" w:rsidRPr="00A02901">
        <w:rPr>
          <w:rFonts w:cs="Arial"/>
        </w:rPr>
        <w:t xml:space="preserve"> </w:t>
      </w:r>
      <w:r w:rsidRPr="00A02901">
        <w:rPr>
          <w:rFonts w:cs="Arial"/>
        </w:rPr>
        <w:t>tingitud õlireostust, vajalik on ehitusjääkide õigeaegne ja pidev koristamine;</w:t>
      </w:r>
    </w:p>
    <w:p w14:paraId="5F735B54" w14:textId="77777777" w:rsidR="00344BEA" w:rsidRPr="00A02901" w:rsidRDefault="00344BEA" w:rsidP="0048776C">
      <w:pPr>
        <w:pStyle w:val="ListParagraph"/>
        <w:numPr>
          <w:ilvl w:val="0"/>
          <w:numId w:val="12"/>
        </w:numPr>
        <w:spacing w:before="0" w:after="0"/>
        <w:ind w:left="284" w:hanging="218"/>
        <w:contextualSpacing w:val="0"/>
        <w:rPr>
          <w:rFonts w:cs="Arial"/>
        </w:rPr>
      </w:pPr>
      <w:r w:rsidRPr="00A02901">
        <w:rPr>
          <w:rFonts w:cs="Arial"/>
        </w:rPr>
        <w:t>vajadusel luua ajutine (ehitusaegne) saasteainete kogumise ja puhastamise süsteem.</w:t>
      </w:r>
    </w:p>
    <w:p w14:paraId="1C2831DB" w14:textId="77777777" w:rsidR="004466CD" w:rsidRPr="00A02901" w:rsidRDefault="004466CD" w:rsidP="0048776C">
      <w:pPr>
        <w:spacing w:before="0" w:after="0"/>
        <w:rPr>
          <w:rFonts w:cs="Arial"/>
          <w:shd w:val="clear" w:color="auto" w:fill="FFFFFF"/>
        </w:rPr>
      </w:pPr>
    </w:p>
    <w:p w14:paraId="4D0D715B" w14:textId="77777777" w:rsidR="004466CD" w:rsidRPr="00A02901" w:rsidRDefault="004466CD" w:rsidP="00D36435">
      <w:pPr>
        <w:pStyle w:val="Heading2"/>
      </w:pPr>
      <w:bookmarkStart w:id="42" w:name="_Toc189487195"/>
      <w:r w:rsidRPr="00A02901">
        <w:t>Müra ja vibratsioon</w:t>
      </w:r>
      <w:bookmarkEnd w:id="42"/>
    </w:p>
    <w:p w14:paraId="6FEFFF47" w14:textId="77777777" w:rsidR="00AC0774" w:rsidRPr="00A02901" w:rsidRDefault="00AC0774" w:rsidP="00AC0774">
      <w:pPr>
        <w:autoSpaceDE w:val="0"/>
        <w:autoSpaceDN w:val="0"/>
        <w:adjustRightInd w:val="0"/>
        <w:spacing w:before="0" w:after="0"/>
        <w:contextualSpacing/>
      </w:pPr>
      <w:r w:rsidRPr="00A02901">
        <w:t xml:space="preserve">Hoonete planeerimisel ning rajamisel tuleb järgida standardis EVS 842:2003 „Ehitiste heliisolatsiooninõuded. Kaitse müra eest” toodud nõudeid ja rakendada sotsiaalministri 04.03.2002 </w:t>
      </w:r>
      <w:r w:rsidRPr="00A02901">
        <w:lastRenderedPageBreak/>
        <w:t>määruses nr 42 „Müra normtasemed elu- ja puhkealal, elamutes ning ühiskasutusega hoonetes ja mürataseme mõõtmise meetodid” nõudeid.</w:t>
      </w:r>
    </w:p>
    <w:p w14:paraId="65213336" w14:textId="77777777" w:rsidR="00AC0774" w:rsidRPr="00A02901" w:rsidRDefault="00AC0774" w:rsidP="00AC0774">
      <w:pPr>
        <w:spacing w:before="0" w:after="0"/>
        <w:rPr>
          <w:i/>
          <w:iCs/>
        </w:rPr>
      </w:pPr>
    </w:p>
    <w:p w14:paraId="45B69887" w14:textId="77777777" w:rsidR="00AC0774" w:rsidRPr="00A02901" w:rsidRDefault="00AC0774" w:rsidP="00AC0774">
      <w:pPr>
        <w:suppressAutoHyphens/>
        <w:autoSpaceDE w:val="0"/>
        <w:spacing w:before="0" w:after="0"/>
        <w:contextualSpacing/>
        <w:rPr>
          <w:rFonts w:cs="Arial"/>
        </w:rPr>
      </w:pPr>
      <w:r w:rsidRPr="00A02901">
        <w:rPr>
          <w:rFonts w:cs="Arial"/>
        </w:rPr>
        <w:t>Mürakaitse rakendamise meetmed:</w:t>
      </w:r>
    </w:p>
    <w:p w14:paraId="09063AD4"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hoonete siseruumide kaitseks kasutada müra vähendamiseks hea heliisolatsiooniga seinu ja aknaid;</w:t>
      </w:r>
    </w:p>
    <w:p w14:paraId="4F0B8AF1"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 xml:space="preserve">hoonete planeerimisel ning rajamisel tuleb järgida Eestis kehtivat standardit EVS 842:2003 „Ehitiste heliisolatsiooninõuded. Kaitse müra eest”. Nimetatud standardi kohaselt tuleb eluhoonete välispiiride üksikud elemendid valida selliselt, et </w:t>
      </w:r>
      <w:r w:rsidRPr="00A02901">
        <w:rPr>
          <w:rFonts w:cs="Arial"/>
        </w:rPr>
        <w:t xml:space="preserve">välispiiride </w:t>
      </w:r>
      <w:proofErr w:type="spellStart"/>
      <w:r w:rsidRPr="00A02901">
        <w:rPr>
          <w:rFonts w:cs="Arial"/>
        </w:rPr>
        <w:t>ühisisolatsioon</w:t>
      </w:r>
      <w:proofErr w:type="spellEnd"/>
      <w:r w:rsidRPr="00A02901">
        <w:rPr>
          <w:rFonts w:cs="Arial"/>
        </w:rPr>
        <w:t xml:space="preserve"> </w:t>
      </w:r>
      <w:proofErr w:type="spellStart"/>
      <w:r w:rsidRPr="00A02901">
        <w:rPr>
          <w:rFonts w:cs="Arial"/>
        </w:rPr>
        <w:t>R`</w:t>
      </w:r>
      <w:r w:rsidRPr="00A02901">
        <w:rPr>
          <w:rFonts w:cs="Arial"/>
          <w:vertAlign w:val="subscript"/>
        </w:rPr>
        <w:t>tr,s,w</w:t>
      </w:r>
      <w:proofErr w:type="spellEnd"/>
      <w:r w:rsidRPr="00A02901">
        <w:rPr>
          <w:rFonts w:cs="Arial"/>
          <w:vertAlign w:val="superscript"/>
        </w:rPr>
        <w:footnoteReference w:id="2"/>
      </w:r>
      <w:r w:rsidRPr="00A02901">
        <w:rPr>
          <w:rFonts w:cs="Arial"/>
        </w:rPr>
        <w:t>+</w:t>
      </w:r>
      <w:proofErr w:type="spellStart"/>
      <w:r w:rsidRPr="00A02901">
        <w:rPr>
          <w:rFonts w:cs="Arial"/>
        </w:rPr>
        <w:t>C</w:t>
      </w:r>
      <w:r w:rsidRPr="00A02901">
        <w:rPr>
          <w:rFonts w:cs="Arial"/>
          <w:vertAlign w:val="subscript"/>
        </w:rPr>
        <w:t>tr</w:t>
      </w:r>
      <w:proofErr w:type="spellEnd"/>
      <w:r w:rsidRPr="00A02901">
        <w:rPr>
          <w:rFonts w:cs="Arial"/>
          <w:vertAlign w:val="superscript"/>
        </w:rPr>
        <w:footnoteReference w:id="3"/>
      </w:r>
      <w:r w:rsidRPr="00A02901">
        <w:rPr>
          <w:rFonts w:cs="Arial"/>
        </w:rPr>
        <w:t xml:space="preserve"> ei oleks väiksem standardi tabelis 6.3 (välispiiridele esitatavad heliisolatsiooninõuded olenevalt välise müra tasemest) toodud piirväärtusest;</w:t>
      </w:r>
    </w:p>
    <w:p w14:paraId="08DE14AC"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akende valikul eeskätt hoone teepoolsetel külgedel tuleb tähelepanu pöörata akende heliisolatsioonile teeliiklusest tuleneva müra suhtes. Kasutada tuleb tõhusa heliisolatsiooniga klaaspakettaknaid;</w:t>
      </w:r>
    </w:p>
    <w:p w14:paraId="4ACBCB26"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planeeringu elluviimise ajal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073D4148" w14:textId="77777777" w:rsidR="00AC0774" w:rsidRPr="00A02901" w:rsidRDefault="00AC0774" w:rsidP="00AC0774">
      <w:pPr>
        <w:numPr>
          <w:ilvl w:val="0"/>
          <w:numId w:val="15"/>
        </w:numPr>
        <w:suppressAutoHyphens/>
        <w:autoSpaceDE w:val="0"/>
        <w:spacing w:before="0" w:after="0"/>
        <w:ind w:left="284" w:hanging="218"/>
        <w:contextualSpacing/>
        <w:rPr>
          <w:rFonts w:cs="Arial"/>
        </w:rPr>
      </w:pPr>
      <w:r w:rsidRPr="00A02901">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53FE1DC7" w14:textId="56742358" w:rsidR="00AC0774" w:rsidRPr="00A02901" w:rsidRDefault="00AC0774" w:rsidP="00AC0774">
      <w:pPr>
        <w:numPr>
          <w:ilvl w:val="0"/>
          <w:numId w:val="15"/>
        </w:numPr>
        <w:suppressAutoHyphens/>
        <w:autoSpaceDE w:val="0"/>
        <w:spacing w:before="0" w:after="0"/>
        <w:ind w:left="284" w:hanging="218"/>
        <w:contextualSpacing/>
        <w:rPr>
          <w:rFonts w:cs="Arial"/>
        </w:rPr>
      </w:pPr>
      <w:r w:rsidRPr="00A02901">
        <w:rPr>
          <w:rFonts w:cs="Arial"/>
        </w:rPr>
        <w:t xml:space="preserve">impulssmüra põhjustavat tööd, näiteks lõhkamine, rammimine jne, võib teha tööpäevadel kell 07.00 – 19.00. Impulssmüra piirväärtusena rakendatakse </w:t>
      </w:r>
      <w:proofErr w:type="spellStart"/>
      <w:r w:rsidRPr="00A02901">
        <w:rPr>
          <w:rFonts w:cs="Arial"/>
        </w:rPr>
        <w:t>KeM</w:t>
      </w:r>
      <w:proofErr w:type="spellEnd"/>
      <w:r w:rsidRPr="00A02901">
        <w:rPr>
          <w:rFonts w:cs="Arial"/>
        </w:rPr>
        <w:t xml:space="preserve"> määruse nr 71 lisas 1 toodud tööstusmüra normtasemeid. Täiendavalt tuleb tähelepanu pöörata, et ehitusaegsed vibratsioonitasemed vastaksid sotsiaalministri 17.05.2002 määruses nr 78 „Vibratsiooni piirväärtused elamutes ja ühiskasutusega hoonetes ning vibratsiooni mõõtmise meetodid” §</w:t>
      </w:r>
      <w:r w:rsidR="0023146E" w:rsidRPr="00A02901">
        <w:rPr>
          <w:rFonts w:cs="Arial"/>
        </w:rPr>
        <w:t> </w:t>
      </w:r>
      <w:r w:rsidRPr="00A02901">
        <w:rPr>
          <w:rFonts w:cs="Arial"/>
        </w:rPr>
        <w:t>3 toodud piirväärtustele.</w:t>
      </w:r>
    </w:p>
    <w:p w14:paraId="515B99CB" w14:textId="77777777" w:rsidR="00DC1108" w:rsidRPr="00A02901" w:rsidRDefault="00DC1108" w:rsidP="0023146E">
      <w:pPr>
        <w:suppressAutoHyphens/>
        <w:autoSpaceDE w:val="0"/>
        <w:spacing w:before="0" w:after="0"/>
        <w:contextualSpacing/>
        <w:rPr>
          <w:rFonts w:cs="Arial"/>
        </w:rPr>
      </w:pPr>
    </w:p>
    <w:p w14:paraId="4227D018" w14:textId="77777777" w:rsidR="004466CD" w:rsidRPr="00A02901" w:rsidRDefault="004466CD" w:rsidP="00D36435">
      <w:pPr>
        <w:pStyle w:val="Heading2"/>
      </w:pPr>
      <w:bookmarkStart w:id="43" w:name="_Toc189487196"/>
      <w:r w:rsidRPr="00A02901">
        <w:t>Põhjavee kaitse</w:t>
      </w:r>
      <w:bookmarkEnd w:id="43"/>
    </w:p>
    <w:p w14:paraId="0C671046" w14:textId="5A9E2D14" w:rsidR="00676803" w:rsidRPr="00A02901" w:rsidRDefault="00251508" w:rsidP="0048776C">
      <w:pPr>
        <w:spacing w:before="0" w:after="0"/>
        <w:rPr>
          <w:rFonts w:cs="Arial"/>
        </w:rPr>
      </w:pPr>
      <w:r w:rsidRPr="00A02901">
        <w:rPr>
          <w:rFonts w:cs="Arial"/>
        </w:rPr>
        <w:t>Detailplaneeringu 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AS ELVESO tehnilistele tingimustele. Kuna uute püstitavate hoonete veevarustus ei ole lahendatud lokaalse</w:t>
      </w:r>
      <w:r w:rsidR="006D4873" w:rsidRPr="00A02901">
        <w:rPr>
          <w:rFonts w:cs="Arial"/>
        </w:rPr>
        <w:t>l</w:t>
      </w:r>
      <w:r w:rsidRPr="00A02901">
        <w:rPr>
          <w:rFonts w:cs="Arial"/>
        </w:rPr>
        <w:t>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7E6A9630" w14:textId="0BA4A665" w:rsidR="00D36435" w:rsidRPr="00A02901" w:rsidRDefault="00D36435" w:rsidP="0048776C">
      <w:pPr>
        <w:spacing w:before="0" w:after="0"/>
        <w:rPr>
          <w:rFonts w:cs="Arial"/>
        </w:rPr>
      </w:pPr>
      <w:r w:rsidRPr="00A02901">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w:t>
      </w:r>
      <w:r w:rsidR="0023146E" w:rsidRPr="00A02901">
        <w:rPr>
          <w:rFonts w:cs="Arial"/>
        </w:rPr>
        <w:t> </w:t>
      </w:r>
      <w:r w:rsidRPr="00A02901">
        <w:rPr>
          <w:rFonts w:cs="Arial"/>
        </w:rPr>
        <w:t>129 lg 1 ja 3 toodust.</w:t>
      </w:r>
    </w:p>
    <w:p w14:paraId="68E801F4" w14:textId="77777777" w:rsidR="004466CD" w:rsidRPr="00A02901" w:rsidRDefault="004466CD" w:rsidP="0048776C">
      <w:pPr>
        <w:spacing w:before="0" w:after="0"/>
        <w:rPr>
          <w:rFonts w:cs="Arial"/>
        </w:rPr>
      </w:pPr>
    </w:p>
    <w:p w14:paraId="279FD425" w14:textId="77777777" w:rsidR="004466CD" w:rsidRPr="00A02901" w:rsidRDefault="004466CD" w:rsidP="00D36435">
      <w:pPr>
        <w:pStyle w:val="Heading2"/>
      </w:pPr>
      <w:bookmarkStart w:id="44" w:name="_Toc189487197"/>
      <w:r w:rsidRPr="00A02901">
        <w:t>Radooniriski vähenemise võimalused</w:t>
      </w:r>
      <w:bookmarkEnd w:id="44"/>
    </w:p>
    <w:p w14:paraId="399A5580" w14:textId="56EEFE63" w:rsidR="00344BEA" w:rsidRPr="00A02901" w:rsidRDefault="00344BEA" w:rsidP="0048776C">
      <w:pPr>
        <w:spacing w:before="0" w:after="0"/>
        <w:rPr>
          <w:rFonts w:cs="Arial"/>
        </w:rPr>
      </w:pPr>
      <w:r w:rsidRPr="00A02901">
        <w:rPr>
          <w:rFonts w:cs="Arial"/>
        </w:rPr>
        <w:t xml:space="preserve">Planeeritav ala jääb Põhja-Eesti </w:t>
      </w:r>
      <w:r w:rsidR="001F5406" w:rsidRPr="00A02901">
        <w:rPr>
          <w:rFonts w:cs="Arial"/>
        </w:rPr>
        <w:t>kõrge</w:t>
      </w:r>
      <w:r w:rsidR="00D36435" w:rsidRPr="00A02901">
        <w:rPr>
          <w:rFonts w:cs="Arial"/>
        </w:rPr>
        <w:t xml:space="preserve"> või väga kõrge</w:t>
      </w:r>
      <w:r w:rsidRPr="00A02901">
        <w:rPr>
          <w:rFonts w:cs="Arial"/>
        </w:rPr>
        <w:t xml:space="preserve"> radoonisisaldusega pinnase vööndi piiresse</w:t>
      </w:r>
      <w:r w:rsidR="00D36435" w:rsidRPr="00A02901">
        <w:rPr>
          <w:rFonts w:cs="Arial"/>
        </w:rPr>
        <w:t xml:space="preserve"> </w:t>
      </w:r>
      <w:r w:rsidRPr="00A02901">
        <w:rPr>
          <w:rFonts w:cs="Arial"/>
        </w:rPr>
        <w:t>(</w:t>
      </w:r>
      <w:r w:rsidR="00F651ED" w:rsidRPr="00A02901">
        <w:rPr>
          <w:rFonts w:cs="Arial"/>
        </w:rPr>
        <w:t xml:space="preserve">Eesti </w:t>
      </w:r>
      <w:r w:rsidRPr="00A02901">
        <w:rPr>
          <w:rFonts w:cs="Arial"/>
        </w:rPr>
        <w:t xml:space="preserve">pinnase radooniriski kaart, </w:t>
      </w:r>
      <w:r w:rsidR="00F651ED" w:rsidRPr="00A02901">
        <w:rPr>
          <w:rFonts w:cs="Arial"/>
        </w:rPr>
        <w:t>202</w:t>
      </w:r>
      <w:r w:rsidR="00D36435" w:rsidRPr="00A02901">
        <w:rPr>
          <w:rFonts w:cs="Arial"/>
        </w:rPr>
        <w:t>3</w:t>
      </w:r>
      <w:r w:rsidRPr="00A02901">
        <w:rPr>
          <w:rFonts w:cs="Arial"/>
        </w:rPr>
        <w:t>).</w:t>
      </w:r>
    </w:p>
    <w:p w14:paraId="12BFF2F2" w14:textId="77777777" w:rsidR="00D36435" w:rsidRPr="00A02901" w:rsidRDefault="00D36435" w:rsidP="00D36435">
      <w:pPr>
        <w:spacing w:before="0" w:after="0"/>
      </w:pPr>
      <w:r w:rsidRPr="00A02901">
        <w:lastRenderedPageBreak/>
        <w:t>Radoon on radioaktiivne gaas, mis tekib raadiumi lagunemisel. Siseõhku tungib radoon hoone all olevast maapinnast, majapidamisveest ning ehitusmaterjalidest. Läbilaskev täitekruusa kiht soodustab radooni imbumist siseruumidesse.</w:t>
      </w:r>
    </w:p>
    <w:p w14:paraId="68D7FBEA" w14:textId="0DDEAAB9" w:rsidR="00D36435" w:rsidRPr="00A02901" w:rsidRDefault="00D36435" w:rsidP="00D36435">
      <w:pPr>
        <w:spacing w:before="0" w:after="0"/>
      </w:pPr>
      <w:r w:rsidRPr="00A02901">
        <w:t>Planeeringualal tuleb arvestada EVS 840 ehitamise põhimõtteid.</w:t>
      </w:r>
    </w:p>
    <w:p w14:paraId="40E81D38" w14:textId="77777777" w:rsidR="00D36435" w:rsidRPr="00A02901" w:rsidRDefault="00D36435" w:rsidP="00D36435">
      <w:pPr>
        <w:spacing w:before="0" w:after="0"/>
      </w:pPr>
      <w:r w:rsidRPr="00A02901">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23B5C5B0" w14:textId="77777777" w:rsidR="00D36435" w:rsidRPr="00A02901" w:rsidRDefault="00D36435" w:rsidP="00D36435">
      <w:pPr>
        <w:spacing w:before="0" w:after="0"/>
      </w:pPr>
      <w:r w:rsidRPr="00A02901">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F6DAA56" w14:textId="77777777" w:rsidR="00D36435" w:rsidRPr="00A02901" w:rsidRDefault="00D36435" w:rsidP="00D36435">
      <w:pPr>
        <w:spacing w:before="0" w:after="0"/>
      </w:pPr>
      <w:r w:rsidRPr="00A02901">
        <w:t>Radoonisisaldus pinnases ei ole ühtlaselt jaotunud ning normaalse radoonisisaldusega</w:t>
      </w:r>
      <w:r w:rsidRPr="00A02901">
        <w:br/>
        <w:t>piirkonnas võib esineda kõrge radoonisisaldusega alasid. Määramaks asjakohaseid</w:t>
      </w:r>
      <w:r w:rsidRPr="00A02901">
        <w:br/>
        <w:t>leevendavaid meetmeid, tuleb detailplaneeringu alal teostada radoonitasemete mõõtmised.</w:t>
      </w:r>
    </w:p>
    <w:p w14:paraId="1495D3DF" w14:textId="77777777" w:rsidR="00D36435" w:rsidRPr="00A02901" w:rsidRDefault="00D36435" w:rsidP="00D36435">
      <w:pPr>
        <w:spacing w:before="0" w:after="0"/>
      </w:pPr>
    </w:p>
    <w:p w14:paraId="095EBFD3" w14:textId="59372358" w:rsidR="00D36435" w:rsidRPr="00A02901" w:rsidRDefault="00D36435" w:rsidP="00D36435">
      <w:pPr>
        <w:pStyle w:val="Heading2"/>
      </w:pPr>
      <w:bookmarkStart w:id="45" w:name="_Toc189487198"/>
      <w:r w:rsidRPr="00A02901">
        <w:t>Võimaliku keskkonnamõju hindamine</w:t>
      </w:r>
      <w:bookmarkEnd w:id="45"/>
    </w:p>
    <w:p w14:paraId="2F0197E8" w14:textId="503DE01D" w:rsidR="00D36435" w:rsidRPr="00A02901" w:rsidRDefault="00D36435" w:rsidP="00D36435">
      <w:pPr>
        <w:autoSpaceDE w:val="0"/>
        <w:autoSpaceDN w:val="0"/>
        <w:adjustRightInd w:val="0"/>
        <w:spacing w:before="0" w:after="0"/>
        <w:rPr>
          <w:rFonts w:cs="Arial"/>
          <w:color w:val="000000"/>
        </w:rPr>
      </w:pPr>
      <w:r w:rsidRPr="00A02901">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w:t>
      </w:r>
    </w:p>
    <w:p w14:paraId="213D8F71" w14:textId="77777777" w:rsidR="0004208D" w:rsidRPr="00A02901" w:rsidRDefault="0004208D" w:rsidP="00D36435">
      <w:pPr>
        <w:autoSpaceDE w:val="0"/>
        <w:autoSpaceDN w:val="0"/>
        <w:adjustRightInd w:val="0"/>
        <w:spacing w:before="0" w:after="0"/>
        <w:rPr>
          <w:rFonts w:cs="Arial"/>
          <w:color w:val="000000"/>
        </w:rPr>
      </w:pPr>
    </w:p>
    <w:p w14:paraId="18C2033E" w14:textId="77777777" w:rsidR="0004208D" w:rsidRPr="00A02901" w:rsidRDefault="0004208D" w:rsidP="00D36435">
      <w:pPr>
        <w:autoSpaceDE w:val="0"/>
        <w:autoSpaceDN w:val="0"/>
        <w:adjustRightInd w:val="0"/>
        <w:spacing w:before="0" w:after="0"/>
        <w:rPr>
          <w:rFonts w:cs="Arial"/>
          <w:color w:val="000000"/>
        </w:rPr>
      </w:pPr>
    </w:p>
    <w:p w14:paraId="24C97C84" w14:textId="6EDB692D" w:rsidR="00D36435" w:rsidRPr="00A02901" w:rsidRDefault="00D36435" w:rsidP="0004208D">
      <w:pPr>
        <w:pStyle w:val="Heading1"/>
      </w:pPr>
      <w:bookmarkStart w:id="46" w:name="_Toc189487199"/>
      <w:r w:rsidRPr="00A02901">
        <w:t>KESKKONNALUBADE TAOTLEMISE VAJADUS</w:t>
      </w:r>
      <w:bookmarkEnd w:id="46"/>
    </w:p>
    <w:p w14:paraId="295D2A36" w14:textId="77777777" w:rsidR="0004208D" w:rsidRPr="00A02901" w:rsidRDefault="0004208D" w:rsidP="00D36435">
      <w:pPr>
        <w:spacing w:before="0" w:after="0"/>
      </w:pPr>
    </w:p>
    <w:p w14:paraId="4E5494B1" w14:textId="310F0C71" w:rsidR="00D36435" w:rsidRPr="00A02901" w:rsidRDefault="00D36435" w:rsidP="00D36435">
      <w:pPr>
        <w:spacing w:before="0" w:after="0"/>
      </w:pPr>
      <w:r w:rsidRPr="00A02901">
        <w:t>Keskkonnalubade täpne vajadus ei ole detailplaneeringu koostamise hetkel teada.</w:t>
      </w:r>
    </w:p>
    <w:p w14:paraId="1DD935FA" w14:textId="77777777" w:rsidR="00D36435" w:rsidRPr="00A02901" w:rsidRDefault="00D36435" w:rsidP="00D36435">
      <w:pPr>
        <w:spacing w:before="0" w:after="0"/>
      </w:pPr>
      <w:r w:rsidRPr="00A02901">
        <w:t>Keskkonnalubadeks on jäätmeluba, veeluba, õhusaasteluba ja keskkonnakompleksluba. Eeldatavalt ei ole keskkonnalubade taotlemine vajalik.</w:t>
      </w:r>
    </w:p>
    <w:p w14:paraId="30F86BF9" w14:textId="3A0DD14F" w:rsidR="00D36435" w:rsidRPr="00A02901" w:rsidRDefault="00D36435" w:rsidP="00D36435">
      <w:pPr>
        <w:spacing w:before="0" w:after="0"/>
      </w:pPr>
      <w:r w:rsidRPr="00A02901">
        <w:t>Jäätmeloa kohustust reguleerib Jäätmeseaduse</w:t>
      </w:r>
      <w:r w:rsidR="00C51C42">
        <w:t xml:space="preserve"> (</w:t>
      </w:r>
      <w:proofErr w:type="spellStart"/>
      <w:r w:rsidR="00C51C42">
        <w:t>JäätS</w:t>
      </w:r>
      <w:proofErr w:type="spellEnd"/>
      <w:r w:rsidR="00C51C42">
        <w:t>)</w:t>
      </w:r>
      <w:r w:rsidRPr="00A02901">
        <w:t xml:space="preserve"> §</w:t>
      </w:r>
      <w:r w:rsidR="0004208D" w:rsidRPr="00A02901">
        <w:rPr>
          <w:rFonts w:cs="Arial"/>
        </w:rPr>
        <w:t> </w:t>
      </w:r>
      <w:r w:rsidRPr="00A02901">
        <w:t>73. Täpsustavad nõuded on esitatud keskkonnaministri 21.04.2004 määruses nr 21 „Teatud liiki ja teatud koguses tavajäätmete, mille vastava käitlemise korral pole jäätmeloa omamine kohustuslik, taaskasutamise või tekkekohas kõrvaldamise nõuded</w:t>
      </w:r>
      <w:r w:rsidR="0004208D" w:rsidRPr="00A02901">
        <w:t>”</w:t>
      </w:r>
      <w:r w:rsidRPr="00A02901">
        <w:t>. Jäätmeluba ei ole käsitletavas planeeringus vajalik, sest planeeringualal käitleb füüsiline isik oma kodumajapidamises tekkivaid jäätmeid vastavalt käesoleva seaduse nõuetele.</w:t>
      </w:r>
    </w:p>
    <w:p w14:paraId="4552F31E" w14:textId="667BE333" w:rsidR="00D36435" w:rsidRPr="00A02901" w:rsidRDefault="00D36435" w:rsidP="00D36435">
      <w:pPr>
        <w:spacing w:before="0" w:after="0"/>
      </w:pPr>
      <w:r w:rsidRPr="00A02901">
        <w:t>Maapõueseadus (</w:t>
      </w:r>
      <w:proofErr w:type="spellStart"/>
      <w:r w:rsidRPr="00A02901">
        <w:t>MaaPS</w:t>
      </w:r>
      <w:proofErr w:type="spellEnd"/>
      <w:r w:rsidRPr="00A02901">
        <w:t>) §</w:t>
      </w:r>
      <w:r w:rsidR="0004208D" w:rsidRPr="00A02901">
        <w:rPr>
          <w:rFonts w:cs="Arial"/>
        </w:rPr>
        <w:t> </w:t>
      </w:r>
      <w:r w:rsidRPr="00A02901">
        <w:t xml:space="preserve">97 sätestab ehitiste püstitamisel, maaparandusel või </w:t>
      </w:r>
      <w:proofErr w:type="spellStart"/>
      <w:r w:rsidRPr="00A02901">
        <w:t>põllumajandus-töödel</w:t>
      </w:r>
      <w:proofErr w:type="spellEnd"/>
      <w:r w:rsidRPr="00A02901">
        <w:t xml:space="preserve">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470B21">
        <w:t>(</w:t>
      </w:r>
      <w:proofErr w:type="spellStart"/>
      <w:r w:rsidR="00470B21">
        <w:t>JäätS</w:t>
      </w:r>
      <w:proofErr w:type="spellEnd"/>
      <w:r w:rsidR="00470B21">
        <w:t xml:space="preserve">) </w:t>
      </w:r>
      <w:r w:rsidRPr="00A02901">
        <w:t>§</w:t>
      </w:r>
      <w:r w:rsidR="0004208D" w:rsidRPr="00A02901">
        <w:rPr>
          <w:rFonts w:cs="Arial"/>
        </w:rPr>
        <w:t> </w:t>
      </w:r>
      <w:r w:rsidRPr="00A02901">
        <w:t>74 taotleda Keskkonnaametist registreerimistõendit.</w:t>
      </w:r>
    </w:p>
    <w:p w14:paraId="1A45A090" w14:textId="1DB2F2DC" w:rsidR="00D36435" w:rsidRPr="00A02901" w:rsidRDefault="00D36435" w:rsidP="00D36435">
      <w:pPr>
        <w:spacing w:before="0" w:after="0"/>
      </w:pPr>
      <w:r w:rsidRPr="00A02901">
        <w:t>Veeluba on vaja taotleda vastavalt Veeseaduse (</w:t>
      </w:r>
      <w:proofErr w:type="spellStart"/>
      <w:r w:rsidRPr="00A02901">
        <w:t>VeeS</w:t>
      </w:r>
      <w:proofErr w:type="spellEnd"/>
      <w:r w:rsidRPr="00A02901">
        <w:t>) §</w:t>
      </w:r>
      <w:r w:rsidR="0004208D" w:rsidRPr="00A02901">
        <w:rPr>
          <w:rFonts w:cs="Arial"/>
        </w:rPr>
        <w:t> </w:t>
      </w:r>
      <w:r w:rsidRPr="00A02901">
        <w:t>187 väljatoodule. Käesoleva planeeringuga ei võeta pinnavett, põhjavett ega juhita suublasse saasteaineid ja jäätmekäitlusmaalt/tööstuse territooriumilt kogunenud sademevett vms. Seega vastavalt Veeseaduse (</w:t>
      </w:r>
      <w:proofErr w:type="spellStart"/>
      <w:r w:rsidRPr="00A02901">
        <w:t>VeeS</w:t>
      </w:r>
      <w:proofErr w:type="spellEnd"/>
      <w:r w:rsidRPr="00A02901">
        <w:t>) §</w:t>
      </w:r>
      <w:r w:rsidR="0004208D" w:rsidRPr="00A02901">
        <w:rPr>
          <w:rFonts w:cs="Arial"/>
        </w:rPr>
        <w:t> </w:t>
      </w:r>
      <w:r w:rsidRPr="00A02901">
        <w:t>187 väljatoodule ei ole vaja taotleda veeluba.</w:t>
      </w:r>
    </w:p>
    <w:p w14:paraId="7C2D85E8" w14:textId="22321059" w:rsidR="00D36435" w:rsidRPr="00A02901" w:rsidRDefault="00D36435" w:rsidP="00D36435">
      <w:pPr>
        <w:spacing w:before="0" w:after="0"/>
      </w:pPr>
      <w:r w:rsidRPr="00A02901">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C51C42" w:rsidRPr="00C51C42">
        <w:t>Tegevuse künnisvõimsused, millest alates on vajalik paikse heiteallika käitaja registreering, registreeringu taotluse ja tõendi andmekoosseis</w:t>
      </w:r>
      <w:r w:rsidRPr="00A02901">
        <w:t>”. Atmosfääriõhu kaitse seaduse</w:t>
      </w:r>
      <w:r w:rsidR="00070C0B">
        <w:t xml:space="preserve"> (AÕKS)</w:t>
      </w:r>
      <w:r w:rsidRPr="00A02901">
        <w:t xml:space="preserve"> §</w:t>
      </w:r>
      <w:r w:rsidR="0004208D" w:rsidRPr="00A02901">
        <w:rPr>
          <w:rFonts w:cs="Arial"/>
        </w:rPr>
        <w:t> </w:t>
      </w:r>
      <w:r w:rsidRPr="00A02901">
        <w:t>79 lg 6 määrab, et õhusaasteloa kohustusega paikse heiteallika käitaja peab enne vastava heiteallika ehitusloa taotlemist omama õhusaasteluba. Keskkonnaministri 19.12.2017 määruses nr 60 §</w:t>
      </w:r>
      <w:r w:rsidR="0004208D" w:rsidRPr="00A02901">
        <w:rPr>
          <w:rFonts w:cs="Arial"/>
        </w:rPr>
        <w:t> </w:t>
      </w:r>
      <w:r w:rsidRPr="00A02901">
        <w:t>1</w:t>
      </w:r>
      <w:r w:rsidRPr="00C51C42">
        <w:rPr>
          <w:vertAlign w:val="superscript"/>
        </w:rPr>
        <w:t>1</w:t>
      </w:r>
      <w:r w:rsidRPr="00A02901">
        <w:t xml:space="preserve"> punkti 6 </w:t>
      </w:r>
      <w:r w:rsidRPr="00A02901">
        <w:lastRenderedPageBreak/>
        <w:t>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79770E10" w14:textId="77777777" w:rsidR="00D36435" w:rsidRPr="00A02901" w:rsidRDefault="00D36435" w:rsidP="00D36435">
      <w:pPr>
        <w:spacing w:before="0" w:after="0"/>
        <w:rPr>
          <w:rFonts w:cs="Arial"/>
        </w:rPr>
      </w:pPr>
    </w:p>
    <w:p w14:paraId="2BBFC3F1" w14:textId="77777777" w:rsidR="0004208D" w:rsidRPr="00A02901" w:rsidRDefault="0004208D" w:rsidP="00D36435">
      <w:pPr>
        <w:spacing w:before="0" w:after="0"/>
        <w:rPr>
          <w:rFonts w:cs="Arial"/>
        </w:rPr>
      </w:pPr>
    </w:p>
    <w:p w14:paraId="6E648C09" w14:textId="24EAC883" w:rsidR="003F4638" w:rsidRPr="00A02901" w:rsidRDefault="003F4638" w:rsidP="0004208D">
      <w:pPr>
        <w:pStyle w:val="Heading1"/>
      </w:pPr>
      <w:bookmarkStart w:id="47" w:name="_Toc189487200"/>
      <w:r w:rsidRPr="00A02901">
        <w:t>DETAILPLANEERINGU ELLUVIIMISEGA KAASNEVAD MÕJUD</w:t>
      </w:r>
      <w:bookmarkEnd w:id="47"/>
    </w:p>
    <w:p w14:paraId="225D2FB4" w14:textId="77777777" w:rsidR="00E168CE" w:rsidRPr="00A02901" w:rsidRDefault="00E168CE" w:rsidP="0048776C">
      <w:pPr>
        <w:spacing w:before="0" w:after="0"/>
        <w:rPr>
          <w:rFonts w:cs="Arial"/>
        </w:rPr>
      </w:pPr>
    </w:p>
    <w:p w14:paraId="6BFBDEBC" w14:textId="77777777" w:rsidR="003F4638" w:rsidRPr="00A02901" w:rsidRDefault="003F4638" w:rsidP="0048776C">
      <w:pPr>
        <w:spacing w:before="0" w:after="0"/>
        <w:rPr>
          <w:rFonts w:cs="Arial"/>
          <w:b/>
        </w:rPr>
      </w:pPr>
      <w:r w:rsidRPr="00A02901">
        <w:rPr>
          <w:rFonts w:cs="Arial"/>
          <w:b/>
        </w:rPr>
        <w:t>Mõju sotsiaalsele keskkonnale</w:t>
      </w:r>
    </w:p>
    <w:p w14:paraId="389CC40A" w14:textId="7FB5A22C" w:rsidR="003F4638" w:rsidRPr="00A02901" w:rsidRDefault="003F4638" w:rsidP="0048776C">
      <w:pPr>
        <w:spacing w:before="0" w:after="0"/>
        <w:rPr>
          <w:rFonts w:cs="Arial"/>
        </w:rPr>
      </w:pPr>
      <w:r w:rsidRPr="00A02901">
        <w:rPr>
          <w:rFonts w:cs="Arial"/>
        </w:rPr>
        <w:t xml:space="preserve">Detailplaneeringuga planeeritud </w:t>
      </w:r>
      <w:r w:rsidR="001F5406" w:rsidRPr="00A02901">
        <w:rPr>
          <w:rFonts w:cs="Arial"/>
        </w:rPr>
        <w:t>kahe</w:t>
      </w:r>
      <w:r w:rsidRPr="00A02901">
        <w:rPr>
          <w:rFonts w:cs="Arial"/>
        </w:rPr>
        <w:t xml:space="preserve"> </w:t>
      </w:r>
      <w:r w:rsidR="00F651ED" w:rsidRPr="00A02901">
        <w:rPr>
          <w:rFonts w:cs="Arial"/>
        </w:rPr>
        <w:t>ridaelamu ning ühe ärihoone</w:t>
      </w:r>
      <w:r w:rsidRPr="00A02901">
        <w:rPr>
          <w:rFonts w:cs="Arial"/>
        </w:rPr>
        <w:t xml:space="preserve"> rajamisega kaasnev peamine positiivne sotsiaalne mõju väljendub uute kogukonnaelanike näol. 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71198347" w14:textId="77777777" w:rsidR="00E168CE" w:rsidRPr="00A02901" w:rsidRDefault="00E168CE" w:rsidP="0048776C">
      <w:pPr>
        <w:spacing w:before="0" w:after="0"/>
        <w:rPr>
          <w:rFonts w:cs="Arial"/>
        </w:rPr>
      </w:pPr>
    </w:p>
    <w:p w14:paraId="7ACE3E37" w14:textId="77777777" w:rsidR="003F4638" w:rsidRPr="00A02901" w:rsidRDefault="003F4638" w:rsidP="0048776C">
      <w:pPr>
        <w:spacing w:before="0" w:after="0"/>
        <w:rPr>
          <w:rFonts w:cs="Arial"/>
          <w:b/>
        </w:rPr>
      </w:pPr>
      <w:bookmarkStart w:id="48" w:name="_Toc47623212"/>
      <w:r w:rsidRPr="00A02901">
        <w:rPr>
          <w:rFonts w:cs="Arial"/>
          <w:b/>
        </w:rPr>
        <w:t>Majanduslikud mõjud</w:t>
      </w:r>
      <w:bookmarkEnd w:id="48"/>
    </w:p>
    <w:p w14:paraId="5535B4E5" w14:textId="77777777" w:rsidR="003F4638" w:rsidRPr="00A02901" w:rsidRDefault="003F4638" w:rsidP="0048776C">
      <w:pPr>
        <w:spacing w:before="0" w:after="0"/>
        <w:rPr>
          <w:rFonts w:cs="Arial"/>
          <w:bCs/>
        </w:rPr>
      </w:pPr>
      <w:bookmarkStart w:id="49" w:name="_Toc47623213"/>
      <w:r w:rsidRPr="00A02901">
        <w:rPr>
          <w:rFonts w:cs="Arial"/>
          <w:bCs/>
        </w:rPr>
        <w:t xml:space="preserve">Detailplaneeringu realiseerumisel avaldub positiivne majanduslik mõju uute kogukonnaliikmete </w:t>
      </w:r>
      <w:r w:rsidR="00F651ED" w:rsidRPr="00A02901">
        <w:rPr>
          <w:rFonts w:cs="Arial"/>
          <w:bCs/>
        </w:rPr>
        <w:t xml:space="preserve">ja töökohtade </w:t>
      </w:r>
      <w:r w:rsidRPr="00A02901">
        <w:rPr>
          <w:rFonts w:cs="Arial"/>
          <w:bCs/>
        </w:rPr>
        <w:t>lisandumise näol. Lisaks suureneb kohalike teenuseid ja tooteid kasutatavate isikute arv. Rajatav</w:t>
      </w:r>
      <w:r w:rsidR="00F651ED" w:rsidRPr="00A02901">
        <w:rPr>
          <w:rFonts w:cs="Arial"/>
          <w:bCs/>
        </w:rPr>
        <w:t>ad hooned</w:t>
      </w:r>
      <w:r w:rsidRPr="00A02901">
        <w:rPr>
          <w:rFonts w:cs="Arial"/>
          <w:bCs/>
        </w:rPr>
        <w:t xml:space="preserve"> tõstab piirkonna kinnisvara keskmist väärtust. Planeeritava tegevusega negatiivne mõju majanduslikule keskkonnale puudub.</w:t>
      </w:r>
    </w:p>
    <w:p w14:paraId="0869AB35" w14:textId="77777777" w:rsidR="00E168CE" w:rsidRPr="00A02901" w:rsidRDefault="00E168CE" w:rsidP="0048776C">
      <w:pPr>
        <w:spacing w:before="0" w:after="0"/>
        <w:rPr>
          <w:rFonts w:cs="Arial"/>
          <w:bCs/>
        </w:rPr>
      </w:pPr>
    </w:p>
    <w:p w14:paraId="58D9C6F3" w14:textId="77777777" w:rsidR="003F4638" w:rsidRPr="00A02901" w:rsidRDefault="003F4638" w:rsidP="0048776C">
      <w:pPr>
        <w:spacing w:before="0" w:after="0"/>
        <w:rPr>
          <w:rFonts w:cs="Arial"/>
          <w:b/>
          <w:bCs/>
        </w:rPr>
      </w:pPr>
      <w:r w:rsidRPr="00A02901">
        <w:rPr>
          <w:rFonts w:cs="Arial"/>
          <w:b/>
        </w:rPr>
        <w:t>Kultuurilised mõjud</w:t>
      </w:r>
      <w:bookmarkEnd w:id="49"/>
    </w:p>
    <w:p w14:paraId="35B2490C" w14:textId="592A33BC" w:rsidR="003F4638" w:rsidRPr="00A02901" w:rsidRDefault="003F4638" w:rsidP="0048776C">
      <w:pPr>
        <w:spacing w:before="0" w:after="0"/>
        <w:rPr>
          <w:rFonts w:cs="Arial"/>
        </w:rPr>
      </w:pPr>
      <w:bookmarkStart w:id="50" w:name="_Toc47623214"/>
      <w:r w:rsidRPr="00A02901">
        <w:rPr>
          <w:rFonts w:cs="Arial"/>
        </w:rPr>
        <w:t>Planeeringualal ja vahetus läheduses puuduvad muinsuskaitsealused mälestised või nende</w:t>
      </w:r>
      <w:r w:rsidRPr="00A02901">
        <w:rPr>
          <w:rFonts w:cs="Arial"/>
          <w:bCs/>
        </w:rPr>
        <w:t xml:space="preserve"> </w:t>
      </w:r>
      <w:r w:rsidRPr="00A02901">
        <w:rPr>
          <w:rFonts w:cs="Arial"/>
        </w:rPr>
        <w:t xml:space="preserve">kaitsevööndid, mistõttu ei ole alust eeldada, et </w:t>
      </w:r>
      <w:r w:rsidR="00F651ED" w:rsidRPr="00A02901">
        <w:rPr>
          <w:rFonts w:cs="Arial"/>
          <w:bCs/>
        </w:rPr>
        <w:t>rida</w:t>
      </w:r>
      <w:r w:rsidRPr="00A02901">
        <w:rPr>
          <w:rFonts w:cs="Arial"/>
        </w:rPr>
        <w:t>elamu</w:t>
      </w:r>
      <w:r w:rsidR="001F5406" w:rsidRPr="00A02901">
        <w:rPr>
          <w:rFonts w:cs="Arial"/>
        </w:rPr>
        <w:t>te</w:t>
      </w:r>
      <w:r w:rsidRPr="00A02901">
        <w:rPr>
          <w:rFonts w:cs="Arial"/>
        </w:rPr>
        <w:t xml:space="preserve"> </w:t>
      </w:r>
      <w:r w:rsidR="00F651ED" w:rsidRPr="00A02901">
        <w:rPr>
          <w:rFonts w:cs="Arial"/>
        </w:rPr>
        <w:t>ning</w:t>
      </w:r>
      <w:r w:rsidRPr="00A02901">
        <w:rPr>
          <w:rFonts w:cs="Arial"/>
          <w:bCs/>
        </w:rPr>
        <w:t xml:space="preserve"> </w:t>
      </w:r>
      <w:r w:rsidR="00F651ED" w:rsidRPr="00A02901">
        <w:rPr>
          <w:rFonts w:cs="Arial"/>
          <w:bCs/>
        </w:rPr>
        <w:t>ärihoone</w:t>
      </w:r>
      <w:r w:rsidR="008B1DFA" w:rsidRPr="00A02901">
        <w:rPr>
          <w:rFonts w:cs="Arial"/>
          <w:bCs/>
        </w:rPr>
        <w:t>(te)</w:t>
      </w:r>
      <w:r w:rsidRPr="00A02901">
        <w:rPr>
          <w:rFonts w:cs="Arial"/>
        </w:rPr>
        <w:t xml:space="preserve"> rajamisel oleks otsene</w:t>
      </w:r>
      <w:r w:rsidRPr="00A02901">
        <w:rPr>
          <w:rFonts w:cs="Arial"/>
          <w:bCs/>
        </w:rPr>
        <w:t xml:space="preserve"> n</w:t>
      </w:r>
      <w:r w:rsidRPr="00A02901">
        <w:rPr>
          <w:rFonts w:cs="Arial"/>
        </w:rPr>
        <w:t>egatiivne kultuuriline mõju. Detailplaneeringuga on määratud antud piirkonda sobilikud</w:t>
      </w:r>
      <w:r w:rsidRPr="00A02901">
        <w:rPr>
          <w:rFonts w:cs="Arial"/>
          <w:bCs/>
        </w:rPr>
        <w:t xml:space="preserve"> </w:t>
      </w:r>
      <w:r w:rsidRPr="00A02901">
        <w:rPr>
          <w:rFonts w:cs="Arial"/>
        </w:rPr>
        <w:t>arhitektuurilised tingimused hoonete rajamiseks. Tuginedes eeltoodule, võib eeldada, et</w:t>
      </w:r>
      <w:r w:rsidRPr="00A02901">
        <w:rPr>
          <w:rFonts w:cs="Arial"/>
          <w:bCs/>
        </w:rPr>
        <w:t xml:space="preserve"> </w:t>
      </w:r>
      <w:r w:rsidRPr="00A02901">
        <w:rPr>
          <w:rFonts w:cs="Arial"/>
        </w:rPr>
        <w:t>negatiivne mõju kultuurilisele keskkonnale puudub.</w:t>
      </w:r>
    </w:p>
    <w:p w14:paraId="13A91300" w14:textId="77777777" w:rsidR="00E168CE" w:rsidRPr="00A02901" w:rsidRDefault="00E168CE" w:rsidP="0048776C">
      <w:pPr>
        <w:spacing w:before="0" w:after="0"/>
        <w:rPr>
          <w:rFonts w:cs="Arial"/>
        </w:rPr>
      </w:pPr>
    </w:p>
    <w:p w14:paraId="584A9EF8" w14:textId="77777777" w:rsidR="003F4638" w:rsidRPr="00A02901" w:rsidRDefault="003F4638" w:rsidP="0048776C">
      <w:pPr>
        <w:spacing w:before="0" w:after="0"/>
        <w:rPr>
          <w:rFonts w:cs="Arial"/>
          <w:b/>
        </w:rPr>
      </w:pPr>
      <w:r w:rsidRPr="00A02901">
        <w:rPr>
          <w:rFonts w:cs="Arial"/>
          <w:b/>
        </w:rPr>
        <w:t>Mõju looduskeskkonnale</w:t>
      </w:r>
      <w:bookmarkEnd w:id="50"/>
    </w:p>
    <w:p w14:paraId="41C1843C" w14:textId="77777777" w:rsidR="00194818" w:rsidRPr="00A02901" w:rsidRDefault="003F4638" w:rsidP="0048776C">
      <w:pPr>
        <w:spacing w:before="0" w:after="0"/>
        <w:rPr>
          <w:rFonts w:cs="Arial"/>
        </w:rPr>
      </w:pPr>
      <w:r w:rsidRPr="00A02901">
        <w:rPr>
          <w:rFonts w:cs="Arial"/>
        </w:rPr>
        <w:t xml:space="preserve">Detailplaneeringu realiseerimisega kaasnevad mõjud ei ole ulatuslikud, kuna lähipiirkonnas on juba kujunenud hoonestatud ja inimtegevuse poolt mõjutatud keskkond.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A02901">
        <w:rPr>
          <w:rFonts w:eastAsia="Arial" w:cs="Arial"/>
        </w:rPr>
        <w:t xml:space="preserve">Oht inimeste tervisele ja keskkonnale ning õnnetuste esinemise võimalikkus on kavandatava tegevuse puhul minimaalne. </w:t>
      </w:r>
      <w:r w:rsidRPr="00A02901">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37FABA1A" w14:textId="77777777" w:rsidR="00925817" w:rsidRPr="00A02901" w:rsidRDefault="00925817" w:rsidP="0048776C">
      <w:pPr>
        <w:spacing w:before="0" w:after="0"/>
        <w:rPr>
          <w:rFonts w:cs="Arial"/>
        </w:rPr>
      </w:pPr>
    </w:p>
    <w:p w14:paraId="28C25C27" w14:textId="77777777" w:rsidR="006A5025" w:rsidRPr="00A02901" w:rsidRDefault="006A5025" w:rsidP="0048776C">
      <w:pPr>
        <w:spacing w:before="0" w:after="0"/>
        <w:rPr>
          <w:rFonts w:cs="Arial"/>
        </w:rPr>
      </w:pPr>
    </w:p>
    <w:p w14:paraId="4355FC70" w14:textId="77777777" w:rsidR="00E01933" w:rsidRPr="00A02901" w:rsidRDefault="00E01933" w:rsidP="0004208D">
      <w:pPr>
        <w:pStyle w:val="Heading1"/>
      </w:pPr>
      <w:bookmarkStart w:id="51" w:name="_Toc189487201"/>
      <w:r w:rsidRPr="00A02901">
        <w:t>PLANEERINGU ELLUVIIMISE TEGEVUSKAVA</w:t>
      </w:r>
      <w:bookmarkStart w:id="52" w:name="_Toc497432699"/>
      <w:bookmarkEnd w:id="51"/>
    </w:p>
    <w:p w14:paraId="54C23E56" w14:textId="77777777" w:rsidR="00E168CE" w:rsidRPr="00A02901" w:rsidRDefault="00E168CE" w:rsidP="0048776C">
      <w:pPr>
        <w:suppressAutoHyphens/>
        <w:spacing w:before="0" w:after="0"/>
        <w:rPr>
          <w:rFonts w:cs="Arial"/>
        </w:rPr>
      </w:pPr>
    </w:p>
    <w:bookmarkEnd w:id="52"/>
    <w:p w14:paraId="648D66C3" w14:textId="77777777" w:rsidR="00D36435" w:rsidRPr="00A02901" w:rsidRDefault="00D36435" w:rsidP="00D36435">
      <w:pPr>
        <w:spacing w:before="0" w:after="0"/>
        <w:rPr>
          <w:rFonts w:eastAsia="Calibri" w:cs="Arial"/>
        </w:rPr>
      </w:pPr>
      <w:r w:rsidRPr="00A02901">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FAC2C25" w14:textId="77777777" w:rsidR="00D36435" w:rsidRPr="00A02901" w:rsidRDefault="00D36435" w:rsidP="00D36435">
      <w:pPr>
        <w:spacing w:before="0" w:after="0"/>
        <w:rPr>
          <w:rFonts w:eastAsia="Calibri" w:cs="Arial"/>
        </w:rPr>
      </w:pPr>
      <w:r w:rsidRPr="00A02901">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081C770" w14:textId="77777777" w:rsidR="00C37209" w:rsidRDefault="00C37209" w:rsidP="00D36435">
      <w:pPr>
        <w:spacing w:before="0" w:after="0"/>
        <w:rPr>
          <w:rFonts w:eastAsia="Calibri" w:cs="Arial"/>
        </w:rPr>
      </w:pPr>
    </w:p>
    <w:p w14:paraId="7801F4C2" w14:textId="27171F7C" w:rsidR="00D36435" w:rsidRPr="00A02901" w:rsidRDefault="00D36435" w:rsidP="00D36435">
      <w:pPr>
        <w:spacing w:before="0" w:after="0"/>
        <w:rPr>
          <w:rFonts w:eastAsia="Calibri" w:cs="Arial"/>
        </w:rPr>
      </w:pPr>
      <w:r w:rsidRPr="00A02901">
        <w:rPr>
          <w:rFonts w:eastAsia="Calibri" w:cs="Arial"/>
        </w:rPr>
        <w:t>Vajalikud tegevused planeeringu elluviimiseks:</w:t>
      </w:r>
    </w:p>
    <w:p w14:paraId="7E17BE05"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lastRenderedPageBreak/>
        <w:t>planeeringujärgsete katastriüksuste ja kinnistute moodustamine koos vajalike servituutide seadmisega. Seada planeeringualast alast välja jäävatele VK torustikele isiklik kasutusõigus Aktsiaselts ELVESO nimele;</w:t>
      </w:r>
    </w:p>
    <w:p w14:paraId="6FE1B648"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t>juurdepääsutee, tehnovõrkude ja tehniliste rajatiste projekteerimise tingimuste taotlemine, projekteerimine ning nendele ehituslubade taotlemine;</w:t>
      </w:r>
    </w:p>
    <w:p w14:paraId="411ADAB9"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t>hoonete tarbeks tehnovõrkude, -rajatiste ehitamine ning vastavate kasutuslubade väljastamine;</w:t>
      </w:r>
    </w:p>
    <w:p w14:paraId="3E45BAB5" w14:textId="77777777" w:rsidR="00D36435" w:rsidRPr="00A02901" w:rsidRDefault="00D36435" w:rsidP="00D36435">
      <w:pPr>
        <w:numPr>
          <w:ilvl w:val="0"/>
          <w:numId w:val="35"/>
        </w:numPr>
        <w:spacing w:before="0" w:after="0"/>
        <w:ind w:left="284" w:hanging="218"/>
        <w:rPr>
          <w:rFonts w:eastAsia="Calibri" w:cs="Arial"/>
        </w:rPr>
      </w:pPr>
      <w:r w:rsidRPr="00A02901">
        <w:rPr>
          <w:rFonts w:eastAsia="Calibri" w:cs="Arial"/>
        </w:rPr>
        <w:t>planeeringujärgsete hoonete projekteerimine, ehituslubade taotlemine ning ehitamine.</w:t>
      </w:r>
    </w:p>
    <w:p w14:paraId="141880E2" w14:textId="77777777" w:rsidR="00D36435" w:rsidRPr="00A02901" w:rsidRDefault="00D36435" w:rsidP="00D36435">
      <w:pPr>
        <w:spacing w:before="0" w:after="0"/>
        <w:rPr>
          <w:rFonts w:eastAsia="Calibri" w:cs="Arial"/>
        </w:rPr>
      </w:pPr>
    </w:p>
    <w:p w14:paraId="0B150A63" w14:textId="77777777" w:rsidR="00D36435" w:rsidRPr="00A02901" w:rsidRDefault="00D36435" w:rsidP="00D36435">
      <w:pPr>
        <w:spacing w:before="0" w:after="0"/>
        <w:rPr>
          <w:rFonts w:eastAsia="Calibri" w:cs="Arial"/>
        </w:rPr>
      </w:pPr>
      <w:r w:rsidRPr="00A02901">
        <w:rPr>
          <w:rFonts w:eastAsia="Calibri" w:cs="Arial"/>
        </w:rPr>
        <w:t>Huvitatud isiku kohustused seoses planeeringu elluviimisega:</w:t>
      </w:r>
    </w:p>
    <w:p w14:paraId="413C38DA" w14:textId="77777777" w:rsidR="00D36435" w:rsidRPr="00A02901" w:rsidRDefault="00D36435" w:rsidP="00D36435">
      <w:pPr>
        <w:spacing w:before="0" w:after="0"/>
        <w:rPr>
          <w:rFonts w:eastAsia="Calibri" w:cs="Arial"/>
        </w:rPr>
      </w:pPr>
      <w:r w:rsidRPr="00A02901">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3E5DE893" w14:textId="7FE1D235" w:rsidR="00D36435" w:rsidRPr="00A02901" w:rsidRDefault="00D36435" w:rsidP="00D36435">
      <w:pPr>
        <w:spacing w:before="0" w:after="0"/>
        <w:rPr>
          <w:rFonts w:eastAsia="Calibri" w:cs="Arial"/>
        </w:rPr>
      </w:pPr>
      <w:r w:rsidRPr="00A02901">
        <w:rPr>
          <w:rFonts w:eastAsia="Calibri" w:cs="Arial"/>
        </w:rPr>
        <w:t>Detailplaneeringu elluviimisega ei kaasne Rae vallale kohustust detailplaneeringu</w:t>
      </w:r>
      <w:r w:rsidR="00C37209">
        <w:rPr>
          <w:rFonts w:eastAsia="Calibri" w:cs="Arial"/>
        </w:rPr>
        <w:t xml:space="preserve"> </w:t>
      </w:r>
      <w:r w:rsidRPr="00A02901">
        <w:rPr>
          <w:rFonts w:eastAsia="Calibri" w:cs="Arial"/>
        </w:rPr>
        <w:t>kohaste tehnorajatiste väljaehitamiseks ega vastavate kulude kandmiseks.</w:t>
      </w:r>
    </w:p>
    <w:p w14:paraId="33B02007" w14:textId="77777777" w:rsidR="00D36435" w:rsidRPr="00A02901" w:rsidRDefault="00D36435" w:rsidP="00D36435">
      <w:pPr>
        <w:spacing w:before="0" w:after="0"/>
        <w:rPr>
          <w:rFonts w:eastAsia="Calibri" w:cs="Arial"/>
        </w:rPr>
      </w:pPr>
      <w:r w:rsidRPr="00A02901">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06C9711B" w14:textId="77777777" w:rsidR="00D36435" w:rsidRPr="00A02901" w:rsidRDefault="00D36435" w:rsidP="00D36435">
      <w:pPr>
        <w:spacing w:before="0" w:after="0"/>
        <w:rPr>
          <w:rFonts w:eastAsia="Calibri" w:cs="Arial"/>
        </w:rPr>
      </w:pPr>
      <w:r w:rsidRPr="00A02901">
        <w:rPr>
          <w:rFonts w:eastAsia="Calibri" w:cs="Arial"/>
        </w:rPr>
        <w:t>Transpordiamet ei võta endale kohustusi planeeringuga seotud rajatiste väljaehitamiseks.</w:t>
      </w:r>
    </w:p>
    <w:p w14:paraId="1C785DD6" w14:textId="2E072E71" w:rsidR="008319CC" w:rsidRPr="00A02901" w:rsidRDefault="008319CC" w:rsidP="00D36435">
      <w:pPr>
        <w:spacing w:before="0" w:after="0"/>
        <w:rPr>
          <w:rFonts w:cs="Arial"/>
        </w:rPr>
      </w:pPr>
    </w:p>
    <w:sectPr w:rsidR="008319CC" w:rsidRPr="00A02901" w:rsidSect="009B3D5F">
      <w:headerReference w:type="default" r:id="rId15"/>
      <w:footerReference w:type="default" r:id="rId16"/>
      <w:headerReference w:type="first" r:id="rId17"/>
      <w:footerReference w:type="first" r:id="rId18"/>
      <w:pgSz w:w="12240" w:h="15840"/>
      <w:pgMar w:top="676" w:right="900" w:bottom="567" w:left="1440" w:header="284" w:footer="2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24F2" w14:textId="77777777" w:rsidR="00FF7447" w:rsidRPr="00B20FF8" w:rsidRDefault="00FF7447" w:rsidP="00556714">
      <w:pPr>
        <w:spacing w:before="0" w:after="0"/>
      </w:pPr>
      <w:r w:rsidRPr="00B20FF8">
        <w:separator/>
      </w:r>
    </w:p>
  </w:endnote>
  <w:endnote w:type="continuationSeparator" w:id="0">
    <w:p w14:paraId="571DED6D" w14:textId="77777777" w:rsidR="00FF7447" w:rsidRPr="00B20FF8" w:rsidRDefault="00FF7447" w:rsidP="00556714">
      <w:pPr>
        <w:spacing w:before="0" w:after="0"/>
      </w:pPr>
      <w:r w:rsidRPr="00B20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17B28C7D" w14:textId="77777777" w:rsidR="00EC4441" w:rsidRPr="00B20FF8" w:rsidRDefault="00690D70" w:rsidP="00BE3B3C">
        <w:pPr>
          <w:pStyle w:val="Footer"/>
          <w:jc w:val="right"/>
          <w:rPr>
            <w:rFonts w:cs="Arial"/>
          </w:rPr>
        </w:pPr>
        <w:r w:rsidRPr="00B20FF8">
          <w:rPr>
            <w:rFonts w:cs="Arial"/>
          </w:rPr>
          <w:fldChar w:fldCharType="begin"/>
        </w:r>
        <w:r w:rsidR="00EC4441" w:rsidRPr="00B20FF8">
          <w:rPr>
            <w:rFonts w:cs="Arial"/>
          </w:rPr>
          <w:instrText xml:space="preserve"> PAGE   \* MERGEFORMAT </w:instrText>
        </w:r>
        <w:r w:rsidRPr="00B20FF8">
          <w:rPr>
            <w:rFonts w:cs="Arial"/>
          </w:rPr>
          <w:fldChar w:fldCharType="separate"/>
        </w:r>
        <w:r w:rsidR="00511211" w:rsidRPr="00B20FF8">
          <w:rPr>
            <w:rFonts w:cs="Arial"/>
          </w:rPr>
          <w:t>2</w:t>
        </w:r>
        <w:r w:rsidRPr="00B20FF8">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0C86" w14:textId="77777777" w:rsidR="00EC4441" w:rsidRPr="00B20FF8" w:rsidRDefault="00EC4441">
    <w:pPr>
      <w:pStyle w:val="Footer"/>
      <w:jc w:val="right"/>
    </w:pPr>
  </w:p>
  <w:p w14:paraId="2A0858E8" w14:textId="266BCC26" w:rsidR="00EC4441" w:rsidRPr="00B20FF8" w:rsidRDefault="00EC4441" w:rsidP="000E238F">
    <w:pPr>
      <w:pStyle w:val="Footer"/>
      <w:jc w:val="center"/>
      <w:rPr>
        <w:rFonts w:cs="Arial"/>
      </w:rPr>
    </w:pPr>
    <w:r w:rsidRPr="00B20FF8">
      <w:rPr>
        <w:rFonts w:cs="Arial"/>
      </w:rPr>
      <w:t>Tallinn 202</w:t>
    </w:r>
    <w:r w:rsidR="00C1294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0EA0" w14:textId="77777777" w:rsidR="00FF7447" w:rsidRPr="00B20FF8" w:rsidRDefault="00FF7447" w:rsidP="00556714">
      <w:pPr>
        <w:spacing w:before="0" w:after="0"/>
      </w:pPr>
      <w:r w:rsidRPr="00B20FF8">
        <w:separator/>
      </w:r>
    </w:p>
  </w:footnote>
  <w:footnote w:type="continuationSeparator" w:id="0">
    <w:p w14:paraId="62376387" w14:textId="77777777" w:rsidR="00FF7447" w:rsidRPr="00B20FF8" w:rsidRDefault="00FF7447" w:rsidP="00556714">
      <w:pPr>
        <w:spacing w:before="0" w:after="0"/>
      </w:pPr>
      <w:r w:rsidRPr="00B20FF8">
        <w:continuationSeparator/>
      </w:r>
    </w:p>
  </w:footnote>
  <w:footnote w:id="1">
    <w:p w14:paraId="18A7EA35" w14:textId="77777777" w:rsidR="00320969" w:rsidRPr="00FE4BDA" w:rsidRDefault="00320969" w:rsidP="00320969">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56C94517" w14:textId="77777777" w:rsidR="00AC0774" w:rsidRPr="00D36435" w:rsidRDefault="00AC0774" w:rsidP="00AC0774">
      <w:pPr>
        <w:pStyle w:val="FootnoteText"/>
        <w:ind w:left="170" w:hanging="170"/>
        <w:rPr>
          <w:rFonts w:ascii="Arial" w:hAnsi="Arial" w:cs="Arial"/>
          <w:szCs w:val="18"/>
        </w:rPr>
      </w:pPr>
      <w:r w:rsidRPr="00D36435">
        <w:rPr>
          <w:rStyle w:val="FootnoteReference"/>
          <w:rFonts w:ascii="Arial" w:eastAsiaTheme="majorEastAsia" w:hAnsi="Arial" w:cs="Arial"/>
          <w:szCs w:val="18"/>
        </w:rPr>
        <w:footnoteRef/>
      </w:r>
      <w:r w:rsidRPr="00D36435">
        <w:rPr>
          <w:rFonts w:ascii="Arial" w:hAnsi="Arial" w:cs="Arial"/>
          <w:szCs w:val="18"/>
        </w:rPr>
        <w:t xml:space="preserve"> </w:t>
      </w:r>
      <w:r w:rsidRPr="00D36435">
        <w:rPr>
          <w:rFonts w:ascii="Arial" w:hAnsi="Arial" w:cs="Arial"/>
          <w:szCs w:val="18"/>
        </w:rPr>
        <w:t xml:space="preserve">Õhumüra isolatsiooni indeks, arv, mille abil hinnatakse õhumüra isolatsiooni ruumi ja </w:t>
      </w:r>
      <w:proofErr w:type="spellStart"/>
      <w:r w:rsidRPr="00D36435">
        <w:rPr>
          <w:rFonts w:ascii="Arial" w:hAnsi="Arial" w:cs="Arial"/>
          <w:szCs w:val="18"/>
        </w:rPr>
        <w:t>välisisolatsiooni</w:t>
      </w:r>
      <w:proofErr w:type="spellEnd"/>
      <w:r w:rsidRPr="00D36435">
        <w:rPr>
          <w:rFonts w:ascii="Arial" w:hAnsi="Arial" w:cs="Arial"/>
          <w:szCs w:val="18"/>
        </w:rPr>
        <w:t xml:space="preserve"> vahel (s.o ehitise välispiiride ja selle elementide heliisolatsiooni).</w:t>
      </w:r>
    </w:p>
  </w:footnote>
  <w:footnote w:id="3">
    <w:p w14:paraId="026C6F7B" w14:textId="77777777" w:rsidR="00AC0774" w:rsidRPr="005B0686" w:rsidRDefault="00AC0774" w:rsidP="00AC0774">
      <w:pPr>
        <w:pStyle w:val="FootnoteText"/>
      </w:pPr>
      <w:r w:rsidRPr="00D36435">
        <w:rPr>
          <w:rStyle w:val="FootnoteReference"/>
          <w:rFonts w:ascii="Arial" w:eastAsiaTheme="majorEastAsia" w:hAnsi="Arial" w:cs="Arial"/>
          <w:szCs w:val="18"/>
        </w:rPr>
        <w:footnoteRef/>
      </w:r>
      <w:r w:rsidRPr="00D36435">
        <w:rPr>
          <w:rFonts w:ascii="Arial" w:hAnsi="Arial"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F0BD" w14:textId="30A249D3" w:rsidR="00EC4441" w:rsidRPr="00B20FF8" w:rsidRDefault="00EC4441" w:rsidP="00556714">
    <w:pPr>
      <w:pStyle w:val="Header"/>
      <w:jc w:val="right"/>
      <w:rPr>
        <w:rFonts w:cs="Arial"/>
        <w:i/>
        <w:sz w:val="20"/>
        <w:szCs w:val="20"/>
      </w:rPr>
    </w:pPr>
    <w:r w:rsidRPr="00B20FF8">
      <w:rPr>
        <w:rFonts w:cs="Arial"/>
        <w:i/>
        <w:sz w:val="20"/>
        <w:szCs w:val="20"/>
      </w:rPr>
      <w:t xml:space="preserve">Rae küla Dolomiidi tee 1 </w:t>
    </w:r>
    <w:r w:rsidR="003E58C8" w:rsidRPr="00B20FF8">
      <w:rPr>
        <w:rFonts w:cs="Arial"/>
        <w:i/>
        <w:sz w:val="20"/>
        <w:szCs w:val="20"/>
      </w:rPr>
      <w:t xml:space="preserve">kinnistu ja lähiala </w:t>
    </w:r>
    <w:r w:rsidRPr="00B20FF8">
      <w:rPr>
        <w:rFonts w:cs="Arial"/>
        <w:i/>
        <w:sz w:val="20"/>
        <w:szCs w:val="20"/>
      </w:rPr>
      <w:t>detailplaneeringu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77F0" w14:textId="77777777" w:rsidR="00EC4441" w:rsidRPr="00B20FF8" w:rsidRDefault="00EC4441"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0000018"/>
    <w:multiLevelType w:val="singleLevel"/>
    <w:tmpl w:val="00000018"/>
    <w:name w:val="WW8Num31"/>
    <w:lvl w:ilvl="0">
      <w:start w:val="1"/>
      <w:numFmt w:val="bullet"/>
      <w:lvlText w:val=""/>
      <w:lvlJc w:val="left"/>
      <w:pPr>
        <w:tabs>
          <w:tab w:val="num" w:pos="0"/>
        </w:tabs>
        <w:ind w:left="720" w:hanging="360"/>
      </w:pPr>
      <w:rPr>
        <w:rFonts w:ascii="Symbol" w:hAnsi="Symbol" w:cs="Symbol" w:hint="default"/>
        <w:sz w:val="22"/>
        <w:szCs w:val="22"/>
      </w:rPr>
    </w:lvl>
  </w:abstractNum>
  <w:abstractNum w:abstractNumId="7" w15:restartNumberingAfterBreak="0">
    <w:nsid w:val="06663878"/>
    <w:multiLevelType w:val="hybridMultilevel"/>
    <w:tmpl w:val="DC10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9412617"/>
    <w:multiLevelType w:val="multilevel"/>
    <w:tmpl w:val="19A2B130"/>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9667F2"/>
    <w:multiLevelType w:val="multilevel"/>
    <w:tmpl w:val="C450A420"/>
    <w:lvl w:ilvl="0">
      <w:start w:val="4"/>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10D4298"/>
    <w:multiLevelType w:val="hybridMultilevel"/>
    <w:tmpl w:val="16541B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2FE3D0B"/>
    <w:multiLevelType w:val="hybridMultilevel"/>
    <w:tmpl w:val="4506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5" w15:restartNumberingAfterBreak="0">
    <w:nsid w:val="1A2061C7"/>
    <w:multiLevelType w:val="multilevel"/>
    <w:tmpl w:val="69E86932"/>
    <w:lvl w:ilvl="0">
      <w:start w:val="4"/>
      <w:numFmt w:val="decimal"/>
      <w:suff w:val="space"/>
      <w:lvlText w:val="%1."/>
      <w:lvlJc w:val="left"/>
      <w:pPr>
        <w:ind w:left="360" w:hanging="360"/>
      </w:pPr>
      <w:rPr>
        <w:rFonts w:hint="default"/>
      </w:rPr>
    </w:lvl>
    <w:lvl w:ilvl="1">
      <w:start w:val="6"/>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23749D9"/>
    <w:multiLevelType w:val="multilevel"/>
    <w:tmpl w:val="2C0AD65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027DEE"/>
    <w:multiLevelType w:val="hybridMultilevel"/>
    <w:tmpl w:val="FB8E2F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BB0AA1"/>
    <w:multiLevelType w:val="hybridMultilevel"/>
    <w:tmpl w:val="091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44A75"/>
    <w:multiLevelType w:val="multilevel"/>
    <w:tmpl w:val="A314D8B6"/>
    <w:lvl w:ilvl="0">
      <w:start w:val="2"/>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AA7ED1"/>
    <w:multiLevelType w:val="hybridMultilevel"/>
    <w:tmpl w:val="E4A8A3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2D949A0"/>
    <w:multiLevelType w:val="multilevel"/>
    <w:tmpl w:val="623CF3E8"/>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7123410"/>
    <w:multiLevelType w:val="hybridMultilevel"/>
    <w:tmpl w:val="3272B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460C07"/>
    <w:multiLevelType w:val="multilevel"/>
    <w:tmpl w:val="06FE7F1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D15BD2"/>
    <w:multiLevelType w:val="multilevel"/>
    <w:tmpl w:val="AB2C5086"/>
    <w:lvl w:ilvl="0">
      <w:start w:val="3"/>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5527A4"/>
    <w:multiLevelType w:val="hybridMultilevel"/>
    <w:tmpl w:val="F4EA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601A5"/>
    <w:multiLevelType w:val="multilevel"/>
    <w:tmpl w:val="C42452F4"/>
    <w:lvl w:ilvl="0">
      <w:start w:val="4"/>
      <w:numFmt w:val="decimal"/>
      <w:suff w:val="space"/>
      <w:lvlText w:val="%1."/>
      <w:lvlJc w:val="left"/>
      <w:pPr>
        <w:ind w:left="360" w:hanging="360"/>
      </w:pPr>
      <w:rPr>
        <w:rFonts w:hint="default"/>
      </w:rPr>
    </w:lvl>
    <w:lvl w:ilvl="1">
      <w:start w:val="7"/>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2B26BF"/>
    <w:multiLevelType w:val="hybridMultilevel"/>
    <w:tmpl w:val="2D0EEC9C"/>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64368C1"/>
    <w:multiLevelType w:val="hybridMultilevel"/>
    <w:tmpl w:val="1C56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81A94"/>
    <w:multiLevelType w:val="multilevel"/>
    <w:tmpl w:val="AB52F51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72475490">
    <w:abstractNumId w:val="17"/>
  </w:num>
  <w:num w:numId="2" w16cid:durableId="1813864332">
    <w:abstractNumId w:val="34"/>
  </w:num>
  <w:num w:numId="3" w16cid:durableId="424693545">
    <w:abstractNumId w:val="25"/>
  </w:num>
  <w:num w:numId="4" w16cid:durableId="1005279120">
    <w:abstractNumId w:val="27"/>
  </w:num>
  <w:num w:numId="5" w16cid:durableId="513228029">
    <w:abstractNumId w:val="2"/>
  </w:num>
  <w:num w:numId="6" w16cid:durableId="435518799">
    <w:abstractNumId w:val="14"/>
  </w:num>
  <w:num w:numId="7" w16cid:durableId="1866097667">
    <w:abstractNumId w:val="4"/>
  </w:num>
  <w:num w:numId="8" w16cid:durableId="2018580147">
    <w:abstractNumId w:val="0"/>
  </w:num>
  <w:num w:numId="9" w16cid:durableId="1322084107">
    <w:abstractNumId w:val="18"/>
  </w:num>
  <w:num w:numId="10" w16cid:durableId="1155998607">
    <w:abstractNumId w:val="8"/>
  </w:num>
  <w:num w:numId="11" w16cid:durableId="909075625">
    <w:abstractNumId w:val="16"/>
  </w:num>
  <w:num w:numId="12" w16cid:durableId="1905332898">
    <w:abstractNumId w:val="12"/>
  </w:num>
  <w:num w:numId="13" w16cid:durableId="1060901129">
    <w:abstractNumId w:val="31"/>
  </w:num>
  <w:num w:numId="14" w16cid:durableId="1838307433">
    <w:abstractNumId w:val="24"/>
  </w:num>
  <w:num w:numId="15" w16cid:durableId="719089847">
    <w:abstractNumId w:val="36"/>
  </w:num>
  <w:num w:numId="16" w16cid:durableId="766317613">
    <w:abstractNumId w:val="3"/>
  </w:num>
  <w:num w:numId="17" w16cid:durableId="1865555586">
    <w:abstractNumId w:val="19"/>
  </w:num>
  <w:num w:numId="18" w16cid:durableId="265188256">
    <w:abstractNumId w:val="26"/>
  </w:num>
  <w:num w:numId="19" w16cid:durableId="1353994423">
    <w:abstractNumId w:val="29"/>
  </w:num>
  <w:num w:numId="20" w16cid:durableId="288098815">
    <w:abstractNumId w:val="21"/>
  </w:num>
  <w:num w:numId="21" w16cid:durableId="609432923">
    <w:abstractNumId w:val="33"/>
  </w:num>
  <w:num w:numId="22" w16cid:durableId="1583830676">
    <w:abstractNumId w:val="7"/>
  </w:num>
  <w:num w:numId="23" w16cid:durableId="1543402803">
    <w:abstractNumId w:val="13"/>
  </w:num>
  <w:num w:numId="24" w16cid:durableId="37707112">
    <w:abstractNumId w:val="22"/>
  </w:num>
  <w:num w:numId="25" w16cid:durableId="273445854">
    <w:abstractNumId w:val="28"/>
  </w:num>
  <w:num w:numId="26" w16cid:durableId="602500238">
    <w:abstractNumId w:val="10"/>
  </w:num>
  <w:num w:numId="27" w16cid:durableId="1925071165">
    <w:abstractNumId w:val="9"/>
  </w:num>
  <w:num w:numId="28" w16cid:durableId="1289582743">
    <w:abstractNumId w:val="15"/>
  </w:num>
  <w:num w:numId="29" w16cid:durableId="1805080932">
    <w:abstractNumId w:val="30"/>
  </w:num>
  <w:num w:numId="30" w16cid:durableId="1877615653">
    <w:abstractNumId w:val="5"/>
  </w:num>
  <w:num w:numId="31" w16cid:durableId="1076198917">
    <w:abstractNumId w:val="11"/>
  </w:num>
  <w:num w:numId="32" w16cid:durableId="122428120">
    <w:abstractNumId w:val="23"/>
  </w:num>
  <w:num w:numId="33" w16cid:durableId="2096172125">
    <w:abstractNumId w:val="35"/>
  </w:num>
  <w:num w:numId="34" w16cid:durableId="1121072345">
    <w:abstractNumId w:val="32"/>
  </w:num>
  <w:num w:numId="35" w16cid:durableId="160938969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233"/>
    <w:rsid w:val="00001894"/>
    <w:rsid w:val="00012BCB"/>
    <w:rsid w:val="00013582"/>
    <w:rsid w:val="0001524A"/>
    <w:rsid w:val="0001591A"/>
    <w:rsid w:val="000235D5"/>
    <w:rsid w:val="00023FE0"/>
    <w:rsid w:val="00025342"/>
    <w:rsid w:val="000259F4"/>
    <w:rsid w:val="000331F5"/>
    <w:rsid w:val="0003779D"/>
    <w:rsid w:val="0004208D"/>
    <w:rsid w:val="00044E78"/>
    <w:rsid w:val="000500DA"/>
    <w:rsid w:val="00057C99"/>
    <w:rsid w:val="00060402"/>
    <w:rsid w:val="00070C0B"/>
    <w:rsid w:val="00073551"/>
    <w:rsid w:val="00084813"/>
    <w:rsid w:val="00090FBB"/>
    <w:rsid w:val="00094997"/>
    <w:rsid w:val="00096EAA"/>
    <w:rsid w:val="00097602"/>
    <w:rsid w:val="000A1B9B"/>
    <w:rsid w:val="000B0E85"/>
    <w:rsid w:val="000B5BD9"/>
    <w:rsid w:val="000B7A68"/>
    <w:rsid w:val="000C4A49"/>
    <w:rsid w:val="000C5428"/>
    <w:rsid w:val="000D0A57"/>
    <w:rsid w:val="000D5AFD"/>
    <w:rsid w:val="000E238F"/>
    <w:rsid w:val="000F3F69"/>
    <w:rsid w:val="000F5649"/>
    <w:rsid w:val="000F5A65"/>
    <w:rsid w:val="001069AC"/>
    <w:rsid w:val="001075A0"/>
    <w:rsid w:val="001160EA"/>
    <w:rsid w:val="00123FB8"/>
    <w:rsid w:val="00124CC7"/>
    <w:rsid w:val="00130D73"/>
    <w:rsid w:val="00140A11"/>
    <w:rsid w:val="00141DC8"/>
    <w:rsid w:val="00153FD2"/>
    <w:rsid w:val="001659BE"/>
    <w:rsid w:val="001727F8"/>
    <w:rsid w:val="001900AD"/>
    <w:rsid w:val="001913E3"/>
    <w:rsid w:val="00194818"/>
    <w:rsid w:val="001A1526"/>
    <w:rsid w:val="001B06EB"/>
    <w:rsid w:val="001B3873"/>
    <w:rsid w:val="001C394E"/>
    <w:rsid w:val="001D0F6A"/>
    <w:rsid w:val="001E3305"/>
    <w:rsid w:val="001E52F7"/>
    <w:rsid w:val="001E5329"/>
    <w:rsid w:val="001F5406"/>
    <w:rsid w:val="001F6218"/>
    <w:rsid w:val="00202909"/>
    <w:rsid w:val="00203F7A"/>
    <w:rsid w:val="00206B5D"/>
    <w:rsid w:val="0021081B"/>
    <w:rsid w:val="0023146E"/>
    <w:rsid w:val="00235128"/>
    <w:rsid w:val="002363B7"/>
    <w:rsid w:val="00237567"/>
    <w:rsid w:val="00237849"/>
    <w:rsid w:val="0024162F"/>
    <w:rsid w:val="00251508"/>
    <w:rsid w:val="002542CE"/>
    <w:rsid w:val="00270118"/>
    <w:rsid w:val="00271CC4"/>
    <w:rsid w:val="00286400"/>
    <w:rsid w:val="00287635"/>
    <w:rsid w:val="002B224D"/>
    <w:rsid w:val="002B6A12"/>
    <w:rsid w:val="002C7602"/>
    <w:rsid w:val="002D28C9"/>
    <w:rsid w:val="002D65BD"/>
    <w:rsid w:val="002E0CB7"/>
    <w:rsid w:val="00303D07"/>
    <w:rsid w:val="00305028"/>
    <w:rsid w:val="00316BB0"/>
    <w:rsid w:val="00320969"/>
    <w:rsid w:val="00326407"/>
    <w:rsid w:val="00327F2C"/>
    <w:rsid w:val="00333314"/>
    <w:rsid w:val="003358CA"/>
    <w:rsid w:val="00337C53"/>
    <w:rsid w:val="00340A97"/>
    <w:rsid w:val="00342367"/>
    <w:rsid w:val="00344BEA"/>
    <w:rsid w:val="00345631"/>
    <w:rsid w:val="003565F6"/>
    <w:rsid w:val="0036086E"/>
    <w:rsid w:val="00361B84"/>
    <w:rsid w:val="0037103B"/>
    <w:rsid w:val="003724B3"/>
    <w:rsid w:val="003857A5"/>
    <w:rsid w:val="00387105"/>
    <w:rsid w:val="00391CE9"/>
    <w:rsid w:val="003920CC"/>
    <w:rsid w:val="00392E4D"/>
    <w:rsid w:val="003955E3"/>
    <w:rsid w:val="00396515"/>
    <w:rsid w:val="00396780"/>
    <w:rsid w:val="003B3AA7"/>
    <w:rsid w:val="003C38E4"/>
    <w:rsid w:val="003C5092"/>
    <w:rsid w:val="003C7EA8"/>
    <w:rsid w:val="003E15E7"/>
    <w:rsid w:val="003E58C8"/>
    <w:rsid w:val="003E7EBA"/>
    <w:rsid w:val="003F1B68"/>
    <w:rsid w:val="003F26C9"/>
    <w:rsid w:val="003F4638"/>
    <w:rsid w:val="003F4661"/>
    <w:rsid w:val="00401451"/>
    <w:rsid w:val="00402224"/>
    <w:rsid w:val="00405EDD"/>
    <w:rsid w:val="004109A6"/>
    <w:rsid w:val="004113AB"/>
    <w:rsid w:val="00420C78"/>
    <w:rsid w:val="004343E9"/>
    <w:rsid w:val="00434E7D"/>
    <w:rsid w:val="00445B3A"/>
    <w:rsid w:val="00446389"/>
    <w:rsid w:val="004466CD"/>
    <w:rsid w:val="00447690"/>
    <w:rsid w:val="00451C33"/>
    <w:rsid w:val="00463EA2"/>
    <w:rsid w:val="00470B21"/>
    <w:rsid w:val="00471318"/>
    <w:rsid w:val="004723EF"/>
    <w:rsid w:val="00472991"/>
    <w:rsid w:val="004744DF"/>
    <w:rsid w:val="00477BE8"/>
    <w:rsid w:val="00486344"/>
    <w:rsid w:val="0048776C"/>
    <w:rsid w:val="004904EA"/>
    <w:rsid w:val="00497DF1"/>
    <w:rsid w:val="004A0786"/>
    <w:rsid w:val="004A6439"/>
    <w:rsid w:val="004B07D9"/>
    <w:rsid w:val="004B1FCA"/>
    <w:rsid w:val="004B44B7"/>
    <w:rsid w:val="004B62CB"/>
    <w:rsid w:val="004C02AF"/>
    <w:rsid w:val="004D624B"/>
    <w:rsid w:val="004E0670"/>
    <w:rsid w:val="004E3940"/>
    <w:rsid w:val="004E4D82"/>
    <w:rsid w:val="004E7972"/>
    <w:rsid w:val="004E7B95"/>
    <w:rsid w:val="004F02D9"/>
    <w:rsid w:val="004F633A"/>
    <w:rsid w:val="0050138B"/>
    <w:rsid w:val="00506BB8"/>
    <w:rsid w:val="005074B3"/>
    <w:rsid w:val="00507B6B"/>
    <w:rsid w:val="00511211"/>
    <w:rsid w:val="00514C9D"/>
    <w:rsid w:val="00522C92"/>
    <w:rsid w:val="00525489"/>
    <w:rsid w:val="005277E8"/>
    <w:rsid w:val="00532A34"/>
    <w:rsid w:val="0053486A"/>
    <w:rsid w:val="00536D59"/>
    <w:rsid w:val="0053764D"/>
    <w:rsid w:val="00540CB7"/>
    <w:rsid w:val="005502F1"/>
    <w:rsid w:val="005551DC"/>
    <w:rsid w:val="00556714"/>
    <w:rsid w:val="00562DE2"/>
    <w:rsid w:val="005641B3"/>
    <w:rsid w:val="00564BB7"/>
    <w:rsid w:val="005664E8"/>
    <w:rsid w:val="00566AF8"/>
    <w:rsid w:val="0056750E"/>
    <w:rsid w:val="00571960"/>
    <w:rsid w:val="00574061"/>
    <w:rsid w:val="00574520"/>
    <w:rsid w:val="0058110A"/>
    <w:rsid w:val="005846BC"/>
    <w:rsid w:val="00587BB1"/>
    <w:rsid w:val="005913A6"/>
    <w:rsid w:val="005930F3"/>
    <w:rsid w:val="005B28B1"/>
    <w:rsid w:val="005B3B42"/>
    <w:rsid w:val="005B433D"/>
    <w:rsid w:val="005B5BC8"/>
    <w:rsid w:val="005C1F2C"/>
    <w:rsid w:val="005C310B"/>
    <w:rsid w:val="005C3D7E"/>
    <w:rsid w:val="005D1405"/>
    <w:rsid w:val="005E485C"/>
    <w:rsid w:val="005E6E1D"/>
    <w:rsid w:val="005F25B3"/>
    <w:rsid w:val="0060709D"/>
    <w:rsid w:val="006216A5"/>
    <w:rsid w:val="00625743"/>
    <w:rsid w:val="0064449E"/>
    <w:rsid w:val="00655265"/>
    <w:rsid w:val="00656405"/>
    <w:rsid w:val="006641C9"/>
    <w:rsid w:val="00664D6D"/>
    <w:rsid w:val="006663EB"/>
    <w:rsid w:val="00670C20"/>
    <w:rsid w:val="00673FA5"/>
    <w:rsid w:val="00676803"/>
    <w:rsid w:val="006821E3"/>
    <w:rsid w:val="006878ED"/>
    <w:rsid w:val="00690D70"/>
    <w:rsid w:val="00693ED5"/>
    <w:rsid w:val="00694610"/>
    <w:rsid w:val="00694F7F"/>
    <w:rsid w:val="006A5025"/>
    <w:rsid w:val="006A6F3D"/>
    <w:rsid w:val="006A7F2E"/>
    <w:rsid w:val="006B0918"/>
    <w:rsid w:val="006B5F28"/>
    <w:rsid w:val="006C3492"/>
    <w:rsid w:val="006C3E3B"/>
    <w:rsid w:val="006C7D69"/>
    <w:rsid w:val="006D4873"/>
    <w:rsid w:val="006E53B3"/>
    <w:rsid w:val="006E5D9E"/>
    <w:rsid w:val="006E62E4"/>
    <w:rsid w:val="006F3E7E"/>
    <w:rsid w:val="006F6064"/>
    <w:rsid w:val="00701841"/>
    <w:rsid w:val="0070645A"/>
    <w:rsid w:val="007115DE"/>
    <w:rsid w:val="00713974"/>
    <w:rsid w:val="00722E3E"/>
    <w:rsid w:val="00723347"/>
    <w:rsid w:val="0072776E"/>
    <w:rsid w:val="0072781F"/>
    <w:rsid w:val="00734C8F"/>
    <w:rsid w:val="00735AD6"/>
    <w:rsid w:val="00737897"/>
    <w:rsid w:val="0075377E"/>
    <w:rsid w:val="00755664"/>
    <w:rsid w:val="00761846"/>
    <w:rsid w:val="007624C1"/>
    <w:rsid w:val="00764FBA"/>
    <w:rsid w:val="0076616E"/>
    <w:rsid w:val="007679BA"/>
    <w:rsid w:val="0077317D"/>
    <w:rsid w:val="00775ED2"/>
    <w:rsid w:val="00782C89"/>
    <w:rsid w:val="00793736"/>
    <w:rsid w:val="007B47B3"/>
    <w:rsid w:val="007B6016"/>
    <w:rsid w:val="007C28C7"/>
    <w:rsid w:val="007C5983"/>
    <w:rsid w:val="007D6DC3"/>
    <w:rsid w:val="007D6E72"/>
    <w:rsid w:val="007E37BC"/>
    <w:rsid w:val="007E3F4E"/>
    <w:rsid w:val="007F5F3D"/>
    <w:rsid w:val="0080420E"/>
    <w:rsid w:val="008054A8"/>
    <w:rsid w:val="0080759E"/>
    <w:rsid w:val="008114D7"/>
    <w:rsid w:val="00811A14"/>
    <w:rsid w:val="00820B58"/>
    <w:rsid w:val="00820EB2"/>
    <w:rsid w:val="008227D8"/>
    <w:rsid w:val="008230E5"/>
    <w:rsid w:val="008244C8"/>
    <w:rsid w:val="00824850"/>
    <w:rsid w:val="008319CC"/>
    <w:rsid w:val="00836845"/>
    <w:rsid w:val="0084382E"/>
    <w:rsid w:val="00844FA4"/>
    <w:rsid w:val="00864F5C"/>
    <w:rsid w:val="00871B6B"/>
    <w:rsid w:val="0087292C"/>
    <w:rsid w:val="00873782"/>
    <w:rsid w:val="00882CFD"/>
    <w:rsid w:val="0088348C"/>
    <w:rsid w:val="00885DCC"/>
    <w:rsid w:val="008A04DA"/>
    <w:rsid w:val="008A3748"/>
    <w:rsid w:val="008A43EE"/>
    <w:rsid w:val="008A4A9A"/>
    <w:rsid w:val="008A4E8A"/>
    <w:rsid w:val="008A7DB6"/>
    <w:rsid w:val="008B1DFA"/>
    <w:rsid w:val="008B61DA"/>
    <w:rsid w:val="008C69A9"/>
    <w:rsid w:val="008D0459"/>
    <w:rsid w:val="008D5D8E"/>
    <w:rsid w:val="008E1180"/>
    <w:rsid w:val="008E2468"/>
    <w:rsid w:val="008E709F"/>
    <w:rsid w:val="008F0423"/>
    <w:rsid w:val="008F1406"/>
    <w:rsid w:val="008F712A"/>
    <w:rsid w:val="00915137"/>
    <w:rsid w:val="009248FA"/>
    <w:rsid w:val="00925817"/>
    <w:rsid w:val="00934B61"/>
    <w:rsid w:val="00935F1B"/>
    <w:rsid w:val="009458C9"/>
    <w:rsid w:val="0094621D"/>
    <w:rsid w:val="00952C03"/>
    <w:rsid w:val="0095554E"/>
    <w:rsid w:val="00955A0D"/>
    <w:rsid w:val="00956410"/>
    <w:rsid w:val="00957345"/>
    <w:rsid w:val="00961A6A"/>
    <w:rsid w:val="00961D19"/>
    <w:rsid w:val="009664ED"/>
    <w:rsid w:val="009707C2"/>
    <w:rsid w:val="009813EB"/>
    <w:rsid w:val="0099473C"/>
    <w:rsid w:val="009A0644"/>
    <w:rsid w:val="009A0ECE"/>
    <w:rsid w:val="009A3865"/>
    <w:rsid w:val="009A5979"/>
    <w:rsid w:val="009A73C2"/>
    <w:rsid w:val="009B3174"/>
    <w:rsid w:val="009B3D5F"/>
    <w:rsid w:val="009B61C9"/>
    <w:rsid w:val="009F41EC"/>
    <w:rsid w:val="00A02901"/>
    <w:rsid w:val="00A05708"/>
    <w:rsid w:val="00A1457B"/>
    <w:rsid w:val="00A158CA"/>
    <w:rsid w:val="00A165CB"/>
    <w:rsid w:val="00A42369"/>
    <w:rsid w:val="00A572A1"/>
    <w:rsid w:val="00A7708F"/>
    <w:rsid w:val="00A77A6B"/>
    <w:rsid w:val="00A77C30"/>
    <w:rsid w:val="00A96D88"/>
    <w:rsid w:val="00AA3076"/>
    <w:rsid w:val="00AA496B"/>
    <w:rsid w:val="00AB3ED5"/>
    <w:rsid w:val="00AC0774"/>
    <w:rsid w:val="00AC4555"/>
    <w:rsid w:val="00AD1CB1"/>
    <w:rsid w:val="00AD2280"/>
    <w:rsid w:val="00AF100E"/>
    <w:rsid w:val="00AF48CD"/>
    <w:rsid w:val="00B13E9D"/>
    <w:rsid w:val="00B156FB"/>
    <w:rsid w:val="00B20FF8"/>
    <w:rsid w:val="00B264AC"/>
    <w:rsid w:val="00B367C6"/>
    <w:rsid w:val="00B41C5A"/>
    <w:rsid w:val="00B4591A"/>
    <w:rsid w:val="00B524C7"/>
    <w:rsid w:val="00B65AD1"/>
    <w:rsid w:val="00B77C89"/>
    <w:rsid w:val="00B80D2F"/>
    <w:rsid w:val="00BA0D97"/>
    <w:rsid w:val="00BA7495"/>
    <w:rsid w:val="00BA74C4"/>
    <w:rsid w:val="00BC040B"/>
    <w:rsid w:val="00BC6CC9"/>
    <w:rsid w:val="00BD463B"/>
    <w:rsid w:val="00BD7E84"/>
    <w:rsid w:val="00BE3B3C"/>
    <w:rsid w:val="00BF5422"/>
    <w:rsid w:val="00C0000D"/>
    <w:rsid w:val="00C04800"/>
    <w:rsid w:val="00C079E3"/>
    <w:rsid w:val="00C1294E"/>
    <w:rsid w:val="00C14331"/>
    <w:rsid w:val="00C147DA"/>
    <w:rsid w:val="00C27680"/>
    <w:rsid w:val="00C33D83"/>
    <w:rsid w:val="00C37209"/>
    <w:rsid w:val="00C51C42"/>
    <w:rsid w:val="00C54766"/>
    <w:rsid w:val="00C5572D"/>
    <w:rsid w:val="00C60A9B"/>
    <w:rsid w:val="00C743E3"/>
    <w:rsid w:val="00C77E88"/>
    <w:rsid w:val="00C84248"/>
    <w:rsid w:val="00C86DC4"/>
    <w:rsid w:val="00C94C31"/>
    <w:rsid w:val="00C94D65"/>
    <w:rsid w:val="00C96673"/>
    <w:rsid w:val="00C968B3"/>
    <w:rsid w:val="00CA0A88"/>
    <w:rsid w:val="00CA173C"/>
    <w:rsid w:val="00CA1C67"/>
    <w:rsid w:val="00CA56A8"/>
    <w:rsid w:val="00CB3AC3"/>
    <w:rsid w:val="00CC0613"/>
    <w:rsid w:val="00CC25B8"/>
    <w:rsid w:val="00CC2AA3"/>
    <w:rsid w:val="00CC35B0"/>
    <w:rsid w:val="00CC4B48"/>
    <w:rsid w:val="00CD09FC"/>
    <w:rsid w:val="00CD0C39"/>
    <w:rsid w:val="00CD15C4"/>
    <w:rsid w:val="00CD5B11"/>
    <w:rsid w:val="00CE52C7"/>
    <w:rsid w:val="00CE5D97"/>
    <w:rsid w:val="00CF1183"/>
    <w:rsid w:val="00D0029D"/>
    <w:rsid w:val="00D04028"/>
    <w:rsid w:val="00D23052"/>
    <w:rsid w:val="00D26318"/>
    <w:rsid w:val="00D26C99"/>
    <w:rsid w:val="00D36435"/>
    <w:rsid w:val="00D42907"/>
    <w:rsid w:val="00D42FF1"/>
    <w:rsid w:val="00D453FC"/>
    <w:rsid w:val="00D50B42"/>
    <w:rsid w:val="00D525FC"/>
    <w:rsid w:val="00D535B9"/>
    <w:rsid w:val="00D555D4"/>
    <w:rsid w:val="00D56724"/>
    <w:rsid w:val="00D629B3"/>
    <w:rsid w:val="00D63F9A"/>
    <w:rsid w:val="00D702A9"/>
    <w:rsid w:val="00D71E78"/>
    <w:rsid w:val="00D757F8"/>
    <w:rsid w:val="00D81469"/>
    <w:rsid w:val="00D94EC2"/>
    <w:rsid w:val="00DA3523"/>
    <w:rsid w:val="00DA6E1A"/>
    <w:rsid w:val="00DB41BF"/>
    <w:rsid w:val="00DC1108"/>
    <w:rsid w:val="00DD109D"/>
    <w:rsid w:val="00DD1736"/>
    <w:rsid w:val="00DE117A"/>
    <w:rsid w:val="00DE360F"/>
    <w:rsid w:val="00DF4529"/>
    <w:rsid w:val="00E01894"/>
    <w:rsid w:val="00E01933"/>
    <w:rsid w:val="00E0409B"/>
    <w:rsid w:val="00E0421E"/>
    <w:rsid w:val="00E07E29"/>
    <w:rsid w:val="00E116CC"/>
    <w:rsid w:val="00E13169"/>
    <w:rsid w:val="00E15A8F"/>
    <w:rsid w:val="00E168CE"/>
    <w:rsid w:val="00E16AF9"/>
    <w:rsid w:val="00E31357"/>
    <w:rsid w:val="00E316D1"/>
    <w:rsid w:val="00E32A80"/>
    <w:rsid w:val="00E41D8F"/>
    <w:rsid w:val="00E44245"/>
    <w:rsid w:val="00E4466D"/>
    <w:rsid w:val="00E50C10"/>
    <w:rsid w:val="00E56B26"/>
    <w:rsid w:val="00E579FD"/>
    <w:rsid w:val="00E71BF1"/>
    <w:rsid w:val="00E81250"/>
    <w:rsid w:val="00E836FD"/>
    <w:rsid w:val="00E847A2"/>
    <w:rsid w:val="00E9221B"/>
    <w:rsid w:val="00E97425"/>
    <w:rsid w:val="00EA349E"/>
    <w:rsid w:val="00EA57B5"/>
    <w:rsid w:val="00EA67F9"/>
    <w:rsid w:val="00EB209D"/>
    <w:rsid w:val="00EB667B"/>
    <w:rsid w:val="00EC2AFF"/>
    <w:rsid w:val="00EC4441"/>
    <w:rsid w:val="00EC7DB7"/>
    <w:rsid w:val="00ED0218"/>
    <w:rsid w:val="00ED2DD7"/>
    <w:rsid w:val="00ED7A32"/>
    <w:rsid w:val="00EE203C"/>
    <w:rsid w:val="00EE5955"/>
    <w:rsid w:val="00EF4816"/>
    <w:rsid w:val="00EF7A5E"/>
    <w:rsid w:val="00F15801"/>
    <w:rsid w:val="00F235F2"/>
    <w:rsid w:val="00F236F7"/>
    <w:rsid w:val="00F34F91"/>
    <w:rsid w:val="00F419E4"/>
    <w:rsid w:val="00F610D5"/>
    <w:rsid w:val="00F6477A"/>
    <w:rsid w:val="00F651ED"/>
    <w:rsid w:val="00F73832"/>
    <w:rsid w:val="00F75955"/>
    <w:rsid w:val="00F823FC"/>
    <w:rsid w:val="00F84DF0"/>
    <w:rsid w:val="00FA0ABA"/>
    <w:rsid w:val="00FA17B8"/>
    <w:rsid w:val="00FA6A1E"/>
    <w:rsid w:val="00FB45A0"/>
    <w:rsid w:val="00FB4A5E"/>
    <w:rsid w:val="00FC4114"/>
    <w:rsid w:val="00FD4C43"/>
    <w:rsid w:val="00FD712A"/>
    <w:rsid w:val="00FE1BCC"/>
    <w:rsid w:val="00FE1C4D"/>
    <w:rsid w:val="00FE7F1C"/>
    <w:rsid w:val="00FF663B"/>
    <w:rsid w:val="00FF7447"/>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F068D"/>
  <w15:docId w15:val="{4AE8A408-E735-4714-8A7A-5BAA0476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F8"/>
    <w:pPr>
      <w:jc w:val="both"/>
    </w:pPr>
    <w:rPr>
      <w:rFonts w:ascii="Arial" w:hAnsi="Arial"/>
      <w:lang w:val="et-EE"/>
    </w:rPr>
  </w:style>
  <w:style w:type="paragraph" w:styleId="Heading1">
    <w:name w:val="heading 1"/>
    <w:basedOn w:val="Normal"/>
    <w:next w:val="Normal"/>
    <w:link w:val="Heading1Char"/>
    <w:uiPriority w:val="9"/>
    <w:qFormat/>
    <w:rsid w:val="0004208D"/>
    <w:pPr>
      <w:keepNext/>
      <w:keepLines/>
      <w:numPr>
        <w:numId w:val="2"/>
      </w:numPr>
      <w:spacing w:before="0" w:after="0"/>
      <w:outlineLvl w:val="0"/>
    </w:pPr>
    <w:rPr>
      <w:rFonts w:eastAsiaTheme="majorEastAsia" w:cs="Arial"/>
      <w:b/>
      <w:bCs/>
    </w:rPr>
  </w:style>
  <w:style w:type="paragraph" w:styleId="Heading2">
    <w:name w:val="heading 2"/>
    <w:basedOn w:val="Normal"/>
    <w:next w:val="Normal"/>
    <w:link w:val="Heading2Char"/>
    <w:uiPriority w:val="9"/>
    <w:unhideWhenUsed/>
    <w:qFormat/>
    <w:rsid w:val="006A5025"/>
    <w:pPr>
      <w:keepNext/>
      <w:keepLines/>
      <w:numPr>
        <w:ilvl w:val="1"/>
        <w:numId w:val="2"/>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15801"/>
    <w:pPr>
      <w:keepNext/>
      <w:keepLines/>
      <w:numPr>
        <w:ilvl w:val="2"/>
        <w:numId w:val="2"/>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20FF8"/>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0FF8"/>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0FF8"/>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0FF8"/>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0FF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0FF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04208D"/>
    <w:rPr>
      <w:rFonts w:ascii="Arial" w:eastAsiaTheme="majorEastAsia" w:hAnsi="Arial" w:cs="Arial"/>
      <w:b/>
      <w:bCs/>
      <w:lang w:val="et-EE"/>
    </w:rPr>
  </w:style>
  <w:style w:type="character" w:customStyle="1" w:styleId="Heading2Char">
    <w:name w:val="Heading 2 Char"/>
    <w:basedOn w:val="DefaultParagraphFont"/>
    <w:link w:val="Heading2"/>
    <w:uiPriority w:val="9"/>
    <w:rsid w:val="006A502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04208D"/>
    <w:pPr>
      <w:tabs>
        <w:tab w:val="right" w:leader="dot" w:pos="9890"/>
      </w:tabs>
      <w:spacing w:before="80" w:after="60"/>
      <w:ind w:left="244" w:hanging="244"/>
      <w:jc w:val="left"/>
    </w:pPr>
  </w:style>
  <w:style w:type="paragraph" w:styleId="TOC2">
    <w:name w:val="toc 2"/>
    <w:basedOn w:val="Normal"/>
    <w:next w:val="Normal"/>
    <w:autoRedefine/>
    <w:uiPriority w:val="39"/>
    <w:unhideWhenUsed/>
    <w:rsid w:val="00FD4C43"/>
    <w:pPr>
      <w:spacing w:before="0" w:after="0"/>
      <w:ind w:left="652" w:hanging="431"/>
    </w:pPr>
  </w:style>
  <w:style w:type="paragraph" w:styleId="TOC3">
    <w:name w:val="toc 3"/>
    <w:basedOn w:val="Normal"/>
    <w:next w:val="Normal"/>
    <w:autoRedefine/>
    <w:uiPriority w:val="39"/>
    <w:unhideWhenUsed/>
    <w:rsid w:val="00FD4C43"/>
    <w:pPr>
      <w:spacing w:before="0" w:after="0"/>
      <w:ind w:left="442"/>
    </w:pPr>
  </w:style>
  <w:style w:type="character" w:styleId="PlaceholderText">
    <w:name w:val="Placeholder Text"/>
    <w:basedOn w:val="DefaultParagraphFont"/>
    <w:uiPriority w:val="99"/>
    <w:semiHidden/>
    <w:rsid w:val="008E2468"/>
    <w:rPr>
      <w:color w:val="808080"/>
    </w:rPr>
  </w:style>
  <w:style w:type="table" w:styleId="TableGrid">
    <w:name w:val="Table Grid"/>
    <w:basedOn w:val="TableNormal"/>
    <w:uiPriority w:val="39"/>
    <w:rsid w:val="00864F5C"/>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2pt">
    <w:name w:val="Normal + 12 pt"/>
    <w:basedOn w:val="Normal"/>
    <w:rsid w:val="00396780"/>
    <w:pPr>
      <w:spacing w:before="0" w:after="0"/>
    </w:pPr>
    <w:rPr>
      <w:rFonts w:ascii="Times New Roman" w:eastAsia="Times New Roman" w:hAnsi="Times New Roman" w:cs="Times New Roman"/>
      <w:sz w:val="24"/>
      <w:szCs w:val="20"/>
      <w:lang w:eastAsia="ar-SA"/>
    </w:rPr>
  </w:style>
  <w:style w:type="paragraph" w:customStyle="1" w:styleId="Default">
    <w:name w:val="Default"/>
    <w:rsid w:val="00271CC4"/>
    <w:pPr>
      <w:autoSpaceDE w:val="0"/>
      <w:autoSpaceDN w:val="0"/>
      <w:adjustRightInd w:val="0"/>
      <w:spacing w:before="0" w:after="0"/>
    </w:pPr>
    <w:rPr>
      <w:rFonts w:ascii="Times New Roman"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694F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F7F"/>
    <w:rPr>
      <w:rFonts w:ascii="Tahoma" w:hAnsi="Tahoma" w:cs="Tahoma"/>
      <w:sz w:val="16"/>
      <w:szCs w:val="16"/>
    </w:rPr>
  </w:style>
  <w:style w:type="character" w:customStyle="1" w:styleId="Heading3Char">
    <w:name w:val="Heading 3 Char"/>
    <w:basedOn w:val="DefaultParagraphFont"/>
    <w:link w:val="Heading3"/>
    <w:uiPriority w:val="9"/>
    <w:rsid w:val="00F15801"/>
    <w:rPr>
      <w:rFonts w:ascii="Arial" w:eastAsiaTheme="majorEastAsia" w:hAnsi="Arial" w:cstheme="majorBidi"/>
      <w:b/>
      <w:bCs/>
    </w:rPr>
  </w:style>
  <w:style w:type="paragraph" w:styleId="FootnoteText">
    <w:name w:val="footnote text"/>
    <w:basedOn w:val="Normal"/>
    <w:link w:val="FootnoteTextChar"/>
    <w:uiPriority w:val="99"/>
    <w:rsid w:val="00676803"/>
    <w:pPr>
      <w:spacing w:before="0" w:after="0"/>
    </w:pPr>
    <w:rPr>
      <w:rFonts w:ascii="Times New Roman" w:eastAsia="Times New Roman" w:hAnsi="Times New Roman" w:cs="Times New Roman"/>
      <w:sz w:val="20"/>
      <w:szCs w:val="20"/>
      <w:lang w:eastAsia="et-EE"/>
    </w:rPr>
  </w:style>
  <w:style w:type="character" w:customStyle="1" w:styleId="FootnoteTextChar">
    <w:name w:val="Footnote Text Char"/>
    <w:basedOn w:val="DefaultParagraphFont"/>
    <w:link w:val="FootnoteText"/>
    <w:uiPriority w:val="99"/>
    <w:rsid w:val="00676803"/>
    <w:rPr>
      <w:rFonts w:ascii="Times New Roman" w:eastAsia="Times New Roman" w:hAnsi="Times New Roman" w:cs="Times New Roman"/>
      <w:sz w:val="20"/>
      <w:szCs w:val="20"/>
      <w:lang w:val="et-EE" w:eastAsia="et-EE"/>
    </w:rPr>
  </w:style>
  <w:style w:type="character" w:styleId="FootnoteReference">
    <w:name w:val="footnote reference"/>
    <w:basedOn w:val="DefaultParagraphFont"/>
    <w:rsid w:val="00676803"/>
    <w:rPr>
      <w:vertAlign w:val="superscript"/>
    </w:rPr>
  </w:style>
  <w:style w:type="character" w:styleId="FollowedHyperlink">
    <w:name w:val="FollowedHyperlink"/>
    <w:basedOn w:val="DefaultParagraphFont"/>
    <w:uiPriority w:val="99"/>
    <w:semiHidden/>
    <w:unhideWhenUsed/>
    <w:rsid w:val="00001894"/>
    <w:rPr>
      <w:color w:val="800080" w:themeColor="followedHyperlink"/>
      <w:u w:val="single"/>
    </w:rPr>
  </w:style>
  <w:style w:type="character" w:styleId="UnresolvedMention">
    <w:name w:val="Unresolved Mention"/>
    <w:basedOn w:val="DefaultParagraphFont"/>
    <w:uiPriority w:val="99"/>
    <w:semiHidden/>
    <w:unhideWhenUsed/>
    <w:rsid w:val="0048776C"/>
    <w:rPr>
      <w:color w:val="605E5C"/>
      <w:shd w:val="clear" w:color="auto" w:fill="E1DFDD"/>
    </w:rPr>
  </w:style>
  <w:style w:type="character" w:customStyle="1" w:styleId="Heading4Char">
    <w:name w:val="Heading 4 Char"/>
    <w:basedOn w:val="DefaultParagraphFont"/>
    <w:link w:val="Heading4"/>
    <w:uiPriority w:val="9"/>
    <w:semiHidden/>
    <w:rsid w:val="00B20F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0FF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0FF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0FF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0F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0FF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237567"/>
    <w:pPr>
      <w:spacing w:before="0" w:after="200"/>
    </w:pPr>
    <w:rPr>
      <w:i/>
      <w:iCs/>
      <w:szCs w:val="18"/>
    </w:rPr>
  </w:style>
  <w:style w:type="table" w:styleId="GridTable1Light">
    <w:name w:val="Grid Table 1 Light"/>
    <w:basedOn w:val="TableNormal"/>
    <w:uiPriority w:val="46"/>
    <w:rsid w:val="00811A1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228">
      <w:bodyDiv w:val="1"/>
      <w:marLeft w:val="0"/>
      <w:marRight w:val="0"/>
      <w:marTop w:val="0"/>
      <w:marBottom w:val="0"/>
      <w:divBdr>
        <w:top w:val="none" w:sz="0" w:space="0" w:color="auto"/>
        <w:left w:val="none" w:sz="0" w:space="0" w:color="auto"/>
        <w:bottom w:val="none" w:sz="0" w:space="0" w:color="auto"/>
        <w:right w:val="none" w:sz="0" w:space="0" w:color="auto"/>
      </w:divBdr>
    </w:div>
    <w:div w:id="269170283">
      <w:bodyDiv w:val="1"/>
      <w:marLeft w:val="0"/>
      <w:marRight w:val="0"/>
      <w:marTop w:val="0"/>
      <w:marBottom w:val="0"/>
      <w:divBdr>
        <w:top w:val="none" w:sz="0" w:space="0" w:color="auto"/>
        <w:left w:val="none" w:sz="0" w:space="0" w:color="auto"/>
        <w:bottom w:val="none" w:sz="0" w:space="0" w:color="auto"/>
        <w:right w:val="none" w:sz="0" w:space="0" w:color="auto"/>
      </w:divBdr>
    </w:div>
    <w:div w:id="640185446">
      <w:bodyDiv w:val="1"/>
      <w:marLeft w:val="0"/>
      <w:marRight w:val="0"/>
      <w:marTop w:val="0"/>
      <w:marBottom w:val="0"/>
      <w:divBdr>
        <w:top w:val="none" w:sz="0" w:space="0" w:color="auto"/>
        <w:left w:val="none" w:sz="0" w:space="0" w:color="auto"/>
        <w:bottom w:val="none" w:sz="0" w:space="0" w:color="auto"/>
        <w:right w:val="none" w:sz="0" w:space="0" w:color="auto"/>
      </w:divBdr>
    </w:div>
    <w:div w:id="697000862">
      <w:bodyDiv w:val="1"/>
      <w:marLeft w:val="0"/>
      <w:marRight w:val="0"/>
      <w:marTop w:val="0"/>
      <w:marBottom w:val="0"/>
      <w:divBdr>
        <w:top w:val="none" w:sz="0" w:space="0" w:color="auto"/>
        <w:left w:val="none" w:sz="0" w:space="0" w:color="auto"/>
        <w:bottom w:val="none" w:sz="0" w:space="0" w:color="auto"/>
        <w:right w:val="none" w:sz="0" w:space="0" w:color="auto"/>
      </w:divBdr>
    </w:div>
    <w:div w:id="1289121596">
      <w:bodyDiv w:val="1"/>
      <w:marLeft w:val="0"/>
      <w:marRight w:val="0"/>
      <w:marTop w:val="0"/>
      <w:marBottom w:val="0"/>
      <w:divBdr>
        <w:top w:val="none" w:sz="0" w:space="0" w:color="auto"/>
        <w:left w:val="none" w:sz="0" w:space="0" w:color="auto"/>
        <w:bottom w:val="none" w:sz="0" w:space="0" w:color="auto"/>
        <w:right w:val="none" w:sz="0" w:space="0" w:color="auto"/>
      </w:divBdr>
    </w:div>
    <w:div w:id="1480732454">
      <w:bodyDiv w:val="1"/>
      <w:marLeft w:val="0"/>
      <w:marRight w:val="0"/>
      <w:marTop w:val="0"/>
      <w:marBottom w:val="0"/>
      <w:divBdr>
        <w:top w:val="none" w:sz="0" w:space="0" w:color="auto"/>
        <w:left w:val="none" w:sz="0" w:space="0" w:color="auto"/>
        <w:bottom w:val="none" w:sz="0" w:space="0" w:color="auto"/>
        <w:right w:val="none" w:sz="0" w:space="0" w:color="auto"/>
      </w:divBdr>
    </w:div>
    <w:div w:id="1665352507">
      <w:bodyDiv w:val="1"/>
      <w:marLeft w:val="0"/>
      <w:marRight w:val="0"/>
      <w:marTop w:val="0"/>
      <w:marBottom w:val="0"/>
      <w:divBdr>
        <w:top w:val="none" w:sz="0" w:space="0" w:color="auto"/>
        <w:left w:val="none" w:sz="0" w:space="0" w:color="auto"/>
        <w:bottom w:val="none" w:sz="0" w:space="0" w:color="auto"/>
        <w:right w:val="none" w:sz="0" w:space="0" w:color="auto"/>
      </w:divBdr>
    </w:div>
    <w:div w:id="1819154002">
      <w:bodyDiv w:val="1"/>
      <w:marLeft w:val="0"/>
      <w:marRight w:val="0"/>
      <w:marTop w:val="0"/>
      <w:marBottom w:val="0"/>
      <w:divBdr>
        <w:top w:val="none" w:sz="0" w:space="0" w:color="auto"/>
        <w:left w:val="none" w:sz="0" w:space="0" w:color="auto"/>
        <w:bottom w:val="none" w:sz="0" w:space="0" w:color="auto"/>
        <w:right w:val="none" w:sz="0" w:space="0" w:color="auto"/>
      </w:divBdr>
    </w:div>
    <w:div w:id="2095085811">
      <w:bodyDiv w:val="1"/>
      <w:marLeft w:val="0"/>
      <w:marRight w:val="0"/>
      <w:marTop w:val="0"/>
      <w:marBottom w:val="0"/>
      <w:divBdr>
        <w:top w:val="none" w:sz="0" w:space="0" w:color="auto"/>
        <w:left w:val="none" w:sz="0" w:space="0" w:color="auto"/>
        <w:bottom w:val="none" w:sz="0" w:space="0" w:color="auto"/>
        <w:right w:val="none" w:sz="0" w:space="0" w:color="auto"/>
      </w:divBdr>
    </w:div>
    <w:div w:id="20959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a@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imu@teejatee.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78EA-F188-4935-99C4-E343E2B1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18</Pages>
  <Words>7169</Words>
  <Characters>41584</Characters>
  <Application>Microsoft Office Word</Application>
  <DocSecurity>0</DocSecurity>
  <Lines>346</Lines>
  <Paragraphs>97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48656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144</cp:revision>
  <cp:lastPrinted>2020-12-03T14:56:00Z</cp:lastPrinted>
  <dcterms:created xsi:type="dcterms:W3CDTF">2017-11-05T10:34:00Z</dcterms:created>
  <dcterms:modified xsi:type="dcterms:W3CDTF">2025-02-03T13:11:00Z</dcterms:modified>
</cp:coreProperties>
</file>